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B3E3F" w14:textId="77777777" w:rsidR="00E06C85" w:rsidRDefault="00E06C85" w:rsidP="00E06C85">
      <w:pPr>
        <w:pBdr>
          <w:bottom w:val="single" w:sz="12" w:space="1" w:color="auto"/>
        </w:pBdr>
        <w:spacing w:after="0"/>
        <w:jc w:val="center"/>
        <w:rPr>
          <w:rFonts w:ascii="Arial" w:eastAsia="Times New Roman" w:hAnsi="Arial" w:cs="Arial"/>
          <w:b/>
          <w:color w:val="000000"/>
          <w:lang w:val="ca-ES" w:eastAsia="es-ES"/>
        </w:rPr>
      </w:pPr>
    </w:p>
    <w:p w14:paraId="327D53C1" w14:textId="77777777" w:rsidR="00E06C85" w:rsidRDefault="00E06C85" w:rsidP="00E06C85">
      <w:pPr>
        <w:pBdr>
          <w:bottom w:val="single" w:sz="12" w:space="1" w:color="auto"/>
        </w:pBdr>
        <w:spacing w:after="0"/>
        <w:jc w:val="center"/>
        <w:rPr>
          <w:rFonts w:ascii="Arial" w:eastAsia="Times New Roman" w:hAnsi="Arial" w:cs="Arial"/>
          <w:b/>
          <w:color w:val="000000"/>
          <w:lang w:val="ca-ES" w:eastAsia="es-ES"/>
        </w:rPr>
      </w:pPr>
    </w:p>
    <w:p w14:paraId="512373C2" w14:textId="016FA0ED" w:rsidR="00E06C85" w:rsidRPr="00E06C85" w:rsidRDefault="00E06C85" w:rsidP="00E06C85">
      <w:pPr>
        <w:pBdr>
          <w:bottom w:val="single" w:sz="12" w:space="1" w:color="auto"/>
        </w:pBdr>
        <w:spacing w:after="0"/>
        <w:jc w:val="center"/>
        <w:rPr>
          <w:rFonts w:ascii="Arial" w:eastAsia="Times New Roman" w:hAnsi="Arial" w:cs="Arial"/>
          <w:b/>
          <w:color w:val="000000"/>
          <w:lang w:val="ca-ES" w:eastAsia="es-ES"/>
        </w:rPr>
      </w:pPr>
      <w:r w:rsidRPr="00E06C85">
        <w:rPr>
          <w:rFonts w:ascii="Arial" w:eastAsia="Times New Roman" w:hAnsi="Arial" w:cs="Arial"/>
          <w:b/>
          <w:color w:val="000000"/>
          <w:lang w:val="ca-ES" w:eastAsia="es-ES"/>
        </w:rPr>
        <w:t>PLEC DE PRESCRIPCIONS TÈCNIQUES PER PARTICIPAR AL  32è CONCURS INTERNACIONAL DE FOCS ARTIFICIALS "CIUTAT DE TARRAGONA",</w:t>
      </w:r>
    </w:p>
    <w:p w14:paraId="581CB45D" w14:textId="77777777" w:rsidR="00E06C85" w:rsidRPr="00E06C85" w:rsidRDefault="00E06C85" w:rsidP="00E06C85">
      <w:pPr>
        <w:keepNext/>
        <w:pBdr>
          <w:bottom w:val="single" w:sz="12" w:space="1" w:color="auto"/>
        </w:pBdr>
        <w:spacing w:after="0"/>
        <w:jc w:val="center"/>
        <w:outlineLvl w:val="5"/>
        <w:rPr>
          <w:rFonts w:ascii="Arial" w:eastAsia="Times New Roman" w:hAnsi="Arial" w:cs="Arial"/>
          <w:b/>
          <w:color w:val="000000"/>
          <w:lang w:val="ca-ES" w:eastAsia="es-ES"/>
        </w:rPr>
      </w:pPr>
      <w:r w:rsidRPr="00E06C85">
        <w:rPr>
          <w:rFonts w:ascii="Arial" w:eastAsia="Times New Roman" w:hAnsi="Arial" w:cs="Arial"/>
          <w:b/>
          <w:color w:val="000000"/>
          <w:lang w:val="ca-ES" w:eastAsia="es-ES"/>
        </w:rPr>
        <w:t>CONVOCAT  PER L’AJUNTAMENT DE TARRAGONA MITJANÇANT PROCEDIMENT OBERT</w:t>
      </w:r>
    </w:p>
    <w:p w14:paraId="60403A49" w14:textId="77777777" w:rsidR="00E06C85" w:rsidRPr="00E06C85" w:rsidRDefault="00E06C85" w:rsidP="00E06C85">
      <w:pPr>
        <w:pBdr>
          <w:bottom w:val="single" w:sz="12" w:space="1" w:color="auto"/>
        </w:pBdr>
        <w:spacing w:after="0"/>
        <w:jc w:val="center"/>
        <w:rPr>
          <w:rFonts w:ascii="Arial" w:eastAsia="Times New Roman" w:hAnsi="Arial" w:cs="Arial"/>
          <w:b/>
          <w:color w:val="000000"/>
          <w:lang w:val="ca-ES" w:eastAsia="es-ES"/>
        </w:rPr>
      </w:pPr>
    </w:p>
    <w:p w14:paraId="1B08EEF1" w14:textId="77777777" w:rsidR="00E06C85" w:rsidRPr="00E06C85" w:rsidRDefault="00E06C85" w:rsidP="00E06C85">
      <w:pPr>
        <w:pBdr>
          <w:bottom w:val="single" w:sz="12" w:space="1" w:color="auto"/>
        </w:pBdr>
        <w:spacing w:after="0"/>
        <w:jc w:val="center"/>
        <w:rPr>
          <w:rFonts w:ascii="Arial" w:eastAsia="Times New Roman" w:hAnsi="Arial" w:cs="Arial"/>
          <w:b/>
          <w:color w:val="000000"/>
          <w:lang w:val="ca-ES" w:eastAsia="es-ES"/>
        </w:rPr>
      </w:pPr>
      <w:r w:rsidRPr="00E06C85">
        <w:rPr>
          <w:rFonts w:ascii="Arial" w:eastAsia="Times New Roman" w:hAnsi="Arial" w:cs="Arial"/>
          <w:b/>
          <w:color w:val="000000"/>
          <w:lang w:val="ca-ES" w:eastAsia="es-ES"/>
        </w:rPr>
        <w:t>El certamen pirotècnic de la Mediterrània.</w:t>
      </w:r>
    </w:p>
    <w:p w14:paraId="40C36705" w14:textId="77777777" w:rsidR="00E06C85" w:rsidRPr="00E06C85" w:rsidRDefault="00E06C85" w:rsidP="00E06C85">
      <w:pPr>
        <w:pBdr>
          <w:bottom w:val="single" w:sz="12" w:space="1" w:color="auto"/>
        </w:pBdr>
        <w:spacing w:after="0"/>
        <w:jc w:val="center"/>
        <w:rPr>
          <w:rFonts w:ascii="Arial" w:eastAsia="Times New Roman" w:hAnsi="Arial" w:cs="Arial"/>
          <w:b/>
          <w:color w:val="000000"/>
          <w:lang w:val="ca-ES" w:eastAsia="es-ES"/>
        </w:rPr>
      </w:pPr>
      <w:r w:rsidRPr="00E06C85">
        <w:rPr>
          <w:rFonts w:ascii="Arial" w:eastAsia="Times New Roman" w:hAnsi="Arial" w:cs="Arial"/>
          <w:b/>
          <w:color w:val="000000"/>
          <w:lang w:val="ca-ES" w:eastAsia="es-ES"/>
        </w:rPr>
        <w:t xml:space="preserve">Tarragona,  2024  </w:t>
      </w:r>
    </w:p>
    <w:p w14:paraId="235411FF" w14:textId="77777777" w:rsidR="00E06C85" w:rsidRPr="00E06C85" w:rsidRDefault="00E06C85" w:rsidP="00E06C85">
      <w:pPr>
        <w:pBdr>
          <w:bottom w:val="single" w:sz="12" w:space="1" w:color="auto"/>
        </w:pBdr>
        <w:spacing w:after="0"/>
        <w:jc w:val="center"/>
        <w:rPr>
          <w:rFonts w:ascii="Arial" w:eastAsia="Times New Roman" w:hAnsi="Arial" w:cs="Arial"/>
          <w:b/>
          <w:color w:val="000000"/>
          <w:lang w:val="ca-ES" w:eastAsia="es-ES"/>
        </w:rPr>
      </w:pPr>
    </w:p>
    <w:p w14:paraId="6B431BAE" w14:textId="77777777" w:rsidR="00E06C85" w:rsidRPr="00E06C85" w:rsidRDefault="00E06C85" w:rsidP="00E06C85">
      <w:pPr>
        <w:pBdr>
          <w:bottom w:val="single" w:sz="12" w:space="1" w:color="auto"/>
        </w:pBdr>
        <w:spacing w:after="0"/>
        <w:jc w:val="center"/>
        <w:rPr>
          <w:rFonts w:ascii="Arial" w:eastAsia="Times New Roman" w:hAnsi="Arial" w:cs="Arial"/>
          <w:b/>
          <w:color w:val="000000"/>
          <w:lang w:val="ca-ES" w:eastAsia="es-ES"/>
        </w:rPr>
      </w:pPr>
      <w:r w:rsidRPr="00E06C85">
        <w:rPr>
          <w:rFonts w:ascii="Arial" w:eastAsia="Times New Roman" w:hAnsi="Arial" w:cs="Arial"/>
          <w:b/>
          <w:color w:val="000000"/>
          <w:lang w:val="ca-ES" w:eastAsia="es-ES"/>
        </w:rPr>
        <w:t>Institució associada: Ajuntament de Granollers</w:t>
      </w:r>
    </w:p>
    <w:p w14:paraId="0889DD52" w14:textId="77777777" w:rsidR="00E06C85" w:rsidRPr="00E06C85" w:rsidRDefault="00E06C85" w:rsidP="00E06C85">
      <w:pPr>
        <w:pBdr>
          <w:bottom w:val="single" w:sz="12" w:space="1" w:color="auto"/>
        </w:pBdr>
        <w:spacing w:after="0"/>
        <w:jc w:val="both"/>
        <w:rPr>
          <w:rFonts w:ascii="Arial" w:eastAsia="Times New Roman" w:hAnsi="Arial" w:cs="Arial"/>
          <w:b/>
          <w:color w:val="000000"/>
          <w:lang w:val="ca-ES" w:eastAsia="es-ES"/>
        </w:rPr>
      </w:pPr>
    </w:p>
    <w:p w14:paraId="2BFC570D" w14:textId="77777777" w:rsidR="00E06C85" w:rsidRPr="00E06C85" w:rsidRDefault="00E06C85" w:rsidP="00E06C85">
      <w:pPr>
        <w:spacing w:after="0"/>
        <w:jc w:val="both"/>
        <w:rPr>
          <w:rFonts w:ascii="Arial" w:eastAsia="Times New Roman" w:hAnsi="Arial" w:cs="Arial"/>
          <w:lang w:val="ca-ES" w:eastAsia="es-ES"/>
        </w:rPr>
      </w:pPr>
    </w:p>
    <w:p w14:paraId="0AA45369" w14:textId="77777777" w:rsidR="00E06C85" w:rsidRPr="00E06C85" w:rsidRDefault="00E06C85" w:rsidP="00E06C85">
      <w:pPr>
        <w:spacing w:after="0"/>
        <w:jc w:val="both"/>
        <w:rPr>
          <w:rFonts w:ascii="Arial" w:eastAsia="Times New Roman" w:hAnsi="Arial" w:cs="Arial"/>
          <w:lang w:val="ca-ES" w:eastAsia="es-ES"/>
        </w:rPr>
      </w:pPr>
    </w:p>
    <w:p w14:paraId="5D2093C6" w14:textId="77777777" w:rsidR="00E06C85" w:rsidRPr="00E06C85" w:rsidRDefault="00E06C85" w:rsidP="00E06C85">
      <w:pPr>
        <w:spacing w:after="0"/>
        <w:jc w:val="both"/>
        <w:rPr>
          <w:rFonts w:ascii="Arial" w:eastAsia="Times New Roman" w:hAnsi="Arial" w:cs="Arial"/>
          <w:lang w:val="ca-ES" w:eastAsia="es-ES"/>
        </w:rPr>
      </w:pPr>
    </w:p>
    <w:p w14:paraId="45D1E859" w14:textId="77777777" w:rsidR="00E06C85" w:rsidRPr="00E06C85" w:rsidRDefault="00E06C85" w:rsidP="00E06C85">
      <w:pPr>
        <w:spacing w:after="0"/>
        <w:jc w:val="both"/>
        <w:rPr>
          <w:rFonts w:ascii="Arial" w:eastAsia="Times New Roman" w:hAnsi="Arial" w:cs="Arial"/>
          <w:lang w:val="ca-ES" w:eastAsia="es-ES"/>
        </w:rPr>
      </w:pPr>
    </w:p>
    <w:p w14:paraId="20CB7ADF" w14:textId="77777777" w:rsidR="00E06C85" w:rsidRPr="00E06C85" w:rsidRDefault="00E06C85" w:rsidP="00E06C85">
      <w:pPr>
        <w:keepNext/>
        <w:spacing w:after="0"/>
        <w:jc w:val="both"/>
        <w:outlineLvl w:val="0"/>
        <w:rPr>
          <w:rFonts w:ascii="Arial" w:eastAsia="Times New Roman" w:hAnsi="Arial" w:cs="Arial"/>
          <w:b/>
          <w:lang w:val="ca-ES" w:eastAsia="es-ES"/>
        </w:rPr>
      </w:pPr>
      <w:r w:rsidRPr="00E06C85">
        <w:rPr>
          <w:rFonts w:ascii="Arial" w:eastAsia="Times New Roman" w:hAnsi="Arial" w:cs="Arial"/>
          <w:b/>
          <w:lang w:val="ca-ES" w:eastAsia="es-ES"/>
        </w:rPr>
        <w:t>1.- OBJECTE DEL CONTRACTE</w:t>
      </w:r>
    </w:p>
    <w:p w14:paraId="39357D00" w14:textId="77777777" w:rsidR="00E06C85" w:rsidRPr="00E06C85" w:rsidRDefault="00E06C85" w:rsidP="00E06C85">
      <w:pPr>
        <w:spacing w:after="0"/>
        <w:rPr>
          <w:rFonts w:ascii="Times New Roman" w:eastAsia="Times New Roman" w:hAnsi="Times New Roman" w:cs="Times New Roman"/>
          <w:sz w:val="20"/>
          <w:szCs w:val="20"/>
          <w:lang w:val="ca-ES" w:eastAsia="es-ES"/>
        </w:rPr>
      </w:pPr>
    </w:p>
    <w:p w14:paraId="5409477C" w14:textId="77777777" w:rsidR="00E06C85" w:rsidRPr="00E06C85" w:rsidRDefault="00E06C85" w:rsidP="00E06C85">
      <w:pPr>
        <w:autoSpaceDE w:val="0"/>
        <w:autoSpaceDN w:val="0"/>
        <w:adjustRightInd w:val="0"/>
        <w:spacing w:after="0"/>
        <w:jc w:val="both"/>
        <w:rPr>
          <w:rFonts w:ascii="Arial" w:eastAsia="Times New Roman" w:hAnsi="Arial" w:cs="Arial"/>
          <w:color w:val="000000"/>
          <w:lang w:val="ca-ES" w:eastAsia="es-ES"/>
        </w:rPr>
      </w:pPr>
      <w:r w:rsidRPr="00E06C85">
        <w:rPr>
          <w:rFonts w:ascii="Arial" w:eastAsia="Times New Roman" w:hAnsi="Arial" w:cs="Arial"/>
          <w:lang w:val="ca-ES" w:eastAsia="es-ES"/>
        </w:rPr>
        <w:t>El present contracte té per objecte la selecció, mitjançant concurs de les empreses que vagin a realitzar un espectacle pirotèc</w:t>
      </w:r>
      <w:r w:rsidRPr="00E06C85">
        <w:rPr>
          <w:rFonts w:ascii="Arial" w:eastAsia="Times New Roman" w:hAnsi="Arial" w:cs="Arial"/>
          <w:color w:val="000000"/>
          <w:lang w:val="ca-ES" w:eastAsia="es-ES"/>
        </w:rPr>
        <w:t>nic durant el concurs internacional de Focs Artificials “Ciutat de Tarragona”, els dies 3, 4, 5 i 6 de juliol de 2024.</w:t>
      </w:r>
    </w:p>
    <w:p w14:paraId="03083BC3" w14:textId="77777777" w:rsidR="00E06C85" w:rsidRPr="00E06C85" w:rsidRDefault="00E06C85" w:rsidP="00E06C85">
      <w:pPr>
        <w:autoSpaceDE w:val="0"/>
        <w:autoSpaceDN w:val="0"/>
        <w:adjustRightInd w:val="0"/>
        <w:spacing w:after="0"/>
        <w:jc w:val="both"/>
        <w:rPr>
          <w:rFonts w:ascii="Arial" w:eastAsia="Times New Roman" w:hAnsi="Arial" w:cs="Arial"/>
          <w:color w:val="000000"/>
          <w:lang w:val="ca-ES" w:eastAsia="es-ES"/>
        </w:rPr>
      </w:pPr>
    </w:p>
    <w:p w14:paraId="6DE967E7" w14:textId="77777777" w:rsidR="00E06C85" w:rsidRPr="00E06C85" w:rsidRDefault="00E06C85" w:rsidP="00E06C85">
      <w:pPr>
        <w:autoSpaceDE w:val="0"/>
        <w:autoSpaceDN w:val="0"/>
        <w:adjustRightInd w:val="0"/>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La guanyadora del concurs a més dels trofeus indicats en aquestes bases obtindrà l’adjudicació d’un espectacle pirotècnic amb motiu de la festivitat de Santa Tecla 2024.</w:t>
      </w:r>
    </w:p>
    <w:p w14:paraId="2E43EE60" w14:textId="77777777" w:rsidR="00E06C85" w:rsidRPr="00E06C85" w:rsidRDefault="00E06C85" w:rsidP="00E06C85">
      <w:pPr>
        <w:autoSpaceDE w:val="0"/>
        <w:autoSpaceDN w:val="0"/>
        <w:adjustRightInd w:val="0"/>
        <w:spacing w:after="0"/>
        <w:jc w:val="both"/>
        <w:rPr>
          <w:rFonts w:ascii="Arial" w:eastAsia="Times New Roman" w:hAnsi="Arial" w:cs="Arial"/>
          <w:lang w:val="ca-ES" w:eastAsia="es-ES"/>
        </w:rPr>
      </w:pPr>
    </w:p>
    <w:p w14:paraId="7F1CA12D" w14:textId="77777777" w:rsidR="00E06C85" w:rsidRPr="00E06C85" w:rsidRDefault="00E06C85" w:rsidP="00E06C85">
      <w:pPr>
        <w:autoSpaceDE w:val="0"/>
        <w:autoSpaceDN w:val="0"/>
        <w:adjustRightInd w:val="0"/>
        <w:spacing w:after="0"/>
        <w:jc w:val="both"/>
        <w:rPr>
          <w:rFonts w:ascii="Arial" w:eastAsia="Times New Roman" w:hAnsi="Arial" w:cs="Arial"/>
          <w:b/>
          <w:bCs/>
          <w:lang w:val="ca-ES" w:eastAsia="es-ES"/>
        </w:rPr>
      </w:pPr>
      <w:r w:rsidRPr="00E06C85">
        <w:rPr>
          <w:rFonts w:ascii="Arial" w:eastAsia="Times New Roman" w:hAnsi="Arial" w:cs="Arial"/>
          <w:b/>
          <w:bCs/>
          <w:lang w:val="ca-ES" w:eastAsia="es-ES"/>
        </w:rPr>
        <w:t>2.- NATURALESA DEL CONTRACTE</w:t>
      </w:r>
    </w:p>
    <w:p w14:paraId="0860466B" w14:textId="77777777" w:rsidR="00E06C85" w:rsidRPr="00E06C85" w:rsidRDefault="00E06C85" w:rsidP="00E06C85">
      <w:pPr>
        <w:spacing w:after="0"/>
        <w:rPr>
          <w:rFonts w:ascii="Times New Roman" w:eastAsia="Times New Roman" w:hAnsi="Times New Roman" w:cs="Times New Roman"/>
          <w:sz w:val="20"/>
          <w:szCs w:val="20"/>
          <w:lang w:val="ca-ES" w:eastAsia="es-ES"/>
        </w:rPr>
      </w:pPr>
    </w:p>
    <w:p w14:paraId="707A2F24" w14:textId="77777777" w:rsidR="00E06C85" w:rsidRPr="00E06C85" w:rsidRDefault="00E06C85" w:rsidP="00E06C85">
      <w:pPr>
        <w:spacing w:after="0"/>
        <w:jc w:val="both"/>
        <w:rPr>
          <w:rFonts w:ascii="Arial" w:eastAsia="Times New Roman" w:hAnsi="Arial" w:cs="Arial"/>
          <w:lang w:val="ca-ES" w:eastAsia="es-ES"/>
        </w:rPr>
      </w:pPr>
      <w:r w:rsidRPr="00E06C85">
        <w:rPr>
          <w:rFonts w:ascii="Arial" w:eastAsia="Times New Roman" w:hAnsi="Arial" w:cs="Arial"/>
          <w:lang w:val="ca-ES" w:eastAsia="es-ES"/>
        </w:rPr>
        <w:t>Es tracta d’un contracte d’interpretació artística i en conseqüència de naturalesa privada (art. 25 LCSP) que es regeixen en quant a la seva preparació i adjudicació i en defecte normes específiques, per les seccions 1ª i 2ª del Capítol I del Títol II del llibre segon de la LCSP amb caràcter general i per les seves disposicions de desenvolupament (art. 26 LCS). El procediment d’adjudicació serà obert, mitjançant concurs previst a l’art. 156 de la llei 9/2017 de 8 de novembre de contractes del sector públic amb la finalitat d’aconseguir una major concurrència per part de les empreses nacionals i internacionals que es dediquen als espectacles pirotècnics.</w:t>
      </w:r>
    </w:p>
    <w:p w14:paraId="1A6F61BB" w14:textId="77777777" w:rsidR="00E06C85" w:rsidRPr="00E06C85" w:rsidRDefault="00E06C85" w:rsidP="00E06C85">
      <w:pPr>
        <w:spacing w:after="0"/>
        <w:jc w:val="both"/>
        <w:rPr>
          <w:rFonts w:ascii="Arial" w:eastAsia="Times New Roman" w:hAnsi="Arial" w:cs="Arial"/>
          <w:lang w:val="ca-ES" w:eastAsia="es-ES"/>
        </w:rPr>
      </w:pPr>
    </w:p>
    <w:p w14:paraId="3E04FAE8" w14:textId="77777777" w:rsidR="00E06C85" w:rsidRPr="00E06C85" w:rsidRDefault="00E06C85" w:rsidP="00E06C85">
      <w:pPr>
        <w:spacing w:after="0"/>
        <w:jc w:val="both"/>
        <w:rPr>
          <w:rFonts w:ascii="Arial" w:eastAsia="Times New Roman" w:hAnsi="Arial" w:cs="Arial"/>
          <w:b/>
          <w:bCs/>
          <w:lang w:val="ca-ES" w:eastAsia="es-ES"/>
        </w:rPr>
      </w:pPr>
      <w:r w:rsidRPr="00E06C85">
        <w:rPr>
          <w:rFonts w:ascii="Arial" w:eastAsia="Times New Roman" w:hAnsi="Arial" w:cs="Arial"/>
          <w:b/>
          <w:bCs/>
          <w:lang w:val="ca-ES" w:eastAsia="es-ES"/>
        </w:rPr>
        <w:t>3.- ADJUDICATÀRIES</w:t>
      </w:r>
    </w:p>
    <w:p w14:paraId="601A640E" w14:textId="77777777" w:rsidR="00E06C85" w:rsidRPr="00E06C85" w:rsidRDefault="00E06C85" w:rsidP="00E06C85">
      <w:pPr>
        <w:spacing w:after="0"/>
        <w:jc w:val="both"/>
        <w:rPr>
          <w:rFonts w:ascii="Arial" w:eastAsia="Times New Roman" w:hAnsi="Arial" w:cs="Arial"/>
          <w:b/>
          <w:bCs/>
          <w:lang w:val="ca-ES" w:eastAsia="es-ES"/>
        </w:rPr>
      </w:pPr>
    </w:p>
    <w:p w14:paraId="6F7D5BC1" w14:textId="77777777" w:rsidR="00E06C85" w:rsidRDefault="00E06C85" w:rsidP="00E06C85">
      <w:pPr>
        <w:spacing w:after="0"/>
        <w:jc w:val="both"/>
        <w:rPr>
          <w:rFonts w:ascii="Arial" w:eastAsia="Times New Roman" w:hAnsi="Arial" w:cs="Arial"/>
          <w:lang w:val="ca-ES" w:eastAsia="es-ES"/>
        </w:rPr>
      </w:pPr>
      <w:r w:rsidRPr="00E06C85">
        <w:rPr>
          <w:rFonts w:ascii="Arial" w:eastAsia="Times New Roman" w:hAnsi="Arial" w:cs="Arial"/>
          <w:lang w:val="ca-ES" w:eastAsia="es-ES"/>
        </w:rPr>
        <w:t>Podran participar totes aquelles empreses pirotècniques que puguin realitzar aquest tipus d’espectacles i que no estiguin compresos en alguna de les causes d’incapacitat o incompatibilitat assenyalades a la legislació vigent en matèria de contractació.</w:t>
      </w:r>
    </w:p>
    <w:p w14:paraId="17B5520B" w14:textId="77777777" w:rsidR="00E06C85" w:rsidRDefault="00E06C85" w:rsidP="00E06C85">
      <w:pPr>
        <w:spacing w:after="0"/>
        <w:jc w:val="both"/>
        <w:rPr>
          <w:rFonts w:ascii="Arial" w:eastAsia="Times New Roman" w:hAnsi="Arial" w:cs="Arial"/>
          <w:lang w:val="ca-ES" w:eastAsia="es-ES"/>
        </w:rPr>
      </w:pPr>
    </w:p>
    <w:p w14:paraId="3A52E08B" w14:textId="77777777" w:rsidR="00E06C85" w:rsidRDefault="00E06C85" w:rsidP="00E06C85">
      <w:pPr>
        <w:spacing w:after="0"/>
        <w:jc w:val="both"/>
        <w:rPr>
          <w:rFonts w:ascii="Arial" w:eastAsia="Times New Roman" w:hAnsi="Arial" w:cs="Arial"/>
          <w:lang w:val="ca-ES" w:eastAsia="es-ES"/>
        </w:rPr>
      </w:pPr>
    </w:p>
    <w:p w14:paraId="44FDFCA8" w14:textId="77777777" w:rsidR="00E06C85" w:rsidRDefault="00E06C85" w:rsidP="00E06C85">
      <w:pPr>
        <w:spacing w:after="0"/>
        <w:jc w:val="both"/>
        <w:rPr>
          <w:rFonts w:ascii="Arial" w:eastAsia="Times New Roman" w:hAnsi="Arial" w:cs="Arial"/>
          <w:lang w:val="ca-ES" w:eastAsia="es-ES"/>
        </w:rPr>
      </w:pPr>
    </w:p>
    <w:p w14:paraId="5123C218" w14:textId="77777777" w:rsidR="00E06C85" w:rsidRDefault="00E06C85" w:rsidP="00E06C85">
      <w:pPr>
        <w:spacing w:after="0"/>
        <w:jc w:val="both"/>
        <w:rPr>
          <w:rFonts w:ascii="Arial" w:eastAsia="Times New Roman" w:hAnsi="Arial" w:cs="Arial"/>
          <w:lang w:val="ca-ES" w:eastAsia="es-ES"/>
        </w:rPr>
      </w:pPr>
    </w:p>
    <w:p w14:paraId="3A047F3E" w14:textId="77777777" w:rsidR="00E06C85" w:rsidRDefault="00E06C85" w:rsidP="00E06C85">
      <w:pPr>
        <w:spacing w:after="0"/>
        <w:jc w:val="both"/>
        <w:rPr>
          <w:rFonts w:ascii="Arial" w:eastAsia="Times New Roman" w:hAnsi="Arial" w:cs="Arial"/>
          <w:lang w:val="ca-ES" w:eastAsia="es-ES"/>
        </w:rPr>
      </w:pPr>
    </w:p>
    <w:p w14:paraId="5BC2CCB7" w14:textId="77777777" w:rsidR="00E06C85" w:rsidRDefault="00E06C85" w:rsidP="00E06C85">
      <w:pPr>
        <w:spacing w:after="0"/>
        <w:jc w:val="both"/>
        <w:rPr>
          <w:rFonts w:ascii="Arial" w:eastAsia="Times New Roman" w:hAnsi="Arial" w:cs="Arial"/>
          <w:lang w:val="ca-ES" w:eastAsia="es-ES"/>
        </w:rPr>
      </w:pPr>
    </w:p>
    <w:p w14:paraId="04D7A804" w14:textId="77777777" w:rsidR="00E06C85" w:rsidRDefault="00E06C85" w:rsidP="00E06C85">
      <w:pPr>
        <w:spacing w:after="0"/>
        <w:jc w:val="both"/>
        <w:rPr>
          <w:rFonts w:ascii="Arial" w:eastAsia="Times New Roman" w:hAnsi="Arial" w:cs="Arial"/>
          <w:lang w:val="ca-ES" w:eastAsia="es-ES"/>
        </w:rPr>
      </w:pPr>
    </w:p>
    <w:p w14:paraId="4399CC4A" w14:textId="77777777" w:rsidR="00E06C85" w:rsidRPr="00E06C85" w:rsidRDefault="00E06C85" w:rsidP="00E06C85">
      <w:pPr>
        <w:spacing w:after="0"/>
        <w:jc w:val="both"/>
        <w:rPr>
          <w:rFonts w:ascii="Arial" w:eastAsia="Times New Roman" w:hAnsi="Arial" w:cs="Arial"/>
          <w:lang w:val="ca-ES" w:eastAsia="es-ES"/>
        </w:rPr>
      </w:pPr>
    </w:p>
    <w:p w14:paraId="3735DFD1" w14:textId="77777777" w:rsidR="00E06C85" w:rsidRDefault="00E06C85" w:rsidP="00E06C85">
      <w:pPr>
        <w:spacing w:after="0"/>
        <w:jc w:val="both"/>
        <w:rPr>
          <w:rFonts w:ascii="Arial" w:eastAsia="Times New Roman" w:hAnsi="Arial" w:cs="Arial"/>
          <w:lang w:val="ca-ES" w:eastAsia="es-ES"/>
        </w:rPr>
      </w:pPr>
    </w:p>
    <w:p w14:paraId="54566130" w14:textId="77777777" w:rsidR="00E06C85" w:rsidRDefault="00E06C85" w:rsidP="00E06C85">
      <w:pPr>
        <w:spacing w:after="0"/>
        <w:jc w:val="both"/>
        <w:rPr>
          <w:rFonts w:ascii="Arial" w:eastAsia="Times New Roman" w:hAnsi="Arial" w:cs="Arial"/>
          <w:lang w:val="ca-ES" w:eastAsia="es-ES"/>
        </w:rPr>
      </w:pPr>
    </w:p>
    <w:p w14:paraId="48F78BE0" w14:textId="77777777" w:rsidR="00E06C85" w:rsidRPr="00E06C85" w:rsidRDefault="00E06C85" w:rsidP="00E06C85">
      <w:pPr>
        <w:spacing w:after="0"/>
        <w:jc w:val="both"/>
        <w:rPr>
          <w:rFonts w:ascii="Arial" w:eastAsia="Times New Roman" w:hAnsi="Arial" w:cs="Arial"/>
          <w:lang w:val="ca-ES" w:eastAsia="es-ES"/>
        </w:rPr>
      </w:pPr>
    </w:p>
    <w:p w14:paraId="28D83390" w14:textId="77777777" w:rsidR="00E06C85" w:rsidRPr="00E06C85" w:rsidRDefault="00E06C85" w:rsidP="00E06C85">
      <w:pPr>
        <w:spacing w:after="0"/>
        <w:jc w:val="both"/>
        <w:rPr>
          <w:rFonts w:ascii="Arial" w:eastAsia="Times New Roman" w:hAnsi="Arial" w:cs="Arial"/>
          <w:b/>
          <w:bCs/>
          <w:lang w:val="ca-ES" w:eastAsia="es-ES"/>
        </w:rPr>
      </w:pPr>
      <w:r w:rsidRPr="00E06C85">
        <w:rPr>
          <w:rFonts w:ascii="Arial" w:eastAsia="Times New Roman" w:hAnsi="Arial" w:cs="Arial"/>
          <w:b/>
          <w:bCs/>
          <w:lang w:val="ca-ES" w:eastAsia="es-ES"/>
        </w:rPr>
        <w:t>4.- PRESENTACIÓ DE LA PROPOSTA</w:t>
      </w:r>
    </w:p>
    <w:p w14:paraId="093EDE9A" w14:textId="77777777" w:rsidR="00E06C85" w:rsidRPr="00E06C85" w:rsidRDefault="00E06C85" w:rsidP="00E06C85">
      <w:pPr>
        <w:spacing w:after="0"/>
        <w:jc w:val="both"/>
        <w:rPr>
          <w:rFonts w:ascii="Arial" w:eastAsia="Times New Roman" w:hAnsi="Arial" w:cs="Arial"/>
          <w:lang w:val="ca-ES" w:eastAsia="es-ES"/>
        </w:rPr>
      </w:pPr>
    </w:p>
    <w:p w14:paraId="4BEE71C4" w14:textId="77777777" w:rsidR="00E06C85" w:rsidRPr="00E06C85" w:rsidRDefault="00E06C85" w:rsidP="00E06C85">
      <w:pPr>
        <w:spacing w:after="0"/>
        <w:jc w:val="both"/>
        <w:rPr>
          <w:rFonts w:ascii="Arial" w:eastAsia="Times New Roman" w:hAnsi="Arial" w:cs="Arial"/>
          <w:lang w:val="ca-ES" w:eastAsia="es-ES"/>
        </w:rPr>
      </w:pPr>
      <w:r w:rsidRPr="00E06C85">
        <w:rPr>
          <w:rFonts w:ascii="Arial" w:eastAsia="Times New Roman" w:hAnsi="Arial" w:cs="Arial"/>
          <w:lang w:val="ca-ES" w:eastAsia="es-ES"/>
        </w:rPr>
        <w:t>Les propostes per accedir al concurs es presentaran a través de sobre electrònic  a la plataforma de serveis de contractació pública i al corresponent expedient. S’adjunta l’enllaç.</w:t>
      </w:r>
    </w:p>
    <w:p w14:paraId="158F5269" w14:textId="77777777" w:rsidR="00E06C85" w:rsidRPr="00E06C85" w:rsidRDefault="00E06C85" w:rsidP="00E06C85">
      <w:pPr>
        <w:spacing w:after="0"/>
        <w:jc w:val="both"/>
        <w:rPr>
          <w:rFonts w:ascii="Arial" w:eastAsia="Times New Roman" w:hAnsi="Arial" w:cs="Arial"/>
          <w:lang w:val="ca-ES" w:eastAsia="es-ES"/>
        </w:rPr>
      </w:pPr>
    </w:p>
    <w:bookmarkStart w:id="0" w:name="_Hlk160706834"/>
    <w:p w14:paraId="36593055" w14:textId="77777777" w:rsidR="00E06C85" w:rsidRPr="00E06C85" w:rsidRDefault="00E06C85" w:rsidP="00E06C85">
      <w:pPr>
        <w:spacing w:after="0"/>
        <w:jc w:val="both"/>
        <w:rPr>
          <w:rFonts w:ascii="Arial" w:eastAsia="Times New Roman" w:hAnsi="Arial" w:cs="Arial"/>
          <w:lang w:val="ca-ES" w:eastAsia="es-ES"/>
        </w:rPr>
      </w:pPr>
      <w:r w:rsidRPr="00E06C85">
        <w:rPr>
          <w:rFonts w:ascii="Times New Roman" w:eastAsia="Times New Roman" w:hAnsi="Times New Roman" w:cs="Times New Roman"/>
          <w:lang w:val="ca-ES" w:eastAsia="es-ES"/>
        </w:rPr>
        <w:fldChar w:fldCharType="begin"/>
      </w:r>
      <w:r w:rsidRPr="00E06C85">
        <w:rPr>
          <w:rFonts w:ascii="Times New Roman" w:eastAsia="Times New Roman" w:hAnsi="Times New Roman" w:cs="Times New Roman"/>
          <w:lang w:val="ca-ES" w:eastAsia="es-ES"/>
        </w:rPr>
        <w:instrText>HYPERLINK "https://contractaciopublica.cat/es/inici"</w:instrText>
      </w:r>
      <w:r w:rsidRPr="00E06C85">
        <w:rPr>
          <w:rFonts w:ascii="Times New Roman" w:eastAsia="Times New Roman" w:hAnsi="Times New Roman" w:cs="Times New Roman"/>
          <w:lang w:val="ca-ES" w:eastAsia="es-ES"/>
        </w:rPr>
      </w:r>
      <w:r w:rsidRPr="00E06C85">
        <w:rPr>
          <w:rFonts w:ascii="Times New Roman" w:eastAsia="Times New Roman" w:hAnsi="Times New Roman" w:cs="Times New Roman"/>
          <w:lang w:val="ca-ES" w:eastAsia="es-ES"/>
        </w:rPr>
        <w:fldChar w:fldCharType="separate"/>
      </w:r>
      <w:r w:rsidRPr="00E06C85">
        <w:rPr>
          <w:rFonts w:ascii="Times New Roman" w:eastAsia="Times New Roman" w:hAnsi="Times New Roman" w:cs="Times New Roman"/>
          <w:color w:val="0000FF"/>
          <w:u w:val="single"/>
          <w:lang w:val="ca-ES" w:eastAsia="es-ES"/>
        </w:rPr>
        <w:t>Plataforma de Serveis de Contractació Pública (contractaciopublica.cat)</w:t>
      </w:r>
      <w:r w:rsidRPr="00E06C85">
        <w:rPr>
          <w:rFonts w:ascii="Times New Roman" w:eastAsia="Times New Roman" w:hAnsi="Times New Roman" w:cs="Times New Roman"/>
          <w:lang w:val="ca-ES" w:eastAsia="es-ES"/>
        </w:rPr>
        <w:fldChar w:fldCharType="end"/>
      </w:r>
    </w:p>
    <w:bookmarkEnd w:id="0"/>
    <w:p w14:paraId="169FEA79" w14:textId="77777777" w:rsidR="00E06C85" w:rsidRPr="00E06C85" w:rsidRDefault="00E06C85" w:rsidP="00E06C85">
      <w:pPr>
        <w:spacing w:after="0"/>
        <w:jc w:val="both"/>
        <w:rPr>
          <w:rFonts w:ascii="Arial" w:eastAsia="Times New Roman" w:hAnsi="Arial" w:cs="Arial"/>
          <w:b/>
          <w:bCs/>
          <w:lang w:val="ca-ES" w:eastAsia="es-ES"/>
        </w:rPr>
      </w:pPr>
    </w:p>
    <w:p w14:paraId="0FF2E346" w14:textId="77777777" w:rsidR="00E06C85" w:rsidRPr="00E06C85" w:rsidRDefault="00E06C85" w:rsidP="00E06C85">
      <w:pPr>
        <w:spacing w:after="0"/>
        <w:jc w:val="both"/>
        <w:rPr>
          <w:rFonts w:ascii="Arial" w:eastAsia="Times New Roman" w:hAnsi="Arial" w:cs="Arial"/>
          <w:lang w:val="ca-ES" w:eastAsia="es-ES"/>
        </w:rPr>
      </w:pPr>
    </w:p>
    <w:p w14:paraId="7405BA8F"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lang w:val="ca-ES" w:eastAsia="es-ES"/>
        </w:rPr>
        <w:t>Per poder accedir a la licitació c</w:t>
      </w:r>
      <w:r w:rsidRPr="00E06C85">
        <w:rPr>
          <w:rFonts w:ascii="Arial" w:eastAsia="Times New Roman" w:hAnsi="Arial" w:cs="Arial"/>
          <w:color w:val="000000"/>
          <w:lang w:val="ca-ES" w:eastAsia="es-ES"/>
        </w:rPr>
        <w:t xml:space="preserve">aldrà presentar la següent documentació:  </w:t>
      </w:r>
    </w:p>
    <w:p w14:paraId="1AD300C1" w14:textId="77777777" w:rsidR="00E06C85" w:rsidRPr="00E06C85" w:rsidRDefault="00E06C85" w:rsidP="00E06C85">
      <w:pPr>
        <w:spacing w:after="0"/>
        <w:jc w:val="both"/>
        <w:rPr>
          <w:rFonts w:ascii="Arial" w:eastAsia="Times New Roman" w:hAnsi="Arial" w:cs="Arial"/>
          <w:color w:val="000000"/>
          <w:lang w:val="ca-ES" w:eastAsia="es-ES"/>
        </w:rPr>
      </w:pPr>
    </w:p>
    <w:p w14:paraId="21FCB891" w14:textId="77777777" w:rsidR="00E06C85" w:rsidRDefault="00E06C85" w:rsidP="00E06C85">
      <w:pPr>
        <w:spacing w:after="0"/>
        <w:jc w:val="both"/>
        <w:rPr>
          <w:rFonts w:ascii="Arial" w:eastAsia="Times New Roman" w:hAnsi="Arial" w:cs="Arial"/>
          <w:b/>
          <w:bCs/>
          <w:color w:val="000000"/>
          <w:u w:val="single"/>
          <w:lang w:val="ca-ES" w:eastAsia="es-ES"/>
        </w:rPr>
      </w:pPr>
    </w:p>
    <w:p w14:paraId="2BD0A8E2" w14:textId="5BBDF8C0" w:rsidR="00E06C85" w:rsidRPr="00E06C85" w:rsidRDefault="00E06C85" w:rsidP="00E06C85">
      <w:pPr>
        <w:spacing w:after="0"/>
        <w:jc w:val="both"/>
        <w:rPr>
          <w:rFonts w:ascii="Arial" w:eastAsia="Times New Roman" w:hAnsi="Arial" w:cs="Arial"/>
          <w:b/>
          <w:bCs/>
          <w:color w:val="000000"/>
          <w:u w:val="single"/>
          <w:lang w:val="ca-ES" w:eastAsia="es-ES"/>
        </w:rPr>
      </w:pPr>
      <w:r w:rsidRPr="00E06C85">
        <w:rPr>
          <w:rFonts w:ascii="Arial" w:eastAsia="Times New Roman" w:hAnsi="Arial" w:cs="Arial"/>
          <w:b/>
          <w:bCs/>
          <w:color w:val="000000"/>
          <w:u w:val="single"/>
          <w:lang w:val="ca-ES" w:eastAsia="es-ES"/>
        </w:rPr>
        <w:t>CONTINGUT DEL SOBRE A. Documentació general:</w:t>
      </w:r>
    </w:p>
    <w:p w14:paraId="7EEBA57D" w14:textId="77777777" w:rsidR="00E06C85" w:rsidRPr="00E06C85" w:rsidRDefault="00E06C85" w:rsidP="00E06C85">
      <w:pPr>
        <w:spacing w:after="0"/>
        <w:jc w:val="both"/>
        <w:rPr>
          <w:rFonts w:ascii="Arial" w:eastAsia="Times New Roman" w:hAnsi="Arial" w:cs="Arial"/>
          <w:color w:val="000000"/>
          <w:lang w:val="ca-ES" w:eastAsia="es-ES"/>
        </w:rPr>
      </w:pPr>
    </w:p>
    <w:p w14:paraId="31389FE0" w14:textId="77777777" w:rsidR="00E06C85" w:rsidRPr="00E06C85" w:rsidRDefault="00E06C85" w:rsidP="00E06C85">
      <w:pPr>
        <w:spacing w:after="0"/>
        <w:jc w:val="both"/>
        <w:rPr>
          <w:rFonts w:ascii="Arial" w:eastAsia="Times New Roman" w:hAnsi="Arial" w:cs="Arial"/>
          <w:bCs/>
          <w:color w:val="000000"/>
          <w:lang w:val="ca-ES" w:eastAsia="es-ES"/>
        </w:rPr>
      </w:pPr>
      <w:r w:rsidRPr="00E06C85">
        <w:rPr>
          <w:rFonts w:ascii="Arial" w:eastAsia="Times New Roman" w:hAnsi="Arial" w:cs="Arial"/>
          <w:bCs/>
          <w:color w:val="000000"/>
          <w:lang w:val="ca-ES" w:eastAsia="es-ES"/>
        </w:rPr>
        <w:t>Contindrà la documentació administrativa següent:</w:t>
      </w:r>
    </w:p>
    <w:p w14:paraId="645A2AC4" w14:textId="77777777" w:rsidR="00E06C85" w:rsidRPr="00E06C85" w:rsidRDefault="00E06C85" w:rsidP="00E06C85">
      <w:pPr>
        <w:spacing w:after="0"/>
        <w:jc w:val="both"/>
        <w:rPr>
          <w:rFonts w:ascii="Arial" w:eastAsia="Times New Roman" w:hAnsi="Arial" w:cs="Arial"/>
          <w:bCs/>
          <w:color w:val="000000"/>
          <w:lang w:val="ca-ES" w:eastAsia="es-ES"/>
        </w:rPr>
      </w:pPr>
    </w:p>
    <w:p w14:paraId="72278B99" w14:textId="77777777" w:rsidR="00E06C85" w:rsidRPr="00E06C85" w:rsidRDefault="00E06C85" w:rsidP="00E06C85">
      <w:pPr>
        <w:spacing w:after="0"/>
        <w:jc w:val="both"/>
        <w:rPr>
          <w:rFonts w:ascii="Arial" w:eastAsia="Times New Roman" w:hAnsi="Arial" w:cs="Arial"/>
          <w:b/>
          <w:color w:val="000000"/>
          <w:lang w:val="ca-ES" w:eastAsia="es-ES"/>
        </w:rPr>
      </w:pPr>
      <w:r w:rsidRPr="00E06C85">
        <w:rPr>
          <w:rFonts w:ascii="Arial" w:eastAsia="Times New Roman" w:hAnsi="Arial" w:cs="Arial"/>
          <w:b/>
          <w:color w:val="000000"/>
          <w:lang w:val="ca-ES" w:eastAsia="es-ES"/>
        </w:rPr>
        <w:t>a.-Sol·licitud.</w:t>
      </w:r>
    </w:p>
    <w:p w14:paraId="72236A16" w14:textId="77777777" w:rsidR="00E06C85" w:rsidRPr="00E06C85" w:rsidRDefault="00E06C85" w:rsidP="00E06C85">
      <w:pPr>
        <w:spacing w:after="0"/>
        <w:jc w:val="both"/>
        <w:rPr>
          <w:rFonts w:ascii="Arial" w:eastAsia="Times New Roman" w:hAnsi="Arial" w:cs="Arial"/>
          <w:b/>
          <w:color w:val="000000"/>
          <w:lang w:val="ca-ES" w:eastAsia="es-ES"/>
        </w:rPr>
      </w:pPr>
    </w:p>
    <w:p w14:paraId="53A9B16C"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Carta de sol·licitud de participació en la qual es farà constar l'absoluta conformitat amb les bases d'aquest concurs.</w:t>
      </w:r>
    </w:p>
    <w:p w14:paraId="30085793" w14:textId="77777777" w:rsidR="00E06C85" w:rsidRPr="00E06C85" w:rsidRDefault="00E06C85" w:rsidP="00E06C85">
      <w:pPr>
        <w:spacing w:after="0"/>
        <w:jc w:val="both"/>
        <w:rPr>
          <w:rFonts w:ascii="Arial" w:eastAsia="Times New Roman" w:hAnsi="Arial" w:cs="Arial"/>
          <w:color w:val="000000"/>
          <w:lang w:val="ca-ES" w:eastAsia="es-ES"/>
        </w:rPr>
      </w:pPr>
    </w:p>
    <w:p w14:paraId="4B1465FD" w14:textId="77777777" w:rsidR="00E06C85" w:rsidRPr="00E06C85" w:rsidRDefault="00E06C85" w:rsidP="00E06C85">
      <w:pPr>
        <w:spacing w:after="0"/>
        <w:jc w:val="both"/>
        <w:rPr>
          <w:rFonts w:ascii="Arial" w:eastAsia="Times New Roman" w:hAnsi="Arial" w:cs="Arial"/>
          <w:b/>
          <w:color w:val="000000"/>
          <w:lang w:val="ca-ES" w:eastAsia="es-ES"/>
        </w:rPr>
      </w:pPr>
      <w:r w:rsidRPr="00E06C85">
        <w:rPr>
          <w:rFonts w:ascii="Arial" w:eastAsia="Times New Roman" w:hAnsi="Arial" w:cs="Arial"/>
          <w:b/>
          <w:color w:val="000000"/>
          <w:lang w:val="ca-ES" w:eastAsia="es-ES"/>
        </w:rPr>
        <w:t>b.- Identitat de l’empresa.</w:t>
      </w:r>
    </w:p>
    <w:p w14:paraId="68996E9A" w14:textId="77777777" w:rsidR="00E06C85" w:rsidRPr="00E06C85" w:rsidRDefault="00E06C85" w:rsidP="00E06C85">
      <w:pPr>
        <w:spacing w:after="0"/>
        <w:jc w:val="both"/>
        <w:rPr>
          <w:rFonts w:ascii="Arial" w:eastAsia="Times New Roman" w:hAnsi="Arial" w:cs="Arial"/>
          <w:color w:val="000000"/>
          <w:lang w:val="ca-ES" w:eastAsia="es-ES"/>
        </w:rPr>
      </w:pPr>
    </w:p>
    <w:p w14:paraId="61350606" w14:textId="77777777" w:rsidR="00E06C85" w:rsidRPr="00E06C85" w:rsidRDefault="00E06C85" w:rsidP="00E06C85">
      <w:pPr>
        <w:numPr>
          <w:ilvl w:val="0"/>
          <w:numId w:val="2"/>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Declaració de responsable conforme l’empresa disposa de la següent documentació (Annex 1) :</w:t>
      </w:r>
    </w:p>
    <w:p w14:paraId="4A350C97" w14:textId="77777777" w:rsidR="00E06C85" w:rsidRPr="00E06C85" w:rsidRDefault="00E06C85" w:rsidP="00E06C85">
      <w:pPr>
        <w:spacing w:after="0"/>
        <w:ind w:left="720"/>
        <w:jc w:val="both"/>
        <w:rPr>
          <w:rFonts w:ascii="Arial" w:eastAsia="Times New Roman" w:hAnsi="Arial" w:cs="Arial"/>
          <w:color w:val="000000"/>
          <w:lang w:val="ca-ES" w:eastAsia="es-ES"/>
        </w:rPr>
      </w:pPr>
    </w:p>
    <w:p w14:paraId="7030D2B8" w14:textId="77777777" w:rsidR="00E06C85" w:rsidRPr="00E06C85" w:rsidRDefault="00E06C85" w:rsidP="00E06C85">
      <w:pPr>
        <w:numPr>
          <w:ilvl w:val="0"/>
          <w:numId w:val="13"/>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Fotocòpia confrontada de l'escriptura de constitució de la societat, o document també confrontat que acrediti el caràcter o personalitat de l'empresa pirotècnica. </w:t>
      </w:r>
    </w:p>
    <w:p w14:paraId="1C10E331" w14:textId="77777777" w:rsidR="00E06C85" w:rsidRPr="00E06C85" w:rsidRDefault="00E06C85" w:rsidP="00E06C85">
      <w:pPr>
        <w:spacing w:after="0"/>
        <w:ind w:left="720"/>
        <w:jc w:val="both"/>
        <w:rPr>
          <w:rFonts w:ascii="Arial" w:eastAsia="Times New Roman" w:hAnsi="Arial" w:cs="Arial"/>
          <w:color w:val="000000"/>
          <w:lang w:val="ca-ES" w:eastAsia="es-ES"/>
        </w:rPr>
      </w:pPr>
    </w:p>
    <w:p w14:paraId="4EE89C80" w14:textId="77777777" w:rsidR="00E06C85" w:rsidRPr="00E06C85" w:rsidRDefault="00E06C85" w:rsidP="00E06C85">
      <w:pPr>
        <w:numPr>
          <w:ilvl w:val="0"/>
          <w:numId w:val="13"/>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Tarja d’identificació fiscal de l’empresa pirotècnica o document equivalent en el país d’origen per a les cases estrangeres. </w:t>
      </w:r>
    </w:p>
    <w:p w14:paraId="4CC8C233" w14:textId="77777777" w:rsidR="00E06C85" w:rsidRPr="00E06C85" w:rsidRDefault="00E06C85" w:rsidP="00E06C85">
      <w:pPr>
        <w:spacing w:after="0"/>
        <w:ind w:left="720"/>
        <w:jc w:val="both"/>
        <w:rPr>
          <w:rFonts w:ascii="Arial" w:eastAsia="Times New Roman" w:hAnsi="Arial" w:cs="Arial"/>
          <w:color w:val="000000"/>
          <w:lang w:val="ca-ES" w:eastAsia="es-ES"/>
        </w:rPr>
      </w:pPr>
    </w:p>
    <w:p w14:paraId="4CCF075A" w14:textId="77777777" w:rsidR="00E06C85" w:rsidRPr="00E06C85" w:rsidRDefault="00E06C85" w:rsidP="00E06C85">
      <w:pPr>
        <w:numPr>
          <w:ilvl w:val="0"/>
          <w:numId w:val="1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Certificat emès per les autoritats fiscals del país d’origen acreditatiu de la residència fiscal en aquell país, als efectes de l’aplicació de Conveni per evitar la doble imposició. </w:t>
      </w:r>
    </w:p>
    <w:p w14:paraId="3D59E5F5" w14:textId="77777777" w:rsidR="00E06C85" w:rsidRPr="00E06C85" w:rsidRDefault="00E06C85" w:rsidP="00E06C85">
      <w:pPr>
        <w:spacing w:after="0"/>
        <w:ind w:left="720"/>
        <w:jc w:val="both"/>
        <w:rPr>
          <w:rFonts w:ascii="Arial" w:eastAsia="Times New Roman" w:hAnsi="Arial" w:cs="Arial"/>
          <w:color w:val="FF0000"/>
          <w:lang w:val="ca-ES" w:eastAsia="es-ES"/>
        </w:rPr>
      </w:pPr>
    </w:p>
    <w:p w14:paraId="3CD7AED0" w14:textId="77777777" w:rsidR="00E06C85" w:rsidRPr="00E06C85" w:rsidRDefault="00E06C85" w:rsidP="00E06C85">
      <w:pPr>
        <w:numPr>
          <w:ilvl w:val="0"/>
          <w:numId w:val="2"/>
        </w:numPr>
        <w:spacing w:after="0"/>
        <w:jc w:val="both"/>
        <w:rPr>
          <w:rFonts w:ascii="Arial" w:eastAsia="Times New Roman" w:hAnsi="Arial" w:cs="Arial"/>
          <w:lang w:val="ca-ES" w:eastAsia="es-ES"/>
        </w:rPr>
      </w:pPr>
      <w:r w:rsidRPr="00E06C85">
        <w:rPr>
          <w:rFonts w:ascii="Arial" w:eastAsia="Times New Roman" w:hAnsi="Arial" w:cs="Arial"/>
          <w:lang w:val="ca-ES" w:eastAsia="es-ES"/>
        </w:rPr>
        <w:t xml:space="preserve">Document en què es certifica qui és el director artístic de l'empresa pirotècnica.  </w:t>
      </w:r>
    </w:p>
    <w:p w14:paraId="395A2DFD" w14:textId="77777777" w:rsidR="00E06C85" w:rsidRPr="00E06C85" w:rsidRDefault="00E06C85" w:rsidP="00E06C85">
      <w:pPr>
        <w:spacing w:after="0"/>
        <w:ind w:left="720"/>
        <w:jc w:val="both"/>
        <w:rPr>
          <w:rFonts w:ascii="Arial" w:eastAsia="Times New Roman" w:hAnsi="Arial" w:cs="Arial"/>
          <w:lang w:val="ca-ES" w:eastAsia="es-ES"/>
        </w:rPr>
      </w:pPr>
    </w:p>
    <w:p w14:paraId="53A3273D" w14:textId="77777777" w:rsidR="00E06C85" w:rsidRPr="00E06C85" w:rsidRDefault="00E06C85" w:rsidP="00E06C85">
      <w:pPr>
        <w:numPr>
          <w:ilvl w:val="0"/>
          <w:numId w:val="2"/>
        </w:numPr>
        <w:spacing w:after="0"/>
        <w:jc w:val="both"/>
        <w:rPr>
          <w:rFonts w:ascii="Arial" w:eastAsia="Times New Roman" w:hAnsi="Arial" w:cs="Arial"/>
          <w:lang w:val="ca-ES" w:eastAsia="es-ES"/>
        </w:rPr>
      </w:pPr>
      <w:r w:rsidRPr="00E06C85">
        <w:rPr>
          <w:rFonts w:ascii="Arial" w:eastAsia="Times New Roman" w:hAnsi="Arial" w:cs="Arial"/>
          <w:lang w:val="ca-ES" w:eastAsia="es-ES"/>
        </w:rPr>
        <w:t xml:space="preserve">Un dossier sobre l'empresa que inclogui la màxima informació possible sobre el seu historial i trajectòria.  </w:t>
      </w:r>
    </w:p>
    <w:p w14:paraId="35253151" w14:textId="77777777" w:rsidR="00E06C85" w:rsidRPr="00E06C85" w:rsidRDefault="00E06C85" w:rsidP="00E06C85">
      <w:pPr>
        <w:spacing w:after="0"/>
        <w:ind w:left="708"/>
        <w:rPr>
          <w:rFonts w:ascii="Arial" w:eastAsia="Times New Roman" w:hAnsi="Arial" w:cs="Arial"/>
          <w:b/>
          <w:color w:val="000000"/>
          <w:lang w:val="ca-ES" w:eastAsia="es-ES"/>
        </w:rPr>
      </w:pPr>
    </w:p>
    <w:p w14:paraId="6EE1C850" w14:textId="77777777" w:rsidR="00E06C85" w:rsidRPr="00E06C85" w:rsidRDefault="00E06C85" w:rsidP="00E06C85">
      <w:pPr>
        <w:spacing w:after="0"/>
        <w:ind w:left="720"/>
        <w:jc w:val="both"/>
        <w:rPr>
          <w:rFonts w:ascii="Arial" w:eastAsia="Times New Roman" w:hAnsi="Arial" w:cs="Arial"/>
          <w:b/>
          <w:color w:val="000000"/>
          <w:lang w:val="ca-ES" w:eastAsia="es-ES"/>
        </w:rPr>
      </w:pPr>
    </w:p>
    <w:p w14:paraId="1F078E03" w14:textId="77777777" w:rsidR="00E06C85" w:rsidRDefault="00E06C85" w:rsidP="00E06C85">
      <w:pPr>
        <w:spacing w:after="0"/>
        <w:jc w:val="both"/>
        <w:rPr>
          <w:rFonts w:ascii="Arial" w:eastAsia="Times New Roman" w:hAnsi="Arial" w:cs="Arial"/>
          <w:b/>
          <w:bCs/>
          <w:color w:val="000000"/>
          <w:u w:val="single"/>
          <w:lang w:val="ca-ES" w:eastAsia="es-ES"/>
        </w:rPr>
      </w:pPr>
    </w:p>
    <w:p w14:paraId="4A14A183" w14:textId="77777777" w:rsidR="00E06C85" w:rsidRDefault="00E06C85" w:rsidP="00E06C85">
      <w:pPr>
        <w:spacing w:after="0"/>
        <w:jc w:val="both"/>
        <w:rPr>
          <w:rFonts w:ascii="Arial" w:eastAsia="Times New Roman" w:hAnsi="Arial" w:cs="Arial"/>
          <w:b/>
          <w:bCs/>
          <w:color w:val="000000"/>
          <w:u w:val="single"/>
          <w:lang w:val="ca-ES" w:eastAsia="es-ES"/>
        </w:rPr>
      </w:pPr>
    </w:p>
    <w:p w14:paraId="4ECAC825" w14:textId="77777777" w:rsidR="00E06C85" w:rsidRDefault="00E06C85" w:rsidP="00E06C85">
      <w:pPr>
        <w:spacing w:after="0"/>
        <w:jc w:val="both"/>
        <w:rPr>
          <w:rFonts w:ascii="Arial" w:eastAsia="Times New Roman" w:hAnsi="Arial" w:cs="Arial"/>
          <w:b/>
          <w:bCs/>
          <w:color w:val="000000"/>
          <w:u w:val="single"/>
          <w:lang w:val="ca-ES" w:eastAsia="es-ES"/>
        </w:rPr>
      </w:pPr>
    </w:p>
    <w:p w14:paraId="797D73FA" w14:textId="77777777" w:rsidR="00E06C85" w:rsidRDefault="00E06C85" w:rsidP="00E06C85">
      <w:pPr>
        <w:spacing w:after="0"/>
        <w:jc w:val="both"/>
        <w:rPr>
          <w:rFonts w:ascii="Arial" w:eastAsia="Times New Roman" w:hAnsi="Arial" w:cs="Arial"/>
          <w:b/>
          <w:bCs/>
          <w:color w:val="000000"/>
          <w:u w:val="single"/>
          <w:lang w:val="ca-ES" w:eastAsia="es-ES"/>
        </w:rPr>
      </w:pPr>
    </w:p>
    <w:p w14:paraId="46BE5195" w14:textId="77777777" w:rsidR="00E06C85" w:rsidRDefault="00E06C85" w:rsidP="00E06C85">
      <w:pPr>
        <w:spacing w:after="0"/>
        <w:jc w:val="both"/>
        <w:rPr>
          <w:rFonts w:ascii="Arial" w:eastAsia="Times New Roman" w:hAnsi="Arial" w:cs="Arial"/>
          <w:b/>
          <w:bCs/>
          <w:color w:val="000000"/>
          <w:u w:val="single"/>
          <w:lang w:val="ca-ES" w:eastAsia="es-ES"/>
        </w:rPr>
      </w:pPr>
    </w:p>
    <w:p w14:paraId="66CEA7BC" w14:textId="5CD732A2" w:rsidR="00E06C85" w:rsidRPr="00E06C85" w:rsidRDefault="00E06C85" w:rsidP="00E06C85">
      <w:pPr>
        <w:spacing w:after="0"/>
        <w:jc w:val="both"/>
        <w:rPr>
          <w:rFonts w:ascii="Arial" w:eastAsia="Times New Roman" w:hAnsi="Arial" w:cs="Arial"/>
          <w:b/>
          <w:bCs/>
          <w:color w:val="000000"/>
          <w:u w:val="single"/>
          <w:lang w:val="ca-ES" w:eastAsia="es-ES"/>
        </w:rPr>
      </w:pPr>
      <w:r w:rsidRPr="00E06C85">
        <w:rPr>
          <w:rFonts w:ascii="Arial" w:eastAsia="Times New Roman" w:hAnsi="Arial" w:cs="Arial"/>
          <w:b/>
          <w:bCs/>
          <w:color w:val="000000"/>
          <w:u w:val="single"/>
          <w:lang w:val="ca-ES" w:eastAsia="es-ES"/>
        </w:rPr>
        <w:t>CONTINGUT DEL SOBRE B. Documentació tècnica:</w:t>
      </w:r>
    </w:p>
    <w:p w14:paraId="2105CF1C" w14:textId="77777777" w:rsidR="00E06C85" w:rsidRPr="00E06C85" w:rsidRDefault="00E06C85" w:rsidP="00E06C85">
      <w:pPr>
        <w:spacing w:after="0"/>
        <w:ind w:left="720"/>
        <w:jc w:val="both"/>
        <w:rPr>
          <w:rFonts w:ascii="Arial" w:eastAsia="Times New Roman" w:hAnsi="Arial" w:cs="Arial"/>
          <w:b/>
          <w:color w:val="000000"/>
          <w:lang w:val="ca-ES" w:eastAsia="es-ES"/>
        </w:rPr>
      </w:pPr>
    </w:p>
    <w:p w14:paraId="76E729A7" w14:textId="77777777" w:rsidR="00E06C85" w:rsidRPr="00E06C85" w:rsidRDefault="00E06C85" w:rsidP="00E06C85">
      <w:pPr>
        <w:spacing w:after="0"/>
        <w:ind w:left="720"/>
        <w:jc w:val="both"/>
        <w:rPr>
          <w:rFonts w:ascii="Arial" w:eastAsia="Times New Roman" w:hAnsi="Arial" w:cs="Arial"/>
          <w:b/>
          <w:color w:val="000000"/>
          <w:lang w:val="ca-ES" w:eastAsia="es-ES"/>
        </w:rPr>
      </w:pPr>
    </w:p>
    <w:p w14:paraId="1D35EC9F" w14:textId="77777777" w:rsidR="00E06C85" w:rsidRPr="00E06C85" w:rsidRDefault="00E06C85" w:rsidP="00E06C85">
      <w:pPr>
        <w:spacing w:after="0"/>
        <w:jc w:val="both"/>
        <w:rPr>
          <w:rFonts w:ascii="Arial" w:eastAsia="Times New Roman" w:hAnsi="Arial" w:cs="Arial"/>
          <w:b/>
          <w:color w:val="000000"/>
          <w:lang w:val="ca-ES" w:eastAsia="es-ES"/>
        </w:rPr>
      </w:pPr>
      <w:r w:rsidRPr="00E06C85">
        <w:rPr>
          <w:rFonts w:ascii="Arial" w:eastAsia="Times New Roman" w:hAnsi="Arial" w:cs="Arial"/>
          <w:b/>
          <w:color w:val="000000"/>
          <w:lang w:val="ca-ES" w:eastAsia="es-ES"/>
        </w:rPr>
        <w:t>a. – Condicions tècniques d’obligat compliment i documentació a aportar per part de les empreses.</w:t>
      </w:r>
    </w:p>
    <w:p w14:paraId="38C35A77" w14:textId="77777777" w:rsidR="00E06C85" w:rsidRPr="00E06C85" w:rsidRDefault="00E06C85" w:rsidP="00E06C85">
      <w:pPr>
        <w:spacing w:after="0"/>
        <w:jc w:val="both"/>
        <w:rPr>
          <w:rFonts w:ascii="Arial" w:eastAsia="Times New Roman" w:hAnsi="Arial" w:cs="Arial"/>
          <w:b/>
          <w:color w:val="000000"/>
          <w:lang w:val="ca-ES" w:eastAsia="es-ES"/>
        </w:rPr>
      </w:pPr>
    </w:p>
    <w:p w14:paraId="397264BE" w14:textId="77777777" w:rsidR="00E06C85" w:rsidRPr="00E06C85" w:rsidRDefault="00E06C85" w:rsidP="00E06C85">
      <w:pPr>
        <w:numPr>
          <w:ilvl w:val="1"/>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Durant el transport i la realització, l’empresa d’experts haurà de complir els requisits dels punts 4.1 al 4.4, 4.6, 4.8, 4.10, 4.11, 4.15 i 4.23 al 4.29 de la ITC 8.</w:t>
      </w:r>
    </w:p>
    <w:p w14:paraId="748F9ADF" w14:textId="77777777" w:rsidR="00E06C85" w:rsidRPr="00E06C85" w:rsidRDefault="00E06C85" w:rsidP="00E06C85">
      <w:pPr>
        <w:numPr>
          <w:ilvl w:val="1"/>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Per a la utilització d’articles pirotècnics F4, T2 i P2 caldrà atenir-se al què disposen l’art. 142 i els punts 11 i 12 de l’ITC 8.</w:t>
      </w:r>
    </w:p>
    <w:p w14:paraId="443552A6" w14:textId="77777777" w:rsidR="00E06C85" w:rsidRPr="00E06C85" w:rsidRDefault="00E06C85" w:rsidP="00E06C85">
      <w:pPr>
        <w:numPr>
          <w:ilvl w:val="1"/>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Per al muntatge, llançament i recollida de l’espectacle, l’empresa d’experts haurà de seguir els requisits dels punts 7, 8 i 10 de la ITC 8.</w:t>
      </w:r>
    </w:p>
    <w:p w14:paraId="4CB08B09" w14:textId="77777777" w:rsidR="00E06C85" w:rsidRPr="00E06C85" w:rsidRDefault="00E06C85" w:rsidP="00E06C85">
      <w:pPr>
        <w:numPr>
          <w:ilvl w:val="1"/>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En cas de troballa de restes pirotècniques originades en el llançament de la nit anterior l’empresa d’experts que dispararà aquell dia haurà de fer-se càrrec de la eliminació de les restes pirotècniques segons la ITC 12. Les restes trobades al matí de l’endemà del darrer llançament les eliminarà l’empresa d’experts encarregada de disparar aquell dia, per encàrrec de la organització. </w:t>
      </w:r>
    </w:p>
    <w:p w14:paraId="2BD2C538" w14:textId="77777777" w:rsidR="00E06C85" w:rsidRPr="00E06C85" w:rsidRDefault="00E06C85" w:rsidP="00E06C85">
      <w:pPr>
        <w:numPr>
          <w:ilvl w:val="1"/>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L’empresa d’experts designarà un encarregat que haurà de vetllar pel compliment, vigilància i control de los continguts del pla de seguretat i del pla de emergència, així como de las mesures de seguretat establertes a la ITC 18 i en l’autorització de l’espectacle.</w:t>
      </w:r>
    </w:p>
    <w:p w14:paraId="4FE4ACDD" w14:textId="77777777" w:rsidR="00E06C85" w:rsidRPr="00E06C85" w:rsidRDefault="00E06C85" w:rsidP="00E06C85">
      <w:pPr>
        <w:numPr>
          <w:ilvl w:val="1"/>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L’empresa d’experts ha d’identificar i garantir la presència d’un recurs preventiu, que actuarà preceptivament en la coordinació empresarial en compliment de l’art. 4 de la Llei 31/1995 de prevenció de riscos laborals.</w:t>
      </w:r>
    </w:p>
    <w:p w14:paraId="12C88AFB" w14:textId="77777777" w:rsidR="00E06C85" w:rsidRPr="00E06C85" w:rsidRDefault="00E06C85" w:rsidP="00E06C85">
      <w:pPr>
        <w:numPr>
          <w:ilvl w:val="1"/>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 L’empresa d’experts ha de garantir la presència de, si més no, una persona que acrediti formació en Primers auxilis i suport vital bàsic i en Equips de Primera Intervenció (EPI) per a la prevenció i extinció d’incendis.</w:t>
      </w:r>
    </w:p>
    <w:p w14:paraId="328879DB" w14:textId="77777777" w:rsidR="00E06C85" w:rsidRPr="00E06C85" w:rsidRDefault="00E06C85" w:rsidP="00E06C85">
      <w:pPr>
        <w:numPr>
          <w:ilvl w:val="1"/>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En cas d’empresa d’experts estrangera comunitària, haurà de designar un destinatari i persona responsable a Espanya, atenent els arts. 159 i 162 del RD989/2015, qui cursarà la sol·licitud de transferència inversa quan sigui necessària.</w:t>
      </w:r>
    </w:p>
    <w:p w14:paraId="38B782A7" w14:textId="77777777" w:rsidR="00E06C85" w:rsidRPr="00E06C85" w:rsidRDefault="00E06C85" w:rsidP="00E06C85">
      <w:pPr>
        <w:numPr>
          <w:ilvl w:val="1"/>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En cas d’empresa d’experts extracomunitària, haurà de designar el destinatari i persona responsable a Espanya atenent els arts. 151 i 152 del RD989/2015, qui cursarà la sol·licitud de trànsit quan sigui necessària.</w:t>
      </w:r>
    </w:p>
    <w:p w14:paraId="731C0E11" w14:textId="77777777" w:rsidR="00E06C85" w:rsidRPr="00E06C85" w:rsidRDefault="00E06C85" w:rsidP="00E06C85">
      <w:pPr>
        <w:numPr>
          <w:ilvl w:val="0"/>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Documentació que ha de presentar l’empresa d’experts al moment de presentar la sol·licitud de participació</w:t>
      </w:r>
    </w:p>
    <w:p w14:paraId="1654945F" w14:textId="77777777" w:rsidR="00E06C85" w:rsidRPr="00E06C85" w:rsidRDefault="00E06C85" w:rsidP="00E06C85">
      <w:pPr>
        <w:numPr>
          <w:ilvl w:val="1"/>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per a la valoració del jurat seleccionador:</w:t>
      </w:r>
    </w:p>
    <w:p w14:paraId="45CCAD18" w14:textId="77777777" w:rsidR="00E06C85" w:rsidRPr="00E06C85" w:rsidRDefault="00E06C85" w:rsidP="00E06C85">
      <w:pPr>
        <w:numPr>
          <w:ilvl w:val="2"/>
          <w:numId w:val="5"/>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Currículum</w:t>
      </w:r>
    </w:p>
    <w:p w14:paraId="58194E7B" w14:textId="77777777" w:rsidR="00E06C85" w:rsidRDefault="00E06C85" w:rsidP="00E06C85">
      <w:pPr>
        <w:numPr>
          <w:ilvl w:val="2"/>
          <w:numId w:val="5"/>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Memòria descriptiva tècnica i artística de l’espectacle</w:t>
      </w:r>
    </w:p>
    <w:p w14:paraId="2EBEECCA" w14:textId="77777777" w:rsidR="00E06C85" w:rsidRDefault="00E06C85" w:rsidP="00E06C85">
      <w:pPr>
        <w:spacing w:after="0"/>
        <w:jc w:val="both"/>
        <w:rPr>
          <w:rFonts w:ascii="Arial" w:eastAsia="Times New Roman" w:hAnsi="Arial" w:cs="Arial"/>
          <w:color w:val="000000"/>
          <w:lang w:val="ca-ES" w:eastAsia="es-ES"/>
        </w:rPr>
      </w:pPr>
    </w:p>
    <w:p w14:paraId="1A29E627" w14:textId="77777777" w:rsidR="00E06C85" w:rsidRDefault="00E06C85" w:rsidP="00E06C85">
      <w:pPr>
        <w:spacing w:after="0"/>
        <w:jc w:val="both"/>
        <w:rPr>
          <w:rFonts w:ascii="Arial" w:eastAsia="Times New Roman" w:hAnsi="Arial" w:cs="Arial"/>
          <w:color w:val="000000"/>
          <w:lang w:val="ca-ES" w:eastAsia="es-ES"/>
        </w:rPr>
      </w:pPr>
    </w:p>
    <w:p w14:paraId="4685119D" w14:textId="77777777" w:rsidR="00E06C85" w:rsidRDefault="00E06C85" w:rsidP="00E06C85">
      <w:pPr>
        <w:spacing w:after="0"/>
        <w:jc w:val="both"/>
        <w:rPr>
          <w:rFonts w:ascii="Arial" w:eastAsia="Times New Roman" w:hAnsi="Arial" w:cs="Arial"/>
          <w:color w:val="000000"/>
          <w:lang w:val="ca-ES" w:eastAsia="es-ES"/>
        </w:rPr>
      </w:pPr>
    </w:p>
    <w:p w14:paraId="25F4FB58" w14:textId="77777777" w:rsidR="00E06C85" w:rsidRDefault="00E06C85" w:rsidP="00E06C85">
      <w:pPr>
        <w:spacing w:after="0"/>
        <w:jc w:val="both"/>
        <w:rPr>
          <w:rFonts w:ascii="Arial" w:eastAsia="Times New Roman" w:hAnsi="Arial" w:cs="Arial"/>
          <w:color w:val="000000"/>
          <w:lang w:val="ca-ES" w:eastAsia="es-ES"/>
        </w:rPr>
      </w:pPr>
    </w:p>
    <w:p w14:paraId="40882FE8" w14:textId="77777777" w:rsidR="00E06C85" w:rsidRDefault="00E06C85" w:rsidP="00E06C85">
      <w:pPr>
        <w:spacing w:after="0"/>
        <w:jc w:val="both"/>
        <w:rPr>
          <w:rFonts w:ascii="Arial" w:eastAsia="Times New Roman" w:hAnsi="Arial" w:cs="Arial"/>
          <w:color w:val="000000"/>
          <w:lang w:val="ca-ES" w:eastAsia="es-ES"/>
        </w:rPr>
      </w:pPr>
    </w:p>
    <w:p w14:paraId="52918E05" w14:textId="77777777" w:rsidR="00E06C85" w:rsidRPr="00E06C85" w:rsidRDefault="00E06C85" w:rsidP="00E06C85">
      <w:pPr>
        <w:spacing w:after="0"/>
        <w:jc w:val="both"/>
        <w:rPr>
          <w:rFonts w:ascii="Arial" w:eastAsia="Times New Roman" w:hAnsi="Arial" w:cs="Arial"/>
          <w:color w:val="000000"/>
          <w:lang w:val="ca-ES" w:eastAsia="es-ES"/>
        </w:rPr>
      </w:pPr>
    </w:p>
    <w:p w14:paraId="5DE49993" w14:textId="77777777" w:rsidR="00E06C85" w:rsidRPr="00E06C85" w:rsidRDefault="00E06C85" w:rsidP="00E06C85">
      <w:pPr>
        <w:numPr>
          <w:ilvl w:val="1"/>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Certificació de companyia asseguradora o entitat financera de la subscripció de la garantia financera que cobreixi la responsabilitat civil subscrita por la empresa de experts, amb les condicions que esmenta el punt 3.e de la ITC 8 del RD989/2015 de 30 d’octubre.</w:t>
      </w:r>
    </w:p>
    <w:p w14:paraId="25E494E4" w14:textId="77777777" w:rsidR="00E06C85" w:rsidRPr="00E06C85" w:rsidRDefault="00E06C85" w:rsidP="00E06C85">
      <w:pPr>
        <w:numPr>
          <w:ilvl w:val="1"/>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Identificació de l’empresa de experts que realitzi l’espectacle, incloent totes les dades requerides al punt 3.f de la ITC 8.</w:t>
      </w:r>
    </w:p>
    <w:p w14:paraId="4D30A54D" w14:textId="77777777" w:rsidR="00E06C85" w:rsidRPr="00E06C85" w:rsidRDefault="00E06C85" w:rsidP="00E06C85">
      <w:pPr>
        <w:numPr>
          <w:ilvl w:val="1"/>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Certificació del contingut net explosiu (NEC) de l’espectacle.</w:t>
      </w:r>
    </w:p>
    <w:p w14:paraId="5E4256D5" w14:textId="77777777" w:rsidR="00E06C85" w:rsidRPr="00E06C85" w:rsidRDefault="00E06C85" w:rsidP="00E06C85">
      <w:pPr>
        <w:numPr>
          <w:ilvl w:val="1"/>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Distàncies de seguretat per a l’espectacle, tal com requereix el punt 4 de la ITC 8, acompanyades d’un plànol d’emplaçament en el que s’assenyalin aquestes distàncies.</w:t>
      </w:r>
    </w:p>
    <w:p w14:paraId="320A1DBE" w14:textId="77777777" w:rsidR="00E06C85" w:rsidRPr="00E06C85" w:rsidRDefault="00E06C85" w:rsidP="00E06C85">
      <w:pPr>
        <w:numPr>
          <w:ilvl w:val="1"/>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En cas d’empresa d’experts estrangera comunitària, identificació del destinatari i persona responsable a Espanya, atenent els arts. 159 i 162 del RD989/2015, qui cursarà la sol·licitud de transferència inversa quan sigui necessària.</w:t>
      </w:r>
    </w:p>
    <w:p w14:paraId="4923DF3C" w14:textId="77777777" w:rsidR="00E06C85" w:rsidRPr="00E06C85" w:rsidRDefault="00E06C85" w:rsidP="00E06C85">
      <w:pPr>
        <w:numPr>
          <w:ilvl w:val="1"/>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En cas d’empresa d’experts extracomunitària, identificació del destinatari i persona responsable a Espanya atenent els arts. 151 i 152 del RD989/2015, qui cursarà la sol·licitud de trànsit quan sigui necessària.</w:t>
      </w:r>
    </w:p>
    <w:p w14:paraId="0037D924" w14:textId="77777777" w:rsidR="00E06C85" w:rsidRPr="00E06C85" w:rsidRDefault="00E06C85" w:rsidP="00E06C85">
      <w:pPr>
        <w:numPr>
          <w:ilvl w:val="1"/>
          <w:numId w:val="4"/>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Les empreses d’experts estrangeres hauran de presentar els documents esmentats, o equivalents, degudament traduïts a la llengua castellana.</w:t>
      </w:r>
    </w:p>
    <w:p w14:paraId="7991F378" w14:textId="77777777" w:rsidR="00E06C85" w:rsidRPr="00E06C85" w:rsidRDefault="00E06C85" w:rsidP="00E06C85">
      <w:pPr>
        <w:spacing w:after="0"/>
        <w:jc w:val="both"/>
        <w:rPr>
          <w:rFonts w:ascii="Arial" w:eastAsia="Times New Roman" w:hAnsi="Arial" w:cs="Arial"/>
          <w:b/>
          <w:color w:val="000000"/>
          <w:lang w:val="ca-ES" w:eastAsia="es-ES"/>
        </w:rPr>
      </w:pPr>
    </w:p>
    <w:p w14:paraId="6F36480A" w14:textId="77777777" w:rsidR="00E06C85" w:rsidRPr="00E06C85" w:rsidRDefault="00E06C85" w:rsidP="00E06C85">
      <w:pPr>
        <w:spacing w:after="0"/>
        <w:jc w:val="both"/>
        <w:rPr>
          <w:rFonts w:ascii="Arial" w:eastAsia="Times New Roman" w:hAnsi="Arial" w:cs="Arial"/>
          <w:b/>
          <w:color w:val="000000"/>
          <w:lang w:val="ca-ES" w:eastAsia="es-ES"/>
        </w:rPr>
      </w:pPr>
    </w:p>
    <w:p w14:paraId="1076A331"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Memòria descriptiva dels aspectes tècnics i artístics dels artificis pirotècnics que el sol·licitant ofereix de presentar en aquest concurs, expressant les diferents fases de l'exhibició, amb els seus efectes, així com la màxima quantitat de detalls que permetin l'acceptació de la proposta i necessàriament: </w:t>
      </w:r>
    </w:p>
    <w:p w14:paraId="325F5682" w14:textId="77777777" w:rsidR="00E06C85" w:rsidRPr="00E06C85" w:rsidRDefault="00E06C85" w:rsidP="00E06C85">
      <w:pPr>
        <w:spacing w:after="0"/>
        <w:jc w:val="both"/>
        <w:rPr>
          <w:rFonts w:ascii="Arial" w:eastAsia="Times New Roman" w:hAnsi="Arial" w:cs="Arial"/>
          <w:color w:val="000000"/>
          <w:lang w:val="ca-ES" w:eastAsia="es-ES"/>
        </w:rPr>
      </w:pPr>
    </w:p>
    <w:p w14:paraId="0E868C8D"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Pes net de matèria reglamentada  del conjunt d’artificis pirotècnics que constituiran l’espectacle.</w:t>
      </w:r>
    </w:p>
    <w:p w14:paraId="5ACAB019" w14:textId="77777777" w:rsidR="00E06C85" w:rsidRPr="00E06C85" w:rsidRDefault="00E06C85" w:rsidP="00E06C85">
      <w:pPr>
        <w:spacing w:after="0"/>
        <w:jc w:val="both"/>
        <w:rPr>
          <w:rFonts w:ascii="Arial" w:eastAsia="Times New Roman" w:hAnsi="Arial" w:cs="Arial"/>
          <w:color w:val="000000"/>
          <w:lang w:val="ca-ES" w:eastAsia="es-ES"/>
        </w:rPr>
      </w:pPr>
    </w:p>
    <w:p w14:paraId="2CD295BC"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 Pes net de matèria reglamentada  de cada conjunt d'artificis, que constitueixen un efecte recreatiu homogeni i d'unitats que integren aquest conjunt.  </w:t>
      </w:r>
    </w:p>
    <w:p w14:paraId="25C7214B" w14:textId="77777777" w:rsidR="00E06C85" w:rsidRPr="00E06C85" w:rsidRDefault="00E06C85" w:rsidP="00E06C85">
      <w:pPr>
        <w:spacing w:after="0"/>
        <w:jc w:val="both"/>
        <w:rPr>
          <w:rFonts w:ascii="Arial" w:eastAsia="Times New Roman" w:hAnsi="Arial" w:cs="Arial"/>
          <w:color w:val="000000"/>
          <w:lang w:val="ca-ES" w:eastAsia="es-ES"/>
        </w:rPr>
      </w:pPr>
    </w:p>
    <w:p w14:paraId="63550579"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 Data, número  de classificació, catalogació i fabricant de cadascun dels artificis a disparar, excepte aquells de fabricació i ús propi. </w:t>
      </w:r>
    </w:p>
    <w:p w14:paraId="4FBFDAE2" w14:textId="77777777" w:rsidR="00E06C85" w:rsidRPr="00E06C85" w:rsidRDefault="00E06C85" w:rsidP="00E06C85">
      <w:pPr>
        <w:spacing w:after="0"/>
        <w:jc w:val="both"/>
        <w:rPr>
          <w:rFonts w:ascii="Arial" w:eastAsia="Times New Roman" w:hAnsi="Arial" w:cs="Arial"/>
          <w:color w:val="000000"/>
          <w:lang w:val="ca-ES" w:eastAsia="es-ES"/>
        </w:rPr>
      </w:pPr>
    </w:p>
    <w:p w14:paraId="0E3CE779"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 Temps previst en segons per a l'execució i efectes recreatius de cada secció o conjunt homogeni, així com el temps previst per la totalitat de l’espectacle.  </w:t>
      </w:r>
    </w:p>
    <w:p w14:paraId="5188B87D" w14:textId="77777777" w:rsidR="00E06C85" w:rsidRPr="00E06C85" w:rsidRDefault="00E06C85" w:rsidP="00E06C85">
      <w:pPr>
        <w:spacing w:after="0"/>
        <w:jc w:val="both"/>
        <w:rPr>
          <w:rFonts w:ascii="Arial" w:eastAsia="Times New Roman" w:hAnsi="Arial" w:cs="Arial"/>
          <w:color w:val="000000"/>
          <w:lang w:val="ca-ES" w:eastAsia="es-ES"/>
        </w:rPr>
      </w:pPr>
    </w:p>
    <w:p w14:paraId="051A81B5"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 Seqüència d'inici de l'execució entre seccions i ordre a seguir en la realització de cada secció. </w:t>
      </w:r>
    </w:p>
    <w:p w14:paraId="64EEBE9D" w14:textId="77777777" w:rsidR="00E06C85" w:rsidRPr="00E06C85" w:rsidRDefault="00E06C85" w:rsidP="00E06C85">
      <w:pPr>
        <w:spacing w:after="0"/>
        <w:jc w:val="both"/>
        <w:rPr>
          <w:rFonts w:ascii="Arial" w:eastAsia="Times New Roman" w:hAnsi="Arial" w:cs="Arial"/>
          <w:color w:val="000000"/>
          <w:lang w:val="ca-ES" w:eastAsia="es-ES"/>
        </w:rPr>
      </w:pPr>
    </w:p>
    <w:p w14:paraId="36138047" w14:textId="77777777" w:rsid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Quan es prevegi el disparament d’artificis pirotècnics denominats carcasses de canvis, o de temps, o de repetició, i amb independència de la seva denominació comercial, haurà d’indicar-se expressament aquesta circumstància així com el seu calibre.</w:t>
      </w:r>
    </w:p>
    <w:p w14:paraId="32077964" w14:textId="77777777" w:rsidR="00E06C85" w:rsidRDefault="00E06C85" w:rsidP="00E06C85">
      <w:pPr>
        <w:spacing w:after="0"/>
        <w:jc w:val="both"/>
        <w:rPr>
          <w:rFonts w:ascii="Arial" w:eastAsia="Times New Roman" w:hAnsi="Arial" w:cs="Arial"/>
          <w:color w:val="000000"/>
          <w:lang w:val="ca-ES" w:eastAsia="es-ES"/>
        </w:rPr>
      </w:pPr>
    </w:p>
    <w:p w14:paraId="27F65001" w14:textId="77777777" w:rsidR="00E06C85" w:rsidRPr="00E06C85" w:rsidRDefault="00E06C85" w:rsidP="00E06C85">
      <w:pPr>
        <w:spacing w:after="0"/>
        <w:jc w:val="both"/>
        <w:rPr>
          <w:rFonts w:ascii="Arial" w:eastAsia="Times New Roman" w:hAnsi="Arial" w:cs="Arial"/>
          <w:color w:val="000000"/>
          <w:lang w:val="ca-ES" w:eastAsia="es-ES"/>
        </w:rPr>
      </w:pPr>
    </w:p>
    <w:p w14:paraId="252CE535" w14:textId="77777777" w:rsidR="00E06C85" w:rsidRPr="00E06C85" w:rsidRDefault="00E06C85" w:rsidP="00E06C85">
      <w:pPr>
        <w:spacing w:after="0"/>
        <w:jc w:val="both"/>
        <w:rPr>
          <w:rFonts w:ascii="Arial" w:eastAsia="Times New Roman" w:hAnsi="Arial" w:cs="Arial"/>
          <w:color w:val="000000"/>
          <w:lang w:val="ca-ES" w:eastAsia="es-ES"/>
        </w:rPr>
      </w:pPr>
    </w:p>
    <w:p w14:paraId="4661EBAF"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Quan es prevegi l’ús de catamarans marítims, haurà d’indicar-se expressament.</w:t>
      </w:r>
    </w:p>
    <w:p w14:paraId="359B72B7" w14:textId="77777777" w:rsidR="00E06C85" w:rsidRPr="00E06C85" w:rsidRDefault="00E06C85" w:rsidP="00E06C85">
      <w:pPr>
        <w:spacing w:after="0"/>
        <w:jc w:val="both"/>
        <w:rPr>
          <w:rFonts w:ascii="Arial" w:eastAsia="Times New Roman" w:hAnsi="Arial" w:cs="Arial"/>
          <w:color w:val="000000"/>
          <w:lang w:val="ca-ES" w:eastAsia="es-ES"/>
        </w:rPr>
      </w:pPr>
    </w:p>
    <w:p w14:paraId="278C9DAA" w14:textId="77777777" w:rsidR="00E06C85" w:rsidRPr="00E06C85" w:rsidRDefault="00E06C85" w:rsidP="00E06C85">
      <w:pPr>
        <w:spacing w:after="0"/>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 Tota aquella altra documentació que, per a la manipulació i ús de productes pirotècnics en la realització d'espectacles públics de focs artificials, exigeix  el Real Decreto 563/2010, de 7 de maig, també el Real Decreto 1335/2012, de 21 de setembre i el Real Decreto 989/2015 de 30 d’octubre. </w:t>
      </w:r>
    </w:p>
    <w:p w14:paraId="58894BA9" w14:textId="77777777" w:rsidR="00E06C85" w:rsidRPr="00E06C85" w:rsidRDefault="00E06C85" w:rsidP="00E06C85">
      <w:pPr>
        <w:spacing w:after="0"/>
        <w:rPr>
          <w:rFonts w:ascii="Arial" w:eastAsia="Times New Roman" w:hAnsi="Arial" w:cs="Arial"/>
          <w:color w:val="000000"/>
          <w:sz w:val="19"/>
          <w:szCs w:val="19"/>
          <w:lang w:val="ca-ES" w:eastAsia="es-ES"/>
        </w:rPr>
      </w:pPr>
    </w:p>
    <w:p w14:paraId="2628887C"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 Així mateix s'adjuntarà declaració jurada, en aquest sentit, segons el model contingut a l'annex 3 d'aquestes bases. </w:t>
      </w:r>
    </w:p>
    <w:p w14:paraId="7C08BAB6" w14:textId="77777777" w:rsidR="00E06C85" w:rsidRPr="00E06C85" w:rsidRDefault="00E06C85" w:rsidP="00E06C85">
      <w:pPr>
        <w:spacing w:after="0"/>
        <w:jc w:val="both"/>
        <w:rPr>
          <w:rFonts w:ascii="Arial" w:eastAsia="Times New Roman" w:hAnsi="Arial" w:cs="Arial"/>
          <w:color w:val="000000"/>
          <w:lang w:val="ca-ES" w:eastAsia="es-ES"/>
        </w:rPr>
      </w:pPr>
    </w:p>
    <w:p w14:paraId="75EFC4C3"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Document en què es certifica quin és el sistema principal de disparament usat per l’empresa participant, i quin és el sistema alternatiu a la primera opció.</w:t>
      </w:r>
    </w:p>
    <w:p w14:paraId="0A5C555E" w14:textId="77777777" w:rsidR="00E06C85" w:rsidRPr="00E06C85" w:rsidRDefault="00E06C85" w:rsidP="00E06C85">
      <w:pPr>
        <w:spacing w:after="0"/>
        <w:jc w:val="both"/>
        <w:rPr>
          <w:rFonts w:ascii="Arial" w:eastAsia="Times New Roman" w:hAnsi="Arial" w:cs="Arial"/>
          <w:color w:val="000000"/>
          <w:lang w:val="ca-ES" w:eastAsia="es-ES"/>
        </w:rPr>
      </w:pPr>
    </w:p>
    <w:p w14:paraId="1343B99D"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 Per a les empreses amb seu fora de  la CEE i d’acord amb l’exigència realitzada pel govern espanyol, document en què es certifiqui que el foc a Tarragona es prepararà, muntarà, usarà i dispararà sota la supervisió d’una empresa comunitària </w:t>
      </w:r>
    </w:p>
    <w:p w14:paraId="283473EF"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Les empreses estrangeres caldrà que presentin tota la documentació en llengua castellana per tal de facilitar la tramitació dels permisos de disparo.</w:t>
      </w:r>
    </w:p>
    <w:p w14:paraId="7F505EA1" w14:textId="77777777" w:rsidR="00E06C85" w:rsidRPr="00E06C85" w:rsidRDefault="00E06C85" w:rsidP="00E06C85">
      <w:pPr>
        <w:spacing w:after="0"/>
        <w:jc w:val="both"/>
        <w:rPr>
          <w:rFonts w:ascii="Arial" w:eastAsia="Times New Roman" w:hAnsi="Arial" w:cs="Arial"/>
          <w:color w:val="000000"/>
          <w:lang w:val="ca-ES" w:eastAsia="es-ES"/>
        </w:rPr>
      </w:pPr>
    </w:p>
    <w:p w14:paraId="494B3947" w14:textId="77777777" w:rsidR="00E06C85" w:rsidRPr="00E06C85" w:rsidRDefault="00E06C85" w:rsidP="00E06C85">
      <w:pPr>
        <w:spacing w:after="0"/>
        <w:jc w:val="both"/>
        <w:rPr>
          <w:rFonts w:ascii="Arial" w:eastAsia="Times New Roman" w:hAnsi="Arial" w:cs="Arial"/>
          <w:b/>
          <w:color w:val="000000"/>
          <w:lang w:val="ca-ES" w:eastAsia="es-ES"/>
        </w:rPr>
      </w:pPr>
      <w:r w:rsidRPr="00E06C85">
        <w:rPr>
          <w:rFonts w:ascii="Arial" w:eastAsia="Times New Roman" w:hAnsi="Arial" w:cs="Arial"/>
          <w:b/>
          <w:color w:val="000000"/>
          <w:lang w:val="ca-ES" w:eastAsia="es-ES"/>
        </w:rPr>
        <w:t>b.- Assegurança.</w:t>
      </w:r>
    </w:p>
    <w:p w14:paraId="65E13D1F" w14:textId="77777777" w:rsidR="00E06C85" w:rsidRPr="00E06C85" w:rsidRDefault="00E06C85" w:rsidP="00E06C85">
      <w:pPr>
        <w:spacing w:after="0"/>
        <w:jc w:val="both"/>
        <w:rPr>
          <w:rFonts w:ascii="Arial" w:eastAsia="Times New Roman" w:hAnsi="Arial" w:cs="Arial"/>
          <w:b/>
          <w:color w:val="000000"/>
          <w:lang w:val="ca-ES" w:eastAsia="es-ES"/>
        </w:rPr>
      </w:pPr>
    </w:p>
    <w:p w14:paraId="0CF2B06C"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Certificat original de la pòlissa de responsabilitat civil emès per la casa asseguradora de l’empresa pirotècnica ajustat al model que s’adjunta en l’annex 5, per tal d’atendre els riscs que poguessin derivar-se de la seva actuació pirotècnica, que, com a mínim, haurà de cobrir 601.000 €. L’Ajuntament de Tarragona no es farà càrrec de cap franquícia que es pogués establir en el contracte de l’assegurança. En el cas de les pirotècnies amb seu fora de l'Estat Espanyol, aquesta pòlissa haurà de tenir cobertura internacional i estar d'acord amb la normativa vigent espanyola. </w:t>
      </w:r>
    </w:p>
    <w:p w14:paraId="5566D0C3" w14:textId="77777777" w:rsidR="00E06C85" w:rsidRPr="00E06C85" w:rsidRDefault="00E06C85" w:rsidP="00E06C85">
      <w:pPr>
        <w:spacing w:after="0"/>
        <w:jc w:val="both"/>
        <w:rPr>
          <w:rFonts w:ascii="Arial" w:eastAsia="Times New Roman" w:hAnsi="Arial" w:cs="Arial"/>
          <w:color w:val="000000"/>
          <w:lang w:val="ca-ES" w:eastAsia="es-ES"/>
        </w:rPr>
      </w:pPr>
    </w:p>
    <w:p w14:paraId="6463A526" w14:textId="77777777" w:rsidR="00E06C85" w:rsidRPr="00E06C85" w:rsidRDefault="00E06C85" w:rsidP="00E06C85">
      <w:pPr>
        <w:spacing w:after="0"/>
        <w:jc w:val="both"/>
        <w:rPr>
          <w:rFonts w:ascii="Arial" w:eastAsia="Times New Roman" w:hAnsi="Arial" w:cs="Arial"/>
          <w:b/>
          <w:bCs/>
          <w:color w:val="000000"/>
          <w:lang w:val="ca-ES" w:eastAsia="es-ES"/>
        </w:rPr>
      </w:pPr>
      <w:r w:rsidRPr="00E06C85">
        <w:rPr>
          <w:rFonts w:ascii="Arial" w:eastAsia="Times New Roman" w:hAnsi="Arial" w:cs="Arial"/>
          <w:b/>
          <w:bCs/>
          <w:color w:val="000000"/>
          <w:lang w:val="ca-ES" w:eastAsia="es-ES"/>
        </w:rPr>
        <w:t>5.- TERMINI D’ADMISSIÓ DE SOL·LICITUDS</w:t>
      </w:r>
    </w:p>
    <w:p w14:paraId="5DC39A9D" w14:textId="77777777" w:rsidR="00E06C85" w:rsidRPr="00E06C85" w:rsidRDefault="00E06C85" w:rsidP="00E06C85">
      <w:pPr>
        <w:spacing w:after="0"/>
        <w:jc w:val="both"/>
        <w:rPr>
          <w:rFonts w:ascii="Arial" w:eastAsia="Times New Roman" w:hAnsi="Arial" w:cs="Arial"/>
          <w:color w:val="000000"/>
          <w:lang w:val="ca-ES" w:eastAsia="es-ES"/>
        </w:rPr>
      </w:pPr>
    </w:p>
    <w:p w14:paraId="340F63E2"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El termini d'admissió de sol·licituds finalitzarà el  divendres 19 d’abril de 2024.  </w:t>
      </w:r>
    </w:p>
    <w:p w14:paraId="4D77AFB0" w14:textId="77777777" w:rsidR="00E06C85" w:rsidRPr="00E06C85" w:rsidRDefault="00E06C85" w:rsidP="00E06C85">
      <w:pPr>
        <w:spacing w:after="0"/>
        <w:jc w:val="both"/>
        <w:rPr>
          <w:rFonts w:ascii="Arial" w:eastAsia="Times New Roman" w:hAnsi="Arial" w:cs="Arial"/>
          <w:color w:val="000000"/>
          <w:lang w:val="ca-ES" w:eastAsia="es-ES"/>
        </w:rPr>
      </w:pPr>
    </w:p>
    <w:p w14:paraId="039BE3EF" w14:textId="77777777" w:rsidR="00E06C85" w:rsidRPr="00E06C85" w:rsidRDefault="00E06C85" w:rsidP="00E06C85">
      <w:pPr>
        <w:spacing w:after="0"/>
        <w:jc w:val="both"/>
        <w:rPr>
          <w:rFonts w:ascii="Arial" w:eastAsia="Times New Roman" w:hAnsi="Arial" w:cs="Arial"/>
          <w:b/>
          <w:bCs/>
          <w:color w:val="000000"/>
          <w:lang w:val="ca-ES" w:eastAsia="es-ES"/>
        </w:rPr>
      </w:pPr>
      <w:r w:rsidRPr="00E06C85">
        <w:rPr>
          <w:rFonts w:ascii="Arial" w:eastAsia="Times New Roman" w:hAnsi="Arial" w:cs="Arial"/>
          <w:b/>
          <w:bCs/>
          <w:color w:val="000000"/>
          <w:lang w:val="ca-ES" w:eastAsia="es-ES"/>
        </w:rPr>
        <w:t>6.- PROCEDIMENT DE SELECCIÓ</w:t>
      </w:r>
    </w:p>
    <w:p w14:paraId="0E83F802" w14:textId="77777777" w:rsidR="00E06C85" w:rsidRPr="00E06C85" w:rsidRDefault="00E06C85" w:rsidP="00E06C85">
      <w:pPr>
        <w:spacing w:after="0"/>
        <w:jc w:val="both"/>
        <w:rPr>
          <w:rFonts w:ascii="Arial" w:eastAsia="Times New Roman" w:hAnsi="Arial" w:cs="Arial"/>
          <w:color w:val="000000"/>
          <w:lang w:val="ca-ES" w:eastAsia="es-ES"/>
        </w:rPr>
      </w:pPr>
    </w:p>
    <w:p w14:paraId="77CE1055"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6.1. El Concurs constarà de quatre espectacles a disparar els dies 3 ,4, 5 i 6 de juliol de 2024. El comitè d’experts, o comissió tècnica seleccionadora formada per persones qualificades i designades per l'Ajuntament de Tarragona, escollirà, abans del  divendres 5 de maig, quatre propostes i comunicarà a tots els sol·licitants el resultat de la decisió, que serà inapel·lable. </w:t>
      </w:r>
    </w:p>
    <w:p w14:paraId="37558224" w14:textId="77777777" w:rsidR="00E06C85" w:rsidRPr="00E06C85" w:rsidRDefault="00E06C85" w:rsidP="00E06C85">
      <w:pPr>
        <w:spacing w:after="0"/>
        <w:jc w:val="both"/>
        <w:rPr>
          <w:rFonts w:ascii="Arial" w:eastAsia="Times New Roman" w:hAnsi="Arial" w:cs="Arial"/>
          <w:color w:val="000000"/>
          <w:lang w:val="ca-ES" w:eastAsia="es-ES"/>
        </w:rPr>
      </w:pPr>
    </w:p>
    <w:p w14:paraId="666E8341" w14:textId="77777777" w:rsid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6.2. L’Ajuntament de Tarragona portarà terme un acte de presentació pública del Concurs, en el marc del qual es farà el sorteig d’ordre de disparo de cada una de les empreses seleccionades.</w:t>
      </w:r>
    </w:p>
    <w:p w14:paraId="42AA95F2" w14:textId="77777777" w:rsidR="00E06C85" w:rsidRDefault="00E06C85" w:rsidP="00E06C85">
      <w:pPr>
        <w:spacing w:after="0"/>
        <w:jc w:val="both"/>
        <w:rPr>
          <w:rFonts w:ascii="Arial" w:eastAsia="Times New Roman" w:hAnsi="Arial" w:cs="Arial"/>
          <w:color w:val="000000"/>
          <w:lang w:val="ca-ES" w:eastAsia="es-ES"/>
        </w:rPr>
      </w:pPr>
    </w:p>
    <w:p w14:paraId="3B55EBBB" w14:textId="77777777" w:rsidR="00E06C85" w:rsidRDefault="00E06C85" w:rsidP="00E06C85">
      <w:pPr>
        <w:spacing w:after="0"/>
        <w:jc w:val="both"/>
        <w:rPr>
          <w:rFonts w:ascii="Arial" w:eastAsia="Times New Roman" w:hAnsi="Arial" w:cs="Arial"/>
          <w:color w:val="000000"/>
          <w:lang w:val="ca-ES" w:eastAsia="es-ES"/>
        </w:rPr>
      </w:pPr>
    </w:p>
    <w:p w14:paraId="641D8315" w14:textId="77777777" w:rsidR="00E06C85" w:rsidRDefault="00E06C85" w:rsidP="00E06C85">
      <w:pPr>
        <w:spacing w:after="0"/>
        <w:jc w:val="both"/>
        <w:rPr>
          <w:rFonts w:ascii="Arial" w:eastAsia="Times New Roman" w:hAnsi="Arial" w:cs="Arial"/>
          <w:color w:val="000000"/>
          <w:lang w:val="ca-ES" w:eastAsia="es-ES"/>
        </w:rPr>
      </w:pPr>
    </w:p>
    <w:p w14:paraId="74E16647" w14:textId="77777777" w:rsidR="00E06C85" w:rsidRDefault="00E06C85" w:rsidP="00E06C85">
      <w:pPr>
        <w:spacing w:after="0"/>
        <w:jc w:val="both"/>
        <w:rPr>
          <w:rFonts w:ascii="Arial" w:eastAsia="Times New Roman" w:hAnsi="Arial" w:cs="Arial"/>
          <w:color w:val="000000"/>
          <w:lang w:val="ca-ES" w:eastAsia="es-ES"/>
        </w:rPr>
      </w:pPr>
    </w:p>
    <w:p w14:paraId="38098603" w14:textId="77777777" w:rsidR="00E06C85" w:rsidRPr="00E06C85" w:rsidRDefault="00E06C85" w:rsidP="00E06C85">
      <w:pPr>
        <w:spacing w:after="0"/>
        <w:jc w:val="both"/>
        <w:rPr>
          <w:rFonts w:ascii="Arial" w:eastAsia="Times New Roman" w:hAnsi="Arial" w:cs="Arial"/>
          <w:color w:val="000000"/>
          <w:lang w:val="ca-ES" w:eastAsia="es-ES"/>
        </w:rPr>
      </w:pPr>
    </w:p>
    <w:p w14:paraId="38AE4F32" w14:textId="77777777" w:rsidR="00E06C85" w:rsidRPr="00E06C85" w:rsidRDefault="00E06C85" w:rsidP="00E06C85">
      <w:pPr>
        <w:spacing w:after="0"/>
        <w:jc w:val="both"/>
        <w:rPr>
          <w:rFonts w:ascii="Arial" w:eastAsia="Times New Roman" w:hAnsi="Arial" w:cs="Arial"/>
          <w:color w:val="000000"/>
          <w:lang w:val="ca-ES" w:eastAsia="es-ES"/>
        </w:rPr>
      </w:pPr>
    </w:p>
    <w:p w14:paraId="1221114D"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6.3. Els participants seleccionats estaran obligats a disparar els focs artificials proposats a concurs segons la memòria descriptiva a què es refereix la base 1c el dia i hora que determini el sorteig.</w:t>
      </w:r>
    </w:p>
    <w:p w14:paraId="60BFAC79" w14:textId="77777777" w:rsidR="00E06C85" w:rsidRPr="00E06C85" w:rsidRDefault="00E06C85" w:rsidP="00E06C85">
      <w:pPr>
        <w:spacing w:after="0"/>
        <w:jc w:val="both"/>
        <w:rPr>
          <w:rFonts w:ascii="Arial" w:eastAsia="Times New Roman" w:hAnsi="Arial" w:cs="Arial"/>
          <w:b/>
          <w:bCs/>
          <w:color w:val="000000"/>
          <w:lang w:val="ca-ES" w:eastAsia="es-ES"/>
        </w:rPr>
      </w:pPr>
    </w:p>
    <w:p w14:paraId="34488BA7" w14:textId="77777777" w:rsidR="00E06C85" w:rsidRPr="00E06C85" w:rsidRDefault="00E06C85" w:rsidP="00E06C85">
      <w:pPr>
        <w:spacing w:after="0"/>
        <w:jc w:val="both"/>
        <w:rPr>
          <w:rFonts w:ascii="Arial" w:eastAsia="Times New Roman" w:hAnsi="Arial" w:cs="Arial"/>
          <w:b/>
          <w:bCs/>
          <w:color w:val="000000"/>
          <w:lang w:val="ca-ES" w:eastAsia="es-ES"/>
        </w:rPr>
      </w:pPr>
    </w:p>
    <w:p w14:paraId="5E225C82" w14:textId="77777777" w:rsidR="00E06C85" w:rsidRPr="00E06C85" w:rsidRDefault="00E06C85" w:rsidP="00E06C85">
      <w:pPr>
        <w:spacing w:after="0"/>
        <w:jc w:val="both"/>
        <w:rPr>
          <w:rFonts w:ascii="Arial" w:eastAsia="Times New Roman" w:hAnsi="Arial" w:cs="Arial"/>
          <w:b/>
          <w:bCs/>
          <w:color w:val="000000"/>
          <w:lang w:val="ca-ES" w:eastAsia="es-ES"/>
        </w:rPr>
      </w:pPr>
      <w:r w:rsidRPr="00E06C85">
        <w:rPr>
          <w:rFonts w:ascii="Arial" w:eastAsia="Times New Roman" w:hAnsi="Arial" w:cs="Arial"/>
          <w:b/>
          <w:bCs/>
          <w:color w:val="000000"/>
          <w:lang w:val="ca-ES" w:eastAsia="es-ES"/>
        </w:rPr>
        <w:t>7.- CRITERIS DE VALORACIÓ DE LES OFERTES</w:t>
      </w:r>
    </w:p>
    <w:p w14:paraId="6743D512" w14:textId="77777777" w:rsidR="00E06C85" w:rsidRPr="00E06C85" w:rsidRDefault="00E06C85" w:rsidP="00E06C85">
      <w:pPr>
        <w:spacing w:after="0"/>
        <w:jc w:val="both"/>
        <w:rPr>
          <w:rFonts w:ascii="Arial" w:eastAsia="Times New Roman" w:hAnsi="Arial" w:cs="Arial"/>
          <w:color w:val="000000"/>
          <w:lang w:val="ca-ES" w:eastAsia="es-ES"/>
        </w:rPr>
      </w:pPr>
    </w:p>
    <w:p w14:paraId="3051F852"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Per tal de valorar les propostes, es constituirà la comissió d’experts prevista al punt 6, que valorarà la informació rebuda sobre un total de 100 punts i tindrà en compte el següent:</w:t>
      </w:r>
    </w:p>
    <w:p w14:paraId="53B02107" w14:textId="77777777" w:rsidR="00E06C85" w:rsidRPr="00E06C85" w:rsidRDefault="00E06C85" w:rsidP="00E06C85">
      <w:pPr>
        <w:spacing w:after="0"/>
        <w:jc w:val="both"/>
        <w:rPr>
          <w:rFonts w:ascii="Arial" w:eastAsia="Times New Roman" w:hAnsi="Arial" w:cs="Arial"/>
          <w:color w:val="000000"/>
          <w:lang w:val="ca-ES" w:eastAsia="es-ES"/>
        </w:rPr>
      </w:pPr>
    </w:p>
    <w:p w14:paraId="26EFEF13"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 Currículum de l’empresa.- Es valorarà especialment la participació en altres concursos, haver realitzat exhibicions a nivell internacional així com la realització/participació en espectacles de gran </w:t>
      </w:r>
      <w:proofErr w:type="spellStart"/>
      <w:r w:rsidRPr="00E06C85">
        <w:rPr>
          <w:rFonts w:ascii="Arial" w:eastAsia="Times New Roman" w:hAnsi="Arial" w:cs="Arial"/>
          <w:color w:val="000000"/>
          <w:lang w:val="ca-ES" w:eastAsia="es-ES"/>
        </w:rPr>
        <w:t>format.La</w:t>
      </w:r>
      <w:proofErr w:type="spellEnd"/>
      <w:r w:rsidRPr="00E06C85">
        <w:rPr>
          <w:rFonts w:ascii="Arial" w:eastAsia="Times New Roman" w:hAnsi="Arial" w:cs="Arial"/>
          <w:color w:val="000000"/>
          <w:lang w:val="ca-ES" w:eastAsia="es-ES"/>
        </w:rPr>
        <w:t xml:space="preserve"> valoració sumarà fins a un màxim de 10 punts</w:t>
      </w:r>
    </w:p>
    <w:p w14:paraId="5DB36419" w14:textId="77777777" w:rsidR="00E06C85" w:rsidRPr="00E06C85" w:rsidRDefault="00E06C85" w:rsidP="00E06C85">
      <w:pPr>
        <w:spacing w:after="0"/>
        <w:jc w:val="both"/>
        <w:rPr>
          <w:rFonts w:ascii="Arial" w:eastAsia="Times New Roman" w:hAnsi="Arial" w:cs="Arial"/>
          <w:color w:val="000000"/>
          <w:lang w:val="ca-ES" w:eastAsia="es-ES"/>
        </w:rPr>
      </w:pPr>
    </w:p>
    <w:p w14:paraId="4613F5C3" w14:textId="77777777" w:rsidR="00E06C85" w:rsidRPr="00E06C85" w:rsidRDefault="00E06C85" w:rsidP="00E06C85">
      <w:pPr>
        <w:spacing w:after="0"/>
        <w:jc w:val="both"/>
        <w:rPr>
          <w:rFonts w:ascii="Arial" w:eastAsia="Times New Roman" w:hAnsi="Arial" w:cs="Arial"/>
          <w:color w:val="FF0000"/>
          <w:lang w:val="ca-ES" w:eastAsia="es-ES"/>
        </w:rPr>
      </w:pPr>
      <w:r w:rsidRPr="00E06C85">
        <w:rPr>
          <w:rFonts w:ascii="Arial" w:eastAsia="Times New Roman" w:hAnsi="Arial" w:cs="Arial"/>
          <w:color w:val="000000"/>
          <w:lang w:val="ca-ES" w:eastAsia="es-ES"/>
        </w:rPr>
        <w:t>* Projecte artístic. La valoració sumarà fins un total de 35 punts distribuïts de la següent manera:</w:t>
      </w:r>
    </w:p>
    <w:p w14:paraId="06C81C26" w14:textId="77777777" w:rsidR="00E06C85" w:rsidRPr="00E06C85" w:rsidRDefault="00E06C85" w:rsidP="00E06C85">
      <w:pPr>
        <w:spacing w:after="0"/>
        <w:jc w:val="both"/>
        <w:rPr>
          <w:rFonts w:ascii="Arial" w:eastAsia="Times New Roman" w:hAnsi="Arial" w:cs="Arial"/>
          <w:color w:val="FF0000"/>
          <w:lang w:val="ca-ES" w:eastAsia="es-ES"/>
        </w:rPr>
      </w:pPr>
    </w:p>
    <w:p w14:paraId="45EC9D45" w14:textId="77777777" w:rsidR="00E06C85" w:rsidRPr="00E06C85" w:rsidRDefault="00E06C85" w:rsidP="00E06C85">
      <w:pPr>
        <w:numPr>
          <w:ilvl w:val="0"/>
          <w:numId w:val="12"/>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Disseny. </w:t>
      </w:r>
      <w:bookmarkStart w:id="1" w:name="_Hlk157496258"/>
      <w:r w:rsidRPr="00E06C85">
        <w:rPr>
          <w:rFonts w:ascii="Arial" w:eastAsia="Times New Roman" w:hAnsi="Arial" w:cs="Arial"/>
          <w:color w:val="000000"/>
          <w:lang w:val="ca-ES" w:eastAsia="es-ES"/>
        </w:rPr>
        <w:t>Un màxim de 5 punts</w:t>
      </w:r>
      <w:bookmarkEnd w:id="1"/>
    </w:p>
    <w:p w14:paraId="215A3423" w14:textId="77777777" w:rsidR="00E06C85" w:rsidRPr="00E06C85" w:rsidRDefault="00E06C85" w:rsidP="00E06C85">
      <w:pPr>
        <w:numPr>
          <w:ilvl w:val="0"/>
          <w:numId w:val="12"/>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Diversitat d'efectes. Un màxim de 5 punts</w:t>
      </w:r>
    </w:p>
    <w:p w14:paraId="1C8EF4EA" w14:textId="77777777" w:rsidR="00E06C85" w:rsidRPr="00E06C85" w:rsidRDefault="00E06C85" w:rsidP="00E06C85">
      <w:pPr>
        <w:numPr>
          <w:ilvl w:val="0"/>
          <w:numId w:val="12"/>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Conjunció amb l'entorn. </w:t>
      </w:r>
      <w:bookmarkStart w:id="2" w:name="_Hlk157496305"/>
      <w:r w:rsidRPr="00E06C85">
        <w:rPr>
          <w:rFonts w:ascii="Arial" w:eastAsia="Times New Roman" w:hAnsi="Arial" w:cs="Arial"/>
          <w:color w:val="000000"/>
          <w:lang w:val="ca-ES" w:eastAsia="es-ES"/>
        </w:rPr>
        <w:t>Un màxim de 5 punts</w:t>
      </w:r>
      <w:bookmarkEnd w:id="2"/>
    </w:p>
    <w:p w14:paraId="33567273" w14:textId="77777777" w:rsidR="00E06C85" w:rsidRPr="00E06C85" w:rsidRDefault="00E06C85" w:rsidP="00E06C85">
      <w:pPr>
        <w:numPr>
          <w:ilvl w:val="0"/>
          <w:numId w:val="12"/>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Originalitat Un màxim de 5 punts</w:t>
      </w:r>
    </w:p>
    <w:p w14:paraId="16717D85" w14:textId="77777777" w:rsidR="00E06C85" w:rsidRPr="00E06C85" w:rsidRDefault="00E06C85" w:rsidP="00E06C85">
      <w:pPr>
        <w:numPr>
          <w:ilvl w:val="0"/>
          <w:numId w:val="12"/>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Ritme Un màxim de 5 punts</w:t>
      </w:r>
    </w:p>
    <w:p w14:paraId="1AE925B2" w14:textId="77777777" w:rsidR="00E06C85" w:rsidRPr="00E06C85" w:rsidRDefault="00E06C85" w:rsidP="00E06C85">
      <w:pPr>
        <w:numPr>
          <w:ilvl w:val="0"/>
          <w:numId w:val="12"/>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Arrencada inicial Un màxim de 5 punts</w:t>
      </w:r>
    </w:p>
    <w:p w14:paraId="7D57D0FD" w14:textId="77777777" w:rsidR="00E06C85" w:rsidRPr="00E06C85" w:rsidRDefault="00E06C85" w:rsidP="00E06C85">
      <w:pPr>
        <w:numPr>
          <w:ilvl w:val="0"/>
          <w:numId w:val="12"/>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Crescendo final Un màxim de 5 punts</w:t>
      </w:r>
    </w:p>
    <w:p w14:paraId="2CF96403" w14:textId="77777777" w:rsidR="00E06C85" w:rsidRPr="00E06C85" w:rsidRDefault="00E06C85" w:rsidP="00E06C85">
      <w:pPr>
        <w:spacing w:after="0"/>
        <w:jc w:val="both"/>
        <w:rPr>
          <w:rFonts w:ascii="Arial" w:eastAsia="Times New Roman" w:hAnsi="Arial" w:cs="Arial"/>
          <w:color w:val="FF0000"/>
          <w:lang w:val="ca-ES" w:eastAsia="es-ES"/>
        </w:rPr>
      </w:pPr>
    </w:p>
    <w:p w14:paraId="767E825B" w14:textId="77777777" w:rsidR="00E06C85" w:rsidRPr="00E06C85" w:rsidRDefault="00E06C85" w:rsidP="00E06C85">
      <w:pPr>
        <w:spacing w:after="0"/>
        <w:jc w:val="both"/>
        <w:rPr>
          <w:rFonts w:ascii="Arial" w:eastAsia="Times New Roman" w:hAnsi="Arial" w:cs="Arial"/>
          <w:color w:val="FF0000"/>
          <w:lang w:val="ca-ES" w:eastAsia="es-ES"/>
        </w:rPr>
      </w:pPr>
    </w:p>
    <w:p w14:paraId="6E5BD0E5" w14:textId="77777777" w:rsidR="00E06C85" w:rsidRPr="00E06C85" w:rsidRDefault="00E06C85" w:rsidP="00E06C85">
      <w:pPr>
        <w:spacing w:after="0"/>
        <w:jc w:val="both"/>
        <w:rPr>
          <w:rFonts w:ascii="Arial" w:eastAsia="Times New Roman" w:hAnsi="Arial" w:cs="Arial"/>
          <w:color w:val="000000"/>
          <w:lang w:val="ca-ES" w:eastAsia="es-ES"/>
        </w:rPr>
      </w:pPr>
    </w:p>
    <w:p w14:paraId="5369DA80" w14:textId="77777777" w:rsidR="00E06C85" w:rsidRPr="00E06C85" w:rsidRDefault="00E06C85" w:rsidP="00E06C85">
      <w:pPr>
        <w:spacing w:after="0"/>
        <w:jc w:val="both"/>
        <w:rPr>
          <w:rFonts w:ascii="Arial" w:eastAsia="Times New Roman" w:hAnsi="Arial" w:cs="Arial"/>
          <w:color w:val="FF0000"/>
          <w:lang w:val="ca-ES" w:eastAsia="es-ES"/>
        </w:rPr>
      </w:pPr>
      <w:r w:rsidRPr="00E06C85">
        <w:rPr>
          <w:rFonts w:ascii="Arial" w:eastAsia="Times New Roman" w:hAnsi="Arial" w:cs="Arial"/>
          <w:color w:val="000000"/>
          <w:lang w:val="ca-ES" w:eastAsia="es-ES"/>
        </w:rPr>
        <w:t>* Detall tècnic i disposició de l’espectacle a l’espai de disparo. Es valoraran especialment els següents conceptes:</w:t>
      </w:r>
    </w:p>
    <w:p w14:paraId="1EF03D57" w14:textId="77777777" w:rsidR="00E06C85" w:rsidRPr="00E06C85" w:rsidRDefault="00E06C85" w:rsidP="00E06C85">
      <w:pPr>
        <w:spacing w:after="0"/>
        <w:ind w:left="720"/>
        <w:jc w:val="both"/>
        <w:rPr>
          <w:rFonts w:ascii="Arial" w:eastAsia="Times New Roman" w:hAnsi="Arial" w:cs="Arial"/>
          <w:color w:val="FF0000"/>
          <w:lang w:val="ca-ES" w:eastAsia="es-ES"/>
        </w:rPr>
      </w:pPr>
    </w:p>
    <w:p w14:paraId="016DE81C" w14:textId="77777777" w:rsidR="00E06C85" w:rsidRPr="00E06C85" w:rsidRDefault="00E06C85" w:rsidP="00E06C85">
      <w:pPr>
        <w:numPr>
          <w:ilvl w:val="0"/>
          <w:numId w:val="12"/>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Guió de l’espectacle . Un màxim de 25 punts</w:t>
      </w:r>
    </w:p>
    <w:p w14:paraId="706E21CE" w14:textId="77777777" w:rsidR="00E06C85" w:rsidRPr="00E06C85" w:rsidRDefault="00E06C85" w:rsidP="00E06C85">
      <w:pPr>
        <w:numPr>
          <w:ilvl w:val="0"/>
          <w:numId w:val="12"/>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Memòria tècnica ordenada per efectes, temps i inclinacions/obertures dels elements a disparar . Un màxim de 30 punts</w:t>
      </w:r>
    </w:p>
    <w:p w14:paraId="4C13DF69" w14:textId="77777777" w:rsidR="00E06C85" w:rsidRPr="00E06C85" w:rsidRDefault="00E06C85" w:rsidP="00E06C85">
      <w:pPr>
        <w:spacing w:after="0"/>
        <w:ind w:left="720"/>
        <w:jc w:val="both"/>
        <w:rPr>
          <w:rFonts w:ascii="Arial" w:eastAsia="Times New Roman" w:hAnsi="Arial" w:cs="Arial"/>
          <w:color w:val="000000"/>
          <w:lang w:val="ca-ES" w:eastAsia="es-ES"/>
        </w:rPr>
      </w:pPr>
    </w:p>
    <w:p w14:paraId="316EA306" w14:textId="77777777" w:rsidR="00E06C85" w:rsidRDefault="00E06C85" w:rsidP="00E06C85">
      <w:pPr>
        <w:spacing w:after="0"/>
        <w:jc w:val="both"/>
        <w:rPr>
          <w:rFonts w:ascii="Arial" w:eastAsia="Times New Roman" w:hAnsi="Arial" w:cs="Arial"/>
          <w:color w:val="000000"/>
          <w:lang w:val="ca-ES" w:eastAsia="es-ES"/>
        </w:rPr>
      </w:pPr>
    </w:p>
    <w:p w14:paraId="7FA03657" w14:textId="77777777" w:rsidR="00E06C85" w:rsidRDefault="00E06C85" w:rsidP="00E06C85">
      <w:pPr>
        <w:spacing w:after="0"/>
        <w:jc w:val="both"/>
        <w:rPr>
          <w:rFonts w:ascii="Arial" w:eastAsia="Times New Roman" w:hAnsi="Arial" w:cs="Arial"/>
          <w:color w:val="000000"/>
          <w:lang w:val="ca-ES" w:eastAsia="es-ES"/>
        </w:rPr>
      </w:pPr>
    </w:p>
    <w:p w14:paraId="14BFA30E" w14:textId="77777777" w:rsidR="00E06C85" w:rsidRDefault="00E06C85" w:rsidP="00E06C85">
      <w:pPr>
        <w:spacing w:after="0"/>
        <w:jc w:val="both"/>
        <w:rPr>
          <w:rFonts w:ascii="Arial" w:eastAsia="Times New Roman" w:hAnsi="Arial" w:cs="Arial"/>
          <w:color w:val="000000"/>
          <w:lang w:val="ca-ES" w:eastAsia="es-ES"/>
        </w:rPr>
      </w:pPr>
    </w:p>
    <w:p w14:paraId="087270A1" w14:textId="77777777" w:rsidR="00E06C85" w:rsidRDefault="00E06C85" w:rsidP="00E06C85">
      <w:pPr>
        <w:spacing w:after="0"/>
        <w:jc w:val="both"/>
        <w:rPr>
          <w:rFonts w:ascii="Arial" w:eastAsia="Times New Roman" w:hAnsi="Arial" w:cs="Arial"/>
          <w:color w:val="000000"/>
          <w:lang w:val="ca-ES" w:eastAsia="es-ES"/>
        </w:rPr>
      </w:pPr>
    </w:p>
    <w:p w14:paraId="1E4042F7" w14:textId="77777777" w:rsidR="00E06C85" w:rsidRDefault="00E06C85" w:rsidP="00E06C85">
      <w:pPr>
        <w:spacing w:after="0"/>
        <w:jc w:val="both"/>
        <w:rPr>
          <w:rFonts w:ascii="Arial" w:eastAsia="Times New Roman" w:hAnsi="Arial" w:cs="Arial"/>
          <w:color w:val="000000"/>
          <w:lang w:val="ca-ES" w:eastAsia="es-ES"/>
        </w:rPr>
      </w:pPr>
    </w:p>
    <w:p w14:paraId="4D53A63A" w14:textId="77777777" w:rsidR="00E06C85" w:rsidRDefault="00E06C85" w:rsidP="00E06C85">
      <w:pPr>
        <w:spacing w:after="0"/>
        <w:jc w:val="both"/>
        <w:rPr>
          <w:rFonts w:ascii="Arial" w:eastAsia="Times New Roman" w:hAnsi="Arial" w:cs="Arial"/>
          <w:color w:val="000000"/>
          <w:lang w:val="ca-ES" w:eastAsia="es-ES"/>
        </w:rPr>
      </w:pPr>
    </w:p>
    <w:p w14:paraId="765598D7" w14:textId="77777777" w:rsidR="00E06C85" w:rsidRDefault="00E06C85" w:rsidP="00E06C85">
      <w:pPr>
        <w:spacing w:after="0"/>
        <w:jc w:val="both"/>
        <w:rPr>
          <w:rFonts w:ascii="Arial" w:eastAsia="Times New Roman" w:hAnsi="Arial" w:cs="Arial"/>
          <w:color w:val="000000"/>
          <w:lang w:val="ca-ES" w:eastAsia="es-ES"/>
        </w:rPr>
      </w:pPr>
    </w:p>
    <w:p w14:paraId="31CF8935" w14:textId="77777777" w:rsidR="00E06C85" w:rsidRDefault="00E06C85" w:rsidP="00E06C85">
      <w:pPr>
        <w:spacing w:after="0"/>
        <w:jc w:val="both"/>
        <w:rPr>
          <w:rFonts w:ascii="Arial" w:eastAsia="Times New Roman" w:hAnsi="Arial" w:cs="Arial"/>
          <w:color w:val="000000"/>
          <w:lang w:val="ca-ES" w:eastAsia="es-ES"/>
        </w:rPr>
      </w:pPr>
    </w:p>
    <w:p w14:paraId="0E4B8EC5" w14:textId="77777777" w:rsidR="00E06C85" w:rsidRDefault="00E06C85" w:rsidP="00E06C85">
      <w:pPr>
        <w:spacing w:after="0"/>
        <w:jc w:val="both"/>
        <w:rPr>
          <w:rFonts w:ascii="Arial" w:eastAsia="Times New Roman" w:hAnsi="Arial" w:cs="Arial"/>
          <w:color w:val="000000"/>
          <w:lang w:val="ca-ES" w:eastAsia="es-ES"/>
        </w:rPr>
      </w:pPr>
    </w:p>
    <w:p w14:paraId="354F1E8D" w14:textId="77777777" w:rsidR="00E06C85" w:rsidRPr="00E06C85" w:rsidRDefault="00E06C85" w:rsidP="00E06C85">
      <w:pPr>
        <w:spacing w:after="0"/>
        <w:jc w:val="both"/>
        <w:rPr>
          <w:rFonts w:ascii="Arial" w:eastAsia="Times New Roman" w:hAnsi="Arial" w:cs="Arial"/>
          <w:color w:val="000000"/>
          <w:lang w:val="ca-ES" w:eastAsia="es-ES"/>
        </w:rPr>
      </w:pPr>
    </w:p>
    <w:p w14:paraId="7C70FBE3" w14:textId="77777777" w:rsidR="00E06C85" w:rsidRPr="00E06C85" w:rsidRDefault="00E06C85" w:rsidP="00E06C85">
      <w:pPr>
        <w:spacing w:after="0"/>
        <w:jc w:val="both"/>
        <w:rPr>
          <w:rFonts w:ascii="Arial" w:eastAsia="Times New Roman" w:hAnsi="Arial" w:cs="Arial"/>
          <w:color w:val="000000"/>
          <w:lang w:val="ca-ES" w:eastAsia="es-ES"/>
        </w:rPr>
      </w:pPr>
    </w:p>
    <w:p w14:paraId="157C2416" w14:textId="77777777" w:rsidR="00E06C85" w:rsidRPr="00E06C85" w:rsidRDefault="00E06C85" w:rsidP="00E06C85">
      <w:pPr>
        <w:spacing w:after="0"/>
        <w:jc w:val="both"/>
        <w:rPr>
          <w:rFonts w:ascii="Arial" w:eastAsia="Times New Roman" w:hAnsi="Arial" w:cs="Arial"/>
          <w:b/>
          <w:bCs/>
          <w:color w:val="000000"/>
          <w:lang w:val="ca-ES" w:eastAsia="es-ES"/>
        </w:rPr>
      </w:pPr>
      <w:r w:rsidRPr="00E06C85">
        <w:rPr>
          <w:rFonts w:ascii="Arial" w:eastAsia="Times New Roman" w:hAnsi="Arial" w:cs="Arial"/>
          <w:b/>
          <w:bCs/>
          <w:color w:val="000000"/>
          <w:lang w:val="ca-ES" w:eastAsia="es-ES"/>
        </w:rPr>
        <w:t>8.- DESPESES</w:t>
      </w:r>
    </w:p>
    <w:p w14:paraId="568113C4" w14:textId="77777777" w:rsidR="00E06C85" w:rsidRPr="00E06C85" w:rsidRDefault="00E06C85" w:rsidP="00E06C85">
      <w:pPr>
        <w:spacing w:after="0"/>
        <w:jc w:val="both"/>
        <w:rPr>
          <w:rFonts w:ascii="Arial" w:eastAsia="Times New Roman" w:hAnsi="Arial" w:cs="Arial"/>
          <w:color w:val="000000"/>
          <w:lang w:val="ca-ES" w:eastAsia="es-ES"/>
        </w:rPr>
      </w:pPr>
    </w:p>
    <w:p w14:paraId="30E033C0"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Per la seva participació en el concurs, es pagarà a cadascú dels seleccionats la quantitat de 20.000€ ( vint mil euros) iva  o qualsevol altre tipus impositiu, inclòs.</w:t>
      </w:r>
    </w:p>
    <w:p w14:paraId="242E15A8" w14:textId="77777777" w:rsidR="00E06C85" w:rsidRPr="00E06C85" w:rsidRDefault="00E06C85" w:rsidP="00E06C85">
      <w:pPr>
        <w:spacing w:after="0"/>
        <w:jc w:val="both"/>
        <w:rPr>
          <w:rFonts w:ascii="Arial" w:eastAsia="Times New Roman" w:hAnsi="Arial" w:cs="Arial"/>
          <w:color w:val="000000"/>
          <w:lang w:val="ca-ES" w:eastAsia="es-ES"/>
        </w:rPr>
      </w:pPr>
    </w:p>
    <w:p w14:paraId="17019DC2"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Aquest preu inclou la totalitat de les despeses, entre d’altres, el següent:</w:t>
      </w:r>
    </w:p>
    <w:p w14:paraId="340DD925" w14:textId="77777777" w:rsidR="00E06C85" w:rsidRPr="00E06C85" w:rsidRDefault="00E06C85" w:rsidP="00E06C85">
      <w:pPr>
        <w:numPr>
          <w:ilvl w:val="0"/>
          <w:numId w:val="2"/>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Material pirotècnic i transport</w:t>
      </w:r>
    </w:p>
    <w:p w14:paraId="125026BA" w14:textId="77777777" w:rsidR="00E06C85" w:rsidRPr="00E06C85" w:rsidRDefault="00E06C85" w:rsidP="00E06C85">
      <w:pPr>
        <w:numPr>
          <w:ilvl w:val="0"/>
          <w:numId w:val="2"/>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Despeses de personal  i benefici industrial</w:t>
      </w:r>
    </w:p>
    <w:p w14:paraId="27EA6F95" w14:textId="77777777" w:rsidR="00E06C85" w:rsidRPr="00E06C85" w:rsidRDefault="00E06C85" w:rsidP="00E06C85">
      <w:pPr>
        <w:spacing w:after="0"/>
        <w:jc w:val="both"/>
        <w:rPr>
          <w:rFonts w:ascii="Arial" w:eastAsia="Times New Roman" w:hAnsi="Arial" w:cs="Arial"/>
          <w:color w:val="000000"/>
          <w:lang w:val="ca-ES" w:eastAsia="es-ES"/>
        </w:rPr>
      </w:pPr>
    </w:p>
    <w:p w14:paraId="67C781F1" w14:textId="77777777" w:rsidR="00E06C85" w:rsidRPr="00E06C85" w:rsidRDefault="00E06C85" w:rsidP="00E06C85">
      <w:pPr>
        <w:spacing w:after="0"/>
        <w:jc w:val="both"/>
        <w:rPr>
          <w:rFonts w:ascii="Arial" w:eastAsia="Times New Roman" w:hAnsi="Arial" w:cs="Arial"/>
          <w:color w:val="000000"/>
          <w:lang w:val="ca-ES" w:eastAsia="es-ES"/>
        </w:rPr>
      </w:pPr>
    </w:p>
    <w:p w14:paraId="6BD0DA15" w14:textId="77777777" w:rsidR="00E06C85" w:rsidRPr="00E06C85" w:rsidRDefault="00E06C85" w:rsidP="00E06C85">
      <w:pPr>
        <w:spacing w:after="0"/>
        <w:jc w:val="both"/>
        <w:rPr>
          <w:rFonts w:ascii="Arial" w:eastAsia="Times New Roman" w:hAnsi="Arial" w:cs="Arial"/>
          <w:lang w:val="ca-ES" w:eastAsia="es-ES"/>
        </w:rPr>
      </w:pPr>
      <w:r w:rsidRPr="00E06C85">
        <w:rPr>
          <w:rFonts w:ascii="Arial" w:eastAsia="Times New Roman" w:hAnsi="Arial" w:cs="Arial"/>
          <w:lang w:val="ca-ES" w:eastAsia="es-ES"/>
        </w:rPr>
        <w:t>L'Ajuntament de Tarragona farà les gestions de contacte per als allotjaments d'aquells concursants que ho desitgin, prèvia petició, abans del 31 de maig de 2024. El transport del material anirà a càrrec de les empreses pirotècniques, així com les despeses d’importació cas d’existir-ne.</w:t>
      </w:r>
    </w:p>
    <w:p w14:paraId="464B482C" w14:textId="77777777" w:rsidR="00E06C85" w:rsidRPr="00E06C85" w:rsidRDefault="00E06C85" w:rsidP="00E06C85">
      <w:pPr>
        <w:spacing w:after="0"/>
        <w:jc w:val="both"/>
        <w:rPr>
          <w:rFonts w:ascii="Arial" w:eastAsia="Times New Roman" w:hAnsi="Arial" w:cs="Arial"/>
          <w:strike/>
          <w:color w:val="000000"/>
          <w:lang w:val="ca-ES" w:eastAsia="es-ES"/>
        </w:rPr>
      </w:pPr>
    </w:p>
    <w:p w14:paraId="511C933B" w14:textId="77777777" w:rsidR="00E06C85" w:rsidRPr="00E06C85" w:rsidRDefault="00E06C85" w:rsidP="00E06C85">
      <w:pPr>
        <w:spacing w:after="0"/>
        <w:jc w:val="both"/>
        <w:rPr>
          <w:rFonts w:ascii="Arial" w:eastAsia="Times New Roman" w:hAnsi="Arial" w:cs="Arial"/>
          <w:color w:val="000000"/>
          <w:lang w:val="ca-ES" w:eastAsia="es-ES"/>
        </w:rPr>
      </w:pPr>
    </w:p>
    <w:p w14:paraId="504910B4" w14:textId="77777777" w:rsidR="00E06C85" w:rsidRPr="00E06C85" w:rsidRDefault="00E06C85" w:rsidP="00E06C85">
      <w:pPr>
        <w:spacing w:after="0"/>
        <w:jc w:val="both"/>
        <w:rPr>
          <w:rFonts w:ascii="Arial" w:eastAsia="Times New Roman" w:hAnsi="Arial" w:cs="Arial"/>
          <w:b/>
          <w:bCs/>
          <w:color w:val="000000"/>
          <w:lang w:val="ca-ES" w:eastAsia="es-ES"/>
        </w:rPr>
      </w:pPr>
      <w:r w:rsidRPr="00E06C85">
        <w:rPr>
          <w:rFonts w:ascii="Arial" w:eastAsia="Times New Roman" w:hAnsi="Arial" w:cs="Arial"/>
          <w:b/>
          <w:bCs/>
          <w:color w:val="000000"/>
          <w:lang w:val="ca-ES" w:eastAsia="es-ES"/>
        </w:rPr>
        <w:t>9.- CONDICIONS TÈCNIQUES DURANT L’EXECUCIÓ DEL CONCURS</w:t>
      </w:r>
    </w:p>
    <w:p w14:paraId="1E12B42A" w14:textId="77777777" w:rsidR="00E06C85" w:rsidRPr="00E06C85" w:rsidRDefault="00E06C85" w:rsidP="00E06C85">
      <w:pPr>
        <w:spacing w:after="0"/>
        <w:jc w:val="both"/>
        <w:rPr>
          <w:rFonts w:ascii="Arial" w:eastAsia="Times New Roman" w:hAnsi="Arial" w:cs="Arial"/>
          <w:color w:val="000000"/>
          <w:lang w:val="ca-ES" w:eastAsia="es-ES"/>
        </w:rPr>
      </w:pPr>
    </w:p>
    <w:p w14:paraId="4E9682E1"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9.1.- Per tal que pugui procedir-se al muntatge corresponent, el matí del dia en què s'hagi de disparar el castell, es posarà a disposició de cada pirotècnic el lloc d'exhibició previst, -del qual s'haurà lliurat als pirotècnics un plànol detallat i fotografies . El servei de vigilància s’iniciarà a les 22h del dia anterior a l’inici del Concurs i finalitzarà a les 8h de l’endemà de l’últim dia del Concurs.</w:t>
      </w:r>
    </w:p>
    <w:p w14:paraId="7F27C07C"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L'Ajuntament facilitarà a l’empresa participant un toro/</w:t>
      </w:r>
      <w:proofErr w:type="spellStart"/>
      <w:r w:rsidRPr="00E06C85">
        <w:rPr>
          <w:rFonts w:ascii="Arial" w:eastAsia="Times New Roman" w:hAnsi="Arial" w:cs="Arial"/>
          <w:color w:val="000000"/>
          <w:lang w:val="ca-ES" w:eastAsia="es-ES"/>
        </w:rPr>
        <w:t>carretilla</w:t>
      </w:r>
      <w:proofErr w:type="spellEnd"/>
      <w:r w:rsidRPr="00E06C85">
        <w:rPr>
          <w:rFonts w:ascii="Arial" w:eastAsia="Times New Roman" w:hAnsi="Arial" w:cs="Arial"/>
          <w:color w:val="000000"/>
          <w:lang w:val="ca-ES" w:eastAsia="es-ES"/>
        </w:rPr>
        <w:t xml:space="preserve"> elevadora sense conductor. </w:t>
      </w:r>
    </w:p>
    <w:p w14:paraId="33105194"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Les empreses hauran de disposar des de l’inici del muntatge, d’un equip propi d’extinció d’incendis de primera intervenció consistent en dos extintors. </w:t>
      </w:r>
    </w:p>
    <w:p w14:paraId="14167069" w14:textId="77777777" w:rsidR="00E06C85" w:rsidRPr="00E06C85" w:rsidRDefault="00E06C85" w:rsidP="00E06C85">
      <w:pPr>
        <w:spacing w:after="0"/>
        <w:jc w:val="both"/>
        <w:rPr>
          <w:rFonts w:ascii="Arial" w:eastAsia="Times New Roman" w:hAnsi="Arial" w:cs="Arial"/>
          <w:color w:val="000000"/>
          <w:lang w:val="ca-ES" w:eastAsia="es-ES"/>
        </w:rPr>
      </w:pPr>
    </w:p>
    <w:p w14:paraId="3BE33739"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9.2.- La zona de muntatge i engegada pirotècnica quedarà permanentment tancada al públic des de l'inici del muntatge del primer castell fins que finalitzin les tasques de neteja el dia següent a la darrera exhibició.</w:t>
      </w:r>
    </w:p>
    <w:p w14:paraId="16CA5FB3" w14:textId="77777777" w:rsidR="00E06C85" w:rsidRPr="00E06C85" w:rsidRDefault="00E06C85" w:rsidP="00E06C85">
      <w:pPr>
        <w:spacing w:after="0"/>
        <w:jc w:val="both"/>
        <w:rPr>
          <w:rFonts w:ascii="Arial" w:eastAsia="Times New Roman" w:hAnsi="Arial" w:cs="Arial"/>
          <w:color w:val="000000"/>
          <w:lang w:val="ca-ES" w:eastAsia="es-ES"/>
        </w:rPr>
      </w:pPr>
    </w:p>
    <w:p w14:paraId="6CC60F45"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9.3.- En cas que la pluja, el vent o qualsevol altra circumstància major impedeixi, a judici del jurat, procedir a disparar la pirotècnica la nit que inicialment s'hagués assenyalat, el pirotècnic es veurà obligat a acceptar la demora i realitzar el castell en la data que el jurat designi.</w:t>
      </w:r>
    </w:p>
    <w:p w14:paraId="0544C195" w14:textId="77777777" w:rsidR="00E06C85" w:rsidRPr="00E06C85" w:rsidRDefault="00E06C85" w:rsidP="00E06C85">
      <w:pPr>
        <w:spacing w:after="0"/>
        <w:jc w:val="both"/>
        <w:rPr>
          <w:rFonts w:ascii="Arial" w:eastAsia="Times New Roman" w:hAnsi="Arial" w:cs="Arial"/>
          <w:color w:val="000000"/>
          <w:lang w:val="ca-ES" w:eastAsia="es-ES"/>
        </w:rPr>
      </w:pPr>
    </w:p>
    <w:p w14:paraId="39C319D1"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9.4.- Els focs seran aeris, però també podran llençar-se'n d'aquàtics, per ésser el lloc previst la Punta del Miracle, just al costat del mar. </w:t>
      </w:r>
    </w:p>
    <w:p w14:paraId="0CC2329B"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No es consideren focs aquàtics el simple llançament de bengales de color sobre l’aigua, efecte que no computarà per al càlcul total del temps de durada de l’espectacle.</w:t>
      </w:r>
    </w:p>
    <w:p w14:paraId="111C2952"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Tots els focs aquàtics no contindran cap part de material plàstic, fet que serà supervisat especialment per l’organització del concurs. </w:t>
      </w:r>
    </w:p>
    <w:p w14:paraId="24841BCD" w14:textId="77777777" w:rsidR="00E06C85" w:rsidRDefault="00E06C85" w:rsidP="00E06C85">
      <w:pPr>
        <w:spacing w:after="0"/>
        <w:jc w:val="both"/>
        <w:rPr>
          <w:rFonts w:ascii="Arial" w:eastAsia="Times New Roman" w:hAnsi="Arial" w:cs="Arial"/>
          <w:color w:val="000000"/>
          <w:szCs w:val="20"/>
          <w:lang w:val="ca-ES" w:eastAsia="es-ES"/>
        </w:rPr>
      </w:pPr>
    </w:p>
    <w:p w14:paraId="4835E345" w14:textId="77777777" w:rsidR="00E06C85" w:rsidRDefault="00E06C85" w:rsidP="00E06C85">
      <w:pPr>
        <w:spacing w:after="0"/>
        <w:jc w:val="both"/>
        <w:rPr>
          <w:rFonts w:ascii="Arial" w:eastAsia="Times New Roman" w:hAnsi="Arial" w:cs="Arial"/>
          <w:color w:val="000000"/>
          <w:szCs w:val="20"/>
          <w:lang w:val="ca-ES" w:eastAsia="es-ES"/>
        </w:rPr>
      </w:pPr>
    </w:p>
    <w:p w14:paraId="3EBB9D42" w14:textId="77777777" w:rsidR="00E06C85" w:rsidRDefault="00E06C85" w:rsidP="00E06C85">
      <w:pPr>
        <w:spacing w:after="0"/>
        <w:jc w:val="both"/>
        <w:rPr>
          <w:rFonts w:ascii="Arial" w:eastAsia="Times New Roman" w:hAnsi="Arial" w:cs="Arial"/>
          <w:color w:val="000000"/>
          <w:szCs w:val="20"/>
          <w:lang w:val="ca-ES" w:eastAsia="es-ES"/>
        </w:rPr>
      </w:pPr>
    </w:p>
    <w:p w14:paraId="3BA83B18" w14:textId="77777777" w:rsidR="00E06C85" w:rsidRDefault="00E06C85" w:rsidP="00E06C85">
      <w:pPr>
        <w:spacing w:after="0"/>
        <w:jc w:val="both"/>
        <w:rPr>
          <w:rFonts w:ascii="Arial" w:eastAsia="Times New Roman" w:hAnsi="Arial" w:cs="Arial"/>
          <w:color w:val="000000"/>
          <w:szCs w:val="20"/>
          <w:lang w:val="ca-ES" w:eastAsia="es-ES"/>
        </w:rPr>
      </w:pPr>
    </w:p>
    <w:p w14:paraId="7261E8F6" w14:textId="77777777" w:rsidR="00E06C85" w:rsidRDefault="00E06C85" w:rsidP="00E06C85">
      <w:pPr>
        <w:spacing w:after="0"/>
        <w:jc w:val="both"/>
        <w:rPr>
          <w:rFonts w:ascii="Arial" w:eastAsia="Times New Roman" w:hAnsi="Arial" w:cs="Arial"/>
          <w:color w:val="000000"/>
          <w:szCs w:val="20"/>
          <w:lang w:val="ca-ES" w:eastAsia="es-ES"/>
        </w:rPr>
      </w:pPr>
    </w:p>
    <w:p w14:paraId="0069ED6F" w14:textId="3FEFECF2" w:rsidR="00E06C85" w:rsidRPr="00E06C85" w:rsidRDefault="00E06C85" w:rsidP="00E06C85">
      <w:pPr>
        <w:spacing w:after="0"/>
        <w:jc w:val="both"/>
        <w:rPr>
          <w:rFonts w:ascii="Arial" w:eastAsia="Times New Roman" w:hAnsi="Arial" w:cs="Arial"/>
          <w:color w:val="000000"/>
          <w:szCs w:val="20"/>
          <w:lang w:val="ca-ES" w:eastAsia="es-ES"/>
        </w:rPr>
      </w:pPr>
      <w:r w:rsidRPr="00E06C85">
        <w:rPr>
          <w:rFonts w:ascii="Arial" w:eastAsia="Times New Roman" w:hAnsi="Arial" w:cs="Arial"/>
          <w:color w:val="000000"/>
          <w:szCs w:val="20"/>
          <w:lang w:val="ca-ES" w:eastAsia="es-ES"/>
        </w:rPr>
        <w:t>L’organització acceptarà l’ús de catamarans per part de les empreses participants, sempre i quan es compleixin els següents requisits:</w:t>
      </w:r>
    </w:p>
    <w:p w14:paraId="7AC6691A" w14:textId="77777777" w:rsidR="00E06C85" w:rsidRPr="00E06C85" w:rsidRDefault="00E06C85" w:rsidP="00E06C85">
      <w:pPr>
        <w:numPr>
          <w:ilvl w:val="0"/>
          <w:numId w:val="2"/>
        </w:numPr>
        <w:spacing w:after="0"/>
        <w:jc w:val="both"/>
        <w:rPr>
          <w:rFonts w:ascii="Arial" w:eastAsia="Times New Roman" w:hAnsi="Arial" w:cs="Arial"/>
          <w:color w:val="000000"/>
          <w:szCs w:val="20"/>
          <w:lang w:val="ca-ES" w:eastAsia="es-ES"/>
        </w:rPr>
      </w:pPr>
      <w:r w:rsidRPr="00E06C85">
        <w:rPr>
          <w:rFonts w:ascii="Arial" w:eastAsia="Times New Roman" w:hAnsi="Arial" w:cs="Arial"/>
          <w:color w:val="000000"/>
          <w:szCs w:val="20"/>
          <w:lang w:val="ca-ES" w:eastAsia="es-ES"/>
        </w:rPr>
        <w:t>s’hi podran ubicar candeles de fins a 50 mm</w:t>
      </w:r>
    </w:p>
    <w:p w14:paraId="28BB09FA" w14:textId="77777777" w:rsidR="00E06C85" w:rsidRPr="00E06C85" w:rsidRDefault="00E06C85" w:rsidP="00E06C85">
      <w:pPr>
        <w:numPr>
          <w:ilvl w:val="0"/>
          <w:numId w:val="2"/>
        </w:numPr>
        <w:spacing w:after="0"/>
        <w:jc w:val="both"/>
        <w:rPr>
          <w:rFonts w:ascii="Arial" w:eastAsia="Times New Roman" w:hAnsi="Arial" w:cs="Arial"/>
          <w:color w:val="000000"/>
          <w:szCs w:val="20"/>
          <w:lang w:val="ca-ES" w:eastAsia="es-ES"/>
        </w:rPr>
      </w:pPr>
      <w:r w:rsidRPr="00E06C85">
        <w:rPr>
          <w:rFonts w:ascii="Arial" w:eastAsia="Times New Roman" w:hAnsi="Arial" w:cs="Arial"/>
          <w:color w:val="000000"/>
          <w:szCs w:val="20"/>
          <w:lang w:val="ca-ES" w:eastAsia="es-ES"/>
        </w:rPr>
        <w:t>es respectaran les distàncies de seguretat establertes tant respecte a la zona d’espectadors a terra com cap a l’interior del mar.</w:t>
      </w:r>
    </w:p>
    <w:p w14:paraId="2A7A8387" w14:textId="77777777" w:rsidR="00E06C85" w:rsidRPr="00E06C85" w:rsidRDefault="00E06C85" w:rsidP="00E06C85">
      <w:pPr>
        <w:numPr>
          <w:ilvl w:val="0"/>
          <w:numId w:val="2"/>
        </w:numPr>
        <w:spacing w:after="0"/>
        <w:jc w:val="both"/>
        <w:rPr>
          <w:rFonts w:ascii="Arial" w:eastAsia="Times New Roman" w:hAnsi="Arial" w:cs="Arial"/>
          <w:color w:val="000000"/>
          <w:szCs w:val="20"/>
          <w:lang w:val="ca-ES" w:eastAsia="es-ES"/>
        </w:rPr>
      </w:pPr>
      <w:r w:rsidRPr="00E06C85">
        <w:rPr>
          <w:rFonts w:ascii="Arial" w:eastAsia="Times New Roman" w:hAnsi="Arial" w:cs="Arial"/>
          <w:color w:val="000000"/>
          <w:szCs w:val="20"/>
          <w:lang w:val="ca-ES" w:eastAsia="es-ES"/>
        </w:rPr>
        <w:t>l’estat de la mar en el moment del castell ho permeti.</w:t>
      </w:r>
    </w:p>
    <w:p w14:paraId="3914A55D" w14:textId="77777777" w:rsidR="00E06C85" w:rsidRPr="00E06C85" w:rsidRDefault="00E06C85" w:rsidP="00E06C85">
      <w:pPr>
        <w:numPr>
          <w:ilvl w:val="0"/>
          <w:numId w:val="2"/>
        </w:numPr>
        <w:spacing w:after="0"/>
        <w:jc w:val="both"/>
        <w:rPr>
          <w:rFonts w:ascii="Arial" w:eastAsia="Times New Roman" w:hAnsi="Arial" w:cs="Arial"/>
          <w:color w:val="000000"/>
          <w:szCs w:val="20"/>
          <w:lang w:val="ca-ES" w:eastAsia="es-ES"/>
        </w:rPr>
      </w:pPr>
      <w:r w:rsidRPr="00E06C85">
        <w:rPr>
          <w:rFonts w:ascii="Arial" w:eastAsia="Times New Roman" w:hAnsi="Arial" w:cs="Arial"/>
          <w:color w:val="000000"/>
          <w:szCs w:val="20"/>
          <w:lang w:val="ca-ES" w:eastAsia="es-ES"/>
        </w:rPr>
        <w:t xml:space="preserve">la instal·lació i transport anirà a càrrec de l’empresa. </w:t>
      </w:r>
    </w:p>
    <w:p w14:paraId="6818BA06" w14:textId="77777777" w:rsidR="00E06C85" w:rsidRPr="00E06C85" w:rsidRDefault="00E06C85" w:rsidP="00E06C85">
      <w:pPr>
        <w:spacing w:after="0"/>
        <w:jc w:val="both"/>
        <w:rPr>
          <w:rFonts w:ascii="Arial" w:eastAsia="Times New Roman" w:hAnsi="Arial" w:cs="Arial"/>
          <w:color w:val="000000"/>
          <w:lang w:val="ca-ES" w:eastAsia="es-ES"/>
        </w:rPr>
      </w:pPr>
    </w:p>
    <w:p w14:paraId="17A55ED6"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9.5.- Les carcasses que superin el calibre 250 mm de diàmetre i la </w:t>
      </w:r>
      <w:proofErr w:type="spellStart"/>
      <w:r w:rsidRPr="00E06C85">
        <w:rPr>
          <w:rFonts w:ascii="Arial" w:eastAsia="Times New Roman" w:hAnsi="Arial" w:cs="Arial"/>
          <w:color w:val="000000"/>
          <w:lang w:val="ca-ES" w:eastAsia="es-ES"/>
        </w:rPr>
        <w:t>coeteria</w:t>
      </w:r>
      <w:proofErr w:type="spellEnd"/>
      <w:r w:rsidRPr="00E06C85">
        <w:rPr>
          <w:rFonts w:ascii="Arial" w:eastAsia="Times New Roman" w:hAnsi="Arial" w:cs="Arial"/>
          <w:color w:val="000000"/>
          <w:lang w:val="ca-ES" w:eastAsia="es-ES"/>
        </w:rPr>
        <w:t xml:space="preserve"> que utilitzi una canya com a timó, obligatòriament hauran de ser disparades des de la punta de la terrassa inferior més allunyada de la platja del Miracle i d’altres àrees destinades als espectadors. Aquesta zona apareix delimitada en el plànol adjunt a aquestes bases.</w:t>
      </w:r>
    </w:p>
    <w:p w14:paraId="3E33E560" w14:textId="77777777" w:rsidR="00E06C85" w:rsidRPr="00E06C85" w:rsidRDefault="00E06C85" w:rsidP="00E06C85">
      <w:pPr>
        <w:spacing w:after="0"/>
        <w:jc w:val="both"/>
        <w:rPr>
          <w:rFonts w:ascii="Arial" w:eastAsia="Times New Roman" w:hAnsi="Arial" w:cs="Arial"/>
          <w:color w:val="000000"/>
          <w:lang w:val="ca-ES" w:eastAsia="es-ES"/>
        </w:rPr>
      </w:pPr>
    </w:p>
    <w:p w14:paraId="67F35F1A"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9.6.- Els morters o canons, tant els que incloguin focs aeris com els aquàtics, es col·locaran de manera que els artificis pirotècnics siguin disparats, respectivament, o en direcció vertical, o en direcció oposada a la situació dels espectadors. No es col·locaran de cap de les maneres en angle cap a l’àrea de visió dels espectadors, mesura que afecta tant als focs aeris com als aquàtics. L’angle màxim en què es disposaran els artificis és de 30 º, excepte en els candeles romanes, </w:t>
      </w:r>
      <w:proofErr w:type="spellStart"/>
      <w:r w:rsidRPr="00E06C85">
        <w:rPr>
          <w:rFonts w:ascii="Arial" w:eastAsia="Times New Roman" w:hAnsi="Arial" w:cs="Arial"/>
          <w:color w:val="000000"/>
          <w:lang w:val="ca-ES" w:eastAsia="es-ES"/>
        </w:rPr>
        <w:t>monotirs</w:t>
      </w:r>
      <w:proofErr w:type="spellEnd"/>
      <w:r w:rsidRPr="00E06C85">
        <w:rPr>
          <w:rFonts w:ascii="Arial" w:eastAsia="Times New Roman" w:hAnsi="Arial" w:cs="Arial"/>
          <w:color w:val="000000"/>
          <w:lang w:val="ca-ES" w:eastAsia="es-ES"/>
        </w:rPr>
        <w:t xml:space="preserve">, sortidors, focs terrestres i carcasses aquàtiques. Els coets i </w:t>
      </w:r>
      <w:proofErr w:type="spellStart"/>
      <w:r w:rsidRPr="00E06C85">
        <w:rPr>
          <w:rFonts w:ascii="Arial" w:eastAsia="Times New Roman" w:hAnsi="Arial" w:cs="Arial"/>
          <w:color w:val="000000"/>
          <w:lang w:val="ca-ES" w:eastAsia="es-ES"/>
        </w:rPr>
        <w:t>coetons</w:t>
      </w:r>
      <w:proofErr w:type="spellEnd"/>
      <w:r w:rsidRPr="00E06C85">
        <w:rPr>
          <w:rFonts w:ascii="Arial" w:eastAsia="Times New Roman" w:hAnsi="Arial" w:cs="Arial"/>
          <w:color w:val="000000"/>
          <w:lang w:val="ca-ES" w:eastAsia="es-ES"/>
        </w:rPr>
        <w:t xml:space="preserve"> es dispararan sempre en posició vertical, ja sigui des de barrades o bé des d’embuts.</w:t>
      </w:r>
    </w:p>
    <w:p w14:paraId="7E94505E" w14:textId="77777777" w:rsidR="00E06C85" w:rsidRPr="00E06C85" w:rsidRDefault="00E06C85" w:rsidP="00E06C85">
      <w:pPr>
        <w:spacing w:after="0"/>
        <w:jc w:val="both"/>
        <w:rPr>
          <w:rFonts w:ascii="Arial" w:eastAsia="Times New Roman" w:hAnsi="Arial" w:cs="Arial"/>
          <w:color w:val="000000"/>
          <w:lang w:val="ca-ES" w:eastAsia="es-ES"/>
        </w:rPr>
      </w:pPr>
    </w:p>
    <w:p w14:paraId="1ADC23E1"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9.7.- La duració mínima des de l'inici de l'espectacle serà de quinze minuts, i s'haurà de disparar ininterrompudament, sense solució de continuïtat entre l'efecte lumínic d'una engegada i la immediata següent. </w:t>
      </w:r>
    </w:p>
    <w:p w14:paraId="0A5940CA" w14:textId="77777777" w:rsidR="00E06C85" w:rsidRPr="00E06C85" w:rsidRDefault="00E06C85" w:rsidP="00E06C85">
      <w:pPr>
        <w:spacing w:after="0"/>
        <w:jc w:val="both"/>
        <w:rPr>
          <w:rFonts w:ascii="Arial" w:eastAsia="Times New Roman" w:hAnsi="Arial" w:cs="Arial"/>
          <w:color w:val="000000"/>
          <w:lang w:val="ca-ES" w:eastAsia="es-ES"/>
        </w:rPr>
      </w:pPr>
    </w:p>
    <w:p w14:paraId="1D1734E4"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9.8.- El castell s'iniciarà puntualment a les 22.30 h, i serà anunciat mitjançant tres trons d'avís, disparats respectivament a les 22.15 h, 22.25 h i 22.30 h. </w:t>
      </w:r>
    </w:p>
    <w:p w14:paraId="1E54C873" w14:textId="77777777" w:rsidR="00E06C85" w:rsidRPr="00E06C85" w:rsidRDefault="00E06C85" w:rsidP="00E06C85">
      <w:pPr>
        <w:spacing w:after="0"/>
        <w:jc w:val="both"/>
        <w:rPr>
          <w:rFonts w:ascii="Arial" w:eastAsia="Times New Roman" w:hAnsi="Arial" w:cs="Arial"/>
          <w:color w:val="000000"/>
          <w:lang w:val="ca-ES" w:eastAsia="es-ES"/>
        </w:rPr>
      </w:pPr>
    </w:p>
    <w:p w14:paraId="359AB167"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9.9.- El còmput de temps de  quinze minuts es realitzarà entre el tercer tro d’avís i el primer dels tres trons que indiquen el final del castell i serà controlat pel secretari del jurat.</w:t>
      </w:r>
    </w:p>
    <w:p w14:paraId="0A949D27" w14:textId="77777777" w:rsidR="00E06C85" w:rsidRPr="00E06C85" w:rsidRDefault="00E06C85" w:rsidP="00E06C85">
      <w:pPr>
        <w:spacing w:after="0"/>
        <w:jc w:val="both"/>
        <w:rPr>
          <w:rFonts w:ascii="Arial" w:eastAsia="Times New Roman" w:hAnsi="Arial" w:cs="Arial"/>
          <w:color w:val="000000"/>
          <w:lang w:val="ca-ES" w:eastAsia="es-ES"/>
        </w:rPr>
      </w:pPr>
    </w:p>
    <w:p w14:paraId="025DA7C1"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9.10.- Els participants seran responsables totals dels danys personals i materials que pugui ocasionar la seva actuació pirotècnica. </w:t>
      </w:r>
    </w:p>
    <w:p w14:paraId="5DF94EA2" w14:textId="77777777" w:rsidR="00E06C85" w:rsidRPr="00E06C85" w:rsidRDefault="00E06C85" w:rsidP="00E06C85">
      <w:pPr>
        <w:spacing w:after="0"/>
        <w:jc w:val="both"/>
        <w:rPr>
          <w:rFonts w:ascii="Arial" w:eastAsia="Times New Roman" w:hAnsi="Arial" w:cs="Arial"/>
          <w:color w:val="000000"/>
          <w:lang w:val="ca-ES" w:eastAsia="es-ES"/>
        </w:rPr>
      </w:pPr>
    </w:p>
    <w:p w14:paraId="1040FA4B" w14:textId="77777777" w:rsidR="00E06C85" w:rsidRDefault="00E06C85" w:rsidP="00E06C85">
      <w:pPr>
        <w:spacing w:after="0"/>
        <w:jc w:val="both"/>
        <w:rPr>
          <w:rFonts w:ascii="Arial" w:eastAsia="Times New Roman" w:hAnsi="Arial" w:cs="Arial"/>
          <w:color w:val="000000"/>
          <w:lang w:val="ca-ES" w:eastAsia="es-ES"/>
        </w:rPr>
      </w:pPr>
    </w:p>
    <w:p w14:paraId="4144EE10" w14:textId="77777777" w:rsidR="00E06C85" w:rsidRDefault="00E06C85" w:rsidP="00E06C85">
      <w:pPr>
        <w:spacing w:after="0"/>
        <w:jc w:val="both"/>
        <w:rPr>
          <w:rFonts w:ascii="Arial" w:eastAsia="Times New Roman" w:hAnsi="Arial" w:cs="Arial"/>
          <w:color w:val="000000"/>
          <w:lang w:val="ca-ES" w:eastAsia="es-ES"/>
        </w:rPr>
      </w:pPr>
    </w:p>
    <w:p w14:paraId="65A852D1" w14:textId="77777777" w:rsidR="00E06C85" w:rsidRDefault="00E06C85" w:rsidP="00E06C85">
      <w:pPr>
        <w:spacing w:after="0"/>
        <w:jc w:val="both"/>
        <w:rPr>
          <w:rFonts w:ascii="Arial" w:eastAsia="Times New Roman" w:hAnsi="Arial" w:cs="Arial"/>
          <w:color w:val="000000"/>
          <w:lang w:val="ca-ES" w:eastAsia="es-ES"/>
        </w:rPr>
      </w:pPr>
    </w:p>
    <w:p w14:paraId="4D2787EB" w14:textId="77777777" w:rsidR="00E06C85" w:rsidRDefault="00E06C85" w:rsidP="00E06C85">
      <w:pPr>
        <w:spacing w:after="0"/>
        <w:jc w:val="both"/>
        <w:rPr>
          <w:rFonts w:ascii="Arial" w:eastAsia="Times New Roman" w:hAnsi="Arial" w:cs="Arial"/>
          <w:color w:val="000000"/>
          <w:lang w:val="ca-ES" w:eastAsia="es-ES"/>
        </w:rPr>
      </w:pPr>
    </w:p>
    <w:p w14:paraId="1824480B" w14:textId="77777777" w:rsidR="00E06C85" w:rsidRDefault="00E06C85" w:rsidP="00E06C85">
      <w:pPr>
        <w:spacing w:after="0"/>
        <w:jc w:val="both"/>
        <w:rPr>
          <w:rFonts w:ascii="Arial" w:eastAsia="Times New Roman" w:hAnsi="Arial" w:cs="Arial"/>
          <w:color w:val="000000"/>
          <w:lang w:val="ca-ES" w:eastAsia="es-ES"/>
        </w:rPr>
      </w:pPr>
    </w:p>
    <w:p w14:paraId="096E96C2" w14:textId="77777777" w:rsidR="00E06C85" w:rsidRDefault="00E06C85" w:rsidP="00E06C85">
      <w:pPr>
        <w:spacing w:after="0"/>
        <w:jc w:val="both"/>
        <w:rPr>
          <w:rFonts w:ascii="Arial" w:eastAsia="Times New Roman" w:hAnsi="Arial" w:cs="Arial"/>
          <w:color w:val="000000"/>
          <w:lang w:val="ca-ES" w:eastAsia="es-ES"/>
        </w:rPr>
      </w:pPr>
    </w:p>
    <w:p w14:paraId="250DC3B8" w14:textId="77777777" w:rsidR="00E06C85" w:rsidRDefault="00E06C85" w:rsidP="00E06C85">
      <w:pPr>
        <w:spacing w:after="0"/>
        <w:jc w:val="both"/>
        <w:rPr>
          <w:rFonts w:ascii="Arial" w:eastAsia="Times New Roman" w:hAnsi="Arial" w:cs="Arial"/>
          <w:color w:val="000000"/>
          <w:lang w:val="ca-ES" w:eastAsia="es-ES"/>
        </w:rPr>
      </w:pPr>
    </w:p>
    <w:p w14:paraId="312E611A" w14:textId="77777777" w:rsidR="00E06C85" w:rsidRDefault="00E06C85" w:rsidP="00E06C85">
      <w:pPr>
        <w:spacing w:after="0"/>
        <w:jc w:val="both"/>
        <w:rPr>
          <w:rFonts w:ascii="Arial" w:eastAsia="Times New Roman" w:hAnsi="Arial" w:cs="Arial"/>
          <w:color w:val="000000"/>
          <w:lang w:val="ca-ES" w:eastAsia="es-ES"/>
        </w:rPr>
      </w:pPr>
    </w:p>
    <w:p w14:paraId="21EE037A" w14:textId="77777777" w:rsidR="00E06C85" w:rsidRDefault="00E06C85" w:rsidP="00E06C85">
      <w:pPr>
        <w:spacing w:after="0"/>
        <w:jc w:val="both"/>
        <w:rPr>
          <w:rFonts w:ascii="Arial" w:eastAsia="Times New Roman" w:hAnsi="Arial" w:cs="Arial"/>
          <w:color w:val="000000"/>
          <w:lang w:val="ca-ES" w:eastAsia="es-ES"/>
        </w:rPr>
      </w:pPr>
    </w:p>
    <w:p w14:paraId="29301D7D" w14:textId="77777777" w:rsidR="00E06C85" w:rsidRDefault="00E06C85" w:rsidP="00E06C85">
      <w:pPr>
        <w:spacing w:after="0"/>
        <w:jc w:val="both"/>
        <w:rPr>
          <w:rFonts w:ascii="Arial" w:eastAsia="Times New Roman" w:hAnsi="Arial" w:cs="Arial"/>
          <w:color w:val="000000"/>
          <w:lang w:val="ca-ES" w:eastAsia="es-ES"/>
        </w:rPr>
      </w:pPr>
    </w:p>
    <w:p w14:paraId="21B87323" w14:textId="77777777" w:rsidR="00E06C85" w:rsidRDefault="00E06C85" w:rsidP="00E06C85">
      <w:pPr>
        <w:spacing w:after="0"/>
        <w:jc w:val="both"/>
        <w:rPr>
          <w:rFonts w:ascii="Arial" w:eastAsia="Times New Roman" w:hAnsi="Arial" w:cs="Arial"/>
          <w:color w:val="000000"/>
          <w:lang w:val="ca-ES" w:eastAsia="es-ES"/>
        </w:rPr>
      </w:pPr>
    </w:p>
    <w:p w14:paraId="0EA01A14" w14:textId="77777777" w:rsidR="00E06C85" w:rsidRDefault="00E06C85" w:rsidP="00E06C85">
      <w:pPr>
        <w:spacing w:after="0"/>
        <w:jc w:val="both"/>
        <w:rPr>
          <w:rFonts w:ascii="Arial" w:eastAsia="Times New Roman" w:hAnsi="Arial" w:cs="Arial"/>
          <w:color w:val="000000"/>
          <w:lang w:val="ca-ES" w:eastAsia="es-ES"/>
        </w:rPr>
      </w:pPr>
    </w:p>
    <w:p w14:paraId="404A8D8C" w14:textId="3C25BBBD"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9.11.- El pirotècnic es comprometrà a retirar, un cop efectuat el castell, tot el material que no hagi explotat i procedirà posteriorment a desmuntar tot allò referent al mateix castell, havent de tenir tot el material recollit i carregat abans de les 05.00h del dia següent al disparo de l’espectacle. </w:t>
      </w:r>
    </w:p>
    <w:p w14:paraId="07250589"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En previsió d'accidents potencials, un cop acabada l'exhibició pirotècnica, un responsable de l'empresa pirotècnica concursant, juntament amb la Guàrdia Urbana de Tarragona, inspeccionaran la zona d'engegada pirotècnica així com l'entorn perimètric fins a 300 metres des de la zona de focs, per tal de comprovar que no hagi quedat material pirotècnic susceptible d'incidències posteriors. La pirotècnia guanyadora s'obliga per aquestes bases a realitzar la mateixa operació de supervisió per a la resta d'exhibicions pirotècniques que es derivin de l'assoliment del primer premi. </w:t>
      </w:r>
    </w:p>
    <w:p w14:paraId="32520BCC" w14:textId="77777777" w:rsidR="00E06C85" w:rsidRPr="00E06C85" w:rsidRDefault="00E06C85" w:rsidP="00E06C85">
      <w:pPr>
        <w:spacing w:after="0"/>
        <w:jc w:val="both"/>
        <w:rPr>
          <w:rFonts w:ascii="Arial" w:eastAsia="Times New Roman" w:hAnsi="Arial" w:cs="Arial"/>
          <w:color w:val="000000"/>
          <w:lang w:val="ca-ES" w:eastAsia="es-ES"/>
        </w:rPr>
      </w:pPr>
    </w:p>
    <w:p w14:paraId="637BCF9D" w14:textId="5B1DC873" w:rsidR="00E06C85" w:rsidRPr="00E06C85" w:rsidRDefault="00E06C85" w:rsidP="00E06C85">
      <w:pPr>
        <w:spacing w:after="0"/>
        <w:jc w:val="both"/>
        <w:rPr>
          <w:rFonts w:ascii="Arial" w:eastAsia="Times New Roman" w:hAnsi="Arial" w:cs="Arial"/>
          <w:b/>
          <w:bCs/>
          <w:color w:val="000000"/>
          <w:lang w:val="ca-ES" w:eastAsia="es-ES"/>
        </w:rPr>
      </w:pPr>
    </w:p>
    <w:p w14:paraId="1FD89AEB" w14:textId="77777777" w:rsidR="00E06C85" w:rsidRPr="00E06C85" w:rsidRDefault="00E06C85" w:rsidP="00E06C85">
      <w:pPr>
        <w:spacing w:after="0"/>
        <w:jc w:val="both"/>
        <w:rPr>
          <w:rFonts w:ascii="Arial" w:eastAsia="Times New Roman" w:hAnsi="Arial" w:cs="Arial"/>
          <w:b/>
          <w:bCs/>
          <w:color w:val="000000"/>
          <w:lang w:val="ca-ES" w:eastAsia="es-ES"/>
        </w:rPr>
      </w:pPr>
    </w:p>
    <w:p w14:paraId="53BBFDE4" w14:textId="77777777" w:rsidR="00E06C85" w:rsidRPr="00E06C85" w:rsidRDefault="00E06C85" w:rsidP="00E06C85">
      <w:pPr>
        <w:spacing w:after="0"/>
        <w:jc w:val="both"/>
        <w:rPr>
          <w:rFonts w:ascii="Arial" w:eastAsia="Times New Roman" w:hAnsi="Arial" w:cs="Arial"/>
          <w:b/>
          <w:bCs/>
          <w:color w:val="000000"/>
          <w:lang w:val="ca-ES" w:eastAsia="es-ES"/>
        </w:rPr>
      </w:pPr>
      <w:r w:rsidRPr="00E06C85">
        <w:rPr>
          <w:rFonts w:ascii="Arial" w:eastAsia="Times New Roman" w:hAnsi="Arial" w:cs="Arial"/>
          <w:b/>
          <w:bCs/>
          <w:color w:val="000000"/>
          <w:lang w:val="ca-ES" w:eastAsia="es-ES"/>
        </w:rPr>
        <w:t>10.- PREMIS I TROFEUS</w:t>
      </w:r>
    </w:p>
    <w:p w14:paraId="6E07E978" w14:textId="77777777" w:rsidR="00E06C85" w:rsidRPr="00E06C85" w:rsidRDefault="00E06C85" w:rsidP="00E06C85">
      <w:pPr>
        <w:spacing w:after="0"/>
        <w:jc w:val="both"/>
        <w:rPr>
          <w:rFonts w:ascii="Arial" w:eastAsia="Times New Roman" w:hAnsi="Arial" w:cs="Arial"/>
          <w:color w:val="000000"/>
          <w:lang w:val="ca-ES" w:eastAsia="es-ES"/>
        </w:rPr>
      </w:pPr>
    </w:p>
    <w:p w14:paraId="40949209"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10.1. S'estableixen els premis  i trofeus següents, que atorgarà el jurat:</w:t>
      </w:r>
    </w:p>
    <w:p w14:paraId="1EB33D69" w14:textId="77777777" w:rsidR="00E06C85" w:rsidRPr="00E06C85" w:rsidRDefault="00E06C85" w:rsidP="00E06C85">
      <w:pPr>
        <w:spacing w:after="0"/>
        <w:jc w:val="both"/>
        <w:rPr>
          <w:rFonts w:ascii="Arial" w:eastAsia="Times New Roman" w:hAnsi="Arial" w:cs="Arial"/>
          <w:color w:val="000000"/>
          <w:lang w:val="ca-ES" w:eastAsia="es-ES"/>
        </w:rPr>
      </w:pPr>
    </w:p>
    <w:p w14:paraId="5D47AC53" w14:textId="77777777" w:rsidR="00E06C85" w:rsidRPr="00E06C85" w:rsidRDefault="00E06C85" w:rsidP="00E06C85">
      <w:pPr>
        <w:numPr>
          <w:ilvl w:val="0"/>
          <w:numId w:val="1"/>
        </w:num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1er. premi.- Trofeu "Venus Ciutat de Tarragona", document acreditatiu i adjudicació dels espectacles públics de focs artificials durant les Festes de Santa Tecla entre el 14 el 24 de setembre de 2024 per valor de  26.000 € IVA inclòs  </w:t>
      </w:r>
    </w:p>
    <w:p w14:paraId="21AADB6C" w14:textId="77777777" w:rsidR="00E06C85" w:rsidRPr="00E06C85" w:rsidRDefault="00E06C85" w:rsidP="00E06C85">
      <w:pPr>
        <w:spacing w:after="0"/>
        <w:rPr>
          <w:rFonts w:ascii="Arial" w:eastAsia="Times New Roman" w:hAnsi="Arial" w:cs="Arial"/>
          <w:color w:val="000000"/>
          <w:lang w:val="ca-ES" w:eastAsia="es-ES"/>
        </w:rPr>
      </w:pPr>
    </w:p>
    <w:p w14:paraId="32B08DF6" w14:textId="77777777" w:rsidR="00E06C85" w:rsidRPr="00E06C85" w:rsidRDefault="00E06C85" w:rsidP="00E06C85">
      <w:pPr>
        <w:numPr>
          <w:ilvl w:val="0"/>
          <w:numId w:val="1"/>
        </w:numPr>
        <w:spacing w:after="0"/>
        <w:ind w:left="708"/>
        <w:jc w:val="both"/>
        <w:rPr>
          <w:rFonts w:ascii="Arial" w:eastAsia="Times New Roman" w:hAnsi="Arial" w:cs="Arial"/>
          <w:strike/>
          <w:color w:val="FF0000"/>
          <w:lang w:val="ca-ES" w:eastAsia="es-ES"/>
        </w:rPr>
      </w:pPr>
      <w:r w:rsidRPr="00E06C85">
        <w:rPr>
          <w:rFonts w:ascii="Arial" w:eastAsia="Times New Roman" w:hAnsi="Arial" w:cs="Arial"/>
          <w:color w:val="000000"/>
          <w:lang w:val="ca-ES" w:eastAsia="es-ES"/>
        </w:rPr>
        <w:t xml:space="preserve">Premi especial “Festa Major de Granollers-Trofeu Blancs i Blaus”, atorgat per l’Ajuntament </w:t>
      </w:r>
      <w:r w:rsidRPr="00E06C85">
        <w:rPr>
          <w:rFonts w:ascii="Arial" w:eastAsia="Times New Roman" w:hAnsi="Arial" w:cs="Arial"/>
          <w:lang w:val="ca-ES" w:eastAsia="es-ES"/>
        </w:rPr>
        <w:t>de Granollers</w:t>
      </w:r>
      <w:r w:rsidRPr="00E06C85">
        <w:rPr>
          <w:rFonts w:ascii="Arial" w:eastAsia="Times New Roman" w:hAnsi="Arial" w:cs="Arial"/>
          <w:color w:val="000000"/>
          <w:lang w:val="ca-ES" w:eastAsia="es-ES"/>
        </w:rPr>
        <w:t xml:space="preserve"> a l’empresa de la península Ibèrica millor classificada, consistent en ser l'empresa seleccionada per raons artístiques per a l’execució dels espectacles pirotècnics </w:t>
      </w:r>
      <w:r w:rsidRPr="00E06C85">
        <w:rPr>
          <w:rFonts w:ascii="Arial" w:eastAsia="Times New Roman" w:hAnsi="Arial" w:cs="Arial"/>
          <w:lang w:val="ca-ES" w:eastAsia="es-ES"/>
        </w:rPr>
        <w:t>de la Festa Major de la ciutat de Granollers de l’any 2025.</w:t>
      </w:r>
    </w:p>
    <w:p w14:paraId="3A42D409" w14:textId="77777777" w:rsidR="00E06C85" w:rsidRPr="00E06C85" w:rsidRDefault="00E06C85" w:rsidP="00E06C85">
      <w:pPr>
        <w:spacing w:after="0"/>
        <w:jc w:val="both"/>
        <w:rPr>
          <w:rFonts w:ascii="Arial" w:eastAsia="Times New Roman" w:hAnsi="Arial" w:cs="Arial"/>
          <w:color w:val="000000"/>
          <w:lang w:val="ca-ES" w:eastAsia="es-ES"/>
        </w:rPr>
      </w:pPr>
    </w:p>
    <w:p w14:paraId="30CD238E"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Pel que fa al Premi especial “Festa Major de </w:t>
      </w:r>
      <w:r w:rsidRPr="00E06C85">
        <w:rPr>
          <w:rFonts w:ascii="Arial" w:eastAsia="Times New Roman" w:hAnsi="Arial" w:cs="Arial"/>
          <w:lang w:val="ca-ES" w:eastAsia="es-ES"/>
        </w:rPr>
        <w:t>Granollers</w:t>
      </w:r>
      <w:r w:rsidRPr="00E06C85">
        <w:rPr>
          <w:rFonts w:ascii="Arial" w:eastAsia="Times New Roman" w:hAnsi="Arial" w:cs="Arial"/>
          <w:color w:val="000000"/>
          <w:lang w:val="ca-ES" w:eastAsia="es-ES"/>
        </w:rPr>
        <w:t xml:space="preserve">, Trofeu Blancs i Blaus”, se sotmet l’efectivitat de la contractació a la tramitació del procediment negociat sense publicitat  per raons artístiques. En el supòsit de no materialitzar-se per causes alienes a l'Ajuntament de </w:t>
      </w:r>
      <w:r w:rsidRPr="00E06C85">
        <w:rPr>
          <w:rFonts w:ascii="Arial" w:eastAsia="Times New Roman" w:hAnsi="Arial" w:cs="Arial"/>
          <w:lang w:val="ca-ES" w:eastAsia="es-ES"/>
        </w:rPr>
        <w:t>Granollers</w:t>
      </w:r>
      <w:r w:rsidRPr="00E06C85">
        <w:rPr>
          <w:rFonts w:ascii="Arial" w:eastAsia="Times New Roman" w:hAnsi="Arial" w:cs="Arial"/>
          <w:color w:val="000000"/>
          <w:lang w:val="ca-ES" w:eastAsia="es-ES"/>
        </w:rPr>
        <w:t xml:space="preserve">, això no suposarà cap altra obligació per l’Ajuntament de Tarragona, </w:t>
      </w:r>
      <w:r w:rsidRPr="00E06C85">
        <w:rPr>
          <w:rFonts w:ascii="Arial" w:eastAsia="Times New Roman" w:hAnsi="Arial" w:cs="Arial"/>
          <w:lang w:val="ca-ES" w:eastAsia="es-ES"/>
        </w:rPr>
        <w:t>ni de Granollers.</w:t>
      </w:r>
      <w:r w:rsidRPr="00E06C85">
        <w:rPr>
          <w:rFonts w:ascii="Arial" w:eastAsia="Times New Roman" w:hAnsi="Arial" w:cs="Arial"/>
          <w:color w:val="000000"/>
          <w:lang w:val="ca-ES" w:eastAsia="es-ES"/>
        </w:rPr>
        <w:t xml:space="preserve"> </w:t>
      </w:r>
    </w:p>
    <w:p w14:paraId="48D9C099"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 </w:t>
      </w:r>
    </w:p>
    <w:p w14:paraId="64BE8865"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10.2. Pel que fa a l’adjudicació de les Festes de Santa Tecla de Tarragona, que compten amb la distinció del govern de l’Estat espanyol com a “</w:t>
      </w:r>
      <w:proofErr w:type="spellStart"/>
      <w:r w:rsidRPr="00E06C85">
        <w:rPr>
          <w:rFonts w:ascii="Arial" w:eastAsia="Times New Roman" w:hAnsi="Arial" w:cs="Arial"/>
          <w:color w:val="000000"/>
          <w:lang w:val="ca-ES" w:eastAsia="es-ES"/>
        </w:rPr>
        <w:t>Fiesta</w:t>
      </w:r>
      <w:proofErr w:type="spellEnd"/>
      <w:r w:rsidRPr="00E06C85">
        <w:rPr>
          <w:rFonts w:ascii="Arial" w:eastAsia="Times New Roman" w:hAnsi="Arial" w:cs="Arial"/>
          <w:color w:val="000000"/>
          <w:lang w:val="ca-ES" w:eastAsia="es-ES"/>
        </w:rPr>
        <w:t xml:space="preserve"> de </w:t>
      </w:r>
      <w:proofErr w:type="spellStart"/>
      <w:r w:rsidRPr="00E06C85">
        <w:rPr>
          <w:rFonts w:ascii="Arial" w:eastAsia="Times New Roman" w:hAnsi="Arial" w:cs="Arial"/>
          <w:color w:val="000000"/>
          <w:lang w:val="ca-ES" w:eastAsia="es-ES"/>
        </w:rPr>
        <w:t>interés</w:t>
      </w:r>
      <w:proofErr w:type="spellEnd"/>
      <w:r w:rsidRPr="00E06C85">
        <w:rPr>
          <w:rFonts w:ascii="Arial" w:eastAsia="Times New Roman" w:hAnsi="Arial" w:cs="Arial"/>
          <w:color w:val="000000"/>
          <w:lang w:val="ca-ES" w:eastAsia="es-ES"/>
        </w:rPr>
        <w:t xml:space="preserve"> </w:t>
      </w:r>
      <w:proofErr w:type="spellStart"/>
      <w:r w:rsidRPr="00E06C85">
        <w:rPr>
          <w:rFonts w:ascii="Arial" w:eastAsia="Times New Roman" w:hAnsi="Arial" w:cs="Arial"/>
          <w:color w:val="000000"/>
          <w:lang w:val="ca-ES" w:eastAsia="es-ES"/>
        </w:rPr>
        <w:t>turístico</w:t>
      </w:r>
      <w:proofErr w:type="spellEnd"/>
      <w:r w:rsidRPr="00E06C85">
        <w:rPr>
          <w:rFonts w:ascii="Arial" w:eastAsia="Times New Roman" w:hAnsi="Arial" w:cs="Arial"/>
          <w:color w:val="000000"/>
          <w:lang w:val="ca-ES" w:eastAsia="es-ES"/>
        </w:rPr>
        <w:t xml:space="preserve"> nacional” des del 2002 i amb  les del govern de la Generalitat de Catalunya com a “Festa tradicional d’interès nacional” des del 1996, i “Festa patrimonial d’interès nacional” des del 2010 en les tronades, les entrades, la traca i les salves s'hauran de disparar únicament artificis pirotècnics que no continguin plàstic en la seva fabricació. En la traca els trons o masclets estaran lligats necessàriament amb corda, per tal d'evitar que caiguin a terra.</w:t>
      </w:r>
    </w:p>
    <w:p w14:paraId="7C836A39" w14:textId="77777777" w:rsidR="00E06C85" w:rsidRDefault="00E06C85" w:rsidP="00E06C85">
      <w:pPr>
        <w:spacing w:after="0"/>
        <w:jc w:val="both"/>
        <w:rPr>
          <w:rFonts w:ascii="Arial" w:eastAsia="Times New Roman" w:hAnsi="Arial" w:cs="Arial"/>
          <w:color w:val="FF0000"/>
          <w:lang w:val="ca-ES" w:eastAsia="es-ES"/>
        </w:rPr>
      </w:pPr>
      <w:r w:rsidRPr="00E06C85">
        <w:rPr>
          <w:rFonts w:ascii="Arial" w:eastAsia="Times New Roman" w:hAnsi="Arial" w:cs="Arial"/>
          <w:color w:val="000000"/>
          <w:lang w:val="ca-ES" w:eastAsia="es-ES"/>
        </w:rPr>
        <w:t>La documentació necessària pel desenvolupament d’aquests espectacles Pirotècnics s’haurà d’entregar abans del 9 d’agost de 2024</w:t>
      </w:r>
      <w:r w:rsidRPr="00E06C85">
        <w:rPr>
          <w:rFonts w:ascii="Arial" w:eastAsia="Times New Roman" w:hAnsi="Arial" w:cs="Arial"/>
          <w:lang w:val="ca-ES" w:eastAsia="es-ES"/>
        </w:rPr>
        <w:t>.</w:t>
      </w:r>
    </w:p>
    <w:p w14:paraId="2E2B4630" w14:textId="77777777" w:rsidR="00E06C85" w:rsidRDefault="00E06C85" w:rsidP="00E06C85">
      <w:pPr>
        <w:spacing w:after="0"/>
        <w:jc w:val="both"/>
        <w:rPr>
          <w:rFonts w:ascii="Arial" w:eastAsia="Times New Roman" w:hAnsi="Arial" w:cs="Arial"/>
          <w:color w:val="FF0000"/>
          <w:lang w:val="ca-ES" w:eastAsia="es-ES"/>
        </w:rPr>
      </w:pPr>
    </w:p>
    <w:p w14:paraId="56C374CF" w14:textId="77777777" w:rsidR="00E06C85" w:rsidRPr="00E06C85" w:rsidRDefault="00E06C85" w:rsidP="00E06C85">
      <w:pPr>
        <w:spacing w:after="0"/>
        <w:jc w:val="both"/>
        <w:rPr>
          <w:rFonts w:ascii="Arial" w:eastAsia="Times New Roman" w:hAnsi="Arial" w:cs="Arial"/>
          <w:color w:val="000000"/>
          <w:lang w:val="ca-ES" w:eastAsia="es-ES"/>
        </w:rPr>
      </w:pPr>
    </w:p>
    <w:p w14:paraId="588EFD40" w14:textId="77777777" w:rsidR="00E06C85" w:rsidRDefault="00E06C85" w:rsidP="00E06C85">
      <w:pPr>
        <w:spacing w:after="0"/>
        <w:jc w:val="both"/>
        <w:rPr>
          <w:rFonts w:ascii="Arial" w:eastAsia="Times New Roman" w:hAnsi="Arial" w:cs="Arial"/>
          <w:color w:val="000000"/>
          <w:lang w:val="ca-ES" w:eastAsia="es-ES"/>
        </w:rPr>
      </w:pPr>
    </w:p>
    <w:p w14:paraId="4FA30BC9" w14:textId="77777777" w:rsidR="00E06C85" w:rsidRDefault="00E06C85" w:rsidP="00E06C85">
      <w:pPr>
        <w:spacing w:after="0"/>
        <w:jc w:val="both"/>
        <w:rPr>
          <w:rFonts w:ascii="Arial" w:eastAsia="Times New Roman" w:hAnsi="Arial" w:cs="Arial"/>
          <w:color w:val="000000"/>
          <w:lang w:val="ca-ES" w:eastAsia="es-ES"/>
        </w:rPr>
      </w:pPr>
    </w:p>
    <w:p w14:paraId="77D8EC47" w14:textId="77777777" w:rsidR="00E06C85" w:rsidRPr="00E06C85" w:rsidRDefault="00E06C85" w:rsidP="00E06C85">
      <w:pPr>
        <w:spacing w:after="0"/>
        <w:jc w:val="both"/>
        <w:rPr>
          <w:rFonts w:ascii="Arial" w:eastAsia="Times New Roman" w:hAnsi="Arial" w:cs="Arial"/>
          <w:color w:val="000000"/>
          <w:lang w:val="ca-ES" w:eastAsia="es-ES"/>
        </w:rPr>
      </w:pPr>
    </w:p>
    <w:p w14:paraId="00965380"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10.3. Una comissió tècnica integrada per persones qualificades, designades per l'Ajuntament de Tarragona, valorarà l'execució pràctica de l’espectacle principal, el castell de focs del dia 23 de setembre, amb una durada mínima  de  15 minuts i màxima de 18 minuts , que obligadament haurà de comptar amb un disseny i uns resultats artístics diferents al del concurs, per tal de decidir si l'empresa guanyadora del concurs podrà optar a participar en següents edicions del Concurs Internacional de Focs Artificials. Aquesta comissió tècnica està formada per dos tècnics del departament de cultura de l’Ajuntament de Tarragona.</w:t>
      </w:r>
    </w:p>
    <w:p w14:paraId="220E0169" w14:textId="77777777" w:rsidR="00E06C85" w:rsidRPr="00E06C85" w:rsidRDefault="00E06C85" w:rsidP="00E06C85">
      <w:pPr>
        <w:spacing w:after="0"/>
        <w:jc w:val="both"/>
        <w:rPr>
          <w:rFonts w:ascii="Arial" w:eastAsia="Times New Roman" w:hAnsi="Arial" w:cs="Arial"/>
          <w:color w:val="000000"/>
          <w:lang w:val="ca-ES" w:eastAsia="es-ES"/>
        </w:rPr>
      </w:pPr>
    </w:p>
    <w:p w14:paraId="0E58DD8F"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10.4. Pel que fa l'execució dels espectacles pirotècnics de la Festa Major de </w:t>
      </w:r>
      <w:r w:rsidRPr="00E06C85">
        <w:rPr>
          <w:rFonts w:ascii="Arial" w:eastAsia="Times New Roman" w:hAnsi="Arial" w:cs="Arial"/>
          <w:lang w:val="ca-ES" w:eastAsia="es-ES"/>
        </w:rPr>
        <w:t>Blancs i Blaus de Granollers</w:t>
      </w:r>
      <w:r w:rsidRPr="00E06C85">
        <w:rPr>
          <w:rFonts w:ascii="Arial" w:eastAsia="Times New Roman" w:hAnsi="Arial" w:cs="Arial"/>
          <w:color w:val="000000"/>
          <w:lang w:val="ca-ES" w:eastAsia="es-ES"/>
        </w:rPr>
        <w:t>, les seves condicions tècniques quedaran regulades en el procediment negociat sense publicitat per raons artístiques</w:t>
      </w:r>
    </w:p>
    <w:p w14:paraId="02386FB6" w14:textId="77777777" w:rsidR="00E06C85" w:rsidRPr="00E06C85" w:rsidRDefault="00E06C85" w:rsidP="00E06C85">
      <w:pPr>
        <w:spacing w:after="0"/>
        <w:jc w:val="both"/>
        <w:rPr>
          <w:rFonts w:ascii="Arial" w:eastAsia="Times New Roman" w:hAnsi="Arial" w:cs="Arial"/>
          <w:color w:val="000000"/>
          <w:lang w:val="ca-ES" w:eastAsia="es-ES"/>
        </w:rPr>
      </w:pPr>
    </w:p>
    <w:p w14:paraId="4A225027"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10.5. El jurat serà integrat per  dotze membres, sota la presidència de l'Il·lm. Sr. Alcalde de Tarragona o conseller/a en qui delegui. Aquest jurat és format per persones vinculades al mon de l’associacionisme, premsa i comunicació, experts pirotècnics i tècnics de gestió cultural de l’administració en general. Diàriament efectuarà les seves votacions que seran lliurades a la secretària del jurat després de cada llançament en un sobre tancat. </w:t>
      </w:r>
    </w:p>
    <w:p w14:paraId="2169BEC1" w14:textId="77777777" w:rsidR="00E06C85" w:rsidRPr="00E06C85" w:rsidRDefault="00E06C85" w:rsidP="00E06C85">
      <w:pPr>
        <w:spacing w:after="0"/>
        <w:jc w:val="both"/>
        <w:rPr>
          <w:rFonts w:ascii="Arial" w:eastAsia="Times New Roman" w:hAnsi="Arial" w:cs="Arial"/>
          <w:color w:val="FF0000"/>
          <w:lang w:val="ca-ES" w:eastAsia="es-ES"/>
        </w:rPr>
      </w:pPr>
      <w:r w:rsidRPr="00E06C85">
        <w:rPr>
          <w:rFonts w:ascii="Arial" w:eastAsia="Times New Roman" w:hAnsi="Arial" w:cs="Arial"/>
          <w:color w:val="000000"/>
          <w:lang w:val="ca-ES" w:eastAsia="es-ES"/>
        </w:rPr>
        <w:t>Dins el jurat es constitueix una subcomissió tècnica integrada per les tres persones tècniques que formen part de de la Comissió seleccionadora que seran les encarregades de determinar les penalitzacions previstes en la base núm. 10.7.</w:t>
      </w:r>
    </w:p>
    <w:p w14:paraId="70C7A4FD" w14:textId="77777777" w:rsidR="00E06C85" w:rsidRPr="00E06C85" w:rsidRDefault="00E06C85" w:rsidP="00E06C85">
      <w:pPr>
        <w:spacing w:after="0"/>
        <w:jc w:val="both"/>
        <w:rPr>
          <w:rFonts w:ascii="Arial" w:eastAsia="Times New Roman" w:hAnsi="Arial" w:cs="Arial"/>
          <w:color w:val="000000"/>
          <w:lang w:val="ca-ES" w:eastAsia="es-ES"/>
        </w:rPr>
      </w:pPr>
    </w:p>
    <w:p w14:paraId="36116490" w14:textId="77777777" w:rsidR="00E06C85" w:rsidRPr="00E06C85" w:rsidRDefault="00E06C85" w:rsidP="00E06C85">
      <w:pPr>
        <w:spacing w:after="0"/>
        <w:jc w:val="both"/>
        <w:rPr>
          <w:rFonts w:ascii="Arial" w:eastAsia="Times New Roman" w:hAnsi="Arial" w:cs="Arial"/>
          <w:color w:val="000000"/>
          <w:lang w:val="ca-ES" w:eastAsia="es-ES"/>
        </w:rPr>
      </w:pPr>
    </w:p>
    <w:p w14:paraId="544BBC75"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10.6.- El jurat a l'hora de prendre la seva decisió valorarà l'ocupació de l'espai aeri; la puresa, la intensitat, la brillantor i la durada dels colors; la varietat cromàtica, lluminositat, dimensions, disseny i perfecció de formes, elegància, diversitat d'efectes, sonoritat, conjunció amb l'entorn, originalitat, ritme, el guió de l’espectacle, l’arrencada inicial, el crescendo final i l'acceptació per part del públic. Cada un dels setze criteris es puntuarà de 0 a 10, per la qual cosa cada membre del jurat podrà atorgar un màxim de 160 punts a cada una de les pirotècnies participants. </w:t>
      </w:r>
    </w:p>
    <w:p w14:paraId="7889ADAA" w14:textId="77777777" w:rsidR="00E06C85" w:rsidRPr="00E06C85" w:rsidRDefault="00E06C85" w:rsidP="00E06C85">
      <w:pPr>
        <w:spacing w:after="0"/>
        <w:jc w:val="both"/>
        <w:rPr>
          <w:rFonts w:ascii="Arial" w:eastAsia="Times New Roman" w:hAnsi="Arial" w:cs="Arial"/>
          <w:color w:val="000000"/>
          <w:lang w:val="ca-ES" w:eastAsia="es-ES"/>
        </w:rPr>
      </w:pPr>
    </w:p>
    <w:p w14:paraId="54D858CE"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10.7.- A fi de fomentar la qualitat i la perfecció del material pirotècnic emprat, el jurat valorarà negativament tot aquell material pirotècnic que no realitzi la seva ascensió controlada i que per tant pogués generar un perill potencial, així com, si fos necessari, l’incompliment de l’execució de la memòria tècnica presentada per cada participant, fet que també podrà ser penalitzat econòmicament. </w:t>
      </w:r>
    </w:p>
    <w:p w14:paraId="0AD3AF08"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Cada artifici pirotècnic que de manera clara i evident no realitzi la seva ascensió controlada computarà 25  punts negatius que es descomptaran del total de punts emesos.</w:t>
      </w:r>
    </w:p>
    <w:p w14:paraId="75EE715D" w14:textId="77777777" w:rsidR="00E06C85" w:rsidRPr="00E06C85" w:rsidRDefault="00E06C85" w:rsidP="00E06C85">
      <w:pPr>
        <w:spacing w:after="0"/>
        <w:jc w:val="both"/>
        <w:rPr>
          <w:rFonts w:ascii="Arial" w:eastAsia="Times New Roman" w:hAnsi="Arial" w:cs="Arial"/>
          <w:color w:val="000000"/>
          <w:lang w:val="ca-ES" w:eastAsia="es-ES"/>
        </w:rPr>
      </w:pPr>
    </w:p>
    <w:p w14:paraId="4757D918" w14:textId="77777777" w:rsidR="00E06C85" w:rsidRDefault="00E06C85" w:rsidP="00E06C85">
      <w:pPr>
        <w:spacing w:after="0"/>
        <w:jc w:val="both"/>
        <w:rPr>
          <w:rFonts w:ascii="Arial" w:eastAsia="Times New Roman" w:hAnsi="Arial" w:cs="Arial"/>
          <w:color w:val="000000"/>
          <w:lang w:val="ca-ES" w:eastAsia="es-ES"/>
        </w:rPr>
      </w:pPr>
    </w:p>
    <w:p w14:paraId="24A987FB" w14:textId="77777777" w:rsidR="00E06C85" w:rsidRDefault="00E06C85" w:rsidP="00E06C85">
      <w:pPr>
        <w:spacing w:after="0"/>
        <w:jc w:val="both"/>
        <w:rPr>
          <w:rFonts w:ascii="Arial" w:eastAsia="Times New Roman" w:hAnsi="Arial" w:cs="Arial"/>
          <w:color w:val="000000"/>
          <w:lang w:val="ca-ES" w:eastAsia="es-ES"/>
        </w:rPr>
      </w:pPr>
    </w:p>
    <w:p w14:paraId="21383B5E" w14:textId="77777777" w:rsidR="00E06C85" w:rsidRDefault="00E06C85" w:rsidP="00E06C85">
      <w:pPr>
        <w:spacing w:after="0"/>
        <w:jc w:val="both"/>
        <w:rPr>
          <w:rFonts w:ascii="Arial" w:eastAsia="Times New Roman" w:hAnsi="Arial" w:cs="Arial"/>
          <w:color w:val="000000"/>
          <w:lang w:val="ca-ES" w:eastAsia="es-ES"/>
        </w:rPr>
      </w:pPr>
    </w:p>
    <w:p w14:paraId="0E1FE4A2" w14:textId="77777777" w:rsidR="00E06C85" w:rsidRDefault="00E06C85" w:rsidP="00E06C85">
      <w:pPr>
        <w:spacing w:after="0"/>
        <w:jc w:val="both"/>
        <w:rPr>
          <w:rFonts w:ascii="Arial" w:eastAsia="Times New Roman" w:hAnsi="Arial" w:cs="Arial"/>
          <w:color w:val="000000"/>
          <w:lang w:val="ca-ES" w:eastAsia="es-ES"/>
        </w:rPr>
      </w:pPr>
    </w:p>
    <w:p w14:paraId="3394D798" w14:textId="77777777" w:rsidR="00E06C85" w:rsidRDefault="00E06C85" w:rsidP="00E06C85">
      <w:pPr>
        <w:spacing w:after="0"/>
        <w:jc w:val="both"/>
        <w:rPr>
          <w:rFonts w:ascii="Arial" w:eastAsia="Times New Roman" w:hAnsi="Arial" w:cs="Arial"/>
          <w:color w:val="000000"/>
          <w:lang w:val="ca-ES" w:eastAsia="es-ES"/>
        </w:rPr>
      </w:pPr>
    </w:p>
    <w:p w14:paraId="09AFBD75" w14:textId="77777777" w:rsidR="00E06C85" w:rsidRDefault="00E06C85" w:rsidP="00E06C85">
      <w:pPr>
        <w:spacing w:after="0"/>
        <w:jc w:val="both"/>
        <w:rPr>
          <w:rFonts w:ascii="Arial" w:eastAsia="Times New Roman" w:hAnsi="Arial" w:cs="Arial"/>
          <w:color w:val="000000"/>
          <w:lang w:val="ca-ES" w:eastAsia="es-ES"/>
        </w:rPr>
      </w:pPr>
    </w:p>
    <w:p w14:paraId="4D8E4D33" w14:textId="77777777" w:rsidR="00E06C85" w:rsidRDefault="00E06C85" w:rsidP="00E06C85">
      <w:pPr>
        <w:spacing w:after="0"/>
        <w:jc w:val="both"/>
        <w:rPr>
          <w:rFonts w:ascii="Arial" w:eastAsia="Times New Roman" w:hAnsi="Arial" w:cs="Arial"/>
          <w:color w:val="000000"/>
          <w:lang w:val="ca-ES" w:eastAsia="es-ES"/>
        </w:rPr>
      </w:pPr>
    </w:p>
    <w:p w14:paraId="577FE41C" w14:textId="3603DEFC"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10.8.- El veredicte del jurat es donarà a conèixer simultàniament a tots els concursants el diumenge 7 de juliol de 2024 , a les 12 h en un acte públic al pati del rei Jaume I de l’Ajuntament de Tarragona, plaça de la Font, 1.</w:t>
      </w:r>
    </w:p>
    <w:p w14:paraId="605EF297" w14:textId="77777777" w:rsidR="00E06C85" w:rsidRPr="00E06C85" w:rsidRDefault="00E06C85" w:rsidP="00E06C85">
      <w:pPr>
        <w:spacing w:after="0"/>
        <w:jc w:val="both"/>
        <w:rPr>
          <w:rFonts w:ascii="Arial" w:eastAsia="Times New Roman" w:hAnsi="Arial" w:cs="Arial"/>
          <w:color w:val="000000"/>
          <w:lang w:val="ca-ES" w:eastAsia="es-ES"/>
        </w:rPr>
      </w:pPr>
    </w:p>
    <w:p w14:paraId="358D84B1"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10.9.- Els participants, pel fet de la seva admissió per intervenir en el "32è</w:t>
      </w:r>
      <w:r w:rsidRPr="00E06C85">
        <w:rPr>
          <w:rFonts w:ascii="Arial" w:eastAsia="Times New Roman" w:hAnsi="Arial" w:cs="Arial"/>
          <w:color w:val="FF0000"/>
          <w:lang w:val="ca-ES" w:eastAsia="es-ES"/>
        </w:rPr>
        <w:t xml:space="preserve"> </w:t>
      </w:r>
      <w:r w:rsidRPr="00E06C85">
        <w:rPr>
          <w:rFonts w:ascii="Arial" w:eastAsia="Times New Roman" w:hAnsi="Arial" w:cs="Arial"/>
          <w:color w:val="000000"/>
          <w:lang w:val="ca-ES" w:eastAsia="es-ES"/>
        </w:rPr>
        <w:t xml:space="preserve">Concurs Internacional de Focs Artificials Ciutat de Tarragona", accepten sense restriccions aquests bases i les conseqüències, drets i obligacions que se'n derivin. </w:t>
      </w:r>
    </w:p>
    <w:p w14:paraId="11283B1E" w14:textId="77777777" w:rsidR="00E06C85" w:rsidRPr="00E06C85" w:rsidRDefault="00E06C85" w:rsidP="00E06C85">
      <w:pPr>
        <w:spacing w:after="0"/>
        <w:jc w:val="both"/>
        <w:rPr>
          <w:rFonts w:ascii="Arial" w:eastAsia="Times New Roman" w:hAnsi="Arial" w:cs="Arial"/>
          <w:color w:val="000000"/>
          <w:lang w:val="ca-ES" w:eastAsia="es-ES"/>
        </w:rPr>
      </w:pPr>
    </w:p>
    <w:p w14:paraId="4F70A5F2" w14:textId="77777777" w:rsidR="00E06C85" w:rsidRPr="00E06C85" w:rsidRDefault="00E06C85" w:rsidP="00E06C85">
      <w:pPr>
        <w:spacing w:after="0"/>
        <w:jc w:val="both"/>
        <w:rPr>
          <w:rFonts w:ascii="Arial" w:eastAsia="Times New Roman" w:hAnsi="Arial" w:cs="Arial"/>
          <w:b/>
          <w:color w:val="000000"/>
          <w:lang w:val="ca-ES" w:eastAsia="es-ES"/>
        </w:rPr>
      </w:pPr>
      <w:r w:rsidRPr="00E06C85">
        <w:rPr>
          <w:rFonts w:ascii="Arial" w:eastAsia="Times New Roman" w:hAnsi="Arial" w:cs="Arial"/>
          <w:color w:val="000000"/>
          <w:lang w:val="ca-ES" w:eastAsia="es-ES"/>
        </w:rPr>
        <w:t>Tarragona a la data de la signatura electrònica,</w:t>
      </w:r>
    </w:p>
    <w:p w14:paraId="2F9B09A9" w14:textId="77777777" w:rsidR="00E06C85" w:rsidRPr="00E06C85" w:rsidRDefault="00E06C85" w:rsidP="00E06C85">
      <w:pPr>
        <w:spacing w:after="0"/>
        <w:jc w:val="both"/>
        <w:rPr>
          <w:rFonts w:ascii="Arial" w:eastAsia="Times New Roman" w:hAnsi="Arial" w:cs="Arial"/>
          <w:b/>
          <w:color w:val="000000"/>
          <w:lang w:val="ca-ES" w:eastAsia="es-ES"/>
        </w:rPr>
      </w:pPr>
    </w:p>
    <w:p w14:paraId="69CE5C94" w14:textId="77777777" w:rsidR="00E06C85" w:rsidRPr="00E06C85" w:rsidRDefault="00E06C85" w:rsidP="00E06C85">
      <w:pPr>
        <w:spacing w:after="0"/>
        <w:jc w:val="both"/>
        <w:rPr>
          <w:rFonts w:ascii="Arial" w:eastAsia="Times New Roman" w:hAnsi="Arial" w:cs="Arial"/>
          <w:b/>
          <w:color w:val="000000"/>
          <w:lang w:val="ca-ES" w:eastAsia="es-ES"/>
        </w:rPr>
      </w:pPr>
    </w:p>
    <w:p w14:paraId="2CC27ED8" w14:textId="77777777" w:rsidR="00E06C85" w:rsidRPr="00E06C85" w:rsidRDefault="00E06C85" w:rsidP="00E06C85">
      <w:pPr>
        <w:spacing w:after="0"/>
        <w:jc w:val="both"/>
        <w:rPr>
          <w:rFonts w:ascii="Arial" w:eastAsia="Times New Roman" w:hAnsi="Arial" w:cs="Arial"/>
          <w:b/>
          <w:color w:val="000000"/>
          <w:lang w:val="ca-ES" w:eastAsia="es-ES"/>
        </w:rPr>
      </w:pPr>
    </w:p>
    <w:p w14:paraId="3C88FF95" w14:textId="77777777" w:rsidR="00E06C85" w:rsidRPr="00E06C85" w:rsidRDefault="00E06C85" w:rsidP="00E06C85">
      <w:pPr>
        <w:spacing w:after="0"/>
        <w:jc w:val="both"/>
        <w:rPr>
          <w:rFonts w:ascii="Arial" w:eastAsia="Times New Roman" w:hAnsi="Arial" w:cs="Arial"/>
          <w:b/>
          <w:color w:val="000000"/>
          <w:lang w:val="ca-ES" w:eastAsia="es-ES"/>
        </w:rPr>
      </w:pPr>
    </w:p>
    <w:p w14:paraId="6EC1CC2C" w14:textId="77777777" w:rsidR="00E06C85" w:rsidRPr="00E06C85" w:rsidRDefault="00E06C85" w:rsidP="00E06C85">
      <w:pPr>
        <w:spacing w:after="0"/>
        <w:jc w:val="both"/>
        <w:rPr>
          <w:rFonts w:ascii="Arial" w:eastAsia="Times New Roman" w:hAnsi="Arial" w:cs="Arial"/>
          <w:b/>
          <w:color w:val="000000"/>
          <w:lang w:val="ca-ES" w:eastAsia="es-ES"/>
        </w:rPr>
      </w:pPr>
    </w:p>
    <w:p w14:paraId="1BC2940C" w14:textId="77777777" w:rsidR="00E06C85" w:rsidRPr="00E06C85" w:rsidRDefault="00E06C85" w:rsidP="00E06C85">
      <w:pPr>
        <w:spacing w:after="0"/>
        <w:jc w:val="both"/>
        <w:rPr>
          <w:rFonts w:ascii="Arial" w:eastAsia="Times New Roman" w:hAnsi="Arial" w:cs="Arial"/>
          <w:b/>
          <w:color w:val="000000"/>
          <w:lang w:val="ca-ES" w:eastAsia="es-ES"/>
        </w:rPr>
      </w:pPr>
    </w:p>
    <w:p w14:paraId="12B63EBE" w14:textId="77777777" w:rsidR="00E06C85" w:rsidRPr="00E06C85" w:rsidRDefault="00E06C85" w:rsidP="00E06C85">
      <w:pPr>
        <w:spacing w:after="0"/>
        <w:jc w:val="both"/>
        <w:rPr>
          <w:rFonts w:ascii="Arial" w:eastAsia="Times New Roman" w:hAnsi="Arial" w:cs="Arial"/>
          <w:b/>
          <w:color w:val="000000"/>
          <w:lang w:val="ca-ES" w:eastAsia="es-ES"/>
        </w:rPr>
      </w:pPr>
    </w:p>
    <w:p w14:paraId="7491C335" w14:textId="77777777" w:rsidR="00E06C85" w:rsidRPr="00E06C85" w:rsidRDefault="00E06C85" w:rsidP="00E06C85">
      <w:pPr>
        <w:spacing w:after="0"/>
        <w:jc w:val="both"/>
        <w:rPr>
          <w:rFonts w:ascii="Arial" w:eastAsia="Times New Roman" w:hAnsi="Arial" w:cs="Arial"/>
          <w:b/>
          <w:color w:val="000000"/>
          <w:lang w:val="ca-ES" w:eastAsia="es-ES"/>
        </w:rPr>
      </w:pPr>
    </w:p>
    <w:p w14:paraId="16FAAD56" w14:textId="77777777" w:rsidR="00E06C85" w:rsidRDefault="00E06C85" w:rsidP="00E06C85">
      <w:pPr>
        <w:spacing w:after="0"/>
        <w:jc w:val="both"/>
        <w:rPr>
          <w:rFonts w:ascii="Arial" w:eastAsia="Times New Roman" w:hAnsi="Arial" w:cs="Arial"/>
          <w:b/>
          <w:color w:val="000000"/>
          <w:lang w:val="ca-ES" w:eastAsia="es-ES"/>
        </w:rPr>
      </w:pPr>
    </w:p>
    <w:p w14:paraId="662CBC47" w14:textId="77777777" w:rsidR="00E06C85" w:rsidRDefault="00E06C85" w:rsidP="00E06C85">
      <w:pPr>
        <w:spacing w:after="0"/>
        <w:jc w:val="both"/>
        <w:rPr>
          <w:rFonts w:ascii="Arial" w:eastAsia="Times New Roman" w:hAnsi="Arial" w:cs="Arial"/>
          <w:b/>
          <w:color w:val="000000"/>
          <w:lang w:val="ca-ES" w:eastAsia="es-ES"/>
        </w:rPr>
      </w:pPr>
    </w:p>
    <w:p w14:paraId="78C45CDB" w14:textId="77777777" w:rsidR="00E06C85" w:rsidRDefault="00E06C85" w:rsidP="00E06C85">
      <w:pPr>
        <w:spacing w:after="0"/>
        <w:jc w:val="both"/>
        <w:rPr>
          <w:rFonts w:ascii="Arial" w:eastAsia="Times New Roman" w:hAnsi="Arial" w:cs="Arial"/>
          <w:b/>
          <w:color w:val="000000"/>
          <w:lang w:val="ca-ES" w:eastAsia="es-ES"/>
        </w:rPr>
      </w:pPr>
    </w:p>
    <w:p w14:paraId="37856139" w14:textId="77777777" w:rsidR="00E06C85" w:rsidRDefault="00E06C85" w:rsidP="00E06C85">
      <w:pPr>
        <w:spacing w:after="0"/>
        <w:jc w:val="both"/>
        <w:rPr>
          <w:rFonts w:ascii="Arial" w:eastAsia="Times New Roman" w:hAnsi="Arial" w:cs="Arial"/>
          <w:b/>
          <w:color w:val="000000"/>
          <w:lang w:val="ca-ES" w:eastAsia="es-ES"/>
        </w:rPr>
      </w:pPr>
    </w:p>
    <w:p w14:paraId="0D99AF18" w14:textId="77777777" w:rsidR="00E06C85" w:rsidRDefault="00E06C85" w:rsidP="00E06C85">
      <w:pPr>
        <w:spacing w:after="0"/>
        <w:jc w:val="both"/>
        <w:rPr>
          <w:rFonts w:ascii="Arial" w:eastAsia="Times New Roman" w:hAnsi="Arial" w:cs="Arial"/>
          <w:b/>
          <w:color w:val="000000"/>
          <w:lang w:val="ca-ES" w:eastAsia="es-ES"/>
        </w:rPr>
      </w:pPr>
    </w:p>
    <w:p w14:paraId="13A34A9E" w14:textId="77777777" w:rsidR="00E06C85" w:rsidRDefault="00E06C85" w:rsidP="00E06C85">
      <w:pPr>
        <w:spacing w:after="0"/>
        <w:jc w:val="both"/>
        <w:rPr>
          <w:rFonts w:ascii="Arial" w:eastAsia="Times New Roman" w:hAnsi="Arial" w:cs="Arial"/>
          <w:b/>
          <w:color w:val="000000"/>
          <w:lang w:val="ca-ES" w:eastAsia="es-ES"/>
        </w:rPr>
      </w:pPr>
    </w:p>
    <w:p w14:paraId="0FD216A4" w14:textId="77777777" w:rsidR="00E06C85" w:rsidRDefault="00E06C85" w:rsidP="00E06C85">
      <w:pPr>
        <w:spacing w:after="0"/>
        <w:jc w:val="both"/>
        <w:rPr>
          <w:rFonts w:ascii="Arial" w:eastAsia="Times New Roman" w:hAnsi="Arial" w:cs="Arial"/>
          <w:b/>
          <w:color w:val="000000"/>
          <w:lang w:val="ca-ES" w:eastAsia="es-ES"/>
        </w:rPr>
      </w:pPr>
    </w:p>
    <w:p w14:paraId="70D37611" w14:textId="77777777" w:rsidR="00E06C85" w:rsidRDefault="00E06C85" w:rsidP="00E06C85">
      <w:pPr>
        <w:spacing w:after="0"/>
        <w:jc w:val="both"/>
        <w:rPr>
          <w:rFonts w:ascii="Arial" w:eastAsia="Times New Roman" w:hAnsi="Arial" w:cs="Arial"/>
          <w:b/>
          <w:color w:val="000000"/>
          <w:lang w:val="ca-ES" w:eastAsia="es-ES"/>
        </w:rPr>
      </w:pPr>
    </w:p>
    <w:p w14:paraId="78704DDE" w14:textId="77777777" w:rsidR="00E06C85" w:rsidRDefault="00E06C85" w:rsidP="00E06C85">
      <w:pPr>
        <w:spacing w:after="0"/>
        <w:jc w:val="both"/>
        <w:rPr>
          <w:rFonts w:ascii="Arial" w:eastAsia="Times New Roman" w:hAnsi="Arial" w:cs="Arial"/>
          <w:b/>
          <w:color w:val="000000"/>
          <w:lang w:val="ca-ES" w:eastAsia="es-ES"/>
        </w:rPr>
      </w:pPr>
    </w:p>
    <w:p w14:paraId="43D1F4AF" w14:textId="77777777" w:rsidR="00E06C85" w:rsidRDefault="00E06C85" w:rsidP="00E06C85">
      <w:pPr>
        <w:spacing w:after="0"/>
        <w:jc w:val="both"/>
        <w:rPr>
          <w:rFonts w:ascii="Arial" w:eastAsia="Times New Roman" w:hAnsi="Arial" w:cs="Arial"/>
          <w:b/>
          <w:color w:val="000000"/>
          <w:lang w:val="ca-ES" w:eastAsia="es-ES"/>
        </w:rPr>
      </w:pPr>
    </w:p>
    <w:p w14:paraId="148173A3" w14:textId="77777777" w:rsidR="00E06C85" w:rsidRDefault="00E06C85" w:rsidP="00E06C85">
      <w:pPr>
        <w:spacing w:after="0"/>
        <w:jc w:val="both"/>
        <w:rPr>
          <w:rFonts w:ascii="Arial" w:eastAsia="Times New Roman" w:hAnsi="Arial" w:cs="Arial"/>
          <w:b/>
          <w:color w:val="000000"/>
          <w:lang w:val="ca-ES" w:eastAsia="es-ES"/>
        </w:rPr>
      </w:pPr>
    </w:p>
    <w:p w14:paraId="738C5BDB" w14:textId="77777777" w:rsidR="00E06C85" w:rsidRDefault="00E06C85" w:rsidP="00E06C85">
      <w:pPr>
        <w:spacing w:after="0"/>
        <w:jc w:val="both"/>
        <w:rPr>
          <w:rFonts w:ascii="Arial" w:eastAsia="Times New Roman" w:hAnsi="Arial" w:cs="Arial"/>
          <w:b/>
          <w:color w:val="000000"/>
          <w:lang w:val="ca-ES" w:eastAsia="es-ES"/>
        </w:rPr>
      </w:pPr>
    </w:p>
    <w:p w14:paraId="05AD4537" w14:textId="77777777" w:rsidR="00E06C85" w:rsidRDefault="00E06C85" w:rsidP="00E06C85">
      <w:pPr>
        <w:spacing w:after="0"/>
        <w:jc w:val="both"/>
        <w:rPr>
          <w:rFonts w:ascii="Arial" w:eastAsia="Times New Roman" w:hAnsi="Arial" w:cs="Arial"/>
          <w:b/>
          <w:color w:val="000000"/>
          <w:lang w:val="ca-ES" w:eastAsia="es-ES"/>
        </w:rPr>
      </w:pPr>
    </w:p>
    <w:p w14:paraId="6717CFB8" w14:textId="77777777" w:rsidR="00E06C85" w:rsidRDefault="00E06C85" w:rsidP="00E06C85">
      <w:pPr>
        <w:spacing w:after="0"/>
        <w:jc w:val="both"/>
        <w:rPr>
          <w:rFonts w:ascii="Arial" w:eastAsia="Times New Roman" w:hAnsi="Arial" w:cs="Arial"/>
          <w:b/>
          <w:color w:val="000000"/>
          <w:lang w:val="ca-ES" w:eastAsia="es-ES"/>
        </w:rPr>
      </w:pPr>
    </w:p>
    <w:p w14:paraId="7461F4B1" w14:textId="77777777" w:rsidR="00E06C85" w:rsidRDefault="00E06C85" w:rsidP="00E06C85">
      <w:pPr>
        <w:spacing w:after="0"/>
        <w:jc w:val="both"/>
        <w:rPr>
          <w:rFonts w:ascii="Arial" w:eastAsia="Times New Roman" w:hAnsi="Arial" w:cs="Arial"/>
          <w:b/>
          <w:color w:val="000000"/>
          <w:lang w:val="ca-ES" w:eastAsia="es-ES"/>
        </w:rPr>
      </w:pPr>
    </w:p>
    <w:p w14:paraId="157D7C67" w14:textId="77777777" w:rsidR="00E06C85" w:rsidRDefault="00E06C85" w:rsidP="00E06C85">
      <w:pPr>
        <w:spacing w:after="0"/>
        <w:jc w:val="both"/>
        <w:rPr>
          <w:rFonts w:ascii="Arial" w:eastAsia="Times New Roman" w:hAnsi="Arial" w:cs="Arial"/>
          <w:b/>
          <w:color w:val="000000"/>
          <w:lang w:val="ca-ES" w:eastAsia="es-ES"/>
        </w:rPr>
      </w:pPr>
    </w:p>
    <w:p w14:paraId="2A604F09" w14:textId="77777777" w:rsidR="00E06C85" w:rsidRDefault="00E06C85" w:rsidP="00E06C85">
      <w:pPr>
        <w:spacing w:after="0"/>
        <w:jc w:val="both"/>
        <w:rPr>
          <w:rFonts w:ascii="Arial" w:eastAsia="Times New Roman" w:hAnsi="Arial" w:cs="Arial"/>
          <w:b/>
          <w:color w:val="000000"/>
          <w:lang w:val="ca-ES" w:eastAsia="es-ES"/>
        </w:rPr>
      </w:pPr>
    </w:p>
    <w:p w14:paraId="5AB9DD7B" w14:textId="77777777" w:rsidR="00E06C85" w:rsidRDefault="00E06C85" w:rsidP="00E06C85">
      <w:pPr>
        <w:spacing w:after="0"/>
        <w:jc w:val="both"/>
        <w:rPr>
          <w:rFonts w:ascii="Arial" w:eastAsia="Times New Roman" w:hAnsi="Arial" w:cs="Arial"/>
          <w:b/>
          <w:color w:val="000000"/>
          <w:lang w:val="ca-ES" w:eastAsia="es-ES"/>
        </w:rPr>
      </w:pPr>
    </w:p>
    <w:p w14:paraId="750B67E5" w14:textId="77777777" w:rsidR="00E06C85" w:rsidRDefault="00E06C85" w:rsidP="00E06C85">
      <w:pPr>
        <w:spacing w:after="0"/>
        <w:jc w:val="both"/>
        <w:rPr>
          <w:rFonts w:ascii="Arial" w:eastAsia="Times New Roman" w:hAnsi="Arial" w:cs="Arial"/>
          <w:b/>
          <w:color w:val="000000"/>
          <w:lang w:val="ca-ES" w:eastAsia="es-ES"/>
        </w:rPr>
      </w:pPr>
    </w:p>
    <w:p w14:paraId="2AB6076C" w14:textId="77777777" w:rsidR="00E06C85" w:rsidRDefault="00E06C85" w:rsidP="00E06C85">
      <w:pPr>
        <w:spacing w:after="0"/>
        <w:jc w:val="both"/>
        <w:rPr>
          <w:rFonts w:ascii="Arial" w:eastAsia="Times New Roman" w:hAnsi="Arial" w:cs="Arial"/>
          <w:b/>
          <w:color w:val="000000"/>
          <w:lang w:val="ca-ES" w:eastAsia="es-ES"/>
        </w:rPr>
      </w:pPr>
    </w:p>
    <w:p w14:paraId="68DD5083" w14:textId="77777777" w:rsidR="00E06C85" w:rsidRDefault="00E06C85" w:rsidP="00E06C85">
      <w:pPr>
        <w:spacing w:after="0"/>
        <w:jc w:val="both"/>
        <w:rPr>
          <w:rFonts w:ascii="Arial" w:eastAsia="Times New Roman" w:hAnsi="Arial" w:cs="Arial"/>
          <w:b/>
          <w:color w:val="000000"/>
          <w:lang w:val="ca-ES" w:eastAsia="es-ES"/>
        </w:rPr>
      </w:pPr>
    </w:p>
    <w:p w14:paraId="357244EE" w14:textId="77777777" w:rsidR="00E06C85" w:rsidRDefault="00E06C85" w:rsidP="00E06C85">
      <w:pPr>
        <w:spacing w:after="0"/>
        <w:jc w:val="both"/>
        <w:rPr>
          <w:rFonts w:ascii="Arial" w:eastAsia="Times New Roman" w:hAnsi="Arial" w:cs="Arial"/>
          <w:b/>
          <w:color w:val="000000"/>
          <w:lang w:val="ca-ES" w:eastAsia="es-ES"/>
        </w:rPr>
      </w:pPr>
    </w:p>
    <w:p w14:paraId="3E4A1300" w14:textId="77777777" w:rsidR="00E06C85" w:rsidRDefault="00E06C85" w:rsidP="00E06C85">
      <w:pPr>
        <w:spacing w:after="0"/>
        <w:jc w:val="both"/>
        <w:rPr>
          <w:rFonts w:ascii="Arial" w:eastAsia="Times New Roman" w:hAnsi="Arial" w:cs="Arial"/>
          <w:b/>
          <w:color w:val="000000"/>
          <w:lang w:val="ca-ES" w:eastAsia="es-ES"/>
        </w:rPr>
      </w:pPr>
    </w:p>
    <w:p w14:paraId="1918EDFE" w14:textId="77777777" w:rsidR="00E06C85" w:rsidRDefault="00E06C85" w:rsidP="00E06C85">
      <w:pPr>
        <w:spacing w:after="0"/>
        <w:jc w:val="both"/>
        <w:rPr>
          <w:rFonts w:ascii="Arial" w:eastAsia="Times New Roman" w:hAnsi="Arial" w:cs="Arial"/>
          <w:b/>
          <w:color w:val="000000"/>
          <w:lang w:val="ca-ES" w:eastAsia="es-ES"/>
        </w:rPr>
      </w:pPr>
    </w:p>
    <w:p w14:paraId="74793F06" w14:textId="77777777" w:rsidR="00E06C85" w:rsidRDefault="00E06C85" w:rsidP="00E06C85">
      <w:pPr>
        <w:spacing w:after="0"/>
        <w:jc w:val="both"/>
        <w:rPr>
          <w:rFonts w:ascii="Arial" w:eastAsia="Times New Roman" w:hAnsi="Arial" w:cs="Arial"/>
          <w:b/>
          <w:color w:val="000000"/>
          <w:lang w:val="ca-ES" w:eastAsia="es-ES"/>
        </w:rPr>
      </w:pPr>
    </w:p>
    <w:p w14:paraId="73303251" w14:textId="77777777" w:rsidR="00E06C85" w:rsidRDefault="00E06C85" w:rsidP="00E06C85">
      <w:pPr>
        <w:spacing w:after="0"/>
        <w:jc w:val="both"/>
        <w:rPr>
          <w:rFonts w:ascii="Arial" w:eastAsia="Times New Roman" w:hAnsi="Arial" w:cs="Arial"/>
          <w:b/>
          <w:color w:val="000000"/>
          <w:lang w:val="ca-ES" w:eastAsia="es-ES"/>
        </w:rPr>
      </w:pPr>
    </w:p>
    <w:p w14:paraId="00769F9E" w14:textId="77777777" w:rsidR="00E06C85" w:rsidRDefault="00E06C85" w:rsidP="00E06C85">
      <w:pPr>
        <w:spacing w:after="0"/>
        <w:jc w:val="both"/>
        <w:rPr>
          <w:rFonts w:ascii="Arial" w:eastAsia="Times New Roman" w:hAnsi="Arial" w:cs="Arial"/>
          <w:b/>
          <w:color w:val="000000"/>
          <w:lang w:val="ca-ES" w:eastAsia="es-ES"/>
        </w:rPr>
      </w:pPr>
    </w:p>
    <w:p w14:paraId="706A2BB1" w14:textId="77777777" w:rsidR="00E06C85" w:rsidRPr="00E06C85" w:rsidRDefault="00E06C85" w:rsidP="00E06C85">
      <w:pPr>
        <w:spacing w:after="0"/>
        <w:jc w:val="both"/>
        <w:rPr>
          <w:rFonts w:ascii="Arial" w:eastAsia="Times New Roman" w:hAnsi="Arial" w:cs="Arial"/>
          <w:b/>
          <w:color w:val="000000"/>
          <w:lang w:val="ca-ES" w:eastAsia="es-ES"/>
        </w:rPr>
      </w:pPr>
    </w:p>
    <w:p w14:paraId="29D87111" w14:textId="77777777" w:rsidR="00E06C85" w:rsidRPr="00E06C85" w:rsidRDefault="00E06C85" w:rsidP="00E06C85">
      <w:pPr>
        <w:spacing w:after="0"/>
        <w:jc w:val="both"/>
        <w:rPr>
          <w:rFonts w:ascii="Arial" w:eastAsia="Times New Roman" w:hAnsi="Arial" w:cs="Arial"/>
          <w:b/>
          <w:color w:val="000000"/>
          <w:lang w:val="ca-ES" w:eastAsia="es-ES"/>
        </w:rPr>
      </w:pPr>
    </w:p>
    <w:p w14:paraId="6F76752F" w14:textId="77777777" w:rsidR="00E06C85" w:rsidRPr="00E06C85" w:rsidRDefault="00E06C85" w:rsidP="00E06C85">
      <w:pPr>
        <w:spacing w:after="0"/>
        <w:jc w:val="both"/>
        <w:rPr>
          <w:rFonts w:ascii="Arial" w:eastAsia="Times New Roman" w:hAnsi="Arial" w:cs="Arial"/>
          <w:b/>
          <w:color w:val="000000"/>
          <w:lang w:val="ca-ES" w:eastAsia="es-ES"/>
        </w:rPr>
      </w:pPr>
    </w:p>
    <w:p w14:paraId="2E7A8E60" w14:textId="77777777" w:rsidR="00E06C85" w:rsidRPr="00E06C85" w:rsidRDefault="00E06C85" w:rsidP="00E06C85">
      <w:pPr>
        <w:spacing w:after="0"/>
        <w:jc w:val="both"/>
        <w:rPr>
          <w:rFonts w:ascii="Arial" w:eastAsia="Times New Roman" w:hAnsi="Arial" w:cs="Arial"/>
          <w:b/>
          <w:color w:val="000000"/>
          <w:lang w:val="ca-ES" w:eastAsia="es-ES"/>
        </w:rPr>
      </w:pPr>
    </w:p>
    <w:p w14:paraId="2EB4CDEC" w14:textId="77777777" w:rsidR="00E06C85" w:rsidRPr="00E06C85" w:rsidRDefault="00E06C85" w:rsidP="00E06C85">
      <w:pPr>
        <w:spacing w:after="0"/>
        <w:jc w:val="both"/>
        <w:rPr>
          <w:rFonts w:ascii="Arial" w:eastAsia="Times New Roman" w:hAnsi="Arial" w:cs="Arial"/>
          <w:b/>
          <w:color w:val="000000"/>
          <w:lang w:val="ca-ES" w:eastAsia="es-ES"/>
        </w:rPr>
      </w:pPr>
    </w:p>
    <w:p w14:paraId="694C906D" w14:textId="77777777" w:rsidR="00E06C85" w:rsidRPr="00E06C85" w:rsidRDefault="00E06C85" w:rsidP="00E06C85">
      <w:pPr>
        <w:spacing w:after="0"/>
        <w:jc w:val="both"/>
        <w:rPr>
          <w:rFonts w:ascii="Arial" w:eastAsia="Times New Roman" w:hAnsi="Arial" w:cs="Arial"/>
          <w:b/>
          <w:color w:val="000000"/>
          <w:lang w:val="ca-ES" w:eastAsia="es-ES"/>
        </w:rPr>
      </w:pPr>
    </w:p>
    <w:p w14:paraId="394DA08E" w14:textId="77777777" w:rsidR="00E06C85" w:rsidRPr="00E06C85" w:rsidRDefault="00E06C85" w:rsidP="00E06C85">
      <w:pPr>
        <w:keepNext/>
        <w:spacing w:after="0"/>
        <w:jc w:val="both"/>
        <w:outlineLvl w:val="0"/>
        <w:rPr>
          <w:rFonts w:ascii="Arial" w:eastAsia="Times New Roman" w:hAnsi="Arial" w:cs="Arial"/>
          <w:b/>
          <w:bCs/>
          <w:color w:val="000000"/>
          <w:szCs w:val="20"/>
          <w:lang w:val="ca-ES" w:eastAsia="es-ES"/>
        </w:rPr>
      </w:pPr>
      <w:r w:rsidRPr="00E06C85">
        <w:rPr>
          <w:rFonts w:ascii="Arial" w:eastAsia="Times New Roman" w:hAnsi="Arial" w:cs="Arial"/>
          <w:b/>
          <w:bCs/>
          <w:color w:val="000000"/>
          <w:szCs w:val="20"/>
          <w:lang w:val="ca-ES" w:eastAsia="es-ES"/>
        </w:rPr>
        <w:t>ANNEX 1</w:t>
      </w:r>
    </w:p>
    <w:p w14:paraId="72154432" w14:textId="77777777" w:rsidR="00E06C85" w:rsidRPr="00E06C85" w:rsidRDefault="00E06C85" w:rsidP="00E06C85">
      <w:pPr>
        <w:keepNext/>
        <w:spacing w:after="0"/>
        <w:jc w:val="both"/>
        <w:outlineLvl w:val="0"/>
        <w:rPr>
          <w:rFonts w:ascii="Arial" w:eastAsia="Times New Roman" w:hAnsi="Arial" w:cs="Arial"/>
          <w:b/>
          <w:bCs/>
          <w:color w:val="000000"/>
          <w:szCs w:val="20"/>
          <w:lang w:val="ca-ES" w:eastAsia="es-ES"/>
        </w:rPr>
      </w:pPr>
      <w:r w:rsidRPr="00E06C85">
        <w:rPr>
          <w:rFonts w:ascii="Arial" w:eastAsia="Times New Roman" w:hAnsi="Arial" w:cs="Arial"/>
          <w:b/>
          <w:bCs/>
          <w:color w:val="000000"/>
          <w:szCs w:val="20"/>
          <w:lang w:val="ca-ES" w:eastAsia="es-ES"/>
        </w:rPr>
        <w:t>DECLARACIÓ D’ACREDITACIÓ DE LA DOCUMENTACIÓ DE L’EMPRESA</w:t>
      </w:r>
    </w:p>
    <w:p w14:paraId="34E61F7C" w14:textId="77777777" w:rsidR="00E06C85" w:rsidRPr="00E06C85" w:rsidRDefault="00E06C85" w:rsidP="00E06C85">
      <w:pPr>
        <w:spacing w:after="0"/>
        <w:rPr>
          <w:rFonts w:ascii="Arial" w:eastAsia="Times New Roman" w:hAnsi="Arial" w:cs="Arial"/>
          <w:color w:val="000000"/>
          <w:szCs w:val="20"/>
          <w:lang w:val="ca-ES" w:eastAsia="es-ES"/>
        </w:rPr>
      </w:pPr>
    </w:p>
    <w:p w14:paraId="7B52B27B" w14:textId="77777777" w:rsidR="00E06C85" w:rsidRPr="00E06C85" w:rsidRDefault="00E06C85" w:rsidP="00E06C85">
      <w:pPr>
        <w:spacing w:after="0"/>
        <w:rPr>
          <w:rFonts w:ascii="Arial" w:eastAsia="Times New Roman" w:hAnsi="Arial" w:cs="Arial"/>
          <w:color w:val="000000"/>
          <w:szCs w:val="20"/>
          <w:lang w:val="ca-ES" w:eastAsia="es-ES"/>
        </w:rPr>
      </w:pPr>
    </w:p>
    <w:p w14:paraId="2E96221A" w14:textId="77777777" w:rsidR="00E06C85" w:rsidRPr="00E06C85" w:rsidRDefault="00E06C85" w:rsidP="00E06C85">
      <w:pPr>
        <w:spacing w:after="0"/>
        <w:rPr>
          <w:rFonts w:ascii="Arial" w:eastAsia="Times New Roman" w:hAnsi="Arial" w:cs="Arial"/>
          <w:color w:val="000000"/>
          <w:szCs w:val="20"/>
          <w:lang w:val="ca-ES" w:eastAsia="es-ES"/>
        </w:rPr>
      </w:pPr>
    </w:p>
    <w:p w14:paraId="50A71E61"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El Sr./La Sra.____________________________________________ amb D.N.I. o passaport ____________i en qualitat de _____________________  de L’EMPRESA _______________________________________amb   seu a __________________________de ______________________  amb C.I.F. / número d’identificació fiscal _____________________  </w:t>
      </w:r>
    </w:p>
    <w:p w14:paraId="36454E66" w14:textId="77777777" w:rsidR="00E06C85" w:rsidRPr="00E06C85" w:rsidRDefault="00E06C85" w:rsidP="00E06C85">
      <w:pPr>
        <w:spacing w:after="0"/>
        <w:jc w:val="both"/>
        <w:rPr>
          <w:rFonts w:ascii="Arial" w:eastAsia="Times New Roman" w:hAnsi="Arial" w:cs="Arial"/>
          <w:color w:val="000000"/>
          <w:lang w:val="ca-ES" w:eastAsia="es-ES"/>
        </w:rPr>
      </w:pPr>
    </w:p>
    <w:p w14:paraId="1BDD6CC2" w14:textId="77777777" w:rsidR="00E06C85" w:rsidRPr="00E06C85" w:rsidRDefault="00E06C85" w:rsidP="00E06C85">
      <w:pPr>
        <w:spacing w:after="0"/>
        <w:rPr>
          <w:rFonts w:ascii="Arial" w:eastAsia="Times New Roman" w:hAnsi="Arial" w:cs="Arial"/>
          <w:color w:val="000000"/>
          <w:szCs w:val="20"/>
          <w:lang w:val="ca-ES" w:eastAsia="es-ES"/>
        </w:rPr>
      </w:pPr>
    </w:p>
    <w:p w14:paraId="18A20FD1" w14:textId="77777777" w:rsidR="00E06C85" w:rsidRPr="00E06C85" w:rsidRDefault="00E06C85" w:rsidP="00E06C85">
      <w:pPr>
        <w:spacing w:after="0"/>
        <w:rPr>
          <w:rFonts w:ascii="Arial" w:eastAsia="Times New Roman" w:hAnsi="Arial" w:cs="Arial"/>
          <w:color w:val="000000"/>
          <w:szCs w:val="20"/>
          <w:lang w:val="ca-ES" w:eastAsia="es-ES"/>
        </w:rPr>
      </w:pPr>
    </w:p>
    <w:p w14:paraId="1C458764" w14:textId="77777777" w:rsidR="00E06C85" w:rsidRPr="00E06C85" w:rsidRDefault="00E06C85" w:rsidP="00E06C85">
      <w:pPr>
        <w:spacing w:after="0"/>
        <w:rPr>
          <w:rFonts w:ascii="Arial" w:eastAsia="Times New Roman" w:hAnsi="Arial" w:cs="Arial"/>
          <w:color w:val="000000"/>
          <w:szCs w:val="20"/>
          <w:lang w:val="ca-ES" w:eastAsia="es-ES"/>
        </w:rPr>
      </w:pPr>
      <w:r w:rsidRPr="00E06C85">
        <w:rPr>
          <w:rFonts w:ascii="Arial" w:eastAsia="Times New Roman" w:hAnsi="Arial" w:cs="Arial"/>
          <w:color w:val="000000"/>
          <w:lang w:val="ca-ES" w:eastAsia="es-ES"/>
        </w:rPr>
        <w:t>Declara q</w:t>
      </w:r>
      <w:r w:rsidRPr="00E06C85">
        <w:rPr>
          <w:rFonts w:ascii="Arial" w:eastAsia="Times New Roman" w:hAnsi="Arial" w:cs="Arial"/>
          <w:color w:val="000000"/>
          <w:szCs w:val="20"/>
          <w:lang w:val="ca-ES" w:eastAsia="es-ES"/>
        </w:rPr>
        <w:t xml:space="preserve">ue l’empresa pirotècnica té en possessió la documentació requerida en el punt 4.b de les bases per a la participació al </w:t>
      </w:r>
      <w:proofErr w:type="spellStart"/>
      <w:r w:rsidRPr="00E06C85">
        <w:rPr>
          <w:rFonts w:ascii="Arial" w:eastAsia="Times New Roman" w:hAnsi="Arial" w:cs="Arial"/>
          <w:color w:val="000000"/>
          <w:szCs w:val="20"/>
          <w:lang w:val="ca-ES" w:eastAsia="es-ES"/>
        </w:rPr>
        <w:t>XXXIIè</w:t>
      </w:r>
      <w:proofErr w:type="spellEnd"/>
      <w:r w:rsidRPr="00E06C85">
        <w:rPr>
          <w:rFonts w:ascii="Arial" w:eastAsia="Times New Roman" w:hAnsi="Arial" w:cs="Arial"/>
          <w:color w:val="000000"/>
          <w:szCs w:val="20"/>
          <w:lang w:val="ca-ES" w:eastAsia="es-ES"/>
        </w:rPr>
        <w:t xml:space="preserve"> Concurs Internacional de Focs Artificials Ciutat de Tarragona.</w:t>
      </w:r>
    </w:p>
    <w:p w14:paraId="3267BF3A" w14:textId="77777777" w:rsidR="00E06C85" w:rsidRPr="00E06C85" w:rsidRDefault="00E06C85" w:rsidP="00E06C85">
      <w:pPr>
        <w:spacing w:after="0"/>
        <w:jc w:val="both"/>
        <w:rPr>
          <w:rFonts w:ascii="Arial" w:eastAsia="Times New Roman" w:hAnsi="Arial" w:cs="Arial"/>
          <w:color w:val="000000"/>
          <w:lang w:val="ca-ES" w:eastAsia="es-ES"/>
        </w:rPr>
      </w:pPr>
    </w:p>
    <w:p w14:paraId="511FDAE0"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fldChar w:fldCharType="begin"/>
      </w:r>
      <w:r w:rsidRPr="00E06C85">
        <w:rPr>
          <w:rFonts w:ascii="Arial" w:eastAsia="Times New Roman" w:hAnsi="Arial" w:cs="Arial"/>
          <w:color w:val="000000"/>
          <w:lang w:val="ca-ES" w:eastAsia="es-ES"/>
        </w:rPr>
        <w:instrText xml:space="preserve"> INDEX \c "2" \z "3082" </w:instrText>
      </w:r>
      <w:r w:rsidRPr="00E06C85">
        <w:rPr>
          <w:rFonts w:ascii="Arial" w:eastAsia="Times New Roman" w:hAnsi="Arial" w:cs="Arial"/>
          <w:color w:val="000000"/>
          <w:lang w:val="ca-ES" w:eastAsia="es-ES"/>
        </w:rPr>
        <w:fldChar w:fldCharType="separate"/>
      </w:r>
      <w:r w:rsidRPr="00E06C85">
        <w:rPr>
          <w:rFonts w:ascii="Arial" w:eastAsia="Times New Roman" w:hAnsi="Arial" w:cs="Arial"/>
          <w:b/>
          <w:bCs/>
          <w:noProof/>
          <w:color w:val="000000"/>
          <w:lang w:val="ca-ES" w:eastAsia="es-ES"/>
        </w:rPr>
        <w:t>.</w:t>
      </w:r>
      <w:r w:rsidRPr="00E06C85">
        <w:rPr>
          <w:rFonts w:ascii="Arial" w:eastAsia="Times New Roman" w:hAnsi="Arial" w:cs="Arial"/>
          <w:color w:val="000000"/>
          <w:lang w:val="ca-ES" w:eastAsia="es-ES"/>
        </w:rPr>
        <w:fldChar w:fldCharType="end"/>
      </w:r>
      <w:r w:rsidRPr="00E06C85">
        <w:rPr>
          <w:rFonts w:ascii="Arial" w:eastAsia="Times New Roman" w:hAnsi="Arial" w:cs="Arial"/>
          <w:color w:val="000000"/>
          <w:lang w:val="ca-ES" w:eastAsia="es-ES"/>
        </w:rPr>
        <w:t>I per que així consti, expedeix la present a ____________________, a ___ de _________________ de 2024.</w:t>
      </w:r>
    </w:p>
    <w:p w14:paraId="4E1CB62A" w14:textId="77777777" w:rsidR="00E06C85" w:rsidRPr="00E06C85" w:rsidRDefault="00E06C85" w:rsidP="00E06C85">
      <w:pPr>
        <w:spacing w:after="0"/>
        <w:jc w:val="both"/>
        <w:rPr>
          <w:rFonts w:ascii="Arial" w:eastAsia="Times New Roman" w:hAnsi="Arial" w:cs="Arial"/>
          <w:color w:val="000000"/>
          <w:lang w:val="ca-ES" w:eastAsia="es-ES"/>
        </w:rPr>
      </w:pPr>
    </w:p>
    <w:p w14:paraId="3E854D96" w14:textId="77777777" w:rsidR="00E06C85" w:rsidRPr="00E06C85" w:rsidRDefault="00E06C85" w:rsidP="00E06C85">
      <w:pPr>
        <w:spacing w:after="0"/>
        <w:jc w:val="both"/>
        <w:rPr>
          <w:rFonts w:ascii="Arial" w:eastAsia="Times New Roman" w:hAnsi="Arial" w:cs="Arial"/>
          <w:color w:val="000000"/>
          <w:lang w:val="ca-ES" w:eastAsia="es-ES"/>
        </w:rPr>
      </w:pPr>
    </w:p>
    <w:p w14:paraId="1AFE55A7"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Signatura i segell</w:t>
      </w:r>
    </w:p>
    <w:p w14:paraId="2A289932" w14:textId="77777777" w:rsidR="00E06C85" w:rsidRPr="00E06C85" w:rsidRDefault="00E06C85" w:rsidP="00E06C85">
      <w:pPr>
        <w:spacing w:after="0"/>
        <w:jc w:val="both"/>
        <w:rPr>
          <w:rFonts w:ascii="Arial" w:eastAsia="Times New Roman" w:hAnsi="Arial" w:cs="Arial"/>
          <w:color w:val="000000"/>
          <w:lang w:val="ca-ES" w:eastAsia="es-ES"/>
        </w:rPr>
      </w:pPr>
    </w:p>
    <w:p w14:paraId="7289EF79" w14:textId="77777777" w:rsidR="00E06C85" w:rsidRPr="00E06C85" w:rsidRDefault="00E06C85" w:rsidP="00E06C85">
      <w:pPr>
        <w:spacing w:after="0"/>
        <w:jc w:val="both"/>
        <w:rPr>
          <w:rFonts w:ascii="Arial" w:eastAsia="Times New Roman" w:hAnsi="Arial" w:cs="Arial"/>
          <w:b/>
          <w:color w:val="000000"/>
          <w:lang w:val="ca-ES" w:eastAsia="es-ES"/>
        </w:rPr>
      </w:pPr>
    </w:p>
    <w:p w14:paraId="30B4ECC5" w14:textId="77777777" w:rsidR="00E06C85" w:rsidRPr="00E06C85" w:rsidRDefault="00E06C85" w:rsidP="00E06C85">
      <w:pPr>
        <w:spacing w:after="0"/>
        <w:jc w:val="both"/>
        <w:rPr>
          <w:rFonts w:ascii="Arial" w:eastAsia="Times New Roman" w:hAnsi="Arial" w:cs="Arial"/>
          <w:b/>
          <w:color w:val="000000"/>
          <w:lang w:val="ca-ES" w:eastAsia="es-ES"/>
        </w:rPr>
      </w:pPr>
    </w:p>
    <w:p w14:paraId="27EC0621" w14:textId="77777777" w:rsidR="00E06C85" w:rsidRPr="00E06C85" w:rsidRDefault="00E06C85" w:rsidP="00E06C85">
      <w:pPr>
        <w:spacing w:after="0"/>
        <w:jc w:val="both"/>
        <w:rPr>
          <w:rFonts w:ascii="Arial" w:eastAsia="Times New Roman" w:hAnsi="Arial" w:cs="Arial"/>
          <w:b/>
          <w:color w:val="000000"/>
          <w:lang w:val="ca-ES" w:eastAsia="es-ES"/>
        </w:rPr>
      </w:pPr>
    </w:p>
    <w:p w14:paraId="24B3DB2F" w14:textId="77777777" w:rsidR="00E06C85" w:rsidRPr="00E06C85" w:rsidRDefault="00E06C85" w:rsidP="00E06C85">
      <w:pPr>
        <w:spacing w:after="0"/>
        <w:jc w:val="both"/>
        <w:rPr>
          <w:rFonts w:ascii="Arial" w:eastAsia="Times New Roman" w:hAnsi="Arial" w:cs="Arial"/>
          <w:b/>
          <w:color w:val="000000"/>
          <w:lang w:val="ca-ES" w:eastAsia="es-ES"/>
        </w:rPr>
      </w:pPr>
    </w:p>
    <w:p w14:paraId="22EC6095" w14:textId="77777777" w:rsidR="00E06C85" w:rsidRPr="00E06C85" w:rsidRDefault="00E06C85" w:rsidP="00E06C85">
      <w:pPr>
        <w:spacing w:after="0"/>
        <w:jc w:val="both"/>
        <w:rPr>
          <w:rFonts w:ascii="Arial" w:eastAsia="Times New Roman" w:hAnsi="Arial" w:cs="Arial"/>
          <w:b/>
          <w:color w:val="000000"/>
          <w:lang w:val="ca-ES" w:eastAsia="es-ES"/>
        </w:rPr>
      </w:pPr>
    </w:p>
    <w:p w14:paraId="61420B0B" w14:textId="77777777" w:rsidR="00E06C85" w:rsidRPr="00E06C85" w:rsidRDefault="00E06C85" w:rsidP="00E06C85">
      <w:pPr>
        <w:spacing w:after="0"/>
        <w:jc w:val="both"/>
        <w:rPr>
          <w:rFonts w:ascii="Arial" w:eastAsia="Times New Roman" w:hAnsi="Arial" w:cs="Arial"/>
          <w:b/>
          <w:color w:val="000000"/>
          <w:lang w:val="ca-ES" w:eastAsia="es-ES"/>
        </w:rPr>
      </w:pPr>
    </w:p>
    <w:p w14:paraId="3DAE99CF" w14:textId="77777777" w:rsidR="00E06C85" w:rsidRPr="00E06C85" w:rsidRDefault="00E06C85" w:rsidP="00E06C85">
      <w:pPr>
        <w:spacing w:after="0"/>
        <w:jc w:val="both"/>
        <w:rPr>
          <w:rFonts w:ascii="Arial" w:eastAsia="Times New Roman" w:hAnsi="Arial" w:cs="Arial"/>
          <w:b/>
          <w:color w:val="000000"/>
          <w:lang w:val="ca-ES" w:eastAsia="es-ES"/>
        </w:rPr>
      </w:pPr>
    </w:p>
    <w:p w14:paraId="6E4F7ADB" w14:textId="77777777" w:rsidR="00E06C85" w:rsidRPr="00E06C85" w:rsidRDefault="00E06C85" w:rsidP="00E06C85">
      <w:pPr>
        <w:spacing w:after="0"/>
        <w:jc w:val="both"/>
        <w:rPr>
          <w:rFonts w:ascii="Arial" w:eastAsia="Times New Roman" w:hAnsi="Arial" w:cs="Arial"/>
          <w:b/>
          <w:color w:val="000000"/>
          <w:lang w:val="ca-ES" w:eastAsia="es-ES"/>
        </w:rPr>
      </w:pPr>
    </w:p>
    <w:p w14:paraId="7A290988" w14:textId="77777777" w:rsidR="00E06C85" w:rsidRPr="00E06C85" w:rsidRDefault="00E06C85" w:rsidP="00E06C85">
      <w:pPr>
        <w:spacing w:after="0"/>
        <w:jc w:val="both"/>
        <w:rPr>
          <w:rFonts w:ascii="Arial" w:eastAsia="Times New Roman" w:hAnsi="Arial" w:cs="Arial"/>
          <w:b/>
          <w:color w:val="000000"/>
          <w:lang w:val="ca-ES" w:eastAsia="es-ES"/>
        </w:rPr>
      </w:pPr>
    </w:p>
    <w:p w14:paraId="135FAEDB" w14:textId="77777777" w:rsidR="00E06C85" w:rsidRPr="00E06C85" w:rsidRDefault="00E06C85" w:rsidP="00E06C85">
      <w:pPr>
        <w:spacing w:after="0"/>
        <w:jc w:val="both"/>
        <w:rPr>
          <w:rFonts w:ascii="Arial" w:eastAsia="Times New Roman" w:hAnsi="Arial" w:cs="Arial"/>
          <w:b/>
          <w:color w:val="000000"/>
          <w:lang w:val="ca-ES" w:eastAsia="es-ES"/>
        </w:rPr>
      </w:pPr>
    </w:p>
    <w:p w14:paraId="58C3B231" w14:textId="77777777" w:rsidR="00E06C85" w:rsidRPr="00E06C85" w:rsidRDefault="00E06C85" w:rsidP="00E06C85">
      <w:pPr>
        <w:spacing w:after="0"/>
        <w:jc w:val="both"/>
        <w:rPr>
          <w:rFonts w:ascii="Arial" w:eastAsia="Times New Roman" w:hAnsi="Arial" w:cs="Arial"/>
          <w:b/>
          <w:color w:val="000000"/>
          <w:lang w:val="ca-ES" w:eastAsia="es-ES"/>
        </w:rPr>
      </w:pPr>
    </w:p>
    <w:p w14:paraId="6697E933" w14:textId="77777777" w:rsidR="00E06C85" w:rsidRPr="00E06C85" w:rsidRDefault="00E06C85" w:rsidP="00E06C85">
      <w:pPr>
        <w:spacing w:after="0"/>
        <w:jc w:val="both"/>
        <w:rPr>
          <w:rFonts w:ascii="Arial" w:eastAsia="Times New Roman" w:hAnsi="Arial" w:cs="Arial"/>
          <w:b/>
          <w:color w:val="000000"/>
          <w:lang w:val="ca-ES" w:eastAsia="es-ES"/>
        </w:rPr>
      </w:pPr>
    </w:p>
    <w:p w14:paraId="6CDA3CD7" w14:textId="77777777" w:rsidR="00E06C85" w:rsidRPr="00E06C85" w:rsidRDefault="00E06C85" w:rsidP="00E06C85">
      <w:pPr>
        <w:spacing w:after="0"/>
        <w:jc w:val="both"/>
        <w:rPr>
          <w:rFonts w:ascii="Arial" w:eastAsia="Times New Roman" w:hAnsi="Arial" w:cs="Arial"/>
          <w:b/>
          <w:color w:val="000000"/>
          <w:lang w:val="ca-ES" w:eastAsia="es-ES"/>
        </w:rPr>
      </w:pPr>
    </w:p>
    <w:p w14:paraId="0B5CF2DA" w14:textId="77777777" w:rsidR="00E06C85" w:rsidRPr="00E06C85" w:rsidRDefault="00E06C85" w:rsidP="00E06C85">
      <w:pPr>
        <w:spacing w:after="0"/>
        <w:jc w:val="both"/>
        <w:rPr>
          <w:rFonts w:ascii="Arial" w:eastAsia="Times New Roman" w:hAnsi="Arial" w:cs="Arial"/>
          <w:b/>
          <w:color w:val="000000"/>
          <w:lang w:val="ca-ES" w:eastAsia="es-ES"/>
        </w:rPr>
      </w:pPr>
    </w:p>
    <w:p w14:paraId="07DD5AA8" w14:textId="77777777" w:rsidR="00E06C85" w:rsidRPr="00E06C85" w:rsidRDefault="00E06C85" w:rsidP="00E06C85">
      <w:pPr>
        <w:spacing w:after="0"/>
        <w:jc w:val="both"/>
        <w:rPr>
          <w:rFonts w:ascii="Arial" w:eastAsia="Times New Roman" w:hAnsi="Arial" w:cs="Arial"/>
          <w:b/>
          <w:color w:val="000000"/>
          <w:lang w:val="ca-ES" w:eastAsia="es-ES"/>
        </w:rPr>
      </w:pPr>
    </w:p>
    <w:p w14:paraId="51EBA11E" w14:textId="77777777" w:rsidR="00E06C85" w:rsidRPr="00E06C85" w:rsidRDefault="00E06C85" w:rsidP="00E06C85">
      <w:pPr>
        <w:spacing w:after="0"/>
        <w:jc w:val="both"/>
        <w:rPr>
          <w:rFonts w:ascii="Arial" w:eastAsia="Times New Roman" w:hAnsi="Arial" w:cs="Arial"/>
          <w:b/>
          <w:color w:val="000000"/>
          <w:lang w:val="ca-ES" w:eastAsia="es-ES"/>
        </w:rPr>
      </w:pPr>
    </w:p>
    <w:p w14:paraId="5790DDAE" w14:textId="77777777" w:rsidR="00E06C85" w:rsidRPr="00E06C85" w:rsidRDefault="00E06C85" w:rsidP="00E06C85">
      <w:pPr>
        <w:spacing w:after="0"/>
        <w:jc w:val="both"/>
        <w:rPr>
          <w:rFonts w:ascii="Arial" w:eastAsia="Times New Roman" w:hAnsi="Arial" w:cs="Arial"/>
          <w:b/>
          <w:color w:val="000000"/>
          <w:lang w:val="ca-ES" w:eastAsia="es-ES"/>
        </w:rPr>
      </w:pPr>
    </w:p>
    <w:p w14:paraId="6B95379F" w14:textId="77777777" w:rsidR="00E06C85" w:rsidRPr="00E06C85" w:rsidRDefault="00E06C85" w:rsidP="00E06C85">
      <w:pPr>
        <w:spacing w:after="0"/>
        <w:jc w:val="both"/>
        <w:rPr>
          <w:rFonts w:ascii="Arial" w:eastAsia="Times New Roman" w:hAnsi="Arial" w:cs="Arial"/>
          <w:b/>
          <w:color w:val="000000"/>
          <w:lang w:val="ca-ES" w:eastAsia="es-ES"/>
        </w:rPr>
      </w:pPr>
    </w:p>
    <w:p w14:paraId="5683BFAD" w14:textId="77777777" w:rsidR="00E06C85" w:rsidRPr="00E06C85" w:rsidRDefault="00E06C85" w:rsidP="00E06C85">
      <w:pPr>
        <w:spacing w:after="0"/>
        <w:jc w:val="both"/>
        <w:rPr>
          <w:rFonts w:ascii="Arial" w:eastAsia="Times New Roman" w:hAnsi="Arial" w:cs="Arial"/>
          <w:b/>
          <w:color w:val="000000"/>
          <w:lang w:val="ca-ES" w:eastAsia="es-ES"/>
        </w:rPr>
      </w:pPr>
    </w:p>
    <w:p w14:paraId="175D45DD" w14:textId="77777777" w:rsidR="00E06C85" w:rsidRPr="00E06C85" w:rsidRDefault="00E06C85" w:rsidP="00E06C85">
      <w:pPr>
        <w:spacing w:after="0"/>
        <w:jc w:val="both"/>
        <w:rPr>
          <w:rFonts w:ascii="Arial" w:eastAsia="Times New Roman" w:hAnsi="Arial" w:cs="Arial"/>
          <w:b/>
          <w:color w:val="000000"/>
          <w:lang w:val="ca-ES" w:eastAsia="es-ES"/>
        </w:rPr>
      </w:pPr>
    </w:p>
    <w:p w14:paraId="704DE5FB" w14:textId="77777777" w:rsidR="00E06C85" w:rsidRPr="00E06C85" w:rsidRDefault="00E06C85" w:rsidP="00E06C85">
      <w:pPr>
        <w:spacing w:after="0"/>
        <w:jc w:val="both"/>
        <w:rPr>
          <w:rFonts w:ascii="Arial" w:eastAsia="Times New Roman" w:hAnsi="Arial" w:cs="Arial"/>
          <w:b/>
          <w:color w:val="000000"/>
          <w:lang w:val="ca-ES" w:eastAsia="es-ES"/>
        </w:rPr>
      </w:pPr>
    </w:p>
    <w:p w14:paraId="777CBEF3" w14:textId="77777777" w:rsidR="00E06C85" w:rsidRPr="00E06C85" w:rsidRDefault="00E06C85" w:rsidP="00E06C85">
      <w:pPr>
        <w:spacing w:after="0"/>
        <w:jc w:val="both"/>
        <w:rPr>
          <w:rFonts w:ascii="Arial" w:eastAsia="Times New Roman" w:hAnsi="Arial" w:cs="Arial"/>
          <w:b/>
          <w:color w:val="000000"/>
          <w:lang w:val="ca-ES" w:eastAsia="es-ES"/>
        </w:rPr>
      </w:pPr>
    </w:p>
    <w:p w14:paraId="07B6585B" w14:textId="77777777" w:rsidR="00E06C85" w:rsidRPr="00E06C85" w:rsidRDefault="00E06C85" w:rsidP="00E06C85">
      <w:pPr>
        <w:spacing w:after="0"/>
        <w:jc w:val="both"/>
        <w:rPr>
          <w:rFonts w:ascii="Arial" w:eastAsia="Times New Roman" w:hAnsi="Arial" w:cs="Arial"/>
          <w:b/>
          <w:color w:val="000000"/>
          <w:lang w:val="ca-ES" w:eastAsia="es-ES"/>
        </w:rPr>
      </w:pPr>
    </w:p>
    <w:p w14:paraId="79685A12" w14:textId="77777777" w:rsidR="00E06C85" w:rsidRDefault="00E06C85" w:rsidP="00E06C85">
      <w:pPr>
        <w:spacing w:after="0"/>
        <w:jc w:val="both"/>
        <w:rPr>
          <w:rFonts w:ascii="Arial" w:eastAsia="Times New Roman" w:hAnsi="Arial" w:cs="Arial"/>
          <w:b/>
          <w:color w:val="000000"/>
          <w:lang w:val="ca-ES" w:eastAsia="es-ES"/>
        </w:rPr>
      </w:pPr>
    </w:p>
    <w:p w14:paraId="0CD181C6" w14:textId="77777777" w:rsidR="00E06C85" w:rsidRDefault="00E06C85" w:rsidP="00E06C85">
      <w:pPr>
        <w:spacing w:after="0"/>
        <w:jc w:val="both"/>
        <w:rPr>
          <w:rFonts w:ascii="Arial" w:eastAsia="Times New Roman" w:hAnsi="Arial" w:cs="Arial"/>
          <w:b/>
          <w:color w:val="000000"/>
          <w:lang w:val="ca-ES" w:eastAsia="es-ES"/>
        </w:rPr>
      </w:pPr>
    </w:p>
    <w:p w14:paraId="406D06E9" w14:textId="77777777" w:rsidR="00E06C85" w:rsidRDefault="00E06C85" w:rsidP="00E06C85">
      <w:pPr>
        <w:spacing w:after="0"/>
        <w:jc w:val="both"/>
        <w:rPr>
          <w:rFonts w:ascii="Arial" w:eastAsia="Times New Roman" w:hAnsi="Arial" w:cs="Arial"/>
          <w:b/>
          <w:color w:val="000000"/>
          <w:lang w:val="ca-ES" w:eastAsia="es-ES"/>
        </w:rPr>
      </w:pPr>
    </w:p>
    <w:p w14:paraId="1D1E0D4D" w14:textId="77777777" w:rsidR="00E06C85" w:rsidRDefault="00E06C85" w:rsidP="00E06C85">
      <w:pPr>
        <w:spacing w:after="0"/>
        <w:jc w:val="both"/>
        <w:rPr>
          <w:rFonts w:ascii="Arial" w:eastAsia="Times New Roman" w:hAnsi="Arial" w:cs="Arial"/>
          <w:b/>
          <w:color w:val="000000"/>
          <w:lang w:val="ca-ES" w:eastAsia="es-ES"/>
        </w:rPr>
      </w:pPr>
    </w:p>
    <w:p w14:paraId="4F5B9B36" w14:textId="77777777" w:rsidR="00E06C85" w:rsidRPr="00E06C85" w:rsidRDefault="00E06C85" w:rsidP="00E06C85">
      <w:pPr>
        <w:spacing w:after="0"/>
        <w:jc w:val="both"/>
        <w:rPr>
          <w:rFonts w:ascii="Arial" w:eastAsia="Times New Roman" w:hAnsi="Arial" w:cs="Arial"/>
          <w:b/>
          <w:color w:val="000000"/>
          <w:lang w:val="ca-ES" w:eastAsia="es-ES"/>
        </w:rPr>
      </w:pPr>
    </w:p>
    <w:p w14:paraId="33545B87" w14:textId="77777777" w:rsidR="00E06C85" w:rsidRPr="00E06C85" w:rsidRDefault="00E06C85" w:rsidP="00E06C85">
      <w:pPr>
        <w:spacing w:after="0"/>
        <w:jc w:val="both"/>
        <w:rPr>
          <w:rFonts w:ascii="Arial" w:eastAsia="Times New Roman" w:hAnsi="Arial" w:cs="Arial"/>
          <w:b/>
          <w:color w:val="000000"/>
          <w:lang w:val="ca-ES" w:eastAsia="es-ES"/>
        </w:rPr>
      </w:pPr>
    </w:p>
    <w:p w14:paraId="46480E9A" w14:textId="77777777" w:rsidR="00E06C85" w:rsidRPr="00E06C85" w:rsidRDefault="00E06C85" w:rsidP="00E06C85">
      <w:pPr>
        <w:spacing w:after="0"/>
        <w:jc w:val="both"/>
        <w:rPr>
          <w:rFonts w:ascii="Arial" w:eastAsia="Times New Roman" w:hAnsi="Arial" w:cs="Arial"/>
          <w:b/>
          <w:color w:val="000000"/>
          <w:lang w:val="ca-ES" w:eastAsia="es-ES"/>
        </w:rPr>
      </w:pPr>
      <w:r w:rsidRPr="00E06C85">
        <w:rPr>
          <w:rFonts w:ascii="Arial" w:eastAsia="Times New Roman" w:hAnsi="Arial" w:cs="Arial"/>
          <w:b/>
          <w:color w:val="000000"/>
          <w:lang w:val="ca-ES" w:eastAsia="es-ES"/>
        </w:rPr>
        <w:t xml:space="preserve">ANNEX 2 </w:t>
      </w:r>
    </w:p>
    <w:p w14:paraId="55650B80" w14:textId="77777777" w:rsidR="00E06C85" w:rsidRPr="00E06C85" w:rsidRDefault="00E06C85" w:rsidP="00E06C85">
      <w:pPr>
        <w:spacing w:after="0"/>
        <w:jc w:val="both"/>
        <w:rPr>
          <w:rFonts w:ascii="Arial" w:eastAsia="Times New Roman" w:hAnsi="Arial" w:cs="Arial"/>
          <w:b/>
          <w:color w:val="000000"/>
          <w:lang w:val="ca-ES" w:eastAsia="es-ES"/>
        </w:rPr>
      </w:pPr>
      <w:r w:rsidRPr="00E06C85">
        <w:rPr>
          <w:rFonts w:ascii="Arial" w:eastAsia="Times New Roman" w:hAnsi="Arial" w:cs="Arial"/>
          <w:b/>
          <w:color w:val="000000"/>
          <w:lang w:val="ca-ES" w:eastAsia="es-ES"/>
        </w:rPr>
        <w:t>CERTIFICAT DE RESIDÈNCIA FISCAL</w:t>
      </w:r>
    </w:p>
    <w:p w14:paraId="20771A60" w14:textId="77777777" w:rsidR="00E06C85" w:rsidRPr="00E06C85" w:rsidRDefault="00E06C85" w:rsidP="00E06C85">
      <w:pPr>
        <w:spacing w:after="0"/>
        <w:jc w:val="both"/>
        <w:rPr>
          <w:rFonts w:ascii="Arial" w:eastAsia="Times New Roman" w:hAnsi="Arial" w:cs="Arial"/>
          <w:color w:val="000000"/>
          <w:lang w:val="ca-ES" w:eastAsia="es-ES"/>
        </w:rPr>
      </w:pPr>
    </w:p>
    <w:p w14:paraId="143B856E" w14:textId="77777777" w:rsidR="00E06C85" w:rsidRPr="00E06C85" w:rsidRDefault="00E06C85" w:rsidP="00E06C85">
      <w:pPr>
        <w:spacing w:after="0"/>
        <w:jc w:val="both"/>
        <w:rPr>
          <w:rFonts w:ascii="Arial" w:eastAsia="Times New Roman" w:hAnsi="Arial" w:cs="Arial"/>
          <w:color w:val="000000"/>
          <w:lang w:val="ca-ES" w:eastAsia="es-ES"/>
        </w:rPr>
      </w:pPr>
    </w:p>
    <w:p w14:paraId="4A7A9B69"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En/Na_________________________________________________   en qualitat </w:t>
      </w:r>
    </w:p>
    <w:p w14:paraId="5CA8EBCD" w14:textId="77777777" w:rsidR="00E06C85" w:rsidRPr="00E06C85" w:rsidRDefault="00E06C85" w:rsidP="00E06C85">
      <w:pPr>
        <w:spacing w:after="0"/>
        <w:jc w:val="both"/>
        <w:rPr>
          <w:rFonts w:ascii="Arial" w:eastAsia="Times New Roman" w:hAnsi="Arial" w:cs="Arial"/>
          <w:color w:val="000000"/>
          <w:lang w:val="ca-ES" w:eastAsia="es-ES"/>
        </w:rPr>
      </w:pPr>
    </w:p>
    <w:p w14:paraId="576AFD73"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de representant de l’autoritat fiscal de l’Estat de </w:t>
      </w:r>
    </w:p>
    <w:p w14:paraId="3E8A06C9" w14:textId="77777777" w:rsidR="00E06C85" w:rsidRPr="00E06C85" w:rsidRDefault="00E06C85" w:rsidP="00E06C85">
      <w:pPr>
        <w:spacing w:after="0"/>
        <w:jc w:val="both"/>
        <w:rPr>
          <w:rFonts w:ascii="Arial" w:eastAsia="Times New Roman" w:hAnsi="Arial" w:cs="Arial"/>
          <w:color w:val="000000"/>
          <w:lang w:val="ca-ES" w:eastAsia="es-ES"/>
        </w:rPr>
      </w:pPr>
    </w:p>
    <w:p w14:paraId="503316F9"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 ______________________________, </w:t>
      </w:r>
    </w:p>
    <w:p w14:paraId="53053303" w14:textId="77777777" w:rsidR="00E06C85" w:rsidRPr="00E06C85" w:rsidRDefault="00E06C85" w:rsidP="00E06C85">
      <w:pPr>
        <w:spacing w:after="0"/>
        <w:jc w:val="both"/>
        <w:rPr>
          <w:rFonts w:ascii="Arial" w:eastAsia="Times New Roman" w:hAnsi="Arial" w:cs="Arial"/>
          <w:color w:val="000000"/>
          <w:lang w:val="ca-ES" w:eastAsia="es-ES"/>
        </w:rPr>
      </w:pPr>
    </w:p>
    <w:p w14:paraId="0982CACB"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CERTIFICA</w:t>
      </w:r>
    </w:p>
    <w:p w14:paraId="79AA72E8" w14:textId="77777777" w:rsidR="00E06C85" w:rsidRPr="00E06C85" w:rsidRDefault="00E06C85" w:rsidP="00E06C85">
      <w:pPr>
        <w:spacing w:after="0"/>
        <w:jc w:val="both"/>
        <w:rPr>
          <w:rFonts w:ascii="Arial" w:eastAsia="Times New Roman" w:hAnsi="Arial" w:cs="Arial"/>
          <w:color w:val="000000"/>
          <w:lang w:val="ca-ES" w:eastAsia="es-ES"/>
        </w:rPr>
      </w:pPr>
    </w:p>
    <w:p w14:paraId="1B073215"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Que l’empresa pirotècnica ____________________________________________</w:t>
      </w:r>
    </w:p>
    <w:p w14:paraId="7E191695" w14:textId="77777777" w:rsidR="00E06C85" w:rsidRPr="00E06C85" w:rsidRDefault="00E06C85" w:rsidP="00E06C85">
      <w:pPr>
        <w:spacing w:after="0"/>
        <w:jc w:val="both"/>
        <w:rPr>
          <w:rFonts w:ascii="Arial" w:eastAsia="Times New Roman" w:hAnsi="Arial" w:cs="Arial"/>
          <w:color w:val="000000"/>
          <w:lang w:val="ca-ES" w:eastAsia="es-ES"/>
        </w:rPr>
      </w:pPr>
    </w:p>
    <w:p w14:paraId="238452DC"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amb  seu a __________________________ de  ______________________  amb </w:t>
      </w:r>
    </w:p>
    <w:p w14:paraId="266B77CC" w14:textId="77777777" w:rsidR="00E06C85" w:rsidRPr="00E06C85" w:rsidRDefault="00E06C85" w:rsidP="00E06C85">
      <w:pPr>
        <w:spacing w:after="0"/>
        <w:jc w:val="both"/>
        <w:rPr>
          <w:rFonts w:ascii="Arial" w:eastAsia="Times New Roman" w:hAnsi="Arial" w:cs="Arial"/>
          <w:color w:val="000000"/>
          <w:lang w:val="ca-ES" w:eastAsia="es-ES"/>
        </w:rPr>
      </w:pPr>
    </w:p>
    <w:p w14:paraId="03DF9798"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número d’identificació fiscal ____________________ ; té la seva residència fiscal en aquest Estat.</w:t>
      </w:r>
      <w:r w:rsidRPr="00E06C85" w:rsidDel="007F3386">
        <w:rPr>
          <w:rFonts w:ascii="Arial" w:eastAsia="Times New Roman" w:hAnsi="Arial" w:cs="Arial"/>
          <w:color w:val="000000"/>
          <w:lang w:val="ca-ES" w:eastAsia="es-ES"/>
        </w:rPr>
        <w:t xml:space="preserve"> </w:t>
      </w:r>
    </w:p>
    <w:p w14:paraId="33C74476"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Als efectes del conveni per evitar la doble imposició subscrit entre l’Estat espanyol</w:t>
      </w:r>
    </w:p>
    <w:p w14:paraId="7E9A3D14" w14:textId="77777777" w:rsidR="00E06C85" w:rsidRPr="00E06C85" w:rsidRDefault="00E06C85" w:rsidP="00E06C85">
      <w:pPr>
        <w:spacing w:after="0"/>
        <w:jc w:val="both"/>
        <w:rPr>
          <w:rFonts w:ascii="Arial" w:eastAsia="Times New Roman" w:hAnsi="Arial" w:cs="Arial"/>
          <w:color w:val="000000"/>
          <w:lang w:val="ca-ES" w:eastAsia="es-ES"/>
        </w:rPr>
      </w:pPr>
    </w:p>
    <w:p w14:paraId="7E261CC7"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 i _______________________,                  </w:t>
      </w:r>
    </w:p>
    <w:p w14:paraId="172AE985" w14:textId="77777777" w:rsidR="00E06C85" w:rsidRPr="00E06C85" w:rsidRDefault="00E06C85" w:rsidP="00E06C85">
      <w:pPr>
        <w:spacing w:after="0"/>
        <w:jc w:val="both"/>
        <w:rPr>
          <w:rFonts w:ascii="Arial" w:eastAsia="Times New Roman" w:hAnsi="Arial" w:cs="Arial"/>
          <w:color w:val="000000"/>
          <w:lang w:val="ca-ES" w:eastAsia="es-ES"/>
        </w:rPr>
      </w:pPr>
    </w:p>
    <w:p w14:paraId="644D4418"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La qual cosa certifico per a que consti, i als efectes oportuns.</w:t>
      </w:r>
    </w:p>
    <w:p w14:paraId="033A3014" w14:textId="77777777" w:rsidR="00E06C85" w:rsidRPr="00E06C85" w:rsidRDefault="00E06C85" w:rsidP="00E06C85">
      <w:pPr>
        <w:spacing w:after="0"/>
        <w:jc w:val="both"/>
        <w:rPr>
          <w:rFonts w:ascii="Arial" w:eastAsia="Times New Roman" w:hAnsi="Arial" w:cs="Arial"/>
          <w:color w:val="000000"/>
          <w:lang w:val="ca-ES" w:eastAsia="es-ES"/>
        </w:rPr>
      </w:pPr>
    </w:p>
    <w:p w14:paraId="6A531D32"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A ______________, a ___ de _________________ del 2024</w:t>
      </w:r>
    </w:p>
    <w:p w14:paraId="1193EE45" w14:textId="77777777" w:rsidR="00E06C85" w:rsidRPr="00E06C85" w:rsidRDefault="00E06C85" w:rsidP="00E06C85">
      <w:pPr>
        <w:spacing w:after="0"/>
        <w:jc w:val="both"/>
        <w:rPr>
          <w:rFonts w:ascii="Arial" w:eastAsia="Times New Roman" w:hAnsi="Arial" w:cs="Arial"/>
          <w:color w:val="000000"/>
          <w:lang w:val="ca-ES" w:eastAsia="es-ES"/>
        </w:rPr>
      </w:pPr>
    </w:p>
    <w:p w14:paraId="73289525" w14:textId="77777777" w:rsidR="00E06C85" w:rsidRPr="00E06C85" w:rsidRDefault="00E06C85" w:rsidP="00E06C85">
      <w:pPr>
        <w:spacing w:after="0"/>
        <w:jc w:val="both"/>
        <w:rPr>
          <w:rFonts w:ascii="Arial" w:eastAsia="Times New Roman" w:hAnsi="Arial" w:cs="Arial"/>
          <w:color w:val="000000"/>
          <w:lang w:val="ca-ES" w:eastAsia="es-ES"/>
        </w:rPr>
      </w:pPr>
    </w:p>
    <w:p w14:paraId="76EEA29A" w14:textId="77777777" w:rsidR="00E06C85" w:rsidRPr="00E06C85" w:rsidRDefault="00E06C85" w:rsidP="00E06C85">
      <w:pPr>
        <w:spacing w:after="0"/>
        <w:jc w:val="both"/>
        <w:rPr>
          <w:rFonts w:ascii="Arial" w:eastAsia="Times New Roman" w:hAnsi="Arial" w:cs="Arial"/>
          <w:color w:val="000000"/>
          <w:lang w:val="ca-ES" w:eastAsia="es-ES"/>
        </w:rPr>
      </w:pPr>
    </w:p>
    <w:p w14:paraId="3BE0D905" w14:textId="77777777" w:rsidR="00E06C85" w:rsidRPr="00E06C85" w:rsidRDefault="00E06C85" w:rsidP="00E06C85">
      <w:pPr>
        <w:spacing w:after="0"/>
        <w:jc w:val="both"/>
        <w:rPr>
          <w:rFonts w:ascii="Arial" w:eastAsia="Times New Roman" w:hAnsi="Arial" w:cs="Arial"/>
          <w:color w:val="000000"/>
          <w:lang w:val="ca-ES" w:eastAsia="es-ES"/>
        </w:rPr>
      </w:pPr>
    </w:p>
    <w:p w14:paraId="3BF25E06" w14:textId="77777777" w:rsidR="00E06C85" w:rsidRPr="00E06C85" w:rsidRDefault="00E06C85" w:rsidP="00E06C85">
      <w:pPr>
        <w:spacing w:after="0"/>
        <w:jc w:val="both"/>
        <w:rPr>
          <w:rFonts w:ascii="Arial" w:eastAsia="Times New Roman" w:hAnsi="Arial" w:cs="Arial"/>
          <w:color w:val="000000"/>
          <w:lang w:val="ca-ES" w:eastAsia="es-ES"/>
        </w:rPr>
      </w:pPr>
    </w:p>
    <w:p w14:paraId="5C0DD169"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Signatura i segell</w:t>
      </w:r>
    </w:p>
    <w:p w14:paraId="1927A30E" w14:textId="77777777" w:rsidR="00E06C85" w:rsidRPr="00E06C85" w:rsidRDefault="00E06C85" w:rsidP="00E06C85">
      <w:pPr>
        <w:spacing w:after="0"/>
        <w:jc w:val="both"/>
        <w:rPr>
          <w:rFonts w:ascii="Arial" w:eastAsia="Times New Roman" w:hAnsi="Arial" w:cs="Arial"/>
          <w:color w:val="000000"/>
          <w:lang w:val="ca-ES" w:eastAsia="es-ES"/>
        </w:rPr>
      </w:pPr>
    </w:p>
    <w:p w14:paraId="20A717DF" w14:textId="77777777" w:rsidR="00E06C85" w:rsidRPr="00E06C85" w:rsidRDefault="00E06C85" w:rsidP="00E06C85">
      <w:pPr>
        <w:spacing w:after="0"/>
        <w:jc w:val="both"/>
        <w:rPr>
          <w:rFonts w:ascii="Arial" w:eastAsia="Times New Roman" w:hAnsi="Arial" w:cs="Arial"/>
          <w:b/>
          <w:color w:val="000000"/>
          <w:lang w:val="ca-ES" w:eastAsia="es-ES"/>
        </w:rPr>
      </w:pPr>
    </w:p>
    <w:p w14:paraId="454B79F0" w14:textId="77777777" w:rsidR="00E06C85" w:rsidRPr="00E06C85" w:rsidRDefault="00E06C85" w:rsidP="00E06C85">
      <w:pPr>
        <w:spacing w:after="0"/>
        <w:jc w:val="both"/>
        <w:rPr>
          <w:rFonts w:ascii="Arial" w:eastAsia="Times New Roman" w:hAnsi="Arial" w:cs="Arial"/>
          <w:b/>
          <w:color w:val="000000"/>
          <w:lang w:val="ca-ES" w:eastAsia="es-ES"/>
        </w:rPr>
      </w:pPr>
    </w:p>
    <w:p w14:paraId="7B91C14D" w14:textId="77777777" w:rsidR="00E06C85" w:rsidRPr="00E06C85" w:rsidRDefault="00E06C85" w:rsidP="00E06C85">
      <w:pPr>
        <w:spacing w:after="0"/>
        <w:jc w:val="both"/>
        <w:rPr>
          <w:rFonts w:ascii="Arial" w:eastAsia="Times New Roman" w:hAnsi="Arial" w:cs="Arial"/>
          <w:b/>
          <w:color w:val="000000"/>
          <w:lang w:val="ca-ES" w:eastAsia="es-ES"/>
        </w:rPr>
      </w:pPr>
    </w:p>
    <w:p w14:paraId="21B1B45D" w14:textId="77777777" w:rsidR="00E06C85" w:rsidRPr="00E06C85" w:rsidRDefault="00E06C85" w:rsidP="00E06C85">
      <w:pPr>
        <w:spacing w:after="0"/>
        <w:jc w:val="both"/>
        <w:rPr>
          <w:rFonts w:ascii="Arial" w:eastAsia="Times New Roman" w:hAnsi="Arial" w:cs="Arial"/>
          <w:b/>
          <w:color w:val="000000"/>
          <w:lang w:val="ca-ES" w:eastAsia="es-ES"/>
        </w:rPr>
      </w:pPr>
    </w:p>
    <w:p w14:paraId="39612455" w14:textId="77777777" w:rsidR="00E06C85" w:rsidRPr="00E06C85" w:rsidRDefault="00E06C85" w:rsidP="00E06C85">
      <w:pPr>
        <w:spacing w:after="0"/>
        <w:jc w:val="both"/>
        <w:rPr>
          <w:rFonts w:ascii="Arial" w:eastAsia="Times New Roman" w:hAnsi="Arial" w:cs="Arial"/>
          <w:b/>
          <w:color w:val="000000"/>
          <w:lang w:val="ca-ES" w:eastAsia="es-ES"/>
        </w:rPr>
      </w:pPr>
    </w:p>
    <w:p w14:paraId="5EBBB4D5" w14:textId="77777777" w:rsidR="00E06C85" w:rsidRPr="00E06C85" w:rsidRDefault="00E06C85" w:rsidP="00E06C85">
      <w:pPr>
        <w:spacing w:after="0"/>
        <w:jc w:val="both"/>
        <w:rPr>
          <w:rFonts w:ascii="Arial" w:eastAsia="Times New Roman" w:hAnsi="Arial" w:cs="Arial"/>
          <w:b/>
          <w:color w:val="000000"/>
          <w:lang w:val="ca-ES" w:eastAsia="es-ES"/>
        </w:rPr>
      </w:pPr>
    </w:p>
    <w:p w14:paraId="6215350E" w14:textId="77777777" w:rsidR="00E06C85" w:rsidRPr="00E06C85" w:rsidRDefault="00E06C85" w:rsidP="00E06C85">
      <w:pPr>
        <w:spacing w:after="0"/>
        <w:jc w:val="both"/>
        <w:rPr>
          <w:rFonts w:ascii="Arial" w:eastAsia="Times New Roman" w:hAnsi="Arial" w:cs="Arial"/>
          <w:b/>
          <w:color w:val="000000"/>
          <w:lang w:val="ca-ES" w:eastAsia="es-ES"/>
        </w:rPr>
      </w:pPr>
    </w:p>
    <w:p w14:paraId="62A14695" w14:textId="77777777" w:rsidR="00E06C85" w:rsidRPr="00E06C85" w:rsidRDefault="00E06C85" w:rsidP="00E06C85">
      <w:pPr>
        <w:spacing w:after="0"/>
        <w:jc w:val="both"/>
        <w:rPr>
          <w:rFonts w:ascii="Arial" w:eastAsia="Times New Roman" w:hAnsi="Arial" w:cs="Arial"/>
          <w:b/>
          <w:color w:val="000000"/>
          <w:lang w:val="ca-ES" w:eastAsia="es-ES"/>
        </w:rPr>
      </w:pPr>
    </w:p>
    <w:p w14:paraId="601D9C91" w14:textId="77777777" w:rsidR="00E06C85" w:rsidRPr="00E06C85" w:rsidRDefault="00E06C85" w:rsidP="00E06C85">
      <w:pPr>
        <w:spacing w:after="0"/>
        <w:rPr>
          <w:rFonts w:ascii="Times New Roman" w:eastAsia="Times New Roman" w:hAnsi="Times New Roman" w:cs="Times New Roman"/>
          <w:color w:val="000000"/>
          <w:lang w:val="es-ES" w:eastAsia="es-ES"/>
        </w:rPr>
      </w:pPr>
    </w:p>
    <w:p w14:paraId="6B0C49BB" w14:textId="77777777" w:rsidR="00E06C85" w:rsidRPr="00E06C85" w:rsidRDefault="00E06C85" w:rsidP="00E06C85">
      <w:pPr>
        <w:spacing w:after="0"/>
        <w:rPr>
          <w:rFonts w:ascii="Times New Roman" w:eastAsia="Times New Roman" w:hAnsi="Times New Roman" w:cs="Times New Roman"/>
          <w:color w:val="000000"/>
          <w:lang w:val="es-ES" w:eastAsia="es-ES"/>
        </w:rPr>
      </w:pPr>
    </w:p>
    <w:p w14:paraId="517569B8" w14:textId="77777777" w:rsidR="00E06C85" w:rsidRPr="00E06C85" w:rsidRDefault="00E06C85" w:rsidP="00E06C85">
      <w:pPr>
        <w:spacing w:after="0"/>
        <w:jc w:val="center"/>
        <w:rPr>
          <w:rFonts w:ascii="Arial" w:eastAsia="Times New Roman" w:hAnsi="Arial" w:cs="Arial"/>
          <w:b/>
          <w:color w:val="000000"/>
          <w:lang w:val="ca-ES" w:eastAsia="es-ES"/>
        </w:rPr>
      </w:pPr>
    </w:p>
    <w:p w14:paraId="2265BF7B" w14:textId="77777777" w:rsidR="00E06C85" w:rsidRDefault="00E06C85" w:rsidP="00E06C85">
      <w:pPr>
        <w:spacing w:after="0"/>
        <w:jc w:val="center"/>
        <w:rPr>
          <w:rFonts w:ascii="Arial" w:eastAsia="Times New Roman" w:hAnsi="Arial" w:cs="Arial"/>
          <w:b/>
          <w:color w:val="000000"/>
          <w:lang w:val="ca-ES" w:eastAsia="es-ES"/>
        </w:rPr>
      </w:pPr>
    </w:p>
    <w:p w14:paraId="37960D93" w14:textId="77777777" w:rsidR="00E06C85" w:rsidRDefault="00E06C85" w:rsidP="00E06C85">
      <w:pPr>
        <w:spacing w:after="0"/>
        <w:jc w:val="center"/>
        <w:rPr>
          <w:rFonts w:ascii="Arial" w:eastAsia="Times New Roman" w:hAnsi="Arial" w:cs="Arial"/>
          <w:b/>
          <w:color w:val="000000"/>
          <w:lang w:val="ca-ES" w:eastAsia="es-ES"/>
        </w:rPr>
      </w:pPr>
    </w:p>
    <w:p w14:paraId="4018D628" w14:textId="77777777" w:rsidR="00E06C85" w:rsidRDefault="00E06C85" w:rsidP="00E06C85">
      <w:pPr>
        <w:spacing w:after="0"/>
        <w:jc w:val="center"/>
        <w:rPr>
          <w:rFonts w:ascii="Arial" w:eastAsia="Times New Roman" w:hAnsi="Arial" w:cs="Arial"/>
          <w:b/>
          <w:color w:val="000000"/>
          <w:lang w:val="ca-ES" w:eastAsia="es-ES"/>
        </w:rPr>
      </w:pPr>
    </w:p>
    <w:p w14:paraId="118CE029" w14:textId="77777777" w:rsidR="00E06C85" w:rsidRDefault="00E06C85" w:rsidP="00E06C85">
      <w:pPr>
        <w:spacing w:after="0"/>
        <w:jc w:val="center"/>
        <w:rPr>
          <w:rFonts w:ascii="Arial" w:eastAsia="Times New Roman" w:hAnsi="Arial" w:cs="Arial"/>
          <w:b/>
          <w:color w:val="000000"/>
          <w:lang w:val="ca-ES" w:eastAsia="es-ES"/>
        </w:rPr>
      </w:pPr>
    </w:p>
    <w:p w14:paraId="25FC8651" w14:textId="77777777" w:rsidR="00E06C85" w:rsidRDefault="00E06C85" w:rsidP="00E06C85">
      <w:pPr>
        <w:spacing w:after="0"/>
        <w:jc w:val="center"/>
        <w:rPr>
          <w:rFonts w:ascii="Arial" w:eastAsia="Times New Roman" w:hAnsi="Arial" w:cs="Arial"/>
          <w:b/>
          <w:color w:val="000000"/>
          <w:lang w:val="ca-ES" w:eastAsia="es-ES"/>
        </w:rPr>
      </w:pPr>
    </w:p>
    <w:p w14:paraId="5FB93D40" w14:textId="77777777" w:rsidR="00E06C85" w:rsidRDefault="00E06C85" w:rsidP="00E06C85">
      <w:pPr>
        <w:spacing w:after="0"/>
        <w:jc w:val="center"/>
        <w:rPr>
          <w:rFonts w:ascii="Arial" w:eastAsia="Times New Roman" w:hAnsi="Arial" w:cs="Arial"/>
          <w:b/>
          <w:color w:val="000000"/>
          <w:lang w:val="ca-ES" w:eastAsia="es-ES"/>
        </w:rPr>
      </w:pPr>
    </w:p>
    <w:p w14:paraId="20658925" w14:textId="63B98892" w:rsidR="00E06C85" w:rsidRPr="00E06C85" w:rsidRDefault="00E06C85" w:rsidP="00E06C85">
      <w:pPr>
        <w:spacing w:after="0"/>
        <w:jc w:val="center"/>
        <w:rPr>
          <w:rFonts w:ascii="Arial" w:eastAsia="Times New Roman" w:hAnsi="Arial" w:cs="Arial"/>
          <w:b/>
          <w:color w:val="000000"/>
          <w:lang w:val="ca-ES" w:eastAsia="es-ES"/>
        </w:rPr>
      </w:pPr>
      <w:r w:rsidRPr="00E06C85">
        <w:rPr>
          <w:rFonts w:ascii="Arial" w:eastAsia="Times New Roman" w:hAnsi="Arial" w:cs="Arial"/>
          <w:b/>
          <w:color w:val="000000"/>
          <w:lang w:val="ca-ES" w:eastAsia="es-ES"/>
        </w:rPr>
        <w:t>ANNEX 3</w:t>
      </w:r>
    </w:p>
    <w:p w14:paraId="724B06FD" w14:textId="77777777" w:rsidR="00E06C85" w:rsidRPr="00E06C85" w:rsidRDefault="00E06C85" w:rsidP="00E06C85">
      <w:pPr>
        <w:spacing w:after="0"/>
        <w:jc w:val="both"/>
        <w:rPr>
          <w:rFonts w:ascii="Arial" w:eastAsia="Times New Roman" w:hAnsi="Arial" w:cs="Arial"/>
          <w:color w:val="000000"/>
          <w:lang w:val="ca-ES" w:eastAsia="es-ES"/>
        </w:rPr>
      </w:pPr>
    </w:p>
    <w:p w14:paraId="4357FABE"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b/>
          <w:bCs/>
          <w:color w:val="000000"/>
          <w:lang w:val="ca-ES" w:eastAsia="es-ES"/>
        </w:rPr>
        <w:t>Declaració jurada</w:t>
      </w:r>
      <w:r w:rsidRPr="00E06C85">
        <w:rPr>
          <w:rFonts w:ascii="Arial" w:eastAsia="Times New Roman" w:hAnsi="Arial" w:cs="Arial"/>
          <w:color w:val="000000"/>
          <w:lang w:val="ca-ES" w:eastAsia="es-ES"/>
        </w:rPr>
        <w:t xml:space="preserve"> del compliment estricte del RD 989/2015, en allò referent a la realització d’espectacles amb artificis pirotècnics realitzats per experts a efectes del Concurs Internacional de Focs Artificials Ciutat de Tarragona.</w:t>
      </w:r>
    </w:p>
    <w:p w14:paraId="213B14FB" w14:textId="77777777" w:rsidR="00E06C85" w:rsidRPr="00E06C85" w:rsidRDefault="00E06C85" w:rsidP="00E06C85">
      <w:pPr>
        <w:spacing w:after="0"/>
        <w:jc w:val="both"/>
        <w:rPr>
          <w:rFonts w:ascii="Arial" w:eastAsia="Times New Roman" w:hAnsi="Arial" w:cs="Arial"/>
          <w:color w:val="000000"/>
          <w:lang w:val="ca-ES" w:eastAsia="es-ES"/>
        </w:rPr>
      </w:pPr>
    </w:p>
    <w:p w14:paraId="72A09F5F"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El Sr./La Sra.____________________________________________ amb D.N.I. o passaport ____________i en qualitat de _____________________  de </w:t>
      </w:r>
      <w:proofErr w:type="spellStart"/>
      <w:r w:rsidRPr="00E06C85">
        <w:rPr>
          <w:rFonts w:ascii="Arial" w:eastAsia="Times New Roman" w:hAnsi="Arial" w:cs="Arial"/>
          <w:color w:val="000000"/>
          <w:lang w:val="ca-ES" w:eastAsia="es-ES"/>
        </w:rPr>
        <w:t>PIROTÈCNIA_______________________________________amb</w:t>
      </w:r>
      <w:proofErr w:type="spellEnd"/>
      <w:r w:rsidRPr="00E06C85">
        <w:rPr>
          <w:rFonts w:ascii="Arial" w:eastAsia="Times New Roman" w:hAnsi="Arial" w:cs="Arial"/>
          <w:color w:val="000000"/>
          <w:lang w:val="ca-ES" w:eastAsia="es-ES"/>
        </w:rPr>
        <w:t xml:space="preserve">   seu a __________________________de ______________________  amb C.I.F. / número d’identificació fiscal _____________________  </w:t>
      </w:r>
    </w:p>
    <w:p w14:paraId="170EF693" w14:textId="77777777" w:rsidR="00E06C85" w:rsidRPr="00E06C85" w:rsidRDefault="00E06C85" w:rsidP="00E06C85">
      <w:pPr>
        <w:spacing w:after="0"/>
        <w:jc w:val="both"/>
        <w:rPr>
          <w:rFonts w:ascii="Arial" w:eastAsia="Times New Roman" w:hAnsi="Arial" w:cs="Arial"/>
          <w:color w:val="000000"/>
          <w:lang w:val="ca-ES" w:eastAsia="es-ES"/>
        </w:rPr>
      </w:pPr>
    </w:p>
    <w:p w14:paraId="34163102" w14:textId="77777777" w:rsidR="00E06C85" w:rsidRPr="00E06C85" w:rsidRDefault="00E06C85" w:rsidP="00E06C85">
      <w:pPr>
        <w:spacing w:after="0"/>
        <w:jc w:val="both"/>
        <w:rPr>
          <w:rFonts w:ascii="Arial" w:eastAsia="Times New Roman" w:hAnsi="Arial" w:cs="Arial"/>
          <w:color w:val="000000"/>
          <w:lang w:val="ca-ES" w:eastAsia="es-ES"/>
        </w:rPr>
      </w:pPr>
    </w:p>
    <w:p w14:paraId="5262D7C4"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Declara sota jurament el compliment estricte del RD 989/2015, en allò referent a la realització d’espectacles amb artificis pirotècnics realitzats per experts a efectes del Concurs Internacional de Focs Artificials Ciutat de Tarragona</w:t>
      </w:r>
    </w:p>
    <w:p w14:paraId="34FC6354"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w:t>
      </w:r>
    </w:p>
    <w:p w14:paraId="517B6149" w14:textId="77777777" w:rsidR="00E06C85" w:rsidRPr="00E06C85" w:rsidRDefault="00E06C85" w:rsidP="00E06C85">
      <w:pPr>
        <w:spacing w:after="0"/>
        <w:jc w:val="both"/>
        <w:rPr>
          <w:rFonts w:ascii="Arial" w:eastAsia="Times New Roman" w:hAnsi="Arial" w:cs="Arial"/>
          <w:color w:val="000000"/>
          <w:lang w:val="ca-ES" w:eastAsia="es-ES"/>
        </w:rPr>
      </w:pPr>
    </w:p>
    <w:p w14:paraId="05500A36"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I per que així consti, expedeix la present a ____________________, a ___ de_________________ de 2024. </w:t>
      </w:r>
    </w:p>
    <w:p w14:paraId="6AA4612D" w14:textId="77777777" w:rsidR="00E06C85" w:rsidRPr="00E06C85" w:rsidRDefault="00E06C85" w:rsidP="00E06C85">
      <w:pPr>
        <w:spacing w:after="0"/>
        <w:jc w:val="both"/>
        <w:rPr>
          <w:rFonts w:ascii="Arial" w:eastAsia="Times New Roman" w:hAnsi="Arial" w:cs="Arial"/>
          <w:color w:val="000000"/>
          <w:lang w:val="ca-ES" w:eastAsia="es-ES"/>
        </w:rPr>
      </w:pPr>
    </w:p>
    <w:p w14:paraId="3F30F7F4" w14:textId="77777777" w:rsidR="00E06C85" w:rsidRPr="00E06C85" w:rsidRDefault="00E06C85" w:rsidP="00E06C85">
      <w:pPr>
        <w:spacing w:after="0"/>
        <w:jc w:val="both"/>
        <w:rPr>
          <w:rFonts w:ascii="Arial" w:eastAsia="Times New Roman" w:hAnsi="Arial" w:cs="Arial"/>
          <w:color w:val="000000"/>
          <w:lang w:val="ca-ES" w:eastAsia="es-ES"/>
        </w:rPr>
      </w:pPr>
    </w:p>
    <w:p w14:paraId="54A5281A" w14:textId="77777777" w:rsidR="00E06C85" w:rsidRPr="00E06C85" w:rsidRDefault="00E06C85" w:rsidP="00E06C85">
      <w:pPr>
        <w:spacing w:after="0"/>
        <w:jc w:val="both"/>
        <w:rPr>
          <w:rFonts w:ascii="Arial" w:eastAsia="Times New Roman" w:hAnsi="Arial" w:cs="Arial"/>
          <w:color w:val="000000"/>
          <w:lang w:val="ca-ES" w:eastAsia="es-ES"/>
        </w:rPr>
      </w:pPr>
    </w:p>
    <w:p w14:paraId="5F004CD4"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Signatura i segell</w:t>
      </w:r>
    </w:p>
    <w:p w14:paraId="2990439F" w14:textId="77777777" w:rsidR="00E06C85" w:rsidRPr="00E06C85" w:rsidRDefault="00E06C85" w:rsidP="00E06C85">
      <w:pPr>
        <w:spacing w:after="0"/>
        <w:jc w:val="both"/>
        <w:rPr>
          <w:rFonts w:ascii="Arial" w:eastAsia="Times New Roman" w:hAnsi="Arial" w:cs="Arial"/>
          <w:color w:val="000000"/>
          <w:lang w:val="ca-ES" w:eastAsia="es-ES"/>
        </w:rPr>
      </w:pPr>
    </w:p>
    <w:p w14:paraId="1E7F061A"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ab/>
      </w:r>
    </w:p>
    <w:p w14:paraId="0A19D709" w14:textId="77777777" w:rsidR="00E06C85" w:rsidRPr="00E06C85" w:rsidRDefault="00E06C85" w:rsidP="00E06C85">
      <w:pPr>
        <w:spacing w:after="0"/>
        <w:jc w:val="both"/>
        <w:rPr>
          <w:rFonts w:ascii="Arial" w:eastAsia="Times New Roman" w:hAnsi="Arial" w:cs="Arial"/>
          <w:color w:val="000000"/>
          <w:lang w:val="ca-ES" w:eastAsia="es-ES"/>
        </w:rPr>
      </w:pPr>
    </w:p>
    <w:p w14:paraId="1C5B219B" w14:textId="77777777" w:rsidR="00E06C85" w:rsidRPr="00E06C85" w:rsidRDefault="00E06C85" w:rsidP="00E06C85">
      <w:pPr>
        <w:spacing w:after="0"/>
        <w:jc w:val="both"/>
        <w:rPr>
          <w:rFonts w:ascii="Arial" w:eastAsia="Times New Roman" w:hAnsi="Arial" w:cs="Arial"/>
          <w:color w:val="000000"/>
          <w:lang w:val="ca-ES" w:eastAsia="es-ES"/>
        </w:rPr>
      </w:pPr>
    </w:p>
    <w:p w14:paraId="6F24E6A9" w14:textId="77777777" w:rsidR="00E06C85" w:rsidRPr="00E06C85" w:rsidRDefault="00E06C85" w:rsidP="00E06C85">
      <w:pPr>
        <w:spacing w:after="0"/>
        <w:jc w:val="both"/>
        <w:rPr>
          <w:rFonts w:ascii="Arial" w:eastAsia="Times New Roman" w:hAnsi="Arial" w:cs="Arial"/>
          <w:color w:val="000000"/>
          <w:lang w:val="ca-ES" w:eastAsia="es-ES"/>
        </w:rPr>
      </w:pPr>
    </w:p>
    <w:p w14:paraId="75B1D9CD" w14:textId="77777777" w:rsidR="00E06C85" w:rsidRPr="00E06C85" w:rsidRDefault="00E06C85" w:rsidP="00E06C85">
      <w:pPr>
        <w:spacing w:after="0"/>
        <w:jc w:val="both"/>
        <w:rPr>
          <w:rFonts w:ascii="Arial" w:eastAsia="Times New Roman" w:hAnsi="Arial" w:cs="Arial"/>
          <w:color w:val="000000"/>
          <w:lang w:val="ca-ES" w:eastAsia="es-ES"/>
        </w:rPr>
      </w:pPr>
    </w:p>
    <w:p w14:paraId="42FD89C7" w14:textId="77777777" w:rsidR="00E06C85" w:rsidRPr="00E06C85" w:rsidRDefault="00E06C85" w:rsidP="00E06C85">
      <w:pPr>
        <w:spacing w:after="0"/>
        <w:jc w:val="both"/>
        <w:rPr>
          <w:rFonts w:ascii="Arial" w:eastAsia="Times New Roman" w:hAnsi="Arial" w:cs="Arial"/>
          <w:color w:val="000000"/>
          <w:lang w:val="ca-ES" w:eastAsia="es-ES"/>
        </w:rPr>
      </w:pPr>
    </w:p>
    <w:p w14:paraId="139B7E53" w14:textId="77777777" w:rsidR="00E06C85" w:rsidRPr="00E06C85" w:rsidRDefault="00E06C85" w:rsidP="00E06C85">
      <w:pPr>
        <w:spacing w:after="0"/>
        <w:jc w:val="both"/>
        <w:rPr>
          <w:rFonts w:ascii="Arial" w:eastAsia="Times New Roman" w:hAnsi="Arial" w:cs="Arial"/>
          <w:color w:val="000000"/>
          <w:lang w:val="ca-ES" w:eastAsia="es-ES"/>
        </w:rPr>
      </w:pPr>
    </w:p>
    <w:p w14:paraId="4F49E043" w14:textId="77777777" w:rsidR="00E06C85" w:rsidRPr="00E06C85" w:rsidRDefault="00E06C85" w:rsidP="00E06C85">
      <w:pPr>
        <w:spacing w:after="0"/>
        <w:jc w:val="both"/>
        <w:rPr>
          <w:rFonts w:ascii="Arial" w:eastAsia="Times New Roman" w:hAnsi="Arial" w:cs="Arial"/>
          <w:color w:val="000000"/>
          <w:lang w:val="ca-ES" w:eastAsia="es-ES"/>
        </w:rPr>
      </w:pPr>
    </w:p>
    <w:p w14:paraId="602D4753" w14:textId="77777777" w:rsidR="00E06C85" w:rsidRPr="00E06C85" w:rsidRDefault="00E06C85" w:rsidP="00E06C85">
      <w:pPr>
        <w:spacing w:after="0"/>
        <w:jc w:val="both"/>
        <w:rPr>
          <w:rFonts w:ascii="Arial" w:eastAsia="Times New Roman" w:hAnsi="Arial" w:cs="Arial"/>
          <w:color w:val="000000"/>
          <w:lang w:val="ca-ES" w:eastAsia="es-ES"/>
        </w:rPr>
      </w:pPr>
    </w:p>
    <w:p w14:paraId="441624F3" w14:textId="77777777" w:rsidR="00E06C85" w:rsidRPr="00E06C85" w:rsidRDefault="00E06C85" w:rsidP="00E06C85">
      <w:pPr>
        <w:spacing w:after="0"/>
        <w:jc w:val="both"/>
        <w:rPr>
          <w:rFonts w:ascii="Arial" w:eastAsia="Times New Roman" w:hAnsi="Arial" w:cs="Arial"/>
          <w:color w:val="000000"/>
          <w:lang w:val="ca-ES" w:eastAsia="es-ES"/>
        </w:rPr>
      </w:pPr>
    </w:p>
    <w:p w14:paraId="20946A67" w14:textId="77777777" w:rsidR="00E06C85" w:rsidRPr="00E06C85" w:rsidRDefault="00E06C85" w:rsidP="00E06C85">
      <w:pPr>
        <w:spacing w:after="0"/>
        <w:jc w:val="both"/>
        <w:rPr>
          <w:rFonts w:ascii="Arial" w:eastAsia="Times New Roman" w:hAnsi="Arial" w:cs="Arial"/>
          <w:color w:val="000000"/>
          <w:lang w:val="ca-ES" w:eastAsia="es-ES"/>
        </w:rPr>
      </w:pPr>
    </w:p>
    <w:p w14:paraId="78C2A903" w14:textId="77777777" w:rsidR="00E06C85" w:rsidRPr="00E06C85" w:rsidRDefault="00E06C85" w:rsidP="00E06C85">
      <w:pPr>
        <w:spacing w:after="0"/>
        <w:jc w:val="both"/>
        <w:rPr>
          <w:rFonts w:ascii="Arial" w:eastAsia="Times New Roman" w:hAnsi="Arial" w:cs="Arial"/>
          <w:color w:val="000000"/>
          <w:lang w:val="ca-ES" w:eastAsia="es-ES"/>
        </w:rPr>
      </w:pPr>
    </w:p>
    <w:p w14:paraId="5EDACFC0" w14:textId="77777777" w:rsidR="00E06C85" w:rsidRPr="00E06C85" w:rsidRDefault="00E06C85" w:rsidP="00E06C85">
      <w:pPr>
        <w:spacing w:after="0"/>
        <w:jc w:val="both"/>
        <w:rPr>
          <w:rFonts w:ascii="Arial" w:eastAsia="Times New Roman" w:hAnsi="Arial" w:cs="Arial"/>
          <w:color w:val="000000"/>
          <w:lang w:val="ca-ES" w:eastAsia="es-ES"/>
        </w:rPr>
      </w:pPr>
    </w:p>
    <w:p w14:paraId="0B60D5BD" w14:textId="77777777" w:rsidR="00E06C85" w:rsidRPr="00E06C85" w:rsidRDefault="00E06C85" w:rsidP="00E06C85">
      <w:pPr>
        <w:spacing w:after="0"/>
        <w:jc w:val="both"/>
        <w:rPr>
          <w:rFonts w:ascii="Arial" w:eastAsia="Times New Roman" w:hAnsi="Arial" w:cs="Arial"/>
          <w:color w:val="000000"/>
          <w:lang w:val="ca-ES" w:eastAsia="es-ES"/>
        </w:rPr>
      </w:pPr>
    </w:p>
    <w:p w14:paraId="1CF47719" w14:textId="77777777" w:rsidR="00E06C85" w:rsidRPr="00E06C85" w:rsidRDefault="00E06C85" w:rsidP="00E06C85">
      <w:pPr>
        <w:spacing w:after="0"/>
        <w:jc w:val="both"/>
        <w:rPr>
          <w:rFonts w:ascii="Arial" w:eastAsia="Times New Roman" w:hAnsi="Arial" w:cs="Arial"/>
          <w:color w:val="000000"/>
          <w:lang w:val="ca-ES" w:eastAsia="es-ES"/>
        </w:rPr>
      </w:pPr>
    </w:p>
    <w:p w14:paraId="6989BFD7" w14:textId="77777777" w:rsidR="00E06C85" w:rsidRPr="00E06C85" w:rsidRDefault="00E06C85" w:rsidP="00E06C85">
      <w:pPr>
        <w:spacing w:after="0"/>
        <w:jc w:val="both"/>
        <w:rPr>
          <w:rFonts w:ascii="Arial" w:eastAsia="Times New Roman" w:hAnsi="Arial" w:cs="Arial"/>
          <w:color w:val="000000"/>
          <w:lang w:val="ca-ES" w:eastAsia="es-ES"/>
        </w:rPr>
      </w:pPr>
    </w:p>
    <w:p w14:paraId="64917910" w14:textId="77777777" w:rsidR="00E06C85" w:rsidRPr="00E06C85" w:rsidRDefault="00E06C85" w:rsidP="00E06C85">
      <w:pPr>
        <w:spacing w:after="0"/>
        <w:jc w:val="both"/>
        <w:rPr>
          <w:rFonts w:ascii="Arial" w:eastAsia="Times New Roman" w:hAnsi="Arial" w:cs="Arial"/>
          <w:color w:val="000000"/>
          <w:lang w:val="ca-ES" w:eastAsia="es-ES"/>
        </w:rPr>
      </w:pPr>
    </w:p>
    <w:p w14:paraId="3BDE5279" w14:textId="77777777" w:rsidR="00E06C85" w:rsidRPr="00E06C85" w:rsidRDefault="00E06C85" w:rsidP="00E06C85">
      <w:pPr>
        <w:spacing w:after="0"/>
        <w:jc w:val="both"/>
        <w:rPr>
          <w:rFonts w:ascii="Arial" w:eastAsia="Times New Roman" w:hAnsi="Arial" w:cs="Arial"/>
          <w:color w:val="000000"/>
          <w:lang w:val="ca-ES" w:eastAsia="es-ES"/>
        </w:rPr>
      </w:pPr>
    </w:p>
    <w:p w14:paraId="5B0EC8DE" w14:textId="77777777" w:rsidR="00E06C85" w:rsidRPr="00E06C85" w:rsidRDefault="00E06C85" w:rsidP="00E06C85">
      <w:pPr>
        <w:spacing w:after="0"/>
        <w:jc w:val="both"/>
        <w:rPr>
          <w:rFonts w:ascii="Times New Roman" w:eastAsia="Times New Roman" w:hAnsi="Times New Roman" w:cs="Times New Roman"/>
          <w:color w:val="000000"/>
          <w:lang w:val="es-ES" w:eastAsia="es-ES"/>
        </w:rPr>
      </w:pPr>
    </w:p>
    <w:p w14:paraId="613CCF7A" w14:textId="77777777" w:rsidR="00E06C85" w:rsidRPr="00E06C85" w:rsidRDefault="00E06C85" w:rsidP="00E06C85">
      <w:pPr>
        <w:spacing w:after="0"/>
        <w:jc w:val="both"/>
        <w:rPr>
          <w:rFonts w:ascii="Times New Roman" w:eastAsia="Times New Roman" w:hAnsi="Times New Roman" w:cs="Times New Roman"/>
          <w:color w:val="000000"/>
          <w:lang w:val="es-ES" w:eastAsia="es-ES"/>
        </w:rPr>
      </w:pPr>
    </w:p>
    <w:p w14:paraId="74F06B8F" w14:textId="77777777" w:rsidR="00E06C85" w:rsidRPr="00E06C85" w:rsidRDefault="00E06C85" w:rsidP="00E06C85">
      <w:pPr>
        <w:spacing w:after="0"/>
        <w:jc w:val="both"/>
        <w:rPr>
          <w:rFonts w:ascii="Times New Roman" w:eastAsia="Times New Roman" w:hAnsi="Times New Roman" w:cs="Times New Roman"/>
          <w:color w:val="000000"/>
          <w:lang w:val="es-ES" w:eastAsia="es-ES"/>
        </w:rPr>
      </w:pPr>
    </w:p>
    <w:p w14:paraId="465B50E6" w14:textId="77777777" w:rsidR="00E06C85" w:rsidRPr="00E06C85" w:rsidRDefault="00E06C85" w:rsidP="00E06C85">
      <w:pPr>
        <w:spacing w:after="0"/>
        <w:jc w:val="both"/>
        <w:rPr>
          <w:rFonts w:ascii="Arial" w:eastAsia="Times New Roman" w:hAnsi="Arial" w:cs="Arial"/>
          <w:b/>
          <w:color w:val="000000"/>
          <w:lang w:val="ca-ES" w:eastAsia="es-ES"/>
        </w:rPr>
      </w:pPr>
    </w:p>
    <w:p w14:paraId="383B5C73" w14:textId="77777777" w:rsidR="00E06C85" w:rsidRPr="00E06C85" w:rsidRDefault="00E06C85" w:rsidP="00E06C85">
      <w:pPr>
        <w:spacing w:after="0"/>
        <w:jc w:val="both"/>
        <w:rPr>
          <w:rFonts w:ascii="Arial" w:eastAsia="Times New Roman" w:hAnsi="Arial" w:cs="Arial"/>
          <w:b/>
          <w:color w:val="000000"/>
          <w:lang w:val="ca-ES" w:eastAsia="es-ES"/>
        </w:rPr>
      </w:pPr>
      <w:r w:rsidRPr="00E06C85">
        <w:rPr>
          <w:rFonts w:ascii="Arial" w:eastAsia="Times New Roman" w:hAnsi="Arial" w:cs="Arial"/>
          <w:b/>
          <w:color w:val="000000"/>
          <w:lang w:val="ca-ES" w:eastAsia="es-ES"/>
        </w:rPr>
        <w:t>ANNEX 4</w:t>
      </w:r>
    </w:p>
    <w:p w14:paraId="585679E6" w14:textId="77777777" w:rsidR="00E06C85" w:rsidRPr="00E06C85" w:rsidRDefault="00E06C85" w:rsidP="00E06C85">
      <w:pPr>
        <w:spacing w:after="0"/>
        <w:jc w:val="both"/>
        <w:rPr>
          <w:rFonts w:ascii="Arial" w:eastAsia="Times New Roman" w:hAnsi="Arial" w:cs="Arial"/>
          <w:color w:val="000000"/>
          <w:lang w:val="ca-ES" w:eastAsia="es-ES"/>
        </w:rPr>
      </w:pPr>
    </w:p>
    <w:p w14:paraId="088F4965"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b/>
          <w:bCs/>
          <w:color w:val="000000"/>
          <w:lang w:val="ca-ES" w:eastAsia="es-ES"/>
        </w:rPr>
        <w:t>Declaració jurada, només aplicable a empreses extracomunitàries,</w:t>
      </w:r>
      <w:r w:rsidRPr="00E06C85">
        <w:rPr>
          <w:rFonts w:ascii="Arial" w:eastAsia="Times New Roman" w:hAnsi="Arial" w:cs="Arial"/>
          <w:color w:val="000000"/>
          <w:lang w:val="ca-ES" w:eastAsia="es-ES"/>
        </w:rPr>
        <w:t xml:space="preserve"> , </w:t>
      </w:r>
    </w:p>
    <w:p w14:paraId="7BFF5D30" w14:textId="77777777" w:rsidR="00E06C85" w:rsidRPr="00E06C85" w:rsidRDefault="00E06C85" w:rsidP="00E06C85">
      <w:pPr>
        <w:spacing w:after="0"/>
        <w:jc w:val="both"/>
        <w:rPr>
          <w:rFonts w:ascii="Arial" w:eastAsia="Times New Roman" w:hAnsi="Arial" w:cs="Arial"/>
          <w:color w:val="000000"/>
          <w:lang w:val="ca-ES" w:eastAsia="es-ES"/>
        </w:rPr>
      </w:pPr>
    </w:p>
    <w:p w14:paraId="0EA6EECE"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El Sr. / La Sra. __________________________________________________,  amb passaport ________________ i en qualitat de _____________________________ de la Pirotècnia ________________________  amb seu a  ________________________________  de ____________________________  de l’Estat _________________________  i amb número d’identificació fiscal  ______________________.Declara sota jurament el compliment estricte del fet que el seu castell de focs serà preparat, muntat i disparat a Tarragona en qualitat de proves i assaig d’artificis pirotècnics sota supervisió d’una empresa pirotècnica comunitària o bé pel mateix organitzador segons els que estableix  el  RD 989/2015  _______________________________________,  amb seu  a  _________________________  de  ___________________________  i CIF ___________________. Aquesta empresa  comunitària  es compromet a supervisar el muntatge i disparo de l’espectacle.</w:t>
      </w:r>
    </w:p>
    <w:p w14:paraId="35240BC2" w14:textId="77777777" w:rsidR="00E06C85" w:rsidRPr="00E06C85" w:rsidRDefault="00E06C85" w:rsidP="00E06C85">
      <w:pPr>
        <w:spacing w:after="0"/>
        <w:jc w:val="both"/>
        <w:rPr>
          <w:rFonts w:ascii="Arial" w:eastAsia="Times New Roman" w:hAnsi="Arial" w:cs="Arial"/>
          <w:color w:val="000000"/>
          <w:lang w:val="ca-ES" w:eastAsia="es-ES"/>
        </w:rPr>
      </w:pPr>
    </w:p>
    <w:p w14:paraId="42E3F0C9" w14:textId="77777777" w:rsidR="00E06C85" w:rsidRPr="00E06C85" w:rsidRDefault="00E06C85" w:rsidP="00E06C85">
      <w:pPr>
        <w:spacing w:after="0"/>
        <w:jc w:val="both"/>
        <w:rPr>
          <w:rFonts w:ascii="Arial" w:eastAsia="Times New Roman" w:hAnsi="Arial" w:cs="Arial"/>
          <w:color w:val="000000"/>
          <w:lang w:val="ca-ES" w:eastAsia="es-ES"/>
        </w:rPr>
      </w:pPr>
    </w:p>
    <w:p w14:paraId="3D992AA8"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 I perquè així consti expedeix la present  a ____________________ </w:t>
      </w:r>
      <w:proofErr w:type="spellStart"/>
      <w:r w:rsidRPr="00E06C85">
        <w:rPr>
          <w:rFonts w:ascii="Arial" w:eastAsia="Times New Roman" w:hAnsi="Arial" w:cs="Arial"/>
          <w:color w:val="000000"/>
          <w:lang w:val="ca-ES" w:eastAsia="es-ES"/>
        </w:rPr>
        <w:t>a</w:t>
      </w:r>
      <w:proofErr w:type="spellEnd"/>
      <w:r w:rsidRPr="00E06C85">
        <w:rPr>
          <w:rFonts w:ascii="Arial" w:eastAsia="Times New Roman" w:hAnsi="Arial" w:cs="Arial"/>
          <w:color w:val="000000"/>
          <w:lang w:val="ca-ES" w:eastAsia="es-ES"/>
        </w:rPr>
        <w:t xml:space="preserve"> _________ de ____________ de  2024.</w:t>
      </w:r>
    </w:p>
    <w:p w14:paraId="38064E7E" w14:textId="77777777" w:rsidR="00E06C85" w:rsidRPr="00E06C85" w:rsidRDefault="00E06C85" w:rsidP="00E06C85">
      <w:pPr>
        <w:spacing w:after="0"/>
        <w:jc w:val="both"/>
        <w:rPr>
          <w:rFonts w:ascii="Arial" w:eastAsia="Times New Roman" w:hAnsi="Arial" w:cs="Arial"/>
          <w:color w:val="000000"/>
          <w:lang w:val="ca-ES" w:eastAsia="es-ES"/>
        </w:rPr>
      </w:pPr>
    </w:p>
    <w:p w14:paraId="64FDFAFB" w14:textId="77777777" w:rsidR="00E06C85" w:rsidRPr="00E06C85" w:rsidRDefault="00E06C85" w:rsidP="00E06C85">
      <w:pPr>
        <w:spacing w:after="0"/>
        <w:jc w:val="both"/>
        <w:rPr>
          <w:rFonts w:ascii="Arial" w:eastAsia="Times New Roman" w:hAnsi="Arial" w:cs="Arial"/>
          <w:color w:val="000000"/>
          <w:lang w:val="ca-ES" w:eastAsia="es-ES"/>
        </w:rPr>
      </w:pPr>
    </w:p>
    <w:p w14:paraId="7E926CC3"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Vist-i-plau:</w:t>
      </w:r>
    </w:p>
    <w:p w14:paraId="52635F2A" w14:textId="77777777" w:rsidR="00E06C85" w:rsidRPr="00E06C85" w:rsidRDefault="00E06C85" w:rsidP="00E06C85">
      <w:pPr>
        <w:spacing w:after="0"/>
        <w:jc w:val="both"/>
        <w:rPr>
          <w:rFonts w:ascii="Arial" w:eastAsia="Times New Roman" w:hAnsi="Arial" w:cs="Arial"/>
          <w:color w:val="000000"/>
          <w:lang w:val="ca-ES" w:eastAsia="es-ES"/>
        </w:rPr>
      </w:pPr>
    </w:p>
    <w:p w14:paraId="49469E81" w14:textId="77777777" w:rsidR="00E06C85" w:rsidRPr="00E06C85" w:rsidRDefault="00E06C85" w:rsidP="00E06C85">
      <w:pPr>
        <w:spacing w:after="0"/>
        <w:jc w:val="both"/>
        <w:rPr>
          <w:rFonts w:ascii="Arial" w:eastAsia="Times New Roman" w:hAnsi="Arial" w:cs="Arial"/>
          <w:color w:val="000000"/>
          <w:lang w:val="ca-ES" w:eastAsia="es-ES"/>
        </w:rPr>
      </w:pPr>
    </w:p>
    <w:p w14:paraId="353BA94F" w14:textId="77777777" w:rsidR="00E06C85" w:rsidRPr="00E06C85" w:rsidRDefault="00E06C85" w:rsidP="00E06C85">
      <w:pPr>
        <w:spacing w:after="0"/>
        <w:jc w:val="both"/>
        <w:rPr>
          <w:rFonts w:ascii="Arial" w:eastAsia="Times New Roman" w:hAnsi="Arial" w:cs="Arial"/>
          <w:color w:val="000000"/>
          <w:lang w:val="ca-ES" w:eastAsia="es-ES"/>
        </w:rPr>
      </w:pPr>
    </w:p>
    <w:p w14:paraId="4CDB0B7F" w14:textId="77777777" w:rsidR="00E06C85" w:rsidRPr="00E06C85" w:rsidRDefault="00E06C85" w:rsidP="00E06C85">
      <w:pPr>
        <w:spacing w:after="0"/>
        <w:jc w:val="both"/>
        <w:rPr>
          <w:rFonts w:ascii="Arial" w:eastAsia="Times New Roman" w:hAnsi="Arial" w:cs="Arial"/>
          <w:color w:val="000000"/>
          <w:lang w:val="ca-ES" w:eastAsia="es-ES"/>
        </w:rPr>
      </w:pPr>
    </w:p>
    <w:p w14:paraId="0A54F223" w14:textId="77777777" w:rsidR="00E06C85" w:rsidRPr="00E06C85" w:rsidRDefault="00E06C85" w:rsidP="00E06C85">
      <w:pPr>
        <w:spacing w:after="0"/>
        <w:jc w:val="both"/>
        <w:rPr>
          <w:rFonts w:ascii="Arial" w:eastAsia="Times New Roman" w:hAnsi="Arial" w:cs="Arial"/>
          <w:color w:val="000000"/>
          <w:lang w:val="ca-ES" w:eastAsia="es-ES"/>
        </w:rPr>
      </w:pPr>
    </w:p>
    <w:p w14:paraId="77D9EAE0"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Signatura i segell</w:t>
      </w:r>
      <w:r w:rsidRPr="00E06C85">
        <w:rPr>
          <w:rFonts w:ascii="Arial" w:eastAsia="Times New Roman" w:hAnsi="Arial" w:cs="Arial"/>
          <w:color w:val="000000"/>
          <w:lang w:val="ca-ES" w:eastAsia="es-ES"/>
        </w:rPr>
        <w:tab/>
      </w:r>
      <w:r w:rsidRPr="00E06C85">
        <w:rPr>
          <w:rFonts w:ascii="Arial" w:eastAsia="Times New Roman" w:hAnsi="Arial" w:cs="Arial"/>
          <w:color w:val="000000"/>
          <w:lang w:val="ca-ES" w:eastAsia="es-ES"/>
        </w:rPr>
        <w:tab/>
      </w:r>
      <w:r w:rsidRPr="00E06C85">
        <w:rPr>
          <w:rFonts w:ascii="Arial" w:eastAsia="Times New Roman" w:hAnsi="Arial" w:cs="Arial"/>
          <w:color w:val="000000"/>
          <w:lang w:val="ca-ES" w:eastAsia="es-ES"/>
        </w:rPr>
        <w:tab/>
      </w:r>
      <w:r w:rsidRPr="00E06C85">
        <w:rPr>
          <w:rFonts w:ascii="Arial" w:eastAsia="Times New Roman" w:hAnsi="Arial" w:cs="Arial"/>
          <w:color w:val="000000"/>
          <w:lang w:val="ca-ES" w:eastAsia="es-ES"/>
        </w:rPr>
        <w:tab/>
      </w:r>
      <w:r w:rsidRPr="00E06C85">
        <w:rPr>
          <w:rFonts w:ascii="Arial" w:eastAsia="Times New Roman" w:hAnsi="Arial" w:cs="Arial"/>
          <w:color w:val="000000"/>
          <w:lang w:val="ca-ES" w:eastAsia="es-ES"/>
        </w:rPr>
        <w:tab/>
      </w:r>
      <w:r w:rsidRPr="00E06C85">
        <w:rPr>
          <w:rFonts w:ascii="Arial" w:eastAsia="Times New Roman" w:hAnsi="Arial" w:cs="Arial"/>
          <w:color w:val="000000"/>
          <w:lang w:val="ca-ES" w:eastAsia="es-ES"/>
        </w:rPr>
        <w:tab/>
        <w:t>Signatura i segell</w:t>
      </w:r>
    </w:p>
    <w:p w14:paraId="7E147C1F" w14:textId="77777777" w:rsidR="00E06C85" w:rsidRPr="00E06C85" w:rsidRDefault="00E06C85" w:rsidP="00E06C85">
      <w:pPr>
        <w:spacing w:after="0"/>
        <w:jc w:val="both"/>
        <w:rPr>
          <w:rFonts w:ascii="Arial" w:eastAsia="Times New Roman" w:hAnsi="Arial" w:cs="Arial"/>
          <w:b/>
          <w:color w:val="000000"/>
          <w:lang w:val="ca-ES" w:eastAsia="es-ES"/>
        </w:rPr>
      </w:pPr>
      <w:r w:rsidRPr="00E06C85">
        <w:rPr>
          <w:rFonts w:ascii="Arial" w:eastAsia="Times New Roman" w:hAnsi="Arial" w:cs="Arial"/>
          <w:color w:val="000000"/>
          <w:lang w:val="ca-ES" w:eastAsia="es-ES"/>
        </w:rPr>
        <w:t>Empresa extracomunitària                                         Empresa comunitària</w:t>
      </w:r>
    </w:p>
    <w:p w14:paraId="72EAAF10" w14:textId="77777777" w:rsidR="00E06C85" w:rsidRPr="00E06C85" w:rsidRDefault="00E06C85" w:rsidP="00E06C85">
      <w:pPr>
        <w:spacing w:after="0"/>
        <w:jc w:val="both"/>
        <w:rPr>
          <w:rFonts w:ascii="Arial" w:eastAsia="Times New Roman" w:hAnsi="Arial" w:cs="Arial"/>
          <w:b/>
          <w:color w:val="000000"/>
          <w:lang w:val="ca-ES" w:eastAsia="es-ES"/>
        </w:rPr>
      </w:pPr>
    </w:p>
    <w:p w14:paraId="304AF81E" w14:textId="77777777" w:rsidR="00E06C85" w:rsidRPr="00E06C85" w:rsidRDefault="00E06C85" w:rsidP="00E06C85">
      <w:pPr>
        <w:spacing w:after="0"/>
        <w:jc w:val="both"/>
        <w:rPr>
          <w:rFonts w:ascii="Arial" w:eastAsia="Times New Roman" w:hAnsi="Arial" w:cs="Arial"/>
          <w:b/>
          <w:color w:val="000000"/>
          <w:lang w:val="ca-ES" w:eastAsia="es-ES"/>
        </w:rPr>
      </w:pPr>
    </w:p>
    <w:p w14:paraId="471D61C0" w14:textId="77777777" w:rsidR="00E06C85" w:rsidRPr="00E06C85" w:rsidRDefault="00E06C85" w:rsidP="00E06C85">
      <w:pPr>
        <w:spacing w:after="0"/>
        <w:jc w:val="both"/>
        <w:rPr>
          <w:rFonts w:ascii="Arial" w:eastAsia="Times New Roman" w:hAnsi="Arial" w:cs="Arial"/>
          <w:b/>
          <w:color w:val="000000"/>
          <w:lang w:val="ca-ES" w:eastAsia="es-ES"/>
        </w:rPr>
      </w:pPr>
    </w:p>
    <w:p w14:paraId="4D3BEE32" w14:textId="77777777" w:rsidR="00E06C85" w:rsidRPr="00E06C85" w:rsidRDefault="00E06C85" w:rsidP="00E06C85">
      <w:pPr>
        <w:spacing w:after="0"/>
        <w:jc w:val="both"/>
        <w:rPr>
          <w:rFonts w:ascii="Arial" w:eastAsia="Times New Roman" w:hAnsi="Arial" w:cs="Arial"/>
          <w:b/>
          <w:color w:val="000000"/>
          <w:lang w:val="ca-ES" w:eastAsia="es-ES"/>
        </w:rPr>
      </w:pPr>
    </w:p>
    <w:p w14:paraId="0F2DE024" w14:textId="77777777" w:rsidR="00E06C85" w:rsidRPr="00E06C85" w:rsidRDefault="00E06C85" w:rsidP="00E06C85">
      <w:pPr>
        <w:spacing w:after="0"/>
        <w:jc w:val="both"/>
        <w:rPr>
          <w:rFonts w:ascii="Arial" w:eastAsia="Times New Roman" w:hAnsi="Arial" w:cs="Arial"/>
          <w:b/>
          <w:color w:val="000000"/>
          <w:lang w:val="ca-ES" w:eastAsia="es-ES"/>
        </w:rPr>
      </w:pPr>
    </w:p>
    <w:p w14:paraId="6DFC6EBC" w14:textId="77777777" w:rsidR="00E06C85" w:rsidRPr="00E06C85" w:rsidRDefault="00E06C85" w:rsidP="00E06C85">
      <w:pPr>
        <w:spacing w:after="0"/>
        <w:jc w:val="both"/>
        <w:rPr>
          <w:rFonts w:ascii="Arial" w:eastAsia="Times New Roman" w:hAnsi="Arial" w:cs="Arial"/>
          <w:b/>
          <w:color w:val="000000"/>
          <w:lang w:val="ca-ES" w:eastAsia="es-ES"/>
        </w:rPr>
      </w:pPr>
    </w:p>
    <w:p w14:paraId="08312234" w14:textId="77777777" w:rsidR="00E06C85" w:rsidRPr="00E06C85" w:rsidRDefault="00E06C85" w:rsidP="00E06C85">
      <w:pPr>
        <w:spacing w:after="0"/>
        <w:jc w:val="both"/>
        <w:rPr>
          <w:rFonts w:ascii="Arial" w:eastAsia="Times New Roman" w:hAnsi="Arial" w:cs="Arial"/>
          <w:b/>
          <w:color w:val="000000"/>
          <w:lang w:val="ca-ES" w:eastAsia="es-ES"/>
        </w:rPr>
      </w:pPr>
    </w:p>
    <w:p w14:paraId="5FF9DAC3" w14:textId="77777777" w:rsidR="00E06C85" w:rsidRPr="00E06C85" w:rsidRDefault="00E06C85" w:rsidP="00E06C85">
      <w:pPr>
        <w:spacing w:after="0"/>
        <w:jc w:val="both"/>
        <w:rPr>
          <w:rFonts w:ascii="Arial" w:eastAsia="Times New Roman" w:hAnsi="Arial" w:cs="Arial"/>
          <w:b/>
          <w:color w:val="000000"/>
          <w:lang w:val="ca-ES" w:eastAsia="es-ES"/>
        </w:rPr>
      </w:pPr>
    </w:p>
    <w:p w14:paraId="0F4A5BAF" w14:textId="77777777" w:rsidR="00E06C85" w:rsidRPr="00E06C85" w:rsidRDefault="00E06C85" w:rsidP="00E06C85">
      <w:pPr>
        <w:spacing w:after="0"/>
        <w:jc w:val="both"/>
        <w:rPr>
          <w:rFonts w:ascii="Arial" w:eastAsia="Times New Roman" w:hAnsi="Arial" w:cs="Arial"/>
          <w:b/>
          <w:color w:val="000000"/>
          <w:lang w:val="ca-ES" w:eastAsia="es-ES"/>
        </w:rPr>
      </w:pPr>
    </w:p>
    <w:p w14:paraId="32AC112E" w14:textId="77777777" w:rsidR="00E06C85" w:rsidRPr="00E06C85" w:rsidRDefault="00E06C85" w:rsidP="00E06C85">
      <w:pPr>
        <w:spacing w:after="0"/>
        <w:jc w:val="both"/>
        <w:rPr>
          <w:rFonts w:ascii="Arial" w:eastAsia="Times New Roman" w:hAnsi="Arial" w:cs="Arial"/>
          <w:b/>
          <w:color w:val="000000"/>
          <w:lang w:val="ca-ES" w:eastAsia="es-ES"/>
        </w:rPr>
      </w:pPr>
    </w:p>
    <w:p w14:paraId="0E1BEBEE" w14:textId="77777777" w:rsidR="00E06C85" w:rsidRPr="00E06C85" w:rsidRDefault="00E06C85" w:rsidP="00E06C85">
      <w:pPr>
        <w:spacing w:after="0"/>
        <w:jc w:val="both"/>
        <w:rPr>
          <w:rFonts w:ascii="Arial" w:eastAsia="Times New Roman" w:hAnsi="Arial" w:cs="Arial"/>
          <w:b/>
          <w:color w:val="000000"/>
          <w:lang w:val="ca-ES" w:eastAsia="es-ES"/>
        </w:rPr>
      </w:pPr>
    </w:p>
    <w:p w14:paraId="6036B13F" w14:textId="77777777" w:rsidR="00E06C85" w:rsidRPr="00E06C85" w:rsidRDefault="00E06C85" w:rsidP="00E06C85">
      <w:pPr>
        <w:spacing w:after="0"/>
        <w:jc w:val="both"/>
        <w:rPr>
          <w:rFonts w:ascii="Arial" w:eastAsia="Times New Roman" w:hAnsi="Arial" w:cs="Arial"/>
          <w:b/>
          <w:color w:val="000000"/>
          <w:lang w:val="ca-ES" w:eastAsia="es-ES"/>
        </w:rPr>
      </w:pPr>
    </w:p>
    <w:p w14:paraId="2D3AA909" w14:textId="77777777" w:rsidR="00E06C85" w:rsidRPr="00E06C85" w:rsidRDefault="00E06C85" w:rsidP="00E06C85">
      <w:pPr>
        <w:spacing w:after="0"/>
        <w:jc w:val="both"/>
        <w:rPr>
          <w:rFonts w:ascii="Arial" w:eastAsia="Times New Roman" w:hAnsi="Arial" w:cs="Arial"/>
          <w:b/>
          <w:color w:val="000000"/>
          <w:lang w:val="ca-ES" w:eastAsia="es-ES"/>
        </w:rPr>
      </w:pPr>
    </w:p>
    <w:p w14:paraId="3E738E5E" w14:textId="77777777" w:rsidR="00E06C85" w:rsidRPr="00E06C85" w:rsidRDefault="00E06C85" w:rsidP="00E06C85">
      <w:pPr>
        <w:spacing w:after="0"/>
        <w:jc w:val="both"/>
        <w:rPr>
          <w:rFonts w:ascii="Arial" w:eastAsia="Times New Roman" w:hAnsi="Arial" w:cs="Arial"/>
          <w:b/>
          <w:color w:val="000000"/>
          <w:lang w:val="ca-ES" w:eastAsia="es-ES"/>
        </w:rPr>
      </w:pPr>
    </w:p>
    <w:p w14:paraId="72298CA7" w14:textId="77777777" w:rsidR="00E06C85" w:rsidRPr="00E06C85" w:rsidRDefault="00E06C85" w:rsidP="00E06C85">
      <w:pPr>
        <w:spacing w:after="0"/>
        <w:jc w:val="both"/>
        <w:rPr>
          <w:rFonts w:ascii="Arial" w:eastAsia="Times New Roman" w:hAnsi="Arial" w:cs="Arial"/>
          <w:b/>
          <w:color w:val="000000"/>
          <w:lang w:val="ca-ES" w:eastAsia="es-ES"/>
        </w:rPr>
      </w:pPr>
    </w:p>
    <w:p w14:paraId="38A1A60C" w14:textId="77777777" w:rsidR="00E06C85" w:rsidRDefault="00E06C85" w:rsidP="00E06C85">
      <w:pPr>
        <w:spacing w:after="0"/>
        <w:jc w:val="both"/>
        <w:rPr>
          <w:rFonts w:ascii="Arial" w:eastAsia="Times New Roman" w:hAnsi="Arial" w:cs="Arial"/>
          <w:b/>
          <w:color w:val="000000"/>
          <w:lang w:val="ca-ES" w:eastAsia="es-ES"/>
        </w:rPr>
      </w:pPr>
    </w:p>
    <w:p w14:paraId="454A7147" w14:textId="77777777" w:rsidR="00E06C85" w:rsidRDefault="00E06C85" w:rsidP="00E06C85">
      <w:pPr>
        <w:spacing w:after="0"/>
        <w:jc w:val="both"/>
        <w:rPr>
          <w:rFonts w:ascii="Arial" w:eastAsia="Times New Roman" w:hAnsi="Arial" w:cs="Arial"/>
          <w:b/>
          <w:color w:val="000000"/>
          <w:lang w:val="ca-ES" w:eastAsia="es-ES"/>
        </w:rPr>
      </w:pPr>
    </w:p>
    <w:p w14:paraId="18AB7697" w14:textId="77777777" w:rsidR="00E06C85" w:rsidRDefault="00E06C85" w:rsidP="00E06C85">
      <w:pPr>
        <w:spacing w:after="0"/>
        <w:jc w:val="both"/>
        <w:rPr>
          <w:rFonts w:ascii="Arial" w:eastAsia="Times New Roman" w:hAnsi="Arial" w:cs="Arial"/>
          <w:b/>
          <w:color w:val="000000"/>
          <w:lang w:val="ca-ES" w:eastAsia="es-ES"/>
        </w:rPr>
      </w:pPr>
    </w:p>
    <w:p w14:paraId="35DC84C4" w14:textId="77777777" w:rsidR="00E06C85" w:rsidRDefault="00E06C85" w:rsidP="00E06C85">
      <w:pPr>
        <w:spacing w:after="0"/>
        <w:jc w:val="both"/>
        <w:rPr>
          <w:rFonts w:ascii="Arial" w:eastAsia="Times New Roman" w:hAnsi="Arial" w:cs="Arial"/>
          <w:b/>
          <w:color w:val="000000"/>
          <w:lang w:val="ca-ES" w:eastAsia="es-ES"/>
        </w:rPr>
      </w:pPr>
    </w:p>
    <w:p w14:paraId="4EE08E48" w14:textId="77777777" w:rsidR="00E06C85" w:rsidRDefault="00E06C85" w:rsidP="00E06C85">
      <w:pPr>
        <w:spacing w:after="0"/>
        <w:jc w:val="both"/>
        <w:rPr>
          <w:rFonts w:ascii="Arial" w:eastAsia="Times New Roman" w:hAnsi="Arial" w:cs="Arial"/>
          <w:b/>
          <w:color w:val="000000"/>
          <w:lang w:val="ca-ES" w:eastAsia="es-ES"/>
        </w:rPr>
      </w:pPr>
    </w:p>
    <w:p w14:paraId="3F05E113" w14:textId="67DE1BE2" w:rsidR="00E06C85" w:rsidRPr="00E06C85" w:rsidRDefault="00E06C85" w:rsidP="00E06C85">
      <w:pPr>
        <w:spacing w:after="0"/>
        <w:jc w:val="both"/>
        <w:rPr>
          <w:rFonts w:ascii="Arial" w:eastAsia="Times New Roman" w:hAnsi="Arial" w:cs="Arial"/>
          <w:b/>
          <w:color w:val="000000"/>
          <w:lang w:val="ca-ES" w:eastAsia="es-ES"/>
        </w:rPr>
      </w:pPr>
      <w:r w:rsidRPr="00E06C85">
        <w:rPr>
          <w:rFonts w:ascii="Arial" w:eastAsia="Times New Roman" w:hAnsi="Arial" w:cs="Arial"/>
          <w:b/>
          <w:color w:val="000000"/>
          <w:lang w:val="ca-ES" w:eastAsia="es-ES"/>
        </w:rPr>
        <w:t>ANNEX 5</w:t>
      </w:r>
    </w:p>
    <w:p w14:paraId="5F9859DC" w14:textId="77777777" w:rsidR="00E06C85" w:rsidRPr="00E06C85" w:rsidRDefault="00E06C85" w:rsidP="00E06C85">
      <w:pPr>
        <w:spacing w:after="0"/>
        <w:jc w:val="both"/>
        <w:rPr>
          <w:rFonts w:ascii="Arial" w:eastAsia="Times New Roman" w:hAnsi="Arial" w:cs="Arial"/>
          <w:b/>
          <w:color w:val="000000"/>
          <w:lang w:val="ca-ES" w:eastAsia="es-ES"/>
        </w:rPr>
      </w:pPr>
      <w:r w:rsidRPr="00E06C85">
        <w:rPr>
          <w:rFonts w:ascii="Arial" w:eastAsia="Times New Roman" w:hAnsi="Arial" w:cs="Arial"/>
          <w:b/>
          <w:color w:val="000000"/>
          <w:lang w:val="ca-ES" w:eastAsia="es-ES"/>
        </w:rPr>
        <w:t>PÒLISSA DE RESPONSABILITAT CIVIL</w:t>
      </w:r>
    </w:p>
    <w:p w14:paraId="72BC4375" w14:textId="77777777" w:rsidR="00E06C85" w:rsidRPr="00E06C85" w:rsidRDefault="00E06C85" w:rsidP="00E06C85">
      <w:pPr>
        <w:spacing w:after="0"/>
        <w:jc w:val="both"/>
        <w:rPr>
          <w:rFonts w:ascii="Arial" w:eastAsia="Times New Roman" w:hAnsi="Arial" w:cs="Arial"/>
          <w:color w:val="000000"/>
          <w:lang w:val="ca-ES" w:eastAsia="es-ES"/>
        </w:rPr>
      </w:pPr>
    </w:p>
    <w:p w14:paraId="3B74C6FB" w14:textId="77777777" w:rsidR="00E06C85" w:rsidRPr="00E06C85" w:rsidRDefault="00E06C85" w:rsidP="00E06C85">
      <w:pPr>
        <w:spacing w:after="0"/>
        <w:jc w:val="both"/>
        <w:rPr>
          <w:rFonts w:ascii="Arial" w:eastAsia="Times New Roman" w:hAnsi="Arial" w:cs="Arial"/>
          <w:color w:val="000000"/>
          <w:lang w:val="ca-ES" w:eastAsia="es-ES"/>
        </w:rPr>
      </w:pPr>
    </w:p>
    <w:p w14:paraId="0A025F2F"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En/Na_________________________________________________   en qualitat de __________________________ de la Companyia Asseguradora o </w:t>
      </w:r>
      <w:proofErr w:type="spellStart"/>
      <w:r w:rsidRPr="00E06C85">
        <w:rPr>
          <w:rFonts w:ascii="Arial" w:eastAsia="Times New Roman" w:hAnsi="Arial" w:cs="Arial"/>
          <w:color w:val="000000"/>
          <w:lang w:val="ca-ES" w:eastAsia="es-ES"/>
        </w:rPr>
        <w:t>Correduría</w:t>
      </w:r>
      <w:proofErr w:type="spellEnd"/>
      <w:r w:rsidRPr="00E06C85">
        <w:rPr>
          <w:rFonts w:ascii="Arial" w:eastAsia="Times New Roman" w:hAnsi="Arial" w:cs="Arial"/>
          <w:color w:val="000000"/>
          <w:lang w:val="ca-ES" w:eastAsia="es-ES"/>
        </w:rPr>
        <w:t xml:space="preserve"> d’Assegurances_____________________________________________________</w:t>
      </w:r>
    </w:p>
    <w:p w14:paraId="180A32F1" w14:textId="77777777" w:rsidR="00E06C85" w:rsidRPr="00E06C85" w:rsidRDefault="00E06C85" w:rsidP="00E06C85">
      <w:pPr>
        <w:spacing w:after="0"/>
        <w:jc w:val="both"/>
        <w:rPr>
          <w:rFonts w:ascii="Arial" w:eastAsia="Times New Roman" w:hAnsi="Arial" w:cs="Arial"/>
          <w:color w:val="000000"/>
          <w:lang w:val="ca-ES" w:eastAsia="es-ES"/>
        </w:rPr>
      </w:pPr>
    </w:p>
    <w:p w14:paraId="5A51091D"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CERTIFICA que la pòlissa d’assegurança de responsabilitat civil número ________________de la companyia asseguradora _____________________________concertada  per tal d’atendre els riscs derivats de la celebració de l’espectacle de Focs d’Artifici que es portarà a terme a Tarragona –Punta i platja del Miracle- entre els dies 3 i 6 de juliol de 2023 , per part de l’empresa pirotècnica___________________________ cobreix un valor mínim de 601.000€  de capital assegura i està exempta de franquícies.</w:t>
      </w:r>
    </w:p>
    <w:p w14:paraId="71D774E6"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La qual cosa certifico per a que consti, i als efectes oportuns.</w:t>
      </w:r>
    </w:p>
    <w:p w14:paraId="71AC93D0" w14:textId="77777777" w:rsidR="00E06C85" w:rsidRPr="00E06C85" w:rsidRDefault="00E06C85" w:rsidP="00E06C85">
      <w:pPr>
        <w:spacing w:after="0"/>
        <w:jc w:val="both"/>
        <w:rPr>
          <w:rFonts w:ascii="Arial" w:eastAsia="Times New Roman" w:hAnsi="Arial" w:cs="Arial"/>
          <w:color w:val="000000"/>
          <w:lang w:val="ca-ES" w:eastAsia="es-ES"/>
        </w:rPr>
      </w:pPr>
    </w:p>
    <w:p w14:paraId="04AF80F0"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A ______________, a ___ de _________________ del 2024. </w:t>
      </w:r>
    </w:p>
    <w:p w14:paraId="5BF219BA" w14:textId="77777777" w:rsidR="00E06C85" w:rsidRPr="00E06C85" w:rsidRDefault="00E06C85" w:rsidP="00E06C85">
      <w:pPr>
        <w:spacing w:after="0"/>
        <w:jc w:val="both"/>
        <w:rPr>
          <w:rFonts w:ascii="Arial" w:eastAsia="Times New Roman" w:hAnsi="Arial" w:cs="Arial"/>
          <w:color w:val="000000"/>
          <w:lang w:val="ca-ES" w:eastAsia="es-ES"/>
        </w:rPr>
      </w:pPr>
    </w:p>
    <w:p w14:paraId="71D1EAA8" w14:textId="77777777" w:rsidR="00E06C85" w:rsidRPr="00E06C85" w:rsidRDefault="00E06C85" w:rsidP="00E06C85">
      <w:pPr>
        <w:spacing w:after="0"/>
        <w:jc w:val="both"/>
        <w:rPr>
          <w:rFonts w:ascii="Arial" w:eastAsia="Times New Roman" w:hAnsi="Arial" w:cs="Arial"/>
          <w:color w:val="000000"/>
          <w:lang w:val="ca-ES" w:eastAsia="es-ES"/>
        </w:rPr>
      </w:pPr>
    </w:p>
    <w:p w14:paraId="1D241310" w14:textId="77777777" w:rsidR="00E06C85" w:rsidRPr="00E06C85" w:rsidRDefault="00E06C85" w:rsidP="00E06C85">
      <w:pPr>
        <w:spacing w:after="0"/>
        <w:jc w:val="both"/>
        <w:rPr>
          <w:rFonts w:ascii="Arial" w:eastAsia="Times New Roman" w:hAnsi="Arial" w:cs="Arial"/>
          <w:color w:val="000000"/>
          <w:lang w:val="ca-ES" w:eastAsia="es-ES"/>
        </w:rPr>
      </w:pPr>
    </w:p>
    <w:p w14:paraId="0BFC132C" w14:textId="77777777" w:rsidR="00E06C85" w:rsidRPr="00E06C85" w:rsidRDefault="00E06C85" w:rsidP="00E06C85">
      <w:pPr>
        <w:spacing w:after="0"/>
        <w:jc w:val="both"/>
        <w:rPr>
          <w:rFonts w:ascii="Arial" w:eastAsia="Times New Roman" w:hAnsi="Arial" w:cs="Arial"/>
          <w:color w:val="000000"/>
          <w:lang w:val="ca-ES" w:eastAsia="es-ES"/>
        </w:rPr>
      </w:pPr>
    </w:p>
    <w:p w14:paraId="607847F6" w14:textId="77777777" w:rsidR="00E06C85" w:rsidRPr="00E06C85" w:rsidRDefault="00E06C85" w:rsidP="00E06C85">
      <w:pPr>
        <w:spacing w:after="0"/>
        <w:jc w:val="both"/>
        <w:rPr>
          <w:rFonts w:ascii="Arial" w:eastAsia="Times New Roman" w:hAnsi="Arial" w:cs="Arial"/>
          <w:color w:val="000000"/>
          <w:lang w:val="ca-ES" w:eastAsia="es-ES"/>
        </w:rPr>
      </w:pPr>
    </w:p>
    <w:p w14:paraId="016DA56D" w14:textId="77777777" w:rsidR="00E06C85" w:rsidRPr="00E06C85" w:rsidRDefault="00E06C85" w:rsidP="00E06C85">
      <w:pPr>
        <w:keepNext/>
        <w:spacing w:after="0"/>
        <w:jc w:val="both"/>
        <w:outlineLvl w:val="6"/>
        <w:rPr>
          <w:rFonts w:ascii="Arial" w:eastAsia="Times New Roman" w:hAnsi="Arial" w:cs="Arial"/>
          <w:color w:val="000000"/>
          <w:lang w:val="ca-ES" w:eastAsia="es-ES"/>
        </w:rPr>
      </w:pPr>
      <w:r w:rsidRPr="00E06C85">
        <w:rPr>
          <w:rFonts w:ascii="Arial" w:eastAsia="Times New Roman" w:hAnsi="Arial" w:cs="Arial"/>
          <w:color w:val="000000"/>
          <w:lang w:val="ca-ES" w:eastAsia="es-ES"/>
        </w:rPr>
        <w:t>Signatura i segell</w:t>
      </w:r>
    </w:p>
    <w:p w14:paraId="66700024" w14:textId="77777777" w:rsidR="00E06C85" w:rsidRPr="00E06C85" w:rsidRDefault="00E06C85" w:rsidP="00E06C85">
      <w:pPr>
        <w:spacing w:after="0"/>
        <w:rPr>
          <w:rFonts w:ascii="Times New Roman" w:eastAsia="Times New Roman" w:hAnsi="Times New Roman" w:cs="Times New Roman"/>
          <w:sz w:val="20"/>
          <w:szCs w:val="20"/>
          <w:lang w:val="ca-ES" w:eastAsia="es-ES"/>
        </w:rPr>
      </w:pPr>
    </w:p>
    <w:p w14:paraId="71C25219" w14:textId="77777777" w:rsidR="00E06C85" w:rsidRPr="00E06C85" w:rsidRDefault="00E06C85" w:rsidP="00E06C85">
      <w:pPr>
        <w:spacing w:after="0"/>
        <w:rPr>
          <w:rFonts w:ascii="Times New Roman" w:eastAsia="Times New Roman" w:hAnsi="Times New Roman" w:cs="Times New Roman"/>
          <w:sz w:val="20"/>
          <w:szCs w:val="20"/>
          <w:lang w:val="ca-ES" w:eastAsia="es-ES"/>
        </w:rPr>
      </w:pPr>
    </w:p>
    <w:p w14:paraId="46D47966" w14:textId="77777777" w:rsidR="00E06C85" w:rsidRPr="00E06C85" w:rsidRDefault="00E06C85" w:rsidP="00E06C85">
      <w:pPr>
        <w:spacing w:after="0"/>
        <w:jc w:val="both"/>
        <w:rPr>
          <w:rFonts w:ascii="Arial" w:eastAsia="Times New Roman" w:hAnsi="Arial" w:cs="Arial"/>
          <w:b/>
          <w:color w:val="000000"/>
          <w:lang w:val="ca-ES" w:eastAsia="es-ES"/>
        </w:rPr>
      </w:pPr>
    </w:p>
    <w:p w14:paraId="604222AF" w14:textId="77777777" w:rsidR="00E06C85" w:rsidRPr="00E06C85" w:rsidRDefault="00E06C85" w:rsidP="00E06C85">
      <w:pPr>
        <w:spacing w:after="0"/>
        <w:jc w:val="both"/>
        <w:rPr>
          <w:rFonts w:ascii="Arial" w:eastAsia="Times New Roman" w:hAnsi="Arial" w:cs="Arial"/>
          <w:b/>
          <w:color w:val="000000"/>
          <w:lang w:val="ca-ES" w:eastAsia="es-ES"/>
        </w:rPr>
      </w:pPr>
    </w:p>
    <w:p w14:paraId="64396B3D" w14:textId="77777777" w:rsidR="00E06C85" w:rsidRPr="00E06C85" w:rsidRDefault="00E06C85" w:rsidP="00E06C85">
      <w:pPr>
        <w:spacing w:after="0"/>
        <w:jc w:val="both"/>
        <w:rPr>
          <w:rFonts w:ascii="Arial" w:eastAsia="Times New Roman" w:hAnsi="Arial" w:cs="Arial"/>
          <w:b/>
          <w:color w:val="000000"/>
          <w:lang w:val="ca-ES" w:eastAsia="es-ES"/>
        </w:rPr>
      </w:pPr>
    </w:p>
    <w:p w14:paraId="09D3F0EF" w14:textId="77777777" w:rsidR="00E06C85" w:rsidRPr="00E06C85" w:rsidRDefault="00E06C85" w:rsidP="00E06C85">
      <w:pPr>
        <w:spacing w:after="0"/>
        <w:jc w:val="both"/>
        <w:rPr>
          <w:rFonts w:ascii="Arial" w:eastAsia="Times New Roman" w:hAnsi="Arial" w:cs="Arial"/>
          <w:b/>
          <w:color w:val="000000"/>
          <w:lang w:val="ca-ES" w:eastAsia="es-ES"/>
        </w:rPr>
      </w:pPr>
      <w:bookmarkStart w:id="3" w:name="_Hlk129164098"/>
    </w:p>
    <w:p w14:paraId="22CEB846" w14:textId="77777777" w:rsidR="00E06C85" w:rsidRPr="00E06C85" w:rsidRDefault="00E06C85" w:rsidP="00E06C85">
      <w:pPr>
        <w:spacing w:after="0"/>
        <w:jc w:val="both"/>
        <w:rPr>
          <w:rFonts w:ascii="Arial" w:eastAsia="Times New Roman" w:hAnsi="Arial" w:cs="Arial"/>
          <w:b/>
          <w:color w:val="000000"/>
          <w:lang w:val="ca-ES" w:eastAsia="es-ES"/>
        </w:rPr>
      </w:pPr>
    </w:p>
    <w:p w14:paraId="6F8018CA" w14:textId="77777777" w:rsidR="00E06C85" w:rsidRPr="00E06C85" w:rsidRDefault="00E06C85" w:rsidP="00E06C85">
      <w:pPr>
        <w:spacing w:after="0"/>
        <w:jc w:val="both"/>
        <w:rPr>
          <w:rFonts w:ascii="Arial" w:eastAsia="Times New Roman" w:hAnsi="Arial" w:cs="Arial"/>
          <w:b/>
          <w:color w:val="000000"/>
          <w:lang w:val="ca-ES" w:eastAsia="es-ES"/>
        </w:rPr>
      </w:pPr>
    </w:p>
    <w:p w14:paraId="2043E28A" w14:textId="77777777" w:rsidR="00E06C85" w:rsidRPr="00E06C85" w:rsidRDefault="00E06C85" w:rsidP="00E06C85">
      <w:pPr>
        <w:spacing w:after="0"/>
        <w:jc w:val="both"/>
        <w:rPr>
          <w:rFonts w:ascii="Arial" w:eastAsia="Times New Roman" w:hAnsi="Arial" w:cs="Arial"/>
          <w:b/>
          <w:color w:val="000000"/>
          <w:lang w:val="ca-ES" w:eastAsia="es-ES"/>
        </w:rPr>
      </w:pPr>
    </w:p>
    <w:p w14:paraId="67568400" w14:textId="77777777" w:rsidR="00E06C85" w:rsidRPr="00E06C85" w:rsidRDefault="00E06C85" w:rsidP="00E06C85">
      <w:pPr>
        <w:spacing w:after="0"/>
        <w:jc w:val="both"/>
        <w:rPr>
          <w:rFonts w:ascii="Arial" w:eastAsia="Times New Roman" w:hAnsi="Arial" w:cs="Arial"/>
          <w:b/>
          <w:color w:val="000000"/>
          <w:lang w:val="ca-ES" w:eastAsia="es-ES"/>
        </w:rPr>
      </w:pPr>
    </w:p>
    <w:p w14:paraId="7D12D2DB" w14:textId="77777777" w:rsidR="00E06C85" w:rsidRPr="00E06C85" w:rsidRDefault="00E06C85" w:rsidP="00E06C85">
      <w:pPr>
        <w:spacing w:after="0"/>
        <w:jc w:val="both"/>
        <w:rPr>
          <w:rFonts w:ascii="Arial" w:eastAsia="Times New Roman" w:hAnsi="Arial" w:cs="Arial"/>
          <w:b/>
          <w:color w:val="000000"/>
          <w:lang w:val="ca-ES" w:eastAsia="es-ES"/>
        </w:rPr>
      </w:pPr>
    </w:p>
    <w:p w14:paraId="56301A1D" w14:textId="77777777" w:rsidR="00E06C85" w:rsidRPr="00E06C85" w:rsidRDefault="00E06C85" w:rsidP="00E06C85">
      <w:pPr>
        <w:spacing w:after="0"/>
        <w:jc w:val="both"/>
        <w:rPr>
          <w:rFonts w:ascii="Arial" w:eastAsia="Times New Roman" w:hAnsi="Arial" w:cs="Arial"/>
          <w:b/>
          <w:color w:val="000000"/>
          <w:lang w:val="ca-ES" w:eastAsia="es-ES"/>
        </w:rPr>
      </w:pPr>
    </w:p>
    <w:p w14:paraId="0E669C6F" w14:textId="77777777" w:rsidR="00E06C85" w:rsidRPr="00E06C85" w:rsidRDefault="00E06C85" w:rsidP="00E06C85">
      <w:pPr>
        <w:spacing w:after="0"/>
        <w:jc w:val="both"/>
        <w:rPr>
          <w:rFonts w:ascii="Arial" w:eastAsia="Times New Roman" w:hAnsi="Arial" w:cs="Arial"/>
          <w:b/>
          <w:color w:val="000000"/>
          <w:lang w:val="ca-ES" w:eastAsia="es-ES"/>
        </w:rPr>
      </w:pPr>
    </w:p>
    <w:p w14:paraId="118C1642" w14:textId="77777777" w:rsidR="00E06C85" w:rsidRPr="00E06C85" w:rsidRDefault="00E06C85" w:rsidP="00E06C85">
      <w:pPr>
        <w:spacing w:after="0"/>
        <w:jc w:val="both"/>
        <w:rPr>
          <w:rFonts w:ascii="Arial" w:eastAsia="Times New Roman" w:hAnsi="Arial" w:cs="Arial"/>
          <w:b/>
          <w:color w:val="000000"/>
          <w:lang w:val="ca-ES" w:eastAsia="es-ES"/>
        </w:rPr>
      </w:pPr>
    </w:p>
    <w:p w14:paraId="463EA3D7" w14:textId="77777777" w:rsidR="00E06C85" w:rsidRPr="00E06C85" w:rsidRDefault="00E06C85" w:rsidP="00E06C85">
      <w:pPr>
        <w:spacing w:after="0"/>
        <w:jc w:val="both"/>
        <w:rPr>
          <w:rFonts w:ascii="Arial" w:eastAsia="Times New Roman" w:hAnsi="Arial" w:cs="Arial"/>
          <w:b/>
          <w:color w:val="000000"/>
          <w:lang w:val="ca-ES" w:eastAsia="es-ES"/>
        </w:rPr>
      </w:pPr>
    </w:p>
    <w:p w14:paraId="6C203BFB" w14:textId="77777777" w:rsidR="00E06C85" w:rsidRPr="00E06C85" w:rsidRDefault="00E06C85" w:rsidP="00E06C85">
      <w:pPr>
        <w:spacing w:after="0"/>
        <w:jc w:val="both"/>
        <w:rPr>
          <w:rFonts w:ascii="Arial" w:eastAsia="Times New Roman" w:hAnsi="Arial" w:cs="Arial"/>
          <w:b/>
          <w:color w:val="000000"/>
          <w:lang w:val="ca-ES" w:eastAsia="es-ES"/>
        </w:rPr>
      </w:pPr>
      <w:bookmarkStart w:id="4" w:name="_Hlk129162697"/>
    </w:p>
    <w:p w14:paraId="2BA9F3F6" w14:textId="77777777" w:rsidR="00E06C85" w:rsidRPr="00E06C85" w:rsidRDefault="00E06C85" w:rsidP="00E06C85">
      <w:pPr>
        <w:spacing w:after="0"/>
        <w:jc w:val="both"/>
        <w:rPr>
          <w:rFonts w:ascii="Arial" w:eastAsia="Times New Roman" w:hAnsi="Arial" w:cs="Arial"/>
          <w:b/>
          <w:color w:val="000000"/>
          <w:lang w:val="ca-ES" w:eastAsia="es-ES"/>
        </w:rPr>
      </w:pPr>
    </w:p>
    <w:p w14:paraId="3200EDDF" w14:textId="77777777" w:rsidR="00E06C85" w:rsidRPr="00E06C85" w:rsidRDefault="00E06C85" w:rsidP="00E06C85">
      <w:pPr>
        <w:spacing w:after="0"/>
        <w:jc w:val="both"/>
        <w:rPr>
          <w:rFonts w:ascii="Arial" w:eastAsia="Times New Roman" w:hAnsi="Arial" w:cs="Arial"/>
          <w:b/>
          <w:color w:val="000000"/>
          <w:lang w:val="ca-ES" w:eastAsia="es-ES"/>
        </w:rPr>
      </w:pPr>
      <w:bookmarkStart w:id="5" w:name="_Hlk129164050"/>
    </w:p>
    <w:p w14:paraId="2181F662" w14:textId="77777777" w:rsidR="00E06C85" w:rsidRDefault="00E06C85" w:rsidP="00E06C85">
      <w:pPr>
        <w:keepNext/>
        <w:spacing w:after="0"/>
        <w:jc w:val="both"/>
        <w:outlineLvl w:val="0"/>
        <w:rPr>
          <w:rFonts w:ascii="Arial" w:eastAsia="Times New Roman" w:hAnsi="Arial" w:cs="Arial"/>
          <w:b/>
          <w:bCs/>
          <w:color w:val="000000"/>
          <w:szCs w:val="20"/>
          <w:lang w:val="ca-ES" w:eastAsia="es-ES"/>
        </w:rPr>
      </w:pPr>
    </w:p>
    <w:p w14:paraId="541FE29D" w14:textId="77777777" w:rsidR="00E06C85" w:rsidRDefault="00E06C85" w:rsidP="00E06C85">
      <w:pPr>
        <w:keepNext/>
        <w:spacing w:after="0"/>
        <w:jc w:val="both"/>
        <w:outlineLvl w:val="0"/>
        <w:rPr>
          <w:rFonts w:ascii="Arial" w:eastAsia="Times New Roman" w:hAnsi="Arial" w:cs="Arial"/>
          <w:b/>
          <w:bCs/>
          <w:color w:val="000000"/>
          <w:szCs w:val="20"/>
          <w:lang w:val="ca-ES" w:eastAsia="es-ES"/>
        </w:rPr>
      </w:pPr>
    </w:p>
    <w:p w14:paraId="128A94EC" w14:textId="77777777" w:rsidR="00E06C85" w:rsidRDefault="00E06C85" w:rsidP="00E06C85">
      <w:pPr>
        <w:keepNext/>
        <w:spacing w:after="0"/>
        <w:jc w:val="both"/>
        <w:outlineLvl w:val="0"/>
        <w:rPr>
          <w:rFonts w:ascii="Arial" w:eastAsia="Times New Roman" w:hAnsi="Arial" w:cs="Arial"/>
          <w:b/>
          <w:bCs/>
          <w:color w:val="000000"/>
          <w:szCs w:val="20"/>
          <w:lang w:val="ca-ES" w:eastAsia="es-ES"/>
        </w:rPr>
      </w:pPr>
    </w:p>
    <w:p w14:paraId="6773F22D" w14:textId="77777777" w:rsidR="00E06C85" w:rsidRDefault="00E06C85" w:rsidP="00E06C85">
      <w:pPr>
        <w:keepNext/>
        <w:spacing w:after="0"/>
        <w:jc w:val="both"/>
        <w:outlineLvl w:val="0"/>
        <w:rPr>
          <w:rFonts w:ascii="Arial" w:eastAsia="Times New Roman" w:hAnsi="Arial" w:cs="Arial"/>
          <w:b/>
          <w:bCs/>
          <w:color w:val="000000"/>
          <w:szCs w:val="20"/>
          <w:lang w:val="ca-ES" w:eastAsia="es-ES"/>
        </w:rPr>
      </w:pPr>
    </w:p>
    <w:p w14:paraId="3E917949" w14:textId="77777777" w:rsidR="00E06C85" w:rsidRDefault="00E06C85" w:rsidP="00E06C85">
      <w:pPr>
        <w:keepNext/>
        <w:spacing w:after="0"/>
        <w:jc w:val="both"/>
        <w:outlineLvl w:val="0"/>
        <w:rPr>
          <w:rFonts w:ascii="Arial" w:eastAsia="Times New Roman" w:hAnsi="Arial" w:cs="Arial"/>
          <w:b/>
          <w:bCs/>
          <w:color w:val="000000"/>
          <w:szCs w:val="20"/>
          <w:lang w:val="ca-ES" w:eastAsia="es-ES"/>
        </w:rPr>
      </w:pPr>
    </w:p>
    <w:p w14:paraId="68B2651E" w14:textId="661E96F1" w:rsidR="00E06C85" w:rsidRPr="00E06C85" w:rsidRDefault="00E06C85" w:rsidP="00E06C85">
      <w:pPr>
        <w:keepNext/>
        <w:spacing w:after="0"/>
        <w:jc w:val="both"/>
        <w:outlineLvl w:val="0"/>
        <w:rPr>
          <w:rFonts w:ascii="Arial" w:eastAsia="Times New Roman" w:hAnsi="Arial" w:cs="Arial"/>
          <w:b/>
          <w:bCs/>
          <w:color w:val="000000"/>
          <w:szCs w:val="20"/>
          <w:lang w:val="ca-ES" w:eastAsia="es-ES"/>
        </w:rPr>
      </w:pPr>
      <w:r w:rsidRPr="00E06C85">
        <w:rPr>
          <w:rFonts w:ascii="Arial" w:eastAsia="Times New Roman" w:hAnsi="Arial" w:cs="Arial"/>
          <w:b/>
          <w:bCs/>
          <w:color w:val="000000"/>
          <w:szCs w:val="20"/>
          <w:lang w:val="ca-ES" w:eastAsia="es-ES"/>
        </w:rPr>
        <w:t>ANNEX 6</w:t>
      </w:r>
    </w:p>
    <w:p w14:paraId="1EDE1953" w14:textId="77777777" w:rsidR="00E06C85" w:rsidRPr="00E06C85" w:rsidRDefault="00E06C85" w:rsidP="00E06C85">
      <w:pPr>
        <w:keepNext/>
        <w:spacing w:after="0"/>
        <w:jc w:val="both"/>
        <w:outlineLvl w:val="0"/>
        <w:rPr>
          <w:rFonts w:ascii="Arial" w:eastAsia="Times New Roman" w:hAnsi="Arial" w:cs="Arial"/>
          <w:b/>
          <w:bCs/>
          <w:color w:val="000000"/>
          <w:szCs w:val="20"/>
          <w:lang w:val="ca-ES" w:eastAsia="es-ES"/>
        </w:rPr>
      </w:pPr>
      <w:r w:rsidRPr="00E06C85">
        <w:rPr>
          <w:rFonts w:ascii="Arial" w:eastAsia="Times New Roman" w:hAnsi="Arial" w:cs="Arial"/>
          <w:b/>
          <w:bCs/>
          <w:color w:val="000000"/>
          <w:szCs w:val="20"/>
          <w:lang w:val="ca-ES" w:eastAsia="es-ES"/>
        </w:rPr>
        <w:t>DECLARACIÓ SOBRE NOMBRE D’INTEGRANTS DE L’EQUIP DE L’EMPRESA PIROTÈCNICA</w:t>
      </w:r>
    </w:p>
    <w:p w14:paraId="497E4E6F" w14:textId="77777777" w:rsidR="00E06C85" w:rsidRPr="00E06C85" w:rsidRDefault="00E06C85" w:rsidP="00E06C85">
      <w:pPr>
        <w:spacing w:after="0"/>
        <w:rPr>
          <w:rFonts w:ascii="Arial" w:eastAsia="Times New Roman" w:hAnsi="Arial" w:cs="Arial"/>
          <w:color w:val="000000"/>
          <w:szCs w:val="20"/>
          <w:lang w:val="ca-ES" w:eastAsia="es-ES"/>
        </w:rPr>
      </w:pPr>
    </w:p>
    <w:p w14:paraId="0D93C488" w14:textId="77777777" w:rsidR="00E06C85" w:rsidRPr="00E06C85" w:rsidRDefault="00E06C85" w:rsidP="00E06C85">
      <w:pPr>
        <w:spacing w:after="0"/>
        <w:rPr>
          <w:rFonts w:ascii="Arial" w:eastAsia="Times New Roman" w:hAnsi="Arial" w:cs="Arial"/>
          <w:color w:val="000000"/>
          <w:szCs w:val="20"/>
          <w:lang w:val="ca-ES" w:eastAsia="es-ES"/>
        </w:rPr>
      </w:pPr>
    </w:p>
    <w:p w14:paraId="78E73E77" w14:textId="77777777" w:rsidR="00E06C85" w:rsidRPr="00E06C85" w:rsidRDefault="00E06C85" w:rsidP="00E06C85">
      <w:pPr>
        <w:spacing w:after="0"/>
        <w:rPr>
          <w:rFonts w:ascii="Arial" w:eastAsia="Times New Roman" w:hAnsi="Arial" w:cs="Arial"/>
          <w:color w:val="000000"/>
          <w:szCs w:val="20"/>
          <w:lang w:val="ca-ES" w:eastAsia="es-ES"/>
        </w:rPr>
      </w:pPr>
    </w:p>
    <w:p w14:paraId="5A5449C0"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 xml:space="preserve">El Sr./La Sra.____________________________________________ amb D.N.I. o passaport ____________i en qualitat de _____________________  de PIROTÈCNIA _______________________________________amb   seu a __________________________de ______________________  amb C.I.F. / número d’identificació fiscal _____________________  </w:t>
      </w:r>
    </w:p>
    <w:p w14:paraId="6E9E2197" w14:textId="77777777" w:rsidR="00E06C85" w:rsidRPr="00E06C85" w:rsidRDefault="00E06C85" w:rsidP="00E06C85">
      <w:pPr>
        <w:spacing w:after="0"/>
        <w:jc w:val="both"/>
        <w:rPr>
          <w:rFonts w:ascii="Arial" w:eastAsia="Times New Roman" w:hAnsi="Arial" w:cs="Arial"/>
          <w:color w:val="000000"/>
          <w:lang w:val="ca-ES" w:eastAsia="es-ES"/>
        </w:rPr>
      </w:pPr>
    </w:p>
    <w:p w14:paraId="437B8BB3" w14:textId="77777777" w:rsidR="00E06C85" w:rsidRPr="00E06C85" w:rsidRDefault="00E06C85" w:rsidP="00E06C85">
      <w:pPr>
        <w:spacing w:after="0"/>
        <w:rPr>
          <w:rFonts w:ascii="Arial" w:eastAsia="Times New Roman" w:hAnsi="Arial" w:cs="Arial"/>
          <w:color w:val="000000"/>
          <w:szCs w:val="20"/>
          <w:lang w:val="ca-ES" w:eastAsia="es-ES"/>
        </w:rPr>
      </w:pPr>
    </w:p>
    <w:p w14:paraId="75AB36F4" w14:textId="77777777" w:rsidR="00E06C85" w:rsidRPr="00E06C85" w:rsidRDefault="00E06C85" w:rsidP="00E06C85">
      <w:pPr>
        <w:spacing w:after="0"/>
        <w:rPr>
          <w:rFonts w:ascii="Arial" w:eastAsia="Times New Roman" w:hAnsi="Arial" w:cs="Arial"/>
          <w:color w:val="000000"/>
          <w:szCs w:val="20"/>
          <w:lang w:val="ca-ES" w:eastAsia="es-ES"/>
        </w:rPr>
      </w:pPr>
    </w:p>
    <w:p w14:paraId="4468222E" w14:textId="77777777" w:rsidR="00E06C85" w:rsidRPr="00E06C85" w:rsidRDefault="00E06C85" w:rsidP="00E06C85">
      <w:pPr>
        <w:spacing w:after="0"/>
        <w:rPr>
          <w:rFonts w:ascii="Arial" w:eastAsia="Times New Roman" w:hAnsi="Arial" w:cs="Arial"/>
          <w:color w:val="000000"/>
          <w:szCs w:val="20"/>
          <w:lang w:val="ca-ES" w:eastAsia="es-ES"/>
        </w:rPr>
      </w:pPr>
      <w:r w:rsidRPr="00E06C85">
        <w:rPr>
          <w:rFonts w:ascii="Arial" w:eastAsia="Times New Roman" w:hAnsi="Arial" w:cs="Arial"/>
          <w:color w:val="000000"/>
          <w:lang w:val="ca-ES" w:eastAsia="es-ES"/>
        </w:rPr>
        <w:t>Declara sota jurament q</w:t>
      </w:r>
      <w:r w:rsidRPr="00E06C85">
        <w:rPr>
          <w:rFonts w:ascii="Arial" w:eastAsia="Times New Roman" w:hAnsi="Arial" w:cs="Arial"/>
          <w:color w:val="000000"/>
          <w:szCs w:val="20"/>
          <w:lang w:val="ca-ES" w:eastAsia="es-ES"/>
        </w:rPr>
        <w:t>ue el nombre d’integrants de l’equip de l’empresa que es desplaçaran al Concurs de Focs de Tarragona és de:  ______________ persones, les quals realitzaran les funcions en base a la seva qualificació segons el que estableix la ITC 8 del RD 563/2010</w:t>
      </w:r>
    </w:p>
    <w:p w14:paraId="69F41C25" w14:textId="77777777" w:rsidR="00E06C85" w:rsidRPr="00E06C85" w:rsidRDefault="00E06C85" w:rsidP="00E06C85">
      <w:pPr>
        <w:spacing w:after="0"/>
        <w:rPr>
          <w:rFonts w:ascii="Arial" w:eastAsia="Times New Roman" w:hAnsi="Arial" w:cs="Arial"/>
          <w:color w:val="000000"/>
          <w:szCs w:val="20"/>
          <w:lang w:val="ca-ES" w:eastAsia="es-ES"/>
        </w:rPr>
      </w:pPr>
    </w:p>
    <w:p w14:paraId="54E8A4B0"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I per que així consti, expedeix la present a ____________________, a ___ de _________________ de 2024.</w:t>
      </w:r>
    </w:p>
    <w:p w14:paraId="7C02C754" w14:textId="77777777" w:rsidR="00E06C85" w:rsidRPr="00E06C85" w:rsidRDefault="00E06C85" w:rsidP="00E06C85">
      <w:pPr>
        <w:spacing w:after="0"/>
        <w:jc w:val="both"/>
        <w:rPr>
          <w:rFonts w:ascii="Arial" w:eastAsia="Times New Roman" w:hAnsi="Arial" w:cs="Arial"/>
          <w:color w:val="000000"/>
          <w:lang w:val="ca-ES" w:eastAsia="es-ES"/>
        </w:rPr>
      </w:pPr>
    </w:p>
    <w:p w14:paraId="11A5E817" w14:textId="77777777" w:rsidR="00E06C85" w:rsidRPr="00E06C85" w:rsidRDefault="00E06C85" w:rsidP="00E06C85">
      <w:pPr>
        <w:spacing w:after="0"/>
        <w:jc w:val="both"/>
        <w:rPr>
          <w:rFonts w:ascii="Arial" w:eastAsia="Times New Roman" w:hAnsi="Arial" w:cs="Arial"/>
          <w:color w:val="000000"/>
          <w:lang w:val="ca-ES" w:eastAsia="es-ES"/>
        </w:rPr>
      </w:pPr>
    </w:p>
    <w:p w14:paraId="24C57686" w14:textId="77777777" w:rsidR="00E06C85" w:rsidRPr="00E06C85" w:rsidRDefault="00E06C85" w:rsidP="00E06C85">
      <w:pPr>
        <w:spacing w:after="0"/>
        <w:jc w:val="both"/>
        <w:rPr>
          <w:rFonts w:ascii="Arial" w:eastAsia="Times New Roman" w:hAnsi="Arial" w:cs="Arial"/>
          <w:color w:val="000000"/>
          <w:lang w:val="ca-ES" w:eastAsia="es-ES"/>
        </w:rPr>
      </w:pPr>
      <w:r w:rsidRPr="00E06C85">
        <w:rPr>
          <w:rFonts w:ascii="Arial" w:eastAsia="Times New Roman" w:hAnsi="Arial" w:cs="Arial"/>
          <w:color w:val="000000"/>
          <w:lang w:val="ca-ES" w:eastAsia="es-ES"/>
        </w:rPr>
        <w:t>Signatura i segell</w:t>
      </w:r>
    </w:p>
    <w:bookmarkEnd w:id="4"/>
    <w:bookmarkEnd w:id="5"/>
    <w:p w14:paraId="4660C70D" w14:textId="77777777" w:rsidR="00E06C85" w:rsidRPr="00E06C85" w:rsidRDefault="00E06C85" w:rsidP="00E06C85">
      <w:pPr>
        <w:spacing w:after="0"/>
        <w:jc w:val="both"/>
        <w:rPr>
          <w:rFonts w:ascii="Arial" w:eastAsia="Times New Roman" w:hAnsi="Arial" w:cs="Arial"/>
          <w:color w:val="000000"/>
          <w:lang w:val="ca-ES" w:eastAsia="es-ES"/>
        </w:rPr>
      </w:pPr>
    </w:p>
    <w:bookmarkEnd w:id="3"/>
    <w:p w14:paraId="09C1056F" w14:textId="77777777" w:rsidR="00E06C85" w:rsidRPr="00E06C85" w:rsidRDefault="00E06C85" w:rsidP="00E06C85">
      <w:pPr>
        <w:spacing w:after="0"/>
        <w:jc w:val="both"/>
        <w:rPr>
          <w:rFonts w:ascii="Arial" w:eastAsia="Times New Roman" w:hAnsi="Arial" w:cs="Arial"/>
          <w:color w:val="000000"/>
          <w:lang w:val="ca-ES" w:eastAsia="es-ES"/>
        </w:rPr>
      </w:pPr>
    </w:p>
    <w:p w14:paraId="4CFA2048" w14:textId="77777777" w:rsidR="00E06C85" w:rsidRPr="00E06C85" w:rsidRDefault="00E06C85" w:rsidP="00E06C85">
      <w:pPr>
        <w:spacing w:after="0"/>
        <w:jc w:val="both"/>
        <w:rPr>
          <w:rFonts w:ascii="Arial" w:eastAsia="Times New Roman" w:hAnsi="Arial" w:cs="Arial"/>
          <w:color w:val="000000"/>
          <w:lang w:val="ca-ES" w:eastAsia="es-ES"/>
        </w:rPr>
      </w:pPr>
    </w:p>
    <w:p w14:paraId="32B54366" w14:textId="77777777" w:rsidR="00E06C85" w:rsidRPr="00E06C85" w:rsidRDefault="00E06C85" w:rsidP="00E06C85">
      <w:pPr>
        <w:spacing w:after="0"/>
        <w:jc w:val="both"/>
        <w:rPr>
          <w:rFonts w:ascii="Arial" w:eastAsia="Times New Roman" w:hAnsi="Arial" w:cs="Arial"/>
          <w:color w:val="000000"/>
          <w:lang w:val="ca-ES" w:eastAsia="es-ES"/>
        </w:rPr>
      </w:pPr>
    </w:p>
    <w:p w14:paraId="6EE76057" w14:textId="77777777" w:rsidR="00E06C85" w:rsidRPr="00E06C85" w:rsidRDefault="00E06C85" w:rsidP="00E06C85">
      <w:pPr>
        <w:spacing w:after="0"/>
        <w:jc w:val="both"/>
        <w:rPr>
          <w:rFonts w:ascii="Arial" w:eastAsia="Times New Roman" w:hAnsi="Arial" w:cs="Arial"/>
          <w:color w:val="000000"/>
          <w:lang w:val="ca-ES" w:eastAsia="es-ES"/>
        </w:rPr>
      </w:pPr>
    </w:p>
    <w:p w14:paraId="3D67E3F7" w14:textId="77777777" w:rsidR="00E06C85" w:rsidRPr="00E06C85" w:rsidRDefault="00E06C85" w:rsidP="00E06C85">
      <w:pPr>
        <w:spacing w:after="0"/>
        <w:jc w:val="both"/>
        <w:rPr>
          <w:rFonts w:ascii="Arial" w:eastAsia="Times New Roman" w:hAnsi="Arial" w:cs="Arial"/>
          <w:color w:val="000000"/>
          <w:lang w:val="ca-ES" w:eastAsia="es-ES"/>
        </w:rPr>
      </w:pPr>
    </w:p>
    <w:p w14:paraId="55A14608" w14:textId="77777777" w:rsidR="00E06C85" w:rsidRPr="00E06C85" w:rsidRDefault="00E06C85" w:rsidP="00E06C85">
      <w:pPr>
        <w:spacing w:after="0"/>
        <w:jc w:val="both"/>
        <w:rPr>
          <w:rFonts w:ascii="Arial" w:eastAsia="Times New Roman" w:hAnsi="Arial" w:cs="Arial"/>
          <w:color w:val="000000"/>
          <w:lang w:val="ca-ES" w:eastAsia="es-ES"/>
        </w:rPr>
      </w:pPr>
    </w:p>
    <w:p w14:paraId="27088FCD" w14:textId="77777777" w:rsidR="00E06C85" w:rsidRPr="00E06C85" w:rsidRDefault="00E06C85" w:rsidP="00E06C85">
      <w:pPr>
        <w:spacing w:after="0"/>
        <w:jc w:val="both"/>
        <w:rPr>
          <w:rFonts w:ascii="Arial" w:eastAsia="Times New Roman" w:hAnsi="Arial" w:cs="Arial"/>
          <w:color w:val="000000"/>
          <w:lang w:val="ca-ES" w:eastAsia="es-ES"/>
        </w:rPr>
      </w:pPr>
    </w:p>
    <w:p w14:paraId="0E817EB9" w14:textId="77777777" w:rsidR="00E06C85" w:rsidRPr="00E06C85" w:rsidRDefault="00E06C85" w:rsidP="00E06C85">
      <w:pPr>
        <w:spacing w:after="0"/>
        <w:jc w:val="both"/>
        <w:rPr>
          <w:rFonts w:ascii="Arial" w:eastAsia="Times New Roman" w:hAnsi="Arial" w:cs="Arial"/>
          <w:color w:val="000000"/>
          <w:lang w:val="ca-ES" w:eastAsia="es-ES"/>
        </w:rPr>
      </w:pPr>
    </w:p>
    <w:p w14:paraId="18E72B1E" w14:textId="77777777" w:rsidR="00E06C85" w:rsidRPr="00E06C85" w:rsidRDefault="00E06C85" w:rsidP="00E06C85">
      <w:pPr>
        <w:spacing w:after="0"/>
        <w:jc w:val="both"/>
        <w:rPr>
          <w:rFonts w:ascii="Arial" w:eastAsia="Times New Roman" w:hAnsi="Arial" w:cs="Arial"/>
          <w:color w:val="000000"/>
          <w:lang w:val="ca-ES" w:eastAsia="es-ES"/>
        </w:rPr>
      </w:pPr>
    </w:p>
    <w:p w14:paraId="776DE24E" w14:textId="77777777" w:rsidR="00E06C85" w:rsidRPr="00E06C85" w:rsidRDefault="00E06C85" w:rsidP="00E06C85">
      <w:pPr>
        <w:spacing w:after="0"/>
        <w:jc w:val="both"/>
        <w:rPr>
          <w:rFonts w:ascii="Arial" w:eastAsia="Times New Roman" w:hAnsi="Arial" w:cs="Arial"/>
          <w:color w:val="000000"/>
          <w:lang w:val="ca-ES" w:eastAsia="es-ES"/>
        </w:rPr>
      </w:pPr>
    </w:p>
    <w:p w14:paraId="4D8FC452" w14:textId="77777777" w:rsidR="00E06C85" w:rsidRPr="00E06C85" w:rsidRDefault="00E06C85" w:rsidP="00E06C85">
      <w:pPr>
        <w:spacing w:after="0"/>
        <w:jc w:val="both"/>
        <w:rPr>
          <w:rFonts w:ascii="Arial" w:eastAsia="Times New Roman" w:hAnsi="Arial" w:cs="Arial"/>
          <w:color w:val="000000"/>
          <w:lang w:val="ca-ES" w:eastAsia="es-ES"/>
        </w:rPr>
      </w:pPr>
    </w:p>
    <w:p w14:paraId="1F6B4C8A" w14:textId="77777777" w:rsidR="00E06C85" w:rsidRPr="00E06C85" w:rsidRDefault="00E06C85" w:rsidP="00E06C85">
      <w:pPr>
        <w:spacing w:after="0"/>
        <w:jc w:val="both"/>
        <w:rPr>
          <w:rFonts w:ascii="Arial" w:eastAsia="Times New Roman" w:hAnsi="Arial" w:cs="Arial"/>
          <w:color w:val="000000"/>
          <w:lang w:val="ca-ES" w:eastAsia="es-ES"/>
        </w:rPr>
      </w:pPr>
    </w:p>
    <w:p w14:paraId="7264204C" w14:textId="77777777" w:rsidR="00E06C85" w:rsidRPr="00E06C85" w:rsidRDefault="00E06C85" w:rsidP="00E06C85">
      <w:pPr>
        <w:spacing w:after="0"/>
        <w:jc w:val="both"/>
        <w:rPr>
          <w:rFonts w:ascii="Arial" w:eastAsia="Times New Roman" w:hAnsi="Arial" w:cs="Arial"/>
          <w:color w:val="000000"/>
          <w:lang w:val="ca-ES" w:eastAsia="es-ES"/>
        </w:rPr>
      </w:pPr>
    </w:p>
    <w:p w14:paraId="0637FF78" w14:textId="77777777" w:rsidR="00E06C85" w:rsidRPr="00E06C85" w:rsidRDefault="00E06C85" w:rsidP="00E06C85">
      <w:pPr>
        <w:spacing w:after="0"/>
        <w:jc w:val="both"/>
        <w:rPr>
          <w:rFonts w:ascii="Arial" w:eastAsia="Times New Roman" w:hAnsi="Arial" w:cs="Arial"/>
          <w:color w:val="000000"/>
          <w:lang w:val="ca-ES" w:eastAsia="es-ES"/>
        </w:rPr>
      </w:pPr>
    </w:p>
    <w:p w14:paraId="2D505BD0" w14:textId="77777777" w:rsidR="00E06C85" w:rsidRPr="00E06C85" w:rsidRDefault="00E06C85" w:rsidP="00E06C85">
      <w:pPr>
        <w:spacing w:after="0"/>
        <w:jc w:val="both"/>
        <w:rPr>
          <w:rFonts w:ascii="Arial" w:eastAsia="Times New Roman" w:hAnsi="Arial" w:cs="Arial"/>
          <w:color w:val="000000"/>
          <w:lang w:val="ca-ES" w:eastAsia="es-ES"/>
        </w:rPr>
      </w:pPr>
    </w:p>
    <w:p w14:paraId="7EDEFD65" w14:textId="77777777" w:rsidR="00E06C85" w:rsidRPr="00E06C85" w:rsidRDefault="00E06C85" w:rsidP="00E06C85">
      <w:pPr>
        <w:spacing w:after="0"/>
        <w:jc w:val="both"/>
        <w:rPr>
          <w:rFonts w:ascii="Arial" w:eastAsia="Times New Roman" w:hAnsi="Arial" w:cs="Arial"/>
          <w:color w:val="000000"/>
          <w:lang w:val="ca-ES" w:eastAsia="es-ES"/>
        </w:rPr>
      </w:pPr>
    </w:p>
    <w:p w14:paraId="3A75B5BB" w14:textId="2432EFBA" w:rsidR="00622163" w:rsidRPr="00E06C85" w:rsidRDefault="00622163" w:rsidP="00E06C85"/>
    <w:sectPr w:rsidR="00622163" w:rsidRPr="00E06C85" w:rsidSect="00E06C85">
      <w:headerReference w:type="default" r:id="rId8"/>
      <w:pgSz w:w="11900" w:h="16840"/>
      <w:pgMar w:top="1843" w:right="1701" w:bottom="1418" w:left="1134" w:header="147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9307E" w14:textId="77777777" w:rsidR="0030430A" w:rsidRDefault="0030430A" w:rsidP="00365B7F">
      <w:pPr>
        <w:spacing w:after="0"/>
      </w:pPr>
      <w:r>
        <w:separator/>
      </w:r>
    </w:p>
  </w:endnote>
  <w:endnote w:type="continuationSeparator" w:id="0">
    <w:p w14:paraId="343A1F06" w14:textId="77777777" w:rsidR="0030430A" w:rsidRDefault="0030430A" w:rsidP="00365B7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1A006" w14:textId="77777777" w:rsidR="0030430A" w:rsidRDefault="0030430A" w:rsidP="00365B7F">
      <w:pPr>
        <w:spacing w:after="0"/>
      </w:pPr>
      <w:r>
        <w:separator/>
      </w:r>
    </w:p>
  </w:footnote>
  <w:footnote w:type="continuationSeparator" w:id="0">
    <w:p w14:paraId="0F61A7DD" w14:textId="77777777" w:rsidR="0030430A" w:rsidRDefault="0030430A" w:rsidP="00365B7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4478D" w14:textId="75A25C02" w:rsidR="00365B7F" w:rsidRDefault="00AE5CE5">
    <w:pPr>
      <w:pStyle w:val="Capalera"/>
    </w:pPr>
    <w:r>
      <w:rPr>
        <w:noProof/>
      </w:rPr>
      <w:drawing>
        <wp:anchor distT="0" distB="0" distL="114300" distR="114300" simplePos="0" relativeHeight="251658240" behindDoc="1" locked="0" layoutInCell="1" allowOverlap="1" wp14:anchorId="70B0A37F" wp14:editId="3AB89605">
          <wp:simplePos x="0" y="0"/>
          <wp:positionH relativeFrom="column">
            <wp:posOffset>-720090</wp:posOffset>
          </wp:positionH>
          <wp:positionV relativeFrom="paragraph">
            <wp:posOffset>-935990</wp:posOffset>
          </wp:positionV>
          <wp:extent cx="7537176" cy="10653387"/>
          <wp:effectExtent l="0" t="0" r="0" b="254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stretch>
                    <a:fillRect/>
                  </a:stretch>
                </pic:blipFill>
                <pic:spPr>
                  <a:xfrm>
                    <a:off x="0" y="0"/>
                    <a:ext cx="7537176" cy="1065338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3A4B"/>
    <w:multiLevelType w:val="hybridMultilevel"/>
    <w:tmpl w:val="1EB8EB80"/>
    <w:lvl w:ilvl="0" w:tplc="0C0A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4F607C"/>
    <w:multiLevelType w:val="hybridMultilevel"/>
    <w:tmpl w:val="8B84ED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186265D"/>
    <w:multiLevelType w:val="hybridMultilevel"/>
    <w:tmpl w:val="AEA2EF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804429F"/>
    <w:multiLevelType w:val="hybridMultilevel"/>
    <w:tmpl w:val="8AF0C376"/>
    <w:lvl w:ilvl="0" w:tplc="0C0A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5342C9"/>
    <w:multiLevelType w:val="hybridMultilevel"/>
    <w:tmpl w:val="98825C8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1">
      <w:start w:val="1"/>
      <w:numFmt w:val="bullet"/>
      <w:lvlText w:val=""/>
      <w:lvlJc w:val="left"/>
      <w:pPr>
        <w:tabs>
          <w:tab w:val="num" w:pos="2160"/>
        </w:tabs>
        <w:ind w:left="2160" w:hanging="360"/>
      </w:pPr>
      <w:rPr>
        <w:rFonts w:ascii="Symbol" w:hAnsi="Symbol" w:hint="default"/>
      </w:r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5" w15:restartNumberingAfterBreak="0">
    <w:nsid w:val="41884B07"/>
    <w:multiLevelType w:val="hybridMultilevel"/>
    <w:tmpl w:val="0BF41528"/>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4CEB186A"/>
    <w:multiLevelType w:val="hybridMultilevel"/>
    <w:tmpl w:val="154A25B8"/>
    <w:lvl w:ilvl="0" w:tplc="762CD27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6D3D79"/>
    <w:multiLevelType w:val="hybridMultilevel"/>
    <w:tmpl w:val="334AED8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6790536"/>
    <w:multiLevelType w:val="hybridMultilevel"/>
    <w:tmpl w:val="07663F8A"/>
    <w:lvl w:ilvl="0" w:tplc="0C0A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5A6372"/>
    <w:multiLevelType w:val="hybridMultilevel"/>
    <w:tmpl w:val="D8A82C3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1">
      <w:start w:val="1"/>
      <w:numFmt w:val="bullet"/>
      <w:lvlText w:val=""/>
      <w:lvlJc w:val="left"/>
      <w:pPr>
        <w:tabs>
          <w:tab w:val="num" w:pos="2160"/>
        </w:tabs>
        <w:ind w:left="2160" w:hanging="360"/>
      </w:pPr>
      <w:rPr>
        <w:rFonts w:ascii="Symbol" w:hAnsi="Symbol" w:hint="default"/>
      </w:r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10" w15:restartNumberingAfterBreak="0">
    <w:nsid w:val="6BCA7ED3"/>
    <w:multiLevelType w:val="hybridMultilevel"/>
    <w:tmpl w:val="5DECB072"/>
    <w:lvl w:ilvl="0" w:tplc="0C0A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914495"/>
    <w:multiLevelType w:val="hybridMultilevel"/>
    <w:tmpl w:val="58065F98"/>
    <w:lvl w:ilvl="0" w:tplc="AA4229B8">
      <w:start w:val="23"/>
      <w:numFmt w:val="bullet"/>
      <w:lvlText w:val=""/>
      <w:lvlJc w:val="left"/>
      <w:rPr>
        <w:rFonts w:ascii="Symbol" w:eastAsia="Times New Roman" w:hAnsi="Symbol" w:cs="Arial" w:hint="default"/>
        <w:strike w:val="0"/>
        <w:color w:val="00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085CD6"/>
    <w:multiLevelType w:val="hybridMultilevel"/>
    <w:tmpl w:val="346A1C7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782922396">
    <w:abstractNumId w:val="11"/>
  </w:num>
  <w:num w:numId="2" w16cid:durableId="215776125">
    <w:abstractNumId w:val="6"/>
  </w:num>
  <w:num w:numId="3" w16cid:durableId="129213468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7842682">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4609775">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2946072">
    <w:abstractNumId w:val="7"/>
  </w:num>
  <w:num w:numId="7" w16cid:durableId="1741555468">
    <w:abstractNumId w:val="4"/>
  </w:num>
  <w:num w:numId="8" w16cid:durableId="2142571335">
    <w:abstractNumId w:val="5"/>
  </w:num>
  <w:num w:numId="9" w16cid:durableId="1619219933">
    <w:abstractNumId w:val="8"/>
  </w:num>
  <w:num w:numId="10" w16cid:durableId="1136728174">
    <w:abstractNumId w:val="3"/>
  </w:num>
  <w:num w:numId="11" w16cid:durableId="1494906272">
    <w:abstractNumId w:val="10"/>
  </w:num>
  <w:num w:numId="12" w16cid:durableId="1447651314">
    <w:abstractNumId w:val="2"/>
  </w:num>
  <w:num w:numId="13" w16cid:durableId="194774782">
    <w:abstractNumId w:val="0"/>
  </w:num>
  <w:num w:numId="14" w16cid:durableId="1713846332">
    <w:abstractNumId w:val="1"/>
  </w:num>
  <w:num w:numId="15" w16cid:durableId="6106710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B7F"/>
    <w:rsid w:val="00132963"/>
    <w:rsid w:val="00213D5A"/>
    <w:rsid w:val="0022733F"/>
    <w:rsid w:val="00285A72"/>
    <w:rsid w:val="0030430A"/>
    <w:rsid w:val="0031591A"/>
    <w:rsid w:val="00364A5C"/>
    <w:rsid w:val="00365B7F"/>
    <w:rsid w:val="00375772"/>
    <w:rsid w:val="00382A17"/>
    <w:rsid w:val="0039206B"/>
    <w:rsid w:val="00417B8D"/>
    <w:rsid w:val="00456F35"/>
    <w:rsid w:val="00507305"/>
    <w:rsid w:val="00622163"/>
    <w:rsid w:val="0063036E"/>
    <w:rsid w:val="00666FF8"/>
    <w:rsid w:val="006756BB"/>
    <w:rsid w:val="00707904"/>
    <w:rsid w:val="007375FD"/>
    <w:rsid w:val="00A74CBE"/>
    <w:rsid w:val="00A963E3"/>
    <w:rsid w:val="00AE304D"/>
    <w:rsid w:val="00AE5CE5"/>
    <w:rsid w:val="00B008BD"/>
    <w:rsid w:val="00B419F0"/>
    <w:rsid w:val="00B57EE9"/>
    <w:rsid w:val="00BF0869"/>
    <w:rsid w:val="00BF463F"/>
    <w:rsid w:val="00CA0790"/>
    <w:rsid w:val="00CA4FF8"/>
    <w:rsid w:val="00CB62F7"/>
    <w:rsid w:val="00D25DE6"/>
    <w:rsid w:val="00D76B35"/>
    <w:rsid w:val="00DE239A"/>
    <w:rsid w:val="00E06C85"/>
    <w:rsid w:val="00E1696C"/>
    <w:rsid w:val="00E514B6"/>
    <w:rsid w:val="00E73A8A"/>
    <w:rsid w:val="00E86288"/>
    <w:rsid w:val="00EB1E9F"/>
    <w:rsid w:val="00F27B2F"/>
    <w:rsid w:val="00F47C12"/>
    <w:rsid w:val="00FF5381"/>
  </w:rsids>
  <m:mathPr>
    <m:mathFont m:val="Cambria Math"/>
    <m:brkBin m:val="before"/>
    <m:brkBinSub m:val="--"/>
    <m:smallFrac/>
    <m:dispDef/>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FD721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qFormat/>
    <w:rsid w:val="00E06C85"/>
    <w:pPr>
      <w:keepNext/>
      <w:spacing w:after="0"/>
      <w:jc w:val="both"/>
      <w:outlineLvl w:val="0"/>
    </w:pPr>
    <w:rPr>
      <w:rFonts w:ascii="Arial" w:eastAsia="Times New Roman" w:hAnsi="Arial" w:cs="Arial"/>
      <w:color w:val="000000"/>
      <w:szCs w:val="20"/>
      <w:lang w:val="ca-ES" w:eastAsia="es-ES"/>
    </w:rPr>
  </w:style>
  <w:style w:type="paragraph" w:styleId="Ttol2">
    <w:name w:val="heading 2"/>
    <w:basedOn w:val="Normal"/>
    <w:next w:val="Normal"/>
    <w:link w:val="Ttol2Car"/>
    <w:qFormat/>
    <w:rsid w:val="00E06C85"/>
    <w:pPr>
      <w:keepNext/>
      <w:spacing w:after="0"/>
      <w:outlineLvl w:val="1"/>
    </w:pPr>
    <w:rPr>
      <w:rFonts w:ascii="Arial" w:eastAsia="Times New Roman" w:hAnsi="Arial" w:cs="Arial"/>
      <w:color w:val="FF0000"/>
      <w:szCs w:val="20"/>
      <w:lang w:val="ca-ES" w:eastAsia="es-ES"/>
    </w:rPr>
  </w:style>
  <w:style w:type="paragraph" w:styleId="Ttol3">
    <w:name w:val="heading 3"/>
    <w:basedOn w:val="Normal"/>
    <w:next w:val="Normal"/>
    <w:link w:val="Ttol3Car"/>
    <w:qFormat/>
    <w:rsid w:val="00E06C85"/>
    <w:pPr>
      <w:keepNext/>
      <w:spacing w:before="240" w:after="60"/>
      <w:outlineLvl w:val="2"/>
    </w:pPr>
    <w:rPr>
      <w:rFonts w:ascii="Arial" w:eastAsia="Times New Roman" w:hAnsi="Arial" w:cs="Arial"/>
      <w:b/>
      <w:bCs/>
      <w:sz w:val="26"/>
      <w:szCs w:val="26"/>
      <w:lang w:val="ca-ES" w:eastAsia="es-ES"/>
    </w:rPr>
  </w:style>
  <w:style w:type="paragraph" w:styleId="Ttol4">
    <w:name w:val="heading 4"/>
    <w:basedOn w:val="Normal"/>
    <w:next w:val="Normal"/>
    <w:link w:val="Ttol4Car"/>
    <w:qFormat/>
    <w:rsid w:val="00E06C85"/>
    <w:pPr>
      <w:keepNext/>
      <w:spacing w:after="0"/>
      <w:outlineLvl w:val="3"/>
    </w:pPr>
    <w:rPr>
      <w:rFonts w:ascii="Arial" w:eastAsia="Times New Roman" w:hAnsi="Arial" w:cs="Arial"/>
      <w:b/>
      <w:bCs/>
      <w:lang w:val="ca-ES" w:eastAsia="es-ES"/>
    </w:rPr>
  </w:style>
  <w:style w:type="paragraph" w:styleId="Ttol5">
    <w:name w:val="heading 5"/>
    <w:basedOn w:val="Normal"/>
    <w:next w:val="Normal"/>
    <w:link w:val="Ttol5Car"/>
    <w:qFormat/>
    <w:rsid w:val="00E06C85"/>
    <w:pPr>
      <w:keepNext/>
      <w:spacing w:after="0"/>
      <w:outlineLvl w:val="4"/>
    </w:pPr>
    <w:rPr>
      <w:rFonts w:ascii="Arial" w:eastAsia="Times New Roman" w:hAnsi="Arial" w:cs="Arial"/>
      <w:b/>
      <w:bCs/>
      <w:color w:val="FF0000"/>
      <w:lang w:val="ca-ES" w:eastAsia="es-ES"/>
    </w:rPr>
  </w:style>
  <w:style w:type="paragraph" w:styleId="Ttol6">
    <w:name w:val="heading 6"/>
    <w:basedOn w:val="Normal"/>
    <w:next w:val="Normal"/>
    <w:link w:val="Ttol6Car"/>
    <w:qFormat/>
    <w:rsid w:val="00E06C85"/>
    <w:pPr>
      <w:keepNext/>
      <w:pBdr>
        <w:bottom w:val="single" w:sz="12" w:space="1" w:color="auto"/>
      </w:pBdr>
      <w:spacing w:after="0"/>
      <w:jc w:val="center"/>
      <w:outlineLvl w:val="5"/>
    </w:pPr>
    <w:rPr>
      <w:rFonts w:ascii="Arial" w:eastAsia="Times New Roman" w:hAnsi="Arial" w:cs="Arial"/>
      <w:b/>
      <w:lang w:val="ca-ES" w:eastAsia="es-ES"/>
    </w:rPr>
  </w:style>
  <w:style w:type="paragraph" w:styleId="Ttol7">
    <w:name w:val="heading 7"/>
    <w:basedOn w:val="Normal"/>
    <w:next w:val="Normal"/>
    <w:link w:val="Ttol7Car"/>
    <w:qFormat/>
    <w:rsid w:val="00E06C85"/>
    <w:pPr>
      <w:keepNext/>
      <w:spacing w:after="0"/>
      <w:jc w:val="both"/>
      <w:outlineLvl w:val="6"/>
    </w:pPr>
    <w:rPr>
      <w:rFonts w:ascii="Arial" w:eastAsia="Times New Roman" w:hAnsi="Arial" w:cs="Arial"/>
      <w:lang w:val="ca-ES"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365B7F"/>
    <w:pPr>
      <w:tabs>
        <w:tab w:val="center" w:pos="4252"/>
        <w:tab w:val="right" w:pos="8504"/>
      </w:tabs>
      <w:spacing w:after="0"/>
    </w:pPr>
  </w:style>
  <w:style w:type="character" w:customStyle="1" w:styleId="CapaleraCar">
    <w:name w:val="Capçalera Car"/>
    <w:basedOn w:val="Lletraperdefectedelpargraf"/>
    <w:link w:val="Capalera"/>
    <w:uiPriority w:val="99"/>
    <w:rsid w:val="00365B7F"/>
  </w:style>
  <w:style w:type="paragraph" w:styleId="Peu">
    <w:name w:val="footer"/>
    <w:basedOn w:val="Normal"/>
    <w:link w:val="PeuCar"/>
    <w:unhideWhenUsed/>
    <w:rsid w:val="00365B7F"/>
    <w:pPr>
      <w:tabs>
        <w:tab w:val="center" w:pos="4252"/>
        <w:tab w:val="right" w:pos="8504"/>
      </w:tabs>
      <w:spacing w:after="0"/>
    </w:pPr>
  </w:style>
  <w:style w:type="character" w:customStyle="1" w:styleId="PeuCar">
    <w:name w:val="Peu Car"/>
    <w:basedOn w:val="Lletraperdefectedelpargraf"/>
    <w:link w:val="Peu"/>
    <w:uiPriority w:val="99"/>
    <w:rsid w:val="00365B7F"/>
  </w:style>
  <w:style w:type="paragraph" w:styleId="Textdeglobus">
    <w:name w:val="Balloon Text"/>
    <w:basedOn w:val="Normal"/>
    <w:link w:val="TextdeglobusCar"/>
    <w:uiPriority w:val="99"/>
    <w:semiHidden/>
    <w:unhideWhenUsed/>
    <w:rsid w:val="00365B7F"/>
    <w:pPr>
      <w:spacing w:after="0"/>
    </w:pPr>
    <w:rPr>
      <w:rFonts w:ascii="Lucida Grande" w:hAnsi="Lucida Grande" w:cs="Lucida Grande"/>
      <w:sz w:val="18"/>
      <w:szCs w:val="18"/>
    </w:rPr>
  </w:style>
  <w:style w:type="character" w:customStyle="1" w:styleId="TextdeglobusCar">
    <w:name w:val="Text de globus Car"/>
    <w:basedOn w:val="Lletraperdefectedelpargraf"/>
    <w:link w:val="Textdeglobus"/>
    <w:uiPriority w:val="99"/>
    <w:semiHidden/>
    <w:rsid w:val="00365B7F"/>
    <w:rPr>
      <w:rFonts w:ascii="Lucida Grande" w:hAnsi="Lucida Grande" w:cs="Lucida Grande"/>
      <w:sz w:val="18"/>
      <w:szCs w:val="18"/>
    </w:rPr>
  </w:style>
  <w:style w:type="character" w:customStyle="1" w:styleId="Ttol1Car">
    <w:name w:val="Títol 1 Car"/>
    <w:basedOn w:val="Lletraperdefectedelpargraf"/>
    <w:link w:val="Ttol1"/>
    <w:rsid w:val="00E06C85"/>
    <w:rPr>
      <w:rFonts w:ascii="Arial" w:eastAsia="Times New Roman" w:hAnsi="Arial" w:cs="Arial"/>
      <w:color w:val="000000"/>
      <w:szCs w:val="20"/>
      <w:lang w:val="ca-ES" w:eastAsia="es-ES"/>
    </w:rPr>
  </w:style>
  <w:style w:type="character" w:customStyle="1" w:styleId="Ttol2Car">
    <w:name w:val="Títol 2 Car"/>
    <w:basedOn w:val="Lletraperdefectedelpargraf"/>
    <w:link w:val="Ttol2"/>
    <w:rsid w:val="00E06C85"/>
    <w:rPr>
      <w:rFonts w:ascii="Arial" w:eastAsia="Times New Roman" w:hAnsi="Arial" w:cs="Arial"/>
      <w:color w:val="FF0000"/>
      <w:szCs w:val="20"/>
      <w:lang w:val="ca-ES" w:eastAsia="es-ES"/>
    </w:rPr>
  </w:style>
  <w:style w:type="character" w:customStyle="1" w:styleId="Ttol3Car">
    <w:name w:val="Títol 3 Car"/>
    <w:basedOn w:val="Lletraperdefectedelpargraf"/>
    <w:link w:val="Ttol3"/>
    <w:rsid w:val="00E06C85"/>
    <w:rPr>
      <w:rFonts w:ascii="Arial" w:eastAsia="Times New Roman" w:hAnsi="Arial" w:cs="Arial"/>
      <w:b/>
      <w:bCs/>
      <w:sz w:val="26"/>
      <w:szCs w:val="26"/>
      <w:lang w:val="ca-ES" w:eastAsia="es-ES"/>
    </w:rPr>
  </w:style>
  <w:style w:type="character" w:customStyle="1" w:styleId="Ttol4Car">
    <w:name w:val="Títol 4 Car"/>
    <w:basedOn w:val="Lletraperdefectedelpargraf"/>
    <w:link w:val="Ttol4"/>
    <w:rsid w:val="00E06C85"/>
    <w:rPr>
      <w:rFonts w:ascii="Arial" w:eastAsia="Times New Roman" w:hAnsi="Arial" w:cs="Arial"/>
      <w:b/>
      <w:bCs/>
      <w:lang w:val="ca-ES" w:eastAsia="es-ES"/>
    </w:rPr>
  </w:style>
  <w:style w:type="character" w:customStyle="1" w:styleId="Ttol5Car">
    <w:name w:val="Títol 5 Car"/>
    <w:basedOn w:val="Lletraperdefectedelpargraf"/>
    <w:link w:val="Ttol5"/>
    <w:rsid w:val="00E06C85"/>
    <w:rPr>
      <w:rFonts w:ascii="Arial" w:eastAsia="Times New Roman" w:hAnsi="Arial" w:cs="Arial"/>
      <w:b/>
      <w:bCs/>
      <w:color w:val="FF0000"/>
      <w:lang w:val="ca-ES" w:eastAsia="es-ES"/>
    </w:rPr>
  </w:style>
  <w:style w:type="character" w:customStyle="1" w:styleId="Ttol6Car">
    <w:name w:val="Títol 6 Car"/>
    <w:basedOn w:val="Lletraperdefectedelpargraf"/>
    <w:link w:val="Ttol6"/>
    <w:rsid w:val="00E06C85"/>
    <w:rPr>
      <w:rFonts w:ascii="Arial" w:eastAsia="Times New Roman" w:hAnsi="Arial" w:cs="Arial"/>
      <w:b/>
      <w:lang w:val="ca-ES" w:eastAsia="es-ES"/>
    </w:rPr>
  </w:style>
  <w:style w:type="character" w:customStyle="1" w:styleId="Ttol7Car">
    <w:name w:val="Títol 7 Car"/>
    <w:basedOn w:val="Lletraperdefectedelpargraf"/>
    <w:link w:val="Ttol7"/>
    <w:rsid w:val="00E06C85"/>
    <w:rPr>
      <w:rFonts w:ascii="Arial" w:eastAsia="Times New Roman" w:hAnsi="Arial" w:cs="Arial"/>
      <w:lang w:val="ca-ES" w:eastAsia="es-ES"/>
    </w:rPr>
  </w:style>
  <w:style w:type="numbering" w:customStyle="1" w:styleId="Sensellista1">
    <w:name w:val="Sense llista1"/>
    <w:next w:val="Sensellista"/>
    <w:uiPriority w:val="99"/>
    <w:semiHidden/>
    <w:unhideWhenUsed/>
    <w:rsid w:val="00E06C85"/>
  </w:style>
  <w:style w:type="character" w:styleId="Enlla">
    <w:name w:val="Hyperlink"/>
    <w:semiHidden/>
    <w:rsid w:val="00E06C85"/>
    <w:rPr>
      <w:color w:val="0000FF"/>
      <w:u w:val="single"/>
    </w:rPr>
  </w:style>
  <w:style w:type="paragraph" w:styleId="Textindependent">
    <w:name w:val="Body Text"/>
    <w:basedOn w:val="Normal"/>
    <w:link w:val="TextindependentCar"/>
    <w:semiHidden/>
    <w:rsid w:val="00E06C85"/>
    <w:pPr>
      <w:spacing w:after="0"/>
      <w:jc w:val="both"/>
    </w:pPr>
    <w:rPr>
      <w:rFonts w:ascii="Verdana" w:eastAsia="Times New Roman" w:hAnsi="Verdana" w:cs="Times New Roman"/>
      <w:color w:val="FF0000"/>
      <w:sz w:val="16"/>
      <w:szCs w:val="20"/>
      <w:lang w:val="ca-ES" w:eastAsia="es-ES"/>
    </w:rPr>
  </w:style>
  <w:style w:type="character" w:customStyle="1" w:styleId="TextindependentCar">
    <w:name w:val="Text independent Car"/>
    <w:basedOn w:val="Lletraperdefectedelpargraf"/>
    <w:link w:val="Textindependent"/>
    <w:semiHidden/>
    <w:rsid w:val="00E06C85"/>
    <w:rPr>
      <w:rFonts w:ascii="Verdana" w:eastAsia="Times New Roman" w:hAnsi="Verdana" w:cs="Times New Roman"/>
      <w:color w:val="FF0000"/>
      <w:sz w:val="16"/>
      <w:szCs w:val="20"/>
      <w:lang w:val="ca-ES" w:eastAsia="es-ES"/>
    </w:rPr>
  </w:style>
  <w:style w:type="paragraph" w:styleId="Textindependent2">
    <w:name w:val="Body Text 2"/>
    <w:basedOn w:val="Normal"/>
    <w:link w:val="Textindependent2Car"/>
    <w:semiHidden/>
    <w:rsid w:val="00E06C85"/>
    <w:pPr>
      <w:spacing w:after="0"/>
      <w:jc w:val="both"/>
    </w:pPr>
    <w:rPr>
      <w:rFonts w:ascii="Verdana" w:eastAsia="Times New Roman" w:hAnsi="Verdana" w:cs="Times New Roman"/>
      <w:color w:val="000000"/>
      <w:sz w:val="16"/>
      <w:szCs w:val="20"/>
      <w:lang w:val="ca-ES" w:eastAsia="es-ES"/>
    </w:rPr>
  </w:style>
  <w:style w:type="character" w:customStyle="1" w:styleId="Textindependent2Car">
    <w:name w:val="Text independent 2 Car"/>
    <w:basedOn w:val="Lletraperdefectedelpargraf"/>
    <w:link w:val="Textindependent2"/>
    <w:semiHidden/>
    <w:rsid w:val="00E06C85"/>
    <w:rPr>
      <w:rFonts w:ascii="Verdana" w:eastAsia="Times New Roman" w:hAnsi="Verdana" w:cs="Times New Roman"/>
      <w:color w:val="000000"/>
      <w:sz w:val="16"/>
      <w:szCs w:val="20"/>
      <w:lang w:val="ca-ES" w:eastAsia="es-ES"/>
    </w:rPr>
  </w:style>
  <w:style w:type="paragraph" w:customStyle="1" w:styleId="Textopredete">
    <w:name w:val="Texto predete"/>
    <w:rsid w:val="00E06C85"/>
    <w:pPr>
      <w:spacing w:after="0"/>
    </w:pPr>
    <w:rPr>
      <w:rFonts w:ascii="Times New Roman" w:eastAsia="Times New Roman" w:hAnsi="Times New Roman" w:cs="Times New Roman"/>
      <w:snapToGrid w:val="0"/>
      <w:color w:val="000000"/>
      <w:szCs w:val="20"/>
      <w:lang w:val="es-ES" w:eastAsia="es-ES"/>
    </w:rPr>
  </w:style>
  <w:style w:type="paragraph" w:styleId="Textindependent3">
    <w:name w:val="Body Text 3"/>
    <w:basedOn w:val="Normal"/>
    <w:link w:val="Textindependent3Car"/>
    <w:semiHidden/>
    <w:rsid w:val="00E06C85"/>
    <w:pPr>
      <w:spacing w:after="0"/>
      <w:jc w:val="both"/>
    </w:pPr>
    <w:rPr>
      <w:rFonts w:ascii="Arial" w:eastAsia="Times New Roman" w:hAnsi="Arial" w:cs="Times New Roman"/>
      <w:color w:val="000000"/>
      <w:szCs w:val="20"/>
      <w:lang w:val="ca-ES" w:eastAsia="es-ES"/>
    </w:rPr>
  </w:style>
  <w:style w:type="character" w:customStyle="1" w:styleId="Textindependent3Car">
    <w:name w:val="Text independent 3 Car"/>
    <w:basedOn w:val="Lletraperdefectedelpargraf"/>
    <w:link w:val="Textindependent3"/>
    <w:semiHidden/>
    <w:rsid w:val="00E06C85"/>
    <w:rPr>
      <w:rFonts w:ascii="Arial" w:eastAsia="Times New Roman" w:hAnsi="Arial" w:cs="Times New Roman"/>
      <w:color w:val="000000"/>
      <w:szCs w:val="20"/>
      <w:lang w:val="ca-ES" w:eastAsia="es-ES"/>
    </w:rPr>
  </w:style>
  <w:style w:type="character" w:styleId="Enllavisitat">
    <w:name w:val="FollowedHyperlink"/>
    <w:semiHidden/>
    <w:rsid w:val="00E06C85"/>
    <w:rPr>
      <w:color w:val="800080"/>
      <w:u w:val="single"/>
    </w:rPr>
  </w:style>
  <w:style w:type="character" w:styleId="Nmerodepgina">
    <w:name w:val="page number"/>
    <w:basedOn w:val="Lletraperdefectedelpargraf"/>
    <w:semiHidden/>
    <w:rsid w:val="00E06C85"/>
  </w:style>
  <w:style w:type="paragraph" w:styleId="Pargrafdellista">
    <w:name w:val="List Paragraph"/>
    <w:basedOn w:val="Normal"/>
    <w:uiPriority w:val="34"/>
    <w:qFormat/>
    <w:rsid w:val="00E06C85"/>
    <w:pPr>
      <w:spacing w:after="0"/>
      <w:ind w:left="708"/>
    </w:pPr>
    <w:rPr>
      <w:rFonts w:ascii="Times New Roman" w:eastAsia="Times New Roman" w:hAnsi="Times New Roman" w:cs="Times New Roman"/>
      <w:sz w:val="20"/>
      <w:szCs w:val="20"/>
      <w:lang w:val="ca-ES" w:eastAsia="es-ES"/>
    </w:rPr>
  </w:style>
  <w:style w:type="paragraph" w:styleId="Revisi">
    <w:name w:val="Revision"/>
    <w:hidden/>
    <w:uiPriority w:val="99"/>
    <w:semiHidden/>
    <w:rsid w:val="00E06C85"/>
    <w:pPr>
      <w:spacing w:after="0"/>
    </w:pPr>
    <w:rPr>
      <w:rFonts w:ascii="Times New Roman" w:eastAsia="Times New Roman" w:hAnsi="Times New Roman" w:cs="Times New Roman"/>
      <w:sz w:val="20"/>
      <w:szCs w:val="20"/>
      <w:lang w:val="ca-ES" w:eastAsia="es-ES"/>
    </w:rPr>
  </w:style>
  <w:style w:type="character" w:styleId="Refernciadecomentari">
    <w:name w:val="annotation reference"/>
    <w:uiPriority w:val="99"/>
    <w:semiHidden/>
    <w:unhideWhenUsed/>
    <w:rsid w:val="00E06C85"/>
    <w:rPr>
      <w:sz w:val="16"/>
      <w:szCs w:val="16"/>
    </w:rPr>
  </w:style>
  <w:style w:type="paragraph" w:styleId="Textdecomentari">
    <w:name w:val="annotation text"/>
    <w:basedOn w:val="Normal"/>
    <w:link w:val="TextdecomentariCar"/>
    <w:uiPriority w:val="99"/>
    <w:unhideWhenUsed/>
    <w:rsid w:val="00E06C85"/>
    <w:pPr>
      <w:spacing w:after="0"/>
    </w:pPr>
    <w:rPr>
      <w:rFonts w:ascii="Times New Roman" w:eastAsia="Times New Roman" w:hAnsi="Times New Roman" w:cs="Times New Roman"/>
      <w:sz w:val="20"/>
      <w:szCs w:val="20"/>
      <w:lang w:val="ca-ES" w:eastAsia="es-ES"/>
    </w:rPr>
  </w:style>
  <w:style w:type="character" w:customStyle="1" w:styleId="TextdecomentariCar">
    <w:name w:val="Text de comentari Car"/>
    <w:basedOn w:val="Lletraperdefectedelpargraf"/>
    <w:link w:val="Textdecomentari"/>
    <w:uiPriority w:val="99"/>
    <w:rsid w:val="00E06C85"/>
    <w:rPr>
      <w:rFonts w:ascii="Times New Roman" w:eastAsia="Times New Roman" w:hAnsi="Times New Roman" w:cs="Times New Roman"/>
      <w:sz w:val="20"/>
      <w:szCs w:val="20"/>
      <w:lang w:val="ca-ES" w:eastAsia="es-ES"/>
    </w:rPr>
  </w:style>
  <w:style w:type="paragraph" w:styleId="Temadelcomentari">
    <w:name w:val="annotation subject"/>
    <w:basedOn w:val="Textdecomentari"/>
    <w:next w:val="Textdecomentari"/>
    <w:link w:val="TemadelcomentariCar"/>
    <w:uiPriority w:val="99"/>
    <w:semiHidden/>
    <w:unhideWhenUsed/>
    <w:rsid w:val="00E06C85"/>
    <w:rPr>
      <w:b/>
      <w:bCs/>
    </w:rPr>
  </w:style>
  <w:style w:type="character" w:customStyle="1" w:styleId="TemadelcomentariCar">
    <w:name w:val="Tema del comentari Car"/>
    <w:basedOn w:val="TextdecomentariCar"/>
    <w:link w:val="Temadelcomentari"/>
    <w:uiPriority w:val="99"/>
    <w:semiHidden/>
    <w:rsid w:val="00E06C85"/>
    <w:rPr>
      <w:rFonts w:ascii="Times New Roman" w:eastAsia="Times New Roman" w:hAnsi="Times New Roman" w:cs="Times New Roman"/>
      <w:b/>
      <w:bCs/>
      <w:sz w:val="20"/>
      <w:szCs w:val="20"/>
      <w:lang w:val="ca-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055ED-6343-4B2D-AB52-9B72B741A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4118</Words>
  <Characters>23479</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27542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Montse</dc:creator>
  <cp:keywords/>
  <dc:description/>
  <cp:lastModifiedBy>Hector de la Salud Antolin</cp:lastModifiedBy>
  <cp:revision>2</cp:revision>
  <dcterms:created xsi:type="dcterms:W3CDTF">2024-03-07T11:39:00Z</dcterms:created>
  <dcterms:modified xsi:type="dcterms:W3CDTF">2024-03-07T11:39:00Z</dcterms:modified>
  <cp:category/>
</cp:coreProperties>
</file>