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70CA3" w14:textId="77777777" w:rsidR="006C3673" w:rsidRPr="00E42199" w:rsidRDefault="006C3673" w:rsidP="00964D8E">
      <w:pPr>
        <w:widowControl w:val="0"/>
        <w:spacing w:after="0" w:line="240" w:lineRule="auto"/>
        <w:outlineLvl w:val="5"/>
        <w:rPr>
          <w:rFonts w:ascii="Verdana" w:eastAsia="Times New Roman" w:hAnsi="Verdana" w:cs="Arial"/>
          <w:b/>
          <w:bCs/>
          <w:szCs w:val="20"/>
          <w:lang w:eastAsia="es-ES"/>
        </w:rPr>
      </w:pPr>
    </w:p>
    <w:p w14:paraId="490F889E" w14:textId="2F18DEBB" w:rsidR="008467A8" w:rsidRDefault="008467A8" w:rsidP="00964D8E">
      <w:pPr>
        <w:widowControl w:val="0"/>
        <w:spacing w:after="0" w:line="240" w:lineRule="auto"/>
        <w:outlineLvl w:val="5"/>
        <w:rPr>
          <w:rFonts w:ascii="Verdana" w:eastAsia="Times New Roman" w:hAnsi="Verdana" w:cs="Arial"/>
          <w:b/>
          <w:bCs/>
          <w:szCs w:val="20"/>
          <w:lang w:eastAsia="es-ES"/>
        </w:rPr>
      </w:pPr>
      <w:r w:rsidRPr="00E42199">
        <w:rPr>
          <w:rFonts w:ascii="Verdana" w:eastAsia="Times New Roman" w:hAnsi="Verdana" w:cs="Arial"/>
          <w:b/>
          <w:bCs/>
          <w:szCs w:val="20"/>
          <w:lang w:eastAsia="es-ES"/>
        </w:rPr>
        <w:t xml:space="preserve">PLEC DE CLÀUSULES ADMINISTRATIVES PARTICULARS (PCAP) QUE HA DE REGIR EL CONTRACTE DE </w:t>
      </w:r>
      <w:bookmarkStart w:id="0" w:name="_Hlk106362932"/>
      <w:r w:rsidRPr="00E42199">
        <w:rPr>
          <w:rFonts w:ascii="Verdana" w:eastAsia="Times New Roman" w:hAnsi="Verdana" w:cs="Arial"/>
          <w:b/>
          <w:bCs/>
          <w:szCs w:val="20"/>
          <w:lang w:eastAsia="es-ES"/>
        </w:rPr>
        <w:t xml:space="preserve">SERVEIS MUNICIPALS </w:t>
      </w:r>
      <w:r w:rsidR="003553B9" w:rsidRPr="003553B9">
        <w:rPr>
          <w:rFonts w:ascii="Verdana" w:eastAsia="Times New Roman" w:hAnsi="Verdana" w:cs="Arial"/>
          <w:b/>
          <w:bCs/>
          <w:szCs w:val="20"/>
          <w:lang w:eastAsia="es-ES"/>
        </w:rPr>
        <w:t>DE GESTIÓ I SUPORT DELS CANALS DE COMUNICACIÓ INSTITUCIONAL DE L'AJUNTAMENT DE BELLPUIG</w:t>
      </w:r>
      <w:bookmarkEnd w:id="0"/>
    </w:p>
    <w:p w14:paraId="6DB5408B" w14:textId="5D7A0723" w:rsidR="009B5CA0" w:rsidRDefault="009B5CA0" w:rsidP="00964D8E">
      <w:pPr>
        <w:widowControl w:val="0"/>
        <w:spacing w:after="0" w:line="240" w:lineRule="auto"/>
        <w:outlineLvl w:val="5"/>
        <w:rPr>
          <w:rFonts w:ascii="Verdana" w:eastAsia="Times New Roman" w:hAnsi="Verdana" w:cs="Arial"/>
          <w:b/>
          <w:bCs/>
          <w:szCs w:val="20"/>
          <w:lang w:eastAsia="es-ES"/>
        </w:rPr>
      </w:pPr>
    </w:p>
    <w:p w14:paraId="5D269C7D" w14:textId="6D22893F" w:rsidR="009B5CA0" w:rsidRPr="00964D8E" w:rsidRDefault="009B5CA0" w:rsidP="00964D8E">
      <w:pPr>
        <w:spacing w:after="0" w:line="240" w:lineRule="auto"/>
        <w:jc w:val="left"/>
      </w:pPr>
      <w:r>
        <w:t xml:space="preserve">  </w:t>
      </w:r>
    </w:p>
    <w:p w14:paraId="0DCA670C" w14:textId="51BB28E5" w:rsidR="008467A8" w:rsidRPr="00E42199" w:rsidRDefault="008467A8" w:rsidP="00964D8E">
      <w:pPr>
        <w:widowControl w:val="0"/>
        <w:spacing w:after="0" w:line="240" w:lineRule="auto"/>
        <w:outlineLvl w:val="5"/>
        <w:rPr>
          <w:rFonts w:ascii="Verdana" w:eastAsia="Times New Roman" w:hAnsi="Verdana" w:cs="Arial"/>
          <w:b/>
          <w:bCs/>
          <w:color w:val="333399"/>
          <w:szCs w:val="20"/>
          <w:lang w:eastAsia="es-ES"/>
        </w:rPr>
      </w:pPr>
    </w:p>
    <w:sdt>
      <w:sdtPr>
        <w:rPr>
          <w:rFonts w:ascii="Arial" w:eastAsiaTheme="minorHAnsi" w:hAnsi="Arial" w:cstheme="minorBidi"/>
          <w:color w:val="auto"/>
          <w:sz w:val="20"/>
          <w:szCs w:val="22"/>
          <w:lang w:eastAsia="en-US"/>
        </w:rPr>
        <w:id w:val="543487635"/>
        <w:docPartObj>
          <w:docPartGallery w:val="Table of Contents"/>
          <w:docPartUnique/>
        </w:docPartObj>
      </w:sdtPr>
      <w:sdtEndPr>
        <w:rPr>
          <w:b/>
          <w:bCs/>
        </w:rPr>
      </w:sdtEndPr>
      <w:sdtContent>
        <w:p w14:paraId="57CEB802" w14:textId="1D8322B2" w:rsidR="006C3673" w:rsidRDefault="00F1556C" w:rsidP="00964D8E">
          <w:pPr>
            <w:pStyle w:val="TtoldelIDC"/>
            <w:spacing w:before="0" w:line="240" w:lineRule="auto"/>
            <w:rPr>
              <w:rFonts w:ascii="Verdana" w:hAnsi="Verdana"/>
              <w:b/>
              <w:color w:val="auto"/>
              <w:sz w:val="20"/>
              <w:szCs w:val="20"/>
            </w:rPr>
          </w:pPr>
          <w:r w:rsidRPr="00E42199">
            <w:rPr>
              <w:rFonts w:ascii="Verdana" w:hAnsi="Verdana"/>
              <w:b/>
              <w:color w:val="auto"/>
              <w:sz w:val="20"/>
              <w:szCs w:val="20"/>
            </w:rPr>
            <w:t>SUMARI</w:t>
          </w:r>
        </w:p>
        <w:p w14:paraId="4AD6C89A" w14:textId="77777777" w:rsidR="00C42ECE" w:rsidRPr="00C42ECE" w:rsidRDefault="00C42ECE" w:rsidP="00964D8E">
          <w:pPr>
            <w:rPr>
              <w:lang w:eastAsia="ca-ES"/>
            </w:rPr>
          </w:pPr>
        </w:p>
        <w:p w14:paraId="321E2852" w14:textId="59CB5D76" w:rsidR="006C3673" w:rsidRPr="00E42199" w:rsidRDefault="008945EB" w:rsidP="00964D8E">
          <w:pPr>
            <w:spacing w:after="0" w:line="240" w:lineRule="auto"/>
            <w:rPr>
              <w:lang w:eastAsia="ca-ES"/>
            </w:rPr>
          </w:pPr>
          <w:r w:rsidRPr="008945EB">
            <w:rPr>
              <w:lang w:eastAsia="ca-ES"/>
            </w:rPr>
            <w:t>CLÀUSULA PRIMERA. Objecte i qualificació</w:t>
          </w:r>
        </w:p>
        <w:p w14:paraId="46DC9281" w14:textId="06E8A9EB" w:rsidR="008945EB" w:rsidRDefault="00C42ECE" w:rsidP="00964D8E">
          <w:pPr>
            <w:pStyle w:val="IDC1"/>
            <w:ind w:firstLine="0"/>
            <w:rPr>
              <w:rFonts w:asciiTheme="minorHAnsi" w:eastAsiaTheme="minorEastAsia" w:hAnsiTheme="minorHAnsi"/>
              <w:noProof/>
              <w:sz w:val="22"/>
              <w:lang w:eastAsia="ca-ES"/>
            </w:rPr>
          </w:pPr>
          <w:r>
            <w:t xml:space="preserve"> </w:t>
          </w:r>
          <w:r w:rsidR="006C3673" w:rsidRPr="00E42199">
            <w:fldChar w:fldCharType="begin"/>
          </w:r>
          <w:r w:rsidR="006C3673" w:rsidRPr="00E42199">
            <w:instrText xml:space="preserve"> TOC \o "1-3" \h \z \u </w:instrText>
          </w:r>
          <w:r w:rsidR="006C3673" w:rsidRPr="00E42199">
            <w:fldChar w:fldCharType="separate"/>
          </w:r>
          <w:hyperlink w:anchor="_Toc106621482" w:history="1">
            <w:r w:rsidR="008945EB" w:rsidRPr="004E128F">
              <w:rPr>
                <w:rStyle w:val="Enlla"/>
                <w:noProof/>
              </w:rPr>
              <w:t>1.1 Descripció de l'objecte del contracte</w:t>
            </w:r>
            <w:r w:rsidR="008945EB">
              <w:rPr>
                <w:noProof/>
                <w:webHidden/>
              </w:rPr>
              <w:tab/>
            </w:r>
            <w:r w:rsidR="008945EB">
              <w:rPr>
                <w:noProof/>
                <w:webHidden/>
              </w:rPr>
              <w:fldChar w:fldCharType="begin"/>
            </w:r>
            <w:r w:rsidR="008945EB">
              <w:rPr>
                <w:noProof/>
                <w:webHidden/>
              </w:rPr>
              <w:instrText xml:space="preserve"> PAGEREF _Toc106621482 \h </w:instrText>
            </w:r>
            <w:r w:rsidR="008945EB">
              <w:rPr>
                <w:noProof/>
                <w:webHidden/>
              </w:rPr>
            </w:r>
            <w:r w:rsidR="008945EB">
              <w:rPr>
                <w:noProof/>
                <w:webHidden/>
              </w:rPr>
              <w:fldChar w:fldCharType="separate"/>
            </w:r>
            <w:r w:rsidR="008945EB">
              <w:rPr>
                <w:noProof/>
                <w:webHidden/>
              </w:rPr>
              <w:t>3</w:t>
            </w:r>
            <w:r w:rsidR="008945EB">
              <w:rPr>
                <w:noProof/>
                <w:webHidden/>
              </w:rPr>
              <w:fldChar w:fldCharType="end"/>
            </w:r>
          </w:hyperlink>
        </w:p>
        <w:p w14:paraId="16ED36D5" w14:textId="29808982" w:rsidR="008945EB" w:rsidRDefault="007B7C32" w:rsidP="00964D8E">
          <w:pPr>
            <w:pStyle w:val="IDC2"/>
            <w:tabs>
              <w:tab w:val="right" w:leader="dot" w:pos="9062"/>
            </w:tabs>
            <w:rPr>
              <w:rFonts w:asciiTheme="minorHAnsi" w:eastAsiaTheme="minorEastAsia" w:hAnsiTheme="minorHAnsi"/>
              <w:noProof/>
              <w:sz w:val="22"/>
              <w:lang w:eastAsia="ca-ES"/>
            </w:rPr>
          </w:pPr>
          <w:hyperlink w:anchor="_Toc106621483" w:history="1">
            <w:r w:rsidR="008945EB" w:rsidRPr="004E128F">
              <w:rPr>
                <w:rStyle w:val="Enlla"/>
                <w:noProof/>
              </w:rPr>
              <w:t>1.2 Necessitat del contracte</w:t>
            </w:r>
            <w:r w:rsidR="008945EB">
              <w:rPr>
                <w:noProof/>
                <w:webHidden/>
              </w:rPr>
              <w:tab/>
            </w:r>
            <w:r w:rsidR="008945EB">
              <w:rPr>
                <w:noProof/>
                <w:webHidden/>
              </w:rPr>
              <w:fldChar w:fldCharType="begin"/>
            </w:r>
            <w:r w:rsidR="008945EB">
              <w:rPr>
                <w:noProof/>
                <w:webHidden/>
              </w:rPr>
              <w:instrText xml:space="preserve"> PAGEREF _Toc106621483 \h </w:instrText>
            </w:r>
            <w:r w:rsidR="008945EB">
              <w:rPr>
                <w:noProof/>
                <w:webHidden/>
              </w:rPr>
            </w:r>
            <w:r w:rsidR="008945EB">
              <w:rPr>
                <w:noProof/>
                <w:webHidden/>
              </w:rPr>
              <w:fldChar w:fldCharType="separate"/>
            </w:r>
            <w:r w:rsidR="008945EB">
              <w:rPr>
                <w:noProof/>
                <w:webHidden/>
              </w:rPr>
              <w:t>3</w:t>
            </w:r>
            <w:r w:rsidR="008945EB">
              <w:rPr>
                <w:noProof/>
                <w:webHidden/>
              </w:rPr>
              <w:fldChar w:fldCharType="end"/>
            </w:r>
          </w:hyperlink>
        </w:p>
        <w:p w14:paraId="255D464C" w14:textId="5D5B8DC4" w:rsidR="008945EB" w:rsidRDefault="007B7C32" w:rsidP="00964D8E">
          <w:pPr>
            <w:pStyle w:val="IDC2"/>
            <w:tabs>
              <w:tab w:val="right" w:leader="dot" w:pos="9062"/>
            </w:tabs>
            <w:rPr>
              <w:rFonts w:asciiTheme="minorHAnsi" w:eastAsiaTheme="minorEastAsia" w:hAnsiTheme="minorHAnsi"/>
              <w:noProof/>
              <w:sz w:val="22"/>
              <w:lang w:eastAsia="ca-ES"/>
            </w:rPr>
          </w:pPr>
          <w:hyperlink w:anchor="_Toc106621484" w:history="1">
            <w:r w:rsidR="008945EB" w:rsidRPr="004E128F">
              <w:rPr>
                <w:rStyle w:val="Enlla"/>
                <w:noProof/>
              </w:rPr>
              <w:t>1.3 Divisió en lots de l'objecte del contracte</w:t>
            </w:r>
            <w:r w:rsidR="008945EB">
              <w:rPr>
                <w:noProof/>
                <w:webHidden/>
              </w:rPr>
              <w:tab/>
            </w:r>
            <w:r w:rsidR="008945EB">
              <w:rPr>
                <w:noProof/>
                <w:webHidden/>
              </w:rPr>
              <w:fldChar w:fldCharType="begin"/>
            </w:r>
            <w:r w:rsidR="008945EB">
              <w:rPr>
                <w:noProof/>
                <w:webHidden/>
              </w:rPr>
              <w:instrText xml:space="preserve"> PAGEREF _Toc106621484 \h </w:instrText>
            </w:r>
            <w:r w:rsidR="008945EB">
              <w:rPr>
                <w:noProof/>
                <w:webHidden/>
              </w:rPr>
            </w:r>
            <w:r w:rsidR="008945EB">
              <w:rPr>
                <w:noProof/>
                <w:webHidden/>
              </w:rPr>
              <w:fldChar w:fldCharType="separate"/>
            </w:r>
            <w:r w:rsidR="008945EB">
              <w:rPr>
                <w:noProof/>
                <w:webHidden/>
              </w:rPr>
              <w:t>3</w:t>
            </w:r>
            <w:r w:rsidR="008945EB">
              <w:rPr>
                <w:noProof/>
                <w:webHidden/>
              </w:rPr>
              <w:fldChar w:fldCharType="end"/>
            </w:r>
          </w:hyperlink>
        </w:p>
        <w:p w14:paraId="065E9EF0" w14:textId="562A693F" w:rsidR="008945EB" w:rsidRDefault="007B7C32" w:rsidP="00964D8E">
          <w:pPr>
            <w:pStyle w:val="IDC2"/>
            <w:tabs>
              <w:tab w:val="right" w:leader="dot" w:pos="9062"/>
            </w:tabs>
            <w:rPr>
              <w:rFonts w:asciiTheme="minorHAnsi" w:eastAsiaTheme="minorEastAsia" w:hAnsiTheme="minorHAnsi"/>
              <w:noProof/>
              <w:sz w:val="22"/>
              <w:lang w:eastAsia="ca-ES"/>
            </w:rPr>
          </w:pPr>
          <w:hyperlink w:anchor="_Toc106621485" w:history="1">
            <w:r w:rsidR="008945EB" w:rsidRPr="004E128F">
              <w:rPr>
                <w:rStyle w:val="Enlla"/>
                <w:noProof/>
              </w:rPr>
              <w:t>1.4 Codis d'identificació de les prestacions objecte del contracte</w:t>
            </w:r>
            <w:r w:rsidR="008945EB">
              <w:rPr>
                <w:noProof/>
                <w:webHidden/>
              </w:rPr>
              <w:tab/>
            </w:r>
            <w:r w:rsidR="008945EB">
              <w:rPr>
                <w:noProof/>
                <w:webHidden/>
              </w:rPr>
              <w:fldChar w:fldCharType="begin"/>
            </w:r>
            <w:r w:rsidR="008945EB">
              <w:rPr>
                <w:noProof/>
                <w:webHidden/>
              </w:rPr>
              <w:instrText xml:space="preserve"> PAGEREF _Toc106621485 \h </w:instrText>
            </w:r>
            <w:r w:rsidR="008945EB">
              <w:rPr>
                <w:noProof/>
                <w:webHidden/>
              </w:rPr>
            </w:r>
            <w:r w:rsidR="008945EB">
              <w:rPr>
                <w:noProof/>
                <w:webHidden/>
              </w:rPr>
              <w:fldChar w:fldCharType="separate"/>
            </w:r>
            <w:r w:rsidR="008945EB">
              <w:rPr>
                <w:noProof/>
                <w:webHidden/>
              </w:rPr>
              <w:t>3</w:t>
            </w:r>
            <w:r w:rsidR="008945EB">
              <w:rPr>
                <w:noProof/>
                <w:webHidden/>
              </w:rPr>
              <w:fldChar w:fldCharType="end"/>
            </w:r>
          </w:hyperlink>
        </w:p>
        <w:p w14:paraId="7704220B" w14:textId="3829E5A5" w:rsidR="008945EB" w:rsidRDefault="007B7C32" w:rsidP="00964D8E">
          <w:pPr>
            <w:pStyle w:val="IDC1"/>
            <w:ind w:firstLine="0"/>
            <w:rPr>
              <w:rFonts w:asciiTheme="minorHAnsi" w:eastAsiaTheme="minorEastAsia" w:hAnsiTheme="minorHAnsi"/>
              <w:noProof/>
              <w:sz w:val="22"/>
              <w:lang w:eastAsia="ca-ES"/>
            </w:rPr>
          </w:pPr>
          <w:hyperlink w:anchor="_Toc106621486" w:history="1">
            <w:r w:rsidR="008945EB" w:rsidRPr="004E128F">
              <w:rPr>
                <w:rStyle w:val="Enlla"/>
                <w:noProof/>
              </w:rPr>
              <w:t>CLÀUSULA SEGONA. Règim Jurídic. Procediment de Selecció i Adjudicació</w:t>
            </w:r>
            <w:r w:rsidR="008945EB">
              <w:rPr>
                <w:noProof/>
                <w:webHidden/>
              </w:rPr>
              <w:tab/>
            </w:r>
            <w:r w:rsidR="008945EB">
              <w:rPr>
                <w:noProof/>
                <w:webHidden/>
              </w:rPr>
              <w:fldChar w:fldCharType="begin"/>
            </w:r>
            <w:r w:rsidR="008945EB">
              <w:rPr>
                <w:noProof/>
                <w:webHidden/>
              </w:rPr>
              <w:instrText xml:space="preserve"> PAGEREF _Toc106621486 \h </w:instrText>
            </w:r>
            <w:r w:rsidR="008945EB">
              <w:rPr>
                <w:noProof/>
                <w:webHidden/>
              </w:rPr>
            </w:r>
            <w:r w:rsidR="008945EB">
              <w:rPr>
                <w:noProof/>
                <w:webHidden/>
              </w:rPr>
              <w:fldChar w:fldCharType="separate"/>
            </w:r>
            <w:r w:rsidR="008945EB">
              <w:rPr>
                <w:noProof/>
                <w:webHidden/>
              </w:rPr>
              <w:t>3</w:t>
            </w:r>
            <w:r w:rsidR="008945EB">
              <w:rPr>
                <w:noProof/>
                <w:webHidden/>
              </w:rPr>
              <w:fldChar w:fldCharType="end"/>
            </w:r>
          </w:hyperlink>
        </w:p>
        <w:p w14:paraId="749AFD6C" w14:textId="09D44222" w:rsidR="008945EB" w:rsidRDefault="007B7C32" w:rsidP="00964D8E">
          <w:pPr>
            <w:pStyle w:val="IDC1"/>
            <w:ind w:firstLine="0"/>
            <w:rPr>
              <w:rFonts w:asciiTheme="minorHAnsi" w:eastAsiaTheme="minorEastAsia" w:hAnsiTheme="minorHAnsi"/>
              <w:noProof/>
              <w:sz w:val="22"/>
              <w:lang w:eastAsia="ca-ES"/>
            </w:rPr>
          </w:pPr>
          <w:hyperlink w:anchor="_Toc106621487" w:history="1">
            <w:r w:rsidR="008945EB" w:rsidRPr="004E128F">
              <w:rPr>
                <w:rStyle w:val="Enlla"/>
                <w:noProof/>
              </w:rPr>
              <w:t>CLÀUSULA TERCERA.- L’òrgan de contractació</w:t>
            </w:r>
            <w:r w:rsidR="008945EB">
              <w:rPr>
                <w:noProof/>
                <w:webHidden/>
              </w:rPr>
              <w:tab/>
            </w:r>
            <w:r w:rsidR="008945EB">
              <w:rPr>
                <w:noProof/>
                <w:webHidden/>
              </w:rPr>
              <w:fldChar w:fldCharType="begin"/>
            </w:r>
            <w:r w:rsidR="008945EB">
              <w:rPr>
                <w:noProof/>
                <w:webHidden/>
              </w:rPr>
              <w:instrText xml:space="preserve"> PAGEREF _Toc106621487 \h </w:instrText>
            </w:r>
            <w:r w:rsidR="008945EB">
              <w:rPr>
                <w:noProof/>
                <w:webHidden/>
              </w:rPr>
            </w:r>
            <w:r w:rsidR="008945EB">
              <w:rPr>
                <w:noProof/>
                <w:webHidden/>
              </w:rPr>
              <w:fldChar w:fldCharType="separate"/>
            </w:r>
            <w:r w:rsidR="008945EB">
              <w:rPr>
                <w:noProof/>
                <w:webHidden/>
              </w:rPr>
              <w:t>4</w:t>
            </w:r>
            <w:r w:rsidR="008945EB">
              <w:rPr>
                <w:noProof/>
                <w:webHidden/>
              </w:rPr>
              <w:fldChar w:fldCharType="end"/>
            </w:r>
          </w:hyperlink>
        </w:p>
        <w:p w14:paraId="0792CDC8" w14:textId="18FDC036" w:rsidR="008945EB" w:rsidRDefault="007B7C32" w:rsidP="00964D8E">
          <w:pPr>
            <w:pStyle w:val="IDC1"/>
            <w:ind w:firstLine="0"/>
            <w:rPr>
              <w:rFonts w:asciiTheme="minorHAnsi" w:eastAsiaTheme="minorEastAsia" w:hAnsiTheme="minorHAnsi"/>
              <w:noProof/>
              <w:sz w:val="22"/>
              <w:lang w:eastAsia="ca-ES"/>
            </w:rPr>
          </w:pPr>
          <w:hyperlink w:anchor="_Toc106621489" w:history="1">
            <w:r w:rsidR="008945EB" w:rsidRPr="004E128F">
              <w:rPr>
                <w:rStyle w:val="Enlla"/>
                <w:noProof/>
              </w:rPr>
              <w:t>CLÀUSULA QUARTA.- Responsable del contracte</w:t>
            </w:r>
            <w:r w:rsidR="008945EB">
              <w:rPr>
                <w:noProof/>
                <w:webHidden/>
              </w:rPr>
              <w:tab/>
            </w:r>
            <w:r w:rsidR="008945EB">
              <w:rPr>
                <w:noProof/>
                <w:webHidden/>
              </w:rPr>
              <w:fldChar w:fldCharType="begin"/>
            </w:r>
            <w:r w:rsidR="008945EB">
              <w:rPr>
                <w:noProof/>
                <w:webHidden/>
              </w:rPr>
              <w:instrText xml:space="preserve"> PAGEREF _Toc106621489 \h </w:instrText>
            </w:r>
            <w:r w:rsidR="008945EB">
              <w:rPr>
                <w:noProof/>
                <w:webHidden/>
              </w:rPr>
            </w:r>
            <w:r w:rsidR="008945EB">
              <w:rPr>
                <w:noProof/>
                <w:webHidden/>
              </w:rPr>
              <w:fldChar w:fldCharType="separate"/>
            </w:r>
            <w:r w:rsidR="008945EB">
              <w:rPr>
                <w:noProof/>
                <w:webHidden/>
              </w:rPr>
              <w:t>4</w:t>
            </w:r>
            <w:r w:rsidR="008945EB">
              <w:rPr>
                <w:noProof/>
                <w:webHidden/>
              </w:rPr>
              <w:fldChar w:fldCharType="end"/>
            </w:r>
          </w:hyperlink>
        </w:p>
        <w:p w14:paraId="25ED30D3" w14:textId="10CA6125" w:rsidR="008945EB" w:rsidRDefault="007B7C32" w:rsidP="00964D8E">
          <w:pPr>
            <w:pStyle w:val="IDC1"/>
            <w:ind w:firstLine="0"/>
            <w:rPr>
              <w:rFonts w:asciiTheme="minorHAnsi" w:eastAsiaTheme="minorEastAsia" w:hAnsiTheme="minorHAnsi"/>
              <w:noProof/>
              <w:sz w:val="22"/>
              <w:lang w:eastAsia="ca-ES"/>
            </w:rPr>
          </w:pPr>
          <w:hyperlink w:anchor="_Toc106621490" w:history="1">
            <w:r w:rsidR="008945EB" w:rsidRPr="004E128F">
              <w:rPr>
                <w:rStyle w:val="Enlla"/>
                <w:noProof/>
              </w:rPr>
              <w:t>CLÀUSULA CINQUENA.- Perfil del Contractant</w:t>
            </w:r>
            <w:r w:rsidR="008945EB">
              <w:rPr>
                <w:noProof/>
                <w:webHidden/>
              </w:rPr>
              <w:tab/>
            </w:r>
            <w:r w:rsidR="008945EB">
              <w:rPr>
                <w:noProof/>
                <w:webHidden/>
              </w:rPr>
              <w:fldChar w:fldCharType="begin"/>
            </w:r>
            <w:r w:rsidR="008945EB">
              <w:rPr>
                <w:noProof/>
                <w:webHidden/>
              </w:rPr>
              <w:instrText xml:space="preserve"> PAGEREF _Toc106621490 \h </w:instrText>
            </w:r>
            <w:r w:rsidR="008945EB">
              <w:rPr>
                <w:noProof/>
                <w:webHidden/>
              </w:rPr>
            </w:r>
            <w:r w:rsidR="008945EB">
              <w:rPr>
                <w:noProof/>
                <w:webHidden/>
              </w:rPr>
              <w:fldChar w:fldCharType="separate"/>
            </w:r>
            <w:r w:rsidR="008945EB">
              <w:rPr>
                <w:noProof/>
                <w:webHidden/>
              </w:rPr>
              <w:t>4</w:t>
            </w:r>
            <w:r w:rsidR="008945EB">
              <w:rPr>
                <w:noProof/>
                <w:webHidden/>
              </w:rPr>
              <w:fldChar w:fldCharType="end"/>
            </w:r>
          </w:hyperlink>
        </w:p>
        <w:p w14:paraId="1776C6DA" w14:textId="61F1C2BD" w:rsidR="008945EB" w:rsidRDefault="007B7C32" w:rsidP="00964D8E">
          <w:pPr>
            <w:pStyle w:val="IDC1"/>
            <w:ind w:firstLine="0"/>
            <w:rPr>
              <w:rFonts w:asciiTheme="minorHAnsi" w:eastAsiaTheme="minorEastAsia" w:hAnsiTheme="minorHAnsi"/>
              <w:noProof/>
              <w:sz w:val="22"/>
              <w:lang w:eastAsia="ca-ES"/>
            </w:rPr>
          </w:pPr>
          <w:hyperlink w:anchor="_Toc106621491" w:history="1">
            <w:r w:rsidR="008945EB" w:rsidRPr="004E128F">
              <w:rPr>
                <w:rStyle w:val="Enlla"/>
                <w:noProof/>
              </w:rPr>
              <w:t>CLÀUSULA SISENA.- Pressupost base de licitació i valor estimat del contracte</w:t>
            </w:r>
            <w:r w:rsidR="008945EB">
              <w:rPr>
                <w:noProof/>
                <w:webHidden/>
              </w:rPr>
              <w:tab/>
            </w:r>
            <w:r w:rsidR="008945EB">
              <w:rPr>
                <w:noProof/>
                <w:webHidden/>
              </w:rPr>
              <w:fldChar w:fldCharType="begin"/>
            </w:r>
            <w:r w:rsidR="008945EB">
              <w:rPr>
                <w:noProof/>
                <w:webHidden/>
              </w:rPr>
              <w:instrText xml:space="preserve"> PAGEREF _Toc106621491 \h </w:instrText>
            </w:r>
            <w:r w:rsidR="008945EB">
              <w:rPr>
                <w:noProof/>
                <w:webHidden/>
              </w:rPr>
            </w:r>
            <w:r w:rsidR="008945EB">
              <w:rPr>
                <w:noProof/>
                <w:webHidden/>
              </w:rPr>
              <w:fldChar w:fldCharType="separate"/>
            </w:r>
            <w:r w:rsidR="008945EB">
              <w:rPr>
                <w:noProof/>
                <w:webHidden/>
              </w:rPr>
              <w:t>5</w:t>
            </w:r>
            <w:r w:rsidR="008945EB">
              <w:rPr>
                <w:noProof/>
                <w:webHidden/>
              </w:rPr>
              <w:fldChar w:fldCharType="end"/>
            </w:r>
          </w:hyperlink>
        </w:p>
        <w:p w14:paraId="42B75583" w14:textId="46235BFB" w:rsidR="008945EB" w:rsidRDefault="007B7C32" w:rsidP="00964D8E">
          <w:pPr>
            <w:pStyle w:val="IDC1"/>
            <w:ind w:firstLine="0"/>
            <w:rPr>
              <w:rFonts w:asciiTheme="minorHAnsi" w:eastAsiaTheme="minorEastAsia" w:hAnsiTheme="minorHAnsi"/>
              <w:noProof/>
              <w:sz w:val="22"/>
              <w:lang w:eastAsia="ca-ES"/>
            </w:rPr>
          </w:pPr>
          <w:hyperlink w:anchor="_Toc106621492" w:history="1">
            <w:r w:rsidR="008945EB" w:rsidRPr="004E128F">
              <w:rPr>
                <w:rStyle w:val="Enlla"/>
                <w:noProof/>
              </w:rPr>
              <w:t>CLÀUSULA SETENA. Existència de crèdit</w:t>
            </w:r>
            <w:r w:rsidR="008945EB">
              <w:rPr>
                <w:noProof/>
                <w:webHidden/>
              </w:rPr>
              <w:tab/>
            </w:r>
            <w:r w:rsidR="008945EB">
              <w:rPr>
                <w:noProof/>
                <w:webHidden/>
              </w:rPr>
              <w:fldChar w:fldCharType="begin"/>
            </w:r>
            <w:r w:rsidR="008945EB">
              <w:rPr>
                <w:noProof/>
                <w:webHidden/>
              </w:rPr>
              <w:instrText xml:space="preserve"> PAGEREF _Toc106621492 \h </w:instrText>
            </w:r>
            <w:r w:rsidR="008945EB">
              <w:rPr>
                <w:noProof/>
                <w:webHidden/>
              </w:rPr>
            </w:r>
            <w:r w:rsidR="008945EB">
              <w:rPr>
                <w:noProof/>
                <w:webHidden/>
              </w:rPr>
              <w:fldChar w:fldCharType="separate"/>
            </w:r>
            <w:r w:rsidR="008945EB">
              <w:rPr>
                <w:noProof/>
                <w:webHidden/>
              </w:rPr>
              <w:t>5</w:t>
            </w:r>
            <w:r w:rsidR="008945EB">
              <w:rPr>
                <w:noProof/>
                <w:webHidden/>
              </w:rPr>
              <w:fldChar w:fldCharType="end"/>
            </w:r>
          </w:hyperlink>
        </w:p>
        <w:p w14:paraId="0E5864E6" w14:textId="716BEE54" w:rsidR="008945EB" w:rsidRDefault="007B7C32" w:rsidP="00964D8E">
          <w:pPr>
            <w:pStyle w:val="IDC1"/>
            <w:ind w:firstLine="0"/>
            <w:rPr>
              <w:rFonts w:asciiTheme="minorHAnsi" w:eastAsiaTheme="minorEastAsia" w:hAnsiTheme="minorHAnsi"/>
              <w:noProof/>
              <w:sz w:val="22"/>
              <w:lang w:eastAsia="ca-ES"/>
            </w:rPr>
          </w:pPr>
          <w:hyperlink w:anchor="_Toc106621493" w:history="1">
            <w:r w:rsidR="008945EB" w:rsidRPr="004E128F">
              <w:rPr>
                <w:rStyle w:val="Enlla"/>
                <w:noProof/>
              </w:rPr>
              <w:t>CLÀUSULA VUITENA.-Revisió de preus</w:t>
            </w:r>
            <w:r w:rsidR="008945EB">
              <w:rPr>
                <w:noProof/>
                <w:webHidden/>
              </w:rPr>
              <w:tab/>
            </w:r>
            <w:r w:rsidR="008945EB">
              <w:rPr>
                <w:noProof/>
                <w:webHidden/>
              </w:rPr>
              <w:fldChar w:fldCharType="begin"/>
            </w:r>
            <w:r w:rsidR="008945EB">
              <w:rPr>
                <w:noProof/>
                <w:webHidden/>
              </w:rPr>
              <w:instrText xml:space="preserve"> PAGEREF _Toc106621493 \h </w:instrText>
            </w:r>
            <w:r w:rsidR="008945EB">
              <w:rPr>
                <w:noProof/>
                <w:webHidden/>
              </w:rPr>
            </w:r>
            <w:r w:rsidR="008945EB">
              <w:rPr>
                <w:noProof/>
                <w:webHidden/>
              </w:rPr>
              <w:fldChar w:fldCharType="separate"/>
            </w:r>
            <w:r w:rsidR="008945EB">
              <w:rPr>
                <w:noProof/>
                <w:webHidden/>
              </w:rPr>
              <w:t>5</w:t>
            </w:r>
            <w:r w:rsidR="008945EB">
              <w:rPr>
                <w:noProof/>
                <w:webHidden/>
              </w:rPr>
              <w:fldChar w:fldCharType="end"/>
            </w:r>
          </w:hyperlink>
        </w:p>
        <w:p w14:paraId="70238B04" w14:textId="6EFDF63B" w:rsidR="008945EB" w:rsidRDefault="007B7C32" w:rsidP="00964D8E">
          <w:pPr>
            <w:pStyle w:val="IDC1"/>
            <w:ind w:firstLine="0"/>
            <w:rPr>
              <w:rFonts w:asciiTheme="minorHAnsi" w:eastAsiaTheme="minorEastAsia" w:hAnsiTheme="minorHAnsi"/>
              <w:noProof/>
              <w:sz w:val="22"/>
              <w:lang w:eastAsia="ca-ES"/>
            </w:rPr>
          </w:pPr>
          <w:hyperlink w:anchor="_Toc106621494" w:history="1">
            <w:r w:rsidR="008945EB" w:rsidRPr="004E128F">
              <w:rPr>
                <w:rStyle w:val="Enlla"/>
                <w:noProof/>
              </w:rPr>
              <w:t>CLÀUSULA NOVENA.-Termini d’execució, emplaçament i pròrrogues.</w:t>
            </w:r>
            <w:r w:rsidR="008945EB">
              <w:rPr>
                <w:noProof/>
                <w:webHidden/>
              </w:rPr>
              <w:tab/>
            </w:r>
            <w:r w:rsidR="008945EB">
              <w:rPr>
                <w:noProof/>
                <w:webHidden/>
              </w:rPr>
              <w:fldChar w:fldCharType="begin"/>
            </w:r>
            <w:r w:rsidR="008945EB">
              <w:rPr>
                <w:noProof/>
                <w:webHidden/>
              </w:rPr>
              <w:instrText xml:space="preserve"> PAGEREF _Toc106621494 \h </w:instrText>
            </w:r>
            <w:r w:rsidR="008945EB">
              <w:rPr>
                <w:noProof/>
                <w:webHidden/>
              </w:rPr>
            </w:r>
            <w:r w:rsidR="008945EB">
              <w:rPr>
                <w:noProof/>
                <w:webHidden/>
              </w:rPr>
              <w:fldChar w:fldCharType="separate"/>
            </w:r>
            <w:r w:rsidR="008945EB">
              <w:rPr>
                <w:noProof/>
                <w:webHidden/>
              </w:rPr>
              <w:t>5</w:t>
            </w:r>
            <w:r w:rsidR="008945EB">
              <w:rPr>
                <w:noProof/>
                <w:webHidden/>
              </w:rPr>
              <w:fldChar w:fldCharType="end"/>
            </w:r>
          </w:hyperlink>
        </w:p>
        <w:p w14:paraId="1E9912E3" w14:textId="695662EF" w:rsidR="008945EB" w:rsidRDefault="007B7C32" w:rsidP="00964D8E">
          <w:pPr>
            <w:pStyle w:val="IDC1"/>
            <w:ind w:firstLine="0"/>
            <w:rPr>
              <w:rFonts w:asciiTheme="minorHAnsi" w:eastAsiaTheme="minorEastAsia" w:hAnsiTheme="minorHAnsi"/>
              <w:noProof/>
              <w:sz w:val="22"/>
              <w:lang w:eastAsia="ca-ES"/>
            </w:rPr>
          </w:pPr>
          <w:hyperlink w:anchor="_Toc106621495" w:history="1">
            <w:r w:rsidR="008945EB" w:rsidRPr="004E128F">
              <w:rPr>
                <w:rStyle w:val="Enlla"/>
                <w:noProof/>
              </w:rPr>
              <w:t>CLÀUSULA DESENA. Acreditació de la capacitat i aptitud per contractar</w:t>
            </w:r>
            <w:r w:rsidR="008945EB">
              <w:rPr>
                <w:noProof/>
                <w:webHidden/>
              </w:rPr>
              <w:tab/>
            </w:r>
            <w:r w:rsidR="008945EB">
              <w:rPr>
                <w:noProof/>
                <w:webHidden/>
              </w:rPr>
              <w:fldChar w:fldCharType="begin"/>
            </w:r>
            <w:r w:rsidR="008945EB">
              <w:rPr>
                <w:noProof/>
                <w:webHidden/>
              </w:rPr>
              <w:instrText xml:space="preserve"> PAGEREF _Toc106621495 \h </w:instrText>
            </w:r>
            <w:r w:rsidR="008945EB">
              <w:rPr>
                <w:noProof/>
                <w:webHidden/>
              </w:rPr>
            </w:r>
            <w:r w:rsidR="008945EB">
              <w:rPr>
                <w:noProof/>
                <w:webHidden/>
              </w:rPr>
              <w:fldChar w:fldCharType="separate"/>
            </w:r>
            <w:r w:rsidR="008945EB">
              <w:rPr>
                <w:noProof/>
                <w:webHidden/>
              </w:rPr>
              <w:t>6</w:t>
            </w:r>
            <w:r w:rsidR="008945EB">
              <w:rPr>
                <w:noProof/>
                <w:webHidden/>
              </w:rPr>
              <w:fldChar w:fldCharType="end"/>
            </w:r>
          </w:hyperlink>
        </w:p>
        <w:p w14:paraId="717660CF" w14:textId="7EBB66FF" w:rsidR="008945EB" w:rsidRDefault="007B7C32" w:rsidP="00964D8E">
          <w:pPr>
            <w:pStyle w:val="IDC1"/>
            <w:ind w:firstLine="0"/>
            <w:rPr>
              <w:rFonts w:asciiTheme="minorHAnsi" w:eastAsiaTheme="minorEastAsia" w:hAnsiTheme="minorHAnsi"/>
              <w:noProof/>
              <w:sz w:val="22"/>
              <w:lang w:eastAsia="ca-ES"/>
            </w:rPr>
          </w:pPr>
          <w:hyperlink w:anchor="_Toc106621496" w:history="1">
            <w:r w:rsidR="008945EB" w:rsidRPr="004E128F">
              <w:rPr>
                <w:rStyle w:val="Enlla"/>
                <w:noProof/>
              </w:rPr>
              <w:t>CLÀUSULA ONZENA. Classificació del contractista</w:t>
            </w:r>
            <w:r w:rsidR="008945EB">
              <w:rPr>
                <w:noProof/>
                <w:webHidden/>
              </w:rPr>
              <w:tab/>
            </w:r>
            <w:r w:rsidR="008945EB">
              <w:rPr>
                <w:noProof/>
                <w:webHidden/>
              </w:rPr>
              <w:fldChar w:fldCharType="begin"/>
            </w:r>
            <w:r w:rsidR="008945EB">
              <w:rPr>
                <w:noProof/>
                <w:webHidden/>
              </w:rPr>
              <w:instrText xml:space="preserve"> PAGEREF _Toc106621496 \h </w:instrText>
            </w:r>
            <w:r w:rsidR="008945EB">
              <w:rPr>
                <w:noProof/>
                <w:webHidden/>
              </w:rPr>
            </w:r>
            <w:r w:rsidR="008945EB">
              <w:rPr>
                <w:noProof/>
                <w:webHidden/>
              </w:rPr>
              <w:fldChar w:fldCharType="separate"/>
            </w:r>
            <w:r w:rsidR="008945EB">
              <w:rPr>
                <w:noProof/>
                <w:webHidden/>
              </w:rPr>
              <w:t>9</w:t>
            </w:r>
            <w:r w:rsidR="008945EB">
              <w:rPr>
                <w:noProof/>
                <w:webHidden/>
              </w:rPr>
              <w:fldChar w:fldCharType="end"/>
            </w:r>
          </w:hyperlink>
        </w:p>
        <w:p w14:paraId="656CD6F0" w14:textId="1E45EBE2" w:rsidR="008945EB" w:rsidRDefault="007B7C32" w:rsidP="00964D8E">
          <w:pPr>
            <w:pStyle w:val="IDC1"/>
            <w:ind w:firstLine="0"/>
            <w:rPr>
              <w:rFonts w:asciiTheme="minorHAnsi" w:eastAsiaTheme="minorEastAsia" w:hAnsiTheme="minorHAnsi"/>
              <w:noProof/>
              <w:sz w:val="22"/>
              <w:lang w:eastAsia="ca-ES"/>
            </w:rPr>
          </w:pPr>
          <w:hyperlink w:anchor="_Toc106621497" w:history="1">
            <w:r w:rsidR="008945EB" w:rsidRPr="004E128F">
              <w:rPr>
                <w:rStyle w:val="Enlla"/>
                <w:rFonts w:eastAsiaTheme="majorEastAsia"/>
                <w:noProof/>
              </w:rPr>
              <w:t>CLÀUSULA DOTZENA.- Presentació de Proposicions i Documentació administrativa</w:t>
            </w:r>
            <w:r w:rsidR="008945EB">
              <w:rPr>
                <w:noProof/>
                <w:webHidden/>
              </w:rPr>
              <w:tab/>
            </w:r>
            <w:r w:rsidR="008945EB">
              <w:rPr>
                <w:noProof/>
                <w:webHidden/>
              </w:rPr>
              <w:fldChar w:fldCharType="begin"/>
            </w:r>
            <w:r w:rsidR="008945EB">
              <w:rPr>
                <w:noProof/>
                <w:webHidden/>
              </w:rPr>
              <w:instrText xml:space="preserve"> PAGEREF _Toc106621497 \h </w:instrText>
            </w:r>
            <w:r w:rsidR="008945EB">
              <w:rPr>
                <w:noProof/>
                <w:webHidden/>
              </w:rPr>
            </w:r>
            <w:r w:rsidR="008945EB">
              <w:rPr>
                <w:noProof/>
                <w:webHidden/>
              </w:rPr>
              <w:fldChar w:fldCharType="separate"/>
            </w:r>
            <w:r w:rsidR="008945EB">
              <w:rPr>
                <w:noProof/>
                <w:webHidden/>
              </w:rPr>
              <w:t>9</w:t>
            </w:r>
            <w:r w:rsidR="008945EB">
              <w:rPr>
                <w:noProof/>
                <w:webHidden/>
              </w:rPr>
              <w:fldChar w:fldCharType="end"/>
            </w:r>
          </w:hyperlink>
        </w:p>
        <w:p w14:paraId="1B7EAB34" w14:textId="15C9A6AD" w:rsidR="008945EB" w:rsidRDefault="007B7C32" w:rsidP="00964D8E">
          <w:pPr>
            <w:pStyle w:val="IDC2"/>
            <w:tabs>
              <w:tab w:val="right" w:leader="dot" w:pos="9062"/>
            </w:tabs>
            <w:rPr>
              <w:rFonts w:asciiTheme="minorHAnsi" w:eastAsiaTheme="minorEastAsia" w:hAnsiTheme="minorHAnsi"/>
              <w:noProof/>
              <w:sz w:val="22"/>
              <w:lang w:eastAsia="ca-ES"/>
            </w:rPr>
          </w:pPr>
          <w:hyperlink w:anchor="_Toc106621498" w:history="1">
            <w:r w:rsidR="008945EB" w:rsidRPr="004E128F">
              <w:rPr>
                <w:rStyle w:val="Enlla"/>
                <w:rFonts w:eastAsiaTheme="majorEastAsia"/>
                <w:noProof/>
              </w:rPr>
              <w:t>12.1 Condicions prèvies</w:t>
            </w:r>
            <w:r w:rsidR="008945EB">
              <w:rPr>
                <w:noProof/>
                <w:webHidden/>
              </w:rPr>
              <w:tab/>
            </w:r>
            <w:r w:rsidR="008945EB">
              <w:rPr>
                <w:noProof/>
                <w:webHidden/>
              </w:rPr>
              <w:fldChar w:fldCharType="begin"/>
            </w:r>
            <w:r w:rsidR="008945EB">
              <w:rPr>
                <w:noProof/>
                <w:webHidden/>
              </w:rPr>
              <w:instrText xml:space="preserve"> PAGEREF _Toc106621498 \h </w:instrText>
            </w:r>
            <w:r w:rsidR="008945EB">
              <w:rPr>
                <w:noProof/>
                <w:webHidden/>
              </w:rPr>
            </w:r>
            <w:r w:rsidR="008945EB">
              <w:rPr>
                <w:noProof/>
                <w:webHidden/>
              </w:rPr>
              <w:fldChar w:fldCharType="separate"/>
            </w:r>
            <w:r w:rsidR="008945EB">
              <w:rPr>
                <w:noProof/>
                <w:webHidden/>
              </w:rPr>
              <w:t>9</w:t>
            </w:r>
            <w:r w:rsidR="008945EB">
              <w:rPr>
                <w:noProof/>
                <w:webHidden/>
              </w:rPr>
              <w:fldChar w:fldCharType="end"/>
            </w:r>
          </w:hyperlink>
        </w:p>
        <w:p w14:paraId="2C6F8B43" w14:textId="61AEBEE6" w:rsidR="008945EB" w:rsidRDefault="007B7C32" w:rsidP="00964D8E">
          <w:pPr>
            <w:pStyle w:val="IDC2"/>
            <w:tabs>
              <w:tab w:val="right" w:leader="dot" w:pos="9062"/>
            </w:tabs>
            <w:rPr>
              <w:rFonts w:asciiTheme="minorHAnsi" w:eastAsiaTheme="minorEastAsia" w:hAnsiTheme="minorHAnsi"/>
              <w:noProof/>
              <w:sz w:val="22"/>
              <w:lang w:eastAsia="ca-ES"/>
            </w:rPr>
          </w:pPr>
          <w:hyperlink w:anchor="_Toc106621499" w:history="1">
            <w:r w:rsidR="008945EB" w:rsidRPr="004E128F">
              <w:rPr>
                <w:rStyle w:val="Enlla"/>
                <w:rFonts w:eastAsiaTheme="majorEastAsia"/>
                <w:noProof/>
              </w:rPr>
              <w:t>12.2 Lloc i termini de presentació d'ofertes.- Presentació Electrònica</w:t>
            </w:r>
            <w:r w:rsidR="008945EB">
              <w:rPr>
                <w:noProof/>
                <w:webHidden/>
              </w:rPr>
              <w:tab/>
            </w:r>
            <w:r w:rsidR="008945EB">
              <w:rPr>
                <w:noProof/>
                <w:webHidden/>
              </w:rPr>
              <w:fldChar w:fldCharType="begin"/>
            </w:r>
            <w:r w:rsidR="008945EB">
              <w:rPr>
                <w:noProof/>
                <w:webHidden/>
              </w:rPr>
              <w:instrText xml:space="preserve"> PAGEREF _Toc106621499 \h </w:instrText>
            </w:r>
            <w:r w:rsidR="008945EB">
              <w:rPr>
                <w:noProof/>
                <w:webHidden/>
              </w:rPr>
            </w:r>
            <w:r w:rsidR="008945EB">
              <w:rPr>
                <w:noProof/>
                <w:webHidden/>
              </w:rPr>
              <w:fldChar w:fldCharType="separate"/>
            </w:r>
            <w:r w:rsidR="008945EB">
              <w:rPr>
                <w:noProof/>
                <w:webHidden/>
              </w:rPr>
              <w:t>9</w:t>
            </w:r>
            <w:r w:rsidR="008945EB">
              <w:rPr>
                <w:noProof/>
                <w:webHidden/>
              </w:rPr>
              <w:fldChar w:fldCharType="end"/>
            </w:r>
          </w:hyperlink>
        </w:p>
        <w:p w14:paraId="4E3E4AFA" w14:textId="5B1520ED" w:rsidR="008945EB" w:rsidRDefault="007B7C32" w:rsidP="00964D8E">
          <w:pPr>
            <w:pStyle w:val="IDC2"/>
            <w:tabs>
              <w:tab w:val="right" w:leader="dot" w:pos="9062"/>
            </w:tabs>
            <w:rPr>
              <w:rFonts w:asciiTheme="minorHAnsi" w:eastAsiaTheme="minorEastAsia" w:hAnsiTheme="minorHAnsi"/>
              <w:noProof/>
              <w:sz w:val="22"/>
              <w:lang w:eastAsia="ca-ES"/>
            </w:rPr>
          </w:pPr>
          <w:hyperlink w:anchor="_Toc106621501" w:history="1">
            <w:r w:rsidR="008945EB" w:rsidRPr="004E128F">
              <w:rPr>
                <w:rStyle w:val="Enlla"/>
                <w:rFonts w:eastAsiaTheme="majorEastAsia"/>
                <w:noProof/>
              </w:rPr>
              <w:t>12.3. Informació als licitadors</w:t>
            </w:r>
            <w:r w:rsidR="008945EB">
              <w:rPr>
                <w:noProof/>
                <w:webHidden/>
              </w:rPr>
              <w:tab/>
            </w:r>
            <w:r w:rsidR="008945EB">
              <w:rPr>
                <w:noProof/>
                <w:webHidden/>
              </w:rPr>
              <w:fldChar w:fldCharType="begin"/>
            </w:r>
            <w:r w:rsidR="008945EB">
              <w:rPr>
                <w:noProof/>
                <w:webHidden/>
              </w:rPr>
              <w:instrText xml:space="preserve"> PAGEREF _Toc106621501 \h </w:instrText>
            </w:r>
            <w:r w:rsidR="008945EB">
              <w:rPr>
                <w:noProof/>
                <w:webHidden/>
              </w:rPr>
            </w:r>
            <w:r w:rsidR="008945EB">
              <w:rPr>
                <w:noProof/>
                <w:webHidden/>
              </w:rPr>
              <w:fldChar w:fldCharType="separate"/>
            </w:r>
            <w:r w:rsidR="008945EB">
              <w:rPr>
                <w:noProof/>
                <w:webHidden/>
              </w:rPr>
              <w:t>10</w:t>
            </w:r>
            <w:r w:rsidR="008945EB">
              <w:rPr>
                <w:noProof/>
                <w:webHidden/>
              </w:rPr>
              <w:fldChar w:fldCharType="end"/>
            </w:r>
          </w:hyperlink>
        </w:p>
        <w:p w14:paraId="46CF3728" w14:textId="2420D762" w:rsidR="008945EB" w:rsidRDefault="007B7C32" w:rsidP="00964D8E">
          <w:pPr>
            <w:pStyle w:val="IDC2"/>
            <w:tabs>
              <w:tab w:val="right" w:leader="dot" w:pos="9062"/>
            </w:tabs>
            <w:rPr>
              <w:rFonts w:asciiTheme="minorHAnsi" w:eastAsiaTheme="minorEastAsia" w:hAnsiTheme="minorHAnsi"/>
              <w:noProof/>
              <w:sz w:val="22"/>
              <w:lang w:eastAsia="ca-ES"/>
            </w:rPr>
          </w:pPr>
          <w:hyperlink w:anchor="_Toc106621502" w:history="1">
            <w:r w:rsidR="008945EB" w:rsidRPr="004E128F">
              <w:rPr>
                <w:rStyle w:val="Enlla"/>
                <w:rFonts w:eastAsiaTheme="majorEastAsia"/>
                <w:noProof/>
              </w:rPr>
              <w:t>12.4 Contingut de les proposicions</w:t>
            </w:r>
            <w:r w:rsidR="008945EB">
              <w:rPr>
                <w:noProof/>
                <w:webHidden/>
              </w:rPr>
              <w:tab/>
            </w:r>
            <w:r w:rsidR="008945EB">
              <w:rPr>
                <w:noProof/>
                <w:webHidden/>
              </w:rPr>
              <w:fldChar w:fldCharType="begin"/>
            </w:r>
            <w:r w:rsidR="008945EB">
              <w:rPr>
                <w:noProof/>
                <w:webHidden/>
              </w:rPr>
              <w:instrText xml:space="preserve"> PAGEREF _Toc106621502 \h </w:instrText>
            </w:r>
            <w:r w:rsidR="008945EB">
              <w:rPr>
                <w:noProof/>
                <w:webHidden/>
              </w:rPr>
            </w:r>
            <w:r w:rsidR="008945EB">
              <w:rPr>
                <w:noProof/>
                <w:webHidden/>
              </w:rPr>
              <w:fldChar w:fldCharType="separate"/>
            </w:r>
            <w:r w:rsidR="008945EB">
              <w:rPr>
                <w:noProof/>
                <w:webHidden/>
              </w:rPr>
              <w:t>10</w:t>
            </w:r>
            <w:r w:rsidR="008945EB">
              <w:rPr>
                <w:noProof/>
                <w:webHidden/>
              </w:rPr>
              <w:fldChar w:fldCharType="end"/>
            </w:r>
          </w:hyperlink>
        </w:p>
        <w:p w14:paraId="1683C74F" w14:textId="7032E50D" w:rsidR="008945EB" w:rsidRDefault="007B7C32" w:rsidP="00964D8E">
          <w:pPr>
            <w:pStyle w:val="IDC1"/>
            <w:ind w:firstLine="0"/>
            <w:rPr>
              <w:rFonts w:asciiTheme="minorHAnsi" w:eastAsiaTheme="minorEastAsia" w:hAnsiTheme="minorHAnsi"/>
              <w:noProof/>
              <w:sz w:val="22"/>
              <w:lang w:eastAsia="ca-ES"/>
            </w:rPr>
          </w:pPr>
          <w:hyperlink w:anchor="_Toc106621503" w:history="1">
            <w:r w:rsidR="008945EB" w:rsidRPr="004E128F">
              <w:rPr>
                <w:rStyle w:val="Enlla"/>
                <w:noProof/>
              </w:rPr>
              <w:t>CLÀUSULA TRETZENA.- Criteris d’Adjudicació</w:t>
            </w:r>
            <w:r w:rsidR="008945EB">
              <w:rPr>
                <w:noProof/>
                <w:webHidden/>
              </w:rPr>
              <w:tab/>
            </w:r>
            <w:r w:rsidR="008945EB">
              <w:rPr>
                <w:noProof/>
                <w:webHidden/>
              </w:rPr>
              <w:fldChar w:fldCharType="begin"/>
            </w:r>
            <w:r w:rsidR="008945EB">
              <w:rPr>
                <w:noProof/>
                <w:webHidden/>
              </w:rPr>
              <w:instrText xml:space="preserve"> PAGEREF _Toc106621503 \h </w:instrText>
            </w:r>
            <w:r w:rsidR="008945EB">
              <w:rPr>
                <w:noProof/>
                <w:webHidden/>
              </w:rPr>
            </w:r>
            <w:r w:rsidR="008945EB">
              <w:rPr>
                <w:noProof/>
                <w:webHidden/>
              </w:rPr>
              <w:fldChar w:fldCharType="separate"/>
            </w:r>
            <w:r w:rsidR="008945EB">
              <w:rPr>
                <w:noProof/>
                <w:webHidden/>
              </w:rPr>
              <w:t>10</w:t>
            </w:r>
            <w:r w:rsidR="008945EB">
              <w:rPr>
                <w:noProof/>
                <w:webHidden/>
              </w:rPr>
              <w:fldChar w:fldCharType="end"/>
            </w:r>
          </w:hyperlink>
        </w:p>
        <w:p w14:paraId="5881EA01" w14:textId="0256E29C" w:rsidR="008945EB" w:rsidRDefault="007B7C32" w:rsidP="00964D8E">
          <w:pPr>
            <w:pStyle w:val="IDC1"/>
            <w:ind w:firstLine="0"/>
            <w:rPr>
              <w:rFonts w:asciiTheme="minorHAnsi" w:eastAsiaTheme="minorEastAsia" w:hAnsiTheme="minorHAnsi"/>
              <w:noProof/>
              <w:sz w:val="22"/>
              <w:lang w:eastAsia="ca-ES"/>
            </w:rPr>
          </w:pPr>
          <w:hyperlink w:anchor="_Toc106621504" w:history="1">
            <w:r w:rsidR="008945EB" w:rsidRPr="004E128F">
              <w:rPr>
                <w:rStyle w:val="Enlla"/>
                <w:noProof/>
              </w:rPr>
              <w:t>CLÀUSULA CATORZENA. Admissibilitat de variants</w:t>
            </w:r>
            <w:r w:rsidR="008945EB">
              <w:rPr>
                <w:noProof/>
                <w:webHidden/>
              </w:rPr>
              <w:tab/>
            </w:r>
            <w:r w:rsidR="008945EB">
              <w:rPr>
                <w:noProof/>
                <w:webHidden/>
              </w:rPr>
              <w:fldChar w:fldCharType="begin"/>
            </w:r>
            <w:r w:rsidR="008945EB">
              <w:rPr>
                <w:noProof/>
                <w:webHidden/>
              </w:rPr>
              <w:instrText xml:space="preserve"> PAGEREF _Toc106621504 \h </w:instrText>
            </w:r>
            <w:r w:rsidR="008945EB">
              <w:rPr>
                <w:noProof/>
                <w:webHidden/>
              </w:rPr>
            </w:r>
            <w:r w:rsidR="008945EB">
              <w:rPr>
                <w:noProof/>
                <w:webHidden/>
              </w:rPr>
              <w:fldChar w:fldCharType="separate"/>
            </w:r>
            <w:r w:rsidR="008945EB">
              <w:rPr>
                <w:noProof/>
                <w:webHidden/>
              </w:rPr>
              <w:t>11</w:t>
            </w:r>
            <w:r w:rsidR="008945EB">
              <w:rPr>
                <w:noProof/>
                <w:webHidden/>
              </w:rPr>
              <w:fldChar w:fldCharType="end"/>
            </w:r>
          </w:hyperlink>
        </w:p>
        <w:p w14:paraId="0AFB0D12" w14:textId="0D29F1EA" w:rsidR="008945EB" w:rsidRDefault="007B7C32" w:rsidP="00964D8E">
          <w:pPr>
            <w:pStyle w:val="IDC1"/>
            <w:ind w:firstLine="0"/>
            <w:rPr>
              <w:rFonts w:asciiTheme="minorHAnsi" w:eastAsiaTheme="minorEastAsia" w:hAnsiTheme="minorHAnsi"/>
              <w:noProof/>
              <w:sz w:val="22"/>
              <w:lang w:eastAsia="ca-ES"/>
            </w:rPr>
          </w:pPr>
          <w:hyperlink w:anchor="_Toc106621505" w:history="1">
            <w:r w:rsidR="008945EB" w:rsidRPr="004E128F">
              <w:rPr>
                <w:rStyle w:val="Enlla"/>
                <w:noProof/>
              </w:rPr>
              <w:t>CLÀUSULA QUINZENA.- Ofertes anormalment baixes</w:t>
            </w:r>
            <w:r w:rsidR="008945EB">
              <w:rPr>
                <w:noProof/>
                <w:webHidden/>
              </w:rPr>
              <w:tab/>
            </w:r>
            <w:r w:rsidR="008945EB">
              <w:rPr>
                <w:noProof/>
                <w:webHidden/>
              </w:rPr>
              <w:fldChar w:fldCharType="begin"/>
            </w:r>
            <w:r w:rsidR="008945EB">
              <w:rPr>
                <w:noProof/>
                <w:webHidden/>
              </w:rPr>
              <w:instrText xml:space="preserve"> PAGEREF _Toc106621505 \h </w:instrText>
            </w:r>
            <w:r w:rsidR="008945EB">
              <w:rPr>
                <w:noProof/>
                <w:webHidden/>
              </w:rPr>
            </w:r>
            <w:r w:rsidR="008945EB">
              <w:rPr>
                <w:noProof/>
                <w:webHidden/>
              </w:rPr>
              <w:fldChar w:fldCharType="separate"/>
            </w:r>
            <w:r w:rsidR="008945EB">
              <w:rPr>
                <w:noProof/>
                <w:webHidden/>
              </w:rPr>
              <w:t>11</w:t>
            </w:r>
            <w:r w:rsidR="008945EB">
              <w:rPr>
                <w:noProof/>
                <w:webHidden/>
              </w:rPr>
              <w:fldChar w:fldCharType="end"/>
            </w:r>
          </w:hyperlink>
        </w:p>
        <w:p w14:paraId="5C3123CF" w14:textId="04895739" w:rsidR="008945EB" w:rsidRDefault="007B7C32" w:rsidP="00964D8E">
          <w:pPr>
            <w:pStyle w:val="IDC1"/>
            <w:ind w:firstLine="0"/>
            <w:rPr>
              <w:rFonts w:asciiTheme="minorHAnsi" w:eastAsiaTheme="minorEastAsia" w:hAnsiTheme="minorHAnsi"/>
              <w:noProof/>
              <w:sz w:val="22"/>
              <w:lang w:eastAsia="ca-ES"/>
            </w:rPr>
          </w:pPr>
          <w:hyperlink w:anchor="_Toc106621506" w:history="1">
            <w:r w:rsidR="008945EB" w:rsidRPr="004E128F">
              <w:rPr>
                <w:rStyle w:val="Enlla"/>
                <w:noProof/>
              </w:rPr>
              <w:t>CLÀUSULA SETZENA.- Criteris de desempat</w:t>
            </w:r>
            <w:r w:rsidR="008945EB">
              <w:rPr>
                <w:noProof/>
                <w:webHidden/>
              </w:rPr>
              <w:tab/>
            </w:r>
            <w:r w:rsidR="008945EB">
              <w:rPr>
                <w:noProof/>
                <w:webHidden/>
              </w:rPr>
              <w:fldChar w:fldCharType="begin"/>
            </w:r>
            <w:r w:rsidR="008945EB">
              <w:rPr>
                <w:noProof/>
                <w:webHidden/>
              </w:rPr>
              <w:instrText xml:space="preserve"> PAGEREF _Toc106621506 \h </w:instrText>
            </w:r>
            <w:r w:rsidR="008945EB">
              <w:rPr>
                <w:noProof/>
                <w:webHidden/>
              </w:rPr>
            </w:r>
            <w:r w:rsidR="008945EB">
              <w:rPr>
                <w:noProof/>
                <w:webHidden/>
              </w:rPr>
              <w:fldChar w:fldCharType="separate"/>
            </w:r>
            <w:r w:rsidR="008945EB">
              <w:rPr>
                <w:noProof/>
                <w:webHidden/>
              </w:rPr>
              <w:t>12</w:t>
            </w:r>
            <w:r w:rsidR="008945EB">
              <w:rPr>
                <w:noProof/>
                <w:webHidden/>
              </w:rPr>
              <w:fldChar w:fldCharType="end"/>
            </w:r>
          </w:hyperlink>
        </w:p>
        <w:p w14:paraId="6437A5D9" w14:textId="502F6767" w:rsidR="008945EB" w:rsidRDefault="007B7C32" w:rsidP="00964D8E">
          <w:pPr>
            <w:pStyle w:val="IDC1"/>
            <w:ind w:firstLine="0"/>
            <w:rPr>
              <w:rFonts w:asciiTheme="minorHAnsi" w:eastAsiaTheme="minorEastAsia" w:hAnsiTheme="minorHAnsi"/>
              <w:noProof/>
              <w:sz w:val="22"/>
              <w:lang w:eastAsia="ca-ES"/>
            </w:rPr>
          </w:pPr>
          <w:hyperlink w:anchor="_Toc106621507" w:history="1">
            <w:r w:rsidR="008945EB" w:rsidRPr="004E128F">
              <w:rPr>
                <w:rStyle w:val="Enlla"/>
                <w:noProof/>
              </w:rPr>
              <w:t>CLÀUSULA DISETENA. Mesa de Contractació</w:t>
            </w:r>
            <w:r w:rsidR="008945EB">
              <w:rPr>
                <w:noProof/>
                <w:webHidden/>
              </w:rPr>
              <w:tab/>
            </w:r>
            <w:r w:rsidR="008945EB">
              <w:rPr>
                <w:noProof/>
                <w:webHidden/>
              </w:rPr>
              <w:fldChar w:fldCharType="begin"/>
            </w:r>
            <w:r w:rsidR="008945EB">
              <w:rPr>
                <w:noProof/>
                <w:webHidden/>
              </w:rPr>
              <w:instrText xml:space="preserve"> PAGEREF _Toc106621507 \h </w:instrText>
            </w:r>
            <w:r w:rsidR="008945EB">
              <w:rPr>
                <w:noProof/>
                <w:webHidden/>
              </w:rPr>
            </w:r>
            <w:r w:rsidR="008945EB">
              <w:rPr>
                <w:noProof/>
                <w:webHidden/>
              </w:rPr>
              <w:fldChar w:fldCharType="separate"/>
            </w:r>
            <w:r w:rsidR="008945EB">
              <w:rPr>
                <w:noProof/>
                <w:webHidden/>
              </w:rPr>
              <w:t>12</w:t>
            </w:r>
            <w:r w:rsidR="008945EB">
              <w:rPr>
                <w:noProof/>
                <w:webHidden/>
              </w:rPr>
              <w:fldChar w:fldCharType="end"/>
            </w:r>
          </w:hyperlink>
        </w:p>
        <w:p w14:paraId="45E25404" w14:textId="4A33E2B5" w:rsidR="008945EB" w:rsidRDefault="007B7C32" w:rsidP="00964D8E">
          <w:pPr>
            <w:pStyle w:val="IDC1"/>
            <w:ind w:firstLine="0"/>
            <w:rPr>
              <w:rFonts w:asciiTheme="minorHAnsi" w:eastAsiaTheme="minorEastAsia" w:hAnsiTheme="minorHAnsi"/>
              <w:noProof/>
              <w:sz w:val="22"/>
              <w:lang w:eastAsia="ca-ES"/>
            </w:rPr>
          </w:pPr>
          <w:hyperlink w:anchor="_Toc106621508" w:history="1">
            <w:r w:rsidR="008945EB" w:rsidRPr="004E128F">
              <w:rPr>
                <w:rStyle w:val="Enlla"/>
                <w:noProof/>
              </w:rPr>
              <w:t>CLÀUSULA DIVUITENA.  Obertura de Proposicions</w:t>
            </w:r>
            <w:r w:rsidR="008945EB">
              <w:rPr>
                <w:noProof/>
                <w:webHidden/>
              </w:rPr>
              <w:tab/>
            </w:r>
            <w:r w:rsidR="008945EB">
              <w:rPr>
                <w:noProof/>
                <w:webHidden/>
              </w:rPr>
              <w:fldChar w:fldCharType="begin"/>
            </w:r>
            <w:r w:rsidR="008945EB">
              <w:rPr>
                <w:noProof/>
                <w:webHidden/>
              </w:rPr>
              <w:instrText xml:space="preserve"> PAGEREF _Toc106621508 \h </w:instrText>
            </w:r>
            <w:r w:rsidR="008945EB">
              <w:rPr>
                <w:noProof/>
                <w:webHidden/>
              </w:rPr>
            </w:r>
            <w:r w:rsidR="008945EB">
              <w:rPr>
                <w:noProof/>
                <w:webHidden/>
              </w:rPr>
              <w:fldChar w:fldCharType="separate"/>
            </w:r>
            <w:r w:rsidR="008945EB">
              <w:rPr>
                <w:noProof/>
                <w:webHidden/>
              </w:rPr>
              <w:t>13</w:t>
            </w:r>
            <w:r w:rsidR="008945EB">
              <w:rPr>
                <w:noProof/>
                <w:webHidden/>
              </w:rPr>
              <w:fldChar w:fldCharType="end"/>
            </w:r>
          </w:hyperlink>
        </w:p>
        <w:p w14:paraId="16BE03A8" w14:textId="0175C80B" w:rsidR="008945EB" w:rsidRDefault="007B7C32" w:rsidP="00964D8E">
          <w:pPr>
            <w:pStyle w:val="IDC1"/>
            <w:ind w:firstLine="0"/>
            <w:rPr>
              <w:rFonts w:asciiTheme="minorHAnsi" w:eastAsiaTheme="minorEastAsia" w:hAnsiTheme="minorHAnsi"/>
              <w:noProof/>
              <w:sz w:val="22"/>
              <w:lang w:eastAsia="ca-ES"/>
            </w:rPr>
          </w:pPr>
          <w:hyperlink w:anchor="_Toc106621509" w:history="1">
            <w:r w:rsidR="008945EB" w:rsidRPr="004E128F">
              <w:rPr>
                <w:rStyle w:val="Enlla"/>
                <w:noProof/>
              </w:rPr>
              <w:t>CLÀUSULA DINOVENA. Requeriment de Documentació</w:t>
            </w:r>
            <w:r w:rsidR="008945EB">
              <w:rPr>
                <w:noProof/>
                <w:webHidden/>
              </w:rPr>
              <w:tab/>
            </w:r>
            <w:r w:rsidR="008945EB">
              <w:rPr>
                <w:noProof/>
                <w:webHidden/>
              </w:rPr>
              <w:fldChar w:fldCharType="begin"/>
            </w:r>
            <w:r w:rsidR="008945EB">
              <w:rPr>
                <w:noProof/>
                <w:webHidden/>
              </w:rPr>
              <w:instrText xml:space="preserve"> PAGEREF _Toc106621509 \h </w:instrText>
            </w:r>
            <w:r w:rsidR="008945EB">
              <w:rPr>
                <w:noProof/>
                <w:webHidden/>
              </w:rPr>
            </w:r>
            <w:r w:rsidR="008945EB">
              <w:rPr>
                <w:noProof/>
                <w:webHidden/>
              </w:rPr>
              <w:fldChar w:fldCharType="separate"/>
            </w:r>
            <w:r w:rsidR="008945EB">
              <w:rPr>
                <w:noProof/>
                <w:webHidden/>
              </w:rPr>
              <w:t>14</w:t>
            </w:r>
            <w:r w:rsidR="008945EB">
              <w:rPr>
                <w:noProof/>
                <w:webHidden/>
              </w:rPr>
              <w:fldChar w:fldCharType="end"/>
            </w:r>
          </w:hyperlink>
        </w:p>
        <w:p w14:paraId="129F1495" w14:textId="7307E307" w:rsidR="008945EB" w:rsidRDefault="007B7C32" w:rsidP="00964D8E">
          <w:pPr>
            <w:pStyle w:val="IDC1"/>
            <w:ind w:firstLine="0"/>
            <w:rPr>
              <w:rFonts w:asciiTheme="minorHAnsi" w:eastAsiaTheme="minorEastAsia" w:hAnsiTheme="minorHAnsi"/>
              <w:noProof/>
              <w:sz w:val="22"/>
              <w:lang w:eastAsia="ca-ES"/>
            </w:rPr>
          </w:pPr>
          <w:hyperlink w:anchor="_Toc106621510" w:history="1">
            <w:r w:rsidR="008945EB" w:rsidRPr="004E128F">
              <w:rPr>
                <w:rStyle w:val="Enlla"/>
                <w:noProof/>
              </w:rPr>
              <w:t>CLÀUSULA VINTENA. Garantia Definitiva</w:t>
            </w:r>
            <w:r w:rsidR="008945EB">
              <w:rPr>
                <w:noProof/>
                <w:webHidden/>
              </w:rPr>
              <w:tab/>
            </w:r>
            <w:r w:rsidR="008945EB">
              <w:rPr>
                <w:noProof/>
                <w:webHidden/>
              </w:rPr>
              <w:fldChar w:fldCharType="begin"/>
            </w:r>
            <w:r w:rsidR="008945EB">
              <w:rPr>
                <w:noProof/>
                <w:webHidden/>
              </w:rPr>
              <w:instrText xml:space="preserve"> PAGEREF _Toc106621510 \h </w:instrText>
            </w:r>
            <w:r w:rsidR="008945EB">
              <w:rPr>
                <w:noProof/>
                <w:webHidden/>
              </w:rPr>
            </w:r>
            <w:r w:rsidR="008945EB">
              <w:rPr>
                <w:noProof/>
                <w:webHidden/>
              </w:rPr>
              <w:fldChar w:fldCharType="separate"/>
            </w:r>
            <w:r w:rsidR="008945EB">
              <w:rPr>
                <w:noProof/>
                <w:webHidden/>
              </w:rPr>
              <w:t>14</w:t>
            </w:r>
            <w:r w:rsidR="008945EB">
              <w:rPr>
                <w:noProof/>
                <w:webHidden/>
              </w:rPr>
              <w:fldChar w:fldCharType="end"/>
            </w:r>
          </w:hyperlink>
        </w:p>
        <w:p w14:paraId="7BE555B7" w14:textId="6B79B6E4" w:rsidR="008945EB" w:rsidRDefault="007B7C32" w:rsidP="00964D8E">
          <w:pPr>
            <w:pStyle w:val="IDC1"/>
            <w:ind w:firstLine="0"/>
            <w:rPr>
              <w:rFonts w:asciiTheme="minorHAnsi" w:eastAsiaTheme="minorEastAsia" w:hAnsiTheme="minorHAnsi"/>
              <w:noProof/>
              <w:sz w:val="22"/>
              <w:lang w:eastAsia="ca-ES"/>
            </w:rPr>
          </w:pPr>
          <w:hyperlink w:anchor="_Toc106621511" w:history="1">
            <w:r w:rsidR="008945EB" w:rsidRPr="004E128F">
              <w:rPr>
                <w:rStyle w:val="Enlla"/>
                <w:noProof/>
              </w:rPr>
              <w:t>CLÀUSULA VINT-I-UNENA. Adjudicació del Contracte</w:t>
            </w:r>
            <w:r w:rsidR="008945EB">
              <w:rPr>
                <w:noProof/>
                <w:webHidden/>
              </w:rPr>
              <w:tab/>
            </w:r>
            <w:r w:rsidR="008945EB">
              <w:rPr>
                <w:noProof/>
                <w:webHidden/>
              </w:rPr>
              <w:fldChar w:fldCharType="begin"/>
            </w:r>
            <w:r w:rsidR="008945EB">
              <w:rPr>
                <w:noProof/>
                <w:webHidden/>
              </w:rPr>
              <w:instrText xml:space="preserve"> PAGEREF _Toc106621511 \h </w:instrText>
            </w:r>
            <w:r w:rsidR="008945EB">
              <w:rPr>
                <w:noProof/>
                <w:webHidden/>
              </w:rPr>
            </w:r>
            <w:r w:rsidR="008945EB">
              <w:rPr>
                <w:noProof/>
                <w:webHidden/>
              </w:rPr>
              <w:fldChar w:fldCharType="separate"/>
            </w:r>
            <w:r w:rsidR="008945EB">
              <w:rPr>
                <w:noProof/>
                <w:webHidden/>
              </w:rPr>
              <w:t>15</w:t>
            </w:r>
            <w:r w:rsidR="008945EB">
              <w:rPr>
                <w:noProof/>
                <w:webHidden/>
              </w:rPr>
              <w:fldChar w:fldCharType="end"/>
            </w:r>
          </w:hyperlink>
        </w:p>
        <w:p w14:paraId="28165986" w14:textId="476A0237" w:rsidR="008945EB" w:rsidRDefault="007B7C32" w:rsidP="00964D8E">
          <w:pPr>
            <w:pStyle w:val="IDC1"/>
            <w:ind w:firstLine="0"/>
            <w:rPr>
              <w:rFonts w:asciiTheme="minorHAnsi" w:eastAsiaTheme="minorEastAsia" w:hAnsiTheme="minorHAnsi"/>
              <w:noProof/>
              <w:sz w:val="22"/>
              <w:lang w:eastAsia="ca-ES"/>
            </w:rPr>
          </w:pPr>
          <w:hyperlink w:anchor="_Toc106621512" w:history="1">
            <w:r w:rsidR="008945EB" w:rsidRPr="004E128F">
              <w:rPr>
                <w:rStyle w:val="Enlla"/>
                <w:noProof/>
              </w:rPr>
              <w:t>CLÀUSULA VINT-I-DOSENA. Formalització del Contracte</w:t>
            </w:r>
            <w:r w:rsidR="008945EB">
              <w:rPr>
                <w:noProof/>
                <w:webHidden/>
              </w:rPr>
              <w:tab/>
            </w:r>
            <w:r w:rsidR="008945EB">
              <w:rPr>
                <w:noProof/>
                <w:webHidden/>
              </w:rPr>
              <w:fldChar w:fldCharType="begin"/>
            </w:r>
            <w:r w:rsidR="008945EB">
              <w:rPr>
                <w:noProof/>
                <w:webHidden/>
              </w:rPr>
              <w:instrText xml:space="preserve"> PAGEREF _Toc106621512 \h </w:instrText>
            </w:r>
            <w:r w:rsidR="008945EB">
              <w:rPr>
                <w:noProof/>
                <w:webHidden/>
              </w:rPr>
            </w:r>
            <w:r w:rsidR="008945EB">
              <w:rPr>
                <w:noProof/>
                <w:webHidden/>
              </w:rPr>
              <w:fldChar w:fldCharType="separate"/>
            </w:r>
            <w:r w:rsidR="008945EB">
              <w:rPr>
                <w:noProof/>
                <w:webHidden/>
              </w:rPr>
              <w:t>15</w:t>
            </w:r>
            <w:r w:rsidR="008945EB">
              <w:rPr>
                <w:noProof/>
                <w:webHidden/>
              </w:rPr>
              <w:fldChar w:fldCharType="end"/>
            </w:r>
          </w:hyperlink>
        </w:p>
        <w:p w14:paraId="7C752FE2" w14:textId="62E5BB6B" w:rsidR="008945EB" w:rsidRDefault="007B7C32" w:rsidP="00964D8E">
          <w:pPr>
            <w:pStyle w:val="IDC1"/>
            <w:ind w:firstLine="0"/>
            <w:rPr>
              <w:rFonts w:asciiTheme="minorHAnsi" w:eastAsiaTheme="minorEastAsia" w:hAnsiTheme="minorHAnsi"/>
              <w:noProof/>
              <w:sz w:val="22"/>
              <w:lang w:eastAsia="ca-ES"/>
            </w:rPr>
          </w:pPr>
          <w:hyperlink w:anchor="_Toc106621513" w:history="1">
            <w:r w:rsidR="008945EB" w:rsidRPr="004E128F">
              <w:rPr>
                <w:rStyle w:val="Enlla"/>
                <w:noProof/>
              </w:rPr>
              <w:t>CLÀUSULA VINT-I-TRESENA. Condicions Especials d'Execució del Contracte</w:t>
            </w:r>
            <w:r w:rsidR="008945EB">
              <w:rPr>
                <w:noProof/>
                <w:webHidden/>
              </w:rPr>
              <w:tab/>
            </w:r>
            <w:r w:rsidR="008945EB">
              <w:rPr>
                <w:noProof/>
                <w:webHidden/>
              </w:rPr>
              <w:fldChar w:fldCharType="begin"/>
            </w:r>
            <w:r w:rsidR="008945EB">
              <w:rPr>
                <w:noProof/>
                <w:webHidden/>
              </w:rPr>
              <w:instrText xml:space="preserve"> PAGEREF _Toc106621513 \h </w:instrText>
            </w:r>
            <w:r w:rsidR="008945EB">
              <w:rPr>
                <w:noProof/>
                <w:webHidden/>
              </w:rPr>
            </w:r>
            <w:r w:rsidR="008945EB">
              <w:rPr>
                <w:noProof/>
                <w:webHidden/>
              </w:rPr>
              <w:fldChar w:fldCharType="separate"/>
            </w:r>
            <w:r w:rsidR="008945EB">
              <w:rPr>
                <w:noProof/>
                <w:webHidden/>
              </w:rPr>
              <w:t>16</w:t>
            </w:r>
            <w:r w:rsidR="008945EB">
              <w:rPr>
                <w:noProof/>
                <w:webHidden/>
              </w:rPr>
              <w:fldChar w:fldCharType="end"/>
            </w:r>
          </w:hyperlink>
        </w:p>
        <w:p w14:paraId="36BAF8DF" w14:textId="4AEFF45D" w:rsidR="008945EB" w:rsidRDefault="007B7C32" w:rsidP="00964D8E">
          <w:pPr>
            <w:pStyle w:val="IDC1"/>
            <w:ind w:firstLine="0"/>
            <w:rPr>
              <w:rFonts w:asciiTheme="minorHAnsi" w:eastAsiaTheme="minorEastAsia" w:hAnsiTheme="minorHAnsi"/>
              <w:noProof/>
              <w:sz w:val="22"/>
              <w:lang w:eastAsia="ca-ES"/>
            </w:rPr>
          </w:pPr>
          <w:hyperlink w:anchor="_Toc106621514" w:history="1">
            <w:r w:rsidR="008945EB" w:rsidRPr="004E128F">
              <w:rPr>
                <w:rStyle w:val="Enlla"/>
                <w:noProof/>
              </w:rPr>
              <w:t>CLÀUSULA VINT-I-QUATRENA. Drets i Obligacions de les parts</w:t>
            </w:r>
            <w:r w:rsidR="008945EB">
              <w:rPr>
                <w:noProof/>
                <w:webHidden/>
              </w:rPr>
              <w:tab/>
            </w:r>
            <w:r w:rsidR="008945EB">
              <w:rPr>
                <w:noProof/>
                <w:webHidden/>
              </w:rPr>
              <w:fldChar w:fldCharType="begin"/>
            </w:r>
            <w:r w:rsidR="008945EB">
              <w:rPr>
                <w:noProof/>
                <w:webHidden/>
              </w:rPr>
              <w:instrText xml:space="preserve"> PAGEREF _Toc106621514 \h </w:instrText>
            </w:r>
            <w:r w:rsidR="008945EB">
              <w:rPr>
                <w:noProof/>
                <w:webHidden/>
              </w:rPr>
            </w:r>
            <w:r w:rsidR="008945EB">
              <w:rPr>
                <w:noProof/>
                <w:webHidden/>
              </w:rPr>
              <w:fldChar w:fldCharType="separate"/>
            </w:r>
            <w:r w:rsidR="008945EB">
              <w:rPr>
                <w:noProof/>
                <w:webHidden/>
              </w:rPr>
              <w:t>16</w:t>
            </w:r>
            <w:r w:rsidR="008945EB">
              <w:rPr>
                <w:noProof/>
                <w:webHidden/>
              </w:rPr>
              <w:fldChar w:fldCharType="end"/>
            </w:r>
          </w:hyperlink>
        </w:p>
        <w:p w14:paraId="3DEA61F2" w14:textId="3CD1EDB2" w:rsidR="008945EB" w:rsidRDefault="007B7C32" w:rsidP="00964D8E">
          <w:pPr>
            <w:pStyle w:val="IDC2"/>
            <w:tabs>
              <w:tab w:val="right" w:leader="dot" w:pos="9062"/>
            </w:tabs>
            <w:rPr>
              <w:rFonts w:asciiTheme="minorHAnsi" w:eastAsiaTheme="minorEastAsia" w:hAnsiTheme="minorHAnsi"/>
              <w:noProof/>
              <w:sz w:val="22"/>
              <w:lang w:eastAsia="ca-ES"/>
            </w:rPr>
          </w:pPr>
          <w:hyperlink w:anchor="_Toc106621515" w:history="1">
            <w:r w:rsidR="008945EB" w:rsidRPr="004E128F">
              <w:rPr>
                <w:rStyle w:val="Enlla"/>
                <w:noProof/>
              </w:rPr>
              <w:t>24.1 Abonaments al contractista</w:t>
            </w:r>
            <w:r w:rsidR="008945EB">
              <w:rPr>
                <w:noProof/>
                <w:webHidden/>
              </w:rPr>
              <w:tab/>
            </w:r>
            <w:r w:rsidR="008945EB">
              <w:rPr>
                <w:noProof/>
                <w:webHidden/>
              </w:rPr>
              <w:fldChar w:fldCharType="begin"/>
            </w:r>
            <w:r w:rsidR="008945EB">
              <w:rPr>
                <w:noProof/>
                <w:webHidden/>
              </w:rPr>
              <w:instrText xml:space="preserve"> PAGEREF _Toc106621515 \h </w:instrText>
            </w:r>
            <w:r w:rsidR="008945EB">
              <w:rPr>
                <w:noProof/>
                <w:webHidden/>
              </w:rPr>
            </w:r>
            <w:r w:rsidR="008945EB">
              <w:rPr>
                <w:noProof/>
                <w:webHidden/>
              </w:rPr>
              <w:fldChar w:fldCharType="separate"/>
            </w:r>
            <w:r w:rsidR="008945EB">
              <w:rPr>
                <w:noProof/>
                <w:webHidden/>
              </w:rPr>
              <w:t>16</w:t>
            </w:r>
            <w:r w:rsidR="008945EB">
              <w:rPr>
                <w:noProof/>
                <w:webHidden/>
              </w:rPr>
              <w:fldChar w:fldCharType="end"/>
            </w:r>
          </w:hyperlink>
        </w:p>
        <w:p w14:paraId="63BC6012" w14:textId="76FD1CC0" w:rsidR="008945EB" w:rsidRDefault="007B7C32" w:rsidP="00964D8E">
          <w:pPr>
            <w:pStyle w:val="IDC2"/>
            <w:tabs>
              <w:tab w:val="right" w:leader="dot" w:pos="9062"/>
            </w:tabs>
            <w:rPr>
              <w:rFonts w:asciiTheme="minorHAnsi" w:eastAsiaTheme="minorEastAsia" w:hAnsiTheme="minorHAnsi"/>
              <w:noProof/>
              <w:sz w:val="22"/>
              <w:lang w:eastAsia="ca-ES"/>
            </w:rPr>
          </w:pPr>
          <w:hyperlink w:anchor="_Toc106621516" w:history="1">
            <w:r w:rsidR="008945EB" w:rsidRPr="004E128F">
              <w:rPr>
                <w:rStyle w:val="Enlla"/>
                <w:noProof/>
              </w:rPr>
              <w:t>24.2. Obligacions laborals, socials i de transparència</w:t>
            </w:r>
            <w:r w:rsidR="008945EB">
              <w:rPr>
                <w:noProof/>
                <w:webHidden/>
              </w:rPr>
              <w:tab/>
            </w:r>
            <w:r w:rsidR="008945EB">
              <w:rPr>
                <w:noProof/>
                <w:webHidden/>
              </w:rPr>
              <w:fldChar w:fldCharType="begin"/>
            </w:r>
            <w:r w:rsidR="008945EB">
              <w:rPr>
                <w:noProof/>
                <w:webHidden/>
              </w:rPr>
              <w:instrText xml:space="preserve"> PAGEREF _Toc106621516 \h </w:instrText>
            </w:r>
            <w:r w:rsidR="008945EB">
              <w:rPr>
                <w:noProof/>
                <w:webHidden/>
              </w:rPr>
            </w:r>
            <w:r w:rsidR="008945EB">
              <w:rPr>
                <w:noProof/>
                <w:webHidden/>
              </w:rPr>
              <w:fldChar w:fldCharType="separate"/>
            </w:r>
            <w:r w:rsidR="008945EB">
              <w:rPr>
                <w:noProof/>
                <w:webHidden/>
              </w:rPr>
              <w:t>17</w:t>
            </w:r>
            <w:r w:rsidR="008945EB">
              <w:rPr>
                <w:noProof/>
                <w:webHidden/>
              </w:rPr>
              <w:fldChar w:fldCharType="end"/>
            </w:r>
          </w:hyperlink>
        </w:p>
        <w:p w14:paraId="4CBE869A" w14:textId="09488F44" w:rsidR="008945EB" w:rsidRDefault="007B7C32" w:rsidP="00964D8E">
          <w:pPr>
            <w:pStyle w:val="IDC2"/>
            <w:tabs>
              <w:tab w:val="right" w:leader="dot" w:pos="9062"/>
            </w:tabs>
            <w:rPr>
              <w:rFonts w:asciiTheme="minorHAnsi" w:eastAsiaTheme="minorEastAsia" w:hAnsiTheme="minorHAnsi"/>
              <w:noProof/>
              <w:sz w:val="22"/>
              <w:lang w:eastAsia="ca-ES"/>
            </w:rPr>
          </w:pPr>
          <w:hyperlink w:anchor="_Toc106621517" w:history="1">
            <w:r w:rsidR="008945EB" w:rsidRPr="004E128F">
              <w:rPr>
                <w:rStyle w:val="Enlla"/>
                <w:noProof/>
              </w:rPr>
              <w:t>24.3. Obligacions essencials que poden ser causa de resolució del contracte.</w:t>
            </w:r>
            <w:r w:rsidR="008945EB">
              <w:rPr>
                <w:noProof/>
                <w:webHidden/>
              </w:rPr>
              <w:tab/>
            </w:r>
            <w:r w:rsidR="008945EB">
              <w:rPr>
                <w:noProof/>
                <w:webHidden/>
              </w:rPr>
              <w:fldChar w:fldCharType="begin"/>
            </w:r>
            <w:r w:rsidR="008945EB">
              <w:rPr>
                <w:noProof/>
                <w:webHidden/>
              </w:rPr>
              <w:instrText xml:space="preserve"> PAGEREF _Toc106621517 \h </w:instrText>
            </w:r>
            <w:r w:rsidR="008945EB">
              <w:rPr>
                <w:noProof/>
                <w:webHidden/>
              </w:rPr>
            </w:r>
            <w:r w:rsidR="008945EB">
              <w:rPr>
                <w:noProof/>
                <w:webHidden/>
              </w:rPr>
              <w:fldChar w:fldCharType="separate"/>
            </w:r>
            <w:r w:rsidR="008945EB">
              <w:rPr>
                <w:noProof/>
                <w:webHidden/>
              </w:rPr>
              <w:t>17</w:t>
            </w:r>
            <w:r w:rsidR="008945EB">
              <w:rPr>
                <w:noProof/>
                <w:webHidden/>
              </w:rPr>
              <w:fldChar w:fldCharType="end"/>
            </w:r>
          </w:hyperlink>
        </w:p>
        <w:p w14:paraId="443EA9A5" w14:textId="03152FFC" w:rsidR="008945EB" w:rsidRDefault="007B7C32" w:rsidP="00964D8E">
          <w:pPr>
            <w:pStyle w:val="IDC2"/>
            <w:tabs>
              <w:tab w:val="right" w:leader="dot" w:pos="9062"/>
            </w:tabs>
            <w:rPr>
              <w:rFonts w:asciiTheme="minorHAnsi" w:eastAsiaTheme="minorEastAsia" w:hAnsiTheme="minorHAnsi"/>
              <w:noProof/>
              <w:sz w:val="22"/>
              <w:lang w:eastAsia="ca-ES"/>
            </w:rPr>
          </w:pPr>
          <w:hyperlink w:anchor="_Toc106621518" w:history="1">
            <w:r w:rsidR="008945EB" w:rsidRPr="004E128F">
              <w:rPr>
                <w:rStyle w:val="Enlla"/>
                <w:noProof/>
              </w:rPr>
              <w:t>24.4. Termini de garantia</w:t>
            </w:r>
            <w:r w:rsidR="008945EB">
              <w:rPr>
                <w:noProof/>
                <w:webHidden/>
              </w:rPr>
              <w:tab/>
            </w:r>
            <w:r w:rsidR="008945EB">
              <w:rPr>
                <w:noProof/>
                <w:webHidden/>
              </w:rPr>
              <w:fldChar w:fldCharType="begin"/>
            </w:r>
            <w:r w:rsidR="008945EB">
              <w:rPr>
                <w:noProof/>
                <w:webHidden/>
              </w:rPr>
              <w:instrText xml:space="preserve"> PAGEREF _Toc106621518 \h </w:instrText>
            </w:r>
            <w:r w:rsidR="008945EB">
              <w:rPr>
                <w:noProof/>
                <w:webHidden/>
              </w:rPr>
            </w:r>
            <w:r w:rsidR="008945EB">
              <w:rPr>
                <w:noProof/>
                <w:webHidden/>
              </w:rPr>
              <w:fldChar w:fldCharType="separate"/>
            </w:r>
            <w:r w:rsidR="008945EB">
              <w:rPr>
                <w:noProof/>
                <w:webHidden/>
              </w:rPr>
              <w:t>18</w:t>
            </w:r>
            <w:r w:rsidR="008945EB">
              <w:rPr>
                <w:noProof/>
                <w:webHidden/>
              </w:rPr>
              <w:fldChar w:fldCharType="end"/>
            </w:r>
          </w:hyperlink>
        </w:p>
        <w:p w14:paraId="32FF07C4" w14:textId="21991E7E" w:rsidR="008945EB" w:rsidRDefault="007B7C32" w:rsidP="00964D8E">
          <w:pPr>
            <w:pStyle w:val="IDC2"/>
            <w:tabs>
              <w:tab w:val="right" w:leader="dot" w:pos="9062"/>
            </w:tabs>
            <w:rPr>
              <w:rFonts w:asciiTheme="minorHAnsi" w:eastAsiaTheme="minorEastAsia" w:hAnsiTheme="minorHAnsi"/>
              <w:noProof/>
              <w:sz w:val="22"/>
              <w:lang w:eastAsia="ca-ES"/>
            </w:rPr>
          </w:pPr>
          <w:hyperlink w:anchor="_Toc106621519" w:history="1">
            <w:r w:rsidR="008945EB" w:rsidRPr="004E128F">
              <w:rPr>
                <w:rStyle w:val="Enlla"/>
                <w:noProof/>
              </w:rPr>
              <w:t>24.5 Despeses exigibles al contractista</w:t>
            </w:r>
            <w:r w:rsidR="008945EB">
              <w:rPr>
                <w:noProof/>
                <w:webHidden/>
              </w:rPr>
              <w:tab/>
            </w:r>
            <w:r w:rsidR="008945EB">
              <w:rPr>
                <w:noProof/>
                <w:webHidden/>
              </w:rPr>
              <w:fldChar w:fldCharType="begin"/>
            </w:r>
            <w:r w:rsidR="008945EB">
              <w:rPr>
                <w:noProof/>
                <w:webHidden/>
              </w:rPr>
              <w:instrText xml:space="preserve"> PAGEREF _Toc106621519 \h </w:instrText>
            </w:r>
            <w:r w:rsidR="008945EB">
              <w:rPr>
                <w:noProof/>
                <w:webHidden/>
              </w:rPr>
            </w:r>
            <w:r w:rsidR="008945EB">
              <w:rPr>
                <w:noProof/>
                <w:webHidden/>
              </w:rPr>
              <w:fldChar w:fldCharType="separate"/>
            </w:r>
            <w:r w:rsidR="008945EB">
              <w:rPr>
                <w:noProof/>
                <w:webHidden/>
              </w:rPr>
              <w:t>18</w:t>
            </w:r>
            <w:r w:rsidR="008945EB">
              <w:rPr>
                <w:noProof/>
                <w:webHidden/>
              </w:rPr>
              <w:fldChar w:fldCharType="end"/>
            </w:r>
          </w:hyperlink>
        </w:p>
        <w:p w14:paraId="7CD9C876" w14:textId="67FC48C5" w:rsidR="008945EB" w:rsidRDefault="007B7C32" w:rsidP="00964D8E">
          <w:pPr>
            <w:pStyle w:val="IDC2"/>
            <w:tabs>
              <w:tab w:val="right" w:leader="dot" w:pos="9062"/>
            </w:tabs>
            <w:rPr>
              <w:rFonts w:asciiTheme="minorHAnsi" w:eastAsiaTheme="minorEastAsia" w:hAnsiTheme="minorHAnsi"/>
              <w:noProof/>
              <w:sz w:val="22"/>
              <w:lang w:eastAsia="ca-ES"/>
            </w:rPr>
          </w:pPr>
          <w:hyperlink w:anchor="_Toc106621520" w:history="1">
            <w:r w:rsidR="008945EB" w:rsidRPr="004E128F">
              <w:rPr>
                <w:rStyle w:val="Enlla"/>
                <w:noProof/>
              </w:rPr>
              <w:t>24.6. Obligacions relatives a la gestió de permisos, llicències i autoritzacions</w:t>
            </w:r>
            <w:r w:rsidR="008945EB">
              <w:rPr>
                <w:noProof/>
                <w:webHidden/>
              </w:rPr>
              <w:tab/>
            </w:r>
            <w:r w:rsidR="008945EB">
              <w:rPr>
                <w:noProof/>
                <w:webHidden/>
              </w:rPr>
              <w:fldChar w:fldCharType="begin"/>
            </w:r>
            <w:r w:rsidR="008945EB">
              <w:rPr>
                <w:noProof/>
                <w:webHidden/>
              </w:rPr>
              <w:instrText xml:space="preserve"> PAGEREF _Toc106621520 \h </w:instrText>
            </w:r>
            <w:r w:rsidR="008945EB">
              <w:rPr>
                <w:noProof/>
                <w:webHidden/>
              </w:rPr>
            </w:r>
            <w:r w:rsidR="008945EB">
              <w:rPr>
                <w:noProof/>
                <w:webHidden/>
              </w:rPr>
              <w:fldChar w:fldCharType="separate"/>
            </w:r>
            <w:r w:rsidR="008945EB">
              <w:rPr>
                <w:noProof/>
                <w:webHidden/>
              </w:rPr>
              <w:t>18</w:t>
            </w:r>
            <w:r w:rsidR="008945EB">
              <w:rPr>
                <w:noProof/>
                <w:webHidden/>
              </w:rPr>
              <w:fldChar w:fldCharType="end"/>
            </w:r>
          </w:hyperlink>
        </w:p>
        <w:p w14:paraId="49EC440A" w14:textId="4CE435B5" w:rsidR="008945EB" w:rsidRDefault="007B7C32" w:rsidP="00964D8E">
          <w:pPr>
            <w:pStyle w:val="IDC1"/>
            <w:ind w:firstLine="0"/>
            <w:rPr>
              <w:rFonts w:asciiTheme="minorHAnsi" w:eastAsiaTheme="minorEastAsia" w:hAnsiTheme="minorHAnsi"/>
              <w:noProof/>
              <w:sz w:val="22"/>
              <w:lang w:eastAsia="ca-ES"/>
            </w:rPr>
          </w:pPr>
          <w:hyperlink w:anchor="_Toc106621521" w:history="1">
            <w:r w:rsidR="008945EB" w:rsidRPr="004E128F">
              <w:rPr>
                <w:rStyle w:val="Enlla"/>
                <w:noProof/>
              </w:rPr>
              <w:t>CLÀUSULA VINT-I-CINQUENA. Subcontractació</w:t>
            </w:r>
            <w:r w:rsidR="008945EB">
              <w:rPr>
                <w:noProof/>
                <w:webHidden/>
              </w:rPr>
              <w:tab/>
            </w:r>
            <w:r w:rsidR="008945EB">
              <w:rPr>
                <w:noProof/>
                <w:webHidden/>
              </w:rPr>
              <w:fldChar w:fldCharType="begin"/>
            </w:r>
            <w:r w:rsidR="008945EB">
              <w:rPr>
                <w:noProof/>
                <w:webHidden/>
              </w:rPr>
              <w:instrText xml:space="preserve"> PAGEREF _Toc106621521 \h </w:instrText>
            </w:r>
            <w:r w:rsidR="008945EB">
              <w:rPr>
                <w:noProof/>
                <w:webHidden/>
              </w:rPr>
            </w:r>
            <w:r w:rsidR="008945EB">
              <w:rPr>
                <w:noProof/>
                <w:webHidden/>
              </w:rPr>
              <w:fldChar w:fldCharType="separate"/>
            </w:r>
            <w:r w:rsidR="008945EB">
              <w:rPr>
                <w:noProof/>
                <w:webHidden/>
              </w:rPr>
              <w:t>18</w:t>
            </w:r>
            <w:r w:rsidR="008945EB">
              <w:rPr>
                <w:noProof/>
                <w:webHidden/>
              </w:rPr>
              <w:fldChar w:fldCharType="end"/>
            </w:r>
          </w:hyperlink>
        </w:p>
        <w:p w14:paraId="07FB0023" w14:textId="29FF0CB9" w:rsidR="008945EB" w:rsidRDefault="007B7C32" w:rsidP="00964D8E">
          <w:pPr>
            <w:pStyle w:val="IDC1"/>
            <w:ind w:firstLine="0"/>
            <w:rPr>
              <w:rFonts w:asciiTheme="minorHAnsi" w:eastAsiaTheme="minorEastAsia" w:hAnsiTheme="minorHAnsi"/>
              <w:noProof/>
              <w:sz w:val="22"/>
              <w:lang w:eastAsia="ca-ES"/>
            </w:rPr>
          </w:pPr>
          <w:hyperlink w:anchor="_Toc106621522" w:history="1">
            <w:r w:rsidR="008945EB" w:rsidRPr="004E128F">
              <w:rPr>
                <w:rStyle w:val="Enlla"/>
                <w:noProof/>
              </w:rPr>
              <w:t>CLÀUSULA VINT-I-SISENA.- Modificació del contracte.</w:t>
            </w:r>
            <w:r w:rsidR="008945EB">
              <w:rPr>
                <w:noProof/>
                <w:webHidden/>
              </w:rPr>
              <w:tab/>
            </w:r>
            <w:r w:rsidR="008945EB">
              <w:rPr>
                <w:noProof/>
                <w:webHidden/>
              </w:rPr>
              <w:fldChar w:fldCharType="begin"/>
            </w:r>
            <w:r w:rsidR="008945EB">
              <w:rPr>
                <w:noProof/>
                <w:webHidden/>
              </w:rPr>
              <w:instrText xml:space="preserve"> PAGEREF _Toc106621522 \h </w:instrText>
            </w:r>
            <w:r w:rsidR="008945EB">
              <w:rPr>
                <w:noProof/>
                <w:webHidden/>
              </w:rPr>
            </w:r>
            <w:r w:rsidR="008945EB">
              <w:rPr>
                <w:noProof/>
                <w:webHidden/>
              </w:rPr>
              <w:fldChar w:fldCharType="separate"/>
            </w:r>
            <w:r w:rsidR="008945EB">
              <w:rPr>
                <w:noProof/>
                <w:webHidden/>
              </w:rPr>
              <w:t>20</w:t>
            </w:r>
            <w:r w:rsidR="008945EB">
              <w:rPr>
                <w:noProof/>
                <w:webHidden/>
              </w:rPr>
              <w:fldChar w:fldCharType="end"/>
            </w:r>
          </w:hyperlink>
        </w:p>
        <w:p w14:paraId="434103A6" w14:textId="5231AF78" w:rsidR="008945EB" w:rsidRDefault="007B7C32" w:rsidP="00964D8E">
          <w:pPr>
            <w:pStyle w:val="IDC1"/>
            <w:ind w:firstLine="0"/>
            <w:rPr>
              <w:rFonts w:asciiTheme="minorHAnsi" w:eastAsiaTheme="minorEastAsia" w:hAnsiTheme="minorHAnsi"/>
              <w:noProof/>
              <w:sz w:val="22"/>
              <w:lang w:eastAsia="ca-ES"/>
            </w:rPr>
          </w:pPr>
          <w:hyperlink w:anchor="_Toc106621523" w:history="1">
            <w:r w:rsidR="008945EB" w:rsidRPr="004E128F">
              <w:rPr>
                <w:rStyle w:val="Enlla"/>
                <w:noProof/>
              </w:rPr>
              <w:t>CLÀUSULA VINT-I-SETENA. Successió del Contractista</w:t>
            </w:r>
            <w:r w:rsidR="008945EB">
              <w:rPr>
                <w:noProof/>
                <w:webHidden/>
              </w:rPr>
              <w:tab/>
            </w:r>
            <w:r w:rsidR="008945EB">
              <w:rPr>
                <w:noProof/>
                <w:webHidden/>
              </w:rPr>
              <w:fldChar w:fldCharType="begin"/>
            </w:r>
            <w:r w:rsidR="008945EB">
              <w:rPr>
                <w:noProof/>
                <w:webHidden/>
              </w:rPr>
              <w:instrText xml:space="preserve"> PAGEREF _Toc106621523 \h </w:instrText>
            </w:r>
            <w:r w:rsidR="008945EB">
              <w:rPr>
                <w:noProof/>
                <w:webHidden/>
              </w:rPr>
            </w:r>
            <w:r w:rsidR="008945EB">
              <w:rPr>
                <w:noProof/>
                <w:webHidden/>
              </w:rPr>
              <w:fldChar w:fldCharType="separate"/>
            </w:r>
            <w:r w:rsidR="008945EB">
              <w:rPr>
                <w:noProof/>
                <w:webHidden/>
              </w:rPr>
              <w:t>21</w:t>
            </w:r>
            <w:r w:rsidR="008945EB">
              <w:rPr>
                <w:noProof/>
                <w:webHidden/>
              </w:rPr>
              <w:fldChar w:fldCharType="end"/>
            </w:r>
          </w:hyperlink>
        </w:p>
        <w:p w14:paraId="3035D557" w14:textId="11A4F10A" w:rsidR="008945EB" w:rsidRDefault="007B7C32" w:rsidP="00964D8E">
          <w:pPr>
            <w:pStyle w:val="IDC1"/>
            <w:ind w:firstLine="0"/>
            <w:rPr>
              <w:rFonts w:asciiTheme="minorHAnsi" w:eastAsiaTheme="minorEastAsia" w:hAnsiTheme="minorHAnsi"/>
              <w:noProof/>
              <w:sz w:val="22"/>
              <w:lang w:eastAsia="ca-ES"/>
            </w:rPr>
          </w:pPr>
          <w:hyperlink w:anchor="_Toc106621524" w:history="1">
            <w:r w:rsidR="008945EB" w:rsidRPr="004E128F">
              <w:rPr>
                <w:rStyle w:val="Enlla"/>
                <w:noProof/>
              </w:rPr>
              <w:t>CLÀUSULA VINT-I-VUITENA. Cessió del Contractista</w:t>
            </w:r>
            <w:r w:rsidR="008945EB">
              <w:rPr>
                <w:noProof/>
                <w:webHidden/>
              </w:rPr>
              <w:tab/>
            </w:r>
            <w:r w:rsidR="008945EB">
              <w:rPr>
                <w:noProof/>
                <w:webHidden/>
              </w:rPr>
              <w:fldChar w:fldCharType="begin"/>
            </w:r>
            <w:r w:rsidR="008945EB">
              <w:rPr>
                <w:noProof/>
                <w:webHidden/>
              </w:rPr>
              <w:instrText xml:space="preserve"> PAGEREF _Toc106621524 \h </w:instrText>
            </w:r>
            <w:r w:rsidR="008945EB">
              <w:rPr>
                <w:noProof/>
                <w:webHidden/>
              </w:rPr>
            </w:r>
            <w:r w:rsidR="008945EB">
              <w:rPr>
                <w:noProof/>
                <w:webHidden/>
              </w:rPr>
              <w:fldChar w:fldCharType="separate"/>
            </w:r>
            <w:r w:rsidR="008945EB">
              <w:rPr>
                <w:noProof/>
                <w:webHidden/>
              </w:rPr>
              <w:t>21</w:t>
            </w:r>
            <w:r w:rsidR="008945EB">
              <w:rPr>
                <w:noProof/>
                <w:webHidden/>
              </w:rPr>
              <w:fldChar w:fldCharType="end"/>
            </w:r>
          </w:hyperlink>
        </w:p>
        <w:p w14:paraId="1C4642E0" w14:textId="5BC9C398" w:rsidR="008945EB" w:rsidRDefault="007B7C32" w:rsidP="00964D8E">
          <w:pPr>
            <w:pStyle w:val="IDC1"/>
            <w:ind w:firstLine="0"/>
            <w:rPr>
              <w:rFonts w:asciiTheme="minorHAnsi" w:eastAsiaTheme="minorEastAsia" w:hAnsiTheme="minorHAnsi"/>
              <w:noProof/>
              <w:sz w:val="22"/>
              <w:lang w:eastAsia="ca-ES"/>
            </w:rPr>
          </w:pPr>
          <w:hyperlink w:anchor="_Toc106621525" w:history="1">
            <w:r w:rsidR="008945EB" w:rsidRPr="004E128F">
              <w:rPr>
                <w:rStyle w:val="Enlla"/>
                <w:noProof/>
              </w:rPr>
              <w:t>CLÀUSULA VINT-I-NOVENA . Penalitats per incompliment</w:t>
            </w:r>
            <w:r w:rsidR="008945EB">
              <w:rPr>
                <w:noProof/>
                <w:webHidden/>
              </w:rPr>
              <w:tab/>
            </w:r>
            <w:r w:rsidR="008945EB">
              <w:rPr>
                <w:noProof/>
                <w:webHidden/>
              </w:rPr>
              <w:fldChar w:fldCharType="begin"/>
            </w:r>
            <w:r w:rsidR="008945EB">
              <w:rPr>
                <w:noProof/>
                <w:webHidden/>
              </w:rPr>
              <w:instrText xml:space="preserve"> PAGEREF _Toc106621525 \h </w:instrText>
            </w:r>
            <w:r w:rsidR="008945EB">
              <w:rPr>
                <w:noProof/>
                <w:webHidden/>
              </w:rPr>
            </w:r>
            <w:r w:rsidR="008945EB">
              <w:rPr>
                <w:noProof/>
                <w:webHidden/>
              </w:rPr>
              <w:fldChar w:fldCharType="separate"/>
            </w:r>
            <w:r w:rsidR="008945EB">
              <w:rPr>
                <w:noProof/>
                <w:webHidden/>
              </w:rPr>
              <w:t>21</w:t>
            </w:r>
            <w:r w:rsidR="008945EB">
              <w:rPr>
                <w:noProof/>
                <w:webHidden/>
              </w:rPr>
              <w:fldChar w:fldCharType="end"/>
            </w:r>
          </w:hyperlink>
        </w:p>
        <w:p w14:paraId="4E803DCD" w14:textId="37651027" w:rsidR="008945EB" w:rsidRDefault="007B7C32" w:rsidP="00964D8E">
          <w:pPr>
            <w:pStyle w:val="IDC1"/>
            <w:ind w:firstLine="0"/>
            <w:rPr>
              <w:rFonts w:asciiTheme="minorHAnsi" w:eastAsiaTheme="minorEastAsia" w:hAnsiTheme="minorHAnsi"/>
              <w:noProof/>
              <w:sz w:val="22"/>
              <w:lang w:eastAsia="ca-ES"/>
            </w:rPr>
          </w:pPr>
          <w:hyperlink w:anchor="_Toc106621526" w:history="1">
            <w:r w:rsidR="008945EB" w:rsidRPr="004E128F">
              <w:rPr>
                <w:rStyle w:val="Enlla"/>
                <w:noProof/>
              </w:rPr>
              <w:t>CLÀUSULA TRENTA-UNENA. Resolució del contracte</w:t>
            </w:r>
            <w:r w:rsidR="008945EB">
              <w:rPr>
                <w:noProof/>
                <w:webHidden/>
              </w:rPr>
              <w:tab/>
            </w:r>
            <w:r w:rsidR="008945EB">
              <w:rPr>
                <w:noProof/>
                <w:webHidden/>
              </w:rPr>
              <w:fldChar w:fldCharType="begin"/>
            </w:r>
            <w:r w:rsidR="008945EB">
              <w:rPr>
                <w:noProof/>
                <w:webHidden/>
              </w:rPr>
              <w:instrText xml:space="preserve"> PAGEREF _Toc106621526 \h </w:instrText>
            </w:r>
            <w:r w:rsidR="008945EB">
              <w:rPr>
                <w:noProof/>
                <w:webHidden/>
              </w:rPr>
            </w:r>
            <w:r w:rsidR="008945EB">
              <w:rPr>
                <w:noProof/>
                <w:webHidden/>
              </w:rPr>
              <w:fldChar w:fldCharType="separate"/>
            </w:r>
            <w:r w:rsidR="008945EB">
              <w:rPr>
                <w:noProof/>
                <w:webHidden/>
              </w:rPr>
              <w:t>23</w:t>
            </w:r>
            <w:r w:rsidR="008945EB">
              <w:rPr>
                <w:noProof/>
                <w:webHidden/>
              </w:rPr>
              <w:fldChar w:fldCharType="end"/>
            </w:r>
          </w:hyperlink>
        </w:p>
        <w:p w14:paraId="28CFC4AE" w14:textId="151E33B1" w:rsidR="008945EB" w:rsidRPr="00C42ECE" w:rsidRDefault="0091359C" w:rsidP="00964D8E">
          <w:pPr>
            <w:pStyle w:val="IDC1"/>
            <w:ind w:firstLine="0"/>
            <w:rPr>
              <w:rFonts w:asciiTheme="minorHAnsi" w:eastAsiaTheme="minorEastAsia" w:hAnsiTheme="minorHAnsi"/>
              <w:noProof/>
              <w:sz w:val="22"/>
              <w:lang w:eastAsia="ca-ES"/>
            </w:rPr>
          </w:pPr>
          <w:r w:rsidRPr="0091359C">
            <w:rPr>
              <w:rStyle w:val="Enlla"/>
              <w:noProof/>
              <w:color w:val="000000" w:themeColor="text1"/>
              <w:u w:val="none"/>
            </w:rPr>
            <w:t xml:space="preserve">CLÀUSULA TRENTA-DOSENA. Responsable del Contracte </w:t>
          </w:r>
          <w:r w:rsidRPr="0091359C">
            <w:rPr>
              <w:rStyle w:val="Enlla"/>
              <w:noProof/>
              <w:u w:val="none"/>
            </w:rPr>
            <w:t xml:space="preserve">                                    </w:t>
          </w:r>
          <w:hyperlink w:anchor="_Toc106621527" w:history="1">
            <w:r w:rsidR="008945EB" w:rsidRPr="00C42ECE">
              <w:rPr>
                <w:noProof/>
                <w:webHidden/>
              </w:rPr>
              <w:tab/>
            </w:r>
            <w:r w:rsidR="008945EB" w:rsidRPr="00C42ECE">
              <w:rPr>
                <w:noProof/>
                <w:webHidden/>
              </w:rPr>
              <w:fldChar w:fldCharType="begin"/>
            </w:r>
            <w:r w:rsidR="008945EB" w:rsidRPr="00C42ECE">
              <w:rPr>
                <w:noProof/>
                <w:webHidden/>
              </w:rPr>
              <w:instrText xml:space="preserve"> PAGEREF _Toc106621527 \h </w:instrText>
            </w:r>
            <w:r w:rsidR="008945EB" w:rsidRPr="00C42ECE">
              <w:rPr>
                <w:noProof/>
                <w:webHidden/>
              </w:rPr>
            </w:r>
            <w:r w:rsidR="008945EB" w:rsidRPr="00C42ECE">
              <w:rPr>
                <w:noProof/>
                <w:webHidden/>
              </w:rPr>
              <w:fldChar w:fldCharType="separate"/>
            </w:r>
            <w:r w:rsidR="008945EB" w:rsidRPr="00C42ECE">
              <w:rPr>
                <w:noProof/>
                <w:webHidden/>
              </w:rPr>
              <w:t>24</w:t>
            </w:r>
            <w:r w:rsidR="008945EB" w:rsidRPr="00C42ECE">
              <w:rPr>
                <w:noProof/>
                <w:webHidden/>
              </w:rPr>
              <w:fldChar w:fldCharType="end"/>
            </w:r>
          </w:hyperlink>
        </w:p>
        <w:p w14:paraId="45B90D92" w14:textId="49756844" w:rsidR="008945EB" w:rsidRDefault="007B7C32" w:rsidP="00964D8E">
          <w:pPr>
            <w:pStyle w:val="IDC1"/>
            <w:ind w:firstLine="0"/>
            <w:rPr>
              <w:rFonts w:asciiTheme="minorHAnsi" w:eastAsiaTheme="minorEastAsia" w:hAnsiTheme="minorHAnsi"/>
              <w:noProof/>
              <w:sz w:val="22"/>
              <w:lang w:eastAsia="ca-ES"/>
            </w:rPr>
          </w:pPr>
          <w:hyperlink w:anchor="_Toc106621528" w:history="1">
            <w:r w:rsidR="008945EB" w:rsidRPr="004E128F">
              <w:rPr>
                <w:rStyle w:val="Enlla"/>
                <w:noProof/>
              </w:rPr>
              <w:t>CLÀUSULA TRENTA-TRESENA. Unitat encarregada de l’execució</w:t>
            </w:r>
            <w:r w:rsidR="008945EB">
              <w:rPr>
                <w:noProof/>
                <w:webHidden/>
              </w:rPr>
              <w:tab/>
            </w:r>
            <w:r w:rsidR="008945EB">
              <w:rPr>
                <w:noProof/>
                <w:webHidden/>
              </w:rPr>
              <w:fldChar w:fldCharType="begin"/>
            </w:r>
            <w:r w:rsidR="008945EB">
              <w:rPr>
                <w:noProof/>
                <w:webHidden/>
              </w:rPr>
              <w:instrText xml:space="preserve"> PAGEREF _Toc106621528 \h </w:instrText>
            </w:r>
            <w:r w:rsidR="008945EB">
              <w:rPr>
                <w:noProof/>
                <w:webHidden/>
              </w:rPr>
            </w:r>
            <w:r w:rsidR="008945EB">
              <w:rPr>
                <w:noProof/>
                <w:webHidden/>
              </w:rPr>
              <w:fldChar w:fldCharType="separate"/>
            </w:r>
            <w:r w:rsidR="008945EB">
              <w:rPr>
                <w:noProof/>
                <w:webHidden/>
              </w:rPr>
              <w:t>25</w:t>
            </w:r>
            <w:r w:rsidR="008945EB">
              <w:rPr>
                <w:noProof/>
                <w:webHidden/>
              </w:rPr>
              <w:fldChar w:fldCharType="end"/>
            </w:r>
          </w:hyperlink>
        </w:p>
        <w:p w14:paraId="674A6304" w14:textId="4DDDE715" w:rsidR="008945EB" w:rsidRDefault="007B7C32" w:rsidP="00964D8E">
          <w:pPr>
            <w:pStyle w:val="IDC1"/>
            <w:ind w:firstLine="0"/>
            <w:rPr>
              <w:rFonts w:asciiTheme="minorHAnsi" w:eastAsiaTheme="minorEastAsia" w:hAnsiTheme="minorHAnsi"/>
              <w:noProof/>
              <w:sz w:val="22"/>
              <w:lang w:eastAsia="ca-ES"/>
            </w:rPr>
          </w:pPr>
          <w:hyperlink w:anchor="_Toc106621529" w:history="1">
            <w:r w:rsidR="008945EB" w:rsidRPr="004E128F">
              <w:rPr>
                <w:rStyle w:val="Enlla"/>
                <w:noProof/>
              </w:rPr>
              <w:t>CLÀUSULA TRENTA-QUATRENA. Confidencialitat i tractament de dades</w:t>
            </w:r>
            <w:r w:rsidR="008945EB">
              <w:rPr>
                <w:noProof/>
                <w:webHidden/>
              </w:rPr>
              <w:tab/>
            </w:r>
            <w:r w:rsidR="008945EB">
              <w:rPr>
                <w:noProof/>
                <w:webHidden/>
              </w:rPr>
              <w:fldChar w:fldCharType="begin"/>
            </w:r>
            <w:r w:rsidR="008945EB">
              <w:rPr>
                <w:noProof/>
                <w:webHidden/>
              </w:rPr>
              <w:instrText xml:space="preserve"> PAGEREF _Toc106621529 \h </w:instrText>
            </w:r>
            <w:r w:rsidR="008945EB">
              <w:rPr>
                <w:noProof/>
                <w:webHidden/>
              </w:rPr>
            </w:r>
            <w:r w:rsidR="008945EB">
              <w:rPr>
                <w:noProof/>
                <w:webHidden/>
              </w:rPr>
              <w:fldChar w:fldCharType="separate"/>
            </w:r>
            <w:r w:rsidR="008945EB">
              <w:rPr>
                <w:noProof/>
                <w:webHidden/>
              </w:rPr>
              <w:t>25</w:t>
            </w:r>
            <w:r w:rsidR="008945EB">
              <w:rPr>
                <w:noProof/>
                <w:webHidden/>
              </w:rPr>
              <w:fldChar w:fldCharType="end"/>
            </w:r>
          </w:hyperlink>
        </w:p>
        <w:p w14:paraId="2BC58D83" w14:textId="2804CF0F" w:rsidR="008945EB" w:rsidRDefault="007B7C32" w:rsidP="00964D8E">
          <w:pPr>
            <w:pStyle w:val="IDC2"/>
            <w:tabs>
              <w:tab w:val="right" w:leader="dot" w:pos="9062"/>
            </w:tabs>
            <w:rPr>
              <w:rFonts w:asciiTheme="minorHAnsi" w:eastAsiaTheme="minorEastAsia" w:hAnsiTheme="minorHAnsi"/>
              <w:noProof/>
              <w:sz w:val="22"/>
              <w:lang w:eastAsia="ca-ES"/>
            </w:rPr>
          </w:pPr>
          <w:hyperlink w:anchor="_Toc106621530" w:history="1">
            <w:r w:rsidR="008945EB" w:rsidRPr="004E128F">
              <w:rPr>
                <w:rStyle w:val="Enlla"/>
                <w:noProof/>
              </w:rPr>
              <w:t>Confidencialitat</w:t>
            </w:r>
            <w:r w:rsidR="008945EB">
              <w:rPr>
                <w:noProof/>
                <w:webHidden/>
              </w:rPr>
              <w:tab/>
            </w:r>
            <w:r w:rsidR="008945EB">
              <w:rPr>
                <w:noProof/>
                <w:webHidden/>
              </w:rPr>
              <w:fldChar w:fldCharType="begin"/>
            </w:r>
            <w:r w:rsidR="008945EB">
              <w:rPr>
                <w:noProof/>
                <w:webHidden/>
              </w:rPr>
              <w:instrText xml:space="preserve"> PAGEREF _Toc106621530 \h </w:instrText>
            </w:r>
            <w:r w:rsidR="008945EB">
              <w:rPr>
                <w:noProof/>
                <w:webHidden/>
              </w:rPr>
            </w:r>
            <w:r w:rsidR="008945EB">
              <w:rPr>
                <w:noProof/>
                <w:webHidden/>
              </w:rPr>
              <w:fldChar w:fldCharType="separate"/>
            </w:r>
            <w:r w:rsidR="008945EB">
              <w:rPr>
                <w:noProof/>
                <w:webHidden/>
              </w:rPr>
              <w:t>25</w:t>
            </w:r>
            <w:r w:rsidR="008945EB">
              <w:rPr>
                <w:noProof/>
                <w:webHidden/>
              </w:rPr>
              <w:fldChar w:fldCharType="end"/>
            </w:r>
          </w:hyperlink>
        </w:p>
        <w:p w14:paraId="54D29422" w14:textId="5737ACA5" w:rsidR="008945EB" w:rsidRDefault="007B7C32" w:rsidP="00964D8E">
          <w:pPr>
            <w:pStyle w:val="IDC2"/>
            <w:tabs>
              <w:tab w:val="right" w:leader="dot" w:pos="9062"/>
            </w:tabs>
            <w:rPr>
              <w:rFonts w:asciiTheme="minorHAnsi" w:eastAsiaTheme="minorEastAsia" w:hAnsiTheme="minorHAnsi"/>
              <w:noProof/>
              <w:sz w:val="22"/>
              <w:lang w:eastAsia="ca-ES"/>
            </w:rPr>
          </w:pPr>
          <w:hyperlink w:anchor="_Toc106621531" w:history="1">
            <w:r w:rsidR="008945EB" w:rsidRPr="004E128F">
              <w:rPr>
                <w:rStyle w:val="Enlla"/>
                <w:noProof/>
              </w:rPr>
              <w:t>Tractament de Dades</w:t>
            </w:r>
            <w:r w:rsidR="008945EB">
              <w:rPr>
                <w:noProof/>
                <w:webHidden/>
              </w:rPr>
              <w:tab/>
            </w:r>
            <w:r w:rsidR="008945EB">
              <w:rPr>
                <w:noProof/>
                <w:webHidden/>
              </w:rPr>
              <w:fldChar w:fldCharType="begin"/>
            </w:r>
            <w:r w:rsidR="008945EB">
              <w:rPr>
                <w:noProof/>
                <w:webHidden/>
              </w:rPr>
              <w:instrText xml:space="preserve"> PAGEREF _Toc106621531 \h </w:instrText>
            </w:r>
            <w:r w:rsidR="008945EB">
              <w:rPr>
                <w:noProof/>
                <w:webHidden/>
              </w:rPr>
            </w:r>
            <w:r w:rsidR="008945EB">
              <w:rPr>
                <w:noProof/>
                <w:webHidden/>
              </w:rPr>
              <w:fldChar w:fldCharType="separate"/>
            </w:r>
            <w:r w:rsidR="008945EB">
              <w:rPr>
                <w:noProof/>
                <w:webHidden/>
              </w:rPr>
              <w:t>25</w:t>
            </w:r>
            <w:r w:rsidR="008945EB">
              <w:rPr>
                <w:noProof/>
                <w:webHidden/>
              </w:rPr>
              <w:fldChar w:fldCharType="end"/>
            </w:r>
          </w:hyperlink>
        </w:p>
        <w:p w14:paraId="3075FFEA" w14:textId="2D89C960" w:rsidR="006C3673" w:rsidRPr="00E42199" w:rsidRDefault="006C3673" w:rsidP="00964D8E">
          <w:pPr>
            <w:pStyle w:val="IDC2"/>
            <w:tabs>
              <w:tab w:val="right" w:leader="dot" w:pos="8494"/>
            </w:tabs>
            <w:spacing w:after="0" w:line="240" w:lineRule="auto"/>
          </w:pPr>
          <w:r w:rsidRPr="00E42199">
            <w:rPr>
              <w:b/>
              <w:bCs/>
            </w:rPr>
            <w:fldChar w:fldCharType="end"/>
          </w:r>
        </w:p>
      </w:sdtContent>
    </w:sdt>
    <w:p w14:paraId="508D7FA9" w14:textId="77777777" w:rsidR="00E47560" w:rsidRPr="00E42199" w:rsidRDefault="00E47560" w:rsidP="00964D8E">
      <w:pPr>
        <w:spacing w:after="0" w:line="240" w:lineRule="auto"/>
      </w:pPr>
      <w:r w:rsidRPr="00E42199">
        <w:rPr>
          <w:b/>
          <w:bCs/>
        </w:rPr>
        <w:br w:type="page"/>
      </w:r>
    </w:p>
    <w:tbl>
      <w:tblPr>
        <w:tblW w:w="0" w:type="auto"/>
        <w:tblInd w:w="-26" w:type="dxa"/>
        <w:tblCellMar>
          <w:left w:w="70" w:type="dxa"/>
          <w:right w:w="70" w:type="dxa"/>
        </w:tblCellMar>
        <w:tblLook w:val="04A0" w:firstRow="1" w:lastRow="0" w:firstColumn="1" w:lastColumn="0" w:noHBand="0" w:noVBand="1"/>
      </w:tblPr>
      <w:tblGrid>
        <w:gridCol w:w="9098"/>
      </w:tblGrid>
      <w:tr w:rsidR="008467A8" w:rsidRPr="00E42199" w14:paraId="32187BB7" w14:textId="77777777" w:rsidTr="00CF318B">
        <w:tc>
          <w:tcPr>
            <w:tcW w:w="9098" w:type="dxa"/>
          </w:tcPr>
          <w:p w14:paraId="3ACE1A47" w14:textId="77777777" w:rsidR="00CF318B" w:rsidRDefault="00CF318B" w:rsidP="00964D8E">
            <w:pPr>
              <w:spacing w:after="0" w:line="240" w:lineRule="auto"/>
              <w:jc w:val="left"/>
            </w:pPr>
            <w:r>
              <w:lastRenderedPageBreak/>
              <w:t xml:space="preserve">  </w:t>
            </w:r>
          </w:p>
          <w:p w14:paraId="0FD2F81A" w14:textId="77777777" w:rsidR="00CF318B" w:rsidRDefault="00CF318B" w:rsidP="00964D8E">
            <w:pPr>
              <w:pBdr>
                <w:top w:val="single" w:sz="6" w:space="0" w:color="7F7F7F"/>
                <w:left w:val="single" w:sz="6" w:space="0" w:color="7F7F7F"/>
                <w:bottom w:val="single" w:sz="6" w:space="0" w:color="7F7F7F"/>
                <w:right w:val="single" w:sz="6" w:space="0" w:color="7F7F7F"/>
              </w:pBdr>
              <w:spacing w:after="0" w:line="240" w:lineRule="auto"/>
              <w:ind w:left="22"/>
              <w:jc w:val="left"/>
            </w:pPr>
            <w:bookmarkStart w:id="1" w:name="_Hlk106621534"/>
            <w:r>
              <w:rPr>
                <w:rFonts w:ascii="Verdana" w:eastAsia="Verdana" w:hAnsi="Verdana" w:cs="Verdana"/>
                <w:b/>
              </w:rPr>
              <w:t>CLÀUSULA PRIMERA. Objecte i qualificació</w:t>
            </w:r>
            <w:r>
              <w:t xml:space="preserve"> </w:t>
            </w:r>
          </w:p>
          <w:bookmarkEnd w:id="1"/>
          <w:p w14:paraId="28DFF075" w14:textId="1E500AB7" w:rsidR="008467A8" w:rsidRPr="00E42199" w:rsidRDefault="00CF318B" w:rsidP="00964D8E">
            <w:pPr>
              <w:spacing w:after="0" w:line="240" w:lineRule="auto"/>
              <w:jc w:val="left"/>
            </w:pPr>
            <w:r>
              <w:t xml:space="preserve">  </w:t>
            </w:r>
          </w:p>
        </w:tc>
      </w:tr>
    </w:tbl>
    <w:p w14:paraId="1FC180FD" w14:textId="529DFAE2" w:rsidR="008467A8" w:rsidRPr="00E42199" w:rsidRDefault="008467A8" w:rsidP="00964D8E">
      <w:pPr>
        <w:pStyle w:val="Ttol1"/>
        <w:spacing w:line="240" w:lineRule="auto"/>
      </w:pPr>
      <w:bookmarkStart w:id="2" w:name="_Toc106621482"/>
      <w:r w:rsidRPr="00E42199">
        <w:t>1.1 Descripció de l'objecte del contracte</w:t>
      </w:r>
      <w:bookmarkEnd w:id="2"/>
    </w:p>
    <w:p w14:paraId="26BB9314" w14:textId="1B9B06C7" w:rsidR="001B4B04" w:rsidRDefault="001B4B04" w:rsidP="00964D8E">
      <w:pPr>
        <w:spacing w:after="0" w:line="240" w:lineRule="auto"/>
        <w:rPr>
          <w:rFonts w:ascii="Verdana" w:hAnsi="Verdana" w:cs="Arial"/>
          <w:szCs w:val="20"/>
        </w:rPr>
      </w:pPr>
      <w:r w:rsidRPr="001B4B04">
        <w:rPr>
          <w:rFonts w:ascii="Verdana" w:hAnsi="Verdana" w:cs="Arial"/>
          <w:szCs w:val="20"/>
        </w:rPr>
        <w:t xml:space="preserve">L’objecte del contracte és la realització del servei de comunicació de </w:t>
      </w:r>
      <w:r>
        <w:rPr>
          <w:rFonts w:ascii="Verdana" w:hAnsi="Verdana" w:cs="Arial"/>
          <w:szCs w:val="20"/>
        </w:rPr>
        <w:t xml:space="preserve">l’Ajuntament de </w:t>
      </w:r>
      <w:r w:rsidRPr="001B4B04">
        <w:rPr>
          <w:rFonts w:ascii="Verdana" w:hAnsi="Verdana" w:cs="Arial"/>
          <w:szCs w:val="20"/>
        </w:rPr>
        <w:t>Bellpuig</w:t>
      </w:r>
      <w:r>
        <w:rPr>
          <w:rFonts w:ascii="Verdana" w:hAnsi="Verdana" w:cs="Arial"/>
          <w:szCs w:val="20"/>
        </w:rPr>
        <w:t xml:space="preserve">, </w:t>
      </w:r>
      <w:r w:rsidRPr="001B4B04">
        <w:rPr>
          <w:rFonts w:ascii="Verdana" w:hAnsi="Verdana" w:cs="Arial"/>
          <w:szCs w:val="20"/>
        </w:rPr>
        <w:t xml:space="preserve">per </w:t>
      </w:r>
      <w:r>
        <w:rPr>
          <w:rFonts w:ascii="Verdana" w:hAnsi="Verdana" w:cs="Arial"/>
          <w:szCs w:val="20"/>
        </w:rPr>
        <w:t xml:space="preserve">tal de </w:t>
      </w:r>
      <w:r w:rsidRPr="001B4B04">
        <w:rPr>
          <w:rFonts w:ascii="Verdana" w:hAnsi="Verdana" w:cs="Arial"/>
          <w:szCs w:val="20"/>
        </w:rPr>
        <w:t>donar continuïtat als serveis de gestió i dinamització de les xarxes, fent seguiment, replantejant objectius, avaluant destinataris, estratègies, accions i elaborant els missatges de comunicació en temps real amb la voluntat d’informar de l’activitat institucional, promocionant aquells actius, esdeveniments i activitats què es generen al municipi i el seu context immediat i què són font d’informació d’interès popular, amb l’objectiu  d’incentivar la identitat local de forma extensiva i integradora.</w:t>
      </w:r>
    </w:p>
    <w:p w14:paraId="5C9B8D1D" w14:textId="77777777" w:rsidR="001B4B04" w:rsidRDefault="001B4B04" w:rsidP="00964D8E">
      <w:pPr>
        <w:spacing w:after="0" w:line="240" w:lineRule="auto"/>
        <w:rPr>
          <w:rFonts w:ascii="Verdana" w:hAnsi="Verdana" w:cs="Arial"/>
          <w:szCs w:val="20"/>
        </w:rPr>
      </w:pPr>
    </w:p>
    <w:p w14:paraId="0C967219" w14:textId="471FB6FB" w:rsidR="008467A8" w:rsidRPr="00E42199" w:rsidRDefault="00C56A2A" w:rsidP="00964D8E">
      <w:pPr>
        <w:spacing w:after="0" w:line="240" w:lineRule="auto"/>
        <w:rPr>
          <w:rFonts w:ascii="Verdana" w:hAnsi="Verdana" w:cs="Arial"/>
          <w:szCs w:val="20"/>
        </w:rPr>
      </w:pPr>
      <w:r w:rsidRPr="00E42199">
        <w:rPr>
          <w:rFonts w:ascii="Verdana" w:hAnsi="Verdana" w:cs="Arial"/>
          <w:szCs w:val="20"/>
        </w:rPr>
        <w:t xml:space="preserve">Les característiques de la prestació per part de l’entitat encarregada </w:t>
      </w:r>
      <w:r w:rsidR="008467A8" w:rsidRPr="00E42199">
        <w:rPr>
          <w:rFonts w:ascii="Verdana" w:hAnsi="Verdana" w:cs="Arial"/>
          <w:szCs w:val="20"/>
        </w:rPr>
        <w:t xml:space="preserve">queda detallat amb les </w:t>
      </w:r>
      <w:r w:rsidR="004F0F02" w:rsidRPr="00E42199">
        <w:rPr>
          <w:rFonts w:ascii="Verdana" w:hAnsi="Verdana" w:cs="Arial"/>
          <w:szCs w:val="20"/>
        </w:rPr>
        <w:t xml:space="preserve">prescripcions i </w:t>
      </w:r>
      <w:r w:rsidR="008467A8" w:rsidRPr="00E42199">
        <w:rPr>
          <w:rFonts w:ascii="Verdana" w:hAnsi="Verdana" w:cs="Arial"/>
          <w:szCs w:val="20"/>
        </w:rPr>
        <w:t xml:space="preserve">funcions que es descriuen en les clàusules referides </w:t>
      </w:r>
      <w:r w:rsidR="004F0F02" w:rsidRPr="00E42199">
        <w:rPr>
          <w:rFonts w:ascii="Verdana" w:hAnsi="Verdana" w:cs="Arial"/>
          <w:szCs w:val="20"/>
        </w:rPr>
        <w:t xml:space="preserve">en l’aparat </w:t>
      </w:r>
      <w:r w:rsidRPr="00E42199">
        <w:rPr>
          <w:rFonts w:ascii="Verdana" w:hAnsi="Verdana" w:cs="Arial"/>
          <w:szCs w:val="20"/>
        </w:rPr>
        <w:t xml:space="preserve">i plec </w:t>
      </w:r>
      <w:r w:rsidR="004F0F02" w:rsidRPr="00E42199">
        <w:rPr>
          <w:rFonts w:ascii="Verdana" w:hAnsi="Verdana" w:cs="Arial"/>
          <w:szCs w:val="20"/>
        </w:rPr>
        <w:t xml:space="preserve">tècnic </w:t>
      </w:r>
      <w:r w:rsidR="008467A8" w:rsidRPr="00E42199">
        <w:rPr>
          <w:rFonts w:ascii="Verdana" w:hAnsi="Verdana" w:cs="Arial"/>
          <w:szCs w:val="20"/>
        </w:rPr>
        <w:t xml:space="preserve">(PPT).  </w:t>
      </w:r>
    </w:p>
    <w:p w14:paraId="02A3EFE5" w14:textId="77777777" w:rsidR="008467A8" w:rsidRPr="00E42199" w:rsidRDefault="008467A8" w:rsidP="00964D8E">
      <w:pPr>
        <w:tabs>
          <w:tab w:val="left" w:pos="0"/>
          <w:tab w:val="left" w:pos="423"/>
        </w:tabs>
        <w:spacing w:after="0" w:line="240" w:lineRule="auto"/>
        <w:rPr>
          <w:rFonts w:ascii="Verdana" w:hAnsi="Verdana" w:cs="Arial"/>
          <w:szCs w:val="20"/>
        </w:rPr>
      </w:pPr>
    </w:p>
    <w:p w14:paraId="6636CA41" w14:textId="1FCF84C1" w:rsidR="008467A8" w:rsidRPr="00E42199" w:rsidRDefault="008467A8" w:rsidP="00964D8E">
      <w:pPr>
        <w:pStyle w:val="Ttol2"/>
        <w:spacing w:line="240" w:lineRule="auto"/>
      </w:pPr>
      <w:bookmarkStart w:id="3" w:name="_Toc86319078"/>
      <w:bookmarkStart w:id="4" w:name="_Toc106621483"/>
      <w:r w:rsidRPr="00E42199">
        <w:t>1.</w:t>
      </w:r>
      <w:r w:rsidR="00637960">
        <w:t xml:space="preserve">2 </w:t>
      </w:r>
      <w:r w:rsidRPr="00E42199">
        <w:t xml:space="preserve">Necessitat </w:t>
      </w:r>
      <w:bookmarkEnd w:id="3"/>
      <w:r w:rsidR="002678C8">
        <w:t>del contracte</w:t>
      </w:r>
      <w:bookmarkEnd w:id="4"/>
    </w:p>
    <w:p w14:paraId="0EFF3439" w14:textId="06672C48" w:rsidR="001B4B04" w:rsidRPr="001B4B04" w:rsidRDefault="001B4B04" w:rsidP="00964D8E">
      <w:pPr>
        <w:spacing w:after="0" w:line="240" w:lineRule="auto"/>
        <w:rPr>
          <w:rFonts w:ascii="Verdana" w:eastAsia="Times New Roman" w:hAnsi="Verdana" w:cs="Arial"/>
          <w:szCs w:val="20"/>
          <w:lang w:eastAsia="es-ES"/>
        </w:rPr>
      </w:pPr>
      <w:r>
        <w:rPr>
          <w:rFonts w:ascii="Verdana" w:eastAsia="Times New Roman" w:hAnsi="Verdana" w:cs="Arial"/>
          <w:szCs w:val="20"/>
          <w:lang w:eastAsia="es-ES"/>
        </w:rPr>
        <w:t>G</w:t>
      </w:r>
      <w:r w:rsidRPr="001B4B04">
        <w:rPr>
          <w:rFonts w:ascii="Verdana" w:eastAsia="Times New Roman" w:hAnsi="Verdana" w:cs="Arial"/>
          <w:szCs w:val="20"/>
          <w:lang w:eastAsia="es-ES"/>
        </w:rPr>
        <w:t>estionar la informació pública de l’activitat institucional i ciutadana a través del web municipal i xarxes socials vinculades, les quals requereixen d’un perfil i servei especialitzat, es considera convenient per part d’aquest consistori, reforçar la gestió, dinamització i coordinació de forma integrada del conjunt de canals d’informació corporativa amb totes les garanties normatives necessàries.</w:t>
      </w:r>
    </w:p>
    <w:p w14:paraId="6F8314EB" w14:textId="77777777" w:rsidR="001B4B04" w:rsidRPr="001B4B04" w:rsidRDefault="001B4B04" w:rsidP="00964D8E">
      <w:pPr>
        <w:spacing w:after="0" w:line="240" w:lineRule="auto"/>
        <w:rPr>
          <w:rFonts w:ascii="Verdana" w:eastAsia="Times New Roman" w:hAnsi="Verdana" w:cs="Arial"/>
          <w:szCs w:val="20"/>
          <w:lang w:eastAsia="es-ES"/>
        </w:rPr>
      </w:pPr>
    </w:p>
    <w:p w14:paraId="12C66DA4" w14:textId="77777777" w:rsidR="001B4B04" w:rsidRPr="001B4B04" w:rsidRDefault="001B4B04" w:rsidP="00964D8E">
      <w:pPr>
        <w:spacing w:after="0" w:line="240" w:lineRule="auto"/>
        <w:rPr>
          <w:rFonts w:ascii="Verdana" w:eastAsia="Times New Roman" w:hAnsi="Verdana" w:cs="Arial"/>
          <w:szCs w:val="20"/>
          <w:lang w:eastAsia="es-ES"/>
        </w:rPr>
      </w:pPr>
      <w:r w:rsidRPr="001B4B04">
        <w:rPr>
          <w:rFonts w:ascii="Verdana" w:eastAsia="Times New Roman" w:hAnsi="Verdana" w:cs="Arial"/>
          <w:szCs w:val="20"/>
          <w:lang w:eastAsia="es-ES"/>
        </w:rPr>
        <w:t>Aquesta demanda pretén fer efectiva la competència municipal per gestionar els seus interessos, en l'àmbit de les seves competències, promovent activitats i prestant els serveis públics que puguin contribuir a satisfer les necessitats i aspiracions de la comunitat veïnal en els termes previstos, de conformitat amb l’article 25 de la  Llei 7/85 de 2 d'abril, reguladora de les Bases de Règim Local i l’article 66, sobre les competències de les entitats locals recollides en el Decret Legislatiu 2/2003 de 28 d’abril pel qual s’aprova el Text Refós de la Llei Municipal i de Règim Local de Catalunya.</w:t>
      </w:r>
    </w:p>
    <w:p w14:paraId="6168E034" w14:textId="77777777" w:rsidR="001B4B04" w:rsidRPr="001B4B04" w:rsidRDefault="001B4B04" w:rsidP="00964D8E">
      <w:pPr>
        <w:spacing w:after="0" w:line="240" w:lineRule="auto"/>
        <w:rPr>
          <w:rFonts w:ascii="Verdana" w:eastAsia="Times New Roman" w:hAnsi="Verdana" w:cs="Arial"/>
          <w:szCs w:val="20"/>
          <w:lang w:eastAsia="es-ES"/>
        </w:rPr>
      </w:pPr>
    </w:p>
    <w:p w14:paraId="5EFA03F1" w14:textId="776E38D4" w:rsidR="008467A8" w:rsidRDefault="001B4B04" w:rsidP="00964D8E">
      <w:pPr>
        <w:spacing w:after="0" w:line="240" w:lineRule="auto"/>
        <w:rPr>
          <w:rFonts w:ascii="Verdana" w:eastAsia="Times New Roman" w:hAnsi="Verdana" w:cs="Arial"/>
          <w:szCs w:val="20"/>
          <w:lang w:eastAsia="es-ES"/>
        </w:rPr>
      </w:pPr>
      <w:r w:rsidRPr="001B4B04">
        <w:rPr>
          <w:rFonts w:ascii="Verdana" w:eastAsia="Times New Roman" w:hAnsi="Verdana" w:cs="Arial"/>
          <w:szCs w:val="20"/>
          <w:lang w:eastAsia="es-ES"/>
        </w:rPr>
        <w:t>S’afegeixen a les anteriors premisses, el fet de que actualment el Consistori no disposa de mitjans i recursos tècnics suficients per atendre aquest servei, i en conseqüència cal procedir a l’auxili mitjanant la contractació amb tercers, tot d’acord amb l’objectiu d’estabilitat pressupostària i control de despesa, i amb total respecte als principis d’eficàcia, eficiència, publicitat, transparència, no discriminació i igualtat de tracte.</w:t>
      </w:r>
    </w:p>
    <w:p w14:paraId="38762DB6" w14:textId="2A003999" w:rsidR="008467A8" w:rsidRPr="00E42199" w:rsidRDefault="008467A8" w:rsidP="00964D8E">
      <w:pPr>
        <w:keepNext/>
        <w:spacing w:after="0" w:line="240" w:lineRule="auto"/>
        <w:outlineLvl w:val="1"/>
        <w:rPr>
          <w:rFonts w:ascii="Verdana" w:eastAsia="Times New Roman" w:hAnsi="Verdana" w:cs="Times New Roman"/>
          <w:b/>
          <w:bCs/>
          <w:color w:val="000000" w:themeColor="text1"/>
          <w:szCs w:val="20"/>
          <w:lang w:eastAsia="es-ES"/>
        </w:rPr>
      </w:pPr>
    </w:p>
    <w:p w14:paraId="28C46DF2" w14:textId="048FD26E" w:rsidR="008467A8" w:rsidRPr="00E42199" w:rsidRDefault="008467A8" w:rsidP="00964D8E">
      <w:pPr>
        <w:pStyle w:val="Ttol2"/>
        <w:spacing w:line="240" w:lineRule="auto"/>
      </w:pPr>
      <w:bookmarkStart w:id="5" w:name="_Toc86319079"/>
      <w:bookmarkStart w:id="6" w:name="_Toc106621484"/>
      <w:r w:rsidRPr="00E42199">
        <w:t>1.3</w:t>
      </w:r>
      <w:r w:rsidR="00983132">
        <w:t xml:space="preserve"> </w:t>
      </w:r>
      <w:r w:rsidRPr="00E42199">
        <w:t>Divisió en lots de l'objecte del contracte</w:t>
      </w:r>
      <w:bookmarkEnd w:id="5"/>
      <w:bookmarkEnd w:id="6"/>
    </w:p>
    <w:p w14:paraId="1AC09850" w14:textId="2A9F7D09" w:rsidR="008467A8" w:rsidRDefault="000928DF" w:rsidP="00964D8E">
      <w:pPr>
        <w:spacing w:after="0" w:line="240" w:lineRule="auto"/>
        <w:rPr>
          <w:rFonts w:ascii="Verdana" w:eastAsia="Times New Roman" w:hAnsi="Verdana" w:cs="Arial"/>
          <w:szCs w:val="20"/>
          <w:lang w:eastAsia="es-ES"/>
        </w:rPr>
      </w:pPr>
      <w:r w:rsidRPr="000928DF">
        <w:rPr>
          <w:rFonts w:ascii="Verdana" w:eastAsia="Times New Roman" w:hAnsi="Verdana" w:cs="Arial"/>
          <w:szCs w:val="20"/>
          <w:lang w:eastAsia="es-ES"/>
        </w:rPr>
        <w:t>L’objecte d’aquest contracte no es dividirà en lots ja que la realització independent</w:t>
      </w:r>
      <w:r>
        <w:rPr>
          <w:rFonts w:ascii="Verdana" w:eastAsia="Times New Roman" w:hAnsi="Verdana" w:cs="Arial"/>
          <w:szCs w:val="20"/>
          <w:lang w:eastAsia="es-ES"/>
        </w:rPr>
        <w:t xml:space="preserve"> </w:t>
      </w:r>
      <w:r w:rsidRPr="000928DF">
        <w:rPr>
          <w:rFonts w:ascii="Verdana" w:eastAsia="Times New Roman" w:hAnsi="Verdana" w:cs="Arial"/>
          <w:szCs w:val="20"/>
          <w:lang w:eastAsia="es-ES"/>
        </w:rPr>
        <w:t>de les diverses prestacions que composen l’objecte del contracte dificultaria</w:t>
      </w:r>
      <w:r>
        <w:rPr>
          <w:rFonts w:ascii="Verdana" w:eastAsia="Times New Roman" w:hAnsi="Verdana" w:cs="Arial"/>
          <w:szCs w:val="20"/>
          <w:lang w:eastAsia="es-ES"/>
        </w:rPr>
        <w:t xml:space="preserve"> </w:t>
      </w:r>
      <w:r w:rsidRPr="000928DF">
        <w:rPr>
          <w:rFonts w:ascii="Verdana" w:eastAsia="Times New Roman" w:hAnsi="Verdana" w:cs="Arial"/>
          <w:szCs w:val="20"/>
          <w:lang w:eastAsia="es-ES"/>
        </w:rPr>
        <w:t>l’execució correcta des del punt de vista tècnic.</w:t>
      </w:r>
    </w:p>
    <w:p w14:paraId="438C8734" w14:textId="77777777" w:rsidR="000928DF" w:rsidRPr="00E42199" w:rsidRDefault="000928DF" w:rsidP="00964D8E">
      <w:pPr>
        <w:spacing w:after="0" w:line="240" w:lineRule="auto"/>
        <w:rPr>
          <w:rFonts w:ascii="Verdana" w:eastAsia="Times New Roman" w:hAnsi="Verdana" w:cs="Arial"/>
          <w:szCs w:val="20"/>
          <w:lang w:eastAsia="es-ES"/>
        </w:rPr>
      </w:pPr>
    </w:p>
    <w:p w14:paraId="699FF294" w14:textId="78EA46DB" w:rsidR="008467A8" w:rsidRPr="00E42199" w:rsidRDefault="008467A8" w:rsidP="00964D8E">
      <w:pPr>
        <w:pStyle w:val="Ttol2"/>
        <w:spacing w:line="240" w:lineRule="auto"/>
      </w:pPr>
      <w:bookmarkStart w:id="7" w:name="_Toc86319080"/>
      <w:bookmarkStart w:id="8" w:name="_Toc106621485"/>
      <w:r w:rsidRPr="00E42199">
        <w:t>1.4 Codis d'identificació de les prestacions objecte del contracte</w:t>
      </w:r>
      <w:bookmarkEnd w:id="7"/>
      <w:bookmarkEnd w:id="8"/>
    </w:p>
    <w:p w14:paraId="1C97B498" w14:textId="7A23548C" w:rsidR="001B4B04" w:rsidRPr="00E42199" w:rsidRDefault="000928DF" w:rsidP="00964D8E">
      <w:pPr>
        <w:spacing w:after="0" w:line="240" w:lineRule="auto"/>
        <w:rPr>
          <w:rFonts w:ascii="Verdana" w:hAnsi="Verdana" w:cs="Arial"/>
          <w:color w:val="000000"/>
          <w:szCs w:val="20"/>
        </w:rPr>
      </w:pPr>
      <w:r w:rsidRPr="000928DF">
        <w:rPr>
          <w:rFonts w:ascii="Verdana" w:hAnsi="Verdana" w:cs="Arial"/>
          <w:color w:val="000000"/>
          <w:szCs w:val="20"/>
        </w:rPr>
        <w:t>L'objecte del contracte s'identifica amb e</w:t>
      </w:r>
      <w:r>
        <w:rPr>
          <w:rFonts w:ascii="Verdana" w:hAnsi="Verdana" w:cs="Arial"/>
          <w:color w:val="000000"/>
          <w:szCs w:val="20"/>
        </w:rPr>
        <w:t xml:space="preserve">l codi CPV, Vocabulari Comú  de Contractes Públics </w:t>
      </w:r>
      <w:r w:rsidRPr="000928DF">
        <w:rPr>
          <w:rFonts w:ascii="Verdana" w:hAnsi="Verdana" w:cs="Arial"/>
          <w:color w:val="000000"/>
          <w:szCs w:val="20"/>
        </w:rPr>
        <w:t>79342200-5. Serveis de publicitat i màrqueting. Promoció</w:t>
      </w:r>
    </w:p>
    <w:p w14:paraId="22FEDFEE" w14:textId="5805685C" w:rsidR="008467A8" w:rsidRPr="00E42199" w:rsidRDefault="008467A8" w:rsidP="00964D8E">
      <w:pPr>
        <w:spacing w:after="0" w:line="240" w:lineRule="auto"/>
        <w:ind w:left="62" w:right="-2"/>
        <w:rPr>
          <w:rFonts w:ascii="Verdana" w:hAnsi="Verdana"/>
          <w:szCs w:val="20"/>
        </w:rPr>
      </w:pPr>
      <w:r w:rsidRPr="00E42199">
        <w:rPr>
          <w:rFonts w:ascii="Verdana" w:hAnsi="Verdana"/>
          <w:szCs w:val="20"/>
        </w:rPr>
        <w:t xml:space="preserve"> </w:t>
      </w:r>
    </w:p>
    <w:p w14:paraId="7F34FC50" w14:textId="77777777" w:rsidR="00840428" w:rsidRPr="00706272" w:rsidRDefault="00840428" w:rsidP="00964D8E">
      <w:pPr>
        <w:pStyle w:val="Ttol1"/>
        <w:pBdr>
          <w:top w:val="single" w:sz="4" w:space="1" w:color="auto"/>
          <w:left w:val="single" w:sz="4" w:space="4" w:color="auto"/>
          <w:bottom w:val="single" w:sz="4" w:space="1" w:color="auto"/>
          <w:right w:val="single" w:sz="4" w:space="4" w:color="auto"/>
        </w:pBdr>
      </w:pPr>
      <w:bookmarkStart w:id="9" w:name="_Toc86319081"/>
      <w:bookmarkStart w:id="10" w:name="_Toc106621486"/>
      <w:bookmarkStart w:id="11" w:name="_Toc86319083"/>
      <w:r w:rsidRPr="00706272">
        <w:t>CLÀUSULA SEGONA. Règim Jurídic. Procediment de Selecció i Adjudicació</w:t>
      </w:r>
      <w:bookmarkEnd w:id="9"/>
      <w:bookmarkEnd w:id="10"/>
    </w:p>
    <w:p w14:paraId="2EC092B5" w14:textId="7C103AD2" w:rsidR="00840428" w:rsidRPr="00706272" w:rsidRDefault="008945EB" w:rsidP="00964D8E">
      <w:pPr>
        <w:spacing w:after="0" w:line="240" w:lineRule="auto"/>
        <w:rPr>
          <w:rFonts w:ascii="Verdana" w:eastAsia="Times New Roman" w:hAnsi="Verdana" w:cs="Arial"/>
          <w:szCs w:val="20"/>
          <w:lang w:eastAsia="es-ES"/>
        </w:rPr>
      </w:pPr>
      <w:r>
        <w:rPr>
          <w:rFonts w:ascii="Verdana" w:eastAsia="Times New Roman" w:hAnsi="Verdana" w:cs="Arial"/>
          <w:szCs w:val="20"/>
          <w:lang w:eastAsia="es-ES"/>
        </w:rPr>
        <w:t xml:space="preserve">Aquest contracte té caràcter administratiu. </w:t>
      </w:r>
      <w:r w:rsidR="00840428" w:rsidRPr="00706272">
        <w:rPr>
          <w:rFonts w:ascii="Verdana" w:eastAsia="Times New Roman" w:hAnsi="Verdana" w:cs="Arial"/>
          <w:szCs w:val="20"/>
          <w:lang w:eastAsia="es-ES"/>
        </w:rPr>
        <w:t xml:space="preserve">El contracte es tipifica de serveis, segons el que estableixen l’article 17 de la LCSP, per a la determinació de les normes que s’han d’observar en la seva adjudicació.  </w:t>
      </w:r>
    </w:p>
    <w:p w14:paraId="2CC8F728" w14:textId="77777777" w:rsidR="00840428" w:rsidRPr="00706272" w:rsidRDefault="00840428" w:rsidP="00964D8E">
      <w:pPr>
        <w:spacing w:after="0" w:line="240" w:lineRule="auto"/>
        <w:rPr>
          <w:rFonts w:ascii="Verdana" w:eastAsia="Times New Roman" w:hAnsi="Verdana" w:cs="Arial"/>
          <w:szCs w:val="20"/>
          <w:lang w:eastAsia="es-ES"/>
        </w:rPr>
      </w:pPr>
      <w:r w:rsidRPr="00706272">
        <w:rPr>
          <w:rFonts w:ascii="Verdana" w:eastAsia="Times New Roman" w:hAnsi="Verdana" w:cs="Arial"/>
          <w:szCs w:val="20"/>
          <w:lang w:eastAsia="es-ES"/>
        </w:rPr>
        <w:t xml:space="preserve"> </w:t>
      </w:r>
    </w:p>
    <w:p w14:paraId="34BE855C" w14:textId="77777777" w:rsidR="00840428" w:rsidRPr="00706272" w:rsidRDefault="00840428" w:rsidP="00964D8E">
      <w:pPr>
        <w:spacing w:after="0" w:line="240" w:lineRule="auto"/>
        <w:rPr>
          <w:rFonts w:ascii="Verdana" w:eastAsia="Times New Roman" w:hAnsi="Verdana" w:cs="Arial"/>
          <w:szCs w:val="20"/>
          <w:lang w:eastAsia="es-ES"/>
        </w:rPr>
      </w:pPr>
      <w:bookmarkStart w:id="12" w:name="_Hlk86220176"/>
      <w:r w:rsidRPr="00706272">
        <w:rPr>
          <w:rFonts w:ascii="Verdana" w:eastAsia="Times New Roman" w:hAnsi="Verdana" w:cs="Arial"/>
          <w:szCs w:val="20"/>
          <w:lang w:eastAsia="es-ES"/>
        </w:rPr>
        <w:t xml:space="preserve">El contracte es regeix per aquest plec de clàusules administratives particulars (PCAP); per la LCSP; en allò que no estigui derogat per la Llei pel Reglament general de la Llei de </w:t>
      </w:r>
      <w:r w:rsidRPr="00706272">
        <w:rPr>
          <w:rFonts w:ascii="Verdana" w:eastAsia="Times New Roman" w:hAnsi="Verdana" w:cs="Arial"/>
          <w:szCs w:val="20"/>
          <w:lang w:eastAsia="es-ES"/>
        </w:rPr>
        <w:lastRenderedPageBreak/>
        <w:t xml:space="preserve">contractes de les administracions públiques (RGLCAP); pel Decret llei 3/2016, de 31 de maig, de mesures urgents en matèria de contractació pública; per la Llei 16/2015, de 21 de juliol, de simplificació de l’activitat administrativa de l’Administració de la Generalitat i dels governs locals de Catalunya i d’impuls de l’activitat econòmica; pel Reglament d’obres, activitats i serveis de les corporacions locals (ROAS), i la resta de normes de dret administratiu, normativa sectorial i, supletòriament, de dret privat aplicables en el seu cas.   </w:t>
      </w:r>
    </w:p>
    <w:p w14:paraId="0C0EED5F" w14:textId="77777777" w:rsidR="00840428" w:rsidRPr="00706272" w:rsidRDefault="00840428" w:rsidP="00964D8E">
      <w:pPr>
        <w:spacing w:after="0" w:line="240" w:lineRule="auto"/>
        <w:rPr>
          <w:rFonts w:ascii="Verdana" w:eastAsia="Times New Roman" w:hAnsi="Verdana" w:cs="Arial"/>
          <w:szCs w:val="20"/>
          <w:lang w:eastAsia="es-ES"/>
        </w:rPr>
      </w:pPr>
      <w:r w:rsidRPr="00706272">
        <w:rPr>
          <w:rFonts w:ascii="Verdana" w:eastAsia="Times New Roman" w:hAnsi="Verdana" w:cs="Arial"/>
          <w:szCs w:val="20"/>
          <w:lang w:eastAsia="es-ES"/>
        </w:rPr>
        <w:t xml:space="preserve"> </w:t>
      </w:r>
    </w:p>
    <w:p w14:paraId="33B50BE9" w14:textId="77777777" w:rsidR="00840428" w:rsidRPr="00706272" w:rsidRDefault="00840428" w:rsidP="00964D8E">
      <w:pPr>
        <w:spacing w:after="0" w:line="240" w:lineRule="auto"/>
        <w:rPr>
          <w:rFonts w:ascii="Verdana" w:eastAsia="Times New Roman" w:hAnsi="Verdana" w:cs="Arial"/>
          <w:szCs w:val="20"/>
          <w:lang w:eastAsia="es-ES"/>
        </w:rPr>
      </w:pPr>
      <w:r w:rsidRPr="00706272">
        <w:rPr>
          <w:rFonts w:ascii="Verdana" w:eastAsia="Times New Roman" w:hAnsi="Verdana" w:cs="Arial"/>
          <w:szCs w:val="20"/>
          <w:lang w:eastAsia="es-ES"/>
        </w:rPr>
        <w:t xml:space="preserve">En cas de contradicció entre aquest plec i la normativa vigent, s’aplicarà preferentment la normativa vigent, la qual també suplirà les omissions, mancances o deficiències d’aquest plec. </w:t>
      </w:r>
    </w:p>
    <w:p w14:paraId="4396BE8A" w14:textId="77777777" w:rsidR="00840428" w:rsidRPr="00706272" w:rsidRDefault="00840428" w:rsidP="00964D8E">
      <w:pPr>
        <w:spacing w:after="0" w:line="240" w:lineRule="auto"/>
        <w:rPr>
          <w:rFonts w:ascii="Verdana" w:eastAsia="Times New Roman" w:hAnsi="Verdana" w:cs="Arial"/>
          <w:szCs w:val="20"/>
          <w:lang w:eastAsia="es-ES"/>
        </w:rPr>
      </w:pPr>
    </w:p>
    <w:p w14:paraId="09188642" w14:textId="77777777" w:rsidR="00840428" w:rsidRPr="00706272" w:rsidRDefault="00840428" w:rsidP="00964D8E">
      <w:pPr>
        <w:spacing w:after="0" w:line="240" w:lineRule="auto"/>
        <w:rPr>
          <w:rFonts w:ascii="Verdana" w:eastAsia="Times New Roman" w:hAnsi="Verdana" w:cs="Arial"/>
          <w:szCs w:val="20"/>
          <w:lang w:eastAsia="es-ES"/>
        </w:rPr>
      </w:pPr>
      <w:r w:rsidRPr="00706272">
        <w:rPr>
          <w:rFonts w:ascii="Verdana" w:eastAsia="Times New Roman" w:hAnsi="Verdana" w:cs="Arial"/>
          <w:szCs w:val="20"/>
          <w:lang w:eastAsia="es-ES"/>
        </w:rPr>
        <w:t xml:space="preserve">El contingut del plec de prescripcions tècniques (PPT) forma part del PCAP. En cas que hi hagi contradiccions entre les clàusules del PPT i del PCAP, prevaldrà el que disposi aquest últim. </w:t>
      </w:r>
    </w:p>
    <w:bookmarkEnd w:id="12"/>
    <w:p w14:paraId="0CE34874" w14:textId="77777777" w:rsidR="00840428" w:rsidRPr="00706272" w:rsidRDefault="00840428" w:rsidP="00964D8E">
      <w:pPr>
        <w:spacing w:after="0" w:line="240" w:lineRule="auto"/>
        <w:rPr>
          <w:rFonts w:ascii="Verdana" w:eastAsia="Times New Roman" w:hAnsi="Verdana" w:cs="Arial"/>
          <w:szCs w:val="20"/>
          <w:lang w:eastAsia="es-ES"/>
        </w:rPr>
      </w:pPr>
    </w:p>
    <w:p w14:paraId="065F3FA5" w14:textId="77777777" w:rsidR="00840428" w:rsidRPr="00706272" w:rsidRDefault="00840428" w:rsidP="00964D8E">
      <w:pPr>
        <w:spacing w:after="0" w:line="240" w:lineRule="auto"/>
        <w:rPr>
          <w:rFonts w:ascii="Verdana" w:eastAsia="Times New Roman" w:hAnsi="Verdana" w:cs="Arial"/>
          <w:szCs w:val="20"/>
          <w:lang w:eastAsia="es-ES"/>
        </w:rPr>
      </w:pPr>
      <w:r w:rsidRPr="00706272">
        <w:rPr>
          <w:rFonts w:ascii="Verdana" w:eastAsia="Times New Roman" w:hAnsi="Verdana" w:cs="Arial"/>
          <w:szCs w:val="20"/>
          <w:lang w:eastAsia="es-ES"/>
        </w:rPr>
        <w:t>L’expedient es tramitarà de forma ordinària, sense reducció de terminis.</w:t>
      </w:r>
    </w:p>
    <w:p w14:paraId="0F194495" w14:textId="77777777" w:rsidR="00840428" w:rsidRPr="00706272" w:rsidRDefault="00840428" w:rsidP="00964D8E">
      <w:pPr>
        <w:spacing w:after="0" w:line="240" w:lineRule="auto"/>
        <w:rPr>
          <w:rFonts w:ascii="Verdana" w:eastAsia="Times New Roman" w:hAnsi="Verdana" w:cs="Arial"/>
          <w:szCs w:val="20"/>
          <w:lang w:eastAsia="es-ES"/>
        </w:rPr>
      </w:pPr>
    </w:p>
    <w:p w14:paraId="5768BEFA" w14:textId="77777777" w:rsidR="00840428" w:rsidRPr="00706272" w:rsidRDefault="00840428" w:rsidP="00964D8E">
      <w:pPr>
        <w:spacing w:after="0" w:line="240" w:lineRule="auto"/>
        <w:rPr>
          <w:rFonts w:ascii="Verdana" w:eastAsia="Times New Roman" w:hAnsi="Verdana" w:cs="Arial"/>
          <w:szCs w:val="20"/>
          <w:lang w:eastAsia="es-ES"/>
        </w:rPr>
      </w:pPr>
      <w:r w:rsidRPr="00706272">
        <w:rPr>
          <w:rFonts w:ascii="Verdana" w:eastAsia="Times New Roman" w:hAnsi="Verdana" w:cs="Arial"/>
          <w:szCs w:val="20"/>
          <w:lang w:eastAsia="es-ES"/>
        </w:rPr>
        <w:t>De conformitat amb el que estableix als articles 19 i 22.1 b) de la LCSP, el contracte no està subjecte a regulació harmonitzada.</w:t>
      </w:r>
    </w:p>
    <w:p w14:paraId="68735529" w14:textId="77777777" w:rsidR="00840428" w:rsidRPr="00706272" w:rsidRDefault="00840428" w:rsidP="00964D8E">
      <w:pPr>
        <w:spacing w:after="0" w:line="240" w:lineRule="auto"/>
        <w:rPr>
          <w:rFonts w:ascii="Verdana" w:eastAsia="Times New Roman" w:hAnsi="Verdana" w:cs="Arial"/>
          <w:szCs w:val="20"/>
          <w:lang w:eastAsia="es-ES"/>
        </w:rPr>
      </w:pPr>
    </w:p>
    <w:p w14:paraId="2B96E5A8" w14:textId="77777777" w:rsidR="00840428" w:rsidRPr="00706272" w:rsidRDefault="00840428" w:rsidP="00964D8E">
      <w:pPr>
        <w:spacing w:after="0" w:line="240" w:lineRule="auto"/>
        <w:rPr>
          <w:rFonts w:ascii="Verdana" w:eastAsia="Times New Roman" w:hAnsi="Verdana" w:cs="Arial"/>
          <w:szCs w:val="20"/>
          <w:lang w:eastAsia="es-ES"/>
        </w:rPr>
      </w:pPr>
      <w:r w:rsidRPr="00706272">
        <w:rPr>
          <w:rFonts w:ascii="Verdana" w:eastAsia="Times New Roman" w:hAnsi="Verdana" w:cs="Arial"/>
          <w:szCs w:val="20"/>
          <w:lang w:eastAsia="es-ES"/>
        </w:rPr>
        <w:t>La normativa identificada en el PCAP i en el PPT és la que vigeix actualment en tot cas, de  mode que en cas de modificació, substitució i/o derogació, s'haurà d'entendre que ha estat modificada, substituïda i/o derogada respectivament per la norma concreta corresponent</w:t>
      </w:r>
    </w:p>
    <w:p w14:paraId="56F516C0" w14:textId="77777777" w:rsidR="00840428" w:rsidRPr="00706272" w:rsidRDefault="00840428" w:rsidP="00964D8E">
      <w:pPr>
        <w:spacing w:after="0" w:line="240" w:lineRule="auto"/>
        <w:rPr>
          <w:rFonts w:ascii="Verdana" w:eastAsia="Times New Roman" w:hAnsi="Verdana" w:cs="Arial"/>
          <w:szCs w:val="20"/>
          <w:lang w:eastAsia="es-ES"/>
        </w:rPr>
      </w:pPr>
    </w:p>
    <w:p w14:paraId="1376B0D9" w14:textId="77777777" w:rsidR="00840428" w:rsidRPr="00706272" w:rsidRDefault="00840428" w:rsidP="00964D8E">
      <w:pPr>
        <w:spacing w:after="0" w:line="240" w:lineRule="auto"/>
        <w:rPr>
          <w:rFonts w:ascii="Verdana" w:eastAsia="Times New Roman" w:hAnsi="Verdana" w:cs="Arial"/>
          <w:szCs w:val="20"/>
          <w:lang w:eastAsia="es-ES"/>
        </w:rPr>
      </w:pPr>
      <w:r w:rsidRPr="00706272">
        <w:rPr>
          <w:rFonts w:ascii="Verdana" w:eastAsia="Times New Roman" w:hAnsi="Verdana" w:cs="Arial"/>
          <w:szCs w:val="20"/>
          <w:lang w:eastAsia="es-ES"/>
        </w:rPr>
        <w:t xml:space="preserve">L'adjudicació del contracte s’efectuarà utilitzant el procediment obert en el qual tot empresari interessat podrà presentar una proposició, quedant exclosa tota negociació dels termes del contracte amb els licitadors. </w:t>
      </w:r>
    </w:p>
    <w:p w14:paraId="1A4E882F" w14:textId="77777777" w:rsidR="00840428" w:rsidRPr="00840428" w:rsidRDefault="00840428" w:rsidP="00964D8E">
      <w:pPr>
        <w:spacing w:after="0" w:line="240" w:lineRule="auto"/>
        <w:rPr>
          <w:rFonts w:ascii="Verdana" w:eastAsia="Times New Roman" w:hAnsi="Verdana" w:cs="Arial"/>
          <w:szCs w:val="20"/>
          <w:lang w:eastAsia="es-ES"/>
        </w:rPr>
      </w:pPr>
    </w:p>
    <w:p w14:paraId="29ADCBA9" w14:textId="7992C0E4" w:rsidR="00840428" w:rsidRDefault="00840428" w:rsidP="00964D8E">
      <w:pPr>
        <w:spacing w:after="0" w:line="240" w:lineRule="auto"/>
        <w:rPr>
          <w:rFonts w:ascii="Verdana" w:eastAsia="Times New Roman" w:hAnsi="Verdana" w:cs="Arial"/>
          <w:szCs w:val="20"/>
          <w:lang w:eastAsia="es-ES"/>
        </w:rPr>
      </w:pPr>
      <w:r w:rsidRPr="00840428">
        <w:rPr>
          <w:rFonts w:ascii="Verdana" w:eastAsia="Times New Roman" w:hAnsi="Verdana" w:cs="Arial"/>
          <w:szCs w:val="20"/>
          <w:lang w:eastAsia="es-ES"/>
        </w:rPr>
        <w:t>Per a la valoració de les proposicions i la determinació de la millor oferta, atès el tipus i definició de la prestació, s'atendrà a un únic criteri d’adjudicació, que és el preu.</w:t>
      </w:r>
    </w:p>
    <w:p w14:paraId="0DFEEA96" w14:textId="77777777" w:rsidR="00840428" w:rsidRPr="00706272" w:rsidRDefault="00840428" w:rsidP="00964D8E">
      <w:pPr>
        <w:spacing w:after="0" w:line="240" w:lineRule="auto"/>
        <w:rPr>
          <w:rFonts w:ascii="Verdana" w:eastAsia="Times New Roman" w:hAnsi="Verdana" w:cs="Arial"/>
          <w:szCs w:val="20"/>
          <w:lang w:eastAsia="es-ES"/>
        </w:rPr>
      </w:pPr>
    </w:p>
    <w:p w14:paraId="0B6AEDE3" w14:textId="77777777" w:rsidR="00840428" w:rsidRPr="00706272" w:rsidRDefault="00840428" w:rsidP="00964D8E">
      <w:pPr>
        <w:spacing w:after="0" w:line="240" w:lineRule="auto"/>
        <w:rPr>
          <w:rFonts w:ascii="Verdana" w:eastAsia="Times New Roman" w:hAnsi="Verdana" w:cs="Arial"/>
          <w:szCs w:val="20"/>
          <w:lang w:eastAsia="es-ES"/>
        </w:rPr>
      </w:pPr>
      <w:r w:rsidRPr="00706272">
        <w:rPr>
          <w:rFonts w:ascii="Verdana" w:eastAsia="Times New Roman" w:hAnsi="Verdana" w:cs="Arial"/>
          <w:szCs w:val="20"/>
          <w:lang w:eastAsia="es-ES"/>
        </w:rPr>
        <w:t xml:space="preserve">La licitació s’anunciarà en el perfil de contractant de l’Ajuntament, a través de la Plataforma de Serveis de Contractació Pública </w:t>
      </w:r>
    </w:p>
    <w:p w14:paraId="2034C8A0" w14:textId="77777777" w:rsidR="00840428" w:rsidRPr="00706272" w:rsidRDefault="00840428" w:rsidP="00964D8E">
      <w:pPr>
        <w:spacing w:after="0" w:line="240" w:lineRule="auto"/>
        <w:rPr>
          <w:rFonts w:ascii="Verdana" w:eastAsia="Times New Roman" w:hAnsi="Verdana" w:cs="Arial"/>
          <w:szCs w:val="20"/>
          <w:lang w:eastAsia="es-ES"/>
        </w:rPr>
      </w:pPr>
    </w:p>
    <w:p w14:paraId="24016D94" w14:textId="73D462AE" w:rsidR="00840428" w:rsidRPr="00706272" w:rsidRDefault="00840428" w:rsidP="00964D8E">
      <w:pPr>
        <w:spacing w:after="0" w:line="240" w:lineRule="auto"/>
        <w:rPr>
          <w:rFonts w:ascii="Verdana" w:eastAsia="Times New Roman" w:hAnsi="Verdana" w:cs="Arial"/>
          <w:szCs w:val="20"/>
          <w:lang w:eastAsia="es-ES"/>
        </w:rPr>
      </w:pPr>
      <w:r w:rsidRPr="00706272">
        <w:rPr>
          <w:rFonts w:ascii="Verdana" w:eastAsia="Times New Roman" w:hAnsi="Verdana" w:cs="Arial"/>
          <w:color w:val="0000FF"/>
          <w:szCs w:val="20"/>
          <w:u w:val="single"/>
          <w:lang w:eastAsia="es-ES"/>
        </w:rPr>
        <w:t>https://contractaciopublica.gencat.cat/perfil/bellpuig</w:t>
      </w:r>
    </w:p>
    <w:p w14:paraId="029D11D8" w14:textId="77777777" w:rsidR="00840428" w:rsidRDefault="00840428" w:rsidP="00964D8E">
      <w:pPr>
        <w:pStyle w:val="Ttol1"/>
        <w:spacing w:line="240" w:lineRule="auto"/>
      </w:pPr>
    </w:p>
    <w:p w14:paraId="2EBA11CE" w14:textId="2ECAD65E" w:rsidR="00983132" w:rsidRPr="00983132" w:rsidRDefault="00840428" w:rsidP="00964D8E">
      <w:pPr>
        <w:pStyle w:val="Ttol1"/>
        <w:pBdr>
          <w:top w:val="single" w:sz="4" w:space="1" w:color="auto"/>
          <w:left w:val="single" w:sz="4" w:space="4" w:color="auto"/>
          <w:bottom w:val="single" w:sz="4" w:space="1" w:color="auto"/>
          <w:right w:val="single" w:sz="4" w:space="4" w:color="auto"/>
        </w:pBdr>
      </w:pPr>
      <w:bookmarkStart w:id="13" w:name="_Toc86319082"/>
      <w:bookmarkStart w:id="14" w:name="_Toc106621487"/>
      <w:r w:rsidRPr="00E42199">
        <w:t>CLÀUSULA TERCERA.- L’òrgan de contractació</w:t>
      </w:r>
      <w:bookmarkEnd w:id="13"/>
      <w:bookmarkEnd w:id="14"/>
      <w:r w:rsidRPr="00E42199">
        <w:t xml:space="preserve"> </w:t>
      </w:r>
    </w:p>
    <w:p w14:paraId="5B940B7E" w14:textId="1164CFB6" w:rsidR="00840428" w:rsidRPr="00840428" w:rsidRDefault="00840428" w:rsidP="00964D8E">
      <w:pPr>
        <w:pStyle w:val="Ttol1"/>
        <w:spacing w:line="240" w:lineRule="auto"/>
        <w:jc w:val="both"/>
        <w:rPr>
          <w:b w:val="0"/>
          <w:bCs w:val="0"/>
        </w:rPr>
      </w:pPr>
      <w:bookmarkStart w:id="15" w:name="_Toc106621488"/>
      <w:r w:rsidRPr="00840428">
        <w:rPr>
          <w:b w:val="0"/>
          <w:bCs w:val="0"/>
          <w:szCs w:val="20"/>
        </w:rPr>
        <w:t>De conformitat amb el que estableix la disposició addicional segona de la LCSP,</w:t>
      </w:r>
      <w:r>
        <w:rPr>
          <w:b w:val="0"/>
          <w:bCs w:val="0"/>
          <w:szCs w:val="20"/>
        </w:rPr>
        <w:t xml:space="preserve"> </w:t>
      </w:r>
      <w:r w:rsidRPr="00840428">
        <w:rPr>
          <w:b w:val="0"/>
          <w:bCs w:val="0"/>
          <w:szCs w:val="20"/>
        </w:rPr>
        <w:t>correspon a l'alcalde la competència com a òrgan de contractació. De conformitat amb el Decret d’Alcaldia 79/2019 de data 04/07/2019, de delegació de competències, la competència per a l’aprovació de l’expedient de contractació està delegada a la Junta de Govern Local.</w:t>
      </w:r>
      <w:bookmarkEnd w:id="15"/>
    </w:p>
    <w:p w14:paraId="186375B0" w14:textId="77777777" w:rsidR="00840428" w:rsidRDefault="00840428" w:rsidP="00964D8E">
      <w:pPr>
        <w:pStyle w:val="Ttol1"/>
        <w:spacing w:line="240" w:lineRule="auto"/>
        <w:jc w:val="both"/>
      </w:pPr>
    </w:p>
    <w:p w14:paraId="35AF2781" w14:textId="368E8FB8" w:rsidR="00983132" w:rsidRPr="00983132" w:rsidRDefault="008467A8" w:rsidP="00964D8E">
      <w:pPr>
        <w:pStyle w:val="Ttol1"/>
        <w:pBdr>
          <w:top w:val="single" w:sz="4" w:space="1" w:color="auto"/>
          <w:left w:val="single" w:sz="4" w:space="4" w:color="auto"/>
          <w:bottom w:val="single" w:sz="4" w:space="1" w:color="auto"/>
          <w:right w:val="single" w:sz="4" w:space="4" w:color="auto"/>
        </w:pBdr>
      </w:pPr>
      <w:bookmarkStart w:id="16" w:name="_Toc106621489"/>
      <w:r w:rsidRPr="00E42199">
        <w:t>CLÀUSULA QUARTA.- Responsable del contracte</w:t>
      </w:r>
      <w:bookmarkEnd w:id="11"/>
      <w:bookmarkEnd w:id="16"/>
      <w:r w:rsidRPr="00E42199">
        <w:t xml:space="preserve"> </w:t>
      </w:r>
    </w:p>
    <w:p w14:paraId="3044FDDE" w14:textId="2D744230" w:rsidR="008467A8" w:rsidRPr="00E42199" w:rsidRDefault="008467A8" w:rsidP="00964D8E">
      <w:pPr>
        <w:spacing w:after="0" w:line="240" w:lineRule="auto"/>
        <w:ind w:left="62" w:right="312"/>
        <w:rPr>
          <w:rFonts w:ascii="Verdana" w:hAnsi="Verdana"/>
          <w:szCs w:val="20"/>
        </w:rPr>
      </w:pPr>
      <w:r w:rsidRPr="00E42199">
        <w:rPr>
          <w:rFonts w:ascii="Verdana" w:hAnsi="Verdana"/>
          <w:szCs w:val="20"/>
        </w:rPr>
        <w:t xml:space="preserve">El responsable del contracte a què es refereix l’article 62 de la LCSP </w:t>
      </w:r>
      <w:r w:rsidR="00F86279">
        <w:rPr>
          <w:rFonts w:ascii="Verdana" w:hAnsi="Verdana"/>
          <w:szCs w:val="20"/>
        </w:rPr>
        <w:t>recau en la pròpia alcaldia</w:t>
      </w:r>
      <w:r w:rsidRPr="00E42199">
        <w:rPr>
          <w:rFonts w:ascii="Verdana" w:hAnsi="Verdana"/>
          <w:szCs w:val="20"/>
        </w:rPr>
        <w:t xml:space="preserve">, al qual correspondrà supervisar-ne l’execució i adoptar les decisions i dictar les instruccions necessàries amb la finalitat d’assegurar que la prestació pactada es realitza correctament.  </w:t>
      </w:r>
    </w:p>
    <w:p w14:paraId="61CC0204" w14:textId="77777777" w:rsidR="008467A8" w:rsidRPr="00E42199" w:rsidRDefault="008467A8" w:rsidP="00964D8E">
      <w:pPr>
        <w:spacing w:after="0" w:line="240" w:lineRule="auto"/>
        <w:ind w:left="62" w:right="312"/>
        <w:rPr>
          <w:rFonts w:ascii="Verdana" w:hAnsi="Verdana"/>
          <w:szCs w:val="20"/>
        </w:rPr>
      </w:pPr>
    </w:p>
    <w:tbl>
      <w:tblPr>
        <w:tblW w:w="9235" w:type="dxa"/>
        <w:tblInd w:w="-26" w:type="dxa"/>
        <w:tblCellMar>
          <w:left w:w="70" w:type="dxa"/>
          <w:right w:w="70" w:type="dxa"/>
        </w:tblCellMar>
        <w:tblLook w:val="04A0" w:firstRow="1" w:lastRow="0" w:firstColumn="1" w:lastColumn="0" w:noHBand="0" w:noVBand="1"/>
      </w:tblPr>
      <w:tblGrid>
        <w:gridCol w:w="9235"/>
      </w:tblGrid>
      <w:tr w:rsidR="008467A8" w:rsidRPr="00E42199" w14:paraId="55BC8500" w14:textId="77777777" w:rsidTr="00785439">
        <w:tc>
          <w:tcPr>
            <w:tcW w:w="9235" w:type="dxa"/>
            <w:tcBorders>
              <w:top w:val="single" w:sz="4" w:space="0" w:color="auto"/>
              <w:left w:val="single" w:sz="4" w:space="0" w:color="auto"/>
              <w:bottom w:val="single" w:sz="4" w:space="0" w:color="auto"/>
              <w:right w:val="single" w:sz="4" w:space="0" w:color="auto"/>
            </w:tcBorders>
            <w:hideMark/>
          </w:tcPr>
          <w:p w14:paraId="6A764185" w14:textId="162C48D5" w:rsidR="006B55DE" w:rsidRPr="006B55DE" w:rsidRDefault="008467A8" w:rsidP="00964D8E">
            <w:pPr>
              <w:pStyle w:val="Ttol1"/>
            </w:pPr>
            <w:bookmarkStart w:id="17" w:name="_Toc86319084"/>
            <w:bookmarkStart w:id="18" w:name="_Toc106621490"/>
            <w:r w:rsidRPr="00E42199">
              <w:t>CLÀUSULA CINQUENA.- Perfil del Contractant</w:t>
            </w:r>
            <w:bookmarkEnd w:id="17"/>
            <w:bookmarkEnd w:id="18"/>
          </w:p>
        </w:tc>
      </w:tr>
    </w:tbl>
    <w:p w14:paraId="3C472A3D" w14:textId="77777777" w:rsidR="008467A8" w:rsidRPr="00E42199" w:rsidRDefault="008467A8" w:rsidP="00964D8E">
      <w:pPr>
        <w:spacing w:after="0" w:line="240" w:lineRule="auto"/>
        <w:rPr>
          <w:rFonts w:ascii="Verdana" w:hAnsi="Verdana" w:cs="Arial"/>
          <w:szCs w:val="20"/>
        </w:rPr>
      </w:pPr>
      <w:r w:rsidRPr="00E42199">
        <w:rPr>
          <w:rFonts w:ascii="Verdana" w:hAnsi="Verdana" w:cs="Arial"/>
          <w:szCs w:val="20"/>
        </w:rPr>
        <w:t xml:space="preserve">Amb la finalitat d'assegurar la transparència i l'accés públic a la informació relativa a la seva activitat contractual, i sense perjudici de la utilització d'altres mitjans de publicitat, </w:t>
      </w:r>
      <w:r w:rsidRPr="00E42199">
        <w:rPr>
          <w:rFonts w:ascii="Verdana" w:hAnsi="Verdana" w:cs="Arial"/>
          <w:szCs w:val="20"/>
        </w:rPr>
        <w:lastRenderedPageBreak/>
        <w:t xml:space="preserve">aquest Ajuntament compta amb el Perfil de Contractant al qual es tindrà accés seguint l’enllaç actualitzat que figura també a la pàgina web www.bellpuig.cat: </w:t>
      </w:r>
    </w:p>
    <w:p w14:paraId="112C4CD1" w14:textId="77777777" w:rsidR="008467A8" w:rsidRPr="00E42199" w:rsidRDefault="007B7C32" w:rsidP="00964D8E">
      <w:pPr>
        <w:spacing w:after="0" w:line="240" w:lineRule="auto"/>
        <w:rPr>
          <w:rFonts w:ascii="Verdana" w:eastAsia="Times New Roman" w:hAnsi="Verdana" w:cs="Arial"/>
          <w:szCs w:val="20"/>
          <w:lang w:eastAsia="es-ES"/>
        </w:rPr>
      </w:pPr>
      <w:hyperlink r:id="rId8" w:history="1">
        <w:r w:rsidR="008467A8" w:rsidRPr="00E42199">
          <w:rPr>
            <w:rFonts w:ascii="Verdana" w:eastAsia="Times New Roman" w:hAnsi="Verdana" w:cs="Arial"/>
            <w:color w:val="0000FF"/>
            <w:szCs w:val="20"/>
            <w:u w:val="single"/>
            <w:lang w:eastAsia="es-ES"/>
          </w:rPr>
          <w:t>https://contractaciopublica.gencat.cat/perfil/bellpuig</w:t>
        </w:r>
      </w:hyperlink>
    </w:p>
    <w:p w14:paraId="6B8B9B8E" w14:textId="77777777" w:rsidR="008467A8" w:rsidRPr="00E42199" w:rsidRDefault="008467A8" w:rsidP="00964D8E">
      <w:pPr>
        <w:spacing w:after="0" w:line="240" w:lineRule="auto"/>
        <w:rPr>
          <w:rFonts w:ascii="Verdana" w:eastAsia="Times New Roman" w:hAnsi="Verdana" w:cs="Arial"/>
          <w:szCs w:val="20"/>
          <w:lang w:eastAsia="es-ES"/>
        </w:rPr>
      </w:pPr>
    </w:p>
    <w:tbl>
      <w:tblPr>
        <w:tblW w:w="9067" w:type="dxa"/>
        <w:tblCellMar>
          <w:left w:w="70" w:type="dxa"/>
          <w:right w:w="70" w:type="dxa"/>
        </w:tblCellMar>
        <w:tblLook w:val="04A0" w:firstRow="1" w:lastRow="0" w:firstColumn="1" w:lastColumn="0" w:noHBand="0" w:noVBand="1"/>
      </w:tblPr>
      <w:tblGrid>
        <w:gridCol w:w="9067"/>
      </w:tblGrid>
      <w:tr w:rsidR="008467A8" w:rsidRPr="0024673C" w14:paraId="32040E46" w14:textId="77777777" w:rsidTr="0091359C">
        <w:tc>
          <w:tcPr>
            <w:tcW w:w="9067" w:type="dxa"/>
            <w:tcBorders>
              <w:top w:val="single" w:sz="4" w:space="0" w:color="auto"/>
              <w:left w:val="single" w:sz="4" w:space="0" w:color="auto"/>
              <w:bottom w:val="single" w:sz="4" w:space="0" w:color="auto"/>
              <w:right w:val="single" w:sz="4" w:space="0" w:color="auto"/>
            </w:tcBorders>
            <w:hideMark/>
          </w:tcPr>
          <w:p w14:paraId="65DB882D" w14:textId="2B544560" w:rsidR="008467A8" w:rsidRPr="0024673C" w:rsidRDefault="008467A8" w:rsidP="00964D8E">
            <w:pPr>
              <w:pStyle w:val="Ttol1"/>
              <w:jc w:val="both"/>
            </w:pPr>
            <w:bookmarkStart w:id="19" w:name="_Toc86319085"/>
            <w:bookmarkStart w:id="20" w:name="_Toc106621491"/>
            <w:bookmarkStart w:id="21" w:name="_Hlk85618936"/>
            <w:bookmarkStart w:id="22" w:name="_Hlk86218486"/>
            <w:r w:rsidRPr="0024673C">
              <w:t>CLÀUSULA SISENA.- Pressupost base de licitació i valor estimat del</w:t>
            </w:r>
            <w:r w:rsidR="00F86279" w:rsidRPr="0024673C">
              <w:t xml:space="preserve"> </w:t>
            </w:r>
            <w:r w:rsidRPr="0024673C">
              <w:t>contracte</w:t>
            </w:r>
            <w:bookmarkEnd w:id="19"/>
            <w:bookmarkEnd w:id="20"/>
            <w:r w:rsidRPr="0024673C">
              <w:t xml:space="preserve"> </w:t>
            </w:r>
          </w:p>
        </w:tc>
      </w:tr>
    </w:tbl>
    <w:bookmarkEnd w:id="21"/>
    <w:p w14:paraId="60A46ACB" w14:textId="614A2F86" w:rsidR="008467A8" w:rsidRPr="0024673C" w:rsidRDefault="008467A8" w:rsidP="00964D8E">
      <w:pPr>
        <w:spacing w:after="0" w:line="240" w:lineRule="auto"/>
        <w:rPr>
          <w:rFonts w:ascii="Verdana" w:hAnsi="Verdana" w:cs="Arial"/>
          <w:szCs w:val="20"/>
        </w:rPr>
      </w:pPr>
      <w:r w:rsidRPr="0024673C">
        <w:rPr>
          <w:rFonts w:ascii="Verdana" w:hAnsi="Verdana" w:cs="Arial"/>
          <w:b/>
          <w:szCs w:val="20"/>
        </w:rPr>
        <w:t>El pressupost base de licitació</w:t>
      </w:r>
      <w:r w:rsidRPr="0024673C">
        <w:rPr>
          <w:rFonts w:ascii="Verdana" w:hAnsi="Verdana" w:cs="Arial"/>
          <w:szCs w:val="20"/>
        </w:rPr>
        <w:t xml:space="preserve">, d’acord amb </w:t>
      </w:r>
      <w:r w:rsidR="00F86279" w:rsidRPr="0024673C">
        <w:rPr>
          <w:rFonts w:ascii="Verdana" w:hAnsi="Verdana" w:cs="Arial"/>
          <w:szCs w:val="20"/>
        </w:rPr>
        <w:t xml:space="preserve">les valoracions econòmiques </w:t>
      </w:r>
      <w:r w:rsidRPr="0024673C">
        <w:rPr>
          <w:rFonts w:ascii="Verdana" w:hAnsi="Verdana" w:cs="Arial"/>
          <w:szCs w:val="20"/>
        </w:rPr>
        <w:t>de mercat, i la memòria justificativa del servei, és:</w:t>
      </w:r>
    </w:p>
    <w:p w14:paraId="1EA1E602" w14:textId="77777777" w:rsidR="008467A8" w:rsidRPr="0024673C" w:rsidRDefault="008467A8" w:rsidP="00964D8E">
      <w:pPr>
        <w:spacing w:after="0" w:line="240" w:lineRule="auto"/>
        <w:rPr>
          <w:rFonts w:ascii="Verdana" w:hAnsi="Verdana" w:cs="Arial"/>
          <w:szCs w:val="20"/>
        </w:rPr>
      </w:pPr>
    </w:p>
    <w:tbl>
      <w:tblPr>
        <w:tblW w:w="9007" w:type="dxa"/>
        <w:tblInd w:w="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0" w:type="dxa"/>
          <w:right w:w="0" w:type="dxa"/>
        </w:tblCellMar>
        <w:tblLook w:val="04A0" w:firstRow="1" w:lastRow="0" w:firstColumn="1" w:lastColumn="0" w:noHBand="0" w:noVBand="1"/>
      </w:tblPr>
      <w:tblGrid>
        <w:gridCol w:w="5464"/>
        <w:gridCol w:w="3543"/>
      </w:tblGrid>
      <w:tr w:rsidR="008467A8" w:rsidRPr="0024673C" w14:paraId="16EC83DB" w14:textId="77777777" w:rsidTr="0091359C">
        <w:trPr>
          <w:trHeight w:val="240"/>
        </w:trPr>
        <w:tc>
          <w:tcPr>
            <w:tcW w:w="5464" w:type="dxa"/>
            <w:tcMar>
              <w:top w:w="60" w:type="dxa"/>
              <w:left w:w="60" w:type="dxa"/>
              <w:bottom w:w="60" w:type="dxa"/>
              <w:right w:w="60" w:type="dxa"/>
            </w:tcMar>
            <w:vAlign w:val="center"/>
            <w:hideMark/>
          </w:tcPr>
          <w:p w14:paraId="4401A2A8" w14:textId="00EF174A" w:rsidR="008467A8" w:rsidRPr="0024673C" w:rsidRDefault="008467A8" w:rsidP="00964D8E">
            <w:pPr>
              <w:spacing w:after="0" w:line="240" w:lineRule="auto"/>
              <w:rPr>
                <w:rFonts w:ascii="Verdana" w:eastAsia="Times New Roman" w:hAnsi="Verdana" w:cs="Arial"/>
                <w:color w:val="000000"/>
                <w:szCs w:val="20"/>
                <w:lang w:eastAsia="es-ES"/>
              </w:rPr>
            </w:pPr>
            <w:r w:rsidRPr="0024673C">
              <w:rPr>
                <w:rFonts w:ascii="Verdana" w:eastAsia="Times New Roman" w:hAnsi="Verdana" w:cs="Arial"/>
                <w:color w:val="000000"/>
                <w:szCs w:val="20"/>
                <w:lang w:eastAsia="es-ES"/>
              </w:rPr>
              <w:t xml:space="preserve">Pressupost base de licitació IVA exclòs: </w:t>
            </w:r>
            <w:r w:rsidR="007E30ED" w:rsidRPr="0024673C">
              <w:rPr>
                <w:rFonts w:ascii="Verdana" w:eastAsia="Times New Roman" w:hAnsi="Verdana" w:cs="Arial"/>
                <w:color w:val="000000"/>
                <w:szCs w:val="20"/>
                <w:lang w:eastAsia="es-ES"/>
              </w:rPr>
              <w:t>14.900</w:t>
            </w:r>
            <w:r w:rsidRPr="0024673C">
              <w:rPr>
                <w:rFonts w:ascii="Verdana" w:eastAsia="Times New Roman" w:hAnsi="Verdana" w:cs="Arial"/>
                <w:color w:val="000000"/>
                <w:szCs w:val="20"/>
                <w:lang w:eastAsia="es-ES"/>
              </w:rPr>
              <w:t>€</w:t>
            </w:r>
          </w:p>
        </w:tc>
        <w:tc>
          <w:tcPr>
            <w:tcW w:w="3543" w:type="dxa"/>
            <w:vAlign w:val="center"/>
          </w:tcPr>
          <w:p w14:paraId="0DC9EF43" w14:textId="402C0ADF" w:rsidR="008467A8" w:rsidRPr="0024673C" w:rsidRDefault="008467A8" w:rsidP="00964D8E">
            <w:pPr>
              <w:spacing w:after="0" w:line="240" w:lineRule="auto"/>
              <w:rPr>
                <w:rFonts w:ascii="Verdana" w:eastAsia="Times New Roman" w:hAnsi="Verdana" w:cs="Arial"/>
                <w:color w:val="000000"/>
                <w:szCs w:val="20"/>
                <w:lang w:eastAsia="es-ES"/>
              </w:rPr>
            </w:pPr>
            <w:r w:rsidRPr="0024673C">
              <w:rPr>
                <w:rFonts w:ascii="Verdana" w:eastAsia="Times New Roman" w:hAnsi="Verdana" w:cs="Arial"/>
                <w:color w:val="000000"/>
                <w:szCs w:val="20"/>
                <w:lang w:eastAsia="es-ES"/>
              </w:rPr>
              <w:t xml:space="preserve">IVA%: </w:t>
            </w:r>
            <w:r w:rsidR="00CD7F69" w:rsidRPr="0024673C">
              <w:rPr>
                <w:rFonts w:ascii="Verdana" w:eastAsia="Times New Roman" w:hAnsi="Verdana" w:cs="Arial"/>
                <w:color w:val="000000"/>
                <w:szCs w:val="20"/>
                <w:lang w:eastAsia="es-ES"/>
              </w:rPr>
              <w:t>3.129</w:t>
            </w:r>
            <w:r w:rsidRPr="0024673C">
              <w:rPr>
                <w:rFonts w:ascii="Verdana" w:eastAsia="Times New Roman" w:hAnsi="Verdana" w:cs="Arial"/>
                <w:color w:val="000000"/>
                <w:szCs w:val="20"/>
                <w:lang w:eastAsia="es-ES"/>
              </w:rPr>
              <w:t>€</w:t>
            </w:r>
          </w:p>
        </w:tc>
      </w:tr>
      <w:tr w:rsidR="008467A8" w:rsidRPr="0024673C" w14:paraId="17D5FEE4" w14:textId="77777777" w:rsidTr="0091359C">
        <w:trPr>
          <w:trHeight w:val="240"/>
        </w:trPr>
        <w:tc>
          <w:tcPr>
            <w:tcW w:w="9007" w:type="dxa"/>
            <w:gridSpan w:val="2"/>
            <w:tcMar>
              <w:top w:w="60" w:type="dxa"/>
              <w:left w:w="60" w:type="dxa"/>
              <w:bottom w:w="60" w:type="dxa"/>
              <w:right w:w="60" w:type="dxa"/>
            </w:tcMar>
            <w:vAlign w:val="center"/>
          </w:tcPr>
          <w:p w14:paraId="0A8B29F9" w14:textId="45CF6B2F" w:rsidR="008467A8" w:rsidRPr="0024673C" w:rsidRDefault="008467A8" w:rsidP="00964D8E">
            <w:pPr>
              <w:spacing w:after="0" w:line="240" w:lineRule="auto"/>
              <w:rPr>
                <w:rFonts w:ascii="Verdana" w:eastAsia="Times New Roman" w:hAnsi="Verdana" w:cs="Arial"/>
                <w:color w:val="000000"/>
                <w:szCs w:val="20"/>
                <w:lang w:eastAsia="es-ES"/>
              </w:rPr>
            </w:pPr>
            <w:r w:rsidRPr="0024673C">
              <w:rPr>
                <w:rFonts w:ascii="Verdana" w:eastAsia="Times New Roman" w:hAnsi="Verdana" w:cs="Arial"/>
                <w:color w:val="000000"/>
                <w:szCs w:val="20"/>
                <w:lang w:eastAsia="es-ES"/>
              </w:rPr>
              <w:t xml:space="preserve">Pressupost base de licitació IVA inclòs:  </w:t>
            </w:r>
            <w:r w:rsidR="00CD7F69" w:rsidRPr="0024673C">
              <w:rPr>
                <w:rFonts w:ascii="Verdana" w:eastAsia="Times New Roman" w:hAnsi="Verdana" w:cs="Arial"/>
                <w:color w:val="000000"/>
                <w:szCs w:val="20"/>
                <w:lang w:eastAsia="es-ES"/>
              </w:rPr>
              <w:t>18.029</w:t>
            </w:r>
            <w:r w:rsidRPr="0024673C">
              <w:rPr>
                <w:rFonts w:ascii="Verdana" w:eastAsia="Times New Roman" w:hAnsi="Verdana" w:cs="Arial"/>
                <w:color w:val="000000"/>
                <w:szCs w:val="20"/>
                <w:lang w:eastAsia="es-ES"/>
              </w:rPr>
              <w:t>€</w:t>
            </w:r>
          </w:p>
        </w:tc>
      </w:tr>
    </w:tbl>
    <w:p w14:paraId="07A0249B" w14:textId="77777777" w:rsidR="008467A8" w:rsidRPr="0024673C" w:rsidRDefault="008467A8" w:rsidP="00964D8E">
      <w:pPr>
        <w:spacing w:after="0" w:line="240" w:lineRule="auto"/>
        <w:rPr>
          <w:rFonts w:ascii="Verdana" w:hAnsi="Verdana" w:cs="Arial"/>
          <w:szCs w:val="20"/>
        </w:rPr>
      </w:pPr>
    </w:p>
    <w:p w14:paraId="25A9157E" w14:textId="05F94081" w:rsidR="008467A8" w:rsidRPr="0024673C" w:rsidRDefault="008467A8" w:rsidP="00964D8E">
      <w:pPr>
        <w:spacing w:after="0" w:line="240" w:lineRule="auto"/>
        <w:rPr>
          <w:rFonts w:ascii="Verdana" w:hAnsi="Verdana" w:cs="Arial"/>
          <w:szCs w:val="20"/>
        </w:rPr>
      </w:pPr>
      <w:r w:rsidRPr="0024673C">
        <w:rPr>
          <w:rFonts w:ascii="Verdana" w:hAnsi="Verdana" w:cs="Arial"/>
          <w:b/>
          <w:szCs w:val="20"/>
        </w:rPr>
        <w:t>El valor estimat del contracte</w:t>
      </w:r>
      <w:r w:rsidRPr="0024673C">
        <w:rPr>
          <w:rFonts w:ascii="Verdana" w:hAnsi="Verdana" w:cs="Arial"/>
          <w:szCs w:val="20"/>
        </w:rPr>
        <w:t xml:space="preserve"> ascendeix a la quantia de</w:t>
      </w:r>
      <w:r w:rsidR="002678C8" w:rsidRPr="0024673C">
        <w:rPr>
          <w:rFonts w:ascii="Verdana" w:hAnsi="Verdana" w:cs="Arial"/>
          <w:szCs w:val="20"/>
        </w:rPr>
        <w:t>:</w:t>
      </w:r>
    </w:p>
    <w:tbl>
      <w:tblPr>
        <w:tblW w:w="9007" w:type="dxa"/>
        <w:tblInd w:w="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0" w:type="dxa"/>
          <w:right w:w="0" w:type="dxa"/>
        </w:tblCellMar>
        <w:tblLook w:val="04A0" w:firstRow="1" w:lastRow="0" w:firstColumn="1" w:lastColumn="0" w:noHBand="0" w:noVBand="1"/>
      </w:tblPr>
      <w:tblGrid>
        <w:gridCol w:w="5464"/>
        <w:gridCol w:w="3543"/>
      </w:tblGrid>
      <w:tr w:rsidR="008467A8" w:rsidRPr="0024673C" w14:paraId="3A2621EF" w14:textId="77777777" w:rsidTr="0091359C">
        <w:trPr>
          <w:trHeight w:val="240"/>
        </w:trPr>
        <w:tc>
          <w:tcPr>
            <w:tcW w:w="9007" w:type="dxa"/>
            <w:gridSpan w:val="2"/>
            <w:tcMar>
              <w:top w:w="60" w:type="dxa"/>
              <w:left w:w="60" w:type="dxa"/>
              <w:bottom w:w="60" w:type="dxa"/>
              <w:right w:w="60" w:type="dxa"/>
            </w:tcMar>
            <w:vAlign w:val="center"/>
            <w:hideMark/>
          </w:tcPr>
          <w:p w14:paraId="62AA4BAD" w14:textId="0D66AD38" w:rsidR="008467A8" w:rsidRPr="0024673C" w:rsidRDefault="008467A8" w:rsidP="00964D8E">
            <w:pPr>
              <w:spacing w:after="0" w:line="240" w:lineRule="auto"/>
              <w:rPr>
                <w:rFonts w:ascii="Verdana" w:eastAsia="Times New Roman" w:hAnsi="Verdana" w:cs="Arial"/>
                <w:color w:val="000000"/>
                <w:szCs w:val="20"/>
                <w:lang w:eastAsia="es-ES"/>
              </w:rPr>
            </w:pPr>
            <w:r w:rsidRPr="0024673C">
              <w:rPr>
                <w:rFonts w:ascii="Verdana" w:eastAsia="Times New Roman" w:hAnsi="Verdana" w:cs="Arial"/>
                <w:color w:val="000000"/>
                <w:szCs w:val="20"/>
                <w:lang w:eastAsia="es-ES"/>
              </w:rPr>
              <w:t xml:space="preserve">Valor estimat del contracte: </w:t>
            </w:r>
            <w:r w:rsidR="00CD7F69" w:rsidRPr="0024673C">
              <w:rPr>
                <w:rFonts w:ascii="Verdana" w:eastAsia="Times New Roman" w:hAnsi="Verdana" w:cs="Arial"/>
                <w:color w:val="000000"/>
                <w:szCs w:val="20"/>
                <w:lang w:eastAsia="es-ES"/>
              </w:rPr>
              <w:t>59.600</w:t>
            </w:r>
            <w:r w:rsidRPr="0024673C">
              <w:rPr>
                <w:rFonts w:ascii="Verdana" w:eastAsia="Times New Roman" w:hAnsi="Verdana" w:cs="Arial"/>
                <w:color w:val="000000"/>
                <w:szCs w:val="20"/>
                <w:lang w:eastAsia="es-ES"/>
              </w:rPr>
              <w:t>€</w:t>
            </w:r>
          </w:p>
        </w:tc>
      </w:tr>
      <w:tr w:rsidR="008467A8" w:rsidRPr="0024673C" w14:paraId="23E3E4D8" w14:textId="77777777" w:rsidTr="0091359C">
        <w:trPr>
          <w:trHeight w:val="240"/>
        </w:trPr>
        <w:tc>
          <w:tcPr>
            <w:tcW w:w="9007" w:type="dxa"/>
            <w:gridSpan w:val="2"/>
            <w:tcMar>
              <w:top w:w="60" w:type="dxa"/>
              <w:left w:w="60" w:type="dxa"/>
              <w:bottom w:w="60" w:type="dxa"/>
              <w:right w:w="60" w:type="dxa"/>
            </w:tcMar>
            <w:vAlign w:val="center"/>
            <w:hideMark/>
          </w:tcPr>
          <w:p w14:paraId="63F0B1DA" w14:textId="710563A3" w:rsidR="008467A8" w:rsidRPr="0024673C" w:rsidRDefault="008467A8" w:rsidP="00964D8E">
            <w:pPr>
              <w:spacing w:after="0" w:line="240" w:lineRule="auto"/>
              <w:rPr>
                <w:rFonts w:ascii="Verdana" w:eastAsia="Times New Roman" w:hAnsi="Verdana" w:cs="Arial"/>
                <w:color w:val="000000"/>
                <w:szCs w:val="20"/>
                <w:lang w:eastAsia="es-ES"/>
              </w:rPr>
            </w:pPr>
            <w:r w:rsidRPr="0024673C">
              <w:rPr>
                <w:rFonts w:ascii="Verdana" w:eastAsia="Times New Roman" w:hAnsi="Verdana" w:cs="Arial"/>
                <w:color w:val="000000"/>
                <w:szCs w:val="20"/>
                <w:lang w:eastAsia="es-ES"/>
              </w:rPr>
              <w:t xml:space="preserve">Pressupost base de licitació IVA exclòs: </w:t>
            </w:r>
            <w:r w:rsidR="00CD7F69" w:rsidRPr="0024673C">
              <w:rPr>
                <w:rFonts w:ascii="Verdana" w:eastAsia="Times New Roman" w:hAnsi="Verdana" w:cs="Arial"/>
                <w:color w:val="000000"/>
                <w:szCs w:val="20"/>
                <w:lang w:eastAsia="es-ES"/>
              </w:rPr>
              <w:t>14.900</w:t>
            </w:r>
            <w:r w:rsidRPr="0024673C">
              <w:rPr>
                <w:rFonts w:ascii="Verdana" w:eastAsia="Times New Roman" w:hAnsi="Verdana" w:cs="Arial"/>
                <w:color w:val="000000"/>
                <w:szCs w:val="20"/>
                <w:lang w:eastAsia="es-ES"/>
              </w:rPr>
              <w:t>€</w:t>
            </w:r>
          </w:p>
        </w:tc>
      </w:tr>
      <w:tr w:rsidR="008467A8" w:rsidRPr="00E42199" w14:paraId="4AF500AC" w14:textId="77777777" w:rsidTr="0091359C">
        <w:trPr>
          <w:trHeight w:val="240"/>
        </w:trPr>
        <w:tc>
          <w:tcPr>
            <w:tcW w:w="5464" w:type="dxa"/>
            <w:tcMar>
              <w:top w:w="60" w:type="dxa"/>
              <w:left w:w="60" w:type="dxa"/>
              <w:bottom w:w="60" w:type="dxa"/>
              <w:right w:w="60" w:type="dxa"/>
            </w:tcMar>
            <w:vAlign w:val="center"/>
            <w:hideMark/>
          </w:tcPr>
          <w:p w14:paraId="78CEF47A" w14:textId="77777777" w:rsidR="008467A8" w:rsidRPr="0024673C" w:rsidRDefault="008467A8" w:rsidP="00964D8E">
            <w:pPr>
              <w:spacing w:after="0" w:line="240" w:lineRule="auto"/>
              <w:rPr>
                <w:rFonts w:ascii="Verdana" w:eastAsia="Times New Roman" w:hAnsi="Verdana" w:cs="Arial"/>
                <w:color w:val="000000"/>
                <w:szCs w:val="20"/>
                <w:lang w:eastAsia="es-ES"/>
              </w:rPr>
            </w:pPr>
            <w:r w:rsidRPr="0024673C">
              <w:rPr>
                <w:rFonts w:ascii="Verdana" w:eastAsia="Times New Roman" w:hAnsi="Verdana" w:cs="Arial"/>
                <w:color w:val="000000"/>
                <w:szCs w:val="20"/>
                <w:lang w:eastAsia="es-ES"/>
              </w:rPr>
              <w:t xml:space="preserve">Durada de l'execució: 1 any, prorrogable </w:t>
            </w:r>
          </w:p>
        </w:tc>
        <w:tc>
          <w:tcPr>
            <w:tcW w:w="3543" w:type="dxa"/>
            <w:vAlign w:val="center"/>
          </w:tcPr>
          <w:p w14:paraId="3685ED7F" w14:textId="513A526B" w:rsidR="008467A8" w:rsidRPr="00E42199" w:rsidRDefault="008467A8" w:rsidP="00964D8E">
            <w:pPr>
              <w:spacing w:after="0" w:line="240" w:lineRule="auto"/>
              <w:rPr>
                <w:rFonts w:ascii="Verdana" w:eastAsia="Times New Roman" w:hAnsi="Verdana" w:cs="Arial"/>
                <w:color w:val="000000"/>
                <w:szCs w:val="20"/>
                <w:lang w:eastAsia="es-ES"/>
              </w:rPr>
            </w:pPr>
            <w:r w:rsidRPr="0024673C">
              <w:rPr>
                <w:rFonts w:ascii="Verdana" w:eastAsia="Times New Roman" w:hAnsi="Verdana" w:cs="Arial"/>
                <w:color w:val="000000"/>
                <w:szCs w:val="20"/>
                <w:lang w:eastAsia="es-ES"/>
              </w:rPr>
              <w:t xml:space="preserve">Durada màxima: </w:t>
            </w:r>
            <w:r w:rsidR="00983132" w:rsidRPr="0024673C">
              <w:rPr>
                <w:rFonts w:ascii="Verdana" w:eastAsia="Times New Roman" w:hAnsi="Verdana" w:cs="Arial"/>
                <w:color w:val="000000"/>
                <w:szCs w:val="20"/>
                <w:lang w:eastAsia="es-ES"/>
              </w:rPr>
              <w:t>4</w:t>
            </w:r>
            <w:r w:rsidRPr="0024673C">
              <w:rPr>
                <w:rFonts w:ascii="Verdana" w:eastAsia="Times New Roman" w:hAnsi="Verdana" w:cs="Arial"/>
                <w:color w:val="000000"/>
                <w:szCs w:val="20"/>
                <w:lang w:eastAsia="es-ES"/>
              </w:rPr>
              <w:t xml:space="preserve"> anys</w:t>
            </w:r>
          </w:p>
        </w:tc>
      </w:tr>
      <w:bookmarkEnd w:id="22"/>
    </w:tbl>
    <w:p w14:paraId="7157BAF9" w14:textId="6EA66793" w:rsidR="008467A8" w:rsidRPr="00E42199" w:rsidRDefault="008467A8" w:rsidP="00964D8E">
      <w:pPr>
        <w:tabs>
          <w:tab w:val="left" w:pos="426"/>
        </w:tabs>
        <w:spacing w:after="0" w:line="240" w:lineRule="auto"/>
        <w:rPr>
          <w:rFonts w:ascii="Verdana" w:hAnsi="Verdana" w:cs="Arial"/>
          <w:szCs w:val="20"/>
        </w:rPr>
      </w:pPr>
    </w:p>
    <w:p w14:paraId="645DBE7F" w14:textId="77777777" w:rsidR="008467A8" w:rsidRPr="00E42199" w:rsidRDefault="008467A8" w:rsidP="00964D8E">
      <w:pPr>
        <w:tabs>
          <w:tab w:val="left" w:pos="426"/>
        </w:tabs>
        <w:spacing w:after="0" w:line="240" w:lineRule="auto"/>
        <w:rPr>
          <w:rFonts w:ascii="Verdana" w:hAnsi="Verdana" w:cs="Arial"/>
          <w:szCs w:val="20"/>
        </w:rPr>
      </w:pPr>
    </w:p>
    <w:tbl>
      <w:tblPr>
        <w:tblW w:w="9093" w:type="dxa"/>
        <w:tblInd w:w="-26" w:type="dxa"/>
        <w:tblCellMar>
          <w:left w:w="70" w:type="dxa"/>
          <w:right w:w="70" w:type="dxa"/>
        </w:tblCellMar>
        <w:tblLook w:val="04A0" w:firstRow="1" w:lastRow="0" w:firstColumn="1" w:lastColumn="0" w:noHBand="0" w:noVBand="1"/>
      </w:tblPr>
      <w:tblGrid>
        <w:gridCol w:w="9093"/>
      </w:tblGrid>
      <w:tr w:rsidR="008467A8" w:rsidRPr="00E42199" w14:paraId="7B571694" w14:textId="77777777" w:rsidTr="0091359C">
        <w:tc>
          <w:tcPr>
            <w:tcW w:w="9093" w:type="dxa"/>
            <w:tcBorders>
              <w:top w:val="single" w:sz="4" w:space="0" w:color="auto"/>
              <w:left w:val="single" w:sz="4" w:space="0" w:color="auto"/>
              <w:bottom w:val="single" w:sz="4" w:space="0" w:color="auto"/>
              <w:right w:val="single" w:sz="4" w:space="0" w:color="auto"/>
            </w:tcBorders>
            <w:hideMark/>
          </w:tcPr>
          <w:p w14:paraId="7B620B43" w14:textId="46ED2986" w:rsidR="008467A8" w:rsidRPr="00E42199" w:rsidRDefault="008467A8" w:rsidP="00964D8E">
            <w:pPr>
              <w:pStyle w:val="Ttol1"/>
            </w:pPr>
            <w:bookmarkStart w:id="23" w:name="_Toc86319087"/>
            <w:bookmarkStart w:id="24" w:name="_Toc106621492"/>
            <w:bookmarkStart w:id="25" w:name="_Hlk512595175"/>
            <w:r w:rsidRPr="00E42199">
              <w:t xml:space="preserve">CLÀUSULA </w:t>
            </w:r>
            <w:r w:rsidR="00901120">
              <w:t>SET</w:t>
            </w:r>
            <w:r w:rsidRPr="00E42199">
              <w:t>ENA. Existència de crèdit</w:t>
            </w:r>
            <w:bookmarkEnd w:id="23"/>
            <w:bookmarkEnd w:id="24"/>
          </w:p>
        </w:tc>
      </w:tr>
    </w:tbl>
    <w:bookmarkEnd w:id="25"/>
    <w:p w14:paraId="3FE0F715" w14:textId="2688FF2C" w:rsidR="00021447" w:rsidRPr="00130A7F" w:rsidRDefault="00021447" w:rsidP="00964D8E">
      <w:pPr>
        <w:spacing w:after="0" w:line="240" w:lineRule="auto"/>
        <w:rPr>
          <w:rFonts w:ascii="Verdana" w:hAnsi="Verdana" w:cs="Arial"/>
          <w:szCs w:val="20"/>
        </w:rPr>
      </w:pPr>
      <w:r w:rsidRPr="00021447">
        <w:rPr>
          <w:rFonts w:ascii="Verdana" w:hAnsi="Verdana" w:cs="Arial"/>
          <w:szCs w:val="20"/>
        </w:rPr>
        <w:t>Les obligacions econòmiques del contracte s'abonaran amb càrrec a l</w:t>
      </w:r>
      <w:r w:rsidR="00183940">
        <w:rPr>
          <w:rFonts w:ascii="Verdana" w:hAnsi="Verdana" w:cs="Arial"/>
          <w:szCs w:val="20"/>
        </w:rPr>
        <w:t>a</w:t>
      </w:r>
      <w:r w:rsidRPr="00021447">
        <w:rPr>
          <w:rFonts w:ascii="Verdana" w:hAnsi="Verdana" w:cs="Arial"/>
          <w:szCs w:val="20"/>
        </w:rPr>
        <w:t xml:space="preserve"> </w:t>
      </w:r>
      <w:r w:rsidRPr="00130A7F">
        <w:rPr>
          <w:rFonts w:ascii="Verdana" w:hAnsi="Verdana" w:cs="Arial"/>
          <w:szCs w:val="20"/>
        </w:rPr>
        <w:t>següent aplicació pressupostària 920-226 02. per l’any 202</w:t>
      </w:r>
      <w:r w:rsidR="00130A7F" w:rsidRPr="00130A7F">
        <w:rPr>
          <w:rFonts w:ascii="Verdana" w:hAnsi="Verdana" w:cs="Arial"/>
          <w:szCs w:val="20"/>
        </w:rPr>
        <w:t>4</w:t>
      </w:r>
      <w:r w:rsidR="00183940" w:rsidRPr="00130A7F">
        <w:rPr>
          <w:rFonts w:ascii="Verdana" w:hAnsi="Verdana" w:cs="Arial"/>
          <w:szCs w:val="20"/>
        </w:rPr>
        <w:t>, en la qual existeix crèdit suficient que es reté.</w:t>
      </w:r>
    </w:p>
    <w:p w14:paraId="28B5997A" w14:textId="72AF085E" w:rsidR="00901120" w:rsidRPr="00130A7F" w:rsidRDefault="00901120" w:rsidP="00964D8E">
      <w:pPr>
        <w:spacing w:after="0" w:line="240" w:lineRule="auto"/>
        <w:rPr>
          <w:rFonts w:ascii="Verdana" w:hAnsi="Verdana" w:cs="Arial"/>
          <w:szCs w:val="20"/>
        </w:rPr>
      </w:pPr>
      <w:r w:rsidRPr="00130A7F">
        <w:rPr>
          <w:rFonts w:ascii="Verdana" w:hAnsi="Verdana" w:cs="Arial"/>
          <w:szCs w:val="20"/>
        </w:rPr>
        <w:t>La despesa té abast plurianual.</w:t>
      </w:r>
    </w:p>
    <w:p w14:paraId="7A6EA95C" w14:textId="6AFC2200" w:rsidR="00021447" w:rsidRDefault="00021447" w:rsidP="00964D8E">
      <w:pPr>
        <w:spacing w:after="0" w:line="240" w:lineRule="auto"/>
        <w:rPr>
          <w:rFonts w:ascii="Verdana" w:hAnsi="Verdana" w:cs="Arial"/>
          <w:szCs w:val="20"/>
        </w:rPr>
      </w:pPr>
      <w:r w:rsidRPr="00130A7F">
        <w:rPr>
          <w:rFonts w:ascii="Verdana" w:hAnsi="Verdana" w:cs="Arial"/>
          <w:szCs w:val="20"/>
        </w:rPr>
        <w:t>Si escau, per a la resta dels exercicis, incloses les possibles pròrrogues, quedarà condicionada a l'existència de consignació pressupostària adequada i suficient en cada</w:t>
      </w:r>
      <w:r w:rsidRPr="00021447">
        <w:rPr>
          <w:rFonts w:ascii="Verdana" w:hAnsi="Verdana" w:cs="Arial"/>
          <w:szCs w:val="20"/>
        </w:rPr>
        <w:t xml:space="preserve"> exercici pressupostari</w:t>
      </w:r>
      <w:r w:rsidR="00183940">
        <w:rPr>
          <w:rFonts w:ascii="Verdana" w:hAnsi="Verdana" w:cs="Arial"/>
          <w:szCs w:val="20"/>
        </w:rPr>
        <w:t xml:space="preserve">, </w:t>
      </w:r>
      <w:r w:rsidR="00183940" w:rsidRPr="00183940">
        <w:rPr>
          <w:rFonts w:ascii="Verdana" w:hAnsi="Verdana" w:cs="Arial"/>
          <w:szCs w:val="20"/>
        </w:rPr>
        <w:t>d’acord a l’article 174 del</w:t>
      </w:r>
      <w:r w:rsidR="00183940">
        <w:rPr>
          <w:rFonts w:ascii="Verdana" w:hAnsi="Verdana" w:cs="Arial"/>
          <w:szCs w:val="20"/>
        </w:rPr>
        <w:t xml:space="preserve"> </w:t>
      </w:r>
      <w:r w:rsidR="00183940" w:rsidRPr="00183940">
        <w:rPr>
          <w:rFonts w:ascii="Verdana" w:hAnsi="Verdana" w:cs="Arial"/>
          <w:szCs w:val="20"/>
        </w:rPr>
        <w:t>TRLRHL</w:t>
      </w:r>
      <w:r w:rsidR="00183940">
        <w:rPr>
          <w:rFonts w:ascii="Verdana" w:hAnsi="Verdana" w:cs="Arial"/>
          <w:szCs w:val="20"/>
        </w:rPr>
        <w:t>.</w:t>
      </w:r>
    </w:p>
    <w:p w14:paraId="37C21E9B" w14:textId="7934D224" w:rsidR="00021447" w:rsidRPr="00E42199" w:rsidRDefault="00021447" w:rsidP="00964D8E">
      <w:pPr>
        <w:spacing w:after="0" w:line="240" w:lineRule="auto"/>
        <w:rPr>
          <w:rFonts w:ascii="Verdana" w:hAnsi="Verdana" w:cs="Arial"/>
          <w:szCs w:val="20"/>
        </w:rPr>
      </w:pPr>
      <w:r w:rsidRPr="00021447">
        <w:rPr>
          <w:rFonts w:ascii="Verdana" w:hAnsi="Verdana" w:cs="Arial"/>
          <w:szCs w:val="20"/>
        </w:rPr>
        <w:t>El servei s’inicia des de la formalització del contracte.</w:t>
      </w:r>
    </w:p>
    <w:p w14:paraId="085F0A00" w14:textId="77777777" w:rsidR="00715E40" w:rsidRPr="00E42199" w:rsidRDefault="00715E40" w:rsidP="00964D8E">
      <w:pPr>
        <w:spacing w:after="0" w:line="240" w:lineRule="auto"/>
        <w:rPr>
          <w:rFonts w:ascii="Verdana" w:hAnsi="Verdana" w:cs="Arial"/>
          <w:szCs w:val="20"/>
        </w:rPr>
      </w:pPr>
    </w:p>
    <w:tbl>
      <w:tblPr>
        <w:tblW w:w="9093" w:type="dxa"/>
        <w:tblInd w:w="-26" w:type="dxa"/>
        <w:tblCellMar>
          <w:left w:w="70" w:type="dxa"/>
          <w:right w:w="70" w:type="dxa"/>
        </w:tblCellMar>
        <w:tblLook w:val="04A0" w:firstRow="1" w:lastRow="0" w:firstColumn="1" w:lastColumn="0" w:noHBand="0" w:noVBand="1"/>
      </w:tblPr>
      <w:tblGrid>
        <w:gridCol w:w="9093"/>
      </w:tblGrid>
      <w:tr w:rsidR="008467A8" w:rsidRPr="00E42199" w14:paraId="060F66D2" w14:textId="77777777" w:rsidTr="0091359C">
        <w:tc>
          <w:tcPr>
            <w:tcW w:w="9093" w:type="dxa"/>
            <w:tcBorders>
              <w:top w:val="single" w:sz="4" w:space="0" w:color="auto"/>
              <w:left w:val="single" w:sz="4" w:space="0" w:color="auto"/>
              <w:bottom w:val="single" w:sz="4" w:space="0" w:color="auto"/>
              <w:right w:val="single" w:sz="4" w:space="0" w:color="auto"/>
            </w:tcBorders>
            <w:hideMark/>
          </w:tcPr>
          <w:p w14:paraId="410F612A" w14:textId="6A4A6915" w:rsidR="008467A8" w:rsidRPr="00E42199" w:rsidRDefault="008467A8" w:rsidP="00964D8E">
            <w:pPr>
              <w:pStyle w:val="Ttol1"/>
            </w:pPr>
            <w:bookmarkStart w:id="26" w:name="_Toc86319088"/>
            <w:bookmarkStart w:id="27" w:name="_Toc106621493"/>
            <w:r w:rsidRPr="00E42199">
              <w:t xml:space="preserve">CLÀUSULA </w:t>
            </w:r>
            <w:r w:rsidR="004F5C4D">
              <w:t>VUITE</w:t>
            </w:r>
            <w:r w:rsidRPr="00E42199">
              <w:t>NA.-Revisió de preus</w:t>
            </w:r>
            <w:bookmarkEnd w:id="26"/>
            <w:bookmarkEnd w:id="27"/>
          </w:p>
        </w:tc>
      </w:tr>
    </w:tbl>
    <w:p w14:paraId="17E8429C" w14:textId="43795BE5" w:rsidR="008467A8" w:rsidRPr="00E42199" w:rsidRDefault="008467A8" w:rsidP="00964D8E">
      <w:pPr>
        <w:spacing w:after="0" w:line="240" w:lineRule="auto"/>
        <w:rPr>
          <w:rFonts w:ascii="Verdana" w:hAnsi="Verdana" w:cs="Arial"/>
          <w:szCs w:val="20"/>
        </w:rPr>
      </w:pPr>
      <w:r w:rsidRPr="00E42199">
        <w:rPr>
          <w:rFonts w:ascii="Verdana" w:hAnsi="Verdana" w:cs="Arial"/>
          <w:szCs w:val="20"/>
        </w:rPr>
        <w:t xml:space="preserve">No </w:t>
      </w:r>
      <w:r w:rsidR="00021447">
        <w:rPr>
          <w:rFonts w:ascii="Verdana" w:hAnsi="Verdana" w:cs="Arial"/>
          <w:szCs w:val="20"/>
        </w:rPr>
        <w:t>es preveu</w:t>
      </w:r>
      <w:r w:rsidRPr="00E42199">
        <w:rPr>
          <w:rFonts w:ascii="Verdana" w:hAnsi="Verdana" w:cs="Arial"/>
          <w:szCs w:val="20"/>
        </w:rPr>
        <w:t xml:space="preserve"> la revisió de preus.</w:t>
      </w:r>
    </w:p>
    <w:p w14:paraId="4450169D" w14:textId="77777777" w:rsidR="008467A8" w:rsidRPr="00E42199" w:rsidRDefault="008467A8" w:rsidP="00964D8E">
      <w:pPr>
        <w:keepNext/>
        <w:spacing w:after="0" w:line="240" w:lineRule="auto"/>
        <w:ind w:left="-45"/>
        <w:outlineLvl w:val="0"/>
        <w:rPr>
          <w:rFonts w:ascii="Verdana" w:eastAsia="Times New Roman" w:hAnsi="Verdana" w:cs="Times New Roman"/>
          <w:b/>
          <w:bCs/>
          <w:szCs w:val="20"/>
          <w:lang w:eastAsia="es-ES"/>
        </w:rPr>
      </w:pPr>
    </w:p>
    <w:tbl>
      <w:tblPr>
        <w:tblW w:w="9093" w:type="dxa"/>
        <w:tblInd w:w="-26" w:type="dxa"/>
        <w:tblCellMar>
          <w:left w:w="70" w:type="dxa"/>
          <w:right w:w="70" w:type="dxa"/>
        </w:tblCellMar>
        <w:tblLook w:val="04A0" w:firstRow="1" w:lastRow="0" w:firstColumn="1" w:lastColumn="0" w:noHBand="0" w:noVBand="1"/>
      </w:tblPr>
      <w:tblGrid>
        <w:gridCol w:w="9093"/>
      </w:tblGrid>
      <w:tr w:rsidR="008467A8" w:rsidRPr="00E42199" w14:paraId="0C90745C" w14:textId="77777777" w:rsidTr="0091359C">
        <w:tc>
          <w:tcPr>
            <w:tcW w:w="9093" w:type="dxa"/>
            <w:tcBorders>
              <w:top w:val="single" w:sz="4" w:space="0" w:color="auto"/>
              <w:left w:val="single" w:sz="4" w:space="0" w:color="auto"/>
              <w:bottom w:val="single" w:sz="4" w:space="0" w:color="auto"/>
              <w:right w:val="single" w:sz="4" w:space="0" w:color="auto"/>
            </w:tcBorders>
            <w:hideMark/>
          </w:tcPr>
          <w:p w14:paraId="4F806ADD" w14:textId="7DEE2A8E" w:rsidR="008467A8" w:rsidRPr="00E42199" w:rsidRDefault="008467A8" w:rsidP="00964D8E">
            <w:pPr>
              <w:pStyle w:val="Ttol1"/>
            </w:pPr>
            <w:bookmarkStart w:id="28" w:name="_Toc86319089"/>
            <w:bookmarkStart w:id="29" w:name="_Toc106621494"/>
            <w:r w:rsidRPr="00E42199">
              <w:t xml:space="preserve">CLÀUSULA </w:t>
            </w:r>
            <w:r w:rsidR="0097258D">
              <w:t>NOV</w:t>
            </w:r>
            <w:r w:rsidRPr="00E42199">
              <w:t>ENA.-Termini d’execució</w:t>
            </w:r>
            <w:r w:rsidR="001A3322">
              <w:t xml:space="preserve">, </w:t>
            </w:r>
            <w:r w:rsidRPr="00E42199">
              <w:t>emplaçament</w:t>
            </w:r>
            <w:bookmarkEnd w:id="28"/>
            <w:r w:rsidR="001A3322">
              <w:t xml:space="preserve"> i pròrrogues.</w:t>
            </w:r>
            <w:bookmarkEnd w:id="29"/>
          </w:p>
        </w:tc>
      </w:tr>
    </w:tbl>
    <w:p w14:paraId="31C0A0BE" w14:textId="54265A45" w:rsidR="00183940" w:rsidRPr="00183940" w:rsidRDefault="008467A8" w:rsidP="00964D8E">
      <w:pPr>
        <w:spacing w:after="0" w:line="240" w:lineRule="auto"/>
        <w:rPr>
          <w:rFonts w:ascii="Verdana" w:hAnsi="Verdana" w:cs="Arial"/>
          <w:szCs w:val="20"/>
        </w:rPr>
      </w:pPr>
      <w:r w:rsidRPr="00E42199">
        <w:rPr>
          <w:rFonts w:ascii="Verdana" w:hAnsi="Verdana" w:cs="Arial"/>
          <w:szCs w:val="20"/>
        </w:rPr>
        <w:t>El termini d’execució del contracte serà d’un any</w:t>
      </w:r>
      <w:r w:rsidR="00D90C60" w:rsidRPr="00D90C60">
        <w:rPr>
          <w:rFonts w:ascii="Verdana" w:hAnsi="Verdana" w:cs="Arial"/>
          <w:szCs w:val="20"/>
        </w:rPr>
        <w:t>,</w:t>
      </w:r>
      <w:r w:rsidR="00D90C60">
        <w:rPr>
          <w:rFonts w:ascii="Verdana" w:hAnsi="Verdana" w:cs="Arial"/>
          <w:szCs w:val="20"/>
        </w:rPr>
        <w:t xml:space="preserve"> 12 mesos des de la seva formalització, </w:t>
      </w:r>
      <w:r w:rsidR="00D90C60" w:rsidRPr="00D90C60">
        <w:rPr>
          <w:rFonts w:ascii="Verdana" w:hAnsi="Verdana" w:cs="Arial"/>
          <w:szCs w:val="20"/>
        </w:rPr>
        <w:t xml:space="preserve"> amb 3 possibles pròrrogues any a any</w:t>
      </w:r>
      <w:r w:rsidR="00D90C60">
        <w:rPr>
          <w:rFonts w:ascii="Verdana" w:hAnsi="Verdana" w:cs="Arial"/>
          <w:szCs w:val="20"/>
        </w:rPr>
        <w:t>, amb el que suposa un total de 4 anys o 48 mesos màxim,</w:t>
      </w:r>
      <w:r w:rsidR="00D90C60" w:rsidRPr="00D90C60">
        <w:rPr>
          <w:rFonts w:ascii="Verdana" w:hAnsi="Verdana" w:cs="Arial"/>
          <w:szCs w:val="20"/>
        </w:rPr>
        <w:t xml:space="preserve"> </w:t>
      </w:r>
      <w:r w:rsidR="00183940" w:rsidRPr="00183940">
        <w:rPr>
          <w:rFonts w:ascii="Verdana" w:hAnsi="Verdana" w:cs="Arial"/>
          <w:szCs w:val="20"/>
        </w:rPr>
        <w:t>d’acord amb l’article 29</w:t>
      </w:r>
      <w:r w:rsidR="001A3322">
        <w:rPr>
          <w:rFonts w:ascii="Verdana" w:hAnsi="Verdana" w:cs="Arial"/>
          <w:szCs w:val="20"/>
        </w:rPr>
        <w:t>.4</w:t>
      </w:r>
      <w:r w:rsidR="00183940" w:rsidRPr="00183940">
        <w:rPr>
          <w:rFonts w:ascii="Verdana" w:hAnsi="Verdana" w:cs="Arial"/>
          <w:szCs w:val="20"/>
        </w:rPr>
        <w:t xml:space="preserve"> de la LCSP.</w:t>
      </w:r>
    </w:p>
    <w:p w14:paraId="7020366A" w14:textId="77B2A50C" w:rsidR="008467A8" w:rsidRDefault="00183940" w:rsidP="00964D8E">
      <w:pPr>
        <w:spacing w:after="0" w:line="240" w:lineRule="auto"/>
        <w:rPr>
          <w:rFonts w:ascii="Verdana" w:hAnsi="Verdana" w:cs="Arial"/>
          <w:szCs w:val="20"/>
        </w:rPr>
      </w:pPr>
      <w:r w:rsidRPr="00183940">
        <w:rPr>
          <w:rFonts w:ascii="Verdana" w:hAnsi="Verdana" w:cs="Arial"/>
          <w:szCs w:val="20"/>
        </w:rPr>
        <w:t>A la finalització del contracte, o de les seves pròrrogues, i com a conseqüència del principi de continuïtat, l’adjudicatari tindrà l’obligació de seguir prestant el servei fins que el nou adjudicatari l’iniciï al seu càrrec, segons es preveu a l’article 29.4 de la LCS</w:t>
      </w:r>
      <w:r w:rsidR="00D90C60">
        <w:rPr>
          <w:rFonts w:ascii="Verdana" w:hAnsi="Verdana" w:cs="Arial"/>
          <w:szCs w:val="20"/>
        </w:rPr>
        <w:t xml:space="preserve">P, i en </w:t>
      </w:r>
      <w:r w:rsidR="00D90C60" w:rsidRPr="00D90C60">
        <w:rPr>
          <w:rFonts w:ascii="Verdana" w:hAnsi="Verdana" w:cs="Arial"/>
          <w:szCs w:val="20"/>
        </w:rPr>
        <w:t>l'article 235 del ROAS</w:t>
      </w:r>
      <w:r w:rsidR="00D90C60">
        <w:rPr>
          <w:rFonts w:ascii="Verdana" w:hAnsi="Verdana" w:cs="Arial"/>
          <w:szCs w:val="20"/>
        </w:rPr>
        <w:t>.</w:t>
      </w:r>
    </w:p>
    <w:p w14:paraId="3C4E828A" w14:textId="77777777" w:rsidR="001A3322" w:rsidRPr="001A3322" w:rsidRDefault="001A3322" w:rsidP="00964D8E">
      <w:pPr>
        <w:spacing w:after="0" w:line="240" w:lineRule="auto"/>
        <w:rPr>
          <w:rFonts w:ascii="Verdana" w:hAnsi="Verdana" w:cs="Arial"/>
          <w:szCs w:val="20"/>
        </w:rPr>
      </w:pPr>
      <w:r w:rsidRPr="001A3322">
        <w:rPr>
          <w:rFonts w:ascii="Verdana" w:hAnsi="Verdana" w:cs="Arial"/>
          <w:szCs w:val="20"/>
        </w:rPr>
        <w:t>Serà motiu de pròrroga del contracte la bona execució dels serveis contractats, i/o la possibilitat d’incompliment del calendari per licitar novament el servei abans de la finalització del contracte vigent.</w:t>
      </w:r>
    </w:p>
    <w:p w14:paraId="2AF2B323" w14:textId="77777777" w:rsidR="001A3322" w:rsidRPr="001A3322" w:rsidRDefault="001A3322" w:rsidP="00964D8E">
      <w:pPr>
        <w:spacing w:after="0" w:line="240" w:lineRule="auto"/>
        <w:rPr>
          <w:rFonts w:ascii="Verdana" w:hAnsi="Verdana" w:cs="Arial"/>
          <w:szCs w:val="20"/>
        </w:rPr>
      </w:pPr>
      <w:r w:rsidRPr="001A3322">
        <w:rPr>
          <w:rFonts w:ascii="Verdana" w:hAnsi="Verdana" w:cs="Arial"/>
          <w:szCs w:val="20"/>
        </w:rPr>
        <w:t>La pròrroga s'acordarà per l'òrgan de contractació i serà obligatòria per a l'empresari, sempre que el seu preavís es produeixi almenys amb dos mesos d'antelació a la finalització del termini de durada del contracte. Queden exceptuats de l'obligació de preavís els contractes la durada dels quals fos inferior a dos mesos, tot això de conformitat amb el que es disposa en l'apartat 2 de l'article 29 LCSP.</w:t>
      </w:r>
    </w:p>
    <w:p w14:paraId="736C1CA2" w14:textId="605CC5F1" w:rsidR="001A3322" w:rsidRDefault="001A3322" w:rsidP="00964D8E">
      <w:pPr>
        <w:spacing w:after="0" w:line="240" w:lineRule="auto"/>
        <w:rPr>
          <w:rFonts w:ascii="Verdana" w:hAnsi="Verdana" w:cs="Arial"/>
          <w:szCs w:val="20"/>
        </w:rPr>
      </w:pPr>
      <w:r w:rsidRPr="001A3322">
        <w:rPr>
          <w:rFonts w:ascii="Verdana" w:hAnsi="Verdana" w:cs="Arial"/>
          <w:szCs w:val="20"/>
        </w:rPr>
        <w:t>En cap cas podrà produir-se la pròrroga pel consentiment tàcit de les parts.</w:t>
      </w:r>
    </w:p>
    <w:p w14:paraId="62229A4C" w14:textId="64863717" w:rsidR="001A3322" w:rsidRDefault="001A3322" w:rsidP="00964D8E">
      <w:pPr>
        <w:spacing w:after="0" w:line="240" w:lineRule="auto"/>
        <w:rPr>
          <w:rFonts w:ascii="Verdana" w:hAnsi="Verdana" w:cs="Arial"/>
          <w:szCs w:val="20"/>
        </w:rPr>
      </w:pPr>
    </w:p>
    <w:p w14:paraId="0BFC5343" w14:textId="71CFD4FA" w:rsidR="001A3322" w:rsidRDefault="001A3322" w:rsidP="00964D8E">
      <w:pPr>
        <w:spacing w:after="0" w:line="240" w:lineRule="auto"/>
        <w:rPr>
          <w:rFonts w:ascii="Verdana" w:hAnsi="Verdana" w:cs="Arial"/>
          <w:szCs w:val="20"/>
        </w:rPr>
      </w:pPr>
      <w:r w:rsidRPr="001A3322">
        <w:rPr>
          <w:rFonts w:ascii="Verdana" w:hAnsi="Verdana" w:cs="Arial"/>
          <w:szCs w:val="20"/>
        </w:rPr>
        <w:t>La pròrroga del contracte establerta en l'apartat 2 de l'article 29 LCSP no serà obligatòria per al contractista en els casos en els quals en el contracte</w:t>
      </w:r>
      <w:r>
        <w:rPr>
          <w:rFonts w:ascii="Verdana" w:hAnsi="Verdana" w:cs="Arial"/>
          <w:szCs w:val="20"/>
        </w:rPr>
        <w:t xml:space="preserve"> </w:t>
      </w:r>
      <w:r w:rsidRPr="001A3322">
        <w:rPr>
          <w:rFonts w:ascii="Verdana" w:hAnsi="Verdana" w:cs="Arial"/>
          <w:szCs w:val="20"/>
        </w:rPr>
        <w:t xml:space="preserve">es doni la causa de resolució </w:t>
      </w:r>
      <w:r w:rsidRPr="001A3322">
        <w:rPr>
          <w:rFonts w:ascii="Verdana" w:hAnsi="Verdana" w:cs="Arial"/>
          <w:szCs w:val="20"/>
        </w:rPr>
        <w:lastRenderedPageBreak/>
        <w:t>establerta en l'article 198.6 LCSP, per haver-se demorat l'Administració en l'abonament del preu més de sis mesos.</w:t>
      </w:r>
    </w:p>
    <w:p w14:paraId="537F71BF" w14:textId="575C6DB0" w:rsidR="001A3322" w:rsidRDefault="001A3322" w:rsidP="00964D8E">
      <w:pPr>
        <w:spacing w:after="0" w:line="240" w:lineRule="auto"/>
        <w:rPr>
          <w:rFonts w:ascii="Verdana" w:hAnsi="Verdana" w:cs="Arial"/>
          <w:szCs w:val="20"/>
        </w:rPr>
      </w:pPr>
      <w:r w:rsidRPr="001A3322">
        <w:rPr>
          <w:rFonts w:ascii="Verdana" w:hAnsi="Verdana" w:cs="Arial"/>
          <w:szCs w:val="20"/>
        </w:rPr>
        <w:t>La garantia definitiva constituïda inicialment es podrà aplicar al període de pròrroga sense que sigui necessari reajustar la seva quantia, tret que juntament amb la pròrroga s'acordi la modificació del contracte.</w:t>
      </w:r>
    </w:p>
    <w:p w14:paraId="5DA9EBE9" w14:textId="643800B1" w:rsidR="001A3322" w:rsidRPr="001A3322" w:rsidRDefault="001A3322" w:rsidP="00964D8E">
      <w:pPr>
        <w:spacing w:after="0" w:line="240" w:lineRule="auto"/>
        <w:rPr>
          <w:rFonts w:ascii="Verdana" w:hAnsi="Verdana" w:cs="Arial"/>
          <w:szCs w:val="20"/>
        </w:rPr>
      </w:pPr>
      <w:r w:rsidRPr="001A3322">
        <w:rPr>
          <w:rFonts w:ascii="Verdana" w:hAnsi="Verdana" w:cs="Arial"/>
          <w:szCs w:val="20"/>
        </w:rPr>
        <w:t>En aquest cas, en atenció a la naturalesa imprevisible d'aquesta pròrroga, l'aplicació de la qual no deriva de la voluntat de l'òrgan de contractació, la mateixa no es prendrà en consideració a l'efecte de fixar el valor estimat, ni serà aplicable l'obligació de preavís anteriorment referida.</w:t>
      </w:r>
    </w:p>
    <w:p w14:paraId="0A8809E6" w14:textId="5ACC21C2" w:rsidR="001A3322" w:rsidRDefault="001A3322" w:rsidP="00964D8E">
      <w:pPr>
        <w:spacing w:after="0" w:line="240" w:lineRule="auto"/>
        <w:rPr>
          <w:rFonts w:ascii="Verdana" w:hAnsi="Verdana" w:cs="Arial"/>
          <w:szCs w:val="20"/>
        </w:rPr>
      </w:pPr>
      <w:r w:rsidRPr="001A3322">
        <w:rPr>
          <w:rFonts w:ascii="Verdana" w:hAnsi="Verdana" w:cs="Arial"/>
          <w:szCs w:val="20"/>
        </w:rPr>
        <w:t>Les pròrrogues s'hauran d'aprovar amb caràcter previ a la finalització del contracte.</w:t>
      </w:r>
    </w:p>
    <w:p w14:paraId="177D63E4" w14:textId="1B72AAFB" w:rsidR="001A3322" w:rsidRDefault="001A3322" w:rsidP="00964D8E">
      <w:pPr>
        <w:spacing w:after="0" w:line="240" w:lineRule="auto"/>
        <w:rPr>
          <w:rFonts w:ascii="Verdana" w:hAnsi="Verdana" w:cs="Arial"/>
          <w:szCs w:val="20"/>
        </w:rPr>
      </w:pPr>
    </w:p>
    <w:p w14:paraId="19162F23" w14:textId="77C66C12" w:rsidR="001A3322" w:rsidRPr="00E42199" w:rsidRDefault="001A3322" w:rsidP="00964D8E">
      <w:pPr>
        <w:spacing w:after="0" w:line="240" w:lineRule="auto"/>
        <w:rPr>
          <w:rFonts w:ascii="Verdana" w:hAnsi="Verdana" w:cs="Arial"/>
          <w:szCs w:val="20"/>
        </w:rPr>
      </w:pPr>
      <w:r w:rsidRPr="001A3322">
        <w:rPr>
          <w:rFonts w:ascii="Verdana" w:hAnsi="Verdana" w:cs="Arial"/>
          <w:szCs w:val="20"/>
        </w:rPr>
        <w:t>La durada de la prestació es comptarà a partir de l'endemà al de la formalització del contracte o des de la data fixada en el document contractual</w:t>
      </w:r>
    </w:p>
    <w:p w14:paraId="0F16A8FE" w14:textId="77777777" w:rsidR="008467A8" w:rsidRPr="00E42199" w:rsidRDefault="008467A8" w:rsidP="00964D8E">
      <w:pPr>
        <w:keepNext/>
        <w:spacing w:after="0" w:line="360" w:lineRule="auto"/>
        <w:outlineLvl w:val="0"/>
        <w:rPr>
          <w:rFonts w:ascii="Verdana" w:eastAsia="Times New Roman" w:hAnsi="Verdana" w:cs="Times New Roman"/>
          <w:b/>
          <w:bCs/>
          <w:szCs w:val="20"/>
          <w:lang w:eastAsia="es-ES"/>
        </w:rPr>
      </w:pPr>
    </w:p>
    <w:tbl>
      <w:tblPr>
        <w:tblW w:w="9093" w:type="dxa"/>
        <w:tblInd w:w="-26" w:type="dxa"/>
        <w:tblCellMar>
          <w:left w:w="70" w:type="dxa"/>
          <w:right w:w="70" w:type="dxa"/>
        </w:tblCellMar>
        <w:tblLook w:val="04A0" w:firstRow="1" w:lastRow="0" w:firstColumn="1" w:lastColumn="0" w:noHBand="0" w:noVBand="1"/>
      </w:tblPr>
      <w:tblGrid>
        <w:gridCol w:w="9093"/>
      </w:tblGrid>
      <w:tr w:rsidR="008467A8" w:rsidRPr="00E42199" w14:paraId="6FE87BB9" w14:textId="77777777" w:rsidTr="0091359C">
        <w:tc>
          <w:tcPr>
            <w:tcW w:w="9093" w:type="dxa"/>
            <w:tcBorders>
              <w:top w:val="single" w:sz="4" w:space="0" w:color="auto"/>
              <w:left w:val="single" w:sz="4" w:space="0" w:color="auto"/>
              <w:bottom w:val="single" w:sz="4" w:space="0" w:color="auto"/>
              <w:right w:val="single" w:sz="4" w:space="0" w:color="auto"/>
            </w:tcBorders>
            <w:hideMark/>
          </w:tcPr>
          <w:p w14:paraId="735DC8AD" w14:textId="6C3D0CE6" w:rsidR="008467A8" w:rsidRPr="00E42199" w:rsidRDefault="008467A8" w:rsidP="00964D8E">
            <w:pPr>
              <w:pStyle w:val="Ttol1"/>
              <w:rPr>
                <w:highlight w:val="yellow"/>
              </w:rPr>
            </w:pPr>
            <w:bookmarkStart w:id="30" w:name="_Hlk86135665"/>
            <w:bookmarkStart w:id="31" w:name="_Hlk86218759"/>
            <w:bookmarkStart w:id="32" w:name="_Toc106621495"/>
            <w:r w:rsidRPr="00E42199">
              <w:t xml:space="preserve">CLÀUSULA </w:t>
            </w:r>
            <w:r w:rsidR="0097258D">
              <w:t>DES</w:t>
            </w:r>
            <w:r w:rsidRPr="00E42199">
              <w:t xml:space="preserve">ENA. </w:t>
            </w:r>
            <w:bookmarkEnd w:id="30"/>
            <w:r w:rsidRPr="00E42199">
              <w:t>Acreditació de la capacitat i aptitud per contractar</w:t>
            </w:r>
            <w:bookmarkEnd w:id="31"/>
            <w:bookmarkEnd w:id="32"/>
          </w:p>
        </w:tc>
      </w:tr>
    </w:tbl>
    <w:p w14:paraId="463A3DFB" w14:textId="5ECB7F16" w:rsidR="008467A8" w:rsidRDefault="00174DDE" w:rsidP="00964D8E">
      <w:pPr>
        <w:spacing w:after="0" w:line="240" w:lineRule="auto"/>
        <w:rPr>
          <w:rFonts w:ascii="Verdana" w:hAnsi="Verdana" w:cs="Arial"/>
          <w:szCs w:val="20"/>
        </w:rPr>
      </w:pPr>
      <w:r w:rsidRPr="00174DDE">
        <w:rPr>
          <w:rFonts w:ascii="Verdana" w:hAnsi="Verdana" w:cs="Arial"/>
          <w:szCs w:val="20"/>
        </w:rPr>
        <w:t>Podran presentar proposicions les persones naturals o jurídiques, espanyoles o</w:t>
      </w:r>
      <w:r>
        <w:rPr>
          <w:rFonts w:ascii="Verdana" w:hAnsi="Verdana" w:cs="Arial"/>
          <w:szCs w:val="20"/>
        </w:rPr>
        <w:t xml:space="preserve"> </w:t>
      </w:r>
      <w:r w:rsidRPr="00174DDE">
        <w:rPr>
          <w:rFonts w:ascii="Verdana" w:hAnsi="Verdana" w:cs="Arial"/>
          <w:szCs w:val="20"/>
        </w:rPr>
        <w:t>estrangeres, que tinguin plena capacitat d'obrar i no estiguin incurses en</w:t>
      </w:r>
      <w:r>
        <w:rPr>
          <w:rFonts w:ascii="Verdana" w:hAnsi="Verdana" w:cs="Arial"/>
          <w:szCs w:val="20"/>
        </w:rPr>
        <w:t xml:space="preserve"> </w:t>
      </w:r>
      <w:r w:rsidRPr="00174DDE">
        <w:rPr>
          <w:rFonts w:ascii="Verdana" w:hAnsi="Verdana" w:cs="Arial"/>
          <w:szCs w:val="20"/>
        </w:rPr>
        <w:t>prohibicions de contractar</w:t>
      </w:r>
      <w:r w:rsidR="001C0FB2">
        <w:rPr>
          <w:rFonts w:ascii="Verdana" w:hAnsi="Verdana" w:cs="Arial"/>
          <w:szCs w:val="20"/>
        </w:rPr>
        <w:t xml:space="preserve"> </w:t>
      </w:r>
      <w:r w:rsidR="001C0FB2" w:rsidRPr="001C0FB2">
        <w:rPr>
          <w:rFonts w:ascii="Verdana" w:hAnsi="Verdana" w:cs="Arial"/>
          <w:szCs w:val="20"/>
        </w:rPr>
        <w:t>i acreditin la seva solvència econòmica, financera i tècnica o professional.</w:t>
      </w:r>
    </w:p>
    <w:p w14:paraId="332A19F5" w14:textId="77777777" w:rsidR="00174DDE" w:rsidRPr="00E42199" w:rsidRDefault="00174DDE" w:rsidP="00964D8E">
      <w:pPr>
        <w:spacing w:after="0" w:line="240" w:lineRule="auto"/>
        <w:rPr>
          <w:rFonts w:ascii="Verdana" w:hAnsi="Verdana" w:cs="Arial"/>
          <w:szCs w:val="20"/>
        </w:rPr>
      </w:pPr>
    </w:p>
    <w:p w14:paraId="6AFA382D" w14:textId="6F7F1F93" w:rsidR="001C0FB2" w:rsidRPr="006B55DE" w:rsidRDefault="001C0FB2" w:rsidP="00964D8E">
      <w:pPr>
        <w:spacing w:after="0" w:line="240" w:lineRule="auto"/>
        <w:rPr>
          <w:rFonts w:ascii="Verdana" w:hAnsi="Verdana" w:cs="Arial"/>
          <w:b/>
          <w:bCs/>
          <w:szCs w:val="20"/>
        </w:rPr>
      </w:pPr>
      <w:r w:rsidRPr="006B55DE">
        <w:rPr>
          <w:rFonts w:ascii="Verdana" w:hAnsi="Verdana" w:cs="Arial"/>
          <w:b/>
          <w:bCs/>
          <w:szCs w:val="20"/>
        </w:rPr>
        <w:t>10.1. La capacitat d'obrar dels empresaris s’acreditarà:</w:t>
      </w:r>
    </w:p>
    <w:p w14:paraId="1C4A03F8" w14:textId="3104BFB8" w:rsidR="001C0FB2" w:rsidRPr="001C0FB2" w:rsidRDefault="001C0FB2" w:rsidP="00964D8E">
      <w:pPr>
        <w:spacing w:after="0" w:line="240" w:lineRule="auto"/>
        <w:rPr>
          <w:rFonts w:ascii="Verdana" w:hAnsi="Verdana" w:cs="Arial"/>
          <w:szCs w:val="20"/>
        </w:rPr>
      </w:pPr>
      <w:r w:rsidRPr="001C0FB2">
        <w:rPr>
          <w:rFonts w:ascii="Verdana" w:hAnsi="Verdana" w:cs="Arial"/>
          <w:szCs w:val="20"/>
        </w:rPr>
        <w:t>-</w:t>
      </w:r>
      <w:r>
        <w:rPr>
          <w:rFonts w:ascii="Verdana" w:hAnsi="Verdana" w:cs="Arial"/>
          <w:szCs w:val="20"/>
        </w:rPr>
        <w:t>Pels</w:t>
      </w:r>
      <w:r w:rsidRPr="001C0FB2">
        <w:rPr>
          <w:rFonts w:ascii="Verdana" w:hAnsi="Verdana" w:cs="Arial"/>
          <w:szCs w:val="20"/>
        </w:rPr>
        <w:t xml:space="preserve"> empresaris que fossin persones jurídiques mitjançant l'escriptura o document de constitució, els estatuts o l'acte fundacional, en els quals constin les normes per les quals es regula la seva activitat, degudament inscrits, si escau, en el Registre públic que correspongui, segons el tipus de persona jurídica de què es tracti.</w:t>
      </w:r>
    </w:p>
    <w:p w14:paraId="46252A98" w14:textId="0F77F505" w:rsidR="001C0FB2" w:rsidRDefault="001C0FB2" w:rsidP="00964D8E">
      <w:pPr>
        <w:spacing w:after="0" w:line="240" w:lineRule="auto"/>
        <w:rPr>
          <w:rFonts w:ascii="Verdana" w:hAnsi="Verdana" w:cs="Arial"/>
          <w:szCs w:val="20"/>
        </w:rPr>
      </w:pPr>
      <w:r w:rsidRPr="001C0FB2">
        <w:rPr>
          <w:rFonts w:ascii="Verdana" w:hAnsi="Verdana" w:cs="Arial"/>
          <w:szCs w:val="20"/>
        </w:rPr>
        <w:t>-</w:t>
      </w:r>
      <w:r w:rsidR="006B55DE">
        <w:rPr>
          <w:rFonts w:ascii="Verdana" w:hAnsi="Verdana" w:cs="Arial"/>
          <w:szCs w:val="20"/>
        </w:rPr>
        <w:t>P</w:t>
      </w:r>
      <w:r w:rsidRPr="001C0FB2">
        <w:rPr>
          <w:rFonts w:ascii="Verdana" w:hAnsi="Verdana" w:cs="Arial"/>
          <w:szCs w:val="20"/>
        </w:rPr>
        <w:t>els empresaris que fossin persones físiques mitjançant fotocòpia del Document Nacional d'Identitat i acreditació d'estar donat d'Alta en l'Impost d'activitats Econòmiques en l'epígraf corresponent.</w:t>
      </w:r>
    </w:p>
    <w:p w14:paraId="3FD726BB" w14:textId="77777777" w:rsidR="001C0FB2" w:rsidRPr="001C0FB2" w:rsidRDefault="001C0FB2" w:rsidP="00964D8E">
      <w:pPr>
        <w:spacing w:after="0" w:line="240" w:lineRule="auto"/>
        <w:rPr>
          <w:rFonts w:ascii="Verdana" w:hAnsi="Verdana" w:cs="Arial"/>
          <w:szCs w:val="20"/>
        </w:rPr>
      </w:pPr>
      <w:r w:rsidRPr="001C0FB2">
        <w:rPr>
          <w:rFonts w:ascii="Verdana" w:hAnsi="Verdana" w:cs="Arial"/>
          <w:szCs w:val="20"/>
        </w:rPr>
        <w:t>Dels empresaris no espanyols que siguin nacionals d'Estats membres de la Unió Europea o d'Estats signataris de l'Acord sobri l'Espai Econòmic Europeu s'acreditarà per la seva inscripció en el registre procedent d'acord amb la legislació de l'Estat on estan establerts, o mitjançant la presentació d'una declaració jurada o un certificat, en els termes que s'estableixin reglamentàriament, d'acord amb les disposicions comunitàries d'aplicació.</w:t>
      </w:r>
    </w:p>
    <w:p w14:paraId="3BF59832" w14:textId="103D1E3F" w:rsidR="001C0FB2" w:rsidRDefault="001C0FB2" w:rsidP="00964D8E">
      <w:pPr>
        <w:spacing w:after="0" w:line="240" w:lineRule="auto"/>
        <w:rPr>
          <w:rFonts w:ascii="Verdana" w:hAnsi="Verdana" w:cs="Arial"/>
          <w:szCs w:val="20"/>
        </w:rPr>
      </w:pPr>
      <w:r w:rsidRPr="001C0FB2">
        <w:rPr>
          <w:rFonts w:ascii="Verdana" w:hAnsi="Verdana" w:cs="Arial"/>
          <w:szCs w:val="20"/>
        </w:rPr>
        <w:t>-Dels altres empresaris estrangers, amb informe de la Missió Diplomàtica Permanent d'Espanya en l'Estat corresponent o de l'Oficina Consular en l'àmbit territorial de la qual radiqui el domicili de l'empresa.</w:t>
      </w:r>
    </w:p>
    <w:p w14:paraId="13BE21AB" w14:textId="77777777" w:rsidR="00983132" w:rsidRPr="001C0FB2" w:rsidRDefault="00983132" w:rsidP="00964D8E">
      <w:pPr>
        <w:spacing w:after="0" w:line="240" w:lineRule="auto"/>
        <w:rPr>
          <w:rFonts w:ascii="Verdana" w:hAnsi="Verdana" w:cs="Arial"/>
          <w:szCs w:val="20"/>
        </w:rPr>
      </w:pPr>
    </w:p>
    <w:p w14:paraId="57DC7BD9" w14:textId="6D3DA3D7" w:rsidR="001C0FB2" w:rsidRPr="001C0FB2" w:rsidRDefault="001C0FB2" w:rsidP="00964D8E">
      <w:pPr>
        <w:spacing w:after="0" w:line="240" w:lineRule="auto"/>
        <w:rPr>
          <w:rFonts w:ascii="Verdana" w:hAnsi="Verdana" w:cs="Arial"/>
          <w:szCs w:val="20"/>
        </w:rPr>
      </w:pPr>
      <w:r>
        <w:rPr>
          <w:rFonts w:ascii="Verdana" w:hAnsi="Verdana" w:cs="Arial"/>
          <w:szCs w:val="20"/>
        </w:rPr>
        <w:t>10</w:t>
      </w:r>
      <w:r w:rsidRPr="001C0FB2">
        <w:rPr>
          <w:rFonts w:ascii="Verdana" w:hAnsi="Verdana" w:cs="Arial"/>
          <w:szCs w:val="20"/>
        </w:rPr>
        <w:t xml:space="preserve">.2 La prova, per part dels empresaris, de la no concurrència d'alguna de les </w:t>
      </w:r>
      <w:r w:rsidRPr="004A38B9">
        <w:rPr>
          <w:rFonts w:ascii="Verdana" w:hAnsi="Verdana" w:cs="Arial"/>
          <w:b/>
          <w:bCs/>
          <w:szCs w:val="20"/>
        </w:rPr>
        <w:t>prohibicions per contractar</w:t>
      </w:r>
      <w:r w:rsidRPr="001C0FB2">
        <w:rPr>
          <w:rFonts w:ascii="Verdana" w:hAnsi="Verdana" w:cs="Arial"/>
          <w:szCs w:val="20"/>
        </w:rPr>
        <w:t>, podrà realitzar-se mitjançant testimoniatge judicial o certificació administrativa, segons els casos.</w:t>
      </w:r>
    </w:p>
    <w:p w14:paraId="40880AD3" w14:textId="001E5B3E" w:rsidR="001C0FB2" w:rsidRDefault="001C0FB2" w:rsidP="00964D8E">
      <w:pPr>
        <w:spacing w:after="0" w:line="240" w:lineRule="auto"/>
        <w:rPr>
          <w:rFonts w:ascii="Verdana" w:hAnsi="Verdana" w:cs="Arial"/>
          <w:szCs w:val="20"/>
        </w:rPr>
      </w:pPr>
      <w:r w:rsidRPr="001C0FB2">
        <w:rPr>
          <w:rFonts w:ascii="Verdana" w:hAnsi="Verdana" w:cs="Arial"/>
          <w:szCs w:val="20"/>
        </w:rPr>
        <w:t>Quan aquest document no pugui ser expedit per l'autoritat competent, podrà ser substituït per una declaració responsable atorgada davant una autoritat administrativa, notari públic o organisme professional qualificat</w:t>
      </w:r>
      <w:r w:rsidR="006B55DE">
        <w:rPr>
          <w:rFonts w:ascii="Verdana" w:hAnsi="Verdana" w:cs="Arial"/>
          <w:szCs w:val="20"/>
        </w:rPr>
        <w:t>.</w:t>
      </w:r>
    </w:p>
    <w:p w14:paraId="279EFCE4" w14:textId="77777777" w:rsidR="00983132" w:rsidRPr="001C0FB2" w:rsidRDefault="00983132" w:rsidP="00964D8E">
      <w:pPr>
        <w:spacing w:after="0" w:line="240" w:lineRule="auto"/>
        <w:rPr>
          <w:rFonts w:ascii="Verdana" w:hAnsi="Verdana" w:cs="Arial"/>
          <w:szCs w:val="20"/>
        </w:rPr>
      </w:pPr>
    </w:p>
    <w:p w14:paraId="3E141612" w14:textId="0A76BCDE" w:rsidR="001C0FB2" w:rsidRPr="001C0FB2" w:rsidRDefault="001C0FB2" w:rsidP="00964D8E">
      <w:pPr>
        <w:spacing w:after="0" w:line="240" w:lineRule="auto"/>
        <w:rPr>
          <w:rFonts w:ascii="Verdana" w:hAnsi="Verdana" w:cs="Arial"/>
          <w:szCs w:val="20"/>
        </w:rPr>
      </w:pPr>
      <w:r>
        <w:rPr>
          <w:rFonts w:ascii="Verdana" w:hAnsi="Verdana" w:cs="Arial"/>
          <w:szCs w:val="20"/>
        </w:rPr>
        <w:t>10</w:t>
      </w:r>
      <w:r w:rsidRPr="001C0FB2">
        <w:rPr>
          <w:rFonts w:ascii="Verdana" w:hAnsi="Verdana" w:cs="Arial"/>
          <w:szCs w:val="20"/>
        </w:rPr>
        <w:t xml:space="preserve">.3 La </w:t>
      </w:r>
      <w:r w:rsidRPr="006B55DE">
        <w:rPr>
          <w:rFonts w:ascii="Verdana" w:hAnsi="Verdana" w:cs="Arial"/>
          <w:b/>
          <w:bCs/>
          <w:szCs w:val="20"/>
        </w:rPr>
        <w:t>solvència</w:t>
      </w:r>
      <w:r w:rsidRPr="001C0FB2">
        <w:rPr>
          <w:rFonts w:ascii="Verdana" w:hAnsi="Verdana" w:cs="Arial"/>
          <w:szCs w:val="20"/>
        </w:rPr>
        <w:t xml:space="preserve"> de l’empresari:</w:t>
      </w:r>
    </w:p>
    <w:p w14:paraId="239F8D14" w14:textId="553FAD41" w:rsidR="001C0FB2" w:rsidRPr="001C0FB2" w:rsidRDefault="004A38B9" w:rsidP="00964D8E">
      <w:pPr>
        <w:spacing w:after="0" w:line="240" w:lineRule="auto"/>
        <w:rPr>
          <w:rFonts w:ascii="Verdana" w:hAnsi="Verdana" w:cs="Arial"/>
          <w:szCs w:val="20"/>
        </w:rPr>
      </w:pPr>
      <w:r>
        <w:rPr>
          <w:rFonts w:ascii="Verdana" w:hAnsi="Verdana" w:cs="Arial"/>
          <w:szCs w:val="20"/>
        </w:rPr>
        <w:t>10</w:t>
      </w:r>
      <w:r w:rsidR="001C0FB2" w:rsidRPr="001C0FB2">
        <w:rPr>
          <w:rFonts w:ascii="Verdana" w:hAnsi="Verdana" w:cs="Arial"/>
          <w:szCs w:val="20"/>
        </w:rPr>
        <w:t>.3.1 La solvència econòmica i financera de l'empresari haurà d'acreditar-se de la següent manera:</w:t>
      </w:r>
    </w:p>
    <w:p w14:paraId="3C87B419" w14:textId="2925E5B5" w:rsidR="001C0FB2" w:rsidRPr="001C0FB2" w:rsidRDefault="001C0FB2" w:rsidP="00964D8E">
      <w:pPr>
        <w:spacing w:after="0" w:line="240" w:lineRule="auto"/>
        <w:rPr>
          <w:rFonts w:ascii="Verdana" w:hAnsi="Verdana" w:cs="Arial"/>
          <w:szCs w:val="20"/>
        </w:rPr>
      </w:pPr>
      <w:r w:rsidRPr="001C0FB2">
        <w:rPr>
          <w:rFonts w:ascii="Verdana" w:hAnsi="Verdana" w:cs="Arial"/>
          <w:szCs w:val="20"/>
        </w:rPr>
        <w:t>Article 87.1.apartat b) de la LCSP</w:t>
      </w:r>
      <w:r w:rsidR="006B55DE">
        <w:rPr>
          <w:rFonts w:ascii="Verdana" w:hAnsi="Verdana" w:cs="Arial"/>
          <w:szCs w:val="20"/>
        </w:rPr>
        <w:t xml:space="preserve"> </w:t>
      </w:r>
      <w:r w:rsidRPr="001C0FB2">
        <w:rPr>
          <w:rFonts w:ascii="Verdana" w:hAnsi="Verdana" w:cs="Arial"/>
          <w:szCs w:val="20"/>
        </w:rPr>
        <w:t>Justificant de l’existència d’una assegurança de responsabilitat civil per riscos professionals per import igual o superior a l’exigit en l’anunci de licitació</w:t>
      </w:r>
      <w:r w:rsidR="006B55DE">
        <w:rPr>
          <w:rFonts w:ascii="Verdana" w:hAnsi="Verdana" w:cs="Arial"/>
          <w:szCs w:val="20"/>
        </w:rPr>
        <w:t xml:space="preserve">, </w:t>
      </w:r>
      <w:r w:rsidRPr="001C0FB2">
        <w:rPr>
          <w:rFonts w:ascii="Verdana" w:hAnsi="Verdana" w:cs="Arial"/>
          <w:szCs w:val="20"/>
        </w:rPr>
        <w:t>en els plecs del contracte o, en el seu cas, a l’establert reglamentàriament.</w:t>
      </w:r>
    </w:p>
    <w:p w14:paraId="697F982C" w14:textId="7BCF88DA" w:rsidR="001C0FB2" w:rsidRPr="001C0FB2" w:rsidRDefault="001C0FB2" w:rsidP="00964D8E">
      <w:pPr>
        <w:spacing w:after="0" w:line="240" w:lineRule="auto"/>
        <w:rPr>
          <w:rFonts w:ascii="Verdana" w:hAnsi="Verdana" w:cs="Arial"/>
          <w:szCs w:val="20"/>
        </w:rPr>
      </w:pPr>
      <w:r w:rsidRPr="001C0FB2">
        <w:rPr>
          <w:rFonts w:ascii="Verdana" w:hAnsi="Verdana" w:cs="Arial"/>
          <w:szCs w:val="20"/>
        </w:rPr>
        <w:t>Mitjà d’acreditació</w:t>
      </w:r>
      <w:r w:rsidR="006B55DE">
        <w:rPr>
          <w:rFonts w:ascii="Verdana" w:hAnsi="Verdana" w:cs="Arial"/>
          <w:szCs w:val="20"/>
        </w:rPr>
        <w:t xml:space="preserve">: </w:t>
      </w:r>
      <w:r w:rsidRPr="001C0FB2">
        <w:rPr>
          <w:rFonts w:ascii="Verdana" w:hAnsi="Verdana" w:cs="Arial"/>
          <w:szCs w:val="20"/>
        </w:rPr>
        <w:t xml:space="preserve">L’acreditació d’aquest requisit s’ha d’efectuar per mitjà d’un certificat expedit per l’assegurador, en què constin els imports i riscos assegurats i la data de venciment de l’assegurança, amb l’aportació, a més, del compromís de la seva renovació </w:t>
      </w:r>
      <w:r w:rsidRPr="001C0FB2">
        <w:rPr>
          <w:rFonts w:ascii="Verdana" w:hAnsi="Verdana" w:cs="Arial"/>
          <w:szCs w:val="20"/>
        </w:rPr>
        <w:lastRenderedPageBreak/>
        <w:t>o pròrroga que garanteixi el manteniment de la seva cobertura durant tota l’execució del contracte.</w:t>
      </w:r>
    </w:p>
    <w:p w14:paraId="5EFDB570" w14:textId="77777777" w:rsidR="001C0FB2" w:rsidRPr="001C0FB2" w:rsidRDefault="001C0FB2" w:rsidP="00964D8E">
      <w:pPr>
        <w:spacing w:after="0" w:line="240" w:lineRule="auto"/>
        <w:rPr>
          <w:rFonts w:ascii="Verdana" w:hAnsi="Verdana" w:cs="Arial"/>
          <w:szCs w:val="20"/>
        </w:rPr>
      </w:pPr>
      <w:r w:rsidRPr="001C0FB2">
        <w:rPr>
          <w:rFonts w:ascii="Verdana" w:hAnsi="Verdana" w:cs="Arial"/>
          <w:szCs w:val="20"/>
        </w:rPr>
        <w:t>Aquest requisit s’entén complert pel licitador o candidat que inclogui amb la seva oferta un compromís vinculant de subscripció, en cas de resultar adjudicatari, de l’assegurança exigida, compromís que ha de fer efectiu dins del termini de deu dies hàbils a què es refereix l’apartat 2 de l’article 150 de la LCSP.</w:t>
      </w:r>
    </w:p>
    <w:p w14:paraId="7811D1CD" w14:textId="77777777" w:rsidR="00130D4F" w:rsidRDefault="00130D4F" w:rsidP="00964D8E">
      <w:pPr>
        <w:spacing w:after="0" w:line="240" w:lineRule="auto"/>
        <w:rPr>
          <w:rFonts w:ascii="Verdana" w:hAnsi="Verdana" w:cs="Arial"/>
          <w:szCs w:val="20"/>
        </w:rPr>
      </w:pPr>
    </w:p>
    <w:p w14:paraId="46266147" w14:textId="58E22E29" w:rsidR="001C0FB2" w:rsidRPr="001C0FB2" w:rsidRDefault="001C0FB2" w:rsidP="00964D8E">
      <w:pPr>
        <w:spacing w:after="0" w:line="240" w:lineRule="auto"/>
        <w:rPr>
          <w:rFonts w:ascii="Verdana" w:hAnsi="Verdana" w:cs="Arial"/>
          <w:szCs w:val="20"/>
        </w:rPr>
      </w:pPr>
      <w:r w:rsidRPr="001C0FB2">
        <w:rPr>
          <w:rFonts w:ascii="Verdana" w:hAnsi="Verdana" w:cs="Arial"/>
          <w:szCs w:val="20"/>
        </w:rPr>
        <w:t>Justificació del criteri</w:t>
      </w:r>
      <w:r w:rsidR="006B55DE">
        <w:rPr>
          <w:rFonts w:ascii="Verdana" w:hAnsi="Verdana" w:cs="Arial"/>
          <w:szCs w:val="20"/>
        </w:rPr>
        <w:t>:</w:t>
      </w:r>
    </w:p>
    <w:p w14:paraId="15403333" w14:textId="16760D65" w:rsidR="001C0FB2" w:rsidRDefault="001C0FB2" w:rsidP="00964D8E">
      <w:pPr>
        <w:spacing w:after="0" w:line="240" w:lineRule="auto"/>
        <w:rPr>
          <w:rFonts w:ascii="Verdana" w:hAnsi="Verdana" w:cs="Arial"/>
          <w:szCs w:val="20"/>
        </w:rPr>
      </w:pPr>
      <w:r w:rsidRPr="001C0FB2">
        <w:rPr>
          <w:rFonts w:ascii="Verdana" w:hAnsi="Verdana" w:cs="Arial"/>
          <w:szCs w:val="20"/>
        </w:rPr>
        <w:t>Dels diferents criteris que estableix l’article 87 de la LCSP per acreditar la solvència econòmica i financera, s’ha escollit el relacionat en el seu punt 1 apartat b), relatiu a l’assegurança de responsabilitat civil, donat que l’exercici d’una professió, en general, no requereix l’existència d’una organització ni disposar de determinats mitjans financers, sinó</w:t>
      </w:r>
      <w:r w:rsidR="00983132">
        <w:rPr>
          <w:rFonts w:ascii="Verdana" w:hAnsi="Verdana" w:cs="Arial"/>
          <w:szCs w:val="20"/>
        </w:rPr>
        <w:t xml:space="preserve"> </w:t>
      </w:r>
      <w:r w:rsidRPr="001C0FB2">
        <w:rPr>
          <w:rFonts w:ascii="Verdana" w:hAnsi="Verdana" w:cs="Arial"/>
          <w:szCs w:val="20"/>
        </w:rPr>
        <w:t>que pot ser exercida individualment i amb mitjans financers irrellevants, sense que això afecti el resultat de l’exercici professional.</w:t>
      </w:r>
    </w:p>
    <w:p w14:paraId="742BE1C4" w14:textId="5281082D" w:rsidR="00983132" w:rsidRDefault="00983132" w:rsidP="00964D8E">
      <w:pPr>
        <w:spacing w:after="0" w:line="240" w:lineRule="auto"/>
        <w:rPr>
          <w:rFonts w:ascii="Verdana" w:hAnsi="Verdana" w:cs="Arial"/>
          <w:szCs w:val="20"/>
        </w:rPr>
      </w:pPr>
    </w:p>
    <w:p w14:paraId="735A6B0E" w14:textId="6B034F69" w:rsidR="00983132" w:rsidRPr="00983132" w:rsidRDefault="00983132" w:rsidP="00C166B6">
      <w:pPr>
        <w:spacing w:after="0" w:line="240" w:lineRule="auto"/>
        <w:rPr>
          <w:rFonts w:ascii="Verdana" w:hAnsi="Verdana" w:cs="Arial"/>
          <w:szCs w:val="20"/>
        </w:rPr>
      </w:pPr>
      <w:r>
        <w:rPr>
          <w:rFonts w:ascii="Verdana" w:hAnsi="Verdana" w:cs="Arial"/>
          <w:szCs w:val="20"/>
        </w:rPr>
        <w:t>10.3.2</w:t>
      </w:r>
      <w:r w:rsidR="00E949A0">
        <w:rPr>
          <w:rFonts w:ascii="Verdana" w:hAnsi="Verdana" w:cs="Arial"/>
          <w:szCs w:val="20"/>
        </w:rPr>
        <w:t xml:space="preserve"> </w:t>
      </w:r>
      <w:r w:rsidRPr="00983132">
        <w:rPr>
          <w:rFonts w:ascii="Verdana" w:hAnsi="Verdana" w:cs="Arial"/>
          <w:szCs w:val="20"/>
        </w:rPr>
        <w:t xml:space="preserve">La </w:t>
      </w:r>
      <w:r w:rsidRPr="00983132">
        <w:rPr>
          <w:rFonts w:ascii="Verdana" w:hAnsi="Verdana" w:cs="Arial"/>
          <w:b/>
          <w:bCs/>
          <w:szCs w:val="20"/>
        </w:rPr>
        <w:t>solvència tècnica</w:t>
      </w:r>
      <w:r w:rsidRPr="00983132">
        <w:rPr>
          <w:rFonts w:ascii="Verdana" w:hAnsi="Verdana" w:cs="Arial"/>
          <w:szCs w:val="20"/>
        </w:rPr>
        <w:t xml:space="preserve"> o professional haurà d'acreditar-se, pels mitjans següents:</w:t>
      </w:r>
    </w:p>
    <w:p w14:paraId="6EC9E6E7" w14:textId="77777777" w:rsidR="00983132" w:rsidRPr="00983132" w:rsidRDefault="00983132" w:rsidP="00C166B6">
      <w:pPr>
        <w:spacing w:after="0" w:line="240" w:lineRule="auto"/>
        <w:rPr>
          <w:rFonts w:ascii="Verdana" w:hAnsi="Verdana" w:cs="Arial"/>
          <w:szCs w:val="20"/>
        </w:rPr>
      </w:pPr>
      <w:r w:rsidRPr="00983132">
        <w:rPr>
          <w:rFonts w:ascii="Verdana" w:hAnsi="Verdana" w:cs="Arial"/>
          <w:szCs w:val="20"/>
        </w:rPr>
        <w:t>Article 90.1.apartat a) de la LCSP</w:t>
      </w:r>
    </w:p>
    <w:p w14:paraId="52AC1EA2" w14:textId="3D70EFA7" w:rsidR="00983132" w:rsidRPr="00983132" w:rsidRDefault="00983132" w:rsidP="00C166B6">
      <w:pPr>
        <w:spacing w:after="0" w:line="240" w:lineRule="auto"/>
        <w:rPr>
          <w:rFonts w:ascii="Verdana" w:hAnsi="Verdana" w:cs="Arial"/>
          <w:szCs w:val="20"/>
        </w:rPr>
      </w:pPr>
      <w:r w:rsidRPr="00130D4F">
        <w:rPr>
          <w:rFonts w:ascii="Verdana" w:hAnsi="Verdana" w:cs="Arial"/>
          <w:b/>
          <w:bCs/>
          <w:szCs w:val="20"/>
        </w:rPr>
        <w:t>Relació dels principals serveis</w:t>
      </w:r>
      <w:r w:rsidRPr="00983132">
        <w:rPr>
          <w:rFonts w:ascii="Verdana" w:hAnsi="Verdana" w:cs="Arial"/>
          <w:szCs w:val="20"/>
        </w:rPr>
        <w:t xml:space="preserve"> o treballs realitzats d’igual o similar naturalesa als que constitueixen l’objecte d’aquest contracte al llarg de, com a màxim, els darrers </w:t>
      </w:r>
      <w:r>
        <w:rPr>
          <w:rFonts w:ascii="Verdana" w:hAnsi="Verdana" w:cs="Arial"/>
          <w:szCs w:val="20"/>
        </w:rPr>
        <w:t>dos</w:t>
      </w:r>
      <w:r w:rsidRPr="00983132">
        <w:rPr>
          <w:rFonts w:ascii="Verdana" w:hAnsi="Verdana" w:cs="Arial"/>
          <w:szCs w:val="20"/>
        </w:rPr>
        <w:t xml:space="preserve"> anys, en què s’indiqui l’import, la data i el destinatari, públic o privat.</w:t>
      </w:r>
    </w:p>
    <w:p w14:paraId="7869078F" w14:textId="77777777" w:rsidR="00C166B6" w:rsidRDefault="00983132" w:rsidP="00C166B6">
      <w:pPr>
        <w:spacing w:after="0" w:line="240" w:lineRule="auto"/>
        <w:rPr>
          <w:rFonts w:ascii="Verdana" w:hAnsi="Verdana" w:cs="Arial"/>
          <w:szCs w:val="20"/>
        </w:rPr>
      </w:pPr>
      <w:r w:rsidRPr="00983132">
        <w:rPr>
          <w:rFonts w:ascii="Verdana" w:hAnsi="Verdana" w:cs="Arial"/>
          <w:szCs w:val="20"/>
        </w:rPr>
        <w:t>Requisits mínims de solvència</w:t>
      </w:r>
    </w:p>
    <w:p w14:paraId="49F1195B" w14:textId="7C7039DE" w:rsidR="00C166B6" w:rsidRPr="0024673C" w:rsidRDefault="00983132" w:rsidP="00C166B6">
      <w:pPr>
        <w:spacing w:after="0" w:line="240" w:lineRule="auto"/>
        <w:rPr>
          <w:rFonts w:ascii="Verdana" w:hAnsi="Verdana" w:cstheme="minorHAnsi"/>
          <w:szCs w:val="20"/>
        </w:rPr>
      </w:pPr>
      <w:r w:rsidRPr="0024673C">
        <w:rPr>
          <w:rFonts w:ascii="Verdana" w:hAnsi="Verdana" w:cstheme="minorHAnsi"/>
          <w:szCs w:val="20"/>
        </w:rPr>
        <w:t>Els licitadors hauran d’haver executat, en el darrers dos anys,</w:t>
      </w:r>
      <w:r w:rsidR="00C166B6" w:rsidRPr="0024673C">
        <w:rPr>
          <w:rFonts w:ascii="Verdana" w:hAnsi="Verdana" w:cstheme="minorHAnsi"/>
          <w:szCs w:val="20"/>
        </w:rPr>
        <w:t xml:space="preserve"> un servei similar a un altre consistori municipal amb una població superior als 5000 habitants.</w:t>
      </w:r>
    </w:p>
    <w:p w14:paraId="4BC5566A" w14:textId="0936B652" w:rsidR="00C166B6" w:rsidRPr="0024673C" w:rsidRDefault="00C166B6" w:rsidP="00C166B6">
      <w:pPr>
        <w:spacing w:line="240" w:lineRule="auto"/>
        <w:rPr>
          <w:rFonts w:ascii="Verdana" w:hAnsi="Verdana" w:cs="Arial"/>
          <w:szCs w:val="20"/>
        </w:rPr>
      </w:pPr>
      <w:r w:rsidRPr="0024673C">
        <w:rPr>
          <w:rFonts w:ascii="Verdana" w:hAnsi="Verdana" w:cstheme="minorHAnsi"/>
          <w:szCs w:val="20"/>
        </w:rPr>
        <w:t>Els licitadors hauran d’haver executat</w:t>
      </w:r>
      <w:r w:rsidR="00983132" w:rsidRPr="0024673C">
        <w:rPr>
          <w:rFonts w:ascii="Verdana" w:hAnsi="Verdana" w:cs="Arial"/>
          <w:szCs w:val="20"/>
        </w:rPr>
        <w:t xml:space="preserve"> serveis d’igual o similar naturalesa als que constitueixin l’objecte del contracte per un import anual acumulat, l’any de major execució, igual o superior a </w:t>
      </w:r>
      <w:r w:rsidRPr="0024673C">
        <w:rPr>
          <w:rFonts w:ascii="Verdana" w:hAnsi="Verdana" w:cs="Arial"/>
          <w:szCs w:val="20"/>
        </w:rPr>
        <w:t>7450</w:t>
      </w:r>
      <w:r w:rsidR="00983132" w:rsidRPr="0024673C">
        <w:rPr>
          <w:rFonts w:ascii="Verdana" w:hAnsi="Verdana" w:cs="Arial"/>
          <w:szCs w:val="20"/>
        </w:rPr>
        <w:t xml:space="preserve"> euros (50% de l’anualitat mitjana d’aquest contracte).</w:t>
      </w:r>
    </w:p>
    <w:p w14:paraId="4312C2A9" w14:textId="77777777" w:rsidR="00C166B6" w:rsidRDefault="00983132" w:rsidP="00C166B6">
      <w:pPr>
        <w:spacing w:line="240" w:lineRule="auto"/>
        <w:rPr>
          <w:rFonts w:ascii="Verdana" w:hAnsi="Verdana" w:cs="Arial"/>
          <w:szCs w:val="20"/>
        </w:rPr>
      </w:pPr>
      <w:r w:rsidRPr="0024673C">
        <w:rPr>
          <w:rFonts w:ascii="Verdana" w:hAnsi="Verdana" w:cs="Arial"/>
          <w:szCs w:val="20"/>
        </w:rPr>
        <w:t>Si la dedicació o especialització s’ha exercit per compte d’altri es podrà presentar un</w:t>
      </w:r>
      <w:r w:rsidRPr="00983132">
        <w:rPr>
          <w:rFonts w:ascii="Verdana" w:hAnsi="Verdana" w:cs="Arial"/>
          <w:szCs w:val="20"/>
        </w:rPr>
        <w:t xml:space="preserve"> certificat de l’empresa on s’han prestat els serveis, acreditant aquests extrems.</w:t>
      </w:r>
    </w:p>
    <w:p w14:paraId="3A39AECA" w14:textId="12A445B4" w:rsidR="00983132" w:rsidRPr="00983132" w:rsidRDefault="00983132" w:rsidP="00C166B6">
      <w:pPr>
        <w:spacing w:line="240" w:lineRule="auto"/>
        <w:rPr>
          <w:rFonts w:ascii="Verdana" w:hAnsi="Verdana" w:cs="Arial"/>
          <w:szCs w:val="20"/>
        </w:rPr>
      </w:pPr>
      <w:r w:rsidRPr="00983132">
        <w:rPr>
          <w:rFonts w:ascii="Verdana" w:hAnsi="Verdana" w:cs="Arial"/>
          <w:szCs w:val="20"/>
        </w:rPr>
        <w:t>S’entendrà que els serveis o treballs realitzats són d’igual o similar naturalesa quan versin sobre les tasques pròpies d’un gabinet de comunicació ja sigui per empreses públiques o privades</w:t>
      </w:r>
      <w:r w:rsidR="00130D4F">
        <w:rPr>
          <w:rFonts w:ascii="Verdana" w:hAnsi="Verdana" w:cs="Arial"/>
          <w:szCs w:val="20"/>
        </w:rPr>
        <w:t xml:space="preserve">, realitzant funcions de </w:t>
      </w:r>
      <w:proofErr w:type="spellStart"/>
      <w:r w:rsidR="00130D4F">
        <w:rPr>
          <w:rFonts w:ascii="Verdana" w:hAnsi="Verdana" w:cs="Arial"/>
          <w:szCs w:val="20"/>
        </w:rPr>
        <w:t>com</w:t>
      </w:r>
      <w:r w:rsidR="00F31A58">
        <w:rPr>
          <w:rFonts w:ascii="Verdana" w:hAnsi="Verdana" w:cs="Arial"/>
          <w:szCs w:val="20"/>
        </w:rPr>
        <w:t>m</w:t>
      </w:r>
      <w:r w:rsidR="00130D4F">
        <w:rPr>
          <w:rFonts w:ascii="Verdana" w:hAnsi="Verdana" w:cs="Arial"/>
          <w:szCs w:val="20"/>
        </w:rPr>
        <w:t>unity</w:t>
      </w:r>
      <w:proofErr w:type="spellEnd"/>
      <w:r w:rsidR="00130D4F">
        <w:rPr>
          <w:rFonts w:ascii="Verdana" w:hAnsi="Verdana" w:cs="Arial"/>
          <w:szCs w:val="20"/>
        </w:rPr>
        <w:t xml:space="preserve"> manager, gestió de campanyes a través de </w:t>
      </w:r>
      <w:proofErr w:type="spellStart"/>
      <w:r w:rsidR="00130D4F">
        <w:rPr>
          <w:rFonts w:ascii="Verdana" w:hAnsi="Verdana" w:cs="Arial"/>
          <w:szCs w:val="20"/>
        </w:rPr>
        <w:t>Facebook</w:t>
      </w:r>
      <w:proofErr w:type="spellEnd"/>
      <w:r w:rsidR="00130D4F">
        <w:rPr>
          <w:rFonts w:ascii="Verdana" w:hAnsi="Verdana" w:cs="Arial"/>
          <w:szCs w:val="20"/>
        </w:rPr>
        <w:t xml:space="preserve">, </w:t>
      </w:r>
      <w:proofErr w:type="spellStart"/>
      <w:r w:rsidR="00130D4F">
        <w:rPr>
          <w:rFonts w:ascii="Verdana" w:hAnsi="Verdana" w:cs="Arial"/>
          <w:szCs w:val="20"/>
        </w:rPr>
        <w:t>Twiter</w:t>
      </w:r>
      <w:proofErr w:type="spellEnd"/>
      <w:r w:rsidR="00130D4F">
        <w:rPr>
          <w:rFonts w:ascii="Verdana" w:hAnsi="Verdana" w:cs="Arial"/>
          <w:szCs w:val="20"/>
        </w:rPr>
        <w:t xml:space="preserve">, </w:t>
      </w:r>
      <w:proofErr w:type="spellStart"/>
      <w:r w:rsidR="00130D4F">
        <w:rPr>
          <w:rFonts w:ascii="Verdana" w:hAnsi="Verdana" w:cs="Arial"/>
          <w:szCs w:val="20"/>
        </w:rPr>
        <w:t>Google</w:t>
      </w:r>
      <w:proofErr w:type="spellEnd"/>
      <w:r w:rsidR="00130D4F">
        <w:rPr>
          <w:rFonts w:ascii="Verdana" w:hAnsi="Verdana" w:cs="Arial"/>
          <w:szCs w:val="20"/>
        </w:rPr>
        <w:t xml:space="preserve">, </w:t>
      </w:r>
      <w:proofErr w:type="spellStart"/>
      <w:r w:rsidR="00130D4F">
        <w:rPr>
          <w:rFonts w:ascii="Verdana" w:hAnsi="Verdana" w:cs="Arial"/>
          <w:szCs w:val="20"/>
        </w:rPr>
        <w:t>Tik</w:t>
      </w:r>
      <w:proofErr w:type="spellEnd"/>
      <w:r w:rsidR="00130D4F">
        <w:rPr>
          <w:rFonts w:ascii="Verdana" w:hAnsi="Verdana" w:cs="Arial"/>
          <w:szCs w:val="20"/>
        </w:rPr>
        <w:t xml:space="preserve"> </w:t>
      </w:r>
      <w:proofErr w:type="spellStart"/>
      <w:r w:rsidR="00130D4F">
        <w:rPr>
          <w:rFonts w:ascii="Verdana" w:hAnsi="Verdana" w:cs="Arial"/>
          <w:szCs w:val="20"/>
        </w:rPr>
        <w:t>Tok</w:t>
      </w:r>
      <w:proofErr w:type="spellEnd"/>
      <w:r w:rsidR="00130D4F">
        <w:rPr>
          <w:rFonts w:ascii="Verdana" w:hAnsi="Verdana" w:cs="Arial"/>
          <w:szCs w:val="20"/>
        </w:rPr>
        <w:t>...</w:t>
      </w:r>
      <w:r w:rsidRPr="00983132">
        <w:rPr>
          <w:rFonts w:ascii="Verdana" w:hAnsi="Verdana" w:cs="Arial"/>
          <w:szCs w:val="20"/>
        </w:rPr>
        <w:t>.</w:t>
      </w:r>
    </w:p>
    <w:p w14:paraId="14580686" w14:textId="77777777" w:rsidR="0091359C" w:rsidRDefault="0091359C" w:rsidP="00964D8E">
      <w:pPr>
        <w:spacing w:after="0" w:line="240" w:lineRule="auto"/>
        <w:rPr>
          <w:rFonts w:ascii="Verdana" w:hAnsi="Verdana" w:cs="Arial"/>
          <w:szCs w:val="20"/>
        </w:rPr>
      </w:pPr>
    </w:p>
    <w:p w14:paraId="51F35DEA" w14:textId="0FFF10AF" w:rsidR="00983132" w:rsidRPr="00983132" w:rsidRDefault="00983132" w:rsidP="00964D8E">
      <w:pPr>
        <w:spacing w:after="0" w:line="240" w:lineRule="auto"/>
        <w:rPr>
          <w:rFonts w:ascii="Verdana" w:hAnsi="Verdana" w:cs="Arial"/>
          <w:szCs w:val="20"/>
        </w:rPr>
      </w:pPr>
      <w:r w:rsidRPr="00983132">
        <w:rPr>
          <w:rFonts w:ascii="Verdana" w:hAnsi="Verdana" w:cs="Arial"/>
          <w:szCs w:val="20"/>
        </w:rPr>
        <w:t>Mitjà d’acreditació</w:t>
      </w:r>
      <w:r w:rsidR="0091359C">
        <w:rPr>
          <w:rFonts w:ascii="Verdana" w:hAnsi="Verdana" w:cs="Arial"/>
          <w:szCs w:val="20"/>
        </w:rPr>
        <w:t>:</w:t>
      </w:r>
    </w:p>
    <w:p w14:paraId="0066AE62" w14:textId="06B4B5EA" w:rsidR="00983132" w:rsidRPr="00983132" w:rsidRDefault="00983132" w:rsidP="00964D8E">
      <w:pPr>
        <w:spacing w:after="0" w:line="240" w:lineRule="auto"/>
        <w:rPr>
          <w:rFonts w:ascii="Verdana" w:hAnsi="Verdana" w:cs="Arial"/>
          <w:szCs w:val="20"/>
        </w:rPr>
      </w:pPr>
      <w:r w:rsidRPr="00983132">
        <w:rPr>
          <w:rFonts w:ascii="Verdana" w:hAnsi="Verdana" w:cs="Arial"/>
          <w:szCs w:val="20"/>
        </w:rPr>
        <w:t>La solvència s’acreditarà mitjançant certificats o informes de bona execució expedits per l’òrgan competent, quan el destinatari sigui una entitat del sector públic</w:t>
      </w:r>
      <w:r w:rsidR="00130D4F">
        <w:rPr>
          <w:rFonts w:ascii="Verdana" w:hAnsi="Verdana" w:cs="Arial"/>
          <w:szCs w:val="20"/>
        </w:rPr>
        <w:t xml:space="preserve"> amb un públic objectiu superior a 5000 ciutadans</w:t>
      </w:r>
      <w:r w:rsidRPr="00983132">
        <w:rPr>
          <w:rFonts w:ascii="Verdana" w:hAnsi="Verdana" w:cs="Arial"/>
          <w:szCs w:val="20"/>
        </w:rPr>
        <w:t>; quan el destinatari sigui un subjecte privat, mitjançant certificats expedits per aquest o a falta d’aquests certificats, mitjançant una declaració de l’empresari acompanyada dels documents que acreditin la realització de la prestació.</w:t>
      </w:r>
    </w:p>
    <w:p w14:paraId="7E3C86F1" w14:textId="77777777" w:rsidR="00983132" w:rsidRPr="00983132" w:rsidRDefault="00983132" w:rsidP="00964D8E">
      <w:pPr>
        <w:spacing w:after="0" w:line="240" w:lineRule="auto"/>
        <w:rPr>
          <w:rFonts w:ascii="Verdana" w:hAnsi="Verdana" w:cs="Arial"/>
          <w:szCs w:val="20"/>
        </w:rPr>
      </w:pPr>
      <w:r w:rsidRPr="00983132">
        <w:rPr>
          <w:rFonts w:ascii="Verdana" w:hAnsi="Verdana" w:cs="Arial"/>
          <w:szCs w:val="20"/>
        </w:rPr>
        <w:t>En aquests documents hi hauran de constar l’objecte, els imports, les dates i el destinatari, públic o privat, dels serveis.</w:t>
      </w:r>
    </w:p>
    <w:p w14:paraId="7311C53C" w14:textId="77777777" w:rsidR="00983132" w:rsidRPr="00983132" w:rsidRDefault="00983132" w:rsidP="00964D8E">
      <w:pPr>
        <w:spacing w:after="0" w:line="240" w:lineRule="auto"/>
        <w:rPr>
          <w:rFonts w:ascii="Verdana" w:hAnsi="Verdana" w:cs="Arial"/>
          <w:szCs w:val="20"/>
        </w:rPr>
      </w:pPr>
      <w:r w:rsidRPr="00983132">
        <w:rPr>
          <w:rFonts w:ascii="Verdana" w:hAnsi="Verdana" w:cs="Arial"/>
          <w:szCs w:val="20"/>
        </w:rPr>
        <w:t>Es considerarà que el licitador és solvent si presenta un mínim de 2 certificats.</w:t>
      </w:r>
    </w:p>
    <w:p w14:paraId="4D733C6E" w14:textId="77777777" w:rsidR="00130D4F" w:rsidRDefault="00130D4F" w:rsidP="00964D8E">
      <w:pPr>
        <w:spacing w:after="0" w:line="240" w:lineRule="auto"/>
        <w:rPr>
          <w:rFonts w:ascii="Verdana" w:hAnsi="Verdana" w:cs="Arial"/>
          <w:szCs w:val="20"/>
        </w:rPr>
      </w:pPr>
    </w:p>
    <w:p w14:paraId="0BC8766D" w14:textId="5EAAAFCA" w:rsidR="00983132" w:rsidRPr="00983132" w:rsidRDefault="00983132" w:rsidP="00964D8E">
      <w:pPr>
        <w:spacing w:after="0" w:line="240" w:lineRule="auto"/>
        <w:rPr>
          <w:rFonts w:ascii="Verdana" w:hAnsi="Verdana" w:cs="Arial"/>
          <w:szCs w:val="20"/>
        </w:rPr>
      </w:pPr>
      <w:r w:rsidRPr="00983132">
        <w:rPr>
          <w:rFonts w:ascii="Verdana" w:hAnsi="Verdana" w:cs="Arial"/>
          <w:szCs w:val="20"/>
        </w:rPr>
        <w:t>Justificació del criteri</w:t>
      </w:r>
      <w:r w:rsidR="00130D4F">
        <w:rPr>
          <w:rFonts w:ascii="Verdana" w:hAnsi="Verdana" w:cs="Arial"/>
          <w:szCs w:val="20"/>
        </w:rPr>
        <w:t>:</w:t>
      </w:r>
    </w:p>
    <w:p w14:paraId="2473EF2B" w14:textId="77777777" w:rsidR="00983132" w:rsidRPr="00983132" w:rsidRDefault="00983132" w:rsidP="00964D8E">
      <w:pPr>
        <w:spacing w:after="0" w:line="240" w:lineRule="auto"/>
        <w:rPr>
          <w:rFonts w:ascii="Verdana" w:hAnsi="Verdana" w:cs="Arial"/>
          <w:szCs w:val="20"/>
        </w:rPr>
      </w:pPr>
      <w:r w:rsidRPr="00983132">
        <w:rPr>
          <w:rFonts w:ascii="Verdana" w:hAnsi="Verdana" w:cs="Arial"/>
          <w:szCs w:val="20"/>
        </w:rPr>
        <w:t>En relació amb els criteris de solvència tècnica o professional en els contractes de serveis, l’article 90 de la LCSP disposa que podrà acreditar-se per un o diversos mitjans dels que hi són relacionats, havent-se escollit en aquest cas el criteri indicat en el punt 1 aparta a). Així doncs, el fet de demanar una relació dels principals serveis o treballs realitzats propis d’un gabinet de comunicació permetrà a l’òrgan de contractació estimar la conveniència i capacitat tècnica dels licitadors que es presentin per afrontar l’execució del contracte.</w:t>
      </w:r>
    </w:p>
    <w:p w14:paraId="5EE377CA" w14:textId="77777777" w:rsidR="00130D4F" w:rsidRDefault="00130D4F" w:rsidP="00964D8E">
      <w:pPr>
        <w:spacing w:after="0" w:line="240" w:lineRule="auto"/>
        <w:rPr>
          <w:rFonts w:ascii="Verdana" w:hAnsi="Verdana" w:cs="Arial"/>
          <w:szCs w:val="20"/>
        </w:rPr>
      </w:pPr>
    </w:p>
    <w:p w14:paraId="0EAB079C" w14:textId="77FDCE62" w:rsidR="00983132" w:rsidRPr="00983132" w:rsidRDefault="00983132" w:rsidP="00964D8E">
      <w:pPr>
        <w:spacing w:after="0" w:line="240" w:lineRule="auto"/>
        <w:rPr>
          <w:rFonts w:ascii="Verdana" w:hAnsi="Verdana" w:cs="Arial"/>
          <w:szCs w:val="20"/>
        </w:rPr>
      </w:pPr>
      <w:r w:rsidRPr="00983132">
        <w:rPr>
          <w:rFonts w:ascii="Verdana" w:hAnsi="Verdana" w:cs="Arial"/>
          <w:szCs w:val="20"/>
        </w:rPr>
        <w:lastRenderedPageBreak/>
        <w:t>Article 90.1 apartat e) de la LCSP</w:t>
      </w:r>
    </w:p>
    <w:p w14:paraId="524FADFC" w14:textId="77777777" w:rsidR="00983132" w:rsidRPr="00983132" w:rsidRDefault="00983132" w:rsidP="00964D8E">
      <w:pPr>
        <w:spacing w:after="0" w:line="240" w:lineRule="auto"/>
        <w:rPr>
          <w:rFonts w:ascii="Verdana" w:hAnsi="Verdana" w:cs="Arial"/>
          <w:szCs w:val="20"/>
        </w:rPr>
      </w:pPr>
      <w:r w:rsidRPr="00130D4F">
        <w:rPr>
          <w:rFonts w:ascii="Verdana" w:hAnsi="Verdana" w:cs="Arial"/>
          <w:b/>
          <w:bCs/>
          <w:szCs w:val="20"/>
        </w:rPr>
        <w:t>Títols acadèmics i professionals</w:t>
      </w:r>
      <w:r w:rsidRPr="00983132">
        <w:rPr>
          <w:rFonts w:ascii="Verdana" w:hAnsi="Verdana" w:cs="Arial"/>
          <w:szCs w:val="20"/>
        </w:rPr>
        <w:t xml:space="preserve"> de l’empresari i dels directius de l’empresa i, en particular, del responsable o responsables de l’execució del contracte així com dels tècnics encarregats directament de la mateixa, sempre que no s’avaluïn com a criteri d’adjudicació. Caldrà identificar el personal responsable de l’execució del contracte.</w:t>
      </w:r>
    </w:p>
    <w:p w14:paraId="55D26CDE" w14:textId="77777777" w:rsidR="00983132" w:rsidRPr="00983132" w:rsidRDefault="00983132" w:rsidP="00964D8E">
      <w:pPr>
        <w:spacing w:after="0" w:line="240" w:lineRule="auto"/>
        <w:rPr>
          <w:rFonts w:ascii="Verdana" w:hAnsi="Verdana" w:cs="Arial"/>
          <w:szCs w:val="20"/>
        </w:rPr>
      </w:pPr>
      <w:r w:rsidRPr="00983132">
        <w:rPr>
          <w:rFonts w:ascii="Verdana" w:hAnsi="Verdana" w:cs="Arial"/>
          <w:szCs w:val="20"/>
        </w:rPr>
        <w:t>Requisits de solvència</w:t>
      </w:r>
    </w:p>
    <w:p w14:paraId="3B237672" w14:textId="02945913" w:rsidR="00983132" w:rsidRDefault="00983132" w:rsidP="00964D8E">
      <w:pPr>
        <w:spacing w:after="0" w:line="240" w:lineRule="auto"/>
        <w:rPr>
          <w:rFonts w:ascii="Verdana" w:hAnsi="Verdana" w:cs="Arial"/>
          <w:szCs w:val="20"/>
        </w:rPr>
      </w:pPr>
      <w:r w:rsidRPr="00983132">
        <w:rPr>
          <w:rFonts w:ascii="Verdana" w:hAnsi="Verdana" w:cs="Arial"/>
          <w:szCs w:val="20"/>
        </w:rPr>
        <w:t>Per prestar aquest servei s’haurà d’estar en possessió de la següent</w:t>
      </w:r>
      <w:r w:rsidR="00F31A58">
        <w:rPr>
          <w:rFonts w:ascii="Verdana" w:hAnsi="Verdana" w:cs="Arial"/>
          <w:szCs w:val="20"/>
        </w:rPr>
        <w:t>s</w:t>
      </w:r>
      <w:r w:rsidRPr="00983132">
        <w:rPr>
          <w:rFonts w:ascii="Verdana" w:hAnsi="Verdana" w:cs="Arial"/>
          <w:szCs w:val="20"/>
        </w:rPr>
        <w:t xml:space="preserve"> titulaci</w:t>
      </w:r>
      <w:r w:rsidR="00F31A58">
        <w:rPr>
          <w:rFonts w:ascii="Verdana" w:hAnsi="Verdana" w:cs="Arial"/>
          <w:szCs w:val="20"/>
        </w:rPr>
        <w:t>ons o perfils</w:t>
      </w:r>
      <w:r w:rsidRPr="00983132">
        <w:rPr>
          <w:rFonts w:ascii="Verdana" w:hAnsi="Verdana" w:cs="Arial"/>
          <w:szCs w:val="20"/>
        </w:rPr>
        <w:t>:</w:t>
      </w:r>
    </w:p>
    <w:p w14:paraId="6A494B2E" w14:textId="77777777" w:rsidR="00130D4F" w:rsidRDefault="00130D4F" w:rsidP="00964D8E">
      <w:pPr>
        <w:spacing w:after="0" w:line="240" w:lineRule="auto"/>
        <w:rPr>
          <w:rFonts w:ascii="Verdana" w:hAnsi="Verdana" w:cs="Arial"/>
          <w:szCs w:val="20"/>
        </w:rPr>
      </w:pPr>
      <w:r w:rsidRPr="00130D4F">
        <w:rPr>
          <w:rFonts w:ascii="Verdana" w:hAnsi="Verdana" w:cs="Arial"/>
          <w:szCs w:val="20"/>
        </w:rPr>
        <w:t>- Títol de llicenciat o graduat en Periodisme, Ciències de la Informació o de la</w:t>
      </w:r>
      <w:r>
        <w:rPr>
          <w:rFonts w:ascii="Verdana" w:hAnsi="Verdana" w:cs="Arial"/>
          <w:szCs w:val="20"/>
        </w:rPr>
        <w:t xml:space="preserve"> </w:t>
      </w:r>
      <w:r w:rsidRPr="00130D4F">
        <w:rPr>
          <w:rFonts w:ascii="Verdana" w:hAnsi="Verdana" w:cs="Arial"/>
          <w:szCs w:val="20"/>
        </w:rPr>
        <w:t>Comunicació</w:t>
      </w:r>
      <w:r>
        <w:rPr>
          <w:rFonts w:ascii="Verdana" w:hAnsi="Verdana" w:cs="Arial"/>
          <w:szCs w:val="20"/>
        </w:rPr>
        <w:t>.</w:t>
      </w:r>
    </w:p>
    <w:p w14:paraId="775BAA5C" w14:textId="7D78C529" w:rsidR="00C166B6" w:rsidRDefault="00C166B6" w:rsidP="00964D8E">
      <w:pPr>
        <w:spacing w:after="0" w:line="240" w:lineRule="auto"/>
        <w:rPr>
          <w:rFonts w:ascii="Verdana" w:hAnsi="Verdana" w:cs="Arial"/>
          <w:szCs w:val="20"/>
        </w:rPr>
      </w:pPr>
      <w:r w:rsidRPr="0024673C">
        <w:rPr>
          <w:rFonts w:ascii="Verdana" w:hAnsi="Verdana" w:cs="Arial"/>
          <w:szCs w:val="20"/>
        </w:rPr>
        <w:t>-Certificat de coneixements de llengua catalana C</w:t>
      </w:r>
      <w:r w:rsidR="00130A7F" w:rsidRPr="0024673C">
        <w:rPr>
          <w:rFonts w:ascii="Verdana" w:hAnsi="Verdana" w:cs="Arial"/>
          <w:szCs w:val="20"/>
        </w:rPr>
        <w:t>1</w:t>
      </w:r>
    </w:p>
    <w:p w14:paraId="68151728" w14:textId="11F06EC6" w:rsidR="00130D4F" w:rsidRDefault="00130D4F" w:rsidP="00964D8E">
      <w:pPr>
        <w:spacing w:after="0" w:line="240" w:lineRule="auto"/>
        <w:rPr>
          <w:rFonts w:ascii="Verdana" w:hAnsi="Verdana" w:cs="Arial"/>
          <w:szCs w:val="20"/>
        </w:rPr>
      </w:pPr>
      <w:r>
        <w:rPr>
          <w:rFonts w:ascii="Verdana" w:hAnsi="Verdana" w:cs="Arial"/>
          <w:szCs w:val="20"/>
        </w:rPr>
        <w:t xml:space="preserve"> -Especiali</w:t>
      </w:r>
      <w:r w:rsidR="00F31A58">
        <w:rPr>
          <w:rFonts w:ascii="Verdana" w:hAnsi="Verdana" w:cs="Arial"/>
          <w:szCs w:val="20"/>
        </w:rPr>
        <w:t>tzació en xarxes socials, disseny, comunicació o màrqueting</w:t>
      </w:r>
    </w:p>
    <w:p w14:paraId="10BE8BE4" w14:textId="77777777" w:rsidR="00C166B6" w:rsidRPr="00130D4F" w:rsidRDefault="00C166B6" w:rsidP="00964D8E">
      <w:pPr>
        <w:spacing w:after="0" w:line="240" w:lineRule="auto"/>
        <w:rPr>
          <w:rFonts w:ascii="Verdana" w:hAnsi="Verdana" w:cs="Arial"/>
          <w:szCs w:val="20"/>
        </w:rPr>
      </w:pPr>
    </w:p>
    <w:p w14:paraId="36787108" w14:textId="77777777" w:rsidR="00130D4F" w:rsidRPr="00130D4F" w:rsidRDefault="00130D4F" w:rsidP="00964D8E">
      <w:pPr>
        <w:spacing w:after="0" w:line="240" w:lineRule="auto"/>
        <w:rPr>
          <w:rFonts w:ascii="Verdana" w:hAnsi="Verdana" w:cs="Arial"/>
          <w:szCs w:val="20"/>
        </w:rPr>
      </w:pPr>
      <w:r w:rsidRPr="00130D4F">
        <w:rPr>
          <w:rFonts w:ascii="Verdana" w:hAnsi="Verdana" w:cs="Arial"/>
          <w:szCs w:val="20"/>
        </w:rPr>
        <w:t>Mitjà d’acreditació</w:t>
      </w:r>
    </w:p>
    <w:p w14:paraId="00748F51" w14:textId="1029E20E" w:rsidR="00130D4F" w:rsidRPr="00130D4F" w:rsidRDefault="00130D4F" w:rsidP="00964D8E">
      <w:pPr>
        <w:spacing w:after="0" w:line="240" w:lineRule="auto"/>
        <w:rPr>
          <w:rFonts w:ascii="Verdana" w:hAnsi="Verdana" w:cs="Arial"/>
          <w:szCs w:val="20"/>
        </w:rPr>
      </w:pPr>
      <w:r w:rsidRPr="00130D4F">
        <w:rPr>
          <w:rFonts w:ascii="Verdana" w:hAnsi="Verdana" w:cs="Arial"/>
          <w:szCs w:val="20"/>
        </w:rPr>
        <w:t>Aquest requisit s’acreditarà aportant el títol universitari oficial o bé el certificat</w:t>
      </w:r>
      <w:r>
        <w:rPr>
          <w:rFonts w:ascii="Verdana" w:hAnsi="Verdana" w:cs="Arial"/>
          <w:szCs w:val="20"/>
        </w:rPr>
        <w:t xml:space="preserve"> </w:t>
      </w:r>
      <w:r w:rsidRPr="00130D4F">
        <w:rPr>
          <w:rFonts w:ascii="Verdana" w:hAnsi="Verdana" w:cs="Arial"/>
          <w:szCs w:val="20"/>
        </w:rPr>
        <w:t>d’estudis realitzats</w:t>
      </w:r>
      <w:r w:rsidR="00F31A58">
        <w:rPr>
          <w:rFonts w:ascii="Verdana" w:hAnsi="Verdana" w:cs="Arial"/>
          <w:szCs w:val="20"/>
        </w:rPr>
        <w:t>.</w:t>
      </w:r>
    </w:p>
    <w:p w14:paraId="1D845810" w14:textId="12AAD3B8" w:rsidR="00130D4F" w:rsidRDefault="00130D4F" w:rsidP="00964D8E">
      <w:pPr>
        <w:spacing w:after="0" w:line="240" w:lineRule="auto"/>
        <w:rPr>
          <w:rFonts w:ascii="Verdana" w:hAnsi="Verdana" w:cs="Arial"/>
          <w:szCs w:val="20"/>
        </w:rPr>
      </w:pPr>
      <w:r w:rsidRPr="00130D4F">
        <w:rPr>
          <w:rFonts w:ascii="Verdana" w:hAnsi="Verdana" w:cs="Arial"/>
          <w:szCs w:val="20"/>
        </w:rPr>
        <w:t>S’adverteix, que per aplicació del que es disposa en l'article 75, apartats 1 i 4, no resulta factible l'acreditació de la solvència integrant mitjans de tercers.</w:t>
      </w:r>
    </w:p>
    <w:p w14:paraId="0A313DFD" w14:textId="4F26B49E" w:rsidR="006B55DE" w:rsidRDefault="006B55DE" w:rsidP="00964D8E">
      <w:pPr>
        <w:spacing w:after="0" w:line="240" w:lineRule="auto"/>
        <w:rPr>
          <w:rFonts w:ascii="Verdana" w:hAnsi="Verdana" w:cs="Arial"/>
          <w:szCs w:val="20"/>
        </w:rPr>
      </w:pPr>
    </w:p>
    <w:p w14:paraId="025BA06C" w14:textId="41F67967" w:rsidR="00F31A58" w:rsidRPr="00F31A58" w:rsidRDefault="00F31A58" w:rsidP="00964D8E">
      <w:pPr>
        <w:spacing w:after="0" w:line="240" w:lineRule="auto"/>
        <w:rPr>
          <w:rFonts w:ascii="Verdana" w:hAnsi="Verdana" w:cs="Arial"/>
          <w:szCs w:val="20"/>
        </w:rPr>
      </w:pPr>
      <w:r>
        <w:rPr>
          <w:rFonts w:ascii="Verdana" w:hAnsi="Verdana" w:cs="Arial"/>
          <w:szCs w:val="20"/>
        </w:rPr>
        <w:t xml:space="preserve">10.4 </w:t>
      </w:r>
      <w:r w:rsidRPr="00F31A58">
        <w:rPr>
          <w:rFonts w:ascii="Verdana" w:hAnsi="Verdana" w:cs="Arial"/>
          <w:szCs w:val="20"/>
        </w:rPr>
        <w:t xml:space="preserve">Acreditació de la solvència tècnica per les </w:t>
      </w:r>
      <w:r w:rsidRPr="00F31A58">
        <w:rPr>
          <w:rFonts w:ascii="Verdana" w:hAnsi="Verdana" w:cs="Arial"/>
          <w:b/>
          <w:bCs/>
          <w:szCs w:val="20"/>
        </w:rPr>
        <w:t>empreses de nova creació</w:t>
      </w:r>
      <w:r w:rsidRPr="00F31A58">
        <w:rPr>
          <w:rFonts w:ascii="Verdana" w:hAnsi="Verdana" w:cs="Arial"/>
          <w:szCs w:val="20"/>
        </w:rPr>
        <w:t>:</w:t>
      </w:r>
    </w:p>
    <w:p w14:paraId="1AEBE4A5" w14:textId="279C315F" w:rsidR="00F31A58" w:rsidRDefault="00F31A58" w:rsidP="00964D8E">
      <w:pPr>
        <w:spacing w:after="0" w:line="240" w:lineRule="auto"/>
        <w:rPr>
          <w:rFonts w:ascii="Verdana" w:hAnsi="Verdana" w:cs="Arial"/>
          <w:szCs w:val="20"/>
        </w:rPr>
      </w:pPr>
      <w:r w:rsidRPr="00F31A58">
        <w:rPr>
          <w:rFonts w:ascii="Verdana" w:hAnsi="Verdana" w:cs="Arial"/>
          <w:szCs w:val="20"/>
        </w:rPr>
        <w:t>Article 90.1 apartat e) de la LCSP</w:t>
      </w:r>
    </w:p>
    <w:p w14:paraId="2E1ED1E5" w14:textId="6F67037F" w:rsidR="00F31A58" w:rsidRDefault="00F31A58" w:rsidP="00964D8E">
      <w:pPr>
        <w:spacing w:after="0" w:line="240" w:lineRule="auto"/>
        <w:rPr>
          <w:rFonts w:ascii="Verdana" w:hAnsi="Verdana" w:cs="Arial"/>
          <w:szCs w:val="20"/>
        </w:rPr>
      </w:pPr>
    </w:p>
    <w:p w14:paraId="65BDE464" w14:textId="37F4ADBD" w:rsidR="00E949A0" w:rsidRPr="00E949A0" w:rsidRDefault="00E949A0" w:rsidP="00964D8E">
      <w:pPr>
        <w:spacing w:after="0" w:line="240" w:lineRule="auto"/>
        <w:rPr>
          <w:rFonts w:ascii="Verdana" w:hAnsi="Verdana" w:cs="Arial"/>
          <w:szCs w:val="20"/>
        </w:rPr>
      </w:pPr>
      <w:r>
        <w:rPr>
          <w:rFonts w:ascii="Verdana" w:hAnsi="Verdana" w:cs="Arial"/>
          <w:szCs w:val="20"/>
        </w:rPr>
        <w:t>10</w:t>
      </w:r>
      <w:r w:rsidRPr="00E949A0">
        <w:rPr>
          <w:rFonts w:ascii="Verdana" w:hAnsi="Verdana" w:cs="Arial"/>
          <w:szCs w:val="20"/>
        </w:rPr>
        <w:t>.5 Concreció de les condicions de solvència</w:t>
      </w:r>
    </w:p>
    <w:p w14:paraId="40EFB3FC" w14:textId="77777777" w:rsidR="00E949A0" w:rsidRPr="00E949A0" w:rsidRDefault="00E949A0" w:rsidP="00964D8E">
      <w:pPr>
        <w:spacing w:after="0" w:line="240" w:lineRule="auto"/>
        <w:rPr>
          <w:rFonts w:ascii="Verdana" w:hAnsi="Verdana" w:cs="Arial"/>
          <w:szCs w:val="20"/>
        </w:rPr>
      </w:pPr>
      <w:r w:rsidRPr="00E949A0">
        <w:rPr>
          <w:rFonts w:ascii="Verdana" w:hAnsi="Verdana" w:cs="Arial"/>
          <w:szCs w:val="20"/>
        </w:rPr>
        <w:t>a) Compromís d'adscripció a l'execució del contracte de mitjans materials i personals:</w:t>
      </w:r>
    </w:p>
    <w:p w14:paraId="46D8945A" w14:textId="77777777" w:rsidR="00E949A0" w:rsidRPr="00E949A0" w:rsidRDefault="00E949A0" w:rsidP="00964D8E">
      <w:pPr>
        <w:spacing w:after="0" w:line="240" w:lineRule="auto"/>
        <w:rPr>
          <w:rFonts w:ascii="Verdana" w:hAnsi="Verdana" w:cs="Arial"/>
          <w:szCs w:val="20"/>
        </w:rPr>
      </w:pPr>
      <w:r w:rsidRPr="00E949A0">
        <w:rPr>
          <w:rFonts w:ascii="Verdana" w:hAnsi="Verdana" w:cs="Arial"/>
          <w:szCs w:val="20"/>
        </w:rPr>
        <w:t>mitjans personals:</w:t>
      </w:r>
    </w:p>
    <w:p w14:paraId="7DC0174F" w14:textId="77777777" w:rsidR="00E949A0" w:rsidRPr="00E949A0" w:rsidRDefault="00E949A0" w:rsidP="00964D8E">
      <w:pPr>
        <w:spacing w:after="0" w:line="240" w:lineRule="auto"/>
        <w:rPr>
          <w:rFonts w:ascii="Verdana" w:hAnsi="Verdana" w:cs="Arial"/>
          <w:szCs w:val="20"/>
        </w:rPr>
      </w:pPr>
      <w:r w:rsidRPr="00E949A0">
        <w:rPr>
          <w:rFonts w:ascii="Verdana" w:hAnsi="Verdana" w:cs="Arial"/>
          <w:szCs w:val="20"/>
        </w:rPr>
        <w:t>Els adjudicataris es comprometran a adscriure a l’execució del contracte a les persones que compleixin els requisits professionals que s’especifiquen en els plecs.</w:t>
      </w:r>
    </w:p>
    <w:p w14:paraId="4D4B3100" w14:textId="77777777" w:rsidR="00E949A0" w:rsidRPr="00E949A0" w:rsidRDefault="00E949A0" w:rsidP="00964D8E">
      <w:pPr>
        <w:spacing w:after="0" w:line="240" w:lineRule="auto"/>
        <w:rPr>
          <w:rFonts w:ascii="Verdana" w:hAnsi="Verdana" w:cs="Arial"/>
          <w:szCs w:val="20"/>
        </w:rPr>
      </w:pPr>
      <w:r w:rsidRPr="00E949A0">
        <w:rPr>
          <w:rFonts w:ascii="Verdana" w:hAnsi="Verdana" w:cs="Arial"/>
          <w:szCs w:val="20"/>
        </w:rPr>
        <w:t>mitjans materials:</w:t>
      </w:r>
    </w:p>
    <w:p w14:paraId="58A3BE37" w14:textId="77777777" w:rsidR="00E949A0" w:rsidRPr="00E949A0" w:rsidRDefault="00E949A0" w:rsidP="00964D8E">
      <w:pPr>
        <w:spacing w:after="0" w:line="240" w:lineRule="auto"/>
        <w:rPr>
          <w:rFonts w:ascii="Verdana" w:hAnsi="Verdana" w:cs="Arial"/>
          <w:szCs w:val="20"/>
        </w:rPr>
      </w:pPr>
      <w:r w:rsidRPr="00E949A0">
        <w:rPr>
          <w:rFonts w:ascii="Verdana" w:hAnsi="Verdana" w:cs="Arial"/>
          <w:szCs w:val="20"/>
        </w:rPr>
        <w:t>Els adjudicataris es comprometran a adscriure a l’execució del contracte els mitjans</w:t>
      </w:r>
    </w:p>
    <w:p w14:paraId="1CC52F6E" w14:textId="77777777" w:rsidR="00E949A0" w:rsidRPr="00E949A0" w:rsidRDefault="00E949A0" w:rsidP="00964D8E">
      <w:pPr>
        <w:spacing w:after="0" w:line="240" w:lineRule="auto"/>
        <w:rPr>
          <w:rFonts w:ascii="Verdana" w:hAnsi="Verdana" w:cs="Arial"/>
          <w:szCs w:val="20"/>
        </w:rPr>
      </w:pPr>
      <w:r w:rsidRPr="00E949A0">
        <w:rPr>
          <w:rFonts w:ascii="Verdana" w:hAnsi="Verdana" w:cs="Arial"/>
          <w:szCs w:val="20"/>
        </w:rPr>
        <w:t>materials descrits en els PPT consistents en:</w:t>
      </w:r>
    </w:p>
    <w:p w14:paraId="53B95492" w14:textId="77777777" w:rsidR="00E949A0" w:rsidRPr="00E949A0" w:rsidRDefault="00E949A0" w:rsidP="00964D8E">
      <w:pPr>
        <w:spacing w:after="0" w:line="240" w:lineRule="auto"/>
        <w:rPr>
          <w:rFonts w:ascii="Verdana" w:hAnsi="Verdana" w:cs="Arial"/>
          <w:szCs w:val="20"/>
        </w:rPr>
      </w:pPr>
      <w:r w:rsidRPr="00E949A0">
        <w:rPr>
          <w:rFonts w:ascii="Verdana" w:hAnsi="Verdana" w:cs="Arial"/>
          <w:szCs w:val="20"/>
        </w:rPr>
        <w:t>- Equips informàtics, programari i els seus consumibles (hardware i software).</w:t>
      </w:r>
    </w:p>
    <w:p w14:paraId="07EE3511" w14:textId="77777777" w:rsidR="00E949A0" w:rsidRPr="00E949A0" w:rsidRDefault="00E949A0" w:rsidP="00964D8E">
      <w:pPr>
        <w:spacing w:after="0" w:line="240" w:lineRule="auto"/>
        <w:rPr>
          <w:rFonts w:ascii="Verdana" w:hAnsi="Verdana" w:cs="Arial"/>
          <w:szCs w:val="20"/>
        </w:rPr>
      </w:pPr>
      <w:r w:rsidRPr="00E949A0">
        <w:rPr>
          <w:rFonts w:ascii="Verdana" w:hAnsi="Verdana" w:cs="Arial"/>
          <w:szCs w:val="20"/>
        </w:rPr>
        <w:t>- Material d’oficina.</w:t>
      </w:r>
    </w:p>
    <w:p w14:paraId="5876805A" w14:textId="77777777" w:rsidR="00E949A0" w:rsidRPr="00E949A0" w:rsidRDefault="00E949A0" w:rsidP="00964D8E">
      <w:pPr>
        <w:spacing w:after="0" w:line="240" w:lineRule="auto"/>
        <w:rPr>
          <w:rFonts w:ascii="Verdana" w:hAnsi="Verdana" w:cs="Arial"/>
          <w:szCs w:val="20"/>
        </w:rPr>
      </w:pPr>
      <w:r w:rsidRPr="00E949A0">
        <w:rPr>
          <w:rFonts w:ascii="Verdana" w:hAnsi="Verdana" w:cs="Arial"/>
          <w:szCs w:val="20"/>
        </w:rPr>
        <w:t>- Equips de telefonia.</w:t>
      </w:r>
    </w:p>
    <w:p w14:paraId="5526D8DB" w14:textId="77777777" w:rsidR="00E949A0" w:rsidRPr="00E949A0" w:rsidRDefault="00E949A0" w:rsidP="00964D8E">
      <w:pPr>
        <w:spacing w:after="0" w:line="240" w:lineRule="auto"/>
        <w:rPr>
          <w:rFonts w:ascii="Verdana" w:hAnsi="Verdana" w:cs="Arial"/>
          <w:szCs w:val="20"/>
        </w:rPr>
      </w:pPr>
      <w:r w:rsidRPr="00E949A0">
        <w:rPr>
          <w:rFonts w:ascii="Verdana" w:hAnsi="Verdana" w:cs="Arial"/>
          <w:szCs w:val="20"/>
        </w:rPr>
        <w:t>- Equips de fotografia i vídeo.</w:t>
      </w:r>
    </w:p>
    <w:p w14:paraId="4E5A336F" w14:textId="77777777" w:rsidR="00E949A0" w:rsidRPr="00E949A0" w:rsidRDefault="00E949A0" w:rsidP="00964D8E">
      <w:pPr>
        <w:spacing w:after="0" w:line="240" w:lineRule="auto"/>
        <w:rPr>
          <w:rFonts w:ascii="Verdana" w:hAnsi="Verdana" w:cs="Arial"/>
          <w:szCs w:val="20"/>
        </w:rPr>
      </w:pPr>
      <w:r w:rsidRPr="00E949A0">
        <w:rPr>
          <w:rFonts w:ascii="Verdana" w:hAnsi="Verdana" w:cs="Arial"/>
          <w:szCs w:val="20"/>
        </w:rPr>
        <w:t>- Llicències del programari.</w:t>
      </w:r>
    </w:p>
    <w:p w14:paraId="7573F60C" w14:textId="77777777" w:rsidR="00E949A0" w:rsidRPr="00E949A0" w:rsidRDefault="00E949A0" w:rsidP="00964D8E">
      <w:pPr>
        <w:spacing w:after="0" w:line="240" w:lineRule="auto"/>
        <w:rPr>
          <w:rFonts w:ascii="Verdana" w:hAnsi="Verdana" w:cs="Arial"/>
          <w:szCs w:val="20"/>
        </w:rPr>
      </w:pPr>
      <w:r w:rsidRPr="00E949A0">
        <w:rPr>
          <w:rFonts w:ascii="Verdana" w:hAnsi="Verdana" w:cs="Arial"/>
          <w:szCs w:val="20"/>
        </w:rPr>
        <w:t>b) Els licitadors hauran d'incloure els noms i qualificació professional del personal responsable d'executar la prestació objecte del contracte.</w:t>
      </w:r>
    </w:p>
    <w:p w14:paraId="7CB32A8F" w14:textId="77777777" w:rsidR="00E949A0" w:rsidRPr="00E949A0" w:rsidRDefault="00E949A0" w:rsidP="00964D8E">
      <w:pPr>
        <w:spacing w:after="0" w:line="240" w:lineRule="auto"/>
        <w:rPr>
          <w:rFonts w:ascii="Verdana" w:hAnsi="Verdana" w:cs="Arial"/>
          <w:szCs w:val="20"/>
        </w:rPr>
      </w:pPr>
      <w:r w:rsidRPr="00E949A0">
        <w:rPr>
          <w:rFonts w:ascii="Verdana" w:hAnsi="Verdana" w:cs="Arial"/>
          <w:szCs w:val="20"/>
        </w:rPr>
        <w:t xml:space="preserve">El licitador inclourà en el sobre de requisits previs una </w:t>
      </w:r>
      <w:r w:rsidRPr="00E949A0">
        <w:rPr>
          <w:rFonts w:ascii="Verdana" w:hAnsi="Verdana" w:cs="Arial"/>
          <w:b/>
          <w:bCs/>
          <w:szCs w:val="20"/>
        </w:rPr>
        <w:t>declaració responsable</w:t>
      </w:r>
      <w:r w:rsidRPr="00E949A0">
        <w:rPr>
          <w:rFonts w:ascii="Verdana" w:hAnsi="Verdana" w:cs="Arial"/>
          <w:szCs w:val="20"/>
        </w:rPr>
        <w:t xml:space="preserve"> amb el nom i cognoms i la qualificació professional del personal responsable d’executar la prestació.</w:t>
      </w:r>
    </w:p>
    <w:p w14:paraId="0074A810" w14:textId="77777777" w:rsidR="00E949A0" w:rsidRPr="00E949A0" w:rsidRDefault="00E949A0" w:rsidP="00964D8E">
      <w:pPr>
        <w:spacing w:after="0" w:line="240" w:lineRule="auto"/>
        <w:rPr>
          <w:rFonts w:ascii="Verdana" w:hAnsi="Verdana" w:cs="Arial"/>
          <w:szCs w:val="20"/>
        </w:rPr>
      </w:pPr>
      <w:r w:rsidRPr="00E949A0">
        <w:rPr>
          <w:rFonts w:ascii="Verdana" w:hAnsi="Verdana" w:cs="Arial"/>
          <w:szCs w:val="20"/>
        </w:rPr>
        <w:t>L’acreditació de la titulació, coneixements i experiència del personal proposat, únicament haurà de ser presentada per l’empresa proposada com adjudicatària.</w:t>
      </w:r>
    </w:p>
    <w:p w14:paraId="01E6DA2E" w14:textId="3B74B10B" w:rsidR="00E949A0" w:rsidRPr="00E949A0" w:rsidRDefault="00E949A0" w:rsidP="00964D8E">
      <w:pPr>
        <w:spacing w:after="0" w:line="240" w:lineRule="auto"/>
        <w:rPr>
          <w:rFonts w:ascii="Verdana" w:hAnsi="Verdana" w:cs="Arial"/>
          <w:szCs w:val="20"/>
        </w:rPr>
      </w:pPr>
      <w:r w:rsidRPr="00E949A0">
        <w:rPr>
          <w:rFonts w:ascii="Verdana" w:hAnsi="Verdana" w:cs="Arial"/>
          <w:szCs w:val="20"/>
        </w:rPr>
        <w:t>La incorporació en aquest document de qualsevol altra dada de les que són objecte de</w:t>
      </w:r>
      <w:r>
        <w:rPr>
          <w:rFonts w:ascii="Verdana" w:hAnsi="Verdana" w:cs="Arial"/>
          <w:szCs w:val="20"/>
        </w:rPr>
        <w:t xml:space="preserve"> </w:t>
      </w:r>
      <w:r w:rsidRPr="00E949A0">
        <w:rPr>
          <w:rFonts w:ascii="Verdana" w:hAnsi="Verdana" w:cs="Arial"/>
          <w:szCs w:val="20"/>
        </w:rPr>
        <w:t>valoració comportarà l’exclusió del licitador.</w:t>
      </w:r>
    </w:p>
    <w:p w14:paraId="5DFE2003" w14:textId="0AAC23E3" w:rsidR="00F31A58" w:rsidRDefault="00E949A0" w:rsidP="00964D8E">
      <w:pPr>
        <w:spacing w:after="0" w:line="240" w:lineRule="auto"/>
        <w:rPr>
          <w:rFonts w:ascii="Verdana" w:hAnsi="Verdana" w:cs="Arial"/>
          <w:szCs w:val="20"/>
        </w:rPr>
      </w:pPr>
      <w:r w:rsidRPr="00E949A0">
        <w:rPr>
          <w:rFonts w:ascii="Verdana" w:hAnsi="Verdana" w:cs="Arial"/>
          <w:szCs w:val="20"/>
        </w:rPr>
        <w:t>Aquests mitjans personals i materials formaran part de la proposta presentada pels licitadors i, per tant, del contracte que s</w:t>
      </w:r>
      <w:r w:rsidR="00C166B6">
        <w:rPr>
          <w:rFonts w:ascii="Verdana" w:hAnsi="Verdana" w:cs="Arial"/>
          <w:szCs w:val="20"/>
        </w:rPr>
        <w:t>e</w:t>
      </w:r>
      <w:r w:rsidRPr="00E949A0">
        <w:rPr>
          <w:rFonts w:ascii="Verdana" w:hAnsi="Verdana" w:cs="Arial"/>
          <w:szCs w:val="20"/>
        </w:rPr>
        <w:t xml:space="preserve"> signi amb l'adjudicatari. Per aquest motiu, hauran de ser mantinguts per l'empresa adjudicatària durant tot el temps de realització d'aquest servei. Qualsevol variació respecte a ells haurà de ser comunicada a aquesta administració. El seu incompliment podrà ser causa de resolució del contracte o d'imposició de penalitzacions.</w:t>
      </w:r>
    </w:p>
    <w:p w14:paraId="1BF4CDFB" w14:textId="77777777" w:rsidR="00E949A0" w:rsidRDefault="00E949A0" w:rsidP="00964D8E">
      <w:pPr>
        <w:spacing w:after="0" w:line="240" w:lineRule="auto"/>
        <w:rPr>
          <w:rFonts w:ascii="Verdana" w:hAnsi="Verdana" w:cs="Arial"/>
          <w:szCs w:val="20"/>
        </w:rPr>
      </w:pPr>
    </w:p>
    <w:p w14:paraId="296970EF" w14:textId="11DA36E2" w:rsidR="00E949A0" w:rsidRPr="00174DDE" w:rsidRDefault="00E949A0" w:rsidP="00964D8E">
      <w:pPr>
        <w:spacing w:after="0" w:line="240" w:lineRule="auto"/>
        <w:rPr>
          <w:rFonts w:ascii="Verdana" w:hAnsi="Verdana" w:cs="Arial"/>
          <w:szCs w:val="20"/>
        </w:rPr>
      </w:pPr>
      <w:r>
        <w:rPr>
          <w:rFonts w:ascii="Verdana" w:hAnsi="Verdana" w:cs="Arial"/>
          <w:szCs w:val="20"/>
        </w:rPr>
        <w:t>10.6 I</w:t>
      </w:r>
      <w:r w:rsidRPr="00E949A0">
        <w:rPr>
          <w:rFonts w:ascii="Verdana" w:hAnsi="Verdana" w:cs="Arial"/>
          <w:szCs w:val="20"/>
        </w:rPr>
        <w:t xml:space="preserve">nscripció al </w:t>
      </w:r>
      <w:r w:rsidRPr="00E949A0">
        <w:rPr>
          <w:rFonts w:ascii="Verdana" w:hAnsi="Verdana" w:cs="Arial"/>
          <w:b/>
          <w:bCs/>
          <w:szCs w:val="20"/>
        </w:rPr>
        <w:t>Registre Oficial de Licitadors</w:t>
      </w:r>
      <w:r w:rsidRPr="00E949A0">
        <w:rPr>
          <w:rFonts w:ascii="Verdana" w:hAnsi="Verdana" w:cs="Arial"/>
          <w:szCs w:val="20"/>
        </w:rPr>
        <w:t xml:space="preserve"> i Empreses Classificades</w:t>
      </w:r>
      <w:r>
        <w:rPr>
          <w:rFonts w:ascii="Verdana" w:hAnsi="Verdana" w:cs="Arial"/>
          <w:szCs w:val="20"/>
        </w:rPr>
        <w:t>.</w:t>
      </w:r>
    </w:p>
    <w:p w14:paraId="0A7DE39E" w14:textId="37083493" w:rsidR="00174DDE" w:rsidRDefault="00174DDE" w:rsidP="00964D8E">
      <w:pPr>
        <w:spacing w:after="0" w:line="240" w:lineRule="auto"/>
        <w:rPr>
          <w:rFonts w:ascii="Verdana" w:hAnsi="Verdana" w:cs="Arial"/>
          <w:szCs w:val="20"/>
        </w:rPr>
      </w:pPr>
      <w:r w:rsidRPr="00174DDE">
        <w:rPr>
          <w:rFonts w:ascii="Verdana" w:hAnsi="Verdana" w:cs="Arial"/>
          <w:szCs w:val="20"/>
        </w:rPr>
        <w:t>La inscripció en el Registre Oficial de Licitadors i Empreses Classificades del Sector</w:t>
      </w:r>
      <w:r>
        <w:rPr>
          <w:rFonts w:ascii="Verdana" w:hAnsi="Verdana" w:cs="Arial"/>
          <w:szCs w:val="20"/>
        </w:rPr>
        <w:t xml:space="preserve"> </w:t>
      </w:r>
      <w:r w:rsidRPr="00174DDE">
        <w:rPr>
          <w:rFonts w:ascii="Verdana" w:hAnsi="Verdana" w:cs="Arial"/>
          <w:szCs w:val="20"/>
        </w:rPr>
        <w:t>Públic acredita,</w:t>
      </w:r>
      <w:r w:rsidR="00E949A0">
        <w:rPr>
          <w:rFonts w:ascii="Verdana" w:hAnsi="Verdana" w:cs="Arial"/>
          <w:szCs w:val="20"/>
        </w:rPr>
        <w:t xml:space="preserve"> i supleix els documents recollits  anteriorment, </w:t>
      </w:r>
      <w:r w:rsidRPr="00174DDE">
        <w:rPr>
          <w:rFonts w:ascii="Verdana" w:hAnsi="Verdana" w:cs="Arial"/>
          <w:szCs w:val="20"/>
        </w:rPr>
        <w:t xml:space="preserve">d'acord amb </w:t>
      </w:r>
      <w:r w:rsidR="00E949A0">
        <w:rPr>
          <w:rFonts w:ascii="Verdana" w:hAnsi="Verdana" w:cs="Arial"/>
          <w:szCs w:val="20"/>
        </w:rPr>
        <w:t xml:space="preserve">el que </w:t>
      </w:r>
      <w:r w:rsidRPr="00174DDE">
        <w:rPr>
          <w:rFonts w:ascii="Verdana" w:hAnsi="Verdana" w:cs="Arial"/>
          <w:szCs w:val="20"/>
        </w:rPr>
        <w:t>reflect</w:t>
      </w:r>
      <w:r w:rsidR="00E949A0">
        <w:rPr>
          <w:rFonts w:ascii="Verdana" w:hAnsi="Verdana" w:cs="Arial"/>
          <w:szCs w:val="20"/>
        </w:rPr>
        <w:t>eixi</w:t>
      </w:r>
      <w:r w:rsidRPr="00174DDE">
        <w:rPr>
          <w:rFonts w:ascii="Verdana" w:hAnsi="Verdana" w:cs="Arial"/>
          <w:szCs w:val="20"/>
        </w:rPr>
        <w:t xml:space="preserve"> i excepte prova en contrari, les</w:t>
      </w:r>
      <w:r>
        <w:rPr>
          <w:rFonts w:ascii="Verdana" w:hAnsi="Verdana" w:cs="Arial"/>
          <w:szCs w:val="20"/>
        </w:rPr>
        <w:t xml:space="preserve"> </w:t>
      </w:r>
      <w:r w:rsidRPr="00174DDE">
        <w:rPr>
          <w:rFonts w:ascii="Verdana" w:hAnsi="Verdana" w:cs="Arial"/>
          <w:szCs w:val="20"/>
        </w:rPr>
        <w:t>condicions d'aptitud de l'empresari quant a la seva personalitat i capacitat d'obrar,</w:t>
      </w:r>
      <w:r>
        <w:rPr>
          <w:rFonts w:ascii="Verdana" w:hAnsi="Verdana" w:cs="Arial"/>
          <w:szCs w:val="20"/>
        </w:rPr>
        <w:t xml:space="preserve"> </w:t>
      </w:r>
      <w:r w:rsidRPr="00174DDE">
        <w:rPr>
          <w:rFonts w:ascii="Verdana" w:hAnsi="Verdana" w:cs="Arial"/>
          <w:szCs w:val="20"/>
        </w:rPr>
        <w:t xml:space="preserve">representació, habilitació professional o empresarial, </w:t>
      </w:r>
      <w:r w:rsidR="00DC107C" w:rsidRPr="00DC107C">
        <w:rPr>
          <w:rFonts w:ascii="Verdana" w:hAnsi="Verdana" w:cs="Arial"/>
          <w:szCs w:val="20"/>
        </w:rPr>
        <w:lastRenderedPageBreak/>
        <w:t xml:space="preserve">solvència econòmica i financera i tècnica o professional, classificació i altres circumstàncies </w:t>
      </w:r>
      <w:r w:rsidRPr="00174DDE">
        <w:rPr>
          <w:rFonts w:ascii="Verdana" w:hAnsi="Verdana" w:cs="Arial"/>
          <w:szCs w:val="20"/>
        </w:rPr>
        <w:t>i altres circumstàncies</w:t>
      </w:r>
      <w:r>
        <w:rPr>
          <w:rFonts w:ascii="Verdana" w:hAnsi="Verdana" w:cs="Arial"/>
          <w:szCs w:val="20"/>
        </w:rPr>
        <w:t xml:space="preserve"> </w:t>
      </w:r>
      <w:r w:rsidRPr="00174DDE">
        <w:rPr>
          <w:rFonts w:ascii="Verdana" w:hAnsi="Verdana" w:cs="Arial"/>
          <w:szCs w:val="20"/>
        </w:rPr>
        <w:t>inscrites, així com la concurrència o no concurrència de les prohibicions de</w:t>
      </w:r>
      <w:r>
        <w:rPr>
          <w:rFonts w:ascii="Verdana" w:hAnsi="Verdana" w:cs="Arial"/>
          <w:szCs w:val="20"/>
        </w:rPr>
        <w:t xml:space="preserve"> </w:t>
      </w:r>
      <w:r w:rsidRPr="00174DDE">
        <w:rPr>
          <w:rFonts w:ascii="Verdana" w:hAnsi="Verdana" w:cs="Arial"/>
          <w:szCs w:val="20"/>
        </w:rPr>
        <w:t xml:space="preserve">contractar que </w:t>
      </w:r>
      <w:r w:rsidR="00E949A0">
        <w:rPr>
          <w:rFonts w:ascii="Verdana" w:hAnsi="Verdana" w:cs="Arial"/>
          <w:szCs w:val="20"/>
        </w:rPr>
        <w:t>puguin</w:t>
      </w:r>
      <w:r w:rsidRPr="00174DDE">
        <w:rPr>
          <w:rFonts w:ascii="Verdana" w:hAnsi="Verdana" w:cs="Arial"/>
          <w:szCs w:val="20"/>
        </w:rPr>
        <w:t xml:space="preserve"> constar en aquest.</w:t>
      </w:r>
    </w:p>
    <w:p w14:paraId="784EF79E" w14:textId="77AEA8F7" w:rsidR="00DC107C" w:rsidRDefault="00DC107C" w:rsidP="00964D8E">
      <w:pPr>
        <w:spacing w:after="0" w:line="240" w:lineRule="auto"/>
        <w:rPr>
          <w:rFonts w:ascii="Verdana" w:hAnsi="Verdana" w:cs="Arial"/>
          <w:szCs w:val="20"/>
        </w:rPr>
      </w:pPr>
      <w:r w:rsidRPr="00DC107C">
        <w:rPr>
          <w:rFonts w:ascii="Verdana" w:hAnsi="Verdana" w:cs="Arial"/>
          <w:szCs w:val="20"/>
        </w:rPr>
        <w:t>En el cas que no estigui actualitzada o bé no consti al registre corresponent la informació relativa a les condicions d'aptitud de l'empresari quant a la seva personalitat i capacitat d'obrar, representació, habilitació professional o empresarial, solvència econòmica i financera i tècnica o professional, classificació i altres circumstàncies, aquesta serà requerida per l’òrgan de contractació al licitador.</w:t>
      </w:r>
    </w:p>
    <w:p w14:paraId="02950FD5" w14:textId="77777777" w:rsidR="00DC107C" w:rsidRDefault="00DC107C" w:rsidP="00964D8E">
      <w:pPr>
        <w:spacing w:after="0" w:line="240" w:lineRule="auto"/>
        <w:rPr>
          <w:rFonts w:ascii="Verdana" w:hAnsi="Verdana" w:cs="Arial"/>
          <w:szCs w:val="20"/>
        </w:rPr>
      </w:pPr>
    </w:p>
    <w:p w14:paraId="508DB956" w14:textId="24A5DF8D" w:rsidR="00174DDE" w:rsidRPr="00174DDE" w:rsidRDefault="00174DDE" w:rsidP="00964D8E">
      <w:pPr>
        <w:spacing w:after="0" w:line="240" w:lineRule="auto"/>
        <w:rPr>
          <w:rFonts w:ascii="Verdana" w:hAnsi="Verdana" w:cs="Arial"/>
          <w:szCs w:val="20"/>
        </w:rPr>
      </w:pPr>
      <w:r w:rsidRPr="00174DDE">
        <w:rPr>
          <w:rFonts w:ascii="Verdana" w:hAnsi="Verdana" w:cs="Arial"/>
          <w:szCs w:val="20"/>
        </w:rPr>
        <w:t>De conformitat amb l’article 159.4 de la LCSP tots els licitadors que es</w:t>
      </w:r>
      <w:r>
        <w:rPr>
          <w:rFonts w:ascii="Verdana" w:hAnsi="Verdana" w:cs="Arial"/>
          <w:szCs w:val="20"/>
        </w:rPr>
        <w:t xml:space="preserve"> </w:t>
      </w:r>
      <w:r w:rsidRPr="00174DDE">
        <w:rPr>
          <w:rFonts w:ascii="Verdana" w:hAnsi="Verdana" w:cs="Arial"/>
          <w:szCs w:val="20"/>
        </w:rPr>
        <w:t>presentin a licitacions realitzades a través del procediment simplificat</w:t>
      </w:r>
      <w:r>
        <w:rPr>
          <w:rFonts w:ascii="Verdana" w:hAnsi="Verdana" w:cs="Arial"/>
          <w:szCs w:val="20"/>
        </w:rPr>
        <w:t xml:space="preserve"> </w:t>
      </w:r>
      <w:r w:rsidRPr="00174DDE">
        <w:rPr>
          <w:rFonts w:ascii="Verdana" w:hAnsi="Verdana" w:cs="Arial"/>
          <w:szCs w:val="20"/>
        </w:rPr>
        <w:t>hauran d’estar inscrits en el Registre Oficial de Licitadors i Empreses</w:t>
      </w:r>
      <w:r>
        <w:rPr>
          <w:rFonts w:ascii="Verdana" w:hAnsi="Verdana" w:cs="Arial"/>
          <w:szCs w:val="20"/>
        </w:rPr>
        <w:t xml:space="preserve"> </w:t>
      </w:r>
      <w:r w:rsidRPr="00174DDE">
        <w:rPr>
          <w:rFonts w:ascii="Verdana" w:hAnsi="Verdana" w:cs="Arial"/>
          <w:szCs w:val="20"/>
        </w:rPr>
        <w:t>Classificades del Sector Públic, o en el Registre Oficial de la corresponent</w:t>
      </w:r>
      <w:r>
        <w:rPr>
          <w:rFonts w:ascii="Verdana" w:hAnsi="Verdana" w:cs="Arial"/>
          <w:szCs w:val="20"/>
        </w:rPr>
        <w:t xml:space="preserve"> </w:t>
      </w:r>
      <w:r w:rsidRPr="00174DDE">
        <w:rPr>
          <w:rFonts w:ascii="Verdana" w:hAnsi="Verdana" w:cs="Arial"/>
          <w:szCs w:val="20"/>
        </w:rPr>
        <w:t>Comunitat Autònoma, en la data final de presentació d’ofertes sempre que no es</w:t>
      </w:r>
      <w:r>
        <w:rPr>
          <w:rFonts w:ascii="Verdana" w:hAnsi="Verdana" w:cs="Arial"/>
          <w:szCs w:val="20"/>
        </w:rPr>
        <w:t xml:space="preserve"> </w:t>
      </w:r>
      <w:r w:rsidRPr="00174DDE">
        <w:rPr>
          <w:rFonts w:ascii="Verdana" w:hAnsi="Verdana" w:cs="Arial"/>
          <w:szCs w:val="20"/>
        </w:rPr>
        <w:t>vegi limitada la concurrència. Atesos els pronunciaments administratius de les</w:t>
      </w:r>
      <w:r>
        <w:rPr>
          <w:rFonts w:ascii="Verdana" w:hAnsi="Verdana" w:cs="Arial"/>
          <w:szCs w:val="20"/>
        </w:rPr>
        <w:t xml:space="preserve"> </w:t>
      </w:r>
      <w:r w:rsidRPr="00174DDE">
        <w:rPr>
          <w:rFonts w:ascii="Verdana" w:hAnsi="Verdana" w:cs="Arial"/>
          <w:szCs w:val="20"/>
        </w:rPr>
        <w:t>Juntes Consultives de Contractació s’admetrà, no obstant, per tal de no limitar la</w:t>
      </w:r>
    </w:p>
    <w:p w14:paraId="3BA1096B" w14:textId="48D3AEAA" w:rsidR="0082060C" w:rsidRDefault="00174DDE" w:rsidP="00964D8E">
      <w:pPr>
        <w:spacing w:after="0" w:line="240" w:lineRule="auto"/>
        <w:rPr>
          <w:rFonts w:ascii="Verdana" w:hAnsi="Verdana" w:cs="Arial"/>
          <w:szCs w:val="20"/>
        </w:rPr>
      </w:pPr>
      <w:r w:rsidRPr="00174DDE">
        <w:rPr>
          <w:rFonts w:ascii="Verdana" w:hAnsi="Verdana" w:cs="Arial"/>
          <w:szCs w:val="20"/>
        </w:rPr>
        <w:t xml:space="preserve">concurrència, que </w:t>
      </w:r>
      <w:r w:rsidRPr="00DC107C">
        <w:rPr>
          <w:rFonts w:ascii="Verdana" w:hAnsi="Verdana" w:cs="Arial"/>
          <w:b/>
          <w:bCs/>
          <w:szCs w:val="20"/>
        </w:rPr>
        <w:t>les empreses que no estiguin inscrites acreditin haver sol·licitat la seva inscripció al Registre Oficial de Licitadors i Empreses Classificades del Sector Públic</w:t>
      </w:r>
      <w:r w:rsidRPr="00174DDE">
        <w:rPr>
          <w:rFonts w:ascii="Verdana" w:hAnsi="Verdana" w:cs="Arial"/>
          <w:szCs w:val="20"/>
        </w:rPr>
        <w:t>, o en el Registre Oficial de la corresponent Comunitat Autònoma fins la data</w:t>
      </w:r>
      <w:r w:rsidR="0082060C">
        <w:rPr>
          <w:rFonts w:ascii="Verdana" w:hAnsi="Verdana" w:cs="Arial"/>
          <w:szCs w:val="20"/>
        </w:rPr>
        <w:t xml:space="preserve"> </w:t>
      </w:r>
      <w:r w:rsidRPr="00174DDE">
        <w:rPr>
          <w:rFonts w:ascii="Verdana" w:hAnsi="Verdana" w:cs="Arial"/>
          <w:szCs w:val="20"/>
        </w:rPr>
        <w:t>de presentació d’ofertes.</w:t>
      </w:r>
      <w:r w:rsidR="0082060C">
        <w:rPr>
          <w:rFonts w:ascii="Verdana" w:hAnsi="Verdana" w:cs="Arial"/>
          <w:szCs w:val="20"/>
        </w:rPr>
        <w:t xml:space="preserve"> En cas q</w:t>
      </w:r>
      <w:r w:rsidR="0082060C" w:rsidRPr="0082060C">
        <w:rPr>
          <w:rFonts w:ascii="Verdana" w:hAnsi="Verdana" w:cs="Arial"/>
          <w:szCs w:val="20"/>
        </w:rPr>
        <w:t>ue no estigui actualitzada o bé no consti al registre corresponent la informació relativa a les condicions d'aptitud de l'empresari quant a la seva personalitat i capacitat d'obrar, representació, habilitació professional o</w:t>
      </w:r>
      <w:r w:rsidR="001C0FB2">
        <w:rPr>
          <w:rFonts w:ascii="Verdana" w:hAnsi="Verdana" w:cs="Arial"/>
          <w:szCs w:val="20"/>
        </w:rPr>
        <w:t xml:space="preserve"> </w:t>
      </w:r>
      <w:r w:rsidR="0082060C" w:rsidRPr="0082060C">
        <w:rPr>
          <w:rFonts w:ascii="Verdana" w:hAnsi="Verdana" w:cs="Arial"/>
          <w:szCs w:val="20"/>
        </w:rPr>
        <w:t>empresarial, solvència econòmica i financera i tècnica o professional, classificació i altres circumstàncies, aquesta serà requerida per l’òrgan de contractació a</w:t>
      </w:r>
      <w:r w:rsidR="0082060C">
        <w:rPr>
          <w:rFonts w:ascii="Verdana" w:hAnsi="Verdana" w:cs="Arial"/>
          <w:szCs w:val="20"/>
        </w:rPr>
        <w:t xml:space="preserve">l </w:t>
      </w:r>
      <w:r w:rsidR="0082060C" w:rsidRPr="0082060C">
        <w:rPr>
          <w:rFonts w:ascii="Verdana" w:hAnsi="Verdana" w:cs="Arial"/>
          <w:szCs w:val="20"/>
        </w:rPr>
        <w:t>licitador.</w:t>
      </w:r>
    </w:p>
    <w:p w14:paraId="27BBF1C5" w14:textId="77777777" w:rsidR="00DF448D" w:rsidRPr="00E42199" w:rsidRDefault="00DF448D" w:rsidP="00964D8E">
      <w:pPr>
        <w:spacing w:after="0" w:line="240" w:lineRule="auto"/>
        <w:rPr>
          <w:rFonts w:ascii="Verdana" w:hAnsi="Verdana" w:cs="Arial"/>
          <w:szCs w:val="20"/>
        </w:rPr>
      </w:pPr>
      <w:bookmarkStart w:id="33" w:name="_Hlk86218805"/>
      <w:bookmarkStart w:id="34" w:name="_Hlk86150649"/>
    </w:p>
    <w:tbl>
      <w:tblPr>
        <w:tblW w:w="9235" w:type="dxa"/>
        <w:tblInd w:w="-26"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235"/>
      </w:tblGrid>
      <w:tr w:rsidR="008467A8" w:rsidRPr="00E42199" w14:paraId="43737C8D" w14:textId="77777777" w:rsidTr="0091359C">
        <w:tc>
          <w:tcPr>
            <w:tcW w:w="9235" w:type="dxa"/>
            <w:hideMark/>
          </w:tcPr>
          <w:p w14:paraId="75C28BA0" w14:textId="77CFE612" w:rsidR="008467A8" w:rsidRPr="00E42199" w:rsidRDefault="008467A8" w:rsidP="00964D8E">
            <w:pPr>
              <w:pStyle w:val="Ttol1"/>
              <w:spacing w:line="240" w:lineRule="auto"/>
            </w:pPr>
            <w:bookmarkStart w:id="35" w:name="_Toc86319090"/>
            <w:bookmarkStart w:id="36" w:name="_Toc106621496"/>
            <w:bookmarkEnd w:id="33"/>
            <w:bookmarkEnd w:id="34"/>
            <w:r w:rsidRPr="00E42199">
              <w:t xml:space="preserve">CLÀUSULA </w:t>
            </w:r>
            <w:r w:rsidR="0097258D">
              <w:t>ON</w:t>
            </w:r>
            <w:r w:rsidRPr="00E42199">
              <w:t>ZENA. Classificació del contractista</w:t>
            </w:r>
            <w:bookmarkEnd w:id="35"/>
            <w:bookmarkEnd w:id="36"/>
          </w:p>
        </w:tc>
      </w:tr>
    </w:tbl>
    <w:p w14:paraId="407DF7C7" w14:textId="77777777" w:rsidR="008467A8" w:rsidRPr="00E42199" w:rsidRDefault="008467A8" w:rsidP="00964D8E">
      <w:pPr>
        <w:spacing w:after="0" w:line="240" w:lineRule="auto"/>
        <w:rPr>
          <w:rFonts w:ascii="Verdana" w:hAnsi="Verdana" w:cs="Arial"/>
          <w:szCs w:val="20"/>
        </w:rPr>
      </w:pPr>
    </w:p>
    <w:p w14:paraId="3B975CDE" w14:textId="7DBA4589" w:rsidR="008467A8" w:rsidRPr="00E42199" w:rsidRDefault="008467A8" w:rsidP="00964D8E">
      <w:pPr>
        <w:spacing w:after="0" w:line="240" w:lineRule="auto"/>
        <w:rPr>
          <w:rFonts w:ascii="Verdana" w:hAnsi="Verdana" w:cs="Arial"/>
          <w:szCs w:val="20"/>
        </w:rPr>
      </w:pPr>
      <w:r w:rsidRPr="00E42199">
        <w:rPr>
          <w:rFonts w:ascii="Verdana" w:hAnsi="Verdana" w:cs="Arial"/>
          <w:szCs w:val="20"/>
        </w:rPr>
        <w:t>No es requereix la classificació dels empresaris.</w:t>
      </w:r>
    </w:p>
    <w:p w14:paraId="38D286BE" w14:textId="77777777" w:rsidR="008467A8" w:rsidRPr="00E42199" w:rsidRDefault="008467A8" w:rsidP="00964D8E">
      <w:pPr>
        <w:spacing w:after="0" w:line="240" w:lineRule="auto"/>
        <w:rPr>
          <w:rFonts w:ascii="Verdana" w:hAnsi="Verdana" w:cs="Arial"/>
          <w:szCs w:val="20"/>
        </w:rPr>
      </w:pPr>
    </w:p>
    <w:p w14:paraId="7F87F58B" w14:textId="229F32E7" w:rsidR="008467A8" w:rsidRPr="00E42199" w:rsidRDefault="008467A8" w:rsidP="00964D8E">
      <w:pPr>
        <w:pStyle w:val="Ttol1"/>
        <w:pBdr>
          <w:top w:val="single" w:sz="4" w:space="1" w:color="auto"/>
          <w:left w:val="single" w:sz="4" w:space="4" w:color="auto"/>
          <w:bottom w:val="single" w:sz="4" w:space="1" w:color="auto"/>
          <w:right w:val="single" w:sz="4" w:space="4" w:color="auto"/>
        </w:pBdr>
        <w:spacing w:line="240" w:lineRule="auto"/>
        <w:jc w:val="both"/>
        <w:rPr>
          <w:rFonts w:eastAsiaTheme="majorEastAsia"/>
        </w:rPr>
      </w:pPr>
      <w:bookmarkStart w:id="37" w:name="_Toc86319091"/>
      <w:bookmarkStart w:id="38" w:name="_Toc106621497"/>
      <w:r w:rsidRPr="00E42199">
        <w:rPr>
          <w:rFonts w:eastAsiaTheme="majorEastAsia"/>
        </w:rPr>
        <w:t xml:space="preserve">CLÀUSULA </w:t>
      </w:r>
      <w:r w:rsidR="0097258D">
        <w:rPr>
          <w:rFonts w:eastAsiaTheme="majorEastAsia"/>
        </w:rPr>
        <w:t>DOT</w:t>
      </w:r>
      <w:r w:rsidRPr="00E42199">
        <w:rPr>
          <w:rFonts w:eastAsiaTheme="majorEastAsia"/>
        </w:rPr>
        <w:t>ZENA.- Presentació de Proposicions i Documentació</w:t>
      </w:r>
      <w:r w:rsidR="0097258D">
        <w:rPr>
          <w:rFonts w:eastAsiaTheme="majorEastAsia"/>
        </w:rPr>
        <w:t xml:space="preserve"> </w:t>
      </w:r>
      <w:r w:rsidRPr="00E42199">
        <w:rPr>
          <w:rFonts w:eastAsiaTheme="majorEastAsia"/>
        </w:rPr>
        <w:t>administrativa</w:t>
      </w:r>
      <w:bookmarkEnd w:id="37"/>
      <w:bookmarkEnd w:id="38"/>
    </w:p>
    <w:p w14:paraId="1DE3E37D" w14:textId="6E07CD0F" w:rsidR="008467A8" w:rsidRPr="00E42199" w:rsidRDefault="008467A8" w:rsidP="00964D8E">
      <w:pPr>
        <w:pStyle w:val="Ttol2"/>
        <w:spacing w:line="240" w:lineRule="auto"/>
        <w:rPr>
          <w:rFonts w:eastAsiaTheme="majorEastAsia"/>
        </w:rPr>
      </w:pPr>
      <w:bookmarkStart w:id="39" w:name="_Toc83978715"/>
      <w:bookmarkStart w:id="40" w:name="_Toc83980131"/>
      <w:bookmarkStart w:id="41" w:name="_Toc86319092"/>
      <w:bookmarkStart w:id="42" w:name="_Toc106621498"/>
      <w:r w:rsidRPr="00E42199">
        <w:rPr>
          <w:rFonts w:eastAsiaTheme="majorEastAsia"/>
        </w:rPr>
        <w:t>1</w:t>
      </w:r>
      <w:r w:rsidR="0097258D">
        <w:rPr>
          <w:rFonts w:eastAsiaTheme="majorEastAsia"/>
        </w:rPr>
        <w:t>2</w:t>
      </w:r>
      <w:r w:rsidRPr="00E42199">
        <w:rPr>
          <w:rFonts w:eastAsiaTheme="majorEastAsia"/>
        </w:rPr>
        <w:t>.1 Condicions prèvies</w:t>
      </w:r>
      <w:bookmarkEnd w:id="39"/>
      <w:bookmarkEnd w:id="40"/>
      <w:bookmarkEnd w:id="41"/>
      <w:bookmarkEnd w:id="42"/>
    </w:p>
    <w:p w14:paraId="4A9AEDFA"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bookmarkStart w:id="43" w:name="_Hlk86235488"/>
      <w:r w:rsidRPr="00E42199">
        <w:rPr>
          <w:rFonts w:ascii="Verdana" w:hAnsi="Verdana" w:cs="Arial"/>
          <w:szCs w:val="20"/>
        </w:rPr>
        <w:t>Les proposicions dels interessats hauran d'ajustar-se als plecs i documentació que regeixen la licitació, i la seva presentació suposa l'acceptació incondicionada per l'empresari del contingut de la totalitat de les seves clàusules o condicions, sense excepció o reserva alguna.</w:t>
      </w:r>
      <w:bookmarkEnd w:id="43"/>
    </w:p>
    <w:p w14:paraId="34A8792C"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r w:rsidRPr="00E42199">
        <w:rPr>
          <w:rFonts w:ascii="Verdana" w:hAnsi="Verdana" w:cs="Arial"/>
          <w:szCs w:val="20"/>
        </w:rPr>
        <w:t>Cada entitat licitadora no podrà presentar més d'una proposició, ni subscriure cap proposta en unió temporal amb uns altres si ho ha fet individualment o figurar en més d'una unió temporal. La infracció d'aquestes normes donarà lloc a la no admissió de totes les propostes per ell subscrites.</w:t>
      </w:r>
    </w:p>
    <w:p w14:paraId="3E3D4F4C"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p>
    <w:p w14:paraId="5117E6EF" w14:textId="4CCD6D0D" w:rsidR="008467A8" w:rsidRPr="00E42199" w:rsidRDefault="008467A8" w:rsidP="00964D8E">
      <w:pPr>
        <w:pStyle w:val="Ttol2"/>
        <w:spacing w:line="240" w:lineRule="auto"/>
        <w:rPr>
          <w:rFonts w:eastAsiaTheme="majorEastAsia"/>
        </w:rPr>
      </w:pPr>
      <w:bookmarkStart w:id="44" w:name="_Toc83978716"/>
      <w:bookmarkStart w:id="45" w:name="_Toc83980132"/>
      <w:bookmarkStart w:id="46" w:name="_Toc86319093"/>
      <w:bookmarkStart w:id="47" w:name="_Toc106621499"/>
      <w:r w:rsidRPr="00E42199">
        <w:rPr>
          <w:rFonts w:eastAsiaTheme="majorEastAsia"/>
        </w:rPr>
        <w:t>1</w:t>
      </w:r>
      <w:r w:rsidR="0097258D">
        <w:rPr>
          <w:rFonts w:eastAsiaTheme="majorEastAsia"/>
        </w:rPr>
        <w:t>2</w:t>
      </w:r>
      <w:r w:rsidRPr="00E42199">
        <w:rPr>
          <w:rFonts w:eastAsiaTheme="majorEastAsia"/>
        </w:rPr>
        <w:t>.2 Lloc i termini de presentació d'ofertes.- Presentació Electrònica</w:t>
      </w:r>
      <w:bookmarkEnd w:id="44"/>
      <w:bookmarkEnd w:id="45"/>
      <w:bookmarkEnd w:id="46"/>
      <w:bookmarkEnd w:id="47"/>
      <w:r w:rsidRPr="00E42199">
        <w:rPr>
          <w:rFonts w:eastAsiaTheme="majorEastAsia"/>
        </w:rPr>
        <w:t xml:space="preserve"> </w:t>
      </w:r>
    </w:p>
    <w:p w14:paraId="1D032DE0" w14:textId="56777D64" w:rsidR="008467A8" w:rsidRPr="00E42199" w:rsidRDefault="008467A8" w:rsidP="00964D8E">
      <w:pPr>
        <w:keepNext/>
        <w:keepLines/>
        <w:spacing w:after="0" w:line="240" w:lineRule="auto"/>
        <w:outlineLvl w:val="1"/>
        <w:rPr>
          <w:rFonts w:ascii="Verdana" w:eastAsiaTheme="majorEastAsia" w:hAnsi="Verdana" w:cstheme="majorBidi"/>
          <w:b/>
          <w:szCs w:val="20"/>
        </w:rPr>
      </w:pPr>
      <w:bookmarkStart w:id="48" w:name="_Toc86319094"/>
      <w:bookmarkStart w:id="49" w:name="_Toc86322656"/>
      <w:bookmarkStart w:id="50" w:name="_Toc106621500"/>
      <w:r w:rsidRPr="00E42199">
        <w:rPr>
          <w:rFonts w:ascii="Verdana" w:hAnsi="Verdana" w:cs="Arial"/>
          <w:color w:val="000000"/>
          <w:szCs w:val="20"/>
        </w:rPr>
        <w:t xml:space="preserve">La present licitació té caràcter electrònic. Els licitadors hauran de preparar i presentar les seves ofertes obligatòriament de forma electrònica a través de l'eina de preparació i presentació d'ofertes de la </w:t>
      </w:r>
      <w:r w:rsidRPr="00E42199">
        <w:rPr>
          <w:rFonts w:ascii="Verdana" w:hAnsi="Verdana" w:cs="Arial"/>
          <w:i/>
          <w:iCs/>
          <w:color w:val="000000"/>
          <w:szCs w:val="20"/>
        </w:rPr>
        <w:t>Plataforma de Contractació del Sector Públic/Perfil del</w:t>
      </w:r>
      <w:r w:rsidR="00637960">
        <w:rPr>
          <w:rFonts w:ascii="Verdana" w:hAnsi="Verdana" w:cs="Arial"/>
          <w:i/>
          <w:iCs/>
          <w:color w:val="000000"/>
          <w:szCs w:val="20"/>
        </w:rPr>
        <w:t xml:space="preserve"> </w:t>
      </w:r>
      <w:r w:rsidRPr="00E42199">
        <w:rPr>
          <w:rFonts w:ascii="Verdana" w:hAnsi="Verdana" w:cs="Arial"/>
          <w:i/>
          <w:iCs/>
          <w:color w:val="000000"/>
          <w:szCs w:val="20"/>
        </w:rPr>
        <w:t>contractant.</w:t>
      </w:r>
      <w:bookmarkEnd w:id="48"/>
      <w:bookmarkEnd w:id="49"/>
      <w:bookmarkEnd w:id="50"/>
      <w:r w:rsidRPr="00E42199">
        <w:rPr>
          <w:rFonts w:ascii="Verdana" w:hAnsi="Verdana" w:cs="Arial"/>
          <w:i/>
          <w:iCs/>
          <w:color w:val="000000"/>
          <w:szCs w:val="20"/>
        </w:rPr>
        <w:t xml:space="preserve"> </w:t>
      </w:r>
    </w:p>
    <w:p w14:paraId="1E03B60E"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color w:val="000000"/>
          <w:szCs w:val="20"/>
        </w:rPr>
      </w:pPr>
      <w:r w:rsidRPr="00E42199">
        <w:rPr>
          <w:rFonts w:ascii="Verdana" w:hAnsi="Verdana" w:cs="Arial"/>
          <w:color w:val="000000"/>
          <w:szCs w:val="20"/>
        </w:rPr>
        <w:t xml:space="preserve">Es pot trobar material de suport sobre com preparar una oferta mitjançant l’eina de </w:t>
      </w:r>
      <w:r w:rsidRPr="00E42199">
        <w:rPr>
          <w:rFonts w:ascii="Verdana" w:hAnsi="Verdana" w:cs="Arial"/>
          <w:i/>
          <w:iCs/>
          <w:color w:val="000000"/>
          <w:szCs w:val="20"/>
        </w:rPr>
        <w:t xml:space="preserve">Sobre Digital </w:t>
      </w:r>
      <w:r w:rsidRPr="00E42199">
        <w:rPr>
          <w:rFonts w:ascii="Verdana" w:hAnsi="Verdana" w:cs="Arial"/>
          <w:color w:val="000000"/>
          <w:szCs w:val="20"/>
        </w:rPr>
        <w:t xml:space="preserve">i sobre les especificacions tècniques necessàries per a la seva presentació electrònica, a l’apartat de “Licitació electrònica” de la Plataforma de Serveis de Contractació Pública, a l’adreça web següent: </w:t>
      </w:r>
    </w:p>
    <w:p w14:paraId="0F6BFC19" w14:textId="09A19C2E"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color w:val="000000"/>
          <w:szCs w:val="20"/>
        </w:rPr>
      </w:pPr>
      <w:r w:rsidRPr="00E42199">
        <w:rPr>
          <w:rFonts w:ascii="Verdana" w:hAnsi="Verdana" w:cs="Arial"/>
          <w:color w:val="0000FF"/>
          <w:szCs w:val="20"/>
          <w:u w:val="single"/>
        </w:rPr>
        <w:t>https://contractaciopublica.gencat.cat/ecofin_sobre/AppJava/views/ajuda/empreses/index.xhtml?set-locale=ca_ES</w:t>
      </w:r>
      <w:r w:rsidRPr="00E42199">
        <w:rPr>
          <w:rFonts w:ascii="Verdana" w:hAnsi="Verdana" w:cs="Arial"/>
          <w:color w:val="000000"/>
          <w:szCs w:val="20"/>
        </w:rPr>
        <w:t xml:space="preserve"> </w:t>
      </w:r>
    </w:p>
    <w:p w14:paraId="3CB309B9"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color w:val="000000"/>
          <w:szCs w:val="20"/>
        </w:rPr>
      </w:pPr>
      <w:r w:rsidRPr="00E42199">
        <w:rPr>
          <w:rFonts w:ascii="Verdana" w:hAnsi="Verdana" w:cs="Arial"/>
          <w:color w:val="000000"/>
          <w:szCs w:val="20"/>
        </w:rPr>
        <w:t xml:space="preserve">La utilització d'aquests serveis suposa: </w:t>
      </w:r>
    </w:p>
    <w:p w14:paraId="3B88D25A" w14:textId="77777777" w:rsidR="008467A8" w:rsidRPr="00E42199" w:rsidRDefault="008467A8" w:rsidP="00964D8E">
      <w:pPr>
        <w:numPr>
          <w:ilvl w:val="0"/>
          <w:numId w:val="13"/>
        </w:numPr>
        <w:shd w:val="clear" w:color="auto" w:fill="FFFFFF" w:themeFill="background1"/>
        <w:tabs>
          <w:tab w:val="left" w:pos="0"/>
        </w:tabs>
        <w:autoSpaceDE w:val="0"/>
        <w:autoSpaceDN w:val="0"/>
        <w:adjustRightInd w:val="0"/>
        <w:spacing w:after="0" w:line="240" w:lineRule="auto"/>
        <w:ind w:firstLine="0"/>
        <w:rPr>
          <w:rFonts w:ascii="Verdana" w:hAnsi="Verdana" w:cs="Arial"/>
          <w:color w:val="000000"/>
          <w:szCs w:val="20"/>
        </w:rPr>
      </w:pPr>
      <w:r w:rsidRPr="00E42199">
        <w:rPr>
          <w:rFonts w:ascii="Verdana" w:hAnsi="Verdana" w:cs="Arial"/>
          <w:color w:val="000000"/>
          <w:szCs w:val="20"/>
        </w:rPr>
        <w:t xml:space="preserve">La preparació i la presentació d'ofertes de forma telemàtica pel licitador. </w:t>
      </w:r>
    </w:p>
    <w:p w14:paraId="0AFA9FDD" w14:textId="77777777" w:rsidR="008467A8" w:rsidRPr="00E42199" w:rsidRDefault="008467A8" w:rsidP="00964D8E">
      <w:pPr>
        <w:numPr>
          <w:ilvl w:val="0"/>
          <w:numId w:val="13"/>
        </w:numPr>
        <w:shd w:val="clear" w:color="auto" w:fill="FFFFFF" w:themeFill="background1"/>
        <w:tabs>
          <w:tab w:val="left" w:pos="0"/>
        </w:tabs>
        <w:autoSpaceDE w:val="0"/>
        <w:autoSpaceDN w:val="0"/>
        <w:adjustRightInd w:val="0"/>
        <w:spacing w:after="0" w:line="240" w:lineRule="auto"/>
        <w:ind w:firstLine="0"/>
        <w:rPr>
          <w:rFonts w:ascii="Verdana" w:hAnsi="Verdana" w:cs="Arial"/>
          <w:color w:val="000000"/>
          <w:szCs w:val="20"/>
        </w:rPr>
      </w:pPr>
      <w:r w:rsidRPr="00E42199">
        <w:rPr>
          <w:rFonts w:ascii="Verdana" w:hAnsi="Verdana" w:cs="Arial"/>
          <w:color w:val="000000"/>
          <w:szCs w:val="20"/>
        </w:rPr>
        <w:lastRenderedPageBreak/>
        <w:t xml:space="preserve">La custòdia electrònica d'ofertes pel sistema. </w:t>
      </w:r>
    </w:p>
    <w:p w14:paraId="4BD39A9B" w14:textId="77777777" w:rsidR="008467A8" w:rsidRPr="00E42199" w:rsidRDefault="008467A8" w:rsidP="00964D8E">
      <w:pPr>
        <w:numPr>
          <w:ilvl w:val="0"/>
          <w:numId w:val="13"/>
        </w:numPr>
        <w:shd w:val="clear" w:color="auto" w:fill="FFFFFF" w:themeFill="background1"/>
        <w:tabs>
          <w:tab w:val="left" w:pos="0"/>
        </w:tabs>
        <w:autoSpaceDE w:val="0"/>
        <w:autoSpaceDN w:val="0"/>
        <w:adjustRightInd w:val="0"/>
        <w:spacing w:after="0" w:line="240" w:lineRule="auto"/>
        <w:ind w:firstLine="0"/>
        <w:rPr>
          <w:rFonts w:ascii="Verdana" w:hAnsi="Verdana" w:cs="Arial"/>
          <w:color w:val="000000"/>
          <w:szCs w:val="20"/>
        </w:rPr>
      </w:pPr>
      <w:r w:rsidRPr="00E42199">
        <w:rPr>
          <w:rFonts w:ascii="Verdana" w:hAnsi="Verdana" w:cs="Arial"/>
          <w:color w:val="000000"/>
          <w:szCs w:val="20"/>
        </w:rPr>
        <w:t xml:space="preserve">L'obertura i l'avaluació de la documentació a través de la plataforma. </w:t>
      </w:r>
    </w:p>
    <w:p w14:paraId="0FDF046D" w14:textId="0345F67F"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color w:val="000000"/>
          <w:szCs w:val="20"/>
        </w:rPr>
      </w:pPr>
      <w:r w:rsidRPr="00E42199">
        <w:rPr>
          <w:rFonts w:ascii="Verdana" w:hAnsi="Verdana" w:cs="Arial"/>
          <w:color w:val="000000"/>
          <w:szCs w:val="20"/>
        </w:rPr>
        <w:t xml:space="preserve">Les proposicions, juntament amb la documentació preceptiva es presentaran, dins del termini de </w:t>
      </w:r>
      <w:r w:rsidRPr="00E42199">
        <w:rPr>
          <w:rFonts w:ascii="Verdana" w:hAnsi="Verdana" w:cs="Arial"/>
          <w:b/>
          <w:bCs/>
          <w:color w:val="000000"/>
          <w:szCs w:val="20"/>
        </w:rPr>
        <w:t>quinze dies</w:t>
      </w:r>
      <w:r w:rsidR="0097258D">
        <w:rPr>
          <w:rFonts w:ascii="Verdana" w:hAnsi="Verdana" w:cs="Arial"/>
          <w:b/>
          <w:bCs/>
          <w:color w:val="000000"/>
          <w:szCs w:val="20"/>
        </w:rPr>
        <w:t xml:space="preserve"> naturals</w:t>
      </w:r>
      <w:r w:rsidRPr="00E42199">
        <w:rPr>
          <w:rFonts w:ascii="Verdana" w:hAnsi="Verdana" w:cs="Arial"/>
          <w:b/>
          <w:bCs/>
          <w:color w:val="000000"/>
          <w:szCs w:val="20"/>
        </w:rPr>
        <w:t xml:space="preserve"> </w:t>
      </w:r>
      <w:r w:rsidRPr="00E42199">
        <w:rPr>
          <w:rFonts w:ascii="Verdana" w:hAnsi="Verdana" w:cs="Arial"/>
          <w:color w:val="000000"/>
          <w:szCs w:val="20"/>
        </w:rPr>
        <w:t xml:space="preserve">comptats a partir de l'endemà al de publicació de l'anunci de licitació en el perfil de contractant, exclusivament de forma electrònica a través de l'Eina de Preparació i Presentació d'ofertes que la </w:t>
      </w:r>
      <w:r w:rsidRPr="00E42199">
        <w:rPr>
          <w:rFonts w:ascii="Verdana" w:hAnsi="Verdana" w:cs="Arial"/>
          <w:i/>
          <w:iCs/>
          <w:color w:val="000000"/>
          <w:szCs w:val="20"/>
        </w:rPr>
        <w:t xml:space="preserve">Plataforma de Contractació del Sector Públic/Perfil del contractant </w:t>
      </w:r>
      <w:r w:rsidRPr="00E42199">
        <w:rPr>
          <w:rFonts w:ascii="Verdana" w:hAnsi="Verdana" w:cs="Arial"/>
          <w:color w:val="000000"/>
          <w:szCs w:val="20"/>
        </w:rPr>
        <w:t xml:space="preserve">posa a la disposició de candidats i entitats licitadores per a tal fi. </w:t>
      </w:r>
    </w:p>
    <w:p w14:paraId="79B99473"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r w:rsidRPr="00E42199">
        <w:rPr>
          <w:rFonts w:ascii="Verdana" w:hAnsi="Verdana" w:cs="Arial"/>
          <w:szCs w:val="20"/>
        </w:rPr>
        <w:t xml:space="preserve">Per participar en aquesta licitació, és imprescindible que els licitadors interessats es donin d’alta a l’eina de </w:t>
      </w:r>
      <w:r w:rsidRPr="00E42199">
        <w:rPr>
          <w:rFonts w:ascii="Verdana" w:hAnsi="Verdana" w:cs="Arial"/>
          <w:i/>
          <w:iCs/>
          <w:szCs w:val="20"/>
        </w:rPr>
        <w:t>Sobre Digital</w:t>
      </w:r>
      <w:r w:rsidRPr="00E42199">
        <w:rPr>
          <w:rFonts w:ascii="Verdana" w:hAnsi="Verdana" w:cs="Arial"/>
          <w:szCs w:val="20"/>
        </w:rPr>
        <w:t xml:space="preserve">. Les adreces electròniques que les empreses licitadores indiquin en el formulari d’inscripció han de ser les mateixes que les que designin en la seva declaració responsable per rebre els avisos de notificacions i comunicacions mitjançant </w:t>
      </w:r>
      <w:proofErr w:type="spellStart"/>
      <w:r w:rsidRPr="00E42199">
        <w:rPr>
          <w:rFonts w:ascii="Verdana" w:hAnsi="Verdana" w:cs="Arial"/>
          <w:szCs w:val="20"/>
        </w:rPr>
        <w:t>l’e</w:t>
      </w:r>
      <w:proofErr w:type="spellEnd"/>
      <w:r w:rsidRPr="00E42199">
        <w:rPr>
          <w:rFonts w:ascii="Verdana" w:hAnsi="Verdana" w:cs="Arial"/>
          <w:szCs w:val="20"/>
        </w:rPr>
        <w:t>-NOTUM. Les empreses licitadores han de conservar el correu electrònic d’activació de l’oferta atès que l’enllaç que conté en el missatge d’activació és l’accés exclusiu de què disposaran per presentar les seves ofertes a través de l’eina de Sobre Digital.</w:t>
      </w:r>
    </w:p>
    <w:p w14:paraId="5F80EB39"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r w:rsidRPr="00E42199">
        <w:rPr>
          <w:rFonts w:ascii="Verdana" w:hAnsi="Verdana" w:cs="Arial"/>
          <w:szCs w:val="20"/>
        </w:rPr>
        <w:t>L'oferta electrònica i qualsevol altre document que l'acompanyi hauran d'estar signats electrònicament per algun dels sistemes de signatura admesos per l'article 10 de la Llei 39/2015, d'1 d'octubre, del Procediment Administratiu Comú de les Administracions públiques.</w:t>
      </w:r>
    </w:p>
    <w:p w14:paraId="6FCCD5D3"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r w:rsidRPr="00E42199">
        <w:rPr>
          <w:rFonts w:ascii="Verdana" w:hAnsi="Verdana" w:cs="Arial"/>
          <w:szCs w:val="20"/>
        </w:rPr>
        <w:t>Per garantir la confidencialitat del contingut dels sobres fins al moment de la seva obertura, l'eina xifrarà aquests sobres en l'enviament.</w:t>
      </w:r>
    </w:p>
    <w:p w14:paraId="203403FA"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r w:rsidRPr="00E42199">
        <w:rPr>
          <w:rFonts w:ascii="Verdana" w:hAnsi="Verdana" w:cs="Arial"/>
          <w:szCs w:val="20"/>
        </w:rPr>
        <w:t>Una vegada realitzada la presentació, l'eina proporcionarà a l'entitat licitadora un justificant d'enviament, susceptible d'emmagatzematge i impressió, amb el segell de temps.</w:t>
      </w:r>
    </w:p>
    <w:p w14:paraId="06895F45"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p>
    <w:p w14:paraId="5F189E8D" w14:textId="6DB8DE06" w:rsidR="008467A8" w:rsidRPr="00E42199" w:rsidRDefault="008467A8" w:rsidP="00964D8E">
      <w:pPr>
        <w:pStyle w:val="Ttol2"/>
        <w:spacing w:line="240" w:lineRule="auto"/>
        <w:rPr>
          <w:rFonts w:eastAsiaTheme="majorEastAsia"/>
        </w:rPr>
      </w:pPr>
      <w:bookmarkStart w:id="51" w:name="_Toc83978717"/>
      <w:bookmarkStart w:id="52" w:name="_Toc83980133"/>
      <w:bookmarkStart w:id="53" w:name="_Toc86319095"/>
      <w:bookmarkStart w:id="54" w:name="_Toc106621501"/>
      <w:r w:rsidRPr="00E42199">
        <w:rPr>
          <w:rFonts w:eastAsiaTheme="majorEastAsia"/>
        </w:rPr>
        <w:t>1</w:t>
      </w:r>
      <w:r w:rsidR="0097258D">
        <w:rPr>
          <w:rFonts w:eastAsiaTheme="majorEastAsia"/>
        </w:rPr>
        <w:t>2</w:t>
      </w:r>
      <w:r w:rsidRPr="00E42199">
        <w:rPr>
          <w:rFonts w:eastAsiaTheme="majorEastAsia"/>
        </w:rPr>
        <w:t>.3. Informació als licitadors</w:t>
      </w:r>
      <w:bookmarkEnd w:id="51"/>
      <w:bookmarkEnd w:id="52"/>
      <w:bookmarkEnd w:id="53"/>
      <w:bookmarkEnd w:id="54"/>
    </w:p>
    <w:p w14:paraId="4E8761CF"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r w:rsidRPr="00E42199">
        <w:rPr>
          <w:rFonts w:ascii="Verdana" w:hAnsi="Verdana" w:cs="Arial"/>
          <w:szCs w:val="20"/>
        </w:rPr>
        <w:t>Quan calgui sol·licitar la informació addicional o complementària a què es refereix l'article 138 de la LCSP, l'Administració contractant haurà de facilitar-la, almenys, sis dies abans que finalitzi el termini fixat per a la presentació d'ofertes, sempre que aquesta petició es presenti amb una antelació mínima de dotze dies respecte d'aquella data. Aquesta sol·licitud s'efectuarà al fax o a l'adreça de correu electrònic previst en l'anunci de licitació.</w:t>
      </w:r>
    </w:p>
    <w:p w14:paraId="3AC03331"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p>
    <w:p w14:paraId="7A78B557" w14:textId="3F140E7E" w:rsidR="008467A8" w:rsidRPr="00E42199" w:rsidRDefault="008467A8" w:rsidP="00964D8E">
      <w:pPr>
        <w:pStyle w:val="Ttol2"/>
        <w:spacing w:line="240" w:lineRule="auto"/>
        <w:rPr>
          <w:rFonts w:eastAsiaTheme="majorEastAsia"/>
        </w:rPr>
      </w:pPr>
      <w:bookmarkStart w:id="55" w:name="_Toc83978718"/>
      <w:bookmarkStart w:id="56" w:name="_Toc83980134"/>
      <w:bookmarkStart w:id="57" w:name="_Toc86319096"/>
      <w:bookmarkStart w:id="58" w:name="_Toc106621502"/>
      <w:r w:rsidRPr="00E42199">
        <w:rPr>
          <w:rFonts w:eastAsiaTheme="majorEastAsia"/>
        </w:rPr>
        <w:t>1</w:t>
      </w:r>
      <w:r w:rsidR="0097258D">
        <w:rPr>
          <w:rFonts w:eastAsiaTheme="majorEastAsia"/>
        </w:rPr>
        <w:t>2</w:t>
      </w:r>
      <w:r w:rsidRPr="00E42199">
        <w:rPr>
          <w:rFonts w:eastAsiaTheme="majorEastAsia"/>
        </w:rPr>
        <w:t>.4 Contingut de les proposicions</w:t>
      </w:r>
      <w:bookmarkEnd w:id="55"/>
      <w:bookmarkEnd w:id="56"/>
      <w:bookmarkEnd w:id="57"/>
      <w:bookmarkEnd w:id="58"/>
    </w:p>
    <w:p w14:paraId="03D1C2F2" w14:textId="2FF308BB"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szCs w:val="20"/>
        </w:rPr>
      </w:pPr>
      <w:r w:rsidRPr="00E42199">
        <w:rPr>
          <w:rFonts w:ascii="Verdana" w:hAnsi="Verdana" w:cs="Arial"/>
          <w:szCs w:val="20"/>
        </w:rPr>
        <w:t xml:space="preserve">Les proposicions per prendre part en la licitació es presentaran en un arxiu electrònic, signat pel licitador, en els qual es farà constar la denominació de l’arxiu electrònic i la llegenda </w:t>
      </w:r>
      <w:r w:rsidRPr="00E42199">
        <w:rPr>
          <w:rFonts w:ascii="Verdana" w:hAnsi="Verdana" w:cs="Arial"/>
          <w:b/>
          <w:szCs w:val="20"/>
        </w:rPr>
        <w:t>“Proposició per licitar a la contractació del servei</w:t>
      </w:r>
      <w:r w:rsidR="0097258D">
        <w:rPr>
          <w:rFonts w:ascii="Verdana" w:hAnsi="Verdana" w:cs="Arial"/>
          <w:b/>
          <w:szCs w:val="20"/>
        </w:rPr>
        <w:t xml:space="preserve"> municipal de gestió i suport dels canals de comunicació institucional de l’Ajuntament de Bellpuig</w:t>
      </w:r>
      <w:r w:rsidRPr="00E42199">
        <w:rPr>
          <w:rFonts w:ascii="Verdana" w:hAnsi="Verdana" w:cs="Arial"/>
          <w:b/>
          <w:szCs w:val="20"/>
        </w:rPr>
        <w:t>”.</w:t>
      </w:r>
      <w:r w:rsidRPr="00E42199">
        <w:rPr>
          <w:rFonts w:ascii="Verdana" w:hAnsi="Verdana"/>
          <w:szCs w:val="20"/>
        </w:rPr>
        <w:t xml:space="preserve"> </w:t>
      </w:r>
    </w:p>
    <w:p w14:paraId="2130669A" w14:textId="77777777" w:rsidR="008467A8" w:rsidRPr="00E42199" w:rsidRDefault="008467A8" w:rsidP="00964D8E">
      <w:pPr>
        <w:spacing w:after="0" w:line="240" w:lineRule="auto"/>
        <w:rPr>
          <w:rFonts w:ascii="Verdana" w:hAnsi="Verdana" w:cs="Arial"/>
          <w:szCs w:val="20"/>
        </w:rPr>
      </w:pPr>
    </w:p>
    <w:p w14:paraId="58DCED9F"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b/>
          <w:szCs w:val="20"/>
        </w:rPr>
      </w:pPr>
      <w:r w:rsidRPr="00E42199">
        <w:rPr>
          <w:rFonts w:ascii="Verdana" w:hAnsi="Verdana" w:cs="Arial"/>
          <w:b/>
          <w:szCs w:val="20"/>
        </w:rPr>
        <w:t>SOBRE A</w:t>
      </w:r>
    </w:p>
    <w:p w14:paraId="2E94D823" w14:textId="1B79C72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b/>
          <w:szCs w:val="20"/>
        </w:rPr>
      </w:pPr>
      <w:r w:rsidRPr="00E42199">
        <w:rPr>
          <w:rFonts w:ascii="Verdana" w:hAnsi="Verdana" w:cs="Arial"/>
          <w:b/>
          <w:szCs w:val="20"/>
        </w:rPr>
        <w:t>DOCUMENTACIÓ ADMINISTRATI</w:t>
      </w:r>
      <w:r w:rsidR="001615D6">
        <w:rPr>
          <w:rFonts w:ascii="Verdana" w:hAnsi="Verdana" w:cs="Arial"/>
          <w:b/>
          <w:szCs w:val="20"/>
        </w:rPr>
        <w:t>VA I CRITERES D’ADJUDICACIÓ SOTMESOS A JUDICI DE VALOR</w:t>
      </w:r>
    </w:p>
    <w:p w14:paraId="1F34755B"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b/>
          <w:szCs w:val="20"/>
        </w:rPr>
      </w:pPr>
    </w:p>
    <w:p w14:paraId="3A86F834" w14:textId="5B7EF691"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r w:rsidRPr="00E42199">
        <w:rPr>
          <w:rFonts w:ascii="Verdana" w:hAnsi="Verdana" w:cs="Arial"/>
          <w:szCs w:val="20"/>
        </w:rPr>
        <w:t>a) Declaració Responsable del licitador</w:t>
      </w:r>
      <w:r w:rsidR="002C7099" w:rsidRPr="002C7099">
        <w:rPr>
          <w:rFonts w:ascii="Verdana" w:hAnsi="Verdana" w:cs="Arial"/>
          <w:szCs w:val="20"/>
        </w:rPr>
        <w:t xml:space="preserve">, sobre la no concurrència d'alguna de les prohibicions per contractar i la capacitat d’obrar, així com sobre la solvència econòmica i financera, tècnica i professional (d’acord amb la clàusula </w:t>
      </w:r>
      <w:r w:rsidR="002C7099">
        <w:rPr>
          <w:rFonts w:ascii="Verdana" w:hAnsi="Verdana" w:cs="Arial"/>
          <w:szCs w:val="20"/>
        </w:rPr>
        <w:t>10</w:t>
      </w:r>
      <w:r w:rsidR="002C7099" w:rsidRPr="002C7099">
        <w:rPr>
          <w:rFonts w:ascii="Verdana" w:hAnsi="Verdana" w:cs="Arial"/>
          <w:szCs w:val="20"/>
        </w:rPr>
        <w:t>a del Plec).</w:t>
      </w:r>
    </w:p>
    <w:p w14:paraId="66ECBC0E"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r w:rsidRPr="00E42199">
        <w:rPr>
          <w:rFonts w:ascii="Verdana" w:hAnsi="Verdana" w:cs="Arial"/>
          <w:szCs w:val="20"/>
        </w:rPr>
        <w:t xml:space="preserve">La declaració responsable es presentarà conforme al model inclòs en </w:t>
      </w:r>
      <w:r w:rsidRPr="00E42199">
        <w:rPr>
          <w:rFonts w:ascii="Verdana" w:hAnsi="Verdana" w:cs="Arial"/>
          <w:b/>
          <w:szCs w:val="20"/>
        </w:rPr>
        <w:t>l'Annex I</w:t>
      </w:r>
      <w:r w:rsidRPr="00E42199">
        <w:rPr>
          <w:rFonts w:ascii="Verdana" w:hAnsi="Verdana" w:cs="Arial"/>
          <w:szCs w:val="20"/>
        </w:rPr>
        <w:t xml:space="preserve"> del present plec.</w:t>
      </w:r>
    </w:p>
    <w:p w14:paraId="360046E0" w14:textId="77777777" w:rsidR="008467A8"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p>
    <w:p w14:paraId="6B6D212C" w14:textId="56727090" w:rsidR="001615D6" w:rsidRDefault="001615D6"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r>
        <w:rPr>
          <w:rFonts w:ascii="Verdana" w:hAnsi="Verdana" w:cs="Arial"/>
          <w:szCs w:val="20"/>
        </w:rPr>
        <w:t xml:space="preserve">b) Memòria d’anàlisi de situació i coneixement de la realitat. Exemples d’actuacions destacades de la institució a les xarxes i als mitjans. </w:t>
      </w:r>
    </w:p>
    <w:p w14:paraId="04AF76A4" w14:textId="77777777" w:rsidR="001615D6" w:rsidRDefault="001615D6"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p>
    <w:p w14:paraId="43F0E5A5" w14:textId="77777777" w:rsidR="001615D6" w:rsidRPr="00E42199" w:rsidRDefault="001615D6"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p>
    <w:p w14:paraId="43ABC848" w14:textId="77777777"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b/>
          <w:szCs w:val="20"/>
        </w:rPr>
      </w:pPr>
      <w:r w:rsidRPr="00E42199">
        <w:rPr>
          <w:rFonts w:ascii="Verdana" w:hAnsi="Verdana" w:cs="Arial"/>
          <w:b/>
          <w:szCs w:val="20"/>
        </w:rPr>
        <w:t>SOBRE B</w:t>
      </w:r>
    </w:p>
    <w:p w14:paraId="302F41E2" w14:textId="35E924CA"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b/>
          <w:szCs w:val="20"/>
        </w:rPr>
      </w:pPr>
      <w:r w:rsidRPr="00E42199">
        <w:rPr>
          <w:rFonts w:ascii="Verdana" w:hAnsi="Verdana" w:cs="Arial"/>
          <w:b/>
          <w:szCs w:val="20"/>
        </w:rPr>
        <w:t>PROPOSICIÓ ECONÒMICA</w:t>
      </w:r>
      <w:r w:rsidR="001615D6">
        <w:rPr>
          <w:rFonts w:ascii="Verdana" w:hAnsi="Verdana" w:cs="Arial"/>
          <w:b/>
          <w:szCs w:val="20"/>
        </w:rPr>
        <w:t xml:space="preserve"> I CRITERIS AVALUABLES DE FORMA AUTOMÀTICA</w:t>
      </w:r>
    </w:p>
    <w:p w14:paraId="1FFF38C5" w14:textId="30C5EE65" w:rsidR="008467A8" w:rsidRPr="00E42199" w:rsidRDefault="008467A8" w:rsidP="00964D8E">
      <w:pPr>
        <w:shd w:val="clear" w:color="auto" w:fill="FFFFFF" w:themeFill="background1"/>
        <w:tabs>
          <w:tab w:val="left" w:pos="0"/>
        </w:tabs>
        <w:autoSpaceDE w:val="0"/>
        <w:autoSpaceDN w:val="0"/>
        <w:adjustRightInd w:val="0"/>
        <w:spacing w:after="0" w:line="240" w:lineRule="auto"/>
        <w:rPr>
          <w:rFonts w:ascii="Verdana" w:hAnsi="Verdana" w:cs="Arial"/>
          <w:szCs w:val="20"/>
        </w:rPr>
      </w:pPr>
      <w:r w:rsidRPr="00E42199">
        <w:rPr>
          <w:rFonts w:ascii="Verdana" w:hAnsi="Verdana" w:cs="Arial"/>
          <w:szCs w:val="20"/>
        </w:rPr>
        <w:t xml:space="preserve">Es presentarà conforme al model de </w:t>
      </w:r>
      <w:r w:rsidRPr="00E42199">
        <w:rPr>
          <w:rFonts w:ascii="Verdana" w:hAnsi="Verdana" w:cs="Arial"/>
          <w:b/>
          <w:szCs w:val="20"/>
        </w:rPr>
        <w:t>l’Annex III</w:t>
      </w:r>
      <w:r w:rsidRPr="00E42199">
        <w:rPr>
          <w:rFonts w:ascii="Verdana" w:hAnsi="Verdana" w:cs="Arial"/>
          <w:szCs w:val="20"/>
        </w:rPr>
        <w:t xml:space="preserve"> del present plec</w:t>
      </w:r>
    </w:p>
    <w:p w14:paraId="1D31A3DA" w14:textId="77777777" w:rsidR="008467A8" w:rsidRPr="00E42199" w:rsidRDefault="008467A8" w:rsidP="00964D8E">
      <w:pPr>
        <w:spacing w:after="0" w:line="240" w:lineRule="auto"/>
        <w:rPr>
          <w:rFonts w:ascii="Verdana" w:hAnsi="Verdana" w:cs="Arial"/>
          <w:szCs w:val="20"/>
        </w:rPr>
      </w:pPr>
    </w:p>
    <w:p w14:paraId="1467A436" w14:textId="56D6257B" w:rsidR="008467A8" w:rsidRPr="0024673C" w:rsidRDefault="008467A8" w:rsidP="00964D8E">
      <w:pPr>
        <w:pStyle w:val="Ttol1"/>
        <w:pBdr>
          <w:top w:val="single" w:sz="4" w:space="1" w:color="auto"/>
          <w:left w:val="single" w:sz="4" w:space="4" w:color="auto"/>
          <w:bottom w:val="single" w:sz="4" w:space="1" w:color="auto"/>
          <w:right w:val="single" w:sz="4" w:space="4" w:color="auto"/>
        </w:pBdr>
        <w:spacing w:line="240" w:lineRule="auto"/>
      </w:pPr>
      <w:bookmarkStart w:id="59" w:name="_Toc86319097"/>
      <w:bookmarkStart w:id="60" w:name="_Toc106621503"/>
      <w:bookmarkStart w:id="61" w:name="_Hlk85627185"/>
      <w:bookmarkStart w:id="62" w:name="_Hlk86217945"/>
      <w:bookmarkStart w:id="63" w:name="_Hlk85626856"/>
      <w:r w:rsidRPr="0024673C">
        <w:t xml:space="preserve">CLÀUSULA </w:t>
      </w:r>
      <w:r w:rsidR="0081783F" w:rsidRPr="0024673C">
        <w:t>TRET</w:t>
      </w:r>
      <w:r w:rsidRPr="0024673C">
        <w:t>ZENA.- Criteris d</w:t>
      </w:r>
      <w:bookmarkEnd w:id="59"/>
      <w:r w:rsidR="002C7099" w:rsidRPr="0024673C">
        <w:t>’Adjudicació</w:t>
      </w:r>
      <w:bookmarkEnd w:id="60"/>
      <w:r w:rsidRPr="0024673C">
        <w:t xml:space="preserve"> </w:t>
      </w:r>
    </w:p>
    <w:bookmarkEnd w:id="61"/>
    <w:tbl>
      <w:tblPr>
        <w:tblW w:w="0" w:type="auto"/>
        <w:tblInd w:w="-26" w:type="dxa"/>
        <w:tblCellMar>
          <w:left w:w="70" w:type="dxa"/>
          <w:right w:w="70" w:type="dxa"/>
        </w:tblCellMar>
        <w:tblLook w:val="04A0" w:firstRow="1" w:lastRow="0" w:firstColumn="1" w:lastColumn="0" w:noHBand="0" w:noVBand="1"/>
      </w:tblPr>
      <w:tblGrid>
        <w:gridCol w:w="8670"/>
      </w:tblGrid>
      <w:tr w:rsidR="008467A8" w:rsidRPr="0024673C" w14:paraId="6D594BB5" w14:textId="77777777" w:rsidTr="004F0F02">
        <w:tc>
          <w:tcPr>
            <w:tcW w:w="8670" w:type="dxa"/>
            <w:hideMark/>
          </w:tcPr>
          <w:p w14:paraId="67136011" w14:textId="77777777" w:rsidR="008467A8" w:rsidRPr="0024673C" w:rsidRDefault="008467A8" w:rsidP="00964D8E">
            <w:pPr>
              <w:spacing w:after="0" w:line="240" w:lineRule="auto"/>
              <w:rPr>
                <w:rFonts w:ascii="Verdana" w:eastAsia="Times New Roman" w:hAnsi="Verdana" w:cs="Arial"/>
                <w:b/>
                <w:szCs w:val="20"/>
                <w:lang w:eastAsia="es-ES"/>
              </w:rPr>
            </w:pPr>
          </w:p>
        </w:tc>
      </w:tr>
    </w:tbl>
    <w:p w14:paraId="67F408C0" w14:textId="77777777" w:rsidR="000979A5" w:rsidRPr="0024673C" w:rsidRDefault="000979A5" w:rsidP="00964D8E">
      <w:pPr>
        <w:autoSpaceDE w:val="0"/>
        <w:autoSpaceDN w:val="0"/>
        <w:spacing w:after="0" w:line="240" w:lineRule="auto"/>
        <w:rPr>
          <w:rFonts w:ascii="Verdana" w:eastAsia="Times New Roman" w:hAnsi="Verdana" w:cs="Arial"/>
          <w:szCs w:val="20"/>
          <w:lang w:eastAsia="es-ES"/>
        </w:rPr>
      </w:pPr>
      <w:bookmarkStart w:id="64" w:name="_Hlk86217893"/>
      <w:bookmarkEnd w:id="62"/>
    </w:p>
    <w:p w14:paraId="6B638F3A" w14:textId="77777777" w:rsidR="000979A5" w:rsidRPr="0024673C" w:rsidRDefault="000979A5" w:rsidP="00964D8E">
      <w:pPr>
        <w:autoSpaceDE w:val="0"/>
        <w:autoSpaceDN w:val="0"/>
        <w:spacing w:after="0" w:line="240" w:lineRule="auto"/>
        <w:rPr>
          <w:rFonts w:ascii="Verdana" w:eastAsia="Times New Roman" w:hAnsi="Verdana" w:cs="Arial"/>
          <w:szCs w:val="20"/>
          <w:lang w:eastAsia="es-ES"/>
        </w:rPr>
      </w:pPr>
    </w:p>
    <w:p w14:paraId="451B21A2" w14:textId="55EBA92D" w:rsidR="000979A5" w:rsidRPr="0024673C" w:rsidRDefault="000979A5"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color w:val="000000"/>
          <w:sz w:val="24"/>
          <w:szCs w:val="24"/>
        </w:rPr>
        <w:t>De conformitat amb l’article 145 de la LCSP, s’estableix una varietat de criteris de valoració que serviran de base per a l’adjudicació a la proposta que presenti una millor relació qualitat preu.</w:t>
      </w:r>
    </w:p>
    <w:p w14:paraId="63C5D8B2" w14:textId="27B33A9A" w:rsidR="000979A5" w:rsidRPr="0024673C" w:rsidRDefault="000979A5"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color w:val="000000"/>
          <w:sz w:val="24"/>
          <w:szCs w:val="24"/>
        </w:rPr>
        <w:t>D’acord amb les previsions de l’article 146.3 de la LCSP, el procediment d’adjudicació es realitzarà amb la valoració dels següents criteris:</w:t>
      </w:r>
    </w:p>
    <w:p w14:paraId="3DA3AA4B" w14:textId="77777777" w:rsidR="000979A5" w:rsidRPr="0024673C" w:rsidRDefault="000979A5" w:rsidP="000979A5">
      <w:pPr>
        <w:autoSpaceDE w:val="0"/>
        <w:autoSpaceDN w:val="0"/>
        <w:adjustRightInd w:val="0"/>
        <w:spacing w:after="0" w:line="240" w:lineRule="auto"/>
        <w:rPr>
          <w:rFonts w:asciiTheme="minorHAnsi" w:hAnsiTheme="minorHAnsi" w:cstheme="minorHAnsi"/>
          <w:b/>
          <w:bCs/>
          <w:color w:val="000000"/>
          <w:sz w:val="24"/>
          <w:szCs w:val="24"/>
        </w:rPr>
      </w:pPr>
    </w:p>
    <w:p w14:paraId="381702DA" w14:textId="272F7F87" w:rsidR="000979A5" w:rsidRPr="0024673C" w:rsidRDefault="000979A5"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b/>
          <w:bCs/>
          <w:color w:val="000000"/>
          <w:sz w:val="24"/>
          <w:szCs w:val="24"/>
        </w:rPr>
        <w:t xml:space="preserve">Criteri 1: </w:t>
      </w:r>
      <w:r w:rsidRPr="0024673C">
        <w:rPr>
          <w:rFonts w:asciiTheme="minorHAnsi" w:hAnsiTheme="minorHAnsi" w:cstheme="minorHAnsi"/>
          <w:color w:val="000000"/>
          <w:sz w:val="24"/>
          <w:szCs w:val="24"/>
        </w:rPr>
        <w:t>Valoració dels criteris avaluables per mitjà d’un judici de valor amb una ponderació</w:t>
      </w:r>
    </w:p>
    <w:p w14:paraId="65D52508" w14:textId="07876D80" w:rsidR="000979A5" w:rsidRPr="0024673C" w:rsidRDefault="000979A5"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color w:val="000000"/>
          <w:sz w:val="24"/>
          <w:szCs w:val="24"/>
        </w:rPr>
        <w:t xml:space="preserve">màxima de </w:t>
      </w:r>
      <w:r w:rsidR="00434E56" w:rsidRPr="0024673C">
        <w:rPr>
          <w:rFonts w:asciiTheme="minorHAnsi" w:hAnsiTheme="minorHAnsi" w:cstheme="minorHAnsi"/>
          <w:color w:val="000000"/>
          <w:sz w:val="24"/>
          <w:szCs w:val="24"/>
        </w:rPr>
        <w:t>25</w:t>
      </w:r>
      <w:r w:rsidRPr="0024673C">
        <w:rPr>
          <w:rFonts w:asciiTheme="minorHAnsi" w:hAnsiTheme="minorHAnsi" w:cstheme="minorHAnsi"/>
          <w:color w:val="000000"/>
          <w:sz w:val="24"/>
          <w:szCs w:val="24"/>
        </w:rPr>
        <w:t xml:space="preserve"> punts.</w:t>
      </w:r>
    </w:p>
    <w:p w14:paraId="081C68AC" w14:textId="77777777" w:rsidR="00511178" w:rsidRPr="0024673C" w:rsidRDefault="00511178" w:rsidP="000979A5">
      <w:pPr>
        <w:autoSpaceDE w:val="0"/>
        <w:autoSpaceDN w:val="0"/>
        <w:adjustRightInd w:val="0"/>
        <w:spacing w:after="0" w:line="240" w:lineRule="auto"/>
        <w:rPr>
          <w:rFonts w:asciiTheme="minorHAnsi" w:hAnsiTheme="minorHAnsi" w:cstheme="minorHAnsi"/>
          <w:color w:val="000000"/>
          <w:sz w:val="24"/>
          <w:szCs w:val="24"/>
        </w:rPr>
      </w:pPr>
    </w:p>
    <w:p w14:paraId="3C961BAC" w14:textId="51B42C82" w:rsidR="000979A5" w:rsidRPr="0024673C" w:rsidRDefault="00434E56"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b/>
          <w:bCs/>
          <w:color w:val="000000"/>
          <w:sz w:val="24"/>
          <w:szCs w:val="24"/>
        </w:rPr>
        <w:t>Criteri</w:t>
      </w:r>
      <w:r w:rsidR="000979A5" w:rsidRPr="0024673C">
        <w:rPr>
          <w:rFonts w:asciiTheme="minorHAnsi" w:hAnsiTheme="minorHAnsi" w:cstheme="minorHAnsi"/>
          <w:b/>
          <w:bCs/>
          <w:color w:val="000000"/>
          <w:sz w:val="24"/>
          <w:szCs w:val="24"/>
        </w:rPr>
        <w:t xml:space="preserve"> 2: </w:t>
      </w:r>
      <w:r w:rsidR="000979A5" w:rsidRPr="0024673C">
        <w:rPr>
          <w:rFonts w:asciiTheme="minorHAnsi" w:hAnsiTheme="minorHAnsi" w:cstheme="minorHAnsi"/>
          <w:color w:val="000000"/>
          <w:sz w:val="24"/>
          <w:szCs w:val="24"/>
        </w:rPr>
        <w:t>Valoració dels criteris avaluables de forma automàtica amb una ponderació màxima de</w:t>
      </w:r>
      <w:r w:rsidRPr="0024673C">
        <w:rPr>
          <w:rFonts w:asciiTheme="minorHAnsi" w:hAnsiTheme="minorHAnsi" w:cstheme="minorHAnsi"/>
          <w:color w:val="000000"/>
          <w:sz w:val="24"/>
          <w:szCs w:val="24"/>
        </w:rPr>
        <w:t xml:space="preserve"> </w:t>
      </w:r>
      <w:r w:rsidR="000979A5" w:rsidRPr="0024673C">
        <w:rPr>
          <w:rFonts w:asciiTheme="minorHAnsi" w:hAnsiTheme="minorHAnsi" w:cstheme="minorHAnsi"/>
          <w:color w:val="000000"/>
          <w:sz w:val="24"/>
          <w:szCs w:val="24"/>
        </w:rPr>
        <w:t>7</w:t>
      </w:r>
      <w:r w:rsidRPr="0024673C">
        <w:rPr>
          <w:rFonts w:asciiTheme="minorHAnsi" w:hAnsiTheme="minorHAnsi" w:cstheme="minorHAnsi"/>
          <w:color w:val="000000"/>
          <w:sz w:val="24"/>
          <w:szCs w:val="24"/>
        </w:rPr>
        <w:t>5</w:t>
      </w:r>
      <w:r w:rsidR="000979A5" w:rsidRPr="0024673C">
        <w:rPr>
          <w:rFonts w:asciiTheme="minorHAnsi" w:hAnsiTheme="minorHAnsi" w:cstheme="minorHAnsi"/>
          <w:color w:val="000000"/>
          <w:sz w:val="24"/>
          <w:szCs w:val="24"/>
        </w:rPr>
        <w:t xml:space="preserve"> punts.</w:t>
      </w:r>
    </w:p>
    <w:p w14:paraId="42591EFB" w14:textId="77777777" w:rsidR="00434E56" w:rsidRPr="0024673C" w:rsidRDefault="00434E56" w:rsidP="000979A5">
      <w:pPr>
        <w:autoSpaceDE w:val="0"/>
        <w:autoSpaceDN w:val="0"/>
        <w:adjustRightInd w:val="0"/>
        <w:spacing w:after="0" w:line="240" w:lineRule="auto"/>
        <w:rPr>
          <w:rFonts w:asciiTheme="minorHAnsi" w:hAnsiTheme="minorHAnsi" w:cstheme="minorHAnsi"/>
          <w:color w:val="000000"/>
          <w:sz w:val="24"/>
          <w:szCs w:val="24"/>
        </w:rPr>
      </w:pPr>
    </w:p>
    <w:p w14:paraId="65B0746B" w14:textId="07F94004" w:rsidR="000979A5" w:rsidRPr="0024673C" w:rsidRDefault="00434E56" w:rsidP="000979A5">
      <w:pPr>
        <w:autoSpaceDE w:val="0"/>
        <w:autoSpaceDN w:val="0"/>
        <w:adjustRightInd w:val="0"/>
        <w:spacing w:after="0" w:line="240" w:lineRule="auto"/>
        <w:rPr>
          <w:rFonts w:asciiTheme="minorHAnsi" w:hAnsiTheme="minorHAnsi" w:cstheme="minorHAnsi"/>
          <w:b/>
          <w:bCs/>
          <w:color w:val="000000"/>
          <w:sz w:val="24"/>
          <w:szCs w:val="24"/>
        </w:rPr>
      </w:pPr>
      <w:r w:rsidRPr="0024673C">
        <w:rPr>
          <w:rFonts w:asciiTheme="minorHAnsi" w:hAnsiTheme="minorHAnsi" w:cstheme="minorHAnsi"/>
          <w:b/>
          <w:bCs/>
          <w:color w:val="000000"/>
          <w:sz w:val="24"/>
          <w:szCs w:val="24"/>
        </w:rPr>
        <w:t>Criteri</w:t>
      </w:r>
      <w:r w:rsidR="000979A5" w:rsidRPr="0024673C">
        <w:rPr>
          <w:rFonts w:asciiTheme="minorHAnsi" w:hAnsiTheme="minorHAnsi" w:cstheme="minorHAnsi"/>
          <w:b/>
          <w:bCs/>
          <w:color w:val="000000"/>
          <w:sz w:val="24"/>
          <w:szCs w:val="24"/>
        </w:rPr>
        <w:t xml:space="preserve"> 1:</w:t>
      </w:r>
    </w:p>
    <w:p w14:paraId="3D6F0C08" w14:textId="6EEFA06A" w:rsidR="000979A5" w:rsidRPr="0024673C" w:rsidRDefault="000979A5" w:rsidP="000979A5">
      <w:pPr>
        <w:autoSpaceDE w:val="0"/>
        <w:autoSpaceDN w:val="0"/>
        <w:adjustRightInd w:val="0"/>
        <w:spacing w:after="0" w:line="240" w:lineRule="auto"/>
        <w:rPr>
          <w:rFonts w:asciiTheme="minorHAnsi" w:hAnsiTheme="minorHAnsi" w:cstheme="minorHAnsi"/>
          <w:b/>
          <w:bCs/>
          <w:color w:val="000000"/>
          <w:sz w:val="24"/>
          <w:szCs w:val="24"/>
        </w:rPr>
      </w:pPr>
      <w:r w:rsidRPr="0024673C">
        <w:rPr>
          <w:rFonts w:asciiTheme="minorHAnsi" w:hAnsiTheme="minorHAnsi" w:cstheme="minorHAnsi"/>
          <w:b/>
          <w:bCs/>
          <w:color w:val="000000"/>
          <w:sz w:val="24"/>
          <w:szCs w:val="24"/>
        </w:rPr>
        <w:t xml:space="preserve">Criteris d’adjudicació sotmesos a judici de valor (fins a un màxim de </w:t>
      </w:r>
      <w:r w:rsidR="00434E56" w:rsidRPr="0024673C">
        <w:rPr>
          <w:rFonts w:asciiTheme="minorHAnsi" w:hAnsiTheme="minorHAnsi" w:cstheme="minorHAnsi"/>
          <w:b/>
          <w:bCs/>
          <w:color w:val="000000"/>
          <w:sz w:val="24"/>
          <w:szCs w:val="24"/>
        </w:rPr>
        <w:t>25</w:t>
      </w:r>
      <w:r w:rsidRPr="0024673C">
        <w:rPr>
          <w:rFonts w:asciiTheme="minorHAnsi" w:hAnsiTheme="minorHAnsi" w:cstheme="minorHAnsi"/>
          <w:b/>
          <w:bCs/>
          <w:color w:val="000000"/>
          <w:sz w:val="24"/>
          <w:szCs w:val="24"/>
        </w:rPr>
        <w:t xml:space="preserve"> punts)</w:t>
      </w:r>
    </w:p>
    <w:p w14:paraId="2F468E03" w14:textId="4D772F6F" w:rsidR="000979A5" w:rsidRPr="0024673C" w:rsidRDefault="000979A5"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color w:val="000000"/>
          <w:sz w:val="24"/>
          <w:szCs w:val="24"/>
        </w:rPr>
        <w:t xml:space="preserve">La puntuació màxima per als criteris avaluables mitjançant judici de valor serà de </w:t>
      </w:r>
      <w:r w:rsidR="00434E56" w:rsidRPr="0024673C">
        <w:rPr>
          <w:rFonts w:asciiTheme="minorHAnsi" w:hAnsiTheme="minorHAnsi" w:cstheme="minorHAnsi"/>
          <w:color w:val="000000"/>
          <w:sz w:val="24"/>
          <w:szCs w:val="24"/>
        </w:rPr>
        <w:t>25</w:t>
      </w:r>
      <w:r w:rsidRPr="0024673C">
        <w:rPr>
          <w:rFonts w:asciiTheme="minorHAnsi" w:hAnsiTheme="minorHAnsi" w:cstheme="minorHAnsi"/>
          <w:color w:val="000000"/>
          <w:sz w:val="24"/>
          <w:szCs w:val="24"/>
        </w:rPr>
        <w:t xml:space="preserve"> punts, que</w:t>
      </w:r>
      <w:r w:rsidR="00434E56" w:rsidRPr="0024673C">
        <w:rPr>
          <w:rFonts w:asciiTheme="minorHAnsi" w:hAnsiTheme="minorHAnsi" w:cstheme="minorHAnsi"/>
          <w:color w:val="000000"/>
          <w:sz w:val="24"/>
          <w:szCs w:val="24"/>
        </w:rPr>
        <w:t xml:space="preserve"> </w:t>
      </w:r>
      <w:r w:rsidRPr="0024673C">
        <w:rPr>
          <w:rFonts w:asciiTheme="minorHAnsi" w:hAnsiTheme="minorHAnsi" w:cstheme="minorHAnsi"/>
          <w:color w:val="000000"/>
          <w:sz w:val="24"/>
          <w:szCs w:val="24"/>
        </w:rPr>
        <w:t>s’atribuiran en funció dels següents factors d’avaluació:</w:t>
      </w:r>
    </w:p>
    <w:p w14:paraId="38359BE3" w14:textId="77777777" w:rsidR="00434E56" w:rsidRPr="0024673C" w:rsidRDefault="00434E56" w:rsidP="000979A5">
      <w:pPr>
        <w:autoSpaceDE w:val="0"/>
        <w:autoSpaceDN w:val="0"/>
        <w:adjustRightInd w:val="0"/>
        <w:spacing w:after="0" w:line="240" w:lineRule="auto"/>
        <w:rPr>
          <w:rFonts w:asciiTheme="minorHAnsi" w:hAnsiTheme="minorHAnsi" w:cstheme="minorHAnsi"/>
          <w:b/>
          <w:bCs/>
          <w:color w:val="000000"/>
          <w:sz w:val="24"/>
          <w:szCs w:val="24"/>
        </w:rPr>
      </w:pPr>
    </w:p>
    <w:p w14:paraId="40C2CB8D" w14:textId="2A0D4B51" w:rsidR="000979A5" w:rsidRPr="0024673C" w:rsidRDefault="000979A5" w:rsidP="000979A5">
      <w:pPr>
        <w:autoSpaceDE w:val="0"/>
        <w:autoSpaceDN w:val="0"/>
        <w:adjustRightInd w:val="0"/>
        <w:spacing w:after="0" w:line="240" w:lineRule="auto"/>
        <w:rPr>
          <w:rFonts w:asciiTheme="minorHAnsi" w:hAnsiTheme="minorHAnsi" w:cstheme="minorHAnsi"/>
          <w:b/>
          <w:bCs/>
          <w:color w:val="000000"/>
          <w:sz w:val="24"/>
          <w:szCs w:val="24"/>
        </w:rPr>
      </w:pPr>
      <w:r w:rsidRPr="0024673C">
        <w:rPr>
          <w:rFonts w:asciiTheme="minorHAnsi" w:hAnsiTheme="minorHAnsi" w:cstheme="minorHAnsi"/>
          <w:b/>
          <w:bCs/>
          <w:color w:val="000000"/>
          <w:sz w:val="24"/>
          <w:szCs w:val="24"/>
        </w:rPr>
        <w:t>1. Presentació d’una Memòria</w:t>
      </w:r>
      <w:r w:rsidR="008F600F" w:rsidRPr="0024673C">
        <w:rPr>
          <w:rFonts w:asciiTheme="minorHAnsi" w:hAnsiTheme="minorHAnsi" w:cstheme="minorHAnsi"/>
          <w:b/>
          <w:bCs/>
          <w:color w:val="000000"/>
          <w:sz w:val="24"/>
          <w:szCs w:val="24"/>
        </w:rPr>
        <w:t xml:space="preserve"> Anàlisi de situació i Coneixement de la realitat. Exemples d’actuacions destacades de la institució a les xarxes i als mitjans.</w:t>
      </w:r>
      <w:r w:rsidRPr="0024673C">
        <w:rPr>
          <w:rFonts w:asciiTheme="minorHAnsi" w:hAnsiTheme="minorHAnsi" w:cstheme="minorHAnsi"/>
          <w:b/>
          <w:bCs/>
          <w:color w:val="000000"/>
          <w:sz w:val="24"/>
          <w:szCs w:val="24"/>
        </w:rPr>
        <w:t xml:space="preserve"> </w:t>
      </w:r>
      <w:r w:rsidR="00BE33B3" w:rsidRPr="0024673C">
        <w:rPr>
          <w:rFonts w:asciiTheme="minorHAnsi" w:hAnsiTheme="minorHAnsi" w:cstheme="minorHAnsi"/>
          <w:b/>
          <w:bCs/>
          <w:color w:val="000000"/>
          <w:sz w:val="24"/>
          <w:szCs w:val="24"/>
        </w:rPr>
        <w:t>(</w:t>
      </w:r>
      <w:r w:rsidRPr="0024673C">
        <w:rPr>
          <w:rFonts w:asciiTheme="minorHAnsi" w:hAnsiTheme="minorHAnsi" w:cstheme="minorHAnsi"/>
          <w:b/>
          <w:bCs/>
          <w:color w:val="000000"/>
          <w:sz w:val="24"/>
          <w:szCs w:val="24"/>
        </w:rPr>
        <w:t xml:space="preserve">fins a </w:t>
      </w:r>
      <w:r w:rsidR="00511178" w:rsidRPr="0024673C">
        <w:rPr>
          <w:rFonts w:asciiTheme="minorHAnsi" w:hAnsiTheme="minorHAnsi" w:cstheme="minorHAnsi"/>
          <w:b/>
          <w:bCs/>
          <w:color w:val="000000"/>
          <w:sz w:val="24"/>
          <w:szCs w:val="24"/>
        </w:rPr>
        <w:t>2</w:t>
      </w:r>
      <w:r w:rsidR="008F600F" w:rsidRPr="0024673C">
        <w:rPr>
          <w:rFonts w:asciiTheme="minorHAnsi" w:hAnsiTheme="minorHAnsi" w:cstheme="minorHAnsi"/>
          <w:b/>
          <w:bCs/>
          <w:color w:val="000000"/>
          <w:sz w:val="24"/>
          <w:szCs w:val="24"/>
        </w:rPr>
        <w:t>5</w:t>
      </w:r>
      <w:r w:rsidRPr="0024673C">
        <w:rPr>
          <w:rFonts w:asciiTheme="minorHAnsi" w:hAnsiTheme="minorHAnsi" w:cstheme="minorHAnsi"/>
          <w:b/>
          <w:bCs/>
          <w:color w:val="000000"/>
          <w:sz w:val="24"/>
          <w:szCs w:val="24"/>
        </w:rPr>
        <w:t>punts</w:t>
      </w:r>
      <w:r w:rsidR="00BE33B3" w:rsidRPr="0024673C">
        <w:rPr>
          <w:rFonts w:asciiTheme="minorHAnsi" w:hAnsiTheme="minorHAnsi" w:cstheme="minorHAnsi"/>
          <w:b/>
          <w:bCs/>
          <w:color w:val="000000"/>
          <w:sz w:val="24"/>
          <w:szCs w:val="24"/>
        </w:rPr>
        <w:t>)</w:t>
      </w:r>
    </w:p>
    <w:p w14:paraId="202361DB" w14:textId="0C924B7F" w:rsidR="000979A5" w:rsidRPr="0024673C" w:rsidRDefault="000979A5"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color w:val="000000"/>
          <w:sz w:val="24"/>
          <w:szCs w:val="24"/>
        </w:rPr>
        <w:t>Caldrà presentar una Memòria</w:t>
      </w:r>
      <w:r w:rsidRPr="0024673C">
        <w:rPr>
          <w:rFonts w:asciiTheme="minorHAnsi" w:hAnsiTheme="minorHAnsi" w:cstheme="minorHAnsi"/>
          <w:b/>
          <w:bCs/>
          <w:color w:val="000000"/>
          <w:sz w:val="24"/>
          <w:szCs w:val="24"/>
        </w:rPr>
        <w:t xml:space="preserve"> </w:t>
      </w:r>
      <w:r w:rsidRPr="0024673C">
        <w:rPr>
          <w:rFonts w:asciiTheme="minorHAnsi" w:hAnsiTheme="minorHAnsi" w:cstheme="minorHAnsi"/>
          <w:color w:val="000000"/>
          <w:sz w:val="24"/>
          <w:szCs w:val="24"/>
        </w:rPr>
        <w:t>que inclogui els apartats que s’especifiquen tot seguit,</w:t>
      </w:r>
      <w:r w:rsidR="007B451D" w:rsidRPr="0024673C">
        <w:rPr>
          <w:rFonts w:asciiTheme="minorHAnsi" w:hAnsiTheme="minorHAnsi" w:cstheme="minorHAnsi"/>
          <w:color w:val="000000"/>
          <w:sz w:val="24"/>
          <w:szCs w:val="24"/>
        </w:rPr>
        <w:t xml:space="preserve"> </w:t>
      </w:r>
      <w:r w:rsidRPr="0024673C">
        <w:rPr>
          <w:rFonts w:asciiTheme="minorHAnsi" w:hAnsiTheme="minorHAnsi" w:cstheme="minorHAnsi"/>
          <w:color w:val="000000"/>
          <w:sz w:val="24"/>
          <w:szCs w:val="24"/>
        </w:rPr>
        <w:t>precedida d’un índex que indiqui les pàgines de cadascun dels apartats.</w:t>
      </w:r>
    </w:p>
    <w:p w14:paraId="7EF7DC26" w14:textId="77777777" w:rsidR="005E0533" w:rsidRPr="0024673C" w:rsidRDefault="000979A5"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color w:val="000000"/>
          <w:sz w:val="24"/>
          <w:szCs w:val="24"/>
        </w:rPr>
        <w:t>En el seu conjunt, la Memòria no podrà tenir un contingut superior a les 1</w:t>
      </w:r>
      <w:r w:rsidR="001F4DEA" w:rsidRPr="0024673C">
        <w:rPr>
          <w:rFonts w:asciiTheme="minorHAnsi" w:hAnsiTheme="minorHAnsi" w:cstheme="minorHAnsi"/>
          <w:color w:val="000000"/>
          <w:sz w:val="24"/>
          <w:szCs w:val="24"/>
        </w:rPr>
        <w:t>2</w:t>
      </w:r>
      <w:r w:rsidRPr="0024673C">
        <w:rPr>
          <w:rFonts w:asciiTheme="minorHAnsi" w:hAnsiTheme="minorHAnsi" w:cstheme="minorHAnsi"/>
          <w:color w:val="000000"/>
          <w:sz w:val="24"/>
          <w:szCs w:val="24"/>
        </w:rPr>
        <w:t xml:space="preserve"> pàgines DINA 4</w:t>
      </w:r>
      <w:r w:rsidR="00BC25D9" w:rsidRPr="0024673C">
        <w:rPr>
          <w:rFonts w:asciiTheme="minorHAnsi" w:hAnsiTheme="minorHAnsi" w:cstheme="minorHAnsi"/>
          <w:color w:val="000000"/>
          <w:sz w:val="24"/>
          <w:szCs w:val="24"/>
        </w:rPr>
        <w:t xml:space="preserve"> </w:t>
      </w:r>
      <w:r w:rsidRPr="0024673C">
        <w:rPr>
          <w:rFonts w:asciiTheme="minorHAnsi" w:hAnsiTheme="minorHAnsi" w:cstheme="minorHAnsi"/>
          <w:sz w:val="24"/>
          <w:szCs w:val="24"/>
        </w:rPr>
        <w:t xml:space="preserve">escrits a una cara amb tipus de lletra </w:t>
      </w:r>
      <w:proofErr w:type="spellStart"/>
      <w:r w:rsidRPr="0024673C">
        <w:rPr>
          <w:rFonts w:asciiTheme="minorHAnsi" w:hAnsiTheme="minorHAnsi" w:cstheme="minorHAnsi"/>
          <w:sz w:val="24"/>
          <w:szCs w:val="24"/>
        </w:rPr>
        <w:t>Arial</w:t>
      </w:r>
      <w:proofErr w:type="spellEnd"/>
      <w:r w:rsidRPr="0024673C">
        <w:rPr>
          <w:rFonts w:asciiTheme="minorHAnsi" w:hAnsiTheme="minorHAnsi" w:cstheme="minorHAnsi"/>
          <w:sz w:val="24"/>
          <w:szCs w:val="24"/>
        </w:rPr>
        <w:t xml:space="preserve"> 12, interlineat senzill i marge normal.</w:t>
      </w:r>
      <w:r w:rsidR="001F4DEA" w:rsidRPr="0024673C">
        <w:rPr>
          <w:rFonts w:asciiTheme="minorHAnsi" w:hAnsiTheme="minorHAnsi" w:cstheme="minorHAnsi"/>
          <w:sz w:val="24"/>
          <w:szCs w:val="24"/>
        </w:rPr>
        <w:t xml:space="preserve"> D’aquestes 12 pàgines, se’n destinaran com a màxim 10 a text i podrà incloure fotos i gràfics sempre que s’hi destini com a màxim dues pàgines. </w:t>
      </w:r>
      <w:r w:rsidRPr="0024673C">
        <w:rPr>
          <w:rFonts w:asciiTheme="minorHAnsi" w:hAnsiTheme="minorHAnsi" w:cstheme="minorHAnsi"/>
          <w:sz w:val="24"/>
          <w:szCs w:val="24"/>
        </w:rPr>
        <w:t>No es pot</w:t>
      </w:r>
      <w:r w:rsidR="00BC25D9" w:rsidRPr="0024673C">
        <w:rPr>
          <w:rFonts w:asciiTheme="minorHAnsi" w:hAnsiTheme="minorHAnsi" w:cstheme="minorHAnsi"/>
          <w:sz w:val="24"/>
          <w:szCs w:val="24"/>
        </w:rPr>
        <w:t xml:space="preserve"> </w:t>
      </w:r>
      <w:r w:rsidRPr="0024673C">
        <w:rPr>
          <w:rFonts w:asciiTheme="minorHAnsi" w:hAnsiTheme="minorHAnsi" w:cstheme="minorHAnsi"/>
          <w:sz w:val="24"/>
          <w:szCs w:val="24"/>
        </w:rPr>
        <w:t>afegir cap altra documentació, ni serà objecte de valoració cap pàgina que excedeixi de les</w:t>
      </w:r>
      <w:r w:rsidR="00BC25D9" w:rsidRPr="0024673C">
        <w:rPr>
          <w:rFonts w:asciiTheme="minorHAnsi" w:hAnsiTheme="minorHAnsi" w:cstheme="minorHAnsi"/>
          <w:sz w:val="24"/>
          <w:szCs w:val="24"/>
        </w:rPr>
        <w:t xml:space="preserve"> </w:t>
      </w:r>
      <w:r w:rsidRPr="0024673C">
        <w:rPr>
          <w:rFonts w:asciiTheme="minorHAnsi" w:hAnsiTheme="minorHAnsi" w:cstheme="minorHAnsi"/>
          <w:sz w:val="24"/>
          <w:szCs w:val="24"/>
        </w:rPr>
        <w:t>indicades</w:t>
      </w:r>
      <w:r w:rsidRPr="0024673C">
        <w:rPr>
          <w:rFonts w:asciiTheme="minorHAnsi" w:hAnsiTheme="minorHAnsi" w:cstheme="minorHAnsi"/>
          <w:color w:val="000000"/>
          <w:sz w:val="24"/>
          <w:szCs w:val="24"/>
        </w:rPr>
        <w:t>. L’índex queda exclòs del còmput total del nombre pàgines.</w:t>
      </w:r>
    </w:p>
    <w:p w14:paraId="1A452FD6" w14:textId="77777777" w:rsidR="008F600F" w:rsidRPr="0024673C" w:rsidRDefault="008F600F" w:rsidP="000979A5">
      <w:pPr>
        <w:autoSpaceDE w:val="0"/>
        <w:autoSpaceDN w:val="0"/>
        <w:adjustRightInd w:val="0"/>
        <w:spacing w:after="0" w:line="240" w:lineRule="auto"/>
        <w:rPr>
          <w:rFonts w:asciiTheme="minorHAnsi" w:hAnsiTheme="minorHAnsi" w:cstheme="minorHAnsi"/>
          <w:color w:val="000000"/>
          <w:sz w:val="24"/>
          <w:szCs w:val="24"/>
        </w:rPr>
      </w:pPr>
    </w:p>
    <w:p w14:paraId="63986172" w14:textId="4F509493" w:rsidR="000979A5" w:rsidRPr="0024673C" w:rsidRDefault="005E0533" w:rsidP="000979A5">
      <w:pPr>
        <w:autoSpaceDE w:val="0"/>
        <w:autoSpaceDN w:val="0"/>
        <w:adjustRightInd w:val="0"/>
        <w:spacing w:after="0" w:line="240" w:lineRule="auto"/>
        <w:rPr>
          <w:rFonts w:asciiTheme="minorHAnsi" w:hAnsiTheme="minorHAnsi" w:cstheme="minorHAnsi"/>
          <w:sz w:val="24"/>
          <w:szCs w:val="24"/>
        </w:rPr>
      </w:pPr>
      <w:r w:rsidRPr="0024673C">
        <w:rPr>
          <w:rFonts w:asciiTheme="minorHAnsi" w:hAnsiTheme="minorHAnsi" w:cstheme="minorHAnsi"/>
          <w:sz w:val="24"/>
          <w:szCs w:val="24"/>
        </w:rPr>
        <w:t>La no presentació de la memòria és motiu d’exclusió del procediment de licitació</w:t>
      </w:r>
      <w:r w:rsidR="001F4DEA" w:rsidRPr="0024673C">
        <w:rPr>
          <w:rFonts w:asciiTheme="minorHAnsi" w:hAnsiTheme="minorHAnsi" w:cstheme="minorHAnsi"/>
          <w:sz w:val="24"/>
          <w:szCs w:val="24"/>
        </w:rPr>
        <w:t xml:space="preserve"> </w:t>
      </w:r>
    </w:p>
    <w:p w14:paraId="46CD46B8" w14:textId="77777777" w:rsidR="00434E56" w:rsidRPr="0024673C" w:rsidRDefault="00434E56" w:rsidP="000979A5">
      <w:pPr>
        <w:autoSpaceDE w:val="0"/>
        <w:autoSpaceDN w:val="0"/>
        <w:adjustRightInd w:val="0"/>
        <w:spacing w:after="0" w:line="240" w:lineRule="auto"/>
        <w:rPr>
          <w:rFonts w:asciiTheme="minorHAnsi" w:hAnsiTheme="minorHAnsi" w:cstheme="minorHAnsi"/>
          <w:color w:val="000000"/>
          <w:sz w:val="24"/>
          <w:szCs w:val="24"/>
        </w:rPr>
      </w:pPr>
    </w:p>
    <w:p w14:paraId="7A270EF6" w14:textId="06382621" w:rsidR="000979A5" w:rsidRPr="0024673C" w:rsidRDefault="008F600F"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color w:val="000000"/>
          <w:sz w:val="24"/>
          <w:szCs w:val="24"/>
        </w:rPr>
        <w:t>La memòria constarà dels següents continguts:</w:t>
      </w:r>
    </w:p>
    <w:p w14:paraId="4775DEF7" w14:textId="1DA1A71A" w:rsidR="000979A5" w:rsidRPr="0024673C" w:rsidRDefault="000979A5"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color w:val="000000"/>
          <w:sz w:val="24"/>
          <w:szCs w:val="24"/>
        </w:rPr>
        <w:t xml:space="preserve">- </w:t>
      </w:r>
      <w:r w:rsidR="008F600F" w:rsidRPr="0024673C">
        <w:rPr>
          <w:rFonts w:asciiTheme="minorHAnsi" w:hAnsiTheme="minorHAnsi" w:cstheme="minorHAnsi"/>
          <w:color w:val="000000"/>
          <w:sz w:val="24"/>
          <w:szCs w:val="24"/>
        </w:rPr>
        <w:t>L</w:t>
      </w:r>
      <w:r w:rsidRPr="0024673C">
        <w:rPr>
          <w:rFonts w:asciiTheme="minorHAnsi" w:hAnsiTheme="minorHAnsi" w:cstheme="minorHAnsi"/>
          <w:color w:val="000000"/>
          <w:sz w:val="24"/>
          <w:szCs w:val="24"/>
        </w:rPr>
        <w:t>a identificació de la missió i els objectius de la institució</w:t>
      </w:r>
      <w:r w:rsidR="008F600F" w:rsidRPr="0024673C">
        <w:rPr>
          <w:rFonts w:asciiTheme="minorHAnsi" w:hAnsiTheme="minorHAnsi" w:cstheme="minorHAnsi"/>
          <w:color w:val="000000"/>
          <w:sz w:val="24"/>
          <w:szCs w:val="24"/>
        </w:rPr>
        <w:t>.</w:t>
      </w:r>
    </w:p>
    <w:p w14:paraId="5867C193" w14:textId="0A7BB68D" w:rsidR="00511178" w:rsidRPr="0024673C" w:rsidRDefault="000979A5" w:rsidP="00511178">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color w:val="000000"/>
          <w:sz w:val="24"/>
          <w:szCs w:val="24"/>
        </w:rPr>
        <w:t>-</w:t>
      </w:r>
      <w:r w:rsidR="008F600F" w:rsidRPr="0024673C">
        <w:rPr>
          <w:rFonts w:asciiTheme="minorHAnsi" w:hAnsiTheme="minorHAnsi" w:cstheme="minorHAnsi"/>
          <w:color w:val="000000"/>
          <w:sz w:val="24"/>
          <w:szCs w:val="24"/>
        </w:rPr>
        <w:t xml:space="preserve"> E</w:t>
      </w:r>
      <w:r w:rsidRPr="0024673C">
        <w:rPr>
          <w:rFonts w:asciiTheme="minorHAnsi" w:hAnsiTheme="minorHAnsi" w:cstheme="minorHAnsi"/>
          <w:color w:val="000000"/>
          <w:sz w:val="24"/>
          <w:szCs w:val="24"/>
        </w:rPr>
        <w:t>l coneixement en profunditat del territori</w:t>
      </w:r>
      <w:r w:rsidR="00511178" w:rsidRPr="0024673C">
        <w:rPr>
          <w:rFonts w:asciiTheme="minorHAnsi" w:hAnsiTheme="minorHAnsi" w:cstheme="minorHAnsi"/>
          <w:color w:val="000000"/>
          <w:sz w:val="24"/>
          <w:szCs w:val="24"/>
        </w:rPr>
        <w:t>, de la comarca de l’Urgell i del municipi de Bellpuig. Es valorarà un coneixement en profunditat dels aspectes esmentats que no es limitin a una descripció simple. Es valorarà la demostració del coneixement de l’acció de la institució per tal de contextualitzar i tenir sempre present la identitat corporativa en els continguts, els documents gràfics i audiovisuals d’actualitat que es realitzin.</w:t>
      </w:r>
    </w:p>
    <w:p w14:paraId="6E9E47A9" w14:textId="06155613" w:rsidR="005E0533" w:rsidRPr="0024673C" w:rsidRDefault="00F27C3A" w:rsidP="00511178">
      <w:pPr>
        <w:autoSpaceDE w:val="0"/>
        <w:autoSpaceDN w:val="0"/>
        <w:adjustRightInd w:val="0"/>
        <w:spacing w:after="0" w:line="240" w:lineRule="auto"/>
        <w:rPr>
          <w:rFonts w:asciiTheme="minorHAnsi" w:hAnsiTheme="minorHAnsi" w:cstheme="minorHAnsi"/>
          <w:sz w:val="24"/>
          <w:szCs w:val="24"/>
        </w:rPr>
      </w:pPr>
      <w:r w:rsidRPr="0024673C">
        <w:rPr>
          <w:rFonts w:asciiTheme="minorHAnsi" w:hAnsiTheme="minorHAnsi" w:cstheme="minorHAnsi"/>
          <w:sz w:val="24"/>
          <w:szCs w:val="24"/>
        </w:rPr>
        <w:t>-</w:t>
      </w:r>
      <w:r w:rsidR="005E0533" w:rsidRPr="0024673C">
        <w:rPr>
          <w:rFonts w:asciiTheme="minorHAnsi" w:hAnsiTheme="minorHAnsi" w:cstheme="minorHAnsi"/>
          <w:sz w:val="24"/>
          <w:szCs w:val="24"/>
        </w:rPr>
        <w:t>Dues propostes textuals i gràfiques per a cadascuna de les plataformes de xarxes socials de l’ajuntament (</w:t>
      </w:r>
      <w:proofErr w:type="spellStart"/>
      <w:r w:rsidR="005E0533" w:rsidRPr="0024673C">
        <w:rPr>
          <w:rFonts w:asciiTheme="minorHAnsi" w:hAnsiTheme="minorHAnsi" w:cstheme="minorHAnsi"/>
          <w:sz w:val="24"/>
          <w:szCs w:val="24"/>
        </w:rPr>
        <w:t>Twitter</w:t>
      </w:r>
      <w:proofErr w:type="spellEnd"/>
      <w:r w:rsidR="005E0533" w:rsidRPr="0024673C">
        <w:rPr>
          <w:rFonts w:asciiTheme="minorHAnsi" w:hAnsiTheme="minorHAnsi" w:cstheme="minorHAnsi"/>
          <w:sz w:val="24"/>
          <w:szCs w:val="24"/>
        </w:rPr>
        <w:t xml:space="preserve">, Instagram, </w:t>
      </w:r>
      <w:proofErr w:type="spellStart"/>
      <w:r w:rsidR="005E0533" w:rsidRPr="0024673C">
        <w:rPr>
          <w:rFonts w:asciiTheme="minorHAnsi" w:hAnsiTheme="minorHAnsi" w:cstheme="minorHAnsi"/>
          <w:sz w:val="24"/>
          <w:szCs w:val="24"/>
        </w:rPr>
        <w:t>Facebook</w:t>
      </w:r>
      <w:proofErr w:type="spellEnd"/>
      <w:r w:rsidR="005E0533" w:rsidRPr="0024673C">
        <w:rPr>
          <w:rFonts w:asciiTheme="minorHAnsi" w:hAnsiTheme="minorHAnsi" w:cstheme="minorHAnsi"/>
          <w:sz w:val="24"/>
          <w:szCs w:val="24"/>
        </w:rPr>
        <w:t>). Es valorarà la claredat, l’estil de la redacció</w:t>
      </w:r>
      <w:r w:rsidR="003C06E6" w:rsidRPr="0024673C">
        <w:rPr>
          <w:rFonts w:asciiTheme="minorHAnsi" w:hAnsiTheme="minorHAnsi" w:cstheme="minorHAnsi"/>
          <w:sz w:val="24"/>
          <w:szCs w:val="24"/>
        </w:rPr>
        <w:t xml:space="preserve"> i visual que integri els formats de manera innovadora per a les diverses xarxes socials i que mostri que l’empresa adjudicatària és capaç de treballar en diferents estils.</w:t>
      </w:r>
    </w:p>
    <w:p w14:paraId="6E8E6B01" w14:textId="7E8E7126" w:rsidR="003C06E6" w:rsidRPr="0024673C" w:rsidRDefault="003C06E6" w:rsidP="00511178">
      <w:pPr>
        <w:autoSpaceDE w:val="0"/>
        <w:autoSpaceDN w:val="0"/>
        <w:adjustRightInd w:val="0"/>
        <w:spacing w:after="0" w:line="240" w:lineRule="auto"/>
        <w:rPr>
          <w:rFonts w:asciiTheme="minorHAnsi" w:hAnsiTheme="minorHAnsi" w:cstheme="minorHAnsi"/>
          <w:sz w:val="24"/>
          <w:szCs w:val="24"/>
        </w:rPr>
      </w:pPr>
      <w:r w:rsidRPr="0024673C">
        <w:rPr>
          <w:rFonts w:asciiTheme="minorHAnsi" w:hAnsiTheme="minorHAnsi" w:cstheme="minorHAnsi"/>
          <w:sz w:val="24"/>
          <w:szCs w:val="24"/>
        </w:rPr>
        <w:lastRenderedPageBreak/>
        <w:t xml:space="preserve">-Descripció d’una proposta de difusió a xarxes d’informació institucional o d’interès municipal que tingui relació directa amb el municipi de Bellpuig; ha d’incloure una breu descripció del calendari/estratègia de difusió prevista per a les diferents xarxes socials. </w:t>
      </w:r>
    </w:p>
    <w:p w14:paraId="61804701" w14:textId="49301F7F" w:rsidR="00F27C3A" w:rsidRPr="0024673C" w:rsidRDefault="005E0533" w:rsidP="00511178">
      <w:pPr>
        <w:autoSpaceDE w:val="0"/>
        <w:autoSpaceDN w:val="0"/>
        <w:adjustRightInd w:val="0"/>
        <w:spacing w:after="0" w:line="240" w:lineRule="auto"/>
        <w:rPr>
          <w:rFonts w:asciiTheme="minorHAnsi" w:hAnsiTheme="minorHAnsi" w:cstheme="minorHAnsi"/>
          <w:sz w:val="24"/>
          <w:szCs w:val="24"/>
        </w:rPr>
      </w:pPr>
      <w:r w:rsidRPr="0024673C">
        <w:rPr>
          <w:rFonts w:asciiTheme="minorHAnsi" w:hAnsiTheme="minorHAnsi" w:cstheme="minorHAnsi"/>
          <w:sz w:val="24"/>
          <w:szCs w:val="24"/>
        </w:rPr>
        <w:t>-</w:t>
      </w:r>
      <w:r w:rsidR="00F27C3A" w:rsidRPr="0024673C">
        <w:rPr>
          <w:rFonts w:asciiTheme="minorHAnsi" w:hAnsiTheme="minorHAnsi" w:cstheme="minorHAnsi"/>
          <w:sz w:val="24"/>
          <w:szCs w:val="24"/>
        </w:rPr>
        <w:t>Presentació d’una proposta de millora comunicativa, tant pel que fa a forma com a continguts de la pàgina web</w:t>
      </w:r>
      <w:r w:rsidRPr="0024673C">
        <w:rPr>
          <w:rFonts w:asciiTheme="minorHAnsi" w:hAnsiTheme="minorHAnsi" w:cstheme="minorHAnsi"/>
          <w:sz w:val="24"/>
          <w:szCs w:val="24"/>
        </w:rPr>
        <w:t xml:space="preserve"> i de les xarxes socials</w:t>
      </w:r>
      <w:r w:rsidR="00F27C3A" w:rsidRPr="0024673C">
        <w:rPr>
          <w:rFonts w:asciiTheme="minorHAnsi" w:hAnsiTheme="minorHAnsi" w:cstheme="minorHAnsi"/>
          <w:sz w:val="24"/>
          <w:szCs w:val="24"/>
        </w:rPr>
        <w:t xml:space="preserve"> de l’ajuntament de Bellpuig</w:t>
      </w:r>
    </w:p>
    <w:p w14:paraId="43C09B1B" w14:textId="77777777" w:rsidR="008F600F" w:rsidRPr="0024673C" w:rsidRDefault="008F600F" w:rsidP="00511178">
      <w:pPr>
        <w:autoSpaceDE w:val="0"/>
        <w:autoSpaceDN w:val="0"/>
        <w:adjustRightInd w:val="0"/>
        <w:spacing w:after="0" w:line="240" w:lineRule="auto"/>
        <w:rPr>
          <w:rFonts w:asciiTheme="minorHAnsi" w:hAnsiTheme="minorHAnsi" w:cstheme="minorHAnsi"/>
          <w:sz w:val="24"/>
          <w:szCs w:val="24"/>
        </w:rPr>
      </w:pPr>
    </w:p>
    <w:p w14:paraId="6AEF8D33" w14:textId="77777777" w:rsidR="008F600F" w:rsidRPr="0024673C" w:rsidRDefault="008F600F" w:rsidP="008F600F">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color w:val="000000"/>
          <w:sz w:val="24"/>
          <w:szCs w:val="24"/>
        </w:rPr>
        <w:t>Es valorarà la redacció clara, entenedora i concisa de la memòria, la correcció ortogràfica i la identificació de les fonts consultades (d’acord amb els criteris de citació APA), així com tots aquells recursos gràfics i estilístics que es considerin necessaris.</w:t>
      </w:r>
    </w:p>
    <w:p w14:paraId="0308BF03" w14:textId="77777777" w:rsidR="008F600F" w:rsidRPr="0024673C" w:rsidRDefault="008F600F" w:rsidP="008F600F">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color w:val="000000"/>
          <w:sz w:val="24"/>
          <w:szCs w:val="24"/>
        </w:rPr>
        <w:t>També es valorarà la demostració de la correcta identificació de les pautes i l’estil de comunicació institucional més idonis, eficients i dinàmics per garantir una correcta transmissió de la informació als mitjans de comunicació i, per tant, a les audiències d’aquests suports.</w:t>
      </w:r>
    </w:p>
    <w:p w14:paraId="4F78D250" w14:textId="77777777" w:rsidR="00511178" w:rsidRPr="0024673C" w:rsidRDefault="00511178" w:rsidP="000979A5">
      <w:pPr>
        <w:autoSpaceDE w:val="0"/>
        <w:autoSpaceDN w:val="0"/>
        <w:adjustRightInd w:val="0"/>
        <w:spacing w:after="0" w:line="240" w:lineRule="auto"/>
        <w:rPr>
          <w:rFonts w:asciiTheme="minorHAnsi" w:hAnsiTheme="minorHAnsi" w:cstheme="minorHAnsi"/>
          <w:sz w:val="24"/>
          <w:szCs w:val="24"/>
        </w:rPr>
      </w:pPr>
    </w:p>
    <w:p w14:paraId="14B90896" w14:textId="104202F9" w:rsidR="000979A5" w:rsidRPr="0024673C" w:rsidRDefault="000979A5"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color w:val="000000"/>
          <w:sz w:val="24"/>
          <w:szCs w:val="24"/>
        </w:rPr>
        <w:t>Paràmetres d’avaluació:</w:t>
      </w:r>
    </w:p>
    <w:p w14:paraId="198B2003" w14:textId="77777777" w:rsidR="000979A5" w:rsidRPr="0024673C" w:rsidRDefault="000979A5"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eastAsia="SymbolMT" w:hAnsiTheme="minorHAnsi" w:cstheme="minorHAnsi"/>
          <w:color w:val="000000"/>
          <w:sz w:val="24"/>
          <w:szCs w:val="24"/>
        </w:rPr>
        <w:t xml:space="preserve"> </w:t>
      </w:r>
      <w:r w:rsidRPr="0024673C">
        <w:rPr>
          <w:rFonts w:asciiTheme="minorHAnsi" w:hAnsiTheme="minorHAnsi" w:cstheme="minorHAnsi"/>
          <w:color w:val="000000"/>
          <w:sz w:val="24"/>
          <w:szCs w:val="24"/>
        </w:rPr>
        <w:t>No s’ajusta als paràmetres mínims: 0 punts</w:t>
      </w:r>
    </w:p>
    <w:p w14:paraId="0957CB71" w14:textId="1B5E6566" w:rsidR="000979A5" w:rsidRPr="0024673C" w:rsidRDefault="000979A5"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eastAsia="SymbolMT" w:hAnsiTheme="minorHAnsi" w:cstheme="minorHAnsi"/>
          <w:color w:val="000000"/>
          <w:sz w:val="24"/>
          <w:szCs w:val="24"/>
        </w:rPr>
        <w:t xml:space="preserve"> </w:t>
      </w:r>
      <w:r w:rsidRPr="0024673C">
        <w:rPr>
          <w:rFonts w:asciiTheme="minorHAnsi" w:hAnsiTheme="minorHAnsi" w:cstheme="minorHAnsi"/>
          <w:color w:val="000000"/>
          <w:sz w:val="24"/>
          <w:szCs w:val="24"/>
        </w:rPr>
        <w:t xml:space="preserve">S’ajusta als paràmetres mínims: </w:t>
      </w:r>
      <w:r w:rsidR="00BC25D9" w:rsidRPr="0024673C">
        <w:rPr>
          <w:rFonts w:asciiTheme="minorHAnsi" w:hAnsiTheme="minorHAnsi" w:cstheme="minorHAnsi"/>
          <w:color w:val="000000"/>
          <w:sz w:val="24"/>
          <w:szCs w:val="24"/>
        </w:rPr>
        <w:t>1</w:t>
      </w:r>
      <w:r w:rsidR="00F27C3A" w:rsidRPr="0024673C">
        <w:rPr>
          <w:rFonts w:asciiTheme="minorHAnsi" w:hAnsiTheme="minorHAnsi" w:cstheme="minorHAnsi"/>
          <w:color w:val="000000"/>
          <w:sz w:val="24"/>
          <w:szCs w:val="24"/>
        </w:rPr>
        <w:t>5</w:t>
      </w:r>
      <w:r w:rsidRPr="0024673C">
        <w:rPr>
          <w:rFonts w:asciiTheme="minorHAnsi" w:hAnsiTheme="minorHAnsi" w:cstheme="minorHAnsi"/>
          <w:color w:val="000000"/>
          <w:sz w:val="24"/>
          <w:szCs w:val="24"/>
        </w:rPr>
        <w:t xml:space="preserve"> punts</w:t>
      </w:r>
    </w:p>
    <w:p w14:paraId="082451F2" w14:textId="54583C2E" w:rsidR="000979A5" w:rsidRPr="0024673C" w:rsidRDefault="000979A5"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eastAsia="SymbolMT" w:hAnsiTheme="minorHAnsi" w:cstheme="minorHAnsi"/>
          <w:color w:val="000000"/>
          <w:sz w:val="24"/>
          <w:szCs w:val="24"/>
        </w:rPr>
        <w:t xml:space="preserve"> </w:t>
      </w:r>
      <w:r w:rsidRPr="0024673C">
        <w:rPr>
          <w:rFonts w:asciiTheme="minorHAnsi" w:hAnsiTheme="minorHAnsi" w:cstheme="minorHAnsi"/>
          <w:color w:val="000000"/>
          <w:sz w:val="24"/>
          <w:szCs w:val="24"/>
        </w:rPr>
        <w:t xml:space="preserve">S’ajusta als paràmetres mínims i els millora: de </w:t>
      </w:r>
      <w:r w:rsidR="00BC25D9" w:rsidRPr="0024673C">
        <w:rPr>
          <w:rFonts w:asciiTheme="minorHAnsi" w:hAnsiTheme="minorHAnsi" w:cstheme="minorHAnsi"/>
          <w:color w:val="000000"/>
          <w:sz w:val="24"/>
          <w:szCs w:val="24"/>
        </w:rPr>
        <w:t>16</w:t>
      </w:r>
      <w:r w:rsidRPr="0024673C">
        <w:rPr>
          <w:rFonts w:asciiTheme="minorHAnsi" w:hAnsiTheme="minorHAnsi" w:cstheme="minorHAnsi"/>
          <w:color w:val="000000"/>
          <w:sz w:val="24"/>
          <w:szCs w:val="24"/>
        </w:rPr>
        <w:t xml:space="preserve"> a </w:t>
      </w:r>
      <w:r w:rsidR="00BC25D9" w:rsidRPr="0024673C">
        <w:rPr>
          <w:rFonts w:asciiTheme="minorHAnsi" w:hAnsiTheme="minorHAnsi" w:cstheme="minorHAnsi"/>
          <w:color w:val="000000"/>
          <w:sz w:val="24"/>
          <w:szCs w:val="24"/>
        </w:rPr>
        <w:t>2</w:t>
      </w:r>
      <w:r w:rsidR="008F600F" w:rsidRPr="0024673C">
        <w:rPr>
          <w:rFonts w:asciiTheme="minorHAnsi" w:hAnsiTheme="minorHAnsi" w:cstheme="minorHAnsi"/>
          <w:color w:val="000000"/>
          <w:sz w:val="24"/>
          <w:szCs w:val="24"/>
        </w:rPr>
        <w:t>5</w:t>
      </w:r>
      <w:r w:rsidRPr="0024673C">
        <w:rPr>
          <w:rFonts w:asciiTheme="minorHAnsi" w:hAnsiTheme="minorHAnsi" w:cstheme="minorHAnsi"/>
          <w:color w:val="000000"/>
          <w:sz w:val="24"/>
          <w:szCs w:val="24"/>
        </w:rPr>
        <w:t xml:space="preserve"> punts.</w:t>
      </w:r>
    </w:p>
    <w:p w14:paraId="1D3D0BC8" w14:textId="77777777" w:rsidR="00511178" w:rsidRPr="0024673C" w:rsidRDefault="00511178" w:rsidP="000979A5">
      <w:pPr>
        <w:autoSpaceDE w:val="0"/>
        <w:autoSpaceDN w:val="0"/>
        <w:adjustRightInd w:val="0"/>
        <w:spacing w:after="0" w:line="240" w:lineRule="auto"/>
        <w:rPr>
          <w:rFonts w:asciiTheme="minorHAnsi" w:hAnsiTheme="minorHAnsi" w:cstheme="minorHAnsi"/>
          <w:color w:val="000000"/>
          <w:sz w:val="24"/>
          <w:szCs w:val="24"/>
        </w:rPr>
      </w:pPr>
    </w:p>
    <w:p w14:paraId="2FB69370" w14:textId="77777777" w:rsidR="000979A5" w:rsidRPr="0024673C" w:rsidRDefault="000979A5" w:rsidP="000979A5">
      <w:pPr>
        <w:autoSpaceDE w:val="0"/>
        <w:autoSpaceDN w:val="0"/>
        <w:adjustRightInd w:val="0"/>
        <w:spacing w:after="0" w:line="240" w:lineRule="auto"/>
        <w:rPr>
          <w:rFonts w:asciiTheme="minorHAnsi" w:hAnsiTheme="minorHAnsi" w:cstheme="minorHAnsi"/>
          <w:color w:val="000000"/>
          <w:sz w:val="24"/>
          <w:szCs w:val="24"/>
        </w:rPr>
      </w:pPr>
    </w:p>
    <w:p w14:paraId="0A42F9A5" w14:textId="127B8AEE" w:rsidR="000979A5" w:rsidRPr="0024673C" w:rsidRDefault="00511178" w:rsidP="000979A5">
      <w:pPr>
        <w:autoSpaceDE w:val="0"/>
        <w:autoSpaceDN w:val="0"/>
        <w:adjustRightInd w:val="0"/>
        <w:spacing w:after="0" w:line="240" w:lineRule="auto"/>
        <w:rPr>
          <w:rFonts w:asciiTheme="minorHAnsi" w:hAnsiTheme="minorHAnsi" w:cstheme="minorHAnsi"/>
          <w:b/>
          <w:bCs/>
          <w:color w:val="000000"/>
          <w:sz w:val="24"/>
          <w:szCs w:val="24"/>
        </w:rPr>
      </w:pPr>
      <w:r w:rsidRPr="0024673C">
        <w:rPr>
          <w:rFonts w:asciiTheme="minorHAnsi" w:hAnsiTheme="minorHAnsi" w:cstheme="minorHAnsi"/>
          <w:b/>
          <w:bCs/>
          <w:color w:val="000000"/>
          <w:sz w:val="24"/>
          <w:szCs w:val="24"/>
        </w:rPr>
        <w:t>Criteri</w:t>
      </w:r>
      <w:r w:rsidR="000979A5" w:rsidRPr="0024673C">
        <w:rPr>
          <w:rFonts w:asciiTheme="minorHAnsi" w:hAnsiTheme="minorHAnsi" w:cstheme="minorHAnsi"/>
          <w:b/>
          <w:bCs/>
          <w:color w:val="000000"/>
          <w:sz w:val="24"/>
          <w:szCs w:val="24"/>
        </w:rPr>
        <w:t xml:space="preserve"> 2</w:t>
      </w:r>
    </w:p>
    <w:p w14:paraId="466FED22" w14:textId="3D590A1D" w:rsidR="000979A5" w:rsidRPr="0024673C" w:rsidRDefault="000979A5" w:rsidP="000979A5">
      <w:pPr>
        <w:autoSpaceDE w:val="0"/>
        <w:autoSpaceDN w:val="0"/>
        <w:adjustRightInd w:val="0"/>
        <w:spacing w:after="0" w:line="240" w:lineRule="auto"/>
        <w:rPr>
          <w:rFonts w:asciiTheme="minorHAnsi" w:hAnsiTheme="minorHAnsi" w:cstheme="minorHAnsi"/>
          <w:b/>
          <w:bCs/>
          <w:color w:val="000000"/>
          <w:sz w:val="24"/>
          <w:szCs w:val="24"/>
        </w:rPr>
      </w:pPr>
      <w:r w:rsidRPr="0024673C">
        <w:rPr>
          <w:rFonts w:asciiTheme="minorHAnsi" w:hAnsiTheme="minorHAnsi" w:cstheme="minorHAnsi"/>
          <w:b/>
          <w:bCs/>
          <w:color w:val="000000"/>
          <w:sz w:val="24"/>
          <w:szCs w:val="24"/>
        </w:rPr>
        <w:t>Criteris quantificables de forma automàtica (fins a un màxim de 7</w:t>
      </w:r>
      <w:r w:rsidR="00130A7F" w:rsidRPr="0024673C">
        <w:rPr>
          <w:rFonts w:asciiTheme="minorHAnsi" w:hAnsiTheme="minorHAnsi" w:cstheme="minorHAnsi"/>
          <w:b/>
          <w:bCs/>
          <w:color w:val="000000"/>
          <w:sz w:val="24"/>
          <w:szCs w:val="24"/>
        </w:rPr>
        <w:t>5</w:t>
      </w:r>
      <w:r w:rsidRPr="0024673C">
        <w:rPr>
          <w:rFonts w:asciiTheme="minorHAnsi" w:hAnsiTheme="minorHAnsi" w:cstheme="minorHAnsi"/>
          <w:b/>
          <w:bCs/>
          <w:color w:val="000000"/>
          <w:sz w:val="24"/>
          <w:szCs w:val="24"/>
        </w:rPr>
        <w:t xml:space="preserve"> punts)</w:t>
      </w:r>
    </w:p>
    <w:p w14:paraId="56012E6B" w14:textId="77777777" w:rsidR="00A60D94" w:rsidRPr="0024673C" w:rsidRDefault="00A60D94" w:rsidP="009D744A">
      <w:pPr>
        <w:autoSpaceDE w:val="0"/>
        <w:autoSpaceDN w:val="0"/>
        <w:spacing w:after="0" w:line="240" w:lineRule="auto"/>
        <w:rPr>
          <w:rFonts w:ascii="Verdana" w:eastAsia="Times New Roman" w:hAnsi="Verdana" w:cs="Arial"/>
          <w:szCs w:val="20"/>
          <w:lang w:eastAsia="es-ES"/>
        </w:rPr>
      </w:pPr>
    </w:p>
    <w:p w14:paraId="7FDF5214" w14:textId="77777777" w:rsidR="00A60D94" w:rsidRPr="0024673C" w:rsidRDefault="00A60D94" w:rsidP="009D744A">
      <w:pPr>
        <w:autoSpaceDE w:val="0"/>
        <w:autoSpaceDN w:val="0"/>
        <w:spacing w:after="0" w:line="240" w:lineRule="auto"/>
        <w:rPr>
          <w:rFonts w:ascii="Verdana" w:eastAsia="Times New Roman" w:hAnsi="Verdana" w:cs="Arial"/>
          <w:b/>
          <w:bCs/>
          <w:szCs w:val="20"/>
          <w:lang w:eastAsia="es-ES"/>
        </w:rPr>
      </w:pPr>
      <w:r w:rsidRPr="0024673C">
        <w:rPr>
          <w:rFonts w:ascii="Verdana" w:eastAsia="Times New Roman" w:hAnsi="Verdana" w:cs="Arial"/>
          <w:b/>
          <w:bCs/>
          <w:szCs w:val="20"/>
          <w:lang w:eastAsia="es-ES"/>
        </w:rPr>
        <w:t xml:space="preserve">Criteri 2.1 Preu. </w:t>
      </w:r>
    </w:p>
    <w:p w14:paraId="07926FF7" w14:textId="4019981C" w:rsidR="009D744A" w:rsidRPr="0024673C" w:rsidRDefault="00A60D94" w:rsidP="009D744A">
      <w:pPr>
        <w:autoSpaceDE w:val="0"/>
        <w:autoSpaceDN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Fins a un màxim de 65 punts. </w:t>
      </w:r>
      <w:r w:rsidR="009D744A" w:rsidRPr="0024673C">
        <w:rPr>
          <w:rFonts w:ascii="Verdana" w:eastAsia="Times New Roman" w:hAnsi="Verdana" w:cs="Arial"/>
          <w:szCs w:val="20"/>
          <w:lang w:eastAsia="es-ES"/>
        </w:rPr>
        <w:t>S’atorgarà la màxima puntuació a l’oferta econòmica més baixa</w:t>
      </w:r>
      <w:r w:rsidRPr="0024673C">
        <w:rPr>
          <w:rFonts w:ascii="Verdana" w:eastAsia="Times New Roman" w:hAnsi="Verdana" w:cs="Arial"/>
          <w:szCs w:val="20"/>
          <w:lang w:eastAsia="es-ES"/>
        </w:rPr>
        <w:t xml:space="preserve"> que no es consideri una oferta anormal</w:t>
      </w:r>
      <w:r w:rsidR="009D744A" w:rsidRPr="0024673C">
        <w:rPr>
          <w:rFonts w:ascii="Verdana" w:eastAsia="Times New Roman" w:hAnsi="Verdana" w:cs="Arial"/>
          <w:szCs w:val="20"/>
          <w:lang w:eastAsia="es-ES"/>
        </w:rPr>
        <w:t xml:space="preserve">, i a la resta de forma inversament proporcional, mitjançant l’aplicació de la fórmula següent: </w:t>
      </w:r>
    </w:p>
    <w:p w14:paraId="17DDFCA6" w14:textId="77777777" w:rsidR="009D744A" w:rsidRPr="0024673C" w:rsidRDefault="009D744A" w:rsidP="009D744A">
      <w:pPr>
        <w:autoSpaceDE w:val="0"/>
        <w:autoSpaceDN w:val="0"/>
        <w:spacing w:after="0" w:line="240" w:lineRule="auto"/>
        <w:rPr>
          <w:rFonts w:ascii="Verdana" w:eastAsia="Times New Roman" w:hAnsi="Verdana" w:cs="Arial"/>
          <w:szCs w:val="20"/>
          <w:lang w:eastAsia="es-ES"/>
        </w:rPr>
      </w:pPr>
    </w:p>
    <w:p w14:paraId="3A321C56" w14:textId="63C7492A" w:rsidR="009D744A" w:rsidRPr="0024673C" w:rsidRDefault="009D744A" w:rsidP="009D744A">
      <w:pPr>
        <w:autoSpaceDE w:val="0"/>
        <w:autoSpaceDN w:val="0"/>
        <w:spacing w:after="0" w:line="240" w:lineRule="auto"/>
        <w:rPr>
          <w:rFonts w:ascii="Verdana" w:eastAsia="Times New Roman" w:hAnsi="Verdana" w:cs="Arial"/>
          <w:szCs w:val="20"/>
          <w:lang w:eastAsia="es-ES"/>
        </w:rPr>
      </w:pPr>
      <w:bookmarkStart w:id="65" w:name="_Hlk86326191"/>
      <w:r w:rsidRPr="0024673C">
        <w:rPr>
          <w:rFonts w:ascii="Verdana" w:eastAsia="Times New Roman" w:hAnsi="Verdana" w:cs="Arial"/>
          <w:szCs w:val="20"/>
          <w:lang w:eastAsia="es-ES"/>
        </w:rPr>
        <w:t xml:space="preserve">P = </w:t>
      </w:r>
      <w:r w:rsidR="00A60D94" w:rsidRPr="0024673C">
        <w:rPr>
          <w:rFonts w:ascii="Verdana" w:eastAsia="Times New Roman" w:hAnsi="Verdana" w:cs="Arial"/>
          <w:szCs w:val="20"/>
          <w:lang w:eastAsia="es-ES"/>
        </w:rPr>
        <w:t>65</w:t>
      </w:r>
      <w:r w:rsidR="00130A7F" w:rsidRPr="0024673C">
        <w:rPr>
          <w:rFonts w:ascii="Verdana" w:eastAsia="Times New Roman" w:hAnsi="Verdana" w:cs="Arial"/>
          <w:szCs w:val="20"/>
          <w:lang w:eastAsia="es-ES"/>
        </w:rPr>
        <w:t xml:space="preserve"> </w:t>
      </w:r>
      <w:r w:rsidRPr="0024673C">
        <w:rPr>
          <w:rFonts w:ascii="Verdana" w:eastAsia="Times New Roman" w:hAnsi="Verdana" w:cs="Arial"/>
          <w:szCs w:val="20"/>
          <w:lang w:eastAsia="es-ES"/>
        </w:rPr>
        <w:t>x (PB/PL)</w:t>
      </w:r>
    </w:p>
    <w:p w14:paraId="2F75D347" w14:textId="77777777" w:rsidR="009D744A" w:rsidRPr="0024673C" w:rsidRDefault="009D744A" w:rsidP="009D744A">
      <w:pPr>
        <w:autoSpaceDE w:val="0"/>
        <w:autoSpaceDN w:val="0"/>
        <w:spacing w:after="0" w:line="240" w:lineRule="auto"/>
        <w:rPr>
          <w:rFonts w:ascii="Verdana" w:eastAsia="Times New Roman" w:hAnsi="Verdana" w:cs="Arial"/>
          <w:szCs w:val="20"/>
          <w:lang w:eastAsia="es-ES"/>
        </w:rPr>
      </w:pPr>
    </w:p>
    <w:p w14:paraId="563721EF" w14:textId="77777777" w:rsidR="009D744A" w:rsidRPr="0024673C" w:rsidRDefault="009D744A" w:rsidP="009D744A">
      <w:pPr>
        <w:autoSpaceDE w:val="0"/>
        <w:autoSpaceDN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P és la puntuació que obtindrà el criteri corresponent.</w:t>
      </w:r>
    </w:p>
    <w:p w14:paraId="1C1DB12F" w14:textId="77777777" w:rsidR="009D744A" w:rsidRPr="0024673C" w:rsidRDefault="009D744A" w:rsidP="009D744A">
      <w:pPr>
        <w:autoSpaceDE w:val="0"/>
        <w:autoSpaceDN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PB és el preu més baix presentat a licitació.</w:t>
      </w:r>
    </w:p>
    <w:p w14:paraId="3A230602" w14:textId="77777777" w:rsidR="009D744A" w:rsidRPr="0024673C" w:rsidRDefault="009D744A" w:rsidP="009D744A">
      <w:pPr>
        <w:autoSpaceDE w:val="0"/>
        <w:autoSpaceDN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PL és el preu de cada licitador</w:t>
      </w:r>
    </w:p>
    <w:bookmarkEnd w:id="65"/>
    <w:p w14:paraId="44359775" w14:textId="77777777" w:rsidR="009D744A" w:rsidRPr="0024673C" w:rsidRDefault="009D744A" w:rsidP="000979A5">
      <w:pPr>
        <w:autoSpaceDE w:val="0"/>
        <w:autoSpaceDN w:val="0"/>
        <w:adjustRightInd w:val="0"/>
        <w:spacing w:after="0" w:line="240" w:lineRule="auto"/>
        <w:rPr>
          <w:rFonts w:asciiTheme="minorHAnsi" w:hAnsiTheme="minorHAnsi" w:cstheme="minorHAnsi"/>
          <w:b/>
          <w:bCs/>
          <w:color w:val="000000"/>
          <w:sz w:val="24"/>
          <w:szCs w:val="24"/>
        </w:rPr>
      </w:pPr>
    </w:p>
    <w:p w14:paraId="17B90B63" w14:textId="77777777" w:rsidR="00A60D94" w:rsidRPr="0024673C" w:rsidRDefault="009D744A" w:rsidP="009D744A">
      <w:pPr>
        <w:autoSpaceDE w:val="0"/>
        <w:autoSpaceDN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No s’acceptarà cap oferta  econòmica que superi el pressupost base de licitació. Presentar una oferta de preu superior al pressupost base licitació serà motiu d’exclusió del procediment d’adjudicació del contracte.</w:t>
      </w:r>
    </w:p>
    <w:p w14:paraId="7F7DCA75" w14:textId="77777777" w:rsidR="00A60D94" w:rsidRPr="0024673C" w:rsidRDefault="00A60D94" w:rsidP="009D744A">
      <w:pPr>
        <w:autoSpaceDE w:val="0"/>
        <w:autoSpaceDN w:val="0"/>
        <w:spacing w:after="0" w:line="240" w:lineRule="auto"/>
        <w:rPr>
          <w:rFonts w:ascii="Verdana" w:eastAsia="Times New Roman" w:hAnsi="Verdana" w:cs="Arial"/>
          <w:szCs w:val="20"/>
          <w:lang w:eastAsia="es-ES"/>
        </w:rPr>
      </w:pPr>
    </w:p>
    <w:p w14:paraId="10ADA888" w14:textId="77777777" w:rsidR="00A60D94" w:rsidRPr="0024673C" w:rsidRDefault="00A60D94" w:rsidP="009D744A">
      <w:pPr>
        <w:autoSpaceDE w:val="0"/>
        <w:autoSpaceDN w:val="0"/>
        <w:spacing w:after="0" w:line="240" w:lineRule="auto"/>
        <w:rPr>
          <w:rFonts w:ascii="Verdana" w:eastAsia="Times New Roman" w:hAnsi="Verdana" w:cs="Arial"/>
          <w:b/>
          <w:bCs/>
          <w:szCs w:val="20"/>
          <w:lang w:eastAsia="es-ES"/>
        </w:rPr>
      </w:pPr>
      <w:r w:rsidRPr="0024673C">
        <w:rPr>
          <w:rFonts w:ascii="Verdana" w:eastAsia="Times New Roman" w:hAnsi="Verdana" w:cs="Arial"/>
          <w:b/>
          <w:bCs/>
          <w:szCs w:val="20"/>
          <w:lang w:eastAsia="es-ES"/>
        </w:rPr>
        <w:t>Criteri 2.2. Temps de resposta als comentaris als perfils de les xarxes socials de l’Ajuntament:</w:t>
      </w:r>
    </w:p>
    <w:p w14:paraId="6BB0C335" w14:textId="00C1FAD0" w:rsidR="00A60D94" w:rsidRPr="0024673C" w:rsidRDefault="00A60D94" w:rsidP="00A60D94">
      <w:pPr>
        <w:autoSpaceDE w:val="0"/>
        <w:autoSpaceDN w:val="0"/>
        <w:spacing w:after="0" w:line="240" w:lineRule="auto"/>
        <w:ind w:left="708"/>
        <w:rPr>
          <w:rFonts w:ascii="Verdana" w:eastAsia="Times New Roman" w:hAnsi="Verdana" w:cs="Arial"/>
          <w:szCs w:val="20"/>
          <w:lang w:eastAsia="es-ES"/>
        </w:rPr>
      </w:pPr>
      <w:r w:rsidRPr="0024673C">
        <w:rPr>
          <w:rFonts w:ascii="Verdana" w:eastAsia="Times New Roman" w:hAnsi="Verdana" w:cs="Arial"/>
          <w:szCs w:val="20"/>
          <w:lang w:eastAsia="es-ES"/>
        </w:rPr>
        <w:t>-El temps de resposta màxim es compromet en 36 hores: 5 punts</w:t>
      </w:r>
    </w:p>
    <w:p w14:paraId="57313F5A" w14:textId="1813DBF9" w:rsidR="009D744A" w:rsidRPr="0024673C" w:rsidRDefault="00A60D94" w:rsidP="00A60D94">
      <w:pPr>
        <w:autoSpaceDE w:val="0"/>
        <w:autoSpaceDN w:val="0"/>
        <w:spacing w:after="0" w:line="240" w:lineRule="auto"/>
        <w:ind w:left="708"/>
        <w:rPr>
          <w:rFonts w:ascii="Verdana" w:eastAsia="Times New Roman" w:hAnsi="Verdana" w:cs="Arial"/>
          <w:szCs w:val="20"/>
          <w:lang w:eastAsia="es-ES"/>
        </w:rPr>
      </w:pPr>
      <w:r w:rsidRPr="0024673C">
        <w:rPr>
          <w:rFonts w:ascii="Verdana" w:eastAsia="Times New Roman" w:hAnsi="Verdana" w:cs="Arial"/>
          <w:szCs w:val="20"/>
          <w:lang w:eastAsia="es-ES"/>
        </w:rPr>
        <w:t xml:space="preserve">-El temps de resposta màxim es compromet en 48 hores. 0 punts </w:t>
      </w:r>
      <w:r w:rsidR="009D744A" w:rsidRPr="0024673C">
        <w:rPr>
          <w:rFonts w:ascii="Verdana" w:eastAsia="Times New Roman" w:hAnsi="Verdana" w:cs="Arial"/>
          <w:szCs w:val="20"/>
          <w:lang w:eastAsia="es-ES"/>
        </w:rPr>
        <w:t xml:space="preserve"> </w:t>
      </w:r>
    </w:p>
    <w:p w14:paraId="1F22CEE3" w14:textId="77777777" w:rsidR="00311997" w:rsidRPr="0024673C" w:rsidRDefault="00311997" w:rsidP="00D1792C">
      <w:pPr>
        <w:autoSpaceDE w:val="0"/>
        <w:autoSpaceDN w:val="0"/>
        <w:spacing w:after="0" w:line="240" w:lineRule="auto"/>
        <w:rPr>
          <w:rFonts w:ascii="Verdana" w:eastAsia="Times New Roman" w:hAnsi="Verdana" w:cs="Arial"/>
          <w:szCs w:val="20"/>
          <w:lang w:eastAsia="es-ES"/>
        </w:rPr>
      </w:pPr>
    </w:p>
    <w:p w14:paraId="310E5CAB" w14:textId="4033D297" w:rsidR="00D1792C" w:rsidRPr="0024673C" w:rsidRDefault="00D1792C" w:rsidP="00D1792C">
      <w:pPr>
        <w:autoSpaceDE w:val="0"/>
        <w:autoSpaceDN w:val="0"/>
        <w:spacing w:after="0" w:line="240" w:lineRule="auto"/>
        <w:rPr>
          <w:rFonts w:ascii="Verdana" w:eastAsia="Times New Roman" w:hAnsi="Verdana" w:cs="Arial"/>
          <w:b/>
          <w:bCs/>
          <w:szCs w:val="20"/>
          <w:lang w:eastAsia="es-ES"/>
        </w:rPr>
      </w:pPr>
      <w:r w:rsidRPr="0024673C">
        <w:rPr>
          <w:rFonts w:ascii="Verdana" w:eastAsia="Times New Roman" w:hAnsi="Verdana" w:cs="Arial"/>
          <w:b/>
          <w:bCs/>
          <w:szCs w:val="20"/>
          <w:lang w:eastAsia="es-ES"/>
        </w:rPr>
        <w:t>Criteri 2.3. Coneixements superiors de llengua catalana</w:t>
      </w:r>
    </w:p>
    <w:p w14:paraId="549C208A" w14:textId="4716EBF4" w:rsidR="00D1792C" w:rsidRPr="0024673C" w:rsidRDefault="00D1792C" w:rsidP="00D1792C">
      <w:pPr>
        <w:autoSpaceDE w:val="0"/>
        <w:autoSpaceDN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Certificat de coneixements de llengua catalana C2:</w:t>
      </w:r>
      <w:r w:rsidR="008F600F" w:rsidRPr="0024673C">
        <w:rPr>
          <w:rFonts w:ascii="Verdana" w:eastAsia="Times New Roman" w:hAnsi="Verdana" w:cs="Arial"/>
          <w:szCs w:val="20"/>
          <w:lang w:eastAsia="es-ES"/>
        </w:rPr>
        <w:t xml:space="preserve"> </w:t>
      </w:r>
      <w:r w:rsidRPr="0024673C">
        <w:rPr>
          <w:rFonts w:ascii="Verdana" w:eastAsia="Times New Roman" w:hAnsi="Verdana" w:cs="Arial"/>
          <w:szCs w:val="20"/>
          <w:lang w:eastAsia="es-ES"/>
        </w:rPr>
        <w:t>5 punts</w:t>
      </w:r>
    </w:p>
    <w:p w14:paraId="1758356B" w14:textId="77777777" w:rsidR="009D744A" w:rsidRPr="0024673C" w:rsidRDefault="009D744A" w:rsidP="009D744A">
      <w:pPr>
        <w:autoSpaceDE w:val="0"/>
        <w:autoSpaceDN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 </w:t>
      </w:r>
    </w:p>
    <w:p w14:paraId="7AA5BE93" w14:textId="77777777" w:rsidR="009D744A" w:rsidRPr="0024673C" w:rsidRDefault="009D744A" w:rsidP="000979A5">
      <w:pPr>
        <w:autoSpaceDE w:val="0"/>
        <w:autoSpaceDN w:val="0"/>
        <w:adjustRightInd w:val="0"/>
        <w:spacing w:after="0" w:line="240" w:lineRule="auto"/>
        <w:rPr>
          <w:rFonts w:asciiTheme="minorHAnsi" w:hAnsiTheme="minorHAnsi" w:cstheme="minorHAnsi"/>
          <w:b/>
          <w:bCs/>
          <w:sz w:val="24"/>
          <w:szCs w:val="24"/>
        </w:rPr>
      </w:pPr>
    </w:p>
    <w:p w14:paraId="6989CECE" w14:textId="77777777" w:rsidR="000979A5" w:rsidRPr="0024673C" w:rsidRDefault="000979A5" w:rsidP="000979A5">
      <w:pPr>
        <w:autoSpaceDE w:val="0"/>
        <w:autoSpaceDN w:val="0"/>
        <w:adjustRightInd w:val="0"/>
        <w:spacing w:after="0" w:line="240" w:lineRule="auto"/>
        <w:rPr>
          <w:rFonts w:asciiTheme="minorHAnsi" w:hAnsiTheme="minorHAnsi" w:cstheme="minorHAnsi"/>
          <w:b/>
          <w:bCs/>
          <w:color w:val="000000"/>
          <w:sz w:val="24"/>
          <w:szCs w:val="24"/>
        </w:rPr>
      </w:pPr>
      <w:r w:rsidRPr="0024673C">
        <w:rPr>
          <w:rFonts w:asciiTheme="minorHAnsi" w:hAnsiTheme="minorHAnsi" w:cstheme="minorHAnsi"/>
          <w:b/>
          <w:bCs/>
          <w:color w:val="000000"/>
          <w:sz w:val="24"/>
          <w:szCs w:val="24"/>
        </w:rPr>
        <w:t>Avaluació global de la proposta</w:t>
      </w:r>
    </w:p>
    <w:p w14:paraId="46AF3158" w14:textId="56455896" w:rsidR="000979A5" w:rsidRPr="0024673C" w:rsidRDefault="000979A5"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color w:val="000000"/>
          <w:sz w:val="24"/>
          <w:szCs w:val="24"/>
        </w:rPr>
        <w:lastRenderedPageBreak/>
        <w:t>L’avaluació global de cadascuna de les ofertes, serà la suma dels valors obtinguts dels</w:t>
      </w:r>
      <w:r w:rsidR="00BE33B3" w:rsidRPr="0024673C">
        <w:rPr>
          <w:rFonts w:asciiTheme="minorHAnsi" w:hAnsiTheme="minorHAnsi" w:cstheme="minorHAnsi"/>
          <w:color w:val="000000"/>
          <w:sz w:val="24"/>
          <w:szCs w:val="24"/>
        </w:rPr>
        <w:t xml:space="preserve"> </w:t>
      </w:r>
      <w:r w:rsidRPr="0024673C">
        <w:rPr>
          <w:rFonts w:asciiTheme="minorHAnsi" w:hAnsiTheme="minorHAnsi" w:cstheme="minorHAnsi"/>
          <w:color w:val="000000"/>
          <w:sz w:val="24"/>
          <w:szCs w:val="24"/>
        </w:rPr>
        <w:t>conceptes definits anteriorment, essent el resultat final la proposta a favor de l’oferta/es més</w:t>
      </w:r>
    </w:p>
    <w:p w14:paraId="4A04CDF7" w14:textId="77777777" w:rsidR="000979A5" w:rsidRPr="0024673C" w:rsidRDefault="000979A5" w:rsidP="000979A5">
      <w:pPr>
        <w:autoSpaceDE w:val="0"/>
        <w:autoSpaceDN w:val="0"/>
        <w:adjustRightInd w:val="0"/>
        <w:spacing w:after="0" w:line="240" w:lineRule="auto"/>
        <w:rPr>
          <w:rFonts w:asciiTheme="minorHAnsi" w:hAnsiTheme="minorHAnsi" w:cstheme="minorHAnsi"/>
          <w:color w:val="000000"/>
          <w:sz w:val="24"/>
          <w:szCs w:val="24"/>
        </w:rPr>
      </w:pPr>
      <w:r w:rsidRPr="0024673C">
        <w:rPr>
          <w:rFonts w:asciiTheme="minorHAnsi" w:hAnsiTheme="minorHAnsi" w:cstheme="minorHAnsi"/>
          <w:color w:val="000000"/>
          <w:sz w:val="24"/>
          <w:szCs w:val="24"/>
        </w:rPr>
        <w:t>avantatjosa/es, la de millor puntuació global en aplicació dels criteris establerts en aquest plec.</w:t>
      </w:r>
    </w:p>
    <w:p w14:paraId="0BCDDF09"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bookmarkStart w:id="66" w:name="_Hlk86218006"/>
      <w:bookmarkStart w:id="67" w:name="_Hlk86218034"/>
    </w:p>
    <w:bookmarkEnd w:id="64"/>
    <w:bookmarkEnd w:id="66"/>
    <w:bookmarkEnd w:id="67"/>
    <w:p w14:paraId="7B6C3327"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tbl>
      <w:tblPr>
        <w:tblW w:w="0" w:type="auto"/>
        <w:tblInd w:w="-26" w:type="dxa"/>
        <w:tblCellMar>
          <w:left w:w="70" w:type="dxa"/>
          <w:right w:w="70" w:type="dxa"/>
        </w:tblCellMar>
        <w:tblLook w:val="04A0" w:firstRow="1" w:lastRow="0" w:firstColumn="1" w:lastColumn="0" w:noHBand="0" w:noVBand="1"/>
      </w:tblPr>
      <w:tblGrid>
        <w:gridCol w:w="8670"/>
      </w:tblGrid>
      <w:tr w:rsidR="008467A8" w:rsidRPr="0024673C" w14:paraId="12AFFBEC" w14:textId="77777777" w:rsidTr="0081783F">
        <w:tc>
          <w:tcPr>
            <w:tcW w:w="8670" w:type="dxa"/>
            <w:tcBorders>
              <w:top w:val="single" w:sz="4" w:space="0" w:color="auto"/>
              <w:left w:val="single" w:sz="4" w:space="0" w:color="auto"/>
              <w:bottom w:val="single" w:sz="4" w:space="0" w:color="auto"/>
              <w:right w:val="single" w:sz="4" w:space="0" w:color="auto"/>
            </w:tcBorders>
            <w:hideMark/>
          </w:tcPr>
          <w:p w14:paraId="00F35928" w14:textId="77777777" w:rsidR="008467A8" w:rsidRPr="0024673C" w:rsidRDefault="008467A8" w:rsidP="00964D8E">
            <w:pPr>
              <w:pStyle w:val="Ttol1"/>
              <w:spacing w:line="240" w:lineRule="auto"/>
            </w:pPr>
            <w:bookmarkStart w:id="68" w:name="_Toc106621504"/>
            <w:r w:rsidRPr="0024673C">
              <w:t>CLÀUSULA CATORZENA. Admissibilitat de variants</w:t>
            </w:r>
            <w:bookmarkEnd w:id="68"/>
          </w:p>
        </w:tc>
      </w:tr>
    </w:tbl>
    <w:p w14:paraId="04603C8B" w14:textId="77777777" w:rsidR="008467A8" w:rsidRPr="0024673C" w:rsidRDefault="008467A8" w:rsidP="00964D8E">
      <w:pPr>
        <w:spacing w:after="0" w:line="240" w:lineRule="auto"/>
        <w:rPr>
          <w:rFonts w:ascii="Verdana" w:eastAsia="Times New Roman" w:hAnsi="Verdana" w:cs="Arial"/>
          <w:szCs w:val="20"/>
          <w:lang w:eastAsia="es-ES"/>
        </w:rPr>
      </w:pPr>
    </w:p>
    <w:p w14:paraId="7AFF5B20"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No s’admetran variants. </w:t>
      </w:r>
    </w:p>
    <w:bookmarkEnd w:id="63"/>
    <w:p w14:paraId="3157CCC8" w14:textId="77777777" w:rsidR="008467A8" w:rsidRPr="0024673C" w:rsidRDefault="008467A8" w:rsidP="00964D8E">
      <w:pPr>
        <w:spacing w:after="0" w:line="240" w:lineRule="auto"/>
        <w:rPr>
          <w:rFonts w:ascii="Verdana" w:hAnsi="Verdana" w:cs="Arial"/>
          <w:szCs w:val="20"/>
        </w:rPr>
      </w:pPr>
    </w:p>
    <w:p w14:paraId="1057D0FA" w14:textId="77777777" w:rsidR="008467A8" w:rsidRPr="0024673C" w:rsidRDefault="008467A8" w:rsidP="00964D8E">
      <w:pPr>
        <w:pStyle w:val="Ttol1"/>
        <w:pBdr>
          <w:top w:val="single" w:sz="4" w:space="1" w:color="auto"/>
          <w:left w:val="single" w:sz="4" w:space="4" w:color="auto"/>
          <w:bottom w:val="single" w:sz="4" w:space="1" w:color="auto"/>
          <w:right w:val="single" w:sz="4" w:space="4" w:color="auto"/>
        </w:pBdr>
        <w:spacing w:line="240" w:lineRule="auto"/>
      </w:pPr>
      <w:bookmarkStart w:id="69" w:name="_Toc106621505"/>
      <w:r w:rsidRPr="0024673C">
        <w:t>CLÀUSULA QUINZENA.- Ofertes anormalment baixes</w:t>
      </w:r>
      <w:bookmarkEnd w:id="69"/>
      <w:r w:rsidRPr="0024673C">
        <w:t xml:space="preserve"> </w:t>
      </w:r>
    </w:p>
    <w:p w14:paraId="13F8C2C4" w14:textId="77777777" w:rsidR="008467A8" w:rsidRPr="0024673C" w:rsidRDefault="008467A8" w:rsidP="00964D8E">
      <w:pPr>
        <w:spacing w:after="0" w:line="240" w:lineRule="auto"/>
        <w:contextualSpacing/>
        <w:rPr>
          <w:rFonts w:ascii="Verdana" w:hAnsi="Verdana" w:cs="Arial"/>
          <w:szCs w:val="20"/>
        </w:rPr>
      </w:pPr>
      <w:r w:rsidRPr="0024673C">
        <w:rPr>
          <w:rFonts w:ascii="Verdana" w:hAnsi="Verdana" w:cs="Arial"/>
          <w:szCs w:val="20"/>
        </w:rPr>
        <w:t xml:space="preserve"> </w:t>
      </w:r>
    </w:p>
    <w:p w14:paraId="07E6EAD1" w14:textId="227082B1" w:rsidR="00637960" w:rsidRPr="0024673C" w:rsidRDefault="00637960" w:rsidP="00964D8E">
      <w:pPr>
        <w:spacing w:after="0" w:line="240" w:lineRule="auto"/>
        <w:contextualSpacing/>
        <w:rPr>
          <w:rFonts w:ascii="Verdana" w:hAnsi="Verdana" w:cs="Arial"/>
          <w:szCs w:val="20"/>
        </w:rPr>
      </w:pPr>
      <w:r w:rsidRPr="0024673C">
        <w:rPr>
          <w:rFonts w:ascii="Verdana" w:hAnsi="Verdana" w:cs="Arial"/>
          <w:szCs w:val="20"/>
        </w:rPr>
        <w:t>Qualsevol oferta econòmica presentada amb una baixa superior segons els criteris de l’article 85 del Reial Decret 1098/2001 es considerarà proposició anormal o desproporcionada per la qual cosa els licitadors caldrà que justifiquin degudament la viabilitat econòmica del contracte i del compliment de totes les condicions establertes en els Plecs, d’acord amb l’article 149 de la LCSP.</w:t>
      </w:r>
    </w:p>
    <w:p w14:paraId="4685C3D7" w14:textId="77777777" w:rsidR="005209A4" w:rsidRPr="0024673C" w:rsidRDefault="00637960" w:rsidP="00964D8E">
      <w:pPr>
        <w:spacing w:after="0" w:line="240" w:lineRule="auto"/>
        <w:contextualSpacing/>
        <w:rPr>
          <w:rFonts w:ascii="Verdana" w:hAnsi="Verdana" w:cs="Arial"/>
          <w:szCs w:val="20"/>
        </w:rPr>
      </w:pPr>
      <w:r w:rsidRPr="0024673C">
        <w:rPr>
          <w:rFonts w:ascii="Verdana" w:hAnsi="Verdana" w:cs="Arial"/>
          <w:szCs w:val="20"/>
        </w:rPr>
        <w:t>Article 85</w:t>
      </w:r>
      <w:r w:rsidR="005209A4" w:rsidRPr="0024673C">
        <w:rPr>
          <w:rFonts w:ascii="Verdana" w:hAnsi="Verdana" w:cs="Arial"/>
          <w:szCs w:val="20"/>
        </w:rPr>
        <w:t xml:space="preserve"> Reglament general de la Llei de contractes de les administracions públiques</w:t>
      </w:r>
      <w:r w:rsidRPr="0024673C">
        <w:rPr>
          <w:rFonts w:ascii="Verdana" w:hAnsi="Verdana" w:cs="Arial"/>
          <w:szCs w:val="20"/>
        </w:rPr>
        <w:t>.</w:t>
      </w:r>
      <w:r w:rsidR="005209A4" w:rsidRPr="0024673C">
        <w:rPr>
          <w:rFonts w:ascii="Verdana" w:hAnsi="Verdana" w:cs="Arial"/>
          <w:szCs w:val="20"/>
        </w:rPr>
        <w:t xml:space="preserve"> </w:t>
      </w:r>
    </w:p>
    <w:p w14:paraId="40CB036E" w14:textId="0E96B40B" w:rsidR="00637960" w:rsidRPr="0024673C" w:rsidRDefault="00637960" w:rsidP="00964D8E">
      <w:pPr>
        <w:spacing w:after="0" w:line="240" w:lineRule="auto"/>
        <w:contextualSpacing/>
        <w:rPr>
          <w:rFonts w:ascii="Verdana" w:hAnsi="Verdana" w:cs="Arial"/>
          <w:szCs w:val="20"/>
        </w:rPr>
      </w:pPr>
      <w:r w:rsidRPr="0024673C">
        <w:rPr>
          <w:rFonts w:ascii="Verdana" w:hAnsi="Verdana" w:cs="Arial"/>
          <w:szCs w:val="20"/>
        </w:rPr>
        <w:t>Criteris per apreciar les ofertes desproporcionades o temeràries en les subhastes:</w:t>
      </w:r>
    </w:p>
    <w:p w14:paraId="474F72F2" w14:textId="77777777" w:rsidR="00637960" w:rsidRPr="0024673C" w:rsidRDefault="00637960" w:rsidP="00964D8E">
      <w:pPr>
        <w:spacing w:after="0" w:line="240" w:lineRule="auto"/>
        <w:contextualSpacing/>
        <w:rPr>
          <w:rFonts w:ascii="Verdana" w:hAnsi="Verdana" w:cs="Arial"/>
          <w:szCs w:val="20"/>
        </w:rPr>
      </w:pPr>
      <w:r w:rsidRPr="0024673C">
        <w:rPr>
          <w:rFonts w:ascii="Verdana" w:hAnsi="Verdana" w:cs="Arial"/>
          <w:szCs w:val="20"/>
        </w:rPr>
        <w:t>1. Quan, concorrent un sol licitador, sigui inferior al pressupost base de licitació en més de 25 unitats percentuals.</w:t>
      </w:r>
    </w:p>
    <w:p w14:paraId="4DF97B8A" w14:textId="77777777" w:rsidR="00637960" w:rsidRPr="0024673C" w:rsidRDefault="00637960" w:rsidP="00964D8E">
      <w:pPr>
        <w:spacing w:after="0" w:line="240" w:lineRule="auto"/>
        <w:contextualSpacing/>
        <w:rPr>
          <w:rFonts w:ascii="Verdana" w:hAnsi="Verdana" w:cs="Arial"/>
          <w:szCs w:val="20"/>
        </w:rPr>
      </w:pPr>
      <w:r w:rsidRPr="0024673C">
        <w:rPr>
          <w:rFonts w:ascii="Verdana" w:hAnsi="Verdana" w:cs="Arial"/>
          <w:szCs w:val="20"/>
        </w:rPr>
        <w:t>2. Quan concorrin dos licitadors, la que sigui inferior en més de 20 unitats percentuals a l'altra oferta.</w:t>
      </w:r>
    </w:p>
    <w:p w14:paraId="77053DDD" w14:textId="77777777" w:rsidR="00637960" w:rsidRPr="0024673C" w:rsidRDefault="00637960" w:rsidP="00964D8E">
      <w:pPr>
        <w:spacing w:after="0" w:line="240" w:lineRule="auto"/>
        <w:contextualSpacing/>
        <w:rPr>
          <w:rFonts w:ascii="Verdana" w:hAnsi="Verdana" w:cs="Arial"/>
          <w:szCs w:val="20"/>
        </w:rPr>
      </w:pPr>
      <w:r w:rsidRPr="0024673C">
        <w:rPr>
          <w:rFonts w:ascii="Verdana" w:hAnsi="Verdana" w:cs="Arial"/>
          <w:szCs w:val="20"/>
        </w:rPr>
        <w:t>3. Quan concorrin tres licitadors, les que siguin inferiors en més de 10 unitats percentuals a la mitjana aritmètica de les ofertes presentades. Això no obstant, s'exclourà per al còmput de dita mitjana l'oferta de quantia més elevada quan sigui superior en més de 10 unitats percentuals a aquesta mitjana. En qualsevol cas, es considerarà desproporcionada la baixa superior a 25 unitats percentuals.</w:t>
      </w:r>
    </w:p>
    <w:p w14:paraId="1F23343C" w14:textId="77777777" w:rsidR="00637960" w:rsidRPr="0024673C" w:rsidRDefault="00637960" w:rsidP="00964D8E">
      <w:pPr>
        <w:spacing w:after="0" w:line="240" w:lineRule="auto"/>
        <w:contextualSpacing/>
        <w:rPr>
          <w:rFonts w:ascii="Verdana" w:hAnsi="Verdana" w:cs="Arial"/>
          <w:szCs w:val="20"/>
        </w:rPr>
      </w:pPr>
      <w:r w:rsidRPr="0024673C">
        <w:rPr>
          <w:rFonts w:ascii="Verdana" w:hAnsi="Verdana" w:cs="Arial"/>
          <w:szCs w:val="20"/>
        </w:rPr>
        <w:t>4. Quan concorrin quatre o més licitadors, les que siguin inferiors en més de 10 unitats percentuals a la mitjana aritmètica de les ofertes presentades. No obstant, si entre elles existeixen ofertes que siguin superiors a dita mitjana en més de 10 unitats percentuals, es procedirà al càlcul d'una nova mitjana només amb les ofertes que no es trobin en el supòsit indicat. En tot cas, si el nombre de les restants ofertes és inferior a tres, la nova mitjana es calcularà sobre les tres ofertes de menor quantia.</w:t>
      </w:r>
    </w:p>
    <w:p w14:paraId="24979978" w14:textId="77777777" w:rsidR="00637960" w:rsidRPr="0024673C" w:rsidRDefault="00637960" w:rsidP="00964D8E">
      <w:pPr>
        <w:spacing w:after="0" w:line="240" w:lineRule="auto"/>
        <w:contextualSpacing/>
        <w:rPr>
          <w:rFonts w:ascii="Verdana" w:hAnsi="Verdana" w:cs="Arial"/>
          <w:szCs w:val="20"/>
        </w:rPr>
      </w:pPr>
      <w:r w:rsidRPr="0024673C">
        <w:rPr>
          <w:rFonts w:ascii="Verdana" w:hAnsi="Verdana" w:cs="Arial"/>
          <w:szCs w:val="20"/>
        </w:rPr>
        <w:t>5. Excepcionalment, i atenent a l'objecte del contracte i circumstàncies del mercat, l'òrgan de contractació podrà motivadament reduir en un terç en el corresponent plec de clàusules administratives particulars els percentatges establerts en els apartats anteriors.</w:t>
      </w:r>
    </w:p>
    <w:p w14:paraId="66E768DB" w14:textId="77777777" w:rsidR="00637960" w:rsidRPr="0024673C" w:rsidRDefault="00637960" w:rsidP="00964D8E">
      <w:pPr>
        <w:spacing w:after="0" w:line="240" w:lineRule="auto"/>
        <w:contextualSpacing/>
        <w:rPr>
          <w:rFonts w:ascii="Verdana" w:hAnsi="Verdana" w:cs="Arial"/>
          <w:szCs w:val="20"/>
        </w:rPr>
      </w:pPr>
      <w:r w:rsidRPr="0024673C">
        <w:rPr>
          <w:rFonts w:ascii="Verdana" w:hAnsi="Verdana" w:cs="Arial"/>
          <w:szCs w:val="20"/>
        </w:rPr>
        <w:t>6. Per a la valoració de les ofertes com a desproporcionades, la mesa de contractació podrà considerar la relació entre la solvència de l'empresa i l'oferta presentada.</w:t>
      </w:r>
    </w:p>
    <w:p w14:paraId="3A8AB8C8" w14:textId="14B6F1A4" w:rsidR="008467A8" w:rsidRPr="0024673C" w:rsidRDefault="00637960" w:rsidP="00964D8E">
      <w:pPr>
        <w:spacing w:after="0" w:line="240" w:lineRule="auto"/>
        <w:contextualSpacing/>
        <w:rPr>
          <w:rFonts w:ascii="Verdana" w:hAnsi="Verdana" w:cs="Arial"/>
          <w:szCs w:val="20"/>
        </w:rPr>
      </w:pPr>
      <w:r w:rsidRPr="0024673C">
        <w:rPr>
          <w:rFonts w:ascii="Verdana" w:hAnsi="Verdana" w:cs="Arial"/>
          <w:szCs w:val="20"/>
        </w:rPr>
        <w:t>En el supòsit que alguna de les ofertes pugui ser considerada presumptament anormal o desproporcionada, la Mesa de contractació sol·licitarà a l'empresa licitadora que l'hagi presentat perquè la justifiqui per tal que l'òrgan de contractació pugui determinar si efectivament l'oferta resulta anormal o desproporcionada i s'ha d'excloure o si, per contra, l'oferta no resulta anormal ni desproporcionada.</w:t>
      </w:r>
    </w:p>
    <w:p w14:paraId="2896FC58" w14:textId="77777777" w:rsidR="005209A4" w:rsidRPr="0024673C" w:rsidRDefault="005209A4" w:rsidP="00964D8E">
      <w:pPr>
        <w:spacing w:after="0" w:line="240" w:lineRule="auto"/>
        <w:contextualSpacing/>
        <w:rPr>
          <w:rFonts w:ascii="Verdana" w:hAnsi="Verdana" w:cs="Arial"/>
          <w:szCs w:val="20"/>
        </w:rPr>
      </w:pPr>
      <w:r w:rsidRPr="0024673C">
        <w:rPr>
          <w:rFonts w:ascii="Verdana" w:hAnsi="Verdana" w:cs="Arial"/>
          <w:szCs w:val="20"/>
        </w:rPr>
        <w:t xml:space="preserve">Per aquest motiu, la Mesa de contractació sol·licitarà a l'empresa licitadora, mitjançant comunicació a l'adreça de correu electrònic facilitada per l'empresa, les precisions que consideri oportunes sobre la viabilitat de l'oferta i les pertinents justificacions. L'empresa licitadora disposarà d'un termini de </w:t>
      </w:r>
      <w:r w:rsidRPr="0024673C">
        <w:rPr>
          <w:rFonts w:ascii="Verdana" w:hAnsi="Verdana" w:cs="Arial"/>
          <w:b/>
          <w:bCs/>
          <w:szCs w:val="20"/>
        </w:rPr>
        <w:t>3 dies hàbils</w:t>
      </w:r>
      <w:r w:rsidRPr="0024673C">
        <w:rPr>
          <w:rFonts w:ascii="Verdana" w:hAnsi="Verdana" w:cs="Arial"/>
          <w:szCs w:val="20"/>
        </w:rPr>
        <w:t>, a comptar des de la data de recepció de la sol·licitud, per presentar les justificacions per escrit.</w:t>
      </w:r>
    </w:p>
    <w:p w14:paraId="435B7597" w14:textId="77777777" w:rsidR="005209A4" w:rsidRPr="0024673C" w:rsidRDefault="005209A4" w:rsidP="00964D8E">
      <w:pPr>
        <w:spacing w:after="0" w:line="240" w:lineRule="auto"/>
        <w:contextualSpacing/>
        <w:rPr>
          <w:rFonts w:ascii="Verdana" w:hAnsi="Verdana" w:cs="Arial"/>
          <w:szCs w:val="20"/>
        </w:rPr>
      </w:pPr>
      <w:r w:rsidRPr="0024673C">
        <w:rPr>
          <w:rFonts w:ascii="Verdana" w:hAnsi="Verdana" w:cs="Arial"/>
          <w:szCs w:val="20"/>
        </w:rPr>
        <w:t>Transcorregut aquest termini, si la Mesa de contractació no rep la informació justificativa sol·licitada, ho posarà en coneixement de l'òrgan de contractació i es considerarà que la proposició no podrà ser complerta, quedant l'empresa licitadora exclosa del procediment.</w:t>
      </w:r>
    </w:p>
    <w:p w14:paraId="26BAEF7C" w14:textId="77777777" w:rsidR="005209A4" w:rsidRPr="0024673C" w:rsidRDefault="005209A4" w:rsidP="00964D8E">
      <w:pPr>
        <w:spacing w:after="0" w:line="240" w:lineRule="auto"/>
        <w:contextualSpacing/>
        <w:rPr>
          <w:rFonts w:ascii="Verdana" w:hAnsi="Verdana" w:cs="Arial"/>
          <w:szCs w:val="20"/>
        </w:rPr>
      </w:pPr>
      <w:r w:rsidRPr="0024673C">
        <w:rPr>
          <w:rFonts w:ascii="Verdana" w:hAnsi="Verdana" w:cs="Arial"/>
          <w:szCs w:val="20"/>
        </w:rPr>
        <w:lastRenderedPageBreak/>
        <w:t>Si la Mesa rep les justificacions sol·licitades el en termini esmentat, la Mesa sol·licitarà un informe tècnic, que analitzi detalladament les motivacions que hagi argumentat el licitador per poder mantenir la seva oferta. Atès l’informe esmentat l’òrgan de contractació podrà o bé acceptar l’oferta, perquè considera acreditada la viabilitat de l’execució, o bé, en cas contrari el seu rebuig.</w:t>
      </w:r>
    </w:p>
    <w:p w14:paraId="6C82226A" w14:textId="77777777" w:rsidR="005209A4" w:rsidRPr="0024673C" w:rsidRDefault="005209A4" w:rsidP="00964D8E">
      <w:pPr>
        <w:spacing w:after="0" w:line="240" w:lineRule="auto"/>
        <w:contextualSpacing/>
        <w:rPr>
          <w:rFonts w:ascii="Verdana" w:hAnsi="Verdana" w:cs="Arial"/>
          <w:szCs w:val="20"/>
        </w:rPr>
      </w:pPr>
      <w:r w:rsidRPr="0024673C">
        <w:rPr>
          <w:rFonts w:ascii="Verdana" w:hAnsi="Verdana" w:cs="Arial"/>
          <w:szCs w:val="20"/>
        </w:rPr>
        <w:t>En tot cas, es rebutjaran les ofertes si es comprova que són anormalment baixes perquè vulneren la normativa sobre subcontractació o no compleixen les obligacions aplicables en matèria mediambiental, social o laboral, nacional o internacional, incloent l'incompliment dels convenis col·lectius sectorials vigents.</w:t>
      </w:r>
    </w:p>
    <w:p w14:paraId="576F2974" w14:textId="17F1DD3B" w:rsidR="005209A4" w:rsidRPr="0024673C" w:rsidRDefault="005209A4" w:rsidP="00964D8E">
      <w:pPr>
        <w:spacing w:after="0" w:line="240" w:lineRule="auto"/>
        <w:contextualSpacing/>
        <w:rPr>
          <w:rFonts w:ascii="Verdana" w:hAnsi="Verdana" w:cs="Arial"/>
          <w:szCs w:val="20"/>
        </w:rPr>
      </w:pPr>
      <w:r w:rsidRPr="0024673C">
        <w:rPr>
          <w:rFonts w:ascii="Verdana" w:hAnsi="Verdana" w:cs="Arial"/>
          <w:szCs w:val="20"/>
        </w:rPr>
        <w:t>Quan resulti adjudicatària del contracte una empresa que hagués estat incursa en presumpció d'anormalitat, l'òrgan de contractació podrà establir mecanismes adequats per realitzar un seguiment detallat de l'execució d'aquest, amb l'objectiu de garantir la correcta execució del contracte sense que es produeixi un minvament en la qualitat de l’execució</w:t>
      </w:r>
      <w:r w:rsidR="00AA1FE3" w:rsidRPr="0024673C">
        <w:rPr>
          <w:rFonts w:ascii="Verdana" w:hAnsi="Verdana" w:cs="Arial"/>
          <w:szCs w:val="20"/>
        </w:rPr>
        <w:t xml:space="preserve"> del servei contractat</w:t>
      </w:r>
      <w:r w:rsidRPr="0024673C">
        <w:rPr>
          <w:rFonts w:ascii="Verdana" w:hAnsi="Verdana" w:cs="Arial"/>
          <w:szCs w:val="20"/>
        </w:rPr>
        <w:t>.</w:t>
      </w:r>
    </w:p>
    <w:p w14:paraId="4960CE95" w14:textId="005781E9" w:rsidR="005209A4" w:rsidRPr="0024673C" w:rsidRDefault="005209A4" w:rsidP="00964D8E">
      <w:pPr>
        <w:spacing w:after="0" w:line="240" w:lineRule="auto"/>
        <w:contextualSpacing/>
        <w:rPr>
          <w:rFonts w:ascii="Verdana" w:hAnsi="Verdana" w:cs="Arial"/>
          <w:szCs w:val="20"/>
        </w:rPr>
      </w:pPr>
      <w:r w:rsidRPr="0024673C">
        <w:rPr>
          <w:rFonts w:ascii="Verdana" w:hAnsi="Verdana" w:cs="Arial"/>
          <w:szCs w:val="20"/>
        </w:rPr>
        <w:t>D’acord amb l'article 107.2 de la LCSP es podrà preveure la presentació de garantia complementària en els casos en què l'oferta de l'adjudicatari resultés inicialment incursa en presumpció d'anormalitat.</w:t>
      </w:r>
    </w:p>
    <w:p w14:paraId="381F774D" w14:textId="77777777" w:rsidR="0091359C" w:rsidRPr="0024673C" w:rsidRDefault="0091359C" w:rsidP="00964D8E">
      <w:pPr>
        <w:spacing w:after="0" w:line="240" w:lineRule="auto"/>
        <w:contextualSpacing/>
        <w:rPr>
          <w:rFonts w:ascii="Verdana" w:hAnsi="Verdana" w:cs="Arial"/>
          <w:szCs w:val="20"/>
        </w:rPr>
      </w:pPr>
    </w:p>
    <w:p w14:paraId="76DF9B82" w14:textId="77777777" w:rsidR="008467A8" w:rsidRPr="0024673C" w:rsidRDefault="008467A8" w:rsidP="00964D8E">
      <w:pPr>
        <w:pStyle w:val="Ttol1"/>
        <w:pBdr>
          <w:top w:val="single" w:sz="4" w:space="1" w:color="auto"/>
          <w:left w:val="single" w:sz="4" w:space="4" w:color="auto"/>
          <w:bottom w:val="single" w:sz="4" w:space="1" w:color="auto"/>
          <w:right w:val="single" w:sz="4" w:space="4" w:color="auto"/>
        </w:pBdr>
      </w:pPr>
      <w:bookmarkStart w:id="70" w:name="_Toc106621506"/>
      <w:r w:rsidRPr="0024673C">
        <w:t>CLÀUSULA SETZENA.- Criteris de desempat</w:t>
      </w:r>
      <w:bookmarkEnd w:id="70"/>
      <w:r w:rsidRPr="0024673C">
        <w:t xml:space="preserve"> </w:t>
      </w:r>
    </w:p>
    <w:p w14:paraId="7B5DB5AC" w14:textId="50D17E12" w:rsidR="008467A8" w:rsidRPr="0024673C" w:rsidRDefault="005209A4" w:rsidP="00964D8E">
      <w:pPr>
        <w:spacing w:after="0" w:line="240" w:lineRule="auto"/>
        <w:contextualSpacing/>
        <w:rPr>
          <w:rFonts w:ascii="Verdana" w:hAnsi="Verdana" w:cs="Arial"/>
          <w:szCs w:val="20"/>
        </w:rPr>
      </w:pPr>
      <w:r w:rsidRPr="0024673C">
        <w:rPr>
          <w:rFonts w:ascii="Verdana" w:hAnsi="Verdana" w:cs="Arial"/>
          <w:szCs w:val="20"/>
        </w:rPr>
        <w:t xml:space="preserve">En el </w:t>
      </w:r>
      <w:r w:rsidR="008467A8" w:rsidRPr="0024673C">
        <w:rPr>
          <w:rFonts w:ascii="Verdana" w:hAnsi="Verdana" w:cs="Arial"/>
          <w:szCs w:val="20"/>
        </w:rPr>
        <w:t xml:space="preserve">cas que, després de l’aplicació dels criteris d’adjudicació, es produeixi un empat entre dues o més ofertes s’aplicarà el que s’estableix a l’article 147.2 de la LCSP: </w:t>
      </w:r>
    </w:p>
    <w:p w14:paraId="550F739B" w14:textId="5D4D6C54" w:rsidR="008467A8" w:rsidRPr="0024673C" w:rsidRDefault="005209A4" w:rsidP="00964D8E">
      <w:pPr>
        <w:spacing w:after="0" w:line="240" w:lineRule="auto"/>
        <w:rPr>
          <w:rFonts w:ascii="Verdana" w:hAnsi="Verdana" w:cs="Arial"/>
          <w:szCs w:val="20"/>
        </w:rPr>
      </w:pPr>
      <w:r w:rsidRPr="0024673C">
        <w:rPr>
          <w:rFonts w:ascii="Verdana" w:hAnsi="Verdana" w:cs="Arial"/>
          <w:szCs w:val="20"/>
        </w:rPr>
        <w:t>L</w:t>
      </w:r>
      <w:r w:rsidR="008467A8" w:rsidRPr="0024673C">
        <w:rPr>
          <w:rFonts w:ascii="Verdana" w:hAnsi="Verdana" w:cs="Arial"/>
          <w:szCs w:val="20"/>
        </w:rPr>
        <w:t>'empat entre diverses ofertes després de l'aplicació dels criteris d'adjudicació del contracte es resoldrà mitjançant l'aplicació per ordre dels següents criteris socials</w:t>
      </w:r>
      <w:r w:rsidRPr="0024673C">
        <w:rPr>
          <w:rFonts w:ascii="Verdana" w:hAnsi="Verdana" w:cs="Arial"/>
          <w:szCs w:val="20"/>
        </w:rPr>
        <w:t>:</w:t>
      </w:r>
    </w:p>
    <w:p w14:paraId="4CD2DF58" w14:textId="77777777" w:rsidR="008467A8" w:rsidRPr="0024673C" w:rsidRDefault="008467A8" w:rsidP="00964D8E">
      <w:pPr>
        <w:spacing w:after="0" w:line="240" w:lineRule="auto"/>
        <w:ind w:left="142"/>
        <w:contextualSpacing/>
        <w:rPr>
          <w:rFonts w:ascii="Verdana" w:hAnsi="Verdana" w:cs="Arial"/>
          <w:szCs w:val="20"/>
        </w:rPr>
      </w:pPr>
      <w:r w:rsidRPr="0024673C">
        <w:rPr>
          <w:rFonts w:ascii="Verdana" w:hAnsi="Verdana" w:cs="Arial"/>
          <w:szCs w:val="20"/>
        </w:rPr>
        <w:t>a) Major percentatge de treballadors amb discapacitat o en situació d'exclusió social en la plantilla de cadascuna de les empreses, prevalent en cas d'igualtat, el major nombre de treballadors fixos amb discapacitat en plantilla, o el major nombre de persones treballadores en inclusió en la plantilla.</w:t>
      </w:r>
    </w:p>
    <w:p w14:paraId="50CF0B3C" w14:textId="77777777" w:rsidR="008467A8" w:rsidRPr="0024673C" w:rsidRDefault="008467A8" w:rsidP="00964D8E">
      <w:pPr>
        <w:spacing w:after="0" w:line="240" w:lineRule="auto"/>
        <w:ind w:left="142"/>
        <w:contextualSpacing/>
        <w:rPr>
          <w:rFonts w:ascii="Verdana" w:hAnsi="Verdana" w:cs="Arial"/>
          <w:szCs w:val="20"/>
        </w:rPr>
      </w:pPr>
      <w:r w:rsidRPr="0024673C">
        <w:rPr>
          <w:rFonts w:ascii="Verdana" w:hAnsi="Verdana" w:cs="Arial"/>
          <w:szCs w:val="20"/>
        </w:rPr>
        <w:t>b) Menor percentatge de contractes temporals en la plantilla de cadascuna de les empreses.</w:t>
      </w:r>
    </w:p>
    <w:p w14:paraId="31EED597" w14:textId="77777777" w:rsidR="008467A8" w:rsidRPr="0024673C" w:rsidRDefault="008467A8" w:rsidP="00964D8E">
      <w:pPr>
        <w:spacing w:after="0" w:line="240" w:lineRule="auto"/>
        <w:ind w:left="142"/>
        <w:contextualSpacing/>
        <w:rPr>
          <w:rFonts w:ascii="Verdana" w:hAnsi="Verdana" w:cs="Arial"/>
          <w:szCs w:val="20"/>
        </w:rPr>
      </w:pPr>
      <w:r w:rsidRPr="0024673C">
        <w:rPr>
          <w:rFonts w:ascii="Verdana" w:hAnsi="Verdana" w:cs="Arial"/>
          <w:szCs w:val="20"/>
        </w:rPr>
        <w:t>c) Major percentatge de dones ocupades en la plantilla de cadascuna de les empreses.</w:t>
      </w:r>
    </w:p>
    <w:p w14:paraId="3284BEB3" w14:textId="7E41B6EB" w:rsidR="008467A8" w:rsidRPr="0024673C" w:rsidRDefault="008467A8" w:rsidP="00964D8E">
      <w:pPr>
        <w:spacing w:after="0" w:line="240" w:lineRule="auto"/>
        <w:ind w:left="142"/>
        <w:contextualSpacing/>
        <w:rPr>
          <w:rFonts w:ascii="Verdana" w:hAnsi="Verdana" w:cs="Arial"/>
          <w:szCs w:val="20"/>
        </w:rPr>
      </w:pPr>
      <w:r w:rsidRPr="0024673C">
        <w:rPr>
          <w:rFonts w:ascii="Verdana" w:hAnsi="Verdana" w:cs="Arial"/>
          <w:szCs w:val="20"/>
        </w:rPr>
        <w:t xml:space="preserve">d) El sorteig, en cas que l'aplicació dels anteriors criteris no hagués donat lloc a desempat. </w:t>
      </w:r>
    </w:p>
    <w:p w14:paraId="75A794BB" w14:textId="77777777" w:rsidR="005209A4" w:rsidRPr="0024673C" w:rsidRDefault="005209A4" w:rsidP="00964D8E">
      <w:pPr>
        <w:spacing w:after="0" w:line="240" w:lineRule="auto"/>
        <w:contextualSpacing/>
        <w:rPr>
          <w:rFonts w:ascii="Verdana" w:hAnsi="Verdana" w:cs="Arial"/>
          <w:szCs w:val="20"/>
        </w:rPr>
      </w:pPr>
    </w:p>
    <w:p w14:paraId="3A133E7F" w14:textId="29B3E6BC" w:rsidR="005209A4" w:rsidRPr="0024673C" w:rsidRDefault="005209A4" w:rsidP="00964D8E">
      <w:pPr>
        <w:spacing w:after="0" w:line="240" w:lineRule="auto"/>
        <w:contextualSpacing/>
        <w:rPr>
          <w:rFonts w:ascii="Verdana" w:hAnsi="Verdana" w:cs="Arial"/>
          <w:szCs w:val="20"/>
        </w:rPr>
      </w:pPr>
      <w:r w:rsidRPr="0024673C">
        <w:rPr>
          <w:rFonts w:ascii="Verdana" w:hAnsi="Verdana" w:cs="Arial"/>
          <w:szCs w:val="20"/>
        </w:rPr>
        <w:t>La documentació acreditativa dels criteris de desempat a què es refereix el present apartat serà aportada pels licitadors al moment en què es produeixi l'empat, i no amb caràcter previ.</w:t>
      </w:r>
    </w:p>
    <w:p w14:paraId="29949F63" w14:textId="77777777" w:rsidR="008467A8" w:rsidRPr="0024673C" w:rsidRDefault="008467A8" w:rsidP="00964D8E">
      <w:pPr>
        <w:spacing w:after="0" w:line="240" w:lineRule="auto"/>
        <w:rPr>
          <w:rFonts w:ascii="Verdana" w:hAnsi="Verdana" w:cs="Arial"/>
          <w:szCs w:val="20"/>
        </w:rPr>
      </w:pPr>
    </w:p>
    <w:tbl>
      <w:tblPr>
        <w:tblW w:w="9209"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9209"/>
      </w:tblGrid>
      <w:tr w:rsidR="008467A8" w:rsidRPr="0024673C" w14:paraId="0DC1579C" w14:textId="77777777" w:rsidTr="005209A4">
        <w:trPr>
          <w:trHeight w:val="193"/>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14:paraId="45B361F2" w14:textId="24FBCBA1" w:rsidR="008467A8" w:rsidRPr="0024673C" w:rsidRDefault="008467A8" w:rsidP="00964D8E">
            <w:pPr>
              <w:pStyle w:val="Ttol1"/>
            </w:pPr>
            <w:bookmarkStart w:id="71" w:name="_Toc106621507"/>
            <w:r w:rsidRPr="0024673C">
              <w:t>CLÀUSULA DISETENA. Mesa de Contractació</w:t>
            </w:r>
            <w:bookmarkEnd w:id="71"/>
          </w:p>
        </w:tc>
      </w:tr>
    </w:tbl>
    <w:p w14:paraId="4D4AB537"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La Mesa de contractació serà l'òrgan competent per efectuar la valoració de les ofertes i qualificar la documentació administrativa, i actuarà conforme al previst en l'article 326 de la Llei 9/2017, de 8 de novembre, de Contractes del Sector Públic, per la qual es traslladen a l'ordenament jurídic espanyol les Directives del Parlament Europeu i del Consell 2014/23/UE i 2014/24/UE, de 26 de febrer de 2014 i en el Reial decret 817/2009, de 8 de maig, pel qual es desenvolupa parcialment la Llei 30/2007, de 30 d'octubre, de Contractes del Sector Públic, desenvolupant les funcions que en aquests s'estableixen.</w:t>
      </w:r>
    </w:p>
    <w:p w14:paraId="4616EC00"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p w14:paraId="7868A0DA"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La Mesa de Contractació, d'acord amb l'establert en el punt 7 de la Disposició Addicional Segona de la Llei 9/2017, de 8 de novembre, de Contractes del Sector Públic, per la qual es traslladen a l'ordenament jurídic espanyol les Directives del Parlament Europeu i del Consell 2014/23/UE i 2014/24/UE, de 26 de febrer de 2014, estarà presidida per un membre de la Corporació o un funcionari d'aquesta, i formaran part d'ella, com a vocals, el Secretari o, si escau, el titular de l'òrgan que tingui atribuïda la funció d'assessorament jurídic, i l'Interventor, o, si escau, el titular de l'òrgan que tingui atribuïdes la funció de </w:t>
      </w:r>
      <w:r w:rsidRPr="0024673C">
        <w:rPr>
          <w:rFonts w:ascii="Verdana" w:eastAsia="Times New Roman" w:hAnsi="Verdana" w:cs="Arial"/>
          <w:szCs w:val="20"/>
          <w:lang w:eastAsia="es-ES"/>
        </w:rPr>
        <w:lastRenderedPageBreak/>
        <w:t>control econòmic-pressupostari, així com aquells altres que es designin per l'òrgan de contractació entre el personal funcionari de carrera o personal laboral al servei de la Corporació, o membres electes d'aquesta, sense que el seu nombre, en total, sigui inferior a tres. Els membres electes que, si escau, formin part de la Mesa de contractació no podran suposar més d'un terç del total de membres d'aquesta. Actuarà com a Secretari un funcionari de la Corporació.</w:t>
      </w:r>
    </w:p>
    <w:p w14:paraId="60EFB7C4"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p w14:paraId="6769BBAF"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La seva composició es publicarà a través del perfil de contractant en publicar l'anunci de licitació o bé es farà pública amb caràcter previ a la seva constitució a través d'un anunci específic en el citat perfil.</w:t>
      </w:r>
    </w:p>
    <w:p w14:paraId="48068851" w14:textId="77777777" w:rsidR="008467A8" w:rsidRPr="0024673C" w:rsidRDefault="008467A8" w:rsidP="00964D8E">
      <w:pPr>
        <w:spacing w:after="0" w:line="240" w:lineRule="auto"/>
        <w:rPr>
          <w:rFonts w:ascii="Verdana" w:hAnsi="Verdana" w:cs="Arial"/>
          <w:szCs w:val="20"/>
        </w:rPr>
      </w:pPr>
    </w:p>
    <w:p w14:paraId="3DA85FA5" w14:textId="5413EBDC" w:rsidR="008467A8" w:rsidRPr="0024673C" w:rsidRDefault="008467A8" w:rsidP="00964D8E">
      <w:pPr>
        <w:pStyle w:val="Ttol1"/>
        <w:pBdr>
          <w:top w:val="single" w:sz="4" w:space="1" w:color="auto"/>
          <w:left w:val="single" w:sz="4" w:space="0" w:color="auto"/>
          <w:bottom w:val="single" w:sz="4" w:space="1" w:color="auto"/>
          <w:right w:val="single" w:sz="4" w:space="4" w:color="auto"/>
        </w:pBdr>
      </w:pPr>
      <w:bookmarkStart w:id="72" w:name="_Toc106621508"/>
      <w:r w:rsidRPr="0024673C">
        <w:t xml:space="preserve">CLÀUSULA DIVUITENA.  Obertura de </w:t>
      </w:r>
      <w:r w:rsidR="00280559">
        <w:t>p</w:t>
      </w:r>
      <w:r w:rsidRPr="0024673C">
        <w:t>roposicions</w:t>
      </w:r>
      <w:bookmarkEnd w:id="72"/>
    </w:p>
    <w:p w14:paraId="032E72C6" w14:textId="77777777" w:rsidR="00CA40EB" w:rsidRPr="0024673C" w:rsidRDefault="008467A8" w:rsidP="00964D8E">
      <w:pPr>
        <w:spacing w:after="0" w:line="240" w:lineRule="auto"/>
        <w:rPr>
          <w:rFonts w:ascii="Verdana" w:hAnsi="Verdana" w:cs="Arial"/>
          <w:szCs w:val="20"/>
        </w:rPr>
      </w:pPr>
      <w:r w:rsidRPr="0024673C">
        <w:rPr>
          <w:rFonts w:ascii="Verdana" w:hAnsi="Verdana" w:cs="Arial"/>
          <w:szCs w:val="20"/>
        </w:rPr>
        <w:t>La Mesa de Contractació es constituirà a partir de</w:t>
      </w:r>
      <w:r w:rsidR="00692D4C" w:rsidRPr="0024673C">
        <w:rPr>
          <w:rFonts w:ascii="Verdana" w:hAnsi="Verdana" w:cs="Arial"/>
          <w:szCs w:val="20"/>
        </w:rPr>
        <w:t xml:space="preserve"> </w:t>
      </w:r>
      <w:r w:rsidRPr="0024673C">
        <w:rPr>
          <w:rFonts w:ascii="Verdana" w:hAnsi="Verdana" w:cs="Arial"/>
          <w:szCs w:val="20"/>
        </w:rPr>
        <w:t>les 24 hores desprès de finalitza</w:t>
      </w:r>
      <w:r w:rsidR="00692D4C" w:rsidRPr="0024673C">
        <w:rPr>
          <w:rFonts w:ascii="Verdana" w:hAnsi="Verdana" w:cs="Arial"/>
          <w:szCs w:val="20"/>
        </w:rPr>
        <w:t>r</w:t>
      </w:r>
      <w:r w:rsidRPr="0024673C">
        <w:rPr>
          <w:rFonts w:ascii="Verdana" w:hAnsi="Verdana" w:cs="Arial"/>
          <w:szCs w:val="20"/>
        </w:rPr>
        <w:t xml:space="preserve"> el termini de presentació d’ofertes, tal i com garanteix el dispositiu electrònic de l’eina de Sobre Digital</w:t>
      </w:r>
      <w:r w:rsidR="00692D4C" w:rsidRPr="0024673C">
        <w:rPr>
          <w:rFonts w:ascii="Verdana" w:hAnsi="Verdana" w:cs="Arial"/>
          <w:szCs w:val="20"/>
        </w:rPr>
        <w:t>. No es celebrarà acte públic d’obertura</w:t>
      </w:r>
      <w:r w:rsidR="00CA40EB" w:rsidRPr="0024673C">
        <w:rPr>
          <w:rFonts w:ascii="Verdana" w:hAnsi="Verdana" w:cs="Arial"/>
          <w:szCs w:val="20"/>
        </w:rPr>
        <w:t>.</w:t>
      </w:r>
    </w:p>
    <w:p w14:paraId="7F6A1D12" w14:textId="43A8FD9C" w:rsidR="008467A8" w:rsidRDefault="00CA40EB" w:rsidP="00964D8E">
      <w:pPr>
        <w:spacing w:after="0" w:line="240" w:lineRule="auto"/>
        <w:rPr>
          <w:rFonts w:ascii="Verdana" w:hAnsi="Verdana" w:cs="Arial"/>
          <w:szCs w:val="20"/>
        </w:rPr>
      </w:pPr>
      <w:r w:rsidRPr="0024673C">
        <w:rPr>
          <w:rFonts w:ascii="Verdana" w:hAnsi="Verdana" w:cs="Arial"/>
          <w:szCs w:val="20"/>
        </w:rPr>
        <w:t xml:space="preserve">Es </w:t>
      </w:r>
      <w:r w:rsidR="008467A8" w:rsidRPr="0024673C">
        <w:rPr>
          <w:rFonts w:ascii="Verdana" w:hAnsi="Verdana" w:cs="Arial"/>
          <w:szCs w:val="20"/>
        </w:rPr>
        <w:t xml:space="preserve">procedirà a l’obertura dels Sobres «A», que contenen la </w:t>
      </w:r>
      <w:r w:rsidR="00280559">
        <w:rPr>
          <w:rFonts w:ascii="Verdana" w:hAnsi="Verdana" w:cs="Arial"/>
          <w:szCs w:val="20"/>
        </w:rPr>
        <w:t xml:space="preserve">declaració responsable i els criteris per a la seva valoració que depenen d’un judici de valor. En aquest acte la Mesa procedirà a qualificar la declaració presentada pels licitadors, i </w:t>
      </w:r>
      <w:r w:rsidRPr="0024673C">
        <w:rPr>
          <w:rFonts w:ascii="Verdana" w:hAnsi="Verdana" w:cs="Arial"/>
          <w:szCs w:val="20"/>
        </w:rPr>
        <w:t>requerir</w:t>
      </w:r>
      <w:r w:rsidR="00280559">
        <w:rPr>
          <w:rFonts w:ascii="Verdana" w:hAnsi="Verdana" w:cs="Arial"/>
          <w:szCs w:val="20"/>
        </w:rPr>
        <w:t>à</w:t>
      </w:r>
      <w:r w:rsidRPr="0024673C">
        <w:rPr>
          <w:rFonts w:ascii="Verdana" w:hAnsi="Verdana" w:cs="Arial"/>
          <w:szCs w:val="20"/>
        </w:rPr>
        <w:t xml:space="preserve"> a les empreses licitadores, si existeixen dubtes raonables sobre la vigència o fiabilitat de la declaració o quan resulti necessari per garantir el bon desenvolupament del contracte, que presentin la totalitat o una part dels documents justificatius de la seva aptitud i capacitat.  El termini per aportar la documentació requerida serà de tres dies naturals a comptar des de la recepció del requeriment. </w:t>
      </w:r>
    </w:p>
    <w:p w14:paraId="7D51AAC7" w14:textId="77777777" w:rsidR="00280559" w:rsidRDefault="00280559" w:rsidP="00964D8E">
      <w:pPr>
        <w:spacing w:after="0" w:line="240" w:lineRule="auto"/>
        <w:rPr>
          <w:rFonts w:ascii="Verdana" w:hAnsi="Verdana" w:cs="Arial"/>
          <w:szCs w:val="20"/>
        </w:rPr>
      </w:pPr>
    </w:p>
    <w:p w14:paraId="5722046C" w14:textId="472B65E5" w:rsidR="00280559" w:rsidRPr="0024673C" w:rsidRDefault="00280559" w:rsidP="00964D8E">
      <w:pPr>
        <w:spacing w:after="0" w:line="240" w:lineRule="auto"/>
        <w:rPr>
          <w:rFonts w:ascii="Verdana" w:hAnsi="Verdana" w:cs="Arial"/>
          <w:szCs w:val="20"/>
        </w:rPr>
      </w:pPr>
      <w:r>
        <w:rPr>
          <w:rFonts w:ascii="Verdana" w:hAnsi="Verdana" w:cs="Arial"/>
          <w:szCs w:val="20"/>
        </w:rPr>
        <w:t>A continuació la Mesa acordarà donar trasllat als serveis tècnics de l’òrgan de contractació, de la documentació presentada pels licitadors per a la seva valoració.</w:t>
      </w:r>
    </w:p>
    <w:p w14:paraId="700A6F1A" w14:textId="77777777" w:rsidR="00CA40EB" w:rsidRPr="0024673C" w:rsidRDefault="00CA40EB" w:rsidP="00964D8E">
      <w:pPr>
        <w:spacing w:after="0" w:line="240" w:lineRule="auto"/>
        <w:rPr>
          <w:rFonts w:ascii="Verdana" w:hAnsi="Verdana" w:cs="Arial"/>
          <w:szCs w:val="20"/>
        </w:rPr>
      </w:pPr>
    </w:p>
    <w:p w14:paraId="24EA3D77" w14:textId="3C7EA327" w:rsidR="008467A8" w:rsidRDefault="00280559" w:rsidP="00964D8E">
      <w:pPr>
        <w:spacing w:after="0" w:line="240" w:lineRule="auto"/>
        <w:rPr>
          <w:rFonts w:ascii="Verdana" w:hAnsi="Verdana" w:cs="Arial"/>
          <w:szCs w:val="20"/>
        </w:rPr>
      </w:pPr>
      <w:r>
        <w:rPr>
          <w:rFonts w:ascii="Verdana" w:hAnsi="Verdana" w:cs="Arial"/>
          <w:szCs w:val="20"/>
        </w:rPr>
        <w:t>En el dia, lloc i hora indicats a l’anunci de la Mesa publicat en el perfil del contractant,</w:t>
      </w:r>
      <w:r w:rsidR="00CA40EB" w:rsidRPr="0024673C">
        <w:rPr>
          <w:rFonts w:ascii="Verdana" w:hAnsi="Verdana" w:cs="Arial"/>
          <w:szCs w:val="20"/>
        </w:rPr>
        <w:t xml:space="preserve"> </w:t>
      </w:r>
      <w:r w:rsidR="008467A8" w:rsidRPr="0024673C">
        <w:rPr>
          <w:rFonts w:ascii="Verdana" w:hAnsi="Verdana" w:cs="Arial"/>
          <w:szCs w:val="20"/>
        </w:rPr>
        <w:t>es procedirà a l’obertura dels Sobres «B», que contenen la proposició econòmica</w:t>
      </w:r>
      <w:r>
        <w:rPr>
          <w:rFonts w:ascii="Verdana" w:hAnsi="Verdana" w:cs="Arial"/>
          <w:szCs w:val="20"/>
        </w:rPr>
        <w:t xml:space="preserve"> i criteris de valoració automàtica.</w:t>
      </w:r>
    </w:p>
    <w:p w14:paraId="577B5D8B" w14:textId="77777777" w:rsidR="00280559" w:rsidRDefault="00280559" w:rsidP="00964D8E">
      <w:pPr>
        <w:spacing w:after="0" w:line="240" w:lineRule="auto"/>
        <w:rPr>
          <w:rFonts w:ascii="Verdana" w:hAnsi="Verdana" w:cs="Arial"/>
          <w:szCs w:val="20"/>
        </w:rPr>
      </w:pPr>
    </w:p>
    <w:p w14:paraId="1C41B4D5" w14:textId="0D96F8A0" w:rsidR="00280559" w:rsidRPr="0024673C" w:rsidRDefault="00280559" w:rsidP="00964D8E">
      <w:pPr>
        <w:spacing w:after="0" w:line="240" w:lineRule="auto"/>
        <w:rPr>
          <w:rFonts w:ascii="Verdana" w:hAnsi="Verdana" w:cs="Arial"/>
          <w:szCs w:val="20"/>
        </w:rPr>
      </w:pPr>
      <w:r>
        <w:rPr>
          <w:rFonts w:ascii="Verdana" w:hAnsi="Verdana" w:cs="Arial"/>
          <w:szCs w:val="20"/>
        </w:rPr>
        <w:t>En aquest acte, en primer lloc, la Mesa procedirà a donar lectura del resultat de la valoració obtinguda en els criteris d’adjudicació</w:t>
      </w:r>
      <w:r w:rsidR="004A19BE">
        <w:rPr>
          <w:rFonts w:ascii="Verdana" w:hAnsi="Verdana" w:cs="Arial"/>
          <w:szCs w:val="20"/>
        </w:rPr>
        <w:t xml:space="preserve"> de valoració mitjançant un judici de valor, a continuació es procedirà a l’obertura dels sobre B prèvia exclusió, si escau, de les ofertes que no compleixin els requeriments del plec, i es valoraran les ofertes.</w:t>
      </w:r>
    </w:p>
    <w:p w14:paraId="42A9881B" w14:textId="7CD73DAF" w:rsidR="00CA40EB" w:rsidRPr="0024673C" w:rsidRDefault="00CA40EB" w:rsidP="00964D8E">
      <w:pPr>
        <w:spacing w:after="0" w:line="240" w:lineRule="auto"/>
        <w:rPr>
          <w:rFonts w:ascii="Verdana" w:hAnsi="Verdana" w:cs="Arial"/>
          <w:szCs w:val="20"/>
        </w:rPr>
      </w:pPr>
    </w:p>
    <w:p w14:paraId="732DF8CD" w14:textId="13E788CB" w:rsidR="00CA40EB" w:rsidRDefault="00CA40EB" w:rsidP="00964D8E">
      <w:pPr>
        <w:spacing w:after="0" w:line="240" w:lineRule="auto"/>
        <w:rPr>
          <w:rFonts w:ascii="Verdana" w:hAnsi="Verdana" w:cs="Arial"/>
          <w:szCs w:val="20"/>
        </w:rPr>
      </w:pPr>
      <w:r w:rsidRPr="0024673C">
        <w:rPr>
          <w:rFonts w:ascii="Verdana" w:hAnsi="Verdana" w:cs="Arial"/>
          <w:szCs w:val="20"/>
        </w:rPr>
        <w:t>L’òrgan de contractació valorarà l’oportunitat i la legalitat en cada cas per separat per sol·licitar l’aclariment o correcció de la documentació presentada en els sobres A i B sempre i quan, sobre la base de la legislació vigent aplicable i, en tot cas, degudament motivat per la mesa de contractació, es consideri que els errors són esmenables i no afecten substancialment l’objecte de regulació dels presents plecs ni atempten contra el principi de no discriminació i d’igualtat de tracte amb la resta de les empreses licitadores.</w:t>
      </w:r>
    </w:p>
    <w:p w14:paraId="12C26B3D" w14:textId="77777777" w:rsidR="004A19BE" w:rsidRPr="0024673C" w:rsidRDefault="004A19BE" w:rsidP="00964D8E">
      <w:pPr>
        <w:spacing w:after="0" w:line="240" w:lineRule="auto"/>
        <w:rPr>
          <w:rFonts w:ascii="Verdana" w:hAnsi="Verdana" w:cs="Arial"/>
          <w:szCs w:val="20"/>
        </w:rPr>
      </w:pPr>
    </w:p>
    <w:p w14:paraId="45AED2C6" w14:textId="4103E5E3" w:rsidR="00CA40EB" w:rsidRPr="0024673C" w:rsidRDefault="00CA40EB" w:rsidP="00964D8E">
      <w:pPr>
        <w:spacing w:after="0" w:line="240" w:lineRule="auto"/>
        <w:rPr>
          <w:rFonts w:ascii="Verdana" w:hAnsi="Verdana" w:cs="Arial"/>
          <w:szCs w:val="20"/>
        </w:rPr>
      </w:pPr>
      <w:r w:rsidRPr="0024673C">
        <w:rPr>
          <w:rFonts w:ascii="Verdana" w:hAnsi="Verdana" w:cs="Arial"/>
          <w:szCs w:val="20"/>
        </w:rPr>
        <w:t xml:space="preserve">Durant l’obertura ordenada de cada sobre i un cop revisada la documentació continguda en el mateix, si s’escau, es comunicarà a les empreses licitadores l’existència de defectes o omissions esmenables, fixant-se un termini per tal que les empreses licitadores puguin presentar l’oportuna esmena. Aquest termini no podrà ésser en cap cas superior a tres dies naturals a comptar des de la data de l’enviament de la referida comunicació. En qualsevol cas no es podrà esmenar documentació amb caràcter retroactiu. Hom entendrà per caràcter retroactiu aquella documentació de la que s’ha tingut coneixement en un moment temporal anterior a l’actual, és a dir, a tall merament exemplificatiu, no es podrà esmenar documents, ja visualitzats, continguts en el sobre </w:t>
      </w:r>
      <w:r w:rsidR="008E4C45" w:rsidRPr="0024673C">
        <w:rPr>
          <w:rFonts w:ascii="Verdana" w:hAnsi="Verdana" w:cs="Arial"/>
          <w:szCs w:val="20"/>
        </w:rPr>
        <w:t>A</w:t>
      </w:r>
      <w:r w:rsidRPr="0024673C">
        <w:rPr>
          <w:rFonts w:ascii="Verdana" w:hAnsi="Verdana" w:cs="Arial"/>
          <w:szCs w:val="20"/>
        </w:rPr>
        <w:t xml:space="preserve">, ja obert, quan s’està materialment en el moment de l’obertura del sobre </w:t>
      </w:r>
      <w:r w:rsidR="008E4C45" w:rsidRPr="0024673C">
        <w:rPr>
          <w:rFonts w:ascii="Verdana" w:hAnsi="Verdana" w:cs="Arial"/>
          <w:szCs w:val="20"/>
        </w:rPr>
        <w:t>B</w:t>
      </w:r>
      <w:r w:rsidRPr="0024673C">
        <w:rPr>
          <w:rFonts w:ascii="Verdana" w:hAnsi="Verdana" w:cs="Arial"/>
          <w:szCs w:val="20"/>
        </w:rPr>
        <w:t>.</w:t>
      </w:r>
    </w:p>
    <w:p w14:paraId="5ED8CAF9" w14:textId="77777777" w:rsidR="00CA40EB" w:rsidRPr="0024673C" w:rsidRDefault="00CA40EB" w:rsidP="00964D8E">
      <w:pPr>
        <w:spacing w:after="0" w:line="240" w:lineRule="auto"/>
        <w:rPr>
          <w:rFonts w:ascii="Verdana" w:hAnsi="Verdana" w:cs="Arial"/>
          <w:szCs w:val="20"/>
        </w:rPr>
      </w:pPr>
      <w:r w:rsidRPr="0024673C">
        <w:rPr>
          <w:rFonts w:ascii="Verdana" w:hAnsi="Verdana" w:cs="Arial"/>
          <w:szCs w:val="20"/>
        </w:rPr>
        <w:lastRenderedPageBreak/>
        <w:t>Es consideraran inesmenables els defectes consistents en la manca dels requisits exigits, i esmenables aquells que facin referència a la mera falta d’acreditació dels mateixos.</w:t>
      </w:r>
    </w:p>
    <w:p w14:paraId="3DEF9284" w14:textId="77777777" w:rsidR="00CA40EB" w:rsidRPr="0024673C" w:rsidRDefault="00CA40EB" w:rsidP="00964D8E">
      <w:pPr>
        <w:spacing w:after="0" w:line="240" w:lineRule="auto"/>
        <w:rPr>
          <w:rFonts w:ascii="Verdana" w:hAnsi="Verdana" w:cs="Arial"/>
          <w:szCs w:val="20"/>
        </w:rPr>
      </w:pPr>
      <w:r w:rsidRPr="0024673C">
        <w:rPr>
          <w:rFonts w:ascii="Verdana" w:hAnsi="Verdana" w:cs="Arial"/>
          <w:szCs w:val="20"/>
        </w:rPr>
        <w:t>Procedirà la no admissió i l’exclusió del procediment de licitació d’aquelles empreses licitadores les propostes de les quals presentin defectes no esmenables o no hagin esmentat els defectes en el termini atorgat.</w:t>
      </w:r>
    </w:p>
    <w:p w14:paraId="2AD4A68C" w14:textId="77777777" w:rsidR="00CA40EB" w:rsidRPr="0024673C" w:rsidRDefault="00CA40EB" w:rsidP="00964D8E">
      <w:pPr>
        <w:spacing w:after="0" w:line="240" w:lineRule="auto"/>
        <w:rPr>
          <w:rFonts w:ascii="Verdana" w:hAnsi="Verdana" w:cs="Arial"/>
          <w:szCs w:val="20"/>
        </w:rPr>
      </w:pPr>
      <w:r w:rsidRPr="0024673C">
        <w:rPr>
          <w:rFonts w:ascii="Verdana" w:hAnsi="Verdana" w:cs="Arial"/>
          <w:szCs w:val="20"/>
        </w:rPr>
        <w:t>Serà causa d’exclusió del procediment de licitació la manca de presentació d'algun dels documents que s'han d'incloure en la presentació de l’oferta telemàtica, llevat que sigui considerada esmenable per l’òrgan de contractació i s’hagi esmenat en el termini atorgat.</w:t>
      </w:r>
    </w:p>
    <w:p w14:paraId="3B062579" w14:textId="2C636783" w:rsidR="00CA40EB" w:rsidRPr="0024673C" w:rsidRDefault="00CA40EB" w:rsidP="00964D8E">
      <w:pPr>
        <w:spacing w:after="0" w:line="240" w:lineRule="auto"/>
        <w:rPr>
          <w:rFonts w:ascii="Verdana" w:hAnsi="Verdana" w:cs="Arial"/>
          <w:szCs w:val="20"/>
        </w:rPr>
      </w:pPr>
      <w:r w:rsidRPr="0024673C">
        <w:rPr>
          <w:rFonts w:ascii="Verdana" w:hAnsi="Verdana" w:cs="Arial"/>
          <w:szCs w:val="20"/>
        </w:rPr>
        <w:t>En tot cas, davant la impossibilitat de visualització dels documents continguts en els sobres A</w:t>
      </w:r>
      <w:r w:rsidR="008E4C45" w:rsidRPr="0024673C">
        <w:rPr>
          <w:rFonts w:ascii="Verdana" w:hAnsi="Verdana" w:cs="Arial"/>
          <w:szCs w:val="20"/>
        </w:rPr>
        <w:t xml:space="preserve"> i</w:t>
      </w:r>
      <w:r w:rsidRPr="0024673C">
        <w:rPr>
          <w:rFonts w:ascii="Verdana" w:hAnsi="Verdana" w:cs="Arial"/>
          <w:szCs w:val="20"/>
        </w:rPr>
        <w:t xml:space="preserve"> B degut a qualsevol tipus d’incidència telemàtica, la Mesa de Contractació, reunida a tal efecte, suspendrà la sessió d’obertura del sobre en qüestió i contactarà de forma immediata amb els serveis tècnics de l’AOC per facilitar una solució viable tècnica i legalment. En tot moment l’AOC serà el mitjà prioritari a través del qual es contacti amb cada empresa licitadora que, en el seu cas, hagi de tornar a facilitar la documentació en l’oportú sobre digital mitjançant la plataforma habilitada al respecte.</w:t>
      </w:r>
    </w:p>
    <w:p w14:paraId="68666685" w14:textId="7C86DFAF" w:rsidR="00CA40EB" w:rsidRPr="0024673C" w:rsidRDefault="00CA40EB" w:rsidP="00964D8E">
      <w:pPr>
        <w:spacing w:after="0" w:line="240" w:lineRule="auto"/>
        <w:rPr>
          <w:rFonts w:ascii="Verdana" w:hAnsi="Verdana" w:cs="Arial"/>
          <w:szCs w:val="20"/>
        </w:rPr>
      </w:pPr>
      <w:r w:rsidRPr="0024673C">
        <w:rPr>
          <w:rFonts w:ascii="Verdana" w:hAnsi="Verdana" w:cs="Arial"/>
          <w:szCs w:val="20"/>
        </w:rPr>
        <w:t>En cas de no obtenir resposta per part dels serveis de l’AOC o òrgan que el substitueixi, i de forma excepcional es podrà contactar amb l’empresa licitadora perquè pugui al·legar el que consideri convenient.</w:t>
      </w:r>
    </w:p>
    <w:p w14:paraId="5D402745" w14:textId="012F7516" w:rsidR="008E4C45" w:rsidRPr="0024673C" w:rsidRDefault="008E4C45" w:rsidP="00964D8E">
      <w:pPr>
        <w:spacing w:after="0" w:line="240" w:lineRule="auto"/>
        <w:rPr>
          <w:rFonts w:ascii="Verdana" w:hAnsi="Verdana" w:cs="Arial"/>
          <w:szCs w:val="20"/>
        </w:rPr>
      </w:pPr>
    </w:p>
    <w:p w14:paraId="14AB7981" w14:textId="4A85F817" w:rsidR="008E4C45" w:rsidRPr="0024673C" w:rsidRDefault="008E4C45" w:rsidP="00964D8E">
      <w:pPr>
        <w:spacing w:after="0" w:line="240" w:lineRule="auto"/>
        <w:rPr>
          <w:rFonts w:ascii="Verdana" w:hAnsi="Verdana" w:cs="Arial"/>
          <w:szCs w:val="20"/>
        </w:rPr>
      </w:pPr>
      <w:r w:rsidRPr="0024673C">
        <w:rPr>
          <w:rFonts w:ascii="Verdana" w:hAnsi="Verdana" w:cs="Arial"/>
          <w:szCs w:val="20"/>
        </w:rPr>
        <w:t>Les proposicions que corresponguin a empresaris exclosos de la licitació quedaran fora del procediment d’adjudicació i el sobre que les continguin no serà obert.</w:t>
      </w:r>
    </w:p>
    <w:p w14:paraId="4944D6DF" w14:textId="77777777" w:rsidR="008467A8" w:rsidRPr="0024673C" w:rsidRDefault="008467A8" w:rsidP="00964D8E">
      <w:pPr>
        <w:spacing w:after="0" w:line="240" w:lineRule="auto"/>
        <w:rPr>
          <w:rFonts w:ascii="Verdana" w:hAnsi="Verdana" w:cs="Arial"/>
          <w:szCs w:val="20"/>
        </w:rPr>
      </w:pPr>
    </w:p>
    <w:p w14:paraId="70F3FE47" w14:textId="77777777" w:rsidR="008467A8" w:rsidRPr="0024673C" w:rsidRDefault="008467A8" w:rsidP="00964D8E">
      <w:pPr>
        <w:spacing w:after="0" w:line="240" w:lineRule="auto"/>
        <w:rPr>
          <w:rFonts w:ascii="Verdana" w:hAnsi="Verdana" w:cs="Arial"/>
          <w:szCs w:val="20"/>
        </w:rPr>
      </w:pPr>
      <w:r w:rsidRPr="0024673C">
        <w:rPr>
          <w:rFonts w:ascii="Verdana" w:hAnsi="Verdana" w:cs="Arial"/>
          <w:szCs w:val="20"/>
        </w:rPr>
        <w:t>Després de la lectura de las proposicions, i prèvia exclusió de les ofertes que no compleixin els requeriments, la Mesa procedirà a l'avaluació i classificació de les ofertes, per ordre decreixent de valoració identificant l’oferta que hagi obtingut major puntuació.</w:t>
      </w:r>
    </w:p>
    <w:p w14:paraId="5B6EDEC1" w14:textId="77777777" w:rsidR="008467A8" w:rsidRDefault="008467A8" w:rsidP="00964D8E">
      <w:pPr>
        <w:spacing w:after="0" w:line="240" w:lineRule="auto"/>
        <w:rPr>
          <w:rFonts w:ascii="Verdana" w:hAnsi="Verdana" w:cs="Arial"/>
          <w:szCs w:val="20"/>
        </w:rPr>
      </w:pPr>
      <w:r w:rsidRPr="0024673C">
        <w:rPr>
          <w:rFonts w:ascii="Verdana" w:hAnsi="Verdana" w:cs="Arial"/>
          <w:szCs w:val="20"/>
        </w:rPr>
        <w:t>Per realitzar aquesta classificació, es tindran en compte els criteris d’adjudicació assenyalats en aquest plec i en l’anunci de licitació.</w:t>
      </w:r>
    </w:p>
    <w:p w14:paraId="4F01E923" w14:textId="77777777" w:rsidR="00E6372F" w:rsidRDefault="00E6372F" w:rsidP="00964D8E">
      <w:pPr>
        <w:spacing w:after="0" w:line="240" w:lineRule="auto"/>
        <w:rPr>
          <w:rFonts w:ascii="Verdana" w:hAnsi="Verdana" w:cs="Arial"/>
          <w:szCs w:val="20"/>
        </w:rPr>
      </w:pPr>
    </w:p>
    <w:p w14:paraId="476480C8" w14:textId="77777777" w:rsidR="008467A8" w:rsidRPr="0024673C" w:rsidRDefault="008467A8" w:rsidP="00964D8E">
      <w:pPr>
        <w:spacing w:after="0" w:line="240" w:lineRule="auto"/>
        <w:rPr>
          <w:rFonts w:ascii="Verdana" w:hAnsi="Verdana" w:cs="Arial"/>
          <w:szCs w:val="20"/>
        </w:rPr>
      </w:pPr>
      <w:r w:rsidRPr="0024673C">
        <w:rPr>
          <w:rFonts w:ascii="Verdana" w:hAnsi="Verdana" w:cs="Arial"/>
          <w:szCs w:val="20"/>
        </w:rPr>
        <w:t>La Mesa de contractació formularà proposta de contractació a favor del licitador que hagi obtingut la major puntuació, d’acord amb els criteris objectius d’adjudicació.</w:t>
      </w:r>
    </w:p>
    <w:p w14:paraId="75AD5D5B" w14:textId="77777777" w:rsidR="008467A8" w:rsidRPr="0024673C" w:rsidRDefault="008467A8" w:rsidP="00964D8E">
      <w:pPr>
        <w:spacing w:after="0" w:line="240" w:lineRule="auto"/>
        <w:rPr>
          <w:rFonts w:ascii="Verdana" w:hAnsi="Verdana" w:cs="Arial"/>
          <w:szCs w:val="20"/>
        </w:rPr>
      </w:pPr>
      <w:r w:rsidRPr="0024673C">
        <w:rPr>
          <w:rFonts w:ascii="Verdana" w:hAnsi="Verdana" w:cs="Arial"/>
          <w:szCs w:val="20"/>
        </w:rPr>
        <w:t>A la vista del resultat, la Mesa de Contractació farà proposta dels resultats a l'Òrgan de contractació.</w:t>
      </w:r>
    </w:p>
    <w:p w14:paraId="16E3710F" w14:textId="77777777" w:rsidR="008467A8" w:rsidRPr="0024673C" w:rsidRDefault="008467A8" w:rsidP="00964D8E">
      <w:pPr>
        <w:spacing w:after="0" w:line="240" w:lineRule="auto"/>
        <w:rPr>
          <w:rFonts w:ascii="Verdana" w:hAnsi="Verdana" w:cs="Arial"/>
          <w:szCs w:val="20"/>
        </w:rPr>
      </w:pPr>
    </w:p>
    <w:tbl>
      <w:tblPr>
        <w:tblW w:w="9072" w:type="dxa"/>
        <w:tblInd w:w="-5"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9072"/>
      </w:tblGrid>
      <w:tr w:rsidR="008467A8" w:rsidRPr="0024673C" w14:paraId="5BEC5D5A" w14:textId="77777777" w:rsidTr="0091359C">
        <w:trPr>
          <w:trHeight w:val="193"/>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2E750FD0" w14:textId="77777777" w:rsidR="008467A8" w:rsidRPr="0024673C" w:rsidRDefault="008467A8" w:rsidP="00964D8E">
            <w:pPr>
              <w:pStyle w:val="Ttol1"/>
              <w:spacing w:line="240" w:lineRule="auto"/>
            </w:pPr>
            <w:bookmarkStart w:id="73" w:name="_Toc106621509"/>
            <w:r w:rsidRPr="0024673C">
              <w:t>CLÀUSULA DINOVENA. Requeriment de Documentació</w:t>
            </w:r>
            <w:bookmarkEnd w:id="73"/>
          </w:p>
        </w:tc>
      </w:tr>
    </w:tbl>
    <w:p w14:paraId="26A3C005" w14:textId="77777777" w:rsidR="00E6372F" w:rsidRDefault="00E6372F" w:rsidP="00E6372F">
      <w:pPr>
        <w:spacing w:after="0" w:line="240" w:lineRule="auto"/>
        <w:rPr>
          <w:rFonts w:ascii="Verdana" w:hAnsi="Verdana" w:cs="Arial"/>
          <w:szCs w:val="20"/>
        </w:rPr>
      </w:pPr>
    </w:p>
    <w:p w14:paraId="6DF0CE37" w14:textId="3100C30D" w:rsidR="008467A8" w:rsidRPr="00E6372F" w:rsidRDefault="00E6372F" w:rsidP="00E6372F">
      <w:pPr>
        <w:spacing w:after="0" w:line="240" w:lineRule="auto"/>
        <w:rPr>
          <w:rFonts w:ascii="Verdana" w:hAnsi="Verdana" w:cs="Arial"/>
          <w:szCs w:val="20"/>
        </w:rPr>
      </w:pPr>
      <w:r>
        <w:rPr>
          <w:rFonts w:ascii="Verdana" w:hAnsi="Verdana" w:cs="Arial"/>
          <w:szCs w:val="20"/>
        </w:rPr>
        <w:t>La Mesa de contractació, en el mateix acte d’obertura del sobre B, comprovarà en el RELI o ROLECE</w:t>
      </w:r>
      <w:r>
        <w:rPr>
          <w:rFonts w:ascii="Verdana" w:hAnsi="Verdana" w:cs="Arial"/>
          <w:szCs w:val="20"/>
        </w:rPr>
        <w:t xml:space="preserve">, que l’empresa està degudament constituïda, que el signant de la proposició té poder bastant per formular l’oferta i que no està incursa en cap prohibició per a contractar i que disposa de solvència necessària per participar a la licitació i </w:t>
      </w:r>
      <w:r w:rsidR="008467A8" w:rsidRPr="0024673C">
        <w:rPr>
          <w:rFonts w:ascii="Verdana" w:eastAsia="Times New Roman" w:hAnsi="Verdana" w:cs="Arial"/>
          <w:szCs w:val="20"/>
          <w:lang w:eastAsia="es-ES"/>
        </w:rPr>
        <w:t xml:space="preserve">requerirà al licitador que hagi presentat la millor oferta perquè, </w:t>
      </w:r>
      <w:bookmarkStart w:id="74" w:name="_Hlk109930150"/>
      <w:r w:rsidR="008467A8" w:rsidRPr="0024673C">
        <w:rPr>
          <w:rFonts w:ascii="Verdana" w:eastAsia="Times New Roman" w:hAnsi="Verdana" w:cs="Arial"/>
          <w:szCs w:val="20"/>
          <w:lang w:eastAsia="es-ES"/>
        </w:rPr>
        <w:t>dins del termini de deu dies hàbils, a comptar des del següent a aquell en què hagués rebut el requeriment, present la documentació justificativa del compliment dels requisits previs a què fa referència l'article 140.1 de la Llei 9/2017, de 8 de novembre, de Contractes del Sector Públic, per la qual es traslladen a l'ordenament jurídic espanyol les Directives del Parlament Europeu i del Consell 2014/23/UE i 2014/24/UE, de 26 de febrer de 2014, així com de disposar efectivament dels mitjans que s'hagués compromès a dedicar o adscriure a l'execució del contracte conforme a l'article 76.2, i d'haver constituït la garantia definitiva que sigui procedent.</w:t>
      </w:r>
      <w:bookmarkEnd w:id="74"/>
    </w:p>
    <w:p w14:paraId="4A23F46A"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p w14:paraId="606457A7" w14:textId="7624CFCD"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En cas que en el termini atorgat a aquest efecte el candidat proposat com a adjudicatari no presenti la garantia definitiva, </w:t>
      </w:r>
      <w:r w:rsidR="008E4C45" w:rsidRPr="0024673C">
        <w:rPr>
          <w:rFonts w:ascii="Verdana" w:eastAsia="Times New Roman" w:hAnsi="Verdana" w:cs="Arial"/>
          <w:szCs w:val="20"/>
          <w:lang w:eastAsia="es-ES"/>
        </w:rPr>
        <w:t xml:space="preserve">s'entendrà que el licitador ha retirat la seva oferta, procedint-se a exigir-li l'import del 3 per cent del pressuposat base de licitació, IVA exclòs, en concepte de penalitat, que es farà efectiu en primer lloc contra la garantia provisional, si s'hagués constituït. A continuació </w:t>
      </w:r>
      <w:r w:rsidRPr="0024673C">
        <w:rPr>
          <w:rFonts w:ascii="Verdana" w:eastAsia="Times New Roman" w:hAnsi="Verdana" w:cs="Arial"/>
          <w:szCs w:val="20"/>
          <w:lang w:eastAsia="es-ES"/>
        </w:rPr>
        <w:t xml:space="preserve">s'efectuarà proposta d'adjudicació a favor del següent </w:t>
      </w:r>
      <w:r w:rsidRPr="0024673C">
        <w:rPr>
          <w:rFonts w:ascii="Verdana" w:eastAsia="Times New Roman" w:hAnsi="Verdana" w:cs="Arial"/>
          <w:szCs w:val="20"/>
          <w:lang w:eastAsia="es-ES"/>
        </w:rPr>
        <w:lastRenderedPageBreak/>
        <w:t>candidat en puntuació, atorgant-li el corresponent termini per constituir la citada garantia definitiva.</w:t>
      </w:r>
    </w:p>
    <w:p w14:paraId="7D44D56B" w14:textId="54BC6414" w:rsidR="00964D8E" w:rsidRPr="0024673C" w:rsidRDefault="00964D8E" w:rsidP="00964D8E">
      <w:pPr>
        <w:spacing w:after="0" w:line="240" w:lineRule="auto"/>
        <w:rPr>
          <w:rFonts w:ascii="Verdana" w:eastAsia="Times New Roman" w:hAnsi="Verdana" w:cs="Arial"/>
          <w:szCs w:val="20"/>
          <w:lang w:eastAsia="es-ES"/>
        </w:rPr>
      </w:pPr>
    </w:p>
    <w:p w14:paraId="04839702" w14:textId="77777777" w:rsidR="008467A8" w:rsidRPr="0024673C" w:rsidRDefault="008467A8" w:rsidP="00964D8E">
      <w:pPr>
        <w:spacing w:after="0" w:line="240" w:lineRule="auto"/>
        <w:rPr>
          <w:rFonts w:ascii="Verdana" w:eastAsia="Times New Roman" w:hAnsi="Verdana" w:cs="Arial"/>
          <w:szCs w:val="20"/>
          <w:lang w:eastAsia="es-ES"/>
        </w:rPr>
      </w:pPr>
    </w:p>
    <w:tbl>
      <w:tblPr>
        <w:tblW w:w="9045" w:type="dxa"/>
        <w:tblInd w:w="22" w:type="dxa"/>
        <w:tblBorders>
          <w:top w:val="single" w:sz="4" w:space="0" w:color="auto"/>
          <w:left w:val="single" w:sz="4" w:space="0" w:color="auto"/>
          <w:bottom w:val="single" w:sz="4" w:space="0" w:color="auto"/>
          <w:right w:val="single" w:sz="4" w:space="0" w:color="auto"/>
        </w:tblBorders>
        <w:shd w:val="clear" w:color="auto" w:fill="FFCC99"/>
        <w:tblCellMar>
          <w:left w:w="70" w:type="dxa"/>
          <w:right w:w="70" w:type="dxa"/>
        </w:tblCellMar>
        <w:tblLook w:val="0000" w:firstRow="0" w:lastRow="0" w:firstColumn="0" w:lastColumn="0" w:noHBand="0" w:noVBand="0"/>
      </w:tblPr>
      <w:tblGrid>
        <w:gridCol w:w="9045"/>
      </w:tblGrid>
      <w:tr w:rsidR="008467A8" w:rsidRPr="0024673C" w14:paraId="3A2F4DD1" w14:textId="77777777" w:rsidTr="004A03D6">
        <w:tc>
          <w:tcPr>
            <w:tcW w:w="9045" w:type="dxa"/>
            <w:shd w:val="clear" w:color="auto" w:fill="auto"/>
          </w:tcPr>
          <w:p w14:paraId="4744EC70" w14:textId="77777777" w:rsidR="008467A8" w:rsidRPr="0024673C" w:rsidRDefault="008467A8" w:rsidP="00964D8E">
            <w:pPr>
              <w:pStyle w:val="Ttol1"/>
              <w:spacing w:line="240" w:lineRule="auto"/>
            </w:pPr>
            <w:bookmarkStart w:id="75" w:name="_Toc106621510"/>
            <w:r w:rsidRPr="0024673C">
              <w:t>CLÀUSULA VINTENA. Garantia Definitiva</w:t>
            </w:r>
            <w:bookmarkEnd w:id="75"/>
          </w:p>
        </w:tc>
      </w:tr>
    </w:tbl>
    <w:p w14:paraId="43C92F8E" w14:textId="77777777" w:rsidR="008467A8" w:rsidRPr="0024673C" w:rsidRDefault="008467A8" w:rsidP="00964D8E">
      <w:pPr>
        <w:widowControl w:val="0"/>
        <w:spacing w:after="0" w:line="240" w:lineRule="auto"/>
        <w:rPr>
          <w:rFonts w:ascii="Verdana" w:eastAsia="Times New Roman" w:hAnsi="Verdana" w:cs="Arial"/>
          <w:szCs w:val="20"/>
          <w:lang w:eastAsia="es-ES"/>
        </w:rPr>
      </w:pPr>
    </w:p>
    <w:p w14:paraId="18323241"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El licitador que hagués presentat la millor oferta haurà </w:t>
      </w:r>
      <w:bookmarkStart w:id="76" w:name="_Hlk109931881"/>
      <w:r w:rsidRPr="0024673C">
        <w:rPr>
          <w:rFonts w:ascii="Verdana" w:eastAsia="Times New Roman" w:hAnsi="Verdana" w:cs="Arial"/>
          <w:szCs w:val="20"/>
          <w:lang w:eastAsia="es-ES"/>
        </w:rPr>
        <w:t>d'acreditar la constitució de la garantia</w:t>
      </w:r>
      <w:bookmarkEnd w:id="76"/>
      <w:r w:rsidRPr="0024673C">
        <w:rPr>
          <w:rFonts w:ascii="Verdana" w:eastAsia="Times New Roman" w:hAnsi="Verdana" w:cs="Arial"/>
          <w:szCs w:val="20"/>
          <w:lang w:eastAsia="es-ES"/>
        </w:rPr>
        <w:t xml:space="preserve"> d'un 5% del preu final d’adjudicació, exclòs l'Impost sobre el Valor Afegit.</w:t>
      </w:r>
    </w:p>
    <w:p w14:paraId="58BEAF05"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p w14:paraId="264D30A1"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Aquesta garantia es podrà dipositar d’alguna de les següents formes:</w:t>
      </w:r>
    </w:p>
    <w:p w14:paraId="7A4F53D8"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p w14:paraId="505090FC"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a) En efectiu o en valors, que en tot cas seran de Deute Públic, amb subjecció, en cada cas, a les condicions establertes en les normes de desenvolupament d'aquesta Llei. L'efectiu i els certificats d'immobilització dels valors anotats es dipositaran en la Caixa General de Dipòsits o en les seves sucursals enquadrades en les Delegacions d'Economia i Hisenda, o en les Caixes o establiments públics equivalents de les Comunitats Autònomes o Entitats locals contractants davant les quals hagin de fer efecte, en la forma i amb les condicions que les normes de desenvolupament d'aquesta Llei estableixin, sense perjudici del que es disposa per als contractes que se celebrin a l'estranger.</w:t>
      </w:r>
    </w:p>
    <w:p w14:paraId="3DD6F5C7"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p w14:paraId="7A9FB226"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b) Mitjançant aval, prestat en la forma i condicions que estableixin les normes de desenvolupament d'aquesta Llei, per algun dels bancs, caixes d'estalvis, cooperatives de crèdit, establiments financers de crèdit i societats de garantia recíproca autoritzats per operar a Espanya, que haurà de dipositar-se en els establiments assenyalats en la lletra a) anterior.</w:t>
      </w:r>
    </w:p>
    <w:p w14:paraId="5B825A5B"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p w14:paraId="32D14D52"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c) Mitjançant contracte d'assegurança de caució, celebrat en la forma i condicions que les normes de desenvolupament d'aquesta Llei estableixin, amb una entitat asseguradora autoritzada per operar en el ram. El certificat de l'assegurança haurà de lliurar-se en els establiments assenyalats en la lletra a) anterior.</w:t>
      </w:r>
    </w:p>
    <w:p w14:paraId="6B80086A"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p w14:paraId="29CFB249"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La garantia no serà retornada o cancel·lada fins que s'hagi produït el venciment del termini de garantia i compliment satisfactòriament el contracte.</w:t>
      </w:r>
    </w:p>
    <w:p w14:paraId="1FF76407"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p w14:paraId="70C51B49" w14:textId="48C4AE44"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Aquesta garantia respondrà als conceptes inclosos en l'article 110 de la Llei 9/2017, de 8 de novembre, LCSP, i transcorregut </w:t>
      </w:r>
      <w:r w:rsidR="004A03D6" w:rsidRPr="0024673C">
        <w:rPr>
          <w:rFonts w:ascii="Verdana" w:eastAsia="Times New Roman" w:hAnsi="Verdana" w:cs="Arial"/>
          <w:szCs w:val="20"/>
          <w:lang w:eastAsia="es-ES"/>
        </w:rPr>
        <w:t>un any</w:t>
      </w:r>
      <w:r w:rsidRPr="0024673C">
        <w:rPr>
          <w:rFonts w:ascii="Verdana" w:eastAsia="Times New Roman" w:hAnsi="Verdana" w:cs="Arial"/>
          <w:szCs w:val="20"/>
          <w:lang w:eastAsia="es-ES"/>
        </w:rPr>
        <w:t xml:space="preserve"> des de la data de finalització del contracte, sense que la recepció formal i la liquidació haguessin tingut lloc per causes no imputables al contractista, es procedirà, sense més demora, a la seva devolució o cancel·lació una vegada depurades les responsabilitats a què es refereix el citat article 110.</w:t>
      </w:r>
    </w:p>
    <w:p w14:paraId="54B4A8F1"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p w14:paraId="31C21545"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L'acreditació de la constitució de la garantia podrà fer-se mitjançant mitjans electrònics.</w:t>
      </w:r>
    </w:p>
    <w:p w14:paraId="7DB6CB3C"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tbl>
      <w:tblPr>
        <w:tblW w:w="9072" w:type="dxa"/>
        <w:tblInd w:w="-5" w:type="dxa"/>
        <w:tblBorders>
          <w:top w:val="single" w:sz="4" w:space="0" w:color="auto"/>
          <w:left w:val="single" w:sz="4" w:space="0" w:color="auto"/>
          <w:bottom w:val="single" w:sz="4" w:space="0" w:color="auto"/>
          <w:right w:val="single" w:sz="4" w:space="0" w:color="auto"/>
        </w:tblBorders>
        <w:shd w:val="clear" w:color="auto" w:fill="FFCC99"/>
        <w:tblLayout w:type="fixed"/>
        <w:tblLook w:val="0000" w:firstRow="0" w:lastRow="0" w:firstColumn="0" w:lastColumn="0" w:noHBand="0" w:noVBand="0"/>
      </w:tblPr>
      <w:tblGrid>
        <w:gridCol w:w="9072"/>
      </w:tblGrid>
      <w:tr w:rsidR="008467A8" w:rsidRPr="0024673C" w14:paraId="50F4D3D6" w14:textId="77777777" w:rsidTr="00964D8E">
        <w:trPr>
          <w:trHeight w:val="193"/>
        </w:trPr>
        <w:tc>
          <w:tcPr>
            <w:tcW w:w="9072" w:type="dxa"/>
            <w:shd w:val="clear" w:color="auto" w:fill="auto"/>
            <w:vAlign w:val="center"/>
          </w:tcPr>
          <w:p w14:paraId="689FAE76" w14:textId="77777777" w:rsidR="008467A8" w:rsidRPr="0024673C" w:rsidRDefault="008467A8" w:rsidP="00964D8E">
            <w:pPr>
              <w:pStyle w:val="Ttol1"/>
              <w:spacing w:line="240" w:lineRule="auto"/>
            </w:pPr>
            <w:bookmarkStart w:id="77" w:name="_Toc106621511"/>
            <w:r w:rsidRPr="0024673C">
              <w:t>CLÀUSULA VINT-I-UNENA. Adjudicació del Contracte</w:t>
            </w:r>
            <w:bookmarkEnd w:id="77"/>
          </w:p>
        </w:tc>
      </w:tr>
    </w:tbl>
    <w:p w14:paraId="0CCF7447" w14:textId="77777777" w:rsidR="00964D8E" w:rsidRPr="0024673C" w:rsidRDefault="00964D8E" w:rsidP="00964D8E">
      <w:pPr>
        <w:autoSpaceDE w:val="0"/>
        <w:autoSpaceDN w:val="0"/>
        <w:adjustRightInd w:val="0"/>
        <w:spacing w:after="0" w:line="240" w:lineRule="auto"/>
        <w:rPr>
          <w:rFonts w:ascii="Verdana" w:eastAsia="Times New Roman" w:hAnsi="Verdana" w:cs="Arial"/>
          <w:szCs w:val="20"/>
          <w:lang w:eastAsia="es-ES"/>
        </w:rPr>
      </w:pPr>
    </w:p>
    <w:p w14:paraId="5B6F92F4" w14:textId="1A320AA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Rebuda la documentació sol·licitada, l'òrgan de contractació haurà d'adjudicar el contracte dins dels cinc dies hàbils següents a la recepció de la documentació.</w:t>
      </w:r>
    </w:p>
    <w:p w14:paraId="62658F27"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p w14:paraId="6D31B650"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En cap cas podrà declarar-se deserta una licitació quan exigeixi alguna oferta o la proposició que sigui admissible d'acord amb els criteris que figurin en el plec. </w:t>
      </w:r>
    </w:p>
    <w:p w14:paraId="272C1187"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p w14:paraId="60A92243" w14:textId="67EA4B88"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L'adjudicació haurà de ser motivada </w:t>
      </w:r>
      <w:r w:rsidR="0070057B" w:rsidRPr="0024673C">
        <w:rPr>
          <w:rFonts w:ascii="Verdana" w:eastAsia="Times New Roman" w:hAnsi="Verdana" w:cs="Arial"/>
          <w:szCs w:val="20"/>
          <w:lang w:eastAsia="es-ES"/>
        </w:rPr>
        <w:t xml:space="preserve">i </w:t>
      </w:r>
      <w:r w:rsidRPr="0024673C">
        <w:rPr>
          <w:rFonts w:ascii="Verdana" w:eastAsia="Times New Roman" w:hAnsi="Verdana" w:cs="Arial"/>
          <w:szCs w:val="20"/>
          <w:lang w:eastAsia="es-ES"/>
        </w:rPr>
        <w:t>es notificarà als candidats o licitadors, havent de ser publicada en el perfil de contractant en el termini de 15 dies.</w:t>
      </w:r>
    </w:p>
    <w:p w14:paraId="53944359"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p w14:paraId="79E89375" w14:textId="00460B74"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lastRenderedPageBreak/>
        <w:t>El termini màxim per efectuar l'adjudicació serà de</w:t>
      </w:r>
      <w:r w:rsidR="0070057B" w:rsidRPr="0024673C">
        <w:rPr>
          <w:rFonts w:ascii="Verdana" w:eastAsia="Times New Roman" w:hAnsi="Verdana" w:cs="Arial"/>
          <w:szCs w:val="20"/>
          <w:lang w:eastAsia="es-ES"/>
        </w:rPr>
        <w:t xml:space="preserve"> 40 dies hàbils </w:t>
      </w:r>
      <w:r w:rsidRPr="0024673C">
        <w:rPr>
          <w:rFonts w:ascii="Verdana" w:eastAsia="Times New Roman" w:hAnsi="Verdana" w:cs="Arial"/>
          <w:szCs w:val="20"/>
          <w:lang w:eastAsia="es-ES"/>
        </w:rPr>
        <w:t>a comptar des del primer acte d'obertura de les proposicions</w:t>
      </w:r>
      <w:r w:rsidR="00964D8E" w:rsidRPr="0024673C">
        <w:rPr>
          <w:rFonts w:ascii="Verdana" w:eastAsia="Times New Roman" w:hAnsi="Verdana" w:cs="Arial"/>
          <w:szCs w:val="20"/>
          <w:lang w:eastAsia="es-ES"/>
        </w:rPr>
        <w:t>.</w:t>
      </w:r>
    </w:p>
    <w:p w14:paraId="6A6DDF72" w14:textId="77777777" w:rsidR="008467A8" w:rsidRPr="0024673C" w:rsidRDefault="008467A8" w:rsidP="00964D8E">
      <w:pPr>
        <w:autoSpaceDE w:val="0"/>
        <w:autoSpaceDN w:val="0"/>
        <w:adjustRightInd w:val="0"/>
        <w:spacing w:after="0" w:line="240" w:lineRule="auto"/>
        <w:rPr>
          <w:rFonts w:ascii="Verdana" w:hAnsi="Verdana" w:cs="Arial"/>
          <w:szCs w:val="20"/>
        </w:rPr>
      </w:pPr>
    </w:p>
    <w:tbl>
      <w:tblPr>
        <w:tblW w:w="9072" w:type="dxa"/>
        <w:tblInd w:w="-5" w:type="dxa"/>
        <w:tblBorders>
          <w:top w:val="single" w:sz="4" w:space="0" w:color="auto"/>
          <w:left w:val="single" w:sz="4" w:space="0" w:color="auto"/>
          <w:bottom w:val="single" w:sz="4" w:space="0" w:color="auto"/>
          <w:right w:val="single" w:sz="4" w:space="0" w:color="auto"/>
        </w:tblBorders>
        <w:shd w:val="clear" w:color="auto" w:fill="FFCC99"/>
        <w:tblLayout w:type="fixed"/>
        <w:tblLook w:val="0000" w:firstRow="0" w:lastRow="0" w:firstColumn="0" w:lastColumn="0" w:noHBand="0" w:noVBand="0"/>
      </w:tblPr>
      <w:tblGrid>
        <w:gridCol w:w="9072"/>
      </w:tblGrid>
      <w:tr w:rsidR="008467A8" w:rsidRPr="0024673C" w14:paraId="777F6074" w14:textId="77777777" w:rsidTr="00964D8E">
        <w:trPr>
          <w:trHeight w:val="193"/>
        </w:trPr>
        <w:tc>
          <w:tcPr>
            <w:tcW w:w="9072" w:type="dxa"/>
            <w:shd w:val="clear" w:color="auto" w:fill="auto"/>
            <w:vAlign w:val="center"/>
          </w:tcPr>
          <w:p w14:paraId="142200A4" w14:textId="77777777" w:rsidR="008467A8" w:rsidRPr="0024673C" w:rsidRDefault="008467A8" w:rsidP="00964D8E">
            <w:pPr>
              <w:pStyle w:val="Ttol1"/>
            </w:pPr>
            <w:bookmarkStart w:id="78" w:name="_Toc106621512"/>
            <w:r w:rsidRPr="0024673C">
              <w:t>CLÀUSULA VINT-I-DOSENA. Formalització del Contracte</w:t>
            </w:r>
            <w:bookmarkEnd w:id="78"/>
          </w:p>
        </w:tc>
      </w:tr>
    </w:tbl>
    <w:p w14:paraId="6CA429EA"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El contracte es perfeccionarà amb la seva formalització.</w:t>
      </w:r>
    </w:p>
    <w:p w14:paraId="566D6A27" w14:textId="77777777" w:rsidR="00D543BB" w:rsidRPr="0024673C" w:rsidRDefault="00D543BB" w:rsidP="00964D8E">
      <w:pPr>
        <w:autoSpaceDE w:val="0"/>
        <w:autoSpaceDN w:val="0"/>
        <w:adjustRightInd w:val="0"/>
        <w:spacing w:after="0" w:line="240" w:lineRule="auto"/>
        <w:rPr>
          <w:rFonts w:ascii="Verdana" w:eastAsia="Times New Roman" w:hAnsi="Verdana" w:cs="Arial"/>
          <w:szCs w:val="20"/>
          <w:lang w:eastAsia="es-ES"/>
        </w:rPr>
      </w:pPr>
    </w:p>
    <w:p w14:paraId="732D6E93" w14:textId="7D8D860E" w:rsidR="00D543BB" w:rsidRPr="0024673C" w:rsidRDefault="00D543BB"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En el supòsit d</w:t>
      </w:r>
      <w:r w:rsidR="00553C3D" w:rsidRPr="0024673C">
        <w:rPr>
          <w:rFonts w:ascii="Verdana" w:eastAsia="Times New Roman" w:hAnsi="Verdana" w:cs="Arial"/>
          <w:szCs w:val="20"/>
          <w:lang w:eastAsia="es-ES"/>
        </w:rPr>
        <w:t>’</w:t>
      </w:r>
      <w:r w:rsidRPr="0024673C">
        <w:rPr>
          <w:rFonts w:ascii="Verdana" w:eastAsia="Times New Roman" w:hAnsi="Verdana" w:cs="Arial"/>
          <w:szCs w:val="20"/>
          <w:lang w:eastAsia="es-ES"/>
        </w:rPr>
        <w:t>aquells contractes l'execució dels quals requereixi el tractament pel contractista de dades personals per compte del responsable del tractament</w:t>
      </w:r>
      <w:r w:rsidR="00553C3D" w:rsidRPr="0024673C">
        <w:rPr>
          <w:rFonts w:ascii="Verdana" w:eastAsia="Times New Roman" w:hAnsi="Verdana" w:cs="Arial"/>
          <w:szCs w:val="20"/>
          <w:lang w:eastAsia="es-ES"/>
        </w:rPr>
        <w:t>, a</w:t>
      </w:r>
      <w:r w:rsidRPr="0024673C">
        <w:rPr>
          <w:rFonts w:ascii="Verdana" w:eastAsia="Times New Roman" w:hAnsi="Verdana" w:cs="Arial"/>
          <w:szCs w:val="20"/>
          <w:lang w:eastAsia="es-ES"/>
        </w:rPr>
        <w:t>bans de la formalització l'empresa adjudicatària haurà de presentar una declaració en la qual posi de manifest on estaran situats els servidors i des d'on es prestaran els serveis associats a aquests.</w:t>
      </w:r>
    </w:p>
    <w:p w14:paraId="31C7A38F" w14:textId="42EF7DA1" w:rsidR="008467A8" w:rsidRPr="0024673C" w:rsidRDefault="00D543BB"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Així mateix, el contractista haurà de comunicar qualsevol canvi que es produeixi, al llarg de la vida del contracte, de la informació facilitada a la declaració. </w:t>
      </w:r>
      <w:r w:rsidR="008467A8" w:rsidRPr="0024673C">
        <w:rPr>
          <w:rFonts w:ascii="Verdana" w:eastAsia="Times New Roman" w:hAnsi="Verdana" w:cs="Arial"/>
          <w:szCs w:val="20"/>
          <w:lang w:eastAsia="es-ES"/>
        </w:rPr>
        <w:t>La formalització del contracte en document administratiu s'efectuarà no més tard dels quinze dies hàbils següents a aquell en què es realitzi la notificació de l'adjudicació als licitadors i candidats; constituint aquest document títol suficient per accedir a qualsevol registre públic.</w:t>
      </w:r>
    </w:p>
    <w:p w14:paraId="52DA6F0D"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p w14:paraId="20E33837"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El contractista podrà sol·licitar que el contracte s'elevi a escriptura pública, corrent del seu càrrec les corresponents despeses.</w:t>
      </w:r>
    </w:p>
    <w:p w14:paraId="47F05E70"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p>
    <w:p w14:paraId="6B63BAF6" w14:textId="77777777" w:rsidR="008467A8" w:rsidRPr="0024673C" w:rsidRDefault="008467A8" w:rsidP="00964D8E">
      <w:pPr>
        <w:autoSpaceDE w:val="0"/>
        <w:autoSpaceDN w:val="0"/>
        <w:adjustRightInd w:val="0"/>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Quan per causes imputables a l'adjudicatari no s'hagués formalitzat el contracte dins del termini indicat se li exigirà l'import del 3 per cent del pressuposat base de licitació, IVA exclòs, en concepte de penalitat, que es farà efectiu en primer lloc contra la garantia definitiva, si s'hagués constituït.</w:t>
      </w:r>
    </w:p>
    <w:p w14:paraId="6C086C1F" w14:textId="77777777" w:rsidR="008467A8" w:rsidRPr="0024673C" w:rsidRDefault="008467A8" w:rsidP="00964D8E">
      <w:pPr>
        <w:keepNext/>
        <w:spacing w:after="0" w:line="240" w:lineRule="auto"/>
        <w:outlineLvl w:val="0"/>
        <w:rPr>
          <w:rFonts w:ascii="Verdana" w:eastAsia="Times New Roman" w:hAnsi="Verdana" w:cs="Times New Roman"/>
          <w:b/>
          <w:bCs/>
          <w:szCs w:val="20"/>
          <w:lang w:eastAsia="es-ES"/>
        </w:rPr>
      </w:pPr>
    </w:p>
    <w:p w14:paraId="1A28CBBD" w14:textId="77777777" w:rsidR="008467A8" w:rsidRPr="0024673C" w:rsidRDefault="008467A8" w:rsidP="00964D8E">
      <w:pPr>
        <w:pStyle w:val="Ttol1"/>
        <w:pBdr>
          <w:top w:val="single" w:sz="4" w:space="1" w:color="auto"/>
          <w:left w:val="single" w:sz="4" w:space="4" w:color="auto"/>
          <w:bottom w:val="single" w:sz="4" w:space="1" w:color="auto"/>
          <w:right w:val="single" w:sz="4" w:space="4" w:color="auto"/>
        </w:pBdr>
        <w:spacing w:line="240" w:lineRule="auto"/>
      </w:pPr>
      <w:bookmarkStart w:id="79" w:name="_Toc86319098"/>
      <w:bookmarkStart w:id="80" w:name="_Toc106621513"/>
      <w:r w:rsidRPr="0024673C">
        <w:t>CLÀUSULA VINT-I-TRESENA. Condicions Especials d'Execució del Contracte</w:t>
      </w:r>
      <w:bookmarkEnd w:id="79"/>
      <w:bookmarkEnd w:id="80"/>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8467A8" w:rsidRPr="0024673C" w14:paraId="2D6A59E3" w14:textId="77777777" w:rsidTr="004F0F02">
        <w:trPr>
          <w:trHeight w:val="193"/>
        </w:trPr>
        <w:tc>
          <w:tcPr>
            <w:tcW w:w="8592" w:type="dxa"/>
            <w:tcBorders>
              <w:top w:val="nil"/>
              <w:left w:val="nil"/>
              <w:bottom w:val="nil"/>
              <w:right w:val="nil"/>
            </w:tcBorders>
            <w:shd w:val="clear" w:color="auto" w:fill="auto"/>
            <w:vAlign w:val="center"/>
          </w:tcPr>
          <w:p w14:paraId="2A1CC97C" w14:textId="77777777" w:rsidR="008467A8" w:rsidRPr="0024673C" w:rsidRDefault="008467A8" w:rsidP="00964D8E">
            <w:pPr>
              <w:spacing w:after="0" w:line="240" w:lineRule="auto"/>
              <w:ind w:right="9"/>
              <w:rPr>
                <w:rFonts w:ascii="Verdana" w:eastAsia="Times New Roman" w:hAnsi="Verdana" w:cs="Arial"/>
                <w:b/>
                <w:szCs w:val="20"/>
                <w:lang w:eastAsia="es-ES"/>
              </w:rPr>
            </w:pPr>
          </w:p>
        </w:tc>
      </w:tr>
    </w:tbl>
    <w:p w14:paraId="64072A03" w14:textId="76593253" w:rsidR="008467A8" w:rsidRPr="0024673C" w:rsidRDefault="008467A8" w:rsidP="00964D8E">
      <w:pPr>
        <w:spacing w:after="0" w:line="240" w:lineRule="auto"/>
        <w:rPr>
          <w:rFonts w:ascii="Verdana" w:hAnsi="Verdana" w:cs="Arial"/>
          <w:szCs w:val="20"/>
        </w:rPr>
      </w:pPr>
      <w:r w:rsidRPr="0024673C">
        <w:rPr>
          <w:rFonts w:ascii="Verdana" w:eastAsia="Times New Roman" w:hAnsi="Verdana" w:cs="Arial"/>
          <w:szCs w:val="20"/>
          <w:lang w:eastAsia="es-ES"/>
        </w:rPr>
        <w:t xml:space="preserve">S'estableixen les següents condicions especials d'execució del contracte, d'acord amb l'establert en l'article 202 de la Llei 9/2017, de 8 de novembre, de Contractes del Sector Públic, </w:t>
      </w:r>
      <w:r w:rsidRPr="0024673C">
        <w:rPr>
          <w:rFonts w:ascii="Verdana" w:hAnsi="Verdana" w:cs="Arial"/>
          <w:szCs w:val="20"/>
        </w:rPr>
        <w:t>a les quals s’atribueix el caràcter d’obligacions contractuals essencials als efectes assenyalats a l’article 211 de la LCSP</w:t>
      </w:r>
      <w:r w:rsidR="00D543BB" w:rsidRPr="0024673C">
        <w:rPr>
          <w:rFonts w:ascii="Verdana" w:hAnsi="Verdana" w:cs="Arial"/>
          <w:szCs w:val="20"/>
        </w:rPr>
        <w:t>.</w:t>
      </w:r>
    </w:p>
    <w:p w14:paraId="01E3990C" w14:textId="78B36679" w:rsidR="008467A8" w:rsidRPr="0024673C" w:rsidRDefault="008467A8" w:rsidP="00964D8E">
      <w:pPr>
        <w:spacing w:after="0" w:line="240" w:lineRule="auto"/>
        <w:rPr>
          <w:rFonts w:ascii="Verdana" w:eastAsia="Times New Roman" w:hAnsi="Verdana" w:cs="Arial"/>
          <w:szCs w:val="20"/>
          <w:lang w:eastAsia="es-ES"/>
        </w:rPr>
      </w:pPr>
    </w:p>
    <w:p w14:paraId="156F19C2" w14:textId="01717AB3" w:rsidR="00D543BB" w:rsidRPr="0024673C" w:rsidRDefault="00D543BB"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En tota la documentació, publicitat, imatge o material que es generi amb motiu de l’execució del contracte, l’empresa adjudicatària haurà de fer un ús</w:t>
      </w:r>
      <w:r w:rsidR="00BE33B3" w:rsidRPr="0024673C">
        <w:rPr>
          <w:rFonts w:ascii="Verdana" w:eastAsia="Times New Roman" w:hAnsi="Verdana" w:cs="Arial"/>
          <w:szCs w:val="20"/>
          <w:lang w:eastAsia="es-ES"/>
        </w:rPr>
        <w:t xml:space="preserve"> correcte i normatiu de la llengua catalana i un ús</w:t>
      </w:r>
      <w:r w:rsidRPr="0024673C">
        <w:rPr>
          <w:rFonts w:ascii="Verdana" w:eastAsia="Times New Roman" w:hAnsi="Verdana" w:cs="Arial"/>
          <w:szCs w:val="20"/>
          <w:lang w:eastAsia="es-ES"/>
        </w:rPr>
        <w:t xml:space="preserve"> no sexista del llenguatge, evitar qualsevol imatge discriminatòria de les dones o estereotips sexistes, i fomentar una imatge amb valors d’igualtat, presència equilibrada de dones i homes, diversitat, corresponsabilitat i pluralitat de rols i identitats de gènere.</w:t>
      </w:r>
    </w:p>
    <w:p w14:paraId="63EC5E0B" w14:textId="77777777" w:rsidR="00D543BB" w:rsidRPr="0024673C" w:rsidRDefault="00D543BB"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El seu incompliment serà causa de resolució.</w:t>
      </w:r>
    </w:p>
    <w:p w14:paraId="7045D8D4" w14:textId="7DE0AA2D" w:rsidR="00D543BB" w:rsidRPr="0024673C" w:rsidRDefault="00D543BB"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Totes les condicions especials d’execució que formin part del contracte seran exigides igualment a tots els </w:t>
      </w:r>
      <w:proofErr w:type="spellStart"/>
      <w:r w:rsidRPr="0024673C">
        <w:rPr>
          <w:rFonts w:ascii="Verdana" w:eastAsia="Times New Roman" w:hAnsi="Verdana" w:cs="Arial"/>
          <w:szCs w:val="20"/>
          <w:lang w:eastAsia="es-ES"/>
        </w:rPr>
        <w:t>subcontractistes</w:t>
      </w:r>
      <w:proofErr w:type="spellEnd"/>
      <w:r w:rsidRPr="0024673C">
        <w:rPr>
          <w:rFonts w:ascii="Verdana" w:eastAsia="Times New Roman" w:hAnsi="Verdana" w:cs="Arial"/>
          <w:szCs w:val="20"/>
          <w:lang w:eastAsia="es-ES"/>
        </w:rPr>
        <w:t xml:space="preserve"> que participin en l’execució d’aquest.</w:t>
      </w:r>
    </w:p>
    <w:p w14:paraId="54025666" w14:textId="4636BFAB" w:rsidR="007B451D" w:rsidRPr="0024673C" w:rsidRDefault="007B451D"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**en el cas d’incompliment de contracte es seguirà adjudicant per ordre descendent</w:t>
      </w:r>
    </w:p>
    <w:p w14:paraId="555B202A" w14:textId="77777777" w:rsidR="008467A8" w:rsidRPr="0024673C" w:rsidRDefault="008467A8" w:rsidP="00964D8E">
      <w:pPr>
        <w:spacing w:after="0" w:line="240" w:lineRule="auto"/>
        <w:rPr>
          <w:rFonts w:ascii="Verdana" w:eastAsia="Times New Roman" w:hAnsi="Verdana" w:cs="Arial"/>
          <w:szCs w:val="20"/>
          <w:lang w:eastAsia="es-ES"/>
        </w:rPr>
      </w:pPr>
    </w:p>
    <w:tbl>
      <w:tblPr>
        <w:tblW w:w="9072" w:type="dxa"/>
        <w:tblInd w:w="-5"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9072"/>
      </w:tblGrid>
      <w:tr w:rsidR="008467A8" w:rsidRPr="0024673C" w14:paraId="7455DA40" w14:textId="77777777" w:rsidTr="00964D8E">
        <w:trPr>
          <w:trHeight w:val="193"/>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23EDC972" w14:textId="77777777" w:rsidR="008467A8" w:rsidRPr="0024673C" w:rsidRDefault="008467A8" w:rsidP="00964D8E">
            <w:pPr>
              <w:pStyle w:val="Ttol1"/>
              <w:spacing w:line="240" w:lineRule="auto"/>
            </w:pPr>
            <w:bookmarkStart w:id="81" w:name="_Toc106621514"/>
            <w:r w:rsidRPr="0024673C">
              <w:t>CLÀUSULA VINT-I-QUATRENA. Drets i Obligacions de les parts</w:t>
            </w:r>
            <w:bookmarkEnd w:id="81"/>
            <w:r w:rsidRPr="0024673C">
              <w:t xml:space="preserve"> </w:t>
            </w:r>
          </w:p>
        </w:tc>
      </w:tr>
    </w:tbl>
    <w:p w14:paraId="1CA2C02A" w14:textId="77777777" w:rsidR="008467A8" w:rsidRPr="0024673C" w:rsidRDefault="008467A8" w:rsidP="00964D8E">
      <w:pPr>
        <w:spacing w:after="0" w:line="240" w:lineRule="auto"/>
        <w:rPr>
          <w:rFonts w:ascii="Verdana" w:eastAsia="Times New Roman" w:hAnsi="Verdana" w:cs="Arial"/>
          <w:b/>
          <w:szCs w:val="20"/>
          <w:lang w:eastAsia="es-ES"/>
        </w:rPr>
      </w:pPr>
    </w:p>
    <w:p w14:paraId="2AB2C8ED" w14:textId="77777777" w:rsidR="008467A8" w:rsidRPr="0024673C" w:rsidRDefault="008467A8" w:rsidP="00964D8E">
      <w:pPr>
        <w:pStyle w:val="Ttol2"/>
        <w:spacing w:line="240" w:lineRule="auto"/>
      </w:pPr>
      <w:bookmarkStart w:id="82" w:name="_Toc106621515"/>
      <w:r w:rsidRPr="0024673C">
        <w:t>24.1 Abonaments al contractista</w:t>
      </w:r>
      <w:bookmarkEnd w:id="82"/>
    </w:p>
    <w:p w14:paraId="27D2F262" w14:textId="77777777" w:rsidR="008467A8" w:rsidRPr="0024673C" w:rsidRDefault="008467A8" w:rsidP="00964D8E">
      <w:pPr>
        <w:spacing w:after="0" w:line="240" w:lineRule="auto"/>
        <w:rPr>
          <w:rFonts w:ascii="Verdana" w:eastAsia="Times New Roman" w:hAnsi="Verdana" w:cs="Arial"/>
          <w:i/>
          <w:szCs w:val="20"/>
          <w:lang w:eastAsia="es-ES"/>
        </w:rPr>
      </w:pPr>
      <w:r w:rsidRPr="0024673C">
        <w:rPr>
          <w:rFonts w:ascii="Verdana" w:eastAsia="Times New Roman" w:hAnsi="Verdana" w:cs="Arial"/>
          <w:szCs w:val="20"/>
          <w:lang w:eastAsia="es-ES"/>
        </w:rPr>
        <w:t>El pagament del treball o servei s'efectuarà a la realització d'aquest prèvia presentació de factura mensual degudament conformada.</w:t>
      </w:r>
    </w:p>
    <w:p w14:paraId="62A95B9D"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En la factura s'inclouran, a més de les dades i requisits establerts en el Reial decret 1619/2012, de 30 de novembre, pel qual s'aprova el Reglament pel qual es regulen les obligacions de facturació, els següents extrems previstos a l'apartat segon de la Disposició addicional trentè segona de la Llei 9/2017, de 8 de novembre, de Contractes del Sector Públic, així com en la normativa sobri facturació electrònica:</w:t>
      </w:r>
    </w:p>
    <w:p w14:paraId="162C70DA" w14:textId="77777777" w:rsidR="008467A8" w:rsidRPr="0024673C" w:rsidRDefault="008467A8" w:rsidP="00964D8E">
      <w:pPr>
        <w:numPr>
          <w:ilvl w:val="0"/>
          <w:numId w:val="2"/>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lastRenderedPageBreak/>
        <w:t>Que l'òrgan de contractació és la Junta de Govern Local</w:t>
      </w:r>
    </w:p>
    <w:p w14:paraId="41F2145E" w14:textId="77777777" w:rsidR="008467A8" w:rsidRPr="0024673C" w:rsidRDefault="008467A8" w:rsidP="00964D8E">
      <w:pPr>
        <w:numPr>
          <w:ilvl w:val="0"/>
          <w:numId w:val="2"/>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Que l'òrgan administratiu amb competències en matèria de comptabilitat pública és secretaria intervenció.</w:t>
      </w:r>
    </w:p>
    <w:p w14:paraId="7F042453" w14:textId="77777777" w:rsidR="008467A8" w:rsidRPr="0024673C" w:rsidRDefault="008467A8" w:rsidP="00964D8E">
      <w:pPr>
        <w:numPr>
          <w:ilvl w:val="0"/>
          <w:numId w:val="2"/>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Que el destinatari és: Ajuntament de Bellpuig.</w:t>
      </w:r>
    </w:p>
    <w:p w14:paraId="5CF27D9C" w14:textId="77777777" w:rsidR="008467A8" w:rsidRPr="0024673C" w:rsidRDefault="008467A8" w:rsidP="00964D8E">
      <w:pPr>
        <w:numPr>
          <w:ilvl w:val="0"/>
          <w:numId w:val="2"/>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Que el codi DIR3 és: LO1250501.</w:t>
      </w:r>
    </w:p>
    <w:p w14:paraId="5DC9B471" w14:textId="77777777" w:rsidR="008467A8" w:rsidRPr="0024673C" w:rsidRDefault="008467A8" w:rsidP="00964D8E">
      <w:pPr>
        <w:numPr>
          <w:ilvl w:val="0"/>
          <w:numId w:val="2"/>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Que l'oficina comptable és: LO1250501.</w:t>
      </w:r>
    </w:p>
    <w:p w14:paraId="1E1C4D09" w14:textId="77777777" w:rsidR="008467A8" w:rsidRPr="0024673C" w:rsidRDefault="008467A8" w:rsidP="00964D8E">
      <w:pPr>
        <w:numPr>
          <w:ilvl w:val="0"/>
          <w:numId w:val="2"/>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Que l'òrgan gestor és: LO1250501.</w:t>
      </w:r>
    </w:p>
    <w:p w14:paraId="3EC42105" w14:textId="77777777" w:rsidR="008467A8" w:rsidRPr="0024673C" w:rsidRDefault="008467A8" w:rsidP="00964D8E">
      <w:pPr>
        <w:numPr>
          <w:ilvl w:val="0"/>
          <w:numId w:val="2"/>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 xml:space="preserve">Que la unitat </w:t>
      </w:r>
      <w:proofErr w:type="spellStart"/>
      <w:r w:rsidRPr="0024673C">
        <w:rPr>
          <w:rFonts w:ascii="Verdana" w:eastAsia="Times New Roman" w:hAnsi="Verdana" w:cs="Arial"/>
          <w:szCs w:val="20"/>
          <w:lang w:eastAsia="es-ES"/>
        </w:rPr>
        <w:t>tramitadora</w:t>
      </w:r>
      <w:proofErr w:type="spellEnd"/>
      <w:r w:rsidRPr="0024673C">
        <w:rPr>
          <w:rFonts w:ascii="Verdana" w:eastAsia="Times New Roman" w:hAnsi="Verdana" w:cs="Arial"/>
          <w:szCs w:val="20"/>
          <w:lang w:eastAsia="es-ES"/>
        </w:rPr>
        <w:t xml:space="preserve"> és: Comptabilitat.</w:t>
      </w:r>
    </w:p>
    <w:p w14:paraId="053392FD" w14:textId="77777777" w:rsidR="008467A8" w:rsidRPr="0024673C" w:rsidRDefault="008467A8" w:rsidP="00964D8E">
      <w:pPr>
        <w:spacing w:after="0" w:line="240" w:lineRule="auto"/>
        <w:rPr>
          <w:rFonts w:ascii="Verdana" w:eastAsia="Times New Roman" w:hAnsi="Verdana" w:cs="Arial"/>
          <w:szCs w:val="20"/>
          <w:lang w:eastAsia="es-ES"/>
        </w:rPr>
      </w:pPr>
    </w:p>
    <w:p w14:paraId="269AA30B"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El contractista haurà de presentar la factura en un registre administratiu en el termini de 30 dies des de la data de la prestació, en el cas de serveis de tracte successiu les factures hauran de presentar-se en el termini màxim de 10 dies des de la realització de la prestació en el període de què es tracti. La factura haurà de presentar-se en format electrònic en els supòsits que fixa la Llei 25/2013, de 27 de desembre, d'Impuls a la Factura Electrònica i Creació del Registre Comptable de Factures del Sector Públic, en aquests casos la presentació de la factura en el Punt General d'Accés equival a la presentació en un registre administratiu.</w:t>
      </w:r>
    </w:p>
    <w:p w14:paraId="156D9A24" w14:textId="77777777" w:rsidR="008467A8" w:rsidRPr="0024673C" w:rsidRDefault="008467A8" w:rsidP="00964D8E">
      <w:pPr>
        <w:spacing w:after="0" w:line="240" w:lineRule="auto"/>
        <w:rPr>
          <w:rFonts w:ascii="Verdana" w:eastAsia="Times New Roman" w:hAnsi="Verdana" w:cs="Arial"/>
          <w:szCs w:val="20"/>
          <w:lang w:eastAsia="es-ES"/>
        </w:rPr>
      </w:pPr>
    </w:p>
    <w:p w14:paraId="28BF12F3"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D'acord amb l'establert en l'article 198 de la Llei 9/2017, de 8 de novembre, de Contractes del Sector Públic, l'Administració tindrà obligació d'abonar el preu dins dels trenta dies següents a la data d'aprovació dels documents que acreditin la conformitat dels serveis prestats amb el que es disposa en el contracte, sense perjudici de l'establert en l'apartat 4 de l'article 210, i si es demorés, haurà d'abonar al contractista, a partir del compliment d'aquest termini de trenta dies els interessos de demora i la indemnització pels costos de cobrament en els termes previstos en la </w:t>
      </w:r>
      <w:hyperlink r:id="rId9" w:tgtFrame="_blank" w:history="1">
        <w:r w:rsidRPr="0024673C">
          <w:rPr>
            <w:rFonts w:ascii="Verdana" w:eastAsia="Times New Roman" w:hAnsi="Verdana" w:cs="Arial"/>
            <w:color w:val="0000FF"/>
            <w:szCs w:val="20"/>
            <w:u w:val="single"/>
            <w:lang w:eastAsia="es-ES"/>
          </w:rPr>
          <w:t>Llei 3/2004, de 29 de desembre</w:t>
        </w:r>
      </w:hyperlink>
      <w:r w:rsidRPr="0024673C">
        <w:rPr>
          <w:rFonts w:ascii="Verdana" w:eastAsia="Times New Roman" w:hAnsi="Verdana" w:cs="Arial"/>
          <w:szCs w:val="20"/>
          <w:lang w:eastAsia="es-ES"/>
        </w:rPr>
        <w:t>, per la qual s'estableixen mesures de lluita contra la morositat en les operacions comercials.</w:t>
      </w:r>
    </w:p>
    <w:p w14:paraId="4546ACC6" w14:textId="77777777" w:rsidR="008467A8" w:rsidRPr="0024673C" w:rsidRDefault="008467A8" w:rsidP="00964D8E">
      <w:pPr>
        <w:spacing w:after="0" w:line="240" w:lineRule="auto"/>
        <w:rPr>
          <w:rFonts w:ascii="Verdana" w:eastAsia="Times New Roman" w:hAnsi="Verdana" w:cs="Arial"/>
          <w:szCs w:val="20"/>
          <w:lang w:eastAsia="es-ES"/>
        </w:rPr>
      </w:pPr>
    </w:p>
    <w:p w14:paraId="435F001F"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Perquè pertoqui a l'inici del còmput de termini per a la meritació d'interessos, el contractista haurà d'haver complert l'obligació de presentar la factura davant el registre administratiu corresponent en els termes establerts en la normativa vigent sobre factura electrònica, dintre del termini i en la forma escaient, en el termini de trenta dies des de la data de lliurament efectiu de les mercaderies o la prestació del servei.</w:t>
      </w:r>
    </w:p>
    <w:p w14:paraId="2E947716" w14:textId="77777777" w:rsidR="008467A8" w:rsidRPr="0024673C" w:rsidRDefault="008467A8" w:rsidP="00964D8E">
      <w:pPr>
        <w:spacing w:after="0" w:line="240" w:lineRule="auto"/>
        <w:rPr>
          <w:rFonts w:ascii="Verdana" w:eastAsia="Times New Roman" w:hAnsi="Verdana" w:cs="Arial"/>
          <w:szCs w:val="20"/>
          <w:lang w:eastAsia="es-ES"/>
        </w:rPr>
      </w:pPr>
    </w:p>
    <w:p w14:paraId="10A947F5"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D'altra banda, l'Administració haurà d'aprovar els documents que acreditin la conformitat amb el que es disposa en el contracte dels serveis prestats, dins dels trenta dies següents a la prestació del servei.</w:t>
      </w:r>
    </w:p>
    <w:p w14:paraId="493A47FD" w14:textId="77777777" w:rsidR="008467A8" w:rsidRPr="0024673C" w:rsidRDefault="008467A8" w:rsidP="00964D8E">
      <w:pPr>
        <w:spacing w:after="0" w:line="240" w:lineRule="auto"/>
        <w:rPr>
          <w:rFonts w:ascii="Verdana" w:eastAsia="Times New Roman" w:hAnsi="Verdana" w:cs="Arial"/>
          <w:b/>
          <w:szCs w:val="20"/>
          <w:lang w:eastAsia="es-ES"/>
        </w:rPr>
      </w:pPr>
    </w:p>
    <w:p w14:paraId="5BE88169" w14:textId="77777777" w:rsidR="008467A8" w:rsidRPr="0024673C" w:rsidRDefault="008467A8" w:rsidP="00964D8E">
      <w:pPr>
        <w:pStyle w:val="Ttol2"/>
        <w:spacing w:line="240" w:lineRule="auto"/>
      </w:pPr>
      <w:bookmarkStart w:id="83" w:name="_Toc106621516"/>
      <w:r w:rsidRPr="0024673C">
        <w:t>24.2. Obligacions laborals, socials i de transparència</w:t>
      </w:r>
      <w:bookmarkEnd w:id="83"/>
    </w:p>
    <w:p w14:paraId="01B98472"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El contractista està obligat al compliment de la normativa vigent en matèria laboral i de seguretat social. Així mateix, està obligat al compliment del Reial decret Legislatiu 1/2013, de 29 de novembre, pel qual s'aprova el text refós de la Llei General de drets de les persones amb discapacitat i de la seva inclusió social, de la Llei Orgànica 3/2007, de 22 de març, per a la igualtat efectiva de dones i homes, de la Llei 31/1995, de 8 de novembre, sobre efectiva de dones i homes, de la Llei 31/1995, de 8 de novembre, sobri Prevenció de Riscos Laborals, i del Reglament dels Serveis de Prevenció, aprovat per Reial decret 39/1997, de 17 de gener, així com de les normes que es promulguin durant l'execució del contracte.</w:t>
      </w:r>
    </w:p>
    <w:p w14:paraId="451AC116" w14:textId="77777777" w:rsidR="008467A8" w:rsidRPr="0024673C" w:rsidRDefault="008467A8" w:rsidP="00964D8E">
      <w:pPr>
        <w:spacing w:after="0" w:line="240" w:lineRule="auto"/>
        <w:rPr>
          <w:rFonts w:ascii="Verdana" w:eastAsia="Times New Roman" w:hAnsi="Verdana" w:cs="Arial"/>
          <w:szCs w:val="20"/>
          <w:lang w:eastAsia="es-ES"/>
        </w:rPr>
      </w:pPr>
    </w:p>
    <w:p w14:paraId="2E6E4143"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L'empresa contractista està obligada a complir durant tot el període d'execució del contracte les normes i les condicions fixades en el conveni col·lectiu d'aplicació, si bé en tot cas, l'adjudicatari estarà obligat a complir les condicions salarials dels treballadors conforme al Conveni Col·lectiu sectorial d'aplicació.</w:t>
      </w:r>
    </w:p>
    <w:p w14:paraId="56CA70C5" w14:textId="77777777" w:rsidR="008467A8" w:rsidRPr="0024673C" w:rsidRDefault="008467A8" w:rsidP="00964D8E">
      <w:pPr>
        <w:spacing w:after="0" w:line="240" w:lineRule="auto"/>
        <w:rPr>
          <w:rFonts w:ascii="Verdana" w:eastAsia="Times New Roman" w:hAnsi="Verdana" w:cs="Arial"/>
          <w:szCs w:val="20"/>
          <w:lang w:eastAsia="es-ES"/>
        </w:rPr>
      </w:pPr>
    </w:p>
    <w:p w14:paraId="2F550FB5"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lastRenderedPageBreak/>
        <w:t>Així mateix, de conformitat amb l'establert en l'article 4 de la Llei 19/2013, de 9 de desembre, de transparència, accés a la informació i bon govern, l'adjudicatari del contracte està obligat a subministrar a l'Administració, previ requeriment, tota la informació necessària per al compliment de les obligacions previstes en la citada norma, així com en aquelles normes que es dictin en l'àmbit municipal.</w:t>
      </w:r>
    </w:p>
    <w:p w14:paraId="6D4859EF" w14:textId="77777777" w:rsidR="008467A8" w:rsidRPr="0024673C" w:rsidRDefault="008467A8" w:rsidP="00964D8E">
      <w:pPr>
        <w:spacing w:after="0" w:line="240" w:lineRule="auto"/>
        <w:rPr>
          <w:rFonts w:ascii="Verdana" w:eastAsia="Times New Roman" w:hAnsi="Verdana" w:cs="Arial"/>
          <w:b/>
          <w:szCs w:val="20"/>
          <w:lang w:eastAsia="es-ES"/>
        </w:rPr>
      </w:pPr>
    </w:p>
    <w:p w14:paraId="0BAF1519" w14:textId="77777777" w:rsidR="008467A8" w:rsidRPr="0024673C" w:rsidRDefault="008467A8" w:rsidP="00964D8E">
      <w:pPr>
        <w:pStyle w:val="Ttol2"/>
        <w:spacing w:line="240" w:lineRule="auto"/>
        <w:rPr>
          <w:i/>
        </w:rPr>
      </w:pPr>
      <w:bookmarkStart w:id="84" w:name="_Toc106621517"/>
      <w:r w:rsidRPr="0024673C">
        <w:t>24.3. Obligacions essencials que poden ser causa de resolució del contracte.</w:t>
      </w:r>
      <w:bookmarkEnd w:id="84"/>
    </w:p>
    <w:p w14:paraId="56C90984"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Tindran la condició d'obligacions essencials d'execució del contracte, les següents:</w:t>
      </w:r>
    </w:p>
    <w:p w14:paraId="797EF7F3" w14:textId="77777777" w:rsidR="008467A8" w:rsidRPr="0024673C" w:rsidRDefault="008467A8" w:rsidP="00964D8E">
      <w:pPr>
        <w:numPr>
          <w:ilvl w:val="0"/>
          <w:numId w:val="3"/>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El compliment de la proposta de l'adjudicatari en tot allò que hagi estat objecte de valoració d'acord amb els criteris d'adjudicació establerts per al contracte.</w:t>
      </w:r>
    </w:p>
    <w:p w14:paraId="16FB0DCE" w14:textId="77777777" w:rsidR="008467A8" w:rsidRPr="0024673C" w:rsidRDefault="008467A8" w:rsidP="00964D8E">
      <w:pPr>
        <w:numPr>
          <w:ilvl w:val="0"/>
          <w:numId w:val="3"/>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Les obligacions establertes en el present plec de clàusules administratives particulars en relació amb la subcontractació.</w:t>
      </w:r>
    </w:p>
    <w:p w14:paraId="384D5A4C" w14:textId="59A402CC" w:rsidR="008467A8" w:rsidRPr="0024673C" w:rsidRDefault="008467A8" w:rsidP="00964D8E">
      <w:pPr>
        <w:numPr>
          <w:ilvl w:val="0"/>
          <w:numId w:val="3"/>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Les obligacions establertes en el present plec de clàusules administratives particulars i plec de clàusules tècniques en relació amb l'adscripció de mitjans personals i materials a l'execució del contracte.</w:t>
      </w:r>
    </w:p>
    <w:p w14:paraId="0A8DF3DF" w14:textId="77777777" w:rsidR="008467A8" w:rsidRPr="0024673C" w:rsidRDefault="008467A8" w:rsidP="00964D8E">
      <w:pPr>
        <w:numPr>
          <w:ilvl w:val="0"/>
          <w:numId w:val="3"/>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El compliment estricte de les mesures de seguretat i salut previstes en la normativa vigent i en el pla de seguretat i salut.</w:t>
      </w:r>
    </w:p>
    <w:p w14:paraId="02D178D3" w14:textId="6136F33A" w:rsidR="008467A8" w:rsidRPr="0024673C" w:rsidRDefault="008467A8" w:rsidP="00964D8E">
      <w:pPr>
        <w:numPr>
          <w:ilvl w:val="0"/>
          <w:numId w:val="3"/>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El pagament dels salaris als treballadors i la seva retenció d'IRPF, així com l'abonament puntual de les quotes corresponents a la Seguretat Social.</w:t>
      </w:r>
    </w:p>
    <w:p w14:paraId="141DE6E4" w14:textId="7C9FE81F" w:rsidR="002955F2" w:rsidRPr="0024673C" w:rsidRDefault="002955F2" w:rsidP="00964D8E">
      <w:pPr>
        <w:numPr>
          <w:ilvl w:val="0"/>
          <w:numId w:val="3"/>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Tot allò que s’estableix al Plec de condicions tècniques.</w:t>
      </w:r>
    </w:p>
    <w:p w14:paraId="3914DCB7" w14:textId="77777777" w:rsidR="008467A8" w:rsidRPr="0024673C" w:rsidRDefault="008467A8" w:rsidP="00964D8E">
      <w:pPr>
        <w:spacing w:after="0" w:line="240" w:lineRule="auto"/>
        <w:ind w:left="1429"/>
        <w:rPr>
          <w:rFonts w:ascii="Verdana" w:eastAsia="Times New Roman" w:hAnsi="Verdana" w:cs="Arial"/>
          <w:szCs w:val="20"/>
          <w:lang w:eastAsia="es-ES"/>
        </w:rPr>
      </w:pPr>
    </w:p>
    <w:p w14:paraId="70643CCF"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Per controlar el compliment d'aquestes obligacions contractuals essencials, l'adjudicatari ha de presentar trimestralment davant la unitat administrativa que ha tramitat el contracte, la següent informació:</w:t>
      </w:r>
    </w:p>
    <w:p w14:paraId="507DCA5C" w14:textId="77777777" w:rsidR="008467A8" w:rsidRPr="0024673C" w:rsidRDefault="008467A8" w:rsidP="00964D8E">
      <w:pPr>
        <w:spacing w:after="0" w:line="240" w:lineRule="auto"/>
        <w:rPr>
          <w:rFonts w:ascii="Verdana" w:eastAsia="Times New Roman" w:hAnsi="Verdana" w:cs="Arial"/>
          <w:szCs w:val="20"/>
          <w:lang w:eastAsia="es-ES"/>
        </w:rPr>
      </w:pPr>
    </w:p>
    <w:p w14:paraId="04C8FA53" w14:textId="77777777" w:rsidR="008467A8" w:rsidRPr="0024673C" w:rsidRDefault="008467A8" w:rsidP="00964D8E">
      <w:pPr>
        <w:numPr>
          <w:ilvl w:val="0"/>
          <w:numId w:val="5"/>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 xml:space="preserve">Els documents justificatius dels pagaments salarials i a la Seguretat Social, així com dels realitzats als </w:t>
      </w:r>
      <w:proofErr w:type="spellStart"/>
      <w:r w:rsidRPr="0024673C">
        <w:rPr>
          <w:rFonts w:ascii="Verdana" w:eastAsia="Times New Roman" w:hAnsi="Verdana" w:cs="Arial"/>
          <w:szCs w:val="20"/>
          <w:lang w:eastAsia="es-ES"/>
        </w:rPr>
        <w:t>subcontractistes</w:t>
      </w:r>
      <w:proofErr w:type="spellEnd"/>
      <w:r w:rsidRPr="0024673C">
        <w:rPr>
          <w:rFonts w:ascii="Verdana" w:eastAsia="Times New Roman" w:hAnsi="Verdana" w:cs="Arial"/>
          <w:szCs w:val="20"/>
          <w:lang w:eastAsia="es-ES"/>
        </w:rPr>
        <w:t>.</w:t>
      </w:r>
    </w:p>
    <w:p w14:paraId="2D37FFE5" w14:textId="77777777" w:rsidR="008467A8" w:rsidRPr="0024673C" w:rsidRDefault="008467A8" w:rsidP="00964D8E">
      <w:pPr>
        <w:numPr>
          <w:ilvl w:val="0"/>
          <w:numId w:val="5"/>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Informe especificatiu de les actuacions que realitza per al compliment de les seves obligacions en matèria de seguretat i salut laboral, indicant les incidències que s'hagin produït sobre aquest tema en cada trimestre.</w:t>
      </w:r>
    </w:p>
    <w:p w14:paraId="5860C171" w14:textId="77777777" w:rsidR="008467A8" w:rsidRPr="0024673C" w:rsidRDefault="008467A8" w:rsidP="00964D8E">
      <w:pPr>
        <w:spacing w:after="0" w:line="240" w:lineRule="auto"/>
        <w:rPr>
          <w:rFonts w:ascii="Verdana" w:eastAsia="Times New Roman" w:hAnsi="Verdana" w:cs="Arial"/>
          <w:szCs w:val="20"/>
          <w:lang w:eastAsia="es-ES"/>
        </w:rPr>
      </w:pPr>
    </w:p>
    <w:p w14:paraId="12E9F04F"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El responsable municipal del contracte elaborarà un informe sobre el compliment d'aquesta justificació. En aquest informe es farà també expressa referència al compliment de les obligacions indicades en aquesta clàusula en relació amb el personal que gestiona el contracte.</w:t>
      </w:r>
    </w:p>
    <w:p w14:paraId="33B4BB86" w14:textId="77777777" w:rsidR="008467A8" w:rsidRPr="0024673C" w:rsidRDefault="008467A8" w:rsidP="00964D8E">
      <w:pPr>
        <w:spacing w:after="0" w:line="240" w:lineRule="auto"/>
        <w:rPr>
          <w:rFonts w:ascii="Verdana" w:eastAsia="Times New Roman" w:hAnsi="Verdana" w:cs="Arial"/>
          <w:szCs w:val="20"/>
          <w:lang w:eastAsia="es-ES"/>
        </w:rPr>
      </w:pPr>
    </w:p>
    <w:p w14:paraId="378ADFB1"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Sense aquest informe favorable no es donarà curs al pagament de la factura corresponent i s'iniciarà immediatament un expedient de penalització o de resolució del contracte, segons sigui procedent.</w:t>
      </w:r>
    </w:p>
    <w:p w14:paraId="65B4653C" w14:textId="77777777" w:rsidR="008467A8" w:rsidRPr="0024673C" w:rsidRDefault="008467A8" w:rsidP="00964D8E">
      <w:pPr>
        <w:spacing w:after="0" w:line="240" w:lineRule="auto"/>
        <w:rPr>
          <w:rFonts w:ascii="Verdana" w:eastAsia="Times New Roman" w:hAnsi="Verdana" w:cs="Arial"/>
          <w:b/>
          <w:szCs w:val="20"/>
          <w:lang w:eastAsia="es-ES"/>
        </w:rPr>
      </w:pPr>
    </w:p>
    <w:p w14:paraId="549CAA21" w14:textId="77777777" w:rsidR="008467A8" w:rsidRPr="0024673C" w:rsidRDefault="008467A8" w:rsidP="00964D8E">
      <w:pPr>
        <w:pStyle w:val="Ttol2"/>
        <w:spacing w:line="240" w:lineRule="auto"/>
      </w:pPr>
      <w:bookmarkStart w:id="85" w:name="_Toc106621518"/>
      <w:r w:rsidRPr="0024673C">
        <w:t>24.4. Termini de garantia</w:t>
      </w:r>
      <w:bookmarkEnd w:id="85"/>
    </w:p>
    <w:p w14:paraId="19378D15"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L'objecte del contracte quedarà subjecte a un termini de garantia de 2 mesos a la finalització de l’objecte del contracte o conformitat del treball, termini durant el qual l'Administració podrà comprovar que el treball realitzat s'ajusta a les prescripcions establertes per a la seva execució i compliment i a l'estipulat en el present Plec. Transcorregut el termini de garantia sense que s'hagin formulat objeccions als treballs executats, quedarà extingida la responsabilitat del contractista.</w:t>
      </w:r>
    </w:p>
    <w:p w14:paraId="032C10FC" w14:textId="77777777" w:rsidR="008467A8" w:rsidRPr="0024673C" w:rsidRDefault="008467A8" w:rsidP="00964D8E">
      <w:pPr>
        <w:spacing w:after="0" w:line="240" w:lineRule="auto"/>
        <w:rPr>
          <w:rFonts w:ascii="Verdana" w:eastAsia="Times New Roman" w:hAnsi="Verdana" w:cs="Arial"/>
          <w:szCs w:val="20"/>
          <w:lang w:eastAsia="es-ES"/>
        </w:rPr>
      </w:pPr>
    </w:p>
    <w:p w14:paraId="4C94496B"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Si durant el termini de garantia s'acredités a l'existència de vicis o defectes en els serveis efectuats l'òrgan de contractació tindrà dret a reclamar al contractista l'esmena d'aquests.</w:t>
      </w:r>
    </w:p>
    <w:p w14:paraId="6FD17EB6" w14:textId="77777777" w:rsidR="008467A8" w:rsidRPr="0024673C" w:rsidRDefault="008467A8" w:rsidP="00964D8E">
      <w:pPr>
        <w:spacing w:after="0" w:line="240" w:lineRule="auto"/>
        <w:rPr>
          <w:rFonts w:ascii="Verdana" w:eastAsia="Times New Roman" w:hAnsi="Verdana" w:cs="Arial"/>
          <w:szCs w:val="20"/>
          <w:lang w:eastAsia="es-ES"/>
        </w:rPr>
      </w:pPr>
    </w:p>
    <w:p w14:paraId="52F71217" w14:textId="77777777" w:rsidR="008467A8" w:rsidRPr="0024673C" w:rsidRDefault="008467A8" w:rsidP="00964D8E">
      <w:pPr>
        <w:pStyle w:val="Ttol2"/>
        <w:spacing w:line="240" w:lineRule="auto"/>
      </w:pPr>
      <w:bookmarkStart w:id="86" w:name="_Toc106621519"/>
      <w:r w:rsidRPr="0024673C">
        <w:lastRenderedPageBreak/>
        <w:t>24.5 Despeses exigibles al contractista</w:t>
      </w:r>
      <w:bookmarkEnd w:id="86"/>
    </w:p>
    <w:p w14:paraId="6B7DCD80"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Són de compte del Contractista les despeses de l'anunci o anuncis de licitació i adjudicació, si escau, de la formalització del contracte, així com qualsevols altres que resultin d'aplicació, segons les disposicions vigents en la forma i quantia que aquestes assenyalin. </w:t>
      </w:r>
    </w:p>
    <w:p w14:paraId="54419CD6" w14:textId="77777777" w:rsidR="008467A8" w:rsidRPr="0024673C" w:rsidRDefault="008467A8" w:rsidP="00964D8E">
      <w:pPr>
        <w:spacing w:after="0" w:line="240" w:lineRule="auto"/>
        <w:rPr>
          <w:rFonts w:ascii="Verdana" w:eastAsia="Times New Roman" w:hAnsi="Verdana" w:cs="Arial"/>
          <w:szCs w:val="20"/>
          <w:lang w:eastAsia="es-ES"/>
        </w:rPr>
      </w:pPr>
    </w:p>
    <w:p w14:paraId="742AA8F6" w14:textId="77777777" w:rsidR="008467A8" w:rsidRPr="0024673C" w:rsidRDefault="008467A8" w:rsidP="00964D8E">
      <w:pPr>
        <w:pStyle w:val="Ttol2"/>
        <w:spacing w:line="240" w:lineRule="auto"/>
      </w:pPr>
      <w:bookmarkStart w:id="87" w:name="_Toc106621520"/>
      <w:r w:rsidRPr="0024673C">
        <w:t>24.6. Obligacions relatives a la gestió de permisos, llicències i autoritzacions</w:t>
      </w:r>
      <w:bookmarkEnd w:id="87"/>
    </w:p>
    <w:p w14:paraId="23A0E2CD"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El contractista estarà obligat, tret que l'òrgan de contractació decideixi gestionar-ho per si mateix i així l'hi faci saber de forma expressa, a gestionar els permisos, llicències i autoritzacions establertes en les ordenances municipals i en les normes de qualsevol altre organisme públic o privat que siguin necessàries per a l'inici, execució i lliurament del subministrament, sol·licitant de l'Administració els documents que para això siguin necessaris. </w:t>
      </w:r>
    </w:p>
    <w:p w14:paraId="4A6C084B" w14:textId="77777777" w:rsidR="008467A8" w:rsidRPr="0024673C" w:rsidRDefault="008467A8" w:rsidP="00964D8E">
      <w:pPr>
        <w:spacing w:after="0" w:line="240" w:lineRule="auto"/>
        <w:rPr>
          <w:rFonts w:ascii="Verdana" w:eastAsia="Times New Roman" w:hAnsi="Verdana" w:cs="Arial"/>
          <w:szCs w:val="20"/>
          <w:lang w:eastAsia="es-ES"/>
        </w:rPr>
      </w:pPr>
    </w:p>
    <w:tbl>
      <w:tblPr>
        <w:tblW w:w="9072" w:type="dxa"/>
        <w:tblInd w:w="-5" w:type="dxa"/>
        <w:tblBorders>
          <w:top w:val="single" w:sz="4" w:space="0" w:color="auto"/>
          <w:left w:val="single" w:sz="4" w:space="0" w:color="auto"/>
          <w:bottom w:val="single" w:sz="4" w:space="0" w:color="auto"/>
          <w:right w:val="single" w:sz="4" w:space="0" w:color="auto"/>
        </w:tblBorders>
        <w:shd w:val="clear" w:color="auto" w:fill="FFCC99"/>
        <w:tblLayout w:type="fixed"/>
        <w:tblLook w:val="0000" w:firstRow="0" w:lastRow="0" w:firstColumn="0" w:lastColumn="0" w:noHBand="0" w:noVBand="0"/>
      </w:tblPr>
      <w:tblGrid>
        <w:gridCol w:w="9072"/>
      </w:tblGrid>
      <w:tr w:rsidR="008467A8" w:rsidRPr="0024673C" w14:paraId="2FACB863" w14:textId="77777777" w:rsidTr="00964D8E">
        <w:trPr>
          <w:trHeight w:val="193"/>
        </w:trPr>
        <w:tc>
          <w:tcPr>
            <w:tcW w:w="9072" w:type="dxa"/>
            <w:shd w:val="clear" w:color="auto" w:fill="auto"/>
            <w:vAlign w:val="center"/>
          </w:tcPr>
          <w:p w14:paraId="2D8703E2" w14:textId="77777777" w:rsidR="008467A8" w:rsidRPr="0024673C" w:rsidRDefault="008467A8" w:rsidP="00964D8E">
            <w:pPr>
              <w:pStyle w:val="Ttol1"/>
              <w:spacing w:line="240" w:lineRule="auto"/>
            </w:pPr>
            <w:bookmarkStart w:id="88" w:name="_Toc106621521"/>
            <w:r w:rsidRPr="0024673C">
              <w:t>CLÀUSULA VINT-I-CINQUENA. Subcontractació</w:t>
            </w:r>
            <w:bookmarkEnd w:id="88"/>
          </w:p>
        </w:tc>
      </w:tr>
    </w:tbl>
    <w:p w14:paraId="102A8C27" w14:textId="77777777" w:rsidR="008467A8" w:rsidRPr="0024673C" w:rsidRDefault="008467A8" w:rsidP="00964D8E">
      <w:pPr>
        <w:spacing w:after="0" w:line="240" w:lineRule="auto"/>
        <w:rPr>
          <w:rFonts w:ascii="Verdana" w:eastAsia="Times New Roman" w:hAnsi="Verdana" w:cs="Arial"/>
          <w:szCs w:val="20"/>
          <w:lang w:eastAsia="es-ES"/>
        </w:rPr>
      </w:pPr>
    </w:p>
    <w:p w14:paraId="4B4F7402"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S'autoritza la subcontractació parcial de les prestacions accessòries objecte del contracte en els termes i amb les condicions que estableix l'article 215 de la Llei 9/2017, de 8 de novembre, de Contractes del Sector Públic. </w:t>
      </w:r>
    </w:p>
    <w:p w14:paraId="42224146" w14:textId="77777777" w:rsidR="008467A8" w:rsidRPr="0024673C" w:rsidRDefault="008467A8" w:rsidP="00964D8E">
      <w:pPr>
        <w:spacing w:after="0" w:line="240" w:lineRule="auto"/>
        <w:rPr>
          <w:rFonts w:ascii="Verdana" w:eastAsia="Times New Roman" w:hAnsi="Verdana" w:cs="Arial"/>
          <w:szCs w:val="20"/>
          <w:lang w:eastAsia="es-ES"/>
        </w:rPr>
      </w:pPr>
    </w:p>
    <w:p w14:paraId="372EFE63"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La subcontractació haurà de realitzar-se complint els requisits bàsics següents:</w:t>
      </w:r>
    </w:p>
    <w:p w14:paraId="20E1DB48" w14:textId="77777777" w:rsidR="008467A8" w:rsidRPr="0024673C" w:rsidRDefault="008467A8" w:rsidP="00964D8E">
      <w:pPr>
        <w:spacing w:after="0" w:line="240" w:lineRule="auto"/>
        <w:rPr>
          <w:rFonts w:ascii="Verdana" w:eastAsia="Times New Roman" w:hAnsi="Verdana" w:cs="Arial"/>
          <w:szCs w:val="20"/>
          <w:lang w:eastAsia="es-ES"/>
        </w:rPr>
      </w:pPr>
    </w:p>
    <w:p w14:paraId="13A61F4B"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a) Comunicació prèvia i per escrit a l'Ajuntament de l'adjudicatari de les dades següents en relació amb cada subcontracte que pretengui realitzar:</w:t>
      </w:r>
    </w:p>
    <w:p w14:paraId="670B3452"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-Identificació del </w:t>
      </w:r>
      <w:proofErr w:type="spellStart"/>
      <w:r w:rsidRPr="0024673C">
        <w:rPr>
          <w:rFonts w:ascii="Verdana" w:eastAsia="Times New Roman" w:hAnsi="Verdana" w:cs="Arial"/>
          <w:szCs w:val="20"/>
          <w:lang w:eastAsia="es-ES"/>
        </w:rPr>
        <w:t>subcontractista</w:t>
      </w:r>
      <w:proofErr w:type="spellEnd"/>
      <w:r w:rsidRPr="0024673C">
        <w:rPr>
          <w:rFonts w:ascii="Verdana" w:eastAsia="Times New Roman" w:hAnsi="Verdana" w:cs="Arial"/>
          <w:szCs w:val="20"/>
          <w:lang w:eastAsia="es-ES"/>
        </w:rPr>
        <w:t>, amb les seves dades de personalitat, capacitat i solvència.</w:t>
      </w:r>
    </w:p>
    <w:p w14:paraId="33E310D8"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-Identificació de les parts del contracte a realitzar pel </w:t>
      </w:r>
      <w:proofErr w:type="spellStart"/>
      <w:r w:rsidRPr="0024673C">
        <w:rPr>
          <w:rFonts w:ascii="Verdana" w:eastAsia="Times New Roman" w:hAnsi="Verdana" w:cs="Arial"/>
          <w:szCs w:val="20"/>
          <w:lang w:eastAsia="es-ES"/>
        </w:rPr>
        <w:t>subcontractista</w:t>
      </w:r>
      <w:proofErr w:type="spellEnd"/>
      <w:r w:rsidRPr="0024673C">
        <w:rPr>
          <w:rFonts w:ascii="Verdana" w:eastAsia="Times New Roman" w:hAnsi="Verdana" w:cs="Arial"/>
          <w:szCs w:val="20"/>
          <w:lang w:eastAsia="es-ES"/>
        </w:rPr>
        <w:t>.</w:t>
      </w:r>
    </w:p>
    <w:p w14:paraId="290A0D41"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-Import de les prestacions a subcontractar.</w:t>
      </w:r>
    </w:p>
    <w:p w14:paraId="01AB47D7"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b) No podrà subcontractar-se amb persones o empreses inhabilitades per contractar amb l'Administració o que no tinguin la capacitat, solvència i habilitació professional precisa per executar les prestacions concretes que se subcontracten.</w:t>
      </w:r>
    </w:p>
    <w:p w14:paraId="22EFB2B0"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c) El contractista que subcontracti haurà de comprovar amb caràcter previ a l'inici dels treballs que subcontracti, l'afiliació i alta en la Seguretat Social dels treballadors que realitzin els treballs en qüestió en compliment de l'establert en el Reial decret llei 5/2011, de 29 d'abril, de mesures per a la regularització i control de l'ocupació submergida i foment de la rehabilitació d'habitatges.</w:t>
      </w:r>
    </w:p>
    <w:p w14:paraId="60A6CA87"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d) El contractista haurà d'informar als representants dels treballadors de la </w:t>
      </w:r>
      <w:proofErr w:type="spellStart"/>
      <w:r w:rsidRPr="0024673C">
        <w:rPr>
          <w:rFonts w:ascii="Verdana" w:eastAsia="Times New Roman" w:hAnsi="Verdana" w:cs="Arial"/>
          <w:szCs w:val="20"/>
          <w:lang w:eastAsia="es-ES"/>
        </w:rPr>
        <w:t>subcontractaió</w:t>
      </w:r>
      <w:proofErr w:type="spellEnd"/>
      <w:r w:rsidRPr="0024673C">
        <w:rPr>
          <w:rFonts w:ascii="Verdana" w:eastAsia="Times New Roman" w:hAnsi="Verdana" w:cs="Arial"/>
          <w:szCs w:val="20"/>
          <w:lang w:eastAsia="es-ES"/>
        </w:rPr>
        <w:t>, d'acord amb la legislació laboral.</w:t>
      </w:r>
    </w:p>
    <w:p w14:paraId="79B47D8C"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e) Els </w:t>
      </w:r>
      <w:proofErr w:type="spellStart"/>
      <w:r w:rsidRPr="0024673C">
        <w:rPr>
          <w:rFonts w:ascii="Verdana" w:eastAsia="Times New Roman" w:hAnsi="Verdana" w:cs="Arial"/>
          <w:szCs w:val="20"/>
          <w:lang w:eastAsia="es-ES"/>
        </w:rPr>
        <w:t>subcontractistes</w:t>
      </w:r>
      <w:proofErr w:type="spellEnd"/>
      <w:r w:rsidRPr="0024673C">
        <w:rPr>
          <w:rFonts w:ascii="Verdana" w:eastAsia="Times New Roman" w:hAnsi="Verdana" w:cs="Arial"/>
          <w:szCs w:val="20"/>
          <w:lang w:eastAsia="es-ES"/>
        </w:rPr>
        <w:t xml:space="preserve"> quedaran obligats només davant el contractista principal que assumirà la total responsabilitat de l'execució del contracte enfront de l'Ajuntament, amb arranjament estricte als plecs de clàusules administratives particulars i als termes del contracte, sense que el coneixement per part de l'Ajuntament de l'existència de subcontractacions alteri la responsabilitat exclusiva del contractista principal.</w:t>
      </w:r>
    </w:p>
    <w:p w14:paraId="261E14F6" w14:textId="309FF624" w:rsidR="001A3322"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f) El contractista haurà d'abonar als </w:t>
      </w:r>
      <w:proofErr w:type="spellStart"/>
      <w:r w:rsidRPr="0024673C">
        <w:rPr>
          <w:rFonts w:ascii="Verdana" w:eastAsia="Times New Roman" w:hAnsi="Verdana" w:cs="Arial"/>
          <w:szCs w:val="20"/>
          <w:lang w:eastAsia="es-ES"/>
        </w:rPr>
        <w:t>subcontractistes</w:t>
      </w:r>
      <w:proofErr w:type="spellEnd"/>
      <w:r w:rsidRPr="0024673C">
        <w:rPr>
          <w:rFonts w:ascii="Verdana" w:eastAsia="Times New Roman" w:hAnsi="Verdana" w:cs="Arial"/>
          <w:szCs w:val="20"/>
          <w:lang w:eastAsia="es-ES"/>
        </w:rPr>
        <w:t xml:space="preserve"> el preu pactat per les prestacions que realitzin com a mínim en els terminis previstos en la </w:t>
      </w:r>
      <w:hyperlink r:id="rId10" w:tgtFrame="_blank" w:history="1">
        <w:r w:rsidRPr="0024673C">
          <w:rPr>
            <w:rFonts w:ascii="Verdana" w:eastAsia="Times New Roman" w:hAnsi="Verdana" w:cs="Arial"/>
            <w:color w:val="0000FF"/>
            <w:szCs w:val="20"/>
            <w:u w:val="single"/>
            <w:lang w:eastAsia="es-ES"/>
          </w:rPr>
          <w:t>Llei 3/2004, de 29 de desembre</w:t>
        </w:r>
      </w:hyperlink>
      <w:r w:rsidRPr="0024673C">
        <w:rPr>
          <w:rFonts w:ascii="Verdana" w:eastAsia="Times New Roman" w:hAnsi="Verdana" w:cs="Arial"/>
          <w:szCs w:val="20"/>
          <w:lang w:eastAsia="es-ES"/>
        </w:rPr>
        <w:t>, per la qual s'estableixen mesures de lluita contra la morositat en les operacions comercials. Per garantir tal compliment, amb cada facturació a l'Ajuntament deurà el contractista aportar el justificant del pagament dels treballs realitzats en el mes anterior per les empreses o autònoms que hagi subcontractat en el marc del contracte actual.</w:t>
      </w:r>
    </w:p>
    <w:tbl>
      <w:tblPr>
        <w:tblW w:w="9214" w:type="dxa"/>
        <w:tblInd w:w="-142"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9214"/>
      </w:tblGrid>
      <w:tr w:rsidR="008467A8" w:rsidRPr="0024673C" w14:paraId="5B4EC94D" w14:textId="77777777" w:rsidTr="00AA1FE3">
        <w:trPr>
          <w:trHeight w:val="193"/>
        </w:trPr>
        <w:tc>
          <w:tcPr>
            <w:tcW w:w="9214" w:type="dxa"/>
            <w:tcBorders>
              <w:top w:val="nil"/>
              <w:left w:val="nil"/>
              <w:bottom w:val="nil"/>
              <w:right w:val="nil"/>
            </w:tcBorders>
            <w:shd w:val="clear" w:color="auto" w:fill="auto"/>
            <w:vAlign w:val="center"/>
          </w:tcPr>
          <w:tbl>
            <w:tblPr>
              <w:tblW w:w="8489" w:type="dxa"/>
              <w:tblLayout w:type="fixed"/>
              <w:tblCellMar>
                <w:left w:w="70" w:type="dxa"/>
                <w:right w:w="70" w:type="dxa"/>
              </w:tblCellMar>
              <w:tblLook w:val="04A0" w:firstRow="1" w:lastRow="0" w:firstColumn="1" w:lastColumn="0" w:noHBand="0" w:noVBand="1"/>
            </w:tblPr>
            <w:tblGrid>
              <w:gridCol w:w="8489"/>
            </w:tblGrid>
            <w:tr w:rsidR="00722E6F" w:rsidRPr="0024673C" w14:paraId="4A123487" w14:textId="77777777" w:rsidTr="00FD032C">
              <w:trPr>
                <w:trHeight w:val="373"/>
              </w:trPr>
              <w:tc>
                <w:tcPr>
                  <w:tcW w:w="8489" w:type="dxa"/>
                  <w:tcBorders>
                    <w:top w:val="single" w:sz="4" w:space="0" w:color="auto"/>
                    <w:left w:val="single" w:sz="4" w:space="0" w:color="auto"/>
                    <w:bottom w:val="single" w:sz="4" w:space="0" w:color="auto"/>
                    <w:right w:val="single" w:sz="4" w:space="0" w:color="auto"/>
                  </w:tcBorders>
                  <w:hideMark/>
                </w:tcPr>
                <w:p w14:paraId="73777D63" w14:textId="3880EC1A" w:rsidR="00722E6F" w:rsidRPr="0024673C" w:rsidRDefault="00722E6F" w:rsidP="00964D8E">
                  <w:pPr>
                    <w:pStyle w:val="Ttol1"/>
                  </w:pPr>
                  <w:bookmarkStart w:id="89" w:name="_Toc86319086"/>
                  <w:bookmarkStart w:id="90" w:name="_Toc86322647"/>
                  <w:bookmarkStart w:id="91" w:name="_Toc106621522"/>
                  <w:r w:rsidRPr="0024673C">
                    <w:lastRenderedPageBreak/>
                    <w:t xml:space="preserve">CLÀUSULA </w:t>
                  </w:r>
                  <w:r w:rsidR="001A3322" w:rsidRPr="0024673C">
                    <w:t>VINT-I-SISENA</w:t>
                  </w:r>
                  <w:r w:rsidRPr="0024673C">
                    <w:t>.- Modificació del contracte</w:t>
                  </w:r>
                  <w:bookmarkEnd w:id="89"/>
                  <w:bookmarkEnd w:id="90"/>
                  <w:r w:rsidR="00FD032C" w:rsidRPr="0024673C">
                    <w:t>.</w:t>
                  </w:r>
                  <w:bookmarkEnd w:id="91"/>
                  <w:r w:rsidR="00FD032C" w:rsidRPr="0024673C">
                    <w:t xml:space="preserve"> </w:t>
                  </w:r>
                </w:p>
              </w:tc>
            </w:tr>
          </w:tbl>
          <w:p w14:paraId="162E541F" w14:textId="77777777" w:rsidR="00FD032C" w:rsidRPr="0024673C" w:rsidRDefault="00FD032C" w:rsidP="00964D8E">
            <w:pPr>
              <w:tabs>
                <w:tab w:val="left" w:pos="426"/>
              </w:tabs>
              <w:spacing w:after="0" w:line="240" w:lineRule="auto"/>
              <w:rPr>
                <w:rFonts w:ascii="Verdana" w:hAnsi="Verdana" w:cs="Arial"/>
                <w:szCs w:val="20"/>
              </w:rPr>
            </w:pPr>
          </w:p>
          <w:p w14:paraId="3775F8BC" w14:textId="38044095" w:rsidR="00722E6F" w:rsidRPr="0024673C" w:rsidRDefault="00722E6F" w:rsidP="00964D8E">
            <w:pPr>
              <w:tabs>
                <w:tab w:val="left" w:pos="426"/>
              </w:tabs>
              <w:spacing w:after="0" w:line="240" w:lineRule="auto"/>
              <w:rPr>
                <w:rFonts w:ascii="Verdana" w:hAnsi="Verdana" w:cs="Arial"/>
                <w:szCs w:val="20"/>
              </w:rPr>
            </w:pPr>
            <w:r w:rsidRPr="0024673C">
              <w:rPr>
                <w:rFonts w:ascii="Verdana" w:hAnsi="Verdana" w:cs="Arial"/>
                <w:szCs w:val="20"/>
              </w:rPr>
              <w:t xml:space="preserve">En cas que, dins de la vigència del contracte, i de les possibles pròrrogues, les necessitats reals siguin superiors a les estimades inicialment, s’ha de tramitar la modificació corresponent. A aquests efectes, es preveu la possibilitat que es pugui modificar el contracte com a conseqüència d’aquesta circumstància, en els termes que estableix l’article 204 de la LCSP. En cap cas l’import total de les modificacions pot incrementar més del 20 % del preu inicial del contracte.  </w:t>
            </w:r>
          </w:p>
          <w:p w14:paraId="43D40808" w14:textId="77777777" w:rsidR="00722E6F" w:rsidRPr="0024673C" w:rsidRDefault="00722E6F" w:rsidP="00964D8E">
            <w:pPr>
              <w:tabs>
                <w:tab w:val="left" w:pos="426"/>
              </w:tabs>
              <w:spacing w:after="0" w:line="240" w:lineRule="auto"/>
              <w:rPr>
                <w:rFonts w:ascii="Verdana" w:hAnsi="Verdana" w:cs="Arial"/>
                <w:szCs w:val="20"/>
              </w:rPr>
            </w:pPr>
            <w:r w:rsidRPr="0024673C">
              <w:rPr>
                <w:rFonts w:ascii="Verdana" w:hAnsi="Verdana" w:cs="Arial"/>
                <w:szCs w:val="20"/>
              </w:rPr>
              <w:t xml:space="preserve"> </w:t>
            </w:r>
          </w:p>
          <w:p w14:paraId="3844FC8A" w14:textId="77777777" w:rsidR="00722E6F" w:rsidRPr="0024673C" w:rsidRDefault="00722E6F" w:rsidP="00964D8E">
            <w:pPr>
              <w:tabs>
                <w:tab w:val="left" w:pos="426"/>
              </w:tabs>
              <w:spacing w:after="0" w:line="240" w:lineRule="auto"/>
              <w:rPr>
                <w:rFonts w:ascii="Verdana" w:hAnsi="Verdana" w:cs="Arial"/>
                <w:szCs w:val="20"/>
              </w:rPr>
            </w:pPr>
            <w:r w:rsidRPr="0024673C">
              <w:rPr>
                <w:rFonts w:ascii="Verdana" w:hAnsi="Verdana" w:cs="Arial"/>
                <w:szCs w:val="20"/>
              </w:rPr>
              <w:t xml:space="preserve">D’acord amb aquestes previsions, s’estableix com a causa prevista de modificació: </w:t>
            </w:r>
          </w:p>
          <w:p w14:paraId="4999079C" w14:textId="2741F7BC" w:rsidR="00722E6F" w:rsidRPr="0024673C" w:rsidRDefault="00FD032C" w:rsidP="00964D8E">
            <w:pPr>
              <w:tabs>
                <w:tab w:val="left" w:pos="426"/>
              </w:tabs>
              <w:spacing w:after="0" w:line="240" w:lineRule="auto"/>
              <w:rPr>
                <w:rFonts w:ascii="Verdana" w:hAnsi="Verdana" w:cs="Arial"/>
                <w:szCs w:val="20"/>
              </w:rPr>
            </w:pPr>
            <w:r w:rsidRPr="0024673C">
              <w:rPr>
                <w:rFonts w:ascii="Verdana" w:hAnsi="Verdana" w:cs="Arial"/>
                <w:szCs w:val="20"/>
              </w:rPr>
              <w:t>En el cas d’augment de la programació i/o activitats que sigui necessari informar. Treballs addicionals corresponents a l’objecte del contracte per encàrrec del contractant.</w:t>
            </w:r>
          </w:p>
          <w:p w14:paraId="5FD07601" w14:textId="77777777" w:rsidR="00722E6F" w:rsidRPr="0024673C" w:rsidRDefault="00722E6F" w:rsidP="00964D8E">
            <w:pPr>
              <w:tabs>
                <w:tab w:val="left" w:pos="426"/>
              </w:tabs>
              <w:spacing w:after="0" w:line="240" w:lineRule="auto"/>
              <w:rPr>
                <w:rFonts w:ascii="Verdana" w:hAnsi="Verdana" w:cs="Arial"/>
                <w:szCs w:val="20"/>
              </w:rPr>
            </w:pPr>
            <w:r w:rsidRPr="0024673C">
              <w:rPr>
                <w:rFonts w:ascii="Verdana" w:hAnsi="Verdana" w:cs="Arial"/>
                <w:szCs w:val="20"/>
              </w:rPr>
              <w:t xml:space="preserve">  </w:t>
            </w:r>
          </w:p>
          <w:p w14:paraId="5B4BFC19" w14:textId="58662866" w:rsidR="00722E6F" w:rsidRPr="0024673C" w:rsidRDefault="00722E6F" w:rsidP="00964D8E">
            <w:pPr>
              <w:tabs>
                <w:tab w:val="left" w:pos="426"/>
              </w:tabs>
              <w:spacing w:after="0" w:line="240" w:lineRule="auto"/>
              <w:rPr>
                <w:rFonts w:ascii="Verdana" w:hAnsi="Verdana" w:cs="Arial"/>
                <w:szCs w:val="20"/>
              </w:rPr>
            </w:pPr>
            <w:r w:rsidRPr="0024673C">
              <w:rPr>
                <w:rFonts w:ascii="Verdana" w:hAnsi="Verdana" w:cs="Arial"/>
                <w:szCs w:val="20"/>
              </w:rPr>
              <w:t>La modificació requerirà</w:t>
            </w:r>
            <w:r w:rsidR="001A3322" w:rsidRPr="0024673C">
              <w:rPr>
                <w:rFonts w:ascii="Verdana" w:hAnsi="Verdana" w:cs="Arial"/>
                <w:szCs w:val="20"/>
              </w:rPr>
              <w:t xml:space="preserve"> </w:t>
            </w:r>
            <w:r w:rsidR="00FD032C" w:rsidRPr="0024673C">
              <w:rPr>
                <w:rFonts w:ascii="Verdana" w:hAnsi="Verdana" w:cs="Arial"/>
                <w:szCs w:val="20"/>
              </w:rPr>
              <w:t>de les següents condicions</w:t>
            </w:r>
            <w:r w:rsidRPr="0024673C">
              <w:rPr>
                <w:rFonts w:ascii="Verdana" w:hAnsi="Verdana" w:cs="Arial"/>
                <w:szCs w:val="20"/>
              </w:rPr>
              <w:t xml:space="preserve">: </w:t>
            </w:r>
          </w:p>
          <w:p w14:paraId="0C601529" w14:textId="77777777" w:rsidR="001A3322" w:rsidRPr="0024673C" w:rsidRDefault="001A3322" w:rsidP="00964D8E">
            <w:pPr>
              <w:tabs>
                <w:tab w:val="left" w:pos="426"/>
              </w:tabs>
              <w:spacing w:after="0" w:line="240" w:lineRule="auto"/>
              <w:rPr>
                <w:rFonts w:ascii="Verdana" w:hAnsi="Verdana" w:cs="Arial"/>
                <w:szCs w:val="20"/>
              </w:rPr>
            </w:pPr>
            <w:r w:rsidRPr="0024673C">
              <w:rPr>
                <w:rFonts w:ascii="Verdana" w:hAnsi="Verdana" w:cs="Arial"/>
                <w:szCs w:val="20"/>
              </w:rPr>
              <w:t>-Les modificacions hauran de ser sol·licitades per escrit i caldrà que l’ens contractant aprovi prèviament l’oferta econòmica dels serveis addicionals, en funció de la seva naturalesa que s’haurà de justificar degudament.</w:t>
            </w:r>
          </w:p>
          <w:p w14:paraId="6228B3F5" w14:textId="155460FD" w:rsidR="001A3322" w:rsidRPr="0024673C" w:rsidRDefault="001A3322" w:rsidP="00964D8E">
            <w:pPr>
              <w:tabs>
                <w:tab w:val="left" w:pos="426"/>
              </w:tabs>
              <w:spacing w:after="0" w:line="240" w:lineRule="auto"/>
              <w:rPr>
                <w:rFonts w:ascii="Verdana" w:hAnsi="Verdana" w:cs="Arial"/>
                <w:szCs w:val="20"/>
              </w:rPr>
            </w:pPr>
            <w:r w:rsidRPr="0024673C">
              <w:rPr>
                <w:rFonts w:ascii="Verdana" w:hAnsi="Verdana" w:cs="Arial"/>
                <w:szCs w:val="20"/>
              </w:rPr>
              <w:t>-De forma concreta, l’augment de programació en les mateixes condicions que la ja executada de forma regular, es regirà pels mateixos preus oferts i adjudicats.</w:t>
            </w:r>
          </w:p>
          <w:p w14:paraId="712178F3" w14:textId="3EBAF234" w:rsidR="00722E6F" w:rsidRPr="0024673C" w:rsidRDefault="00722E6F" w:rsidP="00964D8E">
            <w:pPr>
              <w:tabs>
                <w:tab w:val="left" w:pos="426"/>
              </w:tabs>
              <w:spacing w:after="0" w:line="240" w:lineRule="auto"/>
              <w:rPr>
                <w:rFonts w:ascii="Verdana" w:hAnsi="Verdana" w:cs="Arial"/>
                <w:szCs w:val="20"/>
              </w:rPr>
            </w:pPr>
          </w:p>
          <w:p w14:paraId="2C29F7FE" w14:textId="77777777" w:rsidR="00722E6F" w:rsidRPr="0024673C" w:rsidRDefault="00722E6F" w:rsidP="00964D8E">
            <w:pPr>
              <w:tabs>
                <w:tab w:val="left" w:pos="426"/>
              </w:tabs>
              <w:spacing w:after="0" w:line="240" w:lineRule="auto"/>
              <w:rPr>
                <w:rFonts w:ascii="Verdana" w:hAnsi="Verdana" w:cs="Arial"/>
                <w:szCs w:val="20"/>
              </w:rPr>
            </w:pPr>
            <w:r w:rsidRPr="0024673C">
              <w:rPr>
                <w:rFonts w:ascii="Verdana" w:hAnsi="Verdana" w:cs="Arial"/>
                <w:szCs w:val="20"/>
              </w:rPr>
              <w:t xml:space="preserve">De conformitat amb l'article 109.3 de la LCSP, en el cas que es produeixi una modificació del contracte i el preu del mateix canviï, s'haurà de reajustar la garantia proporcionalment al preu modificat, en el termini de 15 dies comptats des de la data en que es notifiqui al contractista l'acord de modificació. </w:t>
            </w:r>
          </w:p>
          <w:p w14:paraId="611B8C89" w14:textId="77777777" w:rsidR="00722E6F" w:rsidRPr="0024673C" w:rsidRDefault="00722E6F" w:rsidP="00964D8E">
            <w:pPr>
              <w:tabs>
                <w:tab w:val="left" w:pos="426"/>
              </w:tabs>
              <w:spacing w:after="0" w:line="240" w:lineRule="auto"/>
              <w:rPr>
                <w:rFonts w:ascii="Verdana" w:hAnsi="Verdana" w:cs="Arial"/>
                <w:szCs w:val="20"/>
              </w:rPr>
            </w:pPr>
          </w:p>
          <w:p w14:paraId="78EB459F" w14:textId="77777777" w:rsidR="00722E6F" w:rsidRPr="0024673C" w:rsidRDefault="00722E6F" w:rsidP="00964D8E">
            <w:pPr>
              <w:tabs>
                <w:tab w:val="left" w:pos="426"/>
              </w:tabs>
              <w:spacing w:after="0" w:line="240" w:lineRule="auto"/>
              <w:rPr>
                <w:rFonts w:ascii="Verdana" w:hAnsi="Verdana" w:cs="Arial"/>
                <w:szCs w:val="20"/>
              </w:rPr>
            </w:pPr>
            <w:r w:rsidRPr="0024673C">
              <w:rPr>
                <w:rFonts w:ascii="Verdana" w:hAnsi="Verdana" w:cs="Arial"/>
                <w:szCs w:val="20"/>
              </w:rPr>
              <w:t xml:space="preserve">Segons l’article 205.2 de la LCSP, en cas de </w:t>
            </w:r>
            <w:r w:rsidRPr="0024673C">
              <w:rPr>
                <w:rFonts w:ascii="Verdana" w:hAnsi="Verdana" w:cs="Arial"/>
                <w:b/>
                <w:szCs w:val="20"/>
              </w:rPr>
              <w:t>causes sobrevingudes</w:t>
            </w:r>
            <w:r w:rsidRPr="0024673C">
              <w:rPr>
                <w:rFonts w:ascii="Verdana" w:hAnsi="Verdana" w:cs="Arial"/>
                <w:szCs w:val="20"/>
              </w:rPr>
              <w:t xml:space="preserve"> que impedeixin la realització total o parcial del contracte «Quan la necessitat de modificar un contracte vigent es derivi de circumstàncies sobrevingudes i que fossin imprevisibles en el moment en què va tenir lloc la licitació del contracte», restarà vinculat a les condicions que especifica l’article 205.2 b) de la LCSP.</w:t>
            </w:r>
          </w:p>
          <w:p w14:paraId="74DAED81" w14:textId="77777777" w:rsidR="00722E6F" w:rsidRPr="0024673C" w:rsidRDefault="00722E6F" w:rsidP="00964D8E">
            <w:pPr>
              <w:tabs>
                <w:tab w:val="left" w:pos="426"/>
              </w:tabs>
              <w:spacing w:after="0" w:line="240" w:lineRule="auto"/>
              <w:rPr>
                <w:rFonts w:ascii="Verdana" w:hAnsi="Verdana" w:cs="Arial"/>
                <w:szCs w:val="20"/>
              </w:rPr>
            </w:pPr>
          </w:p>
          <w:p w14:paraId="0DD65ABD" w14:textId="77777777" w:rsidR="00722E6F" w:rsidRPr="0024673C" w:rsidRDefault="00722E6F" w:rsidP="00964D8E">
            <w:pPr>
              <w:tabs>
                <w:tab w:val="left" w:pos="426"/>
              </w:tabs>
              <w:spacing w:after="0" w:line="240" w:lineRule="auto"/>
              <w:rPr>
                <w:rFonts w:ascii="Verdana" w:hAnsi="Verdana" w:cs="Arial"/>
                <w:szCs w:val="20"/>
              </w:rPr>
            </w:pPr>
            <w:r w:rsidRPr="0024673C">
              <w:rPr>
                <w:rFonts w:ascii="Verdana" w:hAnsi="Verdana" w:cs="Arial"/>
                <w:szCs w:val="20"/>
              </w:rPr>
              <w:t>L'article 34.1 de la Llei 9/2017, de 8 de novembre, de Contractes del Sector Públic (LCSP), en regular la llibertat de pactes, estableix que “en els contractes del sector públic podran incloure's qualssevol pacte, clàusules i condicions, sempre que no siguin contraris a l'interès públic, a l'ordenament jurídic i als principis de bona administració.</w:t>
            </w:r>
          </w:p>
          <w:p w14:paraId="7363B549" w14:textId="77777777" w:rsidR="00722E6F" w:rsidRPr="0024673C" w:rsidRDefault="00722E6F" w:rsidP="00964D8E">
            <w:pPr>
              <w:tabs>
                <w:tab w:val="left" w:pos="426"/>
              </w:tabs>
              <w:spacing w:after="0" w:line="240" w:lineRule="auto"/>
              <w:rPr>
                <w:rFonts w:ascii="Verdana" w:hAnsi="Verdana" w:cs="Arial"/>
                <w:szCs w:val="20"/>
              </w:rPr>
            </w:pPr>
            <w:r w:rsidRPr="0024673C">
              <w:rPr>
                <w:rFonts w:ascii="Verdana" w:hAnsi="Verdana" w:cs="Arial"/>
                <w:szCs w:val="20"/>
              </w:rPr>
              <w:t>Els plecs rectors de la licitació tenen la consideració de llei del contracte, quedant les parts obligades al seu estricte compliment.</w:t>
            </w:r>
          </w:p>
          <w:p w14:paraId="532EAD4D" w14:textId="77777777" w:rsidR="00722E6F" w:rsidRPr="0024673C" w:rsidRDefault="00722E6F" w:rsidP="00964D8E">
            <w:pPr>
              <w:tabs>
                <w:tab w:val="left" w:pos="426"/>
              </w:tabs>
              <w:spacing w:after="0" w:line="240" w:lineRule="auto"/>
              <w:rPr>
                <w:rFonts w:ascii="Verdana" w:hAnsi="Verdana" w:cs="Arial"/>
                <w:szCs w:val="20"/>
              </w:rPr>
            </w:pPr>
          </w:p>
          <w:p w14:paraId="40BB3F82" w14:textId="77777777" w:rsidR="00722E6F" w:rsidRPr="0024673C" w:rsidRDefault="00722E6F" w:rsidP="00964D8E">
            <w:pPr>
              <w:tabs>
                <w:tab w:val="left" w:pos="426"/>
              </w:tabs>
              <w:spacing w:after="0" w:line="240" w:lineRule="auto"/>
              <w:rPr>
                <w:rFonts w:ascii="Verdana" w:hAnsi="Verdana" w:cs="Arial"/>
                <w:szCs w:val="20"/>
              </w:rPr>
            </w:pPr>
            <w:r w:rsidRPr="0024673C">
              <w:rPr>
                <w:rFonts w:ascii="Verdana" w:hAnsi="Verdana" w:cs="Arial"/>
                <w:szCs w:val="20"/>
              </w:rPr>
              <w:t>Per aquest motiu el fet de paralització i represa de l’activitat, prèvia audiència del contractista, en cas que s’acordi en aquestes condicions, no suposarà l’obligació en cap cas indemnització per part de l’administració.</w:t>
            </w:r>
          </w:p>
          <w:p w14:paraId="6A804494" w14:textId="77777777" w:rsidR="00722E6F" w:rsidRPr="0024673C" w:rsidRDefault="00722E6F" w:rsidP="00964D8E">
            <w:pPr>
              <w:tabs>
                <w:tab w:val="left" w:pos="426"/>
              </w:tabs>
              <w:spacing w:after="0" w:line="240" w:lineRule="auto"/>
              <w:rPr>
                <w:rFonts w:ascii="Verdana" w:hAnsi="Verdana" w:cs="Arial"/>
                <w:szCs w:val="20"/>
              </w:rPr>
            </w:pPr>
          </w:p>
          <w:p w14:paraId="55D3C040" w14:textId="77777777" w:rsidR="00722E6F" w:rsidRPr="0024673C" w:rsidRDefault="00722E6F" w:rsidP="00964D8E">
            <w:pPr>
              <w:tabs>
                <w:tab w:val="left" w:pos="426"/>
              </w:tabs>
              <w:spacing w:after="0" w:line="240" w:lineRule="auto"/>
              <w:rPr>
                <w:rFonts w:ascii="Verdana" w:hAnsi="Verdana" w:cs="Arial"/>
                <w:szCs w:val="20"/>
              </w:rPr>
            </w:pPr>
            <w:r w:rsidRPr="0024673C">
              <w:rPr>
                <w:rFonts w:ascii="Verdana" w:hAnsi="Verdana" w:cs="Arial"/>
                <w:szCs w:val="20"/>
              </w:rPr>
              <w:t xml:space="preserve">Posteriorment, la modificació es formalitzarà en un annex al contracte, signat per les dues parts. La resolució de l'autoritat contractant i l'annex del contracte es publicaran en el perfil del contractant, que es pot mostrar a la plataforma de contractació del sector públic. Les al·legacions, si n'hi ha, també es publicaran. </w:t>
            </w:r>
          </w:p>
          <w:p w14:paraId="378332F7" w14:textId="03B29D85" w:rsidR="00722E6F" w:rsidRPr="0024673C" w:rsidRDefault="00722E6F" w:rsidP="00964D8E">
            <w:pPr>
              <w:tabs>
                <w:tab w:val="left" w:pos="426"/>
              </w:tabs>
              <w:spacing w:after="0" w:line="240" w:lineRule="auto"/>
              <w:rPr>
                <w:rFonts w:ascii="Verdana" w:hAnsi="Verdana" w:cs="Arial"/>
                <w:szCs w:val="20"/>
              </w:rPr>
            </w:pPr>
          </w:p>
          <w:p w14:paraId="7651B401" w14:textId="37738F83" w:rsidR="001A3322" w:rsidRPr="0024673C" w:rsidRDefault="001A3322" w:rsidP="00964D8E">
            <w:pPr>
              <w:tabs>
                <w:tab w:val="left" w:pos="426"/>
              </w:tabs>
              <w:spacing w:after="0" w:line="240" w:lineRule="auto"/>
              <w:rPr>
                <w:rFonts w:ascii="Verdana" w:hAnsi="Verdana" w:cs="Arial"/>
                <w:szCs w:val="20"/>
              </w:rPr>
            </w:pPr>
          </w:p>
          <w:p w14:paraId="675565E3" w14:textId="77777777" w:rsidR="001A3322" w:rsidRPr="0024673C" w:rsidRDefault="001A3322" w:rsidP="00964D8E">
            <w:pPr>
              <w:tabs>
                <w:tab w:val="left" w:pos="426"/>
              </w:tabs>
              <w:spacing w:after="0" w:line="240" w:lineRule="auto"/>
              <w:rPr>
                <w:rFonts w:ascii="Verdana" w:hAnsi="Verdana" w:cs="Arial"/>
                <w:szCs w:val="20"/>
              </w:rPr>
            </w:pPr>
          </w:p>
          <w:p w14:paraId="74DDDA8E" w14:textId="1FA2FCB3" w:rsidR="002955F2" w:rsidRPr="0024673C" w:rsidRDefault="002955F2" w:rsidP="00964D8E">
            <w:pPr>
              <w:pStyle w:val="Ttol1"/>
              <w:spacing w:line="240" w:lineRule="auto"/>
            </w:pPr>
          </w:p>
          <w:p w14:paraId="4AC525AF" w14:textId="77777777" w:rsidR="003D359F" w:rsidRPr="0024673C" w:rsidRDefault="003D359F" w:rsidP="00964D8E">
            <w:pPr>
              <w:rPr>
                <w:lang w:eastAsia="es-ES"/>
              </w:rPr>
            </w:pPr>
          </w:p>
          <w:p w14:paraId="3F1D0E33" w14:textId="77777777" w:rsidR="002955F2" w:rsidRPr="0024673C" w:rsidRDefault="002955F2" w:rsidP="00964D8E">
            <w:pPr>
              <w:pStyle w:val="Ttol1"/>
              <w:spacing w:line="240" w:lineRule="auto"/>
            </w:pPr>
          </w:p>
          <w:p w14:paraId="5E1C30CC" w14:textId="77777777" w:rsidR="003D359F" w:rsidRPr="0024673C" w:rsidRDefault="003D359F" w:rsidP="00964D8E">
            <w:pPr>
              <w:rPr>
                <w:lang w:eastAsia="es-ES"/>
              </w:rPr>
            </w:pPr>
          </w:p>
          <w:p w14:paraId="14179E9B" w14:textId="77777777" w:rsidR="00AA1FE3" w:rsidRPr="0024673C" w:rsidRDefault="00AA1FE3" w:rsidP="00F82A13">
            <w:pPr>
              <w:pStyle w:val="Ttol1"/>
              <w:pBdr>
                <w:top w:val="single" w:sz="4" w:space="1" w:color="auto"/>
                <w:left w:val="single" w:sz="4" w:space="4" w:color="auto"/>
                <w:bottom w:val="single" w:sz="4" w:space="1" w:color="auto"/>
                <w:right w:val="single" w:sz="4" w:space="4" w:color="auto"/>
              </w:pBdr>
              <w:spacing w:line="240" w:lineRule="auto"/>
            </w:pPr>
            <w:bookmarkStart w:id="92" w:name="_Toc106621523"/>
            <w:r w:rsidRPr="0024673C">
              <w:t>CLÀUSULA VINT-I-SETENA. Successió del Contractista</w:t>
            </w:r>
            <w:bookmarkEnd w:id="92"/>
          </w:p>
          <w:p w14:paraId="6F318F2E" w14:textId="1EC3F1B3" w:rsidR="00AA1FE3" w:rsidRPr="0024673C" w:rsidRDefault="00AA1FE3" w:rsidP="00964D8E">
            <w:pPr>
              <w:rPr>
                <w:lang w:eastAsia="es-ES"/>
              </w:rPr>
            </w:pPr>
          </w:p>
        </w:tc>
      </w:tr>
    </w:tbl>
    <w:p w14:paraId="66172CEB"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lastRenderedPageBreak/>
        <w:t xml:space="preserve">En els casos de fusió, escissió, aportació o transmissió d'empreses o branques d'activitat d'aquestes continuarà el contracte vigent amb l'entitat resultant, que quedarà subrogada en els drets i obligacions que es derivin d'aquest, si es produeixen les condicions exigides en l'article 98 de la Llei 9/2017, de 8 de novembre, de Contractes del Sector Públic. </w:t>
      </w:r>
    </w:p>
    <w:p w14:paraId="22232BC8" w14:textId="77777777" w:rsidR="008467A8" w:rsidRPr="0024673C" w:rsidRDefault="008467A8" w:rsidP="00964D8E">
      <w:pPr>
        <w:spacing w:after="0" w:line="240" w:lineRule="auto"/>
        <w:rPr>
          <w:rFonts w:ascii="Verdana" w:eastAsia="Times New Roman" w:hAnsi="Verdana" w:cs="Arial"/>
          <w:szCs w:val="20"/>
          <w:lang w:eastAsia="es-ES"/>
        </w:rPr>
      </w:pPr>
    </w:p>
    <w:p w14:paraId="3A536D86"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És obligació del contractista comunicar fefaentment a l'Administració qualsevol canvi que afecti a la seva personalitat jurídica, suspenent-se el còmput dels terminis legalment previst per a l'abonament de les factures corresponents fins que es verifiqui el compliment de les condicions de la subrogació.</w:t>
      </w:r>
    </w:p>
    <w:p w14:paraId="2D9D8DAA"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Si no pogués produir-se la subrogació per no reunir l'entitat a la qual s'atribueixi el contracte les condicions de solvència necessàries, es resoldrà aquest, considerant-se a tots els efectes com un supòsit de resolució per culpa del contractista. </w:t>
      </w:r>
    </w:p>
    <w:p w14:paraId="10508063" w14:textId="77777777" w:rsidR="008467A8" w:rsidRPr="0024673C" w:rsidRDefault="008467A8" w:rsidP="00964D8E">
      <w:pPr>
        <w:spacing w:after="0" w:line="240" w:lineRule="auto"/>
        <w:rPr>
          <w:rFonts w:ascii="Verdana" w:eastAsia="Times New Roman" w:hAnsi="Verdana" w:cs="Arial"/>
          <w:szCs w:val="20"/>
          <w:lang w:eastAsia="es-ES"/>
        </w:rPr>
      </w:pPr>
    </w:p>
    <w:tbl>
      <w:tblPr>
        <w:tblW w:w="9351" w:type="dxa"/>
        <w:tblInd w:w="-142"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9351"/>
      </w:tblGrid>
      <w:tr w:rsidR="008467A8" w:rsidRPr="0024673C" w14:paraId="493179D3" w14:textId="77777777" w:rsidTr="003D359F">
        <w:trPr>
          <w:trHeight w:val="193"/>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14:paraId="7B5A1055" w14:textId="0EC3036F" w:rsidR="008467A8" w:rsidRPr="0024673C" w:rsidRDefault="002A0382" w:rsidP="00964D8E">
            <w:pPr>
              <w:pStyle w:val="Ttol1"/>
              <w:spacing w:line="240" w:lineRule="auto"/>
            </w:pPr>
            <w:bookmarkStart w:id="93" w:name="_Toc106621524"/>
            <w:r w:rsidRPr="0024673C">
              <w:t>CLÀUSULA VINT-I-VUITENA</w:t>
            </w:r>
            <w:r w:rsidR="008467A8" w:rsidRPr="0024673C">
              <w:t>. Cessió del Contractista</w:t>
            </w:r>
            <w:bookmarkEnd w:id="93"/>
          </w:p>
        </w:tc>
      </w:tr>
    </w:tbl>
    <w:p w14:paraId="0A1B71B1" w14:textId="77777777" w:rsidR="008467A8" w:rsidRPr="0024673C" w:rsidRDefault="008467A8" w:rsidP="00964D8E">
      <w:pPr>
        <w:spacing w:after="0" w:line="240" w:lineRule="auto"/>
        <w:rPr>
          <w:rFonts w:ascii="Verdana" w:eastAsia="Times New Roman" w:hAnsi="Verdana" w:cs="Arial"/>
          <w:szCs w:val="20"/>
          <w:lang w:eastAsia="es-ES"/>
        </w:rPr>
      </w:pPr>
    </w:p>
    <w:p w14:paraId="59E54534"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El contracte podrà ser objecte de cessió amb els límits i requisits de l'article 214 de la Llei 9/2017, de 8 de novembre, de Contractes del Sector Públic:</w:t>
      </w:r>
    </w:p>
    <w:p w14:paraId="4B9CB4AE" w14:textId="77777777" w:rsidR="008467A8" w:rsidRPr="0024673C" w:rsidRDefault="008467A8" w:rsidP="00964D8E">
      <w:pPr>
        <w:spacing w:after="0" w:line="240" w:lineRule="auto"/>
        <w:rPr>
          <w:rFonts w:ascii="Verdana" w:eastAsia="Times New Roman" w:hAnsi="Verdana" w:cs="Arial"/>
          <w:szCs w:val="20"/>
          <w:lang w:eastAsia="es-ES"/>
        </w:rPr>
      </w:pPr>
    </w:p>
    <w:p w14:paraId="55CC5A6A" w14:textId="2EA05D3E" w:rsidR="008467A8" w:rsidRPr="0024673C" w:rsidRDefault="008467A8" w:rsidP="00964D8E">
      <w:pPr>
        <w:pStyle w:val="Pargrafdellista"/>
        <w:numPr>
          <w:ilvl w:val="0"/>
          <w:numId w:val="8"/>
        </w:numPr>
        <w:spacing w:after="0" w:line="240" w:lineRule="auto"/>
        <w:ind w:hanging="11"/>
        <w:rPr>
          <w:rFonts w:ascii="Verdana" w:eastAsia="Times New Roman" w:hAnsi="Verdana" w:cs="Arial"/>
          <w:szCs w:val="20"/>
          <w:lang w:eastAsia="es-ES"/>
        </w:rPr>
      </w:pPr>
      <w:r w:rsidRPr="0024673C">
        <w:rPr>
          <w:rFonts w:ascii="Verdana" w:eastAsia="Times New Roman" w:hAnsi="Verdana" w:cs="Arial"/>
          <w:szCs w:val="20"/>
          <w:lang w:eastAsia="es-ES"/>
        </w:rPr>
        <w:t xml:space="preserve">Que l'òrgan de contractació autoritzi, de forma prèvia i expressa, la cessió. </w:t>
      </w:r>
    </w:p>
    <w:p w14:paraId="1BB5813B" w14:textId="77777777" w:rsidR="008467A8" w:rsidRPr="0024673C" w:rsidRDefault="008467A8" w:rsidP="00964D8E">
      <w:pPr>
        <w:numPr>
          <w:ilvl w:val="0"/>
          <w:numId w:val="8"/>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 xml:space="preserve">Que el cedent tingui executat almenys un 20 per 100 de l'import del contracte </w:t>
      </w:r>
    </w:p>
    <w:p w14:paraId="1D2B7D6B" w14:textId="77777777" w:rsidR="008467A8" w:rsidRPr="0024673C" w:rsidRDefault="008467A8" w:rsidP="00964D8E">
      <w:pPr>
        <w:numPr>
          <w:ilvl w:val="0"/>
          <w:numId w:val="8"/>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Que el cessionari tingui capacitat per contractar amb l'Administració i la solvència que resulti exigible en funció de la fase d'execució del contracte, havent d'estar degudament classificat si tal requisit ha estat exigit al cedent, i no estar incurs en una causa de prohibició de contractar.</w:t>
      </w:r>
    </w:p>
    <w:p w14:paraId="28772234" w14:textId="77777777" w:rsidR="008467A8" w:rsidRPr="0024673C" w:rsidRDefault="008467A8" w:rsidP="00964D8E">
      <w:pPr>
        <w:numPr>
          <w:ilvl w:val="0"/>
          <w:numId w:val="8"/>
        </w:numPr>
        <w:spacing w:after="0" w:line="240" w:lineRule="auto"/>
        <w:ind w:firstLine="0"/>
        <w:rPr>
          <w:rFonts w:ascii="Verdana" w:eastAsia="Times New Roman" w:hAnsi="Verdana" w:cs="Arial"/>
          <w:szCs w:val="20"/>
          <w:lang w:eastAsia="es-ES"/>
        </w:rPr>
      </w:pPr>
      <w:r w:rsidRPr="0024673C">
        <w:rPr>
          <w:rFonts w:ascii="Verdana" w:eastAsia="Times New Roman" w:hAnsi="Verdana" w:cs="Arial"/>
          <w:szCs w:val="20"/>
          <w:lang w:eastAsia="es-ES"/>
        </w:rPr>
        <w:t>Que la cessió es formalitzi, entre l'adjudicatari i el cessionari, en escriptura pública.</w:t>
      </w:r>
    </w:p>
    <w:p w14:paraId="7D67DE6F" w14:textId="77777777" w:rsidR="008467A8" w:rsidRPr="0024673C" w:rsidRDefault="008467A8" w:rsidP="00964D8E">
      <w:pPr>
        <w:spacing w:after="0" w:line="240" w:lineRule="auto"/>
        <w:rPr>
          <w:rFonts w:ascii="Verdana" w:eastAsia="Times New Roman" w:hAnsi="Verdana" w:cs="Arial"/>
          <w:szCs w:val="20"/>
          <w:lang w:eastAsia="es-ES"/>
        </w:rPr>
      </w:pPr>
    </w:p>
    <w:tbl>
      <w:tblPr>
        <w:tblW w:w="9351" w:type="dxa"/>
        <w:tblInd w:w="-142"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9351"/>
      </w:tblGrid>
      <w:tr w:rsidR="008467A8" w:rsidRPr="0024673C" w14:paraId="1F8455E6" w14:textId="77777777" w:rsidTr="003D359F">
        <w:trPr>
          <w:trHeight w:val="299"/>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14:paraId="14CD3559" w14:textId="62DFFC0B" w:rsidR="008467A8" w:rsidRPr="0024673C" w:rsidRDefault="008467A8" w:rsidP="00964D8E">
            <w:pPr>
              <w:pStyle w:val="Ttol1"/>
              <w:spacing w:line="240" w:lineRule="auto"/>
            </w:pPr>
            <w:bookmarkStart w:id="94" w:name="_Toc106621525"/>
            <w:r w:rsidRPr="0024673C">
              <w:t>CLÀUSULA VINT-I-</w:t>
            </w:r>
            <w:r w:rsidR="002A0382" w:rsidRPr="0024673C">
              <w:t>NOV</w:t>
            </w:r>
            <w:r w:rsidRPr="0024673C">
              <w:t>ENA . Penalitats per incompliment</w:t>
            </w:r>
            <w:bookmarkEnd w:id="94"/>
          </w:p>
        </w:tc>
      </w:tr>
    </w:tbl>
    <w:p w14:paraId="32E025BB" w14:textId="77777777" w:rsidR="008467A8" w:rsidRPr="0024673C" w:rsidRDefault="008467A8" w:rsidP="00964D8E">
      <w:pPr>
        <w:spacing w:after="0" w:line="240" w:lineRule="auto"/>
        <w:rPr>
          <w:rFonts w:ascii="Verdana" w:eastAsia="Times New Roman" w:hAnsi="Verdana" w:cs="Arial"/>
          <w:b/>
          <w:szCs w:val="20"/>
          <w:lang w:eastAsia="es-ES"/>
        </w:rPr>
      </w:pPr>
    </w:p>
    <w:p w14:paraId="20FCD21C" w14:textId="467E79D3" w:rsidR="008467A8" w:rsidRPr="0024673C" w:rsidRDefault="003D359F"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S’inclou un règim d’incompliments i unes penalitats específiques diferents a les enumerades en l’article 193 de la LCSP, atenent a les especials característiques del contracte:</w:t>
      </w:r>
    </w:p>
    <w:p w14:paraId="2D965722" w14:textId="1A86A0BF"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Els incompliments en què pot incórrer l’adjudicatari en la prestació dels treballs es qualificaran com a lleus, greus i molt greus, segons el quadre següent:</w:t>
      </w:r>
    </w:p>
    <w:p w14:paraId="39D17230" w14:textId="77777777" w:rsidR="00964D8E" w:rsidRPr="0024673C" w:rsidRDefault="00964D8E" w:rsidP="00964D8E">
      <w:pPr>
        <w:spacing w:after="0" w:line="240" w:lineRule="auto"/>
        <w:rPr>
          <w:rFonts w:ascii="Verdana" w:eastAsia="Times New Roman" w:hAnsi="Verdana" w:cs="Arial"/>
          <w:szCs w:val="20"/>
          <w:lang w:eastAsia="es-ES"/>
        </w:rPr>
      </w:pPr>
    </w:p>
    <w:p w14:paraId="7B998818"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1. Incompliments lleus:</w:t>
      </w:r>
    </w:p>
    <w:p w14:paraId="4C06F9A7"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a) L’omissió del deure de comunicar situacions contràries a la correcta prestació del treball contractat.</w:t>
      </w:r>
    </w:p>
    <w:p w14:paraId="42A45C1A"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b) La falta de respecte als treballadors o autoritats municipals.</w:t>
      </w:r>
    </w:p>
    <w:p w14:paraId="366E2285"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c) En general, tot incompliment de les obligacions que deriven del plec tècnic i no recollit en els apartats següents, sempre que el perjudici ocasionat pugui conceptuar-se com a lleu.</w:t>
      </w:r>
    </w:p>
    <w:p w14:paraId="3A2F1053"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2. Incompliments greus:</w:t>
      </w:r>
    </w:p>
    <w:p w14:paraId="3A9208FC"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a) La manca dels elements de seguretat necessaris per a la prestació del treball encarregat.</w:t>
      </w:r>
    </w:p>
    <w:p w14:paraId="0F6F744E"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b) L’incompliment dels terminis parcials, establerts per a la realització dels treballs.</w:t>
      </w:r>
    </w:p>
    <w:p w14:paraId="41CD9620"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c) La modificació del servei, sense causa justificada i sense notificació prèvia.</w:t>
      </w:r>
    </w:p>
    <w:p w14:paraId="07050F89"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lastRenderedPageBreak/>
        <w:t>d) Incompliment dels acords o decisions de l'Ajuntament, sobre variació de detall que no impliquin major despesa per a l’adjudicatari.</w:t>
      </w:r>
    </w:p>
    <w:p w14:paraId="6831C04D"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 La realització de tres incompliments lleus.</w:t>
      </w:r>
    </w:p>
    <w:p w14:paraId="5C0B5BB2" w14:textId="33167B1F"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f) La falsedat de la informació que faciliti a l’Ajuntament.</w:t>
      </w:r>
    </w:p>
    <w:p w14:paraId="6FD1F85C"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g) La insuficiència de personal i/o qualificació professional inferior a l’ofert.</w:t>
      </w:r>
    </w:p>
    <w:p w14:paraId="6531D243"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h) La inexistència de mitjans tècnics o personals especificats a l’oferta, o la manca d’operativitat d’aquests.</w:t>
      </w:r>
    </w:p>
    <w:p w14:paraId="435C4375" w14:textId="007E2C62"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i) Qualsevol altre incompliment del contracte que causi un perjudici greu al servei.</w:t>
      </w:r>
    </w:p>
    <w:p w14:paraId="03795018" w14:textId="77777777" w:rsidR="00964D8E" w:rsidRPr="0024673C" w:rsidRDefault="00964D8E" w:rsidP="00964D8E">
      <w:pPr>
        <w:spacing w:after="0" w:line="240" w:lineRule="auto"/>
        <w:rPr>
          <w:rFonts w:ascii="Verdana" w:eastAsia="Times New Roman" w:hAnsi="Verdana" w:cs="Arial"/>
          <w:szCs w:val="20"/>
          <w:lang w:eastAsia="es-ES"/>
        </w:rPr>
      </w:pPr>
    </w:p>
    <w:p w14:paraId="4594C7A7"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3. Incompliments molt greus:</w:t>
      </w:r>
    </w:p>
    <w:p w14:paraId="77BC3DF0"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a) La desobediència reiterada a les ordres escrites de l'Ajuntament, relatives a la prestació del servei. Per reiteració s’entendrà l'incompliment de tres o més ordres.</w:t>
      </w:r>
    </w:p>
    <w:p w14:paraId="0BA10C16"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b) L'incompliment de les obligacions laborals, de Seguretat Social i de seguretat i salut en el treball del personal adscrit al servei.</w:t>
      </w:r>
    </w:p>
    <w:p w14:paraId="3C59710C"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c) Paralització o interrupcions no justificades en la prestació del servei.</w:t>
      </w:r>
    </w:p>
    <w:p w14:paraId="4E52B705"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d) Frau en la forma de realitzar el servei.</w:t>
      </w:r>
    </w:p>
    <w:p w14:paraId="5644169A"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 La realització de tres incompliments greus.</w:t>
      </w:r>
    </w:p>
    <w:p w14:paraId="0D23FF58"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f) La persistència en la manca de mitjans personals o materials per a la prestació del servei.</w:t>
      </w:r>
    </w:p>
    <w:p w14:paraId="39078DF0"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g) Qualsevol altre incompliment del contracte que causi un perjudici molt greu al servei.</w:t>
      </w:r>
    </w:p>
    <w:p w14:paraId="7D8888CE" w14:textId="77777777" w:rsidR="002A0382" w:rsidRPr="0024673C" w:rsidRDefault="002A0382" w:rsidP="00964D8E">
      <w:pPr>
        <w:spacing w:after="0" w:line="240" w:lineRule="auto"/>
        <w:rPr>
          <w:rFonts w:ascii="Verdana" w:eastAsia="Times New Roman" w:hAnsi="Verdana" w:cs="Arial"/>
          <w:szCs w:val="20"/>
          <w:lang w:eastAsia="es-ES"/>
        </w:rPr>
      </w:pPr>
    </w:p>
    <w:p w14:paraId="71DD0827" w14:textId="52261735"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Quantificació de les penalitats:</w:t>
      </w:r>
    </w:p>
    <w:p w14:paraId="478EA373"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Els incompliments es penalitzaran, excepte per aquelles que tenen una penalitat específica, de la manera següent:</w:t>
      </w:r>
    </w:p>
    <w:p w14:paraId="4621402E" w14:textId="29220D98"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 Els lleus, amb import de </w:t>
      </w:r>
      <w:r w:rsidR="0026024E" w:rsidRPr="0024673C">
        <w:rPr>
          <w:rFonts w:ascii="Verdana" w:hAnsi="Verdana"/>
        </w:rPr>
        <w:t>de 60 € fins a 300 €</w:t>
      </w:r>
      <w:r w:rsidRPr="0024673C">
        <w:rPr>
          <w:rFonts w:ascii="Verdana" w:eastAsia="Times New Roman" w:hAnsi="Verdana" w:cs="Arial"/>
          <w:szCs w:val="20"/>
          <w:lang w:eastAsia="es-ES"/>
        </w:rPr>
        <w:t>.</w:t>
      </w:r>
    </w:p>
    <w:p w14:paraId="04A7F08B" w14:textId="48F2FD05"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Els greus, amb import de 30</w:t>
      </w:r>
      <w:r w:rsidR="0026024E" w:rsidRPr="0024673C">
        <w:rPr>
          <w:rFonts w:ascii="Verdana" w:eastAsia="Times New Roman" w:hAnsi="Verdana" w:cs="Arial"/>
          <w:szCs w:val="20"/>
          <w:lang w:eastAsia="es-ES"/>
        </w:rPr>
        <w:t xml:space="preserve">1 € </w:t>
      </w:r>
      <w:r w:rsidRPr="0024673C">
        <w:rPr>
          <w:rFonts w:ascii="Verdana" w:eastAsia="Times New Roman" w:hAnsi="Verdana" w:cs="Arial"/>
          <w:szCs w:val="20"/>
          <w:lang w:eastAsia="es-ES"/>
        </w:rPr>
        <w:t xml:space="preserve">fins a </w:t>
      </w:r>
      <w:r w:rsidR="0026024E" w:rsidRPr="0024673C">
        <w:rPr>
          <w:rFonts w:ascii="Verdana" w:eastAsia="Times New Roman" w:hAnsi="Verdana" w:cs="Arial"/>
          <w:szCs w:val="20"/>
          <w:lang w:eastAsia="es-ES"/>
        </w:rPr>
        <w:t>1.0</w:t>
      </w:r>
      <w:r w:rsidRPr="0024673C">
        <w:rPr>
          <w:rFonts w:ascii="Verdana" w:eastAsia="Times New Roman" w:hAnsi="Verdana" w:cs="Arial"/>
          <w:szCs w:val="20"/>
          <w:lang w:eastAsia="es-ES"/>
        </w:rPr>
        <w:t>00</w:t>
      </w:r>
      <w:r w:rsidR="0026024E" w:rsidRPr="0024673C">
        <w:rPr>
          <w:rFonts w:ascii="Verdana" w:eastAsia="Times New Roman" w:hAnsi="Verdana" w:cs="Arial"/>
          <w:szCs w:val="20"/>
          <w:lang w:eastAsia="es-ES"/>
        </w:rPr>
        <w:t xml:space="preserve"> €</w:t>
      </w:r>
      <w:r w:rsidRPr="0024673C">
        <w:rPr>
          <w:rFonts w:ascii="Verdana" w:eastAsia="Times New Roman" w:hAnsi="Verdana" w:cs="Arial"/>
          <w:szCs w:val="20"/>
          <w:lang w:eastAsia="es-ES"/>
        </w:rPr>
        <w:t>.</w:t>
      </w:r>
    </w:p>
    <w:p w14:paraId="39C3B114" w14:textId="2CE1741F"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Els molt greus, amb import de</w:t>
      </w:r>
      <w:r w:rsidR="0026024E" w:rsidRPr="0024673C">
        <w:rPr>
          <w:rFonts w:ascii="Verdana" w:eastAsia="Times New Roman" w:hAnsi="Verdana" w:cs="Arial"/>
          <w:szCs w:val="20"/>
          <w:lang w:eastAsia="es-ES"/>
        </w:rPr>
        <w:t xml:space="preserve"> 1.001 €</w:t>
      </w:r>
      <w:r w:rsidRPr="0024673C">
        <w:rPr>
          <w:rFonts w:ascii="Verdana" w:eastAsia="Times New Roman" w:hAnsi="Verdana" w:cs="Arial"/>
          <w:szCs w:val="20"/>
          <w:lang w:eastAsia="es-ES"/>
        </w:rPr>
        <w:t xml:space="preserve"> a </w:t>
      </w:r>
      <w:r w:rsidR="0026024E" w:rsidRPr="0024673C">
        <w:rPr>
          <w:rFonts w:ascii="Verdana" w:eastAsia="Times New Roman" w:hAnsi="Verdana" w:cs="Arial"/>
          <w:szCs w:val="20"/>
          <w:lang w:eastAsia="es-ES"/>
        </w:rPr>
        <w:t>2.0</w:t>
      </w:r>
      <w:r w:rsidRPr="0024673C">
        <w:rPr>
          <w:rFonts w:ascii="Verdana" w:eastAsia="Times New Roman" w:hAnsi="Verdana" w:cs="Arial"/>
          <w:szCs w:val="20"/>
          <w:lang w:eastAsia="es-ES"/>
        </w:rPr>
        <w:t>00,00 euros, sens perjudici d’acordar també la resolució del contracte.</w:t>
      </w:r>
    </w:p>
    <w:p w14:paraId="124DAD18" w14:textId="77777777" w:rsidR="002A0382" w:rsidRPr="0024673C" w:rsidRDefault="002A0382" w:rsidP="00964D8E">
      <w:pPr>
        <w:spacing w:after="0" w:line="240" w:lineRule="auto"/>
        <w:rPr>
          <w:rFonts w:ascii="Verdana" w:eastAsia="Times New Roman" w:hAnsi="Verdana" w:cs="Arial"/>
          <w:szCs w:val="20"/>
          <w:lang w:eastAsia="es-ES"/>
        </w:rPr>
      </w:pPr>
    </w:p>
    <w:p w14:paraId="28E91F37" w14:textId="15BF748D"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L'Ajuntament determinarà la penalitat adequada per a cada tipus d’incompliment, les quals es graduaran d’acord amb els següents criteris:</w:t>
      </w:r>
    </w:p>
    <w:p w14:paraId="3C8B5F85" w14:textId="0828BAB9"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a) Intencionalitat.</w:t>
      </w:r>
    </w:p>
    <w:p w14:paraId="5A2F0CD9"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b) La pertorbació que pugui produir en el normal funcionament de l'Administració i en general a l’interès públic.</w:t>
      </w:r>
    </w:p>
    <w:p w14:paraId="5A0CC54F"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c) La reincidència en la comissió d'incompliments.</w:t>
      </w:r>
    </w:p>
    <w:p w14:paraId="36FA57CB" w14:textId="77777777"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d) La negligència, o actitud culposa de l’adjudicatari.</w:t>
      </w:r>
    </w:p>
    <w:p w14:paraId="69C27A4B" w14:textId="1D8FF2FF"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Les penalitats s’aplicaran sempre d’acord amb els límits establerts a l’art. 192 de la LCSP.</w:t>
      </w:r>
    </w:p>
    <w:p w14:paraId="3669E56C" w14:textId="17933056" w:rsidR="002A0382" w:rsidRPr="0024673C" w:rsidRDefault="002A0382" w:rsidP="00964D8E">
      <w:pPr>
        <w:spacing w:after="0" w:line="240" w:lineRule="auto"/>
        <w:rPr>
          <w:rFonts w:ascii="Verdana" w:eastAsia="Times New Roman" w:hAnsi="Verdana" w:cs="Arial"/>
          <w:szCs w:val="20"/>
          <w:lang w:eastAsia="es-ES"/>
        </w:rPr>
      </w:pPr>
    </w:p>
    <w:p w14:paraId="4E29EDC7" w14:textId="441C88F8"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Imposició de penalitats:</w:t>
      </w:r>
    </w:p>
    <w:p w14:paraId="3993D83D" w14:textId="74821695"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Per a la imposició d'aquestes penalitzacions i indemnitzacions per incompliments contractuals se seguirà un expedient contradictori sumari, en el qual es concedirà al contractista un termini d'al·legacions de 5 dies naturals després de formular-se la denúncia. Aquestes al·legacions i l'expedient de penalització serà resolt, previ informe del responsable municipal del servei i informe jurídic.</w:t>
      </w:r>
    </w:p>
    <w:p w14:paraId="3DA95554" w14:textId="77777777" w:rsidR="002A0382" w:rsidRPr="0024673C" w:rsidRDefault="002A0382" w:rsidP="00964D8E">
      <w:pPr>
        <w:spacing w:after="0" w:line="240" w:lineRule="auto"/>
        <w:rPr>
          <w:rFonts w:ascii="Verdana" w:eastAsia="Times New Roman" w:hAnsi="Verdana" w:cs="Arial"/>
          <w:szCs w:val="20"/>
          <w:lang w:eastAsia="es-ES"/>
        </w:rPr>
      </w:pPr>
    </w:p>
    <w:p w14:paraId="77DB7A0B" w14:textId="6CE7129F"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L'inici de l'expedient per a la imposició d'aquestes penalitats per l'Ajuntament es realitzarà al moment en què tingui coneixement per escrit dels fets. No obstant això, si s'estima que l'incompliment no afectarà l'execució material dels treballs de manera greu o que l'inici de l'expedient de penalització pot perjudicar més a la marxa de l'execució del contracte que beneficiar-la, podrà iniciar-se aquest expedient en qualsevol moment anterior a la terminació del termini de garantia del contracte.</w:t>
      </w:r>
    </w:p>
    <w:p w14:paraId="77C24FF3" w14:textId="77777777" w:rsidR="002A0382" w:rsidRPr="0024673C" w:rsidRDefault="002A0382" w:rsidP="00964D8E">
      <w:pPr>
        <w:spacing w:after="0" w:line="240" w:lineRule="auto"/>
        <w:rPr>
          <w:rFonts w:ascii="Verdana" w:eastAsia="Times New Roman" w:hAnsi="Verdana" w:cs="Arial"/>
          <w:szCs w:val="20"/>
          <w:lang w:eastAsia="es-ES"/>
        </w:rPr>
      </w:pPr>
    </w:p>
    <w:p w14:paraId="04B20D64" w14:textId="39E5E8B0" w:rsidR="002A0382" w:rsidRPr="0024673C" w:rsidRDefault="002A0382"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Les penalitats i les indemnitzacions imposades seran immediatament executives i es faran efectives mitjançant deducció dels pagaments corresponents que l'Ajuntament tingui pendents d'abonar al contractista. Si ja no existissin quantitats pendents de pagament, es </w:t>
      </w:r>
      <w:r w:rsidRPr="0024673C">
        <w:rPr>
          <w:rFonts w:ascii="Verdana" w:eastAsia="Times New Roman" w:hAnsi="Verdana" w:cs="Arial"/>
          <w:szCs w:val="20"/>
          <w:lang w:eastAsia="es-ES"/>
        </w:rPr>
        <w:lastRenderedPageBreak/>
        <w:t>podran fer efectives contra la garantia definitiva i si aquesta no aconseguís el muntant de la penalització, es podrà reclamar per la via administrativa de constrenyiment per considerar-se ingrés de dret públic.</w:t>
      </w:r>
    </w:p>
    <w:p w14:paraId="2CB7EE89" w14:textId="77777777" w:rsidR="003D359F" w:rsidRPr="0024673C" w:rsidRDefault="003D359F" w:rsidP="00964D8E">
      <w:pPr>
        <w:spacing w:after="0" w:line="240" w:lineRule="auto"/>
        <w:rPr>
          <w:rFonts w:ascii="Verdana" w:eastAsia="Times New Roman" w:hAnsi="Verdana" w:cs="Arial"/>
          <w:szCs w:val="20"/>
          <w:lang w:eastAsia="es-ES"/>
        </w:rPr>
      </w:pPr>
    </w:p>
    <w:tbl>
      <w:tblPr>
        <w:tblW w:w="9214" w:type="dxa"/>
        <w:tblInd w:w="-5" w:type="dxa"/>
        <w:tblBorders>
          <w:top w:val="single" w:sz="4" w:space="0" w:color="auto"/>
          <w:left w:val="single" w:sz="4" w:space="0" w:color="auto"/>
          <w:bottom w:val="single" w:sz="4" w:space="0" w:color="auto"/>
          <w:right w:val="single" w:sz="4" w:space="0" w:color="auto"/>
        </w:tblBorders>
        <w:shd w:val="clear" w:color="auto" w:fill="FFCC99"/>
        <w:tblLayout w:type="fixed"/>
        <w:tblLook w:val="0000" w:firstRow="0" w:lastRow="0" w:firstColumn="0" w:lastColumn="0" w:noHBand="0" w:noVBand="0"/>
      </w:tblPr>
      <w:tblGrid>
        <w:gridCol w:w="9214"/>
      </w:tblGrid>
      <w:tr w:rsidR="008467A8" w:rsidRPr="0024673C" w14:paraId="3052C823" w14:textId="77777777" w:rsidTr="00964D8E">
        <w:trPr>
          <w:trHeight w:val="193"/>
        </w:trPr>
        <w:tc>
          <w:tcPr>
            <w:tcW w:w="9214" w:type="dxa"/>
            <w:shd w:val="clear" w:color="auto" w:fill="auto"/>
            <w:vAlign w:val="center"/>
          </w:tcPr>
          <w:p w14:paraId="1E15405C" w14:textId="4996736C" w:rsidR="008467A8" w:rsidRPr="0024673C" w:rsidRDefault="008467A8" w:rsidP="00964D8E">
            <w:pPr>
              <w:pStyle w:val="Ttol1"/>
              <w:spacing w:line="240" w:lineRule="auto"/>
            </w:pPr>
            <w:bookmarkStart w:id="95" w:name="_Toc106621526"/>
            <w:r w:rsidRPr="0024673C">
              <w:t xml:space="preserve">CLÀUSULA </w:t>
            </w:r>
            <w:r w:rsidR="002A0382" w:rsidRPr="0024673C">
              <w:t>TRENTA-UNENA</w:t>
            </w:r>
            <w:r w:rsidRPr="0024673C">
              <w:t>. Resolució del contracte</w:t>
            </w:r>
            <w:bookmarkEnd w:id="95"/>
          </w:p>
        </w:tc>
      </w:tr>
    </w:tbl>
    <w:p w14:paraId="72D4C1D3" w14:textId="77777777" w:rsidR="008467A8" w:rsidRPr="0024673C" w:rsidRDefault="008467A8" w:rsidP="00964D8E">
      <w:pPr>
        <w:spacing w:after="0" w:line="240" w:lineRule="auto"/>
        <w:rPr>
          <w:rFonts w:ascii="Verdana" w:eastAsia="Times New Roman" w:hAnsi="Verdana" w:cs="Arial"/>
          <w:szCs w:val="20"/>
          <w:lang w:eastAsia="es-ES"/>
        </w:rPr>
      </w:pPr>
    </w:p>
    <w:p w14:paraId="671CB70F"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La resolució del contracte tindrà lloc en els supòsits que s'assenyalen en aquest Plec i en els fixats en els articles 211 i 313 de la Llei 9/2017, de 8 de novembre, de Contractes del Sector Públic, i s'acordarà per l'òrgan de contractació, d'ofici o a instàncies del contractista.</w:t>
      </w:r>
    </w:p>
    <w:p w14:paraId="53A79A95" w14:textId="77777777" w:rsidR="008467A8" w:rsidRPr="0024673C" w:rsidRDefault="008467A8" w:rsidP="00964D8E">
      <w:pPr>
        <w:spacing w:after="0" w:line="240" w:lineRule="auto"/>
        <w:rPr>
          <w:rFonts w:ascii="Verdana" w:eastAsia="Times New Roman" w:hAnsi="Verdana" w:cs="Arial"/>
          <w:szCs w:val="20"/>
          <w:lang w:eastAsia="es-ES"/>
        </w:rPr>
      </w:pPr>
    </w:p>
    <w:p w14:paraId="5FE221B1" w14:textId="4AE1D178"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A més el contracte podrà ser resolt per l'òrgan de contractació quan es produeixin incompliment del termini total o dels terminis parcials fixats per a l'execució  del contracte que faci presumiblement raonable la impossibilitat de complir el termini total, sempre que l'òrgan de contractació no opti per la imposició de les penalitats de conformitat amb la clàusula </w:t>
      </w:r>
      <w:r w:rsidR="00FF62D2" w:rsidRPr="0024673C">
        <w:rPr>
          <w:rFonts w:ascii="Verdana" w:eastAsia="Times New Roman" w:hAnsi="Verdana" w:cs="Arial"/>
          <w:szCs w:val="20"/>
          <w:lang w:eastAsia="es-ES"/>
        </w:rPr>
        <w:t>28</w:t>
      </w:r>
      <w:r w:rsidRPr="0024673C">
        <w:rPr>
          <w:rFonts w:ascii="Verdana" w:eastAsia="Times New Roman" w:hAnsi="Verdana" w:cs="Arial"/>
          <w:szCs w:val="20"/>
          <w:lang w:eastAsia="es-ES"/>
        </w:rPr>
        <w:t xml:space="preserve">. </w:t>
      </w:r>
    </w:p>
    <w:p w14:paraId="01335BCC" w14:textId="77777777" w:rsidR="008467A8" w:rsidRPr="0024673C" w:rsidRDefault="008467A8" w:rsidP="00964D8E">
      <w:pPr>
        <w:spacing w:after="0" w:line="240" w:lineRule="auto"/>
        <w:rPr>
          <w:rFonts w:ascii="Verdana" w:eastAsia="Times New Roman" w:hAnsi="Verdana" w:cs="Arial"/>
          <w:szCs w:val="20"/>
          <w:lang w:eastAsia="es-ES"/>
        </w:rPr>
      </w:pPr>
    </w:p>
    <w:p w14:paraId="2A554214"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Així mateix seran causes de resolució del contracte a l'empara de l'article 211 f) de la Llei 9/2017, de 8 de novembre, de Contractes del Sector Públic les establertes com a obligacions essencials per l'òrgan de contractació.</w:t>
      </w:r>
    </w:p>
    <w:p w14:paraId="23D4D01C" w14:textId="77777777" w:rsidR="008467A8" w:rsidRPr="0024673C" w:rsidRDefault="008467A8" w:rsidP="00964D8E">
      <w:pPr>
        <w:spacing w:after="0" w:line="240" w:lineRule="auto"/>
        <w:rPr>
          <w:rFonts w:ascii="Verdana" w:eastAsia="Times New Roman" w:hAnsi="Verdana" w:cs="Arial"/>
          <w:szCs w:val="20"/>
          <w:lang w:eastAsia="es-ES"/>
        </w:rPr>
      </w:pPr>
    </w:p>
    <w:p w14:paraId="66A6EC98" w14:textId="4E9E7564"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Quan el contracte es resolgui per culpa del contractista, es confiscarà la garantia definitiva, sense perjudici de la indemnització pels danys i perjudicis originats a l'Administració, en el que excedeixin de l'import de la garantia.</w:t>
      </w:r>
    </w:p>
    <w:tbl>
      <w:tblPr>
        <w:tblW w:w="9214" w:type="dxa"/>
        <w:tblInd w:w="-142"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9214"/>
      </w:tblGrid>
      <w:tr w:rsidR="008467A8" w:rsidRPr="0024673C" w14:paraId="2C06650B" w14:textId="77777777" w:rsidTr="00C42ECE">
        <w:trPr>
          <w:trHeight w:val="193"/>
        </w:trPr>
        <w:tc>
          <w:tcPr>
            <w:tcW w:w="9214" w:type="dxa"/>
            <w:tcBorders>
              <w:top w:val="nil"/>
              <w:left w:val="nil"/>
              <w:bottom w:val="nil"/>
              <w:right w:val="nil"/>
            </w:tcBorders>
            <w:shd w:val="clear" w:color="auto" w:fill="auto"/>
            <w:vAlign w:val="center"/>
          </w:tcPr>
          <w:p w14:paraId="0F717F55"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p>
          <w:p w14:paraId="102E98C1"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Els plecs rectors de la licitació tenen la consideració de llei del contracte, quedant les parts obligades al seu estricte compliment.</w:t>
            </w:r>
          </w:p>
          <w:p w14:paraId="66A6D26B"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p>
          <w:p w14:paraId="28E33674"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El contracte s'extingeix per el seu compliment o per resolució. La resolució del contracte s'acordarà per l'òrgan de contractació, d'ofici o a instàncies del contractista.</w:t>
            </w:r>
          </w:p>
          <w:p w14:paraId="2FACC2FA"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p>
          <w:p w14:paraId="2C4E0584"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Són causes generals de resolució dels contractes:</w:t>
            </w:r>
          </w:p>
          <w:p w14:paraId="48366741"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p>
          <w:p w14:paraId="6A23FB55"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a) La mort o la incapacitat sobrevinguda del contractista individual o l'extinció de la personalitat jurídica de la societat contractista, sense perjudici del previst en l'article 98 de la LCSP relatiu a la successió del contractista.</w:t>
            </w:r>
          </w:p>
          <w:p w14:paraId="016DDA1A"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b) La declaració de concurs o la declaració d'insolvència en qualsevol altre procediment.</w:t>
            </w:r>
          </w:p>
          <w:p w14:paraId="6E54D256"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c) El mutu acord entre l'Administració i el contractista.</w:t>
            </w:r>
          </w:p>
          <w:p w14:paraId="4716249B"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d) La demora en el compliment dels terminis per part del contractista.</w:t>
            </w:r>
          </w:p>
          <w:p w14:paraId="37871AF6"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e) La demora en el pagament per part de l'Administració per termini superior a l'establert a l'apartat 6 de l'article 198 de la LCSP o l'inferior que s'hagués fixat a l'empara del seu apartat 8.</w:t>
            </w:r>
          </w:p>
          <w:p w14:paraId="5522223D"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f) L'incompliment de l'obligació principal del contracte.</w:t>
            </w:r>
          </w:p>
          <w:p w14:paraId="198853F5"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p>
          <w:p w14:paraId="1E0990A8"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Seran, així mateix causes de resolució del contracte, l'incompliment de les restants obligacions essencials sempre que aquestes últimes haguessin estat qualificades com a tals en els plecs o en el corresponent document descriptiu, quan concorrin els dos requisits següents:</w:t>
            </w:r>
          </w:p>
          <w:p w14:paraId="6FFF4EC7"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p>
          <w:p w14:paraId="307E08A7"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1r. Que aquestes respectin els límits que l'apartat 1 de l'article 34 de la LCSP estableix per a la llibertat de pactes.</w:t>
            </w:r>
          </w:p>
          <w:p w14:paraId="6E1EB8EB"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2n. Que figurin enumerades de manera precisa, clara i inequívoca en els plecs o en el document descriptiu, no sent admissibles clàusules de tipus general.</w:t>
            </w:r>
          </w:p>
          <w:p w14:paraId="2BA90FCD"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p>
          <w:p w14:paraId="0FCFEBD7" w14:textId="5BFAA982"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lastRenderedPageBreak/>
              <w:t>g) La impossibilitat d'executar la prestació en els termes inicialment pactats, quan no sigui possible modificar el contracte conforme als articles 204 i 205 de la LCSP; o quan donant-se les circumstàncies establertes en l'article 205, les modificacions impliquin, aïllada o conjuntament, alteracions del preu d'aquest, en quantia</w:t>
            </w:r>
            <w:r w:rsidR="00C42ECE" w:rsidRPr="0024673C">
              <w:rPr>
                <w:rFonts w:ascii="Verdana" w:eastAsia="Times New Roman" w:hAnsi="Verdana" w:cs="Times New Roman"/>
                <w:color w:val="000000" w:themeColor="text1"/>
                <w:szCs w:val="20"/>
                <w:lang w:eastAsia="es-ES"/>
              </w:rPr>
              <w:t xml:space="preserve"> </w:t>
            </w:r>
            <w:r w:rsidRPr="0024673C">
              <w:rPr>
                <w:rFonts w:ascii="Verdana" w:eastAsia="Times New Roman" w:hAnsi="Verdana" w:cs="Times New Roman"/>
                <w:color w:val="000000" w:themeColor="text1"/>
                <w:szCs w:val="20"/>
                <w:lang w:eastAsia="es-ES"/>
              </w:rPr>
              <w:t>superior, en més o en menys, al 20 per cent del preu inicial del contracte, a exclusió de l'Impost sobre el Valor Afegit.</w:t>
            </w:r>
          </w:p>
          <w:p w14:paraId="36974BB5"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h) Les que s'assenyalin específicament per a cada categoria de contracte en aquesta Llei.</w:t>
            </w:r>
          </w:p>
          <w:p w14:paraId="654025DC"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i) L'impagament, durant l'execució del contracte, dels salaris per part del contractista als treballadors que estiguessin participant en aquesta, o l'incompliment de les condicions establertes en els Convenis col·lectius en vigor per a aquests treballadors també durant l'execució del contracte.</w:t>
            </w:r>
          </w:p>
          <w:p w14:paraId="68F95138"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p>
          <w:p w14:paraId="3FADCB8D"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A més, són causes de resolució del contracte de serveis les següents:</w:t>
            </w:r>
          </w:p>
          <w:p w14:paraId="0966C3E2"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p>
          <w:p w14:paraId="4675588B"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a) El desistiment abans d'iniciar la prestació del servei o la suspensió per causa imputable a l'òrgan de contractació de la iniciació del contracte per termini superior a quatre mesos a partir de la data assenyalada en aquest per al seu començament, tret que en el plec s'assenyali un altre menor.</w:t>
            </w:r>
          </w:p>
          <w:p w14:paraId="1ED2A31E"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b) El desistiment una vegada iniciada la prestació del servei o la suspensió del contracte per termini superior a vuit mesos acordada per l'òrgan de contractació, tret que en el plec s'assenyali un altre menor.</w:t>
            </w:r>
          </w:p>
          <w:p w14:paraId="11C8687A" w14:textId="77777777" w:rsidR="00C632D5" w:rsidRPr="0024673C" w:rsidRDefault="00C632D5" w:rsidP="00964D8E">
            <w:pPr>
              <w:spacing w:after="0" w:line="240" w:lineRule="auto"/>
              <w:ind w:right="17"/>
              <w:rPr>
                <w:rFonts w:ascii="Verdana" w:eastAsia="Times New Roman" w:hAnsi="Verdana" w:cs="Times New Roman"/>
                <w:color w:val="000000" w:themeColor="text1"/>
                <w:szCs w:val="20"/>
                <w:lang w:eastAsia="es-ES"/>
              </w:rPr>
            </w:pPr>
            <w:r w:rsidRPr="0024673C">
              <w:rPr>
                <w:rFonts w:ascii="Verdana" w:eastAsia="Times New Roman" w:hAnsi="Verdana" w:cs="Times New Roman"/>
                <w:color w:val="000000" w:themeColor="text1"/>
                <w:szCs w:val="20"/>
                <w:lang w:eastAsia="es-ES"/>
              </w:rPr>
              <w:t>c) Els contractes complementaris quedaran resolts, en tot cas, quan es resolgui el contracte principal.</w:t>
            </w:r>
          </w:p>
          <w:p w14:paraId="0738468B" w14:textId="77777777" w:rsidR="00C632D5" w:rsidRPr="0024673C" w:rsidRDefault="00C632D5" w:rsidP="00964D8E">
            <w:pPr>
              <w:spacing w:after="0" w:line="240" w:lineRule="auto"/>
              <w:rPr>
                <w:rFonts w:ascii="Verdana" w:eastAsia="Times New Roman" w:hAnsi="Verdana" w:cs="Arial"/>
                <w:b/>
                <w:szCs w:val="20"/>
                <w:lang w:eastAsia="es-ES"/>
              </w:rPr>
            </w:pPr>
          </w:p>
          <w:p w14:paraId="2CCF6946" w14:textId="1D5BBEF8" w:rsidR="008467A8" w:rsidRPr="0024673C" w:rsidRDefault="008467A8" w:rsidP="00964D8E">
            <w:pPr>
              <w:pStyle w:val="Ttol1"/>
              <w:spacing w:line="240" w:lineRule="auto"/>
            </w:pPr>
            <w:bookmarkStart w:id="96" w:name="_Toc106621527"/>
            <w:bookmarkStart w:id="97" w:name="_Hlk106622196"/>
            <w:r w:rsidRPr="0024673C">
              <w:rPr>
                <w:bdr w:val="single" w:sz="4" w:space="0" w:color="auto"/>
              </w:rPr>
              <w:t>CLÀUSULA TRENT</w:t>
            </w:r>
            <w:r w:rsidR="00863AD5" w:rsidRPr="0024673C">
              <w:rPr>
                <w:bdr w:val="single" w:sz="4" w:space="0" w:color="auto"/>
              </w:rPr>
              <w:t>A-DOSENA</w:t>
            </w:r>
            <w:r w:rsidRPr="0024673C">
              <w:rPr>
                <w:bdr w:val="single" w:sz="4" w:space="0" w:color="auto"/>
              </w:rPr>
              <w:t>. Responsable del Contracte</w:t>
            </w:r>
            <w:bookmarkEnd w:id="96"/>
            <w:r w:rsidR="00863AD5" w:rsidRPr="0024673C">
              <w:rPr>
                <w:bdr w:val="single" w:sz="4" w:space="0" w:color="auto"/>
              </w:rPr>
              <w:t xml:space="preserve">                             </w:t>
            </w:r>
            <w:r w:rsidR="00863AD5" w:rsidRPr="0024673C">
              <w:t xml:space="preserve">        </w:t>
            </w:r>
            <w:bookmarkEnd w:id="97"/>
          </w:p>
        </w:tc>
      </w:tr>
    </w:tbl>
    <w:p w14:paraId="0C5F1CD5" w14:textId="77777777" w:rsidR="008467A8" w:rsidRPr="0024673C" w:rsidRDefault="008467A8" w:rsidP="00964D8E">
      <w:pPr>
        <w:spacing w:after="0" w:line="240" w:lineRule="auto"/>
        <w:rPr>
          <w:rFonts w:ascii="Verdana" w:eastAsia="Times New Roman" w:hAnsi="Verdana" w:cs="Arial"/>
          <w:szCs w:val="20"/>
          <w:lang w:eastAsia="es-ES"/>
        </w:rPr>
      </w:pPr>
    </w:p>
    <w:p w14:paraId="74999F94" w14:textId="768A2AE1" w:rsidR="00863AD5" w:rsidRPr="0024673C" w:rsidRDefault="00863AD5"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La regidoria responsable i en la figura de cap de comunicació en qui delegui serà la responsable de l’execució del contracte, amb les funcions que es preveuen en l'article 62 de la Llei 9/2017, de 8 de novembre, de Contractes del Sector Públic, i en concret les següents:</w:t>
      </w:r>
    </w:p>
    <w:p w14:paraId="448BF4A4" w14:textId="77777777" w:rsidR="00863AD5" w:rsidRPr="0024673C" w:rsidRDefault="00863AD5"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-Realitzar el seguiment material de l'execució del contracte, per constata que el contractista compleix les seves obligacions d'execució en els termes acordats en el contracte.</w:t>
      </w:r>
    </w:p>
    <w:p w14:paraId="7F723D23" w14:textId="351E1C3C" w:rsidR="008467A8" w:rsidRPr="0024673C" w:rsidRDefault="00863AD5"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-Verificar l'efectiu compliment de les obligacions de l'adjudicatari en matèria social, fiscal i mediambiental, i en relació amb els </w:t>
      </w:r>
      <w:proofErr w:type="spellStart"/>
      <w:r w:rsidRPr="0024673C">
        <w:rPr>
          <w:rFonts w:ascii="Verdana" w:eastAsia="Times New Roman" w:hAnsi="Verdana" w:cs="Arial"/>
          <w:szCs w:val="20"/>
          <w:lang w:eastAsia="es-ES"/>
        </w:rPr>
        <w:t>subcontractistes</w:t>
      </w:r>
      <w:proofErr w:type="spellEnd"/>
      <w:r w:rsidRPr="0024673C">
        <w:rPr>
          <w:rFonts w:ascii="Verdana" w:eastAsia="Times New Roman" w:hAnsi="Verdana" w:cs="Arial"/>
          <w:szCs w:val="20"/>
          <w:lang w:eastAsia="es-ES"/>
        </w:rPr>
        <w:t xml:space="preserve"> si els hi hagués, així com el compliment de les obligacions establertes en el contracte suposin l'aportació de documentació o la realització de tràmits de tipus administratiu.</w:t>
      </w:r>
    </w:p>
    <w:p w14:paraId="347F37E7" w14:textId="77777777" w:rsidR="00863AD5" w:rsidRPr="0024673C" w:rsidRDefault="00863AD5"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-Promoure les reunions que resultin necessàries a fi de solucionar qualsevol incident que sorgeixi en l'execució de l'objecte del contracte, sense perjudici de la seva resolució per l'òrgan de contractació pel procediment contradictori que estableix l'article 97 del Reglament General de la Llei de Contractes de les Administracions Públiques.</w:t>
      </w:r>
    </w:p>
    <w:p w14:paraId="0F9073A9" w14:textId="77777777" w:rsidR="00863AD5" w:rsidRPr="0024673C" w:rsidRDefault="00863AD5"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-Donar al contractista les instruccions oportunes per assegurar l'efectiu compliment del contracte en els termes pactats, que seran immediatament executives quan puguin afectar la seguretat de les persones o quan la demora en la seva aplicació pugui implicar que reporten inútils posteriorment en funció del desenvolupament de l'execució del contracte; en els altres casos, i en cas de mostrar la seva disconformitat l'adjudicatari, resoldrà sobre la mesura a adoptar l'òrgan de contractació, sense perjudici de les possibles indemnitzacions que puguin procedir.</w:t>
      </w:r>
    </w:p>
    <w:p w14:paraId="33B1CC99" w14:textId="77777777" w:rsidR="00863AD5" w:rsidRPr="0024673C" w:rsidRDefault="00863AD5"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-Proposar la imposició de penalitats per incompliments contractuals.</w:t>
      </w:r>
    </w:p>
    <w:p w14:paraId="5F2E0A61" w14:textId="2D9BE2A4" w:rsidR="00863AD5" w:rsidRPr="0024673C" w:rsidRDefault="00863AD5"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-Informar en els expedients de reclamació de danys i perjudicis que hagi suscitat l'execució del contracte.</w:t>
      </w:r>
    </w:p>
    <w:p w14:paraId="50526C71" w14:textId="0517141B" w:rsidR="00863AD5" w:rsidRPr="0024673C" w:rsidRDefault="00863AD5" w:rsidP="00964D8E">
      <w:pPr>
        <w:spacing w:after="0" w:line="240" w:lineRule="auto"/>
        <w:rPr>
          <w:rFonts w:ascii="Verdana" w:eastAsia="Times New Roman" w:hAnsi="Verdana" w:cs="Arial"/>
          <w:szCs w:val="20"/>
          <w:lang w:eastAsia="es-ES"/>
        </w:rPr>
      </w:pPr>
    </w:p>
    <w:p w14:paraId="616AF63F" w14:textId="5A8407B6" w:rsidR="00863AD5" w:rsidRPr="0024673C" w:rsidRDefault="00863AD5" w:rsidP="00964D8E">
      <w:pPr>
        <w:spacing w:after="0" w:line="240" w:lineRule="auto"/>
        <w:rPr>
          <w:rFonts w:ascii="Verdana" w:eastAsia="Times New Roman" w:hAnsi="Verdana" w:cs="Arial"/>
          <w:szCs w:val="20"/>
          <w:lang w:eastAsia="es-ES"/>
        </w:rPr>
      </w:pPr>
    </w:p>
    <w:p w14:paraId="1628BF57" w14:textId="77777777" w:rsidR="00964D8E" w:rsidRPr="0024673C" w:rsidRDefault="00964D8E" w:rsidP="00964D8E">
      <w:pPr>
        <w:spacing w:after="0" w:line="240" w:lineRule="auto"/>
        <w:rPr>
          <w:rFonts w:ascii="Verdana" w:eastAsia="Times New Roman" w:hAnsi="Verdana" w:cs="Arial"/>
          <w:szCs w:val="20"/>
          <w:lang w:eastAsia="es-ES"/>
        </w:rPr>
      </w:pPr>
    </w:p>
    <w:p w14:paraId="5CA06020" w14:textId="77777777" w:rsidR="008467A8" w:rsidRPr="0024673C" w:rsidRDefault="008467A8" w:rsidP="00964D8E">
      <w:pPr>
        <w:spacing w:after="0" w:line="240" w:lineRule="auto"/>
        <w:rPr>
          <w:rFonts w:ascii="Verdana" w:eastAsia="Times New Roman" w:hAnsi="Verdana" w:cs="Arial"/>
          <w:szCs w:val="20"/>
          <w:lang w:eastAsia="es-ES"/>
        </w:rPr>
      </w:pPr>
    </w:p>
    <w:p w14:paraId="0F948192" w14:textId="77777777" w:rsidR="008467A8" w:rsidRPr="0024673C" w:rsidRDefault="008467A8" w:rsidP="00964D8E">
      <w:pPr>
        <w:spacing w:after="0" w:line="240" w:lineRule="auto"/>
        <w:rPr>
          <w:rFonts w:ascii="Verdana" w:eastAsia="Times New Roman" w:hAnsi="Verdana" w:cs="Arial"/>
          <w:szCs w:val="20"/>
          <w:lang w:eastAsia="es-ES"/>
        </w:rPr>
      </w:pPr>
    </w:p>
    <w:tbl>
      <w:tblPr>
        <w:tblW w:w="8592" w:type="dxa"/>
        <w:tblInd w:w="-142"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8467A8" w:rsidRPr="0024673C" w14:paraId="3875AFFE" w14:textId="77777777" w:rsidTr="00863AD5">
        <w:trPr>
          <w:trHeight w:val="193"/>
        </w:trPr>
        <w:tc>
          <w:tcPr>
            <w:tcW w:w="8592" w:type="dxa"/>
            <w:tcBorders>
              <w:top w:val="single" w:sz="4" w:space="0" w:color="auto"/>
              <w:left w:val="single" w:sz="4" w:space="0" w:color="auto"/>
              <w:bottom w:val="single" w:sz="4" w:space="0" w:color="auto"/>
              <w:right w:val="single" w:sz="4" w:space="0" w:color="auto"/>
            </w:tcBorders>
            <w:shd w:val="clear" w:color="auto" w:fill="auto"/>
            <w:vAlign w:val="center"/>
          </w:tcPr>
          <w:p w14:paraId="4F3B7EA0" w14:textId="2C9634EE" w:rsidR="008467A8" w:rsidRPr="0024673C" w:rsidRDefault="008467A8" w:rsidP="00964D8E">
            <w:pPr>
              <w:pStyle w:val="Ttol1"/>
              <w:spacing w:line="240" w:lineRule="auto"/>
            </w:pPr>
            <w:bookmarkStart w:id="98" w:name="_Toc106621528"/>
            <w:r w:rsidRPr="0024673C">
              <w:t>CLÀUSULA TRENTA-</w:t>
            </w:r>
            <w:r w:rsidR="00863AD5" w:rsidRPr="0024673C">
              <w:t>TRESENA</w:t>
            </w:r>
            <w:r w:rsidRPr="0024673C">
              <w:t>. Unitat encarregada de l’execució</w:t>
            </w:r>
            <w:bookmarkEnd w:id="98"/>
          </w:p>
        </w:tc>
      </w:tr>
    </w:tbl>
    <w:p w14:paraId="15ED8462" w14:textId="77777777" w:rsidR="008467A8" w:rsidRPr="0024673C" w:rsidRDefault="008467A8" w:rsidP="00964D8E">
      <w:pPr>
        <w:spacing w:after="0" w:line="240" w:lineRule="auto"/>
        <w:rPr>
          <w:rFonts w:ascii="Verdana" w:eastAsia="Times New Roman" w:hAnsi="Verdana" w:cs="Arial"/>
          <w:szCs w:val="20"/>
          <w:lang w:eastAsia="es-ES"/>
        </w:rPr>
      </w:pPr>
    </w:p>
    <w:p w14:paraId="53FC66A9" w14:textId="62CF540C"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De conformitat amb el que es disposa en l'article 62.1 de la LCSP, la unitat encarregada del seguiment i execució ordinària del contracte serà el representant de la regidoria de l’</w:t>
      </w:r>
      <w:r w:rsidR="00863AD5" w:rsidRPr="0024673C">
        <w:rPr>
          <w:rFonts w:ascii="Verdana" w:eastAsia="Times New Roman" w:hAnsi="Verdana" w:cs="Arial"/>
          <w:szCs w:val="20"/>
          <w:lang w:eastAsia="es-ES"/>
        </w:rPr>
        <w:t>àrea de Comunicació i la figura tècnica en qui delegui.</w:t>
      </w:r>
    </w:p>
    <w:p w14:paraId="14FB510A" w14:textId="77777777" w:rsidR="008467A8" w:rsidRPr="0024673C" w:rsidRDefault="008467A8" w:rsidP="00964D8E">
      <w:pPr>
        <w:spacing w:after="0" w:line="240" w:lineRule="auto"/>
        <w:rPr>
          <w:rFonts w:ascii="Verdana" w:eastAsia="Times New Roman" w:hAnsi="Verdana" w:cs="Arial"/>
          <w:szCs w:val="20"/>
          <w:lang w:eastAsia="es-ES"/>
        </w:rPr>
      </w:pPr>
    </w:p>
    <w:tbl>
      <w:tblPr>
        <w:tblW w:w="8592" w:type="dxa"/>
        <w:tblInd w:w="-142" w:type="dxa"/>
        <w:tblBorders>
          <w:top w:val="single" w:sz="4" w:space="0" w:color="auto"/>
          <w:left w:val="single" w:sz="4" w:space="0" w:color="auto"/>
          <w:bottom w:val="single" w:sz="4" w:space="0" w:color="auto"/>
          <w:right w:val="single" w:sz="4" w:space="0" w:color="auto"/>
        </w:tblBorders>
        <w:shd w:val="clear" w:color="auto" w:fill="FFCC99"/>
        <w:tblLayout w:type="fixed"/>
        <w:tblLook w:val="0000" w:firstRow="0" w:lastRow="0" w:firstColumn="0" w:lastColumn="0" w:noHBand="0" w:noVBand="0"/>
      </w:tblPr>
      <w:tblGrid>
        <w:gridCol w:w="8592"/>
      </w:tblGrid>
      <w:tr w:rsidR="008467A8" w:rsidRPr="0024673C" w14:paraId="019FB92C" w14:textId="77777777" w:rsidTr="00863AD5">
        <w:trPr>
          <w:trHeight w:val="193"/>
        </w:trPr>
        <w:tc>
          <w:tcPr>
            <w:tcW w:w="8592" w:type="dxa"/>
            <w:shd w:val="clear" w:color="auto" w:fill="auto"/>
            <w:vAlign w:val="center"/>
          </w:tcPr>
          <w:p w14:paraId="0860B8D7" w14:textId="69B4F591" w:rsidR="008467A8" w:rsidRPr="0024673C" w:rsidRDefault="008467A8" w:rsidP="00964D8E">
            <w:pPr>
              <w:pStyle w:val="Ttol1"/>
              <w:spacing w:line="240" w:lineRule="auto"/>
            </w:pPr>
            <w:bookmarkStart w:id="99" w:name="_Toc106621529"/>
            <w:r w:rsidRPr="0024673C">
              <w:t>CLÀUSULA TRENTA-</w:t>
            </w:r>
            <w:r w:rsidR="00863AD5" w:rsidRPr="0024673C">
              <w:t>QUATRENA</w:t>
            </w:r>
            <w:r w:rsidRPr="0024673C">
              <w:t>. Confidencialitat i tractament de dades</w:t>
            </w:r>
            <w:bookmarkEnd w:id="99"/>
          </w:p>
        </w:tc>
      </w:tr>
    </w:tbl>
    <w:p w14:paraId="1477F4CB" w14:textId="77777777" w:rsidR="008467A8" w:rsidRPr="0024673C" w:rsidRDefault="008467A8" w:rsidP="00964D8E">
      <w:pPr>
        <w:spacing w:after="0" w:line="240" w:lineRule="auto"/>
        <w:rPr>
          <w:rFonts w:ascii="Verdana" w:eastAsia="Times New Roman" w:hAnsi="Verdana" w:cs="Arial"/>
          <w:b/>
          <w:szCs w:val="20"/>
          <w:lang w:eastAsia="es-ES"/>
        </w:rPr>
      </w:pPr>
    </w:p>
    <w:p w14:paraId="58F6CA44" w14:textId="68DCAEAC" w:rsidR="008467A8" w:rsidRPr="0024673C" w:rsidRDefault="008467A8" w:rsidP="00964D8E">
      <w:pPr>
        <w:pStyle w:val="Ttol2"/>
        <w:spacing w:line="240" w:lineRule="auto"/>
      </w:pPr>
      <w:bookmarkStart w:id="100" w:name="_Toc106621530"/>
      <w:r w:rsidRPr="0024673C">
        <w:t>Confidencialitat</w:t>
      </w:r>
      <w:bookmarkEnd w:id="100"/>
    </w:p>
    <w:p w14:paraId="2016CB5A"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L'empresa adjudicatària (com a encarregada del tractament de dades) i el seu personal en compliment dels principis d'integritat i confidencialitat han de tractar les dades personals als quals tinguin accés de manera que garanteixin una seguretat adequada inclosa la protecció contra el tractament no autoritzat o il·lícit i contra la seva pèrdua, destrucció o dany accidental, mitjançant l'aplicació de mesures tècniques o organitzatives apropiades de conformitat amb l'establert en la Llei Orgànica de Protecció de Dades de Caràcter Personal i en el Reglament 2016/679 relatiu a la protecció de les persones físiques pel que fa al tractament de dades personals i a la lliure circulació d'aquestes dades (Reglament general de protecció de dades).</w:t>
      </w:r>
    </w:p>
    <w:p w14:paraId="258406C7" w14:textId="77777777" w:rsidR="008467A8" w:rsidRPr="0024673C" w:rsidRDefault="008467A8" w:rsidP="00964D8E">
      <w:pPr>
        <w:spacing w:after="0" w:line="240" w:lineRule="auto"/>
        <w:rPr>
          <w:rFonts w:ascii="Verdana" w:eastAsia="Times New Roman" w:hAnsi="Verdana" w:cs="Arial"/>
          <w:szCs w:val="20"/>
          <w:lang w:eastAsia="es-ES"/>
        </w:rPr>
      </w:pPr>
    </w:p>
    <w:p w14:paraId="5504B3EB"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Aquesta obligació és complementària dels deures de secret professional i subsistirà encara que hagi finalitzat el contracte amb el responsable del tractament de les dades (Ajuntament).</w:t>
      </w:r>
    </w:p>
    <w:p w14:paraId="30771DFB" w14:textId="77777777" w:rsidR="008467A8" w:rsidRPr="0024673C" w:rsidRDefault="008467A8" w:rsidP="00964D8E">
      <w:pPr>
        <w:spacing w:after="0" w:line="240" w:lineRule="auto"/>
        <w:rPr>
          <w:rFonts w:ascii="Verdana" w:eastAsia="Times New Roman" w:hAnsi="Verdana" w:cs="Arial"/>
          <w:szCs w:val="20"/>
          <w:lang w:eastAsia="es-ES"/>
        </w:rPr>
      </w:pPr>
    </w:p>
    <w:p w14:paraId="64C5F754" w14:textId="53325529" w:rsidR="008467A8" w:rsidRPr="0024673C" w:rsidRDefault="008467A8" w:rsidP="00964D8E">
      <w:pPr>
        <w:pStyle w:val="Ttol2"/>
        <w:spacing w:line="240" w:lineRule="auto"/>
      </w:pPr>
      <w:bookmarkStart w:id="101" w:name="_Toc106621531"/>
      <w:r w:rsidRPr="0024673C">
        <w:t>Tractament de Dades</w:t>
      </w:r>
      <w:bookmarkEnd w:id="101"/>
    </w:p>
    <w:p w14:paraId="4DE10444"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En compliment del que es disposa en la Llei Orgànica de Protecció de Dades de Caràcter Personal i en el Reglament general de protecció de dades, els licitadors queden informats de què les dades de caràcter personals que, si escau, siguin recollits a través de la presentació de la seva oferta i altra documentació necessària per procedir a la contractació seran tractats per aquest Ajuntament amb la finalitat de garantir l'adequat manteniment, compliment i control del desenvolupament del contracte.</w:t>
      </w:r>
    </w:p>
    <w:p w14:paraId="4C6D9432" w14:textId="77777777" w:rsidR="008467A8" w:rsidRPr="0024673C" w:rsidRDefault="008467A8" w:rsidP="00964D8E">
      <w:pPr>
        <w:spacing w:after="0" w:line="240" w:lineRule="auto"/>
        <w:rPr>
          <w:rFonts w:ascii="Verdana" w:eastAsia="Times New Roman" w:hAnsi="Verdana" w:cs="Arial"/>
          <w:szCs w:val="20"/>
          <w:lang w:eastAsia="es-ES"/>
        </w:rPr>
      </w:pPr>
    </w:p>
    <w:p w14:paraId="22DB26CB"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En relació amb el tractament de dades personals dels licitadors, queden informats de les següents dades:</w:t>
      </w:r>
    </w:p>
    <w:p w14:paraId="4C6C1169" w14:textId="77777777" w:rsidR="008467A8" w:rsidRPr="0024673C" w:rsidRDefault="008467A8" w:rsidP="00964D8E">
      <w:pPr>
        <w:spacing w:after="0" w:line="240" w:lineRule="auto"/>
        <w:rPr>
          <w:rFonts w:ascii="Verdana" w:eastAsia="Times New Roman" w:hAnsi="Verdana" w:cs="Arial"/>
          <w:szCs w:val="20"/>
          <w:lang w:eastAsia="es-ES"/>
        </w:rPr>
      </w:pPr>
    </w:p>
    <w:tbl>
      <w:tblPr>
        <w:tblW w:w="0" w:type="auto"/>
        <w:tblCellMar>
          <w:left w:w="0" w:type="dxa"/>
          <w:right w:w="0" w:type="dxa"/>
        </w:tblCellMar>
        <w:tblLook w:val="04A0" w:firstRow="1" w:lastRow="0" w:firstColumn="1" w:lastColumn="0" w:noHBand="0" w:noVBand="1"/>
      </w:tblPr>
      <w:tblGrid>
        <w:gridCol w:w="2881"/>
        <w:gridCol w:w="3630"/>
        <w:gridCol w:w="2134"/>
      </w:tblGrid>
      <w:tr w:rsidR="008467A8" w:rsidRPr="0024673C" w14:paraId="35DF0D6A" w14:textId="77777777" w:rsidTr="004F0F02">
        <w:tc>
          <w:tcPr>
            <w:tcW w:w="2881" w:type="dxa"/>
            <w:tcBorders>
              <w:top w:val="single" w:sz="8" w:space="0" w:color="A6A6A6"/>
              <w:left w:val="single" w:sz="8" w:space="0" w:color="A6A6A6"/>
              <w:bottom w:val="single" w:sz="8" w:space="0" w:color="A6A6A6"/>
              <w:right w:val="single" w:sz="8" w:space="0" w:color="A6A6A6"/>
            </w:tcBorders>
            <w:tcMar>
              <w:top w:w="0" w:type="dxa"/>
              <w:left w:w="108" w:type="dxa"/>
              <w:bottom w:w="0" w:type="dxa"/>
              <w:right w:w="108" w:type="dxa"/>
            </w:tcMar>
          </w:tcPr>
          <w:p w14:paraId="68E4D6EA" w14:textId="77777777" w:rsidR="008467A8" w:rsidRPr="0024673C" w:rsidRDefault="008467A8" w:rsidP="00964D8E">
            <w:pPr>
              <w:spacing w:after="0" w:line="240" w:lineRule="auto"/>
              <w:rPr>
                <w:rFonts w:ascii="Verdana" w:eastAsia="Times New Roman" w:hAnsi="Verdana" w:cs="Arial"/>
                <w:b/>
                <w:bCs/>
                <w:i/>
                <w:iCs/>
                <w:szCs w:val="20"/>
                <w:lang w:eastAsia="es-ES"/>
              </w:rPr>
            </w:pPr>
          </w:p>
        </w:tc>
        <w:tc>
          <w:tcPr>
            <w:tcW w:w="3630" w:type="dxa"/>
            <w:tcBorders>
              <w:top w:val="single" w:sz="8" w:space="0" w:color="A6A6A6"/>
              <w:left w:val="nil"/>
              <w:bottom w:val="single" w:sz="8" w:space="0" w:color="A6A6A6"/>
              <w:right w:val="single" w:sz="8" w:space="0" w:color="A6A6A6"/>
            </w:tcBorders>
            <w:tcMar>
              <w:top w:w="0" w:type="dxa"/>
              <w:left w:w="108" w:type="dxa"/>
              <w:bottom w:w="0" w:type="dxa"/>
              <w:right w:w="108" w:type="dxa"/>
            </w:tcMar>
            <w:hideMark/>
          </w:tcPr>
          <w:p w14:paraId="2E15ACD2" w14:textId="77777777" w:rsidR="008467A8" w:rsidRPr="0024673C" w:rsidRDefault="008467A8" w:rsidP="00964D8E">
            <w:pPr>
              <w:spacing w:after="0" w:line="240" w:lineRule="auto"/>
              <w:jc w:val="center"/>
              <w:rPr>
                <w:rFonts w:ascii="Verdana" w:eastAsia="Times New Roman" w:hAnsi="Verdana" w:cs="Arial"/>
                <w:b/>
                <w:bCs/>
                <w:i/>
                <w:iCs/>
                <w:szCs w:val="20"/>
                <w:lang w:eastAsia="es-ES"/>
              </w:rPr>
            </w:pPr>
            <w:r w:rsidRPr="0024673C">
              <w:rPr>
                <w:rFonts w:ascii="Verdana" w:eastAsia="Times New Roman" w:hAnsi="Verdana" w:cs="Arial"/>
                <w:b/>
                <w:bCs/>
                <w:i/>
                <w:iCs/>
                <w:szCs w:val="20"/>
                <w:lang w:eastAsia="es-ES"/>
              </w:rPr>
              <w:t>Informació</w:t>
            </w:r>
          </w:p>
          <w:p w14:paraId="1093B7A7" w14:textId="77777777" w:rsidR="008467A8" w:rsidRPr="0024673C" w:rsidRDefault="008467A8" w:rsidP="00964D8E">
            <w:pPr>
              <w:spacing w:after="0" w:line="240" w:lineRule="auto"/>
              <w:jc w:val="center"/>
              <w:rPr>
                <w:rFonts w:ascii="Verdana" w:eastAsia="Times New Roman" w:hAnsi="Verdana" w:cs="Arial"/>
                <w:b/>
                <w:bCs/>
                <w:i/>
                <w:iCs/>
                <w:szCs w:val="20"/>
                <w:lang w:eastAsia="es-ES"/>
              </w:rPr>
            </w:pPr>
            <w:r w:rsidRPr="0024673C">
              <w:rPr>
                <w:rFonts w:ascii="Verdana" w:eastAsia="Times New Roman" w:hAnsi="Verdana" w:cs="Arial"/>
                <w:b/>
                <w:bCs/>
                <w:i/>
                <w:iCs/>
                <w:szCs w:val="20"/>
                <w:lang w:eastAsia="es-ES"/>
              </w:rPr>
              <w:t>Bàsica</w:t>
            </w:r>
          </w:p>
        </w:tc>
        <w:tc>
          <w:tcPr>
            <w:tcW w:w="2134" w:type="dxa"/>
            <w:tcBorders>
              <w:top w:val="single" w:sz="8" w:space="0" w:color="A6A6A6"/>
              <w:left w:val="nil"/>
              <w:bottom w:val="single" w:sz="8" w:space="0" w:color="A6A6A6"/>
              <w:right w:val="single" w:sz="8" w:space="0" w:color="A6A6A6"/>
            </w:tcBorders>
            <w:tcMar>
              <w:top w:w="0" w:type="dxa"/>
              <w:left w:w="108" w:type="dxa"/>
              <w:bottom w:w="0" w:type="dxa"/>
              <w:right w:w="108" w:type="dxa"/>
            </w:tcMar>
            <w:hideMark/>
          </w:tcPr>
          <w:p w14:paraId="0DF94076" w14:textId="77777777" w:rsidR="008467A8" w:rsidRPr="0024673C" w:rsidRDefault="008467A8" w:rsidP="00964D8E">
            <w:pPr>
              <w:spacing w:after="0" w:line="240" w:lineRule="auto"/>
              <w:jc w:val="center"/>
              <w:rPr>
                <w:rFonts w:ascii="Verdana" w:eastAsia="Times New Roman" w:hAnsi="Verdana" w:cs="Arial"/>
                <w:b/>
                <w:bCs/>
                <w:i/>
                <w:iCs/>
                <w:szCs w:val="20"/>
                <w:lang w:eastAsia="es-ES"/>
              </w:rPr>
            </w:pPr>
            <w:r w:rsidRPr="0024673C">
              <w:rPr>
                <w:rFonts w:ascii="Verdana" w:eastAsia="Times New Roman" w:hAnsi="Verdana" w:cs="Arial"/>
                <w:b/>
                <w:bCs/>
                <w:i/>
                <w:iCs/>
                <w:szCs w:val="20"/>
                <w:lang w:eastAsia="es-ES"/>
              </w:rPr>
              <w:t>Informació</w:t>
            </w:r>
          </w:p>
          <w:p w14:paraId="2E2AAA96" w14:textId="77777777" w:rsidR="008467A8" w:rsidRPr="0024673C" w:rsidRDefault="008467A8" w:rsidP="00964D8E">
            <w:pPr>
              <w:spacing w:after="0" w:line="240" w:lineRule="auto"/>
              <w:jc w:val="center"/>
              <w:rPr>
                <w:rFonts w:ascii="Verdana" w:eastAsia="Times New Roman" w:hAnsi="Verdana" w:cs="Arial"/>
                <w:b/>
                <w:bCs/>
                <w:i/>
                <w:iCs/>
                <w:szCs w:val="20"/>
                <w:lang w:eastAsia="es-ES"/>
              </w:rPr>
            </w:pPr>
            <w:r w:rsidRPr="0024673C">
              <w:rPr>
                <w:rFonts w:ascii="Verdana" w:eastAsia="Times New Roman" w:hAnsi="Verdana" w:cs="Arial"/>
                <w:b/>
                <w:bCs/>
                <w:i/>
                <w:iCs/>
                <w:szCs w:val="20"/>
                <w:lang w:eastAsia="es-ES"/>
              </w:rPr>
              <w:t>Addicional</w:t>
            </w:r>
          </w:p>
        </w:tc>
      </w:tr>
      <w:tr w:rsidR="008467A8" w:rsidRPr="0024673C" w14:paraId="35CDA02F" w14:textId="77777777" w:rsidTr="004F0F02">
        <w:trPr>
          <w:trHeight w:val="561"/>
        </w:trPr>
        <w:tc>
          <w:tcPr>
            <w:tcW w:w="2881" w:type="dxa"/>
            <w:tcBorders>
              <w:top w:val="nil"/>
              <w:left w:val="single" w:sz="8" w:space="0" w:color="A6A6A6"/>
              <w:bottom w:val="single" w:sz="8" w:space="0" w:color="A6A6A6"/>
              <w:right w:val="single" w:sz="8" w:space="0" w:color="A6A6A6"/>
            </w:tcBorders>
            <w:tcMar>
              <w:top w:w="0" w:type="dxa"/>
              <w:left w:w="108" w:type="dxa"/>
              <w:bottom w:w="0" w:type="dxa"/>
              <w:right w:w="108" w:type="dxa"/>
            </w:tcMar>
            <w:hideMark/>
          </w:tcPr>
          <w:p w14:paraId="49127BF1"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Responsable</w:t>
            </w:r>
          </w:p>
        </w:tc>
        <w:tc>
          <w:tcPr>
            <w:tcW w:w="3630" w:type="dxa"/>
            <w:tcBorders>
              <w:top w:val="nil"/>
              <w:left w:val="nil"/>
              <w:bottom w:val="single" w:sz="8" w:space="0" w:color="A6A6A6"/>
              <w:right w:val="single" w:sz="8" w:space="0" w:color="A6A6A6"/>
            </w:tcBorders>
            <w:tcMar>
              <w:top w:w="0" w:type="dxa"/>
              <w:left w:w="108" w:type="dxa"/>
              <w:bottom w:w="0" w:type="dxa"/>
              <w:right w:w="108" w:type="dxa"/>
            </w:tcMar>
          </w:tcPr>
          <w:p w14:paraId="65299D9F"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Ajuntament de Bellpuig</w:t>
            </w:r>
          </w:p>
        </w:tc>
        <w:tc>
          <w:tcPr>
            <w:tcW w:w="2134" w:type="dxa"/>
            <w:tcBorders>
              <w:top w:val="nil"/>
              <w:left w:val="nil"/>
              <w:bottom w:val="single" w:sz="8" w:space="0" w:color="A6A6A6"/>
              <w:right w:val="single" w:sz="8" w:space="0" w:color="A6A6A6"/>
            </w:tcBorders>
            <w:tcMar>
              <w:top w:w="0" w:type="dxa"/>
              <w:left w:w="108" w:type="dxa"/>
              <w:bottom w:w="0" w:type="dxa"/>
              <w:right w:w="108" w:type="dxa"/>
            </w:tcMar>
          </w:tcPr>
          <w:p w14:paraId="0890CB23" w14:textId="77777777" w:rsidR="008467A8" w:rsidRPr="0024673C" w:rsidRDefault="008467A8" w:rsidP="00964D8E">
            <w:pPr>
              <w:spacing w:after="0" w:line="240" w:lineRule="auto"/>
              <w:rPr>
                <w:rFonts w:ascii="Verdana" w:eastAsia="Times New Roman" w:hAnsi="Verdana" w:cs="Arial"/>
                <w:szCs w:val="20"/>
                <w:lang w:eastAsia="es-ES"/>
              </w:rPr>
            </w:pPr>
          </w:p>
        </w:tc>
      </w:tr>
      <w:tr w:rsidR="008467A8" w:rsidRPr="0024673C" w14:paraId="458DB5F1" w14:textId="77777777" w:rsidTr="004F0F02">
        <w:trPr>
          <w:trHeight w:val="555"/>
        </w:trPr>
        <w:tc>
          <w:tcPr>
            <w:tcW w:w="2881" w:type="dxa"/>
            <w:tcBorders>
              <w:top w:val="nil"/>
              <w:left w:val="single" w:sz="8" w:space="0" w:color="A6A6A6"/>
              <w:bottom w:val="single" w:sz="8" w:space="0" w:color="A6A6A6"/>
              <w:right w:val="single" w:sz="8" w:space="0" w:color="A6A6A6"/>
            </w:tcBorders>
            <w:tcMar>
              <w:top w:w="0" w:type="dxa"/>
              <w:left w:w="108" w:type="dxa"/>
              <w:bottom w:w="0" w:type="dxa"/>
              <w:right w:w="108" w:type="dxa"/>
            </w:tcMar>
            <w:hideMark/>
          </w:tcPr>
          <w:p w14:paraId="2C86F3D5"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Finalitat Principal</w:t>
            </w:r>
          </w:p>
        </w:tc>
        <w:tc>
          <w:tcPr>
            <w:tcW w:w="3630" w:type="dxa"/>
            <w:tcBorders>
              <w:top w:val="nil"/>
              <w:left w:val="nil"/>
              <w:bottom w:val="single" w:sz="8" w:space="0" w:color="A6A6A6"/>
              <w:right w:val="single" w:sz="8" w:space="0" w:color="A6A6A6"/>
            </w:tcBorders>
            <w:tcMar>
              <w:top w:w="0" w:type="dxa"/>
              <w:left w:w="108" w:type="dxa"/>
              <w:bottom w:w="0" w:type="dxa"/>
              <w:right w:w="108" w:type="dxa"/>
            </w:tcMar>
          </w:tcPr>
          <w:p w14:paraId="5044F42A"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Manteniment, compliment i control del desenvolupament del present contracte</w:t>
            </w:r>
          </w:p>
        </w:tc>
        <w:tc>
          <w:tcPr>
            <w:tcW w:w="2134" w:type="dxa"/>
            <w:tcBorders>
              <w:top w:val="nil"/>
              <w:left w:val="nil"/>
              <w:bottom w:val="single" w:sz="8" w:space="0" w:color="A6A6A6"/>
              <w:right w:val="single" w:sz="8" w:space="0" w:color="A6A6A6"/>
            </w:tcBorders>
            <w:tcMar>
              <w:top w:w="0" w:type="dxa"/>
              <w:left w:w="108" w:type="dxa"/>
              <w:bottom w:w="0" w:type="dxa"/>
              <w:right w:w="108" w:type="dxa"/>
            </w:tcMar>
          </w:tcPr>
          <w:p w14:paraId="0057DB89" w14:textId="77777777" w:rsidR="008467A8" w:rsidRPr="0024673C" w:rsidRDefault="008467A8" w:rsidP="00964D8E">
            <w:pPr>
              <w:spacing w:after="0" w:line="240" w:lineRule="auto"/>
              <w:rPr>
                <w:rFonts w:ascii="Verdana" w:eastAsia="Times New Roman" w:hAnsi="Verdana" w:cs="Arial"/>
                <w:szCs w:val="20"/>
                <w:lang w:eastAsia="es-ES"/>
              </w:rPr>
            </w:pPr>
          </w:p>
        </w:tc>
      </w:tr>
      <w:tr w:rsidR="008467A8" w:rsidRPr="0024673C" w14:paraId="75613323" w14:textId="77777777" w:rsidTr="004F0F02">
        <w:trPr>
          <w:trHeight w:val="577"/>
        </w:trPr>
        <w:tc>
          <w:tcPr>
            <w:tcW w:w="2881" w:type="dxa"/>
            <w:tcBorders>
              <w:top w:val="nil"/>
              <w:left w:val="single" w:sz="8" w:space="0" w:color="A6A6A6"/>
              <w:bottom w:val="single" w:sz="8" w:space="0" w:color="A6A6A6"/>
              <w:right w:val="single" w:sz="8" w:space="0" w:color="A6A6A6"/>
            </w:tcBorders>
            <w:tcMar>
              <w:top w:w="0" w:type="dxa"/>
              <w:left w:w="108" w:type="dxa"/>
              <w:bottom w:w="0" w:type="dxa"/>
              <w:right w:w="108" w:type="dxa"/>
            </w:tcMar>
            <w:hideMark/>
          </w:tcPr>
          <w:p w14:paraId="6889A79B"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Legitimació</w:t>
            </w:r>
          </w:p>
        </w:tc>
        <w:tc>
          <w:tcPr>
            <w:tcW w:w="3630" w:type="dxa"/>
            <w:tcBorders>
              <w:top w:val="nil"/>
              <w:left w:val="nil"/>
              <w:bottom w:val="single" w:sz="8" w:space="0" w:color="A6A6A6"/>
              <w:right w:val="single" w:sz="8" w:space="0" w:color="A6A6A6"/>
            </w:tcBorders>
            <w:tcMar>
              <w:top w:w="0" w:type="dxa"/>
              <w:left w:w="108" w:type="dxa"/>
              <w:bottom w:w="0" w:type="dxa"/>
              <w:right w:w="108" w:type="dxa"/>
            </w:tcMar>
          </w:tcPr>
          <w:p w14:paraId="03EFD15C"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La derivada del propi contracte de serveis</w:t>
            </w:r>
          </w:p>
        </w:tc>
        <w:tc>
          <w:tcPr>
            <w:tcW w:w="2134" w:type="dxa"/>
            <w:tcBorders>
              <w:top w:val="nil"/>
              <w:left w:val="nil"/>
              <w:bottom w:val="single" w:sz="8" w:space="0" w:color="A6A6A6"/>
              <w:right w:val="single" w:sz="8" w:space="0" w:color="A6A6A6"/>
            </w:tcBorders>
            <w:tcMar>
              <w:top w:w="0" w:type="dxa"/>
              <w:left w:w="108" w:type="dxa"/>
              <w:bottom w:w="0" w:type="dxa"/>
              <w:right w:w="108" w:type="dxa"/>
            </w:tcMar>
          </w:tcPr>
          <w:p w14:paraId="223F670D" w14:textId="77777777" w:rsidR="008467A8" w:rsidRPr="0024673C" w:rsidRDefault="008467A8" w:rsidP="00964D8E">
            <w:pPr>
              <w:spacing w:after="0" w:line="240" w:lineRule="auto"/>
              <w:rPr>
                <w:rFonts w:ascii="Verdana" w:eastAsia="Times New Roman" w:hAnsi="Verdana" w:cs="Arial"/>
                <w:szCs w:val="20"/>
                <w:lang w:eastAsia="es-ES"/>
              </w:rPr>
            </w:pPr>
          </w:p>
        </w:tc>
      </w:tr>
      <w:tr w:rsidR="008467A8" w:rsidRPr="0024673C" w14:paraId="33426262" w14:textId="77777777" w:rsidTr="004F0F02">
        <w:trPr>
          <w:trHeight w:val="543"/>
        </w:trPr>
        <w:tc>
          <w:tcPr>
            <w:tcW w:w="2881" w:type="dxa"/>
            <w:tcBorders>
              <w:top w:val="nil"/>
              <w:left w:val="single" w:sz="8" w:space="0" w:color="A6A6A6"/>
              <w:bottom w:val="single" w:sz="8" w:space="0" w:color="A6A6A6"/>
              <w:right w:val="single" w:sz="8" w:space="0" w:color="A6A6A6"/>
            </w:tcBorders>
            <w:tcMar>
              <w:top w:w="0" w:type="dxa"/>
              <w:left w:w="108" w:type="dxa"/>
              <w:bottom w:w="0" w:type="dxa"/>
              <w:right w:w="108" w:type="dxa"/>
            </w:tcMar>
            <w:hideMark/>
          </w:tcPr>
          <w:p w14:paraId="2CF3C89E"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Destinataris</w:t>
            </w:r>
          </w:p>
        </w:tc>
        <w:tc>
          <w:tcPr>
            <w:tcW w:w="3630" w:type="dxa"/>
            <w:tcBorders>
              <w:top w:val="nil"/>
              <w:left w:val="nil"/>
              <w:bottom w:val="single" w:sz="8" w:space="0" w:color="A6A6A6"/>
              <w:right w:val="single" w:sz="8" w:space="0" w:color="A6A6A6"/>
            </w:tcBorders>
            <w:tcMar>
              <w:top w:w="0" w:type="dxa"/>
              <w:left w:w="108" w:type="dxa"/>
              <w:bottom w:w="0" w:type="dxa"/>
              <w:right w:w="108" w:type="dxa"/>
            </w:tcMar>
          </w:tcPr>
          <w:p w14:paraId="1F641577"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Només a les autoritats per obligació legal.</w:t>
            </w:r>
          </w:p>
        </w:tc>
        <w:tc>
          <w:tcPr>
            <w:tcW w:w="2134" w:type="dxa"/>
            <w:tcBorders>
              <w:top w:val="nil"/>
              <w:left w:val="nil"/>
              <w:bottom w:val="single" w:sz="8" w:space="0" w:color="A6A6A6"/>
              <w:right w:val="single" w:sz="8" w:space="0" w:color="A6A6A6"/>
            </w:tcBorders>
            <w:tcMar>
              <w:top w:w="0" w:type="dxa"/>
              <w:left w:w="108" w:type="dxa"/>
              <w:bottom w:w="0" w:type="dxa"/>
              <w:right w:w="108" w:type="dxa"/>
            </w:tcMar>
          </w:tcPr>
          <w:p w14:paraId="5D983552" w14:textId="77777777" w:rsidR="008467A8" w:rsidRPr="0024673C" w:rsidRDefault="008467A8" w:rsidP="00964D8E">
            <w:pPr>
              <w:spacing w:after="0" w:line="240" w:lineRule="auto"/>
              <w:rPr>
                <w:rFonts w:ascii="Verdana" w:eastAsia="Times New Roman" w:hAnsi="Verdana" w:cs="Arial"/>
                <w:szCs w:val="20"/>
                <w:lang w:eastAsia="es-ES"/>
              </w:rPr>
            </w:pPr>
          </w:p>
        </w:tc>
      </w:tr>
      <w:tr w:rsidR="008467A8" w:rsidRPr="0024673C" w14:paraId="65CC0011" w14:textId="77777777" w:rsidTr="004F0F02">
        <w:trPr>
          <w:trHeight w:val="565"/>
        </w:trPr>
        <w:tc>
          <w:tcPr>
            <w:tcW w:w="2881" w:type="dxa"/>
            <w:tcBorders>
              <w:top w:val="nil"/>
              <w:left w:val="single" w:sz="8" w:space="0" w:color="A6A6A6"/>
              <w:bottom w:val="single" w:sz="8" w:space="0" w:color="A6A6A6"/>
              <w:right w:val="single" w:sz="8" w:space="0" w:color="A6A6A6"/>
            </w:tcBorders>
            <w:tcMar>
              <w:top w:w="0" w:type="dxa"/>
              <w:left w:w="108" w:type="dxa"/>
              <w:bottom w:w="0" w:type="dxa"/>
              <w:right w:w="108" w:type="dxa"/>
            </w:tcMar>
            <w:hideMark/>
          </w:tcPr>
          <w:p w14:paraId="14C50A0B"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Drets</w:t>
            </w:r>
          </w:p>
        </w:tc>
        <w:tc>
          <w:tcPr>
            <w:tcW w:w="3630" w:type="dxa"/>
            <w:tcBorders>
              <w:top w:val="nil"/>
              <w:left w:val="nil"/>
              <w:bottom w:val="single" w:sz="8" w:space="0" w:color="A6A6A6"/>
              <w:right w:val="single" w:sz="8" w:space="0" w:color="A6A6A6"/>
            </w:tcBorders>
            <w:tcMar>
              <w:top w:w="0" w:type="dxa"/>
              <w:left w:w="108" w:type="dxa"/>
              <w:bottom w:w="0" w:type="dxa"/>
              <w:right w:w="108" w:type="dxa"/>
            </w:tcMar>
          </w:tcPr>
          <w:p w14:paraId="661F0390"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Es poden presentar en el Registre General de l’Ajuntament, c/ Homenatge a la Vellesa, 6, Bellpuig - 25250</w:t>
            </w:r>
          </w:p>
        </w:tc>
        <w:tc>
          <w:tcPr>
            <w:tcW w:w="2134" w:type="dxa"/>
            <w:tcBorders>
              <w:top w:val="nil"/>
              <w:left w:val="nil"/>
              <w:bottom w:val="single" w:sz="8" w:space="0" w:color="A6A6A6"/>
              <w:right w:val="single" w:sz="8" w:space="0" w:color="A6A6A6"/>
            </w:tcBorders>
            <w:tcMar>
              <w:top w:w="0" w:type="dxa"/>
              <w:left w:w="108" w:type="dxa"/>
              <w:bottom w:w="0" w:type="dxa"/>
              <w:right w:w="108" w:type="dxa"/>
            </w:tcMar>
          </w:tcPr>
          <w:p w14:paraId="4ED894A9" w14:textId="77777777" w:rsidR="008467A8" w:rsidRPr="0024673C" w:rsidRDefault="008467A8" w:rsidP="00964D8E">
            <w:pPr>
              <w:spacing w:after="0" w:line="240" w:lineRule="auto"/>
              <w:rPr>
                <w:rFonts w:ascii="Verdana" w:eastAsia="Times New Roman" w:hAnsi="Verdana" w:cs="Arial"/>
                <w:szCs w:val="20"/>
                <w:lang w:eastAsia="es-ES"/>
              </w:rPr>
            </w:pPr>
          </w:p>
        </w:tc>
      </w:tr>
      <w:tr w:rsidR="008467A8" w:rsidRPr="0024673C" w14:paraId="4FC9F7BE" w14:textId="77777777" w:rsidTr="004F0F02">
        <w:trPr>
          <w:trHeight w:val="482"/>
        </w:trPr>
        <w:tc>
          <w:tcPr>
            <w:tcW w:w="2881" w:type="dxa"/>
            <w:tcBorders>
              <w:top w:val="nil"/>
              <w:left w:val="single" w:sz="8" w:space="0" w:color="A6A6A6"/>
              <w:bottom w:val="single" w:sz="8" w:space="0" w:color="A6A6A6"/>
              <w:right w:val="single" w:sz="8" w:space="0" w:color="A6A6A6"/>
            </w:tcBorders>
            <w:tcMar>
              <w:top w:w="0" w:type="dxa"/>
              <w:left w:w="108" w:type="dxa"/>
              <w:bottom w:w="0" w:type="dxa"/>
              <w:right w:w="108" w:type="dxa"/>
            </w:tcMar>
            <w:hideMark/>
          </w:tcPr>
          <w:p w14:paraId="5E2B82DC"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Informació Addicional</w:t>
            </w:r>
          </w:p>
        </w:tc>
        <w:tc>
          <w:tcPr>
            <w:tcW w:w="3630" w:type="dxa"/>
            <w:tcBorders>
              <w:top w:val="nil"/>
              <w:left w:val="nil"/>
              <w:bottom w:val="single" w:sz="8" w:space="0" w:color="A6A6A6"/>
              <w:right w:val="single" w:sz="8" w:space="0" w:color="A6A6A6"/>
            </w:tcBorders>
            <w:tcMar>
              <w:top w:w="0" w:type="dxa"/>
              <w:left w:w="108" w:type="dxa"/>
              <w:bottom w:w="0" w:type="dxa"/>
              <w:right w:w="108" w:type="dxa"/>
            </w:tcMar>
          </w:tcPr>
          <w:p w14:paraId="46482756" w14:textId="77777777" w:rsidR="008467A8" w:rsidRPr="0024673C" w:rsidRDefault="008467A8" w:rsidP="00964D8E">
            <w:pPr>
              <w:spacing w:after="0" w:line="240" w:lineRule="auto"/>
              <w:rPr>
                <w:rFonts w:ascii="Verdana" w:eastAsia="Times New Roman" w:hAnsi="Verdana" w:cs="Arial"/>
                <w:szCs w:val="20"/>
                <w:lang w:eastAsia="es-ES"/>
              </w:rPr>
            </w:pPr>
            <w:r w:rsidRPr="0024673C">
              <w:rPr>
                <w:rFonts w:ascii="Verdana" w:eastAsia="Times New Roman" w:hAnsi="Verdana" w:cs="Arial"/>
                <w:szCs w:val="20"/>
                <w:lang w:eastAsia="es-ES"/>
              </w:rPr>
              <w:t xml:space="preserve">En qualsevol cas podrà indicar la revocació del consentiment </w:t>
            </w:r>
            <w:r w:rsidRPr="0024673C">
              <w:rPr>
                <w:rFonts w:ascii="Verdana" w:eastAsia="Times New Roman" w:hAnsi="Verdana" w:cs="Arial"/>
                <w:szCs w:val="20"/>
                <w:lang w:eastAsia="es-ES"/>
              </w:rPr>
              <w:lastRenderedPageBreak/>
              <w:t>atorgat, així com exercitar els drets d’accés, rectificació o supressió, la limitació del tractament o oposar-se, així com el dret a la portabilitat de les dades. Aquestes peticions caldrà que es faci en l’adreça indicada. Així mateix també podrà presentar una reclamació davant Autoritat Catalana de Protecció de dades o posar-se en contacte amb el Delegat de Protecció de dades en secretaria@bellpuig.cat</w:t>
            </w:r>
          </w:p>
        </w:tc>
        <w:tc>
          <w:tcPr>
            <w:tcW w:w="2134" w:type="dxa"/>
            <w:tcBorders>
              <w:top w:val="nil"/>
              <w:left w:val="nil"/>
              <w:bottom w:val="single" w:sz="8" w:space="0" w:color="A6A6A6"/>
              <w:right w:val="single" w:sz="8" w:space="0" w:color="A6A6A6"/>
            </w:tcBorders>
            <w:tcMar>
              <w:top w:w="0" w:type="dxa"/>
              <w:left w:w="108" w:type="dxa"/>
              <w:bottom w:w="0" w:type="dxa"/>
              <w:right w:w="108" w:type="dxa"/>
            </w:tcMar>
          </w:tcPr>
          <w:p w14:paraId="5919D9EB" w14:textId="77777777" w:rsidR="008467A8" w:rsidRPr="0024673C" w:rsidRDefault="008467A8" w:rsidP="00964D8E">
            <w:pPr>
              <w:spacing w:after="0" w:line="240" w:lineRule="auto"/>
              <w:rPr>
                <w:rFonts w:ascii="Verdana" w:eastAsia="Times New Roman" w:hAnsi="Verdana" w:cs="Arial"/>
                <w:szCs w:val="20"/>
                <w:lang w:eastAsia="es-ES"/>
              </w:rPr>
            </w:pPr>
          </w:p>
        </w:tc>
      </w:tr>
    </w:tbl>
    <w:p w14:paraId="12321908" w14:textId="77777777" w:rsidR="008467A8" w:rsidRPr="0024673C" w:rsidRDefault="008467A8" w:rsidP="00964D8E">
      <w:pPr>
        <w:spacing w:after="0" w:line="240" w:lineRule="auto"/>
        <w:rPr>
          <w:rFonts w:ascii="Verdana" w:eastAsia="Times New Roman" w:hAnsi="Verdana" w:cs="Arial"/>
          <w:szCs w:val="20"/>
          <w:lang w:eastAsia="es-ES"/>
        </w:rPr>
      </w:pPr>
    </w:p>
    <w:p w14:paraId="26F6F5B0" w14:textId="77777777" w:rsidR="008467A8" w:rsidRPr="0024673C" w:rsidRDefault="008467A8" w:rsidP="00964D8E">
      <w:pPr>
        <w:spacing w:after="0" w:line="240" w:lineRule="auto"/>
        <w:rPr>
          <w:rFonts w:ascii="Verdana" w:eastAsia="Times New Roman" w:hAnsi="Verdana" w:cs="Arial"/>
          <w:szCs w:val="20"/>
          <w:lang w:eastAsia="es-ES"/>
        </w:rPr>
      </w:pPr>
    </w:p>
    <w:p w14:paraId="7E1A3D40" w14:textId="77777777" w:rsidR="00994763" w:rsidRPr="0024673C" w:rsidRDefault="00994763" w:rsidP="00964D8E">
      <w:pPr>
        <w:spacing w:after="0" w:line="240" w:lineRule="auto"/>
        <w:rPr>
          <w:rFonts w:ascii="Verdana" w:hAnsi="Verdana"/>
          <w:szCs w:val="20"/>
        </w:rPr>
      </w:pPr>
      <w:r w:rsidRPr="0024673C">
        <w:rPr>
          <w:rFonts w:ascii="Verdana" w:hAnsi="Verdana"/>
          <w:szCs w:val="20"/>
        </w:rPr>
        <w:t>En concret:</w:t>
      </w:r>
    </w:p>
    <w:p w14:paraId="4FACADDF" w14:textId="77777777" w:rsidR="00994763" w:rsidRPr="0024673C" w:rsidRDefault="00994763" w:rsidP="00964D8E">
      <w:pPr>
        <w:spacing w:after="0" w:line="240" w:lineRule="auto"/>
        <w:rPr>
          <w:rFonts w:ascii="Verdana" w:hAnsi="Verdana"/>
          <w:szCs w:val="20"/>
        </w:rPr>
      </w:pPr>
      <w:r w:rsidRPr="0024673C">
        <w:rPr>
          <w:rFonts w:ascii="Verdana" w:hAnsi="Verdana"/>
          <w:szCs w:val="20"/>
        </w:rPr>
        <w:t>- Es prohibeix a l’empresa adjudicatària a l'accés a qualsevol tipus de dades de caràcter personal que siguin responsabilitat de l’Ajuntament, sense autorització expressa.</w:t>
      </w:r>
    </w:p>
    <w:p w14:paraId="2E971F80" w14:textId="77777777" w:rsidR="00994763" w:rsidRPr="0024673C" w:rsidRDefault="00994763" w:rsidP="00964D8E">
      <w:pPr>
        <w:spacing w:after="0" w:line="240" w:lineRule="auto"/>
        <w:rPr>
          <w:rFonts w:ascii="Verdana" w:hAnsi="Verdana"/>
          <w:szCs w:val="20"/>
        </w:rPr>
      </w:pPr>
      <w:r w:rsidRPr="0024673C">
        <w:rPr>
          <w:rFonts w:ascii="Verdana" w:hAnsi="Verdana"/>
          <w:szCs w:val="20"/>
        </w:rPr>
        <w:t>- Tot informe o dades qualificades com a dades personals pel RGPD que tingui coneixement l’empresa adjudicatària amb motiu de la prestació de les obligacions contractuals, es consideren confidencials per ambdues parts i només podran ser utilitzades per l’empresa adjudicatària per al compliment de l’objecte del contracte, no permetent-se la difusió, transformació, manipulació i/o cessió a tercers fos de l'estricte objecte del contracte subscrit per les parts.</w:t>
      </w:r>
    </w:p>
    <w:p w14:paraId="28660603" w14:textId="69B00564" w:rsidR="001339A0" w:rsidRPr="0024673C" w:rsidRDefault="00994763" w:rsidP="00964D8E">
      <w:pPr>
        <w:spacing w:after="0" w:line="240" w:lineRule="auto"/>
        <w:rPr>
          <w:rFonts w:ascii="Verdana" w:hAnsi="Verdana"/>
          <w:szCs w:val="20"/>
        </w:rPr>
      </w:pPr>
      <w:r w:rsidRPr="0024673C">
        <w:rPr>
          <w:rFonts w:ascii="Verdana" w:hAnsi="Verdana"/>
          <w:szCs w:val="20"/>
        </w:rPr>
        <w:t>- L’empresa adjudicatària es compromet a complir el que es disposa en el RGPD, especialment en quan al respecte al deure secret i confidencialitat, vigilant la correcta protecció lògica i física de les possibles dades personals que per motius incidentals i puntuals pogués accedir directa o indirectament.</w:t>
      </w:r>
    </w:p>
    <w:p w14:paraId="20CBC5BD" w14:textId="15AD8E04" w:rsidR="00994763" w:rsidRPr="0024673C" w:rsidRDefault="00994763" w:rsidP="00964D8E">
      <w:pPr>
        <w:spacing w:after="0" w:line="240" w:lineRule="auto"/>
        <w:rPr>
          <w:rFonts w:ascii="Verdana" w:hAnsi="Verdana"/>
          <w:szCs w:val="20"/>
        </w:rPr>
      </w:pPr>
      <w:r w:rsidRPr="0024673C">
        <w:rPr>
          <w:rFonts w:ascii="Verdana" w:hAnsi="Verdana"/>
          <w:szCs w:val="20"/>
        </w:rPr>
        <w:t>- L’empresa adjudicatària es compromet a incloure en els contractes que tingui amb els seus treballadors presents i futurs, una clàusula de confidencialitat per la qual aquests s'obliguin a no revelar en ús propi o de tercers la informació que coneguin en funció de la seva comesa tanta en el temps que duri el seu contracte, ja sigui laboral o de qualsevol altre tipus dels admesos en dret, com posteriorment en finalitzar aquesta relació. En l'esmentada clàusula es farà especial esment a totes les obligacions que comporti la normativa vigent sobre protecció de dades personals.</w:t>
      </w:r>
    </w:p>
    <w:p w14:paraId="3E2DEF84" w14:textId="034A8069" w:rsidR="008945EB" w:rsidRPr="0024673C" w:rsidRDefault="008945EB" w:rsidP="00964D8E">
      <w:pPr>
        <w:spacing w:after="0" w:line="240" w:lineRule="auto"/>
        <w:rPr>
          <w:rFonts w:ascii="Verdana" w:hAnsi="Verdana"/>
          <w:szCs w:val="20"/>
        </w:rPr>
      </w:pPr>
    </w:p>
    <w:p w14:paraId="0A165811" w14:textId="13230342" w:rsidR="008945EB" w:rsidRPr="0024673C" w:rsidRDefault="008945EB" w:rsidP="00964D8E">
      <w:pPr>
        <w:pBdr>
          <w:top w:val="single" w:sz="4" w:space="1" w:color="auto"/>
          <w:left w:val="single" w:sz="4" w:space="4" w:color="auto"/>
          <w:bottom w:val="single" w:sz="4" w:space="1" w:color="auto"/>
          <w:right w:val="single" w:sz="4" w:space="4" w:color="auto"/>
        </w:pBdr>
        <w:autoSpaceDE w:val="0"/>
        <w:autoSpaceDN w:val="0"/>
        <w:adjustRightInd w:val="0"/>
        <w:spacing w:before="5" w:after="0" w:line="240" w:lineRule="auto"/>
        <w:rPr>
          <w:rFonts w:ascii="Verdana" w:hAnsi="Verdana" w:cs="DejaVu Sans"/>
          <w:color w:val="000000"/>
          <w:szCs w:val="20"/>
        </w:rPr>
      </w:pPr>
      <w:r w:rsidRPr="0024673C">
        <w:rPr>
          <w:rFonts w:ascii="Verdana" w:hAnsi="Verdana" w:cs="DejaVu Sans"/>
          <w:b/>
          <w:bCs/>
          <w:color w:val="000000"/>
          <w:szCs w:val="20"/>
        </w:rPr>
        <w:t>CLÀUSULA TRENTA- CINQUENA- Propietat intel·lectual</w:t>
      </w:r>
    </w:p>
    <w:p w14:paraId="6ED59EBE" w14:textId="77777777" w:rsidR="00C42ECE" w:rsidRPr="0024673C" w:rsidRDefault="00C42ECE" w:rsidP="00964D8E">
      <w:pPr>
        <w:autoSpaceDE w:val="0"/>
        <w:autoSpaceDN w:val="0"/>
        <w:adjustRightInd w:val="0"/>
        <w:spacing w:before="2" w:after="0" w:line="240" w:lineRule="auto"/>
        <w:rPr>
          <w:rFonts w:ascii="Verdana" w:hAnsi="Verdana" w:cs="DejaVu Sans"/>
          <w:color w:val="000000"/>
          <w:szCs w:val="20"/>
        </w:rPr>
      </w:pPr>
    </w:p>
    <w:p w14:paraId="163D2D8A" w14:textId="1F007001" w:rsidR="008945EB" w:rsidRPr="0024673C" w:rsidRDefault="008945EB" w:rsidP="00964D8E">
      <w:pPr>
        <w:autoSpaceDE w:val="0"/>
        <w:autoSpaceDN w:val="0"/>
        <w:adjustRightInd w:val="0"/>
        <w:spacing w:before="2" w:after="0" w:line="240" w:lineRule="auto"/>
        <w:rPr>
          <w:rFonts w:ascii="Verdana" w:hAnsi="Verdana" w:cs="DejaVu Sans"/>
          <w:color w:val="000000"/>
          <w:szCs w:val="20"/>
        </w:rPr>
      </w:pPr>
      <w:r w:rsidRPr="0024673C">
        <w:rPr>
          <w:rFonts w:ascii="Verdana" w:hAnsi="Verdana" w:cs="DejaVu Sans"/>
          <w:color w:val="000000"/>
          <w:szCs w:val="20"/>
        </w:rPr>
        <w:t>Tots els perfils, estudis, publicacions i documents elaborats, en el seu cas, en execució del contracte seran propietat de l'Ajuntament de Bellpuig, els quals podran reproduir-los, publicar-los i divulgar-los totalment o parcialment sense que pugui oposar-se a això l'adjudicatari autor dels treballs.</w:t>
      </w:r>
    </w:p>
    <w:p w14:paraId="4408C4CD" w14:textId="77777777" w:rsidR="008945EB" w:rsidRPr="0024673C" w:rsidRDefault="008945EB" w:rsidP="00964D8E">
      <w:pPr>
        <w:autoSpaceDE w:val="0"/>
        <w:autoSpaceDN w:val="0"/>
        <w:adjustRightInd w:val="0"/>
        <w:spacing w:after="0" w:line="240" w:lineRule="auto"/>
        <w:rPr>
          <w:rFonts w:ascii="Verdana" w:hAnsi="Verdana" w:cs="DejaVu Sans"/>
          <w:color w:val="000000"/>
          <w:szCs w:val="20"/>
        </w:rPr>
      </w:pPr>
      <w:r w:rsidRPr="0024673C">
        <w:rPr>
          <w:rFonts w:ascii="Verdana" w:hAnsi="Verdana" w:cs="DejaVu Sans"/>
          <w:color w:val="000000"/>
          <w:szCs w:val="20"/>
        </w:rPr>
        <w:t>L'adjudicatari no podrà fer cap ús o divulgació dels estudis i documents elaborats amb motiu de l'execució d'aquest contracte, bé sigui en forma total o parcial, directa o extractada, sense autorització expressa de l'òrgan de contractació.</w:t>
      </w:r>
    </w:p>
    <w:p w14:paraId="5C2CED5F" w14:textId="631C3826" w:rsidR="008945EB" w:rsidRPr="0024673C" w:rsidRDefault="008945EB" w:rsidP="00964D8E">
      <w:pPr>
        <w:spacing w:after="0" w:line="240" w:lineRule="auto"/>
        <w:rPr>
          <w:rFonts w:ascii="Verdana" w:hAnsi="Verdana" w:cs="DejaVu Sans"/>
          <w:color w:val="000000"/>
          <w:szCs w:val="20"/>
        </w:rPr>
      </w:pPr>
      <w:r w:rsidRPr="0024673C">
        <w:rPr>
          <w:rFonts w:ascii="Verdana" w:hAnsi="Verdana" w:cs="DejaVu Sans"/>
          <w:color w:val="000000"/>
          <w:szCs w:val="20"/>
        </w:rPr>
        <w:t>Els contractes de serveis que tinguin per objecte el desenvolupament i la posada a la disposició de productes protegits per un dret de propietat intel·lectual o industrial, portaran aparellada la cessió d'aquest a l'Ajuntament. En tot cas, i encara quan s'exclogui la cessió dels drets de propietat intel·lectual, es podrà autoritzar l'ús del corresponent producte als ens, organismes i entitats pertanyents al sector públic a què es refereix l'article 3.1 LCSP.</w:t>
      </w:r>
    </w:p>
    <w:p w14:paraId="4CA2F939" w14:textId="0E55217C" w:rsidR="008945EB" w:rsidRPr="0024673C" w:rsidRDefault="008945EB" w:rsidP="00964D8E">
      <w:pPr>
        <w:spacing w:after="0" w:line="240" w:lineRule="auto"/>
        <w:rPr>
          <w:rFonts w:ascii="Verdana" w:hAnsi="Verdana" w:cs="DejaVu Sans"/>
          <w:color w:val="000000"/>
          <w:szCs w:val="20"/>
        </w:rPr>
      </w:pPr>
    </w:p>
    <w:p w14:paraId="72F25B8C" w14:textId="77777777" w:rsidR="008945EB" w:rsidRPr="0024673C" w:rsidRDefault="008945EB" w:rsidP="00964D8E">
      <w:pPr>
        <w:spacing w:after="0" w:line="240" w:lineRule="auto"/>
        <w:rPr>
          <w:rFonts w:ascii="Verdana" w:hAnsi="Verdana" w:cs="DejaVu Sans"/>
          <w:color w:val="000000"/>
          <w:szCs w:val="20"/>
        </w:rPr>
      </w:pPr>
    </w:p>
    <w:p w14:paraId="641C3AEF" w14:textId="382F6C29" w:rsidR="008945EB" w:rsidRPr="008945EB" w:rsidRDefault="008945EB" w:rsidP="00964D8E">
      <w:pPr>
        <w:spacing w:after="0" w:line="240" w:lineRule="auto"/>
        <w:jc w:val="center"/>
        <w:rPr>
          <w:rFonts w:ascii="Verdana" w:hAnsi="Verdana"/>
          <w:b/>
          <w:bCs/>
          <w:szCs w:val="20"/>
        </w:rPr>
      </w:pPr>
      <w:r w:rsidRPr="0024673C">
        <w:rPr>
          <w:rFonts w:ascii="Verdana" w:hAnsi="Verdana"/>
          <w:b/>
          <w:bCs/>
          <w:szCs w:val="20"/>
        </w:rPr>
        <w:t>DOCUMENT SIGNAT E</w:t>
      </w:r>
      <w:r w:rsidRPr="008945EB">
        <w:rPr>
          <w:rFonts w:ascii="Verdana" w:hAnsi="Verdana"/>
          <w:b/>
          <w:bCs/>
          <w:szCs w:val="20"/>
        </w:rPr>
        <w:t>LECTRÒNICAMENT</w:t>
      </w:r>
    </w:p>
    <w:sectPr w:rsidR="008945EB" w:rsidRPr="008945EB" w:rsidSect="00043E21">
      <w:headerReference w:type="default" r:id="rId11"/>
      <w:footerReference w:type="default" r:id="rId12"/>
      <w:pgSz w:w="11906" w:h="16838"/>
      <w:pgMar w:top="2269" w:right="1133"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EA53B" w14:textId="77777777" w:rsidR="00E81A64" w:rsidRDefault="00E81A64" w:rsidP="00671457">
      <w:pPr>
        <w:spacing w:after="0" w:line="240" w:lineRule="auto"/>
      </w:pPr>
      <w:r>
        <w:separator/>
      </w:r>
    </w:p>
  </w:endnote>
  <w:endnote w:type="continuationSeparator" w:id="0">
    <w:p w14:paraId="74AFB008" w14:textId="77777777" w:rsidR="00E81A64" w:rsidRDefault="00E81A64" w:rsidP="00671457">
      <w:pPr>
        <w:spacing w:after="0" w:line="240" w:lineRule="auto"/>
      </w:pPr>
      <w:r>
        <w:continuationSeparator/>
      </w:r>
    </w:p>
  </w:endnote>
  <w:endnote w:type="continuationNotice" w:id="1">
    <w:p w14:paraId="2A400271" w14:textId="77777777" w:rsidR="00E81A64" w:rsidRDefault="00E81A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DejaVu Sans">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535487"/>
      <w:docPartObj>
        <w:docPartGallery w:val="Page Numbers (Bottom of Page)"/>
        <w:docPartUnique/>
      </w:docPartObj>
    </w:sdtPr>
    <w:sdtEndPr/>
    <w:sdtContent>
      <w:p w14:paraId="19691F70" w14:textId="28B7E3CD" w:rsidR="00404792" w:rsidRDefault="00404792" w:rsidP="00404792">
        <w:pPr>
          <w:pStyle w:val="Peu"/>
          <w:spacing w:line="220" w:lineRule="exact"/>
        </w:pPr>
      </w:p>
      <w:p w14:paraId="63CF0971" w14:textId="0BB20EAA" w:rsidR="00337155" w:rsidRDefault="00404792" w:rsidP="00404792">
        <w:pPr>
          <w:pStyle w:val="Peu"/>
          <w:jc w:val="center"/>
        </w:pPr>
        <w:r>
          <w:rPr>
            <w:sz w:val="16"/>
            <w:szCs w:val="16"/>
          </w:rPr>
          <w:t xml:space="preserve">                     </w:t>
        </w:r>
        <w:r w:rsidRPr="00404792">
          <w:rPr>
            <w:sz w:val="16"/>
            <w:szCs w:val="16"/>
          </w:rPr>
          <w:t>Homenatge a la Vellesa, 6    25250 Bellpuig      Tel.973 320 408      www.bellpuig.cat</w:t>
        </w:r>
        <w:r>
          <w:t xml:space="preserve">                                  </w:t>
        </w:r>
        <w:r w:rsidR="00337155">
          <w:fldChar w:fldCharType="begin"/>
        </w:r>
        <w:r w:rsidR="00337155">
          <w:instrText>PAGE   \* MERGEFORMAT</w:instrText>
        </w:r>
        <w:r w:rsidR="00337155">
          <w:fldChar w:fldCharType="separate"/>
        </w:r>
        <w:r w:rsidR="00337155">
          <w:rPr>
            <w:lang w:val="es-ES"/>
          </w:rPr>
          <w:t>2</w:t>
        </w:r>
        <w:r w:rsidR="00337155">
          <w:fldChar w:fldCharType="end"/>
        </w:r>
      </w:p>
    </w:sdtContent>
  </w:sdt>
  <w:p w14:paraId="7C105571" w14:textId="77777777" w:rsidR="00337155" w:rsidRPr="00671457" w:rsidRDefault="00337155">
    <w:pPr>
      <w:pStyle w:val="Peu"/>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29912" w14:textId="77777777" w:rsidR="00E81A64" w:rsidRDefault="00E81A64" w:rsidP="00671457">
      <w:pPr>
        <w:spacing w:after="0" w:line="240" w:lineRule="auto"/>
      </w:pPr>
      <w:r>
        <w:separator/>
      </w:r>
    </w:p>
  </w:footnote>
  <w:footnote w:type="continuationSeparator" w:id="0">
    <w:p w14:paraId="02716981" w14:textId="77777777" w:rsidR="00E81A64" w:rsidRDefault="00E81A64" w:rsidP="00671457">
      <w:pPr>
        <w:spacing w:after="0" w:line="240" w:lineRule="auto"/>
      </w:pPr>
      <w:r>
        <w:continuationSeparator/>
      </w:r>
    </w:p>
  </w:footnote>
  <w:footnote w:type="continuationNotice" w:id="1">
    <w:p w14:paraId="3132CEAA" w14:textId="77777777" w:rsidR="00E81A64" w:rsidRDefault="00E81A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05569" w14:textId="7120ECF6" w:rsidR="00337155" w:rsidRDefault="00337155" w:rsidP="00671457">
    <w:r w:rsidRPr="00D60801">
      <w:rPr>
        <w:noProof/>
        <w:lang w:eastAsia="ca-ES"/>
      </w:rPr>
      <w:drawing>
        <wp:inline distT="0" distB="0" distL="0" distR="0" wp14:anchorId="7C105572" wp14:editId="7C105573">
          <wp:extent cx="1397000" cy="543560"/>
          <wp:effectExtent l="0" t="0" r="0" b="8890"/>
          <wp:docPr id="2" name="Imagen 2" descr="logo llarg neg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llarg neg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7000" cy="543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4734A"/>
    <w:multiLevelType w:val="hybridMultilevel"/>
    <w:tmpl w:val="4D56430A"/>
    <w:lvl w:ilvl="0" w:tplc="6802923A">
      <w:start w:val="1"/>
      <w:numFmt w:val="lowerLetter"/>
      <w:lvlText w:val="%1)"/>
      <w:lvlJc w:val="left"/>
      <w:pPr>
        <w:ind w:left="479"/>
      </w:pPr>
      <w:rPr>
        <w:rFonts w:ascii="Arial" w:eastAsia="Arial" w:hAnsi="Arial" w:cs="Arial"/>
        <w:b w:val="0"/>
        <w:i w:val="0"/>
        <w:strike w:val="0"/>
        <w:dstrike w:val="0"/>
        <w:color w:val="00000A"/>
        <w:sz w:val="22"/>
        <w:szCs w:val="22"/>
        <w:u w:val="none" w:color="000000"/>
        <w:bdr w:val="none" w:sz="0" w:space="0" w:color="auto"/>
        <w:shd w:val="clear" w:color="auto" w:fill="auto"/>
        <w:vertAlign w:val="baseline"/>
      </w:rPr>
    </w:lvl>
    <w:lvl w:ilvl="1" w:tplc="57140602">
      <w:start w:val="1"/>
      <w:numFmt w:val="bullet"/>
      <w:lvlText w:val="-"/>
      <w:lvlJc w:val="left"/>
      <w:pPr>
        <w:ind w:left="919"/>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2" w:tplc="CF602B3E">
      <w:start w:val="1"/>
      <w:numFmt w:val="bullet"/>
      <w:lvlText w:val="▪"/>
      <w:lvlJc w:val="left"/>
      <w:pPr>
        <w:ind w:left="1127"/>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3" w:tplc="42622382">
      <w:start w:val="1"/>
      <w:numFmt w:val="bullet"/>
      <w:lvlText w:val="•"/>
      <w:lvlJc w:val="left"/>
      <w:pPr>
        <w:ind w:left="1847"/>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4" w:tplc="BF5831F0">
      <w:start w:val="1"/>
      <w:numFmt w:val="bullet"/>
      <w:lvlText w:val="o"/>
      <w:lvlJc w:val="left"/>
      <w:pPr>
        <w:ind w:left="2567"/>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5" w:tplc="3CE0B65C">
      <w:start w:val="1"/>
      <w:numFmt w:val="bullet"/>
      <w:lvlText w:val="▪"/>
      <w:lvlJc w:val="left"/>
      <w:pPr>
        <w:ind w:left="3287"/>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6" w:tplc="9DA2E8AA">
      <w:start w:val="1"/>
      <w:numFmt w:val="bullet"/>
      <w:lvlText w:val="•"/>
      <w:lvlJc w:val="left"/>
      <w:pPr>
        <w:ind w:left="4007"/>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7" w:tplc="7FB85D8A">
      <w:start w:val="1"/>
      <w:numFmt w:val="bullet"/>
      <w:lvlText w:val="o"/>
      <w:lvlJc w:val="left"/>
      <w:pPr>
        <w:ind w:left="4727"/>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8" w:tplc="F9E2F5E0">
      <w:start w:val="1"/>
      <w:numFmt w:val="bullet"/>
      <w:lvlText w:val="▪"/>
      <w:lvlJc w:val="left"/>
      <w:pPr>
        <w:ind w:left="5447"/>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abstractNum>
  <w:abstractNum w:abstractNumId="1" w15:restartNumberingAfterBreak="0">
    <w:nsid w:val="1F412B3A"/>
    <w:multiLevelType w:val="hybridMultilevel"/>
    <w:tmpl w:val="FE16561A"/>
    <w:lvl w:ilvl="0" w:tplc="D572FFE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FD0202A"/>
    <w:multiLevelType w:val="hybridMultilevel"/>
    <w:tmpl w:val="68364628"/>
    <w:lvl w:ilvl="0" w:tplc="E23C9B76">
      <w:start w:val="1"/>
      <w:numFmt w:val="bullet"/>
      <w:lvlText w:val="•"/>
      <w:lvlJc w:val="left"/>
      <w:pPr>
        <w:ind w:left="360"/>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1" w:tplc="8D5A1F44">
      <w:start w:val="1"/>
      <w:numFmt w:val="bullet"/>
      <w:lvlText w:val="o"/>
      <w:lvlJc w:val="left"/>
      <w:pPr>
        <w:ind w:left="574"/>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2" w:tplc="D742B072">
      <w:start w:val="1"/>
      <w:numFmt w:val="bullet"/>
      <w:lvlRestart w:val="0"/>
      <w:lvlText w:val="-"/>
      <w:lvlJc w:val="left"/>
      <w:pPr>
        <w:ind w:left="919"/>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3" w:tplc="87FC6A62">
      <w:start w:val="1"/>
      <w:numFmt w:val="bullet"/>
      <w:lvlText w:val="•"/>
      <w:lvlJc w:val="left"/>
      <w:pPr>
        <w:ind w:left="1507"/>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4" w:tplc="A3B28B16">
      <w:start w:val="1"/>
      <w:numFmt w:val="bullet"/>
      <w:lvlText w:val="o"/>
      <w:lvlJc w:val="left"/>
      <w:pPr>
        <w:ind w:left="2227"/>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5" w:tplc="6C289852">
      <w:start w:val="1"/>
      <w:numFmt w:val="bullet"/>
      <w:lvlText w:val="▪"/>
      <w:lvlJc w:val="left"/>
      <w:pPr>
        <w:ind w:left="2947"/>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6" w:tplc="EC12F1F2">
      <w:start w:val="1"/>
      <w:numFmt w:val="bullet"/>
      <w:lvlText w:val="•"/>
      <w:lvlJc w:val="left"/>
      <w:pPr>
        <w:ind w:left="3667"/>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7" w:tplc="8982DC40">
      <w:start w:val="1"/>
      <w:numFmt w:val="bullet"/>
      <w:lvlText w:val="o"/>
      <w:lvlJc w:val="left"/>
      <w:pPr>
        <w:ind w:left="4387"/>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8" w:tplc="2E001E44">
      <w:start w:val="1"/>
      <w:numFmt w:val="bullet"/>
      <w:lvlText w:val="▪"/>
      <w:lvlJc w:val="left"/>
      <w:pPr>
        <w:ind w:left="5107"/>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abstractNum>
  <w:abstractNum w:abstractNumId="3" w15:restartNumberingAfterBreak="0">
    <w:nsid w:val="23744D91"/>
    <w:multiLevelType w:val="hybridMultilevel"/>
    <w:tmpl w:val="B24A3768"/>
    <w:lvl w:ilvl="0" w:tplc="E3FCB5C0">
      <w:start w:val="1"/>
      <w:numFmt w:val="lowerLetter"/>
      <w:lvlText w:val="%1)"/>
      <w:lvlJc w:val="left"/>
      <w:pPr>
        <w:ind w:left="720" w:hanging="360"/>
      </w:pPr>
      <w:rPr>
        <w:rFonts w:ascii="Verdana" w:eastAsia="Times New Roman" w:hAnsi="Verdana"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ADB4221"/>
    <w:multiLevelType w:val="hybridMultilevel"/>
    <w:tmpl w:val="6BE47F84"/>
    <w:lvl w:ilvl="0" w:tplc="0C0A0017">
      <w:start w:val="1"/>
      <w:numFmt w:val="lowerLetter"/>
      <w:lvlText w:val="%1)"/>
      <w:lvlJc w:val="left"/>
      <w:pPr>
        <w:ind w:left="1464" w:hanging="360"/>
      </w:pPr>
      <w:rPr>
        <w:rFonts w:hint="default"/>
      </w:rPr>
    </w:lvl>
    <w:lvl w:ilvl="1" w:tplc="0C0A0003" w:tentative="1">
      <w:start w:val="1"/>
      <w:numFmt w:val="bullet"/>
      <w:lvlText w:val="o"/>
      <w:lvlJc w:val="left"/>
      <w:pPr>
        <w:ind w:left="2184" w:hanging="360"/>
      </w:pPr>
      <w:rPr>
        <w:rFonts w:ascii="Courier New" w:hAnsi="Courier New" w:cs="Courier New" w:hint="default"/>
      </w:rPr>
    </w:lvl>
    <w:lvl w:ilvl="2" w:tplc="0C0A0005" w:tentative="1">
      <w:start w:val="1"/>
      <w:numFmt w:val="bullet"/>
      <w:lvlText w:val=""/>
      <w:lvlJc w:val="left"/>
      <w:pPr>
        <w:ind w:left="2904" w:hanging="360"/>
      </w:pPr>
      <w:rPr>
        <w:rFonts w:ascii="Wingdings" w:hAnsi="Wingdings" w:hint="default"/>
      </w:rPr>
    </w:lvl>
    <w:lvl w:ilvl="3" w:tplc="0C0A0001" w:tentative="1">
      <w:start w:val="1"/>
      <w:numFmt w:val="bullet"/>
      <w:lvlText w:val=""/>
      <w:lvlJc w:val="left"/>
      <w:pPr>
        <w:ind w:left="3624" w:hanging="360"/>
      </w:pPr>
      <w:rPr>
        <w:rFonts w:ascii="Symbol" w:hAnsi="Symbol" w:hint="default"/>
      </w:rPr>
    </w:lvl>
    <w:lvl w:ilvl="4" w:tplc="0C0A0003" w:tentative="1">
      <w:start w:val="1"/>
      <w:numFmt w:val="bullet"/>
      <w:lvlText w:val="o"/>
      <w:lvlJc w:val="left"/>
      <w:pPr>
        <w:ind w:left="4344" w:hanging="360"/>
      </w:pPr>
      <w:rPr>
        <w:rFonts w:ascii="Courier New" w:hAnsi="Courier New" w:cs="Courier New" w:hint="default"/>
      </w:rPr>
    </w:lvl>
    <w:lvl w:ilvl="5" w:tplc="0C0A0005" w:tentative="1">
      <w:start w:val="1"/>
      <w:numFmt w:val="bullet"/>
      <w:lvlText w:val=""/>
      <w:lvlJc w:val="left"/>
      <w:pPr>
        <w:ind w:left="5064" w:hanging="360"/>
      </w:pPr>
      <w:rPr>
        <w:rFonts w:ascii="Wingdings" w:hAnsi="Wingdings" w:hint="default"/>
      </w:rPr>
    </w:lvl>
    <w:lvl w:ilvl="6" w:tplc="0C0A0001" w:tentative="1">
      <w:start w:val="1"/>
      <w:numFmt w:val="bullet"/>
      <w:lvlText w:val=""/>
      <w:lvlJc w:val="left"/>
      <w:pPr>
        <w:ind w:left="5784" w:hanging="360"/>
      </w:pPr>
      <w:rPr>
        <w:rFonts w:ascii="Symbol" w:hAnsi="Symbol" w:hint="default"/>
      </w:rPr>
    </w:lvl>
    <w:lvl w:ilvl="7" w:tplc="0C0A0003" w:tentative="1">
      <w:start w:val="1"/>
      <w:numFmt w:val="bullet"/>
      <w:lvlText w:val="o"/>
      <w:lvlJc w:val="left"/>
      <w:pPr>
        <w:ind w:left="6504" w:hanging="360"/>
      </w:pPr>
      <w:rPr>
        <w:rFonts w:ascii="Courier New" w:hAnsi="Courier New" w:cs="Courier New" w:hint="default"/>
      </w:rPr>
    </w:lvl>
    <w:lvl w:ilvl="8" w:tplc="0C0A0005" w:tentative="1">
      <w:start w:val="1"/>
      <w:numFmt w:val="bullet"/>
      <w:lvlText w:val=""/>
      <w:lvlJc w:val="left"/>
      <w:pPr>
        <w:ind w:left="7224" w:hanging="360"/>
      </w:pPr>
      <w:rPr>
        <w:rFonts w:ascii="Wingdings" w:hAnsi="Wingdings" w:hint="default"/>
      </w:rPr>
    </w:lvl>
  </w:abstractNum>
  <w:abstractNum w:abstractNumId="5" w15:restartNumberingAfterBreak="0">
    <w:nsid w:val="368B2FC4"/>
    <w:multiLevelType w:val="hybridMultilevel"/>
    <w:tmpl w:val="40324E1A"/>
    <w:lvl w:ilvl="0" w:tplc="D572FFE0">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59A6AC2"/>
    <w:multiLevelType w:val="hybridMultilevel"/>
    <w:tmpl w:val="D368F16E"/>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7" w15:restartNumberingAfterBreak="0">
    <w:nsid w:val="508953BD"/>
    <w:multiLevelType w:val="hybridMultilevel"/>
    <w:tmpl w:val="5226FA22"/>
    <w:lvl w:ilvl="0" w:tplc="AA809B40">
      <w:start w:val="6"/>
      <w:numFmt w:val="bullet"/>
      <w:lvlText w:val="-"/>
      <w:lvlJc w:val="left"/>
      <w:pPr>
        <w:ind w:left="720" w:hanging="360"/>
      </w:pPr>
      <w:rPr>
        <w:rFonts w:ascii="Verdana" w:eastAsiaTheme="minorHAnsi" w:hAnsi="Verdana"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52990F3B"/>
    <w:multiLevelType w:val="hybridMultilevel"/>
    <w:tmpl w:val="091E01A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605744EA"/>
    <w:multiLevelType w:val="hybridMultilevel"/>
    <w:tmpl w:val="26282E52"/>
    <w:lvl w:ilvl="0" w:tplc="7004AFD2">
      <w:start w:val="1"/>
      <w:numFmt w:val="lowerLetter"/>
      <w:lvlText w:val="%1)"/>
      <w:lvlJc w:val="left"/>
      <w:pPr>
        <w:ind w:left="142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43B3CC4"/>
    <w:multiLevelType w:val="hybridMultilevel"/>
    <w:tmpl w:val="E1E232FE"/>
    <w:lvl w:ilvl="0" w:tplc="409616B8">
      <w:start w:val="9"/>
      <w:numFmt w:val="bullet"/>
      <w:lvlText w:val="-"/>
      <w:lvlJc w:val="left"/>
      <w:pPr>
        <w:ind w:left="720" w:hanging="360"/>
      </w:pPr>
      <w:rPr>
        <w:rFonts w:ascii="Verdana" w:eastAsiaTheme="minorHAnsi" w:hAnsi="Verdana"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7ACD6327"/>
    <w:multiLevelType w:val="hybridMultilevel"/>
    <w:tmpl w:val="D368F16E"/>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2" w15:restartNumberingAfterBreak="0">
    <w:nsid w:val="7D5335F5"/>
    <w:multiLevelType w:val="hybridMultilevel"/>
    <w:tmpl w:val="80944F2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891237228">
    <w:abstractNumId w:val="1"/>
  </w:num>
  <w:num w:numId="2" w16cid:durableId="921529481">
    <w:abstractNumId w:val="4"/>
  </w:num>
  <w:num w:numId="3" w16cid:durableId="439570682">
    <w:abstractNumId w:val="6"/>
  </w:num>
  <w:num w:numId="4" w16cid:durableId="446824465">
    <w:abstractNumId w:val="9"/>
  </w:num>
  <w:num w:numId="5" w16cid:durableId="1263565565">
    <w:abstractNumId w:val="11"/>
  </w:num>
  <w:num w:numId="6" w16cid:durableId="1498226062">
    <w:abstractNumId w:val="5"/>
  </w:num>
  <w:num w:numId="7" w16cid:durableId="991102212">
    <w:abstractNumId w:val="8"/>
  </w:num>
  <w:num w:numId="8" w16cid:durableId="2121610565">
    <w:abstractNumId w:val="3"/>
  </w:num>
  <w:num w:numId="9" w16cid:durableId="1592424035">
    <w:abstractNumId w:val="7"/>
  </w:num>
  <w:num w:numId="10" w16cid:durableId="1546402900">
    <w:abstractNumId w:val="0"/>
  </w:num>
  <w:num w:numId="11" w16cid:durableId="834149724">
    <w:abstractNumId w:val="2"/>
  </w:num>
  <w:num w:numId="12" w16cid:durableId="546259614">
    <w:abstractNumId w:val="12"/>
  </w:num>
  <w:num w:numId="13" w16cid:durableId="126132798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0EE"/>
    <w:rsid w:val="00021447"/>
    <w:rsid w:val="00043E21"/>
    <w:rsid w:val="00054E29"/>
    <w:rsid w:val="00071CA6"/>
    <w:rsid w:val="000749A4"/>
    <w:rsid w:val="0008435E"/>
    <w:rsid w:val="00084F91"/>
    <w:rsid w:val="000928DF"/>
    <w:rsid w:val="000979A5"/>
    <w:rsid w:val="000B4174"/>
    <w:rsid w:val="000C10DF"/>
    <w:rsid w:val="000D1699"/>
    <w:rsid w:val="000D1E91"/>
    <w:rsid w:val="000E3249"/>
    <w:rsid w:val="000F4124"/>
    <w:rsid w:val="00112947"/>
    <w:rsid w:val="00116934"/>
    <w:rsid w:val="0012145B"/>
    <w:rsid w:val="00130A7F"/>
    <w:rsid w:val="00130D4F"/>
    <w:rsid w:val="001339A0"/>
    <w:rsid w:val="00144FED"/>
    <w:rsid w:val="00146F77"/>
    <w:rsid w:val="00147892"/>
    <w:rsid w:val="001507B5"/>
    <w:rsid w:val="001615D6"/>
    <w:rsid w:val="00174149"/>
    <w:rsid w:val="00174DDE"/>
    <w:rsid w:val="00177BF5"/>
    <w:rsid w:val="00183940"/>
    <w:rsid w:val="00196146"/>
    <w:rsid w:val="00197B77"/>
    <w:rsid w:val="001A2756"/>
    <w:rsid w:val="001A2BFE"/>
    <w:rsid w:val="001A3322"/>
    <w:rsid w:val="001B0C2A"/>
    <w:rsid w:val="001B4B04"/>
    <w:rsid w:val="001C0FB2"/>
    <w:rsid w:val="001C5810"/>
    <w:rsid w:val="001E00D7"/>
    <w:rsid w:val="001E6F9A"/>
    <w:rsid w:val="001E6FC9"/>
    <w:rsid w:val="001F4DEA"/>
    <w:rsid w:val="00207443"/>
    <w:rsid w:val="00207DE3"/>
    <w:rsid w:val="0021465A"/>
    <w:rsid w:val="002202BC"/>
    <w:rsid w:val="00226BF8"/>
    <w:rsid w:val="00226F56"/>
    <w:rsid w:val="00240AE1"/>
    <w:rsid w:val="0024673C"/>
    <w:rsid w:val="00254220"/>
    <w:rsid w:val="00254EF4"/>
    <w:rsid w:val="0026024E"/>
    <w:rsid w:val="002678C8"/>
    <w:rsid w:val="002749B3"/>
    <w:rsid w:val="00280559"/>
    <w:rsid w:val="002861C1"/>
    <w:rsid w:val="002955F2"/>
    <w:rsid w:val="00295784"/>
    <w:rsid w:val="00296DFF"/>
    <w:rsid w:val="00297C41"/>
    <w:rsid w:val="002A0382"/>
    <w:rsid w:val="002A5DFA"/>
    <w:rsid w:val="002A6CFA"/>
    <w:rsid w:val="002B1676"/>
    <w:rsid w:val="002C186F"/>
    <w:rsid w:val="002C38FD"/>
    <w:rsid w:val="002C7099"/>
    <w:rsid w:val="002F13D9"/>
    <w:rsid w:val="002F3425"/>
    <w:rsid w:val="00301BB8"/>
    <w:rsid w:val="00303F3A"/>
    <w:rsid w:val="003104F8"/>
    <w:rsid w:val="003114EB"/>
    <w:rsid w:val="00311997"/>
    <w:rsid w:val="00317103"/>
    <w:rsid w:val="00337155"/>
    <w:rsid w:val="00341223"/>
    <w:rsid w:val="00351D08"/>
    <w:rsid w:val="003553B9"/>
    <w:rsid w:val="00356DD7"/>
    <w:rsid w:val="00360FD4"/>
    <w:rsid w:val="00365319"/>
    <w:rsid w:val="003752BE"/>
    <w:rsid w:val="00376B95"/>
    <w:rsid w:val="003868EF"/>
    <w:rsid w:val="0039316C"/>
    <w:rsid w:val="003A3A5C"/>
    <w:rsid w:val="003C06E6"/>
    <w:rsid w:val="003D359F"/>
    <w:rsid w:val="003D40EE"/>
    <w:rsid w:val="003D4B87"/>
    <w:rsid w:val="00404792"/>
    <w:rsid w:val="00421D4F"/>
    <w:rsid w:val="00434E56"/>
    <w:rsid w:val="00441095"/>
    <w:rsid w:val="004435A1"/>
    <w:rsid w:val="00443ECC"/>
    <w:rsid w:val="00445C4A"/>
    <w:rsid w:val="00462C4A"/>
    <w:rsid w:val="004759D4"/>
    <w:rsid w:val="004A03D6"/>
    <w:rsid w:val="004A19BE"/>
    <w:rsid w:val="004A38B9"/>
    <w:rsid w:val="004A4B34"/>
    <w:rsid w:val="004B58D2"/>
    <w:rsid w:val="004B7C21"/>
    <w:rsid w:val="004C1643"/>
    <w:rsid w:val="004D7141"/>
    <w:rsid w:val="004E09B0"/>
    <w:rsid w:val="004F0166"/>
    <w:rsid w:val="004F0F02"/>
    <w:rsid w:val="004F1063"/>
    <w:rsid w:val="004F5C4D"/>
    <w:rsid w:val="00511178"/>
    <w:rsid w:val="0051365E"/>
    <w:rsid w:val="00516E89"/>
    <w:rsid w:val="005204C5"/>
    <w:rsid w:val="005209A4"/>
    <w:rsid w:val="00526E7F"/>
    <w:rsid w:val="00531902"/>
    <w:rsid w:val="005331CE"/>
    <w:rsid w:val="00546574"/>
    <w:rsid w:val="00546D67"/>
    <w:rsid w:val="00553C3D"/>
    <w:rsid w:val="00564A67"/>
    <w:rsid w:val="00577168"/>
    <w:rsid w:val="00583D62"/>
    <w:rsid w:val="005943DC"/>
    <w:rsid w:val="005950B0"/>
    <w:rsid w:val="005D3047"/>
    <w:rsid w:val="005D3329"/>
    <w:rsid w:val="005E0533"/>
    <w:rsid w:val="005F7926"/>
    <w:rsid w:val="00606D9D"/>
    <w:rsid w:val="00626C06"/>
    <w:rsid w:val="00627452"/>
    <w:rsid w:val="00637960"/>
    <w:rsid w:val="00671457"/>
    <w:rsid w:val="00672239"/>
    <w:rsid w:val="00676676"/>
    <w:rsid w:val="00685CE6"/>
    <w:rsid w:val="00687859"/>
    <w:rsid w:val="00692A9A"/>
    <w:rsid w:val="00692D4C"/>
    <w:rsid w:val="006B096C"/>
    <w:rsid w:val="006B1E1F"/>
    <w:rsid w:val="006B55DE"/>
    <w:rsid w:val="006C2BE2"/>
    <w:rsid w:val="006C3673"/>
    <w:rsid w:val="006C6A7D"/>
    <w:rsid w:val="006D02A1"/>
    <w:rsid w:val="0070057B"/>
    <w:rsid w:val="00706272"/>
    <w:rsid w:val="00715E40"/>
    <w:rsid w:val="00721E46"/>
    <w:rsid w:val="00722E6F"/>
    <w:rsid w:val="00722F8D"/>
    <w:rsid w:val="00724F1F"/>
    <w:rsid w:val="00725F56"/>
    <w:rsid w:val="00731531"/>
    <w:rsid w:val="00732610"/>
    <w:rsid w:val="00743691"/>
    <w:rsid w:val="00746D29"/>
    <w:rsid w:val="007739D2"/>
    <w:rsid w:val="007833A4"/>
    <w:rsid w:val="00785439"/>
    <w:rsid w:val="0079375E"/>
    <w:rsid w:val="007953A9"/>
    <w:rsid w:val="007A4639"/>
    <w:rsid w:val="007A747C"/>
    <w:rsid w:val="007B451D"/>
    <w:rsid w:val="007B7C32"/>
    <w:rsid w:val="007C113A"/>
    <w:rsid w:val="007C43D4"/>
    <w:rsid w:val="007E30ED"/>
    <w:rsid w:val="007F0E2A"/>
    <w:rsid w:val="00811111"/>
    <w:rsid w:val="0081783F"/>
    <w:rsid w:val="0082060C"/>
    <w:rsid w:val="00840428"/>
    <w:rsid w:val="008467A8"/>
    <w:rsid w:val="00863AD5"/>
    <w:rsid w:val="0086556D"/>
    <w:rsid w:val="00865648"/>
    <w:rsid w:val="00870DEA"/>
    <w:rsid w:val="00873F54"/>
    <w:rsid w:val="00876B41"/>
    <w:rsid w:val="008801FC"/>
    <w:rsid w:val="0088255E"/>
    <w:rsid w:val="00882E6B"/>
    <w:rsid w:val="008945EB"/>
    <w:rsid w:val="0089692F"/>
    <w:rsid w:val="008B1986"/>
    <w:rsid w:val="008C3CBF"/>
    <w:rsid w:val="008D73AA"/>
    <w:rsid w:val="008E4C45"/>
    <w:rsid w:val="008E5144"/>
    <w:rsid w:val="008F3053"/>
    <w:rsid w:val="008F600F"/>
    <w:rsid w:val="00901120"/>
    <w:rsid w:val="00901C33"/>
    <w:rsid w:val="009025A8"/>
    <w:rsid w:val="0091359C"/>
    <w:rsid w:val="009216DA"/>
    <w:rsid w:val="00925B89"/>
    <w:rsid w:val="009302C2"/>
    <w:rsid w:val="009314D0"/>
    <w:rsid w:val="0093557B"/>
    <w:rsid w:val="00935D62"/>
    <w:rsid w:val="00964D8E"/>
    <w:rsid w:val="00966336"/>
    <w:rsid w:val="00970633"/>
    <w:rsid w:val="00971BAC"/>
    <w:rsid w:val="0097258D"/>
    <w:rsid w:val="00973472"/>
    <w:rsid w:val="00983132"/>
    <w:rsid w:val="00984090"/>
    <w:rsid w:val="0099449B"/>
    <w:rsid w:val="00994763"/>
    <w:rsid w:val="0099567B"/>
    <w:rsid w:val="009B3161"/>
    <w:rsid w:val="009B5CA0"/>
    <w:rsid w:val="009B6036"/>
    <w:rsid w:val="009C3B4F"/>
    <w:rsid w:val="009C7BCB"/>
    <w:rsid w:val="009D3FEA"/>
    <w:rsid w:val="009D744A"/>
    <w:rsid w:val="009D7F11"/>
    <w:rsid w:val="009E5D96"/>
    <w:rsid w:val="00A10FFD"/>
    <w:rsid w:val="00A13E7B"/>
    <w:rsid w:val="00A17E0A"/>
    <w:rsid w:val="00A21185"/>
    <w:rsid w:val="00A24DA8"/>
    <w:rsid w:val="00A60D94"/>
    <w:rsid w:val="00A8036F"/>
    <w:rsid w:val="00A83287"/>
    <w:rsid w:val="00A90D2F"/>
    <w:rsid w:val="00AA1FE3"/>
    <w:rsid w:val="00AA3022"/>
    <w:rsid w:val="00AA5E6E"/>
    <w:rsid w:val="00AA7729"/>
    <w:rsid w:val="00AB4D11"/>
    <w:rsid w:val="00AC621E"/>
    <w:rsid w:val="00AC6749"/>
    <w:rsid w:val="00AD544D"/>
    <w:rsid w:val="00AD5598"/>
    <w:rsid w:val="00AD5EFF"/>
    <w:rsid w:val="00AE3BF6"/>
    <w:rsid w:val="00AE3CA3"/>
    <w:rsid w:val="00AF06C5"/>
    <w:rsid w:val="00AF444A"/>
    <w:rsid w:val="00B006CA"/>
    <w:rsid w:val="00B05B64"/>
    <w:rsid w:val="00B26C64"/>
    <w:rsid w:val="00B45295"/>
    <w:rsid w:val="00B50A97"/>
    <w:rsid w:val="00B5111E"/>
    <w:rsid w:val="00B7568C"/>
    <w:rsid w:val="00B8521B"/>
    <w:rsid w:val="00B85C8D"/>
    <w:rsid w:val="00B87E2A"/>
    <w:rsid w:val="00B974AD"/>
    <w:rsid w:val="00BA13A3"/>
    <w:rsid w:val="00BB5191"/>
    <w:rsid w:val="00BB6CC9"/>
    <w:rsid w:val="00BC25D9"/>
    <w:rsid w:val="00BE1AE8"/>
    <w:rsid w:val="00BE3254"/>
    <w:rsid w:val="00BE33B3"/>
    <w:rsid w:val="00BF7AF2"/>
    <w:rsid w:val="00C00AA6"/>
    <w:rsid w:val="00C166B6"/>
    <w:rsid w:val="00C2419A"/>
    <w:rsid w:val="00C42ECE"/>
    <w:rsid w:val="00C514B8"/>
    <w:rsid w:val="00C53A1D"/>
    <w:rsid w:val="00C55528"/>
    <w:rsid w:val="00C55C62"/>
    <w:rsid w:val="00C56A2A"/>
    <w:rsid w:val="00C62A7F"/>
    <w:rsid w:val="00C632D5"/>
    <w:rsid w:val="00C713F5"/>
    <w:rsid w:val="00C968FE"/>
    <w:rsid w:val="00CA40EB"/>
    <w:rsid w:val="00CA756F"/>
    <w:rsid w:val="00CC20A0"/>
    <w:rsid w:val="00CD21BC"/>
    <w:rsid w:val="00CD7F69"/>
    <w:rsid w:val="00CE041D"/>
    <w:rsid w:val="00CE5FD8"/>
    <w:rsid w:val="00CE7296"/>
    <w:rsid w:val="00CF2609"/>
    <w:rsid w:val="00CF318B"/>
    <w:rsid w:val="00D078A5"/>
    <w:rsid w:val="00D1288E"/>
    <w:rsid w:val="00D1792C"/>
    <w:rsid w:val="00D40F11"/>
    <w:rsid w:val="00D45BE8"/>
    <w:rsid w:val="00D52672"/>
    <w:rsid w:val="00D5371C"/>
    <w:rsid w:val="00D543BB"/>
    <w:rsid w:val="00D6033C"/>
    <w:rsid w:val="00D707E0"/>
    <w:rsid w:val="00D70F25"/>
    <w:rsid w:val="00D717B8"/>
    <w:rsid w:val="00D90C60"/>
    <w:rsid w:val="00D9130D"/>
    <w:rsid w:val="00D930BF"/>
    <w:rsid w:val="00DA1CF5"/>
    <w:rsid w:val="00DA4A9E"/>
    <w:rsid w:val="00DC053F"/>
    <w:rsid w:val="00DC107C"/>
    <w:rsid w:val="00DC34AD"/>
    <w:rsid w:val="00DC3E9E"/>
    <w:rsid w:val="00DE5772"/>
    <w:rsid w:val="00DF448D"/>
    <w:rsid w:val="00DF4BD1"/>
    <w:rsid w:val="00E01756"/>
    <w:rsid w:val="00E30342"/>
    <w:rsid w:val="00E42080"/>
    <w:rsid w:val="00E42199"/>
    <w:rsid w:val="00E47560"/>
    <w:rsid w:val="00E527D9"/>
    <w:rsid w:val="00E6372F"/>
    <w:rsid w:val="00E669EB"/>
    <w:rsid w:val="00E66D04"/>
    <w:rsid w:val="00E756C3"/>
    <w:rsid w:val="00E81A64"/>
    <w:rsid w:val="00E934A9"/>
    <w:rsid w:val="00E949A0"/>
    <w:rsid w:val="00ED5619"/>
    <w:rsid w:val="00ED6826"/>
    <w:rsid w:val="00EE1D89"/>
    <w:rsid w:val="00EE60C4"/>
    <w:rsid w:val="00F059BD"/>
    <w:rsid w:val="00F06AFD"/>
    <w:rsid w:val="00F07E65"/>
    <w:rsid w:val="00F11947"/>
    <w:rsid w:val="00F1556C"/>
    <w:rsid w:val="00F27C3A"/>
    <w:rsid w:val="00F31A58"/>
    <w:rsid w:val="00F34B29"/>
    <w:rsid w:val="00F476C1"/>
    <w:rsid w:val="00F50808"/>
    <w:rsid w:val="00F63D9D"/>
    <w:rsid w:val="00F6727E"/>
    <w:rsid w:val="00F7454D"/>
    <w:rsid w:val="00F77013"/>
    <w:rsid w:val="00F82A13"/>
    <w:rsid w:val="00F83B11"/>
    <w:rsid w:val="00F86279"/>
    <w:rsid w:val="00FA2294"/>
    <w:rsid w:val="00FA5699"/>
    <w:rsid w:val="00FA6660"/>
    <w:rsid w:val="00FA6B8E"/>
    <w:rsid w:val="00FC0F7A"/>
    <w:rsid w:val="00FD032C"/>
    <w:rsid w:val="00FD0943"/>
    <w:rsid w:val="00FE50D8"/>
    <w:rsid w:val="00FF4EF9"/>
    <w:rsid w:val="00FF62D2"/>
    <w:rsid w:val="00FF6D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05564"/>
  <w15:docId w15:val="{32DC0B0A-AB7F-448C-ABD0-939E3911B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178"/>
    <w:pPr>
      <w:jc w:val="both"/>
    </w:pPr>
    <w:rPr>
      <w:rFonts w:ascii="Arial" w:hAnsi="Arial"/>
      <w:sz w:val="20"/>
      <w:lang w:val="ca-ES"/>
    </w:rPr>
  </w:style>
  <w:style w:type="paragraph" w:styleId="Ttol1">
    <w:name w:val="heading 1"/>
    <w:basedOn w:val="Normal"/>
    <w:next w:val="Normal"/>
    <w:link w:val="Ttol1Car"/>
    <w:qFormat/>
    <w:rsid w:val="006C3673"/>
    <w:pPr>
      <w:keepNext/>
      <w:spacing w:after="0" w:line="360" w:lineRule="auto"/>
      <w:jc w:val="left"/>
      <w:outlineLvl w:val="0"/>
    </w:pPr>
    <w:rPr>
      <w:rFonts w:ascii="Verdana" w:eastAsia="Times New Roman" w:hAnsi="Verdana" w:cs="Times New Roman"/>
      <w:b/>
      <w:bCs/>
      <w:szCs w:val="24"/>
      <w:lang w:eastAsia="es-ES"/>
    </w:rPr>
  </w:style>
  <w:style w:type="paragraph" w:styleId="Ttol2">
    <w:name w:val="heading 2"/>
    <w:basedOn w:val="Normal"/>
    <w:next w:val="Normal"/>
    <w:link w:val="Ttol2Car"/>
    <w:qFormat/>
    <w:rsid w:val="008467A8"/>
    <w:pPr>
      <w:keepNext/>
      <w:spacing w:after="0" w:line="360" w:lineRule="auto"/>
      <w:outlineLvl w:val="1"/>
    </w:pPr>
    <w:rPr>
      <w:rFonts w:ascii="Verdana" w:eastAsia="Times New Roman" w:hAnsi="Verdana" w:cs="Times New Roman"/>
      <w:b/>
      <w:bCs/>
      <w:szCs w:val="24"/>
      <w:lang w:eastAsia="es-ES"/>
    </w:rPr>
  </w:style>
  <w:style w:type="paragraph" w:styleId="Ttol3">
    <w:name w:val="heading 3"/>
    <w:basedOn w:val="Normal"/>
    <w:next w:val="Normal"/>
    <w:link w:val="Ttol3Car"/>
    <w:qFormat/>
    <w:rsid w:val="001339A0"/>
    <w:pPr>
      <w:keepNext/>
      <w:spacing w:after="0" w:line="360" w:lineRule="auto"/>
      <w:ind w:firstLine="696"/>
      <w:jc w:val="center"/>
      <w:outlineLvl w:val="2"/>
    </w:pPr>
    <w:rPr>
      <w:rFonts w:ascii="Verdana" w:eastAsia="Times New Roman" w:hAnsi="Verdana" w:cs="Times New Roman"/>
      <w:b/>
      <w:bCs/>
      <w:color w:val="333399"/>
      <w:sz w:val="22"/>
      <w:szCs w:val="24"/>
      <w:lang w:eastAsia="es-ES"/>
    </w:rPr>
  </w:style>
  <w:style w:type="paragraph" w:styleId="Ttol4">
    <w:name w:val="heading 4"/>
    <w:basedOn w:val="Normal"/>
    <w:next w:val="Normal"/>
    <w:link w:val="Ttol4Car"/>
    <w:qFormat/>
    <w:rsid w:val="001339A0"/>
    <w:pPr>
      <w:keepNext/>
      <w:spacing w:after="0" w:line="360" w:lineRule="auto"/>
      <w:ind w:firstLine="696"/>
      <w:jc w:val="center"/>
      <w:outlineLvl w:val="3"/>
    </w:pPr>
    <w:rPr>
      <w:rFonts w:ascii="Verdana" w:eastAsia="Times New Roman" w:hAnsi="Verdana" w:cs="Times New Roman"/>
      <w:b/>
      <w:bCs/>
      <w:szCs w:val="24"/>
      <w:lang w:eastAsia="es-ES"/>
    </w:rPr>
  </w:style>
  <w:style w:type="paragraph" w:styleId="Ttol5">
    <w:name w:val="heading 5"/>
    <w:basedOn w:val="Normal"/>
    <w:next w:val="Normal"/>
    <w:link w:val="Ttol5Car"/>
    <w:qFormat/>
    <w:rsid w:val="001339A0"/>
    <w:pPr>
      <w:keepNext/>
      <w:spacing w:after="0" w:line="360" w:lineRule="auto"/>
      <w:jc w:val="center"/>
      <w:outlineLvl w:val="4"/>
    </w:pPr>
    <w:rPr>
      <w:rFonts w:ascii="Verdana" w:eastAsia="Times New Roman" w:hAnsi="Verdana" w:cs="Times New Roman"/>
      <w:b/>
      <w:bCs/>
      <w:color w:val="333399"/>
      <w:sz w:val="22"/>
      <w:szCs w:val="24"/>
      <w:lang w:eastAsia="es-ES"/>
    </w:rPr>
  </w:style>
  <w:style w:type="paragraph" w:styleId="Ttol6">
    <w:name w:val="heading 6"/>
    <w:basedOn w:val="Normal"/>
    <w:next w:val="Normal"/>
    <w:link w:val="Ttol6Car"/>
    <w:qFormat/>
    <w:rsid w:val="001339A0"/>
    <w:pPr>
      <w:spacing w:before="240" w:after="60" w:line="240" w:lineRule="auto"/>
      <w:jc w:val="left"/>
      <w:outlineLvl w:val="5"/>
    </w:pPr>
    <w:rPr>
      <w:rFonts w:ascii="Calibri" w:eastAsia="Times New Roman" w:hAnsi="Calibri" w:cs="Times New Roman"/>
      <w:b/>
      <w:bCs/>
      <w:sz w:val="22"/>
      <w:lang w:eastAsia="es-ES"/>
    </w:rPr>
  </w:style>
  <w:style w:type="paragraph" w:styleId="Ttol8">
    <w:name w:val="heading 8"/>
    <w:basedOn w:val="Normal"/>
    <w:next w:val="Normal"/>
    <w:link w:val="Ttol8Car"/>
    <w:qFormat/>
    <w:rsid w:val="001339A0"/>
    <w:pPr>
      <w:spacing w:before="240" w:after="60" w:line="240" w:lineRule="auto"/>
      <w:jc w:val="left"/>
      <w:outlineLvl w:val="7"/>
    </w:pPr>
    <w:rPr>
      <w:rFonts w:ascii="Calibri" w:eastAsia="Times New Roman" w:hAnsi="Calibri" w:cs="Times New Roman"/>
      <w:i/>
      <w:iCs/>
      <w:sz w:val="24"/>
      <w:szCs w:val="24"/>
      <w:lang w:eastAsia="es-ES"/>
    </w:rPr>
  </w:style>
  <w:style w:type="paragraph" w:styleId="Ttol9">
    <w:name w:val="heading 9"/>
    <w:basedOn w:val="Normal"/>
    <w:next w:val="Normal"/>
    <w:link w:val="Ttol9Car"/>
    <w:qFormat/>
    <w:rsid w:val="001339A0"/>
    <w:pPr>
      <w:spacing w:before="240" w:after="60" w:line="240" w:lineRule="auto"/>
      <w:jc w:val="left"/>
      <w:outlineLvl w:val="8"/>
    </w:pPr>
    <w:rPr>
      <w:rFonts w:ascii="Cambria" w:eastAsia="Times New Roman" w:hAnsi="Cambria" w:cs="Times New Roman"/>
      <w:sz w:val="22"/>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671457"/>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671457"/>
    <w:rPr>
      <w:rFonts w:ascii="Arial" w:hAnsi="Arial"/>
      <w:sz w:val="20"/>
    </w:rPr>
  </w:style>
  <w:style w:type="paragraph" w:styleId="Peu">
    <w:name w:val="footer"/>
    <w:basedOn w:val="Normal"/>
    <w:link w:val="PeuCar"/>
    <w:uiPriority w:val="99"/>
    <w:unhideWhenUsed/>
    <w:rsid w:val="00671457"/>
    <w:pPr>
      <w:tabs>
        <w:tab w:val="center" w:pos="4252"/>
        <w:tab w:val="right" w:pos="8504"/>
      </w:tabs>
      <w:spacing w:after="0" w:line="240" w:lineRule="auto"/>
    </w:pPr>
  </w:style>
  <w:style w:type="character" w:customStyle="1" w:styleId="PeuCar">
    <w:name w:val="Peu Car"/>
    <w:basedOn w:val="Lletraperdefectedelpargraf"/>
    <w:link w:val="Peu"/>
    <w:uiPriority w:val="99"/>
    <w:rsid w:val="00671457"/>
    <w:rPr>
      <w:rFonts w:ascii="Arial" w:hAnsi="Arial"/>
      <w:sz w:val="20"/>
    </w:rPr>
  </w:style>
  <w:style w:type="paragraph" w:styleId="Textdeglobus">
    <w:name w:val="Balloon Text"/>
    <w:basedOn w:val="Normal"/>
    <w:link w:val="TextdeglobusCar"/>
    <w:semiHidden/>
    <w:unhideWhenUsed/>
    <w:rsid w:val="00671457"/>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671457"/>
    <w:rPr>
      <w:rFonts w:ascii="Tahoma" w:hAnsi="Tahoma" w:cs="Tahoma"/>
      <w:sz w:val="16"/>
      <w:szCs w:val="16"/>
    </w:rPr>
  </w:style>
  <w:style w:type="table" w:styleId="Taulaambquadrcula">
    <w:name w:val="Table Grid"/>
    <w:basedOn w:val="Taulanormal"/>
    <w:uiPriority w:val="59"/>
    <w:rsid w:val="00671457"/>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uiPriority w:val="34"/>
    <w:qFormat/>
    <w:rsid w:val="00746D29"/>
    <w:pPr>
      <w:ind w:left="720"/>
      <w:contextualSpacing/>
    </w:pPr>
  </w:style>
  <w:style w:type="paragraph" w:styleId="Textdenotaapeudepgina">
    <w:name w:val="footnote text"/>
    <w:aliases w:val=" Car,Car"/>
    <w:basedOn w:val="Normal"/>
    <w:link w:val="TextdenotaapeudepginaCar"/>
    <w:rsid w:val="005950B0"/>
    <w:pPr>
      <w:spacing w:after="0" w:line="240" w:lineRule="auto"/>
      <w:jc w:val="left"/>
    </w:pPr>
    <w:rPr>
      <w:rFonts w:ascii="Times New Roman" w:eastAsia="Times New Roman" w:hAnsi="Times New Roman" w:cs="Times New Roman"/>
      <w:szCs w:val="20"/>
      <w:lang w:eastAsia="es-ES"/>
    </w:rPr>
  </w:style>
  <w:style w:type="character" w:customStyle="1" w:styleId="TextdenotaapeudepginaCar">
    <w:name w:val="Text de nota a peu de pàgina Car"/>
    <w:aliases w:val=" Car Car,Car Car"/>
    <w:basedOn w:val="Lletraperdefectedelpargraf"/>
    <w:link w:val="Textdenotaapeudepgina"/>
    <w:rsid w:val="005950B0"/>
    <w:rPr>
      <w:rFonts w:ascii="Times New Roman" w:eastAsia="Times New Roman" w:hAnsi="Times New Roman" w:cs="Times New Roman"/>
      <w:sz w:val="20"/>
      <w:szCs w:val="20"/>
      <w:lang w:eastAsia="es-ES"/>
    </w:rPr>
  </w:style>
  <w:style w:type="character" w:styleId="Refernciadenotaapeudepgina">
    <w:name w:val="footnote reference"/>
    <w:basedOn w:val="Lletraperdefectedelpargraf"/>
    <w:rsid w:val="005950B0"/>
    <w:rPr>
      <w:vertAlign w:val="superscript"/>
    </w:rPr>
  </w:style>
  <w:style w:type="character" w:customStyle="1" w:styleId="Ttol1Car">
    <w:name w:val="Títol 1 Car"/>
    <w:basedOn w:val="Lletraperdefectedelpargraf"/>
    <w:link w:val="Ttol1"/>
    <w:rsid w:val="006C3673"/>
    <w:rPr>
      <w:rFonts w:ascii="Verdana" w:eastAsia="Times New Roman" w:hAnsi="Verdana" w:cs="Times New Roman"/>
      <w:b/>
      <w:bCs/>
      <w:sz w:val="20"/>
      <w:szCs w:val="24"/>
      <w:lang w:val="ca-ES" w:eastAsia="es-ES"/>
    </w:rPr>
  </w:style>
  <w:style w:type="character" w:customStyle="1" w:styleId="Ttol2Car">
    <w:name w:val="Títol 2 Car"/>
    <w:basedOn w:val="Lletraperdefectedelpargraf"/>
    <w:link w:val="Ttol2"/>
    <w:rsid w:val="008467A8"/>
    <w:rPr>
      <w:rFonts w:ascii="Verdana" w:eastAsia="Times New Roman" w:hAnsi="Verdana" w:cs="Times New Roman"/>
      <w:b/>
      <w:bCs/>
      <w:sz w:val="20"/>
      <w:szCs w:val="24"/>
      <w:lang w:val="ca-ES" w:eastAsia="es-ES"/>
    </w:rPr>
  </w:style>
  <w:style w:type="character" w:customStyle="1" w:styleId="Ttol3Car">
    <w:name w:val="Títol 3 Car"/>
    <w:basedOn w:val="Lletraperdefectedelpargraf"/>
    <w:link w:val="Ttol3"/>
    <w:rsid w:val="001339A0"/>
    <w:rPr>
      <w:rFonts w:ascii="Verdana" w:eastAsia="Times New Roman" w:hAnsi="Verdana" w:cs="Times New Roman"/>
      <w:b/>
      <w:bCs/>
      <w:color w:val="333399"/>
      <w:szCs w:val="24"/>
      <w:lang w:eastAsia="es-ES"/>
    </w:rPr>
  </w:style>
  <w:style w:type="character" w:customStyle="1" w:styleId="Ttol4Car">
    <w:name w:val="Títol 4 Car"/>
    <w:basedOn w:val="Lletraperdefectedelpargraf"/>
    <w:link w:val="Ttol4"/>
    <w:rsid w:val="001339A0"/>
    <w:rPr>
      <w:rFonts w:ascii="Verdana" w:eastAsia="Times New Roman" w:hAnsi="Verdana" w:cs="Times New Roman"/>
      <w:b/>
      <w:bCs/>
      <w:sz w:val="20"/>
      <w:szCs w:val="24"/>
      <w:lang w:eastAsia="es-ES"/>
    </w:rPr>
  </w:style>
  <w:style w:type="character" w:customStyle="1" w:styleId="Ttol5Car">
    <w:name w:val="Títol 5 Car"/>
    <w:basedOn w:val="Lletraperdefectedelpargraf"/>
    <w:link w:val="Ttol5"/>
    <w:rsid w:val="001339A0"/>
    <w:rPr>
      <w:rFonts w:ascii="Verdana" w:eastAsia="Times New Roman" w:hAnsi="Verdana" w:cs="Times New Roman"/>
      <w:b/>
      <w:bCs/>
      <w:color w:val="333399"/>
      <w:szCs w:val="24"/>
      <w:lang w:eastAsia="es-ES"/>
    </w:rPr>
  </w:style>
  <w:style w:type="character" w:customStyle="1" w:styleId="Ttol6Car">
    <w:name w:val="Títol 6 Car"/>
    <w:basedOn w:val="Lletraperdefectedelpargraf"/>
    <w:link w:val="Ttol6"/>
    <w:rsid w:val="001339A0"/>
    <w:rPr>
      <w:rFonts w:ascii="Calibri" w:eastAsia="Times New Roman" w:hAnsi="Calibri" w:cs="Times New Roman"/>
      <w:b/>
      <w:bCs/>
      <w:lang w:eastAsia="es-ES"/>
    </w:rPr>
  </w:style>
  <w:style w:type="character" w:customStyle="1" w:styleId="Ttol8Car">
    <w:name w:val="Títol 8 Car"/>
    <w:basedOn w:val="Lletraperdefectedelpargraf"/>
    <w:link w:val="Ttol8"/>
    <w:rsid w:val="001339A0"/>
    <w:rPr>
      <w:rFonts w:ascii="Calibri" w:eastAsia="Times New Roman" w:hAnsi="Calibri" w:cs="Times New Roman"/>
      <w:i/>
      <w:iCs/>
      <w:sz w:val="24"/>
      <w:szCs w:val="24"/>
      <w:lang w:eastAsia="es-ES"/>
    </w:rPr>
  </w:style>
  <w:style w:type="character" w:customStyle="1" w:styleId="Ttol9Car">
    <w:name w:val="Títol 9 Car"/>
    <w:basedOn w:val="Lletraperdefectedelpargraf"/>
    <w:link w:val="Ttol9"/>
    <w:rsid w:val="001339A0"/>
    <w:rPr>
      <w:rFonts w:ascii="Cambria" w:eastAsia="Times New Roman" w:hAnsi="Cambria" w:cs="Times New Roman"/>
      <w:lang w:eastAsia="es-ES"/>
    </w:rPr>
  </w:style>
  <w:style w:type="numbering" w:customStyle="1" w:styleId="Sinlista1">
    <w:name w:val="Sin lista1"/>
    <w:next w:val="Sensellista"/>
    <w:uiPriority w:val="99"/>
    <w:semiHidden/>
    <w:unhideWhenUsed/>
    <w:rsid w:val="001339A0"/>
  </w:style>
  <w:style w:type="paragraph" w:styleId="Textindependent">
    <w:name w:val="Body Text"/>
    <w:basedOn w:val="Normal"/>
    <w:link w:val="TextindependentCar"/>
    <w:semiHidden/>
    <w:rsid w:val="001339A0"/>
    <w:pPr>
      <w:spacing w:after="0" w:line="360" w:lineRule="auto"/>
      <w:jc w:val="center"/>
    </w:pPr>
    <w:rPr>
      <w:rFonts w:ascii="Verdana" w:eastAsia="Times New Roman" w:hAnsi="Verdana" w:cs="Times New Roman"/>
      <w:szCs w:val="24"/>
      <w:lang w:eastAsia="es-ES"/>
    </w:rPr>
  </w:style>
  <w:style w:type="character" w:customStyle="1" w:styleId="TextindependentCar">
    <w:name w:val="Text independent Car"/>
    <w:basedOn w:val="Lletraperdefectedelpargraf"/>
    <w:link w:val="Textindependent"/>
    <w:semiHidden/>
    <w:rsid w:val="001339A0"/>
    <w:rPr>
      <w:rFonts w:ascii="Verdana" w:eastAsia="Times New Roman" w:hAnsi="Verdana" w:cs="Times New Roman"/>
      <w:sz w:val="20"/>
      <w:szCs w:val="24"/>
      <w:lang w:eastAsia="es-ES"/>
    </w:rPr>
  </w:style>
  <w:style w:type="paragraph" w:styleId="Sagniadetextindependent">
    <w:name w:val="Body Text Indent"/>
    <w:basedOn w:val="Normal"/>
    <w:link w:val="SagniadetextindependentCar"/>
    <w:semiHidden/>
    <w:rsid w:val="001339A0"/>
    <w:pPr>
      <w:spacing w:after="0" w:line="360" w:lineRule="auto"/>
      <w:ind w:firstLine="720"/>
    </w:pPr>
    <w:rPr>
      <w:rFonts w:ascii="Verdana" w:eastAsia="Times New Roman" w:hAnsi="Verdana" w:cs="Times New Roman"/>
      <w:szCs w:val="24"/>
      <w:lang w:eastAsia="es-ES"/>
    </w:rPr>
  </w:style>
  <w:style w:type="character" w:customStyle="1" w:styleId="SagniadetextindependentCar">
    <w:name w:val="Sagnia de text independent Car"/>
    <w:basedOn w:val="Lletraperdefectedelpargraf"/>
    <w:link w:val="Sagniadetextindependent"/>
    <w:rsid w:val="001339A0"/>
    <w:rPr>
      <w:rFonts w:ascii="Verdana" w:eastAsia="Times New Roman" w:hAnsi="Verdana" w:cs="Times New Roman"/>
      <w:sz w:val="20"/>
      <w:szCs w:val="24"/>
      <w:lang w:eastAsia="es-ES"/>
    </w:rPr>
  </w:style>
  <w:style w:type="paragraph" w:styleId="Sagniadetextindependent2">
    <w:name w:val="Body Text Indent 2"/>
    <w:basedOn w:val="Normal"/>
    <w:link w:val="Sagniadetextindependent2Car"/>
    <w:semiHidden/>
    <w:rsid w:val="001339A0"/>
    <w:pPr>
      <w:spacing w:after="0" w:line="360" w:lineRule="auto"/>
      <w:ind w:firstLine="696"/>
    </w:pPr>
    <w:rPr>
      <w:rFonts w:ascii="Verdana" w:eastAsia="Times New Roman" w:hAnsi="Verdana" w:cs="Times New Roman"/>
      <w:b/>
      <w:bCs/>
      <w:color w:val="333399"/>
      <w:sz w:val="22"/>
      <w:szCs w:val="24"/>
      <w:lang w:eastAsia="es-ES"/>
    </w:rPr>
  </w:style>
  <w:style w:type="character" w:customStyle="1" w:styleId="Sagniadetextindependent2Car">
    <w:name w:val="Sagnia de text independent 2 Car"/>
    <w:basedOn w:val="Lletraperdefectedelpargraf"/>
    <w:link w:val="Sagniadetextindependent2"/>
    <w:rsid w:val="001339A0"/>
    <w:rPr>
      <w:rFonts w:ascii="Verdana" w:eastAsia="Times New Roman" w:hAnsi="Verdana" w:cs="Times New Roman"/>
      <w:b/>
      <w:bCs/>
      <w:color w:val="333399"/>
      <w:szCs w:val="24"/>
      <w:lang w:eastAsia="es-ES"/>
    </w:rPr>
  </w:style>
  <w:style w:type="paragraph" w:styleId="Sagniadetextindependent3">
    <w:name w:val="Body Text Indent 3"/>
    <w:basedOn w:val="Normal"/>
    <w:link w:val="Sagniadetextindependent3Car"/>
    <w:semiHidden/>
    <w:rsid w:val="001339A0"/>
    <w:pPr>
      <w:spacing w:after="0" w:line="360" w:lineRule="auto"/>
      <w:ind w:firstLine="696"/>
      <w:jc w:val="center"/>
    </w:pPr>
    <w:rPr>
      <w:rFonts w:ascii="Verdana" w:eastAsia="Times New Roman" w:hAnsi="Verdana" w:cs="Times New Roman"/>
      <w:b/>
      <w:bCs/>
      <w:color w:val="333399"/>
      <w:sz w:val="22"/>
      <w:szCs w:val="24"/>
      <w:lang w:eastAsia="es-ES"/>
    </w:rPr>
  </w:style>
  <w:style w:type="character" w:customStyle="1" w:styleId="Sagniadetextindependent3Car">
    <w:name w:val="Sagnia de text independent 3 Car"/>
    <w:basedOn w:val="Lletraperdefectedelpargraf"/>
    <w:link w:val="Sagniadetextindependent3"/>
    <w:semiHidden/>
    <w:rsid w:val="001339A0"/>
    <w:rPr>
      <w:rFonts w:ascii="Verdana" w:eastAsia="Times New Roman" w:hAnsi="Verdana" w:cs="Times New Roman"/>
      <w:b/>
      <w:bCs/>
      <w:color w:val="333399"/>
      <w:szCs w:val="24"/>
      <w:lang w:eastAsia="es-ES"/>
    </w:rPr>
  </w:style>
  <w:style w:type="paragraph" w:styleId="Textindependent2">
    <w:name w:val="Body Text 2"/>
    <w:basedOn w:val="Normal"/>
    <w:link w:val="Textindependent2Car"/>
    <w:semiHidden/>
    <w:rsid w:val="001339A0"/>
    <w:pPr>
      <w:spacing w:after="0" w:line="360" w:lineRule="auto"/>
      <w:jc w:val="center"/>
    </w:pPr>
    <w:rPr>
      <w:rFonts w:ascii="Verdana" w:eastAsia="Times New Roman" w:hAnsi="Verdana" w:cs="Times New Roman"/>
      <w:b/>
      <w:bCs/>
      <w:color w:val="333399"/>
      <w:sz w:val="22"/>
      <w:szCs w:val="24"/>
      <w:lang w:eastAsia="es-ES"/>
    </w:rPr>
  </w:style>
  <w:style w:type="character" w:customStyle="1" w:styleId="Textindependent2Car">
    <w:name w:val="Text independent 2 Car"/>
    <w:basedOn w:val="Lletraperdefectedelpargraf"/>
    <w:link w:val="Textindependent2"/>
    <w:semiHidden/>
    <w:rsid w:val="001339A0"/>
    <w:rPr>
      <w:rFonts w:ascii="Verdana" w:eastAsia="Times New Roman" w:hAnsi="Verdana" w:cs="Times New Roman"/>
      <w:b/>
      <w:bCs/>
      <w:color w:val="333399"/>
      <w:szCs w:val="24"/>
      <w:lang w:eastAsia="es-ES"/>
    </w:rPr>
  </w:style>
  <w:style w:type="character" w:styleId="Enlla">
    <w:name w:val="Hyperlink"/>
    <w:uiPriority w:val="99"/>
    <w:rsid w:val="001339A0"/>
    <w:rPr>
      <w:color w:val="0000FF"/>
      <w:u w:val="single"/>
    </w:rPr>
  </w:style>
  <w:style w:type="character" w:styleId="Enllavisitat">
    <w:name w:val="FollowedHyperlink"/>
    <w:semiHidden/>
    <w:rsid w:val="001339A0"/>
    <w:rPr>
      <w:color w:val="800080"/>
      <w:u w:val="single"/>
    </w:rPr>
  </w:style>
  <w:style w:type="paragraph" w:styleId="Textdebloc">
    <w:name w:val="Block Text"/>
    <w:basedOn w:val="Normal"/>
    <w:semiHidden/>
    <w:rsid w:val="001339A0"/>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line="240" w:lineRule="atLeast"/>
      <w:ind w:left="423" w:right="872" w:firstLine="995"/>
    </w:pPr>
    <w:rPr>
      <w:rFonts w:eastAsia="Times New Roman" w:cs="Arial"/>
      <w:color w:val="000000"/>
      <w:szCs w:val="24"/>
      <w:lang w:eastAsia="es-ES"/>
    </w:rPr>
  </w:style>
  <w:style w:type="character" w:customStyle="1" w:styleId="goohl1">
    <w:name w:val="goohl1"/>
    <w:basedOn w:val="Lletraperdefectedelpargraf"/>
    <w:rsid w:val="001339A0"/>
  </w:style>
  <w:style w:type="character" w:customStyle="1" w:styleId="goohl0">
    <w:name w:val="goohl0"/>
    <w:basedOn w:val="Lletraperdefectedelpargraf"/>
    <w:rsid w:val="001339A0"/>
  </w:style>
  <w:style w:type="paragraph" w:styleId="NormalWeb">
    <w:name w:val="Normal (Web)"/>
    <w:basedOn w:val="Normal"/>
    <w:uiPriority w:val="99"/>
    <w:rsid w:val="001339A0"/>
    <w:pPr>
      <w:spacing w:after="0" w:line="360" w:lineRule="auto"/>
      <w:ind w:left="528" w:right="71" w:firstLine="600"/>
    </w:pPr>
    <w:rPr>
      <w:rFonts w:ascii="Verdana" w:eastAsia="Times New Roman" w:hAnsi="Verdana" w:cs="Arial"/>
      <w:szCs w:val="24"/>
      <w:lang w:eastAsia="es-ES"/>
    </w:rPr>
  </w:style>
  <w:style w:type="character" w:styleId="mfasi">
    <w:name w:val="Emphasis"/>
    <w:qFormat/>
    <w:rsid w:val="001339A0"/>
    <w:rPr>
      <w:i/>
      <w:iCs/>
    </w:rPr>
  </w:style>
  <w:style w:type="character" w:styleId="Refernciadecomentari">
    <w:name w:val="annotation reference"/>
    <w:semiHidden/>
    <w:rsid w:val="001339A0"/>
    <w:rPr>
      <w:sz w:val="16"/>
      <w:szCs w:val="16"/>
    </w:rPr>
  </w:style>
  <w:style w:type="paragraph" w:styleId="Textdecomentari">
    <w:name w:val="annotation text"/>
    <w:basedOn w:val="Normal"/>
    <w:link w:val="TextdecomentariCar"/>
    <w:semiHidden/>
    <w:rsid w:val="001339A0"/>
    <w:pPr>
      <w:spacing w:after="0" w:line="240" w:lineRule="auto"/>
      <w:jc w:val="left"/>
    </w:pPr>
    <w:rPr>
      <w:rFonts w:ascii="Times New Roman" w:eastAsia="Times New Roman" w:hAnsi="Times New Roman" w:cs="Times New Roman"/>
      <w:szCs w:val="20"/>
      <w:lang w:eastAsia="es-ES"/>
    </w:rPr>
  </w:style>
  <w:style w:type="character" w:customStyle="1" w:styleId="TextdecomentariCar">
    <w:name w:val="Text de comentari Car"/>
    <w:basedOn w:val="Lletraperdefectedelpargraf"/>
    <w:link w:val="Textdecomentari"/>
    <w:semiHidden/>
    <w:rsid w:val="001339A0"/>
    <w:rPr>
      <w:rFonts w:ascii="Times New Roman" w:eastAsia="Times New Roman" w:hAnsi="Times New Roman" w:cs="Times New Roman"/>
      <w:sz w:val="20"/>
      <w:szCs w:val="20"/>
      <w:lang w:eastAsia="es-ES"/>
    </w:rPr>
  </w:style>
  <w:style w:type="paragraph" w:styleId="Temadelcomentari">
    <w:name w:val="annotation subject"/>
    <w:basedOn w:val="Textdecomentari"/>
    <w:next w:val="Textdecomentari"/>
    <w:link w:val="TemadelcomentariCar"/>
    <w:semiHidden/>
    <w:rsid w:val="001339A0"/>
    <w:rPr>
      <w:b/>
      <w:bCs/>
    </w:rPr>
  </w:style>
  <w:style w:type="character" w:customStyle="1" w:styleId="TemadelcomentariCar">
    <w:name w:val="Tema del comentari Car"/>
    <w:basedOn w:val="TextdecomentariCar"/>
    <w:link w:val="Temadelcomentari"/>
    <w:semiHidden/>
    <w:rsid w:val="001339A0"/>
    <w:rPr>
      <w:rFonts w:ascii="Times New Roman" w:eastAsia="Times New Roman" w:hAnsi="Times New Roman" w:cs="Times New Roman"/>
      <w:b/>
      <w:bCs/>
      <w:sz w:val="20"/>
      <w:szCs w:val="20"/>
      <w:lang w:eastAsia="es-ES"/>
    </w:rPr>
  </w:style>
  <w:style w:type="paragraph" w:customStyle="1" w:styleId="Estilo2">
    <w:name w:val="Estilo2"/>
    <w:basedOn w:val="Normal"/>
    <w:rsid w:val="001339A0"/>
    <w:pPr>
      <w:keepNext/>
      <w:spacing w:after="0" w:line="360" w:lineRule="auto"/>
      <w:jc w:val="center"/>
      <w:outlineLvl w:val="1"/>
    </w:pPr>
    <w:rPr>
      <w:rFonts w:ascii="Verdana" w:eastAsia="Times New Roman" w:hAnsi="Verdana" w:cs="Microsoft Sans Serif"/>
      <w:bCs/>
      <w:szCs w:val="24"/>
      <w:lang w:eastAsia="es-ES"/>
    </w:rPr>
  </w:style>
  <w:style w:type="paragraph" w:styleId="Textsenseformat">
    <w:name w:val="Plain Text"/>
    <w:basedOn w:val="Normal"/>
    <w:link w:val="TextsenseformatCar"/>
    <w:semiHidden/>
    <w:rsid w:val="001339A0"/>
    <w:pPr>
      <w:spacing w:after="0" w:line="240" w:lineRule="auto"/>
      <w:jc w:val="left"/>
    </w:pPr>
    <w:rPr>
      <w:rFonts w:ascii="Courier New" w:eastAsia="Times New Roman" w:hAnsi="Courier New" w:cs="Times New Roman"/>
      <w:szCs w:val="20"/>
      <w:lang w:eastAsia="es-ES"/>
    </w:rPr>
  </w:style>
  <w:style w:type="character" w:customStyle="1" w:styleId="TextsenseformatCar">
    <w:name w:val="Text sense format Car"/>
    <w:basedOn w:val="Lletraperdefectedelpargraf"/>
    <w:link w:val="Textsenseformat"/>
    <w:semiHidden/>
    <w:rsid w:val="001339A0"/>
    <w:rPr>
      <w:rFonts w:ascii="Courier New" w:eastAsia="Times New Roman" w:hAnsi="Courier New" w:cs="Times New Roman"/>
      <w:sz w:val="20"/>
      <w:szCs w:val="20"/>
      <w:lang w:eastAsia="es-ES"/>
    </w:rPr>
  </w:style>
  <w:style w:type="paragraph" w:customStyle="1" w:styleId="ecmsonormal">
    <w:name w:val="ec_msonormal"/>
    <w:basedOn w:val="Normal"/>
    <w:rsid w:val="001339A0"/>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styleId="Textindependent3">
    <w:name w:val="Body Text 3"/>
    <w:basedOn w:val="Normal"/>
    <w:link w:val="Textindependent3Car"/>
    <w:semiHidden/>
    <w:rsid w:val="001339A0"/>
    <w:pPr>
      <w:spacing w:after="120" w:line="240" w:lineRule="auto"/>
      <w:jc w:val="left"/>
    </w:pPr>
    <w:rPr>
      <w:rFonts w:ascii="Times New Roman" w:eastAsia="Times New Roman" w:hAnsi="Times New Roman" w:cs="Times New Roman"/>
      <w:sz w:val="16"/>
      <w:szCs w:val="16"/>
      <w:lang w:eastAsia="es-ES"/>
    </w:rPr>
  </w:style>
  <w:style w:type="character" w:customStyle="1" w:styleId="Textindependent3Car">
    <w:name w:val="Text independent 3 Car"/>
    <w:basedOn w:val="Lletraperdefectedelpargraf"/>
    <w:link w:val="Textindependent3"/>
    <w:semiHidden/>
    <w:rsid w:val="001339A0"/>
    <w:rPr>
      <w:rFonts w:ascii="Times New Roman" w:eastAsia="Times New Roman" w:hAnsi="Times New Roman" w:cs="Times New Roman"/>
      <w:sz w:val="16"/>
      <w:szCs w:val="16"/>
      <w:lang w:eastAsia="es-ES"/>
    </w:rPr>
  </w:style>
  <w:style w:type="character" w:styleId="Textennegreta">
    <w:name w:val="Strong"/>
    <w:qFormat/>
    <w:rsid w:val="001339A0"/>
    <w:rPr>
      <w:b/>
      <w:bCs/>
    </w:rPr>
  </w:style>
  <w:style w:type="table" w:customStyle="1" w:styleId="Tablaconcuadrcula1">
    <w:name w:val="Tabla con cuadrícula1"/>
    <w:basedOn w:val="Taulanormal"/>
    <w:next w:val="Taulaambquadrcula"/>
    <w:uiPriority w:val="59"/>
    <w:rsid w:val="001339A0"/>
    <w:pPr>
      <w:spacing w:after="0" w:line="240" w:lineRule="auto"/>
    </w:pPr>
    <w:rPr>
      <w:rFonts w:ascii="Times New Roman" w:eastAsia="Times New Roman" w:hAnsi="Times New Roman" w:cs="Times New Roman"/>
      <w:sz w:val="20"/>
      <w:szCs w:val="20"/>
      <w:lang w:val="ca-ES" w:eastAsia="ca-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denotaalfinal">
    <w:name w:val="endnote text"/>
    <w:basedOn w:val="Normal"/>
    <w:link w:val="TextdenotaalfinalCar"/>
    <w:semiHidden/>
    <w:rsid w:val="001339A0"/>
    <w:pPr>
      <w:spacing w:after="0" w:line="240" w:lineRule="auto"/>
      <w:jc w:val="left"/>
    </w:pPr>
    <w:rPr>
      <w:rFonts w:ascii="Times New Roman" w:eastAsia="Times New Roman" w:hAnsi="Times New Roman" w:cs="Times New Roman"/>
      <w:szCs w:val="20"/>
      <w:lang w:eastAsia="es-ES"/>
    </w:rPr>
  </w:style>
  <w:style w:type="character" w:customStyle="1" w:styleId="TextdenotaalfinalCar">
    <w:name w:val="Text de nota al final Car"/>
    <w:basedOn w:val="Lletraperdefectedelpargraf"/>
    <w:link w:val="Textdenotaalfinal"/>
    <w:semiHidden/>
    <w:rsid w:val="001339A0"/>
    <w:rPr>
      <w:rFonts w:ascii="Times New Roman" w:eastAsia="Times New Roman" w:hAnsi="Times New Roman" w:cs="Times New Roman"/>
      <w:sz w:val="20"/>
      <w:szCs w:val="20"/>
      <w:lang w:eastAsia="es-ES"/>
    </w:rPr>
  </w:style>
  <w:style w:type="character" w:styleId="Refernciadenotaalfinal">
    <w:name w:val="endnote reference"/>
    <w:semiHidden/>
    <w:rsid w:val="001339A0"/>
    <w:rPr>
      <w:vertAlign w:val="superscript"/>
    </w:rPr>
  </w:style>
  <w:style w:type="paragraph" w:customStyle="1" w:styleId="sangrado1">
    <w:name w:val="sangrado1"/>
    <w:basedOn w:val="Normal"/>
    <w:rsid w:val="001339A0"/>
    <w:pPr>
      <w:spacing w:before="180" w:after="180" w:line="240" w:lineRule="auto"/>
      <w:ind w:left="960" w:firstLine="360"/>
    </w:pPr>
    <w:rPr>
      <w:rFonts w:ascii="Times New Roman" w:eastAsia="Times New Roman" w:hAnsi="Times New Roman" w:cs="Times New Roman"/>
      <w:sz w:val="24"/>
      <w:szCs w:val="24"/>
      <w:lang w:eastAsia="es-ES"/>
    </w:rPr>
  </w:style>
  <w:style w:type="paragraph" w:customStyle="1" w:styleId="sangrado21">
    <w:name w:val="sangrado_21"/>
    <w:basedOn w:val="Normal"/>
    <w:rsid w:val="001339A0"/>
    <w:pPr>
      <w:spacing w:before="360" w:after="180" w:line="240" w:lineRule="auto"/>
      <w:ind w:left="960" w:firstLine="360"/>
    </w:pPr>
    <w:rPr>
      <w:rFonts w:ascii="Times New Roman" w:eastAsia="Times New Roman" w:hAnsi="Times New Roman" w:cs="Times New Roman"/>
      <w:sz w:val="24"/>
      <w:szCs w:val="24"/>
      <w:lang w:eastAsia="es-ES"/>
    </w:rPr>
  </w:style>
  <w:style w:type="character" w:customStyle="1" w:styleId="textocontenido1">
    <w:name w:val="textocontenido1"/>
    <w:rsid w:val="001339A0"/>
    <w:rPr>
      <w:rFonts w:ascii="Verdana" w:hAnsi="Verdana" w:hint="default"/>
      <w:strike w:val="0"/>
      <w:dstrike w:val="0"/>
      <w:color w:val="000000"/>
      <w:sz w:val="15"/>
      <w:szCs w:val="15"/>
      <w:u w:val="none"/>
      <w:effect w:val="none"/>
    </w:rPr>
  </w:style>
  <w:style w:type="paragraph" w:styleId="Ttol">
    <w:name w:val="Title"/>
    <w:basedOn w:val="Normal"/>
    <w:link w:val="TtolCar"/>
    <w:qFormat/>
    <w:rsid w:val="001339A0"/>
    <w:pPr>
      <w:spacing w:after="0" w:line="240" w:lineRule="auto"/>
      <w:jc w:val="center"/>
    </w:pPr>
    <w:rPr>
      <w:rFonts w:ascii="Arial Narrow" w:eastAsia="Times New Roman" w:hAnsi="Arial Narrow" w:cs="Times New Roman"/>
      <w:b/>
      <w:sz w:val="22"/>
      <w:szCs w:val="20"/>
      <w:lang w:val="es-ES_tradnl" w:eastAsia="es-ES"/>
    </w:rPr>
  </w:style>
  <w:style w:type="character" w:customStyle="1" w:styleId="TtolCar">
    <w:name w:val="Títol Car"/>
    <w:basedOn w:val="Lletraperdefectedelpargraf"/>
    <w:link w:val="Ttol"/>
    <w:rsid w:val="001339A0"/>
    <w:rPr>
      <w:rFonts w:ascii="Arial Narrow" w:eastAsia="Times New Roman" w:hAnsi="Arial Narrow" w:cs="Times New Roman"/>
      <w:b/>
      <w:szCs w:val="20"/>
      <w:lang w:val="es-ES_tradnl" w:eastAsia="es-ES"/>
    </w:rPr>
  </w:style>
  <w:style w:type="character" w:customStyle="1" w:styleId="highlight">
    <w:name w:val="highlight"/>
    <w:basedOn w:val="Lletraperdefectedelpargraf"/>
    <w:rsid w:val="001339A0"/>
  </w:style>
  <w:style w:type="paragraph" w:customStyle="1" w:styleId="Default">
    <w:name w:val="Default"/>
    <w:rsid w:val="00E42080"/>
    <w:pPr>
      <w:autoSpaceDE w:val="0"/>
      <w:autoSpaceDN w:val="0"/>
      <w:adjustRightInd w:val="0"/>
      <w:spacing w:after="0" w:line="240" w:lineRule="auto"/>
    </w:pPr>
    <w:rPr>
      <w:rFonts w:ascii="Arial" w:hAnsi="Arial" w:cs="Arial"/>
      <w:color w:val="000000"/>
      <w:sz w:val="24"/>
      <w:szCs w:val="24"/>
    </w:rPr>
  </w:style>
  <w:style w:type="paragraph" w:styleId="HTMLambformatprevi">
    <w:name w:val="HTML Preformatted"/>
    <w:basedOn w:val="Normal"/>
    <w:link w:val="HTMLambformatpreviCar"/>
    <w:uiPriority w:val="99"/>
    <w:semiHidden/>
    <w:unhideWhenUsed/>
    <w:rsid w:val="00627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Cs w:val="20"/>
      <w:lang w:val="es-ES" w:eastAsia="es-ES"/>
    </w:rPr>
  </w:style>
  <w:style w:type="character" w:customStyle="1" w:styleId="HTMLambformatpreviCar">
    <w:name w:val="HTML amb format previ Car"/>
    <w:basedOn w:val="Lletraperdefectedelpargraf"/>
    <w:link w:val="HTMLambformatprevi"/>
    <w:uiPriority w:val="99"/>
    <w:semiHidden/>
    <w:rsid w:val="00627452"/>
    <w:rPr>
      <w:rFonts w:ascii="Courier New" w:eastAsia="Times New Roman" w:hAnsi="Courier New" w:cs="Courier New"/>
      <w:sz w:val="20"/>
      <w:szCs w:val="20"/>
      <w:lang w:eastAsia="es-ES"/>
    </w:rPr>
  </w:style>
  <w:style w:type="paragraph" w:styleId="TtoldelIDC">
    <w:name w:val="TOC Heading"/>
    <w:basedOn w:val="Ttol1"/>
    <w:next w:val="Normal"/>
    <w:uiPriority w:val="39"/>
    <w:unhideWhenUsed/>
    <w:qFormat/>
    <w:rsid w:val="006C3673"/>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ca-ES"/>
    </w:rPr>
  </w:style>
  <w:style w:type="paragraph" w:styleId="IDC1">
    <w:name w:val="toc 1"/>
    <w:basedOn w:val="Normal"/>
    <w:next w:val="Normal"/>
    <w:autoRedefine/>
    <w:uiPriority w:val="39"/>
    <w:unhideWhenUsed/>
    <w:rsid w:val="00C42ECE"/>
    <w:pPr>
      <w:tabs>
        <w:tab w:val="right" w:leader="dot" w:pos="9062"/>
      </w:tabs>
      <w:spacing w:after="100"/>
      <w:ind w:firstLine="142"/>
    </w:pPr>
  </w:style>
  <w:style w:type="paragraph" w:styleId="IDC2">
    <w:name w:val="toc 2"/>
    <w:basedOn w:val="Normal"/>
    <w:next w:val="Normal"/>
    <w:autoRedefine/>
    <w:uiPriority w:val="39"/>
    <w:unhideWhenUsed/>
    <w:rsid w:val="006C3673"/>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8719">
      <w:bodyDiv w:val="1"/>
      <w:marLeft w:val="0"/>
      <w:marRight w:val="0"/>
      <w:marTop w:val="0"/>
      <w:marBottom w:val="0"/>
      <w:divBdr>
        <w:top w:val="none" w:sz="0" w:space="0" w:color="auto"/>
        <w:left w:val="none" w:sz="0" w:space="0" w:color="auto"/>
        <w:bottom w:val="none" w:sz="0" w:space="0" w:color="auto"/>
        <w:right w:val="none" w:sz="0" w:space="0" w:color="auto"/>
      </w:divBdr>
      <w:divsChild>
        <w:div w:id="1336149206">
          <w:marLeft w:val="0"/>
          <w:marRight w:val="0"/>
          <w:marTop w:val="0"/>
          <w:marBottom w:val="0"/>
          <w:divBdr>
            <w:top w:val="none" w:sz="0" w:space="0" w:color="auto"/>
            <w:left w:val="none" w:sz="0" w:space="0" w:color="auto"/>
            <w:bottom w:val="none" w:sz="0" w:space="0" w:color="auto"/>
            <w:right w:val="none" w:sz="0" w:space="0" w:color="auto"/>
          </w:divBdr>
          <w:divsChild>
            <w:div w:id="2115056495">
              <w:marLeft w:val="0"/>
              <w:marRight w:val="0"/>
              <w:marTop w:val="0"/>
              <w:marBottom w:val="0"/>
              <w:divBdr>
                <w:top w:val="none" w:sz="0" w:space="0" w:color="auto"/>
                <w:left w:val="none" w:sz="0" w:space="0" w:color="auto"/>
                <w:bottom w:val="none" w:sz="0" w:space="0" w:color="auto"/>
                <w:right w:val="none" w:sz="0" w:space="0" w:color="auto"/>
              </w:divBdr>
              <w:divsChild>
                <w:div w:id="1212301046">
                  <w:marLeft w:val="0"/>
                  <w:marRight w:val="0"/>
                  <w:marTop w:val="0"/>
                  <w:marBottom w:val="0"/>
                  <w:divBdr>
                    <w:top w:val="none" w:sz="0" w:space="0" w:color="auto"/>
                    <w:left w:val="none" w:sz="0" w:space="0" w:color="auto"/>
                    <w:bottom w:val="none" w:sz="0" w:space="0" w:color="auto"/>
                    <w:right w:val="none" w:sz="0" w:space="0" w:color="auto"/>
                  </w:divBdr>
                  <w:divsChild>
                    <w:div w:id="440035487">
                      <w:marLeft w:val="0"/>
                      <w:marRight w:val="0"/>
                      <w:marTop w:val="45"/>
                      <w:marBottom w:val="0"/>
                      <w:divBdr>
                        <w:top w:val="none" w:sz="0" w:space="0" w:color="auto"/>
                        <w:left w:val="none" w:sz="0" w:space="0" w:color="auto"/>
                        <w:bottom w:val="none" w:sz="0" w:space="0" w:color="auto"/>
                        <w:right w:val="none" w:sz="0" w:space="0" w:color="auto"/>
                      </w:divBdr>
                      <w:divsChild>
                        <w:div w:id="978996950">
                          <w:marLeft w:val="0"/>
                          <w:marRight w:val="0"/>
                          <w:marTop w:val="0"/>
                          <w:marBottom w:val="0"/>
                          <w:divBdr>
                            <w:top w:val="none" w:sz="0" w:space="0" w:color="auto"/>
                            <w:left w:val="none" w:sz="0" w:space="0" w:color="auto"/>
                            <w:bottom w:val="none" w:sz="0" w:space="0" w:color="auto"/>
                            <w:right w:val="none" w:sz="0" w:space="0" w:color="auto"/>
                          </w:divBdr>
                          <w:divsChild>
                            <w:div w:id="1693263970">
                              <w:marLeft w:val="2070"/>
                              <w:marRight w:val="3960"/>
                              <w:marTop w:val="0"/>
                              <w:marBottom w:val="0"/>
                              <w:divBdr>
                                <w:top w:val="none" w:sz="0" w:space="0" w:color="auto"/>
                                <w:left w:val="none" w:sz="0" w:space="0" w:color="auto"/>
                                <w:bottom w:val="none" w:sz="0" w:space="0" w:color="auto"/>
                                <w:right w:val="none" w:sz="0" w:space="0" w:color="auto"/>
                              </w:divBdr>
                              <w:divsChild>
                                <w:div w:id="556673156">
                                  <w:marLeft w:val="0"/>
                                  <w:marRight w:val="0"/>
                                  <w:marTop w:val="0"/>
                                  <w:marBottom w:val="0"/>
                                  <w:divBdr>
                                    <w:top w:val="none" w:sz="0" w:space="0" w:color="auto"/>
                                    <w:left w:val="none" w:sz="0" w:space="0" w:color="auto"/>
                                    <w:bottom w:val="none" w:sz="0" w:space="0" w:color="auto"/>
                                    <w:right w:val="none" w:sz="0" w:space="0" w:color="auto"/>
                                  </w:divBdr>
                                  <w:divsChild>
                                    <w:div w:id="838541592">
                                      <w:marLeft w:val="0"/>
                                      <w:marRight w:val="0"/>
                                      <w:marTop w:val="0"/>
                                      <w:marBottom w:val="0"/>
                                      <w:divBdr>
                                        <w:top w:val="none" w:sz="0" w:space="0" w:color="auto"/>
                                        <w:left w:val="none" w:sz="0" w:space="0" w:color="auto"/>
                                        <w:bottom w:val="none" w:sz="0" w:space="0" w:color="auto"/>
                                        <w:right w:val="none" w:sz="0" w:space="0" w:color="auto"/>
                                      </w:divBdr>
                                      <w:divsChild>
                                        <w:div w:id="1830827156">
                                          <w:marLeft w:val="0"/>
                                          <w:marRight w:val="0"/>
                                          <w:marTop w:val="0"/>
                                          <w:marBottom w:val="0"/>
                                          <w:divBdr>
                                            <w:top w:val="none" w:sz="0" w:space="0" w:color="auto"/>
                                            <w:left w:val="none" w:sz="0" w:space="0" w:color="auto"/>
                                            <w:bottom w:val="none" w:sz="0" w:space="0" w:color="auto"/>
                                            <w:right w:val="none" w:sz="0" w:space="0" w:color="auto"/>
                                          </w:divBdr>
                                          <w:divsChild>
                                            <w:div w:id="1400207982">
                                              <w:marLeft w:val="0"/>
                                              <w:marRight w:val="0"/>
                                              <w:marTop w:val="90"/>
                                              <w:marBottom w:val="0"/>
                                              <w:divBdr>
                                                <w:top w:val="none" w:sz="0" w:space="0" w:color="auto"/>
                                                <w:left w:val="none" w:sz="0" w:space="0" w:color="auto"/>
                                                <w:bottom w:val="none" w:sz="0" w:space="0" w:color="auto"/>
                                                <w:right w:val="none" w:sz="0" w:space="0" w:color="auto"/>
                                              </w:divBdr>
                                              <w:divsChild>
                                                <w:div w:id="1534880611">
                                                  <w:marLeft w:val="0"/>
                                                  <w:marRight w:val="0"/>
                                                  <w:marTop w:val="0"/>
                                                  <w:marBottom w:val="0"/>
                                                  <w:divBdr>
                                                    <w:top w:val="none" w:sz="0" w:space="0" w:color="auto"/>
                                                    <w:left w:val="none" w:sz="0" w:space="0" w:color="auto"/>
                                                    <w:bottom w:val="none" w:sz="0" w:space="0" w:color="auto"/>
                                                    <w:right w:val="none" w:sz="0" w:space="0" w:color="auto"/>
                                                  </w:divBdr>
                                                  <w:divsChild>
                                                    <w:div w:id="1777748596">
                                                      <w:marLeft w:val="0"/>
                                                      <w:marRight w:val="0"/>
                                                      <w:marTop w:val="0"/>
                                                      <w:marBottom w:val="0"/>
                                                      <w:divBdr>
                                                        <w:top w:val="none" w:sz="0" w:space="0" w:color="auto"/>
                                                        <w:left w:val="none" w:sz="0" w:space="0" w:color="auto"/>
                                                        <w:bottom w:val="none" w:sz="0" w:space="0" w:color="auto"/>
                                                        <w:right w:val="none" w:sz="0" w:space="0" w:color="auto"/>
                                                      </w:divBdr>
                                                      <w:divsChild>
                                                        <w:div w:id="1542670657">
                                                          <w:marLeft w:val="0"/>
                                                          <w:marRight w:val="0"/>
                                                          <w:marTop w:val="0"/>
                                                          <w:marBottom w:val="390"/>
                                                          <w:divBdr>
                                                            <w:top w:val="none" w:sz="0" w:space="0" w:color="auto"/>
                                                            <w:left w:val="none" w:sz="0" w:space="0" w:color="auto"/>
                                                            <w:bottom w:val="none" w:sz="0" w:space="0" w:color="auto"/>
                                                            <w:right w:val="none" w:sz="0" w:space="0" w:color="auto"/>
                                                          </w:divBdr>
                                                          <w:divsChild>
                                                            <w:div w:id="1976059127">
                                                              <w:marLeft w:val="0"/>
                                                              <w:marRight w:val="0"/>
                                                              <w:marTop w:val="0"/>
                                                              <w:marBottom w:val="0"/>
                                                              <w:divBdr>
                                                                <w:top w:val="none" w:sz="0" w:space="0" w:color="auto"/>
                                                                <w:left w:val="none" w:sz="0" w:space="0" w:color="auto"/>
                                                                <w:bottom w:val="none" w:sz="0" w:space="0" w:color="auto"/>
                                                                <w:right w:val="none" w:sz="0" w:space="0" w:color="auto"/>
                                                              </w:divBdr>
                                                              <w:divsChild>
                                                                <w:div w:id="1885554506">
                                                                  <w:marLeft w:val="0"/>
                                                                  <w:marRight w:val="0"/>
                                                                  <w:marTop w:val="0"/>
                                                                  <w:marBottom w:val="0"/>
                                                                  <w:divBdr>
                                                                    <w:top w:val="none" w:sz="0" w:space="0" w:color="auto"/>
                                                                    <w:left w:val="none" w:sz="0" w:space="0" w:color="auto"/>
                                                                    <w:bottom w:val="none" w:sz="0" w:space="0" w:color="auto"/>
                                                                    <w:right w:val="none" w:sz="0" w:space="0" w:color="auto"/>
                                                                  </w:divBdr>
                                                                  <w:divsChild>
                                                                    <w:div w:id="1982224420">
                                                                      <w:marLeft w:val="0"/>
                                                                      <w:marRight w:val="0"/>
                                                                      <w:marTop w:val="0"/>
                                                                      <w:marBottom w:val="0"/>
                                                                      <w:divBdr>
                                                                        <w:top w:val="none" w:sz="0" w:space="0" w:color="auto"/>
                                                                        <w:left w:val="none" w:sz="0" w:space="0" w:color="auto"/>
                                                                        <w:bottom w:val="none" w:sz="0" w:space="0" w:color="auto"/>
                                                                        <w:right w:val="none" w:sz="0" w:space="0" w:color="auto"/>
                                                                      </w:divBdr>
                                                                      <w:divsChild>
                                                                        <w:div w:id="946615640">
                                                                          <w:marLeft w:val="0"/>
                                                                          <w:marRight w:val="0"/>
                                                                          <w:marTop w:val="0"/>
                                                                          <w:marBottom w:val="0"/>
                                                                          <w:divBdr>
                                                                            <w:top w:val="none" w:sz="0" w:space="0" w:color="auto"/>
                                                                            <w:left w:val="none" w:sz="0" w:space="0" w:color="auto"/>
                                                                            <w:bottom w:val="none" w:sz="0" w:space="0" w:color="auto"/>
                                                                            <w:right w:val="none" w:sz="0" w:space="0" w:color="auto"/>
                                                                          </w:divBdr>
                                                                          <w:divsChild>
                                                                            <w:div w:id="1612710433">
                                                                              <w:marLeft w:val="0"/>
                                                                              <w:marRight w:val="0"/>
                                                                              <w:marTop w:val="0"/>
                                                                              <w:marBottom w:val="0"/>
                                                                              <w:divBdr>
                                                                                <w:top w:val="none" w:sz="0" w:space="0" w:color="auto"/>
                                                                                <w:left w:val="none" w:sz="0" w:space="0" w:color="auto"/>
                                                                                <w:bottom w:val="none" w:sz="0" w:space="0" w:color="auto"/>
                                                                                <w:right w:val="none" w:sz="0" w:space="0" w:color="auto"/>
                                                                              </w:divBdr>
                                                                              <w:divsChild>
                                                                                <w:div w:id="1955554670">
                                                                                  <w:marLeft w:val="0"/>
                                                                                  <w:marRight w:val="0"/>
                                                                                  <w:marTop w:val="0"/>
                                                                                  <w:marBottom w:val="0"/>
                                                                                  <w:divBdr>
                                                                                    <w:top w:val="none" w:sz="0" w:space="0" w:color="auto"/>
                                                                                    <w:left w:val="none" w:sz="0" w:space="0" w:color="auto"/>
                                                                                    <w:bottom w:val="none" w:sz="0" w:space="0" w:color="auto"/>
                                                                                    <w:right w:val="none" w:sz="0" w:space="0" w:color="auto"/>
                                                                                  </w:divBdr>
                                                                                  <w:divsChild>
                                                                                    <w:div w:id="464127980">
                                                                                      <w:marLeft w:val="0"/>
                                                                                      <w:marRight w:val="0"/>
                                                                                      <w:marTop w:val="0"/>
                                                                                      <w:marBottom w:val="0"/>
                                                                                      <w:divBdr>
                                                                                        <w:top w:val="none" w:sz="0" w:space="0" w:color="auto"/>
                                                                                        <w:left w:val="none" w:sz="0" w:space="0" w:color="auto"/>
                                                                                        <w:bottom w:val="none" w:sz="0" w:space="0" w:color="auto"/>
                                                                                        <w:right w:val="none" w:sz="0" w:space="0" w:color="auto"/>
                                                                                      </w:divBdr>
                                                                                      <w:divsChild>
                                                                                        <w:div w:id="29028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295895">
      <w:bodyDiv w:val="1"/>
      <w:marLeft w:val="0"/>
      <w:marRight w:val="0"/>
      <w:marTop w:val="0"/>
      <w:marBottom w:val="0"/>
      <w:divBdr>
        <w:top w:val="none" w:sz="0" w:space="0" w:color="auto"/>
        <w:left w:val="none" w:sz="0" w:space="0" w:color="auto"/>
        <w:bottom w:val="none" w:sz="0" w:space="0" w:color="auto"/>
        <w:right w:val="none" w:sz="0" w:space="0" w:color="auto"/>
      </w:divBdr>
      <w:divsChild>
        <w:div w:id="1343127427">
          <w:marLeft w:val="0"/>
          <w:marRight w:val="0"/>
          <w:marTop w:val="0"/>
          <w:marBottom w:val="0"/>
          <w:divBdr>
            <w:top w:val="none" w:sz="0" w:space="0" w:color="auto"/>
            <w:left w:val="none" w:sz="0" w:space="0" w:color="auto"/>
            <w:bottom w:val="none" w:sz="0" w:space="0" w:color="auto"/>
            <w:right w:val="none" w:sz="0" w:space="0" w:color="auto"/>
          </w:divBdr>
          <w:divsChild>
            <w:div w:id="620036568">
              <w:marLeft w:val="0"/>
              <w:marRight w:val="0"/>
              <w:marTop w:val="0"/>
              <w:marBottom w:val="0"/>
              <w:divBdr>
                <w:top w:val="none" w:sz="0" w:space="0" w:color="auto"/>
                <w:left w:val="none" w:sz="0" w:space="0" w:color="auto"/>
                <w:bottom w:val="none" w:sz="0" w:space="0" w:color="auto"/>
                <w:right w:val="none" w:sz="0" w:space="0" w:color="auto"/>
              </w:divBdr>
              <w:divsChild>
                <w:div w:id="1628196734">
                  <w:marLeft w:val="0"/>
                  <w:marRight w:val="0"/>
                  <w:marTop w:val="0"/>
                  <w:marBottom w:val="0"/>
                  <w:divBdr>
                    <w:top w:val="none" w:sz="0" w:space="0" w:color="auto"/>
                    <w:left w:val="none" w:sz="0" w:space="0" w:color="auto"/>
                    <w:bottom w:val="none" w:sz="0" w:space="0" w:color="auto"/>
                    <w:right w:val="none" w:sz="0" w:space="0" w:color="auto"/>
                  </w:divBdr>
                  <w:divsChild>
                    <w:div w:id="103691660">
                      <w:marLeft w:val="0"/>
                      <w:marRight w:val="0"/>
                      <w:marTop w:val="45"/>
                      <w:marBottom w:val="0"/>
                      <w:divBdr>
                        <w:top w:val="none" w:sz="0" w:space="0" w:color="auto"/>
                        <w:left w:val="none" w:sz="0" w:space="0" w:color="auto"/>
                        <w:bottom w:val="none" w:sz="0" w:space="0" w:color="auto"/>
                        <w:right w:val="none" w:sz="0" w:space="0" w:color="auto"/>
                      </w:divBdr>
                      <w:divsChild>
                        <w:div w:id="1263342537">
                          <w:marLeft w:val="0"/>
                          <w:marRight w:val="0"/>
                          <w:marTop w:val="0"/>
                          <w:marBottom w:val="0"/>
                          <w:divBdr>
                            <w:top w:val="none" w:sz="0" w:space="0" w:color="auto"/>
                            <w:left w:val="none" w:sz="0" w:space="0" w:color="auto"/>
                            <w:bottom w:val="none" w:sz="0" w:space="0" w:color="auto"/>
                            <w:right w:val="none" w:sz="0" w:space="0" w:color="auto"/>
                          </w:divBdr>
                          <w:divsChild>
                            <w:div w:id="1983197713">
                              <w:marLeft w:val="2070"/>
                              <w:marRight w:val="3960"/>
                              <w:marTop w:val="0"/>
                              <w:marBottom w:val="0"/>
                              <w:divBdr>
                                <w:top w:val="none" w:sz="0" w:space="0" w:color="auto"/>
                                <w:left w:val="none" w:sz="0" w:space="0" w:color="auto"/>
                                <w:bottom w:val="none" w:sz="0" w:space="0" w:color="auto"/>
                                <w:right w:val="none" w:sz="0" w:space="0" w:color="auto"/>
                              </w:divBdr>
                              <w:divsChild>
                                <w:div w:id="1811241807">
                                  <w:marLeft w:val="0"/>
                                  <w:marRight w:val="0"/>
                                  <w:marTop w:val="0"/>
                                  <w:marBottom w:val="0"/>
                                  <w:divBdr>
                                    <w:top w:val="none" w:sz="0" w:space="0" w:color="auto"/>
                                    <w:left w:val="none" w:sz="0" w:space="0" w:color="auto"/>
                                    <w:bottom w:val="none" w:sz="0" w:space="0" w:color="auto"/>
                                    <w:right w:val="none" w:sz="0" w:space="0" w:color="auto"/>
                                  </w:divBdr>
                                  <w:divsChild>
                                    <w:div w:id="1798717240">
                                      <w:marLeft w:val="0"/>
                                      <w:marRight w:val="0"/>
                                      <w:marTop w:val="0"/>
                                      <w:marBottom w:val="0"/>
                                      <w:divBdr>
                                        <w:top w:val="none" w:sz="0" w:space="0" w:color="auto"/>
                                        <w:left w:val="none" w:sz="0" w:space="0" w:color="auto"/>
                                        <w:bottom w:val="none" w:sz="0" w:space="0" w:color="auto"/>
                                        <w:right w:val="none" w:sz="0" w:space="0" w:color="auto"/>
                                      </w:divBdr>
                                      <w:divsChild>
                                        <w:div w:id="184754992">
                                          <w:marLeft w:val="0"/>
                                          <w:marRight w:val="0"/>
                                          <w:marTop w:val="0"/>
                                          <w:marBottom w:val="0"/>
                                          <w:divBdr>
                                            <w:top w:val="none" w:sz="0" w:space="0" w:color="auto"/>
                                            <w:left w:val="none" w:sz="0" w:space="0" w:color="auto"/>
                                            <w:bottom w:val="none" w:sz="0" w:space="0" w:color="auto"/>
                                            <w:right w:val="none" w:sz="0" w:space="0" w:color="auto"/>
                                          </w:divBdr>
                                          <w:divsChild>
                                            <w:div w:id="1517575345">
                                              <w:marLeft w:val="0"/>
                                              <w:marRight w:val="0"/>
                                              <w:marTop w:val="90"/>
                                              <w:marBottom w:val="0"/>
                                              <w:divBdr>
                                                <w:top w:val="none" w:sz="0" w:space="0" w:color="auto"/>
                                                <w:left w:val="none" w:sz="0" w:space="0" w:color="auto"/>
                                                <w:bottom w:val="none" w:sz="0" w:space="0" w:color="auto"/>
                                                <w:right w:val="none" w:sz="0" w:space="0" w:color="auto"/>
                                              </w:divBdr>
                                              <w:divsChild>
                                                <w:div w:id="1387993362">
                                                  <w:marLeft w:val="0"/>
                                                  <w:marRight w:val="0"/>
                                                  <w:marTop w:val="0"/>
                                                  <w:marBottom w:val="0"/>
                                                  <w:divBdr>
                                                    <w:top w:val="none" w:sz="0" w:space="0" w:color="auto"/>
                                                    <w:left w:val="none" w:sz="0" w:space="0" w:color="auto"/>
                                                    <w:bottom w:val="none" w:sz="0" w:space="0" w:color="auto"/>
                                                    <w:right w:val="none" w:sz="0" w:space="0" w:color="auto"/>
                                                  </w:divBdr>
                                                  <w:divsChild>
                                                    <w:div w:id="1324774627">
                                                      <w:marLeft w:val="0"/>
                                                      <w:marRight w:val="0"/>
                                                      <w:marTop w:val="0"/>
                                                      <w:marBottom w:val="0"/>
                                                      <w:divBdr>
                                                        <w:top w:val="none" w:sz="0" w:space="0" w:color="auto"/>
                                                        <w:left w:val="none" w:sz="0" w:space="0" w:color="auto"/>
                                                        <w:bottom w:val="none" w:sz="0" w:space="0" w:color="auto"/>
                                                        <w:right w:val="none" w:sz="0" w:space="0" w:color="auto"/>
                                                      </w:divBdr>
                                                      <w:divsChild>
                                                        <w:div w:id="1733844403">
                                                          <w:marLeft w:val="0"/>
                                                          <w:marRight w:val="0"/>
                                                          <w:marTop w:val="0"/>
                                                          <w:marBottom w:val="390"/>
                                                          <w:divBdr>
                                                            <w:top w:val="none" w:sz="0" w:space="0" w:color="auto"/>
                                                            <w:left w:val="none" w:sz="0" w:space="0" w:color="auto"/>
                                                            <w:bottom w:val="none" w:sz="0" w:space="0" w:color="auto"/>
                                                            <w:right w:val="none" w:sz="0" w:space="0" w:color="auto"/>
                                                          </w:divBdr>
                                                          <w:divsChild>
                                                            <w:div w:id="666060958">
                                                              <w:marLeft w:val="0"/>
                                                              <w:marRight w:val="0"/>
                                                              <w:marTop w:val="0"/>
                                                              <w:marBottom w:val="0"/>
                                                              <w:divBdr>
                                                                <w:top w:val="none" w:sz="0" w:space="0" w:color="auto"/>
                                                                <w:left w:val="none" w:sz="0" w:space="0" w:color="auto"/>
                                                                <w:bottom w:val="none" w:sz="0" w:space="0" w:color="auto"/>
                                                                <w:right w:val="none" w:sz="0" w:space="0" w:color="auto"/>
                                                              </w:divBdr>
                                                              <w:divsChild>
                                                                <w:div w:id="1900360051">
                                                                  <w:marLeft w:val="0"/>
                                                                  <w:marRight w:val="0"/>
                                                                  <w:marTop w:val="0"/>
                                                                  <w:marBottom w:val="0"/>
                                                                  <w:divBdr>
                                                                    <w:top w:val="none" w:sz="0" w:space="0" w:color="auto"/>
                                                                    <w:left w:val="none" w:sz="0" w:space="0" w:color="auto"/>
                                                                    <w:bottom w:val="none" w:sz="0" w:space="0" w:color="auto"/>
                                                                    <w:right w:val="none" w:sz="0" w:space="0" w:color="auto"/>
                                                                  </w:divBdr>
                                                                  <w:divsChild>
                                                                    <w:div w:id="1681934888">
                                                                      <w:marLeft w:val="0"/>
                                                                      <w:marRight w:val="0"/>
                                                                      <w:marTop w:val="0"/>
                                                                      <w:marBottom w:val="0"/>
                                                                      <w:divBdr>
                                                                        <w:top w:val="none" w:sz="0" w:space="0" w:color="auto"/>
                                                                        <w:left w:val="none" w:sz="0" w:space="0" w:color="auto"/>
                                                                        <w:bottom w:val="none" w:sz="0" w:space="0" w:color="auto"/>
                                                                        <w:right w:val="none" w:sz="0" w:space="0" w:color="auto"/>
                                                                      </w:divBdr>
                                                                      <w:divsChild>
                                                                        <w:div w:id="351807310">
                                                                          <w:marLeft w:val="0"/>
                                                                          <w:marRight w:val="0"/>
                                                                          <w:marTop w:val="0"/>
                                                                          <w:marBottom w:val="0"/>
                                                                          <w:divBdr>
                                                                            <w:top w:val="none" w:sz="0" w:space="0" w:color="auto"/>
                                                                            <w:left w:val="none" w:sz="0" w:space="0" w:color="auto"/>
                                                                            <w:bottom w:val="none" w:sz="0" w:space="0" w:color="auto"/>
                                                                            <w:right w:val="none" w:sz="0" w:space="0" w:color="auto"/>
                                                                          </w:divBdr>
                                                                          <w:divsChild>
                                                                            <w:div w:id="1303467685">
                                                                              <w:marLeft w:val="0"/>
                                                                              <w:marRight w:val="0"/>
                                                                              <w:marTop w:val="0"/>
                                                                              <w:marBottom w:val="0"/>
                                                                              <w:divBdr>
                                                                                <w:top w:val="none" w:sz="0" w:space="0" w:color="auto"/>
                                                                                <w:left w:val="none" w:sz="0" w:space="0" w:color="auto"/>
                                                                                <w:bottom w:val="none" w:sz="0" w:space="0" w:color="auto"/>
                                                                                <w:right w:val="none" w:sz="0" w:space="0" w:color="auto"/>
                                                                              </w:divBdr>
                                                                              <w:divsChild>
                                                                                <w:div w:id="221865906">
                                                                                  <w:marLeft w:val="0"/>
                                                                                  <w:marRight w:val="0"/>
                                                                                  <w:marTop w:val="0"/>
                                                                                  <w:marBottom w:val="0"/>
                                                                                  <w:divBdr>
                                                                                    <w:top w:val="none" w:sz="0" w:space="0" w:color="auto"/>
                                                                                    <w:left w:val="none" w:sz="0" w:space="0" w:color="auto"/>
                                                                                    <w:bottom w:val="none" w:sz="0" w:space="0" w:color="auto"/>
                                                                                    <w:right w:val="none" w:sz="0" w:space="0" w:color="auto"/>
                                                                                  </w:divBdr>
                                                                                  <w:divsChild>
                                                                                    <w:div w:id="252857203">
                                                                                      <w:marLeft w:val="0"/>
                                                                                      <w:marRight w:val="0"/>
                                                                                      <w:marTop w:val="0"/>
                                                                                      <w:marBottom w:val="0"/>
                                                                                      <w:divBdr>
                                                                                        <w:top w:val="none" w:sz="0" w:space="0" w:color="auto"/>
                                                                                        <w:left w:val="none" w:sz="0" w:space="0" w:color="auto"/>
                                                                                        <w:bottom w:val="none" w:sz="0" w:space="0" w:color="auto"/>
                                                                                        <w:right w:val="none" w:sz="0" w:space="0" w:color="auto"/>
                                                                                      </w:divBdr>
                                                                                      <w:divsChild>
                                                                                        <w:div w:id="20235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12728">
      <w:bodyDiv w:val="1"/>
      <w:marLeft w:val="0"/>
      <w:marRight w:val="0"/>
      <w:marTop w:val="0"/>
      <w:marBottom w:val="0"/>
      <w:divBdr>
        <w:top w:val="none" w:sz="0" w:space="0" w:color="auto"/>
        <w:left w:val="none" w:sz="0" w:space="0" w:color="auto"/>
        <w:bottom w:val="none" w:sz="0" w:space="0" w:color="auto"/>
        <w:right w:val="none" w:sz="0" w:space="0" w:color="auto"/>
      </w:divBdr>
    </w:div>
    <w:div w:id="307901915">
      <w:bodyDiv w:val="1"/>
      <w:marLeft w:val="0"/>
      <w:marRight w:val="0"/>
      <w:marTop w:val="0"/>
      <w:marBottom w:val="0"/>
      <w:divBdr>
        <w:top w:val="none" w:sz="0" w:space="0" w:color="auto"/>
        <w:left w:val="none" w:sz="0" w:space="0" w:color="auto"/>
        <w:bottom w:val="none" w:sz="0" w:space="0" w:color="auto"/>
        <w:right w:val="none" w:sz="0" w:space="0" w:color="auto"/>
      </w:divBdr>
      <w:divsChild>
        <w:div w:id="1394041563">
          <w:marLeft w:val="0"/>
          <w:marRight w:val="0"/>
          <w:marTop w:val="0"/>
          <w:marBottom w:val="0"/>
          <w:divBdr>
            <w:top w:val="none" w:sz="0" w:space="0" w:color="auto"/>
            <w:left w:val="none" w:sz="0" w:space="0" w:color="auto"/>
            <w:bottom w:val="none" w:sz="0" w:space="0" w:color="auto"/>
            <w:right w:val="none" w:sz="0" w:space="0" w:color="auto"/>
          </w:divBdr>
          <w:divsChild>
            <w:div w:id="781346025">
              <w:marLeft w:val="0"/>
              <w:marRight w:val="0"/>
              <w:marTop w:val="0"/>
              <w:marBottom w:val="0"/>
              <w:divBdr>
                <w:top w:val="none" w:sz="0" w:space="0" w:color="auto"/>
                <w:left w:val="none" w:sz="0" w:space="0" w:color="auto"/>
                <w:bottom w:val="none" w:sz="0" w:space="0" w:color="auto"/>
                <w:right w:val="none" w:sz="0" w:space="0" w:color="auto"/>
              </w:divBdr>
              <w:divsChild>
                <w:div w:id="1305508216">
                  <w:marLeft w:val="0"/>
                  <w:marRight w:val="0"/>
                  <w:marTop w:val="0"/>
                  <w:marBottom w:val="0"/>
                  <w:divBdr>
                    <w:top w:val="none" w:sz="0" w:space="0" w:color="auto"/>
                    <w:left w:val="none" w:sz="0" w:space="0" w:color="auto"/>
                    <w:bottom w:val="none" w:sz="0" w:space="0" w:color="auto"/>
                    <w:right w:val="none" w:sz="0" w:space="0" w:color="auto"/>
                  </w:divBdr>
                  <w:divsChild>
                    <w:div w:id="1711570558">
                      <w:marLeft w:val="0"/>
                      <w:marRight w:val="0"/>
                      <w:marTop w:val="45"/>
                      <w:marBottom w:val="0"/>
                      <w:divBdr>
                        <w:top w:val="none" w:sz="0" w:space="0" w:color="auto"/>
                        <w:left w:val="none" w:sz="0" w:space="0" w:color="auto"/>
                        <w:bottom w:val="none" w:sz="0" w:space="0" w:color="auto"/>
                        <w:right w:val="none" w:sz="0" w:space="0" w:color="auto"/>
                      </w:divBdr>
                      <w:divsChild>
                        <w:div w:id="1587533">
                          <w:marLeft w:val="0"/>
                          <w:marRight w:val="0"/>
                          <w:marTop w:val="0"/>
                          <w:marBottom w:val="0"/>
                          <w:divBdr>
                            <w:top w:val="none" w:sz="0" w:space="0" w:color="auto"/>
                            <w:left w:val="none" w:sz="0" w:space="0" w:color="auto"/>
                            <w:bottom w:val="none" w:sz="0" w:space="0" w:color="auto"/>
                            <w:right w:val="none" w:sz="0" w:space="0" w:color="auto"/>
                          </w:divBdr>
                          <w:divsChild>
                            <w:div w:id="183596741">
                              <w:marLeft w:val="2070"/>
                              <w:marRight w:val="3960"/>
                              <w:marTop w:val="0"/>
                              <w:marBottom w:val="0"/>
                              <w:divBdr>
                                <w:top w:val="none" w:sz="0" w:space="0" w:color="auto"/>
                                <w:left w:val="none" w:sz="0" w:space="0" w:color="auto"/>
                                <w:bottom w:val="none" w:sz="0" w:space="0" w:color="auto"/>
                                <w:right w:val="none" w:sz="0" w:space="0" w:color="auto"/>
                              </w:divBdr>
                              <w:divsChild>
                                <w:div w:id="1166507287">
                                  <w:marLeft w:val="0"/>
                                  <w:marRight w:val="0"/>
                                  <w:marTop w:val="0"/>
                                  <w:marBottom w:val="0"/>
                                  <w:divBdr>
                                    <w:top w:val="none" w:sz="0" w:space="0" w:color="auto"/>
                                    <w:left w:val="none" w:sz="0" w:space="0" w:color="auto"/>
                                    <w:bottom w:val="none" w:sz="0" w:space="0" w:color="auto"/>
                                    <w:right w:val="none" w:sz="0" w:space="0" w:color="auto"/>
                                  </w:divBdr>
                                  <w:divsChild>
                                    <w:div w:id="1920669462">
                                      <w:marLeft w:val="0"/>
                                      <w:marRight w:val="0"/>
                                      <w:marTop w:val="0"/>
                                      <w:marBottom w:val="0"/>
                                      <w:divBdr>
                                        <w:top w:val="none" w:sz="0" w:space="0" w:color="auto"/>
                                        <w:left w:val="none" w:sz="0" w:space="0" w:color="auto"/>
                                        <w:bottom w:val="none" w:sz="0" w:space="0" w:color="auto"/>
                                        <w:right w:val="none" w:sz="0" w:space="0" w:color="auto"/>
                                      </w:divBdr>
                                      <w:divsChild>
                                        <w:div w:id="965041375">
                                          <w:marLeft w:val="0"/>
                                          <w:marRight w:val="0"/>
                                          <w:marTop w:val="0"/>
                                          <w:marBottom w:val="0"/>
                                          <w:divBdr>
                                            <w:top w:val="none" w:sz="0" w:space="0" w:color="auto"/>
                                            <w:left w:val="none" w:sz="0" w:space="0" w:color="auto"/>
                                            <w:bottom w:val="none" w:sz="0" w:space="0" w:color="auto"/>
                                            <w:right w:val="none" w:sz="0" w:space="0" w:color="auto"/>
                                          </w:divBdr>
                                          <w:divsChild>
                                            <w:div w:id="587226704">
                                              <w:marLeft w:val="0"/>
                                              <w:marRight w:val="0"/>
                                              <w:marTop w:val="90"/>
                                              <w:marBottom w:val="0"/>
                                              <w:divBdr>
                                                <w:top w:val="none" w:sz="0" w:space="0" w:color="auto"/>
                                                <w:left w:val="none" w:sz="0" w:space="0" w:color="auto"/>
                                                <w:bottom w:val="none" w:sz="0" w:space="0" w:color="auto"/>
                                                <w:right w:val="none" w:sz="0" w:space="0" w:color="auto"/>
                                              </w:divBdr>
                                              <w:divsChild>
                                                <w:div w:id="1070620139">
                                                  <w:marLeft w:val="0"/>
                                                  <w:marRight w:val="0"/>
                                                  <w:marTop w:val="0"/>
                                                  <w:marBottom w:val="0"/>
                                                  <w:divBdr>
                                                    <w:top w:val="none" w:sz="0" w:space="0" w:color="auto"/>
                                                    <w:left w:val="none" w:sz="0" w:space="0" w:color="auto"/>
                                                    <w:bottom w:val="none" w:sz="0" w:space="0" w:color="auto"/>
                                                    <w:right w:val="none" w:sz="0" w:space="0" w:color="auto"/>
                                                  </w:divBdr>
                                                  <w:divsChild>
                                                    <w:div w:id="1815490365">
                                                      <w:marLeft w:val="0"/>
                                                      <w:marRight w:val="0"/>
                                                      <w:marTop w:val="0"/>
                                                      <w:marBottom w:val="0"/>
                                                      <w:divBdr>
                                                        <w:top w:val="none" w:sz="0" w:space="0" w:color="auto"/>
                                                        <w:left w:val="none" w:sz="0" w:space="0" w:color="auto"/>
                                                        <w:bottom w:val="none" w:sz="0" w:space="0" w:color="auto"/>
                                                        <w:right w:val="none" w:sz="0" w:space="0" w:color="auto"/>
                                                      </w:divBdr>
                                                      <w:divsChild>
                                                        <w:div w:id="661392528">
                                                          <w:marLeft w:val="0"/>
                                                          <w:marRight w:val="0"/>
                                                          <w:marTop w:val="0"/>
                                                          <w:marBottom w:val="390"/>
                                                          <w:divBdr>
                                                            <w:top w:val="none" w:sz="0" w:space="0" w:color="auto"/>
                                                            <w:left w:val="none" w:sz="0" w:space="0" w:color="auto"/>
                                                            <w:bottom w:val="none" w:sz="0" w:space="0" w:color="auto"/>
                                                            <w:right w:val="none" w:sz="0" w:space="0" w:color="auto"/>
                                                          </w:divBdr>
                                                          <w:divsChild>
                                                            <w:div w:id="1945113168">
                                                              <w:marLeft w:val="0"/>
                                                              <w:marRight w:val="0"/>
                                                              <w:marTop w:val="0"/>
                                                              <w:marBottom w:val="0"/>
                                                              <w:divBdr>
                                                                <w:top w:val="none" w:sz="0" w:space="0" w:color="auto"/>
                                                                <w:left w:val="none" w:sz="0" w:space="0" w:color="auto"/>
                                                                <w:bottom w:val="none" w:sz="0" w:space="0" w:color="auto"/>
                                                                <w:right w:val="none" w:sz="0" w:space="0" w:color="auto"/>
                                                              </w:divBdr>
                                                              <w:divsChild>
                                                                <w:div w:id="175116586">
                                                                  <w:marLeft w:val="0"/>
                                                                  <w:marRight w:val="0"/>
                                                                  <w:marTop w:val="0"/>
                                                                  <w:marBottom w:val="0"/>
                                                                  <w:divBdr>
                                                                    <w:top w:val="none" w:sz="0" w:space="0" w:color="auto"/>
                                                                    <w:left w:val="none" w:sz="0" w:space="0" w:color="auto"/>
                                                                    <w:bottom w:val="none" w:sz="0" w:space="0" w:color="auto"/>
                                                                    <w:right w:val="none" w:sz="0" w:space="0" w:color="auto"/>
                                                                  </w:divBdr>
                                                                  <w:divsChild>
                                                                    <w:div w:id="65034196">
                                                                      <w:marLeft w:val="0"/>
                                                                      <w:marRight w:val="0"/>
                                                                      <w:marTop w:val="0"/>
                                                                      <w:marBottom w:val="0"/>
                                                                      <w:divBdr>
                                                                        <w:top w:val="none" w:sz="0" w:space="0" w:color="auto"/>
                                                                        <w:left w:val="none" w:sz="0" w:space="0" w:color="auto"/>
                                                                        <w:bottom w:val="none" w:sz="0" w:space="0" w:color="auto"/>
                                                                        <w:right w:val="none" w:sz="0" w:space="0" w:color="auto"/>
                                                                      </w:divBdr>
                                                                      <w:divsChild>
                                                                        <w:div w:id="1806461826">
                                                                          <w:marLeft w:val="0"/>
                                                                          <w:marRight w:val="0"/>
                                                                          <w:marTop w:val="0"/>
                                                                          <w:marBottom w:val="0"/>
                                                                          <w:divBdr>
                                                                            <w:top w:val="none" w:sz="0" w:space="0" w:color="auto"/>
                                                                            <w:left w:val="none" w:sz="0" w:space="0" w:color="auto"/>
                                                                            <w:bottom w:val="none" w:sz="0" w:space="0" w:color="auto"/>
                                                                            <w:right w:val="none" w:sz="0" w:space="0" w:color="auto"/>
                                                                          </w:divBdr>
                                                                          <w:divsChild>
                                                                            <w:div w:id="2017884425">
                                                                              <w:marLeft w:val="0"/>
                                                                              <w:marRight w:val="0"/>
                                                                              <w:marTop w:val="0"/>
                                                                              <w:marBottom w:val="0"/>
                                                                              <w:divBdr>
                                                                                <w:top w:val="none" w:sz="0" w:space="0" w:color="auto"/>
                                                                                <w:left w:val="none" w:sz="0" w:space="0" w:color="auto"/>
                                                                                <w:bottom w:val="none" w:sz="0" w:space="0" w:color="auto"/>
                                                                                <w:right w:val="none" w:sz="0" w:space="0" w:color="auto"/>
                                                                              </w:divBdr>
                                                                              <w:divsChild>
                                                                                <w:div w:id="171385268">
                                                                                  <w:marLeft w:val="0"/>
                                                                                  <w:marRight w:val="0"/>
                                                                                  <w:marTop w:val="0"/>
                                                                                  <w:marBottom w:val="0"/>
                                                                                  <w:divBdr>
                                                                                    <w:top w:val="none" w:sz="0" w:space="0" w:color="auto"/>
                                                                                    <w:left w:val="none" w:sz="0" w:space="0" w:color="auto"/>
                                                                                    <w:bottom w:val="none" w:sz="0" w:space="0" w:color="auto"/>
                                                                                    <w:right w:val="none" w:sz="0" w:space="0" w:color="auto"/>
                                                                                  </w:divBdr>
                                                                                  <w:divsChild>
                                                                                    <w:div w:id="130371266">
                                                                                      <w:marLeft w:val="0"/>
                                                                                      <w:marRight w:val="0"/>
                                                                                      <w:marTop w:val="0"/>
                                                                                      <w:marBottom w:val="0"/>
                                                                                      <w:divBdr>
                                                                                        <w:top w:val="none" w:sz="0" w:space="0" w:color="auto"/>
                                                                                        <w:left w:val="none" w:sz="0" w:space="0" w:color="auto"/>
                                                                                        <w:bottom w:val="none" w:sz="0" w:space="0" w:color="auto"/>
                                                                                        <w:right w:val="none" w:sz="0" w:space="0" w:color="auto"/>
                                                                                      </w:divBdr>
                                                                                      <w:divsChild>
                                                                                        <w:div w:id="171161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3733683">
      <w:bodyDiv w:val="1"/>
      <w:marLeft w:val="0"/>
      <w:marRight w:val="0"/>
      <w:marTop w:val="0"/>
      <w:marBottom w:val="0"/>
      <w:divBdr>
        <w:top w:val="none" w:sz="0" w:space="0" w:color="auto"/>
        <w:left w:val="none" w:sz="0" w:space="0" w:color="auto"/>
        <w:bottom w:val="none" w:sz="0" w:space="0" w:color="auto"/>
        <w:right w:val="none" w:sz="0" w:space="0" w:color="auto"/>
      </w:divBdr>
      <w:divsChild>
        <w:div w:id="473332055">
          <w:marLeft w:val="0"/>
          <w:marRight w:val="0"/>
          <w:marTop w:val="0"/>
          <w:marBottom w:val="0"/>
          <w:divBdr>
            <w:top w:val="none" w:sz="0" w:space="0" w:color="auto"/>
            <w:left w:val="none" w:sz="0" w:space="0" w:color="auto"/>
            <w:bottom w:val="none" w:sz="0" w:space="0" w:color="auto"/>
            <w:right w:val="none" w:sz="0" w:space="0" w:color="auto"/>
          </w:divBdr>
          <w:divsChild>
            <w:div w:id="1228154149">
              <w:marLeft w:val="0"/>
              <w:marRight w:val="0"/>
              <w:marTop w:val="0"/>
              <w:marBottom w:val="0"/>
              <w:divBdr>
                <w:top w:val="none" w:sz="0" w:space="0" w:color="auto"/>
                <w:left w:val="none" w:sz="0" w:space="0" w:color="auto"/>
                <w:bottom w:val="none" w:sz="0" w:space="0" w:color="auto"/>
                <w:right w:val="none" w:sz="0" w:space="0" w:color="auto"/>
              </w:divBdr>
              <w:divsChild>
                <w:div w:id="1939755402">
                  <w:marLeft w:val="0"/>
                  <w:marRight w:val="0"/>
                  <w:marTop w:val="0"/>
                  <w:marBottom w:val="0"/>
                  <w:divBdr>
                    <w:top w:val="none" w:sz="0" w:space="0" w:color="auto"/>
                    <w:left w:val="none" w:sz="0" w:space="0" w:color="auto"/>
                    <w:bottom w:val="none" w:sz="0" w:space="0" w:color="auto"/>
                    <w:right w:val="none" w:sz="0" w:space="0" w:color="auto"/>
                  </w:divBdr>
                  <w:divsChild>
                    <w:div w:id="1822379523">
                      <w:marLeft w:val="0"/>
                      <w:marRight w:val="0"/>
                      <w:marTop w:val="45"/>
                      <w:marBottom w:val="0"/>
                      <w:divBdr>
                        <w:top w:val="none" w:sz="0" w:space="0" w:color="auto"/>
                        <w:left w:val="none" w:sz="0" w:space="0" w:color="auto"/>
                        <w:bottom w:val="none" w:sz="0" w:space="0" w:color="auto"/>
                        <w:right w:val="none" w:sz="0" w:space="0" w:color="auto"/>
                      </w:divBdr>
                      <w:divsChild>
                        <w:div w:id="320890136">
                          <w:marLeft w:val="0"/>
                          <w:marRight w:val="0"/>
                          <w:marTop w:val="0"/>
                          <w:marBottom w:val="0"/>
                          <w:divBdr>
                            <w:top w:val="none" w:sz="0" w:space="0" w:color="auto"/>
                            <w:left w:val="none" w:sz="0" w:space="0" w:color="auto"/>
                            <w:bottom w:val="none" w:sz="0" w:space="0" w:color="auto"/>
                            <w:right w:val="none" w:sz="0" w:space="0" w:color="auto"/>
                          </w:divBdr>
                          <w:divsChild>
                            <w:div w:id="887254695">
                              <w:marLeft w:val="2070"/>
                              <w:marRight w:val="3960"/>
                              <w:marTop w:val="0"/>
                              <w:marBottom w:val="0"/>
                              <w:divBdr>
                                <w:top w:val="none" w:sz="0" w:space="0" w:color="auto"/>
                                <w:left w:val="none" w:sz="0" w:space="0" w:color="auto"/>
                                <w:bottom w:val="none" w:sz="0" w:space="0" w:color="auto"/>
                                <w:right w:val="none" w:sz="0" w:space="0" w:color="auto"/>
                              </w:divBdr>
                              <w:divsChild>
                                <w:div w:id="193539497">
                                  <w:marLeft w:val="0"/>
                                  <w:marRight w:val="0"/>
                                  <w:marTop w:val="0"/>
                                  <w:marBottom w:val="0"/>
                                  <w:divBdr>
                                    <w:top w:val="none" w:sz="0" w:space="0" w:color="auto"/>
                                    <w:left w:val="none" w:sz="0" w:space="0" w:color="auto"/>
                                    <w:bottom w:val="none" w:sz="0" w:space="0" w:color="auto"/>
                                    <w:right w:val="none" w:sz="0" w:space="0" w:color="auto"/>
                                  </w:divBdr>
                                  <w:divsChild>
                                    <w:div w:id="1406101028">
                                      <w:marLeft w:val="0"/>
                                      <w:marRight w:val="0"/>
                                      <w:marTop w:val="0"/>
                                      <w:marBottom w:val="0"/>
                                      <w:divBdr>
                                        <w:top w:val="none" w:sz="0" w:space="0" w:color="auto"/>
                                        <w:left w:val="none" w:sz="0" w:space="0" w:color="auto"/>
                                        <w:bottom w:val="none" w:sz="0" w:space="0" w:color="auto"/>
                                        <w:right w:val="none" w:sz="0" w:space="0" w:color="auto"/>
                                      </w:divBdr>
                                      <w:divsChild>
                                        <w:div w:id="1455831413">
                                          <w:marLeft w:val="0"/>
                                          <w:marRight w:val="0"/>
                                          <w:marTop w:val="0"/>
                                          <w:marBottom w:val="0"/>
                                          <w:divBdr>
                                            <w:top w:val="none" w:sz="0" w:space="0" w:color="auto"/>
                                            <w:left w:val="none" w:sz="0" w:space="0" w:color="auto"/>
                                            <w:bottom w:val="none" w:sz="0" w:space="0" w:color="auto"/>
                                            <w:right w:val="none" w:sz="0" w:space="0" w:color="auto"/>
                                          </w:divBdr>
                                          <w:divsChild>
                                            <w:div w:id="505707237">
                                              <w:marLeft w:val="0"/>
                                              <w:marRight w:val="0"/>
                                              <w:marTop w:val="90"/>
                                              <w:marBottom w:val="0"/>
                                              <w:divBdr>
                                                <w:top w:val="none" w:sz="0" w:space="0" w:color="auto"/>
                                                <w:left w:val="none" w:sz="0" w:space="0" w:color="auto"/>
                                                <w:bottom w:val="none" w:sz="0" w:space="0" w:color="auto"/>
                                                <w:right w:val="none" w:sz="0" w:space="0" w:color="auto"/>
                                              </w:divBdr>
                                              <w:divsChild>
                                                <w:div w:id="706569284">
                                                  <w:marLeft w:val="0"/>
                                                  <w:marRight w:val="0"/>
                                                  <w:marTop w:val="0"/>
                                                  <w:marBottom w:val="0"/>
                                                  <w:divBdr>
                                                    <w:top w:val="none" w:sz="0" w:space="0" w:color="auto"/>
                                                    <w:left w:val="none" w:sz="0" w:space="0" w:color="auto"/>
                                                    <w:bottom w:val="none" w:sz="0" w:space="0" w:color="auto"/>
                                                    <w:right w:val="none" w:sz="0" w:space="0" w:color="auto"/>
                                                  </w:divBdr>
                                                  <w:divsChild>
                                                    <w:div w:id="1334258705">
                                                      <w:marLeft w:val="0"/>
                                                      <w:marRight w:val="0"/>
                                                      <w:marTop w:val="0"/>
                                                      <w:marBottom w:val="0"/>
                                                      <w:divBdr>
                                                        <w:top w:val="none" w:sz="0" w:space="0" w:color="auto"/>
                                                        <w:left w:val="none" w:sz="0" w:space="0" w:color="auto"/>
                                                        <w:bottom w:val="none" w:sz="0" w:space="0" w:color="auto"/>
                                                        <w:right w:val="none" w:sz="0" w:space="0" w:color="auto"/>
                                                      </w:divBdr>
                                                      <w:divsChild>
                                                        <w:div w:id="70473276">
                                                          <w:marLeft w:val="0"/>
                                                          <w:marRight w:val="0"/>
                                                          <w:marTop w:val="0"/>
                                                          <w:marBottom w:val="390"/>
                                                          <w:divBdr>
                                                            <w:top w:val="none" w:sz="0" w:space="0" w:color="auto"/>
                                                            <w:left w:val="none" w:sz="0" w:space="0" w:color="auto"/>
                                                            <w:bottom w:val="none" w:sz="0" w:space="0" w:color="auto"/>
                                                            <w:right w:val="none" w:sz="0" w:space="0" w:color="auto"/>
                                                          </w:divBdr>
                                                          <w:divsChild>
                                                            <w:div w:id="559251091">
                                                              <w:marLeft w:val="0"/>
                                                              <w:marRight w:val="0"/>
                                                              <w:marTop w:val="0"/>
                                                              <w:marBottom w:val="0"/>
                                                              <w:divBdr>
                                                                <w:top w:val="none" w:sz="0" w:space="0" w:color="auto"/>
                                                                <w:left w:val="none" w:sz="0" w:space="0" w:color="auto"/>
                                                                <w:bottom w:val="none" w:sz="0" w:space="0" w:color="auto"/>
                                                                <w:right w:val="none" w:sz="0" w:space="0" w:color="auto"/>
                                                              </w:divBdr>
                                                              <w:divsChild>
                                                                <w:div w:id="857621920">
                                                                  <w:marLeft w:val="0"/>
                                                                  <w:marRight w:val="0"/>
                                                                  <w:marTop w:val="0"/>
                                                                  <w:marBottom w:val="0"/>
                                                                  <w:divBdr>
                                                                    <w:top w:val="none" w:sz="0" w:space="0" w:color="auto"/>
                                                                    <w:left w:val="none" w:sz="0" w:space="0" w:color="auto"/>
                                                                    <w:bottom w:val="none" w:sz="0" w:space="0" w:color="auto"/>
                                                                    <w:right w:val="none" w:sz="0" w:space="0" w:color="auto"/>
                                                                  </w:divBdr>
                                                                  <w:divsChild>
                                                                    <w:div w:id="2137603024">
                                                                      <w:marLeft w:val="0"/>
                                                                      <w:marRight w:val="0"/>
                                                                      <w:marTop w:val="0"/>
                                                                      <w:marBottom w:val="0"/>
                                                                      <w:divBdr>
                                                                        <w:top w:val="none" w:sz="0" w:space="0" w:color="auto"/>
                                                                        <w:left w:val="none" w:sz="0" w:space="0" w:color="auto"/>
                                                                        <w:bottom w:val="none" w:sz="0" w:space="0" w:color="auto"/>
                                                                        <w:right w:val="none" w:sz="0" w:space="0" w:color="auto"/>
                                                                      </w:divBdr>
                                                                      <w:divsChild>
                                                                        <w:div w:id="675763076">
                                                                          <w:marLeft w:val="0"/>
                                                                          <w:marRight w:val="0"/>
                                                                          <w:marTop w:val="0"/>
                                                                          <w:marBottom w:val="0"/>
                                                                          <w:divBdr>
                                                                            <w:top w:val="none" w:sz="0" w:space="0" w:color="auto"/>
                                                                            <w:left w:val="none" w:sz="0" w:space="0" w:color="auto"/>
                                                                            <w:bottom w:val="none" w:sz="0" w:space="0" w:color="auto"/>
                                                                            <w:right w:val="none" w:sz="0" w:space="0" w:color="auto"/>
                                                                          </w:divBdr>
                                                                          <w:divsChild>
                                                                            <w:div w:id="1772508974">
                                                                              <w:marLeft w:val="0"/>
                                                                              <w:marRight w:val="0"/>
                                                                              <w:marTop w:val="0"/>
                                                                              <w:marBottom w:val="0"/>
                                                                              <w:divBdr>
                                                                                <w:top w:val="none" w:sz="0" w:space="0" w:color="auto"/>
                                                                                <w:left w:val="none" w:sz="0" w:space="0" w:color="auto"/>
                                                                                <w:bottom w:val="none" w:sz="0" w:space="0" w:color="auto"/>
                                                                                <w:right w:val="none" w:sz="0" w:space="0" w:color="auto"/>
                                                                              </w:divBdr>
                                                                              <w:divsChild>
                                                                                <w:div w:id="1940717764">
                                                                                  <w:marLeft w:val="0"/>
                                                                                  <w:marRight w:val="0"/>
                                                                                  <w:marTop w:val="0"/>
                                                                                  <w:marBottom w:val="0"/>
                                                                                  <w:divBdr>
                                                                                    <w:top w:val="none" w:sz="0" w:space="0" w:color="auto"/>
                                                                                    <w:left w:val="none" w:sz="0" w:space="0" w:color="auto"/>
                                                                                    <w:bottom w:val="none" w:sz="0" w:space="0" w:color="auto"/>
                                                                                    <w:right w:val="none" w:sz="0" w:space="0" w:color="auto"/>
                                                                                  </w:divBdr>
                                                                                  <w:divsChild>
                                                                                    <w:div w:id="2066101662">
                                                                                      <w:marLeft w:val="0"/>
                                                                                      <w:marRight w:val="0"/>
                                                                                      <w:marTop w:val="0"/>
                                                                                      <w:marBottom w:val="0"/>
                                                                                      <w:divBdr>
                                                                                        <w:top w:val="none" w:sz="0" w:space="0" w:color="auto"/>
                                                                                        <w:left w:val="none" w:sz="0" w:space="0" w:color="auto"/>
                                                                                        <w:bottom w:val="none" w:sz="0" w:space="0" w:color="auto"/>
                                                                                        <w:right w:val="none" w:sz="0" w:space="0" w:color="auto"/>
                                                                                      </w:divBdr>
                                                                                      <w:divsChild>
                                                                                        <w:div w:id="95744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6868292">
      <w:bodyDiv w:val="1"/>
      <w:marLeft w:val="0"/>
      <w:marRight w:val="0"/>
      <w:marTop w:val="0"/>
      <w:marBottom w:val="0"/>
      <w:divBdr>
        <w:top w:val="none" w:sz="0" w:space="0" w:color="auto"/>
        <w:left w:val="none" w:sz="0" w:space="0" w:color="auto"/>
        <w:bottom w:val="none" w:sz="0" w:space="0" w:color="auto"/>
        <w:right w:val="none" w:sz="0" w:space="0" w:color="auto"/>
      </w:divBdr>
      <w:divsChild>
        <w:div w:id="1307779032">
          <w:marLeft w:val="0"/>
          <w:marRight w:val="0"/>
          <w:marTop w:val="0"/>
          <w:marBottom w:val="0"/>
          <w:divBdr>
            <w:top w:val="none" w:sz="0" w:space="0" w:color="auto"/>
            <w:left w:val="none" w:sz="0" w:space="0" w:color="auto"/>
            <w:bottom w:val="none" w:sz="0" w:space="0" w:color="auto"/>
            <w:right w:val="none" w:sz="0" w:space="0" w:color="auto"/>
          </w:divBdr>
          <w:divsChild>
            <w:div w:id="125123533">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sChild>
                    <w:div w:id="993680146">
                      <w:marLeft w:val="0"/>
                      <w:marRight w:val="0"/>
                      <w:marTop w:val="45"/>
                      <w:marBottom w:val="0"/>
                      <w:divBdr>
                        <w:top w:val="none" w:sz="0" w:space="0" w:color="auto"/>
                        <w:left w:val="none" w:sz="0" w:space="0" w:color="auto"/>
                        <w:bottom w:val="none" w:sz="0" w:space="0" w:color="auto"/>
                        <w:right w:val="none" w:sz="0" w:space="0" w:color="auto"/>
                      </w:divBdr>
                      <w:divsChild>
                        <w:div w:id="1174882734">
                          <w:marLeft w:val="0"/>
                          <w:marRight w:val="0"/>
                          <w:marTop w:val="0"/>
                          <w:marBottom w:val="0"/>
                          <w:divBdr>
                            <w:top w:val="none" w:sz="0" w:space="0" w:color="auto"/>
                            <w:left w:val="none" w:sz="0" w:space="0" w:color="auto"/>
                            <w:bottom w:val="none" w:sz="0" w:space="0" w:color="auto"/>
                            <w:right w:val="none" w:sz="0" w:space="0" w:color="auto"/>
                          </w:divBdr>
                          <w:divsChild>
                            <w:div w:id="2039115866">
                              <w:marLeft w:val="2070"/>
                              <w:marRight w:val="3960"/>
                              <w:marTop w:val="0"/>
                              <w:marBottom w:val="0"/>
                              <w:divBdr>
                                <w:top w:val="none" w:sz="0" w:space="0" w:color="auto"/>
                                <w:left w:val="none" w:sz="0" w:space="0" w:color="auto"/>
                                <w:bottom w:val="none" w:sz="0" w:space="0" w:color="auto"/>
                                <w:right w:val="none" w:sz="0" w:space="0" w:color="auto"/>
                              </w:divBdr>
                              <w:divsChild>
                                <w:div w:id="612060445">
                                  <w:marLeft w:val="0"/>
                                  <w:marRight w:val="0"/>
                                  <w:marTop w:val="0"/>
                                  <w:marBottom w:val="0"/>
                                  <w:divBdr>
                                    <w:top w:val="none" w:sz="0" w:space="0" w:color="auto"/>
                                    <w:left w:val="none" w:sz="0" w:space="0" w:color="auto"/>
                                    <w:bottom w:val="none" w:sz="0" w:space="0" w:color="auto"/>
                                    <w:right w:val="none" w:sz="0" w:space="0" w:color="auto"/>
                                  </w:divBdr>
                                  <w:divsChild>
                                    <w:div w:id="1087001844">
                                      <w:marLeft w:val="0"/>
                                      <w:marRight w:val="0"/>
                                      <w:marTop w:val="0"/>
                                      <w:marBottom w:val="0"/>
                                      <w:divBdr>
                                        <w:top w:val="none" w:sz="0" w:space="0" w:color="auto"/>
                                        <w:left w:val="none" w:sz="0" w:space="0" w:color="auto"/>
                                        <w:bottom w:val="none" w:sz="0" w:space="0" w:color="auto"/>
                                        <w:right w:val="none" w:sz="0" w:space="0" w:color="auto"/>
                                      </w:divBdr>
                                      <w:divsChild>
                                        <w:div w:id="154542254">
                                          <w:marLeft w:val="0"/>
                                          <w:marRight w:val="0"/>
                                          <w:marTop w:val="0"/>
                                          <w:marBottom w:val="0"/>
                                          <w:divBdr>
                                            <w:top w:val="none" w:sz="0" w:space="0" w:color="auto"/>
                                            <w:left w:val="none" w:sz="0" w:space="0" w:color="auto"/>
                                            <w:bottom w:val="none" w:sz="0" w:space="0" w:color="auto"/>
                                            <w:right w:val="none" w:sz="0" w:space="0" w:color="auto"/>
                                          </w:divBdr>
                                          <w:divsChild>
                                            <w:div w:id="2054038524">
                                              <w:marLeft w:val="0"/>
                                              <w:marRight w:val="0"/>
                                              <w:marTop w:val="90"/>
                                              <w:marBottom w:val="0"/>
                                              <w:divBdr>
                                                <w:top w:val="none" w:sz="0" w:space="0" w:color="auto"/>
                                                <w:left w:val="none" w:sz="0" w:space="0" w:color="auto"/>
                                                <w:bottom w:val="none" w:sz="0" w:space="0" w:color="auto"/>
                                                <w:right w:val="none" w:sz="0" w:space="0" w:color="auto"/>
                                              </w:divBdr>
                                              <w:divsChild>
                                                <w:div w:id="1432966743">
                                                  <w:marLeft w:val="0"/>
                                                  <w:marRight w:val="0"/>
                                                  <w:marTop w:val="0"/>
                                                  <w:marBottom w:val="0"/>
                                                  <w:divBdr>
                                                    <w:top w:val="none" w:sz="0" w:space="0" w:color="auto"/>
                                                    <w:left w:val="none" w:sz="0" w:space="0" w:color="auto"/>
                                                    <w:bottom w:val="none" w:sz="0" w:space="0" w:color="auto"/>
                                                    <w:right w:val="none" w:sz="0" w:space="0" w:color="auto"/>
                                                  </w:divBdr>
                                                  <w:divsChild>
                                                    <w:div w:id="134220359">
                                                      <w:marLeft w:val="0"/>
                                                      <w:marRight w:val="0"/>
                                                      <w:marTop w:val="0"/>
                                                      <w:marBottom w:val="0"/>
                                                      <w:divBdr>
                                                        <w:top w:val="none" w:sz="0" w:space="0" w:color="auto"/>
                                                        <w:left w:val="none" w:sz="0" w:space="0" w:color="auto"/>
                                                        <w:bottom w:val="none" w:sz="0" w:space="0" w:color="auto"/>
                                                        <w:right w:val="none" w:sz="0" w:space="0" w:color="auto"/>
                                                      </w:divBdr>
                                                      <w:divsChild>
                                                        <w:div w:id="30420068">
                                                          <w:marLeft w:val="0"/>
                                                          <w:marRight w:val="0"/>
                                                          <w:marTop w:val="0"/>
                                                          <w:marBottom w:val="390"/>
                                                          <w:divBdr>
                                                            <w:top w:val="none" w:sz="0" w:space="0" w:color="auto"/>
                                                            <w:left w:val="none" w:sz="0" w:space="0" w:color="auto"/>
                                                            <w:bottom w:val="none" w:sz="0" w:space="0" w:color="auto"/>
                                                            <w:right w:val="none" w:sz="0" w:space="0" w:color="auto"/>
                                                          </w:divBdr>
                                                          <w:divsChild>
                                                            <w:div w:id="196553337">
                                                              <w:marLeft w:val="0"/>
                                                              <w:marRight w:val="0"/>
                                                              <w:marTop w:val="0"/>
                                                              <w:marBottom w:val="0"/>
                                                              <w:divBdr>
                                                                <w:top w:val="none" w:sz="0" w:space="0" w:color="auto"/>
                                                                <w:left w:val="none" w:sz="0" w:space="0" w:color="auto"/>
                                                                <w:bottom w:val="none" w:sz="0" w:space="0" w:color="auto"/>
                                                                <w:right w:val="none" w:sz="0" w:space="0" w:color="auto"/>
                                                              </w:divBdr>
                                                              <w:divsChild>
                                                                <w:div w:id="2088845744">
                                                                  <w:marLeft w:val="0"/>
                                                                  <w:marRight w:val="0"/>
                                                                  <w:marTop w:val="0"/>
                                                                  <w:marBottom w:val="0"/>
                                                                  <w:divBdr>
                                                                    <w:top w:val="none" w:sz="0" w:space="0" w:color="auto"/>
                                                                    <w:left w:val="none" w:sz="0" w:space="0" w:color="auto"/>
                                                                    <w:bottom w:val="none" w:sz="0" w:space="0" w:color="auto"/>
                                                                    <w:right w:val="none" w:sz="0" w:space="0" w:color="auto"/>
                                                                  </w:divBdr>
                                                                  <w:divsChild>
                                                                    <w:div w:id="1280797967">
                                                                      <w:marLeft w:val="0"/>
                                                                      <w:marRight w:val="0"/>
                                                                      <w:marTop w:val="0"/>
                                                                      <w:marBottom w:val="0"/>
                                                                      <w:divBdr>
                                                                        <w:top w:val="none" w:sz="0" w:space="0" w:color="auto"/>
                                                                        <w:left w:val="none" w:sz="0" w:space="0" w:color="auto"/>
                                                                        <w:bottom w:val="none" w:sz="0" w:space="0" w:color="auto"/>
                                                                        <w:right w:val="none" w:sz="0" w:space="0" w:color="auto"/>
                                                                      </w:divBdr>
                                                                      <w:divsChild>
                                                                        <w:div w:id="1085612033">
                                                                          <w:marLeft w:val="0"/>
                                                                          <w:marRight w:val="0"/>
                                                                          <w:marTop w:val="0"/>
                                                                          <w:marBottom w:val="0"/>
                                                                          <w:divBdr>
                                                                            <w:top w:val="none" w:sz="0" w:space="0" w:color="auto"/>
                                                                            <w:left w:val="none" w:sz="0" w:space="0" w:color="auto"/>
                                                                            <w:bottom w:val="none" w:sz="0" w:space="0" w:color="auto"/>
                                                                            <w:right w:val="none" w:sz="0" w:space="0" w:color="auto"/>
                                                                          </w:divBdr>
                                                                          <w:divsChild>
                                                                            <w:div w:id="241187605">
                                                                              <w:marLeft w:val="0"/>
                                                                              <w:marRight w:val="0"/>
                                                                              <w:marTop w:val="0"/>
                                                                              <w:marBottom w:val="0"/>
                                                                              <w:divBdr>
                                                                                <w:top w:val="none" w:sz="0" w:space="0" w:color="auto"/>
                                                                                <w:left w:val="none" w:sz="0" w:space="0" w:color="auto"/>
                                                                                <w:bottom w:val="none" w:sz="0" w:space="0" w:color="auto"/>
                                                                                <w:right w:val="none" w:sz="0" w:space="0" w:color="auto"/>
                                                                              </w:divBdr>
                                                                              <w:divsChild>
                                                                                <w:div w:id="1334214572">
                                                                                  <w:marLeft w:val="0"/>
                                                                                  <w:marRight w:val="0"/>
                                                                                  <w:marTop w:val="0"/>
                                                                                  <w:marBottom w:val="0"/>
                                                                                  <w:divBdr>
                                                                                    <w:top w:val="none" w:sz="0" w:space="0" w:color="auto"/>
                                                                                    <w:left w:val="none" w:sz="0" w:space="0" w:color="auto"/>
                                                                                    <w:bottom w:val="none" w:sz="0" w:space="0" w:color="auto"/>
                                                                                    <w:right w:val="none" w:sz="0" w:space="0" w:color="auto"/>
                                                                                  </w:divBdr>
                                                                                  <w:divsChild>
                                                                                    <w:div w:id="1685789833">
                                                                                      <w:marLeft w:val="0"/>
                                                                                      <w:marRight w:val="0"/>
                                                                                      <w:marTop w:val="0"/>
                                                                                      <w:marBottom w:val="0"/>
                                                                                      <w:divBdr>
                                                                                        <w:top w:val="none" w:sz="0" w:space="0" w:color="auto"/>
                                                                                        <w:left w:val="none" w:sz="0" w:space="0" w:color="auto"/>
                                                                                        <w:bottom w:val="none" w:sz="0" w:space="0" w:color="auto"/>
                                                                                        <w:right w:val="none" w:sz="0" w:space="0" w:color="auto"/>
                                                                                      </w:divBdr>
                                                                                      <w:divsChild>
                                                                                        <w:div w:id="14824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9453253">
      <w:bodyDiv w:val="1"/>
      <w:marLeft w:val="0"/>
      <w:marRight w:val="0"/>
      <w:marTop w:val="0"/>
      <w:marBottom w:val="0"/>
      <w:divBdr>
        <w:top w:val="none" w:sz="0" w:space="0" w:color="auto"/>
        <w:left w:val="none" w:sz="0" w:space="0" w:color="auto"/>
        <w:bottom w:val="none" w:sz="0" w:space="0" w:color="auto"/>
        <w:right w:val="none" w:sz="0" w:space="0" w:color="auto"/>
      </w:divBdr>
    </w:div>
    <w:div w:id="638267695">
      <w:bodyDiv w:val="1"/>
      <w:marLeft w:val="0"/>
      <w:marRight w:val="0"/>
      <w:marTop w:val="0"/>
      <w:marBottom w:val="0"/>
      <w:divBdr>
        <w:top w:val="none" w:sz="0" w:space="0" w:color="auto"/>
        <w:left w:val="none" w:sz="0" w:space="0" w:color="auto"/>
        <w:bottom w:val="none" w:sz="0" w:space="0" w:color="auto"/>
        <w:right w:val="none" w:sz="0" w:space="0" w:color="auto"/>
      </w:divBdr>
    </w:div>
    <w:div w:id="846214744">
      <w:bodyDiv w:val="1"/>
      <w:marLeft w:val="0"/>
      <w:marRight w:val="0"/>
      <w:marTop w:val="0"/>
      <w:marBottom w:val="0"/>
      <w:divBdr>
        <w:top w:val="none" w:sz="0" w:space="0" w:color="auto"/>
        <w:left w:val="none" w:sz="0" w:space="0" w:color="auto"/>
        <w:bottom w:val="none" w:sz="0" w:space="0" w:color="auto"/>
        <w:right w:val="none" w:sz="0" w:space="0" w:color="auto"/>
      </w:divBdr>
    </w:div>
    <w:div w:id="867379535">
      <w:bodyDiv w:val="1"/>
      <w:marLeft w:val="0"/>
      <w:marRight w:val="0"/>
      <w:marTop w:val="0"/>
      <w:marBottom w:val="0"/>
      <w:divBdr>
        <w:top w:val="none" w:sz="0" w:space="0" w:color="auto"/>
        <w:left w:val="none" w:sz="0" w:space="0" w:color="auto"/>
        <w:bottom w:val="none" w:sz="0" w:space="0" w:color="auto"/>
        <w:right w:val="none" w:sz="0" w:space="0" w:color="auto"/>
      </w:divBdr>
    </w:div>
    <w:div w:id="945041850">
      <w:bodyDiv w:val="1"/>
      <w:marLeft w:val="0"/>
      <w:marRight w:val="0"/>
      <w:marTop w:val="0"/>
      <w:marBottom w:val="0"/>
      <w:divBdr>
        <w:top w:val="none" w:sz="0" w:space="0" w:color="auto"/>
        <w:left w:val="none" w:sz="0" w:space="0" w:color="auto"/>
        <w:bottom w:val="none" w:sz="0" w:space="0" w:color="auto"/>
        <w:right w:val="none" w:sz="0" w:space="0" w:color="auto"/>
      </w:divBdr>
      <w:divsChild>
        <w:div w:id="608123853">
          <w:marLeft w:val="0"/>
          <w:marRight w:val="0"/>
          <w:marTop w:val="0"/>
          <w:marBottom w:val="0"/>
          <w:divBdr>
            <w:top w:val="none" w:sz="0" w:space="0" w:color="auto"/>
            <w:left w:val="none" w:sz="0" w:space="0" w:color="auto"/>
            <w:bottom w:val="none" w:sz="0" w:space="0" w:color="auto"/>
            <w:right w:val="none" w:sz="0" w:space="0" w:color="auto"/>
          </w:divBdr>
          <w:divsChild>
            <w:div w:id="98766109">
              <w:marLeft w:val="0"/>
              <w:marRight w:val="0"/>
              <w:marTop w:val="0"/>
              <w:marBottom w:val="0"/>
              <w:divBdr>
                <w:top w:val="none" w:sz="0" w:space="0" w:color="auto"/>
                <w:left w:val="none" w:sz="0" w:space="0" w:color="auto"/>
                <w:bottom w:val="none" w:sz="0" w:space="0" w:color="auto"/>
                <w:right w:val="none" w:sz="0" w:space="0" w:color="auto"/>
              </w:divBdr>
              <w:divsChild>
                <w:div w:id="1688019256">
                  <w:marLeft w:val="0"/>
                  <w:marRight w:val="0"/>
                  <w:marTop w:val="0"/>
                  <w:marBottom w:val="0"/>
                  <w:divBdr>
                    <w:top w:val="none" w:sz="0" w:space="0" w:color="auto"/>
                    <w:left w:val="none" w:sz="0" w:space="0" w:color="auto"/>
                    <w:bottom w:val="none" w:sz="0" w:space="0" w:color="auto"/>
                    <w:right w:val="none" w:sz="0" w:space="0" w:color="auto"/>
                  </w:divBdr>
                  <w:divsChild>
                    <w:div w:id="320815395">
                      <w:marLeft w:val="0"/>
                      <w:marRight w:val="0"/>
                      <w:marTop w:val="45"/>
                      <w:marBottom w:val="0"/>
                      <w:divBdr>
                        <w:top w:val="none" w:sz="0" w:space="0" w:color="auto"/>
                        <w:left w:val="none" w:sz="0" w:space="0" w:color="auto"/>
                        <w:bottom w:val="none" w:sz="0" w:space="0" w:color="auto"/>
                        <w:right w:val="none" w:sz="0" w:space="0" w:color="auto"/>
                      </w:divBdr>
                      <w:divsChild>
                        <w:div w:id="1560554910">
                          <w:marLeft w:val="0"/>
                          <w:marRight w:val="0"/>
                          <w:marTop w:val="0"/>
                          <w:marBottom w:val="0"/>
                          <w:divBdr>
                            <w:top w:val="none" w:sz="0" w:space="0" w:color="auto"/>
                            <w:left w:val="none" w:sz="0" w:space="0" w:color="auto"/>
                            <w:bottom w:val="none" w:sz="0" w:space="0" w:color="auto"/>
                            <w:right w:val="none" w:sz="0" w:space="0" w:color="auto"/>
                          </w:divBdr>
                          <w:divsChild>
                            <w:div w:id="18894082">
                              <w:marLeft w:val="2070"/>
                              <w:marRight w:val="3960"/>
                              <w:marTop w:val="0"/>
                              <w:marBottom w:val="0"/>
                              <w:divBdr>
                                <w:top w:val="none" w:sz="0" w:space="0" w:color="auto"/>
                                <w:left w:val="none" w:sz="0" w:space="0" w:color="auto"/>
                                <w:bottom w:val="none" w:sz="0" w:space="0" w:color="auto"/>
                                <w:right w:val="none" w:sz="0" w:space="0" w:color="auto"/>
                              </w:divBdr>
                              <w:divsChild>
                                <w:div w:id="454910416">
                                  <w:marLeft w:val="0"/>
                                  <w:marRight w:val="0"/>
                                  <w:marTop w:val="0"/>
                                  <w:marBottom w:val="0"/>
                                  <w:divBdr>
                                    <w:top w:val="none" w:sz="0" w:space="0" w:color="auto"/>
                                    <w:left w:val="none" w:sz="0" w:space="0" w:color="auto"/>
                                    <w:bottom w:val="none" w:sz="0" w:space="0" w:color="auto"/>
                                    <w:right w:val="none" w:sz="0" w:space="0" w:color="auto"/>
                                  </w:divBdr>
                                  <w:divsChild>
                                    <w:div w:id="86925359">
                                      <w:marLeft w:val="0"/>
                                      <w:marRight w:val="0"/>
                                      <w:marTop w:val="0"/>
                                      <w:marBottom w:val="0"/>
                                      <w:divBdr>
                                        <w:top w:val="none" w:sz="0" w:space="0" w:color="auto"/>
                                        <w:left w:val="none" w:sz="0" w:space="0" w:color="auto"/>
                                        <w:bottom w:val="none" w:sz="0" w:space="0" w:color="auto"/>
                                        <w:right w:val="none" w:sz="0" w:space="0" w:color="auto"/>
                                      </w:divBdr>
                                      <w:divsChild>
                                        <w:div w:id="434639203">
                                          <w:marLeft w:val="0"/>
                                          <w:marRight w:val="0"/>
                                          <w:marTop w:val="0"/>
                                          <w:marBottom w:val="0"/>
                                          <w:divBdr>
                                            <w:top w:val="none" w:sz="0" w:space="0" w:color="auto"/>
                                            <w:left w:val="none" w:sz="0" w:space="0" w:color="auto"/>
                                            <w:bottom w:val="none" w:sz="0" w:space="0" w:color="auto"/>
                                            <w:right w:val="none" w:sz="0" w:space="0" w:color="auto"/>
                                          </w:divBdr>
                                          <w:divsChild>
                                            <w:div w:id="1797480475">
                                              <w:marLeft w:val="0"/>
                                              <w:marRight w:val="0"/>
                                              <w:marTop w:val="90"/>
                                              <w:marBottom w:val="0"/>
                                              <w:divBdr>
                                                <w:top w:val="none" w:sz="0" w:space="0" w:color="auto"/>
                                                <w:left w:val="none" w:sz="0" w:space="0" w:color="auto"/>
                                                <w:bottom w:val="none" w:sz="0" w:space="0" w:color="auto"/>
                                                <w:right w:val="none" w:sz="0" w:space="0" w:color="auto"/>
                                              </w:divBdr>
                                              <w:divsChild>
                                                <w:div w:id="1603954438">
                                                  <w:marLeft w:val="0"/>
                                                  <w:marRight w:val="0"/>
                                                  <w:marTop w:val="0"/>
                                                  <w:marBottom w:val="0"/>
                                                  <w:divBdr>
                                                    <w:top w:val="none" w:sz="0" w:space="0" w:color="auto"/>
                                                    <w:left w:val="none" w:sz="0" w:space="0" w:color="auto"/>
                                                    <w:bottom w:val="none" w:sz="0" w:space="0" w:color="auto"/>
                                                    <w:right w:val="none" w:sz="0" w:space="0" w:color="auto"/>
                                                  </w:divBdr>
                                                  <w:divsChild>
                                                    <w:div w:id="853305834">
                                                      <w:marLeft w:val="0"/>
                                                      <w:marRight w:val="0"/>
                                                      <w:marTop w:val="0"/>
                                                      <w:marBottom w:val="0"/>
                                                      <w:divBdr>
                                                        <w:top w:val="none" w:sz="0" w:space="0" w:color="auto"/>
                                                        <w:left w:val="none" w:sz="0" w:space="0" w:color="auto"/>
                                                        <w:bottom w:val="none" w:sz="0" w:space="0" w:color="auto"/>
                                                        <w:right w:val="none" w:sz="0" w:space="0" w:color="auto"/>
                                                      </w:divBdr>
                                                      <w:divsChild>
                                                        <w:div w:id="1231891624">
                                                          <w:marLeft w:val="0"/>
                                                          <w:marRight w:val="0"/>
                                                          <w:marTop w:val="0"/>
                                                          <w:marBottom w:val="390"/>
                                                          <w:divBdr>
                                                            <w:top w:val="none" w:sz="0" w:space="0" w:color="auto"/>
                                                            <w:left w:val="none" w:sz="0" w:space="0" w:color="auto"/>
                                                            <w:bottom w:val="none" w:sz="0" w:space="0" w:color="auto"/>
                                                            <w:right w:val="none" w:sz="0" w:space="0" w:color="auto"/>
                                                          </w:divBdr>
                                                          <w:divsChild>
                                                            <w:div w:id="1748725473">
                                                              <w:marLeft w:val="0"/>
                                                              <w:marRight w:val="0"/>
                                                              <w:marTop w:val="0"/>
                                                              <w:marBottom w:val="0"/>
                                                              <w:divBdr>
                                                                <w:top w:val="none" w:sz="0" w:space="0" w:color="auto"/>
                                                                <w:left w:val="none" w:sz="0" w:space="0" w:color="auto"/>
                                                                <w:bottom w:val="none" w:sz="0" w:space="0" w:color="auto"/>
                                                                <w:right w:val="none" w:sz="0" w:space="0" w:color="auto"/>
                                                              </w:divBdr>
                                                              <w:divsChild>
                                                                <w:div w:id="2139833775">
                                                                  <w:marLeft w:val="0"/>
                                                                  <w:marRight w:val="0"/>
                                                                  <w:marTop w:val="0"/>
                                                                  <w:marBottom w:val="0"/>
                                                                  <w:divBdr>
                                                                    <w:top w:val="none" w:sz="0" w:space="0" w:color="auto"/>
                                                                    <w:left w:val="none" w:sz="0" w:space="0" w:color="auto"/>
                                                                    <w:bottom w:val="none" w:sz="0" w:space="0" w:color="auto"/>
                                                                    <w:right w:val="none" w:sz="0" w:space="0" w:color="auto"/>
                                                                  </w:divBdr>
                                                                  <w:divsChild>
                                                                    <w:div w:id="721562700">
                                                                      <w:marLeft w:val="0"/>
                                                                      <w:marRight w:val="0"/>
                                                                      <w:marTop w:val="0"/>
                                                                      <w:marBottom w:val="0"/>
                                                                      <w:divBdr>
                                                                        <w:top w:val="none" w:sz="0" w:space="0" w:color="auto"/>
                                                                        <w:left w:val="none" w:sz="0" w:space="0" w:color="auto"/>
                                                                        <w:bottom w:val="none" w:sz="0" w:space="0" w:color="auto"/>
                                                                        <w:right w:val="none" w:sz="0" w:space="0" w:color="auto"/>
                                                                      </w:divBdr>
                                                                      <w:divsChild>
                                                                        <w:div w:id="941297936">
                                                                          <w:marLeft w:val="0"/>
                                                                          <w:marRight w:val="0"/>
                                                                          <w:marTop w:val="0"/>
                                                                          <w:marBottom w:val="0"/>
                                                                          <w:divBdr>
                                                                            <w:top w:val="none" w:sz="0" w:space="0" w:color="auto"/>
                                                                            <w:left w:val="none" w:sz="0" w:space="0" w:color="auto"/>
                                                                            <w:bottom w:val="none" w:sz="0" w:space="0" w:color="auto"/>
                                                                            <w:right w:val="none" w:sz="0" w:space="0" w:color="auto"/>
                                                                          </w:divBdr>
                                                                          <w:divsChild>
                                                                            <w:div w:id="882719152">
                                                                              <w:marLeft w:val="0"/>
                                                                              <w:marRight w:val="0"/>
                                                                              <w:marTop w:val="0"/>
                                                                              <w:marBottom w:val="0"/>
                                                                              <w:divBdr>
                                                                                <w:top w:val="none" w:sz="0" w:space="0" w:color="auto"/>
                                                                                <w:left w:val="none" w:sz="0" w:space="0" w:color="auto"/>
                                                                                <w:bottom w:val="none" w:sz="0" w:space="0" w:color="auto"/>
                                                                                <w:right w:val="none" w:sz="0" w:space="0" w:color="auto"/>
                                                                              </w:divBdr>
                                                                              <w:divsChild>
                                                                                <w:div w:id="591204661">
                                                                                  <w:marLeft w:val="0"/>
                                                                                  <w:marRight w:val="0"/>
                                                                                  <w:marTop w:val="0"/>
                                                                                  <w:marBottom w:val="0"/>
                                                                                  <w:divBdr>
                                                                                    <w:top w:val="none" w:sz="0" w:space="0" w:color="auto"/>
                                                                                    <w:left w:val="none" w:sz="0" w:space="0" w:color="auto"/>
                                                                                    <w:bottom w:val="none" w:sz="0" w:space="0" w:color="auto"/>
                                                                                    <w:right w:val="none" w:sz="0" w:space="0" w:color="auto"/>
                                                                                  </w:divBdr>
                                                                                  <w:divsChild>
                                                                                    <w:div w:id="1021780712">
                                                                                      <w:marLeft w:val="0"/>
                                                                                      <w:marRight w:val="0"/>
                                                                                      <w:marTop w:val="0"/>
                                                                                      <w:marBottom w:val="0"/>
                                                                                      <w:divBdr>
                                                                                        <w:top w:val="none" w:sz="0" w:space="0" w:color="auto"/>
                                                                                        <w:left w:val="none" w:sz="0" w:space="0" w:color="auto"/>
                                                                                        <w:bottom w:val="none" w:sz="0" w:space="0" w:color="auto"/>
                                                                                        <w:right w:val="none" w:sz="0" w:space="0" w:color="auto"/>
                                                                                      </w:divBdr>
                                                                                      <w:divsChild>
                                                                                        <w:div w:id="202875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9938568">
      <w:bodyDiv w:val="1"/>
      <w:marLeft w:val="0"/>
      <w:marRight w:val="0"/>
      <w:marTop w:val="0"/>
      <w:marBottom w:val="0"/>
      <w:divBdr>
        <w:top w:val="none" w:sz="0" w:space="0" w:color="auto"/>
        <w:left w:val="none" w:sz="0" w:space="0" w:color="auto"/>
        <w:bottom w:val="none" w:sz="0" w:space="0" w:color="auto"/>
        <w:right w:val="none" w:sz="0" w:space="0" w:color="auto"/>
      </w:divBdr>
      <w:divsChild>
        <w:div w:id="1013646331">
          <w:marLeft w:val="0"/>
          <w:marRight w:val="0"/>
          <w:marTop w:val="0"/>
          <w:marBottom w:val="0"/>
          <w:divBdr>
            <w:top w:val="none" w:sz="0" w:space="0" w:color="auto"/>
            <w:left w:val="none" w:sz="0" w:space="0" w:color="auto"/>
            <w:bottom w:val="none" w:sz="0" w:space="0" w:color="auto"/>
            <w:right w:val="none" w:sz="0" w:space="0" w:color="auto"/>
          </w:divBdr>
          <w:divsChild>
            <w:div w:id="484664065">
              <w:marLeft w:val="0"/>
              <w:marRight w:val="0"/>
              <w:marTop w:val="0"/>
              <w:marBottom w:val="0"/>
              <w:divBdr>
                <w:top w:val="none" w:sz="0" w:space="0" w:color="auto"/>
                <w:left w:val="none" w:sz="0" w:space="0" w:color="auto"/>
                <w:bottom w:val="none" w:sz="0" w:space="0" w:color="auto"/>
                <w:right w:val="none" w:sz="0" w:space="0" w:color="auto"/>
              </w:divBdr>
              <w:divsChild>
                <w:div w:id="1547332766">
                  <w:marLeft w:val="0"/>
                  <w:marRight w:val="0"/>
                  <w:marTop w:val="0"/>
                  <w:marBottom w:val="0"/>
                  <w:divBdr>
                    <w:top w:val="none" w:sz="0" w:space="0" w:color="auto"/>
                    <w:left w:val="none" w:sz="0" w:space="0" w:color="auto"/>
                    <w:bottom w:val="none" w:sz="0" w:space="0" w:color="auto"/>
                    <w:right w:val="none" w:sz="0" w:space="0" w:color="auto"/>
                  </w:divBdr>
                  <w:divsChild>
                    <w:div w:id="937055607">
                      <w:marLeft w:val="0"/>
                      <w:marRight w:val="0"/>
                      <w:marTop w:val="45"/>
                      <w:marBottom w:val="0"/>
                      <w:divBdr>
                        <w:top w:val="none" w:sz="0" w:space="0" w:color="auto"/>
                        <w:left w:val="none" w:sz="0" w:space="0" w:color="auto"/>
                        <w:bottom w:val="none" w:sz="0" w:space="0" w:color="auto"/>
                        <w:right w:val="none" w:sz="0" w:space="0" w:color="auto"/>
                      </w:divBdr>
                      <w:divsChild>
                        <w:div w:id="1497526308">
                          <w:marLeft w:val="0"/>
                          <w:marRight w:val="0"/>
                          <w:marTop w:val="0"/>
                          <w:marBottom w:val="0"/>
                          <w:divBdr>
                            <w:top w:val="none" w:sz="0" w:space="0" w:color="auto"/>
                            <w:left w:val="none" w:sz="0" w:space="0" w:color="auto"/>
                            <w:bottom w:val="none" w:sz="0" w:space="0" w:color="auto"/>
                            <w:right w:val="none" w:sz="0" w:space="0" w:color="auto"/>
                          </w:divBdr>
                          <w:divsChild>
                            <w:div w:id="497236845">
                              <w:marLeft w:val="2070"/>
                              <w:marRight w:val="3960"/>
                              <w:marTop w:val="0"/>
                              <w:marBottom w:val="0"/>
                              <w:divBdr>
                                <w:top w:val="none" w:sz="0" w:space="0" w:color="auto"/>
                                <w:left w:val="none" w:sz="0" w:space="0" w:color="auto"/>
                                <w:bottom w:val="none" w:sz="0" w:space="0" w:color="auto"/>
                                <w:right w:val="none" w:sz="0" w:space="0" w:color="auto"/>
                              </w:divBdr>
                              <w:divsChild>
                                <w:div w:id="972295233">
                                  <w:marLeft w:val="0"/>
                                  <w:marRight w:val="0"/>
                                  <w:marTop w:val="0"/>
                                  <w:marBottom w:val="0"/>
                                  <w:divBdr>
                                    <w:top w:val="none" w:sz="0" w:space="0" w:color="auto"/>
                                    <w:left w:val="none" w:sz="0" w:space="0" w:color="auto"/>
                                    <w:bottom w:val="none" w:sz="0" w:space="0" w:color="auto"/>
                                    <w:right w:val="none" w:sz="0" w:space="0" w:color="auto"/>
                                  </w:divBdr>
                                  <w:divsChild>
                                    <w:div w:id="1295988861">
                                      <w:marLeft w:val="0"/>
                                      <w:marRight w:val="0"/>
                                      <w:marTop w:val="0"/>
                                      <w:marBottom w:val="0"/>
                                      <w:divBdr>
                                        <w:top w:val="none" w:sz="0" w:space="0" w:color="auto"/>
                                        <w:left w:val="none" w:sz="0" w:space="0" w:color="auto"/>
                                        <w:bottom w:val="none" w:sz="0" w:space="0" w:color="auto"/>
                                        <w:right w:val="none" w:sz="0" w:space="0" w:color="auto"/>
                                      </w:divBdr>
                                      <w:divsChild>
                                        <w:div w:id="1417439685">
                                          <w:marLeft w:val="0"/>
                                          <w:marRight w:val="0"/>
                                          <w:marTop w:val="0"/>
                                          <w:marBottom w:val="0"/>
                                          <w:divBdr>
                                            <w:top w:val="none" w:sz="0" w:space="0" w:color="auto"/>
                                            <w:left w:val="none" w:sz="0" w:space="0" w:color="auto"/>
                                            <w:bottom w:val="none" w:sz="0" w:space="0" w:color="auto"/>
                                            <w:right w:val="none" w:sz="0" w:space="0" w:color="auto"/>
                                          </w:divBdr>
                                          <w:divsChild>
                                            <w:div w:id="415133482">
                                              <w:marLeft w:val="0"/>
                                              <w:marRight w:val="0"/>
                                              <w:marTop w:val="90"/>
                                              <w:marBottom w:val="0"/>
                                              <w:divBdr>
                                                <w:top w:val="none" w:sz="0" w:space="0" w:color="auto"/>
                                                <w:left w:val="none" w:sz="0" w:space="0" w:color="auto"/>
                                                <w:bottom w:val="none" w:sz="0" w:space="0" w:color="auto"/>
                                                <w:right w:val="none" w:sz="0" w:space="0" w:color="auto"/>
                                              </w:divBdr>
                                              <w:divsChild>
                                                <w:div w:id="1560942190">
                                                  <w:marLeft w:val="0"/>
                                                  <w:marRight w:val="0"/>
                                                  <w:marTop w:val="0"/>
                                                  <w:marBottom w:val="0"/>
                                                  <w:divBdr>
                                                    <w:top w:val="none" w:sz="0" w:space="0" w:color="auto"/>
                                                    <w:left w:val="none" w:sz="0" w:space="0" w:color="auto"/>
                                                    <w:bottom w:val="none" w:sz="0" w:space="0" w:color="auto"/>
                                                    <w:right w:val="none" w:sz="0" w:space="0" w:color="auto"/>
                                                  </w:divBdr>
                                                  <w:divsChild>
                                                    <w:div w:id="1834224430">
                                                      <w:marLeft w:val="0"/>
                                                      <w:marRight w:val="0"/>
                                                      <w:marTop w:val="0"/>
                                                      <w:marBottom w:val="0"/>
                                                      <w:divBdr>
                                                        <w:top w:val="none" w:sz="0" w:space="0" w:color="auto"/>
                                                        <w:left w:val="none" w:sz="0" w:space="0" w:color="auto"/>
                                                        <w:bottom w:val="none" w:sz="0" w:space="0" w:color="auto"/>
                                                        <w:right w:val="none" w:sz="0" w:space="0" w:color="auto"/>
                                                      </w:divBdr>
                                                      <w:divsChild>
                                                        <w:div w:id="4980865">
                                                          <w:marLeft w:val="0"/>
                                                          <w:marRight w:val="0"/>
                                                          <w:marTop w:val="0"/>
                                                          <w:marBottom w:val="390"/>
                                                          <w:divBdr>
                                                            <w:top w:val="none" w:sz="0" w:space="0" w:color="auto"/>
                                                            <w:left w:val="none" w:sz="0" w:space="0" w:color="auto"/>
                                                            <w:bottom w:val="none" w:sz="0" w:space="0" w:color="auto"/>
                                                            <w:right w:val="none" w:sz="0" w:space="0" w:color="auto"/>
                                                          </w:divBdr>
                                                          <w:divsChild>
                                                            <w:div w:id="1746872406">
                                                              <w:marLeft w:val="0"/>
                                                              <w:marRight w:val="0"/>
                                                              <w:marTop w:val="0"/>
                                                              <w:marBottom w:val="0"/>
                                                              <w:divBdr>
                                                                <w:top w:val="none" w:sz="0" w:space="0" w:color="auto"/>
                                                                <w:left w:val="none" w:sz="0" w:space="0" w:color="auto"/>
                                                                <w:bottom w:val="none" w:sz="0" w:space="0" w:color="auto"/>
                                                                <w:right w:val="none" w:sz="0" w:space="0" w:color="auto"/>
                                                              </w:divBdr>
                                                              <w:divsChild>
                                                                <w:div w:id="1003556100">
                                                                  <w:marLeft w:val="0"/>
                                                                  <w:marRight w:val="0"/>
                                                                  <w:marTop w:val="0"/>
                                                                  <w:marBottom w:val="0"/>
                                                                  <w:divBdr>
                                                                    <w:top w:val="none" w:sz="0" w:space="0" w:color="auto"/>
                                                                    <w:left w:val="none" w:sz="0" w:space="0" w:color="auto"/>
                                                                    <w:bottom w:val="none" w:sz="0" w:space="0" w:color="auto"/>
                                                                    <w:right w:val="none" w:sz="0" w:space="0" w:color="auto"/>
                                                                  </w:divBdr>
                                                                  <w:divsChild>
                                                                    <w:div w:id="1687946412">
                                                                      <w:marLeft w:val="0"/>
                                                                      <w:marRight w:val="0"/>
                                                                      <w:marTop w:val="0"/>
                                                                      <w:marBottom w:val="0"/>
                                                                      <w:divBdr>
                                                                        <w:top w:val="none" w:sz="0" w:space="0" w:color="auto"/>
                                                                        <w:left w:val="none" w:sz="0" w:space="0" w:color="auto"/>
                                                                        <w:bottom w:val="none" w:sz="0" w:space="0" w:color="auto"/>
                                                                        <w:right w:val="none" w:sz="0" w:space="0" w:color="auto"/>
                                                                      </w:divBdr>
                                                                      <w:divsChild>
                                                                        <w:div w:id="1813132681">
                                                                          <w:marLeft w:val="0"/>
                                                                          <w:marRight w:val="0"/>
                                                                          <w:marTop w:val="0"/>
                                                                          <w:marBottom w:val="0"/>
                                                                          <w:divBdr>
                                                                            <w:top w:val="none" w:sz="0" w:space="0" w:color="auto"/>
                                                                            <w:left w:val="none" w:sz="0" w:space="0" w:color="auto"/>
                                                                            <w:bottom w:val="none" w:sz="0" w:space="0" w:color="auto"/>
                                                                            <w:right w:val="none" w:sz="0" w:space="0" w:color="auto"/>
                                                                          </w:divBdr>
                                                                          <w:divsChild>
                                                                            <w:div w:id="1557812293">
                                                                              <w:marLeft w:val="0"/>
                                                                              <w:marRight w:val="0"/>
                                                                              <w:marTop w:val="0"/>
                                                                              <w:marBottom w:val="0"/>
                                                                              <w:divBdr>
                                                                                <w:top w:val="none" w:sz="0" w:space="0" w:color="auto"/>
                                                                                <w:left w:val="none" w:sz="0" w:space="0" w:color="auto"/>
                                                                                <w:bottom w:val="none" w:sz="0" w:space="0" w:color="auto"/>
                                                                                <w:right w:val="none" w:sz="0" w:space="0" w:color="auto"/>
                                                                              </w:divBdr>
                                                                              <w:divsChild>
                                                                                <w:div w:id="55016532">
                                                                                  <w:marLeft w:val="0"/>
                                                                                  <w:marRight w:val="0"/>
                                                                                  <w:marTop w:val="0"/>
                                                                                  <w:marBottom w:val="0"/>
                                                                                  <w:divBdr>
                                                                                    <w:top w:val="none" w:sz="0" w:space="0" w:color="auto"/>
                                                                                    <w:left w:val="none" w:sz="0" w:space="0" w:color="auto"/>
                                                                                    <w:bottom w:val="none" w:sz="0" w:space="0" w:color="auto"/>
                                                                                    <w:right w:val="none" w:sz="0" w:space="0" w:color="auto"/>
                                                                                  </w:divBdr>
                                                                                  <w:divsChild>
                                                                                    <w:div w:id="16977034">
                                                                                      <w:marLeft w:val="0"/>
                                                                                      <w:marRight w:val="0"/>
                                                                                      <w:marTop w:val="0"/>
                                                                                      <w:marBottom w:val="0"/>
                                                                                      <w:divBdr>
                                                                                        <w:top w:val="none" w:sz="0" w:space="0" w:color="auto"/>
                                                                                        <w:left w:val="none" w:sz="0" w:space="0" w:color="auto"/>
                                                                                        <w:bottom w:val="none" w:sz="0" w:space="0" w:color="auto"/>
                                                                                        <w:right w:val="none" w:sz="0" w:space="0" w:color="auto"/>
                                                                                      </w:divBdr>
                                                                                      <w:divsChild>
                                                                                        <w:div w:id="198989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0679762">
      <w:bodyDiv w:val="1"/>
      <w:marLeft w:val="0"/>
      <w:marRight w:val="0"/>
      <w:marTop w:val="0"/>
      <w:marBottom w:val="0"/>
      <w:divBdr>
        <w:top w:val="none" w:sz="0" w:space="0" w:color="auto"/>
        <w:left w:val="none" w:sz="0" w:space="0" w:color="auto"/>
        <w:bottom w:val="none" w:sz="0" w:space="0" w:color="auto"/>
        <w:right w:val="none" w:sz="0" w:space="0" w:color="auto"/>
      </w:divBdr>
      <w:divsChild>
        <w:div w:id="1354457133">
          <w:marLeft w:val="0"/>
          <w:marRight w:val="0"/>
          <w:marTop w:val="0"/>
          <w:marBottom w:val="0"/>
          <w:divBdr>
            <w:top w:val="none" w:sz="0" w:space="0" w:color="auto"/>
            <w:left w:val="none" w:sz="0" w:space="0" w:color="auto"/>
            <w:bottom w:val="none" w:sz="0" w:space="0" w:color="auto"/>
            <w:right w:val="none" w:sz="0" w:space="0" w:color="auto"/>
          </w:divBdr>
          <w:divsChild>
            <w:div w:id="1854804265">
              <w:marLeft w:val="0"/>
              <w:marRight w:val="0"/>
              <w:marTop w:val="0"/>
              <w:marBottom w:val="0"/>
              <w:divBdr>
                <w:top w:val="none" w:sz="0" w:space="0" w:color="auto"/>
                <w:left w:val="none" w:sz="0" w:space="0" w:color="auto"/>
                <w:bottom w:val="none" w:sz="0" w:space="0" w:color="auto"/>
                <w:right w:val="none" w:sz="0" w:space="0" w:color="auto"/>
              </w:divBdr>
              <w:divsChild>
                <w:div w:id="1143961715">
                  <w:marLeft w:val="0"/>
                  <w:marRight w:val="0"/>
                  <w:marTop w:val="0"/>
                  <w:marBottom w:val="0"/>
                  <w:divBdr>
                    <w:top w:val="none" w:sz="0" w:space="0" w:color="auto"/>
                    <w:left w:val="none" w:sz="0" w:space="0" w:color="auto"/>
                    <w:bottom w:val="none" w:sz="0" w:space="0" w:color="auto"/>
                    <w:right w:val="none" w:sz="0" w:space="0" w:color="auto"/>
                  </w:divBdr>
                  <w:divsChild>
                    <w:div w:id="941497197">
                      <w:marLeft w:val="0"/>
                      <w:marRight w:val="0"/>
                      <w:marTop w:val="45"/>
                      <w:marBottom w:val="0"/>
                      <w:divBdr>
                        <w:top w:val="none" w:sz="0" w:space="0" w:color="auto"/>
                        <w:left w:val="none" w:sz="0" w:space="0" w:color="auto"/>
                        <w:bottom w:val="none" w:sz="0" w:space="0" w:color="auto"/>
                        <w:right w:val="none" w:sz="0" w:space="0" w:color="auto"/>
                      </w:divBdr>
                      <w:divsChild>
                        <w:div w:id="1275362231">
                          <w:marLeft w:val="0"/>
                          <w:marRight w:val="0"/>
                          <w:marTop w:val="0"/>
                          <w:marBottom w:val="0"/>
                          <w:divBdr>
                            <w:top w:val="none" w:sz="0" w:space="0" w:color="auto"/>
                            <w:left w:val="none" w:sz="0" w:space="0" w:color="auto"/>
                            <w:bottom w:val="none" w:sz="0" w:space="0" w:color="auto"/>
                            <w:right w:val="none" w:sz="0" w:space="0" w:color="auto"/>
                          </w:divBdr>
                          <w:divsChild>
                            <w:div w:id="40518165">
                              <w:marLeft w:val="2070"/>
                              <w:marRight w:val="3960"/>
                              <w:marTop w:val="0"/>
                              <w:marBottom w:val="0"/>
                              <w:divBdr>
                                <w:top w:val="none" w:sz="0" w:space="0" w:color="auto"/>
                                <w:left w:val="none" w:sz="0" w:space="0" w:color="auto"/>
                                <w:bottom w:val="none" w:sz="0" w:space="0" w:color="auto"/>
                                <w:right w:val="none" w:sz="0" w:space="0" w:color="auto"/>
                              </w:divBdr>
                              <w:divsChild>
                                <w:div w:id="1282148703">
                                  <w:marLeft w:val="0"/>
                                  <w:marRight w:val="0"/>
                                  <w:marTop w:val="0"/>
                                  <w:marBottom w:val="0"/>
                                  <w:divBdr>
                                    <w:top w:val="none" w:sz="0" w:space="0" w:color="auto"/>
                                    <w:left w:val="none" w:sz="0" w:space="0" w:color="auto"/>
                                    <w:bottom w:val="none" w:sz="0" w:space="0" w:color="auto"/>
                                    <w:right w:val="none" w:sz="0" w:space="0" w:color="auto"/>
                                  </w:divBdr>
                                  <w:divsChild>
                                    <w:div w:id="985011737">
                                      <w:marLeft w:val="0"/>
                                      <w:marRight w:val="0"/>
                                      <w:marTop w:val="0"/>
                                      <w:marBottom w:val="0"/>
                                      <w:divBdr>
                                        <w:top w:val="none" w:sz="0" w:space="0" w:color="auto"/>
                                        <w:left w:val="none" w:sz="0" w:space="0" w:color="auto"/>
                                        <w:bottom w:val="none" w:sz="0" w:space="0" w:color="auto"/>
                                        <w:right w:val="none" w:sz="0" w:space="0" w:color="auto"/>
                                      </w:divBdr>
                                      <w:divsChild>
                                        <w:div w:id="1044523926">
                                          <w:marLeft w:val="0"/>
                                          <w:marRight w:val="0"/>
                                          <w:marTop w:val="0"/>
                                          <w:marBottom w:val="0"/>
                                          <w:divBdr>
                                            <w:top w:val="none" w:sz="0" w:space="0" w:color="auto"/>
                                            <w:left w:val="none" w:sz="0" w:space="0" w:color="auto"/>
                                            <w:bottom w:val="none" w:sz="0" w:space="0" w:color="auto"/>
                                            <w:right w:val="none" w:sz="0" w:space="0" w:color="auto"/>
                                          </w:divBdr>
                                          <w:divsChild>
                                            <w:div w:id="932590510">
                                              <w:marLeft w:val="0"/>
                                              <w:marRight w:val="0"/>
                                              <w:marTop w:val="90"/>
                                              <w:marBottom w:val="0"/>
                                              <w:divBdr>
                                                <w:top w:val="none" w:sz="0" w:space="0" w:color="auto"/>
                                                <w:left w:val="none" w:sz="0" w:space="0" w:color="auto"/>
                                                <w:bottom w:val="none" w:sz="0" w:space="0" w:color="auto"/>
                                                <w:right w:val="none" w:sz="0" w:space="0" w:color="auto"/>
                                              </w:divBdr>
                                              <w:divsChild>
                                                <w:div w:id="2093695712">
                                                  <w:marLeft w:val="0"/>
                                                  <w:marRight w:val="0"/>
                                                  <w:marTop w:val="0"/>
                                                  <w:marBottom w:val="0"/>
                                                  <w:divBdr>
                                                    <w:top w:val="none" w:sz="0" w:space="0" w:color="auto"/>
                                                    <w:left w:val="none" w:sz="0" w:space="0" w:color="auto"/>
                                                    <w:bottom w:val="none" w:sz="0" w:space="0" w:color="auto"/>
                                                    <w:right w:val="none" w:sz="0" w:space="0" w:color="auto"/>
                                                  </w:divBdr>
                                                  <w:divsChild>
                                                    <w:div w:id="2083260473">
                                                      <w:marLeft w:val="0"/>
                                                      <w:marRight w:val="0"/>
                                                      <w:marTop w:val="0"/>
                                                      <w:marBottom w:val="0"/>
                                                      <w:divBdr>
                                                        <w:top w:val="none" w:sz="0" w:space="0" w:color="auto"/>
                                                        <w:left w:val="none" w:sz="0" w:space="0" w:color="auto"/>
                                                        <w:bottom w:val="none" w:sz="0" w:space="0" w:color="auto"/>
                                                        <w:right w:val="none" w:sz="0" w:space="0" w:color="auto"/>
                                                      </w:divBdr>
                                                      <w:divsChild>
                                                        <w:div w:id="1817916306">
                                                          <w:marLeft w:val="0"/>
                                                          <w:marRight w:val="0"/>
                                                          <w:marTop w:val="0"/>
                                                          <w:marBottom w:val="390"/>
                                                          <w:divBdr>
                                                            <w:top w:val="none" w:sz="0" w:space="0" w:color="auto"/>
                                                            <w:left w:val="none" w:sz="0" w:space="0" w:color="auto"/>
                                                            <w:bottom w:val="none" w:sz="0" w:space="0" w:color="auto"/>
                                                            <w:right w:val="none" w:sz="0" w:space="0" w:color="auto"/>
                                                          </w:divBdr>
                                                          <w:divsChild>
                                                            <w:div w:id="149904523">
                                                              <w:marLeft w:val="0"/>
                                                              <w:marRight w:val="0"/>
                                                              <w:marTop w:val="0"/>
                                                              <w:marBottom w:val="0"/>
                                                              <w:divBdr>
                                                                <w:top w:val="none" w:sz="0" w:space="0" w:color="auto"/>
                                                                <w:left w:val="none" w:sz="0" w:space="0" w:color="auto"/>
                                                                <w:bottom w:val="none" w:sz="0" w:space="0" w:color="auto"/>
                                                                <w:right w:val="none" w:sz="0" w:space="0" w:color="auto"/>
                                                              </w:divBdr>
                                                              <w:divsChild>
                                                                <w:div w:id="1273248379">
                                                                  <w:marLeft w:val="0"/>
                                                                  <w:marRight w:val="0"/>
                                                                  <w:marTop w:val="0"/>
                                                                  <w:marBottom w:val="0"/>
                                                                  <w:divBdr>
                                                                    <w:top w:val="none" w:sz="0" w:space="0" w:color="auto"/>
                                                                    <w:left w:val="none" w:sz="0" w:space="0" w:color="auto"/>
                                                                    <w:bottom w:val="none" w:sz="0" w:space="0" w:color="auto"/>
                                                                    <w:right w:val="none" w:sz="0" w:space="0" w:color="auto"/>
                                                                  </w:divBdr>
                                                                  <w:divsChild>
                                                                    <w:div w:id="1246649512">
                                                                      <w:marLeft w:val="0"/>
                                                                      <w:marRight w:val="0"/>
                                                                      <w:marTop w:val="0"/>
                                                                      <w:marBottom w:val="0"/>
                                                                      <w:divBdr>
                                                                        <w:top w:val="none" w:sz="0" w:space="0" w:color="auto"/>
                                                                        <w:left w:val="none" w:sz="0" w:space="0" w:color="auto"/>
                                                                        <w:bottom w:val="none" w:sz="0" w:space="0" w:color="auto"/>
                                                                        <w:right w:val="none" w:sz="0" w:space="0" w:color="auto"/>
                                                                      </w:divBdr>
                                                                      <w:divsChild>
                                                                        <w:div w:id="1537087044">
                                                                          <w:marLeft w:val="0"/>
                                                                          <w:marRight w:val="0"/>
                                                                          <w:marTop w:val="0"/>
                                                                          <w:marBottom w:val="0"/>
                                                                          <w:divBdr>
                                                                            <w:top w:val="none" w:sz="0" w:space="0" w:color="auto"/>
                                                                            <w:left w:val="none" w:sz="0" w:space="0" w:color="auto"/>
                                                                            <w:bottom w:val="none" w:sz="0" w:space="0" w:color="auto"/>
                                                                            <w:right w:val="none" w:sz="0" w:space="0" w:color="auto"/>
                                                                          </w:divBdr>
                                                                          <w:divsChild>
                                                                            <w:div w:id="2115247509">
                                                                              <w:marLeft w:val="0"/>
                                                                              <w:marRight w:val="0"/>
                                                                              <w:marTop w:val="0"/>
                                                                              <w:marBottom w:val="0"/>
                                                                              <w:divBdr>
                                                                                <w:top w:val="none" w:sz="0" w:space="0" w:color="auto"/>
                                                                                <w:left w:val="none" w:sz="0" w:space="0" w:color="auto"/>
                                                                                <w:bottom w:val="none" w:sz="0" w:space="0" w:color="auto"/>
                                                                                <w:right w:val="none" w:sz="0" w:space="0" w:color="auto"/>
                                                                              </w:divBdr>
                                                                              <w:divsChild>
                                                                                <w:div w:id="1056590793">
                                                                                  <w:marLeft w:val="0"/>
                                                                                  <w:marRight w:val="0"/>
                                                                                  <w:marTop w:val="0"/>
                                                                                  <w:marBottom w:val="0"/>
                                                                                  <w:divBdr>
                                                                                    <w:top w:val="none" w:sz="0" w:space="0" w:color="auto"/>
                                                                                    <w:left w:val="none" w:sz="0" w:space="0" w:color="auto"/>
                                                                                    <w:bottom w:val="none" w:sz="0" w:space="0" w:color="auto"/>
                                                                                    <w:right w:val="none" w:sz="0" w:space="0" w:color="auto"/>
                                                                                  </w:divBdr>
                                                                                  <w:divsChild>
                                                                                    <w:div w:id="17313997">
                                                                                      <w:marLeft w:val="0"/>
                                                                                      <w:marRight w:val="0"/>
                                                                                      <w:marTop w:val="0"/>
                                                                                      <w:marBottom w:val="0"/>
                                                                                      <w:divBdr>
                                                                                        <w:top w:val="none" w:sz="0" w:space="0" w:color="auto"/>
                                                                                        <w:left w:val="none" w:sz="0" w:space="0" w:color="auto"/>
                                                                                        <w:bottom w:val="none" w:sz="0" w:space="0" w:color="auto"/>
                                                                                        <w:right w:val="none" w:sz="0" w:space="0" w:color="auto"/>
                                                                                      </w:divBdr>
                                                                                      <w:divsChild>
                                                                                        <w:div w:id="200397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4833712">
      <w:bodyDiv w:val="1"/>
      <w:marLeft w:val="0"/>
      <w:marRight w:val="0"/>
      <w:marTop w:val="0"/>
      <w:marBottom w:val="0"/>
      <w:divBdr>
        <w:top w:val="none" w:sz="0" w:space="0" w:color="auto"/>
        <w:left w:val="none" w:sz="0" w:space="0" w:color="auto"/>
        <w:bottom w:val="none" w:sz="0" w:space="0" w:color="auto"/>
        <w:right w:val="none" w:sz="0" w:space="0" w:color="auto"/>
      </w:divBdr>
    </w:div>
    <w:div w:id="1574781864">
      <w:bodyDiv w:val="1"/>
      <w:marLeft w:val="0"/>
      <w:marRight w:val="0"/>
      <w:marTop w:val="0"/>
      <w:marBottom w:val="0"/>
      <w:divBdr>
        <w:top w:val="none" w:sz="0" w:space="0" w:color="auto"/>
        <w:left w:val="none" w:sz="0" w:space="0" w:color="auto"/>
        <w:bottom w:val="none" w:sz="0" w:space="0" w:color="auto"/>
        <w:right w:val="none" w:sz="0" w:space="0" w:color="auto"/>
      </w:divBdr>
      <w:divsChild>
        <w:div w:id="962030622">
          <w:marLeft w:val="0"/>
          <w:marRight w:val="0"/>
          <w:marTop w:val="0"/>
          <w:marBottom w:val="0"/>
          <w:divBdr>
            <w:top w:val="none" w:sz="0" w:space="0" w:color="auto"/>
            <w:left w:val="none" w:sz="0" w:space="0" w:color="auto"/>
            <w:bottom w:val="none" w:sz="0" w:space="0" w:color="auto"/>
            <w:right w:val="none" w:sz="0" w:space="0" w:color="auto"/>
          </w:divBdr>
          <w:divsChild>
            <w:div w:id="275218302">
              <w:marLeft w:val="0"/>
              <w:marRight w:val="0"/>
              <w:marTop w:val="0"/>
              <w:marBottom w:val="0"/>
              <w:divBdr>
                <w:top w:val="none" w:sz="0" w:space="0" w:color="auto"/>
                <w:left w:val="none" w:sz="0" w:space="0" w:color="auto"/>
                <w:bottom w:val="none" w:sz="0" w:space="0" w:color="auto"/>
                <w:right w:val="none" w:sz="0" w:space="0" w:color="auto"/>
              </w:divBdr>
              <w:divsChild>
                <w:div w:id="1111364456">
                  <w:marLeft w:val="0"/>
                  <w:marRight w:val="0"/>
                  <w:marTop w:val="0"/>
                  <w:marBottom w:val="0"/>
                  <w:divBdr>
                    <w:top w:val="none" w:sz="0" w:space="0" w:color="auto"/>
                    <w:left w:val="none" w:sz="0" w:space="0" w:color="auto"/>
                    <w:bottom w:val="none" w:sz="0" w:space="0" w:color="auto"/>
                    <w:right w:val="none" w:sz="0" w:space="0" w:color="auto"/>
                  </w:divBdr>
                  <w:divsChild>
                    <w:div w:id="1262255511">
                      <w:marLeft w:val="0"/>
                      <w:marRight w:val="0"/>
                      <w:marTop w:val="45"/>
                      <w:marBottom w:val="0"/>
                      <w:divBdr>
                        <w:top w:val="none" w:sz="0" w:space="0" w:color="auto"/>
                        <w:left w:val="none" w:sz="0" w:space="0" w:color="auto"/>
                        <w:bottom w:val="none" w:sz="0" w:space="0" w:color="auto"/>
                        <w:right w:val="none" w:sz="0" w:space="0" w:color="auto"/>
                      </w:divBdr>
                      <w:divsChild>
                        <w:div w:id="785003812">
                          <w:marLeft w:val="0"/>
                          <w:marRight w:val="0"/>
                          <w:marTop w:val="0"/>
                          <w:marBottom w:val="0"/>
                          <w:divBdr>
                            <w:top w:val="none" w:sz="0" w:space="0" w:color="auto"/>
                            <w:left w:val="none" w:sz="0" w:space="0" w:color="auto"/>
                            <w:bottom w:val="none" w:sz="0" w:space="0" w:color="auto"/>
                            <w:right w:val="none" w:sz="0" w:space="0" w:color="auto"/>
                          </w:divBdr>
                          <w:divsChild>
                            <w:div w:id="760300730">
                              <w:marLeft w:val="2070"/>
                              <w:marRight w:val="3960"/>
                              <w:marTop w:val="0"/>
                              <w:marBottom w:val="0"/>
                              <w:divBdr>
                                <w:top w:val="none" w:sz="0" w:space="0" w:color="auto"/>
                                <w:left w:val="none" w:sz="0" w:space="0" w:color="auto"/>
                                <w:bottom w:val="none" w:sz="0" w:space="0" w:color="auto"/>
                                <w:right w:val="none" w:sz="0" w:space="0" w:color="auto"/>
                              </w:divBdr>
                              <w:divsChild>
                                <w:div w:id="1060712229">
                                  <w:marLeft w:val="0"/>
                                  <w:marRight w:val="0"/>
                                  <w:marTop w:val="0"/>
                                  <w:marBottom w:val="0"/>
                                  <w:divBdr>
                                    <w:top w:val="none" w:sz="0" w:space="0" w:color="auto"/>
                                    <w:left w:val="none" w:sz="0" w:space="0" w:color="auto"/>
                                    <w:bottom w:val="none" w:sz="0" w:space="0" w:color="auto"/>
                                    <w:right w:val="none" w:sz="0" w:space="0" w:color="auto"/>
                                  </w:divBdr>
                                  <w:divsChild>
                                    <w:div w:id="1761363561">
                                      <w:marLeft w:val="0"/>
                                      <w:marRight w:val="0"/>
                                      <w:marTop w:val="0"/>
                                      <w:marBottom w:val="0"/>
                                      <w:divBdr>
                                        <w:top w:val="none" w:sz="0" w:space="0" w:color="auto"/>
                                        <w:left w:val="none" w:sz="0" w:space="0" w:color="auto"/>
                                        <w:bottom w:val="none" w:sz="0" w:space="0" w:color="auto"/>
                                        <w:right w:val="none" w:sz="0" w:space="0" w:color="auto"/>
                                      </w:divBdr>
                                      <w:divsChild>
                                        <w:div w:id="1321160035">
                                          <w:marLeft w:val="0"/>
                                          <w:marRight w:val="0"/>
                                          <w:marTop w:val="0"/>
                                          <w:marBottom w:val="0"/>
                                          <w:divBdr>
                                            <w:top w:val="none" w:sz="0" w:space="0" w:color="auto"/>
                                            <w:left w:val="none" w:sz="0" w:space="0" w:color="auto"/>
                                            <w:bottom w:val="none" w:sz="0" w:space="0" w:color="auto"/>
                                            <w:right w:val="none" w:sz="0" w:space="0" w:color="auto"/>
                                          </w:divBdr>
                                          <w:divsChild>
                                            <w:div w:id="1340544334">
                                              <w:marLeft w:val="0"/>
                                              <w:marRight w:val="0"/>
                                              <w:marTop w:val="90"/>
                                              <w:marBottom w:val="0"/>
                                              <w:divBdr>
                                                <w:top w:val="none" w:sz="0" w:space="0" w:color="auto"/>
                                                <w:left w:val="none" w:sz="0" w:space="0" w:color="auto"/>
                                                <w:bottom w:val="none" w:sz="0" w:space="0" w:color="auto"/>
                                                <w:right w:val="none" w:sz="0" w:space="0" w:color="auto"/>
                                              </w:divBdr>
                                              <w:divsChild>
                                                <w:div w:id="944846280">
                                                  <w:marLeft w:val="0"/>
                                                  <w:marRight w:val="0"/>
                                                  <w:marTop w:val="0"/>
                                                  <w:marBottom w:val="0"/>
                                                  <w:divBdr>
                                                    <w:top w:val="none" w:sz="0" w:space="0" w:color="auto"/>
                                                    <w:left w:val="none" w:sz="0" w:space="0" w:color="auto"/>
                                                    <w:bottom w:val="none" w:sz="0" w:space="0" w:color="auto"/>
                                                    <w:right w:val="none" w:sz="0" w:space="0" w:color="auto"/>
                                                  </w:divBdr>
                                                  <w:divsChild>
                                                    <w:div w:id="1816095286">
                                                      <w:marLeft w:val="0"/>
                                                      <w:marRight w:val="0"/>
                                                      <w:marTop w:val="0"/>
                                                      <w:marBottom w:val="0"/>
                                                      <w:divBdr>
                                                        <w:top w:val="none" w:sz="0" w:space="0" w:color="auto"/>
                                                        <w:left w:val="none" w:sz="0" w:space="0" w:color="auto"/>
                                                        <w:bottom w:val="none" w:sz="0" w:space="0" w:color="auto"/>
                                                        <w:right w:val="none" w:sz="0" w:space="0" w:color="auto"/>
                                                      </w:divBdr>
                                                      <w:divsChild>
                                                        <w:div w:id="1689672630">
                                                          <w:marLeft w:val="0"/>
                                                          <w:marRight w:val="0"/>
                                                          <w:marTop w:val="0"/>
                                                          <w:marBottom w:val="390"/>
                                                          <w:divBdr>
                                                            <w:top w:val="none" w:sz="0" w:space="0" w:color="auto"/>
                                                            <w:left w:val="none" w:sz="0" w:space="0" w:color="auto"/>
                                                            <w:bottom w:val="none" w:sz="0" w:space="0" w:color="auto"/>
                                                            <w:right w:val="none" w:sz="0" w:space="0" w:color="auto"/>
                                                          </w:divBdr>
                                                          <w:divsChild>
                                                            <w:div w:id="1013646202">
                                                              <w:marLeft w:val="0"/>
                                                              <w:marRight w:val="0"/>
                                                              <w:marTop w:val="0"/>
                                                              <w:marBottom w:val="0"/>
                                                              <w:divBdr>
                                                                <w:top w:val="none" w:sz="0" w:space="0" w:color="auto"/>
                                                                <w:left w:val="none" w:sz="0" w:space="0" w:color="auto"/>
                                                                <w:bottom w:val="none" w:sz="0" w:space="0" w:color="auto"/>
                                                                <w:right w:val="none" w:sz="0" w:space="0" w:color="auto"/>
                                                              </w:divBdr>
                                                              <w:divsChild>
                                                                <w:div w:id="671228048">
                                                                  <w:marLeft w:val="0"/>
                                                                  <w:marRight w:val="0"/>
                                                                  <w:marTop w:val="0"/>
                                                                  <w:marBottom w:val="0"/>
                                                                  <w:divBdr>
                                                                    <w:top w:val="none" w:sz="0" w:space="0" w:color="auto"/>
                                                                    <w:left w:val="none" w:sz="0" w:space="0" w:color="auto"/>
                                                                    <w:bottom w:val="none" w:sz="0" w:space="0" w:color="auto"/>
                                                                    <w:right w:val="none" w:sz="0" w:space="0" w:color="auto"/>
                                                                  </w:divBdr>
                                                                  <w:divsChild>
                                                                    <w:div w:id="1552380383">
                                                                      <w:marLeft w:val="0"/>
                                                                      <w:marRight w:val="0"/>
                                                                      <w:marTop w:val="0"/>
                                                                      <w:marBottom w:val="0"/>
                                                                      <w:divBdr>
                                                                        <w:top w:val="none" w:sz="0" w:space="0" w:color="auto"/>
                                                                        <w:left w:val="none" w:sz="0" w:space="0" w:color="auto"/>
                                                                        <w:bottom w:val="none" w:sz="0" w:space="0" w:color="auto"/>
                                                                        <w:right w:val="none" w:sz="0" w:space="0" w:color="auto"/>
                                                                      </w:divBdr>
                                                                      <w:divsChild>
                                                                        <w:div w:id="1012608666">
                                                                          <w:marLeft w:val="0"/>
                                                                          <w:marRight w:val="0"/>
                                                                          <w:marTop w:val="0"/>
                                                                          <w:marBottom w:val="0"/>
                                                                          <w:divBdr>
                                                                            <w:top w:val="none" w:sz="0" w:space="0" w:color="auto"/>
                                                                            <w:left w:val="none" w:sz="0" w:space="0" w:color="auto"/>
                                                                            <w:bottom w:val="none" w:sz="0" w:space="0" w:color="auto"/>
                                                                            <w:right w:val="none" w:sz="0" w:space="0" w:color="auto"/>
                                                                          </w:divBdr>
                                                                          <w:divsChild>
                                                                            <w:div w:id="685985289">
                                                                              <w:marLeft w:val="0"/>
                                                                              <w:marRight w:val="0"/>
                                                                              <w:marTop w:val="0"/>
                                                                              <w:marBottom w:val="0"/>
                                                                              <w:divBdr>
                                                                                <w:top w:val="none" w:sz="0" w:space="0" w:color="auto"/>
                                                                                <w:left w:val="none" w:sz="0" w:space="0" w:color="auto"/>
                                                                                <w:bottom w:val="none" w:sz="0" w:space="0" w:color="auto"/>
                                                                                <w:right w:val="none" w:sz="0" w:space="0" w:color="auto"/>
                                                                              </w:divBdr>
                                                                              <w:divsChild>
                                                                                <w:div w:id="44648758">
                                                                                  <w:marLeft w:val="0"/>
                                                                                  <w:marRight w:val="0"/>
                                                                                  <w:marTop w:val="0"/>
                                                                                  <w:marBottom w:val="0"/>
                                                                                  <w:divBdr>
                                                                                    <w:top w:val="none" w:sz="0" w:space="0" w:color="auto"/>
                                                                                    <w:left w:val="none" w:sz="0" w:space="0" w:color="auto"/>
                                                                                    <w:bottom w:val="none" w:sz="0" w:space="0" w:color="auto"/>
                                                                                    <w:right w:val="none" w:sz="0" w:space="0" w:color="auto"/>
                                                                                  </w:divBdr>
                                                                                  <w:divsChild>
                                                                                    <w:div w:id="1211113871">
                                                                                      <w:marLeft w:val="0"/>
                                                                                      <w:marRight w:val="0"/>
                                                                                      <w:marTop w:val="0"/>
                                                                                      <w:marBottom w:val="0"/>
                                                                                      <w:divBdr>
                                                                                        <w:top w:val="none" w:sz="0" w:space="0" w:color="auto"/>
                                                                                        <w:left w:val="none" w:sz="0" w:space="0" w:color="auto"/>
                                                                                        <w:bottom w:val="none" w:sz="0" w:space="0" w:color="auto"/>
                                                                                        <w:right w:val="none" w:sz="0" w:space="0" w:color="auto"/>
                                                                                      </w:divBdr>
                                                                                      <w:divsChild>
                                                                                        <w:div w:id="18754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3917200">
      <w:bodyDiv w:val="1"/>
      <w:marLeft w:val="0"/>
      <w:marRight w:val="0"/>
      <w:marTop w:val="0"/>
      <w:marBottom w:val="0"/>
      <w:divBdr>
        <w:top w:val="none" w:sz="0" w:space="0" w:color="auto"/>
        <w:left w:val="none" w:sz="0" w:space="0" w:color="auto"/>
        <w:bottom w:val="none" w:sz="0" w:space="0" w:color="auto"/>
        <w:right w:val="none" w:sz="0" w:space="0" w:color="auto"/>
      </w:divBdr>
    </w:div>
    <w:div w:id="1767143149">
      <w:bodyDiv w:val="1"/>
      <w:marLeft w:val="0"/>
      <w:marRight w:val="0"/>
      <w:marTop w:val="0"/>
      <w:marBottom w:val="0"/>
      <w:divBdr>
        <w:top w:val="none" w:sz="0" w:space="0" w:color="auto"/>
        <w:left w:val="none" w:sz="0" w:space="0" w:color="auto"/>
        <w:bottom w:val="none" w:sz="0" w:space="0" w:color="auto"/>
        <w:right w:val="none" w:sz="0" w:space="0" w:color="auto"/>
      </w:divBdr>
      <w:divsChild>
        <w:div w:id="2078547516">
          <w:marLeft w:val="0"/>
          <w:marRight w:val="0"/>
          <w:marTop w:val="0"/>
          <w:marBottom w:val="0"/>
          <w:divBdr>
            <w:top w:val="none" w:sz="0" w:space="0" w:color="auto"/>
            <w:left w:val="none" w:sz="0" w:space="0" w:color="auto"/>
            <w:bottom w:val="none" w:sz="0" w:space="0" w:color="auto"/>
            <w:right w:val="none" w:sz="0" w:space="0" w:color="auto"/>
          </w:divBdr>
          <w:divsChild>
            <w:div w:id="2014643997">
              <w:marLeft w:val="0"/>
              <w:marRight w:val="0"/>
              <w:marTop w:val="0"/>
              <w:marBottom w:val="0"/>
              <w:divBdr>
                <w:top w:val="none" w:sz="0" w:space="0" w:color="auto"/>
                <w:left w:val="none" w:sz="0" w:space="0" w:color="auto"/>
                <w:bottom w:val="none" w:sz="0" w:space="0" w:color="auto"/>
                <w:right w:val="none" w:sz="0" w:space="0" w:color="auto"/>
              </w:divBdr>
              <w:divsChild>
                <w:div w:id="1545750623">
                  <w:marLeft w:val="0"/>
                  <w:marRight w:val="0"/>
                  <w:marTop w:val="0"/>
                  <w:marBottom w:val="0"/>
                  <w:divBdr>
                    <w:top w:val="none" w:sz="0" w:space="0" w:color="auto"/>
                    <w:left w:val="none" w:sz="0" w:space="0" w:color="auto"/>
                    <w:bottom w:val="none" w:sz="0" w:space="0" w:color="auto"/>
                    <w:right w:val="none" w:sz="0" w:space="0" w:color="auto"/>
                  </w:divBdr>
                  <w:divsChild>
                    <w:div w:id="1067531010">
                      <w:marLeft w:val="0"/>
                      <w:marRight w:val="0"/>
                      <w:marTop w:val="45"/>
                      <w:marBottom w:val="0"/>
                      <w:divBdr>
                        <w:top w:val="none" w:sz="0" w:space="0" w:color="auto"/>
                        <w:left w:val="none" w:sz="0" w:space="0" w:color="auto"/>
                        <w:bottom w:val="none" w:sz="0" w:space="0" w:color="auto"/>
                        <w:right w:val="none" w:sz="0" w:space="0" w:color="auto"/>
                      </w:divBdr>
                      <w:divsChild>
                        <w:div w:id="341012216">
                          <w:marLeft w:val="0"/>
                          <w:marRight w:val="0"/>
                          <w:marTop w:val="0"/>
                          <w:marBottom w:val="0"/>
                          <w:divBdr>
                            <w:top w:val="none" w:sz="0" w:space="0" w:color="auto"/>
                            <w:left w:val="none" w:sz="0" w:space="0" w:color="auto"/>
                            <w:bottom w:val="none" w:sz="0" w:space="0" w:color="auto"/>
                            <w:right w:val="none" w:sz="0" w:space="0" w:color="auto"/>
                          </w:divBdr>
                          <w:divsChild>
                            <w:div w:id="2063675956">
                              <w:marLeft w:val="2070"/>
                              <w:marRight w:val="3960"/>
                              <w:marTop w:val="0"/>
                              <w:marBottom w:val="0"/>
                              <w:divBdr>
                                <w:top w:val="none" w:sz="0" w:space="0" w:color="auto"/>
                                <w:left w:val="none" w:sz="0" w:space="0" w:color="auto"/>
                                <w:bottom w:val="none" w:sz="0" w:space="0" w:color="auto"/>
                                <w:right w:val="none" w:sz="0" w:space="0" w:color="auto"/>
                              </w:divBdr>
                              <w:divsChild>
                                <w:div w:id="1701587550">
                                  <w:marLeft w:val="0"/>
                                  <w:marRight w:val="0"/>
                                  <w:marTop w:val="0"/>
                                  <w:marBottom w:val="0"/>
                                  <w:divBdr>
                                    <w:top w:val="none" w:sz="0" w:space="0" w:color="auto"/>
                                    <w:left w:val="none" w:sz="0" w:space="0" w:color="auto"/>
                                    <w:bottom w:val="none" w:sz="0" w:space="0" w:color="auto"/>
                                    <w:right w:val="none" w:sz="0" w:space="0" w:color="auto"/>
                                  </w:divBdr>
                                  <w:divsChild>
                                    <w:div w:id="1005668470">
                                      <w:marLeft w:val="0"/>
                                      <w:marRight w:val="0"/>
                                      <w:marTop w:val="0"/>
                                      <w:marBottom w:val="0"/>
                                      <w:divBdr>
                                        <w:top w:val="none" w:sz="0" w:space="0" w:color="auto"/>
                                        <w:left w:val="none" w:sz="0" w:space="0" w:color="auto"/>
                                        <w:bottom w:val="none" w:sz="0" w:space="0" w:color="auto"/>
                                        <w:right w:val="none" w:sz="0" w:space="0" w:color="auto"/>
                                      </w:divBdr>
                                      <w:divsChild>
                                        <w:div w:id="162940117">
                                          <w:marLeft w:val="0"/>
                                          <w:marRight w:val="0"/>
                                          <w:marTop w:val="0"/>
                                          <w:marBottom w:val="0"/>
                                          <w:divBdr>
                                            <w:top w:val="none" w:sz="0" w:space="0" w:color="auto"/>
                                            <w:left w:val="none" w:sz="0" w:space="0" w:color="auto"/>
                                            <w:bottom w:val="none" w:sz="0" w:space="0" w:color="auto"/>
                                            <w:right w:val="none" w:sz="0" w:space="0" w:color="auto"/>
                                          </w:divBdr>
                                          <w:divsChild>
                                            <w:div w:id="1446122991">
                                              <w:marLeft w:val="0"/>
                                              <w:marRight w:val="0"/>
                                              <w:marTop w:val="90"/>
                                              <w:marBottom w:val="0"/>
                                              <w:divBdr>
                                                <w:top w:val="none" w:sz="0" w:space="0" w:color="auto"/>
                                                <w:left w:val="none" w:sz="0" w:space="0" w:color="auto"/>
                                                <w:bottom w:val="none" w:sz="0" w:space="0" w:color="auto"/>
                                                <w:right w:val="none" w:sz="0" w:space="0" w:color="auto"/>
                                              </w:divBdr>
                                              <w:divsChild>
                                                <w:div w:id="277297979">
                                                  <w:marLeft w:val="0"/>
                                                  <w:marRight w:val="0"/>
                                                  <w:marTop w:val="0"/>
                                                  <w:marBottom w:val="0"/>
                                                  <w:divBdr>
                                                    <w:top w:val="none" w:sz="0" w:space="0" w:color="auto"/>
                                                    <w:left w:val="none" w:sz="0" w:space="0" w:color="auto"/>
                                                    <w:bottom w:val="none" w:sz="0" w:space="0" w:color="auto"/>
                                                    <w:right w:val="none" w:sz="0" w:space="0" w:color="auto"/>
                                                  </w:divBdr>
                                                  <w:divsChild>
                                                    <w:div w:id="990061230">
                                                      <w:marLeft w:val="0"/>
                                                      <w:marRight w:val="0"/>
                                                      <w:marTop w:val="0"/>
                                                      <w:marBottom w:val="0"/>
                                                      <w:divBdr>
                                                        <w:top w:val="none" w:sz="0" w:space="0" w:color="auto"/>
                                                        <w:left w:val="none" w:sz="0" w:space="0" w:color="auto"/>
                                                        <w:bottom w:val="none" w:sz="0" w:space="0" w:color="auto"/>
                                                        <w:right w:val="none" w:sz="0" w:space="0" w:color="auto"/>
                                                      </w:divBdr>
                                                      <w:divsChild>
                                                        <w:div w:id="1557206806">
                                                          <w:marLeft w:val="0"/>
                                                          <w:marRight w:val="0"/>
                                                          <w:marTop w:val="0"/>
                                                          <w:marBottom w:val="390"/>
                                                          <w:divBdr>
                                                            <w:top w:val="none" w:sz="0" w:space="0" w:color="auto"/>
                                                            <w:left w:val="none" w:sz="0" w:space="0" w:color="auto"/>
                                                            <w:bottom w:val="none" w:sz="0" w:space="0" w:color="auto"/>
                                                            <w:right w:val="none" w:sz="0" w:space="0" w:color="auto"/>
                                                          </w:divBdr>
                                                          <w:divsChild>
                                                            <w:div w:id="204685542">
                                                              <w:marLeft w:val="0"/>
                                                              <w:marRight w:val="0"/>
                                                              <w:marTop w:val="0"/>
                                                              <w:marBottom w:val="0"/>
                                                              <w:divBdr>
                                                                <w:top w:val="none" w:sz="0" w:space="0" w:color="auto"/>
                                                                <w:left w:val="none" w:sz="0" w:space="0" w:color="auto"/>
                                                                <w:bottom w:val="none" w:sz="0" w:space="0" w:color="auto"/>
                                                                <w:right w:val="none" w:sz="0" w:space="0" w:color="auto"/>
                                                              </w:divBdr>
                                                              <w:divsChild>
                                                                <w:div w:id="1978878064">
                                                                  <w:marLeft w:val="0"/>
                                                                  <w:marRight w:val="0"/>
                                                                  <w:marTop w:val="0"/>
                                                                  <w:marBottom w:val="0"/>
                                                                  <w:divBdr>
                                                                    <w:top w:val="none" w:sz="0" w:space="0" w:color="auto"/>
                                                                    <w:left w:val="none" w:sz="0" w:space="0" w:color="auto"/>
                                                                    <w:bottom w:val="none" w:sz="0" w:space="0" w:color="auto"/>
                                                                    <w:right w:val="none" w:sz="0" w:space="0" w:color="auto"/>
                                                                  </w:divBdr>
                                                                  <w:divsChild>
                                                                    <w:div w:id="106388556">
                                                                      <w:marLeft w:val="0"/>
                                                                      <w:marRight w:val="0"/>
                                                                      <w:marTop w:val="0"/>
                                                                      <w:marBottom w:val="0"/>
                                                                      <w:divBdr>
                                                                        <w:top w:val="none" w:sz="0" w:space="0" w:color="auto"/>
                                                                        <w:left w:val="none" w:sz="0" w:space="0" w:color="auto"/>
                                                                        <w:bottom w:val="none" w:sz="0" w:space="0" w:color="auto"/>
                                                                        <w:right w:val="none" w:sz="0" w:space="0" w:color="auto"/>
                                                                      </w:divBdr>
                                                                      <w:divsChild>
                                                                        <w:div w:id="836382303">
                                                                          <w:marLeft w:val="0"/>
                                                                          <w:marRight w:val="0"/>
                                                                          <w:marTop w:val="0"/>
                                                                          <w:marBottom w:val="0"/>
                                                                          <w:divBdr>
                                                                            <w:top w:val="none" w:sz="0" w:space="0" w:color="auto"/>
                                                                            <w:left w:val="none" w:sz="0" w:space="0" w:color="auto"/>
                                                                            <w:bottom w:val="none" w:sz="0" w:space="0" w:color="auto"/>
                                                                            <w:right w:val="none" w:sz="0" w:space="0" w:color="auto"/>
                                                                          </w:divBdr>
                                                                          <w:divsChild>
                                                                            <w:div w:id="2013726959">
                                                                              <w:marLeft w:val="0"/>
                                                                              <w:marRight w:val="0"/>
                                                                              <w:marTop w:val="0"/>
                                                                              <w:marBottom w:val="0"/>
                                                                              <w:divBdr>
                                                                                <w:top w:val="none" w:sz="0" w:space="0" w:color="auto"/>
                                                                                <w:left w:val="none" w:sz="0" w:space="0" w:color="auto"/>
                                                                                <w:bottom w:val="none" w:sz="0" w:space="0" w:color="auto"/>
                                                                                <w:right w:val="none" w:sz="0" w:space="0" w:color="auto"/>
                                                                              </w:divBdr>
                                                                              <w:divsChild>
                                                                                <w:div w:id="1961183360">
                                                                                  <w:marLeft w:val="0"/>
                                                                                  <w:marRight w:val="0"/>
                                                                                  <w:marTop w:val="0"/>
                                                                                  <w:marBottom w:val="0"/>
                                                                                  <w:divBdr>
                                                                                    <w:top w:val="none" w:sz="0" w:space="0" w:color="auto"/>
                                                                                    <w:left w:val="none" w:sz="0" w:space="0" w:color="auto"/>
                                                                                    <w:bottom w:val="none" w:sz="0" w:space="0" w:color="auto"/>
                                                                                    <w:right w:val="none" w:sz="0" w:space="0" w:color="auto"/>
                                                                                  </w:divBdr>
                                                                                  <w:divsChild>
                                                                                    <w:div w:id="360131300">
                                                                                      <w:marLeft w:val="0"/>
                                                                                      <w:marRight w:val="0"/>
                                                                                      <w:marTop w:val="0"/>
                                                                                      <w:marBottom w:val="0"/>
                                                                                      <w:divBdr>
                                                                                        <w:top w:val="none" w:sz="0" w:space="0" w:color="auto"/>
                                                                                        <w:left w:val="none" w:sz="0" w:space="0" w:color="auto"/>
                                                                                        <w:bottom w:val="none" w:sz="0" w:space="0" w:color="auto"/>
                                                                                        <w:right w:val="none" w:sz="0" w:space="0" w:color="auto"/>
                                                                                      </w:divBdr>
                                                                                      <w:divsChild>
                                                                                        <w:div w:id="205365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1835142">
      <w:bodyDiv w:val="1"/>
      <w:marLeft w:val="0"/>
      <w:marRight w:val="0"/>
      <w:marTop w:val="0"/>
      <w:marBottom w:val="0"/>
      <w:divBdr>
        <w:top w:val="none" w:sz="0" w:space="0" w:color="auto"/>
        <w:left w:val="none" w:sz="0" w:space="0" w:color="auto"/>
        <w:bottom w:val="none" w:sz="0" w:space="0" w:color="auto"/>
        <w:right w:val="none" w:sz="0" w:space="0" w:color="auto"/>
      </w:divBdr>
    </w:div>
    <w:div w:id="2071879384">
      <w:bodyDiv w:val="1"/>
      <w:marLeft w:val="0"/>
      <w:marRight w:val="0"/>
      <w:marTop w:val="0"/>
      <w:marBottom w:val="0"/>
      <w:divBdr>
        <w:top w:val="none" w:sz="0" w:space="0" w:color="auto"/>
        <w:left w:val="none" w:sz="0" w:space="0" w:color="auto"/>
        <w:bottom w:val="none" w:sz="0" w:space="0" w:color="auto"/>
        <w:right w:val="none" w:sz="0" w:space="0" w:color="auto"/>
      </w:divBdr>
    </w:div>
    <w:div w:id="212002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bellpui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spublico.com/bd/getnormaclave/l3-2004" TargetMode="External"/><Relationship Id="rId4" Type="http://schemas.openxmlformats.org/officeDocument/2006/relationships/settings" Target="settings.xml"/><Relationship Id="rId9" Type="http://schemas.openxmlformats.org/officeDocument/2006/relationships/hyperlink" Target="https://www.espublico.com/bd/getnormaclave/l3-200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5A3F6-51E1-4CC5-8D66-BA3B4E30E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28</Pages>
  <Words>13748</Words>
  <Characters>75616</Characters>
  <Application>Microsoft Office Word</Application>
  <DocSecurity>0</DocSecurity>
  <Lines>630</Lines>
  <Paragraphs>178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Josep Raïmat</dc:creator>
  <cp:lastModifiedBy>Maria Trullols Rosello</cp:lastModifiedBy>
  <cp:revision>6</cp:revision>
  <cp:lastPrinted>2018-05-03T06:43:00Z</cp:lastPrinted>
  <dcterms:created xsi:type="dcterms:W3CDTF">2024-02-22T11:18:00Z</dcterms:created>
  <dcterms:modified xsi:type="dcterms:W3CDTF">2024-03-14T11:00:00Z</dcterms:modified>
</cp:coreProperties>
</file>