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B28F" w14:textId="77777777" w:rsidR="00F77727" w:rsidRPr="00F77727" w:rsidRDefault="00F77727" w:rsidP="004C7D4D">
      <w:pPr>
        <w:pStyle w:val="Subttulo"/>
        <w:rPr>
          <w:rFonts w:eastAsia="Calibri"/>
          <w:lang w:eastAsia="en-US"/>
        </w:rPr>
      </w:pPr>
    </w:p>
    <w:p w14:paraId="6B3BFAB4" w14:textId="77777777" w:rsidR="00F77727" w:rsidRPr="00F77727" w:rsidRDefault="00F77727" w:rsidP="00F77727">
      <w:pPr>
        <w:spacing w:after="200" w:line="276" w:lineRule="auto"/>
        <w:jc w:val="left"/>
        <w:rPr>
          <w:rFonts w:eastAsia="Calibri" w:cs="Arial"/>
          <w:sz w:val="22"/>
          <w:szCs w:val="22"/>
          <w:lang w:eastAsia="en-US"/>
        </w:rPr>
      </w:pPr>
    </w:p>
    <w:p w14:paraId="770DB4A9" w14:textId="77777777" w:rsidR="00F77727" w:rsidRPr="00F77727" w:rsidRDefault="00F77727" w:rsidP="00F77727">
      <w:pPr>
        <w:spacing w:after="200" w:line="276" w:lineRule="auto"/>
        <w:jc w:val="left"/>
        <w:rPr>
          <w:rFonts w:eastAsia="Calibri" w:cs="Arial"/>
          <w:sz w:val="22"/>
          <w:szCs w:val="22"/>
          <w:lang w:eastAsia="en-US"/>
        </w:rPr>
      </w:pPr>
    </w:p>
    <w:p w14:paraId="63D8BF8A" w14:textId="77777777" w:rsidR="00F77727" w:rsidRPr="00F77727" w:rsidRDefault="00F77727" w:rsidP="00F77727">
      <w:pPr>
        <w:spacing w:after="200" w:line="276" w:lineRule="auto"/>
        <w:jc w:val="left"/>
        <w:rPr>
          <w:rFonts w:eastAsia="Calibri" w:cs="Arial"/>
          <w:sz w:val="22"/>
          <w:szCs w:val="22"/>
          <w:lang w:eastAsia="en-US"/>
        </w:rPr>
      </w:pPr>
    </w:p>
    <w:p w14:paraId="0D38ECA0" w14:textId="77777777" w:rsidR="00F77727" w:rsidRPr="00F77727" w:rsidRDefault="00F77727" w:rsidP="00F77727">
      <w:pPr>
        <w:spacing w:after="200" w:line="276" w:lineRule="auto"/>
        <w:jc w:val="left"/>
        <w:rPr>
          <w:rFonts w:eastAsia="Calibri" w:cs="Arial"/>
          <w:sz w:val="22"/>
          <w:szCs w:val="22"/>
          <w:lang w:eastAsia="en-US"/>
        </w:rPr>
      </w:pPr>
    </w:p>
    <w:p w14:paraId="5BDA6148" w14:textId="77777777" w:rsidR="00F77727" w:rsidRPr="00F77727" w:rsidRDefault="00F77727" w:rsidP="00F77727">
      <w:pPr>
        <w:spacing w:after="200" w:line="276" w:lineRule="auto"/>
        <w:jc w:val="left"/>
        <w:rPr>
          <w:rFonts w:eastAsia="Calibri" w:cs="Arial"/>
          <w:sz w:val="22"/>
          <w:szCs w:val="22"/>
          <w:lang w:eastAsia="en-US"/>
        </w:rPr>
      </w:pPr>
    </w:p>
    <w:p w14:paraId="63D2F8F8" w14:textId="77777777" w:rsidR="00F77727" w:rsidRPr="00F77727" w:rsidRDefault="00F77727" w:rsidP="00F77727">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Calibri" w:cs="Arial"/>
          <w:b/>
          <w:bCs/>
          <w:sz w:val="22"/>
          <w:szCs w:val="22"/>
          <w:lang w:eastAsia="en-US"/>
        </w:rPr>
      </w:pPr>
    </w:p>
    <w:p w14:paraId="2FA63EED" w14:textId="5C268483" w:rsidR="00F77727" w:rsidRPr="00F77727" w:rsidRDefault="00F77727" w:rsidP="00F77727">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Calibri" w:cs="Arial"/>
          <w:b/>
          <w:bCs/>
          <w:sz w:val="22"/>
          <w:szCs w:val="22"/>
          <w:lang w:eastAsia="en-US"/>
        </w:rPr>
      </w:pPr>
      <w:r w:rsidRPr="00F77727">
        <w:rPr>
          <w:rFonts w:eastAsia="Calibri" w:cs="Arial"/>
          <w:b/>
          <w:bCs/>
          <w:sz w:val="22"/>
          <w:szCs w:val="22"/>
          <w:lang w:eastAsia="en-US"/>
        </w:rPr>
        <w:t>PLEC DE PRESCRIPCIONS TÈCNIQUES PER A LA CONTRACTE MIXT DE SUBMINISTRAMENT I SERVEIS D'INSTAL·LACIÓ</w:t>
      </w:r>
      <w:r w:rsidR="004B335C">
        <w:rPr>
          <w:rFonts w:eastAsia="Calibri" w:cs="Arial"/>
          <w:b/>
          <w:bCs/>
          <w:sz w:val="22"/>
          <w:szCs w:val="22"/>
          <w:lang w:eastAsia="en-US"/>
        </w:rPr>
        <w:t xml:space="preserve">, </w:t>
      </w:r>
      <w:r w:rsidRPr="00F77727">
        <w:rPr>
          <w:rFonts w:eastAsia="Calibri" w:cs="Arial"/>
          <w:b/>
          <w:bCs/>
          <w:sz w:val="22"/>
          <w:szCs w:val="22"/>
          <w:lang w:eastAsia="en-US"/>
        </w:rPr>
        <w:t>MANTENIMENT I CONNEXIÓ A CENTRAL RECEPTORA DELS SISTEMES D'ALARMES INTRUSIÓ I SISTEMES DE VIDEOVIGILÀNCIA DELS CENTRES MUNICIPALS DE L'AJUNTAMENT DE DELTEBRE</w:t>
      </w:r>
    </w:p>
    <w:p w14:paraId="17C8D51B"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0EA41978"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4871CDF6"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50F72724"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34A56293"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47C37AB7"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3147AC1A"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25A23152"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5A4AE264"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05DBFABC" w14:textId="77777777" w:rsidR="00F77727" w:rsidRDefault="00F77727" w:rsidP="00F77727">
      <w:pPr>
        <w:autoSpaceDE w:val="0"/>
        <w:autoSpaceDN w:val="0"/>
        <w:adjustRightInd w:val="0"/>
        <w:spacing w:line="276" w:lineRule="auto"/>
        <w:rPr>
          <w:rFonts w:eastAsia="Calibri" w:cs="Arial"/>
          <w:b/>
          <w:bCs/>
          <w:sz w:val="22"/>
          <w:szCs w:val="22"/>
          <w:lang w:eastAsia="en-US"/>
        </w:rPr>
      </w:pPr>
    </w:p>
    <w:p w14:paraId="632EC10E" w14:textId="77777777" w:rsidR="0034303C" w:rsidRPr="00F77727" w:rsidRDefault="0034303C" w:rsidP="00F77727">
      <w:pPr>
        <w:autoSpaceDE w:val="0"/>
        <w:autoSpaceDN w:val="0"/>
        <w:adjustRightInd w:val="0"/>
        <w:spacing w:line="276" w:lineRule="auto"/>
        <w:rPr>
          <w:rFonts w:eastAsia="Calibri" w:cs="Arial"/>
          <w:b/>
          <w:bCs/>
          <w:sz w:val="22"/>
          <w:szCs w:val="22"/>
          <w:lang w:eastAsia="en-US"/>
        </w:rPr>
      </w:pPr>
    </w:p>
    <w:p w14:paraId="13B13039"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0F93B109"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2FFB4DD5"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56E5BA9F"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46354239"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043A6418"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4F1EA8F6"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6644C0B4"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76A1A356"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3204144D"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618BA3C4"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45166F38"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08B58918"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375917B7"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6FEF9195"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54B0F39E"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237EE338"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sdt>
      <w:sdtPr>
        <w:rPr>
          <w:rFonts w:eastAsia="Calibri" w:cs="Arial"/>
          <w:sz w:val="22"/>
          <w:szCs w:val="22"/>
          <w:lang w:val="es-ES" w:eastAsia="en-US"/>
        </w:rPr>
        <w:id w:val="-621839282"/>
        <w:docPartObj>
          <w:docPartGallery w:val="Table of Contents"/>
          <w:docPartUnique/>
        </w:docPartObj>
      </w:sdtPr>
      <w:sdtEndPr>
        <w:rPr>
          <w:b/>
          <w:bCs/>
          <w:lang w:val="ca-ES"/>
        </w:rPr>
      </w:sdtEndPr>
      <w:sdtContent>
        <w:p w14:paraId="55DFA79F" w14:textId="77777777" w:rsidR="00F77727" w:rsidRPr="00F77727" w:rsidRDefault="00F77727" w:rsidP="00F77727">
          <w:pPr>
            <w:spacing w:after="200" w:line="276" w:lineRule="auto"/>
            <w:jc w:val="center"/>
            <w:rPr>
              <w:rFonts w:eastAsia="Calibri" w:cs="Arial"/>
              <w:b/>
              <w:iCs/>
              <w:color w:val="000000"/>
              <w:sz w:val="32"/>
              <w:szCs w:val="32"/>
              <w:lang w:eastAsia="en-US"/>
            </w:rPr>
          </w:pPr>
          <w:r w:rsidRPr="00F77727">
            <w:rPr>
              <w:rFonts w:eastAsia="Calibri" w:cs="Arial"/>
              <w:b/>
              <w:iCs/>
              <w:color w:val="000000"/>
              <w:sz w:val="32"/>
              <w:szCs w:val="32"/>
              <w:lang w:val="es-ES" w:eastAsia="en-US"/>
            </w:rPr>
            <w:t>INDICE</w:t>
          </w:r>
        </w:p>
        <w:p w14:paraId="002E5529" w14:textId="77777777" w:rsidR="00F77727" w:rsidRPr="002C5B2E" w:rsidRDefault="004740BB" w:rsidP="001B138E">
          <w:pPr>
            <w:pStyle w:val="Ttulo"/>
          </w:pPr>
          <w:r>
            <w:t>CONDICIONS GENERAL</w:t>
          </w:r>
          <w:r w:rsidR="00F77727" w:rsidRPr="002C5B2E">
            <w:t>S</w:t>
          </w:r>
        </w:p>
        <w:p w14:paraId="0C85A392" w14:textId="27C8561B" w:rsidR="00F77727" w:rsidRPr="00F77727" w:rsidRDefault="00F77727" w:rsidP="00F77727">
          <w:pPr>
            <w:tabs>
              <w:tab w:val="left" w:pos="1320"/>
              <w:tab w:val="right" w:leader="dot" w:pos="8494"/>
            </w:tabs>
            <w:jc w:val="left"/>
            <w:rPr>
              <w:rFonts w:cs="Arial"/>
              <w:noProof/>
              <w:sz w:val="22"/>
              <w:szCs w:val="22"/>
              <w:lang w:val="es-ES" w:eastAsia="es-ES"/>
            </w:rPr>
          </w:pPr>
          <w:r w:rsidRPr="00F77727">
            <w:rPr>
              <w:rFonts w:cs="Arial"/>
              <w:b/>
              <w:sz w:val="22"/>
              <w:szCs w:val="22"/>
              <w:lang w:eastAsia="es-ES"/>
            </w:rPr>
            <w:fldChar w:fldCharType="begin"/>
          </w:r>
          <w:r w:rsidRPr="00F77727">
            <w:rPr>
              <w:rFonts w:cs="Arial"/>
              <w:b/>
              <w:sz w:val="22"/>
              <w:szCs w:val="22"/>
              <w:lang w:eastAsia="es-ES"/>
            </w:rPr>
            <w:instrText xml:space="preserve"> TOC \o "1-3" \h \z \u </w:instrText>
          </w:r>
          <w:r w:rsidRPr="00F77727">
            <w:rPr>
              <w:rFonts w:cs="Arial"/>
              <w:b/>
              <w:sz w:val="22"/>
              <w:szCs w:val="22"/>
              <w:lang w:eastAsia="es-ES"/>
            </w:rPr>
            <w:fldChar w:fldCharType="separate"/>
          </w:r>
          <w:hyperlink w:anchor="_Toc36474522" w:history="1">
            <w:r w:rsidRPr="00AE27EC">
              <w:rPr>
                <w:rFonts w:cs="Arial"/>
                <w:noProof/>
                <w:sz w:val="22"/>
                <w:szCs w:val="22"/>
                <w:lang w:eastAsia="es-ES"/>
              </w:rPr>
              <w:t>ARTICLE 1.</w:t>
            </w:r>
            <w:r w:rsidRPr="00F77727">
              <w:rPr>
                <w:rFonts w:cs="Arial"/>
                <w:noProof/>
                <w:sz w:val="22"/>
                <w:szCs w:val="22"/>
                <w:lang w:val="es-ES" w:eastAsia="es-ES"/>
              </w:rPr>
              <w:tab/>
            </w:r>
            <w:r w:rsidRPr="00AE27EC">
              <w:rPr>
                <w:rFonts w:cs="Arial"/>
                <w:noProof/>
                <w:sz w:val="22"/>
                <w:szCs w:val="22"/>
                <w:lang w:eastAsia="es-ES"/>
              </w:rPr>
              <w:t>OBJECTE DEL CONTRACTE</w:t>
            </w:r>
            <w:r w:rsidRPr="00F77727">
              <w:rPr>
                <w:rFonts w:cs="Arial"/>
                <w:noProof/>
                <w:webHidden/>
                <w:sz w:val="22"/>
                <w:szCs w:val="22"/>
                <w:lang w:eastAsia="es-ES"/>
              </w:rPr>
              <w:tab/>
            </w:r>
            <w:r w:rsidRPr="00F77727">
              <w:rPr>
                <w:rFonts w:cs="Arial"/>
                <w:noProof/>
                <w:webHidden/>
                <w:sz w:val="22"/>
                <w:szCs w:val="22"/>
                <w:lang w:eastAsia="es-ES"/>
              </w:rPr>
              <w:fldChar w:fldCharType="begin"/>
            </w:r>
            <w:r w:rsidRPr="00F77727">
              <w:rPr>
                <w:rFonts w:cs="Arial"/>
                <w:noProof/>
                <w:webHidden/>
                <w:sz w:val="22"/>
                <w:szCs w:val="22"/>
                <w:lang w:eastAsia="es-ES"/>
              </w:rPr>
              <w:instrText xml:space="preserve"> PAGEREF _Toc36474522 \h </w:instrText>
            </w:r>
            <w:r w:rsidRPr="00F77727">
              <w:rPr>
                <w:rFonts w:cs="Arial"/>
                <w:noProof/>
                <w:webHidden/>
                <w:sz w:val="22"/>
                <w:szCs w:val="22"/>
                <w:lang w:eastAsia="es-ES"/>
              </w:rPr>
            </w:r>
            <w:r w:rsidRPr="00F77727">
              <w:rPr>
                <w:rFonts w:cs="Arial"/>
                <w:noProof/>
                <w:webHidden/>
                <w:sz w:val="22"/>
                <w:szCs w:val="22"/>
                <w:lang w:eastAsia="es-ES"/>
              </w:rPr>
              <w:fldChar w:fldCharType="separate"/>
            </w:r>
            <w:r w:rsidR="00BA6C63">
              <w:rPr>
                <w:rFonts w:cs="Arial"/>
                <w:noProof/>
                <w:webHidden/>
                <w:sz w:val="22"/>
                <w:szCs w:val="22"/>
                <w:lang w:eastAsia="es-ES"/>
              </w:rPr>
              <w:t>3</w:t>
            </w:r>
            <w:r w:rsidRPr="00F77727">
              <w:rPr>
                <w:rFonts w:cs="Arial"/>
                <w:noProof/>
                <w:webHidden/>
                <w:sz w:val="22"/>
                <w:szCs w:val="22"/>
                <w:lang w:eastAsia="es-ES"/>
              </w:rPr>
              <w:fldChar w:fldCharType="end"/>
            </w:r>
          </w:hyperlink>
        </w:p>
        <w:p w14:paraId="7DE0C8D1" w14:textId="1AD7BD52"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23" w:history="1">
            <w:r w:rsidR="00F77727" w:rsidRPr="00AE27EC">
              <w:rPr>
                <w:rFonts w:cs="Arial"/>
                <w:noProof/>
                <w:sz w:val="22"/>
                <w:szCs w:val="22"/>
                <w:lang w:eastAsia="es-ES"/>
              </w:rPr>
              <w:t>ARTICLE 2.</w:t>
            </w:r>
            <w:r w:rsidR="00F77727" w:rsidRPr="00F77727">
              <w:rPr>
                <w:rFonts w:cs="Arial"/>
                <w:noProof/>
                <w:sz w:val="22"/>
                <w:szCs w:val="22"/>
                <w:lang w:val="es-ES" w:eastAsia="es-ES"/>
              </w:rPr>
              <w:tab/>
            </w:r>
            <w:r w:rsidR="00F77727" w:rsidRPr="00AE27EC">
              <w:rPr>
                <w:rFonts w:cs="Arial"/>
                <w:noProof/>
                <w:sz w:val="22"/>
                <w:szCs w:val="22"/>
                <w:lang w:eastAsia="es-ES"/>
              </w:rPr>
              <w:t>ÀMBIT</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_Toc36474523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3</w:t>
            </w:r>
            <w:r w:rsidR="00F77727" w:rsidRPr="00F77727">
              <w:rPr>
                <w:rFonts w:cs="Arial"/>
                <w:noProof/>
                <w:webHidden/>
                <w:sz w:val="22"/>
                <w:szCs w:val="22"/>
                <w:lang w:eastAsia="es-ES"/>
              </w:rPr>
              <w:fldChar w:fldCharType="end"/>
            </w:r>
          </w:hyperlink>
        </w:p>
        <w:p w14:paraId="3384EBA9" w14:textId="06FB60FD"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24" w:history="1">
            <w:r w:rsidR="00F77727" w:rsidRPr="00AE27EC">
              <w:rPr>
                <w:rFonts w:cs="Arial"/>
                <w:noProof/>
                <w:sz w:val="22"/>
                <w:szCs w:val="22"/>
                <w:lang w:eastAsia="es-ES"/>
              </w:rPr>
              <w:t>ARTICLE 3.</w:t>
            </w:r>
            <w:r w:rsidR="00F77727" w:rsidRPr="00F77727">
              <w:rPr>
                <w:rFonts w:cs="Arial"/>
                <w:noProof/>
                <w:sz w:val="22"/>
                <w:szCs w:val="22"/>
                <w:lang w:val="es-ES" w:eastAsia="es-ES"/>
              </w:rPr>
              <w:tab/>
            </w:r>
            <w:r w:rsidR="00F77727" w:rsidRPr="00AE27EC">
              <w:rPr>
                <w:rFonts w:cs="Arial"/>
                <w:noProof/>
                <w:sz w:val="22"/>
                <w:szCs w:val="22"/>
                <w:lang w:eastAsia="es-ES"/>
              </w:rPr>
              <w:t>PREU DEL CONTRACTE</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_Toc36474524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3</w:t>
            </w:r>
            <w:r w:rsidR="00F77727" w:rsidRPr="00F77727">
              <w:rPr>
                <w:rFonts w:cs="Arial"/>
                <w:noProof/>
                <w:webHidden/>
                <w:sz w:val="22"/>
                <w:szCs w:val="22"/>
                <w:lang w:eastAsia="es-ES"/>
              </w:rPr>
              <w:fldChar w:fldCharType="end"/>
            </w:r>
          </w:hyperlink>
        </w:p>
        <w:p w14:paraId="0D5172C3" w14:textId="3238E30F"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25" w:history="1">
            <w:r w:rsidR="00F77727" w:rsidRPr="00AE27EC">
              <w:rPr>
                <w:rFonts w:cs="Arial"/>
                <w:noProof/>
                <w:sz w:val="22"/>
                <w:szCs w:val="22"/>
                <w:lang w:eastAsia="es-ES"/>
              </w:rPr>
              <w:t>ARTICLE 4.</w:t>
            </w:r>
            <w:r w:rsidR="00F77727" w:rsidRPr="00F77727">
              <w:rPr>
                <w:rFonts w:cs="Arial"/>
                <w:noProof/>
                <w:sz w:val="22"/>
                <w:szCs w:val="22"/>
                <w:lang w:val="es-ES" w:eastAsia="es-ES"/>
              </w:rPr>
              <w:tab/>
            </w:r>
            <w:r w:rsidR="00F77727" w:rsidRPr="00AE27EC">
              <w:rPr>
                <w:rFonts w:cs="Arial"/>
                <w:noProof/>
                <w:sz w:val="22"/>
                <w:szCs w:val="22"/>
                <w:lang w:eastAsia="es-ES"/>
              </w:rPr>
              <w:t>TERMINI DEL CONTRACTE</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_Toc36474525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4</w:t>
            </w:r>
            <w:r w:rsidR="00F77727" w:rsidRPr="00F77727">
              <w:rPr>
                <w:rFonts w:cs="Arial"/>
                <w:noProof/>
                <w:webHidden/>
                <w:sz w:val="22"/>
                <w:szCs w:val="22"/>
                <w:lang w:eastAsia="es-ES"/>
              </w:rPr>
              <w:fldChar w:fldCharType="end"/>
            </w:r>
          </w:hyperlink>
        </w:p>
        <w:p w14:paraId="08AC5771" w14:textId="76E1CBB1"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26" w:history="1">
            <w:r w:rsidR="00F77727" w:rsidRPr="00AE27EC">
              <w:rPr>
                <w:rFonts w:cs="Arial"/>
                <w:noProof/>
                <w:sz w:val="22"/>
                <w:szCs w:val="22"/>
                <w:lang w:eastAsia="es-ES"/>
              </w:rPr>
              <w:t>ARTICLE 5.</w:t>
            </w:r>
            <w:r w:rsidR="00F77727" w:rsidRPr="00F77727">
              <w:rPr>
                <w:rFonts w:cs="Arial"/>
                <w:noProof/>
                <w:sz w:val="22"/>
                <w:szCs w:val="22"/>
                <w:lang w:val="es-ES" w:eastAsia="es-ES"/>
              </w:rPr>
              <w:tab/>
            </w:r>
            <w:r w:rsidR="00F77727" w:rsidRPr="00AE27EC">
              <w:rPr>
                <w:rFonts w:cs="Arial"/>
                <w:noProof/>
                <w:sz w:val="22"/>
                <w:szCs w:val="22"/>
                <w:lang w:eastAsia="es-ES"/>
              </w:rPr>
              <w:t>DEFINICIÓ DE LES TASQUES A REALITZAR</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_Toc36474526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4</w:t>
            </w:r>
            <w:r w:rsidR="00F77727" w:rsidRPr="00F77727">
              <w:rPr>
                <w:rFonts w:cs="Arial"/>
                <w:noProof/>
                <w:webHidden/>
                <w:sz w:val="22"/>
                <w:szCs w:val="22"/>
                <w:lang w:eastAsia="es-ES"/>
              </w:rPr>
              <w:fldChar w:fldCharType="end"/>
            </w:r>
          </w:hyperlink>
        </w:p>
        <w:p w14:paraId="56A35128" w14:textId="54E07F1C"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27" w:history="1">
            <w:r w:rsidR="00F77727" w:rsidRPr="00AE27EC">
              <w:rPr>
                <w:rFonts w:cs="Arial"/>
                <w:noProof/>
                <w:sz w:val="22"/>
                <w:szCs w:val="22"/>
                <w:lang w:eastAsia="es-ES"/>
              </w:rPr>
              <w:t>ARTICLE 6.</w:t>
            </w:r>
            <w:r w:rsidR="00F77727" w:rsidRPr="00F77727">
              <w:rPr>
                <w:rFonts w:cs="Arial"/>
                <w:noProof/>
                <w:sz w:val="22"/>
                <w:szCs w:val="22"/>
                <w:lang w:val="es-ES" w:eastAsia="es-ES"/>
              </w:rPr>
              <w:tab/>
            </w:r>
            <w:r w:rsidR="00F77727" w:rsidRPr="00AE27EC">
              <w:rPr>
                <w:rFonts w:cs="Arial"/>
                <w:noProof/>
                <w:sz w:val="22"/>
                <w:szCs w:val="22"/>
                <w:lang w:eastAsia="es-ES"/>
              </w:rPr>
              <w:t>CONDICIONS DE PRESTACIÓ.</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_Toc36474527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5</w:t>
            </w:r>
            <w:r w:rsidR="00F77727" w:rsidRPr="00F77727">
              <w:rPr>
                <w:rFonts w:cs="Arial"/>
                <w:noProof/>
                <w:webHidden/>
                <w:sz w:val="22"/>
                <w:szCs w:val="22"/>
                <w:lang w:eastAsia="es-ES"/>
              </w:rPr>
              <w:fldChar w:fldCharType="end"/>
            </w:r>
          </w:hyperlink>
        </w:p>
        <w:p w14:paraId="526D53D5" w14:textId="1D5A9D41"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28" w:history="1">
            <w:r w:rsidR="00F77727" w:rsidRPr="00AE27EC">
              <w:rPr>
                <w:rFonts w:cs="Arial"/>
                <w:noProof/>
                <w:sz w:val="22"/>
                <w:szCs w:val="22"/>
                <w:lang w:eastAsia="es-ES"/>
              </w:rPr>
              <w:t>ARTICLE 7.</w:t>
            </w:r>
            <w:r w:rsidR="00F77727" w:rsidRPr="00F77727">
              <w:rPr>
                <w:rFonts w:cs="Arial"/>
                <w:noProof/>
                <w:sz w:val="22"/>
                <w:szCs w:val="22"/>
                <w:lang w:val="es-ES" w:eastAsia="es-ES"/>
              </w:rPr>
              <w:tab/>
            </w:r>
            <w:r w:rsidR="00F77727" w:rsidRPr="00AE27EC">
              <w:rPr>
                <w:rFonts w:cs="Arial"/>
                <w:noProof/>
                <w:sz w:val="22"/>
                <w:szCs w:val="22"/>
                <w:lang w:eastAsia="es-ES"/>
              </w:rPr>
              <w:t>RECONEIXEMENT PREVI</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_Toc36474528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5</w:t>
            </w:r>
            <w:r w:rsidR="00F77727" w:rsidRPr="00F77727">
              <w:rPr>
                <w:rFonts w:cs="Arial"/>
                <w:noProof/>
                <w:webHidden/>
                <w:sz w:val="22"/>
                <w:szCs w:val="22"/>
                <w:lang w:eastAsia="es-ES"/>
              </w:rPr>
              <w:fldChar w:fldCharType="end"/>
            </w:r>
          </w:hyperlink>
        </w:p>
        <w:p w14:paraId="4735E639" w14:textId="5BDAB839"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29" w:history="1">
            <w:r w:rsidR="00F77727" w:rsidRPr="00AE27EC">
              <w:rPr>
                <w:rFonts w:cs="Arial"/>
                <w:noProof/>
                <w:sz w:val="22"/>
                <w:szCs w:val="22"/>
                <w:lang w:eastAsia="es-ES"/>
              </w:rPr>
              <w:t>ARTICLE 8.</w:t>
            </w:r>
            <w:r w:rsidR="00F77727" w:rsidRPr="00F77727">
              <w:rPr>
                <w:rFonts w:cs="Arial"/>
                <w:noProof/>
                <w:sz w:val="22"/>
                <w:szCs w:val="22"/>
                <w:lang w:val="es-ES" w:eastAsia="es-ES"/>
              </w:rPr>
              <w:tab/>
            </w:r>
            <w:r w:rsidR="00F77727" w:rsidRPr="00AE27EC">
              <w:rPr>
                <w:rFonts w:cs="Arial"/>
                <w:noProof/>
                <w:sz w:val="22"/>
                <w:szCs w:val="22"/>
                <w:lang w:eastAsia="es-ES"/>
              </w:rPr>
              <w:t>MODIFICACIONS DEL CONTRACTE</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_Toc36474529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6</w:t>
            </w:r>
            <w:r w:rsidR="00F77727" w:rsidRPr="00F77727">
              <w:rPr>
                <w:rFonts w:cs="Arial"/>
                <w:noProof/>
                <w:webHidden/>
                <w:sz w:val="22"/>
                <w:szCs w:val="22"/>
                <w:lang w:eastAsia="es-ES"/>
              </w:rPr>
              <w:fldChar w:fldCharType="end"/>
            </w:r>
          </w:hyperlink>
        </w:p>
        <w:p w14:paraId="79CDFC5C" w14:textId="0400429B"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30" w:history="1">
            <w:r w:rsidR="00F77727" w:rsidRPr="00AE27EC">
              <w:rPr>
                <w:rFonts w:cs="Arial"/>
                <w:noProof/>
                <w:sz w:val="22"/>
                <w:szCs w:val="22"/>
                <w:lang w:eastAsia="es-ES"/>
              </w:rPr>
              <w:t>ARTICLE 9.</w:t>
            </w:r>
            <w:r w:rsidR="00F77727" w:rsidRPr="00F77727">
              <w:rPr>
                <w:rFonts w:cs="Arial"/>
                <w:noProof/>
                <w:sz w:val="22"/>
                <w:szCs w:val="22"/>
                <w:lang w:val="es-ES" w:eastAsia="es-ES"/>
              </w:rPr>
              <w:tab/>
            </w:r>
            <w:r w:rsidR="00F77727" w:rsidRPr="00AE27EC">
              <w:rPr>
                <w:rFonts w:cs="Arial"/>
                <w:noProof/>
                <w:sz w:val="22"/>
                <w:szCs w:val="22"/>
                <w:lang w:eastAsia="es-ES"/>
              </w:rPr>
              <w:t>QUADRE DE PREUS UNITARIS.</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_Toc36474530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6</w:t>
            </w:r>
            <w:r w:rsidR="00F77727" w:rsidRPr="00F77727">
              <w:rPr>
                <w:rFonts w:cs="Arial"/>
                <w:noProof/>
                <w:webHidden/>
                <w:sz w:val="22"/>
                <w:szCs w:val="22"/>
                <w:lang w:eastAsia="es-ES"/>
              </w:rPr>
              <w:fldChar w:fldCharType="end"/>
            </w:r>
          </w:hyperlink>
        </w:p>
        <w:p w14:paraId="6E574596" w14:textId="77777777" w:rsidR="00F77727" w:rsidRPr="00AE27EC" w:rsidRDefault="00F77727" w:rsidP="00F77727">
          <w:pPr>
            <w:tabs>
              <w:tab w:val="left" w:pos="1320"/>
              <w:tab w:val="right" w:leader="dot" w:pos="8494"/>
            </w:tabs>
            <w:jc w:val="left"/>
            <w:rPr>
              <w:rFonts w:cs="Arial"/>
              <w:noProof/>
              <w:sz w:val="22"/>
              <w:szCs w:val="22"/>
              <w:lang w:eastAsia="es-ES"/>
            </w:rPr>
          </w:pPr>
        </w:p>
        <w:p w14:paraId="2515888D" w14:textId="77777777" w:rsidR="00F77727" w:rsidRPr="00F77727" w:rsidRDefault="00F77727" w:rsidP="00F77727">
          <w:pPr>
            <w:tabs>
              <w:tab w:val="left" w:pos="1320"/>
              <w:tab w:val="right" w:leader="dot" w:pos="8494"/>
            </w:tabs>
            <w:jc w:val="left"/>
            <w:rPr>
              <w:rFonts w:cs="Arial"/>
              <w:b/>
              <w:noProof/>
              <w:sz w:val="22"/>
              <w:szCs w:val="22"/>
              <w:lang w:eastAsia="es-ES"/>
            </w:rPr>
          </w:pPr>
          <w:r w:rsidRPr="00F77727">
            <w:rPr>
              <w:rFonts w:cs="Arial"/>
              <w:b/>
              <w:noProof/>
              <w:sz w:val="22"/>
              <w:szCs w:val="22"/>
              <w:lang w:eastAsia="es-ES"/>
            </w:rPr>
            <w:t xml:space="preserve">CAPÍTOL 2.   </w:t>
          </w:r>
          <w:r w:rsidR="001B138E" w:rsidRPr="001B138E">
            <w:rPr>
              <w:rFonts w:cs="Arial"/>
              <w:b/>
              <w:noProof/>
              <w:sz w:val="22"/>
              <w:szCs w:val="22"/>
              <w:lang w:eastAsia="es-ES"/>
            </w:rPr>
            <w:t>APLICACIÓ DEL CONTRACTE</w:t>
          </w:r>
        </w:p>
        <w:p w14:paraId="462442D8" w14:textId="60734EC2"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31" w:history="1">
            <w:r w:rsidR="00F77727" w:rsidRPr="00AE27EC">
              <w:rPr>
                <w:rFonts w:cs="Arial"/>
                <w:noProof/>
                <w:sz w:val="22"/>
                <w:szCs w:val="22"/>
                <w:lang w:eastAsia="es-ES"/>
              </w:rPr>
              <w:t>ARTICLE 10.</w:t>
            </w:r>
            <w:r w:rsidR="00F77727" w:rsidRPr="00F77727">
              <w:rPr>
                <w:rFonts w:cs="Arial"/>
                <w:noProof/>
                <w:sz w:val="22"/>
                <w:szCs w:val="22"/>
                <w:lang w:val="es-ES" w:eastAsia="es-ES"/>
              </w:rPr>
              <w:tab/>
            </w:r>
            <w:r w:rsidR="00F77727" w:rsidRPr="00AE27EC">
              <w:rPr>
                <w:rFonts w:cs="Arial"/>
                <w:noProof/>
                <w:sz w:val="22"/>
                <w:szCs w:val="22"/>
                <w:lang w:eastAsia="es-ES"/>
              </w:rPr>
              <w:t>INSTAL·LACIONS ACTUALS</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_Toc36474531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7</w:t>
            </w:r>
            <w:r w:rsidR="00F77727" w:rsidRPr="00F77727">
              <w:rPr>
                <w:rFonts w:cs="Arial"/>
                <w:noProof/>
                <w:webHidden/>
                <w:sz w:val="22"/>
                <w:szCs w:val="22"/>
                <w:lang w:eastAsia="es-ES"/>
              </w:rPr>
              <w:fldChar w:fldCharType="end"/>
            </w:r>
          </w:hyperlink>
        </w:p>
        <w:p w14:paraId="78252617" w14:textId="40E41ECE"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32" w:history="1">
            <w:r w:rsidR="00F77727" w:rsidRPr="00AE27EC">
              <w:rPr>
                <w:rFonts w:cs="Arial"/>
                <w:noProof/>
                <w:sz w:val="22"/>
                <w:szCs w:val="22"/>
                <w:lang w:eastAsia="es-ES"/>
              </w:rPr>
              <w:t>ARTICLE 11.</w:t>
            </w:r>
            <w:r w:rsidR="00F77727" w:rsidRPr="00F77727">
              <w:rPr>
                <w:rFonts w:cs="Arial"/>
                <w:noProof/>
                <w:sz w:val="22"/>
                <w:szCs w:val="22"/>
                <w:lang w:val="es-ES" w:eastAsia="es-ES"/>
              </w:rPr>
              <w:tab/>
            </w:r>
            <w:r w:rsidR="00F77727" w:rsidRPr="00AE27EC">
              <w:rPr>
                <w:rFonts w:cs="Arial"/>
                <w:noProof/>
                <w:sz w:val="22"/>
                <w:szCs w:val="22"/>
                <w:lang w:eastAsia="es-ES"/>
              </w:rPr>
              <w:t>ALTRES INSTAL·LACIONS</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_Toc36474532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7</w:t>
            </w:r>
            <w:r w:rsidR="00F77727" w:rsidRPr="00F77727">
              <w:rPr>
                <w:rFonts w:cs="Arial"/>
                <w:noProof/>
                <w:webHidden/>
                <w:sz w:val="22"/>
                <w:szCs w:val="22"/>
                <w:lang w:eastAsia="es-ES"/>
              </w:rPr>
              <w:fldChar w:fldCharType="end"/>
            </w:r>
          </w:hyperlink>
        </w:p>
        <w:p w14:paraId="44334774" w14:textId="77777777" w:rsidR="00F77727" w:rsidRPr="00AE27EC" w:rsidRDefault="00F77727" w:rsidP="00F77727">
          <w:pPr>
            <w:tabs>
              <w:tab w:val="left" w:pos="1320"/>
              <w:tab w:val="right" w:leader="dot" w:pos="8494"/>
            </w:tabs>
            <w:jc w:val="left"/>
            <w:rPr>
              <w:rFonts w:cs="Arial"/>
              <w:noProof/>
              <w:sz w:val="22"/>
              <w:szCs w:val="22"/>
              <w:lang w:eastAsia="es-ES"/>
            </w:rPr>
          </w:pPr>
        </w:p>
        <w:p w14:paraId="7E48F3CB" w14:textId="77777777" w:rsidR="00F77727" w:rsidRPr="00F77727" w:rsidRDefault="00F77727" w:rsidP="00F77727">
          <w:pPr>
            <w:tabs>
              <w:tab w:val="left" w:pos="1320"/>
              <w:tab w:val="right" w:leader="dot" w:pos="8494"/>
            </w:tabs>
            <w:jc w:val="left"/>
            <w:rPr>
              <w:rFonts w:cs="Arial"/>
              <w:b/>
              <w:noProof/>
              <w:sz w:val="22"/>
              <w:szCs w:val="22"/>
              <w:lang w:eastAsia="es-ES"/>
            </w:rPr>
          </w:pPr>
          <w:r w:rsidRPr="00F77727">
            <w:rPr>
              <w:rFonts w:cs="Arial"/>
              <w:b/>
              <w:noProof/>
              <w:sz w:val="22"/>
              <w:szCs w:val="22"/>
              <w:lang w:eastAsia="es-ES"/>
            </w:rPr>
            <w:t>CAPÍTOL 3.   ESPECIFICACIONS DEL CONTRACTISTA</w:t>
          </w:r>
        </w:p>
        <w:p w14:paraId="4FBDBDF6" w14:textId="337548BB"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33" w:history="1">
            <w:r w:rsidR="00F77727" w:rsidRPr="00AE27EC">
              <w:rPr>
                <w:rFonts w:cs="Arial"/>
                <w:noProof/>
                <w:sz w:val="22"/>
                <w:szCs w:val="22"/>
                <w:lang w:eastAsia="es-ES"/>
              </w:rPr>
              <w:t>ARTICLE 12.</w:t>
            </w:r>
            <w:r w:rsidR="00F77727" w:rsidRPr="00F77727">
              <w:rPr>
                <w:rFonts w:cs="Arial"/>
                <w:noProof/>
                <w:sz w:val="22"/>
                <w:szCs w:val="22"/>
                <w:lang w:val="es-ES" w:eastAsia="es-ES"/>
              </w:rPr>
              <w:tab/>
            </w:r>
            <w:r w:rsidR="00F77727" w:rsidRPr="00AE27EC">
              <w:rPr>
                <w:rFonts w:cs="Arial"/>
                <w:noProof/>
                <w:sz w:val="22"/>
                <w:szCs w:val="22"/>
                <w:lang w:eastAsia="es-ES"/>
              </w:rPr>
              <w:t>RECURSOS MÍNIMS</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_Toc36474533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7</w:t>
            </w:r>
            <w:r w:rsidR="00F77727" w:rsidRPr="00F77727">
              <w:rPr>
                <w:rFonts w:cs="Arial"/>
                <w:noProof/>
                <w:webHidden/>
                <w:sz w:val="22"/>
                <w:szCs w:val="22"/>
                <w:lang w:eastAsia="es-ES"/>
              </w:rPr>
              <w:fldChar w:fldCharType="end"/>
            </w:r>
          </w:hyperlink>
        </w:p>
        <w:p w14:paraId="3D2D7317" w14:textId="3FBCC434"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34" w:history="1">
            <w:r w:rsidR="00F77727" w:rsidRPr="00AE27EC">
              <w:rPr>
                <w:rFonts w:cs="Arial"/>
                <w:noProof/>
                <w:sz w:val="22"/>
                <w:szCs w:val="22"/>
                <w:lang w:eastAsia="es-ES"/>
              </w:rPr>
              <w:t>ARTICLE 13.</w:t>
            </w:r>
            <w:r w:rsidR="00F77727" w:rsidRPr="00F77727">
              <w:rPr>
                <w:rFonts w:cs="Arial"/>
                <w:noProof/>
                <w:sz w:val="22"/>
                <w:szCs w:val="22"/>
                <w:lang w:val="es-ES" w:eastAsia="es-ES"/>
              </w:rPr>
              <w:tab/>
            </w:r>
            <w:r w:rsidR="00F77727" w:rsidRPr="00AE27EC">
              <w:rPr>
                <w:rFonts w:cs="Arial"/>
                <w:noProof/>
                <w:sz w:val="22"/>
                <w:szCs w:val="22"/>
                <w:lang w:eastAsia="es-ES"/>
              </w:rPr>
              <w:t>RESPONSABILITATS DEL CONTRACTISTA.</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_Toc36474534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8</w:t>
            </w:r>
            <w:r w:rsidR="00F77727" w:rsidRPr="00F77727">
              <w:rPr>
                <w:rFonts w:cs="Arial"/>
                <w:noProof/>
                <w:webHidden/>
                <w:sz w:val="22"/>
                <w:szCs w:val="22"/>
                <w:lang w:eastAsia="es-ES"/>
              </w:rPr>
              <w:fldChar w:fldCharType="end"/>
            </w:r>
          </w:hyperlink>
        </w:p>
        <w:p w14:paraId="13A50257" w14:textId="77777777" w:rsidR="00F77727" w:rsidRPr="00AE27EC" w:rsidRDefault="00F77727" w:rsidP="00F77727">
          <w:pPr>
            <w:tabs>
              <w:tab w:val="left" w:pos="1320"/>
              <w:tab w:val="right" w:leader="dot" w:pos="8494"/>
            </w:tabs>
            <w:jc w:val="left"/>
            <w:rPr>
              <w:rFonts w:cs="Arial"/>
              <w:noProof/>
              <w:sz w:val="22"/>
              <w:szCs w:val="22"/>
              <w:lang w:eastAsia="es-ES"/>
            </w:rPr>
          </w:pPr>
        </w:p>
        <w:p w14:paraId="3C5773EF" w14:textId="77777777" w:rsidR="00F77727" w:rsidRPr="00F77727" w:rsidRDefault="00F77727" w:rsidP="00F77727">
          <w:pPr>
            <w:tabs>
              <w:tab w:val="left" w:pos="1320"/>
              <w:tab w:val="right" w:leader="dot" w:pos="8494"/>
            </w:tabs>
            <w:jc w:val="left"/>
            <w:rPr>
              <w:rFonts w:cs="Arial"/>
              <w:b/>
              <w:noProof/>
              <w:sz w:val="22"/>
              <w:szCs w:val="22"/>
              <w:lang w:eastAsia="es-ES"/>
            </w:rPr>
          </w:pPr>
          <w:r w:rsidRPr="00F77727">
            <w:rPr>
              <w:rFonts w:cs="Arial"/>
              <w:b/>
              <w:noProof/>
              <w:sz w:val="22"/>
              <w:szCs w:val="22"/>
              <w:lang w:eastAsia="es-ES"/>
            </w:rPr>
            <w:t>CAPÍTOL 4.   PRESTACIÓ DEL SERVEI</w:t>
          </w:r>
        </w:p>
        <w:p w14:paraId="020777BD" w14:textId="27D8B95D"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35" w:history="1">
            <w:r w:rsidR="00F77727" w:rsidRPr="00AE27EC">
              <w:rPr>
                <w:rFonts w:cs="Arial"/>
                <w:noProof/>
                <w:sz w:val="22"/>
                <w:szCs w:val="22"/>
                <w:lang w:eastAsia="es-ES"/>
              </w:rPr>
              <w:t>ARTICLE 14.</w:t>
            </w:r>
            <w:r w:rsidR="00F77727" w:rsidRPr="00F77727">
              <w:rPr>
                <w:rFonts w:cs="Arial"/>
                <w:noProof/>
                <w:sz w:val="22"/>
                <w:szCs w:val="22"/>
                <w:lang w:val="es-ES" w:eastAsia="es-ES"/>
              </w:rPr>
              <w:tab/>
            </w:r>
            <w:r w:rsidR="00F77727" w:rsidRPr="00AE27EC">
              <w:rPr>
                <w:rFonts w:cs="Arial"/>
                <w:noProof/>
                <w:sz w:val="22"/>
                <w:szCs w:val="22"/>
                <w:lang w:eastAsia="es-ES"/>
              </w:rPr>
              <w:t>MANTENIMENT PREVENTIU.</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_Toc36474535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9</w:t>
            </w:r>
            <w:r w:rsidR="00F77727" w:rsidRPr="00F77727">
              <w:rPr>
                <w:rFonts w:cs="Arial"/>
                <w:noProof/>
                <w:webHidden/>
                <w:sz w:val="22"/>
                <w:szCs w:val="22"/>
                <w:lang w:eastAsia="es-ES"/>
              </w:rPr>
              <w:fldChar w:fldCharType="end"/>
            </w:r>
          </w:hyperlink>
        </w:p>
        <w:p w14:paraId="73892DF4" w14:textId="3BA57221"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36" w:history="1">
            <w:r w:rsidR="00F77727" w:rsidRPr="00AE27EC">
              <w:rPr>
                <w:rFonts w:cs="Arial"/>
                <w:noProof/>
                <w:sz w:val="22"/>
                <w:szCs w:val="22"/>
                <w:lang w:eastAsia="es-ES"/>
              </w:rPr>
              <w:t>ARTICLE 15.</w:t>
            </w:r>
            <w:r w:rsidR="00F77727" w:rsidRPr="00F77727">
              <w:rPr>
                <w:rFonts w:cs="Arial"/>
                <w:noProof/>
                <w:sz w:val="22"/>
                <w:szCs w:val="22"/>
                <w:lang w:val="es-ES" w:eastAsia="es-ES"/>
              </w:rPr>
              <w:tab/>
            </w:r>
            <w:r w:rsidR="00F77727" w:rsidRPr="00AE27EC">
              <w:rPr>
                <w:rFonts w:cs="Arial"/>
                <w:noProof/>
                <w:sz w:val="22"/>
                <w:szCs w:val="22"/>
                <w:lang w:eastAsia="es-ES"/>
              </w:rPr>
              <w:t>MANTENIMENT CORRECTIU.</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_Toc36474536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10</w:t>
            </w:r>
            <w:r w:rsidR="00F77727" w:rsidRPr="00F77727">
              <w:rPr>
                <w:rFonts w:cs="Arial"/>
                <w:noProof/>
                <w:webHidden/>
                <w:sz w:val="22"/>
                <w:szCs w:val="22"/>
                <w:lang w:eastAsia="es-ES"/>
              </w:rPr>
              <w:fldChar w:fldCharType="end"/>
            </w:r>
          </w:hyperlink>
        </w:p>
        <w:p w14:paraId="70B4CE7E" w14:textId="1BEFE209"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37" w:history="1">
            <w:r w:rsidR="00F77727" w:rsidRPr="00AE27EC">
              <w:rPr>
                <w:rFonts w:cs="Arial"/>
                <w:noProof/>
                <w:sz w:val="22"/>
                <w:szCs w:val="22"/>
                <w:lang w:eastAsia="es-ES"/>
              </w:rPr>
              <w:t>ARTICLE 16.</w:t>
            </w:r>
            <w:r w:rsidR="00F77727" w:rsidRPr="00F77727">
              <w:rPr>
                <w:rFonts w:cs="Arial"/>
                <w:noProof/>
                <w:sz w:val="22"/>
                <w:szCs w:val="22"/>
                <w:lang w:val="es-ES" w:eastAsia="es-ES"/>
              </w:rPr>
              <w:tab/>
            </w:r>
            <w:r w:rsidR="00F77727" w:rsidRPr="00AE27EC">
              <w:rPr>
                <w:rFonts w:cs="Arial"/>
                <w:noProof/>
                <w:sz w:val="22"/>
                <w:szCs w:val="22"/>
                <w:lang w:eastAsia="es-ES"/>
              </w:rPr>
              <w:t>PAGAMENT DELS SERVEIS.</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_Toc36474537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11</w:t>
            </w:r>
            <w:r w:rsidR="00F77727" w:rsidRPr="00F77727">
              <w:rPr>
                <w:rFonts w:cs="Arial"/>
                <w:noProof/>
                <w:webHidden/>
                <w:sz w:val="22"/>
                <w:szCs w:val="22"/>
                <w:lang w:eastAsia="es-ES"/>
              </w:rPr>
              <w:fldChar w:fldCharType="end"/>
            </w:r>
          </w:hyperlink>
        </w:p>
        <w:p w14:paraId="6362BB6C" w14:textId="2F96D885"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38" w:history="1">
            <w:r w:rsidR="00F77727" w:rsidRPr="00AE27EC">
              <w:rPr>
                <w:rFonts w:cs="Arial"/>
                <w:noProof/>
                <w:sz w:val="22"/>
                <w:szCs w:val="22"/>
                <w:lang w:eastAsia="es-ES"/>
              </w:rPr>
              <w:t>ARTICLE 17.</w:t>
            </w:r>
            <w:r w:rsidR="00F77727" w:rsidRPr="00F77727">
              <w:rPr>
                <w:rFonts w:cs="Arial"/>
                <w:noProof/>
                <w:sz w:val="22"/>
                <w:szCs w:val="22"/>
                <w:lang w:val="es-ES" w:eastAsia="es-ES"/>
              </w:rPr>
              <w:tab/>
            </w:r>
            <w:r w:rsidR="00F77727" w:rsidRPr="00AE27EC">
              <w:rPr>
                <w:rFonts w:cs="Arial"/>
                <w:noProof/>
                <w:sz w:val="22"/>
                <w:szCs w:val="22"/>
                <w:lang w:eastAsia="es-ES"/>
              </w:rPr>
              <w:t>ATENCIÓ A L’USUARI.</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_Toc36474538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12</w:t>
            </w:r>
            <w:r w:rsidR="00F77727" w:rsidRPr="00F77727">
              <w:rPr>
                <w:rFonts w:cs="Arial"/>
                <w:noProof/>
                <w:webHidden/>
                <w:sz w:val="22"/>
                <w:szCs w:val="22"/>
                <w:lang w:eastAsia="es-ES"/>
              </w:rPr>
              <w:fldChar w:fldCharType="end"/>
            </w:r>
          </w:hyperlink>
        </w:p>
        <w:p w14:paraId="5DBCFD9E" w14:textId="367091C2" w:rsidR="00F77727" w:rsidRDefault="00000000" w:rsidP="00F77727">
          <w:pPr>
            <w:tabs>
              <w:tab w:val="left" w:pos="1320"/>
              <w:tab w:val="right" w:leader="dot" w:pos="8494"/>
            </w:tabs>
            <w:jc w:val="left"/>
            <w:rPr>
              <w:rFonts w:cs="Arial"/>
              <w:noProof/>
              <w:sz w:val="22"/>
              <w:szCs w:val="22"/>
              <w:lang w:eastAsia="es-ES"/>
            </w:rPr>
          </w:pPr>
          <w:hyperlink w:anchor="_Toc36474539" w:history="1">
            <w:r w:rsidR="00F77727" w:rsidRPr="00AE27EC">
              <w:rPr>
                <w:rFonts w:cs="Arial"/>
                <w:noProof/>
                <w:sz w:val="22"/>
                <w:szCs w:val="22"/>
                <w:lang w:eastAsia="es-ES"/>
              </w:rPr>
              <w:t>ARTICLE 18.</w:t>
            </w:r>
            <w:r w:rsidR="00F77727" w:rsidRPr="00F77727">
              <w:rPr>
                <w:rFonts w:cs="Arial"/>
                <w:noProof/>
                <w:sz w:val="22"/>
                <w:szCs w:val="22"/>
                <w:lang w:val="es-ES" w:eastAsia="es-ES"/>
              </w:rPr>
              <w:tab/>
            </w:r>
            <w:r w:rsidR="00F77727" w:rsidRPr="00AE27EC">
              <w:rPr>
                <w:rFonts w:cs="Arial"/>
                <w:bCs/>
                <w:noProof/>
                <w:sz w:val="22"/>
                <w:szCs w:val="22"/>
                <w:lang w:eastAsia="es-ES"/>
              </w:rPr>
              <w:t>APP I WEB</w:t>
            </w:r>
            <w:r w:rsidR="00F77727" w:rsidRPr="00AE27EC">
              <w:rPr>
                <w:rFonts w:cs="Arial"/>
                <w:noProof/>
                <w:sz w:val="22"/>
                <w:szCs w:val="22"/>
                <w:lang w:eastAsia="es-ES"/>
              </w:rPr>
              <w:t>.</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_Toc36474539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14</w:t>
            </w:r>
            <w:r w:rsidR="00F77727" w:rsidRPr="00F77727">
              <w:rPr>
                <w:rFonts w:cs="Arial"/>
                <w:noProof/>
                <w:webHidden/>
                <w:sz w:val="22"/>
                <w:szCs w:val="22"/>
                <w:lang w:eastAsia="es-ES"/>
              </w:rPr>
              <w:fldChar w:fldCharType="end"/>
            </w:r>
          </w:hyperlink>
        </w:p>
        <w:p w14:paraId="365A7901" w14:textId="77777777" w:rsidR="00C86E71" w:rsidRPr="00C86E71" w:rsidRDefault="00C86E71" w:rsidP="00F77727">
          <w:pPr>
            <w:tabs>
              <w:tab w:val="left" w:pos="1320"/>
              <w:tab w:val="right" w:leader="dot" w:pos="8494"/>
            </w:tabs>
            <w:jc w:val="left"/>
            <w:rPr>
              <w:noProof/>
              <w:sz w:val="22"/>
              <w:szCs w:val="22"/>
              <w:lang w:eastAsia="es-ES"/>
            </w:rPr>
          </w:pPr>
          <w:r>
            <w:rPr>
              <w:rFonts w:cs="Arial"/>
              <w:noProof/>
              <w:sz w:val="22"/>
              <w:szCs w:val="22"/>
              <w:lang w:eastAsia="es-ES"/>
            </w:rPr>
            <w:t xml:space="preserve">ARTICLE 19. </w:t>
          </w:r>
          <w:r w:rsidRPr="00C86E71">
            <w:rPr>
              <w:rFonts w:cs="Arial"/>
              <w:noProof/>
              <w:sz w:val="22"/>
              <w:szCs w:val="22"/>
              <w:lang w:eastAsia="es-ES"/>
            </w:rPr>
            <w:t>ACCESSOS</w:t>
          </w:r>
          <w:r w:rsidRPr="00C86E71">
            <w:rPr>
              <w:noProof/>
              <w:sz w:val="22"/>
              <w:szCs w:val="22"/>
              <w:lang w:eastAsia="es-ES"/>
            </w:rPr>
            <w:t xml:space="preserve"> TEMPORALS</w:t>
          </w:r>
          <w:r>
            <w:rPr>
              <w:noProof/>
              <w:sz w:val="22"/>
              <w:szCs w:val="22"/>
              <w:lang w:eastAsia="es-ES"/>
            </w:rPr>
            <w:t>.....................................................................13</w:t>
          </w:r>
        </w:p>
        <w:p w14:paraId="47E0F6B3" w14:textId="36A2F9F3" w:rsidR="00F77727" w:rsidRPr="00F77727" w:rsidRDefault="00000000" w:rsidP="00F77727">
          <w:pPr>
            <w:tabs>
              <w:tab w:val="left" w:pos="1320"/>
              <w:tab w:val="right" w:leader="dot" w:pos="8494"/>
            </w:tabs>
            <w:jc w:val="left"/>
            <w:rPr>
              <w:rFonts w:cs="Arial"/>
              <w:noProof/>
              <w:sz w:val="22"/>
              <w:szCs w:val="22"/>
              <w:lang w:eastAsia="es-ES"/>
            </w:rPr>
          </w:pPr>
          <w:hyperlink w:anchor="_Toc36474539" w:history="1">
            <w:r w:rsidR="00F77727" w:rsidRPr="00AE27EC">
              <w:rPr>
                <w:rFonts w:cs="Arial"/>
                <w:noProof/>
                <w:sz w:val="22"/>
                <w:szCs w:val="22"/>
                <w:lang w:eastAsia="es-ES"/>
              </w:rPr>
              <w:t xml:space="preserve">ARTICLE </w:t>
            </w:r>
            <w:r w:rsidR="00C86E71">
              <w:rPr>
                <w:rFonts w:cs="Arial"/>
                <w:noProof/>
                <w:sz w:val="22"/>
                <w:szCs w:val="22"/>
                <w:lang w:eastAsia="es-ES"/>
              </w:rPr>
              <w:t>20</w:t>
            </w:r>
            <w:r w:rsidR="00F77727" w:rsidRPr="00AE27EC">
              <w:rPr>
                <w:rFonts w:cs="Arial"/>
                <w:noProof/>
                <w:sz w:val="22"/>
                <w:szCs w:val="22"/>
                <w:lang w:eastAsia="es-ES"/>
              </w:rPr>
              <w:t>.</w:t>
            </w:r>
            <w:r w:rsidR="00F77727" w:rsidRPr="00F77727">
              <w:rPr>
                <w:rFonts w:cs="Arial"/>
                <w:noProof/>
                <w:sz w:val="22"/>
                <w:szCs w:val="22"/>
                <w:lang w:val="es-ES" w:eastAsia="es-ES"/>
              </w:rPr>
              <w:tab/>
            </w:r>
            <w:r w:rsidR="00F77727" w:rsidRPr="00AE27EC">
              <w:rPr>
                <w:rFonts w:cs="Arial"/>
                <w:noProof/>
                <w:sz w:val="22"/>
                <w:szCs w:val="22"/>
                <w:lang w:eastAsia="es-ES"/>
              </w:rPr>
              <w:t>CREACIÓ D'INVENTARI I LA SEVA ACTUALITZACIÓ.</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_Toc36474539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14</w:t>
            </w:r>
            <w:r w:rsidR="00F77727" w:rsidRPr="00F77727">
              <w:rPr>
                <w:rFonts w:cs="Arial"/>
                <w:noProof/>
                <w:webHidden/>
                <w:sz w:val="22"/>
                <w:szCs w:val="22"/>
                <w:lang w:eastAsia="es-ES"/>
              </w:rPr>
              <w:fldChar w:fldCharType="end"/>
            </w:r>
          </w:hyperlink>
        </w:p>
        <w:p w14:paraId="1C651AFA" w14:textId="77777777" w:rsidR="00F77727" w:rsidRPr="00F77727" w:rsidRDefault="00F77727" w:rsidP="00F77727">
          <w:pPr>
            <w:tabs>
              <w:tab w:val="left" w:pos="1320"/>
              <w:tab w:val="right" w:leader="dot" w:pos="8494"/>
            </w:tabs>
            <w:jc w:val="left"/>
            <w:rPr>
              <w:rFonts w:cs="Arial"/>
              <w:b/>
              <w:noProof/>
              <w:sz w:val="22"/>
              <w:szCs w:val="22"/>
              <w:lang w:eastAsia="es-ES"/>
            </w:rPr>
          </w:pPr>
        </w:p>
        <w:p w14:paraId="6DC8BC83" w14:textId="77777777" w:rsidR="00F77727" w:rsidRPr="00AE27EC" w:rsidRDefault="001B138E" w:rsidP="00F77727">
          <w:pPr>
            <w:tabs>
              <w:tab w:val="left" w:pos="1320"/>
              <w:tab w:val="right" w:leader="dot" w:pos="8494"/>
            </w:tabs>
            <w:jc w:val="left"/>
            <w:rPr>
              <w:rFonts w:cs="Arial"/>
              <w:noProof/>
              <w:sz w:val="22"/>
              <w:szCs w:val="22"/>
              <w:lang w:eastAsia="es-ES"/>
            </w:rPr>
          </w:pPr>
          <w:r>
            <w:rPr>
              <w:rFonts w:cs="Arial"/>
              <w:b/>
              <w:noProof/>
              <w:sz w:val="22"/>
              <w:szCs w:val="22"/>
              <w:lang w:eastAsia="es-ES"/>
            </w:rPr>
            <w:t>CAPÍTOL 5. DESCRIPCIÓ</w:t>
          </w:r>
          <w:r w:rsidR="00F77727" w:rsidRPr="00F77727">
            <w:rPr>
              <w:rFonts w:cs="Arial"/>
              <w:b/>
              <w:noProof/>
              <w:sz w:val="22"/>
              <w:szCs w:val="22"/>
              <w:lang w:eastAsia="es-ES"/>
            </w:rPr>
            <w:t xml:space="preserve"> DELS EQUIPAMENT</w:t>
          </w:r>
        </w:p>
        <w:p w14:paraId="48F4E9AC" w14:textId="49529729" w:rsidR="00F77727" w:rsidRDefault="00000000" w:rsidP="00F77727">
          <w:pPr>
            <w:tabs>
              <w:tab w:val="left" w:pos="1320"/>
              <w:tab w:val="right" w:leader="dot" w:pos="8494"/>
            </w:tabs>
            <w:jc w:val="left"/>
            <w:rPr>
              <w:rFonts w:cs="Arial"/>
              <w:noProof/>
              <w:sz w:val="22"/>
              <w:szCs w:val="22"/>
              <w:lang w:eastAsia="es-ES"/>
            </w:rPr>
          </w:pPr>
          <w:hyperlink w:anchor="_Toc36474540" w:history="1">
            <w:r w:rsidR="00F77727" w:rsidRPr="00AE27EC">
              <w:rPr>
                <w:rFonts w:cs="Arial"/>
                <w:noProof/>
                <w:sz w:val="22"/>
                <w:szCs w:val="22"/>
                <w:lang w:eastAsia="es-ES"/>
              </w:rPr>
              <w:t>ARTICLE 20.</w:t>
            </w:r>
            <w:r w:rsidR="00F77727" w:rsidRPr="00F77727">
              <w:rPr>
                <w:rFonts w:cs="Arial"/>
                <w:noProof/>
                <w:sz w:val="22"/>
                <w:szCs w:val="22"/>
                <w:lang w:val="es-ES" w:eastAsia="es-ES"/>
              </w:rPr>
              <w:tab/>
            </w:r>
            <w:r w:rsidR="00F77727" w:rsidRPr="00AE27EC">
              <w:rPr>
                <w:rFonts w:cs="Arial"/>
                <w:noProof/>
                <w:sz w:val="22"/>
                <w:szCs w:val="22"/>
                <w:lang w:eastAsia="es-ES"/>
              </w:rPr>
              <w:t>INSTAL·LATS.</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_Toc36474540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14</w:t>
            </w:r>
            <w:r w:rsidR="00F77727" w:rsidRPr="00F77727">
              <w:rPr>
                <w:rFonts w:cs="Arial"/>
                <w:noProof/>
                <w:webHidden/>
                <w:sz w:val="22"/>
                <w:szCs w:val="22"/>
                <w:lang w:eastAsia="es-ES"/>
              </w:rPr>
              <w:fldChar w:fldCharType="end"/>
            </w:r>
          </w:hyperlink>
        </w:p>
        <w:p w14:paraId="76B53D87" w14:textId="74C6AD9B" w:rsidR="004740BB" w:rsidRPr="004740BB" w:rsidRDefault="00000000" w:rsidP="00F77727">
          <w:pPr>
            <w:tabs>
              <w:tab w:val="left" w:pos="1320"/>
              <w:tab w:val="right" w:leader="dot" w:pos="8494"/>
            </w:tabs>
            <w:jc w:val="left"/>
            <w:rPr>
              <w:rFonts w:cs="Arial"/>
              <w:noProof/>
              <w:sz w:val="22"/>
              <w:szCs w:val="22"/>
              <w:lang w:eastAsia="es-ES"/>
            </w:rPr>
          </w:pPr>
          <w:hyperlink w:anchor="_Toc36474540" w:history="1">
            <w:r w:rsidR="004740BB" w:rsidRPr="00AE27EC">
              <w:rPr>
                <w:rFonts w:cs="Arial"/>
                <w:noProof/>
                <w:sz w:val="22"/>
                <w:szCs w:val="22"/>
                <w:lang w:eastAsia="es-ES"/>
              </w:rPr>
              <w:t>ARTICLE 2</w:t>
            </w:r>
            <w:r w:rsidR="004740BB">
              <w:rPr>
                <w:rFonts w:cs="Arial"/>
                <w:noProof/>
                <w:sz w:val="22"/>
                <w:szCs w:val="22"/>
                <w:lang w:eastAsia="es-ES"/>
              </w:rPr>
              <w:t>1</w:t>
            </w:r>
            <w:r w:rsidR="004740BB" w:rsidRPr="00AE27EC">
              <w:rPr>
                <w:rFonts w:cs="Arial"/>
                <w:noProof/>
                <w:sz w:val="22"/>
                <w:szCs w:val="22"/>
                <w:lang w:eastAsia="es-ES"/>
              </w:rPr>
              <w:t>.</w:t>
            </w:r>
            <w:r w:rsidR="004740BB" w:rsidRPr="00F77727">
              <w:rPr>
                <w:rFonts w:cs="Arial"/>
                <w:noProof/>
                <w:sz w:val="22"/>
                <w:szCs w:val="22"/>
                <w:lang w:val="es-ES" w:eastAsia="es-ES"/>
              </w:rPr>
              <w:tab/>
            </w:r>
            <w:r w:rsidR="005C7751">
              <w:rPr>
                <w:rFonts w:cs="Arial"/>
                <w:noProof/>
                <w:sz w:val="22"/>
                <w:szCs w:val="22"/>
                <w:lang w:eastAsia="es-ES"/>
              </w:rPr>
              <w:t>FUTURES INSTAL·LACIONS</w:t>
            </w:r>
            <w:r w:rsidR="004740BB" w:rsidRPr="00AE27EC">
              <w:rPr>
                <w:rFonts w:cs="Arial"/>
                <w:noProof/>
                <w:sz w:val="22"/>
                <w:szCs w:val="22"/>
                <w:lang w:eastAsia="es-ES"/>
              </w:rPr>
              <w:t>.</w:t>
            </w:r>
            <w:r w:rsidR="004740BB" w:rsidRPr="00F77727">
              <w:rPr>
                <w:rFonts w:cs="Arial"/>
                <w:noProof/>
                <w:webHidden/>
                <w:sz w:val="22"/>
                <w:szCs w:val="22"/>
                <w:lang w:eastAsia="es-ES"/>
              </w:rPr>
              <w:tab/>
            </w:r>
            <w:r w:rsidR="004740BB" w:rsidRPr="00F77727">
              <w:rPr>
                <w:rFonts w:cs="Arial"/>
                <w:noProof/>
                <w:webHidden/>
                <w:sz w:val="22"/>
                <w:szCs w:val="22"/>
                <w:lang w:eastAsia="es-ES"/>
              </w:rPr>
              <w:fldChar w:fldCharType="begin"/>
            </w:r>
            <w:r w:rsidR="004740BB" w:rsidRPr="00F77727">
              <w:rPr>
                <w:rFonts w:cs="Arial"/>
                <w:noProof/>
                <w:webHidden/>
                <w:sz w:val="22"/>
                <w:szCs w:val="22"/>
                <w:lang w:eastAsia="es-ES"/>
              </w:rPr>
              <w:instrText xml:space="preserve"> PAGEREF _Toc36474540 \h </w:instrText>
            </w:r>
            <w:r w:rsidR="004740BB" w:rsidRPr="00F77727">
              <w:rPr>
                <w:rFonts w:cs="Arial"/>
                <w:noProof/>
                <w:webHidden/>
                <w:sz w:val="22"/>
                <w:szCs w:val="22"/>
                <w:lang w:eastAsia="es-ES"/>
              </w:rPr>
            </w:r>
            <w:r w:rsidR="004740BB" w:rsidRPr="00F77727">
              <w:rPr>
                <w:rFonts w:cs="Arial"/>
                <w:noProof/>
                <w:webHidden/>
                <w:sz w:val="22"/>
                <w:szCs w:val="22"/>
                <w:lang w:eastAsia="es-ES"/>
              </w:rPr>
              <w:fldChar w:fldCharType="separate"/>
            </w:r>
            <w:r w:rsidR="00BA6C63">
              <w:rPr>
                <w:rFonts w:cs="Arial"/>
                <w:noProof/>
                <w:webHidden/>
                <w:sz w:val="22"/>
                <w:szCs w:val="22"/>
                <w:lang w:eastAsia="es-ES"/>
              </w:rPr>
              <w:t>14</w:t>
            </w:r>
            <w:r w:rsidR="004740BB" w:rsidRPr="00F77727">
              <w:rPr>
                <w:rFonts w:cs="Arial"/>
                <w:noProof/>
                <w:webHidden/>
                <w:sz w:val="22"/>
                <w:szCs w:val="22"/>
                <w:lang w:eastAsia="es-ES"/>
              </w:rPr>
              <w:fldChar w:fldCharType="end"/>
            </w:r>
          </w:hyperlink>
        </w:p>
        <w:p w14:paraId="22066047" w14:textId="4948DE1E"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41" w:history="1">
            <w:r w:rsidR="00F77727" w:rsidRPr="00AE27EC">
              <w:rPr>
                <w:rFonts w:cs="Arial"/>
                <w:noProof/>
                <w:sz w:val="22"/>
                <w:szCs w:val="22"/>
                <w:lang w:eastAsia="es-ES"/>
              </w:rPr>
              <w:t>ARTICLE 2</w:t>
            </w:r>
            <w:r w:rsidR="004740BB">
              <w:rPr>
                <w:rFonts w:cs="Arial"/>
                <w:noProof/>
                <w:sz w:val="22"/>
                <w:szCs w:val="22"/>
                <w:lang w:eastAsia="es-ES"/>
              </w:rPr>
              <w:t>2</w:t>
            </w:r>
            <w:r w:rsidR="00F77727" w:rsidRPr="00AE27EC">
              <w:rPr>
                <w:rFonts w:cs="Arial"/>
                <w:noProof/>
                <w:sz w:val="22"/>
                <w:szCs w:val="22"/>
                <w:lang w:eastAsia="es-ES"/>
              </w:rPr>
              <w:t>.</w:t>
            </w:r>
            <w:r w:rsidR="00F77727" w:rsidRPr="00F77727">
              <w:rPr>
                <w:rFonts w:cs="Arial"/>
                <w:noProof/>
                <w:sz w:val="22"/>
                <w:szCs w:val="22"/>
                <w:lang w:val="es-ES" w:eastAsia="es-ES"/>
              </w:rPr>
              <w:tab/>
            </w:r>
            <w:r w:rsidR="00F77727" w:rsidRPr="00AE27EC">
              <w:rPr>
                <w:rFonts w:cs="Arial"/>
                <w:noProof/>
                <w:sz w:val="22"/>
                <w:szCs w:val="22"/>
                <w:lang w:eastAsia="es-ES"/>
              </w:rPr>
              <w:t>MANTERIALS.</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_Toc36474541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14</w:t>
            </w:r>
            <w:r w:rsidR="00F77727" w:rsidRPr="00F77727">
              <w:rPr>
                <w:rFonts w:cs="Arial"/>
                <w:noProof/>
                <w:webHidden/>
                <w:sz w:val="22"/>
                <w:szCs w:val="22"/>
                <w:lang w:eastAsia="es-ES"/>
              </w:rPr>
              <w:fldChar w:fldCharType="end"/>
            </w:r>
          </w:hyperlink>
        </w:p>
        <w:p w14:paraId="69A83D8F" w14:textId="77777777" w:rsidR="00F77727" w:rsidRPr="00AE27EC" w:rsidRDefault="00F77727" w:rsidP="00F77727">
          <w:pPr>
            <w:tabs>
              <w:tab w:val="left" w:pos="1320"/>
              <w:tab w:val="right" w:leader="dot" w:pos="8494"/>
            </w:tabs>
            <w:jc w:val="left"/>
            <w:rPr>
              <w:rFonts w:cs="Arial"/>
              <w:noProof/>
              <w:sz w:val="22"/>
              <w:szCs w:val="22"/>
              <w:lang w:eastAsia="es-ES"/>
            </w:rPr>
          </w:pPr>
        </w:p>
        <w:p w14:paraId="764E98DF" w14:textId="77777777" w:rsidR="00F77727" w:rsidRPr="00AE27EC" w:rsidRDefault="00F77727" w:rsidP="00F77727">
          <w:pPr>
            <w:tabs>
              <w:tab w:val="left" w:pos="1320"/>
              <w:tab w:val="right" w:leader="dot" w:pos="8494"/>
            </w:tabs>
            <w:jc w:val="left"/>
            <w:rPr>
              <w:rFonts w:cs="Arial"/>
              <w:noProof/>
              <w:sz w:val="22"/>
              <w:szCs w:val="22"/>
              <w:lang w:eastAsia="es-ES"/>
            </w:rPr>
          </w:pPr>
          <w:r w:rsidRPr="00F77727">
            <w:rPr>
              <w:rFonts w:cs="Arial"/>
              <w:b/>
              <w:noProof/>
              <w:sz w:val="22"/>
              <w:szCs w:val="22"/>
              <w:lang w:eastAsia="es-ES"/>
            </w:rPr>
            <w:t>CAPÍTOL 6. ALTRES ESPECIFICACIONS</w:t>
          </w:r>
        </w:p>
        <w:p w14:paraId="404BA1DE" w14:textId="79E4DE60"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42" w:history="1">
            <w:r w:rsidR="00F77727" w:rsidRPr="00AE27EC">
              <w:rPr>
                <w:rFonts w:cs="Arial"/>
                <w:noProof/>
                <w:sz w:val="22"/>
                <w:szCs w:val="22"/>
                <w:lang w:eastAsia="es-ES"/>
              </w:rPr>
              <w:t>ARTICLE 2</w:t>
            </w:r>
            <w:r w:rsidR="004740BB">
              <w:rPr>
                <w:rFonts w:cs="Arial"/>
                <w:noProof/>
                <w:sz w:val="22"/>
                <w:szCs w:val="22"/>
                <w:lang w:eastAsia="es-ES"/>
              </w:rPr>
              <w:t>3</w:t>
            </w:r>
            <w:r w:rsidR="00F77727" w:rsidRPr="00AE27EC">
              <w:rPr>
                <w:rFonts w:cs="Arial"/>
                <w:noProof/>
                <w:sz w:val="22"/>
                <w:szCs w:val="22"/>
                <w:lang w:eastAsia="es-ES"/>
              </w:rPr>
              <w:t>.</w:t>
            </w:r>
            <w:r w:rsidR="00F77727" w:rsidRPr="00F77727">
              <w:rPr>
                <w:rFonts w:cs="Arial"/>
                <w:noProof/>
                <w:sz w:val="22"/>
                <w:szCs w:val="22"/>
                <w:lang w:val="es-ES" w:eastAsia="es-ES"/>
              </w:rPr>
              <w:tab/>
            </w:r>
            <w:r w:rsidR="00F77727" w:rsidRPr="00AE27EC">
              <w:rPr>
                <w:rFonts w:cs="Arial"/>
                <w:noProof/>
                <w:sz w:val="22"/>
                <w:szCs w:val="22"/>
                <w:lang w:eastAsia="es-ES"/>
              </w:rPr>
              <w:t>PREVENCIÓ DE RISCOS LABORALS I SALUT LABORAL</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_Toc36474542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17</w:t>
            </w:r>
            <w:r w:rsidR="00F77727" w:rsidRPr="00F77727">
              <w:rPr>
                <w:rFonts w:cs="Arial"/>
                <w:noProof/>
                <w:webHidden/>
                <w:sz w:val="22"/>
                <w:szCs w:val="22"/>
                <w:lang w:eastAsia="es-ES"/>
              </w:rPr>
              <w:fldChar w:fldCharType="end"/>
            </w:r>
          </w:hyperlink>
        </w:p>
        <w:p w14:paraId="308D890E" w14:textId="51394E03"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43" w:history="1">
            <w:r w:rsidR="00F77727" w:rsidRPr="00AE27EC">
              <w:rPr>
                <w:rFonts w:cs="Arial"/>
                <w:noProof/>
                <w:sz w:val="22"/>
                <w:szCs w:val="22"/>
                <w:lang w:eastAsia="es-ES"/>
              </w:rPr>
              <w:t>ARTICLE 2</w:t>
            </w:r>
            <w:r w:rsidR="004740BB">
              <w:rPr>
                <w:rFonts w:cs="Arial"/>
                <w:noProof/>
                <w:sz w:val="22"/>
                <w:szCs w:val="22"/>
                <w:lang w:eastAsia="es-ES"/>
              </w:rPr>
              <w:t>4</w:t>
            </w:r>
            <w:r w:rsidR="00F77727" w:rsidRPr="00AE27EC">
              <w:rPr>
                <w:rFonts w:cs="Arial"/>
                <w:noProof/>
                <w:sz w:val="22"/>
                <w:szCs w:val="22"/>
                <w:lang w:eastAsia="es-ES"/>
              </w:rPr>
              <w:t>.</w:t>
            </w:r>
            <w:r w:rsidR="00F77727" w:rsidRPr="00F77727">
              <w:rPr>
                <w:rFonts w:cs="Arial"/>
                <w:noProof/>
                <w:sz w:val="22"/>
                <w:szCs w:val="22"/>
                <w:lang w:val="es-ES" w:eastAsia="es-ES"/>
              </w:rPr>
              <w:tab/>
            </w:r>
            <w:r w:rsidR="00F77727" w:rsidRPr="00AE27EC">
              <w:rPr>
                <w:rFonts w:cs="Arial"/>
                <w:noProof/>
                <w:sz w:val="22"/>
                <w:szCs w:val="22"/>
                <w:lang w:eastAsia="es-ES"/>
              </w:rPr>
              <w:t>MEDI AMBIENT I COMPROMÍS SOCIAL</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_Toc36474543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18</w:t>
            </w:r>
            <w:r w:rsidR="00F77727" w:rsidRPr="00F77727">
              <w:rPr>
                <w:rFonts w:cs="Arial"/>
                <w:noProof/>
                <w:webHidden/>
                <w:sz w:val="22"/>
                <w:szCs w:val="22"/>
                <w:lang w:eastAsia="es-ES"/>
              </w:rPr>
              <w:fldChar w:fldCharType="end"/>
            </w:r>
          </w:hyperlink>
        </w:p>
        <w:p w14:paraId="40CFBBE5" w14:textId="302BE743" w:rsidR="00F77727" w:rsidRPr="00F77727" w:rsidRDefault="00000000" w:rsidP="00F77727">
          <w:pPr>
            <w:tabs>
              <w:tab w:val="left" w:pos="1320"/>
              <w:tab w:val="right" w:leader="dot" w:pos="8494"/>
            </w:tabs>
            <w:jc w:val="left"/>
            <w:rPr>
              <w:rFonts w:cs="Arial"/>
              <w:noProof/>
              <w:sz w:val="22"/>
              <w:szCs w:val="22"/>
              <w:lang w:val="es-ES" w:eastAsia="es-ES"/>
            </w:rPr>
          </w:pPr>
          <w:hyperlink w:anchor="_Toc36474544" w:history="1">
            <w:r w:rsidR="00F77727" w:rsidRPr="00AE27EC">
              <w:rPr>
                <w:rFonts w:cs="Arial"/>
                <w:noProof/>
                <w:sz w:val="22"/>
                <w:szCs w:val="22"/>
                <w:lang w:eastAsia="es-ES"/>
              </w:rPr>
              <w:t>ARTICLE 2</w:t>
            </w:r>
            <w:r w:rsidR="004740BB">
              <w:rPr>
                <w:rFonts w:cs="Arial"/>
                <w:noProof/>
                <w:sz w:val="22"/>
                <w:szCs w:val="22"/>
                <w:lang w:eastAsia="es-ES"/>
              </w:rPr>
              <w:t>5</w:t>
            </w:r>
            <w:r w:rsidR="00F77727" w:rsidRPr="00AE27EC">
              <w:rPr>
                <w:rFonts w:cs="Arial"/>
                <w:noProof/>
                <w:sz w:val="22"/>
                <w:szCs w:val="22"/>
                <w:lang w:eastAsia="es-ES"/>
              </w:rPr>
              <w:t>.</w:t>
            </w:r>
            <w:r w:rsidR="00F77727" w:rsidRPr="00F77727">
              <w:rPr>
                <w:rFonts w:cs="Arial"/>
                <w:noProof/>
                <w:sz w:val="22"/>
                <w:szCs w:val="22"/>
                <w:lang w:val="es-ES" w:eastAsia="es-ES"/>
              </w:rPr>
              <w:tab/>
            </w:r>
            <w:r w:rsidR="00F77727" w:rsidRPr="00AE27EC">
              <w:rPr>
                <w:rFonts w:cs="Arial"/>
                <w:noProof/>
                <w:sz w:val="22"/>
                <w:szCs w:val="22"/>
                <w:lang w:eastAsia="es-ES"/>
              </w:rPr>
              <w:t>CONFIDENCIALITAT</w:t>
            </w:r>
            <w:r w:rsidR="00F77727" w:rsidRPr="00F77727">
              <w:rPr>
                <w:rFonts w:cs="Arial"/>
                <w:noProof/>
                <w:webHidden/>
                <w:sz w:val="22"/>
                <w:szCs w:val="22"/>
                <w:lang w:eastAsia="es-ES"/>
              </w:rPr>
              <w:tab/>
            </w:r>
            <w:r w:rsidR="00F77727" w:rsidRPr="00F77727">
              <w:rPr>
                <w:rFonts w:cs="Arial"/>
                <w:noProof/>
                <w:webHidden/>
                <w:sz w:val="22"/>
                <w:szCs w:val="22"/>
                <w:lang w:eastAsia="es-ES"/>
              </w:rPr>
              <w:fldChar w:fldCharType="begin"/>
            </w:r>
            <w:r w:rsidR="00F77727" w:rsidRPr="00F77727">
              <w:rPr>
                <w:rFonts w:cs="Arial"/>
                <w:noProof/>
                <w:webHidden/>
                <w:sz w:val="22"/>
                <w:szCs w:val="22"/>
                <w:lang w:eastAsia="es-ES"/>
              </w:rPr>
              <w:instrText xml:space="preserve"> PAGEREF _Toc36474544 \h </w:instrText>
            </w:r>
            <w:r w:rsidR="00F77727" w:rsidRPr="00F77727">
              <w:rPr>
                <w:rFonts w:cs="Arial"/>
                <w:noProof/>
                <w:webHidden/>
                <w:sz w:val="22"/>
                <w:szCs w:val="22"/>
                <w:lang w:eastAsia="es-ES"/>
              </w:rPr>
            </w:r>
            <w:r w:rsidR="00F77727" w:rsidRPr="00F77727">
              <w:rPr>
                <w:rFonts w:cs="Arial"/>
                <w:noProof/>
                <w:webHidden/>
                <w:sz w:val="22"/>
                <w:szCs w:val="22"/>
                <w:lang w:eastAsia="es-ES"/>
              </w:rPr>
              <w:fldChar w:fldCharType="separate"/>
            </w:r>
            <w:r w:rsidR="00BA6C63">
              <w:rPr>
                <w:rFonts w:cs="Arial"/>
                <w:noProof/>
                <w:webHidden/>
                <w:sz w:val="22"/>
                <w:szCs w:val="22"/>
                <w:lang w:eastAsia="es-ES"/>
              </w:rPr>
              <w:t>19</w:t>
            </w:r>
            <w:r w:rsidR="00F77727" w:rsidRPr="00F77727">
              <w:rPr>
                <w:rFonts w:cs="Arial"/>
                <w:noProof/>
                <w:webHidden/>
                <w:sz w:val="22"/>
                <w:szCs w:val="22"/>
                <w:lang w:eastAsia="es-ES"/>
              </w:rPr>
              <w:fldChar w:fldCharType="end"/>
            </w:r>
          </w:hyperlink>
        </w:p>
        <w:p w14:paraId="7C6829E9" w14:textId="77777777" w:rsidR="00F77727" w:rsidRPr="00F77727" w:rsidRDefault="00F77727" w:rsidP="00F77727">
          <w:pPr>
            <w:spacing w:after="200" w:line="276" w:lineRule="auto"/>
            <w:jc w:val="center"/>
            <w:rPr>
              <w:rFonts w:eastAsia="Calibri" w:cs="Arial"/>
              <w:bCs/>
              <w:i/>
              <w:iCs/>
              <w:sz w:val="22"/>
              <w:szCs w:val="22"/>
              <w:lang w:eastAsia="en-US"/>
            </w:rPr>
          </w:pPr>
          <w:r w:rsidRPr="00F77727">
            <w:rPr>
              <w:rFonts w:eastAsia="Calibri" w:cs="Arial"/>
              <w:bCs/>
              <w:i/>
              <w:iCs/>
              <w:sz w:val="22"/>
              <w:szCs w:val="22"/>
              <w:lang w:eastAsia="en-US"/>
            </w:rPr>
            <w:fldChar w:fldCharType="end"/>
          </w:r>
        </w:p>
        <w:p w14:paraId="7A7CF12A" w14:textId="20D8723B" w:rsidR="00D53543" w:rsidRDefault="00F77727" w:rsidP="00D53543">
          <w:pPr>
            <w:autoSpaceDE w:val="0"/>
            <w:autoSpaceDN w:val="0"/>
            <w:adjustRightInd w:val="0"/>
            <w:spacing w:line="276" w:lineRule="auto"/>
            <w:rPr>
              <w:rFonts w:eastAsia="Calibri" w:cs="Arial"/>
              <w:b/>
              <w:sz w:val="22"/>
              <w:szCs w:val="22"/>
              <w:lang w:eastAsia="en-US"/>
            </w:rPr>
          </w:pPr>
          <w:r w:rsidRPr="00F77727">
            <w:rPr>
              <w:rFonts w:eastAsia="Calibri" w:cs="Arial"/>
              <w:b/>
              <w:sz w:val="22"/>
              <w:szCs w:val="22"/>
              <w:lang w:eastAsia="en-US"/>
            </w:rPr>
            <w:t xml:space="preserve">ANNEX I.- RELACIÓ </w:t>
          </w:r>
          <w:r w:rsidR="00D53543">
            <w:rPr>
              <w:rFonts w:eastAsia="Calibri" w:cs="Arial"/>
              <w:b/>
              <w:sz w:val="22"/>
              <w:szCs w:val="22"/>
              <w:lang w:eastAsia="en-US"/>
            </w:rPr>
            <w:t>DE PREUS</w:t>
          </w:r>
        </w:p>
        <w:p w14:paraId="4530AD3F" w14:textId="77777777" w:rsidR="00A73B04" w:rsidRDefault="00A73B04" w:rsidP="00D53543">
          <w:pPr>
            <w:autoSpaceDE w:val="0"/>
            <w:autoSpaceDN w:val="0"/>
            <w:adjustRightInd w:val="0"/>
            <w:spacing w:line="276" w:lineRule="auto"/>
            <w:rPr>
              <w:rFonts w:eastAsia="Calibri" w:cs="Arial"/>
              <w:b/>
              <w:sz w:val="22"/>
              <w:szCs w:val="22"/>
              <w:lang w:eastAsia="en-US"/>
            </w:rPr>
          </w:pPr>
        </w:p>
        <w:p w14:paraId="18B276C9" w14:textId="01F2CF30" w:rsidR="00A73B04" w:rsidRDefault="00A73B04" w:rsidP="00D53543">
          <w:pPr>
            <w:autoSpaceDE w:val="0"/>
            <w:autoSpaceDN w:val="0"/>
            <w:adjustRightInd w:val="0"/>
            <w:spacing w:line="276" w:lineRule="auto"/>
            <w:rPr>
              <w:rFonts w:eastAsia="Calibri" w:cs="Arial"/>
              <w:b/>
              <w:sz w:val="22"/>
              <w:szCs w:val="22"/>
              <w:lang w:eastAsia="en-US"/>
            </w:rPr>
          </w:pPr>
          <w:r>
            <w:rPr>
              <w:rFonts w:eastAsia="Calibri" w:cs="Arial"/>
              <w:b/>
              <w:sz w:val="22"/>
              <w:szCs w:val="22"/>
              <w:lang w:eastAsia="en-US"/>
            </w:rPr>
            <w:t>ANNEX II.- ANUALITATS I ESTUDI ECONÒMIC</w:t>
          </w:r>
        </w:p>
        <w:p w14:paraId="067CE1BA" w14:textId="77777777" w:rsidR="00D53543" w:rsidRDefault="00D53543" w:rsidP="00D53543">
          <w:pPr>
            <w:autoSpaceDE w:val="0"/>
            <w:autoSpaceDN w:val="0"/>
            <w:adjustRightInd w:val="0"/>
            <w:spacing w:line="276" w:lineRule="auto"/>
            <w:rPr>
              <w:rFonts w:eastAsia="Calibri" w:cs="Arial"/>
              <w:b/>
              <w:sz w:val="22"/>
              <w:szCs w:val="22"/>
              <w:lang w:eastAsia="en-US"/>
            </w:rPr>
          </w:pPr>
        </w:p>
        <w:p w14:paraId="25916783" w14:textId="77777777" w:rsidR="00D53543" w:rsidRDefault="00D53543" w:rsidP="00D53543">
          <w:pPr>
            <w:autoSpaceDE w:val="0"/>
            <w:autoSpaceDN w:val="0"/>
            <w:adjustRightInd w:val="0"/>
            <w:spacing w:line="276" w:lineRule="auto"/>
            <w:rPr>
              <w:rFonts w:eastAsia="Calibri" w:cs="Arial"/>
              <w:b/>
              <w:sz w:val="22"/>
              <w:szCs w:val="22"/>
              <w:lang w:eastAsia="en-US"/>
            </w:rPr>
          </w:pPr>
        </w:p>
        <w:p w14:paraId="748153C2" w14:textId="77777777" w:rsidR="00D53543" w:rsidRDefault="00D53543" w:rsidP="00D53543">
          <w:pPr>
            <w:autoSpaceDE w:val="0"/>
            <w:autoSpaceDN w:val="0"/>
            <w:adjustRightInd w:val="0"/>
            <w:spacing w:line="276" w:lineRule="auto"/>
            <w:rPr>
              <w:rFonts w:eastAsia="Calibri" w:cs="Arial"/>
              <w:b/>
              <w:sz w:val="22"/>
              <w:szCs w:val="22"/>
              <w:lang w:eastAsia="en-US"/>
            </w:rPr>
          </w:pPr>
        </w:p>
        <w:p w14:paraId="16ADB3D3" w14:textId="77777777" w:rsidR="00D53543" w:rsidRDefault="00D53543" w:rsidP="00D53543">
          <w:pPr>
            <w:autoSpaceDE w:val="0"/>
            <w:autoSpaceDN w:val="0"/>
            <w:adjustRightInd w:val="0"/>
            <w:spacing w:line="276" w:lineRule="auto"/>
            <w:rPr>
              <w:rFonts w:eastAsia="Calibri" w:cs="Arial"/>
              <w:b/>
              <w:sz w:val="22"/>
              <w:szCs w:val="22"/>
              <w:lang w:eastAsia="en-US"/>
            </w:rPr>
          </w:pPr>
        </w:p>
        <w:p w14:paraId="3191F6FC" w14:textId="20772AB2" w:rsidR="00F77727" w:rsidRPr="00C86E71" w:rsidRDefault="00000000" w:rsidP="00D53543">
          <w:pPr>
            <w:autoSpaceDE w:val="0"/>
            <w:autoSpaceDN w:val="0"/>
            <w:adjustRightInd w:val="0"/>
            <w:spacing w:line="276" w:lineRule="auto"/>
            <w:rPr>
              <w:rFonts w:eastAsia="Calibri" w:cs="Arial"/>
              <w:sz w:val="22"/>
              <w:szCs w:val="22"/>
              <w:lang w:eastAsia="en-US"/>
            </w:rPr>
          </w:pPr>
        </w:p>
      </w:sdtContent>
    </w:sdt>
    <w:p w14:paraId="47BCE282" w14:textId="77777777" w:rsidR="00F77727" w:rsidRPr="00F77727" w:rsidRDefault="004740BB" w:rsidP="001B138E">
      <w:pPr>
        <w:pStyle w:val="Ttulo"/>
        <w:numPr>
          <w:ilvl w:val="0"/>
          <w:numId w:val="17"/>
        </w:numPr>
      </w:pPr>
      <w:r>
        <w:t>CONDICIONS GENERAL</w:t>
      </w:r>
      <w:r w:rsidR="00F77727" w:rsidRPr="00F77727">
        <w:t>S</w:t>
      </w:r>
    </w:p>
    <w:p w14:paraId="344A8193"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2959B0E8" w14:textId="77777777" w:rsidR="00F77727" w:rsidRPr="00F77727" w:rsidRDefault="00F77727" w:rsidP="00F77727">
      <w:pPr>
        <w:pStyle w:val="Ttulo1"/>
        <w:numPr>
          <w:ilvl w:val="0"/>
          <w:numId w:val="18"/>
        </w:numPr>
        <w:spacing w:before="0"/>
        <w:ind w:left="0" w:firstLine="0"/>
        <w:rPr>
          <w:sz w:val="22"/>
          <w:szCs w:val="22"/>
          <w:lang w:eastAsia="es-ES"/>
        </w:rPr>
      </w:pPr>
      <w:bookmarkStart w:id="0" w:name="_Toc29461098"/>
      <w:bookmarkStart w:id="1" w:name="_Toc29461183"/>
      <w:bookmarkStart w:id="2" w:name="_Toc36474522"/>
      <w:r w:rsidRPr="00F77727">
        <w:rPr>
          <w:sz w:val="22"/>
          <w:szCs w:val="22"/>
          <w:lang w:eastAsia="es-ES"/>
        </w:rPr>
        <w:t>OBJECTE DEL CONTRACTE</w:t>
      </w:r>
      <w:bookmarkEnd w:id="0"/>
      <w:bookmarkEnd w:id="1"/>
      <w:bookmarkEnd w:id="2"/>
    </w:p>
    <w:p w14:paraId="70E47936"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80B1105"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Servei mixt de subministrament i instal·lació i del servei de manteniment i connexió de les alarmes dels edificis municipals és una necessitat evident per salvaguardes dels béns i documents municipals sent aquest servei d'una especialitat tal que cal recórrer per a la seva instal·lació i manteniment a empreses especialitzades del sector, no existint en la plantilla municipal personal amb aquest tipus de qualificació per la qual cosa cal la seva contractació amb empresa exterior.</w:t>
      </w:r>
    </w:p>
    <w:p w14:paraId="2B989EC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910B18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L'objecte d'aquest plec de condicions tècniques és definir la prestació de servei de la gestió, subministrament, instal·lació, conservació i manteniment d'aparells, equips, sistemes de protecció i detecció contra robatori i intrusió, recepció d'alarmes per robatori, comprovació d'incidència remota, videovigilància i comunicació a la Policia Local de les alarmes existents en els equipaments Municipals de Deltebre, tot això d'acord amb la normativa vigent aplicable per raó de la seva matèria.</w:t>
      </w:r>
    </w:p>
    <w:p w14:paraId="307680F3"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D3DB10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S'inclouen també dins el present contracte, el subministrament d’aquell material i equips que, no estant relacionada en el llistat adjunt a aquest plec, poguessin ser necessaris.</w:t>
      </w:r>
    </w:p>
    <w:p w14:paraId="52BC858C" w14:textId="77777777" w:rsidR="00F77727" w:rsidRPr="00F77727" w:rsidRDefault="00F77727" w:rsidP="00F77727">
      <w:pPr>
        <w:autoSpaceDE w:val="0"/>
        <w:autoSpaceDN w:val="0"/>
        <w:adjustRightInd w:val="0"/>
        <w:spacing w:line="276" w:lineRule="auto"/>
        <w:rPr>
          <w:rFonts w:eastAsia="Calibri" w:cs="Arial"/>
          <w:color w:val="FF0000"/>
          <w:sz w:val="22"/>
          <w:szCs w:val="22"/>
          <w:lang w:eastAsia="en-US"/>
        </w:rPr>
      </w:pPr>
    </w:p>
    <w:p w14:paraId="255C3450" w14:textId="33352026" w:rsidR="00F77727" w:rsidRPr="00E22228" w:rsidRDefault="00A34A4B" w:rsidP="00F77727">
      <w:pPr>
        <w:autoSpaceDE w:val="0"/>
        <w:autoSpaceDN w:val="0"/>
        <w:adjustRightInd w:val="0"/>
        <w:spacing w:line="276" w:lineRule="auto"/>
        <w:rPr>
          <w:rFonts w:eastAsia="Calibri" w:cs="Arial"/>
          <w:sz w:val="22"/>
          <w:szCs w:val="22"/>
          <w:lang w:eastAsia="en-US"/>
        </w:rPr>
      </w:pPr>
      <w:r>
        <w:rPr>
          <w:rFonts w:eastAsia="Calibri" w:cs="Arial"/>
          <w:sz w:val="22"/>
          <w:szCs w:val="22"/>
          <w:lang w:eastAsia="en-US"/>
        </w:rPr>
        <w:t>L’adjudicatària</w:t>
      </w:r>
      <w:r w:rsidR="00F77727" w:rsidRPr="00E22228">
        <w:rPr>
          <w:rFonts w:eastAsia="Calibri" w:cs="Arial"/>
          <w:sz w:val="22"/>
          <w:szCs w:val="22"/>
          <w:lang w:eastAsia="en-US"/>
        </w:rPr>
        <w:t xml:space="preserve">, </w:t>
      </w:r>
      <w:r>
        <w:rPr>
          <w:rFonts w:eastAsia="Calibri" w:cs="Arial"/>
          <w:sz w:val="22"/>
          <w:szCs w:val="22"/>
          <w:lang w:eastAsia="en-US"/>
        </w:rPr>
        <w:t xml:space="preserve">realitzarà </w:t>
      </w:r>
      <w:r w:rsidR="00F77727" w:rsidRPr="00E22228">
        <w:rPr>
          <w:rFonts w:eastAsia="Calibri" w:cs="Arial"/>
          <w:sz w:val="22"/>
          <w:szCs w:val="22"/>
          <w:lang w:eastAsia="en-US"/>
        </w:rPr>
        <w:t xml:space="preserve">una auditoria de les instal·lacions, </w:t>
      </w:r>
      <w:r>
        <w:rPr>
          <w:rFonts w:eastAsia="Calibri" w:cs="Arial"/>
          <w:sz w:val="22"/>
          <w:szCs w:val="22"/>
          <w:lang w:eastAsia="en-US"/>
        </w:rPr>
        <w:t>per definir l’estat actual de les instal·lacions</w:t>
      </w:r>
      <w:r w:rsidR="00F77727" w:rsidRPr="00E22228">
        <w:rPr>
          <w:rFonts w:eastAsia="Calibri" w:cs="Arial"/>
          <w:sz w:val="22"/>
          <w:szCs w:val="22"/>
          <w:lang w:eastAsia="en-US"/>
        </w:rPr>
        <w:t xml:space="preserve">. </w:t>
      </w:r>
      <w:r>
        <w:rPr>
          <w:rFonts w:eastAsia="Calibri" w:cs="Arial"/>
          <w:sz w:val="22"/>
          <w:szCs w:val="22"/>
          <w:lang w:eastAsia="en-US"/>
        </w:rPr>
        <w:t>En base a l’auditoria</w:t>
      </w:r>
      <w:r w:rsidR="00677999">
        <w:rPr>
          <w:rFonts w:eastAsia="Calibri" w:cs="Arial"/>
          <w:sz w:val="22"/>
          <w:szCs w:val="22"/>
          <w:lang w:eastAsia="en-US"/>
        </w:rPr>
        <w:t>, es</w:t>
      </w:r>
      <w:r>
        <w:rPr>
          <w:rFonts w:eastAsia="Calibri" w:cs="Arial"/>
          <w:sz w:val="22"/>
          <w:szCs w:val="22"/>
          <w:lang w:eastAsia="en-US"/>
        </w:rPr>
        <w:t xml:space="preserve"> realitzarà una posada a punt de les instal·lacions, dintre els primers tres mesos del contracte</w:t>
      </w:r>
      <w:r w:rsidR="00677999">
        <w:rPr>
          <w:rFonts w:eastAsia="Calibri" w:cs="Arial"/>
          <w:sz w:val="22"/>
          <w:szCs w:val="22"/>
          <w:lang w:eastAsia="en-US"/>
        </w:rPr>
        <w:t xml:space="preserve"> i lliurar la corresponent legalització de les instal·lacions</w:t>
      </w:r>
      <w:r>
        <w:rPr>
          <w:rFonts w:eastAsia="Calibri" w:cs="Arial"/>
          <w:sz w:val="22"/>
          <w:szCs w:val="22"/>
          <w:lang w:eastAsia="en-US"/>
        </w:rPr>
        <w:t>.</w:t>
      </w:r>
    </w:p>
    <w:p w14:paraId="5D4F9C7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232F618" w14:textId="77777777" w:rsidR="00F77727" w:rsidRPr="00F77727" w:rsidRDefault="00F77727" w:rsidP="00F77727">
      <w:pPr>
        <w:autoSpaceDE w:val="0"/>
        <w:autoSpaceDN w:val="0"/>
        <w:adjustRightInd w:val="0"/>
        <w:spacing w:line="276" w:lineRule="auto"/>
        <w:rPr>
          <w:rFonts w:eastAsia="Calibri" w:cs="Arial"/>
          <w:b/>
          <w:bCs/>
          <w:sz w:val="22"/>
          <w:szCs w:val="22"/>
          <w:lang w:eastAsia="en-US"/>
        </w:rPr>
      </w:pPr>
    </w:p>
    <w:p w14:paraId="0817E7A4" w14:textId="77777777" w:rsidR="00F77727" w:rsidRPr="00F77727" w:rsidRDefault="00F77727" w:rsidP="00F77727">
      <w:pPr>
        <w:pStyle w:val="Ttulo1"/>
        <w:numPr>
          <w:ilvl w:val="0"/>
          <w:numId w:val="18"/>
        </w:numPr>
        <w:spacing w:before="0"/>
        <w:ind w:left="0" w:firstLine="0"/>
        <w:rPr>
          <w:sz w:val="22"/>
          <w:szCs w:val="22"/>
          <w:lang w:eastAsia="es-ES"/>
        </w:rPr>
      </w:pPr>
      <w:bookmarkStart w:id="3" w:name="_Toc29470331"/>
      <w:bookmarkStart w:id="4" w:name="_Toc36474523"/>
      <w:r w:rsidRPr="00F77727">
        <w:rPr>
          <w:sz w:val="22"/>
          <w:szCs w:val="22"/>
          <w:lang w:eastAsia="es-ES"/>
        </w:rPr>
        <w:t>ÀMBIT</w:t>
      </w:r>
      <w:bookmarkEnd w:id="3"/>
      <w:bookmarkEnd w:id="4"/>
    </w:p>
    <w:p w14:paraId="181E27CB" w14:textId="77777777" w:rsidR="00F77727" w:rsidRPr="00F77727" w:rsidRDefault="00F77727" w:rsidP="001B138E">
      <w:pPr>
        <w:autoSpaceDE w:val="0"/>
        <w:autoSpaceDN w:val="0"/>
        <w:adjustRightInd w:val="0"/>
        <w:spacing w:line="276" w:lineRule="auto"/>
        <w:rPr>
          <w:rFonts w:eastAsia="Calibri" w:cs="Arial"/>
          <w:b/>
          <w:bCs/>
          <w:sz w:val="22"/>
          <w:szCs w:val="22"/>
          <w:lang w:eastAsia="en-US"/>
        </w:rPr>
      </w:pPr>
    </w:p>
    <w:p w14:paraId="57E94679" w14:textId="7B10D9A1" w:rsidR="00F77727" w:rsidRPr="00F77727" w:rsidRDefault="00F77727" w:rsidP="001B138E">
      <w:pPr>
        <w:autoSpaceDE w:val="0"/>
        <w:autoSpaceDN w:val="0"/>
        <w:adjustRightInd w:val="0"/>
        <w:spacing w:line="276" w:lineRule="auto"/>
        <w:rPr>
          <w:rFonts w:eastAsia="Calibri" w:cs="Arial"/>
          <w:color w:val="FF0000"/>
          <w:sz w:val="22"/>
          <w:szCs w:val="22"/>
          <w:lang w:eastAsia="en-US"/>
        </w:rPr>
      </w:pPr>
      <w:r w:rsidRPr="00F77727">
        <w:rPr>
          <w:rFonts w:eastAsia="Calibri" w:cs="Arial"/>
          <w:sz w:val="22"/>
          <w:szCs w:val="22"/>
          <w:lang w:eastAsia="en-US"/>
        </w:rPr>
        <w:t xml:space="preserve">Les instal·lacions d'alarma d'intrusió i de sistemes de videovigilància objecte d'aquest contracte de manteniment són les que estableixen </w:t>
      </w:r>
      <w:r w:rsidR="00D53543">
        <w:rPr>
          <w:rFonts w:eastAsia="Calibri" w:cs="Arial"/>
          <w:sz w:val="22"/>
          <w:szCs w:val="22"/>
          <w:lang w:eastAsia="en-US"/>
        </w:rPr>
        <w:t>als</w:t>
      </w:r>
      <w:r w:rsidRPr="00F77727">
        <w:rPr>
          <w:rFonts w:eastAsia="Calibri" w:cs="Arial"/>
          <w:sz w:val="22"/>
          <w:szCs w:val="22"/>
          <w:lang w:eastAsia="en-US"/>
        </w:rPr>
        <w:t xml:space="preserve"> equipaments municipals que es relacionen </w:t>
      </w:r>
      <w:r w:rsidR="00D53543">
        <w:rPr>
          <w:rFonts w:eastAsia="Calibri" w:cs="Arial"/>
          <w:sz w:val="22"/>
          <w:szCs w:val="22"/>
          <w:lang w:eastAsia="en-US"/>
        </w:rPr>
        <w:t>al capítol 5.</w:t>
      </w:r>
      <w:r w:rsidRPr="00F77727">
        <w:rPr>
          <w:rFonts w:eastAsia="Calibri" w:cs="Arial"/>
          <w:sz w:val="22"/>
          <w:szCs w:val="22"/>
          <w:lang w:eastAsia="en-US"/>
        </w:rPr>
        <w:t xml:space="preserve"> </w:t>
      </w:r>
    </w:p>
    <w:p w14:paraId="2B4184D9" w14:textId="77777777" w:rsidR="00F77727" w:rsidRPr="00F77727" w:rsidRDefault="00F77727" w:rsidP="001B138E">
      <w:pPr>
        <w:autoSpaceDE w:val="0"/>
        <w:autoSpaceDN w:val="0"/>
        <w:adjustRightInd w:val="0"/>
        <w:spacing w:line="276" w:lineRule="auto"/>
        <w:rPr>
          <w:rFonts w:eastAsia="Calibri" w:cs="Arial"/>
          <w:color w:val="FF0000"/>
          <w:sz w:val="22"/>
          <w:szCs w:val="22"/>
          <w:lang w:eastAsia="en-US"/>
        </w:rPr>
      </w:pPr>
    </w:p>
    <w:p w14:paraId="0B923A19"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03CB8C94" w14:textId="77777777" w:rsidR="00F77727" w:rsidRPr="00F77727" w:rsidRDefault="00F77727" w:rsidP="001B138E">
      <w:pPr>
        <w:pStyle w:val="Ttulo1"/>
        <w:numPr>
          <w:ilvl w:val="0"/>
          <w:numId w:val="18"/>
        </w:numPr>
        <w:spacing w:before="0"/>
        <w:ind w:left="0" w:firstLine="0"/>
        <w:rPr>
          <w:sz w:val="22"/>
          <w:szCs w:val="22"/>
          <w:lang w:eastAsia="es-ES"/>
        </w:rPr>
      </w:pPr>
      <w:bookmarkStart w:id="5" w:name="_Toc29470332"/>
      <w:bookmarkStart w:id="6" w:name="_Toc36474524"/>
      <w:r w:rsidRPr="00F77727">
        <w:rPr>
          <w:sz w:val="22"/>
          <w:szCs w:val="22"/>
          <w:lang w:eastAsia="es-ES"/>
        </w:rPr>
        <w:t>PREU DEL CONTRACTE</w:t>
      </w:r>
      <w:bookmarkEnd w:id="5"/>
      <w:bookmarkEnd w:id="6"/>
    </w:p>
    <w:p w14:paraId="32DCC5C9"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5A9C7673" w14:textId="77777777" w:rsidR="00F77727" w:rsidRPr="00E22228" w:rsidRDefault="00F77727" w:rsidP="001B138E">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El </w:t>
      </w:r>
      <w:r w:rsidRPr="00E22228">
        <w:rPr>
          <w:rFonts w:eastAsia="Calibri" w:cs="Arial"/>
          <w:sz w:val="22"/>
          <w:szCs w:val="22"/>
          <w:lang w:eastAsia="en-US"/>
        </w:rPr>
        <w:t>pressupost màxim per a tots els conceptes establerts per la contraprestació del servei definit en aquest plec de clàusules tècniques és de:</w:t>
      </w:r>
    </w:p>
    <w:p w14:paraId="20A8BF05" w14:textId="77777777" w:rsidR="00365731" w:rsidRPr="00365731" w:rsidRDefault="00F77727" w:rsidP="001B138E">
      <w:pPr>
        <w:numPr>
          <w:ilvl w:val="0"/>
          <w:numId w:val="14"/>
        </w:numPr>
        <w:autoSpaceDE w:val="0"/>
        <w:autoSpaceDN w:val="0"/>
        <w:adjustRightInd w:val="0"/>
        <w:spacing w:after="200" w:line="276" w:lineRule="auto"/>
        <w:contextualSpacing/>
        <w:rPr>
          <w:rFonts w:eastAsia="Calibri" w:cs="Arial"/>
          <w:sz w:val="22"/>
          <w:szCs w:val="22"/>
          <w:lang w:eastAsia="en-US"/>
        </w:rPr>
      </w:pPr>
      <w:r w:rsidRPr="00365731">
        <w:rPr>
          <w:rFonts w:eastAsia="Calibri" w:cs="Arial"/>
          <w:sz w:val="22"/>
          <w:szCs w:val="22"/>
          <w:lang w:eastAsia="en-US"/>
        </w:rPr>
        <w:t xml:space="preserve">"SERVEI MIXT DE SUBMINISTRAMENT I INSTAL·LACIÓ, I DEL SERVEI DE MANTENIMENT I CONNEXIÓ A CENTRAL RECEPTORA DELS SISTEMES </w:t>
      </w:r>
      <w:r w:rsidRPr="00365731">
        <w:rPr>
          <w:rFonts w:eastAsia="Calibri" w:cs="Arial"/>
          <w:sz w:val="22"/>
          <w:szCs w:val="22"/>
          <w:lang w:eastAsia="en-US"/>
        </w:rPr>
        <w:lastRenderedPageBreak/>
        <w:t xml:space="preserve">D'ALARMES INTRUSIÓ I SISTEMES DE VIDEOVIGILÀNCIA DELS CENTRES MUNICIPALS DE L'AJUNTAMENT DE DELTEBRE" </w:t>
      </w:r>
    </w:p>
    <w:p w14:paraId="226B14EE" w14:textId="77777777" w:rsidR="00F77727" w:rsidRDefault="00F77727" w:rsidP="001B138E">
      <w:pPr>
        <w:autoSpaceDE w:val="0"/>
        <w:autoSpaceDN w:val="0"/>
        <w:adjustRightInd w:val="0"/>
        <w:spacing w:line="276" w:lineRule="auto"/>
        <w:rPr>
          <w:rFonts w:eastAsia="Calibri" w:cs="Arial"/>
          <w:color w:val="FF0000"/>
          <w:sz w:val="22"/>
          <w:szCs w:val="22"/>
          <w:lang w:eastAsia="en-US"/>
        </w:rPr>
      </w:pPr>
    </w:p>
    <w:p w14:paraId="2C17442F" w14:textId="77777777" w:rsidR="00365731" w:rsidRDefault="00365731" w:rsidP="001B138E">
      <w:pPr>
        <w:autoSpaceDE w:val="0"/>
        <w:autoSpaceDN w:val="0"/>
        <w:adjustRightInd w:val="0"/>
        <w:spacing w:line="276" w:lineRule="auto"/>
        <w:rPr>
          <w:rFonts w:eastAsia="Calibri" w:cs="Arial"/>
          <w:color w:val="FF0000"/>
          <w:sz w:val="22"/>
          <w:szCs w:val="22"/>
          <w:lang w:eastAsia="en-US"/>
        </w:rPr>
      </w:pPr>
    </w:p>
    <w:tbl>
      <w:tblPr>
        <w:tblStyle w:val="Tablaconcuadrcula"/>
        <w:tblW w:w="0" w:type="auto"/>
        <w:tblLook w:val="04A0" w:firstRow="1" w:lastRow="0" w:firstColumn="1" w:lastColumn="0" w:noHBand="0" w:noVBand="1"/>
      </w:tblPr>
      <w:tblGrid>
        <w:gridCol w:w="4322"/>
        <w:gridCol w:w="4322"/>
      </w:tblGrid>
      <w:tr w:rsidR="00365731" w14:paraId="58A9AE3C" w14:textId="77777777" w:rsidTr="00365731">
        <w:tc>
          <w:tcPr>
            <w:tcW w:w="4322" w:type="dxa"/>
          </w:tcPr>
          <w:p w14:paraId="2DB8BB4C" w14:textId="2DFA323F" w:rsidR="00365731" w:rsidRPr="00365731" w:rsidRDefault="00365731" w:rsidP="00365731">
            <w:pPr>
              <w:autoSpaceDE w:val="0"/>
              <w:autoSpaceDN w:val="0"/>
              <w:adjustRightInd w:val="0"/>
              <w:spacing w:line="276" w:lineRule="auto"/>
              <w:jc w:val="center"/>
              <w:rPr>
                <w:rFonts w:eastAsia="Calibri" w:cs="Arial"/>
                <w:b/>
                <w:bCs/>
                <w:szCs w:val="22"/>
                <w:lang w:eastAsia="en-US"/>
              </w:rPr>
            </w:pPr>
            <w:r w:rsidRPr="00365731">
              <w:rPr>
                <w:rFonts w:eastAsia="Calibri" w:cs="Arial"/>
                <w:b/>
                <w:bCs/>
                <w:szCs w:val="22"/>
                <w:lang w:eastAsia="en-US"/>
              </w:rPr>
              <w:t>ANUALITATS</w:t>
            </w:r>
          </w:p>
        </w:tc>
        <w:tc>
          <w:tcPr>
            <w:tcW w:w="4322" w:type="dxa"/>
          </w:tcPr>
          <w:p w14:paraId="22F629AE" w14:textId="22721220" w:rsidR="00365731" w:rsidRPr="00365731" w:rsidRDefault="00365731" w:rsidP="00365731">
            <w:pPr>
              <w:autoSpaceDE w:val="0"/>
              <w:autoSpaceDN w:val="0"/>
              <w:adjustRightInd w:val="0"/>
              <w:spacing w:line="276" w:lineRule="auto"/>
              <w:jc w:val="center"/>
              <w:rPr>
                <w:rFonts w:eastAsia="Calibri" w:cs="Arial"/>
                <w:b/>
                <w:bCs/>
                <w:szCs w:val="22"/>
                <w:lang w:eastAsia="en-US"/>
              </w:rPr>
            </w:pPr>
            <w:r w:rsidRPr="00365731">
              <w:rPr>
                <w:rFonts w:eastAsia="Calibri" w:cs="Arial"/>
                <w:b/>
                <w:bCs/>
                <w:szCs w:val="22"/>
                <w:lang w:eastAsia="en-US"/>
              </w:rPr>
              <w:t>PREU (IVA INCLÒS)</w:t>
            </w:r>
          </w:p>
        </w:tc>
      </w:tr>
      <w:tr w:rsidR="00365731" w14:paraId="51D1BCEF" w14:textId="77777777" w:rsidTr="00365731">
        <w:tc>
          <w:tcPr>
            <w:tcW w:w="4322" w:type="dxa"/>
          </w:tcPr>
          <w:p w14:paraId="008E0C37" w14:textId="3B8C0C67" w:rsidR="00365731" w:rsidRPr="00365731" w:rsidRDefault="00365731" w:rsidP="00365731">
            <w:pPr>
              <w:autoSpaceDE w:val="0"/>
              <w:autoSpaceDN w:val="0"/>
              <w:adjustRightInd w:val="0"/>
              <w:spacing w:line="276" w:lineRule="auto"/>
              <w:jc w:val="center"/>
              <w:rPr>
                <w:rFonts w:eastAsia="Calibri" w:cs="Arial"/>
                <w:szCs w:val="22"/>
                <w:lang w:eastAsia="en-US"/>
              </w:rPr>
            </w:pPr>
            <w:r>
              <w:rPr>
                <w:rFonts w:eastAsia="Calibri" w:cs="Arial"/>
                <w:szCs w:val="22"/>
                <w:lang w:eastAsia="en-US"/>
              </w:rPr>
              <w:t>2024</w:t>
            </w:r>
          </w:p>
        </w:tc>
        <w:tc>
          <w:tcPr>
            <w:tcW w:w="4322" w:type="dxa"/>
          </w:tcPr>
          <w:p w14:paraId="64775A58" w14:textId="24B7ED53" w:rsidR="00365731" w:rsidRPr="00365731" w:rsidRDefault="0075324C" w:rsidP="00365731">
            <w:pPr>
              <w:autoSpaceDE w:val="0"/>
              <w:autoSpaceDN w:val="0"/>
              <w:adjustRightInd w:val="0"/>
              <w:spacing w:line="276" w:lineRule="auto"/>
              <w:jc w:val="center"/>
              <w:rPr>
                <w:rFonts w:eastAsia="Calibri" w:cs="Arial"/>
                <w:szCs w:val="22"/>
                <w:lang w:eastAsia="en-US"/>
              </w:rPr>
            </w:pPr>
            <w:r>
              <w:rPr>
                <w:rFonts w:eastAsia="Calibri" w:cs="Arial"/>
                <w:szCs w:val="22"/>
                <w:lang w:eastAsia="en-US"/>
              </w:rPr>
              <w:t>9.971,31</w:t>
            </w:r>
            <w:r w:rsidR="00365731">
              <w:rPr>
                <w:rFonts w:eastAsia="Calibri" w:cs="Arial"/>
                <w:szCs w:val="22"/>
                <w:lang w:eastAsia="en-US"/>
              </w:rPr>
              <w:t xml:space="preserve"> €</w:t>
            </w:r>
          </w:p>
        </w:tc>
      </w:tr>
      <w:tr w:rsidR="00365731" w14:paraId="632A9B07" w14:textId="77777777" w:rsidTr="00365731">
        <w:tc>
          <w:tcPr>
            <w:tcW w:w="4322" w:type="dxa"/>
          </w:tcPr>
          <w:p w14:paraId="7649EF64" w14:textId="11661887" w:rsidR="00365731" w:rsidRPr="00365731" w:rsidRDefault="00365731" w:rsidP="00365731">
            <w:pPr>
              <w:autoSpaceDE w:val="0"/>
              <w:autoSpaceDN w:val="0"/>
              <w:adjustRightInd w:val="0"/>
              <w:spacing w:line="276" w:lineRule="auto"/>
              <w:jc w:val="center"/>
              <w:rPr>
                <w:rFonts w:eastAsia="Calibri" w:cs="Arial"/>
                <w:szCs w:val="22"/>
                <w:lang w:eastAsia="en-US"/>
              </w:rPr>
            </w:pPr>
            <w:r>
              <w:rPr>
                <w:rFonts w:eastAsia="Calibri" w:cs="Arial"/>
                <w:szCs w:val="22"/>
                <w:lang w:eastAsia="en-US"/>
              </w:rPr>
              <w:t>2025</w:t>
            </w:r>
          </w:p>
        </w:tc>
        <w:tc>
          <w:tcPr>
            <w:tcW w:w="4322" w:type="dxa"/>
          </w:tcPr>
          <w:p w14:paraId="0D71D5FA" w14:textId="084437D0" w:rsidR="00365731" w:rsidRPr="00365731" w:rsidRDefault="0075324C" w:rsidP="00365731">
            <w:pPr>
              <w:autoSpaceDE w:val="0"/>
              <w:autoSpaceDN w:val="0"/>
              <w:adjustRightInd w:val="0"/>
              <w:spacing w:line="276" w:lineRule="auto"/>
              <w:jc w:val="center"/>
              <w:rPr>
                <w:rFonts w:eastAsia="Calibri" w:cs="Arial"/>
                <w:szCs w:val="22"/>
                <w:lang w:eastAsia="en-US"/>
              </w:rPr>
            </w:pPr>
            <w:r>
              <w:rPr>
                <w:rFonts w:eastAsia="Calibri" w:cs="Arial"/>
                <w:szCs w:val="22"/>
                <w:lang w:eastAsia="en-US"/>
              </w:rPr>
              <w:t>6.227,57</w:t>
            </w:r>
            <w:r w:rsidR="00365731">
              <w:rPr>
                <w:rFonts w:eastAsia="Calibri" w:cs="Arial"/>
                <w:szCs w:val="22"/>
                <w:lang w:eastAsia="en-US"/>
              </w:rPr>
              <w:t xml:space="preserve"> €</w:t>
            </w:r>
          </w:p>
        </w:tc>
      </w:tr>
      <w:tr w:rsidR="00365731" w14:paraId="17131EBE" w14:textId="77777777" w:rsidTr="00365731">
        <w:tc>
          <w:tcPr>
            <w:tcW w:w="4322" w:type="dxa"/>
          </w:tcPr>
          <w:p w14:paraId="748A591F" w14:textId="19DCE1D3" w:rsidR="00365731" w:rsidRPr="00365731" w:rsidRDefault="00365731" w:rsidP="00365731">
            <w:pPr>
              <w:autoSpaceDE w:val="0"/>
              <w:autoSpaceDN w:val="0"/>
              <w:adjustRightInd w:val="0"/>
              <w:spacing w:line="276" w:lineRule="auto"/>
              <w:jc w:val="center"/>
              <w:rPr>
                <w:rFonts w:eastAsia="Calibri" w:cs="Arial"/>
                <w:szCs w:val="22"/>
                <w:lang w:eastAsia="en-US"/>
              </w:rPr>
            </w:pPr>
            <w:r>
              <w:rPr>
                <w:rFonts w:eastAsia="Calibri" w:cs="Arial"/>
                <w:szCs w:val="22"/>
                <w:lang w:eastAsia="en-US"/>
              </w:rPr>
              <w:t>2026</w:t>
            </w:r>
          </w:p>
        </w:tc>
        <w:tc>
          <w:tcPr>
            <w:tcW w:w="4322" w:type="dxa"/>
          </w:tcPr>
          <w:p w14:paraId="7A89E495" w14:textId="0C09252A" w:rsidR="00365731" w:rsidRPr="00365731" w:rsidRDefault="0075324C" w:rsidP="00365731">
            <w:pPr>
              <w:autoSpaceDE w:val="0"/>
              <w:autoSpaceDN w:val="0"/>
              <w:adjustRightInd w:val="0"/>
              <w:spacing w:line="276" w:lineRule="auto"/>
              <w:jc w:val="center"/>
              <w:rPr>
                <w:rFonts w:eastAsia="Calibri" w:cs="Arial"/>
                <w:szCs w:val="22"/>
                <w:lang w:eastAsia="en-US"/>
              </w:rPr>
            </w:pPr>
            <w:r>
              <w:rPr>
                <w:rFonts w:eastAsia="Calibri" w:cs="Arial"/>
                <w:szCs w:val="22"/>
                <w:lang w:eastAsia="en-US"/>
              </w:rPr>
              <w:t>6</w:t>
            </w:r>
            <w:r w:rsidR="00777300">
              <w:rPr>
                <w:rFonts w:eastAsia="Calibri" w:cs="Arial"/>
                <w:szCs w:val="22"/>
                <w:lang w:eastAsia="en-US"/>
              </w:rPr>
              <w:t>.</w:t>
            </w:r>
            <w:r>
              <w:rPr>
                <w:rFonts w:eastAsia="Calibri" w:cs="Arial"/>
                <w:szCs w:val="22"/>
                <w:lang w:eastAsia="en-US"/>
              </w:rPr>
              <w:t>227,57</w:t>
            </w:r>
            <w:r w:rsidR="00365731">
              <w:rPr>
                <w:rFonts w:eastAsia="Calibri" w:cs="Arial"/>
                <w:szCs w:val="22"/>
                <w:lang w:eastAsia="en-US"/>
              </w:rPr>
              <w:t xml:space="preserve"> €</w:t>
            </w:r>
          </w:p>
        </w:tc>
      </w:tr>
      <w:tr w:rsidR="00777300" w14:paraId="19916EE8" w14:textId="77777777" w:rsidTr="00365731">
        <w:tc>
          <w:tcPr>
            <w:tcW w:w="4322" w:type="dxa"/>
          </w:tcPr>
          <w:p w14:paraId="7CDABF20" w14:textId="64A7E748" w:rsidR="00777300" w:rsidRDefault="00777300" w:rsidP="00365731">
            <w:pPr>
              <w:autoSpaceDE w:val="0"/>
              <w:autoSpaceDN w:val="0"/>
              <w:adjustRightInd w:val="0"/>
              <w:spacing w:line="276" w:lineRule="auto"/>
              <w:jc w:val="center"/>
              <w:rPr>
                <w:rFonts w:eastAsia="Calibri" w:cs="Arial"/>
                <w:szCs w:val="22"/>
                <w:lang w:eastAsia="en-US"/>
              </w:rPr>
            </w:pPr>
            <w:r>
              <w:rPr>
                <w:rFonts w:eastAsia="Calibri" w:cs="Arial"/>
                <w:szCs w:val="22"/>
                <w:lang w:eastAsia="en-US"/>
              </w:rPr>
              <w:t>2027</w:t>
            </w:r>
          </w:p>
        </w:tc>
        <w:tc>
          <w:tcPr>
            <w:tcW w:w="4322" w:type="dxa"/>
          </w:tcPr>
          <w:p w14:paraId="6EE31B0B" w14:textId="66752EDC" w:rsidR="00777300" w:rsidRDefault="00777300" w:rsidP="00365731">
            <w:pPr>
              <w:autoSpaceDE w:val="0"/>
              <w:autoSpaceDN w:val="0"/>
              <w:adjustRightInd w:val="0"/>
              <w:spacing w:line="276" w:lineRule="auto"/>
              <w:jc w:val="center"/>
              <w:rPr>
                <w:rFonts w:eastAsia="Calibri" w:cs="Arial"/>
                <w:szCs w:val="22"/>
                <w:lang w:eastAsia="en-US"/>
              </w:rPr>
            </w:pPr>
            <w:r>
              <w:rPr>
                <w:rFonts w:eastAsia="Calibri" w:cs="Arial"/>
                <w:szCs w:val="22"/>
                <w:lang w:eastAsia="en-US"/>
              </w:rPr>
              <w:t>1.037,93 €</w:t>
            </w:r>
          </w:p>
        </w:tc>
      </w:tr>
    </w:tbl>
    <w:p w14:paraId="67D7B2EF" w14:textId="77777777" w:rsidR="00365731" w:rsidRPr="00F77727" w:rsidRDefault="00365731" w:rsidP="001B138E">
      <w:pPr>
        <w:autoSpaceDE w:val="0"/>
        <w:autoSpaceDN w:val="0"/>
        <w:adjustRightInd w:val="0"/>
        <w:spacing w:line="276" w:lineRule="auto"/>
        <w:rPr>
          <w:rFonts w:eastAsia="Calibri" w:cs="Arial"/>
          <w:color w:val="FF0000"/>
          <w:sz w:val="22"/>
          <w:szCs w:val="22"/>
          <w:lang w:eastAsia="en-US"/>
        </w:rPr>
      </w:pPr>
    </w:p>
    <w:p w14:paraId="010EA862" w14:textId="77777777" w:rsidR="00F77727" w:rsidRPr="00F77727" w:rsidRDefault="00F77727" w:rsidP="001B138E">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Si per qualsevol causa l'Excm. Ajuntament de Deltebre deixarà de necessitar la prestació del subministrament, això no suposarà dret de l'adjudicatari a cap indemnització.</w:t>
      </w:r>
    </w:p>
    <w:p w14:paraId="2A5E7ABD"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059774EA"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1E6CE23B" w14:textId="77777777" w:rsidR="00F77727" w:rsidRPr="00F77727" w:rsidRDefault="00F77727" w:rsidP="001B138E">
      <w:pPr>
        <w:pStyle w:val="Ttulo1"/>
        <w:numPr>
          <w:ilvl w:val="0"/>
          <w:numId w:val="18"/>
        </w:numPr>
        <w:spacing w:before="0"/>
        <w:ind w:left="0" w:firstLine="0"/>
        <w:rPr>
          <w:sz w:val="22"/>
          <w:szCs w:val="22"/>
          <w:lang w:eastAsia="es-ES"/>
        </w:rPr>
      </w:pPr>
      <w:bookmarkStart w:id="7" w:name="_Toc29470333"/>
      <w:bookmarkStart w:id="8" w:name="_Toc36474525"/>
      <w:r w:rsidRPr="00F77727">
        <w:rPr>
          <w:sz w:val="22"/>
          <w:szCs w:val="22"/>
          <w:lang w:eastAsia="es-ES"/>
        </w:rPr>
        <w:t>TERMINI DEL CONTRACTE</w:t>
      </w:r>
      <w:bookmarkEnd w:id="7"/>
      <w:bookmarkEnd w:id="8"/>
    </w:p>
    <w:p w14:paraId="522FA984"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0987185E" w14:textId="7739BE2F" w:rsidR="00F77727" w:rsidRPr="00E22228" w:rsidRDefault="00F77727" w:rsidP="001B138E">
      <w:pPr>
        <w:autoSpaceDE w:val="0"/>
        <w:autoSpaceDN w:val="0"/>
        <w:adjustRightInd w:val="0"/>
        <w:spacing w:line="276" w:lineRule="auto"/>
        <w:rPr>
          <w:rFonts w:eastAsia="Calibri" w:cs="Arial"/>
          <w:sz w:val="22"/>
          <w:szCs w:val="22"/>
          <w:lang w:eastAsia="en-US"/>
        </w:rPr>
      </w:pPr>
      <w:r w:rsidRPr="00E22228">
        <w:rPr>
          <w:rFonts w:eastAsia="Calibri" w:cs="Arial"/>
          <w:sz w:val="22"/>
          <w:szCs w:val="22"/>
          <w:lang w:eastAsia="en-US"/>
        </w:rPr>
        <w:t xml:space="preserve">El termini del servei s’establirà en </w:t>
      </w:r>
      <w:r w:rsidR="00064B6C">
        <w:rPr>
          <w:rFonts w:eastAsia="Calibri" w:cs="Arial"/>
          <w:sz w:val="22"/>
          <w:szCs w:val="22"/>
          <w:lang w:eastAsia="en-US"/>
        </w:rPr>
        <w:t>3</w:t>
      </w:r>
      <w:r w:rsidR="00A34A4B">
        <w:rPr>
          <w:rFonts w:eastAsia="Calibri" w:cs="Arial"/>
          <w:sz w:val="22"/>
          <w:szCs w:val="22"/>
          <w:lang w:eastAsia="en-US"/>
        </w:rPr>
        <w:t xml:space="preserve"> ANY</w:t>
      </w:r>
      <w:r w:rsidR="00064B6C">
        <w:rPr>
          <w:rFonts w:eastAsia="Calibri" w:cs="Arial"/>
          <w:sz w:val="22"/>
          <w:szCs w:val="22"/>
          <w:lang w:eastAsia="en-US"/>
        </w:rPr>
        <w:t>S.</w:t>
      </w:r>
      <w:r w:rsidRPr="00E22228">
        <w:rPr>
          <w:rFonts w:eastAsia="Calibri" w:cs="Arial"/>
          <w:sz w:val="22"/>
          <w:szCs w:val="22"/>
          <w:lang w:eastAsia="en-US"/>
        </w:rPr>
        <w:t xml:space="preserve"> </w:t>
      </w:r>
    </w:p>
    <w:p w14:paraId="1EBE7D0E"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0CD050B0"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2EB4382B" w14:textId="77777777" w:rsidR="00F77727" w:rsidRPr="00F77727" w:rsidRDefault="00F77727" w:rsidP="001B138E">
      <w:pPr>
        <w:pStyle w:val="Ttulo1"/>
        <w:numPr>
          <w:ilvl w:val="0"/>
          <w:numId w:val="18"/>
        </w:numPr>
        <w:spacing w:before="0"/>
        <w:ind w:left="0" w:firstLine="0"/>
        <w:rPr>
          <w:sz w:val="22"/>
          <w:szCs w:val="22"/>
          <w:lang w:eastAsia="es-ES"/>
        </w:rPr>
      </w:pPr>
      <w:bookmarkStart w:id="9" w:name="_Toc36474526"/>
      <w:r w:rsidRPr="00F77727">
        <w:rPr>
          <w:sz w:val="22"/>
          <w:szCs w:val="22"/>
          <w:lang w:eastAsia="es-ES"/>
        </w:rPr>
        <w:t>DEFINICIÓ DE LES TASQUES A REALITZAR</w:t>
      </w:r>
      <w:bookmarkEnd w:id="9"/>
    </w:p>
    <w:p w14:paraId="52DBA75B"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4FB030D0" w14:textId="77777777" w:rsidR="00F77727" w:rsidRPr="00F77727" w:rsidRDefault="00F77727" w:rsidP="001B138E">
      <w:pPr>
        <w:autoSpaceDE w:val="0"/>
        <w:autoSpaceDN w:val="0"/>
        <w:adjustRightInd w:val="0"/>
        <w:spacing w:line="276" w:lineRule="auto"/>
        <w:rPr>
          <w:rFonts w:eastAsia="Calibri" w:cs="Arial"/>
          <w:color w:val="000000"/>
          <w:sz w:val="22"/>
          <w:szCs w:val="22"/>
          <w:lang w:eastAsia="en-US"/>
        </w:rPr>
      </w:pPr>
      <w:r w:rsidRPr="00F77727">
        <w:rPr>
          <w:rFonts w:eastAsia="Calibri" w:cs="Arial"/>
          <w:color w:val="000000"/>
          <w:sz w:val="22"/>
          <w:szCs w:val="22"/>
          <w:lang w:eastAsia="en-US"/>
        </w:rPr>
        <w:t xml:space="preserve">Els treballs per realitzar per a la prestació de servei de manteniment d'alarmes d'intrusió comprenen els següents serveis: </w:t>
      </w:r>
    </w:p>
    <w:p w14:paraId="354D84D6" w14:textId="20C366A9" w:rsidR="00F77727" w:rsidRPr="00F77727" w:rsidRDefault="00F77727" w:rsidP="001B138E">
      <w:pPr>
        <w:numPr>
          <w:ilvl w:val="0"/>
          <w:numId w:val="6"/>
        </w:numPr>
        <w:autoSpaceDE w:val="0"/>
        <w:autoSpaceDN w:val="0"/>
        <w:adjustRightInd w:val="0"/>
        <w:spacing w:line="276" w:lineRule="auto"/>
        <w:rPr>
          <w:rFonts w:eastAsia="Calibri" w:cs="Arial"/>
          <w:sz w:val="22"/>
          <w:szCs w:val="22"/>
          <w:lang w:eastAsia="en-US"/>
        </w:rPr>
      </w:pPr>
      <w:r w:rsidRPr="00F77727">
        <w:rPr>
          <w:rFonts w:eastAsia="Calibri" w:cs="Arial"/>
          <w:color w:val="000000"/>
          <w:sz w:val="22"/>
          <w:szCs w:val="22"/>
          <w:lang w:eastAsia="en-US"/>
        </w:rPr>
        <w:t xml:space="preserve">Servei estació/central per a recepció, verificació i transmissió dels senyals </w:t>
      </w:r>
      <w:r w:rsidRPr="00F77727">
        <w:rPr>
          <w:rFonts w:eastAsia="Calibri" w:cs="Arial"/>
          <w:sz w:val="22"/>
          <w:szCs w:val="22"/>
          <w:lang w:eastAsia="en-US"/>
        </w:rPr>
        <w:t xml:space="preserve">d'alarma per robatori o un altre incident i la seva comunicació a la persona que designi aquest ajuntament i/o les forces i cossos de Seguretat, així com la prestació de servei de resposta la realització no sigui de la competència de les forces i cossos, tot això pel que fa als centres relacionats </w:t>
      </w:r>
      <w:r w:rsidR="00D53543">
        <w:rPr>
          <w:rFonts w:eastAsia="Calibri" w:cs="Arial"/>
          <w:sz w:val="22"/>
          <w:szCs w:val="22"/>
          <w:lang w:eastAsia="en-US"/>
        </w:rPr>
        <w:t>al capítol 5</w:t>
      </w:r>
      <w:r w:rsidRPr="00F77727">
        <w:rPr>
          <w:rFonts w:eastAsia="Calibri" w:cs="Arial"/>
          <w:sz w:val="22"/>
          <w:szCs w:val="22"/>
          <w:lang w:eastAsia="en-US"/>
        </w:rPr>
        <w:t>.</w:t>
      </w:r>
    </w:p>
    <w:p w14:paraId="79EDE772" w14:textId="77777777" w:rsidR="00F77727" w:rsidRPr="00F77727" w:rsidRDefault="00F77727" w:rsidP="001B138E">
      <w:pPr>
        <w:numPr>
          <w:ilvl w:val="0"/>
          <w:numId w:val="6"/>
        </w:num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Planificació i assessorament de les activitats de seguretat previstes en la Llei 23/1992, de 30 de Juliol.</w:t>
      </w:r>
    </w:p>
    <w:p w14:paraId="36D4FB39" w14:textId="0B28B043" w:rsidR="00F77727" w:rsidRPr="00F77727" w:rsidRDefault="00F77727" w:rsidP="001B138E">
      <w:pPr>
        <w:numPr>
          <w:ilvl w:val="0"/>
          <w:numId w:val="6"/>
        </w:num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Manteniment preventiu-normatiu d'aparells, dispositius, alarmes i sistemes de seguretat relacionats amb les centrals receptores d'alarmes dels centres relacionats </w:t>
      </w:r>
      <w:r w:rsidR="00D53543">
        <w:rPr>
          <w:rFonts w:eastAsia="Calibri" w:cs="Arial"/>
          <w:sz w:val="22"/>
          <w:szCs w:val="22"/>
          <w:lang w:eastAsia="en-US"/>
        </w:rPr>
        <w:t>al capítol 5</w:t>
      </w:r>
    </w:p>
    <w:p w14:paraId="23B68875" w14:textId="77777777" w:rsidR="00F77727" w:rsidRPr="00F77727" w:rsidRDefault="00F77727" w:rsidP="001B138E">
      <w:pPr>
        <w:numPr>
          <w:ilvl w:val="0"/>
          <w:numId w:val="6"/>
        </w:num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Manteniment correctiu i adequació d'instal·lacions.</w:t>
      </w:r>
    </w:p>
    <w:p w14:paraId="2C9DC6AC" w14:textId="77777777" w:rsidR="00F77727" w:rsidRPr="00F77727" w:rsidRDefault="00F77727" w:rsidP="001B138E">
      <w:pPr>
        <w:numPr>
          <w:ilvl w:val="0"/>
          <w:numId w:val="6"/>
        </w:num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Atenció als usuaris per altes, baixes i modificacions, prèvia comunicació al tècnic municipal. </w:t>
      </w:r>
    </w:p>
    <w:p w14:paraId="3BDB89FA" w14:textId="77777777" w:rsidR="00F77727" w:rsidRPr="00F77727" w:rsidRDefault="00F77727" w:rsidP="001B138E">
      <w:pPr>
        <w:numPr>
          <w:ilvl w:val="0"/>
          <w:numId w:val="6"/>
        </w:num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Subministrament i/o Instal·lació d'aparells, dispositius i equips necessaris per a noves instal·lacions o ampliació de les existents, de sistemes d'alarmes i de vídeo vigilància.</w:t>
      </w:r>
    </w:p>
    <w:p w14:paraId="70491F53" w14:textId="77777777" w:rsidR="00F77727" w:rsidRPr="00F77727" w:rsidRDefault="00F77727" w:rsidP="001B138E">
      <w:pPr>
        <w:numPr>
          <w:ilvl w:val="0"/>
          <w:numId w:val="6"/>
        </w:num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Creació d'inventari i la seva actualització.</w:t>
      </w:r>
    </w:p>
    <w:p w14:paraId="40439562" w14:textId="77777777" w:rsidR="00F77727" w:rsidRPr="00F77727" w:rsidRDefault="00F77727" w:rsidP="001B138E">
      <w:pPr>
        <w:numPr>
          <w:ilvl w:val="0"/>
          <w:numId w:val="6"/>
        </w:numPr>
        <w:autoSpaceDE w:val="0"/>
        <w:autoSpaceDN w:val="0"/>
        <w:adjustRightInd w:val="0"/>
        <w:spacing w:line="276" w:lineRule="auto"/>
        <w:rPr>
          <w:rFonts w:eastAsia="Calibri" w:cs="Arial"/>
          <w:color w:val="000000"/>
          <w:sz w:val="22"/>
          <w:szCs w:val="22"/>
          <w:lang w:eastAsia="en-US"/>
        </w:rPr>
      </w:pPr>
      <w:r w:rsidRPr="00F77727">
        <w:rPr>
          <w:rFonts w:eastAsia="Calibri" w:cs="Arial"/>
          <w:color w:val="000000"/>
          <w:sz w:val="22"/>
          <w:szCs w:val="22"/>
          <w:lang w:eastAsia="en-US"/>
        </w:rPr>
        <w:t>Servei WEB i APP per a la gestió de tots els dispositius instal·lats des de qualsevol lloc.</w:t>
      </w:r>
    </w:p>
    <w:p w14:paraId="7BC6AF88" w14:textId="77777777" w:rsidR="00F77727" w:rsidRDefault="00F77727" w:rsidP="001B138E">
      <w:pPr>
        <w:autoSpaceDE w:val="0"/>
        <w:autoSpaceDN w:val="0"/>
        <w:adjustRightInd w:val="0"/>
        <w:spacing w:line="276" w:lineRule="auto"/>
        <w:rPr>
          <w:rFonts w:eastAsia="Calibri" w:cs="Arial"/>
          <w:sz w:val="22"/>
          <w:szCs w:val="22"/>
          <w:lang w:eastAsia="en-US"/>
        </w:rPr>
      </w:pPr>
    </w:p>
    <w:p w14:paraId="1048F9EF" w14:textId="77777777" w:rsidR="0034303C" w:rsidRPr="00F77727" w:rsidRDefault="0034303C" w:rsidP="001B138E">
      <w:pPr>
        <w:autoSpaceDE w:val="0"/>
        <w:autoSpaceDN w:val="0"/>
        <w:adjustRightInd w:val="0"/>
        <w:spacing w:line="276" w:lineRule="auto"/>
        <w:rPr>
          <w:rFonts w:eastAsia="Calibri" w:cs="Arial"/>
          <w:sz w:val="22"/>
          <w:szCs w:val="22"/>
          <w:lang w:eastAsia="en-US"/>
        </w:rPr>
      </w:pPr>
    </w:p>
    <w:p w14:paraId="5AA8ED4F" w14:textId="77777777" w:rsidR="00F77727" w:rsidRPr="00F77727" w:rsidRDefault="00F77727" w:rsidP="001B138E">
      <w:pPr>
        <w:pStyle w:val="Ttulo1"/>
        <w:numPr>
          <w:ilvl w:val="0"/>
          <w:numId w:val="18"/>
        </w:numPr>
        <w:spacing w:before="0"/>
        <w:ind w:left="0" w:firstLine="0"/>
        <w:rPr>
          <w:sz w:val="22"/>
          <w:szCs w:val="22"/>
          <w:lang w:eastAsia="es-ES"/>
        </w:rPr>
      </w:pPr>
      <w:bookmarkStart w:id="10" w:name="_Toc36474527"/>
      <w:r w:rsidRPr="00F77727">
        <w:rPr>
          <w:sz w:val="22"/>
          <w:szCs w:val="22"/>
          <w:lang w:eastAsia="es-ES"/>
        </w:rPr>
        <w:t>CONDICIONS DE PRESTACIÓ.</w:t>
      </w:r>
      <w:bookmarkEnd w:id="10"/>
    </w:p>
    <w:p w14:paraId="1DA4E557" w14:textId="77777777" w:rsidR="00F77727" w:rsidRPr="00F77727" w:rsidRDefault="00F77727" w:rsidP="001B138E">
      <w:pPr>
        <w:spacing w:line="276" w:lineRule="auto"/>
        <w:rPr>
          <w:rFonts w:eastAsia="Calibri" w:cs="Arial"/>
          <w:sz w:val="22"/>
          <w:szCs w:val="22"/>
          <w:lang w:eastAsia="es-ES"/>
        </w:rPr>
      </w:pPr>
    </w:p>
    <w:p w14:paraId="59FEF4D3" w14:textId="77777777" w:rsidR="00F77727" w:rsidRPr="00F77727" w:rsidRDefault="00F77727" w:rsidP="001B138E">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L'adjudicatari haurà de posar necessàriament a disposició de l'Ajuntament de Deltebre un número de telèfon, correu electrònic, una aplicació informàtica</w:t>
      </w:r>
      <w:r w:rsidR="001B138E">
        <w:rPr>
          <w:rFonts w:eastAsia="Calibri" w:cs="Arial"/>
          <w:sz w:val="22"/>
          <w:szCs w:val="22"/>
          <w:lang w:eastAsia="en-US"/>
        </w:rPr>
        <w:t xml:space="preserve"> </w:t>
      </w:r>
      <w:r w:rsidR="001B138E" w:rsidRPr="001B138E">
        <w:rPr>
          <w:rFonts w:eastAsia="Calibri" w:cs="Arial"/>
          <w:sz w:val="22"/>
          <w:szCs w:val="22"/>
          <w:lang w:eastAsia="en-US"/>
        </w:rPr>
        <w:t>(</w:t>
      </w:r>
      <w:proofErr w:type="spellStart"/>
      <w:r w:rsidR="001B138E" w:rsidRPr="001B138E">
        <w:rPr>
          <w:rFonts w:eastAsia="Calibri" w:cs="Arial"/>
          <w:sz w:val="22"/>
          <w:szCs w:val="22"/>
          <w:lang w:eastAsia="en-US"/>
        </w:rPr>
        <w:t>MyJablotron</w:t>
      </w:r>
      <w:proofErr w:type="spellEnd"/>
      <w:r w:rsidR="001B138E" w:rsidRPr="001B138E">
        <w:rPr>
          <w:rFonts w:eastAsia="Calibri" w:cs="Arial"/>
          <w:sz w:val="22"/>
          <w:szCs w:val="22"/>
          <w:lang w:eastAsia="en-US"/>
        </w:rPr>
        <w:t xml:space="preserve"> o similar)</w:t>
      </w:r>
      <w:r w:rsidRPr="00F77727">
        <w:rPr>
          <w:rFonts w:eastAsia="Calibri" w:cs="Arial"/>
          <w:sz w:val="22"/>
          <w:szCs w:val="22"/>
          <w:lang w:eastAsia="en-US"/>
        </w:rPr>
        <w:t xml:space="preserve"> i una persona / encarregat / amb mòbil i capacitat suficient de decisió, per mantenir-se en contacte permanent les 24 hores i 365 dies a l'any amb la persona que designi l'Ajuntament. </w:t>
      </w:r>
    </w:p>
    <w:p w14:paraId="250321AA"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042F3687" w14:textId="77777777" w:rsidR="00F77727" w:rsidRDefault="00F77727" w:rsidP="001B138E">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temps de resposta d'atenció d'avaries ha de ser inferior a 24 hores.</w:t>
      </w:r>
    </w:p>
    <w:p w14:paraId="224B7C43" w14:textId="77777777" w:rsidR="001B138E" w:rsidRPr="00F77727" w:rsidRDefault="001B138E" w:rsidP="001B138E">
      <w:pPr>
        <w:autoSpaceDE w:val="0"/>
        <w:autoSpaceDN w:val="0"/>
        <w:adjustRightInd w:val="0"/>
        <w:spacing w:line="276" w:lineRule="auto"/>
        <w:rPr>
          <w:rFonts w:eastAsia="Calibri" w:cs="Arial"/>
          <w:sz w:val="22"/>
          <w:szCs w:val="22"/>
          <w:lang w:eastAsia="en-US"/>
        </w:rPr>
      </w:pPr>
    </w:p>
    <w:p w14:paraId="44EAD80D" w14:textId="77777777" w:rsidR="00F77727" w:rsidRPr="00F77727" w:rsidRDefault="00F77727" w:rsidP="001B138E">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Quan, a conseqüència del manteniment, reparació o revisió, calgués substituir o reposar peces o elements d'un dispositiu de seguretat, no seran aquests facturats a l'Ajuntament</w:t>
      </w:r>
      <w:r w:rsidRPr="00F77727">
        <w:rPr>
          <w:rFonts w:eastAsia="Calibri" w:cs="Arial"/>
          <w:color w:val="FF0000"/>
          <w:sz w:val="22"/>
          <w:szCs w:val="22"/>
          <w:lang w:eastAsia="en-US"/>
        </w:rPr>
        <w:t xml:space="preserve">. </w:t>
      </w:r>
      <w:r w:rsidRPr="00F77727">
        <w:rPr>
          <w:rFonts w:eastAsia="Calibri" w:cs="Arial"/>
          <w:sz w:val="22"/>
          <w:szCs w:val="22"/>
          <w:lang w:eastAsia="en-US"/>
        </w:rPr>
        <w:t>La reposició o substitució dels dispositius de seguretat seran per compte i a càrrec de l'adjudicatari.</w:t>
      </w:r>
    </w:p>
    <w:p w14:paraId="006F5008"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495DE632" w14:textId="77777777" w:rsidR="00F77727" w:rsidRPr="00F77727" w:rsidRDefault="00F77727" w:rsidP="001B138E">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Qualsevol defecte en el funcionament de la central d'alarmes o central de seguretat per causes alienes a l'Administració, serà responsabilitat de l'empresa de seguretat.</w:t>
      </w:r>
    </w:p>
    <w:p w14:paraId="3254FB36"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01360CE7" w14:textId="77777777" w:rsidR="00F77727" w:rsidRPr="00F77727" w:rsidRDefault="00F77727" w:rsidP="001B138E">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Per a cada servei es proposarà l'horari, els mitjans, el personal i la manera com es proposa executar. Tots els treballs i serveis hauran de ser executats amb els mitjans propis de l'adjudicatari, no es podran subcontractar.</w:t>
      </w:r>
    </w:p>
    <w:p w14:paraId="1199BBEF"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51CB7446"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05388C78" w14:textId="77777777" w:rsidR="00F77727" w:rsidRPr="00F77727" w:rsidRDefault="00F77727" w:rsidP="001B138E">
      <w:pPr>
        <w:pStyle w:val="Ttulo1"/>
        <w:numPr>
          <w:ilvl w:val="0"/>
          <w:numId w:val="18"/>
        </w:numPr>
        <w:spacing w:before="0"/>
        <w:ind w:left="0" w:firstLine="0"/>
        <w:rPr>
          <w:sz w:val="22"/>
          <w:szCs w:val="22"/>
          <w:lang w:eastAsia="es-ES"/>
        </w:rPr>
      </w:pPr>
      <w:bookmarkStart w:id="11" w:name="_Toc36474528"/>
      <w:r w:rsidRPr="00F77727">
        <w:rPr>
          <w:sz w:val="22"/>
          <w:szCs w:val="22"/>
          <w:lang w:eastAsia="es-ES"/>
        </w:rPr>
        <w:t>RECONEIXEMENT PREVI</w:t>
      </w:r>
      <w:bookmarkEnd w:id="11"/>
    </w:p>
    <w:p w14:paraId="65718A18"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4FCBA4E4" w14:textId="2898D06B" w:rsidR="00F77727" w:rsidRPr="00F77727" w:rsidRDefault="00F77727" w:rsidP="001B138E">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Les empreses licitadores podran sol·licitar visitar les dependències i instal·lacions municipals, per comprovar l'abast del subministrament i comprovar la ubicació de les dependències </w:t>
      </w:r>
      <w:r w:rsidR="004B335C">
        <w:rPr>
          <w:rFonts w:eastAsia="Calibri" w:cs="Arial"/>
          <w:sz w:val="22"/>
          <w:szCs w:val="22"/>
          <w:lang w:eastAsia="en-US"/>
        </w:rPr>
        <w:t>objectes del contracte.</w:t>
      </w:r>
    </w:p>
    <w:p w14:paraId="5281A76D"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5300F051" w14:textId="4C694973" w:rsidR="00F77727" w:rsidRDefault="00F77727" w:rsidP="001B138E">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La presentació pressuposa que els </w:t>
      </w:r>
      <w:r w:rsidR="001B138E" w:rsidRPr="001B138E">
        <w:rPr>
          <w:rFonts w:eastAsia="Calibri" w:cs="Arial"/>
          <w:sz w:val="22"/>
          <w:szCs w:val="22"/>
          <w:lang w:eastAsia="en-US"/>
        </w:rPr>
        <w:t>licitadors</w:t>
      </w:r>
      <w:r w:rsidRPr="00F77727">
        <w:rPr>
          <w:rFonts w:eastAsia="Calibri" w:cs="Arial"/>
          <w:sz w:val="22"/>
          <w:szCs w:val="22"/>
          <w:lang w:eastAsia="en-US"/>
        </w:rPr>
        <w:t xml:space="preserve"> han fet un estudi dels documents de la licitació i dels equipaments municipals, sense tenir dret a indemnització ni cap reclamació per defectes o errors en aquests.</w:t>
      </w:r>
      <w:r w:rsidR="00497D57">
        <w:rPr>
          <w:rFonts w:eastAsia="Calibri" w:cs="Arial"/>
          <w:sz w:val="22"/>
          <w:szCs w:val="22"/>
          <w:lang w:eastAsia="en-US"/>
        </w:rPr>
        <w:t xml:space="preserve"> </w:t>
      </w:r>
    </w:p>
    <w:p w14:paraId="1AD6C70F" w14:textId="125D348B" w:rsidR="00497D57" w:rsidRDefault="00497D57" w:rsidP="001B138E">
      <w:pPr>
        <w:autoSpaceDE w:val="0"/>
        <w:autoSpaceDN w:val="0"/>
        <w:adjustRightInd w:val="0"/>
        <w:spacing w:line="276" w:lineRule="auto"/>
        <w:rPr>
          <w:rFonts w:eastAsia="Calibri" w:cs="Arial"/>
          <w:sz w:val="22"/>
          <w:szCs w:val="22"/>
          <w:lang w:eastAsia="en-US"/>
        </w:rPr>
      </w:pPr>
      <w:r>
        <w:rPr>
          <w:rFonts w:eastAsia="Calibri" w:cs="Arial"/>
          <w:sz w:val="22"/>
          <w:szCs w:val="22"/>
          <w:lang w:eastAsia="en-US"/>
        </w:rPr>
        <w:t>En aquest cas s’ha inclòs en el preu del contracte, i durant la primera anualitat, una partida de posada a punt de les instal·lacions existents i les legalitzacions de les mateixes.</w:t>
      </w:r>
    </w:p>
    <w:p w14:paraId="2D52850B" w14:textId="77777777" w:rsidR="00D53543" w:rsidRDefault="00D53543" w:rsidP="001B138E">
      <w:pPr>
        <w:autoSpaceDE w:val="0"/>
        <w:autoSpaceDN w:val="0"/>
        <w:adjustRightInd w:val="0"/>
        <w:spacing w:line="276" w:lineRule="auto"/>
        <w:rPr>
          <w:rFonts w:eastAsia="Calibri" w:cs="Arial"/>
          <w:sz w:val="22"/>
          <w:szCs w:val="22"/>
          <w:lang w:eastAsia="en-US"/>
        </w:rPr>
      </w:pPr>
    </w:p>
    <w:p w14:paraId="4F8C1E59" w14:textId="17666B4A" w:rsidR="00D53543" w:rsidRPr="00F77727" w:rsidRDefault="00D53543" w:rsidP="001B138E">
      <w:pPr>
        <w:autoSpaceDE w:val="0"/>
        <w:autoSpaceDN w:val="0"/>
        <w:adjustRightInd w:val="0"/>
        <w:spacing w:line="276" w:lineRule="auto"/>
        <w:rPr>
          <w:rFonts w:eastAsia="Calibri" w:cs="Arial"/>
          <w:sz w:val="22"/>
          <w:szCs w:val="22"/>
          <w:lang w:eastAsia="en-US"/>
        </w:rPr>
      </w:pPr>
      <w:r>
        <w:rPr>
          <w:rFonts w:eastAsia="Calibri" w:cs="Arial"/>
          <w:sz w:val="22"/>
          <w:szCs w:val="22"/>
          <w:lang w:eastAsia="en-US"/>
        </w:rPr>
        <w:t>Totes les instal·lacions disposen de central (1 per centre), teclat (1 per centre), sirena exterior (1 per centre), sirena interior (1 per centre), bateries (teclats, central i detectors), mòduls expansors via ràdio (1 per centre), detectors (màxim 11 per centre).</w:t>
      </w:r>
    </w:p>
    <w:p w14:paraId="66102698"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14A586E3" w14:textId="77777777" w:rsidR="00F77727" w:rsidRPr="00F77727" w:rsidRDefault="00F77727" w:rsidP="001B138E">
      <w:pPr>
        <w:autoSpaceDE w:val="0"/>
        <w:autoSpaceDN w:val="0"/>
        <w:adjustRightInd w:val="0"/>
        <w:spacing w:line="276" w:lineRule="auto"/>
        <w:rPr>
          <w:rFonts w:eastAsia="Calibri" w:cs="Arial"/>
          <w:sz w:val="22"/>
          <w:szCs w:val="22"/>
          <w:lang w:eastAsia="en-US"/>
        </w:rPr>
      </w:pPr>
    </w:p>
    <w:p w14:paraId="2D347AFF" w14:textId="77777777" w:rsidR="00F77727" w:rsidRPr="00F77727" w:rsidRDefault="00F77727" w:rsidP="001B138E">
      <w:pPr>
        <w:pStyle w:val="Ttulo1"/>
        <w:numPr>
          <w:ilvl w:val="0"/>
          <w:numId w:val="18"/>
        </w:numPr>
        <w:spacing w:before="0"/>
        <w:ind w:left="0" w:firstLine="0"/>
        <w:rPr>
          <w:sz w:val="22"/>
          <w:szCs w:val="22"/>
          <w:lang w:eastAsia="es-ES"/>
        </w:rPr>
      </w:pPr>
      <w:bookmarkStart w:id="12" w:name="_Toc36474529"/>
      <w:r w:rsidRPr="00F77727">
        <w:rPr>
          <w:sz w:val="22"/>
          <w:szCs w:val="22"/>
          <w:lang w:eastAsia="es-ES"/>
        </w:rPr>
        <w:lastRenderedPageBreak/>
        <w:t>MODIFICACIONS DEL CONTRACTE</w:t>
      </w:r>
      <w:bookmarkEnd w:id="12"/>
    </w:p>
    <w:p w14:paraId="515F5BE2" w14:textId="77777777" w:rsidR="00F77727" w:rsidRPr="00F77727" w:rsidRDefault="00F77727" w:rsidP="001B138E">
      <w:pPr>
        <w:spacing w:line="276" w:lineRule="auto"/>
        <w:rPr>
          <w:rFonts w:eastAsia="Calibri" w:cs="Arial"/>
          <w:sz w:val="22"/>
          <w:szCs w:val="22"/>
          <w:lang w:eastAsia="es-ES"/>
        </w:rPr>
      </w:pPr>
    </w:p>
    <w:p w14:paraId="5254BF5F" w14:textId="77777777" w:rsidR="00F77727" w:rsidRPr="00F77727" w:rsidRDefault="00F77727" w:rsidP="001B138E">
      <w:pPr>
        <w:numPr>
          <w:ilvl w:val="0"/>
          <w:numId w:val="7"/>
        </w:numPr>
        <w:autoSpaceDE w:val="0"/>
        <w:autoSpaceDN w:val="0"/>
        <w:adjustRightInd w:val="0"/>
        <w:spacing w:after="200" w:line="276" w:lineRule="auto"/>
        <w:contextualSpacing/>
        <w:rPr>
          <w:rFonts w:eastAsia="Calibri" w:cs="Arial"/>
          <w:sz w:val="22"/>
          <w:szCs w:val="22"/>
          <w:lang w:eastAsia="en-US"/>
        </w:rPr>
      </w:pPr>
      <w:r w:rsidRPr="00F77727">
        <w:rPr>
          <w:rFonts w:eastAsia="Calibri" w:cs="Arial"/>
          <w:sz w:val="22"/>
          <w:szCs w:val="22"/>
          <w:lang w:eastAsia="en-US"/>
        </w:rPr>
        <w:t>Seran obligatòries per a l'adjudicatari les ampliacions / modificacions del servei per incorporacions de nous centres, incrementant-se el preu del contracte en l'import estipulat per l'Ajuntament, que en tot cas guardarà la mateixa proporcionalitat existent en el contracte en la seva configuració original.</w:t>
      </w:r>
    </w:p>
    <w:p w14:paraId="183E8A4A" w14:textId="77777777" w:rsidR="00F77727" w:rsidRPr="00F77727" w:rsidRDefault="00F77727" w:rsidP="001B138E">
      <w:pPr>
        <w:numPr>
          <w:ilvl w:val="0"/>
          <w:numId w:val="7"/>
        </w:numPr>
        <w:autoSpaceDE w:val="0"/>
        <w:autoSpaceDN w:val="0"/>
        <w:adjustRightInd w:val="0"/>
        <w:spacing w:after="200" w:line="276" w:lineRule="auto"/>
        <w:contextualSpacing/>
        <w:rPr>
          <w:rFonts w:eastAsia="Calibri" w:cs="Arial"/>
          <w:sz w:val="22"/>
          <w:szCs w:val="22"/>
          <w:lang w:eastAsia="en-US"/>
        </w:rPr>
      </w:pPr>
      <w:r w:rsidRPr="00F77727">
        <w:rPr>
          <w:rFonts w:eastAsia="Calibri" w:cs="Arial"/>
          <w:sz w:val="22"/>
          <w:szCs w:val="22"/>
          <w:lang w:eastAsia="en-US"/>
        </w:rPr>
        <w:t>Seran obligatoris per a l'adjudicatari les reduccions/modificacions del servei per la baixa d'un o diversos centres que es presta el servei, amb la simple comunicació de l'Ajuntament comportant la corresponent reducció en el preu del contracte en l'import estipulat per l'Ajuntament, que en tot cas guardarà la mateixa proporcionalitat existent en el contracte en la seva configuració original.</w:t>
      </w:r>
    </w:p>
    <w:p w14:paraId="324BE624" w14:textId="77777777" w:rsidR="00F77727" w:rsidRPr="00F77727" w:rsidRDefault="00F77727" w:rsidP="008F421B">
      <w:pPr>
        <w:numPr>
          <w:ilvl w:val="0"/>
          <w:numId w:val="7"/>
        </w:numPr>
        <w:autoSpaceDE w:val="0"/>
        <w:autoSpaceDN w:val="0"/>
        <w:adjustRightInd w:val="0"/>
        <w:spacing w:after="200" w:line="276" w:lineRule="auto"/>
        <w:contextualSpacing/>
        <w:rPr>
          <w:rFonts w:eastAsia="Calibri" w:cs="Arial"/>
          <w:sz w:val="22"/>
          <w:szCs w:val="22"/>
          <w:lang w:eastAsia="en-US"/>
        </w:rPr>
      </w:pPr>
      <w:r w:rsidRPr="00F77727">
        <w:rPr>
          <w:rFonts w:eastAsia="Calibri" w:cs="Arial"/>
          <w:sz w:val="22"/>
          <w:szCs w:val="22"/>
          <w:lang w:eastAsia="en-US"/>
        </w:rPr>
        <w:t>Que s'hagin de realitzar actuacions derivades de la incorporació de</w:t>
      </w:r>
      <w:r w:rsidR="008F421B">
        <w:rPr>
          <w:rFonts w:eastAsia="Calibri" w:cs="Arial"/>
          <w:sz w:val="22"/>
          <w:szCs w:val="22"/>
          <w:lang w:eastAsia="en-US"/>
        </w:rPr>
        <w:t xml:space="preserve"> </w:t>
      </w:r>
      <w:r w:rsidRPr="00F77727">
        <w:rPr>
          <w:rFonts w:eastAsia="Calibri" w:cs="Arial"/>
          <w:sz w:val="22"/>
          <w:szCs w:val="22"/>
          <w:lang w:eastAsia="en-US"/>
        </w:rPr>
        <w:t>prescripcions reglamentàries aprovades amb posterioritat a la signatura del contracte, que seran a càrrec de l'empresa adjudicatària, sempre que les mateixes no suposin un import superior al 3% del contracte inicial adjudicat.</w:t>
      </w:r>
    </w:p>
    <w:p w14:paraId="24C8C1D4"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p>
    <w:p w14:paraId="44C0B82F"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066B892" w14:textId="77777777" w:rsidR="00F77727" w:rsidRPr="00F77727" w:rsidRDefault="00F77727" w:rsidP="00F77727">
      <w:pPr>
        <w:pStyle w:val="Ttulo1"/>
        <w:numPr>
          <w:ilvl w:val="0"/>
          <w:numId w:val="18"/>
        </w:numPr>
        <w:spacing w:before="0"/>
        <w:ind w:left="0" w:firstLine="0"/>
        <w:rPr>
          <w:sz w:val="22"/>
          <w:szCs w:val="22"/>
          <w:lang w:eastAsia="es-ES"/>
        </w:rPr>
      </w:pPr>
      <w:bookmarkStart w:id="13" w:name="_Toc36474530"/>
      <w:r w:rsidRPr="00F77727">
        <w:rPr>
          <w:sz w:val="22"/>
          <w:szCs w:val="22"/>
          <w:lang w:eastAsia="es-ES"/>
        </w:rPr>
        <w:t>QUADRE DE PREUS UNITARIS.</w:t>
      </w:r>
      <w:bookmarkEnd w:id="13"/>
    </w:p>
    <w:p w14:paraId="6FC3762E" w14:textId="77777777" w:rsidR="00F77727" w:rsidRPr="00F77727" w:rsidRDefault="00F77727" w:rsidP="00F77727">
      <w:pPr>
        <w:spacing w:line="276" w:lineRule="auto"/>
        <w:jc w:val="left"/>
        <w:rPr>
          <w:rFonts w:eastAsia="Calibri" w:cs="Arial"/>
          <w:sz w:val="22"/>
          <w:szCs w:val="22"/>
          <w:lang w:eastAsia="es-ES"/>
        </w:rPr>
      </w:pPr>
    </w:p>
    <w:p w14:paraId="3899A4F1"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licitador presentarà la seva oferta per als diferents serveis del present plec, que serviran com a base per a la seva valoració.</w:t>
      </w:r>
    </w:p>
    <w:p w14:paraId="7959907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C08C434" w14:textId="6C874108"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En el cas que s'afegeixin instal·lacions no incloses en l'inventari actual, com es recull en l’annex </w:t>
      </w:r>
      <w:r w:rsidR="00D53543">
        <w:rPr>
          <w:rFonts w:eastAsia="Calibri" w:cs="Arial"/>
          <w:sz w:val="22"/>
          <w:szCs w:val="22"/>
          <w:lang w:eastAsia="en-US"/>
        </w:rPr>
        <w:t>I</w:t>
      </w:r>
      <w:r w:rsidRPr="00F77727">
        <w:rPr>
          <w:rFonts w:eastAsia="Calibri" w:cs="Arial"/>
          <w:sz w:val="22"/>
          <w:szCs w:val="22"/>
          <w:lang w:eastAsia="en-US"/>
        </w:rPr>
        <w:t>, l'import corresponent als diferents serveis per aquestes no podrà superar l'import ofert pel contractista en una instal·lació de característiques similars.</w:t>
      </w:r>
    </w:p>
    <w:p w14:paraId="775BF31A"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D8A2229"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No s'estableixen preus unitaris per als altres serveis descrits en el </w:t>
      </w:r>
      <w:r w:rsidR="008F421B">
        <w:rPr>
          <w:rFonts w:eastAsia="Calibri" w:cs="Arial"/>
          <w:sz w:val="22"/>
          <w:szCs w:val="22"/>
          <w:lang w:eastAsia="en-US"/>
        </w:rPr>
        <w:t>article</w:t>
      </w:r>
      <w:r w:rsidRPr="00F77727">
        <w:rPr>
          <w:rFonts w:eastAsia="Calibri" w:cs="Arial"/>
          <w:sz w:val="22"/>
          <w:szCs w:val="22"/>
          <w:lang w:eastAsia="en-US"/>
        </w:rPr>
        <w:t xml:space="preserve"> 6, la seva execució està inclosa en el global del contracte.</w:t>
      </w:r>
    </w:p>
    <w:p w14:paraId="574D402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9A32063"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Si un treball requereix la gestió del seu cobrament via reclamació de danys, asseguradora, etc., s'afegiran les despeses financeres i de costos de tramitació.</w:t>
      </w:r>
    </w:p>
    <w:p w14:paraId="121E5859"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13014C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Si, com a resultat de variacions en la prestació de servei, sigui necessari realitzar unitats d'obra o serveis que no estiguessin inclosos en el quadre de preus contractuals, es redactaran els preus contradictoris prenent aquells com a base, i aquests han de ser acceptats pels tècnics municipals.</w:t>
      </w:r>
    </w:p>
    <w:p w14:paraId="1C99732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5E371BD" w14:textId="77777777" w:rsidR="00F77727" w:rsidRDefault="00F77727" w:rsidP="00F77727">
      <w:pPr>
        <w:autoSpaceDE w:val="0"/>
        <w:autoSpaceDN w:val="0"/>
        <w:adjustRightInd w:val="0"/>
        <w:spacing w:line="276" w:lineRule="auto"/>
        <w:rPr>
          <w:rFonts w:eastAsia="Calibri" w:cs="Arial"/>
          <w:sz w:val="22"/>
          <w:szCs w:val="22"/>
          <w:lang w:eastAsia="en-US"/>
        </w:rPr>
      </w:pPr>
    </w:p>
    <w:p w14:paraId="418F3FF1" w14:textId="77777777" w:rsidR="0034303C" w:rsidRPr="00F77727" w:rsidRDefault="0034303C" w:rsidP="00F77727">
      <w:pPr>
        <w:autoSpaceDE w:val="0"/>
        <w:autoSpaceDN w:val="0"/>
        <w:adjustRightInd w:val="0"/>
        <w:spacing w:line="276" w:lineRule="auto"/>
        <w:rPr>
          <w:rFonts w:eastAsia="Calibri" w:cs="Arial"/>
          <w:sz w:val="22"/>
          <w:szCs w:val="22"/>
          <w:lang w:eastAsia="en-US"/>
        </w:rPr>
      </w:pPr>
    </w:p>
    <w:p w14:paraId="2F94EA0D" w14:textId="77777777" w:rsidR="00F77727" w:rsidRPr="00F77727" w:rsidRDefault="001B138E" w:rsidP="001B138E">
      <w:pPr>
        <w:pStyle w:val="Ttulo"/>
        <w:numPr>
          <w:ilvl w:val="0"/>
          <w:numId w:val="17"/>
        </w:numPr>
      </w:pPr>
      <w:r>
        <w:t>APLICACIÓ</w:t>
      </w:r>
      <w:r w:rsidR="00F77727" w:rsidRPr="00F77727">
        <w:t xml:space="preserve"> DEL CONTRA</w:t>
      </w:r>
      <w:r>
        <w:t>CTE</w:t>
      </w:r>
    </w:p>
    <w:p w14:paraId="7EE3C4F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3084C8B" w14:textId="77777777" w:rsidR="00F77727" w:rsidRPr="00F77727" w:rsidRDefault="00F77727" w:rsidP="00F77727">
      <w:pPr>
        <w:pStyle w:val="Ttulo1"/>
        <w:numPr>
          <w:ilvl w:val="0"/>
          <w:numId w:val="18"/>
        </w:numPr>
        <w:spacing w:before="0"/>
        <w:ind w:left="0" w:firstLine="0"/>
        <w:rPr>
          <w:sz w:val="22"/>
          <w:szCs w:val="22"/>
          <w:lang w:eastAsia="es-ES"/>
        </w:rPr>
      </w:pPr>
      <w:bookmarkStart w:id="14" w:name="_Toc36474531"/>
      <w:r w:rsidRPr="00F77727">
        <w:rPr>
          <w:sz w:val="22"/>
          <w:szCs w:val="22"/>
          <w:lang w:eastAsia="es-ES"/>
        </w:rPr>
        <w:lastRenderedPageBreak/>
        <w:t>INSTAL·LACIONS ACTUALS</w:t>
      </w:r>
      <w:bookmarkEnd w:id="14"/>
    </w:p>
    <w:p w14:paraId="706D1A14" w14:textId="77777777" w:rsidR="00F77727" w:rsidRPr="00F77727" w:rsidRDefault="00F77727" w:rsidP="00F77727">
      <w:pPr>
        <w:spacing w:line="276" w:lineRule="auto"/>
        <w:jc w:val="left"/>
        <w:rPr>
          <w:rFonts w:eastAsia="Calibri" w:cs="Arial"/>
          <w:sz w:val="22"/>
          <w:szCs w:val="22"/>
          <w:lang w:eastAsia="es-ES"/>
        </w:rPr>
      </w:pPr>
    </w:p>
    <w:p w14:paraId="248E6A34" w14:textId="2E511C4A"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contractista acceptarà les instal·lacions existents en les condicions actuals de cadascun dels seus elements, es farà càrrec d'aquestes, i</w:t>
      </w:r>
      <w:r w:rsidR="00365731">
        <w:rPr>
          <w:rFonts w:eastAsia="Calibri" w:cs="Arial"/>
          <w:sz w:val="22"/>
          <w:szCs w:val="22"/>
          <w:lang w:eastAsia="en-US"/>
        </w:rPr>
        <w:t xml:space="preserve"> realitzarà una posada a punt d’aquestes d’acord la normativa vigent durant els primers 15 dies del contracte.</w:t>
      </w:r>
    </w:p>
    <w:p w14:paraId="068D1DE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EC074DD" w14:textId="15B25A8B"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El contractista es farà càrrec d'aquestes, quan l'Ajuntament </w:t>
      </w:r>
      <w:r w:rsidR="001B138E" w:rsidRPr="001B138E">
        <w:rPr>
          <w:rFonts w:eastAsia="Calibri" w:cs="Arial"/>
          <w:sz w:val="22"/>
          <w:szCs w:val="22"/>
          <w:lang w:eastAsia="en-US"/>
        </w:rPr>
        <w:t xml:space="preserve">ho </w:t>
      </w:r>
      <w:r w:rsidR="004A2431" w:rsidRPr="001B138E">
        <w:rPr>
          <w:rFonts w:eastAsia="Calibri" w:cs="Arial"/>
          <w:sz w:val="22"/>
          <w:szCs w:val="22"/>
          <w:lang w:eastAsia="en-US"/>
        </w:rPr>
        <w:t>comuniqui</w:t>
      </w:r>
      <w:r w:rsidR="001B138E" w:rsidRPr="001B138E">
        <w:rPr>
          <w:rFonts w:eastAsia="Calibri" w:cs="Arial"/>
          <w:sz w:val="22"/>
          <w:szCs w:val="22"/>
          <w:lang w:eastAsia="en-US"/>
        </w:rPr>
        <w:t xml:space="preserve"> </w:t>
      </w:r>
      <w:r w:rsidRPr="00F77727">
        <w:rPr>
          <w:rFonts w:eastAsia="Calibri" w:cs="Arial"/>
          <w:sz w:val="22"/>
          <w:szCs w:val="22"/>
          <w:lang w:eastAsia="en-US"/>
        </w:rPr>
        <w:t>i prestarà el servei necessari per al seu correcte funcionament i conservació, seguint el que s'especifica en aquest plec de condicions.</w:t>
      </w:r>
    </w:p>
    <w:p w14:paraId="68503599"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8251D66"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Contractista haurà de mantenir, o actualitzar si és el cas, els elements existents originàriament, per al que prèviament haurà de sol·licitar i justificar la necessitat, per escrit, a l'Ajuntament i ser autoritzat.</w:t>
      </w:r>
    </w:p>
    <w:p w14:paraId="72E5C4B1"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3B7B70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Tret que es faci constar expressament en el Plec i, posteriorment, en l'acta entregada pel contractista, s'entendrà que aquest les rep en correctes condicions de funcionament, de tal manera que qualsevol desajust posterior que comporti un </w:t>
      </w:r>
      <w:proofErr w:type="spellStart"/>
      <w:r w:rsidRPr="00F77727">
        <w:rPr>
          <w:rFonts w:eastAsia="Calibri" w:cs="Arial"/>
          <w:sz w:val="22"/>
          <w:szCs w:val="22"/>
          <w:lang w:eastAsia="en-US"/>
        </w:rPr>
        <w:t>sobrecost</w:t>
      </w:r>
      <w:proofErr w:type="spellEnd"/>
      <w:r w:rsidRPr="00F77727">
        <w:rPr>
          <w:rFonts w:eastAsia="Calibri" w:cs="Arial"/>
          <w:sz w:val="22"/>
          <w:szCs w:val="22"/>
          <w:lang w:eastAsia="en-US"/>
        </w:rPr>
        <w:t xml:space="preserve"> imputable al contractista se li repercutirà i se li deduirà de les certificacions mensuals dels serveis prestats.</w:t>
      </w:r>
    </w:p>
    <w:p w14:paraId="69F67E8F"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Si un centre o instal·lació no està operatiu durant un temps, inclòs dins el període de vigència del contracte, per disposició administrativa o per necessitats pròpies de centre, l'Ajuntament de Deltebre, ho ha de comunicar prèviament al contractista. L'import de manteniment durant els mesos afectats no serà facturat a l'esmentat Ajuntament i quedarà reflectit en la facturació corresponent.</w:t>
      </w:r>
    </w:p>
    <w:p w14:paraId="30621223"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D5E888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EA98022" w14:textId="77777777" w:rsidR="00F77727" w:rsidRPr="00F77727" w:rsidRDefault="00F77727" w:rsidP="00F77727">
      <w:pPr>
        <w:pStyle w:val="Ttulo1"/>
        <w:numPr>
          <w:ilvl w:val="0"/>
          <w:numId w:val="18"/>
        </w:numPr>
        <w:spacing w:before="0"/>
        <w:ind w:left="0" w:firstLine="0"/>
        <w:rPr>
          <w:sz w:val="22"/>
          <w:szCs w:val="22"/>
          <w:lang w:eastAsia="es-ES"/>
        </w:rPr>
      </w:pPr>
      <w:bookmarkStart w:id="15" w:name="_Toc36474532"/>
      <w:r w:rsidRPr="00F77727">
        <w:rPr>
          <w:sz w:val="22"/>
          <w:szCs w:val="22"/>
          <w:lang w:eastAsia="es-ES"/>
        </w:rPr>
        <w:t>ALTRES INSTAL·LACIONS</w:t>
      </w:r>
      <w:bookmarkEnd w:id="15"/>
    </w:p>
    <w:p w14:paraId="77A57C4E" w14:textId="77777777" w:rsidR="00F77727" w:rsidRPr="00F77727" w:rsidRDefault="00F77727" w:rsidP="00F77727">
      <w:pPr>
        <w:spacing w:line="276" w:lineRule="auto"/>
        <w:jc w:val="left"/>
        <w:rPr>
          <w:rFonts w:eastAsia="Calibri" w:cs="Arial"/>
          <w:sz w:val="22"/>
          <w:szCs w:val="22"/>
          <w:lang w:eastAsia="es-ES"/>
        </w:rPr>
      </w:pPr>
    </w:p>
    <w:p w14:paraId="229EA22A"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L'Ajuntament  podrà sol·licitar pressupost tant a l'adjudicatari com a altres empreses per a la instal·lació dels sistemes d'alarma i videovigilància dels nous edificis i instal·lacions. Si se li adjudica a una altra empresa, durant la vigència del contracte, l'adjudicatari es farà càrrec d'elles. No obstant això, el Contractista prèviament podrà inspeccionar i verificar les noves instal·lacions que se li adjudiquin juntament amb els Serveis Tècnics de l'Ajuntament , i aixecarà acta de les deficiències existents (si escau) respecte a la normativa actual, perquè siguin corregides abans que es faci responsable.</w:t>
      </w:r>
    </w:p>
    <w:p w14:paraId="3ABFF96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9A8DCD0" w14:textId="77777777" w:rsidR="0034303C" w:rsidRPr="00F77727" w:rsidRDefault="0034303C" w:rsidP="00F77727">
      <w:pPr>
        <w:autoSpaceDE w:val="0"/>
        <w:autoSpaceDN w:val="0"/>
        <w:adjustRightInd w:val="0"/>
        <w:spacing w:line="276" w:lineRule="auto"/>
        <w:rPr>
          <w:rFonts w:eastAsia="Calibri" w:cs="Arial"/>
          <w:sz w:val="22"/>
          <w:szCs w:val="22"/>
          <w:lang w:eastAsia="en-US"/>
        </w:rPr>
      </w:pPr>
    </w:p>
    <w:p w14:paraId="6E2BEFC0"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69990F0" w14:textId="77777777" w:rsidR="00F77727" w:rsidRPr="00F77727" w:rsidRDefault="00F77727" w:rsidP="001B138E">
      <w:pPr>
        <w:pStyle w:val="Ttulo"/>
        <w:numPr>
          <w:ilvl w:val="0"/>
          <w:numId w:val="17"/>
        </w:numPr>
      </w:pPr>
      <w:r w:rsidRPr="00F77727">
        <w:t>ESPECIFICACIONS DEL CONTRACTISTA</w:t>
      </w:r>
    </w:p>
    <w:p w14:paraId="6C5A0826"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4F78626" w14:textId="77777777" w:rsidR="00F77727" w:rsidRPr="00F77727" w:rsidRDefault="00F77727" w:rsidP="0034303C">
      <w:pPr>
        <w:pStyle w:val="Ttulo1"/>
        <w:numPr>
          <w:ilvl w:val="0"/>
          <w:numId w:val="18"/>
        </w:numPr>
        <w:spacing w:before="0"/>
        <w:ind w:left="0" w:firstLine="0"/>
        <w:rPr>
          <w:sz w:val="22"/>
          <w:szCs w:val="22"/>
          <w:lang w:eastAsia="es-ES"/>
        </w:rPr>
      </w:pPr>
      <w:bookmarkStart w:id="16" w:name="_Toc36474533"/>
      <w:r w:rsidRPr="00F77727">
        <w:rPr>
          <w:sz w:val="22"/>
          <w:szCs w:val="22"/>
          <w:lang w:eastAsia="es-ES"/>
        </w:rPr>
        <w:t>RECURSOS MÍNIMS</w:t>
      </w:r>
      <w:bookmarkEnd w:id="16"/>
    </w:p>
    <w:p w14:paraId="36E252D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3901529"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lastRenderedPageBreak/>
        <w:t>Els licitadors hauran de tenir disponibles per al servei els següents recursos humans i materials mínims:</w:t>
      </w:r>
    </w:p>
    <w:p w14:paraId="69889BAF" w14:textId="77777777" w:rsidR="00F77727" w:rsidRPr="00F77727" w:rsidRDefault="00F77727" w:rsidP="00F77727">
      <w:pPr>
        <w:numPr>
          <w:ilvl w:val="0"/>
          <w:numId w:val="8"/>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u w:val="single"/>
          <w:lang w:eastAsia="en-US"/>
        </w:rPr>
        <w:t>PERSONAL</w:t>
      </w:r>
      <w:r w:rsidRPr="00F77727">
        <w:rPr>
          <w:rFonts w:eastAsia="Calibri" w:cs="Arial"/>
          <w:sz w:val="22"/>
          <w:szCs w:val="22"/>
          <w:lang w:eastAsia="en-US"/>
        </w:rPr>
        <w:t>: L'empresa disposarà com a mínim de personal, amb la formació necessària, que estableix la reglamentació vigent per exercir l'activitat com a empresa de seguretat i com a empresa instal·ladora-mantenidora de sistemes de protecció contra incendis.</w:t>
      </w:r>
    </w:p>
    <w:p w14:paraId="38C987F4"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r w:rsidRPr="00F77727">
        <w:rPr>
          <w:rFonts w:eastAsia="Calibri" w:cs="Arial"/>
          <w:sz w:val="22"/>
          <w:szCs w:val="22"/>
          <w:lang w:eastAsia="en-US"/>
        </w:rPr>
        <w:t>Es designarà un interlocutor com a representant de l'empresa, que estarà disponible per atendre els serveis que descriu el plec: atendre avisos d'incidències de les instal·lacions, assistir a reunions periòdiques amb el representant de l'Ajuntament per tractar els temes de planificació i conformació de treballs, facturació, etc.</w:t>
      </w:r>
    </w:p>
    <w:p w14:paraId="26716D64"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r w:rsidRPr="00F77727">
        <w:rPr>
          <w:rFonts w:eastAsia="Calibri" w:cs="Arial"/>
          <w:sz w:val="22"/>
          <w:szCs w:val="22"/>
          <w:lang w:eastAsia="en-US"/>
        </w:rPr>
        <w:t>També es posarà a disposició del servei el personal necessari i suficient per a atendre els tràmits operatius i administratius derivats de l'execució del contracte.</w:t>
      </w:r>
    </w:p>
    <w:p w14:paraId="687E4F52" w14:textId="77777777" w:rsidR="00F77727" w:rsidRPr="00F77727" w:rsidRDefault="00F77727" w:rsidP="00F77727">
      <w:pPr>
        <w:numPr>
          <w:ilvl w:val="0"/>
          <w:numId w:val="8"/>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u w:val="single"/>
          <w:lang w:eastAsia="en-US"/>
        </w:rPr>
        <w:t>VEHICLES, EINES I ALTRES</w:t>
      </w:r>
      <w:r w:rsidRPr="00F77727">
        <w:rPr>
          <w:rFonts w:eastAsia="Calibri" w:cs="Arial"/>
          <w:sz w:val="22"/>
          <w:szCs w:val="22"/>
          <w:lang w:eastAsia="en-US"/>
        </w:rPr>
        <w:t>: L'adjudicatari disposarà de tots els mitjans tècnics necessaris per a l'execució del servei (vehicles, eines, maquinària, instrumentació, recanvis, etc.), així com els equips de protecció personal i d'elements de protecció i senyalització per evitar accidents durant l'execució dels treballs.</w:t>
      </w:r>
    </w:p>
    <w:p w14:paraId="50B5ED41" w14:textId="77777777" w:rsidR="00F77727" w:rsidRPr="00F77727" w:rsidRDefault="00F77727" w:rsidP="00F77727">
      <w:pPr>
        <w:numPr>
          <w:ilvl w:val="0"/>
          <w:numId w:val="8"/>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u w:val="single"/>
          <w:lang w:eastAsia="en-US"/>
        </w:rPr>
        <w:t>EQUIPS INFORMÀTICS I SOFTWARE:</w:t>
      </w:r>
      <w:r w:rsidRPr="00F77727">
        <w:rPr>
          <w:rFonts w:eastAsia="Calibri" w:cs="Arial"/>
          <w:sz w:val="22"/>
          <w:szCs w:val="22"/>
          <w:lang w:eastAsia="en-US"/>
        </w:rPr>
        <w:t xml:space="preserve"> Es disposarà de l'equip informàtic suficient per gestionar les incidències, tant al local com fora de l'oficina: ordinadors de sobretaula i / o portàtils, "</w:t>
      </w:r>
      <w:proofErr w:type="spellStart"/>
      <w:r w:rsidRPr="00F77727">
        <w:rPr>
          <w:rFonts w:eastAsia="Calibri" w:cs="Arial"/>
          <w:sz w:val="22"/>
          <w:szCs w:val="22"/>
          <w:lang w:eastAsia="en-US"/>
        </w:rPr>
        <w:t>netbooks</w:t>
      </w:r>
      <w:proofErr w:type="spellEnd"/>
      <w:r w:rsidRPr="00F77727">
        <w:rPr>
          <w:rFonts w:eastAsia="Calibri" w:cs="Arial"/>
          <w:sz w:val="22"/>
          <w:szCs w:val="22"/>
          <w:lang w:eastAsia="en-US"/>
        </w:rPr>
        <w:t>" o PDA i mòdem per poder intercanviar en tot moment la informació que es consideri adient.</w:t>
      </w:r>
    </w:p>
    <w:p w14:paraId="6E5BC91A" w14:textId="77777777" w:rsidR="00F77727" w:rsidRPr="00F77727" w:rsidRDefault="00F77727" w:rsidP="00F77727">
      <w:pPr>
        <w:numPr>
          <w:ilvl w:val="0"/>
          <w:numId w:val="8"/>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u w:val="single"/>
          <w:lang w:eastAsia="en-US"/>
        </w:rPr>
        <w:t>CENTRAL RECEPTORA</w:t>
      </w:r>
      <w:r w:rsidRPr="00F77727">
        <w:rPr>
          <w:rFonts w:eastAsia="Calibri" w:cs="Arial"/>
          <w:sz w:val="22"/>
          <w:szCs w:val="22"/>
          <w:lang w:eastAsia="en-US"/>
        </w:rPr>
        <w:t>: Es disposarà de central receptora pròpia amb servei 24 hores.</w:t>
      </w:r>
    </w:p>
    <w:p w14:paraId="523ED943" w14:textId="77777777" w:rsidR="00F77727" w:rsidRPr="00F77727" w:rsidRDefault="00F77727" w:rsidP="00F77727">
      <w:pPr>
        <w:numPr>
          <w:ilvl w:val="0"/>
          <w:numId w:val="8"/>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u w:val="single"/>
          <w:lang w:eastAsia="en-US"/>
        </w:rPr>
        <w:t>SERVEI D'INTERNET</w:t>
      </w:r>
      <w:r w:rsidRPr="00F77727">
        <w:rPr>
          <w:rFonts w:eastAsia="Calibri" w:cs="Arial"/>
          <w:sz w:val="22"/>
          <w:szCs w:val="22"/>
          <w:lang w:eastAsia="en-US"/>
        </w:rPr>
        <w:t>: En el cas de ser necessari el contractista podrà prestar servei de connexió a Internet, en aquelles instal·lacions en què fos necessari, el preu d'aquests serveis serà estipulat en funció de la necessitat d'aquests.</w:t>
      </w:r>
    </w:p>
    <w:p w14:paraId="5021D20E" w14:textId="77777777" w:rsidR="00F77727" w:rsidRPr="00F77727" w:rsidRDefault="00F77727" w:rsidP="0034303C">
      <w:pPr>
        <w:numPr>
          <w:ilvl w:val="0"/>
          <w:numId w:val="8"/>
        </w:numPr>
        <w:autoSpaceDE w:val="0"/>
        <w:autoSpaceDN w:val="0"/>
        <w:adjustRightInd w:val="0"/>
        <w:spacing w:after="200" w:line="276" w:lineRule="auto"/>
        <w:contextualSpacing/>
        <w:jc w:val="left"/>
        <w:rPr>
          <w:rFonts w:eastAsia="Calibri" w:cs="Arial"/>
          <w:color w:val="000000"/>
          <w:sz w:val="22"/>
          <w:szCs w:val="22"/>
          <w:lang w:eastAsia="en-US"/>
        </w:rPr>
      </w:pPr>
      <w:r w:rsidRPr="00F77727">
        <w:rPr>
          <w:rFonts w:eastAsia="Calibri" w:cs="Arial"/>
          <w:sz w:val="22"/>
          <w:szCs w:val="22"/>
          <w:lang w:eastAsia="en-US"/>
        </w:rPr>
        <w:t>WEB</w:t>
      </w:r>
      <w:r w:rsidRPr="00F77727">
        <w:rPr>
          <w:rFonts w:eastAsia="Calibri" w:cs="Arial"/>
          <w:color w:val="000000"/>
          <w:sz w:val="22"/>
          <w:szCs w:val="22"/>
          <w:u w:val="single"/>
          <w:lang w:eastAsia="en-US"/>
        </w:rPr>
        <w:t xml:space="preserve"> I APP</w:t>
      </w:r>
      <w:r w:rsidRPr="00F77727">
        <w:rPr>
          <w:rFonts w:eastAsia="Calibri" w:cs="Arial"/>
          <w:color w:val="000000"/>
          <w:sz w:val="22"/>
          <w:szCs w:val="22"/>
          <w:lang w:eastAsia="en-US"/>
        </w:rPr>
        <w:t>: Servei per a la gestió de tots els dispositius instal·lats des de qualsevol lloc.</w:t>
      </w:r>
    </w:p>
    <w:p w14:paraId="3C84407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8A93BB1"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F63CCD1" w14:textId="77777777" w:rsidR="00F77727" w:rsidRPr="00F77727" w:rsidRDefault="00F77727" w:rsidP="0034303C">
      <w:pPr>
        <w:pStyle w:val="Ttulo1"/>
        <w:numPr>
          <w:ilvl w:val="0"/>
          <w:numId w:val="18"/>
        </w:numPr>
        <w:spacing w:before="0"/>
        <w:ind w:left="0" w:firstLine="0"/>
        <w:rPr>
          <w:sz w:val="22"/>
          <w:szCs w:val="22"/>
          <w:lang w:eastAsia="es-ES"/>
        </w:rPr>
      </w:pPr>
      <w:bookmarkStart w:id="17" w:name="_Toc36474534"/>
      <w:r w:rsidRPr="00F77727">
        <w:rPr>
          <w:sz w:val="22"/>
          <w:szCs w:val="22"/>
          <w:lang w:eastAsia="es-ES"/>
        </w:rPr>
        <w:t>RESPONSABILITATS DEL CONTRACTISTA.</w:t>
      </w:r>
      <w:bookmarkEnd w:id="17"/>
    </w:p>
    <w:p w14:paraId="42B54DC2" w14:textId="77777777" w:rsidR="00F77727" w:rsidRPr="00F77727" w:rsidRDefault="00F77727" w:rsidP="00F77727">
      <w:pPr>
        <w:spacing w:line="276" w:lineRule="auto"/>
        <w:jc w:val="left"/>
        <w:rPr>
          <w:rFonts w:eastAsia="Calibri" w:cs="Arial"/>
          <w:sz w:val="22"/>
          <w:szCs w:val="22"/>
          <w:lang w:eastAsia="es-ES"/>
        </w:rPr>
      </w:pPr>
    </w:p>
    <w:p w14:paraId="4074F18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Contractista serà responsable de les instal·lacions, així com del seu control i funcionament, de la conservació de tots els seus components, de la qualitat de tots els seus components, de la qualitat dels materials i de la feina que s'efectuï i també de compliment de les Lleis i Reglaments que afectin el servei, i de tots els danys i perjudicis que es derivin per mal funcionament dels sistemes de seguretat i detecció.</w:t>
      </w:r>
    </w:p>
    <w:p w14:paraId="6162B10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Amb més detall, les responsabilitats del contractista seran:</w:t>
      </w:r>
    </w:p>
    <w:p w14:paraId="222DD2A7" w14:textId="77777777" w:rsidR="00F77727" w:rsidRPr="00F77727" w:rsidRDefault="00F77727" w:rsidP="004B1A5C">
      <w:pPr>
        <w:numPr>
          <w:ilvl w:val="0"/>
          <w:numId w:val="9"/>
        </w:numPr>
        <w:autoSpaceDE w:val="0"/>
        <w:autoSpaceDN w:val="0"/>
        <w:adjustRightInd w:val="0"/>
        <w:spacing w:after="200" w:line="276" w:lineRule="auto"/>
        <w:contextualSpacing/>
        <w:rPr>
          <w:rFonts w:eastAsia="Calibri" w:cs="Arial"/>
          <w:sz w:val="22"/>
          <w:szCs w:val="22"/>
          <w:lang w:eastAsia="en-US"/>
        </w:rPr>
      </w:pPr>
      <w:r w:rsidRPr="00F77727">
        <w:rPr>
          <w:rFonts w:eastAsia="Calibri" w:cs="Arial"/>
          <w:sz w:val="22"/>
          <w:szCs w:val="22"/>
          <w:lang w:eastAsia="en-US"/>
        </w:rPr>
        <w:t>RESPONSABILITAT DELS ELEMENTS I EQUIPS: El Contractista serà responsable de reparar els danys i desperfectes o trencaments en les instal·lacions, qualsevol que hagi estat la causa que els hagi motivat.</w:t>
      </w:r>
    </w:p>
    <w:p w14:paraId="52F70F3B" w14:textId="77777777" w:rsidR="00F77727" w:rsidRPr="00F77727" w:rsidRDefault="00F77727" w:rsidP="004B1A5C">
      <w:pPr>
        <w:autoSpaceDE w:val="0"/>
        <w:autoSpaceDN w:val="0"/>
        <w:adjustRightInd w:val="0"/>
        <w:spacing w:line="276" w:lineRule="auto"/>
        <w:ind w:left="720"/>
        <w:contextualSpacing/>
        <w:rPr>
          <w:rFonts w:eastAsia="Calibri" w:cs="Arial"/>
          <w:sz w:val="22"/>
          <w:szCs w:val="22"/>
          <w:lang w:eastAsia="en-US"/>
        </w:rPr>
      </w:pPr>
      <w:r w:rsidRPr="00F77727">
        <w:rPr>
          <w:rFonts w:eastAsia="Calibri" w:cs="Arial"/>
          <w:sz w:val="22"/>
          <w:szCs w:val="22"/>
          <w:lang w:eastAsia="en-US"/>
        </w:rPr>
        <w:lastRenderedPageBreak/>
        <w:t xml:space="preserve">Quan es produeixin danys motivats per accidents o per manipulació defectuosa dels usuaris o provocats per cataclismes o causes de força major alienes a les instal·lacions, el Contractista estarà obligat a donar compte immediatament a l'Ajuntament i a reparar-los en el moment en què se li doni l'ordre de treball corresponent. </w:t>
      </w:r>
    </w:p>
    <w:p w14:paraId="6B103DF9" w14:textId="77777777" w:rsidR="00F77727" w:rsidRPr="00F77727" w:rsidRDefault="00F77727" w:rsidP="004B1A5C">
      <w:pPr>
        <w:autoSpaceDE w:val="0"/>
        <w:autoSpaceDN w:val="0"/>
        <w:adjustRightInd w:val="0"/>
        <w:spacing w:line="276" w:lineRule="auto"/>
        <w:ind w:left="720"/>
        <w:contextualSpacing/>
        <w:rPr>
          <w:rFonts w:eastAsia="Calibri" w:cs="Arial"/>
          <w:sz w:val="22"/>
          <w:szCs w:val="22"/>
          <w:lang w:eastAsia="en-US"/>
        </w:rPr>
      </w:pPr>
      <w:r w:rsidRPr="00F77727">
        <w:rPr>
          <w:rFonts w:eastAsia="Calibri" w:cs="Arial"/>
          <w:sz w:val="22"/>
          <w:szCs w:val="22"/>
          <w:lang w:eastAsia="en-US"/>
        </w:rPr>
        <w:t xml:space="preserve">Les despeses produïdes per danys, desplaçaments i posterior reposició dels elements a causa d'obres a l'edifici aniran a càrrec del Promotor de les obres i obligatòriament hauran de dirigir-se al Contractista, únic autoritzat a manipular els elements objecte d'aquesta contractació, llevat que els Serveis Tècnics i per causa motivada, decideixin una altra cosa. </w:t>
      </w:r>
    </w:p>
    <w:p w14:paraId="692656BE" w14:textId="77777777" w:rsidR="00F77727" w:rsidRPr="00F77727" w:rsidRDefault="00F77727" w:rsidP="00F77727">
      <w:pPr>
        <w:numPr>
          <w:ilvl w:val="0"/>
          <w:numId w:val="9"/>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RESPONSABILITAT RESPECTE AL CONTROL I FUNCIONAMENT: El Contractista serà l'únic responsable dels treballs que es realitzin per a la Contractació i els realitzarà causant la mínima incomoditat possible als usuaris.</w:t>
      </w:r>
    </w:p>
    <w:p w14:paraId="7EDA9667"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r w:rsidRPr="00F77727">
        <w:rPr>
          <w:rFonts w:eastAsia="Calibri" w:cs="Arial"/>
          <w:sz w:val="22"/>
          <w:szCs w:val="22"/>
          <w:lang w:eastAsia="en-US"/>
        </w:rPr>
        <w:t>En l'execució dels treballs s'actuarà conforme a les diverses reglamentacions, ordenances i ordres dictades pels organismes competents.</w:t>
      </w:r>
    </w:p>
    <w:p w14:paraId="22C8F664"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r w:rsidRPr="00F77727">
        <w:rPr>
          <w:rFonts w:eastAsia="Calibri" w:cs="Arial"/>
          <w:sz w:val="22"/>
          <w:szCs w:val="22"/>
          <w:lang w:eastAsia="en-US"/>
        </w:rPr>
        <w:t>L'adjudicatari ha de comunicar per escrit i en menys de 24 hores qualsevol incidència que pugui afectar la seguretat de l'edifici o el correcte funcionament de les instal·lacions objecte del contracte.</w:t>
      </w:r>
    </w:p>
    <w:p w14:paraId="12A10F4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7D4E6E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contractista farà servir productes homologats i amb marcatge CE, més ha de disposar de segell de qualitat corresponent al tipus d'activitat que es realitza. Facilitarà a l’Ajuntament la informació que pugui extreure del seu sistema de control que faci referència a la utilització de les alarmes.</w:t>
      </w:r>
    </w:p>
    <w:p w14:paraId="4DABBF6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0DBB4A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Es notificarà l'ajuntament, qualsevol modificació, alta o baixa dels elements continguts en les instal·lacions que formin part d'aquest plec i de les seves característiques tècniques amb l'objectiu de tenir un inventari complet i exhaustiu.</w:t>
      </w:r>
    </w:p>
    <w:p w14:paraId="17AF4943"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A9A3ED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contractista assessorarà el responsable de l'ajuntament, en les matèries objecte d'aquest plec, especialment quan es produeixin canvis de normativa que afectin les instal·lacions.</w:t>
      </w:r>
    </w:p>
    <w:p w14:paraId="4A69C474" w14:textId="77777777" w:rsidR="00F77727" w:rsidRDefault="00F77727" w:rsidP="00F77727">
      <w:pPr>
        <w:autoSpaceDE w:val="0"/>
        <w:autoSpaceDN w:val="0"/>
        <w:adjustRightInd w:val="0"/>
        <w:spacing w:line="276" w:lineRule="auto"/>
        <w:rPr>
          <w:rFonts w:eastAsia="Calibri" w:cs="Arial"/>
          <w:sz w:val="22"/>
          <w:szCs w:val="22"/>
          <w:lang w:eastAsia="en-US"/>
        </w:rPr>
      </w:pPr>
    </w:p>
    <w:p w14:paraId="56A263C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EDA36F0" w14:textId="77777777" w:rsidR="00F77727" w:rsidRPr="00F77727" w:rsidRDefault="00F77727" w:rsidP="001B138E">
      <w:pPr>
        <w:pStyle w:val="Ttulo"/>
        <w:numPr>
          <w:ilvl w:val="0"/>
          <w:numId w:val="17"/>
        </w:numPr>
      </w:pPr>
      <w:r w:rsidRPr="00F77727">
        <w:t>PRESTACIÓ DEL SERVEI</w:t>
      </w:r>
    </w:p>
    <w:p w14:paraId="047A5BC6" w14:textId="77777777" w:rsidR="00F77727" w:rsidRPr="00F77727" w:rsidRDefault="00F77727" w:rsidP="00F77727">
      <w:pPr>
        <w:spacing w:line="276" w:lineRule="auto"/>
        <w:jc w:val="left"/>
        <w:rPr>
          <w:rFonts w:eastAsia="Calibri" w:cs="Arial"/>
          <w:sz w:val="22"/>
          <w:szCs w:val="22"/>
          <w:lang w:eastAsia="es-ES"/>
        </w:rPr>
      </w:pPr>
    </w:p>
    <w:p w14:paraId="651F7273" w14:textId="77777777" w:rsidR="00F77727" w:rsidRPr="00F77727" w:rsidRDefault="00F77727" w:rsidP="0034303C">
      <w:pPr>
        <w:pStyle w:val="Ttulo1"/>
        <w:numPr>
          <w:ilvl w:val="0"/>
          <w:numId w:val="18"/>
        </w:numPr>
        <w:spacing w:before="0"/>
        <w:ind w:left="0" w:firstLine="0"/>
        <w:rPr>
          <w:sz w:val="22"/>
          <w:szCs w:val="22"/>
          <w:lang w:eastAsia="es-ES"/>
        </w:rPr>
      </w:pPr>
      <w:bookmarkStart w:id="18" w:name="_Toc36474535"/>
      <w:r w:rsidRPr="00F77727">
        <w:rPr>
          <w:sz w:val="22"/>
          <w:szCs w:val="22"/>
          <w:lang w:eastAsia="es-ES"/>
        </w:rPr>
        <w:t>MANTENIMENT PREVENTIU.</w:t>
      </w:r>
      <w:bookmarkEnd w:id="18"/>
    </w:p>
    <w:p w14:paraId="02769679" w14:textId="77777777" w:rsidR="00F77727" w:rsidRPr="00F77727" w:rsidRDefault="00F77727" w:rsidP="00F77727">
      <w:pPr>
        <w:spacing w:line="276" w:lineRule="auto"/>
        <w:jc w:val="left"/>
        <w:rPr>
          <w:rFonts w:eastAsia="Calibri" w:cs="Arial"/>
          <w:sz w:val="22"/>
          <w:szCs w:val="22"/>
          <w:lang w:eastAsia="es-ES"/>
        </w:rPr>
      </w:pPr>
    </w:p>
    <w:p w14:paraId="1A775AA1"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contractista realitzarà les verificacions que estableix la reglamentació vigent de les instal·lacions de seguretat.</w:t>
      </w:r>
    </w:p>
    <w:p w14:paraId="6FDC8E95"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B56CE8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licitador proporcionarà en la seva oferta el detall de totes les actuacions previstes en el seu programa de manteniment normatiu i preventiu, i les seves periodicitats.</w:t>
      </w:r>
    </w:p>
    <w:p w14:paraId="4C3E208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672D541"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lastRenderedPageBreak/>
        <w:t>Si durant la realització de les revisions s'observa la necessitat de reparar o substituir determinats elements de la instal·lació, aquests aniran a càrrec del contractista.</w:t>
      </w:r>
    </w:p>
    <w:p w14:paraId="7E6BDBE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AE01D1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Els treballs es realitzaran sense interferir en l'activitat pròpia de centre. Quan el compliment d'aquesta condició ho requereixi, es podrà exigir a l'adjudicatari la realització de treballs fora de l'horari laboral.</w:t>
      </w:r>
    </w:p>
    <w:p w14:paraId="52C8ABAF"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76F387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Com a resultat de les actuacions periòdiques de manteniment preventiu, es farà entrega a L’Ajuntament, un informe amb la descripció de les actuacions realitzades (d'acord amb el programa de manteniment aportat) i qualsevol altra observació d'interès al respecte de la instal·lació: deficiències observades, compliment de la instal·lació amb la normativa vigent, observacions, etc. També quedaran registrades en el llibre - registre de revisions o aplicació informàtica específica. El llibre ha d'estar en cada centre a disposició del contractista i autoritats pertinents.</w:t>
      </w:r>
    </w:p>
    <w:p w14:paraId="00D6B3B5"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7B8E55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Les operacions que s'hauran de realitzar per a les diferents instal·lacions seran, com a mínim, les que estableixi la normativa vigent. En el cas que existeixin canvis o actualitzacions de les normatives actuals, aquestes quedaran substituïdes per les quals correspongui amb la nova reglamentació.</w:t>
      </w:r>
    </w:p>
    <w:p w14:paraId="1B4247F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8CFB77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3BEC0FA" w14:textId="77777777" w:rsidR="00F77727" w:rsidRPr="00F77727" w:rsidRDefault="00F77727" w:rsidP="0034303C">
      <w:pPr>
        <w:pStyle w:val="Ttulo1"/>
        <w:numPr>
          <w:ilvl w:val="0"/>
          <w:numId w:val="18"/>
        </w:numPr>
        <w:spacing w:before="0"/>
        <w:ind w:left="0" w:firstLine="0"/>
        <w:rPr>
          <w:sz w:val="22"/>
          <w:szCs w:val="22"/>
          <w:lang w:eastAsia="es-ES"/>
        </w:rPr>
      </w:pPr>
      <w:bookmarkStart w:id="19" w:name="_Toc36474536"/>
      <w:r w:rsidRPr="00F77727">
        <w:rPr>
          <w:sz w:val="22"/>
          <w:szCs w:val="22"/>
          <w:lang w:eastAsia="es-ES"/>
        </w:rPr>
        <w:t>MANTENIMENT CORRECTIU.</w:t>
      </w:r>
      <w:bookmarkEnd w:id="19"/>
    </w:p>
    <w:p w14:paraId="37FE01C0"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695EEC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La detecció d'avaries o la necessitat de substituir determinats elements pot sorgir per diferents vies:</w:t>
      </w:r>
    </w:p>
    <w:p w14:paraId="60F71652" w14:textId="77777777" w:rsidR="00F77727" w:rsidRPr="00F77727" w:rsidRDefault="00F77727" w:rsidP="00F77727">
      <w:pPr>
        <w:numPr>
          <w:ilvl w:val="0"/>
          <w:numId w:val="10"/>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Alarmes del mateix sistema.</w:t>
      </w:r>
    </w:p>
    <w:p w14:paraId="02203E8E" w14:textId="77777777" w:rsidR="00F77727" w:rsidRPr="00F77727" w:rsidRDefault="00F77727" w:rsidP="00F77727">
      <w:pPr>
        <w:numPr>
          <w:ilvl w:val="0"/>
          <w:numId w:val="10"/>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Avisos dels usuaris o de personal dels diferents centres o dependències objecte del contracte, per avaries dels equips.</w:t>
      </w:r>
    </w:p>
    <w:p w14:paraId="2A0C7D3E" w14:textId="77777777" w:rsidR="00F77727" w:rsidRPr="00F77727" w:rsidRDefault="00F77727" w:rsidP="00F77727">
      <w:pPr>
        <w:numPr>
          <w:ilvl w:val="0"/>
          <w:numId w:val="10"/>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Revisions periòdiques de l'empresa mantenidora.</w:t>
      </w:r>
    </w:p>
    <w:p w14:paraId="3C2D7B15" w14:textId="77777777" w:rsidR="00F77727" w:rsidRPr="00F77727" w:rsidRDefault="00F77727" w:rsidP="00F77727">
      <w:pPr>
        <w:numPr>
          <w:ilvl w:val="0"/>
          <w:numId w:val="10"/>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Avís de l’Ajuntament.</w:t>
      </w:r>
    </w:p>
    <w:p w14:paraId="37D7B104"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p>
    <w:p w14:paraId="68AEBED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Quan la causa de l'avaria sigui el vandalisme o un mal ús de la instal·lació, en el cas dels equips de captació i registre d'imatges, abans de realitzar la reparació s'informarà la persona responsable del contracte de la valoració dels treballs, perquè aquesta autoritzi la seva realització mitjançant una comanda de treball.</w:t>
      </w:r>
    </w:p>
    <w:p w14:paraId="12DD3161"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ABC0AD6"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temps de resposta d'atenció d'avaries ha de ser inferior a 24 hores.</w:t>
      </w:r>
    </w:p>
    <w:p w14:paraId="2AF8A13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F4D7CE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Quan sigui necessària la substitució o reparació de qualsevol element, se seguirà el següent procediment:</w:t>
      </w:r>
    </w:p>
    <w:p w14:paraId="7ABE1736" w14:textId="77777777" w:rsidR="00F77727" w:rsidRPr="00F77727" w:rsidRDefault="00F77727" w:rsidP="00F77727">
      <w:pPr>
        <w:numPr>
          <w:ilvl w:val="0"/>
          <w:numId w:val="11"/>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Sempre que sigui possible, els components utilitzats seran de les mateixes característiques que els instal·lats inicialment.</w:t>
      </w:r>
    </w:p>
    <w:p w14:paraId="698D7CA2" w14:textId="77777777" w:rsidR="00F77727" w:rsidRPr="00F77727" w:rsidRDefault="00F77727" w:rsidP="00F77727">
      <w:pPr>
        <w:numPr>
          <w:ilvl w:val="0"/>
          <w:numId w:val="11"/>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lastRenderedPageBreak/>
        <w:t>Quan no sigui possible el compliment del punt anterior, o recomanable per motius tècnics o normatius, el contractista haurà de justificar prèviament per escrit i sol·licitar la corresponent autorització.</w:t>
      </w:r>
    </w:p>
    <w:p w14:paraId="73F3432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664AD2D"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Independentment dels treballs de manteniment, es podran adjudicar al contractista la realització d'altres obres d'adequació de les instal·lacions i equips a les necessitats actuals i a la normativa sobre condicions i garanties tècniques a què s'han de sotmetre les instal·lacions de seguretat amb pressupost independent i d'obligada realització per part de l'adjudicatari, servint de base per a la seva facturació el quadre de preus unitaris oferts per l'empresa d'elements tipus. Els preus no inclosos en el quadre de preus unitaris es calcularan mitjançant preus contradictoris.</w:t>
      </w:r>
    </w:p>
    <w:p w14:paraId="6F546831"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42E1FA2" w14:textId="3FDB2193"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En tots els edificis relacionats </w:t>
      </w:r>
      <w:r w:rsidR="00D53543">
        <w:rPr>
          <w:rFonts w:eastAsia="Calibri" w:cs="Arial"/>
          <w:sz w:val="22"/>
          <w:szCs w:val="22"/>
          <w:lang w:eastAsia="en-US"/>
        </w:rPr>
        <w:t>al capítol 5</w:t>
      </w:r>
      <w:r w:rsidRPr="00F77727">
        <w:rPr>
          <w:rFonts w:eastAsia="Calibri" w:cs="Arial"/>
          <w:sz w:val="22"/>
          <w:szCs w:val="22"/>
          <w:lang w:eastAsia="en-US"/>
        </w:rPr>
        <w:t xml:space="preserve"> d'aquest plec es prestaran els següents serveis:</w:t>
      </w:r>
    </w:p>
    <w:p w14:paraId="488038D5" w14:textId="77777777" w:rsidR="00F77727" w:rsidRPr="00F77727" w:rsidRDefault="00F77727" w:rsidP="00F77727">
      <w:pPr>
        <w:numPr>
          <w:ilvl w:val="0"/>
          <w:numId w:val="11"/>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 xml:space="preserve">Manteniment preventiu i correctiu dels sistemes </w:t>
      </w:r>
      <w:proofErr w:type="spellStart"/>
      <w:r w:rsidRPr="00F77727">
        <w:rPr>
          <w:rFonts w:eastAsia="Calibri" w:cs="Arial"/>
          <w:sz w:val="22"/>
          <w:szCs w:val="22"/>
          <w:lang w:eastAsia="en-US"/>
        </w:rPr>
        <w:t>antiintrusió</w:t>
      </w:r>
      <w:proofErr w:type="spellEnd"/>
      <w:r w:rsidRPr="00F77727">
        <w:rPr>
          <w:rFonts w:eastAsia="Calibri" w:cs="Arial"/>
          <w:sz w:val="22"/>
          <w:szCs w:val="22"/>
          <w:lang w:eastAsia="en-US"/>
        </w:rPr>
        <w:t>.</w:t>
      </w:r>
    </w:p>
    <w:p w14:paraId="7A1118F2" w14:textId="77777777" w:rsidR="00F77727" w:rsidRPr="00F77727" w:rsidRDefault="00F77727" w:rsidP="00F77727">
      <w:pPr>
        <w:numPr>
          <w:ilvl w:val="0"/>
          <w:numId w:val="11"/>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Connexió a la Central Receptora d'Alarmes.</w:t>
      </w:r>
    </w:p>
    <w:p w14:paraId="7CF6E662" w14:textId="77777777" w:rsidR="00F77727" w:rsidRPr="00F77727" w:rsidRDefault="00F77727" w:rsidP="00F77727">
      <w:pPr>
        <w:numPr>
          <w:ilvl w:val="0"/>
          <w:numId w:val="12"/>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Subministrament i/o Instal·lació, manteniment i control de sistemes de videovigilància.</w:t>
      </w:r>
    </w:p>
    <w:p w14:paraId="26F14227" w14:textId="77777777" w:rsidR="00F77727" w:rsidRPr="00F77727" w:rsidRDefault="00F77727" w:rsidP="00F77727">
      <w:pPr>
        <w:numPr>
          <w:ilvl w:val="0"/>
          <w:numId w:val="12"/>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Servei APP i WEB</w:t>
      </w:r>
    </w:p>
    <w:p w14:paraId="10839216"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p>
    <w:p w14:paraId="22880726"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contractista inclourà en les seves actuacions el següent:</w:t>
      </w:r>
    </w:p>
    <w:p w14:paraId="5786F646"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Trasllat i/o protecció de mobles i equips necessaris, per a la correcta execució dels treballs sense afectar el mobiliari existent.</w:t>
      </w:r>
    </w:p>
    <w:p w14:paraId="6FA2C17B"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Trasllat d'equips i materials recuperats de les dependències en on s'actuï, al magatzem que s'indiqui o a l'abocador, d'acord amb les instruccions de l’Ajuntament la retirada de totes les restes de l'obra i neteja, deixant el lloc on s'ha treballat en perfectes condicions d'utilització.</w:t>
      </w:r>
    </w:p>
    <w:p w14:paraId="51E574A8"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p>
    <w:p w14:paraId="6AB93D4D"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Sempre que sigui possible, les actuacions es duran a terme en presència del responsable de centre, que haurà de signar el full d'assistència de l'actuació realitzada.</w:t>
      </w:r>
    </w:p>
    <w:p w14:paraId="5F719ED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4E89A1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Les actuacions que dugui a terme el contractista per solucionar les avaries o incidències es realitzarà segons la normativa d'aplicació i tindran com a objectiu principal garantir la seguretat de les persones i dels béns.</w:t>
      </w:r>
    </w:p>
    <w:p w14:paraId="0A6B5BD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3AEFC8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Quan s'identifiqui al responsable dels danys (obres d'edificació, manipulacions sense permís) el contractista emetrà un informe valorat, per a la incoació del corresponent expedient de danys i perjudicis.</w:t>
      </w:r>
    </w:p>
    <w:p w14:paraId="7B1AB46F" w14:textId="77777777" w:rsidR="00F3181D" w:rsidRPr="00F77727" w:rsidRDefault="00F3181D" w:rsidP="00F77727">
      <w:pPr>
        <w:autoSpaceDE w:val="0"/>
        <w:autoSpaceDN w:val="0"/>
        <w:adjustRightInd w:val="0"/>
        <w:spacing w:line="276" w:lineRule="auto"/>
        <w:rPr>
          <w:rFonts w:eastAsia="Calibri" w:cs="Arial"/>
          <w:sz w:val="22"/>
          <w:szCs w:val="22"/>
          <w:lang w:eastAsia="en-US"/>
        </w:rPr>
      </w:pPr>
    </w:p>
    <w:p w14:paraId="4A890E05"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6EBADDC" w14:textId="77777777" w:rsidR="00F77727" w:rsidRPr="00F77727" w:rsidRDefault="00F77727" w:rsidP="0034303C">
      <w:pPr>
        <w:pStyle w:val="Ttulo1"/>
        <w:numPr>
          <w:ilvl w:val="0"/>
          <w:numId w:val="18"/>
        </w:numPr>
        <w:spacing w:before="0"/>
        <w:ind w:left="0" w:firstLine="0"/>
        <w:rPr>
          <w:sz w:val="22"/>
          <w:szCs w:val="22"/>
          <w:lang w:eastAsia="es-ES"/>
        </w:rPr>
      </w:pPr>
      <w:bookmarkStart w:id="20" w:name="_Toc36474537"/>
      <w:r w:rsidRPr="00F77727">
        <w:rPr>
          <w:sz w:val="22"/>
          <w:szCs w:val="22"/>
          <w:lang w:eastAsia="es-ES"/>
        </w:rPr>
        <w:t>PAGAMENT DELS SERVEIS.</w:t>
      </w:r>
      <w:bookmarkEnd w:id="20"/>
    </w:p>
    <w:p w14:paraId="1A7994CF" w14:textId="77777777" w:rsidR="00F77727" w:rsidRPr="00F77727" w:rsidRDefault="00F77727" w:rsidP="00F77727">
      <w:pPr>
        <w:spacing w:line="276" w:lineRule="auto"/>
        <w:jc w:val="left"/>
        <w:rPr>
          <w:rFonts w:eastAsia="Calibri" w:cs="Arial"/>
          <w:sz w:val="22"/>
          <w:szCs w:val="22"/>
          <w:lang w:eastAsia="es-ES"/>
        </w:rPr>
      </w:pPr>
    </w:p>
    <w:p w14:paraId="454E926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lastRenderedPageBreak/>
        <w:t>El contractista presentarà mensualment una certificació acompanyada d'una relació de les actuacions realitzades el mes anterior, amb la valoració corresponent. Les dades mínimes de l'informe mensual d'actuacions seran els següents, i s'aportaran en format digital:</w:t>
      </w:r>
    </w:p>
    <w:p w14:paraId="72536503"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Llistat d'incidències produïdes (manca de connexió a 24 hores, detecció d'intrusió, talls en el subministrament elèctric, falses alarmes, etc.)</w:t>
      </w:r>
    </w:p>
    <w:p w14:paraId="04571E01"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Llistat d'actuacions realitzades.</w:t>
      </w:r>
    </w:p>
    <w:p w14:paraId="1D26ADDC"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Llistat de les instal·lacions revisades i programa de revisions.</w:t>
      </w:r>
    </w:p>
    <w:p w14:paraId="6FE88BD0"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p>
    <w:p w14:paraId="4748A1E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Per a cada actuació s'indicarà:</w:t>
      </w:r>
    </w:p>
    <w:p w14:paraId="4878C236"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Identificació de la instal·lació on s'ha realitzat l'actuació.</w:t>
      </w:r>
    </w:p>
    <w:p w14:paraId="5BBF6589"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Descripció de la feina feta, elements afectats, localització.</w:t>
      </w:r>
    </w:p>
    <w:p w14:paraId="58A72364"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Valoració de la feina feta, amb els preus oferts pel contractista (per a aquelles actuacions que requereixen l'acceptació de l'Ajuntament).</w:t>
      </w:r>
    </w:p>
    <w:p w14:paraId="1F059F61"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Informe dels treballs realitzats o propostes de millora, si escau.</w:t>
      </w:r>
    </w:p>
    <w:p w14:paraId="35BFFCDE"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p>
    <w:p w14:paraId="2154A612" w14:textId="77777777" w:rsid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Els tècnics municipals procediran, abans dels 30 dies següents, a comprovar si són correctes les relacions i valoracions segons el quadre de preus unitaris i conformaran la certificació mensual dels serveis realitzats. A cada certificació es deduiran els imports de les penalitzacions en les quals d'acord amb aquest Plec hagués pogut incórrer el Contractista dins el període mensual certificat. No es podrà facturar fins que es disposi de la certificació conformada.</w:t>
      </w:r>
    </w:p>
    <w:p w14:paraId="70977072" w14:textId="11B0C139" w:rsidR="00B1143A" w:rsidRDefault="00B1143A" w:rsidP="00F77727">
      <w:pPr>
        <w:autoSpaceDE w:val="0"/>
        <w:autoSpaceDN w:val="0"/>
        <w:adjustRightInd w:val="0"/>
        <w:spacing w:line="276" w:lineRule="auto"/>
        <w:rPr>
          <w:rFonts w:eastAsia="Calibri" w:cs="Arial"/>
          <w:sz w:val="22"/>
          <w:szCs w:val="22"/>
          <w:lang w:eastAsia="en-US"/>
        </w:rPr>
      </w:pPr>
      <w:r>
        <w:rPr>
          <w:rFonts w:eastAsia="Calibri" w:cs="Arial"/>
          <w:sz w:val="22"/>
          <w:szCs w:val="22"/>
          <w:lang w:eastAsia="en-US"/>
        </w:rPr>
        <w:t xml:space="preserve">Així mateix, l’empresa adjudicatària haurà de gestionar els canvis d’instal·lacions (baixes amb l’antiga mantenidora) amb l’empresa mantenidora anterior, procedint a realitzar tots els canvis de contrasenyes, central receptora i altres canvis que es considerin oportuns, per tal de controlar i dur a terme el correcte manteniment de les instal·lacions. </w:t>
      </w:r>
    </w:p>
    <w:p w14:paraId="687A4386" w14:textId="5F659B4B" w:rsidR="00B1143A" w:rsidRDefault="00B1143A" w:rsidP="00F77727">
      <w:pPr>
        <w:autoSpaceDE w:val="0"/>
        <w:autoSpaceDN w:val="0"/>
        <w:adjustRightInd w:val="0"/>
        <w:spacing w:line="276" w:lineRule="auto"/>
        <w:rPr>
          <w:rFonts w:eastAsia="Calibri" w:cs="Arial"/>
          <w:sz w:val="22"/>
          <w:szCs w:val="22"/>
          <w:lang w:eastAsia="en-US"/>
        </w:rPr>
      </w:pPr>
      <w:r>
        <w:rPr>
          <w:rFonts w:eastAsia="Calibri" w:cs="Arial"/>
          <w:sz w:val="22"/>
          <w:szCs w:val="22"/>
          <w:lang w:eastAsia="en-US"/>
        </w:rPr>
        <w:t>A mesura que es realitzin els canvis i l’empresa adjudicatària ho comunicarà al tècnic responsable de contracte, per tal de procedir a validar les certificacions escaients.</w:t>
      </w:r>
    </w:p>
    <w:p w14:paraId="3D354A78" w14:textId="612A51E7" w:rsidR="00F77727" w:rsidRDefault="00B1143A" w:rsidP="00F77727">
      <w:pPr>
        <w:autoSpaceDE w:val="0"/>
        <w:autoSpaceDN w:val="0"/>
        <w:adjustRightInd w:val="0"/>
        <w:spacing w:line="276" w:lineRule="auto"/>
        <w:rPr>
          <w:rFonts w:eastAsia="Calibri" w:cs="Arial"/>
          <w:sz w:val="22"/>
          <w:szCs w:val="22"/>
          <w:lang w:eastAsia="en-US"/>
        </w:rPr>
      </w:pPr>
      <w:r>
        <w:rPr>
          <w:rFonts w:eastAsia="Calibri" w:cs="Arial"/>
          <w:sz w:val="22"/>
          <w:szCs w:val="22"/>
          <w:lang w:eastAsia="en-US"/>
        </w:rPr>
        <w:t>A mesura que es vagin fent els canvis es procedirà a certificar cada instal·lació.</w:t>
      </w:r>
    </w:p>
    <w:p w14:paraId="7E18B825" w14:textId="604BB5C9" w:rsidR="00B1143A" w:rsidRDefault="00B1143A" w:rsidP="00F77727">
      <w:pPr>
        <w:autoSpaceDE w:val="0"/>
        <w:autoSpaceDN w:val="0"/>
        <w:adjustRightInd w:val="0"/>
        <w:spacing w:line="276" w:lineRule="auto"/>
        <w:rPr>
          <w:rFonts w:eastAsia="Calibri" w:cs="Arial"/>
          <w:sz w:val="22"/>
          <w:szCs w:val="22"/>
          <w:lang w:eastAsia="en-US"/>
        </w:rPr>
      </w:pPr>
      <w:r>
        <w:rPr>
          <w:rFonts w:eastAsia="Calibri" w:cs="Arial"/>
          <w:sz w:val="22"/>
          <w:szCs w:val="22"/>
          <w:lang w:eastAsia="en-US"/>
        </w:rPr>
        <w:t>Aquests treballs de canvi de mantenidora hauran de ser realitzats en un termini no superior a 30 dies des de la data inici del contracte.</w:t>
      </w:r>
    </w:p>
    <w:p w14:paraId="3AB34377" w14:textId="77777777" w:rsidR="00B1143A" w:rsidRPr="00F77727" w:rsidRDefault="00B1143A" w:rsidP="00F77727">
      <w:pPr>
        <w:autoSpaceDE w:val="0"/>
        <w:autoSpaceDN w:val="0"/>
        <w:adjustRightInd w:val="0"/>
        <w:spacing w:line="276" w:lineRule="auto"/>
        <w:rPr>
          <w:rFonts w:eastAsia="Calibri" w:cs="Arial"/>
          <w:sz w:val="22"/>
          <w:szCs w:val="22"/>
          <w:lang w:eastAsia="en-US"/>
        </w:rPr>
      </w:pPr>
    </w:p>
    <w:p w14:paraId="4076BC14" w14:textId="77777777" w:rsidR="00F77727" w:rsidRPr="00F77727" w:rsidRDefault="00F77727" w:rsidP="0034303C">
      <w:pPr>
        <w:pStyle w:val="Ttulo1"/>
        <w:numPr>
          <w:ilvl w:val="0"/>
          <w:numId w:val="18"/>
        </w:numPr>
        <w:spacing w:before="0"/>
        <w:ind w:left="0" w:firstLine="0"/>
        <w:rPr>
          <w:sz w:val="22"/>
          <w:szCs w:val="22"/>
          <w:lang w:eastAsia="es-ES"/>
        </w:rPr>
      </w:pPr>
      <w:bookmarkStart w:id="21" w:name="_Toc36474538"/>
      <w:r w:rsidRPr="00F77727">
        <w:rPr>
          <w:sz w:val="22"/>
          <w:szCs w:val="22"/>
          <w:lang w:eastAsia="es-ES"/>
        </w:rPr>
        <w:t>ATENCIÓ A L’USUARI.</w:t>
      </w:r>
      <w:bookmarkEnd w:id="21"/>
    </w:p>
    <w:p w14:paraId="261A26F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4562B3F"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Les persones assignades per aquest Ajuntament, sol·licitaran al contractista les altes, baixes i modificacions, i el contractista comunicarà a l'usuari final els codis d'accés i donar la formació necessària per a la seva utilització (activació i desactivació de zones).</w:t>
      </w:r>
    </w:p>
    <w:p w14:paraId="08C5F55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D61E233"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A l'inici del contracte l'Ajuntament, facilitarà el contractista els protocols d'actuació en el cas de salt d'alarma amb les dades de contacte de les persones responsables de cada instal·lació. Cada un d'ells serà responsable d'un centre o grup de centres. </w:t>
      </w:r>
      <w:r w:rsidRPr="00F77727">
        <w:rPr>
          <w:rFonts w:eastAsia="Calibri" w:cs="Arial"/>
          <w:sz w:val="22"/>
          <w:szCs w:val="22"/>
          <w:lang w:eastAsia="en-US"/>
        </w:rPr>
        <w:lastRenderedPageBreak/>
        <w:t>L'actualització de la llista de persones responsables i de les autoritzades el realitzaran els tècnics.</w:t>
      </w:r>
    </w:p>
    <w:p w14:paraId="1F2F7EF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C26ABA9"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contractista comunicarà directament a l'usuari (no al responsable de centre) els codis d'activació, així com de les responsabilitats que implica que sigui necessari, realitzarà la formació que aquest requereixi per al seu bon ús.</w:t>
      </w:r>
    </w:p>
    <w:p w14:paraId="72945BB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09070D9"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contractista mantindrà informat al responsable de l'edifici i al responsable del contracte, en el que es refereixi a les posicions disponibles de les alarmes, perquè aquest pugui realitzar una bona gestió.</w:t>
      </w:r>
    </w:p>
    <w:p w14:paraId="0046132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B5A2666"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licitador presentarà una proposta per a l'organització d'aquest servei d'atenció als usuaris que inclogui: seqüència d'actuacions, descripció de procediments, temps necessaris per a cada un d'ells, vies de comunicació de les parts implicades, sistemes de confidencialitat, etc. L'Ajuntament podrà variar aquesta organització en funció de les necessitats del servei.</w:t>
      </w:r>
    </w:p>
    <w:p w14:paraId="6C7FDF5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0A8BF8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4C7DE6D" w14:textId="77777777" w:rsidR="00F77727" w:rsidRPr="00F77727" w:rsidRDefault="00F77727" w:rsidP="0034303C">
      <w:pPr>
        <w:pStyle w:val="Ttulo1"/>
        <w:numPr>
          <w:ilvl w:val="0"/>
          <w:numId w:val="18"/>
        </w:numPr>
        <w:spacing w:before="0"/>
        <w:ind w:left="0" w:firstLine="0"/>
        <w:rPr>
          <w:sz w:val="22"/>
          <w:szCs w:val="22"/>
          <w:lang w:eastAsia="es-ES"/>
        </w:rPr>
      </w:pPr>
      <w:r w:rsidRPr="00F77727">
        <w:rPr>
          <w:sz w:val="22"/>
          <w:szCs w:val="22"/>
          <w:lang w:eastAsia="es-ES"/>
        </w:rPr>
        <w:t>APP I WEB.</w:t>
      </w:r>
    </w:p>
    <w:p w14:paraId="62ACF3A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00B72B5"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L'empresa adjudicatària posarà, a disposició d'aquest ajuntament, accés web i </w:t>
      </w:r>
      <w:proofErr w:type="spellStart"/>
      <w:r w:rsidRPr="00F77727">
        <w:rPr>
          <w:rFonts w:eastAsia="Calibri" w:cs="Arial"/>
          <w:sz w:val="22"/>
          <w:szCs w:val="22"/>
          <w:lang w:eastAsia="en-US"/>
        </w:rPr>
        <w:t>app</w:t>
      </w:r>
      <w:proofErr w:type="spellEnd"/>
      <w:r w:rsidRPr="00F77727">
        <w:rPr>
          <w:rFonts w:eastAsia="Calibri" w:cs="Arial"/>
          <w:sz w:val="22"/>
          <w:szCs w:val="22"/>
          <w:lang w:eastAsia="en-US"/>
        </w:rPr>
        <w:t xml:space="preserve"> </w:t>
      </w:r>
      <w:r w:rsidRPr="00F3181D">
        <w:rPr>
          <w:rFonts w:eastAsia="Calibri" w:cs="Arial"/>
          <w:sz w:val="22"/>
          <w:szCs w:val="22"/>
          <w:lang w:eastAsia="en-US"/>
        </w:rPr>
        <w:t>(</w:t>
      </w:r>
      <w:proofErr w:type="spellStart"/>
      <w:r w:rsidRPr="00F3181D">
        <w:rPr>
          <w:rFonts w:eastAsia="Calibri" w:cs="Arial"/>
          <w:sz w:val="22"/>
          <w:szCs w:val="22"/>
          <w:lang w:eastAsia="en-US"/>
        </w:rPr>
        <w:t>MyJablotron</w:t>
      </w:r>
      <w:proofErr w:type="spellEnd"/>
      <w:r w:rsidR="00F3181D" w:rsidRPr="00F3181D">
        <w:rPr>
          <w:rFonts w:eastAsia="Calibri" w:cs="Arial"/>
          <w:sz w:val="22"/>
          <w:szCs w:val="22"/>
          <w:lang w:eastAsia="en-US"/>
        </w:rPr>
        <w:t xml:space="preserve"> o similar</w:t>
      </w:r>
      <w:r w:rsidRPr="00F3181D">
        <w:rPr>
          <w:rFonts w:eastAsia="Calibri" w:cs="Arial"/>
          <w:sz w:val="22"/>
          <w:szCs w:val="22"/>
          <w:lang w:eastAsia="en-US"/>
        </w:rPr>
        <w:t xml:space="preserve">) </w:t>
      </w:r>
      <w:r w:rsidRPr="00F77727">
        <w:rPr>
          <w:rFonts w:eastAsia="Calibri" w:cs="Arial"/>
          <w:sz w:val="22"/>
          <w:szCs w:val="22"/>
          <w:lang w:eastAsia="en-US"/>
        </w:rPr>
        <w:t>des d'on es podran gestionar tots els dispositius instal·lats des de qualsevol lloc:</w:t>
      </w:r>
    </w:p>
    <w:p w14:paraId="723C4FF5"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Mostra una visió general de tots els dispositius</w:t>
      </w:r>
    </w:p>
    <w:p w14:paraId="0ED471C7"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Controlar les alarmes a distància igual que es faria des del panell.</w:t>
      </w:r>
    </w:p>
    <w:p w14:paraId="071D97DE"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Mostra imatges captades pels detectors.</w:t>
      </w:r>
    </w:p>
    <w:p w14:paraId="1557D872" w14:textId="77777777" w:rsid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Mostra estat i ubicació.</w:t>
      </w:r>
    </w:p>
    <w:p w14:paraId="66175B1D" w14:textId="77777777" w:rsidR="00F3181D" w:rsidRDefault="00F3181D" w:rsidP="00F3181D">
      <w:pPr>
        <w:autoSpaceDE w:val="0"/>
        <w:autoSpaceDN w:val="0"/>
        <w:adjustRightInd w:val="0"/>
        <w:spacing w:after="200" w:line="276" w:lineRule="auto"/>
        <w:contextualSpacing/>
        <w:jc w:val="left"/>
        <w:rPr>
          <w:rFonts w:eastAsia="Calibri" w:cs="Arial"/>
          <w:sz w:val="22"/>
          <w:szCs w:val="22"/>
          <w:lang w:eastAsia="en-US"/>
        </w:rPr>
      </w:pPr>
    </w:p>
    <w:p w14:paraId="290F4F3D" w14:textId="77777777" w:rsidR="00F77727" w:rsidRDefault="00F3181D" w:rsidP="00F77727">
      <w:pPr>
        <w:autoSpaceDE w:val="0"/>
        <w:autoSpaceDN w:val="0"/>
        <w:adjustRightInd w:val="0"/>
        <w:spacing w:line="276" w:lineRule="auto"/>
        <w:rPr>
          <w:rFonts w:eastAsia="Calibri" w:cs="Arial"/>
          <w:sz w:val="22"/>
          <w:szCs w:val="22"/>
          <w:lang w:eastAsia="en-US"/>
        </w:rPr>
      </w:pPr>
      <w:r w:rsidRPr="00F3181D">
        <w:rPr>
          <w:rFonts w:eastAsia="Calibri" w:cs="Arial"/>
          <w:sz w:val="22"/>
          <w:szCs w:val="22"/>
          <w:lang w:eastAsia="en-US"/>
        </w:rPr>
        <w:t>Presentarà juntament amb l'oferta tota la informació que consideri necessari sobre les característiques de l'APP a utilitzar, el seu funcionament, característiques, funcionalitats, ...</w:t>
      </w:r>
    </w:p>
    <w:p w14:paraId="4B5F999F" w14:textId="77777777" w:rsidR="00F3181D" w:rsidRDefault="00F3181D" w:rsidP="00F77727">
      <w:pPr>
        <w:autoSpaceDE w:val="0"/>
        <w:autoSpaceDN w:val="0"/>
        <w:adjustRightInd w:val="0"/>
        <w:spacing w:line="276" w:lineRule="auto"/>
        <w:rPr>
          <w:rFonts w:eastAsia="Calibri" w:cs="Arial"/>
          <w:sz w:val="22"/>
          <w:szCs w:val="22"/>
          <w:lang w:eastAsia="en-US"/>
        </w:rPr>
      </w:pPr>
    </w:p>
    <w:p w14:paraId="2D954706" w14:textId="77777777" w:rsidR="00C86E71" w:rsidRDefault="00C86E71" w:rsidP="00F77727">
      <w:pPr>
        <w:autoSpaceDE w:val="0"/>
        <w:autoSpaceDN w:val="0"/>
        <w:adjustRightInd w:val="0"/>
        <w:spacing w:line="276" w:lineRule="auto"/>
        <w:rPr>
          <w:rFonts w:eastAsia="Calibri" w:cs="Arial"/>
          <w:sz w:val="22"/>
          <w:szCs w:val="22"/>
          <w:lang w:eastAsia="en-US"/>
        </w:rPr>
      </w:pPr>
    </w:p>
    <w:p w14:paraId="52D277FC" w14:textId="77777777" w:rsidR="00C86E71" w:rsidRPr="00F77727" w:rsidRDefault="00C86E71" w:rsidP="00C86E71">
      <w:pPr>
        <w:pStyle w:val="Ttulo1"/>
        <w:numPr>
          <w:ilvl w:val="0"/>
          <w:numId w:val="18"/>
        </w:numPr>
        <w:spacing w:before="0"/>
        <w:ind w:left="0" w:firstLine="0"/>
        <w:rPr>
          <w:sz w:val="22"/>
          <w:szCs w:val="22"/>
          <w:lang w:eastAsia="es-ES"/>
        </w:rPr>
      </w:pPr>
      <w:r w:rsidRPr="00C86E71">
        <w:rPr>
          <w:sz w:val="22"/>
          <w:szCs w:val="22"/>
          <w:lang w:eastAsia="es-ES"/>
        </w:rPr>
        <w:t>ACCESSOS TEMPORALS</w:t>
      </w:r>
    </w:p>
    <w:p w14:paraId="6F51F156" w14:textId="77777777" w:rsidR="00C86E71" w:rsidRPr="00F77727" w:rsidRDefault="00C86E71" w:rsidP="00C86E71">
      <w:pPr>
        <w:autoSpaceDE w:val="0"/>
        <w:autoSpaceDN w:val="0"/>
        <w:adjustRightInd w:val="0"/>
        <w:spacing w:line="276" w:lineRule="auto"/>
        <w:rPr>
          <w:rFonts w:eastAsia="Calibri" w:cs="Arial"/>
          <w:sz w:val="22"/>
          <w:szCs w:val="22"/>
          <w:lang w:eastAsia="en-US"/>
        </w:rPr>
      </w:pPr>
    </w:p>
    <w:p w14:paraId="35A45492" w14:textId="77777777" w:rsidR="00C86E71" w:rsidRDefault="00C86E71" w:rsidP="00C86E71">
      <w:pPr>
        <w:autoSpaceDE w:val="0"/>
        <w:autoSpaceDN w:val="0"/>
        <w:adjustRightInd w:val="0"/>
        <w:spacing w:line="276" w:lineRule="auto"/>
        <w:rPr>
          <w:rFonts w:eastAsia="Calibri" w:cs="Arial"/>
          <w:sz w:val="22"/>
          <w:szCs w:val="22"/>
          <w:lang w:eastAsia="en-US"/>
        </w:rPr>
      </w:pPr>
      <w:r w:rsidRPr="00C86E71">
        <w:rPr>
          <w:rFonts w:eastAsia="Calibri" w:cs="Arial"/>
          <w:sz w:val="22"/>
          <w:szCs w:val="22"/>
          <w:lang w:eastAsia="en-US"/>
        </w:rPr>
        <w:t>Creació de sistema d'obertura amb accés temporal que s'oferirà als usuaris que sol·licitin l'ús en els diferents centres disponibles des d'aquest Ajuntament.</w:t>
      </w:r>
    </w:p>
    <w:p w14:paraId="7C4D4744" w14:textId="77777777" w:rsidR="00C86E71" w:rsidRPr="00C86E71" w:rsidRDefault="00C86E71" w:rsidP="00C86E71">
      <w:pPr>
        <w:autoSpaceDE w:val="0"/>
        <w:autoSpaceDN w:val="0"/>
        <w:adjustRightInd w:val="0"/>
        <w:spacing w:line="276" w:lineRule="auto"/>
        <w:rPr>
          <w:rFonts w:eastAsia="Calibri" w:cs="Arial"/>
          <w:sz w:val="22"/>
          <w:szCs w:val="22"/>
          <w:lang w:eastAsia="en-US"/>
        </w:rPr>
      </w:pPr>
    </w:p>
    <w:p w14:paraId="3BB400ED" w14:textId="77777777" w:rsidR="00C86E71" w:rsidRDefault="00C86E71" w:rsidP="00C86E71">
      <w:pPr>
        <w:autoSpaceDE w:val="0"/>
        <w:autoSpaceDN w:val="0"/>
        <w:adjustRightInd w:val="0"/>
        <w:spacing w:line="276" w:lineRule="auto"/>
        <w:rPr>
          <w:rFonts w:eastAsia="Calibri" w:cs="Arial"/>
          <w:sz w:val="22"/>
          <w:szCs w:val="22"/>
          <w:lang w:eastAsia="en-US"/>
        </w:rPr>
      </w:pPr>
      <w:r w:rsidRPr="00C86E71">
        <w:rPr>
          <w:rFonts w:eastAsia="Calibri" w:cs="Arial"/>
          <w:sz w:val="22"/>
          <w:szCs w:val="22"/>
          <w:lang w:eastAsia="en-US"/>
        </w:rPr>
        <w:t>Amb aquest sistema es pretén que cada usuari disposi del seu accés únic per a l'acte sol·licitat i d'aquesta manera millorar el control disponible en l'actualitat.</w:t>
      </w:r>
    </w:p>
    <w:p w14:paraId="03945C71" w14:textId="77777777" w:rsidR="00C86E71" w:rsidRPr="00F77727" w:rsidRDefault="00C86E71" w:rsidP="00C86E71">
      <w:pPr>
        <w:autoSpaceDE w:val="0"/>
        <w:autoSpaceDN w:val="0"/>
        <w:adjustRightInd w:val="0"/>
        <w:spacing w:line="276" w:lineRule="auto"/>
        <w:rPr>
          <w:rFonts w:eastAsia="Calibri" w:cs="Arial"/>
          <w:sz w:val="22"/>
          <w:szCs w:val="22"/>
          <w:lang w:eastAsia="en-US"/>
        </w:rPr>
      </w:pPr>
    </w:p>
    <w:p w14:paraId="6DAB147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73C387F" w14:textId="77777777" w:rsidR="00F77727" w:rsidRPr="00F77727" w:rsidRDefault="00F77727" w:rsidP="0034303C">
      <w:pPr>
        <w:pStyle w:val="Ttulo1"/>
        <w:numPr>
          <w:ilvl w:val="0"/>
          <w:numId w:val="18"/>
        </w:numPr>
        <w:spacing w:before="0"/>
        <w:ind w:left="0" w:firstLine="0"/>
        <w:rPr>
          <w:sz w:val="22"/>
          <w:szCs w:val="22"/>
          <w:lang w:eastAsia="es-ES"/>
        </w:rPr>
      </w:pPr>
      <w:bookmarkStart w:id="22" w:name="_Toc36474539"/>
      <w:r w:rsidRPr="00F77727">
        <w:rPr>
          <w:sz w:val="22"/>
          <w:szCs w:val="22"/>
          <w:lang w:eastAsia="es-ES"/>
        </w:rPr>
        <w:lastRenderedPageBreak/>
        <w:t>CREACIÓ D'INVENTARI I LA SEVA ACTUALITZACIÓ.</w:t>
      </w:r>
      <w:bookmarkEnd w:id="22"/>
    </w:p>
    <w:p w14:paraId="3C504D4F"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FB29C20"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L'empresa adjudicatària haurà de presentar l'actualització de l'inventari dels sistemes i elements bàsics que els componen. Aquesta actualització s'ha de presentar dins dels tres (3) primers mesos del contracte, en paper i en suport informàtic (full Excel), de conformitat amb les condicions de compatibilitat dels sistemes informàtics municipals, que s'assenyalin a l'adjudicatari. En tot cas s'ha de fer l'actualització corresponent de l'inventari sempre que s'efectuï algun canvi en les instal·lacions.</w:t>
      </w:r>
    </w:p>
    <w:p w14:paraId="321C5BF5"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50081E0" w14:textId="77777777" w:rsidR="00F3181D"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L'inventari ha de contenir per cada edifici els elements que componen les instal·lacions, amb detall de la ubicació, tipus, esquemes, plànols, etc. En l'inventari també s'haurà d'indicar l'estat de la instal·lació, la seva adequació a la normativa vigent i la proposta de renovació de les mateixes amb el seu cost econòmic corresponent.</w:t>
      </w:r>
    </w:p>
    <w:p w14:paraId="7F8326DE" w14:textId="77777777" w:rsidR="00F77727" w:rsidRPr="00F77727" w:rsidRDefault="001B138E" w:rsidP="001B138E">
      <w:pPr>
        <w:pStyle w:val="Ttulo"/>
        <w:numPr>
          <w:ilvl w:val="0"/>
          <w:numId w:val="17"/>
        </w:numPr>
      </w:pPr>
      <w:r>
        <w:t>DESCRIPCIÓ</w:t>
      </w:r>
      <w:r w:rsidR="00F77727" w:rsidRPr="00F77727">
        <w:t xml:space="preserve"> DELS EQUIPAMENTS</w:t>
      </w:r>
    </w:p>
    <w:p w14:paraId="65771133"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3DBC9CA" w14:textId="77777777" w:rsidR="00F77727" w:rsidRPr="00F77727" w:rsidRDefault="00F77727" w:rsidP="0034303C">
      <w:pPr>
        <w:pStyle w:val="Ttulo1"/>
        <w:numPr>
          <w:ilvl w:val="0"/>
          <w:numId w:val="18"/>
        </w:numPr>
        <w:spacing w:before="0"/>
        <w:ind w:left="0" w:firstLine="0"/>
        <w:rPr>
          <w:sz w:val="22"/>
          <w:szCs w:val="22"/>
          <w:lang w:eastAsia="es-ES"/>
        </w:rPr>
      </w:pPr>
      <w:bookmarkStart w:id="23" w:name="_Toc36474540"/>
      <w:r w:rsidRPr="00F77727">
        <w:rPr>
          <w:sz w:val="22"/>
          <w:szCs w:val="22"/>
          <w:lang w:eastAsia="es-ES"/>
        </w:rPr>
        <w:t>INSTAL·LATS.</w:t>
      </w:r>
      <w:bookmarkEnd w:id="23"/>
    </w:p>
    <w:p w14:paraId="41D91250" w14:textId="77777777" w:rsidR="00E22228" w:rsidRPr="00E22228" w:rsidRDefault="00F77727" w:rsidP="00F77727">
      <w:pPr>
        <w:autoSpaceDE w:val="0"/>
        <w:autoSpaceDN w:val="0"/>
        <w:adjustRightInd w:val="0"/>
        <w:spacing w:line="276" w:lineRule="auto"/>
        <w:rPr>
          <w:rFonts w:eastAsia="Calibri" w:cs="Arial"/>
          <w:sz w:val="22"/>
          <w:szCs w:val="22"/>
          <w:lang w:eastAsia="en-US"/>
        </w:rPr>
      </w:pPr>
      <w:r w:rsidRPr="00F77727">
        <w:rPr>
          <w:rFonts w:eastAsia="Calibri"/>
          <w:lang w:eastAsia="en-US"/>
        </w:rPr>
        <w:fldChar w:fldCharType="begin"/>
      </w:r>
      <w:r w:rsidRPr="00F77727">
        <w:rPr>
          <w:rFonts w:eastAsia="Calibri"/>
          <w:lang w:eastAsia="en-US"/>
        </w:rPr>
        <w:instrText xml:space="preserve"> LINK </w:instrText>
      </w:r>
      <w:r w:rsidR="00A92B1D">
        <w:rPr>
          <w:rFonts w:eastAsia="Calibri"/>
          <w:lang w:eastAsia="en-US"/>
        </w:rPr>
        <w:instrText xml:space="preserve">Excel.Sheet.12 "\\\\passador\\urbanisme\\DTIP\\PA-Personal Àrea\\18-ELISA\\9-PROJECTES\\Plec alarmas\\ANEXOS PLIEGO ALARMAS.xlsx" PRESUPUESTO!F4C2:F9C2 </w:instrText>
      </w:r>
      <w:r w:rsidRPr="00F77727">
        <w:rPr>
          <w:rFonts w:eastAsia="Calibri"/>
          <w:lang w:eastAsia="en-US"/>
        </w:rPr>
        <w:instrText xml:space="preserve">\a \f 4 \h  \* MERGEFORMAT </w:instrText>
      </w:r>
      <w:r w:rsidRPr="00F77727">
        <w:rPr>
          <w:rFonts w:eastAsia="Calibri"/>
          <w:lang w:eastAsia="en-US"/>
        </w:rPr>
        <w:fldChar w:fldCharType="separate"/>
      </w:r>
    </w:p>
    <w:tbl>
      <w:tblPr>
        <w:tblW w:w="6820" w:type="dxa"/>
        <w:tblInd w:w="55" w:type="dxa"/>
        <w:tblCellMar>
          <w:left w:w="70" w:type="dxa"/>
          <w:right w:w="70" w:type="dxa"/>
        </w:tblCellMar>
        <w:tblLook w:val="04A0" w:firstRow="1" w:lastRow="0" w:firstColumn="1" w:lastColumn="0" w:noHBand="0" w:noVBand="1"/>
      </w:tblPr>
      <w:tblGrid>
        <w:gridCol w:w="3540"/>
        <w:gridCol w:w="3280"/>
      </w:tblGrid>
      <w:tr w:rsidR="00E22228" w:rsidRPr="00E22228" w14:paraId="36739841" w14:textId="77777777" w:rsidTr="00E22228">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06F4A" w14:textId="77777777" w:rsidR="00E22228" w:rsidRPr="00E22228" w:rsidRDefault="00E22228" w:rsidP="00E22228">
            <w:pPr>
              <w:jc w:val="left"/>
              <w:rPr>
                <w:rFonts w:cs="Arial"/>
                <w:color w:val="000000"/>
                <w:szCs w:val="20"/>
                <w:lang w:val="es-ES" w:eastAsia="es-ES"/>
              </w:rPr>
            </w:pPr>
            <w:r w:rsidRPr="00E22228">
              <w:rPr>
                <w:rFonts w:cs="Arial"/>
                <w:color w:val="000000"/>
                <w:szCs w:val="20"/>
                <w:lang w:val="es-ES" w:eastAsia="es-ES"/>
              </w:rPr>
              <w:t>AJUNTAMENT</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08DA36C3" w14:textId="77777777" w:rsidR="00E22228" w:rsidRPr="004B1A5C" w:rsidRDefault="00E22228" w:rsidP="00E22228">
            <w:pPr>
              <w:jc w:val="left"/>
              <w:rPr>
                <w:rFonts w:cs="Arial"/>
                <w:color w:val="000000"/>
                <w:szCs w:val="20"/>
                <w:lang w:val="es-ES" w:eastAsia="es-ES"/>
              </w:rPr>
            </w:pPr>
            <w:r w:rsidRPr="004B1A5C">
              <w:rPr>
                <w:rFonts w:cs="Arial"/>
                <w:color w:val="000000"/>
                <w:szCs w:val="20"/>
                <w:lang w:val="es-ES" w:eastAsia="es-ES"/>
              </w:rPr>
              <w:t>PLAÇA 20 DE MAIG, 1</w:t>
            </w:r>
          </w:p>
        </w:tc>
      </w:tr>
      <w:tr w:rsidR="00E22228" w:rsidRPr="00E22228" w14:paraId="5CB37CE5" w14:textId="77777777" w:rsidTr="00E22228">
        <w:trPr>
          <w:trHeight w:val="3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14:paraId="0BA4BF0C" w14:textId="77777777" w:rsidR="00E22228" w:rsidRPr="00E22228" w:rsidRDefault="00E22228" w:rsidP="00E22228">
            <w:pPr>
              <w:jc w:val="left"/>
              <w:rPr>
                <w:rFonts w:cs="Arial"/>
                <w:color w:val="000000"/>
                <w:szCs w:val="20"/>
                <w:lang w:val="es-ES" w:eastAsia="es-ES"/>
              </w:rPr>
            </w:pPr>
            <w:r w:rsidRPr="00E22228">
              <w:rPr>
                <w:rFonts w:cs="Arial"/>
                <w:color w:val="000000"/>
                <w:szCs w:val="20"/>
                <w:lang w:val="es-ES" w:eastAsia="es-ES"/>
              </w:rPr>
              <w:t>BIBLIOTECA</w:t>
            </w:r>
          </w:p>
        </w:tc>
        <w:tc>
          <w:tcPr>
            <w:tcW w:w="3280" w:type="dxa"/>
            <w:tcBorders>
              <w:top w:val="nil"/>
              <w:left w:val="nil"/>
              <w:bottom w:val="single" w:sz="4" w:space="0" w:color="auto"/>
              <w:right w:val="single" w:sz="4" w:space="0" w:color="auto"/>
            </w:tcBorders>
            <w:shd w:val="clear" w:color="auto" w:fill="auto"/>
            <w:noWrap/>
            <w:vAlign w:val="bottom"/>
            <w:hideMark/>
          </w:tcPr>
          <w:p w14:paraId="4A41E322" w14:textId="77777777" w:rsidR="00E22228" w:rsidRPr="004B1A5C" w:rsidRDefault="00E22228" w:rsidP="00E22228">
            <w:pPr>
              <w:jc w:val="left"/>
              <w:rPr>
                <w:rFonts w:cs="Arial"/>
                <w:color w:val="000000"/>
                <w:szCs w:val="20"/>
                <w:lang w:val="es-ES" w:eastAsia="es-ES"/>
              </w:rPr>
            </w:pPr>
            <w:r w:rsidRPr="004B1A5C">
              <w:rPr>
                <w:rFonts w:cs="Arial"/>
                <w:color w:val="000000"/>
                <w:szCs w:val="20"/>
                <w:lang w:val="es-ES" w:eastAsia="es-ES"/>
              </w:rPr>
              <w:t>C/GIRONA</w:t>
            </w:r>
          </w:p>
        </w:tc>
      </w:tr>
      <w:tr w:rsidR="00E22228" w:rsidRPr="00E22228" w14:paraId="32A5F6E3" w14:textId="77777777" w:rsidTr="00E22228">
        <w:trPr>
          <w:trHeight w:val="3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14:paraId="6CCB4C75" w14:textId="77777777" w:rsidR="00E22228" w:rsidRPr="00E22228" w:rsidRDefault="00E22228" w:rsidP="00E22228">
            <w:pPr>
              <w:jc w:val="left"/>
              <w:rPr>
                <w:rFonts w:cs="Arial"/>
                <w:color w:val="000000"/>
                <w:szCs w:val="20"/>
                <w:lang w:val="es-ES" w:eastAsia="es-ES"/>
              </w:rPr>
            </w:pPr>
            <w:r w:rsidRPr="00E22228">
              <w:rPr>
                <w:rFonts w:cs="Arial"/>
                <w:color w:val="000000"/>
                <w:szCs w:val="20"/>
                <w:lang w:val="es-ES" w:eastAsia="es-ES"/>
              </w:rPr>
              <w:t xml:space="preserve">CENTRE ESPORTIU </w:t>
            </w:r>
          </w:p>
        </w:tc>
        <w:tc>
          <w:tcPr>
            <w:tcW w:w="3280" w:type="dxa"/>
            <w:tcBorders>
              <w:top w:val="nil"/>
              <w:left w:val="nil"/>
              <w:bottom w:val="single" w:sz="4" w:space="0" w:color="auto"/>
              <w:right w:val="single" w:sz="4" w:space="0" w:color="auto"/>
            </w:tcBorders>
            <w:shd w:val="clear" w:color="auto" w:fill="auto"/>
            <w:noWrap/>
            <w:vAlign w:val="bottom"/>
            <w:hideMark/>
          </w:tcPr>
          <w:p w14:paraId="4E411A97" w14:textId="77777777" w:rsidR="00E22228" w:rsidRPr="004B1A5C" w:rsidRDefault="00E22228" w:rsidP="00E22228">
            <w:pPr>
              <w:jc w:val="left"/>
              <w:rPr>
                <w:rFonts w:cs="Arial"/>
                <w:color w:val="000000"/>
                <w:szCs w:val="20"/>
                <w:lang w:val="es-ES" w:eastAsia="es-ES"/>
              </w:rPr>
            </w:pPr>
            <w:r w:rsidRPr="004B1A5C">
              <w:rPr>
                <w:rFonts w:cs="Arial"/>
                <w:color w:val="000000"/>
                <w:szCs w:val="20"/>
                <w:lang w:val="es-ES" w:eastAsia="es-ES"/>
              </w:rPr>
              <w:t>AV CANAL S/N</w:t>
            </w:r>
          </w:p>
        </w:tc>
      </w:tr>
      <w:tr w:rsidR="00E22228" w:rsidRPr="00E22228" w14:paraId="239686A8" w14:textId="77777777" w:rsidTr="00E22228">
        <w:trPr>
          <w:trHeight w:val="3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14:paraId="23FD28C0" w14:textId="77777777" w:rsidR="00E22228" w:rsidRPr="00E22228" w:rsidRDefault="00E22228" w:rsidP="00E22228">
            <w:pPr>
              <w:jc w:val="left"/>
              <w:rPr>
                <w:rFonts w:cs="Arial"/>
                <w:color w:val="000000"/>
                <w:szCs w:val="20"/>
                <w:lang w:val="es-ES" w:eastAsia="es-ES"/>
              </w:rPr>
            </w:pPr>
            <w:r w:rsidRPr="00E22228">
              <w:rPr>
                <w:rFonts w:cs="Arial"/>
                <w:color w:val="000000"/>
                <w:szCs w:val="20"/>
                <w:lang w:val="es-ES" w:eastAsia="es-ES"/>
              </w:rPr>
              <w:t>CENTRE FLUVIAL DEL DELTA</w:t>
            </w:r>
          </w:p>
        </w:tc>
        <w:tc>
          <w:tcPr>
            <w:tcW w:w="3280" w:type="dxa"/>
            <w:tcBorders>
              <w:top w:val="nil"/>
              <w:left w:val="nil"/>
              <w:bottom w:val="single" w:sz="4" w:space="0" w:color="auto"/>
              <w:right w:val="single" w:sz="4" w:space="0" w:color="auto"/>
            </w:tcBorders>
            <w:shd w:val="clear" w:color="auto" w:fill="auto"/>
            <w:noWrap/>
            <w:vAlign w:val="bottom"/>
            <w:hideMark/>
          </w:tcPr>
          <w:p w14:paraId="42110FC3" w14:textId="77777777" w:rsidR="00E22228" w:rsidRPr="004B1A5C" w:rsidRDefault="00E22228" w:rsidP="00E22228">
            <w:pPr>
              <w:jc w:val="left"/>
              <w:rPr>
                <w:rFonts w:cs="Arial"/>
                <w:color w:val="000000"/>
                <w:szCs w:val="20"/>
                <w:lang w:val="es-ES" w:eastAsia="es-ES"/>
              </w:rPr>
            </w:pPr>
            <w:r w:rsidRPr="004B1A5C">
              <w:rPr>
                <w:rFonts w:cs="Arial"/>
                <w:color w:val="000000"/>
                <w:szCs w:val="20"/>
                <w:lang w:val="es-ES" w:eastAsia="es-ES"/>
              </w:rPr>
              <w:t>PONT LO PASSADOR</w:t>
            </w:r>
          </w:p>
        </w:tc>
      </w:tr>
      <w:tr w:rsidR="00E22228" w:rsidRPr="00E22228" w14:paraId="21D7DAA3" w14:textId="77777777" w:rsidTr="00E22228">
        <w:trPr>
          <w:trHeight w:val="3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14:paraId="60B89433" w14:textId="77777777" w:rsidR="00E22228" w:rsidRPr="00E22228" w:rsidRDefault="00E22228" w:rsidP="00E22228">
            <w:pPr>
              <w:jc w:val="left"/>
              <w:rPr>
                <w:rFonts w:cs="Arial"/>
                <w:color w:val="000000"/>
                <w:szCs w:val="20"/>
                <w:lang w:val="es-ES" w:eastAsia="es-ES"/>
              </w:rPr>
            </w:pPr>
            <w:r w:rsidRPr="00E22228">
              <w:rPr>
                <w:rFonts w:cs="Arial"/>
                <w:color w:val="000000"/>
                <w:szCs w:val="20"/>
                <w:lang w:val="es-ES" w:eastAsia="es-ES"/>
              </w:rPr>
              <w:t>MAGATZEM BRIGADA</w:t>
            </w:r>
          </w:p>
        </w:tc>
        <w:tc>
          <w:tcPr>
            <w:tcW w:w="3280" w:type="dxa"/>
            <w:tcBorders>
              <w:top w:val="nil"/>
              <w:left w:val="nil"/>
              <w:bottom w:val="single" w:sz="4" w:space="0" w:color="auto"/>
              <w:right w:val="single" w:sz="4" w:space="0" w:color="auto"/>
            </w:tcBorders>
            <w:shd w:val="clear" w:color="auto" w:fill="auto"/>
            <w:noWrap/>
            <w:vAlign w:val="bottom"/>
            <w:hideMark/>
          </w:tcPr>
          <w:p w14:paraId="241A5912" w14:textId="77777777" w:rsidR="00E22228" w:rsidRPr="004B1A5C" w:rsidRDefault="00E22228" w:rsidP="00E22228">
            <w:pPr>
              <w:jc w:val="left"/>
              <w:rPr>
                <w:rFonts w:cs="Arial"/>
                <w:color w:val="000000"/>
                <w:szCs w:val="20"/>
                <w:lang w:val="es-ES" w:eastAsia="es-ES"/>
              </w:rPr>
            </w:pPr>
            <w:r w:rsidRPr="004B1A5C">
              <w:rPr>
                <w:rFonts w:cs="Arial"/>
                <w:color w:val="000000"/>
                <w:szCs w:val="20"/>
                <w:lang w:val="es-ES" w:eastAsia="es-ES"/>
              </w:rPr>
              <w:t>C/ ESTACIÓ 38</w:t>
            </w:r>
          </w:p>
        </w:tc>
      </w:tr>
      <w:tr w:rsidR="00E22228" w:rsidRPr="00E22228" w14:paraId="4D973852" w14:textId="77777777" w:rsidTr="00E22228">
        <w:trPr>
          <w:trHeight w:val="3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14:paraId="70EB638C" w14:textId="77777777" w:rsidR="00E22228" w:rsidRPr="00E22228" w:rsidRDefault="00E22228" w:rsidP="00E22228">
            <w:pPr>
              <w:jc w:val="left"/>
              <w:rPr>
                <w:rFonts w:cs="Arial"/>
                <w:color w:val="000000"/>
                <w:szCs w:val="20"/>
                <w:lang w:val="es-ES" w:eastAsia="es-ES"/>
              </w:rPr>
            </w:pPr>
            <w:r w:rsidRPr="00E22228">
              <w:rPr>
                <w:rFonts w:cs="Arial"/>
                <w:color w:val="000000"/>
                <w:szCs w:val="20"/>
                <w:lang w:val="es-ES" w:eastAsia="es-ES"/>
              </w:rPr>
              <w:t>OFICINA DE TURISME DE RIUMAR</w:t>
            </w:r>
          </w:p>
        </w:tc>
        <w:tc>
          <w:tcPr>
            <w:tcW w:w="3280" w:type="dxa"/>
            <w:tcBorders>
              <w:top w:val="nil"/>
              <w:left w:val="nil"/>
              <w:bottom w:val="single" w:sz="4" w:space="0" w:color="auto"/>
              <w:right w:val="single" w:sz="4" w:space="0" w:color="auto"/>
            </w:tcBorders>
            <w:shd w:val="clear" w:color="auto" w:fill="auto"/>
            <w:noWrap/>
            <w:vAlign w:val="bottom"/>
            <w:hideMark/>
          </w:tcPr>
          <w:p w14:paraId="1156E4E1" w14:textId="77777777" w:rsidR="00E22228" w:rsidRPr="004B1A5C" w:rsidRDefault="00E22228" w:rsidP="00E22228">
            <w:pPr>
              <w:jc w:val="left"/>
              <w:rPr>
                <w:rFonts w:cs="Arial"/>
                <w:color w:val="000000"/>
                <w:szCs w:val="20"/>
                <w:lang w:val="es-ES" w:eastAsia="es-ES"/>
              </w:rPr>
            </w:pPr>
            <w:r w:rsidRPr="004B1A5C">
              <w:rPr>
                <w:rFonts w:cs="Arial"/>
                <w:color w:val="000000"/>
                <w:szCs w:val="20"/>
                <w:lang w:val="es-ES" w:eastAsia="es-ES"/>
              </w:rPr>
              <w:t>C/ AGUILA PESCATERA S/N</w:t>
            </w:r>
          </w:p>
        </w:tc>
      </w:tr>
      <w:tr w:rsidR="00E22228" w:rsidRPr="00E22228" w14:paraId="026C9D06" w14:textId="77777777" w:rsidTr="002A01EC">
        <w:trPr>
          <w:trHeight w:val="191"/>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587E8D" w14:textId="48BB17DE" w:rsidR="00E22228" w:rsidRPr="004B1A5C" w:rsidRDefault="004B1A5C" w:rsidP="00E22228">
            <w:pPr>
              <w:jc w:val="left"/>
              <w:rPr>
                <w:rFonts w:cs="Arial"/>
                <w:color w:val="000000"/>
                <w:szCs w:val="20"/>
                <w:lang w:val="es-ES" w:eastAsia="es-ES"/>
              </w:rPr>
            </w:pPr>
            <w:r w:rsidRPr="004B1A5C">
              <w:rPr>
                <w:rFonts w:cs="Arial"/>
                <w:color w:val="000000"/>
                <w:szCs w:val="20"/>
                <w:lang w:val="es-ES" w:eastAsia="es-ES"/>
              </w:rPr>
              <w:t>ESPAI EXPOSITIU</w:t>
            </w:r>
          </w:p>
        </w:tc>
        <w:tc>
          <w:tcPr>
            <w:tcW w:w="3280" w:type="dxa"/>
            <w:tcBorders>
              <w:top w:val="nil"/>
              <w:left w:val="nil"/>
              <w:bottom w:val="single" w:sz="4" w:space="0" w:color="auto"/>
              <w:right w:val="single" w:sz="4" w:space="0" w:color="auto"/>
            </w:tcBorders>
            <w:shd w:val="clear" w:color="auto" w:fill="auto"/>
            <w:vAlign w:val="bottom"/>
            <w:hideMark/>
          </w:tcPr>
          <w:p w14:paraId="06FBBC1F" w14:textId="15902EED" w:rsidR="00E22228" w:rsidRPr="004B1A5C" w:rsidRDefault="004B1A5C" w:rsidP="00E22228">
            <w:pPr>
              <w:jc w:val="left"/>
              <w:rPr>
                <w:rFonts w:cs="Arial"/>
                <w:color w:val="000000"/>
                <w:szCs w:val="20"/>
                <w:lang w:val="es-ES" w:eastAsia="es-ES"/>
              </w:rPr>
            </w:pPr>
            <w:r w:rsidRPr="004B1A5C">
              <w:rPr>
                <w:rFonts w:cs="Arial"/>
                <w:color w:val="000000"/>
                <w:szCs w:val="20"/>
                <w:lang w:val="es-ES" w:eastAsia="es-ES"/>
              </w:rPr>
              <w:t>C/ CAMBRA</w:t>
            </w:r>
          </w:p>
        </w:tc>
      </w:tr>
      <w:tr w:rsidR="002A01EC" w:rsidRPr="00E22228" w14:paraId="311D7E2C" w14:textId="77777777" w:rsidTr="00FE353D">
        <w:trPr>
          <w:trHeight w:val="191"/>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CB6B9" w14:textId="2228679B" w:rsidR="002A01EC" w:rsidRPr="004B1A5C" w:rsidRDefault="002A01EC" w:rsidP="002A01EC">
            <w:pPr>
              <w:jc w:val="left"/>
              <w:rPr>
                <w:rFonts w:cs="Arial"/>
                <w:color w:val="000000"/>
                <w:szCs w:val="20"/>
                <w:lang w:val="es-ES" w:eastAsia="es-ES"/>
              </w:rPr>
            </w:pPr>
            <w:r w:rsidRPr="00A52373">
              <w:rPr>
                <w:rFonts w:cs="Arial"/>
                <w:color w:val="000000"/>
                <w:szCs w:val="20"/>
                <w:lang w:val="es-ES" w:eastAsia="es-ES"/>
              </w:rPr>
              <w:t>COL·</w:t>
            </w:r>
            <w:proofErr w:type="gramStart"/>
            <w:r w:rsidRPr="00A52373">
              <w:rPr>
                <w:rFonts w:cs="Arial"/>
                <w:color w:val="000000"/>
                <w:szCs w:val="20"/>
                <w:lang w:val="es-ES" w:eastAsia="es-ES"/>
              </w:rPr>
              <w:t>LEGIO  SANT</w:t>
            </w:r>
            <w:proofErr w:type="gramEnd"/>
            <w:r w:rsidRPr="00A52373">
              <w:rPr>
                <w:rFonts w:cs="Arial"/>
                <w:color w:val="000000"/>
                <w:szCs w:val="20"/>
                <w:lang w:val="es-ES" w:eastAsia="es-ES"/>
              </w:rPr>
              <w:t xml:space="preserve"> MIQUEL</w:t>
            </w:r>
          </w:p>
        </w:tc>
        <w:tc>
          <w:tcPr>
            <w:tcW w:w="3280" w:type="dxa"/>
            <w:tcBorders>
              <w:top w:val="single" w:sz="4" w:space="0" w:color="auto"/>
              <w:left w:val="nil"/>
              <w:bottom w:val="single" w:sz="4" w:space="0" w:color="auto"/>
              <w:right w:val="single" w:sz="4" w:space="0" w:color="auto"/>
            </w:tcBorders>
            <w:shd w:val="clear" w:color="auto" w:fill="auto"/>
            <w:vAlign w:val="bottom"/>
          </w:tcPr>
          <w:p w14:paraId="7ADAA5F4" w14:textId="04111577" w:rsidR="002A01EC" w:rsidRPr="004B1A5C" w:rsidRDefault="002A01EC" w:rsidP="002A01EC">
            <w:pPr>
              <w:jc w:val="left"/>
              <w:rPr>
                <w:rFonts w:cs="Arial"/>
                <w:color w:val="000000"/>
                <w:szCs w:val="20"/>
                <w:lang w:val="es-ES" w:eastAsia="es-ES"/>
              </w:rPr>
            </w:pPr>
            <w:r>
              <w:rPr>
                <w:rFonts w:cs="Arial"/>
                <w:color w:val="000000"/>
                <w:szCs w:val="20"/>
                <w:lang w:val="es-ES" w:eastAsia="es-ES"/>
              </w:rPr>
              <w:t>C/ANT MIQUEL</w:t>
            </w:r>
          </w:p>
        </w:tc>
      </w:tr>
      <w:tr w:rsidR="002A01EC" w:rsidRPr="00E22228" w14:paraId="108EA373" w14:textId="77777777" w:rsidTr="00FE353D">
        <w:trPr>
          <w:trHeight w:val="191"/>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6E334" w14:textId="031B63E1" w:rsidR="002A01EC" w:rsidRPr="004B1A5C" w:rsidRDefault="002A01EC" w:rsidP="002A01EC">
            <w:pPr>
              <w:jc w:val="left"/>
              <w:rPr>
                <w:rFonts w:cs="Arial"/>
                <w:color w:val="000000"/>
                <w:szCs w:val="20"/>
                <w:lang w:val="es-ES" w:eastAsia="es-ES"/>
              </w:rPr>
            </w:pPr>
            <w:r w:rsidRPr="00A52373">
              <w:rPr>
                <w:rFonts w:cs="Arial"/>
                <w:color w:val="000000"/>
                <w:szCs w:val="20"/>
                <w:lang w:val="es-ES" w:eastAsia="es-ES"/>
              </w:rPr>
              <w:t>COL·LEGIO ASSUMPCIO</w:t>
            </w:r>
          </w:p>
        </w:tc>
        <w:tc>
          <w:tcPr>
            <w:tcW w:w="3280" w:type="dxa"/>
            <w:tcBorders>
              <w:top w:val="single" w:sz="4" w:space="0" w:color="auto"/>
              <w:left w:val="nil"/>
              <w:bottom w:val="single" w:sz="4" w:space="0" w:color="auto"/>
              <w:right w:val="single" w:sz="4" w:space="0" w:color="auto"/>
            </w:tcBorders>
            <w:shd w:val="clear" w:color="auto" w:fill="auto"/>
            <w:vAlign w:val="bottom"/>
          </w:tcPr>
          <w:p w14:paraId="6F970B05" w14:textId="380EBB06" w:rsidR="002A01EC" w:rsidRPr="004B1A5C" w:rsidRDefault="002A01EC" w:rsidP="002A01EC">
            <w:pPr>
              <w:jc w:val="left"/>
              <w:rPr>
                <w:rFonts w:cs="Arial"/>
                <w:color w:val="000000"/>
                <w:szCs w:val="20"/>
                <w:lang w:val="es-ES" w:eastAsia="es-ES"/>
              </w:rPr>
            </w:pPr>
            <w:r>
              <w:rPr>
                <w:rFonts w:cs="Arial"/>
                <w:color w:val="000000"/>
                <w:szCs w:val="20"/>
                <w:lang w:val="es-ES" w:eastAsia="es-ES"/>
              </w:rPr>
              <w:t>AVDA. DE LA PAU</w:t>
            </w:r>
          </w:p>
        </w:tc>
      </w:tr>
      <w:tr w:rsidR="002A01EC" w:rsidRPr="00E22228" w14:paraId="7E546FB4" w14:textId="77777777" w:rsidTr="00FE353D">
        <w:trPr>
          <w:trHeight w:val="191"/>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0E4CB" w14:textId="4CD3558D" w:rsidR="002A01EC" w:rsidRPr="004B1A5C" w:rsidRDefault="002A01EC" w:rsidP="002A01EC">
            <w:pPr>
              <w:jc w:val="left"/>
              <w:rPr>
                <w:rFonts w:cs="Arial"/>
                <w:color w:val="000000"/>
                <w:szCs w:val="20"/>
                <w:lang w:val="es-ES" w:eastAsia="es-ES"/>
              </w:rPr>
            </w:pPr>
            <w:r w:rsidRPr="00A52373">
              <w:rPr>
                <w:rFonts w:cs="Arial"/>
                <w:color w:val="000000"/>
                <w:szCs w:val="20"/>
                <w:lang w:val="es-ES" w:eastAsia="es-ES"/>
              </w:rPr>
              <w:t>COL·</w:t>
            </w:r>
            <w:proofErr w:type="gramStart"/>
            <w:r w:rsidRPr="00A52373">
              <w:rPr>
                <w:rFonts w:cs="Arial"/>
                <w:color w:val="000000"/>
                <w:szCs w:val="20"/>
                <w:lang w:val="es-ES" w:eastAsia="es-ES"/>
              </w:rPr>
              <w:t>LEGIO  RIUMAR</w:t>
            </w:r>
            <w:proofErr w:type="gramEnd"/>
          </w:p>
        </w:tc>
        <w:tc>
          <w:tcPr>
            <w:tcW w:w="3280" w:type="dxa"/>
            <w:tcBorders>
              <w:top w:val="single" w:sz="4" w:space="0" w:color="auto"/>
              <w:left w:val="nil"/>
              <w:bottom w:val="single" w:sz="4" w:space="0" w:color="auto"/>
              <w:right w:val="single" w:sz="4" w:space="0" w:color="auto"/>
            </w:tcBorders>
            <w:shd w:val="clear" w:color="auto" w:fill="auto"/>
            <w:vAlign w:val="bottom"/>
          </w:tcPr>
          <w:p w14:paraId="5AC623B3" w14:textId="1B2EB00F" w:rsidR="002A01EC" w:rsidRPr="004B1A5C" w:rsidRDefault="002A01EC" w:rsidP="002A01EC">
            <w:pPr>
              <w:jc w:val="left"/>
              <w:rPr>
                <w:rFonts w:cs="Arial"/>
                <w:color w:val="000000"/>
                <w:szCs w:val="20"/>
                <w:lang w:val="es-ES" w:eastAsia="es-ES"/>
              </w:rPr>
            </w:pPr>
            <w:r>
              <w:rPr>
                <w:rFonts w:cs="Arial"/>
                <w:color w:val="000000"/>
                <w:szCs w:val="20"/>
                <w:lang w:val="es-ES" w:eastAsia="es-ES"/>
              </w:rPr>
              <w:t>C/ IGNASI</w:t>
            </w:r>
          </w:p>
        </w:tc>
      </w:tr>
    </w:tbl>
    <w:p w14:paraId="1BD0A5A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fldChar w:fldCharType="end"/>
      </w:r>
    </w:p>
    <w:p w14:paraId="2E6FD389" w14:textId="77777777" w:rsidR="00CB3A4F" w:rsidRDefault="00CB3A4F" w:rsidP="00CB3A4F">
      <w:pPr>
        <w:pStyle w:val="Ttulo1"/>
        <w:spacing w:before="0"/>
        <w:rPr>
          <w:sz w:val="22"/>
          <w:szCs w:val="22"/>
          <w:lang w:eastAsia="es-ES"/>
        </w:rPr>
      </w:pPr>
      <w:bookmarkStart w:id="24" w:name="_Toc36474541"/>
    </w:p>
    <w:p w14:paraId="1312ED6A" w14:textId="77777777" w:rsidR="00CB3A4F" w:rsidRDefault="00CB3A4F" w:rsidP="00CB3A4F">
      <w:pPr>
        <w:rPr>
          <w:lang w:eastAsia="es-ES"/>
        </w:rPr>
      </w:pPr>
    </w:p>
    <w:p w14:paraId="582AA94A" w14:textId="77777777" w:rsidR="00CB3A4F" w:rsidRDefault="00CB3A4F" w:rsidP="00CB3A4F">
      <w:pPr>
        <w:rPr>
          <w:lang w:eastAsia="es-ES"/>
        </w:rPr>
      </w:pPr>
    </w:p>
    <w:p w14:paraId="77AD550B" w14:textId="30C56B19" w:rsidR="00CB3A4F" w:rsidRPr="00F77727" w:rsidRDefault="005C7751" w:rsidP="00CB3A4F">
      <w:pPr>
        <w:pStyle w:val="Ttulo1"/>
        <w:numPr>
          <w:ilvl w:val="0"/>
          <w:numId w:val="18"/>
        </w:numPr>
        <w:spacing w:before="0"/>
        <w:ind w:left="0" w:firstLine="0"/>
        <w:rPr>
          <w:sz w:val="22"/>
          <w:szCs w:val="22"/>
          <w:lang w:eastAsia="es-ES"/>
        </w:rPr>
      </w:pPr>
      <w:r>
        <w:rPr>
          <w:sz w:val="22"/>
          <w:szCs w:val="22"/>
          <w:lang w:eastAsia="es-ES"/>
        </w:rPr>
        <w:t>FUTURES INSTAL·LACIONS</w:t>
      </w:r>
    </w:p>
    <w:p w14:paraId="4FA48D0B" w14:textId="77777777" w:rsidR="00CB3A4F" w:rsidRDefault="00CB3A4F" w:rsidP="00CB3A4F">
      <w:pPr>
        <w:rPr>
          <w:lang w:eastAsia="es-ES"/>
        </w:rPr>
      </w:pPr>
    </w:p>
    <w:p w14:paraId="76C3B72F" w14:textId="77777777" w:rsidR="00CB3A4F" w:rsidRDefault="00CB3A4F" w:rsidP="00CB3A4F">
      <w:pPr>
        <w:rPr>
          <w:lang w:eastAsia="es-ES"/>
        </w:rPr>
      </w:pPr>
    </w:p>
    <w:tbl>
      <w:tblPr>
        <w:tblW w:w="3360" w:type="dxa"/>
        <w:tblInd w:w="55" w:type="dxa"/>
        <w:tblCellMar>
          <w:left w:w="70" w:type="dxa"/>
          <w:right w:w="70" w:type="dxa"/>
        </w:tblCellMar>
        <w:tblLook w:val="04A0" w:firstRow="1" w:lastRow="0" w:firstColumn="1" w:lastColumn="0" w:noHBand="0" w:noVBand="1"/>
      </w:tblPr>
      <w:tblGrid>
        <w:gridCol w:w="3360"/>
      </w:tblGrid>
      <w:tr w:rsidR="00A52373" w:rsidRPr="00A52373" w14:paraId="5969CD4A" w14:textId="77777777" w:rsidTr="00A52373">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A2352" w14:textId="353E5933" w:rsidR="00A52373" w:rsidRPr="00A52373" w:rsidRDefault="00A52373" w:rsidP="00A52373">
            <w:pPr>
              <w:jc w:val="left"/>
              <w:rPr>
                <w:rFonts w:cs="Arial"/>
                <w:color w:val="000000"/>
                <w:szCs w:val="20"/>
                <w:lang w:val="es-ES" w:eastAsia="es-ES"/>
              </w:rPr>
            </w:pPr>
            <w:r w:rsidRPr="00A52373">
              <w:rPr>
                <w:rFonts w:cs="Arial"/>
                <w:color w:val="000000"/>
                <w:szCs w:val="20"/>
                <w:lang w:val="es-ES" w:eastAsia="es-ES"/>
              </w:rPr>
              <w:t>ESPAI POLIVALENT</w:t>
            </w:r>
            <w:r w:rsidR="004B1A5C">
              <w:rPr>
                <w:rFonts w:cs="Arial"/>
                <w:color w:val="000000"/>
                <w:szCs w:val="20"/>
                <w:lang w:val="es-ES" w:eastAsia="es-ES"/>
              </w:rPr>
              <w:t xml:space="preserve"> (PUNTUAL)</w:t>
            </w:r>
          </w:p>
        </w:tc>
      </w:tr>
      <w:tr w:rsidR="00A52373" w:rsidRPr="00A52373" w14:paraId="5780D375" w14:textId="77777777" w:rsidTr="00A52373">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84A7" w14:textId="77777777" w:rsidR="00A52373" w:rsidRPr="00A52373" w:rsidRDefault="00A52373" w:rsidP="00A52373">
            <w:pPr>
              <w:jc w:val="left"/>
              <w:rPr>
                <w:rFonts w:cs="Arial"/>
                <w:color w:val="000000"/>
                <w:szCs w:val="20"/>
                <w:lang w:val="es-ES" w:eastAsia="es-ES"/>
              </w:rPr>
            </w:pPr>
            <w:r w:rsidRPr="00A52373">
              <w:rPr>
                <w:rFonts w:cs="Arial"/>
                <w:color w:val="000000"/>
                <w:szCs w:val="20"/>
                <w:lang w:val="es-ES" w:eastAsia="es-ES"/>
              </w:rPr>
              <w:t>CENTRE SOCIAL “LO BARRACOT”</w:t>
            </w:r>
          </w:p>
        </w:tc>
      </w:tr>
      <w:tr w:rsidR="004B1A5C" w:rsidRPr="00A52373" w14:paraId="708D0AC3" w14:textId="77777777" w:rsidTr="00A52373">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21F71" w14:textId="79DA3CBD" w:rsidR="004B1A5C" w:rsidRPr="00A52373" w:rsidRDefault="004B1A5C" w:rsidP="00A52373">
            <w:pPr>
              <w:jc w:val="left"/>
              <w:rPr>
                <w:rFonts w:cs="Arial"/>
                <w:color w:val="000000"/>
                <w:szCs w:val="20"/>
                <w:lang w:val="es-ES" w:eastAsia="es-ES"/>
              </w:rPr>
            </w:pPr>
            <w:r>
              <w:rPr>
                <w:rFonts w:cs="Arial"/>
                <w:color w:val="000000"/>
                <w:szCs w:val="20"/>
                <w:lang w:val="es-ES" w:eastAsia="es-ES"/>
              </w:rPr>
              <w:t>ÀGORA</w:t>
            </w:r>
          </w:p>
        </w:tc>
      </w:tr>
      <w:tr w:rsidR="004B1A5C" w:rsidRPr="00A52373" w14:paraId="2B569BBC" w14:textId="77777777" w:rsidTr="00A52373">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1439" w14:textId="3A1AE382" w:rsidR="004B1A5C" w:rsidRDefault="004B1A5C" w:rsidP="00A52373">
            <w:pPr>
              <w:jc w:val="left"/>
              <w:rPr>
                <w:rFonts w:cs="Arial"/>
                <w:color w:val="000000"/>
                <w:szCs w:val="20"/>
                <w:lang w:val="es-ES" w:eastAsia="es-ES"/>
              </w:rPr>
            </w:pPr>
            <w:r>
              <w:rPr>
                <w:rFonts w:cs="Arial"/>
                <w:color w:val="000000"/>
                <w:szCs w:val="20"/>
                <w:lang w:val="es-ES" w:eastAsia="es-ES"/>
              </w:rPr>
              <w:t>RIALTO</w:t>
            </w:r>
          </w:p>
        </w:tc>
      </w:tr>
    </w:tbl>
    <w:p w14:paraId="2880D4F0" w14:textId="77777777" w:rsidR="00CB3A4F" w:rsidRDefault="00CB3A4F" w:rsidP="00CB3A4F">
      <w:pPr>
        <w:rPr>
          <w:lang w:eastAsia="es-ES"/>
        </w:rPr>
      </w:pPr>
    </w:p>
    <w:p w14:paraId="7175D686" w14:textId="77777777" w:rsidR="00CB3A4F" w:rsidRDefault="00CB3A4F" w:rsidP="00CB3A4F">
      <w:pPr>
        <w:rPr>
          <w:lang w:eastAsia="es-ES"/>
        </w:rPr>
      </w:pPr>
    </w:p>
    <w:p w14:paraId="50B3BCA1" w14:textId="77777777" w:rsidR="00CB3A4F" w:rsidRDefault="00CB3A4F" w:rsidP="00CB3A4F">
      <w:pPr>
        <w:rPr>
          <w:lang w:eastAsia="es-ES"/>
        </w:rPr>
      </w:pPr>
    </w:p>
    <w:p w14:paraId="1A584056" w14:textId="77777777" w:rsidR="00CB3A4F" w:rsidRDefault="00CB3A4F" w:rsidP="00CB3A4F">
      <w:pPr>
        <w:rPr>
          <w:lang w:eastAsia="es-ES"/>
        </w:rPr>
      </w:pPr>
    </w:p>
    <w:p w14:paraId="46A8E089" w14:textId="77777777" w:rsidR="00CB3A4F" w:rsidRDefault="00CB3A4F" w:rsidP="00CB3A4F">
      <w:pPr>
        <w:rPr>
          <w:lang w:eastAsia="es-ES"/>
        </w:rPr>
      </w:pPr>
    </w:p>
    <w:p w14:paraId="57BAB193" w14:textId="77777777" w:rsidR="00CB3A4F" w:rsidRDefault="00CB3A4F" w:rsidP="00CB3A4F">
      <w:pPr>
        <w:rPr>
          <w:lang w:eastAsia="es-ES"/>
        </w:rPr>
      </w:pPr>
    </w:p>
    <w:p w14:paraId="303B2B05" w14:textId="77777777" w:rsidR="00CB3A4F" w:rsidRDefault="00CB3A4F" w:rsidP="00CB3A4F">
      <w:pPr>
        <w:rPr>
          <w:lang w:eastAsia="es-ES"/>
        </w:rPr>
      </w:pPr>
    </w:p>
    <w:p w14:paraId="68EE37C1" w14:textId="77777777" w:rsidR="00CB3A4F" w:rsidRDefault="00CB3A4F" w:rsidP="00CB3A4F">
      <w:pPr>
        <w:rPr>
          <w:lang w:eastAsia="es-ES"/>
        </w:rPr>
      </w:pPr>
    </w:p>
    <w:p w14:paraId="15DDD842" w14:textId="77777777" w:rsidR="00CB3A4F" w:rsidRDefault="00CB3A4F" w:rsidP="00CB3A4F">
      <w:pPr>
        <w:rPr>
          <w:lang w:eastAsia="es-ES"/>
        </w:rPr>
      </w:pPr>
    </w:p>
    <w:p w14:paraId="7ABE1A17" w14:textId="77777777" w:rsidR="00CB3A4F" w:rsidRDefault="00CB3A4F" w:rsidP="00CB3A4F">
      <w:pPr>
        <w:rPr>
          <w:lang w:eastAsia="es-ES"/>
        </w:rPr>
      </w:pPr>
    </w:p>
    <w:p w14:paraId="69FBD472" w14:textId="77777777" w:rsidR="00CB3A4F" w:rsidRDefault="00CB3A4F" w:rsidP="00CB3A4F">
      <w:pPr>
        <w:rPr>
          <w:lang w:eastAsia="es-ES"/>
        </w:rPr>
      </w:pPr>
    </w:p>
    <w:p w14:paraId="7C1CCA2A" w14:textId="77777777" w:rsidR="00677999" w:rsidRDefault="00677999" w:rsidP="00CB3A4F">
      <w:pPr>
        <w:rPr>
          <w:lang w:eastAsia="es-ES"/>
        </w:rPr>
      </w:pPr>
    </w:p>
    <w:p w14:paraId="0996C969" w14:textId="77777777" w:rsidR="00CB3A4F" w:rsidRPr="00CB3A4F" w:rsidRDefault="00CB3A4F" w:rsidP="00CB3A4F">
      <w:pPr>
        <w:rPr>
          <w:lang w:eastAsia="es-ES"/>
        </w:rPr>
      </w:pPr>
    </w:p>
    <w:p w14:paraId="78B98267" w14:textId="2EC03B8F" w:rsidR="00F77727" w:rsidRDefault="00F77727" w:rsidP="0034303C">
      <w:pPr>
        <w:pStyle w:val="Ttulo1"/>
        <w:numPr>
          <w:ilvl w:val="0"/>
          <w:numId w:val="18"/>
        </w:numPr>
        <w:spacing w:before="0"/>
        <w:ind w:left="0" w:firstLine="0"/>
        <w:rPr>
          <w:sz w:val="22"/>
          <w:szCs w:val="22"/>
          <w:lang w:eastAsia="es-ES"/>
        </w:rPr>
      </w:pPr>
      <w:r w:rsidRPr="00F77727">
        <w:rPr>
          <w:sz w:val="22"/>
          <w:szCs w:val="22"/>
          <w:lang w:eastAsia="es-ES"/>
        </w:rPr>
        <w:lastRenderedPageBreak/>
        <w:t xml:space="preserve">MANTERIALS </w:t>
      </w:r>
      <w:bookmarkEnd w:id="24"/>
      <w:r w:rsidR="00201D8A">
        <w:rPr>
          <w:sz w:val="22"/>
          <w:szCs w:val="22"/>
          <w:lang w:eastAsia="es-ES"/>
        </w:rPr>
        <w:t>(LLISTAT NO EXHAUSTIU)</w:t>
      </w:r>
    </w:p>
    <w:p w14:paraId="6AC79CBE" w14:textId="77777777" w:rsidR="00F77727" w:rsidRPr="00F77727" w:rsidRDefault="00A52373" w:rsidP="00F77727">
      <w:pPr>
        <w:autoSpaceDE w:val="0"/>
        <w:autoSpaceDN w:val="0"/>
        <w:adjustRightInd w:val="0"/>
        <w:spacing w:line="276" w:lineRule="auto"/>
        <w:rPr>
          <w:rFonts w:eastAsia="Calibri" w:cs="Arial"/>
          <w:sz w:val="22"/>
          <w:szCs w:val="22"/>
          <w:lang w:eastAsia="en-US"/>
        </w:rPr>
      </w:pPr>
      <w:r w:rsidRPr="00A52373">
        <w:rPr>
          <w:rFonts w:eastAsia="Calibri"/>
          <w:noProof/>
          <w:lang w:val="es-ES" w:eastAsia="es-ES"/>
        </w:rPr>
        <w:drawing>
          <wp:inline distT="0" distB="0" distL="0" distR="0" wp14:anchorId="345CA02C" wp14:editId="60799259">
            <wp:extent cx="4595637" cy="7656370"/>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5884" cy="7656781"/>
                    </a:xfrm>
                    <a:prstGeom prst="rect">
                      <a:avLst/>
                    </a:prstGeom>
                    <a:noFill/>
                    <a:ln>
                      <a:noFill/>
                    </a:ln>
                  </pic:spPr>
                </pic:pic>
              </a:graphicData>
            </a:graphic>
          </wp:inline>
        </w:drawing>
      </w:r>
    </w:p>
    <w:p w14:paraId="06D51FD6"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932FD21" w14:textId="77777777" w:rsidR="00F77727" w:rsidRPr="00F77727" w:rsidRDefault="00F77727" w:rsidP="001B138E">
      <w:pPr>
        <w:pStyle w:val="Ttulo"/>
        <w:numPr>
          <w:ilvl w:val="0"/>
          <w:numId w:val="17"/>
        </w:numPr>
      </w:pPr>
      <w:r w:rsidRPr="00F77727">
        <w:lastRenderedPageBreak/>
        <w:t>ALTRES ESPECIFICACIÓNS</w:t>
      </w:r>
    </w:p>
    <w:p w14:paraId="7425B12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50A2106" w14:textId="77777777" w:rsidR="00F77727" w:rsidRPr="00F77727" w:rsidRDefault="00F77727" w:rsidP="0034303C">
      <w:pPr>
        <w:pStyle w:val="Ttulo1"/>
        <w:numPr>
          <w:ilvl w:val="0"/>
          <w:numId w:val="18"/>
        </w:numPr>
        <w:spacing w:before="0"/>
        <w:ind w:left="0" w:firstLine="0"/>
        <w:rPr>
          <w:sz w:val="22"/>
          <w:szCs w:val="22"/>
          <w:lang w:eastAsia="es-ES"/>
        </w:rPr>
      </w:pPr>
      <w:bookmarkStart w:id="25" w:name="_Toc36474542"/>
      <w:r w:rsidRPr="00F77727">
        <w:rPr>
          <w:sz w:val="22"/>
          <w:szCs w:val="22"/>
          <w:lang w:eastAsia="es-ES"/>
        </w:rPr>
        <w:t>PREVENCIÓ DE RISCOS LABORALS I SALUT LABORAL</w:t>
      </w:r>
      <w:bookmarkEnd w:id="25"/>
      <w:r w:rsidRPr="00F77727">
        <w:rPr>
          <w:sz w:val="22"/>
          <w:szCs w:val="22"/>
          <w:lang w:eastAsia="es-ES"/>
        </w:rPr>
        <w:t xml:space="preserve"> </w:t>
      </w:r>
    </w:p>
    <w:p w14:paraId="50A1C6C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952E9A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L'empresa adjudicatària ha de complir amb les obligacions derivades de la Llei 31/1995 de Prevenció de Riscos Laborals i el R.D. 171/2004, de 30 de gener, en matèria de coordinació d'activitats empresarials.</w:t>
      </w:r>
    </w:p>
    <w:p w14:paraId="2CDB6C96"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8E18F0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L'adjudicatari haurà de comptar amb un sistema de gestió de prevenció de riscos laborals i salut laboral de manera que es garanteixi la seguretat i salut dels treballadors, així com les normes en matèria de coordinació d'activitats empresarials.</w:t>
      </w:r>
    </w:p>
    <w:p w14:paraId="003A00C1"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C3B988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Els licitadors hauran de ressenyar les mesures a prendre per a la seva planificació de l'activitat preventiva, de la informació i formació dels seus treballadors, així com planificació de la vigilància de la salut i comunicació i registre d'accidents i incidents de treball.</w:t>
      </w:r>
    </w:p>
    <w:p w14:paraId="255801B0"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C458219"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El personal de l'empresa adjudicatària estarà degudament informat de la seva obligació de col·laborar en els plans d'autoprotecció del Centre, com ara incendis, evacuació, amenaça de bomba, alertes per catàstrofes naturals, inundacions, etc.</w:t>
      </w:r>
    </w:p>
    <w:p w14:paraId="519CC5A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657B04D"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Amb caràcter previ a l'inici de les activitats contractades per l'Ajuntament de Deltebre, objecte de la concurrència de treballadors en el centre de treball indicat, l'empresa contractista posarà a disposició d'aquest ajuntament la següent documentació de compliment en matèria preventiva corresponent:</w:t>
      </w:r>
    </w:p>
    <w:p w14:paraId="6D132D85"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3C64653" w14:textId="77777777" w:rsidR="00F77727" w:rsidRPr="00F77727" w:rsidRDefault="00F77727" w:rsidP="00F77727">
      <w:pPr>
        <w:numPr>
          <w:ilvl w:val="0"/>
          <w:numId w:val="6"/>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Lliurement, preferentment en format electrònic, o per escrit dels Riscos laborals i Mesures Preventives de les activitats que vagin a desenvolupar els treballadors de l'empresa contractada en el centre de treball.</w:t>
      </w:r>
    </w:p>
    <w:p w14:paraId="38848D22"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Informació sobre els riscos específics i les mesures preventives de les activitats que l'empresa contractada desenvolupi en els centres de treball que puguin afectar els treballadors d'aquest o d'altres empreses concurrents al centre, en particular sobre aquells que es puguin veure agreujats o modificats per circumstàncies derivades de la concurrència d'activitats.</w:t>
      </w:r>
    </w:p>
    <w:p w14:paraId="502726EB"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Garanties de conformitat dels equips de treball a la normativa aplicable, així com la relació nominal d'equips de protecció individual lliurats, si s'escau.</w:t>
      </w:r>
    </w:p>
    <w:p w14:paraId="090CEFD9"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Acreditació de la formació i informació dels treballadors en matèria de prevenció de riscos laborals.</w:t>
      </w:r>
    </w:p>
    <w:p w14:paraId="505A0F94" w14:textId="77777777" w:rsid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Acreditació de compliment de l'obligació pel que fa a la vigilància de la salut dels treballadors que vagin a prestar els seus serveis en el centre de treball. Haurà d'incloure una relació dels treballadors especialment sensibles presents en aquest centre de treball, indicant en cas necessari les mesures de protecció o prevenció a adoptar.</w:t>
      </w:r>
    </w:p>
    <w:p w14:paraId="2A148000" w14:textId="77777777" w:rsidR="0034303C" w:rsidRPr="00F77727" w:rsidRDefault="0034303C" w:rsidP="0034303C">
      <w:pPr>
        <w:autoSpaceDE w:val="0"/>
        <w:autoSpaceDN w:val="0"/>
        <w:adjustRightInd w:val="0"/>
        <w:spacing w:after="200" w:line="276" w:lineRule="auto"/>
        <w:ind w:left="720"/>
        <w:contextualSpacing/>
        <w:jc w:val="left"/>
        <w:rPr>
          <w:rFonts w:eastAsia="Calibri" w:cs="Arial"/>
          <w:sz w:val="22"/>
          <w:szCs w:val="22"/>
          <w:lang w:eastAsia="en-US"/>
        </w:rPr>
      </w:pPr>
    </w:p>
    <w:p w14:paraId="6F7F54A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Un cop començada l'activitat i durant la seva execució, l'empresa contractista tindrà les següents obligacions:</w:t>
      </w:r>
    </w:p>
    <w:p w14:paraId="02E007B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794474D"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Complir amb les instruccions donades per aquest ajuntament en matèria de prevenció.</w:t>
      </w:r>
    </w:p>
    <w:p w14:paraId="3E8036AF"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Traslladar la informació i instruccions rebudes d’aquest ajuntament als seus treballadors.</w:t>
      </w:r>
    </w:p>
    <w:p w14:paraId="57BE9CA8"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Cooperar amb el personal de centre en les tasques preventives i, en particular, en cas d'una emergència.</w:t>
      </w:r>
    </w:p>
    <w:p w14:paraId="468CC501"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Comunicar qualsevol canvi o modificació que es produeixi durant el desenvolupament de l'activitat, que sigui rellevant en matèria preventiva.</w:t>
      </w:r>
    </w:p>
    <w:p w14:paraId="216E8764"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Comunicar a l'Ajuntament tots els accidents que es produeixin entre els seus treballadors durant l'execució del servei contractat que es produeixin a conseqüència dels riscos derivats de les activitats concurrents, així com els danys ocasionats a la propietat.</w:t>
      </w:r>
    </w:p>
    <w:p w14:paraId="284CBA82"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 xml:space="preserve">Comunicar immediatament tota situació d'emergència que es produeixi i que sigui susceptible d'afectar la seguretat i salut del personal present en el centre de treball. </w:t>
      </w:r>
    </w:p>
    <w:p w14:paraId="229BC307"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Comunicar les normes de seguretat i instruccions de treball en cas d'activitats considerades legalment com a perilloses.</w:t>
      </w:r>
    </w:p>
    <w:p w14:paraId="4C95A70E"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Qualsevol altra activitat conduent de vetllar pel compliment de la Normativa en PRL.</w:t>
      </w:r>
    </w:p>
    <w:p w14:paraId="243690D1"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L'empresa contractista, prèviament a la contractació, acreditarà per escrit el compliment de la normativa en matèria de prevenció de riscos laborals.</w:t>
      </w:r>
    </w:p>
    <w:p w14:paraId="5C5E5566" w14:textId="77777777" w:rsidR="00F77727" w:rsidRPr="00F77727" w:rsidRDefault="00F77727" w:rsidP="00F77727">
      <w:pPr>
        <w:autoSpaceDE w:val="0"/>
        <w:autoSpaceDN w:val="0"/>
        <w:adjustRightInd w:val="0"/>
        <w:spacing w:line="276" w:lineRule="auto"/>
        <w:ind w:left="720"/>
        <w:contextualSpacing/>
        <w:rPr>
          <w:rFonts w:eastAsia="Calibri" w:cs="Arial"/>
          <w:sz w:val="22"/>
          <w:szCs w:val="22"/>
          <w:lang w:eastAsia="en-US"/>
        </w:rPr>
      </w:pPr>
    </w:p>
    <w:p w14:paraId="29FF221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BCBA5BF" w14:textId="77777777" w:rsidR="00F77727" w:rsidRPr="00F77727" w:rsidRDefault="00F77727" w:rsidP="0034303C">
      <w:pPr>
        <w:pStyle w:val="Ttulo1"/>
        <w:numPr>
          <w:ilvl w:val="0"/>
          <w:numId w:val="18"/>
        </w:numPr>
        <w:spacing w:before="0"/>
        <w:ind w:left="0" w:firstLine="0"/>
        <w:rPr>
          <w:sz w:val="22"/>
          <w:szCs w:val="22"/>
          <w:lang w:eastAsia="es-ES"/>
        </w:rPr>
      </w:pPr>
      <w:bookmarkStart w:id="26" w:name="_Toc36474543"/>
      <w:r w:rsidRPr="00F77727">
        <w:rPr>
          <w:sz w:val="22"/>
          <w:szCs w:val="22"/>
          <w:lang w:eastAsia="es-ES"/>
        </w:rPr>
        <w:t>MEDI AMBIENT I COMPROMÍS SOCIAL</w:t>
      </w:r>
      <w:bookmarkEnd w:id="26"/>
    </w:p>
    <w:p w14:paraId="0EA25E9D"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61478C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L'adjudicatari ha d'adoptar les mesures oportunes per a l'estricte compliment de la legislació de Medi ambient vigent que sigui d'aplicació a la feina realitzada.</w:t>
      </w:r>
    </w:p>
    <w:p w14:paraId="5A6AA95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8F00F4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Amb l'objectiu d'afavorir l'aplicació de la legislació vigent en matèria d'inserció i d'integració laboral (Llei Orgànica 3 / 2.007 de 22 de març, per a la igualtat efectiva d'homes i dones, Llei Orgànica 1 / 2.004 de 28 de desembre, de mesures de protecció integral contra la violència de gènere), es tindran en compte els aspectes sociolaborals en què s'impliquin les empreses com a processos d'inclusió i en la introducció de mesures per promoure la igualtat d'oportunitats entre homes i dones i el desenvolupament de la responsabilitat social d'aquestes, apostant per un desenvolupament de qualitat de vida laboral, dins d'unes actuacions prioritàries com: inclusió social, foment de participació de dones en l'àmbit laboral, integració de minusvàlids, integració de col·lectius de difícil inserció, etc.</w:t>
      </w:r>
    </w:p>
    <w:p w14:paraId="3C87F7D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73C623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lastRenderedPageBreak/>
        <w:t>Al seu torn, l'Ajuntament de Deltebre, es proposa que la qualitat i la protecció ambiental estiguin cada vegada més presents en els contractes gestionats per aquesta. L'adjudicatari ha d'adoptar les mesures oportunes per a l'estricte compliment de la legislació vigent de Medi ambient que sigui d'aplicació a la feina feta, posant especial atenció en la prevenció de la contaminació i compromisos d'una millora contínua de comportament en medi ambient, considerant els aspectes mediambientals significatius i no significatius amb les següents particularitats d'actuació:</w:t>
      </w:r>
    </w:p>
    <w:p w14:paraId="72902FF7"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Identificar i complir amb tots els requisits aplicables legals i altres, en totes les seves activitats amb relació a la Qualitat dels seus serveis, al Medi Ambient i la Seguretat i Salut dels seus treballadors.</w:t>
      </w:r>
    </w:p>
    <w:p w14:paraId="208D1716"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Fomentar l'ús racional i l'estalvi d'energia en les seves activitats.</w:t>
      </w:r>
    </w:p>
    <w:p w14:paraId="5FBB6050"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Conservar els recursos naturals sempre que sigui possible amb la utilització de productes reciclables.</w:t>
      </w:r>
    </w:p>
    <w:p w14:paraId="326AB52E"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Potenciar la compra d'aparells, dispositius, vehicles, etc., les més respectuoses possibles amb l'entorn.</w:t>
      </w:r>
    </w:p>
    <w:p w14:paraId="42B57091"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Mantenir en tots els centres un control permanent de l'acompliment mediambiental (reciclatge d'envasos i la utilització coherent de la resta de recursos) i de la seguretat de les instal·lacions.</w:t>
      </w:r>
    </w:p>
    <w:p w14:paraId="45AC2FC2"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Utilitzar processos que tinguin un impacte mínim en el Medi Ambient i per tant, reduir la contaminació de l'aire, aigua i sòl.</w:t>
      </w:r>
    </w:p>
    <w:p w14:paraId="79B11172" w14:textId="77777777" w:rsidR="00F77727" w:rsidRPr="00F77727" w:rsidRDefault="00F77727" w:rsidP="00F77727">
      <w:pPr>
        <w:numPr>
          <w:ilvl w:val="0"/>
          <w:numId w:val="13"/>
        </w:numPr>
        <w:autoSpaceDE w:val="0"/>
        <w:autoSpaceDN w:val="0"/>
        <w:adjustRightInd w:val="0"/>
        <w:spacing w:after="200" w:line="276" w:lineRule="auto"/>
        <w:contextualSpacing/>
        <w:jc w:val="left"/>
        <w:rPr>
          <w:rFonts w:eastAsia="Calibri" w:cs="Arial"/>
          <w:sz w:val="22"/>
          <w:szCs w:val="22"/>
          <w:lang w:eastAsia="en-US"/>
        </w:rPr>
      </w:pPr>
      <w:r w:rsidRPr="00F77727">
        <w:rPr>
          <w:rFonts w:eastAsia="Calibri" w:cs="Arial"/>
          <w:sz w:val="22"/>
          <w:szCs w:val="22"/>
          <w:lang w:eastAsia="en-US"/>
        </w:rPr>
        <w:t>Promoure, una millora contínua mitjançant l'avaluació sistemàtica i periòdica de la qualitat del servei, de la repercussió mediambiental i de les implicacions de les activitats a la Seguretat i Salut dels treballadors amb eines com la realització d'auditories.</w:t>
      </w:r>
    </w:p>
    <w:p w14:paraId="18F738C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F4AEA03"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L'adjudicatari ha d'adoptar amb caràcter general les mesures preventives oportunes que dictin les bones pràctiques de gestió, especialment, les relatives a evitar abocaments líquids </w:t>
      </w:r>
      <w:proofErr w:type="spellStart"/>
      <w:r w:rsidRPr="00F77727">
        <w:rPr>
          <w:rFonts w:eastAsia="Calibri" w:cs="Arial"/>
          <w:sz w:val="22"/>
          <w:szCs w:val="22"/>
          <w:lang w:eastAsia="en-US"/>
        </w:rPr>
        <w:t>indesitjats</w:t>
      </w:r>
      <w:proofErr w:type="spellEnd"/>
      <w:r w:rsidRPr="00F77727">
        <w:rPr>
          <w:rFonts w:eastAsia="Calibri" w:cs="Arial"/>
          <w:sz w:val="22"/>
          <w:szCs w:val="22"/>
          <w:lang w:eastAsia="en-US"/>
        </w:rPr>
        <w:t>, emissions contaminants a l'atmosfera i l'abandó de qualsevol classe de residus.</w:t>
      </w:r>
    </w:p>
    <w:p w14:paraId="58005140"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F39EE20"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Davant d'un incompliment de condicions sobre Medi Ambient, l'Ajuntament  podrà repercutir l'adjudicatari el cost econòmic directe o indirecte que, suposi l'incompliment.</w:t>
      </w:r>
    </w:p>
    <w:p w14:paraId="0C710E5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8406C8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A909572" w14:textId="77777777" w:rsidR="00F77727" w:rsidRPr="00F77727" w:rsidRDefault="00F77727" w:rsidP="0034303C">
      <w:pPr>
        <w:pStyle w:val="Ttulo1"/>
        <w:numPr>
          <w:ilvl w:val="0"/>
          <w:numId w:val="18"/>
        </w:numPr>
        <w:spacing w:before="0"/>
        <w:ind w:left="0" w:firstLine="0"/>
        <w:rPr>
          <w:sz w:val="22"/>
          <w:szCs w:val="22"/>
          <w:lang w:eastAsia="es-ES"/>
        </w:rPr>
      </w:pPr>
      <w:bookmarkStart w:id="27" w:name="_Toc36474544"/>
      <w:r w:rsidRPr="00F77727">
        <w:rPr>
          <w:sz w:val="22"/>
          <w:szCs w:val="22"/>
          <w:lang w:eastAsia="es-ES"/>
        </w:rPr>
        <w:t>CONFIDENCIALITAT</w:t>
      </w:r>
      <w:bookmarkEnd w:id="27"/>
    </w:p>
    <w:p w14:paraId="67C1E970"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525624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L'empresa adjudicatària i el seu personal, es compromet a utilitzar la informació a la qual té accés, a conseqüència de l'execució del present contracte, amb les finalitats exclusives de gestió per als quals ha estat autoritzada, així com a conservar la confidencialitat sobre tota aquella informació afectada per les disposicions i principis de la Llei Orgànica 15/1999, de 13 de desembre, de Protecció de Dades de Caràcter Personal, i disposicions de desenvolupament i concordants, adaptant per a això les mesures de seguretat d'aquesta informació que resultin necessàries.</w:t>
      </w:r>
    </w:p>
    <w:p w14:paraId="4179F1A0"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E375BA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3AD6164" w14:textId="484C5116" w:rsidR="005C7751" w:rsidRPr="00F77727" w:rsidRDefault="00F77727" w:rsidP="00F77727">
      <w:pPr>
        <w:autoSpaceDE w:val="0"/>
        <w:autoSpaceDN w:val="0"/>
        <w:adjustRightInd w:val="0"/>
        <w:spacing w:line="276" w:lineRule="auto"/>
        <w:rPr>
          <w:rFonts w:eastAsia="Calibri" w:cs="Arial"/>
          <w:sz w:val="22"/>
          <w:szCs w:val="22"/>
          <w:lang w:eastAsia="en-US"/>
        </w:rPr>
      </w:pPr>
      <w:r w:rsidRPr="00F77727">
        <w:rPr>
          <w:rFonts w:eastAsia="Calibri" w:cs="Arial"/>
          <w:sz w:val="22"/>
          <w:szCs w:val="22"/>
          <w:lang w:eastAsia="en-US"/>
        </w:rPr>
        <w:t xml:space="preserve">Deltebre (Delta de l’Ebre), </w:t>
      </w:r>
      <w:r w:rsidR="00567BC2">
        <w:rPr>
          <w:rFonts w:eastAsia="Calibri" w:cs="Arial"/>
          <w:sz w:val="22"/>
          <w:szCs w:val="22"/>
          <w:lang w:eastAsia="en-US"/>
        </w:rPr>
        <w:t>gener</w:t>
      </w:r>
      <w:r w:rsidR="005C7751">
        <w:rPr>
          <w:rFonts w:eastAsia="Calibri" w:cs="Arial"/>
          <w:sz w:val="22"/>
          <w:szCs w:val="22"/>
          <w:lang w:eastAsia="en-US"/>
        </w:rPr>
        <w:t xml:space="preserve"> de 202</w:t>
      </w:r>
      <w:r w:rsidR="00567BC2">
        <w:rPr>
          <w:rFonts w:eastAsia="Calibri" w:cs="Arial"/>
          <w:sz w:val="22"/>
          <w:szCs w:val="22"/>
          <w:lang w:eastAsia="en-US"/>
        </w:rPr>
        <w:t>4</w:t>
      </w:r>
    </w:p>
    <w:p w14:paraId="67A7ABA5" w14:textId="77777777" w:rsidR="00F77727" w:rsidRDefault="00F77727" w:rsidP="00F77727">
      <w:pPr>
        <w:autoSpaceDE w:val="0"/>
        <w:autoSpaceDN w:val="0"/>
        <w:adjustRightInd w:val="0"/>
        <w:spacing w:line="276" w:lineRule="auto"/>
        <w:rPr>
          <w:rFonts w:eastAsia="Calibri" w:cs="Arial"/>
          <w:sz w:val="22"/>
          <w:szCs w:val="22"/>
          <w:lang w:eastAsia="en-US"/>
        </w:rPr>
      </w:pPr>
    </w:p>
    <w:p w14:paraId="1F8D5030" w14:textId="6D59A72B" w:rsidR="00AD6310" w:rsidRDefault="00AD6310" w:rsidP="00F77727">
      <w:pPr>
        <w:autoSpaceDE w:val="0"/>
        <w:autoSpaceDN w:val="0"/>
        <w:adjustRightInd w:val="0"/>
        <w:spacing w:line="276" w:lineRule="auto"/>
        <w:rPr>
          <w:rFonts w:eastAsia="Calibri" w:cs="Arial"/>
          <w:sz w:val="22"/>
          <w:szCs w:val="22"/>
          <w:lang w:eastAsia="en-US"/>
        </w:rPr>
      </w:pPr>
      <w:r>
        <w:rPr>
          <w:rFonts w:eastAsia="Calibri" w:cs="Arial"/>
          <w:sz w:val="22"/>
          <w:szCs w:val="22"/>
          <w:lang w:eastAsia="en-US"/>
        </w:rPr>
        <w:t>El tècnic Municipal</w:t>
      </w:r>
    </w:p>
    <w:p w14:paraId="744ACF18" w14:textId="77777777" w:rsidR="00AD6310" w:rsidRDefault="00AD6310" w:rsidP="00F77727">
      <w:pPr>
        <w:autoSpaceDE w:val="0"/>
        <w:autoSpaceDN w:val="0"/>
        <w:adjustRightInd w:val="0"/>
        <w:spacing w:line="276" w:lineRule="auto"/>
        <w:rPr>
          <w:rFonts w:eastAsia="Calibri" w:cs="Arial"/>
          <w:sz w:val="22"/>
          <w:szCs w:val="22"/>
          <w:lang w:eastAsia="en-US"/>
        </w:rPr>
      </w:pPr>
    </w:p>
    <w:p w14:paraId="7568B00A" w14:textId="77777777" w:rsidR="00AD6310" w:rsidRDefault="00AD6310" w:rsidP="00F77727">
      <w:pPr>
        <w:autoSpaceDE w:val="0"/>
        <w:autoSpaceDN w:val="0"/>
        <w:adjustRightInd w:val="0"/>
        <w:spacing w:line="276" w:lineRule="auto"/>
        <w:rPr>
          <w:rFonts w:eastAsia="Calibri" w:cs="Arial"/>
          <w:sz w:val="22"/>
          <w:szCs w:val="22"/>
          <w:lang w:eastAsia="en-US"/>
        </w:rPr>
      </w:pPr>
    </w:p>
    <w:p w14:paraId="5C1A5CC5" w14:textId="4C6D085F" w:rsidR="00AD6310" w:rsidRPr="00F77727" w:rsidRDefault="00AD6310" w:rsidP="00F77727">
      <w:pPr>
        <w:autoSpaceDE w:val="0"/>
        <w:autoSpaceDN w:val="0"/>
        <w:adjustRightInd w:val="0"/>
        <w:spacing w:line="276" w:lineRule="auto"/>
        <w:rPr>
          <w:rFonts w:eastAsia="Calibri" w:cs="Arial"/>
          <w:sz w:val="22"/>
          <w:szCs w:val="22"/>
          <w:lang w:eastAsia="en-US"/>
        </w:rPr>
      </w:pPr>
      <w:r>
        <w:rPr>
          <w:rFonts w:eastAsia="Calibri" w:cs="Arial"/>
          <w:sz w:val="22"/>
          <w:szCs w:val="22"/>
          <w:lang w:eastAsia="en-US"/>
        </w:rPr>
        <w:t>Joaquin Curto Serrano</w:t>
      </w:r>
    </w:p>
    <w:p w14:paraId="2670B9E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D98880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FA7DF8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636BCC6" w14:textId="77777777" w:rsidR="00F77727" w:rsidRPr="00F77727" w:rsidRDefault="00F77727" w:rsidP="00F77727">
      <w:pPr>
        <w:autoSpaceDE w:val="0"/>
        <w:autoSpaceDN w:val="0"/>
        <w:adjustRightInd w:val="0"/>
        <w:spacing w:line="276" w:lineRule="auto"/>
        <w:ind w:left="708" w:hanging="708"/>
        <w:rPr>
          <w:rFonts w:eastAsia="Calibri" w:cs="Arial"/>
          <w:sz w:val="22"/>
          <w:szCs w:val="22"/>
          <w:lang w:eastAsia="en-US"/>
        </w:rPr>
      </w:pPr>
    </w:p>
    <w:p w14:paraId="4CF4A81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0E20C2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AF8B65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2780BB6"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266125F"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0DB846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0733E9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0359C53"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3BAD1BA"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10CA189"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C9E043A"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514D780"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2B9C0658"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BAC245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5FA737F"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42DA5D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463F95E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0676BC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A9DAFF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E74834D"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16DE0262"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E0E222C"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5F41D12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B014624"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7AECBAC7"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6C64D1E"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6089563B"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0FBE0993" w14:textId="77777777" w:rsidR="00F77727" w:rsidRPr="00F77727" w:rsidRDefault="00F77727" w:rsidP="00F77727">
      <w:pPr>
        <w:autoSpaceDE w:val="0"/>
        <w:autoSpaceDN w:val="0"/>
        <w:adjustRightInd w:val="0"/>
        <w:spacing w:line="276" w:lineRule="auto"/>
        <w:rPr>
          <w:rFonts w:eastAsia="Calibri" w:cs="Arial"/>
          <w:sz w:val="22"/>
          <w:szCs w:val="22"/>
          <w:lang w:eastAsia="en-US"/>
        </w:rPr>
      </w:pPr>
    </w:p>
    <w:p w14:paraId="320685D7" w14:textId="77777777" w:rsidR="008F718D" w:rsidRDefault="008F718D" w:rsidP="00F77727">
      <w:pPr>
        <w:autoSpaceDE w:val="0"/>
        <w:autoSpaceDN w:val="0"/>
        <w:adjustRightInd w:val="0"/>
        <w:spacing w:line="276" w:lineRule="auto"/>
        <w:rPr>
          <w:rFonts w:eastAsia="Calibri" w:cs="Arial"/>
          <w:b/>
          <w:sz w:val="22"/>
          <w:szCs w:val="22"/>
          <w:lang w:eastAsia="en-US"/>
        </w:rPr>
      </w:pPr>
    </w:p>
    <w:p w14:paraId="79637DC1" w14:textId="77777777" w:rsidR="008F718D" w:rsidRDefault="008F718D" w:rsidP="00F77727">
      <w:pPr>
        <w:autoSpaceDE w:val="0"/>
        <w:autoSpaceDN w:val="0"/>
        <w:adjustRightInd w:val="0"/>
        <w:spacing w:line="276" w:lineRule="auto"/>
        <w:rPr>
          <w:rFonts w:eastAsia="Calibri" w:cs="Arial"/>
          <w:b/>
          <w:sz w:val="22"/>
          <w:szCs w:val="22"/>
          <w:lang w:eastAsia="en-US"/>
        </w:rPr>
      </w:pPr>
    </w:p>
    <w:p w14:paraId="33F361F1" w14:textId="77777777" w:rsidR="008F718D" w:rsidRDefault="008F718D" w:rsidP="00F77727">
      <w:pPr>
        <w:autoSpaceDE w:val="0"/>
        <w:autoSpaceDN w:val="0"/>
        <w:adjustRightInd w:val="0"/>
        <w:spacing w:line="276" w:lineRule="auto"/>
        <w:rPr>
          <w:rFonts w:eastAsia="Calibri" w:cs="Arial"/>
          <w:b/>
          <w:sz w:val="22"/>
          <w:szCs w:val="22"/>
          <w:lang w:eastAsia="en-US"/>
        </w:rPr>
      </w:pPr>
    </w:p>
    <w:p w14:paraId="0C258F24" w14:textId="78DC3BE9" w:rsidR="00F77727" w:rsidRPr="00F77727" w:rsidRDefault="00F77727" w:rsidP="00F77727">
      <w:pPr>
        <w:autoSpaceDE w:val="0"/>
        <w:autoSpaceDN w:val="0"/>
        <w:adjustRightInd w:val="0"/>
        <w:spacing w:line="276" w:lineRule="auto"/>
        <w:rPr>
          <w:rFonts w:eastAsia="Calibri" w:cs="Arial"/>
          <w:b/>
          <w:sz w:val="22"/>
          <w:szCs w:val="22"/>
          <w:lang w:eastAsia="en-US"/>
        </w:rPr>
      </w:pPr>
      <w:r w:rsidRPr="00F77727">
        <w:rPr>
          <w:rFonts w:eastAsia="Calibri" w:cs="Arial"/>
          <w:b/>
          <w:sz w:val="22"/>
          <w:szCs w:val="22"/>
          <w:lang w:eastAsia="en-US"/>
        </w:rPr>
        <w:lastRenderedPageBreak/>
        <w:t xml:space="preserve">ANNEX I.- RELACIO </w:t>
      </w:r>
      <w:r w:rsidR="00D53543">
        <w:rPr>
          <w:rFonts w:eastAsia="Calibri" w:cs="Arial"/>
          <w:b/>
          <w:sz w:val="22"/>
          <w:szCs w:val="22"/>
          <w:lang w:eastAsia="en-US"/>
        </w:rPr>
        <w:t>DE PREUS UNI</w:t>
      </w:r>
      <w:r w:rsidR="00A73B04">
        <w:rPr>
          <w:rFonts w:eastAsia="Calibri" w:cs="Arial"/>
          <w:b/>
          <w:sz w:val="22"/>
          <w:szCs w:val="22"/>
          <w:lang w:eastAsia="en-US"/>
        </w:rPr>
        <w:t>TA</w:t>
      </w:r>
      <w:r w:rsidR="00D53543">
        <w:rPr>
          <w:rFonts w:eastAsia="Calibri" w:cs="Arial"/>
          <w:b/>
          <w:sz w:val="22"/>
          <w:szCs w:val="22"/>
          <w:lang w:eastAsia="en-US"/>
        </w:rPr>
        <w:t>RIS</w:t>
      </w:r>
    </w:p>
    <w:p w14:paraId="17153CCA" w14:textId="00F1978C" w:rsidR="00F77727" w:rsidRPr="00F77727" w:rsidRDefault="00F77727" w:rsidP="00D53543">
      <w:pPr>
        <w:autoSpaceDE w:val="0"/>
        <w:autoSpaceDN w:val="0"/>
        <w:adjustRightInd w:val="0"/>
        <w:spacing w:line="276" w:lineRule="auto"/>
        <w:ind w:left="708" w:hanging="708"/>
        <w:rPr>
          <w:rFonts w:eastAsia="Calibri" w:cs="Arial"/>
          <w:b/>
          <w:sz w:val="22"/>
          <w:szCs w:val="22"/>
          <w:lang w:eastAsia="en-US"/>
        </w:rPr>
      </w:pPr>
    </w:p>
    <w:p w14:paraId="24C9D8A4" w14:textId="77777777" w:rsidR="00F77727" w:rsidRPr="00F77727" w:rsidRDefault="00A52373" w:rsidP="00F77727">
      <w:pPr>
        <w:autoSpaceDE w:val="0"/>
        <w:autoSpaceDN w:val="0"/>
        <w:adjustRightInd w:val="0"/>
        <w:spacing w:line="276" w:lineRule="auto"/>
        <w:rPr>
          <w:rFonts w:eastAsia="Calibri" w:cs="Arial"/>
          <w:b/>
          <w:sz w:val="22"/>
          <w:szCs w:val="22"/>
          <w:lang w:eastAsia="en-US"/>
        </w:rPr>
      </w:pPr>
      <w:r w:rsidRPr="00A52373">
        <w:rPr>
          <w:rFonts w:eastAsia="Calibri"/>
          <w:noProof/>
          <w:lang w:val="es-ES" w:eastAsia="es-ES"/>
        </w:rPr>
        <w:drawing>
          <wp:inline distT="0" distB="0" distL="0" distR="0" wp14:anchorId="5E791E24" wp14:editId="6786248A">
            <wp:extent cx="5120640" cy="7486742"/>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1687" cy="7488273"/>
                    </a:xfrm>
                    <a:prstGeom prst="rect">
                      <a:avLst/>
                    </a:prstGeom>
                    <a:noFill/>
                    <a:ln>
                      <a:noFill/>
                    </a:ln>
                  </pic:spPr>
                </pic:pic>
              </a:graphicData>
            </a:graphic>
          </wp:inline>
        </w:drawing>
      </w:r>
    </w:p>
    <w:p w14:paraId="2B70CBF8" w14:textId="77777777" w:rsidR="00C77012" w:rsidRDefault="00C77012" w:rsidP="00A73B04">
      <w:pPr>
        <w:autoSpaceDE w:val="0"/>
        <w:autoSpaceDN w:val="0"/>
        <w:adjustRightInd w:val="0"/>
        <w:spacing w:line="276" w:lineRule="auto"/>
        <w:rPr>
          <w:rFonts w:eastAsia="Calibri" w:cs="Arial"/>
          <w:b/>
          <w:sz w:val="22"/>
          <w:szCs w:val="22"/>
          <w:lang w:eastAsia="en-US"/>
        </w:rPr>
      </w:pPr>
    </w:p>
    <w:p w14:paraId="3A787AB6" w14:textId="34B75D9C" w:rsidR="00F77727" w:rsidRDefault="00A73B04" w:rsidP="00F77727">
      <w:pPr>
        <w:autoSpaceDE w:val="0"/>
        <w:autoSpaceDN w:val="0"/>
        <w:adjustRightInd w:val="0"/>
        <w:spacing w:line="276" w:lineRule="auto"/>
        <w:rPr>
          <w:rFonts w:eastAsia="Calibri" w:cs="Arial"/>
          <w:b/>
          <w:sz w:val="22"/>
          <w:szCs w:val="22"/>
          <w:lang w:eastAsia="en-US"/>
        </w:rPr>
      </w:pPr>
      <w:r w:rsidRPr="00F77727">
        <w:rPr>
          <w:rFonts w:eastAsia="Calibri" w:cs="Arial"/>
          <w:b/>
          <w:sz w:val="22"/>
          <w:szCs w:val="22"/>
          <w:lang w:eastAsia="en-US"/>
        </w:rPr>
        <w:lastRenderedPageBreak/>
        <w:t>ANNEX I</w:t>
      </w:r>
      <w:r>
        <w:rPr>
          <w:rFonts w:eastAsia="Calibri" w:cs="Arial"/>
          <w:b/>
          <w:sz w:val="22"/>
          <w:szCs w:val="22"/>
          <w:lang w:eastAsia="en-US"/>
        </w:rPr>
        <w:t>I</w:t>
      </w:r>
      <w:r w:rsidRPr="00F77727">
        <w:rPr>
          <w:rFonts w:eastAsia="Calibri" w:cs="Arial"/>
          <w:b/>
          <w:sz w:val="22"/>
          <w:szCs w:val="22"/>
          <w:lang w:eastAsia="en-US"/>
        </w:rPr>
        <w:t xml:space="preserve">.- </w:t>
      </w:r>
      <w:r>
        <w:rPr>
          <w:rFonts w:eastAsia="Calibri" w:cs="Arial"/>
          <w:b/>
          <w:sz w:val="22"/>
          <w:szCs w:val="22"/>
          <w:lang w:eastAsia="en-US"/>
        </w:rPr>
        <w:t>ANUALITATS I ESTUDI ECONÒMIC</w:t>
      </w:r>
    </w:p>
    <w:p w14:paraId="3B086286" w14:textId="77777777" w:rsidR="00E22228" w:rsidRDefault="00E22228" w:rsidP="00F77727">
      <w:pPr>
        <w:autoSpaceDE w:val="0"/>
        <w:autoSpaceDN w:val="0"/>
        <w:adjustRightInd w:val="0"/>
        <w:spacing w:line="276" w:lineRule="auto"/>
        <w:rPr>
          <w:rFonts w:eastAsia="Calibri" w:cs="Arial"/>
          <w:b/>
          <w:sz w:val="22"/>
          <w:szCs w:val="22"/>
          <w:lang w:eastAsia="en-US"/>
        </w:rPr>
      </w:pPr>
    </w:p>
    <w:p w14:paraId="57379540" w14:textId="1393729D" w:rsidR="00F77727" w:rsidRPr="00F77727" w:rsidRDefault="001C7D15" w:rsidP="00F77727">
      <w:pPr>
        <w:autoSpaceDE w:val="0"/>
        <w:autoSpaceDN w:val="0"/>
        <w:adjustRightInd w:val="0"/>
        <w:spacing w:line="276" w:lineRule="auto"/>
        <w:rPr>
          <w:rFonts w:eastAsia="Calibri" w:cs="Arial"/>
          <w:b/>
          <w:sz w:val="22"/>
          <w:szCs w:val="22"/>
          <w:lang w:eastAsia="en-US"/>
        </w:rPr>
      </w:pPr>
      <w:r w:rsidRPr="001C7D15">
        <w:rPr>
          <w:rFonts w:eastAsia="Calibri"/>
        </w:rPr>
        <w:drawing>
          <wp:inline distT="0" distB="0" distL="0" distR="0" wp14:anchorId="54489E31" wp14:editId="46A38625">
            <wp:extent cx="4886325" cy="7702984"/>
            <wp:effectExtent l="0" t="0" r="0" b="0"/>
            <wp:docPr id="3043080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8160" cy="7705876"/>
                    </a:xfrm>
                    <a:prstGeom prst="rect">
                      <a:avLst/>
                    </a:prstGeom>
                    <a:noFill/>
                    <a:ln>
                      <a:noFill/>
                    </a:ln>
                  </pic:spPr>
                </pic:pic>
              </a:graphicData>
            </a:graphic>
          </wp:inline>
        </w:drawing>
      </w:r>
    </w:p>
    <w:sectPr w:rsidR="00F77727" w:rsidRPr="00F77727" w:rsidSect="009A1F96">
      <w:headerReference w:type="default" r:id="rId11"/>
      <w:footerReference w:type="default" r:id="rId12"/>
      <w:pgSz w:w="11906" w:h="16838"/>
      <w:pgMar w:top="269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A57F" w14:textId="77777777" w:rsidR="009A1F96" w:rsidRDefault="009A1F96">
      <w:r>
        <w:separator/>
      </w:r>
    </w:p>
  </w:endnote>
  <w:endnote w:type="continuationSeparator" w:id="0">
    <w:p w14:paraId="0A67DC11" w14:textId="77777777" w:rsidR="009A1F96" w:rsidRDefault="009A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59758"/>
      <w:docPartObj>
        <w:docPartGallery w:val="Page Numbers (Bottom of Page)"/>
        <w:docPartUnique/>
      </w:docPartObj>
    </w:sdtPr>
    <w:sdtContent>
      <w:p w14:paraId="39EC788B" w14:textId="77777777" w:rsidR="00FE79DA" w:rsidRDefault="00FE79DA" w:rsidP="0034303C">
        <w:pPr>
          <w:pStyle w:val="Piedepgina"/>
          <w:pBdr>
            <w:top w:val="single" w:sz="4" w:space="1" w:color="auto"/>
          </w:pBdr>
          <w:jc w:val="right"/>
        </w:pPr>
        <w:r>
          <w:fldChar w:fldCharType="begin"/>
        </w:r>
        <w:r>
          <w:instrText>PAGE   \* MERGEFORMAT</w:instrText>
        </w:r>
        <w:r>
          <w:fldChar w:fldCharType="separate"/>
        </w:r>
        <w:r w:rsidR="00FA5CCC" w:rsidRPr="00FA5CCC">
          <w:rPr>
            <w:noProof/>
            <w:lang w:val="es-ES"/>
          </w:rPr>
          <w:t>25</w:t>
        </w:r>
        <w:r>
          <w:fldChar w:fldCharType="end"/>
        </w:r>
      </w:p>
    </w:sdtContent>
  </w:sdt>
  <w:p w14:paraId="3FD939E6" w14:textId="77777777" w:rsidR="00FE79DA" w:rsidRDefault="00FE79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D3AF" w14:textId="77777777" w:rsidR="009A1F96" w:rsidRDefault="009A1F96">
      <w:r>
        <w:separator/>
      </w:r>
    </w:p>
  </w:footnote>
  <w:footnote w:type="continuationSeparator" w:id="0">
    <w:p w14:paraId="5B5CF990" w14:textId="77777777" w:rsidR="009A1F96" w:rsidRDefault="009A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8763" w14:textId="77777777" w:rsidR="00FE79DA" w:rsidRPr="004C3531" w:rsidRDefault="00FE79DA" w:rsidP="0034303C">
    <w:pPr>
      <w:pStyle w:val="Encabezado"/>
      <w:ind w:left="-142" w:hanging="425"/>
      <w:rPr>
        <w:rFonts w:cs="Arial"/>
      </w:rPr>
    </w:pPr>
    <w:r w:rsidRPr="004C3531">
      <w:rPr>
        <w:rFonts w:cs="Arial"/>
        <w:noProof/>
        <w:lang w:val="es-ES" w:eastAsia="es-ES"/>
      </w:rPr>
      <w:drawing>
        <wp:inline distT="0" distB="0" distL="0" distR="0" wp14:anchorId="684D5B39" wp14:editId="7AB18E11">
          <wp:extent cx="1471295" cy="962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962025"/>
                  </a:xfrm>
                  <a:prstGeom prst="rect">
                    <a:avLst/>
                  </a:prstGeom>
                  <a:noFill/>
                  <a:ln>
                    <a:noFill/>
                  </a:ln>
                </pic:spPr>
              </pic:pic>
            </a:graphicData>
          </a:graphic>
        </wp:inline>
      </w:drawing>
    </w:r>
  </w:p>
  <w:p w14:paraId="04005751" w14:textId="01DE2B7E" w:rsidR="00FE79DA" w:rsidRDefault="004B335C" w:rsidP="00377880">
    <w:pPr>
      <w:pStyle w:val="Encabezado"/>
      <w:pBdr>
        <w:bottom w:val="single" w:sz="4" w:space="1" w:color="auto"/>
      </w:pBdr>
      <w:ind w:left="567" w:hanging="993"/>
    </w:pPr>
    <w:r>
      <w:rPr>
        <w:rFonts w:cs="Arial"/>
        <w:b/>
      </w:rPr>
      <w:t xml:space="preserve">#DeltebreTerritori  </w:t>
    </w:r>
    <w:r w:rsidR="00FE79DA">
      <w:rPr>
        <w:rFonts w:cs="Arial"/>
        <w:b/>
      </w:rPr>
      <w:tab/>
    </w:r>
    <w:r w:rsidR="00FE79DA">
      <w:rPr>
        <w:rFonts w:cs="Arial"/>
        <w:b/>
      </w:rPr>
      <w:tab/>
      <w:t xml:space="preserve">Exp. </w:t>
    </w:r>
    <w:r w:rsidR="00377880" w:rsidRPr="00377880">
      <w:rPr>
        <w:rFonts w:cs="Arial"/>
        <w:b/>
        <w:bCs/>
        <w:color w:val="222222"/>
        <w:sz w:val="22"/>
        <w:szCs w:val="22"/>
        <w:shd w:val="clear" w:color="auto" w:fill="FFFFFF"/>
      </w:rPr>
      <w:t>4390180001-2024-0000600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012"/>
    <w:multiLevelType w:val="hybridMultilevel"/>
    <w:tmpl w:val="E09EC4F0"/>
    <w:lvl w:ilvl="0" w:tplc="50EAB9D8">
      <w:start w:val="1"/>
      <w:numFmt w:val="bullet"/>
      <w:lvlText w:val=""/>
      <w:lvlJc w:val="left"/>
      <w:pPr>
        <w:ind w:left="720" w:hanging="360"/>
      </w:pPr>
      <w:rPr>
        <w:rFonts w:ascii="Symbol" w:hAnsi="Symbol" w:hint="default"/>
      </w:rPr>
    </w:lvl>
    <w:lvl w:ilvl="1" w:tplc="1B18D946">
      <w:start w:val="1"/>
      <w:numFmt w:val="bullet"/>
      <w:lvlText w:val="o"/>
      <w:lvlJc w:val="left"/>
      <w:pPr>
        <w:ind w:left="1440" w:hanging="360"/>
      </w:pPr>
      <w:rPr>
        <w:rFonts w:ascii="Courier New" w:hAnsi="Courier New" w:cs="Courier New" w:hint="default"/>
      </w:rPr>
    </w:lvl>
    <w:lvl w:ilvl="2" w:tplc="0FE069F2">
      <w:start w:val="1"/>
      <w:numFmt w:val="bullet"/>
      <w:lvlText w:val=""/>
      <w:lvlJc w:val="left"/>
      <w:pPr>
        <w:ind w:left="2160" w:hanging="360"/>
      </w:pPr>
      <w:rPr>
        <w:rFonts w:ascii="Wingdings" w:hAnsi="Wingdings" w:hint="default"/>
      </w:rPr>
    </w:lvl>
    <w:lvl w:ilvl="3" w:tplc="0A9A15DE">
      <w:start w:val="1"/>
      <w:numFmt w:val="bullet"/>
      <w:lvlText w:val=""/>
      <w:lvlJc w:val="left"/>
      <w:pPr>
        <w:ind w:left="2880" w:hanging="360"/>
      </w:pPr>
      <w:rPr>
        <w:rFonts w:ascii="Symbol" w:hAnsi="Symbol" w:hint="default"/>
      </w:rPr>
    </w:lvl>
    <w:lvl w:ilvl="4" w:tplc="249E16FC">
      <w:start w:val="1"/>
      <w:numFmt w:val="bullet"/>
      <w:lvlText w:val="o"/>
      <w:lvlJc w:val="left"/>
      <w:pPr>
        <w:ind w:left="3600" w:hanging="360"/>
      </w:pPr>
      <w:rPr>
        <w:rFonts w:ascii="Courier New" w:hAnsi="Courier New" w:cs="Courier New" w:hint="default"/>
      </w:rPr>
    </w:lvl>
    <w:lvl w:ilvl="5" w:tplc="33187D48">
      <w:start w:val="1"/>
      <w:numFmt w:val="bullet"/>
      <w:lvlText w:val=""/>
      <w:lvlJc w:val="left"/>
      <w:pPr>
        <w:ind w:left="4320" w:hanging="360"/>
      </w:pPr>
      <w:rPr>
        <w:rFonts w:ascii="Wingdings" w:hAnsi="Wingdings" w:hint="default"/>
      </w:rPr>
    </w:lvl>
    <w:lvl w:ilvl="6" w:tplc="C9486158">
      <w:start w:val="1"/>
      <w:numFmt w:val="bullet"/>
      <w:lvlText w:val=""/>
      <w:lvlJc w:val="left"/>
      <w:pPr>
        <w:ind w:left="5040" w:hanging="360"/>
      </w:pPr>
      <w:rPr>
        <w:rFonts w:ascii="Symbol" w:hAnsi="Symbol" w:hint="default"/>
      </w:rPr>
    </w:lvl>
    <w:lvl w:ilvl="7" w:tplc="D95E9ACE">
      <w:start w:val="1"/>
      <w:numFmt w:val="bullet"/>
      <w:lvlText w:val="o"/>
      <w:lvlJc w:val="left"/>
      <w:pPr>
        <w:ind w:left="5760" w:hanging="360"/>
      </w:pPr>
      <w:rPr>
        <w:rFonts w:ascii="Courier New" w:hAnsi="Courier New" w:cs="Courier New" w:hint="default"/>
      </w:rPr>
    </w:lvl>
    <w:lvl w:ilvl="8" w:tplc="6D6C3B72">
      <w:start w:val="1"/>
      <w:numFmt w:val="bullet"/>
      <w:lvlText w:val=""/>
      <w:lvlJc w:val="left"/>
      <w:pPr>
        <w:ind w:left="6480" w:hanging="360"/>
      </w:pPr>
      <w:rPr>
        <w:rFonts w:ascii="Wingdings" w:hAnsi="Wingdings" w:hint="default"/>
      </w:rPr>
    </w:lvl>
  </w:abstractNum>
  <w:abstractNum w:abstractNumId="1" w15:restartNumberingAfterBreak="0">
    <w:nsid w:val="05720ED3"/>
    <w:multiLevelType w:val="hybridMultilevel"/>
    <w:tmpl w:val="E76800DA"/>
    <w:lvl w:ilvl="0" w:tplc="FD8C6A9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87CE1"/>
    <w:multiLevelType w:val="hybridMultilevel"/>
    <w:tmpl w:val="5A280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C81EA0"/>
    <w:multiLevelType w:val="hybridMultilevel"/>
    <w:tmpl w:val="24289BBC"/>
    <w:lvl w:ilvl="0" w:tplc="728E51B2">
      <w:start w:val="1"/>
      <w:numFmt w:val="bullet"/>
      <w:lvlText w:val=""/>
      <w:lvlJc w:val="left"/>
      <w:pPr>
        <w:ind w:left="720" w:hanging="360"/>
      </w:pPr>
      <w:rPr>
        <w:rFonts w:ascii="Symbol" w:hAnsi="Symbol" w:hint="default"/>
      </w:rPr>
    </w:lvl>
    <w:lvl w:ilvl="1" w:tplc="92AC3C76">
      <w:start w:val="1"/>
      <w:numFmt w:val="bullet"/>
      <w:lvlText w:val="o"/>
      <w:lvlJc w:val="left"/>
      <w:pPr>
        <w:ind w:left="1440" w:hanging="360"/>
      </w:pPr>
      <w:rPr>
        <w:rFonts w:ascii="Courier New" w:hAnsi="Courier New" w:cs="Courier New" w:hint="default"/>
      </w:rPr>
    </w:lvl>
    <w:lvl w:ilvl="2" w:tplc="E8BC0BCC">
      <w:start w:val="1"/>
      <w:numFmt w:val="bullet"/>
      <w:lvlText w:val=""/>
      <w:lvlJc w:val="left"/>
      <w:pPr>
        <w:ind w:left="2160" w:hanging="360"/>
      </w:pPr>
      <w:rPr>
        <w:rFonts w:ascii="Wingdings" w:hAnsi="Wingdings" w:hint="default"/>
      </w:rPr>
    </w:lvl>
    <w:lvl w:ilvl="3" w:tplc="0212C3AE">
      <w:start w:val="1"/>
      <w:numFmt w:val="bullet"/>
      <w:lvlText w:val=""/>
      <w:lvlJc w:val="left"/>
      <w:pPr>
        <w:ind w:left="2880" w:hanging="360"/>
      </w:pPr>
      <w:rPr>
        <w:rFonts w:ascii="Symbol" w:hAnsi="Symbol" w:hint="default"/>
      </w:rPr>
    </w:lvl>
    <w:lvl w:ilvl="4" w:tplc="7DF80DFE">
      <w:start w:val="1"/>
      <w:numFmt w:val="bullet"/>
      <w:lvlText w:val="o"/>
      <w:lvlJc w:val="left"/>
      <w:pPr>
        <w:ind w:left="3600" w:hanging="360"/>
      </w:pPr>
      <w:rPr>
        <w:rFonts w:ascii="Courier New" w:hAnsi="Courier New" w:cs="Courier New" w:hint="default"/>
      </w:rPr>
    </w:lvl>
    <w:lvl w:ilvl="5" w:tplc="2F90105C">
      <w:start w:val="1"/>
      <w:numFmt w:val="bullet"/>
      <w:lvlText w:val=""/>
      <w:lvlJc w:val="left"/>
      <w:pPr>
        <w:ind w:left="4320" w:hanging="360"/>
      </w:pPr>
      <w:rPr>
        <w:rFonts w:ascii="Wingdings" w:hAnsi="Wingdings" w:hint="default"/>
      </w:rPr>
    </w:lvl>
    <w:lvl w:ilvl="6" w:tplc="EE68C47E">
      <w:start w:val="1"/>
      <w:numFmt w:val="bullet"/>
      <w:lvlText w:val=""/>
      <w:lvlJc w:val="left"/>
      <w:pPr>
        <w:ind w:left="5040" w:hanging="360"/>
      </w:pPr>
      <w:rPr>
        <w:rFonts w:ascii="Symbol" w:hAnsi="Symbol" w:hint="default"/>
      </w:rPr>
    </w:lvl>
    <w:lvl w:ilvl="7" w:tplc="BA5AC64C">
      <w:start w:val="1"/>
      <w:numFmt w:val="bullet"/>
      <w:lvlText w:val="o"/>
      <w:lvlJc w:val="left"/>
      <w:pPr>
        <w:ind w:left="5760" w:hanging="360"/>
      </w:pPr>
      <w:rPr>
        <w:rFonts w:ascii="Courier New" w:hAnsi="Courier New" w:cs="Courier New" w:hint="default"/>
      </w:rPr>
    </w:lvl>
    <w:lvl w:ilvl="8" w:tplc="064857DA">
      <w:start w:val="1"/>
      <w:numFmt w:val="bullet"/>
      <w:lvlText w:val=""/>
      <w:lvlJc w:val="left"/>
      <w:pPr>
        <w:ind w:left="6480" w:hanging="360"/>
      </w:pPr>
      <w:rPr>
        <w:rFonts w:ascii="Wingdings" w:hAnsi="Wingdings" w:hint="default"/>
      </w:rPr>
    </w:lvl>
  </w:abstractNum>
  <w:abstractNum w:abstractNumId="4" w15:restartNumberingAfterBreak="0">
    <w:nsid w:val="212C430E"/>
    <w:multiLevelType w:val="hybridMultilevel"/>
    <w:tmpl w:val="D01E84A2"/>
    <w:lvl w:ilvl="0" w:tplc="B6BCEE92">
      <w:start w:val="1"/>
      <w:numFmt w:val="decimal"/>
      <w:pStyle w:val="Ttulo"/>
      <w:lvlText w:val="CAPÍTOL %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F773218"/>
    <w:multiLevelType w:val="hybridMultilevel"/>
    <w:tmpl w:val="F52894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CD183C"/>
    <w:multiLevelType w:val="hybridMultilevel"/>
    <w:tmpl w:val="B658E212"/>
    <w:lvl w:ilvl="0" w:tplc="5BF2D542">
      <w:start w:val="1"/>
      <w:numFmt w:val="bullet"/>
      <w:lvlText w:val=""/>
      <w:lvlJc w:val="left"/>
      <w:pPr>
        <w:ind w:left="720" w:hanging="360"/>
      </w:pPr>
      <w:rPr>
        <w:rFonts w:ascii="Symbol" w:hAnsi="Symbol" w:hint="default"/>
      </w:rPr>
    </w:lvl>
    <w:lvl w:ilvl="1" w:tplc="D632D7E4">
      <w:start w:val="1"/>
      <w:numFmt w:val="bullet"/>
      <w:lvlText w:val="o"/>
      <w:lvlJc w:val="left"/>
      <w:pPr>
        <w:ind w:left="1440" w:hanging="360"/>
      </w:pPr>
      <w:rPr>
        <w:rFonts w:ascii="Courier New" w:hAnsi="Courier New" w:cs="Courier New" w:hint="default"/>
      </w:rPr>
    </w:lvl>
    <w:lvl w:ilvl="2" w:tplc="E8BCF0DA">
      <w:start w:val="1"/>
      <w:numFmt w:val="bullet"/>
      <w:lvlText w:val=""/>
      <w:lvlJc w:val="left"/>
      <w:pPr>
        <w:ind w:left="2160" w:hanging="360"/>
      </w:pPr>
      <w:rPr>
        <w:rFonts w:ascii="Wingdings" w:hAnsi="Wingdings" w:hint="default"/>
      </w:rPr>
    </w:lvl>
    <w:lvl w:ilvl="3" w:tplc="650629A2">
      <w:start w:val="1"/>
      <w:numFmt w:val="bullet"/>
      <w:lvlText w:val=""/>
      <w:lvlJc w:val="left"/>
      <w:pPr>
        <w:ind w:left="2880" w:hanging="360"/>
      </w:pPr>
      <w:rPr>
        <w:rFonts w:ascii="Symbol" w:hAnsi="Symbol" w:hint="default"/>
      </w:rPr>
    </w:lvl>
    <w:lvl w:ilvl="4" w:tplc="B2062B9E">
      <w:start w:val="1"/>
      <w:numFmt w:val="bullet"/>
      <w:lvlText w:val="o"/>
      <w:lvlJc w:val="left"/>
      <w:pPr>
        <w:ind w:left="3600" w:hanging="360"/>
      </w:pPr>
      <w:rPr>
        <w:rFonts w:ascii="Courier New" w:hAnsi="Courier New" w:cs="Courier New" w:hint="default"/>
      </w:rPr>
    </w:lvl>
    <w:lvl w:ilvl="5" w:tplc="BAAAC55A">
      <w:start w:val="1"/>
      <w:numFmt w:val="bullet"/>
      <w:lvlText w:val=""/>
      <w:lvlJc w:val="left"/>
      <w:pPr>
        <w:ind w:left="4320" w:hanging="360"/>
      </w:pPr>
      <w:rPr>
        <w:rFonts w:ascii="Wingdings" w:hAnsi="Wingdings" w:hint="default"/>
      </w:rPr>
    </w:lvl>
    <w:lvl w:ilvl="6" w:tplc="AB52EFF6">
      <w:start w:val="1"/>
      <w:numFmt w:val="bullet"/>
      <w:lvlText w:val=""/>
      <w:lvlJc w:val="left"/>
      <w:pPr>
        <w:ind w:left="5040" w:hanging="360"/>
      </w:pPr>
      <w:rPr>
        <w:rFonts w:ascii="Symbol" w:hAnsi="Symbol" w:hint="default"/>
      </w:rPr>
    </w:lvl>
    <w:lvl w:ilvl="7" w:tplc="46603152">
      <w:start w:val="1"/>
      <w:numFmt w:val="bullet"/>
      <w:lvlText w:val="o"/>
      <w:lvlJc w:val="left"/>
      <w:pPr>
        <w:ind w:left="5760" w:hanging="360"/>
      </w:pPr>
      <w:rPr>
        <w:rFonts w:ascii="Courier New" w:hAnsi="Courier New" w:cs="Courier New" w:hint="default"/>
      </w:rPr>
    </w:lvl>
    <w:lvl w:ilvl="8" w:tplc="83E0A9C0">
      <w:start w:val="1"/>
      <w:numFmt w:val="bullet"/>
      <w:lvlText w:val=""/>
      <w:lvlJc w:val="left"/>
      <w:pPr>
        <w:ind w:left="6480" w:hanging="360"/>
      </w:pPr>
      <w:rPr>
        <w:rFonts w:ascii="Wingdings" w:hAnsi="Wingdings" w:hint="default"/>
      </w:rPr>
    </w:lvl>
  </w:abstractNum>
  <w:abstractNum w:abstractNumId="7" w15:restartNumberingAfterBreak="0">
    <w:nsid w:val="423A7971"/>
    <w:multiLevelType w:val="hybridMultilevel"/>
    <w:tmpl w:val="90D26C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0008A5"/>
    <w:multiLevelType w:val="hybridMultilevel"/>
    <w:tmpl w:val="8856D85E"/>
    <w:lvl w:ilvl="0" w:tplc="AA3E896E">
      <w:start w:val="1"/>
      <w:numFmt w:val="bullet"/>
      <w:lvlText w:val="-"/>
      <w:lvlJc w:val="left"/>
      <w:pPr>
        <w:ind w:left="720" w:hanging="360"/>
      </w:pPr>
      <w:rPr>
        <w:rFonts w:ascii="Arial" w:eastAsiaTheme="minorHAnsi" w:hAnsi="Arial" w:cs="Arial" w:hint="default"/>
      </w:rPr>
    </w:lvl>
    <w:lvl w:ilvl="1" w:tplc="A214450A">
      <w:start w:val="1"/>
      <w:numFmt w:val="bullet"/>
      <w:lvlText w:val="o"/>
      <w:lvlJc w:val="left"/>
      <w:pPr>
        <w:ind w:left="1440" w:hanging="360"/>
      </w:pPr>
      <w:rPr>
        <w:rFonts w:ascii="Courier New" w:hAnsi="Courier New" w:cs="Courier New" w:hint="default"/>
      </w:rPr>
    </w:lvl>
    <w:lvl w:ilvl="2" w:tplc="E94491EA">
      <w:start w:val="1"/>
      <w:numFmt w:val="bullet"/>
      <w:lvlText w:val=""/>
      <w:lvlJc w:val="left"/>
      <w:pPr>
        <w:ind w:left="2160" w:hanging="360"/>
      </w:pPr>
      <w:rPr>
        <w:rFonts w:ascii="Wingdings" w:hAnsi="Wingdings" w:hint="default"/>
      </w:rPr>
    </w:lvl>
    <w:lvl w:ilvl="3" w:tplc="33246FA0">
      <w:start w:val="1"/>
      <w:numFmt w:val="bullet"/>
      <w:lvlText w:val=""/>
      <w:lvlJc w:val="left"/>
      <w:pPr>
        <w:ind w:left="2880" w:hanging="360"/>
      </w:pPr>
      <w:rPr>
        <w:rFonts w:ascii="Symbol" w:hAnsi="Symbol" w:hint="default"/>
      </w:rPr>
    </w:lvl>
    <w:lvl w:ilvl="4" w:tplc="E63872CE">
      <w:start w:val="1"/>
      <w:numFmt w:val="bullet"/>
      <w:lvlText w:val="o"/>
      <w:lvlJc w:val="left"/>
      <w:pPr>
        <w:ind w:left="3600" w:hanging="360"/>
      </w:pPr>
      <w:rPr>
        <w:rFonts w:ascii="Courier New" w:hAnsi="Courier New" w:cs="Courier New" w:hint="default"/>
      </w:rPr>
    </w:lvl>
    <w:lvl w:ilvl="5" w:tplc="E6C24068">
      <w:start w:val="1"/>
      <w:numFmt w:val="bullet"/>
      <w:lvlText w:val=""/>
      <w:lvlJc w:val="left"/>
      <w:pPr>
        <w:ind w:left="4320" w:hanging="360"/>
      </w:pPr>
      <w:rPr>
        <w:rFonts w:ascii="Wingdings" w:hAnsi="Wingdings" w:hint="default"/>
      </w:rPr>
    </w:lvl>
    <w:lvl w:ilvl="6" w:tplc="30BC2502">
      <w:start w:val="1"/>
      <w:numFmt w:val="bullet"/>
      <w:lvlText w:val=""/>
      <w:lvlJc w:val="left"/>
      <w:pPr>
        <w:ind w:left="5040" w:hanging="360"/>
      </w:pPr>
      <w:rPr>
        <w:rFonts w:ascii="Symbol" w:hAnsi="Symbol" w:hint="default"/>
      </w:rPr>
    </w:lvl>
    <w:lvl w:ilvl="7" w:tplc="2C2E53DA">
      <w:start w:val="1"/>
      <w:numFmt w:val="bullet"/>
      <w:lvlText w:val="o"/>
      <w:lvlJc w:val="left"/>
      <w:pPr>
        <w:ind w:left="5760" w:hanging="360"/>
      </w:pPr>
      <w:rPr>
        <w:rFonts w:ascii="Courier New" w:hAnsi="Courier New" w:cs="Courier New" w:hint="default"/>
      </w:rPr>
    </w:lvl>
    <w:lvl w:ilvl="8" w:tplc="4C3ABD58">
      <w:start w:val="1"/>
      <w:numFmt w:val="bullet"/>
      <w:lvlText w:val=""/>
      <w:lvlJc w:val="left"/>
      <w:pPr>
        <w:ind w:left="6480" w:hanging="360"/>
      </w:pPr>
      <w:rPr>
        <w:rFonts w:ascii="Wingdings" w:hAnsi="Wingdings" w:hint="default"/>
      </w:rPr>
    </w:lvl>
  </w:abstractNum>
  <w:abstractNum w:abstractNumId="9" w15:restartNumberingAfterBreak="0">
    <w:nsid w:val="50EF24A3"/>
    <w:multiLevelType w:val="hybridMultilevel"/>
    <w:tmpl w:val="8C041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8B54E2D"/>
    <w:multiLevelType w:val="hybridMultilevel"/>
    <w:tmpl w:val="3B0C9704"/>
    <w:lvl w:ilvl="0" w:tplc="C7B855F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CCE127C"/>
    <w:multiLevelType w:val="hybridMultilevel"/>
    <w:tmpl w:val="A3C67854"/>
    <w:lvl w:ilvl="0" w:tplc="CA9ECBEE">
      <w:start w:val="1"/>
      <w:numFmt w:val="decimal"/>
      <w:lvlText w:val="CAPÍTOL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355082"/>
    <w:multiLevelType w:val="hybridMultilevel"/>
    <w:tmpl w:val="0C8216A2"/>
    <w:lvl w:ilvl="0" w:tplc="43903956">
      <w:start w:val="1"/>
      <w:numFmt w:val="bullet"/>
      <w:lvlText w:val=""/>
      <w:lvlJc w:val="left"/>
      <w:pPr>
        <w:ind w:left="720" w:hanging="360"/>
      </w:pPr>
      <w:rPr>
        <w:rFonts w:ascii="Symbol" w:hAnsi="Symbol" w:hint="default"/>
      </w:rPr>
    </w:lvl>
    <w:lvl w:ilvl="1" w:tplc="FB52337C">
      <w:start w:val="1"/>
      <w:numFmt w:val="bullet"/>
      <w:lvlText w:val="o"/>
      <w:lvlJc w:val="left"/>
      <w:pPr>
        <w:ind w:left="1440" w:hanging="360"/>
      </w:pPr>
      <w:rPr>
        <w:rFonts w:ascii="Courier New" w:hAnsi="Courier New" w:cs="Courier New" w:hint="default"/>
      </w:rPr>
    </w:lvl>
    <w:lvl w:ilvl="2" w:tplc="6B147ABE">
      <w:start w:val="1"/>
      <w:numFmt w:val="bullet"/>
      <w:lvlText w:val=""/>
      <w:lvlJc w:val="left"/>
      <w:pPr>
        <w:ind w:left="2160" w:hanging="360"/>
      </w:pPr>
      <w:rPr>
        <w:rFonts w:ascii="Wingdings" w:hAnsi="Wingdings" w:hint="default"/>
      </w:rPr>
    </w:lvl>
    <w:lvl w:ilvl="3" w:tplc="33AA695C">
      <w:start w:val="1"/>
      <w:numFmt w:val="bullet"/>
      <w:lvlText w:val=""/>
      <w:lvlJc w:val="left"/>
      <w:pPr>
        <w:ind w:left="2880" w:hanging="360"/>
      </w:pPr>
      <w:rPr>
        <w:rFonts w:ascii="Symbol" w:hAnsi="Symbol" w:hint="default"/>
      </w:rPr>
    </w:lvl>
    <w:lvl w:ilvl="4" w:tplc="5F105F24">
      <w:start w:val="1"/>
      <w:numFmt w:val="bullet"/>
      <w:lvlText w:val="o"/>
      <w:lvlJc w:val="left"/>
      <w:pPr>
        <w:ind w:left="3600" w:hanging="360"/>
      </w:pPr>
      <w:rPr>
        <w:rFonts w:ascii="Courier New" w:hAnsi="Courier New" w:cs="Courier New" w:hint="default"/>
      </w:rPr>
    </w:lvl>
    <w:lvl w:ilvl="5" w:tplc="5A68C8B6">
      <w:start w:val="1"/>
      <w:numFmt w:val="bullet"/>
      <w:lvlText w:val=""/>
      <w:lvlJc w:val="left"/>
      <w:pPr>
        <w:ind w:left="4320" w:hanging="360"/>
      </w:pPr>
      <w:rPr>
        <w:rFonts w:ascii="Wingdings" w:hAnsi="Wingdings" w:hint="default"/>
      </w:rPr>
    </w:lvl>
    <w:lvl w:ilvl="6" w:tplc="95E04FE2">
      <w:start w:val="1"/>
      <w:numFmt w:val="bullet"/>
      <w:lvlText w:val=""/>
      <w:lvlJc w:val="left"/>
      <w:pPr>
        <w:ind w:left="5040" w:hanging="360"/>
      </w:pPr>
      <w:rPr>
        <w:rFonts w:ascii="Symbol" w:hAnsi="Symbol" w:hint="default"/>
      </w:rPr>
    </w:lvl>
    <w:lvl w:ilvl="7" w:tplc="EE14FEEC">
      <w:start w:val="1"/>
      <w:numFmt w:val="bullet"/>
      <w:lvlText w:val="o"/>
      <w:lvlJc w:val="left"/>
      <w:pPr>
        <w:ind w:left="5760" w:hanging="360"/>
      </w:pPr>
      <w:rPr>
        <w:rFonts w:ascii="Courier New" w:hAnsi="Courier New" w:cs="Courier New" w:hint="default"/>
      </w:rPr>
    </w:lvl>
    <w:lvl w:ilvl="8" w:tplc="6DEED0BE">
      <w:start w:val="1"/>
      <w:numFmt w:val="bullet"/>
      <w:lvlText w:val=""/>
      <w:lvlJc w:val="left"/>
      <w:pPr>
        <w:ind w:left="6480" w:hanging="360"/>
      </w:pPr>
      <w:rPr>
        <w:rFonts w:ascii="Wingdings" w:hAnsi="Wingdings" w:hint="default"/>
      </w:rPr>
    </w:lvl>
  </w:abstractNum>
  <w:abstractNum w:abstractNumId="13" w15:restartNumberingAfterBreak="0">
    <w:nsid w:val="6B491ABE"/>
    <w:multiLevelType w:val="hybridMultilevel"/>
    <w:tmpl w:val="4DB8119E"/>
    <w:lvl w:ilvl="0" w:tplc="5F022FF6">
      <w:start w:val="1"/>
      <w:numFmt w:val="decimal"/>
      <w:lvlText w:val="ARTICLE %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6E72D0"/>
    <w:multiLevelType w:val="hybridMultilevel"/>
    <w:tmpl w:val="1AE051BE"/>
    <w:lvl w:ilvl="0" w:tplc="0C0A0017">
      <w:start w:val="1"/>
      <w:numFmt w:val="lowerLetter"/>
      <w:lvlText w:val="%1)"/>
      <w:lvlJc w:val="left"/>
      <w:pPr>
        <w:ind w:left="720" w:hanging="360"/>
      </w:pPr>
    </w:lvl>
    <w:lvl w:ilvl="1" w:tplc="50AE8B10">
      <w:start w:val="1"/>
      <w:numFmt w:val="upperRoman"/>
      <w:lvlText w:val="%2)"/>
      <w:lvlJc w:val="left"/>
      <w:pPr>
        <w:ind w:left="1800" w:hanging="720"/>
      </w:pPr>
      <w:rPr>
        <w:rFonts w:hint="default"/>
      </w:rPr>
    </w:lvl>
    <w:lvl w:ilvl="2" w:tplc="67A475B4">
      <w:start w:val="1"/>
      <w:numFmt w:val="upperLetter"/>
      <w:lvlText w:val="%3)"/>
      <w:lvlJc w:val="left"/>
      <w:pPr>
        <w:ind w:left="2415" w:hanging="43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2A15E0"/>
    <w:multiLevelType w:val="hybridMultilevel"/>
    <w:tmpl w:val="C4243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8AB13F6"/>
    <w:multiLevelType w:val="hybridMultilevel"/>
    <w:tmpl w:val="E0CEEBA0"/>
    <w:lvl w:ilvl="0" w:tplc="FD8C6A9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45599227">
    <w:abstractNumId w:val="8"/>
  </w:num>
  <w:num w:numId="2" w16cid:durableId="734397507">
    <w:abstractNumId w:val="12"/>
  </w:num>
  <w:num w:numId="3" w16cid:durableId="946036518">
    <w:abstractNumId w:val="6"/>
  </w:num>
  <w:num w:numId="4" w16cid:durableId="1279415419">
    <w:abstractNumId w:val="0"/>
  </w:num>
  <w:num w:numId="5" w16cid:durableId="90470911">
    <w:abstractNumId w:val="3"/>
  </w:num>
  <w:num w:numId="6" w16cid:durableId="1718583134">
    <w:abstractNumId w:val="16"/>
  </w:num>
  <w:num w:numId="7" w16cid:durableId="1598899477">
    <w:abstractNumId w:val="7"/>
  </w:num>
  <w:num w:numId="8" w16cid:durableId="116990959">
    <w:abstractNumId w:val="14"/>
  </w:num>
  <w:num w:numId="9" w16cid:durableId="2096825074">
    <w:abstractNumId w:val="5"/>
  </w:num>
  <w:num w:numId="10" w16cid:durableId="1001204041">
    <w:abstractNumId w:val="9"/>
  </w:num>
  <w:num w:numId="11" w16cid:durableId="940724334">
    <w:abstractNumId w:val="15"/>
  </w:num>
  <w:num w:numId="12" w16cid:durableId="840045275">
    <w:abstractNumId w:val="2"/>
  </w:num>
  <w:num w:numId="13" w16cid:durableId="1377467508">
    <w:abstractNumId w:val="1"/>
  </w:num>
  <w:num w:numId="14" w16cid:durableId="302273296">
    <w:abstractNumId w:val="10"/>
  </w:num>
  <w:num w:numId="15" w16cid:durableId="1741829057">
    <w:abstractNumId w:val="11"/>
  </w:num>
  <w:num w:numId="16" w16cid:durableId="24454040">
    <w:abstractNumId w:val="4"/>
  </w:num>
  <w:num w:numId="17" w16cid:durableId="508834032">
    <w:abstractNumId w:val="4"/>
    <w:lvlOverride w:ilvl="0">
      <w:startOverride w:val="1"/>
    </w:lvlOverride>
  </w:num>
  <w:num w:numId="18" w16cid:durableId="537007835">
    <w:abstractNumId w:val="13"/>
  </w:num>
  <w:num w:numId="19" w16cid:durableId="1581065400">
    <w:abstractNumId w:val="4"/>
  </w:num>
  <w:num w:numId="20" w16cid:durableId="1975789877">
    <w:abstractNumId w:val="4"/>
  </w:num>
  <w:num w:numId="21" w16cid:durableId="1737512200">
    <w:abstractNumId w:val="4"/>
  </w:num>
  <w:num w:numId="22" w16cid:durableId="1918319447">
    <w:abstractNumId w:val="4"/>
  </w:num>
  <w:num w:numId="23" w16cid:durableId="160313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7ED"/>
    <w:rsid w:val="000167ED"/>
    <w:rsid w:val="00064B6C"/>
    <w:rsid w:val="000C4997"/>
    <w:rsid w:val="000F09E8"/>
    <w:rsid w:val="00104CB3"/>
    <w:rsid w:val="00114279"/>
    <w:rsid w:val="001546E9"/>
    <w:rsid w:val="001A2AE6"/>
    <w:rsid w:val="001B138E"/>
    <w:rsid w:val="001C7D15"/>
    <w:rsid w:val="001F0490"/>
    <w:rsid w:val="00201D8A"/>
    <w:rsid w:val="0023404E"/>
    <w:rsid w:val="002638DA"/>
    <w:rsid w:val="002A01EC"/>
    <w:rsid w:val="002C5B2E"/>
    <w:rsid w:val="002E6951"/>
    <w:rsid w:val="0032613F"/>
    <w:rsid w:val="0034303C"/>
    <w:rsid w:val="0036147A"/>
    <w:rsid w:val="00365731"/>
    <w:rsid w:val="00377880"/>
    <w:rsid w:val="003A46F5"/>
    <w:rsid w:val="003E4917"/>
    <w:rsid w:val="00407B2E"/>
    <w:rsid w:val="00452A69"/>
    <w:rsid w:val="004740BB"/>
    <w:rsid w:val="00494B54"/>
    <w:rsid w:val="00497D57"/>
    <w:rsid w:val="004A2431"/>
    <w:rsid w:val="004B1A5C"/>
    <w:rsid w:val="004B335C"/>
    <w:rsid w:val="004C7D4D"/>
    <w:rsid w:val="00567BC2"/>
    <w:rsid w:val="005C7751"/>
    <w:rsid w:val="00621AC3"/>
    <w:rsid w:val="00623867"/>
    <w:rsid w:val="00676029"/>
    <w:rsid w:val="00677999"/>
    <w:rsid w:val="006A33FD"/>
    <w:rsid w:val="006A6626"/>
    <w:rsid w:val="006D5507"/>
    <w:rsid w:val="006E28A7"/>
    <w:rsid w:val="006F2CE0"/>
    <w:rsid w:val="00700FF5"/>
    <w:rsid w:val="00726704"/>
    <w:rsid w:val="0075324C"/>
    <w:rsid w:val="007750ED"/>
    <w:rsid w:val="00777300"/>
    <w:rsid w:val="007A1B53"/>
    <w:rsid w:val="007D232E"/>
    <w:rsid w:val="00831707"/>
    <w:rsid w:val="008649C7"/>
    <w:rsid w:val="00873DB8"/>
    <w:rsid w:val="008B1FA6"/>
    <w:rsid w:val="008F421B"/>
    <w:rsid w:val="008F718D"/>
    <w:rsid w:val="00931ACA"/>
    <w:rsid w:val="00943EA7"/>
    <w:rsid w:val="009A1F96"/>
    <w:rsid w:val="00A34A4B"/>
    <w:rsid w:val="00A52373"/>
    <w:rsid w:val="00A73B04"/>
    <w:rsid w:val="00A92B1D"/>
    <w:rsid w:val="00AD6310"/>
    <w:rsid w:val="00AE27EC"/>
    <w:rsid w:val="00AF4DA0"/>
    <w:rsid w:val="00B0087E"/>
    <w:rsid w:val="00B036F3"/>
    <w:rsid w:val="00B1143A"/>
    <w:rsid w:val="00B62AB0"/>
    <w:rsid w:val="00B97EA9"/>
    <w:rsid w:val="00BA6C63"/>
    <w:rsid w:val="00BC1AA6"/>
    <w:rsid w:val="00C01574"/>
    <w:rsid w:val="00C320AC"/>
    <w:rsid w:val="00C403E9"/>
    <w:rsid w:val="00C72812"/>
    <w:rsid w:val="00C77012"/>
    <w:rsid w:val="00C86E71"/>
    <w:rsid w:val="00CB3A4F"/>
    <w:rsid w:val="00CC6BF5"/>
    <w:rsid w:val="00D53543"/>
    <w:rsid w:val="00D90656"/>
    <w:rsid w:val="00E22228"/>
    <w:rsid w:val="00E650A6"/>
    <w:rsid w:val="00E74D6E"/>
    <w:rsid w:val="00EB32C1"/>
    <w:rsid w:val="00F3181D"/>
    <w:rsid w:val="00F7493D"/>
    <w:rsid w:val="00F77727"/>
    <w:rsid w:val="00FA5CCC"/>
    <w:rsid w:val="00FD704C"/>
    <w:rsid w:val="00FE79DA"/>
    <w:rsid w:val="00FF1C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90F18"/>
  <w15:docId w15:val="{2A3515DE-C0EC-4C9F-A924-AA7580BF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F23"/>
    <w:pPr>
      <w:jc w:val="both"/>
    </w:pPr>
    <w:rPr>
      <w:rFonts w:ascii="Arial" w:hAnsi="Arial"/>
      <w:szCs w:val="24"/>
      <w:lang w:val="ca-ES" w:eastAsia="ca-ES"/>
    </w:rPr>
  </w:style>
  <w:style w:type="paragraph" w:styleId="Ttulo1">
    <w:name w:val="heading 1"/>
    <w:basedOn w:val="Normal"/>
    <w:next w:val="Normal"/>
    <w:qFormat/>
    <w:rsid w:val="00CB2204"/>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552795"/>
    <w:pPr>
      <w:keepNext/>
      <w:jc w:val="center"/>
      <w:outlineLvl w:val="1"/>
    </w:pPr>
    <w:rPr>
      <w:rFonts w:ascii="Times New Roman" w:hAnsi="Times New Roman"/>
      <w:b/>
      <w:sz w:val="24"/>
      <w:szCs w:val="20"/>
      <w:u w:val="single"/>
      <w:lang w:eastAsia="es-ES"/>
    </w:rPr>
  </w:style>
  <w:style w:type="paragraph" w:styleId="Ttulo3">
    <w:name w:val="heading 3"/>
    <w:basedOn w:val="Normal"/>
    <w:next w:val="Normal"/>
    <w:link w:val="Ttulo3Car"/>
    <w:qFormat/>
    <w:rsid w:val="00552795"/>
    <w:pPr>
      <w:keepNext/>
      <w:jc w:val="center"/>
      <w:outlineLvl w:val="2"/>
    </w:pPr>
    <w:rPr>
      <w:rFonts w:ascii="Times New Roman" w:hAnsi="Times New Roman"/>
      <w:sz w:val="24"/>
      <w:szCs w:val="20"/>
      <w:lang w:eastAsia="es-ES"/>
    </w:rPr>
  </w:style>
  <w:style w:type="paragraph" w:styleId="Ttulo9">
    <w:name w:val="heading 9"/>
    <w:basedOn w:val="Normal"/>
    <w:next w:val="Normal"/>
    <w:link w:val="Ttulo9Car"/>
    <w:semiHidden/>
    <w:unhideWhenUsed/>
    <w:qFormat/>
    <w:rsid w:val="00F7772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43CA"/>
    <w:pPr>
      <w:tabs>
        <w:tab w:val="center" w:pos="4252"/>
        <w:tab w:val="right" w:pos="8504"/>
      </w:tabs>
    </w:pPr>
  </w:style>
  <w:style w:type="paragraph" w:styleId="Piedepgina">
    <w:name w:val="footer"/>
    <w:basedOn w:val="Normal"/>
    <w:link w:val="PiedepginaCar"/>
    <w:uiPriority w:val="99"/>
    <w:rsid w:val="009A43CA"/>
    <w:pPr>
      <w:tabs>
        <w:tab w:val="center" w:pos="4252"/>
        <w:tab w:val="right" w:pos="8504"/>
      </w:tabs>
    </w:pPr>
  </w:style>
  <w:style w:type="character" w:styleId="Hipervnculo">
    <w:name w:val="Hyperlink"/>
    <w:basedOn w:val="Fuentedeprrafopredeter"/>
    <w:uiPriority w:val="99"/>
    <w:rsid w:val="00746F68"/>
    <w:rPr>
      <w:color w:val="0000FF"/>
      <w:u w:val="single"/>
    </w:rPr>
  </w:style>
  <w:style w:type="character" w:customStyle="1" w:styleId="Ttulo2Car">
    <w:name w:val="Título 2 Car"/>
    <w:basedOn w:val="Fuentedeprrafopredeter"/>
    <w:link w:val="Ttulo2"/>
    <w:rsid w:val="00552795"/>
    <w:rPr>
      <w:b/>
      <w:sz w:val="24"/>
      <w:u w:val="single"/>
      <w:lang w:val="ca-ES"/>
    </w:rPr>
  </w:style>
  <w:style w:type="character" w:customStyle="1" w:styleId="Ttulo3Car">
    <w:name w:val="Título 3 Car"/>
    <w:basedOn w:val="Fuentedeprrafopredeter"/>
    <w:link w:val="Ttulo3"/>
    <w:rsid w:val="00552795"/>
    <w:rPr>
      <w:sz w:val="24"/>
      <w:lang w:val="ca-ES"/>
    </w:rPr>
  </w:style>
  <w:style w:type="paragraph" w:styleId="Textoindependiente">
    <w:name w:val="Body Text"/>
    <w:basedOn w:val="Normal"/>
    <w:link w:val="TextoindependienteCar"/>
    <w:rsid w:val="00552795"/>
    <w:rPr>
      <w:rFonts w:ascii="Times New Roman" w:hAnsi="Times New Roman"/>
      <w:sz w:val="24"/>
      <w:szCs w:val="20"/>
      <w:lang w:eastAsia="es-ES"/>
    </w:rPr>
  </w:style>
  <w:style w:type="character" w:customStyle="1" w:styleId="TextoindependienteCar">
    <w:name w:val="Texto independiente Car"/>
    <w:basedOn w:val="Fuentedeprrafopredeter"/>
    <w:link w:val="Textoindependiente"/>
    <w:rsid w:val="00552795"/>
    <w:rPr>
      <w:sz w:val="24"/>
      <w:lang w:val="ca-ES"/>
    </w:rPr>
  </w:style>
  <w:style w:type="character" w:customStyle="1" w:styleId="EncabezadoCar">
    <w:name w:val="Encabezado Car"/>
    <w:basedOn w:val="Fuentedeprrafopredeter"/>
    <w:link w:val="Encabezado"/>
    <w:uiPriority w:val="99"/>
    <w:rsid w:val="00CA65A0"/>
    <w:rPr>
      <w:rFonts w:ascii="Arial" w:hAnsi="Arial"/>
      <w:szCs w:val="24"/>
      <w:lang w:val="ca-ES" w:eastAsia="ca-ES"/>
    </w:rPr>
  </w:style>
  <w:style w:type="paragraph" w:styleId="Textodeglobo">
    <w:name w:val="Balloon Text"/>
    <w:basedOn w:val="Normal"/>
    <w:link w:val="TextodegloboCar"/>
    <w:rsid w:val="00CA65A0"/>
    <w:rPr>
      <w:rFonts w:ascii="Tahoma" w:hAnsi="Tahoma" w:cs="Tahoma"/>
      <w:sz w:val="16"/>
      <w:szCs w:val="16"/>
    </w:rPr>
  </w:style>
  <w:style w:type="character" w:customStyle="1" w:styleId="TextodegloboCar">
    <w:name w:val="Texto de globo Car"/>
    <w:basedOn w:val="Fuentedeprrafopredeter"/>
    <w:link w:val="Textodeglobo"/>
    <w:rsid w:val="00CA65A0"/>
    <w:rPr>
      <w:rFonts w:ascii="Tahoma" w:hAnsi="Tahoma" w:cs="Tahoma"/>
      <w:sz w:val="16"/>
      <w:szCs w:val="16"/>
      <w:lang w:val="ca-ES" w:eastAsia="ca-ES"/>
    </w:rPr>
  </w:style>
  <w:style w:type="paragraph" w:styleId="Prrafodelista">
    <w:name w:val="List Paragraph"/>
    <w:basedOn w:val="Normal"/>
    <w:uiPriority w:val="34"/>
    <w:qFormat/>
    <w:rsid w:val="00EF5CC7"/>
    <w:pPr>
      <w:spacing w:after="200" w:line="276" w:lineRule="auto"/>
      <w:ind w:left="720"/>
      <w:contextualSpacing/>
      <w:jc w:val="left"/>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EF5CC7"/>
    <w:rPr>
      <w:rFonts w:asciiTheme="minorHAnsi" w:eastAsiaTheme="minorHAnsi" w:hAnsiTheme="minorHAnsi" w:cstheme="minorBidi"/>
      <w:sz w:val="22"/>
      <w:szCs w:val="22"/>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semiHidden/>
    <w:rsid w:val="00F77727"/>
    <w:rPr>
      <w:rFonts w:asciiTheme="majorHAnsi" w:eastAsiaTheme="majorEastAsia" w:hAnsiTheme="majorHAnsi" w:cstheme="majorBidi"/>
      <w:i/>
      <w:iCs/>
      <w:color w:val="404040" w:themeColor="text1" w:themeTint="BF"/>
      <w:lang w:val="ca-ES" w:eastAsia="ca-ES"/>
    </w:rPr>
  </w:style>
  <w:style w:type="paragraph" w:styleId="TDC1">
    <w:name w:val="toc 1"/>
    <w:basedOn w:val="Normal"/>
    <w:next w:val="Normal"/>
    <w:autoRedefine/>
    <w:uiPriority w:val="39"/>
    <w:unhideWhenUsed/>
    <w:rsid w:val="00F77727"/>
    <w:pPr>
      <w:tabs>
        <w:tab w:val="left" w:pos="1320"/>
        <w:tab w:val="right" w:leader="dot" w:pos="8494"/>
      </w:tabs>
      <w:jc w:val="left"/>
    </w:pPr>
    <w:rPr>
      <w:rFonts w:cs="Arial"/>
      <w:b/>
      <w:sz w:val="22"/>
      <w:szCs w:val="22"/>
      <w:lang w:eastAsia="es-ES"/>
    </w:rPr>
  </w:style>
  <w:style w:type="paragraph" w:styleId="Cita">
    <w:name w:val="Quote"/>
    <w:basedOn w:val="Normal"/>
    <w:next w:val="Normal"/>
    <w:link w:val="CitaCar"/>
    <w:uiPriority w:val="29"/>
    <w:qFormat/>
    <w:rsid w:val="00F77727"/>
    <w:pPr>
      <w:spacing w:after="200" w:line="276" w:lineRule="auto"/>
      <w:jc w:val="left"/>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77727"/>
    <w:rPr>
      <w:rFonts w:asciiTheme="minorHAnsi" w:eastAsiaTheme="minorHAnsi" w:hAnsiTheme="minorHAnsi" w:cstheme="minorBidi"/>
      <w:i/>
      <w:iCs/>
      <w:color w:val="000000" w:themeColor="text1"/>
      <w:sz w:val="22"/>
      <w:szCs w:val="22"/>
      <w:lang w:val="ca-ES" w:eastAsia="en-US"/>
    </w:rPr>
  </w:style>
  <w:style w:type="paragraph" w:customStyle="1" w:styleId="Default">
    <w:name w:val="Default"/>
    <w:rsid w:val="00F77727"/>
    <w:pPr>
      <w:autoSpaceDE w:val="0"/>
      <w:autoSpaceDN w:val="0"/>
      <w:adjustRightInd w:val="0"/>
    </w:pPr>
    <w:rPr>
      <w:rFonts w:ascii="Century Schoolbook" w:eastAsiaTheme="minorHAnsi" w:hAnsi="Century Schoolbook" w:cs="Century Schoolbook"/>
      <w:color w:val="000000"/>
      <w:sz w:val="24"/>
      <w:szCs w:val="24"/>
    </w:rPr>
  </w:style>
  <w:style w:type="paragraph" w:styleId="Ttulo">
    <w:name w:val="Title"/>
    <w:basedOn w:val="Normal"/>
    <w:next w:val="Normal"/>
    <w:link w:val="TtuloCar"/>
    <w:autoRedefine/>
    <w:qFormat/>
    <w:rsid w:val="001B138E"/>
    <w:pPr>
      <w:numPr>
        <w:numId w:val="16"/>
      </w:numPr>
      <w:spacing w:line="276" w:lineRule="auto"/>
      <w:ind w:left="0" w:firstLine="0"/>
      <w:contextualSpacing/>
    </w:pPr>
    <w:rPr>
      <w:rFonts w:eastAsiaTheme="majorEastAsia" w:cs="Arial"/>
      <w:b/>
      <w:spacing w:val="5"/>
      <w:kern w:val="28"/>
      <w:sz w:val="22"/>
      <w:szCs w:val="22"/>
      <w:lang w:eastAsia="es-ES"/>
    </w:rPr>
  </w:style>
  <w:style w:type="character" w:customStyle="1" w:styleId="TtuloCar">
    <w:name w:val="Título Car"/>
    <w:basedOn w:val="Fuentedeprrafopredeter"/>
    <w:link w:val="Ttulo"/>
    <w:rsid w:val="001B138E"/>
    <w:rPr>
      <w:rFonts w:ascii="Arial" w:eastAsiaTheme="majorEastAsia" w:hAnsi="Arial" w:cs="Arial"/>
      <w:b/>
      <w:spacing w:val="5"/>
      <w:kern w:val="28"/>
      <w:sz w:val="22"/>
      <w:szCs w:val="22"/>
      <w:lang w:val="ca-ES" w:eastAsia="es-ES"/>
    </w:rPr>
  </w:style>
  <w:style w:type="character" w:customStyle="1" w:styleId="PiedepginaCar">
    <w:name w:val="Pie de página Car"/>
    <w:basedOn w:val="Fuentedeprrafopredeter"/>
    <w:link w:val="Piedepgina"/>
    <w:uiPriority w:val="99"/>
    <w:rsid w:val="0034303C"/>
    <w:rPr>
      <w:rFonts w:ascii="Arial" w:hAnsi="Arial"/>
      <w:szCs w:val="24"/>
      <w:lang w:val="ca-ES" w:eastAsia="ca-ES"/>
    </w:rPr>
  </w:style>
  <w:style w:type="paragraph" w:styleId="Subttulo">
    <w:name w:val="Subtitle"/>
    <w:basedOn w:val="Normal"/>
    <w:next w:val="Normal"/>
    <w:link w:val="SubttuloCar"/>
    <w:qFormat/>
    <w:rsid w:val="004C7D4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4C7D4D"/>
    <w:rPr>
      <w:rFonts w:asciiTheme="minorHAnsi" w:eastAsiaTheme="minorEastAsia" w:hAnsiTheme="minorHAnsi" w:cstheme="minorBidi"/>
      <w:color w:val="5A5A5A" w:themeColor="text1" w:themeTint="A5"/>
      <w:spacing w:val="15"/>
      <w:sz w:val="22"/>
      <w:szCs w:val="2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269">
      <w:bodyDiv w:val="1"/>
      <w:marLeft w:val="0"/>
      <w:marRight w:val="0"/>
      <w:marTop w:val="0"/>
      <w:marBottom w:val="0"/>
      <w:divBdr>
        <w:top w:val="none" w:sz="0" w:space="0" w:color="auto"/>
        <w:left w:val="none" w:sz="0" w:space="0" w:color="auto"/>
        <w:bottom w:val="none" w:sz="0" w:space="0" w:color="auto"/>
        <w:right w:val="none" w:sz="0" w:space="0" w:color="auto"/>
      </w:divBdr>
    </w:div>
    <w:div w:id="73170654">
      <w:bodyDiv w:val="1"/>
      <w:marLeft w:val="0"/>
      <w:marRight w:val="0"/>
      <w:marTop w:val="0"/>
      <w:marBottom w:val="0"/>
      <w:divBdr>
        <w:top w:val="none" w:sz="0" w:space="0" w:color="auto"/>
        <w:left w:val="none" w:sz="0" w:space="0" w:color="auto"/>
        <w:bottom w:val="none" w:sz="0" w:space="0" w:color="auto"/>
        <w:right w:val="none" w:sz="0" w:space="0" w:color="auto"/>
      </w:divBdr>
    </w:div>
    <w:div w:id="76830281">
      <w:bodyDiv w:val="1"/>
      <w:marLeft w:val="0"/>
      <w:marRight w:val="0"/>
      <w:marTop w:val="0"/>
      <w:marBottom w:val="0"/>
      <w:divBdr>
        <w:top w:val="none" w:sz="0" w:space="0" w:color="auto"/>
        <w:left w:val="none" w:sz="0" w:space="0" w:color="auto"/>
        <w:bottom w:val="none" w:sz="0" w:space="0" w:color="auto"/>
        <w:right w:val="none" w:sz="0" w:space="0" w:color="auto"/>
      </w:divBdr>
    </w:div>
    <w:div w:id="100416160">
      <w:bodyDiv w:val="1"/>
      <w:marLeft w:val="0"/>
      <w:marRight w:val="0"/>
      <w:marTop w:val="0"/>
      <w:marBottom w:val="0"/>
      <w:divBdr>
        <w:top w:val="none" w:sz="0" w:space="0" w:color="auto"/>
        <w:left w:val="none" w:sz="0" w:space="0" w:color="auto"/>
        <w:bottom w:val="none" w:sz="0" w:space="0" w:color="auto"/>
        <w:right w:val="none" w:sz="0" w:space="0" w:color="auto"/>
      </w:divBdr>
    </w:div>
    <w:div w:id="175925572">
      <w:bodyDiv w:val="1"/>
      <w:marLeft w:val="0"/>
      <w:marRight w:val="0"/>
      <w:marTop w:val="0"/>
      <w:marBottom w:val="0"/>
      <w:divBdr>
        <w:top w:val="none" w:sz="0" w:space="0" w:color="auto"/>
        <w:left w:val="none" w:sz="0" w:space="0" w:color="auto"/>
        <w:bottom w:val="none" w:sz="0" w:space="0" w:color="auto"/>
        <w:right w:val="none" w:sz="0" w:space="0" w:color="auto"/>
      </w:divBdr>
    </w:div>
    <w:div w:id="242185794">
      <w:bodyDiv w:val="1"/>
      <w:marLeft w:val="0"/>
      <w:marRight w:val="0"/>
      <w:marTop w:val="0"/>
      <w:marBottom w:val="0"/>
      <w:divBdr>
        <w:top w:val="none" w:sz="0" w:space="0" w:color="auto"/>
        <w:left w:val="none" w:sz="0" w:space="0" w:color="auto"/>
        <w:bottom w:val="none" w:sz="0" w:space="0" w:color="auto"/>
        <w:right w:val="none" w:sz="0" w:space="0" w:color="auto"/>
      </w:divBdr>
    </w:div>
    <w:div w:id="244192374">
      <w:bodyDiv w:val="1"/>
      <w:marLeft w:val="0"/>
      <w:marRight w:val="0"/>
      <w:marTop w:val="0"/>
      <w:marBottom w:val="0"/>
      <w:divBdr>
        <w:top w:val="none" w:sz="0" w:space="0" w:color="auto"/>
        <w:left w:val="none" w:sz="0" w:space="0" w:color="auto"/>
        <w:bottom w:val="none" w:sz="0" w:space="0" w:color="auto"/>
        <w:right w:val="none" w:sz="0" w:space="0" w:color="auto"/>
      </w:divBdr>
    </w:div>
    <w:div w:id="323439030">
      <w:bodyDiv w:val="1"/>
      <w:marLeft w:val="0"/>
      <w:marRight w:val="0"/>
      <w:marTop w:val="0"/>
      <w:marBottom w:val="0"/>
      <w:divBdr>
        <w:top w:val="none" w:sz="0" w:space="0" w:color="auto"/>
        <w:left w:val="none" w:sz="0" w:space="0" w:color="auto"/>
        <w:bottom w:val="none" w:sz="0" w:space="0" w:color="auto"/>
        <w:right w:val="none" w:sz="0" w:space="0" w:color="auto"/>
      </w:divBdr>
    </w:div>
    <w:div w:id="329213487">
      <w:bodyDiv w:val="1"/>
      <w:marLeft w:val="0"/>
      <w:marRight w:val="0"/>
      <w:marTop w:val="0"/>
      <w:marBottom w:val="0"/>
      <w:divBdr>
        <w:top w:val="none" w:sz="0" w:space="0" w:color="auto"/>
        <w:left w:val="none" w:sz="0" w:space="0" w:color="auto"/>
        <w:bottom w:val="none" w:sz="0" w:space="0" w:color="auto"/>
        <w:right w:val="none" w:sz="0" w:space="0" w:color="auto"/>
      </w:divBdr>
    </w:div>
    <w:div w:id="336735370">
      <w:bodyDiv w:val="1"/>
      <w:marLeft w:val="0"/>
      <w:marRight w:val="0"/>
      <w:marTop w:val="0"/>
      <w:marBottom w:val="0"/>
      <w:divBdr>
        <w:top w:val="none" w:sz="0" w:space="0" w:color="auto"/>
        <w:left w:val="none" w:sz="0" w:space="0" w:color="auto"/>
        <w:bottom w:val="none" w:sz="0" w:space="0" w:color="auto"/>
        <w:right w:val="none" w:sz="0" w:space="0" w:color="auto"/>
      </w:divBdr>
    </w:div>
    <w:div w:id="350036856">
      <w:bodyDiv w:val="1"/>
      <w:marLeft w:val="0"/>
      <w:marRight w:val="0"/>
      <w:marTop w:val="0"/>
      <w:marBottom w:val="0"/>
      <w:divBdr>
        <w:top w:val="none" w:sz="0" w:space="0" w:color="auto"/>
        <w:left w:val="none" w:sz="0" w:space="0" w:color="auto"/>
        <w:bottom w:val="none" w:sz="0" w:space="0" w:color="auto"/>
        <w:right w:val="none" w:sz="0" w:space="0" w:color="auto"/>
      </w:divBdr>
    </w:div>
    <w:div w:id="409929029">
      <w:bodyDiv w:val="1"/>
      <w:marLeft w:val="0"/>
      <w:marRight w:val="0"/>
      <w:marTop w:val="0"/>
      <w:marBottom w:val="0"/>
      <w:divBdr>
        <w:top w:val="none" w:sz="0" w:space="0" w:color="auto"/>
        <w:left w:val="none" w:sz="0" w:space="0" w:color="auto"/>
        <w:bottom w:val="none" w:sz="0" w:space="0" w:color="auto"/>
        <w:right w:val="none" w:sz="0" w:space="0" w:color="auto"/>
      </w:divBdr>
    </w:div>
    <w:div w:id="439762674">
      <w:bodyDiv w:val="1"/>
      <w:marLeft w:val="0"/>
      <w:marRight w:val="0"/>
      <w:marTop w:val="0"/>
      <w:marBottom w:val="0"/>
      <w:divBdr>
        <w:top w:val="none" w:sz="0" w:space="0" w:color="auto"/>
        <w:left w:val="none" w:sz="0" w:space="0" w:color="auto"/>
        <w:bottom w:val="none" w:sz="0" w:space="0" w:color="auto"/>
        <w:right w:val="none" w:sz="0" w:space="0" w:color="auto"/>
      </w:divBdr>
    </w:div>
    <w:div w:id="542252952">
      <w:bodyDiv w:val="1"/>
      <w:marLeft w:val="0"/>
      <w:marRight w:val="0"/>
      <w:marTop w:val="0"/>
      <w:marBottom w:val="0"/>
      <w:divBdr>
        <w:top w:val="none" w:sz="0" w:space="0" w:color="auto"/>
        <w:left w:val="none" w:sz="0" w:space="0" w:color="auto"/>
        <w:bottom w:val="none" w:sz="0" w:space="0" w:color="auto"/>
        <w:right w:val="none" w:sz="0" w:space="0" w:color="auto"/>
      </w:divBdr>
    </w:div>
    <w:div w:id="542324560">
      <w:bodyDiv w:val="1"/>
      <w:marLeft w:val="0"/>
      <w:marRight w:val="0"/>
      <w:marTop w:val="0"/>
      <w:marBottom w:val="0"/>
      <w:divBdr>
        <w:top w:val="none" w:sz="0" w:space="0" w:color="auto"/>
        <w:left w:val="none" w:sz="0" w:space="0" w:color="auto"/>
        <w:bottom w:val="none" w:sz="0" w:space="0" w:color="auto"/>
        <w:right w:val="none" w:sz="0" w:space="0" w:color="auto"/>
      </w:divBdr>
    </w:div>
    <w:div w:id="660962087">
      <w:bodyDiv w:val="1"/>
      <w:marLeft w:val="0"/>
      <w:marRight w:val="0"/>
      <w:marTop w:val="0"/>
      <w:marBottom w:val="0"/>
      <w:divBdr>
        <w:top w:val="none" w:sz="0" w:space="0" w:color="auto"/>
        <w:left w:val="none" w:sz="0" w:space="0" w:color="auto"/>
        <w:bottom w:val="none" w:sz="0" w:space="0" w:color="auto"/>
        <w:right w:val="none" w:sz="0" w:space="0" w:color="auto"/>
      </w:divBdr>
    </w:div>
    <w:div w:id="834106379">
      <w:bodyDiv w:val="1"/>
      <w:marLeft w:val="0"/>
      <w:marRight w:val="0"/>
      <w:marTop w:val="0"/>
      <w:marBottom w:val="0"/>
      <w:divBdr>
        <w:top w:val="none" w:sz="0" w:space="0" w:color="auto"/>
        <w:left w:val="none" w:sz="0" w:space="0" w:color="auto"/>
        <w:bottom w:val="none" w:sz="0" w:space="0" w:color="auto"/>
        <w:right w:val="none" w:sz="0" w:space="0" w:color="auto"/>
      </w:divBdr>
    </w:div>
    <w:div w:id="847721401">
      <w:bodyDiv w:val="1"/>
      <w:marLeft w:val="0"/>
      <w:marRight w:val="0"/>
      <w:marTop w:val="0"/>
      <w:marBottom w:val="0"/>
      <w:divBdr>
        <w:top w:val="none" w:sz="0" w:space="0" w:color="auto"/>
        <w:left w:val="none" w:sz="0" w:space="0" w:color="auto"/>
        <w:bottom w:val="none" w:sz="0" w:space="0" w:color="auto"/>
        <w:right w:val="none" w:sz="0" w:space="0" w:color="auto"/>
      </w:divBdr>
    </w:div>
    <w:div w:id="932934999">
      <w:bodyDiv w:val="1"/>
      <w:marLeft w:val="0"/>
      <w:marRight w:val="0"/>
      <w:marTop w:val="0"/>
      <w:marBottom w:val="0"/>
      <w:divBdr>
        <w:top w:val="none" w:sz="0" w:space="0" w:color="auto"/>
        <w:left w:val="none" w:sz="0" w:space="0" w:color="auto"/>
        <w:bottom w:val="none" w:sz="0" w:space="0" w:color="auto"/>
        <w:right w:val="none" w:sz="0" w:space="0" w:color="auto"/>
      </w:divBdr>
    </w:div>
    <w:div w:id="1013150938">
      <w:bodyDiv w:val="1"/>
      <w:marLeft w:val="0"/>
      <w:marRight w:val="0"/>
      <w:marTop w:val="0"/>
      <w:marBottom w:val="0"/>
      <w:divBdr>
        <w:top w:val="none" w:sz="0" w:space="0" w:color="auto"/>
        <w:left w:val="none" w:sz="0" w:space="0" w:color="auto"/>
        <w:bottom w:val="none" w:sz="0" w:space="0" w:color="auto"/>
        <w:right w:val="none" w:sz="0" w:space="0" w:color="auto"/>
      </w:divBdr>
    </w:div>
    <w:div w:id="1061947429">
      <w:bodyDiv w:val="1"/>
      <w:marLeft w:val="0"/>
      <w:marRight w:val="0"/>
      <w:marTop w:val="0"/>
      <w:marBottom w:val="0"/>
      <w:divBdr>
        <w:top w:val="none" w:sz="0" w:space="0" w:color="auto"/>
        <w:left w:val="none" w:sz="0" w:space="0" w:color="auto"/>
        <w:bottom w:val="none" w:sz="0" w:space="0" w:color="auto"/>
        <w:right w:val="none" w:sz="0" w:space="0" w:color="auto"/>
      </w:divBdr>
    </w:div>
    <w:div w:id="1106654429">
      <w:marLeft w:val="0"/>
      <w:marRight w:val="0"/>
      <w:marTop w:val="0"/>
      <w:marBottom w:val="0"/>
      <w:divBdr>
        <w:top w:val="none" w:sz="0" w:space="0" w:color="auto"/>
        <w:left w:val="none" w:sz="0" w:space="0" w:color="auto"/>
        <w:bottom w:val="none" w:sz="0" w:space="0" w:color="auto"/>
        <w:right w:val="none" w:sz="0" w:space="0" w:color="auto"/>
      </w:divBdr>
      <w:divsChild>
        <w:div w:id="1536306050">
          <w:marLeft w:val="0"/>
          <w:marRight w:val="0"/>
          <w:marTop w:val="0"/>
          <w:marBottom w:val="0"/>
          <w:divBdr>
            <w:top w:val="none" w:sz="0" w:space="0" w:color="auto"/>
            <w:left w:val="none" w:sz="0" w:space="0" w:color="auto"/>
            <w:bottom w:val="none" w:sz="0" w:space="0" w:color="auto"/>
            <w:right w:val="none" w:sz="0" w:space="0" w:color="auto"/>
          </w:divBdr>
          <w:divsChild>
            <w:div w:id="883828217">
              <w:marLeft w:val="0"/>
              <w:marRight w:val="0"/>
              <w:marTop w:val="0"/>
              <w:marBottom w:val="0"/>
              <w:divBdr>
                <w:top w:val="none" w:sz="0" w:space="0" w:color="auto"/>
                <w:left w:val="none" w:sz="0" w:space="0" w:color="auto"/>
                <w:bottom w:val="none" w:sz="0" w:space="0" w:color="auto"/>
                <w:right w:val="none" w:sz="0" w:space="0" w:color="auto"/>
              </w:divBdr>
              <w:divsChild>
                <w:div w:id="786435214">
                  <w:marLeft w:val="0"/>
                  <w:marRight w:val="0"/>
                  <w:marTop w:val="0"/>
                  <w:marBottom w:val="0"/>
                  <w:divBdr>
                    <w:top w:val="none" w:sz="0" w:space="0" w:color="auto"/>
                    <w:left w:val="none" w:sz="0" w:space="0" w:color="auto"/>
                    <w:bottom w:val="none" w:sz="0" w:space="0" w:color="auto"/>
                    <w:right w:val="none" w:sz="0" w:space="0" w:color="auto"/>
                  </w:divBdr>
                  <w:divsChild>
                    <w:div w:id="522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5507">
      <w:bodyDiv w:val="1"/>
      <w:marLeft w:val="0"/>
      <w:marRight w:val="0"/>
      <w:marTop w:val="0"/>
      <w:marBottom w:val="0"/>
      <w:divBdr>
        <w:top w:val="none" w:sz="0" w:space="0" w:color="auto"/>
        <w:left w:val="none" w:sz="0" w:space="0" w:color="auto"/>
        <w:bottom w:val="none" w:sz="0" w:space="0" w:color="auto"/>
        <w:right w:val="none" w:sz="0" w:space="0" w:color="auto"/>
      </w:divBdr>
    </w:div>
    <w:div w:id="1346320665">
      <w:bodyDiv w:val="1"/>
      <w:marLeft w:val="0"/>
      <w:marRight w:val="0"/>
      <w:marTop w:val="0"/>
      <w:marBottom w:val="0"/>
      <w:divBdr>
        <w:top w:val="none" w:sz="0" w:space="0" w:color="auto"/>
        <w:left w:val="none" w:sz="0" w:space="0" w:color="auto"/>
        <w:bottom w:val="none" w:sz="0" w:space="0" w:color="auto"/>
        <w:right w:val="none" w:sz="0" w:space="0" w:color="auto"/>
      </w:divBdr>
    </w:div>
    <w:div w:id="1346322093">
      <w:bodyDiv w:val="1"/>
      <w:marLeft w:val="0"/>
      <w:marRight w:val="0"/>
      <w:marTop w:val="0"/>
      <w:marBottom w:val="0"/>
      <w:divBdr>
        <w:top w:val="none" w:sz="0" w:space="0" w:color="auto"/>
        <w:left w:val="none" w:sz="0" w:space="0" w:color="auto"/>
        <w:bottom w:val="none" w:sz="0" w:space="0" w:color="auto"/>
        <w:right w:val="none" w:sz="0" w:space="0" w:color="auto"/>
      </w:divBdr>
    </w:div>
    <w:div w:id="1369178719">
      <w:bodyDiv w:val="1"/>
      <w:marLeft w:val="0"/>
      <w:marRight w:val="0"/>
      <w:marTop w:val="0"/>
      <w:marBottom w:val="0"/>
      <w:divBdr>
        <w:top w:val="none" w:sz="0" w:space="0" w:color="auto"/>
        <w:left w:val="none" w:sz="0" w:space="0" w:color="auto"/>
        <w:bottom w:val="none" w:sz="0" w:space="0" w:color="auto"/>
        <w:right w:val="none" w:sz="0" w:space="0" w:color="auto"/>
      </w:divBdr>
    </w:div>
    <w:div w:id="1372538342">
      <w:bodyDiv w:val="1"/>
      <w:marLeft w:val="0"/>
      <w:marRight w:val="0"/>
      <w:marTop w:val="0"/>
      <w:marBottom w:val="0"/>
      <w:divBdr>
        <w:top w:val="none" w:sz="0" w:space="0" w:color="auto"/>
        <w:left w:val="none" w:sz="0" w:space="0" w:color="auto"/>
        <w:bottom w:val="none" w:sz="0" w:space="0" w:color="auto"/>
        <w:right w:val="none" w:sz="0" w:space="0" w:color="auto"/>
      </w:divBdr>
    </w:div>
    <w:div w:id="1431464147">
      <w:bodyDiv w:val="1"/>
      <w:marLeft w:val="0"/>
      <w:marRight w:val="0"/>
      <w:marTop w:val="0"/>
      <w:marBottom w:val="0"/>
      <w:divBdr>
        <w:top w:val="none" w:sz="0" w:space="0" w:color="auto"/>
        <w:left w:val="none" w:sz="0" w:space="0" w:color="auto"/>
        <w:bottom w:val="none" w:sz="0" w:space="0" w:color="auto"/>
        <w:right w:val="none" w:sz="0" w:space="0" w:color="auto"/>
      </w:divBdr>
    </w:div>
    <w:div w:id="1485854856">
      <w:bodyDiv w:val="1"/>
      <w:marLeft w:val="0"/>
      <w:marRight w:val="0"/>
      <w:marTop w:val="0"/>
      <w:marBottom w:val="0"/>
      <w:divBdr>
        <w:top w:val="none" w:sz="0" w:space="0" w:color="auto"/>
        <w:left w:val="none" w:sz="0" w:space="0" w:color="auto"/>
        <w:bottom w:val="none" w:sz="0" w:space="0" w:color="auto"/>
        <w:right w:val="none" w:sz="0" w:space="0" w:color="auto"/>
      </w:divBdr>
    </w:div>
    <w:div w:id="1549534812">
      <w:bodyDiv w:val="1"/>
      <w:marLeft w:val="0"/>
      <w:marRight w:val="0"/>
      <w:marTop w:val="0"/>
      <w:marBottom w:val="0"/>
      <w:divBdr>
        <w:top w:val="none" w:sz="0" w:space="0" w:color="auto"/>
        <w:left w:val="none" w:sz="0" w:space="0" w:color="auto"/>
        <w:bottom w:val="none" w:sz="0" w:space="0" w:color="auto"/>
        <w:right w:val="none" w:sz="0" w:space="0" w:color="auto"/>
      </w:divBdr>
    </w:div>
    <w:div w:id="1573538897">
      <w:bodyDiv w:val="1"/>
      <w:marLeft w:val="0"/>
      <w:marRight w:val="0"/>
      <w:marTop w:val="0"/>
      <w:marBottom w:val="0"/>
      <w:divBdr>
        <w:top w:val="none" w:sz="0" w:space="0" w:color="auto"/>
        <w:left w:val="none" w:sz="0" w:space="0" w:color="auto"/>
        <w:bottom w:val="none" w:sz="0" w:space="0" w:color="auto"/>
        <w:right w:val="none" w:sz="0" w:space="0" w:color="auto"/>
      </w:divBdr>
    </w:div>
    <w:div w:id="1619949002">
      <w:bodyDiv w:val="1"/>
      <w:marLeft w:val="0"/>
      <w:marRight w:val="0"/>
      <w:marTop w:val="0"/>
      <w:marBottom w:val="0"/>
      <w:divBdr>
        <w:top w:val="none" w:sz="0" w:space="0" w:color="auto"/>
        <w:left w:val="none" w:sz="0" w:space="0" w:color="auto"/>
        <w:bottom w:val="none" w:sz="0" w:space="0" w:color="auto"/>
        <w:right w:val="none" w:sz="0" w:space="0" w:color="auto"/>
      </w:divBdr>
    </w:div>
    <w:div w:id="1659991893">
      <w:bodyDiv w:val="1"/>
      <w:marLeft w:val="0"/>
      <w:marRight w:val="0"/>
      <w:marTop w:val="0"/>
      <w:marBottom w:val="0"/>
      <w:divBdr>
        <w:top w:val="none" w:sz="0" w:space="0" w:color="auto"/>
        <w:left w:val="none" w:sz="0" w:space="0" w:color="auto"/>
        <w:bottom w:val="none" w:sz="0" w:space="0" w:color="auto"/>
        <w:right w:val="none" w:sz="0" w:space="0" w:color="auto"/>
      </w:divBdr>
    </w:div>
    <w:div w:id="1726298596">
      <w:bodyDiv w:val="1"/>
      <w:marLeft w:val="0"/>
      <w:marRight w:val="0"/>
      <w:marTop w:val="0"/>
      <w:marBottom w:val="0"/>
      <w:divBdr>
        <w:top w:val="none" w:sz="0" w:space="0" w:color="auto"/>
        <w:left w:val="none" w:sz="0" w:space="0" w:color="auto"/>
        <w:bottom w:val="none" w:sz="0" w:space="0" w:color="auto"/>
        <w:right w:val="none" w:sz="0" w:space="0" w:color="auto"/>
      </w:divBdr>
    </w:div>
    <w:div w:id="1770081125">
      <w:bodyDiv w:val="1"/>
      <w:marLeft w:val="0"/>
      <w:marRight w:val="0"/>
      <w:marTop w:val="0"/>
      <w:marBottom w:val="0"/>
      <w:divBdr>
        <w:top w:val="none" w:sz="0" w:space="0" w:color="auto"/>
        <w:left w:val="none" w:sz="0" w:space="0" w:color="auto"/>
        <w:bottom w:val="none" w:sz="0" w:space="0" w:color="auto"/>
        <w:right w:val="none" w:sz="0" w:space="0" w:color="auto"/>
      </w:divBdr>
    </w:div>
    <w:div w:id="1838224146">
      <w:bodyDiv w:val="1"/>
      <w:marLeft w:val="0"/>
      <w:marRight w:val="0"/>
      <w:marTop w:val="0"/>
      <w:marBottom w:val="0"/>
      <w:divBdr>
        <w:top w:val="none" w:sz="0" w:space="0" w:color="auto"/>
        <w:left w:val="none" w:sz="0" w:space="0" w:color="auto"/>
        <w:bottom w:val="none" w:sz="0" w:space="0" w:color="auto"/>
        <w:right w:val="none" w:sz="0" w:space="0" w:color="auto"/>
      </w:divBdr>
    </w:div>
    <w:div w:id="1872062720">
      <w:bodyDiv w:val="1"/>
      <w:marLeft w:val="0"/>
      <w:marRight w:val="0"/>
      <w:marTop w:val="0"/>
      <w:marBottom w:val="0"/>
      <w:divBdr>
        <w:top w:val="none" w:sz="0" w:space="0" w:color="auto"/>
        <w:left w:val="none" w:sz="0" w:space="0" w:color="auto"/>
        <w:bottom w:val="none" w:sz="0" w:space="0" w:color="auto"/>
        <w:right w:val="none" w:sz="0" w:space="0" w:color="auto"/>
      </w:divBdr>
    </w:div>
    <w:div w:id="1896505555">
      <w:bodyDiv w:val="1"/>
      <w:marLeft w:val="0"/>
      <w:marRight w:val="0"/>
      <w:marTop w:val="0"/>
      <w:marBottom w:val="0"/>
      <w:divBdr>
        <w:top w:val="none" w:sz="0" w:space="0" w:color="auto"/>
        <w:left w:val="none" w:sz="0" w:space="0" w:color="auto"/>
        <w:bottom w:val="none" w:sz="0" w:space="0" w:color="auto"/>
        <w:right w:val="none" w:sz="0" w:space="0" w:color="auto"/>
      </w:divBdr>
    </w:div>
    <w:div w:id="2036150443">
      <w:bodyDiv w:val="1"/>
      <w:marLeft w:val="0"/>
      <w:marRight w:val="0"/>
      <w:marTop w:val="0"/>
      <w:marBottom w:val="0"/>
      <w:divBdr>
        <w:top w:val="none" w:sz="0" w:space="0" w:color="auto"/>
        <w:left w:val="none" w:sz="0" w:space="0" w:color="auto"/>
        <w:bottom w:val="none" w:sz="0" w:space="0" w:color="auto"/>
        <w:right w:val="none" w:sz="0" w:space="0" w:color="auto"/>
      </w:divBdr>
    </w:div>
    <w:div w:id="2039349840">
      <w:bodyDiv w:val="1"/>
      <w:marLeft w:val="0"/>
      <w:marRight w:val="0"/>
      <w:marTop w:val="0"/>
      <w:marBottom w:val="0"/>
      <w:divBdr>
        <w:top w:val="none" w:sz="0" w:space="0" w:color="auto"/>
        <w:left w:val="none" w:sz="0" w:space="0" w:color="auto"/>
        <w:bottom w:val="none" w:sz="0" w:space="0" w:color="auto"/>
        <w:right w:val="none" w:sz="0" w:space="0" w:color="auto"/>
      </w:divBdr>
    </w:div>
    <w:div w:id="2056344166">
      <w:bodyDiv w:val="1"/>
      <w:marLeft w:val="0"/>
      <w:marRight w:val="0"/>
      <w:marTop w:val="0"/>
      <w:marBottom w:val="0"/>
      <w:divBdr>
        <w:top w:val="none" w:sz="0" w:space="0" w:color="auto"/>
        <w:left w:val="none" w:sz="0" w:space="0" w:color="auto"/>
        <w:bottom w:val="none" w:sz="0" w:space="0" w:color="auto"/>
        <w:right w:val="none" w:sz="0" w:space="0" w:color="auto"/>
      </w:divBdr>
    </w:div>
    <w:div w:id="20999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9387-5C29-4566-91F9-ABE4EB21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22</Pages>
  <Words>5597</Words>
  <Characters>30789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Ajuntament Deltebre</Company>
  <LinksUpToDate>false</LinksUpToDate>
  <CharactersWithSpaces>36314</CharactersWithSpaces>
  <SharedDoc>false</SharedDoc>
  <HLinks>
    <vt:vector size="150" baseType="variant">
      <vt:variant>
        <vt:i4>1507383</vt:i4>
      </vt:variant>
      <vt:variant>
        <vt:i4>146</vt:i4>
      </vt:variant>
      <vt:variant>
        <vt:i4>0</vt:i4>
      </vt:variant>
      <vt:variant>
        <vt:i4>5</vt:i4>
      </vt:variant>
      <vt:variant>
        <vt:lpwstr/>
      </vt:variant>
      <vt:variant>
        <vt:lpwstr>_Toc36474544</vt:lpwstr>
      </vt:variant>
      <vt:variant>
        <vt:i4>1048631</vt:i4>
      </vt:variant>
      <vt:variant>
        <vt:i4>140</vt:i4>
      </vt:variant>
      <vt:variant>
        <vt:i4>0</vt:i4>
      </vt:variant>
      <vt:variant>
        <vt:i4>5</vt:i4>
      </vt:variant>
      <vt:variant>
        <vt:lpwstr/>
      </vt:variant>
      <vt:variant>
        <vt:lpwstr>_Toc36474543</vt:lpwstr>
      </vt:variant>
      <vt:variant>
        <vt:i4>1114167</vt:i4>
      </vt:variant>
      <vt:variant>
        <vt:i4>134</vt:i4>
      </vt:variant>
      <vt:variant>
        <vt:i4>0</vt:i4>
      </vt:variant>
      <vt:variant>
        <vt:i4>5</vt:i4>
      </vt:variant>
      <vt:variant>
        <vt:lpwstr/>
      </vt:variant>
      <vt:variant>
        <vt:lpwstr>_Toc36474542</vt:lpwstr>
      </vt:variant>
      <vt:variant>
        <vt:i4>1179703</vt:i4>
      </vt:variant>
      <vt:variant>
        <vt:i4>128</vt:i4>
      </vt:variant>
      <vt:variant>
        <vt:i4>0</vt:i4>
      </vt:variant>
      <vt:variant>
        <vt:i4>5</vt:i4>
      </vt:variant>
      <vt:variant>
        <vt:lpwstr/>
      </vt:variant>
      <vt:variant>
        <vt:lpwstr>_Toc36474541</vt:lpwstr>
      </vt:variant>
      <vt:variant>
        <vt:i4>1245239</vt:i4>
      </vt:variant>
      <vt:variant>
        <vt:i4>122</vt:i4>
      </vt:variant>
      <vt:variant>
        <vt:i4>0</vt:i4>
      </vt:variant>
      <vt:variant>
        <vt:i4>5</vt:i4>
      </vt:variant>
      <vt:variant>
        <vt:lpwstr/>
      </vt:variant>
      <vt:variant>
        <vt:lpwstr>_Toc36474540</vt:lpwstr>
      </vt:variant>
      <vt:variant>
        <vt:i4>1245239</vt:i4>
      </vt:variant>
      <vt:variant>
        <vt:i4>116</vt:i4>
      </vt:variant>
      <vt:variant>
        <vt:i4>0</vt:i4>
      </vt:variant>
      <vt:variant>
        <vt:i4>5</vt:i4>
      </vt:variant>
      <vt:variant>
        <vt:lpwstr/>
      </vt:variant>
      <vt:variant>
        <vt:lpwstr>_Toc36474540</vt:lpwstr>
      </vt:variant>
      <vt:variant>
        <vt:i4>1703984</vt:i4>
      </vt:variant>
      <vt:variant>
        <vt:i4>110</vt:i4>
      </vt:variant>
      <vt:variant>
        <vt:i4>0</vt:i4>
      </vt:variant>
      <vt:variant>
        <vt:i4>5</vt:i4>
      </vt:variant>
      <vt:variant>
        <vt:lpwstr/>
      </vt:variant>
      <vt:variant>
        <vt:lpwstr>_Toc36474539</vt:lpwstr>
      </vt:variant>
      <vt:variant>
        <vt:i4>1703984</vt:i4>
      </vt:variant>
      <vt:variant>
        <vt:i4>104</vt:i4>
      </vt:variant>
      <vt:variant>
        <vt:i4>0</vt:i4>
      </vt:variant>
      <vt:variant>
        <vt:i4>5</vt:i4>
      </vt:variant>
      <vt:variant>
        <vt:lpwstr/>
      </vt:variant>
      <vt:variant>
        <vt:lpwstr>_Toc36474539</vt:lpwstr>
      </vt:variant>
      <vt:variant>
        <vt:i4>1769520</vt:i4>
      </vt:variant>
      <vt:variant>
        <vt:i4>98</vt:i4>
      </vt:variant>
      <vt:variant>
        <vt:i4>0</vt:i4>
      </vt:variant>
      <vt:variant>
        <vt:i4>5</vt:i4>
      </vt:variant>
      <vt:variant>
        <vt:lpwstr/>
      </vt:variant>
      <vt:variant>
        <vt:lpwstr>_Toc36474538</vt:lpwstr>
      </vt:variant>
      <vt:variant>
        <vt:i4>1310768</vt:i4>
      </vt:variant>
      <vt:variant>
        <vt:i4>92</vt:i4>
      </vt:variant>
      <vt:variant>
        <vt:i4>0</vt:i4>
      </vt:variant>
      <vt:variant>
        <vt:i4>5</vt:i4>
      </vt:variant>
      <vt:variant>
        <vt:lpwstr/>
      </vt:variant>
      <vt:variant>
        <vt:lpwstr>_Toc36474537</vt:lpwstr>
      </vt:variant>
      <vt:variant>
        <vt:i4>1376304</vt:i4>
      </vt:variant>
      <vt:variant>
        <vt:i4>86</vt:i4>
      </vt:variant>
      <vt:variant>
        <vt:i4>0</vt:i4>
      </vt:variant>
      <vt:variant>
        <vt:i4>5</vt:i4>
      </vt:variant>
      <vt:variant>
        <vt:lpwstr/>
      </vt:variant>
      <vt:variant>
        <vt:lpwstr>_Toc36474536</vt:lpwstr>
      </vt:variant>
      <vt:variant>
        <vt:i4>1441840</vt:i4>
      </vt:variant>
      <vt:variant>
        <vt:i4>80</vt:i4>
      </vt:variant>
      <vt:variant>
        <vt:i4>0</vt:i4>
      </vt:variant>
      <vt:variant>
        <vt:i4>5</vt:i4>
      </vt:variant>
      <vt:variant>
        <vt:lpwstr/>
      </vt:variant>
      <vt:variant>
        <vt:lpwstr>_Toc36474535</vt:lpwstr>
      </vt:variant>
      <vt:variant>
        <vt:i4>1507376</vt:i4>
      </vt:variant>
      <vt:variant>
        <vt:i4>74</vt:i4>
      </vt:variant>
      <vt:variant>
        <vt:i4>0</vt:i4>
      </vt:variant>
      <vt:variant>
        <vt:i4>5</vt:i4>
      </vt:variant>
      <vt:variant>
        <vt:lpwstr/>
      </vt:variant>
      <vt:variant>
        <vt:lpwstr>_Toc36474534</vt:lpwstr>
      </vt:variant>
      <vt:variant>
        <vt:i4>1048624</vt:i4>
      </vt:variant>
      <vt:variant>
        <vt:i4>68</vt:i4>
      </vt:variant>
      <vt:variant>
        <vt:i4>0</vt:i4>
      </vt:variant>
      <vt:variant>
        <vt:i4>5</vt:i4>
      </vt:variant>
      <vt:variant>
        <vt:lpwstr/>
      </vt:variant>
      <vt:variant>
        <vt:lpwstr>_Toc36474533</vt:lpwstr>
      </vt:variant>
      <vt:variant>
        <vt:i4>1114160</vt:i4>
      </vt:variant>
      <vt:variant>
        <vt:i4>62</vt:i4>
      </vt:variant>
      <vt:variant>
        <vt:i4>0</vt:i4>
      </vt:variant>
      <vt:variant>
        <vt:i4>5</vt:i4>
      </vt:variant>
      <vt:variant>
        <vt:lpwstr/>
      </vt:variant>
      <vt:variant>
        <vt:lpwstr>_Toc36474532</vt:lpwstr>
      </vt:variant>
      <vt:variant>
        <vt:i4>1179696</vt:i4>
      </vt:variant>
      <vt:variant>
        <vt:i4>56</vt:i4>
      </vt:variant>
      <vt:variant>
        <vt:i4>0</vt:i4>
      </vt:variant>
      <vt:variant>
        <vt:i4>5</vt:i4>
      </vt:variant>
      <vt:variant>
        <vt:lpwstr/>
      </vt:variant>
      <vt:variant>
        <vt:lpwstr>_Toc36474531</vt:lpwstr>
      </vt:variant>
      <vt:variant>
        <vt:i4>1245232</vt:i4>
      </vt:variant>
      <vt:variant>
        <vt:i4>50</vt:i4>
      </vt:variant>
      <vt:variant>
        <vt:i4>0</vt:i4>
      </vt:variant>
      <vt:variant>
        <vt:i4>5</vt:i4>
      </vt:variant>
      <vt:variant>
        <vt:lpwstr/>
      </vt:variant>
      <vt:variant>
        <vt:lpwstr>_Toc36474530</vt:lpwstr>
      </vt:variant>
      <vt:variant>
        <vt:i4>1703985</vt:i4>
      </vt:variant>
      <vt:variant>
        <vt:i4>44</vt:i4>
      </vt:variant>
      <vt:variant>
        <vt:i4>0</vt:i4>
      </vt:variant>
      <vt:variant>
        <vt:i4>5</vt:i4>
      </vt:variant>
      <vt:variant>
        <vt:lpwstr/>
      </vt:variant>
      <vt:variant>
        <vt:lpwstr>_Toc36474529</vt:lpwstr>
      </vt:variant>
      <vt:variant>
        <vt:i4>1769521</vt:i4>
      </vt:variant>
      <vt:variant>
        <vt:i4>38</vt:i4>
      </vt:variant>
      <vt:variant>
        <vt:i4>0</vt:i4>
      </vt:variant>
      <vt:variant>
        <vt:i4>5</vt:i4>
      </vt:variant>
      <vt:variant>
        <vt:lpwstr/>
      </vt:variant>
      <vt:variant>
        <vt:lpwstr>_Toc36474528</vt:lpwstr>
      </vt:variant>
      <vt:variant>
        <vt:i4>1310769</vt:i4>
      </vt:variant>
      <vt:variant>
        <vt:i4>32</vt:i4>
      </vt:variant>
      <vt:variant>
        <vt:i4>0</vt:i4>
      </vt:variant>
      <vt:variant>
        <vt:i4>5</vt:i4>
      </vt:variant>
      <vt:variant>
        <vt:lpwstr/>
      </vt:variant>
      <vt:variant>
        <vt:lpwstr>_Toc36474527</vt:lpwstr>
      </vt:variant>
      <vt:variant>
        <vt:i4>1376305</vt:i4>
      </vt:variant>
      <vt:variant>
        <vt:i4>26</vt:i4>
      </vt:variant>
      <vt:variant>
        <vt:i4>0</vt:i4>
      </vt:variant>
      <vt:variant>
        <vt:i4>5</vt:i4>
      </vt:variant>
      <vt:variant>
        <vt:lpwstr/>
      </vt:variant>
      <vt:variant>
        <vt:lpwstr>_Toc36474526</vt:lpwstr>
      </vt:variant>
      <vt:variant>
        <vt:i4>1441841</vt:i4>
      </vt:variant>
      <vt:variant>
        <vt:i4>20</vt:i4>
      </vt:variant>
      <vt:variant>
        <vt:i4>0</vt:i4>
      </vt:variant>
      <vt:variant>
        <vt:i4>5</vt:i4>
      </vt:variant>
      <vt:variant>
        <vt:lpwstr/>
      </vt:variant>
      <vt:variant>
        <vt:lpwstr>_Toc36474525</vt:lpwstr>
      </vt:variant>
      <vt:variant>
        <vt:i4>1507377</vt:i4>
      </vt:variant>
      <vt:variant>
        <vt:i4>14</vt:i4>
      </vt:variant>
      <vt:variant>
        <vt:i4>0</vt:i4>
      </vt:variant>
      <vt:variant>
        <vt:i4>5</vt:i4>
      </vt:variant>
      <vt:variant>
        <vt:lpwstr/>
      </vt:variant>
      <vt:variant>
        <vt:lpwstr>_Toc36474524</vt:lpwstr>
      </vt:variant>
      <vt:variant>
        <vt:i4>1048625</vt:i4>
      </vt:variant>
      <vt:variant>
        <vt:i4>8</vt:i4>
      </vt:variant>
      <vt:variant>
        <vt:i4>0</vt:i4>
      </vt:variant>
      <vt:variant>
        <vt:i4>5</vt:i4>
      </vt:variant>
      <vt:variant>
        <vt:lpwstr/>
      </vt:variant>
      <vt:variant>
        <vt:lpwstr>_Toc36474523</vt:lpwstr>
      </vt:variant>
      <vt:variant>
        <vt:i4>1114161</vt:i4>
      </vt:variant>
      <vt:variant>
        <vt:i4>2</vt:i4>
      </vt:variant>
      <vt:variant>
        <vt:i4>0</vt:i4>
      </vt:variant>
      <vt:variant>
        <vt:i4>5</vt:i4>
      </vt:variant>
      <vt:variant>
        <vt:lpwstr/>
      </vt:variant>
      <vt:variant>
        <vt:lpwstr>_Toc36474522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Angel</dc:creator>
  <cp:lastModifiedBy>Joaquin Curto Serrano</cp:lastModifiedBy>
  <cp:revision>41</cp:revision>
  <cp:lastPrinted>2024-02-06T13:21:00Z</cp:lastPrinted>
  <dcterms:created xsi:type="dcterms:W3CDTF">2020-05-26T07:28:00Z</dcterms:created>
  <dcterms:modified xsi:type="dcterms:W3CDTF">2024-02-06T13:21:00Z</dcterms:modified>
</cp:coreProperties>
</file>