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BE" w:rsidRPr="000A5165" w:rsidRDefault="00D728BE" w:rsidP="00D728BE">
      <w:pPr>
        <w:pStyle w:val="Ttol1"/>
        <w:jc w:val="left"/>
        <w:rPr>
          <w:rFonts w:ascii="Verdana" w:eastAsia="Verdana" w:hAnsi="Verdana" w:cs="Verdana"/>
          <w:i/>
          <w:color w:val="00B050"/>
          <w:sz w:val="20"/>
        </w:rPr>
      </w:pPr>
      <w:bookmarkStart w:id="0" w:name="_Toc136470417"/>
      <w:r w:rsidRPr="000A5165">
        <w:rPr>
          <w:rFonts w:ascii="Verdana" w:eastAsia="Verdana" w:hAnsi="Verdana" w:cs="Verdana"/>
          <w:sz w:val="20"/>
        </w:rPr>
        <w:t>ANNEX 1 D</w:t>
      </w:r>
      <w:bookmarkStart w:id="1" w:name="_GoBack"/>
      <w:bookmarkEnd w:id="1"/>
      <w:r w:rsidRPr="000A5165">
        <w:rPr>
          <w:rFonts w:ascii="Verdana" w:eastAsia="Verdana" w:hAnsi="Verdana" w:cs="Verdana"/>
          <w:sz w:val="20"/>
        </w:rPr>
        <w:t>ECLARACIÓ RESPONSABLE</w:t>
      </w:r>
      <w:bookmarkEnd w:id="0"/>
      <w:r w:rsidRPr="000A5165">
        <w:rPr>
          <w:rFonts w:ascii="Verdana" w:eastAsia="Verdana" w:hAnsi="Verdana" w:cs="Verdana"/>
          <w:sz w:val="20"/>
        </w:rPr>
        <w:t xml:space="preserve"> </w:t>
      </w:r>
    </w:p>
    <w:p w:rsidR="00D728BE" w:rsidRPr="000A5165" w:rsidRDefault="00D728BE" w:rsidP="00D728BE">
      <w:pPr>
        <w:pStyle w:val="Ttol1"/>
        <w:rPr>
          <w:rFonts w:ascii="Verdana" w:eastAsia="Verdana" w:hAnsi="Verdana" w:cs="Verdana"/>
          <w:sz w:val="20"/>
        </w:rPr>
      </w:pPr>
    </w:p>
    <w:p w:rsidR="00D728BE" w:rsidRPr="004E6DD9" w:rsidRDefault="00D728BE" w:rsidP="00D728B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2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2" w:name="_Hlk134006290"/>
      <w:bookmarkStart w:id="3" w:name="_Hlk134006234"/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:rsidR="00D728BE" w:rsidRPr="004E6DD9" w:rsidRDefault="00D728BE" w:rsidP="00D728B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2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4E6DD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4" w:name="_Hlk133405929"/>
      <w:r>
        <w:rPr>
          <w:rFonts w:ascii="Verdana" w:eastAsia="Verdana" w:hAnsi="Verdana" w:cs="Verdana"/>
          <w:sz w:val="20"/>
          <w:szCs w:val="20"/>
        </w:rPr>
        <w:t>UPF-2024-0010</w:t>
      </w:r>
      <w:r w:rsidRPr="00D24DDE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; </w:t>
      </w:r>
      <w:r w:rsidRPr="004454FB">
        <w:rPr>
          <w:rFonts w:ascii="Verdana" w:eastAsia="Verdana" w:hAnsi="Verdana" w:cs="Verdana"/>
          <w:sz w:val="20"/>
          <w:szCs w:val="20"/>
        </w:rPr>
        <w:t>E-302500/04-02-24</w:t>
      </w:r>
    </w:p>
    <w:p w:rsidR="00D728BE" w:rsidRPr="00D24DDE" w:rsidRDefault="00D728BE" w:rsidP="00D728B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2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4E6DD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r w:rsidRPr="00D24DDE">
        <w:rPr>
          <w:rStyle w:val="Fuentedeprrafopredeter1"/>
          <w:rFonts w:ascii="Verdana" w:hAnsi="Verdana" w:cs="Arial"/>
          <w:sz w:val="20"/>
          <w:szCs w:val="20"/>
          <w:lang w:val="ca-ES"/>
        </w:rPr>
        <w:t>negociat sense publicitat</w:t>
      </w:r>
    </w:p>
    <w:p w:rsidR="00D728BE" w:rsidRPr="004E6DD9" w:rsidRDefault="00D728BE" w:rsidP="00D7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after="0" w:line="240" w:lineRule="auto"/>
        <w:ind w:left="142" w:right="142"/>
        <w:jc w:val="both"/>
        <w:rPr>
          <w:rStyle w:val="Fuentedeprrafopredeter1"/>
          <w:rFonts w:ascii="Verdana" w:hAnsi="Verdana"/>
          <w:sz w:val="20"/>
          <w:szCs w:val="20"/>
        </w:rPr>
      </w:pPr>
      <w:r w:rsidRPr="004E6DD9">
        <w:rPr>
          <w:rStyle w:val="Fuentedeprrafopredeter1"/>
          <w:rFonts w:ascii="Verdana" w:hAnsi="Verdana"/>
          <w:b/>
          <w:bCs/>
          <w:sz w:val="20"/>
          <w:szCs w:val="20"/>
        </w:rPr>
        <w:t>Objecte:</w:t>
      </w:r>
      <w:r w:rsidRPr="004E6DD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BA0326">
        <w:rPr>
          <w:rFonts w:ascii="Verdana" w:hAnsi="Verdana"/>
          <w:sz w:val="20"/>
        </w:rPr>
        <w:t>nscripció, lloguer d’espais d’exhibició i serveis complementaris a l’edició de l’any 2024 de la fira 4YFN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D728BE" w:rsidRPr="004E6DD9" w:rsidTr="001A78A1">
        <w:trPr>
          <w:trHeight w:val="127"/>
        </w:trPr>
        <w:tc>
          <w:tcPr>
            <w:tcW w:w="8359" w:type="dxa"/>
            <w:gridSpan w:val="2"/>
          </w:tcPr>
          <w:bookmarkEnd w:id="4"/>
          <w:p w:rsidR="00D728BE" w:rsidRPr="00A51509" w:rsidRDefault="00D728BE" w:rsidP="001A78A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5150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social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Correu electrònic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eb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8BE" w:rsidRPr="004E6DD9" w:rsidTr="001A78A1">
        <w:tc>
          <w:tcPr>
            <w:tcW w:w="8359" w:type="dxa"/>
            <w:gridSpan w:val="2"/>
          </w:tcPr>
          <w:p w:rsidR="00D728BE" w:rsidRPr="00123060" w:rsidRDefault="00D728BE" w:rsidP="001A78A1">
            <w:pPr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D728BE" w:rsidRPr="004E6DD9" w:rsidTr="001A78A1">
        <w:tc>
          <w:tcPr>
            <w:tcW w:w="8359" w:type="dxa"/>
            <w:gridSpan w:val="2"/>
          </w:tcPr>
          <w:p w:rsidR="00D728BE" w:rsidRPr="00982A0D" w:rsidRDefault="00D728BE" w:rsidP="001A78A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NIF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/NIE/Passaport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8BE" w:rsidRPr="004E6DD9" w:rsidTr="001A78A1">
        <w:tc>
          <w:tcPr>
            <w:tcW w:w="2263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</w:tcPr>
          <w:p w:rsidR="00D728BE" w:rsidRPr="004E6DD9" w:rsidRDefault="00D728BE" w:rsidP="001A78A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D728BE" w:rsidRDefault="00D728BE" w:rsidP="00D728BE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D728BE" w:rsidRPr="000A5165" w:rsidRDefault="00D728BE" w:rsidP="00D728BE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El/la representant del licitador </w:t>
      </w:r>
      <w:r w:rsidRPr="000A5165">
        <w:rPr>
          <w:rFonts w:ascii="Verdana" w:eastAsia="Verdana" w:hAnsi="Verdana" w:cs="Verdana"/>
          <w:sz w:val="20"/>
          <w:szCs w:val="20"/>
        </w:rPr>
        <w:t>assabentat/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ada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de les condicions i els requisits que s’exigeixen per poder ser adjudicatari/ària del </w:t>
      </w:r>
      <w:r w:rsidRPr="00123060">
        <w:rPr>
          <w:rFonts w:ascii="Verdana" w:eastAsia="Verdana" w:hAnsi="Verdana" w:cs="Verdana"/>
          <w:sz w:val="20"/>
          <w:szCs w:val="20"/>
        </w:rPr>
        <w:t>contracte</w:t>
      </w:r>
      <w:r>
        <w:rPr>
          <w:rFonts w:ascii="Verdana" w:eastAsia="Verdana" w:hAnsi="Verdana" w:cs="Verdana"/>
          <w:sz w:val="20"/>
          <w:szCs w:val="20"/>
        </w:rPr>
        <w:t xml:space="preserve"> identificat en l’apartat de dades bàsiques</w:t>
      </w:r>
      <w:r w:rsidRPr="000A5165">
        <w:rPr>
          <w:rFonts w:ascii="Verdana" w:eastAsia="Verdana" w:hAnsi="Verdana" w:cs="Verdana"/>
          <w:sz w:val="20"/>
          <w:szCs w:val="20"/>
        </w:rPr>
        <w:t>, declara sota la seva responsabilitat:</w:t>
      </w:r>
    </w:p>
    <w:bookmarkEnd w:id="2"/>
    <w:bookmarkEnd w:id="3"/>
    <w:p w:rsidR="00D728BE" w:rsidRDefault="00D728BE" w:rsidP="00D72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l’empresa, conforma grup empresarial: Si / No</w:t>
      </w:r>
    </w:p>
    <w:p w:rsidR="00D728BE" w:rsidRDefault="00D728BE" w:rsidP="00D728B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(En cas que l’empresa formi part d’un grup empresarial, segons allò previst en l’article 42 del Codi de Comerç, cal indicar el grup i la resta d’empreses que el conformen).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El Grup es denomina “............” i el conformen les entitats següents: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(enumerar-les totes)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D728BE" w:rsidRDefault="00D728BE" w:rsidP="00D72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D728BE" w:rsidRDefault="00D728BE" w:rsidP="00D72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D728BE" w:rsidTr="001A78A1">
        <w:trPr>
          <w:trHeight w:val="540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E" w:rsidRDefault="00D728BE" w:rsidP="001A78A1">
            <w:pPr>
              <w:spacing w:after="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:rsidR="00D728BE" w:rsidRDefault="00D728BE" w:rsidP="001A78A1">
            <w:pPr>
              <w:spacing w:after="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E" w:rsidRDefault="00D728BE" w:rsidP="001A78A1">
            <w:pPr>
              <w:spacing w:after="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E" w:rsidRDefault="00D728BE" w:rsidP="001A78A1">
            <w:pPr>
              <w:spacing w:after="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E" w:rsidRDefault="00D728BE" w:rsidP="001A78A1">
            <w:pPr>
              <w:spacing w:after="0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D728BE" w:rsidTr="001A78A1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E" w:rsidRDefault="00D728BE" w:rsidP="001A78A1">
            <w:pPr>
              <w:spacing w:after="0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E" w:rsidRDefault="00D728BE" w:rsidP="001A78A1">
            <w:pPr>
              <w:spacing w:after="0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E" w:rsidRDefault="00D728BE" w:rsidP="001A78A1">
            <w:pPr>
              <w:spacing w:after="0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BE" w:rsidRDefault="00D728BE" w:rsidP="001A78A1">
            <w:pPr>
              <w:spacing w:after="0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:rsidR="00D728BE" w:rsidRDefault="00D728BE" w:rsidP="00D728B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:rsidR="00D728BE" w:rsidRDefault="00D728BE" w:rsidP="00D72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que s’ha adoptat alguna de les mesures alternatives establertes, la qual cosa està en condicions d’acreditar mitjançant els llistats de plantilla de personal. </w:t>
      </w:r>
    </w:p>
    <w:p w:rsidR="00D728BE" w:rsidRDefault="00D728BE" w:rsidP="00D72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lastRenderedPageBreak/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 l’empresa disposa d’un pla d’igualtat d’oportunitats entre les dones i els homes, i està en disposició d’aportar-lo si l’òrgan de contractació ho requereix.</w:t>
      </w:r>
    </w:p>
    <w:p w:rsidR="00D728BE" w:rsidRDefault="00D728BE" w:rsidP="00D72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(només si és empresa estrangera el cas) </w:t>
      </w:r>
      <w:r>
        <w:rPr>
          <w:rFonts w:ascii="Verdana" w:eastAsia="Verdana" w:hAnsi="Verdana" w:cs="Verdana"/>
          <w:color w:val="000000"/>
          <w:sz w:val="20"/>
          <w:szCs w:val="20"/>
        </w:rPr>
        <w:t>Que l’empresa declara la seva submissió als jutjats i tribunals espanyols de qualsevol ordre, per a totes les incidències que puguin sorgir del contracte, amb renúncia expressa al seu propi fur.</w:t>
      </w:r>
    </w:p>
    <w:p w:rsidR="00D728BE" w:rsidRDefault="00D728BE" w:rsidP="00D728BE">
      <w:pPr>
        <w:spacing w:after="16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per què consti, signo aquesta declaració responsable,</w:t>
      </w:r>
    </w:p>
    <w:p w:rsidR="00D728BE" w:rsidRDefault="00D728BE" w:rsidP="00D728BE">
      <w:pPr>
        <w:spacing w:after="16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(lloc i data)</w:t>
      </w:r>
    </w:p>
    <w:p w:rsidR="00D728BE" w:rsidRDefault="00D728BE" w:rsidP="00D728BE">
      <w:pPr>
        <w:spacing w:after="16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Signatura del/de la declarant</w:t>
      </w:r>
    </w:p>
    <w:p w:rsidR="00914021" w:rsidRDefault="00914021"/>
    <w:sectPr w:rsidR="00914021" w:rsidSect="00D728B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22154"/>
    <w:multiLevelType w:val="multilevel"/>
    <w:tmpl w:val="8D6CF6FC"/>
    <w:lvl w:ilvl="0">
      <w:start w:val="9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BE"/>
    <w:rsid w:val="00914021"/>
    <w:rsid w:val="00D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2AEAF-21A8-45CB-BEF0-F8507381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8BE"/>
    <w:pPr>
      <w:spacing w:after="200" w:line="276" w:lineRule="auto"/>
    </w:pPr>
    <w:rPr>
      <w:rFonts w:ascii="Arial" w:eastAsia="Arial" w:hAnsi="Arial" w:cs="Arial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D728BE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728BE"/>
    <w:rPr>
      <w:rFonts w:ascii="Arial" w:eastAsia="Arial" w:hAnsi="Arial" w:cs="Arial"/>
      <w:b/>
      <w:sz w:val="24"/>
      <w:szCs w:val="24"/>
      <w:lang w:eastAsia="ca-ES"/>
    </w:rPr>
  </w:style>
  <w:style w:type="table" w:styleId="Taulaambquadrcula">
    <w:name w:val="Table Grid"/>
    <w:basedOn w:val="Taulanormal"/>
    <w:uiPriority w:val="39"/>
    <w:rsid w:val="00D728BE"/>
    <w:pPr>
      <w:spacing w:after="0" w:line="240" w:lineRule="auto"/>
    </w:pPr>
    <w:rPr>
      <w:rFonts w:ascii="Arial" w:eastAsia="Arial" w:hAnsi="Arial" w:cs="Arial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D728BE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val="es-ES" w:eastAsia="ar-SA"/>
    </w:rPr>
  </w:style>
  <w:style w:type="character" w:customStyle="1" w:styleId="Fuentedeprrafopredeter1">
    <w:name w:val="Fuente de párrafo predeter.1"/>
    <w:rsid w:val="00D7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2024-02-22T19:21:00Z</dcterms:created>
  <dcterms:modified xsi:type="dcterms:W3CDTF">2024-02-22T19:22:00Z</dcterms:modified>
</cp:coreProperties>
</file>