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B8F1" w14:textId="3232FFB2" w:rsidR="002338E8" w:rsidRDefault="002338E8" w:rsidP="002338E8">
      <w:pPr>
        <w:spacing w:after="0"/>
        <w:jc w:val="lef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Annex 4</w:t>
      </w:r>
    </w:p>
    <w:p w14:paraId="69881006" w14:textId="77777777" w:rsidR="002338E8" w:rsidRDefault="002338E8" w:rsidP="002338E8">
      <w:pPr>
        <w:spacing w:after="0"/>
        <w:jc w:val="left"/>
        <w:rPr>
          <w:rFonts w:ascii="Arial" w:hAnsi="Arial" w:cs="Arial"/>
          <w:b/>
          <w:bCs/>
          <w:sz w:val="20"/>
          <w:u w:val="single"/>
        </w:rPr>
      </w:pPr>
    </w:p>
    <w:p w14:paraId="2C82A865" w14:textId="1B854D6B" w:rsidR="002338E8" w:rsidRDefault="002338E8" w:rsidP="002338E8">
      <w:pPr>
        <w:spacing w:after="0"/>
        <w:jc w:val="lef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SOBRE 3</w:t>
      </w:r>
      <w:r w:rsidRPr="009E2E4B">
        <w:rPr>
          <w:rFonts w:ascii="Arial" w:hAnsi="Arial" w:cs="Arial"/>
          <w:b/>
          <w:bCs/>
          <w:sz w:val="20"/>
          <w:u w:val="single"/>
        </w:rPr>
        <w:t xml:space="preserve"> – DETALL DE PREUS DE SUBMINISTRAMENTS INCLOSOS A L’OFERTA</w:t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2B82F04D" w14:textId="77777777" w:rsidR="002338E8" w:rsidRPr="009E2E4B" w:rsidRDefault="002338E8" w:rsidP="002338E8">
      <w:pPr>
        <w:spacing w:after="0"/>
        <w:jc w:val="left"/>
        <w:rPr>
          <w:rFonts w:ascii="Arial" w:hAnsi="Arial" w:cs="Arial"/>
          <w:b/>
          <w:bCs/>
          <w:sz w:val="20"/>
          <w:u w:val="single"/>
        </w:rPr>
      </w:pPr>
    </w:p>
    <w:p w14:paraId="594989FF" w14:textId="77777777" w:rsidR="002338E8" w:rsidRDefault="002338E8" w:rsidP="002338E8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bookmarkStart w:id="0" w:name="_Hlk134230375"/>
    </w:p>
    <w:p w14:paraId="753FD52C" w14:textId="77777777" w:rsidR="002338E8" w:rsidRPr="009E2E4B" w:rsidRDefault="002338E8" w:rsidP="002338E8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9E2E4B">
        <w:rPr>
          <w:rFonts w:ascii="Arial" w:hAnsi="Arial" w:cs="Arial"/>
          <w:b/>
          <w:sz w:val="20"/>
          <w:szCs w:val="20"/>
        </w:rPr>
        <w:t xml:space="preserve">aterials consumibles. </w:t>
      </w:r>
    </w:p>
    <w:p w14:paraId="2CE1FB83" w14:textId="77777777" w:rsidR="002338E8" w:rsidRPr="009E2E4B" w:rsidRDefault="002338E8" w:rsidP="002338E8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9E2E4B">
        <w:rPr>
          <w:rFonts w:ascii="Arial" w:hAnsi="Arial" w:cs="Arial"/>
          <w:sz w:val="20"/>
          <w:szCs w:val="20"/>
        </w:rPr>
        <w:t>Aquesta valoració es a títol informatiu i efectes comptables. Aquest cost està inclòs dins de l’oferta unitari del vehicle de fresat de carril.</w:t>
      </w:r>
    </w:p>
    <w:p w14:paraId="747A943F" w14:textId="77777777" w:rsidR="002338E8" w:rsidRPr="009E2E4B" w:rsidRDefault="002338E8" w:rsidP="002338E8">
      <w:pPr>
        <w:rPr>
          <w:rFonts w:ascii="Arial" w:hAnsi="Arial" w:cs="Arial"/>
          <w:sz w:val="18"/>
          <w:szCs w:val="18"/>
          <w:lang w:val="es-ES"/>
        </w:rPr>
      </w:pPr>
      <w:r w:rsidRPr="009E2E4B">
        <w:rPr>
          <w:rFonts w:ascii="Arial" w:hAnsi="Arial" w:cs="Arial"/>
          <w:sz w:val="20"/>
          <w:szCs w:val="20"/>
        </w:rPr>
        <w:t xml:space="preserve">S’indicaran els imports i quantitats dels diferents consumibles necessaris per un any de </w:t>
      </w:r>
      <w:r w:rsidRPr="00350624">
        <w:rPr>
          <w:rFonts w:ascii="Arial" w:hAnsi="Arial" w:cs="Arial"/>
          <w:sz w:val="20"/>
          <w:szCs w:val="20"/>
        </w:rPr>
        <w:t>funcionament del VFC considerant un màxim de 250 jornades de treball segons requeriment del apartat  15.4.5 del PCT</w:t>
      </w:r>
    </w:p>
    <w:p w14:paraId="1D9635EA" w14:textId="77777777" w:rsidR="002338E8" w:rsidRPr="00EA028E" w:rsidRDefault="002338E8" w:rsidP="002338E8">
      <w:pPr>
        <w:tabs>
          <w:tab w:val="left" w:pos="540"/>
        </w:tabs>
        <w:spacing w:after="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W w:w="822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275"/>
      </w:tblGrid>
      <w:tr w:rsidR="002338E8" w:rsidRPr="00EA028E" w14:paraId="26B08E02" w14:textId="77777777" w:rsidTr="00734555">
        <w:trPr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23C2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</w:pPr>
            <w:bookmarkStart w:id="1" w:name="OLE_LINK1" w:colFirst="1" w:colLast="3"/>
            <w:r w:rsidRPr="00EA02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  <w:t>DESCRIPCIO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  <w:t xml:space="preserve"> DEL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8379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8B18E1">
              <w:rPr>
                <w:rFonts w:ascii="Arial" w:hAnsi="Arial" w:cs="Arial"/>
                <w:b/>
                <w:bCs/>
                <w:sz w:val="20"/>
                <w:szCs w:val="20"/>
              </w:rPr>
              <w:t>Unitats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8310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8B18E1">
              <w:rPr>
                <w:rFonts w:ascii="Arial" w:hAnsi="Arial" w:cs="Arial"/>
                <w:b/>
                <w:bCs/>
                <w:sz w:val="20"/>
                <w:szCs w:val="20"/>
              </w:rPr>
              <w:t>Import unitari (€), sense IVA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C8F0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8B18E1">
              <w:rPr>
                <w:rFonts w:ascii="Arial" w:hAnsi="Arial" w:cs="Arial"/>
                <w:b/>
                <w:bCs/>
                <w:sz w:val="20"/>
                <w:szCs w:val="20"/>
              </w:rPr>
              <w:t>Import total (€), amb IVA</w:t>
            </w:r>
          </w:p>
        </w:tc>
      </w:tr>
      <w:tr w:rsidR="002338E8" w:rsidRPr="00EA028E" w14:paraId="0138524B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AF01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8FC2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C983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7DBB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EA028E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  <w:t> </w:t>
            </w:r>
          </w:p>
        </w:tc>
      </w:tr>
      <w:tr w:rsidR="002338E8" w:rsidRPr="00EA028E" w14:paraId="634D36B2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B52D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6673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2CAF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066D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EA028E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  <w:t> </w:t>
            </w:r>
          </w:p>
        </w:tc>
      </w:tr>
      <w:tr w:rsidR="002338E8" w:rsidRPr="00EA028E" w14:paraId="58349710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4639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C057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95F5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B55D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338E8" w:rsidRPr="00EA028E" w14:paraId="5526775C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1853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2E59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F277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6286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338E8" w:rsidRPr="00EA028E" w14:paraId="4056E204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F111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018C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5909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8DCD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338E8" w:rsidRPr="00EA028E" w14:paraId="69AFCD74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86B2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534D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7561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043A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338E8" w:rsidRPr="00EA028E" w14:paraId="38379089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D7AD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B6FB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7853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EA62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338E8" w:rsidRPr="00EA028E" w14:paraId="6626CE54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B6EE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962A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8A98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D20B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338E8" w:rsidRPr="00EA028E" w14:paraId="57301066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60A7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D556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2905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8A6B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338E8" w:rsidRPr="00EA028E" w14:paraId="604AD5E7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1F79D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24B8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62C8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09EDA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338E8" w:rsidRPr="00EA028E" w14:paraId="4FCA74B8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EE6A" w14:textId="77777777" w:rsidR="002338E8" w:rsidRPr="00EA028E" w:rsidRDefault="002338E8" w:rsidP="00734555">
            <w:pPr>
              <w:spacing w:after="0"/>
              <w:ind w:firstLineChars="200" w:firstLine="400"/>
              <w:jc w:val="left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16C6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8199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91FD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338E8" w:rsidRPr="00EA028E" w14:paraId="463F30CC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A092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8BFD5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0A19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3202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338E8" w:rsidRPr="00EA028E" w14:paraId="110C731A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D330" w14:textId="77777777" w:rsidR="002338E8" w:rsidRPr="00EA028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7A16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4075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C31F" w14:textId="77777777" w:rsidR="002338E8" w:rsidRPr="00EA028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bookmarkEnd w:id="1"/>
    </w:tbl>
    <w:p w14:paraId="25A86338" w14:textId="77777777" w:rsidR="002338E8" w:rsidRPr="00EA028E" w:rsidRDefault="002338E8" w:rsidP="002338E8">
      <w:pPr>
        <w:tabs>
          <w:tab w:val="left" w:pos="540"/>
        </w:tabs>
        <w:spacing w:after="0"/>
        <w:rPr>
          <w:rFonts w:ascii="Arial" w:hAnsi="Arial" w:cs="Arial"/>
          <w:color w:val="000000" w:themeColor="text1"/>
          <w:sz w:val="20"/>
          <w:u w:val="single"/>
        </w:rPr>
      </w:pPr>
    </w:p>
    <w:bookmarkEnd w:id="0"/>
    <w:p w14:paraId="47F32CB7" w14:textId="77777777" w:rsidR="002338E8" w:rsidRPr="00EA028E" w:rsidRDefault="002338E8" w:rsidP="002338E8">
      <w:pPr>
        <w:tabs>
          <w:tab w:val="left" w:pos="540"/>
        </w:tabs>
        <w:spacing w:after="0"/>
        <w:rPr>
          <w:rFonts w:ascii="Arial" w:hAnsi="Arial" w:cs="Arial"/>
          <w:color w:val="000000" w:themeColor="text1"/>
          <w:sz w:val="20"/>
          <w:u w:val="single"/>
        </w:rPr>
      </w:pPr>
    </w:p>
    <w:p w14:paraId="57074C5C" w14:textId="77777777" w:rsidR="002338E8" w:rsidRPr="009766AE" w:rsidRDefault="002338E8" w:rsidP="002338E8">
      <w:pPr>
        <w:tabs>
          <w:tab w:val="left" w:pos="540"/>
        </w:tabs>
        <w:spacing w:after="0"/>
        <w:rPr>
          <w:rFonts w:ascii="Arial" w:hAnsi="Arial" w:cs="Arial"/>
          <w:color w:val="000000" w:themeColor="text1"/>
          <w:sz w:val="20"/>
        </w:rPr>
      </w:pPr>
    </w:p>
    <w:p w14:paraId="4E094421" w14:textId="77777777" w:rsidR="002338E8" w:rsidRPr="009766AE" w:rsidRDefault="002338E8" w:rsidP="002338E8">
      <w:pPr>
        <w:tabs>
          <w:tab w:val="left" w:pos="540"/>
        </w:tabs>
        <w:spacing w:after="0"/>
        <w:rPr>
          <w:rFonts w:ascii="Arial" w:hAnsi="Arial" w:cs="Arial"/>
          <w:color w:val="000000" w:themeColor="text1"/>
          <w:sz w:val="20"/>
        </w:rPr>
      </w:pPr>
    </w:p>
    <w:p w14:paraId="5487969B" w14:textId="77777777" w:rsidR="002338E8" w:rsidRPr="009E2E4B" w:rsidRDefault="002338E8" w:rsidP="002338E8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9E2E4B">
        <w:rPr>
          <w:rFonts w:ascii="Arial" w:hAnsi="Arial" w:cs="Arial"/>
          <w:b/>
          <w:sz w:val="20"/>
          <w:szCs w:val="20"/>
        </w:rPr>
        <w:t xml:space="preserve">Desglossament dels imports de les eines especials, útils, equips de proba, etc. </w:t>
      </w:r>
    </w:p>
    <w:p w14:paraId="70A9925F" w14:textId="77777777" w:rsidR="002338E8" w:rsidRPr="009766AE" w:rsidRDefault="002338E8" w:rsidP="002338E8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9766AE">
        <w:rPr>
          <w:rFonts w:ascii="Arial" w:hAnsi="Arial" w:cs="Arial"/>
          <w:sz w:val="20"/>
          <w:szCs w:val="20"/>
        </w:rPr>
        <w:t>Aquesta valoració es a títol informatiu i efectes comptables. Aquest cost està inclòs dins de l’oferta unitari del vehicle de fresat de carril.</w:t>
      </w:r>
    </w:p>
    <w:p w14:paraId="34612D17" w14:textId="77777777" w:rsidR="002338E8" w:rsidRPr="009E2E4B" w:rsidRDefault="002338E8" w:rsidP="002338E8">
      <w:pPr>
        <w:rPr>
          <w:rFonts w:ascii="Arial" w:hAnsi="Arial" w:cs="Arial"/>
          <w:sz w:val="18"/>
          <w:szCs w:val="18"/>
          <w:lang w:val="es-ES"/>
        </w:rPr>
      </w:pPr>
      <w:r w:rsidRPr="009766AE">
        <w:rPr>
          <w:rFonts w:ascii="Arial" w:hAnsi="Arial" w:cs="Arial"/>
          <w:sz w:val="20"/>
          <w:szCs w:val="20"/>
        </w:rPr>
        <w:t xml:space="preserve">S’indicaran les eines especials, útils, equips de proba, </w:t>
      </w:r>
      <w:proofErr w:type="spellStart"/>
      <w:r w:rsidRPr="009766AE">
        <w:rPr>
          <w:rFonts w:ascii="Arial" w:hAnsi="Arial" w:cs="Arial"/>
          <w:sz w:val="20"/>
          <w:szCs w:val="20"/>
        </w:rPr>
        <w:t>etc</w:t>
      </w:r>
      <w:proofErr w:type="spellEnd"/>
      <w:r w:rsidRPr="009766AE">
        <w:rPr>
          <w:rFonts w:ascii="Arial" w:hAnsi="Arial" w:cs="Arial"/>
          <w:sz w:val="20"/>
          <w:szCs w:val="20"/>
        </w:rPr>
        <w:t xml:space="preserve">,.sol·licitats </w:t>
      </w:r>
      <w:r>
        <w:rPr>
          <w:rFonts w:ascii="Arial" w:hAnsi="Arial" w:cs="Arial"/>
          <w:sz w:val="20"/>
          <w:szCs w:val="20"/>
        </w:rPr>
        <w:t xml:space="preserve">al  PCT </w:t>
      </w:r>
      <w:r w:rsidRPr="009766AE">
        <w:rPr>
          <w:rFonts w:ascii="Arial" w:hAnsi="Arial" w:cs="Arial"/>
          <w:sz w:val="20"/>
          <w:szCs w:val="20"/>
        </w:rPr>
        <w:t>i tots els que siguin necessaris per la operació i el manteniment del VFC</w:t>
      </w:r>
      <w:r>
        <w:rPr>
          <w:rFonts w:ascii="Arial" w:hAnsi="Arial" w:cs="Arial"/>
          <w:sz w:val="20"/>
          <w:szCs w:val="20"/>
        </w:rPr>
        <w:t xml:space="preserve"> segons requeriment del apartat  </w:t>
      </w:r>
      <w:r w:rsidRPr="00350624">
        <w:rPr>
          <w:rFonts w:ascii="Arial" w:hAnsi="Arial" w:cs="Arial"/>
          <w:sz w:val="20"/>
          <w:szCs w:val="20"/>
        </w:rPr>
        <w:t>15.4.5 del</w:t>
      </w:r>
      <w:r>
        <w:rPr>
          <w:rFonts w:ascii="Arial" w:hAnsi="Arial" w:cs="Arial"/>
          <w:sz w:val="20"/>
          <w:szCs w:val="20"/>
        </w:rPr>
        <w:t xml:space="preserve"> PCT</w:t>
      </w:r>
    </w:p>
    <w:p w14:paraId="0F0B9876" w14:textId="77777777" w:rsidR="002338E8" w:rsidRPr="009766AE" w:rsidRDefault="002338E8" w:rsidP="002338E8">
      <w:pPr>
        <w:tabs>
          <w:tab w:val="left" w:pos="540"/>
        </w:tabs>
        <w:spacing w:after="0"/>
        <w:rPr>
          <w:rFonts w:ascii="Arial" w:hAnsi="Arial" w:cs="Arial"/>
          <w:color w:val="000000" w:themeColor="text1"/>
          <w:sz w:val="20"/>
        </w:rPr>
      </w:pPr>
    </w:p>
    <w:tbl>
      <w:tblPr>
        <w:tblW w:w="822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275"/>
      </w:tblGrid>
      <w:tr w:rsidR="002338E8" w:rsidRPr="009766AE" w14:paraId="3E882E33" w14:textId="77777777" w:rsidTr="00734555">
        <w:trPr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96D2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766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DESCRIPCIO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D9B8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B18E1">
              <w:rPr>
                <w:rFonts w:ascii="Arial" w:hAnsi="Arial" w:cs="Arial"/>
                <w:b/>
                <w:bCs/>
                <w:sz w:val="20"/>
                <w:szCs w:val="20"/>
              </w:rPr>
              <w:t>Unitats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431C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B18E1">
              <w:rPr>
                <w:rFonts w:ascii="Arial" w:hAnsi="Arial" w:cs="Arial"/>
                <w:b/>
                <w:bCs/>
                <w:sz w:val="20"/>
                <w:szCs w:val="20"/>
              </w:rPr>
              <w:t>Import unitari (€), sense IVA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45CB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B18E1">
              <w:rPr>
                <w:rFonts w:ascii="Arial" w:hAnsi="Arial" w:cs="Arial"/>
                <w:b/>
                <w:bCs/>
                <w:sz w:val="20"/>
                <w:szCs w:val="20"/>
              </w:rPr>
              <w:t>Import total (€), amb IVA</w:t>
            </w:r>
          </w:p>
        </w:tc>
      </w:tr>
      <w:tr w:rsidR="002338E8" w:rsidRPr="009766AE" w14:paraId="61D2472B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2FE0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5394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3F3E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E558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766AE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2338E8" w:rsidRPr="009766AE" w14:paraId="01C78A35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3388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2CC5C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CB19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6A95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766AE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2338E8" w:rsidRPr="009766AE" w14:paraId="29527A23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CFF2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6CB3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9CF8B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CA08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38E8" w:rsidRPr="009766AE" w14:paraId="698A799B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5366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6337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3C27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71B9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38E8" w:rsidRPr="009766AE" w14:paraId="219EC448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2061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E063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03D2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4695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38E8" w:rsidRPr="009766AE" w14:paraId="1FD5ECC9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C543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83A4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FE6C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58E4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38E8" w:rsidRPr="009766AE" w14:paraId="1CD5750A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9935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7D50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5808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E8F3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38E8" w:rsidRPr="009766AE" w14:paraId="21503599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7D467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501B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E9BC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A789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38E8" w:rsidRPr="009766AE" w14:paraId="6B84D5FC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E7C1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A14B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8D58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2D4E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38E8" w:rsidRPr="009766AE" w14:paraId="141DB248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1DC7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5799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6F88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A46C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38E8" w:rsidRPr="009766AE" w14:paraId="5B1929FD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2EF9" w14:textId="77777777" w:rsidR="002338E8" w:rsidRPr="009766AE" w:rsidRDefault="002338E8" w:rsidP="00734555">
            <w:pPr>
              <w:spacing w:after="0"/>
              <w:ind w:firstLineChars="200" w:firstLine="40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F6D9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CE5A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45B6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38E8" w:rsidRPr="009766AE" w14:paraId="6201E5AC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A4B3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6668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7587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9C67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38E8" w:rsidRPr="009766AE" w14:paraId="19548876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4D18B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CE6F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6BCA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FAB4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5B03CBC4" w14:textId="77777777" w:rsidR="002338E8" w:rsidRPr="009766AE" w:rsidRDefault="002338E8" w:rsidP="002338E8">
      <w:pPr>
        <w:tabs>
          <w:tab w:val="left" w:pos="540"/>
        </w:tabs>
        <w:spacing w:after="0"/>
        <w:rPr>
          <w:rFonts w:ascii="Arial" w:hAnsi="Arial" w:cs="Arial"/>
          <w:color w:val="000000" w:themeColor="text1"/>
          <w:sz w:val="20"/>
        </w:rPr>
      </w:pPr>
    </w:p>
    <w:p w14:paraId="3BAD012F" w14:textId="77777777" w:rsidR="002338E8" w:rsidRPr="009766AE" w:rsidRDefault="002338E8" w:rsidP="002338E8">
      <w:pPr>
        <w:tabs>
          <w:tab w:val="left" w:pos="540"/>
        </w:tabs>
        <w:spacing w:after="0"/>
        <w:rPr>
          <w:rFonts w:ascii="Arial" w:hAnsi="Arial" w:cs="Arial"/>
          <w:color w:val="000000" w:themeColor="text1"/>
          <w:sz w:val="20"/>
        </w:rPr>
      </w:pPr>
    </w:p>
    <w:p w14:paraId="77133FE3" w14:textId="77777777" w:rsidR="002338E8" w:rsidRPr="009E2E4B" w:rsidRDefault="002338E8" w:rsidP="002338E8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Rodes de fresat</w:t>
      </w:r>
      <w:r w:rsidRPr="009E2E4B">
        <w:rPr>
          <w:rFonts w:ascii="Arial" w:hAnsi="Arial" w:cs="Arial"/>
          <w:b/>
          <w:sz w:val="20"/>
          <w:szCs w:val="20"/>
        </w:rPr>
        <w:t xml:space="preserve"> de fresat i </w:t>
      </w:r>
      <w:r>
        <w:rPr>
          <w:rFonts w:ascii="Arial" w:hAnsi="Arial" w:cs="Arial"/>
          <w:b/>
          <w:sz w:val="20"/>
          <w:szCs w:val="20"/>
        </w:rPr>
        <w:t>rodes o discs d’</w:t>
      </w:r>
      <w:r w:rsidRPr="009E2E4B">
        <w:rPr>
          <w:rFonts w:ascii="Arial" w:hAnsi="Arial" w:cs="Arial"/>
          <w:b/>
          <w:sz w:val="20"/>
          <w:szCs w:val="20"/>
        </w:rPr>
        <w:t xml:space="preserve">amolat addicionals </w:t>
      </w:r>
    </w:p>
    <w:p w14:paraId="3886E32C" w14:textId="77777777" w:rsidR="002338E8" w:rsidRPr="009766AE" w:rsidRDefault="002338E8" w:rsidP="002338E8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9766AE">
        <w:rPr>
          <w:rFonts w:ascii="Arial" w:hAnsi="Arial" w:cs="Arial"/>
          <w:sz w:val="20"/>
          <w:szCs w:val="20"/>
        </w:rPr>
        <w:t>Aquesta valoració es a títol informatiu i efectes comptables. Aquest cost està inclòs dins de l’oferta unitari del vehicle de fresat de carril.</w:t>
      </w:r>
    </w:p>
    <w:p w14:paraId="29C5E4A1" w14:textId="77777777" w:rsidR="002338E8" w:rsidRPr="009E2E4B" w:rsidRDefault="002338E8" w:rsidP="002338E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20"/>
          <w:szCs w:val="20"/>
        </w:rPr>
        <w:t xml:space="preserve">Segons requeriment del </w:t>
      </w:r>
      <w:r w:rsidRPr="00350624">
        <w:rPr>
          <w:rFonts w:ascii="Arial" w:hAnsi="Arial" w:cs="Arial"/>
          <w:sz w:val="20"/>
          <w:szCs w:val="20"/>
        </w:rPr>
        <w:t>apartat  15.4.5 del PCT</w:t>
      </w:r>
    </w:p>
    <w:p w14:paraId="27E0BF91" w14:textId="77777777" w:rsidR="002338E8" w:rsidRPr="009766AE" w:rsidRDefault="002338E8" w:rsidP="002338E8">
      <w:pPr>
        <w:tabs>
          <w:tab w:val="left" w:pos="540"/>
        </w:tabs>
        <w:spacing w:after="0"/>
        <w:rPr>
          <w:rFonts w:ascii="Arial" w:hAnsi="Arial" w:cs="Arial"/>
          <w:color w:val="000000" w:themeColor="text1"/>
          <w:sz w:val="20"/>
        </w:rPr>
      </w:pPr>
    </w:p>
    <w:tbl>
      <w:tblPr>
        <w:tblW w:w="822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275"/>
      </w:tblGrid>
      <w:tr w:rsidR="002338E8" w:rsidRPr="009766AE" w14:paraId="3A672C34" w14:textId="77777777" w:rsidTr="00734555">
        <w:trPr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F7A9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766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DESCRIPCIO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145E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B18E1">
              <w:rPr>
                <w:rFonts w:ascii="Arial" w:hAnsi="Arial" w:cs="Arial"/>
                <w:b/>
                <w:bCs/>
                <w:sz w:val="20"/>
                <w:szCs w:val="20"/>
              </w:rPr>
              <w:t>Unitats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2B4C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B18E1">
              <w:rPr>
                <w:rFonts w:ascii="Arial" w:hAnsi="Arial" w:cs="Arial"/>
                <w:b/>
                <w:bCs/>
                <w:sz w:val="20"/>
                <w:szCs w:val="20"/>
              </w:rPr>
              <w:t>Import unitari (€), sense IVA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D195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B18E1">
              <w:rPr>
                <w:rFonts w:ascii="Arial" w:hAnsi="Arial" w:cs="Arial"/>
                <w:b/>
                <w:bCs/>
                <w:sz w:val="20"/>
                <w:szCs w:val="20"/>
              </w:rPr>
              <w:t>Import total (€), amb IVA</w:t>
            </w:r>
          </w:p>
        </w:tc>
      </w:tr>
      <w:tr w:rsidR="002338E8" w:rsidRPr="009766AE" w14:paraId="5D4ACDFD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9006" w14:textId="77777777" w:rsidR="002338E8" w:rsidRPr="009766AE" w:rsidRDefault="002338E8" w:rsidP="0073455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66AE">
              <w:rPr>
                <w:rFonts w:ascii="Arial" w:hAnsi="Arial" w:cs="Arial"/>
                <w:sz w:val="18"/>
                <w:szCs w:val="18"/>
                <w:lang w:val="es-ES"/>
              </w:rPr>
              <w:t>Conjunto de dos ruedas de fresado (izquierda y derecha) adicionales a las montadas en el VFC.</w:t>
            </w:r>
          </w:p>
          <w:p w14:paraId="59FCF472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9114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9A09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2914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766AE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2338E8" w:rsidRPr="009766AE" w14:paraId="6E78566C" w14:textId="77777777" w:rsidTr="007345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D4824" w14:textId="77777777" w:rsidR="002338E8" w:rsidRPr="009766AE" w:rsidRDefault="002338E8" w:rsidP="0073455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66AE">
              <w:rPr>
                <w:rFonts w:ascii="Arial" w:hAnsi="Arial" w:cs="Arial"/>
                <w:sz w:val="18"/>
                <w:szCs w:val="18"/>
                <w:lang w:val="es-ES"/>
              </w:rPr>
              <w:t>Conjunto de dos ruedas o discos de amolado adicionales a les montadas en el VFC (solo en el caso que no sean consumibles).</w:t>
            </w:r>
          </w:p>
          <w:p w14:paraId="73554FC3" w14:textId="77777777" w:rsidR="002338E8" w:rsidRPr="009766AE" w:rsidRDefault="002338E8" w:rsidP="0073455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DF02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0A3F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E768" w14:textId="77777777" w:rsidR="002338E8" w:rsidRPr="009766AE" w:rsidRDefault="002338E8" w:rsidP="0073455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766AE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14:paraId="19985EAE" w14:textId="77777777" w:rsidR="002338E8" w:rsidRPr="009766AE" w:rsidRDefault="002338E8" w:rsidP="002338E8">
      <w:pPr>
        <w:tabs>
          <w:tab w:val="left" w:pos="540"/>
        </w:tabs>
        <w:spacing w:after="0"/>
        <w:rPr>
          <w:rFonts w:ascii="Arial" w:hAnsi="Arial" w:cs="Arial"/>
          <w:sz w:val="20"/>
        </w:rPr>
      </w:pPr>
    </w:p>
    <w:p w14:paraId="0574ECFE" w14:textId="77777777" w:rsidR="002338E8" w:rsidRDefault="002338E8" w:rsidP="002338E8"/>
    <w:p w14:paraId="71B46D17" w14:textId="77777777" w:rsidR="002338E8" w:rsidRDefault="002338E8" w:rsidP="002338E8"/>
    <w:p w14:paraId="31C9FAA0" w14:textId="77777777" w:rsidR="002338E8" w:rsidRDefault="002338E8" w:rsidP="002338E8">
      <w:pPr>
        <w:rPr>
          <w:rFonts w:ascii="Arial" w:hAnsi="Arial" w:cs="Arial"/>
          <w:sz w:val="20"/>
        </w:rPr>
      </w:pPr>
    </w:p>
    <w:p w14:paraId="2CA09BED" w14:textId="77777777" w:rsidR="002338E8" w:rsidRDefault="002338E8" w:rsidP="002338E8">
      <w:pPr>
        <w:rPr>
          <w:rFonts w:ascii="Arial" w:hAnsi="Arial" w:cs="Arial"/>
          <w:sz w:val="20"/>
        </w:rPr>
      </w:pPr>
    </w:p>
    <w:p w14:paraId="288A97BC" w14:textId="77777777" w:rsidR="002338E8" w:rsidRDefault="002338E8" w:rsidP="002338E8"/>
    <w:p w14:paraId="67EBC975" w14:textId="77777777" w:rsidR="002338E8" w:rsidRDefault="002338E8" w:rsidP="002338E8"/>
    <w:p w14:paraId="5B9C7641" w14:textId="77777777" w:rsidR="002338E8" w:rsidRDefault="002338E8" w:rsidP="002338E8"/>
    <w:p w14:paraId="1C7172E8" w14:textId="77777777" w:rsidR="002338E8" w:rsidRDefault="002338E8" w:rsidP="002338E8"/>
    <w:p w14:paraId="4751F936" w14:textId="77777777" w:rsidR="002338E8" w:rsidRDefault="002338E8" w:rsidP="002338E8"/>
    <w:p w14:paraId="2ED258AC" w14:textId="77777777" w:rsidR="002338E8" w:rsidRDefault="002338E8" w:rsidP="002338E8"/>
    <w:p w14:paraId="2A127BAC" w14:textId="77777777" w:rsidR="00F822D1" w:rsidRDefault="00F822D1"/>
    <w:sectPr w:rsidR="00F82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1098"/>
    <w:multiLevelType w:val="hybridMultilevel"/>
    <w:tmpl w:val="4770024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E8"/>
    <w:rsid w:val="002338E8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4069"/>
  <w15:chartTrackingRefBased/>
  <w15:docId w15:val="{1D58F21B-3C81-4A32-86A7-E16A2A9C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E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f547394aeb346a635ee78ce184aac0ec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7962dc5a460b33460ee34ffeb4720d89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ipus 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Mod Inici CC"/>
          <xsd:enumeration value="Mod Adj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Tanc CA"/>
          <xsd:enumeration value="Tanc CC"/>
          <xsd:enumeration value="Varis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B_seguimentWorkflow xmlns="c8de0594-42e2-4f26-8a69-9df094374455" xsi:nil="true"/>
    <TMB_NumeroSolicitud xmlns="c8de0594-42e2-4f26-8a69-9df094374455">14849034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14849034 - Un vehicle de fresat</TMB_TitolLicitacio>
    <TMB_IDLicitacio xmlns="c8de0594-42e2-4f26-8a69-9df094374455">323221</TMB_IDLicitacio>
    <TMB_DataComiteWF xmlns="c8de0594-42e2-4f26-8a69-9df094374455" xsi:nil="true"/>
    <lcf76f155ced4ddcb4097134ff3c332f xmlns="b33c6233-2ab6-44e4-b566-b78dc0012292" xsi:nil="true"/>
    <TaxCatchAll xmlns="c8de0594-42e2-4f26-8a69-9df094374455">
      <Value>3089</Value>
      <Value>3159</Value>
    </TaxCatchAll>
    <TMB_OP xmlns="c8de0594-42e2-4f26-8a69-9df094374455">2023-12-18T23:00:00+00:00</TMB_OP>
    <TMB_CC xmlns="c8de0594-42e2-4f26-8a69-9df094374455">2024-01-22T23:00:00+00:00</TMB_CC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A xmlns="c8de0594-42e2-4f26-8a69-9df094374455" xsi:nil="true"/>
    <ecb982cbbbba49edba287c0296970fd2 xmlns="c8de0594-42e2-4f26-8a69-9df094374455">
      <Terms xmlns="http://schemas.microsoft.com/office/infopath/2007/PartnerControls"/>
    </ecb982cbbbba49edba287c0296970fd2>
    <TMB_DataAltres xmlns="c8de0594-42e2-4f26-8a69-9df094374455" xsi:nil="true"/>
    <TMB_CH_TipusDocu xmlns="c8de0594-42e2-4f26-8a69-9df094374455">Annexe</TMB_CH_TipusDocu>
    <TMB_Perfil xmlns="c8de0594-42e2-4f26-8a69-9df094374455">true</TMB_Perfil>
    <b3a2275c509d4b0394d7e35eb2e777cd xmlns="c8de0594-42e2-4f26-8a69-9df094374455" xsi:nil="true"/>
  </documentManagement>
</p:properties>
</file>

<file path=customXml/itemProps1.xml><?xml version="1.0" encoding="utf-8"?>
<ds:datastoreItem xmlns:ds="http://schemas.openxmlformats.org/officeDocument/2006/customXml" ds:itemID="{E5428D08-A030-4FBD-9189-20A556AAA6F4}"/>
</file>

<file path=customXml/itemProps2.xml><?xml version="1.0" encoding="utf-8"?>
<ds:datastoreItem xmlns:ds="http://schemas.openxmlformats.org/officeDocument/2006/customXml" ds:itemID="{6248917D-F4C6-4899-B0DC-45B063576251}"/>
</file>

<file path=customXml/itemProps3.xml><?xml version="1.0" encoding="utf-8"?>
<ds:datastoreItem xmlns:ds="http://schemas.openxmlformats.org/officeDocument/2006/customXml" ds:itemID="{1436878A-AC39-41C6-85CE-5DEAF856E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Gonzalez, Maria-beatriz</dc:creator>
  <cp:keywords/>
  <dc:description/>
  <cp:lastModifiedBy>Castro Gonzalez, Maria-beatriz</cp:lastModifiedBy>
  <cp:revision>1</cp:revision>
  <dcterms:created xsi:type="dcterms:W3CDTF">2023-11-09T10:53:00Z</dcterms:created>
  <dcterms:modified xsi:type="dcterms:W3CDTF">2023-11-09T10:53:00Z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0x0101002D732CEEE4A84C40A2C127420ABC1A68003703299E51FD884E9720DE8D6877ACF4</vt:lpwstr>
  </property>
  <property fmtid="{D5CDD505-2E9C-101B-9397-08002B2CF9AE}" pid="3" name="eaedb32f61974917bc22b3946021685c">
    <vt:lpwstr/>
  </property>
  <property fmtid="{D5CDD505-2E9C-101B-9397-08002B2CF9AE}" pid="4" name="TMB_Docprov">
    <vt:lpwstr/>
  </property>
  <property fmtid="{D5CDD505-2E9C-101B-9397-08002B2CF9AE}" pid="5" name="MediaServiceImageTags">
    <vt:lpwstr/>
  </property>
  <property fmtid="{D5CDD505-2E9C-101B-9397-08002B2CF9AE}" pid="6" name="TMB_FaseDocProv">
    <vt:lpwstr/>
  </property>
  <property fmtid="{D5CDD505-2E9C-101B-9397-08002B2CF9AE}" pid="7" name="h80888fb7b914359b90c46b7c452b251">
    <vt:lpwstr/>
  </property>
  <property fmtid="{D5CDD505-2E9C-101B-9397-08002B2CF9AE}" pid="8" name="TMB_Proveidor">
    <vt:lpwstr/>
  </property>
  <property fmtid="{D5CDD505-2E9C-101B-9397-08002B2CF9AE}" pid="9" name="TMB_OrganC">
    <vt:lpwstr/>
  </property>
  <property fmtid="{D5CDD505-2E9C-101B-9397-08002B2CF9AE}" pid="10" name="TMB_TipusDoc">
    <vt:lpwstr/>
  </property>
  <property fmtid="{D5CDD505-2E9C-101B-9397-08002B2CF9AE}" pid="11" name="o0f6527fa5184dfa91381007b0eb82df">
    <vt:lpwstr/>
  </property>
  <property fmtid="{D5CDD505-2E9C-101B-9397-08002B2CF9AE}" pid="12" name="TMB_Fase">
    <vt:lpwstr>3089;#Inici|1ed37523-d63e-4991-aef8-399e829bfef8</vt:lpwstr>
  </property>
  <property fmtid="{D5CDD505-2E9C-101B-9397-08002B2CF9AE}" pid="13" name="TMB_Sobres">
    <vt:lpwstr/>
  </property>
  <property fmtid="{D5CDD505-2E9C-101B-9397-08002B2CF9AE}" pid="14" name="ba05a5f98ed745b98d9dacf37bda167c">
    <vt:lpwstr/>
  </property>
  <property fmtid="{D5CDD505-2E9C-101B-9397-08002B2CF9AE}" pid="15" name="TMB_Estat">
    <vt:lpwstr>3159;#Public|5cd44708-a357-4aee-a9ab-ade886f4bbf7</vt:lpwstr>
  </property>
  <property fmtid="{D5CDD505-2E9C-101B-9397-08002B2CF9AE}" pid="16" name="FirstName">
    <vt:lpwstr/>
  </property>
  <property fmtid="{D5CDD505-2E9C-101B-9397-08002B2CF9AE}" pid="17" name="h3e189544f4e4582960eb2fb36374928">
    <vt:lpwstr/>
  </property>
  <property fmtid="{D5CDD505-2E9C-101B-9397-08002B2CF9AE}" pid="18" name="b82b7a08db3a4ab5a955c48b15659d84">
    <vt:lpwstr/>
  </property>
  <property fmtid="{D5CDD505-2E9C-101B-9397-08002B2CF9AE}" pid="19" name="TMB_Plecs">
    <vt:lpwstr/>
  </property>
</Properties>
</file>