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CB4D" w14:textId="77777777" w:rsidR="00106FB8" w:rsidRPr="009766AE" w:rsidRDefault="00106FB8" w:rsidP="00106FB8">
      <w:pPr>
        <w:tabs>
          <w:tab w:val="left" w:pos="540"/>
        </w:tabs>
        <w:rPr>
          <w:rFonts w:ascii="Arial" w:hAnsi="Arial" w:cs="Arial"/>
          <w:sz w:val="20"/>
        </w:rPr>
      </w:pPr>
    </w:p>
    <w:p w14:paraId="7529E9C4" w14:textId="2CC42B3B" w:rsidR="00BC5497" w:rsidRPr="008B18E1" w:rsidRDefault="00BC5497" w:rsidP="00BC5497">
      <w:pPr>
        <w:spacing w:line="276" w:lineRule="auto"/>
        <w:rPr>
          <w:rFonts w:ascii="Arial" w:hAnsi="Arial" w:cs="Arial"/>
          <w:b/>
          <w:u w:val="single"/>
        </w:rPr>
      </w:pPr>
      <w:bookmarkStart w:id="0" w:name="_Hlk145924614"/>
      <w:r w:rsidRPr="008B18E1">
        <w:rPr>
          <w:rFonts w:ascii="Arial" w:hAnsi="Arial" w:cs="Arial"/>
          <w:b/>
          <w:u w:val="single"/>
          <w:lang w:val="ca"/>
        </w:rPr>
        <w:t xml:space="preserve">ANNEX 3: CONTINGUT SOBRE 3 –  PROPOSTA TÉCNICA AVALUABLE SEGONS FORMULES </w:t>
      </w:r>
    </w:p>
    <w:bookmarkEnd w:id="0"/>
    <w:p w14:paraId="3458AEDF" w14:textId="34181EC6" w:rsidR="00F822D1" w:rsidRDefault="00F822D1"/>
    <w:tbl>
      <w:tblPr>
        <w:tblStyle w:val="Taulaambq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252"/>
      </w:tblGrid>
      <w:tr w:rsidR="00BC5497" w:rsidRPr="00BC5497" w14:paraId="5274499A" w14:textId="77777777" w:rsidTr="00734555">
        <w:tc>
          <w:tcPr>
            <w:tcW w:w="8252" w:type="dxa"/>
            <w:vAlign w:val="center"/>
          </w:tcPr>
          <w:p w14:paraId="792DABC0" w14:textId="77777777" w:rsidR="00BC5497" w:rsidRPr="00BC5497" w:rsidRDefault="00BC5497" w:rsidP="00BC5497">
            <w:pPr>
              <w:rPr>
                <w:b/>
              </w:rPr>
            </w:pPr>
            <w:r w:rsidRPr="00BC5497">
              <w:rPr>
                <w:b/>
              </w:rPr>
              <w:t>PROPOSTA TÉCNICA AVALUABLE SEGONS FORMULES</w:t>
            </w:r>
          </w:p>
          <w:p w14:paraId="6822E4E0" w14:textId="77777777" w:rsidR="00BC5497" w:rsidRPr="00BC5497" w:rsidRDefault="00BC5497" w:rsidP="00BC5497">
            <w:pPr>
              <w:rPr>
                <w:b/>
              </w:rPr>
            </w:pPr>
          </w:p>
          <w:tbl>
            <w:tblPr>
              <w:tblStyle w:val="Taulaambquadrcula"/>
              <w:tblW w:w="8413" w:type="dxa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3424"/>
            </w:tblGrid>
            <w:tr w:rsidR="00BC5497" w:rsidRPr="00BC5497" w14:paraId="2016D7F2" w14:textId="77777777" w:rsidTr="00734555">
              <w:trPr>
                <w:trHeight w:val="426"/>
              </w:trPr>
              <w:tc>
                <w:tcPr>
                  <w:tcW w:w="4989" w:type="dxa"/>
                </w:tcPr>
                <w:p w14:paraId="1DB35698" w14:textId="77777777" w:rsidR="00BC5497" w:rsidRPr="00BC5497" w:rsidRDefault="00BC5497" w:rsidP="00BC5497">
                  <w:r w:rsidRPr="00BC5497">
                    <w:t xml:space="preserve">Criteris i </w:t>
                  </w:r>
                  <w:proofErr w:type="spellStart"/>
                  <w:r w:rsidRPr="00BC5497">
                    <w:t>subcriteris</w:t>
                  </w:r>
                  <w:proofErr w:type="spellEnd"/>
                </w:p>
              </w:tc>
              <w:tc>
                <w:tcPr>
                  <w:tcW w:w="3424" w:type="dxa"/>
                </w:tcPr>
                <w:p w14:paraId="040DCA4E" w14:textId="77777777" w:rsidR="00BC5497" w:rsidRPr="00BC5497" w:rsidRDefault="00BC5497" w:rsidP="00BC5497">
                  <w:r w:rsidRPr="00BC5497">
                    <w:t>Valor</w:t>
                  </w:r>
                </w:p>
              </w:tc>
            </w:tr>
            <w:tr w:rsidR="00BC5497" w:rsidRPr="00BC5497" w14:paraId="2D72FEF0" w14:textId="77777777" w:rsidTr="00734555">
              <w:tc>
                <w:tcPr>
                  <w:tcW w:w="4989" w:type="dxa"/>
                </w:tcPr>
                <w:p w14:paraId="27672EF0" w14:textId="77777777" w:rsidR="00BC5497" w:rsidRPr="00BC5497" w:rsidRDefault="00BC5497" w:rsidP="00BC5497">
                  <w:r w:rsidRPr="00BC5497">
                    <w:t>Pes del vehicle</w:t>
                  </w:r>
                </w:p>
                <w:p w14:paraId="3C8086BA" w14:textId="77777777" w:rsidR="00BC5497" w:rsidRPr="00BC5497" w:rsidRDefault="00BC5497" w:rsidP="00BC5497">
                  <w:pPr>
                    <w:numPr>
                      <w:ilvl w:val="0"/>
                      <w:numId w:val="3"/>
                    </w:numPr>
                  </w:pPr>
                  <w:r w:rsidRPr="00BC5497">
                    <w:t>Pes total del vehicle (Kg)</w:t>
                  </w:r>
                </w:p>
                <w:p w14:paraId="29BD69BC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628E14CE" w14:textId="77777777" w:rsidR="00BC5497" w:rsidRPr="00BC5497" w:rsidRDefault="00BC5497" w:rsidP="00BC5497"/>
                <w:p w14:paraId="7FC115EC" w14:textId="77777777" w:rsidR="00BC5497" w:rsidRPr="00BC5497" w:rsidRDefault="00BC5497" w:rsidP="00BC5497"/>
              </w:tc>
            </w:tr>
            <w:tr w:rsidR="00BC5497" w:rsidRPr="00BC5497" w14:paraId="21CB1090" w14:textId="77777777" w:rsidTr="00734555">
              <w:tc>
                <w:tcPr>
                  <w:tcW w:w="4989" w:type="dxa"/>
                </w:tcPr>
                <w:p w14:paraId="2FAB0EF0" w14:textId="77777777" w:rsidR="00BC5497" w:rsidRPr="00BC5497" w:rsidRDefault="00BC5497" w:rsidP="00BC5497">
                  <w:r w:rsidRPr="00BC5497">
                    <w:t>Característiques i rendiment de la màquina:</w:t>
                  </w:r>
                </w:p>
                <w:p w14:paraId="5068C72E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>Mínima retirada de material en la cara superior de rodolament (mm)</w:t>
                  </w:r>
                </w:p>
                <w:p w14:paraId="5EAE202D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591550D6" w14:textId="77777777" w:rsidR="00BC5497" w:rsidRPr="00BC5497" w:rsidRDefault="00BC5497" w:rsidP="00BC5497"/>
              </w:tc>
            </w:tr>
            <w:tr w:rsidR="00BC5497" w:rsidRPr="00BC5497" w14:paraId="3B2777C0" w14:textId="77777777" w:rsidTr="00734555">
              <w:tc>
                <w:tcPr>
                  <w:tcW w:w="4989" w:type="dxa"/>
                </w:tcPr>
                <w:p w14:paraId="06473098" w14:textId="77777777" w:rsidR="00BC5497" w:rsidRPr="00BC5497" w:rsidRDefault="00BC5497" w:rsidP="00BC5497">
                  <w:r w:rsidRPr="00BC5497">
                    <w:t>Característiques i rendiment de la màquina:</w:t>
                  </w:r>
                </w:p>
                <w:p w14:paraId="741FE73F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>Màxima retirada de material en la cara superior de rodolament en una passada (mm)</w:t>
                  </w:r>
                </w:p>
                <w:p w14:paraId="06F7464A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575035A9" w14:textId="77777777" w:rsidR="00BC5497" w:rsidRPr="00BC5497" w:rsidRDefault="00BC5497" w:rsidP="00BC5497"/>
              </w:tc>
            </w:tr>
            <w:tr w:rsidR="00BC5497" w:rsidRPr="00BC5497" w14:paraId="20B4DFB9" w14:textId="77777777" w:rsidTr="00734555">
              <w:tc>
                <w:tcPr>
                  <w:tcW w:w="4989" w:type="dxa"/>
                </w:tcPr>
                <w:p w14:paraId="7429D50B" w14:textId="77777777" w:rsidR="00BC5497" w:rsidRPr="00BC5497" w:rsidRDefault="00BC5497" w:rsidP="00BC5497">
                  <w:r w:rsidRPr="00BC5497">
                    <w:t>Característiques i rendiment de la màquina:</w:t>
                  </w:r>
                </w:p>
                <w:p w14:paraId="03DEEE1A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>Rendiment en metres hora per un fresat de 0,5 mm per carril 54 E1 (m)</w:t>
                  </w:r>
                </w:p>
                <w:p w14:paraId="1A610C87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182A498C" w14:textId="77777777" w:rsidR="00BC5497" w:rsidRPr="00BC5497" w:rsidRDefault="00BC5497" w:rsidP="00BC5497"/>
                <w:p w14:paraId="295443AC" w14:textId="77777777" w:rsidR="00BC5497" w:rsidRPr="00BC5497" w:rsidRDefault="00BC5497" w:rsidP="00BC5497"/>
              </w:tc>
            </w:tr>
            <w:tr w:rsidR="00BC5497" w:rsidRPr="00BC5497" w14:paraId="221B8D51" w14:textId="77777777" w:rsidTr="00734555">
              <w:tc>
                <w:tcPr>
                  <w:tcW w:w="4989" w:type="dxa"/>
                </w:tcPr>
                <w:p w14:paraId="55F78590" w14:textId="77777777" w:rsidR="00BC5497" w:rsidRPr="00BC5497" w:rsidRDefault="00BC5497" w:rsidP="00BC5497">
                  <w:r w:rsidRPr="00BC5497">
                    <w:t>Dispositius de fresat</w:t>
                  </w:r>
                </w:p>
                <w:p w14:paraId="13CBB87C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>Longitud màxima de via tractada sense necessitat de  canvi de roda  treballant a 0,5 mm  de retirada de material a la part superior del carril 54 E1 (m)</w:t>
                  </w:r>
                </w:p>
                <w:p w14:paraId="0971385A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578B9D3A" w14:textId="77777777" w:rsidR="00BC5497" w:rsidRPr="00BC5497" w:rsidRDefault="00BC5497" w:rsidP="00BC5497"/>
              </w:tc>
            </w:tr>
            <w:tr w:rsidR="00BC5497" w:rsidRPr="00BC5497" w14:paraId="7FB9FFF1" w14:textId="77777777" w:rsidTr="00734555">
              <w:tc>
                <w:tcPr>
                  <w:tcW w:w="4989" w:type="dxa"/>
                </w:tcPr>
                <w:p w14:paraId="16092EB3" w14:textId="77777777" w:rsidR="00BC5497" w:rsidRPr="00BC5497" w:rsidRDefault="00BC5497" w:rsidP="00BC5497">
                  <w:r w:rsidRPr="00BC5497">
                    <w:lastRenderedPageBreak/>
                    <w:t>Dispositius de fresat</w:t>
                  </w:r>
                </w:p>
                <w:p w14:paraId="79514D6F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>Temps de canvi de una roda a via (min)</w:t>
                  </w:r>
                </w:p>
                <w:p w14:paraId="3F14954F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13B0C674" w14:textId="77777777" w:rsidR="00BC5497" w:rsidRPr="00BC5497" w:rsidRDefault="00BC5497" w:rsidP="00BC5497"/>
              </w:tc>
            </w:tr>
            <w:tr w:rsidR="00BC5497" w:rsidRPr="00BC5497" w14:paraId="7256D810" w14:textId="77777777" w:rsidTr="00734555">
              <w:tc>
                <w:tcPr>
                  <w:tcW w:w="4989" w:type="dxa"/>
                </w:tcPr>
                <w:p w14:paraId="1D9CBC69" w14:textId="77777777" w:rsidR="00BC5497" w:rsidRPr="00BC5497" w:rsidRDefault="00BC5497" w:rsidP="00BC5497">
                  <w:r w:rsidRPr="00BC5497">
                    <w:t>Durada de la bateria</w:t>
                  </w:r>
                </w:p>
                <w:p w14:paraId="20F4C55D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>Durada en anys a raó de 250 jornades de treball tipus (anys)</w:t>
                  </w:r>
                </w:p>
                <w:p w14:paraId="6944439E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7AE3057F" w14:textId="77777777" w:rsidR="00BC5497" w:rsidRPr="00BC5497" w:rsidRDefault="00BC5497" w:rsidP="00BC5497"/>
              </w:tc>
            </w:tr>
            <w:tr w:rsidR="00BC5497" w:rsidRPr="00BC5497" w14:paraId="11449C15" w14:textId="77777777" w:rsidTr="00734555">
              <w:tc>
                <w:tcPr>
                  <w:tcW w:w="4989" w:type="dxa"/>
                </w:tcPr>
                <w:p w14:paraId="08ABD2A1" w14:textId="77777777" w:rsidR="00BC5497" w:rsidRPr="00BC5497" w:rsidRDefault="00BC5497" w:rsidP="00BC5497">
                  <w:r w:rsidRPr="00BC5497">
                    <w:t xml:space="preserve">Garantia del vehicle: </w:t>
                  </w:r>
                </w:p>
                <w:p w14:paraId="42BC24DC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>Durada de la garantia del vehicle (anys)</w:t>
                  </w:r>
                </w:p>
                <w:p w14:paraId="46DED281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6D3E7CBF" w14:textId="77777777" w:rsidR="00BC5497" w:rsidRPr="00BC5497" w:rsidRDefault="00BC5497" w:rsidP="00BC5497"/>
              </w:tc>
            </w:tr>
            <w:tr w:rsidR="00BC5497" w:rsidRPr="00BC5497" w14:paraId="34E39A2A" w14:textId="77777777" w:rsidTr="00734555">
              <w:tc>
                <w:tcPr>
                  <w:tcW w:w="4989" w:type="dxa"/>
                </w:tcPr>
                <w:p w14:paraId="10248C4D" w14:textId="77777777" w:rsidR="00BC5497" w:rsidRPr="00BC5497" w:rsidRDefault="00BC5497" w:rsidP="00BC5497">
                  <w:r w:rsidRPr="00BC5497">
                    <w:t>Ús de materials reciclats en la construcció del vehicle</w:t>
                  </w:r>
                </w:p>
                <w:p w14:paraId="65272210" w14:textId="77777777" w:rsidR="00BC5497" w:rsidRPr="00BC5497" w:rsidRDefault="00BC5497" w:rsidP="00BC5497">
                  <w:pPr>
                    <w:numPr>
                      <w:ilvl w:val="0"/>
                      <w:numId w:val="1"/>
                    </w:numPr>
                  </w:pPr>
                  <w:r w:rsidRPr="00BC5497">
                    <w:t xml:space="preserve">Percentatge en pes (%) </w:t>
                  </w:r>
                  <w:bookmarkStart w:id="1" w:name="_Hlk146277321"/>
                  <w:r w:rsidRPr="00BC5497">
                    <w:t>de materials reciclats emprats en la construcció del vehicle</w:t>
                  </w:r>
                  <w:bookmarkEnd w:id="1"/>
                </w:p>
                <w:p w14:paraId="2952B394" w14:textId="77777777" w:rsidR="00BC5497" w:rsidRPr="00BC5497" w:rsidRDefault="00BC5497" w:rsidP="00BC5497"/>
              </w:tc>
              <w:tc>
                <w:tcPr>
                  <w:tcW w:w="3424" w:type="dxa"/>
                </w:tcPr>
                <w:p w14:paraId="64C00097" w14:textId="77777777" w:rsidR="00BC5497" w:rsidRPr="00BC5497" w:rsidRDefault="00BC5497" w:rsidP="00BC5497"/>
              </w:tc>
            </w:tr>
            <w:tr w:rsidR="00BC5497" w:rsidRPr="00BC5497" w14:paraId="138A6F00" w14:textId="77777777" w:rsidTr="00734555">
              <w:tc>
                <w:tcPr>
                  <w:tcW w:w="4989" w:type="dxa"/>
                </w:tcPr>
                <w:p w14:paraId="1A9E1A06" w14:textId="77777777" w:rsidR="00BC5497" w:rsidRPr="00BC5497" w:rsidRDefault="00BC5497" w:rsidP="00BC5497">
                  <w:r w:rsidRPr="00BC5497">
                    <w:t>Termini de entrega del vehicle</w:t>
                  </w:r>
                </w:p>
                <w:p w14:paraId="3E5906B6" w14:textId="77777777" w:rsidR="00BC5497" w:rsidRPr="00BC5497" w:rsidRDefault="00BC5497" w:rsidP="00BC5497">
                  <w:pPr>
                    <w:numPr>
                      <w:ilvl w:val="0"/>
                      <w:numId w:val="2"/>
                    </w:numPr>
                  </w:pPr>
                  <w:r w:rsidRPr="00BC5497">
                    <w:t>Termini d’entrega (mesos)</w:t>
                  </w:r>
                </w:p>
              </w:tc>
              <w:tc>
                <w:tcPr>
                  <w:tcW w:w="3424" w:type="dxa"/>
                </w:tcPr>
                <w:p w14:paraId="7863463C" w14:textId="77777777" w:rsidR="00BC5497" w:rsidRPr="00BC5497" w:rsidRDefault="00BC5497" w:rsidP="00BC5497"/>
              </w:tc>
            </w:tr>
          </w:tbl>
          <w:p w14:paraId="40D10893" w14:textId="77777777" w:rsidR="00BC5497" w:rsidRPr="00BC5497" w:rsidRDefault="00BC5497" w:rsidP="00BC5497">
            <w:pPr>
              <w:rPr>
                <w:b/>
              </w:rPr>
            </w:pPr>
          </w:p>
          <w:p w14:paraId="2E42C45F" w14:textId="77777777" w:rsidR="00BC5497" w:rsidRPr="00BC5497" w:rsidRDefault="00BC5497" w:rsidP="00BC5497">
            <w:pPr>
              <w:rPr>
                <w:b/>
              </w:rPr>
            </w:pPr>
          </w:p>
        </w:tc>
      </w:tr>
    </w:tbl>
    <w:p w14:paraId="44CD1AB7" w14:textId="77777777" w:rsidR="00904A15" w:rsidRDefault="00904A15"/>
    <w:sectPr w:rsidR="00904A15" w:rsidSect="007F6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418" w:header="851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F8CF" w14:textId="77777777" w:rsidR="00BC5497" w:rsidRDefault="00BC5497" w:rsidP="00BC5497">
      <w:pPr>
        <w:spacing w:after="0"/>
      </w:pPr>
      <w:r>
        <w:separator/>
      </w:r>
    </w:p>
  </w:endnote>
  <w:endnote w:type="continuationSeparator" w:id="0">
    <w:p w14:paraId="04EC9C54" w14:textId="77777777" w:rsidR="00BC5497" w:rsidRDefault="00BC5497" w:rsidP="00BC5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37BA" w14:textId="77777777" w:rsidR="008E69FD" w:rsidRDefault="004B71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F18A2E0" w14:textId="77777777" w:rsidR="008E69FD" w:rsidRDefault="004B71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EDE7" w14:textId="77777777" w:rsidR="008E69FD" w:rsidRDefault="004B719F" w:rsidP="00EA45CC">
    <w:pPr>
      <w:pStyle w:val="Peu"/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>
      <w:rPr>
        <w:noProof/>
      </w:rPr>
      <w:t>2</w:t>
    </w:r>
    <w:r w:rsidRPr="000A28D7">
      <w:fldChar w:fldCharType="end"/>
    </w:r>
    <w:r w:rsidRPr="000A28D7">
      <w:t xml:space="preserve"> </w:t>
    </w:r>
    <w:r>
      <w:t>-</w:t>
    </w:r>
  </w:p>
  <w:p w14:paraId="69647A34" w14:textId="77777777" w:rsidR="00871C6A" w:rsidRDefault="004B719F" w:rsidP="00871C6A">
    <w:pPr>
      <w:spacing w:before="240" w:after="0"/>
      <w:ind w:left="-851" w:right="-1559"/>
      <w:jc w:val="center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t>PCP</w:t>
    </w:r>
    <w:r w:rsidRPr="00D8144F">
      <w:rPr>
        <w:rFonts w:ascii="Arial" w:hAnsi="Arial" w:cs="Arial"/>
        <w:color w:val="A6A6A6" w:themeColor="background1" w:themeShade="A6"/>
        <w:sz w:val="12"/>
      </w:rPr>
      <w:t xml:space="preserve"> per la contractació d</w:t>
    </w:r>
    <w:r>
      <w:rPr>
        <w:rFonts w:ascii="Arial" w:hAnsi="Arial" w:cs="Arial"/>
        <w:color w:val="A6A6A6" w:themeColor="background1" w:themeShade="A6"/>
        <w:sz w:val="12"/>
      </w:rPr>
      <w:t xml:space="preserve">e subministraments (procediment RD </w:t>
    </w:r>
    <w:r>
      <w:rPr>
        <w:rFonts w:ascii="Arial" w:hAnsi="Arial" w:cs="Arial"/>
        <w:color w:val="A6A6A6" w:themeColor="background1" w:themeShade="A6"/>
        <w:sz w:val="12"/>
      </w:rPr>
      <w:t>3/2020</w:t>
    </w:r>
    <w:r w:rsidRPr="00D8144F">
      <w:rPr>
        <w:rFonts w:ascii="Arial" w:hAnsi="Arial" w:cs="Arial"/>
        <w:color w:val="A6A6A6" w:themeColor="background1" w:themeShade="A6"/>
        <w:sz w:val="12"/>
      </w:rPr>
      <w:t xml:space="preserve">).  </w:t>
    </w:r>
    <w:r>
      <w:rPr>
        <w:rFonts w:ascii="Arial" w:hAnsi="Arial" w:cs="Arial"/>
        <w:color w:val="A6A6A6" w:themeColor="background1" w:themeShade="A6"/>
        <w:sz w:val="12"/>
      </w:rPr>
      <w:t>Aprovat pel Comitè de Contractació 19/01/2021</w:t>
    </w:r>
  </w:p>
  <w:p w14:paraId="4EB0FB13" w14:textId="77777777" w:rsidR="008E69FD" w:rsidRPr="00D8144F" w:rsidRDefault="004B719F" w:rsidP="008C6080">
    <w:pPr>
      <w:spacing w:before="240" w:after="0"/>
      <w:ind w:left="-851" w:right="-1559"/>
      <w:jc w:val="center"/>
      <w:rPr>
        <w:rFonts w:ascii="Arial" w:hAnsi="Arial" w:cs="Arial"/>
        <w:color w:val="A6A6A6" w:themeColor="background1" w:themeShade="A6"/>
        <w:sz w:val="12"/>
      </w:rPr>
    </w:pPr>
  </w:p>
  <w:p w14:paraId="769CEE1A" w14:textId="77777777" w:rsidR="008E69FD" w:rsidRPr="00EA45CC" w:rsidRDefault="004B719F" w:rsidP="00EA45CC">
    <w:pPr>
      <w:pStyle w:val="Peu"/>
      <w:rPr>
        <w:rStyle w:val="Nmerodep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2689" w14:textId="77777777" w:rsidR="008E69FD" w:rsidRDefault="004B719F" w:rsidP="00A10453">
    <w:pPr>
      <w:spacing w:before="240" w:after="0"/>
      <w:ind w:left="-851" w:right="-1559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30BC" w14:textId="77777777" w:rsidR="00BC5497" w:rsidRDefault="00BC5497" w:rsidP="00BC5497">
      <w:pPr>
        <w:spacing w:after="0"/>
      </w:pPr>
      <w:r>
        <w:separator/>
      </w:r>
    </w:p>
  </w:footnote>
  <w:footnote w:type="continuationSeparator" w:id="0">
    <w:p w14:paraId="229C043D" w14:textId="77777777" w:rsidR="00BC5497" w:rsidRDefault="00BC5497" w:rsidP="00BC5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0835" w14:textId="77777777" w:rsidR="008E69FD" w:rsidRDefault="004B71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791E525" w14:textId="77777777" w:rsidR="008E69FD" w:rsidRDefault="004B719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118D" w14:textId="77777777" w:rsidR="008E69FD" w:rsidRDefault="004B719F" w:rsidP="00796173">
    <w:pPr>
      <w:jc w:val="left"/>
    </w:pPr>
    <w:r>
      <w:rPr>
        <w:noProof/>
        <w:lang w:val="es-ES" w:eastAsia="es-ES"/>
      </w:rPr>
      <w:drawing>
        <wp:inline distT="0" distB="0" distL="0" distR="0" wp14:anchorId="34D8DEC0" wp14:editId="7EE632C7">
          <wp:extent cx="561975" cy="561975"/>
          <wp:effectExtent l="0" t="0" r="9525" b="0"/>
          <wp:docPr id="3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5116" w14:textId="0435FF23" w:rsidR="008E69FD" w:rsidRDefault="00BC5497">
    <w:pPr>
      <w:jc w:val="center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2689932B" wp14:editId="06DFADF8">
          <wp:extent cx="561975" cy="561975"/>
          <wp:effectExtent l="0" t="0" r="9525" b="0"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55"/>
    <w:multiLevelType w:val="hybridMultilevel"/>
    <w:tmpl w:val="A140A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2EA"/>
    <w:multiLevelType w:val="hybridMultilevel"/>
    <w:tmpl w:val="00F04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35E5C"/>
    <w:multiLevelType w:val="hybridMultilevel"/>
    <w:tmpl w:val="5E1CA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1098"/>
    <w:multiLevelType w:val="hybridMultilevel"/>
    <w:tmpl w:val="4770024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12CA"/>
    <w:multiLevelType w:val="hybridMultilevel"/>
    <w:tmpl w:val="664C0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B8"/>
    <w:rsid w:val="00064C01"/>
    <w:rsid w:val="000E7A49"/>
    <w:rsid w:val="00106FB8"/>
    <w:rsid w:val="00254C7E"/>
    <w:rsid w:val="002937C3"/>
    <w:rsid w:val="004B719F"/>
    <w:rsid w:val="006D4F62"/>
    <w:rsid w:val="00904A15"/>
    <w:rsid w:val="00A17082"/>
    <w:rsid w:val="00AD6C28"/>
    <w:rsid w:val="00AF494C"/>
    <w:rsid w:val="00BC5497"/>
    <w:rsid w:val="00DB1B7E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707E"/>
  <w15:chartTrackingRefBased/>
  <w15:docId w15:val="{706316F1-F202-4974-9C5C-04097E1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B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pgina">
    <w:name w:val="page number"/>
    <w:basedOn w:val="Lletraperdefectedelpargraf"/>
    <w:semiHidden/>
    <w:rsid w:val="00106FB8"/>
  </w:style>
  <w:style w:type="paragraph" w:styleId="Peu">
    <w:name w:val="footer"/>
    <w:basedOn w:val="Normal"/>
    <w:link w:val="PeuCar"/>
    <w:rsid w:val="00106FB8"/>
    <w:pPr>
      <w:jc w:val="center"/>
    </w:pPr>
    <w:rPr>
      <w:sz w:val="20"/>
      <w:szCs w:val="20"/>
    </w:rPr>
  </w:style>
  <w:style w:type="character" w:customStyle="1" w:styleId="PeuCar">
    <w:name w:val="Peu Car"/>
    <w:basedOn w:val="Lletraperdefectedelpargraf"/>
    <w:link w:val="Peu"/>
    <w:rsid w:val="00106FB8"/>
    <w:rPr>
      <w:rFonts w:ascii="Times New Roman" w:eastAsia="Times New Roman" w:hAnsi="Times New Roman" w:cs="Times New Roman"/>
      <w:sz w:val="20"/>
      <w:szCs w:val="20"/>
      <w:lang w:val="ca-ES"/>
    </w:rPr>
  </w:style>
  <w:style w:type="table" w:styleId="Taulaambquadrcula">
    <w:name w:val="Table Grid"/>
    <w:basedOn w:val="Taulanormal"/>
    <w:uiPriority w:val="39"/>
    <w:rsid w:val="00BC549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rsid w:val="00904A15"/>
    <w:rPr>
      <w:sz w:val="16"/>
      <w:szCs w:val="16"/>
    </w:rPr>
  </w:style>
  <w:style w:type="paragraph" w:styleId="Textdecomentari">
    <w:name w:val="annotation text"/>
    <w:aliases w:val="Car1"/>
    <w:basedOn w:val="Normal"/>
    <w:link w:val="TextdecomentariCar"/>
    <w:uiPriority w:val="99"/>
    <w:rsid w:val="00904A15"/>
    <w:rPr>
      <w:sz w:val="20"/>
      <w:szCs w:val="20"/>
    </w:rPr>
  </w:style>
  <w:style w:type="character" w:customStyle="1" w:styleId="TextdecomentariCar">
    <w:name w:val="Text de comentari Car"/>
    <w:aliases w:val="Car1 Car"/>
    <w:basedOn w:val="Lletraperdefectedelpargraf"/>
    <w:link w:val="Textdecomentari"/>
    <w:uiPriority w:val="99"/>
    <w:rsid w:val="00904A15"/>
    <w:rPr>
      <w:rFonts w:ascii="Times New Roman" w:eastAsia="Times New Roman" w:hAnsi="Times New Roman" w:cs="Times New Roman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f547394aeb346a635ee78ce184aac0ec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7962dc5a460b33460ee34ffeb4720d89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ipus 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Mod Inici CC"/>
          <xsd:enumeration value="Mod Adj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Tanc CA"/>
          <xsd:enumeration value="Tanc CC"/>
          <xsd:enumeration value="Varis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seguimentWorkflow xmlns="c8de0594-42e2-4f26-8a69-9df094374455" xsi:nil="true"/>
    <TMB_NumeroSolicitud xmlns="c8de0594-42e2-4f26-8a69-9df094374455">14849034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14849034 - Un vehicle de fresat</TMB_TitolLicitacio>
    <TMB_IDLicitacio xmlns="c8de0594-42e2-4f26-8a69-9df094374455">323221</TMB_IDLicitacio>
    <TMB_DataComiteWF xmlns="c8de0594-42e2-4f26-8a69-9df094374455" xsi:nil="true"/>
    <lcf76f155ced4ddcb4097134ff3c332f xmlns="b33c6233-2ab6-44e4-b566-b78dc0012292" xsi:nil="true"/>
    <TaxCatchAll xmlns="c8de0594-42e2-4f26-8a69-9df094374455">
      <Value>3089</Value>
      <Value>3159</Value>
    </TaxCatchAll>
    <TMB_OP xmlns="c8de0594-42e2-4f26-8a69-9df094374455">2023-12-18T23:00:00+00:00</TMB_OP>
    <TMB_CC xmlns="c8de0594-42e2-4f26-8a69-9df094374455">2024-01-22T23:00:00+00:00</TMB_CC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 xsi:nil="true"/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</documentManagement>
</p:properties>
</file>

<file path=customXml/itemProps1.xml><?xml version="1.0" encoding="utf-8"?>
<ds:datastoreItem xmlns:ds="http://schemas.openxmlformats.org/officeDocument/2006/customXml" ds:itemID="{7F806335-7541-41E3-AF9E-AB8BFABD979A}"/>
</file>

<file path=customXml/itemProps2.xml><?xml version="1.0" encoding="utf-8"?>
<ds:datastoreItem xmlns:ds="http://schemas.openxmlformats.org/officeDocument/2006/customXml" ds:itemID="{875227FF-1F0E-4E7B-BD8E-847D4794C5B3}"/>
</file>

<file path=customXml/itemProps3.xml><?xml version="1.0" encoding="utf-8"?>
<ds:datastoreItem xmlns:ds="http://schemas.openxmlformats.org/officeDocument/2006/customXml" ds:itemID="{8592871C-925D-4442-96BE-393AEC7FB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Gonzalez, Maria-beatriz</dc:creator>
  <cp:keywords/>
  <dc:description/>
  <cp:lastModifiedBy>Castro Gonzalez, Maria-beatriz</cp:lastModifiedBy>
  <cp:revision>12</cp:revision>
  <dcterms:created xsi:type="dcterms:W3CDTF">2023-11-09T10:14:00Z</dcterms:created>
  <dcterms:modified xsi:type="dcterms:W3CDTF">2023-11-09T10:55:00Z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0x0101002D732CEEE4A84C40A2C127420ABC1A68003703299E51FD884E9720DE8D6877ACF4</vt:lpwstr>
  </property>
  <property fmtid="{D5CDD505-2E9C-101B-9397-08002B2CF9AE}" pid="3" name="eaedb32f61974917bc22b3946021685c">
    <vt:lpwstr/>
  </property>
  <property fmtid="{D5CDD505-2E9C-101B-9397-08002B2CF9AE}" pid="4" name="TMB_Docprov">
    <vt:lpwstr/>
  </property>
  <property fmtid="{D5CDD505-2E9C-101B-9397-08002B2CF9AE}" pid="5" name="MediaServiceImageTags">
    <vt:lpwstr/>
  </property>
  <property fmtid="{D5CDD505-2E9C-101B-9397-08002B2CF9AE}" pid="6" name="TMB_FaseDocProv">
    <vt:lpwstr/>
  </property>
  <property fmtid="{D5CDD505-2E9C-101B-9397-08002B2CF9AE}" pid="7" name="h80888fb7b914359b90c46b7c452b251">
    <vt:lpwstr/>
  </property>
  <property fmtid="{D5CDD505-2E9C-101B-9397-08002B2CF9AE}" pid="8" name="TMB_Proveidor">
    <vt:lpwstr/>
  </property>
  <property fmtid="{D5CDD505-2E9C-101B-9397-08002B2CF9AE}" pid="9" name="TMB_OrganC">
    <vt:lpwstr/>
  </property>
  <property fmtid="{D5CDD505-2E9C-101B-9397-08002B2CF9AE}" pid="10" name="TMB_TipusDoc">
    <vt:lpwstr/>
  </property>
  <property fmtid="{D5CDD505-2E9C-101B-9397-08002B2CF9AE}" pid="11" name="o0f6527fa5184dfa91381007b0eb82df">
    <vt:lpwstr/>
  </property>
  <property fmtid="{D5CDD505-2E9C-101B-9397-08002B2CF9AE}" pid="12" name="TMB_Fase">
    <vt:lpwstr>3089;#Inici|1ed37523-d63e-4991-aef8-399e829bfef8</vt:lpwstr>
  </property>
  <property fmtid="{D5CDD505-2E9C-101B-9397-08002B2CF9AE}" pid="13" name="TMB_Sobres">
    <vt:lpwstr/>
  </property>
  <property fmtid="{D5CDD505-2E9C-101B-9397-08002B2CF9AE}" pid="14" name="ba05a5f98ed745b98d9dacf37bda167c">
    <vt:lpwstr/>
  </property>
  <property fmtid="{D5CDD505-2E9C-101B-9397-08002B2CF9AE}" pid="15" name="TMB_Estat">
    <vt:lpwstr>3159;#Public|5cd44708-a357-4aee-a9ab-ade886f4bbf7</vt:lpwstr>
  </property>
  <property fmtid="{D5CDD505-2E9C-101B-9397-08002B2CF9AE}" pid="16" name="FirstName">
    <vt:lpwstr/>
  </property>
  <property fmtid="{D5CDD505-2E9C-101B-9397-08002B2CF9AE}" pid="17" name="h3e189544f4e4582960eb2fb36374928">
    <vt:lpwstr/>
  </property>
  <property fmtid="{D5CDD505-2E9C-101B-9397-08002B2CF9AE}" pid="18" name="b82b7a08db3a4ab5a955c48b15659d84">
    <vt:lpwstr/>
  </property>
  <property fmtid="{D5CDD505-2E9C-101B-9397-08002B2CF9AE}" pid="19" name="TMB_Plecs">
    <vt:lpwstr/>
  </property>
</Properties>
</file>