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B8BC7" w14:textId="58A83732" w:rsidR="0090245F" w:rsidRDefault="00AA6249" w:rsidP="00B47320">
      <w:pPr>
        <w:spacing w:after="0" w:line="240" w:lineRule="auto"/>
        <w:contextualSpacing/>
        <w:jc w:val="both"/>
        <w:rPr>
          <w:rFonts w:ascii="Arial" w:hAnsi="Arial" w:cs="Arial"/>
          <w:b/>
          <w:bCs/>
          <w:color w:val="000000" w:themeColor="text1"/>
        </w:rPr>
      </w:pPr>
      <w:r w:rsidRPr="00AA6249">
        <w:rPr>
          <w:rFonts w:ascii="Arial" w:hAnsi="Arial" w:cs="Arial"/>
          <w:b/>
          <w:bCs/>
          <w:color w:val="000000" w:themeColor="text1"/>
        </w:rPr>
        <w:t>TECHNICAL SPECIFICATION SHEET FOR THE CONTRACT FOR THE PROVISION OF ADVISORY AND LEGAL ASSISTANCE SERVICES TO THE DELEGATION OF THE GOVERNMENT OF CATALONIA IN JAPAN TO OBTAIN IN THE COUNTRY A LEGAL STATUS THAT ALLOWS IT TO OPERATE.</w:t>
      </w:r>
    </w:p>
    <w:p w14:paraId="1E760078" w14:textId="77777777" w:rsidR="009F420B" w:rsidRPr="00121FD0" w:rsidRDefault="009F420B" w:rsidP="00B47320">
      <w:pPr>
        <w:spacing w:after="0" w:line="240" w:lineRule="auto"/>
        <w:contextualSpacing/>
        <w:jc w:val="both"/>
        <w:rPr>
          <w:rFonts w:ascii="Arial" w:hAnsi="Arial" w:cs="Arial"/>
          <w:b/>
          <w:bCs/>
          <w:color w:val="000000" w:themeColor="text1"/>
        </w:rPr>
      </w:pPr>
    </w:p>
    <w:p w14:paraId="3B02840F" w14:textId="12E2F256" w:rsidR="00325BFE" w:rsidRPr="00121FD0" w:rsidRDefault="00001BEE" w:rsidP="00B47320">
      <w:pPr>
        <w:spacing w:after="0" w:line="240" w:lineRule="auto"/>
        <w:contextualSpacing/>
        <w:jc w:val="both"/>
        <w:rPr>
          <w:rFonts w:ascii="Arial" w:hAnsi="Arial" w:cs="Arial"/>
          <w:color w:val="000000" w:themeColor="text1"/>
        </w:rPr>
      </w:pPr>
      <w:r w:rsidRPr="00001BEE">
        <w:rPr>
          <w:rFonts w:ascii="Arial" w:hAnsi="Arial" w:cs="Arial"/>
          <w:b/>
          <w:bCs/>
          <w:color w:val="000000" w:themeColor="text1"/>
        </w:rPr>
        <w:t xml:space="preserve">1. </w:t>
      </w:r>
      <w:r w:rsidR="00650D40" w:rsidRPr="00B473FD">
        <w:rPr>
          <w:rFonts w:ascii="Arial" w:hAnsi="Arial" w:cs="Arial"/>
          <w:b/>
          <w:bCs/>
          <w:color w:val="000000" w:themeColor="text1"/>
          <w:u w:val="single"/>
        </w:rPr>
        <w:t>OBJECT OF THE CONTRACT</w:t>
      </w:r>
    </w:p>
    <w:p w14:paraId="1C710F97" w14:textId="77777777" w:rsidR="00B574F0" w:rsidRDefault="00B574F0" w:rsidP="00B47320">
      <w:pPr>
        <w:spacing w:after="0" w:line="240" w:lineRule="auto"/>
        <w:ind w:left="283"/>
        <w:contextualSpacing/>
        <w:jc w:val="both"/>
        <w:rPr>
          <w:rFonts w:ascii="Arial" w:hAnsi="Arial" w:cs="Arial"/>
        </w:rPr>
      </w:pPr>
    </w:p>
    <w:p w14:paraId="0AAC4B59" w14:textId="226284DE" w:rsidR="004F0675" w:rsidRDefault="004F0675" w:rsidP="00B47320">
      <w:pPr>
        <w:spacing w:after="0" w:line="240" w:lineRule="auto"/>
        <w:ind w:left="283"/>
        <w:contextualSpacing/>
        <w:jc w:val="both"/>
        <w:rPr>
          <w:rFonts w:ascii="Arial" w:hAnsi="Arial" w:cs="Arial"/>
        </w:rPr>
      </w:pPr>
      <w:r w:rsidRPr="004F0675">
        <w:rPr>
          <w:rFonts w:ascii="Arial" w:hAnsi="Arial" w:cs="Arial"/>
        </w:rPr>
        <w:t xml:space="preserve">The object of this contract is the provision of an advisory and legal assistance </w:t>
      </w:r>
      <w:r w:rsidR="00AA6249" w:rsidRPr="004F0675">
        <w:rPr>
          <w:rFonts w:ascii="Arial" w:hAnsi="Arial" w:cs="Arial"/>
        </w:rPr>
        <w:t>service</w:t>
      </w:r>
      <w:r w:rsidR="00AA6249" w:rsidRPr="004F0675">
        <w:rPr>
          <w:rFonts w:ascii="Arial" w:hAnsi="Arial" w:cs="Arial"/>
        </w:rPr>
        <w:t xml:space="preserve"> </w:t>
      </w:r>
      <w:r w:rsidRPr="004F0675">
        <w:rPr>
          <w:rFonts w:ascii="Arial" w:hAnsi="Arial" w:cs="Arial"/>
        </w:rPr>
        <w:t>for the Government Delegation in Japan in order to obtain a legal status in the country that allows it to operate in an ordinary way and allows the Delegation to rent space, hire staff, hire to obtain goods and services and allow the development of the functions set out in Decree 95/2022, of 10 May, of the network of delegations of the Government of the Generalitat of Catalonia abroad and in the Decree 61/2017, of June 13, of the Government's institutional representation units abroad.</w:t>
      </w:r>
    </w:p>
    <w:p w14:paraId="636AD0C8" w14:textId="41C4F2AF" w:rsidR="009E3100" w:rsidRDefault="009E3100" w:rsidP="00B47320">
      <w:pPr>
        <w:spacing w:after="0" w:line="240" w:lineRule="auto"/>
        <w:contextualSpacing/>
        <w:jc w:val="both"/>
        <w:rPr>
          <w:rFonts w:ascii="Arial" w:hAnsi="Arial" w:cs="Arial"/>
          <w:color w:val="000000" w:themeColor="text1"/>
        </w:rPr>
      </w:pPr>
    </w:p>
    <w:p w14:paraId="3B9EFADE" w14:textId="77777777" w:rsidR="009F420B" w:rsidRPr="00121FD0" w:rsidRDefault="009F420B" w:rsidP="00B47320">
      <w:pPr>
        <w:spacing w:after="0" w:line="240" w:lineRule="auto"/>
        <w:contextualSpacing/>
        <w:jc w:val="both"/>
        <w:rPr>
          <w:rFonts w:ascii="Arial" w:hAnsi="Arial" w:cs="Arial"/>
          <w:color w:val="000000" w:themeColor="text1"/>
        </w:rPr>
      </w:pPr>
    </w:p>
    <w:p w14:paraId="1FB616D4" w14:textId="29F8441B" w:rsidR="00001BEE" w:rsidRDefault="00001BEE" w:rsidP="00B47320">
      <w:pPr>
        <w:spacing w:after="0" w:line="240" w:lineRule="auto"/>
        <w:contextualSpacing/>
        <w:jc w:val="both"/>
        <w:rPr>
          <w:rFonts w:ascii="Arial" w:hAnsi="Arial" w:cs="Arial"/>
          <w:b/>
          <w:bCs/>
          <w:color w:val="000000" w:themeColor="text1"/>
          <w:u w:val="single"/>
        </w:rPr>
      </w:pPr>
      <w:r>
        <w:rPr>
          <w:rFonts w:ascii="Arial" w:hAnsi="Arial" w:cs="Arial"/>
          <w:b/>
          <w:bCs/>
          <w:color w:val="000000" w:themeColor="text1"/>
        </w:rPr>
        <w:t xml:space="preserve">2. </w:t>
      </w:r>
      <w:r w:rsidR="00650D40" w:rsidRPr="00B473FD">
        <w:rPr>
          <w:rFonts w:ascii="Arial" w:hAnsi="Arial" w:cs="Arial"/>
          <w:b/>
          <w:bCs/>
          <w:color w:val="000000" w:themeColor="text1"/>
          <w:u w:val="single"/>
        </w:rPr>
        <w:t xml:space="preserve">SERVICES TO </w:t>
      </w:r>
      <w:proofErr w:type="gramStart"/>
      <w:r w:rsidR="00650D40" w:rsidRPr="00B473FD">
        <w:rPr>
          <w:rFonts w:ascii="Arial" w:hAnsi="Arial" w:cs="Arial"/>
          <w:b/>
          <w:bCs/>
          <w:color w:val="000000" w:themeColor="text1"/>
          <w:u w:val="single"/>
        </w:rPr>
        <w:t>BE PERFORMED</w:t>
      </w:r>
      <w:proofErr w:type="gramEnd"/>
    </w:p>
    <w:p w14:paraId="3459911B" w14:textId="77777777" w:rsidR="00F50F65" w:rsidRPr="00001BEE" w:rsidRDefault="00F50F65" w:rsidP="00B47320">
      <w:pPr>
        <w:spacing w:after="0" w:line="240" w:lineRule="auto"/>
        <w:contextualSpacing/>
        <w:jc w:val="both"/>
        <w:rPr>
          <w:rFonts w:ascii="Arial" w:hAnsi="Arial" w:cs="Arial"/>
          <w:b/>
          <w:bCs/>
          <w:color w:val="000000" w:themeColor="text1"/>
        </w:rPr>
      </w:pPr>
    </w:p>
    <w:p w14:paraId="2C267826" w14:textId="0A393584" w:rsidR="00001BEE" w:rsidRPr="00BC0964" w:rsidRDefault="00001BEE" w:rsidP="00B47320">
      <w:pPr>
        <w:spacing w:after="0" w:line="240" w:lineRule="auto"/>
        <w:contextualSpacing/>
        <w:jc w:val="both"/>
        <w:rPr>
          <w:rFonts w:ascii="Arial" w:hAnsi="Arial" w:cs="Arial"/>
          <w:b/>
          <w:bCs/>
          <w:color w:val="000000" w:themeColor="text1"/>
        </w:rPr>
      </w:pPr>
      <w:r>
        <w:rPr>
          <w:rFonts w:ascii="Arial" w:hAnsi="Arial" w:cs="Arial"/>
          <w:b/>
          <w:bCs/>
          <w:color w:val="000000" w:themeColor="text1"/>
        </w:rPr>
        <w:t xml:space="preserve">2.1. </w:t>
      </w:r>
      <w:r w:rsidRPr="00B473FD">
        <w:rPr>
          <w:rFonts w:ascii="Arial" w:hAnsi="Arial" w:cs="Arial"/>
          <w:b/>
          <w:bCs/>
          <w:color w:val="000000" w:themeColor="text1"/>
          <w:u w:val="single"/>
        </w:rPr>
        <w:t>DESCRIPTION OF THE DELEGATION</w:t>
      </w:r>
    </w:p>
    <w:p w14:paraId="5A4AE742" w14:textId="79619039" w:rsidR="00001BEE" w:rsidRPr="00BC0964" w:rsidRDefault="00001BEE" w:rsidP="00B47320">
      <w:pPr>
        <w:spacing w:after="0" w:line="240" w:lineRule="auto"/>
        <w:ind w:left="426"/>
        <w:contextualSpacing/>
        <w:jc w:val="both"/>
        <w:rPr>
          <w:rFonts w:ascii="Arial" w:hAnsi="Arial" w:cs="Arial"/>
          <w:bCs/>
          <w:color w:val="000000" w:themeColor="text1"/>
        </w:rPr>
      </w:pPr>
    </w:p>
    <w:p w14:paraId="2EE6CBDA" w14:textId="461AB887" w:rsidR="00BC0964" w:rsidRDefault="00BC0964" w:rsidP="00B47320">
      <w:pPr>
        <w:spacing w:after="0" w:line="240" w:lineRule="auto"/>
        <w:ind w:left="426"/>
        <w:contextualSpacing/>
        <w:jc w:val="both"/>
        <w:rPr>
          <w:rFonts w:ascii="Arial" w:hAnsi="Arial" w:cs="Arial"/>
          <w:bCs/>
          <w:color w:val="000000" w:themeColor="text1"/>
        </w:rPr>
      </w:pPr>
      <w:r w:rsidRPr="00BC0964">
        <w:rPr>
          <w:rFonts w:ascii="Arial" w:hAnsi="Arial" w:cs="Arial"/>
          <w:bCs/>
          <w:color w:val="000000" w:themeColor="text1"/>
        </w:rPr>
        <w:t xml:space="preserve">The Delegation of the Government of the Generalitat of Catalonia in Japan </w:t>
      </w:r>
      <w:proofErr w:type="gramStart"/>
      <w:r w:rsidRPr="00BC0964">
        <w:rPr>
          <w:rFonts w:ascii="Arial" w:hAnsi="Arial" w:cs="Arial"/>
          <w:bCs/>
          <w:color w:val="000000" w:themeColor="text1"/>
        </w:rPr>
        <w:t>is regulated</w:t>
      </w:r>
      <w:proofErr w:type="gramEnd"/>
      <w:r w:rsidRPr="00BC0964">
        <w:rPr>
          <w:rFonts w:ascii="Arial" w:hAnsi="Arial" w:cs="Arial"/>
          <w:bCs/>
          <w:color w:val="000000" w:themeColor="text1"/>
        </w:rPr>
        <w:t xml:space="preserve"> by Decree 95/2022, of 10 May, of the network of delegations of the Government of the Generalitat of Catalonia abroad.</w:t>
      </w:r>
    </w:p>
    <w:p w14:paraId="0A25DE46" w14:textId="77777777" w:rsidR="00B47320" w:rsidRDefault="00B47320" w:rsidP="00B47320">
      <w:pPr>
        <w:spacing w:after="0" w:line="240" w:lineRule="auto"/>
        <w:ind w:left="426"/>
        <w:contextualSpacing/>
        <w:jc w:val="both"/>
        <w:rPr>
          <w:rFonts w:ascii="Arial" w:hAnsi="Arial" w:cs="Arial"/>
          <w:bCs/>
          <w:color w:val="000000" w:themeColor="text1"/>
        </w:rPr>
      </w:pPr>
    </w:p>
    <w:p w14:paraId="7904AB23" w14:textId="325F540D" w:rsidR="00BC0964" w:rsidRDefault="00BC0964" w:rsidP="00B47320">
      <w:pPr>
        <w:spacing w:after="0" w:line="240" w:lineRule="auto"/>
        <w:ind w:left="426"/>
        <w:contextualSpacing/>
        <w:jc w:val="both"/>
        <w:rPr>
          <w:rFonts w:ascii="Arial" w:hAnsi="Arial" w:cs="Arial"/>
        </w:rPr>
      </w:pPr>
      <w:r>
        <w:rPr>
          <w:rFonts w:ascii="Arial" w:hAnsi="Arial" w:cs="Arial"/>
          <w:bCs/>
          <w:color w:val="000000" w:themeColor="text1"/>
        </w:rPr>
        <w:t xml:space="preserve">So that the Delegation can operate in Japan and carry out the functions entrusted to it in accordance with the aforementioned Decree 95/2022 and Decree 61/2017, </w:t>
      </w:r>
      <w:r w:rsidRPr="00BC0964">
        <w:rPr>
          <w:rFonts w:ascii="Arial" w:hAnsi="Arial" w:cs="Arial"/>
        </w:rPr>
        <w:t>of June 13, of the Government's institutional representation units in abroad, it must have the necessary legal status in the country of location.</w:t>
      </w:r>
    </w:p>
    <w:p w14:paraId="7DA4B388" w14:textId="77777777" w:rsidR="00367D11" w:rsidRDefault="00367D11" w:rsidP="00B47320">
      <w:pPr>
        <w:spacing w:after="0" w:line="240" w:lineRule="auto"/>
        <w:ind w:left="426"/>
        <w:contextualSpacing/>
        <w:jc w:val="both"/>
        <w:rPr>
          <w:rFonts w:ascii="Arial" w:hAnsi="Arial" w:cs="Arial"/>
        </w:rPr>
      </w:pPr>
    </w:p>
    <w:p w14:paraId="67AE0762" w14:textId="776F262A" w:rsidR="00B47320" w:rsidRDefault="00367D11" w:rsidP="00B47320">
      <w:pPr>
        <w:spacing w:after="0" w:line="240" w:lineRule="auto"/>
        <w:ind w:left="426"/>
        <w:contextualSpacing/>
        <w:jc w:val="both"/>
        <w:rPr>
          <w:rFonts w:ascii="Arial" w:hAnsi="Arial" w:cs="Arial"/>
        </w:rPr>
      </w:pPr>
      <w:r>
        <w:rPr>
          <w:rFonts w:ascii="Arial" w:hAnsi="Arial" w:cs="Arial"/>
        </w:rPr>
        <w:t xml:space="preserve">The Delegation to Japan is a </w:t>
      </w:r>
      <w:r w:rsidR="00370DF3">
        <w:rPr>
          <w:rFonts w:ascii="Arial" w:hAnsi="Arial" w:cs="Arial"/>
        </w:rPr>
        <w:t xml:space="preserve">dependent </w:t>
      </w:r>
      <w:r>
        <w:rPr>
          <w:rFonts w:ascii="Arial" w:hAnsi="Arial" w:cs="Arial"/>
        </w:rPr>
        <w:t xml:space="preserve">unit </w:t>
      </w:r>
      <w:r w:rsidR="00370DF3">
        <w:rPr>
          <w:rFonts w:ascii="Arial" w:hAnsi="Arial" w:cs="Arial"/>
        </w:rPr>
        <w:t>of</w:t>
      </w:r>
      <w:r>
        <w:rPr>
          <w:rFonts w:ascii="Arial" w:hAnsi="Arial" w:cs="Arial"/>
        </w:rPr>
        <w:t xml:space="preserve"> the Department of </w:t>
      </w:r>
      <w:r w:rsidR="00370DF3">
        <w:rPr>
          <w:rFonts w:ascii="Arial" w:hAnsi="Arial" w:cs="Arial"/>
        </w:rPr>
        <w:t>Foreign</w:t>
      </w:r>
      <w:r>
        <w:rPr>
          <w:rFonts w:ascii="Arial" w:hAnsi="Arial" w:cs="Arial"/>
        </w:rPr>
        <w:t xml:space="preserve"> Action and European Union of Generalitat de </w:t>
      </w:r>
      <w:proofErr w:type="spellStart"/>
      <w:r>
        <w:rPr>
          <w:rFonts w:ascii="Arial" w:hAnsi="Arial" w:cs="Arial"/>
        </w:rPr>
        <w:t>Catalunya</w:t>
      </w:r>
      <w:proofErr w:type="spellEnd"/>
      <w:r>
        <w:rPr>
          <w:rFonts w:ascii="Arial" w:hAnsi="Arial" w:cs="Arial"/>
        </w:rPr>
        <w:t xml:space="preserve">. Generalitat de </w:t>
      </w:r>
      <w:proofErr w:type="spellStart"/>
      <w:r>
        <w:rPr>
          <w:rFonts w:ascii="Arial" w:hAnsi="Arial" w:cs="Arial"/>
        </w:rPr>
        <w:t>Catalunya</w:t>
      </w:r>
      <w:proofErr w:type="spellEnd"/>
      <w:r>
        <w:rPr>
          <w:rFonts w:ascii="Arial" w:hAnsi="Arial" w:cs="Arial"/>
        </w:rPr>
        <w:t xml:space="preserve"> is an autonomous community within the Spanish state and </w:t>
      </w:r>
      <w:r w:rsidR="00C0664A">
        <w:rPr>
          <w:rFonts w:ascii="Arial" w:hAnsi="Arial" w:cs="Arial"/>
        </w:rPr>
        <w:t xml:space="preserve">it </w:t>
      </w:r>
      <w:r>
        <w:rPr>
          <w:rFonts w:ascii="Arial" w:hAnsi="Arial" w:cs="Arial"/>
        </w:rPr>
        <w:t>has recognized legal personality in accordance with the Spanish Constitution of 1978 and the Statute of Autonomy of Catalonia of 2006.</w:t>
      </w:r>
    </w:p>
    <w:p w14:paraId="5046E180" w14:textId="77777777" w:rsidR="00367D11" w:rsidRDefault="00367D11" w:rsidP="00B47320">
      <w:pPr>
        <w:spacing w:after="0" w:line="240" w:lineRule="auto"/>
        <w:ind w:left="426"/>
        <w:contextualSpacing/>
        <w:jc w:val="both"/>
        <w:rPr>
          <w:rFonts w:ascii="Arial" w:hAnsi="Arial" w:cs="Arial"/>
        </w:rPr>
      </w:pPr>
    </w:p>
    <w:p w14:paraId="1C88FA90" w14:textId="7979EC82" w:rsidR="00367D11" w:rsidRDefault="00367D11" w:rsidP="00B47320">
      <w:pPr>
        <w:spacing w:after="0" w:line="240" w:lineRule="auto"/>
        <w:ind w:left="426"/>
        <w:contextualSpacing/>
        <w:jc w:val="both"/>
        <w:rPr>
          <w:rFonts w:ascii="Arial" w:hAnsi="Arial" w:cs="Arial"/>
        </w:rPr>
      </w:pPr>
      <w:r>
        <w:rPr>
          <w:rFonts w:ascii="Arial" w:hAnsi="Arial" w:cs="Arial"/>
        </w:rPr>
        <w:t>Within this constitutional framework and within the powers granted to the Generalitat of Catalonia, Generalitat of Catalonia has deployed a network of Government delegations abroad with functions to promote the culture and interests of Catalonia and are a reference for Catalan people displaced in the country.</w:t>
      </w:r>
    </w:p>
    <w:p w14:paraId="1F20D3C9" w14:textId="77777777" w:rsidR="00367D11" w:rsidRDefault="00367D11" w:rsidP="00B47320">
      <w:pPr>
        <w:spacing w:after="0" w:line="240" w:lineRule="auto"/>
        <w:ind w:left="426"/>
        <w:contextualSpacing/>
        <w:jc w:val="both"/>
        <w:rPr>
          <w:rFonts w:ascii="Arial" w:hAnsi="Arial" w:cs="Arial"/>
        </w:rPr>
      </w:pPr>
    </w:p>
    <w:p w14:paraId="738425BE" w14:textId="40ABCDEF" w:rsidR="00367D11" w:rsidRDefault="00C0664A" w:rsidP="00B47320">
      <w:pPr>
        <w:spacing w:after="0" w:line="240" w:lineRule="auto"/>
        <w:ind w:left="426"/>
        <w:contextualSpacing/>
        <w:jc w:val="both"/>
        <w:rPr>
          <w:rFonts w:ascii="Arial" w:hAnsi="Arial" w:cs="Arial"/>
        </w:rPr>
      </w:pPr>
      <w:r>
        <w:rPr>
          <w:rFonts w:ascii="Arial" w:hAnsi="Arial" w:cs="Arial"/>
        </w:rPr>
        <w:t xml:space="preserve">The delegations are dependent </w:t>
      </w:r>
      <w:r w:rsidR="00367D11">
        <w:rPr>
          <w:rFonts w:ascii="Arial" w:hAnsi="Arial" w:cs="Arial"/>
        </w:rPr>
        <w:t>unit</w:t>
      </w:r>
      <w:r>
        <w:rPr>
          <w:rFonts w:ascii="Arial" w:hAnsi="Arial" w:cs="Arial"/>
        </w:rPr>
        <w:t>s</w:t>
      </w:r>
      <w:r w:rsidR="00367D11">
        <w:rPr>
          <w:rFonts w:ascii="Arial" w:hAnsi="Arial" w:cs="Arial"/>
        </w:rPr>
        <w:t xml:space="preserve"> of the Department of Foreign Affairs and European Union of the Generalitat and, therefore, are part of the Public Administration. </w:t>
      </w:r>
      <w:proofErr w:type="gramStart"/>
      <w:r w:rsidR="00367D11">
        <w:rPr>
          <w:rFonts w:ascii="Arial" w:hAnsi="Arial" w:cs="Arial"/>
        </w:rPr>
        <w:t>So</w:t>
      </w:r>
      <w:proofErr w:type="gramEnd"/>
      <w:r w:rsidR="00367D11">
        <w:rPr>
          <w:rFonts w:ascii="Arial" w:hAnsi="Arial" w:cs="Arial"/>
        </w:rPr>
        <w:t>, their operation is through an annual budget allocated for their activity that is transferred from Catalonia and they cannot have any type of lucrative economic activity or generate income in the country.</w:t>
      </w:r>
    </w:p>
    <w:p w14:paraId="78C8D044" w14:textId="77777777" w:rsidR="00367D11" w:rsidRDefault="00367D11" w:rsidP="00B47320">
      <w:pPr>
        <w:spacing w:after="0" w:line="240" w:lineRule="auto"/>
        <w:ind w:left="426"/>
        <w:contextualSpacing/>
        <w:jc w:val="both"/>
        <w:rPr>
          <w:rFonts w:ascii="Arial" w:hAnsi="Arial" w:cs="Arial"/>
        </w:rPr>
      </w:pPr>
    </w:p>
    <w:p w14:paraId="51499B1E" w14:textId="2E13756F" w:rsidR="007F5258" w:rsidRDefault="007F5258" w:rsidP="00B47320">
      <w:pPr>
        <w:spacing w:after="0" w:line="240" w:lineRule="auto"/>
        <w:ind w:left="426"/>
        <w:contextualSpacing/>
        <w:jc w:val="both"/>
        <w:rPr>
          <w:rFonts w:ascii="Arial" w:hAnsi="Arial" w:cs="Arial"/>
        </w:rPr>
      </w:pPr>
      <w:r>
        <w:rPr>
          <w:rFonts w:ascii="Arial" w:hAnsi="Arial" w:cs="Arial"/>
        </w:rPr>
        <w:t>The budget transferred from Catalonia must be used to cover office rental costs, the hiring of local staff and the costs derived from the regular activity involving representative relations.</w:t>
      </w:r>
    </w:p>
    <w:p w14:paraId="3B8CDD3F" w14:textId="1E5BBD70" w:rsidR="003847C8" w:rsidRDefault="003847C8" w:rsidP="00B47320">
      <w:pPr>
        <w:spacing w:after="0" w:line="240" w:lineRule="auto"/>
        <w:ind w:left="426"/>
        <w:contextualSpacing/>
        <w:jc w:val="both"/>
        <w:rPr>
          <w:rFonts w:ascii="Arial" w:hAnsi="Arial" w:cs="Arial"/>
        </w:rPr>
      </w:pPr>
    </w:p>
    <w:p w14:paraId="407F35F3" w14:textId="498AEF79" w:rsidR="003847C8" w:rsidRDefault="00C0664A" w:rsidP="00B47320">
      <w:pPr>
        <w:spacing w:after="0" w:line="240" w:lineRule="auto"/>
        <w:ind w:left="426"/>
        <w:contextualSpacing/>
        <w:jc w:val="both"/>
        <w:rPr>
          <w:rFonts w:ascii="Arial" w:hAnsi="Arial" w:cs="Arial"/>
        </w:rPr>
      </w:pPr>
      <w:r>
        <w:rPr>
          <w:rFonts w:ascii="Arial" w:hAnsi="Arial" w:cs="Arial"/>
        </w:rPr>
        <w:t>As a</w:t>
      </w:r>
      <w:r w:rsidR="003847C8">
        <w:rPr>
          <w:rFonts w:ascii="Arial" w:hAnsi="Arial" w:cs="Arial"/>
        </w:rPr>
        <w:t xml:space="preserve"> head of the </w:t>
      </w:r>
      <w:r>
        <w:rPr>
          <w:rFonts w:ascii="Arial" w:hAnsi="Arial" w:cs="Arial"/>
        </w:rPr>
        <w:t>Delegation, there</w:t>
      </w:r>
      <w:r w:rsidR="003847C8">
        <w:rPr>
          <w:rFonts w:ascii="Arial" w:hAnsi="Arial" w:cs="Arial"/>
        </w:rPr>
        <w:t xml:space="preserve"> is a delegate, who is a staff member of Generalitat de </w:t>
      </w:r>
      <w:proofErr w:type="spellStart"/>
      <w:r w:rsidR="003847C8">
        <w:rPr>
          <w:rFonts w:ascii="Arial" w:hAnsi="Arial" w:cs="Arial"/>
        </w:rPr>
        <w:t>Catalunya</w:t>
      </w:r>
      <w:proofErr w:type="spellEnd"/>
      <w:r w:rsidR="003847C8">
        <w:rPr>
          <w:rFonts w:ascii="Arial" w:hAnsi="Arial" w:cs="Arial"/>
        </w:rPr>
        <w:t xml:space="preserve"> with a management contract and, as such, her remuneration </w:t>
      </w:r>
      <w:proofErr w:type="gramStart"/>
      <w:r w:rsidR="003847C8">
        <w:rPr>
          <w:rFonts w:ascii="Arial" w:hAnsi="Arial" w:cs="Arial"/>
        </w:rPr>
        <w:t>is paid</w:t>
      </w:r>
      <w:proofErr w:type="gramEnd"/>
      <w:r w:rsidR="003847C8">
        <w:rPr>
          <w:rFonts w:ascii="Arial" w:hAnsi="Arial" w:cs="Arial"/>
        </w:rPr>
        <w:t xml:space="preserve"> directly by the Generalitat.</w:t>
      </w:r>
    </w:p>
    <w:p w14:paraId="6E3C44F9" w14:textId="77777777" w:rsidR="009F420B" w:rsidRDefault="009F420B" w:rsidP="00B47320">
      <w:pPr>
        <w:spacing w:after="0" w:line="240" w:lineRule="auto"/>
        <w:ind w:left="426"/>
        <w:contextualSpacing/>
        <w:jc w:val="both"/>
        <w:rPr>
          <w:rFonts w:ascii="Arial" w:hAnsi="Arial" w:cs="Arial"/>
        </w:rPr>
      </w:pPr>
    </w:p>
    <w:p w14:paraId="71A603FB" w14:textId="6427E254" w:rsidR="00325BFE" w:rsidRPr="00B473FD" w:rsidRDefault="00001BEE" w:rsidP="00B47320">
      <w:pPr>
        <w:spacing w:after="0" w:line="240" w:lineRule="auto"/>
        <w:contextualSpacing/>
        <w:jc w:val="both"/>
        <w:rPr>
          <w:rFonts w:ascii="Arial" w:hAnsi="Arial" w:cs="Arial"/>
          <w:b/>
          <w:bCs/>
          <w:color w:val="000000" w:themeColor="text1"/>
          <w:u w:val="single"/>
        </w:rPr>
      </w:pPr>
      <w:r w:rsidRPr="00001BEE">
        <w:rPr>
          <w:rFonts w:ascii="Arial" w:hAnsi="Arial" w:cs="Arial"/>
          <w:b/>
          <w:bCs/>
          <w:color w:val="000000" w:themeColor="text1"/>
        </w:rPr>
        <w:t>2.2.</w:t>
      </w:r>
      <w:r>
        <w:rPr>
          <w:rFonts w:ascii="Arial" w:hAnsi="Arial" w:cs="Arial"/>
          <w:b/>
          <w:bCs/>
          <w:color w:val="000000" w:themeColor="text1"/>
        </w:rPr>
        <w:t xml:space="preserve"> </w:t>
      </w:r>
      <w:r w:rsidRPr="00B473FD">
        <w:rPr>
          <w:rFonts w:ascii="Arial" w:hAnsi="Arial" w:cs="Arial"/>
          <w:b/>
          <w:bCs/>
          <w:color w:val="000000" w:themeColor="text1"/>
          <w:u w:val="single"/>
        </w:rPr>
        <w:t>DESCRIPTION OF THE SERVICES TO PERFORM</w:t>
      </w:r>
    </w:p>
    <w:p w14:paraId="00C99105" w14:textId="77777777" w:rsidR="00B47320" w:rsidRDefault="00B47320" w:rsidP="00B47320">
      <w:pPr>
        <w:spacing w:after="0" w:line="240" w:lineRule="auto"/>
        <w:contextualSpacing/>
        <w:jc w:val="both"/>
        <w:rPr>
          <w:rFonts w:ascii="Arial" w:hAnsi="Arial" w:cs="Arial"/>
        </w:rPr>
      </w:pPr>
    </w:p>
    <w:p w14:paraId="08F3B8BC" w14:textId="41026D17" w:rsidR="00650D40" w:rsidRDefault="00650D40" w:rsidP="00B47320">
      <w:pPr>
        <w:spacing w:after="0" w:line="240" w:lineRule="auto"/>
        <w:contextualSpacing/>
        <w:jc w:val="both"/>
        <w:rPr>
          <w:rFonts w:ascii="Arial" w:hAnsi="Arial" w:cs="Arial"/>
        </w:rPr>
      </w:pPr>
      <w:r w:rsidRPr="00AF6DA7">
        <w:rPr>
          <w:rFonts w:ascii="Arial" w:hAnsi="Arial" w:cs="Arial"/>
        </w:rPr>
        <w:t xml:space="preserve">The services to perform by the contractor </w:t>
      </w:r>
      <w:proofErr w:type="gramStart"/>
      <w:r w:rsidRPr="00AF6DA7">
        <w:rPr>
          <w:rFonts w:ascii="Arial" w:hAnsi="Arial" w:cs="Arial"/>
        </w:rPr>
        <w:t>are detailed</w:t>
      </w:r>
      <w:proofErr w:type="gramEnd"/>
      <w:r w:rsidRPr="00AF6DA7">
        <w:rPr>
          <w:rFonts w:ascii="Arial" w:hAnsi="Arial" w:cs="Arial"/>
        </w:rPr>
        <w:t xml:space="preserve"> below:</w:t>
      </w:r>
    </w:p>
    <w:p w14:paraId="3C91036B" w14:textId="77777777" w:rsidR="00B47320" w:rsidRPr="00AF6DA7" w:rsidRDefault="00B47320" w:rsidP="00B47320">
      <w:pPr>
        <w:spacing w:after="0" w:line="240" w:lineRule="auto"/>
        <w:contextualSpacing/>
        <w:jc w:val="both"/>
        <w:rPr>
          <w:rFonts w:ascii="Arial" w:hAnsi="Arial" w:cs="Arial"/>
        </w:rPr>
      </w:pPr>
    </w:p>
    <w:p w14:paraId="6AF2F1F7" w14:textId="4392DC5F" w:rsidR="00B47320" w:rsidRDefault="00B47320" w:rsidP="00B47320">
      <w:pPr>
        <w:pStyle w:val="Pargrafdellista"/>
        <w:numPr>
          <w:ilvl w:val="0"/>
          <w:numId w:val="2"/>
        </w:numPr>
        <w:spacing w:after="0" w:line="240" w:lineRule="auto"/>
        <w:jc w:val="both"/>
        <w:rPr>
          <w:rFonts w:ascii="Arial" w:hAnsi="Arial" w:cs="Arial"/>
        </w:rPr>
      </w:pPr>
      <w:r>
        <w:rPr>
          <w:rFonts w:ascii="Arial" w:hAnsi="Arial" w:cs="Arial"/>
        </w:rPr>
        <w:lastRenderedPageBreak/>
        <w:t>Determination of the most appropriate legal form, according to Japanese regulations for the establishment of the Delegation.</w:t>
      </w:r>
    </w:p>
    <w:p w14:paraId="741CFAA1" w14:textId="77777777" w:rsidR="009F420B" w:rsidRDefault="009F420B" w:rsidP="009F420B">
      <w:pPr>
        <w:pStyle w:val="Pargrafdellista"/>
        <w:spacing w:after="0" w:line="240" w:lineRule="auto"/>
        <w:jc w:val="both"/>
        <w:rPr>
          <w:rFonts w:ascii="Arial" w:hAnsi="Arial" w:cs="Arial"/>
        </w:rPr>
      </w:pPr>
    </w:p>
    <w:p w14:paraId="78941B4F" w14:textId="547512A2" w:rsidR="00B47320" w:rsidRDefault="00B47320" w:rsidP="00B47320">
      <w:pPr>
        <w:pStyle w:val="Pargrafdellista"/>
        <w:numPr>
          <w:ilvl w:val="0"/>
          <w:numId w:val="2"/>
        </w:numPr>
        <w:spacing w:after="0" w:line="240" w:lineRule="auto"/>
        <w:jc w:val="both"/>
        <w:rPr>
          <w:rFonts w:ascii="Arial" w:hAnsi="Arial" w:cs="Arial"/>
        </w:rPr>
      </w:pPr>
      <w:r>
        <w:rPr>
          <w:rFonts w:ascii="Arial" w:hAnsi="Arial" w:cs="Arial"/>
        </w:rPr>
        <w:t>Roadmap with the essential administrative and legal steps for this establishment</w:t>
      </w:r>
    </w:p>
    <w:p w14:paraId="284E286D" w14:textId="77777777" w:rsidR="009F420B" w:rsidRDefault="009F420B" w:rsidP="009F420B">
      <w:pPr>
        <w:pStyle w:val="Pargrafdellista"/>
        <w:spacing w:after="0" w:line="240" w:lineRule="auto"/>
        <w:jc w:val="both"/>
        <w:rPr>
          <w:rFonts w:ascii="Arial" w:hAnsi="Arial" w:cs="Arial"/>
        </w:rPr>
      </w:pPr>
    </w:p>
    <w:p w14:paraId="2A58AFB6" w14:textId="5C399677" w:rsidR="00B47320" w:rsidRDefault="00B47320" w:rsidP="00B47320">
      <w:pPr>
        <w:pStyle w:val="Pargrafdellista"/>
        <w:numPr>
          <w:ilvl w:val="0"/>
          <w:numId w:val="2"/>
        </w:numPr>
        <w:spacing w:after="0" w:line="240" w:lineRule="auto"/>
        <w:jc w:val="both"/>
        <w:rPr>
          <w:rFonts w:ascii="Arial" w:hAnsi="Arial" w:cs="Arial"/>
        </w:rPr>
      </w:pPr>
      <w:r>
        <w:rPr>
          <w:rFonts w:ascii="Arial" w:hAnsi="Arial" w:cs="Arial"/>
        </w:rPr>
        <w:t>Details of documents that will need to be provided to the relevant authorities, as well as preparing models and reviewing provided documentation.</w:t>
      </w:r>
    </w:p>
    <w:p w14:paraId="4CC5EA88" w14:textId="77777777" w:rsidR="009F420B" w:rsidRDefault="009F420B" w:rsidP="009F420B">
      <w:pPr>
        <w:pStyle w:val="Pargrafdellista"/>
        <w:spacing w:after="0" w:line="240" w:lineRule="auto"/>
        <w:jc w:val="both"/>
        <w:rPr>
          <w:rFonts w:ascii="Arial" w:hAnsi="Arial" w:cs="Arial"/>
        </w:rPr>
      </w:pPr>
    </w:p>
    <w:p w14:paraId="0205B6D9" w14:textId="4BCB2E8E" w:rsidR="00B47320" w:rsidRDefault="00B47320" w:rsidP="00B47320">
      <w:pPr>
        <w:pStyle w:val="Pargrafdellista"/>
        <w:numPr>
          <w:ilvl w:val="0"/>
          <w:numId w:val="2"/>
        </w:numPr>
        <w:spacing w:after="0" w:line="240" w:lineRule="auto"/>
        <w:jc w:val="both"/>
        <w:rPr>
          <w:rFonts w:ascii="Arial" w:hAnsi="Arial" w:cs="Arial"/>
        </w:rPr>
      </w:pPr>
      <w:r>
        <w:rPr>
          <w:rFonts w:ascii="Arial" w:hAnsi="Arial" w:cs="Arial"/>
        </w:rPr>
        <w:t>Make inquiries with the competent authorities in the country about documentation and requirements, about the status of the processing and act as liaison with the corresponding bodies.</w:t>
      </w:r>
    </w:p>
    <w:p w14:paraId="07D44A00" w14:textId="77777777" w:rsidR="009F420B" w:rsidRDefault="009F420B" w:rsidP="009F420B">
      <w:pPr>
        <w:pStyle w:val="Pargrafdellista"/>
        <w:spacing w:after="0" w:line="240" w:lineRule="auto"/>
        <w:jc w:val="both"/>
        <w:rPr>
          <w:rFonts w:ascii="Arial" w:hAnsi="Arial" w:cs="Arial"/>
        </w:rPr>
      </w:pPr>
    </w:p>
    <w:p w14:paraId="01816B89" w14:textId="54602766" w:rsidR="007F5258" w:rsidRDefault="007F5258" w:rsidP="00B47320">
      <w:pPr>
        <w:pStyle w:val="Pargrafdellista"/>
        <w:numPr>
          <w:ilvl w:val="0"/>
          <w:numId w:val="2"/>
        </w:numPr>
        <w:spacing w:after="0" w:line="240" w:lineRule="auto"/>
        <w:jc w:val="both"/>
        <w:rPr>
          <w:rFonts w:ascii="Arial" w:hAnsi="Arial" w:cs="Arial"/>
        </w:rPr>
      </w:pPr>
      <w:r>
        <w:rPr>
          <w:rFonts w:ascii="Arial" w:hAnsi="Arial" w:cs="Arial"/>
        </w:rPr>
        <w:t>Carry out the procedures on behalf of the Delegation and present the documentation, requests and amendments that are mandatory.</w:t>
      </w:r>
    </w:p>
    <w:p w14:paraId="7E214ED0" w14:textId="77777777" w:rsidR="009F420B" w:rsidRDefault="009F420B" w:rsidP="009F420B">
      <w:pPr>
        <w:pStyle w:val="Pargrafdellista"/>
        <w:spacing w:after="0" w:line="240" w:lineRule="auto"/>
        <w:jc w:val="both"/>
        <w:rPr>
          <w:rFonts w:ascii="Arial" w:hAnsi="Arial" w:cs="Arial"/>
        </w:rPr>
      </w:pPr>
    </w:p>
    <w:p w14:paraId="4F4E788F" w14:textId="40C79E6E" w:rsidR="007F5258" w:rsidRDefault="007F5258" w:rsidP="00B47320">
      <w:pPr>
        <w:pStyle w:val="Pargrafdellista"/>
        <w:numPr>
          <w:ilvl w:val="0"/>
          <w:numId w:val="2"/>
        </w:numPr>
        <w:spacing w:after="0" w:line="240" w:lineRule="auto"/>
        <w:jc w:val="both"/>
        <w:rPr>
          <w:rFonts w:ascii="Arial" w:hAnsi="Arial" w:cs="Arial"/>
        </w:rPr>
      </w:pPr>
      <w:r>
        <w:rPr>
          <w:rFonts w:ascii="Arial" w:hAnsi="Arial" w:cs="Arial"/>
        </w:rPr>
        <w:t xml:space="preserve">Advice </w:t>
      </w:r>
      <w:r w:rsidR="00A66F31">
        <w:rPr>
          <w:rFonts w:ascii="Arial" w:hAnsi="Arial" w:cs="Arial"/>
        </w:rPr>
        <w:t xml:space="preserve">and assistance </w:t>
      </w:r>
      <w:r>
        <w:rPr>
          <w:rFonts w:ascii="Arial" w:hAnsi="Arial" w:cs="Arial"/>
        </w:rPr>
        <w:t>on banking and tax matters to get the new Delegation up and running</w:t>
      </w:r>
    </w:p>
    <w:p w14:paraId="09CC928A" w14:textId="77777777" w:rsidR="009F420B" w:rsidRDefault="009F420B" w:rsidP="009F420B">
      <w:pPr>
        <w:pStyle w:val="Pargrafdellista"/>
        <w:spacing w:after="0" w:line="240" w:lineRule="auto"/>
        <w:jc w:val="both"/>
        <w:rPr>
          <w:rFonts w:ascii="Arial" w:hAnsi="Arial" w:cs="Arial"/>
        </w:rPr>
      </w:pPr>
    </w:p>
    <w:p w14:paraId="3B58D192" w14:textId="68907B06" w:rsidR="00B47320" w:rsidRDefault="00B47320" w:rsidP="00B47320">
      <w:pPr>
        <w:pStyle w:val="Pargrafdellista"/>
        <w:numPr>
          <w:ilvl w:val="0"/>
          <w:numId w:val="2"/>
        </w:numPr>
        <w:spacing w:after="0" w:line="240" w:lineRule="auto"/>
        <w:jc w:val="both"/>
        <w:rPr>
          <w:rFonts w:ascii="Arial" w:hAnsi="Arial" w:cs="Arial"/>
        </w:rPr>
      </w:pPr>
      <w:r>
        <w:rPr>
          <w:rFonts w:ascii="Arial" w:hAnsi="Arial" w:cs="Arial"/>
        </w:rPr>
        <w:t>Completion of the procedures to register the Delegation for tax purposes</w:t>
      </w:r>
    </w:p>
    <w:p w14:paraId="5C1EAE45" w14:textId="77777777" w:rsidR="009F420B" w:rsidRDefault="009F420B" w:rsidP="009F420B">
      <w:pPr>
        <w:pStyle w:val="Pargrafdellista"/>
        <w:spacing w:after="0" w:line="240" w:lineRule="auto"/>
        <w:jc w:val="both"/>
        <w:rPr>
          <w:rFonts w:ascii="Arial" w:hAnsi="Arial" w:cs="Arial"/>
        </w:rPr>
      </w:pPr>
    </w:p>
    <w:p w14:paraId="5CF85531" w14:textId="305A629A" w:rsidR="00B47320" w:rsidRDefault="007F5258" w:rsidP="00B47320">
      <w:pPr>
        <w:pStyle w:val="Pargrafdellista"/>
        <w:numPr>
          <w:ilvl w:val="0"/>
          <w:numId w:val="2"/>
        </w:numPr>
        <w:spacing w:after="0" w:line="240" w:lineRule="auto"/>
        <w:jc w:val="both"/>
        <w:rPr>
          <w:rFonts w:ascii="Arial" w:hAnsi="Arial" w:cs="Arial"/>
        </w:rPr>
      </w:pPr>
      <w:r>
        <w:rPr>
          <w:rFonts w:ascii="Arial" w:hAnsi="Arial" w:cs="Arial"/>
        </w:rPr>
        <w:t xml:space="preserve">Advice and assistance in the matter of visas </w:t>
      </w:r>
      <w:r w:rsidR="00A66F31">
        <w:rPr>
          <w:rFonts w:ascii="Arial" w:hAnsi="Arial" w:cs="Arial"/>
        </w:rPr>
        <w:t>for the delegate</w:t>
      </w:r>
      <w:r>
        <w:rPr>
          <w:rFonts w:ascii="Arial" w:hAnsi="Arial" w:cs="Arial"/>
        </w:rPr>
        <w:t xml:space="preserve"> </w:t>
      </w:r>
      <w:r w:rsidR="00A66F31">
        <w:rPr>
          <w:rFonts w:ascii="Arial" w:hAnsi="Arial" w:cs="Arial"/>
        </w:rPr>
        <w:t>herself and for s</w:t>
      </w:r>
      <w:r>
        <w:rPr>
          <w:rFonts w:ascii="Arial" w:hAnsi="Arial" w:cs="Arial"/>
        </w:rPr>
        <w:t>tart</w:t>
      </w:r>
      <w:r w:rsidR="00A66F31">
        <w:rPr>
          <w:rFonts w:ascii="Arial" w:hAnsi="Arial" w:cs="Arial"/>
        </w:rPr>
        <w:t>ing</w:t>
      </w:r>
      <w:r>
        <w:rPr>
          <w:rFonts w:ascii="Arial" w:hAnsi="Arial" w:cs="Arial"/>
        </w:rPr>
        <w:t xml:space="preserve"> personnel selection procedures.</w:t>
      </w:r>
    </w:p>
    <w:p w14:paraId="563D6D68" w14:textId="77777777" w:rsidR="00B473FD" w:rsidRDefault="00B473FD" w:rsidP="00B47320">
      <w:pPr>
        <w:spacing w:after="0" w:line="240" w:lineRule="auto"/>
        <w:contextualSpacing/>
        <w:rPr>
          <w:rFonts w:ascii="Arial" w:hAnsi="Arial" w:cs="Arial"/>
        </w:rPr>
      </w:pPr>
    </w:p>
    <w:p w14:paraId="05748E7A" w14:textId="01D41565" w:rsidR="003E4DBF" w:rsidRPr="00B473FD" w:rsidRDefault="003E4DBF" w:rsidP="00B47320">
      <w:pPr>
        <w:spacing w:after="0" w:line="240" w:lineRule="auto"/>
        <w:contextualSpacing/>
        <w:jc w:val="both"/>
        <w:rPr>
          <w:rFonts w:ascii="Arial" w:hAnsi="Arial" w:cs="Arial"/>
          <w:b/>
          <w:bCs/>
          <w:color w:val="000000" w:themeColor="text1"/>
          <w:u w:val="single"/>
        </w:rPr>
      </w:pPr>
      <w:r w:rsidRPr="00001BEE">
        <w:rPr>
          <w:rFonts w:ascii="Arial" w:hAnsi="Arial" w:cs="Arial"/>
          <w:b/>
          <w:bCs/>
          <w:color w:val="000000" w:themeColor="text1"/>
        </w:rPr>
        <w:t xml:space="preserve">2.3. </w:t>
      </w:r>
      <w:r w:rsidRPr="00B473FD">
        <w:rPr>
          <w:rFonts w:ascii="Arial" w:hAnsi="Arial" w:cs="Arial"/>
          <w:b/>
          <w:bCs/>
          <w:color w:val="000000" w:themeColor="text1"/>
          <w:u w:val="single"/>
        </w:rPr>
        <w:t>RELATIONSHIP BETWEEN THE CONTRACTING COMPANY AND THE DELEGATION</w:t>
      </w:r>
    </w:p>
    <w:p w14:paraId="4578B5F9" w14:textId="77777777" w:rsidR="00A01C3F" w:rsidRDefault="00A01C3F" w:rsidP="00B47320">
      <w:pPr>
        <w:spacing w:after="0" w:line="240" w:lineRule="auto"/>
        <w:ind w:left="426"/>
        <w:contextualSpacing/>
        <w:rPr>
          <w:rFonts w:ascii="Arial" w:hAnsi="Arial" w:cs="Arial"/>
        </w:rPr>
      </w:pPr>
    </w:p>
    <w:p w14:paraId="2F047C24" w14:textId="431FC608" w:rsidR="00DB3C97" w:rsidRDefault="00DB3C97" w:rsidP="00B47320">
      <w:pPr>
        <w:spacing w:after="0" w:line="240" w:lineRule="auto"/>
        <w:ind w:left="426"/>
        <w:contextualSpacing/>
        <w:rPr>
          <w:rFonts w:ascii="Arial" w:hAnsi="Arial" w:cs="Arial"/>
        </w:rPr>
      </w:pPr>
      <w:r>
        <w:rPr>
          <w:rFonts w:ascii="Arial" w:hAnsi="Arial" w:cs="Arial"/>
        </w:rPr>
        <w:t>The relationship between business advice and the Delegation will be as follows:</w:t>
      </w:r>
    </w:p>
    <w:p w14:paraId="2A41839A" w14:textId="77777777" w:rsidR="00A01C3F" w:rsidRDefault="00A01C3F" w:rsidP="00B47320">
      <w:pPr>
        <w:spacing w:after="0" w:line="240" w:lineRule="auto"/>
        <w:ind w:left="426"/>
        <w:contextualSpacing/>
        <w:rPr>
          <w:rFonts w:ascii="Arial" w:hAnsi="Arial" w:cs="Arial"/>
        </w:rPr>
      </w:pPr>
    </w:p>
    <w:p w14:paraId="26B565D1" w14:textId="5D6A4291" w:rsidR="00DB3C97" w:rsidRPr="00DB3C97" w:rsidRDefault="00DB3C97" w:rsidP="00B47320">
      <w:pPr>
        <w:pStyle w:val="Pargrafdellista"/>
        <w:numPr>
          <w:ilvl w:val="0"/>
          <w:numId w:val="3"/>
        </w:numPr>
        <w:spacing w:after="0" w:line="240" w:lineRule="auto"/>
        <w:ind w:left="851" w:hanging="425"/>
        <w:jc w:val="both"/>
        <w:rPr>
          <w:rFonts w:ascii="Arial" w:hAnsi="Arial" w:cs="Arial"/>
        </w:rPr>
      </w:pPr>
      <w:r w:rsidRPr="00DB3C97">
        <w:rPr>
          <w:rFonts w:ascii="Arial" w:hAnsi="Arial" w:cs="Arial"/>
        </w:rPr>
        <w:t xml:space="preserve">The contracting company will assign the delegation a contact person </w:t>
      </w:r>
      <w:proofErr w:type="gramStart"/>
      <w:r w:rsidRPr="00DB3C97">
        <w:rPr>
          <w:rFonts w:ascii="Arial" w:hAnsi="Arial" w:cs="Arial"/>
        </w:rPr>
        <w:t>to proactively follow</w:t>
      </w:r>
      <w:proofErr w:type="gramEnd"/>
      <w:r w:rsidRPr="00DB3C97">
        <w:rPr>
          <w:rFonts w:ascii="Arial" w:hAnsi="Arial" w:cs="Arial"/>
        </w:rPr>
        <w:t xml:space="preserve"> up on the delegation's dossier.</w:t>
      </w:r>
      <w:r w:rsidRPr="00DB3C97">
        <w:t xml:space="preserve"> </w:t>
      </w:r>
      <w:r w:rsidRPr="00DB3C97">
        <w:rPr>
          <w:rFonts w:ascii="Arial" w:hAnsi="Arial" w:cs="Arial"/>
        </w:rPr>
        <w:t>The work team at the service of the execution of this contract will be the one that the awarded company has proposed in its offer.</w:t>
      </w:r>
    </w:p>
    <w:p w14:paraId="180FC889" w14:textId="77777777" w:rsidR="00DB3C97" w:rsidRPr="00B473FD" w:rsidRDefault="00DB3C97" w:rsidP="00B47320">
      <w:pPr>
        <w:spacing w:after="0" w:line="240" w:lineRule="auto"/>
        <w:ind w:left="851" w:hanging="425"/>
        <w:contextualSpacing/>
        <w:jc w:val="both"/>
        <w:rPr>
          <w:rFonts w:ascii="Arial" w:hAnsi="Arial" w:cs="Arial"/>
        </w:rPr>
      </w:pPr>
    </w:p>
    <w:p w14:paraId="308CFFCB" w14:textId="06E5F149" w:rsidR="00DB3C97" w:rsidRDefault="00EC70E2" w:rsidP="00B47320">
      <w:pPr>
        <w:pStyle w:val="Pargrafdellista"/>
        <w:numPr>
          <w:ilvl w:val="0"/>
          <w:numId w:val="3"/>
        </w:numPr>
        <w:spacing w:after="0" w:line="240" w:lineRule="auto"/>
        <w:ind w:left="851" w:hanging="425"/>
        <w:jc w:val="both"/>
        <w:rPr>
          <w:rFonts w:ascii="Arial" w:hAnsi="Arial" w:cs="Arial"/>
        </w:rPr>
      </w:pPr>
      <w:r>
        <w:rPr>
          <w:rFonts w:ascii="Arial" w:hAnsi="Arial" w:cs="Arial"/>
        </w:rPr>
        <w:t xml:space="preserve">Once the contract </w:t>
      </w:r>
      <w:proofErr w:type="gramStart"/>
      <w:r>
        <w:rPr>
          <w:rFonts w:ascii="Arial" w:hAnsi="Arial" w:cs="Arial"/>
        </w:rPr>
        <w:t>has been formalized</w:t>
      </w:r>
      <w:proofErr w:type="gramEnd"/>
      <w:r>
        <w:rPr>
          <w:rFonts w:ascii="Arial" w:hAnsi="Arial" w:cs="Arial"/>
        </w:rPr>
        <w:t xml:space="preserve">, a first contact will be made to clarify those aspects about the nature of the Delegation and the Generalitat de </w:t>
      </w:r>
      <w:proofErr w:type="spellStart"/>
      <w:r>
        <w:rPr>
          <w:rFonts w:ascii="Arial" w:hAnsi="Arial" w:cs="Arial"/>
        </w:rPr>
        <w:t>Catalunya</w:t>
      </w:r>
      <w:proofErr w:type="spellEnd"/>
      <w:r>
        <w:rPr>
          <w:rFonts w:ascii="Arial" w:hAnsi="Arial" w:cs="Arial"/>
        </w:rPr>
        <w:t xml:space="preserve"> that are needed and to plan the next steps.</w:t>
      </w:r>
    </w:p>
    <w:p w14:paraId="3E6638A3" w14:textId="77777777" w:rsidR="00EC70E2" w:rsidRDefault="00EC70E2" w:rsidP="00EC70E2">
      <w:pPr>
        <w:pStyle w:val="Pargrafdellista"/>
        <w:spacing w:after="0" w:line="240" w:lineRule="auto"/>
        <w:ind w:left="851"/>
        <w:jc w:val="both"/>
        <w:rPr>
          <w:rFonts w:ascii="Arial" w:hAnsi="Arial" w:cs="Arial"/>
        </w:rPr>
      </w:pPr>
    </w:p>
    <w:p w14:paraId="04C482A7" w14:textId="7B51933A" w:rsidR="00EC70E2" w:rsidRDefault="00EC70E2" w:rsidP="00B47320">
      <w:pPr>
        <w:pStyle w:val="Pargrafdellista"/>
        <w:numPr>
          <w:ilvl w:val="0"/>
          <w:numId w:val="3"/>
        </w:numPr>
        <w:spacing w:after="0" w:line="240" w:lineRule="auto"/>
        <w:ind w:left="851" w:hanging="425"/>
        <w:jc w:val="both"/>
        <w:rPr>
          <w:rFonts w:ascii="Arial" w:hAnsi="Arial" w:cs="Arial"/>
        </w:rPr>
      </w:pPr>
      <w:r>
        <w:rPr>
          <w:rFonts w:ascii="Arial" w:hAnsi="Arial" w:cs="Arial"/>
        </w:rPr>
        <w:t xml:space="preserve">The </w:t>
      </w:r>
      <w:r w:rsidR="00A66F31">
        <w:rPr>
          <w:rFonts w:ascii="Arial" w:hAnsi="Arial" w:cs="Arial"/>
        </w:rPr>
        <w:t>contractor</w:t>
      </w:r>
      <w:r>
        <w:rPr>
          <w:rFonts w:ascii="Arial" w:hAnsi="Arial" w:cs="Arial"/>
        </w:rPr>
        <w:t xml:space="preserve"> must propose the most convenient legal form with the justification of its choice within a maximum period of </w:t>
      </w:r>
      <w:proofErr w:type="gramStart"/>
      <w:r>
        <w:rPr>
          <w:rFonts w:ascii="Arial" w:hAnsi="Arial" w:cs="Arial"/>
        </w:rPr>
        <w:t>7</w:t>
      </w:r>
      <w:proofErr w:type="gramEnd"/>
      <w:r>
        <w:rPr>
          <w:rFonts w:ascii="Arial" w:hAnsi="Arial" w:cs="Arial"/>
        </w:rPr>
        <w:t xml:space="preserve"> calendar days from the first contact.</w:t>
      </w:r>
    </w:p>
    <w:p w14:paraId="62DFC03D" w14:textId="77777777" w:rsidR="00EF2D55" w:rsidRDefault="00EF2D55" w:rsidP="00EF2D55">
      <w:pPr>
        <w:pStyle w:val="Pargrafdellista"/>
        <w:spacing w:after="0" w:line="240" w:lineRule="auto"/>
        <w:ind w:left="851"/>
        <w:jc w:val="both"/>
        <w:rPr>
          <w:rFonts w:ascii="Arial" w:hAnsi="Arial" w:cs="Arial"/>
        </w:rPr>
      </w:pPr>
    </w:p>
    <w:p w14:paraId="543FA634" w14:textId="6CA97D78" w:rsidR="00EF2D55" w:rsidRPr="00DB3C97" w:rsidRDefault="00EF2D55" w:rsidP="00B47320">
      <w:pPr>
        <w:pStyle w:val="Pargrafdellista"/>
        <w:numPr>
          <w:ilvl w:val="0"/>
          <w:numId w:val="3"/>
        </w:numPr>
        <w:spacing w:after="0" w:line="240" w:lineRule="auto"/>
        <w:ind w:left="851" w:hanging="425"/>
        <w:jc w:val="both"/>
        <w:rPr>
          <w:rFonts w:ascii="Arial" w:hAnsi="Arial" w:cs="Arial"/>
        </w:rPr>
      </w:pPr>
      <w:r>
        <w:rPr>
          <w:rFonts w:ascii="Arial" w:hAnsi="Arial" w:cs="Arial"/>
        </w:rPr>
        <w:t xml:space="preserve">Once has been agreed </w:t>
      </w:r>
      <w:r w:rsidR="00A66F31">
        <w:rPr>
          <w:rFonts w:ascii="Arial" w:hAnsi="Arial" w:cs="Arial"/>
        </w:rPr>
        <w:t>the legal form to</w:t>
      </w:r>
      <w:r w:rsidR="00A66F31">
        <w:rPr>
          <w:rFonts w:ascii="Arial" w:hAnsi="Arial" w:cs="Arial"/>
        </w:rPr>
        <w:t xml:space="preserve"> be</w:t>
      </w:r>
      <w:r w:rsidR="00A66F31">
        <w:rPr>
          <w:rFonts w:ascii="Arial" w:hAnsi="Arial" w:cs="Arial"/>
        </w:rPr>
        <w:t xml:space="preserve"> achieve</w:t>
      </w:r>
      <w:r w:rsidR="00A66F31">
        <w:rPr>
          <w:rFonts w:ascii="Arial" w:hAnsi="Arial" w:cs="Arial"/>
        </w:rPr>
        <w:t>d</w:t>
      </w:r>
      <w:r>
        <w:rPr>
          <w:rFonts w:ascii="Arial" w:hAnsi="Arial" w:cs="Arial"/>
        </w:rPr>
        <w:t>, the company will present a roadmap with the expected steps and approximate deadlines within a maximum period of 3 weeks.</w:t>
      </w:r>
    </w:p>
    <w:p w14:paraId="2C3DE849" w14:textId="77777777" w:rsidR="00DB3C97" w:rsidRPr="00DB3C97" w:rsidRDefault="00DB3C97" w:rsidP="00B47320">
      <w:pPr>
        <w:pStyle w:val="Pargrafdellista"/>
        <w:spacing w:after="0" w:line="240" w:lineRule="auto"/>
        <w:ind w:left="851" w:hanging="425"/>
        <w:jc w:val="both"/>
        <w:rPr>
          <w:rFonts w:ascii="Arial" w:hAnsi="Arial" w:cs="Arial"/>
        </w:rPr>
      </w:pPr>
    </w:p>
    <w:p w14:paraId="1D9229A4" w14:textId="19B483FD" w:rsidR="00EF2D55" w:rsidRDefault="00EF2D55" w:rsidP="00B47320">
      <w:pPr>
        <w:pStyle w:val="Pargrafdellista"/>
        <w:numPr>
          <w:ilvl w:val="0"/>
          <w:numId w:val="3"/>
        </w:numPr>
        <w:spacing w:after="0" w:line="240" w:lineRule="auto"/>
        <w:ind w:left="851" w:hanging="425"/>
        <w:jc w:val="both"/>
        <w:rPr>
          <w:rFonts w:ascii="Arial" w:hAnsi="Arial" w:cs="Arial"/>
        </w:rPr>
      </w:pPr>
      <w:r>
        <w:rPr>
          <w:rFonts w:ascii="Arial" w:hAnsi="Arial" w:cs="Arial"/>
        </w:rPr>
        <w:t xml:space="preserve">As the </w:t>
      </w:r>
      <w:r w:rsidR="001E5A57">
        <w:rPr>
          <w:rFonts w:ascii="Arial" w:hAnsi="Arial" w:cs="Arial"/>
        </w:rPr>
        <w:t>contractor</w:t>
      </w:r>
      <w:r>
        <w:rPr>
          <w:rFonts w:ascii="Arial" w:hAnsi="Arial" w:cs="Arial"/>
        </w:rPr>
        <w:t xml:space="preserve"> becomes aware of the requirements and documents that are necessary, it will communicate this to the Delegation as soon as possible and, whenever it can, will provide pre-filled models and forms.</w:t>
      </w:r>
    </w:p>
    <w:p w14:paraId="55F4CA15" w14:textId="77777777" w:rsidR="00CD63EC" w:rsidRDefault="00CD63EC" w:rsidP="00CD63EC">
      <w:pPr>
        <w:pStyle w:val="Pargrafdellista"/>
        <w:spacing w:after="0" w:line="240" w:lineRule="auto"/>
        <w:ind w:left="851"/>
        <w:jc w:val="both"/>
        <w:rPr>
          <w:rFonts w:ascii="Arial" w:hAnsi="Arial" w:cs="Arial"/>
        </w:rPr>
      </w:pPr>
    </w:p>
    <w:p w14:paraId="577E8B77" w14:textId="1F129FF9" w:rsidR="00DB3C97" w:rsidRDefault="00CD63EC" w:rsidP="00CD63EC">
      <w:pPr>
        <w:pStyle w:val="Pargrafdellista"/>
        <w:numPr>
          <w:ilvl w:val="0"/>
          <w:numId w:val="3"/>
        </w:numPr>
        <w:spacing w:after="0" w:line="240" w:lineRule="auto"/>
        <w:ind w:left="851" w:hanging="425"/>
        <w:jc w:val="both"/>
        <w:rPr>
          <w:rFonts w:ascii="Arial" w:hAnsi="Arial" w:cs="Arial"/>
        </w:rPr>
      </w:pPr>
      <w:r>
        <w:rPr>
          <w:rFonts w:ascii="Arial" w:hAnsi="Arial" w:cs="Arial"/>
        </w:rPr>
        <w:t>In the event that the status of the processing or of specific inquiries that may be made, whether verbal or sent by e-mail, is requested, the inquiry must be resolved within a maximum period of 72 hours. In the event that the query requires the issuance of a report, the deadline for responding will be 10 working days.</w:t>
      </w:r>
    </w:p>
    <w:p w14:paraId="1AABBC85" w14:textId="77777777" w:rsidR="00FD11B8" w:rsidRPr="009D4EC5" w:rsidRDefault="00FD11B8" w:rsidP="00B47320">
      <w:pPr>
        <w:pStyle w:val="Pargrafdellista"/>
        <w:spacing w:after="0" w:line="240" w:lineRule="auto"/>
        <w:ind w:left="426"/>
        <w:jc w:val="both"/>
        <w:rPr>
          <w:rFonts w:ascii="Arial" w:hAnsi="Arial" w:cs="Arial"/>
        </w:rPr>
      </w:pPr>
    </w:p>
    <w:p w14:paraId="385EEFA3" w14:textId="4790831E" w:rsidR="00FB7919" w:rsidRPr="009D4EC5" w:rsidRDefault="009D4EC5" w:rsidP="00B47320">
      <w:pPr>
        <w:spacing w:after="0" w:line="240" w:lineRule="auto"/>
        <w:contextualSpacing/>
        <w:jc w:val="both"/>
        <w:rPr>
          <w:rFonts w:ascii="Arial" w:hAnsi="Arial" w:cs="Arial"/>
          <w:b/>
          <w:bCs/>
          <w:color w:val="000000" w:themeColor="text1"/>
        </w:rPr>
      </w:pPr>
      <w:r>
        <w:rPr>
          <w:rFonts w:ascii="Arial" w:hAnsi="Arial" w:cs="Arial"/>
          <w:b/>
          <w:bCs/>
          <w:color w:val="000000" w:themeColor="text1"/>
        </w:rPr>
        <w:t xml:space="preserve">3. </w:t>
      </w:r>
      <w:r w:rsidR="000111F5" w:rsidRPr="00B473FD">
        <w:rPr>
          <w:rFonts w:ascii="Arial" w:hAnsi="Arial" w:cs="Arial"/>
          <w:b/>
          <w:bCs/>
          <w:color w:val="000000" w:themeColor="text1"/>
          <w:u w:val="single"/>
        </w:rPr>
        <w:t>CONDITIONS OF PROVISION OF THE SERVICE</w:t>
      </w:r>
    </w:p>
    <w:p w14:paraId="2D1C036D" w14:textId="77777777" w:rsidR="00E42863" w:rsidRPr="00121FD0" w:rsidRDefault="00E42863" w:rsidP="00B47320">
      <w:pPr>
        <w:pStyle w:val="Pargrafdellista"/>
        <w:spacing w:after="0" w:line="240" w:lineRule="auto"/>
        <w:jc w:val="both"/>
        <w:rPr>
          <w:rFonts w:ascii="Arial" w:hAnsi="Arial" w:cs="Arial"/>
          <w:b/>
          <w:bCs/>
          <w:color w:val="000000" w:themeColor="text1"/>
        </w:rPr>
      </w:pPr>
    </w:p>
    <w:p w14:paraId="26BC43D1" w14:textId="1F7972DD" w:rsidR="00E42863" w:rsidRPr="009D4EC5" w:rsidRDefault="009D4EC5" w:rsidP="00B47320">
      <w:pPr>
        <w:spacing w:after="0" w:line="240" w:lineRule="auto"/>
        <w:contextualSpacing/>
        <w:jc w:val="both"/>
        <w:rPr>
          <w:rFonts w:ascii="Arial" w:hAnsi="Arial" w:cs="Arial"/>
          <w:b/>
          <w:bCs/>
          <w:color w:val="000000" w:themeColor="text1"/>
        </w:rPr>
      </w:pPr>
      <w:r>
        <w:rPr>
          <w:rFonts w:ascii="Arial" w:hAnsi="Arial" w:cs="Arial"/>
          <w:b/>
          <w:bCs/>
          <w:color w:val="000000" w:themeColor="text1"/>
        </w:rPr>
        <w:t xml:space="preserve">3.1. </w:t>
      </w:r>
      <w:r w:rsidR="006E2B1F" w:rsidRPr="00B473FD">
        <w:rPr>
          <w:rFonts w:ascii="Arial" w:hAnsi="Arial" w:cs="Arial"/>
          <w:b/>
          <w:bCs/>
          <w:color w:val="000000" w:themeColor="text1"/>
          <w:u w:val="single"/>
        </w:rPr>
        <w:t>Obligations of the contractor company</w:t>
      </w:r>
    </w:p>
    <w:p w14:paraId="1F826CE3" w14:textId="77777777" w:rsidR="006E2B1F" w:rsidRPr="00121FD0" w:rsidRDefault="006E2B1F" w:rsidP="00B47320">
      <w:pPr>
        <w:spacing w:after="0" w:line="240" w:lineRule="auto"/>
        <w:contextualSpacing/>
        <w:jc w:val="both"/>
        <w:rPr>
          <w:rFonts w:ascii="Arial" w:hAnsi="Arial" w:cs="Arial"/>
          <w:color w:val="00B050"/>
        </w:rPr>
      </w:pPr>
    </w:p>
    <w:p w14:paraId="699810A3" w14:textId="09A9F389" w:rsidR="00B36291" w:rsidRPr="00AF6DA7" w:rsidRDefault="00B36291" w:rsidP="00B47320">
      <w:pPr>
        <w:pStyle w:val="Pargrafdellista"/>
        <w:numPr>
          <w:ilvl w:val="0"/>
          <w:numId w:val="2"/>
        </w:numPr>
        <w:spacing w:after="0" w:line="240" w:lineRule="auto"/>
        <w:jc w:val="both"/>
        <w:rPr>
          <w:rFonts w:ascii="Arial" w:hAnsi="Arial" w:cs="Arial"/>
        </w:rPr>
      </w:pPr>
      <w:r w:rsidRPr="00AF6DA7">
        <w:rPr>
          <w:rFonts w:ascii="Arial" w:hAnsi="Arial" w:cs="Arial"/>
        </w:rPr>
        <w:lastRenderedPageBreak/>
        <w:t>The contracting company must provide the legal advisory service in full subjection to the legal regulations that apply to it, as well as to the technical specifications contained in these Specifications.</w:t>
      </w:r>
    </w:p>
    <w:p w14:paraId="09C324B2" w14:textId="63E54EFA" w:rsidR="00B36291" w:rsidRPr="00AF6DA7" w:rsidRDefault="003847C8" w:rsidP="00B47320">
      <w:pPr>
        <w:pStyle w:val="Pargrafdellista"/>
        <w:numPr>
          <w:ilvl w:val="0"/>
          <w:numId w:val="2"/>
        </w:numPr>
        <w:spacing w:after="0" w:line="240" w:lineRule="auto"/>
        <w:jc w:val="both"/>
        <w:rPr>
          <w:rFonts w:ascii="Arial" w:hAnsi="Arial" w:cs="Arial"/>
        </w:rPr>
      </w:pPr>
      <w:r>
        <w:rPr>
          <w:rFonts w:ascii="Arial" w:hAnsi="Arial" w:cs="Arial"/>
        </w:rPr>
        <w:t>Must comply with the contractual conditions provided for in this specification, being also responsible for the technical quality of the work and the consequences that may arise, for the Public Administration or for third parties, from omissions, errors, inadequate methods or conclusions incorrect in the execution of the contract, the Delegation reserving the right to monitor its execution.</w:t>
      </w:r>
    </w:p>
    <w:p w14:paraId="1E636E39" w14:textId="77777777" w:rsidR="00B36291" w:rsidRPr="00AF6DA7" w:rsidRDefault="006E2B1F" w:rsidP="00B47320">
      <w:pPr>
        <w:pStyle w:val="Pargrafdellista"/>
        <w:numPr>
          <w:ilvl w:val="0"/>
          <w:numId w:val="2"/>
        </w:numPr>
        <w:spacing w:after="0" w:line="240" w:lineRule="auto"/>
        <w:jc w:val="both"/>
        <w:rPr>
          <w:rFonts w:ascii="Arial" w:hAnsi="Arial" w:cs="Arial"/>
        </w:rPr>
      </w:pPr>
      <w:r w:rsidRPr="00AF6DA7">
        <w:rPr>
          <w:rFonts w:ascii="Arial" w:hAnsi="Arial" w:cs="Arial"/>
        </w:rPr>
        <w:t>Have at all times sufficient and technically qualified personnel to provide a satisfactory service.</w:t>
      </w:r>
    </w:p>
    <w:p w14:paraId="678844F7" w14:textId="3C0D931D" w:rsidR="006E2B1F" w:rsidRPr="00AF6DA7" w:rsidRDefault="006E2B1F" w:rsidP="00B47320">
      <w:pPr>
        <w:pStyle w:val="Pargrafdellista"/>
        <w:numPr>
          <w:ilvl w:val="0"/>
          <w:numId w:val="2"/>
        </w:numPr>
        <w:spacing w:after="0" w:line="240" w:lineRule="auto"/>
        <w:jc w:val="both"/>
        <w:rPr>
          <w:rFonts w:ascii="Arial" w:hAnsi="Arial" w:cs="Arial"/>
        </w:rPr>
      </w:pPr>
      <w:r w:rsidRPr="00AF6DA7">
        <w:rPr>
          <w:rFonts w:ascii="Arial" w:hAnsi="Arial" w:cs="Arial"/>
        </w:rPr>
        <w:t>Provide all information, of any type, requested by the delegated person or other personnel on their behalf.</w:t>
      </w:r>
    </w:p>
    <w:p w14:paraId="05F9E04A" w14:textId="77777777" w:rsidR="00E42863" w:rsidRPr="00121FD0" w:rsidRDefault="00E42863" w:rsidP="00B47320">
      <w:pPr>
        <w:spacing w:after="0" w:line="240" w:lineRule="auto"/>
        <w:contextualSpacing/>
        <w:jc w:val="both"/>
        <w:rPr>
          <w:rFonts w:ascii="Arial" w:hAnsi="Arial" w:cs="Arial"/>
          <w:color w:val="000000" w:themeColor="text1"/>
        </w:rPr>
      </w:pPr>
    </w:p>
    <w:p w14:paraId="5E1E2603" w14:textId="37F47DB6" w:rsidR="00E42863" w:rsidRPr="009D4EC5" w:rsidRDefault="009D4EC5" w:rsidP="00B47320">
      <w:pPr>
        <w:spacing w:after="0" w:line="240" w:lineRule="auto"/>
        <w:contextualSpacing/>
        <w:jc w:val="both"/>
        <w:rPr>
          <w:rFonts w:ascii="Arial" w:hAnsi="Arial" w:cs="Arial"/>
          <w:b/>
          <w:bCs/>
          <w:color w:val="000000" w:themeColor="text1"/>
        </w:rPr>
      </w:pPr>
      <w:r>
        <w:rPr>
          <w:rFonts w:ascii="Arial" w:hAnsi="Arial" w:cs="Arial"/>
          <w:b/>
          <w:bCs/>
          <w:color w:val="000000" w:themeColor="text1"/>
        </w:rPr>
        <w:t xml:space="preserve">3.2. </w:t>
      </w:r>
      <w:r w:rsidR="00E42863" w:rsidRPr="00B473FD">
        <w:rPr>
          <w:rFonts w:ascii="Arial" w:hAnsi="Arial" w:cs="Arial"/>
          <w:b/>
          <w:bCs/>
          <w:color w:val="000000" w:themeColor="text1"/>
          <w:u w:val="single"/>
        </w:rPr>
        <w:t>Control and monitoring of the execution of the contract</w:t>
      </w:r>
    </w:p>
    <w:p w14:paraId="45A52498" w14:textId="77777777" w:rsidR="00E42863" w:rsidRPr="00121FD0" w:rsidRDefault="00E42863" w:rsidP="00B47320">
      <w:pPr>
        <w:spacing w:after="0" w:line="240" w:lineRule="auto"/>
        <w:contextualSpacing/>
        <w:jc w:val="both"/>
        <w:rPr>
          <w:rFonts w:ascii="Arial" w:hAnsi="Arial" w:cs="Arial"/>
          <w:color w:val="00B050"/>
        </w:rPr>
      </w:pPr>
    </w:p>
    <w:p w14:paraId="51C8D8F9" w14:textId="268CB5D1" w:rsidR="002842FD" w:rsidRDefault="00077D7D" w:rsidP="003847C8">
      <w:pPr>
        <w:spacing w:after="0" w:line="240" w:lineRule="auto"/>
        <w:ind w:left="426"/>
        <w:contextualSpacing/>
        <w:jc w:val="both"/>
        <w:rPr>
          <w:rFonts w:ascii="Arial" w:hAnsi="Arial" w:cs="Arial"/>
        </w:rPr>
      </w:pPr>
      <w:r w:rsidRPr="00AF6DA7">
        <w:rPr>
          <w:rFonts w:ascii="Arial" w:hAnsi="Arial" w:cs="Arial"/>
        </w:rPr>
        <w:t xml:space="preserve">The </w:t>
      </w:r>
      <w:r w:rsidR="00341EC2">
        <w:rPr>
          <w:rFonts w:ascii="Arial" w:hAnsi="Arial" w:cs="Arial"/>
        </w:rPr>
        <w:t>contractor</w:t>
      </w:r>
      <w:r w:rsidRPr="00AF6DA7">
        <w:rPr>
          <w:rFonts w:ascii="Arial" w:hAnsi="Arial" w:cs="Arial"/>
        </w:rPr>
        <w:t xml:space="preserve"> must keep the Delegation informed of the actions taken and the status of processing before the Japanese authorities in order to be able to monitor, control and provide information on the provision of the service, by means of periodic emails, with a minimum frequency monthly</w:t>
      </w:r>
    </w:p>
    <w:p w14:paraId="6F32E4F5" w14:textId="77777777" w:rsidR="002842FD" w:rsidRPr="00AF6DA7" w:rsidRDefault="002842FD" w:rsidP="003847C8">
      <w:pPr>
        <w:spacing w:after="0" w:line="240" w:lineRule="auto"/>
        <w:ind w:left="426"/>
        <w:contextualSpacing/>
        <w:jc w:val="both"/>
        <w:rPr>
          <w:rFonts w:ascii="Arial" w:hAnsi="Arial" w:cs="Arial"/>
        </w:rPr>
      </w:pPr>
    </w:p>
    <w:p w14:paraId="71F22022" w14:textId="77777777" w:rsidR="00341EC2" w:rsidRDefault="001E5A57" w:rsidP="003847C8">
      <w:pPr>
        <w:spacing w:after="0" w:line="240" w:lineRule="auto"/>
        <w:ind w:left="426"/>
        <w:contextualSpacing/>
        <w:jc w:val="both"/>
        <w:rPr>
          <w:rFonts w:ascii="Arial" w:hAnsi="Arial" w:cs="Arial"/>
        </w:rPr>
      </w:pPr>
      <w:r w:rsidRPr="001E5A57">
        <w:rPr>
          <w:rFonts w:ascii="Arial" w:hAnsi="Arial" w:cs="Arial"/>
        </w:rPr>
        <w:t xml:space="preserve">Face-to-face meetings </w:t>
      </w:r>
      <w:proofErr w:type="gramStart"/>
      <w:r w:rsidRPr="001E5A57">
        <w:rPr>
          <w:rFonts w:ascii="Arial" w:hAnsi="Arial" w:cs="Arial"/>
        </w:rPr>
        <w:t>may be held</w:t>
      </w:r>
      <w:proofErr w:type="gramEnd"/>
      <w:r w:rsidRPr="001E5A57">
        <w:rPr>
          <w:rFonts w:ascii="Arial" w:hAnsi="Arial" w:cs="Arial"/>
        </w:rPr>
        <w:t>, or through telematics tools if this is not possible, with a minimum periodicity of 3 months.</w:t>
      </w:r>
    </w:p>
    <w:p w14:paraId="45404750" w14:textId="77777777" w:rsidR="00341EC2" w:rsidRDefault="00341EC2" w:rsidP="003847C8">
      <w:pPr>
        <w:spacing w:after="0" w:line="240" w:lineRule="auto"/>
        <w:ind w:left="426"/>
        <w:contextualSpacing/>
        <w:jc w:val="both"/>
        <w:rPr>
          <w:rFonts w:ascii="Arial" w:hAnsi="Arial" w:cs="Arial"/>
        </w:rPr>
      </w:pPr>
    </w:p>
    <w:p w14:paraId="330F1C8E" w14:textId="2B85C0C0" w:rsidR="00A40D71" w:rsidRPr="00AF6DA7" w:rsidRDefault="00077D7D" w:rsidP="003847C8">
      <w:pPr>
        <w:spacing w:after="0" w:line="240" w:lineRule="auto"/>
        <w:ind w:left="426"/>
        <w:contextualSpacing/>
        <w:jc w:val="both"/>
        <w:rPr>
          <w:rFonts w:ascii="Arial" w:hAnsi="Arial" w:cs="Arial"/>
        </w:rPr>
      </w:pPr>
      <w:r w:rsidRPr="00AF6DA7">
        <w:rPr>
          <w:rFonts w:ascii="Arial" w:hAnsi="Arial" w:cs="Arial"/>
        </w:rPr>
        <w:t>However, there may be other additional meetings at the request of the person responsible for the contract if necessary.</w:t>
      </w:r>
    </w:p>
    <w:p w14:paraId="65C75358" w14:textId="77777777" w:rsidR="000111F5" w:rsidRPr="00AF6DA7" w:rsidRDefault="000111F5" w:rsidP="00B47320">
      <w:pPr>
        <w:spacing w:after="0" w:line="240" w:lineRule="auto"/>
        <w:contextualSpacing/>
        <w:jc w:val="both"/>
        <w:rPr>
          <w:rFonts w:ascii="Arial" w:hAnsi="Arial" w:cs="Arial"/>
        </w:rPr>
      </w:pPr>
    </w:p>
    <w:p w14:paraId="2AD5360E" w14:textId="77777777" w:rsidR="000111F5" w:rsidRPr="00121FD0" w:rsidRDefault="000111F5" w:rsidP="00B47320">
      <w:pPr>
        <w:spacing w:after="0" w:line="240" w:lineRule="auto"/>
        <w:contextualSpacing/>
        <w:jc w:val="both"/>
        <w:rPr>
          <w:rFonts w:ascii="Arial" w:hAnsi="Arial" w:cs="Arial"/>
          <w:b/>
          <w:color w:val="000000" w:themeColor="text1"/>
        </w:rPr>
      </w:pPr>
      <w:r w:rsidRPr="00121FD0">
        <w:rPr>
          <w:rFonts w:ascii="Arial" w:hAnsi="Arial" w:cs="Arial"/>
          <w:b/>
          <w:color w:val="000000" w:themeColor="text1"/>
        </w:rPr>
        <w:t xml:space="preserve">4. </w:t>
      </w:r>
      <w:r w:rsidRPr="00B473FD">
        <w:rPr>
          <w:rFonts w:ascii="Arial" w:hAnsi="Arial" w:cs="Arial"/>
          <w:b/>
          <w:color w:val="000000" w:themeColor="text1"/>
          <w:u w:val="single"/>
        </w:rPr>
        <w:t>DATA CONFIDENTIALITY</w:t>
      </w:r>
    </w:p>
    <w:p w14:paraId="50877DD1" w14:textId="77777777" w:rsidR="000111F5" w:rsidRPr="00121FD0" w:rsidRDefault="000111F5" w:rsidP="00B47320">
      <w:pPr>
        <w:autoSpaceDE w:val="0"/>
        <w:autoSpaceDN w:val="0"/>
        <w:adjustRightInd w:val="0"/>
        <w:spacing w:after="0" w:line="240" w:lineRule="auto"/>
        <w:contextualSpacing/>
        <w:jc w:val="both"/>
        <w:rPr>
          <w:rFonts w:ascii="Arial" w:hAnsi="Arial" w:cs="Arial"/>
          <w:color w:val="000000" w:themeColor="text1"/>
          <w:shd w:val="clear" w:color="auto" w:fill="FFFFFF"/>
        </w:rPr>
      </w:pPr>
    </w:p>
    <w:p w14:paraId="78F2A6BF" w14:textId="2AC51179" w:rsidR="000111F5" w:rsidRPr="00AF6DA7" w:rsidRDefault="000111F5" w:rsidP="009F420B">
      <w:pPr>
        <w:autoSpaceDE w:val="0"/>
        <w:autoSpaceDN w:val="0"/>
        <w:adjustRightInd w:val="0"/>
        <w:spacing w:after="0" w:line="240" w:lineRule="auto"/>
        <w:ind w:left="284"/>
        <w:contextualSpacing/>
        <w:jc w:val="both"/>
        <w:rPr>
          <w:rFonts w:ascii="Arial" w:hAnsi="Arial" w:cs="Arial"/>
          <w:shd w:val="clear" w:color="auto" w:fill="FFFFFF"/>
        </w:rPr>
      </w:pPr>
      <w:r w:rsidRPr="00AF6DA7">
        <w:rPr>
          <w:rFonts w:ascii="Arial" w:hAnsi="Arial" w:cs="Arial"/>
          <w:shd w:val="clear" w:color="auto" w:fill="FFFFFF"/>
        </w:rPr>
        <w:t xml:space="preserve">The contractor must keep </w:t>
      </w:r>
      <w:r w:rsidR="00341EC2">
        <w:rPr>
          <w:rFonts w:ascii="Arial" w:hAnsi="Arial" w:cs="Arial"/>
          <w:shd w:val="clear" w:color="auto" w:fill="FFFFFF"/>
        </w:rPr>
        <w:t>secret about</w:t>
      </w:r>
      <w:r w:rsidRPr="00AF6DA7">
        <w:rPr>
          <w:rFonts w:ascii="Arial" w:hAnsi="Arial" w:cs="Arial"/>
          <w:shd w:val="clear" w:color="auto" w:fill="FFFFFF"/>
        </w:rPr>
        <w:t xml:space="preserve"> the data </w:t>
      </w:r>
      <w:r w:rsidR="00341EC2">
        <w:rPr>
          <w:rFonts w:ascii="Arial" w:hAnsi="Arial" w:cs="Arial"/>
          <w:shd w:val="clear" w:color="auto" w:fill="FFFFFF"/>
        </w:rPr>
        <w:t>known due to</w:t>
      </w:r>
      <w:r w:rsidRPr="00AF6DA7">
        <w:rPr>
          <w:rFonts w:ascii="Arial" w:hAnsi="Arial" w:cs="Arial"/>
          <w:shd w:val="clear" w:color="auto" w:fill="FFFFFF"/>
        </w:rPr>
        <w:t xml:space="preserve"> the contract and </w:t>
      </w:r>
      <w:r w:rsidR="00341EC2">
        <w:rPr>
          <w:rFonts w:ascii="Arial" w:hAnsi="Arial" w:cs="Arial"/>
          <w:shd w:val="clear" w:color="auto" w:fill="FFFFFF"/>
        </w:rPr>
        <w:t>which</w:t>
      </w:r>
      <w:r w:rsidRPr="00AF6DA7">
        <w:rPr>
          <w:rFonts w:ascii="Arial" w:hAnsi="Arial" w:cs="Arial"/>
          <w:shd w:val="clear" w:color="auto" w:fill="FFFFFF"/>
        </w:rPr>
        <w:t xml:space="preserve"> are not public. Likewise, the contractor undertakes to adopt the necessary measures for the good conservation of information and material of any kind supplied or belonging to the Government delegation.</w:t>
      </w:r>
    </w:p>
    <w:p w14:paraId="0FF3D5D7" w14:textId="77777777" w:rsidR="000111F5" w:rsidRPr="00AF6DA7" w:rsidRDefault="000111F5" w:rsidP="009F420B">
      <w:pPr>
        <w:autoSpaceDE w:val="0"/>
        <w:autoSpaceDN w:val="0"/>
        <w:adjustRightInd w:val="0"/>
        <w:spacing w:after="0" w:line="240" w:lineRule="auto"/>
        <w:ind w:left="284"/>
        <w:contextualSpacing/>
        <w:jc w:val="both"/>
        <w:rPr>
          <w:rFonts w:ascii="Arial" w:hAnsi="Arial" w:cs="Arial"/>
          <w:shd w:val="clear" w:color="auto" w:fill="FFFFFF"/>
        </w:rPr>
      </w:pPr>
    </w:p>
    <w:p w14:paraId="261E165A" w14:textId="6A38E63D" w:rsidR="009D4EC5" w:rsidRDefault="00341EC2" w:rsidP="009F420B">
      <w:pPr>
        <w:autoSpaceDE w:val="0"/>
        <w:autoSpaceDN w:val="0"/>
        <w:adjustRightInd w:val="0"/>
        <w:spacing w:after="0" w:line="240" w:lineRule="auto"/>
        <w:ind w:left="284"/>
        <w:contextualSpacing/>
        <w:jc w:val="both"/>
        <w:rPr>
          <w:rFonts w:ascii="Arial" w:hAnsi="Arial" w:cs="Arial"/>
          <w:shd w:val="clear" w:color="auto" w:fill="FFFFFF"/>
        </w:rPr>
      </w:pPr>
      <w:r>
        <w:rPr>
          <w:rFonts w:ascii="Arial" w:hAnsi="Arial" w:cs="Arial"/>
          <w:shd w:val="clear" w:color="auto" w:fill="FFFFFF"/>
        </w:rPr>
        <w:t>T</w:t>
      </w:r>
      <w:r w:rsidR="000111F5" w:rsidRPr="00E8002D">
        <w:rPr>
          <w:rFonts w:ascii="Arial" w:hAnsi="Arial" w:cs="Arial"/>
          <w:shd w:val="clear" w:color="auto" w:fill="FFFFFF"/>
        </w:rPr>
        <w:t xml:space="preserve">he </w:t>
      </w:r>
      <w:r>
        <w:rPr>
          <w:rFonts w:ascii="Arial" w:hAnsi="Arial" w:cs="Arial"/>
          <w:shd w:val="clear" w:color="auto" w:fill="FFFFFF"/>
        </w:rPr>
        <w:t>contractor</w:t>
      </w:r>
      <w:r w:rsidR="000111F5" w:rsidRPr="00E8002D">
        <w:rPr>
          <w:rFonts w:ascii="Arial" w:hAnsi="Arial" w:cs="Arial"/>
          <w:shd w:val="clear" w:color="auto" w:fill="FFFFFF"/>
        </w:rPr>
        <w:t xml:space="preserve"> will have access to personal </w:t>
      </w:r>
      <w:proofErr w:type="gramStart"/>
      <w:r w:rsidR="000111F5" w:rsidRPr="00E8002D">
        <w:rPr>
          <w:rFonts w:ascii="Arial" w:hAnsi="Arial" w:cs="Arial"/>
          <w:shd w:val="clear" w:color="auto" w:fill="FFFFFF"/>
        </w:rPr>
        <w:t>data,</w:t>
      </w:r>
      <w:proofErr w:type="gramEnd"/>
      <w:r>
        <w:rPr>
          <w:rFonts w:ascii="Arial" w:hAnsi="Arial" w:cs="Arial"/>
          <w:shd w:val="clear" w:color="auto" w:fill="FFFFFF"/>
        </w:rPr>
        <w:t xml:space="preserve"> </w:t>
      </w:r>
      <w:proofErr w:type="spellStart"/>
      <w:r>
        <w:rPr>
          <w:rFonts w:ascii="Arial" w:hAnsi="Arial" w:cs="Arial"/>
          <w:shd w:val="clear" w:color="auto" w:fill="FFFFFF"/>
        </w:rPr>
        <w:t>therfore</w:t>
      </w:r>
      <w:proofErr w:type="spellEnd"/>
      <w:r w:rsidR="000111F5" w:rsidRPr="00E8002D">
        <w:rPr>
          <w:rFonts w:ascii="Arial" w:hAnsi="Arial" w:cs="Arial"/>
          <w:shd w:val="clear" w:color="auto" w:fill="FFFFFF"/>
        </w:rPr>
        <w:t xml:space="preserve"> is expressly obliged to comply with current European regulations on the protection of personal data and must sign the corresponding data access contract as responsible for data processing with all the obligations arising from it.</w:t>
      </w:r>
    </w:p>
    <w:p w14:paraId="1EA96F59" w14:textId="77777777" w:rsidR="00E8002D" w:rsidRPr="00E8002D" w:rsidRDefault="00E8002D" w:rsidP="009F420B">
      <w:pPr>
        <w:autoSpaceDE w:val="0"/>
        <w:autoSpaceDN w:val="0"/>
        <w:adjustRightInd w:val="0"/>
        <w:spacing w:after="0" w:line="240" w:lineRule="auto"/>
        <w:ind w:left="284"/>
        <w:contextualSpacing/>
        <w:jc w:val="both"/>
        <w:rPr>
          <w:rFonts w:ascii="Arial" w:hAnsi="Arial" w:cs="Arial"/>
          <w:shd w:val="clear" w:color="auto" w:fill="FFFFFF"/>
        </w:rPr>
      </w:pPr>
    </w:p>
    <w:p w14:paraId="4E032B13" w14:textId="1A7545AB" w:rsidR="00E8002D" w:rsidRPr="00E8002D" w:rsidRDefault="00B029CB" w:rsidP="009F420B">
      <w:pPr>
        <w:autoSpaceDE w:val="0"/>
        <w:autoSpaceDN w:val="0"/>
        <w:adjustRightInd w:val="0"/>
        <w:spacing w:after="0" w:line="240" w:lineRule="auto"/>
        <w:ind w:left="284"/>
        <w:contextualSpacing/>
        <w:jc w:val="both"/>
        <w:rPr>
          <w:rFonts w:ascii="Arial" w:hAnsi="Arial" w:cs="Arial"/>
          <w:shd w:val="clear" w:color="auto" w:fill="FFFFFF"/>
        </w:rPr>
      </w:pPr>
      <w:r w:rsidRPr="00E8002D">
        <w:rPr>
          <w:rFonts w:ascii="Arial" w:hAnsi="Arial" w:cs="Arial"/>
          <w:shd w:val="clear" w:color="auto" w:fill="FFFFFF"/>
        </w:rPr>
        <w:t xml:space="preserve">Under no circumstances may the </w:t>
      </w:r>
      <w:r w:rsidR="00341EC2">
        <w:rPr>
          <w:rFonts w:ascii="Arial" w:hAnsi="Arial" w:cs="Arial"/>
          <w:shd w:val="clear" w:color="auto" w:fill="FFFFFF"/>
        </w:rPr>
        <w:t>contractor</w:t>
      </w:r>
      <w:r w:rsidRPr="00E8002D">
        <w:rPr>
          <w:rFonts w:ascii="Arial" w:hAnsi="Arial" w:cs="Arial"/>
          <w:shd w:val="clear" w:color="auto" w:fill="FFFFFF"/>
        </w:rPr>
        <w:t xml:space="preserve"> copy or use personal data contained in the Delegation's files for purposes other than those established in this specification, nor may they transfer them to third parties.</w:t>
      </w:r>
    </w:p>
    <w:p w14:paraId="706B4C28" w14:textId="77777777" w:rsidR="008B13C2" w:rsidRDefault="008B13C2" w:rsidP="009F420B">
      <w:pPr>
        <w:autoSpaceDE w:val="0"/>
        <w:autoSpaceDN w:val="0"/>
        <w:adjustRightInd w:val="0"/>
        <w:spacing w:after="0" w:line="240" w:lineRule="auto"/>
        <w:ind w:left="284"/>
        <w:contextualSpacing/>
        <w:jc w:val="both"/>
        <w:rPr>
          <w:rFonts w:ascii="Arial" w:hAnsi="Arial" w:cs="Arial"/>
          <w:shd w:val="clear" w:color="auto" w:fill="FFFFFF"/>
        </w:rPr>
      </w:pPr>
    </w:p>
    <w:p w14:paraId="615B5F20" w14:textId="2BF4A454" w:rsidR="00E8002D" w:rsidRPr="008B13C2" w:rsidRDefault="00B029CB" w:rsidP="009F420B">
      <w:pPr>
        <w:autoSpaceDE w:val="0"/>
        <w:autoSpaceDN w:val="0"/>
        <w:adjustRightInd w:val="0"/>
        <w:spacing w:after="0" w:line="240" w:lineRule="auto"/>
        <w:ind w:left="284"/>
        <w:contextualSpacing/>
        <w:jc w:val="both"/>
        <w:rPr>
          <w:rFonts w:ascii="Arial" w:hAnsi="Arial" w:cs="Arial"/>
          <w:shd w:val="clear" w:color="auto" w:fill="FFFFFF"/>
        </w:rPr>
      </w:pPr>
      <w:r w:rsidRPr="00E8002D">
        <w:rPr>
          <w:rFonts w:ascii="Arial" w:hAnsi="Arial" w:cs="Arial"/>
          <w:shd w:val="clear" w:color="auto" w:fill="FFFFFF"/>
        </w:rPr>
        <w:t xml:space="preserve">The ownership of the information, in any form, is exclusive to the Delegation. Consequently, the </w:t>
      </w:r>
      <w:r w:rsidR="00341EC2">
        <w:rPr>
          <w:rFonts w:ascii="Arial" w:hAnsi="Arial" w:cs="Arial"/>
          <w:shd w:val="clear" w:color="auto" w:fill="FFFFFF"/>
        </w:rPr>
        <w:t>contractor</w:t>
      </w:r>
      <w:r w:rsidRPr="00E8002D">
        <w:rPr>
          <w:rFonts w:ascii="Arial" w:hAnsi="Arial" w:cs="Arial"/>
          <w:shd w:val="clear" w:color="auto" w:fill="FFFFFF"/>
        </w:rPr>
        <w:t xml:space="preserve"> must hand over the documents h</w:t>
      </w:r>
      <w:bookmarkStart w:id="0" w:name="_GoBack"/>
      <w:bookmarkEnd w:id="0"/>
      <w:r w:rsidRPr="00E8002D">
        <w:rPr>
          <w:rFonts w:ascii="Arial" w:hAnsi="Arial" w:cs="Arial"/>
          <w:shd w:val="clear" w:color="auto" w:fill="FFFFFF"/>
        </w:rPr>
        <w:t>e has to the representative when the contract ends without being able to keep any originals or copies of the information.</w:t>
      </w:r>
    </w:p>
    <w:p w14:paraId="5A445C98" w14:textId="5F557D6F" w:rsidR="00E8002D" w:rsidRDefault="00E8002D" w:rsidP="00B47320">
      <w:pPr>
        <w:autoSpaceDE w:val="0"/>
        <w:autoSpaceDN w:val="0"/>
        <w:adjustRightInd w:val="0"/>
        <w:spacing w:after="0" w:line="240" w:lineRule="auto"/>
        <w:contextualSpacing/>
        <w:jc w:val="both"/>
        <w:rPr>
          <w:rFonts w:ascii="Arial" w:hAnsi="Arial" w:cs="Arial"/>
        </w:rPr>
      </w:pPr>
    </w:p>
    <w:p w14:paraId="2D665CDF" w14:textId="77777777" w:rsidR="00B473FD" w:rsidRDefault="00B473FD" w:rsidP="00B47320">
      <w:pPr>
        <w:autoSpaceDE w:val="0"/>
        <w:autoSpaceDN w:val="0"/>
        <w:adjustRightInd w:val="0"/>
        <w:spacing w:after="0" w:line="240" w:lineRule="auto"/>
        <w:contextualSpacing/>
        <w:jc w:val="both"/>
        <w:rPr>
          <w:rFonts w:ascii="Arial" w:hAnsi="Arial" w:cs="Arial"/>
          <w:shd w:val="clear" w:color="auto" w:fill="FFFFFF"/>
        </w:rPr>
      </w:pPr>
    </w:p>
    <w:p w14:paraId="2F8D4459" w14:textId="77777777" w:rsidR="00B473FD" w:rsidRDefault="00B473FD" w:rsidP="00B47320">
      <w:pPr>
        <w:autoSpaceDE w:val="0"/>
        <w:autoSpaceDN w:val="0"/>
        <w:adjustRightInd w:val="0"/>
        <w:spacing w:after="0" w:line="240" w:lineRule="auto"/>
        <w:contextualSpacing/>
        <w:jc w:val="both"/>
        <w:rPr>
          <w:rFonts w:ascii="Arial" w:hAnsi="Arial" w:cs="Arial"/>
          <w:shd w:val="clear" w:color="auto" w:fill="FFFFFF"/>
        </w:rPr>
      </w:pPr>
    </w:p>
    <w:p w14:paraId="77F3D654" w14:textId="77777777" w:rsidR="00B473FD" w:rsidRDefault="00B473FD" w:rsidP="00B47320">
      <w:pPr>
        <w:autoSpaceDE w:val="0"/>
        <w:autoSpaceDN w:val="0"/>
        <w:adjustRightInd w:val="0"/>
        <w:spacing w:after="0" w:line="240" w:lineRule="auto"/>
        <w:contextualSpacing/>
        <w:jc w:val="both"/>
        <w:rPr>
          <w:rFonts w:ascii="Arial" w:hAnsi="Arial" w:cs="Arial"/>
          <w:shd w:val="clear" w:color="auto" w:fill="FFFFFF"/>
        </w:rPr>
      </w:pPr>
    </w:p>
    <w:p w14:paraId="1D8204A9" w14:textId="77777777" w:rsidR="00B473FD" w:rsidRDefault="00B473FD" w:rsidP="00B47320">
      <w:pPr>
        <w:autoSpaceDE w:val="0"/>
        <w:autoSpaceDN w:val="0"/>
        <w:adjustRightInd w:val="0"/>
        <w:spacing w:after="0" w:line="240" w:lineRule="auto"/>
        <w:contextualSpacing/>
        <w:jc w:val="both"/>
        <w:rPr>
          <w:rFonts w:ascii="Arial" w:hAnsi="Arial" w:cs="Arial"/>
          <w:shd w:val="clear" w:color="auto" w:fill="FFFFFF"/>
        </w:rPr>
      </w:pPr>
    </w:p>
    <w:p w14:paraId="573D80D7" w14:textId="7D197A23" w:rsidR="00E42863" w:rsidRPr="00E8002D" w:rsidRDefault="00C90F1D" w:rsidP="00B47320">
      <w:pPr>
        <w:autoSpaceDE w:val="0"/>
        <w:autoSpaceDN w:val="0"/>
        <w:adjustRightInd w:val="0"/>
        <w:spacing w:after="0" w:line="240" w:lineRule="auto"/>
        <w:contextualSpacing/>
        <w:jc w:val="both"/>
        <w:rPr>
          <w:rFonts w:ascii="Arial" w:hAnsi="Arial" w:cs="Arial"/>
          <w:shd w:val="clear" w:color="auto" w:fill="FFFFFF"/>
        </w:rPr>
      </w:pPr>
      <w:proofErr w:type="spellStart"/>
      <w:r>
        <w:rPr>
          <w:rFonts w:ascii="Arial" w:hAnsi="Arial" w:cs="Arial"/>
          <w:shd w:val="clear" w:color="auto" w:fill="FFFFFF"/>
        </w:rPr>
        <w:t>Mònica</w:t>
      </w:r>
      <w:proofErr w:type="spellEnd"/>
      <w:r>
        <w:rPr>
          <w:rFonts w:ascii="Arial" w:hAnsi="Arial" w:cs="Arial"/>
          <w:shd w:val="clear" w:color="auto" w:fill="FFFFFF"/>
        </w:rPr>
        <w:t xml:space="preserve"> </w:t>
      </w:r>
      <w:proofErr w:type="spellStart"/>
      <w:r>
        <w:rPr>
          <w:rFonts w:ascii="Arial" w:hAnsi="Arial" w:cs="Arial"/>
          <w:shd w:val="clear" w:color="auto" w:fill="FFFFFF"/>
        </w:rPr>
        <w:t>Castellà</w:t>
      </w:r>
      <w:proofErr w:type="spellEnd"/>
      <w:r>
        <w:rPr>
          <w:rFonts w:ascii="Arial" w:hAnsi="Arial" w:cs="Arial"/>
          <w:shd w:val="clear" w:color="auto" w:fill="FFFFFF"/>
        </w:rPr>
        <w:t xml:space="preserve"> </w:t>
      </w:r>
      <w:proofErr w:type="spellStart"/>
      <w:r>
        <w:rPr>
          <w:rFonts w:ascii="Arial" w:hAnsi="Arial" w:cs="Arial"/>
          <w:shd w:val="clear" w:color="auto" w:fill="FFFFFF"/>
        </w:rPr>
        <w:t>Pujadó</w:t>
      </w:r>
      <w:proofErr w:type="spellEnd"/>
    </w:p>
    <w:p w14:paraId="14862411" w14:textId="7038B7D1" w:rsidR="00E42863" w:rsidRPr="00E8002D" w:rsidRDefault="00E42863" w:rsidP="00B47320">
      <w:pPr>
        <w:autoSpaceDE w:val="0"/>
        <w:autoSpaceDN w:val="0"/>
        <w:adjustRightInd w:val="0"/>
        <w:spacing w:after="0" w:line="240" w:lineRule="auto"/>
        <w:contextualSpacing/>
        <w:jc w:val="both"/>
        <w:rPr>
          <w:rFonts w:ascii="Arial" w:hAnsi="Arial" w:cs="Arial"/>
          <w:shd w:val="clear" w:color="auto" w:fill="FFFFFF"/>
        </w:rPr>
      </w:pPr>
      <w:r w:rsidRPr="00E8002D">
        <w:rPr>
          <w:rFonts w:ascii="Arial" w:hAnsi="Arial" w:cs="Arial"/>
          <w:shd w:val="clear" w:color="auto" w:fill="FFFFFF"/>
        </w:rPr>
        <w:t>Delegate of the Government of the Generalitat of Catalonia in Japan</w:t>
      </w:r>
    </w:p>
    <w:sectPr w:rsidR="00E42863" w:rsidRPr="00E8002D" w:rsidSect="009F420B">
      <w:headerReference w:type="default" r:id="rId7"/>
      <w:footerReference w:type="default" r:id="rId8"/>
      <w:pgSz w:w="11906" w:h="16838"/>
      <w:pgMar w:top="1417" w:right="1417" w:bottom="851" w:left="1417" w:header="426"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5305E" w14:textId="77777777" w:rsidR="00BA6C84" w:rsidRDefault="00BA6C84" w:rsidP="00F622E1">
      <w:pPr>
        <w:spacing w:after="0" w:line="240" w:lineRule="auto"/>
      </w:pPr>
      <w:r>
        <w:separator/>
      </w:r>
    </w:p>
  </w:endnote>
  <w:endnote w:type="continuationSeparator" w:id="0">
    <w:p w14:paraId="3A37A119" w14:textId="77777777" w:rsidR="00BA6C84" w:rsidRDefault="00BA6C84" w:rsidP="00F6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8471" w14:textId="6502B1AA" w:rsidR="00F622E1" w:rsidRPr="0023199F" w:rsidRDefault="00A01DA9">
    <w:pPr>
      <w:pStyle w:val="Peu"/>
      <w:jc w:val="center"/>
      <w:rPr>
        <w:caps/>
      </w:rPr>
    </w:pPr>
    <w:r w:rsidRPr="0023199F">
      <w:rPr>
        <w:caps/>
      </w:rPr>
      <w:fldChar w:fldCharType="begin"/>
    </w:r>
    <w:r w:rsidR="00F622E1" w:rsidRPr="0023199F">
      <w:rPr>
        <w:caps/>
      </w:rPr>
      <w:instrText>PAGE   \* MERGEFORMAT</w:instrText>
    </w:r>
    <w:r w:rsidRPr="0023199F">
      <w:rPr>
        <w:caps/>
      </w:rPr>
      <w:fldChar w:fldCharType="separate"/>
    </w:r>
    <w:r w:rsidR="00341EC2" w:rsidRPr="00341EC2">
      <w:rPr>
        <w:caps/>
        <w:noProof/>
        <w:lang w:val="es-ES"/>
      </w:rPr>
      <w:t>3</w:t>
    </w:r>
    <w:r w:rsidRPr="0023199F">
      <w:rPr>
        <w:caps/>
      </w:rPr>
      <w:fldChar w:fldCharType="end"/>
    </w:r>
  </w:p>
  <w:p w14:paraId="5F38D2B1" w14:textId="77777777" w:rsidR="00F622E1" w:rsidRDefault="00F622E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479B9" w14:textId="77777777" w:rsidR="00BA6C84" w:rsidRDefault="00BA6C84" w:rsidP="00F622E1">
      <w:pPr>
        <w:spacing w:after="0" w:line="240" w:lineRule="auto"/>
      </w:pPr>
      <w:r>
        <w:separator/>
      </w:r>
    </w:p>
  </w:footnote>
  <w:footnote w:type="continuationSeparator" w:id="0">
    <w:p w14:paraId="4E221272" w14:textId="77777777" w:rsidR="00BA6C84" w:rsidRDefault="00BA6C84" w:rsidP="00F62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E15DA" w14:textId="53EAD2C2" w:rsidR="004F0675" w:rsidRDefault="004F0675" w:rsidP="003847C8">
    <w:pPr>
      <w:pStyle w:val="Capalera"/>
      <w:ind w:left="-567"/>
    </w:pPr>
    <w:r>
      <w:rPr>
        <w:noProof/>
        <w:lang w:val="ca-ES" w:eastAsia="ca-ES"/>
      </w:rPr>
      <w:drawing>
        <wp:inline distT="0" distB="0" distL="0" distR="0" wp14:anchorId="72A43A95" wp14:editId="21686BBA">
          <wp:extent cx="2461895" cy="323850"/>
          <wp:effectExtent l="0" t="0" r="0" b="0"/>
          <wp:docPr id="8" name="Imatge 8" descr="dgjapo_bn_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japo_bn_h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89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71171"/>
    <w:multiLevelType w:val="hybridMultilevel"/>
    <w:tmpl w:val="B442CA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237C1443"/>
    <w:multiLevelType w:val="hybridMultilevel"/>
    <w:tmpl w:val="F9F836E2"/>
    <w:lvl w:ilvl="0" w:tplc="0032FA8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5974D6"/>
    <w:multiLevelType w:val="hybridMultilevel"/>
    <w:tmpl w:val="0EC292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672E296B"/>
    <w:multiLevelType w:val="hybridMultilevel"/>
    <w:tmpl w:val="0AEE86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21"/>
    <w:rsid w:val="00001BEE"/>
    <w:rsid w:val="0000595F"/>
    <w:rsid w:val="000111F5"/>
    <w:rsid w:val="00013F9D"/>
    <w:rsid w:val="000143E7"/>
    <w:rsid w:val="00016AFA"/>
    <w:rsid w:val="00023776"/>
    <w:rsid w:val="000404D8"/>
    <w:rsid w:val="00054910"/>
    <w:rsid w:val="000576AB"/>
    <w:rsid w:val="00064004"/>
    <w:rsid w:val="00073033"/>
    <w:rsid w:val="000759E7"/>
    <w:rsid w:val="00075C4E"/>
    <w:rsid w:val="00077D7D"/>
    <w:rsid w:val="0008502B"/>
    <w:rsid w:val="00086559"/>
    <w:rsid w:val="00095330"/>
    <w:rsid w:val="000A7DD7"/>
    <w:rsid w:val="000C1B2F"/>
    <w:rsid w:val="000E373F"/>
    <w:rsid w:val="000E612C"/>
    <w:rsid w:val="000F0ECA"/>
    <w:rsid w:val="000F70FF"/>
    <w:rsid w:val="00102D6F"/>
    <w:rsid w:val="00103B6D"/>
    <w:rsid w:val="00104A4E"/>
    <w:rsid w:val="0011505E"/>
    <w:rsid w:val="00121FD0"/>
    <w:rsid w:val="0012422C"/>
    <w:rsid w:val="00130AA2"/>
    <w:rsid w:val="00152A77"/>
    <w:rsid w:val="00167A6E"/>
    <w:rsid w:val="00170B26"/>
    <w:rsid w:val="00177D94"/>
    <w:rsid w:val="001844F7"/>
    <w:rsid w:val="001A019C"/>
    <w:rsid w:val="001B5B68"/>
    <w:rsid w:val="001C5C29"/>
    <w:rsid w:val="001D0246"/>
    <w:rsid w:val="001D4180"/>
    <w:rsid w:val="001E119A"/>
    <w:rsid w:val="001E5A57"/>
    <w:rsid w:val="001F457A"/>
    <w:rsid w:val="0020207C"/>
    <w:rsid w:val="002063AA"/>
    <w:rsid w:val="002167B3"/>
    <w:rsid w:val="00224378"/>
    <w:rsid w:val="0023199F"/>
    <w:rsid w:val="002377AF"/>
    <w:rsid w:val="0024045D"/>
    <w:rsid w:val="002420E5"/>
    <w:rsid w:val="00244CBE"/>
    <w:rsid w:val="00245E04"/>
    <w:rsid w:val="0025031A"/>
    <w:rsid w:val="002555FA"/>
    <w:rsid w:val="002600F0"/>
    <w:rsid w:val="002618B3"/>
    <w:rsid w:val="00267439"/>
    <w:rsid w:val="002842FD"/>
    <w:rsid w:val="002866AB"/>
    <w:rsid w:val="0029408F"/>
    <w:rsid w:val="002A3649"/>
    <w:rsid w:val="002A62FA"/>
    <w:rsid w:val="002B0993"/>
    <w:rsid w:val="002B2F8D"/>
    <w:rsid w:val="002D3DF9"/>
    <w:rsid w:val="002D4B48"/>
    <w:rsid w:val="002E2025"/>
    <w:rsid w:val="002E447C"/>
    <w:rsid w:val="002F36ED"/>
    <w:rsid w:val="00301B26"/>
    <w:rsid w:val="00303464"/>
    <w:rsid w:val="00306B59"/>
    <w:rsid w:val="00317170"/>
    <w:rsid w:val="00325BFE"/>
    <w:rsid w:val="00336AA4"/>
    <w:rsid w:val="0034006F"/>
    <w:rsid w:val="00341EC2"/>
    <w:rsid w:val="00344A8A"/>
    <w:rsid w:val="00347F9F"/>
    <w:rsid w:val="00353FFA"/>
    <w:rsid w:val="00367D11"/>
    <w:rsid w:val="0037096D"/>
    <w:rsid w:val="00370DF3"/>
    <w:rsid w:val="00376217"/>
    <w:rsid w:val="003847C8"/>
    <w:rsid w:val="00396189"/>
    <w:rsid w:val="003963A7"/>
    <w:rsid w:val="003A24B6"/>
    <w:rsid w:val="003C6D36"/>
    <w:rsid w:val="003C7DF4"/>
    <w:rsid w:val="003E38D9"/>
    <w:rsid w:val="003E4DBF"/>
    <w:rsid w:val="003F16BA"/>
    <w:rsid w:val="003F649E"/>
    <w:rsid w:val="0040386F"/>
    <w:rsid w:val="00426348"/>
    <w:rsid w:val="004319AA"/>
    <w:rsid w:val="0043625A"/>
    <w:rsid w:val="00451DAE"/>
    <w:rsid w:val="004653B4"/>
    <w:rsid w:val="0047269D"/>
    <w:rsid w:val="00476786"/>
    <w:rsid w:val="0047691A"/>
    <w:rsid w:val="004A0628"/>
    <w:rsid w:val="004D0D3A"/>
    <w:rsid w:val="004D3544"/>
    <w:rsid w:val="004D41C2"/>
    <w:rsid w:val="004F0675"/>
    <w:rsid w:val="004F7453"/>
    <w:rsid w:val="005017EE"/>
    <w:rsid w:val="00504A92"/>
    <w:rsid w:val="00505F72"/>
    <w:rsid w:val="0051217B"/>
    <w:rsid w:val="00541B0D"/>
    <w:rsid w:val="00542412"/>
    <w:rsid w:val="00542D99"/>
    <w:rsid w:val="00544D69"/>
    <w:rsid w:val="00561528"/>
    <w:rsid w:val="0056505D"/>
    <w:rsid w:val="005659BC"/>
    <w:rsid w:val="00573A37"/>
    <w:rsid w:val="00575556"/>
    <w:rsid w:val="0057686F"/>
    <w:rsid w:val="005804AB"/>
    <w:rsid w:val="00591DEF"/>
    <w:rsid w:val="005A191F"/>
    <w:rsid w:val="005A1D3E"/>
    <w:rsid w:val="005A6AD7"/>
    <w:rsid w:val="005B348A"/>
    <w:rsid w:val="005B6569"/>
    <w:rsid w:val="005C7CB3"/>
    <w:rsid w:val="005D2B3D"/>
    <w:rsid w:val="005F78FB"/>
    <w:rsid w:val="006130E6"/>
    <w:rsid w:val="006168D4"/>
    <w:rsid w:val="006225CC"/>
    <w:rsid w:val="0063099E"/>
    <w:rsid w:val="00643BDB"/>
    <w:rsid w:val="00646A16"/>
    <w:rsid w:val="00650D40"/>
    <w:rsid w:val="00652EEF"/>
    <w:rsid w:val="00680F13"/>
    <w:rsid w:val="006C4539"/>
    <w:rsid w:val="006E2B1F"/>
    <w:rsid w:val="006E45C5"/>
    <w:rsid w:val="006E5CED"/>
    <w:rsid w:val="007007FF"/>
    <w:rsid w:val="00725F37"/>
    <w:rsid w:val="007322EF"/>
    <w:rsid w:val="00741543"/>
    <w:rsid w:val="00774855"/>
    <w:rsid w:val="007821DB"/>
    <w:rsid w:val="0078464E"/>
    <w:rsid w:val="007852FD"/>
    <w:rsid w:val="007930EF"/>
    <w:rsid w:val="00794FA7"/>
    <w:rsid w:val="007C2BD9"/>
    <w:rsid w:val="007D4E73"/>
    <w:rsid w:val="007E562D"/>
    <w:rsid w:val="007F5258"/>
    <w:rsid w:val="00823B8C"/>
    <w:rsid w:val="008322D7"/>
    <w:rsid w:val="008329D6"/>
    <w:rsid w:val="008349C9"/>
    <w:rsid w:val="0084474B"/>
    <w:rsid w:val="008532FB"/>
    <w:rsid w:val="0086531C"/>
    <w:rsid w:val="00883437"/>
    <w:rsid w:val="0089082B"/>
    <w:rsid w:val="008932DE"/>
    <w:rsid w:val="00897021"/>
    <w:rsid w:val="0089788B"/>
    <w:rsid w:val="008A4639"/>
    <w:rsid w:val="008B13C2"/>
    <w:rsid w:val="008B1AFB"/>
    <w:rsid w:val="008C414F"/>
    <w:rsid w:val="008E7990"/>
    <w:rsid w:val="008F6E41"/>
    <w:rsid w:val="0090245F"/>
    <w:rsid w:val="00914ED1"/>
    <w:rsid w:val="009227AE"/>
    <w:rsid w:val="00924792"/>
    <w:rsid w:val="00925F9D"/>
    <w:rsid w:val="00941BC8"/>
    <w:rsid w:val="009443B5"/>
    <w:rsid w:val="00954976"/>
    <w:rsid w:val="00954D8B"/>
    <w:rsid w:val="00975650"/>
    <w:rsid w:val="00987AA6"/>
    <w:rsid w:val="009A09A7"/>
    <w:rsid w:val="009B1709"/>
    <w:rsid w:val="009D4EC5"/>
    <w:rsid w:val="009E0D26"/>
    <w:rsid w:val="009E3100"/>
    <w:rsid w:val="009E3A9D"/>
    <w:rsid w:val="009E707C"/>
    <w:rsid w:val="009F35F8"/>
    <w:rsid w:val="009F420B"/>
    <w:rsid w:val="00A01C3F"/>
    <w:rsid w:val="00A01DA9"/>
    <w:rsid w:val="00A0794C"/>
    <w:rsid w:val="00A13AC1"/>
    <w:rsid w:val="00A16E5F"/>
    <w:rsid w:val="00A323FE"/>
    <w:rsid w:val="00A40B64"/>
    <w:rsid w:val="00A40C51"/>
    <w:rsid w:val="00A40D71"/>
    <w:rsid w:val="00A44B58"/>
    <w:rsid w:val="00A66F31"/>
    <w:rsid w:val="00A81DCC"/>
    <w:rsid w:val="00A81E29"/>
    <w:rsid w:val="00A93200"/>
    <w:rsid w:val="00AA2808"/>
    <w:rsid w:val="00AA392A"/>
    <w:rsid w:val="00AA6249"/>
    <w:rsid w:val="00AC4C53"/>
    <w:rsid w:val="00AC6D15"/>
    <w:rsid w:val="00AE1652"/>
    <w:rsid w:val="00AE6751"/>
    <w:rsid w:val="00AF6DA7"/>
    <w:rsid w:val="00B029CB"/>
    <w:rsid w:val="00B078A5"/>
    <w:rsid w:val="00B136E6"/>
    <w:rsid w:val="00B275F8"/>
    <w:rsid w:val="00B33712"/>
    <w:rsid w:val="00B34C0C"/>
    <w:rsid w:val="00B36291"/>
    <w:rsid w:val="00B43B84"/>
    <w:rsid w:val="00B47320"/>
    <w:rsid w:val="00B473FD"/>
    <w:rsid w:val="00B574F0"/>
    <w:rsid w:val="00B77148"/>
    <w:rsid w:val="00B77187"/>
    <w:rsid w:val="00B968ED"/>
    <w:rsid w:val="00BA6C84"/>
    <w:rsid w:val="00BB6E54"/>
    <w:rsid w:val="00BB7E92"/>
    <w:rsid w:val="00BC0964"/>
    <w:rsid w:val="00BC1A74"/>
    <w:rsid w:val="00BC31E9"/>
    <w:rsid w:val="00BD3A08"/>
    <w:rsid w:val="00BF78B5"/>
    <w:rsid w:val="00C027E2"/>
    <w:rsid w:val="00C02B24"/>
    <w:rsid w:val="00C0664A"/>
    <w:rsid w:val="00C11981"/>
    <w:rsid w:val="00C11AEA"/>
    <w:rsid w:val="00C11CED"/>
    <w:rsid w:val="00C230CD"/>
    <w:rsid w:val="00C269B7"/>
    <w:rsid w:val="00C5173E"/>
    <w:rsid w:val="00C52EF8"/>
    <w:rsid w:val="00C60C64"/>
    <w:rsid w:val="00C61234"/>
    <w:rsid w:val="00C64AAC"/>
    <w:rsid w:val="00C75350"/>
    <w:rsid w:val="00C90F1D"/>
    <w:rsid w:val="00CB4650"/>
    <w:rsid w:val="00CB5DC9"/>
    <w:rsid w:val="00CB63E6"/>
    <w:rsid w:val="00CC13A0"/>
    <w:rsid w:val="00CD63EC"/>
    <w:rsid w:val="00CD7903"/>
    <w:rsid w:val="00D27A65"/>
    <w:rsid w:val="00D27E21"/>
    <w:rsid w:val="00D47652"/>
    <w:rsid w:val="00D5243F"/>
    <w:rsid w:val="00D7232C"/>
    <w:rsid w:val="00D809F9"/>
    <w:rsid w:val="00D92B39"/>
    <w:rsid w:val="00D971FE"/>
    <w:rsid w:val="00D9747E"/>
    <w:rsid w:val="00DA6871"/>
    <w:rsid w:val="00DB3C97"/>
    <w:rsid w:val="00DC4F48"/>
    <w:rsid w:val="00DD4290"/>
    <w:rsid w:val="00DD5227"/>
    <w:rsid w:val="00DD525F"/>
    <w:rsid w:val="00DE4D55"/>
    <w:rsid w:val="00DE5DD4"/>
    <w:rsid w:val="00DE6158"/>
    <w:rsid w:val="00DE690B"/>
    <w:rsid w:val="00E034E4"/>
    <w:rsid w:val="00E10473"/>
    <w:rsid w:val="00E117F8"/>
    <w:rsid w:val="00E36A35"/>
    <w:rsid w:val="00E42863"/>
    <w:rsid w:val="00E56D47"/>
    <w:rsid w:val="00E65549"/>
    <w:rsid w:val="00E8002D"/>
    <w:rsid w:val="00E80A81"/>
    <w:rsid w:val="00E86E8C"/>
    <w:rsid w:val="00E91F01"/>
    <w:rsid w:val="00EA5B01"/>
    <w:rsid w:val="00EC70E2"/>
    <w:rsid w:val="00EE3BFF"/>
    <w:rsid w:val="00EF2D55"/>
    <w:rsid w:val="00F21641"/>
    <w:rsid w:val="00F31428"/>
    <w:rsid w:val="00F32FE4"/>
    <w:rsid w:val="00F35548"/>
    <w:rsid w:val="00F36420"/>
    <w:rsid w:val="00F426E3"/>
    <w:rsid w:val="00F45B4C"/>
    <w:rsid w:val="00F50F65"/>
    <w:rsid w:val="00F52E52"/>
    <w:rsid w:val="00F622E1"/>
    <w:rsid w:val="00F640AD"/>
    <w:rsid w:val="00F7227C"/>
    <w:rsid w:val="00F74D18"/>
    <w:rsid w:val="00FA03B1"/>
    <w:rsid w:val="00FB38F1"/>
    <w:rsid w:val="00FB7919"/>
    <w:rsid w:val="00FC0712"/>
    <w:rsid w:val="00FC65AC"/>
    <w:rsid w:val="00FD0BE1"/>
    <w:rsid w:val="00FD11B8"/>
    <w:rsid w:val="00FD20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B1138"/>
  <w15:docId w15:val="{97E6849C-B408-4132-BC54-58BEAB2E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DBF"/>
  </w:style>
  <w:style w:type="paragraph" w:styleId="Ttol1">
    <w:name w:val="heading 1"/>
    <w:basedOn w:val="Normal"/>
    <w:next w:val="Normal"/>
    <w:link w:val="Ttol1Car"/>
    <w:uiPriority w:val="9"/>
    <w:qFormat/>
    <w:rsid w:val="00BC09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4">
    <w:name w:val="heading 4"/>
    <w:basedOn w:val="Normal"/>
    <w:link w:val="Ttol4Car"/>
    <w:uiPriority w:val="9"/>
    <w:qFormat/>
    <w:rsid w:val="003963A7"/>
    <w:pPr>
      <w:spacing w:before="100" w:beforeAutospacing="1" w:after="100" w:afterAutospacing="1" w:line="240" w:lineRule="auto"/>
      <w:outlineLvl w:val="3"/>
    </w:pPr>
    <w:rPr>
      <w:rFonts w:ascii="Times New Roman" w:eastAsia="Times New Roman" w:hAnsi="Times New Roman" w:cs="Times New Roman"/>
      <w:b/>
      <w:bCs/>
      <w:sz w:val="24"/>
      <w:szCs w:val="24"/>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aliases w:val="Lista sin Numerar"/>
    <w:basedOn w:val="Normal"/>
    <w:link w:val="PargrafdellistaCar"/>
    <w:uiPriority w:val="34"/>
    <w:qFormat/>
    <w:rsid w:val="00897021"/>
    <w:pPr>
      <w:ind w:left="720"/>
      <w:contextualSpacing/>
    </w:pPr>
  </w:style>
  <w:style w:type="character" w:customStyle="1" w:styleId="Ttol4Car">
    <w:name w:val="Títol 4 Car"/>
    <w:basedOn w:val="Tipusdelletraperdefectedelpargraf"/>
    <w:link w:val="Ttol4"/>
    <w:uiPriority w:val="9"/>
    <w:rsid w:val="003963A7"/>
    <w:rPr>
      <w:rFonts w:ascii="Times New Roman" w:eastAsia="Times New Roman" w:hAnsi="Times New Roman" w:cs="Times New Roman"/>
      <w:b/>
      <w:bCs/>
      <w:sz w:val="24"/>
      <w:szCs w:val="24"/>
      <w:lang w:val="en" w:eastAsia="ca-ES"/>
    </w:rPr>
  </w:style>
  <w:style w:type="character" w:styleId="Refernciadecomentari">
    <w:name w:val="annotation reference"/>
    <w:basedOn w:val="Tipusdelletraperdefectedelpargraf"/>
    <w:uiPriority w:val="99"/>
    <w:semiHidden/>
    <w:unhideWhenUsed/>
    <w:rsid w:val="00FD204C"/>
    <w:rPr>
      <w:sz w:val="16"/>
      <w:szCs w:val="16"/>
    </w:rPr>
  </w:style>
  <w:style w:type="paragraph" w:styleId="Textdecomentari">
    <w:name w:val="annotation text"/>
    <w:basedOn w:val="Normal"/>
    <w:link w:val="TextdecomentariCar"/>
    <w:uiPriority w:val="99"/>
    <w:semiHidden/>
    <w:unhideWhenUsed/>
    <w:rsid w:val="00FD204C"/>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FD204C"/>
    <w:rPr>
      <w:sz w:val="20"/>
      <w:szCs w:val="20"/>
    </w:rPr>
  </w:style>
  <w:style w:type="paragraph" w:styleId="Temadelcomentari">
    <w:name w:val="annotation subject"/>
    <w:basedOn w:val="Textdecomentari"/>
    <w:next w:val="Textdecomentari"/>
    <w:link w:val="TemadelcomentariCar"/>
    <w:uiPriority w:val="99"/>
    <w:semiHidden/>
    <w:unhideWhenUsed/>
    <w:rsid w:val="00FD204C"/>
    <w:rPr>
      <w:b/>
      <w:bCs/>
    </w:rPr>
  </w:style>
  <w:style w:type="character" w:customStyle="1" w:styleId="TemadelcomentariCar">
    <w:name w:val="Tema del comentari Car"/>
    <w:basedOn w:val="TextdecomentariCar"/>
    <w:link w:val="Temadelcomentari"/>
    <w:uiPriority w:val="99"/>
    <w:semiHidden/>
    <w:rsid w:val="00FD204C"/>
    <w:rPr>
      <w:b/>
      <w:bCs/>
      <w:sz w:val="20"/>
      <w:szCs w:val="20"/>
    </w:rPr>
  </w:style>
  <w:style w:type="paragraph" w:styleId="Textdeglobus">
    <w:name w:val="Balloon Text"/>
    <w:basedOn w:val="Normal"/>
    <w:link w:val="TextdeglobusCar"/>
    <w:uiPriority w:val="99"/>
    <w:semiHidden/>
    <w:unhideWhenUsed/>
    <w:rsid w:val="00FD204C"/>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FD204C"/>
    <w:rPr>
      <w:rFonts w:ascii="Segoe UI" w:hAnsi="Segoe UI" w:cs="Segoe UI"/>
      <w:sz w:val="18"/>
      <w:szCs w:val="18"/>
    </w:rPr>
  </w:style>
  <w:style w:type="paragraph" w:styleId="Capalera">
    <w:name w:val="header"/>
    <w:basedOn w:val="Normal"/>
    <w:link w:val="CapaleraCar"/>
    <w:uiPriority w:val="99"/>
    <w:unhideWhenUsed/>
    <w:rsid w:val="00F622E1"/>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F622E1"/>
  </w:style>
  <w:style w:type="paragraph" w:styleId="Peu">
    <w:name w:val="footer"/>
    <w:basedOn w:val="Normal"/>
    <w:link w:val="PeuCar"/>
    <w:uiPriority w:val="99"/>
    <w:unhideWhenUsed/>
    <w:rsid w:val="00F622E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F622E1"/>
  </w:style>
  <w:style w:type="character" w:customStyle="1" w:styleId="PargrafdellistaCar">
    <w:name w:val="Paràgraf de llista Car"/>
    <w:aliases w:val="Lista sin Numerar Car"/>
    <w:basedOn w:val="Tipusdelletraperdefectedelpargraf"/>
    <w:link w:val="Pargrafdellista"/>
    <w:uiPriority w:val="34"/>
    <w:rsid w:val="00E42863"/>
  </w:style>
  <w:style w:type="paragraph" w:customStyle="1" w:styleId="Default">
    <w:name w:val="Default"/>
    <w:rsid w:val="00152A77"/>
    <w:pPr>
      <w:autoSpaceDE w:val="0"/>
      <w:autoSpaceDN w:val="0"/>
      <w:adjustRightInd w:val="0"/>
      <w:spacing w:after="0" w:line="240" w:lineRule="auto"/>
    </w:pPr>
    <w:rPr>
      <w:rFonts w:ascii="Cambria" w:eastAsia="Calibri" w:hAnsi="Cambria" w:cs="Cambria"/>
      <w:color w:val="000000"/>
      <w:sz w:val="24"/>
      <w:szCs w:val="24"/>
      <w:lang w:eastAsia="ca-ES"/>
    </w:rPr>
  </w:style>
  <w:style w:type="paragraph" w:customStyle="1" w:styleId="parrafo">
    <w:name w:val="parrafo"/>
    <w:basedOn w:val="Normal"/>
    <w:rsid w:val="00152A77"/>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Ttol1Car">
    <w:name w:val="Títol 1 Car"/>
    <w:basedOn w:val="Tipusdelletraperdefectedelpargraf"/>
    <w:link w:val="Ttol1"/>
    <w:uiPriority w:val="9"/>
    <w:rsid w:val="00BC09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42408">
      <w:bodyDiv w:val="1"/>
      <w:marLeft w:val="0"/>
      <w:marRight w:val="0"/>
      <w:marTop w:val="0"/>
      <w:marBottom w:val="0"/>
      <w:divBdr>
        <w:top w:val="none" w:sz="0" w:space="0" w:color="auto"/>
        <w:left w:val="none" w:sz="0" w:space="0" w:color="auto"/>
        <w:bottom w:val="none" w:sz="0" w:space="0" w:color="auto"/>
        <w:right w:val="none" w:sz="0" w:space="0" w:color="auto"/>
      </w:divBdr>
    </w:div>
    <w:div w:id="1558395007">
      <w:bodyDiv w:val="1"/>
      <w:marLeft w:val="0"/>
      <w:marRight w:val="0"/>
      <w:marTop w:val="0"/>
      <w:marBottom w:val="0"/>
      <w:divBdr>
        <w:top w:val="none" w:sz="0" w:space="0" w:color="auto"/>
        <w:left w:val="none" w:sz="0" w:space="0" w:color="auto"/>
        <w:bottom w:val="none" w:sz="0" w:space="0" w:color="auto"/>
        <w:right w:val="none" w:sz="0" w:space="0" w:color="auto"/>
      </w:divBdr>
    </w:div>
    <w:div w:id="17641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6855</Characters>
  <Application>Microsoft Office Word</Application>
  <DocSecurity>0</DocSecurity>
  <Lines>57</Lines>
  <Paragraphs>16</Paragraphs>
  <ScaleCrop>false</ScaleCrop>
  <HeadingPairs>
    <vt:vector size="6" baseType="variant">
      <vt:variant>
        <vt:lpstr>Títol</vt:lpstr>
      </vt:variant>
      <vt:variant>
        <vt:i4>1</vt:i4>
      </vt:variant>
      <vt:variant>
        <vt:lpstr>Naslov</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Varazdinac , Ines</dc:creator>
  <cp:keywords/>
  <dc:description/>
  <cp:lastModifiedBy>Albarran Gracia, Marta</cp:lastModifiedBy>
  <cp:revision>6</cp:revision>
  <cp:lastPrinted>2021-04-28T09:52:00Z</cp:lastPrinted>
  <dcterms:created xsi:type="dcterms:W3CDTF">2024-02-05T08:21:00Z</dcterms:created>
  <dcterms:modified xsi:type="dcterms:W3CDTF">2024-02-07T11:08:00Z</dcterms:modified>
</cp:coreProperties>
</file>