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AF3" w:rsidRDefault="000A3AF3" w:rsidP="000A3AF3">
      <w:pPr>
        <w:tabs>
          <w:tab w:val="num" w:pos="1440"/>
        </w:tabs>
        <w:spacing w:after="0"/>
        <w:jc w:val="center"/>
        <w:rPr>
          <w:rFonts w:cs="Arial"/>
          <w:b/>
          <w:color w:val="000000" w:themeColor="text1"/>
          <w:szCs w:val="24"/>
        </w:rPr>
      </w:pPr>
    </w:p>
    <w:p w:rsidR="000A3AF3" w:rsidRDefault="000A3AF3" w:rsidP="000A3AF3">
      <w:pPr>
        <w:tabs>
          <w:tab w:val="num" w:pos="1440"/>
        </w:tabs>
        <w:spacing w:after="0"/>
        <w:jc w:val="center"/>
        <w:rPr>
          <w:rFonts w:cs="Arial"/>
          <w:b/>
          <w:color w:val="000000" w:themeColor="text1"/>
          <w:szCs w:val="24"/>
        </w:rPr>
      </w:pPr>
    </w:p>
    <w:p w:rsidR="000A3AF3" w:rsidRPr="009475AB" w:rsidRDefault="000A3AF3" w:rsidP="000A3AF3"/>
    <w:p w:rsidR="000A3AF3" w:rsidRPr="009475AB" w:rsidRDefault="00CC075C" w:rsidP="000A3AF3">
      <w:r>
        <w:pict>
          <v:rect id="_x0000_i1025" style="width:453.55pt;height:1pt" o:hralign="center" o:hrstd="t" o:hrnoshade="t" o:hr="t" fillcolor="black [3213]" stroked="f"/>
        </w:pict>
      </w:r>
    </w:p>
    <w:p w:rsidR="000A3AF3" w:rsidRPr="009475AB" w:rsidRDefault="000A3AF3" w:rsidP="000A3AF3">
      <w:pPr>
        <w:pStyle w:val="Descripcin"/>
        <w:spacing w:after="0"/>
        <w:rPr>
          <w:sz w:val="32"/>
        </w:rPr>
      </w:pPr>
      <w:r w:rsidRPr="009475AB">
        <w:rPr>
          <w:sz w:val="32"/>
        </w:rPr>
        <w:t xml:space="preserve">ANNEX </w:t>
      </w:r>
      <w:r>
        <w:rPr>
          <w:sz w:val="32"/>
        </w:rPr>
        <w:t>9</w:t>
      </w:r>
    </w:p>
    <w:p w:rsidR="000A3AF3" w:rsidRPr="009475AB" w:rsidRDefault="000A3AF3" w:rsidP="000A3AF3">
      <w:pPr>
        <w:pStyle w:val="Descripcin"/>
        <w:spacing w:after="0"/>
        <w:rPr>
          <w:sz w:val="32"/>
        </w:rPr>
      </w:pPr>
    </w:p>
    <w:p w:rsidR="000A3AF3" w:rsidRPr="009475AB" w:rsidRDefault="000A3AF3" w:rsidP="000A3AF3">
      <w:pPr>
        <w:pStyle w:val="Descripcin"/>
        <w:spacing w:after="0"/>
        <w:rPr>
          <w:b w:val="0"/>
          <w:sz w:val="32"/>
        </w:rPr>
      </w:pPr>
      <w:r>
        <w:rPr>
          <w:sz w:val="32"/>
        </w:rPr>
        <w:t>Codi ètic i normes de comportament del personal</w:t>
      </w:r>
    </w:p>
    <w:p w:rsidR="000A3AF3" w:rsidRPr="009475AB" w:rsidRDefault="00CC075C" w:rsidP="000A3AF3">
      <w:r>
        <w:pict>
          <v:rect id="_x0000_i1026" style="width:453.55pt;height:1pt" o:hralign="center" o:hrstd="t" o:hrnoshade="t" o:hr="t" fillcolor="black [3213]" stroked="f"/>
        </w:pict>
      </w:r>
    </w:p>
    <w:p w:rsidR="000A3AF3" w:rsidRPr="009475AB" w:rsidRDefault="000A3AF3" w:rsidP="000A3AF3">
      <w:pPr>
        <w:rPr>
          <w:b/>
        </w:rPr>
      </w:pPr>
    </w:p>
    <w:p w:rsidR="002955AF" w:rsidRPr="000A3AF3" w:rsidRDefault="002955AF" w:rsidP="002955AF">
      <w:pPr>
        <w:pStyle w:val="Ttulo2"/>
        <w:ind w:hanging="821"/>
        <w:rPr>
          <w:rFonts w:ascii="Arial" w:hAnsi="Arial" w:cs="Arial"/>
          <w:b w:val="0"/>
          <w:bCs w:val="0"/>
          <w:i w:val="0"/>
          <w:iCs/>
          <w:sz w:val="24"/>
          <w:szCs w:val="24"/>
          <w:u w:val="single"/>
          <w:lang w:val="ca-ES"/>
        </w:rPr>
      </w:pPr>
    </w:p>
    <w:p w:rsidR="000A3AF3" w:rsidRDefault="000A3AF3" w:rsidP="00C02D6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2955AF" w:rsidRPr="000A3AF3" w:rsidRDefault="002955AF" w:rsidP="00C02D6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A3AF3">
        <w:rPr>
          <w:rFonts w:ascii="Arial" w:hAnsi="Arial" w:cs="Arial"/>
          <w:sz w:val="24"/>
          <w:szCs w:val="24"/>
        </w:rPr>
        <w:lastRenderedPageBreak/>
        <w:t>Per a aquest contracte s’han de respectar els principis i les normes de comportament següents:</w:t>
      </w:r>
    </w:p>
    <w:p w:rsidR="002955AF" w:rsidRPr="000A3AF3" w:rsidRDefault="002955AF" w:rsidP="00C02D6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02D6C" w:rsidRPr="000A3AF3" w:rsidRDefault="00C02D6C" w:rsidP="00C02D6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  <w:u w:val="single"/>
        </w:rPr>
      </w:pPr>
      <w:r w:rsidRPr="000A3AF3">
        <w:rPr>
          <w:rFonts w:ascii="Arial" w:hAnsi="Arial" w:cs="Arial"/>
          <w:iCs/>
          <w:sz w:val="24"/>
          <w:szCs w:val="24"/>
          <w:u w:val="single"/>
        </w:rPr>
        <w:t>Principis ètics</w:t>
      </w:r>
      <w:r w:rsidR="00126E24" w:rsidRPr="000A3AF3">
        <w:rPr>
          <w:rFonts w:ascii="Arial" w:hAnsi="Arial" w:cs="Arial"/>
          <w:iCs/>
          <w:sz w:val="24"/>
          <w:szCs w:val="24"/>
          <w:u w:val="single"/>
        </w:rPr>
        <w:t xml:space="preserve"> generals</w:t>
      </w:r>
      <w:r w:rsidRPr="000A3AF3">
        <w:rPr>
          <w:rFonts w:ascii="Arial" w:hAnsi="Arial" w:cs="Arial"/>
          <w:iCs/>
          <w:sz w:val="24"/>
          <w:szCs w:val="24"/>
          <w:u w:val="single"/>
        </w:rPr>
        <w:t xml:space="preserve"> i regles de conducta</w:t>
      </w:r>
    </w:p>
    <w:p w:rsidR="00C02D6C" w:rsidRPr="000A3AF3" w:rsidRDefault="00C02D6C" w:rsidP="00C02D6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</w:p>
    <w:p w:rsidR="00C02D6C" w:rsidRPr="000A3AF3" w:rsidRDefault="00C02D6C" w:rsidP="009E564A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0A3AF3">
        <w:rPr>
          <w:rFonts w:ascii="Arial" w:hAnsi="Arial" w:cs="Arial"/>
          <w:iCs/>
          <w:sz w:val="24"/>
          <w:szCs w:val="24"/>
        </w:rPr>
        <w:t xml:space="preserve">El personal de les empreses adjudicatàries o subcontractistes han d’adoptar una </w:t>
      </w:r>
      <w:r w:rsidRPr="000A3AF3">
        <w:rPr>
          <w:rFonts w:ascii="Arial" w:hAnsi="Arial" w:cs="Arial"/>
          <w:iCs/>
          <w:sz w:val="24"/>
          <w:szCs w:val="24"/>
          <w:u w:val="single"/>
        </w:rPr>
        <w:t>conducta èticament exemplar</w:t>
      </w:r>
      <w:r w:rsidRPr="000A3AF3">
        <w:rPr>
          <w:rFonts w:ascii="Arial" w:hAnsi="Arial" w:cs="Arial"/>
          <w:iCs/>
          <w:sz w:val="24"/>
          <w:szCs w:val="24"/>
        </w:rPr>
        <w:t xml:space="preserve">, abstenir-se de fomentar, proposar o promoure qualsevol mena de pràctica </w:t>
      </w:r>
      <w:r w:rsidR="009E564A" w:rsidRPr="000A3AF3">
        <w:rPr>
          <w:rFonts w:ascii="Arial" w:hAnsi="Arial" w:cs="Arial"/>
          <w:iCs/>
          <w:sz w:val="24"/>
          <w:szCs w:val="24"/>
        </w:rPr>
        <w:t>impròpia d’un bon professional</w:t>
      </w:r>
      <w:r w:rsidRPr="000A3AF3">
        <w:rPr>
          <w:rFonts w:ascii="Arial" w:hAnsi="Arial" w:cs="Arial"/>
          <w:iCs/>
          <w:sz w:val="24"/>
          <w:szCs w:val="24"/>
        </w:rPr>
        <w:t xml:space="preserve"> i posar en coneixement </w:t>
      </w:r>
      <w:r w:rsidR="000A3AF3">
        <w:rPr>
          <w:rFonts w:ascii="Arial" w:hAnsi="Arial" w:cs="Arial"/>
          <w:iCs/>
          <w:sz w:val="24"/>
          <w:szCs w:val="24"/>
        </w:rPr>
        <w:t>dels responsables de l’ICS</w:t>
      </w:r>
      <w:r w:rsidRPr="000A3AF3">
        <w:rPr>
          <w:rFonts w:ascii="Arial" w:hAnsi="Arial" w:cs="Arial"/>
          <w:iCs/>
          <w:sz w:val="24"/>
          <w:szCs w:val="24"/>
        </w:rPr>
        <w:t xml:space="preserve"> qualsevol manifestació d’aquestes pràctiques </w:t>
      </w:r>
      <w:r w:rsidR="00126E24" w:rsidRPr="000A3AF3">
        <w:rPr>
          <w:rFonts w:ascii="Arial" w:hAnsi="Arial" w:cs="Arial"/>
          <w:iCs/>
          <w:sz w:val="24"/>
          <w:szCs w:val="24"/>
        </w:rPr>
        <w:t xml:space="preserve">impròpies </w:t>
      </w:r>
      <w:r w:rsidRPr="000A3AF3">
        <w:rPr>
          <w:rFonts w:ascii="Arial" w:hAnsi="Arial" w:cs="Arial"/>
          <w:iCs/>
          <w:sz w:val="24"/>
          <w:szCs w:val="24"/>
        </w:rPr>
        <w:t xml:space="preserve">que, al seu parer, sigui present o pugui afectar </w:t>
      </w:r>
      <w:r w:rsidR="009E564A" w:rsidRPr="000A3AF3">
        <w:rPr>
          <w:rFonts w:ascii="Arial" w:hAnsi="Arial" w:cs="Arial"/>
          <w:iCs/>
          <w:sz w:val="24"/>
          <w:szCs w:val="24"/>
        </w:rPr>
        <w:t>el desenvolupament del servei</w:t>
      </w:r>
      <w:r w:rsidRPr="000A3AF3">
        <w:rPr>
          <w:rFonts w:ascii="Arial" w:hAnsi="Arial" w:cs="Arial"/>
          <w:iCs/>
          <w:sz w:val="24"/>
          <w:szCs w:val="24"/>
        </w:rPr>
        <w:t>.</w:t>
      </w:r>
    </w:p>
    <w:p w:rsidR="009E564A" w:rsidRPr="000A3AF3" w:rsidRDefault="009E564A" w:rsidP="009E564A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</w:p>
    <w:p w:rsidR="009E564A" w:rsidRPr="000A3AF3" w:rsidRDefault="009E564A" w:rsidP="009E564A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0A3AF3">
        <w:rPr>
          <w:rFonts w:ascii="Arial" w:hAnsi="Arial" w:cs="Arial"/>
          <w:iCs/>
          <w:sz w:val="24"/>
          <w:szCs w:val="24"/>
        </w:rPr>
        <w:t>Amb caràcter general, els contractistes, en l’exercici de la seva activitat, assumeixen les obligacions següents:</w:t>
      </w:r>
    </w:p>
    <w:p w:rsidR="009E564A" w:rsidRPr="000A3AF3" w:rsidRDefault="009E564A" w:rsidP="009E564A">
      <w:pPr>
        <w:autoSpaceDE w:val="0"/>
        <w:autoSpaceDN w:val="0"/>
        <w:adjustRightInd w:val="0"/>
        <w:spacing w:after="0" w:line="240" w:lineRule="auto"/>
        <w:ind w:left="1276" w:hanging="425"/>
        <w:jc w:val="both"/>
        <w:rPr>
          <w:rFonts w:ascii="Arial" w:hAnsi="Arial" w:cs="Arial"/>
          <w:iCs/>
          <w:sz w:val="24"/>
          <w:szCs w:val="24"/>
        </w:rPr>
      </w:pPr>
      <w:r w:rsidRPr="000A3AF3">
        <w:rPr>
          <w:rFonts w:ascii="Arial" w:hAnsi="Arial" w:cs="Arial"/>
          <w:iCs/>
          <w:sz w:val="24"/>
          <w:szCs w:val="24"/>
        </w:rPr>
        <w:t xml:space="preserve">a) </w:t>
      </w:r>
      <w:r w:rsidR="000A3AF3">
        <w:rPr>
          <w:rFonts w:ascii="Arial" w:hAnsi="Arial" w:cs="Arial"/>
          <w:iCs/>
          <w:sz w:val="24"/>
          <w:szCs w:val="24"/>
        </w:rPr>
        <w:tab/>
      </w:r>
      <w:r w:rsidRPr="000A3AF3">
        <w:rPr>
          <w:rFonts w:ascii="Arial" w:hAnsi="Arial" w:cs="Arial"/>
          <w:iCs/>
          <w:sz w:val="24"/>
          <w:szCs w:val="24"/>
        </w:rPr>
        <w:t xml:space="preserve">Observar els principis, les normes i els cànons ètics propis de les activitats, </w:t>
      </w:r>
      <w:r w:rsidR="006C6031" w:rsidRPr="000A3AF3">
        <w:rPr>
          <w:rFonts w:ascii="Arial" w:hAnsi="Arial" w:cs="Arial"/>
          <w:iCs/>
          <w:sz w:val="24"/>
          <w:szCs w:val="24"/>
        </w:rPr>
        <w:t>els oficis i</w:t>
      </w:r>
      <w:r w:rsidRPr="000A3AF3">
        <w:rPr>
          <w:rFonts w:ascii="Arial" w:hAnsi="Arial" w:cs="Arial"/>
          <w:iCs/>
          <w:sz w:val="24"/>
          <w:szCs w:val="24"/>
        </w:rPr>
        <w:t xml:space="preserve"> les professions corresponents a les prestacions </w:t>
      </w:r>
      <w:r w:rsidR="00126E24" w:rsidRPr="000A3AF3">
        <w:rPr>
          <w:rFonts w:ascii="Arial" w:hAnsi="Arial" w:cs="Arial"/>
          <w:iCs/>
          <w:sz w:val="24"/>
          <w:szCs w:val="24"/>
        </w:rPr>
        <w:t xml:space="preserve">de manteniment </w:t>
      </w:r>
      <w:r w:rsidRPr="000A3AF3">
        <w:rPr>
          <w:rFonts w:ascii="Arial" w:hAnsi="Arial" w:cs="Arial"/>
          <w:iCs/>
          <w:sz w:val="24"/>
          <w:szCs w:val="24"/>
        </w:rPr>
        <w:t>contractades.</w:t>
      </w:r>
    </w:p>
    <w:p w:rsidR="009E564A" w:rsidRPr="000A3AF3" w:rsidRDefault="009E564A" w:rsidP="009E564A">
      <w:pPr>
        <w:autoSpaceDE w:val="0"/>
        <w:autoSpaceDN w:val="0"/>
        <w:adjustRightInd w:val="0"/>
        <w:spacing w:after="0" w:line="240" w:lineRule="auto"/>
        <w:ind w:left="1276" w:hanging="425"/>
        <w:jc w:val="both"/>
        <w:rPr>
          <w:rFonts w:ascii="Arial" w:hAnsi="Arial" w:cs="Arial"/>
          <w:iCs/>
          <w:sz w:val="24"/>
          <w:szCs w:val="24"/>
        </w:rPr>
      </w:pPr>
      <w:r w:rsidRPr="000A3AF3">
        <w:rPr>
          <w:rFonts w:ascii="Arial" w:hAnsi="Arial" w:cs="Arial"/>
          <w:iCs/>
          <w:sz w:val="24"/>
          <w:szCs w:val="24"/>
        </w:rPr>
        <w:t xml:space="preserve">b) </w:t>
      </w:r>
      <w:r w:rsidR="000A3AF3">
        <w:rPr>
          <w:rFonts w:ascii="Arial" w:hAnsi="Arial" w:cs="Arial"/>
          <w:iCs/>
          <w:sz w:val="24"/>
          <w:szCs w:val="24"/>
        </w:rPr>
        <w:tab/>
      </w:r>
      <w:r w:rsidRPr="000A3AF3">
        <w:rPr>
          <w:rFonts w:ascii="Arial" w:hAnsi="Arial" w:cs="Arial"/>
          <w:iCs/>
          <w:sz w:val="24"/>
          <w:szCs w:val="24"/>
        </w:rPr>
        <w:t xml:space="preserve">No realitzar accions que posin en risc la bona imatge </w:t>
      </w:r>
      <w:r w:rsidR="000A3AF3">
        <w:rPr>
          <w:rFonts w:ascii="Arial" w:hAnsi="Arial" w:cs="Arial"/>
          <w:iCs/>
          <w:sz w:val="24"/>
          <w:szCs w:val="24"/>
        </w:rPr>
        <w:t>de l’ICS</w:t>
      </w:r>
      <w:r w:rsidRPr="000A3AF3">
        <w:rPr>
          <w:rFonts w:ascii="Arial" w:hAnsi="Arial" w:cs="Arial"/>
          <w:iCs/>
          <w:sz w:val="24"/>
          <w:szCs w:val="24"/>
        </w:rPr>
        <w:t>.</w:t>
      </w:r>
    </w:p>
    <w:p w:rsidR="009E564A" w:rsidRPr="000A3AF3" w:rsidRDefault="009E564A" w:rsidP="009E564A">
      <w:pPr>
        <w:autoSpaceDE w:val="0"/>
        <w:autoSpaceDN w:val="0"/>
        <w:adjustRightInd w:val="0"/>
        <w:spacing w:after="0" w:line="240" w:lineRule="auto"/>
        <w:ind w:left="1276" w:hanging="425"/>
        <w:jc w:val="both"/>
        <w:rPr>
          <w:rFonts w:ascii="Arial" w:hAnsi="Arial" w:cs="Arial"/>
          <w:iCs/>
          <w:sz w:val="24"/>
          <w:szCs w:val="24"/>
        </w:rPr>
      </w:pPr>
      <w:r w:rsidRPr="000A3AF3">
        <w:rPr>
          <w:rFonts w:ascii="Arial" w:hAnsi="Arial" w:cs="Arial"/>
          <w:iCs/>
          <w:sz w:val="24"/>
          <w:szCs w:val="24"/>
        </w:rPr>
        <w:t>c)</w:t>
      </w:r>
      <w:r w:rsidR="000A3AF3">
        <w:rPr>
          <w:rFonts w:ascii="Arial" w:hAnsi="Arial" w:cs="Arial"/>
          <w:iCs/>
          <w:sz w:val="24"/>
          <w:szCs w:val="24"/>
        </w:rPr>
        <w:t xml:space="preserve"> </w:t>
      </w:r>
      <w:r w:rsidRPr="000A3AF3">
        <w:rPr>
          <w:rFonts w:ascii="Arial" w:hAnsi="Arial" w:cs="Arial"/>
          <w:iCs/>
          <w:sz w:val="24"/>
          <w:szCs w:val="24"/>
        </w:rPr>
        <w:t>Denunciar les situacions irregulars que es puguin presentar en el desenvolupament del seu servei.</w:t>
      </w:r>
    </w:p>
    <w:p w:rsidR="009E564A" w:rsidRPr="000A3AF3" w:rsidRDefault="009E564A" w:rsidP="009E564A">
      <w:pPr>
        <w:autoSpaceDE w:val="0"/>
        <w:autoSpaceDN w:val="0"/>
        <w:adjustRightInd w:val="0"/>
        <w:spacing w:after="0" w:line="240" w:lineRule="auto"/>
        <w:ind w:left="1276" w:hanging="425"/>
        <w:jc w:val="both"/>
        <w:rPr>
          <w:rFonts w:ascii="Arial" w:hAnsi="Arial" w:cs="Arial"/>
          <w:iCs/>
          <w:sz w:val="24"/>
          <w:szCs w:val="24"/>
        </w:rPr>
      </w:pPr>
    </w:p>
    <w:p w:rsidR="00955B3B" w:rsidRDefault="00C71CF3" w:rsidP="000A3AF3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0A3AF3">
        <w:rPr>
          <w:rFonts w:ascii="Arial" w:hAnsi="Arial" w:cs="Arial"/>
          <w:iCs/>
          <w:sz w:val="24"/>
          <w:szCs w:val="24"/>
        </w:rPr>
        <w:t xml:space="preserve">El personal de les empreses adjudicatàries o subcontractistes han d’actuar amb integritat, competència, diligencia, respecte i de manera ètica amb el personal i els usuaris </w:t>
      </w:r>
      <w:r w:rsidR="000A3AF3">
        <w:rPr>
          <w:rFonts w:ascii="Arial" w:hAnsi="Arial" w:cs="Arial"/>
          <w:iCs/>
          <w:sz w:val="24"/>
          <w:szCs w:val="24"/>
        </w:rPr>
        <w:t>de l’ICS</w:t>
      </w:r>
      <w:r w:rsidR="009E564A" w:rsidRPr="000A3AF3">
        <w:rPr>
          <w:rFonts w:ascii="Arial" w:hAnsi="Arial" w:cs="Arial"/>
          <w:iCs/>
          <w:sz w:val="24"/>
          <w:szCs w:val="24"/>
        </w:rPr>
        <w:t>.</w:t>
      </w:r>
    </w:p>
    <w:p w:rsidR="000A3AF3" w:rsidRPr="000A3AF3" w:rsidRDefault="000A3AF3" w:rsidP="000A3AF3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</w:p>
    <w:p w:rsidR="00EA41A8" w:rsidRPr="000A3AF3" w:rsidRDefault="00EA41A8" w:rsidP="00EA41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  <w:u w:val="single"/>
        </w:rPr>
      </w:pPr>
      <w:r w:rsidRPr="000A3AF3">
        <w:rPr>
          <w:rFonts w:ascii="Arial" w:hAnsi="Arial" w:cs="Arial"/>
          <w:iCs/>
          <w:sz w:val="24"/>
          <w:szCs w:val="24"/>
          <w:u w:val="single"/>
        </w:rPr>
        <w:t>Productivitat</w:t>
      </w:r>
    </w:p>
    <w:p w:rsidR="00EA41A8" w:rsidRPr="000A3AF3" w:rsidRDefault="00EA41A8" w:rsidP="00EA41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  <w:u w:val="single"/>
        </w:rPr>
      </w:pPr>
    </w:p>
    <w:p w:rsidR="00B02FCE" w:rsidRPr="000A3AF3" w:rsidRDefault="00EA41A8" w:rsidP="00CF1836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iCs/>
          <w:sz w:val="24"/>
          <w:szCs w:val="24"/>
        </w:rPr>
      </w:pPr>
      <w:r w:rsidRPr="000A3AF3">
        <w:rPr>
          <w:rFonts w:ascii="Arial" w:hAnsi="Arial" w:cs="Arial"/>
          <w:iCs/>
          <w:sz w:val="24"/>
          <w:szCs w:val="24"/>
        </w:rPr>
        <w:t>El personal de manteniment haurà de planificar sempre la seva visita i assistència al centre</w:t>
      </w:r>
      <w:r w:rsidR="00B02FCE" w:rsidRPr="000A3AF3">
        <w:rPr>
          <w:rFonts w:ascii="Arial" w:hAnsi="Arial" w:cs="Arial"/>
          <w:iCs/>
          <w:sz w:val="24"/>
          <w:szCs w:val="24"/>
        </w:rPr>
        <w:t>, anticipant els detalls de les actuacions que pugui requerir.</w:t>
      </w:r>
    </w:p>
    <w:p w:rsidR="00EA41A8" w:rsidRPr="000A3AF3" w:rsidRDefault="00B02FCE" w:rsidP="00CF1836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iCs/>
          <w:sz w:val="24"/>
          <w:szCs w:val="24"/>
        </w:rPr>
      </w:pPr>
      <w:r w:rsidRPr="000A3AF3">
        <w:rPr>
          <w:rFonts w:ascii="Arial" w:hAnsi="Arial" w:cs="Arial"/>
          <w:iCs/>
          <w:sz w:val="24"/>
          <w:szCs w:val="24"/>
        </w:rPr>
        <w:t xml:space="preserve">El personal de manteniment </w:t>
      </w:r>
      <w:r w:rsidR="00EA41A8" w:rsidRPr="000A3AF3">
        <w:rPr>
          <w:rFonts w:ascii="Arial" w:hAnsi="Arial" w:cs="Arial"/>
          <w:iCs/>
          <w:sz w:val="24"/>
          <w:szCs w:val="24"/>
        </w:rPr>
        <w:t xml:space="preserve">haurà de venir amb el vehicle carregat amb el material mes comú i les peces de recanvi mes habituals que pugui necessitar </w:t>
      </w:r>
      <w:r w:rsidRPr="000A3AF3">
        <w:rPr>
          <w:rFonts w:ascii="Arial" w:hAnsi="Arial" w:cs="Arial"/>
          <w:iCs/>
          <w:sz w:val="24"/>
          <w:szCs w:val="24"/>
        </w:rPr>
        <w:t>cada</w:t>
      </w:r>
      <w:r w:rsidR="00EA41A8" w:rsidRPr="000A3AF3">
        <w:rPr>
          <w:rFonts w:ascii="Arial" w:hAnsi="Arial" w:cs="Arial"/>
          <w:iCs/>
          <w:sz w:val="24"/>
          <w:szCs w:val="24"/>
        </w:rPr>
        <w:t xml:space="preserve"> centre. Haurà d’evitar al màxim possible </w:t>
      </w:r>
      <w:r w:rsidRPr="000A3AF3">
        <w:rPr>
          <w:rFonts w:ascii="Arial" w:hAnsi="Arial" w:cs="Arial"/>
          <w:iCs/>
          <w:sz w:val="24"/>
          <w:szCs w:val="24"/>
        </w:rPr>
        <w:t xml:space="preserve">posteriors </w:t>
      </w:r>
      <w:r w:rsidR="00EA41A8" w:rsidRPr="000A3AF3">
        <w:rPr>
          <w:rFonts w:ascii="Arial" w:hAnsi="Arial" w:cs="Arial"/>
          <w:iCs/>
          <w:sz w:val="24"/>
          <w:szCs w:val="24"/>
        </w:rPr>
        <w:t xml:space="preserve">sortides </w:t>
      </w:r>
      <w:r w:rsidRPr="000A3AF3">
        <w:rPr>
          <w:rFonts w:ascii="Arial" w:hAnsi="Arial" w:cs="Arial"/>
          <w:iCs/>
          <w:sz w:val="24"/>
          <w:szCs w:val="24"/>
        </w:rPr>
        <w:t xml:space="preserve">i pèrdues de temps </w:t>
      </w:r>
      <w:r w:rsidR="00EA41A8" w:rsidRPr="000A3AF3">
        <w:rPr>
          <w:rFonts w:ascii="Arial" w:hAnsi="Arial" w:cs="Arial"/>
          <w:iCs/>
          <w:sz w:val="24"/>
          <w:szCs w:val="24"/>
        </w:rPr>
        <w:t>per anar a buscar material</w:t>
      </w:r>
      <w:r w:rsidRPr="000A3AF3">
        <w:rPr>
          <w:rFonts w:ascii="Arial" w:hAnsi="Arial" w:cs="Arial"/>
          <w:iCs/>
          <w:sz w:val="24"/>
          <w:szCs w:val="24"/>
        </w:rPr>
        <w:t xml:space="preserve"> i peces de recanvi que faltin.</w:t>
      </w:r>
      <w:r w:rsidR="00EA41A8" w:rsidRPr="000A3AF3">
        <w:rPr>
          <w:rFonts w:ascii="Arial" w:hAnsi="Arial" w:cs="Arial"/>
          <w:iCs/>
          <w:sz w:val="24"/>
          <w:szCs w:val="24"/>
        </w:rPr>
        <w:t xml:space="preserve"> </w:t>
      </w:r>
    </w:p>
    <w:p w:rsidR="00EA41A8" w:rsidRPr="000A3AF3" w:rsidRDefault="00B02FCE" w:rsidP="00CF1836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iCs/>
          <w:sz w:val="24"/>
          <w:szCs w:val="24"/>
        </w:rPr>
      </w:pPr>
      <w:r w:rsidRPr="000A3AF3">
        <w:rPr>
          <w:rFonts w:ascii="Arial" w:hAnsi="Arial" w:cs="Arial"/>
          <w:iCs/>
          <w:sz w:val="24"/>
          <w:szCs w:val="24"/>
        </w:rPr>
        <w:t>El personal de manteniment haurà de maximitzar el temps efectiu de treball en el centre</w:t>
      </w:r>
      <w:r w:rsidR="00EA41A8" w:rsidRPr="000A3AF3">
        <w:rPr>
          <w:rFonts w:ascii="Arial" w:hAnsi="Arial" w:cs="Arial"/>
          <w:iCs/>
          <w:sz w:val="24"/>
          <w:szCs w:val="24"/>
        </w:rPr>
        <w:t>.</w:t>
      </w:r>
    </w:p>
    <w:p w:rsidR="00B02FCE" w:rsidRPr="000A3AF3" w:rsidRDefault="00B02FCE" w:rsidP="00CF1836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iCs/>
          <w:sz w:val="24"/>
          <w:szCs w:val="24"/>
        </w:rPr>
      </w:pPr>
      <w:r w:rsidRPr="000A3AF3">
        <w:rPr>
          <w:rFonts w:ascii="Arial" w:hAnsi="Arial" w:cs="Arial"/>
          <w:iCs/>
          <w:sz w:val="24"/>
          <w:szCs w:val="24"/>
        </w:rPr>
        <w:t>El personal de manteniment, a més a més de desenvolupar les tasques previstes</w:t>
      </w:r>
      <w:r w:rsidR="000A3AF3">
        <w:rPr>
          <w:rFonts w:ascii="Arial" w:hAnsi="Arial" w:cs="Arial"/>
          <w:iCs/>
          <w:sz w:val="24"/>
          <w:szCs w:val="24"/>
        </w:rPr>
        <w:t xml:space="preserve"> (normatiu i preventiu, correctiu)</w:t>
      </w:r>
      <w:r w:rsidRPr="000A3AF3">
        <w:rPr>
          <w:rFonts w:ascii="Arial" w:hAnsi="Arial" w:cs="Arial"/>
          <w:iCs/>
          <w:sz w:val="24"/>
          <w:szCs w:val="24"/>
        </w:rPr>
        <w:t xml:space="preserve">, també haurà de tenir una visió perifèrica i de conjunt d’altres necessitats de manteniment i deficiències que pugui detectar en el centre, per tal d’informar als seus responsables i anticipar possibles futures avaries i aturades, facilitant noves futures intervencions </w:t>
      </w:r>
      <w:r w:rsidR="000A3AF3">
        <w:rPr>
          <w:rFonts w:ascii="Arial" w:hAnsi="Arial" w:cs="Arial"/>
          <w:iCs/>
          <w:sz w:val="24"/>
          <w:szCs w:val="24"/>
        </w:rPr>
        <w:t>amb millor planificació,</w:t>
      </w:r>
      <w:r w:rsidRPr="000A3AF3">
        <w:rPr>
          <w:rFonts w:ascii="Arial" w:hAnsi="Arial" w:cs="Arial"/>
          <w:iCs/>
          <w:sz w:val="24"/>
          <w:szCs w:val="24"/>
        </w:rPr>
        <w:t xml:space="preserve"> reduint el número de visites i intervencions aïllades i repetides </w:t>
      </w:r>
      <w:r w:rsidR="000A3AF3">
        <w:rPr>
          <w:rFonts w:ascii="Arial" w:hAnsi="Arial" w:cs="Arial"/>
          <w:iCs/>
          <w:sz w:val="24"/>
          <w:szCs w:val="24"/>
        </w:rPr>
        <w:t xml:space="preserve">que son </w:t>
      </w:r>
      <w:r w:rsidRPr="000A3AF3">
        <w:rPr>
          <w:rFonts w:ascii="Arial" w:hAnsi="Arial" w:cs="Arial"/>
          <w:iCs/>
          <w:sz w:val="24"/>
          <w:szCs w:val="24"/>
        </w:rPr>
        <w:t xml:space="preserve">poc productives.  </w:t>
      </w:r>
    </w:p>
    <w:p w:rsidR="00EA41A8" w:rsidRPr="000A3AF3" w:rsidRDefault="00EA41A8" w:rsidP="000A3AF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</w:p>
    <w:p w:rsidR="00126E24" w:rsidRPr="000A3AF3" w:rsidRDefault="00126E24" w:rsidP="00126E24">
      <w:pPr>
        <w:rPr>
          <w:rFonts w:ascii="Arial" w:hAnsi="Arial" w:cs="Arial"/>
          <w:iCs/>
          <w:sz w:val="24"/>
          <w:szCs w:val="24"/>
          <w:u w:val="single"/>
        </w:rPr>
      </w:pPr>
      <w:r w:rsidRPr="000A3AF3">
        <w:rPr>
          <w:rFonts w:ascii="Arial" w:hAnsi="Arial" w:cs="Arial"/>
          <w:iCs/>
          <w:sz w:val="24"/>
          <w:szCs w:val="24"/>
          <w:u w:val="single"/>
        </w:rPr>
        <w:t>Uniformitat i imatge</w:t>
      </w:r>
    </w:p>
    <w:p w:rsidR="00126E24" w:rsidRPr="000A3AF3" w:rsidRDefault="00126E24" w:rsidP="00CF1836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iCs/>
          <w:sz w:val="24"/>
          <w:szCs w:val="24"/>
        </w:rPr>
      </w:pPr>
      <w:r w:rsidRPr="000A3AF3">
        <w:rPr>
          <w:rFonts w:ascii="Arial" w:hAnsi="Arial" w:cs="Arial"/>
          <w:iCs/>
          <w:sz w:val="24"/>
          <w:szCs w:val="24"/>
        </w:rPr>
        <w:t>El personal de manteniment haurà d’ajustar-se a la uniformitat que designi cada empresa.</w:t>
      </w:r>
    </w:p>
    <w:p w:rsidR="00126E24" w:rsidRPr="000A3AF3" w:rsidRDefault="00126E24" w:rsidP="00CF1836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iCs/>
          <w:sz w:val="24"/>
          <w:szCs w:val="24"/>
        </w:rPr>
      </w:pPr>
      <w:bookmarkStart w:id="0" w:name="_Hlk2843608"/>
      <w:r w:rsidRPr="000A3AF3">
        <w:rPr>
          <w:rFonts w:ascii="Arial" w:hAnsi="Arial" w:cs="Arial"/>
          <w:iCs/>
          <w:sz w:val="24"/>
          <w:szCs w:val="24"/>
        </w:rPr>
        <w:t>L’uniforme haurà d’estar sempre net, planxat i sense trencaments</w:t>
      </w:r>
      <w:bookmarkEnd w:id="0"/>
      <w:r w:rsidRPr="000A3AF3">
        <w:rPr>
          <w:rFonts w:ascii="Arial" w:hAnsi="Arial" w:cs="Arial"/>
          <w:iCs/>
          <w:sz w:val="24"/>
          <w:szCs w:val="24"/>
        </w:rPr>
        <w:t>.</w:t>
      </w:r>
    </w:p>
    <w:p w:rsidR="004D32A9" w:rsidRPr="000A3AF3" w:rsidRDefault="004D32A9" w:rsidP="00CF1836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iCs/>
          <w:sz w:val="24"/>
          <w:szCs w:val="24"/>
        </w:rPr>
      </w:pPr>
      <w:r w:rsidRPr="000A3AF3">
        <w:rPr>
          <w:rFonts w:ascii="Arial" w:hAnsi="Arial" w:cs="Arial"/>
          <w:iCs/>
          <w:sz w:val="24"/>
          <w:szCs w:val="24"/>
        </w:rPr>
        <w:lastRenderedPageBreak/>
        <w:t>L’adequada imatge i aspecte del personal de manteniment es una garantia de prestigi per l’empresa.</w:t>
      </w:r>
    </w:p>
    <w:p w:rsidR="004D32A9" w:rsidRPr="000A3AF3" w:rsidRDefault="004D32A9" w:rsidP="00CF1836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iCs/>
          <w:sz w:val="24"/>
          <w:szCs w:val="24"/>
        </w:rPr>
      </w:pPr>
      <w:r w:rsidRPr="000A3AF3">
        <w:rPr>
          <w:rFonts w:ascii="Arial" w:hAnsi="Arial" w:cs="Arial"/>
          <w:iCs/>
          <w:sz w:val="24"/>
          <w:szCs w:val="24"/>
        </w:rPr>
        <w:t>Els cabells hauran de port</w:t>
      </w:r>
      <w:r w:rsidR="00EA41A8" w:rsidRPr="000A3AF3">
        <w:rPr>
          <w:rFonts w:ascii="Arial" w:hAnsi="Arial" w:cs="Arial"/>
          <w:iCs/>
          <w:sz w:val="24"/>
          <w:szCs w:val="24"/>
        </w:rPr>
        <w:t>ar-se nets  i</w:t>
      </w:r>
      <w:r w:rsidRPr="000A3AF3">
        <w:rPr>
          <w:rFonts w:ascii="Arial" w:hAnsi="Arial" w:cs="Arial"/>
          <w:iCs/>
          <w:sz w:val="24"/>
          <w:szCs w:val="24"/>
        </w:rPr>
        <w:t xml:space="preserve"> </w:t>
      </w:r>
      <w:r w:rsidR="00126E24" w:rsidRPr="000A3AF3">
        <w:rPr>
          <w:rFonts w:ascii="Arial" w:hAnsi="Arial" w:cs="Arial"/>
          <w:iCs/>
          <w:sz w:val="24"/>
          <w:szCs w:val="24"/>
        </w:rPr>
        <w:t>pentinats</w:t>
      </w:r>
      <w:r w:rsidRPr="000A3AF3">
        <w:rPr>
          <w:rFonts w:ascii="Arial" w:hAnsi="Arial" w:cs="Arial"/>
          <w:iCs/>
          <w:sz w:val="24"/>
          <w:szCs w:val="24"/>
        </w:rPr>
        <w:t>.</w:t>
      </w:r>
    </w:p>
    <w:p w:rsidR="004D32A9" w:rsidRPr="000A3AF3" w:rsidRDefault="004D32A9" w:rsidP="00CF1836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iCs/>
          <w:sz w:val="24"/>
          <w:szCs w:val="24"/>
        </w:rPr>
      </w:pPr>
      <w:r w:rsidRPr="000A3AF3">
        <w:rPr>
          <w:rFonts w:ascii="Arial" w:hAnsi="Arial" w:cs="Arial"/>
          <w:iCs/>
          <w:sz w:val="24"/>
          <w:szCs w:val="24"/>
        </w:rPr>
        <w:t>Les sabates hauran d’esser apropiades a les tasques de manteniment a realitzar, a més a més de segures.</w:t>
      </w:r>
    </w:p>
    <w:p w:rsidR="004D32A9" w:rsidRPr="000A3AF3" w:rsidRDefault="00772FB2" w:rsidP="00CF1836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iCs/>
          <w:sz w:val="24"/>
          <w:szCs w:val="24"/>
        </w:rPr>
      </w:pPr>
      <w:r w:rsidRPr="000A3AF3">
        <w:rPr>
          <w:rFonts w:ascii="Arial" w:hAnsi="Arial" w:cs="Arial"/>
          <w:iCs/>
          <w:sz w:val="24"/>
          <w:szCs w:val="24"/>
        </w:rPr>
        <w:t>El personal de manteniment haurà de cuida</w:t>
      </w:r>
      <w:r w:rsidR="00EA41A8" w:rsidRPr="000A3AF3">
        <w:rPr>
          <w:rFonts w:ascii="Arial" w:hAnsi="Arial" w:cs="Arial"/>
          <w:iCs/>
          <w:sz w:val="24"/>
          <w:szCs w:val="24"/>
        </w:rPr>
        <w:t>r</w:t>
      </w:r>
      <w:r w:rsidRPr="000A3AF3">
        <w:rPr>
          <w:rFonts w:ascii="Arial" w:hAnsi="Arial" w:cs="Arial"/>
          <w:iCs/>
          <w:sz w:val="24"/>
          <w:szCs w:val="24"/>
        </w:rPr>
        <w:t xml:space="preserve"> i mantenir una adequada higiene personal.</w:t>
      </w:r>
    </w:p>
    <w:p w:rsidR="000A3AF3" w:rsidRPr="000A3AF3" w:rsidRDefault="000A3AF3" w:rsidP="000A3AF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72FB2" w:rsidRDefault="00772FB2" w:rsidP="000A3AF3">
      <w:pPr>
        <w:spacing w:after="0" w:line="240" w:lineRule="auto"/>
        <w:rPr>
          <w:rFonts w:ascii="Arial" w:hAnsi="Arial" w:cs="Arial"/>
          <w:iCs/>
          <w:sz w:val="24"/>
          <w:u w:val="single"/>
        </w:rPr>
      </w:pPr>
      <w:r w:rsidRPr="000A3AF3">
        <w:rPr>
          <w:rFonts w:ascii="Arial" w:hAnsi="Arial" w:cs="Arial"/>
          <w:iCs/>
          <w:sz w:val="24"/>
          <w:u w:val="single"/>
        </w:rPr>
        <w:t>Comportament</w:t>
      </w:r>
    </w:p>
    <w:p w:rsidR="000A3AF3" w:rsidRPr="000A3AF3" w:rsidRDefault="000A3AF3" w:rsidP="000A3AF3">
      <w:pPr>
        <w:spacing w:after="0" w:line="240" w:lineRule="auto"/>
        <w:rPr>
          <w:rFonts w:ascii="Arial" w:hAnsi="Arial" w:cs="Arial"/>
          <w:iCs/>
          <w:sz w:val="24"/>
          <w:u w:val="single"/>
        </w:rPr>
      </w:pPr>
    </w:p>
    <w:p w:rsidR="00EA41A8" w:rsidRPr="00CF1836" w:rsidRDefault="00EA41A8" w:rsidP="00CF1836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iCs/>
          <w:sz w:val="24"/>
          <w:szCs w:val="24"/>
        </w:rPr>
      </w:pPr>
      <w:r w:rsidRPr="00CF1836">
        <w:rPr>
          <w:rFonts w:ascii="Arial" w:hAnsi="Arial" w:cs="Arial"/>
          <w:iCs/>
          <w:sz w:val="24"/>
          <w:szCs w:val="24"/>
        </w:rPr>
        <w:t>El personal de manteniment haurà de mantenir una aparença, gestos i comportament propis d’un tècnic i professional escrupolós.</w:t>
      </w:r>
    </w:p>
    <w:p w:rsidR="00EA41A8" w:rsidRPr="00CF1836" w:rsidRDefault="00EA41A8" w:rsidP="00CF1836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iCs/>
          <w:sz w:val="24"/>
          <w:szCs w:val="24"/>
        </w:rPr>
      </w:pPr>
      <w:r w:rsidRPr="00CF1836">
        <w:rPr>
          <w:rFonts w:ascii="Arial" w:hAnsi="Arial" w:cs="Arial"/>
          <w:iCs/>
          <w:sz w:val="24"/>
          <w:szCs w:val="24"/>
        </w:rPr>
        <w:t xml:space="preserve">El personal de manteniment serà respectuós, correcte i educat amb tot el personal i usuaris del centre amb qui es relacioni. </w:t>
      </w:r>
    </w:p>
    <w:p w:rsidR="00AC34F2" w:rsidRPr="00CF1836" w:rsidRDefault="00AC34F2" w:rsidP="00CF1836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iCs/>
          <w:sz w:val="24"/>
          <w:szCs w:val="24"/>
        </w:rPr>
      </w:pPr>
      <w:r w:rsidRPr="00CF1836">
        <w:rPr>
          <w:rFonts w:ascii="Arial" w:hAnsi="Arial" w:cs="Arial"/>
          <w:iCs/>
          <w:sz w:val="24"/>
          <w:szCs w:val="24"/>
        </w:rPr>
        <w:t xml:space="preserve">El personal de manteniment utilitzarà les paraules adequades en cada moment, per evitar falses interpretacions. </w:t>
      </w:r>
      <w:r w:rsidR="001C4718" w:rsidRPr="00CF1836">
        <w:rPr>
          <w:rFonts w:ascii="Arial" w:hAnsi="Arial" w:cs="Arial"/>
          <w:iCs/>
          <w:sz w:val="24"/>
          <w:szCs w:val="24"/>
        </w:rPr>
        <w:t xml:space="preserve">Quan sol·liciti informació, ho farà amb molt de tacte. </w:t>
      </w:r>
      <w:r w:rsidRPr="00CF1836">
        <w:rPr>
          <w:rFonts w:ascii="Arial" w:hAnsi="Arial" w:cs="Arial"/>
          <w:iCs/>
          <w:sz w:val="24"/>
          <w:szCs w:val="24"/>
        </w:rPr>
        <w:t>Evitarà expressions vulgars o despectives</w:t>
      </w:r>
      <w:r w:rsidR="001C4718" w:rsidRPr="00CF1836">
        <w:rPr>
          <w:rFonts w:ascii="Arial" w:hAnsi="Arial" w:cs="Arial"/>
          <w:iCs/>
          <w:sz w:val="24"/>
          <w:szCs w:val="24"/>
        </w:rPr>
        <w:t>, i no utilitzarà mai un vocabulari insultant, agressiu o amenaçant amb les persones que es relacioni.</w:t>
      </w:r>
    </w:p>
    <w:p w:rsidR="001C4718" w:rsidRPr="00CF1836" w:rsidRDefault="001C4718" w:rsidP="00CF1836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iCs/>
          <w:sz w:val="24"/>
          <w:szCs w:val="24"/>
        </w:rPr>
      </w:pPr>
      <w:r w:rsidRPr="00CF1836">
        <w:rPr>
          <w:rFonts w:ascii="Arial" w:hAnsi="Arial" w:cs="Arial"/>
          <w:iCs/>
          <w:sz w:val="24"/>
          <w:szCs w:val="24"/>
        </w:rPr>
        <w:t xml:space="preserve">El personal haurà de respectar la confidencialitat de les dades i documents que pugui haver en el centre. A més a més, haurà d’esser discret, i no obrirà calaixos de taules o armaris. </w:t>
      </w:r>
    </w:p>
    <w:p w:rsidR="00AC34F2" w:rsidRPr="00CF1836" w:rsidRDefault="00AC34F2" w:rsidP="00CF1836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iCs/>
          <w:sz w:val="24"/>
          <w:szCs w:val="24"/>
        </w:rPr>
      </w:pPr>
      <w:r w:rsidRPr="00CF1836">
        <w:rPr>
          <w:rFonts w:ascii="Arial" w:hAnsi="Arial" w:cs="Arial"/>
          <w:iCs/>
          <w:sz w:val="24"/>
          <w:szCs w:val="24"/>
        </w:rPr>
        <w:t>El personal de manteniment oferirà tota la ajuda que es precisi, dintre de les seves atribucions.</w:t>
      </w:r>
    </w:p>
    <w:p w:rsidR="00AC34F2" w:rsidRPr="00CF1836" w:rsidRDefault="00AC34F2" w:rsidP="00CF1836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iCs/>
          <w:sz w:val="24"/>
          <w:szCs w:val="24"/>
        </w:rPr>
      </w:pPr>
      <w:r w:rsidRPr="00CF1836">
        <w:rPr>
          <w:rFonts w:ascii="Arial" w:hAnsi="Arial" w:cs="Arial"/>
          <w:iCs/>
          <w:sz w:val="24"/>
          <w:szCs w:val="24"/>
        </w:rPr>
        <w:t xml:space="preserve">La ingesta de begudes alcohòliques o estupefaents incrementa el risc d’accident, redueix la força i els reflexes, altera negativament el sentits, la precisió de la vista, l’equilibri i el tacte, perjudicant l’atenció i concentració. Per tant, queda totalment prohibit que el personal de manteniment introdueixi begudes alcohòliques o altres substancies no autoritzades en els centres </w:t>
      </w:r>
      <w:r w:rsidR="000A3AF3" w:rsidRPr="00CF1836">
        <w:rPr>
          <w:rFonts w:ascii="Arial" w:hAnsi="Arial" w:cs="Arial"/>
          <w:iCs/>
          <w:sz w:val="24"/>
          <w:szCs w:val="24"/>
        </w:rPr>
        <w:t>de l’ICS</w:t>
      </w:r>
      <w:r w:rsidRPr="00CF1836">
        <w:rPr>
          <w:rFonts w:ascii="Arial" w:hAnsi="Arial" w:cs="Arial"/>
          <w:iCs/>
          <w:sz w:val="24"/>
          <w:szCs w:val="24"/>
        </w:rPr>
        <w:t>, ni presentar-se o romandre en els mateixos en estat d’embriaguesa, o de qualsevol altre gènere d’intoxicació.</w:t>
      </w:r>
    </w:p>
    <w:p w:rsidR="000A3AF3" w:rsidRPr="00CF1836" w:rsidRDefault="00AC34F2" w:rsidP="00CF1836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iCs/>
          <w:sz w:val="24"/>
          <w:szCs w:val="24"/>
        </w:rPr>
      </w:pPr>
      <w:r w:rsidRPr="00CF1836">
        <w:rPr>
          <w:rFonts w:ascii="Arial" w:hAnsi="Arial" w:cs="Arial"/>
          <w:iCs/>
          <w:sz w:val="24"/>
          <w:szCs w:val="24"/>
        </w:rPr>
        <w:t xml:space="preserve">Queda prohibit fumar dintre dels recintes i centres </w:t>
      </w:r>
      <w:r w:rsidR="000A3AF3" w:rsidRPr="00CF1836">
        <w:rPr>
          <w:rFonts w:ascii="Arial" w:hAnsi="Arial" w:cs="Arial"/>
          <w:iCs/>
          <w:sz w:val="24"/>
          <w:szCs w:val="24"/>
        </w:rPr>
        <w:t>de l’ICS, a més a més que distreu, embruta i ofereix una mala imatge. També, cal</w:t>
      </w:r>
      <w:r w:rsidRPr="00CF1836">
        <w:rPr>
          <w:rFonts w:ascii="Arial" w:hAnsi="Arial" w:cs="Arial"/>
          <w:iCs/>
          <w:sz w:val="24"/>
          <w:szCs w:val="24"/>
        </w:rPr>
        <w:t xml:space="preserve"> evitar riscos per proximitat a possibles materials inflamables</w:t>
      </w:r>
      <w:r w:rsidR="000A3AF3" w:rsidRPr="00CF1836">
        <w:rPr>
          <w:rFonts w:ascii="Arial" w:hAnsi="Arial" w:cs="Arial"/>
          <w:iCs/>
          <w:sz w:val="24"/>
          <w:szCs w:val="24"/>
        </w:rPr>
        <w:t>.</w:t>
      </w:r>
      <w:r w:rsidRPr="00CF1836">
        <w:rPr>
          <w:rFonts w:ascii="Arial" w:hAnsi="Arial" w:cs="Arial"/>
          <w:iCs/>
          <w:sz w:val="24"/>
          <w:szCs w:val="24"/>
        </w:rPr>
        <w:t xml:space="preserve"> </w:t>
      </w:r>
    </w:p>
    <w:p w:rsidR="00AC34F2" w:rsidRPr="00CF1836" w:rsidRDefault="00AC34F2" w:rsidP="00CF1836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iCs/>
          <w:sz w:val="24"/>
          <w:szCs w:val="24"/>
        </w:rPr>
      </w:pPr>
      <w:r w:rsidRPr="00CF1836">
        <w:rPr>
          <w:rFonts w:ascii="Arial" w:hAnsi="Arial" w:cs="Arial"/>
          <w:iCs/>
          <w:sz w:val="24"/>
          <w:szCs w:val="24"/>
        </w:rPr>
        <w:t>Queden prohibits els jocs, bromes i les distraccions al personal i usuaris del centre, ja que aquestes accions: a més a més d’inadequades, son propenses a distraccions i s’incrementa el perill d’accidents.</w:t>
      </w:r>
    </w:p>
    <w:p w:rsidR="00AC34F2" w:rsidRPr="00CF1836" w:rsidRDefault="00AC34F2" w:rsidP="00CF1836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iCs/>
          <w:sz w:val="24"/>
          <w:szCs w:val="24"/>
        </w:rPr>
      </w:pPr>
      <w:r w:rsidRPr="00CF1836">
        <w:rPr>
          <w:rFonts w:ascii="Arial" w:hAnsi="Arial" w:cs="Arial"/>
          <w:iCs/>
          <w:sz w:val="24"/>
          <w:szCs w:val="24"/>
        </w:rPr>
        <w:t>Queda prohibit l’acceptació de regals o recompenses.</w:t>
      </w:r>
    </w:p>
    <w:p w:rsidR="00AC34F2" w:rsidRPr="00CF1836" w:rsidRDefault="00AC34F2" w:rsidP="00CF1836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iCs/>
          <w:sz w:val="24"/>
          <w:szCs w:val="24"/>
        </w:rPr>
      </w:pPr>
      <w:r w:rsidRPr="00CF1836">
        <w:rPr>
          <w:rFonts w:ascii="Arial" w:hAnsi="Arial" w:cs="Arial"/>
          <w:iCs/>
          <w:sz w:val="24"/>
          <w:szCs w:val="24"/>
        </w:rPr>
        <w:t>Queda prohibit demanar diners prestats al personal del centre.</w:t>
      </w:r>
    </w:p>
    <w:p w:rsidR="00AC34F2" w:rsidRPr="00CF1836" w:rsidRDefault="00AC34F2" w:rsidP="00CF1836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iCs/>
          <w:sz w:val="24"/>
          <w:szCs w:val="24"/>
        </w:rPr>
      </w:pPr>
      <w:r w:rsidRPr="00CF1836">
        <w:rPr>
          <w:rFonts w:ascii="Arial" w:hAnsi="Arial" w:cs="Arial"/>
          <w:iCs/>
          <w:sz w:val="24"/>
          <w:szCs w:val="24"/>
        </w:rPr>
        <w:t>Queda prohibit utilitzar el telèfon del centre per benefici particular, així com la utilització d’altres bens propietat del centre.</w:t>
      </w:r>
    </w:p>
    <w:p w:rsidR="006B6FF1" w:rsidRPr="00CF1836" w:rsidRDefault="006B6FF1" w:rsidP="00CF1836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iCs/>
          <w:sz w:val="24"/>
          <w:szCs w:val="24"/>
        </w:rPr>
      </w:pPr>
      <w:r w:rsidRPr="00CF1836">
        <w:rPr>
          <w:rFonts w:ascii="Arial" w:hAnsi="Arial" w:cs="Arial"/>
          <w:iCs/>
          <w:sz w:val="24"/>
          <w:szCs w:val="24"/>
        </w:rPr>
        <w:t>Queda prohibit llegir la premsa o revistes durant la realització del seu treball en el centre. Essent permès únicament la lectura dels manuals de procediment o temes referents al seu servei. Així mateix, queda prohibit disposar i utilitzar equips de música o vídeo</w:t>
      </w:r>
      <w:r w:rsidR="003E3F8F" w:rsidRPr="00CF1836">
        <w:rPr>
          <w:rFonts w:ascii="Arial" w:hAnsi="Arial" w:cs="Arial"/>
          <w:iCs/>
          <w:sz w:val="24"/>
          <w:szCs w:val="24"/>
        </w:rPr>
        <w:t>s</w:t>
      </w:r>
      <w:r w:rsidRPr="00CF1836">
        <w:rPr>
          <w:rFonts w:ascii="Arial" w:hAnsi="Arial" w:cs="Arial"/>
          <w:iCs/>
          <w:sz w:val="24"/>
          <w:szCs w:val="24"/>
        </w:rPr>
        <w:t xml:space="preserve"> d’oci durant el desenvolupament del seu servei en el centre </w:t>
      </w:r>
    </w:p>
    <w:p w:rsidR="001C4718" w:rsidRPr="00CF1836" w:rsidRDefault="001C4718" w:rsidP="00CF1836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iCs/>
          <w:sz w:val="24"/>
          <w:szCs w:val="24"/>
        </w:rPr>
      </w:pPr>
      <w:r w:rsidRPr="00CF1836">
        <w:rPr>
          <w:rFonts w:ascii="Arial" w:hAnsi="Arial" w:cs="Arial"/>
          <w:iCs/>
          <w:sz w:val="24"/>
          <w:szCs w:val="24"/>
        </w:rPr>
        <w:lastRenderedPageBreak/>
        <w:t xml:space="preserve">El personal de manteniment no discutirà de negocis o possibles problemes personals durant la realització del seu servei en el centre </w:t>
      </w:r>
    </w:p>
    <w:p w:rsidR="00AC34F2" w:rsidRPr="000A3AF3" w:rsidRDefault="00AC34F2" w:rsidP="000A3AF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iCs/>
          <w:sz w:val="24"/>
        </w:rPr>
      </w:pPr>
    </w:p>
    <w:p w:rsidR="00772FB2" w:rsidRDefault="00CB3489" w:rsidP="000A3AF3">
      <w:pPr>
        <w:spacing w:after="0" w:line="240" w:lineRule="auto"/>
        <w:rPr>
          <w:rFonts w:ascii="Arial" w:hAnsi="Arial" w:cs="Arial"/>
          <w:iCs/>
          <w:sz w:val="24"/>
          <w:u w:val="single"/>
        </w:rPr>
      </w:pPr>
      <w:r w:rsidRPr="000A3AF3">
        <w:rPr>
          <w:rFonts w:ascii="Arial" w:hAnsi="Arial" w:cs="Arial"/>
          <w:iCs/>
          <w:sz w:val="24"/>
          <w:u w:val="single"/>
        </w:rPr>
        <w:t xml:space="preserve">Prevenció de Riscos, </w:t>
      </w:r>
      <w:r w:rsidR="00772FB2" w:rsidRPr="000A3AF3">
        <w:rPr>
          <w:rFonts w:ascii="Arial" w:hAnsi="Arial" w:cs="Arial"/>
          <w:iCs/>
          <w:sz w:val="24"/>
          <w:u w:val="single"/>
        </w:rPr>
        <w:t>Mitjans de protecció i Equips de Protecció individual</w:t>
      </w:r>
    </w:p>
    <w:p w:rsidR="00CF1836" w:rsidRPr="000A3AF3" w:rsidRDefault="00CF1836" w:rsidP="000A3AF3">
      <w:pPr>
        <w:spacing w:after="0" w:line="240" w:lineRule="auto"/>
        <w:rPr>
          <w:rFonts w:ascii="Arial" w:hAnsi="Arial" w:cs="Arial"/>
          <w:iCs/>
          <w:sz w:val="24"/>
          <w:u w:val="single"/>
        </w:rPr>
      </w:pPr>
    </w:p>
    <w:p w:rsidR="002E2352" w:rsidRPr="00CF1836" w:rsidRDefault="002E2352" w:rsidP="00CF1836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iCs/>
          <w:sz w:val="24"/>
          <w:szCs w:val="24"/>
        </w:rPr>
      </w:pPr>
      <w:r w:rsidRPr="00CF1836">
        <w:rPr>
          <w:rFonts w:ascii="Arial" w:hAnsi="Arial" w:cs="Arial"/>
          <w:iCs/>
          <w:sz w:val="24"/>
          <w:szCs w:val="24"/>
        </w:rPr>
        <w:t>El personal de manteniment aplicarà sempre totes les mesures de prevenció de riscos laborals que son pròpies de cada activitat.</w:t>
      </w:r>
    </w:p>
    <w:p w:rsidR="002E2352" w:rsidRPr="00CF1836" w:rsidRDefault="00772FB2" w:rsidP="00CF1836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iCs/>
          <w:sz w:val="24"/>
          <w:szCs w:val="24"/>
        </w:rPr>
      </w:pPr>
      <w:r w:rsidRPr="00CF1836">
        <w:rPr>
          <w:rFonts w:ascii="Arial" w:hAnsi="Arial" w:cs="Arial"/>
          <w:iCs/>
          <w:sz w:val="24"/>
          <w:szCs w:val="24"/>
        </w:rPr>
        <w:t>El personal de manteniment</w:t>
      </w:r>
      <w:r w:rsidR="00A35511" w:rsidRPr="00CF1836">
        <w:rPr>
          <w:rFonts w:ascii="Arial" w:hAnsi="Arial" w:cs="Arial"/>
          <w:iCs/>
          <w:sz w:val="24"/>
          <w:szCs w:val="24"/>
        </w:rPr>
        <w:t xml:space="preserve"> haurà d’acomplir l’obligació d’utilitzar els elements de protecció personal establerts per cada cas i actuació, essent responsable i tenir cura del seu perfecte estat i conservació.</w:t>
      </w:r>
    </w:p>
    <w:p w:rsidR="007464E8" w:rsidRPr="00CF1836" w:rsidRDefault="007464E8" w:rsidP="00CF1836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iCs/>
          <w:sz w:val="24"/>
          <w:szCs w:val="24"/>
        </w:rPr>
      </w:pPr>
      <w:r w:rsidRPr="00CF1836">
        <w:rPr>
          <w:rFonts w:ascii="Arial" w:hAnsi="Arial" w:cs="Arial"/>
          <w:iCs/>
          <w:sz w:val="24"/>
          <w:szCs w:val="24"/>
        </w:rPr>
        <w:t xml:space="preserve">El personal de manteniment haurà d’avisar de forma immediata </w:t>
      </w:r>
      <w:r w:rsidR="002B3EF1" w:rsidRPr="00CF1836">
        <w:rPr>
          <w:rFonts w:ascii="Arial" w:hAnsi="Arial" w:cs="Arial"/>
          <w:iCs/>
          <w:sz w:val="24"/>
          <w:szCs w:val="24"/>
        </w:rPr>
        <w:t xml:space="preserve">i oportuna </w:t>
      </w:r>
      <w:r w:rsidR="00126E24" w:rsidRPr="00CF1836">
        <w:rPr>
          <w:rFonts w:ascii="Arial" w:hAnsi="Arial" w:cs="Arial"/>
          <w:iCs/>
          <w:sz w:val="24"/>
          <w:szCs w:val="24"/>
        </w:rPr>
        <w:t>de la detecció d’anomalies i</w:t>
      </w:r>
      <w:r w:rsidRPr="00CF1836">
        <w:rPr>
          <w:rFonts w:ascii="Arial" w:hAnsi="Arial" w:cs="Arial"/>
          <w:iCs/>
          <w:sz w:val="24"/>
          <w:szCs w:val="24"/>
        </w:rPr>
        <w:t xml:space="preserve"> situacions</w:t>
      </w:r>
      <w:r w:rsidR="002B3EF1" w:rsidRPr="00CF1836">
        <w:rPr>
          <w:rFonts w:ascii="Arial" w:hAnsi="Arial" w:cs="Arial"/>
          <w:iCs/>
          <w:sz w:val="24"/>
          <w:szCs w:val="24"/>
        </w:rPr>
        <w:t xml:space="preserve"> que puguin ocasionar perill</w:t>
      </w:r>
      <w:r w:rsidRPr="00CF1836">
        <w:rPr>
          <w:rFonts w:ascii="Arial" w:hAnsi="Arial" w:cs="Arial"/>
          <w:iCs/>
          <w:sz w:val="24"/>
          <w:szCs w:val="24"/>
        </w:rPr>
        <w:t xml:space="preserve"> </w:t>
      </w:r>
      <w:r w:rsidR="00126E24" w:rsidRPr="00CF1836">
        <w:rPr>
          <w:rFonts w:ascii="Arial" w:hAnsi="Arial" w:cs="Arial"/>
          <w:iCs/>
          <w:sz w:val="24"/>
          <w:szCs w:val="24"/>
        </w:rPr>
        <w:t xml:space="preserve">imminent </w:t>
      </w:r>
      <w:r w:rsidR="002B3EF1" w:rsidRPr="00CF1836">
        <w:rPr>
          <w:rFonts w:ascii="Arial" w:hAnsi="Arial" w:cs="Arial"/>
          <w:iCs/>
          <w:sz w:val="24"/>
          <w:szCs w:val="24"/>
        </w:rPr>
        <w:t>en el centre, tant als seus superiors com als màxims responsables del centre.</w:t>
      </w:r>
    </w:p>
    <w:p w:rsidR="00A35511" w:rsidRPr="000A3AF3" w:rsidRDefault="00A35511" w:rsidP="000A3AF3">
      <w:pPr>
        <w:spacing w:after="0" w:line="240" w:lineRule="auto"/>
        <w:jc w:val="both"/>
        <w:rPr>
          <w:rFonts w:ascii="Arial" w:hAnsi="Arial"/>
          <w:sz w:val="24"/>
        </w:rPr>
      </w:pPr>
    </w:p>
    <w:p w:rsidR="00772FB2" w:rsidRDefault="00772FB2" w:rsidP="000A3AF3">
      <w:pPr>
        <w:spacing w:after="0" w:line="240" w:lineRule="auto"/>
        <w:rPr>
          <w:rFonts w:ascii="Arial" w:hAnsi="Arial" w:cs="Arial"/>
          <w:iCs/>
          <w:sz w:val="24"/>
          <w:u w:val="single"/>
        </w:rPr>
      </w:pPr>
      <w:r w:rsidRPr="000A3AF3">
        <w:rPr>
          <w:rFonts w:ascii="Arial" w:hAnsi="Arial" w:cs="Arial"/>
          <w:iCs/>
          <w:sz w:val="24"/>
          <w:u w:val="single"/>
        </w:rPr>
        <w:t>Altres pautes</w:t>
      </w:r>
    </w:p>
    <w:p w:rsidR="00CF1836" w:rsidRPr="000A3AF3" w:rsidRDefault="00CF1836" w:rsidP="000A3AF3">
      <w:pPr>
        <w:spacing w:after="0" w:line="240" w:lineRule="auto"/>
        <w:rPr>
          <w:rFonts w:ascii="Arial" w:hAnsi="Arial" w:cs="Arial"/>
          <w:iCs/>
          <w:sz w:val="24"/>
          <w:u w:val="single"/>
        </w:rPr>
      </w:pPr>
    </w:p>
    <w:p w:rsidR="003F77B4" w:rsidRPr="00CF1836" w:rsidRDefault="003F77B4" w:rsidP="00CF1836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iCs/>
          <w:sz w:val="24"/>
          <w:szCs w:val="24"/>
        </w:rPr>
      </w:pPr>
      <w:r w:rsidRPr="00CF1836">
        <w:rPr>
          <w:rFonts w:ascii="Arial" w:hAnsi="Arial" w:cs="Arial"/>
          <w:iCs/>
          <w:sz w:val="24"/>
          <w:szCs w:val="24"/>
        </w:rPr>
        <w:t xml:space="preserve">El personal de manteniment sempre haurà de fitxar adequadament les entrades i sortides en el centre, enregistrant el temps efectiu de treball en el centre, d’acord amb el sistema de control establert </w:t>
      </w:r>
      <w:r w:rsidR="000A3AF3" w:rsidRPr="00CF1836">
        <w:rPr>
          <w:rFonts w:ascii="Arial" w:hAnsi="Arial" w:cs="Arial"/>
          <w:iCs/>
          <w:sz w:val="24"/>
          <w:szCs w:val="24"/>
        </w:rPr>
        <w:t>per l’ICS</w:t>
      </w:r>
      <w:r w:rsidRPr="00CF1836">
        <w:rPr>
          <w:rFonts w:ascii="Arial" w:hAnsi="Arial" w:cs="Arial"/>
          <w:iCs/>
          <w:sz w:val="24"/>
          <w:szCs w:val="24"/>
        </w:rPr>
        <w:t>. Es prescriptiu, la sinceritat en l’adequat fitxatge i enregistrament del seu temps de treball, i compliment de les tasques encomanades.</w:t>
      </w:r>
    </w:p>
    <w:p w:rsidR="00772FB2" w:rsidRPr="00CF1836" w:rsidRDefault="00772FB2" w:rsidP="00CF1836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iCs/>
          <w:sz w:val="24"/>
          <w:szCs w:val="24"/>
        </w:rPr>
      </w:pPr>
      <w:r w:rsidRPr="00CF1836">
        <w:rPr>
          <w:rFonts w:ascii="Arial" w:hAnsi="Arial" w:cs="Arial"/>
          <w:iCs/>
          <w:sz w:val="24"/>
          <w:szCs w:val="24"/>
        </w:rPr>
        <w:t xml:space="preserve">El personal de manteniment </w:t>
      </w:r>
      <w:r w:rsidR="00774058" w:rsidRPr="00CF1836">
        <w:rPr>
          <w:rFonts w:ascii="Arial" w:hAnsi="Arial" w:cs="Arial"/>
          <w:iCs/>
          <w:sz w:val="24"/>
          <w:szCs w:val="24"/>
        </w:rPr>
        <w:t>extremarà les precaucions durant la realització dels seus treballs per a minimitzar i evitar els efectes nocius del seu treball (soroll, residus, pols, etc.) així com paviments entollats i nets d’oli, grasses i altres matèries lliscants.</w:t>
      </w:r>
    </w:p>
    <w:p w:rsidR="00772FB2" w:rsidRPr="00CF1836" w:rsidRDefault="00D32D8E" w:rsidP="00CF1836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iCs/>
          <w:sz w:val="24"/>
          <w:szCs w:val="24"/>
        </w:rPr>
      </w:pPr>
      <w:r w:rsidRPr="00CF1836">
        <w:rPr>
          <w:rFonts w:ascii="Arial" w:hAnsi="Arial" w:cs="Arial"/>
          <w:iCs/>
          <w:sz w:val="24"/>
          <w:szCs w:val="24"/>
        </w:rPr>
        <w:t>El personal de manteniment ha d’evitar la sobrecarrega dels endolls o allargadors elèctrics ja que poden sobreescalfar-se i provocar incendis.</w:t>
      </w:r>
    </w:p>
    <w:p w:rsidR="00BD64FA" w:rsidRPr="00CF1836" w:rsidRDefault="00BD64FA" w:rsidP="00CF1836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iCs/>
          <w:sz w:val="24"/>
          <w:szCs w:val="24"/>
        </w:rPr>
      </w:pPr>
      <w:r w:rsidRPr="00CF1836">
        <w:rPr>
          <w:rFonts w:ascii="Arial" w:hAnsi="Arial" w:cs="Arial"/>
          <w:iCs/>
          <w:sz w:val="24"/>
          <w:szCs w:val="24"/>
        </w:rPr>
        <w:t>El personal de manteniment efectuarà un ús eficient dels recursos del centre, tal com els consums d’aigua o energia, minimitzant el seu consum i els nivells de contaminació e impacte mediambiental.</w:t>
      </w:r>
    </w:p>
    <w:p w:rsidR="00772FB2" w:rsidRPr="00CF1836" w:rsidRDefault="00D32D8E" w:rsidP="00CF1836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iCs/>
          <w:sz w:val="24"/>
          <w:szCs w:val="24"/>
        </w:rPr>
      </w:pPr>
      <w:r w:rsidRPr="00CF1836">
        <w:rPr>
          <w:rFonts w:ascii="Arial" w:hAnsi="Arial" w:cs="Arial"/>
          <w:iCs/>
          <w:sz w:val="24"/>
          <w:szCs w:val="24"/>
        </w:rPr>
        <w:t>El personal de manteniment no haurà d’apropar materials inflamables a fonts de calor.</w:t>
      </w:r>
    </w:p>
    <w:p w:rsidR="00D32D8E" w:rsidRPr="00CF1836" w:rsidRDefault="00D32D8E" w:rsidP="00CF1836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iCs/>
          <w:sz w:val="24"/>
          <w:szCs w:val="24"/>
        </w:rPr>
      </w:pPr>
      <w:r w:rsidRPr="00CF1836">
        <w:rPr>
          <w:rFonts w:ascii="Arial" w:hAnsi="Arial" w:cs="Arial"/>
          <w:iCs/>
          <w:sz w:val="24"/>
          <w:szCs w:val="24"/>
        </w:rPr>
        <w:t xml:space="preserve">El </w:t>
      </w:r>
      <w:r w:rsidR="006E75FA" w:rsidRPr="00CF1836">
        <w:rPr>
          <w:rFonts w:ascii="Arial" w:hAnsi="Arial" w:cs="Arial"/>
          <w:iCs/>
          <w:sz w:val="24"/>
          <w:szCs w:val="24"/>
        </w:rPr>
        <w:t>personal de manteniment durant la realització dels seus treballs en els centres haurà de mantenir sempre el seu material i eines endreçades i netes, i també haurà de facilitar que els accessos i vies de circulació dels usuaris del centre romanguin lli</w:t>
      </w:r>
      <w:r w:rsidR="004C40B5" w:rsidRPr="00CF1836">
        <w:rPr>
          <w:rFonts w:ascii="Arial" w:hAnsi="Arial" w:cs="Arial"/>
          <w:iCs/>
          <w:sz w:val="24"/>
          <w:szCs w:val="24"/>
        </w:rPr>
        <w:t>ures</w:t>
      </w:r>
      <w:r w:rsidR="006E75FA" w:rsidRPr="00CF1836">
        <w:rPr>
          <w:rFonts w:ascii="Arial" w:hAnsi="Arial" w:cs="Arial"/>
          <w:iCs/>
          <w:sz w:val="24"/>
          <w:szCs w:val="24"/>
        </w:rPr>
        <w:t xml:space="preserve"> d’obstacles. En el cas de que sigui necessari, utilitzarà mitjans de senyalització i informació específics (perill pels treballs desenvolupats) per informar adequadament a tots els usuaris del centre. </w:t>
      </w:r>
    </w:p>
    <w:p w:rsidR="006E75FA" w:rsidRPr="00CF1836" w:rsidRDefault="006E75FA" w:rsidP="00CF1836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iCs/>
          <w:sz w:val="24"/>
          <w:szCs w:val="24"/>
        </w:rPr>
      </w:pPr>
      <w:r w:rsidRPr="00CF1836">
        <w:rPr>
          <w:rFonts w:ascii="Arial" w:hAnsi="Arial" w:cs="Arial"/>
          <w:iCs/>
          <w:sz w:val="24"/>
          <w:szCs w:val="24"/>
        </w:rPr>
        <w:t>El personal de manteniment haurà de recollir les restes de materials i residus que generi la seva activitat, i aplicar les pautes de recollida selectiva i tractaments de residus específics.</w:t>
      </w:r>
    </w:p>
    <w:sectPr w:rsidR="006E75FA" w:rsidRPr="00CF1836" w:rsidSect="00CF18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134" w:bottom="993" w:left="1134" w:header="709" w:footer="3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A0F" w:rsidRDefault="00DB5A0F" w:rsidP="0068101B">
      <w:pPr>
        <w:spacing w:after="0" w:line="240" w:lineRule="auto"/>
      </w:pPr>
      <w:r>
        <w:separator/>
      </w:r>
    </w:p>
  </w:endnote>
  <w:endnote w:type="continuationSeparator" w:id="0">
    <w:p w:rsidR="00DB5A0F" w:rsidRDefault="00DB5A0F" w:rsidP="00681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onotype Sorts">
    <w:altName w:val="Segoe UI Symbol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SOCPEUR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75C" w:rsidRDefault="00CC075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7297453"/>
      <w:docPartObj>
        <w:docPartGallery w:val="Page Numbers (Bottom of Page)"/>
        <w:docPartUnique/>
      </w:docPartObj>
    </w:sdtPr>
    <w:sdtEndPr>
      <w:rPr>
        <w:rFonts w:ascii="ISOCPEUR" w:hAnsi="ISOCPEUR"/>
      </w:rPr>
    </w:sdtEndPr>
    <w:sdtContent>
      <w:sdt>
        <w:sdtPr>
          <w:id w:val="-1705238520"/>
          <w:docPartObj>
            <w:docPartGallery w:val="Page Numbers (Top of Page)"/>
            <w:docPartUnique/>
          </w:docPartObj>
        </w:sdtPr>
        <w:sdtEndPr>
          <w:rPr>
            <w:rFonts w:ascii="ISOCPEUR" w:hAnsi="ISOCPEUR"/>
          </w:rPr>
        </w:sdtEndPr>
        <w:sdtContent>
          <w:p w:rsidR="00BF7DA2" w:rsidRPr="00974475" w:rsidRDefault="00B73B1D" w:rsidP="00974475">
            <w:pPr>
              <w:pStyle w:val="Piedepgina"/>
              <w:jc w:val="right"/>
              <w:rPr>
                <w:rFonts w:ascii="ISOCPEUR" w:hAnsi="ISOCPEUR"/>
              </w:rPr>
            </w:pPr>
            <w:r>
              <w:rPr>
                <w:noProof/>
                <w:lang w:eastAsia="ca-ES"/>
              </w:rPr>
              <w:drawing>
                <wp:anchor distT="0" distB="0" distL="114300" distR="114300" simplePos="0" relativeHeight="251658240" behindDoc="0" locked="0" layoutInCell="1" allowOverlap="1" wp14:anchorId="333658A7" wp14:editId="46F3DF07">
                  <wp:simplePos x="0" y="0"/>
                  <wp:positionH relativeFrom="column">
                    <wp:posOffset>-85725</wp:posOffset>
                  </wp:positionH>
                  <wp:positionV relativeFrom="paragraph">
                    <wp:posOffset>-115628</wp:posOffset>
                  </wp:positionV>
                  <wp:extent cx="1560830" cy="433070"/>
                  <wp:effectExtent l="0" t="0" r="0" b="5080"/>
                  <wp:wrapNone/>
                  <wp:docPr id="21" name="Imatge 4" descr="Y:\Nova marca de Salut\logotip\Generalitat\Mesa de trabajo 1 copia 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tge 4" descr="Y:\Nova marca de Salut\logotip\Generalitat\Mesa de trabajo 1 copia 3.png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0830" cy="433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BF7DA2" w:rsidRPr="00974475">
              <w:rPr>
                <w:rFonts w:ascii="ISOCPEUR" w:hAnsi="ISOCPEUR"/>
                <w:sz w:val="18"/>
                <w:szCs w:val="18"/>
              </w:rPr>
              <w:t xml:space="preserve">Pàgina </w:t>
            </w:r>
            <w:r w:rsidR="00BF7DA2" w:rsidRPr="00974475">
              <w:rPr>
                <w:rFonts w:ascii="ISOCPEUR" w:hAnsi="ISOCPEUR"/>
                <w:b/>
                <w:bCs/>
                <w:sz w:val="18"/>
                <w:szCs w:val="18"/>
              </w:rPr>
              <w:fldChar w:fldCharType="begin"/>
            </w:r>
            <w:r w:rsidR="00BF7DA2" w:rsidRPr="00974475">
              <w:rPr>
                <w:rFonts w:ascii="ISOCPEUR" w:hAnsi="ISOCPEUR"/>
                <w:b/>
                <w:bCs/>
                <w:sz w:val="18"/>
                <w:szCs w:val="18"/>
              </w:rPr>
              <w:instrText>PAGE</w:instrText>
            </w:r>
            <w:r w:rsidR="00BF7DA2" w:rsidRPr="00974475">
              <w:rPr>
                <w:rFonts w:ascii="ISOCPEUR" w:hAnsi="ISOCPEUR"/>
                <w:b/>
                <w:bCs/>
                <w:sz w:val="18"/>
                <w:szCs w:val="18"/>
              </w:rPr>
              <w:fldChar w:fldCharType="separate"/>
            </w:r>
            <w:r w:rsidR="00CC075C">
              <w:rPr>
                <w:rFonts w:ascii="ISOCPEUR" w:hAnsi="ISOCPEUR"/>
                <w:b/>
                <w:bCs/>
                <w:noProof/>
                <w:sz w:val="18"/>
                <w:szCs w:val="18"/>
              </w:rPr>
              <w:t>1</w:t>
            </w:r>
            <w:r w:rsidR="00BF7DA2" w:rsidRPr="00974475">
              <w:rPr>
                <w:rFonts w:ascii="ISOCPEUR" w:hAnsi="ISOCPEUR"/>
                <w:b/>
                <w:bCs/>
                <w:sz w:val="18"/>
                <w:szCs w:val="18"/>
              </w:rPr>
              <w:fldChar w:fldCharType="end"/>
            </w:r>
            <w:r w:rsidR="00BF7DA2" w:rsidRPr="00974475">
              <w:rPr>
                <w:rFonts w:ascii="ISOCPEUR" w:hAnsi="ISOCPEUR"/>
                <w:sz w:val="18"/>
                <w:szCs w:val="18"/>
              </w:rPr>
              <w:t xml:space="preserve"> de </w:t>
            </w:r>
            <w:r w:rsidR="00BF7DA2" w:rsidRPr="00974475">
              <w:rPr>
                <w:rFonts w:ascii="ISOCPEUR" w:hAnsi="ISOCPEUR"/>
                <w:b/>
                <w:bCs/>
                <w:sz w:val="18"/>
                <w:szCs w:val="18"/>
              </w:rPr>
              <w:fldChar w:fldCharType="begin"/>
            </w:r>
            <w:r w:rsidR="00BF7DA2" w:rsidRPr="00974475">
              <w:rPr>
                <w:rFonts w:ascii="ISOCPEUR" w:hAnsi="ISOCPEUR"/>
                <w:b/>
                <w:bCs/>
                <w:sz w:val="18"/>
                <w:szCs w:val="18"/>
              </w:rPr>
              <w:instrText>NUMPAGES</w:instrText>
            </w:r>
            <w:r w:rsidR="00BF7DA2" w:rsidRPr="00974475">
              <w:rPr>
                <w:rFonts w:ascii="ISOCPEUR" w:hAnsi="ISOCPEUR"/>
                <w:b/>
                <w:bCs/>
                <w:sz w:val="18"/>
                <w:szCs w:val="18"/>
              </w:rPr>
              <w:fldChar w:fldCharType="separate"/>
            </w:r>
            <w:r w:rsidR="00CC075C">
              <w:rPr>
                <w:rFonts w:ascii="ISOCPEUR" w:hAnsi="ISOCPEUR"/>
                <w:b/>
                <w:bCs/>
                <w:noProof/>
                <w:sz w:val="18"/>
                <w:szCs w:val="18"/>
              </w:rPr>
              <w:t>4</w:t>
            </w:r>
            <w:r w:rsidR="00BF7DA2" w:rsidRPr="00974475">
              <w:rPr>
                <w:rFonts w:ascii="ISOCPEUR" w:hAnsi="ISOCPEUR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BF7DA2" w:rsidRDefault="00BF7DA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75C" w:rsidRDefault="00CC075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A0F" w:rsidRDefault="00DB5A0F" w:rsidP="0068101B">
      <w:pPr>
        <w:spacing w:after="0" w:line="240" w:lineRule="auto"/>
      </w:pPr>
      <w:r>
        <w:separator/>
      </w:r>
    </w:p>
  </w:footnote>
  <w:footnote w:type="continuationSeparator" w:id="0">
    <w:p w:rsidR="00DB5A0F" w:rsidRDefault="00DB5A0F" w:rsidP="006810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75C" w:rsidRDefault="00CC075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DA2" w:rsidRDefault="00CC075C">
    <w:pPr>
      <w:pStyle w:val="Encabezado"/>
    </w:pPr>
    <w:bookmarkStart w:id="1" w:name="_GoBack"/>
    <w:bookmarkEnd w:id="1"/>
    <w:r>
      <w:rPr>
        <w:noProof/>
        <w:lang w:eastAsia="ca-ES"/>
      </w:rPr>
      <w:drawing>
        <wp:anchor distT="0" distB="0" distL="114300" distR="114300" simplePos="0" relativeHeight="251657216" behindDoc="1" locked="0" layoutInCell="1" allowOverlap="1" wp14:anchorId="12ECD43B" wp14:editId="2296A6D0">
          <wp:simplePos x="0" y="0"/>
          <wp:positionH relativeFrom="column">
            <wp:posOffset>41910</wp:posOffset>
          </wp:positionH>
          <wp:positionV relativeFrom="paragraph">
            <wp:posOffset>117821</wp:posOffset>
          </wp:positionV>
          <wp:extent cx="1579571" cy="314325"/>
          <wp:effectExtent l="0" t="0" r="1905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ICS-c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9079" cy="3162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75C" w:rsidRDefault="00CC075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944B9"/>
    <w:multiLevelType w:val="singleLevel"/>
    <w:tmpl w:val="8534A5E6"/>
    <w:lvl w:ilvl="0">
      <w:start w:val="1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1" w15:restartNumberingAfterBreak="0">
    <w:nsid w:val="089C0792"/>
    <w:multiLevelType w:val="singleLevel"/>
    <w:tmpl w:val="B096168A"/>
    <w:lvl w:ilvl="0">
      <w:start w:val="1"/>
      <w:numFmt w:val="bullet"/>
      <w:lvlText w:val=""/>
      <w:lvlJc w:val="left"/>
      <w:pPr>
        <w:tabs>
          <w:tab w:val="num" w:pos="928"/>
        </w:tabs>
        <w:ind w:left="928" w:hanging="360"/>
      </w:pPr>
      <w:rPr>
        <w:rFonts w:ascii="Monotype Sorts" w:hAnsi="Monotype Sorts" w:hint="default"/>
      </w:rPr>
    </w:lvl>
  </w:abstractNum>
  <w:abstractNum w:abstractNumId="2" w15:restartNumberingAfterBreak="0">
    <w:nsid w:val="27257794"/>
    <w:multiLevelType w:val="hybridMultilevel"/>
    <w:tmpl w:val="8F2871D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063AB6"/>
    <w:multiLevelType w:val="hybridMultilevel"/>
    <w:tmpl w:val="21AACA54"/>
    <w:lvl w:ilvl="0" w:tplc="1C5AEF9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A10373"/>
    <w:multiLevelType w:val="singleLevel"/>
    <w:tmpl w:val="2C84238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5" w15:restartNumberingAfterBreak="0">
    <w:nsid w:val="76DB6EDF"/>
    <w:multiLevelType w:val="singleLevel"/>
    <w:tmpl w:val="3E8279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C5"/>
    <w:rsid w:val="000230E7"/>
    <w:rsid w:val="000A3AF3"/>
    <w:rsid w:val="000C5D59"/>
    <w:rsid w:val="00126E24"/>
    <w:rsid w:val="001C4718"/>
    <w:rsid w:val="0020559E"/>
    <w:rsid w:val="0020785C"/>
    <w:rsid w:val="002955AF"/>
    <w:rsid w:val="002B3EF1"/>
    <w:rsid w:val="002B4E90"/>
    <w:rsid w:val="002E2352"/>
    <w:rsid w:val="0030253B"/>
    <w:rsid w:val="00333898"/>
    <w:rsid w:val="00372CA0"/>
    <w:rsid w:val="003E3F8F"/>
    <w:rsid w:val="003F77B4"/>
    <w:rsid w:val="00416127"/>
    <w:rsid w:val="004C40B5"/>
    <w:rsid w:val="004D32A9"/>
    <w:rsid w:val="00506DA1"/>
    <w:rsid w:val="00540C5B"/>
    <w:rsid w:val="005568E8"/>
    <w:rsid w:val="005D0080"/>
    <w:rsid w:val="0068101B"/>
    <w:rsid w:val="006B6FF1"/>
    <w:rsid w:val="006C6031"/>
    <w:rsid w:val="006E541A"/>
    <w:rsid w:val="006E75FA"/>
    <w:rsid w:val="007464E8"/>
    <w:rsid w:val="00772FB2"/>
    <w:rsid w:val="00774058"/>
    <w:rsid w:val="0079182E"/>
    <w:rsid w:val="00831858"/>
    <w:rsid w:val="00917722"/>
    <w:rsid w:val="009307AC"/>
    <w:rsid w:val="00955B3B"/>
    <w:rsid w:val="00974475"/>
    <w:rsid w:val="009E564A"/>
    <w:rsid w:val="009F2F14"/>
    <w:rsid w:val="009F7E5C"/>
    <w:rsid w:val="00A35511"/>
    <w:rsid w:val="00A42BC5"/>
    <w:rsid w:val="00A63AAC"/>
    <w:rsid w:val="00AC16DE"/>
    <w:rsid w:val="00AC34F2"/>
    <w:rsid w:val="00B02FCE"/>
    <w:rsid w:val="00B73B1D"/>
    <w:rsid w:val="00BD64FA"/>
    <w:rsid w:val="00BF7DA2"/>
    <w:rsid w:val="00C02D6C"/>
    <w:rsid w:val="00C46F55"/>
    <w:rsid w:val="00C56A9D"/>
    <w:rsid w:val="00C71CF3"/>
    <w:rsid w:val="00CB3489"/>
    <w:rsid w:val="00CC075C"/>
    <w:rsid w:val="00CF1836"/>
    <w:rsid w:val="00D32D8E"/>
    <w:rsid w:val="00DA2226"/>
    <w:rsid w:val="00DB5A0F"/>
    <w:rsid w:val="00DE6D73"/>
    <w:rsid w:val="00E3148A"/>
    <w:rsid w:val="00EA41A8"/>
    <w:rsid w:val="00FC7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3F83B85C-96CD-4984-8621-2C6704C9D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ca-ES"/>
    </w:rPr>
  </w:style>
  <w:style w:type="paragraph" w:styleId="Ttulo2">
    <w:name w:val="heading 2"/>
    <w:basedOn w:val="Normal"/>
    <w:link w:val="Ttulo2Car"/>
    <w:uiPriority w:val="1"/>
    <w:qFormat/>
    <w:rsid w:val="002955AF"/>
    <w:pPr>
      <w:widowControl w:val="0"/>
      <w:autoSpaceDE w:val="0"/>
      <w:autoSpaceDN w:val="0"/>
      <w:spacing w:after="0" w:line="240" w:lineRule="auto"/>
      <w:ind w:left="821" w:hanging="721"/>
      <w:jc w:val="both"/>
      <w:outlineLvl w:val="1"/>
    </w:pPr>
    <w:rPr>
      <w:rFonts w:ascii="Calibri" w:eastAsia="Calibri" w:hAnsi="Calibri" w:cs="Calibri"/>
      <w:b/>
      <w:bCs/>
      <w:i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E564A"/>
    <w:pPr>
      <w:ind w:left="720"/>
      <w:contextualSpacing/>
    </w:pPr>
  </w:style>
  <w:style w:type="table" w:styleId="Tablaconcuadrcula">
    <w:name w:val="Table Grid"/>
    <w:basedOn w:val="Tablanormal"/>
    <w:uiPriority w:val="39"/>
    <w:rsid w:val="00955B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68101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8101B"/>
    <w:rPr>
      <w:lang w:val="ca-ES"/>
    </w:rPr>
  </w:style>
  <w:style w:type="paragraph" w:styleId="Piedepgina">
    <w:name w:val="footer"/>
    <w:basedOn w:val="Normal"/>
    <w:link w:val="PiedepginaCar"/>
    <w:uiPriority w:val="99"/>
    <w:unhideWhenUsed/>
    <w:rsid w:val="0068101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8101B"/>
    <w:rPr>
      <w:lang w:val="ca-ES"/>
    </w:rPr>
  </w:style>
  <w:style w:type="character" w:customStyle="1" w:styleId="Ttulo2Car">
    <w:name w:val="Título 2 Car"/>
    <w:basedOn w:val="Fuentedeprrafopredeter"/>
    <w:link w:val="Ttulo2"/>
    <w:uiPriority w:val="1"/>
    <w:rsid w:val="002955AF"/>
    <w:rPr>
      <w:rFonts w:ascii="Calibri" w:eastAsia="Calibri" w:hAnsi="Calibri" w:cs="Calibri"/>
      <w:b/>
      <w:bCs/>
      <w:i/>
      <w:lang w:val="en-US"/>
    </w:rPr>
  </w:style>
  <w:style w:type="paragraph" w:styleId="Descripcin">
    <w:name w:val="caption"/>
    <w:basedOn w:val="Normal"/>
    <w:next w:val="Normal"/>
    <w:qFormat/>
    <w:rsid w:val="000A3AF3"/>
    <w:pPr>
      <w:spacing w:after="120" w:line="240" w:lineRule="auto"/>
      <w:jc w:val="center"/>
    </w:pPr>
    <w:rPr>
      <w:rFonts w:ascii="Arial" w:eastAsia="Times New Roman" w:hAnsi="Arial" w:cs="Times New Roman"/>
      <w:b/>
      <w:bCs/>
      <w:sz w:val="28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1141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German Giménez</dc:creator>
  <cp:keywords/>
  <dc:description/>
  <cp:lastModifiedBy>Sole Coromina, Joan</cp:lastModifiedBy>
  <cp:revision>11</cp:revision>
  <cp:lastPrinted>2019-07-02T08:40:00Z</cp:lastPrinted>
  <dcterms:created xsi:type="dcterms:W3CDTF">2018-05-10T04:57:00Z</dcterms:created>
  <dcterms:modified xsi:type="dcterms:W3CDTF">2023-03-30T07:04:00Z</dcterms:modified>
</cp:coreProperties>
</file>