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4C" w:rsidRPr="002F464C" w:rsidRDefault="002F464C">
      <w:pPr>
        <w:rPr>
          <w:rFonts w:cstheme="minorHAnsi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B858A5" w:rsidRPr="002F464C" w:rsidTr="00DD33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858A5" w:rsidRPr="002F464C" w:rsidRDefault="00B858A5" w:rsidP="0055164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F464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ANNEX: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8A5" w:rsidRPr="002F464C" w:rsidRDefault="00B858A5" w:rsidP="0055164B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  <w:r w:rsidRPr="002F46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MODEL CRITERIS AVALUABLES MITJANÇANT  FORMULES AUTOMÀTIQUES: </w:t>
            </w:r>
            <w:r w:rsidR="0055164B" w:rsidRPr="00D05B93">
              <w:rPr>
                <w:rFonts w:ascii="Arial" w:hAnsi="Arial" w:cs="Arial"/>
                <w:b/>
              </w:rPr>
              <w:t>Altres criteris</w:t>
            </w:r>
            <w:r w:rsidR="0055164B" w:rsidRPr="002F46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858A5" w:rsidRPr="002F464C" w:rsidTr="00DD33AF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58A5" w:rsidRPr="002F464C" w:rsidRDefault="00B858A5" w:rsidP="0055164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2F464C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 xml:space="preserve">(Declaració, OBLIGATORIA, a lliurar al sobre número </w:t>
            </w:r>
            <w:r w:rsidR="0055164B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B2</w:t>
            </w:r>
            <w:r w:rsidRPr="002F464C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)</w:t>
            </w:r>
          </w:p>
        </w:tc>
      </w:tr>
    </w:tbl>
    <w:p w:rsidR="00B858A5" w:rsidRPr="002F464C" w:rsidRDefault="00B858A5" w:rsidP="00B858A5">
      <w:pPr>
        <w:spacing w:after="0" w:line="280" w:lineRule="exact"/>
        <w:jc w:val="both"/>
        <w:rPr>
          <w:rFonts w:eastAsia="Times New Roman" w:cstheme="minorHAnsi"/>
          <w:b/>
          <w:u w:val="single"/>
          <w:lang w:eastAsia="ca-ES"/>
        </w:rPr>
      </w:pPr>
    </w:p>
    <w:p w:rsidR="00B858A5" w:rsidRPr="002F464C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B858A5" w:rsidRPr="002F464C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B858A5" w:rsidRPr="0055164B" w:rsidRDefault="0055164B" w:rsidP="0055164B">
      <w:pPr>
        <w:spacing w:after="0"/>
        <w:jc w:val="both"/>
        <w:rPr>
          <w:rFonts w:eastAsia="Times New Roman" w:cstheme="minorHAnsi"/>
          <w:lang w:eastAsia="ca-ES"/>
        </w:rPr>
      </w:pPr>
      <w:r w:rsidRPr="0055164B">
        <w:rPr>
          <w:rFonts w:eastAsia="Times New Roman" w:cstheme="minorHAnsi"/>
          <w:lang w:eastAsia="ca-ES"/>
        </w:rPr>
        <w:t>El Sr./a ___________ assabentat/da de la licitació de la FUNDACIÓ DE GESTIÓ SANITÀRIA DE L’HOSPITAL DE LA SANTA CREU I SANT PAU i de les condicions i requisits que s’exigeixen per a l’adjudicació del contracte de l’encapçalament, es compromet, en nom i representació de l’empresa ______________, a executar el servei i/o subministrament, d’acord amb el següent:</w:t>
      </w:r>
    </w:p>
    <w:p w:rsidR="00B858A5" w:rsidRPr="0055164B" w:rsidRDefault="00B858A5" w:rsidP="0055164B">
      <w:pPr>
        <w:spacing w:after="0"/>
        <w:jc w:val="both"/>
        <w:rPr>
          <w:rFonts w:eastAsia="Times New Roman" w:cstheme="minorHAnsi"/>
          <w:lang w:eastAsia="ca-ES"/>
        </w:rPr>
      </w:pPr>
    </w:p>
    <w:p w:rsidR="00F0660E" w:rsidRPr="00F0660E" w:rsidRDefault="00F0660E" w:rsidP="00F0660E">
      <w:pPr>
        <w:tabs>
          <w:tab w:val="left" w:pos="4678"/>
          <w:tab w:val="left" w:pos="5245"/>
        </w:tabs>
        <w:suppressAutoHyphens/>
        <w:spacing w:after="0"/>
        <w:ind w:left="567"/>
        <w:contextualSpacing/>
        <w:jc w:val="both"/>
        <w:rPr>
          <w:rFonts w:eastAsia="Times New Roman" w:cs="Arial"/>
          <w:spacing w:val="-3"/>
          <w:lang w:eastAsia="es-ES"/>
        </w:rPr>
      </w:pPr>
    </w:p>
    <w:p w:rsidR="0055164B" w:rsidRPr="00F0660E" w:rsidRDefault="00F0660E" w:rsidP="00F0660E">
      <w:pPr>
        <w:pStyle w:val="Pargrafdellista"/>
        <w:numPr>
          <w:ilvl w:val="0"/>
          <w:numId w:val="3"/>
        </w:numPr>
        <w:tabs>
          <w:tab w:val="num" w:pos="2300"/>
          <w:tab w:val="left" w:pos="4678"/>
          <w:tab w:val="left" w:pos="5245"/>
        </w:tabs>
        <w:suppressAutoHyphens/>
        <w:spacing w:after="0"/>
        <w:ind w:left="567"/>
        <w:jc w:val="both"/>
        <w:rPr>
          <w:rFonts w:eastAsia="Times New Roman" w:cs="Arial"/>
          <w:spacing w:val="-3"/>
          <w:lang w:eastAsia="es-ES"/>
        </w:rPr>
      </w:pPr>
      <w:r w:rsidRPr="00F0660E">
        <w:rPr>
          <w:rFonts w:eastAsia="Times New Roman" w:cs="Arial"/>
          <w:b/>
          <w:spacing w:val="-3"/>
          <w:lang w:eastAsia="es-ES"/>
        </w:rPr>
        <w:t>Disposició de servei d’emergències 24 hores tot l’any amb CRA</w:t>
      </w:r>
    </w:p>
    <w:p w:rsidR="00F0660E" w:rsidRPr="00F0660E" w:rsidRDefault="00F0660E" w:rsidP="0055164B">
      <w:pPr>
        <w:tabs>
          <w:tab w:val="num" w:pos="2300"/>
          <w:tab w:val="left" w:pos="4678"/>
          <w:tab w:val="left" w:pos="5245"/>
        </w:tabs>
        <w:suppressAutoHyphens/>
        <w:spacing w:after="0"/>
        <w:ind w:left="567"/>
        <w:contextualSpacing/>
        <w:jc w:val="both"/>
        <w:rPr>
          <w:rFonts w:eastAsia="Times New Roman" w:cs="Arial"/>
          <w:spacing w:val="-3"/>
          <w:lang w:eastAsia="es-ES"/>
        </w:rPr>
      </w:pPr>
    </w:p>
    <w:p w:rsidR="00F0660E" w:rsidRPr="00F0660E" w:rsidRDefault="00F0660E" w:rsidP="0055164B">
      <w:pPr>
        <w:tabs>
          <w:tab w:val="num" w:pos="2300"/>
          <w:tab w:val="left" w:pos="4678"/>
          <w:tab w:val="left" w:pos="5245"/>
        </w:tabs>
        <w:suppressAutoHyphens/>
        <w:spacing w:after="0"/>
        <w:ind w:left="567"/>
        <w:contextualSpacing/>
        <w:jc w:val="both"/>
        <w:rPr>
          <w:rFonts w:eastAsia="Times New Roman" w:cs="Arial"/>
          <w:spacing w:val="-3"/>
          <w:lang w:eastAsia="es-ES"/>
        </w:rPr>
      </w:pPr>
      <w:bookmarkStart w:id="0" w:name="_GoBack"/>
      <w:bookmarkEnd w:id="0"/>
      <w:r w:rsidRPr="00F0660E">
        <w:rPr>
          <w:rFonts w:eastAsia="Times New Roman" w:cs="Arial"/>
          <w:lang w:eastAsia="es-ES"/>
        </w:rPr>
        <w:t>L’empresa ha d’acreditar estar en disposició d’un servei d’emergències amb recepció i coordinació d’incidències des d’un Centre d’Emergències tal i com es requereix al PPT. Aquest servei de recepció, gestió i atenció d’emergències ha de garantir cobertura tots els dies de l’any durant les 24 hores a totes les dependències internes i externes que pertanyin a l’Hospital. Sobre la CRA es valorarà la forma en que aquesta està subcontractada, de forma que</w:t>
      </w:r>
      <w:r>
        <w:rPr>
          <w:rFonts w:eastAsia="Times New Roman" w:cs="Arial"/>
          <w:lang w:eastAsia="es-ES"/>
        </w:rPr>
        <w:t xml:space="preserve">: </w:t>
      </w:r>
    </w:p>
    <w:p w:rsidR="00F0660E" w:rsidRPr="00F0660E" w:rsidRDefault="00F0660E" w:rsidP="0055164B">
      <w:pPr>
        <w:tabs>
          <w:tab w:val="num" w:pos="2300"/>
          <w:tab w:val="left" w:pos="4678"/>
          <w:tab w:val="left" w:pos="5245"/>
        </w:tabs>
        <w:suppressAutoHyphens/>
        <w:spacing w:after="0"/>
        <w:ind w:left="567"/>
        <w:contextualSpacing/>
        <w:jc w:val="both"/>
        <w:rPr>
          <w:rFonts w:eastAsia="Times New Roman" w:cs="Arial"/>
          <w:spacing w:val="-3"/>
          <w:lang w:eastAsia="es-ES"/>
        </w:rPr>
      </w:pPr>
    </w:p>
    <w:p w:rsidR="00F0660E" w:rsidRDefault="00F0660E" w:rsidP="00F0660E">
      <w:pPr>
        <w:tabs>
          <w:tab w:val="num" w:pos="2300"/>
          <w:tab w:val="left" w:pos="4678"/>
          <w:tab w:val="left" w:pos="5245"/>
        </w:tabs>
        <w:suppressAutoHyphens/>
        <w:spacing w:after="0"/>
        <w:ind w:left="993"/>
        <w:contextualSpacing/>
        <w:jc w:val="both"/>
        <w:rPr>
          <w:rFonts w:eastAsia="Times New Roman" w:cs="Arial"/>
          <w:lang w:eastAsia="es-ES"/>
        </w:rPr>
      </w:pPr>
      <w:r w:rsidRPr="00F0660E">
        <w:rPr>
          <w:rFonts w:eastAsia="Times New Roman" w:cs="Arial"/>
          <w:b/>
          <w:spacing w:val="-3"/>
          <w:lang w:eastAsia="es-ES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F0660E">
        <w:rPr>
          <w:rFonts w:eastAsia="Times New Roman" w:cs="Arial"/>
          <w:b/>
          <w:spacing w:val="-3"/>
          <w:lang w:eastAsia="es-ES"/>
        </w:rPr>
        <w:instrText xml:space="preserve"> FORMCHECKBOX </w:instrText>
      </w:r>
      <w:r w:rsidRPr="00F0660E">
        <w:rPr>
          <w:rFonts w:eastAsia="Times New Roman" w:cs="Arial"/>
          <w:b/>
          <w:spacing w:val="-3"/>
          <w:lang w:eastAsia="es-ES"/>
        </w:rPr>
      </w:r>
      <w:r w:rsidRPr="00F0660E">
        <w:rPr>
          <w:rFonts w:eastAsia="Times New Roman" w:cs="Arial"/>
          <w:b/>
          <w:spacing w:val="-3"/>
          <w:lang w:eastAsia="es-ES"/>
        </w:rPr>
        <w:fldChar w:fldCharType="end"/>
      </w:r>
      <w:r w:rsidRPr="00F0660E">
        <w:rPr>
          <w:rFonts w:eastAsia="Times New Roman" w:cs="Arial"/>
          <w:b/>
          <w:spacing w:val="-3"/>
          <w:lang w:eastAsia="es-ES"/>
        </w:rPr>
        <w:t xml:space="preserve"> </w:t>
      </w:r>
      <w:r w:rsidRPr="00F0660E">
        <w:rPr>
          <w:rFonts w:eastAsia="Times New Roman" w:cs="Arial"/>
          <w:spacing w:val="-3"/>
          <w:lang w:eastAsia="es-ES"/>
        </w:rPr>
        <w:t xml:space="preserve"> </w:t>
      </w:r>
      <w:r w:rsidRPr="00F0660E">
        <w:rPr>
          <w:rFonts w:eastAsia="Times New Roman" w:cs="Arial"/>
          <w:lang w:eastAsia="es-ES"/>
        </w:rPr>
        <w:t>Disposa de Central Receptora d’Alarmes</w:t>
      </w:r>
      <w:r w:rsidRPr="00F0660E">
        <w:rPr>
          <w:rFonts w:eastAsia="Times New Roman" w:cs="Times New Roman"/>
          <w:lang w:eastAsia="es-ES"/>
        </w:rPr>
        <w:t xml:space="preserve"> </w:t>
      </w:r>
      <w:r w:rsidRPr="00F0660E">
        <w:rPr>
          <w:rFonts w:eastAsia="Times New Roman" w:cs="Arial"/>
          <w:b/>
          <w:lang w:eastAsia="es-ES"/>
        </w:rPr>
        <w:t>subcontractada</w:t>
      </w:r>
      <w:r w:rsidRPr="00F0660E">
        <w:rPr>
          <w:rFonts w:eastAsia="Times New Roman" w:cs="Arial"/>
          <w:lang w:eastAsia="es-ES"/>
        </w:rPr>
        <w:t xml:space="preserve"> per la recepció i gestió del servei d’emergències 24 hores tots els dies de l’any subcontractat</w:t>
      </w:r>
    </w:p>
    <w:p w:rsidR="00F0660E" w:rsidRPr="00F0660E" w:rsidRDefault="00F0660E" w:rsidP="00F0660E">
      <w:pPr>
        <w:tabs>
          <w:tab w:val="num" w:pos="2300"/>
          <w:tab w:val="left" w:pos="4678"/>
          <w:tab w:val="left" w:pos="5245"/>
        </w:tabs>
        <w:suppressAutoHyphens/>
        <w:spacing w:after="0"/>
        <w:ind w:left="993"/>
        <w:contextualSpacing/>
        <w:jc w:val="both"/>
        <w:rPr>
          <w:rFonts w:eastAsia="Times New Roman" w:cs="Arial"/>
          <w:spacing w:val="-3"/>
          <w:lang w:eastAsia="es-ES"/>
        </w:rPr>
      </w:pPr>
    </w:p>
    <w:p w:rsidR="00F0660E" w:rsidRPr="00F0660E" w:rsidRDefault="00F0660E" w:rsidP="00F0660E">
      <w:pPr>
        <w:tabs>
          <w:tab w:val="num" w:pos="2300"/>
          <w:tab w:val="left" w:pos="4678"/>
          <w:tab w:val="left" w:pos="5245"/>
        </w:tabs>
        <w:suppressAutoHyphens/>
        <w:spacing w:after="0"/>
        <w:ind w:left="993"/>
        <w:contextualSpacing/>
        <w:jc w:val="both"/>
        <w:rPr>
          <w:rFonts w:eastAsia="Times New Roman" w:cs="Arial"/>
          <w:spacing w:val="-3"/>
          <w:lang w:eastAsia="es-ES"/>
        </w:rPr>
      </w:pPr>
      <w:r w:rsidRPr="00F0660E">
        <w:rPr>
          <w:rFonts w:eastAsia="Times New Roman" w:cs="Arial"/>
          <w:spacing w:val="-3"/>
          <w:lang w:eastAsia="es-ES"/>
        </w:rPr>
        <w:fldChar w:fldCharType="begin">
          <w:ffData>
            <w:name w:val="Verifica13"/>
            <w:enabled/>
            <w:calcOnExit w:val="0"/>
            <w:checkBox>
              <w:sizeAuto/>
              <w:default w:val="0"/>
            </w:checkBox>
          </w:ffData>
        </w:fldChar>
      </w:r>
      <w:r w:rsidRPr="00F0660E">
        <w:rPr>
          <w:rFonts w:eastAsia="Times New Roman" w:cs="Arial"/>
          <w:spacing w:val="-3"/>
          <w:lang w:eastAsia="es-ES"/>
        </w:rPr>
        <w:instrText xml:space="preserve"> FORMCHECKBOX </w:instrText>
      </w:r>
      <w:r w:rsidRPr="00F0660E">
        <w:rPr>
          <w:rFonts w:eastAsia="Times New Roman" w:cs="Arial"/>
          <w:spacing w:val="-3"/>
          <w:lang w:eastAsia="es-ES"/>
        </w:rPr>
      </w:r>
      <w:r w:rsidRPr="00F0660E">
        <w:rPr>
          <w:rFonts w:eastAsia="Times New Roman" w:cs="Arial"/>
          <w:spacing w:val="-3"/>
          <w:lang w:eastAsia="es-ES"/>
        </w:rPr>
        <w:fldChar w:fldCharType="end"/>
      </w:r>
      <w:r w:rsidRPr="00F0660E">
        <w:rPr>
          <w:rFonts w:eastAsia="Times New Roman" w:cs="Arial"/>
          <w:spacing w:val="-3"/>
          <w:lang w:eastAsia="es-ES"/>
        </w:rPr>
        <w:t xml:space="preserve">  </w:t>
      </w:r>
      <w:r w:rsidRPr="00F0660E">
        <w:rPr>
          <w:rFonts w:eastAsia="Times New Roman" w:cs="Arial"/>
          <w:lang w:eastAsia="es-ES"/>
        </w:rPr>
        <w:t>Disposa de Central Receptora d’Alarmes</w:t>
      </w:r>
      <w:r w:rsidRPr="00F0660E">
        <w:rPr>
          <w:rFonts w:eastAsia="Times New Roman" w:cs="Times New Roman"/>
          <w:lang w:eastAsia="es-ES"/>
        </w:rPr>
        <w:t xml:space="preserve"> </w:t>
      </w:r>
      <w:r w:rsidRPr="00F0660E">
        <w:rPr>
          <w:rFonts w:eastAsia="Times New Roman" w:cs="Arial"/>
          <w:b/>
          <w:lang w:eastAsia="es-ES"/>
        </w:rPr>
        <w:t xml:space="preserve">pròpia </w:t>
      </w:r>
      <w:r w:rsidRPr="00F0660E">
        <w:rPr>
          <w:rFonts w:eastAsia="Times New Roman" w:cs="Arial"/>
          <w:lang w:eastAsia="es-ES"/>
        </w:rPr>
        <w:t>per la recepció i gestió del servei d’emergències 24 hores tots els dies de l’any subcontractat</w:t>
      </w:r>
    </w:p>
    <w:p w:rsidR="00F0660E" w:rsidRDefault="00F0660E" w:rsidP="00F0660E">
      <w:pPr>
        <w:tabs>
          <w:tab w:val="num" w:pos="2300"/>
          <w:tab w:val="left" w:pos="4678"/>
          <w:tab w:val="left" w:pos="5245"/>
        </w:tabs>
        <w:suppressAutoHyphens/>
        <w:spacing w:after="0"/>
        <w:ind w:left="567"/>
        <w:contextualSpacing/>
        <w:jc w:val="both"/>
        <w:rPr>
          <w:rFonts w:eastAsia="Times New Roman" w:cs="Arial"/>
          <w:spacing w:val="-3"/>
          <w:highlight w:val="yellow"/>
          <w:lang w:eastAsia="es-ES"/>
        </w:rPr>
      </w:pPr>
    </w:p>
    <w:p w:rsidR="0055164B" w:rsidRPr="0055164B" w:rsidRDefault="0055164B" w:rsidP="0055164B">
      <w:pPr>
        <w:pStyle w:val="Pargrafdellista"/>
        <w:tabs>
          <w:tab w:val="num" w:pos="2300"/>
          <w:tab w:val="left" w:pos="4678"/>
          <w:tab w:val="left" w:pos="5245"/>
        </w:tabs>
        <w:suppressAutoHyphens/>
        <w:spacing w:after="0"/>
        <w:ind w:left="360"/>
        <w:jc w:val="both"/>
        <w:rPr>
          <w:rFonts w:eastAsia="Times New Roman" w:cs="Arial"/>
          <w:spacing w:val="-3"/>
          <w:lang w:eastAsia="es-ES"/>
        </w:rPr>
      </w:pPr>
    </w:p>
    <w:p w:rsidR="0055164B" w:rsidRDefault="0055164B" w:rsidP="0055164B">
      <w:pPr>
        <w:pStyle w:val="Pargrafdellista"/>
        <w:tabs>
          <w:tab w:val="num" w:pos="2300"/>
          <w:tab w:val="left" w:pos="4678"/>
          <w:tab w:val="left" w:pos="5245"/>
        </w:tabs>
        <w:suppressAutoHyphens/>
        <w:spacing w:after="0"/>
        <w:ind w:left="360"/>
        <w:jc w:val="both"/>
        <w:rPr>
          <w:rFonts w:eastAsia="Times New Roman" w:cs="Arial"/>
          <w:spacing w:val="-3"/>
          <w:lang w:eastAsia="es-ES"/>
        </w:rPr>
      </w:pPr>
    </w:p>
    <w:p w:rsidR="00E72139" w:rsidRDefault="00E72139" w:rsidP="0055164B">
      <w:pPr>
        <w:pStyle w:val="Pargrafdellista"/>
        <w:tabs>
          <w:tab w:val="num" w:pos="2300"/>
          <w:tab w:val="left" w:pos="4678"/>
          <w:tab w:val="left" w:pos="5245"/>
        </w:tabs>
        <w:suppressAutoHyphens/>
        <w:spacing w:after="0"/>
        <w:ind w:left="360"/>
        <w:jc w:val="both"/>
        <w:rPr>
          <w:rFonts w:eastAsia="Times New Roman" w:cs="Arial"/>
          <w:spacing w:val="-3"/>
          <w:lang w:eastAsia="es-ES"/>
        </w:rPr>
      </w:pPr>
    </w:p>
    <w:p w:rsidR="00E72139" w:rsidRPr="0055164B" w:rsidRDefault="00E72139" w:rsidP="0055164B">
      <w:pPr>
        <w:pStyle w:val="Pargrafdellista"/>
        <w:tabs>
          <w:tab w:val="num" w:pos="2300"/>
          <w:tab w:val="left" w:pos="4678"/>
          <w:tab w:val="left" w:pos="5245"/>
        </w:tabs>
        <w:suppressAutoHyphens/>
        <w:spacing w:after="0"/>
        <w:ind w:left="360"/>
        <w:jc w:val="both"/>
        <w:rPr>
          <w:rFonts w:eastAsia="Times New Roman" w:cs="Arial"/>
          <w:spacing w:val="-3"/>
          <w:lang w:eastAsia="es-ES"/>
        </w:rPr>
      </w:pPr>
    </w:p>
    <w:p w:rsidR="0055164B" w:rsidRPr="0055164B" w:rsidRDefault="0055164B" w:rsidP="0055164B">
      <w:pPr>
        <w:shd w:val="clear" w:color="auto" w:fill="FFFF99"/>
        <w:spacing w:after="0"/>
        <w:jc w:val="both"/>
        <w:rPr>
          <w:rFonts w:eastAsia="Times New Roman" w:cs="Arial"/>
          <w:b/>
          <w:lang w:eastAsia="ca-ES"/>
        </w:rPr>
      </w:pPr>
      <w:r w:rsidRPr="0055164B">
        <w:rPr>
          <w:rFonts w:eastAsia="Times New Roman" w:cs="Arial"/>
          <w:b/>
          <w:lang w:eastAsia="ca-ES"/>
        </w:rPr>
        <w:t>Instruccions per a emplenar correctament el formulari:</w:t>
      </w:r>
      <w:r w:rsidRPr="0055164B">
        <w:rPr>
          <w:rFonts w:eastAsia="Times New Roman" w:cs="Arial"/>
          <w:lang w:eastAsia="ca-ES"/>
        </w:rPr>
        <w:t xml:space="preserve"> El contractista haurà de marcar una de les opcions per a cada apartat a excepció d’aquells que requereixin específicament d’emplenament.</w:t>
      </w:r>
    </w:p>
    <w:p w:rsidR="0055164B" w:rsidRPr="0055164B" w:rsidRDefault="0055164B" w:rsidP="0055164B">
      <w:pPr>
        <w:shd w:val="clear" w:color="auto" w:fill="FFFF99"/>
        <w:spacing w:after="0"/>
        <w:jc w:val="both"/>
        <w:rPr>
          <w:rFonts w:eastAsia="Times New Roman" w:cs="Arial"/>
          <w:lang w:eastAsia="ca-ES"/>
        </w:rPr>
      </w:pPr>
      <w:r w:rsidRPr="0055164B">
        <w:rPr>
          <w:rFonts w:eastAsia="Times New Roman" w:cs="Arial"/>
          <w:lang w:eastAsia="ca-ES"/>
        </w:rPr>
        <w:t>En el cas de que no es marqui cap opció o es marqui més d’una opció i/o s’alteri el redactat d’algun dels apartats, s’atorgarà una puntuació de 0 punts en aquell afectat.</w:t>
      </w:r>
    </w:p>
    <w:p w:rsidR="0055164B" w:rsidRPr="0055164B" w:rsidRDefault="0055164B" w:rsidP="0055164B">
      <w:pPr>
        <w:spacing w:after="0"/>
        <w:jc w:val="both"/>
        <w:rPr>
          <w:rFonts w:eastAsia="Times New Roman" w:cs="Arial"/>
          <w:b/>
          <w:lang w:eastAsia="ca-ES"/>
        </w:rPr>
      </w:pPr>
    </w:p>
    <w:p w:rsidR="0055164B" w:rsidRPr="0055164B" w:rsidRDefault="0055164B" w:rsidP="005516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Arial" w:cs="Arial"/>
          <w:color w:val="000000"/>
          <w:u w:color="000000"/>
          <w:bdr w:val="nil"/>
          <w:lang w:val="de-DE" w:eastAsia="es-ES"/>
        </w:rPr>
      </w:pPr>
      <w:r w:rsidRPr="0055164B">
        <w:rPr>
          <w:rFonts w:eastAsia="Arial Unicode MS" w:cs="Arial"/>
          <w:color w:val="000000"/>
          <w:u w:color="000000"/>
          <w:bdr w:val="nil"/>
          <w:lang w:val="it-IT" w:eastAsia="es-ES"/>
        </w:rPr>
        <w:t xml:space="preserve">A </w:t>
      </w:r>
      <w:r w:rsidRPr="0055164B">
        <w:rPr>
          <w:rFonts w:eastAsia="Arial Unicode MS" w:cs="Arial"/>
          <w:color w:val="000000"/>
          <w:u w:color="000000"/>
          <w:bdr w:val="nil"/>
          <w:lang w:val="de-DE" w:eastAsia="es-ES"/>
        </w:rPr>
        <w:t>………… de ………………</w:t>
      </w:r>
      <w:r w:rsidRPr="0055164B">
        <w:rPr>
          <w:rFonts w:eastAsia="Arial Unicode MS" w:cs="Arial"/>
          <w:color w:val="000000"/>
          <w:u w:color="000000"/>
          <w:bdr w:val="nil"/>
          <w:lang w:val="es-ES" w:eastAsia="es-ES"/>
        </w:rPr>
        <w:t xml:space="preserve">.. de </w:t>
      </w:r>
      <w:r w:rsidRPr="0055164B">
        <w:rPr>
          <w:rFonts w:eastAsia="Arial Unicode MS" w:cs="Arial"/>
          <w:color w:val="000000"/>
          <w:u w:color="000000"/>
          <w:bdr w:val="nil"/>
          <w:lang w:val="de-DE" w:eastAsia="es-ES"/>
        </w:rPr>
        <w:t>…………</w:t>
      </w:r>
    </w:p>
    <w:sectPr w:rsidR="0055164B" w:rsidRPr="005516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4C" w:rsidRDefault="002F464C" w:rsidP="002F464C">
    <w:pPr>
      <w:pStyle w:val="Capalera"/>
    </w:pPr>
    <w:r w:rsidRPr="00111B02"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5463AEE" wp14:editId="524F9C25">
              <wp:simplePos x="0" y="0"/>
              <wp:positionH relativeFrom="page">
                <wp:posOffset>5347997</wp:posOffset>
              </wp:positionH>
              <wp:positionV relativeFrom="paragraph">
                <wp:posOffset>-285119</wp:posOffset>
              </wp:positionV>
              <wp:extent cx="1885950" cy="578485"/>
              <wp:effectExtent l="0" t="0" r="0" b="0"/>
              <wp:wrapSquare wrapText="bothSides"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578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464C" w:rsidRPr="0004506C" w:rsidRDefault="002F464C" w:rsidP="002F464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Unitat de Contractació</w:t>
                          </w:r>
                          <w:r w:rsidRPr="0004506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F464C" w:rsidRPr="0004506C" w:rsidRDefault="002F464C" w:rsidP="002F464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Hospital de la Santa Creu i Sant Pau</w:t>
                          </w:r>
                        </w:p>
                        <w:p w:rsidR="002F464C" w:rsidRPr="0004506C" w:rsidRDefault="002F464C" w:rsidP="002F464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93 291.90.00</w:t>
                          </w:r>
                        </w:p>
                        <w:p w:rsidR="002F464C" w:rsidRPr="0004506C" w:rsidRDefault="002F464C" w:rsidP="002F464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contractacions</w:t>
                          </w: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@santpau.cat</w:t>
                          </w:r>
                        </w:p>
                        <w:p w:rsidR="002F464C" w:rsidRDefault="002F464C" w:rsidP="002F46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463AEE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421.1pt;margin-top:-22.45pt;width:148.5pt;height:45.5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" stroked="f">
              <v:textbox>
                <w:txbxContent>
                  <w:p w:rsidR="002F464C" w:rsidRPr="0004506C" w:rsidRDefault="002F464C" w:rsidP="002F464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Unitat de Contractació</w:t>
                    </w:r>
                    <w:r w:rsidRPr="0004506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2F464C" w:rsidRPr="0004506C" w:rsidRDefault="002F464C" w:rsidP="002F464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Hospital de la Santa Creu i Sant Pau</w:t>
                    </w:r>
                  </w:p>
                  <w:p w:rsidR="002F464C" w:rsidRPr="0004506C" w:rsidRDefault="002F464C" w:rsidP="002F464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93 291.90.00</w:t>
                    </w:r>
                  </w:p>
                  <w:p w:rsidR="002F464C" w:rsidRPr="0004506C" w:rsidRDefault="002F464C" w:rsidP="002F464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contractacions</w:t>
                    </w: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>@santpau.cat</w:t>
                    </w:r>
                  </w:p>
                  <w:p w:rsidR="002F464C" w:rsidRDefault="002F464C" w:rsidP="002F464C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53260F8E" wp14:editId="762FABCD">
          <wp:simplePos x="0" y="0"/>
          <wp:positionH relativeFrom="column">
            <wp:posOffset>-651638</wp:posOffset>
          </wp:positionH>
          <wp:positionV relativeFrom="paragraph">
            <wp:posOffset>-293096</wp:posOffset>
          </wp:positionV>
          <wp:extent cx="3493827" cy="645352"/>
          <wp:effectExtent l="0" t="0" r="0" b="2540"/>
          <wp:wrapNone/>
          <wp:docPr id="1958624547" name="Imagen 1958624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827" cy="64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:rsidR="00B858A5" w:rsidRDefault="00B858A5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1E"/>
    <w:multiLevelType w:val="hybridMultilevel"/>
    <w:tmpl w:val="7E528B6A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5C2541"/>
    <w:multiLevelType w:val="hybridMultilevel"/>
    <w:tmpl w:val="82CA029A"/>
    <w:lvl w:ilvl="0" w:tplc="0403000B">
      <w:start w:val="1"/>
      <w:numFmt w:val="bullet"/>
      <w:lvlText w:val=""/>
      <w:lvlJc w:val="left"/>
      <w:pPr>
        <w:tabs>
          <w:tab w:val="num" w:pos="-6472"/>
        </w:tabs>
        <w:ind w:left="-6472" w:hanging="360"/>
      </w:pPr>
      <w:rPr>
        <w:rFonts w:ascii="Wingdings" w:hAnsi="Wingdings" w:hint="default"/>
      </w:rPr>
    </w:lvl>
    <w:lvl w:ilvl="1" w:tplc="04030005">
      <w:start w:val="1"/>
      <w:numFmt w:val="bullet"/>
      <w:lvlText w:val=""/>
      <w:lvlJc w:val="left"/>
      <w:pPr>
        <w:tabs>
          <w:tab w:val="num" w:pos="-5752"/>
        </w:tabs>
        <w:ind w:left="-5752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tabs>
          <w:tab w:val="num" w:pos="-5032"/>
        </w:tabs>
        <w:ind w:left="-5032" w:hanging="360"/>
      </w:pPr>
      <w:rPr>
        <w:rFonts w:ascii="Wingdings" w:hAnsi="Wingdings" w:hint="default"/>
      </w:rPr>
    </w:lvl>
    <w:lvl w:ilvl="3" w:tplc="C96E1DA8">
      <w:start w:val="1"/>
      <w:numFmt w:val="bullet"/>
      <w:lvlText w:val=""/>
      <w:lvlJc w:val="left"/>
      <w:pPr>
        <w:tabs>
          <w:tab w:val="num" w:pos="-4312"/>
        </w:tabs>
        <w:ind w:left="-4312" w:hanging="360"/>
      </w:pPr>
      <w:rPr>
        <w:rFonts w:ascii="Wingdings" w:hAnsi="Wingdings" w:hint="default"/>
      </w:rPr>
    </w:lvl>
    <w:lvl w:ilvl="4" w:tplc="F3D6F902">
      <w:start w:val="1"/>
      <w:numFmt w:val="decimal"/>
      <w:lvlText w:val="%5."/>
      <w:lvlJc w:val="left"/>
      <w:pPr>
        <w:tabs>
          <w:tab w:val="num" w:pos="-3784"/>
        </w:tabs>
        <w:ind w:left="-3784" w:hanging="360"/>
      </w:pPr>
      <w:rPr>
        <w:b w:val="0"/>
      </w:rPr>
    </w:lvl>
    <w:lvl w:ilvl="5" w:tplc="04030005">
      <w:start w:val="1"/>
      <w:numFmt w:val="decimal"/>
      <w:lvlText w:val="%6."/>
      <w:lvlJc w:val="left"/>
      <w:pPr>
        <w:tabs>
          <w:tab w:val="num" w:pos="-3064"/>
        </w:tabs>
        <w:ind w:left="-3064" w:hanging="360"/>
      </w:pPr>
    </w:lvl>
    <w:lvl w:ilvl="6" w:tplc="04030001">
      <w:start w:val="1"/>
      <w:numFmt w:val="decimal"/>
      <w:lvlText w:val="%7."/>
      <w:lvlJc w:val="left"/>
      <w:pPr>
        <w:tabs>
          <w:tab w:val="num" w:pos="-2344"/>
        </w:tabs>
        <w:ind w:left="-2344" w:hanging="360"/>
      </w:pPr>
    </w:lvl>
    <w:lvl w:ilvl="7" w:tplc="04030003">
      <w:start w:val="1"/>
      <w:numFmt w:val="decimal"/>
      <w:lvlText w:val="%8."/>
      <w:lvlJc w:val="left"/>
      <w:pPr>
        <w:tabs>
          <w:tab w:val="num" w:pos="-1624"/>
        </w:tabs>
        <w:ind w:left="-1624" w:hanging="360"/>
      </w:pPr>
    </w:lvl>
    <w:lvl w:ilvl="8" w:tplc="04030005">
      <w:start w:val="1"/>
      <w:numFmt w:val="bullet"/>
      <w:lvlText w:val=""/>
      <w:lvlJc w:val="left"/>
      <w:pPr>
        <w:tabs>
          <w:tab w:val="num" w:pos="-904"/>
        </w:tabs>
        <w:ind w:left="-904" w:hanging="360"/>
      </w:pPr>
      <w:rPr>
        <w:rFonts w:ascii="Wingdings" w:hAnsi="Wingdings" w:hint="default"/>
      </w:rPr>
    </w:lvl>
  </w:abstractNum>
  <w:abstractNum w:abstractNumId="2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A5"/>
    <w:rsid w:val="00047D5C"/>
    <w:rsid w:val="000E1E5E"/>
    <w:rsid w:val="002A2F6E"/>
    <w:rsid w:val="002F464C"/>
    <w:rsid w:val="0055164B"/>
    <w:rsid w:val="00643009"/>
    <w:rsid w:val="008431A8"/>
    <w:rsid w:val="008F4096"/>
    <w:rsid w:val="009F2E2F"/>
    <w:rsid w:val="00A51BD4"/>
    <w:rsid w:val="00AA2A43"/>
    <w:rsid w:val="00AC5A65"/>
    <w:rsid w:val="00AD5393"/>
    <w:rsid w:val="00B2447B"/>
    <w:rsid w:val="00B858A5"/>
    <w:rsid w:val="00B96CE9"/>
    <w:rsid w:val="00BD4A8C"/>
    <w:rsid w:val="00C13DC8"/>
    <w:rsid w:val="00D00330"/>
    <w:rsid w:val="00D01815"/>
    <w:rsid w:val="00D95316"/>
    <w:rsid w:val="00E54BEA"/>
    <w:rsid w:val="00E72139"/>
    <w:rsid w:val="00F0660E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D0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01815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551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D0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01815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551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Cristina de la Cruz San Valero</cp:lastModifiedBy>
  <cp:revision>6</cp:revision>
  <dcterms:created xsi:type="dcterms:W3CDTF">2023-12-07T07:32:00Z</dcterms:created>
  <dcterms:modified xsi:type="dcterms:W3CDTF">2024-01-16T09:17:00Z</dcterms:modified>
</cp:coreProperties>
</file>