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E3C0" w14:textId="77777777" w:rsidR="00C265A7" w:rsidRPr="003E2A8B" w:rsidRDefault="00C265A7" w:rsidP="001046C3">
      <w:pPr>
        <w:adjustRightInd w:val="0"/>
        <w:jc w:val="both"/>
        <w:rPr>
          <w:rFonts w:ascii="Arial" w:hAnsi="Arial" w:cs="Arial"/>
          <w:b/>
          <w:bCs/>
        </w:rPr>
      </w:pPr>
    </w:p>
    <w:p w14:paraId="18B1AE93" w14:textId="621240E9" w:rsidR="00C265A7" w:rsidRPr="003E2A8B" w:rsidRDefault="00C265A7" w:rsidP="001046C3">
      <w:pPr>
        <w:adjustRightInd w:val="0"/>
        <w:jc w:val="both"/>
        <w:rPr>
          <w:rFonts w:ascii="Arial" w:hAnsi="Arial" w:cs="Arial"/>
          <w:b/>
          <w:bCs/>
        </w:rPr>
      </w:pPr>
      <w:r w:rsidRPr="003E2A8B">
        <w:rPr>
          <w:rFonts w:ascii="Arial" w:hAnsi="Arial" w:cs="Arial"/>
          <w:b/>
          <w:bCs/>
        </w:rPr>
        <w:t xml:space="preserve">INFORME D’IDONEÏTAT NECESSITAT I VALORACIÓ ECONÒMICA </w:t>
      </w:r>
    </w:p>
    <w:p w14:paraId="22D2A369" w14:textId="77777777" w:rsidR="00C265A7" w:rsidRPr="003E2A8B" w:rsidRDefault="00C265A7" w:rsidP="001046C3">
      <w:pPr>
        <w:pBdr>
          <w:bottom w:val="single" w:sz="4" w:space="1" w:color="auto"/>
        </w:pBdr>
        <w:adjustRightInd w:val="0"/>
        <w:jc w:val="both"/>
        <w:rPr>
          <w:rFonts w:ascii="Arial" w:hAnsi="Arial" w:cs="Arial"/>
          <w:b/>
          <w:bCs/>
        </w:rPr>
      </w:pPr>
    </w:p>
    <w:p w14:paraId="33AF1E96" w14:textId="3E5F76A9" w:rsidR="00C265A7" w:rsidRPr="003E2A8B" w:rsidRDefault="00C265A7" w:rsidP="001046C3">
      <w:pPr>
        <w:adjustRightInd w:val="0"/>
        <w:jc w:val="both"/>
        <w:rPr>
          <w:rFonts w:ascii="Arial" w:hAnsi="Arial" w:cs="Arial"/>
          <w:b/>
          <w:bCs/>
        </w:rPr>
      </w:pPr>
      <w:r w:rsidRPr="003E2A8B">
        <w:rPr>
          <w:rFonts w:ascii="Arial" w:hAnsi="Arial" w:cs="Arial"/>
          <w:b/>
          <w:bCs/>
        </w:rPr>
        <w:t xml:space="preserve">Identificació de l’expedient: </w:t>
      </w:r>
      <w:r w:rsidR="002814FD" w:rsidRPr="002814FD">
        <w:rPr>
          <w:rFonts w:ascii="Arial" w:hAnsi="Arial" w:cs="Arial"/>
          <w:b/>
          <w:bCs/>
        </w:rPr>
        <w:t>4390180001-2024-0000339</w:t>
      </w:r>
      <w:r w:rsidRPr="003E2A8B">
        <w:rPr>
          <w:rFonts w:ascii="Arial" w:eastAsia="Times New Roman" w:hAnsi="Arial" w:cs="Arial"/>
          <w:b/>
          <w:bCs/>
          <w:color w:val="000000"/>
          <w:lang w:eastAsia="es-ES"/>
        </w:rPr>
        <w:t xml:space="preserve">  </w:t>
      </w:r>
    </w:p>
    <w:p w14:paraId="7498A5B9" w14:textId="77777777" w:rsidR="00C265A7" w:rsidRPr="003E2A8B" w:rsidRDefault="00C265A7" w:rsidP="001046C3">
      <w:pPr>
        <w:spacing w:line="276" w:lineRule="auto"/>
        <w:jc w:val="both"/>
        <w:rPr>
          <w:rFonts w:ascii="Arial" w:hAnsi="Arial" w:cs="Arial"/>
          <w:b/>
          <w:bCs/>
        </w:rPr>
      </w:pPr>
    </w:p>
    <w:p w14:paraId="1680EA4A" w14:textId="6C6ED3DC" w:rsidR="00C265A7" w:rsidRPr="003E2A8B" w:rsidRDefault="00C265A7" w:rsidP="001046C3">
      <w:pPr>
        <w:spacing w:line="276" w:lineRule="auto"/>
        <w:jc w:val="both"/>
        <w:rPr>
          <w:rFonts w:ascii="Arial" w:hAnsi="Arial" w:cs="Arial"/>
          <w:b/>
        </w:rPr>
      </w:pPr>
      <w:r w:rsidRPr="003E2A8B">
        <w:rPr>
          <w:rFonts w:ascii="Arial" w:hAnsi="Arial" w:cs="Arial"/>
          <w:b/>
          <w:bCs/>
        </w:rPr>
        <w:t xml:space="preserve">Assumpte: </w:t>
      </w:r>
      <w:r w:rsidRPr="003E2A8B">
        <w:rPr>
          <w:rFonts w:ascii="Arial" w:hAnsi="Arial" w:cs="Arial"/>
          <w:b/>
          <w:bCs/>
        </w:rPr>
        <w:tab/>
      </w:r>
      <w:r w:rsidRPr="003E2A8B">
        <w:rPr>
          <w:rFonts w:ascii="Arial" w:hAnsi="Arial" w:cs="Arial"/>
          <w:b/>
        </w:rPr>
        <w:t>CONTRACTE DE SUBMINISTRAMENT DE VEHICLES</w:t>
      </w:r>
      <w:r w:rsidRPr="003E2A8B">
        <w:rPr>
          <w:rFonts w:ascii="Arial" w:hAnsi="Arial" w:cs="Arial"/>
          <w:b/>
          <w:spacing w:val="1"/>
        </w:rPr>
        <w:t xml:space="preserve"> </w:t>
      </w:r>
      <w:r w:rsidR="002814FD">
        <w:rPr>
          <w:rFonts w:ascii="Arial" w:hAnsi="Arial" w:cs="Arial"/>
          <w:b/>
          <w:spacing w:val="1"/>
        </w:rPr>
        <w:t>CAMIÓ ELEVADOR PER A LA BRIGADA MUNICIPAL</w:t>
      </w:r>
      <w:r w:rsidR="002814FD">
        <w:rPr>
          <w:rFonts w:ascii="Arial" w:hAnsi="Arial" w:cs="Arial"/>
          <w:b/>
        </w:rPr>
        <w:t xml:space="preserve">, </w:t>
      </w:r>
      <w:r w:rsidRPr="003E2A8B">
        <w:rPr>
          <w:rFonts w:ascii="Arial" w:hAnsi="Arial" w:cs="Arial"/>
          <w:b/>
        </w:rPr>
        <w:t>MODALITAT</w:t>
      </w:r>
      <w:r w:rsidRPr="003E2A8B">
        <w:rPr>
          <w:rFonts w:ascii="Arial" w:hAnsi="Arial" w:cs="Arial"/>
          <w:b/>
          <w:spacing w:val="-2"/>
        </w:rPr>
        <w:t xml:space="preserve"> </w:t>
      </w:r>
      <w:r w:rsidRPr="003E2A8B">
        <w:rPr>
          <w:rFonts w:ascii="Arial" w:hAnsi="Arial" w:cs="Arial"/>
          <w:b/>
        </w:rPr>
        <w:t>D’ARRENDAMENT</w:t>
      </w:r>
      <w:r w:rsidRPr="003E2A8B">
        <w:rPr>
          <w:rFonts w:ascii="Arial" w:hAnsi="Arial" w:cs="Arial"/>
          <w:b/>
          <w:spacing w:val="-2"/>
        </w:rPr>
        <w:t xml:space="preserve"> </w:t>
      </w:r>
      <w:r w:rsidR="0034514C" w:rsidRPr="003E2A8B">
        <w:rPr>
          <w:rFonts w:ascii="Arial" w:hAnsi="Arial" w:cs="Arial"/>
          <w:b/>
          <w:spacing w:val="-2"/>
        </w:rPr>
        <w:t>(</w:t>
      </w:r>
      <w:proofErr w:type="spellStart"/>
      <w:r w:rsidR="0034514C" w:rsidRPr="003E2A8B">
        <w:rPr>
          <w:rFonts w:ascii="Arial" w:hAnsi="Arial" w:cs="Arial"/>
          <w:b/>
          <w:spacing w:val="-2"/>
        </w:rPr>
        <w:t>renting</w:t>
      </w:r>
      <w:proofErr w:type="spellEnd"/>
      <w:r w:rsidR="0034514C" w:rsidRPr="003E2A8B">
        <w:rPr>
          <w:rFonts w:ascii="Arial" w:hAnsi="Arial" w:cs="Arial"/>
          <w:b/>
          <w:spacing w:val="-2"/>
        </w:rPr>
        <w:t xml:space="preserve">) </w:t>
      </w:r>
      <w:r w:rsidRPr="003E2A8B">
        <w:rPr>
          <w:rFonts w:ascii="Arial" w:hAnsi="Arial" w:cs="Arial"/>
          <w:b/>
        </w:rPr>
        <w:t xml:space="preserve">PER A L’AJUNTAMENT DE DELTEBRE – </w:t>
      </w:r>
    </w:p>
    <w:p w14:paraId="290715BF" w14:textId="061AC2B0" w:rsidR="00C265A7" w:rsidRPr="003E2A8B" w:rsidRDefault="00C265A7" w:rsidP="001046C3">
      <w:pPr>
        <w:pBdr>
          <w:bottom w:val="single" w:sz="4" w:space="1" w:color="auto"/>
        </w:pBdr>
        <w:adjustRightInd w:val="0"/>
        <w:jc w:val="both"/>
        <w:rPr>
          <w:rFonts w:ascii="Arial" w:hAnsi="Arial" w:cs="Arial"/>
          <w:b/>
          <w:bCs/>
        </w:rPr>
      </w:pPr>
      <w:r w:rsidRPr="003E2A8B">
        <w:rPr>
          <w:rFonts w:ascii="Arial" w:hAnsi="Arial" w:cs="Arial"/>
          <w:b/>
          <w:bCs/>
        </w:rPr>
        <w:tab/>
      </w:r>
    </w:p>
    <w:p w14:paraId="0FDA1090" w14:textId="77777777" w:rsidR="00C265A7" w:rsidRPr="003E2A8B" w:rsidRDefault="00C265A7" w:rsidP="001046C3">
      <w:pPr>
        <w:adjustRightInd w:val="0"/>
        <w:jc w:val="both"/>
        <w:rPr>
          <w:rFonts w:ascii="Arial" w:hAnsi="Arial" w:cs="Arial"/>
          <w:b/>
          <w:bCs/>
        </w:rPr>
      </w:pPr>
    </w:p>
    <w:p w14:paraId="3BBA256D" w14:textId="5345E6A1" w:rsidR="00C265A7" w:rsidRPr="003E2A8B" w:rsidRDefault="00A37B13" w:rsidP="001046C3">
      <w:pPr>
        <w:adjustRightInd w:val="0"/>
        <w:jc w:val="both"/>
        <w:rPr>
          <w:rFonts w:ascii="Arial" w:hAnsi="Arial" w:cs="Arial"/>
        </w:rPr>
      </w:pPr>
      <w:r>
        <w:rPr>
          <w:rFonts w:ascii="Arial" w:hAnsi="Arial" w:cs="Arial"/>
        </w:rPr>
        <w:t>Joaquin Curto Serrano, tècnic</w:t>
      </w:r>
      <w:r w:rsidR="00C265A7" w:rsidRPr="003E2A8B">
        <w:rPr>
          <w:rFonts w:ascii="Arial" w:hAnsi="Arial" w:cs="Arial"/>
        </w:rPr>
        <w:t xml:space="preserve"> de l’Ajuntament de Deltebre, emeto el següent</w:t>
      </w:r>
    </w:p>
    <w:p w14:paraId="6F3A9A84" w14:textId="77777777" w:rsidR="00C265A7" w:rsidRPr="003E2A8B" w:rsidRDefault="00C265A7" w:rsidP="001046C3">
      <w:pPr>
        <w:adjustRightInd w:val="0"/>
        <w:jc w:val="both"/>
        <w:rPr>
          <w:rFonts w:ascii="Arial" w:hAnsi="Arial" w:cs="Arial"/>
          <w:b/>
          <w:bCs/>
        </w:rPr>
      </w:pPr>
    </w:p>
    <w:p w14:paraId="3646A494" w14:textId="77777777" w:rsidR="00C265A7" w:rsidRPr="003E2A8B" w:rsidRDefault="00C265A7" w:rsidP="001046C3">
      <w:pPr>
        <w:adjustRightInd w:val="0"/>
        <w:jc w:val="both"/>
        <w:rPr>
          <w:rFonts w:ascii="Arial" w:hAnsi="Arial" w:cs="Arial"/>
          <w:b/>
        </w:rPr>
      </w:pPr>
      <w:r w:rsidRPr="003E2A8B">
        <w:rPr>
          <w:rFonts w:ascii="Arial" w:hAnsi="Arial" w:cs="Arial"/>
          <w:b/>
        </w:rPr>
        <w:t>ANTECEDENTS</w:t>
      </w:r>
    </w:p>
    <w:p w14:paraId="4F248786" w14:textId="77777777" w:rsidR="00C265A7" w:rsidRPr="003E2A8B" w:rsidRDefault="00C265A7" w:rsidP="001046C3">
      <w:pPr>
        <w:adjustRightInd w:val="0"/>
        <w:jc w:val="both"/>
        <w:rPr>
          <w:rFonts w:ascii="Arial" w:hAnsi="Arial" w:cs="Arial"/>
          <w:b/>
        </w:rPr>
      </w:pPr>
    </w:p>
    <w:p w14:paraId="476FFDA4" w14:textId="77777777" w:rsidR="00C265A7" w:rsidRPr="003E2A8B" w:rsidRDefault="00C265A7" w:rsidP="001046C3">
      <w:pPr>
        <w:adjustRightInd w:val="0"/>
        <w:jc w:val="both"/>
        <w:rPr>
          <w:rFonts w:ascii="Arial" w:hAnsi="Arial" w:cs="Arial"/>
        </w:rPr>
      </w:pPr>
    </w:p>
    <w:p w14:paraId="2E624DE0" w14:textId="72AE02DD" w:rsidR="00C265A7" w:rsidRPr="003E2A8B" w:rsidRDefault="00C265A7" w:rsidP="001046C3">
      <w:pPr>
        <w:pStyle w:val="Prrafodelista"/>
        <w:numPr>
          <w:ilvl w:val="0"/>
          <w:numId w:val="5"/>
        </w:numPr>
        <w:spacing w:line="276" w:lineRule="auto"/>
        <w:jc w:val="both"/>
        <w:rPr>
          <w:rFonts w:ascii="Arial" w:hAnsi="Arial" w:cs="Arial"/>
          <w:b/>
        </w:rPr>
      </w:pPr>
      <w:r w:rsidRPr="003E2A8B">
        <w:rPr>
          <w:rFonts w:ascii="Arial" w:hAnsi="Arial" w:cs="Arial"/>
        </w:rPr>
        <w:t xml:space="preserve">L’Ajuntament de Deltebre té la necessitat de realitzar el contracte de </w:t>
      </w:r>
      <w:r w:rsidRPr="003E2A8B">
        <w:rPr>
          <w:rFonts w:ascii="Arial" w:hAnsi="Arial" w:cs="Arial"/>
          <w:b/>
        </w:rPr>
        <w:t>CONTRACTE DE SUBMINISTRAMENT DE VEHICLES</w:t>
      </w:r>
      <w:r w:rsidRPr="003E2A8B">
        <w:rPr>
          <w:rFonts w:ascii="Arial" w:hAnsi="Arial" w:cs="Arial"/>
          <w:b/>
          <w:spacing w:val="1"/>
        </w:rPr>
        <w:t xml:space="preserve"> </w:t>
      </w:r>
      <w:r w:rsidR="002814FD">
        <w:rPr>
          <w:rFonts w:ascii="Arial" w:hAnsi="Arial" w:cs="Arial"/>
          <w:b/>
          <w:spacing w:val="1"/>
        </w:rPr>
        <w:t xml:space="preserve">CAMIÓ ELEVADOR PER A LA BRIGADA MUNICIPAL en arrendament </w:t>
      </w:r>
      <w:r w:rsidR="0034514C" w:rsidRPr="003E2A8B">
        <w:rPr>
          <w:rFonts w:ascii="Arial" w:hAnsi="Arial" w:cs="Arial"/>
          <w:b/>
        </w:rPr>
        <w:t>(</w:t>
      </w:r>
      <w:proofErr w:type="spellStart"/>
      <w:r w:rsidR="0034514C" w:rsidRPr="003E2A8B">
        <w:rPr>
          <w:rFonts w:ascii="Arial" w:hAnsi="Arial" w:cs="Arial"/>
          <w:b/>
        </w:rPr>
        <w:t>renting</w:t>
      </w:r>
      <w:proofErr w:type="spellEnd"/>
      <w:r w:rsidR="0034514C" w:rsidRPr="003E2A8B">
        <w:rPr>
          <w:rFonts w:ascii="Arial" w:hAnsi="Arial" w:cs="Arial"/>
          <w:b/>
        </w:rPr>
        <w:t>)</w:t>
      </w:r>
      <w:r w:rsidRPr="003E2A8B">
        <w:rPr>
          <w:rFonts w:ascii="Arial" w:hAnsi="Arial" w:cs="Arial"/>
          <w:b/>
        </w:rPr>
        <w:t xml:space="preserve"> </w:t>
      </w:r>
      <w:r w:rsidR="002814FD" w:rsidRPr="003E2A8B">
        <w:rPr>
          <w:rFonts w:ascii="Arial" w:hAnsi="Arial" w:cs="Arial"/>
          <w:b/>
        </w:rPr>
        <w:t xml:space="preserve">per a l’ajuntament de </w:t>
      </w:r>
      <w:r w:rsidR="002814FD">
        <w:rPr>
          <w:rFonts w:ascii="Arial" w:hAnsi="Arial" w:cs="Arial"/>
          <w:b/>
        </w:rPr>
        <w:t>D</w:t>
      </w:r>
      <w:r w:rsidR="002814FD" w:rsidRPr="003E2A8B">
        <w:rPr>
          <w:rFonts w:ascii="Arial" w:hAnsi="Arial" w:cs="Arial"/>
          <w:b/>
        </w:rPr>
        <w:t>eltebre</w:t>
      </w:r>
      <w:r w:rsidRPr="003E2A8B">
        <w:rPr>
          <w:rFonts w:ascii="Arial" w:hAnsi="Arial" w:cs="Arial"/>
          <w:b/>
          <w:bCs/>
        </w:rPr>
        <w:t xml:space="preserve">, </w:t>
      </w:r>
      <w:r w:rsidRPr="003E2A8B">
        <w:rPr>
          <w:rFonts w:ascii="Arial" w:hAnsi="Arial" w:cs="Arial"/>
        </w:rPr>
        <w:t xml:space="preserve">per necessitat i manca de recursos propis per poder garantir un bon servei, </w:t>
      </w:r>
      <w:r w:rsidR="003E2A8B" w:rsidRPr="003E2A8B">
        <w:rPr>
          <w:rFonts w:ascii="Arial" w:hAnsi="Arial" w:cs="Arial"/>
        </w:rPr>
        <w:t xml:space="preserve">la brigada necessita aquest vehicle per  a les seves funcions de serveis municipals </w:t>
      </w:r>
      <w:r w:rsidRPr="003E2A8B">
        <w:rPr>
          <w:rFonts w:ascii="Arial" w:hAnsi="Arial" w:cs="Arial"/>
        </w:rPr>
        <w:t>és per això que cal contractar un empresa externa.</w:t>
      </w:r>
    </w:p>
    <w:p w14:paraId="0C52674A" w14:textId="77777777" w:rsidR="00C265A7" w:rsidRPr="003E2A8B" w:rsidRDefault="00C265A7" w:rsidP="001046C3">
      <w:pPr>
        <w:pStyle w:val="Prrafodelista"/>
        <w:adjustRightInd w:val="0"/>
        <w:jc w:val="both"/>
        <w:rPr>
          <w:rFonts w:ascii="Arial" w:hAnsi="Arial" w:cs="Arial"/>
        </w:rPr>
      </w:pPr>
    </w:p>
    <w:p w14:paraId="50513E59" w14:textId="77777777" w:rsidR="00C265A7" w:rsidRPr="003E2A8B" w:rsidRDefault="00C265A7" w:rsidP="001046C3">
      <w:pPr>
        <w:pStyle w:val="Prrafodelista"/>
        <w:widowControl/>
        <w:numPr>
          <w:ilvl w:val="0"/>
          <w:numId w:val="5"/>
        </w:numPr>
        <w:adjustRightInd w:val="0"/>
        <w:spacing w:before="0"/>
        <w:contextualSpacing/>
        <w:jc w:val="both"/>
        <w:rPr>
          <w:rFonts w:ascii="Arial" w:hAnsi="Arial" w:cs="Arial"/>
        </w:rPr>
      </w:pPr>
      <w:r w:rsidRPr="003E2A8B">
        <w:rPr>
          <w:rFonts w:ascii="Arial" w:hAnsi="Arial" w:cs="Arial"/>
          <w:b/>
          <w:bCs/>
        </w:rPr>
        <w:t xml:space="preserve">Objecte </w:t>
      </w:r>
    </w:p>
    <w:p w14:paraId="57D1CC93" w14:textId="77777777" w:rsidR="00C265A7" w:rsidRPr="003E2A8B" w:rsidRDefault="00C265A7" w:rsidP="001046C3">
      <w:pPr>
        <w:pStyle w:val="Default"/>
        <w:jc w:val="both"/>
        <w:rPr>
          <w:color w:val="auto"/>
          <w:sz w:val="22"/>
          <w:szCs w:val="22"/>
        </w:rPr>
      </w:pPr>
    </w:p>
    <w:p w14:paraId="75F38CA4" w14:textId="0FFBD31C" w:rsidR="00C265A7" w:rsidRPr="003E2A8B" w:rsidRDefault="00C265A7" w:rsidP="001046C3">
      <w:pPr>
        <w:pStyle w:val="Textoindependiente"/>
        <w:spacing w:before="1" w:line="276" w:lineRule="auto"/>
        <w:ind w:left="541"/>
        <w:jc w:val="both"/>
        <w:rPr>
          <w:rFonts w:ascii="Arial" w:hAnsi="Arial" w:cs="Arial"/>
          <w:spacing w:val="-10"/>
          <w:sz w:val="22"/>
          <w:szCs w:val="22"/>
        </w:rPr>
      </w:pPr>
      <w:r w:rsidRPr="003E2A8B">
        <w:rPr>
          <w:rFonts w:ascii="Arial" w:hAnsi="Arial" w:cs="Arial"/>
          <w:sz w:val="22"/>
          <w:szCs w:val="22"/>
        </w:rPr>
        <w:t xml:space="preserve">Descripció: Subministrament de </w:t>
      </w:r>
      <w:r w:rsidR="002814FD">
        <w:rPr>
          <w:rFonts w:ascii="Arial" w:hAnsi="Arial" w:cs="Arial"/>
          <w:b/>
          <w:spacing w:val="1"/>
        </w:rPr>
        <w:t>CAMIÓ ELEVADOR PER A LA BRIGADA MUNICIPAL</w:t>
      </w:r>
      <w:r w:rsidR="002814FD" w:rsidRPr="003E2A8B">
        <w:rPr>
          <w:rFonts w:ascii="Arial" w:hAnsi="Arial" w:cs="Arial"/>
          <w:sz w:val="22"/>
          <w:szCs w:val="22"/>
        </w:rPr>
        <w:t xml:space="preserve"> </w:t>
      </w:r>
      <w:r w:rsidRPr="003E2A8B">
        <w:rPr>
          <w:rFonts w:ascii="Arial" w:hAnsi="Arial" w:cs="Arial"/>
          <w:sz w:val="22"/>
          <w:szCs w:val="22"/>
        </w:rPr>
        <w:t>destinats al parc mòbil de l’ajuntament de Delt</w:t>
      </w:r>
      <w:r w:rsidR="008D27AF" w:rsidRPr="003E2A8B">
        <w:rPr>
          <w:rFonts w:ascii="Arial" w:hAnsi="Arial" w:cs="Arial"/>
          <w:sz w:val="22"/>
          <w:szCs w:val="22"/>
        </w:rPr>
        <w:t>e</w:t>
      </w:r>
      <w:r w:rsidRPr="003E2A8B">
        <w:rPr>
          <w:rFonts w:ascii="Arial" w:hAnsi="Arial" w:cs="Arial"/>
          <w:sz w:val="22"/>
          <w:szCs w:val="22"/>
        </w:rPr>
        <w:t>bre, en la</w:t>
      </w:r>
      <w:r w:rsidRPr="003E2A8B">
        <w:rPr>
          <w:rFonts w:ascii="Arial" w:hAnsi="Arial" w:cs="Arial"/>
          <w:spacing w:val="1"/>
          <w:sz w:val="22"/>
          <w:szCs w:val="22"/>
        </w:rPr>
        <w:t xml:space="preserve"> </w:t>
      </w:r>
      <w:r w:rsidRPr="003E2A8B">
        <w:rPr>
          <w:rFonts w:ascii="Arial" w:hAnsi="Arial" w:cs="Arial"/>
          <w:sz w:val="22"/>
          <w:szCs w:val="22"/>
        </w:rPr>
        <w:t>modalitat</w:t>
      </w:r>
      <w:r w:rsidRPr="003E2A8B">
        <w:rPr>
          <w:rFonts w:ascii="Arial" w:hAnsi="Arial" w:cs="Arial"/>
          <w:spacing w:val="-11"/>
          <w:sz w:val="22"/>
          <w:szCs w:val="22"/>
        </w:rPr>
        <w:t xml:space="preserve"> </w:t>
      </w:r>
      <w:r w:rsidRPr="003E2A8B">
        <w:rPr>
          <w:rFonts w:ascii="Arial" w:hAnsi="Arial" w:cs="Arial"/>
          <w:sz w:val="22"/>
          <w:szCs w:val="22"/>
        </w:rPr>
        <w:t>d’arrendament</w:t>
      </w:r>
      <w:r w:rsidRPr="003E2A8B">
        <w:rPr>
          <w:rFonts w:ascii="Arial" w:hAnsi="Arial" w:cs="Arial"/>
          <w:spacing w:val="35"/>
          <w:sz w:val="22"/>
          <w:szCs w:val="22"/>
        </w:rPr>
        <w:t xml:space="preserve"> </w:t>
      </w:r>
      <w:r w:rsidRPr="003E2A8B">
        <w:rPr>
          <w:rFonts w:ascii="Arial" w:hAnsi="Arial" w:cs="Arial"/>
          <w:sz w:val="22"/>
          <w:szCs w:val="22"/>
        </w:rPr>
        <w:t>sense</w:t>
      </w:r>
      <w:r w:rsidRPr="003E2A8B">
        <w:rPr>
          <w:rFonts w:ascii="Arial" w:hAnsi="Arial" w:cs="Arial"/>
          <w:spacing w:val="-10"/>
          <w:sz w:val="22"/>
          <w:szCs w:val="22"/>
        </w:rPr>
        <w:t xml:space="preserve"> </w:t>
      </w:r>
      <w:r w:rsidRPr="003E2A8B">
        <w:rPr>
          <w:rFonts w:ascii="Arial" w:hAnsi="Arial" w:cs="Arial"/>
          <w:sz w:val="22"/>
          <w:szCs w:val="22"/>
        </w:rPr>
        <w:t>opció</w:t>
      </w:r>
      <w:r w:rsidRPr="003E2A8B">
        <w:rPr>
          <w:rFonts w:ascii="Arial" w:hAnsi="Arial" w:cs="Arial"/>
          <w:spacing w:val="-10"/>
          <w:sz w:val="22"/>
          <w:szCs w:val="22"/>
        </w:rPr>
        <w:t xml:space="preserve"> </w:t>
      </w:r>
      <w:r w:rsidRPr="003E2A8B">
        <w:rPr>
          <w:rFonts w:ascii="Arial" w:hAnsi="Arial" w:cs="Arial"/>
          <w:sz w:val="22"/>
          <w:szCs w:val="22"/>
        </w:rPr>
        <w:t>de</w:t>
      </w:r>
      <w:r w:rsidRPr="003E2A8B">
        <w:rPr>
          <w:rFonts w:ascii="Arial" w:hAnsi="Arial" w:cs="Arial"/>
          <w:spacing w:val="-11"/>
          <w:sz w:val="22"/>
          <w:szCs w:val="22"/>
        </w:rPr>
        <w:t xml:space="preserve"> </w:t>
      </w:r>
      <w:r w:rsidRPr="003E2A8B">
        <w:rPr>
          <w:rFonts w:ascii="Arial" w:hAnsi="Arial" w:cs="Arial"/>
          <w:sz w:val="22"/>
          <w:szCs w:val="22"/>
        </w:rPr>
        <w:t>compra.</w:t>
      </w:r>
      <w:r w:rsidRPr="003E2A8B">
        <w:rPr>
          <w:rFonts w:ascii="Arial" w:hAnsi="Arial" w:cs="Arial"/>
          <w:spacing w:val="-10"/>
          <w:sz w:val="22"/>
          <w:szCs w:val="22"/>
        </w:rPr>
        <w:t xml:space="preserve"> </w:t>
      </w:r>
    </w:p>
    <w:p w14:paraId="6C3147F2" w14:textId="12B38C67" w:rsidR="00C265A7" w:rsidRPr="003E2A8B" w:rsidRDefault="00C265A7" w:rsidP="001046C3">
      <w:pPr>
        <w:pStyle w:val="Default"/>
        <w:numPr>
          <w:ilvl w:val="0"/>
          <w:numId w:val="6"/>
        </w:numPr>
        <w:jc w:val="both"/>
        <w:rPr>
          <w:color w:val="auto"/>
          <w:sz w:val="22"/>
          <w:szCs w:val="22"/>
        </w:rPr>
      </w:pPr>
      <w:r w:rsidRPr="003E2A8B">
        <w:rPr>
          <w:color w:val="auto"/>
          <w:sz w:val="22"/>
          <w:szCs w:val="22"/>
        </w:rPr>
        <w:t xml:space="preserve">Lots: </w:t>
      </w:r>
      <w:r w:rsidRPr="003E2A8B">
        <w:rPr>
          <w:color w:val="auto"/>
          <w:sz w:val="22"/>
          <w:szCs w:val="22"/>
          <w:lang w:eastAsia="es-ES"/>
        </w:rPr>
        <w:t>En el present projecte la divisió en lots podria fer l’execució del contracte excessivament difícil o onerosa des del punt de vista tècnic per la necessitat de de coordinar als diferents contractistes per als diversos lots podria posar en risc l’execució adequada del contracte.</w:t>
      </w:r>
    </w:p>
    <w:p w14:paraId="39A210EA" w14:textId="77777777" w:rsidR="00C265A7" w:rsidRPr="003E2A8B" w:rsidRDefault="00C265A7" w:rsidP="001046C3">
      <w:pPr>
        <w:pStyle w:val="Default"/>
        <w:jc w:val="both"/>
        <w:rPr>
          <w:b/>
          <w:bCs/>
          <w:sz w:val="22"/>
          <w:szCs w:val="22"/>
        </w:rPr>
      </w:pPr>
    </w:p>
    <w:p w14:paraId="2D4EE5F2" w14:textId="77777777" w:rsidR="00C265A7" w:rsidRPr="003E2A8B" w:rsidRDefault="00C265A7" w:rsidP="001046C3">
      <w:pPr>
        <w:pStyle w:val="Prrafodelista"/>
        <w:widowControl/>
        <w:numPr>
          <w:ilvl w:val="0"/>
          <w:numId w:val="5"/>
        </w:numPr>
        <w:adjustRightInd w:val="0"/>
        <w:spacing w:before="0"/>
        <w:contextualSpacing/>
        <w:jc w:val="both"/>
        <w:rPr>
          <w:rFonts w:ascii="Arial" w:hAnsi="Arial" w:cs="Arial"/>
          <w:b/>
          <w:bCs/>
        </w:rPr>
      </w:pPr>
      <w:r w:rsidRPr="003E2A8B">
        <w:rPr>
          <w:rFonts w:ascii="Arial" w:hAnsi="Arial" w:cs="Arial"/>
          <w:b/>
          <w:bCs/>
        </w:rPr>
        <w:t xml:space="preserve">Dades de la contractació </w:t>
      </w:r>
    </w:p>
    <w:p w14:paraId="46D83953" w14:textId="77777777" w:rsidR="00C265A7" w:rsidRPr="003E2A8B" w:rsidRDefault="00C265A7" w:rsidP="001046C3">
      <w:pPr>
        <w:pStyle w:val="Default"/>
        <w:jc w:val="both"/>
        <w:rPr>
          <w:sz w:val="22"/>
          <w:szCs w:val="22"/>
        </w:rPr>
      </w:pPr>
    </w:p>
    <w:tbl>
      <w:tblPr>
        <w:tblStyle w:val="Tablaconcuadrcula"/>
        <w:tblW w:w="9286" w:type="dxa"/>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885"/>
        <w:gridCol w:w="651"/>
        <w:gridCol w:w="113"/>
        <w:gridCol w:w="311"/>
        <w:gridCol w:w="1249"/>
        <w:gridCol w:w="966"/>
        <w:gridCol w:w="40"/>
        <w:gridCol w:w="40"/>
        <w:gridCol w:w="95"/>
        <w:gridCol w:w="321"/>
        <w:gridCol w:w="801"/>
        <w:gridCol w:w="814"/>
      </w:tblGrid>
      <w:tr w:rsidR="00C265A7" w:rsidRPr="003E2A8B" w14:paraId="7C2392AD" w14:textId="77777777" w:rsidTr="00DC13BA">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701BF8C5"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A. PODER ADJUDICADOR</w:t>
            </w:r>
          </w:p>
        </w:tc>
      </w:tr>
      <w:tr w:rsidR="00C265A7" w:rsidRPr="003E2A8B" w14:paraId="61AB2446" w14:textId="77777777" w:rsidTr="00DC13BA">
        <w:trPr>
          <w:tblCellSpacing w:w="20" w:type="dxa"/>
        </w:trPr>
        <w:tc>
          <w:tcPr>
            <w:tcW w:w="4498" w:type="dxa"/>
            <w:gridSpan w:val="2"/>
            <w:tcBorders>
              <w:top w:val="inset" w:sz="6" w:space="0" w:color="auto"/>
              <w:left w:val="inset" w:sz="6" w:space="0" w:color="auto"/>
              <w:bottom w:val="inset" w:sz="6" w:space="0" w:color="auto"/>
              <w:right w:val="inset" w:sz="6" w:space="0" w:color="auto"/>
            </w:tcBorders>
            <w:hideMark/>
          </w:tcPr>
          <w:p w14:paraId="7BBEF373"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 xml:space="preserve">ADMINISTRACIÓ CONTRACTANT: </w:t>
            </w:r>
          </w:p>
        </w:tc>
        <w:tc>
          <w:tcPr>
            <w:tcW w:w="4668" w:type="dxa"/>
            <w:gridSpan w:val="10"/>
            <w:tcBorders>
              <w:top w:val="inset" w:sz="6" w:space="0" w:color="auto"/>
              <w:left w:val="inset" w:sz="6" w:space="0" w:color="auto"/>
              <w:bottom w:val="inset" w:sz="6" w:space="0" w:color="auto"/>
              <w:right w:val="inset" w:sz="6" w:space="0" w:color="auto"/>
            </w:tcBorders>
          </w:tcPr>
          <w:p w14:paraId="678E85AD"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AJUNTAMENT DE DELTEBRE</w:t>
            </w:r>
          </w:p>
        </w:tc>
      </w:tr>
      <w:tr w:rsidR="00C265A7" w:rsidRPr="003E2A8B" w14:paraId="273187A5" w14:textId="77777777" w:rsidTr="00DC13BA">
        <w:trPr>
          <w:tblCellSpacing w:w="20" w:type="dxa"/>
        </w:trPr>
        <w:tc>
          <w:tcPr>
            <w:tcW w:w="4498" w:type="dxa"/>
            <w:gridSpan w:val="2"/>
            <w:tcBorders>
              <w:top w:val="inset" w:sz="6" w:space="0" w:color="auto"/>
              <w:left w:val="inset" w:sz="6" w:space="0" w:color="auto"/>
              <w:bottom w:val="inset" w:sz="6" w:space="0" w:color="auto"/>
              <w:right w:val="inset" w:sz="6" w:space="0" w:color="auto"/>
            </w:tcBorders>
            <w:hideMark/>
          </w:tcPr>
          <w:p w14:paraId="0405B76C"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ÒRGAN DE CONTRACTACIÓ:</w:t>
            </w:r>
          </w:p>
        </w:tc>
        <w:tc>
          <w:tcPr>
            <w:tcW w:w="4668" w:type="dxa"/>
            <w:gridSpan w:val="10"/>
            <w:tcBorders>
              <w:top w:val="inset" w:sz="6" w:space="0" w:color="auto"/>
              <w:left w:val="inset" w:sz="6" w:space="0" w:color="auto"/>
              <w:bottom w:val="inset" w:sz="6" w:space="0" w:color="auto"/>
              <w:right w:val="inset" w:sz="6" w:space="0" w:color="auto"/>
            </w:tcBorders>
          </w:tcPr>
          <w:p w14:paraId="6A5A59BD" w14:textId="77777777" w:rsidR="00C265A7" w:rsidRPr="003E2A8B" w:rsidRDefault="00C265A7" w:rsidP="001046C3">
            <w:pPr>
              <w:jc w:val="both"/>
              <w:rPr>
                <w:rFonts w:ascii="Arial" w:hAnsi="Arial" w:cs="Arial"/>
                <w:sz w:val="22"/>
                <w:szCs w:val="22"/>
                <w:lang w:eastAsia="es-ES"/>
              </w:rPr>
            </w:pPr>
            <w:r w:rsidRPr="003E2A8B">
              <w:rPr>
                <w:rFonts w:ascii="Arial" w:hAnsi="Arial" w:cs="Arial"/>
                <w:bCs/>
                <w:sz w:val="22"/>
                <w:szCs w:val="22"/>
                <w:lang w:eastAsia="es-ES"/>
              </w:rPr>
              <w:t>JUNTA DE GOVERN LOCAL</w:t>
            </w:r>
          </w:p>
        </w:tc>
      </w:tr>
      <w:tr w:rsidR="00C265A7" w:rsidRPr="003E2A8B" w14:paraId="124273BB" w14:textId="77777777" w:rsidTr="00DC13BA">
        <w:trPr>
          <w:tblCellSpacing w:w="20" w:type="dxa"/>
        </w:trPr>
        <w:tc>
          <w:tcPr>
            <w:tcW w:w="4498" w:type="dxa"/>
            <w:gridSpan w:val="2"/>
            <w:tcBorders>
              <w:top w:val="inset" w:sz="6" w:space="0" w:color="auto"/>
              <w:left w:val="inset" w:sz="6" w:space="0" w:color="auto"/>
              <w:bottom w:val="inset" w:sz="6" w:space="0" w:color="auto"/>
              <w:right w:val="inset" w:sz="6" w:space="0" w:color="auto"/>
            </w:tcBorders>
            <w:hideMark/>
          </w:tcPr>
          <w:p w14:paraId="322D9291"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SERVEI GESTOR/PROMOTOR:</w:t>
            </w:r>
          </w:p>
        </w:tc>
        <w:tc>
          <w:tcPr>
            <w:tcW w:w="4668" w:type="dxa"/>
            <w:gridSpan w:val="10"/>
            <w:tcBorders>
              <w:top w:val="inset" w:sz="6" w:space="0" w:color="auto"/>
              <w:left w:val="inset" w:sz="6" w:space="0" w:color="auto"/>
              <w:bottom w:val="inset" w:sz="6" w:space="0" w:color="auto"/>
              <w:right w:val="inset" w:sz="6" w:space="0" w:color="auto"/>
            </w:tcBorders>
          </w:tcPr>
          <w:p w14:paraId="195CA569"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ÀREA #DeltebreTerritori</w:t>
            </w:r>
          </w:p>
        </w:tc>
      </w:tr>
      <w:tr w:rsidR="00C265A7" w:rsidRPr="003E2A8B" w14:paraId="3F455879" w14:textId="77777777" w:rsidTr="00DC13BA">
        <w:trPr>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1A5E8475"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Obtenció de la documentació i informació</w:t>
            </w:r>
          </w:p>
          <w:p w14:paraId="370C46D5" w14:textId="77777777" w:rsidR="00C265A7" w:rsidRPr="003E2A8B" w:rsidRDefault="00C265A7" w:rsidP="001046C3">
            <w:pPr>
              <w:jc w:val="both"/>
              <w:rPr>
                <w:rFonts w:ascii="Arial" w:hAnsi="Arial" w:cs="Arial"/>
                <w:sz w:val="22"/>
                <w:szCs w:val="22"/>
                <w:lang w:eastAsia="es-ES"/>
              </w:rPr>
            </w:pPr>
          </w:p>
          <w:p w14:paraId="6D063A69"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a)</w:t>
            </w:r>
            <w:r w:rsidRPr="003E2A8B">
              <w:rPr>
                <w:rFonts w:ascii="Arial" w:hAnsi="Arial" w:cs="Arial"/>
                <w:sz w:val="22"/>
                <w:szCs w:val="22"/>
                <w:lang w:eastAsia="es-ES"/>
              </w:rPr>
              <w:tab/>
              <w:t>Entitat: Ajuntament de Deltebre.</w:t>
            </w:r>
          </w:p>
          <w:p w14:paraId="22FBB09A"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b)</w:t>
            </w:r>
            <w:r w:rsidRPr="003E2A8B">
              <w:rPr>
                <w:rFonts w:ascii="Arial" w:hAnsi="Arial" w:cs="Arial"/>
                <w:sz w:val="22"/>
                <w:szCs w:val="22"/>
                <w:lang w:eastAsia="es-ES"/>
              </w:rPr>
              <w:tab/>
              <w:t>Domicili: PLAÇA 20 DE MAIG, 1</w:t>
            </w:r>
          </w:p>
          <w:p w14:paraId="2CB2D17F"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c)</w:t>
            </w:r>
            <w:r w:rsidRPr="003E2A8B">
              <w:rPr>
                <w:rFonts w:ascii="Arial" w:hAnsi="Arial" w:cs="Arial"/>
                <w:sz w:val="22"/>
                <w:szCs w:val="22"/>
                <w:lang w:eastAsia="es-ES"/>
              </w:rPr>
              <w:tab/>
              <w:t>Localitat i codi postal: DELTEBRE, CP: 43580.</w:t>
            </w:r>
          </w:p>
          <w:p w14:paraId="631BCEE6"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d)</w:t>
            </w:r>
            <w:r w:rsidRPr="003E2A8B">
              <w:rPr>
                <w:rFonts w:ascii="Arial" w:hAnsi="Arial" w:cs="Arial"/>
                <w:sz w:val="22"/>
                <w:szCs w:val="22"/>
                <w:lang w:eastAsia="es-ES"/>
              </w:rPr>
              <w:tab/>
              <w:t>Codi NUTS: ES514 TARRAGONA</w:t>
            </w:r>
          </w:p>
          <w:p w14:paraId="3CDD3E9F"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e)</w:t>
            </w:r>
            <w:r w:rsidRPr="003E2A8B">
              <w:rPr>
                <w:rFonts w:ascii="Arial" w:hAnsi="Arial" w:cs="Arial"/>
                <w:sz w:val="22"/>
                <w:szCs w:val="22"/>
                <w:lang w:eastAsia="es-ES"/>
              </w:rPr>
              <w:tab/>
              <w:t>Telèfon: 977489309.</w:t>
            </w:r>
          </w:p>
          <w:p w14:paraId="0EB83747"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f)</w:t>
            </w:r>
            <w:r w:rsidRPr="003E2A8B">
              <w:rPr>
                <w:rFonts w:ascii="Arial" w:hAnsi="Arial" w:cs="Arial"/>
                <w:sz w:val="22"/>
                <w:szCs w:val="22"/>
                <w:lang w:eastAsia="es-ES"/>
              </w:rPr>
              <w:tab/>
              <w:t>Adreça electrònica: olc@deltebre.cat.</w:t>
            </w:r>
          </w:p>
          <w:p w14:paraId="4C2D4648"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g)</w:t>
            </w:r>
            <w:r w:rsidRPr="003E2A8B">
              <w:rPr>
                <w:rFonts w:ascii="Arial" w:hAnsi="Arial" w:cs="Arial"/>
                <w:sz w:val="22"/>
                <w:szCs w:val="22"/>
                <w:lang w:eastAsia="es-ES"/>
              </w:rPr>
              <w:tab/>
              <w:t>Adreça d'Internet del perfil del contractant:</w:t>
            </w:r>
          </w:p>
          <w:p w14:paraId="7FEE076D"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lastRenderedPageBreak/>
              <w:t xml:space="preserve"> </w:t>
            </w:r>
            <w:hyperlink r:id="rId7" w:history="1">
              <w:r w:rsidRPr="003E2A8B">
                <w:rPr>
                  <w:rStyle w:val="Hipervnculo"/>
                  <w:rFonts w:ascii="Arial" w:hAnsi="Arial" w:cs="Arial"/>
                  <w:sz w:val="22"/>
                  <w:szCs w:val="22"/>
                </w:rPr>
                <w:t>https://contractaciopublica.gencat.cat/ecofin_pscp/AppJava/ca_ES/cap.pscp?reqCode=viewDetail&amp;idCap=8911869</w:t>
              </w:r>
            </w:hyperlink>
          </w:p>
          <w:p w14:paraId="699FE78B" w14:textId="77777777" w:rsidR="00C265A7" w:rsidRPr="003E2A8B" w:rsidRDefault="00C265A7" w:rsidP="001046C3">
            <w:pPr>
              <w:jc w:val="both"/>
              <w:rPr>
                <w:rFonts w:ascii="Arial" w:hAnsi="Arial" w:cs="Arial"/>
                <w:sz w:val="22"/>
                <w:szCs w:val="22"/>
              </w:rPr>
            </w:pPr>
          </w:p>
          <w:p w14:paraId="36829E95"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h) Data límit d'obtenció de documents i informació: fins al 6è dia previ al de presentació de les ofertes</w:t>
            </w:r>
          </w:p>
          <w:p w14:paraId="4C0A80DC" w14:textId="77777777" w:rsidR="00C265A7" w:rsidRPr="003E2A8B" w:rsidRDefault="00C265A7" w:rsidP="001046C3">
            <w:pPr>
              <w:jc w:val="both"/>
              <w:rPr>
                <w:rFonts w:ascii="Arial" w:hAnsi="Arial" w:cs="Arial"/>
                <w:sz w:val="22"/>
                <w:szCs w:val="22"/>
              </w:rPr>
            </w:pPr>
            <w:r w:rsidRPr="003E2A8B">
              <w:rPr>
                <w:rFonts w:ascii="Arial" w:hAnsi="Arial" w:cs="Arial"/>
                <w:sz w:val="22"/>
                <w:szCs w:val="22"/>
                <w:lang w:eastAsia="es-ES"/>
              </w:rPr>
              <w:t>i)</w:t>
            </w:r>
            <w:r w:rsidRPr="003E2A8B">
              <w:rPr>
                <w:rFonts w:ascii="Arial" w:hAnsi="Arial" w:cs="Arial"/>
                <w:sz w:val="22"/>
                <w:szCs w:val="22"/>
                <w:lang w:eastAsia="es-ES"/>
              </w:rPr>
              <w:tab/>
              <w:t>Horari d’atenció: de dilluns a divendres de 8.00 a 14.00 h</w:t>
            </w:r>
          </w:p>
          <w:p w14:paraId="49FE63BE" w14:textId="77777777" w:rsidR="00C265A7" w:rsidRPr="003E2A8B" w:rsidRDefault="00C265A7" w:rsidP="001046C3">
            <w:pPr>
              <w:jc w:val="both"/>
              <w:rPr>
                <w:rFonts w:ascii="Arial" w:hAnsi="Arial" w:cs="Arial"/>
                <w:b/>
                <w:sz w:val="22"/>
                <w:szCs w:val="22"/>
                <w:lang w:eastAsia="es-ES"/>
              </w:rPr>
            </w:pPr>
          </w:p>
        </w:tc>
      </w:tr>
      <w:tr w:rsidR="00C265A7" w:rsidRPr="003E2A8B" w14:paraId="17495D13" w14:textId="77777777" w:rsidTr="00DC13BA">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625FFBBD" w14:textId="77777777" w:rsidR="00C265A7" w:rsidRPr="003E2A8B" w:rsidRDefault="00C265A7" w:rsidP="001046C3">
            <w:pPr>
              <w:jc w:val="both"/>
              <w:rPr>
                <w:rFonts w:ascii="Arial" w:hAnsi="Arial" w:cs="Arial"/>
                <w:sz w:val="22"/>
                <w:szCs w:val="22"/>
                <w:lang w:eastAsia="es-ES"/>
              </w:rPr>
            </w:pPr>
            <w:r w:rsidRPr="003E2A8B">
              <w:rPr>
                <w:rFonts w:ascii="Arial" w:hAnsi="Arial" w:cs="Arial"/>
                <w:b/>
                <w:sz w:val="22"/>
                <w:szCs w:val="22"/>
                <w:lang w:eastAsia="es-ES"/>
              </w:rPr>
              <w:lastRenderedPageBreak/>
              <w:t>B. PROCEDIMENT D'ADJUDICACIÓ</w:t>
            </w:r>
          </w:p>
        </w:tc>
      </w:tr>
      <w:tr w:rsidR="00C265A7" w:rsidRPr="003E2A8B" w14:paraId="35215B65" w14:textId="77777777" w:rsidTr="007C284C">
        <w:trPr>
          <w:tblCellSpacing w:w="20" w:type="dxa"/>
        </w:trPr>
        <w:tc>
          <w:tcPr>
            <w:tcW w:w="4923" w:type="dxa"/>
            <w:gridSpan w:val="4"/>
            <w:tcBorders>
              <w:top w:val="inset" w:sz="6" w:space="0" w:color="auto"/>
              <w:left w:val="inset" w:sz="6" w:space="0" w:color="auto"/>
              <w:bottom w:val="inset" w:sz="6" w:space="0" w:color="auto"/>
              <w:right w:val="inset" w:sz="6" w:space="0" w:color="auto"/>
            </w:tcBorders>
            <w:hideMark/>
          </w:tcPr>
          <w:p w14:paraId="74846C74" w14:textId="2E8C033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 xml:space="preserve">Expedient: </w:t>
            </w:r>
            <w:r w:rsidRPr="003E2A8B">
              <w:rPr>
                <w:rFonts w:ascii="Arial" w:eastAsia="Times New Roman" w:hAnsi="Arial" w:cs="Arial"/>
                <w:b/>
                <w:bCs/>
                <w:color w:val="000000"/>
                <w:sz w:val="22"/>
                <w:szCs w:val="22"/>
                <w:lang w:eastAsia="es-ES"/>
              </w:rPr>
              <w:t>4390180001-2024-0000337</w:t>
            </w:r>
          </w:p>
          <w:p w14:paraId="105E1348" w14:textId="77777777" w:rsidR="00C265A7" w:rsidRPr="003E2A8B" w:rsidRDefault="00C265A7" w:rsidP="001046C3">
            <w:pPr>
              <w:jc w:val="both"/>
              <w:rPr>
                <w:rFonts w:ascii="Arial" w:hAnsi="Arial" w:cs="Arial"/>
                <w:b/>
                <w:sz w:val="22"/>
                <w:szCs w:val="22"/>
                <w:lang w:eastAsia="es-ES"/>
              </w:rPr>
            </w:pPr>
          </w:p>
          <w:p w14:paraId="17419415" w14:textId="77777777" w:rsidR="00C265A7" w:rsidRPr="003E2A8B" w:rsidRDefault="00C265A7" w:rsidP="001046C3">
            <w:pPr>
              <w:jc w:val="both"/>
              <w:rPr>
                <w:rFonts w:ascii="Arial" w:hAnsi="Arial" w:cs="Arial"/>
                <w:sz w:val="22"/>
                <w:szCs w:val="22"/>
                <w:lang w:eastAsia="es-ES"/>
              </w:rPr>
            </w:pPr>
          </w:p>
        </w:tc>
        <w:tc>
          <w:tcPr>
            <w:tcW w:w="2199" w:type="dxa"/>
            <w:gridSpan w:val="3"/>
            <w:tcBorders>
              <w:top w:val="inset" w:sz="6" w:space="0" w:color="auto"/>
              <w:left w:val="inset" w:sz="6" w:space="0" w:color="auto"/>
              <w:bottom w:val="inset" w:sz="6" w:space="0" w:color="auto"/>
              <w:right w:val="inset" w:sz="6" w:space="0" w:color="auto"/>
            </w:tcBorders>
            <w:vAlign w:val="center"/>
            <w:hideMark/>
          </w:tcPr>
          <w:p w14:paraId="49DA9982"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Tipus de Contracte:</w:t>
            </w:r>
          </w:p>
        </w:tc>
        <w:tc>
          <w:tcPr>
            <w:tcW w:w="2004" w:type="dxa"/>
            <w:gridSpan w:val="5"/>
            <w:tcBorders>
              <w:top w:val="inset" w:sz="6" w:space="0" w:color="auto"/>
              <w:left w:val="inset" w:sz="6" w:space="0" w:color="auto"/>
              <w:bottom w:val="inset" w:sz="6" w:space="0" w:color="auto"/>
              <w:right w:val="inset" w:sz="6" w:space="0" w:color="auto"/>
            </w:tcBorders>
            <w:vAlign w:val="center"/>
            <w:hideMark/>
          </w:tcPr>
          <w:p w14:paraId="4967FB52" w14:textId="1C1732E2"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Subministrament</w:t>
            </w:r>
          </w:p>
        </w:tc>
      </w:tr>
      <w:tr w:rsidR="00C265A7" w:rsidRPr="003E2A8B" w14:paraId="270E441C" w14:textId="77777777" w:rsidTr="007C284C">
        <w:trPr>
          <w:trHeight w:val="240"/>
          <w:tblCellSpacing w:w="20" w:type="dxa"/>
        </w:trPr>
        <w:tc>
          <w:tcPr>
            <w:tcW w:w="3844" w:type="dxa"/>
            <w:vMerge w:val="restart"/>
            <w:tcBorders>
              <w:top w:val="inset" w:sz="6" w:space="0" w:color="auto"/>
              <w:left w:val="inset" w:sz="6" w:space="0" w:color="auto"/>
              <w:bottom w:val="inset" w:sz="6" w:space="0" w:color="auto"/>
              <w:right w:val="inset" w:sz="6" w:space="0" w:color="auto"/>
            </w:tcBorders>
            <w:vAlign w:val="center"/>
            <w:hideMark/>
          </w:tcPr>
          <w:p w14:paraId="5BBC0D07" w14:textId="77777777" w:rsidR="00C265A7" w:rsidRPr="003E2A8B" w:rsidRDefault="00C265A7" w:rsidP="001046C3">
            <w:pPr>
              <w:jc w:val="both"/>
              <w:rPr>
                <w:rFonts w:ascii="Arial" w:hAnsi="Arial" w:cs="Arial"/>
                <w:b/>
                <w:bCs/>
                <w:sz w:val="22"/>
                <w:szCs w:val="22"/>
                <w:highlight w:val="green"/>
                <w:lang w:eastAsia="es-ES"/>
              </w:rPr>
            </w:pPr>
            <w:r w:rsidRPr="003E2A8B">
              <w:rPr>
                <w:rFonts w:ascii="Arial" w:hAnsi="Arial" w:cs="Arial"/>
                <w:b/>
                <w:bCs/>
                <w:sz w:val="22"/>
                <w:szCs w:val="22"/>
                <w:lang w:eastAsia="es-ES"/>
              </w:rPr>
              <w:t>Tipus de Procediment</w:t>
            </w:r>
          </w:p>
        </w:tc>
        <w:tc>
          <w:tcPr>
            <w:tcW w:w="1039" w:type="dxa"/>
            <w:gridSpan w:val="3"/>
            <w:vMerge w:val="restart"/>
            <w:tcBorders>
              <w:top w:val="inset" w:sz="6" w:space="0" w:color="auto"/>
              <w:left w:val="inset" w:sz="6" w:space="0" w:color="auto"/>
              <w:bottom w:val="inset" w:sz="6" w:space="0" w:color="auto"/>
              <w:right w:val="inset" w:sz="6" w:space="0" w:color="auto"/>
            </w:tcBorders>
            <w:vAlign w:val="center"/>
            <w:hideMark/>
          </w:tcPr>
          <w:p w14:paraId="584CAF7E"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OBERT</w:t>
            </w:r>
          </w:p>
        </w:tc>
        <w:tc>
          <w:tcPr>
            <w:tcW w:w="2199" w:type="dxa"/>
            <w:gridSpan w:val="3"/>
            <w:tcBorders>
              <w:top w:val="inset" w:sz="6" w:space="0" w:color="auto"/>
              <w:left w:val="inset" w:sz="6" w:space="0" w:color="auto"/>
              <w:bottom w:val="inset" w:sz="6" w:space="0" w:color="auto"/>
              <w:right w:val="inset" w:sz="6" w:space="0" w:color="auto"/>
            </w:tcBorders>
            <w:vAlign w:val="center"/>
            <w:hideMark/>
          </w:tcPr>
          <w:p w14:paraId="10F54879"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Tramitació:</w:t>
            </w:r>
          </w:p>
        </w:tc>
        <w:tc>
          <w:tcPr>
            <w:tcW w:w="2004" w:type="dxa"/>
            <w:gridSpan w:val="5"/>
            <w:tcBorders>
              <w:top w:val="inset" w:sz="6" w:space="0" w:color="auto"/>
              <w:left w:val="inset" w:sz="6" w:space="0" w:color="auto"/>
              <w:bottom w:val="inset" w:sz="6" w:space="0" w:color="auto"/>
              <w:right w:val="inset" w:sz="6" w:space="0" w:color="auto"/>
            </w:tcBorders>
            <w:vAlign w:val="center"/>
            <w:hideMark/>
          </w:tcPr>
          <w:p w14:paraId="2CE9F950"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ORDINÀRIA</w:t>
            </w:r>
          </w:p>
        </w:tc>
      </w:tr>
      <w:tr w:rsidR="00C265A7" w:rsidRPr="003E2A8B" w14:paraId="59CCAF97" w14:textId="77777777" w:rsidTr="007C284C">
        <w:trPr>
          <w:trHeight w:val="240"/>
          <w:tblCellSpacing w:w="20" w:type="dxa"/>
        </w:trPr>
        <w:tc>
          <w:tcPr>
            <w:tcW w:w="3844" w:type="dxa"/>
            <w:vMerge/>
            <w:tcBorders>
              <w:top w:val="inset" w:sz="6" w:space="0" w:color="auto"/>
              <w:left w:val="inset" w:sz="6" w:space="0" w:color="auto"/>
              <w:bottom w:val="inset" w:sz="6" w:space="0" w:color="auto"/>
              <w:right w:val="inset" w:sz="6" w:space="0" w:color="auto"/>
            </w:tcBorders>
            <w:vAlign w:val="center"/>
            <w:hideMark/>
          </w:tcPr>
          <w:p w14:paraId="6957BC0A" w14:textId="77777777" w:rsidR="00C265A7" w:rsidRPr="003E2A8B" w:rsidRDefault="00C265A7" w:rsidP="001046C3">
            <w:pPr>
              <w:jc w:val="both"/>
              <w:rPr>
                <w:rFonts w:ascii="Arial" w:hAnsi="Arial" w:cs="Arial"/>
                <w:b/>
                <w:bCs/>
                <w:sz w:val="22"/>
                <w:szCs w:val="22"/>
                <w:highlight w:val="green"/>
                <w:lang w:eastAsia="es-ES"/>
              </w:rPr>
            </w:pPr>
          </w:p>
        </w:tc>
        <w:tc>
          <w:tcPr>
            <w:tcW w:w="1039" w:type="dxa"/>
            <w:gridSpan w:val="3"/>
            <w:vMerge/>
            <w:tcBorders>
              <w:top w:val="inset" w:sz="6" w:space="0" w:color="auto"/>
              <w:left w:val="inset" w:sz="6" w:space="0" w:color="auto"/>
              <w:bottom w:val="inset" w:sz="6" w:space="0" w:color="auto"/>
              <w:right w:val="inset" w:sz="6" w:space="0" w:color="auto"/>
            </w:tcBorders>
            <w:vAlign w:val="center"/>
            <w:hideMark/>
          </w:tcPr>
          <w:p w14:paraId="65D5AB9D" w14:textId="77777777" w:rsidR="00C265A7" w:rsidRPr="003E2A8B" w:rsidRDefault="00C265A7" w:rsidP="001046C3">
            <w:pPr>
              <w:jc w:val="both"/>
              <w:rPr>
                <w:rFonts w:ascii="Arial" w:hAnsi="Arial" w:cs="Arial"/>
                <w:sz w:val="22"/>
                <w:szCs w:val="22"/>
                <w:lang w:eastAsia="es-ES"/>
              </w:rPr>
            </w:pPr>
          </w:p>
        </w:tc>
        <w:tc>
          <w:tcPr>
            <w:tcW w:w="2199" w:type="dxa"/>
            <w:gridSpan w:val="3"/>
            <w:tcBorders>
              <w:top w:val="inset" w:sz="6" w:space="0" w:color="auto"/>
              <w:left w:val="inset" w:sz="6" w:space="0" w:color="auto"/>
              <w:bottom w:val="inset" w:sz="6" w:space="0" w:color="auto"/>
              <w:right w:val="inset" w:sz="6" w:space="0" w:color="auto"/>
            </w:tcBorders>
            <w:vAlign w:val="center"/>
            <w:hideMark/>
          </w:tcPr>
          <w:p w14:paraId="51259A06"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 xml:space="preserve">Tramitació anticipada: </w:t>
            </w:r>
          </w:p>
        </w:tc>
        <w:tc>
          <w:tcPr>
            <w:tcW w:w="2004" w:type="dxa"/>
            <w:gridSpan w:val="5"/>
            <w:tcBorders>
              <w:top w:val="inset" w:sz="6" w:space="0" w:color="auto"/>
              <w:left w:val="inset" w:sz="6" w:space="0" w:color="auto"/>
              <w:bottom w:val="inset" w:sz="6" w:space="0" w:color="auto"/>
              <w:right w:val="inset" w:sz="6" w:space="0" w:color="auto"/>
            </w:tcBorders>
            <w:vAlign w:val="center"/>
            <w:hideMark/>
          </w:tcPr>
          <w:p w14:paraId="2A92B8EA" w14:textId="41CC8436" w:rsidR="00C265A7" w:rsidRPr="003E2A8B" w:rsidRDefault="00C265A7" w:rsidP="001046C3">
            <w:pPr>
              <w:jc w:val="both"/>
              <w:rPr>
                <w:rFonts w:ascii="Arial" w:hAnsi="Arial" w:cs="Arial"/>
                <w:sz w:val="22"/>
                <w:szCs w:val="22"/>
                <w:lang w:eastAsia="es-ES"/>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lang w:eastAsia="es-ES"/>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NO</w:t>
            </w:r>
          </w:p>
        </w:tc>
      </w:tr>
      <w:tr w:rsidR="00C265A7" w:rsidRPr="003E2A8B" w14:paraId="6BAA705A" w14:textId="77777777" w:rsidTr="00DC13BA">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1C7911BE"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 xml:space="preserve">Forma de presentació d'ofertes: Electrònica        </w:t>
            </w:r>
          </w:p>
        </w:tc>
      </w:tr>
      <w:tr w:rsidR="00C265A7" w:rsidRPr="003E2A8B" w14:paraId="5450E1A2" w14:textId="77777777" w:rsidTr="00DC13BA">
        <w:trPr>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04A50DBB" w14:textId="77777777" w:rsidR="00C265A7" w:rsidRPr="003E2A8B" w:rsidRDefault="00C265A7" w:rsidP="001046C3">
            <w:pPr>
              <w:pStyle w:val="Prrafodelista"/>
              <w:numPr>
                <w:ilvl w:val="0"/>
                <w:numId w:val="8"/>
              </w:numPr>
              <w:spacing w:before="0"/>
              <w:contextualSpacing/>
              <w:jc w:val="both"/>
              <w:rPr>
                <w:rFonts w:ascii="Arial" w:hAnsi="Arial" w:cs="Arial"/>
                <w:sz w:val="22"/>
                <w:szCs w:val="22"/>
                <w:lang w:eastAsia="es-ES"/>
              </w:rPr>
            </w:pPr>
            <w:r w:rsidRPr="003E2A8B">
              <w:rPr>
                <w:rFonts w:ascii="Arial" w:hAnsi="Arial" w:cs="Arial"/>
                <w:sz w:val="22"/>
                <w:szCs w:val="22"/>
                <w:lang w:eastAsia="es-ES"/>
              </w:rPr>
              <w:t>Es poden utilitzar les comandes electròniques</w:t>
            </w:r>
          </w:p>
          <w:p w14:paraId="4B0C7B1A" w14:textId="77777777" w:rsidR="00C265A7" w:rsidRPr="003E2A8B" w:rsidRDefault="00C265A7" w:rsidP="001046C3">
            <w:pPr>
              <w:pStyle w:val="Prrafodelista"/>
              <w:numPr>
                <w:ilvl w:val="0"/>
                <w:numId w:val="8"/>
              </w:numPr>
              <w:spacing w:before="0"/>
              <w:contextualSpacing/>
              <w:jc w:val="both"/>
              <w:rPr>
                <w:rFonts w:ascii="Arial" w:hAnsi="Arial" w:cs="Arial"/>
                <w:sz w:val="22"/>
                <w:szCs w:val="22"/>
                <w:lang w:eastAsia="es-ES"/>
              </w:rPr>
            </w:pPr>
            <w:r w:rsidRPr="003E2A8B">
              <w:rPr>
                <w:rFonts w:ascii="Arial" w:hAnsi="Arial" w:cs="Arial"/>
                <w:sz w:val="22"/>
                <w:szCs w:val="22"/>
                <w:lang w:eastAsia="es-ES"/>
              </w:rPr>
              <w:t>S’accepta la facturació electrònica</w:t>
            </w:r>
          </w:p>
          <w:p w14:paraId="38DB68D1" w14:textId="77777777" w:rsidR="00C265A7" w:rsidRPr="003E2A8B" w:rsidRDefault="00C265A7" w:rsidP="001046C3">
            <w:pPr>
              <w:pStyle w:val="Prrafodelista"/>
              <w:numPr>
                <w:ilvl w:val="0"/>
                <w:numId w:val="8"/>
              </w:numPr>
              <w:spacing w:before="0"/>
              <w:contextualSpacing/>
              <w:jc w:val="both"/>
              <w:rPr>
                <w:rFonts w:ascii="Arial" w:hAnsi="Arial" w:cs="Arial"/>
                <w:sz w:val="22"/>
                <w:szCs w:val="22"/>
                <w:lang w:eastAsia="es-ES"/>
              </w:rPr>
            </w:pPr>
            <w:r w:rsidRPr="003E2A8B">
              <w:rPr>
                <w:rFonts w:ascii="Arial" w:hAnsi="Arial" w:cs="Arial"/>
                <w:sz w:val="22"/>
                <w:szCs w:val="22"/>
                <w:lang w:eastAsia="es-ES"/>
              </w:rPr>
              <w:t>S’utilitza el pagament electrònic</w:t>
            </w:r>
          </w:p>
        </w:tc>
      </w:tr>
      <w:tr w:rsidR="00C265A7" w:rsidRPr="003E2A8B" w14:paraId="42078C39" w14:textId="77777777" w:rsidTr="00DC13BA">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3DECD72C"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 xml:space="preserve">Contracte subjecte a regulació harmonitzada: </w:t>
            </w: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lang w:eastAsia="es-ES"/>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NO</w:t>
            </w:r>
          </w:p>
        </w:tc>
      </w:tr>
      <w:tr w:rsidR="00C265A7" w:rsidRPr="003E2A8B" w14:paraId="7EF3966A" w14:textId="77777777" w:rsidTr="00DC13BA">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369B4D5C" w14:textId="77777777" w:rsidR="00C265A7" w:rsidRPr="003E2A8B" w:rsidRDefault="00C265A7" w:rsidP="001046C3">
            <w:pPr>
              <w:jc w:val="both"/>
              <w:rPr>
                <w:rFonts w:ascii="Arial" w:hAnsi="Arial" w:cs="Arial"/>
                <w:sz w:val="22"/>
                <w:szCs w:val="22"/>
                <w:lang w:eastAsia="es-ES"/>
              </w:rPr>
            </w:pPr>
            <w:r w:rsidRPr="003E2A8B">
              <w:rPr>
                <w:rFonts w:ascii="Arial" w:hAnsi="Arial" w:cs="Arial"/>
                <w:b/>
                <w:sz w:val="22"/>
                <w:szCs w:val="22"/>
                <w:lang w:eastAsia="es-ES"/>
              </w:rPr>
              <w:t>C. DEFINICIÓ DE L'OBJECTE DEL CONTRACTE</w:t>
            </w:r>
          </w:p>
        </w:tc>
      </w:tr>
      <w:tr w:rsidR="00C265A7" w:rsidRPr="003E2A8B" w14:paraId="6EDDFBF9" w14:textId="77777777" w:rsidTr="00DC13BA">
        <w:trPr>
          <w:trHeight w:val="1587"/>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61DE5219" w14:textId="77777777" w:rsidR="00C265A7" w:rsidRPr="003E2A8B" w:rsidRDefault="00C265A7" w:rsidP="001046C3">
            <w:pPr>
              <w:jc w:val="both"/>
              <w:rPr>
                <w:rFonts w:ascii="Arial" w:hAnsi="Arial" w:cs="Arial"/>
                <w:b/>
                <w:color w:val="FF0000"/>
                <w:sz w:val="22"/>
                <w:szCs w:val="22"/>
                <w:lang w:eastAsia="es-ES"/>
              </w:rPr>
            </w:pPr>
            <w:r w:rsidRPr="003E2A8B">
              <w:rPr>
                <w:rFonts w:ascii="Arial" w:hAnsi="Arial" w:cs="Arial"/>
                <w:b/>
                <w:sz w:val="22"/>
                <w:szCs w:val="22"/>
                <w:lang w:eastAsia="es-ES"/>
              </w:rPr>
              <w:t xml:space="preserve">Definició de l'objecte del contracte: </w:t>
            </w:r>
            <w:bookmarkStart w:id="0" w:name="EXP__DATGEN__DES_C_5"/>
            <w:r w:rsidRPr="003E2A8B">
              <w:rPr>
                <w:rFonts w:ascii="Arial" w:hAnsi="Arial" w:cs="Arial"/>
                <w:b/>
                <w:bCs/>
              </w:rPr>
              <w:fldChar w:fldCharType="begin"/>
            </w:r>
            <w:r w:rsidRPr="003E2A8B">
              <w:rPr>
                <w:rFonts w:ascii="Arial" w:hAnsi="Arial" w:cs="Arial"/>
                <w:b/>
                <w:bCs/>
                <w:sz w:val="22"/>
                <w:szCs w:val="22"/>
              </w:rPr>
              <w:instrText>ADVANCE [EXP.DATGEN.DES]</w:instrText>
            </w:r>
            <w:r w:rsidRPr="003E2A8B">
              <w:rPr>
                <w:rFonts w:ascii="Arial" w:hAnsi="Arial" w:cs="Arial"/>
                <w:b/>
                <w:bCs/>
              </w:rPr>
              <w:fldChar w:fldCharType="end"/>
            </w:r>
            <w:bookmarkEnd w:id="0"/>
          </w:p>
          <w:p w14:paraId="29007102" w14:textId="77777777" w:rsidR="00C265A7" w:rsidRPr="003E2A8B" w:rsidRDefault="00C265A7" w:rsidP="001046C3">
            <w:pPr>
              <w:jc w:val="both"/>
              <w:rPr>
                <w:rFonts w:ascii="Arial" w:hAnsi="Arial" w:cs="Arial"/>
                <w:b/>
                <w:bCs/>
                <w:sz w:val="22"/>
                <w:szCs w:val="22"/>
              </w:rPr>
            </w:pPr>
          </w:p>
          <w:p w14:paraId="10FC3119" w14:textId="77777777" w:rsidR="00C265A7" w:rsidRPr="003E2A8B" w:rsidRDefault="00C265A7" w:rsidP="001046C3">
            <w:pPr>
              <w:jc w:val="both"/>
              <w:rPr>
                <w:rFonts w:ascii="Arial" w:hAnsi="Arial" w:cs="Arial"/>
                <w:sz w:val="22"/>
                <w:szCs w:val="22"/>
                <w:lang w:eastAsia="es-ES"/>
              </w:rPr>
            </w:pPr>
          </w:p>
          <w:tbl>
            <w:tblPr>
              <w:tblStyle w:val="Tablaconcuadrcula"/>
              <w:tblW w:w="0" w:type="auto"/>
              <w:tblInd w:w="0" w:type="dxa"/>
              <w:tblLayout w:type="fixed"/>
              <w:tblLook w:val="04A0" w:firstRow="1" w:lastRow="0" w:firstColumn="1" w:lastColumn="0" w:noHBand="0" w:noVBand="1"/>
            </w:tblPr>
            <w:tblGrid>
              <w:gridCol w:w="8413"/>
            </w:tblGrid>
            <w:tr w:rsidR="00C265A7" w:rsidRPr="003E2A8B" w14:paraId="75067054" w14:textId="77777777" w:rsidTr="008D27AF">
              <w:tc>
                <w:tcPr>
                  <w:tcW w:w="8413" w:type="dxa"/>
                  <w:tcBorders>
                    <w:top w:val="single" w:sz="4" w:space="0" w:color="000000"/>
                    <w:left w:val="single" w:sz="4" w:space="0" w:color="000000"/>
                    <w:bottom w:val="single" w:sz="4" w:space="0" w:color="000000"/>
                    <w:right w:val="single" w:sz="4" w:space="0" w:color="000000"/>
                  </w:tcBorders>
                  <w:hideMark/>
                </w:tcPr>
                <w:p w14:paraId="35F4379E" w14:textId="4302ABEB"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CPV: 34100000-8 Vehicles de motor</w:t>
                  </w:r>
                </w:p>
              </w:tc>
            </w:tr>
          </w:tbl>
          <w:p w14:paraId="13102EBE" w14:textId="77777777" w:rsidR="00C265A7" w:rsidRPr="003E2A8B" w:rsidRDefault="00C265A7" w:rsidP="001046C3">
            <w:pPr>
              <w:jc w:val="both"/>
              <w:rPr>
                <w:rFonts w:ascii="Arial" w:hAnsi="Arial" w:cs="Arial"/>
                <w:sz w:val="22"/>
                <w:szCs w:val="22"/>
                <w:lang w:eastAsia="es-ES"/>
              </w:rPr>
            </w:pPr>
          </w:p>
        </w:tc>
      </w:tr>
      <w:tr w:rsidR="00C265A7" w:rsidRPr="003E2A8B" w14:paraId="2548865A" w14:textId="77777777" w:rsidTr="00DC13BA">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55186E33" w14:textId="77777777" w:rsidR="00C265A7" w:rsidRPr="003E2A8B" w:rsidRDefault="00C265A7" w:rsidP="001046C3">
            <w:pPr>
              <w:jc w:val="both"/>
              <w:rPr>
                <w:rFonts w:ascii="Arial" w:hAnsi="Arial" w:cs="Arial"/>
                <w:sz w:val="22"/>
                <w:szCs w:val="22"/>
                <w:highlight w:val="yellow"/>
                <w:lang w:eastAsia="es-ES"/>
              </w:rPr>
            </w:pPr>
            <w:r w:rsidRPr="003E2A8B">
              <w:rPr>
                <w:rFonts w:ascii="Arial" w:hAnsi="Arial" w:cs="Arial"/>
                <w:b/>
                <w:sz w:val="22"/>
                <w:szCs w:val="22"/>
                <w:lang w:eastAsia="es-ES"/>
              </w:rPr>
              <w:t>D. PRESSUPOST BASE DE LICITACIÓ</w:t>
            </w:r>
          </w:p>
        </w:tc>
      </w:tr>
      <w:tr w:rsidR="0034514C" w:rsidRPr="003E2A8B" w14:paraId="6EBCEAA4" w14:textId="77777777" w:rsidTr="00754864">
        <w:trPr>
          <w:trHeight w:val="4338"/>
          <w:tblCellSpacing w:w="20" w:type="dxa"/>
        </w:trPr>
        <w:tc>
          <w:tcPr>
            <w:tcW w:w="9206" w:type="dxa"/>
            <w:gridSpan w:val="12"/>
            <w:tcBorders>
              <w:top w:val="inset" w:sz="6" w:space="0" w:color="auto"/>
              <w:left w:val="inset" w:sz="6" w:space="0" w:color="auto"/>
              <w:right w:val="inset" w:sz="6" w:space="0" w:color="auto"/>
            </w:tcBorders>
          </w:tcPr>
          <w:tbl>
            <w:tblPr>
              <w:tblpPr w:leftFromText="141" w:rightFromText="141" w:vertAnchor="text" w:horzAnchor="margin" w:tblpY="13"/>
              <w:tblW w:w="3740" w:type="dxa"/>
              <w:tblLayout w:type="fixed"/>
              <w:tblCellMar>
                <w:left w:w="70" w:type="dxa"/>
                <w:right w:w="70" w:type="dxa"/>
              </w:tblCellMar>
              <w:tblLook w:val="04A0" w:firstRow="1" w:lastRow="0" w:firstColumn="1" w:lastColumn="0" w:noHBand="0" w:noVBand="1"/>
            </w:tblPr>
            <w:tblGrid>
              <w:gridCol w:w="2060"/>
              <w:gridCol w:w="1680"/>
            </w:tblGrid>
            <w:tr w:rsidR="003E2A8B" w:rsidRPr="003E2A8B" w14:paraId="259ED41B" w14:textId="77777777" w:rsidTr="003E2A8B">
              <w:trPr>
                <w:trHeight w:val="285"/>
              </w:trPr>
              <w:tc>
                <w:tcPr>
                  <w:tcW w:w="20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97D6F24" w14:textId="77777777" w:rsidR="003E2A8B" w:rsidRPr="003E2A8B" w:rsidRDefault="003E2A8B" w:rsidP="003E2A8B">
                  <w:pPr>
                    <w:rPr>
                      <w:rFonts w:ascii="Arial" w:eastAsia="Times New Roman" w:hAnsi="Arial" w:cs="Arial"/>
                      <w:color w:val="000000"/>
                    </w:rPr>
                  </w:pPr>
                  <w:r w:rsidRPr="003E2A8B">
                    <w:rPr>
                      <w:rFonts w:ascii="Arial" w:hAnsi="Arial" w:cs="Arial"/>
                      <w:color w:val="000000"/>
                    </w:rPr>
                    <w:t>BASE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4C1D930A" w14:textId="6403510F" w:rsidR="003E2A8B" w:rsidRPr="003E2A8B" w:rsidRDefault="00C046EE" w:rsidP="00C046EE">
                  <w:pPr>
                    <w:jc w:val="right"/>
                    <w:rPr>
                      <w:rFonts w:ascii="Arial" w:hAnsi="Arial" w:cs="Arial"/>
                      <w:color w:val="000000"/>
                    </w:rPr>
                  </w:pPr>
                  <w:r>
                    <w:rPr>
                      <w:rFonts w:ascii="Arial" w:hAnsi="Arial" w:cs="Arial"/>
                      <w:color w:val="000000"/>
                    </w:rPr>
                    <w:t>47.603,30</w:t>
                  </w:r>
                  <w:r w:rsidR="003E2A8B" w:rsidRPr="003E2A8B">
                    <w:rPr>
                      <w:rFonts w:ascii="Arial" w:hAnsi="Arial" w:cs="Arial"/>
                      <w:color w:val="000000"/>
                    </w:rPr>
                    <w:t xml:space="preserve"> € </w:t>
                  </w:r>
                </w:p>
              </w:tc>
            </w:tr>
            <w:tr w:rsidR="003E2A8B" w:rsidRPr="003E2A8B" w14:paraId="487A9B17" w14:textId="77777777" w:rsidTr="003E2A8B">
              <w:trPr>
                <w:trHeight w:val="285"/>
              </w:trPr>
              <w:tc>
                <w:tcPr>
                  <w:tcW w:w="2060" w:type="dxa"/>
                  <w:tcBorders>
                    <w:top w:val="nil"/>
                    <w:left w:val="single" w:sz="4" w:space="0" w:color="auto"/>
                    <w:bottom w:val="single" w:sz="4" w:space="0" w:color="auto"/>
                    <w:right w:val="single" w:sz="4" w:space="0" w:color="auto"/>
                  </w:tcBorders>
                  <w:shd w:val="clear" w:color="000000" w:fill="E7E6E6"/>
                  <w:noWrap/>
                  <w:vAlign w:val="bottom"/>
                  <w:hideMark/>
                </w:tcPr>
                <w:p w14:paraId="593BD1BF" w14:textId="77777777" w:rsidR="003E2A8B" w:rsidRPr="003E2A8B" w:rsidRDefault="003E2A8B" w:rsidP="003E2A8B">
                  <w:pPr>
                    <w:rPr>
                      <w:rFonts w:ascii="Arial" w:hAnsi="Arial" w:cs="Arial"/>
                      <w:color w:val="000000"/>
                    </w:rPr>
                  </w:pPr>
                  <w:r w:rsidRPr="003E2A8B">
                    <w:rPr>
                      <w:rFonts w:ascii="Arial" w:hAnsi="Arial" w:cs="Arial"/>
                      <w:color w:val="000000"/>
                    </w:rPr>
                    <w:t>IVA</w:t>
                  </w:r>
                </w:p>
              </w:tc>
              <w:tc>
                <w:tcPr>
                  <w:tcW w:w="1680" w:type="dxa"/>
                  <w:tcBorders>
                    <w:top w:val="nil"/>
                    <w:left w:val="nil"/>
                    <w:bottom w:val="single" w:sz="4" w:space="0" w:color="auto"/>
                    <w:right w:val="single" w:sz="4" w:space="0" w:color="auto"/>
                  </w:tcBorders>
                  <w:shd w:val="clear" w:color="auto" w:fill="auto"/>
                  <w:noWrap/>
                  <w:vAlign w:val="bottom"/>
                  <w:hideMark/>
                </w:tcPr>
                <w:p w14:paraId="66EA603B" w14:textId="6E499712" w:rsidR="003E2A8B" w:rsidRPr="003E2A8B" w:rsidRDefault="00C046EE" w:rsidP="00C046EE">
                  <w:pPr>
                    <w:jc w:val="right"/>
                    <w:rPr>
                      <w:rFonts w:ascii="Arial" w:hAnsi="Arial" w:cs="Arial"/>
                      <w:color w:val="000000"/>
                    </w:rPr>
                  </w:pPr>
                  <w:r>
                    <w:rPr>
                      <w:rFonts w:ascii="Arial" w:hAnsi="Arial" w:cs="Arial"/>
                      <w:color w:val="000000"/>
                    </w:rPr>
                    <w:t>9.996,70</w:t>
                  </w:r>
                  <w:r w:rsidR="003E2A8B" w:rsidRPr="003E2A8B">
                    <w:rPr>
                      <w:rFonts w:ascii="Arial" w:hAnsi="Arial" w:cs="Arial"/>
                      <w:color w:val="000000"/>
                    </w:rPr>
                    <w:t xml:space="preserve"> € </w:t>
                  </w:r>
                </w:p>
              </w:tc>
            </w:tr>
            <w:tr w:rsidR="003E2A8B" w:rsidRPr="003E2A8B" w14:paraId="36CFCC88" w14:textId="77777777" w:rsidTr="003E2A8B">
              <w:trPr>
                <w:trHeight w:val="300"/>
              </w:trPr>
              <w:tc>
                <w:tcPr>
                  <w:tcW w:w="2060" w:type="dxa"/>
                  <w:tcBorders>
                    <w:top w:val="nil"/>
                    <w:left w:val="single" w:sz="4" w:space="0" w:color="auto"/>
                    <w:bottom w:val="single" w:sz="4" w:space="0" w:color="auto"/>
                    <w:right w:val="single" w:sz="4" w:space="0" w:color="auto"/>
                  </w:tcBorders>
                  <w:shd w:val="clear" w:color="000000" w:fill="E7E6E6"/>
                  <w:noWrap/>
                  <w:vAlign w:val="bottom"/>
                  <w:hideMark/>
                </w:tcPr>
                <w:p w14:paraId="229C8B29" w14:textId="77777777" w:rsidR="003E2A8B" w:rsidRPr="003E2A8B" w:rsidRDefault="003E2A8B" w:rsidP="003E2A8B">
                  <w:pPr>
                    <w:rPr>
                      <w:rFonts w:ascii="Arial" w:hAnsi="Arial" w:cs="Arial"/>
                      <w:b/>
                      <w:bCs/>
                      <w:color w:val="000000"/>
                    </w:rPr>
                  </w:pPr>
                  <w:r w:rsidRPr="003E2A8B">
                    <w:rPr>
                      <w:rFonts w:ascii="Arial" w:hAnsi="Arial" w:cs="Arial"/>
                      <w:b/>
                      <w:bCs/>
                      <w:color w:val="000000"/>
                    </w:rPr>
                    <w:t>TOTAL</w:t>
                  </w:r>
                </w:p>
              </w:tc>
              <w:tc>
                <w:tcPr>
                  <w:tcW w:w="1680" w:type="dxa"/>
                  <w:tcBorders>
                    <w:top w:val="nil"/>
                    <w:left w:val="nil"/>
                    <w:bottom w:val="single" w:sz="4" w:space="0" w:color="auto"/>
                    <w:right w:val="single" w:sz="4" w:space="0" w:color="auto"/>
                  </w:tcBorders>
                  <w:shd w:val="clear" w:color="000000" w:fill="E7E6E6"/>
                  <w:noWrap/>
                  <w:vAlign w:val="bottom"/>
                  <w:hideMark/>
                </w:tcPr>
                <w:p w14:paraId="6A937A82" w14:textId="77777777" w:rsidR="003E2A8B" w:rsidRPr="003E2A8B" w:rsidRDefault="003E2A8B" w:rsidP="003E2A8B">
                  <w:pPr>
                    <w:rPr>
                      <w:rFonts w:ascii="Arial" w:hAnsi="Arial" w:cs="Arial"/>
                      <w:b/>
                      <w:bCs/>
                      <w:color w:val="000000"/>
                    </w:rPr>
                  </w:pPr>
                  <w:r w:rsidRPr="003E2A8B">
                    <w:rPr>
                      <w:rFonts w:ascii="Arial" w:hAnsi="Arial" w:cs="Arial"/>
                      <w:b/>
                      <w:bCs/>
                      <w:color w:val="000000"/>
                    </w:rPr>
                    <w:t xml:space="preserve">      57.600,00 € </w:t>
                  </w:r>
                </w:p>
              </w:tc>
            </w:tr>
          </w:tbl>
          <w:p w14:paraId="54EBD915" w14:textId="77777777" w:rsidR="0034514C" w:rsidRPr="003E2A8B" w:rsidRDefault="0034514C" w:rsidP="001046C3">
            <w:pPr>
              <w:jc w:val="both"/>
              <w:rPr>
                <w:rFonts w:ascii="Arial" w:hAnsi="Arial" w:cs="Arial"/>
                <w:sz w:val="22"/>
                <w:szCs w:val="22"/>
                <w:lang w:eastAsia="es-ES"/>
              </w:rPr>
            </w:pPr>
          </w:p>
          <w:p w14:paraId="176663AE" w14:textId="4AF3DFFE" w:rsidR="00754864" w:rsidRPr="003E2A8B" w:rsidRDefault="00754864" w:rsidP="001046C3">
            <w:pPr>
              <w:jc w:val="both"/>
              <w:rPr>
                <w:rFonts w:ascii="Arial" w:hAnsi="Arial" w:cs="Arial"/>
                <w:sz w:val="22"/>
                <w:szCs w:val="22"/>
                <w:lang w:eastAsia="es-ES"/>
              </w:rPr>
            </w:pPr>
          </w:p>
          <w:p w14:paraId="08E4E2A0" w14:textId="4FD6D550" w:rsidR="003E2A8B" w:rsidRPr="003E2A8B" w:rsidRDefault="003E2A8B" w:rsidP="001046C3">
            <w:pPr>
              <w:jc w:val="both"/>
              <w:rPr>
                <w:rFonts w:ascii="Arial" w:hAnsi="Arial" w:cs="Arial"/>
                <w:sz w:val="22"/>
                <w:szCs w:val="22"/>
                <w:lang w:eastAsia="es-ES"/>
              </w:rPr>
            </w:pPr>
          </w:p>
          <w:p w14:paraId="7FC238F2" w14:textId="590FA8C7" w:rsidR="003E2A8B" w:rsidRPr="003E2A8B" w:rsidRDefault="003E2A8B" w:rsidP="001046C3">
            <w:pPr>
              <w:jc w:val="both"/>
              <w:rPr>
                <w:rFonts w:ascii="Arial" w:hAnsi="Arial" w:cs="Arial"/>
                <w:sz w:val="22"/>
                <w:szCs w:val="22"/>
                <w:lang w:eastAsia="es-ES"/>
              </w:rPr>
            </w:pPr>
          </w:p>
          <w:p w14:paraId="48CAC6B7" w14:textId="26362DF4" w:rsidR="003E2A8B" w:rsidRPr="003E2A8B" w:rsidRDefault="003E2A8B" w:rsidP="001046C3">
            <w:pPr>
              <w:jc w:val="both"/>
              <w:rPr>
                <w:rFonts w:ascii="Arial" w:hAnsi="Arial" w:cs="Arial"/>
                <w:sz w:val="22"/>
                <w:szCs w:val="22"/>
                <w:lang w:eastAsia="es-ES"/>
              </w:rPr>
            </w:pPr>
          </w:p>
          <w:tbl>
            <w:tblPr>
              <w:tblW w:w="8680" w:type="dxa"/>
              <w:tblLayout w:type="fixed"/>
              <w:tblCellMar>
                <w:left w:w="70" w:type="dxa"/>
                <w:right w:w="70" w:type="dxa"/>
              </w:tblCellMar>
              <w:tblLook w:val="04A0" w:firstRow="1" w:lastRow="0" w:firstColumn="1" w:lastColumn="0" w:noHBand="0" w:noVBand="1"/>
            </w:tblPr>
            <w:tblGrid>
              <w:gridCol w:w="2113"/>
              <w:gridCol w:w="1658"/>
              <w:gridCol w:w="1658"/>
              <w:gridCol w:w="1658"/>
              <w:gridCol w:w="1593"/>
            </w:tblGrid>
            <w:tr w:rsidR="003E2A8B" w:rsidRPr="003E2A8B" w14:paraId="6D9870D7" w14:textId="77777777" w:rsidTr="003E2A8B">
              <w:trPr>
                <w:trHeight w:val="300"/>
              </w:trPr>
              <w:tc>
                <w:tcPr>
                  <w:tcW w:w="8680" w:type="dxa"/>
                  <w:gridSpan w:val="5"/>
                  <w:tcBorders>
                    <w:top w:val="single" w:sz="4" w:space="0" w:color="auto"/>
                    <w:left w:val="single" w:sz="4" w:space="0" w:color="auto"/>
                    <w:bottom w:val="single" w:sz="4" w:space="0" w:color="auto"/>
                    <w:right w:val="single" w:sz="4" w:space="0" w:color="auto"/>
                  </w:tcBorders>
                  <w:shd w:val="clear" w:color="000000" w:fill="E7E6E6"/>
                  <w:vAlign w:val="bottom"/>
                  <w:hideMark/>
                </w:tcPr>
                <w:p w14:paraId="4B1B33A0" w14:textId="77777777" w:rsidR="003E2A8B" w:rsidRPr="003E2A8B" w:rsidRDefault="003E2A8B" w:rsidP="003E2A8B">
                  <w:pPr>
                    <w:widowControl/>
                    <w:autoSpaceDE/>
                    <w:autoSpaceDN/>
                    <w:jc w:val="center"/>
                    <w:rPr>
                      <w:rFonts w:ascii="Arial" w:eastAsia="Times New Roman" w:hAnsi="Arial" w:cs="Arial"/>
                      <w:b/>
                      <w:bCs/>
                      <w:color w:val="000000"/>
                      <w:lang w:eastAsia="es-ES"/>
                    </w:rPr>
                  </w:pPr>
                  <w:r w:rsidRPr="003E2A8B">
                    <w:rPr>
                      <w:rFonts w:ascii="Arial" w:eastAsia="Times New Roman" w:hAnsi="Arial" w:cs="Arial"/>
                      <w:b/>
                      <w:bCs/>
                      <w:color w:val="000000"/>
                      <w:lang w:eastAsia="es-ES"/>
                    </w:rPr>
                    <w:t>ANUALITATS</w:t>
                  </w:r>
                </w:p>
              </w:tc>
            </w:tr>
            <w:tr w:rsidR="003E2A8B" w:rsidRPr="003E2A8B" w14:paraId="30DC7635" w14:textId="77777777" w:rsidTr="003E2A8B">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0C2DE1A5" w14:textId="77777777" w:rsidR="003E2A8B" w:rsidRPr="003E2A8B" w:rsidRDefault="003E2A8B" w:rsidP="003E2A8B">
                  <w:pPr>
                    <w:widowControl/>
                    <w:autoSpaceDE/>
                    <w:autoSpaceDN/>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2024</w:t>
                  </w:r>
                </w:p>
              </w:tc>
              <w:tc>
                <w:tcPr>
                  <w:tcW w:w="1658" w:type="dxa"/>
                  <w:tcBorders>
                    <w:top w:val="nil"/>
                    <w:left w:val="nil"/>
                    <w:bottom w:val="single" w:sz="4" w:space="0" w:color="auto"/>
                    <w:right w:val="single" w:sz="4" w:space="0" w:color="auto"/>
                  </w:tcBorders>
                  <w:shd w:val="clear" w:color="auto" w:fill="auto"/>
                  <w:noWrap/>
                  <w:vAlign w:val="bottom"/>
                  <w:hideMark/>
                </w:tcPr>
                <w:p w14:paraId="57361C08" w14:textId="77777777" w:rsidR="003E2A8B" w:rsidRPr="003E2A8B" w:rsidRDefault="003E2A8B" w:rsidP="003E2A8B">
                  <w:pPr>
                    <w:widowControl/>
                    <w:autoSpaceDE/>
                    <w:autoSpaceDN/>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2025</w:t>
                  </w:r>
                </w:p>
              </w:tc>
              <w:tc>
                <w:tcPr>
                  <w:tcW w:w="1658" w:type="dxa"/>
                  <w:tcBorders>
                    <w:top w:val="nil"/>
                    <w:left w:val="nil"/>
                    <w:bottom w:val="single" w:sz="4" w:space="0" w:color="auto"/>
                    <w:right w:val="single" w:sz="4" w:space="0" w:color="auto"/>
                  </w:tcBorders>
                  <w:shd w:val="clear" w:color="auto" w:fill="auto"/>
                  <w:noWrap/>
                  <w:vAlign w:val="bottom"/>
                  <w:hideMark/>
                </w:tcPr>
                <w:p w14:paraId="51DE355F" w14:textId="77777777" w:rsidR="003E2A8B" w:rsidRPr="003E2A8B" w:rsidRDefault="003E2A8B" w:rsidP="003E2A8B">
                  <w:pPr>
                    <w:widowControl/>
                    <w:autoSpaceDE/>
                    <w:autoSpaceDN/>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2026</w:t>
                  </w:r>
                </w:p>
              </w:tc>
              <w:tc>
                <w:tcPr>
                  <w:tcW w:w="1658" w:type="dxa"/>
                  <w:tcBorders>
                    <w:top w:val="nil"/>
                    <w:left w:val="nil"/>
                    <w:bottom w:val="single" w:sz="4" w:space="0" w:color="auto"/>
                    <w:right w:val="single" w:sz="4" w:space="0" w:color="auto"/>
                  </w:tcBorders>
                  <w:shd w:val="clear" w:color="auto" w:fill="auto"/>
                  <w:noWrap/>
                  <w:vAlign w:val="bottom"/>
                  <w:hideMark/>
                </w:tcPr>
                <w:p w14:paraId="54B26EE1" w14:textId="77777777" w:rsidR="003E2A8B" w:rsidRPr="003E2A8B" w:rsidRDefault="003E2A8B" w:rsidP="003E2A8B">
                  <w:pPr>
                    <w:widowControl/>
                    <w:autoSpaceDE/>
                    <w:autoSpaceDN/>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2027</w:t>
                  </w:r>
                </w:p>
              </w:tc>
              <w:tc>
                <w:tcPr>
                  <w:tcW w:w="1593" w:type="dxa"/>
                  <w:tcBorders>
                    <w:top w:val="nil"/>
                    <w:left w:val="nil"/>
                    <w:bottom w:val="single" w:sz="4" w:space="0" w:color="auto"/>
                    <w:right w:val="single" w:sz="4" w:space="0" w:color="auto"/>
                  </w:tcBorders>
                  <w:shd w:val="clear" w:color="auto" w:fill="auto"/>
                  <w:noWrap/>
                  <w:vAlign w:val="bottom"/>
                  <w:hideMark/>
                </w:tcPr>
                <w:p w14:paraId="5C5480C2" w14:textId="77777777" w:rsidR="003E2A8B" w:rsidRPr="003E2A8B" w:rsidRDefault="003E2A8B" w:rsidP="003E2A8B">
                  <w:pPr>
                    <w:widowControl/>
                    <w:autoSpaceDE/>
                    <w:autoSpaceDN/>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2028</w:t>
                  </w:r>
                </w:p>
              </w:tc>
            </w:tr>
            <w:tr w:rsidR="003E2A8B" w:rsidRPr="003E2A8B" w14:paraId="309AFF0A" w14:textId="77777777" w:rsidTr="003E2A8B">
              <w:trPr>
                <w:trHeight w:val="300"/>
              </w:trPr>
              <w:tc>
                <w:tcPr>
                  <w:tcW w:w="86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4AFA008" w14:textId="77777777" w:rsidR="003E2A8B" w:rsidRPr="003E2A8B" w:rsidRDefault="003E2A8B" w:rsidP="003E2A8B">
                  <w:pPr>
                    <w:widowControl/>
                    <w:autoSpaceDE/>
                    <w:autoSpaceDN/>
                    <w:jc w:val="center"/>
                    <w:rPr>
                      <w:rFonts w:ascii="Arial" w:eastAsia="Times New Roman" w:hAnsi="Arial" w:cs="Arial"/>
                      <w:b/>
                      <w:bCs/>
                      <w:color w:val="000000"/>
                      <w:lang w:eastAsia="es-ES"/>
                    </w:rPr>
                  </w:pPr>
                  <w:r w:rsidRPr="003E2A8B">
                    <w:rPr>
                      <w:rFonts w:ascii="Arial" w:eastAsia="Times New Roman" w:hAnsi="Arial" w:cs="Arial"/>
                      <w:b/>
                      <w:bCs/>
                      <w:color w:val="000000"/>
                      <w:lang w:eastAsia="es-ES"/>
                    </w:rPr>
                    <w:t>MENSUALITATS</w:t>
                  </w:r>
                </w:p>
              </w:tc>
            </w:tr>
            <w:tr w:rsidR="003E2A8B" w:rsidRPr="003E2A8B" w14:paraId="2B21988D" w14:textId="77777777" w:rsidTr="003E2A8B">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4536FBF3" w14:textId="77777777" w:rsidR="003E2A8B" w:rsidRPr="003E2A8B" w:rsidRDefault="003E2A8B" w:rsidP="003E2A8B">
                  <w:pPr>
                    <w:widowControl/>
                    <w:autoSpaceDE/>
                    <w:autoSpaceDN/>
                    <w:jc w:val="center"/>
                    <w:rPr>
                      <w:rFonts w:ascii="Arial" w:eastAsia="Times New Roman" w:hAnsi="Arial" w:cs="Arial"/>
                      <w:color w:val="000000"/>
                      <w:lang w:eastAsia="es-ES"/>
                    </w:rPr>
                  </w:pPr>
                  <w:r w:rsidRPr="003E2A8B">
                    <w:rPr>
                      <w:rFonts w:ascii="Arial" w:eastAsia="Times New Roman" w:hAnsi="Arial" w:cs="Arial"/>
                      <w:color w:val="000000"/>
                      <w:lang w:eastAsia="es-ES"/>
                    </w:rPr>
                    <w:t>9</w:t>
                  </w:r>
                </w:p>
              </w:tc>
              <w:tc>
                <w:tcPr>
                  <w:tcW w:w="1658" w:type="dxa"/>
                  <w:tcBorders>
                    <w:top w:val="nil"/>
                    <w:left w:val="nil"/>
                    <w:bottom w:val="single" w:sz="4" w:space="0" w:color="auto"/>
                    <w:right w:val="single" w:sz="4" w:space="0" w:color="auto"/>
                  </w:tcBorders>
                  <w:shd w:val="clear" w:color="auto" w:fill="auto"/>
                  <w:noWrap/>
                  <w:vAlign w:val="bottom"/>
                  <w:hideMark/>
                </w:tcPr>
                <w:p w14:paraId="696C6088" w14:textId="77777777" w:rsidR="003E2A8B" w:rsidRPr="003E2A8B" w:rsidRDefault="003E2A8B" w:rsidP="003E2A8B">
                  <w:pPr>
                    <w:widowControl/>
                    <w:autoSpaceDE/>
                    <w:autoSpaceDN/>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658" w:type="dxa"/>
                  <w:tcBorders>
                    <w:top w:val="nil"/>
                    <w:left w:val="nil"/>
                    <w:bottom w:val="single" w:sz="4" w:space="0" w:color="auto"/>
                    <w:right w:val="single" w:sz="4" w:space="0" w:color="auto"/>
                  </w:tcBorders>
                  <w:shd w:val="clear" w:color="auto" w:fill="auto"/>
                  <w:noWrap/>
                  <w:vAlign w:val="bottom"/>
                  <w:hideMark/>
                </w:tcPr>
                <w:p w14:paraId="7DC037A4" w14:textId="77777777" w:rsidR="003E2A8B" w:rsidRPr="003E2A8B" w:rsidRDefault="003E2A8B" w:rsidP="003E2A8B">
                  <w:pPr>
                    <w:widowControl/>
                    <w:autoSpaceDE/>
                    <w:autoSpaceDN/>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658" w:type="dxa"/>
                  <w:tcBorders>
                    <w:top w:val="nil"/>
                    <w:left w:val="nil"/>
                    <w:bottom w:val="single" w:sz="4" w:space="0" w:color="auto"/>
                    <w:right w:val="single" w:sz="4" w:space="0" w:color="auto"/>
                  </w:tcBorders>
                  <w:shd w:val="clear" w:color="auto" w:fill="auto"/>
                  <w:noWrap/>
                  <w:vAlign w:val="bottom"/>
                  <w:hideMark/>
                </w:tcPr>
                <w:p w14:paraId="5223808B" w14:textId="77777777" w:rsidR="003E2A8B" w:rsidRPr="003E2A8B" w:rsidRDefault="003E2A8B" w:rsidP="003E2A8B">
                  <w:pPr>
                    <w:widowControl/>
                    <w:autoSpaceDE/>
                    <w:autoSpaceDN/>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593" w:type="dxa"/>
                  <w:tcBorders>
                    <w:top w:val="nil"/>
                    <w:left w:val="nil"/>
                    <w:bottom w:val="single" w:sz="4" w:space="0" w:color="auto"/>
                    <w:right w:val="single" w:sz="4" w:space="0" w:color="auto"/>
                  </w:tcBorders>
                  <w:shd w:val="clear" w:color="auto" w:fill="auto"/>
                  <w:noWrap/>
                  <w:vAlign w:val="bottom"/>
                  <w:hideMark/>
                </w:tcPr>
                <w:p w14:paraId="370738FA" w14:textId="77777777" w:rsidR="003E2A8B" w:rsidRPr="003E2A8B" w:rsidRDefault="003E2A8B" w:rsidP="003E2A8B">
                  <w:pPr>
                    <w:widowControl/>
                    <w:autoSpaceDE/>
                    <w:autoSpaceDN/>
                    <w:jc w:val="center"/>
                    <w:rPr>
                      <w:rFonts w:ascii="Arial" w:eastAsia="Times New Roman" w:hAnsi="Arial" w:cs="Arial"/>
                      <w:color w:val="000000"/>
                      <w:lang w:eastAsia="es-ES"/>
                    </w:rPr>
                  </w:pPr>
                  <w:r w:rsidRPr="003E2A8B">
                    <w:rPr>
                      <w:rFonts w:ascii="Arial" w:eastAsia="Times New Roman" w:hAnsi="Arial" w:cs="Arial"/>
                      <w:color w:val="000000"/>
                      <w:lang w:eastAsia="es-ES"/>
                    </w:rPr>
                    <w:t>3</w:t>
                  </w:r>
                </w:p>
              </w:tc>
            </w:tr>
            <w:tr w:rsidR="003E2A8B" w:rsidRPr="003E2A8B" w14:paraId="28856F8B" w14:textId="77777777" w:rsidTr="003E2A8B">
              <w:trPr>
                <w:trHeight w:val="285"/>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42E628DF" w14:textId="77777777" w:rsidR="003E2A8B" w:rsidRPr="003E2A8B" w:rsidRDefault="003E2A8B" w:rsidP="003E2A8B">
                  <w:pPr>
                    <w:widowControl/>
                    <w:autoSpaceDE/>
                    <w:autoSpaceDN/>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 </w:t>
                  </w:r>
                </w:p>
              </w:tc>
              <w:tc>
                <w:tcPr>
                  <w:tcW w:w="1658" w:type="dxa"/>
                  <w:tcBorders>
                    <w:top w:val="nil"/>
                    <w:left w:val="nil"/>
                    <w:bottom w:val="single" w:sz="4" w:space="0" w:color="auto"/>
                    <w:right w:val="single" w:sz="4" w:space="0" w:color="auto"/>
                  </w:tcBorders>
                  <w:shd w:val="clear" w:color="auto" w:fill="auto"/>
                  <w:noWrap/>
                  <w:vAlign w:val="bottom"/>
                  <w:hideMark/>
                </w:tcPr>
                <w:p w14:paraId="12BAD013" w14:textId="6D4CC65C" w:rsidR="003E2A8B" w:rsidRPr="003E2A8B" w:rsidRDefault="003E2A8B" w:rsidP="003E2A8B">
                  <w:pPr>
                    <w:widowControl/>
                    <w:autoSpaceDE/>
                    <w:autoSpaceDN/>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658" w:type="dxa"/>
                  <w:tcBorders>
                    <w:top w:val="nil"/>
                    <w:left w:val="nil"/>
                    <w:bottom w:val="single" w:sz="4" w:space="0" w:color="auto"/>
                    <w:right w:val="single" w:sz="4" w:space="0" w:color="auto"/>
                  </w:tcBorders>
                  <w:shd w:val="clear" w:color="auto" w:fill="auto"/>
                  <w:noWrap/>
                  <w:vAlign w:val="bottom"/>
                  <w:hideMark/>
                </w:tcPr>
                <w:p w14:paraId="23CD334F" w14:textId="3562B527" w:rsidR="003E2A8B" w:rsidRPr="003E2A8B" w:rsidRDefault="003E2A8B" w:rsidP="003E2A8B">
                  <w:pPr>
                    <w:widowControl/>
                    <w:autoSpaceDE/>
                    <w:autoSpaceDN/>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658" w:type="dxa"/>
                  <w:tcBorders>
                    <w:top w:val="nil"/>
                    <w:left w:val="nil"/>
                    <w:bottom w:val="single" w:sz="4" w:space="0" w:color="auto"/>
                    <w:right w:val="single" w:sz="4" w:space="0" w:color="auto"/>
                  </w:tcBorders>
                  <w:shd w:val="clear" w:color="auto" w:fill="auto"/>
                  <w:noWrap/>
                  <w:vAlign w:val="bottom"/>
                  <w:hideMark/>
                </w:tcPr>
                <w:p w14:paraId="12361F57" w14:textId="26CC6B37" w:rsidR="003E2A8B" w:rsidRPr="003E2A8B" w:rsidRDefault="003E2A8B" w:rsidP="003E2A8B">
                  <w:pPr>
                    <w:widowControl/>
                    <w:autoSpaceDE/>
                    <w:autoSpaceDN/>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593" w:type="dxa"/>
                  <w:tcBorders>
                    <w:top w:val="nil"/>
                    <w:left w:val="nil"/>
                    <w:bottom w:val="single" w:sz="4" w:space="0" w:color="auto"/>
                    <w:right w:val="single" w:sz="4" w:space="0" w:color="auto"/>
                  </w:tcBorders>
                  <w:shd w:val="clear" w:color="auto" w:fill="auto"/>
                  <w:noWrap/>
                  <w:vAlign w:val="bottom"/>
                  <w:hideMark/>
                </w:tcPr>
                <w:p w14:paraId="415D0494" w14:textId="0B39F2DA" w:rsidR="003E2A8B" w:rsidRPr="003E2A8B" w:rsidRDefault="003E2A8B" w:rsidP="003E2A8B">
                  <w:pPr>
                    <w:widowControl/>
                    <w:autoSpaceDE/>
                    <w:autoSpaceDN/>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r>
            <w:tr w:rsidR="003E2A8B" w:rsidRPr="003E2A8B" w14:paraId="68C9F141" w14:textId="77777777" w:rsidTr="003E2A8B">
              <w:trPr>
                <w:trHeight w:val="300"/>
              </w:trPr>
              <w:tc>
                <w:tcPr>
                  <w:tcW w:w="2113" w:type="dxa"/>
                  <w:tcBorders>
                    <w:top w:val="nil"/>
                    <w:left w:val="single" w:sz="4" w:space="0" w:color="auto"/>
                    <w:bottom w:val="single" w:sz="4" w:space="0" w:color="auto"/>
                    <w:right w:val="single" w:sz="4" w:space="0" w:color="auto"/>
                  </w:tcBorders>
                  <w:shd w:val="clear" w:color="000000" w:fill="E7E6E6"/>
                  <w:noWrap/>
                  <w:vAlign w:val="bottom"/>
                  <w:hideMark/>
                </w:tcPr>
                <w:p w14:paraId="2214EFCE" w14:textId="77777777" w:rsidR="003E2A8B" w:rsidRPr="003E2A8B" w:rsidRDefault="003E2A8B" w:rsidP="003E2A8B">
                  <w:pPr>
                    <w:widowControl/>
                    <w:autoSpaceDE/>
                    <w:autoSpaceDN/>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10.800,00 € </w:t>
                  </w:r>
                </w:p>
              </w:tc>
              <w:tc>
                <w:tcPr>
                  <w:tcW w:w="1658" w:type="dxa"/>
                  <w:tcBorders>
                    <w:top w:val="nil"/>
                    <w:left w:val="nil"/>
                    <w:bottom w:val="single" w:sz="4" w:space="0" w:color="auto"/>
                    <w:right w:val="single" w:sz="4" w:space="0" w:color="auto"/>
                  </w:tcBorders>
                  <w:shd w:val="clear" w:color="000000" w:fill="E7E6E6"/>
                  <w:noWrap/>
                  <w:vAlign w:val="bottom"/>
                  <w:hideMark/>
                </w:tcPr>
                <w:p w14:paraId="1840702E" w14:textId="1B12798B" w:rsidR="003E2A8B" w:rsidRPr="003E2A8B" w:rsidRDefault="003E2A8B" w:rsidP="003E2A8B">
                  <w:pPr>
                    <w:widowControl/>
                    <w:autoSpaceDE/>
                    <w:autoSpaceDN/>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658" w:type="dxa"/>
                  <w:tcBorders>
                    <w:top w:val="nil"/>
                    <w:left w:val="nil"/>
                    <w:bottom w:val="single" w:sz="4" w:space="0" w:color="auto"/>
                    <w:right w:val="single" w:sz="4" w:space="0" w:color="auto"/>
                  </w:tcBorders>
                  <w:shd w:val="clear" w:color="000000" w:fill="E7E6E6"/>
                  <w:noWrap/>
                  <w:vAlign w:val="bottom"/>
                  <w:hideMark/>
                </w:tcPr>
                <w:p w14:paraId="7B1C4CFB" w14:textId="2ECD76C1" w:rsidR="003E2A8B" w:rsidRPr="003E2A8B" w:rsidRDefault="003E2A8B" w:rsidP="003E2A8B">
                  <w:pPr>
                    <w:widowControl/>
                    <w:autoSpaceDE/>
                    <w:autoSpaceDN/>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658" w:type="dxa"/>
                  <w:tcBorders>
                    <w:top w:val="nil"/>
                    <w:left w:val="nil"/>
                    <w:bottom w:val="single" w:sz="4" w:space="0" w:color="auto"/>
                    <w:right w:val="single" w:sz="4" w:space="0" w:color="auto"/>
                  </w:tcBorders>
                  <w:shd w:val="clear" w:color="000000" w:fill="E7E6E6"/>
                  <w:noWrap/>
                  <w:vAlign w:val="bottom"/>
                  <w:hideMark/>
                </w:tcPr>
                <w:p w14:paraId="07C222D6" w14:textId="1B5198DE" w:rsidR="003E2A8B" w:rsidRPr="003E2A8B" w:rsidRDefault="003E2A8B" w:rsidP="003E2A8B">
                  <w:pPr>
                    <w:widowControl/>
                    <w:autoSpaceDE/>
                    <w:autoSpaceDN/>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593" w:type="dxa"/>
                  <w:tcBorders>
                    <w:top w:val="nil"/>
                    <w:left w:val="nil"/>
                    <w:bottom w:val="single" w:sz="4" w:space="0" w:color="auto"/>
                    <w:right w:val="single" w:sz="4" w:space="0" w:color="auto"/>
                  </w:tcBorders>
                  <w:shd w:val="clear" w:color="000000" w:fill="E7E6E6"/>
                  <w:noWrap/>
                  <w:vAlign w:val="bottom"/>
                  <w:hideMark/>
                </w:tcPr>
                <w:p w14:paraId="3DBF23B7" w14:textId="24622C74" w:rsidR="003E2A8B" w:rsidRPr="003E2A8B" w:rsidRDefault="003E2A8B" w:rsidP="003E2A8B">
                  <w:pPr>
                    <w:widowControl/>
                    <w:autoSpaceDE/>
                    <w:autoSpaceDN/>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3.600,00€ </w:t>
                  </w:r>
                </w:p>
              </w:tc>
            </w:tr>
          </w:tbl>
          <w:p w14:paraId="63BE65DF" w14:textId="1A56F721" w:rsidR="003E2A8B" w:rsidRPr="003E2A8B" w:rsidRDefault="003E2A8B" w:rsidP="001046C3">
            <w:pPr>
              <w:jc w:val="both"/>
              <w:rPr>
                <w:rFonts w:ascii="Arial" w:hAnsi="Arial" w:cs="Arial"/>
                <w:sz w:val="22"/>
                <w:szCs w:val="22"/>
                <w:lang w:eastAsia="es-ES"/>
              </w:rPr>
            </w:pPr>
          </w:p>
          <w:p w14:paraId="15535BAC" w14:textId="77777777" w:rsidR="003E2A8B" w:rsidRPr="003E2A8B" w:rsidRDefault="003E2A8B" w:rsidP="001046C3">
            <w:pPr>
              <w:jc w:val="both"/>
              <w:rPr>
                <w:rFonts w:ascii="Arial" w:hAnsi="Arial" w:cs="Arial"/>
                <w:sz w:val="22"/>
                <w:szCs w:val="22"/>
                <w:lang w:eastAsia="es-ES"/>
              </w:rPr>
            </w:pPr>
          </w:p>
          <w:p w14:paraId="1355A82B" w14:textId="65122E0A" w:rsidR="00754864" w:rsidRPr="003E2A8B" w:rsidRDefault="00754864" w:rsidP="001046C3">
            <w:pPr>
              <w:jc w:val="both"/>
              <w:rPr>
                <w:rFonts w:ascii="Arial" w:hAnsi="Arial" w:cs="Arial"/>
                <w:sz w:val="22"/>
                <w:szCs w:val="22"/>
                <w:lang w:eastAsia="es-ES"/>
              </w:rPr>
            </w:pPr>
            <w:r w:rsidRPr="003E2A8B">
              <w:rPr>
                <w:rFonts w:ascii="Arial" w:hAnsi="Arial" w:cs="Arial"/>
                <w:sz w:val="22"/>
                <w:szCs w:val="22"/>
                <w:lang w:eastAsia="es-ES"/>
              </w:rPr>
              <w:t>Restant un valor residual que no és objecte del present contracte:</w:t>
            </w:r>
          </w:p>
          <w:p w14:paraId="057D322B" w14:textId="77777777" w:rsidR="00754864" w:rsidRPr="003E2A8B" w:rsidRDefault="00754864" w:rsidP="001046C3">
            <w:pPr>
              <w:jc w:val="both"/>
              <w:rPr>
                <w:rFonts w:ascii="Arial" w:hAnsi="Arial" w:cs="Arial"/>
                <w:sz w:val="22"/>
                <w:szCs w:val="22"/>
                <w:lang w:eastAsia="es-ES"/>
              </w:rPr>
            </w:pPr>
          </w:p>
          <w:tbl>
            <w:tblPr>
              <w:tblW w:w="5359" w:type="dxa"/>
              <w:tblLayout w:type="fixed"/>
              <w:tblCellMar>
                <w:left w:w="70" w:type="dxa"/>
                <w:right w:w="70" w:type="dxa"/>
              </w:tblCellMar>
              <w:tblLook w:val="04A0" w:firstRow="1" w:lastRow="0" w:firstColumn="1" w:lastColumn="0" w:noHBand="0" w:noVBand="1"/>
            </w:tblPr>
            <w:tblGrid>
              <w:gridCol w:w="3374"/>
              <w:gridCol w:w="1985"/>
            </w:tblGrid>
            <w:tr w:rsidR="00754864" w:rsidRPr="003E2A8B" w14:paraId="64123057" w14:textId="77777777" w:rsidTr="00754864">
              <w:trPr>
                <w:trHeight w:val="300"/>
              </w:trPr>
              <w:tc>
                <w:tcPr>
                  <w:tcW w:w="337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821265A" w14:textId="77777777" w:rsidR="00754864" w:rsidRPr="003E2A8B" w:rsidRDefault="00754864" w:rsidP="001046C3">
                  <w:pPr>
                    <w:widowControl/>
                    <w:autoSpaceDE/>
                    <w:autoSpaceDN/>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VALOR RESIDUAL </w:t>
                  </w:r>
                </w:p>
              </w:tc>
              <w:tc>
                <w:tcPr>
                  <w:tcW w:w="1985" w:type="dxa"/>
                  <w:tcBorders>
                    <w:top w:val="single" w:sz="4" w:space="0" w:color="auto"/>
                    <w:left w:val="nil"/>
                    <w:bottom w:val="single" w:sz="4" w:space="0" w:color="auto"/>
                    <w:right w:val="single" w:sz="4" w:space="0" w:color="auto"/>
                  </w:tcBorders>
                  <w:shd w:val="clear" w:color="000000" w:fill="E7E6E6"/>
                  <w:noWrap/>
                  <w:vAlign w:val="bottom"/>
                  <w:hideMark/>
                </w:tcPr>
                <w:p w14:paraId="0AC93566" w14:textId="3A5913DE" w:rsidR="00754864" w:rsidRPr="003E2A8B" w:rsidRDefault="003E2A8B" w:rsidP="003E2A8B">
                  <w:pPr>
                    <w:rPr>
                      <w:rFonts w:ascii="Arial" w:eastAsia="Times New Roman" w:hAnsi="Arial" w:cs="Arial"/>
                      <w:b/>
                      <w:bCs/>
                      <w:color w:val="000000"/>
                    </w:rPr>
                  </w:pPr>
                  <w:r w:rsidRPr="003E2A8B">
                    <w:rPr>
                      <w:rFonts w:ascii="Arial" w:hAnsi="Arial" w:cs="Arial"/>
                      <w:b/>
                      <w:bCs/>
                      <w:color w:val="000000"/>
                    </w:rPr>
                    <w:t xml:space="preserve">      20.387,05 €</w:t>
                  </w:r>
                </w:p>
              </w:tc>
            </w:tr>
          </w:tbl>
          <w:p w14:paraId="6CA77192" w14:textId="53DAFE2B" w:rsidR="00754864" w:rsidRPr="003E2A8B" w:rsidRDefault="00754864" w:rsidP="001046C3">
            <w:pPr>
              <w:jc w:val="both"/>
              <w:rPr>
                <w:rFonts w:ascii="Arial" w:hAnsi="Arial" w:cs="Arial"/>
                <w:sz w:val="22"/>
                <w:szCs w:val="22"/>
                <w:lang w:eastAsia="es-ES"/>
              </w:rPr>
            </w:pPr>
          </w:p>
        </w:tc>
      </w:tr>
      <w:tr w:rsidR="00C265A7" w:rsidRPr="003E2A8B" w14:paraId="3B29B304" w14:textId="77777777" w:rsidTr="00DC13BA">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4636B0CE" w14:textId="57D4D594"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 xml:space="preserve">Aplicació pressupostària/finançament: </w:t>
            </w:r>
            <w:r w:rsidR="003E2A8B" w:rsidRPr="003E2A8B">
              <w:rPr>
                <w:rFonts w:ascii="Arial" w:eastAsia="Times New Roman" w:hAnsi="Arial" w:cs="Arial"/>
                <w:color w:val="000000"/>
                <w:sz w:val="22"/>
                <w:szCs w:val="22"/>
                <w:lang w:eastAsia="es-ES"/>
              </w:rPr>
              <w:t xml:space="preserve">204.00-15320 pressupost 2024 - </w:t>
            </w:r>
            <w:proofErr w:type="spellStart"/>
            <w:r w:rsidR="003E2A8B" w:rsidRPr="003E2A8B">
              <w:rPr>
                <w:rFonts w:ascii="Arial" w:eastAsia="Times New Roman" w:hAnsi="Arial" w:cs="Arial"/>
                <w:color w:val="000000"/>
                <w:sz w:val="22"/>
                <w:szCs w:val="22"/>
                <w:lang w:eastAsia="es-ES"/>
              </w:rPr>
              <w:t>renting</w:t>
            </w:r>
            <w:proofErr w:type="spellEnd"/>
            <w:r w:rsidR="003E2A8B" w:rsidRPr="003E2A8B">
              <w:rPr>
                <w:rFonts w:ascii="Arial" w:eastAsia="Times New Roman" w:hAnsi="Arial" w:cs="Arial"/>
                <w:color w:val="000000"/>
                <w:sz w:val="22"/>
                <w:szCs w:val="22"/>
                <w:lang w:eastAsia="es-ES"/>
              </w:rPr>
              <w:t xml:space="preserve"> camió elevador</w:t>
            </w:r>
          </w:p>
        </w:tc>
      </w:tr>
      <w:tr w:rsidR="00284F47" w:rsidRPr="003E2A8B" w14:paraId="737EEAF5" w14:textId="77777777" w:rsidTr="00DC13BA">
        <w:trPr>
          <w:trHeight w:val="649"/>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49C574AC"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lastRenderedPageBreak/>
              <w:t>Sistema de determinació del preu:</w:t>
            </w:r>
          </w:p>
          <w:p w14:paraId="3719CA9E" w14:textId="27635B84" w:rsidR="00C265A7" w:rsidRPr="003E2A8B" w:rsidRDefault="00284F47" w:rsidP="001046C3">
            <w:pPr>
              <w:jc w:val="both"/>
              <w:rPr>
                <w:rFonts w:ascii="Arial" w:hAnsi="Arial" w:cs="Arial"/>
                <w:sz w:val="22"/>
                <w:szCs w:val="22"/>
                <w:highlight w:val="yellow"/>
                <w:lang w:eastAsia="es-ES"/>
              </w:rPr>
            </w:pPr>
            <w:r w:rsidRPr="003E2A8B">
              <w:rPr>
                <w:rFonts w:ascii="Arial" w:hAnsi="Arial" w:cs="Arial"/>
                <w:sz w:val="22"/>
                <w:szCs w:val="22"/>
                <w:lang w:eastAsia="es-ES"/>
              </w:rPr>
              <w:t>El preu s’ha calculat a preus de mercat.</w:t>
            </w:r>
          </w:p>
        </w:tc>
      </w:tr>
      <w:tr w:rsidR="00C265A7" w:rsidRPr="003E2A8B" w14:paraId="54823A54"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6708B7DB"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E. VALOR ESTIMAT</w:t>
            </w:r>
          </w:p>
        </w:tc>
      </w:tr>
      <w:tr w:rsidR="00C265A7" w:rsidRPr="003E2A8B" w14:paraId="06150188" w14:textId="77777777" w:rsidTr="00DC13BA">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23048654"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Pressupost base de licitació (IVA exclòs)</w:t>
            </w:r>
          </w:p>
        </w:tc>
        <w:tc>
          <w:tcPr>
            <w:tcW w:w="1978" w:type="dxa"/>
            <w:gridSpan w:val="4"/>
            <w:tcBorders>
              <w:top w:val="inset" w:sz="6" w:space="0" w:color="auto"/>
              <w:left w:val="inset" w:sz="6" w:space="0" w:color="auto"/>
              <w:bottom w:val="inset" w:sz="6" w:space="0" w:color="auto"/>
              <w:right w:val="inset" w:sz="6" w:space="0" w:color="auto"/>
            </w:tcBorders>
          </w:tcPr>
          <w:p w14:paraId="7FA207DF" w14:textId="46B1B2E1" w:rsidR="00C265A7" w:rsidRPr="003E2A8B" w:rsidRDefault="00C046EE" w:rsidP="001046C3">
            <w:pPr>
              <w:jc w:val="right"/>
              <w:rPr>
                <w:rFonts w:ascii="Arial" w:hAnsi="Arial" w:cs="Arial"/>
                <w:sz w:val="22"/>
                <w:szCs w:val="22"/>
                <w:lang w:eastAsia="es-ES"/>
              </w:rPr>
            </w:pPr>
            <w:r>
              <w:rPr>
                <w:rFonts w:ascii="Arial" w:eastAsia="Times New Roman" w:hAnsi="Arial" w:cs="Arial"/>
                <w:color w:val="000000"/>
                <w:sz w:val="22"/>
                <w:szCs w:val="22"/>
                <w:lang w:eastAsia="es-ES"/>
              </w:rPr>
              <w:t>47.603,30</w:t>
            </w:r>
            <w:r w:rsidR="00754864" w:rsidRPr="003E2A8B">
              <w:rPr>
                <w:rFonts w:ascii="Arial" w:eastAsia="Times New Roman" w:hAnsi="Arial" w:cs="Arial"/>
                <w:color w:val="000000"/>
                <w:sz w:val="22"/>
                <w:szCs w:val="22"/>
                <w:lang w:eastAsia="es-ES"/>
              </w:rPr>
              <w:t xml:space="preserve"> </w:t>
            </w:r>
            <w:r w:rsidR="00284F47" w:rsidRPr="003E2A8B">
              <w:rPr>
                <w:rFonts w:ascii="Arial" w:hAnsi="Arial" w:cs="Arial"/>
                <w:sz w:val="22"/>
                <w:szCs w:val="22"/>
                <w:lang w:eastAsia="es-ES"/>
              </w:rPr>
              <w:t>€</w:t>
            </w:r>
          </w:p>
        </w:tc>
      </w:tr>
      <w:tr w:rsidR="00C265A7" w:rsidRPr="003E2A8B" w14:paraId="26D6253A" w14:textId="77777777" w:rsidTr="00DC13BA">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6EE87A45"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Import de les modificacions previstes (IVA exclòs):</w:t>
            </w:r>
          </w:p>
        </w:tc>
        <w:tc>
          <w:tcPr>
            <w:tcW w:w="1978" w:type="dxa"/>
            <w:gridSpan w:val="4"/>
            <w:tcBorders>
              <w:top w:val="inset" w:sz="6" w:space="0" w:color="auto"/>
              <w:left w:val="inset" w:sz="6" w:space="0" w:color="auto"/>
              <w:bottom w:val="inset" w:sz="6" w:space="0" w:color="auto"/>
              <w:right w:val="inset" w:sz="6" w:space="0" w:color="auto"/>
            </w:tcBorders>
          </w:tcPr>
          <w:p w14:paraId="67A7AE49" w14:textId="77777777" w:rsidR="00C265A7" w:rsidRPr="003E2A8B" w:rsidRDefault="00C265A7" w:rsidP="001046C3">
            <w:pPr>
              <w:jc w:val="right"/>
              <w:rPr>
                <w:rFonts w:ascii="Arial" w:hAnsi="Arial" w:cs="Arial"/>
                <w:sz w:val="22"/>
                <w:szCs w:val="22"/>
                <w:lang w:eastAsia="es-ES"/>
              </w:rPr>
            </w:pPr>
            <w:r w:rsidRPr="003E2A8B">
              <w:rPr>
                <w:rFonts w:ascii="Arial" w:hAnsi="Arial" w:cs="Arial"/>
                <w:sz w:val="22"/>
                <w:szCs w:val="22"/>
                <w:lang w:eastAsia="es-ES"/>
              </w:rPr>
              <w:t>-</w:t>
            </w:r>
          </w:p>
        </w:tc>
      </w:tr>
      <w:tr w:rsidR="00C265A7" w:rsidRPr="003E2A8B" w14:paraId="3B214129" w14:textId="77777777" w:rsidTr="00DC13BA">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005EDB78"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Import de les opcions eventuals (IVA exclòs):</w:t>
            </w:r>
          </w:p>
        </w:tc>
        <w:tc>
          <w:tcPr>
            <w:tcW w:w="1978" w:type="dxa"/>
            <w:gridSpan w:val="4"/>
            <w:tcBorders>
              <w:top w:val="inset" w:sz="6" w:space="0" w:color="auto"/>
              <w:left w:val="inset" w:sz="6" w:space="0" w:color="auto"/>
              <w:bottom w:val="inset" w:sz="6" w:space="0" w:color="auto"/>
              <w:right w:val="inset" w:sz="6" w:space="0" w:color="auto"/>
            </w:tcBorders>
          </w:tcPr>
          <w:p w14:paraId="52164350" w14:textId="77777777" w:rsidR="00C265A7" w:rsidRPr="003E2A8B" w:rsidRDefault="00C265A7" w:rsidP="001046C3">
            <w:pPr>
              <w:jc w:val="right"/>
              <w:rPr>
                <w:rFonts w:ascii="Arial" w:hAnsi="Arial" w:cs="Arial"/>
                <w:sz w:val="22"/>
                <w:szCs w:val="22"/>
                <w:lang w:eastAsia="es-ES"/>
              </w:rPr>
            </w:pPr>
            <w:r w:rsidRPr="003E2A8B">
              <w:rPr>
                <w:rFonts w:ascii="Arial" w:hAnsi="Arial" w:cs="Arial"/>
                <w:sz w:val="22"/>
                <w:szCs w:val="22"/>
                <w:lang w:eastAsia="es-ES"/>
              </w:rPr>
              <w:t>-</w:t>
            </w:r>
          </w:p>
        </w:tc>
      </w:tr>
      <w:tr w:rsidR="00C265A7" w:rsidRPr="003E2A8B" w14:paraId="1780883C" w14:textId="77777777" w:rsidTr="00DC13BA">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05CD95BE"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Pròrroga (IVA exclòs):</w:t>
            </w:r>
          </w:p>
        </w:tc>
        <w:tc>
          <w:tcPr>
            <w:tcW w:w="1978" w:type="dxa"/>
            <w:gridSpan w:val="4"/>
            <w:tcBorders>
              <w:top w:val="inset" w:sz="6" w:space="0" w:color="auto"/>
              <w:left w:val="inset" w:sz="6" w:space="0" w:color="auto"/>
              <w:bottom w:val="inset" w:sz="6" w:space="0" w:color="auto"/>
              <w:right w:val="inset" w:sz="6" w:space="0" w:color="auto"/>
            </w:tcBorders>
          </w:tcPr>
          <w:p w14:paraId="3AF65751" w14:textId="77777777" w:rsidR="00C265A7" w:rsidRPr="003E2A8B" w:rsidRDefault="00C265A7" w:rsidP="001046C3">
            <w:pPr>
              <w:jc w:val="right"/>
              <w:rPr>
                <w:rFonts w:ascii="Arial" w:hAnsi="Arial" w:cs="Arial"/>
                <w:sz w:val="22"/>
                <w:szCs w:val="22"/>
                <w:lang w:eastAsia="es-ES"/>
              </w:rPr>
            </w:pPr>
            <w:r w:rsidRPr="003E2A8B">
              <w:rPr>
                <w:rFonts w:ascii="Arial" w:hAnsi="Arial" w:cs="Arial"/>
                <w:sz w:val="22"/>
                <w:szCs w:val="22"/>
                <w:lang w:eastAsia="es-ES"/>
              </w:rPr>
              <w:t>-</w:t>
            </w:r>
          </w:p>
        </w:tc>
      </w:tr>
      <w:tr w:rsidR="00C265A7" w:rsidRPr="003E2A8B" w14:paraId="30E6498A" w14:textId="77777777" w:rsidTr="00DC13BA">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38F7160D"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Altres (IVA exclòs):</w:t>
            </w:r>
          </w:p>
        </w:tc>
        <w:tc>
          <w:tcPr>
            <w:tcW w:w="1978" w:type="dxa"/>
            <w:gridSpan w:val="4"/>
            <w:tcBorders>
              <w:top w:val="inset" w:sz="6" w:space="0" w:color="auto"/>
              <w:left w:val="inset" w:sz="6" w:space="0" w:color="auto"/>
              <w:bottom w:val="inset" w:sz="6" w:space="0" w:color="auto"/>
              <w:right w:val="inset" w:sz="6" w:space="0" w:color="auto"/>
            </w:tcBorders>
          </w:tcPr>
          <w:p w14:paraId="7A15C9A9" w14:textId="77777777" w:rsidR="00C265A7" w:rsidRPr="003E2A8B" w:rsidRDefault="00C265A7" w:rsidP="001046C3">
            <w:pPr>
              <w:jc w:val="right"/>
              <w:rPr>
                <w:rFonts w:ascii="Arial" w:hAnsi="Arial" w:cs="Arial"/>
                <w:sz w:val="22"/>
                <w:szCs w:val="22"/>
                <w:lang w:eastAsia="es-ES"/>
              </w:rPr>
            </w:pPr>
            <w:r w:rsidRPr="003E2A8B">
              <w:rPr>
                <w:rFonts w:ascii="Arial" w:hAnsi="Arial" w:cs="Arial"/>
                <w:sz w:val="22"/>
                <w:szCs w:val="22"/>
                <w:lang w:eastAsia="es-ES"/>
              </w:rPr>
              <w:t>-</w:t>
            </w:r>
          </w:p>
        </w:tc>
      </w:tr>
      <w:tr w:rsidR="00C265A7" w:rsidRPr="003E2A8B" w14:paraId="37A1599D" w14:textId="77777777" w:rsidTr="00DC13BA">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0D9FF167"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TOTAL VALOR ESTIMAT:</w:t>
            </w:r>
          </w:p>
        </w:tc>
        <w:tc>
          <w:tcPr>
            <w:tcW w:w="1978" w:type="dxa"/>
            <w:gridSpan w:val="4"/>
            <w:tcBorders>
              <w:top w:val="inset" w:sz="6" w:space="0" w:color="auto"/>
              <w:left w:val="inset" w:sz="6" w:space="0" w:color="auto"/>
              <w:bottom w:val="inset" w:sz="6" w:space="0" w:color="auto"/>
              <w:right w:val="inset" w:sz="6" w:space="0" w:color="auto"/>
            </w:tcBorders>
          </w:tcPr>
          <w:p w14:paraId="4BFCADB8" w14:textId="5CF539A7" w:rsidR="00C265A7" w:rsidRPr="003E2A8B" w:rsidRDefault="00C046EE" w:rsidP="001046C3">
            <w:pPr>
              <w:jc w:val="right"/>
              <w:rPr>
                <w:rFonts w:ascii="Arial" w:hAnsi="Arial" w:cs="Arial"/>
                <w:sz w:val="22"/>
                <w:szCs w:val="22"/>
                <w:lang w:eastAsia="es-ES"/>
              </w:rPr>
            </w:pPr>
            <w:r>
              <w:rPr>
                <w:rFonts w:ascii="Arial" w:eastAsia="Times New Roman" w:hAnsi="Arial" w:cs="Arial"/>
                <w:color w:val="000000"/>
                <w:sz w:val="22"/>
                <w:szCs w:val="22"/>
                <w:lang w:eastAsia="es-ES"/>
              </w:rPr>
              <w:t>47603,30</w:t>
            </w:r>
            <w:r w:rsidR="00754864" w:rsidRPr="003E2A8B">
              <w:rPr>
                <w:rFonts w:ascii="Arial" w:eastAsia="Times New Roman" w:hAnsi="Arial" w:cs="Arial"/>
                <w:color w:val="000000"/>
                <w:sz w:val="22"/>
                <w:szCs w:val="22"/>
                <w:lang w:eastAsia="es-ES"/>
              </w:rPr>
              <w:t xml:space="preserve"> </w:t>
            </w:r>
            <w:r w:rsidR="00284F47" w:rsidRPr="003E2A8B">
              <w:rPr>
                <w:rFonts w:ascii="Arial" w:hAnsi="Arial" w:cs="Arial"/>
                <w:sz w:val="22"/>
                <w:szCs w:val="22"/>
                <w:lang w:eastAsia="es-ES"/>
              </w:rPr>
              <w:t>€</w:t>
            </w:r>
          </w:p>
        </w:tc>
      </w:tr>
      <w:tr w:rsidR="00C265A7" w:rsidRPr="003E2A8B" w14:paraId="11A17D32"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43F7B9D8" w14:textId="77777777" w:rsidR="00C265A7" w:rsidRPr="003E2A8B" w:rsidRDefault="00C265A7" w:rsidP="001046C3">
            <w:pPr>
              <w:jc w:val="both"/>
              <w:rPr>
                <w:rFonts w:ascii="Arial" w:hAnsi="Arial" w:cs="Arial"/>
                <w:sz w:val="22"/>
                <w:szCs w:val="22"/>
                <w:lang w:eastAsia="es-ES"/>
              </w:rPr>
            </w:pPr>
            <w:r w:rsidRPr="003E2A8B">
              <w:rPr>
                <w:rFonts w:ascii="Arial" w:hAnsi="Arial" w:cs="Arial"/>
                <w:b/>
                <w:sz w:val="22"/>
                <w:szCs w:val="22"/>
                <w:lang w:eastAsia="es-ES"/>
              </w:rPr>
              <w:t>F. ANUALITATS</w:t>
            </w:r>
          </w:p>
        </w:tc>
      </w:tr>
      <w:tr w:rsidR="00DC13BA" w:rsidRPr="003E2A8B" w14:paraId="79BBFD32" w14:textId="77777777" w:rsidTr="00DC13BA">
        <w:trPr>
          <w:trHeight w:val="1237"/>
          <w:tblCellSpacing w:w="20" w:type="dxa"/>
        </w:trPr>
        <w:tc>
          <w:tcPr>
            <w:tcW w:w="9206" w:type="dxa"/>
            <w:gridSpan w:val="12"/>
            <w:tcBorders>
              <w:top w:val="inset" w:sz="6" w:space="0" w:color="auto"/>
              <w:left w:val="inset" w:sz="6" w:space="0" w:color="auto"/>
              <w:right w:val="inset" w:sz="6" w:space="0" w:color="auto"/>
            </w:tcBorders>
            <w:hideMark/>
          </w:tcPr>
          <w:p w14:paraId="1C7FD631" w14:textId="77777777" w:rsidR="00DC13BA" w:rsidRPr="003E2A8B" w:rsidRDefault="00DC13BA" w:rsidP="001046C3">
            <w:pPr>
              <w:jc w:val="both"/>
              <w:rPr>
                <w:rFonts w:ascii="Arial" w:hAnsi="Arial" w:cs="Arial"/>
                <w:sz w:val="22"/>
                <w:szCs w:val="22"/>
                <w:lang w:eastAsia="es-ES"/>
              </w:rPr>
            </w:pPr>
          </w:p>
          <w:tbl>
            <w:tblPr>
              <w:tblW w:w="8680" w:type="dxa"/>
              <w:tblLayout w:type="fixed"/>
              <w:tblCellMar>
                <w:left w:w="70" w:type="dxa"/>
                <w:right w:w="70" w:type="dxa"/>
              </w:tblCellMar>
              <w:tblLook w:val="04A0" w:firstRow="1" w:lastRow="0" w:firstColumn="1" w:lastColumn="0" w:noHBand="0" w:noVBand="1"/>
            </w:tblPr>
            <w:tblGrid>
              <w:gridCol w:w="2113"/>
              <w:gridCol w:w="1658"/>
              <w:gridCol w:w="1658"/>
              <w:gridCol w:w="1658"/>
              <w:gridCol w:w="1593"/>
            </w:tblGrid>
            <w:tr w:rsidR="003E2A8B" w:rsidRPr="003E2A8B" w14:paraId="5A3E2DD9" w14:textId="77777777" w:rsidTr="001A3C28">
              <w:trPr>
                <w:trHeight w:val="300"/>
              </w:trPr>
              <w:tc>
                <w:tcPr>
                  <w:tcW w:w="8680" w:type="dxa"/>
                  <w:gridSpan w:val="5"/>
                  <w:tcBorders>
                    <w:top w:val="single" w:sz="4" w:space="0" w:color="auto"/>
                    <w:left w:val="single" w:sz="4" w:space="0" w:color="auto"/>
                    <w:bottom w:val="single" w:sz="4" w:space="0" w:color="auto"/>
                    <w:right w:val="single" w:sz="4" w:space="0" w:color="auto"/>
                  </w:tcBorders>
                  <w:shd w:val="clear" w:color="000000" w:fill="E7E6E6"/>
                  <w:vAlign w:val="bottom"/>
                  <w:hideMark/>
                </w:tcPr>
                <w:p w14:paraId="6F48E320" w14:textId="77777777" w:rsidR="003E2A8B" w:rsidRPr="003E2A8B" w:rsidRDefault="003E2A8B" w:rsidP="003E2A8B">
                  <w:pPr>
                    <w:widowControl/>
                    <w:autoSpaceDE/>
                    <w:autoSpaceDN/>
                    <w:jc w:val="center"/>
                    <w:rPr>
                      <w:rFonts w:ascii="Arial" w:eastAsia="Times New Roman" w:hAnsi="Arial" w:cs="Arial"/>
                      <w:b/>
                      <w:bCs/>
                      <w:color w:val="000000"/>
                      <w:lang w:eastAsia="es-ES"/>
                    </w:rPr>
                  </w:pPr>
                  <w:r w:rsidRPr="003E2A8B">
                    <w:rPr>
                      <w:rFonts w:ascii="Arial" w:eastAsia="Times New Roman" w:hAnsi="Arial" w:cs="Arial"/>
                      <w:b/>
                      <w:bCs/>
                      <w:color w:val="000000"/>
                      <w:lang w:eastAsia="es-ES"/>
                    </w:rPr>
                    <w:t>ANUALITATS</w:t>
                  </w:r>
                </w:p>
              </w:tc>
            </w:tr>
            <w:tr w:rsidR="003E2A8B" w:rsidRPr="003E2A8B" w14:paraId="640BE69B" w14:textId="77777777" w:rsidTr="001A3C28">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1E71B4FA" w14:textId="77777777" w:rsidR="003E2A8B" w:rsidRPr="003E2A8B" w:rsidRDefault="003E2A8B" w:rsidP="003E2A8B">
                  <w:pPr>
                    <w:widowControl/>
                    <w:autoSpaceDE/>
                    <w:autoSpaceDN/>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2024</w:t>
                  </w:r>
                </w:p>
              </w:tc>
              <w:tc>
                <w:tcPr>
                  <w:tcW w:w="1658" w:type="dxa"/>
                  <w:tcBorders>
                    <w:top w:val="nil"/>
                    <w:left w:val="nil"/>
                    <w:bottom w:val="single" w:sz="4" w:space="0" w:color="auto"/>
                    <w:right w:val="single" w:sz="4" w:space="0" w:color="auto"/>
                  </w:tcBorders>
                  <w:shd w:val="clear" w:color="auto" w:fill="auto"/>
                  <w:noWrap/>
                  <w:vAlign w:val="bottom"/>
                  <w:hideMark/>
                </w:tcPr>
                <w:p w14:paraId="0B3897D1" w14:textId="77777777" w:rsidR="003E2A8B" w:rsidRPr="003E2A8B" w:rsidRDefault="003E2A8B" w:rsidP="003E2A8B">
                  <w:pPr>
                    <w:widowControl/>
                    <w:autoSpaceDE/>
                    <w:autoSpaceDN/>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2025</w:t>
                  </w:r>
                </w:p>
              </w:tc>
              <w:tc>
                <w:tcPr>
                  <w:tcW w:w="1658" w:type="dxa"/>
                  <w:tcBorders>
                    <w:top w:val="nil"/>
                    <w:left w:val="nil"/>
                    <w:bottom w:val="single" w:sz="4" w:space="0" w:color="auto"/>
                    <w:right w:val="single" w:sz="4" w:space="0" w:color="auto"/>
                  </w:tcBorders>
                  <w:shd w:val="clear" w:color="auto" w:fill="auto"/>
                  <w:noWrap/>
                  <w:vAlign w:val="bottom"/>
                  <w:hideMark/>
                </w:tcPr>
                <w:p w14:paraId="1524DADC" w14:textId="77777777" w:rsidR="003E2A8B" w:rsidRPr="003E2A8B" w:rsidRDefault="003E2A8B" w:rsidP="003E2A8B">
                  <w:pPr>
                    <w:widowControl/>
                    <w:autoSpaceDE/>
                    <w:autoSpaceDN/>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2026</w:t>
                  </w:r>
                </w:p>
              </w:tc>
              <w:tc>
                <w:tcPr>
                  <w:tcW w:w="1658" w:type="dxa"/>
                  <w:tcBorders>
                    <w:top w:val="nil"/>
                    <w:left w:val="nil"/>
                    <w:bottom w:val="single" w:sz="4" w:space="0" w:color="auto"/>
                    <w:right w:val="single" w:sz="4" w:space="0" w:color="auto"/>
                  </w:tcBorders>
                  <w:shd w:val="clear" w:color="auto" w:fill="auto"/>
                  <w:noWrap/>
                  <w:vAlign w:val="bottom"/>
                  <w:hideMark/>
                </w:tcPr>
                <w:p w14:paraId="41ECEAA9" w14:textId="77777777" w:rsidR="003E2A8B" w:rsidRPr="003E2A8B" w:rsidRDefault="003E2A8B" w:rsidP="003E2A8B">
                  <w:pPr>
                    <w:widowControl/>
                    <w:autoSpaceDE/>
                    <w:autoSpaceDN/>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2027</w:t>
                  </w:r>
                </w:p>
              </w:tc>
              <w:tc>
                <w:tcPr>
                  <w:tcW w:w="1593" w:type="dxa"/>
                  <w:tcBorders>
                    <w:top w:val="nil"/>
                    <w:left w:val="nil"/>
                    <w:bottom w:val="single" w:sz="4" w:space="0" w:color="auto"/>
                    <w:right w:val="single" w:sz="4" w:space="0" w:color="auto"/>
                  </w:tcBorders>
                  <w:shd w:val="clear" w:color="auto" w:fill="auto"/>
                  <w:noWrap/>
                  <w:vAlign w:val="bottom"/>
                  <w:hideMark/>
                </w:tcPr>
                <w:p w14:paraId="38F32CD6" w14:textId="77777777" w:rsidR="003E2A8B" w:rsidRPr="003E2A8B" w:rsidRDefault="003E2A8B" w:rsidP="003E2A8B">
                  <w:pPr>
                    <w:widowControl/>
                    <w:autoSpaceDE/>
                    <w:autoSpaceDN/>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2028</w:t>
                  </w:r>
                </w:p>
              </w:tc>
            </w:tr>
            <w:tr w:rsidR="003E2A8B" w:rsidRPr="003E2A8B" w14:paraId="44BE0149" w14:textId="77777777" w:rsidTr="001A3C28">
              <w:trPr>
                <w:trHeight w:val="300"/>
              </w:trPr>
              <w:tc>
                <w:tcPr>
                  <w:tcW w:w="86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79AB27C" w14:textId="77777777" w:rsidR="003E2A8B" w:rsidRPr="003E2A8B" w:rsidRDefault="003E2A8B" w:rsidP="003E2A8B">
                  <w:pPr>
                    <w:widowControl/>
                    <w:autoSpaceDE/>
                    <w:autoSpaceDN/>
                    <w:jc w:val="center"/>
                    <w:rPr>
                      <w:rFonts w:ascii="Arial" w:eastAsia="Times New Roman" w:hAnsi="Arial" w:cs="Arial"/>
                      <w:b/>
                      <w:bCs/>
                      <w:color w:val="000000"/>
                      <w:lang w:eastAsia="es-ES"/>
                    </w:rPr>
                  </w:pPr>
                  <w:r w:rsidRPr="003E2A8B">
                    <w:rPr>
                      <w:rFonts w:ascii="Arial" w:eastAsia="Times New Roman" w:hAnsi="Arial" w:cs="Arial"/>
                      <w:b/>
                      <w:bCs/>
                      <w:color w:val="000000"/>
                      <w:lang w:eastAsia="es-ES"/>
                    </w:rPr>
                    <w:t>MENSUALITATS</w:t>
                  </w:r>
                </w:p>
              </w:tc>
            </w:tr>
            <w:tr w:rsidR="003E2A8B" w:rsidRPr="003E2A8B" w14:paraId="2448DFA7" w14:textId="77777777" w:rsidTr="001A3C28">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484416E0" w14:textId="77777777" w:rsidR="003E2A8B" w:rsidRPr="003E2A8B" w:rsidRDefault="003E2A8B" w:rsidP="003E2A8B">
                  <w:pPr>
                    <w:widowControl/>
                    <w:autoSpaceDE/>
                    <w:autoSpaceDN/>
                    <w:jc w:val="center"/>
                    <w:rPr>
                      <w:rFonts w:ascii="Arial" w:eastAsia="Times New Roman" w:hAnsi="Arial" w:cs="Arial"/>
                      <w:color w:val="000000"/>
                      <w:lang w:eastAsia="es-ES"/>
                    </w:rPr>
                  </w:pPr>
                  <w:r w:rsidRPr="003E2A8B">
                    <w:rPr>
                      <w:rFonts w:ascii="Arial" w:eastAsia="Times New Roman" w:hAnsi="Arial" w:cs="Arial"/>
                      <w:color w:val="000000"/>
                      <w:lang w:eastAsia="es-ES"/>
                    </w:rPr>
                    <w:t>9</w:t>
                  </w:r>
                </w:p>
              </w:tc>
              <w:tc>
                <w:tcPr>
                  <w:tcW w:w="1658" w:type="dxa"/>
                  <w:tcBorders>
                    <w:top w:val="nil"/>
                    <w:left w:val="nil"/>
                    <w:bottom w:val="single" w:sz="4" w:space="0" w:color="auto"/>
                    <w:right w:val="single" w:sz="4" w:space="0" w:color="auto"/>
                  </w:tcBorders>
                  <w:shd w:val="clear" w:color="auto" w:fill="auto"/>
                  <w:noWrap/>
                  <w:vAlign w:val="bottom"/>
                  <w:hideMark/>
                </w:tcPr>
                <w:p w14:paraId="772E628B" w14:textId="77777777" w:rsidR="003E2A8B" w:rsidRPr="003E2A8B" w:rsidRDefault="003E2A8B" w:rsidP="003E2A8B">
                  <w:pPr>
                    <w:widowControl/>
                    <w:autoSpaceDE/>
                    <w:autoSpaceDN/>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658" w:type="dxa"/>
                  <w:tcBorders>
                    <w:top w:val="nil"/>
                    <w:left w:val="nil"/>
                    <w:bottom w:val="single" w:sz="4" w:space="0" w:color="auto"/>
                    <w:right w:val="single" w:sz="4" w:space="0" w:color="auto"/>
                  </w:tcBorders>
                  <w:shd w:val="clear" w:color="auto" w:fill="auto"/>
                  <w:noWrap/>
                  <w:vAlign w:val="bottom"/>
                  <w:hideMark/>
                </w:tcPr>
                <w:p w14:paraId="49876029" w14:textId="77777777" w:rsidR="003E2A8B" w:rsidRPr="003E2A8B" w:rsidRDefault="003E2A8B" w:rsidP="003E2A8B">
                  <w:pPr>
                    <w:widowControl/>
                    <w:autoSpaceDE/>
                    <w:autoSpaceDN/>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658" w:type="dxa"/>
                  <w:tcBorders>
                    <w:top w:val="nil"/>
                    <w:left w:val="nil"/>
                    <w:bottom w:val="single" w:sz="4" w:space="0" w:color="auto"/>
                    <w:right w:val="single" w:sz="4" w:space="0" w:color="auto"/>
                  </w:tcBorders>
                  <w:shd w:val="clear" w:color="auto" w:fill="auto"/>
                  <w:noWrap/>
                  <w:vAlign w:val="bottom"/>
                  <w:hideMark/>
                </w:tcPr>
                <w:p w14:paraId="6980F3DC" w14:textId="77777777" w:rsidR="003E2A8B" w:rsidRPr="003E2A8B" w:rsidRDefault="003E2A8B" w:rsidP="003E2A8B">
                  <w:pPr>
                    <w:widowControl/>
                    <w:autoSpaceDE/>
                    <w:autoSpaceDN/>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593" w:type="dxa"/>
                  <w:tcBorders>
                    <w:top w:val="nil"/>
                    <w:left w:val="nil"/>
                    <w:bottom w:val="single" w:sz="4" w:space="0" w:color="auto"/>
                    <w:right w:val="single" w:sz="4" w:space="0" w:color="auto"/>
                  </w:tcBorders>
                  <w:shd w:val="clear" w:color="auto" w:fill="auto"/>
                  <w:noWrap/>
                  <w:vAlign w:val="bottom"/>
                  <w:hideMark/>
                </w:tcPr>
                <w:p w14:paraId="13183F80" w14:textId="77777777" w:rsidR="003E2A8B" w:rsidRPr="003E2A8B" w:rsidRDefault="003E2A8B" w:rsidP="003E2A8B">
                  <w:pPr>
                    <w:widowControl/>
                    <w:autoSpaceDE/>
                    <w:autoSpaceDN/>
                    <w:jc w:val="center"/>
                    <w:rPr>
                      <w:rFonts w:ascii="Arial" w:eastAsia="Times New Roman" w:hAnsi="Arial" w:cs="Arial"/>
                      <w:color w:val="000000"/>
                      <w:lang w:eastAsia="es-ES"/>
                    </w:rPr>
                  </w:pPr>
                  <w:r w:rsidRPr="003E2A8B">
                    <w:rPr>
                      <w:rFonts w:ascii="Arial" w:eastAsia="Times New Roman" w:hAnsi="Arial" w:cs="Arial"/>
                      <w:color w:val="000000"/>
                      <w:lang w:eastAsia="es-ES"/>
                    </w:rPr>
                    <w:t>3</w:t>
                  </w:r>
                </w:p>
              </w:tc>
            </w:tr>
            <w:tr w:rsidR="003E2A8B" w:rsidRPr="003E2A8B" w14:paraId="0DB69BA6" w14:textId="77777777" w:rsidTr="001A3C28">
              <w:trPr>
                <w:trHeight w:val="285"/>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1AB8CE74" w14:textId="77777777" w:rsidR="003E2A8B" w:rsidRPr="003E2A8B" w:rsidRDefault="003E2A8B" w:rsidP="003E2A8B">
                  <w:pPr>
                    <w:widowControl/>
                    <w:autoSpaceDE/>
                    <w:autoSpaceDN/>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 </w:t>
                  </w:r>
                </w:p>
              </w:tc>
              <w:tc>
                <w:tcPr>
                  <w:tcW w:w="1658" w:type="dxa"/>
                  <w:tcBorders>
                    <w:top w:val="nil"/>
                    <w:left w:val="nil"/>
                    <w:bottom w:val="single" w:sz="4" w:space="0" w:color="auto"/>
                    <w:right w:val="single" w:sz="4" w:space="0" w:color="auto"/>
                  </w:tcBorders>
                  <w:shd w:val="clear" w:color="auto" w:fill="auto"/>
                  <w:noWrap/>
                  <w:vAlign w:val="bottom"/>
                  <w:hideMark/>
                </w:tcPr>
                <w:p w14:paraId="3ED5083D" w14:textId="49264ED1" w:rsidR="003E2A8B" w:rsidRPr="003E2A8B" w:rsidRDefault="003E2A8B" w:rsidP="003E2A8B">
                  <w:pPr>
                    <w:widowControl/>
                    <w:autoSpaceDE/>
                    <w:autoSpaceDN/>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658" w:type="dxa"/>
                  <w:tcBorders>
                    <w:top w:val="nil"/>
                    <w:left w:val="nil"/>
                    <w:bottom w:val="single" w:sz="4" w:space="0" w:color="auto"/>
                    <w:right w:val="single" w:sz="4" w:space="0" w:color="auto"/>
                  </w:tcBorders>
                  <w:shd w:val="clear" w:color="auto" w:fill="auto"/>
                  <w:noWrap/>
                  <w:vAlign w:val="bottom"/>
                  <w:hideMark/>
                </w:tcPr>
                <w:p w14:paraId="0DA9ECAC" w14:textId="5DAA758D" w:rsidR="003E2A8B" w:rsidRPr="003E2A8B" w:rsidRDefault="003E2A8B" w:rsidP="003E2A8B">
                  <w:pPr>
                    <w:widowControl/>
                    <w:autoSpaceDE/>
                    <w:autoSpaceDN/>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658" w:type="dxa"/>
                  <w:tcBorders>
                    <w:top w:val="nil"/>
                    <w:left w:val="nil"/>
                    <w:bottom w:val="single" w:sz="4" w:space="0" w:color="auto"/>
                    <w:right w:val="single" w:sz="4" w:space="0" w:color="auto"/>
                  </w:tcBorders>
                  <w:shd w:val="clear" w:color="auto" w:fill="auto"/>
                  <w:noWrap/>
                  <w:vAlign w:val="bottom"/>
                  <w:hideMark/>
                </w:tcPr>
                <w:p w14:paraId="4AE93429" w14:textId="6F6C82F4" w:rsidR="003E2A8B" w:rsidRPr="003E2A8B" w:rsidRDefault="003E2A8B" w:rsidP="003E2A8B">
                  <w:pPr>
                    <w:widowControl/>
                    <w:autoSpaceDE/>
                    <w:autoSpaceDN/>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593" w:type="dxa"/>
                  <w:tcBorders>
                    <w:top w:val="nil"/>
                    <w:left w:val="nil"/>
                    <w:bottom w:val="single" w:sz="4" w:space="0" w:color="auto"/>
                    <w:right w:val="single" w:sz="4" w:space="0" w:color="auto"/>
                  </w:tcBorders>
                  <w:shd w:val="clear" w:color="auto" w:fill="auto"/>
                  <w:noWrap/>
                  <w:vAlign w:val="bottom"/>
                  <w:hideMark/>
                </w:tcPr>
                <w:p w14:paraId="6F82F324" w14:textId="30E8B796" w:rsidR="003E2A8B" w:rsidRPr="003E2A8B" w:rsidRDefault="003E2A8B" w:rsidP="003E2A8B">
                  <w:pPr>
                    <w:widowControl/>
                    <w:autoSpaceDE/>
                    <w:autoSpaceDN/>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r>
            <w:tr w:rsidR="003E2A8B" w:rsidRPr="003E2A8B" w14:paraId="5C73FBE5" w14:textId="77777777" w:rsidTr="001A3C28">
              <w:trPr>
                <w:trHeight w:val="300"/>
              </w:trPr>
              <w:tc>
                <w:tcPr>
                  <w:tcW w:w="2113" w:type="dxa"/>
                  <w:tcBorders>
                    <w:top w:val="nil"/>
                    <w:left w:val="single" w:sz="4" w:space="0" w:color="auto"/>
                    <w:bottom w:val="single" w:sz="4" w:space="0" w:color="auto"/>
                    <w:right w:val="single" w:sz="4" w:space="0" w:color="auto"/>
                  </w:tcBorders>
                  <w:shd w:val="clear" w:color="000000" w:fill="E7E6E6"/>
                  <w:noWrap/>
                  <w:vAlign w:val="bottom"/>
                  <w:hideMark/>
                </w:tcPr>
                <w:p w14:paraId="317DF49D" w14:textId="77777777" w:rsidR="003E2A8B" w:rsidRPr="003E2A8B" w:rsidRDefault="003E2A8B" w:rsidP="003E2A8B">
                  <w:pPr>
                    <w:widowControl/>
                    <w:autoSpaceDE/>
                    <w:autoSpaceDN/>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10.800,00 € </w:t>
                  </w:r>
                </w:p>
              </w:tc>
              <w:tc>
                <w:tcPr>
                  <w:tcW w:w="1658" w:type="dxa"/>
                  <w:tcBorders>
                    <w:top w:val="nil"/>
                    <w:left w:val="nil"/>
                    <w:bottom w:val="single" w:sz="4" w:space="0" w:color="auto"/>
                    <w:right w:val="single" w:sz="4" w:space="0" w:color="auto"/>
                  </w:tcBorders>
                  <w:shd w:val="clear" w:color="000000" w:fill="E7E6E6"/>
                  <w:noWrap/>
                  <w:vAlign w:val="bottom"/>
                  <w:hideMark/>
                </w:tcPr>
                <w:p w14:paraId="481E058C" w14:textId="77777777" w:rsidR="003E2A8B" w:rsidRPr="003E2A8B" w:rsidRDefault="003E2A8B" w:rsidP="003E2A8B">
                  <w:pPr>
                    <w:widowControl/>
                    <w:autoSpaceDE/>
                    <w:autoSpaceDN/>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658" w:type="dxa"/>
                  <w:tcBorders>
                    <w:top w:val="nil"/>
                    <w:left w:val="nil"/>
                    <w:bottom w:val="single" w:sz="4" w:space="0" w:color="auto"/>
                    <w:right w:val="single" w:sz="4" w:space="0" w:color="auto"/>
                  </w:tcBorders>
                  <w:shd w:val="clear" w:color="000000" w:fill="E7E6E6"/>
                  <w:noWrap/>
                  <w:vAlign w:val="bottom"/>
                  <w:hideMark/>
                </w:tcPr>
                <w:p w14:paraId="42C7B5E2" w14:textId="77777777" w:rsidR="003E2A8B" w:rsidRPr="003E2A8B" w:rsidRDefault="003E2A8B" w:rsidP="003E2A8B">
                  <w:pPr>
                    <w:widowControl/>
                    <w:autoSpaceDE/>
                    <w:autoSpaceDN/>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658" w:type="dxa"/>
                  <w:tcBorders>
                    <w:top w:val="nil"/>
                    <w:left w:val="nil"/>
                    <w:bottom w:val="single" w:sz="4" w:space="0" w:color="auto"/>
                    <w:right w:val="single" w:sz="4" w:space="0" w:color="auto"/>
                  </w:tcBorders>
                  <w:shd w:val="clear" w:color="000000" w:fill="E7E6E6"/>
                  <w:noWrap/>
                  <w:vAlign w:val="bottom"/>
                  <w:hideMark/>
                </w:tcPr>
                <w:p w14:paraId="029979C5" w14:textId="77777777" w:rsidR="003E2A8B" w:rsidRPr="003E2A8B" w:rsidRDefault="003E2A8B" w:rsidP="003E2A8B">
                  <w:pPr>
                    <w:widowControl/>
                    <w:autoSpaceDE/>
                    <w:autoSpaceDN/>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593" w:type="dxa"/>
                  <w:tcBorders>
                    <w:top w:val="nil"/>
                    <w:left w:val="nil"/>
                    <w:bottom w:val="single" w:sz="4" w:space="0" w:color="auto"/>
                    <w:right w:val="single" w:sz="4" w:space="0" w:color="auto"/>
                  </w:tcBorders>
                  <w:shd w:val="clear" w:color="000000" w:fill="E7E6E6"/>
                  <w:noWrap/>
                  <w:vAlign w:val="bottom"/>
                  <w:hideMark/>
                </w:tcPr>
                <w:p w14:paraId="54E125CD" w14:textId="77777777" w:rsidR="003E2A8B" w:rsidRPr="003E2A8B" w:rsidRDefault="003E2A8B" w:rsidP="003E2A8B">
                  <w:pPr>
                    <w:widowControl/>
                    <w:autoSpaceDE/>
                    <w:autoSpaceDN/>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3.600,00€ </w:t>
                  </w:r>
                </w:p>
              </w:tc>
            </w:tr>
          </w:tbl>
          <w:p w14:paraId="2EAE8F4B" w14:textId="287E9DFE" w:rsidR="003E2A8B" w:rsidRPr="003E2A8B" w:rsidRDefault="003E2A8B" w:rsidP="001046C3">
            <w:pPr>
              <w:jc w:val="both"/>
              <w:rPr>
                <w:rFonts w:ascii="Arial" w:hAnsi="Arial" w:cs="Arial"/>
                <w:sz w:val="22"/>
                <w:szCs w:val="22"/>
                <w:lang w:eastAsia="es-ES"/>
              </w:rPr>
            </w:pPr>
          </w:p>
        </w:tc>
      </w:tr>
      <w:tr w:rsidR="00C265A7" w:rsidRPr="003E2A8B" w14:paraId="10220238" w14:textId="77777777" w:rsidTr="00DC13BA">
        <w:trPr>
          <w:trHeight w:val="213"/>
          <w:tblCellSpacing w:w="20" w:type="dxa"/>
        </w:trPr>
        <w:tc>
          <w:tcPr>
            <w:tcW w:w="4611" w:type="dxa"/>
            <w:gridSpan w:val="3"/>
            <w:tcBorders>
              <w:top w:val="inset" w:sz="6" w:space="0" w:color="auto"/>
              <w:left w:val="inset" w:sz="6" w:space="0" w:color="auto"/>
              <w:bottom w:val="inset" w:sz="6" w:space="0" w:color="auto"/>
              <w:right w:val="inset" w:sz="6" w:space="0" w:color="auto"/>
            </w:tcBorders>
            <w:hideMark/>
          </w:tcPr>
          <w:p w14:paraId="04F9067A" w14:textId="009AB27C"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G. TERMINI D'EXECUCIÓ:</w:t>
            </w:r>
          </w:p>
          <w:p w14:paraId="49BDEFE6" w14:textId="16A934E2" w:rsidR="00DC13BA" w:rsidRPr="003E2A8B" w:rsidRDefault="00DC13BA" w:rsidP="001046C3">
            <w:pPr>
              <w:jc w:val="both"/>
              <w:rPr>
                <w:rFonts w:ascii="Arial" w:hAnsi="Arial" w:cs="Arial"/>
                <w:b/>
                <w:sz w:val="22"/>
                <w:szCs w:val="22"/>
                <w:lang w:eastAsia="es-ES"/>
              </w:rPr>
            </w:pPr>
          </w:p>
          <w:p w14:paraId="745E775F" w14:textId="69ABF915" w:rsidR="00DC13BA" w:rsidRPr="003E2A8B" w:rsidRDefault="00DC13BA" w:rsidP="001046C3">
            <w:pPr>
              <w:jc w:val="both"/>
              <w:rPr>
                <w:rFonts w:ascii="Arial" w:hAnsi="Arial" w:cs="Arial"/>
                <w:b/>
                <w:sz w:val="22"/>
                <w:szCs w:val="22"/>
                <w:lang w:eastAsia="es-ES"/>
              </w:rPr>
            </w:pPr>
            <w:r w:rsidRPr="003E2A8B">
              <w:rPr>
                <w:rFonts w:ascii="Arial" w:hAnsi="Arial" w:cs="Arial"/>
                <w:b/>
                <w:sz w:val="22"/>
                <w:szCs w:val="22"/>
                <w:lang w:eastAsia="es-ES"/>
              </w:rPr>
              <w:t>48 MESOS A PARTIR D</w:t>
            </w:r>
            <w:r w:rsidR="003E2A8B" w:rsidRPr="003E2A8B">
              <w:rPr>
                <w:rFonts w:ascii="Arial" w:hAnsi="Arial" w:cs="Arial"/>
                <w:b/>
                <w:sz w:val="22"/>
                <w:szCs w:val="22"/>
                <w:lang w:eastAsia="es-ES"/>
              </w:rPr>
              <w:t xml:space="preserve">’ABRIL </w:t>
            </w:r>
            <w:r w:rsidRPr="003E2A8B">
              <w:rPr>
                <w:rFonts w:ascii="Arial" w:hAnsi="Arial" w:cs="Arial"/>
                <w:b/>
                <w:sz w:val="22"/>
                <w:szCs w:val="22"/>
                <w:lang w:eastAsia="es-ES"/>
              </w:rPr>
              <w:t>DE 2024 INCLÒS</w:t>
            </w:r>
          </w:p>
          <w:p w14:paraId="607A33FC" w14:textId="77777777" w:rsidR="00C265A7" w:rsidRPr="003E2A8B" w:rsidRDefault="00C265A7" w:rsidP="001046C3">
            <w:pPr>
              <w:jc w:val="both"/>
              <w:rPr>
                <w:rFonts w:ascii="Arial" w:hAnsi="Arial" w:cs="Arial"/>
                <w:sz w:val="22"/>
                <w:szCs w:val="22"/>
                <w:lang w:eastAsia="es-ES"/>
              </w:rPr>
            </w:pPr>
          </w:p>
        </w:tc>
        <w:tc>
          <w:tcPr>
            <w:tcW w:w="2994" w:type="dxa"/>
            <w:gridSpan w:val="7"/>
            <w:tcBorders>
              <w:top w:val="inset" w:sz="6" w:space="0" w:color="auto"/>
              <w:left w:val="inset" w:sz="6" w:space="0" w:color="auto"/>
              <w:bottom w:val="inset" w:sz="6" w:space="0" w:color="auto"/>
              <w:right w:val="inset" w:sz="6" w:space="0" w:color="auto"/>
            </w:tcBorders>
            <w:hideMark/>
          </w:tcPr>
          <w:p w14:paraId="4B293731"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H. PRÒRROGA</w:t>
            </w:r>
          </w:p>
          <w:p w14:paraId="07373B2E" w14:textId="0A3572F6" w:rsidR="00C265A7" w:rsidRPr="003E2A8B" w:rsidRDefault="00C265A7" w:rsidP="001046C3">
            <w:pPr>
              <w:jc w:val="both"/>
              <w:rPr>
                <w:rFonts w:ascii="Arial" w:hAnsi="Arial" w:cs="Arial"/>
                <w:sz w:val="22"/>
                <w:szCs w:val="22"/>
                <w:lang w:eastAsia="es-ES"/>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lang w:eastAsia="es-ES"/>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 xml:space="preserve">SI </w:t>
            </w:r>
            <w:r w:rsidR="00DC13BA" w:rsidRPr="003E2A8B">
              <w:rPr>
                <w:rFonts w:ascii="Arial" w:hAnsi="Arial" w:cs="Arial"/>
              </w:rPr>
              <w:fldChar w:fldCharType="begin">
                <w:ffData>
                  <w:name w:val="Casilla1"/>
                  <w:enabled/>
                  <w:calcOnExit w:val="0"/>
                  <w:checkBox>
                    <w:size w:val="16"/>
                    <w:default w:val="1"/>
                  </w:checkBox>
                </w:ffData>
              </w:fldChar>
            </w:r>
            <w:bookmarkStart w:id="1" w:name="Casilla1"/>
            <w:r w:rsidR="00DC13BA" w:rsidRPr="003E2A8B">
              <w:rPr>
                <w:rFonts w:ascii="Arial" w:hAnsi="Arial" w:cs="Arial"/>
                <w:sz w:val="22"/>
                <w:szCs w:val="22"/>
              </w:rPr>
              <w:instrText xml:space="preserve"> FORMCHECKBOX </w:instrText>
            </w:r>
            <w:r w:rsidR="00000000">
              <w:rPr>
                <w:rFonts w:ascii="Arial" w:hAnsi="Arial" w:cs="Arial"/>
              </w:rPr>
            </w:r>
            <w:r w:rsidR="00000000">
              <w:rPr>
                <w:rFonts w:ascii="Arial" w:hAnsi="Arial" w:cs="Arial"/>
              </w:rPr>
              <w:fldChar w:fldCharType="separate"/>
            </w:r>
            <w:r w:rsidR="00DC13BA" w:rsidRPr="003E2A8B">
              <w:rPr>
                <w:rFonts w:ascii="Arial" w:hAnsi="Arial" w:cs="Arial"/>
              </w:rPr>
              <w:fldChar w:fldCharType="end"/>
            </w:r>
            <w:bookmarkEnd w:id="1"/>
            <w:r w:rsidRPr="003E2A8B">
              <w:rPr>
                <w:rFonts w:ascii="Arial" w:hAnsi="Arial" w:cs="Arial"/>
                <w:sz w:val="22"/>
                <w:szCs w:val="22"/>
                <w:lang w:eastAsia="es-ES"/>
              </w:rPr>
              <w:t xml:space="preserve">NO </w:t>
            </w:r>
          </w:p>
        </w:tc>
        <w:tc>
          <w:tcPr>
            <w:tcW w:w="1521" w:type="dxa"/>
            <w:gridSpan w:val="2"/>
            <w:tcBorders>
              <w:top w:val="inset" w:sz="6" w:space="0" w:color="auto"/>
              <w:left w:val="inset" w:sz="6" w:space="0" w:color="auto"/>
              <w:bottom w:val="inset" w:sz="6" w:space="0" w:color="auto"/>
              <w:right w:val="inset" w:sz="6" w:space="0" w:color="auto"/>
            </w:tcBorders>
            <w:hideMark/>
          </w:tcPr>
          <w:p w14:paraId="6CE60829"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I. TERMINI DE GARANTIA</w:t>
            </w:r>
          </w:p>
          <w:p w14:paraId="4FD3EC6D" w14:textId="77777777" w:rsidR="00C265A7" w:rsidRPr="003E2A8B" w:rsidRDefault="00C265A7" w:rsidP="001046C3">
            <w:pPr>
              <w:jc w:val="both"/>
              <w:rPr>
                <w:rFonts w:ascii="Arial" w:hAnsi="Arial" w:cs="Arial"/>
                <w:b/>
                <w:sz w:val="22"/>
                <w:szCs w:val="22"/>
                <w:lang w:eastAsia="es-ES"/>
              </w:rPr>
            </w:pPr>
            <w:r w:rsidRPr="003E2A8B">
              <w:rPr>
                <w:rFonts w:ascii="Arial" w:hAnsi="Arial" w:cs="Arial"/>
                <w:sz w:val="22"/>
                <w:szCs w:val="22"/>
                <w:lang w:eastAsia="es-ES"/>
              </w:rPr>
              <w:t>Un any</w:t>
            </w:r>
          </w:p>
        </w:tc>
      </w:tr>
      <w:tr w:rsidR="00C265A7" w:rsidRPr="003E2A8B" w14:paraId="5EB5926D" w14:textId="77777777" w:rsidTr="00DC13BA">
        <w:trPr>
          <w:trHeight w:val="213"/>
          <w:tblCellSpacing w:w="20" w:type="dxa"/>
        </w:trPr>
        <w:tc>
          <w:tcPr>
            <w:tcW w:w="7645" w:type="dxa"/>
            <w:gridSpan w:val="10"/>
            <w:tcBorders>
              <w:top w:val="inset" w:sz="6" w:space="0" w:color="auto"/>
              <w:left w:val="inset" w:sz="6" w:space="0" w:color="auto"/>
              <w:bottom w:val="inset" w:sz="6" w:space="0" w:color="auto"/>
              <w:right w:val="inset" w:sz="6" w:space="0" w:color="auto"/>
            </w:tcBorders>
          </w:tcPr>
          <w:p w14:paraId="03BBD20C"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EN CAS DE CONTRACTES PERIÒDICS, EXERCICI QUE SERÀ LA PROPERA LICITACIÓ:</w:t>
            </w:r>
            <w:r w:rsidRPr="003E2A8B">
              <w:rPr>
                <w:rFonts w:ascii="Arial" w:hAnsi="Arial" w:cs="Arial"/>
                <w:sz w:val="22"/>
                <w:szCs w:val="22"/>
              </w:rPr>
              <w:t xml:space="preserve"> </w:t>
            </w:r>
          </w:p>
        </w:tc>
        <w:tc>
          <w:tcPr>
            <w:tcW w:w="1521" w:type="dxa"/>
            <w:gridSpan w:val="2"/>
            <w:tcBorders>
              <w:top w:val="inset" w:sz="6" w:space="0" w:color="auto"/>
              <w:left w:val="inset" w:sz="6" w:space="0" w:color="auto"/>
              <w:bottom w:val="inset" w:sz="6" w:space="0" w:color="auto"/>
              <w:right w:val="inset" w:sz="6" w:space="0" w:color="auto"/>
            </w:tcBorders>
          </w:tcPr>
          <w:p w14:paraId="5775D692" w14:textId="42D620E5" w:rsidR="00C265A7" w:rsidRPr="003E2A8B" w:rsidRDefault="00C265A7" w:rsidP="001046C3">
            <w:pPr>
              <w:jc w:val="both"/>
              <w:rPr>
                <w:rFonts w:ascii="Arial" w:hAnsi="Arial" w:cs="Arial"/>
                <w:b/>
                <w:color w:val="FF0000"/>
                <w:sz w:val="22"/>
                <w:szCs w:val="22"/>
                <w:lang w:eastAsia="es-ES"/>
              </w:rPr>
            </w:pPr>
            <w:r w:rsidRPr="003E2A8B">
              <w:rPr>
                <w:rFonts w:ascii="Arial" w:hAnsi="Arial" w:cs="Arial"/>
                <w:b/>
                <w:sz w:val="22"/>
                <w:szCs w:val="22"/>
                <w:lang w:eastAsia="es-ES"/>
              </w:rPr>
              <w:br/>
            </w:r>
            <w:r w:rsidR="00DC13BA" w:rsidRPr="003E2A8B">
              <w:rPr>
                <w:rFonts w:ascii="Arial" w:hAnsi="Arial" w:cs="Arial"/>
                <w:b/>
                <w:sz w:val="22"/>
                <w:szCs w:val="22"/>
                <w:lang w:eastAsia="es-ES"/>
              </w:rPr>
              <w:t>2028</w:t>
            </w:r>
          </w:p>
        </w:tc>
      </w:tr>
      <w:tr w:rsidR="00C265A7" w:rsidRPr="003E2A8B" w14:paraId="25389F41"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76BF554F" w14:textId="77777777" w:rsidR="00C265A7" w:rsidRPr="003E2A8B" w:rsidRDefault="00C265A7" w:rsidP="001046C3">
            <w:pPr>
              <w:jc w:val="both"/>
              <w:rPr>
                <w:rFonts w:ascii="Arial" w:hAnsi="Arial" w:cs="Arial"/>
                <w:sz w:val="22"/>
                <w:szCs w:val="22"/>
                <w:lang w:eastAsia="es-ES"/>
              </w:rPr>
            </w:pPr>
            <w:r w:rsidRPr="003E2A8B">
              <w:rPr>
                <w:rFonts w:ascii="Arial" w:hAnsi="Arial" w:cs="Arial"/>
                <w:b/>
                <w:sz w:val="22"/>
                <w:szCs w:val="22"/>
                <w:lang w:eastAsia="es-ES"/>
              </w:rPr>
              <w:t>J. ADMISSIBILITAT DE VARIANTS</w:t>
            </w:r>
          </w:p>
        </w:tc>
      </w:tr>
      <w:tr w:rsidR="00C265A7" w:rsidRPr="003E2A8B" w14:paraId="6F0325F5"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0842354B" w14:textId="77777777" w:rsidR="00C265A7" w:rsidRPr="003E2A8B" w:rsidRDefault="00C265A7" w:rsidP="001046C3">
            <w:pPr>
              <w:jc w:val="both"/>
              <w:rPr>
                <w:rFonts w:ascii="Arial" w:hAnsi="Arial" w:cs="Arial"/>
                <w:b/>
                <w:sz w:val="22"/>
                <w:szCs w:val="22"/>
                <w:lang w:eastAsia="es-ES"/>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lang w:eastAsia="es-ES"/>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NO</w:t>
            </w:r>
          </w:p>
        </w:tc>
      </w:tr>
      <w:tr w:rsidR="00C265A7" w:rsidRPr="003E2A8B" w14:paraId="6FE43B5E"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66D40C2E" w14:textId="77777777" w:rsidR="00C265A7" w:rsidRPr="003E2A8B" w:rsidRDefault="00C265A7" w:rsidP="001046C3">
            <w:pPr>
              <w:jc w:val="both"/>
              <w:rPr>
                <w:rFonts w:ascii="Arial" w:hAnsi="Arial" w:cs="Arial"/>
                <w:sz w:val="22"/>
                <w:szCs w:val="22"/>
                <w:lang w:eastAsia="es-ES"/>
              </w:rPr>
            </w:pPr>
            <w:r w:rsidRPr="003E2A8B">
              <w:rPr>
                <w:rFonts w:ascii="Arial" w:hAnsi="Arial" w:cs="Arial"/>
                <w:b/>
                <w:sz w:val="22"/>
                <w:szCs w:val="22"/>
                <w:lang w:eastAsia="es-ES"/>
              </w:rPr>
              <w:t>K. CONDICIONS ESPECIALS D'EXECUCIÓ</w:t>
            </w:r>
          </w:p>
        </w:tc>
      </w:tr>
      <w:tr w:rsidR="00C265A7" w:rsidRPr="003E2A8B" w14:paraId="5433AAB1"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21C66C40" w14:textId="77777777" w:rsidR="00C265A7" w:rsidRPr="003E2A8B" w:rsidRDefault="00C265A7" w:rsidP="001046C3">
            <w:pPr>
              <w:jc w:val="both"/>
              <w:rPr>
                <w:rFonts w:ascii="Arial" w:hAnsi="Arial" w:cs="Arial"/>
                <w:sz w:val="22"/>
                <w:szCs w:val="22"/>
                <w:lang w:eastAsia="es-ES"/>
              </w:rPr>
            </w:pPr>
            <w:r w:rsidRPr="003E2A8B">
              <w:rPr>
                <w:rFonts w:ascii="Arial" w:hAnsi="Arial" w:cs="Arial"/>
                <w:sz w:val="22"/>
                <w:szCs w:val="22"/>
                <w:lang w:eastAsia="es-ES"/>
              </w:rPr>
              <w:t xml:space="preserve">SI veure Plec de Clàusules Administratives Particulars                                  </w:t>
            </w:r>
          </w:p>
        </w:tc>
      </w:tr>
      <w:tr w:rsidR="00C265A7" w:rsidRPr="003E2A8B" w14:paraId="678D326E"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5D28212A"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L. REVISIÓ DE PREUS</w:t>
            </w:r>
          </w:p>
        </w:tc>
      </w:tr>
      <w:tr w:rsidR="00C265A7" w:rsidRPr="003E2A8B" w14:paraId="2B6DF3AB"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2ED48E90" w14:textId="77777777" w:rsidR="00C265A7" w:rsidRPr="003E2A8B" w:rsidRDefault="00C265A7" w:rsidP="001046C3">
            <w:pPr>
              <w:jc w:val="both"/>
              <w:rPr>
                <w:rFonts w:ascii="Arial" w:hAnsi="Arial" w:cs="Arial"/>
                <w:sz w:val="22"/>
                <w:szCs w:val="22"/>
                <w:lang w:eastAsia="es-ES"/>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lang w:eastAsia="es-ES"/>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 xml:space="preserve">NO   </w:t>
            </w:r>
          </w:p>
        </w:tc>
      </w:tr>
      <w:tr w:rsidR="00C265A7" w:rsidRPr="003E2A8B" w14:paraId="3FDC9A8D"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3429BA4B"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M. GARANTIES</w:t>
            </w:r>
          </w:p>
        </w:tc>
      </w:tr>
      <w:tr w:rsidR="00C265A7" w:rsidRPr="003E2A8B" w14:paraId="5EE2F1B1" w14:textId="77777777" w:rsidTr="00DC13BA">
        <w:trPr>
          <w:trHeight w:val="213"/>
          <w:tblCellSpacing w:w="20" w:type="dxa"/>
        </w:trPr>
        <w:tc>
          <w:tcPr>
            <w:tcW w:w="6178" w:type="dxa"/>
            <w:gridSpan w:val="5"/>
            <w:tcBorders>
              <w:top w:val="inset" w:sz="6" w:space="0" w:color="auto"/>
              <w:left w:val="inset" w:sz="6" w:space="0" w:color="auto"/>
              <w:bottom w:val="inset" w:sz="6" w:space="0" w:color="auto"/>
              <w:right w:val="inset" w:sz="6" w:space="0" w:color="auto"/>
            </w:tcBorders>
            <w:vAlign w:val="center"/>
            <w:hideMark/>
          </w:tcPr>
          <w:p w14:paraId="0D21DBC2" w14:textId="77777777" w:rsidR="00C265A7" w:rsidRPr="003E2A8B" w:rsidRDefault="00C265A7" w:rsidP="001046C3">
            <w:pPr>
              <w:pStyle w:val="Textonotapie"/>
              <w:jc w:val="both"/>
              <w:rPr>
                <w:rFonts w:ascii="Arial" w:hAnsi="Arial" w:cs="Arial"/>
                <w:sz w:val="22"/>
                <w:szCs w:val="22"/>
                <w:lang w:val="ca-ES"/>
              </w:rPr>
            </w:pPr>
            <w:r w:rsidRPr="003E2A8B">
              <w:rPr>
                <w:rFonts w:ascii="Arial" w:hAnsi="Arial" w:cs="Arial"/>
                <w:sz w:val="22"/>
                <w:szCs w:val="22"/>
                <w:lang w:val="ca-ES"/>
              </w:rPr>
              <w:t xml:space="preserve">PROVISIONAL: </w:t>
            </w:r>
          </w:p>
        </w:tc>
        <w:tc>
          <w:tcPr>
            <w:tcW w:w="2988" w:type="dxa"/>
            <w:gridSpan w:val="7"/>
            <w:tcBorders>
              <w:top w:val="inset" w:sz="6" w:space="0" w:color="auto"/>
              <w:left w:val="inset" w:sz="6" w:space="0" w:color="auto"/>
              <w:bottom w:val="inset" w:sz="6" w:space="0" w:color="auto"/>
              <w:right w:val="inset" w:sz="6" w:space="0" w:color="auto"/>
            </w:tcBorders>
            <w:vAlign w:val="center"/>
            <w:hideMark/>
          </w:tcPr>
          <w:p w14:paraId="66F84E5B" w14:textId="77777777" w:rsidR="00C265A7" w:rsidRPr="003E2A8B" w:rsidRDefault="00C265A7" w:rsidP="001046C3">
            <w:pPr>
              <w:pStyle w:val="Textonotapie"/>
              <w:jc w:val="both"/>
              <w:rPr>
                <w:rFonts w:ascii="Arial" w:hAnsi="Arial" w:cs="Arial"/>
                <w:sz w:val="22"/>
                <w:szCs w:val="22"/>
                <w:lang w:val="ca-ES"/>
              </w:rPr>
            </w:pPr>
            <w:r w:rsidRPr="003E2A8B">
              <w:rPr>
                <w:rFonts w:ascii="Arial" w:hAnsi="Arial" w:cs="Arial"/>
                <w:sz w:val="22"/>
                <w:szCs w:val="22"/>
                <w:lang w:val="ca-ES"/>
              </w:rPr>
              <w:t>NO</w:t>
            </w:r>
          </w:p>
        </w:tc>
      </w:tr>
      <w:tr w:rsidR="00C265A7" w:rsidRPr="003E2A8B" w14:paraId="4C75CD6E" w14:textId="77777777" w:rsidTr="00DC13BA">
        <w:trPr>
          <w:trHeight w:val="213"/>
          <w:tblCellSpacing w:w="20" w:type="dxa"/>
        </w:trPr>
        <w:tc>
          <w:tcPr>
            <w:tcW w:w="6178" w:type="dxa"/>
            <w:gridSpan w:val="5"/>
            <w:tcBorders>
              <w:top w:val="inset" w:sz="6" w:space="0" w:color="auto"/>
              <w:left w:val="inset" w:sz="6" w:space="0" w:color="auto"/>
              <w:bottom w:val="inset" w:sz="6" w:space="0" w:color="auto"/>
              <w:right w:val="inset" w:sz="6" w:space="0" w:color="auto"/>
            </w:tcBorders>
            <w:vAlign w:val="center"/>
            <w:hideMark/>
          </w:tcPr>
          <w:p w14:paraId="435EFE13" w14:textId="77777777" w:rsidR="00C265A7" w:rsidRPr="003E2A8B" w:rsidRDefault="00C265A7" w:rsidP="001046C3">
            <w:pPr>
              <w:pStyle w:val="Textonotapie"/>
              <w:jc w:val="both"/>
              <w:rPr>
                <w:rFonts w:ascii="Arial" w:hAnsi="Arial" w:cs="Arial"/>
                <w:sz w:val="22"/>
                <w:szCs w:val="22"/>
                <w:lang w:val="ca-ES"/>
              </w:rPr>
            </w:pPr>
            <w:r w:rsidRPr="003E2A8B">
              <w:rPr>
                <w:rFonts w:ascii="Arial" w:hAnsi="Arial" w:cs="Arial"/>
                <w:sz w:val="22"/>
                <w:szCs w:val="22"/>
                <w:lang w:val="ca-ES"/>
              </w:rPr>
              <w:t xml:space="preserve">DEFINITIVA: </w:t>
            </w:r>
          </w:p>
        </w:tc>
        <w:tc>
          <w:tcPr>
            <w:tcW w:w="2988" w:type="dxa"/>
            <w:gridSpan w:val="7"/>
            <w:tcBorders>
              <w:top w:val="inset" w:sz="6" w:space="0" w:color="auto"/>
              <w:left w:val="inset" w:sz="6" w:space="0" w:color="auto"/>
              <w:bottom w:val="inset" w:sz="6" w:space="0" w:color="auto"/>
              <w:right w:val="inset" w:sz="6" w:space="0" w:color="auto"/>
            </w:tcBorders>
            <w:vAlign w:val="center"/>
            <w:hideMark/>
          </w:tcPr>
          <w:p w14:paraId="2E45F286" w14:textId="77777777" w:rsidR="00C265A7" w:rsidRPr="003E2A8B" w:rsidRDefault="00C265A7" w:rsidP="001046C3">
            <w:pPr>
              <w:pStyle w:val="Textonotapie"/>
              <w:jc w:val="both"/>
              <w:rPr>
                <w:rFonts w:ascii="Arial" w:hAnsi="Arial" w:cs="Arial"/>
                <w:sz w:val="22"/>
                <w:szCs w:val="22"/>
                <w:lang w:val="ca-ES"/>
              </w:rPr>
            </w:pPr>
            <w:r w:rsidRPr="003E2A8B">
              <w:rPr>
                <w:rFonts w:ascii="Arial" w:hAnsi="Arial" w:cs="Arial"/>
                <w:sz w:val="22"/>
                <w:szCs w:val="22"/>
                <w:lang w:val="ca-ES"/>
              </w:rPr>
              <w:t>SÍ, ASCENDEIX A 5% del preu IVA exclòs</w:t>
            </w:r>
          </w:p>
        </w:tc>
      </w:tr>
      <w:tr w:rsidR="00C265A7" w:rsidRPr="003E2A8B" w14:paraId="2F230031" w14:textId="77777777" w:rsidTr="00DC13BA">
        <w:trPr>
          <w:trHeight w:val="213"/>
          <w:tblCellSpacing w:w="20" w:type="dxa"/>
        </w:trPr>
        <w:tc>
          <w:tcPr>
            <w:tcW w:w="6178" w:type="dxa"/>
            <w:gridSpan w:val="5"/>
            <w:tcBorders>
              <w:top w:val="inset" w:sz="6" w:space="0" w:color="auto"/>
              <w:left w:val="inset" w:sz="6" w:space="0" w:color="auto"/>
              <w:bottom w:val="inset" w:sz="6" w:space="0" w:color="auto"/>
              <w:right w:val="inset" w:sz="6" w:space="0" w:color="auto"/>
            </w:tcBorders>
            <w:vAlign w:val="center"/>
            <w:hideMark/>
          </w:tcPr>
          <w:p w14:paraId="5E56CB20" w14:textId="77777777" w:rsidR="00C265A7" w:rsidRPr="003E2A8B" w:rsidRDefault="00C265A7" w:rsidP="001046C3">
            <w:pPr>
              <w:pStyle w:val="Textonotapie"/>
              <w:jc w:val="both"/>
              <w:rPr>
                <w:rFonts w:ascii="Arial" w:hAnsi="Arial" w:cs="Arial"/>
                <w:sz w:val="22"/>
                <w:szCs w:val="22"/>
                <w:lang w:val="ca-ES"/>
              </w:rPr>
            </w:pPr>
            <w:r w:rsidRPr="003E2A8B">
              <w:rPr>
                <w:rFonts w:ascii="Arial" w:hAnsi="Arial" w:cs="Arial"/>
                <w:sz w:val="22"/>
                <w:szCs w:val="22"/>
                <w:lang w:val="ca-ES"/>
              </w:rPr>
              <w:t xml:space="preserve">COMPLEMENTÀRIA: </w:t>
            </w:r>
          </w:p>
        </w:tc>
        <w:tc>
          <w:tcPr>
            <w:tcW w:w="2988" w:type="dxa"/>
            <w:gridSpan w:val="7"/>
            <w:tcBorders>
              <w:top w:val="inset" w:sz="6" w:space="0" w:color="auto"/>
              <w:left w:val="inset" w:sz="6" w:space="0" w:color="auto"/>
              <w:bottom w:val="inset" w:sz="6" w:space="0" w:color="auto"/>
              <w:right w:val="inset" w:sz="6" w:space="0" w:color="auto"/>
            </w:tcBorders>
            <w:vAlign w:val="center"/>
            <w:hideMark/>
          </w:tcPr>
          <w:p w14:paraId="42BB867B" w14:textId="77777777" w:rsidR="00C265A7" w:rsidRPr="003E2A8B" w:rsidRDefault="00C265A7" w:rsidP="001046C3">
            <w:pPr>
              <w:pStyle w:val="Textonotapie"/>
              <w:jc w:val="both"/>
              <w:rPr>
                <w:rFonts w:ascii="Arial" w:hAnsi="Arial" w:cs="Arial"/>
                <w:sz w:val="22"/>
                <w:szCs w:val="22"/>
                <w:lang w:val="ca-ES"/>
              </w:rPr>
            </w:pPr>
            <w:r w:rsidRPr="003E2A8B">
              <w:rPr>
                <w:rFonts w:ascii="Arial" w:hAnsi="Arial" w:cs="Arial"/>
                <w:sz w:val="22"/>
                <w:szCs w:val="22"/>
                <w:lang w:val="ca-ES"/>
              </w:rPr>
              <w:t>NO</w:t>
            </w:r>
          </w:p>
        </w:tc>
      </w:tr>
      <w:tr w:rsidR="00C265A7" w:rsidRPr="003E2A8B" w14:paraId="45BE65FB"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vAlign w:val="center"/>
            <w:hideMark/>
          </w:tcPr>
          <w:p w14:paraId="6CCB13AB" w14:textId="77777777" w:rsidR="00C265A7" w:rsidRPr="003E2A8B" w:rsidRDefault="00C265A7" w:rsidP="001046C3">
            <w:pPr>
              <w:pStyle w:val="Textonotapie"/>
              <w:jc w:val="both"/>
              <w:rPr>
                <w:rFonts w:ascii="Arial" w:hAnsi="Arial" w:cs="Arial"/>
                <w:b/>
                <w:sz w:val="22"/>
                <w:szCs w:val="22"/>
                <w:highlight w:val="yellow"/>
                <w:lang w:val="ca-ES"/>
              </w:rPr>
            </w:pPr>
            <w:r w:rsidRPr="003E2A8B">
              <w:rPr>
                <w:rFonts w:ascii="Arial" w:hAnsi="Arial" w:cs="Arial"/>
                <w:b/>
                <w:sz w:val="22"/>
                <w:szCs w:val="22"/>
                <w:lang w:val="ca-ES"/>
              </w:rPr>
              <w:t>N. ADSCRIPCIÓ OBLIGATÒRIA DE MITJANS</w:t>
            </w:r>
          </w:p>
        </w:tc>
      </w:tr>
      <w:tr w:rsidR="00C265A7" w:rsidRPr="003E2A8B" w14:paraId="27E1C271"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345B2686" w14:textId="77777777" w:rsidR="00C265A7" w:rsidRPr="003E2A8B" w:rsidRDefault="00C265A7" w:rsidP="001046C3">
            <w:pPr>
              <w:jc w:val="both"/>
              <w:rPr>
                <w:rFonts w:ascii="Arial" w:hAnsi="Arial" w:cs="Arial"/>
                <w:sz w:val="22"/>
                <w:szCs w:val="22"/>
                <w:lang w:eastAsia="es-ES"/>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lang w:eastAsia="es-ES"/>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 xml:space="preserve">SÍ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NO</w:t>
            </w:r>
          </w:p>
        </w:tc>
      </w:tr>
      <w:tr w:rsidR="00C265A7" w:rsidRPr="003E2A8B" w14:paraId="16356FAA"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1AED21C6"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O. SUBROGACIÓ</w:t>
            </w:r>
          </w:p>
        </w:tc>
      </w:tr>
      <w:tr w:rsidR="00C265A7" w:rsidRPr="003E2A8B" w14:paraId="593B306E"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1B099238" w14:textId="77777777" w:rsidR="00C265A7" w:rsidRPr="003E2A8B" w:rsidRDefault="00C265A7" w:rsidP="001046C3">
            <w:pPr>
              <w:jc w:val="both"/>
              <w:rPr>
                <w:rFonts w:ascii="Arial" w:hAnsi="Arial" w:cs="Arial"/>
                <w:sz w:val="22"/>
                <w:szCs w:val="22"/>
                <w:lang w:eastAsia="es-ES"/>
              </w:rPr>
            </w:pPr>
            <w:r w:rsidRPr="003E2A8B">
              <w:rPr>
                <w:rFonts w:ascii="Arial" w:hAnsi="Arial" w:cs="Arial"/>
              </w:rPr>
              <w:fldChar w:fldCharType="begin">
                <w:ffData>
                  <w:name w:val=""/>
                  <w:enabled/>
                  <w:calcOnExit w:val="0"/>
                  <w:checkBox>
                    <w:size w:val="16"/>
                    <w:default w:val="0"/>
                  </w:checkBox>
                </w:ffData>
              </w:fldChar>
            </w:r>
            <w:r w:rsidRPr="003E2A8B">
              <w:rPr>
                <w:rFonts w:ascii="Arial" w:hAnsi="Arial" w:cs="Arial"/>
                <w:sz w:val="22"/>
                <w:szCs w:val="22"/>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NO</w:t>
            </w:r>
          </w:p>
        </w:tc>
      </w:tr>
      <w:tr w:rsidR="00C265A7" w:rsidRPr="003E2A8B" w14:paraId="628ACD6F"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4EBDCDBE" w14:textId="77777777" w:rsidR="00C265A7" w:rsidRPr="003E2A8B" w:rsidRDefault="00C265A7" w:rsidP="001046C3">
            <w:pPr>
              <w:jc w:val="both"/>
              <w:rPr>
                <w:rFonts w:ascii="Arial" w:hAnsi="Arial" w:cs="Arial"/>
                <w:sz w:val="22"/>
                <w:szCs w:val="22"/>
                <w:lang w:eastAsia="es-ES"/>
              </w:rPr>
            </w:pPr>
            <w:r w:rsidRPr="003E2A8B">
              <w:rPr>
                <w:rFonts w:ascii="Arial" w:hAnsi="Arial" w:cs="Arial"/>
                <w:b/>
                <w:sz w:val="22"/>
                <w:szCs w:val="22"/>
                <w:lang w:eastAsia="es-ES"/>
              </w:rPr>
              <w:t>P. SUBCONTRACTACIÓ</w:t>
            </w:r>
          </w:p>
        </w:tc>
      </w:tr>
      <w:tr w:rsidR="00C265A7" w:rsidRPr="003E2A8B" w14:paraId="23FA7619"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01F80C3F" w14:textId="2BB8B980" w:rsidR="00C265A7" w:rsidRPr="003E2A8B" w:rsidRDefault="00C265A7" w:rsidP="001046C3">
            <w:pPr>
              <w:jc w:val="both"/>
              <w:rPr>
                <w:rFonts w:ascii="Arial" w:hAnsi="Arial" w:cs="Arial"/>
                <w:b/>
                <w:sz w:val="22"/>
                <w:szCs w:val="22"/>
                <w:lang w:eastAsia="es-ES"/>
              </w:rPr>
            </w:pP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 xml:space="preserve">SÍ, </w:t>
            </w: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lang w:eastAsia="es-ES"/>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NO</w:t>
            </w:r>
          </w:p>
        </w:tc>
      </w:tr>
      <w:tr w:rsidR="00C265A7" w:rsidRPr="003E2A8B" w14:paraId="18FC6AE1"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5A91732D" w14:textId="77777777" w:rsidR="00C265A7" w:rsidRPr="003E2A8B" w:rsidRDefault="00C265A7" w:rsidP="001046C3">
            <w:pPr>
              <w:jc w:val="both"/>
              <w:rPr>
                <w:rFonts w:ascii="Arial" w:hAnsi="Arial" w:cs="Arial"/>
                <w:sz w:val="22"/>
                <w:szCs w:val="22"/>
                <w:lang w:eastAsia="es-ES"/>
              </w:rPr>
            </w:pPr>
            <w:r w:rsidRPr="003E2A8B">
              <w:rPr>
                <w:rFonts w:ascii="Arial" w:hAnsi="Arial" w:cs="Arial"/>
                <w:b/>
                <w:sz w:val="22"/>
                <w:szCs w:val="22"/>
                <w:lang w:eastAsia="es-ES"/>
              </w:rPr>
              <w:t>Q. MODIFICACIONS CONTRACTUALS PREVISTES</w:t>
            </w:r>
          </w:p>
        </w:tc>
      </w:tr>
      <w:tr w:rsidR="00C265A7" w:rsidRPr="003E2A8B" w14:paraId="6DFA4081"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269CF1F0" w14:textId="77777777" w:rsidR="00C265A7" w:rsidRPr="003E2A8B" w:rsidRDefault="00C265A7" w:rsidP="001046C3">
            <w:pPr>
              <w:jc w:val="both"/>
              <w:rPr>
                <w:rFonts w:ascii="Arial" w:hAnsi="Arial" w:cs="Arial"/>
                <w:sz w:val="22"/>
                <w:szCs w:val="22"/>
                <w:lang w:eastAsia="es-ES"/>
              </w:rPr>
            </w:pPr>
            <w:r w:rsidRPr="003E2A8B">
              <w:rPr>
                <w:rFonts w:ascii="Arial" w:hAnsi="Arial" w:cs="Arial"/>
              </w:rPr>
              <w:lastRenderedPageBreak/>
              <w:fldChar w:fldCharType="begin">
                <w:ffData>
                  <w:name w:val="Casilla1"/>
                  <w:enabled/>
                  <w:calcOnExit w:val="0"/>
                  <w:checkBox>
                    <w:size w:val="16"/>
                    <w:default w:val="0"/>
                  </w:checkBox>
                </w:ffData>
              </w:fldChar>
            </w:r>
            <w:r w:rsidRPr="003E2A8B">
              <w:rPr>
                <w:rFonts w:ascii="Arial" w:hAnsi="Arial" w:cs="Arial"/>
                <w:sz w:val="22"/>
                <w:szCs w:val="22"/>
                <w:lang w:eastAsia="es-ES"/>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NO</w:t>
            </w:r>
          </w:p>
        </w:tc>
      </w:tr>
      <w:tr w:rsidR="00C265A7" w:rsidRPr="003E2A8B" w14:paraId="4D912C59"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3489772C" w14:textId="77777777" w:rsidR="00C265A7" w:rsidRPr="003E2A8B" w:rsidRDefault="00C265A7" w:rsidP="001046C3">
            <w:pPr>
              <w:jc w:val="both"/>
              <w:rPr>
                <w:rFonts w:ascii="Arial" w:hAnsi="Arial" w:cs="Arial"/>
                <w:b/>
                <w:sz w:val="22"/>
                <w:szCs w:val="22"/>
                <w:lang w:eastAsia="es-ES"/>
              </w:rPr>
            </w:pPr>
            <w:r w:rsidRPr="003E2A8B">
              <w:rPr>
                <w:rFonts w:ascii="Arial" w:hAnsi="Arial" w:cs="Arial"/>
                <w:b/>
                <w:sz w:val="22"/>
                <w:szCs w:val="22"/>
                <w:lang w:eastAsia="es-ES"/>
              </w:rPr>
              <w:t>R. CLASSIFICACIÓ EXIGIDA ALS PARTICIPANTS</w:t>
            </w:r>
          </w:p>
          <w:p w14:paraId="5E646C07" w14:textId="057F85EE" w:rsidR="00C265A7" w:rsidRPr="003E2A8B" w:rsidRDefault="00C265A7" w:rsidP="001046C3">
            <w:pPr>
              <w:jc w:val="both"/>
              <w:rPr>
                <w:rFonts w:ascii="Arial" w:hAnsi="Arial" w:cs="Arial"/>
                <w:b/>
                <w:sz w:val="22"/>
                <w:szCs w:val="22"/>
                <w:lang w:eastAsia="es-ES"/>
              </w:rPr>
            </w:pPr>
            <w:r w:rsidRPr="003E2A8B">
              <w:rPr>
                <w:rFonts w:ascii="Arial" w:hAnsi="Arial" w:cs="Arial"/>
                <w:sz w:val="22"/>
                <w:szCs w:val="22"/>
                <w:lang w:eastAsia="es-ES"/>
              </w:rPr>
              <w:t xml:space="preserve">No resulta preceptiva </w:t>
            </w:r>
          </w:p>
        </w:tc>
      </w:tr>
      <w:tr w:rsidR="00C265A7" w:rsidRPr="003E2A8B" w14:paraId="3EDDE947"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555F2A12" w14:textId="77777777" w:rsidR="00C265A7" w:rsidRPr="003E2A8B" w:rsidRDefault="00C265A7" w:rsidP="001046C3">
            <w:pPr>
              <w:jc w:val="both"/>
              <w:rPr>
                <w:rFonts w:ascii="Arial" w:hAnsi="Arial" w:cs="Arial"/>
                <w:sz w:val="22"/>
                <w:szCs w:val="22"/>
                <w:lang w:eastAsia="es-ES"/>
              </w:rPr>
            </w:pPr>
            <w:r w:rsidRPr="003E2A8B">
              <w:rPr>
                <w:rFonts w:ascii="Arial" w:hAnsi="Arial" w:cs="Arial"/>
                <w:b/>
                <w:sz w:val="22"/>
                <w:szCs w:val="22"/>
                <w:lang w:eastAsia="es-ES"/>
              </w:rPr>
              <w:t xml:space="preserve">S. SOLVÈNCIA: </w:t>
            </w:r>
            <w:r w:rsidRPr="003E2A8B">
              <w:rPr>
                <w:rFonts w:ascii="Arial" w:hAnsi="Arial" w:cs="Arial"/>
                <w:sz w:val="22"/>
                <w:szCs w:val="22"/>
                <w:lang w:eastAsia="es-ES"/>
              </w:rPr>
              <w:t>Veure Plec de Clàusules Administratives particulars</w:t>
            </w:r>
          </w:p>
        </w:tc>
      </w:tr>
      <w:tr w:rsidR="00C265A7" w:rsidRPr="003E2A8B" w14:paraId="09FD0207" w14:textId="77777777" w:rsidTr="00284F47">
        <w:trPr>
          <w:trHeight w:val="2653"/>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624B227B"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lang w:eastAsia="es-ES"/>
              </w:rPr>
            </w:pPr>
            <w:r w:rsidRPr="003E2A8B">
              <w:rPr>
                <w:rFonts w:ascii="Arial" w:hAnsi="Arial" w:cs="Arial"/>
                <w:b/>
                <w:sz w:val="22"/>
                <w:szCs w:val="22"/>
                <w:lang w:eastAsia="es-ES"/>
              </w:rPr>
              <w:t>T. CRITERIS D’ADJUDICACIÓ</w:t>
            </w:r>
          </w:p>
          <w:p w14:paraId="7776B2C7"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lang w:eastAsia="es-ES"/>
              </w:rPr>
            </w:pPr>
          </w:p>
          <w:p w14:paraId="6482B3B1" w14:textId="6E6C13BD"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lang w:eastAsia="es-ES"/>
              </w:rPr>
            </w:pPr>
            <w:r w:rsidRPr="003E2A8B">
              <w:rPr>
                <w:rFonts w:ascii="Arial" w:hAnsi="Arial" w:cs="Arial"/>
                <w:b/>
                <w:sz w:val="22"/>
                <w:szCs w:val="22"/>
                <w:lang w:eastAsia="es-ES"/>
              </w:rPr>
              <w:t>CRITERIS OBJECTIUS:</w:t>
            </w:r>
          </w:p>
          <w:p w14:paraId="433E234F" w14:textId="41DD6C09" w:rsidR="00DC13BA" w:rsidRPr="003E2A8B" w:rsidRDefault="00DC13BA"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lang w:eastAsia="es-ES"/>
              </w:rPr>
            </w:pPr>
          </w:p>
          <w:p w14:paraId="2230CF7D" w14:textId="77777777" w:rsidR="003E2A8B" w:rsidRPr="003E2A8B" w:rsidRDefault="003E2A8B" w:rsidP="003E2A8B">
            <w:pPr>
              <w:pStyle w:val="Textoindependiente"/>
              <w:pBdr>
                <w:bottom w:val="single" w:sz="4" w:space="1" w:color="auto"/>
              </w:pBdr>
              <w:spacing w:line="265" w:lineRule="exact"/>
              <w:ind w:left="921"/>
              <w:jc w:val="both"/>
              <w:rPr>
                <w:rFonts w:ascii="Arial" w:hAnsi="Arial" w:cs="Arial"/>
                <w:b/>
                <w:bCs/>
                <w:sz w:val="22"/>
                <w:szCs w:val="22"/>
              </w:rPr>
            </w:pPr>
            <w:r w:rsidRPr="003E2A8B">
              <w:rPr>
                <w:rFonts w:ascii="Arial" w:hAnsi="Arial" w:cs="Arial"/>
                <w:b/>
                <w:bCs/>
                <w:sz w:val="22"/>
                <w:szCs w:val="22"/>
              </w:rPr>
              <w:t>Criteris d’adjudicació:</w:t>
            </w:r>
          </w:p>
          <w:p w14:paraId="4594A8C7" w14:textId="77777777" w:rsidR="003E2A8B" w:rsidRPr="003E2A8B" w:rsidRDefault="003E2A8B" w:rsidP="003E2A8B">
            <w:pPr>
              <w:pStyle w:val="Textoindependiente"/>
              <w:spacing w:line="265" w:lineRule="exact"/>
              <w:ind w:left="921"/>
              <w:jc w:val="both"/>
              <w:rPr>
                <w:rFonts w:ascii="Arial" w:hAnsi="Arial" w:cs="Arial"/>
                <w:sz w:val="22"/>
                <w:szCs w:val="22"/>
              </w:rPr>
            </w:pPr>
          </w:p>
          <w:p w14:paraId="731BC73C" w14:textId="77777777" w:rsidR="003E2A8B" w:rsidRPr="003E2A8B" w:rsidRDefault="003E2A8B" w:rsidP="003E2A8B">
            <w:pPr>
              <w:pStyle w:val="Textoindependiente"/>
              <w:numPr>
                <w:ilvl w:val="0"/>
                <w:numId w:val="10"/>
              </w:numPr>
              <w:spacing w:line="265" w:lineRule="exact"/>
              <w:jc w:val="both"/>
              <w:rPr>
                <w:rFonts w:ascii="Arial" w:hAnsi="Arial" w:cs="Arial"/>
                <w:b/>
                <w:bCs/>
                <w:sz w:val="22"/>
                <w:szCs w:val="22"/>
                <w:u w:val="single"/>
              </w:rPr>
            </w:pPr>
            <w:r w:rsidRPr="003E2A8B">
              <w:rPr>
                <w:rFonts w:ascii="Arial" w:hAnsi="Arial" w:cs="Arial"/>
                <w:b/>
                <w:bCs/>
                <w:sz w:val="22"/>
                <w:szCs w:val="22"/>
                <w:u w:val="single"/>
              </w:rPr>
              <w:t>Criteri Preu: 60</w:t>
            </w:r>
          </w:p>
          <w:p w14:paraId="0BB74D0D" w14:textId="73008AB4" w:rsidR="003E2A8B" w:rsidRPr="003E2A8B" w:rsidRDefault="003E2A8B" w:rsidP="003E2A8B">
            <w:pPr>
              <w:pStyle w:val="Textoindependiente"/>
              <w:spacing w:line="265" w:lineRule="exact"/>
              <w:ind w:left="921"/>
              <w:jc w:val="both"/>
              <w:rPr>
                <w:rFonts w:ascii="Arial" w:hAnsi="Arial" w:cs="Arial"/>
                <w:sz w:val="22"/>
                <w:szCs w:val="22"/>
              </w:rPr>
            </w:pPr>
          </w:p>
          <w:p w14:paraId="76D610A6" w14:textId="0D49BADA" w:rsidR="003E2A8B" w:rsidRPr="003E2A8B" w:rsidRDefault="003E2A8B" w:rsidP="003E2A8B">
            <w:pPr>
              <w:pStyle w:val="Textoindependiente"/>
              <w:spacing w:line="265" w:lineRule="exact"/>
              <w:ind w:left="921"/>
              <w:jc w:val="both"/>
              <w:rPr>
                <w:rFonts w:ascii="Arial" w:hAnsi="Arial" w:cs="Arial"/>
                <w:sz w:val="22"/>
                <w:szCs w:val="22"/>
              </w:rPr>
            </w:pPr>
          </w:p>
          <w:p w14:paraId="58F611BA" w14:textId="77777777" w:rsidR="003E2A8B" w:rsidRPr="003E2A8B" w:rsidRDefault="003E2A8B" w:rsidP="003E2A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lang w:eastAsia="es-ES"/>
              </w:rPr>
            </w:pPr>
            <w:r w:rsidRPr="003E2A8B">
              <w:rPr>
                <w:rFonts w:ascii="Arial" w:hAnsi="Arial" w:cs="Arial"/>
                <w:b/>
                <w:sz w:val="22"/>
                <w:szCs w:val="22"/>
                <w:u w:val="single"/>
                <w:lang w:eastAsia="es-ES"/>
              </w:rPr>
              <w:t>Criteri preu:</w:t>
            </w:r>
            <w:r w:rsidRPr="003E2A8B">
              <w:rPr>
                <w:rFonts w:ascii="Arial" w:hAnsi="Arial" w:cs="Arial"/>
                <w:b/>
                <w:sz w:val="22"/>
                <w:szCs w:val="22"/>
                <w:lang w:eastAsia="es-ES"/>
              </w:rPr>
              <w:t xml:space="preserve"> Es tindrà en compte el preu amb 60 punt sobre 100 en aplicació de la següent fórmula.</w:t>
            </w:r>
          </w:p>
          <w:p w14:paraId="7312E402" w14:textId="77777777" w:rsidR="003E2A8B" w:rsidRPr="003E2A8B" w:rsidRDefault="003E2A8B" w:rsidP="003E2A8B">
            <w:pPr>
              <w:pStyle w:val="Default"/>
              <w:jc w:val="both"/>
              <w:rPr>
                <w:b/>
                <w:color w:val="auto"/>
                <w:sz w:val="22"/>
                <w:szCs w:val="22"/>
              </w:rPr>
            </w:pPr>
          </w:p>
          <w:p w14:paraId="36C21FF5" w14:textId="77777777" w:rsidR="003E2A8B" w:rsidRPr="003E2A8B" w:rsidRDefault="003E2A8B" w:rsidP="003E2A8B">
            <w:pPr>
              <w:pStyle w:val="Default"/>
              <w:jc w:val="both"/>
              <w:rPr>
                <w:color w:val="auto"/>
                <w:sz w:val="22"/>
                <w:szCs w:val="22"/>
              </w:rPr>
            </w:pPr>
            <w:r w:rsidRPr="003E2A8B">
              <w:rPr>
                <w:b/>
                <w:color w:val="auto"/>
                <w:sz w:val="22"/>
                <w:szCs w:val="22"/>
              </w:rPr>
              <w:t>Justificació de la fórmula utilitzada d’acord amb l’art. 146.2.b) de la LCSP</w:t>
            </w:r>
            <w:r w:rsidRPr="003E2A8B">
              <w:rPr>
                <w:color w:val="auto"/>
                <w:sz w:val="22"/>
                <w:szCs w:val="22"/>
              </w:rPr>
              <w:t xml:space="preserve">: La fórmula per al criteri preu serà la següent, atès que es considera que aquesta fórmula ajusta proporcionalment les puntuacions assignades amb la proporció entre l’import de les ofertes presentades i el pressupost de licitació. </w:t>
            </w:r>
          </w:p>
          <w:p w14:paraId="5050BDF7" w14:textId="77777777" w:rsidR="003E2A8B" w:rsidRPr="003E2A8B" w:rsidRDefault="003E2A8B" w:rsidP="003E2A8B">
            <w:pPr>
              <w:pStyle w:val="Default"/>
              <w:jc w:val="both"/>
              <w:rPr>
                <w:color w:val="auto"/>
                <w:sz w:val="22"/>
                <w:szCs w:val="22"/>
              </w:rPr>
            </w:pPr>
          </w:p>
          <w:p w14:paraId="44947CE7" w14:textId="77777777" w:rsidR="003E2A8B" w:rsidRPr="003E2A8B" w:rsidRDefault="003E2A8B" w:rsidP="003E2A8B">
            <w:pPr>
              <w:pStyle w:val="Default"/>
              <w:jc w:val="both"/>
              <w:rPr>
                <w:color w:val="auto"/>
                <w:sz w:val="22"/>
                <w:szCs w:val="22"/>
              </w:rPr>
            </w:pPr>
            <w:r w:rsidRPr="003E2A8B">
              <w:rPr>
                <w:color w:val="auto"/>
                <w:sz w:val="22"/>
                <w:szCs w:val="22"/>
              </w:rPr>
              <w:t>Amb aquesta fórmula lineal la puntuació de les ofertes també depèn directament de l’import de la millor oferta però no de la proporció que separi la millor oferta de la resta d’ofertes, sinó de la proporció que separi cadascuna de les ofertes del pressupost de licitació.</w:t>
            </w:r>
          </w:p>
          <w:p w14:paraId="0F889166" w14:textId="77777777" w:rsidR="003E2A8B" w:rsidRPr="003E2A8B" w:rsidRDefault="003E2A8B" w:rsidP="003E2A8B">
            <w:pPr>
              <w:pStyle w:val="Default"/>
              <w:jc w:val="both"/>
              <w:rPr>
                <w:b/>
                <w:bCs/>
                <w:color w:val="FF0000"/>
                <w:sz w:val="22"/>
                <w:szCs w:val="22"/>
              </w:rPr>
            </w:pPr>
            <w:r w:rsidRPr="003E2A8B">
              <w:rPr>
                <w:noProof/>
                <w:sz w:val="22"/>
                <w:szCs w:val="22"/>
                <w:lang w:eastAsia="es-ES"/>
              </w:rPr>
              <w:drawing>
                <wp:inline distT="0" distB="0" distL="0" distR="0" wp14:anchorId="053EA39D" wp14:editId="4F17824B">
                  <wp:extent cx="3324596" cy="949032"/>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427" cy="951553"/>
                          </a:xfrm>
                          <a:prstGeom prst="rect">
                            <a:avLst/>
                          </a:prstGeom>
                        </pic:spPr>
                      </pic:pic>
                    </a:graphicData>
                  </a:graphic>
                </wp:inline>
              </w:drawing>
            </w:r>
          </w:p>
          <w:p w14:paraId="6091EB20" w14:textId="77777777" w:rsidR="003E2A8B" w:rsidRPr="003E2A8B" w:rsidRDefault="003E2A8B" w:rsidP="003E2A8B">
            <w:pPr>
              <w:pStyle w:val="Textoindependiente"/>
              <w:spacing w:line="265" w:lineRule="exact"/>
              <w:jc w:val="both"/>
              <w:rPr>
                <w:rFonts w:ascii="Arial" w:hAnsi="Arial" w:cs="Arial"/>
                <w:sz w:val="22"/>
                <w:szCs w:val="22"/>
              </w:rPr>
            </w:pPr>
          </w:p>
          <w:p w14:paraId="12138FC4" w14:textId="77777777" w:rsidR="003E2A8B" w:rsidRPr="003E2A8B" w:rsidRDefault="003E2A8B" w:rsidP="003E2A8B">
            <w:pPr>
              <w:pStyle w:val="Textoindependiente"/>
              <w:numPr>
                <w:ilvl w:val="0"/>
                <w:numId w:val="10"/>
              </w:numPr>
              <w:spacing w:line="265" w:lineRule="exact"/>
              <w:jc w:val="both"/>
              <w:rPr>
                <w:rFonts w:ascii="Arial" w:hAnsi="Arial" w:cs="Arial"/>
                <w:b/>
                <w:bCs/>
                <w:sz w:val="22"/>
                <w:szCs w:val="22"/>
                <w:u w:val="single"/>
              </w:rPr>
            </w:pPr>
            <w:r w:rsidRPr="003E2A8B">
              <w:rPr>
                <w:rFonts w:ascii="Arial" w:hAnsi="Arial" w:cs="Arial"/>
                <w:b/>
                <w:bCs/>
                <w:sz w:val="22"/>
                <w:szCs w:val="22"/>
                <w:u w:val="single"/>
              </w:rPr>
              <w:t>Criteri  antiguitat: 36</w:t>
            </w:r>
          </w:p>
          <w:p w14:paraId="137F13D8" w14:textId="77777777" w:rsidR="003E2A8B" w:rsidRPr="003E2A8B" w:rsidRDefault="003E2A8B" w:rsidP="003E2A8B">
            <w:pPr>
              <w:pStyle w:val="Textoindependiente"/>
              <w:spacing w:line="265" w:lineRule="exact"/>
              <w:ind w:left="921"/>
              <w:jc w:val="both"/>
              <w:rPr>
                <w:rFonts w:ascii="Arial" w:hAnsi="Arial" w:cs="Arial"/>
                <w:sz w:val="22"/>
                <w:szCs w:val="22"/>
              </w:rPr>
            </w:pPr>
          </w:p>
          <w:tbl>
            <w:tblPr>
              <w:tblStyle w:val="Tablaconcuadrcula"/>
              <w:tblW w:w="0" w:type="auto"/>
              <w:tblInd w:w="846" w:type="dxa"/>
              <w:tblLayout w:type="fixed"/>
              <w:tblLook w:val="04A0" w:firstRow="1" w:lastRow="0" w:firstColumn="1" w:lastColumn="0" w:noHBand="0" w:noVBand="1"/>
            </w:tblPr>
            <w:tblGrid>
              <w:gridCol w:w="425"/>
              <w:gridCol w:w="1440"/>
              <w:gridCol w:w="1440"/>
              <w:gridCol w:w="1440"/>
            </w:tblGrid>
            <w:tr w:rsidR="003E2A8B" w:rsidRPr="003E2A8B" w14:paraId="2FE64448" w14:textId="77777777" w:rsidTr="001A3C28">
              <w:tc>
                <w:tcPr>
                  <w:tcW w:w="425" w:type="dxa"/>
                  <w:shd w:val="clear" w:color="auto" w:fill="EEECE1" w:themeFill="background2"/>
                </w:tcPr>
                <w:p w14:paraId="0D28FD72" w14:textId="77777777" w:rsidR="003E2A8B" w:rsidRPr="003E2A8B" w:rsidRDefault="003E2A8B" w:rsidP="003E2A8B">
                  <w:pPr>
                    <w:pStyle w:val="Textoindependiente"/>
                    <w:spacing w:line="265" w:lineRule="exact"/>
                    <w:jc w:val="both"/>
                    <w:rPr>
                      <w:rFonts w:ascii="Arial" w:hAnsi="Arial" w:cs="Arial"/>
                      <w:sz w:val="22"/>
                      <w:szCs w:val="22"/>
                    </w:rPr>
                  </w:pPr>
                </w:p>
              </w:tc>
              <w:tc>
                <w:tcPr>
                  <w:tcW w:w="1440" w:type="dxa"/>
                  <w:shd w:val="clear" w:color="auto" w:fill="EEECE1" w:themeFill="background2"/>
                </w:tcPr>
                <w:p w14:paraId="788FA5D3"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Anys</w:t>
                  </w:r>
                </w:p>
              </w:tc>
              <w:tc>
                <w:tcPr>
                  <w:tcW w:w="1440" w:type="dxa"/>
                  <w:shd w:val="clear" w:color="auto" w:fill="EEECE1" w:themeFill="background2"/>
                </w:tcPr>
                <w:p w14:paraId="39D97E52" w14:textId="77777777" w:rsidR="003E2A8B" w:rsidRPr="003E2A8B" w:rsidRDefault="003E2A8B" w:rsidP="003E2A8B">
                  <w:pPr>
                    <w:pStyle w:val="Textoindependiente"/>
                    <w:spacing w:line="265" w:lineRule="exact"/>
                    <w:jc w:val="both"/>
                    <w:rPr>
                      <w:rFonts w:ascii="Arial" w:hAnsi="Arial" w:cs="Arial"/>
                      <w:sz w:val="22"/>
                      <w:szCs w:val="22"/>
                    </w:rPr>
                  </w:pPr>
                </w:p>
              </w:tc>
              <w:tc>
                <w:tcPr>
                  <w:tcW w:w="1440" w:type="dxa"/>
                  <w:shd w:val="clear" w:color="auto" w:fill="EEECE1" w:themeFill="background2"/>
                </w:tcPr>
                <w:p w14:paraId="67CFF491" w14:textId="77777777" w:rsidR="003E2A8B" w:rsidRPr="003E2A8B" w:rsidRDefault="003E2A8B" w:rsidP="003E2A8B">
                  <w:pPr>
                    <w:pStyle w:val="Textoindependiente"/>
                    <w:spacing w:line="265" w:lineRule="exact"/>
                    <w:jc w:val="both"/>
                    <w:rPr>
                      <w:rFonts w:ascii="Arial" w:hAnsi="Arial" w:cs="Arial"/>
                      <w:sz w:val="22"/>
                      <w:szCs w:val="22"/>
                    </w:rPr>
                  </w:pPr>
                </w:p>
              </w:tc>
            </w:tr>
            <w:tr w:rsidR="003E2A8B" w:rsidRPr="003E2A8B" w14:paraId="1B6E3F86" w14:textId="77777777" w:rsidTr="001A3C28">
              <w:tc>
                <w:tcPr>
                  <w:tcW w:w="425" w:type="dxa"/>
                  <w:shd w:val="clear" w:color="auto" w:fill="EEECE1" w:themeFill="background2"/>
                </w:tcPr>
                <w:p w14:paraId="2FD63D52" w14:textId="77777777" w:rsidR="003E2A8B" w:rsidRPr="003E2A8B" w:rsidRDefault="003E2A8B" w:rsidP="003E2A8B">
                  <w:pPr>
                    <w:pStyle w:val="Textoindependiente"/>
                    <w:spacing w:line="265" w:lineRule="exact"/>
                    <w:jc w:val="center"/>
                    <w:rPr>
                      <w:rFonts w:ascii="Arial" w:hAnsi="Arial" w:cs="Arial"/>
                      <w:sz w:val="22"/>
                      <w:szCs w:val="22"/>
                    </w:rPr>
                  </w:pPr>
                </w:p>
              </w:tc>
              <w:tc>
                <w:tcPr>
                  <w:tcW w:w="1440" w:type="dxa"/>
                  <w:shd w:val="clear" w:color="auto" w:fill="EEECE1" w:themeFill="background2"/>
                </w:tcPr>
                <w:p w14:paraId="48FB5159"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Des de</w:t>
                  </w:r>
                </w:p>
              </w:tc>
              <w:tc>
                <w:tcPr>
                  <w:tcW w:w="1440" w:type="dxa"/>
                  <w:shd w:val="clear" w:color="auto" w:fill="EEECE1" w:themeFill="background2"/>
                </w:tcPr>
                <w:p w14:paraId="6C6CA603"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Fins a</w:t>
                  </w:r>
                </w:p>
              </w:tc>
              <w:tc>
                <w:tcPr>
                  <w:tcW w:w="1440" w:type="dxa"/>
                  <w:shd w:val="clear" w:color="auto" w:fill="EEECE1" w:themeFill="background2"/>
                </w:tcPr>
                <w:p w14:paraId="1F29A366"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Punts</w:t>
                  </w:r>
                </w:p>
              </w:tc>
            </w:tr>
            <w:tr w:rsidR="003E2A8B" w:rsidRPr="003E2A8B" w14:paraId="6CD9C4D4" w14:textId="77777777" w:rsidTr="001A3C28">
              <w:tc>
                <w:tcPr>
                  <w:tcW w:w="425" w:type="dxa"/>
                </w:tcPr>
                <w:p w14:paraId="6F87A562"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1</w:t>
                  </w:r>
                </w:p>
              </w:tc>
              <w:tc>
                <w:tcPr>
                  <w:tcW w:w="1440" w:type="dxa"/>
                </w:tcPr>
                <w:p w14:paraId="41E09929"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0</w:t>
                  </w:r>
                </w:p>
              </w:tc>
              <w:tc>
                <w:tcPr>
                  <w:tcW w:w="1440" w:type="dxa"/>
                </w:tcPr>
                <w:p w14:paraId="60609DC6"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0</w:t>
                  </w:r>
                </w:p>
              </w:tc>
              <w:tc>
                <w:tcPr>
                  <w:tcW w:w="1440" w:type="dxa"/>
                </w:tcPr>
                <w:p w14:paraId="759193A3"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36</w:t>
                  </w:r>
                </w:p>
              </w:tc>
            </w:tr>
            <w:tr w:rsidR="003E2A8B" w:rsidRPr="003E2A8B" w14:paraId="4BDB6523" w14:textId="77777777" w:rsidTr="001A3C28">
              <w:tc>
                <w:tcPr>
                  <w:tcW w:w="425" w:type="dxa"/>
                </w:tcPr>
                <w:p w14:paraId="7960F984"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2</w:t>
                  </w:r>
                </w:p>
              </w:tc>
              <w:tc>
                <w:tcPr>
                  <w:tcW w:w="1440" w:type="dxa"/>
                </w:tcPr>
                <w:p w14:paraId="18512A93"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0</w:t>
                  </w:r>
                </w:p>
              </w:tc>
              <w:tc>
                <w:tcPr>
                  <w:tcW w:w="1440" w:type="dxa"/>
                </w:tcPr>
                <w:p w14:paraId="7CDB1959"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1</w:t>
                  </w:r>
                </w:p>
              </w:tc>
              <w:tc>
                <w:tcPr>
                  <w:tcW w:w="1440" w:type="dxa"/>
                </w:tcPr>
                <w:p w14:paraId="7C686443"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32</w:t>
                  </w:r>
                </w:p>
              </w:tc>
            </w:tr>
            <w:tr w:rsidR="003E2A8B" w:rsidRPr="003E2A8B" w14:paraId="28227DD4" w14:textId="77777777" w:rsidTr="001A3C28">
              <w:tc>
                <w:tcPr>
                  <w:tcW w:w="425" w:type="dxa"/>
                </w:tcPr>
                <w:p w14:paraId="3AC3C0DD"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3</w:t>
                  </w:r>
                </w:p>
              </w:tc>
              <w:tc>
                <w:tcPr>
                  <w:tcW w:w="1440" w:type="dxa"/>
                </w:tcPr>
                <w:p w14:paraId="02CAAD43"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Més de 1</w:t>
                  </w:r>
                </w:p>
              </w:tc>
              <w:tc>
                <w:tcPr>
                  <w:tcW w:w="1440" w:type="dxa"/>
                </w:tcPr>
                <w:p w14:paraId="3465A80D"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2</w:t>
                  </w:r>
                </w:p>
              </w:tc>
              <w:tc>
                <w:tcPr>
                  <w:tcW w:w="1440" w:type="dxa"/>
                </w:tcPr>
                <w:p w14:paraId="3AECC3DB"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28</w:t>
                  </w:r>
                </w:p>
              </w:tc>
            </w:tr>
            <w:tr w:rsidR="003E2A8B" w:rsidRPr="003E2A8B" w14:paraId="2407A425" w14:textId="77777777" w:rsidTr="001A3C28">
              <w:tc>
                <w:tcPr>
                  <w:tcW w:w="425" w:type="dxa"/>
                </w:tcPr>
                <w:p w14:paraId="4E41FC9D"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4</w:t>
                  </w:r>
                </w:p>
              </w:tc>
              <w:tc>
                <w:tcPr>
                  <w:tcW w:w="1440" w:type="dxa"/>
                </w:tcPr>
                <w:p w14:paraId="548501A1"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Més de 2</w:t>
                  </w:r>
                </w:p>
              </w:tc>
              <w:tc>
                <w:tcPr>
                  <w:tcW w:w="1440" w:type="dxa"/>
                </w:tcPr>
                <w:p w14:paraId="0D9C5B3A"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3</w:t>
                  </w:r>
                </w:p>
              </w:tc>
              <w:tc>
                <w:tcPr>
                  <w:tcW w:w="1440" w:type="dxa"/>
                </w:tcPr>
                <w:p w14:paraId="42647C76"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24</w:t>
                  </w:r>
                </w:p>
              </w:tc>
            </w:tr>
            <w:tr w:rsidR="003E2A8B" w:rsidRPr="003E2A8B" w14:paraId="13EB230B" w14:textId="77777777" w:rsidTr="001A3C28">
              <w:tc>
                <w:tcPr>
                  <w:tcW w:w="425" w:type="dxa"/>
                </w:tcPr>
                <w:p w14:paraId="5430DAC9"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5</w:t>
                  </w:r>
                </w:p>
              </w:tc>
              <w:tc>
                <w:tcPr>
                  <w:tcW w:w="1440" w:type="dxa"/>
                </w:tcPr>
                <w:p w14:paraId="71462576"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Més de 3</w:t>
                  </w:r>
                </w:p>
              </w:tc>
              <w:tc>
                <w:tcPr>
                  <w:tcW w:w="1440" w:type="dxa"/>
                </w:tcPr>
                <w:p w14:paraId="2B1814E8"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4</w:t>
                  </w:r>
                </w:p>
              </w:tc>
              <w:tc>
                <w:tcPr>
                  <w:tcW w:w="1440" w:type="dxa"/>
                </w:tcPr>
                <w:p w14:paraId="55E6D7A1"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20</w:t>
                  </w:r>
                </w:p>
              </w:tc>
            </w:tr>
            <w:tr w:rsidR="003E2A8B" w:rsidRPr="003E2A8B" w14:paraId="05DA37A7" w14:textId="77777777" w:rsidTr="001A3C28">
              <w:tc>
                <w:tcPr>
                  <w:tcW w:w="425" w:type="dxa"/>
                </w:tcPr>
                <w:p w14:paraId="3EAC1185"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6</w:t>
                  </w:r>
                </w:p>
              </w:tc>
              <w:tc>
                <w:tcPr>
                  <w:tcW w:w="1440" w:type="dxa"/>
                </w:tcPr>
                <w:p w14:paraId="6A2901D1"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Més de 4</w:t>
                  </w:r>
                </w:p>
              </w:tc>
              <w:tc>
                <w:tcPr>
                  <w:tcW w:w="1440" w:type="dxa"/>
                </w:tcPr>
                <w:p w14:paraId="42379B59"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5</w:t>
                  </w:r>
                </w:p>
              </w:tc>
              <w:tc>
                <w:tcPr>
                  <w:tcW w:w="1440" w:type="dxa"/>
                </w:tcPr>
                <w:p w14:paraId="6A4F78CD"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16</w:t>
                  </w:r>
                </w:p>
              </w:tc>
            </w:tr>
            <w:tr w:rsidR="003E2A8B" w:rsidRPr="003E2A8B" w14:paraId="68E26669" w14:textId="77777777" w:rsidTr="001A3C28">
              <w:tc>
                <w:tcPr>
                  <w:tcW w:w="425" w:type="dxa"/>
                </w:tcPr>
                <w:p w14:paraId="1F95B9B7"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7</w:t>
                  </w:r>
                </w:p>
              </w:tc>
              <w:tc>
                <w:tcPr>
                  <w:tcW w:w="1440" w:type="dxa"/>
                </w:tcPr>
                <w:p w14:paraId="4E027639"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Més de 5</w:t>
                  </w:r>
                </w:p>
              </w:tc>
              <w:tc>
                <w:tcPr>
                  <w:tcW w:w="1440" w:type="dxa"/>
                </w:tcPr>
                <w:p w14:paraId="4F7E5341"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6</w:t>
                  </w:r>
                </w:p>
              </w:tc>
              <w:tc>
                <w:tcPr>
                  <w:tcW w:w="1440" w:type="dxa"/>
                </w:tcPr>
                <w:p w14:paraId="3C4CC9B1"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12</w:t>
                  </w:r>
                </w:p>
              </w:tc>
            </w:tr>
            <w:tr w:rsidR="003E2A8B" w:rsidRPr="003E2A8B" w14:paraId="6A7C78BD" w14:textId="77777777" w:rsidTr="001A3C28">
              <w:tc>
                <w:tcPr>
                  <w:tcW w:w="425" w:type="dxa"/>
                </w:tcPr>
                <w:p w14:paraId="507FC58D"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8</w:t>
                  </w:r>
                </w:p>
              </w:tc>
              <w:tc>
                <w:tcPr>
                  <w:tcW w:w="1440" w:type="dxa"/>
                </w:tcPr>
                <w:p w14:paraId="50CA9248"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Més de 6</w:t>
                  </w:r>
                </w:p>
              </w:tc>
              <w:tc>
                <w:tcPr>
                  <w:tcW w:w="1440" w:type="dxa"/>
                </w:tcPr>
                <w:p w14:paraId="065AA8C1"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7</w:t>
                  </w:r>
                </w:p>
              </w:tc>
              <w:tc>
                <w:tcPr>
                  <w:tcW w:w="1440" w:type="dxa"/>
                </w:tcPr>
                <w:p w14:paraId="5F08AA5C"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8</w:t>
                  </w:r>
                </w:p>
              </w:tc>
            </w:tr>
            <w:tr w:rsidR="003E2A8B" w:rsidRPr="003E2A8B" w14:paraId="2B48DBB5" w14:textId="77777777" w:rsidTr="001A3C28">
              <w:tc>
                <w:tcPr>
                  <w:tcW w:w="425" w:type="dxa"/>
                </w:tcPr>
                <w:p w14:paraId="4430EB63"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9</w:t>
                  </w:r>
                </w:p>
              </w:tc>
              <w:tc>
                <w:tcPr>
                  <w:tcW w:w="1440" w:type="dxa"/>
                </w:tcPr>
                <w:p w14:paraId="23C3110E"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Més de 7</w:t>
                  </w:r>
                </w:p>
              </w:tc>
              <w:tc>
                <w:tcPr>
                  <w:tcW w:w="1440" w:type="dxa"/>
                </w:tcPr>
                <w:p w14:paraId="0D7202A2"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8</w:t>
                  </w:r>
                </w:p>
              </w:tc>
              <w:tc>
                <w:tcPr>
                  <w:tcW w:w="1440" w:type="dxa"/>
                </w:tcPr>
                <w:p w14:paraId="69DBAB55" w14:textId="77777777" w:rsidR="003E2A8B" w:rsidRPr="003E2A8B" w:rsidRDefault="003E2A8B" w:rsidP="003E2A8B">
                  <w:pPr>
                    <w:pStyle w:val="Textoindependiente"/>
                    <w:spacing w:line="265" w:lineRule="exact"/>
                    <w:jc w:val="center"/>
                    <w:rPr>
                      <w:rFonts w:ascii="Arial" w:hAnsi="Arial" w:cs="Arial"/>
                      <w:sz w:val="22"/>
                      <w:szCs w:val="22"/>
                    </w:rPr>
                  </w:pPr>
                  <w:r w:rsidRPr="003E2A8B">
                    <w:rPr>
                      <w:rFonts w:ascii="Arial" w:hAnsi="Arial" w:cs="Arial"/>
                      <w:sz w:val="22"/>
                      <w:szCs w:val="22"/>
                    </w:rPr>
                    <w:t>4</w:t>
                  </w:r>
                </w:p>
              </w:tc>
            </w:tr>
          </w:tbl>
          <w:p w14:paraId="252183F3" w14:textId="77777777" w:rsidR="003E2A8B" w:rsidRPr="003E2A8B" w:rsidRDefault="003E2A8B" w:rsidP="003E2A8B">
            <w:pPr>
              <w:pStyle w:val="Textoindependiente"/>
              <w:spacing w:line="265" w:lineRule="exact"/>
              <w:ind w:left="921"/>
              <w:jc w:val="both"/>
              <w:rPr>
                <w:rFonts w:ascii="Arial" w:hAnsi="Arial" w:cs="Arial"/>
                <w:sz w:val="22"/>
                <w:szCs w:val="22"/>
              </w:rPr>
            </w:pPr>
          </w:p>
          <w:p w14:paraId="11CFC8E9" w14:textId="77777777" w:rsidR="003E2A8B" w:rsidRDefault="003E2A8B" w:rsidP="003E2A8B">
            <w:pPr>
              <w:pStyle w:val="Textoindependiente"/>
              <w:spacing w:line="265" w:lineRule="exact"/>
              <w:ind w:left="921"/>
              <w:jc w:val="both"/>
              <w:rPr>
                <w:rFonts w:ascii="Arial" w:hAnsi="Arial" w:cs="Arial"/>
                <w:sz w:val="22"/>
                <w:szCs w:val="22"/>
              </w:rPr>
            </w:pPr>
          </w:p>
          <w:p w14:paraId="0A9CED2C" w14:textId="77777777" w:rsidR="00C2600F" w:rsidRDefault="00C2600F" w:rsidP="003E2A8B">
            <w:pPr>
              <w:pStyle w:val="Textoindependiente"/>
              <w:spacing w:line="265" w:lineRule="exact"/>
              <w:ind w:left="921"/>
              <w:jc w:val="both"/>
              <w:rPr>
                <w:rFonts w:ascii="Arial" w:hAnsi="Arial" w:cs="Arial"/>
                <w:sz w:val="22"/>
                <w:szCs w:val="22"/>
              </w:rPr>
            </w:pPr>
          </w:p>
          <w:p w14:paraId="52496AD7" w14:textId="77777777" w:rsidR="00C2600F" w:rsidRDefault="00C2600F" w:rsidP="003E2A8B">
            <w:pPr>
              <w:pStyle w:val="Textoindependiente"/>
              <w:spacing w:line="265" w:lineRule="exact"/>
              <w:ind w:left="921"/>
              <w:jc w:val="both"/>
              <w:rPr>
                <w:rFonts w:ascii="Arial" w:hAnsi="Arial" w:cs="Arial"/>
                <w:sz w:val="22"/>
                <w:szCs w:val="22"/>
              </w:rPr>
            </w:pPr>
          </w:p>
          <w:p w14:paraId="0F97E11E" w14:textId="77777777" w:rsidR="00C2600F" w:rsidRPr="003E2A8B" w:rsidRDefault="00C2600F" w:rsidP="003E2A8B">
            <w:pPr>
              <w:pStyle w:val="Textoindependiente"/>
              <w:spacing w:line="265" w:lineRule="exact"/>
              <w:ind w:left="921"/>
              <w:jc w:val="both"/>
              <w:rPr>
                <w:rFonts w:ascii="Arial" w:hAnsi="Arial" w:cs="Arial"/>
                <w:sz w:val="22"/>
                <w:szCs w:val="22"/>
              </w:rPr>
            </w:pPr>
          </w:p>
          <w:p w14:paraId="44489544" w14:textId="77777777" w:rsidR="003E2A8B" w:rsidRPr="003E2A8B" w:rsidRDefault="003E2A8B" w:rsidP="003E2A8B">
            <w:pPr>
              <w:pStyle w:val="Default"/>
              <w:numPr>
                <w:ilvl w:val="0"/>
                <w:numId w:val="10"/>
              </w:numPr>
              <w:rPr>
                <w:b/>
                <w:bCs/>
                <w:color w:val="auto"/>
                <w:sz w:val="22"/>
                <w:szCs w:val="22"/>
                <w:u w:val="single"/>
              </w:rPr>
            </w:pPr>
            <w:r w:rsidRPr="003E2A8B">
              <w:rPr>
                <w:b/>
                <w:bCs/>
                <w:color w:val="auto"/>
                <w:sz w:val="22"/>
                <w:szCs w:val="22"/>
                <w:u w:val="single"/>
              </w:rPr>
              <w:t xml:space="preserve">Millores valorables de les propostes tècniques: puntuació màxima 4 </w:t>
            </w:r>
          </w:p>
          <w:p w14:paraId="2F932972" w14:textId="77777777" w:rsidR="003E2A8B" w:rsidRPr="003E2A8B" w:rsidRDefault="003E2A8B" w:rsidP="003E2A8B">
            <w:pPr>
              <w:pStyle w:val="Textoindependiente"/>
              <w:spacing w:line="265" w:lineRule="exact"/>
              <w:ind w:left="921"/>
              <w:jc w:val="both"/>
              <w:rPr>
                <w:rFonts w:ascii="Arial" w:hAnsi="Arial" w:cs="Arial"/>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958"/>
            </w:tblGrid>
            <w:tr w:rsidR="003E2A8B" w:rsidRPr="003E2A8B" w14:paraId="5FAFAD1C" w14:textId="77777777" w:rsidTr="001A3C28">
              <w:trPr>
                <w:trHeight w:val="243"/>
              </w:trPr>
              <w:tc>
                <w:tcPr>
                  <w:tcW w:w="6374" w:type="dxa"/>
                </w:tcPr>
                <w:p w14:paraId="3BA9C8CA" w14:textId="77777777" w:rsidR="003E2A8B" w:rsidRPr="003E2A8B" w:rsidRDefault="003E2A8B" w:rsidP="003E2A8B">
                  <w:pPr>
                    <w:pStyle w:val="Default"/>
                    <w:rPr>
                      <w:color w:val="auto"/>
                      <w:sz w:val="22"/>
                      <w:szCs w:val="22"/>
                    </w:rPr>
                  </w:pPr>
                </w:p>
                <w:p w14:paraId="7B88C712" w14:textId="77777777" w:rsidR="003E2A8B" w:rsidRPr="003E2A8B" w:rsidRDefault="003E2A8B" w:rsidP="003E2A8B">
                  <w:pPr>
                    <w:pStyle w:val="Default"/>
                    <w:rPr>
                      <w:color w:val="auto"/>
                      <w:sz w:val="22"/>
                      <w:szCs w:val="22"/>
                    </w:rPr>
                  </w:pPr>
                  <w:r w:rsidRPr="003E2A8B">
                    <w:rPr>
                      <w:color w:val="auto"/>
                      <w:sz w:val="22"/>
                      <w:szCs w:val="22"/>
                    </w:rPr>
                    <w:t xml:space="preserve">• </w:t>
                  </w:r>
                  <w:r w:rsidRPr="003E2A8B">
                    <w:rPr>
                      <w:b/>
                      <w:bCs/>
                      <w:color w:val="auto"/>
                      <w:sz w:val="22"/>
                      <w:szCs w:val="22"/>
                    </w:rPr>
                    <w:t>Formació de la persona operària:</w:t>
                  </w:r>
                  <w:r w:rsidRPr="003E2A8B">
                    <w:rPr>
                      <w:color w:val="auto"/>
                      <w:sz w:val="22"/>
                      <w:szCs w:val="22"/>
                    </w:rPr>
                    <w:t xml:space="preserve"> </w:t>
                  </w:r>
                </w:p>
                <w:p w14:paraId="4949E7A3" w14:textId="77777777" w:rsidR="003E2A8B" w:rsidRPr="003E2A8B" w:rsidRDefault="003E2A8B" w:rsidP="003E2A8B">
                  <w:pPr>
                    <w:pStyle w:val="Default"/>
                    <w:rPr>
                      <w:color w:val="auto"/>
                      <w:sz w:val="22"/>
                      <w:szCs w:val="22"/>
                    </w:rPr>
                  </w:pPr>
                </w:p>
                <w:p w14:paraId="334839D9" w14:textId="77777777" w:rsidR="003E2A8B" w:rsidRPr="003E2A8B" w:rsidRDefault="003E2A8B" w:rsidP="003E2A8B">
                  <w:pPr>
                    <w:pStyle w:val="Default"/>
                    <w:rPr>
                      <w:color w:val="auto"/>
                      <w:sz w:val="22"/>
                      <w:szCs w:val="22"/>
                    </w:rPr>
                  </w:pPr>
                  <w:r w:rsidRPr="003E2A8B">
                    <w:rPr>
                      <w:i/>
                      <w:iCs/>
                      <w:color w:val="auto"/>
                      <w:sz w:val="22"/>
                      <w:szCs w:val="22"/>
                    </w:rPr>
                    <w:t>Aquesta formació serà d’un mínim de 4 hores. L’empresa adjudicatària estarà obligada a expedir un document nominatiu a/</w:t>
                  </w:r>
                  <w:proofErr w:type="spellStart"/>
                  <w:r w:rsidRPr="003E2A8B">
                    <w:rPr>
                      <w:i/>
                      <w:iCs/>
                      <w:color w:val="auto"/>
                      <w:sz w:val="22"/>
                      <w:szCs w:val="22"/>
                    </w:rPr>
                    <w:t>ls</w:t>
                  </w:r>
                  <w:proofErr w:type="spellEnd"/>
                  <w:r w:rsidRPr="003E2A8B">
                    <w:rPr>
                      <w:i/>
                      <w:iCs/>
                      <w:color w:val="auto"/>
                      <w:sz w:val="22"/>
                      <w:szCs w:val="22"/>
                    </w:rPr>
                    <w:t xml:space="preserve"> l’operari/s que designi l’ens local, conforme ha rebut la formació, amb la descripció temari i el total d’hores. El programa haurà de contemplar: </w:t>
                  </w:r>
                </w:p>
                <w:p w14:paraId="74E0074E" w14:textId="77777777" w:rsidR="003E2A8B" w:rsidRPr="003E2A8B" w:rsidRDefault="003E2A8B" w:rsidP="003E2A8B">
                  <w:pPr>
                    <w:pStyle w:val="Default"/>
                    <w:rPr>
                      <w:color w:val="auto"/>
                      <w:sz w:val="22"/>
                      <w:szCs w:val="22"/>
                    </w:rPr>
                  </w:pPr>
                  <w:r w:rsidRPr="003E2A8B">
                    <w:rPr>
                      <w:color w:val="auto"/>
                      <w:sz w:val="22"/>
                      <w:szCs w:val="22"/>
                    </w:rPr>
                    <w:t xml:space="preserve">- </w:t>
                  </w:r>
                  <w:r w:rsidRPr="003E2A8B">
                    <w:rPr>
                      <w:i/>
                      <w:iCs/>
                      <w:color w:val="auto"/>
                      <w:sz w:val="22"/>
                      <w:szCs w:val="22"/>
                    </w:rPr>
                    <w:t xml:space="preserve">Explicació del funcionament de la màquina que s’entrega, mitjançant l’explicació i revisió del manual d’instruccions. </w:t>
                  </w:r>
                </w:p>
                <w:p w14:paraId="5185347F" w14:textId="77777777" w:rsidR="003E2A8B" w:rsidRPr="003E2A8B" w:rsidRDefault="003E2A8B" w:rsidP="003E2A8B">
                  <w:pPr>
                    <w:pStyle w:val="Default"/>
                    <w:rPr>
                      <w:color w:val="auto"/>
                      <w:sz w:val="22"/>
                      <w:szCs w:val="22"/>
                    </w:rPr>
                  </w:pPr>
                  <w:r w:rsidRPr="003E2A8B">
                    <w:rPr>
                      <w:color w:val="auto"/>
                      <w:sz w:val="22"/>
                      <w:szCs w:val="22"/>
                    </w:rPr>
                    <w:t xml:space="preserve">- Operacions bàsiques de manteniment de l’usuari. </w:t>
                  </w:r>
                </w:p>
                <w:p w14:paraId="7E3BBB08" w14:textId="77777777" w:rsidR="003E2A8B" w:rsidRPr="003E2A8B" w:rsidRDefault="003E2A8B" w:rsidP="003E2A8B">
                  <w:pPr>
                    <w:pStyle w:val="Default"/>
                    <w:rPr>
                      <w:color w:val="auto"/>
                      <w:sz w:val="22"/>
                      <w:szCs w:val="22"/>
                    </w:rPr>
                  </w:pPr>
                  <w:r w:rsidRPr="003E2A8B">
                    <w:rPr>
                      <w:color w:val="auto"/>
                      <w:sz w:val="22"/>
                      <w:szCs w:val="22"/>
                    </w:rPr>
                    <w:t xml:space="preserve">- Seguretat: riscos i protecció de l’usuari. </w:t>
                  </w:r>
                </w:p>
                <w:p w14:paraId="54832C5F" w14:textId="77777777" w:rsidR="003E2A8B" w:rsidRPr="003E2A8B" w:rsidRDefault="003E2A8B" w:rsidP="003E2A8B">
                  <w:pPr>
                    <w:pStyle w:val="Default"/>
                    <w:rPr>
                      <w:color w:val="auto"/>
                      <w:sz w:val="22"/>
                      <w:szCs w:val="22"/>
                    </w:rPr>
                  </w:pPr>
                  <w:r w:rsidRPr="003E2A8B">
                    <w:rPr>
                      <w:color w:val="auto"/>
                      <w:sz w:val="22"/>
                      <w:szCs w:val="22"/>
                    </w:rPr>
                    <w:t xml:space="preserve">- Pràctica sobre l’ús de la màquina. </w:t>
                  </w:r>
                </w:p>
                <w:p w14:paraId="474A2C20" w14:textId="77777777" w:rsidR="003E2A8B" w:rsidRPr="003E2A8B" w:rsidRDefault="003E2A8B" w:rsidP="003E2A8B">
                  <w:pPr>
                    <w:pStyle w:val="Default"/>
                    <w:rPr>
                      <w:color w:val="auto"/>
                      <w:sz w:val="22"/>
                      <w:szCs w:val="22"/>
                    </w:rPr>
                  </w:pPr>
                </w:p>
                <w:p w14:paraId="038BABE2" w14:textId="77777777" w:rsidR="003E2A8B" w:rsidRPr="003E2A8B" w:rsidRDefault="003E2A8B" w:rsidP="003E2A8B">
                  <w:pPr>
                    <w:pStyle w:val="Default"/>
                    <w:rPr>
                      <w:color w:val="auto"/>
                      <w:sz w:val="22"/>
                      <w:szCs w:val="22"/>
                    </w:rPr>
                  </w:pPr>
                  <w:r w:rsidRPr="003E2A8B">
                    <w:rPr>
                      <w:i/>
                      <w:iCs/>
                      <w:color w:val="auto"/>
                      <w:sz w:val="22"/>
                      <w:szCs w:val="22"/>
                    </w:rPr>
                    <w:t xml:space="preserve">Aquesta formació serà independent de la que, si s’escau, hagi de tenir l’operari per obligació legal per manipular aquest tipus de maquinària. </w:t>
                  </w:r>
                </w:p>
              </w:tc>
              <w:tc>
                <w:tcPr>
                  <w:tcW w:w="958" w:type="dxa"/>
                </w:tcPr>
                <w:p w14:paraId="204DB1EE" w14:textId="77777777" w:rsidR="003E2A8B" w:rsidRPr="003E2A8B" w:rsidRDefault="003E2A8B" w:rsidP="003E2A8B">
                  <w:pPr>
                    <w:pStyle w:val="Default"/>
                    <w:rPr>
                      <w:color w:val="auto"/>
                      <w:sz w:val="22"/>
                      <w:szCs w:val="22"/>
                    </w:rPr>
                  </w:pPr>
                  <w:r w:rsidRPr="003E2A8B">
                    <w:rPr>
                      <w:color w:val="auto"/>
                      <w:sz w:val="22"/>
                      <w:szCs w:val="22"/>
                    </w:rPr>
                    <w:t xml:space="preserve">4 punts </w:t>
                  </w:r>
                </w:p>
              </w:tc>
            </w:tr>
          </w:tbl>
          <w:p w14:paraId="616CB38B" w14:textId="77777777" w:rsidR="003E2A8B" w:rsidRPr="003E2A8B" w:rsidRDefault="003E2A8B" w:rsidP="001046C3">
            <w:pPr>
              <w:pStyle w:val="Default"/>
              <w:jc w:val="both"/>
              <w:rPr>
                <w:b/>
                <w:bCs/>
                <w:color w:val="FF0000"/>
                <w:sz w:val="22"/>
                <w:szCs w:val="22"/>
              </w:rPr>
            </w:pPr>
          </w:p>
          <w:p w14:paraId="7E987B24" w14:textId="77777777" w:rsidR="003E2A8B" w:rsidRPr="003E2A8B" w:rsidRDefault="003E2A8B" w:rsidP="001046C3">
            <w:pPr>
              <w:pStyle w:val="Default"/>
              <w:jc w:val="both"/>
              <w:rPr>
                <w:b/>
                <w:bCs/>
                <w:color w:val="FF0000"/>
                <w:sz w:val="22"/>
                <w:szCs w:val="22"/>
              </w:rPr>
            </w:pPr>
          </w:p>
          <w:p w14:paraId="1385AAFA" w14:textId="198E2E72" w:rsidR="003E2A8B" w:rsidRPr="003E2A8B" w:rsidRDefault="003E2A8B" w:rsidP="001046C3">
            <w:pPr>
              <w:pStyle w:val="Default"/>
              <w:jc w:val="both"/>
              <w:rPr>
                <w:b/>
                <w:bCs/>
                <w:color w:val="FF0000"/>
                <w:sz w:val="22"/>
                <w:szCs w:val="22"/>
              </w:rPr>
            </w:pPr>
          </w:p>
        </w:tc>
      </w:tr>
      <w:tr w:rsidR="00C265A7" w:rsidRPr="003E2A8B" w14:paraId="2FD013E3"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4A438BC7"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bCs/>
                <w:sz w:val="22"/>
                <w:szCs w:val="22"/>
              </w:rPr>
            </w:pPr>
            <w:r w:rsidRPr="003E2A8B">
              <w:rPr>
                <w:rFonts w:ascii="Arial" w:hAnsi="Arial" w:cs="Arial"/>
                <w:b/>
                <w:sz w:val="22"/>
                <w:szCs w:val="22"/>
                <w:lang w:eastAsia="es-ES"/>
              </w:rPr>
              <w:lastRenderedPageBreak/>
              <w:t xml:space="preserve">U. </w:t>
            </w:r>
            <w:r w:rsidRPr="003E2A8B">
              <w:rPr>
                <w:rFonts w:ascii="Arial" w:hAnsi="Arial" w:cs="Arial"/>
                <w:b/>
                <w:bCs/>
                <w:sz w:val="22"/>
                <w:szCs w:val="22"/>
              </w:rPr>
              <w:t>CRITERIS PER A LA DETERMINACIÓ DE L’EXISTÈNCIA DE BAIXES PRESUMPTAMENT ANORMALS:</w:t>
            </w:r>
          </w:p>
          <w:p w14:paraId="1C5624D7"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sz w:val="22"/>
                <w:szCs w:val="22"/>
                <w:lang w:eastAsia="es-ES"/>
              </w:rPr>
            </w:pPr>
            <w:r w:rsidRPr="003E2A8B">
              <w:rPr>
                <w:rFonts w:ascii="Arial" w:hAnsi="Arial" w:cs="Arial"/>
                <w:bCs/>
                <w:sz w:val="22"/>
                <w:szCs w:val="22"/>
              </w:rPr>
              <w:t>Per al criteri preu s’estarà a allò previst en l’art. 85 del RGLCAP</w:t>
            </w:r>
          </w:p>
        </w:tc>
      </w:tr>
      <w:tr w:rsidR="00C265A7" w:rsidRPr="003E2A8B" w14:paraId="66818875" w14:textId="77777777" w:rsidTr="00DC13BA">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5C97C5C1"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bCs/>
                <w:sz w:val="22"/>
                <w:szCs w:val="22"/>
              </w:rPr>
            </w:pPr>
            <w:r w:rsidRPr="003E2A8B">
              <w:rPr>
                <w:rFonts w:ascii="Arial" w:hAnsi="Arial" w:cs="Arial"/>
                <w:b/>
                <w:sz w:val="22"/>
                <w:szCs w:val="22"/>
                <w:lang w:eastAsia="es-ES"/>
              </w:rPr>
              <w:t xml:space="preserve">V. </w:t>
            </w:r>
            <w:r w:rsidRPr="003E2A8B">
              <w:rPr>
                <w:rFonts w:ascii="Arial" w:hAnsi="Arial" w:cs="Arial"/>
                <w:b/>
                <w:bCs/>
                <w:sz w:val="22"/>
                <w:szCs w:val="22"/>
              </w:rPr>
              <w:t>CONDICIONS PARTICULARS PER L’EXECUCIÓ DEL CONTRACTE:</w:t>
            </w:r>
          </w:p>
          <w:p w14:paraId="458A523B"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lang w:eastAsia="es-ES"/>
              </w:rPr>
            </w:pPr>
            <w:r w:rsidRPr="003E2A8B">
              <w:rPr>
                <w:rFonts w:ascii="Arial" w:hAnsi="Arial" w:cs="Arial"/>
                <w:sz w:val="22"/>
                <w:szCs w:val="22"/>
                <w:lang w:eastAsia="es-ES"/>
              </w:rPr>
              <w:t>Veure Plec de Clàusules Administratives particulars</w:t>
            </w:r>
          </w:p>
        </w:tc>
      </w:tr>
      <w:tr w:rsidR="00C265A7" w:rsidRPr="003E2A8B" w14:paraId="262C77A8" w14:textId="77777777" w:rsidTr="00DC13BA">
        <w:trPr>
          <w:trHeight w:val="255"/>
          <w:tblCellSpacing w:w="20" w:type="dxa"/>
        </w:trPr>
        <w:tc>
          <w:tcPr>
            <w:tcW w:w="7323" w:type="dxa"/>
            <w:gridSpan w:val="9"/>
            <w:tcBorders>
              <w:top w:val="inset" w:sz="6" w:space="0" w:color="auto"/>
              <w:left w:val="inset" w:sz="6" w:space="0" w:color="auto"/>
              <w:bottom w:val="inset" w:sz="6" w:space="0" w:color="auto"/>
              <w:right w:val="inset" w:sz="6" w:space="0" w:color="auto"/>
            </w:tcBorders>
          </w:tcPr>
          <w:p w14:paraId="125CE758"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lang w:eastAsia="es-ES"/>
              </w:rPr>
            </w:pPr>
            <w:r w:rsidRPr="003E2A8B">
              <w:rPr>
                <w:rFonts w:ascii="Arial" w:hAnsi="Arial" w:cs="Arial"/>
                <w:b/>
                <w:sz w:val="22"/>
                <w:szCs w:val="22"/>
                <w:lang w:eastAsia="es-ES"/>
              </w:rPr>
              <w:t xml:space="preserve">W. </w:t>
            </w:r>
            <w:r w:rsidRPr="003E2A8B">
              <w:rPr>
                <w:rFonts w:ascii="Arial" w:hAnsi="Arial" w:cs="Arial"/>
                <w:b/>
                <w:bCs/>
                <w:sz w:val="22"/>
                <w:szCs w:val="22"/>
              </w:rPr>
              <w:t>TRAMESA DE L’ENVIAMENT DE L’ANUNCI AL DOUE:</w:t>
            </w:r>
          </w:p>
        </w:tc>
        <w:tc>
          <w:tcPr>
            <w:tcW w:w="1843" w:type="dxa"/>
            <w:gridSpan w:val="3"/>
            <w:tcBorders>
              <w:top w:val="inset" w:sz="6" w:space="0" w:color="auto"/>
              <w:left w:val="inset" w:sz="6" w:space="0" w:color="auto"/>
              <w:bottom w:val="inset" w:sz="6" w:space="0" w:color="auto"/>
              <w:right w:val="inset" w:sz="6" w:space="0" w:color="auto"/>
            </w:tcBorders>
          </w:tcPr>
          <w:p w14:paraId="1123D198"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lang w:eastAsia="es-ES"/>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lang w:eastAsia="es-ES"/>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sidR="00000000">
              <w:rPr>
                <w:rFonts w:ascii="Arial" w:hAnsi="Arial" w:cs="Arial"/>
              </w:rPr>
            </w:r>
            <w:r w:rsidR="00000000">
              <w:rPr>
                <w:rFonts w:ascii="Arial" w:hAnsi="Arial" w:cs="Arial"/>
              </w:rPr>
              <w:fldChar w:fldCharType="separate"/>
            </w:r>
            <w:r w:rsidRPr="003E2A8B">
              <w:rPr>
                <w:rFonts w:ascii="Arial" w:hAnsi="Arial" w:cs="Arial"/>
              </w:rPr>
              <w:fldChar w:fldCharType="end"/>
            </w:r>
            <w:r w:rsidRPr="003E2A8B">
              <w:rPr>
                <w:rFonts w:ascii="Arial" w:hAnsi="Arial" w:cs="Arial"/>
                <w:sz w:val="22"/>
                <w:szCs w:val="22"/>
                <w:lang w:eastAsia="es-ES"/>
              </w:rPr>
              <w:t>NO</w:t>
            </w:r>
          </w:p>
        </w:tc>
      </w:tr>
      <w:tr w:rsidR="00C265A7" w:rsidRPr="003E2A8B" w14:paraId="2B60C69E" w14:textId="77777777" w:rsidTr="00DC13BA">
        <w:trPr>
          <w:trHeight w:val="255"/>
          <w:tblCellSpacing w:w="20" w:type="dxa"/>
        </w:trPr>
        <w:tc>
          <w:tcPr>
            <w:tcW w:w="8450" w:type="dxa"/>
            <w:gridSpan w:val="11"/>
            <w:tcBorders>
              <w:top w:val="inset" w:sz="6" w:space="0" w:color="auto"/>
              <w:left w:val="inset" w:sz="6" w:space="0" w:color="auto"/>
              <w:bottom w:val="inset" w:sz="6" w:space="0" w:color="auto"/>
              <w:right w:val="inset" w:sz="6" w:space="0" w:color="auto"/>
            </w:tcBorders>
          </w:tcPr>
          <w:p w14:paraId="12F72DCB"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lang w:eastAsia="es-ES"/>
              </w:rPr>
            </w:pPr>
            <w:r w:rsidRPr="003E2A8B">
              <w:rPr>
                <w:rFonts w:ascii="Arial" w:hAnsi="Arial" w:cs="Arial"/>
                <w:b/>
                <w:sz w:val="22"/>
                <w:szCs w:val="22"/>
                <w:lang w:eastAsia="es-ES"/>
              </w:rPr>
              <w:t xml:space="preserve">X. AMC: </w:t>
            </w:r>
          </w:p>
          <w:p w14:paraId="2FA47C58"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lang w:eastAsia="es-ES"/>
              </w:rPr>
            </w:pPr>
            <w:r w:rsidRPr="003E2A8B">
              <w:rPr>
                <w:rFonts w:ascii="Arial" w:hAnsi="Arial" w:cs="Arial"/>
                <w:sz w:val="22"/>
                <w:szCs w:val="22"/>
                <w:lang w:eastAsia="es-ES"/>
              </w:rPr>
              <w:t>Acord sobre Contractació Pública negociat en el marc de l’OMC i del qual l’Estat espanyol és part signatària aplicable al contracte</w:t>
            </w:r>
          </w:p>
        </w:tc>
        <w:tc>
          <w:tcPr>
            <w:tcW w:w="716" w:type="dxa"/>
            <w:tcBorders>
              <w:top w:val="inset" w:sz="6" w:space="0" w:color="auto"/>
              <w:left w:val="inset" w:sz="6" w:space="0" w:color="auto"/>
              <w:bottom w:val="inset" w:sz="6" w:space="0" w:color="auto"/>
              <w:right w:val="inset" w:sz="6" w:space="0" w:color="auto"/>
            </w:tcBorders>
          </w:tcPr>
          <w:p w14:paraId="54430D44"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sz w:val="22"/>
                <w:szCs w:val="22"/>
              </w:rPr>
            </w:pPr>
            <w:r w:rsidRPr="003E2A8B">
              <w:rPr>
                <w:rFonts w:ascii="Arial" w:hAnsi="Arial" w:cs="Arial"/>
                <w:sz w:val="22"/>
                <w:szCs w:val="22"/>
                <w:lang w:eastAsia="es-ES"/>
              </w:rPr>
              <w:t>SÍ</w:t>
            </w:r>
          </w:p>
        </w:tc>
      </w:tr>
      <w:tr w:rsidR="00C265A7" w:rsidRPr="003E2A8B" w14:paraId="47A35E4F" w14:textId="77777777" w:rsidTr="00DC13BA">
        <w:trPr>
          <w:trHeight w:val="255"/>
          <w:tblCellSpacing w:w="20" w:type="dxa"/>
        </w:trPr>
        <w:tc>
          <w:tcPr>
            <w:tcW w:w="9206" w:type="dxa"/>
            <w:gridSpan w:val="12"/>
            <w:tcBorders>
              <w:top w:val="inset" w:sz="6" w:space="0" w:color="auto"/>
              <w:left w:val="inset" w:sz="6" w:space="0" w:color="auto"/>
              <w:bottom w:val="inset" w:sz="6" w:space="0" w:color="auto"/>
              <w:right w:val="inset" w:sz="6" w:space="0" w:color="F0F0F0"/>
            </w:tcBorders>
          </w:tcPr>
          <w:p w14:paraId="3AB057DE" w14:textId="77777777" w:rsidR="00C265A7" w:rsidRPr="003E2A8B" w:rsidRDefault="00C265A7" w:rsidP="001046C3">
            <w:pPr>
              <w:widowControl w:val="0"/>
              <w:autoSpaceDE w:val="0"/>
              <w:autoSpaceDN w:val="0"/>
              <w:adjustRightInd w:val="0"/>
              <w:jc w:val="both"/>
              <w:rPr>
                <w:rFonts w:ascii="Arial" w:hAnsi="Arial" w:cs="Arial"/>
                <w:sz w:val="22"/>
                <w:szCs w:val="22"/>
              </w:rPr>
            </w:pPr>
            <w:r w:rsidRPr="003E2A8B">
              <w:rPr>
                <w:rFonts w:ascii="Arial" w:hAnsi="Arial" w:cs="Arial"/>
                <w:b/>
                <w:sz w:val="22"/>
                <w:szCs w:val="22"/>
                <w:lang w:eastAsia="es-ES"/>
              </w:rPr>
              <w:t xml:space="preserve">Y. </w:t>
            </w:r>
            <w:r w:rsidRPr="003E2A8B">
              <w:rPr>
                <w:rFonts w:ascii="Arial" w:hAnsi="Arial" w:cs="Arial"/>
                <w:b/>
                <w:bCs/>
                <w:sz w:val="22"/>
                <w:szCs w:val="22"/>
              </w:rPr>
              <w:t>PRESENTACIÓ DE LES OFERTES</w:t>
            </w:r>
          </w:p>
          <w:p w14:paraId="1A27A988"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sz w:val="22"/>
                <w:szCs w:val="22"/>
                <w:lang w:eastAsia="es-ES"/>
              </w:rPr>
            </w:pPr>
            <w:r w:rsidRPr="003E2A8B">
              <w:rPr>
                <w:rFonts w:ascii="Arial" w:hAnsi="Arial" w:cs="Arial"/>
                <w:sz w:val="22"/>
                <w:szCs w:val="22"/>
                <w:lang w:eastAsia="es-ES"/>
              </w:rPr>
              <w:t>a) Documentació que cal presentar: Veure Plec de Clàusules Administratives Particulars</w:t>
            </w:r>
          </w:p>
          <w:p w14:paraId="7E9F7DA0" w14:textId="77777777" w:rsidR="00C265A7" w:rsidRPr="003E2A8B" w:rsidRDefault="00C265A7" w:rsidP="001046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sz w:val="22"/>
                <w:szCs w:val="22"/>
                <w:lang w:eastAsia="es-ES"/>
              </w:rPr>
            </w:pPr>
            <w:r w:rsidRPr="003E2A8B">
              <w:rPr>
                <w:rFonts w:ascii="Arial" w:hAnsi="Arial" w:cs="Arial"/>
                <w:sz w:val="22"/>
                <w:szCs w:val="22"/>
                <w:lang w:eastAsia="es-ES"/>
              </w:rPr>
              <w:t xml:space="preserve">b) Presentació d’ofertes: Electrònica, Veure Plec de Clàusules Administratives Particulars </w:t>
            </w:r>
          </w:p>
        </w:tc>
      </w:tr>
      <w:tr w:rsidR="00C265A7" w:rsidRPr="003E2A8B" w14:paraId="533ACEA8" w14:textId="77777777" w:rsidTr="00DC13BA">
        <w:trPr>
          <w:trHeight w:val="255"/>
          <w:tblCellSpacing w:w="20" w:type="dxa"/>
        </w:trPr>
        <w:tc>
          <w:tcPr>
            <w:tcW w:w="7148" w:type="dxa"/>
            <w:gridSpan w:val="6"/>
            <w:tcBorders>
              <w:top w:val="inset" w:sz="6" w:space="0" w:color="auto"/>
              <w:left w:val="inset" w:sz="6" w:space="0" w:color="auto"/>
              <w:bottom w:val="inset" w:sz="6" w:space="0" w:color="auto"/>
              <w:right w:val="inset" w:sz="6" w:space="0" w:color="auto"/>
            </w:tcBorders>
          </w:tcPr>
          <w:p w14:paraId="6165C7DA" w14:textId="77777777" w:rsidR="00C265A7" w:rsidRPr="003E2A8B" w:rsidRDefault="00C265A7" w:rsidP="001046C3">
            <w:pPr>
              <w:widowControl w:val="0"/>
              <w:autoSpaceDE w:val="0"/>
              <w:autoSpaceDN w:val="0"/>
              <w:adjustRightInd w:val="0"/>
              <w:jc w:val="both"/>
              <w:rPr>
                <w:rFonts w:ascii="Arial" w:hAnsi="Arial" w:cs="Arial"/>
                <w:b/>
                <w:sz w:val="22"/>
                <w:szCs w:val="22"/>
                <w:lang w:eastAsia="es-ES"/>
              </w:rPr>
            </w:pPr>
            <w:r w:rsidRPr="003E2A8B">
              <w:rPr>
                <w:rFonts w:ascii="Arial" w:hAnsi="Arial" w:cs="Arial"/>
                <w:b/>
                <w:sz w:val="22"/>
                <w:szCs w:val="22"/>
                <w:lang w:eastAsia="es-ES"/>
              </w:rPr>
              <w:t xml:space="preserve">Z. </w:t>
            </w:r>
            <w:r w:rsidRPr="003E2A8B">
              <w:rPr>
                <w:rFonts w:ascii="Arial" w:hAnsi="Arial" w:cs="Arial"/>
                <w:b/>
                <w:bCs/>
                <w:sz w:val="22"/>
                <w:szCs w:val="22"/>
              </w:rPr>
              <w:t>LLENGÜES PER A REDACTAR OFERTES O SOL·LICITUDS</w:t>
            </w:r>
          </w:p>
        </w:tc>
        <w:tc>
          <w:tcPr>
            <w:tcW w:w="2018" w:type="dxa"/>
            <w:gridSpan w:val="6"/>
            <w:tcBorders>
              <w:top w:val="inset" w:sz="6" w:space="0" w:color="auto"/>
              <w:left w:val="inset" w:sz="6" w:space="0" w:color="auto"/>
              <w:bottom w:val="inset" w:sz="6" w:space="0" w:color="auto"/>
              <w:right w:val="inset" w:sz="6" w:space="0" w:color="F0F0F0"/>
            </w:tcBorders>
          </w:tcPr>
          <w:p w14:paraId="18B0D728" w14:textId="77777777" w:rsidR="00C265A7" w:rsidRPr="003E2A8B" w:rsidRDefault="00C265A7" w:rsidP="001046C3">
            <w:pPr>
              <w:widowControl w:val="0"/>
              <w:autoSpaceDE w:val="0"/>
              <w:autoSpaceDN w:val="0"/>
              <w:adjustRightInd w:val="0"/>
              <w:jc w:val="both"/>
              <w:rPr>
                <w:rFonts w:ascii="Arial" w:hAnsi="Arial" w:cs="Arial"/>
                <w:sz w:val="22"/>
                <w:szCs w:val="22"/>
                <w:lang w:eastAsia="es-ES"/>
              </w:rPr>
            </w:pPr>
            <w:r w:rsidRPr="003E2A8B">
              <w:rPr>
                <w:rFonts w:ascii="Arial" w:hAnsi="Arial" w:cs="Arial"/>
                <w:sz w:val="22"/>
                <w:szCs w:val="22"/>
                <w:lang w:eastAsia="es-ES"/>
              </w:rPr>
              <w:t>CAT i CAST</w:t>
            </w:r>
          </w:p>
        </w:tc>
      </w:tr>
    </w:tbl>
    <w:p w14:paraId="1216D48E" w14:textId="77777777" w:rsidR="00C265A7" w:rsidRPr="003E2A8B" w:rsidRDefault="00C265A7" w:rsidP="001046C3">
      <w:pPr>
        <w:pStyle w:val="Default"/>
        <w:jc w:val="both"/>
        <w:rPr>
          <w:b/>
          <w:bCs/>
          <w:sz w:val="22"/>
          <w:szCs w:val="22"/>
        </w:rPr>
      </w:pPr>
    </w:p>
    <w:p w14:paraId="725B088D" w14:textId="77777777" w:rsidR="0075614D" w:rsidRPr="003E2A8B" w:rsidRDefault="0075614D" w:rsidP="001046C3">
      <w:pPr>
        <w:adjustRightInd w:val="0"/>
        <w:jc w:val="both"/>
        <w:rPr>
          <w:rFonts w:ascii="Arial" w:hAnsi="Arial" w:cs="Arial"/>
        </w:rPr>
      </w:pPr>
    </w:p>
    <w:p w14:paraId="5C3423F9" w14:textId="77777777" w:rsidR="00C265A7" w:rsidRPr="003E2A8B" w:rsidRDefault="00C265A7" w:rsidP="001046C3">
      <w:pPr>
        <w:adjustRightInd w:val="0"/>
        <w:jc w:val="both"/>
        <w:rPr>
          <w:rFonts w:ascii="Arial" w:hAnsi="Arial" w:cs="Arial"/>
        </w:rPr>
      </w:pPr>
      <w:r w:rsidRPr="003E2A8B">
        <w:rPr>
          <w:rFonts w:ascii="Arial" w:hAnsi="Arial" w:cs="Arial"/>
        </w:rPr>
        <w:t xml:space="preserve">Per tot l’exposat tinc a bé  </w:t>
      </w:r>
    </w:p>
    <w:p w14:paraId="5754FA2C" w14:textId="77777777" w:rsidR="00C265A7" w:rsidRPr="003E2A8B" w:rsidRDefault="00C265A7" w:rsidP="001046C3">
      <w:pPr>
        <w:adjustRightInd w:val="0"/>
        <w:jc w:val="both"/>
        <w:rPr>
          <w:rFonts w:ascii="Arial" w:hAnsi="Arial" w:cs="Arial"/>
          <w:b/>
        </w:rPr>
      </w:pPr>
    </w:p>
    <w:p w14:paraId="720E4758" w14:textId="77777777" w:rsidR="00C265A7" w:rsidRPr="003E2A8B" w:rsidRDefault="00C265A7" w:rsidP="001046C3">
      <w:pPr>
        <w:adjustRightInd w:val="0"/>
        <w:jc w:val="both"/>
        <w:rPr>
          <w:rFonts w:ascii="Arial" w:hAnsi="Arial" w:cs="Arial"/>
          <w:b/>
        </w:rPr>
      </w:pPr>
      <w:r w:rsidRPr="003E2A8B">
        <w:rPr>
          <w:rFonts w:ascii="Arial" w:hAnsi="Arial" w:cs="Arial"/>
          <w:b/>
        </w:rPr>
        <w:t>INFORMAR</w:t>
      </w:r>
    </w:p>
    <w:p w14:paraId="28D3E13F" w14:textId="77777777" w:rsidR="00C265A7" w:rsidRPr="003E2A8B" w:rsidRDefault="00C265A7" w:rsidP="001046C3">
      <w:pPr>
        <w:adjustRightInd w:val="0"/>
        <w:jc w:val="both"/>
        <w:rPr>
          <w:rFonts w:ascii="Arial" w:hAnsi="Arial" w:cs="Arial"/>
        </w:rPr>
      </w:pPr>
    </w:p>
    <w:p w14:paraId="6375057A" w14:textId="418523CF" w:rsidR="00C265A7" w:rsidRPr="003E2A8B" w:rsidRDefault="00C265A7" w:rsidP="001046C3">
      <w:pPr>
        <w:adjustRightInd w:val="0"/>
        <w:jc w:val="both"/>
        <w:rPr>
          <w:rFonts w:ascii="Arial" w:hAnsi="Arial" w:cs="Arial"/>
        </w:rPr>
      </w:pPr>
      <w:r w:rsidRPr="003E2A8B">
        <w:rPr>
          <w:rFonts w:ascii="Arial" w:hAnsi="Arial" w:cs="Arial"/>
        </w:rPr>
        <w:t>I.- Que resulta idoni que es realitzi la contractació proposada per aquesta</w:t>
      </w:r>
      <w:r w:rsidR="00284F47" w:rsidRPr="003E2A8B">
        <w:rPr>
          <w:rFonts w:ascii="Arial" w:hAnsi="Arial" w:cs="Arial"/>
        </w:rPr>
        <w:t xml:space="preserve"> subministrament </w:t>
      </w:r>
      <w:r w:rsidRPr="003E2A8B">
        <w:rPr>
          <w:rFonts w:ascii="Arial" w:hAnsi="Arial" w:cs="Arial"/>
        </w:rPr>
        <w:t>segons amb les característiques dels antecedents i d’acord amb els plec de condicions tècniques que adjunto.</w:t>
      </w:r>
    </w:p>
    <w:p w14:paraId="1B600020" w14:textId="77777777" w:rsidR="00C265A7" w:rsidRPr="003E2A8B" w:rsidRDefault="00C265A7" w:rsidP="001046C3">
      <w:pPr>
        <w:adjustRightInd w:val="0"/>
        <w:jc w:val="both"/>
        <w:rPr>
          <w:rFonts w:ascii="Arial" w:hAnsi="Arial" w:cs="Arial"/>
          <w:bCs/>
        </w:rPr>
      </w:pPr>
    </w:p>
    <w:p w14:paraId="4CF18731" w14:textId="046612A3" w:rsidR="00C265A7" w:rsidRPr="003E2A8B" w:rsidRDefault="00C265A7" w:rsidP="001046C3">
      <w:pPr>
        <w:adjustRightInd w:val="0"/>
        <w:jc w:val="both"/>
        <w:rPr>
          <w:rFonts w:ascii="Arial" w:hAnsi="Arial" w:cs="Arial"/>
          <w:b/>
          <w:bCs/>
        </w:rPr>
      </w:pPr>
      <w:r w:rsidRPr="003E2A8B">
        <w:rPr>
          <w:rFonts w:ascii="Arial" w:hAnsi="Arial" w:cs="Arial"/>
          <w:bCs/>
        </w:rPr>
        <w:t>II.- Que en</w:t>
      </w:r>
      <w:r w:rsidRPr="003E2A8B">
        <w:rPr>
          <w:rFonts w:ascii="Arial" w:hAnsi="Arial" w:cs="Arial"/>
        </w:rPr>
        <w:t xml:space="preserve"> el present informe es justifica degudament la necessitat que es pretén cobrir amb el contracte</w:t>
      </w:r>
      <w:r w:rsidR="00284F47" w:rsidRPr="003E2A8B">
        <w:rPr>
          <w:rFonts w:ascii="Arial" w:hAnsi="Arial" w:cs="Arial"/>
        </w:rPr>
        <w:t xml:space="preserve"> que és per donar cobertura a les necessitat del servei de policia</w:t>
      </w:r>
      <w:r w:rsidRPr="003E2A8B">
        <w:rPr>
          <w:rFonts w:ascii="Arial" w:hAnsi="Arial" w:cs="Arial"/>
        </w:rPr>
        <w:t>, així com informo que l’objecte resulta adequat i idoni per satisfer aquestes necessitats.</w:t>
      </w:r>
    </w:p>
    <w:p w14:paraId="68DC4C26" w14:textId="77777777" w:rsidR="00C265A7" w:rsidRPr="003E2A8B" w:rsidRDefault="00C265A7" w:rsidP="001046C3">
      <w:pPr>
        <w:adjustRightInd w:val="0"/>
        <w:jc w:val="both"/>
        <w:rPr>
          <w:rFonts w:ascii="Arial" w:hAnsi="Arial" w:cs="Arial"/>
          <w:b/>
          <w:bCs/>
        </w:rPr>
      </w:pPr>
    </w:p>
    <w:p w14:paraId="6662367A" w14:textId="5AE5A84B" w:rsidR="00C265A7" w:rsidRPr="003E2A8B" w:rsidRDefault="00C265A7" w:rsidP="001046C3">
      <w:pPr>
        <w:adjustRightInd w:val="0"/>
        <w:jc w:val="both"/>
        <w:rPr>
          <w:rFonts w:ascii="Arial" w:hAnsi="Arial" w:cs="Arial"/>
        </w:rPr>
      </w:pPr>
      <w:r w:rsidRPr="003E2A8B">
        <w:rPr>
          <w:rFonts w:ascii="Arial" w:hAnsi="Arial" w:cs="Arial"/>
          <w:bCs/>
        </w:rPr>
        <w:t xml:space="preserve">III.- </w:t>
      </w:r>
      <w:r w:rsidRPr="003E2A8B">
        <w:rPr>
          <w:rFonts w:ascii="Arial" w:hAnsi="Arial" w:cs="Arial"/>
        </w:rPr>
        <w:t xml:space="preserve">El contracte per les seves característiques no es pot dividir en lots pels motius exposats als antecedents. </w:t>
      </w:r>
    </w:p>
    <w:p w14:paraId="60D0DD01" w14:textId="77777777" w:rsidR="00C265A7" w:rsidRPr="003E2A8B" w:rsidRDefault="00C265A7" w:rsidP="001046C3">
      <w:pPr>
        <w:adjustRightInd w:val="0"/>
        <w:jc w:val="both"/>
        <w:rPr>
          <w:rFonts w:ascii="Arial" w:hAnsi="Arial" w:cs="Arial"/>
        </w:rPr>
      </w:pPr>
    </w:p>
    <w:p w14:paraId="47BB64C7" w14:textId="1C5CD292" w:rsidR="00C265A7" w:rsidRPr="003E2A8B" w:rsidRDefault="00C265A7" w:rsidP="001046C3">
      <w:pPr>
        <w:jc w:val="both"/>
        <w:rPr>
          <w:rFonts w:ascii="Arial" w:hAnsi="Arial" w:cs="Arial"/>
        </w:rPr>
      </w:pPr>
      <w:r w:rsidRPr="003E2A8B">
        <w:rPr>
          <w:rFonts w:ascii="Arial" w:hAnsi="Arial" w:cs="Arial"/>
        </w:rPr>
        <w:t>IV.- Amb aquesta contractació no s'altera l'objecte del contracte per evitar l'aplicació de les regles de contractació. No hi ha fraccionament de l’objecte del contracte atès que</w:t>
      </w:r>
      <w:r w:rsidR="00284F47" w:rsidRPr="003E2A8B">
        <w:rPr>
          <w:rFonts w:ascii="Arial" w:hAnsi="Arial" w:cs="Arial"/>
        </w:rPr>
        <w:t xml:space="preserve"> </w:t>
      </w:r>
      <w:r w:rsidRPr="003E2A8B">
        <w:rPr>
          <w:rFonts w:ascii="Arial" w:hAnsi="Arial" w:cs="Arial"/>
        </w:rPr>
        <w:t>l’objecte es contracta en la seva totalitat i inclou la prestació íntegra sense que s’hagi dividit als efectes de no donar compliment a la normativa de contractació pública en vigor o de no complir amb els seus principis: d'igualtat de tracte, no discriminació, transparència, proporcionalitat i integritat.</w:t>
      </w:r>
    </w:p>
    <w:p w14:paraId="7B15F1F8" w14:textId="77777777" w:rsidR="00C265A7" w:rsidRPr="003E2A8B" w:rsidRDefault="00C265A7" w:rsidP="001046C3">
      <w:pPr>
        <w:jc w:val="both"/>
        <w:rPr>
          <w:rFonts w:ascii="Arial" w:hAnsi="Arial" w:cs="Arial"/>
        </w:rPr>
      </w:pPr>
    </w:p>
    <w:p w14:paraId="13F0A278" w14:textId="77777777" w:rsidR="00C265A7" w:rsidRPr="003E2A8B" w:rsidRDefault="00C265A7" w:rsidP="001046C3">
      <w:pPr>
        <w:jc w:val="both"/>
        <w:rPr>
          <w:rFonts w:ascii="Arial" w:hAnsi="Arial" w:cs="Arial"/>
        </w:rPr>
      </w:pPr>
      <w:r w:rsidRPr="003E2A8B">
        <w:rPr>
          <w:rFonts w:ascii="Arial" w:hAnsi="Arial" w:cs="Arial"/>
        </w:rPr>
        <w:t>V.- S’adjunta en un Annex a aquest expedient els plecs de prescripcions tècniques i el projecte degudament aprovat i replantejat d’acord amb l’art. 236 de la LCSP.</w:t>
      </w:r>
    </w:p>
    <w:p w14:paraId="11959450" w14:textId="77777777" w:rsidR="00C265A7" w:rsidRPr="003E2A8B" w:rsidRDefault="00C265A7" w:rsidP="001046C3">
      <w:pPr>
        <w:adjustRightInd w:val="0"/>
        <w:jc w:val="both"/>
        <w:rPr>
          <w:rFonts w:ascii="Arial" w:hAnsi="Arial" w:cs="Arial"/>
        </w:rPr>
      </w:pPr>
    </w:p>
    <w:p w14:paraId="3AB0383B" w14:textId="77777777" w:rsidR="00C2600F" w:rsidRDefault="00C2600F" w:rsidP="001578EA">
      <w:pPr>
        <w:adjustRightInd w:val="0"/>
        <w:jc w:val="both"/>
        <w:rPr>
          <w:rFonts w:ascii="Arial" w:hAnsi="Arial" w:cs="Arial"/>
        </w:rPr>
      </w:pPr>
    </w:p>
    <w:p w14:paraId="1F0F7E52" w14:textId="77777777" w:rsidR="00C2600F" w:rsidRDefault="00C2600F" w:rsidP="001578EA">
      <w:pPr>
        <w:adjustRightInd w:val="0"/>
        <w:jc w:val="both"/>
        <w:rPr>
          <w:rFonts w:ascii="Arial" w:hAnsi="Arial" w:cs="Arial"/>
        </w:rPr>
      </w:pPr>
    </w:p>
    <w:p w14:paraId="0E0F8941" w14:textId="156A035B" w:rsidR="0075614D" w:rsidRDefault="00C265A7" w:rsidP="001578EA">
      <w:pPr>
        <w:adjustRightInd w:val="0"/>
        <w:jc w:val="both"/>
        <w:rPr>
          <w:rFonts w:ascii="Arial" w:hAnsi="Arial" w:cs="Arial"/>
        </w:rPr>
      </w:pPr>
      <w:r w:rsidRPr="003E2A8B">
        <w:rPr>
          <w:rFonts w:ascii="Arial" w:hAnsi="Arial" w:cs="Arial"/>
        </w:rPr>
        <w:t>Deltebre</w:t>
      </w:r>
      <w:r w:rsidR="00284F47" w:rsidRPr="003E2A8B">
        <w:rPr>
          <w:rFonts w:ascii="Arial" w:hAnsi="Arial" w:cs="Arial"/>
        </w:rPr>
        <w:t xml:space="preserve"> (Delta de l’Ebre)</w:t>
      </w:r>
      <w:r w:rsidRPr="003E2A8B">
        <w:rPr>
          <w:rFonts w:ascii="Arial" w:hAnsi="Arial" w:cs="Arial"/>
        </w:rPr>
        <w:t xml:space="preserve">, a </w:t>
      </w:r>
      <w:r w:rsidR="003E2A8B" w:rsidRPr="003E2A8B">
        <w:rPr>
          <w:rFonts w:ascii="Arial" w:hAnsi="Arial" w:cs="Arial"/>
        </w:rPr>
        <w:t>febrer</w:t>
      </w:r>
      <w:r w:rsidR="00284F47" w:rsidRPr="003E2A8B">
        <w:rPr>
          <w:rFonts w:ascii="Arial" w:hAnsi="Arial" w:cs="Arial"/>
        </w:rPr>
        <w:t xml:space="preserve"> de 202</w:t>
      </w:r>
      <w:r w:rsidR="001578EA">
        <w:rPr>
          <w:rFonts w:ascii="Arial" w:hAnsi="Arial" w:cs="Arial"/>
        </w:rPr>
        <w:t>4</w:t>
      </w:r>
    </w:p>
    <w:p w14:paraId="00A359F4" w14:textId="77777777" w:rsidR="00C2600F" w:rsidRDefault="00C2600F" w:rsidP="001578EA">
      <w:pPr>
        <w:adjustRightInd w:val="0"/>
        <w:jc w:val="both"/>
        <w:rPr>
          <w:rFonts w:ascii="Arial" w:hAnsi="Arial" w:cs="Arial"/>
        </w:rPr>
      </w:pPr>
    </w:p>
    <w:p w14:paraId="4B5B4D34" w14:textId="77777777" w:rsidR="00C2600F" w:rsidRDefault="00C2600F" w:rsidP="001578EA">
      <w:pPr>
        <w:adjustRightInd w:val="0"/>
        <w:jc w:val="both"/>
        <w:rPr>
          <w:rFonts w:ascii="Arial" w:hAnsi="Arial" w:cs="Arial"/>
        </w:rPr>
      </w:pPr>
    </w:p>
    <w:p w14:paraId="05626956" w14:textId="69F273A8" w:rsidR="00C2600F" w:rsidRDefault="00C2600F" w:rsidP="001578EA">
      <w:pPr>
        <w:adjustRightInd w:val="0"/>
        <w:jc w:val="both"/>
        <w:rPr>
          <w:rFonts w:ascii="Arial" w:hAnsi="Arial" w:cs="Arial"/>
        </w:rPr>
      </w:pPr>
      <w:r>
        <w:rPr>
          <w:rFonts w:ascii="Arial" w:hAnsi="Arial" w:cs="Arial"/>
        </w:rPr>
        <w:t>El Tècnic Municipal</w:t>
      </w:r>
    </w:p>
    <w:p w14:paraId="1BD76B23" w14:textId="77777777" w:rsidR="00C2600F" w:rsidRDefault="00C2600F" w:rsidP="001578EA">
      <w:pPr>
        <w:adjustRightInd w:val="0"/>
        <w:jc w:val="both"/>
        <w:rPr>
          <w:rFonts w:ascii="Arial" w:hAnsi="Arial" w:cs="Arial"/>
        </w:rPr>
      </w:pPr>
    </w:p>
    <w:p w14:paraId="595E8BAA" w14:textId="77777777" w:rsidR="00C2600F" w:rsidRDefault="00C2600F" w:rsidP="001578EA">
      <w:pPr>
        <w:adjustRightInd w:val="0"/>
        <w:jc w:val="both"/>
        <w:rPr>
          <w:rFonts w:ascii="Arial" w:hAnsi="Arial" w:cs="Arial"/>
        </w:rPr>
      </w:pPr>
    </w:p>
    <w:p w14:paraId="57B74CAC" w14:textId="77777777" w:rsidR="00C2600F" w:rsidRDefault="00C2600F" w:rsidP="001578EA">
      <w:pPr>
        <w:adjustRightInd w:val="0"/>
        <w:jc w:val="both"/>
        <w:rPr>
          <w:rFonts w:ascii="Arial" w:hAnsi="Arial" w:cs="Arial"/>
        </w:rPr>
      </w:pPr>
    </w:p>
    <w:p w14:paraId="1B551D67" w14:textId="15C79951" w:rsidR="00C2600F" w:rsidRPr="003E2A8B" w:rsidRDefault="00C2600F" w:rsidP="001578EA">
      <w:pPr>
        <w:adjustRightInd w:val="0"/>
        <w:jc w:val="both"/>
        <w:rPr>
          <w:rFonts w:ascii="Arial" w:hAnsi="Arial" w:cs="Arial"/>
        </w:rPr>
      </w:pPr>
      <w:r>
        <w:rPr>
          <w:rFonts w:ascii="Arial" w:hAnsi="Arial" w:cs="Arial"/>
        </w:rPr>
        <w:t>Joaquin Curto Serrano</w:t>
      </w:r>
    </w:p>
    <w:sectPr w:rsidR="00C2600F" w:rsidRPr="003E2A8B" w:rsidSect="00EB1A53">
      <w:headerReference w:type="default" r:id="rId9"/>
      <w:footerReference w:type="default" r:id="rId10"/>
      <w:pgSz w:w="11910" w:h="16840"/>
      <w:pgMar w:top="2127" w:right="1420" w:bottom="1220" w:left="1520" w:header="706"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BC06" w14:textId="77777777" w:rsidR="00EB1A53" w:rsidRDefault="00EB1A53">
      <w:r>
        <w:separator/>
      </w:r>
    </w:p>
  </w:endnote>
  <w:endnote w:type="continuationSeparator" w:id="0">
    <w:p w14:paraId="18053A0D" w14:textId="77777777" w:rsidR="00EB1A53" w:rsidRDefault="00EB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A264" w14:textId="291EDCE5" w:rsidR="008D27AF" w:rsidRDefault="008D27AF">
    <w:pPr>
      <w:pStyle w:val="Textoindependiente"/>
      <w:spacing w:line="14" w:lineRule="auto"/>
    </w:pPr>
    <w:r>
      <w:rPr>
        <w:noProof/>
        <w:lang w:val="es-ES" w:eastAsia="es-ES"/>
      </w:rPr>
      <mc:AlternateContent>
        <mc:Choice Requires="wps">
          <w:drawing>
            <wp:anchor distT="0" distB="0" distL="114300" distR="114300" simplePos="0" relativeHeight="487069696" behindDoc="1" locked="0" layoutInCell="1" allowOverlap="1" wp14:anchorId="10FB3FBD" wp14:editId="1A4A229F">
              <wp:simplePos x="0" y="0"/>
              <wp:positionH relativeFrom="page">
                <wp:posOffset>3664585</wp:posOffset>
              </wp:positionH>
              <wp:positionV relativeFrom="page">
                <wp:posOffset>9903460</wp:posOffset>
              </wp:positionV>
              <wp:extent cx="231775" cy="1816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38538" w14:textId="77777777" w:rsidR="008D27AF" w:rsidRDefault="008D27AF">
                          <w:pPr>
                            <w:spacing w:before="12"/>
                            <w:ind w:left="60"/>
                          </w:pPr>
                          <w:r>
                            <w:fldChar w:fldCharType="begin"/>
                          </w:r>
                          <w:r>
                            <w:rPr>
                              <w:color w:val="7E7E7E"/>
                            </w:rPr>
                            <w:instrText xml:space="preserve"> PAGE </w:instrText>
                          </w:r>
                          <w:r>
                            <w:fldChar w:fldCharType="separate"/>
                          </w:r>
                          <w:r w:rsidR="00801543">
                            <w:rPr>
                              <w:noProof/>
                              <w:color w:val="7E7E7E"/>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B3FBD" id="_x0000_t202" coordsize="21600,21600" o:spt="202" path="m,l,21600r21600,l21600,xe">
              <v:stroke joinstyle="miter"/>
              <v:path gradientshapeok="t" o:connecttype="rect"/>
            </v:shapetype>
            <v:shape id="Text Box 1" o:spid="_x0000_s1026" type="#_x0000_t202" style="position:absolute;margin-left:288.55pt;margin-top:779.8pt;width:18.25pt;height:14.3pt;z-index:-1624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" filled="f" stroked="f">
              <v:textbox inset="0,0,0,0">
                <w:txbxContent>
                  <w:p w14:paraId="7C738538" w14:textId="77777777" w:rsidR="008D27AF" w:rsidRDefault="008D27AF">
                    <w:pPr>
                      <w:spacing w:before="12"/>
                      <w:ind w:left="60"/>
                    </w:pPr>
                    <w:r>
                      <w:fldChar w:fldCharType="begin"/>
                    </w:r>
                    <w:r>
                      <w:rPr>
                        <w:color w:val="7E7E7E"/>
                      </w:rPr>
                      <w:instrText xml:space="preserve"> PAGE </w:instrText>
                    </w:r>
                    <w:r>
                      <w:fldChar w:fldCharType="separate"/>
                    </w:r>
                    <w:r w:rsidR="00801543">
                      <w:rPr>
                        <w:noProof/>
                        <w:color w:val="7E7E7E"/>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0CD9" w14:textId="77777777" w:rsidR="00EB1A53" w:rsidRDefault="00EB1A53">
      <w:r>
        <w:separator/>
      </w:r>
    </w:p>
  </w:footnote>
  <w:footnote w:type="continuationSeparator" w:id="0">
    <w:p w14:paraId="34D3D621" w14:textId="77777777" w:rsidR="00EB1A53" w:rsidRDefault="00EB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77A7" w14:textId="77777777" w:rsidR="00C2600F" w:rsidRPr="00AC5D75" w:rsidRDefault="00C2600F" w:rsidP="00C2600F">
    <w:pPr>
      <w:pStyle w:val="Textoindependiente"/>
      <w:ind w:left="-284"/>
      <w:rPr>
        <w:rFonts w:ascii="Times New Roman"/>
      </w:rPr>
    </w:pPr>
    <w:r w:rsidRPr="00AC5D75">
      <w:rPr>
        <w:rFonts w:ascii="Times New Roman"/>
        <w:noProof/>
        <w:lang w:eastAsia="ca-ES"/>
      </w:rPr>
      <w:drawing>
        <wp:inline distT="0" distB="0" distL="0" distR="0" wp14:anchorId="25118BCF" wp14:editId="2D2D3F65">
          <wp:extent cx="1237492" cy="854963"/>
          <wp:effectExtent l="0" t="0" r="0" b="0"/>
          <wp:docPr id="2105442091" name="Imagen 210544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37492" cy="854963"/>
                  </a:xfrm>
                  <a:prstGeom prst="rect">
                    <a:avLst/>
                  </a:prstGeom>
                </pic:spPr>
              </pic:pic>
            </a:graphicData>
          </a:graphic>
        </wp:inline>
      </w:drawing>
    </w:r>
  </w:p>
  <w:p w14:paraId="41F3124B" w14:textId="77777777" w:rsidR="00C2600F" w:rsidRPr="00AC5D75" w:rsidRDefault="00C2600F" w:rsidP="00C2600F">
    <w:pPr>
      <w:pStyle w:val="Ttulo1"/>
      <w:spacing w:before="40"/>
      <w:ind w:left="-284"/>
    </w:pPr>
    <w:r w:rsidRPr="00AC5D75">
      <w:t>Àrea</w:t>
    </w:r>
    <w:r w:rsidRPr="00AC5D75">
      <w:rPr>
        <w:spacing w:val="-4"/>
      </w:rPr>
      <w:t xml:space="preserve"> </w:t>
    </w:r>
    <w:r w:rsidRPr="00AC5D75">
      <w:t>#DeltebreTerritori</w:t>
    </w:r>
  </w:p>
  <w:p w14:paraId="476843D6" w14:textId="08A66406" w:rsidR="008D27AF" w:rsidRPr="00D97D3D" w:rsidRDefault="008D27AF" w:rsidP="00D97D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093E"/>
    <w:multiLevelType w:val="hybridMultilevel"/>
    <w:tmpl w:val="5FF6F0C6"/>
    <w:lvl w:ilvl="0" w:tplc="893A2148">
      <w:numFmt w:val="bullet"/>
      <w:lvlText w:val="•"/>
      <w:lvlJc w:val="left"/>
      <w:pPr>
        <w:ind w:left="667" w:hanging="126"/>
      </w:pPr>
      <w:rPr>
        <w:rFonts w:ascii="Arial" w:eastAsia="Arial" w:hAnsi="Arial" w:cs="Arial" w:hint="default"/>
        <w:b/>
        <w:bCs/>
        <w:w w:val="100"/>
        <w:sz w:val="20"/>
        <w:szCs w:val="20"/>
        <w:lang w:val="ca-ES" w:eastAsia="en-US" w:bidi="ar-SA"/>
      </w:rPr>
    </w:lvl>
    <w:lvl w:ilvl="1" w:tplc="47867764">
      <w:numFmt w:val="bullet"/>
      <w:lvlText w:val=""/>
      <w:lvlJc w:val="left"/>
      <w:pPr>
        <w:ind w:left="1600" w:hanging="285"/>
      </w:pPr>
      <w:rPr>
        <w:rFonts w:ascii="Symbol" w:eastAsia="Symbol" w:hAnsi="Symbol" w:cs="Symbol" w:hint="default"/>
        <w:w w:val="99"/>
        <w:sz w:val="16"/>
        <w:szCs w:val="16"/>
        <w:lang w:val="ca-ES" w:eastAsia="en-US" w:bidi="ar-SA"/>
      </w:rPr>
    </w:lvl>
    <w:lvl w:ilvl="2" w:tplc="A578970C">
      <w:numFmt w:val="bullet"/>
      <w:lvlText w:val="•"/>
      <w:lvlJc w:val="left"/>
      <w:pPr>
        <w:ind w:left="2476" w:hanging="285"/>
      </w:pPr>
      <w:rPr>
        <w:rFonts w:hint="default"/>
        <w:lang w:val="ca-ES" w:eastAsia="en-US" w:bidi="ar-SA"/>
      </w:rPr>
    </w:lvl>
    <w:lvl w:ilvl="3" w:tplc="1B4C8D0A">
      <w:numFmt w:val="bullet"/>
      <w:lvlText w:val="•"/>
      <w:lvlJc w:val="left"/>
      <w:pPr>
        <w:ind w:left="3352" w:hanging="285"/>
      </w:pPr>
      <w:rPr>
        <w:rFonts w:hint="default"/>
        <w:lang w:val="ca-ES" w:eastAsia="en-US" w:bidi="ar-SA"/>
      </w:rPr>
    </w:lvl>
    <w:lvl w:ilvl="4" w:tplc="21F4039A">
      <w:numFmt w:val="bullet"/>
      <w:lvlText w:val="•"/>
      <w:lvlJc w:val="left"/>
      <w:pPr>
        <w:ind w:left="4228" w:hanging="285"/>
      </w:pPr>
      <w:rPr>
        <w:rFonts w:hint="default"/>
        <w:lang w:val="ca-ES" w:eastAsia="en-US" w:bidi="ar-SA"/>
      </w:rPr>
    </w:lvl>
    <w:lvl w:ilvl="5" w:tplc="81BA2016">
      <w:numFmt w:val="bullet"/>
      <w:lvlText w:val="•"/>
      <w:lvlJc w:val="left"/>
      <w:pPr>
        <w:ind w:left="5104" w:hanging="285"/>
      </w:pPr>
      <w:rPr>
        <w:rFonts w:hint="default"/>
        <w:lang w:val="ca-ES" w:eastAsia="en-US" w:bidi="ar-SA"/>
      </w:rPr>
    </w:lvl>
    <w:lvl w:ilvl="6" w:tplc="3F14459E">
      <w:numFmt w:val="bullet"/>
      <w:lvlText w:val="•"/>
      <w:lvlJc w:val="left"/>
      <w:pPr>
        <w:ind w:left="5980" w:hanging="285"/>
      </w:pPr>
      <w:rPr>
        <w:rFonts w:hint="default"/>
        <w:lang w:val="ca-ES" w:eastAsia="en-US" w:bidi="ar-SA"/>
      </w:rPr>
    </w:lvl>
    <w:lvl w:ilvl="7" w:tplc="4CE45F78">
      <w:numFmt w:val="bullet"/>
      <w:lvlText w:val="•"/>
      <w:lvlJc w:val="left"/>
      <w:pPr>
        <w:ind w:left="6856" w:hanging="285"/>
      </w:pPr>
      <w:rPr>
        <w:rFonts w:hint="default"/>
        <w:lang w:val="ca-ES" w:eastAsia="en-US" w:bidi="ar-SA"/>
      </w:rPr>
    </w:lvl>
    <w:lvl w:ilvl="8" w:tplc="137275D4">
      <w:numFmt w:val="bullet"/>
      <w:lvlText w:val="•"/>
      <w:lvlJc w:val="left"/>
      <w:pPr>
        <w:ind w:left="7732" w:hanging="285"/>
      </w:pPr>
      <w:rPr>
        <w:rFonts w:hint="default"/>
        <w:lang w:val="ca-ES" w:eastAsia="en-US" w:bidi="ar-SA"/>
      </w:rPr>
    </w:lvl>
  </w:abstractNum>
  <w:abstractNum w:abstractNumId="1" w15:restartNumberingAfterBreak="0">
    <w:nsid w:val="19F91D6E"/>
    <w:multiLevelType w:val="hybridMultilevel"/>
    <w:tmpl w:val="75C68CBE"/>
    <w:lvl w:ilvl="0" w:tplc="845EB300">
      <w:start w:val="1"/>
      <w:numFmt w:val="decimal"/>
      <w:lvlText w:val="%1."/>
      <w:lvlJc w:val="left"/>
      <w:pPr>
        <w:ind w:left="1281" w:hanging="360"/>
      </w:pPr>
      <w:rPr>
        <w:rFonts w:hint="default"/>
      </w:rPr>
    </w:lvl>
    <w:lvl w:ilvl="1" w:tplc="0C0A0019" w:tentative="1">
      <w:start w:val="1"/>
      <w:numFmt w:val="lowerLetter"/>
      <w:lvlText w:val="%2."/>
      <w:lvlJc w:val="left"/>
      <w:pPr>
        <w:ind w:left="2001" w:hanging="360"/>
      </w:pPr>
    </w:lvl>
    <w:lvl w:ilvl="2" w:tplc="0C0A001B" w:tentative="1">
      <w:start w:val="1"/>
      <w:numFmt w:val="lowerRoman"/>
      <w:lvlText w:val="%3."/>
      <w:lvlJc w:val="right"/>
      <w:pPr>
        <w:ind w:left="2721" w:hanging="180"/>
      </w:pPr>
    </w:lvl>
    <w:lvl w:ilvl="3" w:tplc="0C0A000F" w:tentative="1">
      <w:start w:val="1"/>
      <w:numFmt w:val="decimal"/>
      <w:lvlText w:val="%4."/>
      <w:lvlJc w:val="left"/>
      <w:pPr>
        <w:ind w:left="3441" w:hanging="360"/>
      </w:pPr>
    </w:lvl>
    <w:lvl w:ilvl="4" w:tplc="0C0A0019" w:tentative="1">
      <w:start w:val="1"/>
      <w:numFmt w:val="lowerLetter"/>
      <w:lvlText w:val="%5."/>
      <w:lvlJc w:val="left"/>
      <w:pPr>
        <w:ind w:left="4161" w:hanging="360"/>
      </w:pPr>
    </w:lvl>
    <w:lvl w:ilvl="5" w:tplc="0C0A001B" w:tentative="1">
      <w:start w:val="1"/>
      <w:numFmt w:val="lowerRoman"/>
      <w:lvlText w:val="%6."/>
      <w:lvlJc w:val="right"/>
      <w:pPr>
        <w:ind w:left="4881" w:hanging="180"/>
      </w:pPr>
    </w:lvl>
    <w:lvl w:ilvl="6" w:tplc="0C0A000F" w:tentative="1">
      <w:start w:val="1"/>
      <w:numFmt w:val="decimal"/>
      <w:lvlText w:val="%7."/>
      <w:lvlJc w:val="left"/>
      <w:pPr>
        <w:ind w:left="5601" w:hanging="360"/>
      </w:pPr>
    </w:lvl>
    <w:lvl w:ilvl="7" w:tplc="0C0A0019" w:tentative="1">
      <w:start w:val="1"/>
      <w:numFmt w:val="lowerLetter"/>
      <w:lvlText w:val="%8."/>
      <w:lvlJc w:val="left"/>
      <w:pPr>
        <w:ind w:left="6321" w:hanging="360"/>
      </w:pPr>
    </w:lvl>
    <w:lvl w:ilvl="8" w:tplc="0C0A001B" w:tentative="1">
      <w:start w:val="1"/>
      <w:numFmt w:val="lowerRoman"/>
      <w:lvlText w:val="%9."/>
      <w:lvlJc w:val="right"/>
      <w:pPr>
        <w:ind w:left="7041" w:hanging="180"/>
      </w:pPr>
    </w:lvl>
  </w:abstractNum>
  <w:abstractNum w:abstractNumId="2" w15:restartNumberingAfterBreak="0">
    <w:nsid w:val="20726040"/>
    <w:multiLevelType w:val="hybridMultilevel"/>
    <w:tmpl w:val="7574698E"/>
    <w:lvl w:ilvl="0" w:tplc="F7807D6C">
      <w:numFmt w:val="bullet"/>
      <w:lvlText w:val="•"/>
      <w:lvlJc w:val="left"/>
      <w:pPr>
        <w:ind w:left="1016" w:hanging="126"/>
      </w:pPr>
      <w:rPr>
        <w:rFonts w:ascii="Arial" w:eastAsia="Arial" w:hAnsi="Arial" w:cs="Arial" w:hint="default"/>
        <w:b/>
        <w:bCs/>
        <w:w w:val="100"/>
        <w:sz w:val="20"/>
        <w:szCs w:val="20"/>
        <w:lang w:val="ca-ES" w:eastAsia="en-US" w:bidi="ar-SA"/>
      </w:rPr>
    </w:lvl>
    <w:lvl w:ilvl="1" w:tplc="3F449DCC">
      <w:numFmt w:val="bullet"/>
      <w:lvlText w:val="•"/>
      <w:lvlJc w:val="left"/>
      <w:pPr>
        <w:ind w:left="1866" w:hanging="126"/>
      </w:pPr>
      <w:rPr>
        <w:rFonts w:hint="default"/>
        <w:lang w:val="ca-ES" w:eastAsia="en-US" w:bidi="ar-SA"/>
      </w:rPr>
    </w:lvl>
    <w:lvl w:ilvl="2" w:tplc="414C6032">
      <w:numFmt w:val="bullet"/>
      <w:lvlText w:val="•"/>
      <w:lvlJc w:val="left"/>
      <w:pPr>
        <w:ind w:left="2712" w:hanging="126"/>
      </w:pPr>
      <w:rPr>
        <w:rFonts w:hint="default"/>
        <w:lang w:val="ca-ES" w:eastAsia="en-US" w:bidi="ar-SA"/>
      </w:rPr>
    </w:lvl>
    <w:lvl w:ilvl="3" w:tplc="C05C093A">
      <w:numFmt w:val="bullet"/>
      <w:lvlText w:val="•"/>
      <w:lvlJc w:val="left"/>
      <w:pPr>
        <w:ind w:left="3559" w:hanging="126"/>
      </w:pPr>
      <w:rPr>
        <w:rFonts w:hint="default"/>
        <w:lang w:val="ca-ES" w:eastAsia="en-US" w:bidi="ar-SA"/>
      </w:rPr>
    </w:lvl>
    <w:lvl w:ilvl="4" w:tplc="74125F8A">
      <w:numFmt w:val="bullet"/>
      <w:lvlText w:val="•"/>
      <w:lvlJc w:val="left"/>
      <w:pPr>
        <w:ind w:left="4405" w:hanging="126"/>
      </w:pPr>
      <w:rPr>
        <w:rFonts w:hint="default"/>
        <w:lang w:val="ca-ES" w:eastAsia="en-US" w:bidi="ar-SA"/>
      </w:rPr>
    </w:lvl>
    <w:lvl w:ilvl="5" w:tplc="9A1A4B78">
      <w:numFmt w:val="bullet"/>
      <w:lvlText w:val="•"/>
      <w:lvlJc w:val="left"/>
      <w:pPr>
        <w:ind w:left="5252" w:hanging="126"/>
      </w:pPr>
      <w:rPr>
        <w:rFonts w:hint="default"/>
        <w:lang w:val="ca-ES" w:eastAsia="en-US" w:bidi="ar-SA"/>
      </w:rPr>
    </w:lvl>
    <w:lvl w:ilvl="6" w:tplc="D1AEC1B6">
      <w:numFmt w:val="bullet"/>
      <w:lvlText w:val="•"/>
      <w:lvlJc w:val="left"/>
      <w:pPr>
        <w:ind w:left="6098" w:hanging="126"/>
      </w:pPr>
      <w:rPr>
        <w:rFonts w:hint="default"/>
        <w:lang w:val="ca-ES" w:eastAsia="en-US" w:bidi="ar-SA"/>
      </w:rPr>
    </w:lvl>
    <w:lvl w:ilvl="7" w:tplc="1D40A974">
      <w:numFmt w:val="bullet"/>
      <w:lvlText w:val="•"/>
      <w:lvlJc w:val="left"/>
      <w:pPr>
        <w:ind w:left="6945" w:hanging="126"/>
      </w:pPr>
      <w:rPr>
        <w:rFonts w:hint="default"/>
        <w:lang w:val="ca-ES" w:eastAsia="en-US" w:bidi="ar-SA"/>
      </w:rPr>
    </w:lvl>
    <w:lvl w:ilvl="8" w:tplc="4404BBD4">
      <w:numFmt w:val="bullet"/>
      <w:lvlText w:val="•"/>
      <w:lvlJc w:val="left"/>
      <w:pPr>
        <w:ind w:left="7791" w:hanging="126"/>
      </w:pPr>
      <w:rPr>
        <w:rFonts w:hint="default"/>
        <w:lang w:val="ca-ES" w:eastAsia="en-US" w:bidi="ar-SA"/>
      </w:rPr>
    </w:lvl>
  </w:abstractNum>
  <w:abstractNum w:abstractNumId="3" w15:restartNumberingAfterBreak="0">
    <w:nsid w:val="52821A6B"/>
    <w:multiLevelType w:val="hybridMultilevel"/>
    <w:tmpl w:val="8236B442"/>
    <w:lvl w:ilvl="0" w:tplc="EFD0AA08">
      <w:numFmt w:val="bullet"/>
      <w:lvlText w:val="•"/>
      <w:lvlJc w:val="left"/>
      <w:pPr>
        <w:ind w:left="667" w:hanging="126"/>
      </w:pPr>
      <w:rPr>
        <w:rFonts w:ascii="Arial MT" w:eastAsia="Arial MT" w:hAnsi="Arial MT" w:cs="Arial MT" w:hint="default"/>
        <w:w w:val="100"/>
        <w:sz w:val="20"/>
        <w:szCs w:val="20"/>
        <w:lang w:val="ca-ES" w:eastAsia="en-US" w:bidi="ar-SA"/>
      </w:rPr>
    </w:lvl>
    <w:lvl w:ilvl="1" w:tplc="98ECFCCA">
      <w:numFmt w:val="bullet"/>
      <w:lvlText w:val="•"/>
      <w:lvlJc w:val="left"/>
      <w:pPr>
        <w:ind w:left="1542" w:hanging="126"/>
      </w:pPr>
      <w:rPr>
        <w:rFonts w:hint="default"/>
        <w:lang w:val="ca-ES" w:eastAsia="en-US" w:bidi="ar-SA"/>
      </w:rPr>
    </w:lvl>
    <w:lvl w:ilvl="2" w:tplc="794A6F54">
      <w:numFmt w:val="bullet"/>
      <w:lvlText w:val="•"/>
      <w:lvlJc w:val="left"/>
      <w:pPr>
        <w:ind w:left="2424" w:hanging="126"/>
      </w:pPr>
      <w:rPr>
        <w:rFonts w:hint="default"/>
        <w:lang w:val="ca-ES" w:eastAsia="en-US" w:bidi="ar-SA"/>
      </w:rPr>
    </w:lvl>
    <w:lvl w:ilvl="3" w:tplc="5AA270CE">
      <w:numFmt w:val="bullet"/>
      <w:lvlText w:val="•"/>
      <w:lvlJc w:val="left"/>
      <w:pPr>
        <w:ind w:left="3307" w:hanging="126"/>
      </w:pPr>
      <w:rPr>
        <w:rFonts w:hint="default"/>
        <w:lang w:val="ca-ES" w:eastAsia="en-US" w:bidi="ar-SA"/>
      </w:rPr>
    </w:lvl>
    <w:lvl w:ilvl="4" w:tplc="05365870">
      <w:numFmt w:val="bullet"/>
      <w:lvlText w:val="•"/>
      <w:lvlJc w:val="left"/>
      <w:pPr>
        <w:ind w:left="4189" w:hanging="126"/>
      </w:pPr>
      <w:rPr>
        <w:rFonts w:hint="default"/>
        <w:lang w:val="ca-ES" w:eastAsia="en-US" w:bidi="ar-SA"/>
      </w:rPr>
    </w:lvl>
    <w:lvl w:ilvl="5" w:tplc="5100D744">
      <w:numFmt w:val="bullet"/>
      <w:lvlText w:val="•"/>
      <w:lvlJc w:val="left"/>
      <w:pPr>
        <w:ind w:left="5072" w:hanging="126"/>
      </w:pPr>
      <w:rPr>
        <w:rFonts w:hint="default"/>
        <w:lang w:val="ca-ES" w:eastAsia="en-US" w:bidi="ar-SA"/>
      </w:rPr>
    </w:lvl>
    <w:lvl w:ilvl="6" w:tplc="0EAE66D6">
      <w:numFmt w:val="bullet"/>
      <w:lvlText w:val="•"/>
      <w:lvlJc w:val="left"/>
      <w:pPr>
        <w:ind w:left="5954" w:hanging="126"/>
      </w:pPr>
      <w:rPr>
        <w:rFonts w:hint="default"/>
        <w:lang w:val="ca-ES" w:eastAsia="en-US" w:bidi="ar-SA"/>
      </w:rPr>
    </w:lvl>
    <w:lvl w:ilvl="7" w:tplc="7FC0818E">
      <w:numFmt w:val="bullet"/>
      <w:lvlText w:val="•"/>
      <w:lvlJc w:val="left"/>
      <w:pPr>
        <w:ind w:left="6837" w:hanging="126"/>
      </w:pPr>
      <w:rPr>
        <w:rFonts w:hint="default"/>
        <w:lang w:val="ca-ES" w:eastAsia="en-US" w:bidi="ar-SA"/>
      </w:rPr>
    </w:lvl>
    <w:lvl w:ilvl="8" w:tplc="833C15C4">
      <w:numFmt w:val="bullet"/>
      <w:lvlText w:val="•"/>
      <w:lvlJc w:val="left"/>
      <w:pPr>
        <w:ind w:left="7719" w:hanging="126"/>
      </w:pPr>
      <w:rPr>
        <w:rFonts w:hint="default"/>
        <w:lang w:val="ca-ES" w:eastAsia="en-US" w:bidi="ar-SA"/>
      </w:rPr>
    </w:lvl>
  </w:abstractNum>
  <w:abstractNum w:abstractNumId="4" w15:restartNumberingAfterBreak="0">
    <w:nsid w:val="59CF18FD"/>
    <w:multiLevelType w:val="hybridMultilevel"/>
    <w:tmpl w:val="B106C89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9F5592F"/>
    <w:multiLevelType w:val="hybridMultilevel"/>
    <w:tmpl w:val="6D12D754"/>
    <w:lvl w:ilvl="0" w:tplc="360E273C">
      <w:numFmt w:val="bullet"/>
      <w:lvlText w:val="•"/>
      <w:lvlJc w:val="left"/>
      <w:pPr>
        <w:ind w:left="667" w:hanging="126"/>
      </w:pPr>
      <w:rPr>
        <w:rFonts w:ascii="Arial MT" w:eastAsia="Arial MT" w:hAnsi="Arial MT" w:cs="Arial MT" w:hint="default"/>
        <w:w w:val="100"/>
        <w:sz w:val="20"/>
        <w:szCs w:val="20"/>
        <w:lang w:val="ca-ES" w:eastAsia="en-US" w:bidi="ar-SA"/>
      </w:rPr>
    </w:lvl>
    <w:lvl w:ilvl="1" w:tplc="B08C648A">
      <w:numFmt w:val="bullet"/>
      <w:lvlText w:val="•"/>
      <w:lvlJc w:val="left"/>
      <w:pPr>
        <w:ind w:left="1542" w:hanging="126"/>
      </w:pPr>
      <w:rPr>
        <w:rFonts w:hint="default"/>
        <w:lang w:val="ca-ES" w:eastAsia="en-US" w:bidi="ar-SA"/>
      </w:rPr>
    </w:lvl>
    <w:lvl w:ilvl="2" w:tplc="658ACD8E">
      <w:numFmt w:val="bullet"/>
      <w:lvlText w:val="•"/>
      <w:lvlJc w:val="left"/>
      <w:pPr>
        <w:ind w:left="2424" w:hanging="126"/>
      </w:pPr>
      <w:rPr>
        <w:rFonts w:hint="default"/>
        <w:lang w:val="ca-ES" w:eastAsia="en-US" w:bidi="ar-SA"/>
      </w:rPr>
    </w:lvl>
    <w:lvl w:ilvl="3" w:tplc="3D929212">
      <w:numFmt w:val="bullet"/>
      <w:lvlText w:val="•"/>
      <w:lvlJc w:val="left"/>
      <w:pPr>
        <w:ind w:left="3307" w:hanging="126"/>
      </w:pPr>
      <w:rPr>
        <w:rFonts w:hint="default"/>
        <w:lang w:val="ca-ES" w:eastAsia="en-US" w:bidi="ar-SA"/>
      </w:rPr>
    </w:lvl>
    <w:lvl w:ilvl="4" w:tplc="4DE0EA7A">
      <w:numFmt w:val="bullet"/>
      <w:lvlText w:val="•"/>
      <w:lvlJc w:val="left"/>
      <w:pPr>
        <w:ind w:left="4189" w:hanging="126"/>
      </w:pPr>
      <w:rPr>
        <w:rFonts w:hint="default"/>
        <w:lang w:val="ca-ES" w:eastAsia="en-US" w:bidi="ar-SA"/>
      </w:rPr>
    </w:lvl>
    <w:lvl w:ilvl="5" w:tplc="FCACDE44">
      <w:numFmt w:val="bullet"/>
      <w:lvlText w:val="•"/>
      <w:lvlJc w:val="left"/>
      <w:pPr>
        <w:ind w:left="5072" w:hanging="126"/>
      </w:pPr>
      <w:rPr>
        <w:rFonts w:hint="default"/>
        <w:lang w:val="ca-ES" w:eastAsia="en-US" w:bidi="ar-SA"/>
      </w:rPr>
    </w:lvl>
    <w:lvl w:ilvl="6" w:tplc="72E67D5E">
      <w:numFmt w:val="bullet"/>
      <w:lvlText w:val="•"/>
      <w:lvlJc w:val="left"/>
      <w:pPr>
        <w:ind w:left="5954" w:hanging="126"/>
      </w:pPr>
      <w:rPr>
        <w:rFonts w:hint="default"/>
        <w:lang w:val="ca-ES" w:eastAsia="en-US" w:bidi="ar-SA"/>
      </w:rPr>
    </w:lvl>
    <w:lvl w:ilvl="7" w:tplc="DD02176C">
      <w:numFmt w:val="bullet"/>
      <w:lvlText w:val="•"/>
      <w:lvlJc w:val="left"/>
      <w:pPr>
        <w:ind w:left="6837" w:hanging="126"/>
      </w:pPr>
      <w:rPr>
        <w:rFonts w:hint="default"/>
        <w:lang w:val="ca-ES" w:eastAsia="en-US" w:bidi="ar-SA"/>
      </w:rPr>
    </w:lvl>
    <w:lvl w:ilvl="8" w:tplc="08FE7AEE">
      <w:numFmt w:val="bullet"/>
      <w:lvlText w:val="•"/>
      <w:lvlJc w:val="left"/>
      <w:pPr>
        <w:ind w:left="7719" w:hanging="126"/>
      </w:pPr>
      <w:rPr>
        <w:rFonts w:hint="default"/>
        <w:lang w:val="ca-ES" w:eastAsia="en-US" w:bidi="ar-SA"/>
      </w:rPr>
    </w:lvl>
  </w:abstractNum>
  <w:abstractNum w:abstractNumId="6" w15:restartNumberingAfterBreak="0">
    <w:nsid w:val="771C4BC9"/>
    <w:multiLevelType w:val="hybridMultilevel"/>
    <w:tmpl w:val="85A0C43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782A449B"/>
    <w:multiLevelType w:val="hybridMultilevel"/>
    <w:tmpl w:val="87485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8E2477A"/>
    <w:multiLevelType w:val="hybridMultilevel"/>
    <w:tmpl w:val="C4826C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C7E3E2D"/>
    <w:multiLevelType w:val="hybridMultilevel"/>
    <w:tmpl w:val="080C17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775832909">
    <w:abstractNumId w:val="3"/>
  </w:num>
  <w:num w:numId="2" w16cid:durableId="1570119375">
    <w:abstractNumId w:val="2"/>
  </w:num>
  <w:num w:numId="3" w16cid:durableId="1588537144">
    <w:abstractNumId w:val="0"/>
  </w:num>
  <w:num w:numId="4" w16cid:durableId="270403151">
    <w:abstractNumId w:val="5"/>
  </w:num>
  <w:num w:numId="5" w16cid:durableId="151143645">
    <w:abstractNumId w:val="6"/>
  </w:num>
  <w:num w:numId="6" w16cid:durableId="1006522787">
    <w:abstractNumId w:val="9"/>
  </w:num>
  <w:num w:numId="7" w16cid:durableId="778257112">
    <w:abstractNumId w:val="8"/>
  </w:num>
  <w:num w:numId="8" w16cid:durableId="356154631">
    <w:abstractNumId w:val="4"/>
  </w:num>
  <w:num w:numId="9" w16cid:durableId="1124620830">
    <w:abstractNumId w:val="7"/>
  </w:num>
  <w:num w:numId="10" w16cid:durableId="110896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01"/>
    <w:rsid w:val="00071D1C"/>
    <w:rsid w:val="001046C3"/>
    <w:rsid w:val="001578EA"/>
    <w:rsid w:val="001779D1"/>
    <w:rsid w:val="00187A88"/>
    <w:rsid w:val="002278EF"/>
    <w:rsid w:val="002814FD"/>
    <w:rsid w:val="00284F47"/>
    <w:rsid w:val="003077FD"/>
    <w:rsid w:val="0034514C"/>
    <w:rsid w:val="003E2A8B"/>
    <w:rsid w:val="0041279A"/>
    <w:rsid w:val="004D2E9F"/>
    <w:rsid w:val="004E4D99"/>
    <w:rsid w:val="00607D01"/>
    <w:rsid w:val="006E6C05"/>
    <w:rsid w:val="006F1AE2"/>
    <w:rsid w:val="00754864"/>
    <w:rsid w:val="0075614D"/>
    <w:rsid w:val="007C284C"/>
    <w:rsid w:val="00801543"/>
    <w:rsid w:val="008D27AF"/>
    <w:rsid w:val="00A37B13"/>
    <w:rsid w:val="00A46C94"/>
    <w:rsid w:val="00AA518A"/>
    <w:rsid w:val="00AE59CB"/>
    <w:rsid w:val="00B51061"/>
    <w:rsid w:val="00C046EE"/>
    <w:rsid w:val="00C2600F"/>
    <w:rsid w:val="00C265A7"/>
    <w:rsid w:val="00C852D6"/>
    <w:rsid w:val="00CB58A6"/>
    <w:rsid w:val="00D97D3D"/>
    <w:rsid w:val="00DC13BA"/>
    <w:rsid w:val="00E62523"/>
    <w:rsid w:val="00E84B60"/>
    <w:rsid w:val="00EB1A53"/>
    <w:rsid w:val="00F830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11D04"/>
  <w15:docId w15:val="{0FB69A98-BAF9-4D89-8F9F-138D2050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A8B"/>
    <w:rPr>
      <w:rFonts w:ascii="Arial MT" w:eastAsia="Arial MT" w:hAnsi="Arial MT" w:cs="Arial MT"/>
      <w:lang w:val="ca-ES"/>
    </w:rPr>
  </w:style>
  <w:style w:type="paragraph" w:styleId="Ttulo1">
    <w:name w:val="heading 1"/>
    <w:basedOn w:val="Normal"/>
    <w:uiPriority w:val="9"/>
    <w:qFormat/>
    <w:pPr>
      <w:ind w:left="667" w:hanging="127"/>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spacing w:before="10"/>
      <w:ind w:left="1600" w:hanging="285"/>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D2E9F"/>
    <w:pPr>
      <w:tabs>
        <w:tab w:val="center" w:pos="4252"/>
        <w:tab w:val="right" w:pos="8504"/>
      </w:tabs>
    </w:pPr>
  </w:style>
  <w:style w:type="character" w:customStyle="1" w:styleId="EncabezadoCar">
    <w:name w:val="Encabezado Car"/>
    <w:basedOn w:val="Fuentedeprrafopredeter"/>
    <w:link w:val="Encabezado"/>
    <w:uiPriority w:val="99"/>
    <w:rsid w:val="004D2E9F"/>
    <w:rPr>
      <w:rFonts w:ascii="Arial MT" w:eastAsia="Arial MT" w:hAnsi="Arial MT" w:cs="Arial MT"/>
      <w:lang w:val="ca-ES"/>
    </w:rPr>
  </w:style>
  <w:style w:type="paragraph" w:styleId="Piedepgina">
    <w:name w:val="footer"/>
    <w:basedOn w:val="Normal"/>
    <w:link w:val="PiedepginaCar"/>
    <w:uiPriority w:val="99"/>
    <w:unhideWhenUsed/>
    <w:rsid w:val="004D2E9F"/>
    <w:pPr>
      <w:tabs>
        <w:tab w:val="center" w:pos="4252"/>
        <w:tab w:val="right" w:pos="8504"/>
      </w:tabs>
    </w:pPr>
  </w:style>
  <w:style w:type="character" w:customStyle="1" w:styleId="PiedepginaCar">
    <w:name w:val="Pie de página Car"/>
    <w:basedOn w:val="Fuentedeprrafopredeter"/>
    <w:link w:val="Piedepgina"/>
    <w:uiPriority w:val="99"/>
    <w:rsid w:val="004D2E9F"/>
    <w:rPr>
      <w:rFonts w:ascii="Arial MT" w:eastAsia="Arial MT" w:hAnsi="Arial MT" w:cs="Arial MT"/>
      <w:lang w:val="ca-ES"/>
    </w:rPr>
  </w:style>
  <w:style w:type="character" w:customStyle="1" w:styleId="TextoindependienteCar">
    <w:name w:val="Texto independiente Car"/>
    <w:basedOn w:val="Fuentedeprrafopredeter"/>
    <w:link w:val="Textoindependiente"/>
    <w:uiPriority w:val="1"/>
    <w:rsid w:val="002278EF"/>
    <w:rPr>
      <w:rFonts w:ascii="Arial MT" w:eastAsia="Arial MT" w:hAnsi="Arial MT" w:cs="Arial MT"/>
      <w:sz w:val="20"/>
      <w:szCs w:val="20"/>
      <w:lang w:val="ca-ES"/>
    </w:rPr>
  </w:style>
  <w:style w:type="character" w:styleId="Hipervnculo">
    <w:name w:val="Hyperlink"/>
    <w:basedOn w:val="Fuentedeprrafopredeter"/>
    <w:rsid w:val="00C265A7"/>
    <w:rPr>
      <w:color w:val="0000FF"/>
      <w:u w:val="single"/>
    </w:rPr>
  </w:style>
  <w:style w:type="paragraph" w:customStyle="1" w:styleId="Default">
    <w:name w:val="Default"/>
    <w:rsid w:val="00C265A7"/>
    <w:pPr>
      <w:widowControl/>
      <w:adjustRightInd w:val="0"/>
    </w:pPr>
    <w:rPr>
      <w:rFonts w:ascii="Arial" w:hAnsi="Arial" w:cs="Arial"/>
      <w:color w:val="000000"/>
      <w:sz w:val="24"/>
      <w:szCs w:val="24"/>
      <w:lang w:val="ca-ES"/>
    </w:rPr>
  </w:style>
  <w:style w:type="character" w:customStyle="1" w:styleId="TextonotapieCar">
    <w:name w:val="Texto nota pie Car"/>
    <w:aliases w:val="Car Car"/>
    <w:basedOn w:val="Fuentedeprrafopredeter"/>
    <w:link w:val="Textonotapie"/>
    <w:locked/>
    <w:rsid w:val="00C265A7"/>
  </w:style>
  <w:style w:type="paragraph" w:styleId="Textonotapie">
    <w:name w:val="footnote text"/>
    <w:aliases w:val="Car"/>
    <w:basedOn w:val="Normal"/>
    <w:link w:val="TextonotapieCar"/>
    <w:unhideWhenUsed/>
    <w:rsid w:val="00C265A7"/>
    <w:pPr>
      <w:widowControl/>
      <w:autoSpaceDE/>
      <w:autoSpaceDN/>
    </w:pPr>
    <w:rPr>
      <w:rFonts w:asciiTheme="minorHAnsi" w:eastAsiaTheme="minorHAnsi" w:hAnsiTheme="minorHAnsi" w:cstheme="minorBidi"/>
      <w:lang w:val="en-US"/>
    </w:rPr>
  </w:style>
  <w:style w:type="character" w:customStyle="1" w:styleId="TextonotapieCar1">
    <w:name w:val="Texto nota pie Car1"/>
    <w:basedOn w:val="Fuentedeprrafopredeter"/>
    <w:uiPriority w:val="99"/>
    <w:semiHidden/>
    <w:rsid w:val="00C265A7"/>
    <w:rPr>
      <w:rFonts w:ascii="Arial MT" w:eastAsia="Arial MT" w:hAnsi="Arial MT" w:cs="Arial MT"/>
      <w:sz w:val="20"/>
      <w:szCs w:val="20"/>
      <w:lang w:val="ca-ES"/>
    </w:rPr>
  </w:style>
  <w:style w:type="table" w:styleId="Tablaconcuadrcula">
    <w:name w:val="Table Grid"/>
    <w:basedOn w:val="Tablanormal"/>
    <w:uiPriority w:val="59"/>
    <w:rsid w:val="00C265A7"/>
    <w:pPr>
      <w:widowControl/>
      <w:autoSpaceDE/>
      <w:autoSpaceDN/>
    </w:pPr>
    <w:rPr>
      <w:rFonts w:ascii="Times New Roman" w:eastAsia="Times New Roman" w:hAnsi="Times New Roman" w:cs="Times New Roman"/>
      <w:sz w:val="20"/>
      <w:szCs w:val="20"/>
      <w:lang w:val="ca-ES" w:eastAsia="ca-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0116">
      <w:bodyDiv w:val="1"/>
      <w:marLeft w:val="0"/>
      <w:marRight w:val="0"/>
      <w:marTop w:val="0"/>
      <w:marBottom w:val="0"/>
      <w:divBdr>
        <w:top w:val="none" w:sz="0" w:space="0" w:color="auto"/>
        <w:left w:val="none" w:sz="0" w:space="0" w:color="auto"/>
        <w:bottom w:val="none" w:sz="0" w:space="0" w:color="auto"/>
        <w:right w:val="none" w:sz="0" w:space="0" w:color="auto"/>
      </w:divBdr>
    </w:div>
    <w:div w:id="292952095">
      <w:bodyDiv w:val="1"/>
      <w:marLeft w:val="0"/>
      <w:marRight w:val="0"/>
      <w:marTop w:val="0"/>
      <w:marBottom w:val="0"/>
      <w:divBdr>
        <w:top w:val="none" w:sz="0" w:space="0" w:color="auto"/>
        <w:left w:val="none" w:sz="0" w:space="0" w:color="auto"/>
        <w:bottom w:val="none" w:sz="0" w:space="0" w:color="auto"/>
        <w:right w:val="none" w:sz="0" w:space="0" w:color="auto"/>
      </w:divBdr>
    </w:div>
    <w:div w:id="328291976">
      <w:bodyDiv w:val="1"/>
      <w:marLeft w:val="0"/>
      <w:marRight w:val="0"/>
      <w:marTop w:val="0"/>
      <w:marBottom w:val="0"/>
      <w:divBdr>
        <w:top w:val="none" w:sz="0" w:space="0" w:color="auto"/>
        <w:left w:val="none" w:sz="0" w:space="0" w:color="auto"/>
        <w:bottom w:val="none" w:sz="0" w:space="0" w:color="auto"/>
        <w:right w:val="none" w:sz="0" w:space="0" w:color="auto"/>
      </w:divBdr>
    </w:div>
    <w:div w:id="635455608">
      <w:bodyDiv w:val="1"/>
      <w:marLeft w:val="0"/>
      <w:marRight w:val="0"/>
      <w:marTop w:val="0"/>
      <w:marBottom w:val="0"/>
      <w:divBdr>
        <w:top w:val="none" w:sz="0" w:space="0" w:color="auto"/>
        <w:left w:val="none" w:sz="0" w:space="0" w:color="auto"/>
        <w:bottom w:val="none" w:sz="0" w:space="0" w:color="auto"/>
        <w:right w:val="none" w:sz="0" w:space="0" w:color="auto"/>
      </w:divBdr>
    </w:div>
    <w:div w:id="1163932526">
      <w:bodyDiv w:val="1"/>
      <w:marLeft w:val="0"/>
      <w:marRight w:val="0"/>
      <w:marTop w:val="0"/>
      <w:marBottom w:val="0"/>
      <w:divBdr>
        <w:top w:val="none" w:sz="0" w:space="0" w:color="auto"/>
        <w:left w:val="none" w:sz="0" w:space="0" w:color="auto"/>
        <w:bottom w:val="none" w:sz="0" w:space="0" w:color="auto"/>
        <w:right w:val="none" w:sz="0" w:space="0" w:color="auto"/>
      </w:divBdr>
    </w:div>
    <w:div w:id="1409420220">
      <w:bodyDiv w:val="1"/>
      <w:marLeft w:val="0"/>
      <w:marRight w:val="0"/>
      <w:marTop w:val="0"/>
      <w:marBottom w:val="0"/>
      <w:divBdr>
        <w:top w:val="none" w:sz="0" w:space="0" w:color="auto"/>
        <w:left w:val="none" w:sz="0" w:space="0" w:color="auto"/>
        <w:bottom w:val="none" w:sz="0" w:space="0" w:color="auto"/>
        <w:right w:val="none" w:sz="0" w:space="0" w:color="auto"/>
      </w:divBdr>
    </w:div>
    <w:div w:id="1458526424">
      <w:bodyDiv w:val="1"/>
      <w:marLeft w:val="0"/>
      <w:marRight w:val="0"/>
      <w:marTop w:val="0"/>
      <w:marBottom w:val="0"/>
      <w:divBdr>
        <w:top w:val="none" w:sz="0" w:space="0" w:color="auto"/>
        <w:left w:val="none" w:sz="0" w:space="0" w:color="auto"/>
        <w:bottom w:val="none" w:sz="0" w:space="0" w:color="auto"/>
        <w:right w:val="none" w:sz="0" w:space="0" w:color="auto"/>
      </w:divBdr>
    </w:div>
    <w:div w:id="1533105580">
      <w:bodyDiv w:val="1"/>
      <w:marLeft w:val="0"/>
      <w:marRight w:val="0"/>
      <w:marTop w:val="0"/>
      <w:marBottom w:val="0"/>
      <w:divBdr>
        <w:top w:val="none" w:sz="0" w:space="0" w:color="auto"/>
        <w:left w:val="none" w:sz="0" w:space="0" w:color="auto"/>
        <w:bottom w:val="none" w:sz="0" w:space="0" w:color="auto"/>
        <w:right w:val="none" w:sz="0" w:space="0" w:color="auto"/>
      </w:divBdr>
    </w:div>
    <w:div w:id="2086490449">
      <w:bodyDiv w:val="1"/>
      <w:marLeft w:val="0"/>
      <w:marRight w:val="0"/>
      <w:marTop w:val="0"/>
      <w:marBottom w:val="0"/>
      <w:divBdr>
        <w:top w:val="none" w:sz="0" w:space="0" w:color="auto"/>
        <w:left w:val="none" w:sz="0" w:space="0" w:color="auto"/>
        <w:bottom w:val="none" w:sz="0" w:space="0" w:color="auto"/>
        <w:right w:val="none" w:sz="0" w:space="0" w:color="auto"/>
      </w:divBdr>
    </w:div>
    <w:div w:id="213394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ntractaciopublica.gencat.cat/ecofin_pscp/AppJava/ca_ES/cap.pscp?reqCode=viewDetail&amp;idCap=89118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6</Pages>
  <Words>1384</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Microsoft Word - PPT Renting Vehicles 2021-2026_Nuvol</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PPT Renting Vehicles 2021-2026_Nuvol</dc:title>
  <dc:creator>xfu</dc:creator>
  <cp:lastModifiedBy>Joaquin Curto Serrano</cp:lastModifiedBy>
  <cp:revision>19</cp:revision>
  <dcterms:created xsi:type="dcterms:W3CDTF">2024-01-12T09:18:00Z</dcterms:created>
  <dcterms:modified xsi:type="dcterms:W3CDTF">2024-02-06T08:36:00Z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PScript5.dll Version 5.2.2</vt:lpwstr>
  </property>
  <property fmtid="{D5CDD505-2E9C-101B-9397-08002B2CF9AE}" pid="4" name="LastSaved">
    <vt:filetime>2024-01-11T00:00:00Z</vt:filetime>
  </property>
</Properties>
</file>