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9B32BB" w:rsidRDefault="009B32BB" w:rsidP="009B32BB">
      <w:pPr>
        <w:pStyle w:val="Textindependent"/>
        <w:pBdr>
          <w:bottom w:val="single" w:sz="4" w:space="1" w:color="auto"/>
        </w:pBdr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Times New Roman"/>
          <w:sz w:val="20"/>
        </w:rPr>
      </w:pPr>
    </w:p>
    <w:p w:rsidR="005E14E0" w:rsidRDefault="005E14E0" w:rsidP="0034792C">
      <w:pPr>
        <w:pStyle w:val="Textindependent"/>
        <w:spacing w:before="6"/>
        <w:ind w:left="159" w:right="1134"/>
        <w:contextualSpacing/>
        <w:jc w:val="both"/>
        <w:rPr>
          <w:rFonts w:ascii="Times New Roman"/>
          <w:sz w:val="24"/>
        </w:rPr>
      </w:pPr>
    </w:p>
    <w:p w:rsidR="005E14E0" w:rsidRPr="009B32BB" w:rsidRDefault="003B5759" w:rsidP="009B32BB">
      <w:pPr>
        <w:spacing w:before="56"/>
        <w:ind w:left="159" w:right="1134"/>
        <w:contextualSpacing/>
        <w:jc w:val="center"/>
        <w:rPr>
          <w:rFonts w:ascii="Arial" w:hAnsi="Arial" w:cs="Arial"/>
          <w:b/>
          <w:sz w:val="36"/>
          <w:szCs w:val="36"/>
        </w:rPr>
      </w:pPr>
      <w:r w:rsidRPr="009B32BB">
        <w:rPr>
          <w:rFonts w:ascii="Arial" w:hAnsi="Arial" w:cs="Arial"/>
          <w:b/>
          <w:sz w:val="36"/>
          <w:szCs w:val="36"/>
        </w:rPr>
        <w:t>PLEC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DE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PRESCRIPCIONS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TÈCNIQUES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QUE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REGIRAN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EL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CONTRACTE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DEL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SERVEI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DE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CONTROL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DE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PLAGUES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(DESINSECTACIÓ</w:t>
      </w:r>
      <w:r w:rsidR="002E26FF" w:rsidRPr="009B32BB">
        <w:rPr>
          <w:rFonts w:ascii="Arial" w:hAnsi="Arial" w:cs="Arial"/>
          <w:b/>
          <w:spacing w:val="1"/>
          <w:sz w:val="36"/>
          <w:szCs w:val="36"/>
        </w:rPr>
        <w:t xml:space="preserve">, </w:t>
      </w:r>
      <w:r w:rsidRPr="009B32BB">
        <w:rPr>
          <w:rFonts w:ascii="Arial" w:hAnsi="Arial" w:cs="Arial"/>
          <w:b/>
          <w:sz w:val="36"/>
          <w:szCs w:val="36"/>
        </w:rPr>
        <w:t>DESRATITZACIÓ</w:t>
      </w:r>
      <w:r w:rsidR="002E26FF" w:rsidRPr="009B32BB">
        <w:rPr>
          <w:rFonts w:ascii="Arial" w:hAnsi="Arial" w:cs="Arial"/>
          <w:b/>
          <w:sz w:val="36"/>
          <w:szCs w:val="36"/>
        </w:rPr>
        <w:t xml:space="preserve"> i DESINFECTACIÓ</w:t>
      </w:r>
      <w:r w:rsidRPr="009B32BB">
        <w:rPr>
          <w:rFonts w:ascii="Arial" w:hAnsi="Arial" w:cs="Arial"/>
          <w:b/>
          <w:sz w:val="36"/>
          <w:szCs w:val="36"/>
        </w:rPr>
        <w:t>)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DE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Pr="009B32BB">
        <w:rPr>
          <w:rFonts w:ascii="Arial" w:hAnsi="Arial" w:cs="Arial"/>
          <w:b/>
          <w:sz w:val="36"/>
          <w:szCs w:val="36"/>
        </w:rPr>
        <w:t>L’ARXIU</w:t>
      </w:r>
      <w:r w:rsidRPr="009B32BB">
        <w:rPr>
          <w:rFonts w:ascii="Arial" w:hAnsi="Arial" w:cs="Arial"/>
          <w:b/>
          <w:spacing w:val="1"/>
          <w:sz w:val="36"/>
          <w:szCs w:val="36"/>
        </w:rPr>
        <w:t xml:space="preserve"> </w:t>
      </w:r>
      <w:r w:rsidR="002E26FF" w:rsidRPr="009B32BB">
        <w:rPr>
          <w:rFonts w:ascii="Arial" w:hAnsi="Arial" w:cs="Arial"/>
          <w:b/>
          <w:sz w:val="36"/>
          <w:szCs w:val="36"/>
        </w:rPr>
        <w:t>COMARCAL DE L’URGELL</w:t>
      </w:r>
    </w:p>
    <w:p w:rsidR="005E14E0" w:rsidRPr="002E26FF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Default="005E14E0" w:rsidP="0034792C">
      <w:pPr>
        <w:pStyle w:val="Textindependent"/>
        <w:spacing w:before="10"/>
        <w:ind w:left="159" w:right="1134"/>
        <w:contextualSpacing/>
        <w:jc w:val="both"/>
        <w:rPr>
          <w:b/>
          <w:sz w:val="23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9B32BB">
      <w:pPr>
        <w:pStyle w:val="Textindependent"/>
        <w:pBdr>
          <w:bottom w:val="single" w:sz="4" w:space="1" w:color="auto"/>
        </w:pBdr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spacing w:before="6"/>
        <w:ind w:left="159" w:right="1134"/>
        <w:contextualSpacing/>
        <w:jc w:val="both"/>
        <w:rPr>
          <w:sz w:val="28"/>
        </w:rPr>
      </w:pPr>
    </w:p>
    <w:p w:rsidR="005E14E0" w:rsidRDefault="005E14E0" w:rsidP="0034792C">
      <w:pPr>
        <w:ind w:left="159" w:right="1134"/>
        <w:contextualSpacing/>
        <w:jc w:val="both"/>
        <w:rPr>
          <w:sz w:val="28"/>
        </w:rPr>
        <w:sectPr w:rsidR="005E14E0" w:rsidSect="008E25C2">
          <w:headerReference w:type="first" r:id="rId7"/>
          <w:type w:val="continuous"/>
          <w:pgSz w:w="11910" w:h="16840"/>
          <w:pgMar w:top="1580" w:right="0" w:bottom="280" w:left="1680" w:header="1276" w:footer="708" w:gutter="0"/>
          <w:cols w:space="708"/>
          <w:titlePg/>
          <w:docGrid w:linePitch="299"/>
        </w:sect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5E14E0" w:rsidRDefault="005E14E0" w:rsidP="0034792C">
      <w:pPr>
        <w:pStyle w:val="Textindependent"/>
        <w:spacing w:before="1"/>
        <w:ind w:left="159" w:right="1134"/>
        <w:contextualSpacing/>
        <w:jc w:val="both"/>
        <w:rPr>
          <w:rFonts w:ascii="Arial MT"/>
          <w:sz w:val="23"/>
        </w:rPr>
      </w:pPr>
    </w:p>
    <w:p w:rsidR="008E25C2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 MT"/>
          <w:sz w:val="23"/>
        </w:rPr>
      </w:pPr>
    </w:p>
    <w:p w:rsidR="008E25C2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 MT"/>
          <w:sz w:val="23"/>
        </w:rPr>
      </w:pPr>
    </w:p>
    <w:p w:rsidR="008E25C2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 MT"/>
          <w:sz w:val="23"/>
        </w:rPr>
      </w:pPr>
    </w:p>
    <w:p w:rsidR="008E25C2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 MT"/>
          <w:sz w:val="23"/>
        </w:rPr>
      </w:pPr>
    </w:p>
    <w:p w:rsidR="008E25C2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 MT"/>
          <w:sz w:val="23"/>
        </w:rPr>
      </w:pPr>
    </w:p>
    <w:p w:rsidR="008E25C2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 MT"/>
          <w:sz w:val="23"/>
        </w:rPr>
      </w:pPr>
    </w:p>
    <w:p w:rsidR="005E14E0" w:rsidRPr="00EF6313" w:rsidRDefault="003B5759" w:rsidP="0034792C">
      <w:pPr>
        <w:pStyle w:val="Ttol1"/>
        <w:spacing w:before="56"/>
        <w:ind w:left="159" w:right="1134"/>
        <w:contextualSpacing/>
        <w:rPr>
          <w:rFonts w:ascii="Arial" w:hAnsi="Arial" w:cs="Arial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>ÍNDEX</w:t>
      </w:r>
    </w:p>
    <w:p w:rsidR="005E14E0" w:rsidRPr="00EF6313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Pr="00EF6313" w:rsidRDefault="005E14E0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E25C2" w:rsidRPr="00EF6313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EF6313" w:rsidRDefault="003B5759" w:rsidP="009B32BB">
      <w:pPr>
        <w:pStyle w:val="Textindependent"/>
        <w:numPr>
          <w:ilvl w:val="0"/>
          <w:numId w:val="5"/>
        </w:numPr>
        <w:tabs>
          <w:tab w:val="left" w:pos="1578"/>
        </w:tabs>
        <w:ind w:right="1134"/>
        <w:contextualSpacing/>
        <w:jc w:val="both"/>
        <w:rPr>
          <w:rFonts w:ascii="Arial" w:hAnsi="Arial" w:cs="Arial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>Objecte</w:t>
      </w:r>
      <w:r w:rsidRPr="00EF6313">
        <w:rPr>
          <w:rFonts w:ascii="Arial" w:hAnsi="Arial" w:cs="Arial"/>
          <w:spacing w:val="-1"/>
          <w:sz w:val="24"/>
          <w:szCs w:val="24"/>
        </w:rPr>
        <w:t xml:space="preserve"> </w:t>
      </w:r>
      <w:r w:rsidRPr="00EF6313">
        <w:rPr>
          <w:rFonts w:ascii="Arial" w:hAnsi="Arial" w:cs="Arial"/>
          <w:sz w:val="24"/>
          <w:szCs w:val="24"/>
        </w:rPr>
        <w:t>del</w:t>
      </w:r>
      <w:r w:rsidRPr="00EF6313">
        <w:rPr>
          <w:rFonts w:ascii="Arial" w:hAnsi="Arial" w:cs="Arial"/>
          <w:spacing w:val="-2"/>
          <w:sz w:val="24"/>
          <w:szCs w:val="24"/>
        </w:rPr>
        <w:t xml:space="preserve"> </w:t>
      </w:r>
      <w:r w:rsidRPr="00EF6313">
        <w:rPr>
          <w:rFonts w:ascii="Arial" w:hAnsi="Arial" w:cs="Arial"/>
          <w:sz w:val="24"/>
          <w:szCs w:val="24"/>
        </w:rPr>
        <w:t>contracte.</w:t>
      </w:r>
    </w:p>
    <w:p w:rsidR="008E25C2" w:rsidRPr="00EF6313" w:rsidRDefault="009B32BB" w:rsidP="009B32BB">
      <w:pPr>
        <w:pStyle w:val="Textindependent"/>
        <w:numPr>
          <w:ilvl w:val="0"/>
          <w:numId w:val="5"/>
        </w:numPr>
        <w:tabs>
          <w:tab w:val="left" w:pos="1578"/>
          <w:tab w:val="left" w:pos="2286"/>
        </w:tabs>
        <w:spacing w:before="2"/>
        <w:ind w:right="1134"/>
        <w:contextualSpacing/>
        <w:jc w:val="both"/>
        <w:rPr>
          <w:rFonts w:ascii="Arial" w:hAnsi="Arial" w:cs="Arial"/>
          <w:spacing w:val="-47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>Necessitat i insuficiència de mitjans</w:t>
      </w:r>
      <w:r w:rsidR="003B5759" w:rsidRPr="00EF6313">
        <w:rPr>
          <w:rFonts w:ascii="Arial" w:hAnsi="Arial" w:cs="Arial"/>
          <w:spacing w:val="-47"/>
          <w:sz w:val="24"/>
          <w:szCs w:val="24"/>
        </w:rPr>
        <w:t xml:space="preserve"> </w:t>
      </w:r>
    </w:p>
    <w:p w:rsidR="005E14E0" w:rsidRPr="00EF6313" w:rsidRDefault="009B32BB" w:rsidP="009B32BB">
      <w:pPr>
        <w:pStyle w:val="Textindependent"/>
        <w:numPr>
          <w:ilvl w:val="0"/>
          <w:numId w:val="5"/>
        </w:numPr>
        <w:tabs>
          <w:tab w:val="left" w:pos="1578"/>
          <w:tab w:val="left" w:pos="2286"/>
        </w:tabs>
        <w:spacing w:before="2"/>
        <w:ind w:right="1134"/>
        <w:contextualSpacing/>
        <w:jc w:val="both"/>
        <w:rPr>
          <w:rFonts w:ascii="Arial" w:hAnsi="Arial" w:cs="Arial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>Lloc de</w:t>
      </w:r>
      <w:r w:rsidRPr="00EF6313">
        <w:rPr>
          <w:rFonts w:ascii="Arial" w:hAnsi="Arial" w:cs="Arial"/>
          <w:spacing w:val="-2"/>
          <w:sz w:val="24"/>
          <w:szCs w:val="24"/>
        </w:rPr>
        <w:t xml:space="preserve"> </w:t>
      </w:r>
      <w:r w:rsidRPr="00EF6313">
        <w:rPr>
          <w:rFonts w:ascii="Arial" w:hAnsi="Arial" w:cs="Arial"/>
          <w:sz w:val="24"/>
          <w:szCs w:val="24"/>
        </w:rPr>
        <w:t>prestació</w:t>
      </w:r>
      <w:r w:rsidRPr="00EF6313">
        <w:rPr>
          <w:rFonts w:ascii="Arial" w:hAnsi="Arial" w:cs="Arial"/>
          <w:spacing w:val="-1"/>
          <w:sz w:val="24"/>
          <w:szCs w:val="24"/>
        </w:rPr>
        <w:t xml:space="preserve"> </w:t>
      </w:r>
      <w:r w:rsidRPr="00EF6313">
        <w:rPr>
          <w:rFonts w:ascii="Arial" w:hAnsi="Arial" w:cs="Arial"/>
          <w:sz w:val="24"/>
          <w:szCs w:val="24"/>
        </w:rPr>
        <w:t>del</w:t>
      </w:r>
      <w:r w:rsidRPr="00EF6313">
        <w:rPr>
          <w:rFonts w:ascii="Arial" w:hAnsi="Arial" w:cs="Arial"/>
          <w:spacing w:val="-1"/>
          <w:sz w:val="24"/>
          <w:szCs w:val="24"/>
        </w:rPr>
        <w:t xml:space="preserve"> </w:t>
      </w:r>
      <w:r w:rsidRPr="00EF6313">
        <w:rPr>
          <w:rFonts w:ascii="Arial" w:hAnsi="Arial" w:cs="Arial"/>
          <w:sz w:val="24"/>
          <w:szCs w:val="24"/>
        </w:rPr>
        <w:t>servei</w:t>
      </w:r>
    </w:p>
    <w:p w:rsidR="009B32BB" w:rsidRPr="00EF6313" w:rsidRDefault="009B32BB" w:rsidP="009B32BB">
      <w:pPr>
        <w:pStyle w:val="Textindependent"/>
        <w:numPr>
          <w:ilvl w:val="0"/>
          <w:numId w:val="5"/>
        </w:numPr>
        <w:tabs>
          <w:tab w:val="left" w:pos="1578"/>
        </w:tabs>
        <w:ind w:right="1134"/>
        <w:contextualSpacing/>
        <w:jc w:val="both"/>
        <w:rPr>
          <w:rFonts w:ascii="Arial" w:hAnsi="Arial" w:cs="Arial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 xml:space="preserve">Descripció i freqüència de la prestació del servei. Obligacions del contractista </w:t>
      </w:r>
    </w:p>
    <w:p w:rsidR="009B32BB" w:rsidRPr="00EF6313" w:rsidRDefault="009B32BB" w:rsidP="009B32BB">
      <w:pPr>
        <w:pStyle w:val="Ttol1"/>
        <w:numPr>
          <w:ilvl w:val="0"/>
          <w:numId w:val="5"/>
        </w:numPr>
        <w:tabs>
          <w:tab w:val="left" w:pos="1578"/>
        </w:tabs>
        <w:ind w:right="1134"/>
        <w:contextualSpacing/>
        <w:rPr>
          <w:rFonts w:ascii="Arial" w:hAnsi="Arial" w:cs="Arial"/>
          <w:b w:val="0"/>
          <w:sz w:val="24"/>
          <w:szCs w:val="24"/>
        </w:rPr>
      </w:pPr>
      <w:r w:rsidRPr="00EF6313">
        <w:rPr>
          <w:rFonts w:ascii="Arial" w:hAnsi="Arial" w:cs="Arial"/>
          <w:b w:val="0"/>
          <w:sz w:val="24"/>
          <w:szCs w:val="24"/>
        </w:rPr>
        <w:t>Organització</w:t>
      </w:r>
      <w:r w:rsidRPr="00EF6313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Pr="00EF6313">
        <w:rPr>
          <w:rFonts w:ascii="Arial" w:hAnsi="Arial" w:cs="Arial"/>
          <w:b w:val="0"/>
          <w:sz w:val="24"/>
          <w:szCs w:val="24"/>
        </w:rPr>
        <w:t>del</w:t>
      </w:r>
      <w:r w:rsidRPr="00EF6313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Pr="00EF6313">
        <w:rPr>
          <w:rFonts w:ascii="Arial" w:hAnsi="Arial" w:cs="Arial"/>
          <w:b w:val="0"/>
          <w:sz w:val="24"/>
          <w:szCs w:val="24"/>
        </w:rPr>
        <w:t>servei</w:t>
      </w:r>
      <w:r w:rsidRPr="00EF6313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Pr="00EF6313">
        <w:rPr>
          <w:rFonts w:ascii="Arial" w:hAnsi="Arial" w:cs="Arial"/>
          <w:b w:val="0"/>
          <w:sz w:val="24"/>
          <w:szCs w:val="24"/>
        </w:rPr>
        <w:t>i</w:t>
      </w:r>
      <w:r w:rsidRPr="00EF6313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Pr="00EF6313">
        <w:rPr>
          <w:rFonts w:ascii="Arial" w:hAnsi="Arial" w:cs="Arial"/>
          <w:b w:val="0"/>
          <w:sz w:val="24"/>
          <w:szCs w:val="24"/>
        </w:rPr>
        <w:t>del</w:t>
      </w:r>
      <w:r w:rsidRPr="00EF6313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Pr="00EF6313">
        <w:rPr>
          <w:rFonts w:ascii="Arial" w:hAnsi="Arial" w:cs="Arial"/>
          <w:b w:val="0"/>
          <w:sz w:val="24"/>
          <w:szCs w:val="24"/>
        </w:rPr>
        <w:t>personal</w:t>
      </w:r>
    </w:p>
    <w:p w:rsidR="009B32BB" w:rsidRPr="00EF6313" w:rsidRDefault="00AA65DF" w:rsidP="009B32BB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 w:val="0"/>
          <w:bCs w:val="0"/>
          <w:sz w:val="24"/>
          <w:szCs w:val="24"/>
        </w:rPr>
      </w:pPr>
      <w:r w:rsidRPr="00EF6313">
        <w:rPr>
          <w:rFonts w:ascii="Arial" w:hAnsi="Arial" w:cs="Arial"/>
          <w:b w:val="0"/>
          <w:sz w:val="24"/>
          <w:szCs w:val="24"/>
        </w:rPr>
        <w:t xml:space="preserve">6.  </w:t>
      </w:r>
      <w:r w:rsidR="009B32BB" w:rsidRPr="00EF6313">
        <w:rPr>
          <w:rFonts w:ascii="Arial" w:hAnsi="Arial" w:cs="Arial"/>
          <w:b w:val="0"/>
          <w:bCs w:val="0"/>
          <w:sz w:val="24"/>
          <w:szCs w:val="24"/>
        </w:rPr>
        <w:t>Presentació de propostes</w:t>
      </w:r>
    </w:p>
    <w:p w:rsidR="009B32BB" w:rsidRPr="00EF6313" w:rsidRDefault="009B32BB" w:rsidP="009B32BB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 xml:space="preserve">7. </w:t>
      </w:r>
      <w:r w:rsidR="00AA65DF" w:rsidRPr="00EF6313">
        <w:rPr>
          <w:rFonts w:ascii="Arial" w:hAnsi="Arial" w:cs="Arial"/>
          <w:sz w:val="24"/>
          <w:szCs w:val="24"/>
        </w:rPr>
        <w:t xml:space="preserve"> </w:t>
      </w:r>
      <w:r w:rsidRPr="00EF6313">
        <w:rPr>
          <w:rFonts w:ascii="Arial" w:hAnsi="Arial" w:cs="Arial"/>
          <w:sz w:val="24"/>
          <w:szCs w:val="24"/>
        </w:rPr>
        <w:t>Preu del contracte</w:t>
      </w:r>
    </w:p>
    <w:p w:rsidR="009B32BB" w:rsidRPr="00EF6313" w:rsidRDefault="009B32BB" w:rsidP="009B32BB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 xml:space="preserve">8. </w:t>
      </w:r>
      <w:r w:rsidR="00AA65DF" w:rsidRPr="00EF6313">
        <w:rPr>
          <w:rFonts w:ascii="Arial" w:hAnsi="Arial" w:cs="Arial"/>
          <w:sz w:val="24"/>
          <w:szCs w:val="24"/>
        </w:rPr>
        <w:t xml:space="preserve"> </w:t>
      </w:r>
      <w:r w:rsidRPr="00EF6313">
        <w:rPr>
          <w:rFonts w:ascii="Arial" w:hAnsi="Arial" w:cs="Arial"/>
          <w:sz w:val="24"/>
          <w:szCs w:val="24"/>
        </w:rPr>
        <w:t>Criteris de valoració de les ofertes</w:t>
      </w:r>
    </w:p>
    <w:p w:rsidR="009B32BB" w:rsidRPr="00EF6313" w:rsidRDefault="009B32BB" w:rsidP="009B32BB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EF6313">
        <w:rPr>
          <w:rFonts w:ascii="Arial" w:hAnsi="Arial" w:cs="Arial"/>
          <w:sz w:val="24"/>
          <w:szCs w:val="24"/>
        </w:rPr>
        <w:t>9.  Durada del contracte</w:t>
      </w:r>
    </w:p>
    <w:p w:rsidR="009B32BB" w:rsidRPr="00EF6313" w:rsidRDefault="009B32BB" w:rsidP="009B32BB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B32BB" w:rsidRPr="00EF6313" w:rsidRDefault="009B32BB" w:rsidP="009B32BB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B32BB" w:rsidRPr="00EF6313" w:rsidRDefault="009B32BB" w:rsidP="009B32BB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B32BB" w:rsidRPr="00EF6313" w:rsidRDefault="009B32BB" w:rsidP="009B32BB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Cs w:val="0"/>
          <w:sz w:val="24"/>
          <w:szCs w:val="24"/>
          <w:u w:val="single"/>
        </w:rPr>
      </w:pPr>
    </w:p>
    <w:p w:rsidR="005E14E0" w:rsidRPr="00EF6313" w:rsidRDefault="005E14E0" w:rsidP="0034792C">
      <w:pPr>
        <w:pStyle w:val="Textindependent"/>
        <w:tabs>
          <w:tab w:val="left" w:pos="1578"/>
        </w:tabs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EF6313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EF6313" w:rsidRDefault="005E14E0" w:rsidP="0034792C">
      <w:pPr>
        <w:pStyle w:val="Textindependent"/>
        <w:ind w:left="159" w:right="1134"/>
        <w:contextualSpacing/>
        <w:jc w:val="both"/>
        <w:rPr>
          <w:sz w:val="24"/>
          <w:szCs w:val="24"/>
        </w:rPr>
      </w:pPr>
    </w:p>
    <w:p w:rsidR="005E14E0" w:rsidRPr="00EF6313" w:rsidRDefault="005E14E0" w:rsidP="0034792C">
      <w:pPr>
        <w:pStyle w:val="Textindependent"/>
        <w:ind w:left="159" w:right="1134"/>
        <w:contextualSpacing/>
        <w:jc w:val="both"/>
        <w:rPr>
          <w:sz w:val="24"/>
          <w:szCs w:val="24"/>
        </w:rPr>
      </w:pPr>
    </w:p>
    <w:p w:rsidR="005E14E0" w:rsidRPr="00EF6313" w:rsidRDefault="005E14E0" w:rsidP="0034792C">
      <w:pPr>
        <w:pStyle w:val="Textindependent"/>
        <w:ind w:left="159" w:right="1134"/>
        <w:contextualSpacing/>
        <w:jc w:val="both"/>
        <w:rPr>
          <w:sz w:val="24"/>
          <w:szCs w:val="24"/>
        </w:rPr>
      </w:pPr>
    </w:p>
    <w:p w:rsidR="005E14E0" w:rsidRPr="00EF6313" w:rsidRDefault="005E14E0" w:rsidP="0034792C">
      <w:pPr>
        <w:pStyle w:val="Textindependent"/>
        <w:ind w:left="159" w:right="1134"/>
        <w:contextualSpacing/>
        <w:jc w:val="both"/>
        <w:rPr>
          <w:sz w:val="24"/>
          <w:szCs w:val="24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ind w:left="159" w:right="1134"/>
        <w:contextualSpacing/>
        <w:jc w:val="both"/>
        <w:rPr>
          <w:sz w:val="23"/>
        </w:rPr>
        <w:sectPr w:rsidR="005E14E0">
          <w:pgSz w:w="11910" w:h="16840"/>
          <w:pgMar w:top="1580" w:right="0" w:bottom="280" w:left="1680" w:header="708" w:footer="708" w:gutter="0"/>
          <w:cols w:space="708"/>
        </w:sectPr>
      </w:pPr>
    </w:p>
    <w:p w:rsidR="0034792C" w:rsidRDefault="0034792C" w:rsidP="0034792C">
      <w:pPr>
        <w:pStyle w:val="Textindependent"/>
        <w:ind w:left="159" w:right="1134"/>
        <w:contextualSpacing/>
        <w:jc w:val="both"/>
        <w:rPr>
          <w:sz w:val="20"/>
        </w:rPr>
      </w:pPr>
      <w:r>
        <w:rPr>
          <w:noProof/>
          <w:lang w:eastAsia="ca-ES"/>
        </w:rPr>
        <w:lastRenderedPageBreak/>
        <w:drawing>
          <wp:anchor distT="0" distB="0" distL="0" distR="0" simplePos="0" relativeHeight="251661312" behindDoc="1" locked="0" layoutInCell="1" allowOverlap="1" wp14:anchorId="3142A8E2" wp14:editId="6555BC31">
            <wp:simplePos x="0" y="0"/>
            <wp:positionH relativeFrom="page">
              <wp:posOffset>733425</wp:posOffset>
            </wp:positionH>
            <wp:positionV relativeFrom="page">
              <wp:posOffset>703580</wp:posOffset>
            </wp:positionV>
            <wp:extent cx="2008477" cy="891535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477" cy="89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792C" w:rsidRDefault="0034792C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34792C" w:rsidRDefault="003B5759" w:rsidP="0034792C">
      <w:pPr>
        <w:pStyle w:val="Textindependent"/>
        <w:ind w:left="159" w:right="1134"/>
        <w:contextualSpacing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7228205</wp:posOffset>
                </wp:positionH>
                <wp:positionV relativeFrom="page">
                  <wp:posOffset>534670</wp:posOffset>
                </wp:positionV>
                <wp:extent cx="125095" cy="450850"/>
                <wp:effectExtent l="0" t="0" r="0" b="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4E0" w:rsidRDefault="005E14E0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69.15pt;margin-top:42.1pt;width:9.85pt;height:35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5E14E0" w:rsidRDefault="005E14E0">
                      <w:pPr>
                        <w:spacing w:before="15"/>
                        <w:ind w:left="20"/>
                        <w:rPr>
                          <w:rFonts w:ascii="Arial MT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4792C" w:rsidRDefault="0034792C" w:rsidP="0034792C">
      <w:pPr>
        <w:pStyle w:val="Ttol1"/>
        <w:spacing w:before="56"/>
        <w:ind w:left="159" w:right="1134"/>
        <w:contextualSpacing/>
      </w:pPr>
    </w:p>
    <w:p w:rsidR="0034792C" w:rsidRDefault="0034792C" w:rsidP="0034792C">
      <w:pPr>
        <w:pStyle w:val="Ttol1"/>
        <w:spacing w:before="56"/>
        <w:ind w:left="159" w:right="1134"/>
        <w:contextualSpacing/>
      </w:pPr>
    </w:p>
    <w:p w:rsidR="0034792C" w:rsidRDefault="0034792C" w:rsidP="0034792C">
      <w:pPr>
        <w:pStyle w:val="Ttol1"/>
        <w:spacing w:before="56"/>
        <w:ind w:left="159" w:right="1134"/>
        <w:contextualSpacing/>
      </w:pPr>
    </w:p>
    <w:p w:rsidR="0034792C" w:rsidRDefault="0034792C" w:rsidP="0034792C">
      <w:pPr>
        <w:pStyle w:val="Ttol1"/>
        <w:spacing w:before="56"/>
        <w:ind w:left="159" w:right="1134"/>
        <w:contextualSpacing/>
      </w:pPr>
    </w:p>
    <w:p w:rsidR="0034792C" w:rsidRDefault="0034792C" w:rsidP="0034792C">
      <w:pPr>
        <w:pStyle w:val="Ttol1"/>
        <w:spacing w:before="56"/>
        <w:ind w:left="159" w:right="1134"/>
        <w:contextualSpacing/>
      </w:pPr>
    </w:p>
    <w:p w:rsidR="008E25C2" w:rsidRDefault="008E25C2" w:rsidP="0034792C">
      <w:pPr>
        <w:pStyle w:val="Ttol1"/>
        <w:spacing w:before="56"/>
        <w:ind w:left="159" w:right="1134"/>
        <w:contextualSpacing/>
      </w:pPr>
    </w:p>
    <w:p w:rsidR="005E14E0" w:rsidRPr="008E25C2" w:rsidRDefault="003B5759" w:rsidP="0034792C">
      <w:pPr>
        <w:pStyle w:val="Ttol1"/>
        <w:spacing w:before="56"/>
        <w:ind w:left="159" w:right="1134"/>
        <w:contextualSpacing/>
        <w:rPr>
          <w:rFonts w:ascii="Arial" w:hAnsi="Arial" w:cs="Arial"/>
          <w:sz w:val="24"/>
          <w:szCs w:val="24"/>
        </w:rPr>
      </w:pPr>
      <w:r w:rsidRPr="008E25C2">
        <w:rPr>
          <w:rFonts w:ascii="Arial" w:hAnsi="Arial" w:cs="Arial"/>
          <w:sz w:val="24"/>
          <w:szCs w:val="24"/>
        </w:rPr>
        <w:t>CONTRACTACIÓ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DEL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SERVEI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DE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CONTROL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DE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PLAGUES</w:t>
      </w:r>
      <w:r w:rsidR="0034792C">
        <w:rPr>
          <w:rFonts w:ascii="Arial" w:hAnsi="Arial" w:cs="Arial"/>
          <w:sz w:val="24"/>
          <w:szCs w:val="24"/>
        </w:rPr>
        <w:t xml:space="preserve"> (DESINSECTACIÓ, DESRATITZACIÓ I DESINFECCIÓ)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PER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A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LES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DEPENDÈNCIES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DE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L’</w:t>
      </w:r>
      <w:r w:rsidR="008E25C2" w:rsidRPr="008E25C2">
        <w:rPr>
          <w:rFonts w:ascii="Arial" w:hAnsi="Arial" w:cs="Arial"/>
          <w:sz w:val="24"/>
          <w:szCs w:val="24"/>
        </w:rPr>
        <w:t>ARXIU</w:t>
      </w:r>
      <w:r w:rsidRPr="008E25C2">
        <w:rPr>
          <w:rFonts w:ascii="Arial" w:hAnsi="Arial" w:cs="Arial"/>
          <w:sz w:val="24"/>
          <w:szCs w:val="24"/>
        </w:rPr>
        <w:t xml:space="preserve"> COMARCAL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DE</w:t>
      </w:r>
      <w:r w:rsidR="008E25C2" w:rsidRPr="008E25C2">
        <w:rPr>
          <w:rFonts w:ascii="Arial" w:hAnsi="Arial" w:cs="Arial"/>
          <w:sz w:val="24"/>
          <w:szCs w:val="24"/>
        </w:rPr>
        <w:t xml:space="preserve"> L’URGELL</w:t>
      </w:r>
    </w:p>
    <w:p w:rsidR="005E14E0" w:rsidRDefault="005E14E0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E25C2" w:rsidRPr="00346425" w:rsidRDefault="008E25C2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8E25C2" w:rsidRDefault="00346425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present document té per objecte la definició de les característiques tècniques que han de regir la contractació del servei de control de plagues (desinsectació, desratització i desinfecció) per a les dependències de l’Arxiu Comarcal de l’Urgell.</w:t>
      </w:r>
    </w:p>
    <w:p w:rsidR="00346425" w:rsidRDefault="00346425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6425" w:rsidRDefault="00346425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34792C" w:rsidRPr="008E25C2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Pr="004F3115" w:rsidRDefault="00044A1D" w:rsidP="0034792C">
      <w:pPr>
        <w:tabs>
          <w:tab w:val="left" w:pos="1578"/>
        </w:tabs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1</w:t>
      </w:r>
      <w:r w:rsidR="008E25C2" w:rsidRPr="004F3115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3B5759" w:rsidRPr="004F3115">
        <w:rPr>
          <w:rFonts w:ascii="Arial" w:hAnsi="Arial" w:cs="Arial"/>
          <w:b/>
          <w:sz w:val="24"/>
          <w:szCs w:val="24"/>
          <w:u w:val="single"/>
        </w:rPr>
        <w:t>Objecte</w:t>
      </w:r>
      <w:r w:rsidR="003B5759" w:rsidRPr="004F3115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4F3115">
        <w:rPr>
          <w:rFonts w:ascii="Arial" w:hAnsi="Arial" w:cs="Arial"/>
          <w:b/>
          <w:sz w:val="24"/>
          <w:szCs w:val="24"/>
          <w:u w:val="single"/>
        </w:rPr>
        <w:t>del contracte</w:t>
      </w:r>
    </w:p>
    <w:p w:rsidR="0034792C" w:rsidRPr="008E25C2" w:rsidRDefault="0034792C" w:rsidP="0034792C">
      <w:pPr>
        <w:pStyle w:val="Textindependent"/>
        <w:spacing w:before="3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Pr="008E25C2" w:rsidRDefault="003B575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8E25C2">
        <w:rPr>
          <w:rFonts w:ascii="Arial" w:hAnsi="Arial" w:cs="Arial"/>
          <w:sz w:val="24"/>
          <w:szCs w:val="24"/>
        </w:rPr>
        <w:t>L’objecte d’aquesta licitació és el servei de tractament de control de plagues</w:t>
      </w:r>
      <w:r w:rsidR="00854A6D">
        <w:rPr>
          <w:rFonts w:ascii="Arial" w:hAnsi="Arial" w:cs="Arial"/>
          <w:sz w:val="24"/>
          <w:szCs w:val="24"/>
        </w:rPr>
        <w:t xml:space="preserve"> per garantir la conservació i la preservació a llarg termini de la documentació que s’hi conserva en els seus diversos suports i formats, i</w:t>
      </w:r>
      <w:r w:rsidRPr="008E25C2">
        <w:rPr>
          <w:rFonts w:ascii="Arial" w:hAnsi="Arial" w:cs="Arial"/>
          <w:sz w:val="24"/>
          <w:szCs w:val="24"/>
        </w:rPr>
        <w:t xml:space="preserve"> per això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necessita realitzar tractaments de desinsectació, desratització i desinfecció a la seva seu del</w:t>
      </w:r>
      <w:r w:rsidRPr="008E25C2">
        <w:rPr>
          <w:rFonts w:ascii="Arial" w:hAnsi="Arial" w:cs="Arial"/>
          <w:spacing w:val="-47"/>
          <w:sz w:val="24"/>
          <w:szCs w:val="24"/>
        </w:rPr>
        <w:t xml:space="preserve"> </w:t>
      </w:r>
      <w:r w:rsidR="008E25C2">
        <w:rPr>
          <w:rFonts w:ascii="Arial" w:hAnsi="Arial" w:cs="Arial"/>
          <w:spacing w:val="-47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 xml:space="preserve">carrer </w:t>
      </w:r>
      <w:r w:rsidR="008E25C2">
        <w:rPr>
          <w:rFonts w:ascii="Arial" w:hAnsi="Arial" w:cs="Arial"/>
          <w:sz w:val="24"/>
          <w:szCs w:val="24"/>
        </w:rPr>
        <w:t>les Sitges</w:t>
      </w:r>
      <w:r w:rsidRPr="008E25C2">
        <w:rPr>
          <w:rFonts w:ascii="Arial" w:hAnsi="Arial" w:cs="Arial"/>
          <w:sz w:val="24"/>
          <w:szCs w:val="24"/>
        </w:rPr>
        <w:t>,</w:t>
      </w:r>
      <w:r w:rsidRPr="008E25C2">
        <w:rPr>
          <w:rFonts w:ascii="Arial" w:hAnsi="Arial" w:cs="Arial"/>
          <w:spacing w:val="-1"/>
          <w:sz w:val="24"/>
          <w:szCs w:val="24"/>
        </w:rPr>
        <w:t xml:space="preserve"> </w:t>
      </w:r>
      <w:r w:rsidR="008C168A">
        <w:rPr>
          <w:rFonts w:ascii="Arial" w:hAnsi="Arial" w:cs="Arial"/>
          <w:sz w:val="24"/>
          <w:szCs w:val="24"/>
        </w:rPr>
        <w:t>4</w:t>
      </w:r>
      <w:r w:rsidRPr="008E25C2">
        <w:rPr>
          <w:rFonts w:ascii="Arial" w:hAnsi="Arial" w:cs="Arial"/>
          <w:spacing w:val="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 xml:space="preserve">de </w:t>
      </w:r>
      <w:r w:rsidR="008E25C2">
        <w:rPr>
          <w:rFonts w:ascii="Arial" w:hAnsi="Arial" w:cs="Arial"/>
          <w:sz w:val="24"/>
          <w:szCs w:val="24"/>
        </w:rPr>
        <w:t>Tàrrega</w:t>
      </w:r>
      <w:r w:rsidRPr="008E25C2">
        <w:rPr>
          <w:rFonts w:ascii="Arial" w:hAnsi="Arial" w:cs="Arial"/>
          <w:spacing w:val="-1"/>
          <w:sz w:val="24"/>
          <w:szCs w:val="24"/>
        </w:rPr>
        <w:t xml:space="preserve"> </w:t>
      </w:r>
      <w:r w:rsidR="008E25C2">
        <w:rPr>
          <w:rFonts w:ascii="Arial" w:hAnsi="Arial" w:cs="Arial"/>
          <w:sz w:val="24"/>
          <w:szCs w:val="24"/>
        </w:rPr>
        <w:t>(253</w:t>
      </w:r>
      <w:r w:rsidRPr="008E25C2">
        <w:rPr>
          <w:rFonts w:ascii="Arial" w:hAnsi="Arial" w:cs="Arial"/>
          <w:sz w:val="24"/>
          <w:szCs w:val="24"/>
        </w:rPr>
        <w:t>00).</w:t>
      </w: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Pr="008E25C2" w:rsidRDefault="0034792C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4005FE" w:rsidRDefault="00044A1D" w:rsidP="0034792C">
      <w:pPr>
        <w:pStyle w:val="Textindependent"/>
        <w:spacing w:before="1"/>
        <w:ind w:left="159" w:rightChars="1134" w:right="2495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34792C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4005FE" w:rsidRPr="004005FE">
        <w:rPr>
          <w:rFonts w:ascii="Arial" w:hAnsi="Arial" w:cs="Arial"/>
          <w:b/>
          <w:sz w:val="24"/>
          <w:szCs w:val="24"/>
          <w:u w:val="single"/>
        </w:rPr>
        <w:t>Necessitat i insuficiència de mitjans</w:t>
      </w:r>
    </w:p>
    <w:p w:rsidR="004005FE" w:rsidRDefault="004005FE" w:rsidP="0034792C">
      <w:pPr>
        <w:pStyle w:val="Textindependent"/>
        <w:spacing w:before="1"/>
        <w:ind w:left="159" w:rightChars="1134" w:right="2495"/>
        <w:contextualSpacing/>
        <w:jc w:val="both"/>
        <w:rPr>
          <w:rFonts w:ascii="Arial" w:hAnsi="Arial" w:cs="Arial"/>
          <w:sz w:val="24"/>
          <w:szCs w:val="24"/>
        </w:rPr>
      </w:pPr>
    </w:p>
    <w:p w:rsidR="004005FE" w:rsidRPr="00832780" w:rsidRDefault="004005FE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832780">
        <w:rPr>
          <w:rFonts w:ascii="Arial" w:hAnsi="Arial" w:cs="Arial"/>
          <w:sz w:val="24"/>
          <w:szCs w:val="24"/>
        </w:rPr>
        <w:t>L’Arxiu Comarcal de</w:t>
      </w:r>
      <w:r>
        <w:rPr>
          <w:rFonts w:ascii="Arial" w:hAnsi="Arial" w:cs="Arial"/>
          <w:sz w:val="24"/>
          <w:szCs w:val="24"/>
        </w:rPr>
        <w:t xml:space="preserve"> l’Urgell</w:t>
      </w:r>
      <w:r w:rsidRPr="00832780">
        <w:rPr>
          <w:rFonts w:ascii="Arial" w:hAnsi="Arial" w:cs="Arial"/>
          <w:sz w:val="24"/>
          <w:szCs w:val="24"/>
        </w:rPr>
        <w:t xml:space="preserve"> necessita realitzar un tractament de control de plagues i per</w:t>
      </w:r>
      <w:r w:rsidRPr="00832780">
        <w:rPr>
          <w:rFonts w:ascii="Arial" w:hAnsi="Arial" w:cs="Arial"/>
          <w:spacing w:val="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això</w:t>
      </w:r>
      <w:r w:rsidRPr="00832780">
        <w:rPr>
          <w:rFonts w:ascii="Arial" w:hAnsi="Arial" w:cs="Arial"/>
          <w:spacing w:val="24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necessita</w:t>
      </w:r>
      <w:r w:rsidRPr="00832780">
        <w:rPr>
          <w:rFonts w:ascii="Arial" w:hAnsi="Arial" w:cs="Arial"/>
          <w:spacing w:val="22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realitzar</w:t>
      </w:r>
      <w:r w:rsidRPr="00832780">
        <w:rPr>
          <w:rFonts w:ascii="Arial" w:hAnsi="Arial" w:cs="Arial"/>
          <w:spacing w:val="22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tractaments</w:t>
      </w:r>
      <w:r w:rsidRPr="00832780">
        <w:rPr>
          <w:rFonts w:ascii="Arial" w:hAnsi="Arial" w:cs="Arial"/>
          <w:spacing w:val="23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</w:t>
      </w:r>
      <w:r w:rsidRPr="00832780">
        <w:rPr>
          <w:rFonts w:ascii="Arial" w:hAnsi="Arial" w:cs="Arial"/>
          <w:spacing w:val="23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desinfecció</w:t>
      </w:r>
      <w:r>
        <w:rPr>
          <w:rFonts w:ascii="Arial" w:hAnsi="Arial" w:cs="Arial"/>
          <w:sz w:val="24"/>
          <w:szCs w:val="24"/>
        </w:rPr>
        <w:t>,</w:t>
      </w:r>
      <w:r w:rsidRPr="008327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desinsectació i</w:t>
      </w:r>
      <w:r w:rsidRPr="00832780">
        <w:rPr>
          <w:rFonts w:ascii="Arial" w:hAnsi="Arial" w:cs="Arial"/>
          <w:spacing w:val="23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desratització</w:t>
      </w:r>
      <w:r w:rsidRPr="0083278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a</w:t>
      </w:r>
      <w:r w:rsidRPr="00832780">
        <w:rPr>
          <w:rFonts w:ascii="Arial" w:hAnsi="Arial" w:cs="Arial"/>
          <w:spacing w:val="24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la</w:t>
      </w:r>
      <w:r w:rsidRPr="0083278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seva</w:t>
      </w:r>
      <w:r w:rsidRPr="00832780">
        <w:rPr>
          <w:rFonts w:ascii="Arial" w:hAnsi="Arial" w:cs="Arial"/>
          <w:spacing w:val="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seu</w:t>
      </w:r>
      <w:r w:rsidRPr="0083278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del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 xml:space="preserve">carrer </w:t>
      </w:r>
      <w:r>
        <w:rPr>
          <w:rFonts w:ascii="Arial" w:hAnsi="Arial" w:cs="Arial"/>
          <w:sz w:val="24"/>
          <w:szCs w:val="24"/>
        </w:rPr>
        <w:t>les Sitges, 4</w:t>
      </w:r>
      <w:r w:rsidRPr="00832780">
        <w:rPr>
          <w:rFonts w:ascii="Arial" w:hAnsi="Arial" w:cs="Arial"/>
          <w:spacing w:val="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Tàrrega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(25300</w:t>
      </w:r>
      <w:r w:rsidRPr="00832780">
        <w:rPr>
          <w:rFonts w:ascii="Arial" w:hAnsi="Arial" w:cs="Arial"/>
          <w:sz w:val="24"/>
          <w:szCs w:val="24"/>
        </w:rPr>
        <w:t>).</w:t>
      </w:r>
    </w:p>
    <w:p w:rsidR="004005FE" w:rsidRPr="00832780" w:rsidRDefault="004005FE" w:rsidP="0034792C">
      <w:pPr>
        <w:pStyle w:val="Textindependent"/>
        <w:spacing w:before="3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4005FE" w:rsidRPr="00832780" w:rsidRDefault="004005FE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832780">
        <w:rPr>
          <w:rFonts w:ascii="Arial" w:hAnsi="Arial" w:cs="Arial"/>
          <w:sz w:val="24"/>
          <w:szCs w:val="24"/>
        </w:rPr>
        <w:t>Aquests tractaments hauran d’estar aprovats pel Servei de Prevenció i Règim Interior del</w:t>
      </w:r>
      <w:r w:rsidRPr="00832780">
        <w:rPr>
          <w:rFonts w:ascii="Arial" w:hAnsi="Arial" w:cs="Arial"/>
          <w:spacing w:val="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Departament de Cultura de la Generalitat de Catalunya. Anualment hauran de rebre el</w:t>
      </w:r>
      <w:r w:rsidRPr="00832780">
        <w:rPr>
          <w:rFonts w:ascii="Arial" w:hAnsi="Arial" w:cs="Arial"/>
          <w:spacing w:val="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protocol</w:t>
      </w:r>
      <w:r w:rsidRPr="0083278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del</w:t>
      </w:r>
      <w:r w:rsidRPr="0083278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tractament a executar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per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ser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aprovat.</w:t>
      </w:r>
    </w:p>
    <w:p w:rsidR="004005FE" w:rsidRDefault="004005FE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4005FE" w:rsidRDefault="004005FE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832780">
        <w:rPr>
          <w:rFonts w:ascii="Arial" w:hAnsi="Arial" w:cs="Arial"/>
          <w:sz w:val="24"/>
          <w:szCs w:val="24"/>
        </w:rPr>
        <w:t>El servei objecte de contractació té un nivell d’especialització que no pot ser assumit pel</w:t>
      </w:r>
      <w:r w:rsidRPr="00832780">
        <w:rPr>
          <w:rFonts w:ascii="Arial" w:hAnsi="Arial" w:cs="Arial"/>
          <w:spacing w:val="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personal</w:t>
      </w:r>
      <w:r w:rsidRPr="0083278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propi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del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Consell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Comarcal</w:t>
      </w:r>
      <w:r w:rsidRPr="0083278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l’Urgell</w:t>
      </w:r>
      <w:r w:rsidRPr="00832780">
        <w:rPr>
          <w:rFonts w:ascii="Arial" w:hAnsi="Arial" w:cs="Arial"/>
          <w:sz w:val="24"/>
          <w:szCs w:val="24"/>
        </w:rPr>
        <w:t xml:space="preserve"> ni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l’Arxiu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Comarcal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l’Urgell</w:t>
      </w:r>
      <w:r w:rsidRPr="00832780">
        <w:rPr>
          <w:rFonts w:ascii="Arial" w:hAnsi="Arial" w:cs="Arial"/>
          <w:sz w:val="24"/>
          <w:szCs w:val="24"/>
        </w:rPr>
        <w:t>.</w:t>
      </w:r>
    </w:p>
    <w:p w:rsidR="004005FE" w:rsidRPr="00832780" w:rsidRDefault="004005FE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4005FE" w:rsidRPr="00832780" w:rsidRDefault="004005FE" w:rsidP="0034792C">
      <w:pPr>
        <w:pStyle w:val="Textindependent"/>
        <w:spacing w:before="55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832780">
        <w:rPr>
          <w:rFonts w:ascii="Arial" w:hAnsi="Arial" w:cs="Arial"/>
          <w:sz w:val="24"/>
          <w:szCs w:val="24"/>
        </w:rPr>
        <w:t>Com que l’Arxiu Comarcal de</w:t>
      </w:r>
      <w:r>
        <w:rPr>
          <w:rFonts w:ascii="Arial" w:hAnsi="Arial" w:cs="Arial"/>
          <w:sz w:val="24"/>
          <w:szCs w:val="24"/>
        </w:rPr>
        <w:t xml:space="preserve"> l’Urgell</w:t>
      </w:r>
      <w:r w:rsidRPr="00832780">
        <w:rPr>
          <w:rFonts w:ascii="Arial" w:hAnsi="Arial" w:cs="Arial"/>
          <w:sz w:val="24"/>
          <w:szCs w:val="24"/>
        </w:rPr>
        <w:t xml:space="preserve"> no té els mitjans tècnics ni personals per poder</w:t>
      </w:r>
      <w:r w:rsidRPr="00832780">
        <w:rPr>
          <w:rFonts w:ascii="Arial" w:hAnsi="Arial" w:cs="Arial"/>
          <w:spacing w:val="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desenvolupar aquesta tasca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necessita contractar una empresa</w:t>
      </w:r>
      <w:r w:rsidRPr="0083278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perquè</w:t>
      </w:r>
      <w:r w:rsidRPr="0083278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780">
        <w:rPr>
          <w:rFonts w:ascii="Arial" w:hAnsi="Arial" w:cs="Arial"/>
          <w:sz w:val="24"/>
          <w:szCs w:val="24"/>
        </w:rPr>
        <w:t>ho faci.</w:t>
      </w:r>
    </w:p>
    <w:p w:rsidR="004005FE" w:rsidRDefault="004005FE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34792C" w:rsidRPr="008E25C2" w:rsidRDefault="0034792C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Default="00044A1D" w:rsidP="0034792C">
      <w:pPr>
        <w:pStyle w:val="Ttol1"/>
        <w:tabs>
          <w:tab w:val="left" w:pos="2286"/>
        </w:tabs>
        <w:ind w:left="159" w:right="1134"/>
        <w:contextualSpacing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3</w:t>
      </w:r>
      <w:r w:rsidR="008E25C2" w:rsidRPr="004F3115">
        <w:rPr>
          <w:rFonts w:ascii="Arial" w:hAnsi="Arial" w:cs="Arial"/>
          <w:sz w:val="24"/>
          <w:szCs w:val="24"/>
          <w:u w:val="single"/>
        </w:rPr>
        <w:t xml:space="preserve">. </w:t>
      </w:r>
      <w:r w:rsidR="003B5759" w:rsidRPr="004F3115">
        <w:rPr>
          <w:rFonts w:ascii="Arial" w:hAnsi="Arial" w:cs="Arial"/>
          <w:sz w:val="24"/>
          <w:szCs w:val="24"/>
          <w:u w:val="single"/>
        </w:rPr>
        <w:t>Lloc de</w:t>
      </w:r>
      <w:r w:rsidR="003B5759" w:rsidRPr="004F3115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3B5759" w:rsidRPr="004F3115">
        <w:rPr>
          <w:rFonts w:ascii="Arial" w:hAnsi="Arial" w:cs="Arial"/>
          <w:sz w:val="24"/>
          <w:szCs w:val="24"/>
          <w:u w:val="single"/>
        </w:rPr>
        <w:t>prestació</w:t>
      </w:r>
      <w:r w:rsidR="003B5759" w:rsidRPr="004F3115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3B5759" w:rsidRPr="004F3115">
        <w:rPr>
          <w:rFonts w:ascii="Arial" w:hAnsi="Arial" w:cs="Arial"/>
          <w:sz w:val="24"/>
          <w:szCs w:val="24"/>
          <w:u w:val="single"/>
        </w:rPr>
        <w:t>del</w:t>
      </w:r>
      <w:r w:rsidR="003B5759" w:rsidRPr="004F3115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4F3115">
        <w:rPr>
          <w:rFonts w:ascii="Arial" w:hAnsi="Arial" w:cs="Arial"/>
          <w:sz w:val="24"/>
          <w:szCs w:val="24"/>
          <w:u w:val="single"/>
        </w:rPr>
        <w:t>servei</w:t>
      </w:r>
    </w:p>
    <w:p w:rsidR="008E18C7" w:rsidRPr="004F3115" w:rsidRDefault="008E18C7" w:rsidP="0034792C">
      <w:pPr>
        <w:pStyle w:val="Ttol1"/>
        <w:tabs>
          <w:tab w:val="left" w:pos="2286"/>
        </w:tabs>
        <w:ind w:left="159" w:right="1134"/>
        <w:contextualSpacing/>
        <w:rPr>
          <w:rFonts w:ascii="Arial" w:hAnsi="Arial" w:cs="Arial"/>
          <w:sz w:val="24"/>
          <w:szCs w:val="24"/>
          <w:u w:val="single"/>
        </w:rPr>
      </w:pPr>
    </w:p>
    <w:p w:rsidR="005E14E0" w:rsidRPr="008E25C2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Pr="008E25C2" w:rsidRDefault="003B5759" w:rsidP="0034792C">
      <w:pPr>
        <w:pStyle w:val="Pargrafdellista"/>
        <w:tabs>
          <w:tab w:val="left" w:pos="882"/>
          <w:tab w:val="left" w:pos="883"/>
        </w:tabs>
        <w:spacing w:before="1" w:line="240" w:lineRule="auto"/>
        <w:ind w:left="159" w:right="1134" w:firstLine="0"/>
        <w:contextualSpacing/>
        <w:jc w:val="both"/>
        <w:rPr>
          <w:rFonts w:ascii="Arial" w:hAnsi="Arial" w:cs="Arial"/>
          <w:sz w:val="24"/>
          <w:szCs w:val="24"/>
        </w:rPr>
      </w:pPr>
      <w:r w:rsidRPr="008E25C2">
        <w:rPr>
          <w:rFonts w:ascii="Arial" w:hAnsi="Arial" w:cs="Arial"/>
          <w:sz w:val="24"/>
          <w:szCs w:val="24"/>
        </w:rPr>
        <w:t>Lloc: Arxiu</w:t>
      </w:r>
      <w:r w:rsidRPr="008E25C2">
        <w:rPr>
          <w:rFonts w:ascii="Arial" w:hAnsi="Arial" w:cs="Arial"/>
          <w:spacing w:val="-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Comarcal</w:t>
      </w:r>
      <w:r w:rsidRPr="008E25C2">
        <w:rPr>
          <w:rFonts w:ascii="Arial" w:hAnsi="Arial" w:cs="Arial"/>
          <w:spacing w:val="-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d</w:t>
      </w:r>
      <w:r w:rsidR="008E25C2">
        <w:rPr>
          <w:rFonts w:ascii="Arial" w:hAnsi="Arial" w:cs="Arial"/>
          <w:sz w:val="24"/>
          <w:szCs w:val="24"/>
        </w:rPr>
        <w:t>e l’Urgell</w:t>
      </w:r>
      <w:r w:rsidRPr="008E25C2">
        <w:rPr>
          <w:rFonts w:ascii="Arial" w:hAnsi="Arial" w:cs="Arial"/>
          <w:sz w:val="24"/>
          <w:szCs w:val="24"/>
        </w:rPr>
        <w:t>.</w:t>
      </w:r>
      <w:r w:rsidRPr="008E25C2">
        <w:rPr>
          <w:rFonts w:ascii="Arial" w:hAnsi="Arial" w:cs="Arial"/>
          <w:spacing w:val="-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 xml:space="preserve">Carrer </w:t>
      </w:r>
      <w:r w:rsidR="008E25C2">
        <w:rPr>
          <w:rFonts w:ascii="Arial" w:hAnsi="Arial" w:cs="Arial"/>
          <w:sz w:val="24"/>
          <w:szCs w:val="24"/>
        </w:rPr>
        <w:t>les Sitges, 4 de Tàrrega</w:t>
      </w:r>
      <w:r w:rsidRPr="008E25C2">
        <w:rPr>
          <w:rFonts w:ascii="Arial" w:hAnsi="Arial" w:cs="Arial"/>
          <w:spacing w:val="-1"/>
          <w:sz w:val="24"/>
          <w:szCs w:val="24"/>
        </w:rPr>
        <w:t xml:space="preserve"> </w:t>
      </w:r>
      <w:r w:rsidR="008E25C2">
        <w:rPr>
          <w:rFonts w:ascii="Arial" w:hAnsi="Arial" w:cs="Arial"/>
          <w:sz w:val="24"/>
          <w:szCs w:val="24"/>
        </w:rPr>
        <w:t>(253</w:t>
      </w:r>
      <w:r w:rsidRPr="008E25C2">
        <w:rPr>
          <w:rFonts w:ascii="Arial" w:hAnsi="Arial" w:cs="Arial"/>
          <w:sz w:val="24"/>
          <w:szCs w:val="24"/>
        </w:rPr>
        <w:t>00).</w:t>
      </w:r>
    </w:p>
    <w:p w:rsidR="009E6C2A" w:rsidRDefault="003B5759" w:rsidP="0034792C">
      <w:pPr>
        <w:pStyle w:val="Textindependent"/>
        <w:tabs>
          <w:tab w:val="left" w:pos="1602"/>
        </w:tabs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8E25C2">
        <w:rPr>
          <w:rFonts w:ascii="Arial" w:hAnsi="Arial" w:cs="Arial"/>
          <w:sz w:val="24"/>
          <w:szCs w:val="24"/>
        </w:rPr>
        <w:tab/>
      </w:r>
    </w:p>
    <w:p w:rsidR="009E6C2A" w:rsidRDefault="009E6C2A" w:rsidP="0034792C">
      <w:pPr>
        <w:pStyle w:val="Textindependent"/>
        <w:tabs>
          <w:tab w:val="left" w:pos="1602"/>
        </w:tabs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8E25C2" w:rsidRDefault="003B5759" w:rsidP="0034792C">
      <w:pPr>
        <w:pStyle w:val="Textindependent"/>
        <w:tabs>
          <w:tab w:val="left" w:pos="1602"/>
        </w:tabs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8E25C2">
        <w:rPr>
          <w:rFonts w:ascii="Arial" w:hAnsi="Arial" w:cs="Arial"/>
          <w:sz w:val="24"/>
          <w:szCs w:val="24"/>
        </w:rPr>
        <w:t>Planta</w:t>
      </w:r>
      <w:r w:rsidRPr="008E25C2">
        <w:rPr>
          <w:rFonts w:ascii="Arial" w:hAnsi="Arial" w:cs="Arial"/>
          <w:spacing w:val="-1"/>
          <w:sz w:val="24"/>
          <w:szCs w:val="24"/>
        </w:rPr>
        <w:t xml:space="preserve"> </w:t>
      </w:r>
      <w:r w:rsidRPr="008E25C2">
        <w:rPr>
          <w:rFonts w:ascii="Arial" w:hAnsi="Arial" w:cs="Arial"/>
          <w:sz w:val="24"/>
          <w:szCs w:val="24"/>
        </w:rPr>
        <w:t>0:</w:t>
      </w:r>
    </w:p>
    <w:p w:rsidR="005E14E0" w:rsidRPr="008E25C2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990AC4" w:rsidP="0034792C">
      <w:pPr>
        <w:pStyle w:val="Textindependent"/>
        <w:ind w:left="159" w:right="1134"/>
        <w:contextualSpacing/>
        <w:jc w:val="both"/>
        <w:rPr>
          <w:sz w:val="20"/>
        </w:rPr>
      </w:pPr>
      <w:r w:rsidRPr="00035CA4">
        <w:rPr>
          <w:noProof/>
          <w:sz w:val="20"/>
          <w:lang w:eastAsia="ca-ES"/>
        </w:rPr>
        <w:drawing>
          <wp:anchor distT="0" distB="0" distL="114300" distR="114300" simplePos="0" relativeHeight="251662336" behindDoc="0" locked="0" layoutInCell="1" allowOverlap="1" wp14:anchorId="118E57BD" wp14:editId="1CC89992">
            <wp:simplePos x="0" y="0"/>
            <wp:positionH relativeFrom="column">
              <wp:posOffset>-361672</wp:posOffset>
            </wp:positionH>
            <wp:positionV relativeFrom="paragraph">
              <wp:posOffset>174625</wp:posOffset>
            </wp:positionV>
            <wp:extent cx="6496050" cy="4280718"/>
            <wp:effectExtent l="0" t="0" r="0" b="5715"/>
            <wp:wrapNone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28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sz w:val="20"/>
        </w:rPr>
      </w:pPr>
    </w:p>
    <w:p w:rsidR="005E14E0" w:rsidRDefault="005E14E0" w:rsidP="0034792C">
      <w:pPr>
        <w:pStyle w:val="Textindependent"/>
        <w:spacing w:before="8"/>
        <w:ind w:left="159" w:right="1134"/>
        <w:contextualSpacing/>
        <w:jc w:val="both"/>
        <w:rPr>
          <w:sz w:val="13"/>
        </w:rPr>
      </w:pPr>
    </w:p>
    <w:p w:rsidR="005E14E0" w:rsidRDefault="005E14E0" w:rsidP="0034792C">
      <w:pPr>
        <w:ind w:left="159" w:right="1134"/>
        <w:contextualSpacing/>
        <w:jc w:val="both"/>
        <w:rPr>
          <w:sz w:val="13"/>
        </w:rPr>
        <w:sectPr w:rsidR="005E14E0">
          <w:pgSz w:w="11910" w:h="16840"/>
          <w:pgMar w:top="1580" w:right="0" w:bottom="280" w:left="1680" w:header="708" w:footer="708" w:gutter="0"/>
          <w:cols w:space="708"/>
        </w:sect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9E6C2A" w:rsidRDefault="009E6C2A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9E6C2A" w:rsidRDefault="009E6C2A" w:rsidP="00035CA4">
      <w:pPr>
        <w:pStyle w:val="Textindependent"/>
        <w:tabs>
          <w:tab w:val="left" w:pos="7410"/>
        </w:tabs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t xml:space="preserve">                               </w:t>
      </w:r>
      <w:r w:rsidR="00035CA4">
        <w:rPr>
          <w:rFonts w:ascii="Arial" w:hAnsi="Arial" w:cs="Arial"/>
          <w:sz w:val="24"/>
          <w:szCs w:val="24"/>
        </w:rPr>
        <w:t xml:space="preserve"> Planta 2</w:t>
      </w:r>
      <w:r w:rsidRPr="009E6C2A">
        <w:rPr>
          <w:rFonts w:ascii="Arial" w:hAnsi="Arial" w:cs="Arial"/>
          <w:sz w:val="24"/>
          <w:szCs w:val="24"/>
        </w:rPr>
        <w:t>:</w:t>
      </w:r>
      <w:r w:rsidR="00035CA4">
        <w:rPr>
          <w:rFonts w:ascii="Arial" w:hAnsi="Arial" w:cs="Arial"/>
          <w:sz w:val="24"/>
          <w:szCs w:val="24"/>
        </w:rPr>
        <w:tab/>
      </w:r>
      <w:r w:rsidR="00035CA4">
        <w:rPr>
          <w:rFonts w:ascii="Arial" w:hAnsi="Arial" w:cs="Arial"/>
          <w:sz w:val="24"/>
          <w:szCs w:val="24"/>
        </w:rPr>
        <w:tab/>
        <w:t>Planta 1:</w:t>
      </w: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5E14E0" w:rsidRDefault="005E14E0" w:rsidP="0034792C">
      <w:pPr>
        <w:pStyle w:val="Textindependent"/>
        <w:spacing w:before="10"/>
        <w:ind w:left="159" w:right="1134"/>
        <w:contextualSpacing/>
        <w:jc w:val="both"/>
        <w:rPr>
          <w:rFonts w:ascii="Arial MT"/>
          <w:sz w:val="10"/>
        </w:rPr>
      </w:pPr>
    </w:p>
    <w:p w:rsidR="005E14E0" w:rsidRDefault="006A0C23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  <w:r w:rsidRPr="00035CA4">
        <w:rPr>
          <w:rFonts w:ascii="Arial MT"/>
          <w:noProof/>
          <w:sz w:val="29"/>
          <w:lang w:eastAsia="ca-ES"/>
        </w:rPr>
        <w:drawing>
          <wp:anchor distT="0" distB="0" distL="114300" distR="114300" simplePos="0" relativeHeight="251663360" behindDoc="0" locked="0" layoutInCell="1" allowOverlap="1" wp14:anchorId="0F18A1D7" wp14:editId="3F0561FD">
            <wp:simplePos x="0" y="0"/>
            <wp:positionH relativeFrom="page">
              <wp:align>left</wp:align>
            </wp:positionH>
            <wp:positionV relativeFrom="paragraph">
              <wp:posOffset>55880</wp:posOffset>
            </wp:positionV>
            <wp:extent cx="7446056" cy="4791075"/>
            <wp:effectExtent l="0" t="0" r="2540" b="0"/>
            <wp:wrapNone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056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 MT"/>
          <w:sz w:val="20"/>
        </w:rPr>
      </w:pPr>
    </w:p>
    <w:p w:rsidR="005E14E0" w:rsidRDefault="005E14E0" w:rsidP="0034792C">
      <w:pPr>
        <w:pStyle w:val="Textindependent"/>
        <w:spacing w:before="8"/>
        <w:ind w:left="159" w:right="1134"/>
        <w:contextualSpacing/>
        <w:jc w:val="both"/>
        <w:rPr>
          <w:rFonts w:ascii="Arial MT"/>
          <w:sz w:val="29"/>
        </w:rPr>
      </w:pPr>
    </w:p>
    <w:p w:rsid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 MT"/>
          <w:sz w:val="29"/>
        </w:rPr>
      </w:pPr>
    </w:p>
    <w:p w:rsidR="004F3115" w:rsidRPr="004F3115" w:rsidRDefault="004F3115" w:rsidP="0034792C">
      <w:pPr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4F3115" w:rsidRPr="004F3115" w:rsidRDefault="004F3115" w:rsidP="0034792C">
      <w:pPr>
        <w:tabs>
          <w:tab w:val="left" w:pos="1680"/>
        </w:tabs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ab/>
        <w:t>Planta 2:</w:t>
      </w:r>
    </w:p>
    <w:p w:rsidR="005E14E0" w:rsidRPr="004F3115" w:rsidRDefault="005E14E0" w:rsidP="0034792C">
      <w:pPr>
        <w:ind w:left="159" w:right="1134"/>
        <w:contextualSpacing/>
        <w:jc w:val="both"/>
        <w:rPr>
          <w:rFonts w:ascii="Arial MT"/>
          <w:sz w:val="29"/>
        </w:rPr>
        <w:sectPr w:rsidR="005E14E0" w:rsidRPr="004F3115" w:rsidSect="009E6C2A">
          <w:pgSz w:w="11910" w:h="16840"/>
          <w:pgMar w:top="760" w:right="0" w:bottom="460" w:left="100" w:header="708" w:footer="708" w:gutter="0"/>
          <w:cols w:space="708"/>
          <w:docGrid w:linePitch="299"/>
        </w:sectPr>
      </w:pPr>
    </w:p>
    <w:p w:rsidR="005E14E0" w:rsidRPr="004F3115" w:rsidRDefault="005E14E0" w:rsidP="0034792C">
      <w:pPr>
        <w:pStyle w:val="Textindependent"/>
        <w:spacing w:before="3"/>
        <w:ind w:left="159" w:right="1134"/>
        <w:contextualSpacing/>
        <w:jc w:val="both"/>
        <w:rPr>
          <w:rFonts w:ascii="Arial MT"/>
          <w:sz w:val="21"/>
          <w:u w:val="single"/>
        </w:rPr>
      </w:pPr>
    </w:p>
    <w:p w:rsidR="005E14E0" w:rsidRDefault="00044A1D" w:rsidP="00560EAB">
      <w:pPr>
        <w:pStyle w:val="Ttol1"/>
        <w:tabs>
          <w:tab w:val="left" w:pos="1578"/>
        </w:tabs>
        <w:spacing w:before="55"/>
        <w:ind w:left="159" w:right="1134"/>
        <w:contextualSpacing/>
        <w:rPr>
          <w:rFonts w:ascii="Arial" w:hAnsi="Arial" w:cs="Arial"/>
          <w:spacing w:val="1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4</w:t>
      </w:r>
      <w:r w:rsidR="004F3115" w:rsidRPr="004F3115">
        <w:rPr>
          <w:rFonts w:ascii="Arial" w:hAnsi="Arial" w:cs="Arial"/>
          <w:sz w:val="24"/>
          <w:szCs w:val="24"/>
          <w:u w:val="single"/>
        </w:rPr>
        <w:t xml:space="preserve">. </w:t>
      </w:r>
      <w:r w:rsidR="004005FE">
        <w:rPr>
          <w:rFonts w:ascii="Arial" w:hAnsi="Arial" w:cs="Arial"/>
          <w:sz w:val="24"/>
          <w:szCs w:val="24"/>
          <w:u w:val="single"/>
        </w:rPr>
        <w:t xml:space="preserve">Descripció </w:t>
      </w:r>
      <w:r w:rsidR="006476BC">
        <w:rPr>
          <w:rFonts w:ascii="Arial" w:hAnsi="Arial" w:cs="Arial"/>
          <w:sz w:val="24"/>
          <w:szCs w:val="24"/>
          <w:u w:val="single"/>
        </w:rPr>
        <w:t xml:space="preserve">i freqüència </w:t>
      </w:r>
      <w:r w:rsidR="004005FE">
        <w:rPr>
          <w:rFonts w:ascii="Arial" w:hAnsi="Arial" w:cs="Arial"/>
          <w:sz w:val="24"/>
          <w:szCs w:val="24"/>
          <w:u w:val="single"/>
        </w:rPr>
        <w:t>de la prestació del servei</w:t>
      </w:r>
      <w:r w:rsidR="009A0274">
        <w:rPr>
          <w:rFonts w:ascii="Arial" w:hAnsi="Arial" w:cs="Arial"/>
          <w:sz w:val="24"/>
          <w:szCs w:val="24"/>
          <w:u w:val="single"/>
        </w:rPr>
        <w:t>. Obligacions del contractista</w:t>
      </w:r>
    </w:p>
    <w:p w:rsidR="004F3115" w:rsidRPr="004F3115" w:rsidRDefault="004F3115" w:rsidP="0034792C">
      <w:pPr>
        <w:pStyle w:val="Ttol1"/>
        <w:tabs>
          <w:tab w:val="left" w:pos="1578"/>
        </w:tabs>
        <w:spacing w:before="55"/>
        <w:ind w:left="159" w:right="1134" w:hanging="221"/>
        <w:contextualSpacing/>
        <w:rPr>
          <w:rFonts w:ascii="Arial" w:hAnsi="Arial" w:cs="Arial"/>
          <w:sz w:val="24"/>
          <w:szCs w:val="24"/>
          <w:u w:val="single"/>
        </w:rPr>
      </w:pPr>
    </w:p>
    <w:p w:rsidR="005E14E0" w:rsidRPr="004F3115" w:rsidRDefault="005E14E0" w:rsidP="0034792C">
      <w:pPr>
        <w:pStyle w:val="Textindependent"/>
        <w:ind w:left="159" w:right="1134" w:hanging="221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Default="003B5759" w:rsidP="00407E6D">
      <w:pPr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F3115">
        <w:rPr>
          <w:rFonts w:ascii="Arial" w:hAnsi="Arial" w:cs="Arial"/>
          <w:b/>
          <w:sz w:val="24"/>
          <w:szCs w:val="24"/>
        </w:rPr>
        <w:t>Tractament</w:t>
      </w:r>
      <w:r w:rsidRPr="004F311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b/>
          <w:sz w:val="24"/>
          <w:szCs w:val="24"/>
        </w:rPr>
        <w:t>de</w:t>
      </w:r>
      <w:r w:rsidRPr="004F311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b/>
          <w:sz w:val="24"/>
          <w:szCs w:val="24"/>
        </w:rPr>
        <w:t>Control</w:t>
      </w:r>
      <w:r w:rsidRPr="004F311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b/>
          <w:sz w:val="24"/>
          <w:szCs w:val="24"/>
        </w:rPr>
        <w:t>de</w:t>
      </w:r>
      <w:r w:rsidRPr="004F311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b/>
          <w:sz w:val="24"/>
          <w:szCs w:val="24"/>
        </w:rPr>
        <w:t>plagues</w:t>
      </w:r>
      <w:r w:rsidRPr="004F311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b/>
          <w:sz w:val="24"/>
          <w:szCs w:val="24"/>
        </w:rPr>
        <w:t>(desinsectació</w:t>
      </w:r>
      <w:r w:rsidRPr="004F3115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b/>
          <w:sz w:val="24"/>
          <w:szCs w:val="24"/>
        </w:rPr>
        <w:t>i</w:t>
      </w:r>
      <w:r w:rsidRPr="004F311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4F3115">
        <w:rPr>
          <w:rFonts w:ascii="Arial" w:hAnsi="Arial" w:cs="Arial"/>
          <w:b/>
          <w:sz w:val="24"/>
          <w:szCs w:val="24"/>
        </w:rPr>
        <w:t>desratització):</w:t>
      </w:r>
    </w:p>
    <w:p w:rsidR="009A0274" w:rsidRPr="004F3115" w:rsidRDefault="009A0274" w:rsidP="00407E6D">
      <w:pPr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Pr="004F3115" w:rsidRDefault="003B5759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Lloc: Arxiu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Comarcal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</w:t>
      </w:r>
      <w:r w:rsidR="004F3115">
        <w:rPr>
          <w:rFonts w:ascii="Arial" w:hAnsi="Arial" w:cs="Arial"/>
          <w:sz w:val="24"/>
          <w:szCs w:val="24"/>
        </w:rPr>
        <w:t xml:space="preserve"> l’Urgell</w:t>
      </w:r>
      <w:r w:rsidRPr="004F3115">
        <w:rPr>
          <w:rFonts w:ascii="Arial" w:hAnsi="Arial" w:cs="Arial"/>
          <w:sz w:val="24"/>
          <w:szCs w:val="24"/>
        </w:rPr>
        <w:t>.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 xml:space="preserve">Carrer </w:t>
      </w:r>
      <w:r w:rsidR="004F3115">
        <w:rPr>
          <w:rFonts w:ascii="Arial" w:hAnsi="Arial" w:cs="Arial"/>
          <w:sz w:val="24"/>
          <w:szCs w:val="24"/>
        </w:rPr>
        <w:t>les Sitges, 4 de Tàrrega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="004F3115">
        <w:rPr>
          <w:rFonts w:ascii="Arial" w:hAnsi="Arial" w:cs="Arial"/>
          <w:sz w:val="24"/>
          <w:szCs w:val="24"/>
        </w:rPr>
        <w:t>(253</w:t>
      </w:r>
      <w:r w:rsidRPr="004F3115">
        <w:rPr>
          <w:rFonts w:ascii="Arial" w:hAnsi="Arial" w:cs="Arial"/>
          <w:sz w:val="24"/>
          <w:szCs w:val="24"/>
        </w:rPr>
        <w:t>00).</w:t>
      </w:r>
    </w:p>
    <w:p w:rsidR="005E14E0" w:rsidRPr="004F3115" w:rsidRDefault="006476BC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Freqüència: </w:t>
      </w:r>
      <w:r w:rsidR="003B5759" w:rsidRPr="004F3115">
        <w:rPr>
          <w:rFonts w:ascii="Arial" w:hAnsi="Arial" w:cs="Arial"/>
          <w:sz w:val="24"/>
          <w:szCs w:val="24"/>
        </w:rPr>
        <w:t>El</w:t>
      </w:r>
      <w:r w:rsidR="003B5759"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control</w:t>
      </w:r>
      <w:r w:rsidR="003B5759"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es</w:t>
      </w:r>
      <w:r w:rsidR="003B5759"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farà 4</w:t>
      </w:r>
      <w:r w:rsidR="003B5759" w:rsidRPr="004F3115">
        <w:rPr>
          <w:rFonts w:ascii="Arial" w:hAnsi="Arial" w:cs="Arial"/>
          <w:spacing w:val="1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vegades</w:t>
      </w:r>
      <w:r w:rsidR="003B5759"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a l’any,</w:t>
      </w:r>
      <w:r w:rsidR="003B5759"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una vegada per</w:t>
      </w:r>
      <w:r w:rsidR="003B5759"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cada trimestre.</w:t>
      </w:r>
    </w:p>
    <w:p w:rsidR="005E14E0" w:rsidRPr="004F3115" w:rsidRDefault="003B5759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S’utilitzaran</w:t>
      </w:r>
      <w:r w:rsidRPr="004F3115">
        <w:rPr>
          <w:rFonts w:ascii="Arial" w:hAnsi="Arial" w:cs="Arial"/>
          <w:spacing w:val="6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plaguicides</w:t>
      </w:r>
      <w:r w:rsidRPr="004F3115">
        <w:rPr>
          <w:rFonts w:ascii="Arial" w:hAnsi="Arial" w:cs="Arial"/>
          <w:spacing w:val="8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existents</w:t>
      </w:r>
      <w:r w:rsidRPr="004F3115">
        <w:rPr>
          <w:rFonts w:ascii="Arial" w:hAnsi="Arial" w:cs="Arial"/>
          <w:spacing w:val="8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en</w:t>
      </w:r>
      <w:r w:rsidRPr="004F3115">
        <w:rPr>
          <w:rFonts w:ascii="Arial" w:hAnsi="Arial" w:cs="Arial"/>
          <w:spacing w:val="6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el</w:t>
      </w:r>
      <w:r w:rsidRPr="004F3115">
        <w:rPr>
          <w:rFonts w:ascii="Arial" w:hAnsi="Arial" w:cs="Arial"/>
          <w:spacing w:val="7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mercat,</w:t>
      </w:r>
      <w:r w:rsidRPr="004F3115">
        <w:rPr>
          <w:rFonts w:ascii="Arial" w:hAnsi="Arial" w:cs="Arial"/>
          <w:spacing w:val="8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amb</w:t>
      </w:r>
      <w:r w:rsidRPr="004F3115">
        <w:rPr>
          <w:rFonts w:ascii="Arial" w:hAnsi="Arial" w:cs="Arial"/>
          <w:spacing w:val="6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els</w:t>
      </w:r>
      <w:r w:rsidRPr="004F3115">
        <w:rPr>
          <w:rFonts w:ascii="Arial" w:hAnsi="Arial" w:cs="Arial"/>
          <w:spacing w:val="8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mínims</w:t>
      </w:r>
      <w:r w:rsidRPr="004F3115">
        <w:rPr>
          <w:rFonts w:ascii="Arial" w:hAnsi="Arial" w:cs="Arial"/>
          <w:spacing w:val="8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nivells</w:t>
      </w:r>
      <w:r w:rsidRPr="004F3115">
        <w:rPr>
          <w:rFonts w:ascii="Arial" w:hAnsi="Arial" w:cs="Arial"/>
          <w:spacing w:val="7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toxicològics,</w:t>
      </w:r>
      <w:r w:rsidRPr="004F3115">
        <w:rPr>
          <w:rFonts w:ascii="Arial" w:hAnsi="Arial" w:cs="Arial"/>
          <w:spacing w:val="-46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respectant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així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la salubritat de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les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persones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i el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Medi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ambient.</w:t>
      </w:r>
    </w:p>
    <w:p w:rsidR="005E14E0" w:rsidRPr="004F3115" w:rsidRDefault="003B5759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El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tractament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seria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destinat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per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artròpodes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en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general</w:t>
      </w:r>
      <w:r w:rsidRPr="004F3115">
        <w:rPr>
          <w:rFonts w:ascii="Arial" w:hAnsi="Arial" w:cs="Arial"/>
          <w:spacing w:val="-3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i múrids.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Quedarien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exclosos</w:t>
      </w:r>
    </w:p>
    <w:p w:rsidR="005E14E0" w:rsidRPr="004F3115" w:rsidRDefault="00407E6D" w:rsidP="00407E6D">
      <w:pPr>
        <w:pStyle w:val="Textindependent"/>
        <w:ind w:left="380" w:right="1134" w:hanging="2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B5759" w:rsidRPr="004F3115">
        <w:rPr>
          <w:rFonts w:ascii="Arial" w:hAnsi="Arial" w:cs="Arial"/>
          <w:sz w:val="24"/>
          <w:szCs w:val="24"/>
        </w:rPr>
        <w:t>els</w:t>
      </w:r>
      <w:r w:rsidR="003B5759"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organismes</w:t>
      </w:r>
      <w:r w:rsidR="003B5759"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="003B5759" w:rsidRPr="004F3115">
        <w:rPr>
          <w:rFonts w:ascii="Arial" w:hAnsi="Arial" w:cs="Arial"/>
          <w:sz w:val="24"/>
          <w:szCs w:val="24"/>
        </w:rPr>
        <w:t>xilòfags.</w:t>
      </w:r>
    </w:p>
    <w:p w:rsidR="005E14E0" w:rsidRPr="004F3115" w:rsidRDefault="005E14E0" w:rsidP="00407E6D">
      <w:pPr>
        <w:pStyle w:val="Textindependent"/>
        <w:spacing w:before="9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Default="003B5759" w:rsidP="00407E6D">
      <w:pPr>
        <w:pStyle w:val="Ttol1"/>
        <w:ind w:left="159" w:right="1134"/>
        <w:contextualSpacing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Tractament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desinfecció:</w:t>
      </w:r>
    </w:p>
    <w:p w:rsidR="009A0274" w:rsidRPr="004F3115" w:rsidRDefault="009A0274" w:rsidP="00407E6D">
      <w:pPr>
        <w:pStyle w:val="Ttol1"/>
        <w:ind w:left="159" w:right="1134"/>
        <w:contextualSpacing/>
        <w:rPr>
          <w:rFonts w:ascii="Arial" w:hAnsi="Arial" w:cs="Arial"/>
          <w:sz w:val="24"/>
          <w:szCs w:val="24"/>
        </w:rPr>
      </w:pPr>
    </w:p>
    <w:p w:rsidR="004F3115" w:rsidRDefault="003B5759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Lloc: Arxiu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Comarcal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</w:t>
      </w:r>
      <w:r w:rsidR="004F3115" w:rsidRPr="004F3115">
        <w:rPr>
          <w:rFonts w:ascii="Arial" w:hAnsi="Arial" w:cs="Arial"/>
          <w:sz w:val="24"/>
          <w:szCs w:val="24"/>
        </w:rPr>
        <w:t xml:space="preserve"> l’Urgell</w:t>
      </w:r>
      <w:r w:rsidRPr="004F3115">
        <w:rPr>
          <w:rFonts w:ascii="Arial" w:hAnsi="Arial" w:cs="Arial"/>
          <w:sz w:val="24"/>
          <w:szCs w:val="24"/>
        </w:rPr>
        <w:t>.</w:t>
      </w:r>
      <w:r w:rsidR="004F3115" w:rsidRPr="004F3115">
        <w:rPr>
          <w:rFonts w:ascii="Arial" w:hAnsi="Arial" w:cs="Arial"/>
          <w:sz w:val="24"/>
          <w:szCs w:val="24"/>
        </w:rPr>
        <w:t xml:space="preserve"> Carrer </w:t>
      </w:r>
      <w:r w:rsidR="004F3115">
        <w:rPr>
          <w:rFonts w:ascii="Arial" w:hAnsi="Arial" w:cs="Arial"/>
          <w:sz w:val="24"/>
          <w:szCs w:val="24"/>
        </w:rPr>
        <w:t>les Sitges, 4 de Tàrrega</w:t>
      </w:r>
      <w:r w:rsidR="004F3115"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="004F3115">
        <w:rPr>
          <w:rFonts w:ascii="Arial" w:hAnsi="Arial" w:cs="Arial"/>
          <w:sz w:val="24"/>
          <w:szCs w:val="24"/>
        </w:rPr>
        <w:t>(253</w:t>
      </w:r>
      <w:r w:rsidR="004F3115" w:rsidRPr="004F3115">
        <w:rPr>
          <w:rFonts w:ascii="Arial" w:hAnsi="Arial" w:cs="Arial"/>
          <w:sz w:val="24"/>
          <w:szCs w:val="24"/>
        </w:rPr>
        <w:t>00).</w:t>
      </w:r>
    </w:p>
    <w:p w:rsidR="005E14E0" w:rsidRPr="004005FE" w:rsidRDefault="006476BC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Freqüència: </w:t>
      </w:r>
      <w:r w:rsidR="003B5759" w:rsidRPr="004005FE">
        <w:rPr>
          <w:rFonts w:ascii="Arial" w:hAnsi="Arial" w:cs="Arial"/>
          <w:sz w:val="24"/>
          <w:szCs w:val="24"/>
        </w:rPr>
        <w:t>El</w:t>
      </w:r>
      <w:r w:rsidR="003B5759" w:rsidRPr="004005FE">
        <w:rPr>
          <w:rFonts w:ascii="Arial" w:hAnsi="Arial" w:cs="Arial"/>
          <w:spacing w:val="-3"/>
          <w:sz w:val="24"/>
          <w:szCs w:val="24"/>
        </w:rPr>
        <w:t xml:space="preserve"> </w:t>
      </w:r>
      <w:r w:rsidR="003B5759" w:rsidRPr="004005FE">
        <w:rPr>
          <w:rFonts w:ascii="Arial" w:hAnsi="Arial" w:cs="Arial"/>
          <w:sz w:val="24"/>
          <w:szCs w:val="24"/>
        </w:rPr>
        <w:t>tractament</w:t>
      </w:r>
      <w:r w:rsidR="003B5759" w:rsidRPr="004005FE">
        <w:rPr>
          <w:rFonts w:ascii="Arial" w:hAnsi="Arial" w:cs="Arial"/>
          <w:spacing w:val="-2"/>
          <w:sz w:val="24"/>
          <w:szCs w:val="24"/>
        </w:rPr>
        <w:t xml:space="preserve"> </w:t>
      </w:r>
      <w:r w:rsidR="003B5759" w:rsidRPr="004005FE">
        <w:rPr>
          <w:rFonts w:ascii="Arial" w:hAnsi="Arial" w:cs="Arial"/>
          <w:sz w:val="24"/>
          <w:szCs w:val="24"/>
        </w:rPr>
        <w:t>puntual</w:t>
      </w:r>
      <w:r w:rsidR="003B5759" w:rsidRPr="004005FE">
        <w:rPr>
          <w:rFonts w:ascii="Arial" w:hAnsi="Arial" w:cs="Arial"/>
          <w:spacing w:val="-2"/>
          <w:sz w:val="24"/>
          <w:szCs w:val="24"/>
        </w:rPr>
        <w:t xml:space="preserve"> </w:t>
      </w:r>
      <w:r w:rsidR="003B5759" w:rsidRPr="004005FE">
        <w:rPr>
          <w:rFonts w:ascii="Arial" w:hAnsi="Arial" w:cs="Arial"/>
          <w:sz w:val="24"/>
          <w:szCs w:val="24"/>
        </w:rPr>
        <w:t>de</w:t>
      </w:r>
      <w:r w:rsidR="003B5759" w:rsidRPr="004005FE">
        <w:rPr>
          <w:rFonts w:ascii="Arial" w:hAnsi="Arial" w:cs="Arial"/>
          <w:spacing w:val="-2"/>
          <w:sz w:val="24"/>
          <w:szCs w:val="24"/>
        </w:rPr>
        <w:t xml:space="preserve"> </w:t>
      </w:r>
      <w:r w:rsidR="003B5759" w:rsidRPr="004005FE">
        <w:rPr>
          <w:rFonts w:ascii="Arial" w:hAnsi="Arial" w:cs="Arial"/>
          <w:sz w:val="24"/>
          <w:szCs w:val="24"/>
        </w:rPr>
        <w:t>desinfecció</w:t>
      </w:r>
      <w:r w:rsidR="003B5759" w:rsidRPr="004005FE">
        <w:rPr>
          <w:rFonts w:ascii="Arial" w:hAnsi="Arial" w:cs="Arial"/>
          <w:spacing w:val="1"/>
          <w:sz w:val="24"/>
          <w:szCs w:val="24"/>
        </w:rPr>
        <w:t xml:space="preserve"> </w:t>
      </w:r>
      <w:r w:rsidR="003B5759" w:rsidRPr="004005FE">
        <w:rPr>
          <w:rFonts w:ascii="Arial" w:hAnsi="Arial" w:cs="Arial"/>
          <w:sz w:val="24"/>
          <w:szCs w:val="24"/>
        </w:rPr>
        <w:t>serà</w:t>
      </w:r>
      <w:r w:rsidR="003B5759" w:rsidRPr="004005FE">
        <w:rPr>
          <w:rFonts w:ascii="Arial" w:hAnsi="Arial" w:cs="Arial"/>
          <w:spacing w:val="-2"/>
          <w:sz w:val="24"/>
          <w:szCs w:val="24"/>
        </w:rPr>
        <w:t xml:space="preserve"> </w:t>
      </w:r>
      <w:r w:rsidR="003B5759" w:rsidRPr="004005FE">
        <w:rPr>
          <w:rFonts w:ascii="Arial" w:hAnsi="Arial" w:cs="Arial"/>
          <w:sz w:val="24"/>
          <w:szCs w:val="24"/>
        </w:rPr>
        <w:t>d’una</w:t>
      </w:r>
      <w:r w:rsidR="003B5759" w:rsidRPr="004005FE">
        <w:rPr>
          <w:rFonts w:ascii="Arial" w:hAnsi="Arial" w:cs="Arial"/>
          <w:spacing w:val="-1"/>
          <w:sz w:val="24"/>
          <w:szCs w:val="24"/>
        </w:rPr>
        <w:t xml:space="preserve"> </w:t>
      </w:r>
      <w:r w:rsidR="003B5759" w:rsidRPr="004005FE">
        <w:rPr>
          <w:rFonts w:ascii="Arial" w:hAnsi="Arial" w:cs="Arial"/>
          <w:sz w:val="24"/>
          <w:szCs w:val="24"/>
        </w:rPr>
        <w:t>vegada</w:t>
      </w:r>
      <w:r w:rsidR="003B5759" w:rsidRPr="004005FE">
        <w:rPr>
          <w:rFonts w:ascii="Arial" w:hAnsi="Arial" w:cs="Arial"/>
          <w:spacing w:val="-2"/>
          <w:sz w:val="24"/>
          <w:szCs w:val="24"/>
        </w:rPr>
        <w:t xml:space="preserve"> </w:t>
      </w:r>
      <w:r w:rsidR="004F3115" w:rsidRPr="004005FE">
        <w:rPr>
          <w:rFonts w:ascii="Arial" w:hAnsi="Arial" w:cs="Arial"/>
          <w:sz w:val="24"/>
          <w:szCs w:val="24"/>
        </w:rPr>
        <w:t>a l’</w:t>
      </w:r>
      <w:r w:rsidR="004005FE" w:rsidRPr="004005FE">
        <w:rPr>
          <w:rFonts w:ascii="Arial" w:hAnsi="Arial" w:cs="Arial"/>
          <w:sz w:val="24"/>
          <w:szCs w:val="24"/>
        </w:rPr>
        <w:t>any i</w:t>
      </w:r>
      <w:r w:rsidR="004005FE" w:rsidRPr="004005FE">
        <w:rPr>
          <w:rFonts w:ascii="Arial" w:hAnsi="Arial" w:cs="Arial"/>
          <w:spacing w:val="20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coincidirà</w:t>
      </w:r>
      <w:r w:rsidR="004005FE" w:rsidRPr="004005FE">
        <w:rPr>
          <w:rFonts w:ascii="Arial" w:hAnsi="Arial" w:cs="Arial"/>
          <w:spacing w:val="21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amb</w:t>
      </w:r>
      <w:r w:rsidR="004005FE" w:rsidRPr="004005FE">
        <w:rPr>
          <w:rFonts w:ascii="Arial" w:hAnsi="Arial" w:cs="Arial"/>
          <w:spacing w:val="19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el</w:t>
      </w:r>
      <w:r w:rsidR="004005FE" w:rsidRPr="004005FE">
        <w:rPr>
          <w:rFonts w:ascii="Arial" w:hAnsi="Arial" w:cs="Arial"/>
          <w:spacing w:val="17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tractament</w:t>
      </w:r>
      <w:r w:rsidR="004005FE" w:rsidRPr="004005FE">
        <w:rPr>
          <w:rFonts w:ascii="Arial" w:hAnsi="Arial" w:cs="Arial"/>
          <w:spacing w:val="20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de</w:t>
      </w:r>
      <w:r w:rsidR="004005FE">
        <w:rPr>
          <w:rFonts w:ascii="Arial" w:hAnsi="Arial" w:cs="Arial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control</w:t>
      </w:r>
      <w:r w:rsidR="004005FE" w:rsidRPr="004005FE">
        <w:rPr>
          <w:rFonts w:ascii="Arial" w:hAnsi="Arial" w:cs="Arial"/>
          <w:spacing w:val="-2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de</w:t>
      </w:r>
      <w:r w:rsidR="004005FE" w:rsidRPr="004005FE">
        <w:rPr>
          <w:rFonts w:ascii="Arial" w:hAnsi="Arial" w:cs="Arial"/>
          <w:spacing w:val="-1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plagues</w:t>
      </w:r>
      <w:r w:rsidR="004005FE" w:rsidRPr="004005FE">
        <w:rPr>
          <w:rFonts w:ascii="Arial" w:hAnsi="Arial" w:cs="Arial"/>
          <w:spacing w:val="-1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d’un</w:t>
      </w:r>
      <w:r w:rsidR="004005FE" w:rsidRPr="004005FE">
        <w:rPr>
          <w:rFonts w:ascii="Arial" w:hAnsi="Arial" w:cs="Arial"/>
          <w:spacing w:val="-2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dels</w:t>
      </w:r>
      <w:r w:rsidR="004005FE" w:rsidRPr="004005FE">
        <w:rPr>
          <w:rFonts w:ascii="Arial" w:hAnsi="Arial" w:cs="Arial"/>
          <w:spacing w:val="-1"/>
          <w:sz w:val="24"/>
          <w:szCs w:val="24"/>
        </w:rPr>
        <w:t xml:space="preserve"> </w:t>
      </w:r>
      <w:r w:rsidR="004005FE" w:rsidRPr="004005FE">
        <w:rPr>
          <w:rFonts w:ascii="Arial" w:hAnsi="Arial" w:cs="Arial"/>
          <w:sz w:val="24"/>
          <w:szCs w:val="24"/>
        </w:rPr>
        <w:t>trimestres</w:t>
      </w:r>
      <w:r w:rsidR="004005FE">
        <w:rPr>
          <w:rFonts w:ascii="Arial" w:hAnsi="Arial" w:cs="Arial"/>
          <w:sz w:val="24"/>
          <w:szCs w:val="24"/>
        </w:rPr>
        <w:t>.</w:t>
      </w:r>
    </w:p>
    <w:p w:rsidR="005E14E0" w:rsidRPr="004F3115" w:rsidRDefault="003B5759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S’utilitzarà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el</w:t>
      </w:r>
      <w:r w:rsidRPr="004F3115">
        <w:rPr>
          <w:rFonts w:ascii="Arial" w:hAnsi="Arial" w:cs="Arial"/>
          <w:spacing w:val="-3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sistema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“Químic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tradicional”.</w:t>
      </w:r>
    </w:p>
    <w:p w:rsidR="005E14E0" w:rsidRPr="004F3115" w:rsidRDefault="003B5759" w:rsidP="00407E6D">
      <w:pPr>
        <w:pStyle w:val="Pargrafdellista"/>
        <w:numPr>
          <w:ilvl w:val="0"/>
          <w:numId w:val="1"/>
        </w:numPr>
        <w:tabs>
          <w:tab w:val="left" w:pos="882"/>
          <w:tab w:val="left" w:pos="883"/>
        </w:tabs>
        <w:spacing w:line="240" w:lineRule="auto"/>
        <w:ind w:left="380" w:right="1134" w:hanging="221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El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tractament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per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microorganismes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fongs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i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bacteris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que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afecten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al paper.</w:t>
      </w:r>
    </w:p>
    <w:p w:rsidR="005E14E0" w:rsidRPr="004F3115" w:rsidRDefault="005E14E0" w:rsidP="00407E6D">
      <w:pPr>
        <w:pStyle w:val="Textindependent"/>
        <w:spacing w:before="12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4F3115" w:rsidRDefault="003B5759" w:rsidP="00407E6D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Aquests tractaments hauran d’estar aprovats pel Servei de Prevenció i Règim Interior del</w:t>
      </w:r>
      <w:r w:rsidRPr="004F3115">
        <w:rPr>
          <w:rFonts w:ascii="Arial" w:hAnsi="Arial" w:cs="Arial"/>
          <w:spacing w:val="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Departament de Cultura de la Generalitat de Catalunya. Anualment hauran de rebre el</w:t>
      </w:r>
      <w:r w:rsidRPr="004F3115">
        <w:rPr>
          <w:rFonts w:ascii="Arial" w:hAnsi="Arial" w:cs="Arial"/>
          <w:spacing w:val="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protocol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del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tractament a executar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per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ser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aprovat.</w:t>
      </w:r>
    </w:p>
    <w:p w:rsidR="005E14E0" w:rsidRPr="004F3115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9A0274" w:rsidRPr="009A0274" w:rsidRDefault="009A0274" w:rsidP="00044A1D">
      <w:pPr>
        <w:pStyle w:val="Textindependent"/>
        <w:spacing w:before="4"/>
        <w:ind w:left="159" w:right="1134"/>
        <w:jc w:val="both"/>
        <w:rPr>
          <w:rFonts w:ascii="Arial" w:hAnsi="Arial" w:cs="Arial"/>
          <w:sz w:val="24"/>
          <w:szCs w:val="24"/>
        </w:rPr>
      </w:pPr>
      <w:r w:rsidRPr="009A0274">
        <w:rPr>
          <w:rFonts w:ascii="Arial" w:hAnsi="Arial" w:cs="Arial"/>
          <w:sz w:val="24"/>
          <w:szCs w:val="24"/>
        </w:rPr>
        <w:t>El serveis objecte de la contractació hauran de donar compliment al manual de protocols per a la prevenció, el control i el tractament de les infeccions per organismes que afectin al Patrimoni Documental editat i presentat pel Departament de Cultura de la Generalitat de Catalunya.</w:t>
      </w:r>
    </w:p>
    <w:p w:rsidR="005E14E0" w:rsidRDefault="005E14E0" w:rsidP="0034792C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9A0274" w:rsidRDefault="009A0274" w:rsidP="0034792C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9A0274" w:rsidRPr="004F3115" w:rsidRDefault="009A0274" w:rsidP="0034792C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4F3115" w:rsidRDefault="00044A1D" w:rsidP="0034792C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5</w:t>
      </w:r>
      <w:r w:rsidR="004F3115" w:rsidRPr="004F3115">
        <w:rPr>
          <w:rFonts w:ascii="Arial" w:hAnsi="Arial" w:cs="Arial"/>
          <w:sz w:val="24"/>
          <w:szCs w:val="24"/>
          <w:u w:val="single"/>
        </w:rPr>
        <w:t xml:space="preserve">. </w:t>
      </w:r>
      <w:r w:rsidR="003B5759" w:rsidRPr="004F3115">
        <w:rPr>
          <w:rFonts w:ascii="Arial" w:hAnsi="Arial" w:cs="Arial"/>
          <w:sz w:val="24"/>
          <w:szCs w:val="24"/>
          <w:u w:val="single"/>
        </w:rPr>
        <w:t>Organització</w:t>
      </w:r>
      <w:r w:rsidR="003B5759" w:rsidRPr="004F3115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3B5759" w:rsidRPr="004F3115">
        <w:rPr>
          <w:rFonts w:ascii="Arial" w:hAnsi="Arial" w:cs="Arial"/>
          <w:sz w:val="24"/>
          <w:szCs w:val="24"/>
          <w:u w:val="single"/>
        </w:rPr>
        <w:t>del</w:t>
      </w:r>
      <w:r w:rsidR="003B5759" w:rsidRPr="004F3115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3B5759" w:rsidRPr="004F3115">
        <w:rPr>
          <w:rFonts w:ascii="Arial" w:hAnsi="Arial" w:cs="Arial"/>
          <w:sz w:val="24"/>
          <w:szCs w:val="24"/>
          <w:u w:val="single"/>
        </w:rPr>
        <w:t>servei</w:t>
      </w:r>
      <w:r w:rsidR="003B5759" w:rsidRPr="004F3115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3B5759" w:rsidRPr="004F3115">
        <w:rPr>
          <w:rFonts w:ascii="Arial" w:hAnsi="Arial" w:cs="Arial"/>
          <w:sz w:val="24"/>
          <w:szCs w:val="24"/>
          <w:u w:val="single"/>
        </w:rPr>
        <w:t>i</w:t>
      </w:r>
      <w:r w:rsidR="003B5759" w:rsidRPr="004F3115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3B5759" w:rsidRPr="004F3115">
        <w:rPr>
          <w:rFonts w:ascii="Arial" w:hAnsi="Arial" w:cs="Arial"/>
          <w:sz w:val="24"/>
          <w:szCs w:val="24"/>
          <w:u w:val="single"/>
        </w:rPr>
        <w:t>del</w:t>
      </w:r>
      <w:r w:rsidR="003B5759" w:rsidRPr="004F3115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4F3115" w:rsidRPr="004F3115">
        <w:rPr>
          <w:rFonts w:ascii="Arial" w:hAnsi="Arial" w:cs="Arial"/>
          <w:sz w:val="24"/>
          <w:szCs w:val="24"/>
          <w:u w:val="single"/>
        </w:rPr>
        <w:t>personal</w:t>
      </w:r>
    </w:p>
    <w:p w:rsidR="005E14E0" w:rsidRDefault="005E14E0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60EAB" w:rsidRPr="004F3115" w:rsidRDefault="00560EAB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14E0" w:rsidRDefault="003B5759" w:rsidP="00407E6D">
      <w:pPr>
        <w:pStyle w:val="Textindependent"/>
        <w:numPr>
          <w:ilvl w:val="0"/>
          <w:numId w:val="4"/>
        </w:numPr>
        <w:ind w:left="380" w:right="1134" w:hanging="221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 xml:space="preserve">Les tasques </w:t>
      </w:r>
      <w:r w:rsidR="00BB4BF9">
        <w:rPr>
          <w:rFonts w:ascii="Arial" w:hAnsi="Arial" w:cs="Arial"/>
          <w:sz w:val="24"/>
          <w:szCs w:val="24"/>
        </w:rPr>
        <w:t xml:space="preserve">de </w:t>
      </w:r>
      <w:r w:rsidR="00BB4BF9" w:rsidRPr="00823BDE">
        <w:rPr>
          <w:rFonts w:ascii="Arial" w:hAnsi="Arial" w:cs="Arial"/>
          <w:b/>
          <w:sz w:val="24"/>
          <w:szCs w:val="24"/>
        </w:rPr>
        <w:t>desinsectació i desratització</w:t>
      </w:r>
      <w:r w:rsidR="00BB4BF9">
        <w:rPr>
          <w:rFonts w:ascii="Arial" w:hAnsi="Arial" w:cs="Arial"/>
          <w:sz w:val="24"/>
          <w:szCs w:val="24"/>
        </w:rPr>
        <w:t xml:space="preserve"> es realitzaran dins de l’horari d’obertura </w:t>
      </w:r>
      <w:r w:rsidRPr="004F3115">
        <w:rPr>
          <w:rFonts w:ascii="Arial" w:hAnsi="Arial" w:cs="Arial"/>
          <w:sz w:val="24"/>
          <w:szCs w:val="24"/>
        </w:rPr>
        <w:t xml:space="preserve"> de</w:t>
      </w:r>
      <w:r w:rsidR="004F3115">
        <w:rPr>
          <w:rFonts w:ascii="Arial" w:hAnsi="Arial" w:cs="Arial"/>
          <w:sz w:val="24"/>
          <w:szCs w:val="24"/>
        </w:rPr>
        <w:t xml:space="preserve"> l’Arxiu Comarcal de l’Urgell </w:t>
      </w:r>
      <w:r w:rsidRPr="004F3115">
        <w:rPr>
          <w:rFonts w:ascii="Arial" w:hAnsi="Arial" w:cs="Arial"/>
          <w:sz w:val="24"/>
          <w:szCs w:val="24"/>
        </w:rPr>
        <w:t>que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és:</w:t>
      </w:r>
    </w:p>
    <w:p w:rsid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BB4BF9" w:rsidRP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BB4BF9">
        <w:rPr>
          <w:rFonts w:ascii="Arial" w:hAnsi="Arial" w:cs="Arial"/>
          <w:sz w:val="24"/>
          <w:szCs w:val="24"/>
          <w:u w:val="single"/>
        </w:rPr>
        <w:t>Horari d’estiu, de l’1 de juny al 30 de setembre</w:t>
      </w:r>
    </w:p>
    <w:p w:rsid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dilluns a divendres: De  08:00 h. - 15:00 h.</w:t>
      </w:r>
    </w:p>
    <w:p w:rsid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BB4BF9">
        <w:rPr>
          <w:rFonts w:ascii="Arial" w:hAnsi="Arial" w:cs="Arial"/>
          <w:sz w:val="24"/>
          <w:szCs w:val="24"/>
          <w:u w:val="single"/>
        </w:rPr>
        <w:t>Horari d’hivern, de l’1 d’octubre al 31 de maig</w:t>
      </w:r>
    </w:p>
    <w:p w:rsid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BB4BF9" w:rsidRDefault="00BB4BF9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dilluns a dijous: De 09:00 h. – 14:00 h</w:t>
      </w:r>
      <w:r w:rsidR="00FA5B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 de 15:30</w:t>
      </w:r>
      <w:r w:rsidR="00FA5B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h. </w:t>
      </w:r>
      <w:r w:rsidR="00FA5B96">
        <w:rPr>
          <w:rFonts w:ascii="Arial" w:hAnsi="Arial" w:cs="Arial"/>
          <w:sz w:val="24"/>
          <w:szCs w:val="24"/>
        </w:rPr>
        <w:t>– 18:00 h.</w:t>
      </w:r>
    </w:p>
    <w:p w:rsidR="00FA5B96" w:rsidRPr="00BB4BF9" w:rsidRDefault="00FA5B96" w:rsidP="0034792C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Divendres:              De 09:00 h. -  14:00 h. i de 15:30 h. – 17:00 h.</w:t>
      </w:r>
    </w:p>
    <w:p w:rsidR="005E14E0" w:rsidRPr="004F3115" w:rsidRDefault="005E14E0" w:rsidP="0034792C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Default="00823BDE" w:rsidP="00407E6D">
      <w:pPr>
        <w:pStyle w:val="Textindependent"/>
        <w:numPr>
          <w:ilvl w:val="0"/>
          <w:numId w:val="4"/>
        </w:numPr>
        <w:spacing w:before="11"/>
        <w:ind w:left="380" w:right="1134" w:hanging="221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tasques de </w:t>
      </w:r>
      <w:r w:rsidRPr="00823BDE">
        <w:rPr>
          <w:rFonts w:ascii="Arial" w:hAnsi="Arial" w:cs="Arial"/>
          <w:b/>
          <w:sz w:val="24"/>
          <w:szCs w:val="24"/>
        </w:rPr>
        <w:t>desinfecció</w:t>
      </w:r>
      <w:r>
        <w:rPr>
          <w:rFonts w:ascii="Arial" w:hAnsi="Arial" w:cs="Arial"/>
          <w:sz w:val="24"/>
          <w:szCs w:val="24"/>
        </w:rPr>
        <w:t xml:space="preserve"> es realitzaran sempre en divendres i a partir de la finalització de l’horari d’obertura </w:t>
      </w:r>
      <w:r w:rsidR="00407E6D">
        <w:rPr>
          <w:rFonts w:ascii="Arial" w:hAnsi="Arial" w:cs="Arial"/>
          <w:sz w:val="24"/>
          <w:szCs w:val="24"/>
        </w:rPr>
        <w:t xml:space="preserve">de l’Arxiu Comarcal de l’Urgell, tant </w:t>
      </w:r>
      <w:r w:rsidR="007A2FE2">
        <w:rPr>
          <w:rFonts w:ascii="Arial" w:hAnsi="Arial" w:cs="Arial"/>
          <w:sz w:val="24"/>
          <w:szCs w:val="24"/>
        </w:rPr>
        <w:t xml:space="preserve">en el d’estiu com en el </w:t>
      </w:r>
      <w:r w:rsidR="00407E6D">
        <w:rPr>
          <w:rFonts w:ascii="Arial" w:hAnsi="Arial" w:cs="Arial"/>
          <w:sz w:val="24"/>
          <w:szCs w:val="24"/>
        </w:rPr>
        <w:t>d’</w:t>
      </w:r>
      <w:r w:rsidR="00981B4C">
        <w:rPr>
          <w:rFonts w:ascii="Arial" w:hAnsi="Arial" w:cs="Arial"/>
          <w:sz w:val="24"/>
          <w:szCs w:val="24"/>
        </w:rPr>
        <w:t>hivern.</w:t>
      </w:r>
    </w:p>
    <w:p w:rsidR="00823BDE" w:rsidRDefault="00823BDE" w:rsidP="0034792C">
      <w:pPr>
        <w:pStyle w:val="Textindependent"/>
        <w:spacing w:before="1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60EAB" w:rsidRDefault="00560EAB" w:rsidP="0034792C">
      <w:pPr>
        <w:pStyle w:val="Textindependent"/>
        <w:spacing w:before="1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9A0274" w:rsidRPr="004F3115" w:rsidRDefault="009A0274" w:rsidP="00044A1D">
      <w:pPr>
        <w:pStyle w:val="Textindependent"/>
        <w:spacing w:before="11"/>
        <w:ind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4F3115" w:rsidRDefault="003B5759" w:rsidP="00337EAF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lastRenderedPageBreak/>
        <w:t>El calendari anual de les intervencions s’haurà de comunicar 30 dies abans de la primera</w:t>
      </w:r>
      <w:r w:rsidRPr="004F3115">
        <w:rPr>
          <w:rFonts w:ascii="Arial" w:hAnsi="Arial" w:cs="Arial"/>
          <w:spacing w:val="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intervenció.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Aquest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haurà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d’estar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aprovat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per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la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direcció</w:t>
      </w:r>
      <w:r w:rsidRPr="004F3115">
        <w:rPr>
          <w:rFonts w:ascii="Arial" w:hAnsi="Arial" w:cs="Arial"/>
          <w:spacing w:val="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l’Arxiu</w:t>
      </w:r>
      <w:r w:rsidRPr="004F3115">
        <w:rPr>
          <w:rFonts w:ascii="Arial" w:hAnsi="Arial" w:cs="Arial"/>
          <w:spacing w:val="-2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Comarcal</w:t>
      </w:r>
      <w:r w:rsidRPr="004F3115">
        <w:rPr>
          <w:rFonts w:ascii="Arial" w:hAnsi="Arial" w:cs="Arial"/>
          <w:spacing w:val="-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de</w:t>
      </w:r>
      <w:r w:rsidR="00823BDE">
        <w:rPr>
          <w:rFonts w:ascii="Arial" w:hAnsi="Arial" w:cs="Arial"/>
          <w:sz w:val="24"/>
          <w:szCs w:val="24"/>
        </w:rPr>
        <w:t xml:space="preserve"> l’Urgell</w:t>
      </w:r>
      <w:r w:rsidRPr="004F3115">
        <w:rPr>
          <w:rFonts w:ascii="Arial" w:hAnsi="Arial" w:cs="Arial"/>
          <w:sz w:val="24"/>
          <w:szCs w:val="24"/>
        </w:rPr>
        <w:t>.</w:t>
      </w:r>
    </w:p>
    <w:p w:rsidR="005E14E0" w:rsidRPr="004F3115" w:rsidRDefault="005E14E0" w:rsidP="00337EAF">
      <w:pPr>
        <w:pStyle w:val="Textindependent"/>
        <w:spacing w:before="1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Pr="004F3115" w:rsidRDefault="003B5759" w:rsidP="00337EAF">
      <w:pPr>
        <w:pStyle w:val="Textindependent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4F3115">
        <w:rPr>
          <w:rFonts w:ascii="Arial" w:hAnsi="Arial" w:cs="Arial"/>
          <w:sz w:val="24"/>
          <w:szCs w:val="24"/>
        </w:rPr>
        <w:t>En tot cas, atès que l’Arxiu Comarcal està obert al públic, s’haurà d’organitzar els treballs de</w:t>
      </w:r>
      <w:r w:rsidR="008C168A">
        <w:rPr>
          <w:rFonts w:ascii="Arial" w:hAnsi="Arial" w:cs="Arial"/>
          <w:sz w:val="24"/>
          <w:szCs w:val="24"/>
        </w:rPr>
        <w:t xml:space="preserve"> </w:t>
      </w:r>
      <w:r w:rsidRPr="004F3115">
        <w:rPr>
          <w:rFonts w:ascii="Arial" w:hAnsi="Arial" w:cs="Arial"/>
          <w:spacing w:val="-47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manera que s’interfereixin el mínim possible les tasques del personal de l’Arxiu i dels seus</w:t>
      </w:r>
      <w:r w:rsidRPr="004F3115">
        <w:rPr>
          <w:rFonts w:ascii="Arial" w:hAnsi="Arial" w:cs="Arial"/>
          <w:spacing w:val="1"/>
          <w:sz w:val="24"/>
          <w:szCs w:val="24"/>
        </w:rPr>
        <w:t xml:space="preserve"> </w:t>
      </w:r>
      <w:r w:rsidRPr="004F3115">
        <w:rPr>
          <w:rFonts w:ascii="Arial" w:hAnsi="Arial" w:cs="Arial"/>
          <w:sz w:val="24"/>
          <w:szCs w:val="24"/>
        </w:rPr>
        <w:t>usuaris.</w:t>
      </w:r>
    </w:p>
    <w:p w:rsidR="00560EAB" w:rsidRDefault="00560EAB" w:rsidP="00337EAF">
      <w:pPr>
        <w:pStyle w:val="Textindependent"/>
        <w:spacing w:before="8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60EAB" w:rsidRDefault="00560EAB" w:rsidP="00337EAF">
      <w:pPr>
        <w:pStyle w:val="Textindependent"/>
        <w:spacing w:before="8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60EAB" w:rsidRDefault="00044A1D" w:rsidP="00337EAF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Cs w:val="0"/>
          <w:sz w:val="24"/>
          <w:szCs w:val="24"/>
          <w:u w:val="single"/>
        </w:rPr>
      </w:pPr>
      <w:r w:rsidRPr="00044A1D">
        <w:rPr>
          <w:rFonts w:ascii="Arial" w:hAnsi="Arial" w:cs="Arial"/>
          <w:bCs w:val="0"/>
          <w:sz w:val="24"/>
          <w:szCs w:val="24"/>
          <w:u w:val="single"/>
        </w:rPr>
        <w:t>6. Presentació de propostes</w:t>
      </w:r>
    </w:p>
    <w:p w:rsidR="00CB681C" w:rsidRDefault="00CB681C" w:rsidP="00337EAF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Cs w:val="0"/>
          <w:sz w:val="24"/>
          <w:szCs w:val="24"/>
          <w:u w:val="single"/>
        </w:rPr>
      </w:pPr>
    </w:p>
    <w:p w:rsidR="00A94FFC" w:rsidRPr="00A94FFC" w:rsidRDefault="00CB681C" w:rsidP="00A94FFC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 w:val="0"/>
          <w:sz w:val="24"/>
          <w:szCs w:val="24"/>
        </w:rPr>
      </w:pPr>
      <w:r w:rsidRPr="00A94FFC">
        <w:rPr>
          <w:rFonts w:ascii="Arial" w:hAnsi="Arial" w:cs="Arial"/>
          <w:b w:val="0"/>
          <w:bCs w:val="0"/>
          <w:sz w:val="24"/>
          <w:szCs w:val="24"/>
        </w:rPr>
        <w:t xml:space="preserve">Els licitadors hauran de presentar </w:t>
      </w:r>
      <w:r w:rsidR="00A94FFC">
        <w:rPr>
          <w:rFonts w:ascii="Arial" w:hAnsi="Arial" w:cs="Arial"/>
          <w:b w:val="0"/>
          <w:bCs w:val="0"/>
          <w:sz w:val="24"/>
          <w:szCs w:val="24"/>
        </w:rPr>
        <w:t>la documentació que conformi les seves ofertes</w:t>
      </w:r>
      <w:r w:rsidRPr="00A94FFC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A94FFC">
        <w:rPr>
          <w:rFonts w:ascii="Arial" w:hAnsi="Arial" w:cs="Arial"/>
          <w:b w:val="0"/>
          <w:bCs w:val="0"/>
          <w:sz w:val="24"/>
          <w:szCs w:val="24"/>
        </w:rPr>
        <w:t xml:space="preserve">en un sobre únic, </w:t>
      </w:r>
      <w:r w:rsidR="00A94FFC" w:rsidRPr="00A94FFC">
        <w:rPr>
          <w:rFonts w:ascii="Arial" w:hAnsi="Arial" w:cs="Arial"/>
          <w:b w:val="0"/>
          <w:sz w:val="24"/>
          <w:szCs w:val="24"/>
        </w:rPr>
        <w:t xml:space="preserve">en el termini màxim de </w:t>
      </w:r>
      <w:r w:rsidR="004D7CD2">
        <w:rPr>
          <w:rFonts w:ascii="Arial" w:hAnsi="Arial" w:cs="Arial"/>
          <w:sz w:val="24"/>
          <w:szCs w:val="24"/>
        </w:rPr>
        <w:t>5</w:t>
      </w:r>
      <w:r w:rsidR="00A94FFC" w:rsidRPr="00A94FFC">
        <w:rPr>
          <w:rFonts w:ascii="Arial" w:hAnsi="Arial" w:cs="Arial"/>
          <w:sz w:val="24"/>
          <w:szCs w:val="24"/>
        </w:rPr>
        <w:t xml:space="preserve"> dies hàbils</w:t>
      </w:r>
      <w:r w:rsidR="00A94FFC" w:rsidRPr="00A94FFC">
        <w:rPr>
          <w:rFonts w:ascii="Arial" w:hAnsi="Arial" w:cs="Arial"/>
          <w:b w:val="0"/>
          <w:sz w:val="24"/>
          <w:szCs w:val="24"/>
        </w:rPr>
        <w:t xml:space="preserve"> a comptar des de l’endemà de la publicació de l’anunci de licitació al Perfil de Contractant, mitjançant l’eina del Sobre Digital accessible a l’adreça web següent:</w:t>
      </w:r>
    </w:p>
    <w:p w:rsidR="00A94FFC" w:rsidRPr="00A94FFC" w:rsidRDefault="00A94FFC" w:rsidP="00A94FFC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 w:val="0"/>
          <w:sz w:val="24"/>
          <w:szCs w:val="24"/>
        </w:rPr>
      </w:pPr>
    </w:p>
    <w:p w:rsidR="00A94FFC" w:rsidRDefault="004A6223" w:rsidP="00A94FFC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 w:val="0"/>
          <w:sz w:val="24"/>
          <w:szCs w:val="24"/>
        </w:rPr>
      </w:pPr>
      <w:hyperlink r:id="rId11" w:history="1">
        <w:r w:rsidR="00A94FFC" w:rsidRPr="00DF0170">
          <w:rPr>
            <w:rStyle w:val="Enlla"/>
            <w:rFonts w:ascii="Arial" w:hAnsi="Arial" w:cs="Arial"/>
            <w:b w:val="0"/>
            <w:sz w:val="24"/>
            <w:szCs w:val="24"/>
          </w:rPr>
          <w:t>https://contractaciopublica.gencat.cat/perfil/ccurgell</w:t>
        </w:r>
      </w:hyperlink>
    </w:p>
    <w:p w:rsidR="00A94FFC" w:rsidRPr="00A94FFC" w:rsidRDefault="00A94FFC" w:rsidP="00A94FFC">
      <w:pPr>
        <w:pStyle w:val="Ttol1"/>
        <w:tabs>
          <w:tab w:val="left" w:pos="1578"/>
        </w:tabs>
        <w:ind w:left="159" w:right="1134"/>
        <w:contextualSpacing/>
        <w:rPr>
          <w:rFonts w:ascii="Arial" w:hAnsi="Arial" w:cs="Arial"/>
          <w:b w:val="0"/>
          <w:sz w:val="24"/>
          <w:szCs w:val="24"/>
        </w:rPr>
      </w:pPr>
    </w:p>
    <w:p w:rsidR="005E14E0" w:rsidRPr="004F3115" w:rsidRDefault="005E14E0" w:rsidP="00DE7AE2">
      <w:pPr>
        <w:pStyle w:val="Textindependent"/>
        <w:ind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5E14E0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B681C">
        <w:rPr>
          <w:rFonts w:ascii="Arial" w:hAnsi="Arial" w:cs="Arial"/>
          <w:b/>
          <w:sz w:val="24"/>
          <w:szCs w:val="24"/>
          <w:u w:val="single"/>
        </w:rPr>
        <w:t>7. Preu del contracte</w:t>
      </w:r>
    </w:p>
    <w:p w:rsidR="00CB681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B681C" w:rsidRPr="007238D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 w:rsidRPr="007238DC">
        <w:rPr>
          <w:rFonts w:ascii="Arial" w:hAnsi="Arial" w:cs="Arial"/>
          <w:sz w:val="24"/>
          <w:szCs w:val="24"/>
        </w:rPr>
        <w:t xml:space="preserve">El pressupost màxim </w:t>
      </w:r>
      <w:r w:rsidR="00752C1C" w:rsidRPr="007238DC">
        <w:rPr>
          <w:rFonts w:ascii="Arial" w:hAnsi="Arial" w:cs="Arial"/>
          <w:sz w:val="24"/>
          <w:szCs w:val="24"/>
        </w:rPr>
        <w:t xml:space="preserve">anual </w:t>
      </w:r>
      <w:r w:rsidRPr="007238DC">
        <w:rPr>
          <w:rFonts w:ascii="Arial" w:hAnsi="Arial" w:cs="Arial"/>
          <w:sz w:val="24"/>
          <w:szCs w:val="24"/>
        </w:rPr>
        <w:t>de licitació és de</w:t>
      </w:r>
      <w:r w:rsidR="00752C1C" w:rsidRPr="007238DC">
        <w:rPr>
          <w:rFonts w:ascii="Arial" w:hAnsi="Arial" w:cs="Arial"/>
          <w:sz w:val="24"/>
          <w:szCs w:val="24"/>
        </w:rPr>
        <w:t xml:space="preserve"> </w:t>
      </w:r>
      <w:r w:rsidR="00E6472A" w:rsidRPr="007238DC">
        <w:rPr>
          <w:rFonts w:ascii="Arial" w:hAnsi="Arial" w:cs="Arial"/>
          <w:sz w:val="24"/>
          <w:szCs w:val="24"/>
        </w:rPr>
        <w:t>MIL TRES-CENTS EUROS (</w:t>
      </w:r>
      <w:r w:rsidR="00286DDE" w:rsidRPr="007238DC">
        <w:rPr>
          <w:rFonts w:ascii="Arial" w:hAnsi="Arial" w:cs="Arial"/>
          <w:b/>
          <w:sz w:val="24"/>
          <w:szCs w:val="24"/>
        </w:rPr>
        <w:t>1.</w:t>
      </w:r>
      <w:r w:rsidR="008750B9" w:rsidRPr="007238DC">
        <w:rPr>
          <w:rFonts w:ascii="Arial" w:hAnsi="Arial" w:cs="Arial"/>
          <w:b/>
          <w:sz w:val="24"/>
          <w:szCs w:val="24"/>
        </w:rPr>
        <w:t>300,00</w:t>
      </w:r>
      <w:r w:rsidR="00E6472A" w:rsidRPr="007238DC">
        <w:rPr>
          <w:rFonts w:ascii="Arial" w:hAnsi="Arial" w:cs="Arial"/>
          <w:sz w:val="24"/>
          <w:szCs w:val="24"/>
        </w:rPr>
        <w:t xml:space="preserve"> </w:t>
      </w:r>
      <w:r w:rsidR="00E6472A" w:rsidRPr="007238DC">
        <w:rPr>
          <w:rFonts w:ascii="Arial" w:hAnsi="Arial" w:cs="Arial"/>
          <w:b/>
          <w:sz w:val="24"/>
          <w:szCs w:val="24"/>
        </w:rPr>
        <w:t>€</w:t>
      </w:r>
      <w:r w:rsidR="00E6472A" w:rsidRPr="007238DC">
        <w:rPr>
          <w:rFonts w:ascii="Arial" w:hAnsi="Arial" w:cs="Arial"/>
          <w:sz w:val="24"/>
          <w:szCs w:val="24"/>
        </w:rPr>
        <w:t>)</w:t>
      </w:r>
      <w:r w:rsidRPr="007238DC">
        <w:rPr>
          <w:rFonts w:ascii="Arial" w:hAnsi="Arial" w:cs="Arial"/>
          <w:sz w:val="24"/>
          <w:szCs w:val="24"/>
        </w:rPr>
        <w:t xml:space="preserve">, </w:t>
      </w:r>
      <w:r w:rsidR="00286DDE" w:rsidRPr="007238DC">
        <w:rPr>
          <w:rFonts w:ascii="Arial" w:hAnsi="Arial" w:cs="Arial"/>
          <w:sz w:val="24"/>
          <w:szCs w:val="24"/>
        </w:rPr>
        <w:t>IVA exclòs.</w:t>
      </w:r>
    </w:p>
    <w:p w:rsidR="00286DDE" w:rsidRPr="007238DC" w:rsidRDefault="00286DDE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286DDE" w:rsidRPr="00220DFB" w:rsidRDefault="00286DDE" w:rsidP="00286DDE">
      <w:pPr>
        <w:pStyle w:val="Textindependent"/>
        <w:ind w:left="159" w:right="1134"/>
        <w:jc w:val="both"/>
      </w:pPr>
      <w:r w:rsidRPr="007238DC">
        <w:rPr>
          <w:rFonts w:ascii="Arial" w:hAnsi="Arial" w:cs="Arial"/>
          <w:sz w:val="24"/>
          <w:szCs w:val="24"/>
        </w:rPr>
        <w:t xml:space="preserve">El valor estimat del contracte (VEC) és de </w:t>
      </w:r>
      <w:r w:rsidR="008750B9" w:rsidRPr="007238DC">
        <w:rPr>
          <w:rFonts w:ascii="Arial" w:hAnsi="Arial" w:cs="Arial"/>
          <w:sz w:val="24"/>
          <w:szCs w:val="24"/>
        </w:rPr>
        <w:t>SIS</w:t>
      </w:r>
      <w:r w:rsidRPr="007238DC">
        <w:rPr>
          <w:rFonts w:ascii="Arial" w:hAnsi="Arial" w:cs="Arial"/>
          <w:sz w:val="24"/>
          <w:szCs w:val="24"/>
        </w:rPr>
        <w:t xml:space="preserve"> MIL CIN</w:t>
      </w:r>
      <w:r w:rsidR="008750B9" w:rsidRPr="007238DC">
        <w:rPr>
          <w:rFonts w:ascii="Arial" w:hAnsi="Arial" w:cs="Arial"/>
          <w:sz w:val="24"/>
          <w:szCs w:val="24"/>
        </w:rPr>
        <w:t>C</w:t>
      </w:r>
      <w:r w:rsidRPr="007238DC">
        <w:rPr>
          <w:rFonts w:ascii="Arial" w:hAnsi="Arial" w:cs="Arial"/>
          <w:sz w:val="24"/>
          <w:szCs w:val="24"/>
        </w:rPr>
        <w:t>-CENTS EUROS (</w:t>
      </w:r>
      <w:r w:rsidR="008750B9" w:rsidRPr="007238DC">
        <w:rPr>
          <w:rFonts w:ascii="Arial" w:hAnsi="Arial" w:cs="Arial"/>
          <w:b/>
          <w:sz w:val="24"/>
          <w:szCs w:val="24"/>
        </w:rPr>
        <w:t xml:space="preserve">6.500,00 </w:t>
      </w:r>
      <w:r w:rsidRPr="007238DC">
        <w:rPr>
          <w:rFonts w:ascii="Arial" w:hAnsi="Arial" w:cs="Arial"/>
          <w:b/>
          <w:sz w:val="24"/>
          <w:szCs w:val="24"/>
        </w:rPr>
        <w:t>€)</w:t>
      </w:r>
      <w:r w:rsidRPr="007238DC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sense incloure l'Impost</w:t>
      </w:r>
      <w:r w:rsidRPr="007238DC">
        <w:rPr>
          <w:rFonts w:ascii="Arial" w:hAnsi="Arial" w:cs="Arial"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sobre</w:t>
      </w:r>
      <w:r w:rsidRPr="007238DC">
        <w:rPr>
          <w:rFonts w:ascii="Arial" w:hAnsi="Arial" w:cs="Arial"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el Valor</w:t>
      </w:r>
      <w:r w:rsidRPr="007238DC">
        <w:rPr>
          <w:rFonts w:ascii="Arial" w:hAnsi="Arial" w:cs="Arial"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Afegit (21%).</w:t>
      </w:r>
      <w:r w:rsidRPr="007238DC">
        <w:rPr>
          <w:rFonts w:ascii="Arial" w:hAnsi="Arial" w:cs="Arial"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El valor</w:t>
      </w:r>
      <w:r w:rsidRPr="007238DC">
        <w:rPr>
          <w:rFonts w:ascii="Arial" w:hAnsi="Arial" w:cs="Arial"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estimat del contracte</w:t>
      </w:r>
      <w:r w:rsidRPr="007238DC">
        <w:rPr>
          <w:rFonts w:ascii="Arial" w:hAnsi="Arial" w:cs="Arial"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s’estableix considerant un any de contracte més la previsió d’una pròrroga per quatre</w:t>
      </w:r>
      <w:r w:rsidRPr="007238DC">
        <w:rPr>
          <w:rFonts w:ascii="Arial" w:hAnsi="Arial" w:cs="Arial"/>
          <w:spacing w:val="1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anys</w:t>
      </w:r>
      <w:r w:rsidRPr="007238DC">
        <w:rPr>
          <w:rFonts w:ascii="Arial" w:hAnsi="Arial" w:cs="Arial"/>
          <w:spacing w:val="2"/>
          <w:sz w:val="24"/>
          <w:szCs w:val="24"/>
        </w:rPr>
        <w:t xml:space="preserve"> </w:t>
      </w:r>
      <w:r w:rsidRPr="007238DC">
        <w:rPr>
          <w:rFonts w:ascii="Arial" w:hAnsi="Arial" w:cs="Arial"/>
          <w:sz w:val="24"/>
          <w:szCs w:val="24"/>
        </w:rPr>
        <w:t>més.</w:t>
      </w:r>
      <w:bookmarkStart w:id="0" w:name="_GoBack"/>
      <w:bookmarkEnd w:id="0"/>
    </w:p>
    <w:p w:rsidR="00286DDE" w:rsidRDefault="00286DDE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286DDE" w:rsidRDefault="00286DDE" w:rsidP="00DE7AE2">
      <w:pPr>
        <w:pStyle w:val="Textindependent"/>
        <w:spacing w:before="4"/>
        <w:ind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CB681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B681C">
        <w:rPr>
          <w:rFonts w:ascii="Arial" w:hAnsi="Arial" w:cs="Arial"/>
          <w:b/>
          <w:sz w:val="24"/>
          <w:szCs w:val="24"/>
          <w:u w:val="single"/>
        </w:rPr>
        <w:t>8. Criteris de valoració de les ofertes</w:t>
      </w:r>
    </w:p>
    <w:p w:rsidR="00CB681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B681C" w:rsidRDefault="008113E8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CRITERI ECONÒMIC</w:t>
      </w:r>
      <w:r w:rsidR="00286DDE">
        <w:rPr>
          <w:rFonts w:ascii="Arial" w:hAnsi="Arial" w:cs="Arial"/>
          <w:sz w:val="24"/>
          <w:szCs w:val="24"/>
        </w:rPr>
        <w:t>. El contracte s’adjudicarà a l’oferta econòmica més baixa</w:t>
      </w:r>
      <w:r>
        <w:rPr>
          <w:rFonts w:ascii="Arial" w:hAnsi="Arial" w:cs="Arial"/>
          <w:sz w:val="24"/>
          <w:szCs w:val="24"/>
        </w:rPr>
        <w:t>.</w:t>
      </w:r>
    </w:p>
    <w:p w:rsidR="008113E8" w:rsidRDefault="008113E8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8113E8" w:rsidRDefault="008113E8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Seran excloses de la licita</w:t>
      </w:r>
      <w:r w:rsidR="006E0CD8">
        <w:rPr>
          <w:rFonts w:ascii="Arial" w:hAnsi="Arial" w:cs="Arial"/>
          <w:sz w:val="24"/>
          <w:szCs w:val="24"/>
        </w:rPr>
        <w:t xml:space="preserve">ció les ofertes que excedeixin </w:t>
      </w:r>
      <w:r>
        <w:rPr>
          <w:rFonts w:ascii="Arial" w:hAnsi="Arial" w:cs="Arial"/>
          <w:sz w:val="24"/>
          <w:szCs w:val="24"/>
        </w:rPr>
        <w:t>del pressupost base de licitació.</w:t>
      </w:r>
    </w:p>
    <w:p w:rsidR="00CB681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DE7AE2" w:rsidRDefault="00DE7AE2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</w:p>
    <w:p w:rsidR="00CB681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B681C">
        <w:rPr>
          <w:rFonts w:ascii="Arial" w:hAnsi="Arial" w:cs="Arial"/>
          <w:b/>
          <w:sz w:val="24"/>
          <w:szCs w:val="24"/>
          <w:u w:val="single"/>
        </w:rPr>
        <w:t>9. Durada del contracte</w:t>
      </w:r>
    </w:p>
    <w:p w:rsidR="00CB681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B681C" w:rsidRPr="00CB681C" w:rsidRDefault="00CB681C" w:rsidP="00337EAF">
      <w:pPr>
        <w:pStyle w:val="Textindependent"/>
        <w:spacing w:before="4"/>
        <w:ind w:left="159" w:right="113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contracte s’iniciarà el dia 1 de gener de 2024 i finalitzarà el dia 31 de desembre de 2024, data </w:t>
      </w:r>
      <w:r w:rsidR="00752C1C">
        <w:rPr>
          <w:rFonts w:ascii="Arial" w:hAnsi="Arial" w:cs="Arial"/>
          <w:sz w:val="24"/>
          <w:szCs w:val="24"/>
        </w:rPr>
        <w:t>en que es podrà prorrogar</w:t>
      </w:r>
      <w:r>
        <w:rPr>
          <w:rFonts w:ascii="Arial" w:hAnsi="Arial" w:cs="Arial"/>
          <w:sz w:val="24"/>
          <w:szCs w:val="24"/>
        </w:rPr>
        <w:t xml:space="preserve"> de manera expressa per l’òrgan de contractació d’any en any i com a màxim fins el dia 31 de desembre de 2028.</w:t>
      </w:r>
    </w:p>
    <w:sectPr w:rsidR="00CB681C" w:rsidRPr="00CB681C">
      <w:pgSz w:w="11910" w:h="16840"/>
      <w:pgMar w:top="1580" w:right="0" w:bottom="28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223" w:rsidRDefault="004A6223" w:rsidP="002E26FF">
      <w:r>
        <w:separator/>
      </w:r>
    </w:p>
  </w:endnote>
  <w:endnote w:type="continuationSeparator" w:id="0">
    <w:p w:rsidR="004A6223" w:rsidRDefault="004A6223" w:rsidP="002E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223" w:rsidRDefault="004A6223" w:rsidP="002E26FF">
      <w:r>
        <w:separator/>
      </w:r>
    </w:p>
  </w:footnote>
  <w:footnote w:type="continuationSeparator" w:id="0">
    <w:p w:rsidR="004A6223" w:rsidRDefault="004A6223" w:rsidP="002E2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5C2" w:rsidRDefault="008E25C2">
    <w:pPr>
      <w:pStyle w:val="Capalera"/>
    </w:pPr>
    <w:r>
      <w:rPr>
        <w:noProof/>
        <w:lang w:eastAsia="ca-ES"/>
      </w:rPr>
      <w:drawing>
        <wp:anchor distT="0" distB="0" distL="0" distR="0" simplePos="0" relativeHeight="251659264" behindDoc="1" locked="0" layoutInCell="1" allowOverlap="1" wp14:anchorId="102E021F" wp14:editId="50140B18">
          <wp:simplePos x="0" y="0"/>
          <wp:positionH relativeFrom="page">
            <wp:posOffset>1066800</wp:posOffset>
          </wp:positionH>
          <wp:positionV relativeFrom="page">
            <wp:posOffset>810260</wp:posOffset>
          </wp:positionV>
          <wp:extent cx="2008477" cy="89153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8477" cy="891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A2934"/>
    <w:multiLevelType w:val="hybridMultilevel"/>
    <w:tmpl w:val="0748BDD8"/>
    <w:lvl w:ilvl="0" w:tplc="D042F900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39" w:hanging="360"/>
      </w:pPr>
    </w:lvl>
    <w:lvl w:ilvl="2" w:tplc="0403001B" w:tentative="1">
      <w:start w:val="1"/>
      <w:numFmt w:val="lowerRoman"/>
      <w:lvlText w:val="%3."/>
      <w:lvlJc w:val="right"/>
      <w:pPr>
        <w:ind w:left="1959" w:hanging="180"/>
      </w:pPr>
    </w:lvl>
    <w:lvl w:ilvl="3" w:tplc="0403000F" w:tentative="1">
      <w:start w:val="1"/>
      <w:numFmt w:val="decimal"/>
      <w:lvlText w:val="%4."/>
      <w:lvlJc w:val="left"/>
      <w:pPr>
        <w:ind w:left="2679" w:hanging="360"/>
      </w:pPr>
    </w:lvl>
    <w:lvl w:ilvl="4" w:tplc="04030019" w:tentative="1">
      <w:start w:val="1"/>
      <w:numFmt w:val="lowerLetter"/>
      <w:lvlText w:val="%5."/>
      <w:lvlJc w:val="left"/>
      <w:pPr>
        <w:ind w:left="3399" w:hanging="360"/>
      </w:pPr>
    </w:lvl>
    <w:lvl w:ilvl="5" w:tplc="0403001B" w:tentative="1">
      <w:start w:val="1"/>
      <w:numFmt w:val="lowerRoman"/>
      <w:lvlText w:val="%6."/>
      <w:lvlJc w:val="right"/>
      <w:pPr>
        <w:ind w:left="4119" w:hanging="180"/>
      </w:pPr>
    </w:lvl>
    <w:lvl w:ilvl="6" w:tplc="0403000F" w:tentative="1">
      <w:start w:val="1"/>
      <w:numFmt w:val="decimal"/>
      <w:lvlText w:val="%7."/>
      <w:lvlJc w:val="left"/>
      <w:pPr>
        <w:ind w:left="4839" w:hanging="360"/>
      </w:pPr>
    </w:lvl>
    <w:lvl w:ilvl="7" w:tplc="04030019" w:tentative="1">
      <w:start w:val="1"/>
      <w:numFmt w:val="lowerLetter"/>
      <w:lvlText w:val="%8."/>
      <w:lvlJc w:val="left"/>
      <w:pPr>
        <w:ind w:left="5559" w:hanging="360"/>
      </w:pPr>
    </w:lvl>
    <w:lvl w:ilvl="8" w:tplc="0403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506756AE"/>
    <w:multiLevelType w:val="hybridMultilevel"/>
    <w:tmpl w:val="C07AB832"/>
    <w:lvl w:ilvl="0" w:tplc="156AE7D6">
      <w:numFmt w:val="bullet"/>
      <w:lvlText w:val="-"/>
      <w:lvlJc w:val="left"/>
      <w:pPr>
        <w:ind w:left="51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" w15:restartNumberingAfterBreak="0">
    <w:nsid w:val="58602E79"/>
    <w:multiLevelType w:val="hybridMultilevel"/>
    <w:tmpl w:val="324A8E06"/>
    <w:lvl w:ilvl="0" w:tplc="F41C5A66">
      <w:numFmt w:val="bullet"/>
      <w:lvlText w:val=""/>
      <w:lvlJc w:val="left"/>
      <w:pPr>
        <w:ind w:left="879" w:hanging="360"/>
      </w:pPr>
      <w:rPr>
        <w:rFonts w:ascii="Symbol" w:eastAsia="Symbol" w:hAnsi="Symbol" w:cs="Symbol" w:hint="default"/>
        <w:w w:val="99"/>
        <w:sz w:val="22"/>
        <w:szCs w:val="22"/>
        <w:lang w:val="ca-ES" w:eastAsia="en-US" w:bidi="ar-SA"/>
      </w:rPr>
    </w:lvl>
    <w:lvl w:ilvl="1" w:tplc="0403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3" w15:restartNumberingAfterBreak="0">
    <w:nsid w:val="659420E5"/>
    <w:multiLevelType w:val="hybridMultilevel"/>
    <w:tmpl w:val="625E0DBA"/>
    <w:lvl w:ilvl="0" w:tplc="B2BC4E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C09D9"/>
    <w:multiLevelType w:val="hybridMultilevel"/>
    <w:tmpl w:val="FB54689E"/>
    <w:lvl w:ilvl="0" w:tplc="F41C5A66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99"/>
        <w:sz w:val="22"/>
        <w:szCs w:val="22"/>
        <w:lang w:val="ca-ES" w:eastAsia="en-US" w:bidi="ar-SA"/>
      </w:rPr>
    </w:lvl>
    <w:lvl w:ilvl="1" w:tplc="540EF98E">
      <w:numFmt w:val="bullet"/>
      <w:lvlText w:val="•"/>
      <w:lvlJc w:val="left"/>
      <w:pPr>
        <w:ind w:left="1600" w:hanging="360"/>
      </w:pPr>
      <w:rPr>
        <w:rFonts w:hint="default"/>
        <w:lang w:val="ca-ES" w:eastAsia="en-US" w:bidi="ar-SA"/>
      </w:rPr>
    </w:lvl>
    <w:lvl w:ilvl="2" w:tplc="50F09D88">
      <w:numFmt w:val="bullet"/>
      <w:lvlText w:val="•"/>
      <w:lvlJc w:val="left"/>
      <w:pPr>
        <w:ind w:left="2558" w:hanging="360"/>
      </w:pPr>
      <w:rPr>
        <w:rFonts w:hint="default"/>
        <w:lang w:val="ca-ES" w:eastAsia="en-US" w:bidi="ar-SA"/>
      </w:rPr>
    </w:lvl>
    <w:lvl w:ilvl="3" w:tplc="03844308">
      <w:numFmt w:val="bullet"/>
      <w:lvlText w:val="•"/>
      <w:lvlJc w:val="left"/>
      <w:pPr>
        <w:ind w:left="3516" w:hanging="360"/>
      </w:pPr>
      <w:rPr>
        <w:rFonts w:hint="default"/>
        <w:lang w:val="ca-ES" w:eastAsia="en-US" w:bidi="ar-SA"/>
      </w:rPr>
    </w:lvl>
    <w:lvl w:ilvl="4" w:tplc="DFD690FC">
      <w:numFmt w:val="bullet"/>
      <w:lvlText w:val="•"/>
      <w:lvlJc w:val="left"/>
      <w:pPr>
        <w:ind w:left="4475" w:hanging="360"/>
      </w:pPr>
      <w:rPr>
        <w:rFonts w:hint="default"/>
        <w:lang w:val="ca-ES" w:eastAsia="en-US" w:bidi="ar-SA"/>
      </w:rPr>
    </w:lvl>
    <w:lvl w:ilvl="5" w:tplc="C02A817A">
      <w:numFmt w:val="bullet"/>
      <w:lvlText w:val="•"/>
      <w:lvlJc w:val="left"/>
      <w:pPr>
        <w:ind w:left="5433" w:hanging="360"/>
      </w:pPr>
      <w:rPr>
        <w:rFonts w:hint="default"/>
        <w:lang w:val="ca-ES" w:eastAsia="en-US" w:bidi="ar-SA"/>
      </w:rPr>
    </w:lvl>
    <w:lvl w:ilvl="6" w:tplc="9A7069BE">
      <w:numFmt w:val="bullet"/>
      <w:lvlText w:val="•"/>
      <w:lvlJc w:val="left"/>
      <w:pPr>
        <w:ind w:left="6391" w:hanging="360"/>
      </w:pPr>
      <w:rPr>
        <w:rFonts w:hint="default"/>
        <w:lang w:val="ca-ES" w:eastAsia="en-US" w:bidi="ar-SA"/>
      </w:rPr>
    </w:lvl>
    <w:lvl w:ilvl="7" w:tplc="0EB6D062">
      <w:numFmt w:val="bullet"/>
      <w:lvlText w:val="•"/>
      <w:lvlJc w:val="left"/>
      <w:pPr>
        <w:ind w:left="7350" w:hanging="360"/>
      </w:pPr>
      <w:rPr>
        <w:rFonts w:hint="default"/>
        <w:lang w:val="ca-ES" w:eastAsia="en-US" w:bidi="ar-SA"/>
      </w:rPr>
    </w:lvl>
    <w:lvl w:ilvl="8" w:tplc="E6E45DEC">
      <w:numFmt w:val="bullet"/>
      <w:lvlText w:val="•"/>
      <w:lvlJc w:val="left"/>
      <w:pPr>
        <w:ind w:left="8308" w:hanging="360"/>
      </w:pPr>
      <w:rPr>
        <w:rFonts w:hint="default"/>
        <w:lang w:val="ca-ES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E0"/>
    <w:rsid w:val="00035CA4"/>
    <w:rsid w:val="00044A1D"/>
    <w:rsid w:val="001B1C1E"/>
    <w:rsid w:val="00286DDE"/>
    <w:rsid w:val="002C0F06"/>
    <w:rsid w:val="002E26FF"/>
    <w:rsid w:val="00337EAF"/>
    <w:rsid w:val="00346425"/>
    <w:rsid w:val="0034792C"/>
    <w:rsid w:val="00373606"/>
    <w:rsid w:val="003B5759"/>
    <w:rsid w:val="004005FE"/>
    <w:rsid w:val="00407E6D"/>
    <w:rsid w:val="004A6223"/>
    <w:rsid w:val="004D087D"/>
    <w:rsid w:val="004D7CD2"/>
    <w:rsid w:val="004F3115"/>
    <w:rsid w:val="005007ED"/>
    <w:rsid w:val="00560EAB"/>
    <w:rsid w:val="005E14E0"/>
    <w:rsid w:val="005F160D"/>
    <w:rsid w:val="006476BC"/>
    <w:rsid w:val="006A0C23"/>
    <w:rsid w:val="006A3552"/>
    <w:rsid w:val="006E0CD8"/>
    <w:rsid w:val="007238DC"/>
    <w:rsid w:val="00752C1C"/>
    <w:rsid w:val="007A2FE2"/>
    <w:rsid w:val="008113E8"/>
    <w:rsid w:val="00823BDE"/>
    <w:rsid w:val="00854A6D"/>
    <w:rsid w:val="008750B9"/>
    <w:rsid w:val="008C168A"/>
    <w:rsid w:val="008E18C7"/>
    <w:rsid w:val="008E25C2"/>
    <w:rsid w:val="00981B4C"/>
    <w:rsid w:val="00990AC4"/>
    <w:rsid w:val="009A0274"/>
    <w:rsid w:val="009B32BB"/>
    <w:rsid w:val="009E6C2A"/>
    <w:rsid w:val="00A94FFC"/>
    <w:rsid w:val="00AA65DF"/>
    <w:rsid w:val="00BB4BF9"/>
    <w:rsid w:val="00CB681C"/>
    <w:rsid w:val="00D060EA"/>
    <w:rsid w:val="00D553F9"/>
    <w:rsid w:val="00DE7AE2"/>
    <w:rsid w:val="00E6472A"/>
    <w:rsid w:val="00EF6313"/>
    <w:rsid w:val="00F72D5C"/>
    <w:rsid w:val="00FA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05F2A-4066-4F81-8C41-28CCC4D6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ca-ES"/>
    </w:rPr>
  </w:style>
  <w:style w:type="paragraph" w:styleId="Ttol1">
    <w:name w:val="heading 1"/>
    <w:basedOn w:val="Normal"/>
    <w:uiPriority w:val="1"/>
    <w:qFormat/>
    <w:pPr>
      <w:ind w:left="162"/>
      <w:jc w:val="both"/>
      <w:outlineLvl w:val="0"/>
    </w:pPr>
    <w:rPr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</w:style>
  <w:style w:type="paragraph" w:styleId="Pargrafdellista">
    <w:name w:val="List Paragraph"/>
    <w:basedOn w:val="Normal"/>
    <w:uiPriority w:val="1"/>
    <w:qFormat/>
    <w:pPr>
      <w:spacing w:line="268" w:lineRule="exact"/>
      <w:ind w:left="88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2E26F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E26FF"/>
    <w:rPr>
      <w:rFonts w:ascii="Calibri" w:eastAsia="Calibri" w:hAnsi="Calibri" w:cs="Calibri"/>
      <w:lang w:val="ca-ES"/>
    </w:rPr>
  </w:style>
  <w:style w:type="paragraph" w:styleId="Peu">
    <w:name w:val="footer"/>
    <w:basedOn w:val="Normal"/>
    <w:link w:val="PeuCar"/>
    <w:uiPriority w:val="99"/>
    <w:unhideWhenUsed/>
    <w:rsid w:val="002E26F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2E26FF"/>
    <w:rPr>
      <w:rFonts w:ascii="Calibri" w:eastAsia="Calibri" w:hAnsi="Calibri" w:cs="Calibri"/>
      <w:lang w:val="ca-ES"/>
    </w:rPr>
  </w:style>
  <w:style w:type="character" w:styleId="Enlla">
    <w:name w:val="Hyperlink"/>
    <w:basedOn w:val="Tipusdelletraperdefectedelpargraf"/>
    <w:uiPriority w:val="99"/>
    <w:unhideWhenUsed/>
    <w:rsid w:val="00A94F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tractaciopublica.gencat.cat/perfil/ccurgel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PROPOSTA D’ACORD</vt:lpstr>
    </vt:vector>
  </TitlesOfParts>
  <Company>T-Systems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D’ACORD</dc:title>
  <dc:creator>Capdevila Mata, Gemma</dc:creator>
  <cp:lastModifiedBy>Capdevila Mata, Gemma</cp:lastModifiedBy>
  <cp:revision>29</cp:revision>
  <dcterms:created xsi:type="dcterms:W3CDTF">2023-09-25T10:31:00Z</dcterms:created>
  <dcterms:modified xsi:type="dcterms:W3CDTF">2024-02-01T12:51:00Z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LastSaved">
    <vt:filetime>2023-09-25T00:00:00Z</vt:filetime>
  </property>
</Properties>
</file>