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17C" w:rsidRDefault="0077417C">
      <w:pPr>
        <w:pStyle w:val="Textoindependiente"/>
        <w:spacing w:before="1"/>
        <w:rPr>
          <w:rFonts w:ascii="Times New Roman" w:hAnsi="Times New Roman"/>
          <w:b/>
          <w:sz w:val="11"/>
        </w:rPr>
      </w:pPr>
    </w:p>
    <w:p w:rsidR="0077417C" w:rsidRDefault="007753EC">
      <w:pPr>
        <w:pStyle w:val="Textoindependiente"/>
        <w:spacing w:before="100"/>
        <w:ind w:left="141" w:right="112"/>
        <w:jc w:val="both"/>
        <w:rPr>
          <w:b/>
        </w:rPr>
      </w:pPr>
      <w:r w:rsidRPr="007E147D">
        <w:rPr>
          <w:rFonts w:ascii="Verdana" w:hAnsi="Verdana"/>
          <w:b/>
          <w:sz w:val="22"/>
          <w:szCs w:val="22"/>
        </w:rPr>
        <w:t>PLEC DE CLÀUSULES ADMINISTRATIVES PARTICULARS PER A LA CONTRACTACIÓ DE L’OBRA TITULADA PROJECTE EXECUTIU REFORMA ANTICS VESTIDORS CAMP DE FUTBOL DE JAFRE</w:t>
      </w:r>
      <w:r w:rsidRPr="007E147D">
        <w:rPr>
          <w:rFonts w:ascii="Verdana" w:hAnsi="Verdana" w:cs="TimesNewRomanPSMT"/>
          <w:b/>
          <w:sz w:val="22"/>
          <w:szCs w:val="22"/>
          <w:lang w:eastAsia="ca-ES"/>
        </w:rPr>
        <w:t>”</w:t>
      </w:r>
    </w:p>
    <w:p w:rsidR="0077417C" w:rsidRDefault="0077417C">
      <w:pPr>
        <w:pStyle w:val="Textoindependiente"/>
        <w:spacing w:before="100"/>
        <w:ind w:left="141" w:right="112"/>
        <w:jc w:val="both"/>
        <w:rPr>
          <w:b/>
        </w:rPr>
      </w:pPr>
    </w:p>
    <w:p w:rsidR="000E1FFF" w:rsidRDefault="000E1FFF">
      <w:pPr>
        <w:pStyle w:val="Textoindependiente"/>
        <w:spacing w:before="100"/>
        <w:ind w:left="141" w:right="112"/>
        <w:jc w:val="both"/>
      </w:pPr>
      <w:r>
        <w:t xml:space="preserve">CLÀUSULA PREVIA. </w:t>
      </w:r>
    </w:p>
    <w:p w:rsidR="000E1FFF" w:rsidRDefault="000E1FFF">
      <w:pPr>
        <w:pStyle w:val="Textoindependiente"/>
        <w:spacing w:before="100"/>
        <w:ind w:left="141" w:right="112"/>
        <w:jc w:val="both"/>
      </w:pPr>
      <w:r>
        <w:t xml:space="preserve">La </w:t>
      </w:r>
      <w:proofErr w:type="spellStart"/>
      <w:r>
        <w:t>gramitació</w:t>
      </w:r>
      <w:proofErr w:type="spellEnd"/>
      <w:r>
        <w:t xml:space="preserve"> d’aquest contracte es farà amb caràcter anticipat segons la DA 3º de la LCSP amb el següent text:</w:t>
      </w:r>
    </w:p>
    <w:p w:rsidR="000E1FFF" w:rsidRPr="000E1FFF" w:rsidRDefault="000E1FFF">
      <w:pPr>
        <w:pStyle w:val="Textoindependiente"/>
        <w:spacing w:before="100"/>
        <w:ind w:left="141" w:right="112"/>
        <w:jc w:val="both"/>
      </w:pPr>
      <w:r>
        <w:tab/>
        <w:t>“</w:t>
      </w:r>
      <w:r w:rsidRPr="000E1FFF">
        <w:t>Es podran tramitar anticipadament els contractes l'execució material dels quals hagi de començar en l'exercici següent o aquells el finançament dels quals depengui d'un préstec, un crèdit o una subvenció sol·licitada a una altra entitat pública o privada, sotmetent l'adjudicació a la condició suspensiva de l'efectiva consolidació dels recursos que han de finançar el contracte corresponent</w:t>
      </w:r>
      <w:r>
        <w:t>”.</w:t>
      </w:r>
      <w:bookmarkStart w:id="0" w:name="_GoBack"/>
      <w:bookmarkEnd w:id="0"/>
    </w:p>
    <w:p w:rsidR="000E1FFF" w:rsidRDefault="000E1FFF">
      <w:pPr>
        <w:pStyle w:val="Textoindependiente"/>
        <w:spacing w:before="100"/>
        <w:ind w:left="141" w:right="112"/>
        <w:jc w:val="both"/>
        <w:rPr>
          <w:b/>
        </w:rPr>
      </w:pPr>
    </w:p>
    <w:p w:rsidR="0077417C" w:rsidRDefault="009C276B">
      <w:pPr>
        <w:pStyle w:val="Textoindependiente"/>
        <w:spacing w:line="475" w:lineRule="auto"/>
        <w:ind w:left="141" w:right="4648"/>
        <w:jc w:val="both"/>
      </w:pPr>
      <w:r>
        <w:t>CLÀUSULA PRIMERA. Objecte i qualificació 1.1.- Descripció de l'objecte del contracte</w:t>
      </w:r>
    </w:p>
    <w:p w:rsidR="007753EC" w:rsidRDefault="007753EC" w:rsidP="007753EC">
      <w:pPr>
        <w:pStyle w:val="Textoindependiente"/>
        <w:spacing w:before="9"/>
      </w:pPr>
      <w:r>
        <w:t xml:space="preserve">És objecte d'aquest Plec la contractació promoguda per l'Ajuntament  Jafre de l’obra titulada   “Projecte executiu reforma antics vestidors camp de futbol de Jafre” redactat per BTF Enginyers i degudament aprovat per l’Ajuntament de Jafre. </w:t>
      </w:r>
    </w:p>
    <w:p w:rsidR="0077417C" w:rsidRDefault="0077417C" w:rsidP="007753EC">
      <w:pPr>
        <w:pStyle w:val="Textoindependiente"/>
        <w:spacing w:before="9"/>
        <w:rPr>
          <w:sz w:val="19"/>
        </w:rPr>
      </w:pPr>
    </w:p>
    <w:p w:rsidR="0077417C" w:rsidRDefault="0077417C">
      <w:pPr>
        <w:pStyle w:val="Textoindependiente"/>
        <w:spacing w:before="11"/>
        <w:rPr>
          <w:sz w:val="19"/>
        </w:rPr>
      </w:pPr>
    </w:p>
    <w:p w:rsidR="0077417C" w:rsidRDefault="009C276B">
      <w:pPr>
        <w:pStyle w:val="Textoindependiente"/>
        <w:ind w:left="141"/>
        <w:jc w:val="both"/>
      </w:pPr>
      <w:r>
        <w:t>1.2.- Divisió en lots de l'objecte del contracte</w:t>
      </w:r>
    </w:p>
    <w:p w:rsidR="0077417C" w:rsidRDefault="0077417C">
      <w:pPr>
        <w:pStyle w:val="Textoindependiente"/>
      </w:pPr>
    </w:p>
    <w:p w:rsidR="0077417C" w:rsidRDefault="009C276B">
      <w:pPr>
        <w:pStyle w:val="Textoindependiente"/>
        <w:spacing w:before="1"/>
        <w:ind w:left="141" w:right="112"/>
        <w:jc w:val="both"/>
      </w:pPr>
      <w:r>
        <w:t>Aquest contracte no es divideix en lots atès que seria contrari al criteri econòmic realitzar els manteniments per part de diferents empreses.</w:t>
      </w:r>
    </w:p>
    <w:p w:rsidR="0077417C" w:rsidRDefault="0077417C">
      <w:pPr>
        <w:pStyle w:val="Textoindependiente"/>
        <w:spacing w:before="10"/>
        <w:rPr>
          <w:sz w:val="19"/>
        </w:rPr>
      </w:pPr>
    </w:p>
    <w:p w:rsidR="0077417C" w:rsidRDefault="009C276B">
      <w:pPr>
        <w:pStyle w:val="Textoindependiente"/>
        <w:ind w:left="141"/>
        <w:jc w:val="both"/>
      </w:pPr>
      <w:r>
        <w:t>1.3.- Codis d'identificació de les prestacions objecto del contracte</w:t>
      </w:r>
    </w:p>
    <w:p w:rsidR="0077417C" w:rsidRDefault="0077417C">
      <w:pPr>
        <w:pStyle w:val="Textoindependiente"/>
        <w:spacing w:before="1"/>
      </w:pPr>
    </w:p>
    <w:p w:rsidR="0077417C" w:rsidRDefault="009C276B">
      <w:pPr>
        <w:pStyle w:val="Textoindependiente"/>
        <w:ind w:left="141" w:right="230"/>
        <w:jc w:val="both"/>
      </w:pPr>
      <w:r>
        <w:t>Vocabulari comú de contactes públics (CPV) Reglament (CE) 213/2008 de la Comissió, de 28 de novembre de 2007, pel qual es modifica el REGLAMENT CE 2195/2002 del Parlament Europeu i del Consell de 5 de novembre de 2002, pel qual s’aprova el Vocabulari Comú de Contractes Públics (CPV), i les directives 2004/17/CE i 2004/18/CE del Parlament Europeu i del Consell sobre procediments de contractes públics.</w:t>
      </w:r>
    </w:p>
    <w:p w:rsidR="0077417C" w:rsidRDefault="0077417C">
      <w:pPr>
        <w:pStyle w:val="Textoindependiente"/>
        <w:spacing w:before="9"/>
        <w:rPr>
          <w:sz w:val="19"/>
        </w:rPr>
      </w:pPr>
    </w:p>
    <w:p w:rsidR="0077417C" w:rsidRDefault="007753EC">
      <w:pPr>
        <w:pStyle w:val="Textoindependiente"/>
        <w:ind w:left="141"/>
        <w:jc w:val="both"/>
      </w:pPr>
      <w:r>
        <w:t xml:space="preserve">El Codi CPV que correspon és:   45212000-6 Trabajos de </w:t>
      </w:r>
      <w:proofErr w:type="spellStart"/>
      <w:r>
        <w:t>construcción</w:t>
      </w:r>
      <w:proofErr w:type="spellEnd"/>
      <w:r>
        <w:t xml:space="preserve"> de </w:t>
      </w:r>
      <w:proofErr w:type="spellStart"/>
      <w:r>
        <w:t>edificions</w:t>
      </w:r>
      <w:proofErr w:type="spellEnd"/>
      <w:r>
        <w:t xml:space="preserve"> </w:t>
      </w:r>
      <w:proofErr w:type="spellStart"/>
      <w:r>
        <w:t>relacionados</w:t>
      </w:r>
      <w:proofErr w:type="spellEnd"/>
      <w:r>
        <w:t xml:space="preserve"> con el </w:t>
      </w:r>
      <w:proofErr w:type="spellStart"/>
      <w:r>
        <w:t>ocio</w:t>
      </w:r>
      <w:proofErr w:type="spellEnd"/>
      <w:r>
        <w:t>, los deportes, la cultura.</w:t>
      </w:r>
    </w:p>
    <w:p w:rsidR="007753EC" w:rsidRDefault="007753EC">
      <w:pPr>
        <w:pStyle w:val="Textoindependiente"/>
        <w:ind w:left="141"/>
        <w:jc w:val="both"/>
      </w:pPr>
    </w:p>
    <w:p w:rsidR="0077417C" w:rsidRDefault="009C276B">
      <w:pPr>
        <w:pStyle w:val="Textoindependiente"/>
        <w:ind w:left="141"/>
        <w:jc w:val="both"/>
      </w:pPr>
      <w:r>
        <w:t>CLÀUSULA SEGONA. Procediment de Selecció i Adjudicació</w:t>
      </w:r>
    </w:p>
    <w:p w:rsidR="0077417C" w:rsidRDefault="009C276B">
      <w:pPr>
        <w:pStyle w:val="Textoindependiente"/>
        <w:ind w:left="141" w:right="114"/>
        <w:jc w:val="both"/>
      </w:pPr>
      <w:r>
        <w:t>La forma d'adjudicació de contracte serà el procediment obert simplificat abreujat, en el qual tot empresari interessat podrà presentar una proposició, quedant exclosa tota negociació dels termes del contracte amb els licitadors, d’acord amb l’article 159 LCSP.</w:t>
      </w:r>
    </w:p>
    <w:p w:rsidR="0077417C" w:rsidRDefault="0077417C">
      <w:pPr>
        <w:pStyle w:val="Textoindependiente"/>
        <w:spacing w:before="1"/>
      </w:pPr>
    </w:p>
    <w:p w:rsidR="0077417C" w:rsidRDefault="009C276B">
      <w:pPr>
        <w:pStyle w:val="Textoindependiente"/>
        <w:ind w:left="141" w:right="112"/>
        <w:jc w:val="both"/>
        <w:sectPr w:rsidR="0077417C">
          <w:headerReference w:type="default" r:id="rId8"/>
          <w:pgSz w:w="11906" w:h="16838"/>
          <w:pgMar w:top="1920" w:right="1580" w:bottom="1100" w:left="1560" w:header="746" w:footer="919" w:gutter="0"/>
          <w:cols w:space="720"/>
          <w:formProt w:val="0"/>
          <w:docGrid w:linePitch="100" w:charSpace="4096"/>
        </w:sectPr>
      </w:pPr>
      <w:r>
        <w:t>Per a la valoració de les proposicions i la determinació de l'oferta econòmicament més avantatjosa s'atendrà a un sol criteri d’adjudicació, quantificable de forma automàtica.</w:t>
      </w:r>
    </w:p>
    <w:p w:rsidR="0077417C" w:rsidRDefault="0077417C">
      <w:pPr>
        <w:pStyle w:val="Textoindependiente"/>
        <w:spacing w:before="1"/>
        <w:rPr>
          <w:sz w:val="11"/>
        </w:rPr>
      </w:pPr>
    </w:p>
    <w:p w:rsidR="0077417C" w:rsidRDefault="009C276B">
      <w:pPr>
        <w:pStyle w:val="Textoindependiente"/>
        <w:spacing w:before="100"/>
        <w:ind w:left="141"/>
        <w:jc w:val="both"/>
      </w:pPr>
      <w:r>
        <w:t>CLÀUSULA TERCERA. Perfil de contractant</w:t>
      </w:r>
    </w:p>
    <w:p w:rsidR="0077417C" w:rsidRDefault="0077417C">
      <w:pPr>
        <w:pStyle w:val="Textoindependiente"/>
        <w:spacing w:before="10"/>
        <w:rPr>
          <w:sz w:val="19"/>
        </w:rPr>
      </w:pPr>
    </w:p>
    <w:p w:rsidR="0077417C" w:rsidRDefault="009C276B">
      <w:pPr>
        <w:pStyle w:val="Textoindependiente"/>
        <w:ind w:left="141" w:right="113"/>
        <w:jc w:val="both"/>
      </w:pPr>
      <w:r>
        <w:t>La convocatòria de la licitació s’anunciarà , únicament, al perfil del contractant de l’Ajuntamen</w:t>
      </w:r>
      <w:r w:rsidR="007753EC">
        <w:t>t de Jafre</w:t>
      </w:r>
      <w:r>
        <w:t>, que es troba allotjat a la Plataforma de Serveis de Contractació Pública de la Generalitat de Catalunya (articles 159.2 i 159.6 de la LCSP)</w:t>
      </w:r>
    </w:p>
    <w:p w:rsidR="0077417C" w:rsidRDefault="0077417C">
      <w:pPr>
        <w:pStyle w:val="Textoindependiente"/>
        <w:spacing w:before="1"/>
      </w:pPr>
    </w:p>
    <w:p w:rsidR="0077417C" w:rsidRDefault="009C276B">
      <w:pPr>
        <w:pStyle w:val="Textoindependiente"/>
        <w:ind w:left="141" w:right="116"/>
        <w:jc w:val="both"/>
      </w:pPr>
      <w:r>
        <w:t>CLÀUSULA QUARTA. Pressupost d'Execució Material, Pressupost base de Licitació i valor estimat del contracte</w:t>
      </w:r>
    </w:p>
    <w:p w:rsidR="0077417C" w:rsidRDefault="0077417C">
      <w:pPr>
        <w:pStyle w:val="Textoindependiente"/>
        <w:spacing w:before="11"/>
        <w:rPr>
          <w:sz w:val="19"/>
        </w:rPr>
      </w:pPr>
    </w:p>
    <w:p w:rsidR="0077417C" w:rsidRDefault="009C276B">
      <w:pPr>
        <w:pStyle w:val="Textoindependiente"/>
        <w:ind w:left="141"/>
        <w:jc w:val="both"/>
      </w:pPr>
      <w:r>
        <w:t>4.1.- Pressupost base de licitació:</w:t>
      </w:r>
    </w:p>
    <w:p w:rsidR="0077417C" w:rsidRDefault="0077417C">
      <w:pPr>
        <w:pStyle w:val="Textoindependiente"/>
      </w:pPr>
    </w:p>
    <w:p w:rsidR="0077417C" w:rsidRDefault="009C276B">
      <w:pPr>
        <w:pStyle w:val="Textoindependiente"/>
        <w:spacing w:before="1"/>
        <w:ind w:left="141" w:right="112"/>
        <w:jc w:val="both"/>
      </w:pPr>
      <w:r>
        <w:t>El pressupost base de licitació és el límit màxim de despesa que pot comprometre l'òrgan de contractació, inclòs l'Impost sobre el Valor Afegit.</w:t>
      </w:r>
    </w:p>
    <w:p w:rsidR="0077417C" w:rsidRDefault="0077417C">
      <w:pPr>
        <w:pStyle w:val="Textoindependiente"/>
        <w:spacing w:before="10"/>
        <w:rPr>
          <w:sz w:val="19"/>
        </w:rPr>
      </w:pPr>
    </w:p>
    <w:p w:rsidR="0077417C" w:rsidRDefault="009C276B">
      <w:pPr>
        <w:pStyle w:val="Textoindependiente"/>
        <w:ind w:left="141" w:right="112"/>
        <w:jc w:val="both"/>
      </w:pPr>
      <w:r>
        <w:t xml:space="preserve">El pressupost base total </w:t>
      </w:r>
      <w:r w:rsidR="005826A2">
        <w:t>de licitació és el Cinquanta-tres mil tres-cents seixanta-quatre euros amb deu cèntims</w:t>
      </w:r>
      <w:r>
        <w:t>, IVA inclòs.</w:t>
      </w:r>
    </w:p>
    <w:p w:rsidR="0077417C" w:rsidRDefault="0077417C">
      <w:pPr>
        <w:pStyle w:val="Textoindependiente"/>
        <w:spacing w:before="9"/>
        <w:rPr>
          <w:sz w:val="19"/>
        </w:rPr>
      </w:pPr>
    </w:p>
    <w:p w:rsidR="0077417C" w:rsidRDefault="0077417C">
      <w:pPr>
        <w:pStyle w:val="Textoindependiente"/>
        <w:spacing w:before="9"/>
        <w:rPr>
          <w:sz w:val="19"/>
        </w:rPr>
      </w:pPr>
    </w:p>
    <w:p w:rsidR="0077417C" w:rsidRDefault="0077417C">
      <w:pPr>
        <w:pStyle w:val="Textoindependiente"/>
        <w:spacing w:before="9"/>
        <w:rPr>
          <w:sz w:val="19"/>
        </w:rPr>
      </w:pPr>
    </w:p>
    <w:p w:rsidR="007753EC" w:rsidRPr="007753EC" w:rsidRDefault="007753EC" w:rsidP="007753EC">
      <w:pPr>
        <w:pStyle w:val="Textoindependiente"/>
        <w:spacing w:before="9"/>
        <w:rPr>
          <w:sz w:val="19"/>
        </w:rPr>
      </w:pPr>
      <w:r w:rsidRPr="007753EC">
        <w:rPr>
          <w:sz w:val="19"/>
        </w:rPr>
        <w:t xml:space="preserve">El pressupost màxim de licitació es fixa en la quantitat de 75.505,10  €  més el 21 % d’IVA, per import de 15.856,07 € , resultant un  pressupost base de licitació de  91.361,17 € </w:t>
      </w:r>
    </w:p>
    <w:p w:rsidR="007753EC" w:rsidRPr="007753EC" w:rsidRDefault="007753EC" w:rsidP="007753EC">
      <w:pPr>
        <w:pStyle w:val="Textoindependiente"/>
        <w:spacing w:before="9"/>
        <w:rPr>
          <w:sz w:val="19"/>
        </w:rPr>
      </w:pPr>
    </w:p>
    <w:p w:rsidR="0077417C" w:rsidRDefault="007753EC" w:rsidP="007753EC">
      <w:pPr>
        <w:pStyle w:val="Textoindependiente"/>
        <w:spacing w:before="9"/>
        <w:rPr>
          <w:sz w:val="19"/>
        </w:rPr>
      </w:pPr>
      <w:r w:rsidRPr="007753EC">
        <w:rPr>
          <w:sz w:val="19"/>
        </w:rPr>
        <w:t>El pressupost inclou la totalitat del contracte. El preu consignat és indiscutible i no s'admetrà cap prova d'insuficiència.</w:t>
      </w:r>
    </w:p>
    <w:p w:rsidR="007753EC" w:rsidRDefault="007753EC" w:rsidP="007753EC">
      <w:pPr>
        <w:pStyle w:val="Textoindependiente"/>
        <w:spacing w:before="9"/>
        <w:rPr>
          <w:sz w:val="19"/>
        </w:rPr>
      </w:pPr>
    </w:p>
    <w:p w:rsidR="0077417C" w:rsidRDefault="009C276B">
      <w:pPr>
        <w:pStyle w:val="Textoindependiente"/>
        <w:ind w:left="141" w:right="111"/>
        <w:jc w:val="both"/>
      </w:pPr>
      <w:r>
        <w:t>La quantitat indicada en el paràgraf anterior com a pressupost constitueix la xifra màxima per sobre de la qual s'estimarà que les ofertes dels licitadors excedeixen el tipus de la licitació.</w:t>
      </w:r>
    </w:p>
    <w:p w:rsidR="0077417C" w:rsidRDefault="0077417C">
      <w:pPr>
        <w:pStyle w:val="Textoindependiente"/>
        <w:spacing w:before="2"/>
      </w:pPr>
    </w:p>
    <w:p w:rsidR="0077417C" w:rsidRDefault="009C276B">
      <w:pPr>
        <w:pStyle w:val="Textoindependiente"/>
        <w:ind w:left="141"/>
        <w:jc w:val="both"/>
      </w:pPr>
      <w:r>
        <w:t>El pressupost del contracte ha de ser presentat en euros pels licitadors.</w:t>
      </w:r>
    </w:p>
    <w:p w:rsidR="0077417C" w:rsidRDefault="0077417C">
      <w:pPr>
        <w:pStyle w:val="Textoindependiente"/>
        <w:spacing w:before="9"/>
        <w:rPr>
          <w:sz w:val="19"/>
        </w:rPr>
      </w:pPr>
    </w:p>
    <w:p w:rsidR="0077417C" w:rsidRDefault="009C276B">
      <w:pPr>
        <w:pStyle w:val="Textoindependiente"/>
        <w:spacing w:before="1"/>
        <w:ind w:left="141" w:right="112"/>
        <w:jc w:val="both"/>
      </w:pPr>
      <w:r>
        <w:t xml:space="preserve">Aquest pressupost s'ha d'entendre comprensiu de la totalitat de l'objecte del contracte, i el preus consignats porten implícits tots els conceptes previstos en el Plec de clàusules administratives i tècniques. </w:t>
      </w:r>
    </w:p>
    <w:p w:rsidR="0077417C" w:rsidRDefault="009C276B">
      <w:pPr>
        <w:pStyle w:val="Textoindependiente"/>
        <w:spacing w:before="100"/>
        <w:ind w:left="141"/>
        <w:jc w:val="both"/>
      </w:pPr>
      <w:r>
        <w:t>4.2.- Valor estimat</w:t>
      </w:r>
    </w:p>
    <w:p w:rsidR="0077417C" w:rsidRDefault="0077417C">
      <w:pPr>
        <w:pStyle w:val="Textoindependiente"/>
        <w:spacing w:before="10"/>
        <w:rPr>
          <w:sz w:val="19"/>
        </w:rPr>
      </w:pPr>
    </w:p>
    <w:p w:rsidR="007753EC" w:rsidRDefault="007753EC" w:rsidP="007753EC">
      <w:pPr>
        <w:pStyle w:val="Textoindependiente"/>
        <w:spacing w:before="1"/>
      </w:pPr>
      <w:r>
        <w:t>El valor estimat del contracte, als efectes del que disposa l'article 101 de la Llei 9/2017, de 8 de novembre, de Contractes del Sector Públic (en endavant LCSP), és de 75.505,10  € , IVA exclòs.</w:t>
      </w:r>
    </w:p>
    <w:p w:rsidR="007753EC" w:rsidRDefault="007753EC" w:rsidP="007753EC">
      <w:pPr>
        <w:pStyle w:val="Textoindependiente"/>
        <w:spacing w:before="1"/>
      </w:pPr>
    </w:p>
    <w:p w:rsidR="007753EC" w:rsidRDefault="007753EC" w:rsidP="007753EC">
      <w:pPr>
        <w:pStyle w:val="Textoindependiente"/>
        <w:spacing w:before="1"/>
      </w:pPr>
      <w:r>
        <w:t>Totes les mencions d'aquest Plec a quanties, imports, valors, pressupostos o equivalents s'entendran referides sense IVA, llevat que expressament es disposi el contrari.</w:t>
      </w:r>
    </w:p>
    <w:p w:rsidR="0077417C" w:rsidRDefault="0077417C">
      <w:pPr>
        <w:pStyle w:val="Textoindependiente"/>
        <w:spacing w:before="1"/>
      </w:pPr>
    </w:p>
    <w:p w:rsidR="0077417C" w:rsidRDefault="009C276B">
      <w:pPr>
        <w:pStyle w:val="Textoindependiente"/>
        <w:ind w:left="141" w:right="114"/>
        <w:jc w:val="both"/>
      </w:pPr>
      <w:r>
        <w:t>El valor estimat es concreta per l’import base de licitació exclòs l’IVA, les possibles modificacions de contracte que es preveuen en aquest plec i les possibles pròrrogues del contracte, encara que en aquest cas no n’hi ha de previstes.</w:t>
      </w:r>
    </w:p>
    <w:p w:rsidR="0077417C" w:rsidRDefault="0077417C">
      <w:pPr>
        <w:pStyle w:val="Textoindependiente"/>
      </w:pPr>
    </w:p>
    <w:p w:rsidR="0077417C" w:rsidRDefault="0077417C">
      <w:pPr>
        <w:pStyle w:val="Textoindependiente"/>
        <w:spacing w:before="1"/>
        <w:ind w:left="141" w:right="112"/>
        <w:jc w:val="both"/>
      </w:pPr>
    </w:p>
    <w:p w:rsidR="0077417C" w:rsidRDefault="0077417C">
      <w:pPr>
        <w:pStyle w:val="Textoindependiente"/>
        <w:spacing w:before="10"/>
        <w:rPr>
          <w:sz w:val="19"/>
        </w:rPr>
      </w:pPr>
    </w:p>
    <w:p w:rsidR="0077417C" w:rsidRDefault="009C276B">
      <w:pPr>
        <w:pStyle w:val="Textoindependiente"/>
        <w:ind w:left="141"/>
      </w:pPr>
      <w:r>
        <w:t xml:space="preserve">CLÀUSULA </w:t>
      </w:r>
      <w:r w:rsidR="007753EC">
        <w:t>CINQUENA</w:t>
      </w:r>
      <w:r>
        <w:t>. Revisió de preus</w:t>
      </w:r>
    </w:p>
    <w:p w:rsidR="0077417C" w:rsidRDefault="0077417C">
      <w:pPr>
        <w:pStyle w:val="Textoindependiente"/>
        <w:spacing w:before="1"/>
      </w:pPr>
    </w:p>
    <w:p w:rsidR="0077417C" w:rsidRDefault="009C276B">
      <w:pPr>
        <w:pStyle w:val="Textoindependiente"/>
        <w:spacing w:line="475" w:lineRule="auto"/>
        <w:ind w:left="141" w:right="3514"/>
      </w:pPr>
      <w:r>
        <w:t>El preu del contracte no serà obj</w:t>
      </w:r>
      <w:r w:rsidR="007753EC">
        <w:t>ecte de revisió. CLÀUSULA SISENA</w:t>
      </w:r>
      <w:r>
        <w:t>. Termini d'Execució i Emplaçament</w:t>
      </w:r>
    </w:p>
    <w:p w:rsidR="007753EC" w:rsidRDefault="007753EC" w:rsidP="007753EC">
      <w:pPr>
        <w:pStyle w:val="Textoindependiente"/>
      </w:pPr>
      <w:r>
        <w:t>El contracte tindrà un termini d'execució de 3 mes a comptar de dia de l'acta de comprovació del replanteig i el Pla de Seguretat i Salut , sense que sigui prorrogable.</w:t>
      </w:r>
    </w:p>
    <w:p w:rsidR="007753EC" w:rsidRDefault="007753EC" w:rsidP="007753EC">
      <w:pPr>
        <w:pStyle w:val="Textoindependiente"/>
      </w:pPr>
      <w:r>
        <w:t xml:space="preserve"> </w:t>
      </w:r>
    </w:p>
    <w:p w:rsidR="0077417C" w:rsidRDefault="007753EC" w:rsidP="007753EC">
      <w:pPr>
        <w:pStyle w:val="Textoindependiente"/>
      </w:pPr>
      <w:r>
        <w:t xml:space="preserve">L'acta de comprovació del replanteig s'ha d'estendre en el termini màxim d'un mes, a comptar de la formalització del contracte, llevat de casos excepcionals i justificats, d'acord amb l'article 237 </w:t>
      </w:r>
      <w:r>
        <w:lastRenderedPageBreak/>
        <w:t>LCSP.</w:t>
      </w:r>
    </w:p>
    <w:p w:rsidR="007753EC" w:rsidRDefault="007753EC" w:rsidP="007753EC">
      <w:pPr>
        <w:pStyle w:val="Textoindependiente"/>
      </w:pPr>
    </w:p>
    <w:p w:rsidR="0077417C" w:rsidRDefault="009C276B">
      <w:pPr>
        <w:pStyle w:val="Textoindependiente"/>
        <w:ind w:left="141"/>
      </w:pPr>
      <w:r>
        <w:t>CLÀUSULA VUITENA. Acreditació de l'Aptitud per Contractar</w:t>
      </w:r>
    </w:p>
    <w:p w:rsidR="0077417C" w:rsidRDefault="0077417C">
      <w:pPr>
        <w:pStyle w:val="Textoindependiente"/>
        <w:spacing w:before="1"/>
      </w:pPr>
    </w:p>
    <w:p w:rsidR="0077417C" w:rsidRDefault="009C276B">
      <w:pPr>
        <w:pStyle w:val="Textoindependiente"/>
        <w:ind w:left="141" w:right="114"/>
        <w:jc w:val="both"/>
      </w:pPr>
      <w:r>
        <w:t>Podran presentar proposicions les persones naturals o jurídiques, espanyoles o estrangeres, que tinguin plena capacitat d'obrar, no estiguin incurses en prohibicions de contractar, i acreditin la seva solvència econòmica, financera i tècnica o</w:t>
      </w:r>
      <w:r>
        <w:rPr>
          <w:spacing w:val="-8"/>
        </w:rPr>
        <w:t xml:space="preserve"> </w:t>
      </w:r>
      <w:r>
        <w:t>professional.</w:t>
      </w:r>
    </w:p>
    <w:p w:rsidR="0077417C" w:rsidRDefault="0077417C">
      <w:pPr>
        <w:pStyle w:val="Textoindependiente"/>
        <w:spacing w:before="11"/>
        <w:rPr>
          <w:sz w:val="19"/>
        </w:rPr>
      </w:pPr>
    </w:p>
    <w:p w:rsidR="0077417C" w:rsidRDefault="009C276B">
      <w:pPr>
        <w:pStyle w:val="Textoindependiente"/>
        <w:ind w:left="141" w:right="112"/>
        <w:jc w:val="both"/>
      </w:pPr>
      <w:r>
        <w:t>La inscripció en el Registre Oficial de Licitadors i Empreses Classificades del Sector Públic acredita, d'acord amb l'en ell reflectit i excepte prova en contrari, les condicions d'aptitud de l'empresari quant a la seva personalitat i capacitat d'obrar, representació, habilitació professional o empresarial, solvència econòmica i financera i tècnica o professional, classificació i altres circumstàncies inscrites, així com la concurrència o no concurrència de les prohibicions de contractar que hagin de constar en</w:t>
      </w:r>
      <w:r>
        <w:rPr>
          <w:spacing w:val="-3"/>
        </w:rPr>
        <w:t xml:space="preserve"> </w:t>
      </w:r>
      <w:r>
        <w:t>aquest.</w:t>
      </w:r>
    </w:p>
    <w:p w:rsidR="0077417C" w:rsidRDefault="0077417C">
      <w:pPr>
        <w:pStyle w:val="Textoindependiente"/>
      </w:pPr>
    </w:p>
    <w:p w:rsidR="0077417C" w:rsidRDefault="009C276B">
      <w:pPr>
        <w:pStyle w:val="Textoindependiente"/>
        <w:ind w:left="141" w:right="114"/>
        <w:jc w:val="both"/>
      </w:pPr>
      <w:r>
        <w:t>No obstant, d’acord amb allò que disposa la lletra b) de l’article 159.6 de la LCSP, s’eximeix els licitadors de l’acreditació de la solvència econòmica i financera i tècnica o professional.</w:t>
      </w:r>
    </w:p>
    <w:p w:rsidR="0077417C" w:rsidRDefault="0077417C">
      <w:pPr>
        <w:pStyle w:val="Textoindependiente"/>
        <w:spacing w:before="1"/>
      </w:pPr>
    </w:p>
    <w:p w:rsidR="0077417C" w:rsidRDefault="009C276B">
      <w:pPr>
        <w:pStyle w:val="Textoindependiente"/>
        <w:spacing w:before="1"/>
        <w:ind w:left="141"/>
        <w:jc w:val="both"/>
      </w:pPr>
      <w:r>
        <w:t>CLÀUSULA NOVENA. Presentació de Proposicions i Documentació Administrativa</w:t>
      </w:r>
    </w:p>
    <w:p w:rsidR="0077417C" w:rsidRDefault="0077417C">
      <w:pPr>
        <w:pStyle w:val="Textoindependiente"/>
        <w:spacing w:before="9"/>
        <w:rPr>
          <w:sz w:val="19"/>
        </w:rPr>
      </w:pPr>
    </w:p>
    <w:p w:rsidR="0077417C" w:rsidRDefault="009C276B">
      <w:pPr>
        <w:pStyle w:val="Prrafodelista"/>
        <w:numPr>
          <w:ilvl w:val="1"/>
          <w:numId w:val="15"/>
        </w:numPr>
        <w:tabs>
          <w:tab w:val="left" w:pos="473"/>
        </w:tabs>
        <w:rPr>
          <w:sz w:val="20"/>
        </w:rPr>
      </w:pPr>
      <w:r>
        <w:rPr>
          <w:sz w:val="20"/>
        </w:rPr>
        <w:t>Condicions</w:t>
      </w:r>
      <w:r>
        <w:rPr>
          <w:spacing w:val="-1"/>
          <w:sz w:val="20"/>
        </w:rPr>
        <w:t xml:space="preserve"> </w:t>
      </w:r>
      <w:r>
        <w:rPr>
          <w:sz w:val="20"/>
        </w:rPr>
        <w:t>prèvies</w:t>
      </w:r>
    </w:p>
    <w:p w:rsidR="0077417C" w:rsidRDefault="0077417C">
      <w:pPr>
        <w:pStyle w:val="Textoindependiente"/>
        <w:spacing w:before="1"/>
      </w:pPr>
    </w:p>
    <w:p w:rsidR="0077417C" w:rsidRDefault="009C276B">
      <w:pPr>
        <w:pStyle w:val="Textoindependiente"/>
        <w:ind w:left="141" w:right="115"/>
        <w:jc w:val="both"/>
      </w:pPr>
      <w:r>
        <w:t>Les proposicions dels interessats hauran d'ajustar-se als plecs i documentació que regeixen la licitació, i la seva presentació suposa l'acceptació incondicionada per l'empresari del contingut de la totalitat de les seves clàusules o condicions, sense excepció o reserva de cap mena.</w:t>
      </w:r>
    </w:p>
    <w:p w:rsidR="0077417C" w:rsidRDefault="0077417C">
      <w:pPr>
        <w:pStyle w:val="Textoindependiente"/>
        <w:spacing w:before="11"/>
        <w:rPr>
          <w:sz w:val="19"/>
        </w:rPr>
      </w:pPr>
    </w:p>
    <w:p w:rsidR="0077417C" w:rsidRDefault="009C276B">
      <w:pPr>
        <w:pStyle w:val="Textoindependiente"/>
        <w:ind w:left="141" w:right="112"/>
        <w:jc w:val="both"/>
      </w:pPr>
      <w:r>
        <w:t>Cada entitat licitadora no podrà presentar més d'una proposició, ni subscriure cap proposta en unió temporal amb uns altres si ho ha fet individualment o figurar en més d'una unió temporal.</w:t>
      </w:r>
    </w:p>
    <w:p w:rsidR="0077417C" w:rsidRDefault="009C276B">
      <w:pPr>
        <w:pStyle w:val="Textoindependiente"/>
        <w:spacing w:before="100"/>
        <w:ind w:left="141" w:right="112"/>
        <w:jc w:val="both"/>
      </w:pPr>
      <w:r>
        <w:t>La infracció d'aquestes normes donarà lloc a la no admissió de totes les propostes per ell subscrites.</w:t>
      </w:r>
    </w:p>
    <w:p w:rsidR="0077417C" w:rsidRDefault="0077417C">
      <w:pPr>
        <w:pStyle w:val="Textoindependiente"/>
        <w:spacing w:before="10"/>
        <w:rPr>
          <w:sz w:val="19"/>
        </w:rPr>
      </w:pPr>
    </w:p>
    <w:p w:rsidR="0077417C" w:rsidRDefault="009C276B">
      <w:pPr>
        <w:pStyle w:val="Prrafodelista"/>
        <w:numPr>
          <w:ilvl w:val="1"/>
          <w:numId w:val="15"/>
        </w:numPr>
        <w:tabs>
          <w:tab w:val="left" w:pos="473"/>
        </w:tabs>
        <w:rPr>
          <w:sz w:val="20"/>
        </w:rPr>
      </w:pPr>
      <w:r>
        <w:rPr>
          <w:sz w:val="20"/>
        </w:rPr>
        <w:t>Lloc i termini de presentació</w:t>
      </w:r>
      <w:r>
        <w:rPr>
          <w:spacing w:val="-2"/>
          <w:sz w:val="20"/>
        </w:rPr>
        <w:t xml:space="preserve"> </w:t>
      </w:r>
      <w:r>
        <w:rPr>
          <w:sz w:val="20"/>
        </w:rPr>
        <w:t>d'ofertes</w:t>
      </w:r>
    </w:p>
    <w:p w:rsidR="0077417C" w:rsidRDefault="0077417C">
      <w:pPr>
        <w:pStyle w:val="Textoindependiente"/>
        <w:spacing w:before="1"/>
      </w:pPr>
    </w:p>
    <w:p w:rsidR="0077417C" w:rsidRDefault="009C276B">
      <w:pPr>
        <w:pStyle w:val="Textoindependiente"/>
        <w:ind w:left="141" w:right="114"/>
        <w:jc w:val="both"/>
      </w:pPr>
      <w:r>
        <w:t xml:space="preserve">La present licitació té caràcter electrònic. Els licitadors hauran de preparar i presentar les seves ofertes obligatòriament de forma electrònica a través de l'eina de preparació i presentació d'ofertes del perfil del contractant de l’Ajuntament de </w:t>
      </w:r>
      <w:r w:rsidR="009B7263">
        <w:t>Jafre</w:t>
      </w:r>
      <w:r>
        <w:t>.</w:t>
      </w:r>
    </w:p>
    <w:p w:rsidR="0077417C" w:rsidRDefault="0077417C">
      <w:pPr>
        <w:pStyle w:val="Textoindependiente"/>
        <w:spacing w:before="11"/>
        <w:rPr>
          <w:sz w:val="19"/>
        </w:rPr>
      </w:pPr>
    </w:p>
    <w:p w:rsidR="0077417C" w:rsidRDefault="009C276B">
      <w:pPr>
        <w:pStyle w:val="Textoindependiente"/>
        <w:ind w:left="141"/>
        <w:jc w:val="both"/>
      </w:pPr>
      <w:r>
        <w:t>La utilització d'aquests serveis suposa:</w:t>
      </w:r>
    </w:p>
    <w:p w:rsidR="0077417C" w:rsidRDefault="0077417C">
      <w:pPr>
        <w:pStyle w:val="Textoindependiente"/>
      </w:pPr>
    </w:p>
    <w:p w:rsidR="0077417C" w:rsidRDefault="009C276B">
      <w:pPr>
        <w:pStyle w:val="Prrafodelista"/>
        <w:numPr>
          <w:ilvl w:val="0"/>
          <w:numId w:val="14"/>
        </w:numPr>
        <w:tabs>
          <w:tab w:val="left" w:pos="849"/>
          <w:tab w:val="left" w:pos="850"/>
        </w:tabs>
        <w:spacing w:before="1"/>
        <w:ind w:hanging="709"/>
        <w:jc w:val="left"/>
        <w:rPr>
          <w:sz w:val="20"/>
        </w:rPr>
      </w:pPr>
      <w:r>
        <w:rPr>
          <w:sz w:val="20"/>
        </w:rPr>
        <w:t>La preparació i la presentació d'ofertes de forma telemàtica pel</w:t>
      </w:r>
      <w:r>
        <w:rPr>
          <w:spacing w:val="-12"/>
          <w:sz w:val="20"/>
        </w:rPr>
        <w:t xml:space="preserve"> </w:t>
      </w:r>
      <w:r>
        <w:rPr>
          <w:sz w:val="20"/>
        </w:rPr>
        <w:t>licitador.</w:t>
      </w:r>
    </w:p>
    <w:p w:rsidR="0077417C" w:rsidRDefault="009C276B">
      <w:pPr>
        <w:pStyle w:val="Prrafodelista"/>
        <w:numPr>
          <w:ilvl w:val="0"/>
          <w:numId w:val="14"/>
        </w:numPr>
        <w:tabs>
          <w:tab w:val="left" w:pos="849"/>
          <w:tab w:val="left" w:pos="850"/>
        </w:tabs>
        <w:spacing w:line="229" w:lineRule="exact"/>
        <w:ind w:hanging="709"/>
        <w:jc w:val="left"/>
        <w:rPr>
          <w:sz w:val="20"/>
        </w:rPr>
      </w:pPr>
      <w:r>
        <w:rPr>
          <w:sz w:val="20"/>
        </w:rPr>
        <w:t>La custòdia electrònica d'ofertes pel</w:t>
      </w:r>
      <w:r>
        <w:rPr>
          <w:spacing w:val="-3"/>
          <w:sz w:val="20"/>
        </w:rPr>
        <w:t xml:space="preserve"> </w:t>
      </w:r>
      <w:r>
        <w:rPr>
          <w:sz w:val="20"/>
        </w:rPr>
        <w:t>sistema.</w:t>
      </w:r>
    </w:p>
    <w:p w:rsidR="0077417C" w:rsidRDefault="009C276B">
      <w:pPr>
        <w:pStyle w:val="Prrafodelista"/>
        <w:numPr>
          <w:ilvl w:val="0"/>
          <w:numId w:val="14"/>
        </w:numPr>
        <w:tabs>
          <w:tab w:val="left" w:pos="849"/>
          <w:tab w:val="left" w:pos="850"/>
        </w:tabs>
        <w:spacing w:line="229" w:lineRule="exact"/>
        <w:ind w:hanging="709"/>
        <w:jc w:val="left"/>
        <w:rPr>
          <w:sz w:val="20"/>
        </w:rPr>
      </w:pPr>
      <w:r>
        <w:rPr>
          <w:sz w:val="20"/>
        </w:rPr>
        <w:t>L'obertura i l'avaluació de la documentació a través de la</w:t>
      </w:r>
      <w:r>
        <w:rPr>
          <w:spacing w:val="-7"/>
          <w:sz w:val="20"/>
        </w:rPr>
        <w:t xml:space="preserve"> </w:t>
      </w:r>
      <w:r>
        <w:rPr>
          <w:sz w:val="20"/>
        </w:rPr>
        <w:t>plataforma.</w:t>
      </w:r>
    </w:p>
    <w:p w:rsidR="0077417C" w:rsidRDefault="0077417C">
      <w:pPr>
        <w:pStyle w:val="Textoindependiente"/>
        <w:spacing w:before="1"/>
      </w:pPr>
    </w:p>
    <w:p w:rsidR="0077417C" w:rsidRDefault="009C276B">
      <w:pPr>
        <w:pStyle w:val="Textoindependiente"/>
        <w:ind w:left="141" w:right="112"/>
        <w:jc w:val="both"/>
      </w:pPr>
      <w:r>
        <w:t xml:space="preserve">Les proposicions, juntament amb la documentació preceptiva es presentaran, dins del termini de 10 dies hàbils a comptar de l'endemà al de publicació de l'anunci de licitació en el perfil de contractant, exclusivament de forma electrònica a través de l'Eina de Preparació i Presentació d'ofertes que el perfil del contractant de l’Ajuntament de </w:t>
      </w:r>
      <w:r w:rsidR="002B3F61">
        <w:t>Jafre</w:t>
      </w:r>
      <w:r>
        <w:t xml:space="preserve"> posa a la disposició de candidats i entitats licitadores per a tal</w:t>
      </w:r>
      <w:r>
        <w:rPr>
          <w:spacing w:val="-4"/>
        </w:rPr>
        <w:t xml:space="preserve"> </w:t>
      </w:r>
      <w:r>
        <w:t>fi.</w:t>
      </w:r>
    </w:p>
    <w:p w:rsidR="0077417C" w:rsidRDefault="0077417C">
      <w:pPr>
        <w:pStyle w:val="Textoindependiente"/>
      </w:pPr>
    </w:p>
    <w:p w:rsidR="0077417C" w:rsidRDefault="009C276B">
      <w:pPr>
        <w:pStyle w:val="Textoindependiente"/>
        <w:ind w:left="141" w:right="114"/>
        <w:jc w:val="both"/>
      </w:pPr>
      <w:r>
        <w:t>Per aquest motiu, per participar en aquesta licitació, és important que els licitadors interessats es registrin, en el cas que no ho estiguin, en el perfil del contractant.</w:t>
      </w:r>
    </w:p>
    <w:p w:rsidR="0077417C" w:rsidRDefault="0077417C">
      <w:pPr>
        <w:pStyle w:val="Textoindependiente"/>
        <w:spacing w:before="10"/>
        <w:rPr>
          <w:sz w:val="19"/>
        </w:rPr>
      </w:pPr>
    </w:p>
    <w:p w:rsidR="0077417C" w:rsidRDefault="009C276B">
      <w:pPr>
        <w:pStyle w:val="Textoindependiente"/>
        <w:ind w:left="141" w:right="112"/>
        <w:jc w:val="both"/>
      </w:pPr>
      <w:r>
        <w:t>L'oferta electrònica i qualsevol altre document que l'acompanyi hauran d'estar signats electrònicament per algun dels sistemes de signatura admesos per l'article 10 de la Llei 39/2015, d'1 d'octubre, del Procediment Administratiu Comú de les Administracions públiques.</w:t>
      </w:r>
    </w:p>
    <w:p w:rsidR="0077417C" w:rsidRDefault="0077417C">
      <w:pPr>
        <w:pStyle w:val="Textoindependiente"/>
        <w:spacing w:before="2"/>
      </w:pPr>
    </w:p>
    <w:p w:rsidR="0077417C" w:rsidRDefault="009C276B">
      <w:pPr>
        <w:pStyle w:val="Textoindependiente"/>
        <w:ind w:left="141" w:right="115"/>
        <w:jc w:val="both"/>
      </w:pPr>
      <w:r>
        <w:t>Per garantir la confidencialitat del contingut dels sobres fins al moment de la seva obertura, l'eina xifrarà aquests sobres en l'enviament.</w:t>
      </w:r>
    </w:p>
    <w:p w:rsidR="0077417C" w:rsidRDefault="0077417C">
      <w:pPr>
        <w:pStyle w:val="Textoindependiente"/>
        <w:spacing w:before="10"/>
        <w:rPr>
          <w:sz w:val="19"/>
        </w:rPr>
      </w:pPr>
    </w:p>
    <w:p w:rsidR="0077417C" w:rsidRDefault="009C276B">
      <w:pPr>
        <w:pStyle w:val="Textoindependiente"/>
        <w:ind w:left="141" w:right="113"/>
        <w:jc w:val="both"/>
      </w:pPr>
      <w:r>
        <w:lastRenderedPageBreak/>
        <w:t>Una vegada realitzada la presentació, l'eina proporcionarà a l'entitat licitadora un justificant d'enviament, susceptible d'emmagatzematge i impressió, amb el segell de temps.</w:t>
      </w:r>
    </w:p>
    <w:p w:rsidR="0077417C" w:rsidRDefault="0077417C">
      <w:pPr>
        <w:pStyle w:val="Textoindependiente"/>
        <w:spacing w:before="1"/>
      </w:pPr>
    </w:p>
    <w:p w:rsidR="0077417C" w:rsidRDefault="009C276B">
      <w:pPr>
        <w:pStyle w:val="Textoindependiente"/>
        <w:spacing w:before="1"/>
        <w:ind w:left="141"/>
      </w:pPr>
      <w:r>
        <w:t>9.3. Informació als licitadors</w:t>
      </w:r>
    </w:p>
    <w:p w:rsidR="0077417C" w:rsidRDefault="0077417C">
      <w:pPr>
        <w:pStyle w:val="Textoindependiente"/>
        <w:spacing w:before="9"/>
        <w:rPr>
          <w:sz w:val="19"/>
        </w:rPr>
      </w:pPr>
    </w:p>
    <w:p w:rsidR="0077417C" w:rsidRDefault="009C276B">
      <w:pPr>
        <w:pStyle w:val="Textoindependiente"/>
        <w:spacing w:before="1"/>
        <w:ind w:left="141"/>
        <w:jc w:val="both"/>
      </w:pPr>
      <w:r>
        <w:t>Respecte d’aquesta qüestió, s’estarà a allò que disposa l’article 138 de la LCSP.</w:t>
      </w:r>
    </w:p>
    <w:p w:rsidR="0077417C" w:rsidRDefault="0077417C">
      <w:pPr>
        <w:pStyle w:val="Textoindependiente"/>
      </w:pPr>
    </w:p>
    <w:p w:rsidR="0077417C" w:rsidRDefault="009C276B">
      <w:pPr>
        <w:pStyle w:val="Textoindependiente"/>
        <w:ind w:left="141"/>
      </w:pPr>
      <w:r>
        <w:t>9.4 Contingut de les proposicions</w:t>
      </w:r>
    </w:p>
    <w:p w:rsidR="0077417C" w:rsidRDefault="0077417C">
      <w:pPr>
        <w:pStyle w:val="Textoindependiente"/>
        <w:spacing w:before="1"/>
      </w:pPr>
    </w:p>
    <w:p w:rsidR="0077417C" w:rsidRDefault="009C276B">
      <w:pPr>
        <w:pStyle w:val="Textoindependiente"/>
        <w:ind w:left="141" w:right="112"/>
        <w:jc w:val="both"/>
      </w:pPr>
      <w:r>
        <w:t>Les proposicions per prendre part en la licitació es presentaran en un arxiu electrònic, signats pel  licitador,  en  els  quals  es  farà  constar  la  denominació  del arxiu  electrònic  i la</w:t>
      </w:r>
      <w:r>
        <w:rPr>
          <w:spacing w:val="-16"/>
        </w:rPr>
        <w:t xml:space="preserve"> </w:t>
      </w:r>
      <w:r>
        <w:t>llegenda</w:t>
      </w:r>
    </w:p>
    <w:p w:rsidR="0077417C" w:rsidRDefault="009C276B">
      <w:pPr>
        <w:pStyle w:val="Textoindependiente"/>
        <w:ind w:left="141"/>
      </w:pPr>
      <w:r>
        <w:t xml:space="preserve"> «Proposició per licitar a la contractació de les obres d’arranjament dels danys ocasionats pel temporal Glòria”. La denominació dels arxius és la següent:</w:t>
      </w:r>
    </w:p>
    <w:p w:rsidR="0077417C" w:rsidRDefault="0077417C">
      <w:pPr>
        <w:pStyle w:val="Textoindependiente"/>
      </w:pPr>
    </w:p>
    <w:p w:rsidR="0077417C" w:rsidRDefault="009C276B">
      <w:pPr>
        <w:pStyle w:val="Textoindependiente"/>
        <w:spacing w:line="229" w:lineRule="exact"/>
        <w:ind w:left="141"/>
      </w:pPr>
      <w:r>
        <w:t>ARXIU «A»</w:t>
      </w:r>
    </w:p>
    <w:p w:rsidR="0077417C" w:rsidRDefault="009C276B">
      <w:pPr>
        <w:pStyle w:val="Textoindependiente"/>
        <w:ind w:left="141"/>
        <w:jc w:val="both"/>
      </w:pPr>
      <w:r>
        <w:t>DOCUMENTACIÓ ADMINISTRATIVA, PROPOSICIÓ ECONÒMICA I DOCUMENTACIÓ QUANTIFICABLE DE FORMA AUTOMÀTICA</w:t>
      </w:r>
    </w:p>
    <w:p w:rsidR="0077417C" w:rsidRDefault="0077417C">
      <w:pPr>
        <w:pStyle w:val="Textoindependiente"/>
        <w:spacing w:before="10"/>
        <w:jc w:val="both"/>
        <w:rPr>
          <w:sz w:val="19"/>
        </w:rPr>
      </w:pPr>
    </w:p>
    <w:p w:rsidR="0077417C" w:rsidRDefault="009C276B">
      <w:pPr>
        <w:pStyle w:val="Ttulo2"/>
      </w:pPr>
      <w:r>
        <w:t>ANNEX I</w:t>
      </w:r>
    </w:p>
    <w:p w:rsidR="0077417C" w:rsidRDefault="009C276B">
      <w:pPr>
        <w:pStyle w:val="Textoindependiente"/>
        <w:spacing w:before="3"/>
        <w:ind w:left="141" w:right="115"/>
        <w:jc w:val="both"/>
      </w:pPr>
      <w:r>
        <w:t>Declaració Responsable del licitador indicativa del compliment de les condicions establertes legalment per contractar amb l'Administració. La declaració responsable es presentarà conforme al model inclòs en l'Annex del present</w:t>
      </w:r>
      <w:r>
        <w:rPr>
          <w:spacing w:val="-11"/>
        </w:rPr>
        <w:t xml:space="preserve"> </w:t>
      </w:r>
      <w:r>
        <w:t>plec.</w:t>
      </w:r>
    </w:p>
    <w:p w:rsidR="0077417C" w:rsidRDefault="009C276B">
      <w:pPr>
        <w:pStyle w:val="Textoindependiente"/>
        <w:spacing w:before="100"/>
        <w:ind w:left="141" w:right="109"/>
        <w:jc w:val="both"/>
      </w:pPr>
      <w:r>
        <w:t>Si diverses empreses concorren constituint una unió temporal, cadascuna de les quals la componen haurà d'acreditar la seva personalitat, capacitat i solvència, presentant totes i cadascuna la corresponent declaració responsable.</w:t>
      </w:r>
    </w:p>
    <w:p w:rsidR="0077417C" w:rsidRDefault="0077417C">
      <w:pPr>
        <w:pStyle w:val="Textoindependiente"/>
        <w:spacing w:before="10"/>
        <w:rPr>
          <w:sz w:val="19"/>
        </w:rPr>
      </w:pPr>
    </w:p>
    <w:p w:rsidR="0077417C" w:rsidRDefault="009C276B">
      <w:pPr>
        <w:pStyle w:val="Textoindependiente"/>
        <w:spacing w:before="1"/>
        <w:ind w:left="141" w:right="109"/>
        <w:jc w:val="both"/>
      </w:pPr>
      <w:r>
        <w:t>Les empreses estrangeres presentaran declaració de sotmetre's a la Jurisdicció dels Jutjats i Tribunals espanyols de qualsevol ordre, per a totes les incidències que de manera directa o indirecte poguessin sorgir del contracte, amb renúncia, si escau, al fur jurisdiccional estranger que pogués correspondre al candidat.</w:t>
      </w:r>
    </w:p>
    <w:p w:rsidR="0077417C" w:rsidRDefault="0077417C">
      <w:pPr>
        <w:pStyle w:val="Textoindependiente"/>
        <w:spacing w:before="8"/>
        <w:rPr>
          <w:sz w:val="19"/>
        </w:rPr>
      </w:pPr>
    </w:p>
    <w:p w:rsidR="0077417C" w:rsidRDefault="009C276B">
      <w:pPr>
        <w:pStyle w:val="Ttulo2"/>
        <w:jc w:val="both"/>
      </w:pPr>
      <w:r>
        <w:t>ANNEX II</w:t>
      </w:r>
    </w:p>
    <w:p w:rsidR="0077417C" w:rsidRDefault="009C276B">
      <w:pPr>
        <w:pStyle w:val="Textoindependiente"/>
        <w:spacing w:before="3"/>
        <w:ind w:left="141"/>
        <w:jc w:val="both"/>
      </w:pPr>
      <w:r>
        <w:t>Proposició econòmica.</w:t>
      </w:r>
    </w:p>
    <w:p w:rsidR="0077417C" w:rsidRDefault="0077417C">
      <w:pPr>
        <w:pStyle w:val="Textoindependiente"/>
        <w:spacing w:before="1"/>
      </w:pPr>
    </w:p>
    <w:p w:rsidR="0077417C" w:rsidRDefault="009C276B">
      <w:pPr>
        <w:pStyle w:val="Textoindependiente"/>
        <w:ind w:left="141"/>
        <w:jc w:val="both"/>
      </w:pPr>
      <w:r>
        <w:t>Es presentarà conforme al següent model:</w:t>
      </w:r>
    </w:p>
    <w:p w:rsidR="0077417C" w:rsidRDefault="0077417C">
      <w:pPr>
        <w:pStyle w:val="Textoindependiente"/>
        <w:spacing w:before="10"/>
        <w:rPr>
          <w:sz w:val="19"/>
        </w:rPr>
      </w:pPr>
    </w:p>
    <w:p w:rsidR="009B7263" w:rsidRPr="001F2F6D" w:rsidRDefault="009B7263" w:rsidP="009B7263">
      <w:pPr>
        <w:pBdr>
          <w:top w:val="single" w:sz="4" w:space="1" w:color="auto"/>
          <w:left w:val="single" w:sz="4" w:space="4" w:color="auto"/>
          <w:bottom w:val="single" w:sz="4" w:space="1" w:color="auto"/>
          <w:right w:val="single" w:sz="4" w:space="4" w:color="auto"/>
        </w:pBdr>
        <w:jc w:val="both"/>
        <w:rPr>
          <w:rFonts w:ascii="Verdana" w:hAnsi="Verdana"/>
        </w:rPr>
      </w:pPr>
      <w:r w:rsidRPr="001F2F6D">
        <w:rPr>
          <w:rFonts w:ascii="Verdana" w:hAnsi="Verdana"/>
        </w:rPr>
        <w:t>La proposició econòmica, que s'ajustarà al següent model</w:t>
      </w:r>
    </w:p>
    <w:p w:rsidR="009B7263" w:rsidRPr="001F2F6D" w:rsidRDefault="009B7263" w:rsidP="009B7263">
      <w:pPr>
        <w:pBdr>
          <w:top w:val="single" w:sz="4" w:space="1" w:color="auto"/>
          <w:left w:val="single" w:sz="4" w:space="4" w:color="auto"/>
          <w:bottom w:val="single" w:sz="4" w:space="1" w:color="auto"/>
          <w:right w:val="single" w:sz="4" w:space="4" w:color="auto"/>
        </w:pBdr>
        <w:jc w:val="both"/>
        <w:rPr>
          <w:rFonts w:ascii="Verdana" w:hAnsi="Verdana"/>
        </w:rPr>
      </w:pPr>
    </w:p>
    <w:p w:rsidR="009B7263" w:rsidRPr="001F2F6D" w:rsidRDefault="009B7263" w:rsidP="009B7263">
      <w:pPr>
        <w:pBdr>
          <w:top w:val="single" w:sz="4" w:space="1" w:color="auto"/>
          <w:left w:val="single" w:sz="4" w:space="4" w:color="auto"/>
          <w:bottom w:val="single" w:sz="4" w:space="1" w:color="auto"/>
          <w:right w:val="single" w:sz="4" w:space="4" w:color="auto"/>
        </w:pBdr>
        <w:jc w:val="both"/>
        <w:rPr>
          <w:rFonts w:ascii="Verdana" w:hAnsi="Verdana"/>
        </w:rPr>
      </w:pPr>
      <w:r w:rsidRPr="001F2F6D">
        <w:rPr>
          <w:rFonts w:ascii="Verdana" w:hAnsi="Verdana"/>
        </w:rPr>
        <w:t>"D./Dª .......................................... amb DNI / NIF núm. ................., en nom propi / en representació de l'empresa .............., CIF núm. .. ............, domiciliada a ........... carrer ....................... ., núm. .........., assabentat de les condicions exigides per optar a la contractació relativa a l’obra</w:t>
      </w:r>
      <w:r>
        <w:rPr>
          <w:rFonts w:ascii="Verdana" w:hAnsi="Verdana"/>
        </w:rPr>
        <w:t xml:space="preserve"> </w:t>
      </w:r>
      <w:r>
        <w:rPr>
          <w:rFonts w:ascii="Verdana" w:hAnsi="Verdana"/>
          <w:color w:val="000000"/>
        </w:rPr>
        <w:t>“</w:t>
      </w:r>
      <w:r>
        <w:rPr>
          <w:rFonts w:ascii="Verdana" w:hAnsi="Verdana"/>
        </w:rPr>
        <w:t xml:space="preserve">Projecte executiu reforma antics vestidors camp de futbol de Jafre </w:t>
      </w:r>
      <w:r w:rsidRPr="001F2F6D">
        <w:rPr>
          <w:rFonts w:ascii="Verdana" w:hAnsi="Verdana"/>
        </w:rPr>
        <w:t>i es compromet a portar-la a terme amb subjecció al Projecte de obres i al Plec de Clàusules Administratives Particulars, que accepta íntegrament, per la quantitat de .......... .................. .. euros, IVA exclòs. (la quantitat haurà d'expressar-se en lletres i números).</w:t>
      </w:r>
    </w:p>
    <w:p w:rsidR="009B7263" w:rsidRPr="001F2F6D" w:rsidRDefault="009B7263" w:rsidP="009B7263">
      <w:pPr>
        <w:pBdr>
          <w:top w:val="single" w:sz="4" w:space="1" w:color="auto"/>
          <w:left w:val="single" w:sz="4" w:space="4" w:color="auto"/>
          <w:bottom w:val="single" w:sz="4" w:space="1" w:color="auto"/>
          <w:right w:val="single" w:sz="4" w:space="4" w:color="auto"/>
        </w:pBdr>
        <w:jc w:val="both"/>
        <w:rPr>
          <w:rFonts w:ascii="Verdana" w:hAnsi="Verdana"/>
        </w:rPr>
      </w:pPr>
    </w:p>
    <w:p w:rsidR="009B7263" w:rsidRPr="001F2F6D" w:rsidRDefault="009B7263" w:rsidP="009B7263">
      <w:pPr>
        <w:pBdr>
          <w:top w:val="single" w:sz="4" w:space="1" w:color="auto"/>
          <w:left w:val="single" w:sz="4" w:space="4" w:color="auto"/>
          <w:bottom w:val="single" w:sz="4" w:space="1" w:color="auto"/>
          <w:right w:val="single" w:sz="4" w:space="4" w:color="auto"/>
        </w:pBdr>
        <w:jc w:val="both"/>
        <w:outlineLvl w:val="0"/>
        <w:rPr>
          <w:rFonts w:ascii="Verdana" w:hAnsi="Verdana"/>
          <w:lang w:val="en-GB"/>
        </w:rPr>
      </w:pPr>
      <w:r w:rsidRPr="001F2F6D">
        <w:rPr>
          <w:rFonts w:ascii="Verdana" w:hAnsi="Verdana"/>
        </w:rPr>
        <w:t xml:space="preserve">L'import de l'IVA, al 21%, és de .......... </w:t>
      </w:r>
      <w:r w:rsidRPr="001F2F6D">
        <w:rPr>
          <w:rFonts w:ascii="Verdana" w:hAnsi="Verdana"/>
          <w:lang w:val="en-GB"/>
        </w:rPr>
        <w:t>€.</w:t>
      </w:r>
    </w:p>
    <w:p w:rsidR="009B7263" w:rsidRPr="001F2F6D" w:rsidRDefault="009B7263" w:rsidP="009B7263">
      <w:pPr>
        <w:pBdr>
          <w:top w:val="single" w:sz="4" w:space="1" w:color="auto"/>
          <w:left w:val="single" w:sz="4" w:space="4" w:color="auto"/>
          <w:bottom w:val="single" w:sz="4" w:space="1" w:color="auto"/>
          <w:right w:val="single" w:sz="4" w:space="4" w:color="auto"/>
        </w:pBdr>
        <w:jc w:val="both"/>
        <w:rPr>
          <w:rFonts w:ascii="Verdana" w:hAnsi="Verdana"/>
          <w:lang w:val="en-GB"/>
        </w:rPr>
      </w:pPr>
    </w:p>
    <w:p w:rsidR="009B7263" w:rsidRPr="002830C1" w:rsidRDefault="009B7263" w:rsidP="009B7263">
      <w:pPr>
        <w:pBdr>
          <w:top w:val="single" w:sz="4" w:space="1" w:color="auto"/>
          <w:left w:val="single" w:sz="4" w:space="4" w:color="auto"/>
          <w:bottom w:val="single" w:sz="4" w:space="1" w:color="auto"/>
          <w:right w:val="single" w:sz="4" w:space="4" w:color="auto"/>
        </w:pBdr>
        <w:jc w:val="both"/>
        <w:rPr>
          <w:rFonts w:ascii="Verdana" w:hAnsi="Verdana"/>
          <w:lang w:val="es-ES"/>
        </w:rPr>
      </w:pPr>
      <w:r w:rsidRPr="001F2F6D">
        <w:rPr>
          <w:rFonts w:ascii="Verdana" w:hAnsi="Verdana"/>
          <w:lang w:val="en-GB"/>
        </w:rPr>
        <w:t xml:space="preserve"> (</w:t>
      </w:r>
      <w:proofErr w:type="spellStart"/>
      <w:r w:rsidRPr="001F2F6D">
        <w:rPr>
          <w:rFonts w:ascii="Verdana" w:hAnsi="Verdana"/>
          <w:lang w:val="en-GB"/>
        </w:rPr>
        <w:t>Lloc</w:t>
      </w:r>
      <w:proofErr w:type="spellEnd"/>
      <w:r w:rsidRPr="001F2F6D">
        <w:rPr>
          <w:rFonts w:ascii="Verdana" w:hAnsi="Verdana"/>
          <w:lang w:val="en-GB"/>
        </w:rPr>
        <w:t xml:space="preserve">, data, </w:t>
      </w:r>
      <w:proofErr w:type="spellStart"/>
      <w:r w:rsidRPr="001F2F6D">
        <w:rPr>
          <w:rFonts w:ascii="Verdana" w:hAnsi="Verdana"/>
          <w:lang w:val="en-GB"/>
        </w:rPr>
        <w:t>signatura</w:t>
      </w:r>
      <w:proofErr w:type="spellEnd"/>
      <w:r w:rsidRPr="001F2F6D">
        <w:rPr>
          <w:rFonts w:ascii="Verdana" w:hAnsi="Verdana"/>
          <w:lang w:val="en-GB"/>
        </w:rPr>
        <w:t xml:space="preserve"> </w:t>
      </w:r>
      <w:proofErr w:type="spellStart"/>
      <w:r w:rsidRPr="001F2F6D">
        <w:rPr>
          <w:rFonts w:ascii="Verdana" w:hAnsi="Verdana"/>
          <w:lang w:val="en-GB"/>
        </w:rPr>
        <w:t>i</w:t>
      </w:r>
      <w:proofErr w:type="spellEnd"/>
      <w:r w:rsidRPr="001F2F6D">
        <w:rPr>
          <w:rFonts w:ascii="Verdana" w:hAnsi="Verdana"/>
          <w:lang w:val="en-GB"/>
        </w:rPr>
        <w:t xml:space="preserve"> </w:t>
      </w:r>
      <w:proofErr w:type="spellStart"/>
      <w:r w:rsidRPr="001F2F6D">
        <w:rPr>
          <w:rFonts w:ascii="Verdana" w:hAnsi="Verdana"/>
          <w:lang w:val="en-GB"/>
        </w:rPr>
        <w:t>segell</w:t>
      </w:r>
      <w:proofErr w:type="spellEnd"/>
      <w:r w:rsidRPr="001F2F6D">
        <w:rPr>
          <w:rFonts w:ascii="Verdana" w:hAnsi="Verdana"/>
          <w:lang w:val="en-GB"/>
        </w:rPr>
        <w:t xml:space="preserve">). </w:t>
      </w:r>
      <w:r w:rsidRPr="002830C1">
        <w:rPr>
          <w:rFonts w:ascii="Verdana" w:hAnsi="Verdana"/>
          <w:lang w:val="es-ES"/>
        </w:rPr>
        <w:t>"</w:t>
      </w:r>
    </w:p>
    <w:p w:rsidR="0077417C" w:rsidRDefault="0077417C">
      <w:pPr>
        <w:pStyle w:val="Textoindependiente"/>
        <w:rPr>
          <w:sz w:val="22"/>
          <w:szCs w:val="22"/>
        </w:rPr>
      </w:pPr>
    </w:p>
    <w:p w:rsidR="0077417C" w:rsidRDefault="009C276B">
      <w:pPr>
        <w:pStyle w:val="Textoindependiente"/>
        <w:spacing w:before="1"/>
        <w:ind w:left="141" w:right="112"/>
        <w:jc w:val="both"/>
      </w:pPr>
      <w:r>
        <w:t>Els candidats hauran d'efectuar una oferta econòmica, amb millora a la baixa de l’import base de licitació fixat en aquest plec. La presentació de l'oferta mitjançant un altre model no serà causa necessària de desestimació si queden acreditades les dades, compromisos i preus oferts de forma clara i indubtable.</w:t>
      </w:r>
    </w:p>
    <w:p w:rsidR="0077417C" w:rsidRDefault="0077417C">
      <w:pPr>
        <w:pStyle w:val="Textoindependiente"/>
        <w:spacing w:before="11"/>
        <w:rPr>
          <w:sz w:val="19"/>
        </w:rPr>
      </w:pPr>
    </w:p>
    <w:p w:rsidR="0077417C" w:rsidRDefault="009C276B">
      <w:pPr>
        <w:pStyle w:val="Textoindependiente"/>
        <w:ind w:left="141"/>
      </w:pPr>
      <w:r>
        <w:t>El preu total de l'oferta no podrà superar el pressupost màxim del contracte (preu de licitació).</w:t>
      </w:r>
    </w:p>
    <w:p w:rsidR="0077417C" w:rsidRDefault="0077417C">
      <w:pPr>
        <w:pStyle w:val="Textoindependiente"/>
      </w:pPr>
    </w:p>
    <w:p w:rsidR="0077417C" w:rsidRDefault="009C276B">
      <w:pPr>
        <w:pStyle w:val="Textoindependiente"/>
        <w:spacing w:before="1"/>
        <w:ind w:left="141" w:right="112"/>
        <w:jc w:val="both"/>
      </w:pPr>
      <w:r>
        <w:t>Posteriorment, al licitador que resulti adjudicatari d’aquest contracte, se’l requerirà perquè presenti tota la documentació que acrediti que compleix les condicions per a contractar abans de l’adjudicació del contracte.</w:t>
      </w:r>
    </w:p>
    <w:p w:rsidR="0077417C" w:rsidRDefault="0077417C">
      <w:pPr>
        <w:pStyle w:val="Textoindependiente"/>
        <w:spacing w:before="10"/>
        <w:rPr>
          <w:sz w:val="19"/>
        </w:rPr>
      </w:pPr>
    </w:p>
    <w:p w:rsidR="0077417C" w:rsidRDefault="009C276B">
      <w:pPr>
        <w:pStyle w:val="Textoindependiente"/>
        <w:ind w:left="141" w:right="112"/>
        <w:jc w:val="both"/>
      </w:pPr>
      <w:r>
        <w:t>Tanmateix, l’òrgan de contractació podrà demanar a les empreses licitadores que presentin la totalitat o una part de la documentació justificativa del compliment dels requisits previs, quan considerin que hi ha dubtes raonables sobre la vigència o fiabilitat de la declaració responsable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77417C" w:rsidRDefault="0077417C">
      <w:pPr>
        <w:pStyle w:val="Textoindependiente"/>
        <w:spacing w:before="11"/>
        <w:rPr>
          <w:sz w:val="19"/>
        </w:rPr>
      </w:pPr>
    </w:p>
    <w:p w:rsidR="0077417C" w:rsidRDefault="009C276B">
      <w:pPr>
        <w:pStyle w:val="Textoindependiente"/>
        <w:spacing w:line="475" w:lineRule="auto"/>
        <w:ind w:left="141" w:right="4692"/>
      </w:pPr>
      <w:r>
        <w:t>CLÀUSULA DESENA. Criteris d'Adjudicació Criteris d’adjudicació</w:t>
      </w:r>
    </w:p>
    <w:p w:rsidR="0077417C" w:rsidRDefault="009C276B">
      <w:pPr>
        <w:pStyle w:val="Textoindependiente"/>
        <w:spacing w:before="4"/>
        <w:ind w:left="141" w:right="165"/>
      </w:pPr>
      <w:r>
        <w:t>Per a la valoració de les proposicions i la determinació de la millor oferta s'atendrà sobre la base de la millor relació qualitat-preu.</w:t>
      </w:r>
    </w:p>
    <w:p w:rsidR="0077417C" w:rsidRDefault="0077417C">
      <w:pPr>
        <w:pStyle w:val="Textoindependiente"/>
        <w:spacing w:before="10"/>
      </w:pPr>
    </w:p>
    <w:p w:rsidR="0077417C" w:rsidRDefault="009C276B">
      <w:pPr>
        <w:pStyle w:val="Textindependent21"/>
        <w:tabs>
          <w:tab w:val="left" w:pos="284"/>
        </w:tabs>
        <w:spacing w:line="100" w:lineRule="atLeast"/>
        <w:ind w:left="142" w:right="113"/>
      </w:pPr>
      <w:r>
        <w:rPr>
          <w:rFonts w:ascii="Arial" w:hAnsi="Arial" w:cs="Arial"/>
          <w:b/>
          <w:sz w:val="20"/>
          <w:lang w:val="ca-ES"/>
        </w:rPr>
        <w:t>1.-</w:t>
      </w:r>
      <w:r>
        <w:rPr>
          <w:rFonts w:ascii="Arial" w:hAnsi="Arial"/>
          <w:b/>
          <w:bCs/>
          <w:sz w:val="20"/>
          <w:lang w:val="ca-ES"/>
        </w:rPr>
        <w:t xml:space="preserve"> </w:t>
      </w:r>
      <w:r>
        <w:rPr>
          <w:rFonts w:ascii="Arial" w:hAnsi="Arial"/>
          <w:b/>
          <w:bCs/>
          <w:sz w:val="20"/>
          <w:u w:val="single"/>
          <w:lang w:val="ca-ES"/>
        </w:rPr>
        <w:t xml:space="preserve">Valoració de l’oferta econòmica en millores d’obra. Fins </w:t>
      </w:r>
      <w:r w:rsidR="007F1145">
        <w:rPr>
          <w:rFonts w:ascii="Arial" w:hAnsi="Arial"/>
          <w:b/>
          <w:bCs/>
          <w:sz w:val="20"/>
          <w:u w:val="single"/>
          <w:lang w:val="ca-ES"/>
        </w:rPr>
        <w:t>a 10</w:t>
      </w:r>
      <w:r>
        <w:rPr>
          <w:rFonts w:ascii="Arial" w:hAnsi="Arial"/>
          <w:b/>
          <w:bCs/>
          <w:sz w:val="20"/>
          <w:u w:val="single"/>
          <w:lang w:val="ca-ES"/>
        </w:rPr>
        <w:t>0 punts</w:t>
      </w:r>
    </w:p>
    <w:p w:rsidR="0077417C" w:rsidRDefault="0077417C">
      <w:pPr>
        <w:pStyle w:val="Textindependent21"/>
        <w:tabs>
          <w:tab w:val="left" w:pos="3600"/>
        </w:tabs>
        <w:spacing w:line="100" w:lineRule="atLeast"/>
        <w:ind w:left="142" w:right="113"/>
        <w:rPr>
          <w:rFonts w:ascii="Arial" w:hAnsi="Arial" w:cs="Arial"/>
          <w:sz w:val="20"/>
          <w:lang w:val="ca-ES"/>
        </w:rPr>
      </w:pPr>
    </w:p>
    <w:p w:rsidR="0077417C" w:rsidRDefault="009C276B">
      <w:pPr>
        <w:pStyle w:val="Textoindependiente"/>
        <w:spacing w:before="4"/>
        <w:ind w:left="142" w:right="113"/>
        <w:jc w:val="both"/>
      </w:pPr>
      <w:r>
        <w:t>Es valorarà la millora que suposa sobre el pressupost de licitació establert en el present plec.</w:t>
      </w:r>
    </w:p>
    <w:p w:rsidR="0077417C" w:rsidRDefault="0077417C">
      <w:pPr>
        <w:pStyle w:val="Textoindependiente"/>
        <w:spacing w:before="4"/>
        <w:ind w:left="142" w:right="113"/>
      </w:pPr>
    </w:p>
    <w:p w:rsidR="0077417C" w:rsidRDefault="009C276B">
      <w:pPr>
        <w:shd w:val="clear" w:color="auto" w:fill="FFFFFF"/>
        <w:ind w:left="142" w:right="113"/>
        <w:textAlignment w:val="baseline"/>
        <w:rPr>
          <w:sz w:val="20"/>
          <w:szCs w:val="20"/>
        </w:rPr>
      </w:pPr>
      <w:r>
        <w:rPr>
          <w:rFonts w:eastAsia="Times New Roman"/>
          <w:color w:val="000000"/>
          <w:sz w:val="20"/>
          <w:szCs w:val="20"/>
          <w:lang w:eastAsia="es-ES"/>
        </w:rPr>
        <w:t>Valoració de les ofertes:</w:t>
      </w:r>
    </w:p>
    <w:p w:rsidR="0077417C" w:rsidRDefault="009C276B">
      <w:pPr>
        <w:shd w:val="clear" w:color="auto" w:fill="FFFFFF"/>
        <w:ind w:left="142" w:right="113"/>
        <w:textAlignment w:val="baseline"/>
        <w:rPr>
          <w:sz w:val="20"/>
          <w:szCs w:val="20"/>
        </w:rPr>
      </w:pPr>
      <w:r>
        <w:rPr>
          <w:rFonts w:eastAsia="Times New Roman"/>
          <w:color w:val="000000"/>
          <w:sz w:val="20"/>
          <w:szCs w:val="20"/>
          <w:lang w:eastAsia="es-ES"/>
        </w:rPr>
        <w:t>100 punts a través de fórmula.</w:t>
      </w:r>
    </w:p>
    <w:p w:rsidR="0077417C" w:rsidRDefault="0077417C">
      <w:pPr>
        <w:shd w:val="clear" w:color="auto" w:fill="FFFFFF"/>
        <w:ind w:left="142" w:right="113"/>
        <w:textAlignment w:val="baseline"/>
        <w:rPr>
          <w:rFonts w:eastAsia="Times New Roman"/>
          <w:color w:val="000000"/>
          <w:sz w:val="20"/>
          <w:szCs w:val="20"/>
          <w:lang w:eastAsia="es-ES"/>
        </w:rPr>
      </w:pPr>
    </w:p>
    <w:p w:rsidR="0077417C" w:rsidRDefault="007F1145">
      <w:pPr>
        <w:shd w:val="clear" w:color="auto" w:fill="FFFFFF"/>
        <w:ind w:left="142" w:right="113"/>
        <w:textAlignment w:val="baseline"/>
        <w:rPr>
          <w:sz w:val="20"/>
          <w:szCs w:val="20"/>
        </w:rPr>
      </w:pPr>
      <w:r>
        <w:rPr>
          <w:rFonts w:eastAsia="Times New Roman"/>
          <w:b/>
          <w:bCs/>
          <w:color w:val="000000"/>
          <w:sz w:val="20"/>
          <w:szCs w:val="20"/>
          <w:lang w:eastAsia="es-ES"/>
        </w:rPr>
        <w:t xml:space="preserve">- Oferta econòmica: </w:t>
      </w:r>
      <w:r w:rsidR="009B7263">
        <w:rPr>
          <w:rFonts w:eastAsia="Times New Roman"/>
          <w:b/>
          <w:bCs/>
          <w:color w:val="000000"/>
          <w:sz w:val="20"/>
          <w:szCs w:val="20"/>
          <w:lang w:eastAsia="es-ES"/>
        </w:rPr>
        <w:t>100</w:t>
      </w:r>
      <w:r w:rsidR="009C276B">
        <w:rPr>
          <w:rFonts w:eastAsia="Times New Roman"/>
          <w:b/>
          <w:bCs/>
          <w:color w:val="000000"/>
          <w:sz w:val="20"/>
          <w:szCs w:val="20"/>
          <w:lang w:eastAsia="es-ES"/>
        </w:rPr>
        <w:t xml:space="preserve"> punts</w:t>
      </w:r>
    </w:p>
    <w:p w:rsidR="0077417C" w:rsidRDefault="0077417C">
      <w:pPr>
        <w:shd w:val="clear" w:color="auto" w:fill="FFFFFF"/>
        <w:ind w:left="142" w:right="113"/>
        <w:textAlignment w:val="baseline"/>
        <w:rPr>
          <w:rFonts w:eastAsia="Times New Roman"/>
          <w:color w:val="000000"/>
          <w:sz w:val="20"/>
          <w:szCs w:val="20"/>
          <w:lang w:eastAsia="es-ES"/>
        </w:rPr>
      </w:pPr>
    </w:p>
    <w:p w:rsidR="0077417C" w:rsidRDefault="002D635D">
      <w:pPr>
        <w:shd w:val="clear" w:color="auto" w:fill="FFFFFF"/>
        <w:ind w:left="142" w:right="113"/>
        <w:textAlignment w:val="baseline"/>
        <w:rPr>
          <w:sz w:val="20"/>
          <w:szCs w:val="20"/>
        </w:rPr>
      </w:pPr>
      <w:r>
        <w:rPr>
          <w:rFonts w:eastAsia="Times New Roman"/>
          <w:color w:val="000000"/>
          <w:sz w:val="20"/>
          <w:szCs w:val="20"/>
          <w:lang w:eastAsia="es-ES"/>
        </w:rPr>
        <w:t>P = 70</w:t>
      </w:r>
      <w:r w:rsidR="009C276B">
        <w:rPr>
          <w:rFonts w:eastAsia="Times New Roman"/>
          <w:color w:val="000000"/>
          <w:sz w:val="20"/>
          <w:szCs w:val="20"/>
          <w:lang w:eastAsia="es-ES"/>
        </w:rPr>
        <w:t xml:space="preserve"> x (MO/O)</w:t>
      </w:r>
    </w:p>
    <w:p w:rsidR="0077417C" w:rsidRDefault="009C276B">
      <w:pPr>
        <w:shd w:val="clear" w:color="auto" w:fill="FFFFFF"/>
        <w:ind w:left="142" w:right="113"/>
        <w:textAlignment w:val="baseline"/>
        <w:rPr>
          <w:rFonts w:eastAsia="Times New Roman"/>
          <w:color w:val="000000"/>
          <w:sz w:val="20"/>
          <w:szCs w:val="20"/>
          <w:lang w:eastAsia="es-ES"/>
        </w:rPr>
      </w:pPr>
      <w:r>
        <w:rPr>
          <w:rFonts w:eastAsia="Times New Roman"/>
          <w:color w:val="000000"/>
          <w:sz w:val="20"/>
          <w:szCs w:val="20"/>
          <w:lang w:eastAsia="es-ES"/>
        </w:rPr>
        <w:t>on P són els punts, MO és la millor oferta i O és l'oferta a valorar</w:t>
      </w:r>
    </w:p>
    <w:p w:rsidR="009B7263" w:rsidRDefault="009B7263">
      <w:pPr>
        <w:shd w:val="clear" w:color="auto" w:fill="FFFFFF"/>
        <w:ind w:left="142" w:right="113"/>
        <w:textAlignment w:val="baseline"/>
        <w:rPr>
          <w:rFonts w:eastAsia="Times New Roman"/>
          <w:color w:val="000000"/>
          <w:sz w:val="20"/>
          <w:szCs w:val="20"/>
          <w:lang w:eastAsia="es-ES"/>
        </w:rPr>
      </w:pPr>
    </w:p>
    <w:p w:rsidR="009B7263" w:rsidRDefault="009B7263">
      <w:pPr>
        <w:shd w:val="clear" w:color="auto" w:fill="FFFFFF"/>
        <w:ind w:left="142" w:right="113"/>
        <w:textAlignment w:val="baseline"/>
        <w:rPr>
          <w:sz w:val="20"/>
          <w:szCs w:val="20"/>
        </w:rPr>
      </w:pPr>
      <w:r w:rsidRPr="009B7263">
        <w:rPr>
          <w:sz w:val="20"/>
          <w:szCs w:val="20"/>
        </w:rPr>
        <w:t>En tot cas, l'Ajuntament es reserva la facultat d'adjudicar el contracte a qui reuneixi, al seu entendre, la millor oferta considerant com a criteri d’adjudicació el preu.</w:t>
      </w:r>
    </w:p>
    <w:p w:rsidR="009B7263" w:rsidRDefault="009B7263">
      <w:pPr>
        <w:pStyle w:val="Textoindependiente"/>
        <w:spacing w:line="480" w:lineRule="auto"/>
        <w:ind w:left="141" w:right="4308"/>
      </w:pPr>
    </w:p>
    <w:p w:rsidR="0077417C" w:rsidRDefault="009C276B">
      <w:pPr>
        <w:pStyle w:val="Textoindependiente"/>
        <w:spacing w:line="480" w:lineRule="auto"/>
        <w:ind w:left="141" w:right="4308"/>
      </w:pPr>
      <w:r>
        <w:t>CLÀUSULA ONZENA. Admissibilitat de Variants No s'admeten variants.</w:t>
      </w:r>
    </w:p>
    <w:p w:rsidR="0077417C" w:rsidRDefault="009C276B">
      <w:pPr>
        <w:pStyle w:val="Textoindependiente"/>
        <w:spacing w:before="2"/>
        <w:ind w:left="141"/>
      </w:pPr>
      <w:r>
        <w:t>CLÀUSULA DOTZENA. Ofertes anormalment baixes</w:t>
      </w:r>
    </w:p>
    <w:p w:rsidR="0077417C" w:rsidRDefault="0077417C">
      <w:pPr>
        <w:pStyle w:val="Textoindependiente"/>
        <w:spacing w:before="9"/>
        <w:rPr>
          <w:sz w:val="19"/>
        </w:rPr>
      </w:pPr>
    </w:p>
    <w:p w:rsidR="0077417C" w:rsidRDefault="009C276B">
      <w:pPr>
        <w:pStyle w:val="Textoindependiente"/>
        <w:spacing w:before="1"/>
        <w:ind w:left="141" w:right="112"/>
        <w:jc w:val="both"/>
      </w:pPr>
      <w:r>
        <w:t xml:space="preserve">Quan en aplicació dels paràmetres establerts en els criteris de valoració de les ofertes, alguna d'elles estigui incursa en presumpció </w:t>
      </w:r>
      <w:proofErr w:type="spellStart"/>
      <w:r>
        <w:t>d'anormalitat</w:t>
      </w:r>
      <w:proofErr w:type="spellEnd"/>
      <w:r>
        <w:t>, es concedirà als licitadors afectats un termini de cinc dies hàbils perquè puguin presentar una justificació adequada de les circumstàncies que els permeten executar aquesta oferta en aquestes condicions, amb els criteris que s'assenyalen sobre aquesta qüestió en l'article 149.4 de la Llei 9/2017, de 8 de novembre, de Contractes del Sector Públic, per la qual es traslladen a l'ordenament jurídic espanyol les Directives del Parlament Europeu i del Consell 2014/23/UE i 2014/24/UE, de 26  de febrer de</w:t>
      </w:r>
      <w:r>
        <w:rPr>
          <w:spacing w:val="-1"/>
        </w:rPr>
        <w:t xml:space="preserve"> </w:t>
      </w:r>
      <w:r>
        <w:t>2014.</w:t>
      </w:r>
    </w:p>
    <w:p w:rsidR="0077417C" w:rsidRDefault="0077417C">
      <w:pPr>
        <w:pStyle w:val="Textoindependiente"/>
        <w:spacing w:before="1"/>
      </w:pPr>
    </w:p>
    <w:p w:rsidR="0077417C" w:rsidRDefault="0077417C">
      <w:pPr>
        <w:pStyle w:val="Textoindependiente"/>
        <w:ind w:left="141"/>
        <w:jc w:val="both"/>
      </w:pPr>
    </w:p>
    <w:p w:rsidR="0077417C" w:rsidRDefault="009C276B">
      <w:pPr>
        <w:pStyle w:val="Textoindependiente"/>
        <w:ind w:left="141"/>
        <w:jc w:val="both"/>
      </w:pPr>
      <w:r>
        <w:t>El caràcter anormal de les ofertes s'apreciarà en funció dels següents paràmetres:</w:t>
      </w:r>
    </w:p>
    <w:p w:rsidR="0077417C" w:rsidRDefault="0077417C">
      <w:pPr>
        <w:pStyle w:val="Textoindependiente"/>
        <w:spacing w:before="1"/>
        <w:ind w:left="141" w:right="112"/>
        <w:jc w:val="both"/>
      </w:pPr>
    </w:p>
    <w:p w:rsidR="0077417C" w:rsidRDefault="009C276B">
      <w:pPr>
        <w:pStyle w:val="Textoindependiente"/>
        <w:spacing w:before="1"/>
        <w:ind w:left="141" w:right="112"/>
        <w:jc w:val="both"/>
      </w:pPr>
      <w:r>
        <w:t>La determinació de les ofertes que presentin uns valors anormalment baixos es durà a terme en funció dels límits i els paràmetres objectius establerts a continuació:</w:t>
      </w:r>
    </w:p>
    <w:p w:rsidR="0077417C" w:rsidRDefault="0077417C">
      <w:pPr>
        <w:pStyle w:val="Textoindependiente"/>
        <w:spacing w:before="1"/>
        <w:ind w:left="141" w:right="112"/>
        <w:jc w:val="both"/>
      </w:pPr>
    </w:p>
    <w:p w:rsidR="0077417C" w:rsidRDefault="009C276B">
      <w:pPr>
        <w:pStyle w:val="Prrafodelista"/>
        <w:numPr>
          <w:ilvl w:val="0"/>
          <w:numId w:val="16"/>
        </w:numPr>
        <w:tabs>
          <w:tab w:val="left" w:pos="709"/>
        </w:tabs>
        <w:ind w:left="709"/>
      </w:pPr>
      <w:r>
        <w:rPr>
          <w:rFonts w:cstheme="minorHAnsi"/>
          <w:sz w:val="20"/>
        </w:rPr>
        <w:lastRenderedPageBreak/>
        <w:t>Si concorre una empresa licitadora, es considera anormalment baixa l’oferta econòmica resultant de tots els criteris econòmics d’adjudicació sigui un 25% més baixa que el pressupost de licitació.</w:t>
      </w:r>
    </w:p>
    <w:p w:rsidR="0077417C" w:rsidRDefault="0077417C">
      <w:pPr>
        <w:tabs>
          <w:tab w:val="left" w:pos="709"/>
        </w:tabs>
        <w:ind w:left="709"/>
        <w:jc w:val="both"/>
        <w:rPr>
          <w:rFonts w:cstheme="minorHAnsi"/>
          <w:sz w:val="20"/>
        </w:rPr>
      </w:pPr>
    </w:p>
    <w:p w:rsidR="0077417C" w:rsidRDefault="009C276B">
      <w:pPr>
        <w:pStyle w:val="Prrafodelista"/>
        <w:numPr>
          <w:ilvl w:val="0"/>
          <w:numId w:val="16"/>
        </w:numPr>
      </w:pPr>
      <w:r>
        <w:rPr>
          <w:rFonts w:cstheme="minorHAnsi"/>
          <w:sz w:val="20"/>
        </w:rPr>
        <w:t>Si concorren entre dues i fins a cinc empreses licitadores, es suma l’import de la oferta econòmica i del valor econòmic del conjunt de millores ofertes considerant els imports econòmics de la resta de criteris diferents del preu oferts pel licitador. Es calcula de nou la baixa que suposa en el conjunt de l’oferta, utilitzant la mateixa fórmula de valoració de l’oferta econòmica i es calcularà la desviació estàndard de les baixes resultants amb la següent fórmula:</w:t>
      </w:r>
    </w:p>
    <w:p w:rsidR="0077417C" w:rsidRDefault="0077417C">
      <w:pPr>
        <w:jc w:val="both"/>
        <w:rPr>
          <w:color w:val="548DD4" w:themeColor="text2" w:themeTint="99"/>
          <w:sz w:val="21"/>
          <w:szCs w:val="21"/>
        </w:rPr>
      </w:pPr>
    </w:p>
    <w:p w:rsidR="0077417C" w:rsidRDefault="0077417C">
      <w:pPr>
        <w:ind w:left="2124" w:hanging="706"/>
        <w:jc w:val="both"/>
        <w:rPr>
          <w:color w:val="548DD4" w:themeColor="text2" w:themeTint="99"/>
        </w:rPr>
      </w:pPr>
    </w:p>
    <w:p w:rsidR="0077417C" w:rsidRDefault="009C276B">
      <w:pPr>
        <w:ind w:firstLine="709"/>
      </w:pPr>
      <w:r>
        <w:rPr>
          <w:noProof/>
          <w:lang w:val="es-ES" w:eastAsia="es-ES"/>
        </w:rPr>
        <w:drawing>
          <wp:inline distT="0" distB="0" distL="0" distR="0">
            <wp:extent cx="1160780" cy="437515"/>
            <wp:effectExtent l="0" t="0" r="0" b="0"/>
            <wp:docPr id="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4"/>
                    <pic:cNvPicPr>
                      <a:picLocks noChangeAspect="1" noChangeArrowheads="1"/>
                    </pic:cNvPicPr>
                  </pic:nvPicPr>
                  <pic:blipFill>
                    <a:blip r:embed="rId9"/>
                    <a:stretch>
                      <a:fillRect/>
                    </a:stretch>
                  </pic:blipFill>
                  <pic:spPr bwMode="auto">
                    <a:xfrm>
                      <a:off x="0" y="0"/>
                      <a:ext cx="1160780" cy="437515"/>
                    </a:xfrm>
                    <a:prstGeom prst="rect">
                      <a:avLst/>
                    </a:prstGeom>
                  </pic:spPr>
                </pic:pic>
              </a:graphicData>
            </a:graphic>
          </wp:inline>
        </w:drawing>
      </w:r>
    </w:p>
    <w:p w:rsidR="0077417C" w:rsidRDefault="0077417C">
      <w:pPr>
        <w:jc w:val="both"/>
        <w:rPr>
          <w:color w:val="548DD4" w:themeColor="text2" w:themeTint="99"/>
          <w:sz w:val="21"/>
          <w:szCs w:val="21"/>
        </w:rPr>
      </w:pPr>
    </w:p>
    <w:p w:rsidR="0077417C" w:rsidRDefault="0077417C">
      <w:pPr>
        <w:jc w:val="both"/>
        <w:rPr>
          <w:color w:val="548DD4" w:themeColor="text2" w:themeTint="99"/>
          <w:sz w:val="21"/>
          <w:szCs w:val="21"/>
        </w:rPr>
      </w:pPr>
    </w:p>
    <w:p w:rsidR="0077417C" w:rsidRDefault="009C276B">
      <w:pPr>
        <w:ind w:firstLine="851"/>
        <w:jc w:val="both"/>
      </w:pPr>
      <w:r>
        <w:rPr>
          <w:rFonts w:asciiTheme="minorHAnsi" w:hAnsiTheme="minorHAnsi" w:cstheme="minorHAnsi"/>
          <w:sz w:val="20"/>
        </w:rPr>
        <w:t xml:space="preserve">On </w:t>
      </w:r>
    </w:p>
    <w:p w:rsidR="0077417C" w:rsidRDefault="009C276B">
      <w:pPr>
        <w:ind w:firstLine="851"/>
        <w:jc w:val="both"/>
      </w:pPr>
      <w:r>
        <w:rPr>
          <w:rFonts w:ascii="Symbol" w:hAnsi="Symbol" w:cs="Symbol"/>
        </w:rPr>
        <w:t></w:t>
      </w:r>
      <w:r>
        <w:rPr>
          <w:rFonts w:asciiTheme="minorHAnsi" w:hAnsiTheme="minorHAnsi" w:cstheme="minorHAnsi"/>
          <w:sz w:val="20"/>
        </w:rPr>
        <w:t xml:space="preserve">    </w:t>
      </w:r>
      <w:r>
        <w:rPr>
          <w:rFonts w:cstheme="minorHAnsi"/>
          <w:sz w:val="20"/>
        </w:rPr>
        <w:t>Desviació estàndard de les baixes</w:t>
      </w:r>
    </w:p>
    <w:p w:rsidR="0077417C" w:rsidRDefault="009C276B">
      <w:pPr>
        <w:ind w:firstLine="851"/>
        <w:jc w:val="both"/>
      </w:pPr>
      <w:r>
        <w:rPr>
          <w:rFonts w:cstheme="minorHAnsi"/>
          <w:sz w:val="20"/>
        </w:rPr>
        <w:t xml:space="preserve">Bi  % de baixa de l’oferta que es valora incloent el cost del risc i ventura </w:t>
      </w:r>
      <w:proofErr w:type="spellStart"/>
      <w:r>
        <w:rPr>
          <w:rFonts w:cstheme="minorHAnsi"/>
          <w:sz w:val="20"/>
        </w:rPr>
        <w:t>ofertat</w:t>
      </w:r>
      <w:proofErr w:type="spellEnd"/>
    </w:p>
    <w:p w:rsidR="0077417C" w:rsidRDefault="009C276B">
      <w:pPr>
        <w:ind w:firstLine="851"/>
        <w:jc w:val="both"/>
      </w:pPr>
      <w:r>
        <w:rPr>
          <w:rFonts w:cstheme="minorHAnsi"/>
          <w:sz w:val="20"/>
        </w:rPr>
        <w:t xml:space="preserve">BM % de baixa mitjana de les ofertes incloent el cost del risc i ventura </w:t>
      </w:r>
      <w:proofErr w:type="spellStart"/>
      <w:r>
        <w:rPr>
          <w:rFonts w:cstheme="minorHAnsi"/>
          <w:sz w:val="20"/>
        </w:rPr>
        <w:t>ofertat</w:t>
      </w:r>
      <w:proofErr w:type="spellEnd"/>
    </w:p>
    <w:p w:rsidR="0077417C" w:rsidRDefault="009C276B">
      <w:pPr>
        <w:ind w:firstLine="851"/>
        <w:jc w:val="both"/>
      </w:pPr>
      <w:r>
        <w:rPr>
          <w:rFonts w:cstheme="minorHAnsi"/>
          <w:sz w:val="20"/>
        </w:rPr>
        <w:t>n nombre d’ofertes</w:t>
      </w:r>
    </w:p>
    <w:p w:rsidR="0077417C" w:rsidRDefault="0077417C">
      <w:pPr>
        <w:ind w:left="284"/>
        <w:jc w:val="both"/>
        <w:rPr>
          <w:rFonts w:cstheme="minorHAnsi"/>
          <w:sz w:val="20"/>
        </w:rPr>
      </w:pPr>
    </w:p>
    <w:p w:rsidR="0077417C" w:rsidRDefault="0077417C">
      <w:pPr>
        <w:ind w:left="284"/>
        <w:jc w:val="both"/>
        <w:rPr>
          <w:rFonts w:cstheme="minorHAnsi"/>
          <w:sz w:val="20"/>
        </w:rPr>
      </w:pPr>
    </w:p>
    <w:p w:rsidR="0077417C" w:rsidRDefault="009C276B">
      <w:pPr>
        <w:ind w:left="284"/>
        <w:jc w:val="both"/>
      </w:pPr>
      <w:r>
        <w:rPr>
          <w:rFonts w:cstheme="minorHAnsi"/>
          <w:sz w:val="20"/>
        </w:rPr>
        <w:t xml:space="preserve">   En aquest cas es considera anormalment baixa l’oferta que compleixi que la baixa de l’oferta que es valori sigui més gran que:          Bi &gt; BM +</w:t>
      </w:r>
      <w:r>
        <w:rPr>
          <w:rFonts w:asciiTheme="minorHAnsi" w:hAnsiTheme="minorHAnsi" w:cstheme="minorHAnsi"/>
          <w:sz w:val="20"/>
        </w:rPr>
        <w:t xml:space="preserve"> </w:t>
      </w:r>
      <w:r>
        <w:rPr>
          <w:rFonts w:ascii="Symbol" w:hAnsi="Symbol" w:cs="Symbol"/>
        </w:rPr>
        <w:t></w:t>
      </w:r>
      <w:r>
        <w:rPr>
          <w:rFonts w:asciiTheme="minorHAnsi" w:hAnsiTheme="minorHAnsi" w:cstheme="minorHAnsi"/>
          <w:sz w:val="20"/>
        </w:rPr>
        <w:t xml:space="preserve"> </w:t>
      </w:r>
      <w:r>
        <w:rPr>
          <w:rFonts w:cstheme="minorHAnsi"/>
          <w:sz w:val="20"/>
        </w:rPr>
        <w:t>+ 4.</w:t>
      </w:r>
    </w:p>
    <w:p w:rsidR="0077417C" w:rsidRDefault="0077417C">
      <w:pPr>
        <w:jc w:val="both"/>
        <w:rPr>
          <w:rFonts w:cstheme="minorHAnsi"/>
          <w:sz w:val="20"/>
        </w:rPr>
      </w:pPr>
    </w:p>
    <w:p w:rsidR="0077417C" w:rsidRDefault="0077417C">
      <w:pPr>
        <w:jc w:val="both"/>
        <w:rPr>
          <w:rFonts w:cstheme="minorHAnsi"/>
          <w:sz w:val="20"/>
        </w:rPr>
      </w:pPr>
    </w:p>
    <w:p w:rsidR="0077417C" w:rsidRDefault="009C276B">
      <w:pPr>
        <w:pStyle w:val="Prrafodelista"/>
        <w:numPr>
          <w:ilvl w:val="0"/>
          <w:numId w:val="16"/>
        </w:numPr>
      </w:pPr>
      <w:r>
        <w:rPr>
          <w:rFonts w:cstheme="minorHAnsi"/>
          <w:sz w:val="20"/>
        </w:rPr>
        <w:t>Si concorren mes de cinc empreses licitadores, es suma l’import de la oferta econòmica i del valor econòmic del conjunt de millores ofertes considerant els imports econòmics de la resta de criteris diferents del preu oferts pel licitador. Es calcula de nou la baixa que suposa en el conjunt de l’oferta, utilitzant la mateixa fórmula de valoració de l’oferta econòmica i es calcularà la desviació estàndard de les baixes resultants amb la següent fórmula:</w:t>
      </w:r>
    </w:p>
    <w:p w:rsidR="0077417C" w:rsidRDefault="0077417C">
      <w:pPr>
        <w:jc w:val="both"/>
        <w:rPr>
          <w:color w:val="548DD4" w:themeColor="text2" w:themeTint="99"/>
          <w:sz w:val="21"/>
          <w:szCs w:val="21"/>
        </w:rPr>
      </w:pPr>
    </w:p>
    <w:p w:rsidR="0077417C" w:rsidRDefault="0077417C">
      <w:pPr>
        <w:ind w:left="2124" w:hanging="706"/>
        <w:jc w:val="both"/>
        <w:rPr>
          <w:color w:val="548DD4" w:themeColor="text2" w:themeTint="99"/>
        </w:rPr>
      </w:pPr>
    </w:p>
    <w:p w:rsidR="0077417C" w:rsidRDefault="009C276B">
      <w:pPr>
        <w:ind w:firstLine="851"/>
      </w:pPr>
      <w:r>
        <w:rPr>
          <w:noProof/>
          <w:lang w:val="es-ES" w:eastAsia="es-ES"/>
        </w:rPr>
        <w:drawing>
          <wp:inline distT="0" distB="0" distL="0" distR="0">
            <wp:extent cx="1160780" cy="437515"/>
            <wp:effectExtent l="0" t="0" r="0" b="0"/>
            <wp:docPr id="7"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5"/>
                    <pic:cNvPicPr>
                      <a:picLocks noChangeAspect="1" noChangeArrowheads="1"/>
                    </pic:cNvPicPr>
                  </pic:nvPicPr>
                  <pic:blipFill>
                    <a:blip r:embed="rId9"/>
                    <a:stretch>
                      <a:fillRect/>
                    </a:stretch>
                  </pic:blipFill>
                  <pic:spPr bwMode="auto">
                    <a:xfrm>
                      <a:off x="0" y="0"/>
                      <a:ext cx="1160780" cy="437515"/>
                    </a:xfrm>
                    <a:prstGeom prst="rect">
                      <a:avLst/>
                    </a:prstGeom>
                  </pic:spPr>
                </pic:pic>
              </a:graphicData>
            </a:graphic>
          </wp:inline>
        </w:drawing>
      </w:r>
    </w:p>
    <w:p w:rsidR="0077417C" w:rsidRDefault="0077417C">
      <w:pPr>
        <w:jc w:val="both"/>
        <w:rPr>
          <w:color w:val="548DD4" w:themeColor="text2" w:themeTint="99"/>
          <w:sz w:val="21"/>
          <w:szCs w:val="21"/>
        </w:rPr>
      </w:pPr>
    </w:p>
    <w:p w:rsidR="0077417C" w:rsidRDefault="0077417C">
      <w:pPr>
        <w:jc w:val="both"/>
        <w:rPr>
          <w:color w:val="548DD4" w:themeColor="text2" w:themeTint="99"/>
          <w:sz w:val="21"/>
          <w:szCs w:val="21"/>
        </w:rPr>
      </w:pPr>
    </w:p>
    <w:p w:rsidR="0077417C" w:rsidRDefault="009C276B">
      <w:pPr>
        <w:ind w:firstLine="851"/>
        <w:jc w:val="both"/>
      </w:pPr>
      <w:r>
        <w:rPr>
          <w:rFonts w:asciiTheme="minorHAnsi" w:hAnsiTheme="minorHAnsi" w:cstheme="minorHAnsi"/>
          <w:sz w:val="20"/>
        </w:rPr>
        <w:t xml:space="preserve">On </w:t>
      </w:r>
    </w:p>
    <w:p w:rsidR="0077417C" w:rsidRDefault="009C276B">
      <w:pPr>
        <w:ind w:firstLine="851"/>
        <w:jc w:val="both"/>
      </w:pPr>
      <w:r>
        <w:rPr>
          <w:rFonts w:ascii="Symbol" w:hAnsi="Symbol" w:cs="Symbol"/>
        </w:rPr>
        <w:t></w:t>
      </w:r>
      <w:r>
        <w:rPr>
          <w:rFonts w:asciiTheme="minorHAnsi" w:hAnsiTheme="minorHAnsi" w:cstheme="minorHAnsi"/>
          <w:sz w:val="20"/>
        </w:rPr>
        <w:t xml:space="preserve">    </w:t>
      </w:r>
      <w:r>
        <w:rPr>
          <w:rFonts w:cstheme="minorHAnsi"/>
          <w:sz w:val="20"/>
        </w:rPr>
        <w:t>Desviació estàndard de les baixes</w:t>
      </w:r>
    </w:p>
    <w:p w:rsidR="0077417C" w:rsidRDefault="009C276B">
      <w:pPr>
        <w:ind w:firstLine="851"/>
        <w:jc w:val="both"/>
      </w:pPr>
      <w:r>
        <w:rPr>
          <w:rFonts w:cstheme="minorHAnsi"/>
          <w:sz w:val="20"/>
        </w:rPr>
        <w:t xml:space="preserve">Bi  % de baixa de l’oferta que es valora incloent el cost del risc i ventura </w:t>
      </w:r>
      <w:proofErr w:type="spellStart"/>
      <w:r>
        <w:rPr>
          <w:rFonts w:cstheme="minorHAnsi"/>
          <w:sz w:val="20"/>
        </w:rPr>
        <w:t>ofertat</w:t>
      </w:r>
      <w:proofErr w:type="spellEnd"/>
    </w:p>
    <w:p w:rsidR="0077417C" w:rsidRDefault="009C276B">
      <w:pPr>
        <w:ind w:firstLine="851"/>
        <w:jc w:val="both"/>
      </w:pPr>
      <w:r>
        <w:rPr>
          <w:rFonts w:cstheme="minorHAnsi"/>
          <w:sz w:val="20"/>
        </w:rPr>
        <w:t xml:space="preserve">BM % de baixa mitjana de les ofertes incloent el cost del risc i ventura </w:t>
      </w:r>
      <w:proofErr w:type="spellStart"/>
      <w:r>
        <w:rPr>
          <w:rFonts w:cstheme="minorHAnsi"/>
          <w:sz w:val="20"/>
        </w:rPr>
        <w:t>ofertat</w:t>
      </w:r>
      <w:proofErr w:type="spellEnd"/>
    </w:p>
    <w:p w:rsidR="0077417C" w:rsidRDefault="009C276B">
      <w:pPr>
        <w:ind w:firstLine="851"/>
        <w:jc w:val="both"/>
      </w:pPr>
      <w:r>
        <w:rPr>
          <w:rFonts w:cstheme="minorHAnsi"/>
          <w:sz w:val="20"/>
        </w:rPr>
        <w:t>n nombre d’ofertes</w:t>
      </w:r>
    </w:p>
    <w:p w:rsidR="0077417C" w:rsidRDefault="0077417C">
      <w:pPr>
        <w:ind w:left="284"/>
        <w:jc w:val="both"/>
        <w:rPr>
          <w:rFonts w:asciiTheme="minorHAnsi" w:hAnsiTheme="minorHAnsi" w:cstheme="minorHAnsi"/>
          <w:sz w:val="20"/>
        </w:rPr>
      </w:pPr>
    </w:p>
    <w:p w:rsidR="0077417C" w:rsidRDefault="0077417C">
      <w:pPr>
        <w:ind w:left="284"/>
        <w:jc w:val="both"/>
        <w:rPr>
          <w:rFonts w:asciiTheme="minorHAnsi" w:hAnsiTheme="minorHAnsi" w:cstheme="minorHAnsi"/>
          <w:sz w:val="20"/>
        </w:rPr>
      </w:pPr>
    </w:p>
    <w:p w:rsidR="0077417C" w:rsidRDefault="009C276B">
      <w:pPr>
        <w:ind w:left="284"/>
        <w:jc w:val="both"/>
      </w:pPr>
      <w:r>
        <w:rPr>
          <w:rFonts w:asciiTheme="minorHAnsi" w:hAnsiTheme="minorHAnsi" w:cstheme="minorHAnsi"/>
          <w:sz w:val="20"/>
        </w:rPr>
        <w:t xml:space="preserve">   </w:t>
      </w:r>
      <w:r>
        <w:rPr>
          <w:rFonts w:cstheme="minorHAnsi"/>
          <w:sz w:val="20"/>
          <w:szCs w:val="20"/>
        </w:rPr>
        <w:t>En aquest cas es considera anormalment baixa l’oferta que compleixi que la baixa de l’oferta que es valori sigui més gran que:          Bi &gt; BM +</w:t>
      </w:r>
      <w:r>
        <w:rPr>
          <w:rFonts w:asciiTheme="minorHAnsi" w:hAnsiTheme="minorHAnsi" w:cstheme="minorHAnsi"/>
          <w:sz w:val="20"/>
        </w:rPr>
        <w:t xml:space="preserve"> </w:t>
      </w:r>
      <w:r>
        <w:rPr>
          <w:rFonts w:ascii="Symbol" w:hAnsi="Symbol" w:cs="Symbol"/>
        </w:rPr>
        <w:t></w:t>
      </w:r>
      <w:r>
        <w:rPr>
          <w:rFonts w:asciiTheme="minorHAnsi" w:hAnsiTheme="minorHAnsi" w:cstheme="minorHAnsi"/>
          <w:sz w:val="20"/>
        </w:rPr>
        <w:t xml:space="preserve"> </w:t>
      </w:r>
      <w:r>
        <w:rPr>
          <w:rFonts w:cstheme="minorHAnsi"/>
          <w:sz w:val="20"/>
        </w:rPr>
        <w:t>+ 2.</w:t>
      </w:r>
    </w:p>
    <w:p w:rsidR="0077417C" w:rsidRDefault="0077417C">
      <w:pPr>
        <w:jc w:val="both"/>
        <w:rPr>
          <w:sz w:val="21"/>
          <w:szCs w:val="21"/>
        </w:rPr>
      </w:pPr>
    </w:p>
    <w:p w:rsidR="0077417C" w:rsidRDefault="0077417C">
      <w:pPr>
        <w:contextualSpacing/>
        <w:mirrorIndents/>
        <w:jc w:val="both"/>
        <w:rPr>
          <w:sz w:val="24"/>
          <w:szCs w:val="24"/>
        </w:rPr>
      </w:pPr>
    </w:p>
    <w:p w:rsidR="0077417C" w:rsidRDefault="009C276B">
      <w:pPr>
        <w:pStyle w:val="Textoindependiente"/>
        <w:ind w:left="141" w:right="112"/>
        <w:jc w:val="both"/>
      </w:pPr>
      <w:r>
        <w:t>En aquests casos es procedirà segons el que s’estableix als punts 4 a 7 de l’article 149 de la LCSP.</w:t>
      </w:r>
    </w:p>
    <w:p w:rsidR="0077417C" w:rsidRDefault="0077417C">
      <w:pPr>
        <w:pStyle w:val="Textoindependiente"/>
        <w:spacing w:before="10"/>
        <w:rPr>
          <w:sz w:val="19"/>
        </w:rPr>
      </w:pPr>
    </w:p>
    <w:p w:rsidR="0077417C" w:rsidRDefault="009C276B">
      <w:pPr>
        <w:pStyle w:val="Textoindependiente"/>
        <w:ind w:left="141" w:right="112"/>
        <w:jc w:val="both"/>
      </w:pPr>
      <w:r>
        <w:t xml:space="preserve">Rebudes les justificacions, l’òrgan de contractació sol•licitarà un informe tècnic, generalment al funcionari que hagi realitzat el plec de prescripcions tècniques, el projecte o l'estudi econòmic del contracte, o a tots en conjunt, que analitzi detalladament les motivacions que hagi argumentat el </w:t>
      </w:r>
      <w:r>
        <w:lastRenderedPageBreak/>
        <w:t>licitador per poder mantenir la seva oferta.</w:t>
      </w:r>
    </w:p>
    <w:p w:rsidR="0077417C" w:rsidRDefault="0077417C">
      <w:pPr>
        <w:pStyle w:val="Textoindependiente"/>
        <w:spacing w:before="2"/>
      </w:pPr>
    </w:p>
    <w:p w:rsidR="0077417C" w:rsidRDefault="009C276B">
      <w:pPr>
        <w:pStyle w:val="Textoindependiente"/>
        <w:ind w:left="141" w:right="112"/>
        <w:jc w:val="both"/>
      </w:pPr>
      <w:r>
        <w:t>En tot cas, es rebutjaran les ofertes si es comprova que són anormalment baixes perquè vulneren la normativa sobre subcontractació o no compleixen les obligacions aplicables en matèria mediambiental, social o laboral, nacional o internacional, incloent l'incompliment dels convenis col•lectius sectorials vigents.</w:t>
      </w:r>
    </w:p>
    <w:p w:rsidR="0077417C" w:rsidRDefault="0077417C">
      <w:pPr>
        <w:pStyle w:val="Textoindependiente"/>
        <w:spacing w:before="11"/>
        <w:rPr>
          <w:sz w:val="19"/>
        </w:rPr>
      </w:pPr>
    </w:p>
    <w:p w:rsidR="0077417C" w:rsidRDefault="009C276B">
      <w:pPr>
        <w:pStyle w:val="Textoindependiente"/>
        <w:ind w:left="141" w:right="110"/>
        <w:jc w:val="both"/>
      </w:pPr>
      <w:r>
        <w:t>A la vista de les justificacions dels contractistes l'oferta dels quals hagi estat classificada com a desproporcionada i de l'informe tècnic municipal que les analitzi, l’òrgan de contractació decidirà motivadament l'admissió de l'oferta o la seva</w:t>
      </w:r>
      <w:r>
        <w:rPr>
          <w:spacing w:val="-3"/>
        </w:rPr>
        <w:t xml:space="preserve"> </w:t>
      </w:r>
      <w:r>
        <w:t>exclusió.</w:t>
      </w:r>
    </w:p>
    <w:p w:rsidR="0077417C" w:rsidRDefault="0077417C">
      <w:pPr>
        <w:pStyle w:val="Textoindependiente"/>
        <w:spacing w:before="11"/>
        <w:rPr>
          <w:sz w:val="19"/>
        </w:rPr>
      </w:pPr>
    </w:p>
    <w:p w:rsidR="0077417C" w:rsidRDefault="009C276B">
      <w:pPr>
        <w:pStyle w:val="Textoindependiente"/>
        <w:ind w:left="141"/>
      </w:pPr>
      <w:r>
        <w:t>CLÀUSULA TRETZENA. Preferències d'Adjudicació en cas d'Empats</w:t>
      </w:r>
    </w:p>
    <w:p w:rsidR="0077417C" w:rsidRDefault="0077417C">
      <w:pPr>
        <w:pStyle w:val="Textoindependiente"/>
        <w:spacing w:before="1"/>
      </w:pPr>
    </w:p>
    <w:p w:rsidR="0077417C" w:rsidRDefault="009C276B">
      <w:pPr>
        <w:pStyle w:val="Textoindependiente"/>
        <w:ind w:left="141" w:right="114"/>
        <w:jc w:val="both"/>
      </w:pPr>
      <w:r>
        <w:t>D’acord amb el que preveu l’article 147 de la LCSP, en cas d'igualtat de puntuacions entre dos o més licitadors, es formularà proposta d’adjudicació</w:t>
      </w:r>
      <w:r>
        <w:rPr>
          <w:spacing w:val="-8"/>
        </w:rPr>
        <w:t xml:space="preserve"> </w:t>
      </w:r>
      <w:r>
        <w:t>a:</w:t>
      </w:r>
    </w:p>
    <w:p w:rsidR="0077417C" w:rsidRDefault="0077417C">
      <w:pPr>
        <w:pStyle w:val="Textoindependiente"/>
        <w:spacing w:before="10"/>
        <w:rPr>
          <w:sz w:val="19"/>
        </w:rPr>
      </w:pPr>
    </w:p>
    <w:p w:rsidR="0077417C" w:rsidRDefault="009C276B">
      <w:pPr>
        <w:pStyle w:val="Prrafodelista"/>
        <w:numPr>
          <w:ilvl w:val="0"/>
          <w:numId w:val="13"/>
        </w:numPr>
        <w:tabs>
          <w:tab w:val="left" w:pos="466"/>
        </w:tabs>
        <w:ind w:right="113" w:firstLine="0"/>
      </w:pPr>
      <w:r>
        <w:rPr>
          <w:sz w:val="20"/>
        </w:rPr>
        <w:t>Proposicions presentades per aquelles empreses que, al venciment del termini de presentació d'ofertes, tinguin a la plantilla un percentatge de treballadors amb discapacitat superior al que els imposi la</w:t>
      </w:r>
      <w:r>
        <w:rPr>
          <w:spacing w:val="2"/>
          <w:sz w:val="20"/>
        </w:rPr>
        <w:t xml:space="preserve"> </w:t>
      </w:r>
      <w:r>
        <w:rPr>
          <w:sz w:val="20"/>
        </w:rPr>
        <w:t>normativa.</w:t>
      </w:r>
    </w:p>
    <w:p w:rsidR="0077417C" w:rsidRDefault="0077417C">
      <w:pPr>
        <w:pStyle w:val="Textoindependiente"/>
        <w:spacing w:before="11"/>
        <w:rPr>
          <w:sz w:val="19"/>
        </w:rPr>
      </w:pPr>
    </w:p>
    <w:p w:rsidR="0077417C" w:rsidRDefault="009C276B">
      <w:pPr>
        <w:pStyle w:val="Textoindependiente"/>
        <w:ind w:left="141" w:right="112"/>
        <w:jc w:val="both"/>
      </w:pPr>
      <w:r>
        <w:t>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el licitador que disposi del major percentatge de treballadors fixos amb discapacitat a la seva plantilla.</w:t>
      </w:r>
    </w:p>
    <w:p w:rsidR="0077417C" w:rsidRDefault="0077417C">
      <w:pPr>
        <w:pStyle w:val="Textoindependiente"/>
      </w:pPr>
    </w:p>
    <w:p w:rsidR="0077417C" w:rsidRDefault="009C276B">
      <w:pPr>
        <w:pStyle w:val="Prrafodelista"/>
        <w:numPr>
          <w:ilvl w:val="0"/>
          <w:numId w:val="13"/>
        </w:numPr>
        <w:tabs>
          <w:tab w:val="left" w:pos="387"/>
        </w:tabs>
        <w:ind w:right="112" w:firstLine="0"/>
      </w:pPr>
      <w:r>
        <w:rPr>
          <w:sz w:val="20"/>
        </w:rPr>
        <w:t>Proposicions d'empreses d'inserció regulades en la Llei 44/2007, de 13 de desembre, per a la regulació del règim de les empreses d'inserció, que compleixin amb els requisits establerts en aquesta normativa per tenir aquesta</w:t>
      </w:r>
      <w:r>
        <w:rPr>
          <w:spacing w:val="-3"/>
          <w:sz w:val="20"/>
        </w:rPr>
        <w:t xml:space="preserve"> </w:t>
      </w:r>
      <w:r>
        <w:rPr>
          <w:sz w:val="20"/>
        </w:rPr>
        <w:t>consideració.</w:t>
      </w:r>
    </w:p>
    <w:p w:rsidR="0077417C" w:rsidRDefault="0077417C">
      <w:pPr>
        <w:pStyle w:val="Textoindependiente"/>
        <w:spacing w:before="1"/>
      </w:pPr>
    </w:p>
    <w:p w:rsidR="0077417C" w:rsidRDefault="009C276B">
      <w:pPr>
        <w:pStyle w:val="Textoindependiente"/>
        <w:spacing w:before="1"/>
        <w:ind w:left="141"/>
        <w:jc w:val="both"/>
      </w:pPr>
      <w:r>
        <w:t>En cas que persisteixi l’empat s’aplicarà la previsió continguda en l’article 147.2 de la LCSP.</w:t>
      </w:r>
    </w:p>
    <w:p w:rsidR="0077417C" w:rsidRDefault="0077417C">
      <w:pPr>
        <w:pStyle w:val="Textoindependiente"/>
        <w:spacing w:before="9"/>
        <w:rPr>
          <w:sz w:val="19"/>
        </w:rPr>
      </w:pPr>
    </w:p>
    <w:p w:rsidR="0077417C" w:rsidRDefault="009C276B">
      <w:pPr>
        <w:pStyle w:val="Textoindependiente"/>
        <w:spacing w:before="1"/>
        <w:ind w:left="141" w:right="112"/>
        <w:jc w:val="both"/>
      </w:pPr>
      <w:r>
        <w:t>A aquests efectes l’òrgan de contractació requerirà a les empreses licitadores que hagin empatat en les puntuacions que aporti la documentació acreditativa corresponent.</w:t>
      </w:r>
    </w:p>
    <w:p w:rsidR="0077417C" w:rsidRDefault="0077417C">
      <w:pPr>
        <w:pStyle w:val="Textoindependiente"/>
        <w:spacing w:before="1"/>
      </w:pPr>
    </w:p>
    <w:p w:rsidR="0077417C" w:rsidRDefault="009C276B">
      <w:pPr>
        <w:pStyle w:val="Textoindependiente"/>
        <w:ind w:left="141" w:right="112"/>
        <w:jc w:val="both"/>
      </w:pPr>
      <w:r>
        <w:t>La documentació acreditativa dels criteris de desempat a què es refereix el present apartat serà aportada pels licitadors en el moment en què es produeixi l'empat.</w:t>
      </w:r>
    </w:p>
    <w:p w:rsidR="0077417C" w:rsidRDefault="0077417C">
      <w:pPr>
        <w:pStyle w:val="Textoindependiente"/>
        <w:rPr>
          <w:sz w:val="22"/>
        </w:rPr>
      </w:pPr>
    </w:p>
    <w:p w:rsidR="0077417C" w:rsidRDefault="0077417C">
      <w:pPr>
        <w:pStyle w:val="Textoindependiente"/>
        <w:spacing w:before="10"/>
        <w:rPr>
          <w:sz w:val="17"/>
        </w:rPr>
      </w:pPr>
    </w:p>
    <w:p w:rsidR="0077417C" w:rsidRDefault="009C276B">
      <w:pPr>
        <w:pStyle w:val="Textoindependiente"/>
        <w:spacing w:before="1"/>
        <w:ind w:left="141"/>
      </w:pPr>
      <w:r>
        <w:t>CLÀUSULA CATORZENA. No constitució de Mesa de contractació</w:t>
      </w:r>
    </w:p>
    <w:p w:rsidR="0077417C" w:rsidRDefault="0077417C">
      <w:pPr>
        <w:pStyle w:val="Textoindependiente"/>
      </w:pPr>
    </w:p>
    <w:p w:rsidR="0077417C" w:rsidRDefault="009C276B">
      <w:pPr>
        <w:pStyle w:val="Textoindependiente"/>
        <w:ind w:left="141" w:right="112"/>
        <w:jc w:val="both"/>
      </w:pPr>
      <w:r>
        <w:t xml:space="preserve">D’acord amb allò que disposa l’article 326.1, in </w:t>
      </w:r>
      <w:proofErr w:type="spellStart"/>
      <w:r>
        <w:t>fine</w:t>
      </w:r>
      <w:proofErr w:type="spellEnd"/>
      <w:r>
        <w:t>, de la Llei 9/2017, de 8 de novembre, de Contractes del Sector Públic (“En els procediments a què es refereix l’article 159.6, és igualment potestativa la constitució de la mesa”), no es constituirà mesa de</w:t>
      </w:r>
      <w:r>
        <w:rPr>
          <w:spacing w:val="-24"/>
        </w:rPr>
        <w:t xml:space="preserve"> </w:t>
      </w:r>
      <w:r>
        <w:t>contractació.</w:t>
      </w:r>
    </w:p>
    <w:p w:rsidR="0077417C" w:rsidRDefault="0077417C">
      <w:pPr>
        <w:pStyle w:val="Textoindependiente"/>
        <w:rPr>
          <w:sz w:val="22"/>
        </w:rPr>
      </w:pPr>
    </w:p>
    <w:p w:rsidR="0077417C" w:rsidRDefault="0077417C">
      <w:pPr>
        <w:pStyle w:val="Textoindependiente"/>
        <w:rPr>
          <w:sz w:val="18"/>
        </w:rPr>
      </w:pPr>
    </w:p>
    <w:p w:rsidR="0077417C" w:rsidRDefault="009C276B">
      <w:pPr>
        <w:pStyle w:val="Textoindependiente"/>
        <w:ind w:left="141"/>
      </w:pPr>
      <w:r>
        <w:t>CLÀUSULA QUINZENA. Obertura de</w:t>
      </w:r>
      <w:r>
        <w:rPr>
          <w:spacing w:val="-21"/>
        </w:rPr>
        <w:t xml:space="preserve"> </w:t>
      </w:r>
      <w:r>
        <w:t>Proposicions</w:t>
      </w:r>
    </w:p>
    <w:p w:rsidR="0077417C" w:rsidRDefault="0077417C">
      <w:pPr>
        <w:pStyle w:val="Textoindependiente"/>
        <w:spacing w:before="1"/>
      </w:pPr>
    </w:p>
    <w:p w:rsidR="0077417C" w:rsidRDefault="009C276B">
      <w:pPr>
        <w:pStyle w:val="Textoindependiente"/>
        <w:ind w:left="141" w:right="347"/>
        <w:jc w:val="both"/>
      </w:pPr>
      <w:r>
        <w:t>Es procedirà posteriorment a l’obertura de les proposicions, que s’efectuarà en el termini màxim de vint dies, comptat des de la data de finalització del termini per a presentar les ofertes. Quan la proposició conté més d’un sobre, aquest termini s’entendrà complert quan s’hagi obert, dins del mateix, el primer dels</w:t>
      </w:r>
      <w:r>
        <w:rPr>
          <w:spacing w:val="-3"/>
        </w:rPr>
        <w:t xml:space="preserve"> </w:t>
      </w:r>
      <w:r>
        <w:t>sobres.</w:t>
      </w:r>
    </w:p>
    <w:p w:rsidR="0077417C" w:rsidRDefault="0077417C">
      <w:pPr>
        <w:pStyle w:val="Textoindependiente"/>
        <w:spacing w:before="1"/>
        <w:rPr>
          <w:sz w:val="11"/>
        </w:rPr>
      </w:pPr>
    </w:p>
    <w:p w:rsidR="0077417C" w:rsidRDefault="009C276B">
      <w:pPr>
        <w:pStyle w:val="Textoindependiente"/>
        <w:spacing w:before="100"/>
        <w:ind w:left="141" w:right="352"/>
        <w:jc w:val="both"/>
      </w:pPr>
      <w:r>
        <w:t>Per a l’obertura de les proposicions, es demanarà a les empreses licitadores, mitjançant el correu electrònic assenyalat en el formulari d’inscripció a l’oferta de l’eina de Sobre Digital, que accedeixin a l’eina web de Sobre Digital per introduir les seves paraules clau en el moment que correspongui.</w:t>
      </w:r>
    </w:p>
    <w:p w:rsidR="0077417C" w:rsidRDefault="0077417C">
      <w:pPr>
        <w:pStyle w:val="Textoindependiente"/>
        <w:spacing w:before="10"/>
        <w:rPr>
          <w:sz w:val="23"/>
        </w:rPr>
      </w:pPr>
    </w:p>
    <w:p w:rsidR="0077417C" w:rsidRDefault="009C276B">
      <w:pPr>
        <w:pStyle w:val="Textoindependiente"/>
        <w:spacing w:before="1"/>
        <w:ind w:left="141" w:right="349"/>
        <w:jc w:val="both"/>
      </w:pPr>
      <w:r>
        <w:t xml:space="preserve">Es podrà demanar a les empreses licitadores que introdueixin la paraula clau 24 hores després </w:t>
      </w:r>
      <w:r>
        <w:lastRenderedPageBreak/>
        <w:t>de finalitzat el termini de presentació d’ofertes i, en tot cas, l’han d’introduir dins del termini establert abans de l’obertura del primer sobre xifrat.</w:t>
      </w:r>
    </w:p>
    <w:p w:rsidR="0077417C" w:rsidRDefault="0077417C">
      <w:pPr>
        <w:pStyle w:val="Textoindependiente"/>
        <w:spacing w:before="8"/>
      </w:pPr>
    </w:p>
    <w:p w:rsidR="0077417C" w:rsidRDefault="009C276B">
      <w:pPr>
        <w:pStyle w:val="Textoindependiente"/>
        <w:spacing w:before="1"/>
        <w:ind w:left="141" w:right="345"/>
        <w:jc w:val="both"/>
      </w:pPr>
      <w:r>
        <w:t>Quan les empreses licitadores introdueixin les paraules clau s’iniciarà el procés de desxifrat de la documentació, que es trobarà guardada en un espai virtual segur que garanteix la inaccessibilitat a la documentació abans, en el seu cas, de la constitució de la Mesa i de l’acte d’obertura dels sobres, en la data i l’hora establertes. Per tant, encara que la paraula clau sigui introduïda amb anterioritat, el sistema garanteix que la documentació sigui inaccessible fins que correspongui.</w:t>
      </w:r>
    </w:p>
    <w:p w:rsidR="0077417C" w:rsidRDefault="0077417C">
      <w:pPr>
        <w:pStyle w:val="Textoindependiente"/>
        <w:spacing w:before="9"/>
        <w:rPr>
          <w:sz w:val="28"/>
        </w:rPr>
      </w:pPr>
    </w:p>
    <w:p w:rsidR="0077417C" w:rsidRDefault="009C276B">
      <w:pPr>
        <w:pStyle w:val="Textoindependiente"/>
        <w:ind w:left="141" w:right="349"/>
        <w:jc w:val="both"/>
      </w:pPr>
      <w: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77417C" w:rsidRDefault="0077417C">
      <w:pPr>
        <w:pStyle w:val="Textoindependiente"/>
        <w:spacing w:before="10"/>
      </w:pPr>
    </w:p>
    <w:p w:rsidR="0077417C" w:rsidRDefault="009C276B">
      <w:pPr>
        <w:pStyle w:val="Textoindependiente"/>
        <w:ind w:left="141" w:right="350"/>
        <w:jc w:val="both"/>
      </w:pPr>
      <w:r>
        <w:t>Per tant, la impossibilitat d’obertura del sobre digital per la falta d’introducció de les paraules clau per part de l’empresa comportarà que es tingui el sobre per no presentat i, en conseqüència, s’exclourà l’empresa de la licitació per manca de presentació de la documentació mínima obligatòria.</w:t>
      </w:r>
    </w:p>
    <w:p w:rsidR="0077417C" w:rsidRDefault="0077417C">
      <w:pPr>
        <w:pStyle w:val="Textoindependiente"/>
      </w:pPr>
    </w:p>
    <w:p w:rsidR="0077417C" w:rsidRDefault="009C276B">
      <w:pPr>
        <w:pStyle w:val="Textoindependiente"/>
        <w:ind w:left="141" w:right="357"/>
        <w:jc w:val="both"/>
      </w:pPr>
      <w:r>
        <w:t>Es podrà sol·licitar la introducció de les paraules clau tantes vegades com sigui necessari fins la data i hora d’obertura dels sobres que s’hagi</w:t>
      </w:r>
      <w:r>
        <w:rPr>
          <w:spacing w:val="-11"/>
        </w:rPr>
        <w:t xml:space="preserve"> </w:t>
      </w:r>
      <w:r>
        <w:t>assenyalat.</w:t>
      </w:r>
    </w:p>
    <w:p w:rsidR="0077417C" w:rsidRDefault="0077417C">
      <w:pPr>
        <w:pStyle w:val="Textoindependiente"/>
        <w:spacing w:before="10"/>
        <w:rPr>
          <w:sz w:val="19"/>
        </w:rPr>
      </w:pPr>
    </w:p>
    <w:p w:rsidR="0077417C" w:rsidRDefault="009C276B">
      <w:pPr>
        <w:pStyle w:val="Textoindependiente"/>
        <w:ind w:left="141" w:right="348"/>
        <w:jc w:val="both"/>
      </w:pPr>
      <w:r>
        <w:t>En cas que algun document presentat per les empreses licitadores estigui malmès, en blanc o sigui il·legible o estigui afectat per algun virus informàtic, l’ajuntament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l’ajuntament podrà acordar l’exclusió de l’empresa. En cas que es tracti de documentació opcional o relativa a criteris d’adjudicació diferents a l’oferta econòmica podrà acordar-ne l’exclusió o bé atorgar una puntuació de 0 punts en l’apartat corresponent de la valoració, en funció de la rellevància i naturalesa de les dades a les quals no es pugui accedir.</w:t>
      </w:r>
    </w:p>
    <w:p w:rsidR="0077417C" w:rsidRDefault="0077417C">
      <w:pPr>
        <w:pStyle w:val="Textoindependiente"/>
      </w:pPr>
    </w:p>
    <w:p w:rsidR="0077417C" w:rsidRDefault="009C276B">
      <w:pPr>
        <w:pStyle w:val="Textoindependiente"/>
        <w:ind w:left="141" w:right="354"/>
        <w:jc w:val="both"/>
      </w:pPr>
      <w:r>
        <w:t>Un cop acabada l’obertura dels sobres, les empreses licitadores presents poden fer constar totes les observacions que considerin necessàries, les quals hauran de quedar reflectides en l’acta.</w:t>
      </w:r>
    </w:p>
    <w:p w:rsidR="0077417C" w:rsidRDefault="0077417C">
      <w:pPr>
        <w:pStyle w:val="Textoindependiente"/>
        <w:spacing w:before="2"/>
      </w:pPr>
    </w:p>
    <w:p w:rsidR="0077417C" w:rsidRDefault="009C276B">
      <w:pPr>
        <w:pStyle w:val="Textoindependiente"/>
        <w:ind w:left="141" w:right="345"/>
        <w:jc w:val="both"/>
      </w:pPr>
      <w:r>
        <w:t>L’ajuntament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rsidR="0077417C" w:rsidRDefault="0077417C">
      <w:pPr>
        <w:pStyle w:val="Textoindependiente"/>
      </w:pPr>
    </w:p>
    <w:p w:rsidR="0077417C" w:rsidRDefault="009C276B">
      <w:pPr>
        <w:pStyle w:val="Textoindependiente"/>
        <w:ind w:left="141" w:right="350"/>
        <w:jc w:val="both"/>
      </w:pPr>
      <w: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rsidR="0077417C" w:rsidRDefault="0077417C">
      <w:pPr>
        <w:pStyle w:val="Textoindependiente"/>
        <w:spacing w:before="10"/>
        <w:rPr>
          <w:sz w:val="19"/>
        </w:rPr>
      </w:pPr>
    </w:p>
    <w:p w:rsidR="0077417C" w:rsidRDefault="009C276B">
      <w:pPr>
        <w:pStyle w:val="Textoindependiente"/>
        <w:ind w:left="141" w:right="348"/>
        <w:jc w:val="both"/>
      </w:pPr>
      <w:r>
        <w:t xml:space="preserve">Aquestes peticions d’esmena o aclariment es comunicaran a l’empresa mitjançant comunicació electrònica a través de </w:t>
      </w:r>
      <w:proofErr w:type="spellStart"/>
      <w:r>
        <w:t>l’e</w:t>
      </w:r>
      <w:proofErr w:type="spellEnd"/>
      <w:r>
        <w:t>-NOTUM, integrat amb la Plataforma de Serveis de Contractació Pública.</w:t>
      </w:r>
    </w:p>
    <w:p w:rsidR="0077417C" w:rsidRDefault="0077417C">
      <w:pPr>
        <w:pStyle w:val="Textoindependiente"/>
        <w:spacing w:before="11"/>
        <w:rPr>
          <w:sz w:val="19"/>
        </w:rPr>
      </w:pPr>
    </w:p>
    <w:p w:rsidR="0077417C" w:rsidRDefault="009C276B">
      <w:pPr>
        <w:pStyle w:val="Textoindependiente"/>
        <w:ind w:left="141" w:right="112"/>
        <w:jc w:val="both"/>
      </w:pPr>
      <w:r>
        <w:t>Es procedirà a l'obertura dels Sobres o Arxius «A», que contenen la documentació administrativa, la proposició econòmica i documentació quantificable de forma automàtica.</w:t>
      </w:r>
    </w:p>
    <w:p w:rsidR="0077417C" w:rsidRDefault="0077417C">
      <w:pPr>
        <w:pStyle w:val="Textoindependiente"/>
        <w:spacing w:before="1"/>
      </w:pPr>
    </w:p>
    <w:p w:rsidR="0077417C" w:rsidRDefault="009C276B">
      <w:pPr>
        <w:pStyle w:val="Textoindependiente"/>
        <w:ind w:left="141" w:right="114"/>
        <w:jc w:val="both"/>
      </w:pPr>
      <w:r>
        <w:t>Després de la lectura de les proposicions, i prèvia exclusió de les ofertes que no compleixin els requeriments, es procedirà a l'avaluació i classificació de les ofertes.</w:t>
      </w:r>
    </w:p>
    <w:p w:rsidR="0077417C" w:rsidRDefault="0077417C">
      <w:pPr>
        <w:pStyle w:val="Textoindependiente"/>
        <w:spacing w:before="10"/>
        <w:rPr>
          <w:sz w:val="19"/>
        </w:rPr>
      </w:pPr>
    </w:p>
    <w:p w:rsidR="0077417C" w:rsidRDefault="009C276B">
      <w:pPr>
        <w:pStyle w:val="Textoindependiente"/>
        <w:spacing w:before="1"/>
        <w:ind w:left="141" w:right="114"/>
        <w:jc w:val="both"/>
      </w:pPr>
      <w:r>
        <w:t>Després de la lectura d'aquestes proposicions, es podrà sol•licitar els informes tècnics consideri precisos, per a la valoració de les mateixes conformement als criteris i a les ponderacions establertes en aquest Plec.</w:t>
      </w:r>
    </w:p>
    <w:p w:rsidR="0077417C" w:rsidRDefault="0077417C">
      <w:pPr>
        <w:pStyle w:val="Textoindependiente"/>
        <w:spacing w:before="1"/>
      </w:pPr>
    </w:p>
    <w:p w:rsidR="0077417C" w:rsidRDefault="009C276B">
      <w:pPr>
        <w:pStyle w:val="Textoindependiente"/>
        <w:ind w:left="141" w:right="112"/>
        <w:jc w:val="both"/>
      </w:pPr>
      <w:r>
        <w:t>Posteriorment es valoraran les propostes presentades, d’acord amb els informes tècnics emesos i, proposarà el licitador que consideri que hagi presentat la millor oferta.</w:t>
      </w:r>
    </w:p>
    <w:p w:rsidR="0077417C" w:rsidRDefault="0077417C">
      <w:pPr>
        <w:pStyle w:val="Textoindependiente"/>
        <w:spacing w:before="10"/>
        <w:rPr>
          <w:sz w:val="19"/>
        </w:rPr>
      </w:pPr>
    </w:p>
    <w:p w:rsidR="0077417C" w:rsidRDefault="009C276B">
      <w:pPr>
        <w:pStyle w:val="Textoindependiente"/>
        <w:spacing w:before="1"/>
        <w:ind w:left="141" w:right="112"/>
        <w:jc w:val="both"/>
      </w:pPr>
      <w:r>
        <w:t>Realitzada la proposta d'adjudicació, es procedirà, en aquest acte, a comprovar en el Registre Oficial de Licitadors i Empreses Classificades que l'empresa està degudament constituïda, que el signant de la proposició té poder bastant per formular l'oferta, ostenta la solvència econòmica, financera i tècnica o, si escau la classificació corresponent i no està incursa en cap prohibició per</w:t>
      </w:r>
      <w:r>
        <w:rPr>
          <w:spacing w:val="-2"/>
        </w:rPr>
        <w:t xml:space="preserve"> </w:t>
      </w:r>
      <w:r>
        <w:t>contractar.</w:t>
      </w:r>
    </w:p>
    <w:p w:rsidR="0077417C" w:rsidRDefault="0077417C">
      <w:pPr>
        <w:pStyle w:val="Textoindependiente"/>
      </w:pPr>
    </w:p>
    <w:p w:rsidR="0077417C" w:rsidRDefault="009C276B">
      <w:pPr>
        <w:pStyle w:val="Textoindependiente"/>
        <w:ind w:left="141" w:right="114"/>
        <w:jc w:val="both"/>
      </w:pPr>
      <w:r>
        <w:t>D'acord amb el que es disposa en l'article 139.1 LCSP, la presentació de les proposicions suposa l'autorització a l'òrgan de contractació per consultar les dades recollides en el Registre Oficial de Licitadors i Empreses Classificades del Sector Públic o en les llistes oficials d'operadors econòmics en un Estat membre de la Unió Europea.</w:t>
      </w:r>
    </w:p>
    <w:p w:rsidR="0077417C" w:rsidRDefault="0077417C">
      <w:pPr>
        <w:pStyle w:val="Textoindependiente"/>
        <w:rPr>
          <w:sz w:val="22"/>
        </w:rPr>
      </w:pPr>
    </w:p>
    <w:p w:rsidR="0077417C" w:rsidRDefault="0077417C">
      <w:pPr>
        <w:pStyle w:val="Textoindependiente"/>
        <w:rPr>
          <w:sz w:val="18"/>
        </w:rPr>
      </w:pPr>
    </w:p>
    <w:p w:rsidR="0077417C" w:rsidRDefault="009C276B">
      <w:pPr>
        <w:pStyle w:val="Textoindependiente"/>
        <w:ind w:left="141"/>
        <w:jc w:val="both"/>
      </w:pPr>
      <w:r>
        <w:t>CLÀUSULA SETZENA. Requeriment de Documentació</w:t>
      </w:r>
    </w:p>
    <w:p w:rsidR="0077417C" w:rsidRDefault="0077417C">
      <w:pPr>
        <w:pStyle w:val="Textoindependiente"/>
      </w:pPr>
    </w:p>
    <w:p w:rsidR="0077417C" w:rsidRDefault="009C276B">
      <w:pPr>
        <w:pStyle w:val="Textoindependiente"/>
        <w:spacing w:before="1"/>
        <w:ind w:left="141" w:right="112"/>
        <w:jc w:val="both"/>
      </w:pPr>
      <w:r>
        <w:t>En aquest acte, l’òrgan de contractació requerirà, mitjançant comunicació electrònica, al licitador que hagi presentat la millor oferta perquè, dins del termini de set dies hàbils des de la data de l'enviament de la comunicació, constitueixi la garantia</w:t>
      </w:r>
      <w:r>
        <w:rPr>
          <w:spacing w:val="-4"/>
        </w:rPr>
        <w:t xml:space="preserve"> </w:t>
      </w:r>
      <w:r>
        <w:t>definitiva.</w:t>
      </w:r>
    </w:p>
    <w:p w:rsidR="0077417C" w:rsidRDefault="0077417C">
      <w:pPr>
        <w:pStyle w:val="Textoindependiente"/>
        <w:spacing w:before="10"/>
        <w:rPr>
          <w:sz w:val="19"/>
        </w:rPr>
      </w:pPr>
    </w:p>
    <w:p w:rsidR="0077417C" w:rsidRDefault="009C276B">
      <w:pPr>
        <w:pStyle w:val="Textoindependiente"/>
        <w:ind w:left="141" w:right="112"/>
        <w:jc w:val="both"/>
      </w:pPr>
      <w:r>
        <w:t>En cas que en el termini atorgat a aquest efecte el candidat proposat com a adjudicatari no presenti la garantia definitiva, s'efectuarà proposta d'adjudicació a favor del següent candidat en puntuació, atorgant-li el corresponent termini per constituir la citada garantia</w:t>
      </w:r>
      <w:r>
        <w:rPr>
          <w:spacing w:val="-22"/>
        </w:rPr>
        <w:t xml:space="preserve"> </w:t>
      </w:r>
      <w:r>
        <w:t>definitiva.</w:t>
      </w:r>
    </w:p>
    <w:p w:rsidR="0077417C" w:rsidRDefault="0077417C">
      <w:pPr>
        <w:pStyle w:val="Textoindependiente"/>
      </w:pPr>
    </w:p>
    <w:p w:rsidR="0077417C" w:rsidRDefault="009C276B">
      <w:pPr>
        <w:pStyle w:val="Textoindependiente"/>
        <w:ind w:left="141"/>
        <w:jc w:val="both"/>
      </w:pPr>
      <w:r>
        <w:t>CLÀUSULA DISSETENA. Garantia Definitiva</w:t>
      </w:r>
    </w:p>
    <w:p w:rsidR="0077417C" w:rsidRDefault="0077417C">
      <w:pPr>
        <w:pStyle w:val="Textoindependiente"/>
      </w:pPr>
    </w:p>
    <w:p w:rsidR="0077417C" w:rsidRDefault="009C276B">
      <w:pPr>
        <w:pStyle w:val="Textoindependiente"/>
        <w:spacing w:line="475" w:lineRule="auto"/>
        <w:ind w:left="141" w:right="867"/>
      </w:pPr>
      <w:r>
        <w:t>No s’exigeix la garantia definitiva.</w:t>
      </w:r>
    </w:p>
    <w:p w:rsidR="0077417C" w:rsidRDefault="009C276B">
      <w:pPr>
        <w:pStyle w:val="Textoindependiente"/>
        <w:spacing w:line="475" w:lineRule="auto"/>
        <w:ind w:left="141" w:right="867"/>
      </w:pPr>
      <w:r>
        <w:t>CLÀUSULA DIVUITENA. Adjudicació del Contracte</w:t>
      </w:r>
    </w:p>
    <w:p w:rsidR="0077417C" w:rsidRDefault="009C276B">
      <w:pPr>
        <w:pStyle w:val="Textoindependiente"/>
        <w:spacing w:before="4"/>
        <w:ind w:left="141" w:right="114"/>
        <w:jc w:val="both"/>
      </w:pPr>
      <w:r>
        <w:t>Presentada la garantia definitiva, en un termini no superior a 5 dies, es procedirà a adjudicar el contracte a favor del licitador proposat com a adjudicatari, procedint-se, una vegada adjudicat aquest, a la seva formalització.</w:t>
      </w:r>
    </w:p>
    <w:p w:rsidR="0077417C" w:rsidRDefault="0077417C">
      <w:pPr>
        <w:pStyle w:val="Textoindependiente"/>
        <w:spacing w:before="11"/>
        <w:rPr>
          <w:sz w:val="19"/>
        </w:rPr>
      </w:pPr>
    </w:p>
    <w:p w:rsidR="0077417C" w:rsidRDefault="009C276B">
      <w:pPr>
        <w:pStyle w:val="Textoindependiente"/>
        <w:ind w:left="141" w:right="112"/>
        <w:jc w:val="both"/>
      </w:pPr>
      <w:r>
        <w:t>En cas que en el termini atorgat a aquest efecte el candidat proposat com a adjudicatari no presenti la garantia definitiva, s'efectuarà proposta d'adjudicació a favor del següent candidat en puntuació, atorgant-li el corresponent termini per constituir la citada garantia</w:t>
      </w:r>
      <w:r>
        <w:rPr>
          <w:spacing w:val="-22"/>
        </w:rPr>
        <w:t xml:space="preserve"> </w:t>
      </w:r>
      <w:r>
        <w:t>definitiva.</w:t>
      </w:r>
    </w:p>
    <w:p w:rsidR="0077417C" w:rsidRDefault="0077417C">
      <w:pPr>
        <w:pStyle w:val="Textoindependiente"/>
        <w:spacing w:before="2"/>
      </w:pPr>
    </w:p>
    <w:p w:rsidR="0077417C" w:rsidRDefault="009C276B">
      <w:pPr>
        <w:pStyle w:val="Textoindependiente"/>
        <w:ind w:left="141" w:right="114"/>
        <w:jc w:val="both"/>
      </w:pPr>
      <w:r>
        <w:t>L'adjudicació, que haurà de ser motivada, es notificarà als candidats o licitadors, havent de ser publicada en el perfil de contractant en el termini de 15 dies i recollirà la següent informació:</w:t>
      </w:r>
    </w:p>
    <w:p w:rsidR="0077417C" w:rsidRDefault="0077417C">
      <w:pPr>
        <w:pStyle w:val="Textoindependiente"/>
        <w:ind w:left="141" w:right="114"/>
        <w:jc w:val="both"/>
      </w:pPr>
    </w:p>
    <w:p w:rsidR="0077417C" w:rsidRDefault="009C276B">
      <w:pPr>
        <w:pStyle w:val="Textoindependiente"/>
        <w:ind w:left="141" w:right="114"/>
        <w:jc w:val="both"/>
      </w:pPr>
      <w:r>
        <w:t>a) En relació amb els candidats descartats, l'exposició resumida de les raons per les quals s'ha desestimat la seva</w:t>
      </w:r>
      <w:r>
        <w:rPr>
          <w:spacing w:val="-3"/>
        </w:rPr>
        <w:t xml:space="preserve"> </w:t>
      </w:r>
      <w:r>
        <w:t>candidatura.</w:t>
      </w:r>
    </w:p>
    <w:p w:rsidR="0077417C" w:rsidRDefault="0077417C">
      <w:pPr>
        <w:pStyle w:val="Textoindependiente"/>
        <w:spacing w:before="1"/>
      </w:pPr>
    </w:p>
    <w:p w:rsidR="0077417C" w:rsidRDefault="009C276B">
      <w:pPr>
        <w:pStyle w:val="Prrafodelista"/>
        <w:tabs>
          <w:tab w:val="left" w:pos="377"/>
        </w:tabs>
        <w:ind w:left="142" w:right="113"/>
      </w:pPr>
      <w:r>
        <w:rPr>
          <w:sz w:val="20"/>
        </w:rPr>
        <w:t>b) Pel que fa als licitadors exclosos del procediment d'adjudicació, els motius pels quals no s'ha admès la seva oferta, inclosos, en els casos previstos en l'article 126, apartats 7 i 8, de la LCSP els motius de la decisió de no equivalència o de la decisió que les obres, els subministraments o els serveis no s'ajusten als requisits de rendiment o a les exigències funcionals; i un desglossament de les valoracions assignades als diferents licitadors, incloent a</w:t>
      </w:r>
      <w:r>
        <w:rPr>
          <w:spacing w:val="-27"/>
          <w:sz w:val="20"/>
        </w:rPr>
        <w:t xml:space="preserve"> </w:t>
      </w:r>
      <w:r>
        <w:rPr>
          <w:sz w:val="20"/>
        </w:rPr>
        <w:t>l'adjudicatari.</w:t>
      </w:r>
    </w:p>
    <w:p w:rsidR="0077417C" w:rsidRDefault="0077417C">
      <w:pPr>
        <w:pStyle w:val="Textoindependiente"/>
        <w:ind w:left="142" w:right="113"/>
      </w:pPr>
    </w:p>
    <w:p w:rsidR="0077417C" w:rsidRDefault="009C276B">
      <w:pPr>
        <w:pStyle w:val="Prrafodelista"/>
        <w:tabs>
          <w:tab w:val="left" w:pos="401"/>
        </w:tabs>
        <w:spacing w:before="1"/>
        <w:ind w:left="142" w:right="113"/>
      </w:pPr>
      <w:r>
        <w:rPr>
          <w:sz w:val="20"/>
        </w:rPr>
        <w:lastRenderedPageBreak/>
        <w:t xml:space="preserve">c) En tot cas, el nom de l'adjudicatari, les característiques i avantatges de la proposició de l'adjudicatari determinants que hagi estat seleccionada l'oferta d'aquest </w:t>
      </w:r>
      <w:r>
        <w:rPr>
          <w:spacing w:val="2"/>
          <w:sz w:val="20"/>
        </w:rPr>
        <w:t xml:space="preserve">amb </w:t>
      </w:r>
      <w:r>
        <w:rPr>
          <w:sz w:val="20"/>
        </w:rPr>
        <w:t>preferència respecte de les que hagin presentat els altres licitadors les ofertes dels quals hagin estat admeses; i, si escau, el desenvolupament de les negociacions o el diàleg amb els</w:t>
      </w:r>
      <w:r>
        <w:rPr>
          <w:spacing w:val="-26"/>
          <w:sz w:val="20"/>
        </w:rPr>
        <w:t xml:space="preserve"> </w:t>
      </w:r>
      <w:r>
        <w:rPr>
          <w:sz w:val="20"/>
        </w:rPr>
        <w:t>licitadors.</w:t>
      </w:r>
    </w:p>
    <w:p w:rsidR="0077417C" w:rsidRDefault="0077417C">
      <w:pPr>
        <w:pStyle w:val="Textoindependiente"/>
        <w:spacing w:before="11"/>
        <w:rPr>
          <w:sz w:val="19"/>
        </w:rPr>
      </w:pPr>
    </w:p>
    <w:p w:rsidR="0077417C" w:rsidRDefault="009C276B">
      <w:pPr>
        <w:pStyle w:val="Textoindependiente"/>
        <w:ind w:left="141" w:right="110"/>
        <w:jc w:val="both"/>
      </w:pPr>
      <w:r>
        <w:t>La notificació i publicació en el perfil del contractant haurà de contenir la informació que s’indica en els apartats anterior. Així mateix, a la notificació s’indicarà el termini en què, d’acord amb allò que estableix l’article 153.3 de la LCSP, haurà de tenir lloc la formalització del</w:t>
      </w:r>
      <w:r>
        <w:rPr>
          <w:spacing w:val="-29"/>
        </w:rPr>
        <w:t xml:space="preserve"> </w:t>
      </w:r>
      <w:r>
        <w:t>contracte.</w:t>
      </w:r>
    </w:p>
    <w:p w:rsidR="0077417C" w:rsidRDefault="0077417C">
      <w:pPr>
        <w:pStyle w:val="Textoindependiente"/>
        <w:spacing w:before="10"/>
        <w:rPr>
          <w:sz w:val="19"/>
        </w:rPr>
      </w:pPr>
    </w:p>
    <w:p w:rsidR="0077417C" w:rsidRDefault="009C276B">
      <w:pPr>
        <w:pStyle w:val="Textoindependiente"/>
        <w:ind w:left="141" w:right="115"/>
        <w:jc w:val="both"/>
      </w:pPr>
      <w:r>
        <w:t>La notificació tindrà lloc a través de mitjans electrònics tal com disposa l’article 151.3 i la DA 15 de la LCSP.</w:t>
      </w:r>
    </w:p>
    <w:p w:rsidR="0077417C" w:rsidRDefault="0077417C">
      <w:pPr>
        <w:pStyle w:val="Textoindependiente"/>
        <w:spacing w:before="7"/>
        <w:rPr>
          <w:sz w:val="19"/>
        </w:rPr>
      </w:pPr>
    </w:p>
    <w:p w:rsidR="0077417C" w:rsidRDefault="009C276B">
      <w:pPr>
        <w:pStyle w:val="Textoindependiente"/>
        <w:ind w:left="141" w:right="110"/>
        <w:jc w:val="both"/>
      </w:pPr>
      <w:r>
        <w:t xml:space="preserve">La resolució d’adjudicació del contracte es notificarà a les empreses licitadores mitjançant notificació electrònica a través de </w:t>
      </w:r>
      <w:proofErr w:type="spellStart"/>
      <w:r>
        <w:t>l’e</w:t>
      </w:r>
      <w:proofErr w:type="spellEnd"/>
      <w:r>
        <w:t>-NOTUM, i es publicarà en el perfil de contractant de l’òrgan de contractació dins del termini de 15 dies, indicant el termini en què s’haurà de procedir a la formalització del</w:t>
      </w:r>
      <w:r>
        <w:rPr>
          <w:spacing w:val="-2"/>
        </w:rPr>
        <w:t xml:space="preserve"> </w:t>
      </w:r>
      <w:r>
        <w:t>contracte.</w:t>
      </w:r>
    </w:p>
    <w:p w:rsidR="0077417C" w:rsidRDefault="0077417C">
      <w:pPr>
        <w:pStyle w:val="Textoindependiente"/>
        <w:spacing w:before="2"/>
      </w:pPr>
    </w:p>
    <w:p w:rsidR="0077417C" w:rsidRDefault="009C276B">
      <w:pPr>
        <w:pStyle w:val="Textoindependiente"/>
        <w:ind w:left="141" w:right="112"/>
        <w:jc w:val="both"/>
      </w:pPr>
      <w:r>
        <w:t>A aquest efecte, s’enviarà, a l’adreça de correu electrònic – i, en cas que s’hagi informat, al telèfon mòbil– que les empreses licitadores hagin designat en presentar les seves proposicions, un avís de la posada a disposició de la notificació. Així mateix, el correu electrònic contindrà l’enllaç per accedir-hi.</w:t>
      </w:r>
    </w:p>
    <w:p w:rsidR="0077417C" w:rsidRDefault="0077417C">
      <w:pPr>
        <w:pStyle w:val="Textoindependiente"/>
        <w:spacing w:before="11"/>
        <w:rPr>
          <w:sz w:val="19"/>
        </w:rPr>
      </w:pPr>
    </w:p>
    <w:p w:rsidR="0077417C" w:rsidRDefault="009C276B">
      <w:pPr>
        <w:pStyle w:val="Textoindependiente"/>
        <w:ind w:left="141" w:right="112"/>
        <w:jc w:val="both"/>
      </w:pPr>
      <w:r>
        <w:t>La licitació no es declararà deserta si hi ha alguna proposició que sigui admissible d’acord amb els criteris que figuren en aquest plec. La declaració, en el seu cas, que aquest procediment ha quedat desert es publicarà en el perfil de</w:t>
      </w:r>
      <w:r>
        <w:rPr>
          <w:spacing w:val="-8"/>
        </w:rPr>
        <w:t xml:space="preserve"> </w:t>
      </w:r>
      <w:r>
        <w:t>contractant.</w:t>
      </w:r>
    </w:p>
    <w:p w:rsidR="0077417C" w:rsidRDefault="0077417C">
      <w:pPr>
        <w:pStyle w:val="Textoindependiente"/>
        <w:spacing w:before="11"/>
        <w:rPr>
          <w:sz w:val="19"/>
        </w:rPr>
      </w:pPr>
    </w:p>
    <w:p w:rsidR="0077417C" w:rsidRDefault="009C276B">
      <w:pPr>
        <w:pStyle w:val="Textoindependiente"/>
        <w:ind w:left="141"/>
        <w:jc w:val="both"/>
      </w:pPr>
      <w:r>
        <w:t>CLÀUSULA DINOVENA. Formalització del</w:t>
      </w:r>
      <w:r>
        <w:rPr>
          <w:spacing w:val="-23"/>
        </w:rPr>
        <w:t xml:space="preserve"> </w:t>
      </w:r>
      <w:r>
        <w:t>Contracte</w:t>
      </w:r>
    </w:p>
    <w:p w:rsidR="0077417C" w:rsidRDefault="0077417C">
      <w:pPr>
        <w:pStyle w:val="Textoindependiente"/>
        <w:spacing w:before="1"/>
      </w:pPr>
    </w:p>
    <w:p w:rsidR="0077417C" w:rsidRDefault="009C276B">
      <w:pPr>
        <w:pStyle w:val="Textoindependiente"/>
        <w:ind w:left="141" w:right="112"/>
        <w:jc w:val="both"/>
      </w:pPr>
      <w:r>
        <w:t>La formalització del contracte tindrà lloc dins dels quinze (15) dies hàbils següents des de la notificació de l’adjudicació als licitadors. La notificació que s’enviï serà per mitjans electrònics i s’hi haurà d’indicar la data màxima per a formalitzar el contracte.</w:t>
      </w:r>
    </w:p>
    <w:p w:rsidR="0077417C" w:rsidRDefault="0077417C">
      <w:pPr>
        <w:pStyle w:val="Textoindependiente"/>
        <w:spacing w:before="10"/>
        <w:rPr>
          <w:sz w:val="19"/>
        </w:rPr>
      </w:pPr>
    </w:p>
    <w:p w:rsidR="0077417C" w:rsidRDefault="009C276B">
      <w:pPr>
        <w:pStyle w:val="Textoindependiente"/>
        <w:spacing w:before="1"/>
        <w:ind w:left="141" w:right="115"/>
        <w:jc w:val="both"/>
      </w:pPr>
      <w:r>
        <w:t>La formalització del contracte podrà efectuar-se mitjançant la signatura d’acceptació de la resolució d’adjudicació per part del contractista.</w:t>
      </w:r>
    </w:p>
    <w:p w:rsidR="0077417C" w:rsidRDefault="0077417C">
      <w:pPr>
        <w:pStyle w:val="Textoindependiente"/>
        <w:spacing w:before="10"/>
        <w:rPr>
          <w:sz w:val="19"/>
        </w:rPr>
      </w:pPr>
    </w:p>
    <w:p w:rsidR="0077417C" w:rsidRDefault="009C276B">
      <w:pPr>
        <w:pStyle w:val="Textoindependiente"/>
        <w:ind w:left="141" w:right="109"/>
        <w:jc w:val="both"/>
      </w:pPr>
      <w:r>
        <w:t>Quan per causes imputables a l'adjudicatari no s'hagués formalitzat el contracte dins el termini indicat se li exigirà l'import del 3 per cent del pressupost base de licitació, IVA exclòs, en concepte de penalitat. En aquest cas, el contracte s'adjudicarà al següent licitador per l'ordre en què hagin quedat classificades les ofertes, prèvia presentació de la documentació establerta a la clàusula 17 d’aquest plec, en les formes i terminis que s’hi</w:t>
      </w:r>
      <w:r>
        <w:rPr>
          <w:spacing w:val="-13"/>
        </w:rPr>
        <w:t xml:space="preserve"> </w:t>
      </w:r>
      <w:r>
        <w:t>indiquen.</w:t>
      </w:r>
    </w:p>
    <w:p w:rsidR="0077417C" w:rsidRDefault="0077417C">
      <w:pPr>
        <w:pStyle w:val="Textoindependiente"/>
      </w:pPr>
    </w:p>
    <w:p w:rsidR="0077417C" w:rsidRDefault="009C276B">
      <w:pPr>
        <w:pStyle w:val="Textoindependiente"/>
        <w:ind w:left="141" w:right="112"/>
        <w:jc w:val="both"/>
      </w:pPr>
      <w:r>
        <w:t>Si les causes de la no formalització són imputables a l'Administració, s'ha d'indemnitzar el contractista dels danys i perjudicis que la demora li pugui ocasionar.</w:t>
      </w:r>
    </w:p>
    <w:p w:rsidR="0077417C" w:rsidRDefault="0077417C">
      <w:pPr>
        <w:pStyle w:val="Textoindependiente"/>
        <w:spacing w:before="1"/>
      </w:pPr>
    </w:p>
    <w:p w:rsidR="0077417C" w:rsidRDefault="009C276B">
      <w:pPr>
        <w:pStyle w:val="Textoindependiente"/>
        <w:ind w:left="141" w:right="112"/>
        <w:jc w:val="both"/>
      </w:pPr>
      <w: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aquesta representació. No podrà iniciar-se l'execució del contracte sense la seva prèvia formalització.</w:t>
      </w:r>
    </w:p>
    <w:p w:rsidR="0077417C" w:rsidRDefault="0077417C">
      <w:pPr>
        <w:pStyle w:val="Textoindependiente"/>
        <w:spacing w:before="1"/>
      </w:pPr>
    </w:p>
    <w:p w:rsidR="0077417C" w:rsidRDefault="009C276B">
      <w:pPr>
        <w:pStyle w:val="Textoindependiente"/>
        <w:ind w:left="141" w:right="112"/>
        <w:jc w:val="both"/>
      </w:pPr>
      <w:r>
        <w:t>La formalització del contracte s’haurà de publicar al perfil del contractant dins dels quinze dies següents al perfeccionament del contracte. Conjuntament amb l’anunci de formalització caldrà publicar també el contracte.</w:t>
      </w:r>
    </w:p>
    <w:p w:rsidR="0077417C" w:rsidRDefault="0077417C">
      <w:pPr>
        <w:pStyle w:val="Textoindependiente"/>
        <w:spacing w:before="10"/>
        <w:rPr>
          <w:sz w:val="19"/>
        </w:rPr>
      </w:pPr>
    </w:p>
    <w:p w:rsidR="0077417C" w:rsidRDefault="009C276B">
      <w:pPr>
        <w:pStyle w:val="Textoindependiente"/>
        <w:spacing w:before="1"/>
        <w:ind w:left="141"/>
        <w:jc w:val="both"/>
      </w:pPr>
      <w:r>
        <w:t>L’anunci de formalització hauran de contenir la informació recollida a l'annex III de la LCSP.</w:t>
      </w:r>
    </w:p>
    <w:p w:rsidR="0077417C" w:rsidRDefault="0077417C">
      <w:pPr>
        <w:pStyle w:val="Textoindependiente"/>
      </w:pPr>
    </w:p>
    <w:p w:rsidR="0077417C" w:rsidRDefault="009C276B">
      <w:pPr>
        <w:pStyle w:val="Textoindependiente"/>
        <w:ind w:left="141" w:right="112"/>
        <w:jc w:val="both"/>
      </w:pPr>
      <w:r>
        <w:t>Podran no publicar-se determinades dades relatives a la celebració del contracte en els casos i circumstàncies recollits en l’article 154.7 de la LCSP.</w:t>
      </w:r>
    </w:p>
    <w:p w:rsidR="0077417C" w:rsidRDefault="0077417C">
      <w:pPr>
        <w:pStyle w:val="Textoindependiente"/>
        <w:spacing w:before="11"/>
        <w:rPr>
          <w:sz w:val="19"/>
        </w:rPr>
      </w:pPr>
    </w:p>
    <w:p w:rsidR="0077417C" w:rsidRDefault="009C276B">
      <w:pPr>
        <w:pStyle w:val="Textoindependiente"/>
        <w:ind w:left="141" w:right="109"/>
        <w:jc w:val="both"/>
      </w:pPr>
      <w:r>
        <w:lastRenderedPageBreak/>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w:t>
      </w:r>
      <w:r>
        <w:rPr>
          <w:spacing w:val="-19"/>
        </w:rPr>
        <w:t xml:space="preserve"> </w:t>
      </w:r>
      <w:r>
        <w:t xml:space="preserve">contracte. </w:t>
      </w:r>
    </w:p>
    <w:p w:rsidR="0077417C" w:rsidRDefault="009C276B">
      <w:pPr>
        <w:pStyle w:val="Textoindependiente"/>
        <w:spacing w:before="100"/>
        <w:ind w:left="141" w:right="110"/>
        <w:jc w:val="both"/>
      </w:pPr>
      <w:r>
        <w:t>Les dades contractuals comunicades al registre públic de contractes seran d’accés públic, amb les limitacions que imposen les normes sobre protecció de dades, sempre que no tinguin caràcter de confidencials.</w:t>
      </w:r>
    </w:p>
    <w:p w:rsidR="0077417C" w:rsidRDefault="0077417C">
      <w:pPr>
        <w:pStyle w:val="Textoindependiente"/>
        <w:spacing w:before="10"/>
        <w:rPr>
          <w:sz w:val="19"/>
        </w:rPr>
      </w:pPr>
    </w:p>
    <w:p w:rsidR="0077417C" w:rsidRDefault="009C276B">
      <w:pPr>
        <w:pStyle w:val="Textoindependiente"/>
        <w:spacing w:before="1"/>
        <w:ind w:left="141"/>
        <w:jc w:val="both"/>
      </w:pPr>
      <w:r>
        <w:t>CLÀUSULA VINTENA. Condicions Especials d'Execució del Contracte</w:t>
      </w:r>
    </w:p>
    <w:p w:rsidR="0077417C" w:rsidRDefault="0077417C">
      <w:pPr>
        <w:pStyle w:val="Textoindependiente"/>
      </w:pPr>
    </w:p>
    <w:p w:rsidR="0077417C" w:rsidRDefault="009C276B">
      <w:pPr>
        <w:pStyle w:val="Textoindependiente"/>
        <w:ind w:left="141" w:right="165"/>
      </w:pPr>
      <w:r>
        <w:t>Les condicions especials d'execució del contracte seran les que s'indiquen a continuació i el seu incompliment constituirà infracció greu en els termes que estableix l'article 71.2, c) LCSP. L’empresa contractista està obligada a complir les disposicions vigents en matèria laboral, de seguretat social, de seguretat i salut en el treball i d’integració laboral, en</w:t>
      </w:r>
      <w:r>
        <w:rPr>
          <w:spacing w:val="-19"/>
        </w:rPr>
        <w:t xml:space="preserve"> </w:t>
      </w:r>
      <w:r>
        <w:t>particular:</w:t>
      </w:r>
    </w:p>
    <w:p w:rsidR="0077417C" w:rsidRDefault="0077417C">
      <w:pPr>
        <w:pStyle w:val="Textoindependiente"/>
      </w:pPr>
    </w:p>
    <w:p w:rsidR="0077417C" w:rsidRDefault="009C276B">
      <w:pPr>
        <w:pStyle w:val="Prrafodelista"/>
        <w:numPr>
          <w:ilvl w:val="0"/>
          <w:numId w:val="12"/>
        </w:numPr>
        <w:tabs>
          <w:tab w:val="left" w:pos="399"/>
        </w:tabs>
        <w:ind w:right="112" w:firstLine="0"/>
      </w:pPr>
      <w:r>
        <w:rPr>
          <w:sz w:val="20"/>
        </w:rPr>
        <w:t>Quan les prestacions que s’han de desenvolupar estiguin subjectes a ordenança laboral o conveni col•lectiu, està obligada a complir amb les disposicions de l’ordenança laboral i conveni laboral</w:t>
      </w:r>
      <w:r>
        <w:rPr>
          <w:spacing w:val="-3"/>
          <w:sz w:val="20"/>
        </w:rPr>
        <w:t xml:space="preserve"> </w:t>
      </w:r>
      <w:r>
        <w:rPr>
          <w:sz w:val="20"/>
        </w:rPr>
        <w:t>corresponent.</w:t>
      </w:r>
    </w:p>
    <w:p w:rsidR="0077417C" w:rsidRDefault="0077417C">
      <w:pPr>
        <w:pStyle w:val="Prrafodelista"/>
        <w:tabs>
          <w:tab w:val="left" w:pos="399"/>
        </w:tabs>
        <w:ind w:left="282" w:right="112"/>
        <w:rPr>
          <w:sz w:val="20"/>
        </w:rPr>
      </w:pPr>
    </w:p>
    <w:p w:rsidR="0077417C" w:rsidRDefault="009C276B">
      <w:pPr>
        <w:pStyle w:val="Prrafodelista"/>
        <w:numPr>
          <w:ilvl w:val="0"/>
          <w:numId w:val="12"/>
        </w:numPr>
        <w:tabs>
          <w:tab w:val="left" w:pos="399"/>
        </w:tabs>
        <w:ind w:right="112" w:firstLine="0"/>
      </w:pPr>
      <w:r>
        <w:rPr>
          <w:sz w:val="20"/>
        </w:rPr>
        <w:t>L’empresa ha d’adoptar les mesures de seguretat i higiene en el treball que siguin obligatòries o necessàries per tal de prevenir de manera rigorosa els riscos que poden afectar la vida, integritat i salut dels treballadors i treballadores. Ha de complir, així mateix, les obligacions en matèria de prevenció de riscos laborals establertes per la normativa vigent i també ha d’acreditar el compliment de les obligacions</w:t>
      </w:r>
      <w:r>
        <w:rPr>
          <w:spacing w:val="-25"/>
          <w:sz w:val="20"/>
        </w:rPr>
        <w:t xml:space="preserve"> </w:t>
      </w:r>
      <w:r>
        <w:rPr>
          <w:sz w:val="20"/>
        </w:rPr>
        <w:t>següents:</w:t>
      </w:r>
    </w:p>
    <w:p w:rsidR="0077417C" w:rsidRDefault="0077417C">
      <w:pPr>
        <w:pStyle w:val="Textoindependiente"/>
      </w:pPr>
    </w:p>
    <w:p w:rsidR="0077417C" w:rsidRDefault="009C276B">
      <w:pPr>
        <w:pStyle w:val="Prrafodelista"/>
        <w:numPr>
          <w:ilvl w:val="0"/>
          <w:numId w:val="11"/>
        </w:numPr>
        <w:tabs>
          <w:tab w:val="left" w:pos="365"/>
        </w:tabs>
        <w:ind w:right="113" w:firstLine="0"/>
        <w:jc w:val="left"/>
      </w:pPr>
      <w:r>
        <w:rPr>
          <w:sz w:val="20"/>
        </w:rPr>
        <w:t>L’avaluació de riscos i planificació de l'activitat preventiva corresponent a l'activitat contractada.</w:t>
      </w:r>
    </w:p>
    <w:p w:rsidR="0077417C" w:rsidRDefault="009C276B">
      <w:pPr>
        <w:pStyle w:val="Prrafodelista"/>
        <w:numPr>
          <w:ilvl w:val="0"/>
          <w:numId w:val="11"/>
        </w:numPr>
        <w:tabs>
          <w:tab w:val="left" w:pos="281"/>
        </w:tabs>
        <w:spacing w:before="1"/>
        <w:ind w:right="112" w:firstLine="0"/>
        <w:jc w:val="left"/>
      </w:pPr>
      <w:r>
        <w:rPr>
          <w:sz w:val="20"/>
        </w:rPr>
        <w:t>La formació i informació en matèria preventiva a les persones treballadores que emprarà en l'execució del</w:t>
      </w:r>
      <w:r>
        <w:rPr>
          <w:spacing w:val="-2"/>
          <w:sz w:val="20"/>
        </w:rPr>
        <w:t xml:space="preserve"> </w:t>
      </w:r>
      <w:r>
        <w:rPr>
          <w:sz w:val="20"/>
        </w:rPr>
        <w:t>contracte.</w:t>
      </w:r>
    </w:p>
    <w:p w:rsidR="0077417C" w:rsidRDefault="009C276B">
      <w:pPr>
        <w:pStyle w:val="Prrafodelista"/>
        <w:numPr>
          <w:ilvl w:val="0"/>
          <w:numId w:val="11"/>
        </w:numPr>
        <w:tabs>
          <w:tab w:val="left" w:pos="264"/>
        </w:tabs>
        <w:spacing w:line="228" w:lineRule="exact"/>
        <w:ind w:left="264" w:hanging="123"/>
        <w:jc w:val="left"/>
      </w:pPr>
      <w:r>
        <w:rPr>
          <w:sz w:val="20"/>
        </w:rPr>
        <w:t>El justificant del lliurament d’equips de protecció individual que, si escau, siguin</w:t>
      </w:r>
      <w:r>
        <w:rPr>
          <w:spacing w:val="-22"/>
          <w:sz w:val="20"/>
        </w:rPr>
        <w:t xml:space="preserve"> </w:t>
      </w:r>
      <w:r>
        <w:rPr>
          <w:sz w:val="20"/>
        </w:rPr>
        <w:t>necessaris.</w:t>
      </w:r>
    </w:p>
    <w:p w:rsidR="0077417C" w:rsidRDefault="0077417C">
      <w:pPr>
        <w:pStyle w:val="Prrafodelista"/>
        <w:tabs>
          <w:tab w:val="left" w:pos="264"/>
        </w:tabs>
        <w:spacing w:line="228" w:lineRule="exact"/>
        <w:ind w:left="282"/>
        <w:jc w:val="left"/>
        <w:rPr>
          <w:sz w:val="20"/>
        </w:rPr>
      </w:pPr>
    </w:p>
    <w:p w:rsidR="0077417C" w:rsidRDefault="009C276B">
      <w:pPr>
        <w:pStyle w:val="Prrafodelista"/>
        <w:numPr>
          <w:ilvl w:val="0"/>
          <w:numId w:val="12"/>
        </w:numPr>
        <w:tabs>
          <w:tab w:val="left" w:pos="413"/>
        </w:tabs>
        <w:ind w:right="110" w:firstLine="0"/>
        <w:jc w:val="left"/>
      </w:pPr>
      <w:r>
        <w:rPr>
          <w:sz w:val="20"/>
        </w:rPr>
        <w:t>L’empresa ha de complir l’obligació de contractar, si escau, el 2% de treballadors amb discapacitat o adoptar les mesures alternatives previstes</w:t>
      </w:r>
      <w:r>
        <w:rPr>
          <w:spacing w:val="-3"/>
          <w:sz w:val="20"/>
        </w:rPr>
        <w:t xml:space="preserve"> </w:t>
      </w:r>
      <w:r>
        <w:rPr>
          <w:sz w:val="20"/>
        </w:rPr>
        <w:t>legalment.</w:t>
      </w:r>
    </w:p>
    <w:p w:rsidR="0077417C" w:rsidRDefault="0077417C">
      <w:pPr>
        <w:pStyle w:val="Textoindependiente"/>
        <w:spacing w:before="1"/>
      </w:pPr>
    </w:p>
    <w:p w:rsidR="0077417C" w:rsidRDefault="009C276B">
      <w:pPr>
        <w:pStyle w:val="Prrafodelista"/>
        <w:numPr>
          <w:ilvl w:val="0"/>
          <w:numId w:val="12"/>
        </w:numPr>
        <w:tabs>
          <w:tab w:val="left" w:pos="396"/>
        </w:tabs>
        <w:spacing w:before="1"/>
        <w:ind w:right="112" w:firstLine="0"/>
      </w:pPr>
      <w:r>
        <w:rPr>
          <w:sz w:val="20"/>
        </w:rPr>
        <w:t xml:space="preserve">Si l’empresa subcontracta part de la prestació, ha d’exigir a les empreses </w:t>
      </w:r>
      <w:proofErr w:type="spellStart"/>
      <w:r>
        <w:rPr>
          <w:sz w:val="20"/>
        </w:rPr>
        <w:t>subcontractistes</w:t>
      </w:r>
      <w:proofErr w:type="spellEnd"/>
      <w:r>
        <w:rPr>
          <w:sz w:val="20"/>
        </w:rPr>
        <w:t xml:space="preserve"> els justificants de les obligacions anteriors i lliurar-los a l'administració contractant. L’empresa contractista ha de vetllar perquè, en l’execució del contracte, tots els productes que s’utilitzin provinguin d’empreses que compleixin amb les normes internacionals aprovades per l’Organització Internacional del Treball, les quals, fonamentalment, tenen per objecte promoure els drets laborals, fomentar l’oportunitat de treball decent i millorar la protecció</w:t>
      </w:r>
      <w:r>
        <w:rPr>
          <w:spacing w:val="-17"/>
          <w:sz w:val="20"/>
        </w:rPr>
        <w:t xml:space="preserve"> </w:t>
      </w:r>
      <w:r>
        <w:rPr>
          <w:sz w:val="20"/>
        </w:rPr>
        <w:t>social.</w:t>
      </w:r>
    </w:p>
    <w:p w:rsidR="0077417C" w:rsidRDefault="0077417C">
      <w:pPr>
        <w:pStyle w:val="Textoindependiente"/>
        <w:spacing w:before="9"/>
        <w:rPr>
          <w:sz w:val="19"/>
        </w:rPr>
      </w:pPr>
    </w:p>
    <w:p w:rsidR="0077417C" w:rsidRDefault="009C276B">
      <w:pPr>
        <w:pStyle w:val="Textoindependiente"/>
        <w:ind w:left="141"/>
      </w:pPr>
      <w:r>
        <w:t>CLÀUSULA VINT-I-UNENA. Drets i Obligacions de les Parts</w:t>
      </w:r>
    </w:p>
    <w:p w:rsidR="0077417C" w:rsidRDefault="0077417C">
      <w:pPr>
        <w:pStyle w:val="Textoindependiente"/>
        <w:spacing w:before="1"/>
      </w:pPr>
    </w:p>
    <w:p w:rsidR="0077417C" w:rsidRDefault="009C276B">
      <w:pPr>
        <w:pStyle w:val="Prrafodelista"/>
        <w:numPr>
          <w:ilvl w:val="1"/>
          <w:numId w:val="10"/>
        </w:numPr>
        <w:tabs>
          <w:tab w:val="left" w:pos="586"/>
        </w:tabs>
        <w:ind w:hanging="445"/>
      </w:pPr>
      <w:r>
        <w:rPr>
          <w:sz w:val="20"/>
        </w:rPr>
        <w:t>Abonaments al</w:t>
      </w:r>
      <w:r>
        <w:rPr>
          <w:spacing w:val="-3"/>
          <w:sz w:val="20"/>
        </w:rPr>
        <w:t xml:space="preserve"> </w:t>
      </w:r>
      <w:r>
        <w:rPr>
          <w:sz w:val="20"/>
        </w:rPr>
        <w:t>contractista</w:t>
      </w:r>
    </w:p>
    <w:p w:rsidR="0077417C" w:rsidRDefault="0077417C">
      <w:pPr>
        <w:pStyle w:val="Textoindependiente"/>
        <w:spacing w:before="1"/>
      </w:pPr>
    </w:p>
    <w:p w:rsidR="0077417C" w:rsidRDefault="009C276B">
      <w:pPr>
        <w:pStyle w:val="Textoindependiente"/>
        <w:ind w:left="141" w:right="112"/>
        <w:jc w:val="both"/>
      </w:pPr>
      <w:r>
        <w:t>A l'efecte del pagament l'Administració expedirà mensualment, en els primers deu dies següents al mes al qual corresponguin, certificacions que comprenguin l'obra executada conforme al projecte durant aquest període de temps, que tindran el concepte de pagaments a compte subjectes a les rectificacions i variacions que es produeixin en el mesurament final. Aquestes certificacions mensuals en cap cas suposaran l'aprovació i la recepció de les</w:t>
      </w:r>
      <w:r>
        <w:rPr>
          <w:spacing w:val="-30"/>
        </w:rPr>
        <w:t xml:space="preserve"> </w:t>
      </w:r>
      <w:r>
        <w:t>obres.</w:t>
      </w:r>
    </w:p>
    <w:p w:rsidR="0077417C" w:rsidRDefault="0077417C">
      <w:pPr>
        <w:pStyle w:val="Textoindependiente"/>
      </w:pPr>
    </w:p>
    <w:p w:rsidR="0077417C" w:rsidRDefault="009C276B">
      <w:pPr>
        <w:pStyle w:val="Textoindependiente"/>
        <w:ind w:left="141" w:right="110"/>
        <w:jc w:val="both"/>
      </w:pPr>
      <w:r>
        <w:t>En la factura s'inclouran, a més de les dades i requisits establerts en el Reial decret 1619/2012, de 30 de novembre, pel qual s'aprova el Reglament pel qual es regulen les obligacions de facturació, els extrems previstos a l'apartat segon de la Disposició Addicional 32ª de la Llei 9/2017, de 8 de novembre, de Contractes del Sector Públic, així com en la normativa sobre facturació electrònica.</w:t>
      </w:r>
    </w:p>
    <w:p w:rsidR="0077417C" w:rsidRDefault="0077417C">
      <w:pPr>
        <w:pStyle w:val="Textoindependiente"/>
      </w:pPr>
    </w:p>
    <w:p w:rsidR="0077417C" w:rsidRDefault="009C276B">
      <w:pPr>
        <w:pStyle w:val="Textoindependiente"/>
        <w:ind w:left="141" w:right="112"/>
        <w:jc w:val="both"/>
      </w:pPr>
      <w:r>
        <w:t xml:space="preserve">El contractista, una vegada expedida la certificació mensual d'obra, haurà de presentar la factura </w:t>
      </w:r>
      <w:r>
        <w:lastRenderedPageBreak/>
        <w:t>en un registre administratiu. La factura haurà de presentar-se en format electrònic en  els supòsits que fixa la Llei 25/2013, de 27 de desembre, d'Impuls a la Factura Electrònica i Creació del Registre Comptable de Factures del Sector Públic, en aquests casos la presentació de la factura en el Punt General d'Accés equival a la presentació en un registre</w:t>
      </w:r>
      <w:r>
        <w:rPr>
          <w:spacing w:val="-34"/>
        </w:rPr>
        <w:t xml:space="preserve"> </w:t>
      </w:r>
      <w:r>
        <w:t>administratiu.</w:t>
      </w:r>
    </w:p>
    <w:p w:rsidR="0077417C" w:rsidRDefault="0077417C">
      <w:pPr>
        <w:pStyle w:val="Textoindependiente"/>
        <w:ind w:left="141" w:right="112"/>
        <w:jc w:val="both"/>
      </w:pPr>
    </w:p>
    <w:p w:rsidR="0077417C" w:rsidRDefault="009C276B">
      <w:pPr>
        <w:pStyle w:val="Textoindependiente"/>
        <w:ind w:left="141" w:right="110"/>
        <w:jc w:val="both"/>
      </w:pPr>
      <w:r>
        <w:t xml:space="preserve">D'acord amb l’establert a l'article 198 de la Llei 9/2017, de 8 de novembre, de Contractes del Sector Públic, l'Administració tindrà obligació d'abonar el preu dins dels trenta dies següents a la data d'aprovació de les certificacions d'obres, sense perjudici de l’establert a </w:t>
      </w:r>
      <w:proofErr w:type="spellStart"/>
      <w:r>
        <w:t>l'a</w:t>
      </w:r>
      <w:proofErr w:type="spellEnd"/>
      <w:r>
        <w:t xml:space="preserve"> l'apartat 4 de l'article 210, i si es demorés, haurà d'abonar al contractista, a partir del compliment d'aquest termini de trenta dies els interessos de demora i la indemnització pels costos de cobrament en els termes previstos en la Llei 3/2004, de 29 de desembre, per la qual s'estableixen mesures de lluita contra la morositat en les operacions comercials.</w:t>
      </w:r>
    </w:p>
    <w:p w:rsidR="0077417C" w:rsidRDefault="0077417C">
      <w:pPr>
        <w:pStyle w:val="Textoindependiente"/>
        <w:spacing w:before="1"/>
      </w:pPr>
    </w:p>
    <w:p w:rsidR="0077417C" w:rsidRDefault="009C276B">
      <w:pPr>
        <w:pStyle w:val="Prrafodelista"/>
        <w:numPr>
          <w:ilvl w:val="1"/>
          <w:numId w:val="10"/>
        </w:numPr>
        <w:tabs>
          <w:tab w:val="left" w:pos="586"/>
        </w:tabs>
        <w:ind w:hanging="445"/>
      </w:pPr>
      <w:r>
        <w:rPr>
          <w:sz w:val="20"/>
        </w:rPr>
        <w:t>Pla de Seguretat i</w:t>
      </w:r>
      <w:r>
        <w:rPr>
          <w:spacing w:val="-1"/>
          <w:sz w:val="20"/>
        </w:rPr>
        <w:t xml:space="preserve"> </w:t>
      </w:r>
      <w:r>
        <w:rPr>
          <w:sz w:val="20"/>
        </w:rPr>
        <w:t>Salut</w:t>
      </w:r>
    </w:p>
    <w:p w:rsidR="0077417C" w:rsidRDefault="0077417C">
      <w:pPr>
        <w:pStyle w:val="Textoindependiente"/>
      </w:pPr>
    </w:p>
    <w:p w:rsidR="0077417C" w:rsidRDefault="009C276B">
      <w:pPr>
        <w:pStyle w:val="Textoindependiente"/>
        <w:spacing w:before="1"/>
        <w:ind w:left="141" w:right="112"/>
        <w:jc w:val="both"/>
      </w:pPr>
      <w:r>
        <w:t>En compliment de l’establert al Reial decret 1627/1997, de 24 d'octubre, pel qual s'estableixen disposicions mínimes de seguretat i de salut en les obres de construcció el contractista haurà de presentar el Pla de Seguretat i Salut amb el contingut indicat en el citat Reial decret i basat en l'estudi de seguretat o salut o en l'estudi bàsic de seguretat i salut que acompanya al projecte.</w:t>
      </w:r>
      <w:r>
        <w:rPr>
          <w:spacing w:val="-4"/>
        </w:rPr>
        <w:t xml:space="preserve"> </w:t>
      </w:r>
      <w:r>
        <w:t>El</w:t>
      </w:r>
      <w:r>
        <w:rPr>
          <w:spacing w:val="-1"/>
        </w:rPr>
        <w:t xml:space="preserve"> </w:t>
      </w:r>
      <w:r>
        <w:t>Pla</w:t>
      </w:r>
      <w:r>
        <w:rPr>
          <w:spacing w:val="-3"/>
        </w:rPr>
        <w:t xml:space="preserve"> </w:t>
      </w:r>
      <w:r>
        <w:t>es</w:t>
      </w:r>
      <w:r>
        <w:rPr>
          <w:spacing w:val="-2"/>
        </w:rPr>
        <w:t xml:space="preserve"> </w:t>
      </w:r>
      <w:r>
        <w:t>presentarà</w:t>
      </w:r>
      <w:r>
        <w:rPr>
          <w:spacing w:val="-3"/>
        </w:rPr>
        <w:t xml:space="preserve"> </w:t>
      </w:r>
      <w:r>
        <w:t>en</w:t>
      </w:r>
      <w:r>
        <w:rPr>
          <w:spacing w:val="-4"/>
        </w:rPr>
        <w:t xml:space="preserve"> </w:t>
      </w:r>
      <w:r>
        <w:t>el</w:t>
      </w:r>
      <w:r>
        <w:rPr>
          <w:spacing w:val="-4"/>
        </w:rPr>
        <w:t xml:space="preserve"> </w:t>
      </w:r>
      <w:r>
        <w:t>termini</w:t>
      </w:r>
      <w:r>
        <w:rPr>
          <w:spacing w:val="-4"/>
        </w:rPr>
        <w:t xml:space="preserve"> </w:t>
      </w:r>
      <w:r>
        <w:t>màxim</w:t>
      </w:r>
      <w:r>
        <w:rPr>
          <w:spacing w:val="2"/>
        </w:rPr>
        <w:t xml:space="preserve"> </w:t>
      </w:r>
      <w:r>
        <w:t>de</w:t>
      </w:r>
      <w:r>
        <w:rPr>
          <w:spacing w:val="-3"/>
        </w:rPr>
        <w:t xml:space="preserve"> </w:t>
      </w:r>
      <w:r>
        <w:t>15</w:t>
      </w:r>
      <w:r>
        <w:rPr>
          <w:spacing w:val="-4"/>
        </w:rPr>
        <w:t xml:space="preserve"> </w:t>
      </w:r>
      <w:r>
        <w:t>dies</w:t>
      </w:r>
      <w:r>
        <w:rPr>
          <w:spacing w:val="-2"/>
        </w:rPr>
        <w:t xml:space="preserve"> </w:t>
      </w:r>
      <w:r>
        <w:t>des</w:t>
      </w:r>
      <w:r>
        <w:rPr>
          <w:spacing w:val="-2"/>
        </w:rPr>
        <w:t xml:space="preserve"> </w:t>
      </w:r>
      <w:r>
        <w:t>de</w:t>
      </w:r>
      <w:r>
        <w:rPr>
          <w:spacing w:val="-3"/>
        </w:rPr>
        <w:t xml:space="preserve"> </w:t>
      </w:r>
      <w:r>
        <w:t>l’adjudicació</w:t>
      </w:r>
      <w:r>
        <w:rPr>
          <w:spacing w:val="-1"/>
        </w:rPr>
        <w:t xml:space="preserve"> </w:t>
      </w:r>
      <w:r>
        <w:t>del</w:t>
      </w:r>
      <w:r>
        <w:rPr>
          <w:spacing w:val="-5"/>
        </w:rPr>
        <w:t xml:space="preserve"> </w:t>
      </w:r>
      <w:r>
        <w:t>contracte.</w:t>
      </w:r>
    </w:p>
    <w:p w:rsidR="0077417C" w:rsidRDefault="0077417C">
      <w:pPr>
        <w:pStyle w:val="Textoindependiente"/>
      </w:pPr>
    </w:p>
    <w:p w:rsidR="0077417C" w:rsidRDefault="009C276B">
      <w:pPr>
        <w:pStyle w:val="Textoindependiente"/>
        <w:ind w:left="141" w:right="110"/>
        <w:jc w:val="both"/>
      </w:pPr>
      <w:r>
        <w:t>El Pla serà aprovat per l’Ajuntament abans de l'inici de l'obra, previ informe del Coordinador en matèria de seguretat i salut o de la Direcció facultativa de l'Obra, si no fos preceptiu designar Coordinador, i es comunicarà a l'Autoritat Laboral, tot de conformitat amb l’article 7.2 del Reial Decret 1627/1997, de 24 d'octubre, pel que s'estableixen disposicions mínimes de seguretat i de salut en les obres de</w:t>
      </w:r>
      <w:r>
        <w:rPr>
          <w:spacing w:val="-2"/>
        </w:rPr>
        <w:t xml:space="preserve"> </w:t>
      </w:r>
      <w:r>
        <w:t>construcció.</w:t>
      </w:r>
    </w:p>
    <w:p w:rsidR="0077417C" w:rsidRDefault="0077417C">
      <w:pPr>
        <w:pStyle w:val="Textoindependiente"/>
      </w:pPr>
    </w:p>
    <w:p w:rsidR="0077417C" w:rsidRDefault="009C276B">
      <w:pPr>
        <w:pStyle w:val="Textoindependiente"/>
        <w:ind w:left="141" w:right="113"/>
        <w:jc w:val="both"/>
      </w:pPr>
      <w:r>
        <w:t>Efectuat aquest tràmit es procedirà a l'acta de replanteig i inici de l'obra. L’inici d’aquestes, però, es podran demorar quan ho requereixi l’Ajuntament i la direcció facultativa per causes degudament justificades comunicant-ho prèviament al</w:t>
      </w:r>
      <w:r>
        <w:rPr>
          <w:spacing w:val="-6"/>
        </w:rPr>
        <w:t xml:space="preserve"> </w:t>
      </w:r>
      <w:r>
        <w:t>contractista.</w:t>
      </w:r>
    </w:p>
    <w:p w:rsidR="0077417C" w:rsidRDefault="0077417C">
      <w:pPr>
        <w:pStyle w:val="Textoindependiente"/>
        <w:spacing w:before="10"/>
        <w:rPr>
          <w:sz w:val="19"/>
        </w:rPr>
      </w:pPr>
    </w:p>
    <w:p w:rsidR="0077417C" w:rsidRDefault="009C276B">
      <w:pPr>
        <w:pStyle w:val="Textoindependiente"/>
        <w:spacing w:before="1"/>
        <w:ind w:left="141" w:right="112"/>
        <w:jc w:val="both"/>
      </w:pPr>
      <w:r>
        <w:t>Si per incomplir el contractista els terminis no fos possible començar les obres al rebre autorització per a l’inici de les mateixes, no podrà reclamar cap ampliació del termini per aquest motiu.</w:t>
      </w:r>
    </w:p>
    <w:p w:rsidR="0077417C" w:rsidRDefault="0077417C">
      <w:pPr>
        <w:pStyle w:val="Textoindependiente"/>
        <w:spacing w:before="10"/>
        <w:rPr>
          <w:sz w:val="19"/>
        </w:rPr>
      </w:pPr>
    </w:p>
    <w:p w:rsidR="0077417C" w:rsidRDefault="009C276B">
      <w:pPr>
        <w:pStyle w:val="Textoindependiente"/>
        <w:ind w:left="141" w:right="109"/>
        <w:jc w:val="both"/>
      </w:pPr>
      <w:r>
        <w:t>En el cas que el contractista sigui un treballador autònom, restarà obligat igualment a l’elaboració del Pla de Seguretat i Salut en el Treball a què es refereix el paràgraf anterior, si bé pot assumir aquesta obligació efectuant l’encàrrec al tècnic competent que consideri oportú, sense que aquest fet pugui comportar cap augment del preu del contracte a què es refereix el present Plec.</w:t>
      </w:r>
    </w:p>
    <w:p w:rsidR="0077417C" w:rsidRDefault="0077417C">
      <w:pPr>
        <w:pStyle w:val="Textoindependiente"/>
      </w:pPr>
    </w:p>
    <w:p w:rsidR="0077417C" w:rsidRDefault="009C276B">
      <w:pPr>
        <w:pStyle w:val="Textoindependiente"/>
        <w:spacing w:before="1"/>
        <w:ind w:left="141" w:right="112"/>
        <w:jc w:val="both"/>
      </w:pPr>
      <w:r>
        <w:t>Igualment s’obliga al treballador autònom al compliment dels principis contemplats en els articles 10 i 11 i annex IV i especialment en l’article 12 del RD 1627/1997, de 24 d’octubre, així com a complir exactament i fidelment les instruccions que rebi en aquesta matèria de la  direcció facultativa i de</w:t>
      </w:r>
      <w:r>
        <w:rPr>
          <w:spacing w:val="-1"/>
        </w:rPr>
        <w:t xml:space="preserve"> </w:t>
      </w:r>
      <w:r>
        <w:t>l’Ajuntament.</w:t>
      </w:r>
    </w:p>
    <w:p w:rsidR="0077417C" w:rsidRDefault="0077417C">
      <w:pPr>
        <w:pStyle w:val="Textoindependiente"/>
        <w:spacing w:before="11"/>
        <w:rPr>
          <w:sz w:val="19"/>
        </w:rPr>
      </w:pPr>
    </w:p>
    <w:p w:rsidR="0077417C" w:rsidRDefault="009C276B">
      <w:pPr>
        <w:pStyle w:val="Prrafodelista"/>
        <w:numPr>
          <w:ilvl w:val="1"/>
          <w:numId w:val="9"/>
        </w:numPr>
        <w:tabs>
          <w:tab w:val="left" w:pos="641"/>
        </w:tabs>
      </w:pPr>
      <w:r>
        <w:rPr>
          <w:sz w:val="20"/>
        </w:rPr>
        <w:t>Obligacions laborals, socials i de</w:t>
      </w:r>
      <w:r>
        <w:rPr>
          <w:spacing w:val="4"/>
          <w:sz w:val="20"/>
        </w:rPr>
        <w:t xml:space="preserve"> </w:t>
      </w:r>
      <w:r>
        <w:rPr>
          <w:sz w:val="20"/>
        </w:rPr>
        <w:t>transparència</w:t>
      </w:r>
    </w:p>
    <w:p w:rsidR="0077417C" w:rsidRDefault="0077417C">
      <w:pPr>
        <w:pStyle w:val="Textoindependiente"/>
      </w:pPr>
    </w:p>
    <w:p w:rsidR="0077417C" w:rsidRDefault="009C276B">
      <w:pPr>
        <w:pStyle w:val="Textoindependiente"/>
        <w:spacing w:before="1"/>
        <w:ind w:left="141" w:right="110"/>
        <w:jc w:val="both"/>
      </w:pPr>
      <w:r>
        <w:t>El contractista està obligat al compliment de la normativa vigent en matèria laboral i de seguretat social. Així mateix, està obligat al compliment del Reial Decret Legislatiu 1/2013, de 29 de novembre, pel qual s'aprova el text refós de la Llei General de drets de les persones amb discapacitat i de la seva inclusió social, de la Llei Orgànica 3/2007, de 22 de març, per a la igualtat efectiva de dones i homes, de la Llei 31/1995, de 8 de novembre, sobre Prevenció de Riscos Laborals, i del Reglament dels Serveis de Prevenció, aprovat per Reial decret 39/1997, de 17 de gener, així com de les normes que es promulguin durant l'execució del</w:t>
      </w:r>
      <w:r>
        <w:rPr>
          <w:spacing w:val="-24"/>
        </w:rPr>
        <w:t xml:space="preserve"> </w:t>
      </w:r>
      <w:r>
        <w:t>contracte.</w:t>
      </w:r>
    </w:p>
    <w:p w:rsidR="0077417C" w:rsidRDefault="0077417C">
      <w:pPr>
        <w:pStyle w:val="Textoindependiente"/>
      </w:pPr>
    </w:p>
    <w:p w:rsidR="0077417C" w:rsidRDefault="009C276B">
      <w:pPr>
        <w:pStyle w:val="Textoindependiente"/>
        <w:spacing w:before="1"/>
        <w:ind w:left="141" w:right="112"/>
        <w:jc w:val="both"/>
      </w:pPr>
      <w:r>
        <w:t>L'empresa contractista està obligada a complir durant tot el període d'execució del contracte les normes i les condicions fixades en el conveni col•lectiu d'aplicació, si bé en tot cas,  l'adjudicatari estarà obligat a complir les condicions salarials dels treballadors conforme al Conveni Col•lectiu sectorial</w:t>
      </w:r>
      <w:r>
        <w:rPr>
          <w:spacing w:val="-3"/>
        </w:rPr>
        <w:t xml:space="preserve"> </w:t>
      </w:r>
      <w:r>
        <w:t xml:space="preserve">d'aplicació. </w:t>
      </w:r>
    </w:p>
    <w:p w:rsidR="0077417C" w:rsidRDefault="009C276B">
      <w:pPr>
        <w:pStyle w:val="Textoindependiente"/>
        <w:spacing w:before="100"/>
        <w:ind w:left="141" w:right="112"/>
        <w:jc w:val="both"/>
      </w:pPr>
      <w:r>
        <w:lastRenderedPageBreak/>
        <w:t>Així mateix, de conformitat amb l’establert a l'article 4 de la Llei 19/2013, de 9 de desembre, de transparència, accés a la informació i bon govern, l'adjudicatari del contracte està obligat a subministrar a l'Administració, previ requeriment, tota la informació necessària per al compliment de les obligacions previstes en la citada norma, així com en aquelles normes que es puguin dictar en l'àmbit</w:t>
      </w:r>
      <w:r>
        <w:rPr>
          <w:spacing w:val="1"/>
        </w:rPr>
        <w:t xml:space="preserve"> </w:t>
      </w:r>
      <w:r>
        <w:t>municipal.</w:t>
      </w:r>
    </w:p>
    <w:p w:rsidR="0077417C" w:rsidRDefault="0077417C">
      <w:pPr>
        <w:pStyle w:val="Textoindependiente"/>
      </w:pPr>
    </w:p>
    <w:p w:rsidR="0077417C" w:rsidRDefault="009C276B">
      <w:pPr>
        <w:pStyle w:val="Prrafodelista"/>
        <w:numPr>
          <w:ilvl w:val="1"/>
          <w:numId w:val="9"/>
        </w:numPr>
        <w:tabs>
          <w:tab w:val="left" w:pos="641"/>
        </w:tabs>
      </w:pPr>
      <w:r>
        <w:rPr>
          <w:sz w:val="20"/>
        </w:rPr>
        <w:t>Obligacions essencials que poden ser causa de resolució del</w:t>
      </w:r>
      <w:r>
        <w:rPr>
          <w:spacing w:val="-11"/>
          <w:sz w:val="20"/>
        </w:rPr>
        <w:t xml:space="preserve"> </w:t>
      </w:r>
      <w:r>
        <w:rPr>
          <w:sz w:val="20"/>
        </w:rPr>
        <w:t>contracte.</w:t>
      </w:r>
    </w:p>
    <w:p w:rsidR="0077417C" w:rsidRDefault="0077417C">
      <w:pPr>
        <w:pStyle w:val="Textoindependiente"/>
        <w:spacing w:before="10"/>
        <w:rPr>
          <w:sz w:val="19"/>
        </w:rPr>
      </w:pPr>
    </w:p>
    <w:p w:rsidR="0077417C" w:rsidRDefault="009C276B">
      <w:pPr>
        <w:pStyle w:val="Textoindependiente"/>
        <w:ind w:left="141"/>
        <w:jc w:val="both"/>
      </w:pPr>
      <w:r>
        <w:t>Tindran la condició d'obligacions essencials d'execució del contracte, les següents:</w:t>
      </w:r>
    </w:p>
    <w:p w:rsidR="0077417C" w:rsidRDefault="0077417C">
      <w:pPr>
        <w:pStyle w:val="Textoindependiente"/>
        <w:spacing w:before="1"/>
      </w:pPr>
    </w:p>
    <w:p w:rsidR="0077417C" w:rsidRDefault="009C276B">
      <w:pPr>
        <w:pStyle w:val="Prrafodelista"/>
        <w:numPr>
          <w:ilvl w:val="0"/>
          <w:numId w:val="8"/>
        </w:numPr>
        <w:tabs>
          <w:tab w:val="left" w:pos="375"/>
        </w:tabs>
        <w:ind w:right="112" w:firstLine="0"/>
      </w:pPr>
      <w:r>
        <w:rPr>
          <w:sz w:val="20"/>
        </w:rPr>
        <w:t>El compliment de la proposta de l'adjudicatari en tot allò que hagi estat objecte de valoració d'acord amb els criteris d'adjudicació establerts per al</w:t>
      </w:r>
      <w:r>
        <w:rPr>
          <w:spacing w:val="-7"/>
          <w:sz w:val="20"/>
        </w:rPr>
        <w:t xml:space="preserve"> </w:t>
      </w:r>
      <w:r>
        <w:rPr>
          <w:sz w:val="20"/>
        </w:rPr>
        <w:t>contracte.</w:t>
      </w:r>
    </w:p>
    <w:p w:rsidR="0077417C" w:rsidRDefault="0077417C">
      <w:pPr>
        <w:pStyle w:val="Textoindependiente"/>
        <w:spacing w:before="10"/>
        <w:rPr>
          <w:sz w:val="19"/>
        </w:rPr>
      </w:pPr>
    </w:p>
    <w:p w:rsidR="0077417C" w:rsidRDefault="009C276B">
      <w:pPr>
        <w:pStyle w:val="Prrafodelista"/>
        <w:numPr>
          <w:ilvl w:val="0"/>
          <w:numId w:val="8"/>
        </w:numPr>
        <w:tabs>
          <w:tab w:val="left" w:pos="399"/>
        </w:tabs>
        <w:ind w:right="112" w:firstLine="0"/>
      </w:pPr>
      <w:r>
        <w:rPr>
          <w:sz w:val="20"/>
        </w:rPr>
        <w:t>Les obligacions establertes en el present plec de clàusules administratives particulars en relació amb la</w:t>
      </w:r>
      <w:r>
        <w:rPr>
          <w:spacing w:val="-4"/>
          <w:sz w:val="20"/>
        </w:rPr>
        <w:t xml:space="preserve"> </w:t>
      </w:r>
      <w:r>
        <w:rPr>
          <w:sz w:val="20"/>
        </w:rPr>
        <w:t>subcontractació.</w:t>
      </w:r>
    </w:p>
    <w:p w:rsidR="0077417C" w:rsidRDefault="0077417C">
      <w:pPr>
        <w:pStyle w:val="Textoindependiente"/>
        <w:spacing w:before="1"/>
      </w:pPr>
    </w:p>
    <w:p w:rsidR="0077417C" w:rsidRDefault="009C276B">
      <w:pPr>
        <w:pStyle w:val="Prrafodelista"/>
        <w:numPr>
          <w:ilvl w:val="0"/>
          <w:numId w:val="8"/>
        </w:numPr>
        <w:tabs>
          <w:tab w:val="left" w:pos="389"/>
        </w:tabs>
        <w:ind w:right="115" w:firstLine="0"/>
      </w:pPr>
      <w:r>
        <w:rPr>
          <w:sz w:val="20"/>
        </w:rPr>
        <w:t>Les obligacions establertes en el present plec de clàusules administratives particulars en relació amb l'adscripció de mitjans personals i materials a l'execució del</w:t>
      </w:r>
      <w:r>
        <w:rPr>
          <w:spacing w:val="-16"/>
          <w:sz w:val="20"/>
        </w:rPr>
        <w:t xml:space="preserve"> </w:t>
      </w:r>
      <w:r>
        <w:rPr>
          <w:sz w:val="20"/>
        </w:rPr>
        <w:t>contracte.</w:t>
      </w:r>
    </w:p>
    <w:p w:rsidR="0077417C" w:rsidRDefault="0077417C">
      <w:pPr>
        <w:pStyle w:val="Textoindependiente"/>
        <w:spacing w:before="10"/>
        <w:rPr>
          <w:sz w:val="19"/>
        </w:rPr>
      </w:pPr>
    </w:p>
    <w:p w:rsidR="0077417C" w:rsidRDefault="009C276B">
      <w:pPr>
        <w:pStyle w:val="Prrafodelista"/>
        <w:numPr>
          <w:ilvl w:val="0"/>
          <w:numId w:val="8"/>
        </w:numPr>
        <w:tabs>
          <w:tab w:val="left" w:pos="375"/>
        </w:tabs>
        <w:spacing w:before="1"/>
        <w:ind w:right="114" w:firstLine="0"/>
      </w:pPr>
      <w:r>
        <w:rPr>
          <w:sz w:val="20"/>
        </w:rPr>
        <w:t>El compliment estricte de les mesures de seguretat i salut previstes en la normativa vigent i en el pla de seguretat i</w:t>
      </w:r>
      <w:r>
        <w:rPr>
          <w:spacing w:val="-7"/>
          <w:sz w:val="20"/>
        </w:rPr>
        <w:t xml:space="preserve"> </w:t>
      </w:r>
      <w:r>
        <w:rPr>
          <w:sz w:val="20"/>
        </w:rPr>
        <w:t>salut.</w:t>
      </w:r>
    </w:p>
    <w:p w:rsidR="0077417C" w:rsidRDefault="0077417C">
      <w:pPr>
        <w:pStyle w:val="Textoindependiente"/>
        <w:spacing w:before="1"/>
      </w:pPr>
    </w:p>
    <w:p w:rsidR="0077417C" w:rsidRDefault="009C276B">
      <w:pPr>
        <w:pStyle w:val="Prrafodelista"/>
        <w:numPr>
          <w:ilvl w:val="0"/>
          <w:numId w:val="8"/>
        </w:numPr>
        <w:tabs>
          <w:tab w:val="left" w:pos="399"/>
        </w:tabs>
        <w:ind w:right="113" w:firstLine="0"/>
      </w:pPr>
      <w:r>
        <w:rPr>
          <w:sz w:val="20"/>
        </w:rPr>
        <w:t>El pagament dels salaris als treballadors i la seva retenció d'IRPF, així com l'abonament puntual de les quotes corresponents a la Seguretat</w:t>
      </w:r>
      <w:r>
        <w:rPr>
          <w:spacing w:val="-2"/>
          <w:sz w:val="20"/>
        </w:rPr>
        <w:t xml:space="preserve"> </w:t>
      </w:r>
      <w:r>
        <w:rPr>
          <w:sz w:val="20"/>
        </w:rPr>
        <w:t>Social.</w:t>
      </w:r>
    </w:p>
    <w:p w:rsidR="0077417C" w:rsidRDefault="0077417C">
      <w:pPr>
        <w:pStyle w:val="Textoindependiente"/>
        <w:spacing w:before="10"/>
        <w:rPr>
          <w:sz w:val="19"/>
        </w:rPr>
      </w:pPr>
    </w:p>
    <w:p w:rsidR="0077417C" w:rsidRDefault="009C276B">
      <w:pPr>
        <w:pStyle w:val="Prrafodelista"/>
        <w:numPr>
          <w:ilvl w:val="0"/>
          <w:numId w:val="8"/>
        </w:numPr>
        <w:tabs>
          <w:tab w:val="left" w:pos="346"/>
        </w:tabs>
        <w:ind w:right="112" w:firstLine="0"/>
      </w:pPr>
      <w:r>
        <w:rPr>
          <w:sz w:val="20"/>
        </w:rPr>
        <w:t>El contractista haurà de fer-se càrrec dels parcs de maquinària, dels acopis de materials d’obra i de tots els elements i terrenys auxiliars que requereixi per a l’execució de les obres, i haurà de deixar-los en el mateix estat inicial abans de les</w:t>
      </w:r>
      <w:r>
        <w:rPr>
          <w:spacing w:val="-3"/>
          <w:sz w:val="20"/>
        </w:rPr>
        <w:t xml:space="preserve"> </w:t>
      </w:r>
      <w:r>
        <w:rPr>
          <w:sz w:val="20"/>
        </w:rPr>
        <w:t>mateixes.</w:t>
      </w:r>
    </w:p>
    <w:p w:rsidR="0077417C" w:rsidRDefault="0077417C">
      <w:pPr>
        <w:pStyle w:val="Textoindependiente"/>
        <w:spacing w:before="2"/>
      </w:pPr>
    </w:p>
    <w:p w:rsidR="0077417C" w:rsidRDefault="009C276B">
      <w:pPr>
        <w:pStyle w:val="Prrafodelista"/>
        <w:numPr>
          <w:ilvl w:val="0"/>
          <w:numId w:val="8"/>
        </w:numPr>
        <w:tabs>
          <w:tab w:val="left" w:pos="404"/>
        </w:tabs>
        <w:ind w:right="112" w:firstLine="0"/>
      </w:pPr>
      <w:r>
        <w:rPr>
          <w:sz w:val="20"/>
        </w:rPr>
        <w:t>El contractista haurà de nomenar un cap d’obra, responsable per a la bona marxa dels treballs i el comportament del personal; també ha de fer d’enllaç amb el responsable del contracte i el director facultatiu. El cap d’obra ha de disposar d’una titulació competent i ha d’acreditar la seva experiència en obres similars.</w:t>
      </w:r>
    </w:p>
    <w:p w:rsidR="0077417C" w:rsidRDefault="0077417C">
      <w:pPr>
        <w:pStyle w:val="Textoindependiente"/>
        <w:spacing w:before="11"/>
        <w:rPr>
          <w:sz w:val="19"/>
        </w:rPr>
      </w:pPr>
    </w:p>
    <w:p w:rsidR="0077417C" w:rsidRDefault="009C276B">
      <w:pPr>
        <w:pStyle w:val="Prrafodelista"/>
        <w:numPr>
          <w:ilvl w:val="1"/>
          <w:numId w:val="9"/>
        </w:numPr>
        <w:tabs>
          <w:tab w:val="left" w:pos="641"/>
        </w:tabs>
      </w:pPr>
      <w:r>
        <w:rPr>
          <w:sz w:val="20"/>
        </w:rPr>
        <w:t>Recepció i Termini de</w:t>
      </w:r>
      <w:r>
        <w:rPr>
          <w:spacing w:val="-3"/>
          <w:sz w:val="20"/>
        </w:rPr>
        <w:t xml:space="preserve"> </w:t>
      </w:r>
      <w:r>
        <w:rPr>
          <w:sz w:val="20"/>
        </w:rPr>
        <w:t>garantia</w:t>
      </w:r>
    </w:p>
    <w:p w:rsidR="0077417C" w:rsidRDefault="0077417C">
      <w:pPr>
        <w:pStyle w:val="Textoindependiente"/>
        <w:spacing w:before="10"/>
        <w:rPr>
          <w:sz w:val="19"/>
        </w:rPr>
      </w:pPr>
    </w:p>
    <w:p w:rsidR="0077417C" w:rsidRDefault="009C276B">
      <w:pPr>
        <w:pStyle w:val="Textoindependiente"/>
        <w:ind w:left="141" w:right="114"/>
        <w:jc w:val="both"/>
      </w:pPr>
      <w:r>
        <w:t>La recepció i liquidació de les obres es regularan conforme amb el que disposen els articles 243 de la LCSP i als articles 163 a 169 del RD</w:t>
      </w:r>
      <w:r>
        <w:rPr>
          <w:spacing w:val="-2"/>
        </w:rPr>
        <w:t xml:space="preserve"> </w:t>
      </w:r>
      <w:r>
        <w:t>1098/01.</w:t>
      </w:r>
    </w:p>
    <w:p w:rsidR="0077417C" w:rsidRDefault="0077417C">
      <w:pPr>
        <w:pStyle w:val="Textoindependiente"/>
        <w:spacing w:before="1"/>
      </w:pPr>
    </w:p>
    <w:p w:rsidR="0077417C" w:rsidRDefault="009C276B">
      <w:pPr>
        <w:pStyle w:val="Textoindependiente"/>
        <w:ind w:left="141" w:right="112"/>
        <w:jc w:val="both"/>
      </w:pPr>
      <w:r>
        <w:t>Una vegada acabada l'obra el contractista realitzarà una neteja total d'aquesta, de manera que pugui ocupar-se i posar-se en funcionament sense cap neteja</w:t>
      </w:r>
      <w:r>
        <w:rPr>
          <w:spacing w:val="-12"/>
        </w:rPr>
        <w:t xml:space="preserve"> </w:t>
      </w:r>
      <w:r>
        <w:t>suplementària.</w:t>
      </w:r>
    </w:p>
    <w:p w:rsidR="0077417C" w:rsidRDefault="0077417C">
      <w:pPr>
        <w:pStyle w:val="Textoindependiente"/>
        <w:spacing w:before="11"/>
        <w:rPr>
          <w:sz w:val="19"/>
        </w:rPr>
      </w:pPr>
    </w:p>
    <w:p w:rsidR="0077417C" w:rsidRDefault="009C276B">
      <w:pPr>
        <w:pStyle w:val="Textoindependiente"/>
        <w:ind w:left="141" w:right="114"/>
        <w:jc w:val="both"/>
      </w:pPr>
      <w:r>
        <w:t>A la recepció de les obres a la seva terminació concorrerà un facultatiu designat per l'Administració representant d'aquesta, el facultatiu encarregat de la correcció de les obres, l'òrgan interventor municipal i el contractista, assistit, si ho desitja, del seu facultatiu. Del resultat de la recepció s'aixecarà un Acta que subscriuran tots els</w:t>
      </w:r>
      <w:r>
        <w:rPr>
          <w:spacing w:val="-8"/>
        </w:rPr>
        <w:t xml:space="preserve"> </w:t>
      </w:r>
      <w:r>
        <w:t>assistents.</w:t>
      </w:r>
    </w:p>
    <w:p w:rsidR="0077417C" w:rsidRDefault="0077417C">
      <w:pPr>
        <w:pStyle w:val="Textoindependiente"/>
        <w:spacing w:before="11"/>
        <w:rPr>
          <w:sz w:val="19"/>
        </w:rPr>
      </w:pPr>
    </w:p>
    <w:p w:rsidR="0077417C" w:rsidRDefault="009C276B">
      <w:pPr>
        <w:pStyle w:val="Textoindependiente"/>
        <w:ind w:left="141" w:right="115"/>
        <w:jc w:val="both"/>
      </w:pPr>
      <w:r>
        <w:t>Dins del termini de tres mesos comptats a partir de la recepció, l'òrgan de contractació haurà d'aprovar la certificació final de les obres executades, que serà abonada al contractista a compte de la liquidació del contracte.</w:t>
      </w:r>
    </w:p>
    <w:p w:rsidR="0077417C" w:rsidRDefault="0077417C">
      <w:pPr>
        <w:pStyle w:val="Textoindependiente"/>
        <w:spacing w:before="1"/>
      </w:pPr>
    </w:p>
    <w:p w:rsidR="0077417C" w:rsidRDefault="009C276B">
      <w:pPr>
        <w:pStyle w:val="Textoindependiente"/>
        <w:spacing w:before="1"/>
        <w:ind w:left="141" w:right="114"/>
        <w:jc w:val="both"/>
      </w:pPr>
      <w:r>
        <w:t xml:space="preserve">Si es troben les obres en bon estat i conformement a les prescripcions previstes, el funcionari tècnic designat per l'Administració contractant i representant d'aquesta, les donarà per rebudes, aixecant-se la corresponent acta i començant llavors el termini de garantia que serà d’un (1) any. </w:t>
      </w:r>
    </w:p>
    <w:p w:rsidR="0077417C" w:rsidRDefault="009C276B">
      <w:pPr>
        <w:pStyle w:val="Textoindependiente"/>
        <w:spacing w:before="100"/>
        <w:ind w:left="141" w:right="116"/>
        <w:jc w:val="both"/>
      </w:pPr>
      <w:r>
        <w:t>Si durant el termini de garantia s'acredités a l'existència de vicis o defectes en els treballs efectuats l'òrgan de contractació tindrà dret a reclamar al contractista l'esmena d'aquests.</w:t>
      </w:r>
    </w:p>
    <w:p w:rsidR="0077417C" w:rsidRDefault="0077417C">
      <w:pPr>
        <w:pStyle w:val="Textoindependiente"/>
        <w:spacing w:before="10"/>
        <w:rPr>
          <w:sz w:val="19"/>
        </w:rPr>
      </w:pPr>
    </w:p>
    <w:p w:rsidR="0077417C" w:rsidRDefault="009C276B">
      <w:pPr>
        <w:pStyle w:val="Textoindependiente"/>
        <w:ind w:left="141" w:right="112"/>
        <w:jc w:val="both"/>
      </w:pPr>
      <w:r>
        <w:t xml:space="preserve">Dins del termini de quinze dies anteriors al compliment del termini de garantia, el director facultatiu de l'obra, d'ofici o a instàncies del contractista, redactarà un informe sobre l'estat de les </w:t>
      </w:r>
      <w:r>
        <w:lastRenderedPageBreak/>
        <w:t>obres. Si aquest fos favorable, el contractista quedarà exonerat de tota responsabilitat, exceptuant el que està disposat en l'article 244 de la LCSP per vicis ocults, procedint-se a la devolució o cancel•lació de la garantia, a la liquidació del contracte i, si escau, al pagament de les obligacions pendents que haurà d'efectuar-se en el termini de seixanta dies. En el cas de què l'informe no fos favorable i que els defectes observats derivessin de deficiències en l'execució de l'obra i no a l'ús del construït, durant el termini de garantia, el director facultatiu procedirà a dictar les oportunes instruccions al contractista per a la deguda reparació del construït, concedint-li un termini per a això durant el qual continuarà encarregat de la conservació de les obres, sense dret a percebre quantitat de cap mena per ampliació del termini de</w:t>
      </w:r>
      <w:r>
        <w:rPr>
          <w:spacing w:val="-4"/>
        </w:rPr>
        <w:t xml:space="preserve"> </w:t>
      </w:r>
      <w:r>
        <w:t>garantia.</w:t>
      </w:r>
    </w:p>
    <w:p w:rsidR="0077417C" w:rsidRDefault="0077417C">
      <w:pPr>
        <w:pStyle w:val="Textoindependiente"/>
        <w:spacing w:before="1"/>
      </w:pPr>
    </w:p>
    <w:p w:rsidR="0077417C" w:rsidRDefault="009C276B">
      <w:pPr>
        <w:pStyle w:val="Textoindependiente"/>
        <w:ind w:left="141"/>
      </w:pPr>
      <w:r>
        <w:t>21.6 Despeses exigibles al contractista</w:t>
      </w:r>
    </w:p>
    <w:p w:rsidR="0077417C" w:rsidRDefault="0077417C">
      <w:pPr>
        <w:pStyle w:val="Textoindependiente"/>
      </w:pPr>
    </w:p>
    <w:p w:rsidR="0077417C" w:rsidRDefault="009C276B">
      <w:pPr>
        <w:pStyle w:val="Textoindependiente"/>
        <w:spacing w:before="1"/>
        <w:ind w:left="141" w:right="114"/>
        <w:jc w:val="both"/>
      </w:pPr>
      <w:r>
        <w:t>Són de compte del contractista les despeses de l'anunci o anuncis de licitació i adjudicació, si escau, de la formalització del contracte, així com qualsevol altre que resulti d'aplicació, segons les disposicions vigents en la forma i quantia que aquestes assenyalin.</w:t>
      </w:r>
    </w:p>
    <w:p w:rsidR="0077417C" w:rsidRDefault="0077417C">
      <w:pPr>
        <w:pStyle w:val="Textoindependiente"/>
        <w:spacing w:before="10"/>
        <w:rPr>
          <w:sz w:val="19"/>
        </w:rPr>
      </w:pPr>
    </w:p>
    <w:p w:rsidR="0077417C" w:rsidRDefault="009C276B">
      <w:pPr>
        <w:pStyle w:val="Textoindependiente"/>
        <w:ind w:left="141"/>
      </w:pPr>
      <w:r>
        <w:t>21.7. Obligacions relatives a la gestió de permisos, llicències i autoritzacions</w:t>
      </w:r>
    </w:p>
    <w:p w:rsidR="0077417C" w:rsidRDefault="0077417C">
      <w:pPr>
        <w:pStyle w:val="Textoindependiente"/>
        <w:spacing w:before="10"/>
        <w:rPr>
          <w:sz w:val="19"/>
        </w:rPr>
      </w:pPr>
    </w:p>
    <w:p w:rsidR="0077417C" w:rsidRDefault="009C276B">
      <w:pPr>
        <w:pStyle w:val="Textoindependiente"/>
        <w:ind w:left="141" w:right="112"/>
        <w:jc w:val="both"/>
      </w:pPr>
      <w:r>
        <w:t>El contractista estarà obligat, tret que l'òrgan de contractació decideixi gestionar-ho per si mateix i així l'hi faci saber de forma expressa, a gestionar els permisos, llicències i autoritzacions establertes en les ordenances municipals i en les normes de qualsevol altre organisme públic o privat que siguin necessàries per a l'inici, execució i lliurament de la prestació pactada, sol•licitant de l'Administració els documents que per a això siguin necessaris.</w:t>
      </w:r>
    </w:p>
    <w:p w:rsidR="0077417C" w:rsidRDefault="0077417C">
      <w:pPr>
        <w:pStyle w:val="Textoindependiente"/>
        <w:spacing w:before="1"/>
      </w:pPr>
    </w:p>
    <w:p w:rsidR="0077417C" w:rsidRDefault="009C276B">
      <w:pPr>
        <w:pStyle w:val="Textoindependiente"/>
        <w:ind w:left="141" w:right="115"/>
        <w:jc w:val="both"/>
      </w:pPr>
      <w:r>
        <w:t>El contractista queda obligat a instal•lar, al seu càrrec, les senyalitzacions precises per indicar l'accés a l'obra, les de circulació a la zona que ocupen els treballs, així com les dels punts de possible perill derivat de l'execució de les obres.</w:t>
      </w:r>
    </w:p>
    <w:p w:rsidR="0077417C" w:rsidRDefault="0077417C">
      <w:pPr>
        <w:pStyle w:val="Textoindependiente"/>
        <w:spacing w:before="1"/>
      </w:pPr>
    </w:p>
    <w:p w:rsidR="0077417C" w:rsidRDefault="009C276B">
      <w:pPr>
        <w:pStyle w:val="Textoindependiente"/>
        <w:spacing w:before="1"/>
        <w:ind w:left="141"/>
        <w:jc w:val="both"/>
      </w:pPr>
      <w:r>
        <w:t>CLÀUSULA VINT-I-DOSENA. Subcontractació</w:t>
      </w:r>
    </w:p>
    <w:p w:rsidR="0077417C" w:rsidRDefault="0077417C">
      <w:pPr>
        <w:pStyle w:val="Textoindependiente"/>
        <w:spacing w:before="9"/>
        <w:rPr>
          <w:sz w:val="19"/>
        </w:rPr>
      </w:pPr>
    </w:p>
    <w:p w:rsidR="0077417C" w:rsidRDefault="009C276B">
      <w:pPr>
        <w:pStyle w:val="Textoindependiente"/>
        <w:spacing w:before="1"/>
        <w:ind w:left="141" w:right="110"/>
        <w:jc w:val="both"/>
      </w:pPr>
      <w:r>
        <w:t>S'autoritza la subcontractació parcial de les prestacions accessòries objecte del contracte en els termes i amb les condicions que estableix l'article 215 de la Llei 9/2017, de 8 de novembre, de Contractes del Sector</w:t>
      </w:r>
      <w:r>
        <w:rPr>
          <w:spacing w:val="1"/>
        </w:rPr>
        <w:t xml:space="preserve"> </w:t>
      </w:r>
      <w:r>
        <w:t>Públic.</w:t>
      </w:r>
    </w:p>
    <w:p w:rsidR="0077417C" w:rsidRDefault="0077417C">
      <w:pPr>
        <w:pStyle w:val="Textoindependiente"/>
        <w:spacing w:before="10"/>
        <w:rPr>
          <w:sz w:val="19"/>
        </w:rPr>
      </w:pPr>
    </w:p>
    <w:p w:rsidR="0077417C" w:rsidRDefault="009C276B">
      <w:pPr>
        <w:pStyle w:val="Textoindependiente"/>
        <w:ind w:left="141"/>
        <w:jc w:val="both"/>
      </w:pPr>
      <w:r>
        <w:t>La subcontractació haurà de realitzar-se complint els requisits bàsics següents:</w:t>
      </w:r>
    </w:p>
    <w:p w:rsidR="0077417C" w:rsidRDefault="0077417C">
      <w:pPr>
        <w:pStyle w:val="Textoindependiente"/>
        <w:spacing w:before="1"/>
      </w:pPr>
    </w:p>
    <w:p w:rsidR="0077417C" w:rsidRDefault="009C276B">
      <w:pPr>
        <w:pStyle w:val="Prrafodelista"/>
        <w:numPr>
          <w:ilvl w:val="0"/>
          <w:numId w:val="7"/>
        </w:numPr>
        <w:tabs>
          <w:tab w:val="left" w:pos="406"/>
        </w:tabs>
        <w:ind w:right="115" w:firstLine="0"/>
      </w:pPr>
      <w:r>
        <w:rPr>
          <w:sz w:val="20"/>
        </w:rPr>
        <w:t>Comunicació prèvia i per escrit a l'Ajuntament de l'adjudicatari de les dades següents en relació amb cada subcontracte que pretengui</w:t>
      </w:r>
      <w:r>
        <w:rPr>
          <w:spacing w:val="-6"/>
          <w:sz w:val="20"/>
        </w:rPr>
        <w:t xml:space="preserve"> </w:t>
      </w:r>
      <w:r>
        <w:rPr>
          <w:sz w:val="20"/>
        </w:rPr>
        <w:t>realitzar:</w:t>
      </w:r>
    </w:p>
    <w:p w:rsidR="0077417C" w:rsidRDefault="0077417C">
      <w:pPr>
        <w:pStyle w:val="Textoindependiente"/>
        <w:spacing w:before="1"/>
      </w:pPr>
    </w:p>
    <w:p w:rsidR="0077417C" w:rsidRDefault="009C276B">
      <w:pPr>
        <w:pStyle w:val="Prrafodelista"/>
        <w:numPr>
          <w:ilvl w:val="0"/>
          <w:numId w:val="11"/>
        </w:numPr>
        <w:tabs>
          <w:tab w:val="left" w:pos="264"/>
        </w:tabs>
        <w:spacing w:line="229" w:lineRule="exact"/>
        <w:ind w:left="264" w:hanging="123"/>
        <w:jc w:val="left"/>
      </w:pPr>
      <w:r>
        <w:rPr>
          <w:sz w:val="20"/>
        </w:rPr>
        <w:t xml:space="preserve">Identificació del </w:t>
      </w:r>
      <w:proofErr w:type="spellStart"/>
      <w:r>
        <w:rPr>
          <w:sz w:val="20"/>
        </w:rPr>
        <w:t>subcontractista</w:t>
      </w:r>
      <w:proofErr w:type="spellEnd"/>
      <w:r>
        <w:rPr>
          <w:sz w:val="20"/>
        </w:rPr>
        <w:t>, amb les seves dades de personalitat, capacitat i</w:t>
      </w:r>
      <w:r>
        <w:rPr>
          <w:spacing w:val="-24"/>
          <w:sz w:val="20"/>
        </w:rPr>
        <w:t xml:space="preserve"> </w:t>
      </w:r>
      <w:r>
        <w:rPr>
          <w:sz w:val="20"/>
        </w:rPr>
        <w:t>solvència.</w:t>
      </w:r>
    </w:p>
    <w:p w:rsidR="0077417C" w:rsidRDefault="009C276B">
      <w:pPr>
        <w:pStyle w:val="Prrafodelista"/>
        <w:numPr>
          <w:ilvl w:val="0"/>
          <w:numId w:val="11"/>
        </w:numPr>
        <w:tabs>
          <w:tab w:val="left" w:pos="264"/>
        </w:tabs>
        <w:spacing w:line="229" w:lineRule="exact"/>
        <w:ind w:left="264" w:hanging="123"/>
        <w:jc w:val="left"/>
      </w:pPr>
      <w:r>
        <w:rPr>
          <w:sz w:val="20"/>
        </w:rPr>
        <w:t>Identificació de les parts del contracte a realitzar pel</w:t>
      </w:r>
      <w:r>
        <w:rPr>
          <w:spacing w:val="-10"/>
          <w:sz w:val="20"/>
        </w:rPr>
        <w:t xml:space="preserve"> </w:t>
      </w:r>
      <w:proofErr w:type="spellStart"/>
      <w:r>
        <w:rPr>
          <w:sz w:val="20"/>
        </w:rPr>
        <w:t>subcontractista</w:t>
      </w:r>
      <w:proofErr w:type="spellEnd"/>
      <w:r>
        <w:rPr>
          <w:sz w:val="20"/>
        </w:rPr>
        <w:t>.</w:t>
      </w:r>
    </w:p>
    <w:p w:rsidR="0077417C" w:rsidRDefault="009C276B">
      <w:pPr>
        <w:pStyle w:val="Prrafodelista"/>
        <w:numPr>
          <w:ilvl w:val="0"/>
          <w:numId w:val="11"/>
        </w:numPr>
        <w:tabs>
          <w:tab w:val="left" w:pos="264"/>
        </w:tabs>
        <w:spacing w:before="1"/>
        <w:ind w:left="264" w:hanging="123"/>
        <w:jc w:val="left"/>
      </w:pPr>
      <w:r>
        <w:rPr>
          <w:sz w:val="20"/>
        </w:rPr>
        <w:t>Import de les prestacions a subcontractar.</w:t>
      </w:r>
    </w:p>
    <w:p w:rsidR="0077417C" w:rsidRDefault="0077417C">
      <w:pPr>
        <w:pStyle w:val="Textoindependiente"/>
      </w:pPr>
    </w:p>
    <w:p w:rsidR="0077417C" w:rsidRDefault="009C276B">
      <w:pPr>
        <w:pStyle w:val="Prrafodelista"/>
        <w:numPr>
          <w:ilvl w:val="0"/>
          <w:numId w:val="7"/>
        </w:numPr>
        <w:tabs>
          <w:tab w:val="left" w:pos="428"/>
        </w:tabs>
        <w:spacing w:before="1"/>
        <w:ind w:right="110" w:firstLine="0"/>
        <w:rPr>
          <w:sz w:val="20"/>
          <w:szCs w:val="20"/>
        </w:rPr>
      </w:pPr>
      <w:r>
        <w:rPr>
          <w:sz w:val="20"/>
          <w:szCs w:val="20"/>
        </w:rPr>
        <w:t>No podrà subcontractar-se amb persones o empreses inhabilitades per contractar amb l'Administració ni freturoses de la capacitat, solvència i habilitació professional precisa per executar les prestacions concretes que se</w:t>
      </w:r>
      <w:r>
        <w:rPr>
          <w:spacing w:val="-3"/>
          <w:sz w:val="20"/>
          <w:szCs w:val="20"/>
        </w:rPr>
        <w:t xml:space="preserve"> </w:t>
      </w:r>
      <w:r>
        <w:rPr>
          <w:sz w:val="20"/>
          <w:szCs w:val="20"/>
        </w:rPr>
        <w:t>subcontracten.</w:t>
      </w:r>
    </w:p>
    <w:p w:rsidR="0077417C" w:rsidRDefault="0077417C">
      <w:pPr>
        <w:pStyle w:val="Textoindependiente"/>
        <w:spacing w:before="10"/>
      </w:pPr>
    </w:p>
    <w:p w:rsidR="0077417C" w:rsidRDefault="009C276B">
      <w:pPr>
        <w:pStyle w:val="Prrafodelista"/>
        <w:numPr>
          <w:ilvl w:val="0"/>
          <w:numId w:val="7"/>
        </w:numPr>
        <w:tabs>
          <w:tab w:val="left" w:pos="377"/>
        </w:tabs>
        <w:ind w:right="114" w:firstLine="0"/>
        <w:rPr>
          <w:sz w:val="20"/>
          <w:szCs w:val="20"/>
        </w:rPr>
      </w:pPr>
      <w:r>
        <w:rPr>
          <w:sz w:val="20"/>
          <w:szCs w:val="20"/>
        </w:rPr>
        <w:t xml:space="preserve">El contractista que subcontracti haurà de comprovar amb caràcter previ a l'inici dels treballs que subcontracti, </w:t>
      </w:r>
      <w:proofErr w:type="spellStart"/>
      <w:r>
        <w:rPr>
          <w:sz w:val="20"/>
          <w:szCs w:val="20"/>
        </w:rPr>
        <w:t>l'afiliació</w:t>
      </w:r>
      <w:proofErr w:type="spellEnd"/>
      <w:r>
        <w:rPr>
          <w:sz w:val="20"/>
          <w:szCs w:val="20"/>
        </w:rPr>
        <w:t xml:space="preserve"> i alta en la Seguretat Social dels treballadors que realitzin els</w:t>
      </w:r>
      <w:r>
        <w:rPr>
          <w:spacing w:val="-27"/>
          <w:sz w:val="20"/>
          <w:szCs w:val="20"/>
        </w:rPr>
        <w:t xml:space="preserve"> </w:t>
      </w:r>
      <w:r>
        <w:rPr>
          <w:sz w:val="20"/>
          <w:szCs w:val="20"/>
        </w:rPr>
        <w:t>treballs en qüestió en compliment de l’establert al Reial decret llei 5/2011, de 29 d'abril, de mesures per a la regularització i control de l'ocupació submergida i foment de la rehabilitació d'habitatges.</w:t>
      </w:r>
    </w:p>
    <w:p w:rsidR="0077417C" w:rsidRDefault="0077417C">
      <w:pPr>
        <w:pStyle w:val="Textoindependiente"/>
        <w:spacing w:before="10"/>
      </w:pPr>
    </w:p>
    <w:p w:rsidR="0077417C" w:rsidRDefault="009C276B">
      <w:pPr>
        <w:pStyle w:val="Prrafodelista"/>
        <w:numPr>
          <w:ilvl w:val="0"/>
          <w:numId w:val="7"/>
        </w:numPr>
        <w:tabs>
          <w:tab w:val="left" w:pos="411"/>
        </w:tabs>
        <w:ind w:right="113" w:firstLine="0"/>
        <w:rPr>
          <w:sz w:val="20"/>
          <w:szCs w:val="20"/>
        </w:rPr>
      </w:pPr>
      <w:r>
        <w:rPr>
          <w:sz w:val="20"/>
          <w:szCs w:val="20"/>
        </w:rPr>
        <w:t>El contractista haurà d'informar als representants dels treballadors de la subcontractació, d'acord amb la legislació</w:t>
      </w:r>
      <w:r>
        <w:rPr>
          <w:spacing w:val="-1"/>
          <w:sz w:val="20"/>
          <w:szCs w:val="20"/>
        </w:rPr>
        <w:t xml:space="preserve"> </w:t>
      </w:r>
      <w:r>
        <w:rPr>
          <w:sz w:val="20"/>
          <w:szCs w:val="20"/>
        </w:rPr>
        <w:t>laboral.</w:t>
      </w:r>
    </w:p>
    <w:p w:rsidR="0077417C" w:rsidRDefault="0077417C">
      <w:pPr>
        <w:pStyle w:val="Textoindependiente"/>
        <w:spacing w:before="1"/>
      </w:pPr>
    </w:p>
    <w:p w:rsidR="0077417C" w:rsidRDefault="009C276B">
      <w:pPr>
        <w:pStyle w:val="Prrafodelista"/>
        <w:numPr>
          <w:ilvl w:val="0"/>
          <w:numId w:val="7"/>
        </w:numPr>
        <w:tabs>
          <w:tab w:val="left" w:pos="392"/>
        </w:tabs>
        <w:ind w:right="110" w:firstLine="0"/>
      </w:pPr>
      <w:r>
        <w:rPr>
          <w:sz w:val="20"/>
        </w:rPr>
        <w:t xml:space="preserve">Els </w:t>
      </w:r>
      <w:proofErr w:type="spellStart"/>
      <w:r>
        <w:rPr>
          <w:sz w:val="20"/>
        </w:rPr>
        <w:t>subcontractistes</w:t>
      </w:r>
      <w:proofErr w:type="spellEnd"/>
      <w:r>
        <w:rPr>
          <w:sz w:val="20"/>
        </w:rPr>
        <w:t xml:space="preserve"> quedaran obligats només davant el contractista principal que assumirà la total responsabilitat de l'execució del contracte enfront de l'Ajuntament, </w:t>
      </w:r>
      <w:r>
        <w:rPr>
          <w:spacing w:val="2"/>
          <w:sz w:val="20"/>
        </w:rPr>
        <w:t xml:space="preserve">amb </w:t>
      </w:r>
      <w:r>
        <w:rPr>
          <w:sz w:val="20"/>
        </w:rPr>
        <w:t xml:space="preserve">subjecció estricta als plecs de clàusules administratives particulars i als termes del contracte, sense que el coneixement per part de l'Ajuntament de l'existència de subcontractacions alteri la responsabilitat </w:t>
      </w:r>
      <w:r>
        <w:rPr>
          <w:sz w:val="20"/>
        </w:rPr>
        <w:lastRenderedPageBreak/>
        <w:t>exclusiva del contractista</w:t>
      </w:r>
      <w:r>
        <w:rPr>
          <w:spacing w:val="-3"/>
          <w:sz w:val="20"/>
        </w:rPr>
        <w:t xml:space="preserve"> </w:t>
      </w:r>
      <w:r>
        <w:rPr>
          <w:sz w:val="20"/>
        </w:rPr>
        <w:t>principal.</w:t>
      </w:r>
    </w:p>
    <w:p w:rsidR="0077417C" w:rsidRDefault="0077417C">
      <w:pPr>
        <w:pStyle w:val="Textoindependiente"/>
      </w:pPr>
    </w:p>
    <w:p w:rsidR="0077417C" w:rsidRDefault="009C276B">
      <w:pPr>
        <w:pStyle w:val="Prrafodelista"/>
        <w:numPr>
          <w:ilvl w:val="0"/>
          <w:numId w:val="7"/>
        </w:numPr>
        <w:tabs>
          <w:tab w:val="left" w:pos="358"/>
        </w:tabs>
        <w:spacing w:before="1"/>
        <w:ind w:right="112" w:firstLine="0"/>
      </w:pPr>
      <w:r>
        <w:rPr>
          <w:sz w:val="20"/>
        </w:rPr>
        <w:t xml:space="preserve">El contractista haurà d'abonar als </w:t>
      </w:r>
      <w:proofErr w:type="spellStart"/>
      <w:r>
        <w:rPr>
          <w:sz w:val="20"/>
        </w:rPr>
        <w:t>subcontractistes</w:t>
      </w:r>
      <w:proofErr w:type="spellEnd"/>
      <w:r>
        <w:rPr>
          <w:sz w:val="20"/>
        </w:rPr>
        <w:t xml:space="preserve"> el preu pactat per les prestacions que realitzin com a mínim en els terminis previstos en la Llei 3/2004, de 29 de desembre, per la qual s'estableixen mesures de lluita contra la morositat en les operacions comercials. Per garantir tal compliment, amb cada facturació a l'Ajuntament deurà el contractista aportar el justificant del pagament dels treballs realitzats en el mes anterior per les empreses o autònoms que hagi subcontractat en el marc del contracte</w:t>
      </w:r>
      <w:r>
        <w:rPr>
          <w:spacing w:val="-5"/>
          <w:sz w:val="20"/>
        </w:rPr>
        <w:t xml:space="preserve"> </w:t>
      </w:r>
      <w:r>
        <w:rPr>
          <w:sz w:val="20"/>
        </w:rPr>
        <w:t>actual.</w:t>
      </w:r>
    </w:p>
    <w:p w:rsidR="0077417C" w:rsidRDefault="0077417C">
      <w:pPr>
        <w:pStyle w:val="Textoindependiente"/>
        <w:spacing w:before="9"/>
        <w:rPr>
          <w:sz w:val="19"/>
        </w:rPr>
      </w:pPr>
    </w:p>
    <w:p w:rsidR="0077417C" w:rsidRDefault="009C276B">
      <w:pPr>
        <w:pStyle w:val="Textoindependiente"/>
        <w:spacing w:line="480" w:lineRule="auto"/>
        <w:ind w:left="141" w:right="2538"/>
        <w:jc w:val="both"/>
      </w:pPr>
      <w:r>
        <w:t>CLÀUSULA VINT-I-TRESENA. Modificacions Contractuals Previstes No es preveuen modificacions d’aquest contracte.</w:t>
      </w:r>
    </w:p>
    <w:p w:rsidR="0077417C" w:rsidRDefault="009C276B">
      <w:pPr>
        <w:pStyle w:val="Textoindependiente"/>
        <w:spacing w:before="2"/>
        <w:ind w:left="141"/>
        <w:jc w:val="both"/>
      </w:pPr>
      <w:r>
        <w:t>Això no obstant, no tindran la consideració de modificacions:</w:t>
      </w:r>
    </w:p>
    <w:p w:rsidR="0077417C" w:rsidRDefault="0077417C">
      <w:pPr>
        <w:pStyle w:val="Textoindependiente"/>
        <w:spacing w:before="10"/>
        <w:rPr>
          <w:sz w:val="19"/>
        </w:rPr>
      </w:pPr>
    </w:p>
    <w:p w:rsidR="0077417C" w:rsidRDefault="009C276B">
      <w:pPr>
        <w:pStyle w:val="Prrafodelista"/>
        <w:numPr>
          <w:ilvl w:val="0"/>
          <w:numId w:val="6"/>
        </w:numPr>
        <w:tabs>
          <w:tab w:val="left" w:pos="310"/>
        </w:tabs>
        <w:ind w:right="112" w:firstLine="0"/>
      </w:pPr>
      <w:r>
        <w:rPr>
          <w:sz w:val="20"/>
        </w:rPr>
        <w:t>L'excés d'amidaments, entenent per tal, la variació que durant la correcta execució de l'obra es produeixi exclusivament en el nombre d'unitats realment executades sobre les previstes en els mesuraments del projecte, sempre que en global no representin un increment de la despesa superior al 10 per cent del preu del contracte inicial. Dit excés d'amidaments serà recollit en la certificació final de</w:t>
      </w:r>
      <w:r>
        <w:rPr>
          <w:spacing w:val="-5"/>
          <w:sz w:val="20"/>
        </w:rPr>
        <w:t xml:space="preserve"> </w:t>
      </w:r>
      <w:r>
        <w:rPr>
          <w:sz w:val="20"/>
        </w:rPr>
        <w:t>l'obra.</w:t>
      </w:r>
    </w:p>
    <w:p w:rsidR="0077417C" w:rsidRDefault="0077417C">
      <w:pPr>
        <w:pStyle w:val="Textoindependiente"/>
      </w:pPr>
    </w:p>
    <w:p w:rsidR="0077417C" w:rsidRDefault="009C276B">
      <w:pPr>
        <w:pStyle w:val="Prrafodelista"/>
        <w:numPr>
          <w:ilvl w:val="0"/>
          <w:numId w:val="6"/>
        </w:numPr>
        <w:tabs>
          <w:tab w:val="left" w:pos="348"/>
        </w:tabs>
        <w:ind w:right="112" w:firstLine="0"/>
      </w:pPr>
      <w:r>
        <w:rPr>
          <w:sz w:val="20"/>
        </w:rPr>
        <w:t>La inclusió de preus nous, fixats contradictòriament pels procediments establerts en la LCSP i les seves normes de desenvolupament, sempre que no suposin increment del preu global del contracte ni afectin unitats d'obra que en el seu conjunt excedeixi el 10 per cent del pressupost primitiu del</w:t>
      </w:r>
      <w:r>
        <w:rPr>
          <w:spacing w:val="-4"/>
          <w:sz w:val="20"/>
        </w:rPr>
        <w:t xml:space="preserve"> </w:t>
      </w:r>
      <w:r>
        <w:rPr>
          <w:sz w:val="20"/>
        </w:rPr>
        <w:t>mateix.</w:t>
      </w:r>
    </w:p>
    <w:p w:rsidR="0077417C" w:rsidRDefault="0077417C">
      <w:pPr>
        <w:pStyle w:val="Textoindependiente"/>
        <w:spacing w:before="11"/>
        <w:rPr>
          <w:sz w:val="19"/>
        </w:rPr>
      </w:pPr>
    </w:p>
    <w:p w:rsidR="0077417C" w:rsidRDefault="009C276B">
      <w:pPr>
        <w:pStyle w:val="Textoindependiente"/>
        <w:ind w:left="141"/>
        <w:jc w:val="both"/>
      </w:pPr>
      <w:r>
        <w:t>CLÀUSULA VINT-I-QUATRENA. Successió en la Persona del Contractista</w:t>
      </w:r>
    </w:p>
    <w:p w:rsidR="0077417C" w:rsidRDefault="0077417C">
      <w:pPr>
        <w:pStyle w:val="Textoindependiente"/>
        <w:spacing w:before="1"/>
      </w:pPr>
    </w:p>
    <w:p w:rsidR="0077417C" w:rsidRDefault="009C276B">
      <w:pPr>
        <w:pStyle w:val="Textoindependiente"/>
        <w:ind w:left="141" w:right="110"/>
        <w:jc w:val="both"/>
      </w:pPr>
      <w:r>
        <w:t xml:space="preserve">En els casos de fusió, escissió, aportació o transmissió d'empreses o branques d'activitat d'aquestes continuarà el contracte vigent amb l'entitat resultant, que quedarà subrogada en els drets i obligacions </w:t>
      </w:r>
      <w:proofErr w:type="spellStart"/>
      <w:r>
        <w:t>dimanants</w:t>
      </w:r>
      <w:proofErr w:type="spellEnd"/>
      <w:r>
        <w:t xml:space="preserve"> d'aquest, si es produeixen les condicions exigides en l'article 98 de la Llei 9/2017, de 8 de novembre, de Contractes del Sector</w:t>
      </w:r>
      <w:r>
        <w:rPr>
          <w:spacing w:val="-12"/>
        </w:rPr>
        <w:t xml:space="preserve"> </w:t>
      </w:r>
      <w:r>
        <w:t>Públic.</w:t>
      </w:r>
    </w:p>
    <w:p w:rsidR="0077417C" w:rsidRDefault="0077417C">
      <w:pPr>
        <w:pStyle w:val="Textoindependiente"/>
        <w:spacing w:before="11"/>
        <w:rPr>
          <w:sz w:val="19"/>
        </w:rPr>
      </w:pPr>
    </w:p>
    <w:p w:rsidR="0077417C" w:rsidRDefault="009C276B">
      <w:pPr>
        <w:pStyle w:val="Textoindependiente"/>
        <w:ind w:left="141" w:right="112"/>
        <w:jc w:val="both"/>
      </w:pPr>
      <w:r>
        <w:t>És obligació del contractista comunicar fefaentment a l'Administració qualsevol canvi que afecti la seva personalitat jurídica, suspenent-se el còmput dels terminis legalment previst per a l'abonament de les factures corresponents fins que es verifiqui el compliment de les condicions de la subrogació.</w:t>
      </w:r>
    </w:p>
    <w:p w:rsidR="0077417C" w:rsidRDefault="0077417C">
      <w:pPr>
        <w:pStyle w:val="Textoindependiente"/>
      </w:pPr>
    </w:p>
    <w:p w:rsidR="0077417C" w:rsidRDefault="009C276B">
      <w:pPr>
        <w:pStyle w:val="Textoindependiente"/>
        <w:ind w:left="141" w:right="115"/>
        <w:jc w:val="both"/>
      </w:pPr>
      <w:r>
        <w:t>Si no pogués produir-se la subrogació per no reunir l'entitat a la qual s'atribueixi el contracte les condicions de solvència necessàries, es resoldrà aquest, considerant-se a tots els efectes com un supòsit de resolució per culpa del contractista.</w:t>
      </w:r>
    </w:p>
    <w:p w:rsidR="0077417C" w:rsidRDefault="0077417C">
      <w:pPr>
        <w:pStyle w:val="Textoindependiente"/>
        <w:spacing w:before="1"/>
      </w:pPr>
    </w:p>
    <w:p w:rsidR="0077417C" w:rsidRDefault="009C276B">
      <w:pPr>
        <w:pStyle w:val="Textoindependiente"/>
        <w:spacing w:before="1"/>
        <w:ind w:left="141"/>
        <w:jc w:val="both"/>
      </w:pPr>
      <w:r>
        <w:t>CLÀUSULA VINT-I-CINQUENA. Cessió del Contracte</w:t>
      </w:r>
    </w:p>
    <w:p w:rsidR="0077417C" w:rsidRDefault="0077417C">
      <w:pPr>
        <w:pStyle w:val="Textoindependiente"/>
        <w:spacing w:before="9"/>
        <w:rPr>
          <w:sz w:val="19"/>
        </w:rPr>
      </w:pPr>
    </w:p>
    <w:p w:rsidR="0077417C" w:rsidRDefault="009C276B">
      <w:pPr>
        <w:pStyle w:val="Textoindependiente"/>
        <w:ind w:left="141" w:right="112"/>
        <w:jc w:val="both"/>
      </w:pPr>
      <w:r>
        <w:t xml:space="preserve">El contracte podrà ser objecte de cessió amb els límits i requisits de l'article 214 de la Llei 9/2017, de 8 de novembre, de Contractes del Sector Públic: </w:t>
      </w:r>
    </w:p>
    <w:p w:rsidR="0077417C" w:rsidRDefault="009C276B">
      <w:pPr>
        <w:pStyle w:val="Prrafodelista"/>
        <w:numPr>
          <w:ilvl w:val="0"/>
          <w:numId w:val="5"/>
        </w:numPr>
        <w:tabs>
          <w:tab w:val="left" w:pos="375"/>
        </w:tabs>
        <w:spacing w:before="100" w:line="229" w:lineRule="exact"/>
        <w:ind w:hanging="234"/>
      </w:pPr>
      <w:r>
        <w:rPr>
          <w:sz w:val="20"/>
        </w:rPr>
        <w:t>Que l'òrgan de contractació autoritzi, de forma prèvia i expressa, la</w:t>
      </w:r>
      <w:r>
        <w:rPr>
          <w:spacing w:val="-15"/>
          <w:sz w:val="20"/>
        </w:rPr>
        <w:t xml:space="preserve"> </w:t>
      </w:r>
      <w:r>
        <w:rPr>
          <w:sz w:val="20"/>
        </w:rPr>
        <w:t>cessió.</w:t>
      </w:r>
    </w:p>
    <w:p w:rsidR="0077417C" w:rsidRDefault="009C276B">
      <w:pPr>
        <w:pStyle w:val="Prrafodelista"/>
        <w:numPr>
          <w:ilvl w:val="0"/>
          <w:numId w:val="5"/>
        </w:numPr>
        <w:tabs>
          <w:tab w:val="left" w:pos="375"/>
        </w:tabs>
        <w:spacing w:line="229" w:lineRule="exact"/>
        <w:ind w:hanging="234"/>
      </w:pPr>
      <w:r>
        <w:rPr>
          <w:sz w:val="20"/>
        </w:rPr>
        <w:t>Que el cedent tingui executat almenys un 20 per 100 de l'import del</w:t>
      </w:r>
      <w:r>
        <w:rPr>
          <w:spacing w:val="-15"/>
          <w:sz w:val="20"/>
        </w:rPr>
        <w:t xml:space="preserve"> </w:t>
      </w:r>
      <w:r>
        <w:rPr>
          <w:sz w:val="20"/>
        </w:rPr>
        <w:t>contracte</w:t>
      </w:r>
    </w:p>
    <w:p w:rsidR="0077417C" w:rsidRDefault="009C276B">
      <w:pPr>
        <w:pStyle w:val="Prrafodelista"/>
        <w:numPr>
          <w:ilvl w:val="0"/>
          <w:numId w:val="5"/>
        </w:numPr>
        <w:tabs>
          <w:tab w:val="left" w:pos="372"/>
        </w:tabs>
        <w:ind w:left="141" w:right="114" w:firstLine="0"/>
      </w:pPr>
      <w:r>
        <w:rPr>
          <w:sz w:val="20"/>
        </w:rPr>
        <w:t>Que el cessionari tingui capacitat per contractar amb l'Administració i la solvència que resulti exigible en funció de la fase d'execució del contracte, havent d'estar degudament classificat si tal requisit ha estat exigit al cedent, i no estar incurs en una causa de prohibició de</w:t>
      </w:r>
      <w:r>
        <w:rPr>
          <w:spacing w:val="-39"/>
          <w:sz w:val="20"/>
        </w:rPr>
        <w:t xml:space="preserve"> </w:t>
      </w:r>
      <w:r>
        <w:rPr>
          <w:sz w:val="20"/>
        </w:rPr>
        <w:t>contractar.</w:t>
      </w:r>
    </w:p>
    <w:p w:rsidR="0077417C" w:rsidRDefault="009C276B">
      <w:pPr>
        <w:pStyle w:val="Prrafodelista"/>
        <w:numPr>
          <w:ilvl w:val="0"/>
          <w:numId w:val="5"/>
        </w:numPr>
        <w:tabs>
          <w:tab w:val="left" w:pos="375"/>
        </w:tabs>
        <w:spacing w:before="2"/>
        <w:ind w:hanging="234"/>
      </w:pPr>
      <w:r>
        <w:rPr>
          <w:sz w:val="20"/>
        </w:rPr>
        <w:t>Que la cessió es formalitzi, entre l'adjudicatari i el cessionari, en escriptura</w:t>
      </w:r>
      <w:r>
        <w:rPr>
          <w:spacing w:val="-14"/>
          <w:sz w:val="20"/>
        </w:rPr>
        <w:t xml:space="preserve"> </w:t>
      </w:r>
      <w:r>
        <w:rPr>
          <w:sz w:val="20"/>
        </w:rPr>
        <w:t>pública.</w:t>
      </w:r>
    </w:p>
    <w:p w:rsidR="0077417C" w:rsidRDefault="0077417C">
      <w:pPr>
        <w:pStyle w:val="Textoindependiente"/>
        <w:spacing w:before="9"/>
        <w:rPr>
          <w:sz w:val="19"/>
        </w:rPr>
      </w:pPr>
    </w:p>
    <w:p w:rsidR="0077417C" w:rsidRDefault="009C276B">
      <w:pPr>
        <w:pStyle w:val="Textoindependiente"/>
        <w:ind w:left="141"/>
        <w:jc w:val="both"/>
      </w:pPr>
      <w:r>
        <w:t>CLÀUSULA VINT-I-SISENA. Penalitats per Incompliment</w:t>
      </w:r>
    </w:p>
    <w:p w:rsidR="0077417C" w:rsidRDefault="0077417C">
      <w:pPr>
        <w:pStyle w:val="Textoindependiente"/>
        <w:spacing w:before="1"/>
      </w:pPr>
    </w:p>
    <w:p w:rsidR="0077417C" w:rsidRDefault="009C276B">
      <w:pPr>
        <w:pStyle w:val="Prrafodelista"/>
        <w:numPr>
          <w:ilvl w:val="1"/>
          <w:numId w:val="4"/>
        </w:numPr>
        <w:tabs>
          <w:tab w:val="left" w:pos="586"/>
        </w:tabs>
        <w:ind w:hanging="445"/>
      </w:pPr>
      <w:r>
        <w:rPr>
          <w:sz w:val="20"/>
        </w:rPr>
        <w:t>Penalitats per</w:t>
      </w:r>
      <w:r>
        <w:rPr>
          <w:spacing w:val="-1"/>
          <w:sz w:val="20"/>
        </w:rPr>
        <w:t xml:space="preserve"> </w:t>
      </w:r>
      <w:r>
        <w:rPr>
          <w:sz w:val="20"/>
        </w:rPr>
        <w:t>demora</w:t>
      </w:r>
    </w:p>
    <w:p w:rsidR="0077417C" w:rsidRDefault="0077417C">
      <w:pPr>
        <w:pStyle w:val="Textoindependiente"/>
        <w:spacing w:before="1"/>
      </w:pPr>
    </w:p>
    <w:p w:rsidR="0077417C" w:rsidRDefault="009C276B">
      <w:pPr>
        <w:pStyle w:val="Textoindependiente"/>
        <w:ind w:left="141" w:right="114"/>
        <w:jc w:val="both"/>
      </w:pPr>
      <w:r>
        <w:t>L'adjudicatari queda obligat al compliment del termini d'execució del contracte i dels terminis parcials fixats per l'òrgan de contractació</w:t>
      </w:r>
    </w:p>
    <w:p w:rsidR="0077417C" w:rsidRDefault="0077417C">
      <w:pPr>
        <w:pStyle w:val="Textoindependiente"/>
        <w:spacing w:before="10"/>
        <w:rPr>
          <w:sz w:val="19"/>
        </w:rPr>
      </w:pPr>
    </w:p>
    <w:p w:rsidR="0077417C" w:rsidRDefault="009C276B">
      <w:pPr>
        <w:pStyle w:val="Textoindependiente"/>
        <w:ind w:left="141" w:right="112"/>
        <w:jc w:val="both"/>
      </w:pPr>
      <w:r>
        <w:t>Quan el contractista, per causes imputables al mateix, hagués incorregut en demora respecte  al compliment del termini total, l'Administració podrà optar indistintament per la resolució del contracte</w:t>
      </w:r>
      <w:r>
        <w:rPr>
          <w:spacing w:val="25"/>
        </w:rPr>
        <w:t xml:space="preserve"> </w:t>
      </w:r>
      <w:r>
        <w:t>o</w:t>
      </w:r>
      <w:r>
        <w:rPr>
          <w:spacing w:val="22"/>
        </w:rPr>
        <w:t xml:space="preserve"> </w:t>
      </w:r>
      <w:r>
        <w:t>per</w:t>
      </w:r>
      <w:r>
        <w:rPr>
          <w:spacing w:val="24"/>
        </w:rPr>
        <w:t xml:space="preserve"> </w:t>
      </w:r>
      <w:r>
        <w:t>la</w:t>
      </w:r>
      <w:r>
        <w:rPr>
          <w:spacing w:val="25"/>
        </w:rPr>
        <w:t xml:space="preserve"> </w:t>
      </w:r>
      <w:r>
        <w:t>imposició</w:t>
      </w:r>
      <w:r>
        <w:rPr>
          <w:spacing w:val="23"/>
        </w:rPr>
        <w:t xml:space="preserve"> </w:t>
      </w:r>
      <w:r>
        <w:t>de</w:t>
      </w:r>
      <w:r>
        <w:rPr>
          <w:spacing w:val="25"/>
        </w:rPr>
        <w:t xml:space="preserve"> </w:t>
      </w:r>
      <w:r>
        <w:t>les</w:t>
      </w:r>
      <w:r>
        <w:rPr>
          <w:spacing w:val="25"/>
        </w:rPr>
        <w:t xml:space="preserve"> </w:t>
      </w:r>
      <w:r>
        <w:t>penalitats</w:t>
      </w:r>
      <w:r>
        <w:rPr>
          <w:spacing w:val="25"/>
        </w:rPr>
        <w:t xml:space="preserve"> </w:t>
      </w:r>
      <w:r>
        <w:t>diàries</w:t>
      </w:r>
      <w:r>
        <w:rPr>
          <w:spacing w:val="27"/>
        </w:rPr>
        <w:t xml:space="preserve"> </w:t>
      </w:r>
      <w:r>
        <w:t>en</w:t>
      </w:r>
      <w:r>
        <w:rPr>
          <w:spacing w:val="25"/>
        </w:rPr>
        <w:t xml:space="preserve"> </w:t>
      </w:r>
      <w:r>
        <w:t>la</w:t>
      </w:r>
      <w:r>
        <w:rPr>
          <w:spacing w:val="25"/>
        </w:rPr>
        <w:t xml:space="preserve"> </w:t>
      </w:r>
      <w:r>
        <w:t>proporció</w:t>
      </w:r>
      <w:r>
        <w:rPr>
          <w:spacing w:val="25"/>
        </w:rPr>
        <w:t xml:space="preserve"> </w:t>
      </w:r>
      <w:r>
        <w:t>de</w:t>
      </w:r>
      <w:r>
        <w:rPr>
          <w:spacing w:val="26"/>
        </w:rPr>
        <w:t xml:space="preserve"> </w:t>
      </w:r>
      <w:r>
        <w:t>0,60</w:t>
      </w:r>
      <w:r>
        <w:rPr>
          <w:spacing w:val="22"/>
        </w:rPr>
        <w:t xml:space="preserve"> </w:t>
      </w:r>
      <w:r>
        <w:t>euros</w:t>
      </w:r>
      <w:r>
        <w:rPr>
          <w:spacing w:val="25"/>
        </w:rPr>
        <w:t xml:space="preserve"> </w:t>
      </w:r>
      <w:r>
        <w:t>per</w:t>
      </w:r>
      <w:r>
        <w:rPr>
          <w:spacing w:val="24"/>
        </w:rPr>
        <w:t xml:space="preserve"> </w:t>
      </w:r>
      <w:r>
        <w:t>cada</w:t>
      </w:r>
    </w:p>
    <w:p w:rsidR="0077417C" w:rsidRDefault="009C276B">
      <w:pPr>
        <w:pStyle w:val="Textoindependiente"/>
        <w:spacing w:before="2"/>
        <w:ind w:left="141"/>
        <w:jc w:val="both"/>
      </w:pPr>
      <w:r>
        <w:t>1.000 euros del preu del contracte, IVA exclòs.</w:t>
      </w:r>
    </w:p>
    <w:p w:rsidR="0077417C" w:rsidRDefault="0077417C">
      <w:pPr>
        <w:pStyle w:val="Textoindependiente"/>
        <w:spacing w:before="9"/>
        <w:rPr>
          <w:sz w:val="19"/>
        </w:rPr>
      </w:pPr>
    </w:p>
    <w:p w:rsidR="0077417C" w:rsidRDefault="009C276B">
      <w:pPr>
        <w:pStyle w:val="Textoindependiente"/>
        <w:spacing w:before="1"/>
        <w:ind w:left="141" w:right="114"/>
        <w:jc w:val="both"/>
      </w:pPr>
      <w:r>
        <w:t>Cada vegada que les penalitats per demora aconsegueixin un múltiple del 5% del preu del contracte, l'òrgan de contractació estarà facultat per procedir a la resolució d'aquest o acordar la continuïtat de la seva execució amb imposició de noves</w:t>
      </w:r>
      <w:r>
        <w:rPr>
          <w:spacing w:val="-7"/>
        </w:rPr>
        <w:t xml:space="preserve"> </w:t>
      </w:r>
      <w:r>
        <w:t>penalitats.</w:t>
      </w:r>
    </w:p>
    <w:p w:rsidR="0077417C" w:rsidRDefault="0077417C">
      <w:pPr>
        <w:pStyle w:val="Textoindependiente"/>
        <w:spacing w:before="1"/>
      </w:pPr>
    </w:p>
    <w:p w:rsidR="0077417C" w:rsidRDefault="009C276B">
      <w:pPr>
        <w:pStyle w:val="Textoindependiente"/>
        <w:ind w:left="141" w:right="112"/>
        <w:jc w:val="both"/>
      </w:pPr>
      <w:r>
        <w:t>Quan el contractista, per causes imputables al mateix, hagués incomplert l'execució parcial de les prestacions definides en el contracte, l'Administració podrà optar, indistintament, per la seva resolució o per la imposició de les penalitats establertes anteriorment.</w:t>
      </w:r>
    </w:p>
    <w:p w:rsidR="0077417C" w:rsidRDefault="0077417C">
      <w:pPr>
        <w:pStyle w:val="Textoindependiente"/>
        <w:spacing w:before="11"/>
        <w:rPr>
          <w:sz w:val="19"/>
        </w:rPr>
      </w:pPr>
    </w:p>
    <w:p w:rsidR="0077417C" w:rsidRDefault="009C276B">
      <w:pPr>
        <w:pStyle w:val="Prrafodelista"/>
        <w:numPr>
          <w:ilvl w:val="1"/>
          <w:numId w:val="4"/>
        </w:numPr>
        <w:tabs>
          <w:tab w:val="left" w:pos="586"/>
        </w:tabs>
        <w:ind w:hanging="445"/>
      </w:pPr>
      <w:r>
        <w:rPr>
          <w:sz w:val="20"/>
        </w:rPr>
        <w:t>Penalitats per incompliment o compliment defectuós de la</w:t>
      </w:r>
      <w:r>
        <w:rPr>
          <w:spacing w:val="-6"/>
          <w:sz w:val="20"/>
        </w:rPr>
        <w:t xml:space="preserve"> </w:t>
      </w:r>
      <w:r>
        <w:rPr>
          <w:sz w:val="20"/>
        </w:rPr>
        <w:t>prestació</w:t>
      </w:r>
    </w:p>
    <w:p w:rsidR="0077417C" w:rsidRDefault="0077417C">
      <w:pPr>
        <w:pStyle w:val="Textoindependiente"/>
        <w:spacing w:before="1"/>
      </w:pPr>
    </w:p>
    <w:p w:rsidR="0077417C" w:rsidRDefault="009C276B">
      <w:pPr>
        <w:pStyle w:val="Textoindependiente"/>
        <w:ind w:left="141" w:right="114"/>
        <w:jc w:val="both"/>
      </w:pPr>
      <w:r>
        <w:t>Es consideren molt greus els incompliments per part de l'adjudicatari de qualsevol de les condicions especials d'execució establertes en la clàusula 20 d'aquest plec de clàusules particulars.</w:t>
      </w:r>
    </w:p>
    <w:p w:rsidR="0077417C" w:rsidRDefault="0077417C">
      <w:pPr>
        <w:pStyle w:val="Textoindependiente"/>
        <w:spacing w:before="11"/>
        <w:rPr>
          <w:sz w:val="19"/>
        </w:rPr>
      </w:pPr>
    </w:p>
    <w:p w:rsidR="0077417C" w:rsidRDefault="009C276B">
      <w:pPr>
        <w:pStyle w:val="Textoindependiente"/>
        <w:ind w:left="141" w:right="112"/>
        <w:jc w:val="both"/>
      </w:pPr>
      <w:r>
        <w:t>Aquests incompliments seran causa de resolució del contracte, tret que es consideri que l'actuació és aïllada i susceptible de reconducció, i que la resolució del contracte no resulta convenient per a l'interès del servei en qüestió, en aquest cas se substituirà per la penalització corresponent.</w:t>
      </w:r>
    </w:p>
    <w:p w:rsidR="0077417C" w:rsidRDefault="0077417C">
      <w:pPr>
        <w:pStyle w:val="Textoindependiente"/>
        <w:spacing w:before="11"/>
        <w:rPr>
          <w:sz w:val="19"/>
        </w:rPr>
      </w:pPr>
    </w:p>
    <w:p w:rsidR="0077417C" w:rsidRDefault="009C276B">
      <w:pPr>
        <w:pStyle w:val="Textoindependiente"/>
        <w:ind w:left="141" w:right="112"/>
        <w:jc w:val="both"/>
      </w:pPr>
      <w:r>
        <w:t>Aquests incompliments contractuals molt greus comportaran la imposició de les penalitats coercitives de 5% del preu d'adjudicació IVA exclòs, per cada infracció i/o dia d'incompliment de terminis en funció de gravetat, reincidència i mala fe en la comissió de la infracció.</w:t>
      </w:r>
    </w:p>
    <w:p w:rsidR="0077417C" w:rsidRDefault="0077417C">
      <w:pPr>
        <w:pStyle w:val="Textoindependiente"/>
        <w:spacing w:before="11"/>
        <w:rPr>
          <w:sz w:val="19"/>
        </w:rPr>
      </w:pPr>
    </w:p>
    <w:p w:rsidR="0077417C" w:rsidRDefault="009C276B">
      <w:pPr>
        <w:pStyle w:val="Textoindependiente"/>
        <w:ind w:left="141" w:right="112"/>
        <w:jc w:val="both"/>
      </w:pPr>
      <w:r>
        <w:t>L'incompliment per part del contractista de les obligacions establertes en la clàusula 22 en matèria de subcontractació, comportarà una penalització del 10% de l'import del subcontractat, sent la seva reiteració causa de resolució del contracte.</w:t>
      </w:r>
    </w:p>
    <w:p w:rsidR="0077417C" w:rsidRDefault="0077417C">
      <w:pPr>
        <w:pStyle w:val="Textoindependiente"/>
        <w:spacing w:before="1"/>
      </w:pPr>
    </w:p>
    <w:p w:rsidR="0077417C" w:rsidRDefault="009C276B">
      <w:pPr>
        <w:pStyle w:val="Textoindependiente"/>
        <w:ind w:left="141" w:right="112"/>
        <w:jc w:val="both"/>
      </w:pPr>
      <w:r>
        <w:t>L'incompliment per part de l'adjudicatari de qualsevol altra de les seves obligacions contractuals o el seu compliment defectuós, comportarà igualment una multa coercitiva del 5 % del preu del contracte, en funció del seu major o menor gravetat i reincidència.</w:t>
      </w:r>
    </w:p>
    <w:p w:rsidR="0077417C" w:rsidRDefault="0077417C">
      <w:pPr>
        <w:pStyle w:val="Textoindependiente"/>
        <w:spacing w:before="11"/>
        <w:rPr>
          <w:sz w:val="19"/>
        </w:rPr>
      </w:pPr>
    </w:p>
    <w:p w:rsidR="0077417C" w:rsidRDefault="009C276B">
      <w:pPr>
        <w:pStyle w:val="Textoindependiente"/>
        <w:ind w:left="141" w:right="110"/>
        <w:jc w:val="both"/>
      </w:pPr>
      <w:r>
        <w:t>Les penalitzacions que s'imposin a l'adjudicatari són independents de l'obligació del contractista d'indemnitzar pels danys i perjudicis que el seu incompliment ocasioni a l'Ajuntament o a tercers amb dret a repetir contra</w:t>
      </w:r>
      <w:r>
        <w:rPr>
          <w:spacing w:val="-4"/>
        </w:rPr>
        <w:t xml:space="preserve"> </w:t>
      </w:r>
      <w:r>
        <w:t>l'Ajuntament.</w:t>
      </w:r>
    </w:p>
    <w:p w:rsidR="0077417C" w:rsidRDefault="0077417C">
      <w:pPr>
        <w:pStyle w:val="Textoindependiente"/>
        <w:spacing w:before="11"/>
        <w:rPr>
          <w:sz w:val="19"/>
        </w:rPr>
      </w:pPr>
    </w:p>
    <w:p w:rsidR="0077417C" w:rsidRDefault="009C276B">
      <w:pPr>
        <w:pStyle w:val="Textoindependiente"/>
        <w:ind w:left="141" w:right="112"/>
        <w:jc w:val="both"/>
      </w:pPr>
      <w:r>
        <w:t>En el cas d'incompliments per part de l'adjudicatari d'aspectes de la seva oferta, la indemnització que s'exigirà al contractista incorporarà la diferència que si escau hagi existit entre la seva oferta i la del següent contractista al qual s'hagués adjudicat el contracte sense tenir en compte el criteri que no ha complert l'adjudicatari.</w:t>
      </w:r>
    </w:p>
    <w:p w:rsidR="0077417C" w:rsidRDefault="0077417C">
      <w:pPr>
        <w:pStyle w:val="Textoindependiente"/>
        <w:spacing w:before="10"/>
        <w:rPr>
          <w:sz w:val="19"/>
        </w:rPr>
      </w:pPr>
    </w:p>
    <w:p w:rsidR="0077417C" w:rsidRDefault="009C276B">
      <w:pPr>
        <w:pStyle w:val="Prrafodelista"/>
        <w:numPr>
          <w:ilvl w:val="1"/>
          <w:numId w:val="4"/>
        </w:numPr>
        <w:tabs>
          <w:tab w:val="left" w:pos="586"/>
        </w:tabs>
        <w:ind w:hanging="445"/>
      </w:pPr>
      <w:r>
        <w:rPr>
          <w:sz w:val="20"/>
        </w:rPr>
        <w:t>Imposició de</w:t>
      </w:r>
      <w:r>
        <w:rPr>
          <w:spacing w:val="-1"/>
          <w:sz w:val="20"/>
        </w:rPr>
        <w:t xml:space="preserve"> </w:t>
      </w:r>
      <w:r>
        <w:rPr>
          <w:sz w:val="20"/>
        </w:rPr>
        <w:t>penalitats</w:t>
      </w:r>
    </w:p>
    <w:p w:rsidR="0077417C" w:rsidRDefault="0077417C">
      <w:pPr>
        <w:pStyle w:val="Textoindependiente"/>
        <w:spacing w:before="1"/>
      </w:pPr>
    </w:p>
    <w:p w:rsidR="0077417C" w:rsidRDefault="009C276B">
      <w:pPr>
        <w:pStyle w:val="Textoindependiente"/>
        <w:ind w:left="141" w:right="112"/>
        <w:jc w:val="both"/>
      </w:pPr>
      <w:r>
        <w:t>Per a la imposició d'aquestes penalitzacions i indemnitzacions per incompliments contractuals se seguirà un expedient contradictori sumari, en el qual es concedirà al contractista un termini d'al•legacions de 5 dies naturals després de formular-se la denúncia. Aquestes al•legacions i l'expedient de penalització serà resolt, previ informe del responsable municipal del servei i informe jurídic, pel Sr. Alcalde o Regidor en qui delegui, resolució que posarà fi a la via administrativa.</w:t>
      </w:r>
    </w:p>
    <w:p w:rsidR="0077417C" w:rsidRDefault="0077417C">
      <w:pPr>
        <w:pStyle w:val="Textoindependiente"/>
      </w:pPr>
    </w:p>
    <w:p w:rsidR="0077417C" w:rsidRDefault="009C276B">
      <w:pPr>
        <w:pStyle w:val="Textoindependiente"/>
        <w:spacing w:before="1"/>
        <w:ind w:left="141" w:right="112"/>
        <w:jc w:val="both"/>
      </w:pPr>
      <w:r>
        <w:t xml:space="preserve">L'inici de l'expedient per a la imposició d'aquestes penalitats per l'Ajuntament es realitzarà al moment en què tingui coneixement per escrit dels fets. No obstant això, si s'estima que l'incompliment no afectarà l'execució material dels treballs de manera greu o que l'inici de l'expedient de penalització pot perjudicar més a la marxa de l'execució del contracte que </w:t>
      </w:r>
      <w:r>
        <w:lastRenderedPageBreak/>
        <w:t>beneficiar-la, podrà iniciar-se aquest expedient en qualsevol moment anterior a la terminació del termini de garantia del</w:t>
      </w:r>
      <w:r>
        <w:rPr>
          <w:spacing w:val="-2"/>
        </w:rPr>
        <w:t xml:space="preserve"> </w:t>
      </w:r>
      <w:r>
        <w:t>contracte.</w:t>
      </w:r>
    </w:p>
    <w:p w:rsidR="0077417C" w:rsidRDefault="009C276B">
      <w:pPr>
        <w:pStyle w:val="Textoindependiente"/>
        <w:ind w:left="141" w:right="110"/>
        <w:jc w:val="both"/>
      </w:pPr>
      <w:r>
        <w:t>Les penalitats i les indemnitzacions imposades seran immediatament executives i es faran efectives mitjançant deducció dels pagaments corresponents que l'Ajuntament tingui pendents d'abonar al contractista. Si ja no existissin quantitats pendents de pagament, es podran fer efectives contra la garantia definitiva i si aquesta no aconseguís el muntant de la penalització, es podrà reclamar per la via administrativa de constrenyiment per considerar-se ingrés de dret públic.</w:t>
      </w:r>
    </w:p>
    <w:p w:rsidR="0077417C" w:rsidRDefault="0077417C">
      <w:pPr>
        <w:pStyle w:val="Textoindependiente"/>
        <w:spacing w:before="9"/>
        <w:rPr>
          <w:sz w:val="19"/>
        </w:rPr>
      </w:pPr>
    </w:p>
    <w:p w:rsidR="0077417C" w:rsidRDefault="009C276B">
      <w:pPr>
        <w:pStyle w:val="Textoindependiente"/>
        <w:ind w:left="141"/>
        <w:jc w:val="both"/>
      </w:pPr>
      <w:r>
        <w:t>CLÀUSULA VINT-I-SETENA. Resolució del Contracte</w:t>
      </w:r>
    </w:p>
    <w:p w:rsidR="0077417C" w:rsidRDefault="0077417C">
      <w:pPr>
        <w:pStyle w:val="Textoindependiente"/>
        <w:spacing w:before="1"/>
      </w:pPr>
    </w:p>
    <w:p w:rsidR="0077417C" w:rsidRDefault="009C276B">
      <w:pPr>
        <w:pStyle w:val="Textoindependiente"/>
        <w:ind w:left="141" w:right="114"/>
        <w:jc w:val="both"/>
      </w:pPr>
      <w:r>
        <w:t>La resolució del contracte tindrà lloc en els supòsits que s'assenyalen en aquest Plec i en els fixats en els articles 211 i 245 de la Llei 9/2017, de 8 de novembre, de Contractes del Sector Públic, i s'acordarà per l'òrgan de contractació, d'ofici o a instàncies del contractista.</w:t>
      </w:r>
    </w:p>
    <w:p w:rsidR="0077417C" w:rsidRDefault="0077417C">
      <w:pPr>
        <w:pStyle w:val="Textoindependiente"/>
        <w:spacing w:before="11"/>
        <w:rPr>
          <w:sz w:val="19"/>
        </w:rPr>
      </w:pPr>
    </w:p>
    <w:p w:rsidR="0077417C" w:rsidRDefault="009C276B">
      <w:pPr>
        <w:pStyle w:val="Textoindependiente"/>
        <w:ind w:left="141" w:right="110"/>
        <w:jc w:val="both"/>
      </w:pPr>
      <w:r>
        <w:t>A més el contracte podrà ser resolt per l'òrgan de contractació quan es produeixin incompliment del termini total o dels terminis parcials fixats per a l'execució del contracte que faci presumiblement raonable la impossibilitat de complir el termini total, sempre que l'òrgan de contractació no opti per la imposició de les penalitats de conformitat amb la clàusula 26.</w:t>
      </w:r>
    </w:p>
    <w:p w:rsidR="0077417C" w:rsidRDefault="0077417C">
      <w:pPr>
        <w:pStyle w:val="Textoindependiente"/>
        <w:spacing w:before="11"/>
        <w:rPr>
          <w:sz w:val="19"/>
        </w:rPr>
      </w:pPr>
    </w:p>
    <w:p w:rsidR="0077417C" w:rsidRDefault="009C276B">
      <w:pPr>
        <w:pStyle w:val="Textoindependiente"/>
        <w:ind w:left="141" w:right="112"/>
        <w:jc w:val="both"/>
      </w:pPr>
      <w:r>
        <w:t>Així mateix seran causes de resolució del contracte a l'empara de l'article 211 f) de la Llei 9/2017, de 8 de novembre, de Contractes del Sector Públic les establertes com a obligacions essencials per l'òrgan de contractació.</w:t>
      </w:r>
    </w:p>
    <w:p w:rsidR="0077417C" w:rsidRDefault="0077417C">
      <w:pPr>
        <w:pStyle w:val="Textoindependiente"/>
        <w:spacing w:before="2"/>
      </w:pPr>
    </w:p>
    <w:p w:rsidR="0077417C" w:rsidRDefault="009C276B">
      <w:pPr>
        <w:pStyle w:val="Textoindependiente"/>
        <w:ind w:left="141" w:right="112"/>
        <w:jc w:val="both"/>
      </w:pPr>
      <w:r>
        <w:t>La resolució del contracte donarà lloc a la comprovació, mesurament i liquidació de les obres realitzades conformement al projecte, fixant els saldos pertinents a favor o en contra del contractista. Serà necessària la citació del contractista per a la seva assistència a l'acte de comprovació i mesurament.</w:t>
      </w:r>
    </w:p>
    <w:p w:rsidR="0077417C" w:rsidRDefault="0077417C">
      <w:pPr>
        <w:pStyle w:val="Textoindependiente"/>
        <w:spacing w:before="11"/>
        <w:rPr>
          <w:sz w:val="19"/>
        </w:rPr>
      </w:pPr>
    </w:p>
    <w:p w:rsidR="0077417C" w:rsidRDefault="009C276B">
      <w:pPr>
        <w:pStyle w:val="Textoindependiente"/>
        <w:ind w:left="141" w:right="113"/>
        <w:jc w:val="both"/>
      </w:pPr>
      <w:r>
        <w:t>Quan el contracte es resolgui per culpa del contractista, es confiscarà la garantia definitiva, sense perjudici de la indemnització pels danys i perjudicis originats a l'Administració, en el que excedeixin de l'import de la garantia.</w:t>
      </w:r>
    </w:p>
    <w:p w:rsidR="0077417C" w:rsidRDefault="0077417C">
      <w:pPr>
        <w:pStyle w:val="Textoindependiente"/>
        <w:spacing w:before="11"/>
        <w:rPr>
          <w:sz w:val="19"/>
        </w:rPr>
      </w:pPr>
    </w:p>
    <w:p w:rsidR="0077417C" w:rsidRDefault="009C276B">
      <w:pPr>
        <w:pStyle w:val="Textoindependiente"/>
        <w:ind w:left="141"/>
        <w:jc w:val="both"/>
      </w:pPr>
      <w:r>
        <w:t>CLÀUSULA VINT-I-VUITENA. Director Facultatiu de l'Obra</w:t>
      </w:r>
    </w:p>
    <w:p w:rsidR="0077417C" w:rsidRDefault="0077417C">
      <w:pPr>
        <w:pStyle w:val="Textoindependiente"/>
      </w:pPr>
    </w:p>
    <w:p w:rsidR="0077417C" w:rsidRDefault="009C276B">
      <w:pPr>
        <w:pStyle w:val="Textoindependiente"/>
        <w:spacing w:before="1"/>
        <w:ind w:left="141" w:right="112"/>
        <w:jc w:val="both"/>
      </w:pPr>
      <w:r>
        <w:t>El Director Facultatiu de l'obra és la persona designada per l'Administració amb titulació adequada i suficient responsable de l'adreça i control de l'execució de l'obra, assumint la representació de l'Administració davant el contractista.</w:t>
      </w:r>
    </w:p>
    <w:p w:rsidR="0077417C" w:rsidRDefault="0077417C">
      <w:pPr>
        <w:pStyle w:val="Textoindependiente"/>
        <w:spacing w:before="10"/>
        <w:rPr>
          <w:sz w:val="19"/>
        </w:rPr>
      </w:pPr>
    </w:p>
    <w:p w:rsidR="0077417C" w:rsidRDefault="009C276B">
      <w:pPr>
        <w:pStyle w:val="Textoindependiente"/>
        <w:ind w:left="141" w:right="112"/>
        <w:jc w:val="both"/>
      </w:pPr>
      <w:r>
        <w:t>El Director Facultatiu assumirà, a més de les funcions derivades del Reial decret 1627/1997, de 24 d'octubre, pel qual s'estableixen disposicions mínimes de seguretat i de salut en les obres de construcció i altra normativa concordant sobre la matèria, les funcions del responsable del contracte previstes en l'article 62 de la Llei 9/2017, de 8 de novembre, de Contractes del Sector Públic, i en concret les següents:</w:t>
      </w:r>
    </w:p>
    <w:p w:rsidR="0077417C" w:rsidRDefault="0077417C">
      <w:pPr>
        <w:pStyle w:val="Textoindependiente"/>
        <w:spacing w:before="10"/>
        <w:rPr>
          <w:sz w:val="19"/>
        </w:rPr>
      </w:pPr>
    </w:p>
    <w:p w:rsidR="0077417C" w:rsidRDefault="009C276B">
      <w:pPr>
        <w:pStyle w:val="Prrafodelista"/>
        <w:numPr>
          <w:ilvl w:val="0"/>
          <w:numId w:val="3"/>
        </w:numPr>
        <w:tabs>
          <w:tab w:val="left" w:pos="408"/>
        </w:tabs>
        <w:spacing w:before="1"/>
        <w:ind w:right="115" w:firstLine="0"/>
      </w:pPr>
      <w:r>
        <w:rPr>
          <w:sz w:val="20"/>
        </w:rPr>
        <w:t>Realitzar el seguiment material de l'execució del contracte, per constatar que el contractista compleix les seves obligacions d'execució en els termes acordats en el</w:t>
      </w:r>
      <w:r>
        <w:rPr>
          <w:spacing w:val="-13"/>
          <w:sz w:val="20"/>
        </w:rPr>
        <w:t xml:space="preserve"> </w:t>
      </w:r>
      <w:r>
        <w:rPr>
          <w:sz w:val="20"/>
        </w:rPr>
        <w:t>contracte.</w:t>
      </w:r>
    </w:p>
    <w:p w:rsidR="0077417C" w:rsidRDefault="009C276B">
      <w:pPr>
        <w:pStyle w:val="Prrafodelista"/>
        <w:numPr>
          <w:ilvl w:val="0"/>
          <w:numId w:val="3"/>
        </w:numPr>
        <w:tabs>
          <w:tab w:val="left" w:pos="428"/>
        </w:tabs>
        <w:ind w:right="112" w:firstLine="0"/>
      </w:pPr>
      <w:r>
        <w:rPr>
          <w:sz w:val="20"/>
        </w:rPr>
        <w:t xml:space="preserve">Verificar l'efectiu compliment de les obligacions de l'adjudicatari en matèria social, fiscal i mediambiental, i en relació amb els </w:t>
      </w:r>
      <w:proofErr w:type="spellStart"/>
      <w:r>
        <w:rPr>
          <w:sz w:val="20"/>
        </w:rPr>
        <w:t>subcontractistes</w:t>
      </w:r>
      <w:proofErr w:type="spellEnd"/>
      <w:r>
        <w:rPr>
          <w:sz w:val="20"/>
        </w:rPr>
        <w:t xml:space="preserve"> si n’hi hagués, així com el compliment de les obligacions establertes en el contracte suposin l'aportació de documentació o la realització de tràmits de tipus</w:t>
      </w:r>
      <w:r>
        <w:rPr>
          <w:spacing w:val="-3"/>
          <w:sz w:val="20"/>
        </w:rPr>
        <w:t xml:space="preserve"> </w:t>
      </w:r>
      <w:r>
        <w:rPr>
          <w:sz w:val="20"/>
        </w:rPr>
        <w:t>administratiu.</w:t>
      </w:r>
    </w:p>
    <w:p w:rsidR="0077417C" w:rsidRDefault="009C276B">
      <w:pPr>
        <w:pStyle w:val="Prrafodelista"/>
        <w:numPr>
          <w:ilvl w:val="0"/>
          <w:numId w:val="3"/>
        </w:numPr>
        <w:tabs>
          <w:tab w:val="left" w:pos="430"/>
        </w:tabs>
        <w:ind w:right="112" w:firstLine="0"/>
      </w:pPr>
      <w:r>
        <w:rPr>
          <w:sz w:val="20"/>
        </w:rPr>
        <w:t>Promoure les reunions que resultin necessàries a fi de solucionar qualsevol incident que sorgeixi en l'execució de l'objecte del contracte, sense perjudici de la seva resolució per l'òrgan de contractació pel procediment contradictori que estableix l'article 97 del Reglament General de la Llei de Contractes de les Administracions Públiques.</w:t>
      </w:r>
    </w:p>
    <w:p w:rsidR="0077417C" w:rsidRDefault="009C276B">
      <w:pPr>
        <w:pStyle w:val="Prrafodelista"/>
        <w:numPr>
          <w:ilvl w:val="0"/>
          <w:numId w:val="3"/>
        </w:numPr>
        <w:tabs>
          <w:tab w:val="left" w:pos="454"/>
        </w:tabs>
        <w:ind w:right="109" w:firstLine="0"/>
      </w:pPr>
      <w:r>
        <w:rPr>
          <w:sz w:val="20"/>
        </w:rPr>
        <w:t xml:space="preserve">Donar al contractista les instruccions oportunes per assegurar l'efectiu compliment del contracte en els termes pactats, que seran immediatament executives quan puguin afectar la seguretat de les persones o quan la demora en la seva aplicació pugui implicar que resultin inútils posteriorment en funció del desenvolupament de l'execució del contracte; en els altres casos, i </w:t>
      </w:r>
      <w:r>
        <w:rPr>
          <w:sz w:val="20"/>
        </w:rPr>
        <w:lastRenderedPageBreak/>
        <w:t>en cas de mostrar la seva disconformitat l'adjudicatari, resoldrà sobre la mesura a adoptar l'òrgan de contractació, sense perjudici de les possibles indemnitzacions que puguin procedir.</w:t>
      </w:r>
    </w:p>
    <w:p w:rsidR="0077417C" w:rsidRDefault="009C276B">
      <w:pPr>
        <w:pStyle w:val="Prrafodelista"/>
        <w:numPr>
          <w:ilvl w:val="0"/>
          <w:numId w:val="3"/>
        </w:numPr>
        <w:tabs>
          <w:tab w:val="left" w:pos="396"/>
        </w:tabs>
        <w:ind w:left="396" w:hanging="255"/>
      </w:pPr>
      <w:r>
        <w:rPr>
          <w:sz w:val="20"/>
        </w:rPr>
        <w:t>Proposar la imposició de penalitats per incompliments</w:t>
      </w:r>
      <w:r>
        <w:rPr>
          <w:spacing w:val="-4"/>
          <w:sz w:val="20"/>
        </w:rPr>
        <w:t xml:space="preserve"> </w:t>
      </w:r>
      <w:r>
        <w:rPr>
          <w:sz w:val="20"/>
        </w:rPr>
        <w:t>contractuals.</w:t>
      </w:r>
    </w:p>
    <w:p w:rsidR="0077417C" w:rsidRDefault="009C276B">
      <w:pPr>
        <w:pStyle w:val="Prrafodelista"/>
        <w:numPr>
          <w:ilvl w:val="0"/>
          <w:numId w:val="3"/>
        </w:numPr>
        <w:tabs>
          <w:tab w:val="left" w:pos="413"/>
        </w:tabs>
        <w:ind w:right="115" w:firstLine="0"/>
      </w:pPr>
      <w:r>
        <w:rPr>
          <w:sz w:val="20"/>
        </w:rPr>
        <w:t>Informar en els expedients de reclamació de danys i perjudicis que hagi suscitat l'execució del</w:t>
      </w:r>
      <w:r>
        <w:rPr>
          <w:spacing w:val="-3"/>
          <w:sz w:val="20"/>
        </w:rPr>
        <w:t xml:space="preserve"> </w:t>
      </w:r>
      <w:r>
        <w:rPr>
          <w:sz w:val="20"/>
        </w:rPr>
        <w:t>contracte.</w:t>
      </w:r>
    </w:p>
    <w:p w:rsidR="0077417C" w:rsidRDefault="0077417C">
      <w:pPr>
        <w:pStyle w:val="Textoindependiente"/>
        <w:spacing w:before="10"/>
        <w:rPr>
          <w:sz w:val="19"/>
        </w:rPr>
      </w:pPr>
    </w:p>
    <w:p w:rsidR="0077417C" w:rsidRDefault="009C276B">
      <w:pPr>
        <w:pStyle w:val="Textoindependiente"/>
        <w:ind w:left="141"/>
        <w:jc w:val="both"/>
      </w:pPr>
      <w:r>
        <w:t>CLÀUSULA VINT-I-NOVENA. Confidencialitat i tractament de dades</w:t>
      </w:r>
    </w:p>
    <w:p w:rsidR="0077417C" w:rsidRDefault="0077417C">
      <w:pPr>
        <w:pStyle w:val="Textoindependiente"/>
        <w:spacing w:before="1"/>
      </w:pPr>
    </w:p>
    <w:p w:rsidR="0077417C" w:rsidRDefault="009C276B">
      <w:pPr>
        <w:pStyle w:val="Prrafodelista"/>
        <w:numPr>
          <w:ilvl w:val="1"/>
          <w:numId w:val="2"/>
        </w:numPr>
        <w:tabs>
          <w:tab w:val="left" w:pos="586"/>
        </w:tabs>
        <w:ind w:hanging="445"/>
      </w:pPr>
      <w:r>
        <w:rPr>
          <w:sz w:val="20"/>
        </w:rPr>
        <w:t>Confidencialitat</w:t>
      </w:r>
    </w:p>
    <w:p w:rsidR="0077417C" w:rsidRDefault="0077417C">
      <w:pPr>
        <w:pStyle w:val="Textoindependiente"/>
        <w:spacing w:before="1"/>
      </w:pPr>
    </w:p>
    <w:p w:rsidR="0077417C" w:rsidRDefault="009C276B">
      <w:pPr>
        <w:pStyle w:val="Textoindependiente"/>
        <w:ind w:left="141" w:right="110"/>
        <w:jc w:val="both"/>
      </w:pPr>
      <w:r>
        <w:t>L'empresa adjudicatària (com a encarregada del tractament de dades) i el seu personal en compliment dels principis d'integritat i confidencialitat han de tractar les dades personals als quals tinguin accés de manera que garanteixin una seguretat adequada inclosa la protecció contra el tractament no autoritzat o il•lícit i contra la seva pèrdua, destrucció o dany accidental, mitjançant l'aplicació de mesures tècniques o organitzatives apropiades de conformitat amb allò establert en la Llei Orgànica de Protecció de Dades de Caràcter Personal i en el Reglament 2016/679 relatiu a la protecció de les persones físiques pel que fa al tractament de dades personals i a la lliure circulació d'aquestes dades (Reglament general de protecció de dades).</w:t>
      </w:r>
    </w:p>
    <w:p w:rsidR="0077417C" w:rsidRDefault="0077417C">
      <w:pPr>
        <w:pStyle w:val="Textoindependiente"/>
        <w:spacing w:before="10"/>
        <w:rPr>
          <w:sz w:val="19"/>
        </w:rPr>
      </w:pPr>
    </w:p>
    <w:p w:rsidR="0077417C" w:rsidRDefault="009C276B">
      <w:pPr>
        <w:pStyle w:val="Textoindependiente"/>
        <w:ind w:left="141" w:right="112"/>
        <w:jc w:val="both"/>
      </w:pPr>
      <w:r>
        <w:t>Aquesta obligació és complementària dels deures de secret professional i subsistirà encara que hagi finalitzat el contracte amb el responsable del tractament de les dades (l’Ajuntament).</w:t>
      </w:r>
    </w:p>
    <w:p w:rsidR="0077417C" w:rsidRDefault="0077417C">
      <w:pPr>
        <w:pStyle w:val="Textoindependiente"/>
        <w:spacing w:before="11"/>
        <w:rPr>
          <w:sz w:val="19"/>
        </w:rPr>
      </w:pPr>
    </w:p>
    <w:p w:rsidR="0077417C" w:rsidRDefault="009C276B">
      <w:pPr>
        <w:pStyle w:val="Prrafodelista"/>
        <w:numPr>
          <w:ilvl w:val="1"/>
          <w:numId w:val="2"/>
        </w:numPr>
        <w:tabs>
          <w:tab w:val="left" w:pos="584"/>
        </w:tabs>
        <w:ind w:left="583" w:hanging="443"/>
      </w:pPr>
      <w:r>
        <w:rPr>
          <w:sz w:val="20"/>
        </w:rPr>
        <w:t>Tractament de</w:t>
      </w:r>
      <w:r>
        <w:rPr>
          <w:spacing w:val="-3"/>
          <w:sz w:val="20"/>
        </w:rPr>
        <w:t xml:space="preserve"> </w:t>
      </w:r>
      <w:r>
        <w:rPr>
          <w:sz w:val="20"/>
        </w:rPr>
        <w:t>Dades</w:t>
      </w:r>
    </w:p>
    <w:p w:rsidR="0077417C" w:rsidRDefault="0077417C">
      <w:pPr>
        <w:pStyle w:val="Textoindependiente"/>
      </w:pPr>
    </w:p>
    <w:p w:rsidR="0077417C" w:rsidRDefault="009C276B">
      <w:pPr>
        <w:pStyle w:val="Textoindependiente"/>
        <w:spacing w:before="1"/>
        <w:ind w:left="141" w:right="110"/>
        <w:jc w:val="both"/>
      </w:pPr>
      <w:r>
        <w:t>En compliment del que es disposa en la Llei Orgànica de Protecció de Dades de Caràcter Personal i en el Reglament general de protecció de dades, els licitadors queden informats de què les dades de caràcter personals que, si escau, siguin recollits a través de la presentació de la seva oferta i altra documentació necessària per procedir a la contractació seran tractats per aquest Ajuntament amb la finalitat de garantir l'adequat manteniment, compliment i control del desenvolupament del contracte.</w:t>
      </w:r>
    </w:p>
    <w:p w:rsidR="0077417C" w:rsidRDefault="0077417C">
      <w:pPr>
        <w:pStyle w:val="Textoindependiente"/>
      </w:pPr>
    </w:p>
    <w:p w:rsidR="0077417C" w:rsidRDefault="009C276B">
      <w:pPr>
        <w:pStyle w:val="Textoindependiente"/>
        <w:ind w:left="141"/>
        <w:jc w:val="both"/>
      </w:pPr>
      <w:r>
        <w:t>CLÀUSULA TRENTENA. Règim Jurídic del Contracte</w:t>
      </w:r>
    </w:p>
    <w:p w:rsidR="0077417C" w:rsidRDefault="0077417C">
      <w:pPr>
        <w:pStyle w:val="Textoindependiente"/>
        <w:spacing w:before="1"/>
      </w:pPr>
    </w:p>
    <w:p w:rsidR="0077417C" w:rsidRDefault="009C276B">
      <w:pPr>
        <w:pStyle w:val="Textoindependiente"/>
        <w:ind w:left="141" w:right="110"/>
        <w:jc w:val="both"/>
      </w:pPr>
      <w:r>
        <w:t>Aquest contracte té caràcter administratiu i la seva preparació, adjudicació, efectes i extinció es regirà per l’establert en aquest Plec, i pel no previst en ell, serà d'aplicació la Llei 9/2017, de 8 de novembre, de Contractes del Sector Públic, per la qual es traslladen a l'ordenament jurídic espanyol les Directives del Parlament Europeu i del Consell 2014/23/UE i 2014/24/UE, de 26  de febrer de 2014, el Reial decret 817/2009, de 8 de maig, pel qual es desenvolupa</w:t>
      </w:r>
      <w:r>
        <w:rPr>
          <w:spacing w:val="-17"/>
        </w:rPr>
        <w:t xml:space="preserve"> </w:t>
      </w:r>
      <w:r>
        <w:t>parcialment la Llei 30/2007, de 30 d'octubre, de Contractes del Sector Públic, i el Reial Decret 1098/2001, de 12 d'octubre, pel qual s'aprova el Reglament General de la Llei de Contractes de les Administracions Públiques i estigui vigent després de l'entrada en vigor del Reial decret 817/2009; supletòriament s'aplicaran les restants normes de dret administratiu i, en defecte d'això, les normes de dret</w:t>
      </w:r>
      <w:r>
        <w:rPr>
          <w:spacing w:val="-2"/>
        </w:rPr>
        <w:t xml:space="preserve"> </w:t>
      </w:r>
      <w:r>
        <w:t>privat.</w:t>
      </w:r>
    </w:p>
    <w:p w:rsidR="0077417C" w:rsidRDefault="0077417C">
      <w:pPr>
        <w:pStyle w:val="Textoindependiente"/>
      </w:pPr>
    </w:p>
    <w:p w:rsidR="0077417C" w:rsidRDefault="009C276B">
      <w:pPr>
        <w:pStyle w:val="Textoindependiente"/>
        <w:ind w:left="141" w:right="114"/>
        <w:jc w:val="both"/>
      </w:pPr>
      <w:r>
        <w:t>L'Ordre Jurisdiccional Contenciós-Administratiu serà el competent per resoldre les controvèrsies que sorgeixin entre les parts en el contracte actual de conformitat amb el que es disposa en l'article 27.1 Llei 9/2017, de 8 de novembre, de Contractes del Sector</w:t>
      </w:r>
      <w:r>
        <w:rPr>
          <w:spacing w:val="-21"/>
        </w:rPr>
        <w:t xml:space="preserve"> </w:t>
      </w:r>
      <w:r>
        <w:t>Públic.</w:t>
      </w:r>
    </w:p>
    <w:p w:rsidR="0077417C" w:rsidRDefault="0077417C">
      <w:pPr>
        <w:pStyle w:val="Textoindependiente"/>
        <w:ind w:left="141" w:right="114"/>
        <w:jc w:val="both"/>
      </w:pPr>
    </w:p>
    <w:p w:rsidR="0077417C" w:rsidRDefault="009878C8">
      <w:pPr>
        <w:pStyle w:val="Textoindependiente"/>
        <w:ind w:left="141" w:right="114"/>
        <w:jc w:val="both"/>
      </w:pPr>
      <w:r>
        <w:t>Jafre</w:t>
      </w:r>
      <w:r w:rsidR="009C276B">
        <w:t>, a la data de la signatura digital.</w:t>
      </w:r>
    </w:p>
    <w:p w:rsidR="0077417C" w:rsidRDefault="009C276B">
      <w:pPr>
        <w:pStyle w:val="Ttulo1"/>
        <w:spacing w:line="506" w:lineRule="exact"/>
        <w:ind w:right="5785"/>
      </w:pPr>
      <w:r>
        <w:t>L’Alcalde</w:t>
      </w:r>
      <w:r w:rsidR="00BF62E7">
        <w:t>ssa</w:t>
      </w:r>
      <w:r>
        <w:t>,</w:t>
      </w:r>
    </w:p>
    <w:p w:rsidR="0077417C" w:rsidRDefault="0077417C">
      <w:pPr>
        <w:sectPr w:rsidR="0077417C">
          <w:headerReference w:type="default" r:id="rId10"/>
          <w:footerReference w:type="default" r:id="rId11"/>
          <w:headerReference w:type="first" r:id="rId12"/>
          <w:footerReference w:type="first" r:id="rId13"/>
          <w:pgSz w:w="11906" w:h="16838"/>
          <w:pgMar w:top="1920" w:right="1580" w:bottom="1100" w:left="1560" w:header="746" w:footer="919" w:gutter="0"/>
          <w:cols w:space="720"/>
          <w:formProt w:val="0"/>
          <w:docGrid w:linePitch="100" w:charSpace="8192"/>
        </w:sectPr>
      </w:pPr>
    </w:p>
    <w:p w:rsidR="0077417C" w:rsidRDefault="0077417C">
      <w:pPr>
        <w:pStyle w:val="Textoindependiente"/>
        <w:rPr>
          <w:sz w:val="26"/>
        </w:rPr>
      </w:pPr>
    </w:p>
    <w:p w:rsidR="0077417C" w:rsidRDefault="009C276B">
      <w:pPr>
        <w:pStyle w:val="Textoindependiente"/>
        <w:spacing w:before="206"/>
        <w:ind w:left="141"/>
      </w:pPr>
      <w:r>
        <w:t>Signat electrònicament.</w:t>
      </w:r>
    </w:p>
    <w:p w:rsidR="0077417C" w:rsidRDefault="0077417C">
      <w:pPr>
        <w:pStyle w:val="Textoindependiente"/>
        <w:rPr>
          <w:sz w:val="22"/>
        </w:rPr>
      </w:pPr>
    </w:p>
    <w:p w:rsidR="0077417C" w:rsidRDefault="0077417C">
      <w:pPr>
        <w:pStyle w:val="Textoindependiente"/>
        <w:rPr>
          <w:sz w:val="22"/>
        </w:rPr>
      </w:pPr>
    </w:p>
    <w:p w:rsidR="0077417C" w:rsidRDefault="009C276B">
      <w:pPr>
        <w:pStyle w:val="Ttulo2"/>
        <w:spacing w:before="183"/>
      </w:pPr>
      <w:r>
        <w:t>ANNEX I: MODEL DE DECLARACIÓ RESPONSABLE</w:t>
      </w:r>
    </w:p>
    <w:p w:rsidR="0077417C" w:rsidRDefault="0077417C">
      <w:pPr>
        <w:pStyle w:val="Textoindependiente"/>
        <w:spacing w:before="11"/>
        <w:rPr>
          <w:sz w:val="19"/>
        </w:rPr>
      </w:pPr>
    </w:p>
    <w:p w:rsidR="0077417C" w:rsidRDefault="009C276B">
      <w:pPr>
        <w:pStyle w:val="Textoindependiente"/>
        <w:ind w:left="141"/>
        <w:jc w:val="both"/>
      </w:pPr>
      <w:r>
        <w:lastRenderedPageBreak/>
        <w:t>DECLARA SOTA LA SEVA RESPONSABILITAT:</w:t>
      </w:r>
    </w:p>
    <w:p w:rsidR="0077417C" w:rsidRDefault="0077417C">
      <w:pPr>
        <w:pStyle w:val="Textoindependiente"/>
      </w:pPr>
    </w:p>
    <w:p w:rsidR="009878C8" w:rsidRDefault="009878C8" w:rsidP="009878C8">
      <w:pPr>
        <w:pStyle w:val="Textoindependiente"/>
      </w:pPr>
      <w:r>
        <w:t xml:space="preserve">"D./Dª. ... ..., amb DNI / NIF ......... .., en nom propi / en representació de l'empresa .........., En qualitat de ......... .., segons escriptura pública autoritzada pel notari de ......... D . ......... .., en data ...... .. i amb número de protocol ... .. / o document ......., CIF núm. ...... .., domiciliada a ......... .. carrer ............, núm. ... .. (persona de contacte ............ .., adreça de correu electrònic ............, telèfon núm. .......... I fax núm. .......), Opta a la contractació relativa a l’obra </w:t>
      </w:r>
      <w:proofErr w:type="spellStart"/>
      <w:r>
        <w:t>anomenda</w:t>
      </w:r>
      <w:proofErr w:type="spellEnd"/>
      <w:r>
        <w:t xml:space="preserve">  “Projecte executiu reforma antics vestidors camp de futbol de Jafre”</w:t>
      </w:r>
    </w:p>
    <w:p w:rsidR="009878C8" w:rsidRDefault="009878C8" w:rsidP="009878C8">
      <w:pPr>
        <w:pStyle w:val="Textoindependiente"/>
      </w:pPr>
    </w:p>
    <w:p w:rsidR="009878C8" w:rsidRDefault="009878C8" w:rsidP="009878C8">
      <w:pPr>
        <w:pStyle w:val="Textoindependiente"/>
      </w:pPr>
    </w:p>
    <w:p w:rsidR="009878C8" w:rsidRDefault="009878C8" w:rsidP="009878C8">
      <w:pPr>
        <w:pStyle w:val="Textoindependiente"/>
      </w:pPr>
      <w:r>
        <w:t>Que el perfil d'empresa és el següent:</w:t>
      </w:r>
    </w:p>
    <w:p w:rsidR="009878C8" w:rsidRDefault="009878C8" w:rsidP="009878C8">
      <w:pPr>
        <w:pStyle w:val="Textoindependiente"/>
      </w:pPr>
    </w:p>
    <w:p w:rsidR="009878C8" w:rsidRDefault="009878C8" w:rsidP="009878C8">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395"/>
        <w:gridCol w:w="1868"/>
      </w:tblGrid>
      <w:tr w:rsidR="009878C8" w:rsidRPr="001F2F6D" w:rsidTr="00EE1D0A">
        <w:tc>
          <w:tcPr>
            <w:tcW w:w="2376"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Tipus de empresa</w:t>
            </w:r>
          </w:p>
        </w:tc>
        <w:tc>
          <w:tcPr>
            <w:tcW w:w="4395"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Característiques</w:t>
            </w:r>
          </w:p>
        </w:tc>
        <w:tc>
          <w:tcPr>
            <w:tcW w:w="1868"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Marcar amb una x</w:t>
            </w:r>
          </w:p>
        </w:tc>
      </w:tr>
      <w:tr w:rsidR="009878C8" w:rsidRPr="001F2F6D" w:rsidTr="00EE1D0A">
        <w:tc>
          <w:tcPr>
            <w:tcW w:w="2376"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Microempresa</w:t>
            </w:r>
          </w:p>
        </w:tc>
        <w:tc>
          <w:tcPr>
            <w:tcW w:w="4395"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Menys de 10 treballadors, amb un volum de negocis anual o balanç general anual no superior a 2 milions d'euros</w:t>
            </w:r>
          </w:p>
        </w:tc>
        <w:tc>
          <w:tcPr>
            <w:tcW w:w="1868" w:type="dxa"/>
            <w:shd w:val="clear" w:color="auto" w:fill="auto"/>
          </w:tcPr>
          <w:p w:rsidR="009878C8" w:rsidRPr="001F2F6D" w:rsidRDefault="009878C8" w:rsidP="00EE1D0A">
            <w:pPr>
              <w:jc w:val="both"/>
              <w:rPr>
                <w:rFonts w:ascii="Verdana" w:hAnsi="Verdana"/>
                <w:sz w:val="20"/>
              </w:rPr>
            </w:pPr>
          </w:p>
        </w:tc>
      </w:tr>
      <w:tr w:rsidR="009878C8" w:rsidRPr="001F2F6D" w:rsidTr="00EE1D0A">
        <w:tc>
          <w:tcPr>
            <w:tcW w:w="2376"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Petita empresa</w:t>
            </w:r>
          </w:p>
        </w:tc>
        <w:tc>
          <w:tcPr>
            <w:tcW w:w="4395"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Menys de 50 treballadors, amb un volum de negocis anual o balanç general anual no superior a 10 milions d'euros</w:t>
            </w:r>
          </w:p>
        </w:tc>
        <w:tc>
          <w:tcPr>
            <w:tcW w:w="1868" w:type="dxa"/>
            <w:shd w:val="clear" w:color="auto" w:fill="auto"/>
          </w:tcPr>
          <w:p w:rsidR="009878C8" w:rsidRPr="001F2F6D" w:rsidRDefault="009878C8" w:rsidP="00EE1D0A">
            <w:pPr>
              <w:jc w:val="both"/>
              <w:rPr>
                <w:rFonts w:ascii="Verdana" w:hAnsi="Verdana"/>
                <w:sz w:val="20"/>
              </w:rPr>
            </w:pPr>
          </w:p>
        </w:tc>
      </w:tr>
      <w:tr w:rsidR="009878C8" w:rsidRPr="001F2F6D" w:rsidTr="00EE1D0A">
        <w:tc>
          <w:tcPr>
            <w:tcW w:w="2376"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Mitjana empresa</w:t>
            </w:r>
          </w:p>
        </w:tc>
        <w:tc>
          <w:tcPr>
            <w:tcW w:w="4395"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Menys de 250 treballadors, amb un volum de negocis anual no superior a 50 milions d'euros o balanç general anual no superior a 43 milions d'euros</w:t>
            </w:r>
          </w:p>
        </w:tc>
        <w:tc>
          <w:tcPr>
            <w:tcW w:w="1868" w:type="dxa"/>
            <w:shd w:val="clear" w:color="auto" w:fill="auto"/>
          </w:tcPr>
          <w:p w:rsidR="009878C8" w:rsidRPr="001F2F6D" w:rsidRDefault="009878C8" w:rsidP="00EE1D0A">
            <w:pPr>
              <w:jc w:val="both"/>
              <w:rPr>
                <w:rFonts w:ascii="Verdana" w:hAnsi="Verdana"/>
                <w:sz w:val="20"/>
              </w:rPr>
            </w:pPr>
          </w:p>
        </w:tc>
      </w:tr>
      <w:tr w:rsidR="009878C8" w:rsidRPr="001F2F6D" w:rsidTr="00EE1D0A">
        <w:tc>
          <w:tcPr>
            <w:tcW w:w="2376"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Gran empresa</w:t>
            </w:r>
          </w:p>
        </w:tc>
        <w:tc>
          <w:tcPr>
            <w:tcW w:w="4395"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250 o més treballadors, amb un volum de negocis anual superior a 50 milions d'euros o balanç general anual superior a 43 milions d'euros</w:t>
            </w:r>
          </w:p>
        </w:tc>
        <w:tc>
          <w:tcPr>
            <w:tcW w:w="1868" w:type="dxa"/>
            <w:shd w:val="clear" w:color="auto" w:fill="auto"/>
          </w:tcPr>
          <w:p w:rsidR="009878C8" w:rsidRPr="001F2F6D" w:rsidRDefault="009878C8" w:rsidP="00EE1D0A">
            <w:pPr>
              <w:jc w:val="both"/>
              <w:rPr>
                <w:rFonts w:ascii="Verdana" w:hAnsi="Verdana"/>
                <w:sz w:val="20"/>
              </w:rPr>
            </w:pPr>
          </w:p>
        </w:tc>
      </w:tr>
    </w:tbl>
    <w:p w:rsidR="009878C8" w:rsidRDefault="009878C8" w:rsidP="009878C8">
      <w:pPr>
        <w:pStyle w:val="Textoindependiente"/>
      </w:pPr>
      <w:r>
        <w:tab/>
      </w:r>
    </w:p>
    <w:p w:rsidR="009878C8" w:rsidRDefault="009878C8" w:rsidP="009878C8">
      <w:pPr>
        <w:pStyle w:val="Textoindependiente"/>
      </w:pPr>
    </w:p>
    <w:p w:rsidR="009878C8" w:rsidRDefault="009878C8" w:rsidP="009878C8">
      <w:pPr>
        <w:pStyle w:val="Textoindependiente"/>
      </w:pPr>
    </w:p>
    <w:p w:rsidR="009878C8" w:rsidRDefault="009878C8" w:rsidP="009878C8">
      <w:pPr>
        <w:pStyle w:val="Textoindependiente"/>
      </w:pPr>
      <w:r>
        <w:t>. Que les facultats de representació que ostenta són suficients i vigents (si s'actua per representació); que reuneix totes i cadascuna de les condicions establertes legalment i no incorre en cap de les prohibicions per contractar amb l'Administració previstes en l'article 71 LCSP.</w:t>
      </w:r>
    </w:p>
    <w:p w:rsidR="009878C8" w:rsidRDefault="009878C8" w:rsidP="009878C8">
      <w:pPr>
        <w:pStyle w:val="Textoindependiente"/>
      </w:pPr>
    </w:p>
    <w:p w:rsidR="009878C8" w:rsidRDefault="009878C8" w:rsidP="009878C8">
      <w:pPr>
        <w:pStyle w:val="Textoindependiente"/>
      </w:pPr>
      <w:r>
        <w:t>. Que es troba al corrent del compliment de les obligacions tributàries i amb la Seguretat Social.</w:t>
      </w:r>
    </w:p>
    <w:p w:rsidR="009878C8" w:rsidRDefault="009878C8" w:rsidP="009878C8">
      <w:pPr>
        <w:pStyle w:val="Textoindependiente"/>
      </w:pPr>
    </w:p>
    <w:p w:rsidR="009878C8" w:rsidRDefault="009878C8" w:rsidP="009878C8">
      <w:pPr>
        <w:pStyle w:val="Textoindependiente"/>
      </w:pPr>
      <w:r>
        <w:t>. Que disposa de l'habilitació empresarial o professional, així com de la solvència econòmica i financera i tècnica o professional exigides en els termes de la clàusula 1j) del Plec de clàusules administratives particulars i que es compromet a adscriure a l'execució del contracte els mitjans personals i materials descrits en aquesta clàusula.</w:t>
      </w:r>
    </w:p>
    <w:p w:rsidR="009878C8" w:rsidRDefault="009878C8" w:rsidP="009878C8">
      <w:pPr>
        <w:pStyle w:val="Textoindependiente"/>
      </w:pPr>
    </w:p>
    <w:p w:rsidR="009878C8" w:rsidRDefault="009878C8" w:rsidP="009878C8">
      <w:pPr>
        <w:pStyle w:val="Textoindependiente"/>
      </w:pPr>
      <w:r>
        <w:t>. Que compleix amb tots els deures que en matèria preventiva estableix la Llei 31/1995, de 8 de novembre, de prevenció de riscos laborals i que disposa dels recursos humans i tècnics necessaris per fer front a les obligacions que puguin derivar-se del Reial Decret 171 / 2004, de 30 de gener, pel qual es desenvolupa l'article 24 de la llei 31/1995, en matèria de coordinació d'activitats empresarials.</w:t>
      </w:r>
    </w:p>
    <w:p w:rsidR="009878C8" w:rsidRDefault="009878C8" w:rsidP="009878C8">
      <w:pPr>
        <w:pStyle w:val="Textoindependiente"/>
      </w:pPr>
    </w:p>
    <w:p w:rsidR="009878C8" w:rsidRDefault="009878C8" w:rsidP="009878C8">
      <w:pPr>
        <w:pStyle w:val="Textoindependiente"/>
      </w:pPr>
      <w:r>
        <w:t>. Que no ha celebrat cap acord amb altres operadors econòmics destinats a falsejar la competència en l'àmbit d'aquest contracte i que no coneix cap conflicte d'interessos vinculat a la seva participació en aquest procediment de contractació.</w:t>
      </w:r>
    </w:p>
    <w:p w:rsidR="009878C8" w:rsidRDefault="009878C8" w:rsidP="009878C8">
      <w:pPr>
        <w:pStyle w:val="Textoindependiente"/>
      </w:pPr>
    </w:p>
    <w:p w:rsidR="009878C8" w:rsidRDefault="009878C8" w:rsidP="009878C8">
      <w:pPr>
        <w:pStyle w:val="Textoindependiente"/>
      </w:pPr>
      <w:r>
        <w:t>. Que, en el cas que es tracti d'empresa estrangera, se sotmet a la jurisdicció dels jutjats i tribunals espanyols.</w:t>
      </w:r>
    </w:p>
    <w:p w:rsidR="009878C8" w:rsidRDefault="009878C8" w:rsidP="009878C8">
      <w:pPr>
        <w:pStyle w:val="Textoindependiente"/>
      </w:pPr>
    </w:p>
    <w:p w:rsidR="009878C8" w:rsidRDefault="009878C8" w:rsidP="009878C8">
      <w:pPr>
        <w:pStyle w:val="Textoindependiente"/>
      </w:pPr>
      <w:r>
        <w:t xml:space="preserve">. Que la plantilla de l'empresa està integrada per un nombre de persones treballadores amb discapacitat no inferior al 2% o que s'ha adoptat alguna de les mesures alternatives previstes a </w:t>
      </w:r>
      <w:r>
        <w:lastRenderedPageBreak/>
        <w:t>l'article 2 del Reial Decret 364/2005, de 8 d'abril, pel qual es regula el compliment alternatiu amb caràcter excepcional de la quota de reserva a favor de les persones treballadores amb discapacitat.</w:t>
      </w:r>
    </w:p>
    <w:p w:rsidR="009878C8" w:rsidRDefault="009878C8" w:rsidP="009878C8">
      <w:pPr>
        <w:pStyle w:val="Textoindependiente"/>
      </w:pPr>
    </w:p>
    <w:p w:rsidR="009878C8" w:rsidRDefault="009878C8" w:rsidP="009878C8">
      <w:pPr>
        <w:pStyle w:val="Textoindependiente"/>
      </w:pPr>
      <w:r>
        <w:t>□ SÍ □ NO □ NO obligat per normativa</w:t>
      </w:r>
    </w:p>
    <w:p w:rsidR="009878C8" w:rsidRDefault="009878C8" w:rsidP="009878C8">
      <w:pPr>
        <w:pStyle w:val="Textoindependiente"/>
      </w:pPr>
      <w:r>
        <w:t>. Que l'empresa disposa d'un pla d'igualtat d'oportunitats entre dones i homes.</w:t>
      </w:r>
    </w:p>
    <w:p w:rsidR="009878C8" w:rsidRDefault="009878C8" w:rsidP="009878C8">
      <w:pPr>
        <w:pStyle w:val="Textoindependiente"/>
      </w:pPr>
      <w:r>
        <w:t>□ SÍ □ NO</w:t>
      </w:r>
    </w:p>
    <w:p w:rsidR="009878C8" w:rsidRDefault="009878C8" w:rsidP="009878C8">
      <w:pPr>
        <w:pStyle w:val="Textoindependiente"/>
      </w:pPr>
      <w:r>
        <w:t>. Que reuneix algun / s dels criteris de preferència en cas d'empat entre proposicions que preveu el Plec de clàusules administratives particulars.</w:t>
      </w:r>
    </w:p>
    <w:p w:rsidR="009878C8" w:rsidRDefault="009878C8" w:rsidP="009878C8">
      <w:pPr>
        <w:pStyle w:val="Textoindependiente"/>
      </w:pPr>
      <w:r>
        <w:t>□ SÍ □ NO</w:t>
      </w:r>
    </w:p>
    <w:p w:rsidR="009878C8" w:rsidRDefault="009878C8" w:rsidP="009878C8">
      <w:pPr>
        <w:pStyle w:val="Textoindependiente"/>
      </w:pPr>
    </w:p>
    <w:p w:rsidR="009878C8" w:rsidRDefault="009878C8" w:rsidP="009878C8">
      <w:pPr>
        <w:pStyle w:val="Textoindependiente"/>
      </w:pPr>
      <w:r>
        <w:t>. Respecte a l'Impost sobre el Valor Afegit (IVA) l'empresa:</w:t>
      </w:r>
    </w:p>
    <w:p w:rsidR="009878C8" w:rsidRDefault="009878C8" w:rsidP="009878C8">
      <w:pPr>
        <w:pStyle w:val="Textoindependiente"/>
      </w:pPr>
      <w:r>
        <w:t>□ Està subjecta a l'IVA</w:t>
      </w:r>
    </w:p>
    <w:p w:rsidR="009878C8" w:rsidRDefault="009878C8" w:rsidP="009878C8">
      <w:pPr>
        <w:pStyle w:val="Textoindependiente"/>
      </w:pPr>
      <w:r>
        <w:t>□ Està no subjecta o exempta d'IVA i són vigents les circumstàncies que han donat lloc a la no subjecció o a l'exempció.</w:t>
      </w:r>
    </w:p>
    <w:p w:rsidR="009878C8" w:rsidRDefault="009878C8" w:rsidP="009878C8">
      <w:pPr>
        <w:pStyle w:val="Textoindependiente"/>
      </w:pPr>
    </w:p>
    <w:p w:rsidR="009878C8" w:rsidRDefault="009878C8" w:rsidP="009878C8">
      <w:pPr>
        <w:pStyle w:val="Textoindependiente"/>
      </w:pPr>
      <w:r>
        <w:t>. Respecte a l'Impost d'Activitats Econòmiques (IAE) l'empresa:</w:t>
      </w:r>
    </w:p>
    <w:p w:rsidR="009878C8" w:rsidRDefault="009878C8" w:rsidP="009878C8">
      <w:pPr>
        <w:pStyle w:val="Textoindependiente"/>
      </w:pPr>
      <w:r>
        <w:t>□ Està subjecta a l'IAE</w:t>
      </w:r>
    </w:p>
    <w:p w:rsidR="009878C8" w:rsidRDefault="009878C8" w:rsidP="009878C8">
      <w:pPr>
        <w:pStyle w:val="Textoindependiente"/>
      </w:pPr>
      <w:r>
        <w:t>□ Està no subjecta o exempta d'IAE i són vigents les circumstàncies que han donat lloc a la no subjecció o a l'exempció.</w:t>
      </w:r>
    </w:p>
    <w:p w:rsidR="009878C8" w:rsidRDefault="009878C8" w:rsidP="009878C8">
      <w:pPr>
        <w:pStyle w:val="Textoindependiente"/>
      </w:pPr>
    </w:p>
    <w:p w:rsidR="009878C8" w:rsidRDefault="009878C8" w:rsidP="009878C8">
      <w:pPr>
        <w:pStyle w:val="Textoindependiente"/>
      </w:pPr>
      <w:r>
        <w:t>. Que, en cas que el licitador tingui intenció de concórrer en unió temporal d'empreses, declara:</w:t>
      </w:r>
    </w:p>
    <w:p w:rsidR="009878C8" w:rsidRDefault="009878C8" w:rsidP="009878C8">
      <w:pPr>
        <w:pStyle w:val="Textoindependiente"/>
      </w:pPr>
    </w:p>
    <w:p w:rsidR="009878C8" w:rsidRDefault="009878C8" w:rsidP="009878C8">
      <w:pPr>
        <w:pStyle w:val="Textoindependiente"/>
      </w:pPr>
      <w:r>
        <w:t>□ SÍ té intenció de concórrer en unió temporal d'empreses</w:t>
      </w:r>
    </w:p>
    <w:p w:rsidR="009878C8" w:rsidRDefault="009878C8" w:rsidP="009878C8">
      <w:pPr>
        <w:pStyle w:val="Textoindependiente"/>
      </w:pPr>
      <w:r>
        <w:t>[Indicar noms i circumstàncies dels integrants i la participació de cada un, així com l'assumpció del compromís de constituir-se formalment en unió temporal en cas de resultar adjudicataris]</w:t>
      </w:r>
    </w:p>
    <w:p w:rsidR="009878C8" w:rsidRDefault="009878C8" w:rsidP="009878C8">
      <w:pPr>
        <w:pStyle w:val="Textoindependiente"/>
      </w:pPr>
    </w:p>
    <w:p w:rsidR="009878C8" w:rsidRDefault="009878C8" w:rsidP="009878C8">
      <w:pPr>
        <w:pStyle w:val="Textoindependiente"/>
      </w:pPr>
      <w:r>
        <w:t>□ NO té intenció de concórrer en unió temporal d'empreses</w:t>
      </w:r>
    </w:p>
    <w:p w:rsidR="009878C8" w:rsidRDefault="009878C8" w:rsidP="009878C8">
      <w:pPr>
        <w:pStyle w:val="Textoindependiente"/>
      </w:pPr>
    </w:p>
    <w:p w:rsidR="009878C8" w:rsidRDefault="009878C8" w:rsidP="009878C8">
      <w:pPr>
        <w:pStyle w:val="Textoindependiente"/>
      </w:pPr>
    </w:p>
    <w:p w:rsidR="009878C8" w:rsidRDefault="009878C8" w:rsidP="009878C8">
      <w:pPr>
        <w:pStyle w:val="Textoindependiente"/>
      </w:pPr>
      <w:r>
        <w:t>. Que autoritza l'Ajuntament de Jafre perquè pugui obtenir directament, davant de les Administracions competents, els certificats acreditatius del compliment de les obligacions tributàries i amb la Seguretat Social.</w:t>
      </w:r>
    </w:p>
    <w:p w:rsidR="009878C8" w:rsidRDefault="009878C8" w:rsidP="009878C8">
      <w:pPr>
        <w:pStyle w:val="Textoindependiente"/>
      </w:pPr>
    </w:p>
    <w:p w:rsidR="009878C8" w:rsidRDefault="009878C8" w:rsidP="009878C8">
      <w:pPr>
        <w:pStyle w:val="Textoindependiente"/>
      </w:pPr>
      <w:r>
        <w:t>. Que designa com a persona / es autoritzada / es per rebre avís de les notificacions, comunicacions i requeriments per mitjans electrònics a:</w:t>
      </w:r>
    </w:p>
    <w:p w:rsidR="009878C8" w:rsidRDefault="009878C8" w:rsidP="009878C8">
      <w:pPr>
        <w:pStyle w:val="Textoindependiente"/>
      </w:pPr>
    </w:p>
    <w:p w:rsidR="009878C8" w:rsidRDefault="009878C8" w:rsidP="009878C8">
      <w:pPr>
        <w:pStyle w:val="Textoindependien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60"/>
        <w:gridCol w:w="2160"/>
        <w:gridCol w:w="2160"/>
      </w:tblGrid>
      <w:tr w:rsidR="009878C8" w:rsidRPr="001F2F6D" w:rsidTr="00EE1D0A">
        <w:tc>
          <w:tcPr>
            <w:tcW w:w="2159"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Persona/s autoritzada/s</w:t>
            </w:r>
          </w:p>
        </w:tc>
        <w:tc>
          <w:tcPr>
            <w:tcW w:w="2160"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DNI</w:t>
            </w:r>
          </w:p>
        </w:tc>
        <w:tc>
          <w:tcPr>
            <w:tcW w:w="2160"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Correu electrònic professional</w:t>
            </w:r>
          </w:p>
        </w:tc>
        <w:tc>
          <w:tcPr>
            <w:tcW w:w="2160" w:type="dxa"/>
            <w:shd w:val="clear" w:color="auto" w:fill="auto"/>
          </w:tcPr>
          <w:p w:rsidR="009878C8" w:rsidRPr="001F2F6D" w:rsidRDefault="009878C8" w:rsidP="00EE1D0A">
            <w:pPr>
              <w:jc w:val="both"/>
              <w:rPr>
                <w:rFonts w:ascii="Verdana" w:hAnsi="Verdana"/>
                <w:sz w:val="20"/>
              </w:rPr>
            </w:pPr>
            <w:r w:rsidRPr="001F2F6D">
              <w:rPr>
                <w:rFonts w:ascii="Verdana" w:hAnsi="Verdana"/>
                <w:sz w:val="20"/>
              </w:rPr>
              <w:t>Mòbil professional</w:t>
            </w:r>
          </w:p>
        </w:tc>
      </w:tr>
      <w:tr w:rsidR="009878C8" w:rsidRPr="001F2F6D" w:rsidTr="00EE1D0A">
        <w:tc>
          <w:tcPr>
            <w:tcW w:w="2159" w:type="dxa"/>
            <w:shd w:val="clear" w:color="auto" w:fill="auto"/>
          </w:tcPr>
          <w:p w:rsidR="009878C8" w:rsidRPr="001F2F6D" w:rsidRDefault="009878C8" w:rsidP="00EE1D0A">
            <w:pPr>
              <w:jc w:val="both"/>
              <w:rPr>
                <w:rFonts w:ascii="Verdana" w:hAnsi="Verdana"/>
                <w:sz w:val="20"/>
              </w:rPr>
            </w:pPr>
          </w:p>
        </w:tc>
        <w:tc>
          <w:tcPr>
            <w:tcW w:w="2160" w:type="dxa"/>
            <w:shd w:val="clear" w:color="auto" w:fill="auto"/>
          </w:tcPr>
          <w:p w:rsidR="009878C8" w:rsidRPr="001F2F6D" w:rsidRDefault="009878C8" w:rsidP="00EE1D0A">
            <w:pPr>
              <w:jc w:val="both"/>
              <w:rPr>
                <w:rFonts w:ascii="Verdana" w:hAnsi="Verdana"/>
                <w:sz w:val="20"/>
              </w:rPr>
            </w:pPr>
          </w:p>
        </w:tc>
        <w:tc>
          <w:tcPr>
            <w:tcW w:w="2160" w:type="dxa"/>
            <w:shd w:val="clear" w:color="auto" w:fill="auto"/>
          </w:tcPr>
          <w:p w:rsidR="009878C8" w:rsidRPr="001F2F6D" w:rsidRDefault="009878C8" w:rsidP="00EE1D0A">
            <w:pPr>
              <w:jc w:val="both"/>
              <w:rPr>
                <w:rFonts w:ascii="Verdana" w:hAnsi="Verdana"/>
                <w:sz w:val="20"/>
              </w:rPr>
            </w:pPr>
          </w:p>
        </w:tc>
        <w:tc>
          <w:tcPr>
            <w:tcW w:w="2160" w:type="dxa"/>
            <w:shd w:val="clear" w:color="auto" w:fill="auto"/>
          </w:tcPr>
          <w:p w:rsidR="009878C8" w:rsidRPr="001F2F6D" w:rsidRDefault="009878C8" w:rsidP="00EE1D0A">
            <w:pPr>
              <w:jc w:val="both"/>
              <w:rPr>
                <w:rFonts w:ascii="Verdana" w:hAnsi="Verdana"/>
                <w:sz w:val="20"/>
              </w:rPr>
            </w:pPr>
          </w:p>
        </w:tc>
      </w:tr>
      <w:tr w:rsidR="009878C8" w:rsidRPr="001F2F6D" w:rsidTr="00EE1D0A">
        <w:tc>
          <w:tcPr>
            <w:tcW w:w="2159" w:type="dxa"/>
            <w:shd w:val="clear" w:color="auto" w:fill="auto"/>
          </w:tcPr>
          <w:p w:rsidR="009878C8" w:rsidRPr="001F2F6D" w:rsidRDefault="009878C8" w:rsidP="00EE1D0A">
            <w:pPr>
              <w:jc w:val="both"/>
              <w:rPr>
                <w:rFonts w:ascii="Verdana" w:hAnsi="Verdana"/>
                <w:sz w:val="20"/>
              </w:rPr>
            </w:pPr>
          </w:p>
        </w:tc>
        <w:tc>
          <w:tcPr>
            <w:tcW w:w="2160" w:type="dxa"/>
            <w:shd w:val="clear" w:color="auto" w:fill="auto"/>
          </w:tcPr>
          <w:p w:rsidR="009878C8" w:rsidRPr="001F2F6D" w:rsidRDefault="009878C8" w:rsidP="00EE1D0A">
            <w:pPr>
              <w:jc w:val="both"/>
              <w:rPr>
                <w:rFonts w:ascii="Verdana" w:hAnsi="Verdana"/>
                <w:sz w:val="20"/>
              </w:rPr>
            </w:pPr>
          </w:p>
        </w:tc>
        <w:tc>
          <w:tcPr>
            <w:tcW w:w="2160" w:type="dxa"/>
            <w:shd w:val="clear" w:color="auto" w:fill="auto"/>
          </w:tcPr>
          <w:p w:rsidR="009878C8" w:rsidRPr="001F2F6D" w:rsidRDefault="009878C8" w:rsidP="00EE1D0A">
            <w:pPr>
              <w:jc w:val="both"/>
              <w:rPr>
                <w:rFonts w:ascii="Verdana" w:hAnsi="Verdana"/>
                <w:sz w:val="20"/>
              </w:rPr>
            </w:pPr>
          </w:p>
        </w:tc>
        <w:tc>
          <w:tcPr>
            <w:tcW w:w="2160" w:type="dxa"/>
            <w:shd w:val="clear" w:color="auto" w:fill="auto"/>
          </w:tcPr>
          <w:p w:rsidR="009878C8" w:rsidRPr="001F2F6D" w:rsidRDefault="009878C8" w:rsidP="00EE1D0A">
            <w:pPr>
              <w:jc w:val="both"/>
              <w:rPr>
                <w:rFonts w:ascii="Verdana" w:hAnsi="Verdana"/>
                <w:sz w:val="20"/>
              </w:rPr>
            </w:pPr>
          </w:p>
        </w:tc>
      </w:tr>
    </w:tbl>
    <w:p w:rsidR="009878C8" w:rsidRDefault="009878C8" w:rsidP="009878C8">
      <w:pPr>
        <w:pStyle w:val="Textoindependiente"/>
      </w:pPr>
      <w:r>
        <w:tab/>
      </w:r>
      <w:r>
        <w:tab/>
      </w:r>
      <w:r>
        <w:tab/>
      </w:r>
    </w:p>
    <w:p w:rsidR="009878C8" w:rsidRDefault="009878C8" w:rsidP="009878C8">
      <w:pPr>
        <w:pStyle w:val="Textoindependiente"/>
      </w:pPr>
      <w:r>
        <w:tab/>
      </w:r>
      <w:r>
        <w:tab/>
      </w:r>
      <w:r>
        <w:tab/>
      </w:r>
    </w:p>
    <w:p w:rsidR="009878C8" w:rsidRDefault="009878C8" w:rsidP="009878C8">
      <w:pPr>
        <w:pStyle w:val="Textoindependiente"/>
      </w:pPr>
    </w:p>
    <w:p w:rsidR="009878C8" w:rsidRDefault="009878C8" w:rsidP="009878C8">
      <w:pPr>
        <w:pStyle w:val="Textoindependiente"/>
      </w:pPr>
      <w:r>
        <w:t>Si les adreces electròniques o els números de telèfon mòbil facilitats a l'efecte d'avisos de notificacions, comunicacions i requeriments quedessin en desús, haurà de comunicar aquest circumstància, per escrit, a l'Ajuntament per efectuar la modificació corresponent o revocar l'autorització de notificació electrònica.</w:t>
      </w:r>
    </w:p>
    <w:p w:rsidR="009878C8" w:rsidRDefault="009878C8" w:rsidP="009878C8">
      <w:pPr>
        <w:pStyle w:val="Textoindependiente"/>
      </w:pPr>
    </w:p>
    <w:p w:rsidR="009878C8" w:rsidRDefault="009878C8" w:rsidP="009878C8">
      <w:pPr>
        <w:pStyle w:val="Textoindependiente"/>
      </w:pPr>
      <w:r>
        <w:t>El licitador / contractista declara que ha obtingut el consentiment exprés de les persones a qui autoritza per rebre les notificacions, comunicacions i requeriments derivades d'aquesta contractació.</w:t>
      </w:r>
    </w:p>
    <w:p w:rsidR="009878C8" w:rsidRDefault="009878C8" w:rsidP="009878C8">
      <w:pPr>
        <w:pStyle w:val="Textoindependiente"/>
      </w:pPr>
    </w:p>
    <w:p w:rsidR="009878C8" w:rsidRDefault="009878C8" w:rsidP="009878C8">
      <w:pPr>
        <w:pStyle w:val="Textoindependiente"/>
      </w:pPr>
      <w:r>
        <w:t>.Que, en el cas que formulin ofertes empreses vinculades, el grup empresarial a què pertanyen és ............ (indicar nom del grup i les empreses que el componen).</w:t>
      </w:r>
    </w:p>
    <w:p w:rsidR="009878C8" w:rsidRDefault="009878C8" w:rsidP="009878C8">
      <w:pPr>
        <w:pStyle w:val="Textoindependiente"/>
      </w:pPr>
    </w:p>
    <w:p w:rsidR="009878C8" w:rsidRDefault="009878C8" w:rsidP="009878C8">
      <w:pPr>
        <w:pStyle w:val="Textoindependiente"/>
      </w:pPr>
      <w:r>
        <w:t>. Que, en cas de ser proposat com adjudicatari, es compromet a aportar la documentació assenyalada en la clàusula 1q) del Plec de clàusules administratives particulars.</w:t>
      </w:r>
    </w:p>
    <w:p w:rsidR="009878C8" w:rsidRDefault="009878C8" w:rsidP="009878C8">
      <w:pPr>
        <w:pStyle w:val="Textoindependiente"/>
      </w:pPr>
    </w:p>
    <w:p w:rsidR="009878C8" w:rsidRDefault="009878C8" w:rsidP="009878C8">
      <w:pPr>
        <w:pStyle w:val="Textoindependiente"/>
      </w:pPr>
      <w:r>
        <w:t>(Lloc, data, signatura i segell) "</w:t>
      </w:r>
    </w:p>
    <w:p w:rsidR="009878C8" w:rsidRDefault="009878C8" w:rsidP="009878C8">
      <w:pPr>
        <w:pStyle w:val="Textoindependiente"/>
      </w:pPr>
    </w:p>
    <w:p w:rsidR="009878C8" w:rsidRDefault="009878C8" w:rsidP="009878C8">
      <w:pPr>
        <w:pStyle w:val="Textoindependiente"/>
      </w:pPr>
    </w:p>
    <w:p w:rsidR="009878C8" w:rsidRDefault="009878C8" w:rsidP="009878C8">
      <w:pPr>
        <w:pStyle w:val="Textoindependiente"/>
      </w:pPr>
    </w:p>
    <w:p w:rsidR="0077417C" w:rsidRDefault="0077417C">
      <w:pPr>
        <w:pStyle w:val="Textoindependiente"/>
        <w:spacing w:before="5"/>
        <w:rPr>
          <w:sz w:val="26"/>
        </w:rPr>
      </w:pPr>
    </w:p>
    <w:p w:rsidR="0077417C" w:rsidRDefault="009C276B">
      <w:pPr>
        <w:ind w:left="362"/>
        <w:jc w:val="both"/>
      </w:pPr>
      <w:r>
        <w:rPr>
          <w:b/>
          <w:sz w:val="24"/>
        </w:rPr>
        <w:t>ANNEX II: MODEL DE PROPOSICIÓ ECONÒMICA</w:t>
      </w:r>
    </w:p>
    <w:p w:rsidR="0077417C" w:rsidRDefault="0077417C">
      <w:pPr>
        <w:pStyle w:val="Textoindependiente"/>
        <w:rPr>
          <w:b/>
          <w:sz w:val="26"/>
        </w:rPr>
      </w:pPr>
    </w:p>
    <w:p w:rsidR="0077417C" w:rsidRDefault="009C276B">
      <w:pPr>
        <w:pStyle w:val="Textoindependiente"/>
        <w:spacing w:before="3"/>
        <w:ind w:left="141"/>
        <w:jc w:val="both"/>
      </w:pPr>
      <w:r>
        <w:t>Proposició econòmica.</w:t>
      </w:r>
    </w:p>
    <w:p w:rsidR="0077417C" w:rsidRDefault="0077417C">
      <w:pPr>
        <w:pStyle w:val="Textoindependiente"/>
        <w:spacing w:before="1"/>
      </w:pPr>
    </w:p>
    <w:p w:rsidR="009878C8" w:rsidRPr="001F2F6D" w:rsidRDefault="009878C8" w:rsidP="009878C8">
      <w:pPr>
        <w:pBdr>
          <w:top w:val="single" w:sz="4" w:space="1" w:color="auto"/>
          <w:left w:val="single" w:sz="4" w:space="4" w:color="auto"/>
          <w:bottom w:val="single" w:sz="4" w:space="1" w:color="auto"/>
          <w:right w:val="single" w:sz="4" w:space="4" w:color="auto"/>
        </w:pBdr>
        <w:jc w:val="both"/>
        <w:rPr>
          <w:rFonts w:ascii="Verdana" w:hAnsi="Verdana"/>
        </w:rPr>
      </w:pPr>
      <w:r w:rsidRPr="001F2F6D">
        <w:rPr>
          <w:rFonts w:ascii="Verdana" w:hAnsi="Verdana"/>
        </w:rPr>
        <w:t>La proposició econòmica, que s'ajustarà al següent model</w:t>
      </w:r>
    </w:p>
    <w:p w:rsidR="009878C8" w:rsidRPr="001F2F6D" w:rsidRDefault="009878C8" w:rsidP="009878C8">
      <w:pPr>
        <w:pBdr>
          <w:top w:val="single" w:sz="4" w:space="1" w:color="auto"/>
          <w:left w:val="single" w:sz="4" w:space="4" w:color="auto"/>
          <w:bottom w:val="single" w:sz="4" w:space="1" w:color="auto"/>
          <w:right w:val="single" w:sz="4" w:space="4" w:color="auto"/>
        </w:pBdr>
        <w:jc w:val="both"/>
        <w:rPr>
          <w:rFonts w:ascii="Verdana" w:hAnsi="Verdana"/>
        </w:rPr>
      </w:pPr>
    </w:p>
    <w:p w:rsidR="009878C8" w:rsidRPr="001F2F6D" w:rsidRDefault="009878C8" w:rsidP="009878C8">
      <w:pPr>
        <w:pBdr>
          <w:top w:val="single" w:sz="4" w:space="1" w:color="auto"/>
          <w:left w:val="single" w:sz="4" w:space="4" w:color="auto"/>
          <w:bottom w:val="single" w:sz="4" w:space="1" w:color="auto"/>
          <w:right w:val="single" w:sz="4" w:space="4" w:color="auto"/>
        </w:pBdr>
        <w:jc w:val="both"/>
        <w:rPr>
          <w:rFonts w:ascii="Verdana" w:hAnsi="Verdana"/>
        </w:rPr>
      </w:pPr>
      <w:r w:rsidRPr="001F2F6D">
        <w:rPr>
          <w:rFonts w:ascii="Verdana" w:hAnsi="Verdana"/>
        </w:rPr>
        <w:t>"D./Dª .......................................... amb DNI / NIF núm. ................., en nom propi / en representació de l'empresa .............., CIF núm. .. ............, domiciliada a ........... carrer ....................... ., núm. .........., assabentat de les condicions exigides per optar a la contractació relativa a l’obra</w:t>
      </w:r>
      <w:r>
        <w:rPr>
          <w:rFonts w:ascii="Verdana" w:hAnsi="Verdana"/>
        </w:rPr>
        <w:t xml:space="preserve"> </w:t>
      </w:r>
      <w:r>
        <w:rPr>
          <w:rFonts w:ascii="Verdana" w:hAnsi="Verdana"/>
          <w:color w:val="000000"/>
        </w:rPr>
        <w:t>“</w:t>
      </w:r>
      <w:r>
        <w:rPr>
          <w:rFonts w:ascii="Verdana" w:hAnsi="Verdana"/>
        </w:rPr>
        <w:t xml:space="preserve">Projecte executiu reforma antics vestidors camp de futbol de Jafre </w:t>
      </w:r>
      <w:r w:rsidRPr="001F2F6D">
        <w:rPr>
          <w:rFonts w:ascii="Verdana" w:hAnsi="Verdana"/>
        </w:rPr>
        <w:t>i es compromet a portar-la a terme amb subjecció al Projecte de obres i al Plec de Clàusules Administratives Particulars, que accepta íntegrament, per la quantitat de .......... .................. .. euros, IVA exclòs. (la quantitat haurà d'expressar-se en lletres i números).</w:t>
      </w:r>
    </w:p>
    <w:p w:rsidR="009878C8" w:rsidRPr="001F2F6D" w:rsidRDefault="009878C8" w:rsidP="009878C8">
      <w:pPr>
        <w:pBdr>
          <w:top w:val="single" w:sz="4" w:space="1" w:color="auto"/>
          <w:left w:val="single" w:sz="4" w:space="4" w:color="auto"/>
          <w:bottom w:val="single" w:sz="4" w:space="1" w:color="auto"/>
          <w:right w:val="single" w:sz="4" w:space="4" w:color="auto"/>
        </w:pBdr>
        <w:jc w:val="both"/>
        <w:rPr>
          <w:rFonts w:ascii="Verdana" w:hAnsi="Verdana"/>
        </w:rPr>
      </w:pPr>
    </w:p>
    <w:p w:rsidR="009878C8" w:rsidRPr="001F2F6D" w:rsidRDefault="009878C8" w:rsidP="009878C8">
      <w:pPr>
        <w:pBdr>
          <w:top w:val="single" w:sz="4" w:space="1" w:color="auto"/>
          <w:left w:val="single" w:sz="4" w:space="4" w:color="auto"/>
          <w:bottom w:val="single" w:sz="4" w:space="1" w:color="auto"/>
          <w:right w:val="single" w:sz="4" w:space="4" w:color="auto"/>
        </w:pBdr>
        <w:jc w:val="both"/>
        <w:outlineLvl w:val="0"/>
        <w:rPr>
          <w:rFonts w:ascii="Verdana" w:hAnsi="Verdana"/>
          <w:lang w:val="en-GB"/>
        </w:rPr>
      </w:pPr>
      <w:r w:rsidRPr="001F2F6D">
        <w:rPr>
          <w:rFonts w:ascii="Verdana" w:hAnsi="Verdana"/>
        </w:rPr>
        <w:t xml:space="preserve">L'import de l'IVA, al 21%, és de .......... </w:t>
      </w:r>
      <w:r w:rsidRPr="001F2F6D">
        <w:rPr>
          <w:rFonts w:ascii="Verdana" w:hAnsi="Verdana"/>
          <w:lang w:val="en-GB"/>
        </w:rPr>
        <w:t>€.</w:t>
      </w:r>
    </w:p>
    <w:p w:rsidR="009878C8" w:rsidRPr="001F2F6D" w:rsidRDefault="009878C8" w:rsidP="009878C8">
      <w:pPr>
        <w:pBdr>
          <w:top w:val="single" w:sz="4" w:space="1" w:color="auto"/>
          <w:left w:val="single" w:sz="4" w:space="4" w:color="auto"/>
          <w:bottom w:val="single" w:sz="4" w:space="1" w:color="auto"/>
          <w:right w:val="single" w:sz="4" w:space="4" w:color="auto"/>
        </w:pBdr>
        <w:jc w:val="both"/>
        <w:rPr>
          <w:rFonts w:ascii="Verdana" w:hAnsi="Verdana"/>
          <w:lang w:val="en-GB"/>
        </w:rPr>
      </w:pPr>
    </w:p>
    <w:p w:rsidR="009878C8" w:rsidRPr="002830C1" w:rsidRDefault="009878C8" w:rsidP="009878C8">
      <w:pPr>
        <w:pBdr>
          <w:top w:val="single" w:sz="4" w:space="1" w:color="auto"/>
          <w:left w:val="single" w:sz="4" w:space="4" w:color="auto"/>
          <w:bottom w:val="single" w:sz="4" w:space="1" w:color="auto"/>
          <w:right w:val="single" w:sz="4" w:space="4" w:color="auto"/>
        </w:pBdr>
        <w:jc w:val="both"/>
        <w:rPr>
          <w:rFonts w:ascii="Verdana" w:hAnsi="Verdana"/>
          <w:lang w:val="es-ES"/>
        </w:rPr>
      </w:pPr>
      <w:r w:rsidRPr="001F2F6D">
        <w:rPr>
          <w:rFonts w:ascii="Verdana" w:hAnsi="Verdana"/>
          <w:lang w:val="en-GB"/>
        </w:rPr>
        <w:t xml:space="preserve"> (</w:t>
      </w:r>
      <w:proofErr w:type="spellStart"/>
      <w:r w:rsidRPr="001F2F6D">
        <w:rPr>
          <w:rFonts w:ascii="Verdana" w:hAnsi="Verdana"/>
          <w:lang w:val="en-GB"/>
        </w:rPr>
        <w:t>Lloc</w:t>
      </w:r>
      <w:proofErr w:type="spellEnd"/>
      <w:r w:rsidRPr="001F2F6D">
        <w:rPr>
          <w:rFonts w:ascii="Verdana" w:hAnsi="Verdana"/>
          <w:lang w:val="en-GB"/>
        </w:rPr>
        <w:t xml:space="preserve">, data, </w:t>
      </w:r>
      <w:proofErr w:type="spellStart"/>
      <w:r w:rsidRPr="001F2F6D">
        <w:rPr>
          <w:rFonts w:ascii="Verdana" w:hAnsi="Verdana"/>
          <w:lang w:val="en-GB"/>
        </w:rPr>
        <w:t>signatura</w:t>
      </w:r>
      <w:proofErr w:type="spellEnd"/>
      <w:r w:rsidRPr="001F2F6D">
        <w:rPr>
          <w:rFonts w:ascii="Verdana" w:hAnsi="Verdana"/>
          <w:lang w:val="en-GB"/>
        </w:rPr>
        <w:t xml:space="preserve"> </w:t>
      </w:r>
      <w:proofErr w:type="spellStart"/>
      <w:r w:rsidRPr="001F2F6D">
        <w:rPr>
          <w:rFonts w:ascii="Verdana" w:hAnsi="Verdana"/>
          <w:lang w:val="en-GB"/>
        </w:rPr>
        <w:t>i</w:t>
      </w:r>
      <w:proofErr w:type="spellEnd"/>
      <w:r w:rsidRPr="001F2F6D">
        <w:rPr>
          <w:rFonts w:ascii="Verdana" w:hAnsi="Verdana"/>
          <w:lang w:val="en-GB"/>
        </w:rPr>
        <w:t xml:space="preserve"> </w:t>
      </w:r>
      <w:proofErr w:type="spellStart"/>
      <w:r w:rsidRPr="001F2F6D">
        <w:rPr>
          <w:rFonts w:ascii="Verdana" w:hAnsi="Verdana"/>
          <w:lang w:val="en-GB"/>
        </w:rPr>
        <w:t>segell</w:t>
      </w:r>
      <w:proofErr w:type="spellEnd"/>
      <w:r w:rsidRPr="001F2F6D">
        <w:rPr>
          <w:rFonts w:ascii="Verdana" w:hAnsi="Verdana"/>
          <w:lang w:val="en-GB"/>
        </w:rPr>
        <w:t xml:space="preserve">). </w:t>
      </w:r>
      <w:r w:rsidRPr="002830C1">
        <w:rPr>
          <w:rFonts w:ascii="Verdana" w:hAnsi="Verdana"/>
          <w:lang w:val="es-ES"/>
        </w:rPr>
        <w:t>"</w:t>
      </w:r>
    </w:p>
    <w:p w:rsidR="009878C8" w:rsidRPr="002830C1" w:rsidRDefault="009878C8" w:rsidP="009878C8">
      <w:pPr>
        <w:pBdr>
          <w:top w:val="single" w:sz="4" w:space="1" w:color="auto"/>
          <w:left w:val="single" w:sz="4" w:space="4" w:color="auto"/>
          <w:bottom w:val="single" w:sz="4" w:space="1" w:color="auto"/>
          <w:right w:val="single" w:sz="4" w:space="4" w:color="auto"/>
        </w:pBdr>
        <w:jc w:val="both"/>
        <w:rPr>
          <w:rFonts w:ascii="Verdana" w:hAnsi="Verdana"/>
          <w:lang w:val="es-ES"/>
        </w:rPr>
      </w:pPr>
      <w:r w:rsidRPr="002830C1">
        <w:rPr>
          <w:rFonts w:ascii="Verdana" w:hAnsi="Verdana"/>
          <w:lang w:val="es-ES"/>
        </w:rPr>
        <w:t xml:space="preserve"> </w:t>
      </w:r>
    </w:p>
    <w:p w:rsidR="0077417C" w:rsidRDefault="0077417C" w:rsidP="009878C8">
      <w:pPr>
        <w:pStyle w:val="Textoindependiente"/>
        <w:ind w:left="141"/>
        <w:jc w:val="both"/>
      </w:pPr>
    </w:p>
    <w:sectPr w:rsidR="0077417C">
      <w:type w:val="continuous"/>
      <w:pgSz w:w="11906" w:h="16838"/>
      <w:pgMar w:top="1920" w:right="1580" w:bottom="1100" w:left="1560" w:header="746" w:footer="91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E85" w:rsidRDefault="00235E85">
      <w:r>
        <w:separator/>
      </w:r>
    </w:p>
  </w:endnote>
  <w:endnote w:type="continuationSeparator" w:id="0">
    <w:p w:rsidR="00235E85" w:rsidRDefault="0023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Mono">
    <w:altName w:val="Courier New"/>
    <w:charset w:val="00"/>
    <w:family w:val="roman"/>
    <w:pitch w:val="variable"/>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EC" w:rsidRDefault="007753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EC" w:rsidRDefault="007753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E85" w:rsidRDefault="00235E85">
      <w:r>
        <w:separator/>
      </w:r>
    </w:p>
  </w:footnote>
  <w:footnote w:type="continuationSeparator" w:id="0">
    <w:p w:rsidR="00235E85" w:rsidRDefault="0023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EC" w:rsidRDefault="007753EC">
    <w:pPr>
      <w:pStyle w:val="Textoindependiente"/>
      <w:spacing w:line="7"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EC" w:rsidRDefault="007753EC">
    <w:pPr>
      <w:pStyle w:val="Textoindependiente"/>
      <w:spacing w:line="7"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EC" w:rsidRDefault="007753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748"/>
    <w:multiLevelType w:val="multilevel"/>
    <w:tmpl w:val="9E70AF14"/>
    <w:lvl w:ilvl="0">
      <w:start w:val="21"/>
      <w:numFmt w:val="decimal"/>
      <w:lvlText w:val="%1"/>
      <w:lvlJc w:val="left"/>
      <w:pPr>
        <w:tabs>
          <w:tab w:val="num" w:pos="0"/>
        </w:tabs>
        <w:ind w:left="585" w:hanging="444"/>
      </w:pPr>
      <w:rPr>
        <w:lang w:val="ca-ES" w:eastAsia="en-US" w:bidi="ar-SA"/>
      </w:rPr>
    </w:lvl>
    <w:lvl w:ilvl="1">
      <w:start w:val="1"/>
      <w:numFmt w:val="decimal"/>
      <w:lvlText w:val="%1.%2"/>
      <w:lvlJc w:val="left"/>
      <w:pPr>
        <w:tabs>
          <w:tab w:val="num" w:pos="0"/>
        </w:tabs>
        <w:ind w:left="585" w:hanging="444"/>
      </w:pPr>
      <w:rPr>
        <w:rFonts w:ascii="Arial" w:eastAsia="Arial" w:hAnsi="Arial" w:cs="Arial"/>
        <w:spacing w:val="-1"/>
        <w:w w:val="99"/>
        <w:sz w:val="20"/>
        <w:szCs w:val="20"/>
        <w:lang w:val="ca-ES" w:eastAsia="en-US" w:bidi="ar-SA"/>
      </w:rPr>
    </w:lvl>
    <w:lvl w:ilvl="2">
      <w:numFmt w:val="bullet"/>
      <w:lvlText w:val=""/>
      <w:lvlJc w:val="left"/>
      <w:pPr>
        <w:tabs>
          <w:tab w:val="num" w:pos="0"/>
        </w:tabs>
        <w:ind w:left="2216" w:hanging="444"/>
      </w:pPr>
      <w:rPr>
        <w:rFonts w:ascii="Symbol" w:hAnsi="Symbol" w:cs="Symbol" w:hint="default"/>
      </w:rPr>
    </w:lvl>
    <w:lvl w:ilvl="3">
      <w:numFmt w:val="bullet"/>
      <w:lvlText w:val=""/>
      <w:lvlJc w:val="left"/>
      <w:pPr>
        <w:tabs>
          <w:tab w:val="num" w:pos="0"/>
        </w:tabs>
        <w:ind w:left="3034" w:hanging="444"/>
      </w:pPr>
      <w:rPr>
        <w:rFonts w:ascii="Symbol" w:hAnsi="Symbol" w:cs="Symbol" w:hint="default"/>
      </w:rPr>
    </w:lvl>
    <w:lvl w:ilvl="4">
      <w:numFmt w:val="bullet"/>
      <w:lvlText w:val=""/>
      <w:lvlJc w:val="left"/>
      <w:pPr>
        <w:tabs>
          <w:tab w:val="num" w:pos="0"/>
        </w:tabs>
        <w:ind w:left="3852" w:hanging="444"/>
      </w:pPr>
      <w:rPr>
        <w:rFonts w:ascii="Symbol" w:hAnsi="Symbol" w:cs="Symbol" w:hint="default"/>
      </w:rPr>
    </w:lvl>
    <w:lvl w:ilvl="5">
      <w:numFmt w:val="bullet"/>
      <w:lvlText w:val=""/>
      <w:lvlJc w:val="left"/>
      <w:pPr>
        <w:tabs>
          <w:tab w:val="num" w:pos="0"/>
        </w:tabs>
        <w:ind w:left="4670" w:hanging="444"/>
      </w:pPr>
      <w:rPr>
        <w:rFonts w:ascii="Symbol" w:hAnsi="Symbol" w:cs="Symbol" w:hint="default"/>
      </w:rPr>
    </w:lvl>
    <w:lvl w:ilvl="6">
      <w:numFmt w:val="bullet"/>
      <w:lvlText w:val=""/>
      <w:lvlJc w:val="left"/>
      <w:pPr>
        <w:tabs>
          <w:tab w:val="num" w:pos="0"/>
        </w:tabs>
        <w:ind w:left="5488" w:hanging="444"/>
      </w:pPr>
      <w:rPr>
        <w:rFonts w:ascii="Symbol" w:hAnsi="Symbol" w:cs="Symbol" w:hint="default"/>
      </w:rPr>
    </w:lvl>
    <w:lvl w:ilvl="7">
      <w:numFmt w:val="bullet"/>
      <w:lvlText w:val=""/>
      <w:lvlJc w:val="left"/>
      <w:pPr>
        <w:tabs>
          <w:tab w:val="num" w:pos="0"/>
        </w:tabs>
        <w:ind w:left="6306" w:hanging="444"/>
      </w:pPr>
      <w:rPr>
        <w:rFonts w:ascii="Symbol" w:hAnsi="Symbol" w:cs="Symbol" w:hint="default"/>
      </w:rPr>
    </w:lvl>
    <w:lvl w:ilvl="8">
      <w:numFmt w:val="bullet"/>
      <w:lvlText w:val=""/>
      <w:lvlJc w:val="left"/>
      <w:pPr>
        <w:tabs>
          <w:tab w:val="num" w:pos="0"/>
        </w:tabs>
        <w:ind w:left="7124" w:hanging="444"/>
      </w:pPr>
      <w:rPr>
        <w:rFonts w:ascii="Symbol" w:hAnsi="Symbol" w:cs="Symbol" w:hint="default"/>
      </w:rPr>
    </w:lvl>
  </w:abstractNum>
  <w:abstractNum w:abstractNumId="1" w15:restartNumberingAfterBreak="0">
    <w:nsid w:val="0BB66AB4"/>
    <w:multiLevelType w:val="multilevel"/>
    <w:tmpl w:val="A244B106"/>
    <w:lvl w:ilvl="0">
      <w:numFmt w:val="bullet"/>
      <w:lvlText w:val="□"/>
      <w:lvlJc w:val="left"/>
      <w:pPr>
        <w:tabs>
          <w:tab w:val="num" w:pos="0"/>
        </w:tabs>
        <w:ind w:left="141" w:hanging="708"/>
      </w:pPr>
      <w:rPr>
        <w:rFonts w:ascii="Arial" w:hAnsi="Arial" w:cs="Arial" w:hint="default"/>
      </w:rPr>
    </w:lvl>
    <w:lvl w:ilvl="1">
      <w:numFmt w:val="bullet"/>
      <w:lvlText w:val=""/>
      <w:lvlJc w:val="left"/>
      <w:pPr>
        <w:tabs>
          <w:tab w:val="num" w:pos="0"/>
        </w:tabs>
        <w:ind w:left="1002" w:hanging="708"/>
      </w:pPr>
      <w:rPr>
        <w:rFonts w:ascii="Symbol" w:hAnsi="Symbol" w:cs="Symbol" w:hint="default"/>
      </w:rPr>
    </w:lvl>
    <w:lvl w:ilvl="2">
      <w:numFmt w:val="bullet"/>
      <w:lvlText w:val=""/>
      <w:lvlJc w:val="left"/>
      <w:pPr>
        <w:tabs>
          <w:tab w:val="num" w:pos="0"/>
        </w:tabs>
        <w:ind w:left="1864" w:hanging="708"/>
      </w:pPr>
      <w:rPr>
        <w:rFonts w:ascii="Symbol" w:hAnsi="Symbol" w:cs="Symbol" w:hint="default"/>
      </w:rPr>
    </w:lvl>
    <w:lvl w:ilvl="3">
      <w:numFmt w:val="bullet"/>
      <w:lvlText w:val=""/>
      <w:lvlJc w:val="left"/>
      <w:pPr>
        <w:tabs>
          <w:tab w:val="num" w:pos="0"/>
        </w:tabs>
        <w:ind w:left="2726" w:hanging="708"/>
      </w:pPr>
      <w:rPr>
        <w:rFonts w:ascii="Symbol" w:hAnsi="Symbol" w:cs="Symbol" w:hint="default"/>
      </w:rPr>
    </w:lvl>
    <w:lvl w:ilvl="4">
      <w:numFmt w:val="bullet"/>
      <w:lvlText w:val=""/>
      <w:lvlJc w:val="left"/>
      <w:pPr>
        <w:tabs>
          <w:tab w:val="num" w:pos="0"/>
        </w:tabs>
        <w:ind w:left="3588" w:hanging="708"/>
      </w:pPr>
      <w:rPr>
        <w:rFonts w:ascii="Symbol" w:hAnsi="Symbol" w:cs="Symbol" w:hint="default"/>
      </w:rPr>
    </w:lvl>
    <w:lvl w:ilvl="5">
      <w:numFmt w:val="bullet"/>
      <w:lvlText w:val=""/>
      <w:lvlJc w:val="left"/>
      <w:pPr>
        <w:tabs>
          <w:tab w:val="num" w:pos="0"/>
        </w:tabs>
        <w:ind w:left="4450" w:hanging="708"/>
      </w:pPr>
      <w:rPr>
        <w:rFonts w:ascii="Symbol" w:hAnsi="Symbol" w:cs="Symbol" w:hint="default"/>
      </w:rPr>
    </w:lvl>
    <w:lvl w:ilvl="6">
      <w:numFmt w:val="bullet"/>
      <w:lvlText w:val=""/>
      <w:lvlJc w:val="left"/>
      <w:pPr>
        <w:tabs>
          <w:tab w:val="num" w:pos="0"/>
        </w:tabs>
        <w:ind w:left="5312" w:hanging="708"/>
      </w:pPr>
      <w:rPr>
        <w:rFonts w:ascii="Symbol" w:hAnsi="Symbol" w:cs="Symbol" w:hint="default"/>
      </w:rPr>
    </w:lvl>
    <w:lvl w:ilvl="7">
      <w:numFmt w:val="bullet"/>
      <w:lvlText w:val=""/>
      <w:lvlJc w:val="left"/>
      <w:pPr>
        <w:tabs>
          <w:tab w:val="num" w:pos="0"/>
        </w:tabs>
        <w:ind w:left="6174" w:hanging="708"/>
      </w:pPr>
      <w:rPr>
        <w:rFonts w:ascii="Symbol" w:hAnsi="Symbol" w:cs="Symbol" w:hint="default"/>
      </w:rPr>
    </w:lvl>
    <w:lvl w:ilvl="8">
      <w:numFmt w:val="bullet"/>
      <w:lvlText w:val=""/>
      <w:lvlJc w:val="left"/>
      <w:pPr>
        <w:tabs>
          <w:tab w:val="num" w:pos="0"/>
        </w:tabs>
        <w:ind w:left="7036" w:hanging="708"/>
      </w:pPr>
      <w:rPr>
        <w:rFonts w:ascii="Symbol" w:hAnsi="Symbol" w:cs="Symbol" w:hint="default"/>
      </w:rPr>
    </w:lvl>
  </w:abstractNum>
  <w:abstractNum w:abstractNumId="2" w15:restartNumberingAfterBreak="0">
    <w:nsid w:val="16B00675"/>
    <w:multiLevelType w:val="multilevel"/>
    <w:tmpl w:val="DBC0F2EE"/>
    <w:lvl w:ilvl="0">
      <w:numFmt w:val="bullet"/>
      <w:lvlText w:val="-"/>
      <w:lvlJc w:val="left"/>
      <w:pPr>
        <w:tabs>
          <w:tab w:val="num" w:pos="0"/>
        </w:tabs>
        <w:ind w:left="141" w:hanging="224"/>
      </w:pPr>
      <w:rPr>
        <w:rFonts w:ascii="Arial" w:hAnsi="Arial" w:cs="Arial" w:hint="default"/>
      </w:rPr>
    </w:lvl>
    <w:lvl w:ilvl="1">
      <w:numFmt w:val="bullet"/>
      <w:lvlText w:val=""/>
      <w:lvlJc w:val="left"/>
      <w:pPr>
        <w:tabs>
          <w:tab w:val="num" w:pos="0"/>
        </w:tabs>
        <w:ind w:left="1002" w:hanging="224"/>
      </w:pPr>
      <w:rPr>
        <w:rFonts w:ascii="Symbol" w:hAnsi="Symbol" w:cs="Symbol" w:hint="default"/>
      </w:rPr>
    </w:lvl>
    <w:lvl w:ilvl="2">
      <w:numFmt w:val="bullet"/>
      <w:lvlText w:val=""/>
      <w:lvlJc w:val="left"/>
      <w:pPr>
        <w:tabs>
          <w:tab w:val="num" w:pos="0"/>
        </w:tabs>
        <w:ind w:left="1864" w:hanging="224"/>
      </w:pPr>
      <w:rPr>
        <w:rFonts w:ascii="Symbol" w:hAnsi="Symbol" w:cs="Symbol" w:hint="default"/>
      </w:rPr>
    </w:lvl>
    <w:lvl w:ilvl="3">
      <w:numFmt w:val="bullet"/>
      <w:lvlText w:val=""/>
      <w:lvlJc w:val="left"/>
      <w:pPr>
        <w:tabs>
          <w:tab w:val="num" w:pos="0"/>
        </w:tabs>
        <w:ind w:left="2726" w:hanging="224"/>
      </w:pPr>
      <w:rPr>
        <w:rFonts w:ascii="Symbol" w:hAnsi="Symbol" w:cs="Symbol" w:hint="default"/>
      </w:rPr>
    </w:lvl>
    <w:lvl w:ilvl="4">
      <w:numFmt w:val="bullet"/>
      <w:lvlText w:val=""/>
      <w:lvlJc w:val="left"/>
      <w:pPr>
        <w:tabs>
          <w:tab w:val="num" w:pos="0"/>
        </w:tabs>
        <w:ind w:left="3588" w:hanging="224"/>
      </w:pPr>
      <w:rPr>
        <w:rFonts w:ascii="Symbol" w:hAnsi="Symbol" w:cs="Symbol" w:hint="default"/>
      </w:rPr>
    </w:lvl>
    <w:lvl w:ilvl="5">
      <w:numFmt w:val="bullet"/>
      <w:lvlText w:val=""/>
      <w:lvlJc w:val="left"/>
      <w:pPr>
        <w:tabs>
          <w:tab w:val="num" w:pos="0"/>
        </w:tabs>
        <w:ind w:left="4450" w:hanging="224"/>
      </w:pPr>
      <w:rPr>
        <w:rFonts w:ascii="Symbol" w:hAnsi="Symbol" w:cs="Symbol" w:hint="default"/>
      </w:rPr>
    </w:lvl>
    <w:lvl w:ilvl="6">
      <w:numFmt w:val="bullet"/>
      <w:lvlText w:val=""/>
      <w:lvlJc w:val="left"/>
      <w:pPr>
        <w:tabs>
          <w:tab w:val="num" w:pos="0"/>
        </w:tabs>
        <w:ind w:left="5312" w:hanging="224"/>
      </w:pPr>
      <w:rPr>
        <w:rFonts w:ascii="Symbol" w:hAnsi="Symbol" w:cs="Symbol" w:hint="default"/>
      </w:rPr>
    </w:lvl>
    <w:lvl w:ilvl="7">
      <w:numFmt w:val="bullet"/>
      <w:lvlText w:val=""/>
      <w:lvlJc w:val="left"/>
      <w:pPr>
        <w:tabs>
          <w:tab w:val="num" w:pos="0"/>
        </w:tabs>
        <w:ind w:left="6174" w:hanging="224"/>
      </w:pPr>
      <w:rPr>
        <w:rFonts w:ascii="Symbol" w:hAnsi="Symbol" w:cs="Symbol" w:hint="default"/>
      </w:rPr>
    </w:lvl>
    <w:lvl w:ilvl="8">
      <w:numFmt w:val="bullet"/>
      <w:lvlText w:val=""/>
      <w:lvlJc w:val="left"/>
      <w:pPr>
        <w:tabs>
          <w:tab w:val="num" w:pos="0"/>
        </w:tabs>
        <w:ind w:left="7036" w:hanging="224"/>
      </w:pPr>
      <w:rPr>
        <w:rFonts w:ascii="Symbol" w:hAnsi="Symbol" w:cs="Symbol" w:hint="default"/>
      </w:rPr>
    </w:lvl>
  </w:abstractNum>
  <w:abstractNum w:abstractNumId="3" w15:restartNumberingAfterBreak="0">
    <w:nsid w:val="1ABE2634"/>
    <w:multiLevelType w:val="multilevel"/>
    <w:tmpl w:val="834A3EE0"/>
    <w:lvl w:ilvl="0">
      <w:start w:val="1"/>
      <w:numFmt w:val="lowerLetter"/>
      <w:lvlText w:val="%1)"/>
      <w:lvlJc w:val="left"/>
      <w:pPr>
        <w:tabs>
          <w:tab w:val="num" w:pos="0"/>
        </w:tabs>
        <w:ind w:left="374" w:hanging="233"/>
      </w:pPr>
      <w:rPr>
        <w:rFonts w:ascii="Arial" w:eastAsia="Arial" w:hAnsi="Arial" w:cs="Arial"/>
        <w:spacing w:val="-1"/>
        <w:w w:val="99"/>
        <w:sz w:val="20"/>
        <w:szCs w:val="20"/>
        <w:lang w:val="ca-ES" w:eastAsia="en-US" w:bidi="ar-SA"/>
      </w:rPr>
    </w:lvl>
    <w:lvl w:ilvl="1">
      <w:numFmt w:val="bullet"/>
      <w:lvlText w:val=""/>
      <w:lvlJc w:val="left"/>
      <w:pPr>
        <w:tabs>
          <w:tab w:val="num" w:pos="0"/>
        </w:tabs>
        <w:ind w:left="1218" w:hanging="233"/>
      </w:pPr>
      <w:rPr>
        <w:rFonts w:ascii="Symbol" w:hAnsi="Symbol" w:cs="Symbol" w:hint="default"/>
      </w:rPr>
    </w:lvl>
    <w:lvl w:ilvl="2">
      <w:numFmt w:val="bullet"/>
      <w:lvlText w:val=""/>
      <w:lvlJc w:val="left"/>
      <w:pPr>
        <w:tabs>
          <w:tab w:val="num" w:pos="0"/>
        </w:tabs>
        <w:ind w:left="2056" w:hanging="233"/>
      </w:pPr>
      <w:rPr>
        <w:rFonts w:ascii="Symbol" w:hAnsi="Symbol" w:cs="Symbol" w:hint="default"/>
      </w:rPr>
    </w:lvl>
    <w:lvl w:ilvl="3">
      <w:numFmt w:val="bullet"/>
      <w:lvlText w:val=""/>
      <w:lvlJc w:val="left"/>
      <w:pPr>
        <w:tabs>
          <w:tab w:val="num" w:pos="0"/>
        </w:tabs>
        <w:ind w:left="2894" w:hanging="233"/>
      </w:pPr>
      <w:rPr>
        <w:rFonts w:ascii="Symbol" w:hAnsi="Symbol" w:cs="Symbol" w:hint="default"/>
      </w:rPr>
    </w:lvl>
    <w:lvl w:ilvl="4">
      <w:numFmt w:val="bullet"/>
      <w:lvlText w:val=""/>
      <w:lvlJc w:val="left"/>
      <w:pPr>
        <w:tabs>
          <w:tab w:val="num" w:pos="0"/>
        </w:tabs>
        <w:ind w:left="3732" w:hanging="233"/>
      </w:pPr>
      <w:rPr>
        <w:rFonts w:ascii="Symbol" w:hAnsi="Symbol" w:cs="Symbol" w:hint="default"/>
      </w:rPr>
    </w:lvl>
    <w:lvl w:ilvl="5">
      <w:numFmt w:val="bullet"/>
      <w:lvlText w:val=""/>
      <w:lvlJc w:val="left"/>
      <w:pPr>
        <w:tabs>
          <w:tab w:val="num" w:pos="0"/>
        </w:tabs>
        <w:ind w:left="4570" w:hanging="233"/>
      </w:pPr>
      <w:rPr>
        <w:rFonts w:ascii="Symbol" w:hAnsi="Symbol" w:cs="Symbol" w:hint="default"/>
      </w:rPr>
    </w:lvl>
    <w:lvl w:ilvl="6">
      <w:numFmt w:val="bullet"/>
      <w:lvlText w:val=""/>
      <w:lvlJc w:val="left"/>
      <w:pPr>
        <w:tabs>
          <w:tab w:val="num" w:pos="0"/>
        </w:tabs>
        <w:ind w:left="5408" w:hanging="233"/>
      </w:pPr>
      <w:rPr>
        <w:rFonts w:ascii="Symbol" w:hAnsi="Symbol" w:cs="Symbol" w:hint="default"/>
      </w:rPr>
    </w:lvl>
    <w:lvl w:ilvl="7">
      <w:numFmt w:val="bullet"/>
      <w:lvlText w:val=""/>
      <w:lvlJc w:val="left"/>
      <w:pPr>
        <w:tabs>
          <w:tab w:val="num" w:pos="0"/>
        </w:tabs>
        <w:ind w:left="6246" w:hanging="233"/>
      </w:pPr>
      <w:rPr>
        <w:rFonts w:ascii="Symbol" w:hAnsi="Symbol" w:cs="Symbol" w:hint="default"/>
      </w:rPr>
    </w:lvl>
    <w:lvl w:ilvl="8">
      <w:numFmt w:val="bullet"/>
      <w:lvlText w:val=""/>
      <w:lvlJc w:val="left"/>
      <w:pPr>
        <w:tabs>
          <w:tab w:val="num" w:pos="0"/>
        </w:tabs>
        <w:ind w:left="7084" w:hanging="233"/>
      </w:pPr>
      <w:rPr>
        <w:rFonts w:ascii="Symbol" w:hAnsi="Symbol" w:cs="Symbol" w:hint="default"/>
      </w:rPr>
    </w:lvl>
  </w:abstractNum>
  <w:abstractNum w:abstractNumId="4" w15:restartNumberingAfterBreak="0">
    <w:nsid w:val="25BD0534"/>
    <w:multiLevelType w:val="multilevel"/>
    <w:tmpl w:val="A614EE0E"/>
    <w:lvl w:ilvl="0">
      <w:start w:val="1"/>
      <w:numFmt w:val="lowerLetter"/>
      <w:lvlText w:val="%1)"/>
      <w:lvlJc w:val="left"/>
      <w:pPr>
        <w:tabs>
          <w:tab w:val="num" w:pos="0"/>
        </w:tabs>
        <w:ind w:left="141" w:hanging="257"/>
      </w:pPr>
      <w:rPr>
        <w:rFonts w:ascii="Arial" w:eastAsia="Arial" w:hAnsi="Arial" w:cs="Arial"/>
        <w:spacing w:val="-1"/>
        <w:w w:val="99"/>
        <w:sz w:val="20"/>
        <w:szCs w:val="20"/>
        <w:lang w:val="ca-ES" w:eastAsia="en-US" w:bidi="ar-SA"/>
      </w:rPr>
    </w:lvl>
    <w:lvl w:ilvl="1">
      <w:numFmt w:val="bullet"/>
      <w:lvlText w:val=""/>
      <w:lvlJc w:val="left"/>
      <w:pPr>
        <w:tabs>
          <w:tab w:val="num" w:pos="0"/>
        </w:tabs>
        <w:ind w:left="1002" w:hanging="257"/>
      </w:pPr>
      <w:rPr>
        <w:rFonts w:ascii="Symbol" w:hAnsi="Symbol" w:cs="Symbol" w:hint="default"/>
      </w:rPr>
    </w:lvl>
    <w:lvl w:ilvl="2">
      <w:numFmt w:val="bullet"/>
      <w:lvlText w:val=""/>
      <w:lvlJc w:val="left"/>
      <w:pPr>
        <w:tabs>
          <w:tab w:val="num" w:pos="0"/>
        </w:tabs>
        <w:ind w:left="1864" w:hanging="257"/>
      </w:pPr>
      <w:rPr>
        <w:rFonts w:ascii="Symbol" w:hAnsi="Symbol" w:cs="Symbol" w:hint="default"/>
      </w:rPr>
    </w:lvl>
    <w:lvl w:ilvl="3">
      <w:numFmt w:val="bullet"/>
      <w:lvlText w:val=""/>
      <w:lvlJc w:val="left"/>
      <w:pPr>
        <w:tabs>
          <w:tab w:val="num" w:pos="0"/>
        </w:tabs>
        <w:ind w:left="2726" w:hanging="257"/>
      </w:pPr>
      <w:rPr>
        <w:rFonts w:ascii="Symbol" w:hAnsi="Symbol" w:cs="Symbol" w:hint="default"/>
      </w:rPr>
    </w:lvl>
    <w:lvl w:ilvl="4">
      <w:numFmt w:val="bullet"/>
      <w:lvlText w:val=""/>
      <w:lvlJc w:val="left"/>
      <w:pPr>
        <w:tabs>
          <w:tab w:val="num" w:pos="0"/>
        </w:tabs>
        <w:ind w:left="3588" w:hanging="257"/>
      </w:pPr>
      <w:rPr>
        <w:rFonts w:ascii="Symbol" w:hAnsi="Symbol" w:cs="Symbol" w:hint="default"/>
      </w:rPr>
    </w:lvl>
    <w:lvl w:ilvl="5">
      <w:numFmt w:val="bullet"/>
      <w:lvlText w:val=""/>
      <w:lvlJc w:val="left"/>
      <w:pPr>
        <w:tabs>
          <w:tab w:val="num" w:pos="0"/>
        </w:tabs>
        <w:ind w:left="4450" w:hanging="257"/>
      </w:pPr>
      <w:rPr>
        <w:rFonts w:ascii="Symbol" w:hAnsi="Symbol" w:cs="Symbol" w:hint="default"/>
      </w:rPr>
    </w:lvl>
    <w:lvl w:ilvl="6">
      <w:numFmt w:val="bullet"/>
      <w:lvlText w:val=""/>
      <w:lvlJc w:val="left"/>
      <w:pPr>
        <w:tabs>
          <w:tab w:val="num" w:pos="0"/>
        </w:tabs>
        <w:ind w:left="5312" w:hanging="257"/>
      </w:pPr>
      <w:rPr>
        <w:rFonts w:ascii="Symbol" w:hAnsi="Symbol" w:cs="Symbol" w:hint="default"/>
      </w:rPr>
    </w:lvl>
    <w:lvl w:ilvl="7">
      <w:numFmt w:val="bullet"/>
      <w:lvlText w:val=""/>
      <w:lvlJc w:val="left"/>
      <w:pPr>
        <w:tabs>
          <w:tab w:val="num" w:pos="0"/>
        </w:tabs>
        <w:ind w:left="6174" w:hanging="257"/>
      </w:pPr>
      <w:rPr>
        <w:rFonts w:ascii="Symbol" w:hAnsi="Symbol" w:cs="Symbol" w:hint="default"/>
      </w:rPr>
    </w:lvl>
    <w:lvl w:ilvl="8">
      <w:numFmt w:val="bullet"/>
      <w:lvlText w:val=""/>
      <w:lvlJc w:val="left"/>
      <w:pPr>
        <w:tabs>
          <w:tab w:val="num" w:pos="0"/>
        </w:tabs>
        <w:ind w:left="7036" w:hanging="257"/>
      </w:pPr>
      <w:rPr>
        <w:rFonts w:ascii="Symbol" w:hAnsi="Symbol" w:cs="Symbol" w:hint="default"/>
      </w:rPr>
    </w:lvl>
  </w:abstractNum>
  <w:abstractNum w:abstractNumId="5" w15:restartNumberingAfterBreak="0">
    <w:nsid w:val="25DA6328"/>
    <w:multiLevelType w:val="multilevel"/>
    <w:tmpl w:val="6072670A"/>
    <w:lvl w:ilvl="0">
      <w:start w:val="1"/>
      <w:numFmt w:val="lowerLetter"/>
      <w:lvlText w:val="%1)"/>
      <w:lvlJc w:val="left"/>
      <w:pPr>
        <w:tabs>
          <w:tab w:val="num" w:pos="0"/>
        </w:tabs>
        <w:ind w:left="141" w:hanging="324"/>
      </w:pPr>
      <w:rPr>
        <w:rFonts w:ascii="Arial" w:eastAsia="Arial" w:hAnsi="Arial" w:cs="Arial"/>
        <w:spacing w:val="-1"/>
        <w:w w:val="99"/>
        <w:sz w:val="20"/>
        <w:szCs w:val="20"/>
        <w:lang w:val="ca-ES" w:eastAsia="en-US" w:bidi="ar-SA"/>
      </w:rPr>
    </w:lvl>
    <w:lvl w:ilvl="1">
      <w:numFmt w:val="bullet"/>
      <w:lvlText w:val=""/>
      <w:lvlJc w:val="left"/>
      <w:pPr>
        <w:tabs>
          <w:tab w:val="num" w:pos="0"/>
        </w:tabs>
        <w:ind w:left="1002" w:hanging="324"/>
      </w:pPr>
      <w:rPr>
        <w:rFonts w:ascii="Symbol" w:hAnsi="Symbol" w:cs="Symbol" w:hint="default"/>
      </w:rPr>
    </w:lvl>
    <w:lvl w:ilvl="2">
      <w:numFmt w:val="bullet"/>
      <w:lvlText w:val=""/>
      <w:lvlJc w:val="left"/>
      <w:pPr>
        <w:tabs>
          <w:tab w:val="num" w:pos="0"/>
        </w:tabs>
        <w:ind w:left="1864" w:hanging="324"/>
      </w:pPr>
      <w:rPr>
        <w:rFonts w:ascii="Symbol" w:hAnsi="Symbol" w:cs="Symbol" w:hint="default"/>
      </w:rPr>
    </w:lvl>
    <w:lvl w:ilvl="3">
      <w:numFmt w:val="bullet"/>
      <w:lvlText w:val=""/>
      <w:lvlJc w:val="left"/>
      <w:pPr>
        <w:tabs>
          <w:tab w:val="num" w:pos="0"/>
        </w:tabs>
        <w:ind w:left="2726" w:hanging="324"/>
      </w:pPr>
      <w:rPr>
        <w:rFonts w:ascii="Symbol" w:hAnsi="Symbol" w:cs="Symbol" w:hint="default"/>
      </w:rPr>
    </w:lvl>
    <w:lvl w:ilvl="4">
      <w:numFmt w:val="bullet"/>
      <w:lvlText w:val=""/>
      <w:lvlJc w:val="left"/>
      <w:pPr>
        <w:tabs>
          <w:tab w:val="num" w:pos="0"/>
        </w:tabs>
        <w:ind w:left="3588" w:hanging="324"/>
      </w:pPr>
      <w:rPr>
        <w:rFonts w:ascii="Symbol" w:hAnsi="Symbol" w:cs="Symbol" w:hint="default"/>
      </w:rPr>
    </w:lvl>
    <w:lvl w:ilvl="5">
      <w:numFmt w:val="bullet"/>
      <w:lvlText w:val=""/>
      <w:lvlJc w:val="left"/>
      <w:pPr>
        <w:tabs>
          <w:tab w:val="num" w:pos="0"/>
        </w:tabs>
        <w:ind w:left="4450" w:hanging="324"/>
      </w:pPr>
      <w:rPr>
        <w:rFonts w:ascii="Symbol" w:hAnsi="Symbol" w:cs="Symbol" w:hint="default"/>
      </w:rPr>
    </w:lvl>
    <w:lvl w:ilvl="6">
      <w:numFmt w:val="bullet"/>
      <w:lvlText w:val=""/>
      <w:lvlJc w:val="left"/>
      <w:pPr>
        <w:tabs>
          <w:tab w:val="num" w:pos="0"/>
        </w:tabs>
        <w:ind w:left="5312" w:hanging="324"/>
      </w:pPr>
      <w:rPr>
        <w:rFonts w:ascii="Symbol" w:hAnsi="Symbol" w:cs="Symbol" w:hint="default"/>
      </w:rPr>
    </w:lvl>
    <w:lvl w:ilvl="7">
      <w:numFmt w:val="bullet"/>
      <w:lvlText w:val=""/>
      <w:lvlJc w:val="left"/>
      <w:pPr>
        <w:tabs>
          <w:tab w:val="num" w:pos="0"/>
        </w:tabs>
        <w:ind w:left="6174" w:hanging="324"/>
      </w:pPr>
      <w:rPr>
        <w:rFonts w:ascii="Symbol" w:hAnsi="Symbol" w:cs="Symbol" w:hint="default"/>
      </w:rPr>
    </w:lvl>
    <w:lvl w:ilvl="8">
      <w:numFmt w:val="bullet"/>
      <w:lvlText w:val=""/>
      <w:lvlJc w:val="left"/>
      <w:pPr>
        <w:tabs>
          <w:tab w:val="num" w:pos="0"/>
        </w:tabs>
        <w:ind w:left="7036" w:hanging="324"/>
      </w:pPr>
      <w:rPr>
        <w:rFonts w:ascii="Symbol" w:hAnsi="Symbol" w:cs="Symbol" w:hint="default"/>
      </w:rPr>
    </w:lvl>
  </w:abstractNum>
  <w:abstractNum w:abstractNumId="6" w15:restartNumberingAfterBreak="0">
    <w:nsid w:val="28475D8F"/>
    <w:multiLevelType w:val="multilevel"/>
    <w:tmpl w:val="19C04E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9B5B74"/>
    <w:multiLevelType w:val="multilevel"/>
    <w:tmpl w:val="7EE0D3D6"/>
    <w:lvl w:ilvl="0">
      <w:start w:val="1"/>
      <w:numFmt w:val="lowerLetter"/>
      <w:lvlText w:val="%1."/>
      <w:lvlJc w:val="left"/>
      <w:pPr>
        <w:tabs>
          <w:tab w:val="num" w:pos="0"/>
        </w:tabs>
        <w:ind w:left="141" w:hanging="233"/>
      </w:pPr>
      <w:rPr>
        <w:rFonts w:ascii="Arial" w:eastAsia="Arial" w:hAnsi="Arial" w:cs="Arial"/>
        <w:spacing w:val="-1"/>
        <w:w w:val="99"/>
        <w:sz w:val="20"/>
        <w:szCs w:val="20"/>
        <w:lang w:val="ca-ES" w:eastAsia="en-US" w:bidi="ar-SA"/>
      </w:rPr>
    </w:lvl>
    <w:lvl w:ilvl="1">
      <w:numFmt w:val="bullet"/>
      <w:lvlText w:val=""/>
      <w:lvlJc w:val="left"/>
      <w:pPr>
        <w:tabs>
          <w:tab w:val="num" w:pos="0"/>
        </w:tabs>
        <w:ind w:left="1002" w:hanging="233"/>
      </w:pPr>
      <w:rPr>
        <w:rFonts w:ascii="Symbol" w:hAnsi="Symbol" w:cs="Symbol" w:hint="default"/>
      </w:rPr>
    </w:lvl>
    <w:lvl w:ilvl="2">
      <w:numFmt w:val="bullet"/>
      <w:lvlText w:val=""/>
      <w:lvlJc w:val="left"/>
      <w:pPr>
        <w:tabs>
          <w:tab w:val="num" w:pos="0"/>
        </w:tabs>
        <w:ind w:left="1864" w:hanging="233"/>
      </w:pPr>
      <w:rPr>
        <w:rFonts w:ascii="Symbol" w:hAnsi="Symbol" w:cs="Symbol" w:hint="default"/>
      </w:rPr>
    </w:lvl>
    <w:lvl w:ilvl="3">
      <w:numFmt w:val="bullet"/>
      <w:lvlText w:val=""/>
      <w:lvlJc w:val="left"/>
      <w:pPr>
        <w:tabs>
          <w:tab w:val="num" w:pos="0"/>
        </w:tabs>
        <w:ind w:left="2726" w:hanging="233"/>
      </w:pPr>
      <w:rPr>
        <w:rFonts w:ascii="Symbol" w:hAnsi="Symbol" w:cs="Symbol" w:hint="default"/>
      </w:rPr>
    </w:lvl>
    <w:lvl w:ilvl="4">
      <w:numFmt w:val="bullet"/>
      <w:lvlText w:val=""/>
      <w:lvlJc w:val="left"/>
      <w:pPr>
        <w:tabs>
          <w:tab w:val="num" w:pos="0"/>
        </w:tabs>
        <w:ind w:left="3588" w:hanging="233"/>
      </w:pPr>
      <w:rPr>
        <w:rFonts w:ascii="Symbol" w:hAnsi="Symbol" w:cs="Symbol" w:hint="default"/>
      </w:rPr>
    </w:lvl>
    <w:lvl w:ilvl="5">
      <w:numFmt w:val="bullet"/>
      <w:lvlText w:val=""/>
      <w:lvlJc w:val="left"/>
      <w:pPr>
        <w:tabs>
          <w:tab w:val="num" w:pos="0"/>
        </w:tabs>
        <w:ind w:left="4450" w:hanging="233"/>
      </w:pPr>
      <w:rPr>
        <w:rFonts w:ascii="Symbol" w:hAnsi="Symbol" w:cs="Symbol" w:hint="default"/>
      </w:rPr>
    </w:lvl>
    <w:lvl w:ilvl="6">
      <w:numFmt w:val="bullet"/>
      <w:lvlText w:val=""/>
      <w:lvlJc w:val="left"/>
      <w:pPr>
        <w:tabs>
          <w:tab w:val="num" w:pos="0"/>
        </w:tabs>
        <w:ind w:left="5312" w:hanging="233"/>
      </w:pPr>
      <w:rPr>
        <w:rFonts w:ascii="Symbol" w:hAnsi="Symbol" w:cs="Symbol" w:hint="default"/>
      </w:rPr>
    </w:lvl>
    <w:lvl w:ilvl="7">
      <w:numFmt w:val="bullet"/>
      <w:lvlText w:val=""/>
      <w:lvlJc w:val="left"/>
      <w:pPr>
        <w:tabs>
          <w:tab w:val="num" w:pos="0"/>
        </w:tabs>
        <w:ind w:left="6174" w:hanging="233"/>
      </w:pPr>
      <w:rPr>
        <w:rFonts w:ascii="Symbol" w:hAnsi="Symbol" w:cs="Symbol" w:hint="default"/>
      </w:rPr>
    </w:lvl>
    <w:lvl w:ilvl="8">
      <w:numFmt w:val="bullet"/>
      <w:lvlText w:val=""/>
      <w:lvlJc w:val="left"/>
      <w:pPr>
        <w:tabs>
          <w:tab w:val="num" w:pos="0"/>
        </w:tabs>
        <w:ind w:left="7036" w:hanging="233"/>
      </w:pPr>
      <w:rPr>
        <w:rFonts w:ascii="Symbol" w:hAnsi="Symbol" w:cs="Symbol" w:hint="default"/>
      </w:rPr>
    </w:lvl>
  </w:abstractNum>
  <w:abstractNum w:abstractNumId="8" w15:restartNumberingAfterBreak="0">
    <w:nsid w:val="30766299"/>
    <w:multiLevelType w:val="multilevel"/>
    <w:tmpl w:val="88C8C328"/>
    <w:lvl w:ilvl="0">
      <w:numFmt w:val="bullet"/>
      <w:lvlText w:val="•"/>
      <w:lvlJc w:val="left"/>
      <w:pPr>
        <w:tabs>
          <w:tab w:val="num" w:pos="0"/>
        </w:tabs>
        <w:ind w:left="849" w:hanging="708"/>
      </w:pPr>
      <w:rPr>
        <w:rFonts w:ascii="Arial" w:hAnsi="Arial" w:cs="Arial" w:hint="default"/>
      </w:rPr>
    </w:lvl>
    <w:lvl w:ilvl="1">
      <w:numFmt w:val="bullet"/>
      <w:lvlText w:val=""/>
      <w:lvlJc w:val="left"/>
      <w:pPr>
        <w:tabs>
          <w:tab w:val="num" w:pos="0"/>
        </w:tabs>
        <w:ind w:left="1632" w:hanging="708"/>
      </w:pPr>
      <w:rPr>
        <w:rFonts w:ascii="Symbol" w:hAnsi="Symbol" w:cs="Symbol" w:hint="default"/>
      </w:rPr>
    </w:lvl>
    <w:lvl w:ilvl="2">
      <w:numFmt w:val="bullet"/>
      <w:lvlText w:val=""/>
      <w:lvlJc w:val="left"/>
      <w:pPr>
        <w:tabs>
          <w:tab w:val="num" w:pos="0"/>
        </w:tabs>
        <w:ind w:left="2424" w:hanging="708"/>
      </w:pPr>
      <w:rPr>
        <w:rFonts w:ascii="Symbol" w:hAnsi="Symbol" w:cs="Symbol" w:hint="default"/>
      </w:rPr>
    </w:lvl>
    <w:lvl w:ilvl="3">
      <w:numFmt w:val="bullet"/>
      <w:lvlText w:val=""/>
      <w:lvlJc w:val="left"/>
      <w:pPr>
        <w:tabs>
          <w:tab w:val="num" w:pos="0"/>
        </w:tabs>
        <w:ind w:left="3216" w:hanging="708"/>
      </w:pPr>
      <w:rPr>
        <w:rFonts w:ascii="Symbol" w:hAnsi="Symbol" w:cs="Symbol" w:hint="default"/>
      </w:rPr>
    </w:lvl>
    <w:lvl w:ilvl="4">
      <w:numFmt w:val="bullet"/>
      <w:lvlText w:val=""/>
      <w:lvlJc w:val="left"/>
      <w:pPr>
        <w:tabs>
          <w:tab w:val="num" w:pos="0"/>
        </w:tabs>
        <w:ind w:left="4008" w:hanging="708"/>
      </w:pPr>
      <w:rPr>
        <w:rFonts w:ascii="Symbol" w:hAnsi="Symbol" w:cs="Symbol" w:hint="default"/>
      </w:rPr>
    </w:lvl>
    <w:lvl w:ilvl="5">
      <w:numFmt w:val="bullet"/>
      <w:lvlText w:val=""/>
      <w:lvlJc w:val="left"/>
      <w:pPr>
        <w:tabs>
          <w:tab w:val="num" w:pos="0"/>
        </w:tabs>
        <w:ind w:left="4800" w:hanging="708"/>
      </w:pPr>
      <w:rPr>
        <w:rFonts w:ascii="Symbol" w:hAnsi="Symbol" w:cs="Symbol" w:hint="default"/>
      </w:rPr>
    </w:lvl>
    <w:lvl w:ilvl="6">
      <w:numFmt w:val="bullet"/>
      <w:lvlText w:val=""/>
      <w:lvlJc w:val="left"/>
      <w:pPr>
        <w:tabs>
          <w:tab w:val="num" w:pos="0"/>
        </w:tabs>
        <w:ind w:left="5592" w:hanging="708"/>
      </w:pPr>
      <w:rPr>
        <w:rFonts w:ascii="Symbol" w:hAnsi="Symbol" w:cs="Symbol" w:hint="default"/>
      </w:rPr>
    </w:lvl>
    <w:lvl w:ilvl="7">
      <w:numFmt w:val="bullet"/>
      <w:lvlText w:val=""/>
      <w:lvlJc w:val="left"/>
      <w:pPr>
        <w:tabs>
          <w:tab w:val="num" w:pos="0"/>
        </w:tabs>
        <w:ind w:left="6384" w:hanging="708"/>
      </w:pPr>
      <w:rPr>
        <w:rFonts w:ascii="Symbol" w:hAnsi="Symbol" w:cs="Symbol" w:hint="default"/>
      </w:rPr>
    </w:lvl>
    <w:lvl w:ilvl="8">
      <w:numFmt w:val="bullet"/>
      <w:lvlText w:val=""/>
      <w:lvlJc w:val="left"/>
      <w:pPr>
        <w:tabs>
          <w:tab w:val="num" w:pos="0"/>
        </w:tabs>
        <w:ind w:left="7176" w:hanging="708"/>
      </w:pPr>
      <w:rPr>
        <w:rFonts w:ascii="Symbol" w:hAnsi="Symbol" w:cs="Symbol" w:hint="default"/>
      </w:rPr>
    </w:lvl>
  </w:abstractNum>
  <w:abstractNum w:abstractNumId="9" w15:restartNumberingAfterBreak="0">
    <w:nsid w:val="335E4AB0"/>
    <w:multiLevelType w:val="multilevel"/>
    <w:tmpl w:val="1F987556"/>
    <w:lvl w:ilvl="0">
      <w:start w:val="9"/>
      <w:numFmt w:val="decimal"/>
      <w:lvlText w:val="%1"/>
      <w:lvlJc w:val="left"/>
      <w:pPr>
        <w:tabs>
          <w:tab w:val="num" w:pos="0"/>
        </w:tabs>
        <w:ind w:left="472" w:hanging="332"/>
      </w:pPr>
      <w:rPr>
        <w:lang w:val="ca-ES" w:eastAsia="en-US" w:bidi="ar-SA"/>
      </w:rPr>
    </w:lvl>
    <w:lvl w:ilvl="1">
      <w:start w:val="1"/>
      <w:numFmt w:val="decimal"/>
      <w:lvlText w:val="%1.%2"/>
      <w:lvlJc w:val="left"/>
      <w:pPr>
        <w:tabs>
          <w:tab w:val="num" w:pos="0"/>
        </w:tabs>
        <w:ind w:left="472" w:hanging="332"/>
      </w:pPr>
      <w:rPr>
        <w:rFonts w:ascii="Arial" w:eastAsia="Arial" w:hAnsi="Arial" w:cs="Arial"/>
        <w:spacing w:val="-1"/>
        <w:w w:val="99"/>
        <w:sz w:val="20"/>
        <w:szCs w:val="20"/>
        <w:lang w:val="ca-ES" w:eastAsia="en-US" w:bidi="ar-SA"/>
      </w:rPr>
    </w:lvl>
    <w:lvl w:ilvl="2">
      <w:numFmt w:val="bullet"/>
      <w:lvlText w:val=""/>
      <w:lvlJc w:val="left"/>
      <w:pPr>
        <w:tabs>
          <w:tab w:val="num" w:pos="0"/>
        </w:tabs>
        <w:ind w:left="2136" w:hanging="332"/>
      </w:pPr>
      <w:rPr>
        <w:rFonts w:ascii="Symbol" w:hAnsi="Symbol" w:cs="Symbol" w:hint="default"/>
      </w:rPr>
    </w:lvl>
    <w:lvl w:ilvl="3">
      <w:numFmt w:val="bullet"/>
      <w:lvlText w:val=""/>
      <w:lvlJc w:val="left"/>
      <w:pPr>
        <w:tabs>
          <w:tab w:val="num" w:pos="0"/>
        </w:tabs>
        <w:ind w:left="2964" w:hanging="332"/>
      </w:pPr>
      <w:rPr>
        <w:rFonts w:ascii="Symbol" w:hAnsi="Symbol" w:cs="Symbol" w:hint="default"/>
      </w:rPr>
    </w:lvl>
    <w:lvl w:ilvl="4">
      <w:numFmt w:val="bullet"/>
      <w:lvlText w:val=""/>
      <w:lvlJc w:val="left"/>
      <w:pPr>
        <w:tabs>
          <w:tab w:val="num" w:pos="0"/>
        </w:tabs>
        <w:ind w:left="3792" w:hanging="332"/>
      </w:pPr>
      <w:rPr>
        <w:rFonts w:ascii="Symbol" w:hAnsi="Symbol" w:cs="Symbol" w:hint="default"/>
      </w:rPr>
    </w:lvl>
    <w:lvl w:ilvl="5">
      <w:numFmt w:val="bullet"/>
      <w:lvlText w:val=""/>
      <w:lvlJc w:val="left"/>
      <w:pPr>
        <w:tabs>
          <w:tab w:val="num" w:pos="0"/>
        </w:tabs>
        <w:ind w:left="4620" w:hanging="332"/>
      </w:pPr>
      <w:rPr>
        <w:rFonts w:ascii="Symbol" w:hAnsi="Symbol" w:cs="Symbol" w:hint="default"/>
      </w:rPr>
    </w:lvl>
    <w:lvl w:ilvl="6">
      <w:numFmt w:val="bullet"/>
      <w:lvlText w:val=""/>
      <w:lvlJc w:val="left"/>
      <w:pPr>
        <w:tabs>
          <w:tab w:val="num" w:pos="0"/>
        </w:tabs>
        <w:ind w:left="5448" w:hanging="332"/>
      </w:pPr>
      <w:rPr>
        <w:rFonts w:ascii="Symbol" w:hAnsi="Symbol" w:cs="Symbol" w:hint="default"/>
      </w:rPr>
    </w:lvl>
    <w:lvl w:ilvl="7">
      <w:numFmt w:val="bullet"/>
      <w:lvlText w:val=""/>
      <w:lvlJc w:val="left"/>
      <w:pPr>
        <w:tabs>
          <w:tab w:val="num" w:pos="0"/>
        </w:tabs>
        <w:ind w:left="6276" w:hanging="332"/>
      </w:pPr>
      <w:rPr>
        <w:rFonts w:ascii="Symbol" w:hAnsi="Symbol" w:cs="Symbol" w:hint="default"/>
      </w:rPr>
    </w:lvl>
    <w:lvl w:ilvl="8">
      <w:numFmt w:val="bullet"/>
      <w:lvlText w:val=""/>
      <w:lvlJc w:val="left"/>
      <w:pPr>
        <w:tabs>
          <w:tab w:val="num" w:pos="0"/>
        </w:tabs>
        <w:ind w:left="7104" w:hanging="332"/>
      </w:pPr>
      <w:rPr>
        <w:rFonts w:ascii="Symbol" w:hAnsi="Symbol" w:cs="Symbol" w:hint="default"/>
      </w:rPr>
    </w:lvl>
  </w:abstractNum>
  <w:abstractNum w:abstractNumId="10" w15:restartNumberingAfterBreak="0">
    <w:nsid w:val="3B864192"/>
    <w:multiLevelType w:val="multilevel"/>
    <w:tmpl w:val="A134C7DE"/>
    <w:lvl w:ilvl="0">
      <w:start w:val="26"/>
      <w:numFmt w:val="decimal"/>
      <w:lvlText w:val="%1"/>
      <w:lvlJc w:val="left"/>
      <w:pPr>
        <w:tabs>
          <w:tab w:val="num" w:pos="0"/>
        </w:tabs>
        <w:ind w:left="585" w:hanging="444"/>
      </w:pPr>
      <w:rPr>
        <w:lang w:val="ca-ES" w:eastAsia="en-US" w:bidi="ar-SA"/>
      </w:rPr>
    </w:lvl>
    <w:lvl w:ilvl="1">
      <w:start w:val="1"/>
      <w:numFmt w:val="decimal"/>
      <w:lvlText w:val="%1.%2"/>
      <w:lvlJc w:val="left"/>
      <w:pPr>
        <w:tabs>
          <w:tab w:val="num" w:pos="0"/>
        </w:tabs>
        <w:ind w:left="585" w:hanging="444"/>
      </w:pPr>
      <w:rPr>
        <w:rFonts w:ascii="Arial" w:eastAsia="Arial" w:hAnsi="Arial" w:cs="Arial"/>
        <w:spacing w:val="-1"/>
        <w:w w:val="99"/>
        <w:sz w:val="20"/>
        <w:szCs w:val="20"/>
        <w:lang w:val="ca-ES" w:eastAsia="en-US" w:bidi="ar-SA"/>
      </w:rPr>
    </w:lvl>
    <w:lvl w:ilvl="2">
      <w:numFmt w:val="bullet"/>
      <w:lvlText w:val=""/>
      <w:lvlJc w:val="left"/>
      <w:pPr>
        <w:tabs>
          <w:tab w:val="num" w:pos="0"/>
        </w:tabs>
        <w:ind w:left="2216" w:hanging="444"/>
      </w:pPr>
      <w:rPr>
        <w:rFonts w:ascii="Symbol" w:hAnsi="Symbol" w:cs="Symbol" w:hint="default"/>
      </w:rPr>
    </w:lvl>
    <w:lvl w:ilvl="3">
      <w:numFmt w:val="bullet"/>
      <w:lvlText w:val=""/>
      <w:lvlJc w:val="left"/>
      <w:pPr>
        <w:tabs>
          <w:tab w:val="num" w:pos="0"/>
        </w:tabs>
        <w:ind w:left="3034" w:hanging="444"/>
      </w:pPr>
      <w:rPr>
        <w:rFonts w:ascii="Symbol" w:hAnsi="Symbol" w:cs="Symbol" w:hint="default"/>
      </w:rPr>
    </w:lvl>
    <w:lvl w:ilvl="4">
      <w:numFmt w:val="bullet"/>
      <w:lvlText w:val=""/>
      <w:lvlJc w:val="left"/>
      <w:pPr>
        <w:tabs>
          <w:tab w:val="num" w:pos="0"/>
        </w:tabs>
        <w:ind w:left="3852" w:hanging="444"/>
      </w:pPr>
      <w:rPr>
        <w:rFonts w:ascii="Symbol" w:hAnsi="Symbol" w:cs="Symbol" w:hint="default"/>
      </w:rPr>
    </w:lvl>
    <w:lvl w:ilvl="5">
      <w:numFmt w:val="bullet"/>
      <w:lvlText w:val=""/>
      <w:lvlJc w:val="left"/>
      <w:pPr>
        <w:tabs>
          <w:tab w:val="num" w:pos="0"/>
        </w:tabs>
        <w:ind w:left="4670" w:hanging="444"/>
      </w:pPr>
      <w:rPr>
        <w:rFonts w:ascii="Symbol" w:hAnsi="Symbol" w:cs="Symbol" w:hint="default"/>
      </w:rPr>
    </w:lvl>
    <w:lvl w:ilvl="6">
      <w:numFmt w:val="bullet"/>
      <w:lvlText w:val=""/>
      <w:lvlJc w:val="left"/>
      <w:pPr>
        <w:tabs>
          <w:tab w:val="num" w:pos="0"/>
        </w:tabs>
        <w:ind w:left="5488" w:hanging="444"/>
      </w:pPr>
      <w:rPr>
        <w:rFonts w:ascii="Symbol" w:hAnsi="Symbol" w:cs="Symbol" w:hint="default"/>
      </w:rPr>
    </w:lvl>
    <w:lvl w:ilvl="7">
      <w:numFmt w:val="bullet"/>
      <w:lvlText w:val=""/>
      <w:lvlJc w:val="left"/>
      <w:pPr>
        <w:tabs>
          <w:tab w:val="num" w:pos="0"/>
        </w:tabs>
        <w:ind w:left="6306" w:hanging="444"/>
      </w:pPr>
      <w:rPr>
        <w:rFonts w:ascii="Symbol" w:hAnsi="Symbol" w:cs="Symbol" w:hint="default"/>
      </w:rPr>
    </w:lvl>
    <w:lvl w:ilvl="8">
      <w:numFmt w:val="bullet"/>
      <w:lvlText w:val=""/>
      <w:lvlJc w:val="left"/>
      <w:pPr>
        <w:tabs>
          <w:tab w:val="num" w:pos="0"/>
        </w:tabs>
        <w:ind w:left="7124" w:hanging="444"/>
      </w:pPr>
      <w:rPr>
        <w:rFonts w:ascii="Symbol" w:hAnsi="Symbol" w:cs="Symbol" w:hint="default"/>
      </w:rPr>
    </w:lvl>
  </w:abstractNum>
  <w:abstractNum w:abstractNumId="11" w15:restartNumberingAfterBreak="0">
    <w:nsid w:val="3D536A0E"/>
    <w:multiLevelType w:val="multilevel"/>
    <w:tmpl w:val="D60AF33C"/>
    <w:lvl w:ilvl="0">
      <w:start w:val="21"/>
      <w:numFmt w:val="decimal"/>
      <w:lvlText w:val="%1"/>
      <w:lvlJc w:val="left"/>
      <w:pPr>
        <w:tabs>
          <w:tab w:val="num" w:pos="0"/>
        </w:tabs>
        <w:ind w:left="640" w:hanging="500"/>
      </w:pPr>
      <w:rPr>
        <w:lang w:val="ca-ES" w:eastAsia="en-US" w:bidi="ar-SA"/>
      </w:rPr>
    </w:lvl>
    <w:lvl w:ilvl="1">
      <w:start w:val="3"/>
      <w:numFmt w:val="decimal"/>
      <w:lvlText w:val="%1.%2."/>
      <w:lvlJc w:val="left"/>
      <w:pPr>
        <w:tabs>
          <w:tab w:val="num" w:pos="0"/>
        </w:tabs>
        <w:ind w:left="640" w:hanging="500"/>
      </w:pPr>
      <w:rPr>
        <w:rFonts w:ascii="Arial" w:eastAsia="Arial" w:hAnsi="Arial" w:cs="Arial"/>
        <w:spacing w:val="-1"/>
        <w:w w:val="99"/>
        <w:sz w:val="20"/>
        <w:szCs w:val="20"/>
        <w:lang w:val="ca-ES" w:eastAsia="en-US" w:bidi="ar-SA"/>
      </w:rPr>
    </w:lvl>
    <w:lvl w:ilvl="2">
      <w:numFmt w:val="bullet"/>
      <w:lvlText w:val=""/>
      <w:lvlJc w:val="left"/>
      <w:pPr>
        <w:tabs>
          <w:tab w:val="num" w:pos="0"/>
        </w:tabs>
        <w:ind w:left="2264" w:hanging="500"/>
      </w:pPr>
      <w:rPr>
        <w:rFonts w:ascii="Symbol" w:hAnsi="Symbol" w:cs="Symbol" w:hint="default"/>
      </w:rPr>
    </w:lvl>
    <w:lvl w:ilvl="3">
      <w:numFmt w:val="bullet"/>
      <w:lvlText w:val=""/>
      <w:lvlJc w:val="left"/>
      <w:pPr>
        <w:tabs>
          <w:tab w:val="num" w:pos="0"/>
        </w:tabs>
        <w:ind w:left="3076" w:hanging="500"/>
      </w:pPr>
      <w:rPr>
        <w:rFonts w:ascii="Symbol" w:hAnsi="Symbol" w:cs="Symbol" w:hint="default"/>
      </w:rPr>
    </w:lvl>
    <w:lvl w:ilvl="4">
      <w:numFmt w:val="bullet"/>
      <w:lvlText w:val=""/>
      <w:lvlJc w:val="left"/>
      <w:pPr>
        <w:tabs>
          <w:tab w:val="num" w:pos="0"/>
        </w:tabs>
        <w:ind w:left="3888" w:hanging="500"/>
      </w:pPr>
      <w:rPr>
        <w:rFonts w:ascii="Symbol" w:hAnsi="Symbol" w:cs="Symbol" w:hint="default"/>
      </w:rPr>
    </w:lvl>
    <w:lvl w:ilvl="5">
      <w:numFmt w:val="bullet"/>
      <w:lvlText w:val=""/>
      <w:lvlJc w:val="left"/>
      <w:pPr>
        <w:tabs>
          <w:tab w:val="num" w:pos="0"/>
        </w:tabs>
        <w:ind w:left="4700" w:hanging="500"/>
      </w:pPr>
      <w:rPr>
        <w:rFonts w:ascii="Symbol" w:hAnsi="Symbol" w:cs="Symbol" w:hint="default"/>
      </w:rPr>
    </w:lvl>
    <w:lvl w:ilvl="6">
      <w:numFmt w:val="bullet"/>
      <w:lvlText w:val=""/>
      <w:lvlJc w:val="left"/>
      <w:pPr>
        <w:tabs>
          <w:tab w:val="num" w:pos="0"/>
        </w:tabs>
        <w:ind w:left="5512" w:hanging="500"/>
      </w:pPr>
      <w:rPr>
        <w:rFonts w:ascii="Symbol" w:hAnsi="Symbol" w:cs="Symbol" w:hint="default"/>
      </w:rPr>
    </w:lvl>
    <w:lvl w:ilvl="7">
      <w:numFmt w:val="bullet"/>
      <w:lvlText w:val=""/>
      <w:lvlJc w:val="left"/>
      <w:pPr>
        <w:tabs>
          <w:tab w:val="num" w:pos="0"/>
        </w:tabs>
        <w:ind w:left="6324" w:hanging="500"/>
      </w:pPr>
      <w:rPr>
        <w:rFonts w:ascii="Symbol" w:hAnsi="Symbol" w:cs="Symbol" w:hint="default"/>
      </w:rPr>
    </w:lvl>
    <w:lvl w:ilvl="8">
      <w:numFmt w:val="bullet"/>
      <w:lvlText w:val=""/>
      <w:lvlJc w:val="left"/>
      <w:pPr>
        <w:tabs>
          <w:tab w:val="num" w:pos="0"/>
        </w:tabs>
        <w:ind w:left="7136" w:hanging="500"/>
      </w:pPr>
      <w:rPr>
        <w:rFonts w:ascii="Symbol" w:hAnsi="Symbol" w:cs="Symbol" w:hint="default"/>
      </w:rPr>
    </w:lvl>
  </w:abstractNum>
  <w:abstractNum w:abstractNumId="12" w15:restartNumberingAfterBreak="0">
    <w:nsid w:val="4952132B"/>
    <w:multiLevelType w:val="multilevel"/>
    <w:tmpl w:val="0568E264"/>
    <w:lvl w:ilvl="0">
      <w:start w:val="1"/>
      <w:numFmt w:val="lowerRoman"/>
      <w:lvlText w:val="%1."/>
      <w:lvlJc w:val="left"/>
      <w:pPr>
        <w:tabs>
          <w:tab w:val="num" w:pos="0"/>
        </w:tabs>
        <w:ind w:left="141" w:hanging="168"/>
      </w:pPr>
      <w:rPr>
        <w:rFonts w:ascii="Arial" w:eastAsia="Arial" w:hAnsi="Arial" w:cs="Arial"/>
        <w:spacing w:val="-1"/>
        <w:w w:val="99"/>
        <w:sz w:val="20"/>
        <w:szCs w:val="20"/>
        <w:lang w:val="ca-ES" w:eastAsia="en-US" w:bidi="ar-SA"/>
      </w:rPr>
    </w:lvl>
    <w:lvl w:ilvl="1">
      <w:numFmt w:val="bullet"/>
      <w:lvlText w:val=""/>
      <w:lvlJc w:val="left"/>
      <w:pPr>
        <w:tabs>
          <w:tab w:val="num" w:pos="0"/>
        </w:tabs>
        <w:ind w:left="1002" w:hanging="168"/>
      </w:pPr>
      <w:rPr>
        <w:rFonts w:ascii="Symbol" w:hAnsi="Symbol" w:cs="Symbol" w:hint="default"/>
      </w:rPr>
    </w:lvl>
    <w:lvl w:ilvl="2">
      <w:numFmt w:val="bullet"/>
      <w:lvlText w:val=""/>
      <w:lvlJc w:val="left"/>
      <w:pPr>
        <w:tabs>
          <w:tab w:val="num" w:pos="0"/>
        </w:tabs>
        <w:ind w:left="1864" w:hanging="168"/>
      </w:pPr>
      <w:rPr>
        <w:rFonts w:ascii="Symbol" w:hAnsi="Symbol" w:cs="Symbol" w:hint="default"/>
      </w:rPr>
    </w:lvl>
    <w:lvl w:ilvl="3">
      <w:numFmt w:val="bullet"/>
      <w:lvlText w:val=""/>
      <w:lvlJc w:val="left"/>
      <w:pPr>
        <w:tabs>
          <w:tab w:val="num" w:pos="0"/>
        </w:tabs>
        <w:ind w:left="2726" w:hanging="168"/>
      </w:pPr>
      <w:rPr>
        <w:rFonts w:ascii="Symbol" w:hAnsi="Symbol" w:cs="Symbol" w:hint="default"/>
      </w:rPr>
    </w:lvl>
    <w:lvl w:ilvl="4">
      <w:numFmt w:val="bullet"/>
      <w:lvlText w:val=""/>
      <w:lvlJc w:val="left"/>
      <w:pPr>
        <w:tabs>
          <w:tab w:val="num" w:pos="0"/>
        </w:tabs>
        <w:ind w:left="3588" w:hanging="168"/>
      </w:pPr>
      <w:rPr>
        <w:rFonts w:ascii="Symbol" w:hAnsi="Symbol" w:cs="Symbol" w:hint="default"/>
      </w:rPr>
    </w:lvl>
    <w:lvl w:ilvl="5">
      <w:numFmt w:val="bullet"/>
      <w:lvlText w:val=""/>
      <w:lvlJc w:val="left"/>
      <w:pPr>
        <w:tabs>
          <w:tab w:val="num" w:pos="0"/>
        </w:tabs>
        <w:ind w:left="4450" w:hanging="168"/>
      </w:pPr>
      <w:rPr>
        <w:rFonts w:ascii="Symbol" w:hAnsi="Symbol" w:cs="Symbol" w:hint="default"/>
      </w:rPr>
    </w:lvl>
    <w:lvl w:ilvl="6">
      <w:numFmt w:val="bullet"/>
      <w:lvlText w:val=""/>
      <w:lvlJc w:val="left"/>
      <w:pPr>
        <w:tabs>
          <w:tab w:val="num" w:pos="0"/>
        </w:tabs>
        <w:ind w:left="5312" w:hanging="168"/>
      </w:pPr>
      <w:rPr>
        <w:rFonts w:ascii="Symbol" w:hAnsi="Symbol" w:cs="Symbol" w:hint="default"/>
      </w:rPr>
    </w:lvl>
    <w:lvl w:ilvl="7">
      <w:numFmt w:val="bullet"/>
      <w:lvlText w:val=""/>
      <w:lvlJc w:val="left"/>
      <w:pPr>
        <w:tabs>
          <w:tab w:val="num" w:pos="0"/>
        </w:tabs>
        <w:ind w:left="6174" w:hanging="168"/>
      </w:pPr>
      <w:rPr>
        <w:rFonts w:ascii="Symbol" w:hAnsi="Symbol" w:cs="Symbol" w:hint="default"/>
      </w:rPr>
    </w:lvl>
    <w:lvl w:ilvl="8">
      <w:numFmt w:val="bullet"/>
      <w:lvlText w:val=""/>
      <w:lvlJc w:val="left"/>
      <w:pPr>
        <w:tabs>
          <w:tab w:val="num" w:pos="0"/>
        </w:tabs>
        <w:ind w:left="7036" w:hanging="168"/>
      </w:pPr>
      <w:rPr>
        <w:rFonts w:ascii="Symbol" w:hAnsi="Symbol" w:cs="Symbol" w:hint="default"/>
      </w:rPr>
    </w:lvl>
  </w:abstractNum>
  <w:abstractNum w:abstractNumId="13" w15:restartNumberingAfterBreak="0">
    <w:nsid w:val="4E4456B5"/>
    <w:multiLevelType w:val="multilevel"/>
    <w:tmpl w:val="435A646E"/>
    <w:lvl w:ilvl="0">
      <w:start w:val="1"/>
      <w:numFmt w:val="lowerLetter"/>
      <w:lvlText w:val="%1)"/>
      <w:lvlJc w:val="left"/>
      <w:pPr>
        <w:tabs>
          <w:tab w:val="num" w:pos="0"/>
        </w:tabs>
        <w:ind w:left="141" w:hanging="264"/>
      </w:pPr>
      <w:rPr>
        <w:rFonts w:ascii="Arial" w:eastAsia="Arial" w:hAnsi="Arial" w:cs="Arial"/>
        <w:spacing w:val="-1"/>
        <w:w w:val="99"/>
        <w:sz w:val="20"/>
        <w:szCs w:val="20"/>
        <w:lang w:val="ca-ES" w:eastAsia="en-US" w:bidi="ar-SA"/>
      </w:rPr>
    </w:lvl>
    <w:lvl w:ilvl="1">
      <w:numFmt w:val="bullet"/>
      <w:lvlText w:val=""/>
      <w:lvlJc w:val="left"/>
      <w:pPr>
        <w:tabs>
          <w:tab w:val="num" w:pos="0"/>
        </w:tabs>
        <w:ind w:left="1002" w:hanging="264"/>
      </w:pPr>
      <w:rPr>
        <w:rFonts w:ascii="Symbol" w:hAnsi="Symbol" w:cs="Symbol" w:hint="default"/>
      </w:rPr>
    </w:lvl>
    <w:lvl w:ilvl="2">
      <w:numFmt w:val="bullet"/>
      <w:lvlText w:val=""/>
      <w:lvlJc w:val="left"/>
      <w:pPr>
        <w:tabs>
          <w:tab w:val="num" w:pos="0"/>
        </w:tabs>
        <w:ind w:left="1864" w:hanging="264"/>
      </w:pPr>
      <w:rPr>
        <w:rFonts w:ascii="Symbol" w:hAnsi="Symbol" w:cs="Symbol" w:hint="default"/>
      </w:rPr>
    </w:lvl>
    <w:lvl w:ilvl="3">
      <w:numFmt w:val="bullet"/>
      <w:lvlText w:val=""/>
      <w:lvlJc w:val="left"/>
      <w:pPr>
        <w:tabs>
          <w:tab w:val="num" w:pos="0"/>
        </w:tabs>
        <w:ind w:left="2726" w:hanging="264"/>
      </w:pPr>
      <w:rPr>
        <w:rFonts w:ascii="Symbol" w:hAnsi="Symbol" w:cs="Symbol" w:hint="default"/>
      </w:rPr>
    </w:lvl>
    <w:lvl w:ilvl="4">
      <w:numFmt w:val="bullet"/>
      <w:lvlText w:val=""/>
      <w:lvlJc w:val="left"/>
      <w:pPr>
        <w:tabs>
          <w:tab w:val="num" w:pos="0"/>
        </w:tabs>
        <w:ind w:left="3588" w:hanging="264"/>
      </w:pPr>
      <w:rPr>
        <w:rFonts w:ascii="Symbol" w:hAnsi="Symbol" w:cs="Symbol" w:hint="default"/>
      </w:rPr>
    </w:lvl>
    <w:lvl w:ilvl="5">
      <w:numFmt w:val="bullet"/>
      <w:lvlText w:val=""/>
      <w:lvlJc w:val="left"/>
      <w:pPr>
        <w:tabs>
          <w:tab w:val="num" w:pos="0"/>
        </w:tabs>
        <w:ind w:left="4450" w:hanging="264"/>
      </w:pPr>
      <w:rPr>
        <w:rFonts w:ascii="Symbol" w:hAnsi="Symbol" w:cs="Symbol" w:hint="default"/>
      </w:rPr>
    </w:lvl>
    <w:lvl w:ilvl="6">
      <w:numFmt w:val="bullet"/>
      <w:lvlText w:val=""/>
      <w:lvlJc w:val="left"/>
      <w:pPr>
        <w:tabs>
          <w:tab w:val="num" w:pos="0"/>
        </w:tabs>
        <w:ind w:left="5312" w:hanging="264"/>
      </w:pPr>
      <w:rPr>
        <w:rFonts w:ascii="Symbol" w:hAnsi="Symbol" w:cs="Symbol" w:hint="default"/>
      </w:rPr>
    </w:lvl>
    <w:lvl w:ilvl="7">
      <w:numFmt w:val="bullet"/>
      <w:lvlText w:val=""/>
      <w:lvlJc w:val="left"/>
      <w:pPr>
        <w:tabs>
          <w:tab w:val="num" w:pos="0"/>
        </w:tabs>
        <w:ind w:left="6174" w:hanging="264"/>
      </w:pPr>
      <w:rPr>
        <w:rFonts w:ascii="Symbol" w:hAnsi="Symbol" w:cs="Symbol" w:hint="default"/>
      </w:rPr>
    </w:lvl>
    <w:lvl w:ilvl="8">
      <w:numFmt w:val="bullet"/>
      <w:lvlText w:val=""/>
      <w:lvlJc w:val="left"/>
      <w:pPr>
        <w:tabs>
          <w:tab w:val="num" w:pos="0"/>
        </w:tabs>
        <w:ind w:left="7036" w:hanging="264"/>
      </w:pPr>
      <w:rPr>
        <w:rFonts w:ascii="Symbol" w:hAnsi="Symbol" w:cs="Symbol" w:hint="default"/>
      </w:rPr>
    </w:lvl>
  </w:abstractNum>
  <w:abstractNum w:abstractNumId="14" w15:restartNumberingAfterBreak="0">
    <w:nsid w:val="52460C26"/>
    <w:multiLevelType w:val="multilevel"/>
    <w:tmpl w:val="A40CE86E"/>
    <w:lvl w:ilvl="0">
      <w:numFmt w:val="bullet"/>
      <w:lvlText w:val="—"/>
      <w:lvlJc w:val="left"/>
      <w:pPr>
        <w:tabs>
          <w:tab w:val="num" w:pos="0"/>
        </w:tabs>
        <w:ind w:left="141" w:hanging="267"/>
      </w:pPr>
      <w:rPr>
        <w:rFonts w:ascii="Arial" w:hAnsi="Arial" w:cs="Arial" w:hint="default"/>
      </w:rPr>
    </w:lvl>
    <w:lvl w:ilvl="1">
      <w:numFmt w:val="bullet"/>
      <w:lvlText w:val=""/>
      <w:lvlJc w:val="left"/>
      <w:pPr>
        <w:tabs>
          <w:tab w:val="num" w:pos="0"/>
        </w:tabs>
        <w:ind w:left="1002" w:hanging="267"/>
      </w:pPr>
      <w:rPr>
        <w:rFonts w:ascii="Symbol" w:hAnsi="Symbol" w:cs="Symbol" w:hint="default"/>
      </w:rPr>
    </w:lvl>
    <w:lvl w:ilvl="2">
      <w:numFmt w:val="bullet"/>
      <w:lvlText w:val=""/>
      <w:lvlJc w:val="left"/>
      <w:pPr>
        <w:tabs>
          <w:tab w:val="num" w:pos="0"/>
        </w:tabs>
        <w:ind w:left="1864" w:hanging="267"/>
      </w:pPr>
      <w:rPr>
        <w:rFonts w:ascii="Symbol" w:hAnsi="Symbol" w:cs="Symbol" w:hint="default"/>
      </w:rPr>
    </w:lvl>
    <w:lvl w:ilvl="3">
      <w:numFmt w:val="bullet"/>
      <w:lvlText w:val=""/>
      <w:lvlJc w:val="left"/>
      <w:pPr>
        <w:tabs>
          <w:tab w:val="num" w:pos="0"/>
        </w:tabs>
        <w:ind w:left="2726" w:hanging="267"/>
      </w:pPr>
      <w:rPr>
        <w:rFonts w:ascii="Symbol" w:hAnsi="Symbol" w:cs="Symbol" w:hint="default"/>
      </w:rPr>
    </w:lvl>
    <w:lvl w:ilvl="4">
      <w:numFmt w:val="bullet"/>
      <w:lvlText w:val=""/>
      <w:lvlJc w:val="left"/>
      <w:pPr>
        <w:tabs>
          <w:tab w:val="num" w:pos="0"/>
        </w:tabs>
        <w:ind w:left="3588" w:hanging="267"/>
      </w:pPr>
      <w:rPr>
        <w:rFonts w:ascii="Symbol" w:hAnsi="Symbol" w:cs="Symbol" w:hint="default"/>
      </w:rPr>
    </w:lvl>
    <w:lvl w:ilvl="5">
      <w:numFmt w:val="bullet"/>
      <w:lvlText w:val=""/>
      <w:lvlJc w:val="left"/>
      <w:pPr>
        <w:tabs>
          <w:tab w:val="num" w:pos="0"/>
        </w:tabs>
        <w:ind w:left="4450" w:hanging="267"/>
      </w:pPr>
      <w:rPr>
        <w:rFonts w:ascii="Symbol" w:hAnsi="Symbol" w:cs="Symbol" w:hint="default"/>
      </w:rPr>
    </w:lvl>
    <w:lvl w:ilvl="6">
      <w:numFmt w:val="bullet"/>
      <w:lvlText w:val=""/>
      <w:lvlJc w:val="left"/>
      <w:pPr>
        <w:tabs>
          <w:tab w:val="num" w:pos="0"/>
        </w:tabs>
        <w:ind w:left="5312" w:hanging="267"/>
      </w:pPr>
      <w:rPr>
        <w:rFonts w:ascii="Symbol" w:hAnsi="Symbol" w:cs="Symbol" w:hint="default"/>
      </w:rPr>
    </w:lvl>
    <w:lvl w:ilvl="7">
      <w:numFmt w:val="bullet"/>
      <w:lvlText w:val=""/>
      <w:lvlJc w:val="left"/>
      <w:pPr>
        <w:tabs>
          <w:tab w:val="num" w:pos="0"/>
        </w:tabs>
        <w:ind w:left="6174" w:hanging="267"/>
      </w:pPr>
      <w:rPr>
        <w:rFonts w:ascii="Symbol" w:hAnsi="Symbol" w:cs="Symbol" w:hint="default"/>
      </w:rPr>
    </w:lvl>
    <w:lvl w:ilvl="8">
      <w:numFmt w:val="bullet"/>
      <w:lvlText w:val=""/>
      <w:lvlJc w:val="left"/>
      <w:pPr>
        <w:tabs>
          <w:tab w:val="num" w:pos="0"/>
        </w:tabs>
        <w:ind w:left="7036" w:hanging="267"/>
      </w:pPr>
      <w:rPr>
        <w:rFonts w:ascii="Symbol" w:hAnsi="Symbol" w:cs="Symbol" w:hint="default"/>
      </w:rPr>
    </w:lvl>
  </w:abstractNum>
  <w:abstractNum w:abstractNumId="15" w15:restartNumberingAfterBreak="0">
    <w:nsid w:val="60200841"/>
    <w:multiLevelType w:val="multilevel"/>
    <w:tmpl w:val="BB70513A"/>
    <w:lvl w:ilvl="0">
      <w:start w:val="29"/>
      <w:numFmt w:val="decimal"/>
      <w:lvlText w:val="%1"/>
      <w:lvlJc w:val="left"/>
      <w:pPr>
        <w:tabs>
          <w:tab w:val="num" w:pos="0"/>
        </w:tabs>
        <w:ind w:left="585" w:hanging="444"/>
      </w:pPr>
      <w:rPr>
        <w:lang w:val="ca-ES" w:eastAsia="en-US" w:bidi="ar-SA"/>
      </w:rPr>
    </w:lvl>
    <w:lvl w:ilvl="1">
      <w:start w:val="1"/>
      <w:numFmt w:val="decimal"/>
      <w:lvlText w:val="%1.%2"/>
      <w:lvlJc w:val="left"/>
      <w:pPr>
        <w:tabs>
          <w:tab w:val="num" w:pos="0"/>
        </w:tabs>
        <w:ind w:left="585" w:hanging="444"/>
      </w:pPr>
      <w:rPr>
        <w:rFonts w:ascii="Arial" w:eastAsia="Arial" w:hAnsi="Arial" w:cs="Arial"/>
        <w:spacing w:val="-1"/>
        <w:w w:val="99"/>
        <w:sz w:val="20"/>
        <w:szCs w:val="20"/>
        <w:lang w:val="ca-ES" w:eastAsia="en-US" w:bidi="ar-SA"/>
      </w:rPr>
    </w:lvl>
    <w:lvl w:ilvl="2">
      <w:numFmt w:val="bullet"/>
      <w:lvlText w:val=""/>
      <w:lvlJc w:val="left"/>
      <w:pPr>
        <w:tabs>
          <w:tab w:val="num" w:pos="0"/>
        </w:tabs>
        <w:ind w:left="2216" w:hanging="444"/>
      </w:pPr>
      <w:rPr>
        <w:rFonts w:ascii="Symbol" w:hAnsi="Symbol" w:cs="Symbol" w:hint="default"/>
      </w:rPr>
    </w:lvl>
    <w:lvl w:ilvl="3">
      <w:numFmt w:val="bullet"/>
      <w:lvlText w:val=""/>
      <w:lvlJc w:val="left"/>
      <w:pPr>
        <w:tabs>
          <w:tab w:val="num" w:pos="0"/>
        </w:tabs>
        <w:ind w:left="3034" w:hanging="444"/>
      </w:pPr>
      <w:rPr>
        <w:rFonts w:ascii="Symbol" w:hAnsi="Symbol" w:cs="Symbol" w:hint="default"/>
      </w:rPr>
    </w:lvl>
    <w:lvl w:ilvl="4">
      <w:numFmt w:val="bullet"/>
      <w:lvlText w:val=""/>
      <w:lvlJc w:val="left"/>
      <w:pPr>
        <w:tabs>
          <w:tab w:val="num" w:pos="0"/>
        </w:tabs>
        <w:ind w:left="3852" w:hanging="444"/>
      </w:pPr>
      <w:rPr>
        <w:rFonts w:ascii="Symbol" w:hAnsi="Symbol" w:cs="Symbol" w:hint="default"/>
      </w:rPr>
    </w:lvl>
    <w:lvl w:ilvl="5">
      <w:numFmt w:val="bullet"/>
      <w:lvlText w:val=""/>
      <w:lvlJc w:val="left"/>
      <w:pPr>
        <w:tabs>
          <w:tab w:val="num" w:pos="0"/>
        </w:tabs>
        <w:ind w:left="4670" w:hanging="444"/>
      </w:pPr>
      <w:rPr>
        <w:rFonts w:ascii="Symbol" w:hAnsi="Symbol" w:cs="Symbol" w:hint="default"/>
      </w:rPr>
    </w:lvl>
    <w:lvl w:ilvl="6">
      <w:numFmt w:val="bullet"/>
      <w:lvlText w:val=""/>
      <w:lvlJc w:val="left"/>
      <w:pPr>
        <w:tabs>
          <w:tab w:val="num" w:pos="0"/>
        </w:tabs>
        <w:ind w:left="5488" w:hanging="444"/>
      </w:pPr>
      <w:rPr>
        <w:rFonts w:ascii="Symbol" w:hAnsi="Symbol" w:cs="Symbol" w:hint="default"/>
      </w:rPr>
    </w:lvl>
    <w:lvl w:ilvl="7">
      <w:numFmt w:val="bullet"/>
      <w:lvlText w:val=""/>
      <w:lvlJc w:val="left"/>
      <w:pPr>
        <w:tabs>
          <w:tab w:val="num" w:pos="0"/>
        </w:tabs>
        <w:ind w:left="6306" w:hanging="444"/>
      </w:pPr>
      <w:rPr>
        <w:rFonts w:ascii="Symbol" w:hAnsi="Symbol" w:cs="Symbol" w:hint="default"/>
      </w:rPr>
    </w:lvl>
    <w:lvl w:ilvl="8">
      <w:numFmt w:val="bullet"/>
      <w:lvlText w:val=""/>
      <w:lvlJc w:val="left"/>
      <w:pPr>
        <w:tabs>
          <w:tab w:val="num" w:pos="0"/>
        </w:tabs>
        <w:ind w:left="7124" w:hanging="444"/>
      </w:pPr>
      <w:rPr>
        <w:rFonts w:ascii="Symbol" w:hAnsi="Symbol" w:cs="Symbol" w:hint="default"/>
      </w:rPr>
    </w:lvl>
  </w:abstractNum>
  <w:abstractNum w:abstractNumId="16" w15:restartNumberingAfterBreak="0">
    <w:nsid w:val="6146096D"/>
    <w:multiLevelType w:val="multilevel"/>
    <w:tmpl w:val="790412B0"/>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7" w15:restartNumberingAfterBreak="0">
    <w:nsid w:val="70D6150C"/>
    <w:multiLevelType w:val="multilevel"/>
    <w:tmpl w:val="6980B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15"/>
  </w:num>
  <w:num w:numId="3">
    <w:abstractNumId w:val="14"/>
  </w:num>
  <w:num w:numId="4">
    <w:abstractNumId w:val="10"/>
  </w:num>
  <w:num w:numId="5">
    <w:abstractNumId w:val="3"/>
  </w:num>
  <w:num w:numId="6">
    <w:abstractNumId w:val="12"/>
  </w:num>
  <w:num w:numId="7">
    <w:abstractNumId w:val="13"/>
  </w:num>
  <w:num w:numId="8">
    <w:abstractNumId w:val="7"/>
  </w:num>
  <w:num w:numId="9">
    <w:abstractNumId w:val="11"/>
  </w:num>
  <w:num w:numId="10">
    <w:abstractNumId w:val="0"/>
  </w:num>
  <w:num w:numId="11">
    <w:abstractNumId w:val="2"/>
  </w:num>
  <w:num w:numId="12">
    <w:abstractNumId w:val="4"/>
  </w:num>
  <w:num w:numId="13">
    <w:abstractNumId w:val="5"/>
  </w:num>
  <w:num w:numId="14">
    <w:abstractNumId w:val="8"/>
  </w:num>
  <w:num w:numId="15">
    <w:abstractNumId w:val="9"/>
  </w:num>
  <w:num w:numId="16">
    <w:abstractNumId w:val="16"/>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7C"/>
    <w:rsid w:val="000E1FFF"/>
    <w:rsid w:val="001173C9"/>
    <w:rsid w:val="00235E85"/>
    <w:rsid w:val="002B3F61"/>
    <w:rsid w:val="002D635D"/>
    <w:rsid w:val="004B7631"/>
    <w:rsid w:val="005826A2"/>
    <w:rsid w:val="0077417C"/>
    <w:rsid w:val="007753EC"/>
    <w:rsid w:val="007F1145"/>
    <w:rsid w:val="00922F3A"/>
    <w:rsid w:val="009878C8"/>
    <w:rsid w:val="009B7263"/>
    <w:rsid w:val="009C276B"/>
    <w:rsid w:val="00BF62E7"/>
    <w:rsid w:val="00D441DC"/>
    <w:rsid w:val="00ED1601"/>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465C"/>
  <w15:docId w15:val="{4746637C-960F-4672-BFBC-B0566165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w:eastAsia="Arial" w:hAnsi="Arial" w:cs="Arial"/>
      <w:lang w:val="ca-ES"/>
    </w:rPr>
  </w:style>
  <w:style w:type="paragraph" w:styleId="Ttulo1">
    <w:name w:val="heading 1"/>
    <w:basedOn w:val="Normal"/>
    <w:uiPriority w:val="1"/>
    <w:qFormat/>
    <w:pPr>
      <w:spacing w:before="31"/>
      <w:ind w:left="141"/>
      <w:outlineLvl w:val="0"/>
    </w:pPr>
  </w:style>
  <w:style w:type="paragraph" w:styleId="Ttulo2">
    <w:name w:val="heading 2"/>
    <w:basedOn w:val="Normal"/>
    <w:uiPriority w:val="1"/>
    <w:qFormat/>
    <w:pPr>
      <w:ind w:left="141"/>
      <w:outlineLvl w:val="1"/>
    </w:pPr>
    <w:rPr>
      <w:b/>
      <w:bCs/>
      <w:sz w:val="20"/>
      <w:szCs w:val="20"/>
    </w:rPr>
  </w:style>
  <w:style w:type="paragraph" w:styleId="Ttulo3">
    <w:name w:val="heading 3"/>
    <w:basedOn w:val="Normal"/>
    <w:next w:val="Normal"/>
    <w:link w:val="Ttulo3Car"/>
    <w:uiPriority w:val="9"/>
    <w:semiHidden/>
    <w:unhideWhenUsed/>
    <w:qFormat/>
    <w:rsid w:val="002D63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D5D19"/>
    <w:rPr>
      <w:rFonts w:ascii="Segoe UI" w:eastAsia="Arial" w:hAnsi="Segoe UI" w:cs="Segoe UI"/>
      <w:sz w:val="18"/>
      <w:szCs w:val="18"/>
      <w:lang w:val="ca-ES"/>
    </w:rPr>
  </w:style>
  <w:style w:type="character" w:customStyle="1" w:styleId="EncabezadoCar">
    <w:name w:val="Encabezado Car"/>
    <w:basedOn w:val="Fuentedeprrafopredeter"/>
    <w:link w:val="Encabezado"/>
    <w:uiPriority w:val="99"/>
    <w:qFormat/>
    <w:rsid w:val="001C789C"/>
    <w:rPr>
      <w:rFonts w:ascii="Arial" w:eastAsia="Arial" w:hAnsi="Arial" w:cs="Arial"/>
      <w:lang w:val="ca-ES"/>
    </w:rPr>
  </w:style>
  <w:style w:type="character" w:customStyle="1" w:styleId="PiedepginaCar">
    <w:name w:val="Pie de página Car"/>
    <w:basedOn w:val="Fuentedeprrafopredeter"/>
    <w:link w:val="Piedepgina"/>
    <w:uiPriority w:val="99"/>
    <w:qFormat/>
    <w:rsid w:val="001C789C"/>
    <w:rPr>
      <w:rFonts w:ascii="Arial" w:eastAsia="Arial" w:hAnsi="Arial" w:cs="Arial"/>
      <w:lang w:val="ca-ES"/>
    </w:rPr>
  </w:style>
  <w:style w:type="character" w:customStyle="1" w:styleId="PrrafodelistaCar">
    <w:name w:val="Párrafo de lista Car"/>
    <w:basedOn w:val="Fuentedeprrafopredeter"/>
    <w:link w:val="Prrafodelista"/>
    <w:uiPriority w:val="99"/>
    <w:qFormat/>
    <w:locked/>
    <w:rsid w:val="00D02E2D"/>
    <w:rPr>
      <w:rFonts w:ascii="Arial" w:eastAsia="Arial" w:hAnsi="Arial" w:cs="Arial"/>
      <w:lang w:val="ca-E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uiPriority w:val="1"/>
    <w:qFormat/>
    <w:rPr>
      <w:sz w:val="20"/>
      <w:szCs w:val="20"/>
    </w:r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ndex">
    <w:name w:val="Índex"/>
    <w:basedOn w:val="Normal"/>
    <w:qFormat/>
    <w:pPr>
      <w:suppressLineNumbers/>
    </w:pPr>
  </w:style>
  <w:style w:type="paragraph" w:styleId="Prrafodelista">
    <w:name w:val="List Paragraph"/>
    <w:basedOn w:val="Normal"/>
    <w:link w:val="PrrafodelistaCar"/>
    <w:uiPriority w:val="99"/>
    <w:qFormat/>
    <w:pPr>
      <w:ind w:left="141"/>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qFormat/>
    <w:rsid w:val="004D5D19"/>
    <w:rPr>
      <w:rFonts w:ascii="Segoe UI" w:hAnsi="Segoe UI" w:cs="Segoe UI"/>
      <w:sz w:val="18"/>
      <w:szCs w:val="18"/>
    </w:rPr>
  </w:style>
  <w:style w:type="paragraph" w:customStyle="1" w:styleId="Capaleraipeu">
    <w:name w:val="Capçalera i peu"/>
    <w:basedOn w:val="Normal"/>
    <w:qFormat/>
  </w:style>
  <w:style w:type="paragraph" w:styleId="Encabezado">
    <w:name w:val="header"/>
    <w:basedOn w:val="Normal"/>
    <w:link w:val="EncabezadoCar"/>
    <w:uiPriority w:val="99"/>
    <w:unhideWhenUsed/>
    <w:rsid w:val="001C789C"/>
    <w:pPr>
      <w:tabs>
        <w:tab w:val="center" w:pos="4252"/>
        <w:tab w:val="right" w:pos="8504"/>
      </w:tabs>
    </w:pPr>
  </w:style>
  <w:style w:type="paragraph" w:styleId="Piedepgina">
    <w:name w:val="footer"/>
    <w:basedOn w:val="Normal"/>
    <w:link w:val="PiedepginaCar"/>
    <w:uiPriority w:val="99"/>
    <w:unhideWhenUsed/>
    <w:rsid w:val="001C789C"/>
    <w:pPr>
      <w:tabs>
        <w:tab w:val="center" w:pos="4252"/>
        <w:tab w:val="right" w:pos="8504"/>
      </w:tabs>
    </w:pPr>
  </w:style>
  <w:style w:type="paragraph" w:customStyle="1" w:styleId="Textindependent21">
    <w:name w:val="Text independent 21"/>
    <w:basedOn w:val="Normal"/>
    <w:qFormat/>
    <w:rsid w:val="00D02E2D"/>
    <w:pPr>
      <w:jc w:val="both"/>
    </w:pPr>
    <w:rPr>
      <w:rFonts w:ascii="Times New Roman" w:eastAsia="SimSun" w:hAnsi="Times New Roman" w:cs="Mangal"/>
      <w:kern w:val="2"/>
      <w:sz w:val="24"/>
      <w:szCs w:val="20"/>
      <w:lang w:val="es-ES" w:eastAsia="hi-IN" w:bidi="hi-IN"/>
    </w:rPr>
  </w:style>
  <w:style w:type="paragraph" w:customStyle="1" w:styleId="Contingutdelmarc">
    <w:name w:val="Contingut del marc"/>
    <w:basedOn w:val="Normal"/>
    <w:qFormat/>
  </w:style>
  <w:style w:type="paragraph" w:customStyle="1" w:styleId="Textpreformatat">
    <w:name w:val="Text preformatat"/>
    <w:basedOn w:val="Normal"/>
    <w:qFormat/>
    <w:rPr>
      <w:rFonts w:ascii="Liberation Mono" w:eastAsia="Liberation Mono" w:hAnsi="Liberation Mono" w:cs="Liberation Mono"/>
      <w:sz w:val="20"/>
      <w:szCs w:val="20"/>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Ttulo3Car">
    <w:name w:val="Título 3 Car"/>
    <w:basedOn w:val="Fuentedeprrafopredeter"/>
    <w:link w:val="Ttulo3"/>
    <w:uiPriority w:val="9"/>
    <w:semiHidden/>
    <w:rsid w:val="002D635D"/>
    <w:rPr>
      <w:rFonts w:asciiTheme="majorHAnsi" w:eastAsiaTheme="majorEastAsia" w:hAnsiTheme="majorHAnsi" w:cstheme="majorBidi"/>
      <w:color w:val="243F60" w:themeColor="accent1" w:themeShade="7F"/>
      <w:sz w:val="24"/>
      <w:szCs w:val="24"/>
      <w:lang w:val="ca-ES"/>
    </w:rPr>
  </w:style>
  <w:style w:type="paragraph" w:customStyle="1" w:styleId="xmsonormal">
    <w:name w:val="x_msonormal"/>
    <w:basedOn w:val="Normal"/>
    <w:rsid w:val="002D635D"/>
    <w:pPr>
      <w:widowControl/>
      <w:suppressAutoHyphens w:val="0"/>
      <w:spacing w:before="100" w:beforeAutospacing="1" w:after="100" w:afterAutospacing="1"/>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4756">
      <w:bodyDiv w:val="1"/>
      <w:marLeft w:val="0"/>
      <w:marRight w:val="0"/>
      <w:marTop w:val="0"/>
      <w:marBottom w:val="0"/>
      <w:divBdr>
        <w:top w:val="none" w:sz="0" w:space="0" w:color="auto"/>
        <w:left w:val="none" w:sz="0" w:space="0" w:color="auto"/>
        <w:bottom w:val="none" w:sz="0" w:space="0" w:color="auto"/>
        <w:right w:val="none" w:sz="0" w:space="0" w:color="auto"/>
      </w:divBdr>
    </w:div>
    <w:div w:id="1809937499">
      <w:bodyDiv w:val="1"/>
      <w:marLeft w:val="0"/>
      <w:marRight w:val="0"/>
      <w:marTop w:val="0"/>
      <w:marBottom w:val="0"/>
      <w:divBdr>
        <w:top w:val="none" w:sz="0" w:space="0" w:color="auto"/>
        <w:left w:val="none" w:sz="0" w:space="0" w:color="auto"/>
        <w:bottom w:val="none" w:sz="0" w:space="0" w:color="auto"/>
        <w:right w:val="none" w:sz="0" w:space="0" w:color="auto"/>
      </w:divBdr>
    </w:div>
    <w:div w:id="20540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93536-9903-4AA6-A1B8-6470871C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21</Pages>
  <Words>10234</Words>
  <Characters>56292</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PCAP OBRA CONSOLIDACIÓ ESTRUCTURAL EDIFICI CAN MUSQUERA  setembre de  2019</vt:lpstr>
    </vt:vector>
  </TitlesOfParts>
  <Company>HP</Company>
  <LinksUpToDate>false</LinksUpToDate>
  <CharactersWithSpaces>66394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OBRA CONSOLIDACIÓ ESTRUCTURAL EDIFICI CAN MUSQUERA  setembre de  2019</dc:title>
  <dc:subject/>
  <dc:creator>apuigvert</dc:creator>
  <dc:description/>
  <cp:lastModifiedBy>Carlos Cerdan</cp:lastModifiedBy>
  <cp:revision>27</cp:revision>
  <cp:lastPrinted>2021-10-13T09:17:00Z</cp:lastPrinted>
  <dcterms:created xsi:type="dcterms:W3CDTF">2021-10-21T06:15:00Z</dcterms:created>
  <dcterms:modified xsi:type="dcterms:W3CDTF">2023-11-30T12:12:00Z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PDFCreator 3.3.0.2468</vt:lpwstr>
  </property>
  <property fmtid="{D5CDD505-2E9C-101B-9397-08002B2CF9AE}" pid="4" name="HyperlinksChanged">
    <vt:bool>false</vt:bool>
  </property>
  <property fmtid="{D5CDD505-2E9C-101B-9397-08002B2CF9AE}" pid="5" name="LastSaved">
    <vt:filetime>2020-12-30T00:00:00Z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