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CB" w:rsidRDefault="008623CB" w:rsidP="008623CB">
      <w:pPr>
        <w:tabs>
          <w:tab w:val="left" w:pos="0"/>
        </w:tabs>
        <w:spacing w:line="360" w:lineRule="auto"/>
        <w:ind w:left="0" w:hanging="2"/>
        <w:outlineLvl w:val="9"/>
      </w:pPr>
      <w:r>
        <w:rPr>
          <w:b/>
          <w:color w:val="0000FF"/>
        </w:rPr>
        <w:t>ANNEX 1 PCAP -  Declaració responsable</w:t>
      </w:r>
    </w:p>
    <w:p w:rsidR="008623CB" w:rsidRDefault="008623CB" w:rsidP="008623CB">
      <w:pPr>
        <w:ind w:left="0" w:hanging="2"/>
        <w:outlineLvl w:val="9"/>
      </w:pPr>
      <w:r>
        <w:rPr>
          <w:b/>
        </w:rPr>
        <w:t>INFORMACIÓ SOBRE EL PROCEDIMENT I L’ÒRGAN DE CONTRACTACIÓ</w:t>
      </w:r>
    </w:p>
    <w:tbl>
      <w:tblPr>
        <w:tblW w:w="90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7"/>
        <w:gridCol w:w="4159"/>
      </w:tblGrid>
      <w:tr w:rsidR="008623CB" w:rsidTr="005024F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Òrgan de contractació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Ajuntament de Gavà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Procediment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Obert Simplificat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Objecte de la contractació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outlineLvl w:val="9"/>
            </w:pPr>
            <w:r>
              <w:t>SUBMINISTRAMENT DE COLUMNES D’ENLLUMENAT PÚBLIC DE L’AJUNTAMENT DE GAVÀ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Núm. d'expedient: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outlineLvl w:val="9"/>
            </w:pPr>
            <w:r>
              <w:t>SUBM 04_23 (2023/28757B)</w:t>
            </w:r>
          </w:p>
        </w:tc>
      </w:tr>
    </w:tbl>
    <w:p w:rsidR="008623CB" w:rsidRDefault="008623CB" w:rsidP="008623CB">
      <w:pPr>
        <w:ind w:left="0" w:hanging="2"/>
        <w:outlineLvl w:val="9"/>
        <w:rPr>
          <w:b/>
        </w:rPr>
      </w:pPr>
    </w:p>
    <w:p w:rsidR="008623CB" w:rsidRDefault="008623CB" w:rsidP="008623CB">
      <w:pPr>
        <w:ind w:left="0" w:hanging="2"/>
        <w:outlineLvl w:val="9"/>
      </w:pPr>
      <w:r>
        <w:rPr>
          <w:b/>
        </w:rPr>
        <w:t>INFORMACIÓ SOBRE L’OPERADOR ECONÒMIC/LICITADOR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3829"/>
      </w:tblGrid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Nom de l'empresa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 xml:space="preserve">NIF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Adreça Postal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Persona o persones de contacte: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Telèfon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Correu electrònic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Adreça d'Internet si es disposa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</w:tbl>
    <w:p w:rsidR="008623CB" w:rsidRDefault="008623CB" w:rsidP="008623CB">
      <w:pPr>
        <w:ind w:left="0" w:hanging="2"/>
        <w:outlineLvl w:val="9"/>
      </w:pPr>
    </w:p>
    <w:p w:rsidR="008623CB" w:rsidRDefault="008623CB" w:rsidP="008623CB">
      <w:pPr>
        <w:ind w:left="0" w:hanging="2"/>
        <w:outlineLvl w:val="9"/>
      </w:pPr>
      <w:r>
        <w:rPr>
          <w:b/>
        </w:rPr>
        <w:t>INFORMACIÓ SOBRE EL/LA REPRESENTANT DE L’EMPRESA LICITADORA</w:t>
      </w:r>
    </w:p>
    <w:tbl>
      <w:tblPr>
        <w:tblW w:w="91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9"/>
        <w:gridCol w:w="3877"/>
      </w:tblGrid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Nom i cognom: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Data i lloc de naixement si no figura en el RELI o ROLECE: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Càrrec o capacitat en què actua: (administrador únic, solidari o mancomunat, apoderat solidari o mancomunat)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Notari de l'escriptura pública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Lloc i data escriptura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Núm. protocol escriptura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Telèfon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Correu electrònic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outlineLvl w:val="9"/>
            </w:pPr>
            <w:r>
              <w:t> </w:t>
            </w:r>
          </w:p>
        </w:tc>
      </w:tr>
    </w:tbl>
    <w:p w:rsidR="008623CB" w:rsidRDefault="008623CB" w:rsidP="008623CB">
      <w:pPr>
        <w:tabs>
          <w:tab w:val="center" w:pos="4252"/>
          <w:tab w:val="right" w:pos="8504"/>
        </w:tabs>
        <w:spacing w:before="240" w:after="240" w:line="288" w:lineRule="auto"/>
        <w:ind w:left="0" w:hanging="2"/>
        <w:outlineLvl w:val="9"/>
      </w:pPr>
    </w:p>
    <w:p w:rsidR="008623CB" w:rsidRDefault="008623CB" w:rsidP="008623CB">
      <w:pPr>
        <w:tabs>
          <w:tab w:val="center" w:pos="4252"/>
          <w:tab w:val="right" w:pos="8504"/>
        </w:tabs>
        <w:spacing w:before="240" w:after="240" w:line="288" w:lineRule="auto"/>
        <w:ind w:left="0" w:hanging="2"/>
        <w:outlineLvl w:val="9"/>
      </w:pPr>
      <w:r>
        <w:rPr>
          <w:b/>
        </w:rPr>
        <w:lastRenderedPageBreak/>
        <w:t>DECLARA SOTA LA SEVA RESPONSABILITAT</w:t>
      </w:r>
      <w:r>
        <w:t>:</w:t>
      </w:r>
    </w:p>
    <w:p w:rsidR="008623CB" w:rsidRDefault="008623CB" w:rsidP="008623CB">
      <w:pPr>
        <w:tabs>
          <w:tab w:val="left" w:pos="900"/>
        </w:tabs>
        <w:ind w:left="0" w:hanging="2"/>
        <w:jc w:val="both"/>
        <w:outlineLvl w:val="9"/>
      </w:pPr>
      <w:r>
        <w:t>Que les facultats de representació que ostenta són suficients i vigents (si actua per representació)</w:t>
      </w:r>
    </w:p>
    <w:p w:rsidR="008623CB" w:rsidRDefault="008623CB" w:rsidP="008623CB">
      <w:pPr>
        <w:tabs>
          <w:tab w:val="left" w:pos="900"/>
        </w:tabs>
        <w:ind w:left="0" w:hanging="2"/>
        <w:jc w:val="both"/>
        <w:outlineLvl w:val="9"/>
      </w:pPr>
      <w:r>
        <w:t>Que l’empresa licitadora que representa:</w:t>
      </w:r>
    </w:p>
    <w:p w:rsidR="008623CB" w:rsidRDefault="008623CB" w:rsidP="008623CB">
      <w:pPr>
        <w:tabs>
          <w:tab w:val="left" w:pos="900"/>
        </w:tabs>
        <w:ind w:left="0" w:hanging="2"/>
        <w:jc w:val="both"/>
        <w:outlineLvl w:val="9"/>
      </w:pPr>
      <w:r>
        <w:t>Es presenta al lot o lots següents (si s’escau) : .................................................</w:t>
      </w:r>
    </w:p>
    <w:p w:rsidR="008623CB" w:rsidRDefault="008623CB" w:rsidP="008623CB">
      <w:pPr>
        <w:tabs>
          <w:tab w:val="left" w:pos="900"/>
        </w:tabs>
        <w:ind w:left="0" w:hanging="2"/>
        <w:jc w:val="both"/>
        <w:outlineLvl w:val="9"/>
      </w:pPr>
      <w:r>
        <w:rPr>
          <w:i/>
        </w:rPr>
        <w:t>(S’ha de presentar una Declaració responsable per a cada lot)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com a conseqüència de l’aplicació de l’article 71.3 de la LCSP.</w:t>
      </w:r>
    </w:p>
    <w:p w:rsidR="008623CB" w:rsidRDefault="008623CB" w:rsidP="008623CB">
      <w:pPr>
        <w:numPr>
          <w:ilvl w:val="0"/>
          <w:numId w:val="1"/>
        </w:numPr>
        <w:spacing w:before="120" w:after="0" w:line="240" w:lineRule="auto"/>
        <w:ind w:left="0" w:hanging="2"/>
        <w:jc w:val="both"/>
        <w:outlineLvl w:val="9"/>
      </w:pPr>
      <w:r>
        <w:t>Està inscrita en:</w:t>
      </w:r>
    </w:p>
    <w:p w:rsidR="008623CB" w:rsidRDefault="008623CB" w:rsidP="008623CB">
      <w:pPr>
        <w:spacing w:before="120" w:after="0"/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 xml:space="preserve">☐ </w:t>
      </w:r>
      <w:r>
        <w:t>El Registre electrònic d’empreses licitadores de la Generalitat de Catalunya (RELI)</w:t>
      </w:r>
    </w:p>
    <w:p w:rsidR="008623CB" w:rsidRDefault="008623CB" w:rsidP="008623CB">
      <w:pPr>
        <w:spacing w:before="120" w:after="0"/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 xml:space="preserve">☐ </w:t>
      </w:r>
      <w:r>
        <w:t xml:space="preserve">El Registro Oficial de Licitadores y Empresas </w:t>
      </w:r>
      <w:proofErr w:type="spellStart"/>
      <w:r>
        <w:t>Clasificadas</w:t>
      </w:r>
      <w:proofErr w:type="spellEnd"/>
      <w:r>
        <w:t xml:space="preserve"> del Estado (ROLECE).</w:t>
      </w:r>
    </w:p>
    <w:p w:rsidR="008623CB" w:rsidRDefault="008623CB" w:rsidP="008623CB">
      <w:pPr>
        <w:spacing w:before="120" w:after="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 xml:space="preserve"> ☐ </w:t>
      </w:r>
      <w:r>
        <w:t>no figura inscrita ni en el RELI ni en el ROLECE</w:t>
      </w:r>
    </w:p>
    <w:p w:rsidR="008623CB" w:rsidRDefault="008623CB" w:rsidP="008623CB">
      <w:pPr>
        <w:spacing w:before="120" w:after="0"/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 xml:space="preserve"> no figura inscrita ni en el RELI ni en el ROLECE i fa ús d’acreditar haver presentat la sol·licitud de inscripció en el corresponent Registre juntament amb la documentació preceptiva per a això, amb data anterior a la data final de presentació de les ofertes</w:t>
      </w:r>
    </w:p>
    <w:p w:rsidR="008623CB" w:rsidRDefault="008623CB" w:rsidP="008623CB">
      <w:pPr>
        <w:spacing w:before="120" w:after="0"/>
        <w:ind w:left="0" w:hanging="2"/>
        <w:jc w:val="both"/>
        <w:outlineLvl w:val="9"/>
      </w:pPr>
      <w:r>
        <w:rPr>
          <w:i/>
          <w:color w:val="000000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</w:t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t>c.1. En contractes de serveis:</w:t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t>Disposo d’una autorització específica (habilitació empresarial o professional) per prestar el servei objecte d’aquesta contractació:</w:t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 xml:space="preserve"> SÍ</w:t>
      </w:r>
      <w:r>
        <w:tab/>
        <w:t>Pàgina WEB on es troba disponible: .........................................</w:t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  <w:r>
        <w:tab/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</w:p>
    <w:p w:rsidR="008623CB" w:rsidRDefault="008623CB" w:rsidP="008623CB">
      <w:pPr>
        <w:spacing w:before="240" w:after="240"/>
        <w:ind w:left="0" w:hanging="2"/>
        <w:jc w:val="both"/>
        <w:outlineLvl w:val="9"/>
      </w:pP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bookmarkStart w:id="0" w:name="_GoBack"/>
      <w:bookmarkEnd w:id="0"/>
      <w:r>
        <w:lastRenderedPageBreak/>
        <w:t>c.2. Està inscrita en un Registre Professional o mercantil</w:t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 xml:space="preserve"> SÍ</w:t>
      </w:r>
      <w:r>
        <w:tab/>
        <w:t xml:space="preserve">      Pàgina WEB on es troba disponible: ....................................</w:t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  <w:r>
        <w:tab/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rPr>
          <w:i/>
          <w:color w:val="000000"/>
        </w:rPr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Respecte l’Impost sobre el valor afegit (IVA) l’empresa: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>Està subjecte a l’IVA.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>No està subjecte a l’IVA o està exempt de l’IVA i són vigents les circumstàncies que donaren lloc a la  no-subjecció o l’exempció.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Respecte l’Impost d’Activitats Econòmiques (IAE) l’empresa: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>Està subjecte a l’IAE.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>No està subjecte a l’IAE o està exempt l’IAE i són vigents les circumstàncies que donaren lloc a la  no-subjecció o l’exempció.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Es recorre a la solvència externa?</w:t>
      </w:r>
    </w:p>
    <w:p w:rsidR="008623CB" w:rsidRDefault="008623CB" w:rsidP="008623CB">
      <w:pPr>
        <w:tabs>
          <w:tab w:val="left" w:pos="2410"/>
          <w:tab w:val="left" w:pos="2977"/>
          <w:tab w:val="left" w:pos="4253"/>
        </w:tabs>
        <w:ind w:left="0" w:hanging="2"/>
        <w:jc w:val="both"/>
        <w:outlineLvl w:val="9"/>
      </w:pPr>
      <w:r>
        <w:tab/>
      </w:r>
      <w:r>
        <w:rPr>
          <w:rFonts w:ascii="Arial Unicode MS" w:eastAsia="Arial Unicode MS" w:hAnsi="Arial Unicode MS" w:cs="Arial Unicode MS"/>
        </w:rPr>
        <w:t>☐</w:t>
      </w:r>
      <w:r>
        <w:t xml:space="preserve"> SÍ</w:t>
      </w:r>
      <w:r>
        <w:tab/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  <w:r>
        <w:tab/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t>En cas afirmatiu es compta amb el compromís per escrit de les entitats corresponents a les que es recorre, per a disposar dels seus recursos i capacitats per a utilitzar-los en l’execució del contracte.</w:t>
      </w:r>
    </w:p>
    <w:p w:rsidR="008623CB" w:rsidRDefault="008623CB" w:rsidP="008623CB">
      <w:pPr>
        <w:spacing w:before="240" w:after="240"/>
        <w:ind w:left="0" w:hanging="2"/>
        <w:jc w:val="both"/>
        <w:outlineLvl w:val="9"/>
      </w:pPr>
      <w:r>
        <w:rPr>
          <w:i/>
          <w:color w:val="000000"/>
        </w:rPr>
        <w:t>(La/les entitats a les que es recorre a la solvència externa han d’aportar també una Declaració responsable d’acord al model d’annex que figura en el PCAP)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 xml:space="preserve">Compleix amb tots els deures que en matèria preventiva estableix la Llei 31/1995, de 8 de novembre, de prevenció de riscos laborals i que disposa dels recursos </w:t>
      </w:r>
      <w:r>
        <w:lastRenderedPageBreak/>
        <w:t>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Els documents i dades presentats que considera de caràcter confidencial són els que a continuació es relacionen: .............................................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Que l’entitat que representa, o les seves empreses filials o les empreses interposades:</w:t>
      </w:r>
    </w:p>
    <w:p w:rsidR="008623CB" w:rsidRDefault="008623CB" w:rsidP="008623CB">
      <w:pPr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8623CB" w:rsidRDefault="008623CB" w:rsidP="008623CB">
      <w:pPr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>Té/tenen relacions legals amb paradisos fiscals (se’n donarà publicitat en el ) i presenta la següent documentació descriptiva dels moviments financers i tota la informació relativa a aquestes actuacions: ...........................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En cas que es tracti d’empresa estrangera, es sotmet a la jurisdicció dels Jutjats i Tribunals espanyols amb renúncia expressa al seu fur propi.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La plantilla de l’empresa està integrada per un nombre de persones treballadores amb discapacitat no inferior al 2% o que s’ha adoptat alguna de les mesures alternatives previstes en la legislació vigent.</w:t>
      </w:r>
    </w:p>
    <w:p w:rsidR="008623CB" w:rsidRDefault="008623CB" w:rsidP="008623CB">
      <w:pPr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>SÍ</w:t>
      </w:r>
      <w:r>
        <w:tab/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t>NO</w:t>
      </w:r>
      <w:r>
        <w:tab/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t>NO està obligat per normativa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L’empresa disposa d’un pla d’igualtat d’oportunitats entre les dones i els homes.</w:t>
      </w:r>
    </w:p>
    <w:p w:rsidR="008623CB" w:rsidRDefault="008623CB" w:rsidP="008623CB">
      <w:pPr>
        <w:ind w:left="0" w:hanging="2"/>
        <w:jc w:val="both"/>
        <w:outlineLvl w:val="9"/>
      </w:pPr>
      <w:r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>SÍ</w:t>
      </w:r>
      <w:r>
        <w:tab/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t>NO</w:t>
      </w:r>
      <w:r>
        <w:tab/>
      </w:r>
      <w:r>
        <w:tab/>
        <w:t xml:space="preserve"> </w:t>
      </w:r>
      <w:r>
        <w:rPr>
          <w:rFonts w:ascii="Arial Unicode MS" w:eastAsia="Arial Unicode MS" w:hAnsi="Arial Unicode MS" w:cs="Arial Unicode MS"/>
        </w:rPr>
        <w:t>☐</w:t>
      </w:r>
      <w:r>
        <w:t>NO està obligat per normativa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Reuneix algun/s dels criteris de preferència en cas d’igualació de proposicions previstos al PCAP.</w:t>
      </w:r>
    </w:p>
    <w:p w:rsidR="008623CB" w:rsidRDefault="008623CB" w:rsidP="008623CB">
      <w:pPr>
        <w:tabs>
          <w:tab w:val="left" w:pos="2410"/>
          <w:tab w:val="left" w:pos="2977"/>
          <w:tab w:val="left" w:pos="4253"/>
        </w:tabs>
        <w:ind w:left="0" w:hanging="2"/>
        <w:jc w:val="both"/>
        <w:outlineLvl w:val="9"/>
      </w:pPr>
      <w:r>
        <w:tab/>
      </w:r>
      <w:r>
        <w:rPr>
          <w:rFonts w:ascii="Arial Unicode MS" w:eastAsia="Arial Unicode MS" w:hAnsi="Arial Unicode MS" w:cs="Arial Unicode MS"/>
        </w:rPr>
        <w:t>☐</w:t>
      </w:r>
      <w:r>
        <w:t xml:space="preserve"> SÍ</w:t>
      </w:r>
      <w:r>
        <w:tab/>
      </w:r>
      <w:r>
        <w:rPr>
          <w:rFonts w:ascii="Arial Unicode MS" w:eastAsia="Arial Unicode MS" w:hAnsi="Arial Unicode MS" w:cs="Arial Unicode MS"/>
        </w:rPr>
        <w:t>☐</w:t>
      </w:r>
      <w:r>
        <w:t xml:space="preserve"> NO</w:t>
      </w:r>
      <w:r>
        <w:tab/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En cas que el licitador tingui intenció de concórrer en unió temporal d’empreses, declara: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lastRenderedPageBreak/>
        <w:t>☐</w:t>
      </w:r>
      <w:r>
        <w:t>SI té intenció de concórrer en unió temporal d’empreses:</w:t>
      </w:r>
    </w:p>
    <w:p w:rsidR="008623CB" w:rsidRDefault="008623CB" w:rsidP="008623CB">
      <w:pPr>
        <w:ind w:left="0" w:hanging="2"/>
        <w:jc w:val="both"/>
        <w:outlineLvl w:val="9"/>
      </w:pPr>
      <w:r>
        <w:t>.................................................................................................................................</w:t>
      </w:r>
    </w:p>
    <w:p w:rsidR="008623CB" w:rsidRDefault="008623CB" w:rsidP="008623CB">
      <w:pPr>
        <w:ind w:left="0" w:hanging="2"/>
        <w:jc w:val="both"/>
        <w:outlineLvl w:val="9"/>
      </w:pPr>
      <w:r>
        <w:rPr>
          <w:color w:val="000000"/>
        </w:rPr>
        <w:t>[</w:t>
      </w:r>
      <w:r>
        <w:rPr>
          <w:i/>
          <w:color w:val="000000"/>
        </w:rPr>
        <w:t>indicar noms i circumstàncies dels integrants i la participació de cadascun, així com aportar el  compromís de constituir-se formalment en unió temporal en cas de resultar adjudicataris ]</w:t>
      </w:r>
    </w:p>
    <w:p w:rsidR="008623CB" w:rsidRDefault="008623CB" w:rsidP="008623CB">
      <w:pPr>
        <w:tabs>
          <w:tab w:val="left" w:pos="900"/>
        </w:tabs>
        <w:ind w:left="0" w:hanging="2"/>
        <w:jc w:val="both"/>
        <w:outlineLvl w:val="9"/>
      </w:pPr>
      <w:r>
        <w:rPr>
          <w:i/>
          <w:color w:val="000000"/>
        </w:rPr>
        <w:t>(S’ha de presentar una Declaració responsable per a cada empresa participant en UTE)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>NO té intenció de concórrer en unió temporal d’empreses.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En cas que el licitador tingui intenció de subcontractar amb tercers una part del contracte permès pel PCAP, declara: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>SÍ té intenció de subcontractar una part del contracte: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 xml:space="preserve"> ☐ </w:t>
      </w:r>
      <w:r>
        <w:t>NO té intenció de subcontractar una part del contracte.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t xml:space="preserve">En cas afirmatiu i en la mesura que es conegui aquesta dada, enumereu els </w:t>
      </w:r>
      <w:proofErr w:type="spellStart"/>
      <w:r>
        <w:t>subcontractistes</w:t>
      </w:r>
      <w:proofErr w:type="spellEnd"/>
      <w:r>
        <w:t xml:space="preserve"> previstos:</w:t>
      </w:r>
    </w:p>
    <w:p w:rsidR="008623CB" w:rsidRDefault="008623CB" w:rsidP="008623CB">
      <w:pPr>
        <w:ind w:left="0" w:hanging="2"/>
        <w:jc w:val="both"/>
        <w:outlineLvl w:val="9"/>
      </w:pPr>
      <w:r>
        <w:t>.................................................................................................................................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En cas que el licitador tingui intenció de subcontractar els servidors o els serveis associats al servidor, declara: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>SI té intenció de subcontractar els servidors o els serveis associats al servidors.</w:t>
      </w:r>
    </w:p>
    <w:p w:rsidR="008623CB" w:rsidRDefault="008623CB" w:rsidP="008623CB">
      <w:pPr>
        <w:ind w:left="0" w:hanging="2"/>
        <w:jc w:val="both"/>
        <w:outlineLvl w:val="9"/>
      </w:pPr>
      <w:r>
        <w:rPr>
          <w:color w:val="000000"/>
        </w:rPr>
        <w:t>(</w:t>
      </w:r>
      <w:r>
        <w:rPr>
          <w:i/>
          <w:color w:val="000000"/>
        </w:rPr>
        <w:t>indicar el nom o el perfil empresarial de l’empresa a la que es té intenció de subcontractar els servidors o serveis associats al servidor )</w:t>
      </w:r>
    </w:p>
    <w:p w:rsidR="008623CB" w:rsidRDefault="008623CB" w:rsidP="008623CB">
      <w:pPr>
        <w:ind w:left="0" w:hanging="2"/>
        <w:jc w:val="both"/>
        <w:outlineLvl w:val="9"/>
      </w:pPr>
      <w:r>
        <w:rPr>
          <w:i/>
        </w:rPr>
        <w:t>Nom/ Perfil empresarial</w:t>
      </w:r>
      <w:r>
        <w:t xml:space="preserve"> ....................................</w:t>
      </w:r>
    </w:p>
    <w:p w:rsidR="008623CB" w:rsidRDefault="008623CB" w:rsidP="008623CB">
      <w:pPr>
        <w:spacing w:after="200"/>
        <w:ind w:left="0" w:hanging="2"/>
        <w:jc w:val="both"/>
        <w:outlineLvl w:val="9"/>
      </w:pPr>
      <w:r>
        <w:rPr>
          <w:rFonts w:ascii="Arial Unicode MS" w:eastAsia="Arial Unicode MS" w:hAnsi="Arial Unicode MS" w:cs="Arial Unicode MS"/>
        </w:rPr>
        <w:t>☐</w:t>
      </w:r>
      <w:r>
        <w:t>NO té intenció de subcontractar els servidors o els serveis associats al servidors.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Es designa com a persona/es autoritzada/es per a rebre l’avís de les notificacions, comunicacions i requeriments per mitjans electrònics a:</w:t>
      </w:r>
    </w:p>
    <w:tbl>
      <w:tblPr>
        <w:tblW w:w="8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2"/>
        <w:gridCol w:w="2124"/>
        <w:gridCol w:w="2128"/>
        <w:gridCol w:w="1892"/>
      </w:tblGrid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Persona/es autoritzada/es*</w:t>
            </w:r>
          </w:p>
        </w:tc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DNI*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 xml:space="preserve">Correu </w:t>
            </w:r>
            <w:proofErr w:type="spellStart"/>
            <w:r>
              <w:t>electrònicn</w:t>
            </w:r>
            <w:proofErr w:type="spellEnd"/>
            <w:r>
              <w:t xml:space="preserve"> professional*</w:t>
            </w:r>
          </w:p>
        </w:tc>
        <w:tc>
          <w:tcPr>
            <w:tcW w:w="18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Mòbil professional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  <w:tc>
          <w:tcPr>
            <w:tcW w:w="18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  <w:tc>
          <w:tcPr>
            <w:tcW w:w="18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</w:p>
        </w:tc>
      </w:tr>
    </w:tbl>
    <w:p w:rsidR="008623CB" w:rsidRDefault="008623CB" w:rsidP="008623CB">
      <w:pPr>
        <w:ind w:left="0" w:hanging="2"/>
        <w:jc w:val="both"/>
        <w:outlineLvl w:val="9"/>
      </w:pPr>
      <w:r>
        <w:rPr>
          <w:i/>
        </w:rPr>
        <w:t>*Camps obligatoris.</w:t>
      </w:r>
    </w:p>
    <w:p w:rsidR="008623CB" w:rsidRDefault="008623CB" w:rsidP="008623CB">
      <w:pPr>
        <w:ind w:left="0" w:hanging="2"/>
        <w:jc w:val="both"/>
        <w:outlineLvl w:val="9"/>
      </w:pPr>
      <w:r>
        <w:t>Si l’adreça electrònica o el número de telèfon mòbil facilitats a efectes d’avís de notificació, comunicacions i requeriments quedessin en desús, s’haurà de comunicar dita circumstància, pel Registre Electrònic de l’Ajuntament de Gavà -Licitacions per tal de fer la modificació corresponent.</w:t>
      </w:r>
    </w:p>
    <w:p w:rsidR="008623CB" w:rsidRDefault="008623CB" w:rsidP="008623CB">
      <w:pPr>
        <w:ind w:left="0" w:hanging="2"/>
        <w:jc w:val="both"/>
        <w:outlineLvl w:val="9"/>
      </w:pPr>
      <w:r>
        <w:lastRenderedPageBreak/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>
        <w:t>Notum</w:t>
      </w:r>
      <w:proofErr w:type="spellEnd"/>
      <w:r>
        <w:t xml:space="preserve"> a aquests efectes.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En el cas que formulin ofertes empreses vinculades, el grup empresarial a què pertanyen és: (indicar les empreses que el composen) .................</w:t>
      </w:r>
    </w:p>
    <w:p w:rsidR="008623CB" w:rsidRDefault="008623CB" w:rsidP="008623CB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hanging="2"/>
        <w:jc w:val="both"/>
        <w:outlineLvl w:val="9"/>
      </w:pPr>
      <w:r>
        <w:t>Indiqueu la funció de l’operador econòmic dins del grup (responsable principal, responsable de tasques específiques, etc.):........................................................</w:t>
      </w:r>
    </w:p>
    <w:p w:rsidR="008623CB" w:rsidRDefault="008623CB" w:rsidP="008623CB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hanging="2"/>
        <w:jc w:val="both"/>
        <w:outlineLvl w:val="9"/>
      </w:pPr>
      <w:r>
        <w:t>S’ s’escau, nom del grup participant:......................................................................</w:t>
      </w:r>
    </w:p>
    <w:p w:rsidR="008623CB" w:rsidRDefault="008623CB" w:rsidP="008623CB">
      <w:pPr>
        <w:numPr>
          <w:ilvl w:val="0"/>
          <w:numId w:val="3"/>
        </w:numPr>
        <w:spacing w:before="240" w:after="240" w:line="240" w:lineRule="auto"/>
        <w:ind w:left="0" w:hanging="2"/>
        <w:jc w:val="both"/>
        <w:outlineLvl w:val="9"/>
      </w:pPr>
      <w:r>
        <w:t>Cas de resultar proposat com a adjudicatari, es compromet a aportar la documentació assenyalada en el PCAP, o que li sigui sol·licitada per la Mesa o per l’òrgan de contractació en relació a aquest procediment.</w:t>
      </w:r>
    </w:p>
    <w:p w:rsidR="008623CB" w:rsidRDefault="008623CB" w:rsidP="008623CB">
      <w:pPr>
        <w:numPr>
          <w:ilvl w:val="0"/>
          <w:numId w:val="1"/>
        </w:numPr>
        <w:spacing w:before="240" w:after="240" w:line="240" w:lineRule="auto"/>
        <w:ind w:left="0" w:hanging="2"/>
        <w:jc w:val="both"/>
        <w:outlineLvl w:val="9"/>
      </w:pPr>
      <w:r>
        <w:t>Que el perfil d’empresa és el següent:</w:t>
      </w:r>
    </w:p>
    <w:tbl>
      <w:tblPr>
        <w:tblW w:w="9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5812"/>
        <w:gridCol w:w="1376"/>
      </w:tblGrid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Tipus d’empresa</w:t>
            </w:r>
          </w:p>
        </w:tc>
        <w:tc>
          <w:tcPr>
            <w:tcW w:w="581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Característiques</w:t>
            </w:r>
          </w:p>
        </w:tc>
        <w:tc>
          <w:tcPr>
            <w:tcW w:w="13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Marcar amb una creu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Microempresa</w:t>
            </w:r>
          </w:p>
        </w:tc>
        <w:tc>
          <w:tcPr>
            <w:tcW w:w="581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Menys de 10 treballadors, amb un volum de negocis anual o balanç general anual no superior als 2 milions d’euros.</w:t>
            </w:r>
          </w:p>
        </w:tc>
        <w:tc>
          <w:tcPr>
            <w:tcW w:w="13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Petita empresa</w:t>
            </w:r>
          </w:p>
        </w:tc>
        <w:tc>
          <w:tcPr>
            <w:tcW w:w="581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Menys de 50 treballadors, amb un volum de negocis anual o balanç general anual no superior als 10 milions d’euros.</w:t>
            </w:r>
          </w:p>
        </w:tc>
        <w:tc>
          <w:tcPr>
            <w:tcW w:w="13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Mitjana empresa</w:t>
            </w:r>
          </w:p>
        </w:tc>
        <w:tc>
          <w:tcPr>
            <w:tcW w:w="581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3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</w:tr>
      <w:tr w:rsidR="008623CB" w:rsidTr="005024F8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8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Gran empresa</w:t>
            </w:r>
          </w:p>
        </w:tc>
        <w:tc>
          <w:tcPr>
            <w:tcW w:w="581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3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3CB" w:rsidRDefault="008623CB" w:rsidP="005024F8">
            <w:pPr>
              <w:spacing w:after="160"/>
              <w:ind w:left="0" w:hanging="2"/>
              <w:jc w:val="both"/>
              <w:outlineLvl w:val="9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</w:p>
        </w:tc>
      </w:tr>
    </w:tbl>
    <w:p w:rsidR="008623CB" w:rsidRDefault="008623CB" w:rsidP="008623CB">
      <w:pPr>
        <w:tabs>
          <w:tab w:val="left" w:pos="426"/>
        </w:tabs>
        <w:spacing w:before="240" w:after="200"/>
        <w:ind w:left="0" w:hanging="2"/>
        <w:jc w:val="both"/>
        <w:outlineLvl w:val="9"/>
      </w:pPr>
      <w:r>
        <w:t>El sotasignat o sotasignats declaren formalment que la informació comunicada és exacta i veraç i ha estat facilitada amb ple coneixement de les conseqüències d’una falsa declaració de caràcter greu.</w:t>
      </w:r>
    </w:p>
    <w:p w:rsidR="008623CB" w:rsidRDefault="008623CB" w:rsidP="008623CB">
      <w:pPr>
        <w:ind w:left="0" w:right="-2" w:hanging="2"/>
        <w:jc w:val="both"/>
        <w:outlineLvl w:val="9"/>
      </w:pPr>
      <w:r>
        <w:rPr>
          <w:color w:val="000000"/>
        </w:rPr>
        <w:t xml:space="preserve">I per què consti, signo </w:t>
      </w:r>
      <w:r>
        <w:rPr>
          <w:b/>
          <w:bCs/>
          <w:color w:val="000000"/>
        </w:rPr>
        <w:t>electrònicament</w:t>
      </w:r>
      <w:r>
        <w:rPr>
          <w:color w:val="000000"/>
        </w:rPr>
        <w:t xml:space="preserve"> aquesta declaració</w:t>
      </w:r>
    </w:p>
    <w:p w:rsidR="008623CB" w:rsidRDefault="008623CB" w:rsidP="008623CB">
      <w:pPr>
        <w:spacing w:after="160"/>
        <w:ind w:left="0" w:right="-2" w:hanging="2"/>
        <w:jc w:val="both"/>
        <w:outlineLvl w:val="9"/>
      </w:pPr>
      <w:bookmarkStart w:id="1" w:name="_heading=h.2zbgiuw"/>
      <w:bookmarkEnd w:id="1"/>
      <w:r>
        <w:t xml:space="preserve">Signatura </w:t>
      </w:r>
      <w:r>
        <w:rPr>
          <w:b/>
          <w:bCs/>
        </w:rPr>
        <w:t>electrònica</w:t>
      </w:r>
      <w:r>
        <w:t xml:space="preserve"> del licitador</w:t>
      </w:r>
    </w:p>
    <w:p w:rsidR="008070CB" w:rsidRDefault="008070CB"/>
    <w:sectPr w:rsidR="00807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3F0"/>
    <w:multiLevelType w:val="multilevel"/>
    <w:tmpl w:val="43EAEE20"/>
    <w:lvl w:ilvl="0">
      <w:start w:val="1"/>
      <w:numFmt w:val="lowerLetter"/>
      <w:lvlText w:val="%1."/>
      <w:lvlJc w:val="left"/>
      <w:pPr>
        <w:ind w:left="786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796430D7"/>
    <w:multiLevelType w:val="multilevel"/>
    <w:tmpl w:val="E1FE7EEA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2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2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2"/>
        <w:szCs w:val="22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2"/>
        <w:szCs w:val="22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B"/>
    <w:rsid w:val="008070CB"/>
    <w:rsid w:val="008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E0CC"/>
  <w15:chartTrackingRefBased/>
  <w15:docId w15:val="{90E6241F-6A22-4A4A-83E9-9351EA8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23CB"/>
    <w:pPr>
      <w:suppressAutoHyphens/>
      <w:autoSpaceDN w:val="0"/>
      <w:spacing w:after="120" w:line="276" w:lineRule="auto"/>
      <w:ind w:left="-1" w:hanging="1"/>
      <w:textAlignment w:val="top"/>
      <w:outlineLvl w:val="0"/>
    </w:pPr>
    <w:rPr>
      <w:rFonts w:ascii="Arial" w:eastAsia="Times New Roman" w:hAnsi="Arial" w:cs="Arial"/>
      <w:color w:val="00000A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2F892033</Template>
  <TotalTime>3</TotalTime>
  <Pages>6</Pages>
  <Words>1788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gabriela De los rios Cordova</dc:creator>
  <cp:keywords/>
  <dc:description/>
  <cp:lastModifiedBy>Luisa gabriela De los rios Cordova</cp:lastModifiedBy>
  <cp:revision>1</cp:revision>
  <dcterms:created xsi:type="dcterms:W3CDTF">2023-12-19T08:28:00Z</dcterms:created>
  <dcterms:modified xsi:type="dcterms:W3CDTF">2023-12-19T08:31:00Z</dcterms:modified>
</cp:coreProperties>
</file>