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4310C" w14:textId="77777777" w:rsidR="00E8249C" w:rsidRPr="0002578D" w:rsidRDefault="00E8249C" w:rsidP="00E8249C">
      <w:pPr>
        <w:pStyle w:val="Ttol1"/>
        <w:jc w:val="center"/>
        <w:rPr>
          <w:rFonts w:ascii="Arial" w:eastAsia="Calibri" w:hAnsi="Arial" w:cs="Arial"/>
          <w:b w:val="0"/>
          <w:noProof/>
          <w:sz w:val="24"/>
          <w:szCs w:val="24"/>
          <w:u w:val="single"/>
          <w:lang w:eastAsia="en-US"/>
        </w:rPr>
      </w:pPr>
      <w:bookmarkStart w:id="0" w:name="_Toc149070246"/>
      <w:r w:rsidRPr="0002578D">
        <w:rPr>
          <w:rFonts w:ascii="Arial" w:eastAsia="Calibri" w:hAnsi="Arial" w:cs="Arial"/>
          <w:noProof/>
          <w:sz w:val="24"/>
          <w:szCs w:val="24"/>
          <w:u w:val="single"/>
          <w:lang w:eastAsia="en-US"/>
        </w:rPr>
        <w:t>ANNEX 2</w:t>
      </w:r>
      <w:bookmarkEnd w:id="0"/>
    </w:p>
    <w:p w14:paraId="4EFA8E2C" w14:textId="77777777" w:rsidR="00E8249C" w:rsidRPr="0002578D" w:rsidRDefault="00E8249C" w:rsidP="00E8249C">
      <w:pPr>
        <w:rPr>
          <w:rFonts w:eastAsia="Calibri" w:cs="Arial"/>
          <w:b/>
          <w:noProof/>
          <w:sz w:val="22"/>
          <w:szCs w:val="22"/>
          <w:lang w:eastAsia="en-US"/>
        </w:rPr>
      </w:pPr>
    </w:p>
    <w:p w14:paraId="7D2D0EB7" w14:textId="77777777" w:rsidR="00E8249C" w:rsidRDefault="00E8249C" w:rsidP="00E8249C">
      <w:pPr>
        <w:pBdr>
          <w:bottom w:val="single" w:sz="4" w:space="1" w:color="auto"/>
        </w:pBdr>
        <w:tabs>
          <w:tab w:val="center" w:pos="4252"/>
          <w:tab w:val="right" w:pos="8504"/>
        </w:tabs>
        <w:jc w:val="center"/>
        <w:rPr>
          <w:rFonts w:cs="Arial"/>
          <w:kern w:val="22"/>
          <w:sz w:val="22"/>
          <w:szCs w:val="22"/>
        </w:rPr>
      </w:pPr>
      <w:r w:rsidRPr="0002578D">
        <w:rPr>
          <w:rFonts w:cs="Arial"/>
          <w:bCs/>
          <w:kern w:val="22"/>
          <w:sz w:val="22"/>
          <w:szCs w:val="22"/>
        </w:rPr>
        <w:t xml:space="preserve">AL PLEC DE CONDICIONS ECONÒMICO-ADMINISTRATIVES APLICABLE </w:t>
      </w:r>
      <w:r w:rsidRPr="0002578D">
        <w:rPr>
          <w:rFonts w:cs="Arial"/>
          <w:kern w:val="22"/>
          <w:sz w:val="22"/>
          <w:szCs w:val="22"/>
        </w:rPr>
        <w:t>A L’EXPEDIENT PATRIMONIAL RELATIU A L’ARRENDAMENT D’ESPAIS DESTINATS A ÚS ADMINISTRATIU PER UBICAR DIVERSOS SERVEIS DE LA DIPUTACIÓ DE BARCELONA</w:t>
      </w:r>
    </w:p>
    <w:p w14:paraId="5D62FE68" w14:textId="77777777" w:rsidR="00E8249C" w:rsidRPr="0002578D" w:rsidRDefault="00E8249C" w:rsidP="00E8249C">
      <w:pPr>
        <w:pBdr>
          <w:bottom w:val="single" w:sz="4" w:space="1" w:color="auto"/>
        </w:pBdr>
        <w:tabs>
          <w:tab w:val="center" w:pos="4252"/>
          <w:tab w:val="right" w:pos="8504"/>
        </w:tabs>
        <w:jc w:val="center"/>
        <w:rPr>
          <w:rFonts w:cs="Arial"/>
          <w:sz w:val="22"/>
          <w:szCs w:val="22"/>
        </w:rPr>
      </w:pPr>
    </w:p>
    <w:p w14:paraId="449A6F6D" w14:textId="77777777" w:rsidR="00E8249C" w:rsidRPr="0002578D" w:rsidRDefault="00E8249C" w:rsidP="00E8249C">
      <w:pPr>
        <w:pStyle w:val="Capalera"/>
        <w:tabs>
          <w:tab w:val="clear" w:pos="8504"/>
          <w:tab w:val="left" w:pos="6237"/>
        </w:tabs>
        <w:ind w:right="-1"/>
        <w:jc w:val="right"/>
      </w:pPr>
      <w:r w:rsidRPr="0002578D">
        <w:rPr>
          <w:rFonts w:cs="Arial"/>
          <w:kern w:val="22"/>
          <w:sz w:val="22"/>
          <w:szCs w:val="22"/>
          <w:lang w:eastAsia="es-ES"/>
        </w:rPr>
        <w:t>Expedient núm.:</w:t>
      </w:r>
      <w:r w:rsidRPr="0002578D">
        <w:rPr>
          <w:rFonts w:cs="Arial"/>
          <w:kern w:val="22"/>
          <w:lang w:eastAsia="es-ES"/>
        </w:rPr>
        <w:t xml:space="preserve"> </w:t>
      </w:r>
      <w:bookmarkStart w:id="1" w:name="_Hlk139631726"/>
      <w:r w:rsidRPr="0002578D">
        <w:rPr>
          <w:rFonts w:cs="Arial"/>
          <w:kern w:val="22"/>
          <w:lang w:eastAsia="es-ES"/>
        </w:rPr>
        <w:t>2022/0023219</w:t>
      </w:r>
      <w:bookmarkEnd w:id="1"/>
    </w:p>
    <w:p w14:paraId="73B186A1" w14:textId="77777777" w:rsidR="00E8249C" w:rsidRPr="0002578D" w:rsidRDefault="00E8249C" w:rsidP="00E8249C">
      <w:pPr>
        <w:jc w:val="center"/>
        <w:rPr>
          <w:rFonts w:eastAsia="Calibri" w:cs="Arial"/>
          <w:b/>
          <w:noProof/>
          <w:sz w:val="22"/>
          <w:szCs w:val="22"/>
          <w:u w:val="single"/>
          <w:lang w:eastAsia="en-US"/>
        </w:rPr>
      </w:pPr>
    </w:p>
    <w:p w14:paraId="5A77D0D6" w14:textId="77777777" w:rsidR="00E8249C" w:rsidRPr="0002578D" w:rsidRDefault="00E8249C" w:rsidP="00E8249C">
      <w:pPr>
        <w:jc w:val="center"/>
        <w:rPr>
          <w:rFonts w:eastAsia="Calibri" w:cs="Arial"/>
          <w:b/>
          <w:noProof/>
          <w:sz w:val="22"/>
          <w:szCs w:val="22"/>
          <w:lang w:eastAsia="en-US"/>
        </w:rPr>
      </w:pPr>
      <w:r w:rsidRPr="0002578D">
        <w:rPr>
          <w:rFonts w:eastAsia="Calibri" w:cs="Arial"/>
          <w:b/>
          <w:noProof/>
          <w:sz w:val="22"/>
          <w:szCs w:val="22"/>
          <w:lang w:eastAsia="en-US"/>
        </w:rPr>
        <w:t>PROGRAMA FUNCIONAL</w:t>
      </w:r>
    </w:p>
    <w:p w14:paraId="419392F6" w14:textId="77777777" w:rsidR="00E8249C" w:rsidRPr="0002578D" w:rsidRDefault="00E8249C" w:rsidP="00E8249C">
      <w:pPr>
        <w:jc w:val="center"/>
        <w:rPr>
          <w:rFonts w:eastAsia="Calibri" w:cs="Arial"/>
          <w:b/>
          <w:noProof/>
          <w:sz w:val="22"/>
          <w:szCs w:val="22"/>
          <w:u w:val="single"/>
          <w:lang w:eastAsia="en-US"/>
        </w:rPr>
      </w:pPr>
    </w:p>
    <w:p w14:paraId="5579AC73" w14:textId="77777777" w:rsidR="00E8249C" w:rsidRPr="0002578D" w:rsidRDefault="00E8249C" w:rsidP="00E8249C">
      <w:pPr>
        <w:pStyle w:val="Pargrafdellista"/>
        <w:numPr>
          <w:ilvl w:val="0"/>
          <w:numId w:val="2"/>
        </w:numPr>
        <w:rPr>
          <w:rFonts w:cs="Arial"/>
          <w:b/>
          <w:bCs/>
          <w:sz w:val="22"/>
          <w:szCs w:val="22"/>
          <w:u w:val="single"/>
        </w:rPr>
      </w:pPr>
      <w:r w:rsidRPr="0002578D">
        <w:rPr>
          <w:rFonts w:cs="Arial"/>
          <w:b/>
          <w:bCs/>
          <w:sz w:val="22"/>
          <w:szCs w:val="22"/>
          <w:u w:val="single"/>
        </w:rPr>
        <w:t xml:space="preserve">ESPAIS DE TREBALL </w:t>
      </w:r>
    </w:p>
    <w:p w14:paraId="37D9A3C0" w14:textId="77777777" w:rsidR="00E8249C" w:rsidRPr="0002578D" w:rsidRDefault="00E8249C" w:rsidP="00E8249C">
      <w:pPr>
        <w:rPr>
          <w:rFonts w:cs="Arial"/>
          <w:b/>
          <w:bCs/>
          <w:sz w:val="22"/>
          <w:szCs w:val="22"/>
        </w:rPr>
      </w:pPr>
      <w:r w:rsidRPr="0002578D">
        <w:rPr>
          <w:rFonts w:cs="Arial"/>
          <w:b/>
          <w:bCs/>
          <w:sz w:val="22"/>
          <w:szCs w:val="22"/>
        </w:rPr>
        <w:t>(les superfícies inclouen la repercussió d’espais de suport, circulacions i elements constructius)</w:t>
      </w:r>
    </w:p>
    <w:p w14:paraId="336BCCC6" w14:textId="77777777" w:rsidR="00E8249C" w:rsidRPr="0002578D" w:rsidRDefault="00E8249C" w:rsidP="00E8249C">
      <w:pPr>
        <w:ind w:left="426"/>
        <w:rPr>
          <w:rFonts w:cs="Arial"/>
          <w:sz w:val="22"/>
          <w:szCs w:val="22"/>
        </w:rPr>
      </w:pPr>
    </w:p>
    <w:tbl>
      <w:tblPr>
        <w:tblStyle w:val="Taulaambquadrcula"/>
        <w:tblW w:w="8897" w:type="dxa"/>
        <w:tblLook w:val="04A0" w:firstRow="1" w:lastRow="0" w:firstColumn="1" w:lastColumn="0" w:noHBand="0" w:noVBand="1"/>
      </w:tblPr>
      <w:tblGrid>
        <w:gridCol w:w="1896"/>
        <w:gridCol w:w="1898"/>
        <w:gridCol w:w="2835"/>
        <w:gridCol w:w="2268"/>
      </w:tblGrid>
      <w:tr w:rsidR="00E8249C" w:rsidRPr="00A76A64" w14:paraId="4F1925ED" w14:textId="77777777" w:rsidTr="009A0BD0">
        <w:tc>
          <w:tcPr>
            <w:tcW w:w="1896" w:type="dxa"/>
            <w:shd w:val="clear" w:color="auto" w:fill="E7E6E6" w:themeFill="background2"/>
          </w:tcPr>
          <w:p w14:paraId="499BA178" w14:textId="77777777" w:rsidR="00E8249C" w:rsidRPr="0002578D" w:rsidRDefault="00E8249C" w:rsidP="009A0BD0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898" w:type="dxa"/>
            <w:shd w:val="clear" w:color="auto" w:fill="E7E6E6" w:themeFill="background2"/>
          </w:tcPr>
          <w:p w14:paraId="728E54C1" w14:textId="77777777" w:rsidR="00E8249C" w:rsidRPr="00A76A64" w:rsidRDefault="00E8249C" w:rsidP="009A0BD0">
            <w:pPr>
              <w:rPr>
                <w:rFonts w:cs="Arial"/>
                <w:sz w:val="22"/>
                <w:szCs w:val="22"/>
              </w:rPr>
            </w:pPr>
            <w:r w:rsidRPr="00A76A64">
              <w:rPr>
                <w:sz w:val="22"/>
                <w:szCs w:val="22"/>
              </w:rPr>
              <w:t>Nombre mínim</w:t>
            </w:r>
          </w:p>
        </w:tc>
        <w:tc>
          <w:tcPr>
            <w:tcW w:w="2835" w:type="dxa"/>
            <w:shd w:val="clear" w:color="auto" w:fill="E7E6E6" w:themeFill="background2"/>
          </w:tcPr>
          <w:p w14:paraId="595659FC" w14:textId="77777777" w:rsidR="00E8249C" w:rsidRPr="00A76A64" w:rsidRDefault="00E8249C" w:rsidP="009A0BD0">
            <w:pPr>
              <w:rPr>
                <w:rFonts w:cs="Arial"/>
                <w:sz w:val="22"/>
                <w:szCs w:val="22"/>
              </w:rPr>
            </w:pPr>
            <w:r w:rsidRPr="00A76A64">
              <w:rPr>
                <w:sz w:val="22"/>
                <w:szCs w:val="22"/>
              </w:rPr>
              <w:t>Tipologia d’espai</w:t>
            </w:r>
          </w:p>
        </w:tc>
        <w:tc>
          <w:tcPr>
            <w:tcW w:w="2268" w:type="dxa"/>
            <w:shd w:val="clear" w:color="auto" w:fill="E7E6E6" w:themeFill="background2"/>
          </w:tcPr>
          <w:p w14:paraId="60C70BB6" w14:textId="77777777" w:rsidR="00E8249C" w:rsidRPr="00A76A64" w:rsidRDefault="00E8249C" w:rsidP="009A0BD0">
            <w:pPr>
              <w:rPr>
                <w:rFonts w:cs="Arial"/>
                <w:sz w:val="22"/>
                <w:szCs w:val="22"/>
              </w:rPr>
            </w:pPr>
            <w:r w:rsidRPr="00A76A64">
              <w:rPr>
                <w:sz w:val="22"/>
                <w:szCs w:val="22"/>
              </w:rPr>
              <w:t>Superfície mínima total</w:t>
            </w:r>
          </w:p>
        </w:tc>
      </w:tr>
      <w:tr w:rsidR="00E8249C" w:rsidRPr="00A76A64" w14:paraId="4487566D" w14:textId="77777777" w:rsidTr="009A0BD0">
        <w:tc>
          <w:tcPr>
            <w:tcW w:w="1896" w:type="dxa"/>
          </w:tcPr>
          <w:p w14:paraId="12D0C2A7" w14:textId="77777777" w:rsidR="00E8249C" w:rsidRPr="00A76A64" w:rsidRDefault="00E8249C" w:rsidP="009A0BD0">
            <w:pPr>
              <w:rPr>
                <w:rFonts w:cs="Arial"/>
                <w:sz w:val="22"/>
                <w:szCs w:val="22"/>
              </w:rPr>
            </w:pPr>
            <w:r w:rsidRPr="00A76A64">
              <w:rPr>
                <w:sz w:val="22"/>
                <w:szCs w:val="22"/>
              </w:rPr>
              <w:t>Lloc de treball en espai obert</w:t>
            </w:r>
          </w:p>
        </w:tc>
        <w:tc>
          <w:tcPr>
            <w:tcW w:w="1898" w:type="dxa"/>
          </w:tcPr>
          <w:p w14:paraId="6DC83411" w14:textId="77777777" w:rsidR="00E8249C" w:rsidRPr="00A76A64" w:rsidRDefault="00E8249C" w:rsidP="009A0BD0">
            <w:pPr>
              <w:rPr>
                <w:rFonts w:cs="Arial"/>
                <w:sz w:val="22"/>
                <w:szCs w:val="22"/>
              </w:rPr>
            </w:pPr>
            <w:r w:rsidRPr="00A76A64">
              <w:rPr>
                <w:rFonts w:cs="Arial"/>
                <w:sz w:val="22"/>
                <w:szCs w:val="22"/>
              </w:rPr>
              <w:t>375</w:t>
            </w:r>
          </w:p>
          <w:p w14:paraId="3482613E" w14:textId="77777777" w:rsidR="00E8249C" w:rsidRPr="00A76A64" w:rsidRDefault="00E8249C" w:rsidP="009A0BD0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14:paraId="08D9651D" w14:textId="77777777" w:rsidR="00E8249C" w:rsidRPr="00A76A64" w:rsidRDefault="00E8249C" w:rsidP="009A0BD0">
            <w:pPr>
              <w:rPr>
                <w:rFonts w:cs="Arial"/>
                <w:sz w:val="22"/>
                <w:szCs w:val="22"/>
              </w:rPr>
            </w:pPr>
            <w:r w:rsidRPr="00A76A64">
              <w:rPr>
                <w:rFonts w:cs="Arial"/>
                <w:sz w:val="22"/>
                <w:szCs w:val="22"/>
              </w:rPr>
              <w:t>Espai diàfan amb llocs de treball. (16 m</w:t>
            </w:r>
            <w:r w:rsidRPr="00A76A64">
              <w:rPr>
                <w:rFonts w:cs="Arial"/>
                <w:sz w:val="22"/>
                <w:szCs w:val="22"/>
                <w:vertAlign w:val="superscript"/>
              </w:rPr>
              <w:t>2</w:t>
            </w:r>
            <w:r w:rsidRPr="00A76A64">
              <w:rPr>
                <w:rFonts w:cs="Arial"/>
                <w:sz w:val="22"/>
                <w:szCs w:val="22"/>
              </w:rPr>
              <w:t xml:space="preserve"> per lloc de treball)</w:t>
            </w:r>
          </w:p>
        </w:tc>
        <w:tc>
          <w:tcPr>
            <w:tcW w:w="2268" w:type="dxa"/>
          </w:tcPr>
          <w:p w14:paraId="1708B7FE" w14:textId="77777777" w:rsidR="00E8249C" w:rsidRPr="00A76A64" w:rsidRDefault="00E8249C" w:rsidP="009A0BD0">
            <w:pPr>
              <w:jc w:val="right"/>
              <w:rPr>
                <w:rFonts w:cs="Arial"/>
                <w:b/>
                <w:bCs/>
                <w:sz w:val="22"/>
                <w:szCs w:val="22"/>
              </w:rPr>
            </w:pPr>
            <w:r w:rsidRPr="00A76A64">
              <w:rPr>
                <w:rFonts w:cs="Arial"/>
                <w:b/>
                <w:bCs/>
                <w:sz w:val="22"/>
                <w:szCs w:val="22"/>
              </w:rPr>
              <w:t>6.000 m</w:t>
            </w:r>
            <w:r w:rsidRPr="00A76A64">
              <w:rPr>
                <w:rFonts w:cs="Arial"/>
                <w:b/>
                <w:bCs/>
                <w:sz w:val="22"/>
                <w:szCs w:val="22"/>
                <w:vertAlign w:val="superscript"/>
              </w:rPr>
              <w:t>2</w:t>
            </w:r>
          </w:p>
        </w:tc>
      </w:tr>
    </w:tbl>
    <w:p w14:paraId="170B748F" w14:textId="77777777" w:rsidR="00E8249C" w:rsidRPr="00A76A64" w:rsidRDefault="00E8249C" w:rsidP="00E8249C"/>
    <w:p w14:paraId="2D834713" w14:textId="77777777" w:rsidR="00E8249C" w:rsidRPr="00A76A64" w:rsidRDefault="00E8249C" w:rsidP="00E8249C"/>
    <w:p w14:paraId="204A756D" w14:textId="77777777" w:rsidR="00E8249C" w:rsidRPr="00A76A64" w:rsidRDefault="00E8249C" w:rsidP="00E8249C">
      <w:pPr>
        <w:rPr>
          <w:rFonts w:cs="Arial"/>
          <w:b/>
          <w:bCs/>
          <w:sz w:val="22"/>
          <w:szCs w:val="22"/>
        </w:rPr>
      </w:pPr>
      <w:r w:rsidRPr="00A76A64">
        <w:rPr>
          <w:rFonts w:cs="Arial"/>
          <w:b/>
          <w:bCs/>
          <w:sz w:val="22"/>
          <w:szCs w:val="22"/>
        </w:rPr>
        <w:t>Espais de suport inclosos a la superfície de llocs de treball</w:t>
      </w:r>
    </w:p>
    <w:p w14:paraId="6387A20C" w14:textId="77777777" w:rsidR="00E8249C" w:rsidRPr="00A76A64" w:rsidRDefault="00E8249C" w:rsidP="00E8249C">
      <w:pPr>
        <w:rPr>
          <w:sz w:val="22"/>
          <w:szCs w:val="22"/>
        </w:rPr>
      </w:pPr>
      <w:r w:rsidRPr="00A76A64">
        <w:rPr>
          <w:rFonts w:cs="Arial"/>
          <w:sz w:val="22"/>
          <w:szCs w:val="22"/>
        </w:rPr>
        <w:t xml:space="preserve">Els següents espais formen part de la superfície destinada a llocs de treball i la seva distribució formarà part de la proposta presentada per l’empresa licitadora. La relació entre aquests espais i els llocs de treball en espai obert </w:t>
      </w:r>
      <w:r w:rsidRPr="00A76A64">
        <w:rPr>
          <w:sz w:val="22"/>
          <w:szCs w:val="22"/>
        </w:rPr>
        <w:t xml:space="preserve">ha de complir amb els </w:t>
      </w:r>
      <w:r w:rsidRPr="00A76A64">
        <w:rPr>
          <w:i/>
          <w:iCs/>
          <w:sz w:val="22"/>
          <w:szCs w:val="22"/>
        </w:rPr>
        <w:t>Criteris d’ocupació dels immobles d’ús administratiu de la Diputació de Barcelona en el marc de les mesures adreçades a adoptar un nou model d’organització dels espais de treball</w:t>
      </w:r>
      <w:r w:rsidRPr="00A76A64">
        <w:rPr>
          <w:sz w:val="22"/>
          <w:szCs w:val="22"/>
        </w:rPr>
        <w:t>.  Aquest document s’adjunta com a Annex 1 al present PCEA.</w:t>
      </w:r>
    </w:p>
    <w:p w14:paraId="6560A330" w14:textId="77777777" w:rsidR="00E8249C" w:rsidRPr="00A76A64" w:rsidRDefault="00E8249C" w:rsidP="00E8249C"/>
    <w:tbl>
      <w:tblPr>
        <w:tblStyle w:val="Taulaambquadrcula"/>
        <w:tblW w:w="8897" w:type="dxa"/>
        <w:tblLook w:val="04A0" w:firstRow="1" w:lastRow="0" w:firstColumn="1" w:lastColumn="0" w:noHBand="0" w:noVBand="1"/>
      </w:tblPr>
      <w:tblGrid>
        <w:gridCol w:w="1896"/>
        <w:gridCol w:w="1898"/>
        <w:gridCol w:w="2835"/>
        <w:gridCol w:w="2268"/>
      </w:tblGrid>
      <w:tr w:rsidR="00E8249C" w:rsidRPr="00A76A64" w14:paraId="3E110566" w14:textId="77777777" w:rsidTr="009A0BD0">
        <w:tc>
          <w:tcPr>
            <w:tcW w:w="1896" w:type="dxa"/>
            <w:shd w:val="clear" w:color="auto" w:fill="E7E6E6" w:themeFill="background2"/>
          </w:tcPr>
          <w:p w14:paraId="476159CE" w14:textId="77777777" w:rsidR="00E8249C" w:rsidRPr="00A76A64" w:rsidRDefault="00E8249C" w:rsidP="009A0BD0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898" w:type="dxa"/>
            <w:shd w:val="clear" w:color="auto" w:fill="E7E6E6" w:themeFill="background2"/>
          </w:tcPr>
          <w:p w14:paraId="7CBF06DA" w14:textId="77777777" w:rsidR="00E8249C" w:rsidRPr="00A76A64" w:rsidRDefault="00E8249C" w:rsidP="009A0BD0">
            <w:pPr>
              <w:rPr>
                <w:rFonts w:cs="Arial"/>
                <w:sz w:val="22"/>
                <w:szCs w:val="22"/>
              </w:rPr>
            </w:pPr>
            <w:r w:rsidRPr="00A76A64">
              <w:rPr>
                <w:sz w:val="22"/>
                <w:szCs w:val="22"/>
              </w:rPr>
              <w:t>Nombre mínim</w:t>
            </w:r>
          </w:p>
        </w:tc>
        <w:tc>
          <w:tcPr>
            <w:tcW w:w="2835" w:type="dxa"/>
            <w:shd w:val="clear" w:color="auto" w:fill="E7E6E6" w:themeFill="background2"/>
          </w:tcPr>
          <w:p w14:paraId="4776E34A" w14:textId="77777777" w:rsidR="00E8249C" w:rsidRPr="00A76A64" w:rsidRDefault="00E8249C" w:rsidP="009A0BD0">
            <w:pPr>
              <w:rPr>
                <w:rFonts w:cs="Arial"/>
                <w:sz w:val="22"/>
                <w:szCs w:val="22"/>
              </w:rPr>
            </w:pPr>
            <w:r w:rsidRPr="00A76A64">
              <w:rPr>
                <w:sz w:val="22"/>
                <w:szCs w:val="22"/>
              </w:rPr>
              <w:t>Tipologia d’espai</w:t>
            </w:r>
          </w:p>
        </w:tc>
        <w:tc>
          <w:tcPr>
            <w:tcW w:w="2268" w:type="dxa"/>
            <w:shd w:val="clear" w:color="auto" w:fill="E7E6E6" w:themeFill="background2"/>
          </w:tcPr>
          <w:p w14:paraId="36FA5EBB" w14:textId="77777777" w:rsidR="00E8249C" w:rsidRPr="00A76A64" w:rsidRDefault="00E8249C" w:rsidP="009A0BD0">
            <w:pPr>
              <w:rPr>
                <w:rFonts w:cs="Arial"/>
                <w:sz w:val="22"/>
                <w:szCs w:val="22"/>
              </w:rPr>
            </w:pPr>
            <w:r w:rsidRPr="00A76A64">
              <w:rPr>
                <w:sz w:val="22"/>
                <w:szCs w:val="22"/>
              </w:rPr>
              <w:t>Superfície mínima total</w:t>
            </w:r>
          </w:p>
        </w:tc>
      </w:tr>
      <w:tr w:rsidR="00E8249C" w:rsidRPr="00A76A64" w14:paraId="70A3B7CE" w14:textId="77777777" w:rsidTr="009A0BD0">
        <w:tc>
          <w:tcPr>
            <w:tcW w:w="1896" w:type="dxa"/>
          </w:tcPr>
          <w:p w14:paraId="2E08EF40" w14:textId="77777777" w:rsidR="00E8249C" w:rsidRPr="00A76A64" w:rsidRDefault="00E8249C" w:rsidP="009A0BD0">
            <w:pPr>
              <w:rPr>
                <w:sz w:val="22"/>
                <w:szCs w:val="22"/>
              </w:rPr>
            </w:pPr>
            <w:r w:rsidRPr="00A76A64">
              <w:rPr>
                <w:rFonts w:cs="Arial"/>
                <w:sz w:val="22"/>
                <w:szCs w:val="22"/>
              </w:rPr>
              <w:t>Lloc de treball en espai tancat</w:t>
            </w:r>
          </w:p>
        </w:tc>
        <w:tc>
          <w:tcPr>
            <w:tcW w:w="1898" w:type="dxa"/>
          </w:tcPr>
          <w:p w14:paraId="27CF31E2" w14:textId="77777777" w:rsidR="00E8249C" w:rsidRPr="00A76A64" w:rsidRDefault="00E8249C" w:rsidP="009A0BD0">
            <w:pPr>
              <w:rPr>
                <w:rFonts w:cs="Arial"/>
                <w:sz w:val="22"/>
                <w:szCs w:val="22"/>
              </w:rPr>
            </w:pPr>
            <w:r w:rsidRPr="00A76A64">
              <w:rPr>
                <w:rFonts w:cs="Arial"/>
                <w:sz w:val="22"/>
                <w:szCs w:val="22"/>
              </w:rPr>
              <w:t>20 despatxos</w:t>
            </w:r>
          </w:p>
          <w:p w14:paraId="52B97774" w14:textId="77777777" w:rsidR="00E8249C" w:rsidRPr="00A76A64" w:rsidRDefault="00E8249C" w:rsidP="009A0BD0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14:paraId="30287A81" w14:textId="77777777" w:rsidR="00E8249C" w:rsidRPr="00A76A64" w:rsidRDefault="00E8249C" w:rsidP="009A0BD0">
            <w:pPr>
              <w:rPr>
                <w:rFonts w:cs="Arial"/>
                <w:sz w:val="22"/>
                <w:szCs w:val="22"/>
              </w:rPr>
            </w:pPr>
            <w:r w:rsidRPr="00A76A64">
              <w:rPr>
                <w:rFonts w:cs="Arial"/>
                <w:sz w:val="22"/>
                <w:szCs w:val="22"/>
              </w:rPr>
              <w:t>Despatxos de treball individual (mínim 10 m</w:t>
            </w:r>
            <w:r w:rsidRPr="00A76A64">
              <w:rPr>
                <w:rFonts w:cs="Arial"/>
                <w:sz w:val="22"/>
                <w:szCs w:val="22"/>
                <w:vertAlign w:val="superscript"/>
              </w:rPr>
              <w:t>2</w:t>
            </w:r>
            <w:r w:rsidRPr="00A76A64">
              <w:rPr>
                <w:rFonts w:cs="Arial"/>
                <w:sz w:val="22"/>
                <w:szCs w:val="22"/>
              </w:rPr>
              <w:t>)</w:t>
            </w:r>
          </w:p>
        </w:tc>
        <w:tc>
          <w:tcPr>
            <w:tcW w:w="2268" w:type="dxa"/>
          </w:tcPr>
          <w:p w14:paraId="1BF066C8" w14:textId="77777777" w:rsidR="00E8249C" w:rsidRPr="00A76A64" w:rsidRDefault="00E8249C" w:rsidP="009A0BD0">
            <w:pPr>
              <w:jc w:val="right"/>
              <w:rPr>
                <w:rFonts w:cs="Arial"/>
                <w:sz w:val="22"/>
                <w:szCs w:val="22"/>
              </w:rPr>
            </w:pPr>
            <w:r w:rsidRPr="00A76A64">
              <w:rPr>
                <w:rFonts w:cs="Arial"/>
                <w:sz w:val="22"/>
                <w:szCs w:val="22"/>
              </w:rPr>
              <w:t>200 m</w:t>
            </w:r>
            <w:r w:rsidRPr="00A76A64">
              <w:rPr>
                <w:rFonts w:cs="Arial"/>
                <w:sz w:val="22"/>
                <w:szCs w:val="22"/>
                <w:vertAlign w:val="superscript"/>
              </w:rPr>
              <w:t>2</w:t>
            </w:r>
          </w:p>
        </w:tc>
      </w:tr>
      <w:tr w:rsidR="00E8249C" w:rsidRPr="00A76A64" w14:paraId="524F427C" w14:textId="77777777" w:rsidTr="009A0BD0">
        <w:tc>
          <w:tcPr>
            <w:tcW w:w="1896" w:type="dxa"/>
          </w:tcPr>
          <w:p w14:paraId="53CF6008" w14:textId="77777777" w:rsidR="00E8249C" w:rsidRPr="00A76A64" w:rsidRDefault="00E8249C" w:rsidP="009A0BD0">
            <w:pPr>
              <w:rPr>
                <w:sz w:val="22"/>
                <w:szCs w:val="22"/>
              </w:rPr>
            </w:pPr>
            <w:r w:rsidRPr="00A76A64">
              <w:rPr>
                <w:rFonts w:cs="Arial"/>
                <w:sz w:val="22"/>
                <w:szCs w:val="22"/>
              </w:rPr>
              <w:t>Lloc de reunió en espai tancat</w:t>
            </w:r>
          </w:p>
        </w:tc>
        <w:tc>
          <w:tcPr>
            <w:tcW w:w="1898" w:type="dxa"/>
          </w:tcPr>
          <w:p w14:paraId="55A3F908" w14:textId="77777777" w:rsidR="00E8249C" w:rsidRPr="00A76A64" w:rsidRDefault="00E8249C" w:rsidP="009A0BD0">
            <w:pPr>
              <w:rPr>
                <w:rFonts w:cs="Arial"/>
                <w:sz w:val="22"/>
                <w:szCs w:val="22"/>
              </w:rPr>
            </w:pPr>
            <w:r w:rsidRPr="00A76A64">
              <w:rPr>
                <w:rFonts w:cs="Arial"/>
                <w:sz w:val="22"/>
                <w:szCs w:val="22"/>
              </w:rPr>
              <w:t>20 sales</w:t>
            </w:r>
          </w:p>
          <w:p w14:paraId="0E9597DA" w14:textId="77777777" w:rsidR="00E8249C" w:rsidRPr="00A76A64" w:rsidRDefault="00E8249C" w:rsidP="009A0BD0">
            <w:pPr>
              <w:rPr>
                <w:rFonts w:cs="Arial"/>
                <w:sz w:val="22"/>
                <w:szCs w:val="22"/>
              </w:rPr>
            </w:pPr>
            <w:r w:rsidRPr="00A76A64">
              <w:rPr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</w:tcPr>
          <w:p w14:paraId="1BEF47E9" w14:textId="77777777" w:rsidR="00E8249C" w:rsidRPr="00A76A64" w:rsidRDefault="00E8249C" w:rsidP="009A0BD0">
            <w:pPr>
              <w:rPr>
                <w:rFonts w:cs="Arial"/>
                <w:sz w:val="22"/>
                <w:szCs w:val="22"/>
              </w:rPr>
            </w:pPr>
            <w:r w:rsidRPr="00A76A64">
              <w:rPr>
                <w:rFonts w:cs="Arial"/>
                <w:sz w:val="22"/>
                <w:szCs w:val="22"/>
              </w:rPr>
              <w:t xml:space="preserve">Sales de reunió </w:t>
            </w:r>
          </w:p>
          <w:p w14:paraId="45A67496" w14:textId="77777777" w:rsidR="00E8249C" w:rsidRPr="00A76A64" w:rsidRDefault="00E8249C" w:rsidP="009A0BD0">
            <w:pPr>
              <w:rPr>
                <w:rFonts w:cs="Arial"/>
                <w:sz w:val="22"/>
                <w:szCs w:val="22"/>
              </w:rPr>
            </w:pPr>
            <w:r w:rsidRPr="00A76A64">
              <w:rPr>
                <w:rFonts w:cs="Arial"/>
                <w:sz w:val="22"/>
                <w:szCs w:val="22"/>
              </w:rPr>
              <w:t>(mínim 15 m</w:t>
            </w:r>
            <w:r w:rsidRPr="00A76A64">
              <w:rPr>
                <w:rFonts w:cs="Arial"/>
                <w:sz w:val="22"/>
                <w:szCs w:val="22"/>
                <w:vertAlign w:val="superscript"/>
              </w:rPr>
              <w:t>2</w:t>
            </w:r>
            <w:r w:rsidRPr="00A76A64">
              <w:rPr>
                <w:rFonts w:cs="Arial"/>
                <w:sz w:val="22"/>
                <w:szCs w:val="22"/>
              </w:rPr>
              <w:t>)</w:t>
            </w:r>
          </w:p>
        </w:tc>
        <w:tc>
          <w:tcPr>
            <w:tcW w:w="2268" w:type="dxa"/>
          </w:tcPr>
          <w:p w14:paraId="1DD36826" w14:textId="77777777" w:rsidR="00E8249C" w:rsidRPr="00A76A64" w:rsidRDefault="00E8249C" w:rsidP="009A0BD0">
            <w:pPr>
              <w:jc w:val="right"/>
              <w:rPr>
                <w:rFonts w:cs="Arial"/>
                <w:sz w:val="22"/>
                <w:szCs w:val="22"/>
              </w:rPr>
            </w:pPr>
            <w:r w:rsidRPr="00A76A64">
              <w:rPr>
                <w:rFonts w:cs="Arial"/>
                <w:sz w:val="22"/>
                <w:szCs w:val="22"/>
              </w:rPr>
              <w:t>300 m</w:t>
            </w:r>
            <w:r w:rsidRPr="00A76A64">
              <w:rPr>
                <w:rFonts w:cs="Arial"/>
                <w:sz w:val="22"/>
                <w:szCs w:val="22"/>
                <w:vertAlign w:val="superscript"/>
              </w:rPr>
              <w:t>2</w:t>
            </w:r>
          </w:p>
        </w:tc>
      </w:tr>
      <w:tr w:rsidR="00E8249C" w:rsidRPr="00A76A64" w14:paraId="4DE5CE30" w14:textId="77777777" w:rsidTr="009A0BD0">
        <w:tc>
          <w:tcPr>
            <w:tcW w:w="1896" w:type="dxa"/>
          </w:tcPr>
          <w:p w14:paraId="45B6703B" w14:textId="77777777" w:rsidR="00E8249C" w:rsidRPr="00A76A64" w:rsidRDefault="00E8249C" w:rsidP="009A0BD0">
            <w:pPr>
              <w:rPr>
                <w:sz w:val="22"/>
                <w:szCs w:val="22"/>
              </w:rPr>
            </w:pPr>
            <w:r w:rsidRPr="00A76A64">
              <w:rPr>
                <w:rFonts w:cs="Arial"/>
                <w:sz w:val="22"/>
                <w:szCs w:val="22"/>
              </w:rPr>
              <w:t>Punts de trobada informal</w:t>
            </w:r>
          </w:p>
        </w:tc>
        <w:tc>
          <w:tcPr>
            <w:tcW w:w="1898" w:type="dxa"/>
          </w:tcPr>
          <w:p w14:paraId="02FC5178" w14:textId="77777777" w:rsidR="00E8249C" w:rsidRPr="00A76A64" w:rsidRDefault="00E8249C" w:rsidP="009A0BD0">
            <w:pPr>
              <w:rPr>
                <w:rFonts w:cs="Arial"/>
                <w:sz w:val="22"/>
                <w:szCs w:val="22"/>
              </w:rPr>
            </w:pPr>
            <w:r w:rsidRPr="00A76A64">
              <w:rPr>
                <w:rFonts w:cs="Arial"/>
                <w:sz w:val="22"/>
                <w:szCs w:val="22"/>
              </w:rPr>
              <w:t>1 per planta</w:t>
            </w:r>
          </w:p>
        </w:tc>
        <w:tc>
          <w:tcPr>
            <w:tcW w:w="2835" w:type="dxa"/>
          </w:tcPr>
          <w:p w14:paraId="24CE0764" w14:textId="77777777" w:rsidR="00E8249C" w:rsidRPr="00A76A64" w:rsidRDefault="00E8249C" w:rsidP="009A0BD0">
            <w:pPr>
              <w:rPr>
                <w:rFonts w:cs="Arial"/>
                <w:sz w:val="22"/>
                <w:szCs w:val="22"/>
              </w:rPr>
            </w:pPr>
            <w:r w:rsidRPr="00A76A64">
              <w:rPr>
                <w:rFonts w:cs="Arial"/>
                <w:sz w:val="22"/>
                <w:szCs w:val="22"/>
              </w:rPr>
              <w:t>Espais de reunió informal dins l’espai diàfan de treball</w:t>
            </w:r>
          </w:p>
        </w:tc>
        <w:tc>
          <w:tcPr>
            <w:tcW w:w="2268" w:type="dxa"/>
          </w:tcPr>
          <w:p w14:paraId="0EFE53E9" w14:textId="77777777" w:rsidR="00E8249C" w:rsidRPr="00A76A64" w:rsidRDefault="00E8249C" w:rsidP="009A0BD0">
            <w:pPr>
              <w:jc w:val="right"/>
              <w:rPr>
                <w:rFonts w:cs="Arial"/>
                <w:sz w:val="22"/>
                <w:szCs w:val="22"/>
              </w:rPr>
            </w:pPr>
            <w:r w:rsidRPr="00A76A64">
              <w:rPr>
                <w:rFonts w:cs="Arial"/>
                <w:sz w:val="22"/>
                <w:szCs w:val="22"/>
              </w:rPr>
              <w:t>Integrat a l’espai diàfan</w:t>
            </w:r>
          </w:p>
        </w:tc>
      </w:tr>
      <w:tr w:rsidR="00E8249C" w:rsidRPr="00A76A64" w14:paraId="2F9CB4DB" w14:textId="77777777" w:rsidTr="009A0BD0">
        <w:tc>
          <w:tcPr>
            <w:tcW w:w="1896" w:type="dxa"/>
          </w:tcPr>
          <w:p w14:paraId="0423D84A" w14:textId="77777777" w:rsidR="00E8249C" w:rsidRPr="00A76A64" w:rsidRDefault="00E8249C" w:rsidP="009A0BD0">
            <w:pPr>
              <w:rPr>
                <w:sz w:val="22"/>
                <w:szCs w:val="22"/>
              </w:rPr>
            </w:pPr>
            <w:r w:rsidRPr="00A76A64">
              <w:rPr>
                <w:rFonts w:cs="Arial"/>
                <w:sz w:val="22"/>
                <w:szCs w:val="22"/>
              </w:rPr>
              <w:t xml:space="preserve">Lloc d’aïllament </w:t>
            </w:r>
          </w:p>
        </w:tc>
        <w:tc>
          <w:tcPr>
            <w:tcW w:w="1898" w:type="dxa"/>
          </w:tcPr>
          <w:p w14:paraId="6E2D41FB" w14:textId="77777777" w:rsidR="00E8249C" w:rsidRPr="00A76A64" w:rsidRDefault="00E8249C" w:rsidP="009A0BD0">
            <w:pPr>
              <w:rPr>
                <w:rFonts w:cs="Arial"/>
                <w:sz w:val="22"/>
                <w:szCs w:val="22"/>
              </w:rPr>
            </w:pPr>
            <w:r w:rsidRPr="00A76A64">
              <w:rPr>
                <w:rFonts w:cs="Arial"/>
                <w:sz w:val="22"/>
                <w:szCs w:val="22"/>
              </w:rPr>
              <w:t>10 cabines</w:t>
            </w:r>
          </w:p>
          <w:p w14:paraId="594935BD" w14:textId="77777777" w:rsidR="00E8249C" w:rsidRPr="00A76A64" w:rsidRDefault="00E8249C" w:rsidP="009A0BD0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14:paraId="689F81BA" w14:textId="77777777" w:rsidR="00E8249C" w:rsidRPr="00A76A64" w:rsidRDefault="00E8249C" w:rsidP="009A0BD0">
            <w:pPr>
              <w:rPr>
                <w:rFonts w:cs="Arial"/>
                <w:sz w:val="22"/>
                <w:szCs w:val="22"/>
              </w:rPr>
            </w:pPr>
            <w:r w:rsidRPr="00A76A64">
              <w:rPr>
                <w:rFonts w:cs="Arial"/>
                <w:sz w:val="22"/>
                <w:szCs w:val="22"/>
              </w:rPr>
              <w:t xml:space="preserve">Cabines per a aïllament/trucades </w:t>
            </w:r>
          </w:p>
        </w:tc>
        <w:tc>
          <w:tcPr>
            <w:tcW w:w="2268" w:type="dxa"/>
          </w:tcPr>
          <w:p w14:paraId="4A40B641" w14:textId="77777777" w:rsidR="00E8249C" w:rsidRPr="00A76A64" w:rsidRDefault="00E8249C" w:rsidP="009A0BD0">
            <w:pPr>
              <w:jc w:val="right"/>
              <w:rPr>
                <w:rFonts w:cs="Arial"/>
                <w:sz w:val="22"/>
                <w:szCs w:val="22"/>
              </w:rPr>
            </w:pPr>
            <w:r w:rsidRPr="00A76A64">
              <w:rPr>
                <w:rFonts w:cs="Arial"/>
                <w:sz w:val="22"/>
                <w:szCs w:val="22"/>
              </w:rPr>
              <w:t>Integrat a l’espai diàfan</w:t>
            </w:r>
          </w:p>
        </w:tc>
      </w:tr>
      <w:tr w:rsidR="00E8249C" w:rsidRPr="00A76A64" w14:paraId="0C570A26" w14:textId="77777777" w:rsidTr="009A0BD0">
        <w:tc>
          <w:tcPr>
            <w:tcW w:w="1896" w:type="dxa"/>
          </w:tcPr>
          <w:p w14:paraId="29D2F5D9" w14:textId="77777777" w:rsidR="00E8249C" w:rsidRPr="00A76A64" w:rsidRDefault="00E8249C" w:rsidP="009A0BD0">
            <w:pPr>
              <w:rPr>
                <w:sz w:val="22"/>
                <w:szCs w:val="22"/>
              </w:rPr>
            </w:pPr>
            <w:r w:rsidRPr="00A76A64">
              <w:rPr>
                <w:rFonts w:cs="Arial"/>
                <w:sz w:val="22"/>
                <w:szCs w:val="22"/>
              </w:rPr>
              <w:t>Armaris de planta</w:t>
            </w:r>
          </w:p>
        </w:tc>
        <w:tc>
          <w:tcPr>
            <w:tcW w:w="1898" w:type="dxa"/>
          </w:tcPr>
          <w:p w14:paraId="1D2E59D4" w14:textId="77777777" w:rsidR="00E8249C" w:rsidRPr="00A76A64" w:rsidRDefault="00E8249C" w:rsidP="009A0BD0">
            <w:pPr>
              <w:rPr>
                <w:rFonts w:cs="Arial"/>
                <w:sz w:val="22"/>
                <w:szCs w:val="22"/>
              </w:rPr>
            </w:pPr>
            <w:r w:rsidRPr="00A76A64">
              <w:rPr>
                <w:rFonts w:cs="Arial"/>
                <w:sz w:val="22"/>
                <w:szCs w:val="22"/>
              </w:rPr>
              <w:t>0,8 ml/lloc treball amb una alçada màxima de 1,10m</w:t>
            </w:r>
          </w:p>
        </w:tc>
        <w:tc>
          <w:tcPr>
            <w:tcW w:w="2835" w:type="dxa"/>
          </w:tcPr>
          <w:p w14:paraId="1638E53F" w14:textId="77777777" w:rsidR="00E8249C" w:rsidRPr="00A76A64" w:rsidRDefault="00E8249C" w:rsidP="009A0BD0">
            <w:pPr>
              <w:rPr>
                <w:rFonts w:cs="Arial"/>
                <w:sz w:val="22"/>
                <w:szCs w:val="22"/>
              </w:rPr>
            </w:pPr>
            <w:r w:rsidRPr="00A76A64">
              <w:rPr>
                <w:rFonts w:cs="Arial"/>
                <w:sz w:val="22"/>
                <w:szCs w:val="22"/>
              </w:rPr>
              <w:t>Armaris per a material d’oficina i arxiu. Distribuïts de forma homogènia pels espais de treball</w:t>
            </w:r>
          </w:p>
        </w:tc>
        <w:tc>
          <w:tcPr>
            <w:tcW w:w="2268" w:type="dxa"/>
          </w:tcPr>
          <w:p w14:paraId="1FBF6374" w14:textId="77777777" w:rsidR="00E8249C" w:rsidRPr="00A76A64" w:rsidRDefault="00E8249C" w:rsidP="009A0BD0">
            <w:pPr>
              <w:jc w:val="right"/>
              <w:rPr>
                <w:rFonts w:cs="Arial"/>
                <w:sz w:val="22"/>
                <w:szCs w:val="22"/>
              </w:rPr>
            </w:pPr>
            <w:r w:rsidRPr="00A76A64">
              <w:rPr>
                <w:rFonts w:cs="Arial"/>
                <w:sz w:val="22"/>
                <w:szCs w:val="22"/>
              </w:rPr>
              <w:t>Integrat a l’espai diàfan</w:t>
            </w:r>
          </w:p>
        </w:tc>
      </w:tr>
      <w:tr w:rsidR="00E8249C" w:rsidRPr="00A76A64" w14:paraId="16DE83BE" w14:textId="77777777" w:rsidTr="009A0BD0">
        <w:tc>
          <w:tcPr>
            <w:tcW w:w="1896" w:type="dxa"/>
          </w:tcPr>
          <w:p w14:paraId="022CFF58" w14:textId="77777777" w:rsidR="00E8249C" w:rsidRPr="00A76A64" w:rsidRDefault="00E8249C" w:rsidP="009A0BD0">
            <w:pPr>
              <w:rPr>
                <w:sz w:val="22"/>
                <w:szCs w:val="22"/>
              </w:rPr>
            </w:pPr>
            <w:r w:rsidRPr="00A76A64">
              <w:rPr>
                <w:rFonts w:cs="Arial"/>
                <w:sz w:val="22"/>
                <w:szCs w:val="22"/>
              </w:rPr>
              <w:t>Armariets individuals</w:t>
            </w:r>
          </w:p>
        </w:tc>
        <w:tc>
          <w:tcPr>
            <w:tcW w:w="1898" w:type="dxa"/>
          </w:tcPr>
          <w:p w14:paraId="134C748A" w14:textId="77777777" w:rsidR="00E8249C" w:rsidRPr="00A76A64" w:rsidRDefault="00E8249C" w:rsidP="009A0BD0">
            <w:pPr>
              <w:rPr>
                <w:rFonts w:cs="Arial"/>
                <w:sz w:val="22"/>
                <w:szCs w:val="22"/>
              </w:rPr>
            </w:pPr>
            <w:r w:rsidRPr="00A76A64">
              <w:rPr>
                <w:rFonts w:cs="Arial"/>
                <w:sz w:val="22"/>
                <w:szCs w:val="22"/>
              </w:rPr>
              <w:t>500</w:t>
            </w:r>
          </w:p>
        </w:tc>
        <w:tc>
          <w:tcPr>
            <w:tcW w:w="2835" w:type="dxa"/>
          </w:tcPr>
          <w:p w14:paraId="771F93FE" w14:textId="77777777" w:rsidR="00E8249C" w:rsidRPr="00A76A64" w:rsidRDefault="00E8249C" w:rsidP="009A0BD0">
            <w:pPr>
              <w:rPr>
                <w:rFonts w:cs="Arial"/>
                <w:sz w:val="22"/>
                <w:szCs w:val="22"/>
              </w:rPr>
            </w:pPr>
            <w:r w:rsidRPr="00A76A64">
              <w:rPr>
                <w:rFonts w:cs="Arial"/>
                <w:sz w:val="22"/>
                <w:szCs w:val="22"/>
              </w:rPr>
              <w:t>Armariets d’ús personal. Mínim 500 armariets en total amb tancament de seguretat distribuïts de forma homogènia pels espais de treball</w:t>
            </w:r>
          </w:p>
        </w:tc>
        <w:tc>
          <w:tcPr>
            <w:tcW w:w="2268" w:type="dxa"/>
          </w:tcPr>
          <w:p w14:paraId="117D8185" w14:textId="77777777" w:rsidR="00E8249C" w:rsidRPr="00A76A64" w:rsidRDefault="00E8249C" w:rsidP="009A0BD0">
            <w:pPr>
              <w:jc w:val="right"/>
              <w:rPr>
                <w:rFonts w:cs="Arial"/>
                <w:sz w:val="22"/>
                <w:szCs w:val="22"/>
              </w:rPr>
            </w:pPr>
            <w:r w:rsidRPr="00A76A64">
              <w:rPr>
                <w:rFonts w:cs="Arial"/>
                <w:sz w:val="22"/>
                <w:szCs w:val="22"/>
              </w:rPr>
              <w:t>Integrat a l’espai diàfan</w:t>
            </w:r>
          </w:p>
        </w:tc>
      </w:tr>
      <w:tr w:rsidR="00E8249C" w:rsidRPr="00A76A64" w14:paraId="401214CE" w14:textId="77777777" w:rsidTr="009A0BD0">
        <w:tc>
          <w:tcPr>
            <w:tcW w:w="1896" w:type="dxa"/>
          </w:tcPr>
          <w:p w14:paraId="7170BAE1" w14:textId="77777777" w:rsidR="00E8249C" w:rsidRPr="00A76A64" w:rsidRDefault="00E8249C" w:rsidP="009A0BD0">
            <w:pPr>
              <w:rPr>
                <w:sz w:val="22"/>
                <w:szCs w:val="22"/>
              </w:rPr>
            </w:pPr>
            <w:r w:rsidRPr="00A76A64">
              <w:rPr>
                <w:rFonts w:cs="Arial"/>
                <w:sz w:val="22"/>
                <w:szCs w:val="22"/>
              </w:rPr>
              <w:lastRenderedPageBreak/>
              <w:t>Serveis de planta</w:t>
            </w:r>
          </w:p>
        </w:tc>
        <w:tc>
          <w:tcPr>
            <w:tcW w:w="1898" w:type="dxa"/>
          </w:tcPr>
          <w:p w14:paraId="0CBE460C" w14:textId="77777777" w:rsidR="00E8249C" w:rsidRPr="00A76A64" w:rsidRDefault="00E8249C" w:rsidP="009A0BD0">
            <w:pPr>
              <w:rPr>
                <w:rFonts w:cs="Arial"/>
                <w:sz w:val="22"/>
                <w:szCs w:val="22"/>
              </w:rPr>
            </w:pPr>
            <w:r w:rsidRPr="00A76A64">
              <w:rPr>
                <w:rFonts w:cs="Arial"/>
                <w:sz w:val="22"/>
                <w:szCs w:val="22"/>
              </w:rPr>
              <w:t>1 per planta</w:t>
            </w:r>
          </w:p>
        </w:tc>
        <w:tc>
          <w:tcPr>
            <w:tcW w:w="2835" w:type="dxa"/>
          </w:tcPr>
          <w:p w14:paraId="7A91FB05" w14:textId="77777777" w:rsidR="00E8249C" w:rsidRPr="00A76A64" w:rsidRDefault="00E8249C" w:rsidP="009A0BD0">
            <w:pPr>
              <w:rPr>
                <w:rFonts w:cs="Arial"/>
                <w:sz w:val="22"/>
                <w:szCs w:val="22"/>
              </w:rPr>
            </w:pPr>
            <w:r w:rsidRPr="00A76A64">
              <w:rPr>
                <w:rFonts w:cs="Arial"/>
                <w:sz w:val="22"/>
                <w:szCs w:val="22"/>
              </w:rPr>
              <w:t>Serveis higiènics per planta. Masculí i femení, adaptats.</w:t>
            </w:r>
          </w:p>
        </w:tc>
        <w:tc>
          <w:tcPr>
            <w:tcW w:w="2268" w:type="dxa"/>
          </w:tcPr>
          <w:p w14:paraId="4D57E5A7" w14:textId="77777777" w:rsidR="00E8249C" w:rsidRPr="00A76A64" w:rsidRDefault="00E8249C" w:rsidP="009A0BD0">
            <w:pPr>
              <w:jc w:val="right"/>
              <w:rPr>
                <w:rFonts w:cs="Arial"/>
                <w:sz w:val="22"/>
                <w:szCs w:val="22"/>
              </w:rPr>
            </w:pPr>
            <w:r w:rsidRPr="00A76A64">
              <w:rPr>
                <w:rFonts w:cs="Arial"/>
                <w:sz w:val="22"/>
                <w:szCs w:val="22"/>
              </w:rPr>
              <w:t>30 m</w:t>
            </w:r>
            <w:r w:rsidRPr="00A76A64">
              <w:rPr>
                <w:rFonts w:cs="Arial"/>
                <w:sz w:val="22"/>
                <w:szCs w:val="22"/>
                <w:vertAlign w:val="superscript"/>
              </w:rPr>
              <w:t>2</w:t>
            </w:r>
            <w:r w:rsidRPr="00A76A64">
              <w:rPr>
                <w:rFonts w:cs="Arial"/>
                <w:sz w:val="22"/>
                <w:szCs w:val="22"/>
              </w:rPr>
              <w:t xml:space="preserve"> (per cada planta arrendada)</w:t>
            </w:r>
          </w:p>
        </w:tc>
      </w:tr>
      <w:tr w:rsidR="00E8249C" w:rsidRPr="00A76A64" w14:paraId="4CE1223D" w14:textId="77777777" w:rsidTr="009A0BD0">
        <w:tc>
          <w:tcPr>
            <w:tcW w:w="1896" w:type="dxa"/>
          </w:tcPr>
          <w:p w14:paraId="10B4F436" w14:textId="77777777" w:rsidR="00E8249C" w:rsidRPr="00A76A64" w:rsidRDefault="00E8249C" w:rsidP="009A0BD0">
            <w:pPr>
              <w:rPr>
                <w:sz w:val="22"/>
                <w:szCs w:val="22"/>
              </w:rPr>
            </w:pPr>
            <w:proofErr w:type="spellStart"/>
            <w:r w:rsidRPr="00A76A64">
              <w:rPr>
                <w:rFonts w:cs="Arial"/>
                <w:sz w:val="22"/>
                <w:szCs w:val="22"/>
              </w:rPr>
              <w:t>Rack</w:t>
            </w:r>
            <w:proofErr w:type="spellEnd"/>
          </w:p>
        </w:tc>
        <w:tc>
          <w:tcPr>
            <w:tcW w:w="1898" w:type="dxa"/>
          </w:tcPr>
          <w:p w14:paraId="09097923" w14:textId="77777777" w:rsidR="00E8249C" w:rsidRPr="00A76A64" w:rsidRDefault="00E8249C" w:rsidP="009A0BD0">
            <w:pPr>
              <w:rPr>
                <w:rFonts w:cs="Arial"/>
                <w:sz w:val="22"/>
                <w:szCs w:val="22"/>
              </w:rPr>
            </w:pPr>
            <w:r w:rsidRPr="00A76A64">
              <w:rPr>
                <w:rFonts w:cs="Arial"/>
                <w:sz w:val="22"/>
                <w:szCs w:val="22"/>
              </w:rPr>
              <w:t>1 espai</w:t>
            </w:r>
          </w:p>
        </w:tc>
        <w:tc>
          <w:tcPr>
            <w:tcW w:w="2835" w:type="dxa"/>
          </w:tcPr>
          <w:p w14:paraId="4B78EC10" w14:textId="77777777" w:rsidR="00E8249C" w:rsidRPr="00A76A64" w:rsidRDefault="00E8249C" w:rsidP="009A0BD0">
            <w:pPr>
              <w:rPr>
                <w:rFonts w:cs="Arial"/>
                <w:sz w:val="22"/>
                <w:szCs w:val="22"/>
              </w:rPr>
            </w:pPr>
            <w:r w:rsidRPr="00A76A64">
              <w:rPr>
                <w:rFonts w:cs="Arial"/>
                <w:sz w:val="22"/>
                <w:szCs w:val="22"/>
              </w:rPr>
              <w:t>Espai propi o compartit.</w:t>
            </w:r>
          </w:p>
        </w:tc>
        <w:tc>
          <w:tcPr>
            <w:tcW w:w="2268" w:type="dxa"/>
          </w:tcPr>
          <w:p w14:paraId="7904EC10" w14:textId="77777777" w:rsidR="00E8249C" w:rsidRPr="00A76A64" w:rsidRDefault="00E8249C" w:rsidP="009A0BD0">
            <w:pPr>
              <w:jc w:val="right"/>
              <w:rPr>
                <w:rFonts w:cs="Arial"/>
                <w:sz w:val="22"/>
                <w:szCs w:val="22"/>
              </w:rPr>
            </w:pPr>
            <w:r w:rsidRPr="00A76A64">
              <w:rPr>
                <w:rFonts w:cs="Arial"/>
                <w:sz w:val="22"/>
                <w:szCs w:val="22"/>
              </w:rPr>
              <w:t>5 m</w:t>
            </w:r>
            <w:r w:rsidRPr="00A76A64">
              <w:rPr>
                <w:rFonts w:cs="Arial"/>
                <w:sz w:val="22"/>
                <w:szCs w:val="22"/>
                <w:vertAlign w:val="superscript"/>
              </w:rPr>
              <w:t>2</w:t>
            </w:r>
          </w:p>
        </w:tc>
      </w:tr>
      <w:tr w:rsidR="00E8249C" w:rsidRPr="00A76A64" w14:paraId="447CADF2" w14:textId="77777777" w:rsidTr="009A0BD0">
        <w:tc>
          <w:tcPr>
            <w:tcW w:w="1896" w:type="dxa"/>
          </w:tcPr>
          <w:p w14:paraId="73EB64E2" w14:textId="77777777" w:rsidR="00E8249C" w:rsidRPr="00A76A64" w:rsidRDefault="00E8249C" w:rsidP="009A0BD0">
            <w:pPr>
              <w:rPr>
                <w:rFonts w:cs="Arial"/>
                <w:sz w:val="22"/>
                <w:szCs w:val="22"/>
              </w:rPr>
            </w:pPr>
            <w:r w:rsidRPr="00A76A64">
              <w:rPr>
                <w:rFonts w:cs="Arial"/>
                <w:sz w:val="22"/>
                <w:szCs w:val="22"/>
              </w:rPr>
              <w:t>Consergeria</w:t>
            </w:r>
          </w:p>
        </w:tc>
        <w:tc>
          <w:tcPr>
            <w:tcW w:w="1898" w:type="dxa"/>
          </w:tcPr>
          <w:p w14:paraId="288A336E" w14:textId="77777777" w:rsidR="00E8249C" w:rsidRPr="00A76A64" w:rsidRDefault="00E8249C" w:rsidP="009A0BD0">
            <w:pPr>
              <w:rPr>
                <w:rFonts w:cs="Arial"/>
                <w:sz w:val="22"/>
                <w:szCs w:val="22"/>
              </w:rPr>
            </w:pPr>
            <w:r w:rsidRPr="00A76A64">
              <w:rPr>
                <w:rFonts w:cs="Arial"/>
                <w:sz w:val="22"/>
                <w:szCs w:val="22"/>
              </w:rPr>
              <w:t>1 espai</w:t>
            </w:r>
          </w:p>
        </w:tc>
        <w:tc>
          <w:tcPr>
            <w:tcW w:w="2835" w:type="dxa"/>
          </w:tcPr>
          <w:p w14:paraId="58E3CA37" w14:textId="77777777" w:rsidR="00E8249C" w:rsidRPr="00A76A64" w:rsidRDefault="00E8249C" w:rsidP="009A0BD0">
            <w:pPr>
              <w:rPr>
                <w:rFonts w:cs="Arial"/>
                <w:sz w:val="22"/>
                <w:szCs w:val="22"/>
              </w:rPr>
            </w:pPr>
            <w:r w:rsidRPr="00A76A64">
              <w:rPr>
                <w:rFonts w:cs="Arial"/>
                <w:sz w:val="22"/>
                <w:szCs w:val="22"/>
              </w:rPr>
              <w:t xml:space="preserve">Espai de consergeria a l’accés a l’immoble. </w:t>
            </w:r>
          </w:p>
        </w:tc>
        <w:tc>
          <w:tcPr>
            <w:tcW w:w="2268" w:type="dxa"/>
          </w:tcPr>
          <w:p w14:paraId="35D19638" w14:textId="77777777" w:rsidR="00E8249C" w:rsidRPr="00A76A64" w:rsidRDefault="00E8249C" w:rsidP="009A0BD0">
            <w:pPr>
              <w:jc w:val="right"/>
              <w:rPr>
                <w:rFonts w:cs="Arial"/>
                <w:sz w:val="22"/>
                <w:szCs w:val="22"/>
              </w:rPr>
            </w:pPr>
            <w:r w:rsidRPr="00A76A64">
              <w:rPr>
                <w:rFonts w:cs="Arial"/>
                <w:sz w:val="22"/>
                <w:szCs w:val="22"/>
              </w:rPr>
              <w:t>3 m</w:t>
            </w:r>
            <w:r w:rsidRPr="00A76A64">
              <w:rPr>
                <w:rFonts w:cs="Arial"/>
                <w:sz w:val="22"/>
                <w:szCs w:val="22"/>
                <w:vertAlign w:val="superscript"/>
              </w:rPr>
              <w:t>2</w:t>
            </w:r>
          </w:p>
        </w:tc>
      </w:tr>
      <w:tr w:rsidR="00E8249C" w:rsidRPr="00A76A64" w14:paraId="685B7255" w14:textId="77777777" w:rsidTr="009A0BD0">
        <w:tc>
          <w:tcPr>
            <w:tcW w:w="1896" w:type="dxa"/>
          </w:tcPr>
          <w:p w14:paraId="7E2A0151" w14:textId="77777777" w:rsidR="00E8249C" w:rsidRPr="00A76A64" w:rsidRDefault="00E8249C" w:rsidP="009A0BD0">
            <w:pPr>
              <w:rPr>
                <w:rFonts w:cs="Arial"/>
                <w:sz w:val="22"/>
                <w:szCs w:val="22"/>
              </w:rPr>
            </w:pPr>
            <w:r w:rsidRPr="00A76A64">
              <w:rPr>
                <w:rFonts w:cs="Arial"/>
                <w:sz w:val="22"/>
                <w:szCs w:val="22"/>
              </w:rPr>
              <w:t>Sala mèdica</w:t>
            </w:r>
          </w:p>
        </w:tc>
        <w:tc>
          <w:tcPr>
            <w:tcW w:w="1898" w:type="dxa"/>
          </w:tcPr>
          <w:p w14:paraId="2C81698D" w14:textId="77777777" w:rsidR="00E8249C" w:rsidRPr="00A76A64" w:rsidRDefault="00E8249C" w:rsidP="009A0BD0">
            <w:pPr>
              <w:rPr>
                <w:rFonts w:cs="Arial"/>
                <w:sz w:val="22"/>
                <w:szCs w:val="22"/>
              </w:rPr>
            </w:pPr>
            <w:r w:rsidRPr="00A76A64">
              <w:rPr>
                <w:rFonts w:cs="Arial"/>
                <w:sz w:val="22"/>
                <w:szCs w:val="22"/>
              </w:rPr>
              <w:t>1 espai</w:t>
            </w:r>
          </w:p>
        </w:tc>
        <w:tc>
          <w:tcPr>
            <w:tcW w:w="2835" w:type="dxa"/>
          </w:tcPr>
          <w:p w14:paraId="7BBB1A10" w14:textId="77777777" w:rsidR="00E8249C" w:rsidRPr="00A76A64" w:rsidRDefault="00E8249C" w:rsidP="009A0BD0">
            <w:pPr>
              <w:rPr>
                <w:rFonts w:cs="Arial"/>
                <w:sz w:val="22"/>
                <w:szCs w:val="22"/>
              </w:rPr>
            </w:pPr>
            <w:r w:rsidRPr="00A76A64">
              <w:rPr>
                <w:rFonts w:cs="Arial"/>
                <w:sz w:val="22"/>
                <w:szCs w:val="22"/>
              </w:rPr>
              <w:t>Despatx amb atenció mèdica.</w:t>
            </w:r>
          </w:p>
        </w:tc>
        <w:tc>
          <w:tcPr>
            <w:tcW w:w="2268" w:type="dxa"/>
          </w:tcPr>
          <w:p w14:paraId="53E3E1D4" w14:textId="77777777" w:rsidR="00E8249C" w:rsidRPr="00A76A64" w:rsidRDefault="00E8249C" w:rsidP="009A0BD0">
            <w:pPr>
              <w:jc w:val="right"/>
              <w:rPr>
                <w:rFonts w:cs="Arial"/>
                <w:sz w:val="22"/>
                <w:szCs w:val="22"/>
              </w:rPr>
            </w:pPr>
            <w:r w:rsidRPr="00A76A64">
              <w:rPr>
                <w:rFonts w:cs="Arial"/>
                <w:sz w:val="22"/>
                <w:szCs w:val="22"/>
              </w:rPr>
              <w:t>12 m</w:t>
            </w:r>
            <w:r w:rsidRPr="00A76A64">
              <w:rPr>
                <w:rFonts w:cs="Arial"/>
                <w:sz w:val="22"/>
                <w:szCs w:val="22"/>
                <w:vertAlign w:val="superscript"/>
              </w:rPr>
              <w:t>2</w:t>
            </w:r>
          </w:p>
        </w:tc>
      </w:tr>
    </w:tbl>
    <w:p w14:paraId="173E0B6F" w14:textId="77777777" w:rsidR="00E8249C" w:rsidRPr="00A76A64" w:rsidRDefault="00E8249C" w:rsidP="00E8249C">
      <w:pPr>
        <w:rPr>
          <w:rFonts w:cs="Arial"/>
          <w:b/>
          <w:bCs/>
          <w:sz w:val="22"/>
          <w:szCs w:val="22"/>
        </w:rPr>
      </w:pPr>
    </w:p>
    <w:p w14:paraId="42497206" w14:textId="77777777" w:rsidR="00E8249C" w:rsidRPr="00A76A64" w:rsidRDefault="00E8249C" w:rsidP="00E8249C">
      <w:pPr>
        <w:pStyle w:val="Pargrafdellista"/>
        <w:numPr>
          <w:ilvl w:val="0"/>
          <w:numId w:val="2"/>
        </w:numPr>
        <w:ind w:left="284" w:hanging="284"/>
        <w:rPr>
          <w:rFonts w:cs="Arial"/>
          <w:b/>
          <w:bCs/>
          <w:sz w:val="22"/>
          <w:szCs w:val="22"/>
          <w:u w:val="single"/>
        </w:rPr>
      </w:pPr>
      <w:r w:rsidRPr="00A76A64">
        <w:rPr>
          <w:rFonts w:cs="Arial"/>
          <w:b/>
          <w:bCs/>
          <w:sz w:val="22"/>
          <w:szCs w:val="22"/>
          <w:u w:val="single"/>
        </w:rPr>
        <w:t xml:space="preserve">ESPAIS COMPLEMENTARIS </w:t>
      </w:r>
    </w:p>
    <w:p w14:paraId="16A81BB6" w14:textId="77777777" w:rsidR="00E8249C" w:rsidRPr="00A76A64" w:rsidRDefault="00E8249C" w:rsidP="00E8249C">
      <w:pPr>
        <w:rPr>
          <w:rFonts w:cs="Arial"/>
          <w:b/>
          <w:bCs/>
          <w:sz w:val="22"/>
          <w:szCs w:val="22"/>
        </w:rPr>
      </w:pPr>
      <w:r w:rsidRPr="00A76A64">
        <w:rPr>
          <w:rFonts w:cs="Arial"/>
          <w:b/>
          <w:bCs/>
          <w:sz w:val="22"/>
          <w:szCs w:val="22"/>
        </w:rPr>
        <w:t>(les superfícies inclouen la repercussió de circulacions i elements constructius)</w:t>
      </w:r>
    </w:p>
    <w:p w14:paraId="4A3BCC30" w14:textId="77777777" w:rsidR="00E8249C" w:rsidRPr="00A76A64" w:rsidRDefault="00E8249C" w:rsidP="00E8249C">
      <w:pPr>
        <w:rPr>
          <w:rFonts w:cs="Arial"/>
          <w:sz w:val="22"/>
          <w:szCs w:val="22"/>
        </w:rPr>
      </w:pPr>
    </w:p>
    <w:p w14:paraId="73153AAE" w14:textId="77777777" w:rsidR="00E8249C" w:rsidRPr="00A76A64" w:rsidRDefault="00E8249C" w:rsidP="00E824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22"/>
          <w:szCs w:val="22"/>
        </w:rPr>
      </w:pPr>
      <w:r w:rsidRPr="00A76A64">
        <w:rPr>
          <w:rFonts w:cs="Arial"/>
          <w:sz w:val="22"/>
          <w:szCs w:val="22"/>
        </w:rPr>
        <w:t>En cas que l’arrendament no sigui d’un immoble complet, els espais complementaris poden ser compartits amb altres arrendataris.</w:t>
      </w:r>
    </w:p>
    <w:p w14:paraId="10791EF9" w14:textId="77777777" w:rsidR="00E8249C" w:rsidRPr="00A76A64" w:rsidRDefault="00E8249C" w:rsidP="00E8249C"/>
    <w:tbl>
      <w:tblPr>
        <w:tblStyle w:val="Taulaambquadrcula"/>
        <w:tblW w:w="8897" w:type="dxa"/>
        <w:tblLook w:val="04A0" w:firstRow="1" w:lastRow="0" w:firstColumn="1" w:lastColumn="0" w:noHBand="0" w:noVBand="1"/>
      </w:tblPr>
      <w:tblGrid>
        <w:gridCol w:w="1896"/>
        <w:gridCol w:w="1898"/>
        <w:gridCol w:w="2835"/>
        <w:gridCol w:w="2268"/>
      </w:tblGrid>
      <w:tr w:rsidR="00E8249C" w:rsidRPr="00A76A64" w14:paraId="214FCDB4" w14:textId="77777777" w:rsidTr="009A0BD0">
        <w:tc>
          <w:tcPr>
            <w:tcW w:w="1896" w:type="dxa"/>
            <w:shd w:val="clear" w:color="auto" w:fill="E7E6E6" w:themeFill="background2"/>
          </w:tcPr>
          <w:p w14:paraId="11A5F061" w14:textId="77777777" w:rsidR="00E8249C" w:rsidRPr="00A76A64" w:rsidRDefault="00E8249C" w:rsidP="009A0BD0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898" w:type="dxa"/>
            <w:shd w:val="clear" w:color="auto" w:fill="E7E6E6" w:themeFill="background2"/>
          </w:tcPr>
          <w:p w14:paraId="26037C60" w14:textId="77777777" w:rsidR="00E8249C" w:rsidRPr="00A76A64" w:rsidRDefault="00E8249C" w:rsidP="009A0BD0">
            <w:pPr>
              <w:rPr>
                <w:rFonts w:cs="Arial"/>
                <w:sz w:val="22"/>
                <w:szCs w:val="22"/>
              </w:rPr>
            </w:pPr>
            <w:r w:rsidRPr="00A76A64">
              <w:rPr>
                <w:sz w:val="22"/>
                <w:szCs w:val="22"/>
              </w:rPr>
              <w:t>Nombre mínim</w:t>
            </w:r>
          </w:p>
        </w:tc>
        <w:tc>
          <w:tcPr>
            <w:tcW w:w="2835" w:type="dxa"/>
            <w:shd w:val="clear" w:color="auto" w:fill="E7E6E6" w:themeFill="background2"/>
          </w:tcPr>
          <w:p w14:paraId="6EC73F1F" w14:textId="77777777" w:rsidR="00E8249C" w:rsidRPr="00A76A64" w:rsidRDefault="00E8249C" w:rsidP="009A0BD0">
            <w:pPr>
              <w:rPr>
                <w:rFonts w:cs="Arial"/>
                <w:sz w:val="22"/>
                <w:szCs w:val="22"/>
              </w:rPr>
            </w:pPr>
            <w:r w:rsidRPr="00A76A64">
              <w:rPr>
                <w:sz w:val="22"/>
                <w:szCs w:val="22"/>
              </w:rPr>
              <w:t>Tipologia d’espai</w:t>
            </w:r>
          </w:p>
        </w:tc>
        <w:tc>
          <w:tcPr>
            <w:tcW w:w="2268" w:type="dxa"/>
            <w:shd w:val="clear" w:color="auto" w:fill="E7E6E6" w:themeFill="background2"/>
          </w:tcPr>
          <w:p w14:paraId="6CCD76B4" w14:textId="77777777" w:rsidR="00E8249C" w:rsidRPr="00A76A64" w:rsidRDefault="00E8249C" w:rsidP="009A0BD0">
            <w:pPr>
              <w:rPr>
                <w:rFonts w:cs="Arial"/>
                <w:sz w:val="22"/>
                <w:szCs w:val="22"/>
              </w:rPr>
            </w:pPr>
            <w:r w:rsidRPr="00A76A64">
              <w:rPr>
                <w:sz w:val="22"/>
                <w:szCs w:val="22"/>
              </w:rPr>
              <w:t>Superfície mínima total</w:t>
            </w:r>
          </w:p>
        </w:tc>
      </w:tr>
      <w:tr w:rsidR="00E8249C" w:rsidRPr="00A76A64" w14:paraId="29D08472" w14:textId="77777777" w:rsidTr="009A0BD0">
        <w:tc>
          <w:tcPr>
            <w:tcW w:w="1896" w:type="dxa"/>
          </w:tcPr>
          <w:p w14:paraId="0D93450A" w14:textId="77777777" w:rsidR="00E8249C" w:rsidRPr="00A76A64" w:rsidRDefault="00E8249C" w:rsidP="009A0BD0">
            <w:pPr>
              <w:rPr>
                <w:sz w:val="22"/>
                <w:szCs w:val="22"/>
              </w:rPr>
            </w:pPr>
            <w:r w:rsidRPr="00A76A64">
              <w:rPr>
                <w:rFonts w:cs="Arial"/>
                <w:sz w:val="22"/>
                <w:szCs w:val="22"/>
              </w:rPr>
              <w:t>Lloc de descans</w:t>
            </w:r>
          </w:p>
        </w:tc>
        <w:tc>
          <w:tcPr>
            <w:tcW w:w="1898" w:type="dxa"/>
          </w:tcPr>
          <w:p w14:paraId="65CC5185" w14:textId="77777777" w:rsidR="00E8249C" w:rsidRPr="00A76A64" w:rsidRDefault="00E8249C" w:rsidP="009A0BD0">
            <w:pPr>
              <w:rPr>
                <w:rFonts w:cs="Arial"/>
                <w:sz w:val="22"/>
                <w:szCs w:val="22"/>
              </w:rPr>
            </w:pPr>
            <w:r w:rsidRPr="00A76A64">
              <w:rPr>
                <w:rFonts w:cs="Arial"/>
                <w:sz w:val="22"/>
                <w:szCs w:val="22"/>
              </w:rPr>
              <w:t>40 persones</w:t>
            </w:r>
          </w:p>
        </w:tc>
        <w:tc>
          <w:tcPr>
            <w:tcW w:w="2835" w:type="dxa"/>
          </w:tcPr>
          <w:p w14:paraId="6A6040B1" w14:textId="77777777" w:rsidR="00E8249C" w:rsidRPr="00A76A64" w:rsidRDefault="00E8249C" w:rsidP="009A0BD0">
            <w:pPr>
              <w:rPr>
                <w:rFonts w:cs="Arial"/>
                <w:sz w:val="22"/>
                <w:szCs w:val="22"/>
              </w:rPr>
            </w:pPr>
            <w:r w:rsidRPr="00A76A64">
              <w:rPr>
                <w:rFonts w:cs="Arial"/>
                <w:sz w:val="22"/>
                <w:szCs w:val="22"/>
              </w:rPr>
              <w:t>Sala de descans / menjador diàfana</w:t>
            </w:r>
          </w:p>
        </w:tc>
        <w:tc>
          <w:tcPr>
            <w:tcW w:w="2268" w:type="dxa"/>
          </w:tcPr>
          <w:p w14:paraId="099EBD4A" w14:textId="77777777" w:rsidR="00E8249C" w:rsidRPr="00A76A64" w:rsidRDefault="00E8249C" w:rsidP="009A0BD0">
            <w:pPr>
              <w:jc w:val="right"/>
              <w:rPr>
                <w:rFonts w:cs="Arial"/>
                <w:sz w:val="22"/>
                <w:szCs w:val="22"/>
              </w:rPr>
            </w:pPr>
            <w:r w:rsidRPr="00A76A64">
              <w:rPr>
                <w:rFonts w:cs="Arial"/>
                <w:sz w:val="22"/>
                <w:szCs w:val="22"/>
              </w:rPr>
              <w:t>120 m</w:t>
            </w:r>
            <w:r w:rsidRPr="00A76A64">
              <w:rPr>
                <w:rFonts w:cs="Arial"/>
                <w:sz w:val="22"/>
                <w:szCs w:val="22"/>
                <w:vertAlign w:val="superscript"/>
              </w:rPr>
              <w:t>2</w:t>
            </w:r>
          </w:p>
        </w:tc>
      </w:tr>
      <w:tr w:rsidR="00E8249C" w:rsidRPr="00A76A64" w14:paraId="67A9E7D8" w14:textId="77777777" w:rsidTr="009A0BD0">
        <w:tc>
          <w:tcPr>
            <w:tcW w:w="1896" w:type="dxa"/>
          </w:tcPr>
          <w:p w14:paraId="3F75C49C" w14:textId="77777777" w:rsidR="00E8249C" w:rsidRPr="00A76A64" w:rsidRDefault="00E8249C" w:rsidP="009A0BD0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A76A64">
              <w:rPr>
                <w:rFonts w:cs="Arial"/>
                <w:b/>
                <w:bCs/>
                <w:sz w:val="22"/>
                <w:szCs w:val="22"/>
              </w:rPr>
              <w:t>TOTAL</w:t>
            </w:r>
          </w:p>
        </w:tc>
        <w:tc>
          <w:tcPr>
            <w:tcW w:w="1898" w:type="dxa"/>
          </w:tcPr>
          <w:p w14:paraId="24045B2E" w14:textId="77777777" w:rsidR="00E8249C" w:rsidRPr="00A76A64" w:rsidRDefault="00E8249C" w:rsidP="009A0BD0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14:paraId="562ACAA0" w14:textId="77777777" w:rsidR="00E8249C" w:rsidRPr="00A76A64" w:rsidRDefault="00E8249C" w:rsidP="009A0BD0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2AC50F0" w14:textId="77777777" w:rsidR="00E8249C" w:rsidRPr="00A76A64" w:rsidRDefault="00E8249C" w:rsidP="009A0BD0">
            <w:pPr>
              <w:jc w:val="right"/>
              <w:rPr>
                <w:rFonts w:cs="Arial"/>
                <w:b/>
                <w:bCs/>
                <w:sz w:val="22"/>
                <w:szCs w:val="22"/>
              </w:rPr>
            </w:pPr>
            <w:r w:rsidRPr="00A76A64">
              <w:rPr>
                <w:rFonts w:cs="Arial"/>
                <w:b/>
                <w:bCs/>
                <w:sz w:val="22"/>
                <w:szCs w:val="22"/>
              </w:rPr>
              <w:t>120 m</w:t>
            </w:r>
            <w:r w:rsidRPr="00A76A64">
              <w:rPr>
                <w:rFonts w:cs="Arial"/>
                <w:b/>
                <w:bCs/>
                <w:sz w:val="22"/>
                <w:szCs w:val="22"/>
                <w:vertAlign w:val="superscript"/>
              </w:rPr>
              <w:t>2</w:t>
            </w:r>
          </w:p>
        </w:tc>
      </w:tr>
    </w:tbl>
    <w:p w14:paraId="7C302F71" w14:textId="77777777" w:rsidR="00E8249C" w:rsidRPr="00A76A64" w:rsidRDefault="00E8249C" w:rsidP="00E8249C"/>
    <w:tbl>
      <w:tblPr>
        <w:tblStyle w:val="Taulaambquadrcula"/>
        <w:tblW w:w="8897" w:type="dxa"/>
        <w:tblLook w:val="04A0" w:firstRow="1" w:lastRow="0" w:firstColumn="1" w:lastColumn="0" w:noHBand="0" w:noVBand="1"/>
      </w:tblPr>
      <w:tblGrid>
        <w:gridCol w:w="7054"/>
        <w:gridCol w:w="1843"/>
      </w:tblGrid>
      <w:tr w:rsidR="00E8249C" w:rsidRPr="00A76A64" w14:paraId="431B64FE" w14:textId="77777777" w:rsidTr="009A0BD0">
        <w:tc>
          <w:tcPr>
            <w:tcW w:w="7054" w:type="dxa"/>
            <w:shd w:val="clear" w:color="auto" w:fill="E7E6E6"/>
          </w:tcPr>
          <w:p w14:paraId="5F990A6B" w14:textId="77777777" w:rsidR="00E8249C" w:rsidRPr="00A76A64" w:rsidRDefault="00E8249C" w:rsidP="009A0BD0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A76A64">
              <w:rPr>
                <w:rFonts w:cs="Arial"/>
                <w:b/>
                <w:bCs/>
                <w:sz w:val="22"/>
                <w:szCs w:val="22"/>
              </w:rPr>
              <w:t>SUPERFÍCIE MÍNIMA TOTAL DE L’ESPAI A ARRENDAR</w:t>
            </w:r>
          </w:p>
        </w:tc>
        <w:tc>
          <w:tcPr>
            <w:tcW w:w="1843" w:type="dxa"/>
            <w:shd w:val="clear" w:color="auto" w:fill="E7E6E6"/>
          </w:tcPr>
          <w:p w14:paraId="0D319B31" w14:textId="77777777" w:rsidR="00E8249C" w:rsidRPr="00A76A64" w:rsidRDefault="00E8249C" w:rsidP="009A0BD0">
            <w:pPr>
              <w:jc w:val="right"/>
              <w:rPr>
                <w:rFonts w:cs="Arial"/>
                <w:b/>
                <w:bCs/>
                <w:sz w:val="22"/>
                <w:szCs w:val="22"/>
              </w:rPr>
            </w:pPr>
            <w:r w:rsidRPr="00A76A64">
              <w:rPr>
                <w:rFonts w:cs="Arial"/>
                <w:b/>
                <w:bCs/>
                <w:sz w:val="22"/>
                <w:szCs w:val="22"/>
              </w:rPr>
              <w:t>6.120 m</w:t>
            </w:r>
            <w:r w:rsidRPr="00A76A64">
              <w:rPr>
                <w:rFonts w:cs="Arial"/>
                <w:b/>
                <w:bCs/>
                <w:sz w:val="22"/>
                <w:szCs w:val="22"/>
                <w:vertAlign w:val="superscript"/>
              </w:rPr>
              <w:t>2</w:t>
            </w:r>
          </w:p>
        </w:tc>
      </w:tr>
      <w:tr w:rsidR="00E8249C" w:rsidRPr="00A76A64" w14:paraId="0F42FFFD" w14:textId="77777777" w:rsidTr="009A0BD0">
        <w:trPr>
          <w:trHeight w:val="934"/>
        </w:trPr>
        <w:tc>
          <w:tcPr>
            <w:tcW w:w="8897" w:type="dxa"/>
            <w:gridSpan w:val="2"/>
          </w:tcPr>
          <w:p w14:paraId="0CFE34FA" w14:textId="77777777" w:rsidR="00E8249C" w:rsidRPr="00A76A64" w:rsidRDefault="00E8249C" w:rsidP="009A0BD0">
            <w:pPr>
              <w:jc w:val="left"/>
              <w:rPr>
                <w:rFonts w:cs="Arial"/>
                <w:sz w:val="22"/>
                <w:szCs w:val="22"/>
              </w:rPr>
            </w:pPr>
            <w:r w:rsidRPr="00A76A64">
              <w:rPr>
                <w:rFonts w:cs="Arial"/>
                <w:sz w:val="22"/>
                <w:szCs w:val="22"/>
              </w:rPr>
              <w:t>La superfície inclou el sumatori de superfícies d’espais de treball (1) i d’espais complementaris (2), així com la repercussió de passos, circulacions, nuclis de comunicació i elements constructius. No inclou superfícies d’espais exteriors.</w:t>
            </w:r>
          </w:p>
        </w:tc>
      </w:tr>
    </w:tbl>
    <w:p w14:paraId="186343FC" w14:textId="77777777" w:rsidR="00E8249C" w:rsidRPr="00A76A64" w:rsidRDefault="00E8249C" w:rsidP="00E8249C">
      <w:pPr>
        <w:rPr>
          <w:rFonts w:cs="Arial"/>
          <w:sz w:val="22"/>
          <w:szCs w:val="22"/>
          <w:u w:val="single"/>
        </w:rPr>
      </w:pPr>
      <w:r w:rsidRPr="00A76A64">
        <w:rPr>
          <w:rFonts w:cs="Arial"/>
          <w:sz w:val="22"/>
          <w:szCs w:val="22"/>
          <w:u w:val="single"/>
        </w:rPr>
        <w:t>Aquest programa funcional es podrà adaptar en funció de la configuració dels immobles existents, depenent de la seva superfície construïda excepte en el punt de la  superfície mínima</w:t>
      </w:r>
      <w:r w:rsidRPr="00A76A64">
        <w:rPr>
          <w:rFonts w:cs="Arial"/>
          <w:sz w:val="22"/>
          <w:szCs w:val="22"/>
        </w:rPr>
        <w:t>.</w:t>
      </w:r>
    </w:p>
    <w:p w14:paraId="3333E16E" w14:textId="77777777" w:rsidR="00E8249C" w:rsidRPr="00A76A64" w:rsidRDefault="00E8249C" w:rsidP="00E8249C">
      <w:pPr>
        <w:rPr>
          <w:rFonts w:cs="Arial"/>
          <w:sz w:val="22"/>
          <w:szCs w:val="22"/>
        </w:rPr>
      </w:pPr>
    </w:p>
    <w:p w14:paraId="2E52DF45" w14:textId="77777777" w:rsidR="00E8249C" w:rsidRPr="00A76A64" w:rsidRDefault="00E8249C" w:rsidP="00E8249C">
      <w:pPr>
        <w:rPr>
          <w:rFonts w:cs="Arial"/>
          <w:b/>
          <w:bCs/>
          <w:sz w:val="22"/>
          <w:szCs w:val="22"/>
        </w:rPr>
      </w:pPr>
      <w:bookmarkStart w:id="2" w:name="_Hlk148269613"/>
      <w:r w:rsidRPr="00A76A64">
        <w:rPr>
          <w:rFonts w:cs="Arial"/>
          <w:b/>
          <w:bCs/>
          <w:sz w:val="22"/>
          <w:szCs w:val="22"/>
        </w:rPr>
        <w:t>Especificacions mínimes dels llocs de treball</w:t>
      </w:r>
    </w:p>
    <w:bookmarkEnd w:id="2"/>
    <w:p w14:paraId="3C4C163C" w14:textId="77777777" w:rsidR="00E8249C" w:rsidRPr="00A76A64" w:rsidRDefault="00E8249C" w:rsidP="00E8249C">
      <w:pPr>
        <w:rPr>
          <w:rFonts w:cs="Arial"/>
          <w:sz w:val="22"/>
          <w:szCs w:val="22"/>
        </w:rPr>
      </w:pPr>
    </w:p>
    <w:p w14:paraId="4DFDD02A" w14:textId="77777777" w:rsidR="00E8249C" w:rsidRPr="0002578D" w:rsidRDefault="00E8249C" w:rsidP="00E8249C">
      <w:pPr>
        <w:rPr>
          <w:rFonts w:cs="Arial"/>
          <w:sz w:val="22"/>
          <w:szCs w:val="22"/>
        </w:rPr>
      </w:pPr>
      <w:r w:rsidRPr="00A76A64">
        <w:rPr>
          <w:rFonts w:cs="Arial"/>
          <w:sz w:val="22"/>
          <w:szCs w:val="22"/>
        </w:rPr>
        <w:t>A continuació es descriuen les especificacions mínimes que ha de</w:t>
      </w:r>
      <w:r w:rsidRPr="0002578D">
        <w:rPr>
          <w:rFonts w:cs="Arial"/>
          <w:sz w:val="22"/>
          <w:szCs w:val="22"/>
        </w:rPr>
        <w:t xml:space="preserve"> tenir cada lloc de treball descrit al programa funcional i que han de formar part de l’oferta d’arrendament.</w:t>
      </w:r>
    </w:p>
    <w:p w14:paraId="1D27C954" w14:textId="77777777" w:rsidR="00E8249C" w:rsidRPr="0002578D" w:rsidRDefault="00E8249C" w:rsidP="00E8249C">
      <w:pPr>
        <w:rPr>
          <w:rFonts w:cs="Arial"/>
          <w:sz w:val="22"/>
          <w:szCs w:val="22"/>
        </w:rPr>
      </w:pPr>
    </w:p>
    <w:tbl>
      <w:tblPr>
        <w:tblStyle w:val="Taulaambquadrcula"/>
        <w:tblW w:w="8897" w:type="dxa"/>
        <w:tblLook w:val="04A0" w:firstRow="1" w:lastRow="0" w:firstColumn="1" w:lastColumn="0" w:noHBand="0" w:noVBand="1"/>
      </w:tblPr>
      <w:tblGrid>
        <w:gridCol w:w="2943"/>
        <w:gridCol w:w="5954"/>
      </w:tblGrid>
      <w:tr w:rsidR="00E8249C" w:rsidRPr="0002578D" w14:paraId="5786E3D6" w14:textId="77777777" w:rsidTr="009A0BD0">
        <w:tc>
          <w:tcPr>
            <w:tcW w:w="2943" w:type="dxa"/>
            <w:shd w:val="clear" w:color="auto" w:fill="E7E6E6"/>
          </w:tcPr>
          <w:p w14:paraId="1A636ED7" w14:textId="77777777" w:rsidR="00E8249C" w:rsidRPr="0002578D" w:rsidRDefault="00E8249C" w:rsidP="009A0BD0">
            <w:pPr>
              <w:rPr>
                <w:rFonts w:cs="Arial"/>
                <w:sz w:val="22"/>
                <w:szCs w:val="22"/>
              </w:rPr>
            </w:pPr>
            <w:r w:rsidRPr="0002578D">
              <w:rPr>
                <w:sz w:val="22"/>
                <w:szCs w:val="22"/>
              </w:rPr>
              <w:t>Tipologia de lloc de treball</w:t>
            </w:r>
          </w:p>
        </w:tc>
        <w:tc>
          <w:tcPr>
            <w:tcW w:w="5954" w:type="dxa"/>
            <w:shd w:val="clear" w:color="auto" w:fill="E7E6E6"/>
          </w:tcPr>
          <w:p w14:paraId="739FE0FB" w14:textId="77777777" w:rsidR="00E8249C" w:rsidRPr="0002578D" w:rsidRDefault="00E8249C" w:rsidP="009A0BD0">
            <w:pPr>
              <w:rPr>
                <w:rFonts w:cs="Arial"/>
                <w:sz w:val="22"/>
                <w:szCs w:val="22"/>
              </w:rPr>
            </w:pPr>
            <w:r w:rsidRPr="0002578D">
              <w:rPr>
                <w:rFonts w:cs="Arial"/>
                <w:sz w:val="22"/>
                <w:szCs w:val="22"/>
              </w:rPr>
              <w:t>Especificacions mínimes</w:t>
            </w:r>
          </w:p>
        </w:tc>
      </w:tr>
      <w:tr w:rsidR="00E8249C" w:rsidRPr="0002578D" w14:paraId="76448552" w14:textId="77777777" w:rsidTr="009A0BD0">
        <w:tc>
          <w:tcPr>
            <w:tcW w:w="2943" w:type="dxa"/>
          </w:tcPr>
          <w:p w14:paraId="6CDF5CE2" w14:textId="77777777" w:rsidR="00E8249C" w:rsidRPr="0002578D" w:rsidRDefault="00E8249C" w:rsidP="009A0BD0">
            <w:pPr>
              <w:rPr>
                <w:rFonts w:cs="Arial"/>
                <w:sz w:val="22"/>
                <w:szCs w:val="22"/>
              </w:rPr>
            </w:pPr>
            <w:r w:rsidRPr="0002578D">
              <w:rPr>
                <w:sz w:val="22"/>
                <w:szCs w:val="22"/>
              </w:rPr>
              <w:t>Lloc de treball en espai obert</w:t>
            </w:r>
          </w:p>
        </w:tc>
        <w:tc>
          <w:tcPr>
            <w:tcW w:w="5954" w:type="dxa"/>
          </w:tcPr>
          <w:p w14:paraId="4FFB49A1" w14:textId="77777777" w:rsidR="00E8249C" w:rsidRPr="0002578D" w:rsidRDefault="00E8249C" w:rsidP="00E8249C">
            <w:pPr>
              <w:numPr>
                <w:ilvl w:val="0"/>
                <w:numId w:val="1"/>
              </w:numPr>
              <w:ind w:left="348" w:hanging="283"/>
              <w:rPr>
                <w:rFonts w:cs="Arial"/>
                <w:sz w:val="22"/>
                <w:szCs w:val="22"/>
              </w:rPr>
            </w:pPr>
            <w:r w:rsidRPr="0002578D">
              <w:rPr>
                <w:rFonts w:cs="Arial"/>
                <w:sz w:val="22"/>
                <w:szCs w:val="22"/>
              </w:rPr>
              <w:t xml:space="preserve">2 preses de corrent i 1 punt de presa de RJ. 45 Cat. 6A o superior de veu i dades. </w:t>
            </w:r>
          </w:p>
        </w:tc>
      </w:tr>
      <w:tr w:rsidR="00E8249C" w:rsidRPr="0002578D" w14:paraId="13182835" w14:textId="77777777" w:rsidTr="009A0BD0">
        <w:tc>
          <w:tcPr>
            <w:tcW w:w="2943" w:type="dxa"/>
          </w:tcPr>
          <w:p w14:paraId="3DBB80D8" w14:textId="77777777" w:rsidR="00E8249C" w:rsidRPr="0002578D" w:rsidRDefault="00E8249C" w:rsidP="009A0BD0">
            <w:pPr>
              <w:rPr>
                <w:rFonts w:cs="Arial"/>
                <w:sz w:val="22"/>
                <w:szCs w:val="22"/>
              </w:rPr>
            </w:pPr>
            <w:r w:rsidRPr="0002578D">
              <w:rPr>
                <w:rFonts w:cs="Arial"/>
                <w:sz w:val="22"/>
                <w:szCs w:val="22"/>
              </w:rPr>
              <w:t>Lloc de treball en espai tancat</w:t>
            </w:r>
          </w:p>
        </w:tc>
        <w:tc>
          <w:tcPr>
            <w:tcW w:w="5954" w:type="dxa"/>
          </w:tcPr>
          <w:p w14:paraId="5D4AA13A" w14:textId="77777777" w:rsidR="00E8249C" w:rsidRPr="0002578D" w:rsidRDefault="00E8249C" w:rsidP="00E8249C">
            <w:pPr>
              <w:numPr>
                <w:ilvl w:val="0"/>
                <w:numId w:val="1"/>
              </w:numPr>
              <w:ind w:left="348" w:hanging="283"/>
              <w:rPr>
                <w:rFonts w:cs="Arial"/>
                <w:sz w:val="22"/>
                <w:szCs w:val="22"/>
              </w:rPr>
            </w:pPr>
            <w:r w:rsidRPr="0002578D">
              <w:rPr>
                <w:rFonts w:cs="Arial"/>
                <w:sz w:val="22"/>
                <w:szCs w:val="22"/>
              </w:rPr>
              <w:t xml:space="preserve">2 preses de corrent i 1 punt de presa de RJ. 45 Cat. 6A o superior de veu i dades. </w:t>
            </w:r>
          </w:p>
        </w:tc>
      </w:tr>
      <w:tr w:rsidR="00E8249C" w:rsidRPr="0002578D" w14:paraId="548C1AF5" w14:textId="77777777" w:rsidTr="009A0BD0">
        <w:tc>
          <w:tcPr>
            <w:tcW w:w="2943" w:type="dxa"/>
          </w:tcPr>
          <w:p w14:paraId="20CB2F94" w14:textId="77777777" w:rsidR="00E8249C" w:rsidRPr="0002578D" w:rsidRDefault="00E8249C" w:rsidP="009A0BD0">
            <w:pPr>
              <w:rPr>
                <w:rFonts w:cs="Arial"/>
                <w:sz w:val="22"/>
                <w:szCs w:val="22"/>
              </w:rPr>
            </w:pPr>
            <w:r w:rsidRPr="0002578D">
              <w:rPr>
                <w:rFonts w:cs="Arial"/>
                <w:sz w:val="22"/>
                <w:szCs w:val="22"/>
              </w:rPr>
              <w:t>Lloc de reunió en espai tancat</w:t>
            </w:r>
          </w:p>
        </w:tc>
        <w:tc>
          <w:tcPr>
            <w:tcW w:w="5954" w:type="dxa"/>
          </w:tcPr>
          <w:p w14:paraId="2DED0EB1" w14:textId="77777777" w:rsidR="00E8249C" w:rsidRPr="0002578D" w:rsidRDefault="00E8249C" w:rsidP="009A0BD0">
            <w:pPr>
              <w:rPr>
                <w:rFonts w:cs="Arial"/>
                <w:sz w:val="22"/>
                <w:szCs w:val="22"/>
              </w:rPr>
            </w:pPr>
            <w:r w:rsidRPr="0002578D">
              <w:rPr>
                <w:rFonts w:cs="Arial"/>
                <w:sz w:val="22"/>
                <w:szCs w:val="22"/>
              </w:rPr>
              <w:t>Cada sala de reunions:</w:t>
            </w:r>
          </w:p>
          <w:p w14:paraId="7A59728A" w14:textId="77777777" w:rsidR="00E8249C" w:rsidRPr="0002578D" w:rsidRDefault="00E8249C" w:rsidP="00E8249C">
            <w:pPr>
              <w:numPr>
                <w:ilvl w:val="0"/>
                <w:numId w:val="1"/>
              </w:numPr>
              <w:ind w:left="348" w:hanging="283"/>
              <w:rPr>
                <w:rFonts w:cs="Arial"/>
                <w:sz w:val="22"/>
                <w:szCs w:val="22"/>
              </w:rPr>
            </w:pPr>
            <w:r w:rsidRPr="0002578D">
              <w:rPr>
                <w:rFonts w:cs="Arial"/>
                <w:sz w:val="22"/>
                <w:szCs w:val="22"/>
              </w:rPr>
              <w:t xml:space="preserve">4 preses de corrent i 2 punts de presa de RJ. 45 Cat. 6A o superior de veu i dades. </w:t>
            </w:r>
          </w:p>
        </w:tc>
      </w:tr>
      <w:tr w:rsidR="00E8249C" w:rsidRPr="0002578D" w14:paraId="38D4D93B" w14:textId="77777777" w:rsidTr="009A0BD0">
        <w:tc>
          <w:tcPr>
            <w:tcW w:w="2943" w:type="dxa"/>
          </w:tcPr>
          <w:p w14:paraId="1DF3088A" w14:textId="77777777" w:rsidR="00E8249C" w:rsidRPr="0002578D" w:rsidRDefault="00E8249C" w:rsidP="009A0BD0">
            <w:pPr>
              <w:rPr>
                <w:rFonts w:cs="Arial"/>
                <w:sz w:val="22"/>
                <w:szCs w:val="22"/>
              </w:rPr>
            </w:pPr>
            <w:r w:rsidRPr="0002578D">
              <w:rPr>
                <w:rFonts w:cs="Arial"/>
                <w:sz w:val="22"/>
                <w:szCs w:val="22"/>
              </w:rPr>
              <w:t>Lloc de reunió en espai obert</w:t>
            </w:r>
          </w:p>
        </w:tc>
        <w:tc>
          <w:tcPr>
            <w:tcW w:w="5954" w:type="dxa"/>
          </w:tcPr>
          <w:p w14:paraId="0F9B6051" w14:textId="77777777" w:rsidR="00E8249C" w:rsidRPr="0002578D" w:rsidRDefault="00E8249C" w:rsidP="009A0BD0">
            <w:pPr>
              <w:rPr>
                <w:rFonts w:cs="Arial"/>
                <w:sz w:val="22"/>
                <w:szCs w:val="22"/>
              </w:rPr>
            </w:pPr>
            <w:r w:rsidRPr="0002578D">
              <w:rPr>
                <w:rFonts w:cs="Arial"/>
                <w:sz w:val="22"/>
                <w:szCs w:val="22"/>
              </w:rPr>
              <w:t>Per a cada espai destinat a llocs de reunió obert:</w:t>
            </w:r>
          </w:p>
          <w:p w14:paraId="56CAB028" w14:textId="77777777" w:rsidR="00E8249C" w:rsidRPr="0002578D" w:rsidRDefault="00E8249C" w:rsidP="00E8249C">
            <w:pPr>
              <w:pStyle w:val="Pargrafdellista"/>
              <w:numPr>
                <w:ilvl w:val="0"/>
                <w:numId w:val="1"/>
              </w:numPr>
              <w:ind w:left="348" w:hanging="283"/>
              <w:rPr>
                <w:rFonts w:cs="Arial"/>
                <w:sz w:val="22"/>
                <w:szCs w:val="22"/>
              </w:rPr>
            </w:pPr>
            <w:r w:rsidRPr="0002578D">
              <w:rPr>
                <w:rFonts w:cs="Arial"/>
                <w:sz w:val="22"/>
                <w:szCs w:val="22"/>
              </w:rPr>
              <w:t>2 preses de corrent i 1 punt de presa de RJ. 45 Cat. 6A o superior de veu i dades.</w:t>
            </w:r>
          </w:p>
        </w:tc>
      </w:tr>
      <w:tr w:rsidR="00E8249C" w:rsidRPr="0002578D" w14:paraId="19676748" w14:textId="77777777" w:rsidTr="009A0BD0">
        <w:tc>
          <w:tcPr>
            <w:tcW w:w="2943" w:type="dxa"/>
          </w:tcPr>
          <w:p w14:paraId="589E7916" w14:textId="77777777" w:rsidR="00E8249C" w:rsidRPr="0002578D" w:rsidRDefault="00E8249C" w:rsidP="009A0BD0">
            <w:pPr>
              <w:rPr>
                <w:rFonts w:cs="Arial"/>
                <w:sz w:val="22"/>
                <w:szCs w:val="22"/>
              </w:rPr>
            </w:pPr>
            <w:r w:rsidRPr="0002578D">
              <w:rPr>
                <w:rFonts w:cs="Arial"/>
                <w:sz w:val="22"/>
                <w:szCs w:val="22"/>
              </w:rPr>
              <w:t xml:space="preserve">Lloc d’aïllament </w:t>
            </w:r>
          </w:p>
        </w:tc>
        <w:tc>
          <w:tcPr>
            <w:tcW w:w="5954" w:type="dxa"/>
          </w:tcPr>
          <w:p w14:paraId="529813DD" w14:textId="77777777" w:rsidR="00E8249C" w:rsidRPr="0002578D" w:rsidRDefault="00E8249C" w:rsidP="009A0BD0">
            <w:pPr>
              <w:rPr>
                <w:rFonts w:cs="Arial"/>
                <w:sz w:val="22"/>
                <w:szCs w:val="22"/>
              </w:rPr>
            </w:pPr>
            <w:r w:rsidRPr="0002578D">
              <w:rPr>
                <w:rFonts w:cs="Arial"/>
                <w:sz w:val="22"/>
                <w:szCs w:val="22"/>
              </w:rPr>
              <w:t xml:space="preserve">Cabina individual o doble </w:t>
            </w:r>
            <w:proofErr w:type="spellStart"/>
            <w:r w:rsidRPr="0002578D">
              <w:rPr>
                <w:rFonts w:cs="Arial"/>
                <w:sz w:val="22"/>
                <w:szCs w:val="22"/>
              </w:rPr>
              <w:t>independitzable</w:t>
            </w:r>
            <w:proofErr w:type="spellEnd"/>
            <w:r w:rsidRPr="0002578D">
              <w:rPr>
                <w:rFonts w:cs="Arial"/>
                <w:sz w:val="22"/>
                <w:szCs w:val="22"/>
              </w:rPr>
              <w:t xml:space="preserve"> de la resta de l’espai de treball:</w:t>
            </w:r>
          </w:p>
          <w:p w14:paraId="2F3EDB14" w14:textId="77777777" w:rsidR="00E8249C" w:rsidRPr="0002578D" w:rsidRDefault="00E8249C" w:rsidP="00E8249C">
            <w:pPr>
              <w:numPr>
                <w:ilvl w:val="0"/>
                <w:numId w:val="1"/>
              </w:numPr>
              <w:ind w:left="348" w:hanging="283"/>
              <w:rPr>
                <w:rFonts w:cs="Arial"/>
                <w:sz w:val="22"/>
                <w:szCs w:val="22"/>
              </w:rPr>
            </w:pPr>
            <w:r w:rsidRPr="0002578D">
              <w:rPr>
                <w:rFonts w:cs="Arial"/>
                <w:sz w:val="22"/>
                <w:szCs w:val="22"/>
              </w:rPr>
              <w:t xml:space="preserve">1 presa de corrent i 1 punt de presa de RJ. 45 Cat. 6A o superior de veu i dades. </w:t>
            </w:r>
          </w:p>
        </w:tc>
      </w:tr>
      <w:tr w:rsidR="00E8249C" w:rsidRPr="0002578D" w14:paraId="7F5F9E77" w14:textId="77777777" w:rsidTr="009A0BD0">
        <w:tc>
          <w:tcPr>
            <w:tcW w:w="2943" w:type="dxa"/>
          </w:tcPr>
          <w:p w14:paraId="2EF206E8" w14:textId="77777777" w:rsidR="00E8249C" w:rsidRPr="0002578D" w:rsidRDefault="00E8249C" w:rsidP="009A0BD0">
            <w:pPr>
              <w:rPr>
                <w:rFonts w:cs="Arial"/>
                <w:sz w:val="22"/>
                <w:szCs w:val="22"/>
              </w:rPr>
            </w:pPr>
            <w:r w:rsidRPr="0002578D">
              <w:rPr>
                <w:rFonts w:cs="Arial"/>
                <w:sz w:val="22"/>
                <w:szCs w:val="22"/>
              </w:rPr>
              <w:t>Lloc de descans</w:t>
            </w:r>
          </w:p>
        </w:tc>
        <w:tc>
          <w:tcPr>
            <w:tcW w:w="5954" w:type="dxa"/>
          </w:tcPr>
          <w:p w14:paraId="15FFAC47" w14:textId="77777777" w:rsidR="00E8249C" w:rsidRPr="00131B90" w:rsidRDefault="00E8249C" w:rsidP="00E8249C">
            <w:pPr>
              <w:numPr>
                <w:ilvl w:val="0"/>
                <w:numId w:val="1"/>
              </w:numPr>
              <w:ind w:left="348" w:hanging="283"/>
              <w:rPr>
                <w:rFonts w:cs="Arial"/>
                <w:sz w:val="22"/>
                <w:szCs w:val="22"/>
              </w:rPr>
            </w:pPr>
            <w:r w:rsidRPr="00131B90">
              <w:rPr>
                <w:rFonts w:cs="Arial"/>
                <w:sz w:val="22"/>
                <w:szCs w:val="22"/>
              </w:rPr>
              <w:t>Taules compartides</w:t>
            </w:r>
          </w:p>
          <w:p w14:paraId="0C80E9E7" w14:textId="77777777" w:rsidR="00E8249C" w:rsidRPr="00131B90" w:rsidRDefault="00E8249C" w:rsidP="00E8249C">
            <w:pPr>
              <w:numPr>
                <w:ilvl w:val="0"/>
                <w:numId w:val="1"/>
              </w:numPr>
              <w:ind w:left="348" w:hanging="283"/>
              <w:rPr>
                <w:rFonts w:cs="Arial"/>
                <w:sz w:val="22"/>
                <w:szCs w:val="22"/>
              </w:rPr>
            </w:pPr>
            <w:r w:rsidRPr="00131B90">
              <w:rPr>
                <w:rFonts w:cs="Arial"/>
                <w:sz w:val="22"/>
                <w:szCs w:val="22"/>
              </w:rPr>
              <w:t>40 cadires</w:t>
            </w:r>
          </w:p>
          <w:p w14:paraId="4899E8AE" w14:textId="77777777" w:rsidR="00E8249C" w:rsidRPr="00131B90" w:rsidRDefault="00E8249C" w:rsidP="00E8249C">
            <w:pPr>
              <w:numPr>
                <w:ilvl w:val="0"/>
                <w:numId w:val="1"/>
              </w:numPr>
              <w:ind w:left="348" w:hanging="283"/>
              <w:rPr>
                <w:rFonts w:cs="Arial"/>
                <w:sz w:val="22"/>
                <w:szCs w:val="22"/>
              </w:rPr>
            </w:pPr>
            <w:r w:rsidRPr="00131B90">
              <w:rPr>
                <w:rFonts w:cs="Arial"/>
                <w:sz w:val="22"/>
                <w:szCs w:val="22"/>
              </w:rPr>
              <w:t xml:space="preserve">Espai per a </w:t>
            </w:r>
            <w:proofErr w:type="spellStart"/>
            <w:r w:rsidRPr="00131B90">
              <w:rPr>
                <w:rFonts w:cs="Arial"/>
                <w:sz w:val="22"/>
                <w:szCs w:val="22"/>
              </w:rPr>
              <w:t>vending</w:t>
            </w:r>
            <w:proofErr w:type="spellEnd"/>
            <w:r w:rsidRPr="00131B90">
              <w:rPr>
                <w:rFonts w:cs="Arial"/>
                <w:sz w:val="22"/>
                <w:szCs w:val="22"/>
              </w:rPr>
              <w:t xml:space="preserve"> amb 2 preses de corrent.</w:t>
            </w:r>
          </w:p>
          <w:p w14:paraId="53804A07" w14:textId="77777777" w:rsidR="00E8249C" w:rsidRPr="00131B90" w:rsidRDefault="00E8249C" w:rsidP="00E8249C">
            <w:pPr>
              <w:numPr>
                <w:ilvl w:val="0"/>
                <w:numId w:val="1"/>
              </w:numPr>
              <w:ind w:left="348" w:hanging="283"/>
              <w:rPr>
                <w:rFonts w:cs="Arial"/>
                <w:sz w:val="22"/>
                <w:szCs w:val="22"/>
              </w:rPr>
            </w:pPr>
            <w:r w:rsidRPr="00131B90">
              <w:rPr>
                <w:rFonts w:cs="Arial"/>
                <w:sz w:val="22"/>
                <w:szCs w:val="22"/>
              </w:rPr>
              <w:lastRenderedPageBreak/>
              <w:t>Espai per a microones (mínim 2) amb 2 preses de corrent.</w:t>
            </w:r>
          </w:p>
          <w:p w14:paraId="7BA4E12E" w14:textId="77777777" w:rsidR="00E8249C" w:rsidRPr="00131B90" w:rsidRDefault="00E8249C" w:rsidP="00E8249C">
            <w:pPr>
              <w:numPr>
                <w:ilvl w:val="0"/>
                <w:numId w:val="1"/>
              </w:numPr>
              <w:ind w:left="348" w:hanging="283"/>
              <w:rPr>
                <w:rFonts w:cs="Arial"/>
                <w:sz w:val="22"/>
                <w:szCs w:val="22"/>
              </w:rPr>
            </w:pPr>
            <w:r w:rsidRPr="00131B90">
              <w:rPr>
                <w:rFonts w:cs="Arial"/>
                <w:sz w:val="22"/>
                <w:szCs w:val="22"/>
              </w:rPr>
              <w:t>Aigüera</w:t>
            </w:r>
          </w:p>
        </w:tc>
      </w:tr>
      <w:tr w:rsidR="00E8249C" w:rsidRPr="0002578D" w14:paraId="7A78ABDB" w14:textId="77777777" w:rsidTr="009A0BD0">
        <w:tc>
          <w:tcPr>
            <w:tcW w:w="2943" w:type="dxa"/>
          </w:tcPr>
          <w:p w14:paraId="124F25B5" w14:textId="77777777" w:rsidR="00E8249C" w:rsidRPr="0002578D" w:rsidRDefault="00E8249C" w:rsidP="009A0BD0">
            <w:pPr>
              <w:rPr>
                <w:rFonts w:cs="Arial"/>
                <w:sz w:val="22"/>
                <w:szCs w:val="22"/>
              </w:rPr>
            </w:pPr>
            <w:r w:rsidRPr="0002578D">
              <w:rPr>
                <w:rFonts w:cs="Arial"/>
                <w:sz w:val="22"/>
                <w:szCs w:val="22"/>
              </w:rPr>
              <w:lastRenderedPageBreak/>
              <w:t>Consergeria</w:t>
            </w:r>
          </w:p>
        </w:tc>
        <w:tc>
          <w:tcPr>
            <w:tcW w:w="5954" w:type="dxa"/>
          </w:tcPr>
          <w:p w14:paraId="01664894" w14:textId="77777777" w:rsidR="00E8249C" w:rsidRPr="0002578D" w:rsidRDefault="00E8249C" w:rsidP="00E8249C">
            <w:pPr>
              <w:numPr>
                <w:ilvl w:val="0"/>
                <w:numId w:val="1"/>
              </w:numPr>
              <w:ind w:left="348" w:hanging="283"/>
              <w:rPr>
                <w:rFonts w:cs="Arial"/>
                <w:sz w:val="22"/>
                <w:szCs w:val="22"/>
              </w:rPr>
            </w:pPr>
            <w:r w:rsidRPr="0002578D">
              <w:rPr>
                <w:rFonts w:cs="Arial"/>
                <w:sz w:val="22"/>
                <w:szCs w:val="22"/>
              </w:rPr>
              <w:t>2 preses de corrent i 1 punt de presa de RJ. 45 Cat. 6A o superior de veu i dades.</w:t>
            </w:r>
          </w:p>
          <w:p w14:paraId="4BFB159B" w14:textId="77777777" w:rsidR="00E8249C" w:rsidRPr="0002578D" w:rsidRDefault="00E8249C" w:rsidP="00E8249C">
            <w:pPr>
              <w:numPr>
                <w:ilvl w:val="0"/>
                <w:numId w:val="1"/>
              </w:numPr>
              <w:ind w:left="348" w:hanging="283"/>
              <w:rPr>
                <w:rFonts w:cs="Arial"/>
                <w:sz w:val="22"/>
                <w:szCs w:val="22"/>
              </w:rPr>
            </w:pPr>
            <w:r w:rsidRPr="0002578D">
              <w:rPr>
                <w:rFonts w:cs="Arial"/>
                <w:sz w:val="22"/>
                <w:szCs w:val="22"/>
              </w:rPr>
              <w:t>Sistema de control d’accés.</w:t>
            </w:r>
          </w:p>
        </w:tc>
      </w:tr>
      <w:tr w:rsidR="00E8249C" w:rsidRPr="0002578D" w14:paraId="6D81C557" w14:textId="77777777" w:rsidTr="009A0BD0">
        <w:tc>
          <w:tcPr>
            <w:tcW w:w="2943" w:type="dxa"/>
          </w:tcPr>
          <w:p w14:paraId="0265DFFB" w14:textId="77777777" w:rsidR="00E8249C" w:rsidRPr="0002578D" w:rsidRDefault="00E8249C" w:rsidP="009A0BD0">
            <w:pPr>
              <w:rPr>
                <w:rFonts w:cs="Arial"/>
                <w:sz w:val="22"/>
                <w:szCs w:val="22"/>
              </w:rPr>
            </w:pPr>
            <w:r w:rsidRPr="0002578D">
              <w:rPr>
                <w:rFonts w:cs="Arial"/>
                <w:sz w:val="22"/>
                <w:szCs w:val="22"/>
              </w:rPr>
              <w:t>Vestidor de personal</w:t>
            </w:r>
          </w:p>
        </w:tc>
        <w:tc>
          <w:tcPr>
            <w:tcW w:w="5954" w:type="dxa"/>
          </w:tcPr>
          <w:p w14:paraId="194E578F" w14:textId="77777777" w:rsidR="00E8249C" w:rsidRPr="0002578D" w:rsidRDefault="00E8249C" w:rsidP="00E8249C">
            <w:pPr>
              <w:numPr>
                <w:ilvl w:val="0"/>
                <w:numId w:val="1"/>
              </w:numPr>
              <w:ind w:left="348" w:hanging="283"/>
              <w:rPr>
                <w:rFonts w:cs="Arial"/>
                <w:sz w:val="22"/>
                <w:szCs w:val="22"/>
              </w:rPr>
            </w:pPr>
            <w:r w:rsidRPr="0002578D">
              <w:rPr>
                <w:rFonts w:cs="Arial"/>
                <w:sz w:val="22"/>
                <w:szCs w:val="22"/>
              </w:rPr>
              <w:t>Armariets amb clau i bancs a tots els vestidors</w:t>
            </w:r>
          </w:p>
        </w:tc>
      </w:tr>
      <w:tr w:rsidR="00E8249C" w:rsidRPr="0002578D" w14:paraId="05AC564C" w14:textId="77777777" w:rsidTr="009A0BD0">
        <w:tc>
          <w:tcPr>
            <w:tcW w:w="2943" w:type="dxa"/>
          </w:tcPr>
          <w:p w14:paraId="267C9AE2" w14:textId="77777777" w:rsidR="00E8249C" w:rsidRPr="0002578D" w:rsidRDefault="00E8249C" w:rsidP="009A0BD0">
            <w:pPr>
              <w:rPr>
                <w:rFonts w:cs="Arial"/>
                <w:sz w:val="22"/>
                <w:szCs w:val="22"/>
              </w:rPr>
            </w:pPr>
            <w:r w:rsidRPr="0002578D">
              <w:rPr>
                <w:rFonts w:cs="Arial"/>
                <w:sz w:val="22"/>
                <w:szCs w:val="22"/>
              </w:rPr>
              <w:t>Sala mèdica</w:t>
            </w:r>
          </w:p>
        </w:tc>
        <w:tc>
          <w:tcPr>
            <w:tcW w:w="5954" w:type="dxa"/>
          </w:tcPr>
          <w:p w14:paraId="154EA8BF" w14:textId="77777777" w:rsidR="00E8249C" w:rsidRPr="0002578D" w:rsidRDefault="00E8249C" w:rsidP="00E8249C">
            <w:pPr>
              <w:numPr>
                <w:ilvl w:val="0"/>
                <w:numId w:val="1"/>
              </w:numPr>
              <w:ind w:left="348" w:hanging="283"/>
              <w:rPr>
                <w:rFonts w:cs="Arial"/>
                <w:sz w:val="22"/>
                <w:szCs w:val="22"/>
              </w:rPr>
            </w:pPr>
            <w:r w:rsidRPr="0002578D">
              <w:rPr>
                <w:rFonts w:cs="Arial"/>
                <w:sz w:val="22"/>
                <w:szCs w:val="22"/>
              </w:rPr>
              <w:t>2 preses de corrent i 1 punt de presa de RJ. 45 Cat. 6A o superior de veu i dades.</w:t>
            </w:r>
          </w:p>
        </w:tc>
      </w:tr>
    </w:tbl>
    <w:p w14:paraId="3F7749D9" w14:textId="77777777" w:rsidR="00E8249C" w:rsidRPr="0002578D" w:rsidRDefault="00E8249C" w:rsidP="00E8249C">
      <w:pPr>
        <w:rPr>
          <w:rFonts w:cs="Arial"/>
          <w:b/>
          <w:bCs/>
          <w:sz w:val="22"/>
          <w:szCs w:val="22"/>
        </w:rPr>
      </w:pPr>
    </w:p>
    <w:p w14:paraId="5BD4DF4D" w14:textId="00F6ADA0" w:rsidR="00A40AE1" w:rsidRDefault="00A40AE1" w:rsidP="00E8249C"/>
    <w:sectPr w:rsidR="00A40AE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6A3B24"/>
    <w:multiLevelType w:val="hybridMultilevel"/>
    <w:tmpl w:val="7C205E56"/>
    <w:lvl w:ilvl="0" w:tplc="1F4E7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033226"/>
    <w:multiLevelType w:val="hybridMultilevel"/>
    <w:tmpl w:val="D90679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2133940">
    <w:abstractNumId w:val="0"/>
  </w:num>
  <w:num w:numId="2" w16cid:durableId="1079690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49C"/>
    <w:rsid w:val="00A40AE1"/>
    <w:rsid w:val="00AF2865"/>
    <w:rsid w:val="00E82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E38ED"/>
  <w15:chartTrackingRefBased/>
  <w15:docId w15:val="{BD0E752D-1850-4D4C-8253-8BF5BD876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249C"/>
    <w:pPr>
      <w:spacing w:after="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eastAsia="ca-ES"/>
      <w14:ligatures w14:val="none"/>
    </w:rPr>
  </w:style>
  <w:style w:type="paragraph" w:styleId="Ttol1">
    <w:name w:val="heading 1"/>
    <w:basedOn w:val="Normal"/>
    <w:next w:val="Normal"/>
    <w:link w:val="Ttol1Car"/>
    <w:uiPriority w:val="9"/>
    <w:qFormat/>
    <w:rsid w:val="00E8249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E8249C"/>
    <w:rPr>
      <w:rFonts w:ascii="Cambria" w:eastAsia="Times New Roman" w:hAnsi="Cambria" w:cs="Times New Roman"/>
      <w:b/>
      <w:bCs/>
      <w:kern w:val="32"/>
      <w:sz w:val="32"/>
      <w:szCs w:val="32"/>
      <w:lang w:eastAsia="ca-ES"/>
      <w14:ligatures w14:val="none"/>
    </w:rPr>
  </w:style>
  <w:style w:type="paragraph" w:styleId="Capalera">
    <w:name w:val="header"/>
    <w:basedOn w:val="Normal"/>
    <w:link w:val="CapaleraCar"/>
    <w:rsid w:val="00E8249C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rsid w:val="00E8249C"/>
    <w:rPr>
      <w:rFonts w:ascii="Arial" w:eastAsia="Times New Roman" w:hAnsi="Arial" w:cs="Times New Roman"/>
      <w:kern w:val="0"/>
      <w:sz w:val="20"/>
      <w:szCs w:val="20"/>
      <w:lang w:eastAsia="ca-ES"/>
      <w14:ligatures w14:val="none"/>
    </w:rPr>
  </w:style>
  <w:style w:type="table" w:styleId="Taulaambquadrcula">
    <w:name w:val="Table Grid"/>
    <w:basedOn w:val="Taulanormal"/>
    <w:uiPriority w:val="59"/>
    <w:rsid w:val="00E8249C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ca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dellista">
    <w:name w:val="List Paragraph"/>
    <w:basedOn w:val="Normal"/>
    <w:uiPriority w:val="34"/>
    <w:qFormat/>
    <w:rsid w:val="00E8249C"/>
    <w:pPr>
      <w:ind w:left="708"/>
    </w:pPr>
    <w:rPr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677</Words>
  <Characters>3863</Characters>
  <Application>Microsoft Office Word</Application>
  <DocSecurity>0</DocSecurity>
  <Lines>32</Lines>
  <Paragraphs>9</Paragraphs>
  <ScaleCrop>false</ScaleCrop>
  <Company/>
  <LinksUpToDate>false</LinksUpToDate>
  <CharactersWithSpaces>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LOPEZ GASSET, NEUS</dc:creator>
  <cp:keywords/>
  <dc:description/>
  <cp:lastModifiedBy>LOPEZ GASSET, NEUS</cp:lastModifiedBy>
  <cp:revision>1</cp:revision>
  <dcterms:created xsi:type="dcterms:W3CDTF">2023-12-01T09:04:00Z</dcterms:created>
  <dcterms:modified xsi:type="dcterms:W3CDTF">2023-12-01T09:05:00Z</dcterms:modified>
</cp:coreProperties>
</file>