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DCAC7" w14:textId="77777777" w:rsidR="004E18FC" w:rsidRPr="00141C56" w:rsidRDefault="00F1606C">
      <w:pPr>
        <w:pStyle w:val="CosA"/>
        <w:jc w:val="both"/>
        <w:rPr>
          <w:rStyle w:val="Cap"/>
          <w:rFonts w:ascii="Arial" w:eastAsia="Arial" w:hAnsi="Arial" w:cs="Arial"/>
          <w:b/>
          <w:bCs/>
          <w:sz w:val="24"/>
          <w:szCs w:val="24"/>
        </w:rPr>
      </w:pPr>
      <w:r w:rsidRPr="00141C56">
        <w:rPr>
          <w:rStyle w:val="Cap"/>
          <w:rFonts w:ascii="Arial" w:hAnsi="Arial"/>
          <w:b/>
          <w:bCs/>
          <w:sz w:val="24"/>
          <w:szCs w:val="24"/>
        </w:rPr>
        <w:t>PLEC DE CLÀUSULES ADMINISTRATIVES PARTICULARS PER A LA CONTRACTACIÓ LA MILLORA DE LA GESTIÓ DE RESIDUS, MITJANÇANT L</w:t>
      </w:r>
      <w:r w:rsidRPr="00141C56">
        <w:rPr>
          <w:rStyle w:val="Cap"/>
          <w:b/>
          <w:bCs/>
          <w:sz w:val="24"/>
          <w:szCs w:val="24"/>
          <w:rtl/>
        </w:rPr>
        <w:t>’</w:t>
      </w:r>
      <w:r w:rsidRPr="00141C56">
        <w:rPr>
          <w:rStyle w:val="Cap"/>
          <w:rFonts w:ascii="Arial" w:hAnsi="Arial"/>
          <w:b/>
          <w:bCs/>
          <w:sz w:val="24"/>
          <w:szCs w:val="24"/>
        </w:rPr>
        <w:t>ADQUISICIÓ DE PAPERERES SELECTIVES, DEGUDAMENT IDENTIFICADES, PER A LA RECOLLIDA SELECTIVA DE RESIDUS A LA FRANJA LITORAL, CONCRETAMENT A LA PLATJA I AL PASSEIG MARÍTIM DE SANTA SUSANNA. 12 ILLES DE 5 FRACCIONS.</w:t>
      </w:r>
    </w:p>
    <w:p w14:paraId="68E9121A" w14:textId="77777777" w:rsidR="004E18FC" w:rsidRPr="00141C56" w:rsidRDefault="004E18FC">
      <w:pPr>
        <w:pStyle w:val="TtuloTDC"/>
        <w:rPr>
          <w:lang w:val="ca-ES"/>
        </w:rPr>
      </w:pPr>
    </w:p>
    <w:p w14:paraId="5068592B" w14:textId="77777777" w:rsidR="004E18FC" w:rsidRPr="00141C56" w:rsidRDefault="00F1606C">
      <w:pPr>
        <w:pStyle w:val="CosA"/>
      </w:pPr>
      <w:r w:rsidRPr="00141C56">
        <w:fldChar w:fldCharType="begin"/>
      </w:r>
      <w:r w:rsidRPr="00141C56">
        <w:instrText xml:space="preserve"> TOC \t "heading 1, 1"</w:instrText>
      </w:r>
      <w:r w:rsidRPr="00141C56">
        <w:fldChar w:fldCharType="separate"/>
      </w:r>
    </w:p>
    <w:p w14:paraId="4E31ABC6" w14:textId="77777777" w:rsidR="004E18FC" w:rsidRPr="00141C56" w:rsidRDefault="00F1606C">
      <w:pPr>
        <w:pStyle w:val="TDC1"/>
        <w:rPr>
          <w:lang w:val="ca-ES"/>
        </w:rPr>
      </w:pPr>
      <w:r w:rsidRPr="00141C56">
        <w:rPr>
          <w:rFonts w:eastAsia="Arial Unicode MS" w:cs="Arial Unicode MS"/>
          <w:lang w:val="ca-ES"/>
        </w:rPr>
        <w:t>Primera. Objecte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 \h </w:instrText>
      </w:r>
      <w:r w:rsidRPr="00141C56">
        <w:rPr>
          <w:lang w:val="ca-ES"/>
        </w:rPr>
      </w:r>
      <w:r w:rsidRPr="00141C56">
        <w:rPr>
          <w:lang w:val="ca-ES"/>
        </w:rPr>
        <w:fldChar w:fldCharType="separate"/>
      </w:r>
      <w:r w:rsidRPr="00141C56">
        <w:rPr>
          <w:rFonts w:eastAsia="Arial Unicode MS" w:cs="Arial Unicode MS"/>
          <w:lang w:val="ca-ES"/>
        </w:rPr>
        <w:t>3</w:t>
      </w:r>
      <w:r w:rsidRPr="00141C56">
        <w:rPr>
          <w:lang w:val="ca-ES"/>
        </w:rPr>
        <w:fldChar w:fldCharType="end"/>
      </w:r>
    </w:p>
    <w:p w14:paraId="6297AD02" w14:textId="77777777" w:rsidR="004E18FC" w:rsidRPr="00141C56" w:rsidRDefault="00F1606C">
      <w:pPr>
        <w:pStyle w:val="TDC1"/>
        <w:rPr>
          <w:lang w:val="ca-ES"/>
        </w:rPr>
      </w:pPr>
      <w:r w:rsidRPr="00141C56">
        <w:rPr>
          <w:rFonts w:eastAsia="Arial Unicode MS" w:cs="Arial Unicode MS"/>
          <w:lang w:val="ca-ES"/>
        </w:rPr>
        <w:t>Segona.– Necessitat i idoneïtat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 \h </w:instrText>
      </w:r>
      <w:r w:rsidRPr="00141C56">
        <w:rPr>
          <w:lang w:val="ca-ES"/>
        </w:rPr>
      </w:r>
      <w:r w:rsidRPr="00141C56">
        <w:rPr>
          <w:lang w:val="ca-ES"/>
        </w:rPr>
        <w:fldChar w:fldCharType="separate"/>
      </w:r>
      <w:r w:rsidRPr="00141C56">
        <w:rPr>
          <w:rFonts w:eastAsia="Arial Unicode MS" w:cs="Arial Unicode MS"/>
          <w:lang w:val="ca-ES"/>
        </w:rPr>
        <w:t>7</w:t>
      </w:r>
      <w:r w:rsidRPr="00141C56">
        <w:rPr>
          <w:lang w:val="ca-ES"/>
        </w:rPr>
        <w:fldChar w:fldCharType="end"/>
      </w:r>
    </w:p>
    <w:p w14:paraId="6FD51D03" w14:textId="77777777" w:rsidR="004E18FC" w:rsidRPr="00141C56" w:rsidRDefault="00F1606C">
      <w:pPr>
        <w:pStyle w:val="TDC1"/>
        <w:rPr>
          <w:lang w:val="ca-ES"/>
        </w:rPr>
      </w:pPr>
      <w:r w:rsidRPr="00141C56">
        <w:rPr>
          <w:rFonts w:eastAsia="Arial Unicode MS" w:cs="Arial Unicode MS"/>
          <w:lang w:val="ca-ES"/>
        </w:rPr>
        <w:t>Quarta.– Pressupost base de la licitació i valor estimat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_Toc2 \h </w:instrText>
      </w:r>
      <w:r w:rsidRPr="00141C56">
        <w:rPr>
          <w:lang w:val="ca-ES"/>
        </w:rPr>
      </w:r>
      <w:r w:rsidRPr="00141C56">
        <w:rPr>
          <w:lang w:val="ca-ES"/>
        </w:rPr>
        <w:fldChar w:fldCharType="separate"/>
      </w:r>
      <w:r w:rsidRPr="00141C56">
        <w:rPr>
          <w:rFonts w:eastAsia="Arial Unicode MS" w:cs="Arial Unicode MS"/>
          <w:lang w:val="ca-ES"/>
        </w:rPr>
        <w:t>9</w:t>
      </w:r>
      <w:r w:rsidRPr="00141C56">
        <w:rPr>
          <w:lang w:val="ca-ES"/>
        </w:rPr>
        <w:fldChar w:fldCharType="end"/>
      </w:r>
    </w:p>
    <w:p w14:paraId="5DC6DC85" w14:textId="77777777" w:rsidR="004E18FC" w:rsidRPr="00141C56" w:rsidRDefault="00F1606C">
      <w:pPr>
        <w:pStyle w:val="TDC1"/>
        <w:rPr>
          <w:lang w:val="ca-ES"/>
        </w:rPr>
      </w:pPr>
      <w:r w:rsidRPr="00141C56">
        <w:rPr>
          <w:rFonts w:eastAsia="Arial Unicode MS" w:cs="Arial Unicode MS"/>
          <w:lang w:val="ca-ES"/>
        </w:rPr>
        <w:t>Setena.– Òrgan de contractació.</w:t>
      </w:r>
      <w:r w:rsidRPr="00141C56">
        <w:rPr>
          <w:rFonts w:eastAsia="Arial Unicode MS" w:cs="Arial Unicode MS"/>
          <w:lang w:val="ca-ES"/>
        </w:rPr>
        <w:tab/>
      </w:r>
      <w:r w:rsidRPr="00141C56">
        <w:rPr>
          <w:lang w:val="ca-ES"/>
        </w:rPr>
        <w:fldChar w:fldCharType="begin"/>
      </w:r>
      <w:r w:rsidRPr="00141C56">
        <w:rPr>
          <w:lang w:val="ca-ES"/>
        </w:rPr>
        <w:instrText xml:space="preserve"> PAGEREF _Toc3 \h </w:instrText>
      </w:r>
      <w:r w:rsidRPr="00141C56">
        <w:rPr>
          <w:lang w:val="ca-ES"/>
        </w:rPr>
      </w:r>
      <w:r w:rsidRPr="00141C56">
        <w:rPr>
          <w:lang w:val="ca-ES"/>
        </w:rPr>
        <w:fldChar w:fldCharType="separate"/>
      </w:r>
      <w:r w:rsidRPr="00141C56">
        <w:rPr>
          <w:rFonts w:eastAsia="Arial Unicode MS" w:cs="Arial Unicode MS"/>
          <w:lang w:val="ca-ES"/>
        </w:rPr>
        <w:t>12</w:t>
      </w:r>
      <w:r w:rsidRPr="00141C56">
        <w:rPr>
          <w:lang w:val="ca-ES"/>
        </w:rPr>
        <w:fldChar w:fldCharType="end"/>
      </w:r>
    </w:p>
    <w:p w14:paraId="3106D1D4" w14:textId="77777777" w:rsidR="004E18FC" w:rsidRPr="00141C56" w:rsidRDefault="00F1606C">
      <w:pPr>
        <w:pStyle w:val="TDC1"/>
        <w:rPr>
          <w:lang w:val="ca-ES"/>
        </w:rPr>
      </w:pPr>
      <w:r w:rsidRPr="00141C56">
        <w:rPr>
          <w:rFonts w:eastAsia="Arial Unicode MS" w:cs="Arial Unicode MS"/>
          <w:lang w:val="ca-ES"/>
        </w:rPr>
        <w:t>Vuitena.– Procediment d’adjudicació.</w:t>
      </w:r>
      <w:r w:rsidRPr="00141C56">
        <w:rPr>
          <w:rFonts w:eastAsia="Arial Unicode MS" w:cs="Arial Unicode MS"/>
          <w:lang w:val="ca-ES"/>
        </w:rPr>
        <w:tab/>
      </w:r>
      <w:r w:rsidRPr="00141C56">
        <w:rPr>
          <w:lang w:val="ca-ES"/>
        </w:rPr>
        <w:fldChar w:fldCharType="begin"/>
      </w:r>
      <w:r w:rsidRPr="00141C56">
        <w:rPr>
          <w:lang w:val="ca-ES"/>
        </w:rPr>
        <w:instrText xml:space="preserve"> PAGEREF _Toc4 \h </w:instrText>
      </w:r>
      <w:r w:rsidRPr="00141C56">
        <w:rPr>
          <w:lang w:val="ca-ES"/>
        </w:rPr>
      </w:r>
      <w:r w:rsidRPr="00141C56">
        <w:rPr>
          <w:lang w:val="ca-ES"/>
        </w:rPr>
        <w:fldChar w:fldCharType="separate"/>
      </w:r>
      <w:r w:rsidRPr="00141C56">
        <w:rPr>
          <w:rFonts w:eastAsia="Arial Unicode MS" w:cs="Arial Unicode MS"/>
          <w:lang w:val="ca-ES"/>
        </w:rPr>
        <w:t>12</w:t>
      </w:r>
      <w:r w:rsidRPr="00141C56">
        <w:rPr>
          <w:lang w:val="ca-ES"/>
        </w:rPr>
        <w:fldChar w:fldCharType="end"/>
      </w:r>
    </w:p>
    <w:p w14:paraId="6DAC80FD" w14:textId="77777777" w:rsidR="004E18FC" w:rsidRPr="00141C56" w:rsidRDefault="00F1606C">
      <w:pPr>
        <w:pStyle w:val="TDC1"/>
        <w:rPr>
          <w:lang w:val="ca-ES"/>
        </w:rPr>
      </w:pPr>
      <w:r w:rsidRPr="00141C56">
        <w:rPr>
          <w:rFonts w:eastAsia="Arial Unicode MS" w:cs="Arial Unicode MS"/>
          <w:lang w:val="ca-ES"/>
        </w:rPr>
        <w:t>Novena.– Condicions mínimes per a la participació en la licitació i termini</w:t>
      </w:r>
      <w:r w:rsidRPr="00141C56">
        <w:rPr>
          <w:rFonts w:eastAsia="Arial Unicode MS" w:cs="Arial Unicode MS"/>
          <w:lang w:val="ca-ES"/>
        </w:rPr>
        <w:tab/>
      </w:r>
      <w:r w:rsidRPr="00141C56">
        <w:rPr>
          <w:lang w:val="ca-ES"/>
        </w:rPr>
        <w:fldChar w:fldCharType="begin"/>
      </w:r>
      <w:r w:rsidRPr="00141C56">
        <w:rPr>
          <w:lang w:val="ca-ES"/>
        </w:rPr>
        <w:instrText xml:space="preserve"> PAGEREF _Toc5 \h </w:instrText>
      </w:r>
      <w:r w:rsidRPr="00141C56">
        <w:rPr>
          <w:lang w:val="ca-ES"/>
        </w:rPr>
      </w:r>
      <w:r w:rsidRPr="00141C56">
        <w:rPr>
          <w:lang w:val="ca-ES"/>
        </w:rPr>
        <w:fldChar w:fldCharType="separate"/>
      </w:r>
      <w:r w:rsidRPr="00141C56">
        <w:rPr>
          <w:rFonts w:eastAsia="Arial Unicode MS" w:cs="Arial Unicode MS"/>
          <w:lang w:val="ca-ES"/>
        </w:rPr>
        <w:t>12</w:t>
      </w:r>
      <w:r w:rsidRPr="00141C56">
        <w:rPr>
          <w:lang w:val="ca-ES"/>
        </w:rPr>
        <w:fldChar w:fldCharType="end"/>
      </w:r>
    </w:p>
    <w:p w14:paraId="0DDD54FC" w14:textId="77777777" w:rsidR="004E18FC" w:rsidRPr="00141C56" w:rsidRDefault="00F1606C">
      <w:pPr>
        <w:pStyle w:val="TDC1"/>
        <w:rPr>
          <w:lang w:val="ca-ES"/>
        </w:rPr>
      </w:pPr>
      <w:r w:rsidRPr="00141C56">
        <w:rPr>
          <w:rFonts w:eastAsia="Arial Unicode MS" w:cs="Arial Unicode MS"/>
          <w:lang w:val="ca-ES"/>
        </w:rPr>
        <w:t>Desena.- Documentació que han de presentar les empreses     licitadores.</w:t>
      </w:r>
      <w:r w:rsidRPr="00141C56">
        <w:rPr>
          <w:rFonts w:eastAsia="Arial Unicode MS" w:cs="Arial Unicode MS"/>
          <w:lang w:val="ca-ES"/>
        </w:rPr>
        <w:tab/>
      </w:r>
      <w:r w:rsidRPr="00141C56">
        <w:rPr>
          <w:lang w:val="ca-ES"/>
        </w:rPr>
        <w:fldChar w:fldCharType="begin"/>
      </w:r>
      <w:r w:rsidRPr="00141C56">
        <w:rPr>
          <w:lang w:val="ca-ES"/>
        </w:rPr>
        <w:instrText xml:space="preserve"> PAGEREF _Toc6 \h </w:instrText>
      </w:r>
      <w:r w:rsidRPr="00141C56">
        <w:rPr>
          <w:lang w:val="ca-ES"/>
        </w:rPr>
      </w:r>
      <w:r w:rsidRPr="00141C56">
        <w:rPr>
          <w:lang w:val="ca-ES"/>
        </w:rPr>
        <w:fldChar w:fldCharType="separate"/>
      </w:r>
      <w:r w:rsidRPr="00141C56">
        <w:rPr>
          <w:rFonts w:eastAsia="Arial Unicode MS" w:cs="Arial Unicode MS"/>
          <w:lang w:val="ca-ES"/>
        </w:rPr>
        <w:t>15</w:t>
      </w:r>
      <w:r w:rsidRPr="00141C56">
        <w:rPr>
          <w:lang w:val="ca-ES"/>
        </w:rPr>
        <w:fldChar w:fldCharType="end"/>
      </w:r>
    </w:p>
    <w:p w14:paraId="7F1210C0" w14:textId="77777777" w:rsidR="004E18FC" w:rsidRPr="00141C56" w:rsidRDefault="00F1606C">
      <w:pPr>
        <w:pStyle w:val="TDC1"/>
        <w:rPr>
          <w:lang w:val="ca-ES"/>
        </w:rPr>
      </w:pPr>
      <w:r w:rsidRPr="00141C56">
        <w:rPr>
          <w:rFonts w:eastAsia="Arial Unicode MS" w:cs="Arial Unicode MS"/>
          <w:lang w:val="ca-ES"/>
        </w:rPr>
        <w:t>Onzena.– Notificació electrònica.</w:t>
      </w:r>
      <w:r w:rsidRPr="00141C56">
        <w:rPr>
          <w:rFonts w:eastAsia="Arial Unicode MS" w:cs="Arial Unicode MS"/>
          <w:lang w:val="ca-ES"/>
        </w:rPr>
        <w:tab/>
      </w:r>
      <w:r w:rsidRPr="00141C56">
        <w:rPr>
          <w:lang w:val="ca-ES"/>
        </w:rPr>
        <w:fldChar w:fldCharType="begin"/>
      </w:r>
      <w:r w:rsidRPr="00141C56">
        <w:rPr>
          <w:lang w:val="ca-ES"/>
        </w:rPr>
        <w:instrText xml:space="preserve"> PAGEREF _Toc7 \h </w:instrText>
      </w:r>
      <w:r w:rsidRPr="00141C56">
        <w:rPr>
          <w:lang w:val="ca-ES"/>
        </w:rPr>
      </w:r>
      <w:r w:rsidRPr="00141C56">
        <w:rPr>
          <w:lang w:val="ca-ES"/>
        </w:rPr>
        <w:fldChar w:fldCharType="separate"/>
      </w:r>
      <w:r w:rsidRPr="00141C56">
        <w:rPr>
          <w:rFonts w:eastAsia="Arial Unicode MS" w:cs="Arial Unicode MS"/>
          <w:lang w:val="ca-ES"/>
        </w:rPr>
        <w:t>17</w:t>
      </w:r>
      <w:r w:rsidRPr="00141C56">
        <w:rPr>
          <w:lang w:val="ca-ES"/>
        </w:rPr>
        <w:fldChar w:fldCharType="end"/>
      </w:r>
    </w:p>
    <w:p w14:paraId="73198158" w14:textId="77777777" w:rsidR="004E18FC" w:rsidRPr="00141C56" w:rsidRDefault="00F1606C">
      <w:pPr>
        <w:pStyle w:val="TDC1"/>
        <w:rPr>
          <w:lang w:val="ca-ES"/>
        </w:rPr>
      </w:pPr>
      <w:r w:rsidRPr="00141C56">
        <w:rPr>
          <w:rFonts w:eastAsia="Arial Unicode MS" w:cs="Arial Unicode MS"/>
          <w:lang w:val="ca-ES"/>
        </w:rPr>
        <w:t>Dotzena.- Confidencialitat de la informació.</w:t>
      </w:r>
      <w:r w:rsidRPr="00141C56">
        <w:rPr>
          <w:rFonts w:eastAsia="Arial Unicode MS" w:cs="Arial Unicode MS"/>
          <w:lang w:val="ca-ES"/>
        </w:rPr>
        <w:tab/>
      </w:r>
      <w:r w:rsidRPr="00141C56">
        <w:rPr>
          <w:lang w:val="ca-ES"/>
        </w:rPr>
        <w:fldChar w:fldCharType="begin"/>
      </w:r>
      <w:r w:rsidRPr="00141C56">
        <w:rPr>
          <w:lang w:val="ca-ES"/>
        </w:rPr>
        <w:instrText xml:space="preserve"> PAGEREF _Toc8 \h </w:instrText>
      </w:r>
      <w:r w:rsidRPr="00141C56">
        <w:rPr>
          <w:lang w:val="ca-ES"/>
        </w:rPr>
      </w:r>
      <w:r w:rsidRPr="00141C56">
        <w:rPr>
          <w:lang w:val="ca-ES"/>
        </w:rPr>
        <w:fldChar w:fldCharType="separate"/>
      </w:r>
      <w:r w:rsidRPr="00141C56">
        <w:rPr>
          <w:rFonts w:eastAsia="Arial Unicode MS" w:cs="Arial Unicode MS"/>
          <w:lang w:val="ca-ES"/>
        </w:rPr>
        <w:t>17</w:t>
      </w:r>
      <w:r w:rsidRPr="00141C56">
        <w:rPr>
          <w:lang w:val="ca-ES"/>
        </w:rPr>
        <w:fldChar w:fldCharType="end"/>
      </w:r>
    </w:p>
    <w:p w14:paraId="348406E1" w14:textId="77777777" w:rsidR="004E18FC" w:rsidRPr="00141C56" w:rsidRDefault="00F1606C">
      <w:pPr>
        <w:pStyle w:val="TDC1"/>
        <w:rPr>
          <w:lang w:val="ca-ES"/>
        </w:rPr>
      </w:pPr>
      <w:r w:rsidRPr="00141C56">
        <w:rPr>
          <w:rFonts w:eastAsia="Arial Unicode MS" w:cs="Arial Unicode MS"/>
          <w:lang w:val="ca-ES"/>
        </w:rPr>
        <w:t>Tretzena.– Criteris de selecció del contractista.</w:t>
      </w:r>
      <w:r w:rsidRPr="00141C56">
        <w:rPr>
          <w:rFonts w:eastAsia="Arial Unicode MS" w:cs="Arial Unicode MS"/>
          <w:lang w:val="ca-ES"/>
        </w:rPr>
        <w:tab/>
      </w:r>
      <w:r w:rsidRPr="00141C56">
        <w:rPr>
          <w:lang w:val="ca-ES"/>
        </w:rPr>
        <w:fldChar w:fldCharType="begin"/>
      </w:r>
      <w:r w:rsidRPr="00141C56">
        <w:rPr>
          <w:lang w:val="ca-ES"/>
        </w:rPr>
        <w:instrText xml:space="preserve"> PAGEREF _Toc9 \h </w:instrText>
      </w:r>
      <w:r w:rsidRPr="00141C56">
        <w:rPr>
          <w:lang w:val="ca-ES"/>
        </w:rPr>
      </w:r>
      <w:r w:rsidRPr="00141C56">
        <w:rPr>
          <w:lang w:val="ca-ES"/>
        </w:rPr>
        <w:fldChar w:fldCharType="separate"/>
      </w:r>
      <w:r w:rsidRPr="00141C56">
        <w:rPr>
          <w:rFonts w:eastAsia="Arial Unicode MS" w:cs="Arial Unicode MS"/>
          <w:lang w:val="ca-ES"/>
        </w:rPr>
        <w:t>18</w:t>
      </w:r>
      <w:r w:rsidRPr="00141C56">
        <w:rPr>
          <w:lang w:val="ca-ES"/>
        </w:rPr>
        <w:fldChar w:fldCharType="end"/>
      </w:r>
    </w:p>
    <w:p w14:paraId="4808AD98" w14:textId="77777777" w:rsidR="004E18FC" w:rsidRPr="00141C56" w:rsidRDefault="00F1606C">
      <w:pPr>
        <w:pStyle w:val="TDC1"/>
        <w:rPr>
          <w:lang w:val="ca-ES"/>
        </w:rPr>
      </w:pPr>
      <w:r w:rsidRPr="00141C56">
        <w:rPr>
          <w:rFonts w:eastAsia="Arial Unicode MS" w:cs="Arial Unicode MS"/>
          <w:lang w:val="ca-ES"/>
        </w:rPr>
        <w:t>Catorzena.– Criteris de desempat  en cas d’igualació de proposicions.</w:t>
      </w:r>
      <w:r w:rsidRPr="00141C56">
        <w:rPr>
          <w:rFonts w:eastAsia="Arial Unicode MS" w:cs="Arial Unicode MS"/>
          <w:lang w:val="ca-ES"/>
        </w:rPr>
        <w:tab/>
      </w:r>
      <w:r w:rsidRPr="00141C56">
        <w:rPr>
          <w:lang w:val="ca-ES"/>
        </w:rPr>
        <w:fldChar w:fldCharType="begin"/>
      </w:r>
      <w:r w:rsidRPr="00141C56">
        <w:rPr>
          <w:lang w:val="ca-ES"/>
        </w:rPr>
        <w:instrText xml:space="preserve"> PAGEREF _Toc10 \h </w:instrText>
      </w:r>
      <w:r w:rsidRPr="00141C56">
        <w:rPr>
          <w:lang w:val="ca-ES"/>
        </w:rPr>
      </w:r>
      <w:r w:rsidRPr="00141C56">
        <w:rPr>
          <w:lang w:val="ca-ES"/>
        </w:rPr>
        <w:fldChar w:fldCharType="separate"/>
      </w:r>
      <w:r w:rsidRPr="00141C56">
        <w:rPr>
          <w:rFonts w:eastAsia="Arial Unicode MS" w:cs="Arial Unicode MS"/>
          <w:lang w:val="ca-ES"/>
        </w:rPr>
        <w:t>18</w:t>
      </w:r>
      <w:r w:rsidRPr="00141C56">
        <w:rPr>
          <w:lang w:val="ca-ES"/>
        </w:rPr>
        <w:fldChar w:fldCharType="end"/>
      </w:r>
    </w:p>
    <w:p w14:paraId="0FF8817B" w14:textId="77777777" w:rsidR="004E18FC" w:rsidRPr="00141C56" w:rsidRDefault="00F1606C">
      <w:pPr>
        <w:pStyle w:val="TDC1"/>
        <w:rPr>
          <w:lang w:val="ca-ES"/>
        </w:rPr>
      </w:pPr>
      <w:r w:rsidRPr="00141C56">
        <w:rPr>
          <w:rFonts w:eastAsia="Arial Unicode MS" w:cs="Arial Unicode MS"/>
          <w:lang w:val="ca-ES"/>
        </w:rPr>
        <w:t>Quinzena.– Proposicions anormals.</w:t>
      </w:r>
      <w:r w:rsidRPr="00141C56">
        <w:rPr>
          <w:rFonts w:eastAsia="Arial Unicode MS" w:cs="Arial Unicode MS"/>
          <w:lang w:val="ca-ES"/>
        </w:rPr>
        <w:tab/>
      </w:r>
      <w:r w:rsidRPr="00141C56">
        <w:rPr>
          <w:lang w:val="ca-ES"/>
        </w:rPr>
        <w:fldChar w:fldCharType="begin"/>
      </w:r>
      <w:r w:rsidRPr="00141C56">
        <w:rPr>
          <w:lang w:val="ca-ES"/>
        </w:rPr>
        <w:instrText xml:space="preserve"> PAGEREF _Toc11 \h </w:instrText>
      </w:r>
      <w:r w:rsidRPr="00141C56">
        <w:rPr>
          <w:lang w:val="ca-ES"/>
        </w:rPr>
      </w:r>
      <w:r w:rsidRPr="00141C56">
        <w:rPr>
          <w:lang w:val="ca-ES"/>
        </w:rPr>
        <w:fldChar w:fldCharType="separate"/>
      </w:r>
      <w:r w:rsidRPr="00141C56">
        <w:rPr>
          <w:rFonts w:eastAsia="Arial Unicode MS" w:cs="Arial Unicode MS"/>
          <w:lang w:val="ca-ES"/>
        </w:rPr>
        <w:t>19</w:t>
      </w:r>
      <w:r w:rsidRPr="00141C56">
        <w:rPr>
          <w:lang w:val="ca-ES"/>
        </w:rPr>
        <w:fldChar w:fldCharType="end"/>
      </w:r>
    </w:p>
    <w:p w14:paraId="4B8BF651" w14:textId="77777777" w:rsidR="004E18FC" w:rsidRPr="00141C56" w:rsidRDefault="00F1606C">
      <w:pPr>
        <w:pStyle w:val="TDC1"/>
        <w:rPr>
          <w:lang w:val="ca-ES"/>
        </w:rPr>
      </w:pPr>
      <w:r w:rsidRPr="00141C56">
        <w:rPr>
          <w:rFonts w:eastAsia="Arial Unicode MS" w:cs="Arial Unicode MS"/>
          <w:lang w:val="ca-ES"/>
        </w:rPr>
        <w:t>Setzena.– Valoració de les ofertes.</w:t>
      </w:r>
      <w:r w:rsidRPr="00141C56">
        <w:rPr>
          <w:rFonts w:eastAsia="Arial Unicode MS" w:cs="Arial Unicode MS"/>
          <w:lang w:val="ca-ES"/>
        </w:rPr>
        <w:tab/>
      </w:r>
      <w:r w:rsidRPr="00141C56">
        <w:rPr>
          <w:lang w:val="ca-ES"/>
        </w:rPr>
        <w:fldChar w:fldCharType="begin"/>
      </w:r>
      <w:r w:rsidRPr="00141C56">
        <w:rPr>
          <w:lang w:val="ca-ES"/>
        </w:rPr>
        <w:instrText xml:space="preserve"> PAGEREF _Toc12 \h </w:instrText>
      </w:r>
      <w:r w:rsidRPr="00141C56">
        <w:rPr>
          <w:lang w:val="ca-ES"/>
        </w:rPr>
      </w:r>
      <w:r w:rsidRPr="00141C56">
        <w:rPr>
          <w:lang w:val="ca-ES"/>
        </w:rPr>
        <w:fldChar w:fldCharType="separate"/>
      </w:r>
      <w:r w:rsidRPr="00141C56">
        <w:rPr>
          <w:rFonts w:eastAsia="Arial Unicode MS" w:cs="Arial Unicode MS"/>
          <w:lang w:val="ca-ES"/>
        </w:rPr>
        <w:t>20</w:t>
      </w:r>
      <w:r w:rsidRPr="00141C56">
        <w:rPr>
          <w:lang w:val="ca-ES"/>
        </w:rPr>
        <w:fldChar w:fldCharType="end"/>
      </w:r>
    </w:p>
    <w:p w14:paraId="537568D3" w14:textId="77777777" w:rsidR="004E18FC" w:rsidRPr="00141C56" w:rsidRDefault="00F1606C">
      <w:pPr>
        <w:pStyle w:val="TDC1"/>
        <w:rPr>
          <w:lang w:val="ca-ES"/>
        </w:rPr>
      </w:pPr>
      <w:r w:rsidRPr="00141C56">
        <w:rPr>
          <w:rFonts w:eastAsia="Arial Unicode MS" w:cs="Arial Unicode MS"/>
          <w:lang w:val="ca-ES"/>
        </w:rPr>
        <w:t>Dissetena.– Classificació de les ofertes i adjudicació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_Toc13 \h </w:instrText>
      </w:r>
      <w:r w:rsidRPr="00141C56">
        <w:rPr>
          <w:lang w:val="ca-ES"/>
        </w:rPr>
      </w:r>
      <w:r w:rsidRPr="00141C56">
        <w:rPr>
          <w:lang w:val="ca-ES"/>
        </w:rPr>
        <w:fldChar w:fldCharType="separate"/>
      </w:r>
      <w:r w:rsidRPr="00141C56">
        <w:rPr>
          <w:rFonts w:eastAsia="Arial Unicode MS" w:cs="Arial Unicode MS"/>
          <w:lang w:val="ca-ES"/>
        </w:rPr>
        <w:t>20</w:t>
      </w:r>
      <w:r w:rsidRPr="00141C56">
        <w:rPr>
          <w:lang w:val="ca-ES"/>
        </w:rPr>
        <w:fldChar w:fldCharType="end"/>
      </w:r>
    </w:p>
    <w:p w14:paraId="5A4359F7" w14:textId="77777777" w:rsidR="004E18FC" w:rsidRPr="00141C56" w:rsidRDefault="00F1606C">
      <w:pPr>
        <w:pStyle w:val="TDC1"/>
        <w:rPr>
          <w:lang w:val="ca-ES"/>
        </w:rPr>
      </w:pPr>
      <w:r w:rsidRPr="00141C56">
        <w:rPr>
          <w:rFonts w:eastAsia="Arial Unicode MS" w:cs="Arial Unicode MS"/>
          <w:lang w:val="ca-ES"/>
        </w:rPr>
        <w:t>Divuitena.– Formalització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_Toc14 \h </w:instrText>
      </w:r>
      <w:r w:rsidRPr="00141C56">
        <w:rPr>
          <w:lang w:val="ca-ES"/>
        </w:rPr>
      </w:r>
      <w:r w:rsidRPr="00141C56">
        <w:rPr>
          <w:lang w:val="ca-ES"/>
        </w:rPr>
        <w:fldChar w:fldCharType="separate"/>
      </w:r>
      <w:r w:rsidRPr="00141C56">
        <w:rPr>
          <w:rFonts w:eastAsia="Arial Unicode MS" w:cs="Arial Unicode MS"/>
          <w:lang w:val="ca-ES"/>
        </w:rPr>
        <w:t>21</w:t>
      </w:r>
      <w:r w:rsidRPr="00141C56">
        <w:rPr>
          <w:lang w:val="ca-ES"/>
        </w:rPr>
        <w:fldChar w:fldCharType="end"/>
      </w:r>
    </w:p>
    <w:p w14:paraId="64DF4779" w14:textId="77777777" w:rsidR="004E18FC" w:rsidRPr="00141C56" w:rsidRDefault="00F1606C">
      <w:pPr>
        <w:pStyle w:val="TDC1"/>
        <w:rPr>
          <w:lang w:val="ca-ES"/>
        </w:rPr>
      </w:pPr>
      <w:r w:rsidRPr="00141C56">
        <w:rPr>
          <w:rFonts w:eastAsia="Arial Unicode MS" w:cs="Arial Unicode MS"/>
          <w:lang w:val="ca-ES"/>
        </w:rPr>
        <w:t>Dinovena. – Modificació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_Toc15 \h </w:instrText>
      </w:r>
      <w:r w:rsidRPr="00141C56">
        <w:rPr>
          <w:lang w:val="ca-ES"/>
        </w:rPr>
      </w:r>
      <w:r w:rsidRPr="00141C56">
        <w:rPr>
          <w:lang w:val="ca-ES"/>
        </w:rPr>
        <w:fldChar w:fldCharType="separate"/>
      </w:r>
      <w:r w:rsidRPr="00141C56">
        <w:rPr>
          <w:rFonts w:eastAsia="Arial Unicode MS" w:cs="Arial Unicode MS"/>
          <w:lang w:val="ca-ES"/>
        </w:rPr>
        <w:t>21</w:t>
      </w:r>
      <w:r w:rsidRPr="00141C56">
        <w:rPr>
          <w:lang w:val="ca-ES"/>
        </w:rPr>
        <w:fldChar w:fldCharType="end"/>
      </w:r>
    </w:p>
    <w:p w14:paraId="64C5D8A1" w14:textId="77777777" w:rsidR="004E18FC" w:rsidRPr="00141C56" w:rsidRDefault="00F1606C">
      <w:pPr>
        <w:pStyle w:val="TDC1"/>
        <w:rPr>
          <w:lang w:val="ca-ES"/>
        </w:rPr>
      </w:pPr>
      <w:r w:rsidRPr="00141C56">
        <w:rPr>
          <w:rFonts w:eastAsia="Arial Unicode MS" w:cs="Arial Unicode MS"/>
          <w:lang w:val="ca-ES"/>
        </w:rPr>
        <w:t>Vintena.- Condicions especials d’execució i obligacions del contractista.</w:t>
      </w:r>
      <w:r w:rsidRPr="00141C56">
        <w:rPr>
          <w:rFonts w:eastAsia="Arial Unicode MS" w:cs="Arial Unicode MS"/>
          <w:lang w:val="ca-ES"/>
        </w:rPr>
        <w:tab/>
      </w:r>
      <w:r w:rsidRPr="00141C56">
        <w:rPr>
          <w:lang w:val="ca-ES"/>
        </w:rPr>
        <w:fldChar w:fldCharType="begin"/>
      </w:r>
      <w:r w:rsidRPr="00141C56">
        <w:rPr>
          <w:lang w:val="ca-ES"/>
        </w:rPr>
        <w:instrText xml:space="preserve"> PAGEREF _Toc16 \h </w:instrText>
      </w:r>
      <w:r w:rsidRPr="00141C56">
        <w:rPr>
          <w:lang w:val="ca-ES"/>
        </w:rPr>
      </w:r>
      <w:r w:rsidRPr="00141C56">
        <w:rPr>
          <w:lang w:val="ca-ES"/>
        </w:rPr>
        <w:fldChar w:fldCharType="separate"/>
      </w:r>
      <w:r w:rsidRPr="00141C56">
        <w:rPr>
          <w:rFonts w:eastAsia="Arial Unicode MS" w:cs="Arial Unicode MS"/>
          <w:lang w:val="ca-ES"/>
        </w:rPr>
        <w:t>21</w:t>
      </w:r>
      <w:r w:rsidRPr="00141C56">
        <w:rPr>
          <w:lang w:val="ca-ES"/>
        </w:rPr>
        <w:fldChar w:fldCharType="end"/>
      </w:r>
    </w:p>
    <w:p w14:paraId="15147301" w14:textId="77777777" w:rsidR="004E18FC" w:rsidRPr="00141C56" w:rsidRDefault="00F1606C">
      <w:pPr>
        <w:pStyle w:val="TDC1"/>
        <w:rPr>
          <w:lang w:val="ca-ES"/>
        </w:rPr>
      </w:pPr>
      <w:r w:rsidRPr="00141C56">
        <w:rPr>
          <w:rFonts w:eastAsia="Arial Unicode MS" w:cs="Arial Unicode MS"/>
          <w:lang w:val="ca-ES"/>
        </w:rPr>
        <w:t>Vint-i-unena. – Incompliment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_Toc17 \h </w:instrText>
      </w:r>
      <w:r w:rsidRPr="00141C56">
        <w:rPr>
          <w:lang w:val="ca-ES"/>
        </w:rPr>
      </w:r>
      <w:r w:rsidRPr="00141C56">
        <w:rPr>
          <w:lang w:val="ca-ES"/>
        </w:rPr>
        <w:fldChar w:fldCharType="separate"/>
      </w:r>
      <w:r w:rsidRPr="00141C56">
        <w:rPr>
          <w:rFonts w:eastAsia="Arial Unicode MS" w:cs="Arial Unicode MS"/>
          <w:lang w:val="ca-ES"/>
        </w:rPr>
        <w:t>23</w:t>
      </w:r>
      <w:r w:rsidRPr="00141C56">
        <w:rPr>
          <w:lang w:val="ca-ES"/>
        </w:rPr>
        <w:fldChar w:fldCharType="end"/>
      </w:r>
    </w:p>
    <w:p w14:paraId="4C8CB106" w14:textId="77777777" w:rsidR="004E18FC" w:rsidRPr="00141C56" w:rsidRDefault="00F1606C">
      <w:pPr>
        <w:pStyle w:val="TDC1"/>
        <w:rPr>
          <w:lang w:val="ca-ES"/>
        </w:rPr>
      </w:pPr>
      <w:r w:rsidRPr="00141C56">
        <w:rPr>
          <w:rFonts w:eastAsia="Arial Unicode MS" w:cs="Arial Unicode MS"/>
          <w:lang w:val="ca-ES"/>
        </w:rPr>
        <w:t>Vint-i-dosena .- Principis ètics i regles de conducta.</w:t>
      </w:r>
      <w:r w:rsidRPr="00141C56">
        <w:rPr>
          <w:rFonts w:eastAsia="Arial Unicode MS" w:cs="Arial Unicode MS"/>
          <w:lang w:val="ca-ES"/>
        </w:rPr>
        <w:tab/>
      </w:r>
      <w:r w:rsidRPr="00141C56">
        <w:rPr>
          <w:lang w:val="ca-ES"/>
        </w:rPr>
        <w:fldChar w:fldCharType="begin"/>
      </w:r>
      <w:r w:rsidRPr="00141C56">
        <w:rPr>
          <w:lang w:val="ca-ES"/>
        </w:rPr>
        <w:instrText xml:space="preserve"> PAGEREF _Toc18 \h </w:instrText>
      </w:r>
      <w:r w:rsidRPr="00141C56">
        <w:rPr>
          <w:lang w:val="ca-ES"/>
        </w:rPr>
      </w:r>
      <w:r w:rsidRPr="00141C56">
        <w:rPr>
          <w:lang w:val="ca-ES"/>
        </w:rPr>
        <w:fldChar w:fldCharType="separate"/>
      </w:r>
      <w:r w:rsidRPr="00141C56">
        <w:rPr>
          <w:rFonts w:eastAsia="Arial Unicode MS" w:cs="Arial Unicode MS"/>
          <w:lang w:val="ca-ES"/>
        </w:rPr>
        <w:t>23</w:t>
      </w:r>
      <w:r w:rsidRPr="00141C56">
        <w:rPr>
          <w:lang w:val="ca-ES"/>
        </w:rPr>
        <w:fldChar w:fldCharType="end"/>
      </w:r>
    </w:p>
    <w:p w14:paraId="4C700DD8" w14:textId="77777777" w:rsidR="004E18FC" w:rsidRPr="00141C56" w:rsidRDefault="00F1606C">
      <w:pPr>
        <w:pStyle w:val="TDC1"/>
        <w:rPr>
          <w:lang w:val="ca-ES"/>
        </w:rPr>
      </w:pPr>
      <w:r w:rsidRPr="00141C56">
        <w:rPr>
          <w:rFonts w:eastAsia="Arial Unicode MS" w:cs="Arial Unicode MS"/>
          <w:lang w:val="ca-ES"/>
        </w:rPr>
        <w:t>Vint-i-tresena.– Resolució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_Toc19 \h </w:instrText>
      </w:r>
      <w:r w:rsidRPr="00141C56">
        <w:rPr>
          <w:lang w:val="ca-ES"/>
        </w:rPr>
      </w:r>
      <w:r w:rsidRPr="00141C56">
        <w:rPr>
          <w:lang w:val="ca-ES"/>
        </w:rPr>
        <w:fldChar w:fldCharType="separate"/>
      </w:r>
      <w:r w:rsidRPr="00141C56">
        <w:rPr>
          <w:rFonts w:eastAsia="Arial Unicode MS" w:cs="Arial Unicode MS"/>
          <w:lang w:val="ca-ES"/>
        </w:rPr>
        <w:t>23</w:t>
      </w:r>
      <w:r w:rsidRPr="00141C56">
        <w:rPr>
          <w:lang w:val="ca-ES"/>
        </w:rPr>
        <w:fldChar w:fldCharType="end"/>
      </w:r>
    </w:p>
    <w:p w14:paraId="01CFE912" w14:textId="77777777" w:rsidR="004E18FC" w:rsidRPr="00141C56" w:rsidRDefault="00F1606C">
      <w:pPr>
        <w:pStyle w:val="TDC1"/>
        <w:rPr>
          <w:lang w:val="ca-ES"/>
        </w:rPr>
      </w:pPr>
      <w:r w:rsidRPr="00141C56">
        <w:rPr>
          <w:rFonts w:eastAsia="Arial Unicode MS" w:cs="Arial Unicode MS"/>
          <w:lang w:val="ca-ES"/>
        </w:rPr>
        <w:t>Vint-i-quatrena.– Forma de pagament.</w:t>
      </w:r>
      <w:r w:rsidRPr="00141C56">
        <w:rPr>
          <w:rFonts w:eastAsia="Arial Unicode MS" w:cs="Arial Unicode MS"/>
          <w:lang w:val="ca-ES"/>
        </w:rPr>
        <w:tab/>
      </w:r>
      <w:r w:rsidRPr="00141C56">
        <w:rPr>
          <w:lang w:val="ca-ES"/>
        </w:rPr>
        <w:fldChar w:fldCharType="begin"/>
      </w:r>
      <w:r w:rsidRPr="00141C56">
        <w:rPr>
          <w:lang w:val="ca-ES"/>
        </w:rPr>
        <w:instrText xml:space="preserve"> PAGEREF _Toc20 \h </w:instrText>
      </w:r>
      <w:r w:rsidRPr="00141C56">
        <w:rPr>
          <w:lang w:val="ca-ES"/>
        </w:rPr>
      </w:r>
      <w:r w:rsidRPr="00141C56">
        <w:rPr>
          <w:lang w:val="ca-ES"/>
        </w:rPr>
        <w:fldChar w:fldCharType="separate"/>
      </w:r>
      <w:r w:rsidRPr="00141C56">
        <w:rPr>
          <w:rFonts w:eastAsia="Arial Unicode MS" w:cs="Arial Unicode MS"/>
          <w:lang w:val="ca-ES"/>
        </w:rPr>
        <w:t>23</w:t>
      </w:r>
      <w:r w:rsidRPr="00141C56">
        <w:rPr>
          <w:lang w:val="ca-ES"/>
        </w:rPr>
        <w:fldChar w:fldCharType="end"/>
      </w:r>
    </w:p>
    <w:p w14:paraId="202D0399" w14:textId="77777777" w:rsidR="004E18FC" w:rsidRPr="00141C56" w:rsidRDefault="00F1606C">
      <w:pPr>
        <w:pStyle w:val="TDC1"/>
        <w:rPr>
          <w:lang w:val="ca-ES"/>
        </w:rPr>
      </w:pPr>
      <w:r w:rsidRPr="00141C56">
        <w:rPr>
          <w:rFonts w:eastAsia="Arial Unicode MS" w:cs="Arial Unicode MS"/>
          <w:lang w:val="ca-ES"/>
        </w:rPr>
        <w:lastRenderedPageBreak/>
        <w:t>Vint-i-cinquena.– Obligacions laborals, socials, fiscals i mediambientals del contractista.</w:t>
      </w:r>
      <w:r w:rsidRPr="00141C56">
        <w:rPr>
          <w:rFonts w:eastAsia="Arial Unicode MS" w:cs="Arial Unicode MS"/>
          <w:lang w:val="ca-ES"/>
        </w:rPr>
        <w:tab/>
      </w:r>
      <w:r w:rsidRPr="00141C56">
        <w:rPr>
          <w:lang w:val="ca-ES"/>
        </w:rPr>
        <w:fldChar w:fldCharType="begin"/>
      </w:r>
      <w:r w:rsidRPr="00141C56">
        <w:rPr>
          <w:lang w:val="ca-ES"/>
        </w:rPr>
        <w:instrText xml:space="preserve"> PAGEREF _Toc21 \h </w:instrText>
      </w:r>
      <w:r w:rsidRPr="00141C56">
        <w:rPr>
          <w:lang w:val="ca-ES"/>
        </w:rPr>
      </w:r>
      <w:r w:rsidRPr="00141C56">
        <w:rPr>
          <w:lang w:val="ca-ES"/>
        </w:rPr>
        <w:fldChar w:fldCharType="separate"/>
      </w:r>
      <w:r w:rsidRPr="00141C56">
        <w:rPr>
          <w:rFonts w:eastAsia="Arial Unicode MS" w:cs="Arial Unicode MS"/>
          <w:lang w:val="ca-ES"/>
        </w:rPr>
        <w:t>24</w:t>
      </w:r>
      <w:r w:rsidRPr="00141C56">
        <w:rPr>
          <w:lang w:val="ca-ES"/>
        </w:rPr>
        <w:fldChar w:fldCharType="end"/>
      </w:r>
    </w:p>
    <w:p w14:paraId="79EFD6ED" w14:textId="77777777" w:rsidR="004E18FC" w:rsidRPr="00141C56" w:rsidRDefault="00F1606C">
      <w:pPr>
        <w:pStyle w:val="TDC1"/>
        <w:rPr>
          <w:lang w:val="ca-ES"/>
        </w:rPr>
      </w:pPr>
      <w:r w:rsidRPr="00141C56">
        <w:rPr>
          <w:rFonts w:eastAsia="Arial Unicode MS" w:cs="Arial Unicode MS"/>
          <w:lang w:val="ca-ES"/>
        </w:rPr>
        <w:t>Vint-i-sisena.- Compliment de terminis i responsabilitat en l’execució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_Toc22 \h </w:instrText>
      </w:r>
      <w:r w:rsidRPr="00141C56">
        <w:rPr>
          <w:lang w:val="ca-ES"/>
        </w:rPr>
      </w:r>
      <w:r w:rsidRPr="00141C56">
        <w:rPr>
          <w:lang w:val="ca-ES"/>
        </w:rPr>
        <w:fldChar w:fldCharType="separate"/>
      </w:r>
      <w:r w:rsidRPr="00141C56">
        <w:rPr>
          <w:rFonts w:eastAsia="Arial Unicode MS" w:cs="Arial Unicode MS"/>
          <w:lang w:val="ca-ES"/>
        </w:rPr>
        <w:t>25</w:t>
      </w:r>
      <w:r w:rsidRPr="00141C56">
        <w:rPr>
          <w:lang w:val="ca-ES"/>
        </w:rPr>
        <w:fldChar w:fldCharType="end"/>
      </w:r>
    </w:p>
    <w:p w14:paraId="01154AD9" w14:textId="77777777" w:rsidR="004E18FC" w:rsidRPr="00141C56" w:rsidRDefault="00F1606C">
      <w:pPr>
        <w:pStyle w:val="TDC1"/>
        <w:rPr>
          <w:lang w:val="ca-ES"/>
        </w:rPr>
      </w:pPr>
      <w:r w:rsidRPr="00141C56">
        <w:rPr>
          <w:rFonts w:eastAsia="Arial Unicode MS" w:cs="Arial Unicode MS"/>
          <w:lang w:val="ca-ES"/>
        </w:rPr>
        <w:t>Vint-i-vuitena sisena.– Subcontractació.</w:t>
      </w:r>
      <w:r w:rsidRPr="00141C56">
        <w:rPr>
          <w:rFonts w:eastAsia="Arial Unicode MS" w:cs="Arial Unicode MS"/>
          <w:lang w:val="ca-ES"/>
        </w:rPr>
        <w:tab/>
      </w:r>
      <w:r w:rsidRPr="00141C56">
        <w:rPr>
          <w:lang w:val="ca-ES"/>
        </w:rPr>
        <w:fldChar w:fldCharType="begin"/>
      </w:r>
      <w:r w:rsidRPr="00141C56">
        <w:rPr>
          <w:lang w:val="ca-ES"/>
        </w:rPr>
        <w:instrText xml:space="preserve"> PAGEREF _Toc23 \h </w:instrText>
      </w:r>
      <w:r w:rsidRPr="00141C56">
        <w:rPr>
          <w:lang w:val="ca-ES"/>
        </w:rPr>
      </w:r>
      <w:r w:rsidRPr="00141C56">
        <w:rPr>
          <w:lang w:val="ca-ES"/>
        </w:rPr>
        <w:fldChar w:fldCharType="separate"/>
      </w:r>
      <w:r w:rsidRPr="00141C56">
        <w:rPr>
          <w:rFonts w:eastAsia="Arial Unicode MS" w:cs="Arial Unicode MS"/>
          <w:lang w:val="ca-ES"/>
        </w:rPr>
        <w:t>29</w:t>
      </w:r>
      <w:r w:rsidRPr="00141C56">
        <w:rPr>
          <w:lang w:val="ca-ES"/>
        </w:rPr>
        <w:fldChar w:fldCharType="end"/>
      </w:r>
    </w:p>
    <w:p w14:paraId="28E506FA" w14:textId="77777777" w:rsidR="004E18FC" w:rsidRPr="00141C56" w:rsidRDefault="00F1606C">
      <w:pPr>
        <w:pStyle w:val="TDC1"/>
        <w:rPr>
          <w:lang w:val="ca-ES"/>
        </w:rPr>
      </w:pPr>
      <w:r w:rsidRPr="00141C56">
        <w:rPr>
          <w:rFonts w:eastAsia="Arial Unicode MS" w:cs="Arial Unicode MS"/>
          <w:lang w:val="ca-ES"/>
        </w:rPr>
        <w:t>Vint-i-novena.- Cessió.</w:t>
      </w:r>
      <w:r w:rsidRPr="00141C56">
        <w:rPr>
          <w:rFonts w:eastAsia="Arial Unicode MS" w:cs="Arial Unicode MS"/>
          <w:lang w:val="ca-ES"/>
        </w:rPr>
        <w:tab/>
      </w:r>
      <w:r w:rsidRPr="00141C56">
        <w:rPr>
          <w:lang w:val="ca-ES"/>
        </w:rPr>
        <w:fldChar w:fldCharType="begin"/>
      </w:r>
      <w:r w:rsidRPr="00141C56">
        <w:rPr>
          <w:lang w:val="ca-ES"/>
        </w:rPr>
        <w:instrText xml:space="preserve"> PAGEREF _Toc24 \h </w:instrText>
      </w:r>
      <w:r w:rsidRPr="00141C56">
        <w:rPr>
          <w:lang w:val="ca-ES"/>
        </w:rPr>
      </w:r>
      <w:r w:rsidRPr="00141C56">
        <w:rPr>
          <w:lang w:val="ca-ES"/>
        </w:rPr>
        <w:fldChar w:fldCharType="separate"/>
      </w:r>
      <w:r w:rsidRPr="00141C56">
        <w:rPr>
          <w:rFonts w:eastAsia="Arial Unicode MS" w:cs="Arial Unicode MS"/>
          <w:lang w:val="ca-ES"/>
        </w:rPr>
        <w:t>31</w:t>
      </w:r>
      <w:r w:rsidRPr="00141C56">
        <w:rPr>
          <w:lang w:val="ca-ES"/>
        </w:rPr>
        <w:fldChar w:fldCharType="end"/>
      </w:r>
    </w:p>
    <w:p w14:paraId="75497BBC" w14:textId="77777777" w:rsidR="004E18FC" w:rsidRPr="00141C56" w:rsidRDefault="00F1606C">
      <w:pPr>
        <w:pStyle w:val="TDC1"/>
        <w:rPr>
          <w:lang w:val="ca-ES"/>
        </w:rPr>
      </w:pPr>
      <w:r w:rsidRPr="00141C56">
        <w:rPr>
          <w:rFonts w:eastAsia="Arial Unicode MS" w:cs="Arial Unicode MS"/>
          <w:lang w:val="ca-ES"/>
        </w:rPr>
        <w:t>Trentena.- Resolució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_Toc25 \h </w:instrText>
      </w:r>
      <w:r w:rsidRPr="00141C56">
        <w:rPr>
          <w:lang w:val="ca-ES"/>
        </w:rPr>
      </w:r>
      <w:r w:rsidRPr="00141C56">
        <w:rPr>
          <w:lang w:val="ca-ES"/>
        </w:rPr>
        <w:fldChar w:fldCharType="separate"/>
      </w:r>
      <w:r w:rsidRPr="00141C56">
        <w:rPr>
          <w:rFonts w:eastAsia="Arial Unicode MS" w:cs="Arial Unicode MS"/>
          <w:lang w:val="ca-ES"/>
        </w:rPr>
        <w:t>32</w:t>
      </w:r>
      <w:r w:rsidRPr="00141C56">
        <w:rPr>
          <w:lang w:val="ca-ES"/>
        </w:rPr>
        <w:fldChar w:fldCharType="end"/>
      </w:r>
    </w:p>
    <w:p w14:paraId="1F1CDB9D" w14:textId="77777777" w:rsidR="004E18FC" w:rsidRPr="00141C56" w:rsidRDefault="00F1606C">
      <w:pPr>
        <w:pStyle w:val="TDC1"/>
        <w:rPr>
          <w:lang w:val="ca-ES"/>
        </w:rPr>
      </w:pPr>
      <w:r w:rsidRPr="00141C56">
        <w:rPr>
          <w:rFonts w:eastAsia="Arial Unicode MS" w:cs="Arial Unicode MS"/>
          <w:lang w:val="ca-ES"/>
        </w:rPr>
        <w:t>Trenta-unena.- Responsable del contracte.</w:t>
      </w:r>
      <w:r w:rsidRPr="00141C56">
        <w:rPr>
          <w:rFonts w:eastAsia="Arial Unicode MS" w:cs="Arial Unicode MS"/>
          <w:lang w:val="ca-ES"/>
        </w:rPr>
        <w:tab/>
      </w:r>
      <w:r w:rsidRPr="00141C56">
        <w:rPr>
          <w:lang w:val="ca-ES"/>
        </w:rPr>
        <w:fldChar w:fldCharType="begin"/>
      </w:r>
      <w:r w:rsidRPr="00141C56">
        <w:rPr>
          <w:lang w:val="ca-ES"/>
        </w:rPr>
        <w:instrText xml:space="preserve"> PAGEREF _Toc26 \h </w:instrText>
      </w:r>
      <w:r w:rsidRPr="00141C56">
        <w:rPr>
          <w:lang w:val="ca-ES"/>
        </w:rPr>
      </w:r>
      <w:r w:rsidRPr="00141C56">
        <w:rPr>
          <w:lang w:val="ca-ES"/>
        </w:rPr>
        <w:fldChar w:fldCharType="separate"/>
      </w:r>
      <w:r w:rsidRPr="00141C56">
        <w:rPr>
          <w:rFonts w:eastAsia="Arial Unicode MS" w:cs="Arial Unicode MS"/>
          <w:lang w:val="ca-ES"/>
        </w:rPr>
        <w:t>32</w:t>
      </w:r>
      <w:r w:rsidRPr="00141C56">
        <w:rPr>
          <w:lang w:val="ca-ES"/>
        </w:rPr>
        <w:fldChar w:fldCharType="end"/>
      </w:r>
    </w:p>
    <w:p w14:paraId="3121DF17" w14:textId="77777777" w:rsidR="004E18FC" w:rsidRPr="00141C56" w:rsidRDefault="00F1606C">
      <w:pPr>
        <w:pStyle w:val="TDC1"/>
        <w:rPr>
          <w:lang w:val="ca-ES"/>
        </w:rPr>
      </w:pPr>
      <w:r w:rsidRPr="00141C56">
        <w:rPr>
          <w:rFonts w:eastAsia="Arial Unicode MS" w:cs="Arial Unicode MS"/>
          <w:lang w:val="ca-ES"/>
        </w:rPr>
        <w:t>Trenta-dosena.- Mecanismes per al control de les fites i els objectius</w:t>
      </w:r>
      <w:r w:rsidRPr="00141C56">
        <w:rPr>
          <w:rFonts w:eastAsia="Arial Unicode MS" w:cs="Arial Unicode MS"/>
          <w:lang w:val="ca-ES"/>
        </w:rPr>
        <w:tab/>
      </w:r>
      <w:r w:rsidRPr="00141C56">
        <w:rPr>
          <w:lang w:val="ca-ES"/>
        </w:rPr>
        <w:fldChar w:fldCharType="begin"/>
      </w:r>
      <w:r w:rsidRPr="00141C56">
        <w:rPr>
          <w:lang w:val="ca-ES"/>
        </w:rPr>
        <w:instrText xml:space="preserve"> PAGEREF _Toc27 \h </w:instrText>
      </w:r>
      <w:r w:rsidRPr="00141C56">
        <w:rPr>
          <w:lang w:val="ca-ES"/>
        </w:rPr>
      </w:r>
      <w:r w:rsidRPr="00141C56">
        <w:rPr>
          <w:lang w:val="ca-ES"/>
        </w:rPr>
        <w:fldChar w:fldCharType="separate"/>
      </w:r>
      <w:r w:rsidRPr="00141C56">
        <w:rPr>
          <w:rFonts w:eastAsia="Arial Unicode MS" w:cs="Arial Unicode MS"/>
          <w:lang w:val="ca-ES"/>
        </w:rPr>
        <w:t>33</w:t>
      </w:r>
      <w:r w:rsidRPr="00141C56">
        <w:rPr>
          <w:lang w:val="ca-ES"/>
        </w:rPr>
        <w:fldChar w:fldCharType="end"/>
      </w:r>
    </w:p>
    <w:p w14:paraId="7B785303" w14:textId="77777777" w:rsidR="004E18FC" w:rsidRPr="00141C56" w:rsidRDefault="00F1606C">
      <w:pPr>
        <w:pStyle w:val="CosA"/>
      </w:pPr>
      <w:r w:rsidRPr="00141C56">
        <w:fldChar w:fldCharType="end"/>
      </w:r>
    </w:p>
    <w:p w14:paraId="52159C3D" w14:textId="77777777" w:rsidR="004E18FC" w:rsidRPr="00141C56" w:rsidRDefault="004E18FC">
      <w:pPr>
        <w:pStyle w:val="CosA"/>
        <w:jc w:val="both"/>
        <w:rPr>
          <w:rStyle w:val="Cap"/>
          <w:rFonts w:ascii="Arial" w:eastAsia="Arial" w:hAnsi="Arial" w:cs="Arial"/>
          <w:sz w:val="24"/>
          <w:szCs w:val="24"/>
        </w:rPr>
      </w:pPr>
    </w:p>
    <w:p w14:paraId="2217BDA2" w14:textId="77777777" w:rsidR="004E18FC" w:rsidRPr="00141C56" w:rsidRDefault="00F1606C">
      <w:pPr>
        <w:pStyle w:val="Ttulo1"/>
        <w:rPr>
          <w:rStyle w:val="Cap"/>
          <w:rFonts w:ascii="Arial" w:eastAsia="Arial" w:hAnsi="Arial" w:cs="Arial"/>
          <w:b w:val="0"/>
          <w:bCs w:val="0"/>
          <w:color w:val="000000"/>
          <w:u w:color="000000"/>
          <w:lang w:val="ca-ES"/>
        </w:rPr>
      </w:pPr>
      <w:bookmarkStart w:id="0" w:name="_Toc"/>
      <w:r w:rsidRPr="00141C56">
        <w:rPr>
          <w:rStyle w:val="Cap"/>
          <w:rFonts w:ascii="Arial" w:hAnsi="Arial"/>
          <w:b w:val="0"/>
          <w:bCs w:val="0"/>
          <w:color w:val="000000"/>
          <w:u w:color="000000"/>
          <w:lang w:val="ca-ES"/>
        </w:rPr>
        <w:t>Primera. Objecte del contracte.</w:t>
      </w:r>
      <w:bookmarkEnd w:id="0"/>
    </w:p>
    <w:p w14:paraId="03D2B1CB" w14:textId="77777777" w:rsidR="004E18FC" w:rsidRPr="00141C56" w:rsidRDefault="004E18FC">
      <w:pPr>
        <w:pStyle w:val="CosA"/>
      </w:pPr>
    </w:p>
    <w:p w14:paraId="44FB663A" w14:textId="77777777" w:rsidR="004E18FC" w:rsidRPr="00141C56" w:rsidRDefault="00F1606C">
      <w:pPr>
        <w:pStyle w:val="CosA"/>
        <w:jc w:val="both"/>
        <w:rPr>
          <w:rStyle w:val="Cap"/>
          <w:rFonts w:ascii="Arial" w:eastAsia="Arial" w:hAnsi="Arial" w:cs="Arial"/>
          <w:b/>
          <w:bCs/>
          <w:sz w:val="24"/>
          <w:szCs w:val="24"/>
        </w:rPr>
      </w:pPr>
      <w:r w:rsidRPr="00141C56">
        <w:rPr>
          <w:rStyle w:val="Cap"/>
          <w:rFonts w:ascii="Arial" w:hAnsi="Arial"/>
          <w:sz w:val="24"/>
          <w:szCs w:val="24"/>
        </w:rPr>
        <w:t>1. L</w:t>
      </w:r>
      <w:r w:rsidRPr="00141C56">
        <w:rPr>
          <w:rStyle w:val="Cap"/>
          <w:sz w:val="24"/>
          <w:szCs w:val="24"/>
          <w:rtl/>
        </w:rPr>
        <w:t>’</w:t>
      </w:r>
      <w:r w:rsidRPr="00141C56">
        <w:rPr>
          <w:rStyle w:val="Cap"/>
          <w:rFonts w:ascii="Arial" w:hAnsi="Arial"/>
          <w:sz w:val="24"/>
          <w:szCs w:val="24"/>
        </w:rPr>
        <w:t xml:space="preserve">objecte del present contracte és  establir les condicions econòmiques i administratives que han de regir la contractació de </w:t>
      </w:r>
      <w:r w:rsidRPr="00141C56">
        <w:rPr>
          <w:rStyle w:val="Cap"/>
          <w:rFonts w:ascii="Arial" w:hAnsi="Arial"/>
          <w:b/>
          <w:bCs/>
          <w:sz w:val="24"/>
          <w:szCs w:val="24"/>
        </w:rPr>
        <w:t>la millora de la gestió de residus, mitjançant el subministrament de papereres selectives, degudament identificades, per a la recollida selectiva de residus a la franja litoral, concretament a la platja i al passeig marítim de Santa Susanna. 12 illes de 5 fraccions.</w:t>
      </w:r>
    </w:p>
    <w:p w14:paraId="7B8DA2B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Aquesta licitació  s</w:t>
      </w:r>
      <w:r w:rsidRPr="00141C56">
        <w:rPr>
          <w:rStyle w:val="Cap"/>
          <w:sz w:val="24"/>
          <w:szCs w:val="24"/>
          <w:rtl/>
        </w:rPr>
        <w:t>’</w:t>
      </w:r>
      <w:r w:rsidRPr="00141C56">
        <w:rPr>
          <w:rStyle w:val="Cap"/>
          <w:rFonts w:ascii="Arial" w:hAnsi="Arial"/>
          <w:sz w:val="24"/>
          <w:szCs w:val="24"/>
        </w:rPr>
        <w:t>emmarca dins del "Plan de Recuperación, Transformación y Resiliencia",  aprovat definitivament per Acord del Consell de Ministres de 13 de juliol de 2021 sobre la base proposada aprovada per la Comissió Europea el 16 de juny de 2021, i es desenvoluparà d</w:t>
      </w:r>
      <w:r w:rsidRPr="00141C56">
        <w:rPr>
          <w:rStyle w:val="Cap"/>
          <w:sz w:val="24"/>
          <w:szCs w:val="24"/>
          <w:rtl/>
        </w:rPr>
        <w:t>’</w:t>
      </w:r>
      <w:r w:rsidRPr="00141C56">
        <w:rPr>
          <w:rStyle w:val="Cap"/>
          <w:rFonts w:ascii="Arial" w:hAnsi="Arial"/>
          <w:sz w:val="24"/>
          <w:szCs w:val="24"/>
        </w:rPr>
        <w:t>acord amb les bases reguladores per les Ordres HFP/1030/2021; HFP/1031/2021 i l</w:t>
      </w:r>
      <w:r w:rsidRPr="00141C56">
        <w:rPr>
          <w:rStyle w:val="Cap"/>
          <w:sz w:val="24"/>
          <w:szCs w:val="24"/>
          <w:rtl/>
        </w:rPr>
        <w:t>’</w:t>
      </w:r>
      <w:r w:rsidRPr="00141C56">
        <w:rPr>
          <w:rStyle w:val="Cap"/>
          <w:rFonts w:ascii="Arial" w:hAnsi="Arial"/>
          <w:sz w:val="24"/>
          <w:szCs w:val="24"/>
        </w:rPr>
        <w:t>Ordre HFP/55/2023</w:t>
      </w:r>
    </w:p>
    <w:p w14:paraId="03A88361"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Es materialitza, en el pla de sostenibilitat turística , anomenat PSTD de Santa Susanna : reordenació del front marítim i platges intel·ligents pel que respecta al sector turístic, a través de les actuació 2 Millora de la gestió de residus amb l</w:t>
      </w:r>
      <w:r w:rsidRPr="00141C56">
        <w:rPr>
          <w:rStyle w:val="Cap"/>
          <w:sz w:val="24"/>
          <w:szCs w:val="24"/>
          <w:rtl/>
        </w:rPr>
        <w:t>’</w:t>
      </w:r>
      <w:r w:rsidRPr="00141C56">
        <w:rPr>
          <w:rStyle w:val="Cap"/>
          <w:rFonts w:ascii="Arial" w:hAnsi="Arial"/>
          <w:sz w:val="24"/>
          <w:szCs w:val="24"/>
        </w:rPr>
        <w:t xml:space="preserve">aplicació de tecnologia IoT Eix programàtic: 1 transició verda i sostenible </w:t>
      </w:r>
    </w:p>
    <w:p w14:paraId="72C4D09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data La Secretaria d</w:t>
      </w:r>
      <w:r w:rsidRPr="00141C56">
        <w:rPr>
          <w:rStyle w:val="Cap"/>
          <w:sz w:val="24"/>
          <w:szCs w:val="24"/>
          <w:rtl/>
        </w:rPr>
        <w:t>’</w:t>
      </w:r>
      <w:r w:rsidRPr="00141C56">
        <w:rPr>
          <w:rStyle w:val="Cap"/>
          <w:rFonts w:ascii="Arial" w:hAnsi="Arial"/>
          <w:sz w:val="24"/>
          <w:szCs w:val="24"/>
        </w:rPr>
        <w:t>Estat de Turisme (SETUR) del Ministeri d</w:t>
      </w:r>
      <w:r w:rsidRPr="00141C56">
        <w:rPr>
          <w:rStyle w:val="Cap"/>
          <w:sz w:val="24"/>
          <w:szCs w:val="24"/>
          <w:rtl/>
        </w:rPr>
        <w:t>’</w:t>
      </w:r>
      <w:r w:rsidRPr="00141C56">
        <w:rPr>
          <w:rStyle w:val="Cap"/>
          <w:rFonts w:ascii="Arial" w:hAnsi="Arial"/>
          <w:sz w:val="24"/>
          <w:szCs w:val="24"/>
        </w:rPr>
        <w:t xml:space="preserve">Indústria, Comerç i Turisme va obrir la convocatòria extraordinària 2021 dels plans de sostenibilitat turística en destinacions, per tal que, en el període del 20 de juliol al 20 de setembre de 2021, els ens locals interessats hi poguessin concórrer L'Estratègia estableix les bases d'un nou model turístic per transformar les </w:t>
      </w:r>
      <w:r w:rsidRPr="00141C56">
        <w:rPr>
          <w:rStyle w:val="Cap"/>
          <w:rFonts w:ascii="Arial" w:hAnsi="Arial"/>
          <w:sz w:val="24"/>
          <w:szCs w:val="24"/>
        </w:rPr>
        <w:lastRenderedPageBreak/>
        <w:t>destinacions d'acord a criteris sostenibles alineats amb els Objectius de l'Agenda 2030</w:t>
      </w:r>
    </w:p>
    <w:p w14:paraId="03822A9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sol·licituds van ser analitzades i valorades per la Direcció General de Turisme del Departament d</w:t>
      </w:r>
      <w:r w:rsidRPr="00141C56">
        <w:rPr>
          <w:rStyle w:val="Cap"/>
          <w:sz w:val="24"/>
          <w:szCs w:val="24"/>
          <w:rtl/>
        </w:rPr>
        <w:t>’</w:t>
      </w:r>
      <w:r w:rsidRPr="00141C56">
        <w:rPr>
          <w:rStyle w:val="Cap"/>
          <w:rFonts w:ascii="Arial" w:hAnsi="Arial"/>
          <w:sz w:val="24"/>
          <w:szCs w:val="24"/>
        </w:rPr>
        <w:t>Empresa i Treball de la Generalitat de Catalunya i la Secretaria d</w:t>
      </w:r>
      <w:r w:rsidRPr="00141C56">
        <w:rPr>
          <w:rStyle w:val="Cap"/>
          <w:sz w:val="24"/>
          <w:szCs w:val="24"/>
          <w:rtl/>
        </w:rPr>
        <w:t>’</w:t>
      </w:r>
      <w:r w:rsidRPr="00141C56">
        <w:rPr>
          <w:rStyle w:val="Cap"/>
          <w:rFonts w:ascii="Arial" w:hAnsi="Arial"/>
          <w:sz w:val="24"/>
          <w:szCs w:val="24"/>
        </w:rPr>
        <w:t>Estat de Turisme.</w:t>
      </w:r>
    </w:p>
    <w:p w14:paraId="33A8832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data 15 de novembre de 2021 i en sessió formalment convocada del Comitè Consultiu de Catalunya  es van valorar els projectes presentats. Es va acordar proposar incloure al Pla territorial de sostenibilitat turística en destinació de Catalunya 2021 (PTSTDC-21) un total de dinou projectes de plans de sostenibilitat en destinació, els que havien assolit millor puntuació i que millor encaixaven en l</w:t>
      </w:r>
      <w:r w:rsidRPr="00141C56">
        <w:rPr>
          <w:rStyle w:val="Cap"/>
          <w:sz w:val="24"/>
          <w:szCs w:val="24"/>
          <w:rtl/>
        </w:rPr>
        <w:t>’</w:t>
      </w:r>
      <w:r w:rsidRPr="00141C56">
        <w:rPr>
          <w:rStyle w:val="Cap"/>
          <w:rFonts w:ascii="Arial" w:hAnsi="Arial"/>
          <w:sz w:val="24"/>
          <w:szCs w:val="24"/>
        </w:rPr>
        <w:t>estratègia territorial.</w:t>
      </w:r>
    </w:p>
    <w:p w14:paraId="62BC2DA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la reunió del 21 de desembre de 2021, la Conferència Sectorial de Turisme va aprovar l</w:t>
      </w:r>
      <w:r w:rsidRPr="00141C56">
        <w:rPr>
          <w:rStyle w:val="Cap"/>
          <w:sz w:val="24"/>
          <w:szCs w:val="24"/>
          <w:rtl/>
        </w:rPr>
        <w:t>’</w:t>
      </w:r>
      <w:r w:rsidRPr="00141C56">
        <w:rPr>
          <w:rStyle w:val="Cap"/>
          <w:rFonts w:ascii="Arial" w:hAnsi="Arial"/>
          <w:sz w:val="24"/>
          <w:szCs w:val="24"/>
        </w:rPr>
        <w:t>acord pel qual es van fixar els criteris de distribució, així com el repartiment resultant per a les comunicats autònomes, del crèdit destinat al finançament de les actuacions d</w:t>
      </w:r>
      <w:r w:rsidRPr="00141C56">
        <w:rPr>
          <w:rStyle w:val="Cap"/>
          <w:sz w:val="24"/>
          <w:szCs w:val="24"/>
          <w:rtl/>
        </w:rPr>
        <w:t>’</w:t>
      </w:r>
      <w:r w:rsidRPr="00141C56">
        <w:rPr>
          <w:rStyle w:val="Cap"/>
          <w:rFonts w:ascii="Arial" w:hAnsi="Arial"/>
          <w:sz w:val="24"/>
          <w:szCs w:val="24"/>
        </w:rPr>
        <w:t>inversió d</w:t>
      </w:r>
      <w:r w:rsidRPr="00141C56">
        <w:rPr>
          <w:rStyle w:val="Cap"/>
          <w:sz w:val="24"/>
          <w:szCs w:val="24"/>
          <w:rtl/>
        </w:rPr>
        <w:t>’</w:t>
      </w:r>
      <w:r w:rsidRPr="00141C56">
        <w:rPr>
          <w:rStyle w:val="Cap"/>
          <w:rFonts w:ascii="Arial" w:hAnsi="Arial"/>
          <w:sz w:val="24"/>
          <w:szCs w:val="24"/>
        </w:rPr>
        <w:t>entitats locals en el marc del component 14, inversió 1 del Pla de recuperació, transformació i resiliència.</w:t>
      </w:r>
    </w:p>
    <w:p w14:paraId="6830729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Segons  l</w:t>
      </w:r>
      <w:r w:rsidRPr="00141C56">
        <w:rPr>
          <w:rStyle w:val="Cap"/>
          <w:sz w:val="24"/>
          <w:szCs w:val="24"/>
          <w:rtl/>
        </w:rPr>
        <w:t>’</w:t>
      </w:r>
      <w:r w:rsidRPr="00141C56">
        <w:rPr>
          <w:rStyle w:val="Cap"/>
          <w:rFonts w:ascii="Arial" w:hAnsi="Arial"/>
          <w:sz w:val="24"/>
          <w:szCs w:val="24"/>
        </w:rPr>
        <w:t>acord de la Conferència Sectorial de Turisme de data 21 de desembre de 2021, modificat pel de 29 de març de 2022, correspon atorgar una subvenció per l</w:t>
      </w:r>
      <w:r w:rsidRPr="00141C56">
        <w:rPr>
          <w:rStyle w:val="Cap"/>
          <w:sz w:val="24"/>
          <w:szCs w:val="24"/>
          <w:rtl/>
        </w:rPr>
        <w:t>’</w:t>
      </w:r>
      <w:r w:rsidRPr="00141C56">
        <w:rPr>
          <w:rStyle w:val="Cap"/>
          <w:rFonts w:ascii="Arial" w:hAnsi="Arial"/>
          <w:sz w:val="24"/>
          <w:szCs w:val="24"/>
        </w:rPr>
        <w:t>import de 5.000.000,00 d</w:t>
      </w:r>
      <w:r w:rsidRPr="00141C56">
        <w:rPr>
          <w:rStyle w:val="Cap"/>
          <w:sz w:val="24"/>
          <w:szCs w:val="24"/>
          <w:rtl/>
        </w:rPr>
        <w:t>’</w:t>
      </w:r>
      <w:r w:rsidRPr="00141C56">
        <w:rPr>
          <w:rStyle w:val="Cap"/>
          <w:rFonts w:ascii="Arial" w:hAnsi="Arial"/>
          <w:sz w:val="24"/>
          <w:szCs w:val="24"/>
        </w:rPr>
        <w:t>euros a l</w:t>
      </w:r>
      <w:r w:rsidRPr="00141C56">
        <w:rPr>
          <w:rStyle w:val="Cap"/>
          <w:sz w:val="24"/>
          <w:szCs w:val="24"/>
          <w:rtl/>
        </w:rPr>
        <w:t>’</w:t>
      </w:r>
      <w:r w:rsidRPr="00141C56">
        <w:rPr>
          <w:rStyle w:val="Cap"/>
          <w:rFonts w:ascii="Arial" w:hAnsi="Arial"/>
          <w:sz w:val="24"/>
          <w:szCs w:val="24"/>
        </w:rPr>
        <w:t>Ajuntament de Santa Susanna.</w:t>
      </w:r>
    </w:p>
    <w:p w14:paraId="25A95F5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execució de l</w:t>
      </w:r>
      <w:r w:rsidRPr="00141C56">
        <w:rPr>
          <w:rStyle w:val="Cap"/>
          <w:sz w:val="24"/>
          <w:szCs w:val="24"/>
          <w:rtl/>
        </w:rPr>
        <w:t>’</w:t>
      </w:r>
      <w:r w:rsidRPr="00141C56">
        <w:rPr>
          <w:rStyle w:val="Cap"/>
          <w:rFonts w:ascii="Arial" w:hAnsi="Arial"/>
          <w:sz w:val="24"/>
          <w:szCs w:val="24"/>
        </w:rPr>
        <w:t>esmentat acord de la conferència sectorial de turisme de 21 de desembre de 2021 en el marc de l</w:t>
      </w:r>
      <w:r w:rsidRPr="00141C56">
        <w:rPr>
          <w:rStyle w:val="Cap"/>
          <w:sz w:val="24"/>
          <w:szCs w:val="24"/>
          <w:rtl/>
        </w:rPr>
        <w:t>’</w:t>
      </w:r>
      <w:r w:rsidRPr="00141C56">
        <w:rPr>
          <w:rStyle w:val="Cap"/>
          <w:rFonts w:ascii="Arial" w:hAnsi="Arial"/>
          <w:sz w:val="24"/>
          <w:szCs w:val="24"/>
        </w:rPr>
        <w:t>estratègia de sostenibilitat turística en destinacions dins del pla de recuperació, transformació i resiliència, es resolt en data 10 de juny de 2022 la concessió d</w:t>
      </w:r>
      <w:r w:rsidRPr="00141C56">
        <w:rPr>
          <w:rStyle w:val="Cap"/>
          <w:sz w:val="24"/>
          <w:szCs w:val="24"/>
          <w:rtl/>
        </w:rPr>
        <w:t>’</w:t>
      </w:r>
      <w:r w:rsidRPr="00141C56">
        <w:rPr>
          <w:rStyle w:val="Cap"/>
          <w:rFonts w:ascii="Arial" w:hAnsi="Arial"/>
          <w:sz w:val="24"/>
          <w:szCs w:val="24"/>
        </w:rPr>
        <w:t>una subvenció  per l</w:t>
      </w:r>
      <w:r w:rsidRPr="00141C56">
        <w:rPr>
          <w:rStyle w:val="Cap"/>
          <w:sz w:val="24"/>
          <w:szCs w:val="24"/>
          <w:rtl/>
        </w:rPr>
        <w:t>’</w:t>
      </w:r>
      <w:r w:rsidRPr="00141C56">
        <w:rPr>
          <w:rStyle w:val="Cap"/>
          <w:rFonts w:ascii="Arial" w:hAnsi="Arial"/>
          <w:sz w:val="24"/>
          <w:szCs w:val="24"/>
        </w:rPr>
        <w:t>import de 5.000.000 d</w:t>
      </w:r>
      <w:r w:rsidRPr="00141C56">
        <w:rPr>
          <w:rStyle w:val="Cap"/>
          <w:sz w:val="24"/>
          <w:szCs w:val="24"/>
          <w:rtl/>
        </w:rPr>
        <w:t>’</w:t>
      </w:r>
      <w:r w:rsidRPr="00141C56">
        <w:rPr>
          <w:rStyle w:val="Cap"/>
          <w:rFonts w:ascii="Arial" w:hAnsi="Arial"/>
          <w:sz w:val="24"/>
          <w:szCs w:val="24"/>
        </w:rPr>
        <w:t xml:space="preserve">euros per tal de finançar el pla de sostenibilitat turística anomenat </w:t>
      </w:r>
      <w:r w:rsidRPr="00141C56">
        <w:rPr>
          <w:rStyle w:val="Cap"/>
          <w:sz w:val="24"/>
          <w:szCs w:val="24"/>
          <w:rtl/>
        </w:rPr>
        <w:t>“</w:t>
      </w:r>
      <w:r w:rsidRPr="00141C56">
        <w:rPr>
          <w:rStyle w:val="Cap"/>
          <w:rFonts w:ascii="Arial" w:hAnsi="Arial"/>
          <w:sz w:val="24"/>
          <w:szCs w:val="24"/>
        </w:rPr>
        <w:t>reordenació del front marítim i platges intel·ligents”. DENOMINACIÓ PSTD: PSTD DE SANTA SUSANNA: REORDENACIÓ DEL FRONT MARÍTIM I PLATGES INTEL·LIGENTS</w:t>
      </w:r>
    </w:p>
    <w:p w14:paraId="6DBBDEA1"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lEix programàtic: 1 transició verda i sostenible Actuació 2 Millora de la gestió de residus amb l</w:t>
      </w:r>
      <w:r w:rsidRPr="00141C56">
        <w:rPr>
          <w:rStyle w:val="Cap"/>
          <w:sz w:val="24"/>
          <w:szCs w:val="24"/>
          <w:rtl/>
        </w:rPr>
        <w:t>’</w:t>
      </w:r>
      <w:r w:rsidRPr="00141C56">
        <w:rPr>
          <w:rStyle w:val="Cap"/>
          <w:rFonts w:ascii="Arial" w:hAnsi="Arial"/>
          <w:sz w:val="24"/>
          <w:szCs w:val="24"/>
        </w:rPr>
        <w:t>aplicació de tecnologia IoT correspon un import de 90.000.€  dels que s</w:t>
      </w:r>
      <w:r w:rsidRPr="00141C56">
        <w:rPr>
          <w:rStyle w:val="Cap"/>
          <w:sz w:val="24"/>
          <w:szCs w:val="24"/>
          <w:rtl/>
        </w:rPr>
        <w:t>’</w:t>
      </w:r>
      <w:r w:rsidRPr="00141C56">
        <w:rPr>
          <w:rStyle w:val="Cap"/>
          <w:rFonts w:ascii="Arial" w:hAnsi="Arial"/>
          <w:sz w:val="24"/>
          <w:szCs w:val="24"/>
        </w:rPr>
        <w:t>assignaran a aquest contracte  28.917€ IVA inclòs.</w:t>
      </w:r>
    </w:p>
    <w:p w14:paraId="5B58A5A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eastAsia="Arial" w:hAnsi="Arial" w:cs="Arial"/>
          <w:noProof/>
          <w:sz w:val="24"/>
          <w:szCs w:val="24"/>
        </w:rPr>
        <w:lastRenderedPageBreak/>
        <w:drawing>
          <wp:inline distT="0" distB="0" distL="0" distR="0" wp14:anchorId="5C7B19CC" wp14:editId="7999807F">
            <wp:extent cx="5401946" cy="2679700"/>
            <wp:effectExtent l="0" t="0" r="0" b="0"/>
            <wp:docPr id="1073741828" name="officeArt object" descr="Imagen 3"/>
            <wp:cNvGraphicFramePr/>
            <a:graphic xmlns:a="http://schemas.openxmlformats.org/drawingml/2006/main">
              <a:graphicData uri="http://schemas.openxmlformats.org/drawingml/2006/picture">
                <pic:pic xmlns:pic="http://schemas.openxmlformats.org/drawingml/2006/picture">
                  <pic:nvPicPr>
                    <pic:cNvPr id="1073741828" name="Imagen 3" descr="Imagen 3"/>
                    <pic:cNvPicPr>
                      <a:picLocks noChangeAspect="1"/>
                    </pic:cNvPicPr>
                  </pic:nvPicPr>
                  <pic:blipFill>
                    <a:blip r:embed="rId7"/>
                    <a:stretch>
                      <a:fillRect/>
                    </a:stretch>
                  </pic:blipFill>
                  <pic:spPr>
                    <a:xfrm>
                      <a:off x="0" y="0"/>
                      <a:ext cx="5401946" cy="2679700"/>
                    </a:xfrm>
                    <a:prstGeom prst="rect">
                      <a:avLst/>
                    </a:prstGeom>
                    <a:ln w="12700" cap="flat">
                      <a:noFill/>
                      <a:miter lim="400000"/>
                    </a:ln>
                    <a:effectLst/>
                  </pic:spPr>
                </pic:pic>
              </a:graphicData>
            </a:graphic>
          </wp:inline>
        </w:drawing>
      </w:r>
    </w:p>
    <w:p w14:paraId="72D79F2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El present expedient de contractació s</w:t>
      </w:r>
      <w:r w:rsidRPr="00141C56">
        <w:rPr>
          <w:rStyle w:val="Cap"/>
          <w:sz w:val="24"/>
          <w:szCs w:val="24"/>
          <w:rtl/>
        </w:rPr>
        <w:t>’</w:t>
      </w:r>
      <w:r w:rsidRPr="00141C56">
        <w:rPr>
          <w:rStyle w:val="Cap"/>
          <w:rFonts w:ascii="Arial" w:hAnsi="Arial"/>
          <w:sz w:val="24"/>
          <w:szCs w:val="24"/>
        </w:rPr>
        <w:t>adjudicarà mitjançant procediment obert simplificat abreujat  i és tramitarà de forma ordinària  amb les especialitats següents:</w:t>
      </w:r>
    </w:p>
    <w:p w14:paraId="550190CE"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•S'han de tenir en compte les mesures que preveu el Reglament (UE) 2021/241 del Parlament Europeu i del Consell, de 12 de febrer del 2021, pel qual s'estableix el Mecanisme de Recuperació i Resiliència i la resta de normativa que el desenvolupi, adreçades a evitar el doble finançament (article 9); les mesures contra el frau, la corrupció i el conflicte d'interessos [article 22.2.b)]; les mesures per al registre de les dades dels beneficiaris en una base de dades única [article 22.2.d)]; la subjecció als controls dels organismes europeus [article 22.2.e)]; l'obligació de conservació de la documentació [article 22.2.f) i 132 del Reglament Financer] i les normes sobre comunicació i publicitat, d'acord amb el que preveu l'article 34.</w:t>
      </w:r>
    </w:p>
    <w:p w14:paraId="381D0F92"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més, l</w:t>
      </w:r>
      <w:r w:rsidRPr="00141C56">
        <w:rPr>
          <w:rStyle w:val="Cap"/>
          <w:sz w:val="24"/>
          <w:szCs w:val="24"/>
          <w:rtl/>
        </w:rPr>
        <w:t>’</w:t>
      </w:r>
      <w:r w:rsidRPr="00141C56">
        <w:rPr>
          <w:rStyle w:val="Cap"/>
          <w:rFonts w:ascii="Arial" w:hAnsi="Arial"/>
          <w:sz w:val="24"/>
          <w:szCs w:val="24"/>
        </w:rPr>
        <w:t xml:space="preserve">empresa adjudicatària garantirà el respecte al principi de «no causar un perjudici significatiu» (DNSH), així com el compliment de la metodologia de seguiment de les ajudes d'acord amb el que preveu el PRTR, a l'article 5.2 del Reglament (UE) número 2021/241 del Parlament Europeu i del Consell de data 12 de febrer de 2021, i la seva normativa de desenvolupament i, en particular les vinculades al compliment de fites i objectius. En particular es complirà amb la Comunicació de la Comissió Guia tècnica 2021/C 58/01, sobre l'aplicació del principi de «no causar un perjudici significatiu», així com amb allò requerit en la Decisió d'Execució del Consell relativa a l'aprovació de l'avaluació del Pla de </w:t>
      </w:r>
      <w:r w:rsidRPr="00141C56">
        <w:rPr>
          <w:rStyle w:val="Cap"/>
          <w:rFonts w:ascii="Arial" w:hAnsi="Arial"/>
          <w:sz w:val="24"/>
          <w:szCs w:val="24"/>
        </w:rPr>
        <w:lastRenderedPageBreak/>
        <w:t>recuperació i resiliència d'Espanya (CID), i les condicions de l'etiquetatge climàtic i digital i els seus mecanismes de control. I perquè així sigui es complimentaran els Annexos previstos.</w:t>
      </w:r>
    </w:p>
    <w:p w14:paraId="4DEB1A9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L’òrgan de contractació unipersonal i els membres de l’òrgan de contractació col·legiat tenen l</w:t>
      </w:r>
      <w:r w:rsidRPr="00141C56">
        <w:rPr>
          <w:rStyle w:val="Cap"/>
          <w:sz w:val="24"/>
          <w:szCs w:val="24"/>
          <w:rtl/>
        </w:rPr>
        <w:t>’</w:t>
      </w:r>
      <w:r w:rsidRPr="00141C56">
        <w:rPr>
          <w:rStyle w:val="Cap"/>
          <w:rFonts w:ascii="Arial" w:hAnsi="Arial"/>
          <w:sz w:val="24"/>
          <w:szCs w:val="24"/>
        </w:rPr>
        <w:t>obligació de signar electrònicament una declaració d</w:t>
      </w:r>
      <w:r w:rsidRPr="00141C56">
        <w:rPr>
          <w:rStyle w:val="Cap"/>
          <w:sz w:val="24"/>
          <w:szCs w:val="24"/>
          <w:rtl/>
        </w:rPr>
        <w:t>’</w:t>
      </w:r>
      <w:r w:rsidRPr="00141C56">
        <w:rPr>
          <w:rStyle w:val="Cap"/>
          <w:rFonts w:ascii="Arial" w:hAnsi="Arial"/>
          <w:sz w:val="24"/>
          <w:szCs w:val="24"/>
        </w:rPr>
        <w:t>absència de conflicte d</w:t>
      </w:r>
      <w:r w:rsidRPr="00141C56">
        <w:rPr>
          <w:rStyle w:val="Cap"/>
          <w:sz w:val="24"/>
          <w:szCs w:val="24"/>
          <w:rtl/>
        </w:rPr>
        <w:t>’</w:t>
      </w:r>
      <w:r w:rsidRPr="00141C56">
        <w:rPr>
          <w:rStyle w:val="Cap"/>
          <w:rFonts w:ascii="Arial" w:hAnsi="Arial"/>
          <w:sz w:val="24"/>
          <w:szCs w:val="24"/>
        </w:rPr>
        <w:t>interès, d</w:t>
      </w:r>
      <w:r w:rsidRPr="00141C56">
        <w:rPr>
          <w:rStyle w:val="Cap"/>
          <w:sz w:val="24"/>
          <w:szCs w:val="24"/>
          <w:rtl/>
        </w:rPr>
        <w:t>’</w:t>
      </w:r>
      <w:r w:rsidRPr="00141C56">
        <w:rPr>
          <w:rStyle w:val="Cap"/>
          <w:rFonts w:ascii="Arial" w:hAnsi="Arial"/>
          <w:sz w:val="24"/>
          <w:szCs w:val="24"/>
        </w:rPr>
        <w:t>acord amb el model que consta com annex I en l</w:t>
      </w:r>
      <w:r w:rsidRPr="00141C56">
        <w:rPr>
          <w:rStyle w:val="Cap"/>
          <w:sz w:val="24"/>
          <w:szCs w:val="24"/>
          <w:rtl/>
        </w:rPr>
        <w:t>’</w:t>
      </w:r>
      <w:r w:rsidRPr="00141C56">
        <w:rPr>
          <w:rStyle w:val="Cap"/>
          <w:rFonts w:ascii="Arial" w:hAnsi="Arial"/>
          <w:sz w:val="24"/>
          <w:szCs w:val="24"/>
        </w:rPr>
        <w:t>Ordre HFP/55/2023, de 24 de gener, relativa a l</w:t>
      </w:r>
      <w:r w:rsidRPr="00141C56">
        <w:rPr>
          <w:rStyle w:val="Cap"/>
          <w:sz w:val="24"/>
          <w:szCs w:val="24"/>
          <w:rtl/>
        </w:rPr>
        <w:t>’</w:t>
      </w:r>
      <w:r w:rsidRPr="00141C56">
        <w:rPr>
          <w:rStyle w:val="Cap"/>
          <w:rFonts w:ascii="Arial" w:hAnsi="Arial"/>
          <w:sz w:val="24"/>
          <w:szCs w:val="24"/>
        </w:rPr>
        <w:t>anàlisi sistemàtica del risc de conflicte d</w:t>
      </w:r>
      <w:r w:rsidRPr="00141C56">
        <w:rPr>
          <w:rStyle w:val="Cap"/>
          <w:sz w:val="24"/>
          <w:szCs w:val="24"/>
          <w:rtl/>
        </w:rPr>
        <w:t>’</w:t>
      </w:r>
      <w:r w:rsidRPr="00141C56">
        <w:rPr>
          <w:rStyle w:val="Cap"/>
          <w:rFonts w:ascii="Arial" w:hAnsi="Arial"/>
          <w:sz w:val="24"/>
          <w:szCs w:val="24"/>
        </w:rPr>
        <w:t>interès en els procediments que executen el Pla de Recuperació, Transformació i Resiliència. Per la seva banda, el personal que redacti els documents de licitació té l</w:t>
      </w:r>
      <w:r w:rsidRPr="00141C56">
        <w:rPr>
          <w:rStyle w:val="Cap"/>
          <w:sz w:val="24"/>
          <w:szCs w:val="24"/>
          <w:rtl/>
        </w:rPr>
        <w:t>’</w:t>
      </w:r>
      <w:r w:rsidRPr="00141C56">
        <w:rPr>
          <w:rStyle w:val="Cap"/>
          <w:rFonts w:ascii="Arial" w:hAnsi="Arial"/>
          <w:sz w:val="24"/>
          <w:szCs w:val="24"/>
        </w:rPr>
        <w:t>obligació de complimentar la declaració d</w:t>
      </w:r>
      <w:r w:rsidRPr="00141C56">
        <w:rPr>
          <w:rStyle w:val="Cap"/>
          <w:sz w:val="24"/>
          <w:szCs w:val="24"/>
          <w:rtl/>
        </w:rPr>
        <w:t>’</w:t>
      </w:r>
      <w:r w:rsidRPr="00141C56">
        <w:rPr>
          <w:rStyle w:val="Cap"/>
          <w:rFonts w:ascii="Arial" w:hAnsi="Arial"/>
          <w:sz w:val="24"/>
          <w:szCs w:val="24"/>
        </w:rPr>
        <w:t>absència de conflicte d</w:t>
      </w:r>
      <w:r w:rsidRPr="00141C56">
        <w:rPr>
          <w:rStyle w:val="Cap"/>
          <w:sz w:val="24"/>
          <w:szCs w:val="24"/>
          <w:rtl/>
        </w:rPr>
        <w:t>’</w:t>
      </w:r>
      <w:r w:rsidRPr="00141C56">
        <w:rPr>
          <w:rStyle w:val="Cap"/>
          <w:rFonts w:ascii="Arial" w:hAnsi="Arial"/>
          <w:sz w:val="24"/>
          <w:szCs w:val="24"/>
        </w:rPr>
        <w:t>interès, d</w:t>
      </w:r>
      <w:r w:rsidRPr="00141C56">
        <w:rPr>
          <w:rStyle w:val="Cap"/>
          <w:sz w:val="24"/>
          <w:szCs w:val="24"/>
          <w:rtl/>
        </w:rPr>
        <w:t>’</w:t>
      </w:r>
      <w:r w:rsidRPr="00141C56">
        <w:rPr>
          <w:rStyle w:val="Cap"/>
          <w:rFonts w:ascii="Arial" w:hAnsi="Arial"/>
          <w:sz w:val="24"/>
          <w:szCs w:val="24"/>
        </w:rPr>
        <w:t>acord amb el model que consta com annex IV.A en l</w:t>
      </w:r>
      <w:r w:rsidRPr="00141C56">
        <w:rPr>
          <w:rStyle w:val="Cap"/>
          <w:sz w:val="24"/>
          <w:szCs w:val="24"/>
          <w:rtl/>
        </w:rPr>
        <w:t>’</w:t>
      </w:r>
      <w:r w:rsidRPr="00141C56">
        <w:rPr>
          <w:rStyle w:val="Cap"/>
          <w:rFonts w:ascii="Arial" w:hAnsi="Arial"/>
          <w:sz w:val="24"/>
          <w:szCs w:val="24"/>
        </w:rPr>
        <w:t>Ordre HFP/1030/2021, de 29 de setembre, per la qual es configura el sistema de gestió del Pla de recuperació, transformació i resiliència.</w:t>
      </w:r>
    </w:p>
    <w:p w14:paraId="4F6923A5" w14:textId="77777777" w:rsidR="004E18FC" w:rsidRPr="00141C56" w:rsidRDefault="00F1606C">
      <w:pPr>
        <w:pStyle w:val="CosA"/>
        <w:tabs>
          <w:tab w:val="center" w:pos="4252"/>
          <w:tab w:val="right" w:pos="8478"/>
        </w:tabs>
        <w:spacing w:after="0" w:line="240" w:lineRule="auto"/>
        <w:jc w:val="both"/>
        <w:rPr>
          <w:rStyle w:val="Cap"/>
          <w:rFonts w:ascii="Arial" w:eastAsia="Arial" w:hAnsi="Arial" w:cs="Arial"/>
          <w:sz w:val="24"/>
          <w:szCs w:val="24"/>
        </w:rPr>
      </w:pPr>
      <w:r w:rsidRPr="00141C56">
        <w:rPr>
          <w:rStyle w:val="Cap"/>
          <w:rFonts w:ascii="Arial" w:hAnsi="Arial"/>
          <w:sz w:val="24"/>
          <w:szCs w:val="24"/>
        </w:rPr>
        <w:t>3</w:t>
      </w:r>
      <w:r w:rsidRPr="00141C56">
        <w:rPr>
          <w:rStyle w:val="Cap"/>
          <w:rFonts w:ascii="Arial" w:hAnsi="Arial"/>
          <w:sz w:val="24"/>
          <w:szCs w:val="24"/>
          <w:shd w:val="clear" w:color="auto" w:fill="FFFF00"/>
        </w:rPr>
        <w:t>.  Aquest contracte no és susceptible de divisió en lots, en aplicació de l</w:t>
      </w:r>
      <w:r w:rsidRPr="00141C56">
        <w:rPr>
          <w:rStyle w:val="Cap"/>
          <w:sz w:val="24"/>
          <w:szCs w:val="24"/>
          <w:shd w:val="clear" w:color="auto" w:fill="FFFF00"/>
          <w:rtl/>
        </w:rPr>
        <w:t>’</w:t>
      </w:r>
      <w:r w:rsidRPr="00141C56">
        <w:rPr>
          <w:rStyle w:val="Cap"/>
          <w:rFonts w:ascii="Arial" w:hAnsi="Arial"/>
          <w:sz w:val="24"/>
          <w:szCs w:val="24"/>
          <w:shd w:val="clear" w:color="auto" w:fill="FFFF00"/>
        </w:rPr>
        <w:t>article 99.3 b) de la LCSP, donades les característiques del subministrament.</w:t>
      </w:r>
    </w:p>
    <w:p w14:paraId="0F8961A3" w14:textId="77777777" w:rsidR="004E18FC" w:rsidRPr="00141C56" w:rsidRDefault="004E18FC">
      <w:pPr>
        <w:pStyle w:val="CosA"/>
        <w:tabs>
          <w:tab w:val="center" w:pos="4252"/>
          <w:tab w:val="right" w:pos="8478"/>
        </w:tabs>
        <w:spacing w:after="0" w:line="240" w:lineRule="auto"/>
        <w:jc w:val="both"/>
        <w:rPr>
          <w:rStyle w:val="Cap"/>
          <w:rFonts w:ascii="Arial" w:eastAsia="Arial" w:hAnsi="Arial" w:cs="Arial"/>
          <w:sz w:val="24"/>
          <w:szCs w:val="24"/>
        </w:rPr>
      </w:pPr>
    </w:p>
    <w:p w14:paraId="247364E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4. La descripció detallada del subministrament, així com la resta de requeriments amb les que caldrà executar-lo, es recullen al plec de condicions tècniques, entre ells les fites i objectius que s</w:t>
      </w:r>
      <w:r w:rsidRPr="00141C56">
        <w:rPr>
          <w:rStyle w:val="Cap"/>
          <w:sz w:val="24"/>
          <w:szCs w:val="24"/>
          <w:rtl/>
        </w:rPr>
        <w:t>’</w:t>
      </w:r>
      <w:r w:rsidRPr="00141C56">
        <w:rPr>
          <w:rStyle w:val="Cap"/>
          <w:rFonts w:ascii="Arial" w:hAnsi="Arial"/>
          <w:sz w:val="24"/>
          <w:szCs w:val="24"/>
        </w:rPr>
        <w:t>han de complir, els terminis temporals per complir-los i els mecanismes establerts per controlar-los, revestiran caràcter contractual, per la qual cosa hauran d’ésser signats en prova de conformitat per l</w:t>
      </w:r>
      <w:r w:rsidRPr="00141C56">
        <w:rPr>
          <w:rStyle w:val="Cap"/>
          <w:sz w:val="24"/>
          <w:szCs w:val="24"/>
          <w:rtl/>
        </w:rPr>
        <w:t>’</w:t>
      </w:r>
      <w:r w:rsidRPr="00141C56">
        <w:rPr>
          <w:rStyle w:val="Cap"/>
          <w:rFonts w:ascii="Arial" w:hAnsi="Arial"/>
          <w:sz w:val="24"/>
          <w:szCs w:val="24"/>
        </w:rPr>
        <w:t>adjudicatari en l</w:t>
      </w:r>
      <w:r w:rsidRPr="00141C56">
        <w:rPr>
          <w:rStyle w:val="Cap"/>
          <w:sz w:val="24"/>
          <w:szCs w:val="24"/>
          <w:rtl/>
        </w:rPr>
        <w:t>’</w:t>
      </w:r>
      <w:r w:rsidRPr="00141C56">
        <w:rPr>
          <w:rStyle w:val="Cap"/>
          <w:rFonts w:ascii="Arial" w:hAnsi="Arial"/>
          <w:sz w:val="24"/>
          <w:szCs w:val="24"/>
        </w:rPr>
        <w:t xml:space="preserve">acte mateix de la formalització del contracte.  </w:t>
      </w:r>
    </w:p>
    <w:p w14:paraId="79F2148E" w14:textId="77777777" w:rsidR="004E18FC" w:rsidRPr="00141C56" w:rsidRDefault="00F1606C">
      <w:pPr>
        <w:pStyle w:val="CosA"/>
        <w:jc w:val="both"/>
      </w:pPr>
      <w:r w:rsidRPr="00141C56">
        <w:rPr>
          <w:rStyle w:val="Cap"/>
          <w:rFonts w:ascii="Arial" w:hAnsi="Arial"/>
          <w:sz w:val="24"/>
          <w:szCs w:val="24"/>
        </w:rPr>
        <w:t>5. Les fites i objectius es resumeixen en:</w:t>
      </w:r>
    </w:p>
    <w:p w14:paraId="570B7F59" w14:textId="77777777" w:rsidR="004E18FC" w:rsidRPr="00141C56" w:rsidRDefault="00F1606C">
      <w:pPr>
        <w:pStyle w:val="Peromissi"/>
        <w:numPr>
          <w:ilvl w:val="0"/>
          <w:numId w:val="2"/>
        </w:numPr>
        <w:spacing w:before="0" w:line="240" w:lineRule="auto"/>
        <w:rPr>
          <w:rFonts w:ascii="Arial" w:hAnsi="Arial"/>
          <w:lang w:val="ca-ES"/>
        </w:rPr>
      </w:pPr>
      <w:r w:rsidRPr="00141C56">
        <w:rPr>
          <w:rFonts w:ascii="Arial" w:hAnsi="Arial"/>
          <w:lang w:val="ca-ES"/>
        </w:rPr>
        <w:t>Els objectius a assolir mitjançant la realització d</w:t>
      </w:r>
      <w:r w:rsidRPr="00141C56">
        <w:rPr>
          <w:rFonts w:ascii="Arial" w:hAnsi="Arial"/>
          <w:rtl/>
          <w:lang w:val="ca-ES"/>
        </w:rPr>
        <w:t>’</w:t>
      </w:r>
      <w:r w:rsidRPr="00141C56">
        <w:rPr>
          <w:rFonts w:ascii="Arial" w:hAnsi="Arial"/>
          <w:lang w:val="ca-ES"/>
        </w:rPr>
        <w:t xml:space="preserve">aquest contracte són els següents: </w:t>
      </w:r>
    </w:p>
    <w:p w14:paraId="6F216B98" w14:textId="77777777" w:rsidR="004E18FC" w:rsidRPr="00141C56" w:rsidRDefault="004E18FC">
      <w:pPr>
        <w:pStyle w:val="Peromissi"/>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rPr>
          <w:rFonts w:ascii="Arial" w:eastAsia="Arial" w:hAnsi="Arial" w:cs="Arial"/>
          <w:lang w:val="ca-ES"/>
        </w:rPr>
      </w:pPr>
    </w:p>
    <w:p w14:paraId="7029A67E" w14:textId="77777777" w:rsidR="004E18FC" w:rsidRPr="00141C56" w:rsidRDefault="00F1606C">
      <w:pPr>
        <w:pStyle w:val="Peromissi"/>
        <w:numPr>
          <w:ilvl w:val="0"/>
          <w:numId w:val="3"/>
        </w:numPr>
        <w:spacing w:before="0" w:line="240" w:lineRule="auto"/>
        <w:rPr>
          <w:rFonts w:ascii="Arial" w:hAnsi="Arial"/>
          <w:lang w:val="ca-ES"/>
        </w:rPr>
      </w:pPr>
      <w:r w:rsidRPr="00141C56">
        <w:rPr>
          <w:rFonts w:ascii="Arial" w:hAnsi="Arial"/>
          <w:lang w:val="ca-ES"/>
        </w:rPr>
        <w:t xml:space="preserve">Incrementar els nivells de recollida selectiva. (Els nivells actuals del municipi es situen al voltant del 25% i no es disposa de dades separades per tipus de generador). La recollida selectiva és de caràcter obligatori segons les Directives europees i a nivell estatal. </w:t>
      </w:r>
    </w:p>
    <w:p w14:paraId="08E52EC8" w14:textId="77777777" w:rsidR="004E18FC" w:rsidRPr="00141C56" w:rsidRDefault="00F1606C">
      <w:pPr>
        <w:pStyle w:val="Peromissi"/>
        <w:numPr>
          <w:ilvl w:val="0"/>
          <w:numId w:val="3"/>
        </w:numPr>
        <w:spacing w:before="0" w:line="240" w:lineRule="auto"/>
        <w:rPr>
          <w:rFonts w:ascii="Arial" w:hAnsi="Arial"/>
          <w:lang w:val="ca-ES"/>
        </w:rPr>
      </w:pPr>
      <w:r w:rsidRPr="00141C56">
        <w:rPr>
          <w:rFonts w:ascii="Arial" w:hAnsi="Arial"/>
          <w:lang w:val="ca-ES"/>
        </w:rPr>
        <w:t xml:space="preserve">Potenciar la participació dels usuaris i tots els agents implicats. </w:t>
      </w:r>
    </w:p>
    <w:p w14:paraId="5B405DA3" w14:textId="77777777" w:rsidR="004E18FC" w:rsidRPr="00141C56" w:rsidRDefault="00F1606C">
      <w:pPr>
        <w:pStyle w:val="Peromissi"/>
        <w:numPr>
          <w:ilvl w:val="0"/>
          <w:numId w:val="3"/>
        </w:numPr>
        <w:spacing w:before="0" w:line="240" w:lineRule="auto"/>
        <w:rPr>
          <w:rFonts w:ascii="Arial" w:hAnsi="Arial"/>
          <w:lang w:val="ca-ES"/>
        </w:rPr>
      </w:pPr>
      <w:r w:rsidRPr="00141C56">
        <w:rPr>
          <w:rFonts w:ascii="Arial" w:hAnsi="Arial"/>
          <w:lang w:val="ca-ES"/>
        </w:rPr>
        <w:t xml:space="preserve">Optimització de les freqüències de recollida i la mobilitat associada en base a la generació real. </w:t>
      </w:r>
    </w:p>
    <w:p w14:paraId="4F550BC8" w14:textId="77777777" w:rsidR="004E18FC" w:rsidRPr="00141C56" w:rsidRDefault="00F1606C">
      <w:pPr>
        <w:pStyle w:val="Peromissi"/>
        <w:numPr>
          <w:ilvl w:val="0"/>
          <w:numId w:val="3"/>
        </w:numPr>
        <w:spacing w:before="0" w:line="240" w:lineRule="auto"/>
        <w:rPr>
          <w:rFonts w:ascii="Arial" w:hAnsi="Arial"/>
          <w:lang w:val="ca-ES"/>
        </w:rPr>
      </w:pPr>
      <w:r w:rsidRPr="00141C56">
        <w:rPr>
          <w:rFonts w:ascii="Arial" w:hAnsi="Arial"/>
          <w:lang w:val="ca-ES"/>
        </w:rPr>
        <w:t>Tenir coneixement real de la generació de residus associada a l</w:t>
      </w:r>
      <w:r w:rsidRPr="00141C56">
        <w:rPr>
          <w:rFonts w:ascii="Arial" w:hAnsi="Arial"/>
          <w:rtl/>
          <w:lang w:val="ca-ES"/>
        </w:rPr>
        <w:t>’</w:t>
      </w:r>
      <w:r w:rsidRPr="00141C56">
        <w:rPr>
          <w:rFonts w:ascii="Arial" w:hAnsi="Arial"/>
          <w:lang w:val="ca-ES"/>
        </w:rPr>
        <w:t xml:space="preserve">activitat turística. </w:t>
      </w:r>
    </w:p>
    <w:p w14:paraId="0CB1E222" w14:textId="77777777" w:rsidR="004E18FC" w:rsidRPr="00141C56" w:rsidRDefault="004E18FC">
      <w:pPr>
        <w:pStyle w:val="Peromissi"/>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rPr>
          <w:rFonts w:ascii="Arial" w:eastAsia="Arial" w:hAnsi="Arial" w:cs="Arial"/>
          <w:lang w:val="ca-ES"/>
        </w:rPr>
      </w:pPr>
    </w:p>
    <w:p w14:paraId="1F3CEA1A" w14:textId="77777777" w:rsidR="004E18FC" w:rsidRPr="00141C56" w:rsidRDefault="00F1606C">
      <w:pPr>
        <w:pStyle w:val="Cos"/>
        <w:numPr>
          <w:ilvl w:val="0"/>
          <w:numId w:val="4"/>
        </w:numPr>
        <w:spacing w:after="160" w:line="259" w:lineRule="auto"/>
        <w:jc w:val="both"/>
        <w:rPr>
          <w:rFonts w:ascii="Arial" w:hAnsi="Arial"/>
          <w:lang w:val="ca-ES"/>
        </w:rPr>
      </w:pPr>
      <w:r w:rsidRPr="00141C56">
        <w:rPr>
          <w:rFonts w:ascii="Arial" w:hAnsi="Arial"/>
          <w:lang w:val="ca-ES"/>
        </w:rPr>
        <w:lastRenderedPageBreak/>
        <w:t>La fita principal és la millora de la gestió de residus, mitjançant l</w:t>
      </w:r>
      <w:r w:rsidRPr="00141C56">
        <w:rPr>
          <w:rFonts w:ascii="Arial" w:hAnsi="Arial"/>
          <w:rtl/>
          <w:lang w:val="ca-ES"/>
        </w:rPr>
        <w:t>’</w:t>
      </w:r>
      <w:r w:rsidRPr="00141C56">
        <w:rPr>
          <w:rFonts w:ascii="Arial" w:hAnsi="Arial"/>
          <w:lang w:val="ca-ES"/>
        </w:rPr>
        <w:t>adquisició de papereres selectives, degudament identificades, per a la recollida selectiva de residus.</w:t>
      </w:r>
    </w:p>
    <w:p w14:paraId="7EEDA050" w14:textId="77777777" w:rsidR="004E18FC" w:rsidRPr="00141C56" w:rsidRDefault="004E18FC">
      <w:pPr>
        <w:pStyle w:val="CosA"/>
        <w:jc w:val="both"/>
        <w:rPr>
          <w:rStyle w:val="Cap"/>
          <w:rFonts w:ascii="Arial" w:eastAsia="Arial" w:hAnsi="Arial" w:cs="Arial"/>
          <w:sz w:val="24"/>
          <w:szCs w:val="24"/>
        </w:rPr>
      </w:pPr>
    </w:p>
    <w:p w14:paraId="7D2C1817" w14:textId="4347D60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6. Aquest contracte es tipifica com a contracte administratiu de subministraments, d</w:t>
      </w:r>
      <w:r w:rsidRPr="00141C56">
        <w:rPr>
          <w:rStyle w:val="Cap"/>
          <w:sz w:val="24"/>
          <w:szCs w:val="24"/>
          <w:rtl/>
        </w:rPr>
        <w:t>’</w:t>
      </w:r>
      <w:r w:rsidRPr="00141C56">
        <w:rPr>
          <w:rStyle w:val="Cap"/>
          <w:rFonts w:ascii="Arial" w:hAnsi="Arial"/>
          <w:sz w:val="24"/>
          <w:szCs w:val="24"/>
        </w:rPr>
        <w:t>acord amb el que disposa l</w:t>
      </w:r>
      <w:r w:rsidRPr="00141C56">
        <w:rPr>
          <w:rStyle w:val="Cap"/>
          <w:sz w:val="24"/>
          <w:szCs w:val="24"/>
          <w:rtl/>
        </w:rPr>
        <w:t>’</w:t>
      </w:r>
      <w:r w:rsidRPr="00141C56">
        <w:rPr>
          <w:rStyle w:val="Cap"/>
          <w:rFonts w:ascii="Arial" w:hAnsi="Arial"/>
          <w:sz w:val="24"/>
          <w:szCs w:val="24"/>
        </w:rPr>
        <w:t>article 16 de la Llei 9/2017, de 8 de novembre, de Contractes del Sector Públic.(LCSP).</w:t>
      </w:r>
    </w:p>
    <w:p w14:paraId="1FA53473" w14:textId="77777777" w:rsidR="004E18FC" w:rsidRPr="00141C56" w:rsidRDefault="00F1606C">
      <w:pPr>
        <w:pStyle w:val="CosA"/>
        <w:spacing w:line="240" w:lineRule="auto"/>
        <w:jc w:val="both"/>
        <w:rPr>
          <w:rStyle w:val="Cap"/>
          <w:rFonts w:ascii="Arial" w:eastAsia="Arial" w:hAnsi="Arial" w:cs="Arial"/>
          <w:b/>
          <w:bCs/>
          <w:sz w:val="24"/>
          <w:szCs w:val="24"/>
        </w:rPr>
      </w:pPr>
      <w:r w:rsidRPr="00141C56">
        <w:rPr>
          <w:rStyle w:val="Cap"/>
          <w:rFonts w:ascii="Arial" w:hAnsi="Arial"/>
          <w:sz w:val="24"/>
          <w:szCs w:val="24"/>
        </w:rPr>
        <w:t>7. La codificació del Vocabulari Comú de Contractes Públics (CPV) corresponent 34928480-6 Contenidors i cubells de residus i escombraries</w:t>
      </w:r>
      <w:r w:rsidRPr="00141C56">
        <w:rPr>
          <w:rStyle w:val="Cap"/>
          <w:rFonts w:ascii="Arial" w:hAnsi="Arial"/>
          <w:sz w:val="24"/>
          <w:szCs w:val="24"/>
          <w:shd w:val="clear" w:color="auto" w:fill="FFFF00"/>
        </w:rPr>
        <w:t>.</w:t>
      </w:r>
    </w:p>
    <w:p w14:paraId="1FD9F0A1" w14:textId="77777777" w:rsidR="004E18FC" w:rsidRPr="00141C56" w:rsidRDefault="004E18FC">
      <w:pPr>
        <w:pStyle w:val="CosA"/>
      </w:pPr>
    </w:p>
    <w:p w14:paraId="06F10398" w14:textId="77777777" w:rsidR="004E18FC" w:rsidRPr="00141C56" w:rsidRDefault="00F1606C">
      <w:pPr>
        <w:pStyle w:val="Ttulo1"/>
        <w:rPr>
          <w:rStyle w:val="Cap"/>
          <w:rFonts w:ascii="Arial" w:eastAsia="Arial" w:hAnsi="Arial" w:cs="Arial"/>
          <w:b w:val="0"/>
          <w:bCs w:val="0"/>
          <w:color w:val="000000"/>
          <w:u w:color="000000"/>
          <w:lang w:val="ca-ES"/>
        </w:rPr>
      </w:pPr>
      <w:bookmarkStart w:id="1" w:name="_Toc1"/>
      <w:r w:rsidRPr="00141C56">
        <w:rPr>
          <w:rStyle w:val="Cap"/>
          <w:rFonts w:ascii="Arial" w:hAnsi="Arial"/>
          <w:b w:val="0"/>
          <w:bCs w:val="0"/>
          <w:color w:val="000000"/>
          <w:u w:color="000000"/>
          <w:lang w:val="ca-ES"/>
        </w:rPr>
        <w:t>Segona.– Necessitat i idoneïtat del contracte.</w:t>
      </w:r>
      <w:bookmarkEnd w:id="1"/>
    </w:p>
    <w:p w14:paraId="67238D0C" w14:textId="77777777" w:rsidR="004E18FC" w:rsidRPr="00141C56" w:rsidRDefault="004E18FC">
      <w:pPr>
        <w:pStyle w:val="CosA"/>
      </w:pPr>
    </w:p>
    <w:p w14:paraId="59E6F35A" w14:textId="77777777" w:rsidR="004E18FC" w:rsidRPr="00141C56" w:rsidRDefault="00F1606C">
      <w:pPr>
        <w:pStyle w:val="CosA"/>
        <w:jc w:val="both"/>
        <w:rPr>
          <w:rStyle w:val="Cap"/>
          <w:rFonts w:ascii="Arial" w:eastAsia="Arial" w:hAnsi="Arial" w:cs="Arial"/>
          <w:b/>
          <w:bCs/>
          <w:sz w:val="24"/>
          <w:szCs w:val="24"/>
          <w:u w:val="single"/>
        </w:rPr>
      </w:pPr>
      <w:r w:rsidRPr="00141C56">
        <w:rPr>
          <w:rStyle w:val="Cap"/>
          <w:rFonts w:ascii="Arial" w:hAnsi="Arial"/>
          <w:sz w:val="24"/>
          <w:szCs w:val="24"/>
        </w:rPr>
        <w:t>Les necessitats administratives a satisfer, la idoneïtat de l</w:t>
      </w:r>
      <w:r w:rsidRPr="00141C56">
        <w:rPr>
          <w:rStyle w:val="Cap"/>
          <w:sz w:val="24"/>
          <w:szCs w:val="24"/>
          <w:rtl/>
        </w:rPr>
        <w:t>’</w:t>
      </w:r>
      <w:r w:rsidRPr="00141C56">
        <w:rPr>
          <w:rStyle w:val="Cap"/>
          <w:rFonts w:ascii="Arial" w:hAnsi="Arial"/>
          <w:sz w:val="24"/>
          <w:szCs w:val="24"/>
        </w:rPr>
        <w:t>objecte del contracte, la justificació del procediment i dels criteris d</w:t>
      </w:r>
      <w:r w:rsidRPr="00141C56">
        <w:rPr>
          <w:rStyle w:val="Cap"/>
          <w:sz w:val="24"/>
          <w:szCs w:val="24"/>
          <w:rtl/>
        </w:rPr>
        <w:t>’</w:t>
      </w:r>
      <w:r w:rsidRPr="00141C56">
        <w:rPr>
          <w:rStyle w:val="Cap"/>
          <w:rFonts w:ascii="Arial" w:hAnsi="Arial"/>
          <w:sz w:val="24"/>
          <w:szCs w:val="24"/>
        </w:rPr>
        <w:t>adjudicació estan acreditats a l</w:t>
      </w:r>
      <w:r w:rsidRPr="00141C56">
        <w:rPr>
          <w:rStyle w:val="Cap"/>
          <w:sz w:val="24"/>
          <w:szCs w:val="24"/>
          <w:rtl/>
        </w:rPr>
        <w:t>’</w:t>
      </w:r>
      <w:r w:rsidRPr="00141C56">
        <w:rPr>
          <w:rStyle w:val="Cap"/>
          <w:rFonts w:ascii="Arial" w:hAnsi="Arial"/>
          <w:sz w:val="24"/>
          <w:szCs w:val="24"/>
        </w:rPr>
        <w:t xml:space="preserve">expedient. </w:t>
      </w:r>
    </w:p>
    <w:p w14:paraId="0C12B66A" w14:textId="77777777" w:rsidR="004E18FC" w:rsidRPr="00141C56" w:rsidRDefault="004E18FC">
      <w:pPr>
        <w:pStyle w:val="CosA"/>
        <w:jc w:val="both"/>
        <w:rPr>
          <w:rStyle w:val="Cap"/>
          <w:rFonts w:ascii="Arial" w:eastAsia="Arial" w:hAnsi="Arial" w:cs="Arial"/>
          <w:sz w:val="24"/>
          <w:szCs w:val="24"/>
        </w:rPr>
      </w:pPr>
    </w:p>
    <w:p w14:paraId="44ECB781" w14:textId="77777777" w:rsidR="004E18FC" w:rsidRPr="00141C56" w:rsidRDefault="00F1606C">
      <w:pPr>
        <w:pStyle w:val="CosA"/>
        <w:jc w:val="both"/>
        <w:rPr>
          <w:rStyle w:val="Cap"/>
          <w:rFonts w:ascii="Arial" w:eastAsia="Arial" w:hAnsi="Arial" w:cs="Arial"/>
          <w:sz w:val="28"/>
          <w:szCs w:val="28"/>
        </w:rPr>
      </w:pPr>
      <w:r w:rsidRPr="00141C56">
        <w:rPr>
          <w:rStyle w:val="Cap"/>
          <w:rFonts w:ascii="Arial" w:hAnsi="Arial"/>
          <w:sz w:val="28"/>
          <w:szCs w:val="28"/>
        </w:rPr>
        <w:t>Tercera.– Naturalesa del contracte o legislació aplicable.</w:t>
      </w:r>
    </w:p>
    <w:p w14:paraId="4848B624"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1. El contracte té naturalesa administrativa i es regirà per aquest plec, el Plec de Prescripcions Tècniques i per les normes contingudes en:</w:t>
      </w:r>
    </w:p>
    <w:p w14:paraId="28805A99" w14:textId="77777777" w:rsidR="004E18FC" w:rsidRPr="00141C56" w:rsidRDefault="004E18FC">
      <w:pPr>
        <w:pStyle w:val="CosA"/>
        <w:spacing w:after="0" w:line="240" w:lineRule="auto"/>
        <w:jc w:val="both"/>
        <w:rPr>
          <w:rStyle w:val="Cap"/>
          <w:rFonts w:ascii="Arial" w:eastAsia="Arial" w:hAnsi="Arial" w:cs="Arial"/>
          <w:sz w:val="24"/>
          <w:szCs w:val="24"/>
        </w:rPr>
      </w:pPr>
    </w:p>
    <w:p w14:paraId="5F20590D"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Llei 9/2017, de 8 de novembre, de contractes del sector p</w:t>
      </w:r>
      <w:r w:rsidRPr="00141C56">
        <w:rPr>
          <w:rStyle w:val="CapA"/>
          <w:rFonts w:ascii="Arial" w:hAnsi="Arial"/>
          <w:sz w:val="24"/>
          <w:szCs w:val="24"/>
          <w:lang w:val="ca-ES"/>
        </w:rPr>
        <w:t>ú</w:t>
      </w:r>
      <w:r w:rsidRPr="00141C56">
        <w:rPr>
          <w:rStyle w:val="Cap"/>
          <w:rFonts w:ascii="Arial" w:hAnsi="Arial"/>
          <w:sz w:val="24"/>
          <w:szCs w:val="24"/>
        </w:rPr>
        <w:t>blic per la què es transposen a l</w:t>
      </w:r>
      <w:r w:rsidRPr="00141C56">
        <w:rPr>
          <w:rStyle w:val="Cap"/>
          <w:sz w:val="24"/>
          <w:szCs w:val="24"/>
          <w:rtl/>
        </w:rPr>
        <w:t>’</w:t>
      </w:r>
      <w:r w:rsidRPr="00141C56">
        <w:rPr>
          <w:rStyle w:val="Cap"/>
          <w:rFonts w:ascii="Arial" w:hAnsi="Arial"/>
          <w:sz w:val="24"/>
          <w:szCs w:val="24"/>
        </w:rPr>
        <w:t>ordenament jur</w:t>
      </w:r>
      <w:r w:rsidRPr="00141C56">
        <w:rPr>
          <w:rStyle w:val="CapA"/>
          <w:rFonts w:ascii="Arial" w:hAnsi="Arial"/>
          <w:sz w:val="24"/>
          <w:szCs w:val="24"/>
          <w:lang w:val="ca-ES"/>
        </w:rPr>
        <w:t>í</w:t>
      </w:r>
      <w:r w:rsidRPr="00141C56">
        <w:rPr>
          <w:rStyle w:val="Cap"/>
          <w:rFonts w:ascii="Arial" w:hAnsi="Arial"/>
          <w:sz w:val="24"/>
          <w:szCs w:val="24"/>
        </w:rPr>
        <w:t xml:space="preserve">dic espanyol les Directives del Parlament Europeu i del Consell 2014/23/UE y 2014/24/UE, de 26 de febrer de 2014 </w:t>
      </w:r>
    </w:p>
    <w:p w14:paraId="77052DC6" w14:textId="77777777" w:rsidR="004E18FC" w:rsidRPr="00141C56" w:rsidRDefault="00F1606C">
      <w:pPr>
        <w:pStyle w:val="CosA"/>
        <w:numPr>
          <w:ilvl w:val="0"/>
          <w:numId w:val="7"/>
        </w:numPr>
        <w:spacing w:after="0" w:line="240" w:lineRule="auto"/>
        <w:jc w:val="both"/>
        <w:rPr>
          <w:rFonts w:ascii="Arial" w:hAnsi="Arial"/>
          <w:sz w:val="24"/>
          <w:szCs w:val="24"/>
        </w:rPr>
      </w:pPr>
      <w:r w:rsidRPr="00141C56">
        <w:rPr>
          <w:rStyle w:val="Cap"/>
          <w:rFonts w:ascii="Arial" w:hAnsi="Arial"/>
          <w:sz w:val="24"/>
          <w:szCs w:val="24"/>
        </w:rPr>
        <w:t>El Reial decret 1098/2001, de 12 d'octubre, pel qual s'aprova el Reglament general de la llei de contractes de les administracions p</w:t>
      </w:r>
      <w:r w:rsidRPr="00141C56">
        <w:rPr>
          <w:rStyle w:val="CapA"/>
          <w:rFonts w:ascii="Arial" w:hAnsi="Arial"/>
          <w:sz w:val="24"/>
          <w:szCs w:val="24"/>
          <w:lang w:val="ca-ES"/>
        </w:rPr>
        <w:t>ú</w:t>
      </w:r>
      <w:r w:rsidRPr="00141C56">
        <w:rPr>
          <w:rStyle w:val="Cap"/>
          <w:rFonts w:ascii="Arial" w:hAnsi="Arial"/>
          <w:sz w:val="24"/>
          <w:szCs w:val="24"/>
        </w:rPr>
        <w:t>bliques, en tot el que no s</w:t>
      </w:r>
      <w:r w:rsidRPr="00141C56">
        <w:rPr>
          <w:rStyle w:val="Cap"/>
          <w:sz w:val="24"/>
          <w:szCs w:val="24"/>
          <w:rtl/>
        </w:rPr>
        <w:t>’</w:t>
      </w:r>
      <w:r w:rsidRPr="00141C56">
        <w:rPr>
          <w:rStyle w:val="Cap"/>
          <w:rFonts w:ascii="Arial" w:hAnsi="Arial"/>
          <w:sz w:val="24"/>
          <w:szCs w:val="24"/>
        </w:rPr>
        <w:t>oposi a la Llei de contractes del sector p</w:t>
      </w:r>
      <w:r w:rsidRPr="00141C56">
        <w:rPr>
          <w:rStyle w:val="CapA"/>
          <w:rFonts w:ascii="Arial" w:hAnsi="Arial"/>
          <w:sz w:val="24"/>
          <w:szCs w:val="24"/>
          <w:lang w:val="ca-ES"/>
        </w:rPr>
        <w:t xml:space="preserve">úblic. </w:t>
      </w:r>
    </w:p>
    <w:p w14:paraId="1CB9EDE8" w14:textId="77777777" w:rsidR="004E18FC" w:rsidRPr="00141C56" w:rsidRDefault="00F1606C">
      <w:pPr>
        <w:pStyle w:val="CosA"/>
        <w:numPr>
          <w:ilvl w:val="0"/>
          <w:numId w:val="7"/>
        </w:numPr>
        <w:spacing w:after="0" w:line="240" w:lineRule="auto"/>
        <w:jc w:val="both"/>
        <w:rPr>
          <w:rFonts w:ascii="Arial" w:hAnsi="Arial"/>
          <w:sz w:val="24"/>
          <w:szCs w:val="24"/>
        </w:rPr>
      </w:pPr>
      <w:r w:rsidRPr="00141C56">
        <w:rPr>
          <w:rStyle w:val="Cap"/>
          <w:rFonts w:ascii="Arial" w:hAnsi="Arial"/>
          <w:sz w:val="24"/>
          <w:szCs w:val="24"/>
        </w:rPr>
        <w:t xml:space="preserve">El Reial decret 817/2009, de 8 de maig, de desenvolupament parcial de la Llei 30/2007. </w:t>
      </w:r>
    </w:p>
    <w:p w14:paraId="23E8A331" w14:textId="77777777" w:rsidR="004E18FC" w:rsidRPr="00141C56" w:rsidRDefault="00F1606C">
      <w:pPr>
        <w:pStyle w:val="Textoindependiente"/>
        <w:numPr>
          <w:ilvl w:val="0"/>
          <w:numId w:val="8"/>
        </w:numPr>
        <w:shd w:val="clear" w:color="auto" w:fill="auto"/>
        <w:rPr>
          <w:rFonts w:ascii="Arial" w:hAnsi="Arial"/>
          <w:sz w:val="24"/>
          <w:szCs w:val="24"/>
          <w:lang w:val="ca-ES"/>
        </w:rPr>
      </w:pPr>
      <w:r w:rsidRPr="00141C56">
        <w:rPr>
          <w:rStyle w:val="Cap"/>
          <w:rFonts w:ascii="Arial" w:hAnsi="Arial"/>
          <w:sz w:val="24"/>
          <w:szCs w:val="24"/>
          <w:lang w:val="ca-ES"/>
        </w:rPr>
        <w:t>La normativa nacional i de la Unió Europea en matèria de protecció de dades.</w:t>
      </w:r>
    </w:p>
    <w:p w14:paraId="2EC95456"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lastRenderedPageBreak/>
        <w:t>El Reglament(UE)2021/241 del Parlament Europeu i del Consell de 12 de febrer de 2021 pel qual s'estableix el Mecanisme de Recuperaci</w:t>
      </w:r>
      <w:r w:rsidRPr="00141C56">
        <w:rPr>
          <w:rStyle w:val="CapA"/>
          <w:rFonts w:ascii="Arial" w:hAnsi="Arial"/>
          <w:sz w:val="24"/>
          <w:szCs w:val="24"/>
          <w:lang w:val="ca-ES"/>
        </w:rPr>
        <w:t xml:space="preserve">ó </w:t>
      </w:r>
      <w:r w:rsidRPr="00141C56">
        <w:rPr>
          <w:rStyle w:val="Cap"/>
          <w:rFonts w:ascii="Arial" w:hAnsi="Arial"/>
          <w:sz w:val="24"/>
          <w:szCs w:val="24"/>
        </w:rPr>
        <w:t>i Resiliència i la resta de normativa que el desenvolupi.</w:t>
      </w:r>
    </w:p>
    <w:p w14:paraId="7CB5304B"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El Real Decret 36/2020, de 30 de desembre, pel que s</w:t>
      </w:r>
      <w:r w:rsidRPr="00141C56">
        <w:rPr>
          <w:rStyle w:val="Cap"/>
          <w:sz w:val="24"/>
          <w:szCs w:val="24"/>
          <w:rtl/>
        </w:rPr>
        <w:t>’</w:t>
      </w:r>
      <w:r w:rsidRPr="00141C56">
        <w:rPr>
          <w:rStyle w:val="Cap"/>
          <w:rFonts w:ascii="Arial" w:hAnsi="Arial"/>
          <w:sz w:val="24"/>
          <w:szCs w:val="24"/>
        </w:rPr>
        <w:t>aproven mesures urgents per la modernitzaci</w:t>
      </w:r>
      <w:r w:rsidRPr="00141C56">
        <w:rPr>
          <w:rStyle w:val="CapA"/>
          <w:rFonts w:ascii="Arial" w:hAnsi="Arial"/>
          <w:sz w:val="24"/>
          <w:szCs w:val="24"/>
          <w:lang w:val="ca-ES"/>
        </w:rPr>
        <w:t xml:space="preserve">ó </w:t>
      </w:r>
      <w:r w:rsidRPr="00141C56">
        <w:rPr>
          <w:rStyle w:val="Cap"/>
          <w:rFonts w:ascii="Arial" w:hAnsi="Arial"/>
          <w:sz w:val="24"/>
          <w:szCs w:val="24"/>
        </w:rPr>
        <w:t>de l</w:t>
      </w:r>
      <w:r w:rsidRPr="00141C56">
        <w:rPr>
          <w:rStyle w:val="Cap"/>
          <w:sz w:val="24"/>
          <w:szCs w:val="24"/>
          <w:rtl/>
        </w:rPr>
        <w:t>’</w:t>
      </w:r>
      <w:r w:rsidRPr="00141C56">
        <w:rPr>
          <w:rStyle w:val="Cap"/>
          <w:rFonts w:ascii="Arial" w:hAnsi="Arial"/>
          <w:sz w:val="24"/>
          <w:szCs w:val="24"/>
        </w:rPr>
        <w:t>Administraci</w:t>
      </w:r>
      <w:r w:rsidRPr="00141C56">
        <w:rPr>
          <w:rStyle w:val="CapA"/>
          <w:rFonts w:ascii="Arial" w:hAnsi="Arial"/>
          <w:sz w:val="24"/>
          <w:szCs w:val="24"/>
          <w:lang w:val="ca-ES"/>
        </w:rPr>
        <w:t>ó Pú</w:t>
      </w:r>
      <w:r w:rsidRPr="00141C56">
        <w:rPr>
          <w:rStyle w:val="Cap"/>
          <w:rFonts w:ascii="Arial" w:hAnsi="Arial"/>
          <w:sz w:val="24"/>
          <w:szCs w:val="24"/>
        </w:rPr>
        <w:t>blica i per l</w:t>
      </w:r>
      <w:r w:rsidRPr="00141C56">
        <w:rPr>
          <w:rStyle w:val="Cap"/>
          <w:sz w:val="24"/>
          <w:szCs w:val="24"/>
          <w:rtl/>
        </w:rPr>
        <w:t>’</w:t>
      </w:r>
      <w:r w:rsidRPr="00141C56">
        <w:rPr>
          <w:rStyle w:val="CapA"/>
          <w:rFonts w:ascii="Arial" w:hAnsi="Arial"/>
          <w:sz w:val="24"/>
          <w:szCs w:val="24"/>
          <w:lang w:val="ca-ES"/>
        </w:rPr>
        <w:t xml:space="preserve">execució </w:t>
      </w:r>
      <w:r w:rsidRPr="00141C56">
        <w:rPr>
          <w:rStyle w:val="Cap"/>
          <w:rFonts w:ascii="Arial" w:hAnsi="Arial"/>
          <w:sz w:val="24"/>
          <w:szCs w:val="24"/>
        </w:rPr>
        <w:t>del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w:t>
      </w:r>
    </w:p>
    <w:p w14:paraId="4E0AB145"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El Decret-Llei 5/2021, de 2 de febrer, pel qual s'aproven mesures urgents per a la implementaci</w:t>
      </w:r>
      <w:r w:rsidRPr="00141C56">
        <w:rPr>
          <w:rStyle w:val="CapA"/>
          <w:rFonts w:ascii="Arial" w:hAnsi="Arial"/>
          <w:sz w:val="24"/>
          <w:szCs w:val="24"/>
          <w:lang w:val="ca-ES"/>
        </w:rPr>
        <w:t xml:space="preserve">ó </w:t>
      </w:r>
      <w:r w:rsidRPr="00141C56">
        <w:rPr>
          <w:rStyle w:val="Cap"/>
          <w:rFonts w:ascii="Arial" w:hAnsi="Arial"/>
          <w:sz w:val="24"/>
          <w:szCs w:val="24"/>
        </w:rPr>
        <w:t>i gesti</w:t>
      </w:r>
      <w:r w:rsidRPr="00141C56">
        <w:rPr>
          <w:rStyle w:val="CapA"/>
          <w:rFonts w:ascii="Arial" w:hAnsi="Arial"/>
          <w:sz w:val="24"/>
          <w:szCs w:val="24"/>
          <w:lang w:val="ca-ES"/>
        </w:rPr>
        <w:t xml:space="preserve">ó </w:t>
      </w:r>
      <w:r w:rsidRPr="00141C56">
        <w:rPr>
          <w:rStyle w:val="Cap"/>
          <w:rFonts w:ascii="Arial" w:hAnsi="Arial"/>
          <w:sz w:val="24"/>
          <w:szCs w:val="24"/>
        </w:rPr>
        <w:t>dels fons procedents del Mecanisme de Recuperaci</w:t>
      </w:r>
      <w:r w:rsidRPr="00141C56">
        <w:rPr>
          <w:rStyle w:val="CapA"/>
          <w:rFonts w:ascii="Arial" w:hAnsi="Arial"/>
          <w:sz w:val="24"/>
          <w:szCs w:val="24"/>
          <w:lang w:val="ca-ES"/>
        </w:rPr>
        <w:t xml:space="preserve">ó </w:t>
      </w:r>
      <w:r w:rsidRPr="00141C56">
        <w:rPr>
          <w:rStyle w:val="Cap"/>
          <w:rFonts w:ascii="Arial" w:hAnsi="Arial"/>
          <w:sz w:val="24"/>
          <w:szCs w:val="24"/>
        </w:rPr>
        <w:t>i Resiliència i del fons REACT-EU per a l'Administraci</w:t>
      </w:r>
      <w:r w:rsidRPr="00141C56">
        <w:rPr>
          <w:rStyle w:val="CapA"/>
          <w:rFonts w:ascii="Arial" w:hAnsi="Arial"/>
          <w:sz w:val="24"/>
          <w:szCs w:val="24"/>
          <w:lang w:val="ca-ES"/>
        </w:rPr>
        <w:t xml:space="preserve">ó </w:t>
      </w:r>
      <w:r w:rsidRPr="00141C56">
        <w:rPr>
          <w:rStyle w:val="Cap"/>
          <w:rFonts w:ascii="Arial" w:hAnsi="Arial"/>
          <w:sz w:val="24"/>
          <w:szCs w:val="24"/>
        </w:rPr>
        <w:t>de la Generalitat de Catalunya i el seu sector p</w:t>
      </w:r>
      <w:r w:rsidRPr="00141C56">
        <w:rPr>
          <w:rStyle w:val="CapA"/>
          <w:rFonts w:ascii="Arial" w:hAnsi="Arial"/>
          <w:sz w:val="24"/>
          <w:szCs w:val="24"/>
          <w:lang w:val="ca-ES"/>
        </w:rPr>
        <w:t>úblic.</w:t>
      </w:r>
    </w:p>
    <w:p w14:paraId="0B3F8002"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Ordre HFP/1030/2021, de 29 de setembre, per la qual es configura el sistema de gesti</w:t>
      </w:r>
      <w:r w:rsidRPr="00141C56">
        <w:rPr>
          <w:rStyle w:val="CapA"/>
          <w:rFonts w:ascii="Arial" w:hAnsi="Arial"/>
          <w:sz w:val="24"/>
          <w:szCs w:val="24"/>
          <w:lang w:val="ca-ES"/>
        </w:rPr>
        <w:t xml:space="preserve">ó </w:t>
      </w:r>
      <w:r w:rsidRPr="00141C56">
        <w:rPr>
          <w:rStyle w:val="Cap"/>
          <w:rFonts w:ascii="Arial" w:hAnsi="Arial"/>
          <w:sz w:val="24"/>
          <w:szCs w:val="24"/>
        </w:rPr>
        <w:t>del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w:t>
      </w:r>
    </w:p>
    <w:p w14:paraId="1E1E7B56"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Ordre HFP/1031/2021  per la que s</w:t>
      </w:r>
      <w:r w:rsidRPr="00141C56">
        <w:rPr>
          <w:rStyle w:val="Cap"/>
          <w:sz w:val="24"/>
          <w:szCs w:val="24"/>
          <w:rtl/>
        </w:rPr>
        <w:t>’</w:t>
      </w:r>
      <w:r w:rsidRPr="00141C56">
        <w:rPr>
          <w:rStyle w:val="Cap"/>
          <w:rFonts w:ascii="Arial" w:hAnsi="Arial"/>
          <w:sz w:val="24"/>
          <w:szCs w:val="24"/>
        </w:rPr>
        <w:t>estableix el procediment i format de la informaci</w:t>
      </w:r>
      <w:r w:rsidRPr="00141C56">
        <w:rPr>
          <w:rStyle w:val="CapA"/>
          <w:rFonts w:ascii="Arial" w:hAnsi="Arial"/>
          <w:sz w:val="24"/>
          <w:szCs w:val="24"/>
          <w:lang w:val="ca-ES"/>
        </w:rPr>
        <w:t xml:space="preserve">ó </w:t>
      </w:r>
      <w:r w:rsidRPr="00141C56">
        <w:rPr>
          <w:rStyle w:val="Cap"/>
          <w:rFonts w:ascii="Arial" w:hAnsi="Arial"/>
          <w:sz w:val="24"/>
          <w:szCs w:val="24"/>
        </w:rPr>
        <w:t>a proporcionar per les Entitats del Sector P</w:t>
      </w:r>
      <w:r w:rsidRPr="00141C56">
        <w:rPr>
          <w:rStyle w:val="CapA"/>
          <w:rFonts w:ascii="Arial" w:hAnsi="Arial"/>
          <w:sz w:val="24"/>
          <w:szCs w:val="24"/>
          <w:lang w:val="ca-ES"/>
        </w:rPr>
        <w:t>ú</w:t>
      </w:r>
      <w:r w:rsidRPr="00141C56">
        <w:rPr>
          <w:rStyle w:val="Cap"/>
          <w:rFonts w:ascii="Arial" w:hAnsi="Arial"/>
          <w:sz w:val="24"/>
          <w:szCs w:val="24"/>
        </w:rPr>
        <w:t>blic Estatal, Auton</w:t>
      </w:r>
      <w:r w:rsidRPr="00141C56">
        <w:rPr>
          <w:rStyle w:val="CapA"/>
          <w:rFonts w:ascii="Arial" w:hAnsi="Arial"/>
          <w:sz w:val="24"/>
          <w:szCs w:val="24"/>
          <w:lang w:val="ca-ES"/>
        </w:rPr>
        <w:t>ò</w:t>
      </w:r>
      <w:r w:rsidRPr="00141C56">
        <w:rPr>
          <w:rStyle w:val="Cap"/>
          <w:rFonts w:ascii="Arial" w:hAnsi="Arial"/>
          <w:sz w:val="24"/>
          <w:szCs w:val="24"/>
        </w:rPr>
        <w:t>mic i Local pel seguiment del compliment de fites i objectius i d</w:t>
      </w:r>
      <w:r w:rsidRPr="00141C56">
        <w:rPr>
          <w:rStyle w:val="Cap"/>
          <w:sz w:val="24"/>
          <w:szCs w:val="24"/>
          <w:rtl/>
        </w:rPr>
        <w:t>’</w:t>
      </w:r>
      <w:r w:rsidRPr="00141C56">
        <w:rPr>
          <w:rStyle w:val="CapA"/>
          <w:rFonts w:ascii="Arial" w:hAnsi="Arial"/>
          <w:sz w:val="24"/>
          <w:szCs w:val="24"/>
          <w:lang w:val="ca-ES"/>
        </w:rPr>
        <w:t>execució pressupostà</w:t>
      </w:r>
      <w:r w:rsidRPr="00141C56">
        <w:rPr>
          <w:rStyle w:val="Cap"/>
          <w:rFonts w:ascii="Arial" w:hAnsi="Arial"/>
          <w:sz w:val="24"/>
          <w:szCs w:val="24"/>
        </w:rPr>
        <w:t>ria i comptable de les mesures dels components del PRTR.</w:t>
      </w:r>
    </w:p>
    <w:p w14:paraId="126E44F9"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Ordre HFP/55/2023, de 24 de gener, relativa a l</w:t>
      </w:r>
      <w:r w:rsidRPr="00141C56">
        <w:rPr>
          <w:rStyle w:val="Cap"/>
          <w:sz w:val="24"/>
          <w:szCs w:val="24"/>
          <w:rtl/>
        </w:rPr>
        <w:t>’</w:t>
      </w:r>
      <w:r w:rsidRPr="00141C56">
        <w:rPr>
          <w:rStyle w:val="CapA"/>
          <w:rFonts w:ascii="Arial" w:hAnsi="Arial"/>
          <w:sz w:val="24"/>
          <w:szCs w:val="24"/>
          <w:lang w:val="ca-ES"/>
        </w:rPr>
        <w:t>anàlisi sistemàtica del risc de conflicte d</w:t>
      </w:r>
      <w:r w:rsidRPr="00141C56">
        <w:rPr>
          <w:rStyle w:val="Cap"/>
          <w:sz w:val="24"/>
          <w:szCs w:val="24"/>
          <w:rtl/>
        </w:rPr>
        <w:t>’</w:t>
      </w:r>
      <w:r w:rsidRPr="00141C56">
        <w:rPr>
          <w:rStyle w:val="CapA"/>
          <w:rFonts w:ascii="Arial" w:hAnsi="Arial"/>
          <w:sz w:val="24"/>
          <w:szCs w:val="24"/>
          <w:lang w:val="ca-ES"/>
        </w:rPr>
        <w:t>inter</w:t>
      </w:r>
      <w:r w:rsidRPr="00141C56">
        <w:rPr>
          <w:rStyle w:val="Cap"/>
          <w:rFonts w:ascii="Arial" w:hAnsi="Arial"/>
          <w:sz w:val="24"/>
          <w:szCs w:val="24"/>
        </w:rPr>
        <w:t>ès en els procediments que executen 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w:t>
      </w:r>
    </w:p>
    <w:p w14:paraId="2B58B6CF"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El pla  de mesures antifrau de l</w:t>
      </w:r>
      <w:r w:rsidRPr="00141C56">
        <w:rPr>
          <w:rStyle w:val="Cap"/>
          <w:sz w:val="24"/>
          <w:szCs w:val="24"/>
          <w:rtl/>
        </w:rPr>
        <w:t>’</w:t>
      </w:r>
      <w:r w:rsidRPr="00141C56">
        <w:rPr>
          <w:rStyle w:val="Cap"/>
          <w:rFonts w:ascii="Arial" w:hAnsi="Arial"/>
          <w:sz w:val="24"/>
          <w:szCs w:val="24"/>
        </w:rPr>
        <w:t>Ajuntament de Santa Susanna aprovat per sessi</w:t>
      </w:r>
      <w:r w:rsidRPr="00141C56">
        <w:rPr>
          <w:rStyle w:val="CapA"/>
          <w:rFonts w:ascii="Arial" w:hAnsi="Arial"/>
          <w:sz w:val="24"/>
          <w:szCs w:val="24"/>
          <w:lang w:val="ca-ES"/>
        </w:rPr>
        <w:t xml:space="preserve">ó </w:t>
      </w:r>
      <w:r w:rsidRPr="00141C56">
        <w:rPr>
          <w:rStyle w:val="Cap"/>
          <w:rFonts w:ascii="Arial" w:hAnsi="Arial"/>
          <w:sz w:val="24"/>
          <w:szCs w:val="24"/>
        </w:rPr>
        <w:t>de data 19 d</w:t>
      </w:r>
      <w:r w:rsidRPr="00141C56">
        <w:rPr>
          <w:rStyle w:val="Cap"/>
          <w:sz w:val="24"/>
          <w:szCs w:val="24"/>
          <w:rtl/>
        </w:rPr>
        <w:t>’</w:t>
      </w:r>
      <w:r w:rsidRPr="00141C56">
        <w:rPr>
          <w:rStyle w:val="Cap"/>
          <w:rFonts w:ascii="Arial" w:hAnsi="Arial"/>
          <w:sz w:val="24"/>
          <w:szCs w:val="24"/>
        </w:rPr>
        <w:t xml:space="preserve">abril de 2022 </w:t>
      </w:r>
    </w:p>
    <w:p w14:paraId="0569FF71"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Les bases d</w:t>
      </w:r>
      <w:r w:rsidRPr="00141C56">
        <w:rPr>
          <w:rStyle w:val="Cap"/>
          <w:sz w:val="24"/>
          <w:szCs w:val="24"/>
          <w:rtl/>
        </w:rPr>
        <w:t>’</w:t>
      </w:r>
      <w:r w:rsidRPr="00141C56">
        <w:rPr>
          <w:rStyle w:val="CapA"/>
          <w:rFonts w:ascii="Arial" w:hAnsi="Arial"/>
          <w:sz w:val="24"/>
          <w:szCs w:val="24"/>
          <w:lang w:val="ca-ES"/>
        </w:rPr>
        <w:t>execució del pressupost.</w:t>
      </w:r>
    </w:p>
    <w:p w14:paraId="4E79362A"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Directiva (UE) 2017/1371, del Parlament Europeu i del Consell, de 5 de juliol de 2017, sobre la lluita contra el frau que afecta els interessos financers de la Uni</w:t>
      </w:r>
      <w:r w:rsidRPr="00141C56">
        <w:rPr>
          <w:rStyle w:val="CapA"/>
          <w:rFonts w:ascii="Arial" w:hAnsi="Arial"/>
          <w:sz w:val="24"/>
          <w:szCs w:val="24"/>
          <w:lang w:val="ca-ES"/>
        </w:rPr>
        <w:t>ó mitjançant el dret penal.</w:t>
      </w:r>
    </w:p>
    <w:p w14:paraId="1B1FD83B"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Llei 11/2020, de 30 de desembre, de pressupostos generals de l</w:t>
      </w:r>
      <w:r w:rsidRPr="00141C56">
        <w:rPr>
          <w:rStyle w:val="Cap"/>
          <w:sz w:val="24"/>
          <w:szCs w:val="24"/>
          <w:rtl/>
        </w:rPr>
        <w:t>’</w:t>
      </w:r>
      <w:r w:rsidRPr="00141C56">
        <w:rPr>
          <w:rStyle w:val="Cap"/>
          <w:rFonts w:ascii="Arial" w:hAnsi="Arial"/>
          <w:sz w:val="24"/>
          <w:szCs w:val="24"/>
        </w:rPr>
        <w:t>Estat per a l</w:t>
      </w:r>
      <w:r w:rsidRPr="00141C56">
        <w:rPr>
          <w:rStyle w:val="Cap"/>
          <w:sz w:val="24"/>
          <w:szCs w:val="24"/>
          <w:rtl/>
        </w:rPr>
        <w:t>’</w:t>
      </w:r>
      <w:r w:rsidRPr="00141C56">
        <w:rPr>
          <w:rStyle w:val="Cap"/>
          <w:rFonts w:ascii="Arial" w:hAnsi="Arial"/>
          <w:sz w:val="24"/>
          <w:szCs w:val="24"/>
        </w:rPr>
        <w:t>any 2021.</w:t>
      </w:r>
    </w:p>
    <w:p w14:paraId="2FB70349"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Llei 40/2015, d</w:t>
      </w:r>
      <w:r w:rsidRPr="00141C56">
        <w:rPr>
          <w:rStyle w:val="Cap"/>
          <w:sz w:val="24"/>
          <w:szCs w:val="24"/>
          <w:rtl/>
        </w:rPr>
        <w:t>’</w:t>
      </w:r>
      <w:r w:rsidRPr="00141C56">
        <w:rPr>
          <w:rStyle w:val="Cap"/>
          <w:rFonts w:ascii="Arial" w:hAnsi="Arial"/>
          <w:sz w:val="24"/>
          <w:szCs w:val="24"/>
        </w:rPr>
        <w:t>1 d</w:t>
      </w:r>
      <w:r w:rsidRPr="00141C56">
        <w:rPr>
          <w:rStyle w:val="Cap"/>
          <w:sz w:val="24"/>
          <w:szCs w:val="24"/>
          <w:rtl/>
        </w:rPr>
        <w:t>’</w:t>
      </w:r>
      <w:r w:rsidRPr="00141C56">
        <w:rPr>
          <w:rStyle w:val="Cap"/>
          <w:rFonts w:ascii="Arial" w:hAnsi="Arial"/>
          <w:sz w:val="24"/>
          <w:szCs w:val="24"/>
        </w:rPr>
        <w:t>octubre, de rè</w:t>
      </w:r>
      <w:r w:rsidRPr="00141C56">
        <w:rPr>
          <w:rStyle w:val="CapA"/>
          <w:rFonts w:ascii="Arial" w:hAnsi="Arial"/>
          <w:sz w:val="24"/>
          <w:szCs w:val="24"/>
          <w:lang w:val="ca-ES"/>
        </w:rPr>
        <w:t>gim jurí</w:t>
      </w:r>
      <w:r w:rsidRPr="00141C56">
        <w:rPr>
          <w:rStyle w:val="Cap"/>
          <w:rFonts w:ascii="Arial" w:hAnsi="Arial"/>
          <w:sz w:val="24"/>
          <w:szCs w:val="24"/>
        </w:rPr>
        <w:t>dic del sector p</w:t>
      </w:r>
      <w:r w:rsidRPr="00141C56">
        <w:rPr>
          <w:rStyle w:val="CapA"/>
          <w:rFonts w:ascii="Arial" w:hAnsi="Arial"/>
          <w:sz w:val="24"/>
          <w:szCs w:val="24"/>
          <w:lang w:val="ca-ES"/>
        </w:rPr>
        <w:t>úblic.</w:t>
      </w:r>
    </w:p>
    <w:p w14:paraId="1B05D5AC"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Llei 39/2015, d</w:t>
      </w:r>
      <w:r w:rsidRPr="00141C56">
        <w:rPr>
          <w:rStyle w:val="Cap"/>
          <w:sz w:val="24"/>
          <w:szCs w:val="24"/>
          <w:rtl/>
        </w:rPr>
        <w:t>’</w:t>
      </w:r>
      <w:r w:rsidRPr="00141C56">
        <w:rPr>
          <w:rStyle w:val="Cap"/>
          <w:rFonts w:ascii="Arial" w:hAnsi="Arial"/>
          <w:sz w:val="24"/>
          <w:szCs w:val="24"/>
        </w:rPr>
        <w:t>1 d</w:t>
      </w:r>
      <w:r w:rsidRPr="00141C56">
        <w:rPr>
          <w:rStyle w:val="Cap"/>
          <w:sz w:val="24"/>
          <w:szCs w:val="24"/>
          <w:rtl/>
        </w:rPr>
        <w:t>’</w:t>
      </w:r>
      <w:r w:rsidRPr="00141C56">
        <w:rPr>
          <w:rStyle w:val="Cap"/>
          <w:rFonts w:ascii="Arial" w:hAnsi="Arial"/>
          <w:sz w:val="24"/>
          <w:szCs w:val="24"/>
        </w:rPr>
        <w:t>octubre, del procediment administratiu com</w:t>
      </w:r>
      <w:r w:rsidRPr="00141C56">
        <w:rPr>
          <w:rStyle w:val="CapA"/>
          <w:rFonts w:ascii="Arial" w:hAnsi="Arial"/>
          <w:sz w:val="24"/>
          <w:szCs w:val="24"/>
          <w:lang w:val="ca-ES"/>
        </w:rPr>
        <w:t xml:space="preserve">ú </w:t>
      </w:r>
      <w:r w:rsidRPr="00141C56">
        <w:rPr>
          <w:rStyle w:val="Cap"/>
          <w:rFonts w:ascii="Arial" w:hAnsi="Arial"/>
          <w:sz w:val="24"/>
          <w:szCs w:val="24"/>
        </w:rPr>
        <w:t>de les administracions p</w:t>
      </w:r>
      <w:r w:rsidRPr="00141C56">
        <w:rPr>
          <w:rStyle w:val="CapA"/>
          <w:rFonts w:ascii="Arial" w:hAnsi="Arial"/>
          <w:sz w:val="24"/>
          <w:szCs w:val="24"/>
          <w:lang w:val="ca-ES"/>
        </w:rPr>
        <w:t>ú</w:t>
      </w:r>
      <w:r w:rsidRPr="00141C56">
        <w:rPr>
          <w:rStyle w:val="Cap"/>
          <w:rFonts w:ascii="Arial" w:hAnsi="Arial"/>
          <w:sz w:val="24"/>
          <w:szCs w:val="24"/>
        </w:rPr>
        <w:t>bliques.</w:t>
      </w:r>
    </w:p>
    <w:p w14:paraId="49E2EC45"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El Reial decret 91/2019, d</w:t>
      </w:r>
      <w:r w:rsidRPr="00141C56">
        <w:rPr>
          <w:rStyle w:val="Cap"/>
          <w:sz w:val="24"/>
          <w:szCs w:val="24"/>
          <w:rtl/>
        </w:rPr>
        <w:t>’</w:t>
      </w:r>
      <w:r w:rsidRPr="00141C56">
        <w:rPr>
          <w:rStyle w:val="Cap"/>
          <w:rFonts w:ascii="Arial" w:hAnsi="Arial"/>
          <w:sz w:val="24"/>
          <w:szCs w:val="24"/>
        </w:rPr>
        <w:t>1 de mar</w:t>
      </w:r>
      <w:r w:rsidRPr="00141C56">
        <w:rPr>
          <w:rStyle w:val="CapA"/>
          <w:rFonts w:ascii="Arial" w:hAnsi="Arial"/>
          <w:sz w:val="24"/>
          <w:szCs w:val="24"/>
          <w:lang w:val="ca-ES"/>
        </w:rPr>
        <w:t>ç</w:t>
      </w:r>
      <w:r w:rsidRPr="00141C56">
        <w:rPr>
          <w:rStyle w:val="Cap"/>
          <w:rFonts w:ascii="Arial" w:hAnsi="Arial"/>
          <w:sz w:val="24"/>
          <w:szCs w:val="24"/>
        </w:rPr>
        <w:t>, pel qual es regula la composici</w:t>
      </w:r>
      <w:r w:rsidRPr="00141C56">
        <w:rPr>
          <w:rStyle w:val="CapA"/>
          <w:rFonts w:ascii="Arial" w:hAnsi="Arial"/>
          <w:sz w:val="24"/>
          <w:szCs w:val="24"/>
          <w:lang w:val="ca-ES"/>
        </w:rPr>
        <w:t xml:space="preserve">ó </w:t>
      </w:r>
      <w:r w:rsidRPr="00141C56">
        <w:rPr>
          <w:rStyle w:val="Cap"/>
          <w:rFonts w:ascii="Arial" w:hAnsi="Arial"/>
          <w:sz w:val="24"/>
          <w:szCs w:val="24"/>
        </w:rPr>
        <w:t>i el funcionament del Consell Assessor de Prevenci</w:t>
      </w:r>
      <w:r w:rsidRPr="00141C56">
        <w:rPr>
          <w:rStyle w:val="CapA"/>
          <w:rFonts w:ascii="Arial" w:hAnsi="Arial"/>
          <w:sz w:val="24"/>
          <w:szCs w:val="24"/>
          <w:lang w:val="ca-ES"/>
        </w:rPr>
        <w:t xml:space="preserve">ó </w:t>
      </w:r>
      <w:r w:rsidRPr="00141C56">
        <w:rPr>
          <w:rStyle w:val="Cap"/>
          <w:rFonts w:ascii="Arial" w:hAnsi="Arial"/>
          <w:sz w:val="24"/>
          <w:szCs w:val="24"/>
        </w:rPr>
        <w:t>i Lluita contra el Frau als interessos financers de la Uni</w:t>
      </w:r>
      <w:r w:rsidRPr="00141C56">
        <w:rPr>
          <w:rStyle w:val="CapA"/>
          <w:rFonts w:ascii="Arial" w:hAnsi="Arial"/>
          <w:sz w:val="24"/>
          <w:szCs w:val="24"/>
          <w:lang w:val="ca-ES"/>
        </w:rPr>
        <w:t xml:space="preserve">ó </w:t>
      </w:r>
      <w:r w:rsidRPr="00141C56">
        <w:rPr>
          <w:rStyle w:val="Cap"/>
          <w:rFonts w:ascii="Arial" w:hAnsi="Arial"/>
          <w:sz w:val="24"/>
          <w:szCs w:val="24"/>
        </w:rPr>
        <w:t>Europea (BOE de 19 mar</w:t>
      </w:r>
      <w:r w:rsidRPr="00141C56">
        <w:rPr>
          <w:rStyle w:val="CapA"/>
          <w:rFonts w:ascii="Arial" w:hAnsi="Arial"/>
          <w:sz w:val="24"/>
          <w:szCs w:val="24"/>
          <w:lang w:val="ca-ES"/>
        </w:rPr>
        <w:t xml:space="preserve">ç </w:t>
      </w:r>
      <w:r w:rsidRPr="00141C56">
        <w:rPr>
          <w:rStyle w:val="Cap"/>
          <w:rFonts w:ascii="Arial" w:hAnsi="Arial"/>
          <w:sz w:val="24"/>
          <w:szCs w:val="24"/>
        </w:rPr>
        <w:t>de 2019).</w:t>
      </w:r>
    </w:p>
    <w:p w14:paraId="218EE32B"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Comunicaci</w:t>
      </w:r>
      <w:r w:rsidRPr="00141C56">
        <w:rPr>
          <w:rStyle w:val="CapA"/>
          <w:rFonts w:ascii="Arial" w:hAnsi="Arial"/>
          <w:sz w:val="24"/>
          <w:szCs w:val="24"/>
          <w:lang w:val="ca-ES"/>
        </w:rPr>
        <w:t>ó de la Comissi</w:t>
      </w:r>
      <w:r w:rsidRPr="00141C56">
        <w:rPr>
          <w:rStyle w:val="Cap"/>
          <w:rFonts w:ascii="Arial" w:hAnsi="Arial"/>
          <w:sz w:val="24"/>
          <w:szCs w:val="24"/>
        </w:rPr>
        <w:t>ó: Guia tècnica sobre l</w:t>
      </w:r>
      <w:r w:rsidRPr="00141C56">
        <w:rPr>
          <w:rStyle w:val="Cap"/>
          <w:sz w:val="24"/>
          <w:szCs w:val="24"/>
          <w:rtl/>
        </w:rPr>
        <w:t>’</w:t>
      </w:r>
      <w:r w:rsidRPr="00141C56">
        <w:rPr>
          <w:rStyle w:val="Cap"/>
          <w:rFonts w:ascii="Arial" w:hAnsi="Arial"/>
          <w:sz w:val="24"/>
          <w:szCs w:val="24"/>
        </w:rPr>
        <w:t>aplicaci</w:t>
      </w:r>
      <w:r w:rsidRPr="00141C56">
        <w:rPr>
          <w:rStyle w:val="CapA"/>
          <w:rFonts w:ascii="Arial" w:hAnsi="Arial"/>
          <w:sz w:val="24"/>
          <w:szCs w:val="24"/>
          <w:lang w:val="ca-ES"/>
        </w:rPr>
        <w:t xml:space="preserve">ó </w:t>
      </w:r>
      <w:r w:rsidRPr="00141C56">
        <w:rPr>
          <w:rStyle w:val="Cap"/>
          <w:rFonts w:ascii="Arial" w:hAnsi="Arial"/>
          <w:sz w:val="24"/>
          <w:szCs w:val="24"/>
        </w:rPr>
        <w:t xml:space="preserve">del principi de «no causar un perjudici significatiu» </w:t>
      </w:r>
      <w:r w:rsidRPr="00141C56">
        <w:rPr>
          <w:rStyle w:val="CapA"/>
          <w:rFonts w:ascii="Arial" w:hAnsi="Arial"/>
          <w:sz w:val="24"/>
          <w:szCs w:val="24"/>
          <w:lang w:val="ca-ES"/>
        </w:rPr>
        <w:t xml:space="preserve">en virtut del Reglament relatiu al mecanisme de recuperació </w:t>
      </w:r>
      <w:r w:rsidRPr="00141C56">
        <w:rPr>
          <w:rStyle w:val="Cap"/>
          <w:rFonts w:ascii="Arial" w:hAnsi="Arial"/>
          <w:sz w:val="24"/>
          <w:szCs w:val="24"/>
        </w:rPr>
        <w:t>i resiliè</w:t>
      </w:r>
      <w:r w:rsidRPr="00141C56">
        <w:rPr>
          <w:rStyle w:val="CapA"/>
          <w:rFonts w:ascii="Arial" w:hAnsi="Arial"/>
          <w:sz w:val="24"/>
          <w:szCs w:val="24"/>
          <w:lang w:val="ca-ES"/>
        </w:rPr>
        <w:t>ncia (2021/C 58/01).</w:t>
      </w:r>
    </w:p>
    <w:p w14:paraId="01ADA2C5"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Guia per incorporar la perspectiva de gènere en les actuacions finan</w:t>
      </w:r>
      <w:r w:rsidRPr="00141C56">
        <w:rPr>
          <w:rStyle w:val="CapA"/>
          <w:rFonts w:ascii="Arial" w:hAnsi="Arial"/>
          <w:sz w:val="24"/>
          <w:szCs w:val="24"/>
          <w:lang w:val="ca-ES"/>
        </w:rPr>
        <w:t>ç</w:t>
      </w:r>
      <w:r w:rsidRPr="00141C56">
        <w:rPr>
          <w:rStyle w:val="Cap"/>
          <w:rFonts w:ascii="Arial" w:hAnsi="Arial"/>
          <w:sz w:val="24"/>
          <w:szCs w:val="24"/>
        </w:rPr>
        <w:t>ades en el marc del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 (PRTR).</w:t>
      </w:r>
    </w:p>
    <w:p w14:paraId="7D4A113E"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lastRenderedPageBreak/>
        <w:t>Instrucci</w:t>
      </w:r>
      <w:r w:rsidRPr="00141C56">
        <w:rPr>
          <w:rStyle w:val="CapA"/>
          <w:rFonts w:ascii="Arial" w:hAnsi="Arial"/>
          <w:sz w:val="24"/>
          <w:szCs w:val="24"/>
          <w:lang w:val="ca-ES"/>
        </w:rPr>
        <w:t xml:space="preserve">ó </w:t>
      </w:r>
      <w:r w:rsidRPr="00141C56">
        <w:rPr>
          <w:rStyle w:val="Cap"/>
          <w:rFonts w:ascii="Arial" w:hAnsi="Arial"/>
          <w:sz w:val="24"/>
          <w:szCs w:val="24"/>
        </w:rPr>
        <w:t>de 23 de desembre de 2021 de la Junta Consultiva de Contractaci</w:t>
      </w:r>
      <w:r w:rsidRPr="00141C56">
        <w:rPr>
          <w:rStyle w:val="CapA"/>
          <w:rFonts w:ascii="Arial" w:hAnsi="Arial"/>
          <w:sz w:val="24"/>
          <w:szCs w:val="24"/>
          <w:lang w:val="ca-ES"/>
        </w:rPr>
        <w:t>ó Pú</w:t>
      </w:r>
      <w:r w:rsidRPr="00141C56">
        <w:rPr>
          <w:rStyle w:val="Cap"/>
          <w:rFonts w:ascii="Arial" w:hAnsi="Arial"/>
          <w:sz w:val="24"/>
          <w:szCs w:val="24"/>
        </w:rPr>
        <w:t>blica de l</w:t>
      </w:r>
      <w:r w:rsidRPr="00141C56">
        <w:rPr>
          <w:rStyle w:val="Cap"/>
          <w:sz w:val="24"/>
          <w:szCs w:val="24"/>
          <w:rtl/>
        </w:rPr>
        <w:t>’</w:t>
      </w:r>
      <w:r w:rsidRPr="00141C56">
        <w:rPr>
          <w:rStyle w:val="Cap"/>
          <w:rFonts w:ascii="Arial" w:hAnsi="Arial"/>
          <w:sz w:val="24"/>
          <w:szCs w:val="24"/>
        </w:rPr>
        <w:t>Estat sobre aspectes per incorporar als expedients i als plecs rectors de contractes que s</w:t>
      </w:r>
      <w:r w:rsidRPr="00141C56">
        <w:rPr>
          <w:rStyle w:val="Cap"/>
          <w:sz w:val="24"/>
          <w:szCs w:val="24"/>
          <w:rtl/>
        </w:rPr>
        <w:t>’</w:t>
      </w:r>
      <w:r w:rsidRPr="00141C56">
        <w:rPr>
          <w:rStyle w:val="Cap"/>
          <w:rFonts w:ascii="Arial" w:hAnsi="Arial"/>
          <w:sz w:val="24"/>
          <w:szCs w:val="24"/>
        </w:rPr>
        <w:t>hagin de finan</w:t>
      </w:r>
      <w:r w:rsidRPr="00141C56">
        <w:rPr>
          <w:rStyle w:val="CapA"/>
          <w:rFonts w:ascii="Arial" w:hAnsi="Arial"/>
          <w:sz w:val="24"/>
          <w:szCs w:val="24"/>
          <w:lang w:val="ca-ES"/>
        </w:rPr>
        <w:t>ç</w:t>
      </w:r>
      <w:r w:rsidRPr="00141C56">
        <w:rPr>
          <w:rStyle w:val="Cap"/>
          <w:rFonts w:ascii="Arial" w:hAnsi="Arial"/>
          <w:sz w:val="24"/>
          <w:szCs w:val="24"/>
        </w:rPr>
        <w:t>ar amb fons procedents del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w:t>
      </w:r>
    </w:p>
    <w:p w14:paraId="1D8461C7"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estratègia de sostenibilitat tur</w:t>
      </w:r>
      <w:r w:rsidRPr="00141C56">
        <w:rPr>
          <w:rStyle w:val="CapA"/>
          <w:rFonts w:ascii="Arial" w:hAnsi="Arial"/>
          <w:sz w:val="24"/>
          <w:szCs w:val="24"/>
          <w:lang w:val="ca-ES"/>
        </w:rPr>
        <w:t>í</w:t>
      </w:r>
      <w:r w:rsidRPr="00141C56">
        <w:rPr>
          <w:rStyle w:val="Cap"/>
          <w:rFonts w:ascii="Arial" w:hAnsi="Arial"/>
          <w:sz w:val="24"/>
          <w:szCs w:val="24"/>
        </w:rPr>
        <w:t>stica en destinaci</w:t>
      </w:r>
      <w:r w:rsidRPr="00141C56">
        <w:rPr>
          <w:rStyle w:val="CapA"/>
          <w:rFonts w:ascii="Arial" w:hAnsi="Arial"/>
          <w:sz w:val="24"/>
          <w:szCs w:val="24"/>
          <w:lang w:val="ca-ES"/>
        </w:rPr>
        <w:t xml:space="preserve">ó </w:t>
      </w:r>
      <w:r w:rsidRPr="00141C56">
        <w:rPr>
          <w:rStyle w:val="Cap"/>
          <w:rFonts w:ascii="Arial" w:hAnsi="Arial"/>
          <w:sz w:val="24"/>
          <w:szCs w:val="24"/>
        </w:rPr>
        <w:t>aprovada per la Conferència Sectorial de Turisme, en la sessi</w:t>
      </w:r>
      <w:r w:rsidRPr="00141C56">
        <w:rPr>
          <w:rStyle w:val="CapA"/>
          <w:rFonts w:ascii="Arial" w:hAnsi="Arial"/>
          <w:sz w:val="24"/>
          <w:szCs w:val="24"/>
          <w:lang w:val="ca-ES"/>
        </w:rPr>
        <w:t xml:space="preserve">ó </w:t>
      </w:r>
      <w:r w:rsidRPr="00141C56">
        <w:rPr>
          <w:rStyle w:val="Cap"/>
          <w:rFonts w:ascii="Arial" w:hAnsi="Arial"/>
          <w:sz w:val="24"/>
          <w:szCs w:val="24"/>
        </w:rPr>
        <w:t>del 28 de juliol de 2021.</w:t>
      </w:r>
    </w:p>
    <w:p w14:paraId="7AA7C936" w14:textId="77777777" w:rsidR="004E18FC" w:rsidRPr="00141C56" w:rsidRDefault="00F1606C">
      <w:pPr>
        <w:pStyle w:val="CosA"/>
        <w:numPr>
          <w:ilvl w:val="0"/>
          <w:numId w:val="6"/>
        </w:numPr>
        <w:spacing w:after="0" w:line="240" w:lineRule="auto"/>
        <w:jc w:val="both"/>
        <w:rPr>
          <w:rFonts w:ascii="Arial" w:hAnsi="Arial"/>
          <w:sz w:val="24"/>
          <w:szCs w:val="24"/>
        </w:rPr>
      </w:pPr>
      <w:r w:rsidRPr="00141C56">
        <w:rPr>
          <w:rStyle w:val="Cap"/>
          <w:rFonts w:ascii="Arial" w:hAnsi="Arial"/>
          <w:sz w:val="24"/>
          <w:szCs w:val="24"/>
        </w:rPr>
        <w:t>La Resoluci</w:t>
      </w:r>
      <w:r w:rsidRPr="00141C56">
        <w:rPr>
          <w:rStyle w:val="CapA"/>
          <w:rFonts w:ascii="Arial" w:hAnsi="Arial"/>
          <w:sz w:val="24"/>
          <w:szCs w:val="24"/>
          <w:lang w:val="ca-ES"/>
        </w:rPr>
        <w:t>ó d</w:t>
      </w:r>
      <w:r w:rsidRPr="00141C56">
        <w:rPr>
          <w:rStyle w:val="Cap"/>
          <w:sz w:val="24"/>
          <w:szCs w:val="24"/>
          <w:rtl/>
        </w:rPr>
        <w:t>’</w:t>
      </w:r>
      <w:r w:rsidRPr="00141C56">
        <w:rPr>
          <w:rStyle w:val="CapA"/>
          <w:rFonts w:ascii="Arial" w:hAnsi="Arial"/>
          <w:sz w:val="24"/>
          <w:szCs w:val="24"/>
          <w:lang w:val="ca-ES"/>
        </w:rPr>
        <w:t>11 d</w:t>
      </w:r>
      <w:r w:rsidRPr="00141C56">
        <w:rPr>
          <w:rStyle w:val="Cap"/>
          <w:sz w:val="24"/>
          <w:szCs w:val="24"/>
          <w:rtl/>
        </w:rPr>
        <w:t>’</w:t>
      </w:r>
      <w:r w:rsidRPr="00141C56">
        <w:rPr>
          <w:rStyle w:val="Cap"/>
          <w:rFonts w:ascii="Arial" w:hAnsi="Arial"/>
          <w:sz w:val="24"/>
          <w:szCs w:val="24"/>
        </w:rPr>
        <w:t>abril de 2022, de la Secretaria d</w:t>
      </w:r>
      <w:r w:rsidRPr="00141C56">
        <w:rPr>
          <w:rStyle w:val="Cap"/>
          <w:sz w:val="24"/>
          <w:szCs w:val="24"/>
          <w:rtl/>
        </w:rPr>
        <w:t>’</w:t>
      </w:r>
      <w:r w:rsidRPr="00141C56">
        <w:rPr>
          <w:rStyle w:val="Cap"/>
          <w:rFonts w:ascii="Arial" w:hAnsi="Arial"/>
          <w:sz w:val="24"/>
          <w:szCs w:val="24"/>
        </w:rPr>
        <w:t>Estat de Turisme, per la qual es publica l</w:t>
      </w:r>
      <w:r w:rsidRPr="00141C56">
        <w:rPr>
          <w:rStyle w:val="Cap"/>
          <w:sz w:val="24"/>
          <w:szCs w:val="24"/>
          <w:rtl/>
        </w:rPr>
        <w:t>’</w:t>
      </w:r>
      <w:r w:rsidRPr="00141C56">
        <w:rPr>
          <w:rStyle w:val="CapA"/>
          <w:rFonts w:ascii="Arial" w:hAnsi="Arial"/>
          <w:sz w:val="24"/>
          <w:szCs w:val="24"/>
          <w:lang w:val="ca-ES"/>
        </w:rPr>
        <w:t>Acord de la Confer</w:t>
      </w:r>
      <w:r w:rsidRPr="00141C56">
        <w:rPr>
          <w:rStyle w:val="Cap"/>
          <w:rFonts w:ascii="Arial" w:hAnsi="Arial"/>
          <w:sz w:val="24"/>
          <w:szCs w:val="24"/>
        </w:rPr>
        <w:t>ència Sectorial de Turisme de 29 de mar</w:t>
      </w:r>
      <w:r w:rsidRPr="00141C56">
        <w:rPr>
          <w:rStyle w:val="CapA"/>
          <w:rFonts w:ascii="Arial" w:hAnsi="Arial"/>
          <w:sz w:val="24"/>
          <w:szCs w:val="24"/>
          <w:lang w:val="ca-ES"/>
        </w:rPr>
        <w:t xml:space="preserve">ç </w:t>
      </w:r>
      <w:r w:rsidRPr="00141C56">
        <w:rPr>
          <w:rStyle w:val="Cap"/>
          <w:rFonts w:ascii="Arial" w:hAnsi="Arial"/>
          <w:sz w:val="24"/>
          <w:szCs w:val="24"/>
        </w:rPr>
        <w:t>de 2022, pel qual es modifica el del 21 de desembre de 2021, que fixa els criteris de distribució, aix</w:t>
      </w:r>
      <w:r w:rsidRPr="00141C56">
        <w:rPr>
          <w:rStyle w:val="CapA"/>
          <w:rFonts w:ascii="Arial" w:hAnsi="Arial"/>
          <w:sz w:val="24"/>
          <w:szCs w:val="24"/>
          <w:lang w:val="ca-ES"/>
        </w:rPr>
        <w:t xml:space="preserve">í </w:t>
      </w:r>
      <w:r w:rsidRPr="00141C56">
        <w:rPr>
          <w:rStyle w:val="Cap"/>
          <w:rFonts w:ascii="Arial" w:hAnsi="Arial"/>
          <w:sz w:val="24"/>
          <w:szCs w:val="24"/>
        </w:rPr>
        <w:t>com els de repartiment resultant per a les comunitats aut</w:t>
      </w:r>
      <w:r w:rsidRPr="00141C56">
        <w:rPr>
          <w:rStyle w:val="CapA"/>
          <w:rFonts w:ascii="Arial" w:hAnsi="Arial"/>
          <w:sz w:val="24"/>
          <w:szCs w:val="24"/>
          <w:lang w:val="ca-ES"/>
        </w:rPr>
        <w:t>ò</w:t>
      </w:r>
      <w:r w:rsidRPr="00141C56">
        <w:rPr>
          <w:rStyle w:val="Cap"/>
          <w:rFonts w:ascii="Arial" w:hAnsi="Arial"/>
          <w:sz w:val="24"/>
          <w:szCs w:val="24"/>
        </w:rPr>
        <w:t>nomes, del crè</w:t>
      </w:r>
      <w:r w:rsidRPr="00141C56">
        <w:rPr>
          <w:rStyle w:val="CapA"/>
          <w:rFonts w:ascii="Arial" w:hAnsi="Arial"/>
          <w:sz w:val="24"/>
          <w:szCs w:val="24"/>
          <w:lang w:val="ca-ES"/>
        </w:rPr>
        <w:t>dit destinat al finanç</w:t>
      </w:r>
      <w:r w:rsidRPr="00141C56">
        <w:rPr>
          <w:rStyle w:val="Cap"/>
          <w:rFonts w:ascii="Arial" w:hAnsi="Arial"/>
          <w:sz w:val="24"/>
          <w:szCs w:val="24"/>
        </w:rPr>
        <w:t>ament d</w:t>
      </w:r>
      <w:r w:rsidRPr="00141C56">
        <w:rPr>
          <w:rStyle w:val="Cap"/>
          <w:sz w:val="24"/>
          <w:szCs w:val="24"/>
          <w:rtl/>
        </w:rPr>
        <w:t>’</w:t>
      </w:r>
      <w:r w:rsidRPr="00141C56">
        <w:rPr>
          <w:rStyle w:val="Cap"/>
          <w:rFonts w:ascii="Arial" w:hAnsi="Arial"/>
          <w:sz w:val="24"/>
          <w:szCs w:val="24"/>
        </w:rPr>
        <w:t>actuacions d</w:t>
      </w:r>
      <w:r w:rsidRPr="00141C56">
        <w:rPr>
          <w:rStyle w:val="Cap"/>
          <w:sz w:val="24"/>
          <w:szCs w:val="24"/>
          <w:rtl/>
        </w:rPr>
        <w:t>’</w:t>
      </w:r>
      <w:r w:rsidRPr="00141C56">
        <w:rPr>
          <w:rStyle w:val="Cap"/>
          <w:rFonts w:ascii="Arial" w:hAnsi="Arial"/>
          <w:sz w:val="24"/>
          <w:szCs w:val="24"/>
        </w:rPr>
        <w:t>inversi</w:t>
      </w:r>
      <w:r w:rsidRPr="00141C56">
        <w:rPr>
          <w:rStyle w:val="CapA"/>
          <w:rFonts w:ascii="Arial" w:hAnsi="Arial"/>
          <w:sz w:val="24"/>
          <w:szCs w:val="24"/>
          <w:lang w:val="ca-ES"/>
        </w:rPr>
        <w:t xml:space="preserve">ó </w:t>
      </w:r>
      <w:r w:rsidRPr="00141C56">
        <w:rPr>
          <w:rStyle w:val="Cap"/>
          <w:rFonts w:ascii="Arial" w:hAnsi="Arial"/>
          <w:sz w:val="24"/>
          <w:szCs w:val="24"/>
        </w:rPr>
        <w:t>per part d</w:t>
      </w:r>
      <w:r w:rsidRPr="00141C56">
        <w:rPr>
          <w:rStyle w:val="Cap"/>
          <w:sz w:val="24"/>
          <w:szCs w:val="24"/>
          <w:rtl/>
        </w:rPr>
        <w:t>’</w:t>
      </w:r>
      <w:r w:rsidRPr="00141C56">
        <w:rPr>
          <w:rStyle w:val="Cap"/>
          <w:rFonts w:ascii="Arial" w:hAnsi="Arial"/>
          <w:sz w:val="24"/>
          <w:szCs w:val="24"/>
        </w:rPr>
        <w:t>entitats locals en el marc del component 14, inversi</w:t>
      </w:r>
      <w:r w:rsidRPr="00141C56">
        <w:rPr>
          <w:rStyle w:val="CapA"/>
          <w:rFonts w:ascii="Arial" w:hAnsi="Arial"/>
          <w:sz w:val="24"/>
          <w:szCs w:val="24"/>
          <w:lang w:val="ca-ES"/>
        </w:rPr>
        <w:t xml:space="preserve">ó </w:t>
      </w:r>
      <w:r w:rsidRPr="00141C56">
        <w:rPr>
          <w:rStyle w:val="Cap"/>
          <w:rFonts w:ascii="Arial" w:hAnsi="Arial"/>
          <w:sz w:val="24"/>
          <w:szCs w:val="24"/>
        </w:rPr>
        <w:t>1 del Pla de recuperació</w:t>
      </w:r>
      <w:r w:rsidRPr="00141C56">
        <w:rPr>
          <w:rStyle w:val="CapA"/>
          <w:rFonts w:ascii="Arial" w:hAnsi="Arial"/>
          <w:sz w:val="24"/>
          <w:szCs w:val="24"/>
          <w:lang w:val="ca-ES"/>
        </w:rPr>
        <w:t xml:space="preserve">, transformació </w:t>
      </w:r>
      <w:r w:rsidRPr="00141C56">
        <w:rPr>
          <w:rStyle w:val="Cap"/>
          <w:rFonts w:ascii="Arial" w:hAnsi="Arial"/>
          <w:sz w:val="24"/>
          <w:szCs w:val="24"/>
        </w:rPr>
        <w:t>i resiliència.</w:t>
      </w:r>
    </w:p>
    <w:p w14:paraId="11DF061F" w14:textId="77777777" w:rsidR="004E18FC" w:rsidRPr="00141C56" w:rsidRDefault="004E18FC">
      <w:pPr>
        <w:pStyle w:val="CosA"/>
        <w:spacing w:after="0" w:line="240" w:lineRule="auto"/>
        <w:ind w:left="36"/>
        <w:jc w:val="both"/>
        <w:rPr>
          <w:rStyle w:val="Cap"/>
          <w:rFonts w:ascii="Arial" w:eastAsia="Arial" w:hAnsi="Arial" w:cs="Arial"/>
          <w:sz w:val="24"/>
          <w:szCs w:val="24"/>
        </w:rPr>
      </w:pPr>
    </w:p>
    <w:p w14:paraId="33FA7D26" w14:textId="77777777" w:rsidR="004E18FC" w:rsidRPr="00141C56" w:rsidRDefault="00F1606C">
      <w:pPr>
        <w:pStyle w:val="CosA"/>
        <w:spacing w:after="0" w:line="240" w:lineRule="auto"/>
        <w:ind w:left="36"/>
        <w:jc w:val="both"/>
        <w:rPr>
          <w:rStyle w:val="Cap"/>
          <w:rFonts w:ascii="Arial" w:eastAsia="Arial" w:hAnsi="Arial" w:cs="Arial"/>
          <w:sz w:val="24"/>
          <w:szCs w:val="24"/>
        </w:rPr>
      </w:pPr>
      <w:r w:rsidRPr="00141C56">
        <w:rPr>
          <w:rStyle w:val="Cap"/>
          <w:rFonts w:ascii="Arial" w:hAnsi="Arial"/>
          <w:sz w:val="24"/>
          <w:szCs w:val="24"/>
        </w:rPr>
        <w:t>2. L</w:t>
      </w:r>
      <w:r w:rsidRPr="00141C56">
        <w:rPr>
          <w:rStyle w:val="Cap"/>
          <w:sz w:val="24"/>
          <w:szCs w:val="24"/>
          <w:rtl/>
        </w:rPr>
        <w:t>’</w:t>
      </w:r>
      <w:r w:rsidRPr="00141C56">
        <w:rPr>
          <w:rStyle w:val="Cap"/>
          <w:rFonts w:ascii="Arial" w:hAnsi="Arial"/>
          <w:sz w:val="24"/>
          <w:szCs w:val="24"/>
        </w:rPr>
        <w:t>Ajuntament tindrà sempre la prerrogativa de dirigir els treballs, d</w:t>
      </w:r>
      <w:r w:rsidRPr="00141C56">
        <w:rPr>
          <w:rStyle w:val="Cap"/>
          <w:sz w:val="24"/>
          <w:szCs w:val="24"/>
          <w:rtl/>
        </w:rPr>
        <w:t>’</w:t>
      </w:r>
      <w:r w:rsidRPr="00141C56">
        <w:rPr>
          <w:rStyle w:val="Cap"/>
          <w:rFonts w:ascii="Arial" w:hAnsi="Arial"/>
          <w:sz w:val="24"/>
          <w:szCs w:val="24"/>
        </w:rPr>
        <w:t>interpretar el que s</w:t>
      </w:r>
      <w:r w:rsidRPr="00141C56">
        <w:rPr>
          <w:rStyle w:val="Cap"/>
          <w:sz w:val="24"/>
          <w:szCs w:val="24"/>
          <w:rtl/>
        </w:rPr>
        <w:t>’</w:t>
      </w:r>
      <w:r w:rsidRPr="00141C56">
        <w:rPr>
          <w:rStyle w:val="Cap"/>
          <w:rFonts w:ascii="Arial" w:hAnsi="Arial"/>
          <w:sz w:val="24"/>
          <w:szCs w:val="24"/>
        </w:rPr>
        <w:t>havia convingut, de modificar la prestació segons convingui dintre dels límits admesos per la LCSP i de suspendre la seva execució per causa d</w:t>
      </w:r>
      <w:r w:rsidRPr="00141C56">
        <w:rPr>
          <w:rStyle w:val="Cap"/>
          <w:sz w:val="24"/>
          <w:szCs w:val="24"/>
          <w:rtl/>
        </w:rPr>
        <w:t>’</w:t>
      </w:r>
      <w:r w:rsidRPr="00141C56">
        <w:rPr>
          <w:rStyle w:val="Cap"/>
          <w:rFonts w:ascii="Arial" w:hAnsi="Arial"/>
          <w:sz w:val="24"/>
          <w:szCs w:val="24"/>
        </w:rPr>
        <w:t>interès públic.</w:t>
      </w:r>
    </w:p>
    <w:p w14:paraId="2B9FE2E3" w14:textId="77777777" w:rsidR="004E18FC" w:rsidRPr="00141C56" w:rsidRDefault="004E18FC">
      <w:pPr>
        <w:pStyle w:val="CosA"/>
        <w:spacing w:after="0" w:line="240" w:lineRule="auto"/>
        <w:jc w:val="both"/>
        <w:rPr>
          <w:rStyle w:val="Cap"/>
          <w:rFonts w:ascii="Arial" w:eastAsia="Arial" w:hAnsi="Arial" w:cs="Arial"/>
          <w:sz w:val="24"/>
          <w:szCs w:val="24"/>
        </w:rPr>
      </w:pPr>
    </w:p>
    <w:p w14:paraId="2FCFEE44"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3. La jurisdicció contenciós-administrativa serà la competent per conèixer les qüestions litigioses sorgides en relació amb el contracte, i l</w:t>
      </w:r>
      <w:r w:rsidRPr="00141C56">
        <w:rPr>
          <w:rStyle w:val="Cap"/>
          <w:sz w:val="24"/>
          <w:szCs w:val="24"/>
          <w:rtl/>
        </w:rPr>
        <w:t>’</w:t>
      </w:r>
      <w:r w:rsidRPr="00141C56">
        <w:rPr>
          <w:rStyle w:val="Cap"/>
          <w:rFonts w:ascii="Arial" w:hAnsi="Arial"/>
          <w:sz w:val="24"/>
          <w:szCs w:val="24"/>
        </w:rPr>
        <w:t>adjudicatari se sotmetrà amb renúncia expressa a qualsevol fur o privilegi, a les Sales d</w:t>
      </w:r>
      <w:r w:rsidRPr="00141C56">
        <w:rPr>
          <w:rStyle w:val="Cap"/>
          <w:sz w:val="24"/>
          <w:szCs w:val="24"/>
          <w:rtl/>
        </w:rPr>
        <w:t>’</w:t>
      </w:r>
      <w:r w:rsidRPr="00141C56">
        <w:rPr>
          <w:rStyle w:val="Cap"/>
          <w:rFonts w:ascii="Arial" w:hAnsi="Arial"/>
          <w:sz w:val="24"/>
          <w:szCs w:val="24"/>
        </w:rPr>
        <w:t>aquesta jurisdicció amb seu a Barcelona.</w:t>
      </w:r>
    </w:p>
    <w:p w14:paraId="56F46B56" w14:textId="77777777" w:rsidR="004E18FC" w:rsidRPr="00141C56" w:rsidRDefault="004E18FC">
      <w:pPr>
        <w:pStyle w:val="CosA"/>
        <w:jc w:val="both"/>
        <w:rPr>
          <w:rStyle w:val="Cap"/>
          <w:rFonts w:ascii="Arial" w:eastAsia="Arial" w:hAnsi="Arial" w:cs="Arial"/>
          <w:sz w:val="24"/>
          <w:szCs w:val="24"/>
        </w:rPr>
      </w:pPr>
    </w:p>
    <w:p w14:paraId="79C6AAC4" w14:textId="77777777" w:rsidR="004E18FC" w:rsidRPr="00141C56" w:rsidRDefault="00F1606C">
      <w:pPr>
        <w:pStyle w:val="Ttulo1"/>
        <w:rPr>
          <w:rStyle w:val="Cap"/>
          <w:rFonts w:ascii="Arial" w:eastAsia="Arial" w:hAnsi="Arial" w:cs="Arial"/>
          <w:b w:val="0"/>
          <w:bCs w:val="0"/>
          <w:color w:val="000000"/>
          <w:u w:color="000000"/>
          <w:lang w:val="ca-ES"/>
        </w:rPr>
      </w:pPr>
      <w:bookmarkStart w:id="2" w:name="_Toc2"/>
      <w:r w:rsidRPr="00141C56">
        <w:rPr>
          <w:rStyle w:val="Cap"/>
          <w:rFonts w:ascii="Arial" w:hAnsi="Arial"/>
          <w:b w:val="0"/>
          <w:bCs w:val="0"/>
          <w:color w:val="000000"/>
          <w:u w:color="000000"/>
          <w:lang w:val="ca-ES"/>
        </w:rPr>
        <w:t>Quarta.– Pressupost base de la licitació i valor estimat del contracte.</w:t>
      </w:r>
      <w:bookmarkEnd w:id="2"/>
    </w:p>
    <w:p w14:paraId="559209F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kern w:val="28"/>
          <w:sz w:val="24"/>
          <w:szCs w:val="24"/>
        </w:rPr>
        <w:t>1.D</w:t>
      </w:r>
      <w:r w:rsidRPr="00141C56">
        <w:rPr>
          <w:rStyle w:val="Cap"/>
          <w:kern w:val="28"/>
          <w:sz w:val="24"/>
          <w:szCs w:val="24"/>
          <w:rtl/>
        </w:rPr>
        <w:t>’</w:t>
      </w:r>
      <w:r w:rsidRPr="00141C56">
        <w:rPr>
          <w:rStyle w:val="Cap"/>
          <w:rFonts w:ascii="Arial" w:hAnsi="Arial"/>
          <w:kern w:val="28"/>
          <w:sz w:val="24"/>
          <w:szCs w:val="24"/>
        </w:rPr>
        <w:t>acord amb la previsió de l</w:t>
      </w:r>
      <w:r w:rsidRPr="00141C56">
        <w:rPr>
          <w:rStyle w:val="Cap"/>
          <w:kern w:val="28"/>
          <w:sz w:val="24"/>
          <w:szCs w:val="24"/>
          <w:rtl/>
        </w:rPr>
        <w:t>’</w:t>
      </w:r>
      <w:r w:rsidRPr="00141C56">
        <w:rPr>
          <w:rStyle w:val="Cap"/>
          <w:rFonts w:ascii="Arial" w:hAnsi="Arial"/>
          <w:kern w:val="28"/>
          <w:sz w:val="24"/>
          <w:szCs w:val="24"/>
        </w:rPr>
        <w:t xml:space="preserve">article 100 LCSP el pressupost base de licitació del total del contracte  és de 23.898,58 </w:t>
      </w:r>
      <w:r w:rsidRPr="00141C56">
        <w:rPr>
          <w:rStyle w:val="Cap"/>
          <w:rFonts w:ascii="Arial" w:hAnsi="Arial"/>
          <w:sz w:val="24"/>
          <w:szCs w:val="24"/>
        </w:rPr>
        <w:t>€ més 5.018,58 € en concepte d</w:t>
      </w:r>
      <w:r w:rsidRPr="00141C56">
        <w:rPr>
          <w:rStyle w:val="Cap"/>
          <w:sz w:val="24"/>
          <w:szCs w:val="24"/>
          <w:rtl/>
        </w:rPr>
        <w:t>’</w:t>
      </w:r>
      <w:r w:rsidRPr="00141C56">
        <w:rPr>
          <w:rStyle w:val="Cap"/>
          <w:rFonts w:ascii="Arial" w:hAnsi="Arial"/>
          <w:sz w:val="24"/>
          <w:szCs w:val="24"/>
        </w:rPr>
        <w:t>IVA resultant un import total 28.916,58€</w:t>
      </w:r>
    </w:p>
    <w:p w14:paraId="5E94AD15" w14:textId="77777777" w:rsidR="004E18FC" w:rsidRPr="00141C56" w:rsidRDefault="00F1606C">
      <w:pPr>
        <w:pStyle w:val="CosA"/>
        <w:jc w:val="both"/>
        <w:rPr>
          <w:rStyle w:val="Cap"/>
          <w:rFonts w:ascii="Arial" w:eastAsia="Arial" w:hAnsi="Arial" w:cs="Arial"/>
          <w:sz w:val="24"/>
          <w:szCs w:val="24"/>
        </w:rPr>
      </w:pPr>
      <w:r w:rsidRPr="00141C56">
        <w:rPr>
          <w:rStyle w:val="CapA"/>
          <w:noProof/>
          <w:lang w:val="ca-ES"/>
        </w:rPr>
        <w:drawing>
          <wp:inline distT="0" distB="0" distL="0" distR="0" wp14:anchorId="10E37CBA" wp14:editId="0234B754">
            <wp:extent cx="5400041" cy="631668"/>
            <wp:effectExtent l="0" t="0" r="0" b="0"/>
            <wp:docPr id="1073741829" name="officeArt object" descr="Imagen 1"/>
            <wp:cNvGraphicFramePr/>
            <a:graphic xmlns:a="http://schemas.openxmlformats.org/drawingml/2006/main">
              <a:graphicData uri="http://schemas.openxmlformats.org/drawingml/2006/picture">
                <pic:pic xmlns:pic="http://schemas.openxmlformats.org/drawingml/2006/picture">
                  <pic:nvPicPr>
                    <pic:cNvPr id="1073741829" name="Imagen 1" descr="Imagen 1"/>
                    <pic:cNvPicPr>
                      <a:picLocks noChangeAspect="1"/>
                    </pic:cNvPicPr>
                  </pic:nvPicPr>
                  <pic:blipFill>
                    <a:blip r:embed="rId8"/>
                    <a:stretch>
                      <a:fillRect/>
                    </a:stretch>
                  </pic:blipFill>
                  <pic:spPr>
                    <a:xfrm>
                      <a:off x="0" y="0"/>
                      <a:ext cx="5400041" cy="631668"/>
                    </a:xfrm>
                    <a:prstGeom prst="rect">
                      <a:avLst/>
                    </a:prstGeom>
                    <a:ln w="12700" cap="flat">
                      <a:noFill/>
                      <a:miter lim="400000"/>
                    </a:ln>
                    <a:effectLst/>
                  </pic:spPr>
                </pic:pic>
              </a:graphicData>
            </a:graphic>
          </wp:inline>
        </w:drawing>
      </w:r>
    </w:p>
    <w:p w14:paraId="08C0D77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quantitat indicada en el paràgraf  anterior com a pressupost net constitueix la xifra màxima de preu o cost que poden oferir les empreses licitadores. Si s</w:t>
      </w:r>
      <w:r w:rsidRPr="00141C56">
        <w:rPr>
          <w:rStyle w:val="Cap"/>
          <w:sz w:val="24"/>
          <w:szCs w:val="24"/>
          <w:rtl/>
        </w:rPr>
        <w:t>’</w:t>
      </w:r>
      <w:r w:rsidRPr="00141C56">
        <w:rPr>
          <w:rStyle w:val="Cap"/>
          <w:rFonts w:ascii="Arial" w:hAnsi="Arial"/>
          <w:sz w:val="24"/>
          <w:szCs w:val="24"/>
        </w:rPr>
        <w:t>excedeix la quantia del pressupost net l</w:t>
      </w:r>
      <w:r w:rsidRPr="00141C56">
        <w:rPr>
          <w:rStyle w:val="Cap"/>
          <w:sz w:val="24"/>
          <w:szCs w:val="24"/>
          <w:rtl/>
        </w:rPr>
        <w:t>’</w:t>
      </w:r>
      <w:r w:rsidRPr="00141C56">
        <w:rPr>
          <w:rStyle w:val="Cap"/>
          <w:rFonts w:ascii="Arial" w:hAnsi="Arial"/>
          <w:sz w:val="24"/>
          <w:szCs w:val="24"/>
        </w:rPr>
        <w:t>oferta serà exclosa.</w:t>
      </w:r>
    </w:p>
    <w:p w14:paraId="6917E6F2"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estimació dels costos s</w:t>
      </w:r>
      <w:r w:rsidRPr="00141C56">
        <w:rPr>
          <w:rStyle w:val="Cap"/>
          <w:sz w:val="24"/>
          <w:szCs w:val="24"/>
          <w:rtl/>
        </w:rPr>
        <w:t>’</w:t>
      </w:r>
      <w:r w:rsidRPr="00141C56">
        <w:rPr>
          <w:rStyle w:val="Cap"/>
          <w:rFonts w:ascii="Arial" w:hAnsi="Arial"/>
          <w:sz w:val="24"/>
          <w:szCs w:val="24"/>
        </w:rPr>
        <w:t>han calculat en base a preus de mercat .</w:t>
      </w:r>
    </w:p>
    <w:p w14:paraId="5503BA8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El preu del contracte es determina per preus unitaris. En cap cas es podran superar, a l</w:t>
      </w:r>
      <w:r w:rsidRPr="00141C56">
        <w:rPr>
          <w:rStyle w:val="Cap"/>
          <w:sz w:val="24"/>
          <w:szCs w:val="24"/>
          <w:rtl/>
        </w:rPr>
        <w:t>’</w:t>
      </w:r>
      <w:r w:rsidRPr="00141C56">
        <w:rPr>
          <w:rStyle w:val="Cap"/>
          <w:rFonts w:ascii="Arial" w:hAnsi="Arial"/>
          <w:sz w:val="24"/>
          <w:szCs w:val="24"/>
        </w:rPr>
        <w:t>hora de presentar l</w:t>
      </w:r>
      <w:r w:rsidRPr="00141C56">
        <w:rPr>
          <w:rStyle w:val="Cap"/>
          <w:sz w:val="24"/>
          <w:szCs w:val="24"/>
          <w:rtl/>
        </w:rPr>
        <w:t>’</w:t>
      </w:r>
      <w:r w:rsidRPr="00141C56">
        <w:rPr>
          <w:rStyle w:val="Cap"/>
          <w:rFonts w:ascii="Arial" w:hAnsi="Arial"/>
          <w:sz w:val="24"/>
          <w:szCs w:val="24"/>
        </w:rPr>
        <w:t>oferta, els preus màxims indicats als plecs.</w:t>
      </w:r>
    </w:p>
    <w:p w14:paraId="0B17235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Totes les xifres estan arrodonides a dos decimals.</w:t>
      </w:r>
    </w:p>
    <w:p w14:paraId="11B260D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quantitat indicada en el paràgraf anterior com a pressupost net constitueix la xifra màxima de preu o cost que poden oferir les empreses licitadores. Si s</w:t>
      </w:r>
      <w:r w:rsidRPr="00141C56">
        <w:rPr>
          <w:rStyle w:val="Cap"/>
          <w:sz w:val="24"/>
          <w:szCs w:val="24"/>
          <w:rtl/>
        </w:rPr>
        <w:t>’</w:t>
      </w:r>
      <w:r w:rsidRPr="00141C56">
        <w:rPr>
          <w:rStyle w:val="Cap"/>
          <w:rFonts w:ascii="Arial" w:hAnsi="Arial"/>
          <w:sz w:val="24"/>
          <w:szCs w:val="24"/>
        </w:rPr>
        <w:t>excedeix la quantia del pressupost net l</w:t>
      </w:r>
      <w:r w:rsidRPr="00141C56">
        <w:rPr>
          <w:rStyle w:val="Cap"/>
          <w:sz w:val="24"/>
          <w:szCs w:val="24"/>
          <w:rtl/>
        </w:rPr>
        <w:t>’</w:t>
      </w:r>
      <w:r w:rsidRPr="00141C56">
        <w:rPr>
          <w:rStyle w:val="Cap"/>
          <w:rFonts w:ascii="Arial" w:hAnsi="Arial"/>
          <w:sz w:val="24"/>
          <w:szCs w:val="24"/>
        </w:rPr>
        <w:t>oferta serà exclosa.</w:t>
      </w:r>
    </w:p>
    <w:p w14:paraId="033B1652"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tots els efectes, s</w:t>
      </w:r>
      <w:r w:rsidRPr="00141C56">
        <w:rPr>
          <w:rStyle w:val="Cap"/>
          <w:sz w:val="24"/>
          <w:szCs w:val="24"/>
          <w:rtl/>
        </w:rPr>
        <w:t>’</w:t>
      </w:r>
      <w:r w:rsidRPr="00141C56">
        <w:rPr>
          <w:rStyle w:val="Cap"/>
          <w:rFonts w:ascii="Arial" w:hAnsi="Arial"/>
          <w:sz w:val="24"/>
          <w:szCs w:val="24"/>
        </w:rPr>
        <w:t>entendrà que l</w:t>
      </w:r>
      <w:r w:rsidRPr="00141C56">
        <w:rPr>
          <w:rStyle w:val="Cap"/>
          <w:sz w:val="24"/>
          <w:szCs w:val="24"/>
          <w:rtl/>
        </w:rPr>
        <w:t>’</w:t>
      </w:r>
      <w:r w:rsidRPr="00141C56">
        <w:rPr>
          <w:rStyle w:val="Cap"/>
          <w:rFonts w:ascii="Arial" w:hAnsi="Arial"/>
          <w:sz w:val="24"/>
          <w:szCs w:val="24"/>
        </w:rPr>
        <w:t>oferta comprendrà, a més dels preus unitaris, totes les despeses que el contractista hagi de realitzar per al compliment de les prestacions contractades com són: transport d</w:t>
      </w:r>
      <w:r w:rsidRPr="00141C56">
        <w:rPr>
          <w:rStyle w:val="Cap"/>
          <w:sz w:val="24"/>
          <w:szCs w:val="24"/>
          <w:rtl/>
        </w:rPr>
        <w:t>’</w:t>
      </w:r>
      <w:r w:rsidRPr="00141C56">
        <w:rPr>
          <w:rStyle w:val="Cap"/>
          <w:rFonts w:ascii="Arial" w:hAnsi="Arial"/>
          <w:sz w:val="24"/>
          <w:szCs w:val="24"/>
        </w:rPr>
        <w:t>entrega, les despeses generals, les financeres, les de  desplaçaments, les d</w:t>
      </w:r>
      <w:r w:rsidRPr="00141C56">
        <w:rPr>
          <w:rStyle w:val="Cap"/>
          <w:sz w:val="24"/>
          <w:szCs w:val="24"/>
          <w:rtl/>
        </w:rPr>
        <w:t>’</w:t>
      </w:r>
      <w:r w:rsidRPr="00141C56">
        <w:rPr>
          <w:rStyle w:val="Cap"/>
          <w:rFonts w:ascii="Arial" w:hAnsi="Arial"/>
          <w:sz w:val="24"/>
          <w:szCs w:val="24"/>
        </w:rPr>
        <w:t>assegurances, el benefici industrial, i les despeses derivades de l</w:t>
      </w:r>
      <w:r w:rsidRPr="00141C56">
        <w:rPr>
          <w:rStyle w:val="Cap"/>
          <w:sz w:val="24"/>
          <w:szCs w:val="24"/>
          <w:rtl/>
        </w:rPr>
        <w:t>’</w:t>
      </w:r>
      <w:r w:rsidRPr="00141C56">
        <w:rPr>
          <w:rStyle w:val="Cap"/>
          <w:rFonts w:ascii="Arial" w:hAnsi="Arial"/>
          <w:sz w:val="24"/>
          <w:szCs w:val="24"/>
        </w:rPr>
        <w:t>aplicació de les disposicions legals sobre seguretat i salut en el treball.</w:t>
      </w:r>
    </w:p>
    <w:p w14:paraId="0CD3E9F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acord amb la previsió de la disposició addicional 33ª LCSP, la quantia del pressupost base es considera estimativa i té el caràcter de pressupost màxim i limitatiu d'aquest contracte, condicionat al número de contenidors.</w:t>
      </w:r>
    </w:p>
    <w:p w14:paraId="38C32F41" w14:textId="77777777" w:rsidR="004E18FC" w:rsidRPr="00141C56" w:rsidRDefault="00F1606C">
      <w:pPr>
        <w:pStyle w:val="CosA"/>
        <w:rPr>
          <w:rStyle w:val="Cap"/>
          <w:rFonts w:ascii="Arial" w:eastAsia="Arial" w:hAnsi="Arial" w:cs="Arial"/>
          <w:sz w:val="24"/>
          <w:szCs w:val="24"/>
        </w:rPr>
      </w:pPr>
      <w:r w:rsidRPr="00141C56">
        <w:rPr>
          <w:rStyle w:val="Cap"/>
          <w:rFonts w:ascii="Arial" w:hAnsi="Arial"/>
          <w:sz w:val="24"/>
          <w:szCs w:val="24"/>
        </w:rPr>
        <w:t>El preu consignat és indiscutible, no admetent-se cap prova d'insuficiència.</w:t>
      </w:r>
    </w:p>
    <w:p w14:paraId="32F8938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Totes les mencions d</w:t>
      </w:r>
      <w:r w:rsidRPr="00141C56">
        <w:rPr>
          <w:rStyle w:val="Cap"/>
          <w:sz w:val="24"/>
          <w:szCs w:val="24"/>
          <w:rtl/>
        </w:rPr>
        <w:t>’</w:t>
      </w:r>
      <w:r w:rsidRPr="00141C56">
        <w:rPr>
          <w:rStyle w:val="Cap"/>
          <w:rFonts w:ascii="Arial" w:hAnsi="Arial"/>
          <w:sz w:val="24"/>
          <w:szCs w:val="24"/>
        </w:rPr>
        <w:t>aquest Plec a quanties, imports, valors, pressupostos o equivalents s</w:t>
      </w:r>
      <w:r w:rsidRPr="00141C56">
        <w:rPr>
          <w:rStyle w:val="Cap"/>
          <w:sz w:val="24"/>
          <w:szCs w:val="24"/>
          <w:rtl/>
        </w:rPr>
        <w:t>’</w:t>
      </w:r>
      <w:r w:rsidRPr="00141C56">
        <w:rPr>
          <w:rStyle w:val="Cap"/>
          <w:rFonts w:ascii="Arial" w:hAnsi="Arial"/>
          <w:sz w:val="24"/>
          <w:szCs w:val="24"/>
        </w:rPr>
        <w:t>entendran referides sense IVA, llevat que es disposi altrament.</w:t>
      </w:r>
    </w:p>
    <w:p w14:paraId="05400161"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Els licitadors hauran d</w:t>
      </w:r>
      <w:r w:rsidRPr="00141C56">
        <w:rPr>
          <w:rStyle w:val="Cap"/>
          <w:sz w:val="24"/>
          <w:szCs w:val="24"/>
          <w:rtl/>
        </w:rPr>
        <w:t>’</w:t>
      </w:r>
      <w:r w:rsidRPr="00141C56">
        <w:rPr>
          <w:rStyle w:val="Cap"/>
          <w:rFonts w:ascii="Arial" w:hAnsi="Arial"/>
          <w:sz w:val="24"/>
          <w:szCs w:val="24"/>
        </w:rPr>
        <w:t>igualar o disminuir en la seva oferta el pressupost de licitació, indicant l</w:t>
      </w:r>
      <w:r w:rsidRPr="00141C56">
        <w:rPr>
          <w:rStyle w:val="Cap"/>
          <w:sz w:val="24"/>
          <w:szCs w:val="24"/>
          <w:rtl/>
        </w:rPr>
        <w:t>’</w:t>
      </w:r>
      <w:r w:rsidRPr="00141C56">
        <w:rPr>
          <w:rStyle w:val="Cap"/>
          <w:rFonts w:ascii="Arial" w:hAnsi="Arial"/>
          <w:sz w:val="24"/>
          <w:szCs w:val="24"/>
        </w:rPr>
        <w:t xml:space="preserve">IVA a aplicar com a partida independent. </w:t>
      </w:r>
    </w:p>
    <w:p w14:paraId="0381923A" w14:textId="77777777" w:rsidR="004E18FC" w:rsidRPr="00141C56" w:rsidRDefault="004E18FC">
      <w:pPr>
        <w:pStyle w:val="CosA"/>
        <w:spacing w:after="0" w:line="240" w:lineRule="auto"/>
        <w:jc w:val="both"/>
        <w:rPr>
          <w:rStyle w:val="Cap"/>
          <w:rFonts w:ascii="Arial" w:eastAsia="Arial" w:hAnsi="Arial" w:cs="Arial"/>
          <w:sz w:val="24"/>
          <w:szCs w:val="24"/>
        </w:rPr>
      </w:pPr>
    </w:p>
    <w:p w14:paraId="1CD36016" w14:textId="77777777" w:rsidR="004E18FC" w:rsidRPr="00141C56" w:rsidRDefault="00F1606C">
      <w:pPr>
        <w:pStyle w:val="CosA"/>
        <w:tabs>
          <w:tab w:val="center" w:pos="4252"/>
          <w:tab w:val="right" w:pos="8478"/>
        </w:tabs>
        <w:spacing w:after="0" w:line="240" w:lineRule="auto"/>
        <w:jc w:val="both"/>
        <w:rPr>
          <w:rStyle w:val="Cap"/>
          <w:rFonts w:ascii="Arial" w:eastAsia="Arial" w:hAnsi="Arial" w:cs="Arial"/>
          <w:sz w:val="24"/>
          <w:szCs w:val="24"/>
        </w:rPr>
      </w:pPr>
      <w:r w:rsidRPr="00141C56">
        <w:rPr>
          <w:rStyle w:val="Cap"/>
          <w:rFonts w:ascii="Arial" w:hAnsi="Arial"/>
          <w:sz w:val="24"/>
          <w:szCs w:val="24"/>
        </w:rPr>
        <w:t>2. Totes les mencions d</w:t>
      </w:r>
      <w:r w:rsidRPr="00141C56">
        <w:rPr>
          <w:rStyle w:val="Cap"/>
          <w:sz w:val="24"/>
          <w:szCs w:val="24"/>
          <w:rtl/>
        </w:rPr>
        <w:t>’</w:t>
      </w:r>
      <w:r w:rsidRPr="00141C56">
        <w:rPr>
          <w:rStyle w:val="Cap"/>
          <w:rFonts w:ascii="Arial" w:hAnsi="Arial"/>
          <w:sz w:val="24"/>
          <w:szCs w:val="24"/>
        </w:rPr>
        <w:t>aquest Plec a quanties, imports, valors, pressupostos o equivalents s</w:t>
      </w:r>
      <w:r w:rsidRPr="00141C56">
        <w:rPr>
          <w:rStyle w:val="Cap"/>
          <w:sz w:val="24"/>
          <w:szCs w:val="24"/>
          <w:rtl/>
        </w:rPr>
        <w:t>’</w:t>
      </w:r>
      <w:r w:rsidRPr="00141C56">
        <w:rPr>
          <w:rStyle w:val="Cap"/>
          <w:rFonts w:ascii="Arial" w:hAnsi="Arial"/>
          <w:sz w:val="24"/>
          <w:szCs w:val="24"/>
        </w:rPr>
        <w:t>entendran referides sense IVA, llevat que es disposi altrament.</w:t>
      </w:r>
    </w:p>
    <w:p w14:paraId="7419FB7D" w14:textId="77777777" w:rsidR="004E18FC" w:rsidRPr="00141C56" w:rsidRDefault="004E18FC">
      <w:pPr>
        <w:pStyle w:val="CosA"/>
        <w:tabs>
          <w:tab w:val="center" w:pos="4252"/>
          <w:tab w:val="right" w:pos="8478"/>
        </w:tabs>
        <w:spacing w:after="0" w:line="240" w:lineRule="auto"/>
        <w:jc w:val="both"/>
        <w:rPr>
          <w:rStyle w:val="Cap"/>
          <w:rFonts w:ascii="Arial" w:eastAsia="Arial" w:hAnsi="Arial" w:cs="Arial"/>
          <w:sz w:val="24"/>
          <w:szCs w:val="24"/>
        </w:rPr>
      </w:pPr>
    </w:p>
    <w:p w14:paraId="23D1DFE6"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 xml:space="preserve">3. </w:t>
      </w:r>
      <w:r w:rsidRPr="00141C56">
        <w:rPr>
          <w:rStyle w:val="Cap"/>
          <w:rFonts w:ascii="Arial" w:hAnsi="Arial"/>
          <w:b/>
          <w:bCs/>
          <w:sz w:val="24"/>
          <w:szCs w:val="24"/>
        </w:rPr>
        <w:t xml:space="preserve">El valor estimat del contracte és de  </w:t>
      </w:r>
      <w:r w:rsidRPr="00141C56">
        <w:rPr>
          <w:rStyle w:val="Cap"/>
          <w:rFonts w:ascii="Arial" w:hAnsi="Arial"/>
          <w:sz w:val="24"/>
          <w:szCs w:val="24"/>
        </w:rPr>
        <w:t>23.898,00€. d</w:t>
      </w:r>
      <w:r w:rsidRPr="00141C56">
        <w:rPr>
          <w:rStyle w:val="Cap"/>
          <w:sz w:val="24"/>
          <w:szCs w:val="24"/>
          <w:rtl/>
        </w:rPr>
        <w:t>’</w:t>
      </w:r>
      <w:r w:rsidRPr="00141C56">
        <w:rPr>
          <w:rStyle w:val="Cap"/>
          <w:rFonts w:ascii="Arial" w:hAnsi="Arial"/>
          <w:sz w:val="24"/>
          <w:szCs w:val="24"/>
        </w:rPr>
        <w:t>acord amb la previsió de l</w:t>
      </w:r>
      <w:r w:rsidRPr="00141C56">
        <w:rPr>
          <w:rStyle w:val="Cap"/>
          <w:sz w:val="24"/>
          <w:szCs w:val="24"/>
          <w:rtl/>
        </w:rPr>
        <w:t>’</w:t>
      </w:r>
      <w:r w:rsidRPr="00141C56">
        <w:rPr>
          <w:rStyle w:val="Cap"/>
          <w:rFonts w:ascii="Arial" w:hAnsi="Arial"/>
          <w:sz w:val="24"/>
          <w:szCs w:val="24"/>
        </w:rPr>
        <w:t>art 101 LCSP, ja que no es preveuen pròrrogues ni modificacions.</w:t>
      </w:r>
    </w:p>
    <w:p w14:paraId="45874D33" w14:textId="77777777" w:rsidR="004E18FC" w:rsidRPr="00141C56" w:rsidRDefault="004E18FC">
      <w:pPr>
        <w:pStyle w:val="CosA"/>
        <w:spacing w:after="0" w:line="240" w:lineRule="auto"/>
        <w:jc w:val="both"/>
        <w:rPr>
          <w:rStyle w:val="Cap"/>
          <w:rFonts w:ascii="Arial" w:eastAsia="Arial" w:hAnsi="Arial" w:cs="Arial"/>
          <w:sz w:val="24"/>
          <w:szCs w:val="24"/>
        </w:rPr>
      </w:pPr>
    </w:p>
    <w:p w14:paraId="72A984C7" w14:textId="77777777" w:rsidR="004E18FC" w:rsidRPr="00141C56" w:rsidRDefault="004E18FC">
      <w:pPr>
        <w:pStyle w:val="CosA"/>
        <w:jc w:val="both"/>
        <w:rPr>
          <w:rStyle w:val="Cap"/>
          <w:rFonts w:ascii="Arial" w:eastAsia="Arial" w:hAnsi="Arial" w:cs="Arial"/>
          <w:sz w:val="28"/>
          <w:szCs w:val="28"/>
        </w:rPr>
      </w:pPr>
    </w:p>
    <w:p w14:paraId="6C57ABAB" w14:textId="77777777" w:rsidR="004E18FC" w:rsidRPr="00141C56" w:rsidRDefault="00F1606C">
      <w:pPr>
        <w:pStyle w:val="CosA"/>
        <w:jc w:val="both"/>
        <w:rPr>
          <w:rStyle w:val="Cap"/>
          <w:rFonts w:ascii="Arial" w:eastAsia="Arial" w:hAnsi="Arial" w:cs="Arial"/>
          <w:sz w:val="28"/>
          <w:szCs w:val="28"/>
        </w:rPr>
      </w:pPr>
      <w:r w:rsidRPr="00141C56">
        <w:rPr>
          <w:rStyle w:val="Cap"/>
          <w:rFonts w:ascii="Arial" w:hAnsi="Arial"/>
          <w:sz w:val="28"/>
          <w:szCs w:val="28"/>
        </w:rPr>
        <w:t>Cinquena 5.  Finançament i Aplicació pressupostària</w:t>
      </w:r>
    </w:p>
    <w:p w14:paraId="7A61B62E"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b/>
          <w:bCs/>
          <w:sz w:val="24"/>
          <w:szCs w:val="24"/>
        </w:rPr>
        <w:t>Finançament</w:t>
      </w:r>
      <w:r w:rsidRPr="00141C56">
        <w:rPr>
          <w:rStyle w:val="Cap"/>
          <w:rFonts w:ascii="Arial" w:hAnsi="Arial"/>
          <w:sz w:val="24"/>
          <w:szCs w:val="24"/>
        </w:rPr>
        <w:t>. Aquest contracte està finançat per :</w:t>
      </w:r>
    </w:p>
    <w:p w14:paraId="1196F4AE" w14:textId="77777777" w:rsidR="004E18FC" w:rsidRPr="00141C56" w:rsidRDefault="004E18FC">
      <w:pPr>
        <w:pStyle w:val="CosA"/>
        <w:spacing w:after="0" w:line="240" w:lineRule="auto"/>
        <w:jc w:val="both"/>
        <w:rPr>
          <w:rStyle w:val="Cap"/>
          <w:rFonts w:ascii="Arial" w:eastAsia="Arial" w:hAnsi="Arial" w:cs="Arial"/>
          <w:sz w:val="24"/>
          <w:szCs w:val="24"/>
        </w:rPr>
      </w:pPr>
    </w:p>
    <w:p w14:paraId="67357553"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lastRenderedPageBreak/>
        <w:t>La UE, en el marc del Pla de recuperació, transformació i resiliència -  Next Generation EU”. Pla de sostenibilitat turística, anomenat PSTD Santa Susanna: reordenació del front marítim i platges intel·ligents.</w:t>
      </w:r>
    </w:p>
    <w:p w14:paraId="08E2E140" w14:textId="77777777" w:rsidR="004E18FC" w:rsidRPr="00141C56" w:rsidRDefault="004E18FC">
      <w:pPr>
        <w:pStyle w:val="CosA"/>
        <w:spacing w:after="0" w:line="240" w:lineRule="auto"/>
        <w:jc w:val="both"/>
        <w:rPr>
          <w:rStyle w:val="Cap"/>
          <w:rFonts w:ascii="Arial" w:eastAsia="Arial" w:hAnsi="Arial" w:cs="Arial"/>
          <w:sz w:val="24"/>
          <w:szCs w:val="24"/>
        </w:rPr>
      </w:pPr>
    </w:p>
    <w:p w14:paraId="02E7FD8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lEix programàtic: 1 transició verda i sostenible Actuació 2 Millora de la gestió de residus amb l</w:t>
      </w:r>
      <w:r w:rsidRPr="00141C56">
        <w:rPr>
          <w:rStyle w:val="Cap"/>
          <w:sz w:val="24"/>
          <w:szCs w:val="24"/>
          <w:rtl/>
        </w:rPr>
        <w:t>’</w:t>
      </w:r>
      <w:r w:rsidRPr="00141C56">
        <w:rPr>
          <w:rStyle w:val="Cap"/>
          <w:rFonts w:ascii="Arial" w:hAnsi="Arial"/>
          <w:sz w:val="24"/>
          <w:szCs w:val="24"/>
        </w:rPr>
        <w:t>aplicació de tecnologia IoT correspon un import de 90.000.€  dels que s</w:t>
      </w:r>
      <w:r w:rsidRPr="00141C56">
        <w:rPr>
          <w:rStyle w:val="Cap"/>
          <w:sz w:val="24"/>
          <w:szCs w:val="24"/>
          <w:rtl/>
        </w:rPr>
        <w:t>’</w:t>
      </w:r>
      <w:r w:rsidRPr="00141C56">
        <w:rPr>
          <w:rStyle w:val="Cap"/>
          <w:rFonts w:ascii="Arial" w:hAnsi="Arial"/>
          <w:sz w:val="24"/>
          <w:szCs w:val="24"/>
        </w:rPr>
        <w:t>assignaran a aquest contracte  28.917€ IVA inclòs.</w:t>
      </w:r>
    </w:p>
    <w:p w14:paraId="18F64DD5" w14:textId="77777777" w:rsidR="004E18FC" w:rsidRPr="00141C56" w:rsidRDefault="004E18FC">
      <w:pPr>
        <w:pStyle w:val="CosA"/>
        <w:spacing w:after="0" w:line="240" w:lineRule="auto"/>
        <w:jc w:val="both"/>
      </w:pPr>
    </w:p>
    <w:tbl>
      <w:tblPr>
        <w:tblStyle w:val="TableNormal"/>
        <w:tblW w:w="8498" w:type="dxa"/>
        <w:tblInd w:w="2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1"/>
        <w:gridCol w:w="2204"/>
        <w:gridCol w:w="1763"/>
      </w:tblGrid>
      <w:tr w:rsidR="004E18FC" w:rsidRPr="00141C56" w14:paraId="3661255C" w14:textId="77777777">
        <w:trPr>
          <w:trHeight w:val="280"/>
        </w:trPr>
        <w:tc>
          <w:tcPr>
            <w:tcW w:w="4531"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vAlign w:val="bottom"/>
          </w:tcPr>
          <w:p w14:paraId="3C14AEC9" w14:textId="77777777" w:rsidR="004E18FC" w:rsidRPr="00141C56" w:rsidRDefault="00F1606C">
            <w:pPr>
              <w:pStyle w:val="CosA"/>
              <w:spacing w:after="0" w:line="240" w:lineRule="auto"/>
              <w:jc w:val="center"/>
            </w:pPr>
            <w:r w:rsidRPr="00141C56">
              <w:rPr>
                <w:rStyle w:val="Cap"/>
                <w:b/>
                <w:bCs/>
              </w:rPr>
              <w:t>FINANÇAMENT</w:t>
            </w:r>
          </w:p>
        </w:tc>
        <w:tc>
          <w:tcPr>
            <w:tcW w:w="2204"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vAlign w:val="bottom"/>
          </w:tcPr>
          <w:p w14:paraId="00822DAA" w14:textId="77777777" w:rsidR="004E18FC" w:rsidRPr="00141C56" w:rsidRDefault="00F1606C">
            <w:pPr>
              <w:pStyle w:val="CosA"/>
              <w:spacing w:after="0" w:line="240" w:lineRule="auto"/>
              <w:jc w:val="center"/>
            </w:pPr>
            <w:r w:rsidRPr="00141C56">
              <w:rPr>
                <w:rStyle w:val="Cap"/>
                <w:b/>
                <w:bCs/>
              </w:rPr>
              <w:t xml:space="preserve">% aplicat al contracte </w:t>
            </w:r>
          </w:p>
        </w:tc>
        <w:tc>
          <w:tcPr>
            <w:tcW w:w="1763"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vAlign w:val="bottom"/>
          </w:tcPr>
          <w:p w14:paraId="1D1E81AA" w14:textId="77777777" w:rsidR="004E18FC" w:rsidRPr="00141C56" w:rsidRDefault="00F1606C">
            <w:pPr>
              <w:pStyle w:val="CosA"/>
              <w:spacing w:after="0" w:line="240" w:lineRule="auto"/>
              <w:jc w:val="center"/>
            </w:pPr>
            <w:r w:rsidRPr="00141C56">
              <w:rPr>
                <w:rStyle w:val="Cap"/>
                <w:b/>
                <w:bCs/>
              </w:rPr>
              <w:t>Import</w:t>
            </w:r>
          </w:p>
        </w:tc>
      </w:tr>
      <w:tr w:rsidR="004E18FC" w:rsidRPr="00141C56" w14:paraId="78BB3B82" w14:textId="77777777">
        <w:trPr>
          <w:trHeight w:val="580"/>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E30E27" w14:textId="77777777" w:rsidR="004E18FC" w:rsidRPr="00141C56" w:rsidRDefault="00F1606C">
            <w:pPr>
              <w:pStyle w:val="CosA"/>
              <w:spacing w:after="0" w:line="240" w:lineRule="auto"/>
            </w:pPr>
            <w:r w:rsidRPr="00141C56">
              <w:rPr>
                <w:rStyle w:val="Cap"/>
                <w:sz w:val="24"/>
                <w:szCs w:val="24"/>
              </w:rPr>
              <w:t>Eix programàtic 1.actuació 2  90.000€ IVA inclòs</w:t>
            </w:r>
          </w:p>
        </w:tc>
        <w:tc>
          <w:tcPr>
            <w:tcW w:w="2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A2DA83" w14:textId="77777777" w:rsidR="004E18FC" w:rsidRPr="00141C56" w:rsidRDefault="00F1606C">
            <w:pPr>
              <w:pStyle w:val="CosA"/>
              <w:spacing w:after="0" w:line="240" w:lineRule="auto"/>
              <w:jc w:val="right"/>
            </w:pPr>
            <w:r w:rsidRPr="00141C56">
              <w:rPr>
                <w:rStyle w:val="Cap"/>
              </w:rPr>
              <w:t>32,13%</w:t>
            </w: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A5C675" w14:textId="77777777" w:rsidR="004E18FC" w:rsidRPr="00141C56" w:rsidRDefault="00F1606C">
            <w:pPr>
              <w:pStyle w:val="CosA"/>
              <w:spacing w:after="0" w:line="240" w:lineRule="auto"/>
              <w:jc w:val="right"/>
            </w:pPr>
            <w:r w:rsidRPr="00141C56">
              <w:rPr>
                <w:rStyle w:val="Cap"/>
              </w:rPr>
              <w:t>28.916,58</w:t>
            </w:r>
          </w:p>
        </w:tc>
      </w:tr>
    </w:tbl>
    <w:p w14:paraId="41E6F598" w14:textId="77777777" w:rsidR="004E18FC" w:rsidRPr="00141C56" w:rsidRDefault="004E18FC">
      <w:pPr>
        <w:pStyle w:val="CosA"/>
        <w:widowControl w:val="0"/>
        <w:spacing w:after="0" w:line="240" w:lineRule="auto"/>
        <w:ind w:left="178" w:hanging="178"/>
      </w:pPr>
    </w:p>
    <w:p w14:paraId="54689C5D" w14:textId="77777777" w:rsidR="004E18FC" w:rsidRPr="00141C56" w:rsidRDefault="004E18FC">
      <w:pPr>
        <w:pStyle w:val="CosA"/>
        <w:widowControl w:val="0"/>
        <w:spacing w:after="0" w:line="240" w:lineRule="auto"/>
        <w:ind w:left="70" w:hanging="70"/>
        <w:jc w:val="both"/>
      </w:pPr>
    </w:p>
    <w:p w14:paraId="4C4374F3" w14:textId="77777777" w:rsidR="004E18FC" w:rsidRPr="00141C56" w:rsidRDefault="004E18FC">
      <w:pPr>
        <w:pStyle w:val="CosA"/>
        <w:spacing w:after="0" w:line="240" w:lineRule="auto"/>
        <w:jc w:val="both"/>
      </w:pPr>
    </w:p>
    <w:p w14:paraId="52EA6DF6" w14:textId="77777777" w:rsidR="004E18FC" w:rsidRPr="00141C56" w:rsidRDefault="004E18FC">
      <w:pPr>
        <w:pStyle w:val="CosA"/>
        <w:spacing w:after="0" w:line="240" w:lineRule="auto"/>
        <w:jc w:val="both"/>
        <w:rPr>
          <w:rStyle w:val="Cap"/>
          <w:rFonts w:ascii="Arial" w:eastAsia="Arial" w:hAnsi="Arial" w:cs="Arial"/>
          <w:sz w:val="24"/>
          <w:szCs w:val="24"/>
        </w:rPr>
      </w:pPr>
    </w:p>
    <w:p w14:paraId="06894E7D"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 contracte es finança amb els fons procedents del Pla de recuperació, transformació i resiliència, i es troba subjecte als controls de la Comissió Europea, l</w:t>
      </w:r>
      <w:r w:rsidRPr="00141C56">
        <w:rPr>
          <w:rStyle w:val="Cap"/>
          <w:sz w:val="24"/>
          <w:szCs w:val="24"/>
          <w:rtl/>
        </w:rPr>
        <w:t>’</w:t>
      </w:r>
      <w:r w:rsidRPr="00141C56">
        <w:rPr>
          <w:rStyle w:val="Cap"/>
          <w:rFonts w:ascii="Arial" w:hAnsi="Arial"/>
          <w:sz w:val="24"/>
          <w:szCs w:val="24"/>
        </w:rPr>
        <w:t>Oficina de Lluita Antifrau, el Tribunal de Comptes Europeu i la Fiscalia Europea, i al dret d</w:t>
      </w:r>
      <w:r w:rsidRPr="00141C56">
        <w:rPr>
          <w:rStyle w:val="Cap"/>
          <w:sz w:val="24"/>
          <w:szCs w:val="24"/>
          <w:rtl/>
        </w:rPr>
        <w:t>’</w:t>
      </w:r>
      <w:r w:rsidRPr="00141C56">
        <w:rPr>
          <w:rStyle w:val="Cap"/>
          <w:rFonts w:ascii="Arial" w:hAnsi="Arial"/>
          <w:sz w:val="24"/>
          <w:szCs w:val="24"/>
        </w:rPr>
        <w:t>aquests òrgans a l</w:t>
      </w:r>
      <w:r w:rsidRPr="00141C56">
        <w:rPr>
          <w:rStyle w:val="Cap"/>
          <w:sz w:val="24"/>
          <w:szCs w:val="24"/>
          <w:rtl/>
        </w:rPr>
        <w:t>’</w:t>
      </w:r>
      <w:r w:rsidRPr="00141C56">
        <w:rPr>
          <w:rStyle w:val="Cap"/>
          <w:rFonts w:ascii="Arial" w:hAnsi="Arial"/>
          <w:sz w:val="24"/>
          <w:szCs w:val="24"/>
        </w:rPr>
        <w:t>accés a la informació sobre el contracte, així com a les normes sobre conservació de la documentació, d</w:t>
      </w:r>
      <w:r w:rsidRPr="00141C56">
        <w:rPr>
          <w:rStyle w:val="Cap"/>
          <w:sz w:val="24"/>
          <w:szCs w:val="24"/>
          <w:rtl/>
        </w:rPr>
        <w:t>’</w:t>
      </w:r>
      <w:r w:rsidRPr="00141C56">
        <w:rPr>
          <w:rStyle w:val="Cap"/>
          <w:rFonts w:ascii="Arial" w:hAnsi="Arial"/>
          <w:sz w:val="24"/>
          <w:szCs w:val="24"/>
        </w:rPr>
        <w:t>acord amb el que disposa l</w:t>
      </w:r>
      <w:r w:rsidRPr="00141C56">
        <w:rPr>
          <w:rStyle w:val="Cap"/>
          <w:sz w:val="24"/>
          <w:szCs w:val="24"/>
          <w:rtl/>
        </w:rPr>
        <w:t>’</w:t>
      </w:r>
      <w:r w:rsidRPr="00141C56">
        <w:rPr>
          <w:rStyle w:val="Cap"/>
          <w:rFonts w:ascii="Arial" w:hAnsi="Arial"/>
          <w:sz w:val="24"/>
          <w:szCs w:val="24"/>
        </w:rPr>
        <w:t>article 132 del Reglament financer.</w:t>
      </w:r>
    </w:p>
    <w:p w14:paraId="5C94B5E6" w14:textId="77777777" w:rsidR="004E18FC" w:rsidRPr="00141C56" w:rsidRDefault="004E18FC">
      <w:pPr>
        <w:pStyle w:val="CosA"/>
        <w:spacing w:after="0" w:line="240" w:lineRule="auto"/>
        <w:jc w:val="both"/>
        <w:rPr>
          <w:rStyle w:val="Cap"/>
          <w:rFonts w:ascii="Arial" w:eastAsia="Arial" w:hAnsi="Arial" w:cs="Arial"/>
          <w:sz w:val="24"/>
          <w:szCs w:val="24"/>
        </w:rPr>
      </w:pPr>
    </w:p>
    <w:p w14:paraId="50132400" w14:textId="77777777" w:rsidR="004E18FC" w:rsidRPr="00141C56" w:rsidRDefault="004E18FC">
      <w:pPr>
        <w:pStyle w:val="CosA"/>
        <w:spacing w:after="0" w:line="240" w:lineRule="auto"/>
        <w:jc w:val="both"/>
        <w:rPr>
          <w:rStyle w:val="Cap"/>
          <w:rFonts w:ascii="Arial" w:eastAsia="Arial" w:hAnsi="Arial" w:cs="Arial"/>
          <w:sz w:val="24"/>
          <w:szCs w:val="24"/>
        </w:rPr>
      </w:pPr>
    </w:p>
    <w:p w14:paraId="0958FFFA" w14:textId="77777777" w:rsidR="004E18FC" w:rsidRPr="00141C56" w:rsidRDefault="00F1606C">
      <w:pPr>
        <w:pStyle w:val="CosA"/>
        <w:spacing w:after="0" w:line="240" w:lineRule="auto"/>
        <w:jc w:val="both"/>
        <w:rPr>
          <w:rStyle w:val="Cap"/>
          <w:rFonts w:ascii="Arial" w:eastAsia="Arial" w:hAnsi="Arial" w:cs="Arial"/>
          <w:color w:val="FF0000"/>
          <w:sz w:val="24"/>
          <w:szCs w:val="24"/>
          <w:u w:color="FF0000"/>
        </w:rPr>
      </w:pPr>
      <w:r w:rsidRPr="00141C56">
        <w:rPr>
          <w:rStyle w:val="Cap"/>
          <w:rFonts w:ascii="Arial" w:hAnsi="Arial"/>
          <w:b/>
          <w:bCs/>
          <w:sz w:val="24"/>
          <w:szCs w:val="24"/>
        </w:rPr>
        <w:t>Aplicació pressupostària</w:t>
      </w:r>
      <w:r w:rsidRPr="00141C56">
        <w:rPr>
          <w:rStyle w:val="Cap"/>
          <w:rFonts w:ascii="Arial" w:hAnsi="Arial"/>
          <w:sz w:val="24"/>
          <w:szCs w:val="24"/>
        </w:rPr>
        <w:t xml:space="preserve">: Existeix crèdit adequat </w:t>
      </w:r>
      <w:r w:rsidRPr="00452E2B">
        <w:rPr>
          <w:rStyle w:val="Cap"/>
          <w:rFonts w:ascii="Arial" w:hAnsi="Arial"/>
          <w:sz w:val="24"/>
          <w:szCs w:val="24"/>
        </w:rPr>
        <w:t xml:space="preserve">i </w:t>
      </w:r>
      <w:r w:rsidRPr="00452E2B">
        <w:rPr>
          <w:rStyle w:val="Cap"/>
          <w:rFonts w:ascii="Arial" w:hAnsi="Arial"/>
          <w:sz w:val="24"/>
          <w:szCs w:val="24"/>
          <w:shd w:val="clear" w:color="auto" w:fill="FFFF00"/>
        </w:rPr>
        <w:t>suficient a la partida</w:t>
      </w:r>
      <w:r w:rsidRPr="00141C56">
        <w:rPr>
          <w:rStyle w:val="Cap"/>
          <w:rFonts w:ascii="Arial" w:hAnsi="Arial"/>
          <w:sz w:val="24"/>
          <w:szCs w:val="24"/>
          <w:shd w:val="clear" w:color="auto" w:fill="FFFF00"/>
        </w:rPr>
        <w:t xml:space="preserve"> </w:t>
      </w:r>
      <w:r w:rsidRPr="00141C56">
        <w:rPr>
          <w:rStyle w:val="Cap"/>
          <w:rFonts w:ascii="Arial" w:hAnsi="Arial"/>
          <w:sz w:val="24"/>
          <w:szCs w:val="24"/>
        </w:rPr>
        <w:t>02/1622/609.51  a fi de poder atendre les obligacions que meriti aquesta contractació durant  aquesta anualitat.</w:t>
      </w:r>
    </w:p>
    <w:p w14:paraId="3660C37B" w14:textId="77777777" w:rsidR="004E18FC" w:rsidRPr="00141C56" w:rsidRDefault="004E18FC">
      <w:pPr>
        <w:pStyle w:val="CosA"/>
        <w:jc w:val="both"/>
        <w:rPr>
          <w:rStyle w:val="Cap"/>
          <w:rFonts w:ascii="Arial" w:eastAsia="Arial" w:hAnsi="Arial" w:cs="Arial"/>
          <w:sz w:val="28"/>
          <w:szCs w:val="28"/>
        </w:rPr>
      </w:pPr>
    </w:p>
    <w:p w14:paraId="39381F39" w14:textId="77777777" w:rsidR="004E18FC" w:rsidRPr="00141C56" w:rsidRDefault="00F1606C">
      <w:pPr>
        <w:pStyle w:val="CosA"/>
        <w:jc w:val="both"/>
        <w:rPr>
          <w:rStyle w:val="Cap"/>
          <w:rFonts w:ascii="Arial" w:eastAsia="Arial" w:hAnsi="Arial" w:cs="Arial"/>
          <w:sz w:val="28"/>
          <w:szCs w:val="28"/>
        </w:rPr>
      </w:pPr>
      <w:r w:rsidRPr="00141C56">
        <w:rPr>
          <w:rStyle w:val="Cap"/>
          <w:rFonts w:ascii="Arial" w:hAnsi="Arial"/>
          <w:sz w:val="28"/>
          <w:szCs w:val="28"/>
        </w:rPr>
        <w:t>Sisena.– Durada del contracte i possibles pròrrogues</w:t>
      </w:r>
    </w:p>
    <w:p w14:paraId="3912A9D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 Durada: El subministrament s</w:t>
      </w:r>
      <w:r w:rsidRPr="00141C56">
        <w:rPr>
          <w:rStyle w:val="Cap"/>
          <w:sz w:val="24"/>
          <w:szCs w:val="24"/>
          <w:rtl/>
        </w:rPr>
        <w:t>’</w:t>
      </w:r>
      <w:r w:rsidRPr="00141C56">
        <w:rPr>
          <w:rStyle w:val="Cap"/>
          <w:rFonts w:ascii="Arial" w:hAnsi="Arial"/>
          <w:sz w:val="24"/>
          <w:szCs w:val="24"/>
        </w:rPr>
        <w:t>haurà d</w:t>
      </w:r>
      <w:r w:rsidRPr="00141C56">
        <w:rPr>
          <w:rStyle w:val="Cap"/>
          <w:sz w:val="24"/>
          <w:szCs w:val="24"/>
          <w:rtl/>
        </w:rPr>
        <w:t>’</w:t>
      </w:r>
      <w:r w:rsidRPr="00141C56">
        <w:rPr>
          <w:rStyle w:val="Cap"/>
          <w:rFonts w:ascii="Arial" w:hAnsi="Arial"/>
          <w:sz w:val="24"/>
          <w:szCs w:val="24"/>
        </w:rPr>
        <w:t>efectuar abans del dia 31 de desembre de 2023</w:t>
      </w:r>
    </w:p>
    <w:p w14:paraId="1C0B938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2.- El contracte no es podrà prorrogar.  </w:t>
      </w:r>
    </w:p>
    <w:p w14:paraId="03274869" w14:textId="77777777" w:rsidR="004E18FC" w:rsidRPr="00141C56" w:rsidRDefault="00F1606C">
      <w:pPr>
        <w:pStyle w:val="Ttulo1"/>
        <w:rPr>
          <w:rStyle w:val="Cap"/>
          <w:rFonts w:ascii="Arial" w:eastAsia="Arial" w:hAnsi="Arial" w:cs="Arial"/>
          <w:b w:val="0"/>
          <w:bCs w:val="0"/>
          <w:color w:val="000000"/>
          <w:u w:color="000000"/>
          <w:lang w:val="ca-ES"/>
        </w:rPr>
      </w:pPr>
      <w:bookmarkStart w:id="3" w:name="_Toc3"/>
      <w:r w:rsidRPr="00141C56">
        <w:rPr>
          <w:rStyle w:val="Cap"/>
          <w:rFonts w:ascii="Arial" w:hAnsi="Arial"/>
          <w:b w:val="0"/>
          <w:bCs w:val="0"/>
          <w:color w:val="000000"/>
          <w:u w:color="000000"/>
          <w:lang w:val="ca-ES"/>
        </w:rPr>
        <w:t>Setena.– Òrgan de contractació.</w:t>
      </w:r>
      <w:bookmarkEnd w:id="3"/>
    </w:p>
    <w:p w14:paraId="151197A0" w14:textId="77777777" w:rsidR="004E18FC" w:rsidRPr="00141C56" w:rsidRDefault="004E18FC">
      <w:pPr>
        <w:pStyle w:val="CosA"/>
        <w:spacing w:after="0" w:line="240" w:lineRule="auto"/>
        <w:jc w:val="both"/>
        <w:rPr>
          <w:rStyle w:val="Cap"/>
          <w:rFonts w:ascii="Arial" w:eastAsia="Arial" w:hAnsi="Arial" w:cs="Arial"/>
          <w:sz w:val="24"/>
          <w:szCs w:val="24"/>
        </w:rPr>
      </w:pPr>
    </w:p>
    <w:p w14:paraId="5EF2806F" w14:textId="77777777" w:rsidR="004E18FC" w:rsidRPr="00141C56" w:rsidRDefault="00F1606C">
      <w:pPr>
        <w:pStyle w:val="CosA"/>
        <w:jc w:val="both"/>
        <w:rPr>
          <w:rStyle w:val="Cap"/>
          <w:rFonts w:ascii="Arial" w:eastAsia="Arial" w:hAnsi="Arial" w:cs="Arial"/>
          <w:kern w:val="28"/>
          <w:sz w:val="28"/>
          <w:szCs w:val="28"/>
        </w:rPr>
      </w:pPr>
      <w:r w:rsidRPr="00141C56">
        <w:rPr>
          <w:rStyle w:val="Cap"/>
          <w:rFonts w:ascii="Arial" w:hAnsi="Arial"/>
          <w:sz w:val="24"/>
          <w:szCs w:val="24"/>
        </w:rPr>
        <w:lastRenderedPageBreak/>
        <w:t>1.És òrgan competent per a la present contractació l</w:t>
      </w:r>
      <w:r w:rsidRPr="00141C56">
        <w:rPr>
          <w:rStyle w:val="Cap"/>
          <w:sz w:val="24"/>
          <w:szCs w:val="24"/>
          <w:rtl/>
        </w:rPr>
        <w:t>’</w:t>
      </w:r>
      <w:r w:rsidRPr="00141C56">
        <w:rPr>
          <w:rStyle w:val="Cap"/>
          <w:rFonts w:ascii="Arial" w:hAnsi="Arial"/>
          <w:sz w:val="24"/>
          <w:szCs w:val="24"/>
        </w:rPr>
        <w:t>Alcalde, 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establert a la disposició segona de  la LCSP ja que el valor estimat del contracte no supera el 10% dels recursos ordinaris del pressupost de  l</w:t>
      </w:r>
      <w:r w:rsidRPr="00141C56">
        <w:rPr>
          <w:rStyle w:val="Cap"/>
          <w:sz w:val="24"/>
          <w:szCs w:val="24"/>
          <w:rtl/>
        </w:rPr>
        <w:t>’</w:t>
      </w:r>
      <w:r w:rsidRPr="00141C56">
        <w:rPr>
          <w:rStyle w:val="Cap"/>
          <w:rFonts w:ascii="Arial" w:hAnsi="Arial"/>
          <w:sz w:val="24"/>
          <w:szCs w:val="24"/>
        </w:rPr>
        <w:t>any 2023.</w:t>
      </w:r>
    </w:p>
    <w:p w14:paraId="183612B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El perfil de contractant es troba allotjat en la Plataforma de Serveis de Contractació Pública de la Generalitat de Catalunya:</w:t>
      </w:r>
    </w:p>
    <w:p w14:paraId="6D78E200" w14:textId="77777777" w:rsidR="004E18FC" w:rsidRPr="00141C56" w:rsidRDefault="00452E2B">
      <w:pPr>
        <w:pStyle w:val="CosA"/>
        <w:jc w:val="both"/>
        <w:rPr>
          <w:rStyle w:val="Cap"/>
          <w:rFonts w:ascii="Arial" w:eastAsia="Arial" w:hAnsi="Arial" w:cs="Arial"/>
        </w:rPr>
      </w:pPr>
      <w:hyperlink r:id="rId9" w:history="1">
        <w:r w:rsidR="00F1606C" w:rsidRPr="00141C56">
          <w:rPr>
            <w:rStyle w:val="Hyperlink1"/>
            <w:lang w:val="ca-ES"/>
          </w:rPr>
          <w:t>https://contractaciopublica.gencat.cat/ecofin_pscp/AppJava/es_ES/cap.pscp?ambit=&amp;keyword=susanna&amp;reqCode=viewDetail&amp;idCap=3046846&amp;</w:t>
        </w:r>
      </w:hyperlink>
    </w:p>
    <w:p w14:paraId="51830CF0" w14:textId="77777777" w:rsidR="004E18FC" w:rsidRPr="00141C56" w:rsidRDefault="00F1606C">
      <w:pPr>
        <w:pStyle w:val="Ttulo1"/>
        <w:rPr>
          <w:rStyle w:val="Cap"/>
          <w:rFonts w:ascii="Arial" w:eastAsia="Arial" w:hAnsi="Arial" w:cs="Arial"/>
          <w:b w:val="0"/>
          <w:bCs w:val="0"/>
          <w:color w:val="000000"/>
          <w:u w:color="000000"/>
          <w:lang w:val="ca-ES"/>
        </w:rPr>
      </w:pPr>
      <w:bookmarkStart w:id="4" w:name="_Toc4"/>
      <w:r w:rsidRPr="00141C56">
        <w:rPr>
          <w:rStyle w:val="Cap"/>
          <w:rFonts w:ascii="Arial" w:hAnsi="Arial"/>
          <w:b w:val="0"/>
          <w:bCs w:val="0"/>
          <w:color w:val="000000"/>
          <w:u w:color="000000"/>
          <w:lang w:val="ca-ES"/>
        </w:rPr>
        <w:t>Vuitena.– Procediment d’adjudicació.</w:t>
      </w:r>
      <w:bookmarkEnd w:id="4"/>
    </w:p>
    <w:p w14:paraId="2B94459B" w14:textId="77777777" w:rsidR="004E18FC" w:rsidRPr="00141C56" w:rsidRDefault="004E18FC">
      <w:pPr>
        <w:pStyle w:val="CosA"/>
        <w:rPr>
          <w:rStyle w:val="CapA"/>
          <w:lang w:val="ca-ES"/>
        </w:rPr>
      </w:pPr>
    </w:p>
    <w:p w14:paraId="723F0CC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contractació  que es tramitarà de forma ordinària, es durà a terme mitjançant procediment obert simplificat abreujat d</w:t>
      </w:r>
      <w:r w:rsidRPr="00141C56">
        <w:rPr>
          <w:rStyle w:val="Cap"/>
          <w:sz w:val="24"/>
          <w:szCs w:val="24"/>
          <w:rtl/>
        </w:rPr>
        <w:t>’</w:t>
      </w:r>
      <w:r w:rsidRPr="00141C56">
        <w:rPr>
          <w:rStyle w:val="Cap"/>
          <w:rFonts w:ascii="Arial" w:hAnsi="Arial"/>
          <w:sz w:val="24"/>
          <w:szCs w:val="24"/>
        </w:rPr>
        <w:t>acord  amb allò que preveu l'article 159.6  de la LCSP, i adjudicació mitjançant l</w:t>
      </w:r>
      <w:r w:rsidRPr="00141C56">
        <w:rPr>
          <w:rStyle w:val="Cap"/>
          <w:sz w:val="24"/>
          <w:szCs w:val="24"/>
          <w:rtl/>
        </w:rPr>
        <w:t>’</w:t>
      </w:r>
      <w:r w:rsidRPr="00141C56">
        <w:rPr>
          <w:rStyle w:val="Cap"/>
          <w:rFonts w:ascii="Arial" w:hAnsi="Arial"/>
          <w:sz w:val="24"/>
          <w:szCs w:val="24"/>
        </w:rPr>
        <w:t>aplicació de més d</w:t>
      </w:r>
      <w:r w:rsidRPr="00141C56">
        <w:rPr>
          <w:rStyle w:val="Cap"/>
          <w:sz w:val="24"/>
          <w:szCs w:val="24"/>
          <w:rtl/>
        </w:rPr>
        <w:t>’</w:t>
      </w:r>
      <w:r w:rsidRPr="00141C56">
        <w:rPr>
          <w:rStyle w:val="Cap"/>
          <w:rFonts w:ascii="Arial" w:hAnsi="Arial"/>
          <w:sz w:val="24"/>
          <w:szCs w:val="24"/>
        </w:rPr>
        <w:t>un criteri de valoració automàtica.</w:t>
      </w:r>
    </w:p>
    <w:p w14:paraId="77DABE81" w14:textId="77777777" w:rsidR="004E18FC" w:rsidRPr="00141C56" w:rsidRDefault="004E18FC">
      <w:pPr>
        <w:pStyle w:val="CosA"/>
        <w:jc w:val="both"/>
        <w:rPr>
          <w:rStyle w:val="Cap"/>
          <w:rFonts w:ascii="Arial" w:eastAsia="Arial" w:hAnsi="Arial" w:cs="Arial"/>
          <w:sz w:val="24"/>
          <w:szCs w:val="24"/>
        </w:rPr>
      </w:pPr>
    </w:p>
    <w:p w14:paraId="1DCB5752" w14:textId="77777777" w:rsidR="004E18FC" w:rsidRPr="00141C56" w:rsidRDefault="00F1606C">
      <w:pPr>
        <w:pStyle w:val="Ttulo1"/>
        <w:rPr>
          <w:rStyle w:val="Cap"/>
          <w:rFonts w:ascii="Arial" w:eastAsia="Arial" w:hAnsi="Arial" w:cs="Arial"/>
          <w:b w:val="0"/>
          <w:bCs w:val="0"/>
          <w:color w:val="000000"/>
          <w:u w:color="000000"/>
          <w:lang w:val="ca-ES"/>
        </w:rPr>
      </w:pPr>
      <w:bookmarkStart w:id="5" w:name="_Toc5"/>
      <w:r w:rsidRPr="00141C56">
        <w:rPr>
          <w:rStyle w:val="Cap"/>
          <w:rFonts w:ascii="Arial" w:hAnsi="Arial"/>
          <w:b w:val="0"/>
          <w:bCs w:val="0"/>
          <w:color w:val="000000"/>
          <w:u w:color="000000"/>
          <w:lang w:val="ca-ES"/>
        </w:rPr>
        <w:t xml:space="preserve">Novena.– Condicions mínimes per a la participació en la licitació i termini </w:t>
      </w:r>
      <w:bookmarkEnd w:id="5"/>
    </w:p>
    <w:p w14:paraId="1CE1B364" w14:textId="77777777" w:rsidR="004E18FC" w:rsidRPr="00141C56" w:rsidRDefault="004E18FC">
      <w:pPr>
        <w:pStyle w:val="CosA"/>
        <w:jc w:val="both"/>
        <w:rPr>
          <w:rStyle w:val="Cap"/>
          <w:rFonts w:ascii="Arial" w:eastAsia="Arial" w:hAnsi="Arial" w:cs="Arial"/>
          <w:sz w:val="24"/>
          <w:szCs w:val="24"/>
        </w:rPr>
      </w:pPr>
    </w:p>
    <w:p w14:paraId="19ABCB9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1.Només podran participar en aquesta licitació les persones naturals o jurídiques, espanyoles o estrangeres, que tinguin plena capacitat d'obrar, no estiguin incurses en una prohibició de contractar tot d'acord amb les previsions dels articles 65 i 71 LCSP.</w:t>
      </w:r>
    </w:p>
    <w:p w14:paraId="6EAD0AA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 xml:space="preserve">’ </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Informe 12/2019, de 28 de novembre, de la Junta Consultiva de Contractació Administrativa de la Generalitat de Catalunya, per poder licitar no és obligatòria la inscripció de les empreses licitadores en el Registre Electrònic d</w:t>
      </w:r>
      <w:r w:rsidRPr="00141C56">
        <w:rPr>
          <w:rStyle w:val="Cap"/>
          <w:sz w:val="24"/>
          <w:szCs w:val="24"/>
          <w:rtl/>
        </w:rPr>
        <w:t>’</w:t>
      </w:r>
      <w:r w:rsidRPr="00141C56">
        <w:rPr>
          <w:rStyle w:val="Cap"/>
          <w:rFonts w:ascii="Arial" w:hAnsi="Arial"/>
          <w:sz w:val="24"/>
          <w:szCs w:val="24"/>
        </w:rPr>
        <w:t>empreses licitadores (RELI) de la Generalitat de Catalunya o en el Registre Oficial de licitadors i empreses classificades del Sector Públic (ROLECE) de l</w:t>
      </w:r>
      <w:r w:rsidRPr="00141C56">
        <w:rPr>
          <w:rStyle w:val="Cap"/>
          <w:sz w:val="24"/>
          <w:szCs w:val="24"/>
          <w:rtl/>
        </w:rPr>
        <w:t>’</w:t>
      </w:r>
      <w:r w:rsidRPr="00141C56">
        <w:rPr>
          <w:rStyle w:val="Cap"/>
          <w:rFonts w:ascii="Arial" w:hAnsi="Arial"/>
          <w:sz w:val="24"/>
          <w:szCs w:val="24"/>
        </w:rPr>
        <w:t>Estat.</w:t>
      </w:r>
    </w:p>
    <w:p w14:paraId="7F7FBE5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En el supòsit que es presentin empresaris estrangers d</w:t>
      </w:r>
      <w:r w:rsidRPr="00141C56">
        <w:rPr>
          <w:rStyle w:val="Cap"/>
          <w:sz w:val="24"/>
          <w:szCs w:val="24"/>
          <w:rtl/>
        </w:rPr>
        <w:t>’</w:t>
      </w:r>
      <w:r w:rsidRPr="00141C56">
        <w:rPr>
          <w:rStyle w:val="Cap"/>
          <w:rFonts w:ascii="Arial" w:hAnsi="Arial"/>
          <w:sz w:val="24"/>
          <w:szCs w:val="24"/>
        </w:rPr>
        <w:t>un Estat Membre de la Unió Europea o signatari de l</w:t>
      </w:r>
      <w:r w:rsidRPr="00141C56">
        <w:rPr>
          <w:rStyle w:val="Cap"/>
          <w:sz w:val="24"/>
          <w:szCs w:val="24"/>
          <w:rtl/>
        </w:rPr>
        <w:t>’</w:t>
      </w:r>
      <w:r w:rsidRPr="00141C56">
        <w:rPr>
          <w:rStyle w:val="Cap"/>
          <w:rFonts w:ascii="Arial" w:hAnsi="Arial"/>
          <w:sz w:val="24"/>
          <w:szCs w:val="24"/>
        </w:rPr>
        <w:t>Espai Econòmic Europeu l</w:t>
      </w:r>
      <w:r w:rsidRPr="00141C56">
        <w:rPr>
          <w:rStyle w:val="Cap"/>
          <w:sz w:val="24"/>
          <w:szCs w:val="24"/>
          <w:rtl/>
        </w:rPr>
        <w:t>’</w:t>
      </w:r>
      <w:r w:rsidRPr="00141C56">
        <w:rPr>
          <w:rStyle w:val="Cap"/>
          <w:rFonts w:ascii="Arial" w:hAnsi="Arial"/>
          <w:sz w:val="24"/>
          <w:szCs w:val="24"/>
        </w:rPr>
        <w:t xml:space="preserve">acreditació de la seva capacitat i absència de prohibicions es podrà realitzar bé mitjançant consulta en </w:t>
      </w:r>
      <w:r w:rsidRPr="00141C56">
        <w:rPr>
          <w:rStyle w:val="Cap"/>
          <w:rFonts w:ascii="Arial" w:hAnsi="Arial"/>
          <w:sz w:val="24"/>
          <w:szCs w:val="24"/>
        </w:rPr>
        <w:lastRenderedPageBreak/>
        <w:t>la corresponent llista oficial d</w:t>
      </w:r>
      <w:r w:rsidRPr="00141C56">
        <w:rPr>
          <w:rStyle w:val="Cap"/>
          <w:sz w:val="24"/>
          <w:szCs w:val="24"/>
          <w:rtl/>
        </w:rPr>
        <w:t>’</w:t>
      </w:r>
      <w:r w:rsidRPr="00141C56">
        <w:rPr>
          <w:rStyle w:val="Cap"/>
          <w:rFonts w:ascii="Arial" w:hAnsi="Arial"/>
          <w:sz w:val="24"/>
          <w:szCs w:val="24"/>
        </w:rPr>
        <w:t>operadors econòmics autoritzats d</w:t>
      </w:r>
      <w:r w:rsidRPr="00141C56">
        <w:rPr>
          <w:rStyle w:val="Cap"/>
          <w:sz w:val="24"/>
          <w:szCs w:val="24"/>
          <w:rtl/>
        </w:rPr>
        <w:t>’</w:t>
      </w:r>
      <w:r w:rsidRPr="00141C56">
        <w:rPr>
          <w:rStyle w:val="Cap"/>
          <w:rFonts w:ascii="Arial" w:hAnsi="Arial"/>
          <w:sz w:val="24"/>
          <w:szCs w:val="24"/>
        </w:rPr>
        <w:t>un Estat Membre, bé mitjançant l</w:t>
      </w:r>
      <w:r w:rsidRPr="00141C56">
        <w:rPr>
          <w:rStyle w:val="Cap"/>
          <w:sz w:val="24"/>
          <w:szCs w:val="24"/>
          <w:rtl/>
        </w:rPr>
        <w:t>’</w:t>
      </w:r>
      <w:r w:rsidRPr="00141C56">
        <w:rPr>
          <w:rStyle w:val="Cap"/>
          <w:rFonts w:ascii="Arial" w:hAnsi="Arial"/>
          <w:sz w:val="24"/>
          <w:szCs w:val="24"/>
        </w:rPr>
        <w:t>aportació de la documentació acreditativa dels citats extrems que haurà de presentar, en aquest últim cas, en el termini concedit per a la presentació de la garantia definitiva.</w:t>
      </w:r>
    </w:p>
    <w:p w14:paraId="62B585F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3.D</w:t>
      </w:r>
      <w:r w:rsidRPr="00141C56">
        <w:rPr>
          <w:rStyle w:val="Cap"/>
          <w:sz w:val="24"/>
          <w:szCs w:val="24"/>
          <w:rtl/>
        </w:rPr>
        <w:t>’</w:t>
      </w:r>
      <w:r w:rsidRPr="00141C56">
        <w:rPr>
          <w:rStyle w:val="Cap"/>
          <w:rFonts w:ascii="Arial" w:hAnsi="Arial"/>
          <w:sz w:val="24"/>
          <w:szCs w:val="24"/>
        </w:rPr>
        <w:t>acord amb la previsió dels articles 65 i 66 LCSP, l'activitat de les empreses licitadores que siguin persones jurídiques ha de tenir relació amb l'objecte del contracte, segons resulti dels seus respectius estatuts o regles fundacionals.</w:t>
      </w:r>
    </w:p>
    <w:p w14:paraId="68E037E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4. Les empreses licitadores han de disposar d'una organització amb elements suficients per a la deguda execució del contracte. Així mateix, hauran de comptar amb l</w:t>
      </w:r>
      <w:r w:rsidRPr="00141C56">
        <w:rPr>
          <w:rStyle w:val="Cap"/>
          <w:sz w:val="24"/>
          <w:szCs w:val="24"/>
          <w:rtl/>
        </w:rPr>
        <w:t>’</w:t>
      </w:r>
      <w:r w:rsidRPr="00141C56">
        <w:rPr>
          <w:rStyle w:val="Cap"/>
          <w:rFonts w:ascii="Arial" w:hAnsi="Arial"/>
          <w:sz w:val="24"/>
          <w:szCs w:val="24"/>
        </w:rPr>
        <w:t>habilitació empresarial o professional que, en el seu cas, sigui exigible per a la realització de l</w:t>
      </w:r>
      <w:r w:rsidRPr="00141C56">
        <w:rPr>
          <w:rStyle w:val="Cap"/>
          <w:sz w:val="24"/>
          <w:szCs w:val="24"/>
          <w:rtl/>
        </w:rPr>
        <w:t>’</w:t>
      </w:r>
      <w:r w:rsidRPr="00141C56">
        <w:rPr>
          <w:rStyle w:val="Cap"/>
          <w:rFonts w:ascii="Arial" w:hAnsi="Arial"/>
          <w:sz w:val="24"/>
          <w:szCs w:val="24"/>
        </w:rPr>
        <w:t>activitat o la prestació que constitueixi l</w:t>
      </w:r>
      <w:r w:rsidRPr="00141C56">
        <w:rPr>
          <w:rStyle w:val="Cap"/>
          <w:sz w:val="24"/>
          <w:szCs w:val="24"/>
          <w:rtl/>
        </w:rPr>
        <w:t>’</w:t>
      </w:r>
      <w:r w:rsidRPr="00141C56">
        <w:rPr>
          <w:rStyle w:val="Cap"/>
          <w:rFonts w:ascii="Arial" w:hAnsi="Arial"/>
          <w:sz w:val="24"/>
          <w:szCs w:val="24"/>
        </w:rPr>
        <w:t>objecte del contracte</w:t>
      </w:r>
    </w:p>
    <w:p w14:paraId="7CCD927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Aquest contracte pot ésser adjudicat a una Unió d</w:t>
      </w:r>
      <w:r w:rsidRPr="00141C56">
        <w:rPr>
          <w:rStyle w:val="Cap"/>
          <w:sz w:val="24"/>
          <w:szCs w:val="24"/>
          <w:rtl/>
        </w:rPr>
        <w:t>’</w:t>
      </w:r>
      <w:r w:rsidRPr="00141C56">
        <w:rPr>
          <w:rStyle w:val="Cap"/>
          <w:rFonts w:ascii="Arial" w:hAnsi="Arial"/>
          <w:sz w:val="24"/>
          <w:szCs w:val="24"/>
        </w:rPr>
        <w:t>empreses que es constitueixi temporalment a aquest efecte, tot d</w:t>
      </w:r>
      <w:r w:rsidRPr="00141C56">
        <w:rPr>
          <w:rStyle w:val="Cap"/>
          <w:sz w:val="24"/>
          <w:szCs w:val="24"/>
          <w:rtl/>
        </w:rPr>
        <w:t>’</w:t>
      </w:r>
      <w:r w:rsidRPr="00141C56">
        <w:rPr>
          <w:rStyle w:val="Cap"/>
          <w:rFonts w:ascii="Arial" w:hAnsi="Arial"/>
          <w:sz w:val="24"/>
          <w:szCs w:val="24"/>
        </w:rPr>
        <w:t>acord amb la previsió de l</w:t>
      </w:r>
      <w:r w:rsidRPr="00141C56">
        <w:rPr>
          <w:rStyle w:val="Cap"/>
          <w:sz w:val="24"/>
          <w:szCs w:val="24"/>
          <w:rtl/>
        </w:rPr>
        <w:t>’</w:t>
      </w:r>
      <w:r w:rsidRPr="00141C56">
        <w:rPr>
          <w:rStyle w:val="Cap"/>
          <w:rFonts w:ascii="Arial" w:hAnsi="Arial"/>
          <w:sz w:val="24"/>
          <w:szCs w:val="24"/>
        </w:rPr>
        <w:t>article 69 LCSP.</w:t>
      </w:r>
    </w:p>
    <w:p w14:paraId="75783771"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Atès que aquesta licitació es tramita mitjançant procediment obert simplificat abreujat no es requereix acreditació de solvència econòmica, financera ni tècnica. </w:t>
      </w:r>
    </w:p>
    <w:p w14:paraId="1FF3D90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empreses que pretenguin licitar podran requerir informació addicional sobre els plecs en les condicions establertes a l</w:t>
      </w:r>
      <w:r w:rsidRPr="00141C56">
        <w:rPr>
          <w:rStyle w:val="Cap"/>
          <w:sz w:val="24"/>
          <w:szCs w:val="24"/>
          <w:rtl/>
        </w:rPr>
        <w:t>’</w:t>
      </w:r>
      <w:r w:rsidRPr="00141C56">
        <w:rPr>
          <w:rStyle w:val="Cap"/>
          <w:rFonts w:ascii="Arial" w:hAnsi="Arial"/>
          <w:sz w:val="24"/>
          <w:szCs w:val="24"/>
        </w:rPr>
        <w:t>article 138.3 LCSP. Les respostes emeses respecte aclariments dels plecs i resta de documentació reguladora de la licitació es publicarà de forma agregada sense identificar l</w:t>
      </w:r>
      <w:r w:rsidRPr="00141C56">
        <w:rPr>
          <w:rStyle w:val="Cap"/>
          <w:sz w:val="24"/>
          <w:szCs w:val="24"/>
          <w:rtl/>
        </w:rPr>
        <w:t>’</w:t>
      </w:r>
      <w:r w:rsidRPr="00141C56">
        <w:rPr>
          <w:rStyle w:val="Cap"/>
          <w:rFonts w:ascii="Arial" w:hAnsi="Arial"/>
          <w:sz w:val="24"/>
          <w:szCs w:val="24"/>
        </w:rPr>
        <w:t>emissor de la consulta en el perfil de contractant. Les respostes tindran caràcter vinculant.</w:t>
      </w:r>
    </w:p>
    <w:p w14:paraId="68D96F1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article 159.6 LCSP, i tractant-se d</w:t>
      </w:r>
      <w:r w:rsidRPr="00141C56">
        <w:rPr>
          <w:rStyle w:val="Cap"/>
          <w:sz w:val="24"/>
          <w:szCs w:val="24"/>
          <w:rtl/>
        </w:rPr>
        <w:t>’</w:t>
      </w:r>
      <w:r w:rsidRPr="00141C56">
        <w:rPr>
          <w:rStyle w:val="Cap"/>
          <w:rFonts w:ascii="Arial" w:hAnsi="Arial"/>
          <w:sz w:val="24"/>
          <w:szCs w:val="24"/>
        </w:rPr>
        <w:t xml:space="preserve">un subministrament de bens disponibles en el mercat el termini per a la presentació de la proposició serà de </w:t>
      </w:r>
      <w:r w:rsidRPr="00141C56">
        <w:rPr>
          <w:rStyle w:val="Cap"/>
          <w:rFonts w:ascii="Arial" w:hAnsi="Arial"/>
          <w:b/>
          <w:bCs/>
          <w:sz w:val="24"/>
          <w:szCs w:val="24"/>
        </w:rPr>
        <w:t>5  dies hàbils</w:t>
      </w:r>
      <w:r w:rsidRPr="00141C56">
        <w:rPr>
          <w:rStyle w:val="Cap"/>
          <w:rFonts w:ascii="Arial" w:hAnsi="Arial"/>
          <w:sz w:val="24"/>
          <w:szCs w:val="24"/>
        </w:rPr>
        <w:t xml:space="preserve">  a comptar des del següent al de la publicació de l</w:t>
      </w:r>
      <w:r w:rsidRPr="00141C56">
        <w:rPr>
          <w:rStyle w:val="Cap"/>
          <w:sz w:val="24"/>
          <w:szCs w:val="24"/>
          <w:rtl/>
        </w:rPr>
        <w:t>’</w:t>
      </w:r>
      <w:r w:rsidRPr="00141C56">
        <w:rPr>
          <w:rStyle w:val="Cap"/>
          <w:rFonts w:ascii="Arial" w:hAnsi="Arial"/>
          <w:sz w:val="24"/>
          <w:szCs w:val="24"/>
        </w:rPr>
        <w:t xml:space="preserve">anunci de licitació en el </w:t>
      </w:r>
      <w:hyperlink r:id="rId10" w:history="1">
        <w:r w:rsidRPr="00141C56">
          <w:rPr>
            <w:rStyle w:val="Hyperlink2"/>
            <w:lang w:val="ca-ES"/>
          </w:rPr>
          <w:t>perfil de contractant</w:t>
        </w:r>
      </w:hyperlink>
      <w:r w:rsidRPr="00141C56">
        <w:rPr>
          <w:rStyle w:val="Cap"/>
          <w:rFonts w:ascii="Arial" w:hAnsi="Arial"/>
          <w:sz w:val="24"/>
          <w:szCs w:val="24"/>
        </w:rPr>
        <w:t>. Si l</w:t>
      </w:r>
      <w:r w:rsidRPr="00141C56">
        <w:rPr>
          <w:rStyle w:val="Cap"/>
          <w:sz w:val="24"/>
          <w:szCs w:val="24"/>
          <w:rtl/>
        </w:rPr>
        <w:t>’ú</w:t>
      </w:r>
      <w:r w:rsidRPr="00141C56">
        <w:rPr>
          <w:rStyle w:val="Cap"/>
          <w:rFonts w:ascii="Arial" w:hAnsi="Arial"/>
          <w:sz w:val="24"/>
          <w:szCs w:val="24"/>
        </w:rPr>
        <w:t>ltim dia és festiu al municipi de Santa Susanna , s</w:t>
      </w:r>
      <w:r w:rsidRPr="00141C56">
        <w:rPr>
          <w:rStyle w:val="Cap"/>
          <w:sz w:val="24"/>
          <w:szCs w:val="24"/>
          <w:rtl/>
        </w:rPr>
        <w:t>’</w:t>
      </w:r>
      <w:r w:rsidRPr="00141C56">
        <w:rPr>
          <w:rStyle w:val="Cap"/>
          <w:rFonts w:ascii="Arial" w:hAnsi="Arial"/>
          <w:sz w:val="24"/>
          <w:szCs w:val="24"/>
        </w:rPr>
        <w:t>entendrà prorrogat fins al primer dia hàbil següent.</w:t>
      </w:r>
    </w:p>
    <w:p w14:paraId="788833ED"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 xml:space="preserve">anunci en el </w:t>
      </w:r>
      <w:hyperlink r:id="rId11" w:history="1">
        <w:r w:rsidRPr="00141C56">
          <w:rPr>
            <w:rStyle w:val="Hyperlink2"/>
            <w:lang w:val="ca-ES"/>
          </w:rPr>
          <w:t>perfil de contractant</w:t>
        </w:r>
      </w:hyperlink>
      <w:r w:rsidRPr="00141C56">
        <w:rPr>
          <w:rStyle w:val="Cap"/>
          <w:rFonts w:ascii="Arial" w:hAnsi="Arial"/>
          <w:sz w:val="24"/>
          <w:szCs w:val="24"/>
        </w:rPr>
        <w:t xml:space="preserve"> indicarà la data final del termini de presentació de proposicions.</w:t>
      </w:r>
    </w:p>
    <w:p w14:paraId="1C3CF22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proposicions, es presentaran exclusivament de forma electrònica a través de l'Eina de Preparació i Presentació d'ofertes que la Plataforma de Serveis De Contractació Pública (Sobre Digital 2.0) del Consorci De L</w:t>
      </w:r>
      <w:r w:rsidRPr="00141C56">
        <w:rPr>
          <w:rStyle w:val="Cap"/>
          <w:sz w:val="24"/>
          <w:szCs w:val="24"/>
          <w:rtl/>
        </w:rPr>
        <w:t>’</w:t>
      </w:r>
      <w:r w:rsidRPr="00141C56">
        <w:rPr>
          <w:rStyle w:val="Cap"/>
          <w:rFonts w:ascii="Arial" w:hAnsi="Arial"/>
          <w:sz w:val="24"/>
          <w:szCs w:val="24"/>
        </w:rPr>
        <w:t>Administració Oberta de Catalunya (AOC) posa a la disposició de candidats i entitats licitadores per a tal fi.</w:t>
      </w:r>
    </w:p>
    <w:p w14:paraId="6921862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Per aquest motiu, per participar en aquesta licitació, és important que els licitadors interessats es registrin, en el cas que no ho estiguin, en la Plataforma de Serveis De Contractació Pública (Sobre Digital 2.0) del Consorci De L</w:t>
      </w:r>
      <w:r w:rsidRPr="00141C56">
        <w:rPr>
          <w:rStyle w:val="Cap"/>
          <w:sz w:val="24"/>
          <w:szCs w:val="24"/>
          <w:rtl/>
        </w:rPr>
        <w:t>’</w:t>
      </w:r>
      <w:r w:rsidRPr="00141C56">
        <w:rPr>
          <w:rStyle w:val="Cap"/>
          <w:rFonts w:ascii="Arial" w:hAnsi="Arial"/>
          <w:sz w:val="24"/>
          <w:szCs w:val="24"/>
        </w:rPr>
        <w:t>Administració Oberta de Catalunya (AOC).</w:t>
      </w:r>
    </w:p>
    <w:p w14:paraId="462529F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1AC6C1DE"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Per garantir la confidencialitat del contingut dels sobres fins al moment de la seva obertura, l'eina xifrarà aquests sobres en l'enviament.</w:t>
      </w:r>
    </w:p>
    <w:p w14:paraId="560827C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Una vegada realitzada la presentació, l'Eina proporcionarà a l'entitat licitadora un justificant d'enviament, susceptible d'emmagatzematge i impressió, amb el segell de temps.</w:t>
      </w:r>
    </w:p>
    <w:p w14:paraId="11EAFE1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proposicions presentades fora de termini no seran admeses.</w:t>
      </w:r>
    </w:p>
    <w:p w14:paraId="7F22C1C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condicions establertes legalment per contractar han de complir-se abans de la finalització del termini de presentació de proposicions i subsistir en el moment de perfeccionament del contracte, 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article 140.4 de la LCSP.</w:t>
      </w:r>
    </w:p>
    <w:p w14:paraId="7370A7B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tots els efectes, s</w:t>
      </w:r>
      <w:r w:rsidRPr="00141C56">
        <w:rPr>
          <w:rStyle w:val="Cap"/>
          <w:sz w:val="24"/>
          <w:szCs w:val="24"/>
          <w:rtl/>
        </w:rPr>
        <w:t>’</w:t>
      </w:r>
      <w:r w:rsidRPr="00141C56">
        <w:rPr>
          <w:rStyle w:val="Cap"/>
          <w:rFonts w:ascii="Arial" w:hAnsi="Arial"/>
          <w:sz w:val="24"/>
          <w:szCs w:val="24"/>
        </w:rPr>
        <w:t>entendrà que les ofertes que formulin els contractistes comprendran totes les despeses que el contractista ha de realitzar per al compliment de les prestacions contractades com són: les despeses generals, les financeres, les de transports i de desplaçaments, les de maquinària, les d</w:t>
      </w:r>
      <w:r w:rsidRPr="00141C56">
        <w:rPr>
          <w:rStyle w:val="Cap"/>
          <w:sz w:val="24"/>
          <w:szCs w:val="24"/>
          <w:rtl/>
        </w:rPr>
        <w:t>’</w:t>
      </w:r>
      <w:r w:rsidRPr="00141C56">
        <w:rPr>
          <w:rStyle w:val="Cap"/>
          <w:rFonts w:ascii="Arial" w:hAnsi="Arial"/>
          <w:sz w:val="24"/>
          <w:szCs w:val="24"/>
        </w:rPr>
        <w:t>assegurances, el control de qualitat, el benefici industrial, les càrregues laborals de tot ordre i les despeses derivades de l</w:t>
      </w:r>
      <w:r w:rsidRPr="00141C56">
        <w:rPr>
          <w:rStyle w:val="Cap"/>
          <w:sz w:val="24"/>
          <w:szCs w:val="24"/>
          <w:rtl/>
        </w:rPr>
        <w:t>’</w:t>
      </w:r>
      <w:r w:rsidRPr="00141C56">
        <w:rPr>
          <w:rStyle w:val="Cap"/>
          <w:rFonts w:ascii="Arial" w:hAnsi="Arial"/>
          <w:sz w:val="24"/>
          <w:szCs w:val="24"/>
        </w:rPr>
        <w:t xml:space="preserve">aplicació de les disposicions legals sobre seguretat i salut en el treball. </w:t>
      </w:r>
    </w:p>
    <w:p w14:paraId="43DEE8C7" w14:textId="77777777" w:rsidR="004E18FC" w:rsidRPr="00141C56" w:rsidRDefault="00F1606C">
      <w:pPr>
        <w:pStyle w:val="CosA"/>
        <w:jc w:val="both"/>
        <w:rPr>
          <w:rStyle w:val="Cap"/>
          <w:rFonts w:ascii="Arial" w:eastAsia="Arial" w:hAnsi="Arial" w:cs="Arial"/>
          <w:i/>
          <w:iCs/>
          <w:sz w:val="24"/>
          <w:szCs w:val="24"/>
        </w:rPr>
      </w:pPr>
      <w:r w:rsidRPr="00141C56">
        <w:rPr>
          <w:rStyle w:val="Cap"/>
          <w:rFonts w:ascii="Arial" w:hAnsi="Arial"/>
          <w:sz w:val="24"/>
          <w:szCs w:val="24"/>
        </w:rPr>
        <w:t>En cas de dificultats tècniques de la plataforma de serveis de contractació pública, que impedeixin la presentació electrònica dins del termini establert, sempre i quan la seva existència sigui comunicada  per l</w:t>
      </w:r>
      <w:r w:rsidRPr="00141C56">
        <w:rPr>
          <w:rStyle w:val="Cap"/>
          <w:sz w:val="24"/>
          <w:szCs w:val="24"/>
          <w:rtl/>
        </w:rPr>
        <w:t>’</w:t>
      </w:r>
      <w:r w:rsidRPr="00141C56">
        <w:rPr>
          <w:rStyle w:val="Cap"/>
          <w:rFonts w:ascii="Arial" w:hAnsi="Arial"/>
          <w:sz w:val="24"/>
          <w:szCs w:val="24"/>
        </w:rPr>
        <w:t>AOC (Administració Oberta de Catalunya), s</w:t>
      </w:r>
      <w:r w:rsidRPr="00141C56">
        <w:rPr>
          <w:rStyle w:val="Cap"/>
          <w:sz w:val="24"/>
          <w:szCs w:val="24"/>
          <w:rtl/>
        </w:rPr>
        <w:t>’</w:t>
      </w:r>
      <w:r w:rsidRPr="00141C56">
        <w:rPr>
          <w:rStyle w:val="Cap"/>
          <w:rFonts w:ascii="Arial" w:hAnsi="Arial"/>
          <w:sz w:val="24"/>
          <w:szCs w:val="24"/>
        </w:rPr>
        <w:t>actuarà d</w:t>
      </w:r>
      <w:r w:rsidRPr="00141C56">
        <w:rPr>
          <w:rStyle w:val="Cap"/>
          <w:sz w:val="24"/>
          <w:szCs w:val="24"/>
          <w:rtl/>
        </w:rPr>
        <w:t>’</w:t>
      </w:r>
      <w:r w:rsidRPr="00141C56">
        <w:rPr>
          <w:rStyle w:val="Cap"/>
          <w:rFonts w:ascii="Arial" w:hAnsi="Arial"/>
          <w:sz w:val="24"/>
          <w:szCs w:val="24"/>
        </w:rPr>
        <w:t>acord amb els protocols que comuniqui l</w:t>
      </w:r>
      <w:r w:rsidRPr="00141C56">
        <w:rPr>
          <w:rStyle w:val="Cap"/>
          <w:sz w:val="24"/>
          <w:szCs w:val="24"/>
          <w:rtl/>
        </w:rPr>
        <w:t>’</w:t>
      </w:r>
      <w:r w:rsidRPr="00141C56">
        <w:rPr>
          <w:rStyle w:val="Cap"/>
          <w:rFonts w:ascii="Arial" w:hAnsi="Arial"/>
          <w:sz w:val="24"/>
          <w:szCs w:val="24"/>
        </w:rPr>
        <w:t xml:space="preserve">AOC. </w:t>
      </w:r>
    </w:p>
    <w:p w14:paraId="5994F747" w14:textId="77777777" w:rsidR="004E18FC" w:rsidRPr="00141C56" w:rsidRDefault="004E18FC">
      <w:pPr>
        <w:pStyle w:val="CosA"/>
        <w:jc w:val="both"/>
        <w:rPr>
          <w:rStyle w:val="Cap"/>
          <w:rFonts w:ascii="Arial" w:eastAsia="Arial" w:hAnsi="Arial" w:cs="Arial"/>
          <w:sz w:val="24"/>
          <w:szCs w:val="24"/>
        </w:rPr>
      </w:pPr>
    </w:p>
    <w:p w14:paraId="42DF4898" w14:textId="77777777" w:rsidR="004E18FC" w:rsidRPr="00141C56" w:rsidRDefault="00F1606C">
      <w:pPr>
        <w:pStyle w:val="Ttulo1"/>
        <w:rPr>
          <w:rStyle w:val="Cap"/>
          <w:rFonts w:ascii="Arial" w:eastAsia="Arial" w:hAnsi="Arial" w:cs="Arial"/>
          <w:b w:val="0"/>
          <w:bCs w:val="0"/>
          <w:color w:val="000000"/>
          <w:u w:color="000000"/>
          <w:lang w:val="ca-ES"/>
        </w:rPr>
      </w:pPr>
      <w:bookmarkStart w:id="6" w:name="_Toc6"/>
      <w:r w:rsidRPr="00141C56">
        <w:rPr>
          <w:rStyle w:val="Cap"/>
          <w:rFonts w:ascii="Arial" w:hAnsi="Arial"/>
          <w:b w:val="0"/>
          <w:bCs w:val="0"/>
          <w:color w:val="000000"/>
          <w:u w:color="000000"/>
          <w:lang w:val="ca-ES"/>
        </w:rPr>
        <w:lastRenderedPageBreak/>
        <w:t>Desena.- Documentació que han de presentar les empreses     licitadores.</w:t>
      </w:r>
      <w:bookmarkEnd w:id="6"/>
    </w:p>
    <w:p w14:paraId="0AF0B4FB" w14:textId="77777777" w:rsidR="004E18FC" w:rsidRPr="00141C56" w:rsidRDefault="004E18FC">
      <w:pPr>
        <w:pStyle w:val="CosA"/>
        <w:rPr>
          <w:rStyle w:val="CapA"/>
          <w:lang w:val="ca-ES"/>
        </w:rPr>
      </w:pPr>
    </w:p>
    <w:p w14:paraId="4F5BB8C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Per concórrer  a aquesta licitació les empreses han de presentar </w:t>
      </w:r>
      <w:r w:rsidRPr="00141C56">
        <w:rPr>
          <w:rStyle w:val="Cap"/>
          <w:rFonts w:ascii="Arial" w:hAnsi="Arial"/>
          <w:b/>
          <w:bCs/>
          <w:sz w:val="24"/>
          <w:szCs w:val="24"/>
        </w:rPr>
        <w:t>un únic sobre electrònic</w:t>
      </w:r>
      <w:r w:rsidRPr="00141C56">
        <w:rPr>
          <w:rStyle w:val="Cap"/>
          <w:rFonts w:ascii="Arial" w:hAnsi="Arial"/>
          <w:sz w:val="24"/>
          <w:szCs w:val="24"/>
        </w:rPr>
        <w:t xml:space="preserve"> amb el següent contingut:</w:t>
      </w:r>
    </w:p>
    <w:p w14:paraId="0CCCA1F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 </w:t>
      </w:r>
      <w:r w:rsidRPr="00141C56">
        <w:rPr>
          <w:rStyle w:val="Cap"/>
          <w:rFonts w:ascii="Arial" w:hAnsi="Arial"/>
          <w:b/>
          <w:bCs/>
          <w:sz w:val="24"/>
          <w:szCs w:val="24"/>
        </w:rPr>
        <w:t>La declaració responsable</w:t>
      </w:r>
      <w:r w:rsidRPr="00141C56">
        <w:rPr>
          <w:rStyle w:val="Cap"/>
          <w:rFonts w:ascii="Arial" w:hAnsi="Arial"/>
          <w:sz w:val="24"/>
          <w:szCs w:val="24"/>
        </w:rPr>
        <w:t xml:space="preserve"> que figura en </w:t>
      </w:r>
      <w:r w:rsidRPr="00141C56">
        <w:rPr>
          <w:rStyle w:val="Cap"/>
          <w:rFonts w:ascii="Arial" w:hAnsi="Arial"/>
          <w:b/>
          <w:bCs/>
          <w:sz w:val="24"/>
          <w:szCs w:val="24"/>
        </w:rPr>
        <w:t>L</w:t>
      </w:r>
      <w:r w:rsidRPr="00141C56">
        <w:rPr>
          <w:rStyle w:val="Cap"/>
          <w:b/>
          <w:bCs/>
          <w:sz w:val="24"/>
          <w:szCs w:val="24"/>
          <w:rtl/>
        </w:rPr>
        <w:t>’</w:t>
      </w:r>
      <w:r w:rsidRPr="00141C56">
        <w:rPr>
          <w:rStyle w:val="Cap"/>
          <w:rFonts w:ascii="Arial" w:hAnsi="Arial"/>
          <w:b/>
          <w:bCs/>
          <w:sz w:val="24"/>
          <w:szCs w:val="24"/>
        </w:rPr>
        <w:t>ANNEX I</w:t>
      </w:r>
      <w:r w:rsidRPr="00141C56">
        <w:rPr>
          <w:rStyle w:val="Cap"/>
          <w:rFonts w:ascii="Arial" w:hAnsi="Arial"/>
          <w:sz w:val="24"/>
          <w:szCs w:val="24"/>
        </w:rPr>
        <w:t xml:space="preserve"> degudament emplenada.</w:t>
      </w:r>
    </w:p>
    <w:p w14:paraId="216DEA8E"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L</w:t>
      </w:r>
      <w:r w:rsidRPr="00141C56">
        <w:rPr>
          <w:rStyle w:val="Cap"/>
          <w:spacing w:val="-3"/>
          <w:sz w:val="24"/>
          <w:szCs w:val="24"/>
          <w:rtl/>
        </w:rPr>
        <w:t>’</w:t>
      </w:r>
      <w:r w:rsidRPr="00141C56">
        <w:rPr>
          <w:rStyle w:val="Cap"/>
          <w:rFonts w:ascii="Arial" w:hAnsi="Arial"/>
          <w:spacing w:val="-3"/>
          <w:sz w:val="24"/>
          <w:szCs w:val="24"/>
        </w:rPr>
        <w:t>acreditació del compliment dels requisits exigits en aquest plec el compliment dels quals s</w:t>
      </w:r>
      <w:r w:rsidRPr="00141C56">
        <w:rPr>
          <w:rStyle w:val="Cap"/>
          <w:spacing w:val="-3"/>
          <w:sz w:val="24"/>
          <w:szCs w:val="24"/>
          <w:rtl/>
        </w:rPr>
        <w:t>’</w:t>
      </w:r>
      <w:r w:rsidRPr="00141C56">
        <w:rPr>
          <w:rStyle w:val="Cap"/>
          <w:rFonts w:ascii="Arial" w:hAnsi="Arial"/>
          <w:spacing w:val="-3"/>
          <w:sz w:val="24"/>
          <w:szCs w:val="24"/>
        </w:rPr>
        <w:t>ha indicat en la declaració responsable, l</w:t>
      </w:r>
      <w:r w:rsidRPr="00141C56">
        <w:rPr>
          <w:rStyle w:val="Cap"/>
          <w:spacing w:val="-3"/>
          <w:sz w:val="24"/>
          <w:szCs w:val="24"/>
          <w:rtl/>
        </w:rPr>
        <w:t>’</w:t>
      </w:r>
      <w:r w:rsidRPr="00141C56">
        <w:rPr>
          <w:rStyle w:val="Cap"/>
          <w:rFonts w:ascii="Arial" w:hAnsi="Arial"/>
          <w:spacing w:val="-3"/>
          <w:sz w:val="24"/>
          <w:szCs w:val="24"/>
        </w:rPr>
        <w:t>haurà d</w:t>
      </w:r>
      <w:r w:rsidRPr="00141C56">
        <w:rPr>
          <w:rStyle w:val="Cap"/>
          <w:spacing w:val="-3"/>
          <w:sz w:val="24"/>
          <w:szCs w:val="24"/>
          <w:rtl/>
        </w:rPr>
        <w:t>’</w:t>
      </w:r>
      <w:r w:rsidRPr="00141C56">
        <w:rPr>
          <w:rStyle w:val="Cap"/>
          <w:rFonts w:ascii="Arial" w:hAnsi="Arial"/>
          <w:spacing w:val="-3"/>
          <w:sz w:val="24"/>
          <w:szCs w:val="24"/>
        </w:rPr>
        <w:t>efectuar l</w:t>
      </w:r>
      <w:r w:rsidRPr="00141C56">
        <w:rPr>
          <w:rStyle w:val="Cap"/>
          <w:spacing w:val="-3"/>
          <w:sz w:val="24"/>
          <w:szCs w:val="24"/>
          <w:rtl/>
        </w:rPr>
        <w:t>’</w:t>
      </w:r>
      <w:r w:rsidRPr="00141C56">
        <w:rPr>
          <w:rStyle w:val="Cap"/>
          <w:rFonts w:ascii="Arial" w:hAnsi="Arial"/>
          <w:spacing w:val="-3"/>
          <w:sz w:val="24"/>
          <w:szCs w:val="24"/>
        </w:rPr>
        <w:t>empresa licitadora en qui recaigui la proposta d</w:t>
      </w:r>
      <w:r w:rsidRPr="00141C56">
        <w:rPr>
          <w:rStyle w:val="Cap"/>
          <w:spacing w:val="-3"/>
          <w:sz w:val="24"/>
          <w:szCs w:val="24"/>
          <w:rtl/>
        </w:rPr>
        <w:t>’</w:t>
      </w:r>
      <w:r w:rsidRPr="00141C56">
        <w:rPr>
          <w:rStyle w:val="Cap"/>
          <w:rFonts w:ascii="Arial" w:hAnsi="Arial"/>
          <w:spacing w:val="-3"/>
          <w:sz w:val="24"/>
          <w:szCs w:val="24"/>
        </w:rPr>
        <w:t>adjudicació, amb caràcter previ a l</w:t>
      </w:r>
      <w:r w:rsidRPr="00141C56">
        <w:rPr>
          <w:rStyle w:val="Cap"/>
          <w:spacing w:val="-3"/>
          <w:sz w:val="24"/>
          <w:szCs w:val="24"/>
          <w:rtl/>
        </w:rPr>
        <w:t>’</w:t>
      </w:r>
      <w:r w:rsidRPr="00141C56">
        <w:rPr>
          <w:rStyle w:val="Cap"/>
          <w:rFonts w:ascii="Arial" w:hAnsi="Arial"/>
          <w:spacing w:val="-3"/>
          <w:sz w:val="24"/>
          <w:szCs w:val="24"/>
        </w:rPr>
        <w:t>adjudicació.</w:t>
      </w:r>
    </w:p>
    <w:p w14:paraId="10CC060E" w14:textId="77777777" w:rsidR="004E18FC" w:rsidRPr="00141C56" w:rsidRDefault="004E18FC">
      <w:pPr>
        <w:pStyle w:val="CosA"/>
        <w:spacing w:after="0" w:line="240" w:lineRule="auto"/>
        <w:ind w:left="460"/>
        <w:jc w:val="both"/>
        <w:rPr>
          <w:rStyle w:val="Cap"/>
          <w:rFonts w:ascii="Arial" w:eastAsia="Arial" w:hAnsi="Arial" w:cs="Arial"/>
          <w:sz w:val="24"/>
          <w:szCs w:val="24"/>
        </w:rPr>
      </w:pPr>
    </w:p>
    <w:p w14:paraId="7E1110F6"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z w:val="24"/>
          <w:szCs w:val="24"/>
        </w:rPr>
        <w:t>Altres declaracions:</w:t>
      </w:r>
    </w:p>
    <w:p w14:paraId="6FC4B150" w14:textId="77777777" w:rsidR="004E18FC" w:rsidRPr="00141C56" w:rsidRDefault="004E18FC">
      <w:pPr>
        <w:pStyle w:val="CosA"/>
        <w:spacing w:after="0" w:line="240" w:lineRule="auto"/>
        <w:ind w:firstLine="708"/>
        <w:jc w:val="both"/>
        <w:rPr>
          <w:rStyle w:val="Cap"/>
          <w:rFonts w:ascii="Arial" w:eastAsia="Arial" w:hAnsi="Arial" w:cs="Arial"/>
          <w:sz w:val="24"/>
          <w:szCs w:val="24"/>
        </w:rPr>
      </w:pPr>
    </w:p>
    <w:p w14:paraId="67D34551" w14:textId="77777777" w:rsidR="004E18FC" w:rsidRPr="00141C56" w:rsidRDefault="00F1606C">
      <w:pPr>
        <w:pStyle w:val="CosA"/>
        <w:numPr>
          <w:ilvl w:val="1"/>
          <w:numId w:val="10"/>
        </w:numPr>
        <w:spacing w:after="0" w:line="240" w:lineRule="auto"/>
        <w:jc w:val="both"/>
        <w:rPr>
          <w:rFonts w:ascii="Arial" w:hAnsi="Arial"/>
          <w:sz w:val="24"/>
          <w:szCs w:val="24"/>
        </w:rPr>
      </w:pPr>
      <w:r w:rsidRPr="00141C56">
        <w:rPr>
          <w:rStyle w:val="Cap"/>
          <w:rFonts w:ascii="Arial" w:hAnsi="Arial"/>
          <w:sz w:val="24"/>
          <w:szCs w:val="24"/>
        </w:rPr>
        <w:t>En el sup</w:t>
      </w:r>
      <w:r w:rsidRPr="00141C56">
        <w:rPr>
          <w:rStyle w:val="CapA"/>
          <w:rFonts w:ascii="Arial" w:hAnsi="Arial"/>
          <w:sz w:val="24"/>
          <w:szCs w:val="24"/>
          <w:lang w:val="ca-ES"/>
        </w:rPr>
        <w:t>ò</w:t>
      </w:r>
      <w:r w:rsidRPr="00141C56">
        <w:rPr>
          <w:rStyle w:val="Cap"/>
          <w:rFonts w:ascii="Arial" w:hAnsi="Arial"/>
          <w:sz w:val="24"/>
          <w:szCs w:val="24"/>
        </w:rPr>
        <w:t>sit que el licitador tingui intenci</w:t>
      </w:r>
      <w:r w:rsidRPr="00141C56">
        <w:rPr>
          <w:rStyle w:val="CapA"/>
          <w:rFonts w:ascii="Arial" w:hAnsi="Arial"/>
          <w:sz w:val="24"/>
          <w:szCs w:val="24"/>
          <w:lang w:val="ca-ES"/>
        </w:rPr>
        <w:t xml:space="preserve">ó </w:t>
      </w:r>
      <w:r w:rsidRPr="00141C56">
        <w:rPr>
          <w:rStyle w:val="Cap"/>
          <w:rFonts w:ascii="Arial" w:hAnsi="Arial"/>
          <w:sz w:val="24"/>
          <w:szCs w:val="24"/>
        </w:rPr>
        <w:t>de concórrer en uni</w:t>
      </w:r>
      <w:r w:rsidRPr="00141C56">
        <w:rPr>
          <w:rStyle w:val="CapA"/>
          <w:rFonts w:ascii="Arial" w:hAnsi="Arial"/>
          <w:sz w:val="24"/>
          <w:szCs w:val="24"/>
          <w:lang w:val="ca-ES"/>
        </w:rPr>
        <w:t xml:space="preserve">ó </w:t>
      </w:r>
      <w:r w:rsidRPr="00141C56">
        <w:rPr>
          <w:rStyle w:val="Cap"/>
          <w:rFonts w:ascii="Arial" w:hAnsi="Arial"/>
          <w:sz w:val="24"/>
          <w:szCs w:val="24"/>
        </w:rPr>
        <w:t>temporal, haur</w:t>
      </w:r>
      <w:r w:rsidRPr="00141C56">
        <w:rPr>
          <w:rStyle w:val="CapA"/>
          <w:rFonts w:ascii="Arial" w:hAnsi="Arial"/>
          <w:sz w:val="24"/>
          <w:szCs w:val="24"/>
          <w:lang w:val="ca-ES"/>
        </w:rPr>
        <w:t xml:space="preserve">à </w:t>
      </w:r>
      <w:r w:rsidRPr="00141C56">
        <w:rPr>
          <w:rStyle w:val="Cap"/>
          <w:rFonts w:ascii="Arial" w:hAnsi="Arial"/>
          <w:sz w:val="24"/>
          <w:szCs w:val="24"/>
        </w:rPr>
        <w:t>de presentar una declaraci</w:t>
      </w:r>
      <w:r w:rsidRPr="00141C56">
        <w:rPr>
          <w:rStyle w:val="CapA"/>
          <w:rFonts w:ascii="Arial" w:hAnsi="Arial"/>
          <w:sz w:val="24"/>
          <w:szCs w:val="24"/>
          <w:lang w:val="ca-ES"/>
        </w:rPr>
        <w:t xml:space="preserve">ó </w:t>
      </w:r>
      <w:r w:rsidRPr="00141C56">
        <w:rPr>
          <w:rStyle w:val="Cap"/>
          <w:rFonts w:ascii="Arial" w:hAnsi="Arial"/>
          <w:sz w:val="24"/>
          <w:szCs w:val="24"/>
        </w:rPr>
        <w:t>manifestant aquest extrem amb indicaci</w:t>
      </w:r>
      <w:r w:rsidRPr="00141C56">
        <w:rPr>
          <w:rStyle w:val="CapA"/>
          <w:rFonts w:ascii="Arial" w:hAnsi="Arial"/>
          <w:sz w:val="24"/>
          <w:szCs w:val="24"/>
          <w:lang w:val="ca-ES"/>
        </w:rPr>
        <w:t xml:space="preserve">ó </w:t>
      </w:r>
      <w:r w:rsidRPr="00141C56">
        <w:rPr>
          <w:rStyle w:val="Cap"/>
          <w:rFonts w:ascii="Arial" w:hAnsi="Arial"/>
          <w:sz w:val="24"/>
          <w:szCs w:val="24"/>
        </w:rPr>
        <w:t>dels noms i circumst</w:t>
      </w:r>
      <w:r w:rsidRPr="00141C56">
        <w:rPr>
          <w:rStyle w:val="CapA"/>
          <w:rFonts w:ascii="Arial" w:hAnsi="Arial"/>
          <w:sz w:val="24"/>
          <w:szCs w:val="24"/>
          <w:lang w:val="ca-ES"/>
        </w:rPr>
        <w:t>à</w:t>
      </w:r>
      <w:r w:rsidRPr="00141C56">
        <w:rPr>
          <w:rStyle w:val="Cap"/>
          <w:rFonts w:ascii="Arial" w:hAnsi="Arial"/>
          <w:sz w:val="24"/>
          <w:szCs w:val="24"/>
        </w:rPr>
        <w:t>ncies dels integrants i la participaci</w:t>
      </w:r>
      <w:r w:rsidRPr="00141C56">
        <w:rPr>
          <w:rStyle w:val="CapA"/>
          <w:rFonts w:ascii="Arial" w:hAnsi="Arial"/>
          <w:sz w:val="24"/>
          <w:szCs w:val="24"/>
          <w:lang w:val="ca-ES"/>
        </w:rPr>
        <w:t xml:space="preserve">ó </w:t>
      </w:r>
      <w:r w:rsidRPr="00141C56">
        <w:rPr>
          <w:rStyle w:val="Cap"/>
          <w:rFonts w:ascii="Arial" w:hAnsi="Arial"/>
          <w:sz w:val="24"/>
          <w:szCs w:val="24"/>
        </w:rPr>
        <w:t>de cadascun, aix</w:t>
      </w:r>
      <w:r w:rsidRPr="00141C56">
        <w:rPr>
          <w:rStyle w:val="CapA"/>
          <w:rFonts w:ascii="Arial" w:hAnsi="Arial"/>
          <w:sz w:val="24"/>
          <w:szCs w:val="24"/>
          <w:lang w:val="ca-ES"/>
        </w:rPr>
        <w:t xml:space="preserve">í </w:t>
      </w:r>
      <w:r w:rsidRPr="00141C56">
        <w:rPr>
          <w:rStyle w:val="Cap"/>
          <w:rFonts w:ascii="Arial" w:hAnsi="Arial"/>
          <w:sz w:val="24"/>
          <w:szCs w:val="24"/>
        </w:rPr>
        <w:t>com l</w:t>
      </w:r>
      <w:r w:rsidRPr="00141C56">
        <w:rPr>
          <w:rStyle w:val="Cap"/>
          <w:sz w:val="24"/>
          <w:szCs w:val="24"/>
          <w:rtl/>
        </w:rPr>
        <w:t>’</w:t>
      </w:r>
      <w:r w:rsidRPr="00141C56">
        <w:rPr>
          <w:rStyle w:val="Cap"/>
          <w:rFonts w:ascii="Arial" w:hAnsi="Arial"/>
          <w:sz w:val="24"/>
          <w:szCs w:val="24"/>
        </w:rPr>
        <w:t>assumpci</w:t>
      </w:r>
      <w:r w:rsidRPr="00141C56">
        <w:rPr>
          <w:rStyle w:val="CapA"/>
          <w:rFonts w:ascii="Arial" w:hAnsi="Arial"/>
          <w:sz w:val="24"/>
          <w:szCs w:val="24"/>
          <w:lang w:val="ca-ES"/>
        </w:rPr>
        <w:t xml:space="preserve">ó </w:t>
      </w:r>
      <w:r w:rsidRPr="00141C56">
        <w:rPr>
          <w:rStyle w:val="Cap"/>
          <w:rFonts w:ascii="Arial" w:hAnsi="Arial"/>
          <w:sz w:val="24"/>
          <w:szCs w:val="24"/>
        </w:rPr>
        <w:t>del comprom</w:t>
      </w:r>
      <w:r w:rsidRPr="00141C56">
        <w:rPr>
          <w:rStyle w:val="CapA"/>
          <w:rFonts w:ascii="Arial" w:hAnsi="Arial"/>
          <w:sz w:val="24"/>
          <w:szCs w:val="24"/>
          <w:lang w:val="ca-ES"/>
        </w:rPr>
        <w:t>í</w:t>
      </w:r>
      <w:r w:rsidRPr="00141C56">
        <w:rPr>
          <w:rStyle w:val="Cap"/>
          <w:rFonts w:ascii="Arial" w:hAnsi="Arial"/>
          <w:sz w:val="24"/>
          <w:szCs w:val="24"/>
        </w:rPr>
        <w:t>s de constituir-se formalment en uni</w:t>
      </w:r>
      <w:r w:rsidRPr="00141C56">
        <w:rPr>
          <w:rStyle w:val="CapA"/>
          <w:rFonts w:ascii="Arial" w:hAnsi="Arial"/>
          <w:sz w:val="24"/>
          <w:szCs w:val="24"/>
          <w:lang w:val="ca-ES"/>
        </w:rPr>
        <w:t xml:space="preserve">ó </w:t>
      </w:r>
      <w:r w:rsidRPr="00141C56">
        <w:rPr>
          <w:rStyle w:val="Cap"/>
          <w:rFonts w:ascii="Arial" w:hAnsi="Arial"/>
          <w:sz w:val="24"/>
          <w:szCs w:val="24"/>
        </w:rPr>
        <w:t>temporal en cas de resultar adjudicataris.</w:t>
      </w:r>
    </w:p>
    <w:p w14:paraId="2F172CFD" w14:textId="77777777" w:rsidR="004E18FC" w:rsidRPr="00141C56" w:rsidRDefault="004E18FC">
      <w:pPr>
        <w:pStyle w:val="CosA"/>
        <w:spacing w:after="0" w:line="240" w:lineRule="auto"/>
        <w:rPr>
          <w:rStyle w:val="Cap"/>
          <w:rFonts w:ascii="Arial" w:eastAsia="Arial" w:hAnsi="Arial" w:cs="Arial"/>
          <w:sz w:val="24"/>
          <w:szCs w:val="24"/>
        </w:rPr>
      </w:pPr>
    </w:p>
    <w:p w14:paraId="2725A35A" w14:textId="77777777" w:rsidR="004E18FC" w:rsidRPr="00141C56" w:rsidRDefault="00F1606C">
      <w:pPr>
        <w:pStyle w:val="CosA"/>
        <w:numPr>
          <w:ilvl w:val="1"/>
          <w:numId w:val="10"/>
        </w:numPr>
        <w:spacing w:after="0" w:line="240" w:lineRule="auto"/>
        <w:jc w:val="both"/>
        <w:rPr>
          <w:rFonts w:ascii="Arial" w:hAnsi="Arial"/>
          <w:sz w:val="24"/>
          <w:szCs w:val="24"/>
        </w:rPr>
      </w:pPr>
      <w:r w:rsidRPr="00141C56">
        <w:rPr>
          <w:rStyle w:val="Cap"/>
          <w:rFonts w:ascii="Arial" w:hAnsi="Arial"/>
          <w:sz w:val="24"/>
          <w:szCs w:val="24"/>
        </w:rPr>
        <w:t>En el sup</w:t>
      </w:r>
      <w:r w:rsidRPr="00141C56">
        <w:rPr>
          <w:rStyle w:val="CapA"/>
          <w:rFonts w:ascii="Arial" w:hAnsi="Arial"/>
          <w:sz w:val="24"/>
          <w:szCs w:val="24"/>
          <w:lang w:val="ca-ES"/>
        </w:rPr>
        <w:t>ò</w:t>
      </w:r>
      <w:r w:rsidRPr="00141C56">
        <w:rPr>
          <w:rStyle w:val="Cap"/>
          <w:rFonts w:ascii="Arial" w:hAnsi="Arial"/>
          <w:sz w:val="24"/>
          <w:szCs w:val="24"/>
        </w:rPr>
        <w:t>sit que formulin ofertes empreses vinculades, aquestes hauran de presentar una declaraci</w:t>
      </w:r>
      <w:r w:rsidRPr="00141C56">
        <w:rPr>
          <w:rStyle w:val="CapA"/>
          <w:rFonts w:ascii="Arial" w:hAnsi="Arial"/>
          <w:sz w:val="24"/>
          <w:szCs w:val="24"/>
          <w:lang w:val="ca-ES"/>
        </w:rPr>
        <w:t xml:space="preserve">ó </w:t>
      </w:r>
      <w:r w:rsidRPr="00141C56">
        <w:rPr>
          <w:rStyle w:val="Cap"/>
          <w:rFonts w:ascii="Arial" w:hAnsi="Arial"/>
          <w:sz w:val="24"/>
          <w:szCs w:val="24"/>
        </w:rPr>
        <w:t>sobre el grup empresarial a què pertanyen, amb indicaci</w:t>
      </w:r>
      <w:r w:rsidRPr="00141C56">
        <w:rPr>
          <w:rStyle w:val="CapA"/>
          <w:rFonts w:ascii="Arial" w:hAnsi="Arial"/>
          <w:sz w:val="24"/>
          <w:szCs w:val="24"/>
          <w:lang w:val="ca-ES"/>
        </w:rPr>
        <w:t xml:space="preserve">ó </w:t>
      </w:r>
      <w:r w:rsidRPr="00141C56">
        <w:rPr>
          <w:rStyle w:val="Cap"/>
          <w:rFonts w:ascii="Arial" w:hAnsi="Arial"/>
          <w:sz w:val="24"/>
          <w:szCs w:val="24"/>
        </w:rPr>
        <w:t>de les empreses que la composen.</w:t>
      </w:r>
    </w:p>
    <w:p w14:paraId="69F88B6F" w14:textId="77777777" w:rsidR="004E18FC" w:rsidRPr="00141C56" w:rsidRDefault="004E18FC">
      <w:pPr>
        <w:pStyle w:val="CosA"/>
        <w:spacing w:after="0" w:line="240" w:lineRule="auto"/>
        <w:rPr>
          <w:rStyle w:val="Cap"/>
          <w:rFonts w:ascii="Arial" w:eastAsia="Arial" w:hAnsi="Arial" w:cs="Arial"/>
          <w:sz w:val="24"/>
          <w:szCs w:val="24"/>
        </w:rPr>
      </w:pPr>
    </w:p>
    <w:p w14:paraId="7F0A160F" w14:textId="77777777" w:rsidR="004E18FC" w:rsidRPr="00141C56" w:rsidRDefault="00F1606C">
      <w:pPr>
        <w:pStyle w:val="CosA"/>
        <w:numPr>
          <w:ilvl w:val="1"/>
          <w:numId w:val="10"/>
        </w:numPr>
        <w:spacing w:after="0" w:line="240" w:lineRule="auto"/>
        <w:jc w:val="both"/>
        <w:rPr>
          <w:rFonts w:ascii="Arial" w:hAnsi="Arial"/>
          <w:sz w:val="24"/>
          <w:szCs w:val="24"/>
        </w:rPr>
      </w:pPr>
      <w:r w:rsidRPr="00141C56">
        <w:rPr>
          <w:rStyle w:val="Cap"/>
          <w:rFonts w:ascii="Arial" w:hAnsi="Arial"/>
          <w:sz w:val="24"/>
          <w:szCs w:val="24"/>
        </w:rPr>
        <w:t>En el sup</w:t>
      </w:r>
      <w:r w:rsidRPr="00141C56">
        <w:rPr>
          <w:rStyle w:val="CapA"/>
          <w:rFonts w:ascii="Arial" w:hAnsi="Arial"/>
          <w:sz w:val="24"/>
          <w:szCs w:val="24"/>
          <w:lang w:val="ca-ES"/>
        </w:rPr>
        <w:t>ò</w:t>
      </w:r>
      <w:r w:rsidRPr="00141C56">
        <w:rPr>
          <w:rStyle w:val="Cap"/>
          <w:rFonts w:ascii="Arial" w:hAnsi="Arial"/>
          <w:sz w:val="24"/>
          <w:szCs w:val="24"/>
        </w:rPr>
        <w:t>sit que es tracti d</w:t>
      </w:r>
      <w:r w:rsidRPr="00141C56">
        <w:rPr>
          <w:rStyle w:val="Cap"/>
          <w:sz w:val="24"/>
          <w:szCs w:val="24"/>
          <w:rtl/>
        </w:rPr>
        <w:t>’</w:t>
      </w:r>
      <w:r w:rsidRPr="00141C56">
        <w:rPr>
          <w:rStyle w:val="Cap"/>
          <w:rFonts w:ascii="Arial" w:hAnsi="Arial"/>
          <w:sz w:val="24"/>
          <w:szCs w:val="24"/>
        </w:rPr>
        <w:t>empresa estrangera, el licitador haur</w:t>
      </w:r>
      <w:r w:rsidRPr="00141C56">
        <w:rPr>
          <w:rStyle w:val="CapA"/>
          <w:rFonts w:ascii="Arial" w:hAnsi="Arial"/>
          <w:sz w:val="24"/>
          <w:szCs w:val="24"/>
          <w:lang w:val="ca-ES"/>
        </w:rPr>
        <w:t xml:space="preserve">à </w:t>
      </w:r>
      <w:r w:rsidRPr="00141C56">
        <w:rPr>
          <w:rStyle w:val="Cap"/>
          <w:rFonts w:ascii="Arial" w:hAnsi="Arial"/>
          <w:sz w:val="24"/>
          <w:szCs w:val="24"/>
        </w:rPr>
        <w:t>de presentar declaraci</w:t>
      </w:r>
      <w:r w:rsidRPr="00141C56">
        <w:rPr>
          <w:rStyle w:val="CapA"/>
          <w:rFonts w:ascii="Arial" w:hAnsi="Arial"/>
          <w:sz w:val="24"/>
          <w:szCs w:val="24"/>
          <w:lang w:val="ca-ES"/>
        </w:rPr>
        <w:t xml:space="preserve">ó </w:t>
      </w:r>
      <w:r w:rsidRPr="00141C56">
        <w:rPr>
          <w:rStyle w:val="Cap"/>
          <w:rFonts w:ascii="Arial" w:hAnsi="Arial"/>
          <w:sz w:val="24"/>
          <w:szCs w:val="24"/>
        </w:rPr>
        <w:t>de sotmetiment a la jurisdicci</w:t>
      </w:r>
      <w:r w:rsidRPr="00141C56">
        <w:rPr>
          <w:rStyle w:val="CapA"/>
          <w:rFonts w:ascii="Arial" w:hAnsi="Arial"/>
          <w:sz w:val="24"/>
          <w:szCs w:val="24"/>
          <w:lang w:val="ca-ES"/>
        </w:rPr>
        <w:t xml:space="preserve">ó </w:t>
      </w:r>
      <w:r w:rsidRPr="00141C56">
        <w:rPr>
          <w:rStyle w:val="Cap"/>
          <w:rFonts w:ascii="Arial" w:hAnsi="Arial"/>
          <w:sz w:val="24"/>
          <w:szCs w:val="24"/>
        </w:rPr>
        <w:t>dels Jutjats i Tribunals espanyols.</w:t>
      </w:r>
    </w:p>
    <w:p w14:paraId="40FD3D80"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4E2D41AC" w14:textId="77777777" w:rsidR="004E18FC" w:rsidRPr="00141C56" w:rsidRDefault="004E18FC">
      <w:pPr>
        <w:pStyle w:val="CosA"/>
        <w:spacing w:after="0" w:line="240" w:lineRule="auto"/>
        <w:ind w:left="720"/>
        <w:jc w:val="both"/>
        <w:rPr>
          <w:rStyle w:val="Cap"/>
          <w:rFonts w:ascii="Arial" w:eastAsia="Arial" w:hAnsi="Arial" w:cs="Arial"/>
          <w:spacing w:val="-3"/>
          <w:sz w:val="24"/>
          <w:szCs w:val="24"/>
        </w:rPr>
      </w:pPr>
    </w:p>
    <w:p w14:paraId="393D4C16"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Les condicions establertes legalment per contractar han de complir-se abans de la finalització del termini de presentació de proposicions i subsistir en el moment de perfeccionament del contracte, 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article 140.4 de la LCSP.</w:t>
      </w:r>
    </w:p>
    <w:p w14:paraId="7F9CB158" w14:textId="77777777" w:rsidR="004E18FC" w:rsidRPr="00141C56" w:rsidRDefault="004E18FC">
      <w:pPr>
        <w:pStyle w:val="CosA"/>
        <w:spacing w:after="0" w:line="240" w:lineRule="auto"/>
        <w:jc w:val="both"/>
        <w:rPr>
          <w:rStyle w:val="Cap"/>
          <w:rFonts w:ascii="Arial" w:eastAsia="Arial" w:hAnsi="Arial" w:cs="Arial"/>
          <w:sz w:val="24"/>
          <w:szCs w:val="24"/>
        </w:rPr>
      </w:pPr>
    </w:p>
    <w:p w14:paraId="394C7681"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z w:val="24"/>
          <w:szCs w:val="24"/>
        </w:rPr>
        <w:t>De conformitat amb l</w:t>
      </w:r>
      <w:r w:rsidRPr="00141C56">
        <w:rPr>
          <w:rStyle w:val="Cap"/>
          <w:sz w:val="24"/>
          <w:szCs w:val="24"/>
          <w:rtl/>
        </w:rPr>
        <w:t>’</w:t>
      </w:r>
      <w:r w:rsidRPr="00141C56">
        <w:rPr>
          <w:rStyle w:val="Cap"/>
          <w:rFonts w:ascii="Arial" w:hAnsi="Arial"/>
          <w:sz w:val="24"/>
          <w:szCs w:val="24"/>
        </w:rPr>
        <w:t>article 140.3 de la LCSP, l’òrgan de contractació pot demanar als candidats o licitadors que presentin la totalitat o una part dels documents justificatius, quan considerin que hi ha dubtes raonables sobre la vigència o fiabilitat de la declaració, quan sigui necessari per al bon desenvolupament del procediment i, en tot cas, abans d</w:t>
      </w:r>
      <w:r w:rsidRPr="00141C56">
        <w:rPr>
          <w:rStyle w:val="Cap"/>
          <w:sz w:val="24"/>
          <w:szCs w:val="24"/>
          <w:rtl/>
        </w:rPr>
        <w:t>’</w:t>
      </w:r>
      <w:r w:rsidRPr="00141C56">
        <w:rPr>
          <w:rStyle w:val="Cap"/>
          <w:rFonts w:ascii="Arial" w:hAnsi="Arial"/>
          <w:sz w:val="24"/>
          <w:szCs w:val="24"/>
        </w:rPr>
        <w:t>adjudicar el contracte.</w:t>
      </w:r>
    </w:p>
    <w:p w14:paraId="456AFE51" w14:textId="77777777" w:rsidR="004E18FC" w:rsidRPr="00141C56" w:rsidRDefault="004E18FC">
      <w:pPr>
        <w:pStyle w:val="CosA"/>
        <w:jc w:val="both"/>
        <w:rPr>
          <w:rStyle w:val="Cap"/>
          <w:rFonts w:ascii="Arial" w:eastAsia="Arial" w:hAnsi="Arial" w:cs="Arial"/>
          <w:sz w:val="24"/>
          <w:szCs w:val="24"/>
        </w:rPr>
      </w:pPr>
    </w:p>
    <w:p w14:paraId="34AB3FE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 La proposició segons el model </w:t>
      </w:r>
      <w:r w:rsidRPr="00141C56">
        <w:rPr>
          <w:rStyle w:val="Cap"/>
          <w:rFonts w:ascii="Arial" w:hAnsi="Arial"/>
          <w:b/>
          <w:bCs/>
          <w:sz w:val="24"/>
          <w:szCs w:val="24"/>
        </w:rPr>
        <w:t>(oferta econòmica i documentació per valoració dels criteris quantificables de forma automàtica)</w:t>
      </w:r>
      <w:r w:rsidRPr="00141C56">
        <w:rPr>
          <w:rStyle w:val="Cap"/>
          <w:rFonts w:ascii="Arial" w:hAnsi="Arial"/>
          <w:sz w:val="24"/>
          <w:szCs w:val="24"/>
        </w:rPr>
        <w:t xml:space="preserve"> que figura en </w:t>
      </w:r>
      <w:r w:rsidRPr="00141C56">
        <w:rPr>
          <w:rStyle w:val="Cap"/>
          <w:rFonts w:ascii="Arial" w:hAnsi="Arial"/>
          <w:b/>
          <w:bCs/>
          <w:sz w:val="24"/>
          <w:szCs w:val="24"/>
        </w:rPr>
        <w:t>L</w:t>
      </w:r>
      <w:r w:rsidRPr="00141C56">
        <w:rPr>
          <w:rStyle w:val="Cap"/>
          <w:b/>
          <w:bCs/>
          <w:sz w:val="24"/>
          <w:szCs w:val="24"/>
          <w:rtl/>
        </w:rPr>
        <w:t>’</w:t>
      </w:r>
      <w:r w:rsidRPr="00141C56">
        <w:rPr>
          <w:rStyle w:val="Cap"/>
          <w:rFonts w:ascii="Arial" w:hAnsi="Arial"/>
          <w:b/>
          <w:bCs/>
          <w:sz w:val="24"/>
          <w:szCs w:val="24"/>
        </w:rPr>
        <w:t>ANNEX II.</w:t>
      </w:r>
      <w:r w:rsidRPr="00141C56">
        <w:rPr>
          <w:rStyle w:val="Cap"/>
          <w:rFonts w:ascii="Arial" w:hAnsi="Arial"/>
          <w:sz w:val="24"/>
          <w:szCs w:val="24"/>
        </w:rPr>
        <w:t xml:space="preserve"> </w:t>
      </w:r>
    </w:p>
    <w:p w14:paraId="28BEFF32"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Aquest sobre han d</w:t>
      </w:r>
      <w:r w:rsidRPr="00141C56">
        <w:rPr>
          <w:rStyle w:val="Cap"/>
          <w:sz w:val="24"/>
          <w:szCs w:val="24"/>
          <w:rtl/>
        </w:rPr>
        <w:t>’</w:t>
      </w:r>
      <w:r w:rsidRPr="00141C56">
        <w:rPr>
          <w:rStyle w:val="Cap"/>
          <w:rFonts w:ascii="Arial" w:hAnsi="Arial"/>
          <w:sz w:val="24"/>
          <w:szCs w:val="24"/>
        </w:rPr>
        <w:t>estar signat per l</w:t>
      </w:r>
      <w:r w:rsidRPr="00141C56">
        <w:rPr>
          <w:rStyle w:val="Cap"/>
          <w:sz w:val="24"/>
          <w:szCs w:val="24"/>
          <w:rtl/>
        </w:rPr>
        <w:t>’</w:t>
      </w:r>
      <w:r w:rsidRPr="00141C56">
        <w:rPr>
          <w:rStyle w:val="Cap"/>
          <w:rFonts w:ascii="Arial" w:hAnsi="Arial"/>
          <w:sz w:val="24"/>
          <w:szCs w:val="24"/>
        </w:rPr>
        <w:t xml:space="preserve">empresa licitadora o persona que la representi. </w:t>
      </w:r>
    </w:p>
    <w:p w14:paraId="4250F42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empreses licitadores podran indicar quina informació de la seva proposició té caràcter confidencial. L’òrgan de contractació garantirà la confidencialitat de la informació expressament així designada sempre que s</w:t>
      </w:r>
      <w:r w:rsidRPr="00141C56">
        <w:rPr>
          <w:rStyle w:val="Cap"/>
          <w:sz w:val="24"/>
          <w:szCs w:val="24"/>
          <w:rtl/>
        </w:rPr>
        <w:t>’</w:t>
      </w:r>
      <w:r w:rsidRPr="00141C56">
        <w:rPr>
          <w:rStyle w:val="Cap"/>
          <w:rFonts w:ascii="Arial" w:hAnsi="Arial"/>
          <w:sz w:val="24"/>
          <w:szCs w:val="24"/>
        </w:rPr>
        <w:t>ajusti a les condiciones establertes a l</w:t>
      </w:r>
      <w:r w:rsidRPr="00141C56">
        <w:rPr>
          <w:rStyle w:val="Cap"/>
          <w:sz w:val="24"/>
          <w:szCs w:val="24"/>
          <w:rtl/>
        </w:rPr>
        <w:t>’</w:t>
      </w:r>
      <w:r w:rsidRPr="00141C56">
        <w:rPr>
          <w:rStyle w:val="Cap"/>
          <w:rFonts w:ascii="Arial" w:hAnsi="Arial"/>
          <w:sz w:val="24"/>
          <w:szCs w:val="24"/>
        </w:rPr>
        <w:t>article 133 LCSP.</w:t>
      </w:r>
    </w:p>
    <w:p w14:paraId="36B492CE"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Si l’òrgan de contractació ho considera necessari podrà requerir a l</w:t>
      </w:r>
      <w:r w:rsidRPr="00141C56">
        <w:rPr>
          <w:rStyle w:val="Cap"/>
          <w:sz w:val="24"/>
          <w:szCs w:val="24"/>
          <w:rtl/>
        </w:rPr>
        <w:t>’</w:t>
      </w:r>
      <w:r w:rsidRPr="00141C56">
        <w:rPr>
          <w:rStyle w:val="Cap"/>
          <w:rFonts w:ascii="Arial" w:hAnsi="Arial"/>
          <w:sz w:val="24"/>
          <w:szCs w:val="24"/>
        </w:rPr>
        <w:t>empresa afectada que confirmi el caràcter confidencial o no de la documentació presentada tot indicant en el requeriment els aspectes que no corresponguin amb les prescripcions establertes a l</w:t>
      </w:r>
      <w:r w:rsidRPr="00141C56">
        <w:rPr>
          <w:rStyle w:val="Cap"/>
          <w:sz w:val="24"/>
          <w:szCs w:val="24"/>
          <w:rtl/>
        </w:rPr>
        <w:t>’</w:t>
      </w:r>
      <w:r w:rsidRPr="00141C56">
        <w:rPr>
          <w:rStyle w:val="Cap"/>
          <w:rFonts w:ascii="Arial" w:hAnsi="Arial"/>
          <w:sz w:val="24"/>
          <w:szCs w:val="24"/>
        </w:rPr>
        <w:t>article 133 LCSP.</w:t>
      </w:r>
    </w:p>
    <w:p w14:paraId="4870B99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acord amb la Llei Orgànica 3/2018, de 5 de desembre, de Protecció de Dades Personals i Garantia dels Drets Digitals, sobre protecció de dades de Caràcter Personal. Les dades personals s</w:t>
      </w:r>
      <w:r w:rsidRPr="00141C56">
        <w:rPr>
          <w:rStyle w:val="Cap"/>
          <w:sz w:val="24"/>
          <w:szCs w:val="24"/>
          <w:rtl/>
        </w:rPr>
        <w:t>’</w:t>
      </w:r>
      <w:r w:rsidRPr="00141C56">
        <w:rPr>
          <w:rStyle w:val="Cap"/>
          <w:rFonts w:ascii="Arial" w:hAnsi="Arial"/>
          <w:sz w:val="24"/>
          <w:szCs w:val="24"/>
        </w:rPr>
        <w:t>incorporaran al fitxer Tercers de l</w:t>
      </w:r>
      <w:r w:rsidRPr="00141C56">
        <w:rPr>
          <w:rStyle w:val="Cap"/>
          <w:sz w:val="24"/>
          <w:szCs w:val="24"/>
          <w:rtl/>
        </w:rPr>
        <w:t>’</w:t>
      </w:r>
      <w:r w:rsidRPr="00141C56">
        <w:rPr>
          <w:rStyle w:val="Cap"/>
          <w:rFonts w:ascii="Arial" w:hAnsi="Arial"/>
          <w:sz w:val="24"/>
          <w:szCs w:val="24"/>
        </w:rPr>
        <w:t>Ajuntament de Santa Susanna  amb la finalitat de gestionar la contractació municipal. Les dades (identificatives i de contacte) només seran cedides a la Secretaria Tècnica de la Junta Consultiva de Contractació Administrativa de la Generalitat de Catalunya i s</w:t>
      </w:r>
      <w:r w:rsidRPr="00141C56">
        <w:rPr>
          <w:rStyle w:val="Cap"/>
          <w:sz w:val="24"/>
          <w:szCs w:val="24"/>
          <w:rtl/>
        </w:rPr>
        <w:t>’</w:t>
      </w:r>
      <w:r w:rsidRPr="00141C56">
        <w:rPr>
          <w:rStyle w:val="Cap"/>
          <w:rFonts w:ascii="Arial" w:hAnsi="Arial"/>
          <w:sz w:val="24"/>
          <w:szCs w:val="24"/>
        </w:rPr>
        <w:t xml:space="preserve">incorporaran a un fitxer anomenat </w:t>
      </w:r>
      <w:r w:rsidRPr="00141C56">
        <w:rPr>
          <w:rStyle w:val="Cap"/>
          <w:sz w:val="24"/>
          <w:szCs w:val="24"/>
          <w:rtl/>
        </w:rPr>
        <w:t>“</w:t>
      </w:r>
      <w:r w:rsidRPr="00141C56">
        <w:rPr>
          <w:rStyle w:val="Cap"/>
          <w:rFonts w:ascii="Arial" w:hAnsi="Arial"/>
          <w:sz w:val="24"/>
          <w:szCs w:val="24"/>
        </w:rPr>
        <w:t>Plataforma de Serveis de Contractació Pública” (PSCP) amb la finalitat de publicar aquesta informació en la PSCP (perfil licitador); els usos previstos d</w:t>
      </w:r>
      <w:r w:rsidRPr="00141C56">
        <w:rPr>
          <w:rStyle w:val="Cap"/>
          <w:sz w:val="24"/>
          <w:szCs w:val="24"/>
          <w:rtl/>
        </w:rPr>
        <w:t>’</w:t>
      </w:r>
      <w:r w:rsidRPr="00141C56">
        <w:rPr>
          <w:rStyle w:val="Cap"/>
          <w:rFonts w:ascii="Arial" w:hAnsi="Arial"/>
          <w:sz w:val="24"/>
          <w:szCs w:val="24"/>
        </w:rPr>
        <w:t xml:space="preserve">aquestes dades són el registre de les dades de contacte de les empreses (i persones físiques) proveïdores dels òrgans de contractació d’àmbit territorial català que fan servir la PSCP(perfil licitador) i les seves eines de licitació electrònica. La presentació de les proposicions porta implícit el consentiment en els tractaments de les dades per les finalitats indicades. </w:t>
      </w:r>
    </w:p>
    <w:p w14:paraId="278D682B" w14:textId="77777777" w:rsidR="004E18FC" w:rsidRPr="00141C56" w:rsidRDefault="004E18FC">
      <w:pPr>
        <w:pStyle w:val="CosA"/>
        <w:jc w:val="both"/>
        <w:rPr>
          <w:rStyle w:val="Cap"/>
          <w:rFonts w:ascii="Arial" w:eastAsia="Arial" w:hAnsi="Arial" w:cs="Arial"/>
          <w:sz w:val="24"/>
          <w:szCs w:val="24"/>
        </w:rPr>
      </w:pPr>
    </w:p>
    <w:p w14:paraId="76E212EF" w14:textId="77777777" w:rsidR="004E18FC" w:rsidRPr="00141C56" w:rsidRDefault="00F1606C">
      <w:pPr>
        <w:pStyle w:val="Ttulo1"/>
        <w:rPr>
          <w:rStyle w:val="Cap"/>
          <w:rFonts w:ascii="Arial" w:eastAsia="Arial" w:hAnsi="Arial" w:cs="Arial"/>
          <w:b w:val="0"/>
          <w:bCs w:val="0"/>
          <w:color w:val="000000"/>
          <w:u w:color="000000"/>
          <w:lang w:val="ca-ES"/>
        </w:rPr>
      </w:pPr>
      <w:bookmarkStart w:id="7" w:name="_Toc7"/>
      <w:r w:rsidRPr="00141C56">
        <w:rPr>
          <w:rStyle w:val="Cap"/>
          <w:rFonts w:ascii="Arial" w:hAnsi="Arial"/>
          <w:b w:val="0"/>
          <w:bCs w:val="0"/>
          <w:color w:val="000000"/>
          <w:u w:color="000000"/>
          <w:lang w:val="ca-ES"/>
        </w:rPr>
        <w:t>Onzena.– Notificació electrònica.</w:t>
      </w:r>
      <w:bookmarkEnd w:id="7"/>
    </w:p>
    <w:p w14:paraId="59FD4871" w14:textId="77777777" w:rsidR="004E18FC" w:rsidRPr="00141C56" w:rsidRDefault="004E18FC">
      <w:pPr>
        <w:pStyle w:val="CosA"/>
        <w:rPr>
          <w:rStyle w:val="CapA"/>
          <w:lang w:val="ca-ES"/>
        </w:rPr>
      </w:pPr>
    </w:p>
    <w:p w14:paraId="64D10D5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Les notificacions que es facin durant el procediment de contractació i durant la vigència del contracte que es licita s</w:t>
      </w:r>
      <w:r w:rsidRPr="00141C56">
        <w:rPr>
          <w:rStyle w:val="Cap"/>
          <w:sz w:val="24"/>
          <w:szCs w:val="24"/>
          <w:rtl/>
        </w:rPr>
        <w:t>’</w:t>
      </w:r>
      <w:r w:rsidRPr="00141C56">
        <w:rPr>
          <w:rStyle w:val="Cap"/>
          <w:rFonts w:ascii="Arial" w:hAnsi="Arial"/>
          <w:sz w:val="24"/>
          <w:szCs w:val="24"/>
        </w:rPr>
        <w:t>efectuaran per mitjans electrònics.</w:t>
      </w:r>
    </w:p>
    <w:p w14:paraId="42FA7B5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notificacions electròniques s</w:t>
      </w:r>
      <w:r w:rsidRPr="00141C56">
        <w:rPr>
          <w:rStyle w:val="Cap"/>
          <w:sz w:val="24"/>
          <w:szCs w:val="24"/>
          <w:rtl/>
        </w:rPr>
        <w:t>’</w:t>
      </w:r>
      <w:r w:rsidRPr="00141C56">
        <w:rPr>
          <w:rStyle w:val="Cap"/>
          <w:rFonts w:ascii="Arial" w:hAnsi="Arial"/>
          <w:sz w:val="24"/>
          <w:szCs w:val="24"/>
        </w:rPr>
        <w:t>adreçaran només a les persones autoritzades per part de l</w:t>
      </w:r>
      <w:r w:rsidRPr="00141C56">
        <w:rPr>
          <w:rStyle w:val="Cap"/>
          <w:sz w:val="24"/>
          <w:szCs w:val="24"/>
          <w:rtl/>
        </w:rPr>
        <w:t>’</w:t>
      </w:r>
      <w:r w:rsidRPr="00141C56">
        <w:rPr>
          <w:rStyle w:val="Cap"/>
          <w:rFonts w:ascii="Arial" w:hAnsi="Arial"/>
          <w:sz w:val="24"/>
          <w:szCs w:val="24"/>
        </w:rPr>
        <w:t>empresa licitadora, que haurà d</w:t>
      </w:r>
      <w:r w:rsidRPr="00141C56">
        <w:rPr>
          <w:rStyle w:val="Cap"/>
          <w:sz w:val="24"/>
          <w:szCs w:val="24"/>
          <w:rtl/>
        </w:rPr>
        <w:t>’</w:t>
      </w:r>
      <w:r w:rsidRPr="00141C56">
        <w:rPr>
          <w:rStyle w:val="Cap"/>
          <w:rFonts w:ascii="Arial" w:hAnsi="Arial"/>
          <w:sz w:val="24"/>
          <w:szCs w:val="24"/>
        </w:rPr>
        <w:t>haver facilitat prèviament el nom i cognoms, NIF, correu electrònic, i opcionalment número de telèfon mòbil, de totes les persones autoritzades.</w:t>
      </w:r>
    </w:p>
    <w:p w14:paraId="1E5B325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IMPORTANT: La notificació electrònica s</w:t>
      </w:r>
      <w:r w:rsidRPr="00141C56">
        <w:rPr>
          <w:rStyle w:val="Cap"/>
          <w:sz w:val="24"/>
          <w:szCs w:val="24"/>
          <w:rtl/>
        </w:rPr>
        <w:t>’</w:t>
      </w:r>
      <w:r w:rsidRPr="00141C56">
        <w:rPr>
          <w:rStyle w:val="Cap"/>
          <w:rFonts w:ascii="Arial" w:hAnsi="Arial"/>
          <w:sz w:val="24"/>
          <w:szCs w:val="24"/>
        </w:rPr>
        <w:t>entendrà rebutjada a tots els efectes si, un cop acreditada la posada a disposició de les persones autoritzades, han transcorregut deu dies naturals sense que s</w:t>
      </w:r>
      <w:r w:rsidRPr="00141C56">
        <w:rPr>
          <w:rStyle w:val="Cap"/>
          <w:sz w:val="24"/>
          <w:szCs w:val="24"/>
          <w:rtl/>
        </w:rPr>
        <w:t>’</w:t>
      </w:r>
      <w:r w:rsidRPr="00141C56">
        <w:rPr>
          <w:rStyle w:val="Cap"/>
          <w:rFonts w:ascii="Arial" w:hAnsi="Arial"/>
          <w:sz w:val="24"/>
          <w:szCs w:val="24"/>
        </w:rPr>
        <w:t>hagi accedit al seu contingut, llevat que, d</w:t>
      </w:r>
      <w:r w:rsidRPr="00141C56">
        <w:rPr>
          <w:rStyle w:val="Cap"/>
          <w:sz w:val="24"/>
          <w:szCs w:val="24"/>
          <w:rtl/>
        </w:rPr>
        <w:t>’</w:t>
      </w:r>
      <w:r w:rsidRPr="00141C56">
        <w:rPr>
          <w:rStyle w:val="Cap"/>
          <w:rFonts w:ascii="Arial" w:hAnsi="Arial"/>
          <w:sz w:val="24"/>
          <w:szCs w:val="24"/>
        </w:rPr>
        <w:t>ofici o a instància del destinatari, es comprovi la impossibilitat tècnica o material d</w:t>
      </w:r>
      <w:r w:rsidRPr="00141C56">
        <w:rPr>
          <w:rStyle w:val="Cap"/>
          <w:sz w:val="24"/>
          <w:szCs w:val="24"/>
          <w:rtl/>
        </w:rPr>
        <w:t>’</w:t>
      </w:r>
      <w:r w:rsidRPr="00141C56">
        <w:rPr>
          <w:rStyle w:val="Cap"/>
          <w:rFonts w:ascii="Arial" w:hAnsi="Arial"/>
          <w:sz w:val="24"/>
          <w:szCs w:val="24"/>
        </w:rPr>
        <w:t>accedir-hi.</w:t>
      </w:r>
    </w:p>
    <w:p w14:paraId="2BA71D1B" w14:textId="77777777" w:rsidR="004E18FC" w:rsidRPr="00141C56" w:rsidRDefault="00F1606C">
      <w:pPr>
        <w:pStyle w:val="CosA"/>
        <w:jc w:val="both"/>
        <w:rPr>
          <w:rStyle w:val="Cap"/>
          <w:rFonts w:ascii="Arial" w:eastAsia="Arial" w:hAnsi="Arial" w:cs="Arial"/>
          <w:sz w:val="24"/>
          <w:szCs w:val="24"/>
          <w:u w:val="single"/>
        </w:rPr>
      </w:pPr>
      <w:r w:rsidRPr="00141C56">
        <w:rPr>
          <w:rStyle w:val="Cap"/>
          <w:rFonts w:ascii="Arial" w:hAnsi="Arial"/>
          <w:sz w:val="24"/>
          <w:szCs w:val="24"/>
        </w:rPr>
        <w:t>La resta de comunicacions electròniques s</w:t>
      </w:r>
      <w:r w:rsidRPr="00141C56">
        <w:rPr>
          <w:rStyle w:val="Cap"/>
          <w:sz w:val="24"/>
          <w:szCs w:val="24"/>
          <w:rtl/>
        </w:rPr>
        <w:t>’</w:t>
      </w:r>
      <w:r w:rsidRPr="00141C56">
        <w:rPr>
          <w:rStyle w:val="Cap"/>
          <w:rFonts w:ascii="Arial" w:hAnsi="Arial"/>
          <w:sz w:val="24"/>
          <w:szCs w:val="24"/>
        </w:rPr>
        <w:t>efectuaran per correu electrònic a l</w:t>
      </w:r>
      <w:r w:rsidRPr="00141C56">
        <w:rPr>
          <w:rStyle w:val="Cap"/>
          <w:sz w:val="24"/>
          <w:szCs w:val="24"/>
          <w:rtl/>
        </w:rPr>
        <w:t>’</w:t>
      </w:r>
      <w:r w:rsidRPr="00141C56">
        <w:rPr>
          <w:rStyle w:val="Cap"/>
          <w:rFonts w:ascii="Arial" w:hAnsi="Arial"/>
          <w:sz w:val="24"/>
          <w:szCs w:val="24"/>
        </w:rPr>
        <w:t>adreça facilitada per l</w:t>
      </w:r>
      <w:r w:rsidRPr="00141C56">
        <w:rPr>
          <w:rStyle w:val="Cap"/>
          <w:sz w:val="24"/>
          <w:szCs w:val="24"/>
          <w:rtl/>
        </w:rPr>
        <w:t>’</w:t>
      </w:r>
      <w:r w:rsidRPr="00141C56">
        <w:rPr>
          <w:rStyle w:val="Cap"/>
          <w:rFonts w:ascii="Arial" w:hAnsi="Arial"/>
          <w:sz w:val="24"/>
          <w:szCs w:val="24"/>
        </w:rPr>
        <w:t>entitat licitadora a tal efecte.</w:t>
      </w:r>
    </w:p>
    <w:p w14:paraId="4514650F" w14:textId="77777777" w:rsidR="004E18FC" w:rsidRPr="00141C56" w:rsidRDefault="00F1606C">
      <w:pPr>
        <w:pStyle w:val="Ttulo1"/>
        <w:rPr>
          <w:rStyle w:val="Cap"/>
          <w:rFonts w:ascii="Arial" w:eastAsia="Arial" w:hAnsi="Arial" w:cs="Arial"/>
          <w:b w:val="0"/>
          <w:bCs w:val="0"/>
          <w:color w:val="000000"/>
          <w:u w:color="000000"/>
          <w:lang w:val="ca-ES"/>
        </w:rPr>
      </w:pPr>
      <w:bookmarkStart w:id="8" w:name="_Toc8"/>
      <w:r w:rsidRPr="00141C56">
        <w:rPr>
          <w:rStyle w:val="Cap"/>
          <w:rFonts w:ascii="Arial" w:hAnsi="Arial"/>
          <w:b w:val="0"/>
          <w:bCs w:val="0"/>
          <w:color w:val="000000"/>
          <w:u w:color="000000"/>
          <w:lang w:val="ca-ES"/>
        </w:rPr>
        <w:t>Dotzena.- Confidencialitat de la informació.</w:t>
      </w:r>
      <w:bookmarkEnd w:id="8"/>
    </w:p>
    <w:p w14:paraId="3A75B888" w14:textId="77777777" w:rsidR="004E18FC" w:rsidRPr="00141C56" w:rsidRDefault="004E18FC">
      <w:pPr>
        <w:pStyle w:val="CosA"/>
        <w:rPr>
          <w:rStyle w:val="CapA"/>
          <w:lang w:val="ca-ES"/>
        </w:rPr>
      </w:pPr>
    </w:p>
    <w:p w14:paraId="5135093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article 133.2 de la LCSP, el contractista haurà de respectar el caràcter confidencial de la informació a la qual tingui accés degut a l</w:t>
      </w:r>
      <w:r w:rsidRPr="00141C56">
        <w:rPr>
          <w:rStyle w:val="Cap"/>
          <w:sz w:val="24"/>
          <w:szCs w:val="24"/>
          <w:rtl/>
        </w:rPr>
        <w:t>’</w:t>
      </w:r>
      <w:r w:rsidRPr="00141C56">
        <w:rPr>
          <w:rStyle w:val="Cap"/>
          <w:rFonts w:ascii="Arial" w:hAnsi="Arial"/>
          <w:sz w:val="24"/>
          <w:szCs w:val="24"/>
        </w:rPr>
        <w:t>execució del contracte.</w:t>
      </w:r>
    </w:p>
    <w:p w14:paraId="7AAEFAE3" w14:textId="77777777" w:rsidR="004E18FC" w:rsidRPr="00141C56" w:rsidRDefault="00F1606C">
      <w:pPr>
        <w:pStyle w:val="Ttulo1"/>
        <w:rPr>
          <w:rStyle w:val="Cap"/>
          <w:rFonts w:ascii="Arial" w:eastAsia="Arial" w:hAnsi="Arial" w:cs="Arial"/>
          <w:b w:val="0"/>
          <w:bCs w:val="0"/>
          <w:color w:val="000000"/>
          <w:u w:color="000000"/>
          <w:lang w:val="ca-ES"/>
        </w:rPr>
      </w:pPr>
      <w:bookmarkStart w:id="9" w:name="_Toc9"/>
      <w:r w:rsidRPr="00141C56">
        <w:rPr>
          <w:rStyle w:val="Cap"/>
          <w:rFonts w:ascii="Arial" w:hAnsi="Arial"/>
          <w:b w:val="0"/>
          <w:bCs w:val="0"/>
          <w:color w:val="000000"/>
          <w:u w:color="000000"/>
          <w:lang w:val="ca-ES"/>
        </w:rPr>
        <w:t>Tretzena.– Criteris de selecció del contractista.</w:t>
      </w:r>
      <w:bookmarkEnd w:id="9"/>
    </w:p>
    <w:p w14:paraId="25DBBEFE" w14:textId="77777777" w:rsidR="004E18FC" w:rsidRPr="00141C56" w:rsidRDefault="004E18FC">
      <w:pPr>
        <w:pStyle w:val="CosA"/>
        <w:rPr>
          <w:rStyle w:val="CapA"/>
          <w:lang w:val="ca-ES"/>
        </w:rPr>
      </w:pPr>
    </w:p>
    <w:p w14:paraId="7A3AD8B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Els criteris a tenir en compte a l</w:t>
      </w:r>
      <w:r w:rsidRPr="00141C56">
        <w:rPr>
          <w:rStyle w:val="Cap"/>
          <w:sz w:val="24"/>
          <w:szCs w:val="24"/>
          <w:rtl/>
        </w:rPr>
        <w:t>’</w:t>
      </w:r>
      <w:r w:rsidRPr="00141C56">
        <w:rPr>
          <w:rStyle w:val="Cap"/>
          <w:rFonts w:ascii="Arial" w:hAnsi="Arial"/>
          <w:sz w:val="24"/>
          <w:szCs w:val="24"/>
        </w:rPr>
        <w:t>hora de considerar quina és la proposició  més avantatjosa seran, criteris d</w:t>
      </w:r>
      <w:r w:rsidRPr="00141C56">
        <w:rPr>
          <w:rStyle w:val="Cap"/>
          <w:sz w:val="24"/>
          <w:szCs w:val="24"/>
          <w:rtl/>
        </w:rPr>
        <w:t>’</w:t>
      </w:r>
      <w:r w:rsidRPr="00141C56">
        <w:rPr>
          <w:rStyle w:val="Cap"/>
          <w:rFonts w:ascii="Arial" w:hAnsi="Arial"/>
          <w:sz w:val="24"/>
          <w:szCs w:val="24"/>
        </w:rPr>
        <w:t xml:space="preserve">adjudicació avaluables automàticament fins a un total de 100 punts : </w:t>
      </w:r>
    </w:p>
    <w:p w14:paraId="3E99828F" w14:textId="77777777" w:rsidR="004E18FC" w:rsidRPr="00141C56" w:rsidRDefault="00F1606C">
      <w:pPr>
        <w:pStyle w:val="CosA"/>
        <w:jc w:val="both"/>
        <w:rPr>
          <w:rStyle w:val="Cap"/>
          <w:rFonts w:ascii="Arial" w:eastAsia="Arial" w:hAnsi="Arial" w:cs="Arial"/>
          <w:b/>
          <w:bCs/>
          <w:sz w:val="24"/>
          <w:szCs w:val="24"/>
        </w:rPr>
      </w:pPr>
      <w:r w:rsidRPr="00141C56">
        <w:rPr>
          <w:rStyle w:val="Cap"/>
          <w:rFonts w:ascii="Arial" w:hAnsi="Arial"/>
          <w:b/>
          <w:bCs/>
          <w:sz w:val="24"/>
          <w:szCs w:val="24"/>
        </w:rPr>
        <w:t xml:space="preserve">1. Oferta econòmica, fins a un màxim de  100 punts. </w:t>
      </w:r>
    </w:p>
    <w:p w14:paraId="22326EE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 criteri a seguir per puntuar la proposta econòmica serà:</w:t>
      </w:r>
    </w:p>
    <w:p w14:paraId="03D594A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Puntuació = (oferta econòmica més baixa/ oferta valorada)*100</w:t>
      </w:r>
    </w:p>
    <w:p w14:paraId="33B45A08"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Es tindran en compte dos decimals. </w:t>
      </w:r>
    </w:p>
    <w:p w14:paraId="28EEA17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b/>
          <w:bCs/>
          <w:sz w:val="24"/>
          <w:szCs w:val="24"/>
        </w:rPr>
        <w:lastRenderedPageBreak/>
        <w:t>Justificació:</w:t>
      </w:r>
      <w:r w:rsidRPr="00141C56">
        <w:rPr>
          <w:rStyle w:val="Cap"/>
          <w:rFonts w:ascii="Arial" w:hAnsi="Arial"/>
          <w:sz w:val="24"/>
          <w:szCs w:val="24"/>
        </w:rPr>
        <w:t xml:space="preserve"> l</w:t>
      </w:r>
      <w:r w:rsidRPr="00141C56">
        <w:rPr>
          <w:rStyle w:val="Cap"/>
          <w:sz w:val="24"/>
          <w:szCs w:val="24"/>
          <w:rtl/>
        </w:rPr>
        <w:t>’</w:t>
      </w:r>
      <w:r w:rsidRPr="00141C56">
        <w:rPr>
          <w:rStyle w:val="Cap"/>
          <w:rFonts w:ascii="Arial" w:hAnsi="Arial"/>
          <w:sz w:val="24"/>
          <w:szCs w:val="24"/>
        </w:rPr>
        <w:t xml:space="preserve">eficiència dels recursos públics i la competitivitat entre les empreses </w:t>
      </w:r>
    </w:p>
    <w:p w14:paraId="65B4899F" w14:textId="77777777" w:rsidR="004E18FC" w:rsidRPr="00141C56" w:rsidRDefault="00F1606C">
      <w:pPr>
        <w:pStyle w:val="Ttulo1"/>
        <w:rPr>
          <w:rStyle w:val="Cap"/>
          <w:rFonts w:ascii="Arial" w:eastAsia="Arial" w:hAnsi="Arial" w:cs="Arial"/>
          <w:b w:val="0"/>
          <w:bCs w:val="0"/>
          <w:color w:val="000000"/>
          <w:u w:color="000000"/>
          <w:lang w:val="ca-ES"/>
        </w:rPr>
      </w:pPr>
      <w:bookmarkStart w:id="10" w:name="_Toc10"/>
      <w:r w:rsidRPr="00141C56">
        <w:rPr>
          <w:rStyle w:val="Cap"/>
          <w:rFonts w:ascii="Arial" w:hAnsi="Arial"/>
          <w:b w:val="0"/>
          <w:bCs w:val="0"/>
          <w:color w:val="000000"/>
          <w:u w:color="000000"/>
          <w:lang w:val="ca-ES"/>
        </w:rPr>
        <w:t>Catorzena.– Criteris de desempat  en cas d’igualació de proposicions.</w:t>
      </w:r>
      <w:bookmarkEnd w:id="10"/>
    </w:p>
    <w:p w14:paraId="5A109897" w14:textId="77777777" w:rsidR="004E18FC" w:rsidRPr="00141C56" w:rsidRDefault="004E18FC">
      <w:pPr>
        <w:pStyle w:val="CosA"/>
        <w:rPr>
          <w:rStyle w:val="CapA"/>
          <w:lang w:val="ca-ES"/>
        </w:rPr>
      </w:pPr>
    </w:p>
    <w:p w14:paraId="49BAAE0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el cas que després de l</w:t>
      </w:r>
      <w:r w:rsidRPr="00141C56">
        <w:rPr>
          <w:rStyle w:val="Cap"/>
          <w:sz w:val="24"/>
          <w:szCs w:val="24"/>
          <w:rtl/>
        </w:rPr>
        <w:t>’</w:t>
      </w:r>
      <w:r w:rsidRPr="00141C56">
        <w:rPr>
          <w:rStyle w:val="Cap"/>
          <w:rFonts w:ascii="Arial" w:hAnsi="Arial"/>
          <w:sz w:val="24"/>
          <w:szCs w:val="24"/>
        </w:rPr>
        <w:t>aplicació dels criteris d</w:t>
      </w:r>
      <w:r w:rsidRPr="00141C56">
        <w:rPr>
          <w:rStyle w:val="Cap"/>
          <w:sz w:val="24"/>
          <w:szCs w:val="24"/>
          <w:rtl/>
        </w:rPr>
        <w:t>’</w:t>
      </w:r>
      <w:r w:rsidRPr="00141C56">
        <w:rPr>
          <w:rStyle w:val="Cap"/>
          <w:rFonts w:ascii="Arial" w:hAnsi="Arial"/>
          <w:sz w:val="24"/>
          <w:szCs w:val="24"/>
        </w:rPr>
        <w:t>adjudicació, es produeixi un empat entre dues o més ofertes, s</w:t>
      </w:r>
      <w:r w:rsidRPr="00141C56">
        <w:rPr>
          <w:rStyle w:val="Cap"/>
          <w:sz w:val="24"/>
          <w:szCs w:val="24"/>
          <w:rtl/>
        </w:rPr>
        <w:t>’</w:t>
      </w:r>
      <w:r w:rsidRPr="00141C56">
        <w:rPr>
          <w:rStyle w:val="Cap"/>
          <w:rFonts w:ascii="Arial" w:hAnsi="Arial"/>
          <w:sz w:val="24"/>
          <w:szCs w:val="24"/>
        </w:rPr>
        <w:t>adjudicarà el contracte a la proposició que resulti d</w:t>
      </w:r>
      <w:r w:rsidRPr="00141C56">
        <w:rPr>
          <w:rStyle w:val="Cap"/>
          <w:sz w:val="24"/>
          <w:szCs w:val="24"/>
          <w:rtl/>
        </w:rPr>
        <w:t>’</w:t>
      </w:r>
      <w:r w:rsidRPr="00141C56">
        <w:rPr>
          <w:rStyle w:val="Cap"/>
          <w:rFonts w:ascii="Arial" w:hAnsi="Arial"/>
          <w:sz w:val="24"/>
          <w:szCs w:val="24"/>
        </w:rPr>
        <w:t>aplicar els següents criteris de desempat:</w:t>
      </w:r>
    </w:p>
    <w:p w14:paraId="19B3F05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 Proposicions presentades per aquelles empreses que, al venciment del termini de presentació d</w:t>
      </w:r>
      <w:r w:rsidRPr="00141C56">
        <w:rPr>
          <w:rStyle w:val="Cap"/>
          <w:sz w:val="24"/>
          <w:szCs w:val="24"/>
          <w:rtl/>
        </w:rPr>
        <w:t>’</w:t>
      </w:r>
      <w:r w:rsidRPr="00141C56">
        <w:rPr>
          <w:rStyle w:val="Cap"/>
          <w:rFonts w:ascii="Arial" w:hAnsi="Arial"/>
          <w:sz w:val="24"/>
          <w:szCs w:val="24"/>
        </w:rPr>
        <w:t>ofertes, tinguin en la seva plantilla un percentatge de treballadors amb discapacitat superior al que els imposi la normativa.</w:t>
      </w:r>
    </w:p>
    <w:p w14:paraId="27189F6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aquest supòsit, si diverses empreses licitadores de les que hagin empatat quant a la proposició més avantatjosa acrediten tenir relació laboral amb persones amb discapacitat en un percentatge superior al que els imposi la normativa, té preferència en l</w:t>
      </w:r>
      <w:r w:rsidRPr="00141C56">
        <w:rPr>
          <w:rStyle w:val="Cap"/>
          <w:sz w:val="24"/>
          <w:szCs w:val="24"/>
          <w:rtl/>
        </w:rPr>
        <w:t>’</w:t>
      </w:r>
      <w:r w:rsidRPr="00141C56">
        <w:rPr>
          <w:rStyle w:val="Cap"/>
          <w:rFonts w:ascii="Arial" w:hAnsi="Arial"/>
          <w:sz w:val="24"/>
          <w:szCs w:val="24"/>
        </w:rPr>
        <w:t>adjudicació del contracte el licitador que disposi del percentatge més alt de treballadors fixos amb discapacitat en la seva plantilla.</w:t>
      </w:r>
    </w:p>
    <w:p w14:paraId="76A85C81"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b) Proposicions d</w:t>
      </w:r>
      <w:r w:rsidRPr="00141C56">
        <w:rPr>
          <w:rStyle w:val="Cap"/>
          <w:sz w:val="24"/>
          <w:szCs w:val="24"/>
          <w:rtl/>
        </w:rPr>
        <w:t>’</w:t>
      </w:r>
      <w:r w:rsidRPr="00141C56">
        <w:rPr>
          <w:rStyle w:val="Cap"/>
          <w:rFonts w:ascii="Arial" w:hAnsi="Arial"/>
          <w:sz w:val="24"/>
          <w:szCs w:val="24"/>
        </w:rPr>
        <w:t>empreses d</w:t>
      </w:r>
      <w:r w:rsidRPr="00141C56">
        <w:rPr>
          <w:rStyle w:val="Cap"/>
          <w:sz w:val="24"/>
          <w:szCs w:val="24"/>
          <w:rtl/>
        </w:rPr>
        <w:t>’</w:t>
      </w:r>
      <w:r w:rsidRPr="00141C56">
        <w:rPr>
          <w:rStyle w:val="Cap"/>
          <w:rFonts w:ascii="Arial" w:hAnsi="Arial"/>
          <w:sz w:val="24"/>
          <w:szCs w:val="24"/>
        </w:rPr>
        <w:t>inserció que regula la Llei 44/2007, de 13 de desembre, per a la regulació del règim de les empreses d</w:t>
      </w:r>
      <w:r w:rsidRPr="00141C56">
        <w:rPr>
          <w:rStyle w:val="Cap"/>
          <w:sz w:val="24"/>
          <w:szCs w:val="24"/>
          <w:rtl/>
        </w:rPr>
        <w:t>’</w:t>
      </w:r>
      <w:r w:rsidRPr="00141C56">
        <w:rPr>
          <w:rStyle w:val="Cap"/>
          <w:rFonts w:ascii="Arial" w:hAnsi="Arial"/>
          <w:sz w:val="24"/>
          <w:szCs w:val="24"/>
        </w:rPr>
        <w:t>inserció, que compleixin els requisits que estableix la normativa esmentada per tenir aquesta consideració.</w:t>
      </w:r>
    </w:p>
    <w:p w14:paraId="33F1A72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c) Proposicions presentades per les empreses que, al venciment del termini de presentació d</w:t>
      </w:r>
      <w:r w:rsidRPr="00141C56">
        <w:rPr>
          <w:rStyle w:val="Cap"/>
          <w:sz w:val="24"/>
          <w:szCs w:val="24"/>
          <w:rtl/>
        </w:rPr>
        <w:t>’</w:t>
      </w:r>
      <w:r w:rsidRPr="00141C56">
        <w:rPr>
          <w:rStyle w:val="Cap"/>
          <w:rFonts w:ascii="Arial" w:hAnsi="Arial"/>
          <w:sz w:val="24"/>
          <w:szCs w:val="24"/>
        </w:rPr>
        <w:t>ofertes, incloguin mesures de caràcter social i laboral que afavoreixin la igualtat d</w:t>
      </w:r>
      <w:r w:rsidRPr="00141C56">
        <w:rPr>
          <w:rStyle w:val="Cap"/>
          <w:sz w:val="24"/>
          <w:szCs w:val="24"/>
          <w:rtl/>
        </w:rPr>
        <w:t>’</w:t>
      </w:r>
      <w:r w:rsidRPr="00141C56">
        <w:rPr>
          <w:rStyle w:val="Cap"/>
          <w:rFonts w:ascii="Arial" w:hAnsi="Arial"/>
          <w:sz w:val="24"/>
          <w:szCs w:val="24"/>
        </w:rPr>
        <w:t>oportunitats entre dones i homes.</w:t>
      </w:r>
    </w:p>
    <w:p w14:paraId="58A5E7A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d) A favor de la proposició que comprengui l</w:t>
      </w:r>
      <w:r w:rsidRPr="00141C56">
        <w:rPr>
          <w:rStyle w:val="Cap"/>
          <w:sz w:val="24"/>
          <w:szCs w:val="24"/>
          <w:rtl/>
        </w:rPr>
        <w:t>’</w:t>
      </w:r>
      <w:r w:rsidRPr="00141C56">
        <w:rPr>
          <w:rStyle w:val="Cap"/>
          <w:rFonts w:ascii="Arial" w:hAnsi="Arial"/>
          <w:sz w:val="24"/>
          <w:szCs w:val="24"/>
        </w:rPr>
        <w:t>oferta econòmica més baixa.</w:t>
      </w:r>
    </w:p>
    <w:p w14:paraId="6FB571E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 En cas de seguir persistint l</w:t>
      </w:r>
      <w:r w:rsidRPr="00141C56">
        <w:rPr>
          <w:rStyle w:val="Cap"/>
          <w:sz w:val="24"/>
          <w:szCs w:val="24"/>
          <w:rtl/>
        </w:rPr>
        <w:t>’</w:t>
      </w:r>
      <w:r w:rsidRPr="00141C56">
        <w:rPr>
          <w:rStyle w:val="Cap"/>
          <w:rFonts w:ascii="Arial" w:hAnsi="Arial"/>
          <w:sz w:val="24"/>
          <w:szCs w:val="24"/>
        </w:rPr>
        <w:t>empat després d</w:t>
      </w:r>
      <w:r w:rsidRPr="00141C56">
        <w:rPr>
          <w:rStyle w:val="Cap"/>
          <w:sz w:val="24"/>
          <w:szCs w:val="24"/>
          <w:rtl/>
        </w:rPr>
        <w:t>’</w:t>
      </w:r>
      <w:r w:rsidRPr="00141C56">
        <w:rPr>
          <w:rStyle w:val="Cap"/>
          <w:rFonts w:ascii="Arial" w:hAnsi="Arial"/>
          <w:sz w:val="24"/>
          <w:szCs w:val="24"/>
        </w:rPr>
        <w:t>aplicar tots els criteris precedents, es decidirà l</w:t>
      </w:r>
      <w:r w:rsidRPr="00141C56">
        <w:rPr>
          <w:rStyle w:val="Cap"/>
          <w:sz w:val="24"/>
          <w:szCs w:val="24"/>
          <w:rtl/>
        </w:rPr>
        <w:t>’</w:t>
      </w:r>
      <w:r w:rsidRPr="00141C56">
        <w:rPr>
          <w:rStyle w:val="Cap"/>
          <w:rFonts w:ascii="Arial" w:hAnsi="Arial"/>
          <w:sz w:val="24"/>
          <w:szCs w:val="24"/>
        </w:rPr>
        <w:t>adjudicació, entre elles, per sorteig.</w:t>
      </w:r>
    </w:p>
    <w:p w14:paraId="1EE04CAB" w14:textId="77777777" w:rsidR="004E18FC" w:rsidRPr="00141C56" w:rsidRDefault="004E18FC">
      <w:pPr>
        <w:pStyle w:val="CosA"/>
        <w:jc w:val="both"/>
        <w:rPr>
          <w:rStyle w:val="Cap"/>
          <w:rFonts w:ascii="Arial" w:eastAsia="Arial" w:hAnsi="Arial" w:cs="Arial"/>
          <w:sz w:val="24"/>
          <w:szCs w:val="24"/>
        </w:rPr>
      </w:pPr>
    </w:p>
    <w:p w14:paraId="1DE9FF2F" w14:textId="77777777" w:rsidR="004E18FC" w:rsidRPr="00141C56" w:rsidRDefault="00F1606C">
      <w:pPr>
        <w:pStyle w:val="Ttulo1"/>
        <w:rPr>
          <w:rStyle w:val="Cap"/>
          <w:rFonts w:ascii="Arial" w:eastAsia="Arial" w:hAnsi="Arial" w:cs="Arial"/>
          <w:color w:val="000000"/>
          <w:sz w:val="24"/>
          <w:szCs w:val="24"/>
          <w:u w:color="000000"/>
          <w:lang w:val="ca-ES"/>
        </w:rPr>
      </w:pPr>
      <w:bookmarkStart w:id="11" w:name="_Toc11"/>
      <w:r w:rsidRPr="00141C56">
        <w:rPr>
          <w:rStyle w:val="Cap"/>
          <w:rFonts w:ascii="Arial" w:hAnsi="Arial"/>
          <w:b w:val="0"/>
          <w:bCs w:val="0"/>
          <w:color w:val="000000"/>
          <w:u w:color="000000"/>
          <w:lang w:val="ca-ES"/>
        </w:rPr>
        <w:t>Quinzena.– Proposicions anormals</w:t>
      </w:r>
      <w:r w:rsidRPr="00141C56">
        <w:rPr>
          <w:rStyle w:val="Cap"/>
          <w:rFonts w:ascii="Arial" w:hAnsi="Arial"/>
          <w:color w:val="000000"/>
          <w:sz w:val="24"/>
          <w:szCs w:val="24"/>
          <w:u w:color="000000"/>
          <w:lang w:val="ca-ES"/>
        </w:rPr>
        <w:t>.</w:t>
      </w:r>
      <w:bookmarkEnd w:id="11"/>
    </w:p>
    <w:p w14:paraId="34EF775B" w14:textId="77777777" w:rsidR="004E18FC" w:rsidRPr="00141C56" w:rsidRDefault="004E18FC">
      <w:pPr>
        <w:pStyle w:val="CosA"/>
        <w:jc w:val="both"/>
        <w:rPr>
          <w:rStyle w:val="Cap"/>
          <w:rFonts w:ascii="Arial" w:eastAsia="Arial" w:hAnsi="Arial" w:cs="Arial"/>
          <w:sz w:val="24"/>
          <w:szCs w:val="24"/>
        </w:rPr>
      </w:pPr>
    </w:p>
    <w:p w14:paraId="61C2AA42"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En relació al preu ofert, es considerarà que l'oferta conté valors anormals o desproporcionats sempre que el preu per a l</w:t>
      </w:r>
      <w:r w:rsidRPr="00141C56">
        <w:rPr>
          <w:rStyle w:val="Cap"/>
          <w:sz w:val="24"/>
          <w:szCs w:val="24"/>
          <w:rtl/>
        </w:rPr>
        <w:t>’</w:t>
      </w:r>
      <w:r w:rsidRPr="00141C56">
        <w:rPr>
          <w:rStyle w:val="Cap"/>
          <w:rFonts w:ascii="Arial" w:hAnsi="Arial"/>
          <w:sz w:val="24"/>
          <w:szCs w:val="24"/>
        </w:rPr>
        <w:t>execució del contracte estigui inclòs dintre de les previsions efectuades per a les subhastes a l</w:t>
      </w:r>
      <w:r w:rsidRPr="00141C56">
        <w:rPr>
          <w:rStyle w:val="Cap"/>
          <w:sz w:val="24"/>
          <w:szCs w:val="24"/>
          <w:rtl/>
        </w:rPr>
        <w:t>’</w:t>
      </w:r>
      <w:r w:rsidRPr="00141C56">
        <w:rPr>
          <w:rStyle w:val="Cap"/>
          <w:rFonts w:ascii="Arial" w:hAnsi="Arial"/>
          <w:sz w:val="24"/>
          <w:szCs w:val="24"/>
        </w:rPr>
        <w:t>article 85 del Reial Decret 1098/2001, de 12 d</w:t>
      </w:r>
      <w:r w:rsidRPr="00141C56">
        <w:rPr>
          <w:rStyle w:val="Cap"/>
          <w:sz w:val="24"/>
          <w:szCs w:val="24"/>
          <w:rtl/>
        </w:rPr>
        <w:t>’</w:t>
      </w:r>
      <w:r w:rsidRPr="00141C56">
        <w:rPr>
          <w:rStyle w:val="Cap"/>
          <w:rFonts w:ascii="Arial" w:hAnsi="Arial"/>
          <w:sz w:val="24"/>
          <w:szCs w:val="24"/>
        </w:rPr>
        <w:t>octubre, pel que s</w:t>
      </w:r>
      <w:r w:rsidRPr="00141C56">
        <w:rPr>
          <w:rStyle w:val="Cap"/>
          <w:sz w:val="24"/>
          <w:szCs w:val="24"/>
          <w:rtl/>
        </w:rPr>
        <w:t>’</w:t>
      </w:r>
      <w:r w:rsidRPr="00141C56">
        <w:rPr>
          <w:rStyle w:val="Cap"/>
          <w:rFonts w:ascii="Arial" w:hAnsi="Arial"/>
          <w:sz w:val="24"/>
          <w:szCs w:val="24"/>
        </w:rPr>
        <w:t>aprova el Reglament general de contractes de les administracions públiques.</w:t>
      </w:r>
    </w:p>
    <w:p w14:paraId="040A9BC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Així mateix, es considerarà oferta anormalment baixa i s</w:t>
      </w:r>
      <w:r w:rsidRPr="00141C56">
        <w:rPr>
          <w:rStyle w:val="Cap"/>
          <w:sz w:val="24"/>
          <w:szCs w:val="24"/>
          <w:rtl/>
        </w:rPr>
        <w:t>’</w:t>
      </w:r>
      <w:r w:rsidRPr="00141C56">
        <w:rPr>
          <w:rStyle w:val="Cap"/>
          <w:rFonts w:ascii="Arial" w:hAnsi="Arial"/>
          <w:sz w:val="24"/>
          <w:szCs w:val="24"/>
        </w:rPr>
        <w:t>exclourà el licitador que, en el tràmit d</w:t>
      </w:r>
      <w:r w:rsidRPr="00141C56">
        <w:rPr>
          <w:rStyle w:val="Cap"/>
          <w:sz w:val="24"/>
          <w:szCs w:val="24"/>
          <w:rtl/>
        </w:rPr>
        <w:t>’</w:t>
      </w:r>
      <w:r w:rsidRPr="00141C56">
        <w:rPr>
          <w:rStyle w:val="Cap"/>
          <w:rFonts w:ascii="Arial" w:hAnsi="Arial"/>
          <w:sz w:val="24"/>
          <w:szCs w:val="24"/>
        </w:rPr>
        <w:t>audiència que correspongui, evidenciï que ha elaborat la seva oferta amb infracció dels salaris previstos en el conveni d</w:t>
      </w:r>
      <w:r w:rsidRPr="00141C56">
        <w:rPr>
          <w:rStyle w:val="Cap"/>
          <w:sz w:val="24"/>
          <w:szCs w:val="24"/>
          <w:rtl/>
        </w:rPr>
        <w:t>’</w:t>
      </w:r>
      <w:r w:rsidRPr="00141C56">
        <w:rPr>
          <w:rStyle w:val="Cap"/>
          <w:rFonts w:ascii="Arial" w:hAnsi="Arial"/>
          <w:sz w:val="24"/>
          <w:szCs w:val="24"/>
        </w:rPr>
        <w:t xml:space="preserve">aplicació.  </w:t>
      </w:r>
    </w:p>
    <w:p w14:paraId="2606765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relació a la resta de criteris, es considerarà que l'oferta conté valors anormals o desproporcionats quan justificadament s</w:t>
      </w:r>
      <w:r w:rsidRPr="00141C56">
        <w:rPr>
          <w:rStyle w:val="Cap"/>
          <w:sz w:val="24"/>
          <w:szCs w:val="24"/>
          <w:rtl/>
        </w:rPr>
        <w:t>’</w:t>
      </w:r>
      <w:r w:rsidRPr="00141C56">
        <w:rPr>
          <w:rStyle w:val="Cap"/>
          <w:rFonts w:ascii="Arial" w:hAnsi="Arial"/>
          <w:sz w:val="24"/>
          <w:szCs w:val="24"/>
        </w:rPr>
        <w:t>apreciï que la proposició no pot ser complerta en els termes oferts.</w:t>
      </w:r>
    </w:p>
    <w:p w14:paraId="60F77E3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article 149.4 de la LCSP estableix que, en tot cas, els òrgans de contractació rebutjaran les ofertes si comproven que són anormalment baixes perquè vulneren la normativa sobre subcontractació o no compleixen les obligacions aplicables en matèria mediambiental, social, o laboral, nacional o internacional, incloent-hi el compliment dels convenis col·lectius sectorials.</w:t>
      </w:r>
    </w:p>
    <w:p w14:paraId="11B0DE51" w14:textId="77777777" w:rsidR="004E18FC" w:rsidRPr="00141C56" w:rsidRDefault="00F1606C">
      <w:pPr>
        <w:pStyle w:val="Ttulo1"/>
        <w:rPr>
          <w:rStyle w:val="Cap"/>
          <w:rFonts w:ascii="Arial" w:eastAsia="Arial" w:hAnsi="Arial" w:cs="Arial"/>
          <w:b w:val="0"/>
          <w:bCs w:val="0"/>
          <w:color w:val="000000"/>
          <w:u w:color="000000"/>
          <w:lang w:val="ca-ES"/>
        </w:rPr>
      </w:pPr>
      <w:bookmarkStart w:id="12" w:name="_Toc12"/>
      <w:r w:rsidRPr="00141C56">
        <w:rPr>
          <w:rStyle w:val="Cap"/>
          <w:rFonts w:ascii="Arial" w:hAnsi="Arial"/>
          <w:b w:val="0"/>
          <w:bCs w:val="0"/>
          <w:color w:val="000000"/>
          <w:u w:color="000000"/>
          <w:lang w:val="ca-ES"/>
        </w:rPr>
        <w:t>Setzena.– Valoració de les ofertes.</w:t>
      </w:r>
      <w:bookmarkEnd w:id="12"/>
    </w:p>
    <w:p w14:paraId="494D8BF6" w14:textId="77777777" w:rsidR="004E18FC" w:rsidRPr="00141C56" w:rsidRDefault="004E18FC">
      <w:pPr>
        <w:pStyle w:val="CosA"/>
        <w:jc w:val="both"/>
        <w:rPr>
          <w:rStyle w:val="Cap"/>
          <w:rFonts w:ascii="Arial" w:eastAsia="Arial" w:hAnsi="Arial" w:cs="Arial"/>
          <w:sz w:val="24"/>
          <w:szCs w:val="24"/>
        </w:rPr>
      </w:pPr>
    </w:p>
    <w:p w14:paraId="3EFF4198" w14:textId="77777777" w:rsidR="004E18FC" w:rsidRPr="00141C56" w:rsidRDefault="00F1606C">
      <w:pPr>
        <w:pStyle w:val="CosA"/>
        <w:jc w:val="both"/>
        <w:rPr>
          <w:rStyle w:val="Cap"/>
          <w:rFonts w:ascii="Arial" w:eastAsia="Arial" w:hAnsi="Arial" w:cs="Arial"/>
          <w:b/>
          <w:bCs/>
          <w:sz w:val="24"/>
          <w:szCs w:val="24"/>
          <w:u w:val="single"/>
        </w:rPr>
      </w:pPr>
      <w:r w:rsidRPr="00141C56">
        <w:rPr>
          <w:rStyle w:val="Cap"/>
          <w:rFonts w:ascii="Arial" w:hAnsi="Arial"/>
          <w:sz w:val="24"/>
          <w:szCs w:val="24"/>
        </w:rPr>
        <w:t>La valoració de les ofertes es realitzarà pels serveis tècnics de l</w:t>
      </w:r>
      <w:r w:rsidRPr="00141C56">
        <w:rPr>
          <w:rStyle w:val="Cap"/>
          <w:sz w:val="24"/>
          <w:szCs w:val="24"/>
          <w:rtl/>
        </w:rPr>
        <w:t>’</w:t>
      </w:r>
      <w:r w:rsidRPr="00141C56">
        <w:rPr>
          <w:rStyle w:val="Cap"/>
          <w:rFonts w:ascii="Arial" w:hAnsi="Arial"/>
          <w:sz w:val="24"/>
          <w:szCs w:val="24"/>
        </w:rPr>
        <w:t>Ajuntament.</w:t>
      </w:r>
    </w:p>
    <w:p w14:paraId="61844D44" w14:textId="77777777" w:rsidR="004E18FC" w:rsidRPr="00141C56" w:rsidRDefault="00F1606C">
      <w:pPr>
        <w:pStyle w:val="Ttulo1"/>
        <w:rPr>
          <w:rStyle w:val="Cap"/>
          <w:rFonts w:ascii="Arial" w:eastAsia="Arial" w:hAnsi="Arial" w:cs="Arial"/>
          <w:b w:val="0"/>
          <w:bCs w:val="0"/>
          <w:color w:val="000000"/>
          <w:u w:color="000000"/>
          <w:lang w:val="ca-ES"/>
        </w:rPr>
      </w:pPr>
      <w:bookmarkStart w:id="13" w:name="_Toc13"/>
      <w:r w:rsidRPr="00141C56">
        <w:rPr>
          <w:rStyle w:val="Cap"/>
          <w:rFonts w:ascii="Arial" w:hAnsi="Arial"/>
          <w:b w:val="0"/>
          <w:bCs w:val="0"/>
          <w:color w:val="000000"/>
          <w:u w:color="000000"/>
          <w:lang w:val="ca-ES"/>
        </w:rPr>
        <w:t>Dissetena.– Classificació de les ofertes i adjudicació del contracte.</w:t>
      </w:r>
      <w:bookmarkEnd w:id="13"/>
    </w:p>
    <w:p w14:paraId="2B951CDF" w14:textId="77777777" w:rsidR="004E18FC" w:rsidRPr="00141C56" w:rsidRDefault="004E18FC">
      <w:pPr>
        <w:pStyle w:val="CosA"/>
        <w:rPr>
          <w:rStyle w:val="CapA"/>
          <w:lang w:val="ca-ES"/>
        </w:rPr>
      </w:pPr>
    </w:p>
    <w:p w14:paraId="1281517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 L’òrgan de contractació classificarà, per ordre decreixent, les proposicions presentades, que s</w:t>
      </w:r>
      <w:r w:rsidRPr="00141C56">
        <w:rPr>
          <w:rStyle w:val="Cap"/>
          <w:sz w:val="24"/>
          <w:szCs w:val="24"/>
          <w:rtl/>
        </w:rPr>
        <w:t xml:space="preserve">’ </w:t>
      </w:r>
      <w:r w:rsidRPr="00141C56">
        <w:rPr>
          <w:rStyle w:val="Cap"/>
          <w:rFonts w:ascii="Arial" w:hAnsi="Arial"/>
          <w:sz w:val="24"/>
          <w:szCs w:val="24"/>
        </w:rPr>
        <w:t>ajustin als requisits exigits en el plec de condicions tècniques,  i que no hagin estat declarades desproporcionades o anormals, i requerirà el licitador que hagi presentat l</w:t>
      </w:r>
      <w:r w:rsidRPr="00141C56">
        <w:rPr>
          <w:rStyle w:val="Cap"/>
          <w:sz w:val="24"/>
          <w:szCs w:val="24"/>
          <w:rtl/>
        </w:rPr>
        <w:t>’</w:t>
      </w:r>
      <w:r w:rsidRPr="00141C56">
        <w:rPr>
          <w:rStyle w:val="Cap"/>
          <w:rFonts w:ascii="Arial" w:hAnsi="Arial"/>
          <w:sz w:val="24"/>
          <w:szCs w:val="24"/>
        </w:rPr>
        <w:t>oferta econòmicament més avantatjosa perquè, dins del termini de set dies hàbils, a comptar del següent a aquell en què hagi rebut el requeriment, presenti:</w:t>
      </w:r>
    </w:p>
    <w:p w14:paraId="061EC30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La documentació especificada en la declaració responsable presentada en el moment de licitar, assenyalada com Annex I </w:t>
      </w:r>
    </w:p>
    <w:p w14:paraId="652DC9D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De conformitat amb el que estableix l</w:t>
      </w:r>
      <w:r w:rsidRPr="00141C56">
        <w:rPr>
          <w:rStyle w:val="Cap"/>
          <w:sz w:val="24"/>
          <w:szCs w:val="24"/>
          <w:rtl/>
        </w:rPr>
        <w:t>’</w:t>
      </w:r>
      <w:r w:rsidRPr="00141C56">
        <w:rPr>
          <w:rStyle w:val="Cap"/>
          <w:rFonts w:ascii="Arial" w:hAnsi="Arial"/>
          <w:sz w:val="24"/>
          <w:szCs w:val="24"/>
        </w:rPr>
        <w:t>article 7.1 de del Decret 107/2005, de 31 de maig, de creació del Registre Electrònic d</w:t>
      </w:r>
      <w:r w:rsidRPr="00141C56">
        <w:rPr>
          <w:rStyle w:val="Cap"/>
          <w:sz w:val="24"/>
          <w:szCs w:val="24"/>
          <w:rtl/>
        </w:rPr>
        <w:t>’</w:t>
      </w:r>
      <w:r w:rsidRPr="00141C56">
        <w:rPr>
          <w:rStyle w:val="Cap"/>
          <w:rFonts w:ascii="Arial" w:hAnsi="Arial"/>
          <w:sz w:val="24"/>
          <w:szCs w:val="24"/>
        </w:rPr>
        <w:t>Empreses Licitadores de la Generalitat i Empreses Classificades de l</w:t>
      </w:r>
      <w:r w:rsidRPr="00141C56">
        <w:rPr>
          <w:rStyle w:val="Cap"/>
          <w:sz w:val="24"/>
          <w:szCs w:val="24"/>
          <w:rtl/>
        </w:rPr>
        <w:t>’</w:t>
      </w:r>
      <w:r w:rsidRPr="00141C56">
        <w:rPr>
          <w:rStyle w:val="Cap"/>
          <w:rFonts w:ascii="Arial" w:hAnsi="Arial"/>
          <w:sz w:val="24"/>
          <w:szCs w:val="24"/>
        </w:rPr>
        <w:t>Estat (ROLECE), les empreses inscrites en aquest Registre no han d</w:t>
      </w:r>
      <w:r w:rsidRPr="00141C56">
        <w:rPr>
          <w:rStyle w:val="Cap"/>
          <w:sz w:val="24"/>
          <w:szCs w:val="24"/>
          <w:rtl/>
        </w:rPr>
        <w:t>’</w:t>
      </w:r>
      <w:r w:rsidRPr="00141C56">
        <w:rPr>
          <w:rStyle w:val="Cap"/>
          <w:rFonts w:ascii="Arial" w:hAnsi="Arial"/>
          <w:sz w:val="24"/>
          <w:szCs w:val="24"/>
        </w:rPr>
        <w:t>aportar els documents i les dades que hi figuren. En aquest cas haurà d</w:t>
      </w:r>
      <w:r w:rsidRPr="00141C56">
        <w:rPr>
          <w:rStyle w:val="Cap"/>
          <w:sz w:val="24"/>
          <w:szCs w:val="24"/>
          <w:rtl/>
        </w:rPr>
        <w:t>’</w:t>
      </w:r>
      <w:r w:rsidRPr="00141C56">
        <w:rPr>
          <w:rStyle w:val="Cap"/>
          <w:rFonts w:ascii="Arial" w:hAnsi="Arial"/>
          <w:sz w:val="24"/>
          <w:szCs w:val="24"/>
        </w:rPr>
        <w:t>acompanyar-se una declaració responsable en que es manifesti que les circumstàncies reflectides en el certificat no han experimentat variació.</w:t>
      </w:r>
    </w:p>
    <w:p w14:paraId="28A57AE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Si no es formalitza adequadament el requeriment, s</w:t>
      </w:r>
      <w:r w:rsidRPr="00141C56">
        <w:rPr>
          <w:rStyle w:val="Cap"/>
          <w:sz w:val="24"/>
          <w:szCs w:val="24"/>
          <w:rtl/>
        </w:rPr>
        <w:t>’</w:t>
      </w:r>
      <w:r w:rsidRPr="00141C56">
        <w:rPr>
          <w:rStyle w:val="Cap"/>
          <w:rFonts w:ascii="Arial" w:hAnsi="Arial"/>
          <w:sz w:val="24"/>
          <w:szCs w:val="24"/>
        </w:rPr>
        <w:t>entendrà que el licitador ha retirat la seva oferta, es requerirà la mateixa documentació al licitador següent, per l</w:t>
      </w:r>
      <w:r w:rsidRPr="00141C56">
        <w:rPr>
          <w:rStyle w:val="Cap"/>
          <w:sz w:val="24"/>
          <w:szCs w:val="24"/>
          <w:rtl/>
        </w:rPr>
        <w:t>’</w:t>
      </w:r>
      <w:r w:rsidRPr="00141C56">
        <w:rPr>
          <w:rStyle w:val="Cap"/>
          <w:rFonts w:ascii="Arial" w:hAnsi="Arial"/>
          <w:sz w:val="24"/>
          <w:szCs w:val="24"/>
        </w:rPr>
        <w:t xml:space="preserve">ordre en què hagin quedat classificades les ofertes. </w:t>
      </w:r>
    </w:p>
    <w:p w14:paraId="6F68A71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2. Una vegada el licitador hagi presentat la documentació esmentada en el primer apartat, l’òrgan de contractació adjudicarà el contracte, en un termini màxim de </w:t>
      </w:r>
      <w:r w:rsidRPr="00141C56">
        <w:rPr>
          <w:rStyle w:val="Cap"/>
          <w:rFonts w:ascii="Arial" w:hAnsi="Arial"/>
          <w:b/>
          <w:bCs/>
          <w:sz w:val="24"/>
          <w:szCs w:val="24"/>
        </w:rPr>
        <w:t>deu dies</w:t>
      </w:r>
      <w:r w:rsidRPr="00141C56">
        <w:rPr>
          <w:rStyle w:val="Cap"/>
          <w:rFonts w:ascii="Arial" w:hAnsi="Arial"/>
          <w:sz w:val="24"/>
          <w:szCs w:val="24"/>
        </w:rPr>
        <w:t xml:space="preserve"> a comptar des de l</w:t>
      </w:r>
      <w:r w:rsidRPr="00141C56">
        <w:rPr>
          <w:rStyle w:val="Cap"/>
          <w:sz w:val="24"/>
          <w:szCs w:val="24"/>
          <w:rtl/>
        </w:rPr>
        <w:t>’</w:t>
      </w:r>
      <w:r w:rsidRPr="00141C56">
        <w:rPr>
          <w:rStyle w:val="Cap"/>
          <w:rFonts w:ascii="Arial" w:hAnsi="Arial"/>
          <w:sz w:val="24"/>
          <w:szCs w:val="24"/>
        </w:rPr>
        <w:t>endemà de la finalització de l</w:t>
      </w:r>
      <w:r w:rsidRPr="00141C56">
        <w:rPr>
          <w:rStyle w:val="Cap"/>
          <w:sz w:val="24"/>
          <w:szCs w:val="24"/>
          <w:rtl/>
        </w:rPr>
        <w:t>’</w:t>
      </w:r>
      <w:r w:rsidRPr="00141C56">
        <w:rPr>
          <w:rStyle w:val="Cap"/>
          <w:rFonts w:ascii="Arial" w:hAnsi="Arial"/>
          <w:sz w:val="24"/>
          <w:szCs w:val="24"/>
        </w:rPr>
        <w:t xml:space="preserve">obertura electrònica del sobre. </w:t>
      </w:r>
    </w:p>
    <w:p w14:paraId="1CDE0507"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3. Aquesta adjudicació es notificarà als licitadors i es publicarà en el perfil del contractant juntament amb les ofertes presentades i la documentació relativa a la seva valoració.</w:t>
      </w:r>
    </w:p>
    <w:p w14:paraId="0C73ACE5" w14:textId="77777777" w:rsidR="004E18FC" w:rsidRPr="00141C56" w:rsidRDefault="00F1606C">
      <w:pPr>
        <w:pStyle w:val="Ttulo1"/>
        <w:rPr>
          <w:rStyle w:val="Cap"/>
          <w:rFonts w:ascii="Arial" w:eastAsia="Arial" w:hAnsi="Arial" w:cs="Arial"/>
          <w:b w:val="0"/>
          <w:bCs w:val="0"/>
          <w:color w:val="000000"/>
          <w:u w:color="000000"/>
          <w:lang w:val="ca-ES"/>
        </w:rPr>
      </w:pPr>
      <w:bookmarkStart w:id="14" w:name="_Toc14"/>
      <w:r w:rsidRPr="00141C56">
        <w:rPr>
          <w:rStyle w:val="Cap"/>
          <w:rFonts w:ascii="Arial" w:hAnsi="Arial"/>
          <w:b w:val="0"/>
          <w:bCs w:val="0"/>
          <w:color w:val="000000"/>
          <w:u w:color="000000"/>
          <w:lang w:val="ca-ES"/>
        </w:rPr>
        <w:t>Divuitena.– Formalització del contracte.</w:t>
      </w:r>
      <w:bookmarkEnd w:id="14"/>
    </w:p>
    <w:p w14:paraId="4CBC8E61" w14:textId="77777777" w:rsidR="004E18FC" w:rsidRPr="00141C56" w:rsidRDefault="004E18FC">
      <w:pPr>
        <w:pStyle w:val="CosA"/>
        <w:rPr>
          <w:rStyle w:val="CapA"/>
          <w:lang w:val="ca-ES"/>
        </w:rPr>
      </w:pPr>
    </w:p>
    <w:p w14:paraId="78AEFA2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formalització del contracte s</w:t>
      </w:r>
      <w:r w:rsidRPr="00141C56">
        <w:rPr>
          <w:rStyle w:val="Cap"/>
          <w:sz w:val="24"/>
          <w:szCs w:val="24"/>
          <w:rtl/>
        </w:rPr>
        <w:t xml:space="preserve">’ </w:t>
      </w:r>
      <w:r w:rsidRPr="00141C56">
        <w:rPr>
          <w:rStyle w:val="Cap"/>
          <w:rFonts w:ascii="Arial" w:hAnsi="Arial"/>
          <w:sz w:val="24"/>
          <w:szCs w:val="24"/>
        </w:rPr>
        <w:t>efectuarà mitjançant la signatura d</w:t>
      </w:r>
      <w:r w:rsidRPr="00141C56">
        <w:rPr>
          <w:rStyle w:val="Cap"/>
          <w:sz w:val="24"/>
          <w:szCs w:val="24"/>
          <w:rtl/>
        </w:rPr>
        <w:t xml:space="preserve">’ </w:t>
      </w:r>
      <w:r w:rsidRPr="00141C56">
        <w:rPr>
          <w:rStyle w:val="Cap"/>
          <w:rFonts w:ascii="Arial" w:hAnsi="Arial"/>
          <w:sz w:val="24"/>
          <w:szCs w:val="24"/>
        </w:rPr>
        <w:t>acceptació pel contractista de la resolució d</w:t>
      </w:r>
      <w:r w:rsidRPr="00141C56">
        <w:rPr>
          <w:rStyle w:val="Cap"/>
          <w:sz w:val="24"/>
          <w:szCs w:val="24"/>
          <w:rtl/>
        </w:rPr>
        <w:t xml:space="preserve">’ </w:t>
      </w:r>
      <w:r w:rsidRPr="00141C56">
        <w:rPr>
          <w:rStyle w:val="Cap"/>
          <w:rFonts w:ascii="Arial" w:hAnsi="Arial"/>
          <w:sz w:val="24"/>
          <w:szCs w:val="24"/>
        </w:rPr>
        <w:t>adjudicació.</w:t>
      </w:r>
    </w:p>
    <w:p w14:paraId="6BBE8420" w14:textId="77777777" w:rsidR="004E18FC" w:rsidRPr="00141C56" w:rsidRDefault="00F1606C">
      <w:pPr>
        <w:pStyle w:val="Ttulo1"/>
        <w:rPr>
          <w:rStyle w:val="Cap"/>
          <w:rFonts w:ascii="Arial" w:eastAsia="Arial" w:hAnsi="Arial" w:cs="Arial"/>
          <w:b w:val="0"/>
          <w:bCs w:val="0"/>
          <w:color w:val="000000"/>
          <w:u w:color="000000"/>
          <w:lang w:val="ca-ES"/>
        </w:rPr>
      </w:pPr>
      <w:bookmarkStart w:id="15" w:name="_Toc15"/>
      <w:r w:rsidRPr="00141C56">
        <w:rPr>
          <w:rStyle w:val="Cap"/>
          <w:rFonts w:ascii="Arial" w:hAnsi="Arial"/>
          <w:b w:val="0"/>
          <w:bCs w:val="0"/>
          <w:color w:val="000000"/>
          <w:u w:color="000000"/>
          <w:lang w:val="ca-ES"/>
        </w:rPr>
        <w:t>Dinovena. – Modificació del contracte.</w:t>
      </w:r>
      <w:bookmarkEnd w:id="15"/>
    </w:p>
    <w:p w14:paraId="06DFAC0D" w14:textId="77777777" w:rsidR="004E18FC" w:rsidRPr="00141C56" w:rsidRDefault="004E18FC">
      <w:pPr>
        <w:pStyle w:val="CosA"/>
        <w:rPr>
          <w:rStyle w:val="CapA"/>
          <w:lang w:val="ca-ES"/>
        </w:rPr>
      </w:pPr>
    </w:p>
    <w:p w14:paraId="4DD81BE7"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Es pot modificar el contracte per les causes imprevistes establertes en l</w:t>
      </w:r>
      <w:r w:rsidRPr="00141C56">
        <w:rPr>
          <w:rStyle w:val="Cap"/>
          <w:sz w:val="24"/>
          <w:szCs w:val="24"/>
          <w:rtl/>
        </w:rPr>
        <w:t>’</w:t>
      </w:r>
      <w:r w:rsidRPr="00141C56">
        <w:rPr>
          <w:rStyle w:val="Cap"/>
          <w:rFonts w:ascii="Arial" w:hAnsi="Arial"/>
          <w:sz w:val="24"/>
          <w:szCs w:val="24"/>
        </w:rPr>
        <w:t>article 205.2 i 206 LCSP en les condicions i requisits establerts legalment.</w:t>
      </w:r>
    </w:p>
    <w:p w14:paraId="76B35B0F" w14:textId="77777777" w:rsidR="004E18FC" w:rsidRPr="00141C56" w:rsidRDefault="004E18FC">
      <w:pPr>
        <w:pStyle w:val="CosA"/>
        <w:spacing w:after="0" w:line="240" w:lineRule="auto"/>
        <w:jc w:val="both"/>
        <w:rPr>
          <w:rStyle w:val="Cap"/>
          <w:rFonts w:ascii="Arial" w:eastAsia="Arial" w:hAnsi="Arial" w:cs="Arial"/>
          <w:sz w:val="24"/>
          <w:szCs w:val="24"/>
        </w:rPr>
      </w:pPr>
    </w:p>
    <w:p w14:paraId="59B94F1A"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 procediment per aquesta modificació requerirà l</w:t>
      </w:r>
      <w:r w:rsidRPr="00141C56">
        <w:rPr>
          <w:rStyle w:val="Cap"/>
          <w:sz w:val="24"/>
          <w:szCs w:val="24"/>
          <w:rtl/>
        </w:rPr>
        <w:t>’</w:t>
      </w:r>
      <w:r w:rsidRPr="00141C56">
        <w:rPr>
          <w:rStyle w:val="Cap"/>
          <w:rFonts w:ascii="Arial" w:hAnsi="Arial"/>
          <w:sz w:val="24"/>
          <w:szCs w:val="24"/>
        </w:rPr>
        <w:t>audiència al contractista i, si escau, del redactor del projecte o de les especificacions tècniques, i la seva formalització en document administratiu.</w:t>
      </w:r>
    </w:p>
    <w:p w14:paraId="351C6DA4" w14:textId="77777777" w:rsidR="004E18FC" w:rsidRPr="00141C56" w:rsidRDefault="004E18FC">
      <w:pPr>
        <w:pStyle w:val="CosA"/>
        <w:rPr>
          <w:rStyle w:val="CapA"/>
          <w:lang w:val="ca-ES"/>
        </w:rPr>
      </w:pPr>
    </w:p>
    <w:p w14:paraId="1EA6F436" w14:textId="77777777" w:rsidR="004E18FC" w:rsidRPr="00141C56" w:rsidRDefault="00F1606C">
      <w:pPr>
        <w:pStyle w:val="Ttulo1"/>
        <w:rPr>
          <w:rStyle w:val="Cap"/>
          <w:rFonts w:ascii="Arial" w:eastAsia="Arial" w:hAnsi="Arial" w:cs="Arial"/>
          <w:b w:val="0"/>
          <w:bCs w:val="0"/>
          <w:color w:val="000000"/>
          <w:u w:color="000000"/>
          <w:lang w:val="ca-ES"/>
        </w:rPr>
      </w:pPr>
      <w:bookmarkStart w:id="16" w:name="_Toc16"/>
      <w:r w:rsidRPr="00141C56">
        <w:rPr>
          <w:rStyle w:val="Cap"/>
          <w:rFonts w:ascii="Arial" w:hAnsi="Arial"/>
          <w:b w:val="0"/>
          <w:bCs w:val="0"/>
          <w:color w:val="000000"/>
          <w:u w:color="000000"/>
          <w:lang w:val="ca-ES"/>
        </w:rPr>
        <w:lastRenderedPageBreak/>
        <w:t>Vintena.- Condicions especials d’execució i obligacions del contractista.</w:t>
      </w:r>
      <w:bookmarkEnd w:id="16"/>
    </w:p>
    <w:p w14:paraId="05F387F9" w14:textId="77777777" w:rsidR="004E18FC" w:rsidRPr="00141C56" w:rsidRDefault="004E18FC">
      <w:pPr>
        <w:pStyle w:val="CosA"/>
        <w:spacing w:after="0" w:line="240" w:lineRule="auto"/>
        <w:jc w:val="both"/>
        <w:rPr>
          <w:rStyle w:val="Cap"/>
          <w:rFonts w:ascii="Arial" w:eastAsia="Arial" w:hAnsi="Arial" w:cs="Arial"/>
          <w:sz w:val="24"/>
          <w:szCs w:val="24"/>
        </w:rPr>
      </w:pPr>
    </w:p>
    <w:p w14:paraId="6AB41274"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Els licitadors i contractistes s</w:t>
      </w:r>
      <w:r w:rsidRPr="00141C56">
        <w:rPr>
          <w:rStyle w:val="Cap"/>
          <w:sz w:val="24"/>
          <w:szCs w:val="24"/>
          <w:rtl/>
        </w:rPr>
        <w:t>’</w:t>
      </w:r>
      <w:r w:rsidRPr="00141C56">
        <w:rPr>
          <w:rStyle w:val="Cap"/>
          <w:rFonts w:ascii="Arial" w:hAnsi="Arial"/>
          <w:sz w:val="24"/>
          <w:szCs w:val="24"/>
        </w:rPr>
        <w:t>obliguen a adoptaran una conducta èticament exemplar i actuaran per evitar la corrupció en qualsevol de les seves possibles formes i hauran d</w:t>
      </w:r>
      <w:r w:rsidRPr="00141C56">
        <w:rPr>
          <w:rStyle w:val="Cap"/>
          <w:sz w:val="24"/>
          <w:szCs w:val="24"/>
          <w:rtl/>
        </w:rPr>
        <w:t>’</w:t>
      </w:r>
      <w:r w:rsidRPr="00141C56">
        <w:rPr>
          <w:rStyle w:val="Cap"/>
          <w:rFonts w:ascii="Arial" w:hAnsi="Arial"/>
          <w:sz w:val="24"/>
          <w:szCs w:val="24"/>
        </w:rPr>
        <w:t>adequar la seva activitat a l</w:t>
      </w:r>
      <w:r w:rsidRPr="00141C56">
        <w:rPr>
          <w:rStyle w:val="Cap"/>
          <w:sz w:val="24"/>
          <w:szCs w:val="24"/>
          <w:rtl/>
        </w:rPr>
        <w:t>’</w:t>
      </w:r>
      <w:r w:rsidRPr="00141C56">
        <w:rPr>
          <w:rStyle w:val="Cap"/>
          <w:rFonts w:ascii="Arial" w:hAnsi="Arial"/>
          <w:sz w:val="24"/>
          <w:szCs w:val="24"/>
        </w:rPr>
        <w:t xml:space="preserve">efecte. </w:t>
      </w:r>
    </w:p>
    <w:p w14:paraId="1934D26C" w14:textId="77777777" w:rsidR="004E18FC" w:rsidRPr="00141C56" w:rsidRDefault="004E18FC">
      <w:pPr>
        <w:pStyle w:val="CosA"/>
        <w:spacing w:after="0" w:line="240" w:lineRule="auto"/>
        <w:jc w:val="both"/>
        <w:rPr>
          <w:rStyle w:val="Cap"/>
          <w:rFonts w:ascii="Arial" w:eastAsia="Arial" w:hAnsi="Arial" w:cs="Arial"/>
          <w:sz w:val="24"/>
          <w:szCs w:val="24"/>
        </w:rPr>
      </w:pPr>
    </w:p>
    <w:p w14:paraId="1A792A64" w14:textId="77777777" w:rsidR="004E18FC" w:rsidRPr="00141C56" w:rsidRDefault="00F1606C">
      <w:pPr>
        <w:pStyle w:val="CosA"/>
        <w:tabs>
          <w:tab w:val="left" w:pos="567"/>
        </w:tabs>
        <w:spacing w:after="0" w:line="240" w:lineRule="auto"/>
        <w:jc w:val="both"/>
        <w:rPr>
          <w:rStyle w:val="Cap"/>
          <w:rFonts w:ascii="Arial" w:eastAsia="Arial" w:hAnsi="Arial" w:cs="Arial"/>
          <w:sz w:val="24"/>
          <w:szCs w:val="24"/>
        </w:rPr>
      </w:pPr>
      <w:r w:rsidRPr="00141C56">
        <w:rPr>
          <w:rStyle w:val="Cap"/>
          <w:rFonts w:ascii="Arial" w:hAnsi="Arial"/>
          <w:sz w:val="24"/>
          <w:szCs w:val="24"/>
        </w:rPr>
        <w:t>El contractista estarà obligat al compliment de les disposicions vigents en matèria laboral i de seguretat social, així com a garantir la seguretat i la protecció de la salut en el lloc de treball i el compliment dels convenis col·lectius aplicables.</w:t>
      </w:r>
    </w:p>
    <w:p w14:paraId="355BF7CD" w14:textId="77777777" w:rsidR="004E18FC" w:rsidRPr="00141C56" w:rsidRDefault="004E18FC">
      <w:pPr>
        <w:pStyle w:val="CosA"/>
        <w:tabs>
          <w:tab w:val="left" w:pos="567"/>
        </w:tabs>
        <w:spacing w:after="0" w:line="240" w:lineRule="auto"/>
        <w:jc w:val="both"/>
        <w:rPr>
          <w:rStyle w:val="Cap"/>
          <w:rFonts w:ascii="Arial" w:eastAsia="Arial" w:hAnsi="Arial" w:cs="Arial"/>
          <w:sz w:val="24"/>
          <w:szCs w:val="24"/>
        </w:rPr>
      </w:pPr>
    </w:p>
    <w:p w14:paraId="243E332A"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altra banda, l</w:t>
      </w:r>
      <w:r w:rsidRPr="00141C56">
        <w:rPr>
          <w:rStyle w:val="Cap"/>
          <w:sz w:val="24"/>
          <w:szCs w:val="24"/>
          <w:rtl/>
        </w:rPr>
        <w:t>’</w:t>
      </w:r>
      <w:r w:rsidRPr="00141C56">
        <w:rPr>
          <w:rStyle w:val="Cap"/>
          <w:rFonts w:ascii="Arial" w:hAnsi="Arial"/>
          <w:sz w:val="24"/>
          <w:szCs w:val="24"/>
        </w:rPr>
        <w:t>empresa contractista –i també, si s</w:t>
      </w:r>
      <w:r w:rsidRPr="00141C56">
        <w:rPr>
          <w:rStyle w:val="Cap"/>
          <w:sz w:val="24"/>
          <w:szCs w:val="24"/>
          <w:rtl/>
        </w:rPr>
        <w:t>’</w:t>
      </w:r>
      <w:r w:rsidRPr="00141C56">
        <w:rPr>
          <w:rStyle w:val="Cap"/>
          <w:rFonts w:ascii="Arial" w:hAnsi="Arial"/>
          <w:sz w:val="24"/>
          <w:szCs w:val="24"/>
        </w:rPr>
        <w:t>escau, l</w:t>
      </w:r>
      <w:r w:rsidRPr="00141C56">
        <w:rPr>
          <w:rStyle w:val="Cap"/>
          <w:sz w:val="24"/>
          <w:szCs w:val="24"/>
          <w:rtl/>
        </w:rPr>
        <w:t>’</w:t>
      </w:r>
      <w:r w:rsidRPr="00141C56">
        <w:rPr>
          <w:rStyle w:val="Cap"/>
          <w:rFonts w:ascii="Arial" w:hAnsi="Arial"/>
          <w:sz w:val="24"/>
          <w:szCs w:val="24"/>
        </w:rPr>
        <w:t>empresa o les empreses subcontractistes– ha de complir les obligacions d</w:t>
      </w:r>
      <w:r w:rsidRPr="00141C56">
        <w:rPr>
          <w:rStyle w:val="Cap"/>
          <w:sz w:val="24"/>
          <w:szCs w:val="24"/>
          <w:rtl/>
        </w:rPr>
        <w:t>’</w:t>
      </w:r>
      <w:r w:rsidRPr="00141C56">
        <w:rPr>
          <w:rStyle w:val="Cap"/>
          <w:rFonts w:ascii="Arial" w:hAnsi="Arial"/>
          <w:sz w:val="24"/>
          <w:szCs w:val="24"/>
        </w:rPr>
        <w:t>informació previstes en l</w:t>
      </w:r>
      <w:r w:rsidRPr="00141C56">
        <w:rPr>
          <w:rStyle w:val="Cap"/>
          <w:sz w:val="24"/>
          <w:szCs w:val="24"/>
          <w:rtl/>
        </w:rPr>
        <w:t>’</w:t>
      </w:r>
      <w:r w:rsidRPr="00141C56">
        <w:rPr>
          <w:rStyle w:val="Cap"/>
          <w:rFonts w:ascii="Arial" w:hAnsi="Arial"/>
          <w:sz w:val="24"/>
          <w:szCs w:val="24"/>
        </w:rPr>
        <w:t>article 8.2 de l</w:t>
      </w:r>
      <w:r w:rsidRPr="00141C56">
        <w:rPr>
          <w:rStyle w:val="Cap"/>
          <w:sz w:val="24"/>
          <w:szCs w:val="24"/>
          <w:rtl/>
        </w:rPr>
        <w:t>’</w:t>
      </w:r>
      <w:r w:rsidRPr="00141C56">
        <w:rPr>
          <w:rStyle w:val="Cap"/>
          <w:rFonts w:ascii="Arial" w:hAnsi="Arial"/>
          <w:sz w:val="24"/>
          <w:szCs w:val="24"/>
        </w:rPr>
        <w:t>Ordre HFP/1030/2021, de 29 de setembre, per la qual es configura el sistema de gestió del Pla de recuperació, transformació i resiliència, les quals inclouen els aspectes següents:</w:t>
      </w:r>
    </w:p>
    <w:p w14:paraId="013D94E0" w14:textId="77777777" w:rsidR="004E18FC" w:rsidRPr="00141C56" w:rsidRDefault="004E18FC">
      <w:pPr>
        <w:pStyle w:val="CosA"/>
        <w:spacing w:after="0" w:line="240" w:lineRule="auto"/>
        <w:jc w:val="both"/>
        <w:rPr>
          <w:rStyle w:val="Cap"/>
          <w:rFonts w:ascii="Arial" w:eastAsia="Arial" w:hAnsi="Arial" w:cs="Arial"/>
          <w:sz w:val="24"/>
          <w:szCs w:val="24"/>
        </w:rPr>
      </w:pPr>
    </w:p>
    <w:p w14:paraId="3284F4D9"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o NIF del contractista o subcontractistes.</w:t>
      </w:r>
    </w:p>
    <w:p w14:paraId="31B1E766"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o Nom o raó social.</w:t>
      </w:r>
    </w:p>
    <w:p w14:paraId="11070CBC"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o Domicili fiscal del contractista i, si s</w:t>
      </w:r>
      <w:r w:rsidRPr="00141C56">
        <w:rPr>
          <w:rStyle w:val="Cap"/>
          <w:sz w:val="24"/>
          <w:szCs w:val="24"/>
          <w:rtl/>
        </w:rPr>
        <w:t>’</w:t>
      </w:r>
      <w:r w:rsidRPr="00141C56">
        <w:rPr>
          <w:rStyle w:val="Cap"/>
          <w:rFonts w:ascii="Arial" w:hAnsi="Arial"/>
          <w:sz w:val="24"/>
          <w:szCs w:val="24"/>
        </w:rPr>
        <w:t>escau, dels subcontractistes.</w:t>
      </w:r>
    </w:p>
    <w:p w14:paraId="56804DDE" w14:textId="77777777" w:rsidR="004E18FC" w:rsidRPr="00141C56" w:rsidRDefault="00F1606C">
      <w:pPr>
        <w:pStyle w:val="CosA"/>
        <w:spacing w:after="0" w:line="240" w:lineRule="auto"/>
        <w:jc w:val="both"/>
        <w:rPr>
          <w:rStyle w:val="Cap"/>
          <w:rFonts w:ascii="Arial" w:eastAsia="Arial" w:hAnsi="Arial" w:cs="Arial"/>
          <w:b/>
          <w:bCs/>
          <w:sz w:val="24"/>
          <w:szCs w:val="24"/>
        </w:rPr>
      </w:pPr>
      <w:r w:rsidRPr="00141C56">
        <w:rPr>
          <w:rStyle w:val="Cap"/>
          <w:rFonts w:ascii="Arial" w:hAnsi="Arial"/>
          <w:sz w:val="24"/>
          <w:szCs w:val="24"/>
        </w:rPr>
        <w:t xml:space="preserve">o 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 </w:t>
      </w:r>
      <w:r w:rsidRPr="00141C56">
        <w:rPr>
          <w:rStyle w:val="Cap"/>
          <w:rFonts w:ascii="Arial" w:hAnsi="Arial"/>
          <w:b/>
          <w:bCs/>
          <w:sz w:val="24"/>
          <w:szCs w:val="24"/>
        </w:rPr>
        <w:t>(ANNEX V D</w:t>
      </w:r>
      <w:r w:rsidRPr="00141C56">
        <w:rPr>
          <w:rStyle w:val="Cap"/>
          <w:b/>
          <w:bCs/>
          <w:sz w:val="24"/>
          <w:szCs w:val="24"/>
          <w:rtl/>
        </w:rPr>
        <w:t>’</w:t>
      </w:r>
      <w:r w:rsidRPr="00141C56">
        <w:rPr>
          <w:rStyle w:val="Cap"/>
          <w:rFonts w:ascii="Arial" w:hAnsi="Arial"/>
          <w:b/>
          <w:bCs/>
          <w:sz w:val="24"/>
          <w:szCs w:val="24"/>
        </w:rPr>
        <w:t>AQUEST PLEC).</w:t>
      </w:r>
    </w:p>
    <w:p w14:paraId="13381D5F" w14:textId="77777777" w:rsidR="004E18FC" w:rsidRPr="00141C56" w:rsidRDefault="00F1606C">
      <w:pPr>
        <w:pStyle w:val="CosA"/>
        <w:spacing w:after="0" w:line="240" w:lineRule="auto"/>
        <w:jc w:val="both"/>
        <w:rPr>
          <w:rStyle w:val="Cap"/>
          <w:rFonts w:ascii="Arial" w:eastAsia="Arial" w:hAnsi="Arial" w:cs="Arial"/>
          <w:b/>
          <w:bCs/>
          <w:sz w:val="24"/>
          <w:szCs w:val="24"/>
        </w:rPr>
      </w:pPr>
      <w:r w:rsidRPr="00141C56">
        <w:rPr>
          <w:rStyle w:val="Cap"/>
          <w:rFonts w:ascii="Arial" w:hAnsi="Arial"/>
          <w:sz w:val="24"/>
          <w:szCs w:val="24"/>
        </w:rPr>
        <w:t xml:space="preserve">o Declaració responsable relativa al compromís de compliment dels principis transversals establerts en el PRTR i que puguin afectar l’àmbit objecte de gestió </w:t>
      </w:r>
      <w:r w:rsidRPr="00141C56">
        <w:rPr>
          <w:rStyle w:val="Cap"/>
          <w:rFonts w:ascii="Arial" w:hAnsi="Arial"/>
          <w:b/>
          <w:bCs/>
          <w:sz w:val="24"/>
          <w:szCs w:val="24"/>
        </w:rPr>
        <w:t>(ANNEX VI D</w:t>
      </w:r>
      <w:r w:rsidRPr="00141C56">
        <w:rPr>
          <w:rStyle w:val="Cap"/>
          <w:b/>
          <w:bCs/>
          <w:sz w:val="24"/>
          <w:szCs w:val="24"/>
          <w:rtl/>
        </w:rPr>
        <w:t>’</w:t>
      </w:r>
      <w:r w:rsidRPr="00141C56">
        <w:rPr>
          <w:rStyle w:val="Cap"/>
          <w:rFonts w:ascii="Arial" w:hAnsi="Arial"/>
          <w:b/>
          <w:bCs/>
          <w:sz w:val="24"/>
          <w:szCs w:val="24"/>
        </w:rPr>
        <w:t>AQUEST PLEC).</w:t>
      </w:r>
    </w:p>
    <w:p w14:paraId="6ACB8DE4"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o Les empreses contractistes han d</w:t>
      </w:r>
      <w:r w:rsidRPr="00141C56">
        <w:rPr>
          <w:rStyle w:val="Cap"/>
          <w:sz w:val="24"/>
          <w:szCs w:val="24"/>
          <w:rtl/>
        </w:rPr>
        <w:t>’</w:t>
      </w:r>
      <w:r w:rsidRPr="00141C56">
        <w:rPr>
          <w:rStyle w:val="Cap"/>
          <w:rFonts w:ascii="Arial" w:hAnsi="Arial"/>
          <w:sz w:val="24"/>
          <w:szCs w:val="24"/>
        </w:rPr>
        <w:t>acreditar la inscripció al Cens d</w:t>
      </w:r>
      <w:r w:rsidRPr="00141C56">
        <w:rPr>
          <w:rStyle w:val="Cap"/>
          <w:sz w:val="24"/>
          <w:szCs w:val="24"/>
          <w:rtl/>
        </w:rPr>
        <w:t>’</w:t>
      </w:r>
      <w:r w:rsidRPr="00141C56">
        <w:rPr>
          <w:rStyle w:val="Cap"/>
          <w:rFonts w:ascii="Arial" w:hAnsi="Arial"/>
          <w:sz w:val="24"/>
          <w:szCs w:val="24"/>
        </w:rPr>
        <w:t>empresaris, professionals i retenidors de l</w:t>
      </w:r>
      <w:r w:rsidRPr="00141C56">
        <w:rPr>
          <w:rStyle w:val="Cap"/>
          <w:sz w:val="24"/>
          <w:szCs w:val="24"/>
          <w:rtl/>
        </w:rPr>
        <w:t>’</w:t>
      </w:r>
      <w:r w:rsidRPr="00141C56">
        <w:rPr>
          <w:rStyle w:val="Cap"/>
          <w:rFonts w:ascii="Arial" w:hAnsi="Arial"/>
          <w:sz w:val="24"/>
          <w:szCs w:val="24"/>
        </w:rPr>
        <w:t>Agència Estatal de l</w:t>
      </w:r>
      <w:r w:rsidRPr="00141C56">
        <w:rPr>
          <w:rStyle w:val="Cap"/>
          <w:sz w:val="24"/>
          <w:szCs w:val="24"/>
          <w:rtl/>
        </w:rPr>
        <w:t>’</w:t>
      </w:r>
      <w:r w:rsidRPr="00141C56">
        <w:rPr>
          <w:rStyle w:val="Cap"/>
          <w:rFonts w:ascii="Arial" w:hAnsi="Arial"/>
          <w:sz w:val="24"/>
          <w:szCs w:val="24"/>
        </w:rPr>
        <w:t>Administració Tributària o al cens equivalent de l</w:t>
      </w:r>
      <w:r w:rsidRPr="00141C56">
        <w:rPr>
          <w:rStyle w:val="Cap"/>
          <w:sz w:val="24"/>
          <w:szCs w:val="24"/>
          <w:rtl/>
        </w:rPr>
        <w:t>’</w:t>
      </w:r>
      <w:r w:rsidRPr="00141C56">
        <w:rPr>
          <w:rStyle w:val="Cap"/>
          <w:rFonts w:ascii="Arial" w:hAnsi="Arial"/>
          <w:sz w:val="24"/>
          <w:szCs w:val="24"/>
        </w:rPr>
        <w:t>Administració Tributària Foral, que ha de reflectir l</w:t>
      </w:r>
      <w:r w:rsidRPr="00141C56">
        <w:rPr>
          <w:rStyle w:val="Cap"/>
          <w:sz w:val="24"/>
          <w:szCs w:val="24"/>
          <w:rtl/>
        </w:rPr>
        <w:t>’</w:t>
      </w:r>
      <w:r w:rsidRPr="00141C56">
        <w:rPr>
          <w:rStyle w:val="Cap"/>
          <w:rFonts w:ascii="Arial" w:hAnsi="Arial"/>
          <w:sz w:val="24"/>
          <w:szCs w:val="24"/>
        </w:rPr>
        <w:t>activitat efectivament desenvolupada en la data de participació en el procediment de licitació.</w:t>
      </w:r>
    </w:p>
    <w:p w14:paraId="1E0F4F81"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Així mateix, l</w:t>
      </w:r>
      <w:r w:rsidRPr="00141C56">
        <w:rPr>
          <w:rStyle w:val="Cap"/>
          <w:sz w:val="24"/>
          <w:szCs w:val="24"/>
          <w:rtl/>
        </w:rPr>
        <w:t>’</w:t>
      </w:r>
      <w:r w:rsidRPr="00141C56">
        <w:rPr>
          <w:rStyle w:val="Cap"/>
          <w:rFonts w:ascii="Arial" w:hAnsi="Arial"/>
          <w:sz w:val="24"/>
          <w:szCs w:val="24"/>
        </w:rPr>
        <w:t>empresa contractista –o si s</w:t>
      </w:r>
      <w:r w:rsidRPr="00141C56">
        <w:rPr>
          <w:rStyle w:val="Cap"/>
          <w:sz w:val="24"/>
          <w:szCs w:val="24"/>
          <w:rtl/>
        </w:rPr>
        <w:t>’</w:t>
      </w:r>
      <w:r w:rsidRPr="00141C56">
        <w:rPr>
          <w:rStyle w:val="Cap"/>
          <w:rFonts w:ascii="Arial" w:hAnsi="Arial"/>
          <w:sz w:val="24"/>
          <w:szCs w:val="24"/>
        </w:rPr>
        <w:t>escau, l</w:t>
      </w:r>
      <w:r w:rsidRPr="00141C56">
        <w:rPr>
          <w:rStyle w:val="Cap"/>
          <w:sz w:val="24"/>
          <w:szCs w:val="24"/>
          <w:rtl/>
        </w:rPr>
        <w:t>’</w:t>
      </w:r>
      <w:r w:rsidRPr="00141C56">
        <w:rPr>
          <w:rStyle w:val="Cap"/>
          <w:rFonts w:ascii="Arial" w:hAnsi="Arial"/>
          <w:sz w:val="24"/>
          <w:szCs w:val="24"/>
        </w:rPr>
        <w:t>empresa o les empreses subcontractistes– tenen l</w:t>
      </w:r>
      <w:r w:rsidRPr="00141C56">
        <w:rPr>
          <w:rStyle w:val="Cap"/>
          <w:sz w:val="24"/>
          <w:szCs w:val="24"/>
          <w:rtl/>
        </w:rPr>
        <w:t>’</w:t>
      </w:r>
      <w:r w:rsidRPr="00141C56">
        <w:rPr>
          <w:rStyle w:val="Cap"/>
          <w:rFonts w:ascii="Arial" w:hAnsi="Arial"/>
          <w:sz w:val="24"/>
          <w:szCs w:val="24"/>
        </w:rPr>
        <w:t>obligació d</w:t>
      </w:r>
      <w:r w:rsidRPr="00141C56">
        <w:rPr>
          <w:rStyle w:val="Cap"/>
          <w:sz w:val="24"/>
          <w:szCs w:val="24"/>
          <w:rtl/>
        </w:rPr>
        <w:t>’</w:t>
      </w:r>
      <w:r w:rsidRPr="00141C56">
        <w:rPr>
          <w:rStyle w:val="Cap"/>
          <w:rFonts w:ascii="Arial" w:hAnsi="Arial"/>
          <w:sz w:val="24"/>
          <w:szCs w:val="24"/>
        </w:rPr>
        <w:t>aportar la informació relativa al titular real del beneficiari final dels fons en la forma prevista en l</w:t>
      </w:r>
      <w:r w:rsidRPr="00141C56">
        <w:rPr>
          <w:rStyle w:val="Cap"/>
          <w:sz w:val="24"/>
          <w:szCs w:val="24"/>
          <w:rtl/>
        </w:rPr>
        <w:t>’</w:t>
      </w:r>
      <w:r w:rsidRPr="00141C56">
        <w:rPr>
          <w:rStyle w:val="Cap"/>
          <w:rFonts w:ascii="Arial" w:hAnsi="Arial"/>
          <w:sz w:val="24"/>
          <w:szCs w:val="24"/>
        </w:rPr>
        <w:t>article 10 de l</w:t>
      </w:r>
      <w:r w:rsidRPr="00141C56">
        <w:rPr>
          <w:rStyle w:val="Cap"/>
          <w:sz w:val="24"/>
          <w:szCs w:val="24"/>
          <w:rtl/>
        </w:rPr>
        <w:t>’</w:t>
      </w:r>
      <w:r w:rsidRPr="00141C56">
        <w:rPr>
          <w:rStyle w:val="Cap"/>
          <w:rFonts w:ascii="Arial" w:hAnsi="Arial"/>
          <w:sz w:val="24"/>
          <w:szCs w:val="24"/>
        </w:rPr>
        <w:t>Ordre HFP/1031/2021, de 29 de setembre, per la qual s</w:t>
      </w:r>
      <w:r w:rsidRPr="00141C56">
        <w:rPr>
          <w:rStyle w:val="Cap"/>
          <w:sz w:val="24"/>
          <w:szCs w:val="24"/>
          <w:rtl/>
        </w:rPr>
        <w:t>’</w:t>
      </w:r>
      <w:r w:rsidRPr="00141C56">
        <w:rPr>
          <w:rStyle w:val="Cap"/>
          <w:rFonts w:ascii="Arial" w:hAnsi="Arial"/>
          <w:sz w:val="24"/>
          <w:szCs w:val="24"/>
        </w:rPr>
        <w:t>estableix el procediment i format de la informació a proporcionar per les entitats del sector públic estatal, autonòmic i local per al seguiment del compliment de fites i objectius i d</w:t>
      </w:r>
      <w:r w:rsidRPr="00141C56">
        <w:rPr>
          <w:rStyle w:val="Cap"/>
          <w:sz w:val="24"/>
          <w:szCs w:val="24"/>
          <w:rtl/>
        </w:rPr>
        <w:t>’</w:t>
      </w:r>
      <w:r w:rsidRPr="00141C56">
        <w:rPr>
          <w:rStyle w:val="Cap"/>
          <w:rFonts w:ascii="Arial" w:hAnsi="Arial"/>
          <w:sz w:val="24"/>
          <w:szCs w:val="24"/>
        </w:rPr>
        <w:t xml:space="preserve">execució </w:t>
      </w:r>
      <w:r w:rsidRPr="00141C56">
        <w:rPr>
          <w:rStyle w:val="Cap"/>
          <w:rFonts w:ascii="Arial" w:hAnsi="Arial"/>
          <w:sz w:val="24"/>
          <w:szCs w:val="24"/>
        </w:rPr>
        <w:lastRenderedPageBreak/>
        <w:t>pressupostària i comptable de les mesures dels components del Pla de recuperació, transformació i resiliència.</w:t>
      </w:r>
    </w:p>
    <w:p w14:paraId="4C69BC16" w14:textId="77777777" w:rsidR="004E18FC" w:rsidRPr="00141C56" w:rsidRDefault="004E18FC">
      <w:pPr>
        <w:pStyle w:val="CosA"/>
        <w:spacing w:after="0" w:line="240" w:lineRule="auto"/>
        <w:jc w:val="both"/>
        <w:rPr>
          <w:rStyle w:val="Cap"/>
          <w:rFonts w:ascii="Arial" w:eastAsia="Arial" w:hAnsi="Arial" w:cs="Arial"/>
          <w:sz w:val="24"/>
          <w:szCs w:val="24"/>
        </w:rPr>
      </w:pPr>
    </w:p>
    <w:p w14:paraId="0F6188FD"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obligació de l</w:t>
      </w:r>
      <w:r w:rsidRPr="00141C56">
        <w:rPr>
          <w:rStyle w:val="Cap"/>
          <w:sz w:val="24"/>
          <w:szCs w:val="24"/>
          <w:rtl/>
        </w:rPr>
        <w:t>’</w:t>
      </w:r>
      <w:r w:rsidRPr="00141C56">
        <w:rPr>
          <w:rStyle w:val="Cap"/>
          <w:rFonts w:ascii="Arial" w:hAnsi="Arial"/>
          <w:sz w:val="24"/>
          <w:szCs w:val="24"/>
        </w:rPr>
        <w:t>empresa o les empreses contractistes d</w:t>
      </w:r>
      <w:r w:rsidRPr="00141C56">
        <w:rPr>
          <w:rStyle w:val="Cap"/>
          <w:sz w:val="24"/>
          <w:szCs w:val="24"/>
          <w:rtl/>
        </w:rPr>
        <w:t>’</w:t>
      </w:r>
      <w:r w:rsidRPr="00141C56">
        <w:rPr>
          <w:rStyle w:val="Cap"/>
          <w:rFonts w:ascii="Arial" w:hAnsi="Arial"/>
          <w:sz w:val="24"/>
          <w:szCs w:val="24"/>
        </w:rPr>
        <w:t>emplenar la declaració d</w:t>
      </w:r>
      <w:r w:rsidRPr="00141C56">
        <w:rPr>
          <w:rStyle w:val="Cap"/>
          <w:sz w:val="24"/>
          <w:szCs w:val="24"/>
          <w:rtl/>
        </w:rPr>
        <w:t>’</w:t>
      </w:r>
      <w:r w:rsidRPr="00141C56">
        <w:rPr>
          <w:rStyle w:val="Cap"/>
          <w:rFonts w:ascii="Arial" w:hAnsi="Arial"/>
          <w:sz w:val="24"/>
          <w:szCs w:val="24"/>
        </w:rPr>
        <w:t>absència de conflicte d</w:t>
      </w:r>
      <w:r w:rsidRPr="00141C56">
        <w:rPr>
          <w:rStyle w:val="Cap"/>
          <w:sz w:val="24"/>
          <w:szCs w:val="24"/>
          <w:rtl/>
        </w:rPr>
        <w:t>’</w:t>
      </w:r>
      <w:r w:rsidRPr="00141C56">
        <w:rPr>
          <w:rStyle w:val="Cap"/>
          <w:rFonts w:ascii="Arial" w:hAnsi="Arial"/>
          <w:sz w:val="24"/>
          <w:szCs w:val="24"/>
        </w:rPr>
        <w:t xml:space="preserve">interès –DACI–, inclosa a </w:t>
      </w:r>
      <w:r w:rsidRPr="00141C56">
        <w:rPr>
          <w:rStyle w:val="Cap"/>
          <w:rFonts w:ascii="Arial" w:hAnsi="Arial"/>
          <w:b/>
          <w:bCs/>
          <w:sz w:val="24"/>
          <w:szCs w:val="24"/>
        </w:rPr>
        <w:t>l</w:t>
      </w:r>
      <w:r w:rsidRPr="00141C56">
        <w:rPr>
          <w:rStyle w:val="Cap"/>
          <w:b/>
          <w:bCs/>
          <w:sz w:val="24"/>
          <w:szCs w:val="24"/>
          <w:rtl/>
        </w:rPr>
        <w:t>’</w:t>
      </w:r>
      <w:r w:rsidRPr="00141C56">
        <w:rPr>
          <w:rStyle w:val="Cap"/>
          <w:rFonts w:ascii="Arial" w:hAnsi="Arial"/>
          <w:b/>
          <w:bCs/>
          <w:sz w:val="24"/>
          <w:szCs w:val="24"/>
        </w:rPr>
        <w:t xml:space="preserve">ANNEX IV </w:t>
      </w: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aquest plec.</w:t>
      </w:r>
    </w:p>
    <w:p w14:paraId="2BD10217" w14:textId="77777777" w:rsidR="004E18FC" w:rsidRPr="00141C56" w:rsidRDefault="004E18FC">
      <w:pPr>
        <w:pStyle w:val="CosA"/>
        <w:spacing w:after="0" w:line="240" w:lineRule="auto"/>
        <w:jc w:val="both"/>
        <w:rPr>
          <w:rStyle w:val="Cap"/>
          <w:rFonts w:ascii="Arial" w:eastAsia="Arial" w:hAnsi="Arial" w:cs="Arial"/>
          <w:sz w:val="24"/>
          <w:szCs w:val="24"/>
        </w:rPr>
      </w:pPr>
    </w:p>
    <w:p w14:paraId="0C49FE55"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 xml:space="preserve">Adscripció al contracte dels mitjans personals requerits a la clàusula de solvència tècnica </w:t>
      </w:r>
    </w:p>
    <w:p w14:paraId="0DAEAB6B" w14:textId="77777777" w:rsidR="004E18FC" w:rsidRPr="00141C56" w:rsidRDefault="004E18FC">
      <w:pPr>
        <w:pStyle w:val="CosA"/>
        <w:spacing w:after="0" w:line="240" w:lineRule="auto"/>
        <w:jc w:val="both"/>
        <w:rPr>
          <w:rStyle w:val="Cap"/>
          <w:rFonts w:ascii="Arial" w:eastAsia="Arial" w:hAnsi="Arial" w:cs="Arial"/>
          <w:sz w:val="24"/>
          <w:szCs w:val="24"/>
        </w:rPr>
      </w:pPr>
    </w:p>
    <w:p w14:paraId="00F2E59E"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Aquestes condicions tenen caràcter d</w:t>
      </w:r>
      <w:r w:rsidRPr="00141C56">
        <w:rPr>
          <w:rStyle w:val="Cap"/>
          <w:sz w:val="24"/>
          <w:szCs w:val="24"/>
          <w:rtl/>
        </w:rPr>
        <w:t>’</w:t>
      </w:r>
      <w:r w:rsidRPr="00141C56">
        <w:rPr>
          <w:rStyle w:val="Cap"/>
          <w:rFonts w:ascii="Arial" w:hAnsi="Arial"/>
          <w:sz w:val="24"/>
          <w:szCs w:val="24"/>
        </w:rPr>
        <w:t>obligació contractual essencial als efectes assenyalats en l</w:t>
      </w:r>
      <w:r w:rsidRPr="00141C56">
        <w:rPr>
          <w:rStyle w:val="Cap"/>
          <w:sz w:val="24"/>
          <w:szCs w:val="24"/>
          <w:rtl/>
        </w:rPr>
        <w:t>’</w:t>
      </w:r>
      <w:r w:rsidRPr="00141C56">
        <w:rPr>
          <w:rStyle w:val="Cap"/>
          <w:rFonts w:ascii="Arial" w:hAnsi="Arial"/>
          <w:sz w:val="24"/>
          <w:szCs w:val="24"/>
        </w:rPr>
        <w:t>article 211.f) de la LCSP, per tant, el seu incompliment pot ser causa de resolució del contracte, sense perjudici de que pugui ser objecte de penalització, d</w:t>
      </w:r>
      <w:r w:rsidRPr="00141C56">
        <w:rPr>
          <w:rStyle w:val="Cap"/>
          <w:sz w:val="24"/>
          <w:szCs w:val="24"/>
          <w:rtl/>
        </w:rPr>
        <w:t>’</w:t>
      </w:r>
      <w:r w:rsidRPr="00141C56">
        <w:rPr>
          <w:rStyle w:val="Cap"/>
          <w:rFonts w:ascii="Arial" w:hAnsi="Arial"/>
          <w:sz w:val="24"/>
          <w:szCs w:val="24"/>
        </w:rPr>
        <w:t>acord amb l</w:t>
      </w:r>
      <w:r w:rsidRPr="00141C56">
        <w:rPr>
          <w:rStyle w:val="Cap"/>
          <w:sz w:val="24"/>
          <w:szCs w:val="24"/>
          <w:rtl/>
        </w:rPr>
        <w:t>’</w:t>
      </w:r>
      <w:r w:rsidRPr="00141C56">
        <w:rPr>
          <w:rStyle w:val="Cap"/>
          <w:rFonts w:ascii="Arial" w:hAnsi="Arial"/>
          <w:sz w:val="24"/>
          <w:szCs w:val="24"/>
        </w:rPr>
        <w:t>article 192.1 de la LCSP.</w:t>
      </w:r>
    </w:p>
    <w:p w14:paraId="015F854A" w14:textId="77777777" w:rsidR="004E18FC" w:rsidRPr="00141C56" w:rsidRDefault="004E18FC">
      <w:pPr>
        <w:pStyle w:val="CosA"/>
        <w:spacing w:after="0" w:line="240" w:lineRule="auto"/>
        <w:jc w:val="both"/>
        <w:rPr>
          <w:rStyle w:val="Cap"/>
          <w:rFonts w:ascii="Arial" w:eastAsia="Arial" w:hAnsi="Arial" w:cs="Arial"/>
          <w:sz w:val="24"/>
          <w:szCs w:val="24"/>
        </w:rPr>
      </w:pPr>
    </w:p>
    <w:p w14:paraId="488925C6" w14:textId="77777777" w:rsidR="004E18FC" w:rsidRPr="00141C56" w:rsidRDefault="00F1606C">
      <w:pPr>
        <w:pStyle w:val="Ttulo1"/>
        <w:rPr>
          <w:rStyle w:val="Cap"/>
          <w:rFonts w:ascii="Arial" w:eastAsia="Arial" w:hAnsi="Arial" w:cs="Arial"/>
          <w:b w:val="0"/>
          <w:bCs w:val="0"/>
          <w:color w:val="000000"/>
          <w:u w:color="000000"/>
          <w:lang w:val="ca-ES"/>
        </w:rPr>
      </w:pPr>
      <w:bookmarkStart w:id="17" w:name="_Toc17"/>
      <w:r w:rsidRPr="00141C56">
        <w:rPr>
          <w:rStyle w:val="Cap"/>
          <w:rFonts w:ascii="Arial" w:hAnsi="Arial"/>
          <w:b w:val="0"/>
          <w:bCs w:val="0"/>
          <w:color w:val="000000"/>
          <w:u w:color="000000"/>
          <w:lang w:val="ca-ES"/>
        </w:rPr>
        <w:t>Vint-i-unena. – Incompliment del contracte.</w:t>
      </w:r>
      <w:bookmarkEnd w:id="17"/>
    </w:p>
    <w:p w14:paraId="507B039E" w14:textId="77777777" w:rsidR="004E18FC" w:rsidRPr="00141C56" w:rsidRDefault="004E18FC">
      <w:pPr>
        <w:pStyle w:val="CosA"/>
        <w:rPr>
          <w:rStyle w:val="CapA"/>
          <w:lang w:val="ca-ES"/>
        </w:rPr>
      </w:pPr>
    </w:p>
    <w:p w14:paraId="1A46981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 compliment defectuós de la prestació objecte del contracte podrà comportar l</w:t>
      </w:r>
      <w:r w:rsidRPr="00141C56">
        <w:rPr>
          <w:rStyle w:val="Cap"/>
          <w:sz w:val="24"/>
          <w:szCs w:val="24"/>
          <w:rtl/>
        </w:rPr>
        <w:t>’</w:t>
      </w:r>
      <w:r w:rsidRPr="00141C56">
        <w:rPr>
          <w:rStyle w:val="Cap"/>
          <w:rFonts w:ascii="Arial" w:hAnsi="Arial"/>
          <w:sz w:val="24"/>
          <w:szCs w:val="24"/>
        </w:rPr>
        <w:t>aplicació de penalitats, que hauran de ser proporcionals a la gravetat de l</w:t>
      </w:r>
      <w:r w:rsidRPr="00141C56">
        <w:rPr>
          <w:rStyle w:val="Cap"/>
          <w:sz w:val="24"/>
          <w:szCs w:val="24"/>
          <w:rtl/>
        </w:rPr>
        <w:t>’</w:t>
      </w:r>
      <w:r w:rsidRPr="00141C56">
        <w:rPr>
          <w:rStyle w:val="Cap"/>
          <w:rFonts w:ascii="Arial" w:hAnsi="Arial"/>
          <w:sz w:val="24"/>
          <w:szCs w:val="24"/>
        </w:rPr>
        <w:t>incompliment i la seva quantia no podrà ser superior al 10% del pressupost del contracte.</w:t>
      </w:r>
    </w:p>
    <w:p w14:paraId="2145A670" w14:textId="77777777" w:rsidR="004E18FC" w:rsidRPr="00141C56" w:rsidRDefault="00F1606C">
      <w:pPr>
        <w:pStyle w:val="Ttulo1"/>
        <w:rPr>
          <w:rStyle w:val="Cap"/>
          <w:rFonts w:ascii="Arial" w:eastAsia="Arial" w:hAnsi="Arial" w:cs="Arial"/>
          <w:b w:val="0"/>
          <w:bCs w:val="0"/>
          <w:color w:val="000000"/>
          <w:u w:color="000000"/>
          <w:lang w:val="ca-ES"/>
        </w:rPr>
      </w:pPr>
      <w:bookmarkStart w:id="18" w:name="_Toc18"/>
      <w:r w:rsidRPr="00141C56">
        <w:rPr>
          <w:rStyle w:val="Cap"/>
          <w:rFonts w:ascii="Arial" w:hAnsi="Arial"/>
          <w:b w:val="0"/>
          <w:bCs w:val="0"/>
          <w:color w:val="000000"/>
          <w:u w:color="000000"/>
          <w:lang w:val="ca-ES"/>
        </w:rPr>
        <w:t xml:space="preserve">Vint-i-dosena .- Principis ètics i regles de conducta. </w:t>
      </w:r>
      <w:bookmarkEnd w:id="18"/>
    </w:p>
    <w:p w14:paraId="080EE8BD" w14:textId="77777777" w:rsidR="004E18FC" w:rsidRPr="00141C56" w:rsidRDefault="004E18FC">
      <w:pPr>
        <w:pStyle w:val="CosA"/>
        <w:jc w:val="both"/>
        <w:rPr>
          <w:rStyle w:val="Cap"/>
          <w:rFonts w:ascii="Arial" w:eastAsia="Arial" w:hAnsi="Arial" w:cs="Arial"/>
          <w:sz w:val="24"/>
          <w:szCs w:val="24"/>
        </w:rPr>
      </w:pPr>
    </w:p>
    <w:p w14:paraId="3F034A2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Els licitadors i contractistes s</w:t>
      </w:r>
      <w:r w:rsidRPr="00141C56">
        <w:rPr>
          <w:rStyle w:val="Cap"/>
          <w:sz w:val="24"/>
          <w:szCs w:val="24"/>
          <w:rtl/>
        </w:rPr>
        <w:t>’</w:t>
      </w:r>
      <w:r w:rsidRPr="00141C56">
        <w:rPr>
          <w:rStyle w:val="Cap"/>
          <w:rFonts w:ascii="Arial" w:hAnsi="Arial"/>
          <w:sz w:val="24"/>
          <w:szCs w:val="24"/>
        </w:rPr>
        <w:t>obliguen a adoptaran una conducta èticament exemplar i actuaran per evitar la corrupció en qualsevol de les seves possibles formes i hauran d</w:t>
      </w:r>
      <w:r w:rsidRPr="00141C56">
        <w:rPr>
          <w:rStyle w:val="Cap"/>
          <w:sz w:val="24"/>
          <w:szCs w:val="24"/>
          <w:rtl/>
        </w:rPr>
        <w:t>’</w:t>
      </w:r>
      <w:r w:rsidRPr="00141C56">
        <w:rPr>
          <w:rStyle w:val="Cap"/>
          <w:rFonts w:ascii="Arial" w:hAnsi="Arial"/>
          <w:sz w:val="24"/>
          <w:szCs w:val="24"/>
        </w:rPr>
        <w:t>adequar la seva activitat a l</w:t>
      </w:r>
      <w:r w:rsidRPr="00141C56">
        <w:rPr>
          <w:rStyle w:val="Cap"/>
          <w:sz w:val="24"/>
          <w:szCs w:val="24"/>
          <w:rtl/>
        </w:rPr>
        <w:t>’</w:t>
      </w:r>
      <w:r w:rsidRPr="00141C56">
        <w:rPr>
          <w:rStyle w:val="Cap"/>
          <w:rFonts w:ascii="Arial" w:hAnsi="Arial"/>
          <w:sz w:val="24"/>
          <w:szCs w:val="24"/>
        </w:rPr>
        <w:t>efecte.</w:t>
      </w:r>
    </w:p>
    <w:p w14:paraId="7C410D3D" w14:textId="77777777" w:rsidR="004E18FC" w:rsidRPr="00141C56" w:rsidRDefault="00F1606C">
      <w:pPr>
        <w:pStyle w:val="Ttulo1"/>
        <w:rPr>
          <w:rStyle w:val="Cap"/>
          <w:rFonts w:ascii="Arial" w:eastAsia="Arial" w:hAnsi="Arial" w:cs="Arial"/>
          <w:b w:val="0"/>
          <w:bCs w:val="0"/>
          <w:color w:val="000000"/>
          <w:u w:color="000000"/>
          <w:lang w:val="ca-ES"/>
        </w:rPr>
      </w:pPr>
      <w:bookmarkStart w:id="19" w:name="_Toc19"/>
      <w:r w:rsidRPr="00141C56">
        <w:rPr>
          <w:rStyle w:val="Cap"/>
          <w:rFonts w:ascii="Arial" w:hAnsi="Arial"/>
          <w:b w:val="0"/>
          <w:bCs w:val="0"/>
          <w:color w:val="000000"/>
          <w:u w:color="000000"/>
          <w:lang w:val="ca-ES"/>
        </w:rPr>
        <w:t>Vint-i-tresena.– Resolució del contracte.</w:t>
      </w:r>
      <w:bookmarkEnd w:id="19"/>
    </w:p>
    <w:p w14:paraId="66A5D126" w14:textId="77777777" w:rsidR="004E18FC" w:rsidRPr="00141C56" w:rsidRDefault="004E18FC">
      <w:pPr>
        <w:pStyle w:val="CosA"/>
        <w:rPr>
          <w:rStyle w:val="CapA"/>
          <w:lang w:val="ca-ES"/>
        </w:rPr>
      </w:pPr>
    </w:p>
    <w:p w14:paraId="02557F8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Són causes de resolució del contracte, a més de les previstes als articles 211 i 306 de la LCSP, les següents:</w:t>
      </w:r>
    </w:p>
    <w:p w14:paraId="250A97B8" w14:textId="77777777" w:rsidR="004E18FC" w:rsidRPr="00141C56" w:rsidRDefault="00F1606C">
      <w:pPr>
        <w:pStyle w:val="CosA"/>
        <w:numPr>
          <w:ilvl w:val="0"/>
          <w:numId w:val="12"/>
        </w:numPr>
        <w:jc w:val="both"/>
        <w:rPr>
          <w:rFonts w:ascii="Arial" w:hAnsi="Arial"/>
          <w:sz w:val="24"/>
          <w:szCs w:val="24"/>
        </w:rPr>
      </w:pPr>
      <w:r w:rsidRPr="00141C56">
        <w:rPr>
          <w:rStyle w:val="Cap"/>
          <w:rFonts w:ascii="Arial" w:hAnsi="Arial"/>
          <w:sz w:val="24"/>
          <w:szCs w:val="24"/>
        </w:rPr>
        <w:t>No disposar en la data d</w:t>
      </w:r>
      <w:r w:rsidRPr="00141C56">
        <w:rPr>
          <w:rStyle w:val="Cap"/>
          <w:sz w:val="24"/>
          <w:szCs w:val="24"/>
          <w:rtl/>
        </w:rPr>
        <w:t>’</w:t>
      </w:r>
      <w:r w:rsidRPr="00141C56">
        <w:rPr>
          <w:rStyle w:val="Cap"/>
          <w:rFonts w:ascii="Arial" w:hAnsi="Arial"/>
          <w:sz w:val="24"/>
          <w:szCs w:val="24"/>
        </w:rPr>
        <w:t>inici del contracte dels mitjans especificats en els plecs que regeixen la present contractació</w:t>
      </w:r>
      <w:r w:rsidRPr="00141C56">
        <w:rPr>
          <w:rStyle w:val="CapA"/>
          <w:rFonts w:ascii="Arial" w:hAnsi="Arial"/>
          <w:sz w:val="24"/>
          <w:szCs w:val="24"/>
          <w:lang w:val="ca-ES"/>
        </w:rPr>
        <w:t>.</w:t>
      </w:r>
    </w:p>
    <w:p w14:paraId="226B255F" w14:textId="77777777" w:rsidR="004E18FC" w:rsidRPr="00141C56" w:rsidRDefault="00F1606C">
      <w:pPr>
        <w:pStyle w:val="CosA"/>
        <w:numPr>
          <w:ilvl w:val="0"/>
          <w:numId w:val="12"/>
        </w:numPr>
        <w:jc w:val="both"/>
        <w:rPr>
          <w:rFonts w:ascii="Arial" w:hAnsi="Arial"/>
          <w:sz w:val="24"/>
          <w:szCs w:val="24"/>
        </w:rPr>
      </w:pPr>
      <w:r w:rsidRPr="00141C56">
        <w:rPr>
          <w:rStyle w:val="Cap"/>
          <w:rFonts w:ascii="Arial" w:hAnsi="Arial"/>
          <w:sz w:val="24"/>
          <w:szCs w:val="24"/>
        </w:rPr>
        <w:lastRenderedPageBreak/>
        <w:t>La manifesta incapacitat o negligència tècnica provada amb referència concreta a la prestació</w:t>
      </w:r>
      <w:r w:rsidRPr="00141C56">
        <w:rPr>
          <w:rStyle w:val="CapA"/>
          <w:rFonts w:ascii="Arial" w:hAnsi="Arial"/>
          <w:sz w:val="24"/>
          <w:szCs w:val="24"/>
          <w:lang w:val="ca-ES"/>
        </w:rPr>
        <w:t>.</w:t>
      </w:r>
    </w:p>
    <w:p w14:paraId="0385687C" w14:textId="77777777" w:rsidR="004E18FC" w:rsidRPr="00141C56" w:rsidRDefault="00F1606C">
      <w:pPr>
        <w:pStyle w:val="CosA"/>
        <w:numPr>
          <w:ilvl w:val="0"/>
          <w:numId w:val="12"/>
        </w:numPr>
        <w:jc w:val="both"/>
        <w:rPr>
          <w:rFonts w:ascii="Arial" w:hAnsi="Arial"/>
          <w:sz w:val="24"/>
          <w:szCs w:val="24"/>
        </w:rPr>
      </w:pPr>
      <w:r w:rsidRPr="00141C56">
        <w:rPr>
          <w:rStyle w:val="CapA"/>
          <w:rFonts w:ascii="Arial" w:hAnsi="Arial"/>
          <w:sz w:val="24"/>
          <w:szCs w:val="24"/>
          <w:lang w:val="ca-ES"/>
        </w:rPr>
        <w:t xml:space="preserve"> L</w:t>
      </w:r>
      <w:r w:rsidRPr="00141C56">
        <w:rPr>
          <w:rStyle w:val="Cap"/>
          <w:sz w:val="24"/>
          <w:szCs w:val="24"/>
          <w:rtl/>
        </w:rPr>
        <w:t>’</w:t>
      </w:r>
      <w:r w:rsidRPr="00141C56">
        <w:rPr>
          <w:rStyle w:val="Cap"/>
          <w:rFonts w:ascii="Arial" w:hAnsi="Arial"/>
          <w:sz w:val="24"/>
          <w:szCs w:val="24"/>
        </w:rPr>
        <w:t>aband</w:t>
      </w:r>
      <w:r w:rsidRPr="00141C56">
        <w:rPr>
          <w:rStyle w:val="CapA"/>
          <w:rFonts w:ascii="Arial" w:hAnsi="Arial"/>
          <w:sz w:val="24"/>
          <w:szCs w:val="24"/>
          <w:lang w:val="ca-ES"/>
        </w:rPr>
        <w:t xml:space="preserve">ó </w:t>
      </w:r>
      <w:r w:rsidRPr="00141C56">
        <w:rPr>
          <w:rStyle w:val="Cap"/>
          <w:rFonts w:ascii="Arial" w:hAnsi="Arial"/>
          <w:sz w:val="24"/>
          <w:szCs w:val="24"/>
        </w:rPr>
        <w:t>en la prestació</w:t>
      </w:r>
      <w:r w:rsidRPr="00141C56">
        <w:rPr>
          <w:rStyle w:val="CapA"/>
          <w:rFonts w:ascii="Arial" w:hAnsi="Arial"/>
          <w:sz w:val="24"/>
          <w:szCs w:val="24"/>
          <w:lang w:val="ca-ES"/>
        </w:rPr>
        <w:t>.</w:t>
      </w:r>
    </w:p>
    <w:p w14:paraId="30060EA7" w14:textId="77777777" w:rsidR="004E18FC" w:rsidRPr="00141C56" w:rsidRDefault="00F1606C">
      <w:pPr>
        <w:pStyle w:val="CosA"/>
        <w:numPr>
          <w:ilvl w:val="0"/>
          <w:numId w:val="12"/>
        </w:numPr>
        <w:jc w:val="both"/>
        <w:rPr>
          <w:rFonts w:ascii="Arial" w:hAnsi="Arial"/>
          <w:sz w:val="24"/>
          <w:szCs w:val="24"/>
        </w:rPr>
      </w:pPr>
      <w:r w:rsidRPr="00141C56">
        <w:rPr>
          <w:rStyle w:val="CapA"/>
          <w:rFonts w:ascii="Arial" w:hAnsi="Arial"/>
          <w:sz w:val="24"/>
          <w:szCs w:val="24"/>
          <w:lang w:val="ca-ES"/>
        </w:rPr>
        <w:t xml:space="preserve"> L</w:t>
      </w:r>
      <w:r w:rsidRPr="00141C56">
        <w:rPr>
          <w:rStyle w:val="Cap"/>
          <w:sz w:val="24"/>
          <w:szCs w:val="24"/>
          <w:rtl/>
        </w:rPr>
        <w:t>’</w:t>
      </w:r>
      <w:r w:rsidRPr="00141C56">
        <w:rPr>
          <w:rStyle w:val="CapA"/>
          <w:rFonts w:ascii="Arial" w:hAnsi="Arial"/>
          <w:sz w:val="24"/>
          <w:szCs w:val="24"/>
          <w:lang w:val="ca-ES"/>
        </w:rPr>
        <w:t xml:space="preserve">incompliment greu de qualsevol obligació </w:t>
      </w:r>
      <w:r w:rsidRPr="00141C56">
        <w:rPr>
          <w:rStyle w:val="Cap"/>
          <w:rFonts w:ascii="Arial" w:hAnsi="Arial"/>
          <w:sz w:val="24"/>
          <w:szCs w:val="24"/>
        </w:rPr>
        <w:t>contractual essencial.</w:t>
      </w:r>
    </w:p>
    <w:p w14:paraId="736CD99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La resolució del contracte, es produirà sense perjudici de les indemnitzacions que a favor d'una o altra part fossin procedents. </w:t>
      </w:r>
    </w:p>
    <w:p w14:paraId="31E41CD2" w14:textId="77777777" w:rsidR="004E18FC" w:rsidRPr="00141C56" w:rsidRDefault="004E18FC">
      <w:pPr>
        <w:pStyle w:val="CosA"/>
        <w:jc w:val="both"/>
        <w:rPr>
          <w:rStyle w:val="Cap"/>
          <w:rFonts w:ascii="Arial" w:eastAsia="Arial" w:hAnsi="Arial" w:cs="Arial"/>
          <w:sz w:val="24"/>
          <w:szCs w:val="24"/>
        </w:rPr>
      </w:pPr>
    </w:p>
    <w:p w14:paraId="17326927" w14:textId="77777777" w:rsidR="004E18FC" w:rsidRPr="00141C56" w:rsidRDefault="00F1606C">
      <w:pPr>
        <w:pStyle w:val="Ttulo1"/>
        <w:rPr>
          <w:rStyle w:val="Cap"/>
          <w:rFonts w:ascii="Arial" w:eastAsia="Arial" w:hAnsi="Arial" w:cs="Arial"/>
          <w:b w:val="0"/>
          <w:bCs w:val="0"/>
          <w:color w:val="000000"/>
          <w:u w:color="000000"/>
          <w:lang w:val="ca-ES"/>
        </w:rPr>
      </w:pPr>
      <w:bookmarkStart w:id="20" w:name="_Toc20"/>
      <w:r w:rsidRPr="00141C56">
        <w:rPr>
          <w:rStyle w:val="Cap"/>
          <w:rFonts w:ascii="Arial" w:hAnsi="Arial"/>
          <w:b w:val="0"/>
          <w:bCs w:val="0"/>
          <w:color w:val="000000"/>
          <w:u w:color="000000"/>
          <w:lang w:val="ca-ES"/>
        </w:rPr>
        <w:t>Vint-i-quatrena.– Forma de pagament.</w:t>
      </w:r>
      <w:bookmarkEnd w:id="20"/>
    </w:p>
    <w:p w14:paraId="03F8ADE0" w14:textId="77777777" w:rsidR="004E18FC" w:rsidRPr="00141C56" w:rsidRDefault="004E18FC">
      <w:pPr>
        <w:pStyle w:val="CosA"/>
        <w:rPr>
          <w:rStyle w:val="CapA"/>
          <w:lang w:val="ca-ES"/>
        </w:rPr>
      </w:pPr>
    </w:p>
    <w:p w14:paraId="76332065"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 El pagament dels serveis efectivament realitzats es farà prèvia presentació de la factura amb els requisits reglamentaris establerts davant del Registre General de l</w:t>
      </w:r>
      <w:r w:rsidRPr="00141C56">
        <w:rPr>
          <w:rStyle w:val="Cap"/>
          <w:sz w:val="24"/>
          <w:szCs w:val="24"/>
          <w:rtl/>
        </w:rPr>
        <w:t>’</w:t>
      </w:r>
      <w:r w:rsidRPr="00141C56">
        <w:rPr>
          <w:rStyle w:val="Cap"/>
          <w:rFonts w:ascii="Arial" w:hAnsi="Arial"/>
          <w:sz w:val="24"/>
          <w:szCs w:val="24"/>
        </w:rPr>
        <w:t>Ajuntament d</w:t>
      </w:r>
      <w:r w:rsidRPr="00141C56">
        <w:rPr>
          <w:rStyle w:val="Cap"/>
          <w:sz w:val="24"/>
          <w:szCs w:val="24"/>
          <w:rtl/>
        </w:rPr>
        <w:t>’</w:t>
      </w:r>
      <w:r w:rsidRPr="00141C56">
        <w:rPr>
          <w:rStyle w:val="Cap"/>
          <w:rFonts w:ascii="Arial" w:hAnsi="Arial"/>
          <w:sz w:val="24"/>
          <w:szCs w:val="24"/>
        </w:rPr>
        <w:t>acord amb els preus oferts per qui resulti adjudicatari.</w:t>
      </w:r>
    </w:p>
    <w:p w14:paraId="226EC17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factura serà degudament conformada pels serveis competents d</w:t>
      </w:r>
      <w:r w:rsidRPr="00141C56">
        <w:rPr>
          <w:rStyle w:val="Cap"/>
          <w:sz w:val="24"/>
          <w:szCs w:val="24"/>
          <w:rtl/>
        </w:rPr>
        <w:t>’</w:t>
      </w:r>
      <w:r w:rsidRPr="00141C56">
        <w:rPr>
          <w:rStyle w:val="Cap"/>
          <w:rFonts w:ascii="Arial" w:hAnsi="Arial"/>
          <w:sz w:val="24"/>
          <w:szCs w:val="24"/>
        </w:rPr>
        <w:t>aquest Ajuntament i abonada dintre dels terminis legalment establerts.</w:t>
      </w:r>
    </w:p>
    <w:p w14:paraId="0E00FF5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D</w:t>
      </w:r>
      <w:r w:rsidRPr="00141C56">
        <w:rPr>
          <w:rStyle w:val="Cap"/>
          <w:sz w:val="24"/>
          <w:szCs w:val="24"/>
          <w:rtl/>
        </w:rPr>
        <w:t>’</w:t>
      </w:r>
      <w:r w:rsidRPr="00141C56">
        <w:rPr>
          <w:rStyle w:val="Cap"/>
          <w:rFonts w:ascii="Arial" w:hAnsi="Arial"/>
          <w:sz w:val="24"/>
          <w:szCs w:val="24"/>
        </w:rPr>
        <w:t>acord amb la Llei 25 /2013, de 27 de desembre, d</w:t>
      </w:r>
      <w:r w:rsidRPr="00141C56">
        <w:rPr>
          <w:rStyle w:val="Cap"/>
          <w:sz w:val="24"/>
          <w:szCs w:val="24"/>
          <w:rtl/>
        </w:rPr>
        <w:t>’</w:t>
      </w:r>
      <w:r w:rsidRPr="00141C56">
        <w:rPr>
          <w:rStyle w:val="Cap"/>
          <w:rFonts w:ascii="Arial" w:hAnsi="Arial"/>
          <w:sz w:val="24"/>
          <w:szCs w:val="24"/>
        </w:rPr>
        <w:t>impuls de la factura electrònica i creació del registre comptable de factures en el sector públic, els proveïdors podran remetre factures electròniques a l</w:t>
      </w:r>
      <w:r w:rsidRPr="00141C56">
        <w:rPr>
          <w:rStyle w:val="Cap"/>
          <w:sz w:val="24"/>
          <w:szCs w:val="24"/>
          <w:rtl/>
        </w:rPr>
        <w:t>’</w:t>
      </w:r>
      <w:r w:rsidRPr="00141C56">
        <w:rPr>
          <w:rStyle w:val="Cap"/>
          <w:rFonts w:ascii="Arial" w:hAnsi="Arial"/>
          <w:sz w:val="24"/>
          <w:szCs w:val="24"/>
        </w:rPr>
        <w:t>Ajuntament.</w:t>
      </w:r>
    </w:p>
    <w:p w14:paraId="574FC7C0"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Estaran obligats a l</w:t>
      </w:r>
      <w:r w:rsidRPr="00141C56">
        <w:rPr>
          <w:rStyle w:val="Cap"/>
          <w:sz w:val="24"/>
          <w:szCs w:val="24"/>
          <w:rtl/>
        </w:rPr>
        <w:t>’ú</w:t>
      </w:r>
      <w:r w:rsidRPr="00141C56">
        <w:rPr>
          <w:rStyle w:val="Cap"/>
          <w:rFonts w:ascii="Arial" w:hAnsi="Arial"/>
          <w:sz w:val="24"/>
          <w:szCs w:val="24"/>
        </w:rPr>
        <w:t>s de la factura electrònica les entitats que determina la Llei 25/2013, i la seva presentació es farà a través de les plataformes e-FAC o FACe.</w:t>
      </w:r>
    </w:p>
    <w:p w14:paraId="2AAEFE3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3. A efectes del previst a l</w:t>
      </w:r>
      <w:r w:rsidRPr="00141C56">
        <w:rPr>
          <w:rStyle w:val="Cap"/>
          <w:sz w:val="24"/>
          <w:szCs w:val="24"/>
          <w:rtl/>
        </w:rPr>
        <w:t>’</w:t>
      </w:r>
      <w:r w:rsidRPr="00141C56">
        <w:rPr>
          <w:rStyle w:val="Cap"/>
          <w:rFonts w:ascii="Arial" w:hAnsi="Arial"/>
          <w:sz w:val="24"/>
          <w:szCs w:val="24"/>
        </w:rPr>
        <w:t>article 4.2 de la Llei de 3/2004, de 29 de desembre, per la qual s</w:t>
      </w:r>
      <w:r w:rsidRPr="00141C56">
        <w:rPr>
          <w:rStyle w:val="Cap"/>
          <w:sz w:val="24"/>
          <w:szCs w:val="24"/>
          <w:rtl/>
        </w:rPr>
        <w:t>’</w:t>
      </w:r>
      <w:r w:rsidRPr="00141C56">
        <w:rPr>
          <w:rStyle w:val="Cap"/>
          <w:rFonts w:ascii="Arial" w:hAnsi="Arial"/>
          <w:sz w:val="24"/>
          <w:szCs w:val="24"/>
        </w:rPr>
        <w:t>estableixen mesures de lluita contra la morositat en les operacions comercials, la data d</w:t>
      </w:r>
      <w:r w:rsidRPr="00141C56">
        <w:rPr>
          <w:rStyle w:val="Cap"/>
          <w:sz w:val="24"/>
          <w:szCs w:val="24"/>
          <w:rtl/>
        </w:rPr>
        <w:t>’</w:t>
      </w:r>
      <w:r w:rsidRPr="00141C56">
        <w:rPr>
          <w:rStyle w:val="Cap"/>
          <w:rFonts w:ascii="Arial" w:hAnsi="Arial"/>
          <w:sz w:val="24"/>
          <w:szCs w:val="24"/>
        </w:rPr>
        <w:t>entrada en el Registre General de la factura es considerarà la data de prestació dels serveis, i a partir d</w:t>
      </w:r>
      <w:r w:rsidRPr="00141C56">
        <w:rPr>
          <w:rStyle w:val="Cap"/>
          <w:sz w:val="24"/>
          <w:szCs w:val="24"/>
          <w:rtl/>
        </w:rPr>
        <w:t>’</w:t>
      </w:r>
      <w:r w:rsidRPr="00141C56">
        <w:rPr>
          <w:rStyle w:val="Cap"/>
          <w:rFonts w:ascii="Arial" w:hAnsi="Arial"/>
          <w:sz w:val="24"/>
          <w:szCs w:val="24"/>
        </w:rPr>
        <w:t>aquest moment l</w:t>
      </w:r>
      <w:r w:rsidRPr="00141C56">
        <w:rPr>
          <w:rStyle w:val="Cap"/>
          <w:sz w:val="24"/>
          <w:szCs w:val="24"/>
          <w:rtl/>
        </w:rPr>
        <w:t>’</w:t>
      </w:r>
      <w:r w:rsidRPr="00141C56">
        <w:rPr>
          <w:rStyle w:val="Cap"/>
          <w:rFonts w:ascii="Arial" w:hAnsi="Arial"/>
          <w:sz w:val="24"/>
          <w:szCs w:val="24"/>
        </w:rPr>
        <w:t>Ajuntament disposarà d</w:t>
      </w:r>
      <w:r w:rsidRPr="00141C56">
        <w:rPr>
          <w:rStyle w:val="Cap"/>
          <w:sz w:val="24"/>
          <w:szCs w:val="24"/>
          <w:rtl/>
        </w:rPr>
        <w:t>’</w:t>
      </w:r>
      <w:r w:rsidRPr="00141C56">
        <w:rPr>
          <w:rStyle w:val="Cap"/>
          <w:rFonts w:ascii="Arial" w:hAnsi="Arial"/>
          <w:sz w:val="24"/>
          <w:szCs w:val="24"/>
        </w:rPr>
        <w:t>un termini  màxim de trenta dies naturals per tal de verificar la conformitat dels béns o dels serveis amb el que disposen els plecs i el contracte.</w:t>
      </w:r>
    </w:p>
    <w:p w14:paraId="165B92A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4. Realitzada la conformitat o transcorregut el termini màxim de 30 dies, s</w:t>
      </w:r>
      <w:r w:rsidRPr="00141C56">
        <w:rPr>
          <w:rStyle w:val="Cap"/>
          <w:sz w:val="24"/>
          <w:szCs w:val="24"/>
          <w:rtl/>
        </w:rPr>
        <w:t>’</w:t>
      </w:r>
      <w:r w:rsidRPr="00141C56">
        <w:rPr>
          <w:rStyle w:val="Cap"/>
          <w:rFonts w:ascii="Arial" w:hAnsi="Arial"/>
          <w:sz w:val="24"/>
          <w:szCs w:val="24"/>
        </w:rPr>
        <w:t>iniciarà el còmput del termini de 30 dies per al pagament.</w:t>
      </w:r>
    </w:p>
    <w:p w14:paraId="521597C9" w14:textId="77777777" w:rsidR="004E18FC" w:rsidRPr="00141C56" w:rsidRDefault="004E18FC">
      <w:pPr>
        <w:pStyle w:val="CosA"/>
        <w:jc w:val="both"/>
        <w:rPr>
          <w:rStyle w:val="Cap"/>
          <w:rFonts w:ascii="Arial" w:eastAsia="Arial" w:hAnsi="Arial" w:cs="Arial"/>
          <w:sz w:val="24"/>
          <w:szCs w:val="24"/>
        </w:rPr>
      </w:pPr>
    </w:p>
    <w:p w14:paraId="216CDDAD" w14:textId="77777777" w:rsidR="004E18FC" w:rsidRPr="00141C56" w:rsidRDefault="00F1606C">
      <w:pPr>
        <w:pStyle w:val="Ttulo1"/>
        <w:rPr>
          <w:rStyle w:val="Cap"/>
          <w:rFonts w:ascii="Arial" w:eastAsia="Arial" w:hAnsi="Arial" w:cs="Arial"/>
          <w:b w:val="0"/>
          <w:bCs w:val="0"/>
          <w:color w:val="000000"/>
          <w:u w:color="000000"/>
          <w:lang w:val="ca-ES"/>
        </w:rPr>
      </w:pPr>
      <w:bookmarkStart w:id="21" w:name="_Toc21"/>
      <w:r w:rsidRPr="00141C56">
        <w:rPr>
          <w:rStyle w:val="Cap"/>
          <w:rFonts w:ascii="Arial" w:hAnsi="Arial"/>
          <w:b w:val="0"/>
          <w:bCs w:val="0"/>
          <w:color w:val="000000"/>
          <w:u w:color="000000"/>
          <w:lang w:val="ca-ES"/>
        </w:rPr>
        <w:lastRenderedPageBreak/>
        <w:t>Vint-i-cinquena.– Obligacions laborals, socials, fiscals i mediambientals del contractista.</w:t>
      </w:r>
      <w:bookmarkEnd w:id="21"/>
    </w:p>
    <w:p w14:paraId="6880FFA6" w14:textId="77777777" w:rsidR="004E18FC" w:rsidRPr="00141C56" w:rsidRDefault="004E18FC">
      <w:pPr>
        <w:pStyle w:val="CosA"/>
        <w:rPr>
          <w:rStyle w:val="CapA"/>
          <w:lang w:val="ca-ES"/>
        </w:rPr>
      </w:pPr>
    </w:p>
    <w:p w14:paraId="37DC804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 El contractista restarà obligat al compliment de les disposicions vigents en matèria laboral, de seguretat social, de seguretat i salut en el treball, d'integració social de les persones amb discapacitat, d</w:t>
      </w:r>
      <w:r w:rsidRPr="00141C56">
        <w:rPr>
          <w:rStyle w:val="Cap"/>
          <w:sz w:val="24"/>
          <w:szCs w:val="24"/>
          <w:rtl/>
        </w:rPr>
        <w:t>’</w:t>
      </w:r>
      <w:r w:rsidRPr="00141C56">
        <w:rPr>
          <w:rStyle w:val="Cap"/>
          <w:rFonts w:ascii="Arial" w:hAnsi="Arial"/>
          <w:sz w:val="24"/>
          <w:szCs w:val="24"/>
        </w:rPr>
        <w:t>igualtat efectiva de dones i homes, fiscal, de protecció de dades personals, i en matèria mediambiental.</w:t>
      </w:r>
    </w:p>
    <w:p w14:paraId="2132497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L</w:t>
      </w:r>
      <w:r w:rsidRPr="00141C56">
        <w:rPr>
          <w:rStyle w:val="Cap"/>
          <w:sz w:val="24"/>
          <w:szCs w:val="24"/>
          <w:rtl/>
        </w:rPr>
        <w:t>’</w:t>
      </w:r>
      <w:r w:rsidRPr="00141C56">
        <w:rPr>
          <w:rStyle w:val="Cap"/>
          <w:rFonts w:ascii="Arial" w:hAnsi="Arial"/>
          <w:sz w:val="24"/>
          <w:szCs w:val="24"/>
        </w:rPr>
        <w:t>incompliment d</w:t>
      </w:r>
      <w:r w:rsidRPr="00141C56">
        <w:rPr>
          <w:rStyle w:val="Cap"/>
          <w:sz w:val="24"/>
          <w:szCs w:val="24"/>
          <w:rtl/>
        </w:rPr>
        <w:t>’</w:t>
      </w:r>
      <w:r w:rsidRPr="00141C56">
        <w:rPr>
          <w:rStyle w:val="Cap"/>
          <w:rFonts w:ascii="Arial" w:hAnsi="Arial"/>
          <w:sz w:val="24"/>
          <w:szCs w:val="24"/>
        </w:rPr>
        <w:t xml:space="preserve">aquestes obligacions per part del contractista o la infracció de les disposicions sobre la seguretat per part del personal tècnic designat per això no implicarà cap responsabilitat per la Corporació contractant. </w:t>
      </w:r>
    </w:p>
    <w:p w14:paraId="2138FEA6" w14:textId="77777777" w:rsidR="004E18FC" w:rsidRPr="00141C56" w:rsidRDefault="00F1606C">
      <w:pPr>
        <w:pStyle w:val="CosA"/>
        <w:jc w:val="both"/>
        <w:rPr>
          <w:rStyle w:val="Cap"/>
          <w:rFonts w:ascii="Arial" w:eastAsia="Arial" w:hAnsi="Arial" w:cs="Arial"/>
          <w:b/>
          <w:bCs/>
          <w:sz w:val="24"/>
          <w:szCs w:val="24"/>
          <w:u w:val="single"/>
        </w:rPr>
      </w:pPr>
      <w:r w:rsidRPr="00141C56">
        <w:rPr>
          <w:rStyle w:val="Cap"/>
          <w:rFonts w:ascii="Arial" w:hAnsi="Arial"/>
          <w:sz w:val="24"/>
          <w:szCs w:val="24"/>
        </w:rPr>
        <w:t xml:space="preserve">3. La Corporació podrà requerir al contractista perquè acrediti documentalment el compliment de les obligacions esmentades. </w:t>
      </w:r>
    </w:p>
    <w:p w14:paraId="228DE46C" w14:textId="77777777" w:rsidR="004E18FC" w:rsidRPr="00141C56" w:rsidRDefault="00F1606C">
      <w:pPr>
        <w:pStyle w:val="Ttulo1"/>
        <w:rPr>
          <w:rStyle w:val="Cap"/>
          <w:rFonts w:ascii="Arial" w:eastAsia="Arial" w:hAnsi="Arial" w:cs="Arial"/>
          <w:b w:val="0"/>
          <w:bCs w:val="0"/>
          <w:spacing w:val="-3"/>
          <w:sz w:val="24"/>
          <w:szCs w:val="24"/>
          <w:lang w:val="ca-ES"/>
        </w:rPr>
      </w:pPr>
      <w:bookmarkStart w:id="22" w:name="_Toc22"/>
      <w:r w:rsidRPr="00141C56">
        <w:rPr>
          <w:rStyle w:val="Cap"/>
          <w:rFonts w:ascii="Arial" w:hAnsi="Arial"/>
          <w:b w:val="0"/>
          <w:bCs w:val="0"/>
          <w:color w:val="000000"/>
          <w:spacing w:val="-3"/>
          <w:u w:color="000000"/>
          <w:lang w:val="ca-ES"/>
        </w:rPr>
        <w:t>Vint-i-sisena.- Compliment de terminis i responsabilitat en l’execució del contracte</w:t>
      </w:r>
      <w:r w:rsidRPr="00141C56">
        <w:rPr>
          <w:rStyle w:val="Cap"/>
          <w:rFonts w:ascii="Arial" w:hAnsi="Arial"/>
          <w:b w:val="0"/>
          <w:bCs w:val="0"/>
          <w:spacing w:val="-3"/>
          <w:lang w:val="ca-ES"/>
        </w:rPr>
        <w:t>.</w:t>
      </w:r>
      <w:bookmarkEnd w:id="22"/>
    </w:p>
    <w:p w14:paraId="3880CCF7" w14:textId="77777777" w:rsidR="004E18FC" w:rsidRPr="00141C56" w:rsidRDefault="004E18FC">
      <w:pPr>
        <w:pStyle w:val="CosA"/>
        <w:rPr>
          <w:rStyle w:val="Cap"/>
          <w:rFonts w:ascii="Arial" w:eastAsia="Arial" w:hAnsi="Arial" w:cs="Arial"/>
          <w:spacing w:val="-3"/>
          <w:sz w:val="24"/>
          <w:szCs w:val="24"/>
        </w:rPr>
      </w:pPr>
    </w:p>
    <w:p w14:paraId="4043EF61" w14:textId="77777777" w:rsidR="004E18FC" w:rsidRPr="00141C56" w:rsidRDefault="00F1606C">
      <w:pPr>
        <w:pStyle w:val="CosA"/>
        <w:rPr>
          <w:rStyle w:val="Cap"/>
          <w:rFonts w:ascii="Arial" w:eastAsia="Arial" w:hAnsi="Arial" w:cs="Arial"/>
          <w:kern w:val="28"/>
          <w:sz w:val="24"/>
          <w:szCs w:val="24"/>
        </w:rPr>
      </w:pPr>
      <w:r w:rsidRPr="00141C56">
        <w:rPr>
          <w:rStyle w:val="Cap"/>
          <w:rFonts w:ascii="Arial" w:hAnsi="Arial"/>
          <w:spacing w:val="-3"/>
          <w:sz w:val="24"/>
          <w:szCs w:val="24"/>
        </w:rPr>
        <w:t>L</w:t>
      </w:r>
      <w:r w:rsidRPr="00141C56">
        <w:rPr>
          <w:rStyle w:val="Cap"/>
          <w:rFonts w:eastAsia="Arial Unicode MS" w:cs="Arial Unicode MS"/>
          <w:spacing w:val="-3"/>
          <w:sz w:val="24"/>
          <w:szCs w:val="24"/>
          <w:rtl/>
        </w:rPr>
        <w:t>’</w:t>
      </w:r>
      <w:r w:rsidRPr="00141C56">
        <w:rPr>
          <w:rStyle w:val="Cap"/>
          <w:rFonts w:ascii="Arial" w:hAnsi="Arial"/>
          <w:spacing w:val="-3"/>
          <w:sz w:val="24"/>
          <w:szCs w:val="24"/>
        </w:rPr>
        <w:t>empresa contractista resta subjecte a les responsabilitats i penalitats establertes amb caràcter general en la LCSP i, especialment, les prescrites en article 201 quan a les obligacions socials, ambientals i laborals</w:t>
      </w:r>
    </w:p>
    <w:p w14:paraId="0943394E"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72FA0960"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1. D</w:t>
      </w:r>
      <w:r w:rsidRPr="00141C56">
        <w:rPr>
          <w:rStyle w:val="Cap"/>
          <w:spacing w:val="-3"/>
          <w:sz w:val="24"/>
          <w:szCs w:val="24"/>
          <w:rtl/>
        </w:rPr>
        <w:t>’</w:t>
      </w:r>
      <w:r w:rsidRPr="00141C56">
        <w:rPr>
          <w:rStyle w:val="Cap"/>
          <w:rFonts w:ascii="Arial" w:hAnsi="Arial"/>
          <w:spacing w:val="-3"/>
          <w:sz w:val="24"/>
          <w:szCs w:val="24"/>
        </w:rPr>
        <w:t>acord amb la previsió de l</w:t>
      </w:r>
      <w:r w:rsidRPr="00141C56">
        <w:rPr>
          <w:rStyle w:val="Cap"/>
          <w:spacing w:val="-3"/>
          <w:sz w:val="24"/>
          <w:szCs w:val="24"/>
          <w:rtl/>
        </w:rPr>
        <w:t>’</w:t>
      </w:r>
      <w:r w:rsidRPr="00141C56">
        <w:rPr>
          <w:rStyle w:val="Cap"/>
          <w:rFonts w:ascii="Arial" w:hAnsi="Arial"/>
          <w:spacing w:val="-3"/>
          <w:sz w:val="24"/>
          <w:szCs w:val="24"/>
        </w:rPr>
        <w:t>article 192, 193 i 238 LCSP, l</w:t>
      </w:r>
      <w:r w:rsidRPr="00141C56">
        <w:rPr>
          <w:rStyle w:val="Cap"/>
          <w:spacing w:val="-3"/>
          <w:sz w:val="24"/>
          <w:szCs w:val="24"/>
          <w:rtl/>
        </w:rPr>
        <w:t>’</w:t>
      </w:r>
      <w:r w:rsidRPr="00141C56">
        <w:rPr>
          <w:rStyle w:val="Cap"/>
          <w:rFonts w:ascii="Arial" w:hAnsi="Arial"/>
          <w:spacing w:val="-3"/>
          <w:sz w:val="24"/>
          <w:szCs w:val="24"/>
        </w:rPr>
        <w:t>empresa contractista està obligada a complir el contracte dins el termini total fixat per a la seva realització, Quan el contractista, per causes que li són imputables, hagi incorregut en demora respecte al compliment del termini total, l</w:t>
      </w:r>
      <w:r w:rsidRPr="00141C56">
        <w:rPr>
          <w:rStyle w:val="Cap"/>
          <w:spacing w:val="-3"/>
          <w:sz w:val="24"/>
          <w:szCs w:val="24"/>
          <w:rtl/>
        </w:rPr>
        <w:t>’</w:t>
      </w:r>
      <w:r w:rsidRPr="00141C56">
        <w:rPr>
          <w:rStyle w:val="Cap"/>
          <w:rFonts w:ascii="Arial" w:hAnsi="Arial"/>
          <w:spacing w:val="-3"/>
          <w:sz w:val="24"/>
          <w:szCs w:val="24"/>
        </w:rPr>
        <w:t>Administració pot optar, ateses les circumstàncies del cas, per la resolució del contracte o per la imposició de les penalitats diàries en la proporció de 1,10 euros per cada 1.000 euros del preu del contracte, IVA exclòs.</w:t>
      </w:r>
    </w:p>
    <w:p w14:paraId="7D468FDF"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170A62B6"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2. La mora en l</w:t>
      </w:r>
      <w:r w:rsidRPr="00141C56">
        <w:rPr>
          <w:rStyle w:val="Cap"/>
          <w:spacing w:val="-3"/>
          <w:sz w:val="24"/>
          <w:szCs w:val="24"/>
          <w:rtl/>
        </w:rPr>
        <w:t>’</w:t>
      </w:r>
      <w:r w:rsidRPr="00141C56">
        <w:rPr>
          <w:rStyle w:val="Cap"/>
          <w:rFonts w:ascii="Arial" w:hAnsi="Arial"/>
          <w:spacing w:val="-3"/>
          <w:sz w:val="24"/>
          <w:szCs w:val="24"/>
        </w:rPr>
        <w:t>execució del contracte no necessitarà intimació prèvia per part de l</w:t>
      </w:r>
      <w:r w:rsidRPr="00141C56">
        <w:rPr>
          <w:rStyle w:val="Cap"/>
          <w:spacing w:val="-3"/>
          <w:sz w:val="24"/>
          <w:szCs w:val="24"/>
          <w:rtl/>
        </w:rPr>
        <w:t>’</w:t>
      </w:r>
      <w:r w:rsidRPr="00141C56">
        <w:rPr>
          <w:rStyle w:val="Cap"/>
          <w:rFonts w:ascii="Arial" w:hAnsi="Arial"/>
          <w:spacing w:val="-3"/>
          <w:sz w:val="24"/>
          <w:szCs w:val="24"/>
        </w:rPr>
        <w:t>Administració.</w:t>
      </w:r>
    </w:p>
    <w:p w14:paraId="0479ADF9"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4B13D25E"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 contractista incorrerà en mora, sense necessitat d</w:t>
      </w:r>
      <w:r w:rsidRPr="00141C56">
        <w:rPr>
          <w:rStyle w:val="Cap"/>
          <w:sz w:val="24"/>
          <w:szCs w:val="24"/>
          <w:rtl/>
        </w:rPr>
        <w:t>’</w:t>
      </w:r>
      <w:r w:rsidRPr="00141C56">
        <w:rPr>
          <w:rStyle w:val="Cap"/>
          <w:rFonts w:ascii="Arial" w:hAnsi="Arial"/>
          <w:sz w:val="24"/>
          <w:szCs w:val="24"/>
        </w:rPr>
        <w:t>interpel·lació per l</w:t>
      </w:r>
      <w:r w:rsidRPr="00141C56">
        <w:rPr>
          <w:rStyle w:val="Cap"/>
          <w:sz w:val="24"/>
          <w:szCs w:val="24"/>
          <w:rtl/>
        </w:rPr>
        <w:t>’</w:t>
      </w:r>
      <w:r w:rsidRPr="00141C56">
        <w:rPr>
          <w:rStyle w:val="Cap"/>
          <w:rFonts w:ascii="Arial" w:hAnsi="Arial"/>
          <w:sz w:val="24"/>
          <w:szCs w:val="24"/>
        </w:rPr>
        <w:t xml:space="preserve">incompliment de termini total o dels terminis parcials assenyalats per causa no desitjada de força major. </w:t>
      </w:r>
    </w:p>
    <w:p w14:paraId="527A40BB"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371224F2"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lastRenderedPageBreak/>
        <w:t>L</w:t>
      </w:r>
      <w:r w:rsidRPr="00141C56">
        <w:rPr>
          <w:rStyle w:val="Cap"/>
          <w:spacing w:val="-3"/>
          <w:sz w:val="24"/>
          <w:szCs w:val="24"/>
          <w:rtl/>
        </w:rPr>
        <w:t>’</w:t>
      </w:r>
      <w:r w:rsidRPr="00141C56">
        <w:rPr>
          <w:rStyle w:val="Cap"/>
          <w:rFonts w:ascii="Arial" w:hAnsi="Arial"/>
          <w:spacing w:val="-3"/>
          <w:sz w:val="24"/>
          <w:szCs w:val="24"/>
        </w:rPr>
        <w:t>incompliment del termini d</w:t>
      </w:r>
      <w:r w:rsidRPr="00141C56">
        <w:rPr>
          <w:rStyle w:val="Cap"/>
          <w:spacing w:val="-3"/>
          <w:sz w:val="24"/>
          <w:szCs w:val="24"/>
          <w:rtl/>
        </w:rPr>
        <w:t>’</w:t>
      </w:r>
      <w:r w:rsidRPr="00141C56">
        <w:rPr>
          <w:rStyle w:val="Cap"/>
          <w:rFonts w:ascii="Arial" w:hAnsi="Arial"/>
          <w:spacing w:val="-3"/>
          <w:sz w:val="24"/>
          <w:szCs w:val="24"/>
        </w:rPr>
        <w:t>execució, sempre que ho fos per causa imputable a l</w:t>
      </w:r>
      <w:r w:rsidRPr="00141C56">
        <w:rPr>
          <w:rStyle w:val="Cap"/>
          <w:spacing w:val="-3"/>
          <w:sz w:val="24"/>
          <w:szCs w:val="24"/>
          <w:rtl/>
        </w:rPr>
        <w:t>’</w:t>
      </w:r>
      <w:r w:rsidRPr="00141C56">
        <w:rPr>
          <w:rStyle w:val="Cap"/>
          <w:rFonts w:ascii="Arial" w:hAnsi="Arial"/>
          <w:spacing w:val="-3"/>
          <w:sz w:val="24"/>
          <w:szCs w:val="24"/>
        </w:rPr>
        <w:t>adjudicatari,  facultarà l</w:t>
      </w:r>
      <w:r w:rsidRPr="00141C56">
        <w:rPr>
          <w:rStyle w:val="Cap"/>
          <w:spacing w:val="-3"/>
          <w:sz w:val="24"/>
          <w:szCs w:val="24"/>
          <w:rtl/>
        </w:rPr>
        <w:t>’</w:t>
      </w:r>
      <w:r w:rsidRPr="00141C56">
        <w:rPr>
          <w:rStyle w:val="Cap"/>
          <w:rFonts w:ascii="Arial" w:hAnsi="Arial"/>
          <w:spacing w:val="-3"/>
          <w:sz w:val="24"/>
          <w:szCs w:val="24"/>
        </w:rPr>
        <w:t>Administració perquè pugui discrecionalment, ponderant els perjudicis ocasionats pel retard, resoldre el contracte amb pèrdua de la fiança o optar per l</w:t>
      </w:r>
      <w:r w:rsidRPr="00141C56">
        <w:rPr>
          <w:rStyle w:val="Cap"/>
          <w:spacing w:val="-3"/>
          <w:sz w:val="24"/>
          <w:szCs w:val="24"/>
          <w:rtl/>
        </w:rPr>
        <w:t>’</w:t>
      </w:r>
      <w:r w:rsidRPr="00141C56">
        <w:rPr>
          <w:rStyle w:val="Cap"/>
          <w:rFonts w:ascii="Arial" w:hAnsi="Arial"/>
          <w:spacing w:val="-3"/>
          <w:sz w:val="24"/>
          <w:szCs w:val="24"/>
        </w:rPr>
        <w:t>aplicació de les penalitats previstes a l</w:t>
      </w:r>
      <w:r w:rsidRPr="00141C56">
        <w:rPr>
          <w:rStyle w:val="Cap"/>
          <w:spacing w:val="-3"/>
          <w:sz w:val="24"/>
          <w:szCs w:val="24"/>
          <w:rtl/>
        </w:rPr>
        <w:t>’</w:t>
      </w:r>
      <w:r w:rsidRPr="00141C56">
        <w:rPr>
          <w:rStyle w:val="Cap"/>
          <w:rFonts w:ascii="Arial" w:hAnsi="Arial"/>
          <w:spacing w:val="-3"/>
          <w:sz w:val="24"/>
          <w:szCs w:val="24"/>
        </w:rPr>
        <w:t>article 192 de la LCSP.</w:t>
      </w:r>
    </w:p>
    <w:p w14:paraId="4E2017AD"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403937CA"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Cada vegada que les penalitats per demora assoleixin un múltiple del 5 per cent del preu del contracte, l’òrgan de contractació està facultat per procedir a resoldre</w:t>
      </w:r>
      <w:r w:rsidRPr="00141C56">
        <w:rPr>
          <w:rStyle w:val="Cap"/>
          <w:spacing w:val="-3"/>
          <w:sz w:val="24"/>
          <w:szCs w:val="24"/>
          <w:rtl/>
        </w:rPr>
        <w:t>’</w:t>
      </w:r>
      <w:r w:rsidRPr="00141C56">
        <w:rPr>
          <w:rStyle w:val="Cap"/>
          <w:rFonts w:ascii="Arial" w:hAnsi="Arial"/>
          <w:spacing w:val="-3"/>
          <w:sz w:val="24"/>
          <w:szCs w:val="24"/>
        </w:rPr>
        <w:t>l o acordar la continuïtat de l</w:t>
      </w:r>
      <w:r w:rsidRPr="00141C56">
        <w:rPr>
          <w:rStyle w:val="Cap"/>
          <w:spacing w:val="-3"/>
          <w:sz w:val="24"/>
          <w:szCs w:val="24"/>
          <w:rtl/>
        </w:rPr>
        <w:t>’</w:t>
      </w:r>
      <w:r w:rsidRPr="00141C56">
        <w:rPr>
          <w:rStyle w:val="Cap"/>
          <w:rFonts w:ascii="Arial" w:hAnsi="Arial"/>
          <w:spacing w:val="-3"/>
          <w:sz w:val="24"/>
          <w:szCs w:val="24"/>
        </w:rPr>
        <w:t>execució amb imposició de noves penalitats.</w:t>
      </w:r>
    </w:p>
    <w:p w14:paraId="6E1E2875"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1602F5CF"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0A9CCFDB"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3. El compliment defectuós. Es considera compliment defectuós de la prestació entre altres:</w:t>
      </w:r>
    </w:p>
    <w:p w14:paraId="3CDECD3D"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L’incompliment de les obligacions en matèria mediambiental, social o laboral</w:t>
      </w:r>
    </w:p>
    <w:p w14:paraId="4A747E58"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L’incompliment de les obligacions respecte les fites de resultats</w:t>
      </w:r>
    </w:p>
    <w:p w14:paraId="721FBFFF"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 xml:space="preserve">L’incompliment de l’obligació d’informació sobre les condicions de subrogació en contractes de treball </w:t>
      </w:r>
    </w:p>
    <w:p w14:paraId="47158529"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L’incompliment de l’obligació d’emplenar la declaració d’absència de conflicte d’interès –DACI– (</w:t>
      </w:r>
      <w:r w:rsidRPr="00141C56">
        <w:rPr>
          <w:rStyle w:val="Cap"/>
          <w:rFonts w:ascii="Arial" w:hAnsi="Arial"/>
          <w:b/>
          <w:bCs/>
          <w:spacing w:val="-3"/>
          <w:sz w:val="24"/>
          <w:szCs w:val="24"/>
          <w:lang w:val="ca-ES"/>
        </w:rPr>
        <w:t>ANNEX IV</w:t>
      </w:r>
      <w:r w:rsidRPr="00141C56">
        <w:rPr>
          <w:rStyle w:val="Cap"/>
          <w:rFonts w:ascii="Arial" w:hAnsi="Arial"/>
          <w:spacing w:val="-3"/>
          <w:sz w:val="24"/>
          <w:szCs w:val="24"/>
          <w:lang w:val="ca-ES"/>
        </w:rPr>
        <w:t xml:space="preserve"> d’aquest plec).</w:t>
      </w:r>
    </w:p>
    <w:p w14:paraId="1FA2428C"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 xml:space="preserve">L’incompliment de l’acceptació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 (annex 10 d’aquest plec), </w:t>
      </w:r>
    </w:p>
    <w:p w14:paraId="2EDFC7BB" w14:textId="77777777" w:rsidR="004E18FC" w:rsidRPr="00141C56" w:rsidRDefault="00F1606C">
      <w:pPr>
        <w:pStyle w:val="Prrafodelista"/>
        <w:numPr>
          <w:ilvl w:val="0"/>
          <w:numId w:val="14"/>
        </w:numPr>
        <w:spacing w:after="0" w:line="240" w:lineRule="auto"/>
        <w:jc w:val="both"/>
        <w:rPr>
          <w:rFonts w:ascii="Arial" w:hAnsi="Arial"/>
          <w:sz w:val="24"/>
          <w:szCs w:val="24"/>
          <w:lang w:val="ca-ES"/>
        </w:rPr>
      </w:pPr>
      <w:r w:rsidRPr="00141C56">
        <w:rPr>
          <w:rStyle w:val="Cap"/>
          <w:rFonts w:ascii="Arial" w:hAnsi="Arial"/>
          <w:spacing w:val="-3"/>
          <w:sz w:val="24"/>
          <w:szCs w:val="24"/>
          <w:lang w:val="ca-ES"/>
        </w:rPr>
        <w:t>La no presentació de la declaració responsable relativa al compromís de compliment dels principis transversals establerts en el PRTR i que puguin afectar l’àmbit objecte de gestió (</w:t>
      </w:r>
      <w:r w:rsidRPr="00141C56">
        <w:rPr>
          <w:rStyle w:val="Cap"/>
          <w:rFonts w:ascii="Arial" w:hAnsi="Arial"/>
          <w:b/>
          <w:bCs/>
          <w:spacing w:val="-3"/>
          <w:sz w:val="24"/>
          <w:szCs w:val="24"/>
          <w:lang w:val="ca-ES"/>
        </w:rPr>
        <w:t>ANNEX IV</w:t>
      </w:r>
      <w:r w:rsidRPr="00141C56">
        <w:rPr>
          <w:rStyle w:val="Cap"/>
          <w:rFonts w:ascii="Arial" w:hAnsi="Arial"/>
          <w:spacing w:val="-3"/>
          <w:sz w:val="24"/>
          <w:szCs w:val="24"/>
          <w:lang w:val="ca-ES"/>
        </w:rPr>
        <w:t xml:space="preserve"> d’aquest plec ).</w:t>
      </w:r>
    </w:p>
    <w:p w14:paraId="59FE26BA"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06208697"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Aquest incompliments de la prestació objecte del contracte podran comportar l</w:t>
      </w:r>
      <w:r w:rsidRPr="00141C56">
        <w:rPr>
          <w:rStyle w:val="Cap"/>
          <w:spacing w:val="-3"/>
          <w:sz w:val="24"/>
          <w:szCs w:val="24"/>
          <w:rtl/>
        </w:rPr>
        <w:t>’</w:t>
      </w:r>
      <w:r w:rsidRPr="00141C56">
        <w:rPr>
          <w:rStyle w:val="Cap"/>
          <w:rFonts w:ascii="Arial" w:hAnsi="Arial"/>
          <w:spacing w:val="-3"/>
          <w:sz w:val="24"/>
          <w:szCs w:val="24"/>
        </w:rPr>
        <w:t>aplicació de penalitats, que hauran de ser proporcionals a la gravetat de l</w:t>
      </w:r>
      <w:r w:rsidRPr="00141C56">
        <w:rPr>
          <w:rStyle w:val="Cap"/>
          <w:spacing w:val="-3"/>
          <w:sz w:val="24"/>
          <w:szCs w:val="24"/>
          <w:rtl/>
        </w:rPr>
        <w:t>’</w:t>
      </w:r>
      <w:r w:rsidRPr="00141C56">
        <w:rPr>
          <w:rStyle w:val="Cap"/>
          <w:rFonts w:ascii="Arial" w:hAnsi="Arial"/>
          <w:spacing w:val="-3"/>
          <w:sz w:val="24"/>
          <w:szCs w:val="24"/>
        </w:rPr>
        <w:t>incompliment i la seva quantia no podrà ser superior al 10% del pressupost del contracte.</w:t>
      </w:r>
    </w:p>
    <w:p w14:paraId="28D7FA3E" w14:textId="77777777" w:rsidR="004E18FC" w:rsidRPr="00141C56" w:rsidRDefault="00F1606C">
      <w:pPr>
        <w:pStyle w:val="CosA"/>
        <w:keepNext/>
        <w:keepLines/>
        <w:spacing w:before="480" w:after="0"/>
        <w:outlineLvl w:val="0"/>
        <w:rPr>
          <w:rStyle w:val="Cap"/>
          <w:rFonts w:ascii="Arial" w:eastAsia="Arial" w:hAnsi="Arial" w:cs="Arial"/>
          <w:kern w:val="28"/>
          <w:sz w:val="32"/>
          <w:szCs w:val="32"/>
        </w:rPr>
      </w:pPr>
      <w:r w:rsidRPr="00141C56">
        <w:rPr>
          <w:rStyle w:val="Cap"/>
          <w:rFonts w:ascii="Arial" w:hAnsi="Arial"/>
          <w:sz w:val="32"/>
          <w:szCs w:val="32"/>
        </w:rPr>
        <w:t xml:space="preserve">Vint-i-setena.- </w:t>
      </w:r>
      <w:r w:rsidRPr="00141C56">
        <w:rPr>
          <w:rStyle w:val="Cap"/>
          <w:rFonts w:ascii="Arial" w:hAnsi="Arial"/>
          <w:kern w:val="28"/>
          <w:sz w:val="32"/>
          <w:szCs w:val="32"/>
        </w:rPr>
        <w:t xml:space="preserve"> Altres obligacions.</w:t>
      </w:r>
    </w:p>
    <w:p w14:paraId="00A7D686"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41DD766C"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a) L</w:t>
      </w:r>
      <w:r w:rsidRPr="00141C56">
        <w:rPr>
          <w:rStyle w:val="Cap"/>
          <w:spacing w:val="-3"/>
          <w:sz w:val="24"/>
          <w:szCs w:val="24"/>
          <w:rtl/>
        </w:rPr>
        <w:t>’</w:t>
      </w:r>
      <w:r w:rsidRPr="00141C56">
        <w:rPr>
          <w:rStyle w:val="Cap"/>
          <w:rFonts w:ascii="Arial" w:hAnsi="Arial"/>
          <w:spacing w:val="-3"/>
          <w:sz w:val="24"/>
          <w:szCs w:val="24"/>
        </w:rPr>
        <w:t>empresa contractista ha de facilitar la informació que li sigui requerida per acreditar el compliment puntual de les fites i objectius del component concret del Pla a la consecució del qual contribueix el contracte.</w:t>
      </w:r>
    </w:p>
    <w:p w14:paraId="6814D95C"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02E398B5"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lastRenderedPageBreak/>
        <w:t>b) L</w:t>
      </w:r>
      <w:r w:rsidRPr="00141C56">
        <w:rPr>
          <w:rStyle w:val="Cap"/>
          <w:spacing w:val="-3"/>
          <w:sz w:val="24"/>
          <w:szCs w:val="24"/>
          <w:rtl/>
        </w:rPr>
        <w:t>’</w:t>
      </w:r>
      <w:r w:rsidRPr="00141C56">
        <w:rPr>
          <w:rStyle w:val="Cap"/>
          <w:rFonts w:ascii="Arial" w:hAnsi="Arial"/>
          <w:spacing w:val="-3"/>
          <w:sz w:val="24"/>
          <w:szCs w:val="24"/>
        </w:rPr>
        <w:t>empresa contractista ha de complir les obligacions en matèria mediambiental, així com les obligacions assumides en matèria d</w:t>
      </w:r>
      <w:r w:rsidRPr="00141C56">
        <w:rPr>
          <w:rStyle w:val="Cap"/>
          <w:spacing w:val="-3"/>
          <w:sz w:val="24"/>
          <w:szCs w:val="24"/>
          <w:rtl/>
        </w:rPr>
        <w:t>’</w:t>
      </w:r>
      <w:r w:rsidRPr="00141C56">
        <w:rPr>
          <w:rStyle w:val="Cap"/>
          <w:rFonts w:ascii="Arial" w:hAnsi="Arial"/>
          <w:spacing w:val="-3"/>
          <w:sz w:val="24"/>
          <w:szCs w:val="24"/>
        </w:rPr>
        <w:t>etiquetatge verd i etiquetatge digital. A aquest efecte, els mecanismes per controlar-les són els recollits a la memòria.</w:t>
      </w:r>
    </w:p>
    <w:p w14:paraId="70661C03"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184D8B24" w14:textId="77777777" w:rsidR="004E18FC" w:rsidRPr="00141C56" w:rsidRDefault="00F1606C">
      <w:pPr>
        <w:pStyle w:val="CosA"/>
        <w:spacing w:after="0" w:line="240" w:lineRule="auto"/>
        <w:jc w:val="both"/>
        <w:rPr>
          <w:rStyle w:val="Cap"/>
          <w:rFonts w:ascii="Arial" w:eastAsia="Arial" w:hAnsi="Arial" w:cs="Arial"/>
          <w:b/>
          <w:bCs/>
          <w:spacing w:val="-3"/>
          <w:sz w:val="24"/>
          <w:szCs w:val="24"/>
        </w:rPr>
      </w:pPr>
      <w:r w:rsidRPr="00141C56">
        <w:rPr>
          <w:rStyle w:val="Cap"/>
          <w:rFonts w:ascii="Arial" w:hAnsi="Arial"/>
          <w:spacing w:val="-3"/>
          <w:sz w:val="24"/>
          <w:szCs w:val="24"/>
        </w:rPr>
        <w:t>c) L</w:t>
      </w:r>
      <w:r w:rsidRPr="00141C56">
        <w:rPr>
          <w:rStyle w:val="Cap"/>
          <w:spacing w:val="-3"/>
          <w:sz w:val="24"/>
          <w:szCs w:val="24"/>
          <w:rtl/>
        </w:rPr>
        <w:t>’</w:t>
      </w:r>
      <w:r w:rsidRPr="00141C56">
        <w:rPr>
          <w:rStyle w:val="Cap"/>
          <w:rFonts w:ascii="Arial" w:hAnsi="Arial"/>
          <w:spacing w:val="-3"/>
          <w:sz w:val="24"/>
          <w:szCs w:val="24"/>
        </w:rPr>
        <w:t>empresa ha de complir les obligacions assumides per l</w:t>
      </w:r>
      <w:r w:rsidRPr="00141C56">
        <w:rPr>
          <w:rStyle w:val="Cap"/>
          <w:spacing w:val="-3"/>
          <w:sz w:val="24"/>
          <w:szCs w:val="24"/>
          <w:rtl/>
        </w:rPr>
        <w:t>’</w:t>
      </w:r>
      <w:r w:rsidRPr="00141C56">
        <w:rPr>
          <w:rStyle w:val="Cap"/>
          <w:rFonts w:ascii="Arial" w:hAnsi="Arial"/>
          <w:spacing w:val="-3"/>
          <w:sz w:val="24"/>
          <w:szCs w:val="24"/>
        </w:rPr>
        <w:t xml:space="preserve">aplicació del principi de no causar un dany significatiu i, a aquest efecte, ha de signar la declaració que consta com a </w:t>
      </w:r>
      <w:r w:rsidRPr="00141C56">
        <w:rPr>
          <w:rStyle w:val="Cap"/>
          <w:rFonts w:ascii="Arial" w:hAnsi="Arial"/>
          <w:b/>
          <w:bCs/>
          <w:spacing w:val="-3"/>
          <w:sz w:val="24"/>
          <w:szCs w:val="24"/>
        </w:rPr>
        <w:t>ANNEX VII</w:t>
      </w:r>
    </w:p>
    <w:p w14:paraId="71DFABC8"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2CCE1157"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d)</w:t>
      </w:r>
      <w:r w:rsidRPr="00141C56">
        <w:rPr>
          <w:rStyle w:val="CapA"/>
          <w:lang w:val="ca-ES"/>
        </w:rPr>
        <w:t xml:space="preserve"> </w:t>
      </w:r>
      <w:r w:rsidRPr="00141C56">
        <w:rPr>
          <w:rStyle w:val="Cap"/>
          <w:rFonts w:ascii="Arial" w:hAnsi="Arial"/>
          <w:spacing w:val="-3"/>
          <w:sz w:val="24"/>
          <w:szCs w:val="24"/>
        </w:rPr>
        <w:t xml:space="preserve">Cal complir els compromisos en matèria de comunicació, encapçalaments i logotips que recull </w:t>
      </w:r>
      <w:r w:rsidRPr="00141C56">
        <w:rPr>
          <w:rStyle w:val="Cap"/>
          <w:rFonts w:ascii="Arial" w:hAnsi="Arial"/>
          <w:b/>
          <w:bCs/>
          <w:spacing w:val="-3"/>
          <w:sz w:val="24"/>
          <w:szCs w:val="24"/>
        </w:rPr>
        <w:t>l</w:t>
      </w:r>
      <w:r w:rsidRPr="00141C56">
        <w:rPr>
          <w:rStyle w:val="Cap"/>
          <w:b/>
          <w:bCs/>
          <w:spacing w:val="-3"/>
          <w:sz w:val="24"/>
          <w:szCs w:val="24"/>
          <w:rtl/>
        </w:rPr>
        <w:t>’</w:t>
      </w:r>
      <w:r w:rsidRPr="00141C56">
        <w:rPr>
          <w:rStyle w:val="Cap"/>
          <w:rFonts w:ascii="Arial" w:hAnsi="Arial"/>
          <w:b/>
          <w:bCs/>
          <w:spacing w:val="-3"/>
          <w:sz w:val="24"/>
          <w:szCs w:val="24"/>
        </w:rPr>
        <w:t>article 9 de l</w:t>
      </w:r>
      <w:r w:rsidRPr="00141C56">
        <w:rPr>
          <w:rStyle w:val="Cap"/>
          <w:b/>
          <w:bCs/>
          <w:spacing w:val="-3"/>
          <w:sz w:val="24"/>
          <w:szCs w:val="24"/>
          <w:rtl/>
        </w:rPr>
        <w:t>’</w:t>
      </w:r>
      <w:r w:rsidRPr="00141C56">
        <w:rPr>
          <w:rStyle w:val="Cap"/>
          <w:rFonts w:ascii="Arial" w:hAnsi="Arial"/>
          <w:b/>
          <w:bCs/>
          <w:spacing w:val="-3"/>
          <w:sz w:val="24"/>
          <w:szCs w:val="24"/>
        </w:rPr>
        <w:t>Ordre</w:t>
      </w:r>
      <w:r w:rsidRPr="00141C56">
        <w:rPr>
          <w:rStyle w:val="Cap"/>
          <w:rFonts w:ascii="Arial" w:hAnsi="Arial"/>
          <w:spacing w:val="-3"/>
          <w:sz w:val="24"/>
          <w:szCs w:val="24"/>
        </w:rPr>
        <w:t xml:space="preserve"> HFP/1030/2021, de 29 de setembre.</w:t>
      </w:r>
    </w:p>
    <w:p w14:paraId="787C0FD8"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1. Les actuacions de comunicació relacionades amb l'execució del Pla han d</w:t>
      </w:r>
      <w:r w:rsidRPr="00141C56">
        <w:rPr>
          <w:rStyle w:val="Cap"/>
          <w:i/>
          <w:iCs/>
          <w:spacing w:val="-3"/>
          <w:sz w:val="24"/>
          <w:szCs w:val="24"/>
          <w:rtl/>
        </w:rPr>
        <w:t>’</w:t>
      </w:r>
      <w:r w:rsidRPr="00141C56">
        <w:rPr>
          <w:rStyle w:val="Cap"/>
          <w:rFonts w:ascii="Arial" w:hAnsi="Arial"/>
          <w:i/>
          <w:iCs/>
          <w:spacing w:val="-3"/>
          <w:sz w:val="24"/>
          <w:szCs w:val="24"/>
        </w:rPr>
        <w:t>incorporar el logotip oficial del Pla de recuperació, transformació i resiliència del Regne d'Espanya, en els termes que comuniqui l'autoritat responsable.</w:t>
      </w:r>
    </w:p>
    <w:p w14:paraId="4A78B81F"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En tot cas, s</w:t>
      </w:r>
      <w:r w:rsidRPr="00141C56">
        <w:rPr>
          <w:rStyle w:val="Cap"/>
          <w:i/>
          <w:iCs/>
          <w:spacing w:val="-3"/>
          <w:sz w:val="24"/>
          <w:szCs w:val="24"/>
          <w:rtl/>
        </w:rPr>
        <w:t>’</w:t>
      </w:r>
      <w:r w:rsidRPr="00141C56">
        <w:rPr>
          <w:rStyle w:val="Cap"/>
          <w:rFonts w:ascii="Arial" w:hAnsi="Arial"/>
          <w:i/>
          <w:iCs/>
          <w:spacing w:val="-3"/>
          <w:sz w:val="24"/>
          <w:szCs w:val="24"/>
        </w:rPr>
        <w:t>ha de prendre en consideració el que disposa l'article 10 de l'Acord de finançament entre la Comissió Europea i el Regne d'Espanya, pel qual es concreta el marc en relació amb la publicació d'informació, visibilitat del finançament de la Unió i dret d'ús, en els termes que es recullen en els apartats següents.</w:t>
      </w:r>
    </w:p>
    <w:p w14:paraId="143C5169"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2. Sens perjudici del que disposa l'apartat 2 de l'article 34 del Reglament del Mecanisme, la informació, la comunicació i la publicitat dels estats membres en relació amb el finançament en aplicació d</w:t>
      </w:r>
      <w:r w:rsidRPr="00141C56">
        <w:rPr>
          <w:rStyle w:val="Cap"/>
          <w:i/>
          <w:iCs/>
          <w:spacing w:val="-3"/>
          <w:sz w:val="24"/>
          <w:szCs w:val="24"/>
          <w:rtl/>
        </w:rPr>
        <w:t>’</w:t>
      </w:r>
      <w:r w:rsidRPr="00141C56">
        <w:rPr>
          <w:rStyle w:val="Cap"/>
          <w:rFonts w:ascii="Arial" w:hAnsi="Arial"/>
          <w:i/>
          <w:iCs/>
          <w:spacing w:val="-3"/>
          <w:sz w:val="24"/>
          <w:szCs w:val="24"/>
        </w:rPr>
        <w:t>aquest han de ser, com a mínim, del mateix nivell que l'exigit per les normes de l'estat membre per al finançament públic sense contribucions del pressupost de la Unió.</w:t>
      </w:r>
    </w:p>
    <w:p w14:paraId="690BDBF2"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3. Amb la finalitat de respectar les seves obligacions en virtut de l'article 34, apartat 2, del Reglament del Mecanisme, i en particular per garantir el subministrament d'informació específica coherent, eficaç i proporcionada a múltiples audiències, inclosos els mitjans de comunicació i el públic, l'estat membre ha de:</w:t>
      </w:r>
    </w:p>
    <w:p w14:paraId="0701B29A"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a) Disposar d'una estratègia a nivell dels estats membres per donar a conèixer i garantir el reconeixement de la contribució del MRR a la recuperació d'Europa i, en particular, a la doble transició ecològica i digital.</w:t>
      </w:r>
    </w:p>
    <w:p w14:paraId="672D6FB2"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b) Per a l'adequat compliment del que preveu l'article 10 de l'Acord de finançament, en tots els projectes i subprojectes que es desenvolupin en execució del Pla de recuperació, transformació i resiliència ha d'exhibir-se de manera correcta i destacada l'emblema de la UE amb una declaració de finançament adequada que digui (traduïda a les llengües locals quan escaigui) "finançat per la Unió Europea – NextGenerationEU", al costat del logotip del PRTR, disponible en l</w:t>
      </w:r>
      <w:r w:rsidRPr="00141C56">
        <w:rPr>
          <w:rStyle w:val="Cap"/>
          <w:i/>
          <w:iCs/>
          <w:spacing w:val="-3"/>
          <w:sz w:val="24"/>
          <w:szCs w:val="24"/>
          <w:rtl/>
        </w:rPr>
        <w:t>’</w:t>
      </w:r>
      <w:r w:rsidRPr="00141C56">
        <w:rPr>
          <w:rStyle w:val="Cap"/>
          <w:rFonts w:ascii="Arial" w:hAnsi="Arial"/>
          <w:i/>
          <w:iCs/>
          <w:spacing w:val="-3"/>
          <w:sz w:val="24"/>
          <w:szCs w:val="24"/>
        </w:rPr>
        <w:t>enllaç https://planderecuperacion.gob.es/identidad-visual. De la mateixa manera, totes les convocatòries, licitacions, convenis i la resta d'instruments jurídics que es desenvolupin en aquest àmbit han de contenir tant a l</w:t>
      </w:r>
      <w:r w:rsidRPr="00141C56">
        <w:rPr>
          <w:rStyle w:val="Cap"/>
          <w:i/>
          <w:iCs/>
          <w:spacing w:val="-3"/>
          <w:sz w:val="24"/>
          <w:szCs w:val="24"/>
          <w:rtl/>
        </w:rPr>
        <w:t>’</w:t>
      </w:r>
      <w:r w:rsidRPr="00141C56">
        <w:rPr>
          <w:rStyle w:val="Cap"/>
          <w:rFonts w:ascii="Arial" w:hAnsi="Arial"/>
          <w:i/>
          <w:iCs/>
          <w:spacing w:val="-3"/>
          <w:sz w:val="24"/>
          <w:szCs w:val="24"/>
        </w:rPr>
        <w:t xml:space="preserve">encapçalament com en el </w:t>
      </w:r>
      <w:r w:rsidRPr="00141C56">
        <w:rPr>
          <w:rStyle w:val="Cap"/>
          <w:rFonts w:ascii="Arial" w:hAnsi="Arial"/>
          <w:i/>
          <w:iCs/>
          <w:spacing w:val="-3"/>
          <w:sz w:val="24"/>
          <w:szCs w:val="24"/>
        </w:rPr>
        <w:lastRenderedPageBreak/>
        <w:t xml:space="preserve">cos de desenvolupament la referencia </w:t>
      </w:r>
      <w:r w:rsidRPr="00141C56">
        <w:rPr>
          <w:rStyle w:val="Cap"/>
          <w:i/>
          <w:iCs/>
          <w:spacing w:val="-3"/>
          <w:sz w:val="24"/>
          <w:szCs w:val="24"/>
          <w:rtl/>
        </w:rPr>
        <w:t>“</w:t>
      </w:r>
      <w:r w:rsidRPr="00141C56">
        <w:rPr>
          <w:rStyle w:val="Cap"/>
          <w:rFonts w:ascii="Arial" w:hAnsi="Arial"/>
          <w:i/>
          <w:iCs/>
          <w:spacing w:val="-3"/>
          <w:sz w:val="24"/>
          <w:szCs w:val="24"/>
        </w:rPr>
        <w:t>Pla de recuperació, transformació i resiliència - Finançat per la Unió Europea – NextGenerationEU”.</w:t>
      </w:r>
    </w:p>
    <w:p w14:paraId="5522F0E1"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c) Establir i mantenir un espai web únic que proporcioni informació sobre el MRR i els projectes relacionats i comunicar l'enllaç web específic a la Comissió.</w:t>
      </w:r>
    </w:p>
    <w:p w14:paraId="387FD330"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d) Garantir que els destinataris finals del finançament de la Unió en el marc del MRR reconeguin l'origen i garanteixin la visibilitat del finançament de la Unió.</w:t>
      </w:r>
    </w:p>
    <w:p w14:paraId="1AD59E0C"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4. Quan es mostri en associació amb un altre logotip, l'emblema de la Unió Europea ha de mostrar-se almenys de forma tan prominent i visible com els altres logotips. L'emblema ha de romandre diferent i separat i no es pot modificar afegint altres marques visuals, marques o text. A part de l'emblema, no podrà utilitzar-se cap altra identitat visual o logotip per destacar el suport de la UE.</w:t>
      </w:r>
    </w:p>
    <w:p w14:paraId="101D0263"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5. Qualsevol activitat de comunicació o difusió relacionada amb el MRR realitzada per l'estat membre, en qualsevol forma i per qualsevol mitjà, ha d</w:t>
      </w:r>
      <w:r w:rsidRPr="00141C56">
        <w:rPr>
          <w:rStyle w:val="Cap"/>
          <w:i/>
          <w:iCs/>
          <w:spacing w:val="-3"/>
          <w:sz w:val="24"/>
          <w:szCs w:val="24"/>
          <w:rtl/>
        </w:rPr>
        <w:t>’</w:t>
      </w:r>
      <w:r w:rsidRPr="00141C56">
        <w:rPr>
          <w:rStyle w:val="Cap"/>
          <w:rFonts w:ascii="Arial" w:hAnsi="Arial"/>
          <w:i/>
          <w:iCs/>
          <w:spacing w:val="-3"/>
          <w:sz w:val="24"/>
          <w:szCs w:val="24"/>
        </w:rPr>
        <w:t>emprar informació fidedigna.</w:t>
      </w:r>
    </w:p>
    <w:p w14:paraId="43F14324"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6. Quan escaigui, s</w:t>
      </w:r>
      <w:r w:rsidRPr="00141C56">
        <w:rPr>
          <w:rStyle w:val="Cap"/>
          <w:i/>
          <w:iCs/>
          <w:spacing w:val="-3"/>
          <w:sz w:val="24"/>
          <w:szCs w:val="24"/>
          <w:rtl/>
        </w:rPr>
        <w:t>’</w:t>
      </w:r>
      <w:r w:rsidRPr="00141C56">
        <w:rPr>
          <w:rStyle w:val="Cap"/>
          <w:rFonts w:ascii="Arial" w:hAnsi="Arial"/>
          <w:i/>
          <w:iCs/>
          <w:spacing w:val="-3"/>
          <w:sz w:val="24"/>
          <w:szCs w:val="24"/>
        </w:rPr>
        <w:t>ha d</w:t>
      </w:r>
      <w:r w:rsidRPr="00141C56">
        <w:rPr>
          <w:rStyle w:val="Cap"/>
          <w:i/>
          <w:iCs/>
          <w:spacing w:val="-3"/>
          <w:sz w:val="24"/>
          <w:szCs w:val="24"/>
          <w:rtl/>
        </w:rPr>
        <w:t>’</w:t>
      </w:r>
      <w:r w:rsidRPr="00141C56">
        <w:rPr>
          <w:rStyle w:val="Cap"/>
          <w:rFonts w:ascii="Arial" w:hAnsi="Arial"/>
          <w:i/>
          <w:iCs/>
          <w:spacing w:val="-3"/>
          <w:sz w:val="24"/>
          <w:szCs w:val="24"/>
        </w:rPr>
        <w:t xml:space="preserve">indicar la següent clàusula d'exempció de responsabilitat (traduïda a les llengües locals, si escau): </w:t>
      </w:r>
      <w:r w:rsidRPr="00141C56">
        <w:rPr>
          <w:rStyle w:val="Cap"/>
          <w:i/>
          <w:iCs/>
          <w:spacing w:val="-3"/>
          <w:sz w:val="24"/>
          <w:szCs w:val="24"/>
          <w:rtl/>
        </w:rPr>
        <w:t>“</w:t>
      </w:r>
      <w:r w:rsidRPr="00141C56">
        <w:rPr>
          <w:rStyle w:val="Cap"/>
          <w:rFonts w:ascii="Arial" w:hAnsi="Arial"/>
          <w:i/>
          <w:iCs/>
          <w:spacing w:val="-3"/>
          <w:sz w:val="24"/>
          <w:szCs w:val="24"/>
        </w:rPr>
        <w:t>Finançat per la Unió Europea - NextGenerationEU. No obstant això, els punts de vista i les opinions expressades són únicament els de l'autor o autors i no reflecteixen necessàriament els de la Unió Europea o la Comissió Europea. Ni la Unió Europea ni la Comissió Europea en poden ser considerades responsables”.</w:t>
      </w:r>
    </w:p>
    <w:p w14:paraId="19A9983E"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7. L'estat membre concedeix a la Comissió el dret a utilitzar gratuïtament els materials de comunicació relatius al MRR.</w:t>
      </w:r>
    </w:p>
    <w:p w14:paraId="1A424609"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8. Així mateix, amb la finalitat d'assegurar una comunicació i una transparència adequades, les entitats executores han de proporcionar informació, a través dels mecanismes que s'estableixin a aquest efecte, sobre la publicació de qualsevol convocatòria d'ajuda o procediment de licitació per incloure</w:t>
      </w:r>
      <w:r w:rsidRPr="00141C56">
        <w:rPr>
          <w:rStyle w:val="Cap"/>
          <w:i/>
          <w:iCs/>
          <w:spacing w:val="-3"/>
          <w:sz w:val="24"/>
          <w:szCs w:val="24"/>
          <w:rtl/>
        </w:rPr>
        <w:t>’</w:t>
      </w:r>
      <w:r w:rsidRPr="00141C56">
        <w:rPr>
          <w:rStyle w:val="Cap"/>
          <w:rFonts w:ascii="Arial" w:hAnsi="Arial"/>
          <w:i/>
          <w:iCs/>
          <w:spacing w:val="-3"/>
          <w:sz w:val="24"/>
          <w:szCs w:val="24"/>
        </w:rPr>
        <w:t>ls a la pàgina web gestionada per l'autoritat responsable.</w:t>
      </w:r>
    </w:p>
    <w:p w14:paraId="7B8593FE" w14:textId="77777777" w:rsidR="004E18FC" w:rsidRPr="00141C56" w:rsidRDefault="00F1606C">
      <w:pPr>
        <w:pStyle w:val="CosA"/>
        <w:spacing w:after="0" w:line="240" w:lineRule="auto"/>
        <w:jc w:val="both"/>
        <w:rPr>
          <w:rStyle w:val="Cap"/>
          <w:rFonts w:ascii="Arial" w:eastAsia="Arial" w:hAnsi="Arial" w:cs="Arial"/>
          <w:i/>
          <w:iCs/>
          <w:spacing w:val="-3"/>
          <w:sz w:val="24"/>
          <w:szCs w:val="24"/>
        </w:rPr>
      </w:pPr>
      <w:r w:rsidRPr="00141C56">
        <w:rPr>
          <w:rStyle w:val="Cap"/>
          <w:rFonts w:ascii="Arial" w:hAnsi="Arial"/>
          <w:i/>
          <w:iCs/>
          <w:spacing w:val="-3"/>
          <w:sz w:val="24"/>
          <w:szCs w:val="24"/>
        </w:rPr>
        <w:t>Les entitats responsables i gestores han de designar una persona responsable de comunicació a fi d'assegurar que es compleixen els requeriments establerts en aquest article, sobre la base de les directrius de l'autoritat responsable.</w:t>
      </w:r>
    </w:p>
    <w:p w14:paraId="4E8B777A"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57735511"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e)</w:t>
      </w:r>
      <w:r w:rsidRPr="00141C56">
        <w:rPr>
          <w:rStyle w:val="CapA"/>
          <w:lang w:val="ca-ES"/>
        </w:rPr>
        <w:t xml:space="preserve"> </w:t>
      </w:r>
      <w:r w:rsidRPr="00141C56">
        <w:rPr>
          <w:rStyle w:val="Cap"/>
          <w:rFonts w:ascii="Arial" w:hAnsi="Arial"/>
          <w:spacing w:val="-3"/>
          <w:sz w:val="24"/>
          <w:szCs w:val="24"/>
        </w:rPr>
        <w:t>Així mateix, els gestors i les empreses contractistes de contractes, en les comunicacions i la documentació relativa als projectes, subprojectes i actuacions que es desenvolupin en l</w:t>
      </w:r>
      <w:r w:rsidRPr="00141C56">
        <w:rPr>
          <w:rStyle w:val="Cap"/>
          <w:spacing w:val="-3"/>
          <w:sz w:val="24"/>
          <w:szCs w:val="24"/>
          <w:rtl/>
        </w:rPr>
        <w:t>’</w:t>
      </w:r>
      <w:r w:rsidRPr="00141C56">
        <w:rPr>
          <w:rStyle w:val="Cap"/>
          <w:rFonts w:ascii="Arial" w:hAnsi="Arial"/>
          <w:spacing w:val="-3"/>
          <w:sz w:val="24"/>
          <w:szCs w:val="24"/>
        </w:rPr>
        <w:t>execució del Pla, han d</w:t>
      </w:r>
      <w:r w:rsidRPr="00141C56">
        <w:rPr>
          <w:rStyle w:val="Cap"/>
          <w:spacing w:val="-3"/>
          <w:sz w:val="24"/>
          <w:szCs w:val="24"/>
          <w:rtl/>
        </w:rPr>
        <w:t>’</w:t>
      </w:r>
      <w:r w:rsidRPr="00141C56">
        <w:rPr>
          <w:rStyle w:val="Cap"/>
          <w:rFonts w:ascii="Arial" w:hAnsi="Arial"/>
          <w:spacing w:val="-3"/>
          <w:sz w:val="24"/>
          <w:szCs w:val="24"/>
        </w:rPr>
        <w:t>exhibir de forma correcta i destacada l</w:t>
      </w:r>
      <w:r w:rsidRPr="00141C56">
        <w:rPr>
          <w:rStyle w:val="Cap"/>
          <w:spacing w:val="-3"/>
          <w:sz w:val="24"/>
          <w:szCs w:val="24"/>
          <w:rtl/>
        </w:rPr>
        <w:t>’</w:t>
      </w:r>
      <w:r w:rsidRPr="00141C56">
        <w:rPr>
          <w:rStyle w:val="Cap"/>
          <w:rFonts w:ascii="Arial" w:hAnsi="Arial"/>
          <w:spacing w:val="-3"/>
          <w:sz w:val="24"/>
          <w:szCs w:val="24"/>
        </w:rPr>
        <w:t xml:space="preserve">emblema de la UE amb una declaració de finançament adequada que digui: </w:t>
      </w:r>
      <w:r w:rsidRPr="00141C56">
        <w:rPr>
          <w:rStyle w:val="Cap"/>
          <w:spacing w:val="-3"/>
          <w:sz w:val="24"/>
          <w:szCs w:val="24"/>
          <w:rtl/>
        </w:rPr>
        <w:t>“</w:t>
      </w:r>
      <w:r w:rsidRPr="00141C56">
        <w:rPr>
          <w:rStyle w:val="Cap"/>
          <w:rFonts w:ascii="Arial" w:hAnsi="Arial"/>
          <w:spacing w:val="-3"/>
          <w:sz w:val="24"/>
          <w:szCs w:val="24"/>
        </w:rPr>
        <w:t>Finançat per la UE - NextGenerationEU”, juntament amb el logotip oficial del  (https://planderecuperacion.gob.es/identidad-visual). Així mateix, s</w:t>
      </w:r>
      <w:r w:rsidRPr="00141C56">
        <w:rPr>
          <w:rStyle w:val="Cap"/>
          <w:spacing w:val="-3"/>
          <w:sz w:val="24"/>
          <w:szCs w:val="24"/>
          <w:rtl/>
        </w:rPr>
        <w:t>’</w:t>
      </w:r>
      <w:r w:rsidRPr="00141C56">
        <w:rPr>
          <w:rStyle w:val="Cap"/>
          <w:rFonts w:ascii="Arial" w:hAnsi="Arial"/>
          <w:spacing w:val="-3"/>
          <w:sz w:val="24"/>
          <w:szCs w:val="24"/>
        </w:rPr>
        <w:t>ha d</w:t>
      </w:r>
      <w:r w:rsidRPr="00141C56">
        <w:rPr>
          <w:rStyle w:val="Cap"/>
          <w:spacing w:val="-3"/>
          <w:sz w:val="24"/>
          <w:szCs w:val="24"/>
          <w:rtl/>
        </w:rPr>
        <w:t>’</w:t>
      </w:r>
      <w:r w:rsidRPr="00141C56">
        <w:rPr>
          <w:rStyle w:val="Cap"/>
          <w:rFonts w:ascii="Arial" w:hAnsi="Arial"/>
          <w:spacing w:val="-3"/>
          <w:sz w:val="24"/>
          <w:szCs w:val="24"/>
        </w:rPr>
        <w:t>incorporar el logotip oficial dels Next Generation Catalunya d</w:t>
      </w:r>
      <w:r w:rsidRPr="00141C56">
        <w:rPr>
          <w:rStyle w:val="Cap"/>
          <w:spacing w:val="-3"/>
          <w:sz w:val="24"/>
          <w:szCs w:val="24"/>
          <w:rtl/>
        </w:rPr>
        <w:t>’</w:t>
      </w:r>
      <w:r w:rsidRPr="00141C56">
        <w:rPr>
          <w:rStyle w:val="Cap"/>
          <w:rFonts w:ascii="Arial" w:hAnsi="Arial"/>
          <w:spacing w:val="-3"/>
          <w:sz w:val="24"/>
          <w:szCs w:val="24"/>
        </w:rPr>
        <w:t>acord amb les seves pautes gràfiques.)</w:t>
      </w:r>
    </w:p>
    <w:p w14:paraId="7E934D88"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74124ADF"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lastRenderedPageBreak/>
        <w:t>f) El contractista o subcontratistes respectaran el contingut de la normativa europea i estatal i, en particular, el compliment dels requisits establerts per l</w:t>
      </w:r>
      <w:r w:rsidRPr="00141C56">
        <w:rPr>
          <w:rStyle w:val="Cap"/>
          <w:spacing w:val="-3"/>
          <w:sz w:val="24"/>
          <w:szCs w:val="24"/>
          <w:rtl/>
        </w:rPr>
        <w:t>’</w:t>
      </w:r>
      <w:r w:rsidRPr="00141C56">
        <w:rPr>
          <w:rStyle w:val="Cap"/>
          <w:rFonts w:ascii="Arial" w:hAnsi="Arial"/>
          <w:spacing w:val="-3"/>
          <w:sz w:val="24"/>
          <w:szCs w:val="24"/>
        </w:rPr>
        <w:t>article 13.2 de la Llei 38/2003, de 17 de novembre, així com que es trobin al corrent de pagament de les obligacions de reemborsament o de qualssevol altres préstecs o bestretes anteriorment concedits amb càrrec als pressupostos generals de l</w:t>
      </w:r>
      <w:r w:rsidRPr="00141C56">
        <w:rPr>
          <w:rStyle w:val="Cap"/>
          <w:spacing w:val="-3"/>
          <w:sz w:val="24"/>
          <w:szCs w:val="24"/>
          <w:rtl/>
        </w:rPr>
        <w:t>’</w:t>
      </w:r>
      <w:r w:rsidRPr="00141C56">
        <w:rPr>
          <w:rStyle w:val="Cap"/>
          <w:rFonts w:ascii="Arial" w:hAnsi="Arial"/>
          <w:spacing w:val="-3"/>
          <w:sz w:val="24"/>
          <w:szCs w:val="24"/>
        </w:rPr>
        <w:t>Estat.</w:t>
      </w:r>
    </w:p>
    <w:p w14:paraId="7CCF3F93" w14:textId="77777777" w:rsidR="004E18FC" w:rsidRPr="00141C56" w:rsidRDefault="004E18FC">
      <w:pPr>
        <w:pStyle w:val="CosA"/>
        <w:spacing w:after="0" w:line="240" w:lineRule="auto"/>
        <w:jc w:val="both"/>
        <w:rPr>
          <w:rStyle w:val="Cap"/>
          <w:rFonts w:ascii="Arial" w:eastAsia="Arial" w:hAnsi="Arial" w:cs="Arial"/>
          <w:spacing w:val="-3"/>
          <w:sz w:val="24"/>
          <w:szCs w:val="24"/>
        </w:rPr>
      </w:pPr>
    </w:p>
    <w:p w14:paraId="35C6E044"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Les conseqüències en cas d</w:t>
      </w:r>
      <w:r w:rsidRPr="00141C56">
        <w:rPr>
          <w:rStyle w:val="Cap"/>
          <w:spacing w:val="-3"/>
          <w:sz w:val="24"/>
          <w:szCs w:val="24"/>
          <w:rtl/>
        </w:rPr>
        <w:t>’</w:t>
      </w:r>
      <w:r w:rsidRPr="00141C56">
        <w:rPr>
          <w:rStyle w:val="Cap"/>
          <w:rFonts w:ascii="Arial" w:hAnsi="Arial"/>
          <w:spacing w:val="-3"/>
          <w:sz w:val="24"/>
          <w:szCs w:val="24"/>
        </w:rPr>
        <w:t>incompliment poden donar lloc a l</w:t>
      </w:r>
      <w:r w:rsidRPr="00141C56">
        <w:rPr>
          <w:rStyle w:val="Cap"/>
          <w:spacing w:val="-3"/>
          <w:sz w:val="24"/>
          <w:szCs w:val="24"/>
          <w:rtl/>
        </w:rPr>
        <w:t>’</w:t>
      </w:r>
      <w:r w:rsidRPr="00141C56">
        <w:rPr>
          <w:rStyle w:val="Cap"/>
          <w:rFonts w:ascii="Arial" w:hAnsi="Arial"/>
          <w:spacing w:val="-3"/>
          <w:sz w:val="24"/>
          <w:szCs w:val="24"/>
        </w:rPr>
        <w:t>aplicació de penalitats, que hauran de ser proporcionals a la gravetat de l</w:t>
      </w:r>
      <w:r w:rsidRPr="00141C56">
        <w:rPr>
          <w:rStyle w:val="Cap"/>
          <w:spacing w:val="-3"/>
          <w:sz w:val="24"/>
          <w:szCs w:val="24"/>
          <w:rtl/>
        </w:rPr>
        <w:t>’</w:t>
      </w:r>
      <w:r w:rsidRPr="00141C56">
        <w:rPr>
          <w:rStyle w:val="Cap"/>
          <w:rFonts w:ascii="Arial" w:hAnsi="Arial"/>
          <w:spacing w:val="-3"/>
          <w:sz w:val="24"/>
          <w:szCs w:val="24"/>
        </w:rPr>
        <w:t>incompliment i la seva quantia no podrà ser superior al 10% del pressupost del contracte.</w:t>
      </w:r>
    </w:p>
    <w:p w14:paraId="29965FE7" w14:textId="77777777" w:rsidR="004E18FC" w:rsidRPr="00141C56" w:rsidRDefault="004E18FC">
      <w:pPr>
        <w:pStyle w:val="CosA"/>
        <w:jc w:val="both"/>
        <w:rPr>
          <w:rStyle w:val="Cap"/>
          <w:rFonts w:ascii="Arial" w:eastAsia="Arial" w:hAnsi="Arial" w:cs="Arial"/>
          <w:sz w:val="24"/>
          <w:szCs w:val="24"/>
        </w:rPr>
      </w:pPr>
    </w:p>
    <w:p w14:paraId="08E9FA89" w14:textId="77777777" w:rsidR="004E18FC" w:rsidRPr="00141C56" w:rsidRDefault="00F1606C">
      <w:pPr>
        <w:pStyle w:val="Ttulo1"/>
        <w:rPr>
          <w:rStyle w:val="Cap"/>
          <w:rFonts w:ascii="Arial" w:eastAsia="Arial" w:hAnsi="Arial" w:cs="Arial"/>
          <w:b w:val="0"/>
          <w:bCs w:val="0"/>
          <w:color w:val="000000"/>
          <w:kern w:val="28"/>
          <w:u w:color="000000"/>
          <w:lang w:val="ca-ES"/>
        </w:rPr>
      </w:pPr>
      <w:bookmarkStart w:id="23" w:name="_Toc23"/>
      <w:r w:rsidRPr="00141C56">
        <w:rPr>
          <w:rStyle w:val="Cap"/>
          <w:rFonts w:ascii="Arial" w:hAnsi="Arial"/>
          <w:b w:val="0"/>
          <w:bCs w:val="0"/>
          <w:color w:val="000000"/>
          <w:u w:color="000000"/>
          <w:lang w:val="ca-ES"/>
        </w:rPr>
        <w:t>Vint-i-vuitena sisena.–</w:t>
      </w:r>
      <w:bookmarkStart w:id="24" w:name="_Ref253926836"/>
      <w:r w:rsidRPr="00141C56">
        <w:rPr>
          <w:rStyle w:val="Cap"/>
          <w:rFonts w:ascii="Arial" w:hAnsi="Arial"/>
          <w:b w:val="0"/>
          <w:bCs w:val="0"/>
          <w:color w:val="000000"/>
          <w:u w:color="000000"/>
          <w:lang w:val="ca-ES"/>
        </w:rPr>
        <w:t xml:space="preserve"> </w:t>
      </w:r>
      <w:bookmarkStart w:id="25" w:name="_Ref278469448"/>
      <w:bookmarkEnd w:id="24"/>
      <w:r w:rsidRPr="00141C56">
        <w:rPr>
          <w:rStyle w:val="Cap"/>
          <w:rFonts w:ascii="Arial" w:hAnsi="Arial"/>
          <w:b w:val="0"/>
          <w:bCs w:val="0"/>
          <w:color w:val="000000"/>
          <w:kern w:val="28"/>
          <w:u w:color="000000"/>
          <w:lang w:val="ca-ES"/>
        </w:rPr>
        <w:t>Subcontractació.</w:t>
      </w:r>
      <w:r w:rsidRPr="00141C56">
        <w:rPr>
          <w:rStyle w:val="Cap"/>
          <w:rFonts w:ascii="Arial" w:hAnsi="Arial"/>
          <w:color w:val="000000"/>
          <w:spacing w:val="-3"/>
          <w:sz w:val="24"/>
          <w:szCs w:val="24"/>
          <w:u w:color="000000"/>
          <w:lang w:val="ca-ES"/>
        </w:rPr>
        <w:t xml:space="preserve"> </w:t>
      </w:r>
      <w:bookmarkEnd w:id="23"/>
    </w:p>
    <w:p w14:paraId="133D168A" w14:textId="77777777" w:rsidR="004E18FC" w:rsidRPr="00141C56" w:rsidRDefault="004E18FC">
      <w:pPr>
        <w:pStyle w:val="CosA"/>
        <w:rPr>
          <w:rStyle w:val="Cap"/>
          <w:rFonts w:ascii="Arial" w:eastAsia="Arial" w:hAnsi="Arial" w:cs="Arial"/>
        </w:rPr>
      </w:pPr>
    </w:p>
    <w:p w14:paraId="29966B8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1. Atès el caràcter finalista i vinculat a la recuperació econòmica derivada de la pandèmia del crèdit que finança aquest contracte, no s'admet la subcontractació de la prestació principal. No obstant això, l</w:t>
      </w:r>
      <w:r w:rsidRPr="00141C56">
        <w:rPr>
          <w:rStyle w:val="Cap"/>
          <w:sz w:val="24"/>
          <w:szCs w:val="24"/>
          <w:rtl/>
        </w:rPr>
        <w:t>’</w:t>
      </w:r>
      <w:r w:rsidRPr="00141C56">
        <w:rPr>
          <w:rStyle w:val="Cap"/>
          <w:rFonts w:ascii="Arial" w:hAnsi="Arial"/>
          <w:sz w:val="24"/>
          <w:szCs w:val="24"/>
        </w:rPr>
        <w:t>empresa contractista pot concertar amb altres empreses la realització parcial dels elements accessoris objecte d</w:t>
      </w:r>
      <w:r w:rsidRPr="00141C56">
        <w:rPr>
          <w:rStyle w:val="Cap"/>
          <w:sz w:val="24"/>
          <w:szCs w:val="24"/>
          <w:rtl/>
        </w:rPr>
        <w:t>’</w:t>
      </w:r>
      <w:r w:rsidRPr="00141C56">
        <w:rPr>
          <w:rStyle w:val="Cap"/>
          <w:rFonts w:ascii="Arial" w:hAnsi="Arial"/>
          <w:sz w:val="24"/>
          <w:szCs w:val="24"/>
        </w:rPr>
        <w:t xml:space="preserve">aquest contracte.  </w:t>
      </w:r>
    </w:p>
    <w:p w14:paraId="0AA7C0C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empreses licitadores han d</w:t>
      </w:r>
      <w:r w:rsidRPr="00141C56">
        <w:rPr>
          <w:rStyle w:val="Cap"/>
          <w:sz w:val="24"/>
          <w:szCs w:val="24"/>
          <w:rtl/>
        </w:rPr>
        <w:t>’</w:t>
      </w:r>
      <w:r w:rsidRPr="00141C56">
        <w:rPr>
          <w:rStyle w:val="Cap"/>
          <w:rFonts w:ascii="Arial" w:hAnsi="Arial"/>
          <w:sz w:val="24"/>
          <w:szCs w:val="24"/>
        </w:rPr>
        <w:t>indicar en les seves ofertes els elements accessoris del contracte que tinguin previst subcontractar, amb l</w:t>
      </w:r>
      <w:r w:rsidRPr="00141C56">
        <w:rPr>
          <w:rStyle w:val="Cap"/>
          <w:sz w:val="24"/>
          <w:szCs w:val="24"/>
          <w:rtl/>
        </w:rPr>
        <w:t>’</w:t>
      </w:r>
      <w:r w:rsidRPr="00141C56">
        <w:rPr>
          <w:rStyle w:val="Cap"/>
          <w:rFonts w:ascii="Arial" w:hAnsi="Arial"/>
          <w:sz w:val="24"/>
          <w:szCs w:val="24"/>
        </w:rPr>
        <w:t>import i el nom o el perfil professional, definit per referència a les condicions de solvència professional o tècnica, i, en tot cas, les condicions tècniques, de preu i de pagament dels subcontractistes a qui tinguin previst encomanar-ne la realització.</w:t>
      </w:r>
    </w:p>
    <w:p w14:paraId="609B8EF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 xml:space="preserve"> En el cas que les empreses contractistes vulguin subscriure contractes que no s</w:t>
      </w:r>
      <w:r w:rsidRPr="00141C56">
        <w:rPr>
          <w:rStyle w:val="Cap"/>
          <w:sz w:val="24"/>
          <w:szCs w:val="24"/>
          <w:rtl/>
        </w:rPr>
        <w:t>’</w:t>
      </w:r>
      <w:r w:rsidRPr="00141C56">
        <w:rPr>
          <w:rStyle w:val="Cap"/>
          <w:rFonts w:ascii="Arial" w:hAnsi="Arial"/>
          <w:sz w:val="24"/>
          <w:szCs w:val="24"/>
        </w:rPr>
        <w:t>ajustin al que s</w:t>
      </w:r>
      <w:r w:rsidRPr="00141C56">
        <w:rPr>
          <w:rStyle w:val="Cap"/>
          <w:sz w:val="24"/>
          <w:szCs w:val="24"/>
          <w:rtl/>
        </w:rPr>
        <w:t>’</w:t>
      </w:r>
      <w:r w:rsidRPr="00141C56">
        <w:rPr>
          <w:rStyle w:val="Cap"/>
          <w:rFonts w:ascii="Arial" w:hAnsi="Arial"/>
          <w:sz w:val="24"/>
          <w:szCs w:val="24"/>
        </w:rPr>
        <w:t>indica en l</w:t>
      </w:r>
      <w:r w:rsidRPr="00141C56">
        <w:rPr>
          <w:rStyle w:val="Cap"/>
          <w:sz w:val="24"/>
          <w:szCs w:val="24"/>
          <w:rtl/>
        </w:rPr>
        <w:t>’</w:t>
      </w:r>
      <w:r w:rsidRPr="00141C56">
        <w:rPr>
          <w:rStyle w:val="Cap"/>
          <w:rFonts w:ascii="Arial" w:hAnsi="Arial"/>
          <w:sz w:val="24"/>
          <w:szCs w:val="24"/>
        </w:rPr>
        <w:t>oferta, no es podran subscriure fins que hagin transcorregut vint dies des que s</w:t>
      </w:r>
      <w:r w:rsidRPr="00141C56">
        <w:rPr>
          <w:rStyle w:val="Cap"/>
          <w:sz w:val="24"/>
          <w:szCs w:val="24"/>
          <w:rtl/>
        </w:rPr>
        <w:t>’</w:t>
      </w:r>
      <w:r w:rsidRPr="00141C56">
        <w:rPr>
          <w:rStyle w:val="Cap"/>
          <w:rFonts w:ascii="Arial" w:hAnsi="Arial"/>
          <w:sz w:val="24"/>
          <w:szCs w:val="24"/>
        </w:rPr>
        <w:t>hagi cursat la notificació a l’òrgan de contractació i s</w:t>
      </w:r>
      <w:r w:rsidRPr="00141C56">
        <w:rPr>
          <w:rStyle w:val="Cap"/>
          <w:sz w:val="24"/>
          <w:szCs w:val="24"/>
          <w:rtl/>
        </w:rPr>
        <w:t>’</w:t>
      </w:r>
      <w:r w:rsidRPr="00141C56">
        <w:rPr>
          <w:rStyle w:val="Cap"/>
          <w:rFonts w:ascii="Arial" w:hAnsi="Arial"/>
          <w:sz w:val="24"/>
          <w:szCs w:val="24"/>
        </w:rPr>
        <w:t>hagin aportat les justificacions a què es refereix el paràgraf següent, llevat que s</w:t>
      </w:r>
      <w:r w:rsidRPr="00141C56">
        <w:rPr>
          <w:rStyle w:val="Cap"/>
          <w:sz w:val="24"/>
          <w:szCs w:val="24"/>
          <w:rtl/>
        </w:rPr>
        <w:t>’</w:t>
      </w:r>
      <w:r w:rsidRPr="00141C56">
        <w:rPr>
          <w:rStyle w:val="Cap"/>
          <w:rFonts w:ascii="Arial" w:hAnsi="Arial"/>
          <w:sz w:val="24"/>
          <w:szCs w:val="24"/>
        </w:rPr>
        <w:t>hagi autoritzat expressament amb anterioritat o que es doni una situació justificada d</w:t>
      </w:r>
      <w:r w:rsidRPr="00141C56">
        <w:rPr>
          <w:rStyle w:val="Cap"/>
          <w:sz w:val="24"/>
          <w:szCs w:val="24"/>
          <w:rtl/>
        </w:rPr>
        <w:t>’</w:t>
      </w:r>
      <w:r w:rsidRPr="00141C56">
        <w:rPr>
          <w:rStyle w:val="Cap"/>
          <w:rFonts w:ascii="Arial" w:hAnsi="Arial"/>
          <w:sz w:val="24"/>
          <w:szCs w:val="24"/>
        </w:rPr>
        <w:t>emergència o que exigeixi adoptar mesures urgents, excepte si l</w:t>
      </w:r>
      <w:r w:rsidRPr="00141C56">
        <w:rPr>
          <w:rStyle w:val="Cap"/>
          <w:sz w:val="24"/>
          <w:szCs w:val="24"/>
          <w:rtl/>
        </w:rPr>
        <w:t>’</w:t>
      </w:r>
      <w:r w:rsidRPr="00141C56">
        <w:rPr>
          <w:rStyle w:val="Cap"/>
          <w:rFonts w:ascii="Arial" w:hAnsi="Arial"/>
          <w:sz w:val="24"/>
          <w:szCs w:val="24"/>
        </w:rPr>
        <w:t>Administració notifica dins d</w:t>
      </w:r>
      <w:r w:rsidRPr="00141C56">
        <w:rPr>
          <w:rStyle w:val="Cap"/>
          <w:sz w:val="24"/>
          <w:szCs w:val="24"/>
          <w:rtl/>
        </w:rPr>
        <w:t>’</w:t>
      </w:r>
      <w:r w:rsidRPr="00141C56">
        <w:rPr>
          <w:rStyle w:val="Cap"/>
          <w:rFonts w:ascii="Arial" w:hAnsi="Arial"/>
          <w:sz w:val="24"/>
          <w:szCs w:val="24"/>
        </w:rPr>
        <w:t>aquest termini la seva oposició.</w:t>
      </w:r>
    </w:p>
    <w:p w14:paraId="4AC8C9E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empresa contractista ha de comunicar per escrit a l’òrgan de contractació, després de l</w:t>
      </w:r>
      <w:r w:rsidRPr="00141C56">
        <w:rPr>
          <w:rStyle w:val="Cap"/>
          <w:sz w:val="24"/>
          <w:szCs w:val="24"/>
          <w:rtl/>
        </w:rPr>
        <w:t>’</w:t>
      </w:r>
      <w:r w:rsidRPr="00141C56">
        <w:rPr>
          <w:rStyle w:val="Cap"/>
          <w:rFonts w:ascii="Arial" w:hAnsi="Arial"/>
          <w:sz w:val="24"/>
          <w:szCs w:val="24"/>
        </w:rPr>
        <w:t>adjudicació del contracte i, com a molt tard, quan iniciï l</w:t>
      </w:r>
      <w:r w:rsidRPr="00141C56">
        <w:rPr>
          <w:rStyle w:val="Cap"/>
          <w:sz w:val="24"/>
          <w:szCs w:val="24"/>
          <w:rtl/>
        </w:rPr>
        <w:t>’</w:t>
      </w:r>
      <w:r w:rsidRPr="00141C56">
        <w:rPr>
          <w:rStyle w:val="Cap"/>
          <w:rFonts w:ascii="Arial" w:hAnsi="Arial"/>
          <w:sz w:val="24"/>
          <w:szCs w:val="24"/>
        </w:rPr>
        <w:t>execució, la intenció de subscriure subcontractes, indicant els elements accessoris de la prestació que pretén subcontractar i la identitat, les dades de contacte i el representant o representants legals de l</w:t>
      </w:r>
      <w:r w:rsidRPr="00141C56">
        <w:rPr>
          <w:rStyle w:val="Cap"/>
          <w:sz w:val="24"/>
          <w:szCs w:val="24"/>
          <w:rtl/>
        </w:rPr>
        <w:t>’</w:t>
      </w:r>
      <w:r w:rsidRPr="00141C56">
        <w:rPr>
          <w:rStyle w:val="Cap"/>
          <w:rFonts w:ascii="Arial" w:hAnsi="Arial"/>
          <w:sz w:val="24"/>
          <w:szCs w:val="24"/>
        </w:rPr>
        <w:t xml:space="preserve">empresa subcontractista, justificant </w:t>
      </w:r>
      <w:r w:rsidRPr="00141C56">
        <w:rPr>
          <w:rStyle w:val="Cap"/>
          <w:rFonts w:ascii="Arial" w:hAnsi="Arial"/>
          <w:sz w:val="24"/>
          <w:szCs w:val="24"/>
        </w:rPr>
        <w:lastRenderedPageBreak/>
        <w:t>suficientment l</w:t>
      </w:r>
      <w:r w:rsidRPr="00141C56">
        <w:rPr>
          <w:rStyle w:val="Cap"/>
          <w:sz w:val="24"/>
          <w:szCs w:val="24"/>
          <w:rtl/>
        </w:rPr>
        <w:t>’</w:t>
      </w:r>
      <w:r w:rsidRPr="00141C56">
        <w:rPr>
          <w:rStyle w:val="Cap"/>
          <w:rFonts w:ascii="Arial" w:hAnsi="Arial"/>
          <w:sz w:val="24"/>
          <w:szCs w:val="24"/>
        </w:rPr>
        <w:t>aptitud d</w:t>
      </w:r>
      <w:r w:rsidRPr="00141C56">
        <w:rPr>
          <w:rStyle w:val="Cap"/>
          <w:sz w:val="24"/>
          <w:szCs w:val="24"/>
          <w:rtl/>
        </w:rPr>
        <w:t>’</w:t>
      </w:r>
      <w:r w:rsidRPr="00141C56">
        <w:rPr>
          <w:rStyle w:val="Cap"/>
          <w:rFonts w:ascii="Arial" w:hAnsi="Arial"/>
          <w:sz w:val="24"/>
          <w:szCs w:val="24"/>
        </w:rPr>
        <w:t>aquesta per executar-la per referència als elements tècnics i humans de què disposa i a la seva experiència, i acreditant que no es troba incursa en prohibició de contractar –si l</w:t>
      </w:r>
      <w:r w:rsidRPr="00141C56">
        <w:rPr>
          <w:rStyle w:val="Cap"/>
          <w:sz w:val="24"/>
          <w:szCs w:val="24"/>
          <w:rtl/>
        </w:rPr>
        <w:t>’</w:t>
      </w:r>
      <w:r w:rsidRPr="00141C56">
        <w:rPr>
          <w:rStyle w:val="Cap"/>
          <w:rFonts w:ascii="Arial" w:hAnsi="Arial"/>
          <w:sz w:val="24"/>
          <w:szCs w:val="24"/>
        </w:rPr>
        <w:t>empresa subcontractista té la classificació adequada per realitzar la part del contracte objecte de la subcontractació, la comunicació d</w:t>
      </w:r>
      <w:r w:rsidRPr="00141C56">
        <w:rPr>
          <w:rStyle w:val="Cap"/>
          <w:sz w:val="24"/>
          <w:szCs w:val="24"/>
          <w:rtl/>
        </w:rPr>
        <w:t>’</w:t>
      </w:r>
      <w:r w:rsidRPr="00141C56">
        <w:rPr>
          <w:rStyle w:val="Cap"/>
          <w:rFonts w:ascii="Arial" w:hAnsi="Arial"/>
          <w:sz w:val="24"/>
          <w:szCs w:val="24"/>
        </w:rPr>
        <w:t>aquesta circumstància és suficient per acreditar-ne l</w:t>
      </w:r>
      <w:r w:rsidRPr="00141C56">
        <w:rPr>
          <w:rStyle w:val="Cap"/>
          <w:sz w:val="24"/>
          <w:szCs w:val="24"/>
          <w:rtl/>
        </w:rPr>
        <w:t>’</w:t>
      </w:r>
      <w:r w:rsidRPr="00141C56">
        <w:rPr>
          <w:rStyle w:val="Cap"/>
          <w:rFonts w:ascii="Arial" w:hAnsi="Arial"/>
          <w:sz w:val="24"/>
          <w:szCs w:val="24"/>
        </w:rPr>
        <w:t>aptitud.</w:t>
      </w:r>
    </w:p>
    <w:p w14:paraId="13F5E4B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empresa contractista ha de notificar per escrit a l’òrgan de contractació qualsevol modificació que pateixi aquesta informació durant l</w:t>
      </w:r>
      <w:r w:rsidRPr="00141C56">
        <w:rPr>
          <w:rStyle w:val="Cap"/>
          <w:sz w:val="24"/>
          <w:szCs w:val="24"/>
          <w:rtl/>
        </w:rPr>
        <w:t>’</w:t>
      </w:r>
      <w:r w:rsidRPr="00141C56">
        <w:rPr>
          <w:rStyle w:val="Cap"/>
          <w:rFonts w:ascii="Arial" w:hAnsi="Arial"/>
          <w:sz w:val="24"/>
          <w:szCs w:val="24"/>
        </w:rPr>
        <w:t>execució del contracte, i tota la informació necessària sobre els nous subcontractes.</w:t>
      </w:r>
    </w:p>
    <w:p w14:paraId="5B54968D"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2. El contractista solament podrà subcontractar vàlidament la realització del contracte mitjançant comunicació prèvia i per escrit a l</w:t>
      </w:r>
      <w:r w:rsidRPr="00141C56">
        <w:rPr>
          <w:rStyle w:val="Cap"/>
          <w:sz w:val="24"/>
          <w:szCs w:val="24"/>
          <w:rtl/>
        </w:rPr>
        <w:t>’</w:t>
      </w:r>
      <w:r w:rsidRPr="00141C56">
        <w:rPr>
          <w:rStyle w:val="Cap"/>
          <w:rFonts w:ascii="Arial" w:hAnsi="Arial"/>
          <w:sz w:val="24"/>
          <w:szCs w:val="24"/>
        </w:rPr>
        <w:t>Ajuntament del subcontracte a celebrar, i de conformitat amb els requisits assenyalats a l</w:t>
      </w:r>
      <w:r w:rsidRPr="00141C56">
        <w:rPr>
          <w:rStyle w:val="Cap"/>
          <w:sz w:val="24"/>
          <w:szCs w:val="24"/>
          <w:rtl/>
        </w:rPr>
        <w:t>’</w:t>
      </w:r>
      <w:r w:rsidRPr="00141C56">
        <w:rPr>
          <w:rStyle w:val="Cap"/>
          <w:rFonts w:ascii="Arial" w:hAnsi="Arial"/>
          <w:sz w:val="24"/>
          <w:szCs w:val="24"/>
        </w:rPr>
        <w:t>article 215 i 216 de la LCSP.</w:t>
      </w:r>
    </w:p>
    <w:p w14:paraId="5720770A"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3. Els tercers que subcontracti el contractista no han de realitzar operacions financeres en paradisos fiscals considerades delictives, -segons la llista de països elaborada per les Institucions Europees o avalada per aquestes o, en el seu defecte, per l</w:t>
      </w:r>
      <w:r w:rsidRPr="00141C56">
        <w:rPr>
          <w:rStyle w:val="Cap"/>
          <w:sz w:val="24"/>
          <w:szCs w:val="24"/>
          <w:rtl/>
        </w:rPr>
        <w:t>’</w:t>
      </w:r>
      <w:r w:rsidRPr="00141C56">
        <w:rPr>
          <w:rStyle w:val="Cap"/>
          <w:rFonts w:ascii="Arial" w:hAnsi="Arial"/>
          <w:sz w:val="24"/>
          <w:szCs w:val="24"/>
        </w:rPr>
        <w:t>Estat Espanyol-, o fora d</w:t>
      </w:r>
      <w:r w:rsidRPr="00141C56">
        <w:rPr>
          <w:rStyle w:val="Cap"/>
          <w:sz w:val="24"/>
          <w:szCs w:val="24"/>
          <w:rtl/>
        </w:rPr>
        <w:t>’</w:t>
      </w:r>
      <w:r w:rsidRPr="00141C56">
        <w:rPr>
          <w:rStyle w:val="Cap"/>
          <w:rFonts w:ascii="Arial" w:hAnsi="Arial"/>
          <w:sz w:val="24"/>
          <w:szCs w:val="24"/>
        </w:rPr>
        <w:t xml:space="preserve">ells i que siguin considerades delictives, en els termes legalment establerts com ara delictes de blanqueig de capitals, frau fiscal o contra la Hisenda Pública; </w:t>
      </w:r>
    </w:p>
    <w:p w14:paraId="13838FFB"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En cas que els tercers tinguin relacions legals amb paradisos discals l</w:t>
      </w:r>
      <w:r w:rsidRPr="00141C56">
        <w:rPr>
          <w:rStyle w:val="Cap"/>
          <w:sz w:val="24"/>
          <w:szCs w:val="24"/>
          <w:rtl/>
        </w:rPr>
        <w:t>’</w:t>
      </w:r>
      <w:r w:rsidRPr="00141C56">
        <w:rPr>
          <w:rStyle w:val="Cap"/>
          <w:rFonts w:ascii="Arial" w:hAnsi="Arial"/>
          <w:sz w:val="24"/>
          <w:szCs w:val="24"/>
        </w:rPr>
        <w:t>adjudicatari ha d</w:t>
      </w:r>
      <w:r w:rsidRPr="00141C56">
        <w:rPr>
          <w:rStyle w:val="Cap"/>
          <w:sz w:val="24"/>
          <w:szCs w:val="24"/>
          <w:rtl/>
        </w:rPr>
        <w:t>’</w:t>
      </w:r>
      <w:r w:rsidRPr="00141C56">
        <w:rPr>
          <w:rStyle w:val="Cap"/>
          <w:rFonts w:ascii="Arial" w:hAnsi="Arial"/>
          <w:sz w:val="24"/>
          <w:szCs w:val="24"/>
        </w:rPr>
        <w:t>informar d</w:t>
      </w:r>
      <w:r w:rsidRPr="00141C56">
        <w:rPr>
          <w:rStyle w:val="Cap"/>
          <w:sz w:val="24"/>
          <w:szCs w:val="24"/>
          <w:rtl/>
        </w:rPr>
        <w:t>’</w:t>
      </w:r>
      <w:r w:rsidRPr="00141C56">
        <w:rPr>
          <w:rStyle w:val="Cap"/>
          <w:rFonts w:ascii="Arial" w:hAnsi="Arial"/>
          <w:sz w:val="24"/>
          <w:szCs w:val="24"/>
        </w:rPr>
        <w:t>aquestes relacions a l’òrgan de contractació (que en donarà publicitat en el perfil del contractant) i presentar-li la documentació descriptiva dels documents financers i tota la informació relativa a aquestes actuacions de les empreses subcontractistes.</w:t>
      </w:r>
    </w:p>
    <w:p w14:paraId="39373F64"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 contractista està obligat a abonar als subcontractistes el preu pactat en un termini que no pot ser més favorable que el que l</w:t>
      </w:r>
      <w:r w:rsidRPr="00141C56">
        <w:rPr>
          <w:rStyle w:val="Cap"/>
          <w:sz w:val="24"/>
          <w:szCs w:val="24"/>
          <w:rtl/>
        </w:rPr>
        <w:t>’</w:t>
      </w:r>
      <w:r w:rsidRPr="00141C56">
        <w:rPr>
          <w:rStyle w:val="Cap"/>
          <w:rFonts w:ascii="Arial" w:hAnsi="Arial"/>
          <w:sz w:val="24"/>
          <w:szCs w:val="24"/>
        </w:rPr>
        <w:t>Ajuntament estableixi per al pagament del contracte principal.</w:t>
      </w:r>
    </w:p>
    <w:p w14:paraId="1787A371"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Per tal d</w:t>
      </w:r>
      <w:r w:rsidRPr="00141C56">
        <w:rPr>
          <w:rStyle w:val="Cap"/>
          <w:sz w:val="24"/>
          <w:szCs w:val="24"/>
          <w:rtl/>
        </w:rPr>
        <w:t>’</w:t>
      </w:r>
      <w:r w:rsidRPr="00141C56">
        <w:rPr>
          <w:rStyle w:val="Cap"/>
          <w:rFonts w:ascii="Arial" w:hAnsi="Arial"/>
          <w:sz w:val="24"/>
          <w:szCs w:val="24"/>
        </w:rPr>
        <w:t>assegurar el compliment d</w:t>
      </w:r>
      <w:r w:rsidRPr="00141C56">
        <w:rPr>
          <w:rStyle w:val="Cap"/>
          <w:sz w:val="24"/>
          <w:szCs w:val="24"/>
          <w:rtl/>
        </w:rPr>
        <w:t>’</w:t>
      </w:r>
      <w:r w:rsidRPr="00141C56">
        <w:rPr>
          <w:rStyle w:val="Cap"/>
          <w:rFonts w:ascii="Arial" w:hAnsi="Arial"/>
          <w:sz w:val="24"/>
          <w:szCs w:val="24"/>
        </w:rPr>
        <w:t>aquestes obligacions, l</w:t>
      </w:r>
      <w:r w:rsidRPr="00141C56">
        <w:rPr>
          <w:rStyle w:val="Cap"/>
          <w:sz w:val="24"/>
          <w:szCs w:val="24"/>
          <w:rtl/>
        </w:rPr>
        <w:t>’</w:t>
      </w:r>
      <w:r w:rsidRPr="00141C56">
        <w:rPr>
          <w:rStyle w:val="Cap"/>
          <w:rFonts w:ascii="Arial" w:hAnsi="Arial"/>
          <w:sz w:val="24"/>
          <w:szCs w:val="24"/>
        </w:rPr>
        <w:t>adjudicatari ha de presentar, abans que el contracte es formalitzi, una declaració responsable en què es compromet a complir els terminis de pagament als subcontractistes que estableix la legislació vigent.</w:t>
      </w:r>
      <w:r w:rsidRPr="00141C56">
        <w:rPr>
          <w:rStyle w:val="Cap"/>
          <w:rFonts w:ascii="Arial" w:hAnsi="Arial"/>
          <w:color w:val="2E74B5"/>
          <w:sz w:val="24"/>
          <w:szCs w:val="24"/>
          <w:u w:color="2E74B5"/>
        </w:rPr>
        <w:t xml:space="preserve"> </w:t>
      </w:r>
      <w:r w:rsidRPr="00141C56">
        <w:rPr>
          <w:rStyle w:val="Cap"/>
          <w:rFonts w:ascii="Arial" w:hAnsi="Arial"/>
          <w:sz w:val="24"/>
          <w:szCs w:val="24"/>
        </w:rPr>
        <w:t>L’òrgan de contractació podrà requerir durant l</w:t>
      </w:r>
      <w:r w:rsidRPr="00141C56">
        <w:rPr>
          <w:rStyle w:val="Cap"/>
          <w:sz w:val="24"/>
          <w:szCs w:val="24"/>
          <w:rtl/>
        </w:rPr>
        <w:t>’</w:t>
      </w:r>
      <w:r w:rsidRPr="00141C56">
        <w:rPr>
          <w:rStyle w:val="Cap"/>
          <w:rFonts w:ascii="Arial" w:hAnsi="Arial"/>
          <w:sz w:val="24"/>
          <w:szCs w:val="24"/>
        </w:rPr>
        <w:t>execució del contracte la verificació del pagament del preu als subcontractistes.</w:t>
      </w:r>
    </w:p>
    <w:p w14:paraId="4995DDC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lastRenderedPageBreak/>
        <w:t>Així mateix, acabat el termini d</w:t>
      </w:r>
      <w:r w:rsidRPr="00141C56">
        <w:rPr>
          <w:rStyle w:val="Cap"/>
          <w:sz w:val="24"/>
          <w:szCs w:val="24"/>
          <w:rtl/>
        </w:rPr>
        <w:t>’</w:t>
      </w:r>
      <w:r w:rsidRPr="00141C56">
        <w:rPr>
          <w:rStyle w:val="Cap"/>
          <w:rFonts w:ascii="Arial" w:hAnsi="Arial"/>
          <w:sz w:val="24"/>
          <w:szCs w:val="24"/>
        </w:rPr>
        <w:t>execució i abans de la liquidació, ha de presentar un document que justifiqui el compliment efectiu dels terminis d</w:t>
      </w:r>
      <w:r w:rsidRPr="00141C56">
        <w:rPr>
          <w:rStyle w:val="Cap"/>
          <w:sz w:val="24"/>
          <w:szCs w:val="24"/>
          <w:rtl/>
        </w:rPr>
        <w:t>’</w:t>
      </w:r>
      <w:r w:rsidRPr="00141C56">
        <w:rPr>
          <w:rStyle w:val="Cap"/>
          <w:rFonts w:ascii="Arial" w:hAnsi="Arial"/>
          <w:sz w:val="24"/>
          <w:szCs w:val="24"/>
        </w:rPr>
        <w:t>abonament als subcontractistes.</w:t>
      </w:r>
    </w:p>
    <w:p w14:paraId="156ABA59"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La infracció de les condicions establertes en aquesta clàusula i en els articles 215 de la LCSP donarà lloc a la imposició a l</w:t>
      </w:r>
      <w:r w:rsidRPr="00141C56">
        <w:rPr>
          <w:rStyle w:val="Cap"/>
          <w:sz w:val="24"/>
          <w:szCs w:val="24"/>
          <w:rtl/>
        </w:rPr>
        <w:t>’</w:t>
      </w:r>
      <w:r w:rsidRPr="00141C56">
        <w:rPr>
          <w:rStyle w:val="Cap"/>
          <w:rFonts w:ascii="Arial" w:hAnsi="Arial"/>
          <w:sz w:val="24"/>
          <w:szCs w:val="24"/>
        </w:rPr>
        <w:t>empresa contractista d</w:t>
      </w:r>
      <w:r w:rsidRPr="00141C56">
        <w:rPr>
          <w:rStyle w:val="Cap"/>
          <w:sz w:val="24"/>
          <w:szCs w:val="24"/>
          <w:rtl/>
        </w:rPr>
        <w:t>’</w:t>
      </w:r>
      <w:r w:rsidRPr="00141C56">
        <w:rPr>
          <w:rStyle w:val="Cap"/>
          <w:rFonts w:ascii="Arial" w:hAnsi="Arial"/>
          <w:sz w:val="24"/>
          <w:szCs w:val="24"/>
        </w:rPr>
        <w:t>una penalitat de fins a un 50 per 100 de l</w:t>
      </w:r>
      <w:r w:rsidRPr="00141C56">
        <w:rPr>
          <w:rStyle w:val="Cap"/>
          <w:sz w:val="24"/>
          <w:szCs w:val="24"/>
          <w:rtl/>
        </w:rPr>
        <w:t>’</w:t>
      </w:r>
      <w:r w:rsidRPr="00141C56">
        <w:rPr>
          <w:rStyle w:val="Cap"/>
          <w:rFonts w:ascii="Arial" w:hAnsi="Arial"/>
          <w:sz w:val="24"/>
          <w:szCs w:val="24"/>
        </w:rPr>
        <w:t>import del subcontracte.</w:t>
      </w:r>
    </w:p>
    <w:p w14:paraId="3A7B96A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4. Les empreses subcontractistes queden obligades només davant l</w:t>
      </w:r>
      <w:r w:rsidRPr="00141C56">
        <w:rPr>
          <w:rStyle w:val="Cap"/>
          <w:sz w:val="24"/>
          <w:szCs w:val="24"/>
          <w:rtl/>
        </w:rPr>
        <w:t>’</w:t>
      </w:r>
      <w:r w:rsidRPr="00141C56">
        <w:rPr>
          <w:rStyle w:val="Cap"/>
          <w:rFonts w:ascii="Arial" w:hAnsi="Arial"/>
          <w:sz w:val="24"/>
          <w:szCs w:val="24"/>
        </w:rPr>
        <w:t>empresa contractista principal, que assumirà, per tant, la total responsabilitat de l</w:t>
      </w:r>
      <w:r w:rsidRPr="00141C56">
        <w:rPr>
          <w:rStyle w:val="Cap"/>
          <w:sz w:val="24"/>
          <w:szCs w:val="24"/>
          <w:rtl/>
        </w:rPr>
        <w:t>’</w:t>
      </w:r>
      <w:r w:rsidRPr="00141C56">
        <w:rPr>
          <w:rStyle w:val="Cap"/>
          <w:rFonts w:ascii="Arial" w:hAnsi="Arial"/>
          <w:sz w:val="24"/>
          <w:szCs w:val="24"/>
        </w:rPr>
        <w:t>execució del contracte davant l</w:t>
      </w:r>
      <w:r w:rsidRPr="00141C56">
        <w:rPr>
          <w:rStyle w:val="Cap"/>
          <w:sz w:val="24"/>
          <w:szCs w:val="24"/>
          <w:rtl/>
        </w:rPr>
        <w:t>’</w:t>
      </w:r>
      <w:r w:rsidRPr="00141C56">
        <w:rPr>
          <w:rStyle w:val="Cap"/>
          <w:rFonts w:ascii="Arial" w:hAnsi="Arial"/>
          <w:sz w:val="24"/>
          <w:szCs w:val="24"/>
        </w:rPr>
        <w:t>Administració, de conformitat amb aquest plec i amb els termes del contracte, inclòs el compliment de les obligacions en matèria mediambiental, social o laboral, així com de l</w:t>
      </w:r>
      <w:r w:rsidRPr="00141C56">
        <w:rPr>
          <w:rStyle w:val="Cap"/>
          <w:sz w:val="24"/>
          <w:szCs w:val="24"/>
          <w:rtl/>
        </w:rPr>
        <w:t>’</w:t>
      </w:r>
      <w:r w:rsidRPr="00141C56">
        <w:rPr>
          <w:rStyle w:val="Cap"/>
          <w:rFonts w:ascii="Arial" w:hAnsi="Arial"/>
          <w:sz w:val="24"/>
          <w:szCs w:val="24"/>
        </w:rPr>
        <w:t>obligació de sotmetre</w:t>
      </w:r>
      <w:r w:rsidRPr="00141C56">
        <w:rPr>
          <w:rStyle w:val="Cap"/>
          <w:sz w:val="24"/>
          <w:szCs w:val="24"/>
          <w:rtl/>
        </w:rPr>
        <w:t>’</w:t>
      </w:r>
      <w:r w:rsidRPr="00141C56">
        <w:rPr>
          <w:rStyle w:val="Cap"/>
          <w:rFonts w:ascii="Arial" w:hAnsi="Arial"/>
          <w:sz w:val="24"/>
          <w:szCs w:val="24"/>
        </w:rPr>
        <w:t>s a la normativa nacional i de la Unió Europea en matèria de protecció de dades. El coneixement que l</w:t>
      </w:r>
      <w:r w:rsidRPr="00141C56">
        <w:rPr>
          <w:rStyle w:val="Cap"/>
          <w:sz w:val="24"/>
          <w:szCs w:val="24"/>
          <w:rtl/>
        </w:rPr>
        <w:t>’</w:t>
      </w:r>
      <w:r w:rsidRPr="00141C56">
        <w:rPr>
          <w:rStyle w:val="Cap"/>
          <w:rFonts w:ascii="Arial" w:hAnsi="Arial"/>
          <w:sz w:val="24"/>
          <w:szCs w:val="24"/>
        </w:rPr>
        <w:t>Administració tingui dels contractes subscrits o l</w:t>
      </w:r>
      <w:r w:rsidRPr="00141C56">
        <w:rPr>
          <w:rStyle w:val="Cap"/>
          <w:sz w:val="24"/>
          <w:szCs w:val="24"/>
          <w:rtl/>
        </w:rPr>
        <w:t>’</w:t>
      </w:r>
      <w:r w:rsidRPr="00141C56">
        <w:rPr>
          <w:rStyle w:val="Cap"/>
          <w:rFonts w:ascii="Arial" w:hAnsi="Arial"/>
          <w:sz w:val="24"/>
          <w:szCs w:val="24"/>
        </w:rPr>
        <w:t>autorització que atorgui no alteren la responsabilitat exclusiva del contractista principal.</w:t>
      </w:r>
    </w:p>
    <w:p w14:paraId="324ECECC"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Les empreses subcontractistes no tenen acció directa davant de l</w:t>
      </w:r>
      <w:r w:rsidRPr="00141C56">
        <w:rPr>
          <w:rStyle w:val="Cap"/>
          <w:sz w:val="24"/>
          <w:szCs w:val="24"/>
          <w:rtl/>
        </w:rPr>
        <w:t>’</w:t>
      </w:r>
      <w:r w:rsidRPr="00141C56">
        <w:rPr>
          <w:rStyle w:val="Cap"/>
          <w:rFonts w:ascii="Arial" w:hAnsi="Arial"/>
          <w:sz w:val="24"/>
          <w:szCs w:val="24"/>
        </w:rPr>
        <w:t>Administració contractant per les obligacions contretes amb elles per l</w:t>
      </w:r>
      <w:r w:rsidRPr="00141C56">
        <w:rPr>
          <w:rStyle w:val="Cap"/>
          <w:sz w:val="24"/>
          <w:szCs w:val="24"/>
          <w:rtl/>
        </w:rPr>
        <w:t>’</w:t>
      </w:r>
      <w:r w:rsidRPr="00141C56">
        <w:rPr>
          <w:rStyle w:val="Cap"/>
          <w:rFonts w:ascii="Arial" w:hAnsi="Arial"/>
          <w:sz w:val="24"/>
          <w:szCs w:val="24"/>
        </w:rPr>
        <w:t>empresa contractista, com a conseqüència de l</w:t>
      </w:r>
      <w:r w:rsidRPr="00141C56">
        <w:rPr>
          <w:rStyle w:val="Cap"/>
          <w:sz w:val="24"/>
          <w:szCs w:val="24"/>
          <w:rtl/>
        </w:rPr>
        <w:t>’</w:t>
      </w:r>
      <w:r w:rsidRPr="00141C56">
        <w:rPr>
          <w:rStyle w:val="Cap"/>
          <w:rFonts w:ascii="Arial" w:hAnsi="Arial"/>
          <w:sz w:val="24"/>
          <w:szCs w:val="24"/>
        </w:rPr>
        <w:t>execució del contracte principal i dels subcontractes.</w:t>
      </w:r>
    </w:p>
    <w:p w14:paraId="14602AF3"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5. L</w:t>
      </w:r>
      <w:r w:rsidRPr="00141C56">
        <w:rPr>
          <w:rStyle w:val="Cap"/>
          <w:sz w:val="24"/>
          <w:szCs w:val="24"/>
          <w:rtl/>
        </w:rPr>
        <w:t>’</w:t>
      </w:r>
      <w:r w:rsidRPr="00141C56">
        <w:rPr>
          <w:rStyle w:val="Cap"/>
          <w:rFonts w:ascii="Arial" w:hAnsi="Arial"/>
          <w:sz w:val="24"/>
          <w:szCs w:val="24"/>
        </w:rPr>
        <w:t>empresa o les empreses subcontractistes han de presentar la declaració d</w:t>
      </w:r>
      <w:r w:rsidRPr="00141C56">
        <w:rPr>
          <w:rStyle w:val="Cap"/>
          <w:sz w:val="24"/>
          <w:szCs w:val="24"/>
          <w:rtl/>
        </w:rPr>
        <w:t>’</w:t>
      </w:r>
      <w:r w:rsidRPr="00141C56">
        <w:rPr>
          <w:rStyle w:val="Cap"/>
          <w:rFonts w:ascii="Arial" w:hAnsi="Arial"/>
          <w:sz w:val="24"/>
          <w:szCs w:val="24"/>
        </w:rPr>
        <w:t>absència de conflicte d</w:t>
      </w:r>
      <w:r w:rsidRPr="00141C56">
        <w:rPr>
          <w:rStyle w:val="Cap"/>
          <w:sz w:val="24"/>
          <w:szCs w:val="24"/>
          <w:rtl/>
        </w:rPr>
        <w:t>’</w:t>
      </w:r>
      <w:r w:rsidRPr="00141C56">
        <w:rPr>
          <w:rStyle w:val="Cap"/>
          <w:rFonts w:ascii="Arial" w:hAnsi="Arial"/>
          <w:sz w:val="24"/>
          <w:szCs w:val="24"/>
        </w:rPr>
        <w:t xml:space="preserve">interès prevista </w:t>
      </w:r>
      <w:r w:rsidRPr="00141C56">
        <w:rPr>
          <w:rStyle w:val="Cap"/>
          <w:rFonts w:ascii="Arial" w:hAnsi="Arial"/>
          <w:b/>
          <w:bCs/>
          <w:sz w:val="24"/>
          <w:szCs w:val="24"/>
        </w:rPr>
        <w:t xml:space="preserve">en ANNEX IV </w:t>
      </w:r>
      <w:r w:rsidRPr="00141C56">
        <w:rPr>
          <w:rStyle w:val="Cap"/>
          <w:rFonts w:ascii="Arial" w:hAnsi="Arial"/>
          <w:sz w:val="24"/>
          <w:szCs w:val="24"/>
        </w:rPr>
        <w:t>d</w:t>
      </w:r>
      <w:r w:rsidRPr="00141C56">
        <w:rPr>
          <w:rStyle w:val="Cap"/>
          <w:sz w:val="24"/>
          <w:szCs w:val="24"/>
          <w:rtl/>
        </w:rPr>
        <w:t>’</w:t>
      </w:r>
      <w:r w:rsidRPr="00141C56">
        <w:rPr>
          <w:rStyle w:val="Cap"/>
          <w:rFonts w:ascii="Arial" w:hAnsi="Arial"/>
          <w:sz w:val="24"/>
          <w:szCs w:val="24"/>
        </w:rPr>
        <w:t xml:space="preserve">aquest plec. També han de presentar el model de declaració de cessió i tractament de dades, així com el compromís de compliment de principis transversals previstos en els </w:t>
      </w:r>
      <w:r w:rsidRPr="00141C56">
        <w:rPr>
          <w:rStyle w:val="Cap"/>
          <w:rFonts w:ascii="Arial" w:hAnsi="Arial"/>
          <w:b/>
          <w:bCs/>
          <w:sz w:val="24"/>
          <w:szCs w:val="24"/>
        </w:rPr>
        <w:t>annexos V i VI</w:t>
      </w:r>
    </w:p>
    <w:p w14:paraId="485C60A7" w14:textId="77777777" w:rsidR="004E18FC" w:rsidRPr="00141C56" w:rsidRDefault="00F1606C">
      <w:pPr>
        <w:pStyle w:val="Ttulo1"/>
        <w:spacing w:line="240" w:lineRule="auto"/>
        <w:jc w:val="both"/>
        <w:rPr>
          <w:rStyle w:val="Cap"/>
          <w:rFonts w:ascii="Arial" w:eastAsia="Arial" w:hAnsi="Arial" w:cs="Arial"/>
          <w:b w:val="0"/>
          <w:bCs w:val="0"/>
          <w:color w:val="000000"/>
          <w:kern w:val="28"/>
          <w:u w:color="000000"/>
          <w:lang w:val="ca-ES"/>
        </w:rPr>
      </w:pPr>
      <w:bookmarkStart w:id="26" w:name="_Toc24"/>
      <w:r w:rsidRPr="00141C56">
        <w:rPr>
          <w:rStyle w:val="Cap"/>
          <w:rFonts w:ascii="Arial" w:hAnsi="Arial"/>
          <w:b w:val="0"/>
          <w:bCs w:val="0"/>
          <w:color w:val="000000"/>
          <w:u w:color="000000"/>
          <w:lang w:val="ca-ES"/>
        </w:rPr>
        <w:t>Vint-i-novena</w:t>
      </w:r>
      <w:r w:rsidRPr="00141C56">
        <w:rPr>
          <w:rStyle w:val="Cap"/>
          <w:rFonts w:ascii="Arial" w:hAnsi="Arial"/>
          <w:b w:val="0"/>
          <w:bCs w:val="0"/>
          <w:color w:val="000000"/>
          <w:kern w:val="28"/>
          <w:u w:color="000000"/>
          <w:lang w:val="ca-ES"/>
        </w:rPr>
        <w:t>.- Cessió.</w:t>
      </w:r>
      <w:bookmarkEnd w:id="26"/>
    </w:p>
    <w:p w14:paraId="1AF4BF3C" w14:textId="77777777" w:rsidR="004E18FC" w:rsidRPr="00141C56" w:rsidRDefault="004E18FC">
      <w:pPr>
        <w:pStyle w:val="CosA"/>
        <w:jc w:val="both"/>
        <w:rPr>
          <w:rStyle w:val="Cap"/>
          <w:rFonts w:ascii="Arial" w:eastAsia="Arial" w:hAnsi="Arial" w:cs="Arial"/>
        </w:rPr>
      </w:pPr>
    </w:p>
    <w:p w14:paraId="3A592F19"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t>El contractista solament podrà cedir vàlidament els drets i obligacions que neixin del contracte, mitjançant l</w:t>
      </w:r>
      <w:r w:rsidRPr="00141C56">
        <w:rPr>
          <w:rStyle w:val="Cap"/>
          <w:sz w:val="24"/>
          <w:szCs w:val="24"/>
          <w:rtl/>
        </w:rPr>
        <w:t>’</w:t>
      </w:r>
      <w:r w:rsidRPr="00141C56">
        <w:rPr>
          <w:rStyle w:val="Cap"/>
          <w:rFonts w:ascii="Arial" w:hAnsi="Arial"/>
          <w:sz w:val="24"/>
          <w:szCs w:val="24"/>
        </w:rPr>
        <w:t>autorització prèvia i expressa de l</w:t>
      </w:r>
      <w:r w:rsidRPr="00141C56">
        <w:rPr>
          <w:rStyle w:val="Cap"/>
          <w:sz w:val="24"/>
          <w:szCs w:val="24"/>
          <w:rtl/>
        </w:rPr>
        <w:t>’</w:t>
      </w:r>
      <w:r w:rsidRPr="00141C56">
        <w:rPr>
          <w:rStyle w:val="Cap"/>
          <w:rFonts w:ascii="Arial" w:hAnsi="Arial"/>
          <w:sz w:val="24"/>
          <w:szCs w:val="24"/>
        </w:rPr>
        <w:t>Ajuntament i de conformitat amb els requisits assenyalats a l</w:t>
      </w:r>
      <w:r w:rsidRPr="00141C56">
        <w:rPr>
          <w:rStyle w:val="Cap"/>
          <w:sz w:val="24"/>
          <w:szCs w:val="24"/>
          <w:rtl/>
        </w:rPr>
        <w:t>’</w:t>
      </w:r>
      <w:r w:rsidRPr="00141C56">
        <w:rPr>
          <w:rStyle w:val="Cap"/>
          <w:rFonts w:ascii="Arial" w:hAnsi="Arial"/>
          <w:sz w:val="24"/>
          <w:szCs w:val="24"/>
        </w:rPr>
        <w:t>article 214.2 de la LCSP.</w:t>
      </w:r>
    </w:p>
    <w:p w14:paraId="0A70A4CE" w14:textId="77777777" w:rsidR="004E18FC" w:rsidRPr="00141C56" w:rsidRDefault="004E18FC">
      <w:pPr>
        <w:pStyle w:val="CosA"/>
        <w:spacing w:after="0" w:line="240" w:lineRule="auto"/>
        <w:jc w:val="both"/>
        <w:rPr>
          <w:rStyle w:val="Cap"/>
          <w:rFonts w:ascii="Arial" w:eastAsia="Arial" w:hAnsi="Arial" w:cs="Arial"/>
          <w:sz w:val="24"/>
          <w:szCs w:val="24"/>
        </w:rPr>
      </w:pPr>
    </w:p>
    <w:p w14:paraId="1E6F3AB2" w14:textId="77777777" w:rsidR="004E18FC" w:rsidRPr="00141C56" w:rsidRDefault="00F1606C">
      <w:pPr>
        <w:pStyle w:val="Ttulo1"/>
        <w:jc w:val="both"/>
        <w:rPr>
          <w:rStyle w:val="Cap"/>
          <w:rFonts w:ascii="Arial" w:eastAsia="Arial" w:hAnsi="Arial" w:cs="Arial"/>
          <w:b w:val="0"/>
          <w:bCs w:val="0"/>
          <w:color w:val="000000"/>
          <w:kern w:val="28"/>
          <w:u w:color="000000"/>
          <w:lang w:val="ca-ES"/>
        </w:rPr>
      </w:pPr>
      <w:bookmarkStart w:id="27" w:name="_Toc25"/>
      <w:r w:rsidRPr="00141C56">
        <w:rPr>
          <w:rStyle w:val="Cap"/>
          <w:rFonts w:ascii="Arial" w:hAnsi="Arial"/>
          <w:b w:val="0"/>
          <w:bCs w:val="0"/>
          <w:color w:val="000000"/>
          <w:u w:color="000000"/>
          <w:lang w:val="ca-ES"/>
        </w:rPr>
        <w:t>Trentena</w:t>
      </w:r>
      <w:r w:rsidRPr="00141C56">
        <w:rPr>
          <w:rStyle w:val="Cap"/>
          <w:rFonts w:ascii="Arial" w:hAnsi="Arial"/>
          <w:b w:val="0"/>
          <w:bCs w:val="0"/>
          <w:color w:val="000000"/>
          <w:kern w:val="28"/>
          <w:u w:color="000000"/>
          <w:lang w:val="ca-ES"/>
        </w:rPr>
        <w:t>.- Resolució del contracte.</w:t>
      </w:r>
      <w:bookmarkEnd w:id="27"/>
    </w:p>
    <w:p w14:paraId="2C2B798F" w14:textId="77777777" w:rsidR="004E18FC" w:rsidRPr="00141C56" w:rsidRDefault="004E18FC">
      <w:pPr>
        <w:pStyle w:val="CosA"/>
        <w:jc w:val="both"/>
        <w:rPr>
          <w:rStyle w:val="Cap"/>
          <w:rFonts w:ascii="Arial" w:eastAsia="Arial" w:hAnsi="Arial" w:cs="Arial"/>
        </w:rPr>
      </w:pPr>
    </w:p>
    <w:p w14:paraId="1AE333F3" w14:textId="77777777" w:rsidR="004E18FC" w:rsidRPr="00141C56" w:rsidRDefault="00F1606C">
      <w:pPr>
        <w:pStyle w:val="CosA"/>
        <w:spacing w:after="0" w:line="240" w:lineRule="auto"/>
        <w:jc w:val="both"/>
        <w:rPr>
          <w:rStyle w:val="Cap"/>
          <w:rFonts w:ascii="Arial" w:eastAsia="Arial" w:hAnsi="Arial" w:cs="Arial"/>
          <w:sz w:val="24"/>
          <w:szCs w:val="24"/>
        </w:rPr>
      </w:pPr>
      <w:r w:rsidRPr="00141C56">
        <w:rPr>
          <w:rStyle w:val="Cap"/>
          <w:rFonts w:ascii="Arial" w:hAnsi="Arial"/>
          <w:sz w:val="24"/>
          <w:szCs w:val="24"/>
        </w:rPr>
        <w:lastRenderedPageBreak/>
        <w:t>Són causes de resolució del contracte, a més de les previstes als articles 211 i 313 de la LCSP, les següents:</w:t>
      </w:r>
    </w:p>
    <w:p w14:paraId="194CB251" w14:textId="77777777" w:rsidR="004E18FC" w:rsidRPr="00141C56" w:rsidRDefault="004E18FC">
      <w:pPr>
        <w:pStyle w:val="CosA"/>
        <w:spacing w:after="0" w:line="240" w:lineRule="auto"/>
        <w:jc w:val="both"/>
        <w:rPr>
          <w:rStyle w:val="Cap"/>
          <w:rFonts w:ascii="Arial" w:eastAsia="Arial" w:hAnsi="Arial" w:cs="Arial"/>
          <w:sz w:val="24"/>
          <w:szCs w:val="24"/>
        </w:rPr>
      </w:pPr>
    </w:p>
    <w:p w14:paraId="2E619A61"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
          <w:rFonts w:ascii="Arial" w:hAnsi="Arial"/>
          <w:spacing w:val="-3"/>
          <w:sz w:val="24"/>
          <w:szCs w:val="24"/>
        </w:rPr>
        <w:t>No disposar en la data d</w:t>
      </w:r>
      <w:r w:rsidRPr="00141C56">
        <w:rPr>
          <w:rStyle w:val="Cap"/>
          <w:spacing w:val="-3"/>
          <w:sz w:val="24"/>
          <w:szCs w:val="24"/>
          <w:rtl/>
        </w:rPr>
        <w:t>’</w:t>
      </w:r>
      <w:r w:rsidRPr="00141C56">
        <w:rPr>
          <w:rStyle w:val="Cap"/>
          <w:rFonts w:ascii="Arial" w:hAnsi="Arial"/>
          <w:spacing w:val="-3"/>
          <w:sz w:val="24"/>
          <w:szCs w:val="24"/>
        </w:rPr>
        <w:t>inici del contracte dels mitjans especificats en els plecs que regeixen la present contractació.</w:t>
      </w:r>
    </w:p>
    <w:p w14:paraId="716C439E"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
          <w:rFonts w:ascii="Arial" w:hAnsi="Arial"/>
          <w:spacing w:val="-3"/>
          <w:sz w:val="24"/>
          <w:szCs w:val="24"/>
        </w:rPr>
        <w:t>La manifesta incapacitat o negligència tècnica provada amb referència concreta a la prestació del servei.</w:t>
      </w:r>
    </w:p>
    <w:p w14:paraId="616AF012"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
          <w:rFonts w:ascii="Arial" w:hAnsi="Arial"/>
          <w:spacing w:val="-3"/>
          <w:sz w:val="24"/>
          <w:szCs w:val="24"/>
        </w:rPr>
        <w:t>L</w:t>
      </w:r>
      <w:r w:rsidRPr="00141C56">
        <w:rPr>
          <w:rStyle w:val="Cap"/>
          <w:spacing w:val="-3"/>
          <w:sz w:val="24"/>
          <w:szCs w:val="24"/>
          <w:rtl/>
        </w:rPr>
        <w:t>’</w:t>
      </w:r>
      <w:r w:rsidRPr="00141C56">
        <w:rPr>
          <w:rStyle w:val="Cap"/>
          <w:rFonts w:ascii="Arial" w:hAnsi="Arial"/>
          <w:spacing w:val="-3"/>
          <w:sz w:val="24"/>
          <w:szCs w:val="24"/>
        </w:rPr>
        <w:t>abandó en la prestació del treballs.</w:t>
      </w:r>
    </w:p>
    <w:p w14:paraId="5E88BD20"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incompliment de qualsevol obligaci</w:t>
      </w:r>
      <w:r w:rsidRPr="00141C56">
        <w:rPr>
          <w:rStyle w:val="CapA"/>
          <w:rFonts w:ascii="Arial" w:hAnsi="Arial"/>
          <w:sz w:val="24"/>
          <w:szCs w:val="24"/>
          <w:lang w:val="ca-ES"/>
        </w:rPr>
        <w:t xml:space="preserve">ó </w:t>
      </w:r>
      <w:r w:rsidRPr="00141C56">
        <w:rPr>
          <w:rStyle w:val="Cap"/>
          <w:rFonts w:ascii="Arial" w:hAnsi="Arial"/>
          <w:sz w:val="24"/>
          <w:szCs w:val="24"/>
        </w:rPr>
        <w:t xml:space="preserve">contractual essencial. </w:t>
      </w:r>
    </w:p>
    <w:p w14:paraId="3ECC659E"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A"/>
          <w:rFonts w:ascii="Arial" w:hAnsi="Arial"/>
          <w:sz w:val="24"/>
          <w:szCs w:val="24"/>
          <w:lang w:val="ca-ES"/>
        </w:rPr>
        <w:t>L</w:t>
      </w:r>
      <w:r w:rsidRPr="00141C56">
        <w:rPr>
          <w:rStyle w:val="Cap"/>
          <w:sz w:val="24"/>
          <w:szCs w:val="24"/>
          <w:rtl/>
        </w:rPr>
        <w:t>’</w:t>
      </w:r>
      <w:r w:rsidRPr="00141C56">
        <w:rPr>
          <w:rStyle w:val="Cap"/>
          <w:rFonts w:ascii="Arial" w:hAnsi="Arial"/>
          <w:sz w:val="24"/>
          <w:szCs w:val="24"/>
        </w:rPr>
        <w:t>incompliment per part del contractista de qualsevol de les obligacions sobre principis ètics i regles de conducta</w:t>
      </w:r>
      <w:r w:rsidRPr="00141C56">
        <w:rPr>
          <w:rStyle w:val="Cap"/>
          <w:rFonts w:ascii="Arial" w:hAnsi="Arial"/>
          <w:spacing w:val="-3"/>
          <w:sz w:val="24"/>
          <w:szCs w:val="24"/>
        </w:rPr>
        <w:t>.</w:t>
      </w:r>
    </w:p>
    <w:p w14:paraId="426334F1" w14:textId="77777777" w:rsidR="004E18FC" w:rsidRPr="00141C56" w:rsidRDefault="00F1606C">
      <w:pPr>
        <w:pStyle w:val="CosA"/>
        <w:numPr>
          <w:ilvl w:val="0"/>
          <w:numId w:val="16"/>
        </w:numPr>
        <w:spacing w:after="0" w:line="240" w:lineRule="auto"/>
        <w:jc w:val="both"/>
        <w:rPr>
          <w:rFonts w:ascii="Arial" w:hAnsi="Arial"/>
          <w:sz w:val="24"/>
          <w:szCs w:val="24"/>
        </w:rPr>
      </w:pPr>
      <w:r w:rsidRPr="00141C56">
        <w:rPr>
          <w:rStyle w:val="Cap"/>
          <w:rFonts w:ascii="Arial" w:hAnsi="Arial"/>
          <w:spacing w:val="-3"/>
          <w:sz w:val="24"/>
          <w:szCs w:val="24"/>
        </w:rPr>
        <w:t>L</w:t>
      </w:r>
      <w:r w:rsidRPr="00141C56">
        <w:rPr>
          <w:rStyle w:val="Cap"/>
          <w:spacing w:val="-3"/>
          <w:sz w:val="24"/>
          <w:szCs w:val="24"/>
          <w:rtl/>
        </w:rPr>
        <w:t>’</w:t>
      </w:r>
      <w:r w:rsidRPr="00141C56">
        <w:rPr>
          <w:rStyle w:val="Cap"/>
          <w:rFonts w:ascii="Arial" w:hAnsi="Arial"/>
          <w:spacing w:val="-3"/>
          <w:sz w:val="24"/>
          <w:szCs w:val="24"/>
        </w:rPr>
        <w:t>incompliment de les obligacions derivades de la normativa general sobre prevenció de riscos laborals.</w:t>
      </w:r>
    </w:p>
    <w:p w14:paraId="72F2D385" w14:textId="77777777" w:rsidR="004E18FC" w:rsidRPr="00141C56" w:rsidRDefault="004E18FC">
      <w:pPr>
        <w:pStyle w:val="CosA"/>
        <w:spacing w:after="0" w:line="240" w:lineRule="auto"/>
        <w:jc w:val="both"/>
        <w:rPr>
          <w:rStyle w:val="Cap"/>
          <w:rFonts w:ascii="Arial" w:eastAsia="Arial" w:hAnsi="Arial" w:cs="Arial"/>
          <w:sz w:val="24"/>
          <w:szCs w:val="24"/>
        </w:rPr>
      </w:pPr>
    </w:p>
    <w:p w14:paraId="68A98A94" w14:textId="77777777" w:rsidR="004E18FC" w:rsidRPr="00141C56" w:rsidRDefault="00F1606C">
      <w:pPr>
        <w:pStyle w:val="CosA"/>
        <w:spacing w:after="0" w:line="240" w:lineRule="auto"/>
        <w:jc w:val="both"/>
        <w:rPr>
          <w:rStyle w:val="Cap"/>
          <w:rFonts w:ascii="Arial" w:eastAsia="Arial" w:hAnsi="Arial" w:cs="Arial"/>
          <w:spacing w:val="-3"/>
          <w:sz w:val="24"/>
          <w:szCs w:val="24"/>
        </w:rPr>
      </w:pPr>
      <w:r w:rsidRPr="00141C56">
        <w:rPr>
          <w:rStyle w:val="Cap"/>
          <w:rFonts w:ascii="Arial" w:hAnsi="Arial"/>
          <w:spacing w:val="-3"/>
          <w:sz w:val="24"/>
          <w:szCs w:val="24"/>
        </w:rPr>
        <w:t>La resolució del contracte, amb o sense pèrdua de la fiança es produirà sense perjudici de les indemnitzacions que a favor d</w:t>
      </w:r>
      <w:r w:rsidRPr="00141C56">
        <w:rPr>
          <w:rStyle w:val="Cap"/>
          <w:spacing w:val="-3"/>
          <w:sz w:val="24"/>
          <w:szCs w:val="24"/>
          <w:rtl/>
        </w:rPr>
        <w:t>’</w:t>
      </w:r>
      <w:r w:rsidRPr="00141C56">
        <w:rPr>
          <w:rStyle w:val="Cap"/>
          <w:rFonts w:ascii="Arial" w:hAnsi="Arial"/>
          <w:spacing w:val="-3"/>
          <w:sz w:val="24"/>
          <w:szCs w:val="24"/>
        </w:rPr>
        <w:t>una o altra part fossin procedents.</w:t>
      </w:r>
    </w:p>
    <w:bookmarkEnd w:id="25"/>
    <w:p w14:paraId="4B3633F2" w14:textId="77777777" w:rsidR="004E18FC" w:rsidRPr="00141C56" w:rsidRDefault="004E18FC">
      <w:pPr>
        <w:pStyle w:val="CosA"/>
        <w:spacing w:after="0" w:line="240" w:lineRule="auto"/>
        <w:jc w:val="both"/>
        <w:rPr>
          <w:rStyle w:val="Cap"/>
          <w:rFonts w:ascii="Arial" w:eastAsia="Arial" w:hAnsi="Arial" w:cs="Arial"/>
          <w:sz w:val="24"/>
          <w:szCs w:val="24"/>
        </w:rPr>
      </w:pPr>
    </w:p>
    <w:p w14:paraId="79739F21" w14:textId="77777777" w:rsidR="004E18FC" w:rsidRPr="00141C56" w:rsidRDefault="00F1606C">
      <w:pPr>
        <w:pStyle w:val="Ttulo1"/>
        <w:rPr>
          <w:rStyle w:val="Cap"/>
          <w:rFonts w:ascii="Arial" w:eastAsia="Arial" w:hAnsi="Arial" w:cs="Arial"/>
          <w:b w:val="0"/>
          <w:bCs w:val="0"/>
          <w:color w:val="000000"/>
          <w:u w:color="000000"/>
          <w:lang w:val="ca-ES"/>
        </w:rPr>
      </w:pPr>
      <w:bookmarkStart w:id="28" w:name="_Toc26"/>
      <w:r w:rsidRPr="00141C56">
        <w:rPr>
          <w:rStyle w:val="Cap"/>
          <w:rFonts w:ascii="Arial" w:hAnsi="Arial"/>
          <w:b w:val="0"/>
          <w:bCs w:val="0"/>
          <w:color w:val="000000"/>
          <w:u w:color="000000"/>
          <w:lang w:val="ca-ES"/>
        </w:rPr>
        <w:t>Trenta-unena.- Responsable del contracte.</w:t>
      </w:r>
      <w:bookmarkEnd w:id="28"/>
    </w:p>
    <w:p w14:paraId="63ACBB7C" w14:textId="77777777" w:rsidR="004E18FC" w:rsidRPr="00141C56" w:rsidRDefault="004E18FC">
      <w:pPr>
        <w:pStyle w:val="CosA"/>
        <w:rPr>
          <w:rStyle w:val="CapA"/>
          <w:lang w:val="ca-ES"/>
        </w:rPr>
      </w:pPr>
    </w:p>
    <w:p w14:paraId="74A15FAE" w14:textId="77777777" w:rsidR="004E18FC" w:rsidRPr="00141C56" w:rsidRDefault="00F1606C">
      <w:pPr>
        <w:pStyle w:val="CosA"/>
        <w:spacing w:line="240" w:lineRule="auto"/>
        <w:jc w:val="both"/>
        <w:rPr>
          <w:rStyle w:val="Cap"/>
          <w:rFonts w:ascii="Arial" w:eastAsia="Arial" w:hAnsi="Arial" w:cs="Arial"/>
          <w:sz w:val="24"/>
          <w:szCs w:val="24"/>
        </w:rPr>
      </w:pPr>
      <w:r w:rsidRPr="00141C56">
        <w:rPr>
          <w:rStyle w:val="Cap"/>
          <w:rFonts w:ascii="Arial" w:hAnsi="Arial"/>
          <w:sz w:val="24"/>
          <w:szCs w:val="24"/>
        </w:rPr>
        <w:t>Es designa al Sra . Sriadna Abadal Lloret. Tècnica de Medi Ambient com la persona responsable del  contracte, a qui li correspon supervisar l</w:t>
      </w:r>
      <w:r w:rsidRPr="00141C56">
        <w:rPr>
          <w:rStyle w:val="Cap"/>
          <w:sz w:val="24"/>
          <w:szCs w:val="24"/>
          <w:rtl/>
        </w:rPr>
        <w:t>’</w:t>
      </w:r>
      <w:r w:rsidRPr="00141C56">
        <w:rPr>
          <w:rStyle w:val="Cap"/>
          <w:rFonts w:ascii="Arial" w:hAnsi="Arial"/>
          <w:sz w:val="24"/>
          <w:szCs w:val="24"/>
        </w:rPr>
        <w:t>execució, adoptar les decisions i dictar les instruccions necessàries per assegurar la correcta realització de la prestació pactada, tot d</w:t>
      </w:r>
      <w:r w:rsidRPr="00141C56">
        <w:rPr>
          <w:rStyle w:val="Cap"/>
          <w:sz w:val="24"/>
          <w:szCs w:val="24"/>
          <w:rtl/>
        </w:rPr>
        <w:t>’</w:t>
      </w:r>
      <w:r w:rsidRPr="00141C56">
        <w:rPr>
          <w:rStyle w:val="Cap"/>
          <w:rFonts w:ascii="Arial" w:hAnsi="Arial"/>
          <w:sz w:val="24"/>
          <w:szCs w:val="24"/>
        </w:rPr>
        <w:t>acord amb la previsió de l</w:t>
      </w:r>
      <w:r w:rsidRPr="00141C56">
        <w:rPr>
          <w:rStyle w:val="Cap"/>
          <w:sz w:val="24"/>
          <w:szCs w:val="24"/>
          <w:rtl/>
        </w:rPr>
        <w:t>’</w:t>
      </w:r>
      <w:r w:rsidRPr="00141C56">
        <w:rPr>
          <w:rStyle w:val="Cap"/>
          <w:rFonts w:ascii="Arial" w:hAnsi="Arial"/>
          <w:sz w:val="24"/>
          <w:szCs w:val="24"/>
        </w:rPr>
        <w:t>article art. 62.1 de la LCSP.</w:t>
      </w:r>
    </w:p>
    <w:p w14:paraId="6DE09C08" w14:textId="77777777" w:rsidR="004E18FC" w:rsidRPr="00141C56" w:rsidRDefault="00F1606C">
      <w:pPr>
        <w:pStyle w:val="CosA"/>
        <w:spacing w:line="240" w:lineRule="auto"/>
        <w:jc w:val="both"/>
        <w:rPr>
          <w:rStyle w:val="Cap"/>
          <w:rFonts w:ascii="Arial" w:eastAsia="Arial" w:hAnsi="Arial" w:cs="Arial"/>
          <w:kern w:val="28"/>
          <w:sz w:val="24"/>
          <w:szCs w:val="24"/>
        </w:rPr>
      </w:pPr>
      <w:r w:rsidRPr="00141C56">
        <w:rPr>
          <w:rStyle w:val="Cap"/>
          <w:rFonts w:ascii="Arial" w:hAnsi="Arial"/>
          <w:kern w:val="28"/>
          <w:sz w:val="24"/>
          <w:szCs w:val="24"/>
        </w:rPr>
        <w:t>Totes les persones que intervinguin en funcions de seguiment, control i supervisió de l</w:t>
      </w:r>
      <w:r w:rsidRPr="00141C56">
        <w:rPr>
          <w:rStyle w:val="Cap"/>
          <w:kern w:val="28"/>
          <w:sz w:val="24"/>
          <w:szCs w:val="24"/>
          <w:rtl/>
        </w:rPr>
        <w:t>’</w:t>
      </w:r>
      <w:r w:rsidRPr="00141C56">
        <w:rPr>
          <w:rStyle w:val="Cap"/>
          <w:rFonts w:ascii="Arial" w:hAnsi="Arial"/>
          <w:kern w:val="28"/>
          <w:sz w:val="24"/>
          <w:szCs w:val="24"/>
        </w:rPr>
        <w:t>execució,  han de presentar la declaració d</w:t>
      </w:r>
      <w:r w:rsidRPr="00141C56">
        <w:rPr>
          <w:rStyle w:val="Cap"/>
          <w:kern w:val="28"/>
          <w:sz w:val="24"/>
          <w:szCs w:val="24"/>
          <w:rtl/>
        </w:rPr>
        <w:t>’</w:t>
      </w:r>
      <w:r w:rsidRPr="00141C56">
        <w:rPr>
          <w:rStyle w:val="Cap"/>
          <w:rFonts w:ascii="Arial" w:hAnsi="Arial"/>
          <w:kern w:val="28"/>
          <w:sz w:val="24"/>
          <w:szCs w:val="24"/>
        </w:rPr>
        <w:t>absència de conflicte d</w:t>
      </w:r>
      <w:r w:rsidRPr="00141C56">
        <w:rPr>
          <w:rStyle w:val="Cap"/>
          <w:kern w:val="28"/>
          <w:sz w:val="24"/>
          <w:szCs w:val="24"/>
          <w:rtl/>
        </w:rPr>
        <w:t>’</w:t>
      </w:r>
      <w:r w:rsidRPr="00141C56">
        <w:rPr>
          <w:rStyle w:val="Cap"/>
          <w:rFonts w:ascii="Arial" w:hAnsi="Arial"/>
          <w:kern w:val="28"/>
          <w:sz w:val="24"/>
          <w:szCs w:val="24"/>
        </w:rPr>
        <w:t xml:space="preserve">interès que es recull en </w:t>
      </w:r>
      <w:r w:rsidRPr="00141C56">
        <w:rPr>
          <w:rStyle w:val="Cap"/>
          <w:rFonts w:ascii="Arial" w:hAnsi="Arial"/>
          <w:b/>
          <w:bCs/>
          <w:kern w:val="28"/>
          <w:sz w:val="24"/>
          <w:szCs w:val="24"/>
        </w:rPr>
        <w:t>L</w:t>
      </w:r>
      <w:r w:rsidRPr="00141C56">
        <w:rPr>
          <w:rStyle w:val="Cap"/>
          <w:b/>
          <w:bCs/>
          <w:kern w:val="28"/>
          <w:sz w:val="24"/>
          <w:szCs w:val="24"/>
          <w:rtl/>
        </w:rPr>
        <w:t>’</w:t>
      </w:r>
      <w:r w:rsidRPr="00141C56">
        <w:rPr>
          <w:rStyle w:val="Cap"/>
          <w:rFonts w:ascii="Arial" w:hAnsi="Arial"/>
          <w:b/>
          <w:bCs/>
          <w:kern w:val="28"/>
          <w:sz w:val="24"/>
          <w:szCs w:val="24"/>
        </w:rPr>
        <w:t xml:space="preserve">ANNEX IV  </w:t>
      </w:r>
      <w:r w:rsidRPr="00141C56">
        <w:rPr>
          <w:rStyle w:val="Cap"/>
          <w:rFonts w:ascii="Arial" w:hAnsi="Arial"/>
          <w:kern w:val="28"/>
          <w:sz w:val="24"/>
          <w:szCs w:val="24"/>
        </w:rPr>
        <w:t>d</w:t>
      </w:r>
      <w:r w:rsidRPr="00141C56">
        <w:rPr>
          <w:rStyle w:val="Cap"/>
          <w:kern w:val="28"/>
          <w:sz w:val="24"/>
          <w:szCs w:val="24"/>
          <w:rtl/>
        </w:rPr>
        <w:t>’</w:t>
      </w:r>
      <w:r w:rsidRPr="00141C56">
        <w:rPr>
          <w:rStyle w:val="Cap"/>
          <w:rFonts w:ascii="Arial" w:hAnsi="Arial"/>
          <w:kern w:val="28"/>
          <w:sz w:val="24"/>
          <w:szCs w:val="24"/>
        </w:rPr>
        <w:t>aquest plec.</w:t>
      </w:r>
    </w:p>
    <w:p w14:paraId="5CCEC8A1" w14:textId="77777777" w:rsidR="004E18FC" w:rsidRPr="00141C56" w:rsidRDefault="004E18FC">
      <w:pPr>
        <w:pStyle w:val="CosA"/>
        <w:rPr>
          <w:rStyle w:val="CapA"/>
          <w:lang w:val="ca-ES"/>
        </w:rPr>
      </w:pPr>
    </w:p>
    <w:p w14:paraId="03F3ADB8" w14:textId="77777777" w:rsidR="004E18FC" w:rsidRPr="00141C56" w:rsidRDefault="00F1606C">
      <w:pPr>
        <w:pStyle w:val="Ttulo1"/>
        <w:rPr>
          <w:rStyle w:val="Cap"/>
          <w:rFonts w:ascii="Arial" w:eastAsia="Arial" w:hAnsi="Arial" w:cs="Arial"/>
          <w:b w:val="0"/>
          <w:bCs w:val="0"/>
          <w:color w:val="000000"/>
          <w:u w:color="000000"/>
          <w:lang w:val="ca-ES"/>
        </w:rPr>
      </w:pPr>
      <w:bookmarkStart w:id="29" w:name="_Toc27"/>
      <w:r w:rsidRPr="00141C56">
        <w:rPr>
          <w:rStyle w:val="Cap"/>
          <w:rFonts w:ascii="Arial" w:hAnsi="Arial"/>
          <w:b w:val="0"/>
          <w:bCs w:val="0"/>
          <w:color w:val="000000"/>
          <w:u w:color="000000"/>
          <w:lang w:val="ca-ES"/>
        </w:rPr>
        <w:t>Trenta-dosena.- Mecanismes per al control de les fites i els objectius</w:t>
      </w:r>
      <w:bookmarkEnd w:id="29"/>
    </w:p>
    <w:p w14:paraId="365C2E88" w14:textId="77777777" w:rsidR="004E18FC" w:rsidRPr="00141C56" w:rsidRDefault="004E18FC">
      <w:pPr>
        <w:pStyle w:val="CosA"/>
        <w:rPr>
          <w:rStyle w:val="CapA"/>
          <w:lang w:val="ca-ES"/>
        </w:rPr>
      </w:pPr>
    </w:p>
    <w:p w14:paraId="0971E436"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El responsable del contracte  assumirà el control i la coordinació de l</w:t>
      </w:r>
      <w:r w:rsidRPr="00141C56">
        <w:rPr>
          <w:rStyle w:val="Cap"/>
          <w:sz w:val="24"/>
          <w:szCs w:val="24"/>
          <w:rtl/>
        </w:rPr>
        <w:t>’</w:t>
      </w:r>
      <w:r w:rsidRPr="00141C56">
        <w:rPr>
          <w:rStyle w:val="Cap"/>
          <w:rFonts w:ascii="Arial" w:hAnsi="Arial"/>
          <w:sz w:val="24"/>
          <w:szCs w:val="24"/>
        </w:rPr>
        <w:t>execució contractual amb l</w:t>
      </w:r>
      <w:r w:rsidRPr="00141C56">
        <w:rPr>
          <w:rStyle w:val="Cap"/>
          <w:sz w:val="24"/>
          <w:szCs w:val="24"/>
          <w:rtl/>
        </w:rPr>
        <w:t>’</w:t>
      </w:r>
      <w:r w:rsidRPr="00141C56">
        <w:rPr>
          <w:rStyle w:val="Cap"/>
          <w:rFonts w:ascii="Arial" w:hAnsi="Arial"/>
          <w:sz w:val="24"/>
          <w:szCs w:val="24"/>
        </w:rPr>
        <w:t xml:space="preserve">empresa contractista a fi de tractar directament les qüestions </w:t>
      </w:r>
      <w:r w:rsidRPr="00141C56">
        <w:rPr>
          <w:rStyle w:val="Cap"/>
          <w:rFonts w:ascii="Arial" w:hAnsi="Arial"/>
          <w:sz w:val="24"/>
          <w:szCs w:val="24"/>
        </w:rPr>
        <w:lastRenderedPageBreak/>
        <w:t>relacionades amb el desenvolupament normal de les tasques indicades en el plec.</w:t>
      </w:r>
    </w:p>
    <w:p w14:paraId="714CA60F"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L</w:t>
      </w:r>
      <w:r w:rsidRPr="00141C56">
        <w:rPr>
          <w:rStyle w:val="Cap"/>
          <w:sz w:val="24"/>
          <w:szCs w:val="24"/>
          <w:rtl/>
        </w:rPr>
        <w:t>’</w:t>
      </w:r>
      <w:r w:rsidRPr="00141C56">
        <w:rPr>
          <w:rStyle w:val="Cap"/>
          <w:rFonts w:ascii="Arial" w:hAnsi="Arial"/>
          <w:sz w:val="24"/>
          <w:szCs w:val="24"/>
        </w:rPr>
        <w:t>empresa contractista ha de designar una persona responsable a qui encarregar la gestió de l</w:t>
      </w:r>
      <w:r w:rsidRPr="00141C56">
        <w:rPr>
          <w:rStyle w:val="Cap"/>
          <w:sz w:val="24"/>
          <w:szCs w:val="24"/>
          <w:rtl/>
        </w:rPr>
        <w:t>’</w:t>
      </w:r>
      <w:r w:rsidRPr="00141C56">
        <w:rPr>
          <w:rStyle w:val="Cap"/>
          <w:rFonts w:ascii="Arial" w:hAnsi="Arial"/>
          <w:sz w:val="24"/>
          <w:szCs w:val="24"/>
        </w:rPr>
        <w:t>execució del contracte i que haurà de garantir la qualitat de la prestació objecte d</w:t>
      </w:r>
      <w:r w:rsidRPr="00141C56">
        <w:rPr>
          <w:rStyle w:val="Cap"/>
          <w:sz w:val="24"/>
          <w:szCs w:val="24"/>
          <w:rtl/>
        </w:rPr>
        <w:t>’</w:t>
      </w:r>
      <w:r w:rsidRPr="00141C56">
        <w:rPr>
          <w:rStyle w:val="Cap"/>
          <w:rFonts w:ascii="Arial" w:hAnsi="Arial"/>
          <w:sz w:val="24"/>
          <w:szCs w:val="24"/>
        </w:rPr>
        <w:t>aquest plec, tractant directament les qüestions relacionades amb el desenvolupament normal de les tasques indicades en aquest plec amb la persona interlocutora designada per l’òrgan de contractació.</w:t>
      </w:r>
    </w:p>
    <w:p w14:paraId="248B815E" w14:textId="77777777" w:rsidR="004E18FC" w:rsidRPr="00141C56" w:rsidRDefault="00F1606C">
      <w:pPr>
        <w:pStyle w:val="CosA"/>
        <w:jc w:val="both"/>
        <w:rPr>
          <w:rStyle w:val="Cap"/>
          <w:rFonts w:ascii="Arial" w:eastAsia="Arial" w:hAnsi="Arial" w:cs="Arial"/>
          <w:sz w:val="24"/>
          <w:szCs w:val="24"/>
        </w:rPr>
      </w:pPr>
      <w:r w:rsidRPr="00141C56">
        <w:rPr>
          <w:rStyle w:val="Cap"/>
          <w:rFonts w:ascii="Arial" w:hAnsi="Arial"/>
          <w:sz w:val="24"/>
          <w:szCs w:val="24"/>
        </w:rPr>
        <w:t>Als efectes anteriors, s</w:t>
      </w:r>
      <w:r w:rsidRPr="00141C56">
        <w:rPr>
          <w:rStyle w:val="Cap"/>
          <w:sz w:val="24"/>
          <w:szCs w:val="24"/>
          <w:rtl/>
        </w:rPr>
        <w:t>’</w:t>
      </w:r>
      <w:r w:rsidRPr="00141C56">
        <w:rPr>
          <w:rStyle w:val="Cap"/>
          <w:rFonts w:ascii="Arial" w:hAnsi="Arial"/>
          <w:sz w:val="24"/>
          <w:szCs w:val="24"/>
        </w:rPr>
        <w:t>avaluarà el seguiment i el control del compliment de cada requeriment tècnic de la següent manera:</w:t>
      </w:r>
    </w:p>
    <w:p w14:paraId="16EEA6A1" w14:textId="77777777" w:rsidR="004E18FC" w:rsidRPr="00141C56" w:rsidRDefault="00F1606C">
      <w:pPr>
        <w:pStyle w:val="CosA"/>
        <w:jc w:val="both"/>
      </w:pPr>
      <w:r w:rsidRPr="00141C56">
        <w:rPr>
          <w:rStyle w:val="Cap"/>
          <w:rFonts w:ascii="Arial" w:hAnsi="Arial"/>
          <w:sz w:val="24"/>
          <w:szCs w:val="24"/>
        </w:rPr>
        <w:t>Seguiment i control de l</w:t>
      </w:r>
      <w:r w:rsidRPr="00141C56">
        <w:rPr>
          <w:rStyle w:val="Cap"/>
          <w:sz w:val="24"/>
          <w:szCs w:val="24"/>
          <w:rtl/>
        </w:rPr>
        <w:t>’</w:t>
      </w:r>
      <w:r w:rsidRPr="00141C56">
        <w:rPr>
          <w:rStyle w:val="Cap"/>
          <w:rFonts w:ascii="Arial" w:hAnsi="Arial"/>
          <w:sz w:val="24"/>
          <w:szCs w:val="24"/>
        </w:rPr>
        <w:t>execució de les condicions:El responsable designat per l</w:t>
      </w:r>
      <w:r w:rsidRPr="00141C56">
        <w:rPr>
          <w:rStyle w:val="Cap"/>
          <w:sz w:val="24"/>
          <w:szCs w:val="24"/>
          <w:rtl/>
        </w:rPr>
        <w:t>’</w:t>
      </w:r>
      <w:r w:rsidRPr="00141C56">
        <w:rPr>
          <w:rStyle w:val="Cap"/>
          <w:rFonts w:ascii="Arial" w:hAnsi="Arial"/>
          <w:sz w:val="24"/>
          <w:szCs w:val="24"/>
        </w:rPr>
        <w:t>ajuntament haurà de validar cada una de les fites i objectius fixades en el contracte i aixecar acta per tal de permetre seguir avançant en el projecte: continguts, objectius i altres definits en el plec tècnic.</w:t>
      </w:r>
    </w:p>
    <w:sectPr w:rsidR="004E18FC" w:rsidRPr="00141C56">
      <w:headerReference w:type="default" r:id="rId12"/>
      <w:footerReference w:type="default" r:id="rId13"/>
      <w:pgSz w:w="11900" w:h="16840"/>
      <w:pgMar w:top="1417" w:right="1701" w:bottom="1417" w:left="1701"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B0B7" w14:textId="77777777" w:rsidR="00F1606C" w:rsidRDefault="00F1606C">
      <w:r>
        <w:separator/>
      </w:r>
    </w:p>
  </w:endnote>
  <w:endnote w:type="continuationSeparator" w:id="0">
    <w:p w14:paraId="1EB5FDBF" w14:textId="77777777" w:rsidR="00F1606C" w:rsidRDefault="00F1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6583" w14:textId="77777777" w:rsidR="004E18FC" w:rsidRDefault="00F1606C">
    <w:pPr>
      <w:pStyle w:val="Piedepgina"/>
      <w:tabs>
        <w:tab w:val="clear" w:pos="8504"/>
        <w:tab w:val="right" w:pos="8478"/>
      </w:tabs>
      <w:jc w:val="right"/>
    </w:pPr>
    <w:r>
      <w:rPr>
        <w:rStyle w:val="CapA"/>
      </w:rPr>
      <w:fldChar w:fldCharType="begin"/>
    </w:r>
    <w:r>
      <w:rPr>
        <w:rStyle w:val="CapA"/>
      </w:rPr>
      <w:instrText xml:space="preserve"> PAGE </w:instrText>
    </w:r>
    <w:r>
      <w:rPr>
        <w:rStyle w:val="CapA"/>
      </w:rPr>
      <w:fldChar w:fldCharType="separate"/>
    </w:r>
    <w:r>
      <w:rPr>
        <w:rStyle w:val="CapA"/>
        <w:noProof/>
      </w:rPr>
      <w:t>2</w:t>
    </w:r>
    <w:r>
      <w:rPr>
        <w:rStyle w:val="CapA"/>
      </w:rPr>
      <w:fldChar w:fldCharType="end"/>
    </w:r>
  </w:p>
  <w:p w14:paraId="38C43173" w14:textId="77777777" w:rsidR="004E18FC" w:rsidRDefault="00F1606C">
    <w:pPr>
      <w:pStyle w:val="Piedepgina"/>
      <w:tabs>
        <w:tab w:val="clear" w:pos="8504"/>
        <w:tab w:val="right" w:pos="8478"/>
      </w:tabs>
    </w:pPr>
    <w:r>
      <w:rPr>
        <w:rStyle w:val="CapA"/>
        <w:noProof/>
      </w:rPr>
      <w:drawing>
        <wp:inline distT="0" distB="0" distL="0" distR="0" wp14:anchorId="05D80648" wp14:editId="4B75AA0F">
          <wp:extent cx="5396103" cy="523773"/>
          <wp:effectExtent l="0" t="0" r="0" b="0"/>
          <wp:docPr id="1073741827" name="officeArt object" descr="Imagen 9"/>
          <wp:cNvGraphicFramePr/>
          <a:graphic xmlns:a="http://schemas.openxmlformats.org/drawingml/2006/main">
            <a:graphicData uri="http://schemas.openxmlformats.org/drawingml/2006/picture">
              <pic:pic xmlns:pic="http://schemas.openxmlformats.org/drawingml/2006/picture">
                <pic:nvPicPr>
                  <pic:cNvPr id="1073741827" name="Imagen 9" descr="Imagen 9"/>
                  <pic:cNvPicPr>
                    <a:picLocks noChangeAspect="1"/>
                  </pic:cNvPicPr>
                </pic:nvPicPr>
                <pic:blipFill>
                  <a:blip r:embed="rId1"/>
                  <a:stretch>
                    <a:fillRect/>
                  </a:stretch>
                </pic:blipFill>
                <pic:spPr>
                  <a:xfrm>
                    <a:off x="0" y="0"/>
                    <a:ext cx="5396103" cy="523773"/>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34DDF" w14:textId="77777777" w:rsidR="00F1606C" w:rsidRDefault="00F1606C">
      <w:r>
        <w:separator/>
      </w:r>
    </w:p>
  </w:footnote>
  <w:footnote w:type="continuationSeparator" w:id="0">
    <w:p w14:paraId="07CB075A" w14:textId="77777777" w:rsidR="00F1606C" w:rsidRDefault="00F1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F024" w14:textId="77777777" w:rsidR="004E18FC" w:rsidRDefault="00F1606C">
    <w:pPr>
      <w:pStyle w:val="Encabezado"/>
      <w:tabs>
        <w:tab w:val="clear" w:pos="8504"/>
        <w:tab w:val="right" w:pos="8478"/>
      </w:tabs>
    </w:pPr>
    <w:r>
      <w:rPr>
        <w:b/>
        <w:bCs/>
        <w:noProof/>
      </w:rPr>
      <w:drawing>
        <wp:anchor distT="152400" distB="152400" distL="152400" distR="152400" simplePos="0" relativeHeight="251658240" behindDoc="1" locked="0" layoutInCell="1" allowOverlap="1" wp14:anchorId="585B0755" wp14:editId="3735343A">
          <wp:simplePos x="0" y="0"/>
          <wp:positionH relativeFrom="page">
            <wp:posOffset>1784985</wp:posOffset>
          </wp:positionH>
          <wp:positionV relativeFrom="page">
            <wp:posOffset>355600</wp:posOffset>
          </wp:positionV>
          <wp:extent cx="506730" cy="710565"/>
          <wp:effectExtent l="0" t="0" r="0" b="0"/>
          <wp:wrapNone/>
          <wp:docPr id="1073741825" name="officeArt object" descr="Dibujo animado de un personaje anima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73741825" name="Dibujo animado de un personaje animadoDescripción generada automáticamente con confianza baja" descr="Dibujo animado de un personaje animadoDescripción generada automáticamente con confianza baja"/>
                  <pic:cNvPicPr>
                    <a:picLocks noChangeAspect="1"/>
                  </pic:cNvPicPr>
                </pic:nvPicPr>
                <pic:blipFill>
                  <a:blip r:embed="rId1"/>
                  <a:stretch>
                    <a:fillRect/>
                  </a:stretch>
                </pic:blipFill>
                <pic:spPr>
                  <a:xfrm>
                    <a:off x="0" y="0"/>
                    <a:ext cx="506730" cy="710565"/>
                  </a:xfrm>
                  <a:prstGeom prst="rect">
                    <a:avLst/>
                  </a:prstGeom>
                  <a:ln w="12700" cap="flat">
                    <a:noFill/>
                    <a:miter lim="400000"/>
                  </a:ln>
                  <a:effectLst/>
                </pic:spPr>
              </pic:pic>
            </a:graphicData>
          </a:graphic>
        </wp:anchor>
      </w:drawing>
    </w:r>
    <w:r>
      <w:rPr>
        <w:b/>
        <w:bCs/>
        <w:noProof/>
      </w:rPr>
      <mc:AlternateContent>
        <mc:Choice Requires="wps">
          <w:drawing>
            <wp:anchor distT="152400" distB="152400" distL="152400" distR="152400" simplePos="0" relativeHeight="251659264" behindDoc="1" locked="0" layoutInCell="1" allowOverlap="1" wp14:anchorId="0F216193" wp14:editId="0EA90957">
              <wp:simplePos x="0" y="0"/>
              <wp:positionH relativeFrom="page">
                <wp:posOffset>984753</wp:posOffset>
              </wp:positionH>
              <wp:positionV relativeFrom="page">
                <wp:posOffset>607695</wp:posOffset>
              </wp:positionV>
              <wp:extent cx="5543552" cy="38102"/>
              <wp:effectExtent l="0" t="0" r="0" b="0"/>
              <wp:wrapNone/>
              <wp:docPr id="1073741826" name="officeArt object" descr="Conector recto 6"/>
              <wp:cNvGraphicFramePr/>
              <a:graphic xmlns:a="http://schemas.openxmlformats.org/drawingml/2006/main">
                <a:graphicData uri="http://schemas.microsoft.com/office/word/2010/wordprocessingShape">
                  <wps:wsp>
                    <wps:cNvCnPr/>
                    <wps:spPr>
                      <a:xfrm>
                        <a:off x="0" y="0"/>
                        <a:ext cx="5543552" cy="38102"/>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77.5pt;margin-top:47.9pt;width:436.5pt;height:3.0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page" anchory="page"/>
            </v:line>
          </w:pict>
        </mc:Fallback>
      </mc:AlternateContent>
    </w:r>
  </w:p>
  <w:p w14:paraId="0D1E72D1" w14:textId="77777777" w:rsidR="004E18FC" w:rsidRDefault="00F1606C">
    <w:pPr>
      <w:pStyle w:val="Piedepgina"/>
      <w:tabs>
        <w:tab w:val="clear" w:pos="8504"/>
        <w:tab w:val="right" w:pos="8478"/>
      </w:tabs>
      <w:jc w:val="right"/>
      <w:rPr>
        <w:b/>
        <w:bCs/>
      </w:rPr>
    </w:pPr>
    <w:r>
      <w:rPr>
        <w:b/>
        <w:bCs/>
      </w:rPr>
      <w:tab/>
    </w:r>
  </w:p>
  <w:p w14:paraId="64277851" w14:textId="77777777" w:rsidR="004E18FC" w:rsidRDefault="004E18FC">
    <w:pPr>
      <w:pStyle w:val="Piedepgina"/>
      <w:tabs>
        <w:tab w:val="clear" w:pos="8504"/>
        <w:tab w:val="right" w:pos="8478"/>
      </w:tabs>
      <w:jc w:val="right"/>
      <w:rPr>
        <w:b/>
        <w:bCs/>
      </w:rPr>
    </w:pPr>
  </w:p>
  <w:p w14:paraId="593FA4B3" w14:textId="77777777" w:rsidR="004E18FC" w:rsidRDefault="004E18FC">
    <w:pPr>
      <w:pStyle w:val="Piedepgina"/>
      <w:tabs>
        <w:tab w:val="clear" w:pos="8504"/>
        <w:tab w:val="right" w:pos="8478"/>
      </w:tabs>
      <w:jc w:val="right"/>
      <w:rPr>
        <w:b/>
        <w:bCs/>
      </w:rPr>
    </w:pPr>
  </w:p>
  <w:p w14:paraId="799E48BB" w14:textId="77777777" w:rsidR="004E18FC" w:rsidRDefault="004E18FC">
    <w:pPr>
      <w:pStyle w:val="Piedepgina"/>
      <w:tabs>
        <w:tab w:val="clear" w:pos="8504"/>
        <w:tab w:val="right" w:pos="8478"/>
      </w:tabs>
      <w:jc w:val="center"/>
      <w:rPr>
        <w:b/>
        <w:bCs/>
      </w:rPr>
    </w:pPr>
  </w:p>
  <w:p w14:paraId="485928BE" w14:textId="77777777" w:rsidR="004E18FC" w:rsidRDefault="00F1606C">
    <w:pPr>
      <w:pStyle w:val="Piedepgina"/>
      <w:tabs>
        <w:tab w:val="clear" w:pos="8504"/>
        <w:tab w:val="right" w:pos="8478"/>
      </w:tabs>
      <w:jc w:val="right"/>
    </w:pPr>
    <w:r>
      <w:rPr>
        <w:rStyle w:val="CapA"/>
      </w:rPr>
      <w:t xml:space="preserve">             </w:t>
    </w:r>
  </w:p>
  <w:p w14:paraId="1F7CCFC6" w14:textId="77777777" w:rsidR="004E18FC" w:rsidRDefault="00F1606C">
    <w:pPr>
      <w:pStyle w:val="Logo"/>
      <w:ind w:left="4248" w:hanging="4248"/>
      <w:rPr>
        <w:rStyle w:val="Cap"/>
        <w:b/>
        <w:bCs/>
        <w:color w:val="000000"/>
        <w:sz w:val="18"/>
        <w:szCs w:val="18"/>
        <w:u w:color="000000"/>
      </w:rPr>
    </w:pPr>
    <w:r>
      <w:rPr>
        <w:b/>
        <w:bCs/>
        <w:color w:val="000000"/>
        <w:sz w:val="18"/>
        <w:szCs w:val="18"/>
        <w:u w:color="000000"/>
      </w:rPr>
      <w:t>AJUNTAMENT DE SANTA SUSANNA</w:t>
    </w:r>
    <w:r>
      <w:rPr>
        <w:b/>
        <w:bCs/>
        <w:color w:val="000000"/>
        <w:sz w:val="18"/>
        <w:szCs w:val="18"/>
        <w:u w:color="000000"/>
      </w:rPr>
      <w:tab/>
    </w:r>
    <w:r>
      <w:rPr>
        <w:b/>
        <w:bCs/>
        <w:color w:val="000000"/>
        <w:sz w:val="18"/>
        <w:szCs w:val="18"/>
        <w:u w:color="000000"/>
      </w:rPr>
      <w:tab/>
    </w:r>
    <w:r>
      <w:rPr>
        <w:sz w:val="16"/>
        <w:szCs w:val="16"/>
      </w:rPr>
      <w:t xml:space="preserve">Plaça de Catalunya s/n 08398 Santa Susanna </w:t>
    </w:r>
    <w:r>
      <w:rPr>
        <w:sz w:val="16"/>
        <w:szCs w:val="16"/>
      </w:rPr>
      <w:br/>
      <w:t xml:space="preserve">     </w:t>
    </w:r>
    <w:r>
      <w:rPr>
        <w:sz w:val="16"/>
        <w:szCs w:val="16"/>
      </w:rPr>
      <w:tab/>
      <w:t xml:space="preserve">      93 767 84 41 | </w:t>
    </w:r>
    <w:hyperlink r:id="rId2" w:history="1">
      <w:r>
        <w:rPr>
          <w:rStyle w:val="Hyperlink0"/>
        </w:rPr>
        <w:t xml:space="preserve">https://www.stasusanna.cat/ </w:t>
      </w:r>
    </w:hyperlink>
  </w:p>
  <w:p w14:paraId="123BB51A" w14:textId="77777777" w:rsidR="004E18FC" w:rsidRDefault="004E18FC">
    <w:pPr>
      <w:pStyle w:val="Encabezado"/>
      <w:tabs>
        <w:tab w:val="clear" w:pos="8504"/>
        <w:tab w:val="right" w:pos="8478"/>
      </w:tabs>
    </w:pPr>
  </w:p>
  <w:p w14:paraId="179F5594" w14:textId="77777777" w:rsidR="004E18FC" w:rsidRDefault="004E18FC">
    <w:pPr>
      <w:pStyle w:val="Cos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202"/>
    <w:multiLevelType w:val="hybridMultilevel"/>
    <w:tmpl w:val="7FBE4318"/>
    <w:styleLink w:val="Importacidelestil4"/>
    <w:lvl w:ilvl="0" w:tplc="4650D7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FE9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B299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3432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A810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AA76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E6263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B0F4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7E24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982F44"/>
    <w:multiLevelType w:val="hybridMultilevel"/>
    <w:tmpl w:val="7FBE4318"/>
    <w:numStyleLink w:val="Importacidelestil4"/>
  </w:abstractNum>
  <w:abstractNum w:abstractNumId="2" w15:restartNumberingAfterBreak="0">
    <w:nsid w:val="14A0614F"/>
    <w:multiLevelType w:val="hybridMultilevel"/>
    <w:tmpl w:val="EEE207F6"/>
    <w:numStyleLink w:val="Importacidelestil1"/>
  </w:abstractNum>
  <w:abstractNum w:abstractNumId="3" w15:restartNumberingAfterBreak="0">
    <w:nsid w:val="1743113C"/>
    <w:multiLevelType w:val="hybridMultilevel"/>
    <w:tmpl w:val="A5B0FCE4"/>
    <w:styleLink w:val="Importacidelestil2"/>
    <w:lvl w:ilvl="0" w:tplc="490239DC">
      <w:start w:val="1"/>
      <w:numFmt w:val="bullet"/>
      <w:lvlText w:val="·"/>
      <w:lvlJc w:val="left"/>
      <w:pPr>
        <w:tabs>
          <w:tab w:val="left" w:pos="415"/>
          <w:tab w:val="left" w:pos="1440"/>
        </w:tabs>
        <w:ind w:left="82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9E634C">
      <w:start w:val="1"/>
      <w:numFmt w:val="bullet"/>
      <w:lvlText w:val="o"/>
      <w:lvlJc w:val="left"/>
      <w:pPr>
        <w:tabs>
          <w:tab w:val="left" w:pos="415"/>
          <w:tab w:val="left" w:pos="1440"/>
        </w:tabs>
        <w:ind w:left="10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A6293CC">
      <w:start w:val="1"/>
      <w:numFmt w:val="bullet"/>
      <w:lvlText w:val="▪"/>
      <w:lvlJc w:val="left"/>
      <w:pPr>
        <w:tabs>
          <w:tab w:val="left" w:pos="415"/>
          <w:tab w:val="left" w:pos="1440"/>
        </w:tabs>
        <w:ind w:left="17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70C4D48">
      <w:start w:val="1"/>
      <w:numFmt w:val="bullet"/>
      <w:lvlText w:val="•"/>
      <w:lvlJc w:val="left"/>
      <w:pPr>
        <w:tabs>
          <w:tab w:val="left" w:pos="415"/>
          <w:tab w:val="left" w:pos="1440"/>
        </w:tabs>
        <w:ind w:left="25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7743756">
      <w:start w:val="1"/>
      <w:numFmt w:val="bullet"/>
      <w:lvlText w:val="o"/>
      <w:lvlJc w:val="left"/>
      <w:pPr>
        <w:tabs>
          <w:tab w:val="left" w:pos="415"/>
          <w:tab w:val="left" w:pos="1440"/>
        </w:tabs>
        <w:ind w:left="32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E4C7C6">
      <w:start w:val="1"/>
      <w:numFmt w:val="bullet"/>
      <w:lvlText w:val="▪"/>
      <w:lvlJc w:val="left"/>
      <w:pPr>
        <w:tabs>
          <w:tab w:val="left" w:pos="415"/>
          <w:tab w:val="left" w:pos="1440"/>
        </w:tabs>
        <w:ind w:left="39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F8E38FC">
      <w:start w:val="1"/>
      <w:numFmt w:val="bullet"/>
      <w:lvlText w:val="•"/>
      <w:lvlJc w:val="left"/>
      <w:pPr>
        <w:tabs>
          <w:tab w:val="left" w:pos="415"/>
          <w:tab w:val="left" w:pos="1440"/>
        </w:tabs>
        <w:ind w:left="46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B22B55C">
      <w:start w:val="1"/>
      <w:numFmt w:val="bullet"/>
      <w:lvlText w:val="o"/>
      <w:lvlJc w:val="left"/>
      <w:pPr>
        <w:tabs>
          <w:tab w:val="left" w:pos="415"/>
          <w:tab w:val="left" w:pos="1440"/>
        </w:tabs>
        <w:ind w:left="53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904181A">
      <w:start w:val="1"/>
      <w:numFmt w:val="bullet"/>
      <w:lvlText w:val="▪"/>
      <w:lvlJc w:val="left"/>
      <w:pPr>
        <w:tabs>
          <w:tab w:val="left" w:pos="415"/>
          <w:tab w:val="left" w:pos="1440"/>
        </w:tabs>
        <w:ind w:left="61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C4A4106"/>
    <w:multiLevelType w:val="hybridMultilevel"/>
    <w:tmpl w:val="87DC6D32"/>
    <w:numStyleLink w:val="Importacidelestil3"/>
  </w:abstractNum>
  <w:abstractNum w:abstractNumId="5" w15:restartNumberingAfterBreak="0">
    <w:nsid w:val="2F7D042E"/>
    <w:multiLevelType w:val="hybridMultilevel"/>
    <w:tmpl w:val="EEE207F6"/>
    <w:styleLink w:val="Importacidelestil1"/>
    <w:lvl w:ilvl="0" w:tplc="C674DB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9C57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DCA5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8219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A021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FE26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3EDC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C5C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D02A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9B56585"/>
    <w:multiLevelType w:val="hybridMultilevel"/>
    <w:tmpl w:val="FD900D8E"/>
    <w:styleLink w:val="Vinyetes"/>
    <w:lvl w:ilvl="0" w:tplc="7076C72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B90C8FDC">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70665A8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FEAE115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07BE58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B64B6E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EC7A979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941696E4">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0FE6652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4E60BE"/>
    <w:multiLevelType w:val="hybridMultilevel"/>
    <w:tmpl w:val="3312AD94"/>
    <w:styleLink w:val="Importacidelestil5"/>
    <w:lvl w:ilvl="0" w:tplc="7A322F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C601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8E407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8BE5C3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FA47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6D4CFF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DEC22C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74E87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BE503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9BC183F"/>
    <w:multiLevelType w:val="hybridMultilevel"/>
    <w:tmpl w:val="A5B0FCE4"/>
    <w:numStyleLink w:val="Importacidelestil2"/>
  </w:abstractNum>
  <w:abstractNum w:abstractNumId="9" w15:restartNumberingAfterBreak="0">
    <w:nsid w:val="6E404BF9"/>
    <w:multiLevelType w:val="hybridMultilevel"/>
    <w:tmpl w:val="87DC6D32"/>
    <w:styleLink w:val="Importacidelestil3"/>
    <w:lvl w:ilvl="0" w:tplc="A6605CDA">
      <w:start w:val="1"/>
      <w:numFmt w:val="lowerLetter"/>
      <w:lvlText w:val="%1)"/>
      <w:lvlJc w:val="left"/>
      <w:pPr>
        <w:tabs>
          <w:tab w:val="num" w:pos="511"/>
        </w:tabs>
        <w:ind w:left="56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45093FC">
      <w:start w:val="1"/>
      <w:numFmt w:val="lowerLetter"/>
      <w:lvlText w:val="%2."/>
      <w:lvlJc w:val="left"/>
      <w:pPr>
        <w:tabs>
          <w:tab w:val="left" w:pos="511"/>
          <w:tab w:val="num" w:pos="1724"/>
        </w:tabs>
        <w:ind w:left="1781" w:hanging="417"/>
      </w:pPr>
      <w:rPr>
        <w:rFonts w:hAnsi="Arial Unicode MS"/>
        <w:caps w:val="0"/>
        <w:smallCaps w:val="0"/>
        <w:strike w:val="0"/>
        <w:dstrike w:val="0"/>
        <w:outline w:val="0"/>
        <w:emboss w:val="0"/>
        <w:imprint w:val="0"/>
        <w:spacing w:val="0"/>
        <w:w w:val="100"/>
        <w:kern w:val="0"/>
        <w:position w:val="0"/>
        <w:highlight w:val="none"/>
        <w:vertAlign w:val="baseline"/>
      </w:rPr>
    </w:lvl>
    <w:lvl w:ilvl="2" w:tplc="9084B0D2">
      <w:start w:val="1"/>
      <w:numFmt w:val="lowerRoman"/>
      <w:lvlText w:val="%3."/>
      <w:lvlJc w:val="left"/>
      <w:pPr>
        <w:tabs>
          <w:tab w:val="left" w:pos="511"/>
          <w:tab w:val="num" w:pos="2444"/>
        </w:tabs>
        <w:ind w:left="2501" w:hanging="370"/>
      </w:pPr>
      <w:rPr>
        <w:rFonts w:hAnsi="Arial Unicode MS"/>
        <w:caps w:val="0"/>
        <w:smallCaps w:val="0"/>
        <w:strike w:val="0"/>
        <w:dstrike w:val="0"/>
        <w:outline w:val="0"/>
        <w:emboss w:val="0"/>
        <w:imprint w:val="0"/>
        <w:spacing w:val="0"/>
        <w:w w:val="100"/>
        <w:kern w:val="0"/>
        <w:position w:val="0"/>
        <w:highlight w:val="none"/>
        <w:vertAlign w:val="baseline"/>
      </w:rPr>
    </w:lvl>
    <w:lvl w:ilvl="3" w:tplc="E8A0DACE">
      <w:start w:val="1"/>
      <w:numFmt w:val="decimal"/>
      <w:lvlText w:val="%4."/>
      <w:lvlJc w:val="left"/>
      <w:pPr>
        <w:tabs>
          <w:tab w:val="left" w:pos="511"/>
          <w:tab w:val="num" w:pos="3164"/>
        </w:tabs>
        <w:ind w:left="3221" w:hanging="417"/>
      </w:pPr>
      <w:rPr>
        <w:rFonts w:hAnsi="Arial Unicode MS"/>
        <w:caps w:val="0"/>
        <w:smallCaps w:val="0"/>
        <w:strike w:val="0"/>
        <w:dstrike w:val="0"/>
        <w:outline w:val="0"/>
        <w:emboss w:val="0"/>
        <w:imprint w:val="0"/>
        <w:spacing w:val="0"/>
        <w:w w:val="100"/>
        <w:kern w:val="0"/>
        <w:position w:val="0"/>
        <w:highlight w:val="none"/>
        <w:vertAlign w:val="baseline"/>
      </w:rPr>
    </w:lvl>
    <w:lvl w:ilvl="4" w:tplc="B91048C2">
      <w:start w:val="1"/>
      <w:numFmt w:val="lowerLetter"/>
      <w:lvlText w:val="%5."/>
      <w:lvlJc w:val="left"/>
      <w:pPr>
        <w:tabs>
          <w:tab w:val="left" w:pos="511"/>
          <w:tab w:val="num" w:pos="3884"/>
        </w:tabs>
        <w:ind w:left="3941" w:hanging="417"/>
      </w:pPr>
      <w:rPr>
        <w:rFonts w:hAnsi="Arial Unicode MS"/>
        <w:caps w:val="0"/>
        <w:smallCaps w:val="0"/>
        <w:strike w:val="0"/>
        <w:dstrike w:val="0"/>
        <w:outline w:val="0"/>
        <w:emboss w:val="0"/>
        <w:imprint w:val="0"/>
        <w:spacing w:val="0"/>
        <w:w w:val="100"/>
        <w:kern w:val="0"/>
        <w:position w:val="0"/>
        <w:highlight w:val="none"/>
        <w:vertAlign w:val="baseline"/>
      </w:rPr>
    </w:lvl>
    <w:lvl w:ilvl="5" w:tplc="9CE2279E">
      <w:start w:val="1"/>
      <w:numFmt w:val="lowerRoman"/>
      <w:lvlText w:val="%6."/>
      <w:lvlJc w:val="left"/>
      <w:pPr>
        <w:tabs>
          <w:tab w:val="left" w:pos="511"/>
          <w:tab w:val="num" w:pos="4604"/>
        </w:tabs>
        <w:ind w:left="4661" w:hanging="370"/>
      </w:pPr>
      <w:rPr>
        <w:rFonts w:hAnsi="Arial Unicode MS"/>
        <w:caps w:val="0"/>
        <w:smallCaps w:val="0"/>
        <w:strike w:val="0"/>
        <w:dstrike w:val="0"/>
        <w:outline w:val="0"/>
        <w:emboss w:val="0"/>
        <w:imprint w:val="0"/>
        <w:spacing w:val="0"/>
        <w:w w:val="100"/>
        <w:kern w:val="0"/>
        <w:position w:val="0"/>
        <w:highlight w:val="none"/>
        <w:vertAlign w:val="baseline"/>
      </w:rPr>
    </w:lvl>
    <w:lvl w:ilvl="6" w:tplc="24E829E8">
      <w:start w:val="1"/>
      <w:numFmt w:val="decimal"/>
      <w:lvlText w:val="%7."/>
      <w:lvlJc w:val="left"/>
      <w:pPr>
        <w:tabs>
          <w:tab w:val="left" w:pos="511"/>
          <w:tab w:val="num" w:pos="5324"/>
        </w:tabs>
        <w:ind w:left="5381" w:hanging="417"/>
      </w:pPr>
      <w:rPr>
        <w:rFonts w:hAnsi="Arial Unicode MS"/>
        <w:caps w:val="0"/>
        <w:smallCaps w:val="0"/>
        <w:strike w:val="0"/>
        <w:dstrike w:val="0"/>
        <w:outline w:val="0"/>
        <w:emboss w:val="0"/>
        <w:imprint w:val="0"/>
        <w:spacing w:val="0"/>
        <w:w w:val="100"/>
        <w:kern w:val="0"/>
        <w:position w:val="0"/>
        <w:highlight w:val="none"/>
        <w:vertAlign w:val="baseline"/>
      </w:rPr>
    </w:lvl>
    <w:lvl w:ilvl="7" w:tplc="162AB4FA">
      <w:start w:val="1"/>
      <w:numFmt w:val="lowerLetter"/>
      <w:lvlText w:val="%8."/>
      <w:lvlJc w:val="left"/>
      <w:pPr>
        <w:tabs>
          <w:tab w:val="left" w:pos="511"/>
          <w:tab w:val="num" w:pos="6044"/>
        </w:tabs>
        <w:ind w:left="6101" w:hanging="417"/>
      </w:pPr>
      <w:rPr>
        <w:rFonts w:hAnsi="Arial Unicode MS"/>
        <w:caps w:val="0"/>
        <w:smallCaps w:val="0"/>
        <w:strike w:val="0"/>
        <w:dstrike w:val="0"/>
        <w:outline w:val="0"/>
        <w:emboss w:val="0"/>
        <w:imprint w:val="0"/>
        <w:spacing w:val="0"/>
        <w:w w:val="100"/>
        <w:kern w:val="0"/>
        <w:position w:val="0"/>
        <w:highlight w:val="none"/>
        <w:vertAlign w:val="baseline"/>
      </w:rPr>
    </w:lvl>
    <w:lvl w:ilvl="8" w:tplc="78AE096E">
      <w:start w:val="1"/>
      <w:numFmt w:val="lowerRoman"/>
      <w:lvlText w:val="%9."/>
      <w:lvlJc w:val="left"/>
      <w:pPr>
        <w:tabs>
          <w:tab w:val="left" w:pos="511"/>
          <w:tab w:val="num" w:pos="6764"/>
        </w:tabs>
        <w:ind w:left="6821" w:hanging="3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17F5FC2"/>
    <w:multiLevelType w:val="hybridMultilevel"/>
    <w:tmpl w:val="FD900D8E"/>
    <w:numStyleLink w:val="Vinyetes"/>
  </w:abstractNum>
  <w:abstractNum w:abstractNumId="11" w15:restartNumberingAfterBreak="0">
    <w:nsid w:val="7C29733D"/>
    <w:multiLevelType w:val="hybridMultilevel"/>
    <w:tmpl w:val="3312AD94"/>
    <w:numStyleLink w:val="Importacidelestil5"/>
  </w:abstractNum>
  <w:num w:numId="1" w16cid:durableId="708798582">
    <w:abstractNumId w:val="6"/>
  </w:num>
  <w:num w:numId="2" w16cid:durableId="407844603">
    <w:abstractNumId w:val="10"/>
  </w:num>
  <w:num w:numId="3" w16cid:durableId="1863857097">
    <w:abstractNumId w:val="10"/>
    <w:lvlOverride w:ilvl="0">
      <w:lvl w:ilvl="0" w:tplc="A4363C8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A80F5B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3CAF02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3227C5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38C1E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130FB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50C029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AD0947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6E0B69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987977556">
    <w:abstractNumId w:val="10"/>
    <w:lvlOverride w:ilvl="0">
      <w:lvl w:ilvl="0" w:tplc="A4363C84">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A80F5B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3CAF02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3227C58">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38C1E1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130FB8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50C029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AD0947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6E0B69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605574451">
    <w:abstractNumId w:val="5"/>
  </w:num>
  <w:num w:numId="6" w16cid:durableId="1705132259">
    <w:abstractNumId w:val="2"/>
  </w:num>
  <w:num w:numId="7" w16cid:durableId="1603798164">
    <w:abstractNumId w:val="2"/>
    <w:lvlOverride w:ilvl="0">
      <w:lvl w:ilvl="0" w:tplc="395E1E8E">
        <w:start w:val="1"/>
        <w:numFmt w:val="bullet"/>
        <w:lvlText w:val="·"/>
        <w:lvlJc w:val="left"/>
        <w:pPr>
          <w:tabs>
            <w:tab w:val="left" w:pos="40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84CD60">
        <w:start w:val="1"/>
        <w:numFmt w:val="bullet"/>
        <w:lvlText w:val="o"/>
        <w:lvlJc w:val="left"/>
        <w:pPr>
          <w:tabs>
            <w:tab w:val="left" w:pos="406"/>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5C1262">
        <w:start w:val="1"/>
        <w:numFmt w:val="bullet"/>
        <w:lvlText w:val="▪"/>
        <w:lvlJc w:val="left"/>
        <w:pPr>
          <w:tabs>
            <w:tab w:val="left" w:pos="406"/>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C64DC42">
        <w:start w:val="1"/>
        <w:numFmt w:val="bullet"/>
        <w:lvlText w:val="·"/>
        <w:lvlJc w:val="left"/>
        <w:pPr>
          <w:tabs>
            <w:tab w:val="left" w:pos="406"/>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9B0EF68">
        <w:start w:val="1"/>
        <w:numFmt w:val="bullet"/>
        <w:lvlText w:val="o"/>
        <w:lvlJc w:val="left"/>
        <w:pPr>
          <w:tabs>
            <w:tab w:val="left" w:pos="406"/>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B14E502">
        <w:start w:val="1"/>
        <w:numFmt w:val="bullet"/>
        <w:lvlText w:val="▪"/>
        <w:lvlJc w:val="left"/>
        <w:pPr>
          <w:tabs>
            <w:tab w:val="left" w:pos="406"/>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394EC00">
        <w:start w:val="1"/>
        <w:numFmt w:val="bullet"/>
        <w:lvlText w:val="·"/>
        <w:lvlJc w:val="left"/>
        <w:pPr>
          <w:tabs>
            <w:tab w:val="left" w:pos="406"/>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DB23D06">
        <w:start w:val="1"/>
        <w:numFmt w:val="bullet"/>
        <w:lvlText w:val="o"/>
        <w:lvlJc w:val="left"/>
        <w:pPr>
          <w:tabs>
            <w:tab w:val="left" w:pos="406"/>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92B41E">
        <w:start w:val="1"/>
        <w:numFmt w:val="bullet"/>
        <w:lvlText w:val="▪"/>
        <w:lvlJc w:val="left"/>
        <w:pPr>
          <w:tabs>
            <w:tab w:val="left" w:pos="406"/>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826091888">
    <w:abstractNumId w:val="2"/>
    <w:lvlOverride w:ilvl="0">
      <w:lvl w:ilvl="0" w:tplc="395E1E8E">
        <w:start w:val="1"/>
        <w:numFmt w:val="bullet"/>
        <w:lvlText w:val="·"/>
        <w:lvlJc w:val="left"/>
        <w:pPr>
          <w:tabs>
            <w:tab w:val="num" w:pos="708"/>
            <w:tab w:val="left" w:pos="4678"/>
            <w:tab w:val="left" w:pos="5245"/>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84CD60">
        <w:start w:val="1"/>
        <w:numFmt w:val="bullet"/>
        <w:lvlText w:val="o"/>
        <w:lvlJc w:val="left"/>
        <w:pPr>
          <w:tabs>
            <w:tab w:val="left" w:pos="708"/>
            <w:tab w:val="num" w:pos="1440"/>
            <w:tab w:val="left" w:pos="4678"/>
            <w:tab w:val="left" w:pos="5245"/>
          </w:tabs>
          <w:ind w:left="145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5C1262">
        <w:start w:val="1"/>
        <w:numFmt w:val="bullet"/>
        <w:lvlText w:val="▪"/>
        <w:lvlJc w:val="left"/>
        <w:pPr>
          <w:tabs>
            <w:tab w:val="left" w:pos="708"/>
            <w:tab w:val="num" w:pos="2160"/>
            <w:tab w:val="left" w:pos="4678"/>
            <w:tab w:val="left" w:pos="5245"/>
          </w:tabs>
          <w:ind w:left="217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C64DC42">
        <w:start w:val="1"/>
        <w:numFmt w:val="bullet"/>
        <w:lvlText w:val="·"/>
        <w:lvlJc w:val="left"/>
        <w:pPr>
          <w:tabs>
            <w:tab w:val="left" w:pos="708"/>
            <w:tab w:val="num" w:pos="2880"/>
            <w:tab w:val="left" w:pos="4678"/>
            <w:tab w:val="left" w:pos="5245"/>
          </w:tabs>
          <w:ind w:left="2892" w:hanging="3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9B0EF68">
        <w:start w:val="1"/>
        <w:numFmt w:val="bullet"/>
        <w:lvlText w:val="o"/>
        <w:lvlJc w:val="left"/>
        <w:pPr>
          <w:tabs>
            <w:tab w:val="left" w:pos="708"/>
            <w:tab w:val="num" w:pos="3600"/>
            <w:tab w:val="left" w:pos="4678"/>
            <w:tab w:val="left" w:pos="5245"/>
          </w:tabs>
          <w:ind w:left="361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B14E502">
        <w:start w:val="1"/>
        <w:numFmt w:val="bullet"/>
        <w:lvlText w:val="▪"/>
        <w:lvlJc w:val="left"/>
        <w:pPr>
          <w:tabs>
            <w:tab w:val="left" w:pos="708"/>
            <w:tab w:val="num" w:pos="4320"/>
            <w:tab w:val="left" w:pos="4678"/>
            <w:tab w:val="left" w:pos="5245"/>
          </w:tabs>
          <w:ind w:left="433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394EC00">
        <w:start w:val="1"/>
        <w:numFmt w:val="bullet"/>
        <w:lvlText w:val="·"/>
        <w:lvlJc w:val="left"/>
        <w:pPr>
          <w:tabs>
            <w:tab w:val="left" w:pos="708"/>
            <w:tab w:val="left" w:pos="4678"/>
            <w:tab w:val="num" w:pos="5040"/>
            <w:tab w:val="left" w:pos="5245"/>
          </w:tabs>
          <w:ind w:left="5052" w:hanging="3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DB23D06">
        <w:start w:val="1"/>
        <w:numFmt w:val="bullet"/>
        <w:lvlText w:val="o"/>
        <w:lvlJc w:val="left"/>
        <w:pPr>
          <w:tabs>
            <w:tab w:val="left" w:pos="708"/>
            <w:tab w:val="left" w:pos="4678"/>
            <w:tab w:val="left" w:pos="5245"/>
            <w:tab w:val="num" w:pos="5760"/>
          </w:tabs>
          <w:ind w:left="577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92B41E">
        <w:start w:val="1"/>
        <w:numFmt w:val="bullet"/>
        <w:lvlText w:val="▪"/>
        <w:lvlJc w:val="left"/>
        <w:pPr>
          <w:tabs>
            <w:tab w:val="left" w:pos="708"/>
            <w:tab w:val="left" w:pos="4678"/>
            <w:tab w:val="left" w:pos="5245"/>
            <w:tab w:val="num" w:pos="6480"/>
          </w:tabs>
          <w:ind w:left="649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254942979">
    <w:abstractNumId w:val="3"/>
  </w:num>
  <w:num w:numId="10" w16cid:durableId="757941069">
    <w:abstractNumId w:val="8"/>
  </w:num>
  <w:num w:numId="11" w16cid:durableId="1514878320">
    <w:abstractNumId w:val="9"/>
  </w:num>
  <w:num w:numId="12" w16cid:durableId="1988166048">
    <w:abstractNumId w:val="4"/>
  </w:num>
  <w:num w:numId="13" w16cid:durableId="191575493">
    <w:abstractNumId w:val="0"/>
  </w:num>
  <w:num w:numId="14" w16cid:durableId="820580555">
    <w:abstractNumId w:val="1"/>
  </w:num>
  <w:num w:numId="15" w16cid:durableId="1509294133">
    <w:abstractNumId w:val="7"/>
  </w:num>
  <w:num w:numId="16" w16cid:durableId="775947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8FC"/>
    <w:rsid w:val="00141C56"/>
    <w:rsid w:val="00452E2B"/>
    <w:rsid w:val="004E18FC"/>
    <w:rsid w:val="00F1606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395E"/>
  <w15:docId w15:val="{B4EA5D18-3C23-4B44-81B2-69BDDD0A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a-ES" w:eastAsia="ca-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next w:val="CosA"/>
    <w:uiPriority w:val="9"/>
    <w:qFormat/>
    <w:pPr>
      <w:keepNext/>
      <w:keepLines/>
      <w:spacing w:before="480" w:line="259" w:lineRule="auto"/>
      <w:outlineLvl w:val="0"/>
    </w:pPr>
    <w:rPr>
      <w:rFonts w:ascii="Calibri" w:eastAsia="Calibri" w:hAnsi="Calibri" w:cs="Calibri"/>
      <w:b/>
      <w:bCs/>
      <w:color w:val="2F5496"/>
      <w:sz w:val="28"/>
      <w:szCs w:val="28"/>
      <w:u w:color="2F549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ascii="Calibri" w:hAnsi="Calibri" w:cs="Arial Unicode MS"/>
      <w:color w:val="000000"/>
      <w:sz w:val="22"/>
      <w:szCs w:val="22"/>
      <w:u w:color="000000"/>
      <w:lang w:val="es-ES_tradnl"/>
    </w:rPr>
  </w:style>
  <w:style w:type="paragraph" w:styleId="Piedepgina">
    <w:name w:val="footer"/>
    <w:pPr>
      <w:tabs>
        <w:tab w:val="center" w:pos="4252"/>
        <w:tab w:val="right" w:pos="8504"/>
      </w:tabs>
    </w:pPr>
    <w:rPr>
      <w:rFonts w:ascii="Calibri" w:hAnsi="Calibri" w:cs="Arial Unicode MS"/>
      <w:color w:val="000000"/>
      <w:sz w:val="22"/>
      <w:szCs w:val="22"/>
      <w:u w:color="000000"/>
      <w:lang w:val="es-ES_tradnl"/>
    </w:rPr>
  </w:style>
  <w:style w:type="character" w:customStyle="1" w:styleId="CapA">
    <w:name w:val="Cap A"/>
    <w:rPr>
      <w:lang w:val="es-ES_tradnl"/>
    </w:rPr>
  </w:style>
  <w:style w:type="paragraph" w:customStyle="1" w:styleId="Logo">
    <w:name w:val="Logo"/>
    <w:pPr>
      <w:spacing w:after="120" w:line="276" w:lineRule="auto"/>
    </w:pPr>
    <w:rPr>
      <w:rFonts w:ascii="Arial" w:hAnsi="Arial" w:cs="Arial Unicode MS"/>
      <w:color w:val="1F497D"/>
      <w:u w:color="1F497D"/>
      <w:lang w:val="es-ES_tradnl"/>
    </w:rPr>
  </w:style>
  <w:style w:type="character" w:customStyle="1" w:styleId="Cap">
    <w:name w:val="Cap"/>
  </w:style>
  <w:style w:type="character" w:customStyle="1" w:styleId="Hyperlink0">
    <w:name w:val="Hyperlink.0"/>
    <w:basedOn w:val="Cap"/>
    <w:rPr>
      <w:outline w:val="0"/>
      <w:color w:val="0000FF"/>
      <w:sz w:val="16"/>
      <w:szCs w:val="16"/>
      <w:u w:val="single" w:color="0000FF"/>
      <w:lang w:val="en-US"/>
    </w:rPr>
  </w:style>
  <w:style w:type="paragraph" w:customStyle="1" w:styleId="CosA">
    <w:name w:val="Cos A"/>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TtuloTDC">
    <w:name w:val="TOC Heading"/>
    <w:next w:val="CosA"/>
    <w:pPr>
      <w:keepNext/>
      <w:keepLines/>
      <w:spacing w:before="480" w:line="276" w:lineRule="auto"/>
    </w:pPr>
    <w:rPr>
      <w:rFonts w:ascii="Calibri" w:eastAsia="Calibri" w:hAnsi="Calibri" w:cs="Calibri"/>
      <w:b/>
      <w:bCs/>
      <w:color w:val="2F5496"/>
      <w:sz w:val="28"/>
      <w:szCs w:val="28"/>
      <w:u w:color="2F5496"/>
      <w:lang w:val="es-ES_tradnl"/>
    </w:rPr>
  </w:style>
  <w:style w:type="paragraph" w:styleId="TDC1">
    <w:name w:val="toc 1"/>
    <w:pPr>
      <w:tabs>
        <w:tab w:val="right" w:leader="dot" w:pos="8478"/>
      </w:tabs>
      <w:spacing w:after="100" w:line="259" w:lineRule="auto"/>
    </w:pPr>
    <w:rPr>
      <w:rFonts w:ascii="Calibri" w:eastAsia="Calibri" w:hAnsi="Calibri" w:cs="Calibri"/>
      <w:color w:val="000000"/>
      <w:sz w:val="22"/>
      <w:szCs w:val="22"/>
      <w:u w:color="000000"/>
      <w:lang w:val="es-ES_tradnl"/>
    </w:rPr>
  </w:style>
  <w:style w:type="paragraph" w:customStyle="1" w:styleId="Peromissi">
    <w:name w:val="Per omissió"/>
    <w:pPr>
      <w:spacing w:before="160" w:line="288" w:lineRule="auto"/>
    </w:pPr>
    <w:rPr>
      <w:rFonts w:ascii="Helvetica Neue" w:hAnsi="Helvetica Neue" w:cs="Arial Unicode MS"/>
      <w:color w:val="000000"/>
      <w:sz w:val="24"/>
      <w:szCs w:val="24"/>
      <w:lang w:val="fr-FR"/>
      <w14:textOutline w14:w="0" w14:cap="flat" w14:cmpd="sng" w14:algn="ctr">
        <w14:noFill/>
        <w14:prstDash w14:val="solid"/>
        <w14:bevel/>
      </w14:textOutline>
    </w:rPr>
  </w:style>
  <w:style w:type="numbering" w:customStyle="1" w:styleId="Vinyetes">
    <w:name w:val="Vinyetes"/>
    <w:pPr>
      <w:numPr>
        <w:numId w:val="1"/>
      </w:numPr>
    </w:pPr>
  </w:style>
  <w:style w:type="paragraph" w:customStyle="1" w:styleId="Cos">
    <w:name w:val="Cos"/>
    <w:rPr>
      <w:rFonts w:cs="Arial Unicode MS"/>
      <w:color w:val="000000"/>
      <w:sz w:val="24"/>
      <w:szCs w:val="24"/>
      <w:u w:color="000000"/>
      <w:lang w:val="es-ES_tradnl"/>
      <w14:textOutline w14:w="0" w14:cap="flat" w14:cmpd="sng" w14:algn="ctr">
        <w14:noFill/>
        <w14:prstDash w14:val="solid"/>
        <w14:bevel/>
      </w14:textOutline>
    </w:rPr>
  </w:style>
  <w:style w:type="numbering" w:customStyle="1" w:styleId="Importacidelestil1">
    <w:name w:val="Importació de l’estil 1"/>
    <w:pPr>
      <w:numPr>
        <w:numId w:val="5"/>
      </w:numPr>
    </w:pPr>
  </w:style>
  <w:style w:type="paragraph" w:styleId="Textoindependiente">
    <w:name w:val="Body Text"/>
    <w:pPr>
      <w:shd w:val="clear" w:color="auto" w:fill="C0C0C0"/>
      <w:tabs>
        <w:tab w:val="left" w:pos="4678"/>
        <w:tab w:val="left" w:pos="5245"/>
      </w:tabs>
      <w:jc w:val="both"/>
    </w:pPr>
    <w:rPr>
      <w:rFonts w:cs="Arial Unicode MS"/>
      <w:color w:val="000000"/>
      <w:u w:color="000000"/>
      <w:lang w:val="es-ES_tradnl"/>
    </w:rPr>
  </w:style>
  <w:style w:type="character" w:customStyle="1" w:styleId="Hyperlink1">
    <w:name w:val="Hyperlink.1"/>
    <w:basedOn w:val="Cap"/>
    <w:rPr>
      <w:outline w:val="0"/>
      <w:color w:val="0000FF"/>
      <w:u w:val="single" w:color="0000FF"/>
      <w:lang w:val="en-US"/>
    </w:rPr>
  </w:style>
  <w:style w:type="character" w:customStyle="1" w:styleId="Hyperlink2">
    <w:name w:val="Hyperlink.2"/>
    <w:basedOn w:val="Cap"/>
    <w:rPr>
      <w:rFonts w:ascii="Arial" w:eastAsia="Arial" w:hAnsi="Arial" w:cs="Arial"/>
      <w:outline w:val="0"/>
      <w:color w:val="000000"/>
      <w:sz w:val="24"/>
      <w:szCs w:val="24"/>
      <w:u w:val="single" w:color="000000"/>
      <w:lang w:val="es-ES_tradnl"/>
    </w:rPr>
  </w:style>
  <w:style w:type="numbering" w:customStyle="1" w:styleId="Importacidelestil2">
    <w:name w:val="Importació de l’estil 2"/>
    <w:pPr>
      <w:numPr>
        <w:numId w:val="9"/>
      </w:numPr>
    </w:pPr>
  </w:style>
  <w:style w:type="numbering" w:customStyle="1" w:styleId="Importacidelestil3">
    <w:name w:val="Importació de l’estil 3"/>
    <w:pPr>
      <w:numPr>
        <w:numId w:val="11"/>
      </w:numPr>
    </w:pPr>
  </w:style>
  <w:style w:type="paragraph" w:styleId="Prrafodelista">
    <w:name w:val="List Paragraph"/>
    <w:pPr>
      <w:spacing w:after="160" w:line="259" w:lineRule="auto"/>
      <w:ind w:left="720"/>
    </w:pPr>
    <w:rPr>
      <w:rFonts w:ascii="Calibri" w:hAnsi="Calibri" w:cs="Arial Unicode MS"/>
      <w:color w:val="000000"/>
      <w:sz w:val="22"/>
      <w:szCs w:val="22"/>
      <w:u w:color="000000"/>
      <w:lang w:val="es-ES_tradnl"/>
    </w:rPr>
  </w:style>
  <w:style w:type="numbering" w:customStyle="1" w:styleId="Importacidelestil4">
    <w:name w:val="Importació de l’estil 4"/>
    <w:pPr>
      <w:numPr>
        <w:numId w:val="13"/>
      </w:numPr>
    </w:pPr>
  </w:style>
  <w:style w:type="numbering" w:customStyle="1" w:styleId="Importacidelestil5">
    <w:name w:val="Importació de l’estil 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perfil/BCNAjt/customPro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tractaciopublica.gencat.cat/ecofin_pscp/AppJava/perfil/BCNAjt/customProf"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es_ES/cap.pscp?ambit=&amp;keyword=susanna&amp;reqCode=viewDetail&amp;idCap=3046846&am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hyperlink" Target="https://www.stasusanna.cat/%252520"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31</Pages>
  <Words>9020</Words>
  <Characters>51417</Characters>
  <Application>Microsoft Office Word</Application>
  <DocSecurity>0</DocSecurity>
  <Lines>428</Lines>
  <Paragraphs>120</Paragraphs>
  <ScaleCrop>false</ScaleCrop>
  <Company/>
  <LinksUpToDate>false</LinksUpToDate>
  <CharactersWithSpaces>60317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Lluís Andreu Monzo</cp:lastModifiedBy>
  <cp:revision>4</cp:revision>
  <dcterms:created xsi:type="dcterms:W3CDTF">2023-12-19T09:58:00Z</dcterms:created>
  <dcterms:modified xsi:type="dcterms:W3CDTF">2023-12-19T11:15:00Z</dcterms:modified>
</cp:coreProperties>
</file>