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15" w:rsidRPr="001D388E" w:rsidRDefault="00B40D15" w:rsidP="00535D4D">
      <w:pPr>
        <w:widowControl/>
        <w:suppressAutoHyphens w:val="0"/>
        <w:rPr>
          <w:rFonts w:ascii="Arial" w:eastAsia="Calibri" w:hAnsi="Arial" w:cs="Arial"/>
          <w:b/>
          <w:bCs/>
          <w:color w:val="000000"/>
        </w:rPr>
      </w:pPr>
      <w:bookmarkStart w:id="0" w:name="_GoBack"/>
      <w:bookmarkEnd w:id="0"/>
      <w:r w:rsidRPr="001D388E">
        <w:rPr>
          <w:rFonts w:ascii="Arial" w:eastAsia="Calibri" w:hAnsi="Arial" w:cs="Arial"/>
          <w:b/>
          <w:bCs/>
          <w:color w:val="000000"/>
        </w:rPr>
        <w:t>ANNEX 2</w:t>
      </w:r>
    </w:p>
    <w:p w:rsidR="00B40D15" w:rsidRDefault="00B40D15" w:rsidP="00B40D15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D388E">
        <w:rPr>
          <w:rFonts w:ascii="Arial" w:eastAsia="Calibri" w:hAnsi="Arial" w:cs="Arial"/>
          <w:b/>
          <w:bCs/>
          <w:color w:val="000000"/>
        </w:rPr>
        <w:t>MODEL DE PROPOSTA TÈCNICA AMB JUDICI DE VALOR</w:t>
      </w:r>
    </w:p>
    <w:p w:rsidR="00B40D15" w:rsidRPr="001D388E" w:rsidRDefault="00B40D15" w:rsidP="00B40D15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B40D15" w:rsidRPr="001D388E" w:rsidRDefault="00B40D15" w:rsidP="00B40D1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1D388E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</w:t>
      </w:r>
      <w:r w:rsidRPr="00C20F4D">
        <w:rPr>
          <w:rFonts w:ascii="Arial" w:eastAsia="Calibri" w:hAnsi="Arial" w:cs="Arial"/>
          <w:i/>
          <w:color w:val="000000"/>
          <w:sz w:val="22"/>
          <w:szCs w:val="22"/>
        </w:rPr>
        <w:t>Servei de direcció artística, producció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 tècnica</w:t>
      </w:r>
      <w:r w:rsidRPr="00C20F4D">
        <w:rPr>
          <w:rFonts w:ascii="Arial" w:eastAsia="Calibri" w:hAnsi="Arial" w:cs="Arial"/>
          <w:i/>
          <w:color w:val="000000"/>
          <w:sz w:val="22"/>
          <w:szCs w:val="22"/>
        </w:rPr>
        <w:t xml:space="preserve"> i dinamització del Festival Internacional de Teatre Amateur (FITAG)</w:t>
      </w:r>
      <w:r w:rsidRPr="001544B7">
        <w:rPr>
          <w:rFonts w:ascii="Arial" w:eastAsia="Calibri" w:hAnsi="Arial" w:cs="Arial"/>
          <w:color w:val="000000"/>
          <w:sz w:val="22"/>
          <w:szCs w:val="22"/>
        </w:rPr>
        <w:t>,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amb expedient número </w:t>
      </w:r>
      <w:r w:rsidRPr="00CC4E33">
        <w:rPr>
          <w:rFonts w:ascii="Arial" w:eastAsia="Calibri" w:hAnsi="Arial" w:cs="Arial"/>
          <w:sz w:val="22"/>
          <w:szCs w:val="22"/>
        </w:rPr>
        <w:t>202</w:t>
      </w:r>
      <w:r>
        <w:rPr>
          <w:rFonts w:ascii="Arial" w:eastAsia="Calibri" w:hAnsi="Arial" w:cs="Arial"/>
          <w:sz w:val="22"/>
          <w:szCs w:val="22"/>
        </w:rPr>
        <w:t>3/</w:t>
      </w:r>
      <w:r w:rsidRPr="00CC4E33">
        <w:rPr>
          <w:rFonts w:ascii="Arial" w:eastAsia="Calibri" w:hAnsi="Arial" w:cs="Arial"/>
          <w:sz w:val="22"/>
          <w:szCs w:val="22"/>
        </w:rPr>
        <w:t>10</w:t>
      </w:r>
      <w:r>
        <w:rPr>
          <w:rFonts w:ascii="Arial" w:eastAsia="Calibri" w:hAnsi="Arial" w:cs="Arial"/>
          <w:sz w:val="22"/>
          <w:szCs w:val="22"/>
        </w:rPr>
        <w:t xml:space="preserve">748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es compromet a executar-lo amb estricta subjecció als requisits i condicions estipulats, d’acord amb la següent proposta:</w:t>
      </w: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1D388E">
        <w:rPr>
          <w:rFonts w:ascii="Arial" w:eastAsia="Calibri" w:hAnsi="Arial" w:cs="Arial"/>
          <w:b/>
          <w:sz w:val="22"/>
          <w:szCs w:val="22"/>
        </w:rPr>
        <w:t xml:space="preserve">Document. Criteris subjectes a judici de valor: Fins a </w:t>
      </w:r>
      <w:r>
        <w:rPr>
          <w:rFonts w:ascii="Arial" w:eastAsia="Calibri" w:hAnsi="Arial" w:cs="Arial"/>
          <w:b/>
          <w:sz w:val="22"/>
          <w:szCs w:val="22"/>
        </w:rPr>
        <w:t>70</w:t>
      </w:r>
      <w:r w:rsidRPr="001D388E">
        <w:rPr>
          <w:rFonts w:ascii="Arial" w:eastAsia="Calibri" w:hAnsi="Arial" w:cs="Arial"/>
          <w:b/>
          <w:sz w:val="22"/>
          <w:szCs w:val="22"/>
        </w:rPr>
        <w:t xml:space="preserve"> punts</w:t>
      </w: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1552"/>
      </w:tblGrid>
      <w:tr w:rsidR="00B40D15" w:rsidRPr="001D388E" w:rsidTr="008E321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1D388E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</w:p>
        </w:tc>
      </w:tr>
      <w:tr w:rsidR="00B40D15" w:rsidRPr="001D388E" w:rsidTr="008E3217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ES" w:bidi="ar-SA"/>
              </w:rPr>
              <w:t xml:space="preserve">Presentació memòria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D15" w:rsidRPr="001D388E" w:rsidRDefault="00B40D15" w:rsidP="008E32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1D388E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1D388E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la present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proposta </w:t>
      </w:r>
    </w:p>
    <w:p w:rsidR="00B40D15" w:rsidRPr="001D388E" w:rsidRDefault="00B40D15" w:rsidP="00B40D1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:rsidR="00B40D15" w:rsidRPr="001D388E" w:rsidRDefault="00B40D15" w:rsidP="00B40D15">
      <w:pPr>
        <w:widowControl/>
        <w:suppressAutoHyphens w:val="0"/>
        <w:spacing w:after="160"/>
        <w:rPr>
          <w:rFonts w:ascii="Arial" w:eastAsia="Calibri" w:hAnsi="Arial" w:cs="Arial"/>
          <w:b/>
          <w:bCs/>
          <w:color w:val="000000"/>
        </w:rPr>
      </w:pPr>
    </w:p>
    <w:sectPr w:rsidR="00B40D15" w:rsidRPr="001D388E" w:rsidSect="005D6348">
      <w:headerReference w:type="default" r:id="rId7"/>
      <w:footerReference w:type="default" r:id="rId8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4D" w:rsidRDefault="00535D4D" w:rsidP="00535D4D">
      <w:r>
        <w:separator/>
      </w:r>
    </w:p>
  </w:endnote>
  <w:endnote w:type="continuationSeparator" w:id="0">
    <w:p w:rsidR="00535D4D" w:rsidRDefault="00535D4D" w:rsidP="005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51" w:rsidRDefault="00535D4D">
    <w:pPr>
      <w:pStyle w:val="Piedepgina"/>
      <w:jc w:val="right"/>
    </w:pPr>
  </w:p>
  <w:p w:rsidR="00F12251" w:rsidRDefault="00535D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4D" w:rsidRDefault="00535D4D" w:rsidP="00535D4D">
      <w:r>
        <w:separator/>
      </w:r>
    </w:p>
  </w:footnote>
  <w:footnote w:type="continuationSeparator" w:id="0">
    <w:p w:rsidR="00535D4D" w:rsidRDefault="00535D4D" w:rsidP="0053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51" w:rsidRDefault="00535D4D" w:rsidP="00C20F4D">
    <w:pPr>
      <w:pStyle w:val="Encabezado"/>
      <w:tabs>
        <w:tab w:val="clear" w:pos="4252"/>
        <w:tab w:val="clear" w:pos="8504"/>
      </w:tabs>
      <w:jc w:val="right"/>
      <w:rPr>
        <w:noProof/>
        <w:lang w:eastAsia="ca-ES" w:bidi="ar-SA"/>
      </w:rPr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255E519" wp14:editId="3442ADE6">
          <wp:simplePos x="0" y="0"/>
          <wp:positionH relativeFrom="column">
            <wp:posOffset>-605155</wp:posOffset>
          </wp:positionH>
          <wp:positionV relativeFrom="paragraph">
            <wp:posOffset>-409575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251" w:rsidRDefault="00535D4D" w:rsidP="00C20F4D">
    <w:pPr>
      <w:pStyle w:val="Encabezado"/>
      <w:tabs>
        <w:tab w:val="clear" w:pos="4252"/>
        <w:tab w:val="clear" w:pos="8504"/>
      </w:tabs>
      <w:jc w:val="right"/>
    </w:pPr>
    <w:r>
      <w:rPr>
        <w:noProof/>
        <w:lang w:eastAsia="ca-ES" w:bidi="ar-SA"/>
      </w:rPr>
      <w:drawing>
        <wp:inline distT="0" distB="0" distL="0" distR="0" wp14:anchorId="7D1624C6" wp14:editId="558DB711">
          <wp:extent cx="2149953" cy="7429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2251" w:rsidRDefault="00535D4D">
    <w:pPr>
      <w:pStyle w:val="Encabezado"/>
    </w:pPr>
  </w:p>
  <w:p w:rsidR="00F12251" w:rsidRDefault="00535D4D">
    <w:pPr>
      <w:pStyle w:val="Encabezado"/>
    </w:pPr>
  </w:p>
  <w:p w:rsidR="00F12251" w:rsidRDefault="00535D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15"/>
    <w:rsid w:val="00535D4D"/>
    <w:rsid w:val="00B40D15"/>
    <w:rsid w:val="00B7006E"/>
    <w:rsid w:val="00C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7926"/>
  <w15:chartTrackingRefBased/>
  <w15:docId w15:val="{5B7E07F3-C091-4B13-8B3F-8572FE46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D1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40D15"/>
    <w:rPr>
      <w:color w:val="000080"/>
      <w:u w:val="single"/>
    </w:rPr>
  </w:style>
  <w:style w:type="paragraph" w:styleId="Encabezado">
    <w:name w:val="header"/>
    <w:basedOn w:val="Normal"/>
    <w:link w:val="EncabezadoCar"/>
    <w:unhideWhenUsed/>
    <w:rsid w:val="00B40D15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B40D15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40D15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0D15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B40D15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B40D15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B40D15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2023-12-12T10:38:00Z</dcterms:created>
  <dcterms:modified xsi:type="dcterms:W3CDTF">2023-12-12T10:39:00Z</dcterms:modified>
</cp:coreProperties>
</file>