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6561" w:rsidRPr="00717745" w:rsidRDefault="00676561" w:rsidP="00801171">
      <w:pPr>
        <w:autoSpaceDE w:val="0"/>
        <w:autoSpaceDN w:val="0"/>
        <w:adjustRightInd w:val="0"/>
        <w:spacing w:line="276" w:lineRule="auto"/>
        <w:jc w:val="both"/>
        <w:rPr>
          <w:rFonts w:ascii="Arial" w:hAnsi="Arial" w:cs="Arial"/>
          <w:b/>
          <w:color w:val="000000"/>
          <w:sz w:val="18"/>
          <w:szCs w:val="18"/>
        </w:rPr>
      </w:pPr>
      <w:r w:rsidRPr="00717745">
        <w:rPr>
          <w:rFonts w:ascii="Arial" w:hAnsi="Arial" w:cs="Arial"/>
          <w:b/>
          <w:kern w:val="28"/>
          <w:sz w:val="18"/>
          <w:szCs w:val="18"/>
        </w:rPr>
        <w:t xml:space="preserve">PLEC DE CLÀUSULES ADMINISTRATIVES PARTICULARS (PCAP) DE LA CONTRACTACIÓ </w:t>
      </w:r>
      <w:r w:rsidRPr="00717745">
        <w:rPr>
          <w:rFonts w:ascii="Arial" w:hAnsi="Arial" w:cs="Arial"/>
          <w:b/>
          <w:sz w:val="18"/>
          <w:szCs w:val="18"/>
        </w:rPr>
        <w:t xml:space="preserve">SERVEI </w:t>
      </w:r>
      <w:r w:rsidRPr="00717745">
        <w:rPr>
          <w:rFonts w:ascii="Arial" w:hAnsi="Arial" w:cs="Arial"/>
          <w:b/>
          <w:color w:val="000000"/>
          <w:sz w:val="18"/>
          <w:szCs w:val="18"/>
        </w:rPr>
        <w:t xml:space="preserve">D’ACOLLIDA, INFORMACIÓ I GESTIÓ DELS VISITANTS AL CENTRE D’ACOLLIDA I INTREPRETACIÓ DEL CONJUNT D’ART RUPESTRE DE LA ROCA DELS MOROS I L’EXECUCIÓ DE DIFERENTS SERVEIS VINCULATS A L’OFERTA EDUCATIVA, LES VISITES GUIADES I LES ACTIVITATS, AIXÍ COM LA DIFUSIÓ I COMERCIALITZACIÓ TURÍSTICA I PATRIMONIAL DEL CONJUNT D’ART RUPESTRE DE LA ROCA DELS MOROS, DEL COGUL (LES GARRIGUES, LLEIDA). </w:t>
      </w:r>
    </w:p>
    <w:p w:rsidR="00676561" w:rsidRPr="00717745" w:rsidRDefault="00676561" w:rsidP="00801171">
      <w:pPr>
        <w:autoSpaceDE w:val="0"/>
        <w:autoSpaceDN w:val="0"/>
        <w:adjustRightInd w:val="0"/>
        <w:spacing w:line="276" w:lineRule="auto"/>
        <w:jc w:val="both"/>
        <w:rPr>
          <w:rFonts w:ascii="Arial" w:hAnsi="Arial" w:cs="Arial"/>
          <w:b/>
          <w:color w:val="000000"/>
          <w:sz w:val="18"/>
          <w:szCs w:val="18"/>
        </w:rPr>
      </w:pPr>
    </w:p>
    <w:p w:rsidR="00676561" w:rsidRPr="00717745" w:rsidRDefault="00676561" w:rsidP="00801171">
      <w:pPr>
        <w:autoSpaceDE w:val="0"/>
        <w:autoSpaceDN w:val="0"/>
        <w:adjustRightInd w:val="0"/>
        <w:spacing w:line="276" w:lineRule="auto"/>
        <w:jc w:val="both"/>
        <w:rPr>
          <w:rFonts w:ascii="Arial" w:hAnsi="Arial" w:cs="Arial"/>
          <w:spacing w:val="-2"/>
          <w:sz w:val="18"/>
          <w:szCs w:val="18"/>
          <w:highlight w:val="yellow"/>
        </w:rPr>
      </w:pPr>
      <w:r w:rsidRPr="00717745">
        <w:rPr>
          <w:rFonts w:ascii="Arial" w:hAnsi="Arial" w:cs="Arial"/>
          <w:b/>
          <w:spacing w:val="-2"/>
          <w:sz w:val="18"/>
          <w:szCs w:val="18"/>
        </w:rPr>
        <w:t xml:space="preserve">Títol: </w:t>
      </w:r>
      <w:r w:rsidRPr="00717745">
        <w:rPr>
          <w:rFonts w:ascii="Arial" w:hAnsi="Arial" w:cs="Arial"/>
          <w:sz w:val="18"/>
          <w:szCs w:val="18"/>
        </w:rPr>
        <w:t xml:space="preserve">Servei </w:t>
      </w:r>
      <w:r w:rsidRPr="00717745">
        <w:rPr>
          <w:rFonts w:ascii="Arial" w:hAnsi="Arial" w:cs="Arial"/>
          <w:color w:val="000000"/>
          <w:sz w:val="18"/>
          <w:szCs w:val="18"/>
        </w:rPr>
        <w:t>d’acollida, informació i gestió dels visitants al centre d’acollida i interpretació del Conjunt d’Art Rupestre de la Roca dels Moros i l’execució de diferents serveis vinculats a l’oferta educativa, les visites guiades i les activitats, així com la difusió i comercialització turística i patrimonial del Conjunt d’Art Rupestre de la Roca dels Moros, del Cogul (Les Garrigues, Lleida).</w:t>
      </w:r>
    </w:p>
    <w:p w:rsidR="00676561" w:rsidRPr="00717745" w:rsidRDefault="00676561" w:rsidP="00801171">
      <w:pPr>
        <w:tabs>
          <w:tab w:val="left" w:pos="4878"/>
          <w:tab w:val="left" w:pos="5040"/>
          <w:tab w:val="left" w:pos="5760"/>
          <w:tab w:val="left" w:pos="6480"/>
          <w:tab w:val="left" w:pos="7200"/>
          <w:tab w:val="left" w:pos="7920"/>
          <w:tab w:val="left" w:pos="8640"/>
        </w:tabs>
        <w:suppressAutoHyphens/>
        <w:spacing w:line="276" w:lineRule="auto"/>
        <w:ind w:right="-1"/>
        <w:jc w:val="both"/>
        <w:rPr>
          <w:rFonts w:ascii="Arial" w:hAnsi="Arial" w:cs="Arial"/>
          <w:spacing w:val="-2"/>
          <w:sz w:val="18"/>
          <w:szCs w:val="18"/>
          <w:highlight w:val="yellow"/>
        </w:rPr>
      </w:pPr>
    </w:p>
    <w:p w:rsidR="00676561" w:rsidRPr="00717745" w:rsidRDefault="00676561" w:rsidP="00801171">
      <w:pPr>
        <w:tabs>
          <w:tab w:val="left" w:pos="4878"/>
          <w:tab w:val="left" w:pos="5040"/>
          <w:tab w:val="left" w:pos="5760"/>
          <w:tab w:val="left" w:pos="6480"/>
          <w:tab w:val="left" w:pos="7200"/>
          <w:tab w:val="left" w:pos="7920"/>
          <w:tab w:val="left" w:pos="8640"/>
        </w:tabs>
        <w:suppressAutoHyphens/>
        <w:spacing w:line="276" w:lineRule="auto"/>
        <w:ind w:right="-1"/>
        <w:jc w:val="both"/>
        <w:rPr>
          <w:rFonts w:ascii="Arial" w:hAnsi="Arial" w:cs="Arial"/>
          <w:color w:val="FF0000"/>
          <w:spacing w:val="-2"/>
          <w:sz w:val="18"/>
          <w:szCs w:val="18"/>
        </w:rPr>
      </w:pPr>
      <w:r w:rsidRPr="00717745">
        <w:rPr>
          <w:rFonts w:ascii="Arial" w:hAnsi="Arial" w:cs="Arial"/>
          <w:b/>
          <w:spacing w:val="-2"/>
          <w:sz w:val="18"/>
          <w:szCs w:val="18"/>
        </w:rPr>
        <w:t xml:space="preserve">Número expedient: </w:t>
      </w:r>
      <w:r w:rsidRPr="00717745">
        <w:rPr>
          <w:rFonts w:ascii="Arial" w:hAnsi="Arial" w:cs="Arial"/>
          <w:color w:val="000000" w:themeColor="text1"/>
          <w:spacing w:val="-2"/>
          <w:sz w:val="18"/>
          <w:szCs w:val="18"/>
        </w:rPr>
        <w:t>ACPC-2024-1</w:t>
      </w:r>
    </w:p>
    <w:p w:rsidR="00676561" w:rsidRPr="00717745" w:rsidRDefault="00676561" w:rsidP="00801171">
      <w:pPr>
        <w:tabs>
          <w:tab w:val="left" w:pos="4878"/>
          <w:tab w:val="left" w:pos="5040"/>
          <w:tab w:val="left" w:pos="5760"/>
          <w:tab w:val="left" w:pos="6480"/>
          <w:tab w:val="left" w:pos="7200"/>
          <w:tab w:val="left" w:pos="7920"/>
          <w:tab w:val="left" w:pos="8640"/>
        </w:tabs>
        <w:suppressAutoHyphens/>
        <w:spacing w:line="276" w:lineRule="auto"/>
        <w:ind w:right="-1"/>
        <w:jc w:val="both"/>
        <w:rPr>
          <w:rFonts w:ascii="Arial" w:hAnsi="Arial" w:cs="Arial"/>
          <w:b/>
          <w:spacing w:val="-2"/>
          <w:sz w:val="18"/>
          <w:szCs w:val="18"/>
        </w:rPr>
      </w:pPr>
    </w:p>
    <w:p w:rsidR="00676561" w:rsidRPr="00717745" w:rsidRDefault="00676561" w:rsidP="00801171">
      <w:pPr>
        <w:tabs>
          <w:tab w:val="left" w:pos="4878"/>
          <w:tab w:val="left" w:pos="5040"/>
          <w:tab w:val="left" w:pos="5760"/>
          <w:tab w:val="left" w:pos="6480"/>
          <w:tab w:val="left" w:pos="7200"/>
          <w:tab w:val="left" w:pos="7920"/>
          <w:tab w:val="left" w:pos="8640"/>
        </w:tabs>
        <w:suppressAutoHyphens/>
        <w:spacing w:line="276" w:lineRule="auto"/>
        <w:ind w:right="-1"/>
        <w:jc w:val="both"/>
        <w:rPr>
          <w:rFonts w:ascii="Arial" w:hAnsi="Arial" w:cs="Arial"/>
          <w:spacing w:val="-2"/>
          <w:sz w:val="18"/>
          <w:szCs w:val="18"/>
        </w:rPr>
      </w:pPr>
      <w:r w:rsidRPr="00717745">
        <w:rPr>
          <w:rFonts w:ascii="Arial" w:hAnsi="Arial" w:cs="Arial"/>
          <w:b/>
          <w:spacing w:val="-2"/>
          <w:sz w:val="18"/>
          <w:szCs w:val="18"/>
        </w:rPr>
        <w:t xml:space="preserve">Òrgan de contractació: </w:t>
      </w:r>
      <w:r w:rsidRPr="00717745">
        <w:rPr>
          <w:rFonts w:ascii="Arial" w:hAnsi="Arial" w:cs="Arial"/>
          <w:spacing w:val="-2"/>
          <w:sz w:val="18"/>
          <w:szCs w:val="18"/>
        </w:rPr>
        <w:t>Agència Catalana del Patrimoni Cultural</w:t>
      </w:r>
    </w:p>
    <w:p w:rsidR="00676561" w:rsidRPr="00717745" w:rsidRDefault="00676561" w:rsidP="00801171">
      <w:pPr>
        <w:tabs>
          <w:tab w:val="left" w:pos="4878"/>
          <w:tab w:val="left" w:pos="5040"/>
          <w:tab w:val="left" w:pos="5760"/>
          <w:tab w:val="left" w:pos="6480"/>
          <w:tab w:val="left" w:pos="7200"/>
          <w:tab w:val="left" w:pos="7920"/>
          <w:tab w:val="left" w:pos="8640"/>
        </w:tabs>
        <w:suppressAutoHyphens/>
        <w:spacing w:line="276" w:lineRule="auto"/>
        <w:ind w:right="-1"/>
        <w:jc w:val="both"/>
        <w:rPr>
          <w:rFonts w:ascii="Arial" w:hAnsi="Arial" w:cs="Arial"/>
          <w:spacing w:val="-2"/>
          <w:sz w:val="18"/>
          <w:szCs w:val="18"/>
        </w:rPr>
      </w:pPr>
    </w:p>
    <w:p w:rsidR="00676561" w:rsidRPr="00717745" w:rsidRDefault="00676561" w:rsidP="00801171">
      <w:pPr>
        <w:tabs>
          <w:tab w:val="left" w:pos="4878"/>
          <w:tab w:val="left" w:pos="5040"/>
          <w:tab w:val="left" w:pos="5760"/>
          <w:tab w:val="left" w:pos="6480"/>
          <w:tab w:val="left" w:pos="7200"/>
          <w:tab w:val="left" w:pos="7920"/>
          <w:tab w:val="left" w:pos="8640"/>
        </w:tabs>
        <w:suppressAutoHyphens/>
        <w:spacing w:line="276" w:lineRule="auto"/>
        <w:ind w:right="-1"/>
        <w:jc w:val="both"/>
        <w:rPr>
          <w:rStyle w:val="Enlla"/>
          <w:rFonts w:ascii="Arial" w:hAnsi="Arial" w:cs="Arial"/>
          <w:spacing w:val="-2"/>
          <w:sz w:val="18"/>
          <w:szCs w:val="18"/>
        </w:rPr>
      </w:pPr>
      <w:r w:rsidRPr="00717745">
        <w:rPr>
          <w:rFonts w:ascii="Arial" w:hAnsi="Arial" w:cs="Arial"/>
          <w:b/>
          <w:spacing w:val="-2"/>
          <w:sz w:val="18"/>
          <w:szCs w:val="18"/>
        </w:rPr>
        <w:t xml:space="preserve">Adreça del perfil de contractant: </w:t>
      </w:r>
      <w:hyperlink r:id="rId7" w:history="1">
        <w:r w:rsidRPr="00717745">
          <w:rPr>
            <w:rStyle w:val="Enlla"/>
            <w:rFonts w:ascii="Arial" w:hAnsi="Arial" w:cs="Arial"/>
            <w:spacing w:val="-2"/>
            <w:sz w:val="18"/>
            <w:szCs w:val="18"/>
          </w:rPr>
          <w:t>https://contractaciopublica.gencat.cat/perfil/ACPC</w:t>
        </w:r>
      </w:hyperlink>
    </w:p>
    <w:p w:rsidR="00676561" w:rsidRPr="00717745" w:rsidRDefault="00676561" w:rsidP="00801171">
      <w:pPr>
        <w:tabs>
          <w:tab w:val="left" w:pos="4878"/>
          <w:tab w:val="left" w:pos="5040"/>
          <w:tab w:val="left" w:pos="5760"/>
          <w:tab w:val="left" w:pos="6480"/>
          <w:tab w:val="left" w:pos="7200"/>
          <w:tab w:val="left" w:pos="7920"/>
          <w:tab w:val="left" w:pos="8640"/>
        </w:tabs>
        <w:suppressAutoHyphens/>
        <w:spacing w:line="276" w:lineRule="auto"/>
        <w:ind w:right="-1"/>
        <w:jc w:val="both"/>
        <w:rPr>
          <w:rStyle w:val="Enlla"/>
          <w:rFonts w:ascii="Arial" w:hAnsi="Arial" w:cs="Arial"/>
          <w:spacing w:val="-2"/>
          <w:sz w:val="18"/>
          <w:szCs w:val="18"/>
          <w:highlight w:val="yellow"/>
        </w:rPr>
      </w:pPr>
    </w:p>
    <w:p w:rsidR="00676561" w:rsidRPr="00717745" w:rsidRDefault="00676561" w:rsidP="00801171">
      <w:pPr>
        <w:tabs>
          <w:tab w:val="left" w:pos="4878"/>
          <w:tab w:val="left" w:pos="5040"/>
          <w:tab w:val="left" w:pos="5760"/>
          <w:tab w:val="left" w:pos="6480"/>
          <w:tab w:val="left" w:pos="7200"/>
          <w:tab w:val="left" w:pos="7920"/>
          <w:tab w:val="left" w:pos="8640"/>
        </w:tabs>
        <w:suppressAutoHyphens/>
        <w:spacing w:line="276" w:lineRule="auto"/>
        <w:ind w:right="-1"/>
        <w:jc w:val="both"/>
        <w:rPr>
          <w:rStyle w:val="Enlla"/>
          <w:rFonts w:ascii="Arial" w:hAnsi="Arial" w:cs="Arial"/>
          <w:spacing w:val="-2"/>
          <w:sz w:val="18"/>
          <w:szCs w:val="18"/>
          <w:highlight w:val="yellow"/>
        </w:rPr>
      </w:pPr>
    </w:p>
    <w:p w:rsidR="00676561" w:rsidRPr="00717745" w:rsidRDefault="00676561" w:rsidP="00801171">
      <w:pPr>
        <w:tabs>
          <w:tab w:val="left" w:pos="4878"/>
          <w:tab w:val="left" w:pos="5040"/>
          <w:tab w:val="left" w:pos="5760"/>
          <w:tab w:val="left" w:pos="6480"/>
          <w:tab w:val="left" w:pos="7200"/>
          <w:tab w:val="left" w:pos="7920"/>
          <w:tab w:val="left" w:pos="8640"/>
        </w:tabs>
        <w:suppressAutoHyphens/>
        <w:spacing w:line="276" w:lineRule="auto"/>
        <w:ind w:right="-1"/>
        <w:jc w:val="both"/>
        <w:rPr>
          <w:rStyle w:val="Enlla"/>
          <w:rFonts w:ascii="Arial" w:hAnsi="Arial" w:cs="Arial"/>
          <w:spacing w:val="-2"/>
          <w:sz w:val="18"/>
          <w:szCs w:val="18"/>
          <w:highlight w:val="yellow"/>
        </w:rPr>
      </w:pPr>
    </w:p>
    <w:p w:rsidR="00676561" w:rsidRPr="00717745" w:rsidRDefault="00676561" w:rsidP="00801171">
      <w:pPr>
        <w:spacing w:line="276" w:lineRule="auto"/>
        <w:jc w:val="both"/>
        <w:rPr>
          <w:rFonts w:ascii="Arial" w:hAnsi="Arial" w:cs="Arial"/>
          <w:color w:val="2E74B5" w:themeColor="accent1" w:themeShade="BF"/>
          <w:spacing w:val="-2"/>
          <w:sz w:val="18"/>
          <w:szCs w:val="18"/>
          <w:highlight w:val="yellow"/>
        </w:rPr>
      </w:pPr>
      <w:r w:rsidRPr="00717745">
        <w:rPr>
          <w:rFonts w:ascii="Arial" w:hAnsi="Arial" w:cs="Arial"/>
          <w:color w:val="2E74B5" w:themeColor="accent1" w:themeShade="BF"/>
          <w:spacing w:val="-2"/>
          <w:sz w:val="18"/>
          <w:szCs w:val="18"/>
          <w:highlight w:val="yellow"/>
        </w:rPr>
        <w:br w:type="page"/>
      </w:r>
    </w:p>
    <w:p w:rsidR="00676561" w:rsidRPr="00717745" w:rsidRDefault="00676561" w:rsidP="00801171">
      <w:pPr>
        <w:keepNext/>
        <w:spacing w:line="276" w:lineRule="auto"/>
        <w:jc w:val="both"/>
        <w:outlineLvl w:val="0"/>
        <w:rPr>
          <w:rFonts w:ascii="Arial" w:hAnsi="Arial" w:cs="Arial"/>
          <w:b/>
          <w:kern w:val="28"/>
          <w:sz w:val="18"/>
          <w:szCs w:val="18"/>
        </w:rPr>
      </w:pPr>
      <w:bookmarkStart w:id="0" w:name="_Toc514873470"/>
      <w:r w:rsidRPr="00717745">
        <w:rPr>
          <w:rFonts w:ascii="Arial" w:hAnsi="Arial" w:cs="Arial"/>
          <w:b/>
          <w:kern w:val="28"/>
          <w:sz w:val="18"/>
          <w:szCs w:val="18"/>
        </w:rPr>
        <w:lastRenderedPageBreak/>
        <w:t>QUADRE DE CARACTERÍSTIQUES DEL CONTRACTE</w:t>
      </w:r>
      <w:bookmarkEnd w:id="0"/>
    </w:p>
    <w:p w:rsidR="00676561" w:rsidRPr="00717745" w:rsidRDefault="00676561" w:rsidP="00801171">
      <w:pPr>
        <w:autoSpaceDE w:val="0"/>
        <w:autoSpaceDN w:val="0"/>
        <w:adjustRightInd w:val="0"/>
        <w:spacing w:line="276" w:lineRule="auto"/>
        <w:jc w:val="both"/>
        <w:rPr>
          <w:rFonts w:ascii="Arial" w:hAnsi="Arial" w:cs="Arial"/>
          <w:b/>
          <w:snapToGrid w:val="0"/>
          <w:sz w:val="18"/>
          <w:szCs w:val="18"/>
        </w:rPr>
      </w:pPr>
    </w:p>
    <w:p w:rsidR="00676561" w:rsidRPr="00717745" w:rsidRDefault="00676561" w:rsidP="00801171">
      <w:pPr>
        <w:autoSpaceDE w:val="0"/>
        <w:autoSpaceDN w:val="0"/>
        <w:adjustRightInd w:val="0"/>
        <w:spacing w:line="276" w:lineRule="auto"/>
        <w:jc w:val="both"/>
        <w:rPr>
          <w:rFonts w:ascii="Arial" w:hAnsi="Arial" w:cs="Arial"/>
          <w:b/>
          <w:color w:val="000000" w:themeColor="text1"/>
          <w:spacing w:val="-2"/>
          <w:sz w:val="18"/>
          <w:szCs w:val="18"/>
        </w:rPr>
      </w:pPr>
      <w:r w:rsidRPr="00717745">
        <w:rPr>
          <w:rFonts w:ascii="Arial" w:hAnsi="Arial" w:cs="Arial"/>
          <w:b/>
          <w:snapToGrid w:val="0"/>
          <w:sz w:val="18"/>
          <w:szCs w:val="18"/>
        </w:rPr>
        <w:t>Exp. núm.</w:t>
      </w:r>
      <w:r w:rsidRPr="00717745">
        <w:rPr>
          <w:rFonts w:ascii="Arial" w:hAnsi="Arial" w:cs="Arial"/>
          <w:b/>
          <w:color w:val="000000" w:themeColor="text1"/>
          <w:spacing w:val="-2"/>
          <w:sz w:val="18"/>
          <w:szCs w:val="18"/>
        </w:rPr>
        <w:t xml:space="preserve"> </w:t>
      </w:r>
      <w:r w:rsidR="00A314BB" w:rsidRPr="00717745">
        <w:rPr>
          <w:rFonts w:ascii="Arial" w:hAnsi="Arial" w:cs="Arial"/>
          <w:b/>
          <w:color w:val="000000" w:themeColor="text1"/>
          <w:spacing w:val="-2"/>
          <w:sz w:val="18"/>
          <w:szCs w:val="18"/>
        </w:rPr>
        <w:t>ACPC-2024-1</w:t>
      </w:r>
    </w:p>
    <w:p w:rsidR="00676561" w:rsidRPr="00717745" w:rsidRDefault="00676561" w:rsidP="00801171">
      <w:pPr>
        <w:autoSpaceDE w:val="0"/>
        <w:autoSpaceDN w:val="0"/>
        <w:adjustRightInd w:val="0"/>
        <w:spacing w:line="276" w:lineRule="auto"/>
        <w:jc w:val="both"/>
        <w:rPr>
          <w:rFonts w:ascii="Arial" w:hAnsi="Arial" w:cs="Arial"/>
          <w:b/>
          <w:snapToGrid w:val="0"/>
          <w:sz w:val="18"/>
          <w:szCs w:val="18"/>
        </w:rPr>
      </w:pPr>
    </w:p>
    <w:p w:rsidR="00676561" w:rsidRPr="00717745" w:rsidRDefault="00676561" w:rsidP="00801171">
      <w:pPr>
        <w:pStyle w:val="Pargrafdellista"/>
        <w:numPr>
          <w:ilvl w:val="0"/>
          <w:numId w:val="1"/>
        </w:numPr>
        <w:autoSpaceDE w:val="0"/>
        <w:autoSpaceDN w:val="0"/>
        <w:adjustRightInd w:val="0"/>
        <w:spacing w:line="276" w:lineRule="auto"/>
        <w:rPr>
          <w:rFonts w:cs="Arial"/>
          <w:b/>
          <w:bCs/>
          <w:sz w:val="18"/>
          <w:szCs w:val="18"/>
          <w:u w:val="single"/>
        </w:rPr>
      </w:pPr>
      <w:r w:rsidRPr="00717745">
        <w:rPr>
          <w:rFonts w:cs="Arial"/>
          <w:b/>
          <w:bCs/>
          <w:sz w:val="18"/>
          <w:szCs w:val="18"/>
          <w:u w:val="single"/>
        </w:rPr>
        <w:t>Objecte</w:t>
      </w:r>
    </w:p>
    <w:p w:rsidR="00676561" w:rsidRPr="00717745" w:rsidRDefault="00676561" w:rsidP="00801171">
      <w:pPr>
        <w:pStyle w:val="Pargrafdellista"/>
        <w:autoSpaceDE w:val="0"/>
        <w:autoSpaceDN w:val="0"/>
        <w:adjustRightInd w:val="0"/>
        <w:spacing w:line="276" w:lineRule="auto"/>
        <w:ind w:firstLine="0"/>
        <w:rPr>
          <w:rFonts w:cs="Arial"/>
          <w:b/>
          <w:bCs/>
          <w:sz w:val="18"/>
          <w:szCs w:val="18"/>
          <w:highlight w:val="yellow"/>
          <w:u w:val="single"/>
        </w:rPr>
      </w:pPr>
    </w:p>
    <w:p w:rsidR="00A314BB" w:rsidRPr="00717745" w:rsidRDefault="00676561" w:rsidP="00801171">
      <w:pPr>
        <w:autoSpaceDE w:val="0"/>
        <w:autoSpaceDN w:val="0"/>
        <w:adjustRightInd w:val="0"/>
        <w:spacing w:line="276" w:lineRule="auto"/>
        <w:jc w:val="both"/>
        <w:rPr>
          <w:rFonts w:ascii="Arial" w:hAnsi="Arial" w:cs="Arial"/>
          <w:color w:val="000000"/>
          <w:sz w:val="18"/>
          <w:szCs w:val="18"/>
        </w:rPr>
      </w:pPr>
      <w:r w:rsidRPr="00717745">
        <w:rPr>
          <w:rFonts w:ascii="Arial" w:hAnsi="Arial" w:cs="Arial"/>
          <w:sz w:val="18"/>
          <w:szCs w:val="18"/>
        </w:rPr>
        <w:t xml:space="preserve">A.1 Descripció: </w:t>
      </w:r>
      <w:r w:rsidR="00A314BB" w:rsidRPr="00717745">
        <w:rPr>
          <w:rFonts w:ascii="Arial" w:eastAsia="Times New Roman" w:hAnsi="Arial" w:cs="Arial"/>
          <w:sz w:val="18"/>
          <w:szCs w:val="18"/>
          <w:lang w:eastAsia="ca-ES"/>
        </w:rPr>
        <w:t xml:space="preserve">L’objecte d’aquest contracte és l’execució del servei </w:t>
      </w:r>
      <w:r w:rsidR="00A314BB" w:rsidRPr="00717745">
        <w:rPr>
          <w:rFonts w:ascii="Arial" w:hAnsi="Arial" w:cs="Arial"/>
          <w:color w:val="000000"/>
          <w:sz w:val="18"/>
          <w:szCs w:val="18"/>
        </w:rPr>
        <w:t>d’acollida, informació i gestió dels visitants al centre d’acollida i interpretació del Conjunt d’Art Rupestre de la Roca dels Moros i l’execució de diferents serveis vinculats a l’oferta educativa, les visites guiades i les activitats, així com la difusió i comercialització turística i patrimonial del Conjunt d’Art Rupestre de la Roca dels Moros, del Cogul (Les Garrigues, Lleida).</w:t>
      </w:r>
    </w:p>
    <w:p w:rsidR="00A314BB" w:rsidRPr="00717745" w:rsidRDefault="00A314BB" w:rsidP="00801171">
      <w:pPr>
        <w:autoSpaceDE w:val="0"/>
        <w:autoSpaceDN w:val="0"/>
        <w:adjustRightInd w:val="0"/>
        <w:spacing w:line="276" w:lineRule="auto"/>
        <w:jc w:val="both"/>
        <w:rPr>
          <w:rFonts w:ascii="Arial" w:hAnsi="Arial" w:cs="Arial"/>
          <w:color w:val="000000"/>
          <w:sz w:val="18"/>
          <w:szCs w:val="18"/>
        </w:rPr>
      </w:pPr>
    </w:p>
    <w:p w:rsidR="00A314BB" w:rsidRPr="00717745" w:rsidRDefault="00A314BB" w:rsidP="00801171">
      <w:pPr>
        <w:autoSpaceDE w:val="0"/>
        <w:autoSpaceDN w:val="0"/>
        <w:adjustRightInd w:val="0"/>
        <w:spacing w:line="276" w:lineRule="auto"/>
        <w:jc w:val="both"/>
        <w:rPr>
          <w:rFonts w:ascii="Arial" w:eastAsia="Times New Roman" w:hAnsi="Arial" w:cs="Arial"/>
          <w:bCs/>
          <w:sz w:val="18"/>
          <w:szCs w:val="18"/>
          <w:lang w:eastAsia="ca-ES"/>
        </w:rPr>
      </w:pPr>
      <w:r w:rsidRPr="00717745">
        <w:rPr>
          <w:rFonts w:ascii="Arial" w:eastAsia="Times New Roman" w:hAnsi="Arial" w:cs="Arial"/>
          <w:bCs/>
          <w:sz w:val="18"/>
          <w:szCs w:val="18"/>
          <w:lang w:eastAsia="ca-ES"/>
        </w:rPr>
        <w:t xml:space="preserve">L’objecte d’aquest contracte comprèn les següents tasques i serveis, totes elles necessàries per a la correcta execució del contracte:  </w:t>
      </w:r>
    </w:p>
    <w:p w:rsidR="00A314BB" w:rsidRPr="00717745" w:rsidRDefault="00A314BB" w:rsidP="00801171">
      <w:pPr>
        <w:autoSpaceDE w:val="0"/>
        <w:autoSpaceDN w:val="0"/>
        <w:adjustRightInd w:val="0"/>
        <w:spacing w:line="276" w:lineRule="auto"/>
        <w:jc w:val="both"/>
        <w:rPr>
          <w:rFonts w:ascii="Arial" w:hAnsi="Arial" w:cs="Arial"/>
          <w:color w:val="000000"/>
          <w:sz w:val="18"/>
          <w:szCs w:val="18"/>
        </w:rPr>
      </w:pPr>
    </w:p>
    <w:p w:rsidR="00A314BB" w:rsidRPr="00717745" w:rsidRDefault="00A314BB" w:rsidP="00801171">
      <w:pPr>
        <w:autoSpaceDE w:val="0"/>
        <w:autoSpaceDN w:val="0"/>
        <w:adjustRightInd w:val="0"/>
        <w:spacing w:line="276" w:lineRule="auto"/>
        <w:jc w:val="both"/>
        <w:rPr>
          <w:rFonts w:ascii="Arial" w:hAnsi="Arial" w:cs="Arial"/>
          <w:color w:val="000000"/>
          <w:sz w:val="18"/>
          <w:szCs w:val="18"/>
        </w:rPr>
      </w:pPr>
      <w:r w:rsidRPr="00717745">
        <w:rPr>
          <w:rFonts w:ascii="Arial" w:hAnsi="Arial" w:cs="Arial"/>
          <w:color w:val="000000"/>
          <w:sz w:val="18"/>
          <w:szCs w:val="18"/>
        </w:rPr>
        <w:t xml:space="preserve">a) La gestió del servei d’informació, acollida i gestió dels visitants del Centre d’Acollida i d’Interpretació del Conjunt Rupestre de la Roca dels Moros. La gestió de l’agenda de visites i els serveis d’informació i la reserva d’activitats, presencial, telefònica i/o telemàtica, tan pel que fa a les demandes provinents d’usuaris externs, com pel que fa a les necessitats de </w:t>
      </w:r>
      <w:proofErr w:type="spellStart"/>
      <w:r w:rsidRPr="00717745">
        <w:rPr>
          <w:rFonts w:ascii="Arial" w:hAnsi="Arial" w:cs="Arial"/>
          <w:color w:val="000000"/>
          <w:sz w:val="18"/>
          <w:szCs w:val="18"/>
        </w:rPr>
        <w:t>l’ACdPC</w:t>
      </w:r>
      <w:proofErr w:type="spellEnd"/>
      <w:r w:rsidRPr="00717745">
        <w:rPr>
          <w:rFonts w:ascii="Arial" w:hAnsi="Arial" w:cs="Arial"/>
          <w:color w:val="000000"/>
          <w:sz w:val="18"/>
          <w:szCs w:val="18"/>
        </w:rPr>
        <w:t xml:space="preserve">. </w:t>
      </w:r>
    </w:p>
    <w:p w:rsidR="00A314BB" w:rsidRPr="00717745" w:rsidRDefault="00A314BB" w:rsidP="00801171">
      <w:pPr>
        <w:autoSpaceDE w:val="0"/>
        <w:autoSpaceDN w:val="0"/>
        <w:adjustRightInd w:val="0"/>
        <w:spacing w:line="276" w:lineRule="auto"/>
        <w:jc w:val="both"/>
        <w:rPr>
          <w:rFonts w:ascii="Arial" w:hAnsi="Arial" w:cs="Arial"/>
          <w:color w:val="000000"/>
          <w:sz w:val="18"/>
          <w:szCs w:val="18"/>
        </w:rPr>
      </w:pPr>
    </w:p>
    <w:p w:rsidR="00A314BB" w:rsidRPr="00717745" w:rsidRDefault="00A314BB" w:rsidP="00801171">
      <w:pPr>
        <w:autoSpaceDE w:val="0"/>
        <w:autoSpaceDN w:val="0"/>
        <w:adjustRightInd w:val="0"/>
        <w:spacing w:line="276" w:lineRule="auto"/>
        <w:jc w:val="both"/>
        <w:rPr>
          <w:rFonts w:ascii="Arial" w:hAnsi="Arial" w:cs="Arial"/>
          <w:color w:val="000000"/>
          <w:sz w:val="18"/>
          <w:szCs w:val="18"/>
        </w:rPr>
      </w:pPr>
      <w:r w:rsidRPr="00717745">
        <w:rPr>
          <w:rFonts w:ascii="Arial" w:hAnsi="Arial" w:cs="Arial"/>
          <w:color w:val="000000"/>
          <w:sz w:val="18"/>
          <w:szCs w:val="18"/>
        </w:rPr>
        <w:t xml:space="preserve">b) La gestió, organització, seguiment, coordinació i realització de les activitats divulgatives i culturals (visites guiades, activitats familiars, activitats educatives, activitats de caire cultural, tallers...) que formin part de la programació del Centre d’Acollida i d’Interpretació del Conjunt d’Art Rupestre de la Roca dels Moros. </w:t>
      </w:r>
    </w:p>
    <w:p w:rsidR="00A314BB" w:rsidRPr="00717745" w:rsidRDefault="00A314BB" w:rsidP="00801171">
      <w:pPr>
        <w:autoSpaceDE w:val="0"/>
        <w:autoSpaceDN w:val="0"/>
        <w:adjustRightInd w:val="0"/>
        <w:spacing w:line="276" w:lineRule="auto"/>
        <w:jc w:val="both"/>
        <w:rPr>
          <w:rFonts w:ascii="Arial" w:hAnsi="Arial" w:cs="Arial"/>
          <w:color w:val="000000"/>
          <w:sz w:val="18"/>
          <w:szCs w:val="18"/>
        </w:rPr>
      </w:pPr>
    </w:p>
    <w:p w:rsidR="00A314BB" w:rsidRPr="00717745" w:rsidRDefault="00A314BB" w:rsidP="00801171">
      <w:pPr>
        <w:autoSpaceDE w:val="0"/>
        <w:autoSpaceDN w:val="0"/>
        <w:adjustRightInd w:val="0"/>
        <w:spacing w:line="276" w:lineRule="auto"/>
        <w:jc w:val="both"/>
        <w:rPr>
          <w:rFonts w:ascii="Arial" w:hAnsi="Arial" w:cs="Arial"/>
          <w:color w:val="000000"/>
          <w:sz w:val="18"/>
          <w:szCs w:val="18"/>
        </w:rPr>
      </w:pPr>
      <w:r w:rsidRPr="00717745">
        <w:rPr>
          <w:rFonts w:ascii="Arial" w:hAnsi="Arial" w:cs="Arial"/>
          <w:color w:val="000000"/>
          <w:sz w:val="18"/>
          <w:szCs w:val="18"/>
        </w:rPr>
        <w:t xml:space="preserve">c) La realització d’una proposta de dinamització i de difusió del conjunt de pintures rupestres que es basi en la recerca de públics i col·lectius de visitants interessats en conèixer i visitar el Conjunt d’Art Rupestre de la Roca dels Moros, així com l’atenció als mitjans de comunicació si així ho determina </w:t>
      </w:r>
      <w:proofErr w:type="spellStart"/>
      <w:r w:rsidRPr="00717745">
        <w:rPr>
          <w:rFonts w:ascii="Arial" w:hAnsi="Arial" w:cs="Arial"/>
          <w:color w:val="000000"/>
          <w:sz w:val="18"/>
          <w:szCs w:val="18"/>
        </w:rPr>
        <w:t>l’ACdPC</w:t>
      </w:r>
      <w:proofErr w:type="spellEnd"/>
      <w:r w:rsidRPr="00717745">
        <w:rPr>
          <w:rFonts w:ascii="Arial" w:hAnsi="Arial" w:cs="Arial"/>
          <w:color w:val="000000"/>
          <w:sz w:val="18"/>
          <w:szCs w:val="18"/>
        </w:rPr>
        <w:t xml:space="preserve">. </w:t>
      </w:r>
    </w:p>
    <w:p w:rsidR="00A314BB" w:rsidRPr="00717745" w:rsidRDefault="00A314BB" w:rsidP="00801171">
      <w:pPr>
        <w:autoSpaceDE w:val="0"/>
        <w:autoSpaceDN w:val="0"/>
        <w:adjustRightInd w:val="0"/>
        <w:spacing w:line="276" w:lineRule="auto"/>
        <w:jc w:val="both"/>
        <w:rPr>
          <w:rFonts w:ascii="Arial" w:hAnsi="Arial" w:cs="Arial"/>
          <w:color w:val="000000"/>
          <w:sz w:val="18"/>
          <w:szCs w:val="18"/>
        </w:rPr>
      </w:pPr>
    </w:p>
    <w:p w:rsidR="00A314BB" w:rsidRPr="00717745" w:rsidRDefault="00A314BB" w:rsidP="00801171">
      <w:pPr>
        <w:autoSpaceDE w:val="0"/>
        <w:autoSpaceDN w:val="0"/>
        <w:adjustRightInd w:val="0"/>
        <w:spacing w:line="276" w:lineRule="auto"/>
        <w:jc w:val="both"/>
        <w:rPr>
          <w:rFonts w:ascii="Arial" w:hAnsi="Arial" w:cs="Arial"/>
          <w:color w:val="000000"/>
          <w:sz w:val="18"/>
          <w:szCs w:val="18"/>
        </w:rPr>
      </w:pPr>
      <w:r w:rsidRPr="00717745">
        <w:rPr>
          <w:rFonts w:ascii="Arial" w:hAnsi="Arial" w:cs="Arial"/>
          <w:color w:val="000000"/>
          <w:sz w:val="18"/>
          <w:szCs w:val="18"/>
        </w:rPr>
        <w:t xml:space="preserve">d) La coordinació de les noves activitats, i els recursos i materials que se’n derivin, de les propostes que es puguin desenvolupar des de </w:t>
      </w:r>
      <w:proofErr w:type="spellStart"/>
      <w:r w:rsidRPr="00717745">
        <w:rPr>
          <w:rFonts w:ascii="Arial" w:hAnsi="Arial" w:cs="Arial"/>
          <w:color w:val="000000"/>
          <w:sz w:val="18"/>
          <w:szCs w:val="18"/>
        </w:rPr>
        <w:t>l’ACdPC</w:t>
      </w:r>
      <w:proofErr w:type="spellEnd"/>
      <w:r w:rsidRPr="00717745">
        <w:rPr>
          <w:rFonts w:ascii="Arial" w:hAnsi="Arial" w:cs="Arial"/>
          <w:color w:val="000000"/>
          <w:sz w:val="18"/>
          <w:szCs w:val="18"/>
        </w:rPr>
        <w:t xml:space="preserve"> per tal d’incentivar els visitants. </w:t>
      </w:r>
    </w:p>
    <w:p w:rsidR="00A314BB" w:rsidRPr="00717745" w:rsidRDefault="00A314BB" w:rsidP="00801171">
      <w:pPr>
        <w:autoSpaceDE w:val="0"/>
        <w:autoSpaceDN w:val="0"/>
        <w:adjustRightInd w:val="0"/>
        <w:spacing w:line="276" w:lineRule="auto"/>
        <w:jc w:val="both"/>
        <w:rPr>
          <w:rFonts w:ascii="Arial" w:hAnsi="Arial" w:cs="Arial"/>
          <w:color w:val="000000"/>
          <w:sz w:val="18"/>
          <w:szCs w:val="18"/>
        </w:rPr>
      </w:pPr>
    </w:p>
    <w:p w:rsidR="00A314BB" w:rsidRPr="00717745" w:rsidRDefault="00A314BB" w:rsidP="00801171">
      <w:pPr>
        <w:autoSpaceDE w:val="0"/>
        <w:autoSpaceDN w:val="0"/>
        <w:adjustRightInd w:val="0"/>
        <w:spacing w:line="276" w:lineRule="auto"/>
        <w:jc w:val="both"/>
        <w:rPr>
          <w:rFonts w:ascii="Arial" w:hAnsi="Arial" w:cs="Arial"/>
          <w:color w:val="000000"/>
          <w:sz w:val="18"/>
          <w:szCs w:val="18"/>
        </w:rPr>
      </w:pPr>
      <w:r w:rsidRPr="00717745">
        <w:rPr>
          <w:rFonts w:ascii="Arial" w:hAnsi="Arial" w:cs="Arial"/>
          <w:color w:val="000000"/>
          <w:sz w:val="18"/>
          <w:szCs w:val="18"/>
        </w:rPr>
        <w:t xml:space="preserve">e) La definició del pla de recursos humans i tècnics adscrit als serveis. </w:t>
      </w:r>
    </w:p>
    <w:p w:rsidR="00A314BB" w:rsidRPr="00717745" w:rsidRDefault="00A314BB" w:rsidP="00801171">
      <w:pPr>
        <w:autoSpaceDE w:val="0"/>
        <w:autoSpaceDN w:val="0"/>
        <w:adjustRightInd w:val="0"/>
        <w:spacing w:line="276" w:lineRule="auto"/>
        <w:jc w:val="both"/>
        <w:rPr>
          <w:rFonts w:ascii="Arial" w:hAnsi="Arial" w:cs="Arial"/>
          <w:color w:val="000000"/>
          <w:sz w:val="18"/>
          <w:szCs w:val="18"/>
        </w:rPr>
      </w:pPr>
    </w:p>
    <w:p w:rsidR="00A314BB" w:rsidRPr="00717745" w:rsidRDefault="00A314BB" w:rsidP="00801171">
      <w:pPr>
        <w:autoSpaceDE w:val="0"/>
        <w:autoSpaceDN w:val="0"/>
        <w:adjustRightInd w:val="0"/>
        <w:spacing w:line="276" w:lineRule="auto"/>
        <w:jc w:val="both"/>
        <w:rPr>
          <w:rFonts w:ascii="Arial" w:hAnsi="Arial" w:cs="Arial"/>
          <w:color w:val="000000"/>
          <w:sz w:val="18"/>
          <w:szCs w:val="18"/>
        </w:rPr>
      </w:pPr>
      <w:r w:rsidRPr="00717745">
        <w:rPr>
          <w:rFonts w:ascii="Arial" w:hAnsi="Arial" w:cs="Arial"/>
          <w:color w:val="000000"/>
          <w:sz w:val="18"/>
          <w:szCs w:val="18"/>
        </w:rPr>
        <w:t xml:space="preserve">f) La gestió, el control i la supervisió del personal adscrit als diferents serveis i equipaments on prestaran servei i la seva formació. </w:t>
      </w:r>
    </w:p>
    <w:p w:rsidR="00A314BB" w:rsidRPr="00717745" w:rsidRDefault="00A314BB" w:rsidP="00801171">
      <w:pPr>
        <w:autoSpaceDE w:val="0"/>
        <w:autoSpaceDN w:val="0"/>
        <w:adjustRightInd w:val="0"/>
        <w:spacing w:line="276" w:lineRule="auto"/>
        <w:jc w:val="both"/>
        <w:rPr>
          <w:rFonts w:ascii="Arial" w:hAnsi="Arial" w:cs="Arial"/>
          <w:color w:val="000000"/>
          <w:sz w:val="18"/>
          <w:szCs w:val="18"/>
        </w:rPr>
      </w:pPr>
    </w:p>
    <w:p w:rsidR="00A314BB" w:rsidRPr="00717745" w:rsidRDefault="00A314BB" w:rsidP="00801171">
      <w:pPr>
        <w:autoSpaceDE w:val="0"/>
        <w:autoSpaceDN w:val="0"/>
        <w:adjustRightInd w:val="0"/>
        <w:spacing w:line="276" w:lineRule="auto"/>
        <w:jc w:val="both"/>
        <w:rPr>
          <w:rFonts w:ascii="Arial" w:hAnsi="Arial" w:cs="Arial"/>
          <w:color w:val="000000"/>
          <w:sz w:val="18"/>
          <w:szCs w:val="18"/>
        </w:rPr>
      </w:pPr>
      <w:r w:rsidRPr="00717745">
        <w:rPr>
          <w:rFonts w:ascii="Arial" w:hAnsi="Arial" w:cs="Arial"/>
          <w:color w:val="000000"/>
          <w:sz w:val="18"/>
          <w:szCs w:val="18"/>
        </w:rPr>
        <w:t xml:space="preserve">g) La formació dels educadors i d’altre personal que desenvolupi els serveis. </w:t>
      </w:r>
    </w:p>
    <w:p w:rsidR="00A314BB" w:rsidRPr="00717745" w:rsidRDefault="00A314BB" w:rsidP="00801171">
      <w:pPr>
        <w:autoSpaceDE w:val="0"/>
        <w:autoSpaceDN w:val="0"/>
        <w:adjustRightInd w:val="0"/>
        <w:spacing w:line="276" w:lineRule="auto"/>
        <w:jc w:val="both"/>
        <w:rPr>
          <w:rFonts w:ascii="Arial" w:hAnsi="Arial" w:cs="Arial"/>
          <w:color w:val="000000"/>
          <w:sz w:val="18"/>
          <w:szCs w:val="18"/>
        </w:rPr>
      </w:pPr>
    </w:p>
    <w:p w:rsidR="00A314BB" w:rsidRPr="00717745" w:rsidRDefault="00A314BB" w:rsidP="00801171">
      <w:pPr>
        <w:autoSpaceDE w:val="0"/>
        <w:autoSpaceDN w:val="0"/>
        <w:adjustRightInd w:val="0"/>
        <w:spacing w:line="276" w:lineRule="auto"/>
        <w:jc w:val="both"/>
        <w:rPr>
          <w:rFonts w:ascii="Arial" w:hAnsi="Arial" w:cs="Arial"/>
          <w:color w:val="000000"/>
          <w:sz w:val="18"/>
          <w:szCs w:val="18"/>
        </w:rPr>
      </w:pPr>
      <w:r w:rsidRPr="00717745">
        <w:rPr>
          <w:rFonts w:ascii="Arial" w:hAnsi="Arial" w:cs="Arial"/>
          <w:color w:val="000000"/>
          <w:sz w:val="18"/>
          <w:szCs w:val="18"/>
        </w:rPr>
        <w:t xml:space="preserve">h) L’avaluació de tots els serveis objecte de contracte. La redacció d’una memòria anual del servei prestat que es lliurarà anualment a </w:t>
      </w:r>
      <w:proofErr w:type="spellStart"/>
      <w:r w:rsidRPr="00717745">
        <w:rPr>
          <w:rFonts w:ascii="Arial" w:hAnsi="Arial" w:cs="Arial"/>
          <w:color w:val="000000"/>
          <w:sz w:val="18"/>
          <w:szCs w:val="18"/>
        </w:rPr>
        <w:t>l’ACdPC</w:t>
      </w:r>
      <w:proofErr w:type="spellEnd"/>
      <w:r w:rsidRPr="00717745">
        <w:rPr>
          <w:rFonts w:ascii="Arial" w:hAnsi="Arial" w:cs="Arial"/>
          <w:color w:val="000000"/>
          <w:sz w:val="18"/>
          <w:szCs w:val="18"/>
        </w:rPr>
        <w:t>.</w:t>
      </w:r>
    </w:p>
    <w:p w:rsidR="00676561" w:rsidRPr="00717745" w:rsidRDefault="00676561" w:rsidP="00801171">
      <w:pPr>
        <w:autoSpaceDE w:val="0"/>
        <w:autoSpaceDN w:val="0"/>
        <w:adjustRightInd w:val="0"/>
        <w:spacing w:line="276" w:lineRule="auto"/>
        <w:jc w:val="both"/>
        <w:rPr>
          <w:rFonts w:ascii="Arial" w:hAnsi="Arial" w:cs="Arial"/>
          <w:sz w:val="18"/>
          <w:szCs w:val="18"/>
          <w:highlight w:val="yellow"/>
        </w:rPr>
      </w:pPr>
    </w:p>
    <w:p w:rsidR="00676561" w:rsidRPr="00717745" w:rsidRDefault="00676561" w:rsidP="00801171">
      <w:pPr>
        <w:autoSpaceDE w:val="0"/>
        <w:autoSpaceDN w:val="0"/>
        <w:adjustRightInd w:val="0"/>
        <w:spacing w:line="276" w:lineRule="auto"/>
        <w:jc w:val="both"/>
        <w:rPr>
          <w:rFonts w:ascii="Arial" w:hAnsi="Arial" w:cs="Arial"/>
          <w:sz w:val="18"/>
          <w:szCs w:val="18"/>
        </w:rPr>
      </w:pPr>
      <w:r w:rsidRPr="00717745">
        <w:rPr>
          <w:rFonts w:ascii="Arial" w:hAnsi="Arial" w:cs="Arial"/>
          <w:sz w:val="18"/>
          <w:szCs w:val="18"/>
        </w:rPr>
        <w:t>A.2 Lots (art. 99 de la Llei 9/2017, de 8 de novembre, de Contractes del se</w:t>
      </w:r>
      <w:r w:rsidR="008E07A7">
        <w:rPr>
          <w:rFonts w:ascii="Arial" w:hAnsi="Arial" w:cs="Arial"/>
          <w:sz w:val="18"/>
          <w:szCs w:val="18"/>
        </w:rPr>
        <w:t>ctor públic - en endavant, LCSP</w:t>
      </w:r>
      <w:r w:rsidRPr="00717745">
        <w:rPr>
          <w:rFonts w:ascii="Arial" w:hAnsi="Arial" w:cs="Arial"/>
          <w:sz w:val="18"/>
          <w:szCs w:val="18"/>
        </w:rPr>
        <w:t xml:space="preserve">): No procedeix la divisió en lots de l’objecte del contracte, en aplicació de l’article 99.3 LCSP i atenent a l’informe justificatiu de la necessitat i idoneïtat del contracte emès per la unitat promotora.  </w:t>
      </w:r>
    </w:p>
    <w:p w:rsidR="00A314BB" w:rsidRPr="00717745" w:rsidRDefault="00A314BB" w:rsidP="00801171">
      <w:pPr>
        <w:autoSpaceDE w:val="0"/>
        <w:autoSpaceDN w:val="0"/>
        <w:adjustRightInd w:val="0"/>
        <w:spacing w:line="276" w:lineRule="auto"/>
        <w:jc w:val="both"/>
        <w:rPr>
          <w:rFonts w:ascii="Arial" w:hAnsi="Arial" w:cs="Arial"/>
          <w:sz w:val="18"/>
          <w:szCs w:val="18"/>
          <w:highlight w:val="yellow"/>
        </w:rPr>
      </w:pPr>
    </w:p>
    <w:p w:rsidR="00676561" w:rsidRPr="008E07A7" w:rsidRDefault="00676561" w:rsidP="00801171">
      <w:pPr>
        <w:autoSpaceDE w:val="0"/>
        <w:autoSpaceDN w:val="0"/>
        <w:adjustRightInd w:val="0"/>
        <w:spacing w:line="276" w:lineRule="auto"/>
        <w:jc w:val="both"/>
        <w:rPr>
          <w:rFonts w:ascii="Arial" w:hAnsi="Arial" w:cs="Arial"/>
          <w:sz w:val="18"/>
          <w:szCs w:val="18"/>
        </w:rPr>
      </w:pPr>
      <w:r w:rsidRPr="00717745">
        <w:rPr>
          <w:rFonts w:ascii="Arial" w:hAnsi="Arial" w:cs="Arial"/>
          <w:sz w:val="18"/>
          <w:szCs w:val="18"/>
          <w:lang w:val="fr-FR"/>
        </w:rPr>
        <w:t>A.3 Codi CPV:</w:t>
      </w:r>
      <w:r w:rsidRPr="00717745">
        <w:rPr>
          <w:rFonts w:ascii="Arial" w:hAnsi="Arial" w:cs="Arial"/>
          <w:color w:val="44546A" w:themeColor="text2"/>
          <w:sz w:val="18"/>
          <w:szCs w:val="18"/>
          <w:lang w:val="fr-FR"/>
        </w:rPr>
        <w:t xml:space="preserve"> </w:t>
      </w:r>
      <w:r w:rsidR="00A314BB" w:rsidRPr="00717745">
        <w:rPr>
          <w:rFonts w:ascii="Arial" w:hAnsi="Arial" w:cs="Arial"/>
          <w:color w:val="44546A" w:themeColor="text2"/>
          <w:sz w:val="18"/>
          <w:szCs w:val="18"/>
          <w:lang w:val="fr-FR"/>
        </w:rPr>
        <w:t xml:space="preserve"> </w:t>
      </w:r>
      <w:r w:rsidR="00A314BB" w:rsidRPr="00717745">
        <w:rPr>
          <w:rFonts w:ascii="Arial" w:hAnsi="Arial" w:cs="Arial"/>
          <w:sz w:val="18"/>
          <w:szCs w:val="18"/>
        </w:rPr>
        <w:t>La codificació de la nomenclatura del Vocabulari Comú de Contractes (CPV) és 92500000-6 (serveis de biblioteques, arxius, museus i altres serveis culturals).</w:t>
      </w:r>
    </w:p>
    <w:p w:rsidR="00676561" w:rsidRPr="00717745" w:rsidRDefault="00676561" w:rsidP="00801171">
      <w:pPr>
        <w:autoSpaceDE w:val="0"/>
        <w:autoSpaceDN w:val="0"/>
        <w:adjustRightInd w:val="0"/>
        <w:spacing w:line="276" w:lineRule="auto"/>
        <w:jc w:val="both"/>
        <w:rPr>
          <w:rFonts w:ascii="Arial" w:hAnsi="Arial" w:cs="Arial"/>
          <w:color w:val="000000" w:themeColor="text1"/>
          <w:sz w:val="18"/>
          <w:szCs w:val="18"/>
          <w:lang w:val="fr-FR"/>
        </w:rPr>
      </w:pPr>
      <w:r w:rsidRPr="00717745">
        <w:rPr>
          <w:rFonts w:ascii="Arial" w:hAnsi="Arial" w:cs="Arial"/>
          <w:sz w:val="18"/>
          <w:szCs w:val="18"/>
          <w:lang w:val="fr-FR"/>
        </w:rPr>
        <w:t xml:space="preserve">  </w:t>
      </w:r>
    </w:p>
    <w:p w:rsidR="00676561" w:rsidRDefault="00676561" w:rsidP="00801171">
      <w:pPr>
        <w:pStyle w:val="Pargrafdellista"/>
        <w:numPr>
          <w:ilvl w:val="0"/>
          <w:numId w:val="1"/>
        </w:numPr>
        <w:autoSpaceDE w:val="0"/>
        <w:autoSpaceDN w:val="0"/>
        <w:adjustRightInd w:val="0"/>
        <w:spacing w:line="276" w:lineRule="auto"/>
        <w:rPr>
          <w:rFonts w:cs="Arial"/>
          <w:b/>
          <w:bCs/>
          <w:color w:val="000000" w:themeColor="text1"/>
          <w:sz w:val="18"/>
          <w:szCs w:val="18"/>
        </w:rPr>
      </w:pPr>
      <w:r w:rsidRPr="00717745">
        <w:rPr>
          <w:rFonts w:cs="Arial"/>
          <w:b/>
          <w:bCs/>
          <w:color w:val="000000" w:themeColor="text1"/>
          <w:sz w:val="18"/>
          <w:szCs w:val="18"/>
          <w:u w:val="single"/>
        </w:rPr>
        <w:t>Dades econòmiques</w:t>
      </w:r>
      <w:r w:rsidRPr="00717745">
        <w:rPr>
          <w:rFonts w:cs="Arial"/>
          <w:b/>
          <w:bCs/>
          <w:color w:val="000000" w:themeColor="text1"/>
          <w:sz w:val="18"/>
          <w:szCs w:val="18"/>
        </w:rPr>
        <w:t xml:space="preserve"> </w:t>
      </w:r>
    </w:p>
    <w:p w:rsidR="008E07A7" w:rsidRPr="008E07A7" w:rsidRDefault="008E07A7" w:rsidP="00801171">
      <w:pPr>
        <w:pStyle w:val="Pargrafdellista"/>
        <w:autoSpaceDE w:val="0"/>
        <w:autoSpaceDN w:val="0"/>
        <w:adjustRightInd w:val="0"/>
        <w:spacing w:line="276" w:lineRule="auto"/>
        <w:ind w:left="644" w:firstLine="0"/>
        <w:rPr>
          <w:rFonts w:cs="Arial"/>
          <w:b/>
          <w:bCs/>
          <w:color w:val="000000" w:themeColor="text1"/>
          <w:sz w:val="18"/>
          <w:szCs w:val="18"/>
        </w:rPr>
      </w:pPr>
    </w:p>
    <w:p w:rsidR="00676561" w:rsidRPr="00717745" w:rsidRDefault="00676561" w:rsidP="00801171">
      <w:pPr>
        <w:autoSpaceDE w:val="0"/>
        <w:autoSpaceDN w:val="0"/>
        <w:adjustRightInd w:val="0"/>
        <w:spacing w:line="276" w:lineRule="auto"/>
        <w:jc w:val="both"/>
        <w:rPr>
          <w:rFonts w:ascii="Arial" w:hAnsi="Arial" w:cs="Arial"/>
          <w:iCs/>
          <w:color w:val="000000" w:themeColor="text1"/>
          <w:sz w:val="18"/>
          <w:szCs w:val="18"/>
        </w:rPr>
      </w:pPr>
      <w:r w:rsidRPr="00717745">
        <w:rPr>
          <w:rFonts w:ascii="Arial" w:hAnsi="Arial" w:cs="Arial"/>
          <w:color w:val="000000" w:themeColor="text1"/>
          <w:sz w:val="18"/>
          <w:szCs w:val="18"/>
        </w:rPr>
        <w:t>B.1 Determinació del preu: a tant alçat.</w:t>
      </w:r>
    </w:p>
    <w:p w:rsidR="00676561" w:rsidRPr="00717745" w:rsidRDefault="00676561" w:rsidP="00801171">
      <w:pPr>
        <w:autoSpaceDE w:val="0"/>
        <w:autoSpaceDN w:val="0"/>
        <w:adjustRightInd w:val="0"/>
        <w:spacing w:line="276" w:lineRule="auto"/>
        <w:jc w:val="both"/>
        <w:rPr>
          <w:rFonts w:ascii="Arial" w:hAnsi="Arial" w:cs="Arial"/>
          <w:color w:val="000000" w:themeColor="text1"/>
          <w:sz w:val="18"/>
          <w:szCs w:val="18"/>
          <w:highlight w:val="yellow"/>
        </w:rPr>
      </w:pPr>
    </w:p>
    <w:p w:rsidR="00A314BB" w:rsidRPr="00717745" w:rsidRDefault="00676561" w:rsidP="00801171">
      <w:pPr>
        <w:autoSpaceDE w:val="0"/>
        <w:autoSpaceDN w:val="0"/>
        <w:adjustRightInd w:val="0"/>
        <w:spacing w:line="276" w:lineRule="auto"/>
        <w:jc w:val="both"/>
        <w:rPr>
          <w:rFonts w:ascii="Arial" w:hAnsi="Arial" w:cs="Arial"/>
          <w:color w:val="000000" w:themeColor="text1"/>
          <w:sz w:val="18"/>
          <w:szCs w:val="18"/>
          <w:highlight w:val="yellow"/>
        </w:rPr>
      </w:pPr>
      <w:r w:rsidRPr="00717745">
        <w:rPr>
          <w:rFonts w:ascii="Arial" w:hAnsi="Arial" w:cs="Arial"/>
          <w:color w:val="000000" w:themeColor="text1"/>
          <w:sz w:val="18"/>
          <w:szCs w:val="18"/>
        </w:rPr>
        <w:t xml:space="preserve">B.2 Valor estimat del contracte i mètode aplicat per al seu càlcul: </w:t>
      </w:r>
      <w:r w:rsidR="00A314BB" w:rsidRPr="00717745">
        <w:rPr>
          <w:rFonts w:ascii="Arial" w:hAnsi="Arial" w:cs="Arial"/>
          <w:sz w:val="18"/>
          <w:szCs w:val="18"/>
        </w:rPr>
        <w:t>Considerant el pressupost base de licitació, les estimacions del contracte abans esmentades, així com les seves possibles modificacions i pròrrogues, el valor estimat del contracte sense incloure l’impost sobre el Valor Afegit, als efectes de determinar el procediment d'adjudicació i la publicitat així com l’import total que podria ser retribuït al contractista, és el següent</w:t>
      </w:r>
    </w:p>
    <w:p w:rsidR="00A314BB" w:rsidRPr="00717745" w:rsidRDefault="00A314BB" w:rsidP="00801171">
      <w:pPr>
        <w:autoSpaceDE w:val="0"/>
        <w:autoSpaceDN w:val="0"/>
        <w:adjustRightInd w:val="0"/>
        <w:spacing w:line="276" w:lineRule="auto"/>
        <w:jc w:val="both"/>
        <w:rPr>
          <w:rFonts w:ascii="Arial" w:hAnsi="Arial" w:cs="Arial"/>
          <w:color w:val="000000" w:themeColor="text1"/>
          <w:sz w:val="18"/>
          <w:szCs w:val="18"/>
          <w:highlight w:val="yellow"/>
        </w:rPr>
      </w:pPr>
    </w:p>
    <w:tbl>
      <w:tblPr>
        <w:tblpPr w:leftFromText="141" w:rightFromText="141" w:vertAnchor="text" w:horzAnchor="margin" w:tblpXSpec="center" w:tblpY="-61"/>
        <w:tblW w:w="9186" w:type="dxa"/>
        <w:tblCellMar>
          <w:left w:w="70" w:type="dxa"/>
          <w:right w:w="70" w:type="dxa"/>
        </w:tblCellMar>
        <w:tblLook w:val="04A0" w:firstRow="1" w:lastRow="0" w:firstColumn="1" w:lastColumn="0" w:noHBand="0" w:noVBand="1"/>
      </w:tblPr>
      <w:tblGrid>
        <w:gridCol w:w="2263"/>
        <w:gridCol w:w="2012"/>
        <w:gridCol w:w="1621"/>
        <w:gridCol w:w="1370"/>
        <w:gridCol w:w="1920"/>
      </w:tblGrid>
      <w:tr w:rsidR="00A314BB" w:rsidRPr="00717745" w:rsidTr="004B7E35">
        <w:trPr>
          <w:trHeight w:val="441"/>
        </w:trPr>
        <w:tc>
          <w:tcPr>
            <w:tcW w:w="2263" w:type="dxa"/>
            <w:tcBorders>
              <w:top w:val="single" w:sz="8" w:space="0" w:color="auto"/>
              <w:left w:val="single" w:sz="8" w:space="0" w:color="auto"/>
              <w:bottom w:val="single" w:sz="8" w:space="0" w:color="auto"/>
              <w:right w:val="single" w:sz="8" w:space="0" w:color="auto"/>
            </w:tcBorders>
            <w:shd w:val="clear" w:color="000000" w:fill="DEEAF6"/>
            <w:vAlign w:val="center"/>
            <w:hideMark/>
          </w:tcPr>
          <w:p w:rsidR="00A314BB" w:rsidRPr="00717745" w:rsidRDefault="00A314BB" w:rsidP="00801171">
            <w:pPr>
              <w:spacing w:line="276" w:lineRule="auto"/>
              <w:jc w:val="center"/>
              <w:rPr>
                <w:rFonts w:ascii="Arial" w:hAnsi="Arial" w:cs="Arial"/>
                <w:color w:val="000000"/>
                <w:sz w:val="18"/>
                <w:szCs w:val="18"/>
              </w:rPr>
            </w:pPr>
            <w:r w:rsidRPr="00717745">
              <w:rPr>
                <w:rFonts w:ascii="Arial" w:hAnsi="Arial" w:cs="Arial"/>
                <w:color w:val="000000"/>
                <w:sz w:val="18"/>
                <w:szCs w:val="18"/>
              </w:rPr>
              <w:t>Anualitat</w:t>
            </w:r>
          </w:p>
        </w:tc>
        <w:tc>
          <w:tcPr>
            <w:tcW w:w="2012" w:type="dxa"/>
            <w:tcBorders>
              <w:top w:val="single" w:sz="8" w:space="0" w:color="auto"/>
              <w:left w:val="nil"/>
              <w:bottom w:val="single" w:sz="8" w:space="0" w:color="auto"/>
              <w:right w:val="single" w:sz="8" w:space="0" w:color="auto"/>
            </w:tcBorders>
            <w:shd w:val="clear" w:color="000000" w:fill="DEEAF6"/>
            <w:vAlign w:val="center"/>
            <w:hideMark/>
          </w:tcPr>
          <w:p w:rsidR="00A314BB" w:rsidRPr="00717745" w:rsidRDefault="00A314BB" w:rsidP="00801171">
            <w:pPr>
              <w:spacing w:line="276" w:lineRule="auto"/>
              <w:jc w:val="center"/>
              <w:rPr>
                <w:rFonts w:ascii="Arial" w:hAnsi="Arial" w:cs="Arial"/>
                <w:color w:val="000000"/>
                <w:sz w:val="18"/>
                <w:szCs w:val="18"/>
              </w:rPr>
            </w:pPr>
            <w:r w:rsidRPr="00717745">
              <w:rPr>
                <w:rFonts w:ascii="Arial" w:hAnsi="Arial" w:cs="Arial"/>
                <w:color w:val="000000"/>
                <w:sz w:val="18"/>
                <w:szCs w:val="18"/>
              </w:rPr>
              <w:t>Període</w:t>
            </w:r>
          </w:p>
        </w:tc>
        <w:tc>
          <w:tcPr>
            <w:tcW w:w="1621" w:type="dxa"/>
            <w:tcBorders>
              <w:top w:val="single" w:sz="8" w:space="0" w:color="auto"/>
              <w:left w:val="nil"/>
              <w:bottom w:val="single" w:sz="8" w:space="0" w:color="auto"/>
              <w:right w:val="single" w:sz="8" w:space="0" w:color="auto"/>
            </w:tcBorders>
            <w:shd w:val="clear" w:color="000000" w:fill="DEEAF6"/>
            <w:noWrap/>
            <w:vAlign w:val="center"/>
            <w:hideMark/>
          </w:tcPr>
          <w:p w:rsidR="00A314BB" w:rsidRPr="00717745" w:rsidRDefault="00A314BB" w:rsidP="00801171">
            <w:pPr>
              <w:spacing w:line="276" w:lineRule="auto"/>
              <w:jc w:val="center"/>
              <w:rPr>
                <w:rFonts w:ascii="Arial" w:hAnsi="Arial" w:cs="Arial"/>
                <w:color w:val="000000"/>
                <w:sz w:val="18"/>
                <w:szCs w:val="18"/>
              </w:rPr>
            </w:pPr>
            <w:r w:rsidRPr="00717745">
              <w:rPr>
                <w:rFonts w:ascii="Arial" w:hAnsi="Arial" w:cs="Arial"/>
                <w:color w:val="000000"/>
                <w:sz w:val="18"/>
                <w:szCs w:val="18"/>
              </w:rPr>
              <w:t>Import IVA exclòs</w:t>
            </w:r>
          </w:p>
        </w:tc>
        <w:tc>
          <w:tcPr>
            <w:tcW w:w="1370" w:type="dxa"/>
            <w:tcBorders>
              <w:top w:val="single" w:sz="8" w:space="0" w:color="auto"/>
              <w:left w:val="nil"/>
              <w:bottom w:val="single" w:sz="8" w:space="0" w:color="auto"/>
              <w:right w:val="single" w:sz="8" w:space="0" w:color="auto"/>
            </w:tcBorders>
            <w:shd w:val="clear" w:color="000000" w:fill="DEEAF6"/>
            <w:vAlign w:val="center"/>
            <w:hideMark/>
          </w:tcPr>
          <w:p w:rsidR="00A314BB" w:rsidRPr="00717745" w:rsidRDefault="00A314BB" w:rsidP="00801171">
            <w:pPr>
              <w:spacing w:line="276" w:lineRule="auto"/>
              <w:jc w:val="center"/>
              <w:rPr>
                <w:rFonts w:ascii="Arial" w:hAnsi="Arial" w:cs="Arial"/>
                <w:color w:val="000000"/>
                <w:sz w:val="18"/>
                <w:szCs w:val="18"/>
              </w:rPr>
            </w:pPr>
            <w:r w:rsidRPr="00717745">
              <w:rPr>
                <w:rFonts w:ascii="Arial" w:hAnsi="Arial" w:cs="Arial"/>
                <w:color w:val="000000"/>
                <w:sz w:val="18"/>
                <w:szCs w:val="18"/>
              </w:rPr>
              <w:t>Modificació (10% preu inicial)</w:t>
            </w:r>
          </w:p>
        </w:tc>
        <w:tc>
          <w:tcPr>
            <w:tcW w:w="1920" w:type="dxa"/>
            <w:tcBorders>
              <w:top w:val="single" w:sz="8" w:space="0" w:color="auto"/>
              <w:left w:val="nil"/>
              <w:bottom w:val="single" w:sz="8" w:space="0" w:color="auto"/>
              <w:right w:val="single" w:sz="8" w:space="0" w:color="auto"/>
            </w:tcBorders>
            <w:shd w:val="clear" w:color="000000" w:fill="DEEAF6"/>
            <w:noWrap/>
            <w:vAlign w:val="center"/>
            <w:hideMark/>
          </w:tcPr>
          <w:p w:rsidR="00A314BB" w:rsidRPr="00717745" w:rsidRDefault="00A314BB" w:rsidP="00801171">
            <w:pPr>
              <w:spacing w:line="276" w:lineRule="auto"/>
              <w:jc w:val="center"/>
              <w:rPr>
                <w:rFonts w:ascii="Arial" w:hAnsi="Arial" w:cs="Arial"/>
                <w:color w:val="000000"/>
                <w:sz w:val="18"/>
                <w:szCs w:val="18"/>
              </w:rPr>
            </w:pPr>
            <w:r w:rsidRPr="00717745">
              <w:rPr>
                <w:rFonts w:ascii="Arial" w:hAnsi="Arial" w:cs="Arial"/>
                <w:color w:val="000000"/>
                <w:sz w:val="18"/>
                <w:szCs w:val="18"/>
              </w:rPr>
              <w:t>VEC</w:t>
            </w:r>
          </w:p>
        </w:tc>
      </w:tr>
      <w:tr w:rsidR="00A314BB" w:rsidRPr="00717745" w:rsidTr="004B7E35">
        <w:trPr>
          <w:trHeight w:val="282"/>
        </w:trPr>
        <w:tc>
          <w:tcPr>
            <w:tcW w:w="2263" w:type="dxa"/>
            <w:tcBorders>
              <w:top w:val="nil"/>
              <w:left w:val="single" w:sz="8" w:space="0" w:color="auto"/>
              <w:bottom w:val="single" w:sz="8" w:space="0" w:color="auto"/>
              <w:right w:val="single" w:sz="8" w:space="0" w:color="auto"/>
            </w:tcBorders>
            <w:shd w:val="clear" w:color="auto" w:fill="auto"/>
            <w:noWrap/>
            <w:vAlign w:val="center"/>
            <w:hideMark/>
          </w:tcPr>
          <w:p w:rsidR="00A314BB" w:rsidRPr="00717745" w:rsidRDefault="00A314BB" w:rsidP="00801171">
            <w:pPr>
              <w:spacing w:line="276" w:lineRule="auto"/>
              <w:jc w:val="center"/>
              <w:rPr>
                <w:rFonts w:ascii="Arial" w:hAnsi="Arial" w:cs="Arial"/>
                <w:color w:val="000000"/>
                <w:sz w:val="18"/>
                <w:szCs w:val="18"/>
              </w:rPr>
            </w:pPr>
            <w:r w:rsidRPr="00717745">
              <w:rPr>
                <w:rFonts w:ascii="Arial" w:hAnsi="Arial" w:cs="Arial"/>
                <w:color w:val="000000"/>
                <w:sz w:val="18"/>
                <w:szCs w:val="18"/>
              </w:rPr>
              <w:t>Contracte inicial</w:t>
            </w:r>
          </w:p>
        </w:tc>
        <w:tc>
          <w:tcPr>
            <w:tcW w:w="2012" w:type="dxa"/>
            <w:tcBorders>
              <w:top w:val="nil"/>
              <w:left w:val="nil"/>
              <w:bottom w:val="single" w:sz="8" w:space="0" w:color="auto"/>
              <w:right w:val="single" w:sz="8" w:space="0" w:color="auto"/>
            </w:tcBorders>
            <w:shd w:val="clear" w:color="auto" w:fill="auto"/>
            <w:noWrap/>
            <w:vAlign w:val="center"/>
            <w:hideMark/>
          </w:tcPr>
          <w:p w:rsidR="00A314BB" w:rsidRPr="00717745" w:rsidRDefault="00A314BB" w:rsidP="00801171">
            <w:pPr>
              <w:spacing w:line="276" w:lineRule="auto"/>
              <w:jc w:val="center"/>
              <w:rPr>
                <w:rFonts w:ascii="Arial" w:hAnsi="Arial" w:cs="Arial"/>
                <w:color w:val="000000"/>
                <w:sz w:val="18"/>
                <w:szCs w:val="18"/>
              </w:rPr>
            </w:pPr>
            <w:r w:rsidRPr="00717745">
              <w:rPr>
                <w:rFonts w:ascii="Arial" w:hAnsi="Arial" w:cs="Arial"/>
                <w:color w:val="000000"/>
                <w:sz w:val="18"/>
                <w:szCs w:val="18"/>
              </w:rPr>
              <w:t>01/01/2024-31/12/2024</w:t>
            </w:r>
          </w:p>
        </w:tc>
        <w:tc>
          <w:tcPr>
            <w:tcW w:w="1621" w:type="dxa"/>
            <w:tcBorders>
              <w:top w:val="nil"/>
              <w:left w:val="nil"/>
              <w:bottom w:val="single" w:sz="8" w:space="0" w:color="auto"/>
              <w:right w:val="single" w:sz="8" w:space="0" w:color="auto"/>
            </w:tcBorders>
            <w:shd w:val="clear" w:color="auto" w:fill="auto"/>
            <w:noWrap/>
            <w:vAlign w:val="center"/>
            <w:hideMark/>
          </w:tcPr>
          <w:p w:rsidR="00A314BB" w:rsidRPr="00717745" w:rsidRDefault="002A2111" w:rsidP="00801171">
            <w:pPr>
              <w:spacing w:line="276" w:lineRule="auto"/>
              <w:jc w:val="center"/>
              <w:rPr>
                <w:rFonts w:ascii="Arial" w:hAnsi="Arial" w:cs="Arial"/>
                <w:color w:val="000000"/>
                <w:sz w:val="18"/>
                <w:szCs w:val="18"/>
              </w:rPr>
            </w:pPr>
            <w:r>
              <w:rPr>
                <w:rFonts w:ascii="Arial" w:hAnsi="Arial" w:cs="Arial"/>
                <w:color w:val="000000"/>
                <w:sz w:val="18"/>
                <w:szCs w:val="18"/>
              </w:rPr>
              <w:t>29.669,39</w:t>
            </w:r>
            <w:r w:rsidR="00A314BB" w:rsidRPr="00717745">
              <w:rPr>
                <w:rFonts w:ascii="Arial" w:hAnsi="Arial" w:cs="Arial"/>
                <w:color w:val="000000"/>
                <w:sz w:val="18"/>
                <w:szCs w:val="18"/>
              </w:rPr>
              <w:t xml:space="preserve"> €</w:t>
            </w:r>
          </w:p>
        </w:tc>
        <w:tc>
          <w:tcPr>
            <w:tcW w:w="1370" w:type="dxa"/>
            <w:tcBorders>
              <w:top w:val="nil"/>
              <w:left w:val="nil"/>
              <w:bottom w:val="single" w:sz="8" w:space="0" w:color="auto"/>
              <w:right w:val="single" w:sz="8" w:space="0" w:color="auto"/>
            </w:tcBorders>
            <w:shd w:val="clear" w:color="auto" w:fill="auto"/>
            <w:noWrap/>
            <w:vAlign w:val="center"/>
            <w:hideMark/>
          </w:tcPr>
          <w:p w:rsidR="00A314BB" w:rsidRPr="00717745" w:rsidRDefault="00A314BB" w:rsidP="00801171">
            <w:pPr>
              <w:spacing w:line="276" w:lineRule="auto"/>
              <w:jc w:val="center"/>
              <w:rPr>
                <w:rFonts w:ascii="Arial" w:hAnsi="Arial" w:cs="Arial"/>
                <w:color w:val="000000"/>
                <w:sz w:val="18"/>
                <w:szCs w:val="18"/>
              </w:rPr>
            </w:pPr>
            <w:r w:rsidRPr="00717745">
              <w:rPr>
                <w:rFonts w:ascii="Arial" w:hAnsi="Arial" w:cs="Arial"/>
                <w:color w:val="000000"/>
                <w:sz w:val="18"/>
                <w:szCs w:val="18"/>
              </w:rPr>
              <w:t>2.966,94 €</w:t>
            </w:r>
          </w:p>
        </w:tc>
        <w:tc>
          <w:tcPr>
            <w:tcW w:w="1920" w:type="dxa"/>
            <w:tcBorders>
              <w:top w:val="nil"/>
              <w:left w:val="nil"/>
              <w:bottom w:val="single" w:sz="8" w:space="0" w:color="auto"/>
              <w:right w:val="single" w:sz="8" w:space="0" w:color="auto"/>
            </w:tcBorders>
            <w:shd w:val="clear" w:color="auto" w:fill="auto"/>
            <w:noWrap/>
            <w:vAlign w:val="center"/>
            <w:hideMark/>
          </w:tcPr>
          <w:p w:rsidR="00A314BB" w:rsidRPr="00717745" w:rsidRDefault="002A2111" w:rsidP="00801171">
            <w:pPr>
              <w:spacing w:line="276" w:lineRule="auto"/>
              <w:jc w:val="center"/>
              <w:rPr>
                <w:rFonts w:ascii="Arial" w:hAnsi="Arial" w:cs="Arial"/>
                <w:color w:val="000000"/>
                <w:sz w:val="18"/>
                <w:szCs w:val="18"/>
              </w:rPr>
            </w:pPr>
            <w:r>
              <w:rPr>
                <w:rFonts w:ascii="Arial" w:hAnsi="Arial" w:cs="Arial"/>
                <w:color w:val="000000"/>
                <w:sz w:val="18"/>
                <w:szCs w:val="18"/>
              </w:rPr>
              <w:t>32.636,33</w:t>
            </w:r>
            <w:r w:rsidR="00A314BB" w:rsidRPr="00717745">
              <w:rPr>
                <w:rFonts w:ascii="Arial" w:hAnsi="Arial" w:cs="Arial"/>
                <w:color w:val="000000"/>
                <w:sz w:val="18"/>
                <w:szCs w:val="18"/>
              </w:rPr>
              <w:t xml:space="preserve"> €</w:t>
            </w:r>
          </w:p>
        </w:tc>
      </w:tr>
      <w:tr w:rsidR="00A314BB" w:rsidRPr="00717745" w:rsidTr="004B7E35">
        <w:trPr>
          <w:trHeight w:val="282"/>
        </w:trPr>
        <w:tc>
          <w:tcPr>
            <w:tcW w:w="2263" w:type="dxa"/>
            <w:tcBorders>
              <w:top w:val="nil"/>
              <w:left w:val="single" w:sz="8" w:space="0" w:color="auto"/>
              <w:bottom w:val="single" w:sz="8" w:space="0" w:color="auto"/>
              <w:right w:val="single" w:sz="8" w:space="0" w:color="auto"/>
            </w:tcBorders>
            <w:shd w:val="clear" w:color="auto" w:fill="auto"/>
            <w:noWrap/>
            <w:vAlign w:val="center"/>
            <w:hideMark/>
          </w:tcPr>
          <w:p w:rsidR="00A314BB" w:rsidRPr="00717745" w:rsidRDefault="00A314BB" w:rsidP="00801171">
            <w:pPr>
              <w:spacing w:line="276" w:lineRule="auto"/>
              <w:jc w:val="center"/>
              <w:rPr>
                <w:rFonts w:ascii="Arial" w:hAnsi="Arial" w:cs="Arial"/>
                <w:color w:val="000000"/>
                <w:sz w:val="18"/>
                <w:szCs w:val="18"/>
              </w:rPr>
            </w:pPr>
            <w:r w:rsidRPr="00717745">
              <w:rPr>
                <w:rFonts w:ascii="Arial" w:hAnsi="Arial" w:cs="Arial"/>
                <w:color w:val="000000"/>
                <w:sz w:val="18"/>
                <w:szCs w:val="18"/>
              </w:rPr>
              <w:t>1a pròrroga</w:t>
            </w:r>
          </w:p>
        </w:tc>
        <w:tc>
          <w:tcPr>
            <w:tcW w:w="2012" w:type="dxa"/>
            <w:tcBorders>
              <w:top w:val="nil"/>
              <w:left w:val="nil"/>
              <w:bottom w:val="single" w:sz="8" w:space="0" w:color="auto"/>
              <w:right w:val="single" w:sz="8" w:space="0" w:color="auto"/>
            </w:tcBorders>
            <w:shd w:val="clear" w:color="auto" w:fill="auto"/>
            <w:noWrap/>
            <w:vAlign w:val="center"/>
            <w:hideMark/>
          </w:tcPr>
          <w:p w:rsidR="00A314BB" w:rsidRPr="00717745" w:rsidRDefault="00A314BB" w:rsidP="00801171">
            <w:pPr>
              <w:spacing w:line="276" w:lineRule="auto"/>
              <w:jc w:val="center"/>
              <w:rPr>
                <w:rFonts w:ascii="Arial" w:hAnsi="Arial" w:cs="Arial"/>
                <w:color w:val="000000"/>
                <w:sz w:val="18"/>
                <w:szCs w:val="18"/>
              </w:rPr>
            </w:pPr>
            <w:r w:rsidRPr="00717745">
              <w:rPr>
                <w:rFonts w:ascii="Arial" w:hAnsi="Arial" w:cs="Arial"/>
                <w:color w:val="000000"/>
                <w:sz w:val="18"/>
                <w:szCs w:val="18"/>
              </w:rPr>
              <w:t>01/01/2025-31/12/2025</w:t>
            </w:r>
          </w:p>
        </w:tc>
        <w:tc>
          <w:tcPr>
            <w:tcW w:w="1621" w:type="dxa"/>
            <w:tcBorders>
              <w:top w:val="nil"/>
              <w:left w:val="nil"/>
              <w:bottom w:val="single" w:sz="8" w:space="0" w:color="auto"/>
              <w:right w:val="single" w:sz="8" w:space="0" w:color="auto"/>
            </w:tcBorders>
            <w:shd w:val="clear" w:color="auto" w:fill="auto"/>
            <w:noWrap/>
            <w:vAlign w:val="center"/>
            <w:hideMark/>
          </w:tcPr>
          <w:p w:rsidR="00A314BB" w:rsidRPr="00717745" w:rsidRDefault="002A2111" w:rsidP="00801171">
            <w:pPr>
              <w:spacing w:line="276" w:lineRule="auto"/>
              <w:jc w:val="center"/>
              <w:rPr>
                <w:rFonts w:ascii="Arial" w:hAnsi="Arial" w:cs="Arial"/>
                <w:color w:val="000000"/>
                <w:sz w:val="18"/>
                <w:szCs w:val="18"/>
              </w:rPr>
            </w:pPr>
            <w:r>
              <w:rPr>
                <w:rFonts w:ascii="Arial" w:hAnsi="Arial" w:cs="Arial"/>
                <w:color w:val="000000"/>
                <w:sz w:val="18"/>
                <w:szCs w:val="18"/>
              </w:rPr>
              <w:t>32.636,33</w:t>
            </w:r>
            <w:r w:rsidR="00A314BB" w:rsidRPr="00717745">
              <w:rPr>
                <w:rFonts w:ascii="Arial" w:hAnsi="Arial" w:cs="Arial"/>
                <w:color w:val="000000"/>
                <w:sz w:val="18"/>
                <w:szCs w:val="18"/>
              </w:rPr>
              <w:t xml:space="preserve"> €</w:t>
            </w:r>
          </w:p>
        </w:tc>
        <w:tc>
          <w:tcPr>
            <w:tcW w:w="1370" w:type="dxa"/>
            <w:tcBorders>
              <w:top w:val="nil"/>
              <w:left w:val="nil"/>
              <w:bottom w:val="single" w:sz="8" w:space="0" w:color="auto"/>
              <w:right w:val="single" w:sz="8" w:space="0" w:color="auto"/>
            </w:tcBorders>
            <w:shd w:val="clear" w:color="auto" w:fill="auto"/>
            <w:noWrap/>
            <w:vAlign w:val="center"/>
            <w:hideMark/>
          </w:tcPr>
          <w:p w:rsidR="00A314BB" w:rsidRPr="00717745" w:rsidRDefault="00A314BB" w:rsidP="00801171">
            <w:pPr>
              <w:spacing w:line="276" w:lineRule="auto"/>
              <w:rPr>
                <w:rFonts w:ascii="Arial" w:hAnsi="Arial" w:cs="Arial"/>
                <w:color w:val="000000"/>
                <w:sz w:val="18"/>
                <w:szCs w:val="18"/>
              </w:rPr>
            </w:pPr>
            <w:r w:rsidRPr="00717745">
              <w:rPr>
                <w:rFonts w:ascii="Arial" w:hAnsi="Arial" w:cs="Arial"/>
                <w:color w:val="000000"/>
                <w:sz w:val="18"/>
                <w:szCs w:val="18"/>
              </w:rPr>
              <w:t> </w:t>
            </w:r>
          </w:p>
        </w:tc>
        <w:tc>
          <w:tcPr>
            <w:tcW w:w="1920" w:type="dxa"/>
            <w:tcBorders>
              <w:top w:val="nil"/>
              <w:left w:val="nil"/>
              <w:bottom w:val="single" w:sz="8" w:space="0" w:color="auto"/>
              <w:right w:val="single" w:sz="8" w:space="0" w:color="auto"/>
            </w:tcBorders>
            <w:shd w:val="clear" w:color="auto" w:fill="auto"/>
            <w:noWrap/>
            <w:vAlign w:val="center"/>
            <w:hideMark/>
          </w:tcPr>
          <w:p w:rsidR="00A314BB" w:rsidRPr="00717745" w:rsidRDefault="002A2111" w:rsidP="00801171">
            <w:pPr>
              <w:spacing w:line="276" w:lineRule="auto"/>
              <w:jc w:val="center"/>
              <w:rPr>
                <w:rFonts w:ascii="Arial" w:hAnsi="Arial" w:cs="Arial"/>
                <w:color w:val="000000"/>
                <w:sz w:val="18"/>
                <w:szCs w:val="18"/>
              </w:rPr>
            </w:pPr>
            <w:r>
              <w:rPr>
                <w:rFonts w:ascii="Arial" w:hAnsi="Arial" w:cs="Arial"/>
                <w:color w:val="000000"/>
                <w:sz w:val="18"/>
                <w:szCs w:val="18"/>
              </w:rPr>
              <w:t>32.636,33</w:t>
            </w:r>
            <w:r w:rsidR="00A314BB" w:rsidRPr="00717745">
              <w:rPr>
                <w:rFonts w:ascii="Arial" w:hAnsi="Arial" w:cs="Arial"/>
                <w:color w:val="000000"/>
                <w:sz w:val="18"/>
                <w:szCs w:val="18"/>
              </w:rPr>
              <w:t xml:space="preserve"> €</w:t>
            </w:r>
          </w:p>
        </w:tc>
      </w:tr>
      <w:tr w:rsidR="00A314BB" w:rsidRPr="00717745" w:rsidTr="004B7E35">
        <w:trPr>
          <w:trHeight w:val="282"/>
        </w:trPr>
        <w:tc>
          <w:tcPr>
            <w:tcW w:w="2263" w:type="dxa"/>
            <w:tcBorders>
              <w:top w:val="nil"/>
              <w:left w:val="single" w:sz="8" w:space="0" w:color="auto"/>
              <w:bottom w:val="single" w:sz="8" w:space="0" w:color="auto"/>
              <w:right w:val="single" w:sz="8" w:space="0" w:color="auto"/>
            </w:tcBorders>
            <w:shd w:val="clear" w:color="auto" w:fill="auto"/>
            <w:noWrap/>
            <w:vAlign w:val="center"/>
            <w:hideMark/>
          </w:tcPr>
          <w:p w:rsidR="00A314BB" w:rsidRPr="00717745" w:rsidRDefault="00A314BB" w:rsidP="00801171">
            <w:pPr>
              <w:spacing w:line="276" w:lineRule="auto"/>
              <w:jc w:val="center"/>
              <w:rPr>
                <w:rFonts w:ascii="Arial" w:hAnsi="Arial" w:cs="Arial"/>
                <w:color w:val="000000"/>
                <w:sz w:val="18"/>
                <w:szCs w:val="18"/>
              </w:rPr>
            </w:pPr>
            <w:r w:rsidRPr="00717745">
              <w:rPr>
                <w:rFonts w:ascii="Arial" w:hAnsi="Arial" w:cs="Arial"/>
                <w:color w:val="000000"/>
                <w:sz w:val="18"/>
                <w:szCs w:val="18"/>
              </w:rPr>
              <w:t>2 pròrroga</w:t>
            </w:r>
          </w:p>
        </w:tc>
        <w:tc>
          <w:tcPr>
            <w:tcW w:w="2012" w:type="dxa"/>
            <w:tcBorders>
              <w:top w:val="nil"/>
              <w:left w:val="nil"/>
              <w:bottom w:val="single" w:sz="8" w:space="0" w:color="auto"/>
              <w:right w:val="single" w:sz="8" w:space="0" w:color="auto"/>
            </w:tcBorders>
            <w:shd w:val="clear" w:color="auto" w:fill="auto"/>
            <w:noWrap/>
            <w:vAlign w:val="center"/>
            <w:hideMark/>
          </w:tcPr>
          <w:p w:rsidR="00A314BB" w:rsidRPr="00717745" w:rsidRDefault="00A314BB" w:rsidP="00801171">
            <w:pPr>
              <w:spacing w:line="276" w:lineRule="auto"/>
              <w:jc w:val="center"/>
              <w:rPr>
                <w:rFonts w:ascii="Arial" w:hAnsi="Arial" w:cs="Arial"/>
                <w:color w:val="000000"/>
                <w:sz w:val="18"/>
                <w:szCs w:val="18"/>
              </w:rPr>
            </w:pPr>
            <w:r w:rsidRPr="00717745">
              <w:rPr>
                <w:rFonts w:ascii="Arial" w:hAnsi="Arial" w:cs="Arial"/>
                <w:color w:val="000000"/>
                <w:sz w:val="18"/>
                <w:szCs w:val="18"/>
              </w:rPr>
              <w:t>01/01/2026-31/12/2026</w:t>
            </w:r>
          </w:p>
        </w:tc>
        <w:tc>
          <w:tcPr>
            <w:tcW w:w="1621" w:type="dxa"/>
            <w:tcBorders>
              <w:top w:val="nil"/>
              <w:left w:val="nil"/>
              <w:bottom w:val="single" w:sz="8" w:space="0" w:color="auto"/>
              <w:right w:val="single" w:sz="8" w:space="0" w:color="auto"/>
            </w:tcBorders>
            <w:shd w:val="clear" w:color="auto" w:fill="auto"/>
            <w:noWrap/>
            <w:vAlign w:val="center"/>
            <w:hideMark/>
          </w:tcPr>
          <w:p w:rsidR="00A314BB" w:rsidRPr="00717745" w:rsidRDefault="002A2111" w:rsidP="00801171">
            <w:pPr>
              <w:spacing w:line="276" w:lineRule="auto"/>
              <w:jc w:val="center"/>
              <w:rPr>
                <w:rFonts w:ascii="Arial" w:hAnsi="Arial" w:cs="Arial"/>
                <w:color w:val="000000"/>
                <w:sz w:val="18"/>
                <w:szCs w:val="18"/>
              </w:rPr>
            </w:pPr>
            <w:r>
              <w:rPr>
                <w:rFonts w:ascii="Arial" w:hAnsi="Arial" w:cs="Arial"/>
                <w:color w:val="000000"/>
                <w:sz w:val="18"/>
                <w:szCs w:val="18"/>
              </w:rPr>
              <w:t>32.636,33</w:t>
            </w:r>
            <w:r w:rsidR="00A314BB" w:rsidRPr="00717745">
              <w:rPr>
                <w:rFonts w:ascii="Arial" w:hAnsi="Arial" w:cs="Arial"/>
                <w:color w:val="000000"/>
                <w:sz w:val="18"/>
                <w:szCs w:val="18"/>
              </w:rPr>
              <w:t xml:space="preserve"> €</w:t>
            </w:r>
          </w:p>
        </w:tc>
        <w:tc>
          <w:tcPr>
            <w:tcW w:w="1370" w:type="dxa"/>
            <w:tcBorders>
              <w:top w:val="nil"/>
              <w:left w:val="nil"/>
              <w:bottom w:val="single" w:sz="8" w:space="0" w:color="auto"/>
              <w:right w:val="single" w:sz="8" w:space="0" w:color="auto"/>
            </w:tcBorders>
            <w:shd w:val="clear" w:color="auto" w:fill="auto"/>
            <w:noWrap/>
            <w:vAlign w:val="center"/>
            <w:hideMark/>
          </w:tcPr>
          <w:p w:rsidR="00A314BB" w:rsidRPr="00717745" w:rsidRDefault="00A314BB" w:rsidP="00801171">
            <w:pPr>
              <w:spacing w:line="276" w:lineRule="auto"/>
              <w:rPr>
                <w:rFonts w:ascii="Arial" w:hAnsi="Arial" w:cs="Arial"/>
                <w:color w:val="000000"/>
                <w:sz w:val="18"/>
                <w:szCs w:val="18"/>
              </w:rPr>
            </w:pPr>
            <w:r w:rsidRPr="00717745">
              <w:rPr>
                <w:rFonts w:ascii="Arial" w:hAnsi="Arial" w:cs="Arial"/>
                <w:color w:val="000000"/>
                <w:sz w:val="18"/>
                <w:szCs w:val="18"/>
              </w:rPr>
              <w:t> </w:t>
            </w:r>
          </w:p>
        </w:tc>
        <w:tc>
          <w:tcPr>
            <w:tcW w:w="1920" w:type="dxa"/>
            <w:tcBorders>
              <w:top w:val="nil"/>
              <w:left w:val="nil"/>
              <w:bottom w:val="single" w:sz="8" w:space="0" w:color="auto"/>
              <w:right w:val="single" w:sz="8" w:space="0" w:color="auto"/>
            </w:tcBorders>
            <w:shd w:val="clear" w:color="auto" w:fill="auto"/>
            <w:noWrap/>
            <w:vAlign w:val="center"/>
            <w:hideMark/>
          </w:tcPr>
          <w:p w:rsidR="00A314BB" w:rsidRPr="00717745" w:rsidRDefault="002A2111" w:rsidP="00801171">
            <w:pPr>
              <w:spacing w:line="276" w:lineRule="auto"/>
              <w:jc w:val="center"/>
              <w:rPr>
                <w:rFonts w:ascii="Arial" w:hAnsi="Arial" w:cs="Arial"/>
                <w:color w:val="000000"/>
                <w:sz w:val="18"/>
                <w:szCs w:val="18"/>
              </w:rPr>
            </w:pPr>
            <w:r>
              <w:rPr>
                <w:rFonts w:ascii="Arial" w:hAnsi="Arial" w:cs="Arial"/>
                <w:color w:val="000000"/>
                <w:sz w:val="18"/>
                <w:szCs w:val="18"/>
              </w:rPr>
              <w:t>32.636,33</w:t>
            </w:r>
            <w:r w:rsidR="00A314BB" w:rsidRPr="00717745">
              <w:rPr>
                <w:rFonts w:ascii="Arial" w:hAnsi="Arial" w:cs="Arial"/>
                <w:color w:val="000000"/>
                <w:sz w:val="18"/>
                <w:szCs w:val="18"/>
              </w:rPr>
              <w:t xml:space="preserve"> €</w:t>
            </w:r>
          </w:p>
        </w:tc>
      </w:tr>
      <w:tr w:rsidR="00A314BB" w:rsidRPr="00717745" w:rsidTr="004B7E35">
        <w:trPr>
          <w:trHeight w:val="282"/>
        </w:trPr>
        <w:tc>
          <w:tcPr>
            <w:tcW w:w="2263" w:type="dxa"/>
            <w:tcBorders>
              <w:top w:val="nil"/>
              <w:left w:val="single" w:sz="8" w:space="0" w:color="auto"/>
              <w:bottom w:val="single" w:sz="8" w:space="0" w:color="auto"/>
              <w:right w:val="single" w:sz="8" w:space="0" w:color="auto"/>
            </w:tcBorders>
            <w:shd w:val="clear" w:color="auto" w:fill="auto"/>
            <w:noWrap/>
            <w:vAlign w:val="center"/>
            <w:hideMark/>
          </w:tcPr>
          <w:p w:rsidR="00A314BB" w:rsidRPr="00717745" w:rsidRDefault="004B7E35" w:rsidP="00801171">
            <w:pPr>
              <w:spacing w:line="276" w:lineRule="auto"/>
              <w:jc w:val="center"/>
              <w:rPr>
                <w:rFonts w:ascii="Arial" w:hAnsi="Arial" w:cs="Arial"/>
                <w:b/>
                <w:color w:val="000000"/>
                <w:sz w:val="18"/>
                <w:szCs w:val="18"/>
              </w:rPr>
            </w:pPr>
            <w:r w:rsidRPr="00717745">
              <w:rPr>
                <w:rFonts w:ascii="Arial" w:hAnsi="Arial" w:cs="Arial"/>
                <w:b/>
                <w:color w:val="000000"/>
                <w:sz w:val="18"/>
                <w:szCs w:val="18"/>
              </w:rPr>
              <w:t>TOTAL</w:t>
            </w:r>
          </w:p>
        </w:tc>
        <w:tc>
          <w:tcPr>
            <w:tcW w:w="2012" w:type="dxa"/>
            <w:tcBorders>
              <w:top w:val="nil"/>
              <w:left w:val="nil"/>
              <w:bottom w:val="single" w:sz="8" w:space="0" w:color="auto"/>
              <w:right w:val="single" w:sz="8" w:space="0" w:color="auto"/>
            </w:tcBorders>
            <w:shd w:val="clear" w:color="auto" w:fill="auto"/>
            <w:noWrap/>
            <w:vAlign w:val="center"/>
            <w:hideMark/>
          </w:tcPr>
          <w:p w:rsidR="00A314BB" w:rsidRPr="00717745" w:rsidRDefault="00A314BB" w:rsidP="00801171">
            <w:pPr>
              <w:spacing w:line="276" w:lineRule="auto"/>
              <w:rPr>
                <w:rFonts w:ascii="Arial" w:hAnsi="Arial" w:cs="Arial"/>
                <w:color w:val="000000"/>
                <w:sz w:val="18"/>
                <w:szCs w:val="18"/>
              </w:rPr>
            </w:pPr>
            <w:r w:rsidRPr="00717745">
              <w:rPr>
                <w:rFonts w:ascii="Arial" w:hAnsi="Arial" w:cs="Arial"/>
                <w:color w:val="000000"/>
                <w:sz w:val="18"/>
                <w:szCs w:val="18"/>
              </w:rPr>
              <w:t> </w:t>
            </w:r>
          </w:p>
        </w:tc>
        <w:tc>
          <w:tcPr>
            <w:tcW w:w="1621" w:type="dxa"/>
            <w:tcBorders>
              <w:top w:val="nil"/>
              <w:left w:val="nil"/>
              <w:bottom w:val="single" w:sz="8" w:space="0" w:color="auto"/>
              <w:right w:val="single" w:sz="8" w:space="0" w:color="auto"/>
            </w:tcBorders>
            <w:shd w:val="clear" w:color="auto" w:fill="auto"/>
            <w:noWrap/>
            <w:vAlign w:val="center"/>
            <w:hideMark/>
          </w:tcPr>
          <w:p w:rsidR="00A314BB" w:rsidRPr="00717745" w:rsidRDefault="00A314BB" w:rsidP="00801171">
            <w:pPr>
              <w:spacing w:line="276" w:lineRule="auto"/>
              <w:rPr>
                <w:rFonts w:ascii="Arial" w:hAnsi="Arial" w:cs="Arial"/>
                <w:color w:val="000000"/>
                <w:sz w:val="18"/>
                <w:szCs w:val="18"/>
              </w:rPr>
            </w:pPr>
            <w:r w:rsidRPr="00717745">
              <w:rPr>
                <w:rFonts w:ascii="Arial" w:hAnsi="Arial" w:cs="Arial"/>
                <w:color w:val="000000"/>
                <w:sz w:val="18"/>
                <w:szCs w:val="18"/>
              </w:rPr>
              <w:t> </w:t>
            </w:r>
          </w:p>
        </w:tc>
        <w:tc>
          <w:tcPr>
            <w:tcW w:w="1370" w:type="dxa"/>
            <w:tcBorders>
              <w:top w:val="nil"/>
              <w:left w:val="nil"/>
              <w:bottom w:val="single" w:sz="8" w:space="0" w:color="auto"/>
              <w:right w:val="single" w:sz="8" w:space="0" w:color="auto"/>
            </w:tcBorders>
            <w:shd w:val="clear" w:color="auto" w:fill="auto"/>
            <w:noWrap/>
            <w:vAlign w:val="center"/>
            <w:hideMark/>
          </w:tcPr>
          <w:p w:rsidR="00A314BB" w:rsidRPr="00717745" w:rsidRDefault="00A314BB" w:rsidP="00801171">
            <w:pPr>
              <w:spacing w:line="276" w:lineRule="auto"/>
              <w:rPr>
                <w:rFonts w:ascii="Arial" w:hAnsi="Arial" w:cs="Arial"/>
                <w:color w:val="000000"/>
                <w:sz w:val="18"/>
                <w:szCs w:val="18"/>
              </w:rPr>
            </w:pPr>
            <w:r w:rsidRPr="00717745">
              <w:rPr>
                <w:rFonts w:ascii="Arial" w:hAnsi="Arial" w:cs="Arial"/>
                <w:color w:val="000000"/>
                <w:sz w:val="18"/>
                <w:szCs w:val="18"/>
              </w:rPr>
              <w:t> </w:t>
            </w:r>
          </w:p>
        </w:tc>
        <w:tc>
          <w:tcPr>
            <w:tcW w:w="1920" w:type="dxa"/>
            <w:tcBorders>
              <w:top w:val="nil"/>
              <w:left w:val="nil"/>
              <w:bottom w:val="single" w:sz="8" w:space="0" w:color="auto"/>
              <w:right w:val="single" w:sz="8" w:space="0" w:color="auto"/>
            </w:tcBorders>
            <w:shd w:val="clear" w:color="auto" w:fill="auto"/>
            <w:noWrap/>
            <w:vAlign w:val="center"/>
            <w:hideMark/>
          </w:tcPr>
          <w:p w:rsidR="00A314BB" w:rsidRPr="00717745" w:rsidRDefault="002A2111" w:rsidP="00801171">
            <w:pPr>
              <w:spacing w:line="276" w:lineRule="auto"/>
              <w:jc w:val="center"/>
              <w:rPr>
                <w:rFonts w:ascii="Arial" w:hAnsi="Arial" w:cs="Arial"/>
                <w:b/>
                <w:bCs/>
                <w:color w:val="000000"/>
                <w:sz w:val="18"/>
                <w:szCs w:val="18"/>
              </w:rPr>
            </w:pPr>
            <w:r>
              <w:rPr>
                <w:rFonts w:ascii="Arial" w:hAnsi="Arial" w:cs="Arial"/>
                <w:b/>
                <w:bCs/>
                <w:color w:val="000000"/>
                <w:sz w:val="18"/>
                <w:szCs w:val="18"/>
              </w:rPr>
              <w:t>97.908,99</w:t>
            </w:r>
            <w:r w:rsidR="00A314BB" w:rsidRPr="00717745">
              <w:rPr>
                <w:rFonts w:ascii="Arial" w:hAnsi="Arial" w:cs="Arial"/>
                <w:b/>
                <w:bCs/>
                <w:color w:val="000000"/>
                <w:sz w:val="18"/>
                <w:szCs w:val="18"/>
              </w:rPr>
              <w:t xml:space="preserve"> €</w:t>
            </w:r>
          </w:p>
        </w:tc>
      </w:tr>
    </w:tbl>
    <w:p w:rsidR="00A314BB" w:rsidRPr="00717745" w:rsidRDefault="00676561" w:rsidP="00801171">
      <w:pPr>
        <w:autoSpaceDE w:val="0"/>
        <w:autoSpaceDN w:val="0"/>
        <w:adjustRightInd w:val="0"/>
        <w:spacing w:line="276" w:lineRule="auto"/>
        <w:jc w:val="both"/>
        <w:rPr>
          <w:rFonts w:ascii="Arial" w:hAnsi="Arial" w:cs="Arial"/>
          <w:sz w:val="18"/>
          <w:szCs w:val="18"/>
        </w:rPr>
      </w:pPr>
      <w:r w:rsidRPr="00717745">
        <w:rPr>
          <w:rFonts w:ascii="Arial" w:hAnsi="Arial" w:cs="Arial"/>
          <w:color w:val="000000" w:themeColor="text1"/>
          <w:sz w:val="18"/>
          <w:szCs w:val="18"/>
        </w:rPr>
        <w:t xml:space="preserve">B.3 Pressupost base de licitació: </w:t>
      </w:r>
      <w:r w:rsidR="00A314BB" w:rsidRPr="00717745">
        <w:rPr>
          <w:rFonts w:ascii="Arial" w:hAnsi="Arial" w:cs="Arial"/>
          <w:sz w:val="18"/>
          <w:szCs w:val="18"/>
        </w:rPr>
        <w:t>El pressupost base de licitació, que determina el límit màxim de despesa al qual es compromet l'Agència Catalana del Patrimoni Cultural, és de</w:t>
      </w:r>
      <w:r w:rsidR="00A314BB" w:rsidRPr="00717745">
        <w:rPr>
          <w:rFonts w:ascii="Arial" w:hAnsi="Arial" w:cs="Arial"/>
          <w:b/>
          <w:sz w:val="18"/>
          <w:szCs w:val="18"/>
        </w:rPr>
        <w:t xml:space="preserve"> 35.899,96 €, IVA inclòs</w:t>
      </w:r>
      <w:r w:rsidR="002A2111">
        <w:rPr>
          <w:rFonts w:ascii="Arial" w:hAnsi="Arial" w:cs="Arial"/>
          <w:sz w:val="18"/>
          <w:szCs w:val="18"/>
        </w:rPr>
        <w:t>, dels quals 29.669,39</w:t>
      </w:r>
      <w:r w:rsidR="00A314BB" w:rsidRPr="00717745">
        <w:rPr>
          <w:rFonts w:ascii="Arial" w:hAnsi="Arial" w:cs="Arial"/>
          <w:sz w:val="18"/>
          <w:szCs w:val="18"/>
        </w:rPr>
        <w:t xml:space="preserve"> € corre</w:t>
      </w:r>
      <w:r w:rsidR="002A2111">
        <w:rPr>
          <w:rFonts w:ascii="Arial" w:hAnsi="Arial" w:cs="Arial"/>
          <w:sz w:val="18"/>
          <w:szCs w:val="18"/>
        </w:rPr>
        <w:t xml:space="preserve">sponen al preu del contracte i </w:t>
      </w:r>
      <w:r w:rsidR="00A314BB" w:rsidRPr="00717745">
        <w:rPr>
          <w:rFonts w:ascii="Arial" w:hAnsi="Arial" w:cs="Arial"/>
          <w:sz w:val="18"/>
          <w:szCs w:val="18"/>
        </w:rPr>
        <w:t>6.230,57€ al l’IVA (21%), per a</w:t>
      </w:r>
      <w:r w:rsidR="00A314BB" w:rsidRPr="00717745">
        <w:rPr>
          <w:rFonts w:ascii="Arial" w:hAnsi="Arial" w:cs="Arial"/>
          <w:b/>
          <w:sz w:val="18"/>
          <w:szCs w:val="18"/>
        </w:rPr>
        <w:t xml:space="preserve"> 12 mesos de servei, previstos des de l’1 de gener de 2024 fins el 31 de desembre de 2024</w:t>
      </w:r>
      <w:r w:rsidR="00A314BB" w:rsidRPr="00717745">
        <w:rPr>
          <w:rFonts w:ascii="Arial" w:hAnsi="Arial" w:cs="Arial"/>
          <w:sz w:val="18"/>
          <w:szCs w:val="18"/>
        </w:rPr>
        <w:t>.</w:t>
      </w:r>
    </w:p>
    <w:tbl>
      <w:tblPr>
        <w:tblpPr w:leftFromText="141" w:rightFromText="141" w:vertAnchor="text" w:horzAnchor="margin" w:tblpXSpec="center" w:tblpY="107"/>
        <w:tblW w:w="9356" w:type="dxa"/>
        <w:tblCellMar>
          <w:left w:w="70" w:type="dxa"/>
          <w:right w:w="70" w:type="dxa"/>
        </w:tblCellMar>
        <w:tblLook w:val="04A0" w:firstRow="1" w:lastRow="0" w:firstColumn="1" w:lastColumn="0" w:noHBand="0" w:noVBand="1"/>
      </w:tblPr>
      <w:tblGrid>
        <w:gridCol w:w="2340"/>
        <w:gridCol w:w="2338"/>
        <w:gridCol w:w="1985"/>
        <w:gridCol w:w="2693"/>
      </w:tblGrid>
      <w:tr w:rsidR="00A314BB" w:rsidRPr="00717745" w:rsidTr="00A314BB">
        <w:trPr>
          <w:trHeight w:val="470"/>
        </w:trPr>
        <w:tc>
          <w:tcPr>
            <w:tcW w:w="2340" w:type="dxa"/>
            <w:tcBorders>
              <w:top w:val="single" w:sz="8" w:space="0" w:color="auto"/>
              <w:left w:val="single" w:sz="8" w:space="0" w:color="auto"/>
              <w:bottom w:val="single" w:sz="8" w:space="0" w:color="auto"/>
              <w:right w:val="single" w:sz="8" w:space="0" w:color="auto"/>
            </w:tcBorders>
            <w:shd w:val="clear" w:color="000000" w:fill="DEEAF6"/>
            <w:vAlign w:val="center"/>
            <w:hideMark/>
          </w:tcPr>
          <w:p w:rsidR="00A314BB" w:rsidRPr="00717745" w:rsidRDefault="00A314BB" w:rsidP="00801171">
            <w:pPr>
              <w:spacing w:line="276" w:lineRule="auto"/>
              <w:jc w:val="center"/>
              <w:rPr>
                <w:rFonts w:ascii="Arial" w:hAnsi="Arial" w:cs="Arial"/>
                <w:b/>
                <w:bCs/>
                <w:color w:val="000000"/>
                <w:sz w:val="18"/>
                <w:szCs w:val="18"/>
              </w:rPr>
            </w:pPr>
            <w:r w:rsidRPr="00717745">
              <w:rPr>
                <w:rFonts w:ascii="Arial" w:hAnsi="Arial" w:cs="Arial"/>
                <w:b/>
                <w:bCs/>
                <w:color w:val="000000"/>
                <w:sz w:val="18"/>
                <w:szCs w:val="18"/>
              </w:rPr>
              <w:t>CONCEPTE</w:t>
            </w:r>
          </w:p>
        </w:tc>
        <w:tc>
          <w:tcPr>
            <w:tcW w:w="2338" w:type="dxa"/>
            <w:tcBorders>
              <w:top w:val="single" w:sz="8" w:space="0" w:color="auto"/>
              <w:left w:val="nil"/>
              <w:bottom w:val="single" w:sz="8" w:space="0" w:color="auto"/>
              <w:right w:val="single" w:sz="8" w:space="0" w:color="auto"/>
            </w:tcBorders>
            <w:shd w:val="clear" w:color="000000" w:fill="DEEAF6"/>
            <w:vAlign w:val="center"/>
            <w:hideMark/>
          </w:tcPr>
          <w:p w:rsidR="00A314BB" w:rsidRPr="00717745" w:rsidRDefault="00A314BB" w:rsidP="00801171">
            <w:pPr>
              <w:spacing w:line="276" w:lineRule="auto"/>
              <w:jc w:val="center"/>
              <w:rPr>
                <w:rFonts w:ascii="Arial" w:hAnsi="Arial" w:cs="Arial"/>
                <w:color w:val="000000"/>
                <w:sz w:val="18"/>
                <w:szCs w:val="18"/>
              </w:rPr>
            </w:pPr>
            <w:r w:rsidRPr="00717745">
              <w:rPr>
                <w:rFonts w:ascii="Arial" w:hAnsi="Arial" w:cs="Arial"/>
                <w:color w:val="000000"/>
                <w:sz w:val="18"/>
                <w:szCs w:val="18"/>
              </w:rPr>
              <w:t>Import anual (IVA exclòs)</w:t>
            </w:r>
          </w:p>
        </w:tc>
        <w:tc>
          <w:tcPr>
            <w:tcW w:w="1985" w:type="dxa"/>
            <w:tcBorders>
              <w:top w:val="single" w:sz="8" w:space="0" w:color="auto"/>
              <w:left w:val="nil"/>
              <w:bottom w:val="single" w:sz="8" w:space="0" w:color="auto"/>
              <w:right w:val="single" w:sz="8" w:space="0" w:color="auto"/>
            </w:tcBorders>
            <w:shd w:val="clear" w:color="000000" w:fill="DEEAF6"/>
            <w:vAlign w:val="center"/>
            <w:hideMark/>
          </w:tcPr>
          <w:p w:rsidR="00A314BB" w:rsidRPr="00717745" w:rsidRDefault="00A314BB" w:rsidP="00801171">
            <w:pPr>
              <w:spacing w:line="276" w:lineRule="auto"/>
              <w:jc w:val="center"/>
              <w:rPr>
                <w:rFonts w:ascii="Arial" w:hAnsi="Arial" w:cs="Arial"/>
                <w:color w:val="000000"/>
                <w:sz w:val="18"/>
                <w:szCs w:val="18"/>
              </w:rPr>
            </w:pPr>
            <w:r w:rsidRPr="00717745">
              <w:rPr>
                <w:rFonts w:ascii="Arial" w:hAnsi="Arial" w:cs="Arial"/>
                <w:color w:val="000000"/>
                <w:sz w:val="18"/>
                <w:szCs w:val="18"/>
              </w:rPr>
              <w:t>IVA (21%)</w:t>
            </w:r>
          </w:p>
        </w:tc>
        <w:tc>
          <w:tcPr>
            <w:tcW w:w="2693" w:type="dxa"/>
            <w:tcBorders>
              <w:top w:val="single" w:sz="8" w:space="0" w:color="auto"/>
              <w:left w:val="nil"/>
              <w:bottom w:val="single" w:sz="8" w:space="0" w:color="auto"/>
              <w:right w:val="single" w:sz="8" w:space="0" w:color="auto"/>
            </w:tcBorders>
            <w:shd w:val="clear" w:color="000000" w:fill="DEEAF6"/>
            <w:vAlign w:val="center"/>
            <w:hideMark/>
          </w:tcPr>
          <w:p w:rsidR="00A314BB" w:rsidRPr="00717745" w:rsidRDefault="00A314BB" w:rsidP="00801171">
            <w:pPr>
              <w:spacing w:line="276" w:lineRule="auto"/>
              <w:jc w:val="center"/>
              <w:rPr>
                <w:rFonts w:ascii="Arial" w:hAnsi="Arial" w:cs="Arial"/>
                <w:color w:val="000000"/>
                <w:sz w:val="18"/>
                <w:szCs w:val="18"/>
              </w:rPr>
            </w:pPr>
            <w:r w:rsidRPr="00717745">
              <w:rPr>
                <w:rFonts w:ascii="Arial" w:hAnsi="Arial" w:cs="Arial"/>
                <w:color w:val="000000"/>
                <w:sz w:val="18"/>
                <w:szCs w:val="18"/>
              </w:rPr>
              <w:t>Import anual (IVA inclòs)</w:t>
            </w:r>
          </w:p>
        </w:tc>
      </w:tr>
      <w:tr w:rsidR="00A314BB" w:rsidRPr="00717745" w:rsidTr="00A314BB">
        <w:trPr>
          <w:trHeight w:val="930"/>
        </w:trPr>
        <w:tc>
          <w:tcPr>
            <w:tcW w:w="2340" w:type="dxa"/>
            <w:tcBorders>
              <w:top w:val="nil"/>
              <w:left w:val="single" w:sz="8" w:space="0" w:color="auto"/>
              <w:bottom w:val="single" w:sz="8" w:space="0" w:color="auto"/>
              <w:right w:val="single" w:sz="8" w:space="0" w:color="auto"/>
            </w:tcBorders>
            <w:shd w:val="clear" w:color="auto" w:fill="auto"/>
            <w:vAlign w:val="center"/>
            <w:hideMark/>
          </w:tcPr>
          <w:p w:rsidR="00A314BB" w:rsidRPr="00717745" w:rsidRDefault="00A314BB" w:rsidP="00801171">
            <w:pPr>
              <w:spacing w:line="276" w:lineRule="auto"/>
              <w:jc w:val="center"/>
              <w:rPr>
                <w:rFonts w:ascii="Arial" w:hAnsi="Arial" w:cs="Arial"/>
                <w:color w:val="000000"/>
                <w:sz w:val="18"/>
                <w:szCs w:val="18"/>
              </w:rPr>
            </w:pPr>
            <w:r w:rsidRPr="00717745">
              <w:rPr>
                <w:rFonts w:ascii="Arial" w:hAnsi="Arial" w:cs="Arial"/>
                <w:color w:val="000000"/>
                <w:sz w:val="18"/>
                <w:szCs w:val="18"/>
              </w:rPr>
              <w:t>Gestió de visitants i activitats culturals</w:t>
            </w:r>
          </w:p>
        </w:tc>
        <w:tc>
          <w:tcPr>
            <w:tcW w:w="2338" w:type="dxa"/>
            <w:tcBorders>
              <w:top w:val="nil"/>
              <w:left w:val="nil"/>
              <w:bottom w:val="single" w:sz="8" w:space="0" w:color="auto"/>
              <w:right w:val="single" w:sz="8" w:space="0" w:color="auto"/>
            </w:tcBorders>
            <w:shd w:val="clear" w:color="auto" w:fill="auto"/>
            <w:vAlign w:val="center"/>
            <w:hideMark/>
          </w:tcPr>
          <w:p w:rsidR="00A314BB" w:rsidRPr="00717745" w:rsidRDefault="00A314BB" w:rsidP="00801171">
            <w:pPr>
              <w:spacing w:line="276" w:lineRule="auto"/>
              <w:jc w:val="center"/>
              <w:rPr>
                <w:rFonts w:ascii="Arial" w:hAnsi="Arial" w:cs="Arial"/>
                <w:color w:val="000000"/>
                <w:sz w:val="18"/>
                <w:szCs w:val="18"/>
              </w:rPr>
            </w:pPr>
            <w:r w:rsidRPr="00717745">
              <w:rPr>
                <w:rFonts w:ascii="Arial" w:hAnsi="Arial" w:cs="Arial"/>
                <w:color w:val="000000"/>
                <w:sz w:val="18"/>
                <w:szCs w:val="18"/>
              </w:rPr>
              <w:t>28.856,86 €</w:t>
            </w:r>
          </w:p>
        </w:tc>
        <w:tc>
          <w:tcPr>
            <w:tcW w:w="1985" w:type="dxa"/>
            <w:tcBorders>
              <w:top w:val="nil"/>
              <w:left w:val="nil"/>
              <w:bottom w:val="single" w:sz="8" w:space="0" w:color="auto"/>
              <w:right w:val="single" w:sz="8" w:space="0" w:color="auto"/>
            </w:tcBorders>
            <w:shd w:val="clear" w:color="auto" w:fill="auto"/>
            <w:vAlign w:val="center"/>
            <w:hideMark/>
          </w:tcPr>
          <w:p w:rsidR="00A314BB" w:rsidRPr="00717745" w:rsidRDefault="00A314BB" w:rsidP="00801171">
            <w:pPr>
              <w:spacing w:line="276" w:lineRule="auto"/>
              <w:jc w:val="center"/>
              <w:rPr>
                <w:rFonts w:ascii="Arial" w:hAnsi="Arial" w:cs="Arial"/>
                <w:color w:val="000000"/>
                <w:sz w:val="18"/>
                <w:szCs w:val="18"/>
              </w:rPr>
            </w:pPr>
            <w:r w:rsidRPr="00717745">
              <w:rPr>
                <w:rFonts w:ascii="Arial" w:hAnsi="Arial" w:cs="Arial"/>
                <w:color w:val="000000"/>
                <w:sz w:val="18"/>
                <w:szCs w:val="18"/>
              </w:rPr>
              <w:t>6.059,94 €</w:t>
            </w:r>
          </w:p>
        </w:tc>
        <w:tc>
          <w:tcPr>
            <w:tcW w:w="2693" w:type="dxa"/>
            <w:tcBorders>
              <w:top w:val="nil"/>
              <w:left w:val="nil"/>
              <w:bottom w:val="single" w:sz="8" w:space="0" w:color="auto"/>
              <w:right w:val="single" w:sz="8" w:space="0" w:color="auto"/>
            </w:tcBorders>
            <w:shd w:val="clear" w:color="auto" w:fill="auto"/>
            <w:vAlign w:val="center"/>
            <w:hideMark/>
          </w:tcPr>
          <w:p w:rsidR="00A314BB" w:rsidRPr="00717745" w:rsidRDefault="00A314BB" w:rsidP="00801171">
            <w:pPr>
              <w:spacing w:line="276" w:lineRule="auto"/>
              <w:jc w:val="center"/>
              <w:rPr>
                <w:rFonts w:ascii="Arial" w:hAnsi="Arial" w:cs="Arial"/>
                <w:color w:val="000000"/>
                <w:sz w:val="18"/>
                <w:szCs w:val="18"/>
              </w:rPr>
            </w:pPr>
            <w:r w:rsidRPr="00717745">
              <w:rPr>
                <w:rFonts w:ascii="Arial" w:hAnsi="Arial" w:cs="Arial"/>
                <w:color w:val="000000"/>
                <w:sz w:val="18"/>
                <w:szCs w:val="18"/>
              </w:rPr>
              <w:t>34.916,80 €</w:t>
            </w:r>
          </w:p>
        </w:tc>
      </w:tr>
      <w:tr w:rsidR="00A314BB" w:rsidRPr="00717745" w:rsidTr="00A314BB">
        <w:trPr>
          <w:trHeight w:val="470"/>
        </w:trPr>
        <w:tc>
          <w:tcPr>
            <w:tcW w:w="2340" w:type="dxa"/>
            <w:tcBorders>
              <w:top w:val="nil"/>
              <w:left w:val="single" w:sz="8" w:space="0" w:color="auto"/>
              <w:bottom w:val="single" w:sz="8" w:space="0" w:color="auto"/>
              <w:right w:val="single" w:sz="8" w:space="0" w:color="auto"/>
            </w:tcBorders>
            <w:shd w:val="clear" w:color="auto" w:fill="auto"/>
            <w:vAlign w:val="center"/>
            <w:hideMark/>
          </w:tcPr>
          <w:p w:rsidR="00A314BB" w:rsidRPr="00717745" w:rsidRDefault="00A314BB" w:rsidP="00801171">
            <w:pPr>
              <w:spacing w:line="276" w:lineRule="auto"/>
              <w:jc w:val="center"/>
              <w:rPr>
                <w:rFonts w:ascii="Arial" w:hAnsi="Arial" w:cs="Arial"/>
                <w:color w:val="000000"/>
                <w:sz w:val="18"/>
                <w:szCs w:val="18"/>
              </w:rPr>
            </w:pPr>
            <w:r w:rsidRPr="00717745">
              <w:rPr>
                <w:rFonts w:ascii="Arial" w:hAnsi="Arial" w:cs="Arial"/>
                <w:color w:val="000000"/>
                <w:sz w:val="18"/>
                <w:szCs w:val="18"/>
              </w:rPr>
              <w:t>Activitats/tallers del programa educatius</w:t>
            </w:r>
          </w:p>
        </w:tc>
        <w:tc>
          <w:tcPr>
            <w:tcW w:w="2338" w:type="dxa"/>
            <w:tcBorders>
              <w:top w:val="nil"/>
              <w:left w:val="nil"/>
              <w:bottom w:val="single" w:sz="8" w:space="0" w:color="auto"/>
              <w:right w:val="single" w:sz="8" w:space="0" w:color="auto"/>
            </w:tcBorders>
            <w:shd w:val="clear" w:color="auto" w:fill="auto"/>
            <w:vAlign w:val="center"/>
            <w:hideMark/>
          </w:tcPr>
          <w:p w:rsidR="00A314BB" w:rsidRPr="00717745" w:rsidRDefault="00A314BB" w:rsidP="00801171">
            <w:pPr>
              <w:spacing w:line="276" w:lineRule="auto"/>
              <w:jc w:val="center"/>
              <w:rPr>
                <w:rFonts w:ascii="Arial" w:hAnsi="Arial" w:cs="Arial"/>
                <w:color w:val="000000"/>
                <w:sz w:val="18"/>
                <w:szCs w:val="18"/>
              </w:rPr>
            </w:pPr>
            <w:r w:rsidRPr="00717745">
              <w:rPr>
                <w:rFonts w:ascii="Arial" w:hAnsi="Arial" w:cs="Arial"/>
                <w:color w:val="000000"/>
                <w:sz w:val="18"/>
                <w:szCs w:val="18"/>
              </w:rPr>
              <w:t>812,53 €</w:t>
            </w:r>
          </w:p>
        </w:tc>
        <w:tc>
          <w:tcPr>
            <w:tcW w:w="1985" w:type="dxa"/>
            <w:tcBorders>
              <w:top w:val="nil"/>
              <w:left w:val="nil"/>
              <w:bottom w:val="single" w:sz="8" w:space="0" w:color="auto"/>
              <w:right w:val="single" w:sz="8" w:space="0" w:color="auto"/>
            </w:tcBorders>
            <w:shd w:val="clear" w:color="auto" w:fill="auto"/>
            <w:vAlign w:val="center"/>
            <w:hideMark/>
          </w:tcPr>
          <w:p w:rsidR="00A314BB" w:rsidRPr="00717745" w:rsidRDefault="00A314BB" w:rsidP="00801171">
            <w:pPr>
              <w:spacing w:line="276" w:lineRule="auto"/>
              <w:jc w:val="center"/>
              <w:rPr>
                <w:rFonts w:ascii="Arial" w:hAnsi="Arial" w:cs="Arial"/>
                <w:color w:val="000000"/>
                <w:sz w:val="18"/>
                <w:szCs w:val="18"/>
              </w:rPr>
            </w:pPr>
            <w:r w:rsidRPr="00717745">
              <w:rPr>
                <w:rFonts w:ascii="Arial" w:hAnsi="Arial" w:cs="Arial"/>
                <w:color w:val="000000"/>
                <w:sz w:val="18"/>
                <w:szCs w:val="18"/>
              </w:rPr>
              <w:t>170,63 €</w:t>
            </w:r>
          </w:p>
        </w:tc>
        <w:tc>
          <w:tcPr>
            <w:tcW w:w="2693" w:type="dxa"/>
            <w:tcBorders>
              <w:top w:val="nil"/>
              <w:left w:val="nil"/>
              <w:bottom w:val="single" w:sz="8" w:space="0" w:color="auto"/>
              <w:right w:val="single" w:sz="8" w:space="0" w:color="auto"/>
            </w:tcBorders>
            <w:shd w:val="clear" w:color="auto" w:fill="auto"/>
            <w:vAlign w:val="center"/>
            <w:hideMark/>
          </w:tcPr>
          <w:p w:rsidR="00A314BB" w:rsidRPr="00717745" w:rsidRDefault="00A314BB" w:rsidP="00801171">
            <w:pPr>
              <w:spacing w:line="276" w:lineRule="auto"/>
              <w:jc w:val="center"/>
              <w:rPr>
                <w:rFonts w:ascii="Arial" w:hAnsi="Arial" w:cs="Arial"/>
                <w:color w:val="000000"/>
                <w:sz w:val="18"/>
                <w:szCs w:val="18"/>
              </w:rPr>
            </w:pPr>
            <w:r w:rsidRPr="00717745">
              <w:rPr>
                <w:rFonts w:ascii="Arial" w:hAnsi="Arial" w:cs="Arial"/>
                <w:color w:val="000000"/>
                <w:sz w:val="18"/>
                <w:szCs w:val="18"/>
              </w:rPr>
              <w:t>983,16 €</w:t>
            </w:r>
          </w:p>
        </w:tc>
      </w:tr>
      <w:tr w:rsidR="00A314BB" w:rsidRPr="00717745" w:rsidTr="00A314BB">
        <w:trPr>
          <w:trHeight w:val="300"/>
        </w:trPr>
        <w:tc>
          <w:tcPr>
            <w:tcW w:w="2340" w:type="dxa"/>
            <w:tcBorders>
              <w:top w:val="nil"/>
              <w:left w:val="single" w:sz="8" w:space="0" w:color="auto"/>
              <w:bottom w:val="single" w:sz="8" w:space="0" w:color="auto"/>
              <w:right w:val="single" w:sz="8" w:space="0" w:color="auto"/>
            </w:tcBorders>
            <w:shd w:val="clear" w:color="auto" w:fill="auto"/>
            <w:vAlign w:val="center"/>
            <w:hideMark/>
          </w:tcPr>
          <w:p w:rsidR="00A314BB" w:rsidRPr="00717745" w:rsidRDefault="00A314BB" w:rsidP="00801171">
            <w:pPr>
              <w:spacing w:line="276" w:lineRule="auto"/>
              <w:jc w:val="center"/>
              <w:rPr>
                <w:rFonts w:ascii="Arial" w:hAnsi="Arial" w:cs="Arial"/>
                <w:b/>
                <w:bCs/>
                <w:color w:val="000000"/>
                <w:sz w:val="18"/>
                <w:szCs w:val="18"/>
              </w:rPr>
            </w:pPr>
            <w:r w:rsidRPr="00717745">
              <w:rPr>
                <w:rFonts w:ascii="Arial" w:hAnsi="Arial" w:cs="Arial"/>
                <w:b/>
                <w:bCs/>
                <w:color w:val="000000"/>
                <w:sz w:val="18"/>
                <w:szCs w:val="18"/>
              </w:rPr>
              <w:t>TOTAL</w:t>
            </w:r>
          </w:p>
        </w:tc>
        <w:tc>
          <w:tcPr>
            <w:tcW w:w="2338" w:type="dxa"/>
            <w:tcBorders>
              <w:top w:val="nil"/>
              <w:left w:val="nil"/>
              <w:bottom w:val="single" w:sz="8" w:space="0" w:color="auto"/>
              <w:right w:val="single" w:sz="8" w:space="0" w:color="auto"/>
            </w:tcBorders>
            <w:shd w:val="clear" w:color="auto" w:fill="auto"/>
            <w:vAlign w:val="center"/>
            <w:hideMark/>
          </w:tcPr>
          <w:p w:rsidR="00A314BB" w:rsidRPr="00717745" w:rsidRDefault="002A2111" w:rsidP="00801171">
            <w:pPr>
              <w:spacing w:line="276" w:lineRule="auto"/>
              <w:jc w:val="center"/>
              <w:rPr>
                <w:rFonts w:ascii="Arial" w:hAnsi="Arial" w:cs="Arial"/>
                <w:b/>
                <w:bCs/>
                <w:color w:val="000000"/>
                <w:sz w:val="18"/>
                <w:szCs w:val="18"/>
              </w:rPr>
            </w:pPr>
            <w:r>
              <w:rPr>
                <w:rFonts w:ascii="Arial" w:hAnsi="Arial" w:cs="Arial"/>
                <w:b/>
                <w:bCs/>
                <w:color w:val="000000"/>
                <w:sz w:val="18"/>
                <w:szCs w:val="18"/>
              </w:rPr>
              <w:t>29.669,39</w:t>
            </w:r>
            <w:r w:rsidR="00A314BB" w:rsidRPr="00717745">
              <w:rPr>
                <w:rFonts w:ascii="Arial" w:hAnsi="Arial" w:cs="Arial"/>
                <w:b/>
                <w:bCs/>
                <w:color w:val="000000"/>
                <w:sz w:val="18"/>
                <w:szCs w:val="18"/>
              </w:rPr>
              <w:t xml:space="preserve"> €</w:t>
            </w:r>
          </w:p>
        </w:tc>
        <w:tc>
          <w:tcPr>
            <w:tcW w:w="1985" w:type="dxa"/>
            <w:tcBorders>
              <w:top w:val="nil"/>
              <w:left w:val="nil"/>
              <w:bottom w:val="single" w:sz="8" w:space="0" w:color="auto"/>
              <w:right w:val="single" w:sz="8" w:space="0" w:color="auto"/>
            </w:tcBorders>
            <w:shd w:val="clear" w:color="auto" w:fill="auto"/>
            <w:vAlign w:val="center"/>
            <w:hideMark/>
          </w:tcPr>
          <w:p w:rsidR="00A314BB" w:rsidRPr="00717745" w:rsidRDefault="00A314BB" w:rsidP="00801171">
            <w:pPr>
              <w:spacing w:line="276" w:lineRule="auto"/>
              <w:jc w:val="center"/>
              <w:rPr>
                <w:rFonts w:ascii="Arial" w:hAnsi="Arial" w:cs="Arial"/>
                <w:b/>
                <w:bCs/>
                <w:color w:val="000000"/>
                <w:sz w:val="18"/>
                <w:szCs w:val="18"/>
              </w:rPr>
            </w:pPr>
            <w:r w:rsidRPr="00717745">
              <w:rPr>
                <w:rFonts w:ascii="Arial" w:hAnsi="Arial" w:cs="Arial"/>
                <w:b/>
                <w:bCs/>
                <w:color w:val="000000"/>
                <w:sz w:val="18"/>
                <w:szCs w:val="18"/>
              </w:rPr>
              <w:t>6.230,57 €</w:t>
            </w:r>
          </w:p>
        </w:tc>
        <w:tc>
          <w:tcPr>
            <w:tcW w:w="2693" w:type="dxa"/>
            <w:tcBorders>
              <w:top w:val="nil"/>
              <w:left w:val="nil"/>
              <w:bottom w:val="single" w:sz="8" w:space="0" w:color="auto"/>
              <w:right w:val="single" w:sz="8" w:space="0" w:color="auto"/>
            </w:tcBorders>
            <w:shd w:val="clear" w:color="auto" w:fill="auto"/>
            <w:vAlign w:val="center"/>
            <w:hideMark/>
          </w:tcPr>
          <w:p w:rsidR="00A314BB" w:rsidRPr="00717745" w:rsidRDefault="00A314BB" w:rsidP="00801171">
            <w:pPr>
              <w:spacing w:line="276" w:lineRule="auto"/>
              <w:jc w:val="center"/>
              <w:rPr>
                <w:rFonts w:ascii="Arial" w:hAnsi="Arial" w:cs="Arial"/>
                <w:b/>
                <w:bCs/>
                <w:color w:val="000000"/>
                <w:sz w:val="18"/>
                <w:szCs w:val="18"/>
              </w:rPr>
            </w:pPr>
            <w:r w:rsidRPr="00717745">
              <w:rPr>
                <w:rFonts w:ascii="Arial" w:hAnsi="Arial" w:cs="Arial"/>
                <w:b/>
                <w:bCs/>
                <w:color w:val="000000"/>
                <w:sz w:val="18"/>
                <w:szCs w:val="18"/>
              </w:rPr>
              <w:t>35.899,96 €</w:t>
            </w:r>
          </w:p>
        </w:tc>
      </w:tr>
    </w:tbl>
    <w:p w:rsidR="00A314BB" w:rsidRPr="00717745" w:rsidRDefault="00A314BB" w:rsidP="00801171">
      <w:pPr>
        <w:autoSpaceDE w:val="0"/>
        <w:autoSpaceDN w:val="0"/>
        <w:adjustRightInd w:val="0"/>
        <w:spacing w:line="276" w:lineRule="auto"/>
        <w:jc w:val="both"/>
        <w:rPr>
          <w:rFonts w:ascii="Arial" w:hAnsi="Arial" w:cs="Arial"/>
          <w:b/>
          <w:color w:val="FF0000"/>
          <w:sz w:val="18"/>
          <w:szCs w:val="18"/>
        </w:rPr>
      </w:pPr>
    </w:p>
    <w:p w:rsidR="00A314BB" w:rsidRPr="00717745" w:rsidRDefault="00A314BB" w:rsidP="00801171">
      <w:pPr>
        <w:autoSpaceDE w:val="0"/>
        <w:autoSpaceDN w:val="0"/>
        <w:adjustRightInd w:val="0"/>
        <w:spacing w:line="276" w:lineRule="auto"/>
        <w:jc w:val="both"/>
        <w:rPr>
          <w:rFonts w:ascii="Arial" w:hAnsi="Arial" w:cs="Arial"/>
          <w:sz w:val="18"/>
          <w:szCs w:val="18"/>
        </w:rPr>
      </w:pPr>
      <w:r w:rsidRPr="00717745">
        <w:rPr>
          <w:rFonts w:ascii="Arial" w:hAnsi="Arial" w:cs="Arial"/>
          <w:sz w:val="18"/>
          <w:szCs w:val="18"/>
        </w:rPr>
        <w:t xml:space="preserve">El sistema de determinació del preu és a tant alçat. El pressupost s'ha d'entendre comprensiu de la totalitat de l'objecte que integra el contracte, i els preus consignats porten implícits tots els conceptes previstos. </w:t>
      </w:r>
    </w:p>
    <w:p w:rsidR="00A314BB" w:rsidRPr="00717745" w:rsidRDefault="00A314BB" w:rsidP="00801171">
      <w:pPr>
        <w:autoSpaceDE w:val="0"/>
        <w:autoSpaceDN w:val="0"/>
        <w:adjustRightInd w:val="0"/>
        <w:spacing w:line="276" w:lineRule="auto"/>
        <w:jc w:val="both"/>
        <w:rPr>
          <w:rFonts w:ascii="Arial" w:hAnsi="Arial" w:cs="Arial"/>
          <w:sz w:val="18"/>
          <w:szCs w:val="18"/>
        </w:rPr>
      </w:pPr>
    </w:p>
    <w:p w:rsidR="00A314BB" w:rsidRPr="00717745" w:rsidRDefault="00A314BB" w:rsidP="00801171">
      <w:pPr>
        <w:autoSpaceDE w:val="0"/>
        <w:autoSpaceDN w:val="0"/>
        <w:adjustRightInd w:val="0"/>
        <w:spacing w:line="276" w:lineRule="auto"/>
        <w:jc w:val="both"/>
        <w:rPr>
          <w:rFonts w:ascii="Arial" w:hAnsi="Arial" w:cs="Arial"/>
          <w:sz w:val="18"/>
          <w:szCs w:val="18"/>
        </w:rPr>
      </w:pPr>
      <w:r w:rsidRPr="00717745">
        <w:rPr>
          <w:rFonts w:ascii="Arial" w:hAnsi="Arial" w:cs="Arial"/>
          <w:sz w:val="18"/>
          <w:szCs w:val="18"/>
        </w:rPr>
        <w:t>En el cas que les hores executades siguin inferiors a les hores previstes per al càlcul del valor estimat del contracte, l’Agència Catalana del Patrimoni Cultural no està obligada a exhaurir l’import d’adjudicació, sinó que ho farà en funció de les hores previstes en el projecte i realment executades.</w:t>
      </w:r>
    </w:p>
    <w:p w:rsidR="00A314BB" w:rsidRPr="00717745" w:rsidRDefault="00A314BB" w:rsidP="00801171">
      <w:pPr>
        <w:autoSpaceDE w:val="0"/>
        <w:autoSpaceDN w:val="0"/>
        <w:adjustRightInd w:val="0"/>
        <w:spacing w:line="276" w:lineRule="auto"/>
        <w:jc w:val="both"/>
        <w:rPr>
          <w:rFonts w:ascii="Arial" w:hAnsi="Arial" w:cs="Arial"/>
          <w:sz w:val="18"/>
          <w:szCs w:val="18"/>
        </w:rPr>
      </w:pPr>
    </w:p>
    <w:p w:rsidR="00A314BB" w:rsidRPr="00717745" w:rsidRDefault="00A314BB" w:rsidP="00801171">
      <w:pPr>
        <w:autoSpaceDE w:val="0"/>
        <w:autoSpaceDN w:val="0"/>
        <w:adjustRightInd w:val="0"/>
        <w:spacing w:line="276" w:lineRule="auto"/>
        <w:jc w:val="both"/>
        <w:rPr>
          <w:rFonts w:ascii="Arial" w:hAnsi="Arial" w:cs="Arial"/>
          <w:sz w:val="18"/>
          <w:szCs w:val="18"/>
        </w:rPr>
      </w:pPr>
      <w:r w:rsidRPr="00717745">
        <w:rPr>
          <w:rFonts w:ascii="Arial" w:hAnsi="Arial" w:cs="Arial"/>
          <w:sz w:val="18"/>
          <w:szCs w:val="18"/>
        </w:rPr>
        <w:t>El pressupost s’ha estimat en funció dels treballs a realitzar i d’acord amb els preus de mercat vigents i en relació als preus d’anteriors contractes de similars característiques i serveis prestats a l’Agència Catalana del patrimoni Cultural i la resta de costos directes i indirectes</w:t>
      </w:r>
      <w:r w:rsidRPr="00717745">
        <w:rPr>
          <w:rStyle w:val="Refernciadenotaapeudepgina"/>
          <w:rFonts w:ascii="Arial" w:hAnsi="Arial" w:cs="Arial"/>
          <w:sz w:val="18"/>
          <w:szCs w:val="18"/>
        </w:rPr>
        <w:footnoteReference w:id="1"/>
      </w:r>
      <w:r w:rsidRPr="00717745">
        <w:rPr>
          <w:rFonts w:ascii="Arial" w:hAnsi="Arial" w:cs="Arial"/>
          <w:sz w:val="18"/>
          <w:szCs w:val="18"/>
        </w:rPr>
        <w:t xml:space="preserve"> necessaris per a la seva execució.</w:t>
      </w:r>
      <w:r w:rsidRPr="00717745">
        <w:rPr>
          <w:rFonts w:ascii="Arial" w:hAnsi="Arial" w:cs="Arial"/>
          <w:sz w:val="18"/>
          <w:szCs w:val="18"/>
        </w:rPr>
        <w:tab/>
      </w:r>
    </w:p>
    <w:p w:rsidR="00A314BB" w:rsidRPr="00717745" w:rsidRDefault="00A314BB" w:rsidP="00801171">
      <w:pPr>
        <w:autoSpaceDE w:val="0"/>
        <w:autoSpaceDN w:val="0"/>
        <w:adjustRightInd w:val="0"/>
        <w:spacing w:line="276" w:lineRule="auto"/>
        <w:jc w:val="both"/>
        <w:rPr>
          <w:rFonts w:ascii="Arial" w:hAnsi="Arial" w:cs="Arial"/>
          <w:sz w:val="18"/>
          <w:szCs w:val="18"/>
        </w:rPr>
      </w:pPr>
      <w:r w:rsidRPr="00717745">
        <w:rPr>
          <w:rFonts w:ascii="Arial" w:hAnsi="Arial" w:cs="Arial"/>
          <w:sz w:val="18"/>
          <w:szCs w:val="18"/>
        </w:rPr>
        <w:tab/>
      </w:r>
      <w:r w:rsidRPr="00717745">
        <w:rPr>
          <w:rFonts w:ascii="Arial" w:hAnsi="Arial" w:cs="Arial"/>
          <w:sz w:val="18"/>
          <w:szCs w:val="18"/>
        </w:rPr>
        <w:tab/>
      </w:r>
    </w:p>
    <w:p w:rsidR="00A314BB" w:rsidRPr="00717745" w:rsidRDefault="00A314BB" w:rsidP="00801171">
      <w:pPr>
        <w:autoSpaceDE w:val="0"/>
        <w:autoSpaceDN w:val="0"/>
        <w:adjustRightInd w:val="0"/>
        <w:spacing w:line="276" w:lineRule="auto"/>
        <w:jc w:val="both"/>
        <w:rPr>
          <w:rFonts w:ascii="Arial" w:hAnsi="Arial" w:cs="Arial"/>
          <w:sz w:val="18"/>
          <w:szCs w:val="18"/>
        </w:rPr>
      </w:pPr>
      <w:r w:rsidRPr="00717745">
        <w:rPr>
          <w:rFonts w:ascii="Arial" w:hAnsi="Arial" w:cs="Arial"/>
          <w:sz w:val="18"/>
          <w:szCs w:val="18"/>
        </w:rPr>
        <w:t xml:space="preserve">Tanmateix, el càlcul del pressupost base de licitació s'ha establert a partir del càlcul de l’esforç que suposarà la realització de les tasques per a la prestació dels serveis objecte del contracte i atesa la importància del </w:t>
      </w:r>
      <w:r w:rsidRPr="00717745">
        <w:rPr>
          <w:rFonts w:ascii="Arial" w:hAnsi="Arial" w:cs="Arial"/>
          <w:sz w:val="18"/>
          <w:szCs w:val="18"/>
        </w:rPr>
        <w:lastRenderedPageBreak/>
        <w:t xml:space="preserve">cost de personal destinat al contracte s'ha tingut en compte la despesa d'acord amb el conveni col·lectiu aplicable. Així, el personal destinat a executar aquest servei ha de ser contractat com a personal del grup professional II PERSONAL DE GESTIÓ I COORDINACIÓ, lloc de treball: Tècnic/a de gestió, Nivell A (Antic titulat/a de Grau Superior), d'acord amb el III Conveni Col·lectiu del Sector del Lleure Educatiu i Sociocultural de Catalunya, signat el 10 de març de 2015 </w:t>
      </w:r>
      <w:r w:rsidRPr="00717745">
        <w:rPr>
          <w:rStyle w:val="Refernciadenotaapeudepgina"/>
          <w:rFonts w:ascii="Arial" w:hAnsi="Arial" w:cs="Arial"/>
          <w:sz w:val="18"/>
          <w:szCs w:val="18"/>
        </w:rPr>
        <w:footnoteReference w:id="2"/>
      </w:r>
      <w:r w:rsidRPr="00717745">
        <w:rPr>
          <w:rFonts w:ascii="Arial" w:hAnsi="Arial" w:cs="Arial"/>
          <w:sz w:val="18"/>
          <w:szCs w:val="18"/>
        </w:rPr>
        <w:t xml:space="preserve"> (o conveni que s'apliqui de manera complementària a aquest).</w:t>
      </w:r>
    </w:p>
    <w:p w:rsidR="00A314BB" w:rsidRPr="00717745" w:rsidRDefault="00A314BB" w:rsidP="00801171">
      <w:pPr>
        <w:autoSpaceDE w:val="0"/>
        <w:autoSpaceDN w:val="0"/>
        <w:adjustRightInd w:val="0"/>
        <w:spacing w:line="276" w:lineRule="auto"/>
        <w:jc w:val="both"/>
        <w:rPr>
          <w:rFonts w:ascii="Arial" w:hAnsi="Arial" w:cs="Arial"/>
          <w:sz w:val="18"/>
          <w:szCs w:val="18"/>
        </w:rPr>
      </w:pPr>
    </w:p>
    <w:p w:rsidR="00A314BB" w:rsidRPr="00717745" w:rsidRDefault="00A314BB" w:rsidP="00801171">
      <w:pPr>
        <w:autoSpaceDE w:val="0"/>
        <w:autoSpaceDN w:val="0"/>
        <w:adjustRightInd w:val="0"/>
        <w:spacing w:line="276" w:lineRule="auto"/>
        <w:jc w:val="both"/>
        <w:rPr>
          <w:rFonts w:ascii="Arial" w:hAnsi="Arial" w:cs="Arial"/>
          <w:sz w:val="18"/>
          <w:szCs w:val="18"/>
        </w:rPr>
      </w:pPr>
    </w:p>
    <w:p w:rsidR="00A314BB" w:rsidRPr="00717745" w:rsidRDefault="00A314BB" w:rsidP="00801171">
      <w:pPr>
        <w:autoSpaceDE w:val="0"/>
        <w:autoSpaceDN w:val="0"/>
        <w:adjustRightInd w:val="0"/>
        <w:spacing w:line="276" w:lineRule="auto"/>
        <w:jc w:val="both"/>
        <w:rPr>
          <w:rFonts w:ascii="Arial" w:hAnsi="Arial" w:cs="Arial"/>
          <w:sz w:val="18"/>
          <w:szCs w:val="18"/>
        </w:rPr>
      </w:pPr>
      <w:r w:rsidRPr="00717745">
        <w:rPr>
          <w:rFonts w:ascii="Arial" w:hAnsi="Arial" w:cs="Arial"/>
          <w:sz w:val="18"/>
          <w:szCs w:val="18"/>
        </w:rPr>
        <w:t xml:space="preserve">El pressupost base de licitació s’ha calculat de la manera següent: </w:t>
      </w:r>
    </w:p>
    <w:p w:rsidR="00A314BB" w:rsidRPr="00717745" w:rsidRDefault="00A314BB" w:rsidP="00801171">
      <w:pPr>
        <w:autoSpaceDE w:val="0"/>
        <w:autoSpaceDN w:val="0"/>
        <w:adjustRightInd w:val="0"/>
        <w:spacing w:line="276" w:lineRule="auto"/>
        <w:jc w:val="both"/>
        <w:rPr>
          <w:rFonts w:ascii="Arial" w:hAnsi="Arial" w:cs="Arial"/>
          <w:sz w:val="18"/>
          <w:szCs w:val="18"/>
        </w:rPr>
      </w:pPr>
    </w:p>
    <w:p w:rsidR="00A314BB" w:rsidRPr="00717745" w:rsidRDefault="00A314BB" w:rsidP="00801171">
      <w:pPr>
        <w:pStyle w:val="Pargrafdellista"/>
        <w:numPr>
          <w:ilvl w:val="0"/>
          <w:numId w:val="28"/>
        </w:numPr>
        <w:autoSpaceDE w:val="0"/>
        <w:autoSpaceDN w:val="0"/>
        <w:adjustRightInd w:val="0"/>
        <w:spacing w:line="276" w:lineRule="auto"/>
        <w:rPr>
          <w:rFonts w:cs="Arial"/>
          <w:sz w:val="18"/>
          <w:szCs w:val="18"/>
        </w:rPr>
      </w:pPr>
      <w:r w:rsidRPr="00717745">
        <w:rPr>
          <w:rFonts w:cs="Arial"/>
          <w:sz w:val="18"/>
          <w:szCs w:val="18"/>
        </w:rPr>
        <w:t>En relació al personal i gestió de coordinació de visitants i activitats culturals, els costos per un any s’han calculat de la següent manera (Personal de gestió i coordinació. Nivell A (per persona)):</w:t>
      </w:r>
    </w:p>
    <w:p w:rsidR="00A314BB" w:rsidRPr="00717745" w:rsidRDefault="00A314BB" w:rsidP="00801171">
      <w:pPr>
        <w:autoSpaceDE w:val="0"/>
        <w:autoSpaceDN w:val="0"/>
        <w:adjustRightInd w:val="0"/>
        <w:spacing w:line="276" w:lineRule="auto"/>
        <w:jc w:val="both"/>
        <w:rPr>
          <w:rFonts w:ascii="Arial" w:hAnsi="Arial" w:cs="Arial"/>
          <w:sz w:val="18"/>
          <w:szCs w:val="18"/>
        </w:rPr>
      </w:pPr>
    </w:p>
    <w:p w:rsidR="00A314BB" w:rsidRPr="00717745" w:rsidRDefault="00A314BB" w:rsidP="00801171">
      <w:pPr>
        <w:pStyle w:val="Default"/>
        <w:spacing w:line="276" w:lineRule="auto"/>
        <w:ind w:left="-567"/>
        <w:rPr>
          <w:rFonts w:ascii="Arial" w:hAnsi="Arial" w:cs="Arial"/>
          <w:color w:val="auto"/>
          <w:sz w:val="18"/>
          <w:szCs w:val="18"/>
        </w:rPr>
      </w:pPr>
      <w:r w:rsidRPr="00717745">
        <w:rPr>
          <w:rFonts w:ascii="Arial" w:hAnsi="Arial" w:cs="Arial"/>
          <w:noProof/>
          <w:sz w:val="18"/>
          <w:szCs w:val="18"/>
        </w:rPr>
        <w:drawing>
          <wp:inline distT="0" distB="0" distL="0" distR="0" wp14:anchorId="5DCFA025" wp14:editId="013FA205">
            <wp:extent cx="6326237" cy="1448409"/>
            <wp:effectExtent l="0" t="0" r="0" b="0"/>
            <wp:docPr id="5" name="Imat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21349" cy="1470185"/>
                    </a:xfrm>
                    <a:prstGeom prst="rect">
                      <a:avLst/>
                    </a:prstGeom>
                    <a:noFill/>
                    <a:ln>
                      <a:noFill/>
                    </a:ln>
                  </pic:spPr>
                </pic:pic>
              </a:graphicData>
            </a:graphic>
          </wp:inline>
        </w:drawing>
      </w:r>
    </w:p>
    <w:p w:rsidR="00A314BB" w:rsidRPr="00717745" w:rsidRDefault="00A314BB" w:rsidP="00801171">
      <w:pPr>
        <w:pStyle w:val="Default"/>
        <w:spacing w:line="276" w:lineRule="auto"/>
        <w:rPr>
          <w:rFonts w:ascii="Arial" w:hAnsi="Arial" w:cs="Arial"/>
          <w:color w:val="auto"/>
          <w:sz w:val="18"/>
          <w:szCs w:val="18"/>
        </w:rPr>
      </w:pPr>
    </w:p>
    <w:p w:rsidR="00A314BB" w:rsidRPr="00717745" w:rsidRDefault="00A314BB" w:rsidP="00801171">
      <w:pPr>
        <w:pStyle w:val="Default"/>
        <w:numPr>
          <w:ilvl w:val="0"/>
          <w:numId w:val="28"/>
        </w:numPr>
        <w:spacing w:line="276" w:lineRule="auto"/>
        <w:rPr>
          <w:rFonts w:ascii="Arial" w:hAnsi="Arial" w:cs="Arial"/>
          <w:color w:val="auto"/>
          <w:sz w:val="18"/>
          <w:szCs w:val="18"/>
        </w:rPr>
      </w:pPr>
      <w:r w:rsidRPr="00717745">
        <w:rPr>
          <w:rFonts w:ascii="Arial" w:hAnsi="Arial" w:cs="Arial"/>
          <w:sz w:val="18"/>
          <w:szCs w:val="18"/>
        </w:rPr>
        <w:t>En relació al desenvolupament d’activitats/tallers del programa educatius, els costos per un any s’han calculat de la següent manera:</w:t>
      </w:r>
    </w:p>
    <w:p w:rsidR="00A314BB" w:rsidRPr="00717745" w:rsidRDefault="00A314BB" w:rsidP="00801171">
      <w:pPr>
        <w:pStyle w:val="Default"/>
        <w:spacing w:line="276" w:lineRule="auto"/>
        <w:rPr>
          <w:rFonts w:ascii="Arial" w:hAnsi="Arial" w:cs="Arial"/>
          <w:color w:val="auto"/>
          <w:sz w:val="18"/>
          <w:szCs w:val="18"/>
        </w:rPr>
      </w:pPr>
    </w:p>
    <w:p w:rsidR="00A314BB" w:rsidRPr="00717745" w:rsidRDefault="00A314BB" w:rsidP="00801171">
      <w:pPr>
        <w:pStyle w:val="Default"/>
        <w:spacing w:line="276" w:lineRule="auto"/>
        <w:rPr>
          <w:rFonts w:ascii="Arial" w:hAnsi="Arial" w:cs="Arial"/>
          <w:color w:val="auto"/>
          <w:sz w:val="18"/>
          <w:szCs w:val="18"/>
        </w:rPr>
      </w:pPr>
      <w:r w:rsidRPr="00717745">
        <w:rPr>
          <w:rFonts w:ascii="Arial" w:hAnsi="Arial" w:cs="Arial"/>
          <w:noProof/>
          <w:sz w:val="18"/>
          <w:szCs w:val="18"/>
        </w:rPr>
        <w:drawing>
          <wp:inline distT="0" distB="0" distL="0" distR="0" wp14:anchorId="01374B46" wp14:editId="414F6B69">
            <wp:extent cx="5362042" cy="827027"/>
            <wp:effectExtent l="0" t="0" r="0" b="0"/>
            <wp:docPr id="6" name="Imat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88185" cy="831059"/>
                    </a:xfrm>
                    <a:prstGeom prst="rect">
                      <a:avLst/>
                    </a:prstGeom>
                    <a:noFill/>
                    <a:ln>
                      <a:noFill/>
                    </a:ln>
                  </pic:spPr>
                </pic:pic>
              </a:graphicData>
            </a:graphic>
          </wp:inline>
        </w:drawing>
      </w:r>
    </w:p>
    <w:p w:rsidR="00A314BB" w:rsidRPr="00717745" w:rsidRDefault="00A314BB" w:rsidP="00801171">
      <w:pPr>
        <w:pStyle w:val="Default"/>
        <w:spacing w:line="276" w:lineRule="auto"/>
        <w:rPr>
          <w:rFonts w:ascii="Arial" w:hAnsi="Arial" w:cs="Arial"/>
          <w:color w:val="auto"/>
          <w:sz w:val="18"/>
          <w:szCs w:val="18"/>
        </w:rPr>
      </w:pPr>
    </w:p>
    <w:p w:rsidR="00A314BB" w:rsidRPr="00717745" w:rsidRDefault="00A314BB" w:rsidP="00801171">
      <w:pPr>
        <w:pStyle w:val="Default"/>
        <w:spacing w:line="276" w:lineRule="auto"/>
        <w:ind w:left="0" w:firstLine="0"/>
        <w:rPr>
          <w:rFonts w:ascii="Arial" w:hAnsi="Arial" w:cs="Arial"/>
          <w:color w:val="auto"/>
          <w:sz w:val="18"/>
          <w:szCs w:val="18"/>
        </w:rPr>
      </w:pPr>
      <w:r w:rsidRPr="00717745">
        <w:rPr>
          <w:rFonts w:ascii="Arial" w:hAnsi="Arial" w:cs="Arial"/>
          <w:color w:val="auto"/>
          <w:sz w:val="18"/>
          <w:szCs w:val="18"/>
        </w:rPr>
        <w:t xml:space="preserve">En aquests càlculs i preu final s’hi trobarien incloses totes les despeses </w:t>
      </w:r>
      <w:r w:rsidR="00F511DF" w:rsidRPr="00717745">
        <w:rPr>
          <w:rFonts w:ascii="Arial" w:hAnsi="Arial" w:cs="Arial"/>
          <w:color w:val="auto"/>
          <w:sz w:val="18"/>
          <w:szCs w:val="18"/>
        </w:rPr>
        <w:t xml:space="preserve">que s’hagin de realitzar per al </w:t>
      </w:r>
      <w:r w:rsidRPr="00717745">
        <w:rPr>
          <w:rFonts w:ascii="Arial" w:hAnsi="Arial" w:cs="Arial"/>
          <w:color w:val="auto"/>
          <w:sz w:val="18"/>
          <w:szCs w:val="18"/>
        </w:rPr>
        <w:t>compliment de les prestacions que es contractin, com ara materials, despeses financeres, transports i desplaçaments, taxes i tributs o qualsevols altres de naturalesa anàloga que es puguin establir o modificar durant la vigència del contracte, sense que es puguin repercutir com a partida complementària, i que en tot cas, aniran a càrrec de l’empresa contractista.</w:t>
      </w:r>
    </w:p>
    <w:p w:rsidR="00A314BB" w:rsidRPr="00717745" w:rsidRDefault="00A314BB" w:rsidP="00801171">
      <w:pPr>
        <w:pStyle w:val="Default"/>
        <w:spacing w:line="276" w:lineRule="auto"/>
        <w:rPr>
          <w:rFonts w:ascii="Arial" w:hAnsi="Arial" w:cs="Arial"/>
          <w:color w:val="auto"/>
          <w:sz w:val="18"/>
          <w:szCs w:val="18"/>
        </w:rPr>
      </w:pPr>
    </w:p>
    <w:p w:rsidR="00676561" w:rsidRPr="00717745" w:rsidRDefault="00676561" w:rsidP="00801171">
      <w:pPr>
        <w:spacing w:line="276" w:lineRule="auto"/>
        <w:jc w:val="both"/>
        <w:rPr>
          <w:rFonts w:ascii="Arial" w:hAnsi="Arial" w:cs="Arial"/>
          <w:color w:val="000000" w:themeColor="text1"/>
          <w:sz w:val="18"/>
          <w:szCs w:val="18"/>
        </w:rPr>
      </w:pPr>
      <w:r w:rsidRPr="00717745">
        <w:rPr>
          <w:rFonts w:ascii="Arial" w:hAnsi="Arial" w:cs="Arial"/>
          <w:color w:val="000000" w:themeColor="text1"/>
          <w:sz w:val="18"/>
          <w:szCs w:val="18"/>
        </w:rPr>
        <w:t>En cas que el tràmits licitadors i la formalització del contracte no s’hagin conclòs a la data d’inici del servei prevista als plecs (1 de gener de 2024), s’haurà de reajustar la durada a la data d’inici efectiu del contracte, i en conseqüència per a l’any 2024, es procedirà al reajustament de l’import d’adjudicació i al reajustament de la despesa corresponent, de conformitat amb l’article 96 del Reial Decret 1098/2001 de 12 d’octubre, pel qual s’aprova el Reglament Llei de Contractes de les Administracions Públiques.</w:t>
      </w:r>
    </w:p>
    <w:p w:rsidR="00676561" w:rsidRPr="00717745" w:rsidRDefault="00676561" w:rsidP="00801171">
      <w:pPr>
        <w:autoSpaceDE w:val="0"/>
        <w:autoSpaceDN w:val="0"/>
        <w:adjustRightInd w:val="0"/>
        <w:spacing w:line="276" w:lineRule="auto"/>
        <w:jc w:val="both"/>
        <w:rPr>
          <w:rFonts w:ascii="Arial" w:hAnsi="Arial" w:cs="Arial"/>
          <w:color w:val="000000" w:themeColor="text1"/>
          <w:sz w:val="18"/>
          <w:szCs w:val="18"/>
          <w:highlight w:val="yellow"/>
        </w:rPr>
      </w:pPr>
    </w:p>
    <w:p w:rsidR="00676561" w:rsidRPr="00717745" w:rsidRDefault="00676561" w:rsidP="00801171">
      <w:pPr>
        <w:autoSpaceDE w:val="0"/>
        <w:autoSpaceDN w:val="0"/>
        <w:adjustRightInd w:val="0"/>
        <w:spacing w:line="276" w:lineRule="auto"/>
        <w:jc w:val="both"/>
        <w:rPr>
          <w:rFonts w:ascii="Arial" w:hAnsi="Arial" w:cs="Arial"/>
          <w:color w:val="000000" w:themeColor="text1"/>
          <w:sz w:val="18"/>
          <w:szCs w:val="18"/>
        </w:rPr>
      </w:pPr>
      <w:r w:rsidRPr="00717745">
        <w:rPr>
          <w:rFonts w:ascii="Arial" w:hAnsi="Arial" w:cs="Arial"/>
          <w:color w:val="000000" w:themeColor="text1"/>
          <w:sz w:val="18"/>
          <w:szCs w:val="18"/>
        </w:rPr>
        <w:t>En el pressupost base de licitació, que ha estat elaborat de conformitat amb el disposat als articles 100 i 309 LCSP, s'entenen incloses totes les despeses que l’adjudicatari hagi de realitzar per al normal compliment de les prestacions contractades com són els generals, financers, beneficis, assegurances, transports i desplaçaments, honoraris del personal tècnic al seu càrrec, de comprovació i encàrrec, taxes, recàrrecs, comissions i tota classe d'impostos que graven l'activitat contractada excepció feta de l'IVA, desglossats d’acord amb la memòria econòmica i justificativa de la unitat promotora de l’expedient.</w:t>
      </w:r>
    </w:p>
    <w:p w:rsidR="00676561" w:rsidRPr="00717745" w:rsidRDefault="00676561" w:rsidP="00801171">
      <w:pPr>
        <w:autoSpaceDE w:val="0"/>
        <w:autoSpaceDN w:val="0"/>
        <w:adjustRightInd w:val="0"/>
        <w:spacing w:line="276" w:lineRule="auto"/>
        <w:jc w:val="both"/>
        <w:rPr>
          <w:rFonts w:ascii="Arial" w:hAnsi="Arial" w:cs="Arial"/>
          <w:color w:val="000000" w:themeColor="text1"/>
          <w:sz w:val="18"/>
          <w:szCs w:val="18"/>
        </w:rPr>
      </w:pPr>
    </w:p>
    <w:p w:rsidR="00676561" w:rsidRPr="00717745" w:rsidRDefault="00676561" w:rsidP="00801171">
      <w:pPr>
        <w:autoSpaceDE w:val="0"/>
        <w:autoSpaceDN w:val="0"/>
        <w:adjustRightInd w:val="0"/>
        <w:spacing w:line="276" w:lineRule="auto"/>
        <w:jc w:val="both"/>
        <w:rPr>
          <w:rFonts w:ascii="Arial" w:hAnsi="Arial" w:cs="Arial"/>
          <w:color w:val="000000" w:themeColor="text1"/>
          <w:sz w:val="18"/>
          <w:szCs w:val="18"/>
          <w:highlight w:val="yellow"/>
        </w:rPr>
      </w:pPr>
    </w:p>
    <w:p w:rsidR="00676561" w:rsidRPr="00717745" w:rsidRDefault="00676561" w:rsidP="00801171">
      <w:pPr>
        <w:pStyle w:val="Pargrafdellista"/>
        <w:numPr>
          <w:ilvl w:val="0"/>
          <w:numId w:val="1"/>
        </w:numPr>
        <w:autoSpaceDE w:val="0"/>
        <w:autoSpaceDN w:val="0"/>
        <w:adjustRightInd w:val="0"/>
        <w:spacing w:line="276" w:lineRule="auto"/>
        <w:rPr>
          <w:rFonts w:cs="Arial"/>
          <w:b/>
          <w:bCs/>
          <w:color w:val="000000" w:themeColor="text1"/>
          <w:sz w:val="18"/>
          <w:szCs w:val="18"/>
          <w:u w:val="single"/>
        </w:rPr>
      </w:pPr>
      <w:r w:rsidRPr="00717745">
        <w:rPr>
          <w:rFonts w:cs="Arial"/>
          <w:b/>
          <w:bCs/>
          <w:color w:val="000000" w:themeColor="text1"/>
          <w:sz w:val="18"/>
          <w:szCs w:val="18"/>
          <w:u w:val="single"/>
        </w:rPr>
        <w:t>Existència de crèdit.</w:t>
      </w:r>
    </w:p>
    <w:p w:rsidR="00676561" w:rsidRPr="00717745" w:rsidRDefault="00676561" w:rsidP="00801171">
      <w:pPr>
        <w:spacing w:before="240" w:line="276" w:lineRule="auto"/>
        <w:jc w:val="both"/>
        <w:rPr>
          <w:rFonts w:ascii="Arial" w:hAnsi="Arial" w:cs="Arial"/>
          <w:sz w:val="18"/>
          <w:szCs w:val="18"/>
        </w:rPr>
      </w:pPr>
      <w:r w:rsidRPr="00717745">
        <w:rPr>
          <w:rFonts w:ascii="Arial" w:hAnsi="Arial" w:cs="Arial"/>
          <w:color w:val="000000" w:themeColor="text1"/>
          <w:sz w:val="18"/>
          <w:szCs w:val="18"/>
        </w:rPr>
        <w:t xml:space="preserve">C.1 </w:t>
      </w:r>
      <w:r w:rsidRPr="008E07A7">
        <w:rPr>
          <w:rFonts w:ascii="Arial" w:hAnsi="Arial" w:cs="Arial"/>
          <w:color w:val="000000" w:themeColor="text1"/>
          <w:sz w:val="18"/>
          <w:szCs w:val="18"/>
        </w:rPr>
        <w:t xml:space="preserve">Partida pressupostària: </w:t>
      </w:r>
      <w:r w:rsidR="00A314BB" w:rsidRPr="008E07A7">
        <w:rPr>
          <w:rFonts w:ascii="Arial" w:hAnsi="Arial" w:cs="Arial"/>
          <w:sz w:val="18"/>
          <w:szCs w:val="18"/>
        </w:rPr>
        <w:t>La despesa corresponent a l'exercici 2024 es farà efectiva amb càrrec a la partida, D/226000100/4430/0000, Monuments</w:t>
      </w:r>
      <w:r w:rsidR="00A314BB" w:rsidRPr="00717745">
        <w:rPr>
          <w:rFonts w:ascii="Arial" w:hAnsi="Arial" w:cs="Arial"/>
          <w:sz w:val="18"/>
          <w:szCs w:val="18"/>
        </w:rPr>
        <w:t xml:space="preserve"> i Jaciments (757503), </w:t>
      </w:r>
      <w:r w:rsidRPr="00717745">
        <w:rPr>
          <w:rFonts w:ascii="Arial" w:hAnsi="Arial" w:cs="Arial"/>
          <w:color w:val="000000" w:themeColor="text1"/>
          <w:sz w:val="18"/>
          <w:szCs w:val="18"/>
        </w:rPr>
        <w:t>corresponent a l’exercici 2024.</w:t>
      </w:r>
    </w:p>
    <w:p w:rsidR="00676561" w:rsidRPr="00717745" w:rsidRDefault="00676561" w:rsidP="00801171">
      <w:pPr>
        <w:autoSpaceDE w:val="0"/>
        <w:autoSpaceDN w:val="0"/>
        <w:adjustRightInd w:val="0"/>
        <w:spacing w:line="276" w:lineRule="auto"/>
        <w:jc w:val="both"/>
        <w:rPr>
          <w:rFonts w:ascii="Arial" w:hAnsi="Arial" w:cs="Arial"/>
          <w:color w:val="000000" w:themeColor="text1"/>
          <w:sz w:val="18"/>
          <w:szCs w:val="18"/>
        </w:rPr>
      </w:pPr>
    </w:p>
    <w:p w:rsidR="00676561" w:rsidRPr="00717745" w:rsidRDefault="00676561" w:rsidP="00801171">
      <w:pPr>
        <w:autoSpaceDE w:val="0"/>
        <w:autoSpaceDN w:val="0"/>
        <w:adjustRightInd w:val="0"/>
        <w:spacing w:line="276" w:lineRule="auto"/>
        <w:jc w:val="both"/>
        <w:rPr>
          <w:rFonts w:ascii="Arial" w:hAnsi="Arial" w:cs="Arial"/>
          <w:color w:val="000000" w:themeColor="text1"/>
          <w:sz w:val="18"/>
          <w:szCs w:val="18"/>
        </w:rPr>
      </w:pPr>
      <w:r w:rsidRPr="00717745">
        <w:rPr>
          <w:rFonts w:ascii="Arial" w:hAnsi="Arial" w:cs="Arial"/>
          <w:color w:val="000000" w:themeColor="text1"/>
          <w:sz w:val="18"/>
          <w:szCs w:val="18"/>
        </w:rPr>
        <w:t>C.2 Expedient d’abast plurianual: No</w:t>
      </w:r>
    </w:p>
    <w:p w:rsidR="00676561" w:rsidRPr="00717745" w:rsidRDefault="00676561" w:rsidP="00801171">
      <w:pPr>
        <w:autoSpaceDE w:val="0"/>
        <w:autoSpaceDN w:val="0"/>
        <w:adjustRightInd w:val="0"/>
        <w:spacing w:line="276" w:lineRule="auto"/>
        <w:jc w:val="both"/>
        <w:rPr>
          <w:rFonts w:ascii="Arial" w:hAnsi="Arial" w:cs="Arial"/>
          <w:color w:val="000000" w:themeColor="text1"/>
          <w:sz w:val="18"/>
          <w:szCs w:val="18"/>
        </w:rPr>
      </w:pPr>
    </w:p>
    <w:p w:rsidR="00676561" w:rsidRPr="00717745" w:rsidRDefault="00676561" w:rsidP="00801171">
      <w:pPr>
        <w:autoSpaceDE w:val="0"/>
        <w:autoSpaceDN w:val="0"/>
        <w:adjustRightInd w:val="0"/>
        <w:spacing w:line="276" w:lineRule="auto"/>
        <w:jc w:val="both"/>
        <w:rPr>
          <w:rFonts w:ascii="Arial" w:hAnsi="Arial" w:cs="Arial"/>
          <w:iCs/>
          <w:color w:val="000000" w:themeColor="text1"/>
          <w:sz w:val="18"/>
          <w:szCs w:val="18"/>
        </w:rPr>
      </w:pPr>
      <w:r w:rsidRPr="00717745">
        <w:rPr>
          <w:rFonts w:ascii="Arial" w:hAnsi="Arial" w:cs="Arial"/>
          <w:color w:val="000000" w:themeColor="text1"/>
          <w:sz w:val="18"/>
          <w:szCs w:val="18"/>
        </w:rPr>
        <w:t>Acord de Govern:</w:t>
      </w:r>
      <w:r w:rsidRPr="00717745">
        <w:rPr>
          <w:rFonts w:ascii="Arial" w:hAnsi="Arial" w:cs="Arial"/>
          <w:iCs/>
          <w:color w:val="000000" w:themeColor="text1"/>
          <w:sz w:val="18"/>
          <w:szCs w:val="18"/>
        </w:rPr>
        <w:t xml:space="preserve"> No </w:t>
      </w:r>
    </w:p>
    <w:p w:rsidR="00676561" w:rsidRPr="00717745" w:rsidRDefault="00676561" w:rsidP="00801171">
      <w:pPr>
        <w:autoSpaceDE w:val="0"/>
        <w:autoSpaceDN w:val="0"/>
        <w:adjustRightInd w:val="0"/>
        <w:spacing w:line="276" w:lineRule="auto"/>
        <w:ind w:left="708"/>
        <w:jc w:val="both"/>
        <w:rPr>
          <w:rFonts w:ascii="Arial" w:hAnsi="Arial" w:cs="Arial"/>
          <w:iCs/>
          <w:color w:val="000000" w:themeColor="text1"/>
          <w:sz w:val="18"/>
          <w:szCs w:val="18"/>
        </w:rPr>
      </w:pPr>
    </w:p>
    <w:p w:rsidR="00676561" w:rsidRPr="00717745" w:rsidRDefault="00676561" w:rsidP="00801171">
      <w:pPr>
        <w:autoSpaceDE w:val="0"/>
        <w:autoSpaceDN w:val="0"/>
        <w:adjustRightInd w:val="0"/>
        <w:spacing w:line="276" w:lineRule="auto"/>
        <w:jc w:val="both"/>
        <w:rPr>
          <w:rFonts w:ascii="Arial" w:hAnsi="Arial" w:cs="Arial"/>
          <w:iCs/>
          <w:color w:val="000000" w:themeColor="text1"/>
          <w:sz w:val="18"/>
          <w:szCs w:val="18"/>
        </w:rPr>
      </w:pPr>
      <w:r w:rsidRPr="00717745">
        <w:rPr>
          <w:rFonts w:ascii="Arial" w:hAnsi="Arial" w:cs="Arial"/>
          <w:color w:val="000000" w:themeColor="text1"/>
          <w:sz w:val="18"/>
          <w:szCs w:val="18"/>
        </w:rPr>
        <w:t xml:space="preserve">Distribució de les anualitats: </w:t>
      </w:r>
      <w:r w:rsidRPr="00717745">
        <w:rPr>
          <w:rFonts w:ascii="Arial" w:hAnsi="Arial" w:cs="Arial"/>
          <w:iCs/>
          <w:color w:val="000000" w:themeColor="text1"/>
          <w:sz w:val="18"/>
          <w:szCs w:val="18"/>
        </w:rPr>
        <w:t>No</w:t>
      </w:r>
    </w:p>
    <w:p w:rsidR="00676561" w:rsidRPr="00717745" w:rsidRDefault="00676561" w:rsidP="00801171">
      <w:pPr>
        <w:autoSpaceDE w:val="0"/>
        <w:autoSpaceDN w:val="0"/>
        <w:adjustRightInd w:val="0"/>
        <w:spacing w:line="276" w:lineRule="auto"/>
        <w:jc w:val="both"/>
        <w:rPr>
          <w:rFonts w:ascii="Arial" w:hAnsi="Arial" w:cs="Arial"/>
          <w:iCs/>
          <w:color w:val="000000" w:themeColor="text1"/>
          <w:sz w:val="18"/>
          <w:szCs w:val="18"/>
          <w:highlight w:val="yellow"/>
        </w:rPr>
      </w:pPr>
    </w:p>
    <w:p w:rsidR="00676561" w:rsidRPr="00717745" w:rsidRDefault="00676561" w:rsidP="00801171">
      <w:pPr>
        <w:autoSpaceDE w:val="0"/>
        <w:autoSpaceDN w:val="0"/>
        <w:adjustRightInd w:val="0"/>
        <w:spacing w:line="276" w:lineRule="auto"/>
        <w:jc w:val="both"/>
        <w:rPr>
          <w:rFonts w:ascii="Arial" w:hAnsi="Arial" w:cs="Arial"/>
          <w:iCs/>
          <w:color w:val="000000" w:themeColor="text1"/>
          <w:sz w:val="18"/>
          <w:szCs w:val="18"/>
        </w:rPr>
      </w:pPr>
      <w:r w:rsidRPr="00717745">
        <w:rPr>
          <w:rFonts w:ascii="Arial" w:hAnsi="Arial" w:cs="Arial"/>
          <w:iCs/>
          <w:color w:val="000000" w:themeColor="text1"/>
          <w:sz w:val="18"/>
          <w:szCs w:val="18"/>
        </w:rPr>
        <w:t>C.3 Expedient de despesa anticipada: Sí</w:t>
      </w:r>
    </w:p>
    <w:p w:rsidR="00676561" w:rsidRPr="00717745" w:rsidRDefault="00676561" w:rsidP="00801171">
      <w:pPr>
        <w:autoSpaceDE w:val="0"/>
        <w:autoSpaceDN w:val="0"/>
        <w:adjustRightInd w:val="0"/>
        <w:spacing w:line="276" w:lineRule="auto"/>
        <w:jc w:val="both"/>
        <w:rPr>
          <w:rFonts w:ascii="Arial" w:hAnsi="Arial" w:cs="Arial"/>
          <w:iCs/>
          <w:color w:val="000000" w:themeColor="text1"/>
          <w:sz w:val="18"/>
          <w:szCs w:val="18"/>
        </w:rPr>
      </w:pPr>
    </w:p>
    <w:p w:rsidR="00676561" w:rsidRPr="00717745" w:rsidRDefault="00676561" w:rsidP="00801171">
      <w:pPr>
        <w:autoSpaceDE w:val="0"/>
        <w:autoSpaceDN w:val="0"/>
        <w:adjustRightInd w:val="0"/>
        <w:spacing w:line="276" w:lineRule="auto"/>
        <w:jc w:val="both"/>
        <w:rPr>
          <w:rFonts w:ascii="Arial" w:hAnsi="Arial" w:cs="Arial"/>
          <w:iCs/>
          <w:color w:val="000000" w:themeColor="text1"/>
          <w:sz w:val="18"/>
          <w:szCs w:val="18"/>
        </w:rPr>
      </w:pPr>
      <w:r w:rsidRPr="00717745">
        <w:rPr>
          <w:rFonts w:ascii="Arial" w:hAnsi="Arial" w:cs="Arial"/>
          <w:iCs/>
          <w:color w:val="000000" w:themeColor="text1"/>
          <w:sz w:val="18"/>
          <w:szCs w:val="18"/>
        </w:rPr>
        <w:t>Aquest expedient es tramita com de despesa anticipada i per tant, resta sotmès a la condició suspensiva de l’existència de crèdit adequat i suficient en el pressupost de l’Agència Catalana del Patrimoni Cultural per a l’exercici 2024 o de la pròrroga del pressupost de 2023.</w:t>
      </w:r>
    </w:p>
    <w:p w:rsidR="00676561" w:rsidRPr="00717745" w:rsidRDefault="00676561" w:rsidP="00801171">
      <w:pPr>
        <w:autoSpaceDE w:val="0"/>
        <w:autoSpaceDN w:val="0"/>
        <w:adjustRightInd w:val="0"/>
        <w:spacing w:line="276" w:lineRule="auto"/>
        <w:jc w:val="both"/>
        <w:rPr>
          <w:rFonts w:ascii="Arial" w:hAnsi="Arial" w:cs="Arial"/>
          <w:iCs/>
          <w:color w:val="000000" w:themeColor="text1"/>
          <w:sz w:val="18"/>
          <w:szCs w:val="18"/>
          <w:highlight w:val="yellow"/>
        </w:rPr>
      </w:pPr>
    </w:p>
    <w:p w:rsidR="00676561" w:rsidRPr="00717745" w:rsidRDefault="00676561" w:rsidP="00801171">
      <w:pPr>
        <w:autoSpaceDE w:val="0"/>
        <w:autoSpaceDN w:val="0"/>
        <w:adjustRightInd w:val="0"/>
        <w:spacing w:line="276" w:lineRule="auto"/>
        <w:jc w:val="both"/>
        <w:rPr>
          <w:rFonts w:ascii="Arial" w:hAnsi="Arial" w:cs="Arial"/>
          <w:i/>
          <w:iCs/>
          <w:color w:val="000000" w:themeColor="text1"/>
          <w:sz w:val="18"/>
          <w:szCs w:val="18"/>
          <w:highlight w:val="yellow"/>
        </w:rPr>
      </w:pPr>
    </w:p>
    <w:p w:rsidR="00676561" w:rsidRPr="00717745" w:rsidRDefault="00676561" w:rsidP="00801171">
      <w:pPr>
        <w:numPr>
          <w:ilvl w:val="0"/>
          <w:numId w:val="1"/>
        </w:numPr>
        <w:autoSpaceDE w:val="0"/>
        <w:autoSpaceDN w:val="0"/>
        <w:adjustRightInd w:val="0"/>
        <w:spacing w:line="276" w:lineRule="auto"/>
        <w:jc w:val="both"/>
        <w:rPr>
          <w:rFonts w:ascii="Arial" w:hAnsi="Arial" w:cs="Arial"/>
          <w:b/>
          <w:bCs/>
          <w:color w:val="000000" w:themeColor="text1"/>
          <w:sz w:val="18"/>
          <w:szCs w:val="18"/>
          <w:u w:val="single"/>
        </w:rPr>
      </w:pPr>
      <w:r w:rsidRPr="00717745">
        <w:rPr>
          <w:rFonts w:ascii="Arial" w:hAnsi="Arial" w:cs="Arial"/>
          <w:b/>
          <w:bCs/>
          <w:color w:val="000000" w:themeColor="text1"/>
          <w:sz w:val="18"/>
          <w:szCs w:val="18"/>
          <w:u w:val="single"/>
        </w:rPr>
        <w:t>Termini de durada del contracte. Lloc d’execució.</w:t>
      </w:r>
    </w:p>
    <w:p w:rsidR="00676561" w:rsidRPr="00717745" w:rsidRDefault="00676561" w:rsidP="00801171">
      <w:pPr>
        <w:autoSpaceDE w:val="0"/>
        <w:autoSpaceDN w:val="0"/>
        <w:adjustRightInd w:val="0"/>
        <w:spacing w:line="276" w:lineRule="auto"/>
        <w:jc w:val="both"/>
        <w:rPr>
          <w:rFonts w:ascii="Arial" w:hAnsi="Arial" w:cs="Arial"/>
          <w:b/>
          <w:bCs/>
          <w:color w:val="000000" w:themeColor="text1"/>
          <w:sz w:val="18"/>
          <w:szCs w:val="18"/>
        </w:rPr>
      </w:pPr>
    </w:p>
    <w:p w:rsidR="00A314BB" w:rsidRDefault="00676561" w:rsidP="00801171">
      <w:pPr>
        <w:autoSpaceDE w:val="0"/>
        <w:autoSpaceDN w:val="0"/>
        <w:adjustRightInd w:val="0"/>
        <w:spacing w:line="276" w:lineRule="auto"/>
        <w:jc w:val="both"/>
        <w:rPr>
          <w:rFonts w:ascii="Arial" w:hAnsi="Arial" w:cs="Arial"/>
          <w:sz w:val="18"/>
          <w:szCs w:val="18"/>
        </w:rPr>
      </w:pPr>
      <w:r w:rsidRPr="00717745">
        <w:rPr>
          <w:rFonts w:ascii="Arial" w:hAnsi="Arial" w:cs="Arial"/>
          <w:color w:val="000000" w:themeColor="text1"/>
          <w:sz w:val="18"/>
          <w:szCs w:val="18"/>
        </w:rPr>
        <w:t xml:space="preserve">D.1 Termini de durada: </w:t>
      </w:r>
      <w:r w:rsidR="00A314BB" w:rsidRPr="00717745">
        <w:rPr>
          <w:rFonts w:ascii="Arial" w:hAnsi="Arial" w:cs="Arial"/>
          <w:sz w:val="18"/>
          <w:szCs w:val="18"/>
        </w:rPr>
        <w:t xml:space="preserve">La durada inicial del contracte es preveu des de l’1 de gener de 2024 </w:t>
      </w:r>
      <w:r w:rsidR="008E07A7">
        <w:rPr>
          <w:rFonts w:ascii="Arial" w:hAnsi="Arial" w:cs="Arial"/>
          <w:sz w:val="18"/>
          <w:szCs w:val="18"/>
        </w:rPr>
        <w:t xml:space="preserve"> o data de formalització del contracte si és posterior, i </w:t>
      </w:r>
      <w:r w:rsidR="00A314BB" w:rsidRPr="00717745">
        <w:rPr>
          <w:rFonts w:ascii="Arial" w:hAnsi="Arial" w:cs="Arial"/>
          <w:sz w:val="18"/>
          <w:szCs w:val="18"/>
        </w:rPr>
        <w:t>fins al 31 de desembre de 2024</w:t>
      </w:r>
      <w:r w:rsidR="008E07A7">
        <w:rPr>
          <w:rFonts w:ascii="Arial" w:hAnsi="Arial" w:cs="Arial"/>
          <w:sz w:val="18"/>
          <w:szCs w:val="18"/>
        </w:rPr>
        <w:t>.</w:t>
      </w:r>
    </w:p>
    <w:p w:rsidR="008E07A7" w:rsidRPr="00717745" w:rsidRDefault="008E07A7" w:rsidP="00801171">
      <w:pPr>
        <w:autoSpaceDE w:val="0"/>
        <w:autoSpaceDN w:val="0"/>
        <w:adjustRightInd w:val="0"/>
        <w:spacing w:line="276" w:lineRule="auto"/>
        <w:jc w:val="both"/>
        <w:rPr>
          <w:rFonts w:ascii="Arial" w:hAnsi="Arial" w:cs="Arial"/>
          <w:color w:val="000000" w:themeColor="text1"/>
          <w:sz w:val="18"/>
          <w:szCs w:val="18"/>
        </w:rPr>
      </w:pPr>
    </w:p>
    <w:p w:rsidR="00E05B36" w:rsidRPr="00717745" w:rsidRDefault="00676561" w:rsidP="00801171">
      <w:pPr>
        <w:tabs>
          <w:tab w:val="left" w:pos="284"/>
        </w:tabs>
        <w:autoSpaceDE w:val="0"/>
        <w:autoSpaceDN w:val="0"/>
        <w:adjustRightInd w:val="0"/>
        <w:spacing w:line="276" w:lineRule="auto"/>
        <w:jc w:val="both"/>
        <w:rPr>
          <w:rFonts w:ascii="Arial" w:hAnsi="Arial" w:cs="Arial"/>
          <w:sz w:val="18"/>
          <w:szCs w:val="18"/>
          <w:highlight w:val="yellow"/>
          <w:lang w:eastAsia="es-ES_tradnl"/>
        </w:rPr>
      </w:pPr>
      <w:r w:rsidRPr="00717745">
        <w:rPr>
          <w:rFonts w:ascii="Arial" w:hAnsi="Arial" w:cs="Arial"/>
          <w:color w:val="000000" w:themeColor="text1"/>
          <w:sz w:val="18"/>
          <w:szCs w:val="18"/>
        </w:rPr>
        <w:t>D.2 Possibilitat de pròrrogues i termini: Sí. Finalitzat el termini de vigència inici</w:t>
      </w:r>
      <w:r w:rsidR="00E05B36" w:rsidRPr="00717745">
        <w:rPr>
          <w:rFonts w:ascii="Arial" w:hAnsi="Arial" w:cs="Arial"/>
          <w:color w:val="000000" w:themeColor="text1"/>
          <w:sz w:val="18"/>
          <w:szCs w:val="18"/>
        </w:rPr>
        <w:t>al del contracte s’admetran dues</w:t>
      </w:r>
      <w:r w:rsidRPr="00717745">
        <w:rPr>
          <w:rFonts w:ascii="Arial" w:hAnsi="Arial" w:cs="Arial"/>
          <w:color w:val="000000" w:themeColor="text1"/>
          <w:sz w:val="18"/>
          <w:szCs w:val="18"/>
        </w:rPr>
        <w:t xml:space="preserve"> pròrrogues successives</w:t>
      </w:r>
      <w:r w:rsidR="00E05B36" w:rsidRPr="00717745">
        <w:rPr>
          <w:rFonts w:ascii="Arial" w:hAnsi="Arial" w:cs="Arial"/>
          <w:color w:val="000000" w:themeColor="text1"/>
          <w:sz w:val="18"/>
          <w:szCs w:val="18"/>
        </w:rPr>
        <w:t xml:space="preserve"> anuals:</w:t>
      </w:r>
      <w:r w:rsidRPr="00717745">
        <w:rPr>
          <w:rFonts w:ascii="Arial" w:hAnsi="Arial" w:cs="Arial"/>
          <w:color w:val="000000" w:themeColor="text1"/>
          <w:sz w:val="18"/>
          <w:szCs w:val="18"/>
        </w:rPr>
        <w:t xml:space="preserve"> la primera d’un any, prevista de l’1 de gener de 2025 </w:t>
      </w:r>
      <w:r w:rsidR="00E05B36" w:rsidRPr="00717745">
        <w:rPr>
          <w:rFonts w:ascii="Arial" w:hAnsi="Arial" w:cs="Arial"/>
          <w:color w:val="000000" w:themeColor="text1"/>
          <w:sz w:val="18"/>
          <w:szCs w:val="18"/>
        </w:rPr>
        <w:t xml:space="preserve">fins el 31 de desembre de 2025 i </w:t>
      </w:r>
      <w:r w:rsidRPr="00717745">
        <w:rPr>
          <w:rFonts w:ascii="Arial" w:hAnsi="Arial" w:cs="Arial"/>
          <w:color w:val="000000" w:themeColor="text1"/>
          <w:sz w:val="18"/>
          <w:szCs w:val="18"/>
        </w:rPr>
        <w:t>la segona també d’un any, prevista de l’1 de gener de 2026 fins el 31 de desembre de 2026</w:t>
      </w:r>
      <w:r w:rsidRPr="00717745">
        <w:rPr>
          <w:rFonts w:ascii="Arial" w:hAnsi="Arial" w:cs="Arial"/>
          <w:sz w:val="18"/>
          <w:szCs w:val="18"/>
        </w:rPr>
        <w:t>,</w:t>
      </w:r>
      <w:r w:rsidR="00E05B36" w:rsidRPr="00717745">
        <w:rPr>
          <w:rFonts w:ascii="Arial" w:hAnsi="Arial" w:cs="Arial"/>
          <w:sz w:val="18"/>
          <w:szCs w:val="18"/>
        </w:rPr>
        <w:t xml:space="preserve"> finalitzant el contracte com a molt tard, el 31 de desembre de 2026.</w:t>
      </w:r>
    </w:p>
    <w:p w:rsidR="00676561" w:rsidRPr="00717745" w:rsidRDefault="00676561" w:rsidP="00801171">
      <w:pPr>
        <w:tabs>
          <w:tab w:val="left" w:pos="284"/>
        </w:tabs>
        <w:autoSpaceDE w:val="0"/>
        <w:autoSpaceDN w:val="0"/>
        <w:adjustRightInd w:val="0"/>
        <w:spacing w:line="276" w:lineRule="auto"/>
        <w:jc w:val="both"/>
        <w:rPr>
          <w:rFonts w:ascii="Arial" w:hAnsi="Arial" w:cs="Arial"/>
          <w:color w:val="000000" w:themeColor="text1"/>
          <w:sz w:val="18"/>
          <w:szCs w:val="18"/>
          <w:highlight w:val="yellow"/>
        </w:rPr>
      </w:pPr>
    </w:p>
    <w:p w:rsidR="00E05B36" w:rsidRPr="00717745" w:rsidRDefault="00E05B36" w:rsidP="00801171">
      <w:pPr>
        <w:pStyle w:val="Default"/>
        <w:spacing w:line="276" w:lineRule="auto"/>
        <w:ind w:left="0" w:firstLine="0"/>
        <w:rPr>
          <w:rFonts w:ascii="Arial" w:hAnsi="Arial" w:cs="Arial"/>
          <w:color w:val="auto"/>
          <w:sz w:val="18"/>
          <w:szCs w:val="18"/>
        </w:rPr>
      </w:pPr>
      <w:r w:rsidRPr="00717745">
        <w:rPr>
          <w:rFonts w:ascii="Arial" w:hAnsi="Arial" w:cs="Arial"/>
          <w:color w:val="auto"/>
          <w:sz w:val="18"/>
          <w:szCs w:val="18"/>
        </w:rPr>
        <w:t>D’acord amb el que disposa l’art. 29 LCSP, les pròrrogues les acordarà l’òrgan de contractació i seran obligatòries per a l’empresari, sempre que el seu preavís es produeixi almenys amb dos mesos d’antelació a la finalització del termini de durada del contracte.</w:t>
      </w:r>
    </w:p>
    <w:p w:rsidR="00676561" w:rsidRPr="00717745" w:rsidRDefault="00676561" w:rsidP="00801171">
      <w:pPr>
        <w:tabs>
          <w:tab w:val="left" w:pos="284"/>
        </w:tabs>
        <w:autoSpaceDE w:val="0"/>
        <w:autoSpaceDN w:val="0"/>
        <w:adjustRightInd w:val="0"/>
        <w:spacing w:line="276" w:lineRule="auto"/>
        <w:jc w:val="both"/>
        <w:rPr>
          <w:rFonts w:ascii="Arial" w:hAnsi="Arial" w:cs="Arial"/>
          <w:color w:val="000000" w:themeColor="text1"/>
          <w:sz w:val="18"/>
          <w:szCs w:val="18"/>
        </w:rPr>
      </w:pPr>
    </w:p>
    <w:p w:rsidR="00676561" w:rsidRPr="00717745" w:rsidRDefault="00676561" w:rsidP="00801171">
      <w:pPr>
        <w:pStyle w:val="Default"/>
        <w:spacing w:line="276" w:lineRule="auto"/>
        <w:ind w:left="0" w:firstLine="0"/>
        <w:rPr>
          <w:rFonts w:ascii="Arial" w:hAnsi="Arial" w:cs="Arial"/>
          <w:color w:val="auto"/>
          <w:sz w:val="18"/>
          <w:szCs w:val="18"/>
        </w:rPr>
      </w:pPr>
      <w:r w:rsidRPr="00717745">
        <w:rPr>
          <w:rFonts w:ascii="Arial" w:hAnsi="Arial" w:cs="Arial"/>
          <w:color w:val="000000" w:themeColor="text1"/>
          <w:sz w:val="18"/>
          <w:szCs w:val="18"/>
        </w:rPr>
        <w:t xml:space="preserve">D.3 Lloc d’execució: </w:t>
      </w:r>
      <w:r w:rsidR="00E05B36" w:rsidRPr="00717745">
        <w:rPr>
          <w:rFonts w:ascii="Arial" w:hAnsi="Arial" w:cs="Arial"/>
          <w:sz w:val="18"/>
          <w:szCs w:val="18"/>
        </w:rPr>
        <w:t xml:space="preserve">El servei </w:t>
      </w:r>
      <w:r w:rsidR="00E05B36" w:rsidRPr="00717745">
        <w:rPr>
          <w:rFonts w:ascii="Arial" w:eastAsiaTheme="minorHAnsi" w:hAnsi="Arial" w:cs="Arial"/>
          <w:sz w:val="18"/>
          <w:szCs w:val="18"/>
          <w:lang w:eastAsia="en-US"/>
        </w:rPr>
        <w:t xml:space="preserve">d’acollida, informació i gestió dels visitants al centre d’acollida i interpretació del conjunt d’art rupestre de la roca dels moros i l’execució de diferents serveis vinculats a l’oferta educativa, les visites guiades i les activitats, així com la difusió i comercialització turística i patrimonial del Conjunt d’Art Rupestre de la Roca dels Moros, del Cogul (Les Garrigues, Lleida), </w:t>
      </w:r>
      <w:r w:rsidR="00E05B36" w:rsidRPr="00717745">
        <w:rPr>
          <w:rFonts w:ascii="Arial" w:hAnsi="Arial" w:cs="Arial"/>
          <w:sz w:val="18"/>
          <w:szCs w:val="18"/>
        </w:rPr>
        <w:t>s’ha d’executar al Conjunt Rupestre de la Roca dels Moros, situat al Camí d’El Cogul a Albagés, km1, 25152 (Les Garrigues, Lleida).</w:t>
      </w:r>
    </w:p>
    <w:p w:rsidR="00676561" w:rsidRPr="00717745" w:rsidRDefault="00676561" w:rsidP="00801171">
      <w:pPr>
        <w:tabs>
          <w:tab w:val="left" w:pos="284"/>
        </w:tabs>
        <w:autoSpaceDE w:val="0"/>
        <w:autoSpaceDN w:val="0"/>
        <w:adjustRightInd w:val="0"/>
        <w:spacing w:line="276" w:lineRule="auto"/>
        <w:jc w:val="both"/>
        <w:rPr>
          <w:rFonts w:ascii="Arial" w:hAnsi="Arial" w:cs="Arial"/>
          <w:color w:val="000000" w:themeColor="text1"/>
          <w:sz w:val="18"/>
          <w:szCs w:val="18"/>
          <w:highlight w:val="yellow"/>
        </w:rPr>
      </w:pPr>
    </w:p>
    <w:p w:rsidR="00676561" w:rsidRPr="00717745" w:rsidRDefault="00676561" w:rsidP="00801171">
      <w:pPr>
        <w:tabs>
          <w:tab w:val="left" w:pos="284"/>
        </w:tabs>
        <w:autoSpaceDE w:val="0"/>
        <w:autoSpaceDN w:val="0"/>
        <w:adjustRightInd w:val="0"/>
        <w:spacing w:line="276" w:lineRule="auto"/>
        <w:jc w:val="both"/>
        <w:rPr>
          <w:rFonts w:ascii="Arial" w:hAnsi="Arial" w:cs="Arial"/>
          <w:color w:val="000000" w:themeColor="text1"/>
          <w:sz w:val="18"/>
          <w:szCs w:val="18"/>
        </w:rPr>
      </w:pPr>
    </w:p>
    <w:p w:rsidR="00676561" w:rsidRPr="00717745" w:rsidRDefault="00676561" w:rsidP="00801171">
      <w:pPr>
        <w:numPr>
          <w:ilvl w:val="0"/>
          <w:numId w:val="1"/>
        </w:numPr>
        <w:autoSpaceDE w:val="0"/>
        <w:autoSpaceDN w:val="0"/>
        <w:adjustRightInd w:val="0"/>
        <w:spacing w:line="276" w:lineRule="auto"/>
        <w:jc w:val="both"/>
        <w:rPr>
          <w:rFonts w:ascii="Arial" w:hAnsi="Arial" w:cs="Arial"/>
          <w:b/>
          <w:bCs/>
          <w:sz w:val="18"/>
          <w:szCs w:val="18"/>
          <w:u w:val="single"/>
        </w:rPr>
      </w:pPr>
      <w:r w:rsidRPr="00717745">
        <w:rPr>
          <w:rFonts w:ascii="Arial" w:hAnsi="Arial" w:cs="Arial"/>
          <w:b/>
          <w:bCs/>
          <w:sz w:val="18"/>
          <w:szCs w:val="18"/>
          <w:u w:val="single"/>
        </w:rPr>
        <w:t>Tramitació de l’expedient i procediment d’adjudicació</w:t>
      </w:r>
    </w:p>
    <w:p w:rsidR="00676561" w:rsidRPr="00717745" w:rsidRDefault="00676561" w:rsidP="00801171">
      <w:pPr>
        <w:autoSpaceDE w:val="0"/>
        <w:autoSpaceDN w:val="0"/>
        <w:adjustRightInd w:val="0"/>
        <w:spacing w:line="276" w:lineRule="auto"/>
        <w:jc w:val="both"/>
        <w:rPr>
          <w:rFonts w:ascii="Arial" w:hAnsi="Arial" w:cs="Arial"/>
          <w:b/>
          <w:bCs/>
          <w:sz w:val="18"/>
          <w:szCs w:val="18"/>
        </w:rPr>
      </w:pPr>
    </w:p>
    <w:p w:rsidR="00676561" w:rsidRPr="00717745" w:rsidRDefault="00676561" w:rsidP="00801171">
      <w:pPr>
        <w:autoSpaceDE w:val="0"/>
        <w:autoSpaceDN w:val="0"/>
        <w:adjustRightInd w:val="0"/>
        <w:spacing w:line="276" w:lineRule="auto"/>
        <w:jc w:val="both"/>
        <w:rPr>
          <w:rFonts w:ascii="Arial" w:hAnsi="Arial" w:cs="Arial"/>
          <w:iCs/>
          <w:sz w:val="18"/>
          <w:szCs w:val="18"/>
        </w:rPr>
      </w:pPr>
      <w:r w:rsidRPr="00717745">
        <w:rPr>
          <w:rFonts w:ascii="Arial" w:hAnsi="Arial" w:cs="Arial"/>
          <w:sz w:val="18"/>
          <w:szCs w:val="18"/>
        </w:rPr>
        <w:t xml:space="preserve">E.1 Forma de tramitació: </w:t>
      </w:r>
      <w:r w:rsidRPr="00717745">
        <w:rPr>
          <w:rFonts w:ascii="Arial" w:hAnsi="Arial" w:cs="Arial"/>
          <w:iCs/>
          <w:sz w:val="18"/>
          <w:szCs w:val="18"/>
        </w:rPr>
        <w:t>Ordinària</w:t>
      </w:r>
    </w:p>
    <w:p w:rsidR="00676561" w:rsidRPr="00717745" w:rsidRDefault="00676561" w:rsidP="00801171">
      <w:pPr>
        <w:autoSpaceDE w:val="0"/>
        <w:autoSpaceDN w:val="0"/>
        <w:adjustRightInd w:val="0"/>
        <w:spacing w:line="276" w:lineRule="auto"/>
        <w:jc w:val="both"/>
        <w:rPr>
          <w:rFonts w:ascii="Arial" w:hAnsi="Arial" w:cs="Arial"/>
          <w:i/>
          <w:iCs/>
          <w:sz w:val="18"/>
          <w:szCs w:val="18"/>
          <w:highlight w:val="yellow"/>
        </w:rPr>
      </w:pPr>
    </w:p>
    <w:p w:rsidR="00676561" w:rsidRPr="00717745" w:rsidRDefault="00676561" w:rsidP="00801171">
      <w:pPr>
        <w:autoSpaceDE w:val="0"/>
        <w:autoSpaceDN w:val="0"/>
        <w:adjustRightInd w:val="0"/>
        <w:spacing w:line="276" w:lineRule="auto"/>
        <w:jc w:val="both"/>
        <w:rPr>
          <w:rFonts w:ascii="Arial" w:hAnsi="Arial" w:cs="Arial"/>
          <w:color w:val="FF0000"/>
          <w:sz w:val="18"/>
          <w:szCs w:val="18"/>
        </w:rPr>
      </w:pPr>
      <w:r w:rsidRPr="00717745">
        <w:rPr>
          <w:rFonts w:ascii="Arial" w:hAnsi="Arial" w:cs="Arial"/>
          <w:sz w:val="18"/>
          <w:szCs w:val="18"/>
        </w:rPr>
        <w:t xml:space="preserve">E.2 Procediment d’adjudicació: Obert </w:t>
      </w:r>
    </w:p>
    <w:p w:rsidR="00676561" w:rsidRPr="00717745" w:rsidRDefault="00676561" w:rsidP="00801171">
      <w:pPr>
        <w:autoSpaceDE w:val="0"/>
        <w:autoSpaceDN w:val="0"/>
        <w:adjustRightInd w:val="0"/>
        <w:spacing w:line="276" w:lineRule="auto"/>
        <w:jc w:val="both"/>
        <w:rPr>
          <w:rFonts w:ascii="Arial" w:hAnsi="Arial" w:cs="Arial"/>
          <w:sz w:val="18"/>
          <w:szCs w:val="18"/>
        </w:rPr>
      </w:pPr>
    </w:p>
    <w:p w:rsidR="00676561" w:rsidRPr="00717745" w:rsidRDefault="00676561" w:rsidP="00801171">
      <w:pPr>
        <w:autoSpaceDE w:val="0"/>
        <w:autoSpaceDN w:val="0"/>
        <w:adjustRightInd w:val="0"/>
        <w:spacing w:line="276" w:lineRule="auto"/>
        <w:jc w:val="both"/>
        <w:rPr>
          <w:rFonts w:ascii="Arial" w:hAnsi="Arial" w:cs="Arial"/>
          <w:iCs/>
          <w:sz w:val="18"/>
          <w:szCs w:val="18"/>
        </w:rPr>
      </w:pPr>
      <w:r w:rsidRPr="00717745">
        <w:rPr>
          <w:rFonts w:ascii="Arial" w:hAnsi="Arial" w:cs="Arial"/>
          <w:sz w:val="18"/>
          <w:szCs w:val="18"/>
        </w:rPr>
        <w:t>E.3 Presentació d’ofertes mitjançant eina de Sobre Digital: Sí, exclusivament</w:t>
      </w:r>
      <w:r w:rsidRPr="00717745">
        <w:rPr>
          <w:rFonts w:ascii="Arial" w:hAnsi="Arial" w:cs="Arial"/>
          <w:iCs/>
          <w:sz w:val="18"/>
          <w:szCs w:val="18"/>
        </w:rPr>
        <w:t>. No s’admetrà la presentació d’ofertes en paper i només serà possible fer-ho per mitjans electrònics mitjançant l’eina de Sobre Digital.</w:t>
      </w:r>
    </w:p>
    <w:p w:rsidR="00676561" w:rsidRPr="00717745" w:rsidRDefault="00676561" w:rsidP="00801171">
      <w:pPr>
        <w:autoSpaceDE w:val="0"/>
        <w:autoSpaceDN w:val="0"/>
        <w:adjustRightInd w:val="0"/>
        <w:spacing w:line="276" w:lineRule="auto"/>
        <w:jc w:val="both"/>
        <w:rPr>
          <w:rFonts w:ascii="Arial" w:hAnsi="Arial" w:cs="Arial"/>
          <w:i/>
          <w:iCs/>
          <w:sz w:val="18"/>
          <w:szCs w:val="18"/>
        </w:rPr>
      </w:pPr>
    </w:p>
    <w:p w:rsidR="00676561" w:rsidRPr="00717745" w:rsidRDefault="00676561" w:rsidP="00801171">
      <w:pPr>
        <w:autoSpaceDE w:val="0"/>
        <w:autoSpaceDN w:val="0"/>
        <w:adjustRightInd w:val="0"/>
        <w:spacing w:line="276" w:lineRule="auto"/>
        <w:jc w:val="both"/>
        <w:rPr>
          <w:rFonts w:ascii="Arial" w:hAnsi="Arial" w:cs="Arial"/>
          <w:bCs/>
          <w:sz w:val="18"/>
          <w:szCs w:val="18"/>
        </w:rPr>
      </w:pPr>
      <w:r w:rsidRPr="00717745">
        <w:rPr>
          <w:rFonts w:ascii="Arial" w:hAnsi="Arial" w:cs="Arial"/>
          <w:iCs/>
          <w:sz w:val="18"/>
          <w:szCs w:val="18"/>
        </w:rPr>
        <w:t>L’eina de Sobre Digital es troba disponible a la part superior dreta de</w:t>
      </w:r>
      <w:r w:rsidRPr="00717745">
        <w:rPr>
          <w:rFonts w:ascii="Arial" w:hAnsi="Arial" w:cs="Arial"/>
          <w:bCs/>
          <w:sz w:val="18"/>
          <w:szCs w:val="18"/>
        </w:rPr>
        <w:t xml:space="preserve"> la pàgina de l’anunci d’aquesta licitació, dins del </w:t>
      </w:r>
      <w:hyperlink r:id="rId10" w:history="1">
        <w:r w:rsidRPr="00717745">
          <w:rPr>
            <w:rFonts w:ascii="Arial" w:hAnsi="Arial" w:cs="Arial"/>
            <w:bCs/>
            <w:sz w:val="18"/>
            <w:szCs w:val="18"/>
            <w:u w:val="single"/>
          </w:rPr>
          <w:t>Perfil de Contractant de l’ACPC</w:t>
        </w:r>
      </w:hyperlink>
      <w:r w:rsidRPr="00717745">
        <w:rPr>
          <w:rFonts w:ascii="Arial" w:hAnsi="Arial" w:cs="Arial"/>
          <w:bCs/>
          <w:sz w:val="18"/>
          <w:szCs w:val="18"/>
        </w:rPr>
        <w:t>.</w:t>
      </w:r>
    </w:p>
    <w:p w:rsidR="00676561" w:rsidRPr="00717745" w:rsidRDefault="00676561" w:rsidP="00801171">
      <w:pPr>
        <w:autoSpaceDE w:val="0"/>
        <w:autoSpaceDN w:val="0"/>
        <w:adjustRightInd w:val="0"/>
        <w:spacing w:line="276" w:lineRule="auto"/>
        <w:jc w:val="both"/>
        <w:rPr>
          <w:rFonts w:ascii="Arial" w:hAnsi="Arial" w:cs="Arial"/>
          <w:bCs/>
          <w:sz w:val="18"/>
          <w:szCs w:val="18"/>
        </w:rPr>
      </w:pPr>
    </w:p>
    <w:p w:rsidR="00676561" w:rsidRPr="00717745" w:rsidRDefault="00676561" w:rsidP="00801171">
      <w:pPr>
        <w:autoSpaceDE w:val="0"/>
        <w:autoSpaceDN w:val="0"/>
        <w:adjustRightInd w:val="0"/>
        <w:spacing w:line="276" w:lineRule="auto"/>
        <w:jc w:val="both"/>
        <w:rPr>
          <w:rFonts w:ascii="Arial" w:hAnsi="Arial" w:cs="Arial"/>
          <w:sz w:val="18"/>
          <w:szCs w:val="18"/>
        </w:rPr>
      </w:pPr>
      <w:r w:rsidRPr="00717745">
        <w:rPr>
          <w:rFonts w:ascii="Arial" w:hAnsi="Arial" w:cs="Arial"/>
          <w:sz w:val="18"/>
          <w:szCs w:val="18"/>
        </w:rPr>
        <w:t>E.4. Contracte subjecte a regulació harmonitzada: No.</w:t>
      </w:r>
    </w:p>
    <w:p w:rsidR="00676561" w:rsidRPr="00717745" w:rsidRDefault="00676561" w:rsidP="00801171">
      <w:pPr>
        <w:autoSpaceDE w:val="0"/>
        <w:autoSpaceDN w:val="0"/>
        <w:adjustRightInd w:val="0"/>
        <w:spacing w:line="276" w:lineRule="auto"/>
        <w:jc w:val="both"/>
        <w:rPr>
          <w:rFonts w:ascii="Arial" w:hAnsi="Arial" w:cs="Arial"/>
          <w:i/>
          <w:iCs/>
          <w:color w:val="44546A" w:themeColor="text2"/>
          <w:sz w:val="18"/>
          <w:szCs w:val="18"/>
          <w:highlight w:val="yellow"/>
        </w:rPr>
      </w:pPr>
    </w:p>
    <w:p w:rsidR="00676561" w:rsidRPr="00717745" w:rsidRDefault="00676561" w:rsidP="00801171">
      <w:pPr>
        <w:autoSpaceDE w:val="0"/>
        <w:autoSpaceDN w:val="0"/>
        <w:adjustRightInd w:val="0"/>
        <w:spacing w:line="276" w:lineRule="auto"/>
        <w:jc w:val="both"/>
        <w:rPr>
          <w:rFonts w:ascii="Arial" w:hAnsi="Arial" w:cs="Arial"/>
          <w:i/>
          <w:iCs/>
          <w:color w:val="44546A" w:themeColor="text2"/>
          <w:sz w:val="18"/>
          <w:szCs w:val="18"/>
          <w:highlight w:val="yellow"/>
        </w:rPr>
      </w:pPr>
    </w:p>
    <w:p w:rsidR="00676561" w:rsidRPr="00717745" w:rsidRDefault="00676561" w:rsidP="00801171">
      <w:pPr>
        <w:pStyle w:val="Pargrafdellista"/>
        <w:numPr>
          <w:ilvl w:val="0"/>
          <w:numId w:val="1"/>
        </w:numPr>
        <w:autoSpaceDE w:val="0"/>
        <w:autoSpaceDN w:val="0"/>
        <w:adjustRightInd w:val="0"/>
        <w:spacing w:line="276" w:lineRule="auto"/>
        <w:rPr>
          <w:rFonts w:cs="Arial"/>
          <w:b/>
          <w:bCs/>
          <w:sz w:val="18"/>
          <w:szCs w:val="18"/>
          <w:u w:val="single"/>
        </w:rPr>
      </w:pPr>
      <w:r w:rsidRPr="00717745">
        <w:rPr>
          <w:rFonts w:cs="Arial"/>
          <w:b/>
          <w:bCs/>
          <w:sz w:val="18"/>
          <w:szCs w:val="18"/>
          <w:u w:val="single"/>
        </w:rPr>
        <w:t>Solvència i classificació empresarial:</w:t>
      </w:r>
    </w:p>
    <w:p w:rsidR="00676561" w:rsidRPr="00717745" w:rsidRDefault="00676561" w:rsidP="00801171">
      <w:pPr>
        <w:autoSpaceDE w:val="0"/>
        <w:autoSpaceDN w:val="0"/>
        <w:adjustRightInd w:val="0"/>
        <w:spacing w:line="276" w:lineRule="auto"/>
        <w:jc w:val="both"/>
        <w:rPr>
          <w:rFonts w:ascii="Arial" w:hAnsi="Arial" w:cs="Arial"/>
          <w:sz w:val="18"/>
          <w:szCs w:val="18"/>
          <w:highlight w:val="yellow"/>
        </w:rPr>
      </w:pPr>
    </w:p>
    <w:p w:rsidR="00676561" w:rsidRPr="00717745" w:rsidRDefault="00676561" w:rsidP="00801171">
      <w:pPr>
        <w:autoSpaceDE w:val="0"/>
        <w:autoSpaceDN w:val="0"/>
        <w:adjustRightInd w:val="0"/>
        <w:spacing w:line="276" w:lineRule="auto"/>
        <w:jc w:val="both"/>
        <w:rPr>
          <w:rFonts w:ascii="Arial" w:hAnsi="Arial" w:cs="Arial"/>
          <w:sz w:val="18"/>
          <w:szCs w:val="18"/>
        </w:rPr>
      </w:pPr>
      <w:r w:rsidRPr="00717745">
        <w:rPr>
          <w:rFonts w:ascii="Arial" w:hAnsi="Arial" w:cs="Arial"/>
          <w:sz w:val="18"/>
          <w:szCs w:val="18"/>
        </w:rPr>
        <w:t xml:space="preserve">F1. Criteris de selecció relatius a la solvència econòmica i financera i tècnica o professional: </w:t>
      </w:r>
    </w:p>
    <w:p w:rsidR="00676561" w:rsidRPr="00717745" w:rsidRDefault="00676561" w:rsidP="00801171">
      <w:pPr>
        <w:spacing w:before="240" w:line="276" w:lineRule="auto"/>
        <w:jc w:val="both"/>
        <w:rPr>
          <w:rFonts w:ascii="Arial" w:hAnsi="Arial" w:cs="Arial"/>
          <w:sz w:val="18"/>
          <w:szCs w:val="18"/>
        </w:rPr>
      </w:pPr>
      <w:r w:rsidRPr="00717745">
        <w:rPr>
          <w:rFonts w:ascii="Arial" w:hAnsi="Arial" w:cs="Arial"/>
          <w:sz w:val="18"/>
          <w:szCs w:val="18"/>
        </w:rPr>
        <w:t xml:space="preserve">Considerant l'objecte del contracte i el seu valor estimat, així com els principis de no discriminació i proporcionalitat que han de regir en la contractació administrativa, les condicions d'aptitud mínima que s’hauran d'exigir als licitadors per a participar en aquest procediment d'adjudicació són les següents: </w:t>
      </w:r>
    </w:p>
    <w:p w:rsidR="00676561" w:rsidRPr="00717745" w:rsidRDefault="00676561" w:rsidP="00801171">
      <w:pPr>
        <w:spacing w:before="240" w:line="276" w:lineRule="auto"/>
        <w:jc w:val="both"/>
        <w:rPr>
          <w:rFonts w:ascii="Arial" w:hAnsi="Arial" w:cs="Arial"/>
          <w:sz w:val="18"/>
          <w:szCs w:val="18"/>
        </w:rPr>
      </w:pPr>
      <w:r w:rsidRPr="00717745">
        <w:rPr>
          <w:rFonts w:ascii="Arial" w:hAnsi="Arial" w:cs="Arial"/>
          <w:sz w:val="18"/>
          <w:szCs w:val="18"/>
        </w:rPr>
        <w:t>Empreses amb plena capacitat d'obrar que incloguin en el seu objecte social prestacions que siguin idèntiques o similars a les de l’objecte del contracte que es pretén licitar i que no es trobin en supòsits de prohibició de contractar.</w:t>
      </w:r>
    </w:p>
    <w:p w:rsidR="00676561" w:rsidRPr="00717745" w:rsidRDefault="00676561" w:rsidP="00801171">
      <w:pPr>
        <w:spacing w:before="240" w:line="276" w:lineRule="auto"/>
        <w:jc w:val="both"/>
        <w:rPr>
          <w:rFonts w:ascii="Arial" w:hAnsi="Arial" w:cs="Arial"/>
          <w:sz w:val="18"/>
          <w:szCs w:val="18"/>
        </w:rPr>
      </w:pPr>
      <w:r w:rsidRPr="00717745">
        <w:rPr>
          <w:rFonts w:ascii="Arial" w:hAnsi="Arial" w:cs="Arial"/>
          <w:sz w:val="18"/>
          <w:szCs w:val="18"/>
        </w:rPr>
        <w:t>Així mateix, per assegurar la idoneïtat de les empreses licitadores s’exigirà la següent solvència:</w:t>
      </w:r>
    </w:p>
    <w:p w:rsidR="00676561" w:rsidRPr="00717745" w:rsidRDefault="00676561" w:rsidP="00801171">
      <w:pPr>
        <w:spacing w:before="240" w:line="276" w:lineRule="auto"/>
        <w:jc w:val="both"/>
        <w:rPr>
          <w:rFonts w:ascii="Arial" w:hAnsi="Arial" w:cs="Arial"/>
          <w:b/>
          <w:sz w:val="18"/>
          <w:szCs w:val="18"/>
        </w:rPr>
      </w:pPr>
      <w:r w:rsidRPr="00717745">
        <w:rPr>
          <w:rFonts w:ascii="Arial" w:hAnsi="Arial" w:cs="Arial"/>
          <w:b/>
          <w:sz w:val="18"/>
          <w:szCs w:val="18"/>
        </w:rPr>
        <w:t>Solvència econòmica i financera:</w:t>
      </w:r>
    </w:p>
    <w:p w:rsidR="006C62CD" w:rsidRPr="00717745" w:rsidRDefault="00676561" w:rsidP="00801171">
      <w:pPr>
        <w:spacing w:before="240" w:line="276" w:lineRule="auto"/>
        <w:jc w:val="both"/>
        <w:rPr>
          <w:rFonts w:ascii="Arial" w:hAnsi="Arial" w:cs="Arial"/>
          <w:sz w:val="18"/>
          <w:szCs w:val="18"/>
          <w:highlight w:val="yellow"/>
        </w:rPr>
      </w:pPr>
      <w:r w:rsidRPr="00717745">
        <w:rPr>
          <w:rFonts w:ascii="Arial" w:hAnsi="Arial" w:cs="Arial"/>
          <w:sz w:val="18"/>
          <w:szCs w:val="18"/>
        </w:rPr>
        <w:t>La solvència econòmica i financera de l’empresari s’haurà</w:t>
      </w:r>
      <w:r w:rsidR="006C62CD" w:rsidRPr="00717745">
        <w:rPr>
          <w:rFonts w:ascii="Arial" w:hAnsi="Arial" w:cs="Arial"/>
          <w:sz w:val="18"/>
          <w:szCs w:val="18"/>
        </w:rPr>
        <w:t xml:space="preserve"> d’acreditar pel mitjà següent:</w:t>
      </w:r>
    </w:p>
    <w:p w:rsidR="006C62CD" w:rsidRPr="00717745" w:rsidRDefault="006C62CD" w:rsidP="00801171">
      <w:pPr>
        <w:spacing w:line="276" w:lineRule="auto"/>
        <w:jc w:val="both"/>
        <w:rPr>
          <w:rFonts w:ascii="Arial" w:hAnsi="Arial" w:cs="Arial"/>
          <w:sz w:val="18"/>
          <w:szCs w:val="18"/>
        </w:rPr>
      </w:pPr>
    </w:p>
    <w:p w:rsidR="006C62CD" w:rsidRPr="00717745" w:rsidRDefault="006C62CD" w:rsidP="00801171">
      <w:pPr>
        <w:spacing w:line="276" w:lineRule="auto"/>
        <w:jc w:val="both"/>
        <w:rPr>
          <w:rFonts w:ascii="Arial" w:hAnsi="Arial" w:cs="Arial"/>
          <w:sz w:val="18"/>
          <w:szCs w:val="18"/>
        </w:rPr>
      </w:pPr>
      <w:r w:rsidRPr="00717745">
        <w:rPr>
          <w:rFonts w:ascii="Arial" w:hAnsi="Arial" w:cs="Arial"/>
          <w:sz w:val="18"/>
          <w:szCs w:val="18"/>
        </w:rPr>
        <w:t xml:space="preserve">a) Volum anual de negocis referit al millor exercici dins dels tres darrers disponibles en funció de les dates de constitució o d’inici d’activitats de l’empresari i de presentació de les ofertes. La xifra de negocis d’algun dels exercicis ressenyats ha de ser com a mínim del 70% (IVA exclòs) del pressupost de licitació. </w:t>
      </w:r>
    </w:p>
    <w:p w:rsidR="006C62CD" w:rsidRPr="00717745" w:rsidRDefault="006C62CD" w:rsidP="00801171">
      <w:pPr>
        <w:spacing w:line="276" w:lineRule="auto"/>
        <w:jc w:val="both"/>
        <w:rPr>
          <w:rFonts w:ascii="Arial" w:hAnsi="Arial" w:cs="Arial"/>
          <w:sz w:val="18"/>
          <w:szCs w:val="18"/>
        </w:rPr>
      </w:pPr>
    </w:p>
    <w:p w:rsidR="006C62CD" w:rsidRPr="00717745" w:rsidRDefault="006C62CD" w:rsidP="00801171">
      <w:pPr>
        <w:spacing w:line="276" w:lineRule="auto"/>
        <w:jc w:val="both"/>
        <w:rPr>
          <w:rFonts w:ascii="Arial" w:hAnsi="Arial" w:cs="Arial"/>
          <w:sz w:val="18"/>
          <w:szCs w:val="18"/>
        </w:rPr>
      </w:pPr>
      <w:r w:rsidRPr="00717745">
        <w:rPr>
          <w:rFonts w:ascii="Arial" w:hAnsi="Arial" w:cs="Arial"/>
          <w:sz w:val="18"/>
          <w:szCs w:val="18"/>
        </w:rPr>
        <w:t xml:space="preserve">Mitjà per acreditar la solvència: aportació dels certificats i documents següents: comptes anuals o declaració responsable de l’empresari en què indiqui el volum de negocis global de l’empresa. </w:t>
      </w:r>
    </w:p>
    <w:p w:rsidR="006C62CD" w:rsidRPr="00717745" w:rsidRDefault="006C62CD" w:rsidP="00801171">
      <w:pPr>
        <w:spacing w:line="276" w:lineRule="auto"/>
        <w:jc w:val="both"/>
        <w:rPr>
          <w:rFonts w:ascii="Arial" w:hAnsi="Arial" w:cs="Arial"/>
          <w:sz w:val="18"/>
          <w:szCs w:val="18"/>
        </w:rPr>
      </w:pPr>
    </w:p>
    <w:p w:rsidR="006C62CD" w:rsidRPr="00717745" w:rsidRDefault="006C62CD" w:rsidP="00801171">
      <w:pPr>
        <w:spacing w:line="276" w:lineRule="auto"/>
        <w:jc w:val="both"/>
        <w:rPr>
          <w:rFonts w:ascii="Arial" w:hAnsi="Arial" w:cs="Arial"/>
          <w:sz w:val="18"/>
          <w:szCs w:val="18"/>
        </w:rPr>
      </w:pPr>
      <w:r w:rsidRPr="00717745">
        <w:rPr>
          <w:rFonts w:ascii="Arial" w:hAnsi="Arial" w:cs="Arial"/>
          <w:sz w:val="18"/>
          <w:szCs w:val="18"/>
        </w:rPr>
        <w:t>L’òrgan de contractació, a més dels documents als quals es refereix el paràgraf anterior, pot admetre de forma justificada altres mitjans de prova de la solvència diferents dels indicats. I quan per una raó vàlida, l’operador econòmic no estigui en condicions de presentar les referències que sol·licita l’òrgan de contractació, se l’autoritzarà a acreditar la seva solvència econòmica i financera per mitjà de qualsevol altre document que el poder adjudicador consideri apropiat.</w:t>
      </w:r>
    </w:p>
    <w:p w:rsidR="006C62CD" w:rsidRPr="00717745" w:rsidRDefault="006C62CD" w:rsidP="00801171">
      <w:pPr>
        <w:spacing w:line="276" w:lineRule="auto"/>
        <w:jc w:val="both"/>
        <w:rPr>
          <w:rFonts w:ascii="Arial" w:hAnsi="Arial" w:cs="Arial"/>
          <w:b/>
          <w:sz w:val="18"/>
          <w:szCs w:val="18"/>
        </w:rPr>
      </w:pPr>
    </w:p>
    <w:p w:rsidR="006C62CD" w:rsidRPr="00717745" w:rsidRDefault="006C62CD" w:rsidP="00801171">
      <w:pPr>
        <w:spacing w:line="276" w:lineRule="auto"/>
        <w:jc w:val="both"/>
        <w:rPr>
          <w:rFonts w:ascii="Arial" w:hAnsi="Arial" w:cs="Arial"/>
          <w:b/>
          <w:sz w:val="18"/>
          <w:szCs w:val="18"/>
        </w:rPr>
      </w:pPr>
      <w:r w:rsidRPr="00717745">
        <w:rPr>
          <w:rFonts w:ascii="Arial" w:hAnsi="Arial" w:cs="Arial"/>
          <w:b/>
          <w:sz w:val="18"/>
          <w:szCs w:val="18"/>
        </w:rPr>
        <w:t>Solvència tècnica i professional</w:t>
      </w:r>
    </w:p>
    <w:p w:rsidR="006C62CD" w:rsidRPr="00717745" w:rsidRDefault="006C62CD" w:rsidP="00801171">
      <w:pPr>
        <w:spacing w:line="276" w:lineRule="auto"/>
        <w:jc w:val="both"/>
        <w:rPr>
          <w:rFonts w:ascii="Arial" w:hAnsi="Arial" w:cs="Arial"/>
          <w:sz w:val="18"/>
          <w:szCs w:val="18"/>
        </w:rPr>
      </w:pPr>
    </w:p>
    <w:p w:rsidR="006C62CD" w:rsidRPr="00717745" w:rsidRDefault="006C62CD" w:rsidP="00801171">
      <w:pPr>
        <w:spacing w:line="276" w:lineRule="auto"/>
        <w:jc w:val="both"/>
        <w:rPr>
          <w:rFonts w:ascii="Arial" w:hAnsi="Arial" w:cs="Arial"/>
          <w:sz w:val="18"/>
          <w:szCs w:val="18"/>
        </w:rPr>
      </w:pPr>
      <w:r w:rsidRPr="00717745">
        <w:rPr>
          <w:rFonts w:ascii="Arial" w:hAnsi="Arial" w:cs="Arial"/>
          <w:sz w:val="18"/>
          <w:szCs w:val="18"/>
        </w:rPr>
        <w:t>La solvència tècnica o professional de l’empresari s’haurà d’acreditar per un o diversos dels mitjans següents:</w:t>
      </w:r>
    </w:p>
    <w:p w:rsidR="006C62CD" w:rsidRPr="00717745" w:rsidRDefault="006C62CD" w:rsidP="00801171">
      <w:pPr>
        <w:spacing w:line="276" w:lineRule="auto"/>
        <w:jc w:val="both"/>
        <w:rPr>
          <w:rFonts w:ascii="Arial" w:hAnsi="Arial" w:cs="Arial"/>
          <w:sz w:val="18"/>
          <w:szCs w:val="18"/>
        </w:rPr>
      </w:pPr>
    </w:p>
    <w:p w:rsidR="006C62CD" w:rsidRPr="00717745" w:rsidRDefault="006C62CD" w:rsidP="00801171">
      <w:pPr>
        <w:spacing w:line="276" w:lineRule="auto"/>
        <w:jc w:val="both"/>
        <w:rPr>
          <w:rFonts w:ascii="Arial" w:hAnsi="Arial" w:cs="Arial"/>
          <w:sz w:val="18"/>
          <w:szCs w:val="18"/>
        </w:rPr>
      </w:pPr>
      <w:r w:rsidRPr="00717745">
        <w:rPr>
          <w:rFonts w:ascii="Arial" w:hAnsi="Arial" w:cs="Arial"/>
          <w:sz w:val="18"/>
          <w:szCs w:val="18"/>
        </w:rPr>
        <w:t xml:space="preserve">a) Una relació dels principals serveis o treballs efectuats de la mateixa o similar naturalesa que els que constitueixen l’objecte del contracte en el curs </w:t>
      </w:r>
      <w:r w:rsidRPr="00717745">
        <w:rPr>
          <w:rFonts w:ascii="Arial" w:hAnsi="Arial" w:cs="Arial"/>
          <w:b/>
          <w:sz w:val="18"/>
          <w:szCs w:val="18"/>
        </w:rPr>
        <w:t>dels tres últims anys</w:t>
      </w:r>
      <w:r w:rsidRPr="00717745">
        <w:rPr>
          <w:rFonts w:ascii="Arial" w:hAnsi="Arial" w:cs="Arial"/>
          <w:sz w:val="18"/>
          <w:szCs w:val="18"/>
        </w:rPr>
        <w:t xml:space="preserve">, en la qual se n’indiqui l’import, la data i el destinatari, públic o privat. </w:t>
      </w:r>
      <w:r w:rsidRPr="00672654">
        <w:rPr>
          <w:rFonts w:ascii="Arial" w:hAnsi="Arial" w:cs="Arial"/>
          <w:sz w:val="18"/>
          <w:szCs w:val="18"/>
        </w:rPr>
        <w:t xml:space="preserve">Caldrà acreditar un mínim de dos serveis o treballs </w:t>
      </w:r>
      <w:r w:rsidR="00672654" w:rsidRPr="00672654">
        <w:rPr>
          <w:rFonts w:ascii="Arial" w:hAnsi="Arial" w:cs="Arial"/>
          <w:sz w:val="18"/>
          <w:szCs w:val="18"/>
        </w:rPr>
        <w:t xml:space="preserve">de la mateixa o similar </w:t>
      </w:r>
      <w:r w:rsidR="00672654" w:rsidRPr="00672654">
        <w:rPr>
          <w:rFonts w:ascii="Arial" w:hAnsi="Arial" w:cs="Arial"/>
          <w:sz w:val="18"/>
          <w:szCs w:val="18"/>
        </w:rPr>
        <w:lastRenderedPageBreak/>
        <w:t>naturalesa</w:t>
      </w:r>
      <w:r w:rsidR="00672654">
        <w:rPr>
          <w:rFonts w:ascii="Arial" w:hAnsi="Arial" w:cs="Arial"/>
          <w:sz w:val="18"/>
          <w:szCs w:val="18"/>
        </w:rPr>
        <w:t xml:space="preserve"> que constitueixen l’objecte del contracte</w:t>
      </w:r>
      <w:r w:rsidR="00672654" w:rsidRPr="00672654">
        <w:rPr>
          <w:rFonts w:ascii="Arial" w:hAnsi="Arial" w:cs="Arial"/>
          <w:sz w:val="18"/>
          <w:szCs w:val="18"/>
        </w:rPr>
        <w:t xml:space="preserve"> </w:t>
      </w:r>
      <w:r w:rsidRPr="00717745">
        <w:rPr>
          <w:rFonts w:ascii="Arial" w:hAnsi="Arial" w:cs="Arial"/>
          <w:sz w:val="18"/>
          <w:szCs w:val="18"/>
        </w:rPr>
        <w:t>i s’han d’acreditar mitjançant certificats expedits o visats per l’òrgan competent, quan el destinatari sigui una entitat del sector públic; quan el destinatari sigui un subjecte privat, mitjançant un certificat expedit per aquest o, a falta d’aquest certificat, mitjançant una declaració de l’empresari, acompanyada dels documents en poder seu que acreditin la realització de la prestació.</w:t>
      </w:r>
    </w:p>
    <w:p w:rsidR="006C62CD" w:rsidRPr="00717745" w:rsidRDefault="006C62CD" w:rsidP="00801171">
      <w:pPr>
        <w:spacing w:line="276" w:lineRule="auto"/>
        <w:jc w:val="both"/>
        <w:rPr>
          <w:rFonts w:ascii="Arial" w:hAnsi="Arial" w:cs="Arial"/>
          <w:sz w:val="18"/>
          <w:szCs w:val="18"/>
        </w:rPr>
      </w:pPr>
    </w:p>
    <w:p w:rsidR="006C62CD" w:rsidRPr="00717745" w:rsidRDefault="006C62CD" w:rsidP="00801171">
      <w:pPr>
        <w:spacing w:line="276" w:lineRule="auto"/>
        <w:jc w:val="both"/>
        <w:rPr>
          <w:rFonts w:ascii="Arial" w:hAnsi="Arial" w:cs="Arial"/>
          <w:sz w:val="18"/>
          <w:szCs w:val="18"/>
        </w:rPr>
      </w:pPr>
      <w:r w:rsidRPr="00717745">
        <w:rPr>
          <w:rFonts w:ascii="Arial" w:hAnsi="Arial" w:cs="Arial"/>
          <w:sz w:val="18"/>
          <w:szCs w:val="18"/>
        </w:rPr>
        <w:t>Per determinar els serveis que són similars als de l'objecte del contracte es tindran en compte els tres primers dígits dels respectius codis CPV, tal i com disposa l'article 90.1.a) de la LCSP.</w:t>
      </w:r>
    </w:p>
    <w:p w:rsidR="006C62CD" w:rsidRPr="00717745" w:rsidRDefault="006C62CD" w:rsidP="00801171">
      <w:pPr>
        <w:autoSpaceDE w:val="0"/>
        <w:autoSpaceDN w:val="0"/>
        <w:adjustRightInd w:val="0"/>
        <w:spacing w:line="276" w:lineRule="auto"/>
        <w:jc w:val="both"/>
        <w:rPr>
          <w:rFonts w:ascii="Arial" w:hAnsi="Arial" w:cs="Arial"/>
          <w:sz w:val="18"/>
          <w:szCs w:val="18"/>
        </w:rPr>
      </w:pPr>
    </w:p>
    <w:p w:rsidR="006C62CD" w:rsidRPr="00717745" w:rsidRDefault="006C62CD" w:rsidP="00801171">
      <w:pPr>
        <w:spacing w:line="276" w:lineRule="auto"/>
        <w:jc w:val="both"/>
        <w:rPr>
          <w:rFonts w:ascii="Arial" w:hAnsi="Arial" w:cs="Arial"/>
          <w:sz w:val="18"/>
          <w:szCs w:val="18"/>
        </w:rPr>
      </w:pPr>
      <w:r w:rsidRPr="00717745">
        <w:rPr>
          <w:rFonts w:ascii="Arial" w:hAnsi="Arial" w:cs="Arial"/>
          <w:sz w:val="18"/>
          <w:szCs w:val="18"/>
        </w:rPr>
        <w:t>S'admet que els empresaris puguin acreditar la solvència necessària mitjançant la solvència i recursos d'altres entitats que no es trobin amb cap supòsit de prohibició per contractar i amb independència dels vincles que tinguin amb elles, sempre i quan demostrin que durant la vigència del contracte disposaran efectivament dels mitjans i solvència d'aquella entitat.</w:t>
      </w:r>
    </w:p>
    <w:p w:rsidR="006C62CD" w:rsidRPr="00717745" w:rsidRDefault="006C62CD" w:rsidP="00801171">
      <w:pPr>
        <w:spacing w:line="276" w:lineRule="auto"/>
        <w:jc w:val="both"/>
        <w:rPr>
          <w:rFonts w:ascii="Arial" w:hAnsi="Arial" w:cs="Arial"/>
          <w:sz w:val="18"/>
          <w:szCs w:val="18"/>
        </w:rPr>
      </w:pPr>
    </w:p>
    <w:p w:rsidR="00676561" w:rsidRPr="00717745" w:rsidRDefault="006C62CD" w:rsidP="00801171">
      <w:pPr>
        <w:spacing w:line="276" w:lineRule="auto"/>
        <w:jc w:val="both"/>
        <w:rPr>
          <w:rFonts w:ascii="Arial" w:hAnsi="Arial" w:cs="Arial"/>
          <w:sz w:val="18"/>
          <w:szCs w:val="18"/>
        </w:rPr>
      </w:pPr>
      <w:r w:rsidRPr="00717745">
        <w:rPr>
          <w:rFonts w:ascii="Arial" w:hAnsi="Arial" w:cs="Arial"/>
          <w:sz w:val="18"/>
          <w:szCs w:val="18"/>
        </w:rPr>
        <w:t>Per tractar-se de contracte no subjecte a regulació harmonitzada, quan el contractista sigui una empresa de nova creació, entenent per tal la que tingui una antiguitat inferior a cinc anys, la seva solvència tècnica s’acreditarà per un o diversos dels mitjans a que es refereixen les lletres b) a i) de l'article 90 de la Llei 9/2017 de 8 de novembre, de contractes del sector públic, sense que en cap cas sigui aplicable el que estableix la lletra a), relatiu a l'execució d'un nombre determinat de serveis.</w:t>
      </w:r>
    </w:p>
    <w:p w:rsidR="00676561" w:rsidRPr="00717745" w:rsidRDefault="00676561" w:rsidP="00801171">
      <w:pPr>
        <w:tabs>
          <w:tab w:val="left" w:pos="284"/>
        </w:tabs>
        <w:autoSpaceDE w:val="0"/>
        <w:autoSpaceDN w:val="0"/>
        <w:adjustRightInd w:val="0"/>
        <w:spacing w:line="276" w:lineRule="auto"/>
        <w:jc w:val="both"/>
        <w:rPr>
          <w:rFonts w:ascii="Arial" w:hAnsi="Arial" w:cs="Arial"/>
          <w:sz w:val="18"/>
          <w:szCs w:val="18"/>
        </w:rPr>
      </w:pPr>
    </w:p>
    <w:p w:rsidR="00676561" w:rsidRPr="00717745" w:rsidRDefault="00676561" w:rsidP="00801171">
      <w:pPr>
        <w:spacing w:line="276" w:lineRule="auto"/>
        <w:jc w:val="both"/>
        <w:rPr>
          <w:rFonts w:ascii="Arial" w:hAnsi="Arial" w:cs="Arial"/>
          <w:sz w:val="18"/>
          <w:szCs w:val="18"/>
        </w:rPr>
      </w:pPr>
      <w:r w:rsidRPr="00717745">
        <w:rPr>
          <w:rFonts w:ascii="Arial" w:hAnsi="Arial" w:cs="Arial"/>
          <w:sz w:val="18"/>
          <w:szCs w:val="18"/>
        </w:rPr>
        <w:t>F2. Classificació empresarial: No hi ha equivalència (Art. 77.1.c) LCSP).</w:t>
      </w:r>
    </w:p>
    <w:p w:rsidR="00676561" w:rsidRPr="00717745" w:rsidRDefault="00676561" w:rsidP="00801171">
      <w:pPr>
        <w:autoSpaceDE w:val="0"/>
        <w:autoSpaceDN w:val="0"/>
        <w:adjustRightInd w:val="0"/>
        <w:spacing w:line="276" w:lineRule="auto"/>
        <w:jc w:val="both"/>
        <w:rPr>
          <w:rFonts w:ascii="Arial" w:hAnsi="Arial" w:cs="Arial"/>
          <w:sz w:val="18"/>
          <w:szCs w:val="18"/>
          <w:highlight w:val="yellow"/>
        </w:rPr>
      </w:pPr>
    </w:p>
    <w:p w:rsidR="00676561" w:rsidRPr="00717745" w:rsidRDefault="00676561" w:rsidP="00801171">
      <w:pPr>
        <w:autoSpaceDE w:val="0"/>
        <w:autoSpaceDN w:val="0"/>
        <w:adjustRightInd w:val="0"/>
        <w:spacing w:line="276" w:lineRule="auto"/>
        <w:jc w:val="both"/>
        <w:rPr>
          <w:rFonts w:ascii="Arial" w:hAnsi="Arial" w:cs="Arial"/>
          <w:sz w:val="18"/>
          <w:szCs w:val="18"/>
          <w:highlight w:val="yellow"/>
        </w:rPr>
      </w:pPr>
      <w:r w:rsidRPr="00717745">
        <w:rPr>
          <w:rFonts w:ascii="Arial" w:hAnsi="Arial" w:cs="Arial"/>
          <w:sz w:val="18"/>
          <w:szCs w:val="18"/>
        </w:rPr>
        <w:t xml:space="preserve">F3. Adscripció de mitjans materials i/o personals a l’execució del contracte: Sí, d’acord amb els PPT.  </w:t>
      </w:r>
    </w:p>
    <w:p w:rsidR="00676561" w:rsidRPr="00717745" w:rsidRDefault="00676561" w:rsidP="00801171">
      <w:pPr>
        <w:autoSpaceDE w:val="0"/>
        <w:autoSpaceDN w:val="0"/>
        <w:adjustRightInd w:val="0"/>
        <w:spacing w:line="276" w:lineRule="auto"/>
        <w:jc w:val="both"/>
        <w:rPr>
          <w:rFonts w:ascii="Arial" w:hAnsi="Arial" w:cs="Arial"/>
          <w:sz w:val="18"/>
          <w:szCs w:val="18"/>
          <w:highlight w:val="yellow"/>
        </w:rPr>
      </w:pPr>
    </w:p>
    <w:p w:rsidR="00676561" w:rsidRPr="00717745" w:rsidRDefault="00676561" w:rsidP="00801171">
      <w:pPr>
        <w:autoSpaceDE w:val="0"/>
        <w:autoSpaceDN w:val="0"/>
        <w:adjustRightInd w:val="0"/>
        <w:spacing w:line="276" w:lineRule="auto"/>
        <w:jc w:val="both"/>
        <w:rPr>
          <w:rFonts w:ascii="Arial" w:hAnsi="Arial" w:cs="Arial"/>
          <w:sz w:val="18"/>
          <w:szCs w:val="18"/>
          <w:highlight w:val="yellow"/>
        </w:rPr>
      </w:pPr>
      <w:r w:rsidRPr="00717745">
        <w:rPr>
          <w:rFonts w:ascii="Arial" w:hAnsi="Arial" w:cs="Arial"/>
          <w:sz w:val="18"/>
          <w:szCs w:val="18"/>
        </w:rPr>
        <w:t>F4. Certificats acreditatius del compliment de les normes de garantia de la qualitat i/o de gestió mediambiental: No.</w:t>
      </w:r>
    </w:p>
    <w:p w:rsidR="00676561" w:rsidRPr="00717745" w:rsidRDefault="00676561" w:rsidP="00801171">
      <w:pPr>
        <w:autoSpaceDE w:val="0"/>
        <w:autoSpaceDN w:val="0"/>
        <w:adjustRightInd w:val="0"/>
        <w:spacing w:line="276" w:lineRule="auto"/>
        <w:jc w:val="both"/>
        <w:rPr>
          <w:rFonts w:ascii="Arial" w:hAnsi="Arial" w:cs="Arial"/>
          <w:sz w:val="18"/>
          <w:szCs w:val="18"/>
        </w:rPr>
      </w:pPr>
    </w:p>
    <w:p w:rsidR="00676561" w:rsidRPr="00717745" w:rsidRDefault="00676561" w:rsidP="00801171">
      <w:pPr>
        <w:autoSpaceDE w:val="0"/>
        <w:autoSpaceDN w:val="0"/>
        <w:adjustRightInd w:val="0"/>
        <w:spacing w:line="276" w:lineRule="auto"/>
        <w:jc w:val="both"/>
        <w:rPr>
          <w:rFonts w:ascii="Arial" w:hAnsi="Arial" w:cs="Arial"/>
          <w:sz w:val="18"/>
          <w:szCs w:val="18"/>
        </w:rPr>
      </w:pPr>
    </w:p>
    <w:p w:rsidR="00676561" w:rsidRPr="00717745" w:rsidRDefault="00676561" w:rsidP="00801171">
      <w:pPr>
        <w:numPr>
          <w:ilvl w:val="0"/>
          <w:numId w:val="1"/>
        </w:numPr>
        <w:autoSpaceDE w:val="0"/>
        <w:autoSpaceDN w:val="0"/>
        <w:adjustRightInd w:val="0"/>
        <w:spacing w:line="276" w:lineRule="auto"/>
        <w:jc w:val="both"/>
        <w:rPr>
          <w:rFonts w:ascii="Arial" w:hAnsi="Arial" w:cs="Arial"/>
          <w:b/>
          <w:snapToGrid w:val="0"/>
          <w:sz w:val="18"/>
          <w:szCs w:val="18"/>
        </w:rPr>
      </w:pPr>
      <w:r w:rsidRPr="00717745">
        <w:rPr>
          <w:rFonts w:ascii="Arial" w:hAnsi="Arial" w:cs="Arial"/>
          <w:b/>
          <w:snapToGrid w:val="0"/>
          <w:sz w:val="18"/>
          <w:szCs w:val="18"/>
          <w:u w:val="single"/>
        </w:rPr>
        <w:t>Sobres a presentar i contingut</w:t>
      </w:r>
      <w:r w:rsidRPr="00717745">
        <w:rPr>
          <w:rFonts w:ascii="Arial" w:hAnsi="Arial" w:cs="Arial"/>
          <w:b/>
          <w:snapToGrid w:val="0"/>
          <w:sz w:val="18"/>
          <w:szCs w:val="18"/>
        </w:rPr>
        <w:t>:</w:t>
      </w:r>
    </w:p>
    <w:p w:rsidR="00676561" w:rsidRPr="00717745" w:rsidRDefault="00676561" w:rsidP="00801171">
      <w:pPr>
        <w:autoSpaceDE w:val="0"/>
        <w:autoSpaceDN w:val="0"/>
        <w:adjustRightInd w:val="0"/>
        <w:spacing w:line="276" w:lineRule="auto"/>
        <w:jc w:val="both"/>
        <w:rPr>
          <w:rFonts w:ascii="Arial" w:hAnsi="Arial" w:cs="Arial"/>
          <w:b/>
          <w:snapToGrid w:val="0"/>
          <w:sz w:val="18"/>
          <w:szCs w:val="18"/>
          <w:highlight w:val="yellow"/>
        </w:rPr>
      </w:pPr>
    </w:p>
    <w:p w:rsidR="00995854" w:rsidRPr="00717745" w:rsidRDefault="00995854" w:rsidP="00801171">
      <w:pPr>
        <w:autoSpaceDE w:val="0"/>
        <w:autoSpaceDN w:val="0"/>
        <w:adjustRightInd w:val="0"/>
        <w:spacing w:line="276" w:lineRule="auto"/>
        <w:jc w:val="both"/>
        <w:rPr>
          <w:rFonts w:ascii="Arial" w:hAnsi="Arial" w:cs="Arial"/>
          <w:b/>
          <w:snapToGrid w:val="0"/>
          <w:sz w:val="18"/>
          <w:szCs w:val="18"/>
        </w:rPr>
      </w:pPr>
    </w:p>
    <w:p w:rsidR="00995854" w:rsidRPr="00717745" w:rsidRDefault="00995854" w:rsidP="00801171">
      <w:pPr>
        <w:autoSpaceDE w:val="0"/>
        <w:autoSpaceDN w:val="0"/>
        <w:adjustRightInd w:val="0"/>
        <w:spacing w:line="276" w:lineRule="auto"/>
        <w:jc w:val="both"/>
        <w:rPr>
          <w:rFonts w:ascii="Arial" w:hAnsi="Arial" w:cs="Arial"/>
          <w:b/>
          <w:snapToGrid w:val="0"/>
          <w:sz w:val="18"/>
          <w:szCs w:val="18"/>
        </w:rPr>
      </w:pPr>
      <w:r w:rsidRPr="00717745">
        <w:rPr>
          <w:rFonts w:ascii="Arial" w:hAnsi="Arial" w:cs="Arial"/>
          <w:b/>
          <w:snapToGrid w:val="0"/>
          <w:sz w:val="18"/>
          <w:szCs w:val="18"/>
        </w:rPr>
        <w:t xml:space="preserve">G.1. Sobre A (Documentació general): </w:t>
      </w:r>
    </w:p>
    <w:p w:rsidR="00995854" w:rsidRPr="00717745" w:rsidRDefault="00995854" w:rsidP="00801171">
      <w:pPr>
        <w:autoSpaceDE w:val="0"/>
        <w:autoSpaceDN w:val="0"/>
        <w:adjustRightInd w:val="0"/>
        <w:spacing w:line="276" w:lineRule="auto"/>
        <w:jc w:val="both"/>
        <w:rPr>
          <w:rFonts w:ascii="Arial" w:hAnsi="Arial" w:cs="Arial"/>
          <w:b/>
          <w:snapToGrid w:val="0"/>
          <w:sz w:val="18"/>
          <w:szCs w:val="18"/>
        </w:rPr>
      </w:pPr>
    </w:p>
    <w:p w:rsidR="00995854" w:rsidRPr="00717745" w:rsidRDefault="00995854" w:rsidP="00801171">
      <w:pPr>
        <w:numPr>
          <w:ilvl w:val="0"/>
          <w:numId w:val="41"/>
        </w:numPr>
        <w:autoSpaceDE w:val="0"/>
        <w:autoSpaceDN w:val="0"/>
        <w:adjustRightInd w:val="0"/>
        <w:spacing w:line="276" w:lineRule="auto"/>
        <w:jc w:val="both"/>
        <w:rPr>
          <w:rFonts w:ascii="Arial" w:hAnsi="Arial" w:cs="Arial"/>
          <w:b/>
          <w:snapToGrid w:val="0"/>
          <w:sz w:val="18"/>
          <w:szCs w:val="18"/>
        </w:rPr>
      </w:pPr>
      <w:r w:rsidRPr="00717745">
        <w:rPr>
          <w:rFonts w:ascii="Arial" w:hAnsi="Arial" w:cs="Arial"/>
          <w:bCs/>
          <w:sz w:val="18"/>
          <w:szCs w:val="18"/>
          <w:u w:val="single"/>
        </w:rPr>
        <w:t>Document europeu únic de contractació (DEUC)</w:t>
      </w:r>
      <w:r w:rsidRPr="00717745">
        <w:rPr>
          <w:rFonts w:ascii="Arial" w:hAnsi="Arial" w:cs="Arial"/>
          <w:bCs/>
          <w:sz w:val="18"/>
          <w:szCs w:val="18"/>
        </w:rPr>
        <w:t xml:space="preserve">, segons model que es facilita a </w:t>
      </w:r>
      <w:r w:rsidRPr="00717745">
        <w:rPr>
          <w:rFonts w:ascii="Arial" w:hAnsi="Arial" w:cs="Arial"/>
          <w:snapToGrid w:val="0"/>
          <w:sz w:val="18"/>
          <w:szCs w:val="18"/>
        </w:rPr>
        <w:t>l</w:t>
      </w:r>
      <w:r w:rsidRPr="00717745">
        <w:rPr>
          <w:rFonts w:ascii="Arial" w:hAnsi="Arial" w:cs="Arial"/>
          <w:bCs/>
          <w:sz w:val="18"/>
          <w:szCs w:val="18"/>
        </w:rPr>
        <w:t>a pàgina de l’anunci d’aquesta licitació, dins del perfil de contractant:</w:t>
      </w:r>
    </w:p>
    <w:p w:rsidR="00995854" w:rsidRPr="00717745" w:rsidRDefault="00995854" w:rsidP="00801171">
      <w:pPr>
        <w:autoSpaceDE w:val="0"/>
        <w:autoSpaceDN w:val="0"/>
        <w:adjustRightInd w:val="0"/>
        <w:spacing w:line="276" w:lineRule="auto"/>
        <w:jc w:val="both"/>
        <w:rPr>
          <w:rFonts w:ascii="Arial" w:hAnsi="Arial" w:cs="Arial"/>
          <w:b/>
          <w:snapToGrid w:val="0"/>
          <w:sz w:val="18"/>
          <w:szCs w:val="18"/>
        </w:rPr>
      </w:pPr>
    </w:p>
    <w:p w:rsidR="00995854" w:rsidRPr="00717745" w:rsidRDefault="00801171" w:rsidP="00801171">
      <w:pPr>
        <w:autoSpaceDE w:val="0"/>
        <w:autoSpaceDN w:val="0"/>
        <w:adjustRightInd w:val="0"/>
        <w:spacing w:line="276" w:lineRule="auto"/>
        <w:ind w:left="360"/>
        <w:jc w:val="both"/>
        <w:rPr>
          <w:rFonts w:ascii="Arial" w:hAnsi="Arial" w:cs="Arial"/>
          <w:b/>
          <w:snapToGrid w:val="0"/>
          <w:sz w:val="18"/>
          <w:szCs w:val="18"/>
        </w:rPr>
      </w:pPr>
      <w:hyperlink r:id="rId11" w:history="1">
        <w:r w:rsidR="00995854" w:rsidRPr="00717745">
          <w:rPr>
            <w:rStyle w:val="Enlla"/>
            <w:rFonts w:ascii="Arial" w:hAnsi="Arial" w:cs="Arial"/>
            <w:b/>
            <w:snapToGrid w:val="0"/>
            <w:sz w:val="18"/>
            <w:szCs w:val="18"/>
          </w:rPr>
          <w:t>https://contractaciopublica.gencat.cat/ecofin_pscp/AppJava/perfil/ACPC</w:t>
        </w:r>
      </w:hyperlink>
    </w:p>
    <w:p w:rsidR="00995854" w:rsidRPr="00717745" w:rsidRDefault="00995854" w:rsidP="00801171">
      <w:pPr>
        <w:spacing w:line="276" w:lineRule="auto"/>
        <w:jc w:val="both"/>
        <w:rPr>
          <w:rFonts w:ascii="Arial" w:hAnsi="Arial" w:cs="Arial"/>
          <w:sz w:val="18"/>
          <w:szCs w:val="18"/>
          <w:highlight w:val="yellow"/>
        </w:rPr>
      </w:pPr>
    </w:p>
    <w:p w:rsidR="00995854" w:rsidRPr="00717745" w:rsidRDefault="00995854" w:rsidP="00801171">
      <w:pPr>
        <w:spacing w:line="276" w:lineRule="auto"/>
        <w:ind w:left="360"/>
        <w:jc w:val="both"/>
        <w:rPr>
          <w:rFonts w:ascii="Arial" w:eastAsia="Calibri" w:hAnsi="Arial" w:cs="Arial"/>
          <w:bCs/>
          <w:iCs/>
          <w:snapToGrid w:val="0"/>
          <w:sz w:val="18"/>
          <w:szCs w:val="18"/>
        </w:rPr>
      </w:pPr>
      <w:r w:rsidRPr="00717745">
        <w:rPr>
          <w:rFonts w:ascii="Arial" w:eastAsia="Calibri" w:hAnsi="Arial" w:cs="Arial"/>
          <w:bCs/>
          <w:iCs/>
          <w:snapToGrid w:val="0"/>
          <w:sz w:val="18"/>
          <w:szCs w:val="18"/>
        </w:rPr>
        <w:t>Si l’empresa licitadora respon afirmativament la primera pregunta de la part IV del DEUC: “</w:t>
      </w:r>
      <w:r w:rsidRPr="00717745">
        <w:rPr>
          <w:rFonts w:ascii="Arial" w:eastAsia="Calibri" w:hAnsi="Arial" w:cs="Arial"/>
          <w:bCs/>
          <w:i/>
          <w:iCs/>
          <w:snapToGrid w:val="0"/>
          <w:sz w:val="18"/>
          <w:szCs w:val="18"/>
        </w:rPr>
        <w:t>Criteris de selecció</w:t>
      </w:r>
      <w:r w:rsidRPr="00717745">
        <w:rPr>
          <w:rFonts w:ascii="Arial" w:eastAsia="Calibri" w:hAnsi="Arial" w:cs="Arial"/>
          <w:bCs/>
          <w:iCs/>
          <w:snapToGrid w:val="0"/>
          <w:sz w:val="18"/>
          <w:szCs w:val="18"/>
        </w:rPr>
        <w:t xml:space="preserve">”, relativa al compliment de tots els criteris de selecció, s’entendrà que l’empresa licitadora reuneix els requisits de solvència exigits en aquest plec, sense que sigui necessari omplir cap altre casella de la part IV. </w:t>
      </w:r>
    </w:p>
    <w:p w:rsidR="00995854" w:rsidRPr="00717745" w:rsidRDefault="00995854" w:rsidP="00801171">
      <w:pPr>
        <w:spacing w:line="276" w:lineRule="auto"/>
        <w:ind w:left="360"/>
        <w:jc w:val="both"/>
        <w:rPr>
          <w:rFonts w:ascii="Arial" w:eastAsia="Calibri" w:hAnsi="Arial" w:cs="Arial"/>
          <w:bCs/>
          <w:iCs/>
          <w:snapToGrid w:val="0"/>
          <w:sz w:val="18"/>
          <w:szCs w:val="18"/>
        </w:rPr>
      </w:pPr>
    </w:p>
    <w:p w:rsidR="00995854" w:rsidRPr="00717745" w:rsidRDefault="00995854" w:rsidP="00801171">
      <w:pPr>
        <w:autoSpaceDE w:val="0"/>
        <w:autoSpaceDN w:val="0"/>
        <w:adjustRightInd w:val="0"/>
        <w:spacing w:line="276" w:lineRule="auto"/>
        <w:ind w:left="360"/>
        <w:jc w:val="both"/>
        <w:rPr>
          <w:rFonts w:ascii="Arial" w:hAnsi="Arial" w:cs="Arial"/>
          <w:b/>
          <w:snapToGrid w:val="0"/>
          <w:sz w:val="18"/>
          <w:szCs w:val="18"/>
        </w:rPr>
      </w:pPr>
      <w:r w:rsidRPr="00717745">
        <w:rPr>
          <w:rFonts w:ascii="Arial" w:hAnsi="Arial" w:cs="Arial"/>
          <w:b/>
          <w:snapToGrid w:val="0"/>
          <w:sz w:val="18"/>
          <w:szCs w:val="18"/>
        </w:rPr>
        <w:t>L’eventual falsedat en les declaracions efectuades per les empreses licitadores al DEUC pot donar lloc a la causa de prohibició de contractar amb el sector públic prevista en l’article 71.1.e de la LCSP.</w:t>
      </w:r>
    </w:p>
    <w:p w:rsidR="00995854" w:rsidRPr="00717745" w:rsidRDefault="00995854" w:rsidP="00801171">
      <w:pPr>
        <w:spacing w:line="276" w:lineRule="auto"/>
        <w:jc w:val="both"/>
        <w:rPr>
          <w:rFonts w:ascii="Arial" w:eastAsia="Calibri" w:hAnsi="Arial" w:cs="Arial"/>
          <w:bCs/>
          <w:iCs/>
          <w:snapToGrid w:val="0"/>
          <w:sz w:val="18"/>
          <w:szCs w:val="18"/>
        </w:rPr>
      </w:pPr>
    </w:p>
    <w:p w:rsidR="00995854" w:rsidRPr="00717745" w:rsidRDefault="00995854" w:rsidP="00801171">
      <w:pPr>
        <w:numPr>
          <w:ilvl w:val="0"/>
          <w:numId w:val="41"/>
        </w:numPr>
        <w:autoSpaceDE w:val="0"/>
        <w:autoSpaceDN w:val="0"/>
        <w:adjustRightInd w:val="0"/>
        <w:spacing w:line="276" w:lineRule="auto"/>
        <w:jc w:val="both"/>
        <w:rPr>
          <w:rFonts w:ascii="Arial" w:hAnsi="Arial" w:cs="Arial"/>
          <w:snapToGrid w:val="0"/>
          <w:sz w:val="18"/>
          <w:szCs w:val="18"/>
        </w:rPr>
      </w:pPr>
      <w:r w:rsidRPr="00717745">
        <w:rPr>
          <w:rFonts w:ascii="Arial" w:hAnsi="Arial" w:cs="Arial"/>
          <w:snapToGrid w:val="0"/>
          <w:sz w:val="18"/>
          <w:szCs w:val="18"/>
        </w:rPr>
        <w:t xml:space="preserve">Declaració de submissió als jutjats i tribunals espanyols, en cas d’empresa licitadora estrangera. </w:t>
      </w:r>
    </w:p>
    <w:p w:rsidR="00995854" w:rsidRPr="00717745" w:rsidRDefault="00995854" w:rsidP="00801171">
      <w:pPr>
        <w:autoSpaceDE w:val="0"/>
        <w:autoSpaceDN w:val="0"/>
        <w:adjustRightInd w:val="0"/>
        <w:spacing w:line="276" w:lineRule="auto"/>
        <w:ind w:left="360"/>
        <w:jc w:val="both"/>
        <w:rPr>
          <w:rFonts w:ascii="Arial" w:hAnsi="Arial" w:cs="Arial"/>
          <w:snapToGrid w:val="0"/>
          <w:sz w:val="18"/>
          <w:szCs w:val="18"/>
        </w:rPr>
      </w:pPr>
    </w:p>
    <w:p w:rsidR="00995854" w:rsidRPr="00717745" w:rsidRDefault="00995854" w:rsidP="00801171">
      <w:pPr>
        <w:numPr>
          <w:ilvl w:val="0"/>
          <w:numId w:val="41"/>
        </w:numPr>
        <w:autoSpaceDE w:val="0"/>
        <w:autoSpaceDN w:val="0"/>
        <w:adjustRightInd w:val="0"/>
        <w:spacing w:line="276" w:lineRule="auto"/>
        <w:jc w:val="both"/>
        <w:rPr>
          <w:rFonts w:ascii="Arial" w:hAnsi="Arial" w:cs="Arial"/>
          <w:snapToGrid w:val="0"/>
          <w:sz w:val="18"/>
          <w:szCs w:val="18"/>
        </w:rPr>
      </w:pPr>
      <w:r w:rsidRPr="00717745">
        <w:rPr>
          <w:rFonts w:ascii="Arial" w:hAnsi="Arial" w:cs="Arial"/>
          <w:snapToGrid w:val="0"/>
          <w:sz w:val="18"/>
          <w:szCs w:val="18"/>
        </w:rPr>
        <w:t>Declaració de garantia en el tractament de dades personals, segons model de l’Annex 9.</w:t>
      </w:r>
    </w:p>
    <w:p w:rsidR="00995854" w:rsidRPr="00717745" w:rsidRDefault="00995854" w:rsidP="00801171">
      <w:pPr>
        <w:pStyle w:val="Pargrafdellista"/>
        <w:spacing w:line="276" w:lineRule="auto"/>
        <w:rPr>
          <w:rFonts w:cs="Arial"/>
          <w:snapToGrid w:val="0"/>
          <w:sz w:val="18"/>
          <w:szCs w:val="18"/>
        </w:rPr>
      </w:pPr>
    </w:p>
    <w:p w:rsidR="00995854" w:rsidRPr="00717745" w:rsidRDefault="00995854" w:rsidP="00801171">
      <w:pPr>
        <w:numPr>
          <w:ilvl w:val="0"/>
          <w:numId w:val="41"/>
        </w:numPr>
        <w:autoSpaceDE w:val="0"/>
        <w:autoSpaceDN w:val="0"/>
        <w:adjustRightInd w:val="0"/>
        <w:spacing w:line="276" w:lineRule="auto"/>
        <w:jc w:val="both"/>
        <w:rPr>
          <w:rFonts w:ascii="Arial" w:hAnsi="Arial" w:cs="Arial"/>
          <w:snapToGrid w:val="0"/>
          <w:sz w:val="18"/>
          <w:szCs w:val="18"/>
        </w:rPr>
      </w:pPr>
      <w:r w:rsidRPr="00717745">
        <w:rPr>
          <w:rFonts w:ascii="Arial" w:hAnsi="Arial" w:cs="Arial"/>
          <w:snapToGrid w:val="0"/>
          <w:sz w:val="18"/>
          <w:szCs w:val="18"/>
        </w:rPr>
        <w:lastRenderedPageBreak/>
        <w:t>Declaració adscripció mitjans personals i materials, segons model de l’Annex 13.</w:t>
      </w:r>
    </w:p>
    <w:p w:rsidR="00995854" w:rsidRPr="00717745" w:rsidRDefault="00995854" w:rsidP="00801171">
      <w:pPr>
        <w:autoSpaceDE w:val="0"/>
        <w:autoSpaceDN w:val="0"/>
        <w:adjustRightInd w:val="0"/>
        <w:spacing w:line="276" w:lineRule="auto"/>
        <w:jc w:val="both"/>
        <w:rPr>
          <w:rFonts w:ascii="Arial" w:hAnsi="Arial" w:cs="Arial"/>
          <w:snapToGrid w:val="0"/>
          <w:sz w:val="18"/>
          <w:szCs w:val="18"/>
        </w:rPr>
      </w:pPr>
    </w:p>
    <w:p w:rsidR="00995854" w:rsidRPr="00717745" w:rsidRDefault="00995854" w:rsidP="00801171">
      <w:pPr>
        <w:numPr>
          <w:ilvl w:val="0"/>
          <w:numId w:val="41"/>
        </w:numPr>
        <w:autoSpaceDE w:val="0"/>
        <w:autoSpaceDN w:val="0"/>
        <w:adjustRightInd w:val="0"/>
        <w:spacing w:line="276" w:lineRule="auto"/>
        <w:jc w:val="both"/>
        <w:rPr>
          <w:rFonts w:ascii="Arial" w:hAnsi="Arial" w:cs="Arial"/>
          <w:snapToGrid w:val="0"/>
          <w:sz w:val="18"/>
          <w:szCs w:val="18"/>
        </w:rPr>
      </w:pPr>
      <w:r w:rsidRPr="00717745">
        <w:rPr>
          <w:rFonts w:ascii="Arial" w:hAnsi="Arial" w:cs="Arial"/>
          <w:snapToGrid w:val="0"/>
          <w:sz w:val="18"/>
          <w:szCs w:val="18"/>
        </w:rPr>
        <w:t>Altra documentació a presentar per les empreses licitadores: segons es prevegi en la configuració del sobre A digital.</w:t>
      </w:r>
    </w:p>
    <w:p w:rsidR="00995854" w:rsidRPr="00717745" w:rsidRDefault="00995854" w:rsidP="00801171">
      <w:pPr>
        <w:pStyle w:val="Pargrafdellista"/>
        <w:spacing w:line="276" w:lineRule="auto"/>
        <w:rPr>
          <w:rFonts w:cs="Arial"/>
          <w:snapToGrid w:val="0"/>
          <w:sz w:val="18"/>
          <w:szCs w:val="18"/>
          <w:highlight w:val="yellow"/>
        </w:rPr>
      </w:pPr>
    </w:p>
    <w:p w:rsidR="00995854" w:rsidRPr="00717745" w:rsidRDefault="00995854" w:rsidP="00801171">
      <w:pPr>
        <w:pStyle w:val="Default"/>
        <w:spacing w:line="276" w:lineRule="auto"/>
        <w:rPr>
          <w:rFonts w:ascii="Arial" w:hAnsi="Arial" w:cs="Arial"/>
          <w:b/>
          <w:bCs/>
          <w:sz w:val="18"/>
          <w:szCs w:val="18"/>
        </w:rPr>
      </w:pPr>
      <w:r w:rsidRPr="00717745">
        <w:rPr>
          <w:rFonts w:ascii="Arial" w:hAnsi="Arial" w:cs="Arial"/>
          <w:b/>
          <w:bCs/>
          <w:sz w:val="18"/>
          <w:szCs w:val="18"/>
        </w:rPr>
        <w:t xml:space="preserve">G.2. Sobre B (Criteris Subjectes a judici de valor): </w:t>
      </w:r>
    </w:p>
    <w:p w:rsidR="00995854" w:rsidRPr="00717745" w:rsidRDefault="00995854" w:rsidP="00801171">
      <w:pPr>
        <w:pStyle w:val="Default"/>
        <w:spacing w:line="276" w:lineRule="auto"/>
        <w:rPr>
          <w:rFonts w:ascii="Arial" w:hAnsi="Arial" w:cs="Arial"/>
          <w:sz w:val="18"/>
          <w:szCs w:val="18"/>
        </w:rPr>
      </w:pPr>
    </w:p>
    <w:p w:rsidR="00995854" w:rsidRPr="00717745" w:rsidRDefault="00995854" w:rsidP="00801171">
      <w:pPr>
        <w:pStyle w:val="Default"/>
        <w:spacing w:line="276" w:lineRule="auto"/>
        <w:ind w:left="0" w:firstLine="0"/>
        <w:rPr>
          <w:rFonts w:ascii="Arial" w:hAnsi="Arial" w:cs="Arial"/>
          <w:sz w:val="18"/>
          <w:szCs w:val="18"/>
        </w:rPr>
      </w:pPr>
      <w:r w:rsidRPr="00717745">
        <w:rPr>
          <w:rFonts w:ascii="Arial" w:hAnsi="Arial" w:cs="Arial"/>
          <w:sz w:val="18"/>
          <w:szCs w:val="18"/>
        </w:rPr>
        <w:t xml:space="preserve">La proposició del licitador subjecte a judici de valor contindrà tots els aspectes avaluables mitjançant judici de valor a què es refereix la lletra </w:t>
      </w:r>
      <w:r w:rsidRPr="00717745">
        <w:rPr>
          <w:rFonts w:ascii="Arial" w:hAnsi="Arial" w:cs="Arial"/>
          <w:b/>
          <w:sz w:val="18"/>
          <w:szCs w:val="18"/>
        </w:rPr>
        <w:t xml:space="preserve">K.1 </w:t>
      </w:r>
      <w:r w:rsidRPr="00717745">
        <w:rPr>
          <w:rFonts w:ascii="Arial" w:hAnsi="Arial" w:cs="Arial"/>
          <w:sz w:val="18"/>
          <w:szCs w:val="18"/>
        </w:rPr>
        <w:t>del Quadre de Característiques:</w:t>
      </w:r>
    </w:p>
    <w:p w:rsidR="00995854" w:rsidRPr="00717745" w:rsidRDefault="00995854" w:rsidP="00801171">
      <w:pPr>
        <w:pStyle w:val="Default"/>
        <w:spacing w:line="276" w:lineRule="auto"/>
        <w:rPr>
          <w:rFonts w:ascii="Arial" w:hAnsi="Arial" w:cs="Arial"/>
          <w:sz w:val="18"/>
          <w:szCs w:val="18"/>
        </w:rPr>
      </w:pPr>
      <w:r w:rsidRPr="00717745">
        <w:rPr>
          <w:rFonts w:ascii="Arial" w:hAnsi="Arial" w:cs="Arial"/>
          <w:sz w:val="18"/>
          <w:szCs w:val="18"/>
        </w:rPr>
        <w:t xml:space="preserve"> </w:t>
      </w:r>
    </w:p>
    <w:p w:rsidR="00995854" w:rsidRPr="00717745" w:rsidRDefault="00995854" w:rsidP="00801171">
      <w:pPr>
        <w:autoSpaceDE w:val="0"/>
        <w:autoSpaceDN w:val="0"/>
        <w:adjustRightInd w:val="0"/>
        <w:spacing w:line="276" w:lineRule="auto"/>
        <w:jc w:val="both"/>
        <w:rPr>
          <w:rFonts w:ascii="Arial" w:hAnsi="Arial" w:cs="Arial"/>
          <w:bCs/>
          <w:sz w:val="18"/>
          <w:szCs w:val="18"/>
        </w:rPr>
      </w:pPr>
      <w:r w:rsidRPr="00717745">
        <w:rPr>
          <w:rFonts w:ascii="Arial" w:hAnsi="Arial" w:cs="Arial"/>
          <w:bCs/>
          <w:sz w:val="18"/>
          <w:szCs w:val="18"/>
        </w:rPr>
        <w:t>Solucions alternatives / Variants</w:t>
      </w:r>
      <w:r w:rsidRPr="00717745">
        <w:rPr>
          <w:rFonts w:ascii="Arial" w:hAnsi="Arial" w:cs="Arial"/>
          <w:b/>
          <w:bCs/>
          <w:sz w:val="18"/>
          <w:szCs w:val="18"/>
        </w:rPr>
        <w:t xml:space="preserve">: </w:t>
      </w:r>
      <w:r w:rsidRPr="00717745">
        <w:rPr>
          <w:rFonts w:ascii="Arial" w:hAnsi="Arial" w:cs="Arial"/>
          <w:sz w:val="18"/>
          <w:szCs w:val="18"/>
        </w:rPr>
        <w:t xml:space="preserve">No s’admeten variants o alternatives dels licitadors envers les condicions </w:t>
      </w:r>
      <w:r w:rsidRPr="00717745">
        <w:rPr>
          <w:rFonts w:ascii="Arial" w:hAnsi="Arial" w:cs="Arial"/>
          <w:bCs/>
          <w:sz w:val="18"/>
          <w:szCs w:val="18"/>
        </w:rPr>
        <w:t>o termes d'execució de l'objecte del contracte. Si un licitador presenta variants en la seva proposició, cap d’elles serà tinguda en compte en la valoració i per tant s’exclourà de la licitació.</w:t>
      </w:r>
    </w:p>
    <w:p w:rsidR="00995854" w:rsidRPr="00717745" w:rsidRDefault="00995854" w:rsidP="00801171">
      <w:pPr>
        <w:pStyle w:val="Default"/>
        <w:spacing w:line="276" w:lineRule="auto"/>
        <w:ind w:left="0" w:firstLine="0"/>
        <w:rPr>
          <w:rFonts w:ascii="Arial" w:hAnsi="Arial" w:cs="Arial"/>
          <w:b/>
          <w:bCs/>
          <w:sz w:val="18"/>
          <w:szCs w:val="18"/>
        </w:rPr>
      </w:pPr>
    </w:p>
    <w:p w:rsidR="00995854" w:rsidRPr="00717745" w:rsidRDefault="00995854" w:rsidP="00801171">
      <w:pPr>
        <w:pStyle w:val="Default"/>
        <w:spacing w:line="276" w:lineRule="auto"/>
        <w:rPr>
          <w:rFonts w:ascii="Arial" w:hAnsi="Arial" w:cs="Arial"/>
          <w:b/>
          <w:bCs/>
          <w:sz w:val="18"/>
          <w:szCs w:val="18"/>
        </w:rPr>
      </w:pPr>
      <w:r w:rsidRPr="00717745">
        <w:rPr>
          <w:rFonts w:ascii="Arial" w:hAnsi="Arial" w:cs="Arial"/>
          <w:b/>
          <w:bCs/>
          <w:sz w:val="18"/>
          <w:szCs w:val="18"/>
        </w:rPr>
        <w:t xml:space="preserve">G.3. Sobre C (Criteris de valoració automàtica): </w:t>
      </w:r>
    </w:p>
    <w:p w:rsidR="00995854" w:rsidRPr="00717745" w:rsidRDefault="00995854" w:rsidP="00801171">
      <w:pPr>
        <w:pStyle w:val="Default"/>
        <w:spacing w:line="276" w:lineRule="auto"/>
        <w:rPr>
          <w:rFonts w:ascii="Arial" w:hAnsi="Arial" w:cs="Arial"/>
          <w:b/>
          <w:bCs/>
          <w:sz w:val="18"/>
          <w:szCs w:val="18"/>
        </w:rPr>
      </w:pPr>
    </w:p>
    <w:p w:rsidR="00995854" w:rsidRPr="00717745" w:rsidRDefault="00995854" w:rsidP="00801171">
      <w:pPr>
        <w:pStyle w:val="Default"/>
        <w:spacing w:line="276" w:lineRule="auto"/>
        <w:ind w:left="0" w:firstLine="0"/>
        <w:rPr>
          <w:rFonts w:ascii="Arial" w:hAnsi="Arial" w:cs="Arial"/>
          <w:sz w:val="18"/>
          <w:szCs w:val="18"/>
        </w:rPr>
      </w:pPr>
      <w:r w:rsidRPr="00717745">
        <w:rPr>
          <w:rFonts w:ascii="Arial" w:hAnsi="Arial" w:cs="Arial"/>
          <w:bCs/>
          <w:sz w:val="18"/>
          <w:szCs w:val="18"/>
        </w:rPr>
        <w:t xml:space="preserve">La proposició del licitador contindrà l’oferta econòmica, segons el model de </w:t>
      </w:r>
      <w:r w:rsidRPr="00717745">
        <w:rPr>
          <w:rFonts w:ascii="Arial" w:hAnsi="Arial" w:cs="Arial"/>
          <w:sz w:val="18"/>
          <w:szCs w:val="18"/>
        </w:rPr>
        <w:t>l’</w:t>
      </w:r>
      <w:r w:rsidRPr="00717745">
        <w:rPr>
          <w:rFonts w:ascii="Arial" w:hAnsi="Arial" w:cs="Arial"/>
          <w:b/>
          <w:bCs/>
          <w:sz w:val="18"/>
          <w:szCs w:val="18"/>
        </w:rPr>
        <w:t xml:space="preserve">Annex 2 </w:t>
      </w:r>
      <w:r w:rsidRPr="00717745">
        <w:rPr>
          <w:rFonts w:ascii="Arial" w:hAnsi="Arial" w:cs="Arial"/>
          <w:sz w:val="18"/>
          <w:szCs w:val="18"/>
        </w:rPr>
        <w:t xml:space="preserve">i la </w:t>
      </w:r>
      <w:r w:rsidRPr="00717745">
        <w:rPr>
          <w:rFonts w:ascii="Arial" w:hAnsi="Arial" w:cs="Arial"/>
          <w:b/>
          <w:bCs/>
          <w:sz w:val="18"/>
          <w:szCs w:val="18"/>
        </w:rPr>
        <w:t xml:space="preserve">lletra K.2.1 </w:t>
      </w:r>
      <w:r w:rsidRPr="00717745">
        <w:rPr>
          <w:rFonts w:ascii="Arial" w:hAnsi="Arial" w:cs="Arial"/>
          <w:sz w:val="18"/>
          <w:szCs w:val="18"/>
        </w:rPr>
        <w:t>del Quadre de Característiques.</w:t>
      </w:r>
    </w:p>
    <w:p w:rsidR="00995854" w:rsidRPr="00717745" w:rsidRDefault="00995854" w:rsidP="00801171">
      <w:pPr>
        <w:pStyle w:val="Default"/>
        <w:spacing w:line="276" w:lineRule="auto"/>
        <w:ind w:left="0" w:firstLine="0"/>
        <w:rPr>
          <w:rFonts w:ascii="Arial" w:hAnsi="Arial" w:cs="Arial"/>
          <w:sz w:val="18"/>
          <w:szCs w:val="18"/>
          <w:highlight w:val="yellow"/>
        </w:rPr>
      </w:pPr>
    </w:p>
    <w:p w:rsidR="00995854" w:rsidRPr="00717745" w:rsidRDefault="00995854" w:rsidP="00801171">
      <w:pPr>
        <w:tabs>
          <w:tab w:val="left" w:pos="284"/>
        </w:tabs>
        <w:spacing w:line="276" w:lineRule="auto"/>
        <w:ind w:left="142"/>
        <w:jc w:val="both"/>
        <w:rPr>
          <w:rFonts w:ascii="Arial" w:hAnsi="Arial" w:cs="Arial"/>
          <w:bCs/>
          <w:sz w:val="18"/>
          <w:szCs w:val="18"/>
          <w:highlight w:val="yellow"/>
        </w:rPr>
      </w:pPr>
    </w:p>
    <w:tbl>
      <w:tblPr>
        <w:tblStyle w:val="Taulaambquadrcula"/>
        <w:tblW w:w="9214" w:type="dxa"/>
        <w:tblInd w:w="-5" w:type="dxa"/>
        <w:tblLook w:val="04A0" w:firstRow="1" w:lastRow="0" w:firstColumn="1" w:lastColumn="0" w:noHBand="0" w:noVBand="1"/>
      </w:tblPr>
      <w:tblGrid>
        <w:gridCol w:w="9214"/>
      </w:tblGrid>
      <w:tr w:rsidR="00995854" w:rsidRPr="00717745" w:rsidTr="00F511DF">
        <w:trPr>
          <w:trHeight w:val="1012"/>
        </w:trPr>
        <w:tc>
          <w:tcPr>
            <w:tcW w:w="9214" w:type="dxa"/>
            <w:vAlign w:val="center"/>
          </w:tcPr>
          <w:p w:rsidR="00995854" w:rsidRPr="00717745" w:rsidRDefault="00995854" w:rsidP="00801171">
            <w:pPr>
              <w:tabs>
                <w:tab w:val="left" w:pos="284"/>
              </w:tabs>
              <w:spacing w:line="276" w:lineRule="auto"/>
              <w:jc w:val="both"/>
              <w:rPr>
                <w:rFonts w:ascii="Arial" w:hAnsi="Arial" w:cs="Arial"/>
                <w:b/>
                <w:bCs/>
                <w:sz w:val="18"/>
                <w:szCs w:val="18"/>
                <w:highlight w:val="yellow"/>
              </w:rPr>
            </w:pPr>
            <w:r w:rsidRPr="00717745">
              <w:rPr>
                <w:rFonts w:ascii="Arial" w:hAnsi="Arial" w:cs="Arial"/>
                <w:b/>
                <w:bCs/>
                <w:sz w:val="18"/>
                <w:szCs w:val="18"/>
              </w:rPr>
              <w:t>La inclusió en el sobre A o en el sobre B de la documentació o informació que s’ha d’incloure al sobre C pot comportar l’exclusió de l’empresa licitadora.</w:t>
            </w:r>
          </w:p>
        </w:tc>
      </w:tr>
    </w:tbl>
    <w:p w:rsidR="00676561" w:rsidRPr="00717745" w:rsidRDefault="00676561" w:rsidP="00801171">
      <w:pPr>
        <w:autoSpaceDE w:val="0"/>
        <w:autoSpaceDN w:val="0"/>
        <w:adjustRightInd w:val="0"/>
        <w:spacing w:line="276" w:lineRule="auto"/>
        <w:jc w:val="both"/>
        <w:rPr>
          <w:rFonts w:ascii="Arial" w:hAnsi="Arial" w:cs="Arial"/>
          <w:b/>
          <w:bCs/>
          <w:sz w:val="18"/>
          <w:szCs w:val="18"/>
          <w:highlight w:val="yellow"/>
          <w:u w:val="single"/>
        </w:rPr>
      </w:pPr>
    </w:p>
    <w:p w:rsidR="00676561" w:rsidRPr="00717745" w:rsidRDefault="00676561" w:rsidP="00801171">
      <w:pPr>
        <w:numPr>
          <w:ilvl w:val="0"/>
          <w:numId w:val="1"/>
        </w:numPr>
        <w:autoSpaceDE w:val="0"/>
        <w:autoSpaceDN w:val="0"/>
        <w:adjustRightInd w:val="0"/>
        <w:spacing w:line="276" w:lineRule="auto"/>
        <w:ind w:hanging="426"/>
        <w:jc w:val="both"/>
        <w:rPr>
          <w:rFonts w:ascii="Arial" w:hAnsi="Arial" w:cs="Arial"/>
          <w:i/>
          <w:iCs/>
          <w:sz w:val="18"/>
          <w:szCs w:val="18"/>
        </w:rPr>
      </w:pPr>
      <w:r w:rsidRPr="00717745">
        <w:rPr>
          <w:rFonts w:ascii="Arial" w:hAnsi="Arial" w:cs="Arial"/>
          <w:b/>
          <w:bCs/>
          <w:sz w:val="18"/>
          <w:szCs w:val="18"/>
          <w:u w:val="single"/>
        </w:rPr>
        <w:t>Garantia provisional (art. 106 LCSP)</w:t>
      </w:r>
      <w:r w:rsidRPr="00717745">
        <w:rPr>
          <w:rFonts w:ascii="Arial" w:hAnsi="Arial" w:cs="Arial"/>
          <w:b/>
          <w:bCs/>
          <w:sz w:val="18"/>
          <w:szCs w:val="18"/>
        </w:rPr>
        <w:t>:</w:t>
      </w:r>
      <w:r w:rsidRPr="00717745">
        <w:rPr>
          <w:rFonts w:ascii="Arial" w:hAnsi="Arial" w:cs="Arial"/>
          <w:sz w:val="18"/>
          <w:szCs w:val="18"/>
        </w:rPr>
        <w:t xml:space="preserve"> No</w:t>
      </w:r>
      <w:r w:rsidRPr="00717745">
        <w:rPr>
          <w:rFonts w:ascii="Arial" w:hAnsi="Arial" w:cs="Arial"/>
          <w:b/>
          <w:bCs/>
          <w:sz w:val="18"/>
          <w:szCs w:val="18"/>
        </w:rPr>
        <w:t xml:space="preserve"> </w:t>
      </w:r>
    </w:p>
    <w:p w:rsidR="00676561" w:rsidRPr="00717745" w:rsidRDefault="00676561" w:rsidP="00801171">
      <w:pPr>
        <w:autoSpaceDE w:val="0"/>
        <w:autoSpaceDN w:val="0"/>
        <w:adjustRightInd w:val="0"/>
        <w:spacing w:line="276" w:lineRule="auto"/>
        <w:ind w:left="294"/>
        <w:jc w:val="both"/>
        <w:rPr>
          <w:rFonts w:ascii="Arial" w:hAnsi="Arial" w:cs="Arial"/>
          <w:iCs/>
          <w:sz w:val="18"/>
          <w:szCs w:val="18"/>
        </w:rPr>
      </w:pPr>
    </w:p>
    <w:p w:rsidR="00676561" w:rsidRPr="00717745" w:rsidRDefault="00676561" w:rsidP="00801171">
      <w:pPr>
        <w:autoSpaceDE w:val="0"/>
        <w:autoSpaceDN w:val="0"/>
        <w:adjustRightInd w:val="0"/>
        <w:spacing w:line="276" w:lineRule="auto"/>
        <w:jc w:val="both"/>
        <w:rPr>
          <w:rFonts w:ascii="Arial" w:hAnsi="Arial" w:cs="Arial"/>
          <w:iCs/>
          <w:sz w:val="18"/>
          <w:szCs w:val="18"/>
        </w:rPr>
      </w:pPr>
      <w:r w:rsidRPr="00717745">
        <w:rPr>
          <w:rFonts w:ascii="Arial" w:hAnsi="Arial" w:cs="Arial"/>
          <w:iCs/>
          <w:sz w:val="18"/>
          <w:szCs w:val="18"/>
        </w:rPr>
        <w:t xml:space="preserve">Import: Ateses les característiques del contracte no s'exigeix garantia provisional. </w:t>
      </w:r>
    </w:p>
    <w:p w:rsidR="00676561" w:rsidRPr="00717745" w:rsidRDefault="00676561" w:rsidP="00801171">
      <w:pPr>
        <w:autoSpaceDE w:val="0"/>
        <w:autoSpaceDN w:val="0"/>
        <w:adjustRightInd w:val="0"/>
        <w:spacing w:line="276" w:lineRule="auto"/>
        <w:jc w:val="both"/>
        <w:rPr>
          <w:rFonts w:ascii="Arial" w:hAnsi="Arial" w:cs="Arial"/>
          <w:iCs/>
          <w:sz w:val="18"/>
          <w:szCs w:val="18"/>
        </w:rPr>
      </w:pPr>
    </w:p>
    <w:p w:rsidR="00676561" w:rsidRPr="00717745" w:rsidRDefault="00676561" w:rsidP="00801171">
      <w:pPr>
        <w:autoSpaceDE w:val="0"/>
        <w:autoSpaceDN w:val="0"/>
        <w:adjustRightInd w:val="0"/>
        <w:spacing w:line="276" w:lineRule="auto"/>
        <w:jc w:val="both"/>
        <w:rPr>
          <w:rFonts w:ascii="Arial" w:hAnsi="Arial" w:cs="Arial"/>
          <w:iCs/>
          <w:sz w:val="18"/>
          <w:szCs w:val="18"/>
        </w:rPr>
      </w:pPr>
      <w:r w:rsidRPr="00717745">
        <w:rPr>
          <w:rFonts w:ascii="Arial" w:hAnsi="Arial" w:cs="Arial"/>
          <w:iCs/>
          <w:sz w:val="18"/>
          <w:szCs w:val="18"/>
        </w:rPr>
        <w:t>Forma de constitució: No</w:t>
      </w:r>
    </w:p>
    <w:p w:rsidR="00676561" w:rsidRPr="00717745" w:rsidRDefault="00676561" w:rsidP="00801171">
      <w:pPr>
        <w:autoSpaceDE w:val="0"/>
        <w:autoSpaceDN w:val="0"/>
        <w:adjustRightInd w:val="0"/>
        <w:spacing w:line="276" w:lineRule="auto"/>
        <w:jc w:val="both"/>
        <w:rPr>
          <w:rFonts w:ascii="Arial" w:hAnsi="Arial" w:cs="Arial"/>
          <w:iCs/>
          <w:sz w:val="18"/>
          <w:szCs w:val="18"/>
        </w:rPr>
      </w:pPr>
    </w:p>
    <w:p w:rsidR="00676561" w:rsidRPr="00717745" w:rsidRDefault="00676561" w:rsidP="00801171">
      <w:pPr>
        <w:numPr>
          <w:ilvl w:val="0"/>
          <w:numId w:val="1"/>
        </w:numPr>
        <w:autoSpaceDE w:val="0"/>
        <w:autoSpaceDN w:val="0"/>
        <w:adjustRightInd w:val="0"/>
        <w:spacing w:line="276" w:lineRule="auto"/>
        <w:ind w:hanging="426"/>
        <w:jc w:val="both"/>
        <w:rPr>
          <w:rFonts w:ascii="Arial" w:hAnsi="Arial" w:cs="Arial"/>
          <w:i/>
          <w:iCs/>
          <w:sz w:val="18"/>
          <w:szCs w:val="18"/>
        </w:rPr>
      </w:pPr>
      <w:r w:rsidRPr="00717745">
        <w:rPr>
          <w:rFonts w:ascii="Arial" w:hAnsi="Arial" w:cs="Arial"/>
          <w:b/>
          <w:iCs/>
          <w:sz w:val="18"/>
          <w:szCs w:val="18"/>
          <w:u w:val="single"/>
        </w:rPr>
        <w:t>Mesa de contractació</w:t>
      </w:r>
      <w:r w:rsidRPr="00717745">
        <w:rPr>
          <w:rFonts w:ascii="Arial" w:hAnsi="Arial" w:cs="Arial"/>
          <w:b/>
          <w:iCs/>
          <w:sz w:val="18"/>
          <w:szCs w:val="18"/>
        </w:rPr>
        <w:t xml:space="preserve">: </w:t>
      </w:r>
    </w:p>
    <w:p w:rsidR="00676561" w:rsidRPr="00717745" w:rsidRDefault="00676561" w:rsidP="00801171">
      <w:pPr>
        <w:autoSpaceDE w:val="0"/>
        <w:autoSpaceDN w:val="0"/>
        <w:adjustRightInd w:val="0"/>
        <w:spacing w:line="276" w:lineRule="auto"/>
        <w:jc w:val="both"/>
        <w:rPr>
          <w:rFonts w:ascii="Arial" w:hAnsi="Arial" w:cs="Arial"/>
          <w:b/>
          <w:bCs/>
          <w:sz w:val="18"/>
          <w:szCs w:val="18"/>
        </w:rPr>
      </w:pPr>
    </w:p>
    <w:p w:rsidR="00676561" w:rsidRPr="00717745" w:rsidRDefault="00676561" w:rsidP="00801171">
      <w:pPr>
        <w:autoSpaceDE w:val="0"/>
        <w:autoSpaceDN w:val="0"/>
        <w:adjustRightInd w:val="0"/>
        <w:spacing w:line="276" w:lineRule="auto"/>
        <w:jc w:val="both"/>
        <w:rPr>
          <w:rFonts w:ascii="Arial" w:hAnsi="Arial" w:cs="Arial"/>
          <w:bCs/>
          <w:sz w:val="18"/>
          <w:szCs w:val="18"/>
          <w:u w:val="single"/>
        </w:rPr>
      </w:pPr>
      <w:r w:rsidRPr="00717745">
        <w:rPr>
          <w:rFonts w:ascii="Arial" w:hAnsi="Arial" w:cs="Arial"/>
          <w:bCs/>
          <w:sz w:val="18"/>
          <w:szCs w:val="18"/>
          <w:u w:val="single"/>
        </w:rPr>
        <w:t>President</w:t>
      </w:r>
      <w:r w:rsidRPr="00717745">
        <w:rPr>
          <w:rFonts w:ascii="Arial" w:hAnsi="Arial" w:cs="Arial"/>
          <w:bCs/>
          <w:sz w:val="18"/>
          <w:szCs w:val="18"/>
        </w:rPr>
        <w:t xml:space="preserve">: Josep Maria </w:t>
      </w:r>
      <w:proofErr w:type="spellStart"/>
      <w:r w:rsidRPr="00717745">
        <w:rPr>
          <w:rFonts w:ascii="Arial" w:hAnsi="Arial" w:cs="Arial"/>
          <w:bCs/>
          <w:sz w:val="18"/>
          <w:szCs w:val="18"/>
        </w:rPr>
        <w:t>Carreté</w:t>
      </w:r>
      <w:proofErr w:type="spellEnd"/>
      <w:r w:rsidRPr="00717745">
        <w:rPr>
          <w:rFonts w:ascii="Arial" w:hAnsi="Arial" w:cs="Arial"/>
          <w:bCs/>
          <w:sz w:val="18"/>
          <w:szCs w:val="18"/>
        </w:rPr>
        <w:t xml:space="preserve"> Nadal, gerent de l’Agència Catalana del Patrimoni Cultural.</w:t>
      </w:r>
    </w:p>
    <w:p w:rsidR="00676561" w:rsidRPr="00717745" w:rsidRDefault="00676561" w:rsidP="00801171">
      <w:pPr>
        <w:autoSpaceDE w:val="0"/>
        <w:autoSpaceDN w:val="0"/>
        <w:adjustRightInd w:val="0"/>
        <w:spacing w:line="276" w:lineRule="auto"/>
        <w:jc w:val="both"/>
        <w:rPr>
          <w:rFonts w:ascii="Arial" w:hAnsi="Arial" w:cs="Arial"/>
          <w:bCs/>
          <w:sz w:val="18"/>
          <w:szCs w:val="18"/>
          <w:u w:val="single"/>
        </w:rPr>
      </w:pPr>
    </w:p>
    <w:p w:rsidR="00676561" w:rsidRPr="00717745" w:rsidRDefault="00676561" w:rsidP="00801171">
      <w:pPr>
        <w:autoSpaceDE w:val="0"/>
        <w:autoSpaceDN w:val="0"/>
        <w:adjustRightInd w:val="0"/>
        <w:spacing w:line="276" w:lineRule="auto"/>
        <w:jc w:val="both"/>
        <w:rPr>
          <w:rFonts w:ascii="Arial" w:hAnsi="Arial" w:cs="Arial"/>
          <w:bCs/>
          <w:sz w:val="18"/>
          <w:szCs w:val="18"/>
        </w:rPr>
      </w:pPr>
      <w:r w:rsidRPr="00717745">
        <w:rPr>
          <w:rFonts w:ascii="Arial" w:hAnsi="Arial" w:cs="Arial"/>
          <w:bCs/>
          <w:sz w:val="18"/>
          <w:szCs w:val="18"/>
          <w:u w:val="single"/>
        </w:rPr>
        <w:t>Vocals</w:t>
      </w:r>
      <w:r w:rsidRPr="00717745">
        <w:rPr>
          <w:rFonts w:ascii="Arial" w:hAnsi="Arial" w:cs="Arial"/>
          <w:bCs/>
          <w:sz w:val="18"/>
          <w:szCs w:val="18"/>
        </w:rPr>
        <w:t>:</w:t>
      </w:r>
    </w:p>
    <w:p w:rsidR="00676561" w:rsidRPr="00717745" w:rsidRDefault="00676561" w:rsidP="00801171">
      <w:pPr>
        <w:autoSpaceDE w:val="0"/>
        <w:autoSpaceDN w:val="0"/>
        <w:adjustRightInd w:val="0"/>
        <w:spacing w:line="276" w:lineRule="auto"/>
        <w:jc w:val="both"/>
        <w:rPr>
          <w:rFonts w:ascii="Arial" w:hAnsi="Arial" w:cs="Arial"/>
          <w:bCs/>
          <w:sz w:val="18"/>
          <w:szCs w:val="18"/>
        </w:rPr>
      </w:pPr>
    </w:p>
    <w:p w:rsidR="00676561" w:rsidRPr="00717745" w:rsidRDefault="00676561" w:rsidP="00801171">
      <w:pPr>
        <w:autoSpaceDE w:val="0"/>
        <w:autoSpaceDN w:val="0"/>
        <w:adjustRightInd w:val="0"/>
        <w:spacing w:line="276" w:lineRule="auto"/>
        <w:jc w:val="both"/>
        <w:rPr>
          <w:rFonts w:ascii="Arial" w:hAnsi="Arial" w:cs="Arial"/>
          <w:bCs/>
          <w:sz w:val="18"/>
          <w:szCs w:val="18"/>
        </w:rPr>
      </w:pPr>
      <w:r w:rsidRPr="00717745">
        <w:rPr>
          <w:rFonts w:ascii="Arial" w:hAnsi="Arial" w:cs="Arial"/>
          <w:bCs/>
          <w:sz w:val="18"/>
          <w:szCs w:val="18"/>
        </w:rPr>
        <w:t xml:space="preserve">• Pilar </w:t>
      </w:r>
      <w:proofErr w:type="spellStart"/>
      <w:r w:rsidRPr="00717745">
        <w:rPr>
          <w:rFonts w:ascii="Arial" w:hAnsi="Arial" w:cs="Arial"/>
          <w:bCs/>
          <w:sz w:val="18"/>
          <w:szCs w:val="18"/>
        </w:rPr>
        <w:t>Bayarri</w:t>
      </w:r>
      <w:proofErr w:type="spellEnd"/>
      <w:r w:rsidRPr="00717745">
        <w:rPr>
          <w:rFonts w:ascii="Arial" w:hAnsi="Arial" w:cs="Arial"/>
          <w:bCs/>
          <w:sz w:val="18"/>
          <w:szCs w:val="18"/>
        </w:rPr>
        <w:t xml:space="preserve"> Roda, advocada en cap del Departament de Cultura que, en cas d’absència, serà</w:t>
      </w:r>
    </w:p>
    <w:p w:rsidR="00676561" w:rsidRPr="00717745" w:rsidRDefault="00676561" w:rsidP="00801171">
      <w:pPr>
        <w:autoSpaceDE w:val="0"/>
        <w:autoSpaceDN w:val="0"/>
        <w:adjustRightInd w:val="0"/>
        <w:spacing w:line="276" w:lineRule="auto"/>
        <w:jc w:val="both"/>
        <w:rPr>
          <w:rFonts w:ascii="Arial" w:hAnsi="Arial" w:cs="Arial"/>
          <w:bCs/>
          <w:sz w:val="18"/>
          <w:szCs w:val="18"/>
        </w:rPr>
      </w:pPr>
      <w:r w:rsidRPr="00717745">
        <w:rPr>
          <w:rFonts w:ascii="Arial" w:hAnsi="Arial" w:cs="Arial"/>
          <w:bCs/>
          <w:sz w:val="18"/>
          <w:szCs w:val="18"/>
        </w:rPr>
        <w:t>substituït/da per Marc Serra Serrats, lletrat adscrit a l’Assessoria Jurídica.</w:t>
      </w:r>
    </w:p>
    <w:p w:rsidR="00FC1EF4" w:rsidRPr="00717745" w:rsidRDefault="00676561" w:rsidP="00801171">
      <w:pPr>
        <w:autoSpaceDE w:val="0"/>
        <w:autoSpaceDN w:val="0"/>
        <w:adjustRightInd w:val="0"/>
        <w:spacing w:line="276" w:lineRule="auto"/>
        <w:jc w:val="both"/>
        <w:rPr>
          <w:rFonts w:ascii="Arial" w:hAnsi="Arial" w:cs="Arial"/>
          <w:sz w:val="18"/>
          <w:szCs w:val="18"/>
        </w:rPr>
      </w:pPr>
      <w:r w:rsidRPr="00717745">
        <w:rPr>
          <w:rFonts w:ascii="Arial" w:hAnsi="Arial" w:cs="Arial"/>
          <w:bCs/>
          <w:sz w:val="18"/>
          <w:szCs w:val="18"/>
        </w:rPr>
        <w:t xml:space="preserve">• </w:t>
      </w:r>
      <w:r w:rsidRPr="00717745">
        <w:rPr>
          <w:rFonts w:ascii="Arial" w:hAnsi="Arial" w:cs="Arial"/>
          <w:sz w:val="18"/>
          <w:szCs w:val="18"/>
        </w:rPr>
        <w:t>Yolanda Fernández Ortega, cap de l’Àrea de Gestió Econòmica de l’Agència Catalana del Patrimoni Cultural (d’acord amb l’article 28.3.b) del Decret 198/2013) o persona de l’Àrea de Gestió Econòmica que l’òrgan de control economicofinancer intern designi per actuar en el seu nom</w:t>
      </w:r>
    </w:p>
    <w:p w:rsidR="00B139BD" w:rsidRDefault="00FC1EF4" w:rsidP="00801171">
      <w:pPr>
        <w:autoSpaceDE w:val="0"/>
        <w:autoSpaceDN w:val="0"/>
        <w:adjustRightInd w:val="0"/>
        <w:spacing w:line="276" w:lineRule="auto"/>
        <w:jc w:val="both"/>
        <w:rPr>
          <w:rFonts w:ascii="Arial" w:hAnsi="Arial" w:cs="Arial"/>
          <w:bCs/>
          <w:sz w:val="18"/>
          <w:szCs w:val="18"/>
        </w:rPr>
      </w:pPr>
      <w:r w:rsidRPr="00717745">
        <w:rPr>
          <w:rFonts w:ascii="Arial" w:hAnsi="Arial" w:cs="Arial"/>
          <w:bCs/>
          <w:sz w:val="18"/>
          <w:szCs w:val="18"/>
        </w:rPr>
        <w:t xml:space="preserve">• </w:t>
      </w:r>
      <w:r w:rsidR="00B139BD">
        <w:rPr>
          <w:rFonts w:ascii="Arial" w:hAnsi="Arial" w:cs="Arial"/>
          <w:bCs/>
          <w:sz w:val="18"/>
          <w:szCs w:val="18"/>
        </w:rPr>
        <w:t xml:space="preserve">Carme </w:t>
      </w:r>
      <w:proofErr w:type="spellStart"/>
      <w:r w:rsidR="00B139BD">
        <w:rPr>
          <w:rFonts w:ascii="Arial" w:hAnsi="Arial" w:cs="Arial"/>
          <w:bCs/>
          <w:sz w:val="18"/>
          <w:szCs w:val="18"/>
        </w:rPr>
        <w:t>Bergés</w:t>
      </w:r>
      <w:proofErr w:type="spellEnd"/>
      <w:r w:rsidR="00B139BD">
        <w:rPr>
          <w:rFonts w:ascii="Arial" w:hAnsi="Arial" w:cs="Arial"/>
          <w:bCs/>
          <w:sz w:val="18"/>
          <w:szCs w:val="18"/>
        </w:rPr>
        <w:t xml:space="preserve"> Saura, Cal de l’Àrea de Monuments i Jaciments de l’Agència Catalana del Patrimoni Cultural.</w:t>
      </w:r>
      <w:r w:rsidRPr="00717745">
        <w:rPr>
          <w:rFonts w:ascii="Arial" w:hAnsi="Arial" w:cs="Arial"/>
          <w:bCs/>
          <w:sz w:val="18"/>
          <w:szCs w:val="18"/>
        </w:rPr>
        <w:t xml:space="preserve"> </w:t>
      </w:r>
    </w:p>
    <w:p w:rsidR="00FC1EF4" w:rsidRDefault="00FC1EF4" w:rsidP="00801171">
      <w:pPr>
        <w:autoSpaceDE w:val="0"/>
        <w:autoSpaceDN w:val="0"/>
        <w:adjustRightInd w:val="0"/>
        <w:spacing w:line="276" w:lineRule="auto"/>
        <w:jc w:val="both"/>
        <w:rPr>
          <w:rFonts w:ascii="Arial" w:hAnsi="Arial" w:cs="Arial"/>
          <w:sz w:val="18"/>
          <w:szCs w:val="18"/>
        </w:rPr>
      </w:pPr>
      <w:r w:rsidRPr="00717745">
        <w:rPr>
          <w:rFonts w:ascii="Arial" w:hAnsi="Arial" w:cs="Arial"/>
          <w:sz w:val="18"/>
          <w:szCs w:val="18"/>
        </w:rPr>
        <w:t>Josep Maria Montaner i Reig, Tècnic adscrit a l’Àrea de Monuments i Jaciments de l’Agència Catalana del Patrimoni Cultural.</w:t>
      </w:r>
    </w:p>
    <w:p w:rsidR="00FC1EF4" w:rsidRPr="00B139BD" w:rsidRDefault="00FC1EF4" w:rsidP="00801171">
      <w:pPr>
        <w:widowControl w:val="0"/>
        <w:tabs>
          <w:tab w:val="left" w:pos="0"/>
          <w:tab w:val="left" w:pos="960"/>
          <w:tab w:val="left" w:pos="1560"/>
          <w:tab w:val="left" w:pos="2160"/>
          <w:tab w:val="left" w:pos="2760"/>
          <w:tab w:val="left" w:pos="3360"/>
          <w:tab w:val="left" w:pos="3960"/>
          <w:tab w:val="center" w:pos="4440"/>
          <w:tab w:val="left" w:pos="5160"/>
          <w:tab w:val="left" w:pos="5760"/>
          <w:tab w:val="right" w:pos="8760"/>
        </w:tabs>
        <w:spacing w:line="276" w:lineRule="auto"/>
        <w:rPr>
          <w:rFonts w:cs="Arial"/>
          <w:sz w:val="18"/>
          <w:szCs w:val="18"/>
        </w:rPr>
      </w:pPr>
    </w:p>
    <w:p w:rsidR="00FC1EF4" w:rsidRPr="00717745" w:rsidRDefault="00FC1EF4" w:rsidP="00801171">
      <w:pPr>
        <w:pStyle w:val="Pargrafdellista"/>
        <w:spacing w:line="276" w:lineRule="auto"/>
        <w:rPr>
          <w:rFonts w:cs="Arial"/>
          <w:sz w:val="18"/>
          <w:szCs w:val="18"/>
        </w:rPr>
      </w:pPr>
    </w:p>
    <w:p w:rsidR="00676561" w:rsidRPr="00717745" w:rsidRDefault="00676561" w:rsidP="00801171">
      <w:pPr>
        <w:autoSpaceDE w:val="0"/>
        <w:autoSpaceDN w:val="0"/>
        <w:adjustRightInd w:val="0"/>
        <w:spacing w:line="276" w:lineRule="auto"/>
        <w:jc w:val="both"/>
        <w:rPr>
          <w:rFonts w:ascii="Arial" w:hAnsi="Arial" w:cs="Arial"/>
          <w:bCs/>
          <w:sz w:val="18"/>
          <w:szCs w:val="18"/>
        </w:rPr>
      </w:pPr>
      <w:r w:rsidRPr="00717745">
        <w:rPr>
          <w:rFonts w:ascii="Arial" w:hAnsi="Arial" w:cs="Arial"/>
          <w:bCs/>
          <w:sz w:val="18"/>
          <w:szCs w:val="18"/>
          <w:u w:val="single"/>
        </w:rPr>
        <w:lastRenderedPageBreak/>
        <w:t>Secretari/a</w:t>
      </w:r>
      <w:r w:rsidRPr="00717745">
        <w:rPr>
          <w:rFonts w:ascii="Arial" w:hAnsi="Arial" w:cs="Arial"/>
          <w:bCs/>
          <w:sz w:val="18"/>
          <w:szCs w:val="18"/>
        </w:rPr>
        <w:t>: Mercè Turu Segura, Responsable de l’Àrea de Contractació de l’Agència Catalana del Patrimoni Cultural o persona tècnica de l’Àrea de Contractació de l’Agència Catalana del Patrimoni Cultural que es designi.</w:t>
      </w:r>
    </w:p>
    <w:p w:rsidR="00676561" w:rsidRPr="00717745" w:rsidRDefault="00676561" w:rsidP="00801171">
      <w:pPr>
        <w:autoSpaceDE w:val="0"/>
        <w:autoSpaceDN w:val="0"/>
        <w:adjustRightInd w:val="0"/>
        <w:spacing w:line="276" w:lineRule="auto"/>
        <w:jc w:val="both"/>
        <w:rPr>
          <w:rFonts w:ascii="Arial" w:hAnsi="Arial" w:cs="Arial"/>
          <w:bCs/>
          <w:sz w:val="18"/>
          <w:szCs w:val="18"/>
        </w:rPr>
      </w:pPr>
    </w:p>
    <w:p w:rsidR="00676561" w:rsidRPr="00717745" w:rsidRDefault="00676561" w:rsidP="00801171">
      <w:pPr>
        <w:autoSpaceDE w:val="0"/>
        <w:autoSpaceDN w:val="0"/>
        <w:adjustRightInd w:val="0"/>
        <w:spacing w:line="276" w:lineRule="auto"/>
        <w:jc w:val="both"/>
        <w:rPr>
          <w:rFonts w:ascii="Arial" w:hAnsi="Arial" w:cs="Arial"/>
          <w:bCs/>
          <w:sz w:val="18"/>
          <w:szCs w:val="18"/>
        </w:rPr>
      </w:pPr>
      <w:r w:rsidRPr="00717745">
        <w:rPr>
          <w:rFonts w:ascii="Arial" w:hAnsi="Arial" w:cs="Arial"/>
          <w:bCs/>
          <w:sz w:val="18"/>
          <w:szCs w:val="18"/>
        </w:rPr>
        <w:t>El president de la Mesa pot decidir l’assistència del personal tècnic especialitzat adequat, amb veu però sense vot.</w:t>
      </w:r>
    </w:p>
    <w:p w:rsidR="00676561" w:rsidRPr="00717745" w:rsidRDefault="00676561" w:rsidP="00801171">
      <w:pPr>
        <w:autoSpaceDE w:val="0"/>
        <w:autoSpaceDN w:val="0"/>
        <w:adjustRightInd w:val="0"/>
        <w:spacing w:line="276" w:lineRule="auto"/>
        <w:jc w:val="both"/>
        <w:rPr>
          <w:rFonts w:ascii="Arial" w:hAnsi="Arial" w:cs="Arial"/>
          <w:bCs/>
          <w:sz w:val="18"/>
          <w:szCs w:val="18"/>
        </w:rPr>
      </w:pPr>
    </w:p>
    <w:p w:rsidR="00676561" w:rsidRPr="00717745" w:rsidRDefault="00676561" w:rsidP="00801171">
      <w:pPr>
        <w:autoSpaceDE w:val="0"/>
        <w:autoSpaceDN w:val="0"/>
        <w:adjustRightInd w:val="0"/>
        <w:spacing w:line="276" w:lineRule="auto"/>
        <w:jc w:val="both"/>
        <w:rPr>
          <w:rFonts w:ascii="Arial" w:hAnsi="Arial" w:cs="Arial"/>
          <w:bCs/>
          <w:sz w:val="18"/>
          <w:szCs w:val="18"/>
        </w:rPr>
      </w:pPr>
      <w:r w:rsidRPr="00717745">
        <w:rPr>
          <w:rFonts w:ascii="Arial" w:hAnsi="Arial" w:cs="Arial"/>
          <w:bCs/>
          <w:sz w:val="18"/>
          <w:szCs w:val="18"/>
        </w:rPr>
        <w:t>En cas d’absència, vacant, malaltia, impossibilitat o per qualsevol altra causa justificada, l’òrgan de contractació designarà la/les persona/es que hagin de substituir als membres respectius de la Mesa.</w:t>
      </w:r>
    </w:p>
    <w:p w:rsidR="00676561" w:rsidRPr="00717745" w:rsidRDefault="00676561" w:rsidP="00801171">
      <w:pPr>
        <w:numPr>
          <w:ilvl w:val="0"/>
          <w:numId w:val="1"/>
        </w:numPr>
        <w:autoSpaceDE w:val="0"/>
        <w:autoSpaceDN w:val="0"/>
        <w:adjustRightInd w:val="0"/>
        <w:spacing w:line="276" w:lineRule="auto"/>
        <w:jc w:val="both"/>
        <w:rPr>
          <w:rFonts w:ascii="Arial" w:hAnsi="Arial" w:cs="Arial"/>
          <w:b/>
          <w:bCs/>
          <w:sz w:val="18"/>
          <w:szCs w:val="18"/>
        </w:rPr>
      </w:pPr>
      <w:r w:rsidRPr="00717745">
        <w:rPr>
          <w:rFonts w:ascii="Arial" w:hAnsi="Arial" w:cs="Arial"/>
          <w:b/>
          <w:iCs/>
          <w:sz w:val="18"/>
          <w:szCs w:val="18"/>
          <w:u w:val="single"/>
        </w:rPr>
        <w:t>Comitè</w:t>
      </w:r>
      <w:r w:rsidRPr="00717745">
        <w:rPr>
          <w:rFonts w:ascii="Arial" w:hAnsi="Arial" w:cs="Arial"/>
          <w:b/>
          <w:bCs/>
          <w:sz w:val="18"/>
          <w:szCs w:val="18"/>
          <w:u w:val="single"/>
        </w:rPr>
        <w:t xml:space="preserve"> d’experts</w:t>
      </w:r>
      <w:r w:rsidRPr="00717745">
        <w:rPr>
          <w:rFonts w:ascii="Arial" w:hAnsi="Arial" w:cs="Arial"/>
          <w:b/>
          <w:bCs/>
          <w:sz w:val="18"/>
          <w:szCs w:val="18"/>
        </w:rPr>
        <w:t xml:space="preserve">: </w:t>
      </w:r>
      <w:r w:rsidRPr="00717745">
        <w:rPr>
          <w:rFonts w:ascii="Arial" w:hAnsi="Arial" w:cs="Arial"/>
          <w:bCs/>
          <w:sz w:val="18"/>
          <w:szCs w:val="18"/>
        </w:rPr>
        <w:t>No</w:t>
      </w:r>
    </w:p>
    <w:p w:rsidR="00676561" w:rsidRPr="00717745" w:rsidRDefault="00676561" w:rsidP="00801171">
      <w:pPr>
        <w:autoSpaceDE w:val="0"/>
        <w:autoSpaceDN w:val="0"/>
        <w:adjustRightInd w:val="0"/>
        <w:spacing w:line="276" w:lineRule="auto"/>
        <w:jc w:val="both"/>
        <w:rPr>
          <w:rFonts w:ascii="Arial" w:hAnsi="Arial" w:cs="Arial"/>
          <w:b/>
          <w:bCs/>
          <w:sz w:val="18"/>
          <w:szCs w:val="18"/>
        </w:rPr>
      </w:pPr>
    </w:p>
    <w:p w:rsidR="00676561" w:rsidRPr="00717745" w:rsidRDefault="00676561" w:rsidP="00801171">
      <w:pPr>
        <w:numPr>
          <w:ilvl w:val="0"/>
          <w:numId w:val="1"/>
        </w:numPr>
        <w:autoSpaceDE w:val="0"/>
        <w:autoSpaceDN w:val="0"/>
        <w:adjustRightInd w:val="0"/>
        <w:spacing w:line="276" w:lineRule="auto"/>
        <w:jc w:val="both"/>
        <w:rPr>
          <w:rFonts w:ascii="Arial" w:hAnsi="Arial" w:cs="Arial"/>
          <w:sz w:val="18"/>
          <w:szCs w:val="18"/>
          <w:u w:val="single"/>
        </w:rPr>
      </w:pPr>
      <w:r w:rsidRPr="00717745">
        <w:rPr>
          <w:rFonts w:ascii="Arial" w:hAnsi="Arial" w:cs="Arial"/>
          <w:b/>
          <w:bCs/>
          <w:sz w:val="18"/>
          <w:szCs w:val="18"/>
          <w:u w:val="single"/>
        </w:rPr>
        <w:t>Criteris d’adjudicació</w:t>
      </w:r>
      <w:r w:rsidRPr="00717745">
        <w:rPr>
          <w:rFonts w:ascii="Arial" w:hAnsi="Arial" w:cs="Arial"/>
          <w:b/>
          <w:bCs/>
          <w:sz w:val="18"/>
          <w:szCs w:val="18"/>
        </w:rPr>
        <w:t>:</w:t>
      </w:r>
      <w:r w:rsidRPr="00717745">
        <w:rPr>
          <w:rFonts w:ascii="Arial" w:hAnsi="Arial" w:cs="Arial"/>
          <w:bCs/>
          <w:sz w:val="18"/>
          <w:szCs w:val="18"/>
        </w:rPr>
        <w:t xml:space="preserve"> </w:t>
      </w:r>
    </w:p>
    <w:p w:rsidR="00676561" w:rsidRPr="00717745" w:rsidRDefault="00676561" w:rsidP="00801171">
      <w:pPr>
        <w:spacing w:line="276" w:lineRule="auto"/>
        <w:jc w:val="both"/>
        <w:rPr>
          <w:rFonts w:ascii="Arial" w:hAnsi="Arial" w:cs="Arial"/>
          <w:bCs/>
          <w:snapToGrid w:val="0"/>
          <w:sz w:val="18"/>
          <w:szCs w:val="18"/>
        </w:rPr>
      </w:pPr>
    </w:p>
    <w:p w:rsidR="00676561" w:rsidRPr="00717745" w:rsidRDefault="00676561" w:rsidP="00801171">
      <w:pPr>
        <w:pStyle w:val="Default"/>
        <w:spacing w:line="276" w:lineRule="auto"/>
        <w:ind w:left="0" w:firstLine="0"/>
        <w:rPr>
          <w:rFonts w:ascii="Arial" w:hAnsi="Arial" w:cs="Arial"/>
          <w:b/>
          <w:color w:val="auto"/>
          <w:sz w:val="18"/>
          <w:szCs w:val="18"/>
          <w:u w:val="single"/>
        </w:rPr>
      </w:pPr>
      <w:r w:rsidRPr="00717745">
        <w:rPr>
          <w:rFonts w:ascii="Arial" w:hAnsi="Arial" w:cs="Arial"/>
          <w:b/>
          <w:color w:val="auto"/>
          <w:sz w:val="18"/>
          <w:szCs w:val="18"/>
          <w:u w:val="single"/>
        </w:rPr>
        <w:t>Criteris d'adjudicació i justificació de la proporcionalitat de la puntuació assignada a cada criteri respecte del total de criteris a considerar.</w:t>
      </w:r>
    </w:p>
    <w:p w:rsidR="00676561" w:rsidRPr="00717745" w:rsidRDefault="00676561" w:rsidP="00801171">
      <w:pPr>
        <w:pStyle w:val="Default"/>
        <w:spacing w:line="276" w:lineRule="auto"/>
        <w:rPr>
          <w:rFonts w:ascii="Arial" w:hAnsi="Arial" w:cs="Arial"/>
          <w:color w:val="auto"/>
          <w:sz w:val="18"/>
          <w:szCs w:val="18"/>
          <w:highlight w:val="yellow"/>
        </w:rPr>
      </w:pPr>
    </w:p>
    <w:p w:rsidR="009F1A08" w:rsidRPr="00717745" w:rsidRDefault="009F1A08" w:rsidP="00801171">
      <w:pPr>
        <w:pStyle w:val="Default"/>
        <w:spacing w:line="276" w:lineRule="auto"/>
        <w:ind w:left="0" w:firstLine="0"/>
        <w:rPr>
          <w:rFonts w:ascii="Arial" w:hAnsi="Arial" w:cs="Arial"/>
          <w:color w:val="auto"/>
          <w:sz w:val="18"/>
          <w:szCs w:val="18"/>
        </w:rPr>
      </w:pPr>
      <w:r w:rsidRPr="00717745">
        <w:rPr>
          <w:rFonts w:ascii="Arial" w:hAnsi="Arial" w:cs="Arial"/>
          <w:color w:val="auto"/>
          <w:sz w:val="18"/>
          <w:szCs w:val="18"/>
        </w:rPr>
        <w:t>Considerant l'objecte del contracte i totes les actuacions que integren el seu cicle de vida, es considera adient a fi i efecte de seleccionar la millor oferta en relació qualitat - preu, incorporar els següents criteris i amb la proporció que tot seguit s'indica:</w:t>
      </w:r>
    </w:p>
    <w:p w:rsidR="009F1A08" w:rsidRPr="00717745" w:rsidRDefault="009F1A08" w:rsidP="00801171">
      <w:pPr>
        <w:pStyle w:val="Default"/>
        <w:spacing w:line="276" w:lineRule="auto"/>
        <w:rPr>
          <w:rFonts w:ascii="Arial" w:hAnsi="Arial" w:cs="Arial"/>
          <w:color w:val="auto"/>
          <w:sz w:val="18"/>
          <w:szCs w:val="18"/>
        </w:rPr>
      </w:pPr>
    </w:p>
    <w:p w:rsidR="00824CAD" w:rsidRPr="00717745" w:rsidRDefault="00824CAD" w:rsidP="00801171">
      <w:pPr>
        <w:pStyle w:val="Default"/>
        <w:spacing w:line="276" w:lineRule="auto"/>
        <w:rPr>
          <w:rFonts w:ascii="Arial" w:hAnsi="Arial" w:cs="Arial"/>
          <w:color w:val="auto"/>
          <w:sz w:val="18"/>
          <w:szCs w:val="18"/>
        </w:rPr>
      </w:pPr>
    </w:p>
    <w:p w:rsidR="00824CAD" w:rsidRPr="00717745" w:rsidRDefault="00824CAD" w:rsidP="00801171">
      <w:pPr>
        <w:pStyle w:val="Default"/>
        <w:spacing w:line="276" w:lineRule="auto"/>
        <w:rPr>
          <w:rFonts w:ascii="Arial" w:hAnsi="Arial" w:cs="Arial"/>
          <w:b/>
          <w:color w:val="auto"/>
          <w:sz w:val="18"/>
          <w:szCs w:val="18"/>
        </w:rPr>
      </w:pPr>
      <w:r>
        <w:rPr>
          <w:rFonts w:ascii="Arial" w:hAnsi="Arial" w:cs="Arial"/>
          <w:color w:val="auto"/>
          <w:sz w:val="18"/>
          <w:szCs w:val="18"/>
        </w:rPr>
        <w:t>A</w:t>
      </w:r>
      <w:r w:rsidRPr="00717745">
        <w:rPr>
          <w:rFonts w:ascii="Arial" w:hAnsi="Arial" w:cs="Arial"/>
          <w:color w:val="auto"/>
          <w:sz w:val="18"/>
          <w:szCs w:val="18"/>
        </w:rPr>
        <w:t xml:space="preserve">. Criteris avaluables mitjançant </w:t>
      </w:r>
      <w:r>
        <w:rPr>
          <w:rFonts w:ascii="Arial" w:hAnsi="Arial" w:cs="Arial"/>
          <w:b/>
          <w:color w:val="auto"/>
          <w:sz w:val="18"/>
          <w:szCs w:val="18"/>
        </w:rPr>
        <w:t>judici de valor subjectiu: 50</w:t>
      </w:r>
      <w:r w:rsidRPr="00717745">
        <w:rPr>
          <w:rFonts w:ascii="Arial" w:hAnsi="Arial" w:cs="Arial"/>
          <w:b/>
          <w:color w:val="auto"/>
          <w:sz w:val="18"/>
          <w:szCs w:val="18"/>
        </w:rPr>
        <w:t xml:space="preserve"> punts</w:t>
      </w:r>
    </w:p>
    <w:p w:rsidR="00824CAD" w:rsidRPr="00717745" w:rsidRDefault="00824CAD" w:rsidP="00801171">
      <w:pPr>
        <w:pStyle w:val="Default"/>
        <w:spacing w:line="276" w:lineRule="auto"/>
        <w:ind w:left="714"/>
        <w:rPr>
          <w:rFonts w:ascii="Arial" w:hAnsi="Arial" w:cs="Arial"/>
          <w:color w:val="auto"/>
          <w:sz w:val="18"/>
          <w:szCs w:val="18"/>
        </w:rPr>
      </w:pPr>
      <w:r>
        <w:rPr>
          <w:rFonts w:ascii="Arial" w:hAnsi="Arial" w:cs="Arial"/>
          <w:color w:val="auto"/>
          <w:sz w:val="18"/>
          <w:szCs w:val="18"/>
        </w:rPr>
        <w:t>A</w:t>
      </w:r>
      <w:r w:rsidRPr="00717745">
        <w:rPr>
          <w:rFonts w:ascii="Arial" w:hAnsi="Arial" w:cs="Arial"/>
          <w:color w:val="auto"/>
          <w:sz w:val="18"/>
          <w:szCs w:val="18"/>
        </w:rPr>
        <w:t xml:space="preserve">.1 Coneixement art rupestre </w:t>
      </w:r>
      <w:r>
        <w:rPr>
          <w:rFonts w:ascii="Arial" w:hAnsi="Arial" w:cs="Arial"/>
          <w:color w:val="auto"/>
          <w:sz w:val="18"/>
          <w:szCs w:val="18"/>
        </w:rPr>
        <w:t>llevantí.......................6</w:t>
      </w:r>
      <w:r w:rsidRPr="00717745">
        <w:rPr>
          <w:rFonts w:ascii="Arial" w:hAnsi="Arial" w:cs="Arial"/>
          <w:color w:val="auto"/>
          <w:sz w:val="18"/>
          <w:szCs w:val="18"/>
        </w:rPr>
        <w:t xml:space="preserve"> punts</w:t>
      </w:r>
    </w:p>
    <w:p w:rsidR="00824CAD" w:rsidRPr="00717745" w:rsidRDefault="00824CAD" w:rsidP="00801171">
      <w:pPr>
        <w:pStyle w:val="Default"/>
        <w:spacing w:line="276" w:lineRule="auto"/>
        <w:ind w:left="714"/>
        <w:rPr>
          <w:rFonts w:ascii="Arial" w:hAnsi="Arial" w:cs="Arial"/>
          <w:color w:val="auto"/>
          <w:sz w:val="18"/>
          <w:szCs w:val="18"/>
        </w:rPr>
      </w:pPr>
      <w:r>
        <w:rPr>
          <w:rFonts w:ascii="Arial" w:hAnsi="Arial" w:cs="Arial"/>
          <w:color w:val="auto"/>
          <w:sz w:val="18"/>
          <w:szCs w:val="18"/>
        </w:rPr>
        <w:t>A</w:t>
      </w:r>
      <w:r w:rsidRPr="00717745">
        <w:rPr>
          <w:rFonts w:ascii="Arial" w:hAnsi="Arial" w:cs="Arial"/>
          <w:color w:val="auto"/>
          <w:sz w:val="18"/>
          <w:szCs w:val="18"/>
        </w:rPr>
        <w:t>.2. Projecte tècnic de servei: .....</w:t>
      </w:r>
      <w:r>
        <w:rPr>
          <w:rFonts w:ascii="Arial" w:hAnsi="Arial" w:cs="Arial"/>
          <w:color w:val="auto"/>
          <w:sz w:val="18"/>
          <w:szCs w:val="18"/>
        </w:rPr>
        <w:t>............................. 44</w:t>
      </w:r>
      <w:r w:rsidRPr="00717745">
        <w:rPr>
          <w:rFonts w:ascii="Arial" w:hAnsi="Arial" w:cs="Arial"/>
          <w:color w:val="auto"/>
          <w:sz w:val="18"/>
          <w:szCs w:val="18"/>
        </w:rPr>
        <w:t xml:space="preserve"> punts</w:t>
      </w:r>
    </w:p>
    <w:p w:rsidR="00824CAD" w:rsidRDefault="00824CAD" w:rsidP="00801171">
      <w:pPr>
        <w:pStyle w:val="Default"/>
        <w:spacing w:line="276" w:lineRule="auto"/>
        <w:rPr>
          <w:rFonts w:ascii="Arial" w:hAnsi="Arial" w:cs="Arial"/>
          <w:color w:val="auto"/>
          <w:sz w:val="18"/>
          <w:szCs w:val="18"/>
        </w:rPr>
      </w:pPr>
    </w:p>
    <w:p w:rsidR="00824CAD" w:rsidRDefault="00824CAD" w:rsidP="00801171">
      <w:pPr>
        <w:pStyle w:val="Default"/>
        <w:spacing w:line="276" w:lineRule="auto"/>
        <w:rPr>
          <w:rFonts w:ascii="Arial" w:hAnsi="Arial" w:cs="Arial"/>
          <w:color w:val="auto"/>
          <w:sz w:val="18"/>
          <w:szCs w:val="18"/>
        </w:rPr>
      </w:pPr>
    </w:p>
    <w:p w:rsidR="009F1A08" w:rsidRPr="00717745" w:rsidRDefault="00824CAD" w:rsidP="00801171">
      <w:pPr>
        <w:pStyle w:val="Default"/>
        <w:spacing w:line="276" w:lineRule="auto"/>
        <w:rPr>
          <w:rFonts w:ascii="Arial" w:hAnsi="Arial" w:cs="Arial"/>
          <w:color w:val="auto"/>
          <w:sz w:val="18"/>
          <w:szCs w:val="18"/>
        </w:rPr>
      </w:pPr>
      <w:r>
        <w:rPr>
          <w:rFonts w:ascii="Arial" w:hAnsi="Arial" w:cs="Arial"/>
          <w:color w:val="auto"/>
          <w:sz w:val="18"/>
          <w:szCs w:val="18"/>
        </w:rPr>
        <w:t>B</w:t>
      </w:r>
      <w:r w:rsidR="009F1A08" w:rsidRPr="00717745">
        <w:rPr>
          <w:rFonts w:ascii="Arial" w:hAnsi="Arial" w:cs="Arial"/>
          <w:color w:val="auto"/>
          <w:sz w:val="18"/>
          <w:szCs w:val="18"/>
        </w:rPr>
        <w:t xml:space="preserve">. Criteris avaluables </w:t>
      </w:r>
      <w:r w:rsidR="009F1A08" w:rsidRPr="00717745">
        <w:rPr>
          <w:rFonts w:ascii="Arial" w:hAnsi="Arial" w:cs="Arial"/>
          <w:b/>
          <w:color w:val="auto"/>
          <w:sz w:val="18"/>
          <w:szCs w:val="18"/>
        </w:rPr>
        <w:t>automàticament o amb aplica</w:t>
      </w:r>
      <w:r w:rsidR="00F84EBD">
        <w:rPr>
          <w:rFonts w:ascii="Arial" w:hAnsi="Arial" w:cs="Arial"/>
          <w:b/>
          <w:color w:val="auto"/>
          <w:sz w:val="18"/>
          <w:szCs w:val="18"/>
        </w:rPr>
        <w:t>ció de fórmules matemàtiques: 50</w:t>
      </w:r>
      <w:r w:rsidR="009F1A08" w:rsidRPr="00717745">
        <w:rPr>
          <w:rFonts w:ascii="Arial" w:hAnsi="Arial" w:cs="Arial"/>
          <w:b/>
          <w:color w:val="auto"/>
          <w:sz w:val="18"/>
          <w:szCs w:val="18"/>
        </w:rPr>
        <w:t xml:space="preserve"> punts</w:t>
      </w:r>
      <w:r w:rsidR="009F1A08" w:rsidRPr="00717745">
        <w:rPr>
          <w:rFonts w:ascii="Arial" w:hAnsi="Arial" w:cs="Arial"/>
          <w:color w:val="auto"/>
          <w:sz w:val="18"/>
          <w:szCs w:val="18"/>
        </w:rPr>
        <w:t xml:space="preserve"> </w:t>
      </w:r>
    </w:p>
    <w:p w:rsidR="009F1A08" w:rsidRPr="00717745" w:rsidRDefault="00824CAD" w:rsidP="00801171">
      <w:pPr>
        <w:pStyle w:val="Default"/>
        <w:spacing w:line="276" w:lineRule="auto"/>
        <w:ind w:left="714"/>
        <w:rPr>
          <w:rFonts w:ascii="Arial" w:hAnsi="Arial" w:cs="Arial"/>
          <w:color w:val="auto"/>
          <w:sz w:val="18"/>
          <w:szCs w:val="18"/>
        </w:rPr>
      </w:pPr>
      <w:r>
        <w:rPr>
          <w:rFonts w:ascii="Arial" w:hAnsi="Arial" w:cs="Arial"/>
          <w:color w:val="auto"/>
          <w:sz w:val="18"/>
          <w:szCs w:val="18"/>
        </w:rPr>
        <w:t>B</w:t>
      </w:r>
      <w:r w:rsidR="009F1A08" w:rsidRPr="00717745">
        <w:rPr>
          <w:rFonts w:ascii="Arial" w:hAnsi="Arial" w:cs="Arial"/>
          <w:color w:val="auto"/>
          <w:sz w:val="18"/>
          <w:szCs w:val="18"/>
        </w:rPr>
        <w:t>.1.  Oferta econòmica: ...........</w:t>
      </w:r>
      <w:r w:rsidR="00F84EBD">
        <w:rPr>
          <w:rFonts w:ascii="Arial" w:hAnsi="Arial" w:cs="Arial"/>
          <w:color w:val="auto"/>
          <w:sz w:val="18"/>
          <w:szCs w:val="18"/>
        </w:rPr>
        <w:t>............................. 48</w:t>
      </w:r>
      <w:r w:rsidR="009F1A08" w:rsidRPr="00717745">
        <w:rPr>
          <w:rFonts w:ascii="Arial" w:hAnsi="Arial" w:cs="Arial"/>
          <w:color w:val="auto"/>
          <w:sz w:val="18"/>
          <w:szCs w:val="18"/>
        </w:rPr>
        <w:t xml:space="preserve"> punts</w:t>
      </w:r>
    </w:p>
    <w:p w:rsidR="009F1A08" w:rsidRPr="00717745" w:rsidRDefault="00824CAD" w:rsidP="00801171">
      <w:pPr>
        <w:pStyle w:val="Default"/>
        <w:spacing w:line="276" w:lineRule="auto"/>
        <w:ind w:left="714"/>
        <w:rPr>
          <w:rFonts w:ascii="Arial" w:hAnsi="Arial" w:cs="Arial"/>
          <w:color w:val="auto"/>
          <w:sz w:val="18"/>
          <w:szCs w:val="18"/>
        </w:rPr>
      </w:pPr>
      <w:r>
        <w:rPr>
          <w:rFonts w:ascii="Arial" w:hAnsi="Arial" w:cs="Arial"/>
          <w:color w:val="auto"/>
          <w:sz w:val="18"/>
          <w:szCs w:val="18"/>
        </w:rPr>
        <w:t>B</w:t>
      </w:r>
      <w:r w:rsidR="009F1A08" w:rsidRPr="00717745">
        <w:rPr>
          <w:rFonts w:ascii="Arial" w:hAnsi="Arial" w:cs="Arial"/>
          <w:color w:val="auto"/>
          <w:sz w:val="18"/>
          <w:szCs w:val="18"/>
        </w:rPr>
        <w:t>.2. Altres criteris automàtics.................................2 punts</w:t>
      </w:r>
    </w:p>
    <w:p w:rsidR="009F1A08" w:rsidRPr="00717745" w:rsidRDefault="009F1A08" w:rsidP="00801171">
      <w:pPr>
        <w:pStyle w:val="Default"/>
        <w:spacing w:line="276" w:lineRule="auto"/>
        <w:rPr>
          <w:rFonts w:ascii="Arial" w:hAnsi="Arial" w:cs="Arial"/>
          <w:color w:val="auto"/>
          <w:sz w:val="18"/>
          <w:szCs w:val="18"/>
          <w:u w:val="single"/>
        </w:rPr>
      </w:pPr>
    </w:p>
    <w:p w:rsidR="009F1A08" w:rsidRPr="00717745" w:rsidRDefault="009F1A08" w:rsidP="00801171">
      <w:pPr>
        <w:pStyle w:val="Default"/>
        <w:spacing w:line="276" w:lineRule="auto"/>
        <w:rPr>
          <w:rFonts w:ascii="Arial" w:hAnsi="Arial" w:cs="Arial"/>
          <w:b/>
          <w:color w:val="auto"/>
          <w:sz w:val="18"/>
          <w:szCs w:val="18"/>
          <w:u w:val="single"/>
        </w:rPr>
      </w:pPr>
      <w:r w:rsidRPr="00717745">
        <w:rPr>
          <w:rFonts w:ascii="Arial" w:hAnsi="Arial" w:cs="Arial"/>
          <w:b/>
          <w:color w:val="auto"/>
          <w:sz w:val="18"/>
          <w:szCs w:val="18"/>
          <w:u w:val="single"/>
        </w:rPr>
        <w:t xml:space="preserve">K.1 Criteris avaluables mitjançant judici de valor subjectiu (SOBRE B): fins a </w:t>
      </w:r>
      <w:r w:rsidR="006019C9" w:rsidRPr="00717745">
        <w:rPr>
          <w:rFonts w:ascii="Arial" w:hAnsi="Arial" w:cs="Arial"/>
          <w:b/>
          <w:color w:val="auto"/>
          <w:sz w:val="18"/>
          <w:szCs w:val="18"/>
          <w:u w:val="single"/>
        </w:rPr>
        <w:t>5</w:t>
      </w:r>
      <w:r w:rsidR="00F84EBD">
        <w:rPr>
          <w:rFonts w:ascii="Arial" w:hAnsi="Arial" w:cs="Arial"/>
          <w:b/>
          <w:color w:val="auto"/>
          <w:sz w:val="18"/>
          <w:szCs w:val="18"/>
          <w:u w:val="single"/>
        </w:rPr>
        <w:t>0</w:t>
      </w:r>
      <w:r w:rsidRPr="00717745">
        <w:rPr>
          <w:rFonts w:ascii="Arial" w:hAnsi="Arial" w:cs="Arial"/>
          <w:b/>
          <w:color w:val="auto"/>
          <w:sz w:val="18"/>
          <w:szCs w:val="18"/>
          <w:u w:val="single"/>
        </w:rPr>
        <w:t xml:space="preserve"> punts</w:t>
      </w:r>
    </w:p>
    <w:p w:rsidR="009F1A08" w:rsidRPr="00717745" w:rsidRDefault="009F1A08" w:rsidP="00801171">
      <w:pPr>
        <w:pStyle w:val="Default"/>
        <w:spacing w:line="276" w:lineRule="auto"/>
        <w:rPr>
          <w:rFonts w:ascii="Arial" w:hAnsi="Arial" w:cs="Arial"/>
          <w:color w:val="auto"/>
          <w:sz w:val="18"/>
          <w:szCs w:val="18"/>
        </w:rPr>
      </w:pPr>
    </w:p>
    <w:p w:rsidR="009F1A08" w:rsidRPr="00717745" w:rsidRDefault="009F1A08" w:rsidP="00801171">
      <w:pPr>
        <w:pStyle w:val="Default"/>
        <w:spacing w:line="276" w:lineRule="auto"/>
        <w:rPr>
          <w:rFonts w:ascii="Arial" w:hAnsi="Arial" w:cs="Arial"/>
          <w:b/>
          <w:color w:val="auto"/>
          <w:sz w:val="18"/>
          <w:szCs w:val="18"/>
        </w:rPr>
      </w:pPr>
      <w:r w:rsidRPr="00717745">
        <w:rPr>
          <w:rFonts w:ascii="Arial" w:hAnsi="Arial" w:cs="Arial"/>
          <w:b/>
          <w:color w:val="auto"/>
          <w:sz w:val="18"/>
          <w:szCs w:val="18"/>
        </w:rPr>
        <w:t>K.1.1  Coneixement</w:t>
      </w:r>
      <w:r w:rsidR="00824CAD">
        <w:rPr>
          <w:rFonts w:ascii="Arial" w:hAnsi="Arial" w:cs="Arial"/>
          <w:b/>
          <w:color w:val="auto"/>
          <w:sz w:val="18"/>
          <w:szCs w:val="18"/>
        </w:rPr>
        <w:t xml:space="preserve"> art rupestre llevantí (fins a 6</w:t>
      </w:r>
      <w:r w:rsidRPr="00717745">
        <w:rPr>
          <w:rFonts w:ascii="Arial" w:hAnsi="Arial" w:cs="Arial"/>
          <w:b/>
          <w:color w:val="auto"/>
          <w:sz w:val="18"/>
          <w:szCs w:val="18"/>
        </w:rPr>
        <w:t xml:space="preserve"> punts) </w:t>
      </w:r>
    </w:p>
    <w:p w:rsidR="009F1A08" w:rsidRPr="004F3093" w:rsidRDefault="004F3093" w:rsidP="00801171">
      <w:pPr>
        <w:pStyle w:val="Default"/>
        <w:spacing w:line="276" w:lineRule="auto"/>
        <w:ind w:firstLine="0"/>
        <w:rPr>
          <w:rFonts w:ascii="Arial" w:hAnsi="Arial" w:cs="Arial"/>
          <w:color w:val="auto"/>
          <w:sz w:val="18"/>
          <w:szCs w:val="18"/>
        </w:rPr>
      </w:pPr>
      <w:r w:rsidRPr="004F3093">
        <w:rPr>
          <w:rFonts w:ascii="Arial" w:hAnsi="Arial" w:cs="Arial"/>
          <w:color w:val="auto"/>
          <w:sz w:val="18"/>
          <w:szCs w:val="18"/>
        </w:rPr>
        <w:t>Es valora</w:t>
      </w:r>
      <w:r w:rsidRPr="004F3093">
        <w:rPr>
          <w:color w:val="auto"/>
          <w:sz w:val="18"/>
          <w:szCs w:val="18"/>
        </w:rPr>
        <w:t xml:space="preserve">rà que el personal de gestió i coordinació tingui coneixements específics </w:t>
      </w:r>
      <w:r w:rsidR="000F2A4B">
        <w:rPr>
          <w:rFonts w:ascii="Arial" w:hAnsi="Arial" w:cs="Arial"/>
          <w:color w:val="auto"/>
          <w:sz w:val="18"/>
          <w:szCs w:val="18"/>
        </w:rPr>
        <w:t xml:space="preserve">sobre l’art rupestre llevantí, </w:t>
      </w:r>
      <w:r w:rsidRPr="004F3093">
        <w:rPr>
          <w:rFonts w:ascii="Arial" w:hAnsi="Arial" w:cs="Arial"/>
          <w:color w:val="auto"/>
          <w:sz w:val="18"/>
          <w:szCs w:val="18"/>
        </w:rPr>
        <w:t>d’acord a</w:t>
      </w:r>
      <w:r w:rsidR="001E6A5A">
        <w:rPr>
          <w:rFonts w:ascii="Arial" w:hAnsi="Arial" w:cs="Arial"/>
          <w:color w:val="auto"/>
          <w:sz w:val="18"/>
          <w:szCs w:val="18"/>
        </w:rPr>
        <w:t>mb</w:t>
      </w:r>
      <w:r w:rsidRPr="004F3093">
        <w:rPr>
          <w:rFonts w:ascii="Arial" w:hAnsi="Arial" w:cs="Arial"/>
          <w:color w:val="auto"/>
          <w:sz w:val="18"/>
          <w:szCs w:val="18"/>
        </w:rPr>
        <w:t xml:space="preserve"> les següents consideracions</w:t>
      </w:r>
      <w:r w:rsidR="009F1A08" w:rsidRPr="004F3093">
        <w:rPr>
          <w:rFonts w:ascii="Arial" w:hAnsi="Arial" w:cs="Arial"/>
          <w:color w:val="auto"/>
          <w:sz w:val="18"/>
          <w:szCs w:val="18"/>
        </w:rPr>
        <w:t>:</w:t>
      </w:r>
    </w:p>
    <w:p w:rsidR="009F1A08" w:rsidRPr="00717745" w:rsidRDefault="009F1A08" w:rsidP="00801171">
      <w:pPr>
        <w:pStyle w:val="Default"/>
        <w:numPr>
          <w:ilvl w:val="0"/>
          <w:numId w:val="29"/>
        </w:numPr>
        <w:spacing w:line="276" w:lineRule="auto"/>
        <w:rPr>
          <w:rFonts w:ascii="Arial" w:hAnsi="Arial" w:cs="Arial"/>
          <w:color w:val="auto"/>
          <w:sz w:val="18"/>
          <w:szCs w:val="18"/>
        </w:rPr>
      </w:pPr>
      <w:r w:rsidRPr="00717745">
        <w:rPr>
          <w:rFonts w:ascii="Arial" w:hAnsi="Arial" w:cs="Arial"/>
          <w:color w:val="auto"/>
          <w:sz w:val="18"/>
          <w:szCs w:val="18"/>
        </w:rPr>
        <w:t xml:space="preserve">Publicacions científiques sobre l’art rupestre llevantí (fins a 1 punt per cada </w:t>
      </w:r>
      <w:r w:rsidR="00824CAD">
        <w:rPr>
          <w:rFonts w:ascii="Arial" w:hAnsi="Arial" w:cs="Arial"/>
          <w:color w:val="auto"/>
          <w:sz w:val="18"/>
          <w:szCs w:val="18"/>
        </w:rPr>
        <w:t>publicació, fins a un màxim de 3</w:t>
      </w:r>
      <w:r w:rsidRPr="00717745">
        <w:rPr>
          <w:rFonts w:ascii="Arial" w:hAnsi="Arial" w:cs="Arial"/>
          <w:color w:val="auto"/>
          <w:sz w:val="18"/>
          <w:szCs w:val="18"/>
        </w:rPr>
        <w:t xml:space="preserve"> punts).</w:t>
      </w:r>
    </w:p>
    <w:p w:rsidR="009F1A08" w:rsidRPr="00717745" w:rsidRDefault="009F1A08" w:rsidP="00801171">
      <w:pPr>
        <w:pStyle w:val="Default"/>
        <w:numPr>
          <w:ilvl w:val="0"/>
          <w:numId w:val="29"/>
        </w:numPr>
        <w:spacing w:line="276" w:lineRule="auto"/>
        <w:rPr>
          <w:rFonts w:ascii="Arial" w:hAnsi="Arial" w:cs="Arial"/>
          <w:color w:val="auto"/>
          <w:sz w:val="18"/>
          <w:szCs w:val="18"/>
          <w:u w:val="single"/>
        </w:rPr>
      </w:pPr>
      <w:r w:rsidRPr="00717745">
        <w:rPr>
          <w:rFonts w:ascii="Arial" w:hAnsi="Arial" w:cs="Arial"/>
          <w:color w:val="auto"/>
          <w:sz w:val="18"/>
          <w:szCs w:val="18"/>
        </w:rPr>
        <w:t>Ponències i/o comunicacions en congressos especialitzats en art rupestre llevantí (fins a 1 punt per ponència o c</w:t>
      </w:r>
      <w:r w:rsidR="00824CAD">
        <w:rPr>
          <w:rFonts w:ascii="Arial" w:hAnsi="Arial" w:cs="Arial"/>
          <w:color w:val="auto"/>
          <w:sz w:val="18"/>
          <w:szCs w:val="18"/>
        </w:rPr>
        <w:t>omunicació, fins a un màxim de 3</w:t>
      </w:r>
      <w:r w:rsidRPr="00717745">
        <w:rPr>
          <w:rFonts w:ascii="Arial" w:hAnsi="Arial" w:cs="Arial"/>
          <w:color w:val="auto"/>
          <w:sz w:val="18"/>
          <w:szCs w:val="18"/>
        </w:rPr>
        <w:t xml:space="preserve"> punts).  </w:t>
      </w:r>
    </w:p>
    <w:p w:rsidR="009F1A08" w:rsidRPr="00717745" w:rsidRDefault="009F1A08" w:rsidP="00801171">
      <w:pPr>
        <w:pStyle w:val="Default"/>
        <w:spacing w:line="276" w:lineRule="auto"/>
        <w:rPr>
          <w:rFonts w:ascii="Arial" w:hAnsi="Arial" w:cs="Arial"/>
          <w:color w:val="auto"/>
          <w:sz w:val="18"/>
          <w:szCs w:val="18"/>
          <w:u w:val="single"/>
        </w:rPr>
      </w:pPr>
      <w:r w:rsidRPr="00717745">
        <w:rPr>
          <w:rFonts w:ascii="Arial" w:hAnsi="Arial" w:cs="Arial"/>
          <w:color w:val="auto"/>
          <w:sz w:val="18"/>
          <w:szCs w:val="18"/>
          <w:u w:val="single"/>
        </w:rPr>
        <w:t xml:space="preserve"> </w:t>
      </w:r>
    </w:p>
    <w:p w:rsidR="009F1A08" w:rsidRPr="00717745" w:rsidRDefault="009F1A08" w:rsidP="00801171">
      <w:pPr>
        <w:spacing w:line="276" w:lineRule="auto"/>
        <w:ind w:left="360"/>
        <w:jc w:val="both"/>
        <w:rPr>
          <w:rFonts w:ascii="Arial" w:hAnsi="Arial" w:cs="Arial"/>
          <w:sz w:val="18"/>
          <w:szCs w:val="18"/>
          <w:u w:val="single"/>
        </w:rPr>
      </w:pPr>
    </w:p>
    <w:p w:rsidR="009F1A08" w:rsidRPr="00B139BD" w:rsidRDefault="008D6609" w:rsidP="00801171">
      <w:pPr>
        <w:spacing w:line="276" w:lineRule="auto"/>
        <w:jc w:val="both"/>
        <w:rPr>
          <w:rFonts w:ascii="Arial" w:hAnsi="Arial" w:cs="Arial"/>
          <w:b/>
          <w:sz w:val="18"/>
          <w:szCs w:val="18"/>
        </w:rPr>
      </w:pPr>
      <w:r w:rsidRPr="00717745">
        <w:rPr>
          <w:rFonts w:ascii="Arial" w:hAnsi="Arial" w:cs="Arial"/>
          <w:b/>
          <w:sz w:val="18"/>
          <w:szCs w:val="18"/>
        </w:rPr>
        <w:t>K.1</w:t>
      </w:r>
      <w:r w:rsidR="00B139BD">
        <w:rPr>
          <w:rFonts w:ascii="Arial" w:hAnsi="Arial" w:cs="Arial"/>
          <w:b/>
          <w:sz w:val="18"/>
          <w:szCs w:val="18"/>
        </w:rPr>
        <w:t>.2. Projecte</w:t>
      </w:r>
      <w:r w:rsidR="00824CAD">
        <w:rPr>
          <w:rFonts w:ascii="Arial" w:hAnsi="Arial" w:cs="Arial"/>
          <w:b/>
          <w:sz w:val="18"/>
          <w:szCs w:val="18"/>
        </w:rPr>
        <w:t xml:space="preserve"> tècnic de servei (fins 44</w:t>
      </w:r>
      <w:r w:rsidR="00B139BD">
        <w:rPr>
          <w:rFonts w:ascii="Arial" w:hAnsi="Arial" w:cs="Arial"/>
          <w:b/>
          <w:sz w:val="18"/>
          <w:szCs w:val="18"/>
        </w:rPr>
        <w:t xml:space="preserve"> punts)</w:t>
      </w:r>
    </w:p>
    <w:p w:rsidR="009F1A08" w:rsidRPr="00717745" w:rsidRDefault="009F1A08" w:rsidP="00801171">
      <w:pPr>
        <w:spacing w:line="276" w:lineRule="auto"/>
        <w:ind w:left="360"/>
        <w:jc w:val="both"/>
        <w:rPr>
          <w:rFonts w:ascii="Arial" w:hAnsi="Arial" w:cs="Arial"/>
          <w:sz w:val="18"/>
          <w:szCs w:val="18"/>
        </w:rPr>
      </w:pPr>
    </w:p>
    <w:p w:rsidR="009F1A08" w:rsidRPr="00717745" w:rsidRDefault="004A25AB" w:rsidP="00801171">
      <w:pPr>
        <w:pStyle w:val="Pargrafdellista"/>
        <w:spacing w:line="276" w:lineRule="auto"/>
        <w:ind w:left="708" w:firstLine="0"/>
        <w:rPr>
          <w:rFonts w:cs="Arial"/>
          <w:sz w:val="18"/>
          <w:szCs w:val="18"/>
        </w:rPr>
      </w:pPr>
      <w:r w:rsidRPr="00717745">
        <w:rPr>
          <w:rFonts w:cs="Arial"/>
          <w:sz w:val="18"/>
          <w:szCs w:val="18"/>
          <w:u w:val="single"/>
        </w:rPr>
        <w:t>K.1.2.1</w:t>
      </w:r>
      <w:r w:rsidR="009F1A08" w:rsidRPr="00717745">
        <w:rPr>
          <w:rFonts w:cs="Arial"/>
          <w:sz w:val="18"/>
          <w:szCs w:val="18"/>
          <w:u w:val="single"/>
        </w:rPr>
        <w:t xml:space="preserve"> Model de gestió del servei</w:t>
      </w:r>
      <w:r w:rsidR="009F1A08" w:rsidRPr="00717745">
        <w:rPr>
          <w:rFonts w:cs="Arial"/>
          <w:sz w:val="18"/>
          <w:szCs w:val="18"/>
        </w:rPr>
        <w:t>: (</w:t>
      </w:r>
      <w:r w:rsidR="00824CAD">
        <w:rPr>
          <w:rFonts w:cs="Arial"/>
          <w:b/>
          <w:sz w:val="18"/>
          <w:szCs w:val="18"/>
        </w:rPr>
        <w:t>Fins a 10</w:t>
      </w:r>
      <w:r w:rsidR="009F1A08" w:rsidRPr="00717745">
        <w:rPr>
          <w:rFonts w:cs="Arial"/>
          <w:b/>
          <w:sz w:val="18"/>
          <w:szCs w:val="18"/>
        </w:rPr>
        <w:t xml:space="preserve"> punts)</w:t>
      </w:r>
    </w:p>
    <w:p w:rsidR="009F1A08" w:rsidRPr="00717745" w:rsidRDefault="009F1A08" w:rsidP="00801171">
      <w:pPr>
        <w:numPr>
          <w:ilvl w:val="0"/>
          <w:numId w:val="30"/>
        </w:numPr>
        <w:spacing w:line="276" w:lineRule="auto"/>
        <w:jc w:val="both"/>
        <w:rPr>
          <w:rFonts w:ascii="Arial" w:hAnsi="Arial" w:cs="Arial"/>
          <w:sz w:val="18"/>
          <w:szCs w:val="18"/>
        </w:rPr>
      </w:pPr>
      <w:r w:rsidRPr="00717745">
        <w:rPr>
          <w:rFonts w:ascii="Arial" w:hAnsi="Arial" w:cs="Arial"/>
          <w:sz w:val="18"/>
          <w:szCs w:val="18"/>
        </w:rPr>
        <w:t xml:space="preserve">Descripció i objectius. Definició i explicació del model de gestió del servei. Sistema d’avaluació del model de gestió del servei. </w:t>
      </w:r>
    </w:p>
    <w:p w:rsidR="009F1A08" w:rsidRPr="00717745" w:rsidRDefault="009F1A08" w:rsidP="00801171">
      <w:pPr>
        <w:spacing w:line="276" w:lineRule="auto"/>
        <w:ind w:left="360"/>
        <w:jc w:val="both"/>
        <w:rPr>
          <w:rFonts w:ascii="Arial" w:hAnsi="Arial" w:cs="Arial"/>
          <w:sz w:val="18"/>
          <w:szCs w:val="18"/>
        </w:rPr>
      </w:pPr>
    </w:p>
    <w:p w:rsidR="009F1A08" w:rsidRPr="00717745" w:rsidRDefault="004A25AB" w:rsidP="00801171">
      <w:pPr>
        <w:spacing w:line="276" w:lineRule="auto"/>
        <w:ind w:left="708"/>
        <w:rPr>
          <w:rFonts w:ascii="Arial" w:hAnsi="Arial" w:cs="Arial"/>
          <w:sz w:val="18"/>
          <w:szCs w:val="18"/>
        </w:rPr>
      </w:pPr>
      <w:r w:rsidRPr="00717745">
        <w:rPr>
          <w:rFonts w:ascii="Arial" w:hAnsi="Arial" w:cs="Arial"/>
          <w:sz w:val="18"/>
          <w:szCs w:val="18"/>
          <w:u w:val="single"/>
        </w:rPr>
        <w:t xml:space="preserve">K.1.2.2 </w:t>
      </w:r>
      <w:r w:rsidR="009F1A08" w:rsidRPr="00717745">
        <w:rPr>
          <w:rFonts w:ascii="Arial" w:hAnsi="Arial" w:cs="Arial"/>
          <w:sz w:val="18"/>
          <w:szCs w:val="18"/>
          <w:u w:val="single"/>
        </w:rPr>
        <w:t>Recursos humans del pla operatiu</w:t>
      </w:r>
      <w:r w:rsidR="009F1A08" w:rsidRPr="00717745">
        <w:rPr>
          <w:rFonts w:ascii="Arial" w:hAnsi="Arial" w:cs="Arial"/>
          <w:sz w:val="18"/>
          <w:szCs w:val="18"/>
        </w:rPr>
        <w:t>: (</w:t>
      </w:r>
      <w:r w:rsidR="009F1A08" w:rsidRPr="00717745">
        <w:rPr>
          <w:rFonts w:ascii="Arial" w:hAnsi="Arial" w:cs="Arial"/>
          <w:b/>
          <w:sz w:val="18"/>
          <w:szCs w:val="18"/>
        </w:rPr>
        <w:t>Fins a 10 punts)</w:t>
      </w:r>
    </w:p>
    <w:p w:rsidR="009F1A08" w:rsidRPr="00717745" w:rsidRDefault="009F1A08" w:rsidP="00801171">
      <w:pPr>
        <w:numPr>
          <w:ilvl w:val="0"/>
          <w:numId w:val="31"/>
        </w:numPr>
        <w:spacing w:line="276" w:lineRule="auto"/>
        <w:jc w:val="both"/>
        <w:rPr>
          <w:rFonts w:ascii="Arial" w:hAnsi="Arial" w:cs="Arial"/>
          <w:sz w:val="18"/>
          <w:szCs w:val="18"/>
        </w:rPr>
      </w:pPr>
      <w:r w:rsidRPr="00717745">
        <w:rPr>
          <w:rFonts w:ascii="Arial" w:hAnsi="Arial" w:cs="Arial"/>
          <w:sz w:val="18"/>
          <w:szCs w:val="18"/>
        </w:rPr>
        <w:t xml:space="preserve">Organigrama. Funcions i responsabilitats del personal. </w:t>
      </w:r>
    </w:p>
    <w:p w:rsidR="009F1A08" w:rsidRPr="00717745" w:rsidRDefault="009F1A08" w:rsidP="00801171">
      <w:pPr>
        <w:numPr>
          <w:ilvl w:val="0"/>
          <w:numId w:val="31"/>
        </w:numPr>
        <w:spacing w:line="276" w:lineRule="auto"/>
        <w:jc w:val="both"/>
        <w:rPr>
          <w:rFonts w:ascii="Arial" w:hAnsi="Arial" w:cs="Arial"/>
          <w:sz w:val="18"/>
          <w:szCs w:val="18"/>
        </w:rPr>
      </w:pPr>
      <w:r w:rsidRPr="00717745">
        <w:rPr>
          <w:rFonts w:ascii="Arial" w:hAnsi="Arial" w:cs="Arial"/>
          <w:sz w:val="18"/>
          <w:szCs w:val="18"/>
        </w:rPr>
        <w:lastRenderedPageBreak/>
        <w:t xml:space="preserve"> Descripció dels mecanismes de coordinació i comunicació entre l’empresa i l’Àrea de Monuments i Jaciments de l’Agència Catalana del Patrimoni Cultural, que garanteixin un coordinació òptima i fluïda entre les parts.</w:t>
      </w:r>
    </w:p>
    <w:p w:rsidR="009F1A08" w:rsidRPr="00717745" w:rsidRDefault="009F1A08" w:rsidP="00801171">
      <w:pPr>
        <w:spacing w:line="276" w:lineRule="auto"/>
        <w:jc w:val="both"/>
        <w:rPr>
          <w:rFonts w:ascii="Arial" w:hAnsi="Arial" w:cs="Arial"/>
          <w:sz w:val="18"/>
          <w:szCs w:val="18"/>
        </w:rPr>
      </w:pPr>
    </w:p>
    <w:p w:rsidR="009F1A08" w:rsidRPr="00717745" w:rsidRDefault="008D6609" w:rsidP="00801171">
      <w:pPr>
        <w:spacing w:line="276" w:lineRule="auto"/>
        <w:ind w:left="708"/>
        <w:jc w:val="both"/>
        <w:rPr>
          <w:rFonts w:ascii="Arial" w:hAnsi="Arial" w:cs="Arial"/>
          <w:sz w:val="18"/>
          <w:szCs w:val="18"/>
        </w:rPr>
      </w:pPr>
      <w:r w:rsidRPr="00717745">
        <w:rPr>
          <w:rFonts w:ascii="Arial" w:hAnsi="Arial" w:cs="Arial"/>
          <w:sz w:val="18"/>
          <w:szCs w:val="18"/>
          <w:u w:val="single"/>
        </w:rPr>
        <w:t>K.1</w:t>
      </w:r>
      <w:r w:rsidR="009F1A08" w:rsidRPr="00717745">
        <w:rPr>
          <w:rFonts w:ascii="Arial" w:hAnsi="Arial" w:cs="Arial"/>
          <w:sz w:val="18"/>
          <w:szCs w:val="18"/>
          <w:u w:val="single"/>
        </w:rPr>
        <w:t>.</w:t>
      </w:r>
      <w:r w:rsidR="004A25AB" w:rsidRPr="00717745">
        <w:rPr>
          <w:rFonts w:ascii="Arial" w:hAnsi="Arial" w:cs="Arial"/>
          <w:sz w:val="18"/>
          <w:szCs w:val="18"/>
          <w:u w:val="single"/>
        </w:rPr>
        <w:t>2</w:t>
      </w:r>
      <w:r w:rsidR="009F1A08" w:rsidRPr="00717745">
        <w:rPr>
          <w:rFonts w:ascii="Arial" w:hAnsi="Arial" w:cs="Arial"/>
          <w:sz w:val="18"/>
          <w:szCs w:val="18"/>
          <w:u w:val="single"/>
        </w:rPr>
        <w:t>.</w:t>
      </w:r>
      <w:r w:rsidR="004A25AB" w:rsidRPr="00717745">
        <w:rPr>
          <w:rFonts w:ascii="Arial" w:hAnsi="Arial" w:cs="Arial"/>
          <w:sz w:val="18"/>
          <w:szCs w:val="18"/>
          <w:u w:val="single"/>
        </w:rPr>
        <w:t>3</w:t>
      </w:r>
      <w:r w:rsidR="009F1A08" w:rsidRPr="00717745">
        <w:rPr>
          <w:rFonts w:ascii="Arial" w:hAnsi="Arial" w:cs="Arial"/>
          <w:sz w:val="18"/>
          <w:szCs w:val="18"/>
          <w:u w:val="single"/>
        </w:rPr>
        <w:t xml:space="preserve"> Millores en l’adaptació del servei per a l’atenció a la diversitat de públics tenint en compte els col·lectius amb diversitat funcional, franges d’edat, públic familiar, públic especialitzat... Coneixement de l’espai i necessitats per a la bona prestació del servei i definició dels elements de suport a la prestació del servei</w:t>
      </w:r>
      <w:r w:rsidR="009F1A08" w:rsidRPr="00717745">
        <w:rPr>
          <w:rFonts w:ascii="Arial" w:hAnsi="Arial" w:cs="Arial"/>
          <w:sz w:val="18"/>
          <w:szCs w:val="18"/>
        </w:rPr>
        <w:t xml:space="preserve">: </w:t>
      </w:r>
      <w:r w:rsidR="009F1A08" w:rsidRPr="00717745">
        <w:rPr>
          <w:rFonts w:ascii="Arial" w:hAnsi="Arial" w:cs="Arial"/>
          <w:b/>
          <w:sz w:val="18"/>
          <w:szCs w:val="18"/>
        </w:rPr>
        <w:t>Fins a 5 punts</w:t>
      </w:r>
    </w:p>
    <w:p w:rsidR="009F1A08" w:rsidRPr="00717745" w:rsidRDefault="009F1A08" w:rsidP="00801171">
      <w:pPr>
        <w:spacing w:line="276" w:lineRule="auto"/>
        <w:ind w:left="720"/>
        <w:jc w:val="both"/>
        <w:rPr>
          <w:rFonts w:ascii="Arial" w:hAnsi="Arial" w:cs="Arial"/>
          <w:sz w:val="18"/>
          <w:szCs w:val="18"/>
        </w:rPr>
      </w:pPr>
    </w:p>
    <w:p w:rsidR="009F1A08" w:rsidRPr="00717745" w:rsidRDefault="009F1A08" w:rsidP="00801171">
      <w:pPr>
        <w:spacing w:line="276" w:lineRule="auto"/>
        <w:ind w:left="720"/>
        <w:jc w:val="both"/>
        <w:rPr>
          <w:rFonts w:ascii="Arial" w:hAnsi="Arial" w:cs="Arial"/>
          <w:sz w:val="18"/>
          <w:szCs w:val="18"/>
          <w:u w:val="single"/>
        </w:rPr>
      </w:pPr>
    </w:p>
    <w:p w:rsidR="009F1A08" w:rsidRPr="00717745" w:rsidRDefault="004A25AB" w:rsidP="00801171">
      <w:pPr>
        <w:spacing w:line="276" w:lineRule="auto"/>
        <w:ind w:left="708"/>
        <w:jc w:val="both"/>
        <w:rPr>
          <w:rFonts w:ascii="Arial" w:hAnsi="Arial" w:cs="Arial"/>
          <w:sz w:val="18"/>
          <w:szCs w:val="18"/>
        </w:rPr>
      </w:pPr>
      <w:r w:rsidRPr="00717745">
        <w:rPr>
          <w:rFonts w:ascii="Arial" w:hAnsi="Arial" w:cs="Arial"/>
          <w:sz w:val="18"/>
          <w:szCs w:val="18"/>
          <w:u w:val="single"/>
        </w:rPr>
        <w:t>K</w:t>
      </w:r>
      <w:r w:rsidR="009F1A08" w:rsidRPr="00717745">
        <w:rPr>
          <w:rFonts w:ascii="Arial" w:hAnsi="Arial" w:cs="Arial"/>
          <w:sz w:val="18"/>
          <w:szCs w:val="18"/>
          <w:u w:val="single"/>
        </w:rPr>
        <w:t>.</w:t>
      </w:r>
      <w:r w:rsidRPr="00717745">
        <w:rPr>
          <w:rFonts w:ascii="Arial" w:hAnsi="Arial" w:cs="Arial"/>
          <w:sz w:val="18"/>
          <w:szCs w:val="18"/>
          <w:u w:val="single"/>
        </w:rPr>
        <w:t>1</w:t>
      </w:r>
      <w:r w:rsidR="009F1A08" w:rsidRPr="00717745">
        <w:rPr>
          <w:rFonts w:ascii="Arial" w:hAnsi="Arial" w:cs="Arial"/>
          <w:sz w:val="18"/>
          <w:szCs w:val="18"/>
          <w:u w:val="single"/>
        </w:rPr>
        <w:t>.</w:t>
      </w:r>
      <w:r w:rsidRPr="00717745">
        <w:rPr>
          <w:rFonts w:ascii="Arial" w:hAnsi="Arial" w:cs="Arial"/>
          <w:sz w:val="18"/>
          <w:szCs w:val="18"/>
          <w:u w:val="single"/>
        </w:rPr>
        <w:t>2</w:t>
      </w:r>
      <w:r w:rsidR="009F1A08" w:rsidRPr="00717745">
        <w:rPr>
          <w:rFonts w:ascii="Arial" w:hAnsi="Arial" w:cs="Arial"/>
          <w:sz w:val="18"/>
          <w:szCs w:val="18"/>
          <w:u w:val="single"/>
        </w:rPr>
        <w:t>.</w:t>
      </w:r>
      <w:r w:rsidRPr="00717745">
        <w:rPr>
          <w:rFonts w:ascii="Arial" w:hAnsi="Arial" w:cs="Arial"/>
          <w:sz w:val="18"/>
          <w:szCs w:val="18"/>
          <w:u w:val="single"/>
        </w:rPr>
        <w:t>4</w:t>
      </w:r>
      <w:r w:rsidR="009F1A08" w:rsidRPr="00717745">
        <w:rPr>
          <w:rFonts w:ascii="Arial" w:hAnsi="Arial" w:cs="Arial"/>
          <w:sz w:val="18"/>
          <w:szCs w:val="18"/>
          <w:u w:val="single"/>
        </w:rPr>
        <w:t xml:space="preserve"> Model d’un pla de dinamització, difusió i captació de públics</w:t>
      </w:r>
      <w:r w:rsidR="009F1A08" w:rsidRPr="00717745">
        <w:rPr>
          <w:rFonts w:ascii="Arial" w:hAnsi="Arial" w:cs="Arial"/>
          <w:b/>
          <w:sz w:val="18"/>
          <w:szCs w:val="18"/>
        </w:rPr>
        <w:t>: Fins a 5 punts</w:t>
      </w:r>
    </w:p>
    <w:p w:rsidR="009F1A08" w:rsidRPr="00717745" w:rsidRDefault="009F1A08" w:rsidP="00801171">
      <w:pPr>
        <w:numPr>
          <w:ilvl w:val="0"/>
          <w:numId w:val="31"/>
        </w:numPr>
        <w:spacing w:line="276" w:lineRule="auto"/>
        <w:jc w:val="both"/>
        <w:rPr>
          <w:rFonts w:ascii="Arial" w:hAnsi="Arial" w:cs="Arial"/>
          <w:sz w:val="18"/>
          <w:szCs w:val="18"/>
        </w:rPr>
      </w:pPr>
      <w:r w:rsidRPr="00717745">
        <w:rPr>
          <w:rFonts w:ascii="Arial" w:hAnsi="Arial" w:cs="Arial"/>
          <w:sz w:val="18"/>
          <w:szCs w:val="18"/>
        </w:rPr>
        <w:t xml:space="preserve">Descripció i objectius. Proposta de dinamització i difusió. Sistema d’avaluació del model de dinamització i difusió. </w:t>
      </w:r>
    </w:p>
    <w:p w:rsidR="009F1A08" w:rsidRPr="00717745" w:rsidRDefault="009F1A08" w:rsidP="00801171">
      <w:pPr>
        <w:spacing w:line="276" w:lineRule="auto"/>
        <w:ind w:firstLine="426"/>
        <w:jc w:val="both"/>
        <w:rPr>
          <w:rFonts w:ascii="Arial" w:hAnsi="Arial" w:cs="Arial"/>
          <w:sz w:val="18"/>
          <w:szCs w:val="18"/>
        </w:rPr>
      </w:pPr>
    </w:p>
    <w:p w:rsidR="009F1A08" w:rsidRPr="00717745" w:rsidRDefault="004A25AB" w:rsidP="00801171">
      <w:pPr>
        <w:spacing w:line="276" w:lineRule="auto"/>
        <w:ind w:firstLine="708"/>
        <w:jc w:val="both"/>
        <w:rPr>
          <w:rFonts w:ascii="Arial" w:hAnsi="Arial" w:cs="Arial"/>
          <w:sz w:val="18"/>
          <w:szCs w:val="18"/>
          <w:u w:val="single"/>
        </w:rPr>
      </w:pPr>
      <w:r w:rsidRPr="00717745">
        <w:rPr>
          <w:rFonts w:ascii="Arial" w:hAnsi="Arial" w:cs="Arial"/>
          <w:sz w:val="18"/>
          <w:szCs w:val="18"/>
          <w:u w:val="single"/>
        </w:rPr>
        <w:t>K.1</w:t>
      </w:r>
      <w:r w:rsidR="009F1A08" w:rsidRPr="00717745">
        <w:rPr>
          <w:rFonts w:ascii="Arial" w:hAnsi="Arial" w:cs="Arial"/>
          <w:sz w:val="18"/>
          <w:szCs w:val="18"/>
          <w:u w:val="single"/>
        </w:rPr>
        <w:t>.</w:t>
      </w:r>
      <w:r w:rsidRPr="00717745">
        <w:rPr>
          <w:rFonts w:ascii="Arial" w:hAnsi="Arial" w:cs="Arial"/>
          <w:sz w:val="18"/>
          <w:szCs w:val="18"/>
          <w:u w:val="single"/>
        </w:rPr>
        <w:t>2.5</w:t>
      </w:r>
      <w:r w:rsidR="009F1A08" w:rsidRPr="00717745">
        <w:rPr>
          <w:rFonts w:ascii="Arial" w:hAnsi="Arial" w:cs="Arial"/>
          <w:sz w:val="18"/>
          <w:szCs w:val="18"/>
          <w:u w:val="single"/>
        </w:rPr>
        <w:t xml:space="preserve"> Proposta de millores addicionals en el servei:</w:t>
      </w:r>
      <w:r w:rsidR="009F1A08" w:rsidRPr="00717745">
        <w:rPr>
          <w:rFonts w:ascii="Arial" w:hAnsi="Arial" w:cs="Arial"/>
          <w:b/>
          <w:sz w:val="18"/>
          <w:szCs w:val="18"/>
          <w:u w:val="single"/>
        </w:rPr>
        <w:t xml:space="preserve"> </w:t>
      </w:r>
      <w:r w:rsidR="002E4504">
        <w:rPr>
          <w:rFonts w:ascii="Arial" w:hAnsi="Arial" w:cs="Arial"/>
          <w:b/>
          <w:sz w:val="18"/>
          <w:szCs w:val="18"/>
          <w:u w:val="single"/>
        </w:rPr>
        <w:t>(fins a 14</w:t>
      </w:r>
      <w:r w:rsidR="002235DB">
        <w:rPr>
          <w:rFonts w:ascii="Arial" w:hAnsi="Arial" w:cs="Arial"/>
          <w:b/>
          <w:sz w:val="18"/>
          <w:szCs w:val="18"/>
          <w:u w:val="single"/>
        </w:rPr>
        <w:t xml:space="preserve"> punts)</w:t>
      </w:r>
    </w:p>
    <w:p w:rsidR="009F1A08" w:rsidRPr="00717745" w:rsidRDefault="009F1A08" w:rsidP="00801171">
      <w:pPr>
        <w:numPr>
          <w:ilvl w:val="0"/>
          <w:numId w:val="32"/>
        </w:numPr>
        <w:spacing w:line="276" w:lineRule="auto"/>
        <w:jc w:val="both"/>
        <w:rPr>
          <w:rFonts w:ascii="Arial" w:hAnsi="Arial" w:cs="Arial"/>
          <w:sz w:val="18"/>
          <w:szCs w:val="18"/>
        </w:rPr>
      </w:pPr>
      <w:r w:rsidRPr="00717745">
        <w:rPr>
          <w:rFonts w:ascii="Arial" w:hAnsi="Arial" w:cs="Arial"/>
          <w:sz w:val="18"/>
          <w:szCs w:val="18"/>
        </w:rPr>
        <w:t xml:space="preserve">Proposta d’un sistema d’avaluació permanent a aplicar durant i després de la realització de les activitats. </w:t>
      </w:r>
      <w:r w:rsidRPr="00717745">
        <w:rPr>
          <w:rFonts w:ascii="Arial" w:hAnsi="Arial" w:cs="Arial"/>
          <w:b/>
          <w:sz w:val="18"/>
          <w:szCs w:val="18"/>
        </w:rPr>
        <w:t>Fins a 2,5 punts</w:t>
      </w:r>
    </w:p>
    <w:p w:rsidR="009F1A08" w:rsidRPr="00717745" w:rsidRDefault="009F1A08" w:rsidP="00801171">
      <w:pPr>
        <w:numPr>
          <w:ilvl w:val="0"/>
          <w:numId w:val="32"/>
        </w:numPr>
        <w:spacing w:line="276" w:lineRule="auto"/>
        <w:jc w:val="both"/>
        <w:rPr>
          <w:rFonts w:ascii="Arial" w:hAnsi="Arial" w:cs="Arial"/>
          <w:sz w:val="18"/>
          <w:szCs w:val="18"/>
        </w:rPr>
      </w:pPr>
      <w:r w:rsidRPr="00717745">
        <w:rPr>
          <w:rFonts w:ascii="Arial" w:hAnsi="Arial" w:cs="Arial"/>
          <w:sz w:val="18"/>
          <w:szCs w:val="18"/>
        </w:rPr>
        <w:t xml:space="preserve">Proposta de noves activitats sense cost addicional. </w:t>
      </w:r>
      <w:r w:rsidRPr="00717745">
        <w:rPr>
          <w:rFonts w:ascii="Arial" w:hAnsi="Arial" w:cs="Arial"/>
          <w:b/>
          <w:sz w:val="18"/>
          <w:szCs w:val="18"/>
        </w:rPr>
        <w:t>Fins a 3 punts</w:t>
      </w:r>
    </w:p>
    <w:p w:rsidR="009F1A08" w:rsidRPr="00717745" w:rsidRDefault="009F1A08" w:rsidP="00801171">
      <w:pPr>
        <w:numPr>
          <w:ilvl w:val="0"/>
          <w:numId w:val="32"/>
        </w:numPr>
        <w:spacing w:line="276" w:lineRule="auto"/>
        <w:jc w:val="both"/>
        <w:rPr>
          <w:rFonts w:ascii="Arial" w:hAnsi="Arial" w:cs="Arial"/>
          <w:sz w:val="18"/>
          <w:szCs w:val="18"/>
        </w:rPr>
      </w:pPr>
      <w:r w:rsidRPr="00717745">
        <w:rPr>
          <w:rFonts w:ascii="Arial" w:hAnsi="Arial" w:cs="Arial"/>
          <w:sz w:val="18"/>
          <w:szCs w:val="18"/>
        </w:rPr>
        <w:t xml:space="preserve">Proposta de formació continuada per als treballadors destinats al servei, tant en aspectes relacionats amb els continguts i desenvolupament de les activitats, com en tècniques i habilitats de mediació i comunicació. </w:t>
      </w:r>
      <w:r w:rsidRPr="00717745">
        <w:rPr>
          <w:rFonts w:ascii="Arial" w:hAnsi="Arial" w:cs="Arial"/>
          <w:b/>
          <w:sz w:val="18"/>
          <w:szCs w:val="18"/>
        </w:rPr>
        <w:t>Fins a 2,5 punts</w:t>
      </w:r>
    </w:p>
    <w:p w:rsidR="009F1A08" w:rsidRPr="00717745" w:rsidRDefault="009F1A08" w:rsidP="00801171">
      <w:pPr>
        <w:pStyle w:val="Pargrafdellista"/>
        <w:numPr>
          <w:ilvl w:val="0"/>
          <w:numId w:val="32"/>
        </w:numPr>
        <w:autoSpaceDE w:val="0"/>
        <w:autoSpaceDN w:val="0"/>
        <w:adjustRightInd w:val="0"/>
        <w:spacing w:line="276" w:lineRule="auto"/>
        <w:rPr>
          <w:rFonts w:eastAsiaTheme="minorHAnsi" w:cs="Arial"/>
          <w:sz w:val="18"/>
          <w:szCs w:val="18"/>
        </w:rPr>
      </w:pPr>
      <w:r w:rsidRPr="00717745">
        <w:rPr>
          <w:rFonts w:eastAsiaTheme="minorHAnsi" w:cs="Arial"/>
          <w:color w:val="000000"/>
          <w:sz w:val="18"/>
          <w:szCs w:val="18"/>
        </w:rPr>
        <w:t xml:space="preserve">Proposta d'activitat voluntària de suport/complement a les visites guiades escolars consistent en un taller de pintura adreçat als cicles Infantil, Primària i Secundària -cada cicle amb el seu format- d'una hora màxima de duració. </w:t>
      </w:r>
      <w:r w:rsidRPr="00717745">
        <w:rPr>
          <w:rFonts w:cs="Arial"/>
          <w:b/>
          <w:sz w:val="18"/>
          <w:szCs w:val="18"/>
        </w:rPr>
        <w:t>Fins a 6 punts</w:t>
      </w:r>
    </w:p>
    <w:p w:rsidR="009F1A08" w:rsidRPr="00717745" w:rsidRDefault="009F1A08" w:rsidP="00801171">
      <w:pPr>
        <w:pStyle w:val="Default"/>
        <w:spacing w:line="276" w:lineRule="auto"/>
        <w:rPr>
          <w:rFonts w:ascii="Arial" w:hAnsi="Arial" w:cs="Arial"/>
          <w:color w:val="auto"/>
          <w:sz w:val="18"/>
          <w:szCs w:val="18"/>
          <w:u w:val="single"/>
        </w:rPr>
      </w:pPr>
    </w:p>
    <w:p w:rsidR="009F1A08" w:rsidRPr="00717745" w:rsidRDefault="009F1A08" w:rsidP="00801171">
      <w:pPr>
        <w:pStyle w:val="Default"/>
        <w:spacing w:line="276" w:lineRule="auto"/>
        <w:ind w:left="0" w:firstLine="0"/>
        <w:rPr>
          <w:rFonts w:ascii="Arial" w:hAnsi="Arial" w:cs="Arial"/>
          <w:b/>
          <w:color w:val="auto"/>
          <w:sz w:val="18"/>
          <w:szCs w:val="18"/>
          <w:u w:val="single"/>
        </w:rPr>
      </w:pPr>
      <w:r w:rsidRPr="00717745">
        <w:rPr>
          <w:rFonts w:ascii="Arial" w:hAnsi="Arial" w:cs="Arial"/>
          <w:b/>
          <w:color w:val="auto"/>
          <w:sz w:val="18"/>
          <w:szCs w:val="18"/>
          <w:u w:val="single"/>
        </w:rPr>
        <w:t>K.2 Criteris avaluables automàticament o amb aplicació de fórmules m</w:t>
      </w:r>
      <w:r w:rsidR="00824CAD">
        <w:rPr>
          <w:rFonts w:ascii="Arial" w:hAnsi="Arial" w:cs="Arial"/>
          <w:b/>
          <w:color w:val="auto"/>
          <w:sz w:val="18"/>
          <w:szCs w:val="18"/>
          <w:u w:val="single"/>
        </w:rPr>
        <w:t>atemàtiques (SOBRE C): fins a 50</w:t>
      </w:r>
      <w:r w:rsidRPr="00717745">
        <w:rPr>
          <w:rFonts w:ascii="Arial" w:hAnsi="Arial" w:cs="Arial"/>
          <w:b/>
          <w:color w:val="auto"/>
          <w:sz w:val="18"/>
          <w:szCs w:val="18"/>
          <w:u w:val="single"/>
        </w:rPr>
        <w:t xml:space="preserve"> punts </w:t>
      </w:r>
    </w:p>
    <w:p w:rsidR="009F1A08" w:rsidRPr="00717745" w:rsidRDefault="009F1A08" w:rsidP="00801171">
      <w:pPr>
        <w:pStyle w:val="Default"/>
        <w:spacing w:line="276" w:lineRule="auto"/>
        <w:rPr>
          <w:rFonts w:ascii="Arial" w:hAnsi="Arial" w:cs="Arial"/>
          <w:color w:val="auto"/>
          <w:sz w:val="18"/>
          <w:szCs w:val="18"/>
        </w:rPr>
      </w:pPr>
    </w:p>
    <w:p w:rsidR="009F1A08" w:rsidRPr="00717745" w:rsidRDefault="00824CAD" w:rsidP="00801171">
      <w:pPr>
        <w:pStyle w:val="Default"/>
        <w:spacing w:line="276" w:lineRule="auto"/>
        <w:rPr>
          <w:rFonts w:ascii="Arial" w:hAnsi="Arial" w:cs="Arial"/>
          <w:b/>
          <w:color w:val="auto"/>
          <w:sz w:val="18"/>
          <w:szCs w:val="18"/>
        </w:rPr>
      </w:pPr>
      <w:r>
        <w:rPr>
          <w:rFonts w:ascii="Arial" w:hAnsi="Arial" w:cs="Arial"/>
          <w:b/>
          <w:color w:val="auto"/>
          <w:sz w:val="18"/>
          <w:szCs w:val="18"/>
        </w:rPr>
        <w:t>K.2.1 Oferta econòmica (fins a 48</w:t>
      </w:r>
      <w:r w:rsidR="009F1A08" w:rsidRPr="00717745">
        <w:rPr>
          <w:rFonts w:ascii="Arial" w:hAnsi="Arial" w:cs="Arial"/>
          <w:b/>
          <w:color w:val="auto"/>
          <w:sz w:val="18"/>
          <w:szCs w:val="18"/>
        </w:rPr>
        <w:t xml:space="preserve"> punts)</w:t>
      </w:r>
    </w:p>
    <w:p w:rsidR="009F1A08" w:rsidRPr="00717745" w:rsidRDefault="009F1A08" w:rsidP="00801171">
      <w:pPr>
        <w:pStyle w:val="Default"/>
        <w:spacing w:line="276" w:lineRule="auto"/>
        <w:rPr>
          <w:rFonts w:ascii="Arial" w:hAnsi="Arial" w:cs="Arial"/>
          <w:color w:val="auto"/>
          <w:sz w:val="18"/>
          <w:szCs w:val="18"/>
          <w:u w:val="single"/>
        </w:rPr>
      </w:pPr>
    </w:p>
    <w:p w:rsidR="009F1A08" w:rsidRPr="00717745" w:rsidRDefault="009F1A08" w:rsidP="00801171">
      <w:pPr>
        <w:pStyle w:val="Default"/>
        <w:spacing w:line="276" w:lineRule="auto"/>
        <w:rPr>
          <w:rFonts w:ascii="Arial" w:hAnsi="Arial" w:cs="Arial"/>
          <w:color w:val="auto"/>
          <w:sz w:val="18"/>
          <w:szCs w:val="18"/>
        </w:rPr>
      </w:pPr>
      <w:r w:rsidRPr="00717745">
        <w:rPr>
          <w:rFonts w:ascii="Arial" w:hAnsi="Arial" w:cs="Arial"/>
          <w:color w:val="auto"/>
          <w:sz w:val="18"/>
          <w:szCs w:val="18"/>
        </w:rPr>
        <w:t xml:space="preserve">L’empresa haurà de presentar pressupost total. </w:t>
      </w:r>
    </w:p>
    <w:p w:rsidR="009F1A08" w:rsidRPr="00717745" w:rsidRDefault="009F1A08" w:rsidP="00801171">
      <w:pPr>
        <w:pStyle w:val="Default"/>
        <w:spacing w:line="276" w:lineRule="auto"/>
        <w:rPr>
          <w:rFonts w:ascii="Arial" w:hAnsi="Arial" w:cs="Arial"/>
          <w:color w:val="auto"/>
          <w:sz w:val="18"/>
          <w:szCs w:val="18"/>
        </w:rPr>
      </w:pPr>
      <w:r w:rsidRPr="00717745">
        <w:rPr>
          <w:rFonts w:ascii="Arial" w:hAnsi="Arial" w:cs="Arial"/>
          <w:color w:val="auto"/>
          <w:sz w:val="18"/>
          <w:szCs w:val="18"/>
        </w:rPr>
        <w:tab/>
        <w:t xml:space="preserve"> </w:t>
      </w:r>
    </w:p>
    <w:p w:rsidR="009F1A08" w:rsidRPr="00717745" w:rsidRDefault="009F1A08" w:rsidP="00801171">
      <w:pPr>
        <w:pStyle w:val="Default"/>
        <w:spacing w:line="276" w:lineRule="auto"/>
        <w:rPr>
          <w:rFonts w:ascii="Arial" w:hAnsi="Arial" w:cs="Arial"/>
          <w:color w:val="auto"/>
          <w:sz w:val="18"/>
          <w:szCs w:val="18"/>
        </w:rPr>
      </w:pPr>
      <w:r w:rsidRPr="00717745">
        <w:rPr>
          <w:rFonts w:ascii="Arial" w:hAnsi="Arial" w:cs="Arial"/>
          <w:color w:val="auto"/>
          <w:sz w:val="18"/>
          <w:szCs w:val="18"/>
        </w:rPr>
        <w:t>Es valoraran les ofertes econòmiques presentades pels licitadors mitjançant el model d’oferta que consti en els plecs administratius:</w:t>
      </w:r>
    </w:p>
    <w:p w:rsidR="009F1A08" w:rsidRPr="00717745" w:rsidRDefault="009F1A08" w:rsidP="00801171">
      <w:pPr>
        <w:pStyle w:val="Default"/>
        <w:spacing w:line="276" w:lineRule="auto"/>
        <w:rPr>
          <w:rFonts w:ascii="Arial" w:hAnsi="Arial" w:cs="Arial"/>
          <w:color w:val="auto"/>
          <w:sz w:val="18"/>
          <w:szCs w:val="18"/>
        </w:rPr>
      </w:pPr>
    </w:p>
    <w:p w:rsidR="009F1A08" w:rsidRPr="00717745" w:rsidRDefault="009F1A08" w:rsidP="00801171">
      <w:pPr>
        <w:pStyle w:val="Default"/>
        <w:spacing w:line="276" w:lineRule="auto"/>
        <w:rPr>
          <w:rFonts w:ascii="Arial" w:hAnsi="Arial" w:cs="Arial"/>
          <w:color w:val="auto"/>
          <w:sz w:val="18"/>
          <w:szCs w:val="18"/>
        </w:rPr>
      </w:pPr>
      <w:r w:rsidRPr="00717745">
        <w:rPr>
          <w:rFonts w:ascii="Arial" w:hAnsi="Arial" w:cs="Arial"/>
          <w:color w:val="auto"/>
          <w:sz w:val="18"/>
          <w:szCs w:val="18"/>
        </w:rPr>
        <w:t>- L’oferta més econòmica que no s’hagi declarat anormal</w:t>
      </w:r>
      <w:r w:rsidR="00824CAD">
        <w:rPr>
          <w:rFonts w:ascii="Arial" w:hAnsi="Arial" w:cs="Arial"/>
          <w:color w:val="auto"/>
          <w:sz w:val="18"/>
          <w:szCs w:val="18"/>
        </w:rPr>
        <w:t xml:space="preserve"> rebrà la puntuació màxima de </w:t>
      </w:r>
      <w:r w:rsidR="00824CAD" w:rsidRPr="00824CAD">
        <w:rPr>
          <w:rFonts w:ascii="Arial" w:hAnsi="Arial" w:cs="Arial"/>
          <w:color w:val="auto"/>
          <w:sz w:val="18"/>
          <w:szCs w:val="18"/>
        </w:rPr>
        <w:t>48 punts</w:t>
      </w:r>
      <w:r w:rsidRPr="00824CAD">
        <w:rPr>
          <w:rFonts w:ascii="Arial" w:hAnsi="Arial" w:cs="Arial"/>
          <w:color w:val="auto"/>
          <w:sz w:val="18"/>
          <w:szCs w:val="18"/>
        </w:rPr>
        <w:t>.</w:t>
      </w:r>
    </w:p>
    <w:p w:rsidR="009F1A08" w:rsidRPr="00717745" w:rsidRDefault="009F1A08" w:rsidP="00801171">
      <w:pPr>
        <w:pStyle w:val="Default"/>
        <w:spacing w:line="276" w:lineRule="auto"/>
        <w:rPr>
          <w:rFonts w:ascii="Arial" w:hAnsi="Arial" w:cs="Arial"/>
          <w:color w:val="auto"/>
          <w:sz w:val="18"/>
          <w:szCs w:val="18"/>
        </w:rPr>
      </w:pPr>
      <w:r w:rsidRPr="00717745">
        <w:rPr>
          <w:rFonts w:ascii="Arial" w:hAnsi="Arial" w:cs="Arial"/>
          <w:color w:val="auto"/>
          <w:sz w:val="18"/>
          <w:szCs w:val="18"/>
        </w:rPr>
        <w:t>- La resta d’ofertes que no s’hagin declarat anormals rebran una puntuació inversament proporcional a la de l’oferta més econòmica d’acord amb el càlcul següent:</w:t>
      </w:r>
    </w:p>
    <w:p w:rsidR="009F1A08" w:rsidRPr="00717745" w:rsidRDefault="009F1A08" w:rsidP="00801171">
      <w:pPr>
        <w:pStyle w:val="Default"/>
        <w:spacing w:line="276" w:lineRule="auto"/>
        <w:rPr>
          <w:rFonts w:ascii="Arial" w:hAnsi="Arial" w:cs="Arial"/>
          <w:color w:val="auto"/>
          <w:sz w:val="18"/>
          <w:szCs w:val="18"/>
        </w:rPr>
      </w:pPr>
    </w:p>
    <w:p w:rsidR="009F1A08" w:rsidRPr="00717745" w:rsidRDefault="009F1A08" w:rsidP="00801171">
      <w:pPr>
        <w:autoSpaceDE w:val="0"/>
        <w:autoSpaceDN w:val="0"/>
        <w:adjustRightInd w:val="0"/>
        <w:spacing w:line="276" w:lineRule="auto"/>
        <w:jc w:val="both"/>
        <w:rPr>
          <w:rFonts w:ascii="Arial" w:hAnsi="Arial" w:cs="Arial"/>
          <w:sz w:val="18"/>
          <w:szCs w:val="18"/>
        </w:rPr>
      </w:pPr>
      <w:r w:rsidRPr="00717745">
        <w:rPr>
          <w:rFonts w:ascii="Arial" w:hAnsi="Arial" w:cs="Arial"/>
          <w:sz w:val="18"/>
          <w:szCs w:val="18"/>
        </w:rPr>
        <w:t xml:space="preserve">Es valoraran les ofertes econòmiques presentades pels licitadors mitjançant el model d’oferta econòmica previst als plecs administratius: </w:t>
      </w:r>
    </w:p>
    <w:p w:rsidR="009F1A08" w:rsidRPr="00717745" w:rsidRDefault="009F1A08" w:rsidP="00801171">
      <w:pPr>
        <w:autoSpaceDE w:val="0"/>
        <w:autoSpaceDN w:val="0"/>
        <w:adjustRightInd w:val="0"/>
        <w:spacing w:line="276" w:lineRule="auto"/>
        <w:jc w:val="both"/>
        <w:rPr>
          <w:rFonts w:ascii="Arial" w:hAnsi="Arial" w:cs="Arial"/>
          <w:sz w:val="18"/>
          <w:szCs w:val="18"/>
        </w:rPr>
      </w:pPr>
    </w:p>
    <w:p w:rsidR="009F1A08" w:rsidRPr="00717745" w:rsidRDefault="009F1A08" w:rsidP="00801171">
      <w:pPr>
        <w:numPr>
          <w:ilvl w:val="0"/>
          <w:numId w:val="26"/>
        </w:numPr>
        <w:autoSpaceDE w:val="0"/>
        <w:autoSpaceDN w:val="0"/>
        <w:adjustRightInd w:val="0"/>
        <w:spacing w:line="276" w:lineRule="auto"/>
        <w:ind w:left="0"/>
        <w:jc w:val="both"/>
        <w:rPr>
          <w:rFonts w:ascii="Arial" w:hAnsi="Arial" w:cs="Arial"/>
          <w:sz w:val="18"/>
          <w:szCs w:val="18"/>
        </w:rPr>
      </w:pPr>
      <w:r w:rsidRPr="00717745">
        <w:rPr>
          <w:rFonts w:ascii="Arial" w:hAnsi="Arial" w:cs="Arial"/>
          <w:sz w:val="18"/>
          <w:szCs w:val="18"/>
        </w:rPr>
        <w:t>L’oferta més econòmic</w:t>
      </w:r>
      <w:r w:rsidR="00824CAD">
        <w:rPr>
          <w:rFonts w:ascii="Arial" w:hAnsi="Arial" w:cs="Arial"/>
          <w:sz w:val="18"/>
          <w:szCs w:val="18"/>
        </w:rPr>
        <w:t xml:space="preserve">a rebrà la puntuació màxima de </w:t>
      </w:r>
      <w:r w:rsidR="00824CAD" w:rsidRPr="00824CAD">
        <w:rPr>
          <w:rFonts w:ascii="Arial" w:hAnsi="Arial" w:cs="Arial"/>
          <w:sz w:val="18"/>
          <w:szCs w:val="18"/>
        </w:rPr>
        <w:t>48 punts.</w:t>
      </w:r>
      <w:r w:rsidRPr="00717745">
        <w:rPr>
          <w:rFonts w:ascii="Arial" w:hAnsi="Arial" w:cs="Arial"/>
          <w:sz w:val="18"/>
          <w:szCs w:val="18"/>
        </w:rPr>
        <w:t>.</w:t>
      </w:r>
    </w:p>
    <w:p w:rsidR="009F1A08" w:rsidRPr="00717745" w:rsidRDefault="009F1A08" w:rsidP="00801171">
      <w:pPr>
        <w:numPr>
          <w:ilvl w:val="0"/>
          <w:numId w:val="26"/>
        </w:numPr>
        <w:autoSpaceDE w:val="0"/>
        <w:autoSpaceDN w:val="0"/>
        <w:adjustRightInd w:val="0"/>
        <w:spacing w:line="276" w:lineRule="auto"/>
        <w:ind w:left="0"/>
        <w:jc w:val="both"/>
        <w:rPr>
          <w:rFonts w:ascii="Arial" w:hAnsi="Arial" w:cs="Arial"/>
          <w:sz w:val="18"/>
          <w:szCs w:val="18"/>
        </w:rPr>
      </w:pPr>
      <w:r w:rsidRPr="00717745">
        <w:rPr>
          <w:rFonts w:ascii="Arial" w:hAnsi="Arial" w:cs="Arial"/>
          <w:sz w:val="18"/>
          <w:szCs w:val="18"/>
        </w:rPr>
        <w:t>La resta d’ofertes rebran una puntuació inversament proporcional a la de l’oferta més econòmica d’acord amb el càlcul següent:</w:t>
      </w:r>
    </w:p>
    <w:p w:rsidR="009F1A08" w:rsidRPr="00717745" w:rsidRDefault="009F1A08" w:rsidP="00801171">
      <w:pPr>
        <w:autoSpaceDE w:val="0"/>
        <w:autoSpaceDN w:val="0"/>
        <w:adjustRightInd w:val="0"/>
        <w:spacing w:line="276" w:lineRule="auto"/>
        <w:jc w:val="both"/>
        <w:rPr>
          <w:rFonts w:ascii="Arial" w:hAnsi="Arial" w:cs="Arial"/>
          <w:sz w:val="18"/>
          <w:szCs w:val="18"/>
        </w:rPr>
      </w:pPr>
    </w:p>
    <w:p w:rsidR="009F1A08" w:rsidRPr="00717745" w:rsidRDefault="00801171" w:rsidP="00801171">
      <w:pPr>
        <w:autoSpaceDE w:val="0"/>
        <w:autoSpaceDN w:val="0"/>
        <w:adjustRightInd w:val="0"/>
        <w:spacing w:line="276" w:lineRule="auto"/>
        <w:jc w:val="both"/>
        <w:rPr>
          <w:rFonts w:ascii="Arial" w:hAnsi="Arial" w:cs="Arial"/>
          <w:sz w:val="18"/>
          <w:szCs w:val="18"/>
        </w:rPr>
      </w:pPr>
      <m:oMathPara>
        <m:oMath>
          <m:sSub>
            <m:sSubPr>
              <m:ctrlPr>
                <w:rPr>
                  <w:rFonts w:ascii="Cambria Math" w:hAnsi="Cambria Math" w:cs="Arial"/>
                  <w:i/>
                  <w:sz w:val="18"/>
                  <w:szCs w:val="18"/>
                </w:rPr>
              </m:ctrlPr>
            </m:sSubPr>
            <m:e>
              <m:r>
                <w:rPr>
                  <w:rFonts w:ascii="Cambria Math" w:hAnsi="Cambria Math" w:cs="Arial"/>
                  <w:sz w:val="18"/>
                  <w:szCs w:val="18"/>
                </w:rPr>
                <m:t>P</m:t>
              </m:r>
            </m:e>
            <m:sub>
              <m:r>
                <w:rPr>
                  <w:rFonts w:ascii="Cambria Math" w:hAnsi="Cambria Math" w:cs="Arial"/>
                  <w:sz w:val="18"/>
                  <w:szCs w:val="18"/>
                </w:rPr>
                <m:t>v</m:t>
              </m:r>
            </m:sub>
          </m:sSub>
          <m:r>
            <w:rPr>
              <w:rFonts w:ascii="Cambria Math" w:hAnsi="Cambria Math" w:cs="Arial"/>
              <w:sz w:val="18"/>
              <w:szCs w:val="18"/>
            </w:rPr>
            <m:t>=</m:t>
          </m:r>
          <m:d>
            <m:dPr>
              <m:begChr m:val="["/>
              <m:endChr m:val="]"/>
              <m:ctrlPr>
                <w:rPr>
                  <w:rFonts w:ascii="Cambria Math" w:hAnsi="Cambria Math" w:cs="Arial"/>
                  <w:i/>
                  <w:sz w:val="18"/>
                  <w:szCs w:val="18"/>
                </w:rPr>
              </m:ctrlPr>
            </m:dPr>
            <m:e>
              <m:r>
                <w:rPr>
                  <w:rFonts w:ascii="Cambria Math" w:hAnsi="Cambria Math" w:cs="Arial"/>
                  <w:sz w:val="18"/>
                  <w:szCs w:val="18"/>
                </w:rPr>
                <m:t>1-</m:t>
              </m:r>
              <m:d>
                <m:dPr>
                  <m:ctrlPr>
                    <w:rPr>
                      <w:rFonts w:ascii="Cambria Math" w:hAnsi="Cambria Math" w:cs="Arial"/>
                      <w:i/>
                      <w:sz w:val="18"/>
                      <w:szCs w:val="18"/>
                    </w:rPr>
                  </m:ctrlPr>
                </m:dPr>
                <m:e>
                  <m:f>
                    <m:fPr>
                      <m:ctrlPr>
                        <w:rPr>
                          <w:rFonts w:ascii="Cambria Math" w:hAnsi="Cambria Math" w:cs="Arial"/>
                          <w:i/>
                          <w:sz w:val="18"/>
                          <w:szCs w:val="18"/>
                        </w:rPr>
                      </m:ctrlPr>
                    </m:fPr>
                    <m:num>
                      <m:sSub>
                        <m:sSubPr>
                          <m:ctrlPr>
                            <w:rPr>
                              <w:rFonts w:ascii="Cambria Math" w:hAnsi="Cambria Math" w:cs="Arial"/>
                              <w:i/>
                              <w:sz w:val="18"/>
                              <w:szCs w:val="18"/>
                            </w:rPr>
                          </m:ctrlPr>
                        </m:sSubPr>
                        <m:e>
                          <m:r>
                            <w:rPr>
                              <w:rFonts w:ascii="Cambria Math" w:hAnsi="Cambria Math" w:cs="Arial"/>
                              <w:sz w:val="18"/>
                              <w:szCs w:val="18"/>
                            </w:rPr>
                            <m:t>O</m:t>
                          </m:r>
                        </m:e>
                        <m:sub>
                          <m:r>
                            <w:rPr>
                              <w:rFonts w:ascii="Cambria Math" w:hAnsi="Cambria Math" w:cs="Arial"/>
                              <w:sz w:val="18"/>
                              <w:szCs w:val="18"/>
                            </w:rPr>
                            <m:t>v</m:t>
                          </m:r>
                        </m:sub>
                      </m:sSub>
                      <m:r>
                        <w:rPr>
                          <w:rFonts w:ascii="Cambria Math" w:hAnsi="Cambria Math" w:cs="Arial"/>
                          <w:sz w:val="18"/>
                          <w:szCs w:val="18"/>
                        </w:rPr>
                        <m:t>-</m:t>
                      </m:r>
                      <m:sSub>
                        <m:sSubPr>
                          <m:ctrlPr>
                            <w:rPr>
                              <w:rFonts w:ascii="Cambria Math" w:hAnsi="Cambria Math" w:cs="Arial"/>
                              <w:i/>
                              <w:sz w:val="18"/>
                              <w:szCs w:val="18"/>
                            </w:rPr>
                          </m:ctrlPr>
                        </m:sSubPr>
                        <m:e>
                          <m:r>
                            <w:rPr>
                              <w:rFonts w:ascii="Cambria Math" w:hAnsi="Cambria Math" w:cs="Arial"/>
                              <w:sz w:val="18"/>
                              <w:szCs w:val="18"/>
                            </w:rPr>
                            <m:t>O</m:t>
                          </m:r>
                        </m:e>
                        <m:sub>
                          <m:r>
                            <w:rPr>
                              <w:rFonts w:ascii="Cambria Math" w:hAnsi="Cambria Math" w:cs="Arial"/>
                              <w:sz w:val="18"/>
                              <w:szCs w:val="18"/>
                            </w:rPr>
                            <m:t>m</m:t>
                          </m:r>
                        </m:sub>
                      </m:sSub>
                    </m:num>
                    <m:den>
                      <m:r>
                        <w:rPr>
                          <w:rFonts w:ascii="Cambria Math" w:hAnsi="Cambria Math" w:cs="Arial"/>
                          <w:sz w:val="18"/>
                          <w:szCs w:val="18"/>
                        </w:rPr>
                        <m:t>IL</m:t>
                      </m:r>
                    </m:den>
                  </m:f>
                </m:e>
              </m:d>
            </m:e>
          </m:d>
          <m:r>
            <w:rPr>
              <w:rFonts w:ascii="Cambria Math" w:hAnsi="Cambria Math" w:cs="Arial"/>
              <w:sz w:val="18"/>
              <w:szCs w:val="18"/>
            </w:rPr>
            <m:t>×P</m:t>
          </m:r>
        </m:oMath>
      </m:oMathPara>
    </w:p>
    <w:p w:rsidR="009F1A08" w:rsidRPr="00717745" w:rsidRDefault="009F1A08" w:rsidP="00801171">
      <w:pPr>
        <w:autoSpaceDE w:val="0"/>
        <w:autoSpaceDN w:val="0"/>
        <w:adjustRightInd w:val="0"/>
        <w:spacing w:line="276" w:lineRule="auto"/>
        <w:jc w:val="both"/>
        <w:rPr>
          <w:rFonts w:ascii="Arial" w:hAnsi="Arial" w:cs="Arial"/>
          <w:sz w:val="18"/>
          <w:szCs w:val="18"/>
        </w:rPr>
      </w:pPr>
    </w:p>
    <w:p w:rsidR="009F1A08" w:rsidRPr="00717745" w:rsidRDefault="009F1A08" w:rsidP="00801171">
      <w:pPr>
        <w:autoSpaceDE w:val="0"/>
        <w:autoSpaceDN w:val="0"/>
        <w:adjustRightInd w:val="0"/>
        <w:spacing w:line="276" w:lineRule="auto"/>
        <w:jc w:val="both"/>
        <w:rPr>
          <w:rFonts w:ascii="Arial" w:hAnsi="Arial" w:cs="Arial"/>
          <w:sz w:val="18"/>
          <w:szCs w:val="18"/>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1"/>
      </w:tblGrid>
      <w:tr w:rsidR="009F1A08" w:rsidRPr="00717745" w:rsidTr="00F511DF">
        <w:trPr>
          <w:trHeight w:val="1259"/>
        </w:trPr>
        <w:tc>
          <w:tcPr>
            <w:tcW w:w="4641" w:type="dxa"/>
            <w:shd w:val="clear" w:color="auto" w:fill="auto"/>
          </w:tcPr>
          <w:p w:rsidR="009F1A08" w:rsidRPr="00717745" w:rsidRDefault="009F1A08" w:rsidP="00801171">
            <w:pPr>
              <w:autoSpaceDE w:val="0"/>
              <w:autoSpaceDN w:val="0"/>
              <w:adjustRightInd w:val="0"/>
              <w:spacing w:line="276" w:lineRule="auto"/>
              <w:jc w:val="both"/>
              <w:rPr>
                <w:rFonts w:ascii="Arial" w:hAnsi="Arial" w:cs="Arial"/>
                <w:sz w:val="18"/>
                <w:szCs w:val="18"/>
              </w:rPr>
            </w:pPr>
            <w:proofErr w:type="spellStart"/>
            <w:r w:rsidRPr="00717745">
              <w:rPr>
                <w:rFonts w:ascii="Arial" w:hAnsi="Arial" w:cs="Arial"/>
                <w:sz w:val="18"/>
                <w:szCs w:val="18"/>
              </w:rPr>
              <w:lastRenderedPageBreak/>
              <w:t>P</w:t>
            </w:r>
            <w:r w:rsidRPr="00717745">
              <w:rPr>
                <w:rFonts w:ascii="Arial" w:hAnsi="Arial" w:cs="Arial"/>
                <w:sz w:val="18"/>
                <w:szCs w:val="18"/>
                <w:vertAlign w:val="subscript"/>
              </w:rPr>
              <w:t>v</w:t>
            </w:r>
            <w:proofErr w:type="spellEnd"/>
            <w:r w:rsidRPr="00717745">
              <w:rPr>
                <w:rFonts w:ascii="Arial" w:hAnsi="Arial" w:cs="Arial"/>
                <w:sz w:val="18"/>
                <w:szCs w:val="18"/>
              </w:rPr>
              <w:t xml:space="preserve"> = Puntuació de l’oferta a valorar</w:t>
            </w:r>
          </w:p>
          <w:p w:rsidR="009F1A08" w:rsidRPr="00717745" w:rsidRDefault="00824CAD" w:rsidP="00801171">
            <w:pPr>
              <w:autoSpaceDE w:val="0"/>
              <w:autoSpaceDN w:val="0"/>
              <w:adjustRightInd w:val="0"/>
              <w:spacing w:line="276" w:lineRule="auto"/>
              <w:jc w:val="both"/>
              <w:rPr>
                <w:rFonts w:ascii="Arial" w:hAnsi="Arial" w:cs="Arial"/>
                <w:sz w:val="18"/>
                <w:szCs w:val="18"/>
              </w:rPr>
            </w:pPr>
            <w:r>
              <w:rPr>
                <w:rFonts w:ascii="Arial" w:hAnsi="Arial" w:cs="Arial"/>
                <w:sz w:val="18"/>
                <w:szCs w:val="18"/>
              </w:rPr>
              <w:t xml:space="preserve">P = Punts criteri econòmica: </w:t>
            </w:r>
            <w:r w:rsidRPr="00824CAD">
              <w:rPr>
                <w:rFonts w:ascii="Arial" w:hAnsi="Arial" w:cs="Arial"/>
                <w:sz w:val="18"/>
                <w:szCs w:val="18"/>
              </w:rPr>
              <w:t>48 punts</w:t>
            </w:r>
          </w:p>
          <w:p w:rsidR="009F1A08" w:rsidRPr="00717745" w:rsidRDefault="009F1A08" w:rsidP="00801171">
            <w:pPr>
              <w:autoSpaceDE w:val="0"/>
              <w:autoSpaceDN w:val="0"/>
              <w:adjustRightInd w:val="0"/>
              <w:spacing w:line="276" w:lineRule="auto"/>
              <w:jc w:val="both"/>
              <w:rPr>
                <w:rFonts w:ascii="Arial" w:hAnsi="Arial" w:cs="Arial"/>
                <w:sz w:val="18"/>
                <w:szCs w:val="18"/>
              </w:rPr>
            </w:pPr>
            <w:r w:rsidRPr="00717745">
              <w:rPr>
                <w:rFonts w:ascii="Arial" w:hAnsi="Arial" w:cs="Arial"/>
                <w:sz w:val="18"/>
                <w:szCs w:val="18"/>
              </w:rPr>
              <w:t>O</w:t>
            </w:r>
            <w:r w:rsidRPr="00717745">
              <w:rPr>
                <w:rFonts w:ascii="Arial" w:hAnsi="Arial" w:cs="Arial"/>
                <w:sz w:val="18"/>
                <w:szCs w:val="18"/>
                <w:vertAlign w:val="subscript"/>
              </w:rPr>
              <w:t>m</w:t>
            </w:r>
            <w:r w:rsidRPr="00717745">
              <w:rPr>
                <w:rFonts w:ascii="Arial" w:hAnsi="Arial" w:cs="Arial"/>
                <w:sz w:val="18"/>
                <w:szCs w:val="18"/>
              </w:rPr>
              <w:t xml:space="preserve"> = Oferta millor (IVA exclòs)</w:t>
            </w:r>
          </w:p>
          <w:p w:rsidR="009F1A08" w:rsidRPr="00717745" w:rsidRDefault="009F1A08" w:rsidP="00801171">
            <w:pPr>
              <w:autoSpaceDE w:val="0"/>
              <w:autoSpaceDN w:val="0"/>
              <w:adjustRightInd w:val="0"/>
              <w:spacing w:line="276" w:lineRule="auto"/>
              <w:jc w:val="both"/>
              <w:rPr>
                <w:rFonts w:ascii="Arial" w:hAnsi="Arial" w:cs="Arial"/>
                <w:sz w:val="18"/>
                <w:szCs w:val="18"/>
              </w:rPr>
            </w:pPr>
            <w:proofErr w:type="spellStart"/>
            <w:r w:rsidRPr="00717745">
              <w:rPr>
                <w:rFonts w:ascii="Arial" w:hAnsi="Arial" w:cs="Arial"/>
                <w:sz w:val="18"/>
                <w:szCs w:val="18"/>
              </w:rPr>
              <w:t>O</w:t>
            </w:r>
            <w:r w:rsidRPr="00717745">
              <w:rPr>
                <w:rFonts w:ascii="Arial" w:hAnsi="Arial" w:cs="Arial"/>
                <w:sz w:val="18"/>
                <w:szCs w:val="18"/>
                <w:vertAlign w:val="subscript"/>
              </w:rPr>
              <w:t>v</w:t>
            </w:r>
            <w:proofErr w:type="spellEnd"/>
            <w:r w:rsidRPr="00717745">
              <w:rPr>
                <w:rFonts w:ascii="Arial" w:hAnsi="Arial" w:cs="Arial"/>
                <w:sz w:val="18"/>
                <w:szCs w:val="18"/>
              </w:rPr>
              <w:t xml:space="preserve"> = Oferta a valorar (IVA exclòs)</w:t>
            </w:r>
          </w:p>
          <w:p w:rsidR="009F1A08" w:rsidRPr="00717745" w:rsidRDefault="009F1A08" w:rsidP="00801171">
            <w:pPr>
              <w:autoSpaceDE w:val="0"/>
              <w:autoSpaceDN w:val="0"/>
              <w:adjustRightInd w:val="0"/>
              <w:spacing w:line="276" w:lineRule="auto"/>
              <w:jc w:val="both"/>
              <w:rPr>
                <w:rFonts w:ascii="Arial" w:hAnsi="Arial" w:cs="Arial"/>
                <w:sz w:val="18"/>
                <w:szCs w:val="18"/>
              </w:rPr>
            </w:pPr>
            <w:r w:rsidRPr="00717745">
              <w:rPr>
                <w:rFonts w:ascii="Arial" w:hAnsi="Arial" w:cs="Arial"/>
                <w:sz w:val="18"/>
                <w:szCs w:val="18"/>
              </w:rPr>
              <w:t>IL = Import licitació (IVA exclòs)</w:t>
            </w:r>
          </w:p>
        </w:tc>
      </w:tr>
    </w:tbl>
    <w:p w:rsidR="009F1A08" w:rsidRPr="00717745" w:rsidRDefault="009F1A08" w:rsidP="00801171">
      <w:pPr>
        <w:pStyle w:val="Default"/>
        <w:spacing w:line="276" w:lineRule="auto"/>
        <w:rPr>
          <w:rFonts w:ascii="Arial" w:hAnsi="Arial" w:cs="Arial"/>
          <w:color w:val="auto"/>
          <w:sz w:val="18"/>
          <w:szCs w:val="18"/>
        </w:rPr>
      </w:pPr>
    </w:p>
    <w:p w:rsidR="009F1A08" w:rsidRPr="00717745" w:rsidRDefault="009F1A08" w:rsidP="00801171">
      <w:pPr>
        <w:pStyle w:val="Default"/>
        <w:spacing w:line="276" w:lineRule="auto"/>
        <w:rPr>
          <w:rFonts w:ascii="Arial" w:hAnsi="Arial" w:cs="Arial"/>
          <w:color w:val="auto"/>
          <w:sz w:val="18"/>
          <w:szCs w:val="18"/>
        </w:rPr>
      </w:pPr>
    </w:p>
    <w:p w:rsidR="009F1A08" w:rsidRPr="00717745" w:rsidRDefault="009F1A08" w:rsidP="00801171">
      <w:pPr>
        <w:pStyle w:val="Default"/>
        <w:spacing w:line="276" w:lineRule="auto"/>
        <w:ind w:left="0" w:firstLine="0"/>
        <w:rPr>
          <w:rFonts w:ascii="Arial" w:hAnsi="Arial" w:cs="Arial"/>
          <w:color w:val="auto"/>
          <w:sz w:val="18"/>
          <w:szCs w:val="18"/>
        </w:rPr>
      </w:pPr>
      <w:r w:rsidRPr="00717745">
        <w:rPr>
          <w:rFonts w:ascii="Arial" w:hAnsi="Arial" w:cs="Arial"/>
          <w:color w:val="auto"/>
          <w:sz w:val="18"/>
          <w:szCs w:val="18"/>
        </w:rPr>
        <w:t>Es considerarà una oferta incursa en valor anormalment baix, als efectes de l’article 149 de la LCSP, quan la puntuació obtinguda pels criteris d’adjudicació que no són preu estigui per damunt de la suma de les següents variables a) i b) i que, al mateix temps, la seva oferta econòmica (preu) sigui inferior a la mitjana de les ofertes econòmiques presentades en un percentatge superior al 15 %:</w:t>
      </w:r>
    </w:p>
    <w:p w:rsidR="009F1A08" w:rsidRPr="00717745" w:rsidRDefault="009F1A08" w:rsidP="00801171">
      <w:pPr>
        <w:pStyle w:val="Default"/>
        <w:spacing w:line="276" w:lineRule="auto"/>
        <w:rPr>
          <w:rFonts w:ascii="Arial" w:hAnsi="Arial" w:cs="Arial"/>
          <w:color w:val="auto"/>
          <w:sz w:val="18"/>
          <w:szCs w:val="18"/>
        </w:rPr>
      </w:pPr>
    </w:p>
    <w:p w:rsidR="00806744" w:rsidRPr="00717745" w:rsidRDefault="009F1A08" w:rsidP="00801171">
      <w:pPr>
        <w:pStyle w:val="Default"/>
        <w:numPr>
          <w:ilvl w:val="0"/>
          <w:numId w:val="33"/>
        </w:numPr>
        <w:tabs>
          <w:tab w:val="left" w:pos="142"/>
        </w:tabs>
        <w:spacing w:line="276" w:lineRule="auto"/>
        <w:rPr>
          <w:rFonts w:ascii="Arial" w:hAnsi="Arial" w:cs="Arial"/>
          <w:color w:val="auto"/>
          <w:sz w:val="18"/>
          <w:szCs w:val="18"/>
        </w:rPr>
      </w:pPr>
      <w:r w:rsidRPr="00717745">
        <w:rPr>
          <w:rFonts w:ascii="Arial" w:hAnsi="Arial" w:cs="Arial"/>
          <w:color w:val="auto"/>
          <w:sz w:val="18"/>
          <w:szCs w:val="18"/>
        </w:rPr>
        <w:t>La mitjana aritmètica de la puntuació obtinguda per les empreses licitadores en els criteris d’adjudicació que no són preu.</w:t>
      </w:r>
    </w:p>
    <w:p w:rsidR="00806744" w:rsidRPr="00717745" w:rsidRDefault="00806744" w:rsidP="00801171">
      <w:pPr>
        <w:pStyle w:val="Default"/>
        <w:tabs>
          <w:tab w:val="left" w:pos="142"/>
        </w:tabs>
        <w:spacing w:line="276" w:lineRule="auto"/>
        <w:ind w:left="502" w:firstLine="0"/>
        <w:rPr>
          <w:rFonts w:ascii="Arial" w:hAnsi="Arial" w:cs="Arial"/>
          <w:color w:val="auto"/>
          <w:sz w:val="18"/>
          <w:szCs w:val="18"/>
        </w:rPr>
      </w:pPr>
    </w:p>
    <w:p w:rsidR="009F1A08" w:rsidRPr="00717745" w:rsidRDefault="009F1A08" w:rsidP="00801171">
      <w:pPr>
        <w:pStyle w:val="Default"/>
        <w:numPr>
          <w:ilvl w:val="0"/>
          <w:numId w:val="33"/>
        </w:numPr>
        <w:tabs>
          <w:tab w:val="left" w:pos="142"/>
        </w:tabs>
        <w:spacing w:line="276" w:lineRule="auto"/>
        <w:rPr>
          <w:rFonts w:ascii="Arial" w:hAnsi="Arial" w:cs="Arial"/>
          <w:color w:val="auto"/>
          <w:sz w:val="18"/>
          <w:szCs w:val="18"/>
        </w:rPr>
      </w:pPr>
      <w:r w:rsidRPr="00717745">
        <w:rPr>
          <w:rFonts w:ascii="Arial" w:hAnsi="Arial" w:cs="Arial"/>
          <w:color w:val="auto"/>
          <w:sz w:val="18"/>
          <w:szCs w:val="18"/>
        </w:rPr>
        <w:t>El càlcul de la mitjana aritmètica de les desviacions obtingudes, en valor absolut, és a dir, sense tenir en compte el signe positiu o negatiu, pels criteris que no són preu.</w:t>
      </w:r>
    </w:p>
    <w:p w:rsidR="009F1A08" w:rsidRPr="00717745" w:rsidRDefault="009F1A08" w:rsidP="00801171">
      <w:pPr>
        <w:pStyle w:val="Default"/>
        <w:spacing w:line="276" w:lineRule="auto"/>
        <w:rPr>
          <w:rFonts w:ascii="Arial" w:hAnsi="Arial" w:cs="Arial"/>
          <w:color w:val="auto"/>
          <w:sz w:val="18"/>
          <w:szCs w:val="18"/>
        </w:rPr>
      </w:pPr>
    </w:p>
    <w:p w:rsidR="009F1A08" w:rsidRPr="00717745" w:rsidRDefault="009F1A08" w:rsidP="00801171">
      <w:pPr>
        <w:pStyle w:val="Default"/>
        <w:spacing w:line="276" w:lineRule="auto"/>
        <w:rPr>
          <w:rFonts w:ascii="Arial" w:hAnsi="Arial" w:cs="Arial"/>
          <w:b/>
          <w:color w:val="auto"/>
          <w:sz w:val="18"/>
          <w:szCs w:val="18"/>
        </w:rPr>
      </w:pPr>
      <w:r w:rsidRPr="00717745">
        <w:rPr>
          <w:rFonts w:ascii="Arial" w:hAnsi="Arial" w:cs="Arial"/>
          <w:b/>
          <w:color w:val="auto"/>
          <w:sz w:val="18"/>
          <w:szCs w:val="18"/>
        </w:rPr>
        <w:t>K.2.2 Altres criteris automàti</w:t>
      </w:r>
      <w:r w:rsidR="00806744" w:rsidRPr="00717745">
        <w:rPr>
          <w:rFonts w:ascii="Arial" w:hAnsi="Arial" w:cs="Arial"/>
          <w:b/>
          <w:color w:val="auto"/>
          <w:sz w:val="18"/>
          <w:szCs w:val="18"/>
        </w:rPr>
        <w:t xml:space="preserve">cs: Empreses d’economia social </w:t>
      </w:r>
      <w:r w:rsidRPr="00717745">
        <w:rPr>
          <w:rFonts w:ascii="Arial" w:hAnsi="Arial" w:cs="Arial"/>
          <w:b/>
          <w:color w:val="auto"/>
          <w:sz w:val="18"/>
          <w:szCs w:val="18"/>
        </w:rPr>
        <w:t xml:space="preserve">(fins a 2 punts): </w:t>
      </w:r>
    </w:p>
    <w:p w:rsidR="009F1A08" w:rsidRPr="00717745" w:rsidRDefault="009F1A08" w:rsidP="00801171">
      <w:pPr>
        <w:pStyle w:val="Default"/>
        <w:spacing w:line="276" w:lineRule="auto"/>
        <w:rPr>
          <w:rFonts w:ascii="Arial" w:hAnsi="Arial" w:cs="Arial"/>
          <w:color w:val="auto"/>
          <w:sz w:val="18"/>
          <w:szCs w:val="18"/>
          <w:u w:val="single"/>
        </w:rPr>
      </w:pPr>
    </w:p>
    <w:p w:rsidR="009F1A08" w:rsidRPr="00717745" w:rsidRDefault="009F1A08" w:rsidP="00801171">
      <w:pPr>
        <w:pStyle w:val="Default"/>
        <w:spacing w:line="276" w:lineRule="auto"/>
        <w:ind w:left="0" w:firstLine="0"/>
        <w:rPr>
          <w:rFonts w:ascii="Arial" w:hAnsi="Arial" w:cs="Arial"/>
          <w:color w:val="auto"/>
          <w:sz w:val="18"/>
          <w:szCs w:val="18"/>
        </w:rPr>
      </w:pPr>
      <w:r w:rsidRPr="00717745">
        <w:rPr>
          <w:rFonts w:ascii="Arial" w:hAnsi="Arial" w:cs="Arial"/>
          <w:color w:val="auto"/>
          <w:sz w:val="18"/>
          <w:szCs w:val="18"/>
        </w:rPr>
        <w:t xml:space="preserve">Que l’empresa acrediti un conveni i/o acord de col·laboració amb empreses d’economia social, centres d’inserció laboral de persones amb discapacitat, empreses d’inserció sociolaboral reglades per la Llei 27/2002, de 20 de desembre, sobre mesures legislatives per a regular les empreses d'inserció sociolaboral, o amb entitats sense ànim de lucre que tinguin com a finalitat la integració laboral i/o social de persones amb risc d’exclusió. </w:t>
      </w:r>
    </w:p>
    <w:p w:rsidR="009F1A08" w:rsidRPr="00717745" w:rsidRDefault="009F1A08" w:rsidP="00801171">
      <w:pPr>
        <w:pStyle w:val="Default"/>
        <w:spacing w:line="276" w:lineRule="auto"/>
        <w:rPr>
          <w:rFonts w:ascii="Arial" w:hAnsi="Arial" w:cs="Arial"/>
          <w:color w:val="auto"/>
          <w:sz w:val="18"/>
          <w:szCs w:val="18"/>
        </w:rPr>
      </w:pPr>
    </w:p>
    <w:p w:rsidR="00676561" w:rsidRPr="00717745" w:rsidRDefault="00676561" w:rsidP="00801171">
      <w:pPr>
        <w:autoSpaceDE w:val="0"/>
        <w:autoSpaceDN w:val="0"/>
        <w:adjustRightInd w:val="0"/>
        <w:spacing w:line="276" w:lineRule="auto"/>
        <w:jc w:val="both"/>
        <w:rPr>
          <w:rFonts w:ascii="Arial" w:eastAsia="Times New Roman" w:hAnsi="Arial" w:cs="Arial"/>
          <w:sz w:val="18"/>
          <w:szCs w:val="18"/>
          <w:highlight w:val="yellow"/>
          <w:lang w:eastAsia="ca-ES"/>
        </w:rPr>
      </w:pPr>
    </w:p>
    <w:p w:rsidR="00676561" w:rsidRPr="00717745" w:rsidRDefault="00676561" w:rsidP="00801171">
      <w:pPr>
        <w:autoSpaceDE w:val="0"/>
        <w:autoSpaceDN w:val="0"/>
        <w:adjustRightInd w:val="0"/>
        <w:spacing w:line="276" w:lineRule="auto"/>
        <w:jc w:val="both"/>
        <w:rPr>
          <w:rFonts w:ascii="Arial" w:hAnsi="Arial" w:cs="Arial"/>
          <w:sz w:val="18"/>
          <w:szCs w:val="18"/>
        </w:rPr>
      </w:pPr>
    </w:p>
    <w:p w:rsidR="00676561" w:rsidRPr="00717745" w:rsidRDefault="00676561" w:rsidP="00801171">
      <w:pPr>
        <w:numPr>
          <w:ilvl w:val="0"/>
          <w:numId w:val="1"/>
        </w:numPr>
        <w:autoSpaceDE w:val="0"/>
        <w:autoSpaceDN w:val="0"/>
        <w:adjustRightInd w:val="0"/>
        <w:spacing w:line="276" w:lineRule="auto"/>
        <w:ind w:hanging="426"/>
        <w:jc w:val="both"/>
        <w:rPr>
          <w:rFonts w:ascii="Arial" w:hAnsi="Arial" w:cs="Arial"/>
          <w:b/>
          <w:bCs/>
          <w:sz w:val="18"/>
          <w:szCs w:val="18"/>
          <w:u w:val="single"/>
        </w:rPr>
      </w:pPr>
      <w:r w:rsidRPr="00717745">
        <w:rPr>
          <w:rFonts w:ascii="Arial" w:hAnsi="Arial" w:cs="Arial"/>
          <w:b/>
          <w:bCs/>
          <w:sz w:val="18"/>
          <w:szCs w:val="18"/>
          <w:u w:val="single"/>
        </w:rPr>
        <w:t>Criteris per a la determinació de l’existència d’</w:t>
      </w:r>
      <w:r w:rsidRPr="00717745">
        <w:rPr>
          <w:rFonts w:ascii="Arial" w:hAnsi="Arial" w:cs="Arial"/>
          <w:b/>
          <w:snapToGrid w:val="0"/>
          <w:sz w:val="18"/>
          <w:szCs w:val="18"/>
          <w:u w:val="single"/>
        </w:rPr>
        <w:t>ofertes anormalment baixes:</w:t>
      </w:r>
    </w:p>
    <w:p w:rsidR="00676561" w:rsidRPr="00717745" w:rsidRDefault="00676561" w:rsidP="00801171">
      <w:pPr>
        <w:autoSpaceDE w:val="0"/>
        <w:autoSpaceDN w:val="0"/>
        <w:adjustRightInd w:val="0"/>
        <w:spacing w:line="276" w:lineRule="auto"/>
        <w:jc w:val="both"/>
        <w:rPr>
          <w:rFonts w:ascii="Arial" w:hAnsi="Arial" w:cs="Arial"/>
          <w:b/>
          <w:bCs/>
          <w:sz w:val="18"/>
          <w:szCs w:val="18"/>
        </w:rPr>
      </w:pPr>
    </w:p>
    <w:p w:rsidR="00676561" w:rsidRPr="00717745" w:rsidRDefault="00676561" w:rsidP="00801171">
      <w:pPr>
        <w:autoSpaceDE w:val="0"/>
        <w:autoSpaceDN w:val="0"/>
        <w:adjustRightInd w:val="0"/>
        <w:spacing w:line="276" w:lineRule="auto"/>
        <w:jc w:val="both"/>
        <w:rPr>
          <w:rFonts w:ascii="Arial" w:hAnsi="Arial" w:cs="Arial"/>
          <w:sz w:val="18"/>
          <w:szCs w:val="18"/>
        </w:rPr>
      </w:pPr>
      <w:r w:rsidRPr="00717745">
        <w:rPr>
          <w:rFonts w:ascii="Arial" w:hAnsi="Arial" w:cs="Arial"/>
          <w:sz w:val="18"/>
          <w:szCs w:val="18"/>
        </w:rPr>
        <w:t xml:space="preserve">Es considerarà una oferta incursa en valor anormalment baix, als efectes de l’article 149 de la LCSP, quan la puntuació obtinguda pels criteris d’adjudicació que no són preu estigui per damunt de la suma de les següents variables a) i b) i que, al mateix temps, la seva oferta econòmica (preu) sigui inferior a la mitjana de les ofertes econòmiques presentades en un percentatge </w:t>
      </w:r>
      <w:r w:rsidRPr="00B139BD">
        <w:rPr>
          <w:rFonts w:ascii="Arial" w:hAnsi="Arial" w:cs="Arial"/>
          <w:sz w:val="18"/>
          <w:szCs w:val="18"/>
        </w:rPr>
        <w:t>superior al 15%:</w:t>
      </w:r>
    </w:p>
    <w:p w:rsidR="00676561" w:rsidRPr="00717745" w:rsidRDefault="00676561" w:rsidP="00801171">
      <w:pPr>
        <w:autoSpaceDE w:val="0"/>
        <w:autoSpaceDN w:val="0"/>
        <w:adjustRightInd w:val="0"/>
        <w:spacing w:line="276" w:lineRule="auto"/>
        <w:jc w:val="both"/>
        <w:rPr>
          <w:rFonts w:ascii="Arial" w:hAnsi="Arial" w:cs="Arial"/>
          <w:sz w:val="18"/>
          <w:szCs w:val="18"/>
          <w:highlight w:val="yellow"/>
        </w:rPr>
      </w:pPr>
    </w:p>
    <w:p w:rsidR="00676561" w:rsidRPr="00717745" w:rsidRDefault="00676561" w:rsidP="00801171">
      <w:pPr>
        <w:numPr>
          <w:ilvl w:val="0"/>
          <w:numId w:val="6"/>
        </w:numPr>
        <w:autoSpaceDE w:val="0"/>
        <w:autoSpaceDN w:val="0"/>
        <w:adjustRightInd w:val="0"/>
        <w:spacing w:line="276" w:lineRule="auto"/>
        <w:ind w:left="426" w:hanging="284"/>
        <w:jc w:val="both"/>
        <w:rPr>
          <w:rFonts w:ascii="Arial" w:hAnsi="Arial" w:cs="Arial"/>
          <w:sz w:val="18"/>
          <w:szCs w:val="18"/>
        </w:rPr>
      </w:pPr>
      <w:r w:rsidRPr="00717745">
        <w:rPr>
          <w:rFonts w:ascii="Arial" w:hAnsi="Arial" w:cs="Arial"/>
          <w:sz w:val="18"/>
          <w:szCs w:val="18"/>
        </w:rPr>
        <w:t>La mitjana aritmètica de la puntuació obtinguda per les empreses licitadores en els criteris d’adjudicació que no són preu.</w:t>
      </w:r>
    </w:p>
    <w:p w:rsidR="00676561" w:rsidRPr="00717745" w:rsidRDefault="00676561" w:rsidP="00801171">
      <w:pPr>
        <w:autoSpaceDE w:val="0"/>
        <w:autoSpaceDN w:val="0"/>
        <w:adjustRightInd w:val="0"/>
        <w:spacing w:line="276" w:lineRule="auto"/>
        <w:ind w:left="426"/>
        <w:jc w:val="both"/>
        <w:rPr>
          <w:rFonts w:ascii="Arial" w:hAnsi="Arial" w:cs="Arial"/>
          <w:sz w:val="18"/>
          <w:szCs w:val="18"/>
        </w:rPr>
      </w:pPr>
    </w:p>
    <w:p w:rsidR="00676561" w:rsidRPr="00717745" w:rsidRDefault="00676561" w:rsidP="00801171">
      <w:pPr>
        <w:numPr>
          <w:ilvl w:val="0"/>
          <w:numId w:val="6"/>
        </w:numPr>
        <w:autoSpaceDE w:val="0"/>
        <w:autoSpaceDN w:val="0"/>
        <w:adjustRightInd w:val="0"/>
        <w:spacing w:line="276" w:lineRule="auto"/>
        <w:ind w:left="426" w:hanging="284"/>
        <w:jc w:val="both"/>
        <w:rPr>
          <w:rFonts w:ascii="Arial" w:hAnsi="Arial" w:cs="Arial"/>
          <w:sz w:val="18"/>
          <w:szCs w:val="18"/>
        </w:rPr>
      </w:pPr>
      <w:r w:rsidRPr="00717745">
        <w:rPr>
          <w:rFonts w:ascii="Arial" w:hAnsi="Arial" w:cs="Arial"/>
          <w:sz w:val="18"/>
          <w:szCs w:val="18"/>
        </w:rPr>
        <w:t>El càlcul de la mitjana aritmètica de les desviacions obtingudes, en valor absolut, és a dir, sense tenir en compte el signe positiu o negatiu, pels criteris que no són preu.</w:t>
      </w:r>
    </w:p>
    <w:p w:rsidR="00676561" w:rsidRPr="00717745" w:rsidRDefault="00676561" w:rsidP="00801171">
      <w:pPr>
        <w:spacing w:line="276" w:lineRule="auto"/>
        <w:jc w:val="both"/>
        <w:rPr>
          <w:rFonts w:ascii="Arial" w:hAnsi="Arial" w:cs="Arial"/>
          <w:snapToGrid w:val="0"/>
          <w:sz w:val="18"/>
          <w:szCs w:val="18"/>
        </w:rPr>
      </w:pPr>
    </w:p>
    <w:p w:rsidR="00676561" w:rsidRPr="00717745" w:rsidRDefault="00676561" w:rsidP="00801171">
      <w:pPr>
        <w:spacing w:line="276" w:lineRule="auto"/>
        <w:jc w:val="both"/>
        <w:rPr>
          <w:rFonts w:ascii="Arial" w:hAnsi="Arial" w:cs="Arial"/>
          <w:snapToGrid w:val="0"/>
          <w:sz w:val="18"/>
          <w:szCs w:val="18"/>
        </w:rPr>
      </w:pPr>
      <w:r w:rsidRPr="00717745">
        <w:rPr>
          <w:rFonts w:ascii="Arial" w:hAnsi="Arial" w:cs="Arial"/>
          <w:snapToGrid w:val="0"/>
          <w:sz w:val="18"/>
          <w:szCs w:val="18"/>
        </w:rPr>
        <w:t xml:space="preserve">En cas d’existir ofertes anormalment baixes, es seguirà el procediment descrit a la clàusula 13.4 d’aquest plec. </w:t>
      </w:r>
    </w:p>
    <w:p w:rsidR="00676561" w:rsidRPr="00717745" w:rsidRDefault="00676561" w:rsidP="00801171">
      <w:pPr>
        <w:autoSpaceDE w:val="0"/>
        <w:autoSpaceDN w:val="0"/>
        <w:adjustRightInd w:val="0"/>
        <w:spacing w:line="276" w:lineRule="auto"/>
        <w:jc w:val="both"/>
        <w:rPr>
          <w:rFonts w:ascii="Arial" w:hAnsi="Arial" w:cs="Arial"/>
          <w:sz w:val="18"/>
          <w:szCs w:val="18"/>
          <w:highlight w:val="yellow"/>
        </w:rPr>
      </w:pPr>
    </w:p>
    <w:p w:rsidR="00676561" w:rsidRPr="00717745" w:rsidRDefault="00676561" w:rsidP="00801171">
      <w:pPr>
        <w:autoSpaceDE w:val="0"/>
        <w:autoSpaceDN w:val="0"/>
        <w:adjustRightInd w:val="0"/>
        <w:spacing w:line="276" w:lineRule="auto"/>
        <w:jc w:val="both"/>
        <w:rPr>
          <w:rFonts w:ascii="Arial" w:hAnsi="Arial" w:cs="Arial"/>
          <w:sz w:val="18"/>
          <w:szCs w:val="18"/>
        </w:rPr>
      </w:pPr>
    </w:p>
    <w:p w:rsidR="00676561" w:rsidRPr="00717745" w:rsidRDefault="00676561" w:rsidP="00801171">
      <w:pPr>
        <w:numPr>
          <w:ilvl w:val="0"/>
          <w:numId w:val="1"/>
        </w:numPr>
        <w:autoSpaceDE w:val="0"/>
        <w:autoSpaceDN w:val="0"/>
        <w:adjustRightInd w:val="0"/>
        <w:spacing w:line="276" w:lineRule="auto"/>
        <w:ind w:hanging="426"/>
        <w:jc w:val="both"/>
        <w:rPr>
          <w:rFonts w:ascii="Arial" w:hAnsi="Arial" w:cs="Arial"/>
          <w:b/>
          <w:bCs/>
          <w:sz w:val="18"/>
          <w:szCs w:val="18"/>
        </w:rPr>
      </w:pPr>
      <w:r w:rsidRPr="00717745">
        <w:rPr>
          <w:rFonts w:ascii="Arial" w:hAnsi="Arial" w:cs="Arial"/>
          <w:b/>
          <w:bCs/>
          <w:sz w:val="18"/>
          <w:szCs w:val="18"/>
          <w:u w:val="single"/>
        </w:rPr>
        <w:t>Garantia definitiva</w:t>
      </w:r>
      <w:r w:rsidRPr="00717745">
        <w:rPr>
          <w:rFonts w:ascii="Arial" w:hAnsi="Arial" w:cs="Arial"/>
          <w:b/>
          <w:bCs/>
          <w:sz w:val="18"/>
          <w:szCs w:val="18"/>
        </w:rPr>
        <w:t>:</w:t>
      </w:r>
      <w:r w:rsidRPr="00717745">
        <w:rPr>
          <w:rFonts w:ascii="Arial" w:hAnsi="Arial" w:cs="Arial"/>
          <w:sz w:val="18"/>
          <w:szCs w:val="18"/>
        </w:rPr>
        <w:t xml:space="preserve"> </w:t>
      </w:r>
      <w:r w:rsidRPr="00717745">
        <w:rPr>
          <w:rFonts w:ascii="Arial" w:hAnsi="Arial" w:cs="Arial"/>
          <w:bCs/>
          <w:sz w:val="18"/>
          <w:szCs w:val="18"/>
        </w:rPr>
        <w:t>Sí</w:t>
      </w:r>
    </w:p>
    <w:p w:rsidR="00676561" w:rsidRPr="00717745" w:rsidRDefault="00676561" w:rsidP="00801171">
      <w:pPr>
        <w:autoSpaceDE w:val="0"/>
        <w:autoSpaceDN w:val="0"/>
        <w:adjustRightInd w:val="0"/>
        <w:spacing w:line="276" w:lineRule="auto"/>
        <w:jc w:val="both"/>
        <w:rPr>
          <w:rFonts w:ascii="Arial" w:hAnsi="Arial" w:cs="Arial"/>
          <w:b/>
          <w:bCs/>
          <w:sz w:val="18"/>
          <w:szCs w:val="18"/>
        </w:rPr>
      </w:pPr>
    </w:p>
    <w:p w:rsidR="00676561" w:rsidRPr="00717745" w:rsidRDefault="00676561" w:rsidP="00801171">
      <w:pPr>
        <w:autoSpaceDE w:val="0"/>
        <w:autoSpaceDN w:val="0"/>
        <w:adjustRightInd w:val="0"/>
        <w:spacing w:line="276" w:lineRule="auto"/>
        <w:jc w:val="both"/>
        <w:rPr>
          <w:rFonts w:ascii="Arial" w:hAnsi="Arial" w:cs="Arial"/>
          <w:sz w:val="18"/>
          <w:szCs w:val="18"/>
        </w:rPr>
      </w:pPr>
      <w:r w:rsidRPr="00717745">
        <w:rPr>
          <w:rFonts w:ascii="Arial" w:hAnsi="Arial" w:cs="Arial"/>
          <w:sz w:val="18"/>
          <w:szCs w:val="18"/>
        </w:rPr>
        <w:t>Import: 5 % del preu final ofert, IVA exclòs.</w:t>
      </w:r>
    </w:p>
    <w:p w:rsidR="00676561" w:rsidRPr="00717745" w:rsidRDefault="00676561" w:rsidP="00801171">
      <w:pPr>
        <w:autoSpaceDE w:val="0"/>
        <w:autoSpaceDN w:val="0"/>
        <w:adjustRightInd w:val="0"/>
        <w:spacing w:line="276" w:lineRule="auto"/>
        <w:jc w:val="both"/>
        <w:rPr>
          <w:rFonts w:ascii="Arial" w:hAnsi="Arial" w:cs="Arial"/>
          <w:sz w:val="18"/>
          <w:szCs w:val="18"/>
        </w:rPr>
      </w:pPr>
    </w:p>
    <w:p w:rsidR="00676561" w:rsidRPr="00717745" w:rsidRDefault="00676561" w:rsidP="00801171">
      <w:pPr>
        <w:autoSpaceDE w:val="0"/>
        <w:autoSpaceDN w:val="0"/>
        <w:adjustRightInd w:val="0"/>
        <w:spacing w:line="276" w:lineRule="auto"/>
        <w:jc w:val="both"/>
        <w:rPr>
          <w:rFonts w:ascii="Arial" w:hAnsi="Arial" w:cs="Arial"/>
          <w:sz w:val="18"/>
          <w:szCs w:val="18"/>
        </w:rPr>
      </w:pPr>
      <w:r w:rsidRPr="00717745">
        <w:rPr>
          <w:rFonts w:ascii="Arial" w:hAnsi="Arial" w:cs="Arial"/>
          <w:sz w:val="18"/>
          <w:szCs w:val="18"/>
        </w:rPr>
        <w:t>Forma de constitució: D’acord amb el que disposa l’article 108 LCSP i la clàusula quinzena.</w:t>
      </w:r>
    </w:p>
    <w:p w:rsidR="00676561" w:rsidRPr="00717745" w:rsidRDefault="00676561" w:rsidP="00801171">
      <w:pPr>
        <w:autoSpaceDE w:val="0"/>
        <w:autoSpaceDN w:val="0"/>
        <w:adjustRightInd w:val="0"/>
        <w:spacing w:line="276" w:lineRule="auto"/>
        <w:jc w:val="both"/>
        <w:rPr>
          <w:rFonts w:ascii="Arial" w:hAnsi="Arial" w:cs="Arial"/>
          <w:sz w:val="18"/>
          <w:szCs w:val="18"/>
        </w:rPr>
      </w:pPr>
    </w:p>
    <w:p w:rsidR="00676561" w:rsidRPr="00717745" w:rsidRDefault="00676561" w:rsidP="00801171">
      <w:pPr>
        <w:autoSpaceDE w:val="0"/>
        <w:autoSpaceDN w:val="0"/>
        <w:adjustRightInd w:val="0"/>
        <w:spacing w:line="276" w:lineRule="auto"/>
        <w:jc w:val="both"/>
        <w:rPr>
          <w:rFonts w:ascii="Arial" w:hAnsi="Arial" w:cs="Arial"/>
          <w:sz w:val="18"/>
          <w:szCs w:val="18"/>
        </w:rPr>
      </w:pPr>
      <w:r w:rsidRPr="00717745">
        <w:rPr>
          <w:rFonts w:ascii="Arial" w:hAnsi="Arial" w:cs="Arial"/>
          <w:sz w:val="18"/>
          <w:szCs w:val="18"/>
        </w:rPr>
        <w:t xml:space="preserve">Garantia complementària: No </w:t>
      </w:r>
    </w:p>
    <w:p w:rsidR="00676561" w:rsidRPr="00717745" w:rsidRDefault="00676561" w:rsidP="00801171">
      <w:pPr>
        <w:autoSpaceDE w:val="0"/>
        <w:autoSpaceDN w:val="0"/>
        <w:adjustRightInd w:val="0"/>
        <w:spacing w:line="276" w:lineRule="auto"/>
        <w:jc w:val="both"/>
        <w:rPr>
          <w:rFonts w:ascii="Arial" w:hAnsi="Arial" w:cs="Arial"/>
          <w:sz w:val="18"/>
          <w:szCs w:val="18"/>
          <w:highlight w:val="yellow"/>
        </w:rPr>
      </w:pPr>
    </w:p>
    <w:p w:rsidR="00676561" w:rsidRPr="00717745" w:rsidRDefault="00676561" w:rsidP="00801171">
      <w:pPr>
        <w:autoSpaceDE w:val="0"/>
        <w:autoSpaceDN w:val="0"/>
        <w:adjustRightInd w:val="0"/>
        <w:spacing w:line="276" w:lineRule="auto"/>
        <w:jc w:val="both"/>
        <w:rPr>
          <w:rFonts w:ascii="Arial" w:hAnsi="Arial" w:cs="Arial"/>
          <w:sz w:val="18"/>
          <w:szCs w:val="18"/>
          <w:highlight w:val="yellow"/>
        </w:rPr>
      </w:pPr>
    </w:p>
    <w:p w:rsidR="00676561" w:rsidRPr="00717745" w:rsidRDefault="00676561" w:rsidP="00801171">
      <w:pPr>
        <w:numPr>
          <w:ilvl w:val="0"/>
          <w:numId w:val="1"/>
        </w:numPr>
        <w:autoSpaceDE w:val="0"/>
        <w:autoSpaceDN w:val="0"/>
        <w:adjustRightInd w:val="0"/>
        <w:spacing w:line="276" w:lineRule="auto"/>
        <w:ind w:left="284" w:firstLine="10"/>
        <w:jc w:val="both"/>
        <w:rPr>
          <w:rFonts w:ascii="Arial" w:hAnsi="Arial" w:cs="Arial"/>
          <w:b/>
          <w:bCs/>
          <w:sz w:val="18"/>
          <w:szCs w:val="18"/>
          <w:u w:val="single"/>
        </w:rPr>
      </w:pPr>
      <w:r w:rsidRPr="00717745">
        <w:rPr>
          <w:rFonts w:ascii="Arial" w:hAnsi="Arial" w:cs="Arial"/>
          <w:b/>
          <w:bCs/>
          <w:sz w:val="18"/>
          <w:szCs w:val="18"/>
          <w:u w:val="single"/>
        </w:rPr>
        <w:t>Altra documentació a presentar per l’empresa que hagi presentat la millor oferta, a més de l’exigida a la clàusula 15.2 d’aquest plec:</w:t>
      </w:r>
    </w:p>
    <w:p w:rsidR="00676561" w:rsidRPr="00717745" w:rsidRDefault="00676561" w:rsidP="00801171">
      <w:pPr>
        <w:autoSpaceDE w:val="0"/>
        <w:autoSpaceDN w:val="0"/>
        <w:adjustRightInd w:val="0"/>
        <w:spacing w:line="276" w:lineRule="auto"/>
        <w:ind w:left="357" w:hanging="357"/>
        <w:jc w:val="both"/>
        <w:rPr>
          <w:rFonts w:ascii="Arial" w:hAnsi="Arial" w:cs="Arial"/>
          <w:b/>
          <w:bCs/>
          <w:sz w:val="18"/>
          <w:szCs w:val="18"/>
          <w:u w:val="single"/>
        </w:rPr>
      </w:pPr>
    </w:p>
    <w:p w:rsidR="005B43D0" w:rsidRDefault="00676561" w:rsidP="00801171">
      <w:pPr>
        <w:pStyle w:val="Pargrafdellista"/>
        <w:numPr>
          <w:ilvl w:val="0"/>
          <w:numId w:val="42"/>
        </w:numPr>
        <w:autoSpaceDE w:val="0"/>
        <w:autoSpaceDN w:val="0"/>
        <w:adjustRightInd w:val="0"/>
        <w:spacing w:line="276" w:lineRule="auto"/>
        <w:rPr>
          <w:rFonts w:cs="Arial"/>
          <w:bCs/>
          <w:sz w:val="18"/>
          <w:szCs w:val="18"/>
        </w:rPr>
      </w:pPr>
      <w:r w:rsidRPr="005B43D0">
        <w:rPr>
          <w:rFonts w:cs="Arial"/>
          <w:bCs/>
          <w:sz w:val="18"/>
          <w:szCs w:val="18"/>
        </w:rPr>
        <w:t>Els proposats adjudicataris hauran de disposar d’una pòlissa d’assegurances que els cobreixi dels possibles riscos i responsabilitats sobre les persones i els béns, que puguin ser causats per l’adjudicatari i els seus agents en el desenvolupament dels serveis contractats, per un import de, com a mínim, 600.000,00 €. Aquesta pòlissa haurà d’estar en vigor durant l’execució del contracte. Documentació justificativa de tenir subscrita la pòlissa d’assegurança: s’aportarà copia del contracte i document acreditatiu del pagament de la prima.</w:t>
      </w:r>
    </w:p>
    <w:p w:rsidR="005B43D0" w:rsidRDefault="005B43D0" w:rsidP="00801171">
      <w:pPr>
        <w:pStyle w:val="Pargrafdellista"/>
        <w:autoSpaceDE w:val="0"/>
        <w:autoSpaceDN w:val="0"/>
        <w:adjustRightInd w:val="0"/>
        <w:spacing w:line="276" w:lineRule="auto"/>
        <w:ind w:left="360" w:firstLine="0"/>
        <w:rPr>
          <w:rFonts w:cs="Arial"/>
          <w:bCs/>
          <w:sz w:val="18"/>
          <w:szCs w:val="18"/>
        </w:rPr>
      </w:pPr>
    </w:p>
    <w:p w:rsidR="005B43D0" w:rsidRPr="005B43D0" w:rsidRDefault="005B43D0" w:rsidP="00801171">
      <w:pPr>
        <w:pStyle w:val="Pargrafdellista"/>
        <w:numPr>
          <w:ilvl w:val="0"/>
          <w:numId w:val="42"/>
        </w:numPr>
        <w:autoSpaceDE w:val="0"/>
        <w:autoSpaceDN w:val="0"/>
        <w:adjustRightInd w:val="0"/>
        <w:spacing w:line="276" w:lineRule="auto"/>
        <w:rPr>
          <w:rFonts w:cs="Arial"/>
          <w:bCs/>
          <w:sz w:val="18"/>
          <w:szCs w:val="18"/>
        </w:rPr>
      </w:pPr>
      <w:r w:rsidRPr="005B43D0">
        <w:rPr>
          <w:rFonts w:cs="Arial"/>
          <w:bCs/>
          <w:sz w:val="18"/>
          <w:szCs w:val="18"/>
        </w:rPr>
        <w:t xml:space="preserve">Per tractar-se de contracte de serveis que té per objecte prestacions que impliquen contacte habitual amb menors, i vist que l’article 13.5 de la Llei orgànica 1/1996, disposa que és requisit per a l’accés i l’exercici a les professions, oficis i activitats que impliquin contacte habitual amb menors, el no haver estat condemnat per sentència ferma per algun delicte contra la llibertat i la indemnitat sexual; i que, a tal efecte, qui pretengui l’accés a aquestes professions, oficis o activitats haurà d’acreditar dita circumstància, els </w:t>
      </w:r>
      <w:r w:rsidRPr="005B43D0">
        <w:rPr>
          <w:rFonts w:cs="Arial"/>
          <w:b/>
          <w:bCs/>
          <w:sz w:val="18"/>
          <w:szCs w:val="18"/>
        </w:rPr>
        <w:t>proposats adjudicataris</w:t>
      </w:r>
      <w:r w:rsidRPr="005B43D0">
        <w:rPr>
          <w:rFonts w:cs="Arial"/>
          <w:bCs/>
          <w:sz w:val="18"/>
          <w:szCs w:val="18"/>
        </w:rPr>
        <w:t xml:space="preserve"> hauran de presentar certificació negativa del Registre Central de delinqüents sexuals respecte de tot el personal que adscriguin a l’execució del contracte, o autorització segons model de </w:t>
      </w:r>
      <w:r w:rsidRPr="005B43D0">
        <w:rPr>
          <w:rFonts w:cs="Arial"/>
          <w:b/>
          <w:bCs/>
          <w:sz w:val="18"/>
          <w:szCs w:val="18"/>
        </w:rPr>
        <w:t>l’annex 14</w:t>
      </w:r>
      <w:r w:rsidRPr="005B43D0">
        <w:rPr>
          <w:rFonts w:cs="Arial"/>
          <w:bCs/>
          <w:sz w:val="18"/>
          <w:szCs w:val="18"/>
        </w:rPr>
        <w:t xml:space="preserve"> facultant a l’Agència Catalana del Patrimoni Cultural a accedir a les dades del Registre Central de delinqüents sexuals.</w:t>
      </w:r>
    </w:p>
    <w:p w:rsidR="005B43D0" w:rsidRPr="00717745" w:rsidRDefault="005B43D0" w:rsidP="00801171">
      <w:pPr>
        <w:autoSpaceDE w:val="0"/>
        <w:autoSpaceDN w:val="0"/>
        <w:adjustRightInd w:val="0"/>
        <w:spacing w:line="276" w:lineRule="auto"/>
        <w:jc w:val="both"/>
        <w:rPr>
          <w:rFonts w:ascii="Arial" w:hAnsi="Arial" w:cs="Arial"/>
          <w:bCs/>
          <w:sz w:val="18"/>
          <w:szCs w:val="18"/>
        </w:rPr>
      </w:pPr>
    </w:p>
    <w:p w:rsidR="00676561" w:rsidRPr="00717745" w:rsidRDefault="00676561" w:rsidP="00801171">
      <w:pPr>
        <w:autoSpaceDE w:val="0"/>
        <w:autoSpaceDN w:val="0"/>
        <w:adjustRightInd w:val="0"/>
        <w:spacing w:line="276" w:lineRule="auto"/>
        <w:jc w:val="both"/>
        <w:rPr>
          <w:rFonts w:ascii="Arial" w:hAnsi="Arial" w:cs="Arial"/>
          <w:snapToGrid w:val="0"/>
          <w:sz w:val="18"/>
          <w:szCs w:val="18"/>
        </w:rPr>
      </w:pPr>
    </w:p>
    <w:p w:rsidR="00676561" w:rsidRPr="00717745" w:rsidRDefault="00676561" w:rsidP="00801171">
      <w:pPr>
        <w:numPr>
          <w:ilvl w:val="0"/>
          <w:numId w:val="1"/>
        </w:numPr>
        <w:autoSpaceDE w:val="0"/>
        <w:autoSpaceDN w:val="0"/>
        <w:adjustRightInd w:val="0"/>
        <w:spacing w:line="276" w:lineRule="auto"/>
        <w:ind w:hanging="426"/>
        <w:jc w:val="both"/>
        <w:rPr>
          <w:rFonts w:ascii="Arial" w:hAnsi="Arial" w:cs="Arial"/>
          <w:b/>
          <w:bCs/>
          <w:sz w:val="18"/>
          <w:szCs w:val="18"/>
          <w:u w:val="single"/>
        </w:rPr>
      </w:pPr>
      <w:r w:rsidRPr="00717745">
        <w:rPr>
          <w:rFonts w:ascii="Arial" w:hAnsi="Arial" w:cs="Arial"/>
          <w:b/>
          <w:bCs/>
          <w:sz w:val="18"/>
          <w:szCs w:val="18"/>
          <w:u w:val="single"/>
        </w:rPr>
        <w:t>Condicions especials d’execució i obligacions essencials del contracte</w:t>
      </w:r>
      <w:r w:rsidRPr="00717745">
        <w:rPr>
          <w:rFonts w:ascii="Arial" w:hAnsi="Arial" w:cs="Arial"/>
          <w:b/>
          <w:bCs/>
          <w:sz w:val="18"/>
          <w:szCs w:val="18"/>
        </w:rPr>
        <w:t>:</w:t>
      </w:r>
    </w:p>
    <w:p w:rsidR="00676561" w:rsidRPr="00717745" w:rsidRDefault="00676561" w:rsidP="00801171">
      <w:pPr>
        <w:autoSpaceDE w:val="0"/>
        <w:autoSpaceDN w:val="0"/>
        <w:adjustRightInd w:val="0"/>
        <w:spacing w:line="276" w:lineRule="auto"/>
        <w:jc w:val="both"/>
        <w:rPr>
          <w:rFonts w:ascii="Arial" w:hAnsi="Arial" w:cs="Arial"/>
          <w:b/>
          <w:bCs/>
          <w:sz w:val="18"/>
          <w:szCs w:val="18"/>
          <w:u w:val="single"/>
        </w:rPr>
      </w:pPr>
    </w:p>
    <w:p w:rsidR="00676561" w:rsidRPr="00717745" w:rsidRDefault="00676561" w:rsidP="00801171">
      <w:pPr>
        <w:pStyle w:val="Pargrafdellista"/>
        <w:numPr>
          <w:ilvl w:val="0"/>
          <w:numId w:val="27"/>
        </w:numPr>
        <w:autoSpaceDE w:val="0"/>
        <w:autoSpaceDN w:val="0"/>
        <w:adjustRightInd w:val="0"/>
        <w:spacing w:line="276" w:lineRule="auto"/>
        <w:rPr>
          <w:rFonts w:cs="Arial"/>
          <w:bCs/>
          <w:sz w:val="18"/>
          <w:szCs w:val="18"/>
        </w:rPr>
      </w:pPr>
      <w:r w:rsidRPr="00717745">
        <w:rPr>
          <w:rFonts w:cs="Arial"/>
          <w:bCs/>
          <w:sz w:val="18"/>
          <w:szCs w:val="18"/>
          <w:u w:val="single"/>
        </w:rPr>
        <w:t>Condicions especials d’execució</w:t>
      </w:r>
      <w:r w:rsidRPr="00717745">
        <w:rPr>
          <w:rFonts w:cs="Arial"/>
          <w:bCs/>
          <w:sz w:val="18"/>
          <w:szCs w:val="18"/>
        </w:rPr>
        <w:t>:</w:t>
      </w:r>
    </w:p>
    <w:p w:rsidR="00676561" w:rsidRPr="00717745" w:rsidRDefault="00676561" w:rsidP="00801171">
      <w:pPr>
        <w:pStyle w:val="Pargrafdellista"/>
        <w:autoSpaceDE w:val="0"/>
        <w:autoSpaceDN w:val="0"/>
        <w:adjustRightInd w:val="0"/>
        <w:spacing w:line="276" w:lineRule="auto"/>
        <w:ind w:firstLine="0"/>
        <w:rPr>
          <w:rFonts w:cs="Arial"/>
          <w:bCs/>
          <w:sz w:val="18"/>
          <w:szCs w:val="18"/>
        </w:rPr>
      </w:pPr>
    </w:p>
    <w:p w:rsidR="00676561" w:rsidRPr="00717745" w:rsidRDefault="00676561" w:rsidP="00801171">
      <w:pPr>
        <w:autoSpaceDE w:val="0"/>
        <w:autoSpaceDN w:val="0"/>
        <w:adjustRightInd w:val="0"/>
        <w:spacing w:line="276" w:lineRule="auto"/>
        <w:jc w:val="both"/>
        <w:rPr>
          <w:rFonts w:ascii="Arial" w:hAnsi="Arial" w:cs="Arial"/>
          <w:bCs/>
          <w:sz w:val="18"/>
          <w:szCs w:val="18"/>
        </w:rPr>
      </w:pPr>
      <w:r w:rsidRPr="00717745">
        <w:rPr>
          <w:rFonts w:ascii="Arial" w:hAnsi="Arial" w:cs="Arial"/>
          <w:bCs/>
          <w:sz w:val="18"/>
          <w:szCs w:val="18"/>
        </w:rPr>
        <w:t>A. D’acord amb l’article 202.1 de la LCSP, segons modificació introduïda pel Reial Decret Llei 14/2019, de 31 d’octubre, pel qual s’adopten  mesures urgents per raons de seguretat pública en matèria d'administració digital, contractació del sector públic i telecomunicacions,</w:t>
      </w:r>
      <w:r w:rsidRPr="00717745">
        <w:rPr>
          <w:rFonts w:ascii="Arial" w:hAnsi="Arial" w:cs="Arial"/>
          <w:sz w:val="18"/>
          <w:szCs w:val="18"/>
        </w:rPr>
        <w:t xml:space="preserve"> </w:t>
      </w:r>
      <w:r w:rsidRPr="00717745">
        <w:rPr>
          <w:rFonts w:ascii="Arial" w:hAnsi="Arial" w:cs="Arial"/>
          <w:bCs/>
          <w:sz w:val="18"/>
          <w:szCs w:val="18"/>
        </w:rPr>
        <w:t xml:space="preserve">l’empresa contractista – i, si escau, les </w:t>
      </w:r>
      <w:proofErr w:type="spellStart"/>
      <w:r w:rsidRPr="00717745">
        <w:rPr>
          <w:rFonts w:ascii="Arial" w:hAnsi="Arial" w:cs="Arial"/>
          <w:bCs/>
          <w:sz w:val="18"/>
          <w:szCs w:val="18"/>
        </w:rPr>
        <w:t>subcontractistes</w:t>
      </w:r>
      <w:proofErr w:type="spellEnd"/>
      <w:r w:rsidRPr="00717745">
        <w:rPr>
          <w:rFonts w:ascii="Arial" w:hAnsi="Arial" w:cs="Arial"/>
          <w:bCs/>
          <w:sz w:val="18"/>
          <w:szCs w:val="18"/>
        </w:rPr>
        <w:t xml:space="preserve"> – tenen l’obligació de sotmetre's a la normativa nacional i de la Unió Europea en matèria de protecció de dades.</w:t>
      </w:r>
    </w:p>
    <w:p w:rsidR="00676561" w:rsidRPr="00717745" w:rsidRDefault="00676561" w:rsidP="00801171">
      <w:pPr>
        <w:autoSpaceDE w:val="0"/>
        <w:autoSpaceDN w:val="0"/>
        <w:adjustRightInd w:val="0"/>
        <w:spacing w:line="276" w:lineRule="auto"/>
        <w:jc w:val="both"/>
        <w:rPr>
          <w:rFonts w:ascii="Arial" w:hAnsi="Arial" w:cs="Arial"/>
          <w:bCs/>
          <w:sz w:val="18"/>
          <w:szCs w:val="18"/>
        </w:rPr>
      </w:pPr>
    </w:p>
    <w:p w:rsidR="00676561" w:rsidRPr="00717745" w:rsidRDefault="00676561" w:rsidP="00801171">
      <w:pPr>
        <w:autoSpaceDE w:val="0"/>
        <w:autoSpaceDN w:val="0"/>
        <w:adjustRightInd w:val="0"/>
        <w:spacing w:line="276" w:lineRule="auto"/>
        <w:jc w:val="both"/>
        <w:rPr>
          <w:rFonts w:ascii="Arial" w:hAnsi="Arial" w:cs="Arial"/>
          <w:bCs/>
          <w:sz w:val="18"/>
          <w:szCs w:val="18"/>
        </w:rPr>
      </w:pPr>
      <w:r w:rsidRPr="00717745">
        <w:rPr>
          <w:rFonts w:ascii="Arial" w:hAnsi="Arial" w:cs="Arial"/>
          <w:bCs/>
          <w:sz w:val="18"/>
          <w:szCs w:val="18"/>
        </w:rPr>
        <w:t>B. D’acord amb l’article 202.2 de la LCSP, s’estableixen com a condicions especials d’execució de caràcter social i mediambiental:</w:t>
      </w:r>
    </w:p>
    <w:p w:rsidR="00676561" w:rsidRPr="00717745" w:rsidRDefault="00676561" w:rsidP="00801171">
      <w:pPr>
        <w:autoSpaceDE w:val="0"/>
        <w:autoSpaceDN w:val="0"/>
        <w:adjustRightInd w:val="0"/>
        <w:spacing w:line="276" w:lineRule="auto"/>
        <w:jc w:val="both"/>
        <w:rPr>
          <w:rFonts w:ascii="Arial" w:hAnsi="Arial" w:cs="Arial"/>
          <w:bCs/>
          <w:sz w:val="18"/>
          <w:szCs w:val="18"/>
        </w:rPr>
      </w:pPr>
    </w:p>
    <w:p w:rsidR="00676561" w:rsidRPr="00717745" w:rsidRDefault="00676561" w:rsidP="00801171">
      <w:pPr>
        <w:autoSpaceDE w:val="0"/>
        <w:autoSpaceDN w:val="0"/>
        <w:adjustRightInd w:val="0"/>
        <w:spacing w:line="276" w:lineRule="auto"/>
        <w:jc w:val="both"/>
        <w:rPr>
          <w:rFonts w:ascii="Arial" w:hAnsi="Arial" w:cs="Arial"/>
          <w:bCs/>
          <w:sz w:val="18"/>
          <w:szCs w:val="18"/>
        </w:rPr>
      </w:pPr>
      <w:r w:rsidRPr="00717745">
        <w:rPr>
          <w:rFonts w:ascii="Arial" w:hAnsi="Arial" w:cs="Arial"/>
          <w:bCs/>
          <w:sz w:val="18"/>
          <w:szCs w:val="18"/>
        </w:rPr>
        <w:t xml:space="preserve"> - Manteniment de les condicions laborals de les persones que executen el contracte durant tot el període contractual: L’empresa contractista ha de mantenir, durant tota l’execució del contracte les condicions laborals i socials de les persones treballadores ocupades en l’execució del contracte, fixades en el moment de presentar l’oferta, segons el conveni que sigui d’aplicació.</w:t>
      </w:r>
    </w:p>
    <w:p w:rsidR="00676561" w:rsidRPr="00717745" w:rsidRDefault="00676561" w:rsidP="00801171">
      <w:pPr>
        <w:autoSpaceDE w:val="0"/>
        <w:autoSpaceDN w:val="0"/>
        <w:adjustRightInd w:val="0"/>
        <w:spacing w:line="276" w:lineRule="auto"/>
        <w:jc w:val="both"/>
        <w:rPr>
          <w:rFonts w:ascii="Arial" w:hAnsi="Arial" w:cs="Arial"/>
          <w:bCs/>
          <w:sz w:val="18"/>
          <w:szCs w:val="18"/>
        </w:rPr>
      </w:pPr>
    </w:p>
    <w:p w:rsidR="00676561" w:rsidRPr="00717745" w:rsidRDefault="00676561" w:rsidP="00801171">
      <w:pPr>
        <w:autoSpaceDE w:val="0"/>
        <w:autoSpaceDN w:val="0"/>
        <w:adjustRightInd w:val="0"/>
        <w:spacing w:line="276" w:lineRule="auto"/>
        <w:jc w:val="both"/>
        <w:rPr>
          <w:rFonts w:ascii="Arial" w:hAnsi="Arial" w:cs="Arial"/>
          <w:bCs/>
          <w:sz w:val="18"/>
          <w:szCs w:val="18"/>
        </w:rPr>
      </w:pPr>
      <w:r w:rsidRPr="00717745">
        <w:rPr>
          <w:rFonts w:ascii="Arial" w:hAnsi="Arial" w:cs="Arial"/>
          <w:bCs/>
          <w:sz w:val="18"/>
          <w:szCs w:val="18"/>
        </w:rPr>
        <w:t xml:space="preserve">- L'empresa vigilarà per l'estricte compliment de les mesures de prevenció de riscos laborals en relació amb els seus treballadors i s'exigirà el compliment del deure de coordinació d'activitats en matèria de prevenció de riscos en cas de subcontractació, conforme a l'article 24 de la Llei 31/1995, de 8 de novembre de Prevenció de Riscos Laborals i el Reial Decret 171/2004, de 30 de gener, pel qual es desenvolupa l’art.24 de la Llei 31/1995, de Prevenció de Riscos Laborals, per garantir la seguretat i protecció de la salut en el lloc de treball, conforme a l'estipulat als convenis col·lectius d'aplicació. </w:t>
      </w:r>
    </w:p>
    <w:p w:rsidR="00676561" w:rsidRPr="00717745" w:rsidRDefault="00676561" w:rsidP="00801171">
      <w:pPr>
        <w:autoSpaceDE w:val="0"/>
        <w:autoSpaceDN w:val="0"/>
        <w:adjustRightInd w:val="0"/>
        <w:spacing w:line="276" w:lineRule="auto"/>
        <w:jc w:val="both"/>
        <w:rPr>
          <w:rFonts w:ascii="Arial" w:hAnsi="Arial" w:cs="Arial"/>
          <w:bCs/>
          <w:sz w:val="18"/>
          <w:szCs w:val="18"/>
        </w:rPr>
      </w:pPr>
    </w:p>
    <w:p w:rsidR="00676561" w:rsidRPr="00717745" w:rsidRDefault="00676561" w:rsidP="00801171">
      <w:pPr>
        <w:autoSpaceDE w:val="0"/>
        <w:autoSpaceDN w:val="0"/>
        <w:adjustRightInd w:val="0"/>
        <w:spacing w:line="276" w:lineRule="auto"/>
        <w:jc w:val="both"/>
        <w:rPr>
          <w:rFonts w:ascii="Arial" w:hAnsi="Arial" w:cs="Arial"/>
          <w:bCs/>
          <w:sz w:val="18"/>
          <w:szCs w:val="18"/>
        </w:rPr>
      </w:pPr>
      <w:r w:rsidRPr="00717745">
        <w:rPr>
          <w:rFonts w:ascii="Arial" w:hAnsi="Arial" w:cs="Arial"/>
          <w:bCs/>
          <w:sz w:val="18"/>
          <w:szCs w:val="18"/>
        </w:rPr>
        <w:lastRenderedPageBreak/>
        <w:t>- L’empresa haurà d’emprar efectivament una política de comunicació inclusiva per la qual: a) ha de garantir que en les activitats derivades de l’execució del contracte no s’utilitzen llenguatges o imatges sexistes, que atemptin contra la igualtat de les persones amb diversitat funcional de qualsevol tipus, o que no siguin respectuoses amb la cura pel medi ambient, la sostenibilitat i el patrimoni; i b) haurà de fer ús d’una comunicació que no incorri en qualsevol tipus de discriminació per raó de l’orientació i/o identitat sexual, origen, edat, creences, o altres condicions o circumstàncies personals o socials.</w:t>
      </w:r>
    </w:p>
    <w:p w:rsidR="00676561" w:rsidRPr="00717745" w:rsidRDefault="00676561" w:rsidP="00801171">
      <w:pPr>
        <w:autoSpaceDE w:val="0"/>
        <w:autoSpaceDN w:val="0"/>
        <w:adjustRightInd w:val="0"/>
        <w:spacing w:line="276" w:lineRule="auto"/>
        <w:jc w:val="both"/>
        <w:rPr>
          <w:rFonts w:ascii="Arial" w:hAnsi="Arial" w:cs="Arial"/>
          <w:bCs/>
          <w:sz w:val="18"/>
          <w:szCs w:val="18"/>
        </w:rPr>
      </w:pPr>
    </w:p>
    <w:p w:rsidR="00676561" w:rsidRPr="00717745" w:rsidRDefault="00676561" w:rsidP="00801171">
      <w:pPr>
        <w:autoSpaceDE w:val="0"/>
        <w:autoSpaceDN w:val="0"/>
        <w:adjustRightInd w:val="0"/>
        <w:spacing w:line="276" w:lineRule="auto"/>
        <w:jc w:val="both"/>
        <w:rPr>
          <w:rFonts w:ascii="Arial" w:hAnsi="Arial" w:cs="Arial"/>
          <w:bCs/>
          <w:sz w:val="18"/>
          <w:szCs w:val="18"/>
        </w:rPr>
      </w:pPr>
      <w:r w:rsidRPr="00717745">
        <w:rPr>
          <w:rFonts w:ascii="Arial" w:hAnsi="Arial" w:cs="Arial"/>
          <w:bCs/>
          <w:sz w:val="18"/>
          <w:szCs w:val="18"/>
        </w:rPr>
        <w:t xml:space="preserve">C. Tanmateix, s’estableix com a obligació de les empreses contractistes – i, si escau, de les </w:t>
      </w:r>
      <w:proofErr w:type="spellStart"/>
      <w:r w:rsidRPr="00717745">
        <w:rPr>
          <w:rFonts w:ascii="Arial" w:hAnsi="Arial" w:cs="Arial"/>
          <w:bCs/>
          <w:sz w:val="18"/>
          <w:szCs w:val="18"/>
        </w:rPr>
        <w:t>subcontractistes</w:t>
      </w:r>
      <w:proofErr w:type="spellEnd"/>
      <w:r w:rsidRPr="00717745">
        <w:rPr>
          <w:rFonts w:ascii="Arial" w:hAnsi="Arial" w:cs="Arial"/>
          <w:bCs/>
          <w:sz w:val="18"/>
          <w:szCs w:val="18"/>
        </w:rPr>
        <w:t xml:space="preserve"> –, d’aportar una declaració responsable de compromís de compliment de la legislació tributària i de no realització d’operacions financeres contràries a dita normativa en països que siguin considerats paradisos fiscals segons la llista de països elaborada per les Institucions Europees o avalada per aquestes o, en el seu defecte, per l'Estat espanyol o fora d'ells i que siguin considerades delictives, en els termes legalment establerts, com ara, delictes de blanqueig de capitals, frau fiscal o contra la Hisenda Pública (s’adjunta model a l’Annex 7).</w:t>
      </w:r>
    </w:p>
    <w:p w:rsidR="00676561" w:rsidRPr="00717745" w:rsidRDefault="00676561" w:rsidP="00801171">
      <w:pPr>
        <w:autoSpaceDE w:val="0"/>
        <w:autoSpaceDN w:val="0"/>
        <w:adjustRightInd w:val="0"/>
        <w:spacing w:line="276" w:lineRule="auto"/>
        <w:jc w:val="both"/>
        <w:rPr>
          <w:rFonts w:ascii="Arial" w:hAnsi="Arial" w:cs="Arial"/>
          <w:bCs/>
          <w:sz w:val="18"/>
          <w:szCs w:val="18"/>
        </w:rPr>
      </w:pPr>
    </w:p>
    <w:p w:rsidR="00676561" w:rsidRPr="00717745" w:rsidRDefault="00676561" w:rsidP="00801171">
      <w:pPr>
        <w:autoSpaceDE w:val="0"/>
        <w:autoSpaceDN w:val="0"/>
        <w:adjustRightInd w:val="0"/>
        <w:spacing w:line="276" w:lineRule="auto"/>
        <w:jc w:val="both"/>
        <w:rPr>
          <w:rFonts w:ascii="Arial" w:hAnsi="Arial" w:cs="Arial"/>
          <w:bCs/>
          <w:sz w:val="18"/>
          <w:szCs w:val="18"/>
        </w:rPr>
      </w:pPr>
      <w:r w:rsidRPr="00717745">
        <w:rPr>
          <w:rFonts w:ascii="Arial" w:hAnsi="Arial" w:cs="Arial"/>
          <w:bCs/>
          <w:sz w:val="18"/>
          <w:szCs w:val="18"/>
        </w:rPr>
        <w:t xml:space="preserve">D. Altres condicions especials d'execució: Clàusula ètica. </w:t>
      </w:r>
    </w:p>
    <w:p w:rsidR="00676561" w:rsidRPr="00717745" w:rsidRDefault="00676561" w:rsidP="00801171">
      <w:pPr>
        <w:autoSpaceDE w:val="0"/>
        <w:autoSpaceDN w:val="0"/>
        <w:adjustRightInd w:val="0"/>
        <w:spacing w:line="276" w:lineRule="auto"/>
        <w:jc w:val="both"/>
        <w:rPr>
          <w:rFonts w:ascii="Arial" w:hAnsi="Arial" w:cs="Arial"/>
          <w:bCs/>
          <w:sz w:val="18"/>
          <w:szCs w:val="18"/>
        </w:rPr>
      </w:pPr>
      <w:r w:rsidRPr="00717745">
        <w:rPr>
          <w:rFonts w:ascii="Arial" w:hAnsi="Arial" w:cs="Arial"/>
          <w:bCs/>
          <w:sz w:val="18"/>
          <w:szCs w:val="18"/>
        </w:rPr>
        <w:t xml:space="preserve">Als efectes del que disposa l’article 55.2 de la Llei 19/2014, de 29 de desembre, de transparència, accés a la informació pública i bon govern, els licitadors, contractistes i </w:t>
      </w:r>
      <w:proofErr w:type="spellStart"/>
      <w:r w:rsidRPr="00717745">
        <w:rPr>
          <w:rFonts w:ascii="Arial" w:hAnsi="Arial" w:cs="Arial"/>
          <w:bCs/>
          <w:sz w:val="18"/>
          <w:szCs w:val="18"/>
        </w:rPr>
        <w:t>subcontractistes</w:t>
      </w:r>
      <w:proofErr w:type="spellEnd"/>
      <w:r w:rsidRPr="00717745">
        <w:rPr>
          <w:rFonts w:ascii="Arial" w:hAnsi="Arial" w:cs="Arial"/>
          <w:bCs/>
          <w:sz w:val="18"/>
          <w:szCs w:val="18"/>
        </w:rPr>
        <w:t xml:space="preserve"> assumeixen les obligacions següents:</w:t>
      </w:r>
    </w:p>
    <w:p w:rsidR="00676561" w:rsidRPr="00717745" w:rsidRDefault="00676561" w:rsidP="00801171">
      <w:pPr>
        <w:autoSpaceDE w:val="0"/>
        <w:autoSpaceDN w:val="0"/>
        <w:adjustRightInd w:val="0"/>
        <w:spacing w:line="276" w:lineRule="auto"/>
        <w:jc w:val="both"/>
        <w:rPr>
          <w:rFonts w:ascii="Arial" w:hAnsi="Arial" w:cs="Arial"/>
          <w:bCs/>
          <w:sz w:val="18"/>
          <w:szCs w:val="18"/>
        </w:rPr>
      </w:pPr>
    </w:p>
    <w:p w:rsidR="00676561" w:rsidRPr="00717745" w:rsidRDefault="00676561" w:rsidP="00801171">
      <w:pPr>
        <w:pStyle w:val="Pargrafdellista"/>
        <w:numPr>
          <w:ilvl w:val="0"/>
          <w:numId w:val="25"/>
        </w:numPr>
        <w:autoSpaceDE w:val="0"/>
        <w:autoSpaceDN w:val="0"/>
        <w:adjustRightInd w:val="0"/>
        <w:spacing w:line="276" w:lineRule="auto"/>
        <w:rPr>
          <w:rFonts w:cs="Arial"/>
          <w:bCs/>
          <w:sz w:val="18"/>
          <w:szCs w:val="18"/>
        </w:rPr>
      </w:pPr>
      <w:r w:rsidRPr="00717745">
        <w:rPr>
          <w:rFonts w:cs="Arial"/>
          <w:bCs/>
          <w:sz w:val="18"/>
          <w:szCs w:val="18"/>
        </w:rPr>
        <w:t>Observar els principis, les normes i els cànons ètics propis de les activitats, els oficis i/o les professions corresponents a les prestacions objecte dels contractes.</w:t>
      </w:r>
    </w:p>
    <w:p w:rsidR="00676561" w:rsidRPr="00717745" w:rsidRDefault="00676561" w:rsidP="00801171">
      <w:pPr>
        <w:pStyle w:val="Pargrafdellista"/>
        <w:numPr>
          <w:ilvl w:val="0"/>
          <w:numId w:val="25"/>
        </w:numPr>
        <w:autoSpaceDE w:val="0"/>
        <w:autoSpaceDN w:val="0"/>
        <w:adjustRightInd w:val="0"/>
        <w:spacing w:line="276" w:lineRule="auto"/>
        <w:rPr>
          <w:rFonts w:cs="Arial"/>
          <w:bCs/>
          <w:sz w:val="18"/>
          <w:szCs w:val="18"/>
        </w:rPr>
      </w:pPr>
      <w:r w:rsidRPr="00717745">
        <w:rPr>
          <w:rFonts w:cs="Arial"/>
          <w:bCs/>
          <w:sz w:val="18"/>
          <w:szCs w:val="18"/>
        </w:rPr>
        <w:t>No realitzar accions que posin en risc l’interès públic en l’àmbit del contracte o de les prestacions a licitar.</w:t>
      </w:r>
    </w:p>
    <w:p w:rsidR="00676561" w:rsidRPr="00717745" w:rsidRDefault="00676561" w:rsidP="00801171">
      <w:pPr>
        <w:pStyle w:val="Pargrafdellista"/>
        <w:numPr>
          <w:ilvl w:val="0"/>
          <w:numId w:val="25"/>
        </w:numPr>
        <w:autoSpaceDE w:val="0"/>
        <w:autoSpaceDN w:val="0"/>
        <w:adjustRightInd w:val="0"/>
        <w:spacing w:line="276" w:lineRule="auto"/>
        <w:rPr>
          <w:rFonts w:cs="Arial"/>
          <w:bCs/>
          <w:sz w:val="18"/>
          <w:szCs w:val="18"/>
        </w:rPr>
      </w:pPr>
      <w:r w:rsidRPr="00717745">
        <w:rPr>
          <w:rFonts w:cs="Arial"/>
          <w:bCs/>
          <w:sz w:val="18"/>
          <w:szCs w:val="18"/>
        </w:rPr>
        <w:t>Denunciar les situacions irregulars que es puguin presentar en els processos de contractació pública o durant l’execució dels contractes.</w:t>
      </w:r>
    </w:p>
    <w:p w:rsidR="00676561" w:rsidRPr="00717745" w:rsidRDefault="00676561" w:rsidP="00801171">
      <w:pPr>
        <w:pStyle w:val="Pargrafdellista"/>
        <w:numPr>
          <w:ilvl w:val="0"/>
          <w:numId w:val="25"/>
        </w:numPr>
        <w:autoSpaceDE w:val="0"/>
        <w:autoSpaceDN w:val="0"/>
        <w:adjustRightInd w:val="0"/>
        <w:spacing w:line="276" w:lineRule="auto"/>
        <w:rPr>
          <w:rFonts w:cs="Arial"/>
          <w:bCs/>
          <w:sz w:val="18"/>
          <w:szCs w:val="18"/>
        </w:rPr>
      </w:pPr>
      <w:r w:rsidRPr="00717745">
        <w:rPr>
          <w:rFonts w:cs="Arial"/>
          <w:bCs/>
          <w:sz w:val="18"/>
          <w:szCs w:val="18"/>
        </w:rPr>
        <w:t>Abstenir-se de realitzar conductes que tinguin per objecte o puguin produir l’efecte d’impedir, restringir o falsejar la competència com per exemple els comportaments col·lusoris o de competència fraudulenta (ofertes de resguard, eliminació d’ofertes, assignació de mercats, rotació d’ofertes, etc.).</w:t>
      </w:r>
    </w:p>
    <w:p w:rsidR="00676561" w:rsidRPr="00717745" w:rsidRDefault="00676561" w:rsidP="00801171">
      <w:pPr>
        <w:pStyle w:val="Pargrafdellista"/>
        <w:numPr>
          <w:ilvl w:val="0"/>
          <w:numId w:val="25"/>
        </w:numPr>
        <w:autoSpaceDE w:val="0"/>
        <w:autoSpaceDN w:val="0"/>
        <w:adjustRightInd w:val="0"/>
        <w:spacing w:line="276" w:lineRule="auto"/>
        <w:rPr>
          <w:rFonts w:cs="Arial"/>
          <w:bCs/>
          <w:sz w:val="18"/>
          <w:szCs w:val="18"/>
        </w:rPr>
      </w:pPr>
      <w:r w:rsidRPr="00717745">
        <w:rPr>
          <w:rFonts w:cs="Arial"/>
          <w:bCs/>
          <w:sz w:val="18"/>
          <w:szCs w:val="18"/>
        </w:rPr>
        <w:t xml:space="preserve">En el moment de presentar l’oferta, el licitador ha de declarar si té alguna situació de possible conflicte d’interès, als efectes del que disposa l’article 64 de la LSCP, o relació equivalent al respecte amb parts interessades en el projecte. Si durant l’execució del contracte es produís una situació d’aquestes característiques el contractista o </w:t>
      </w:r>
      <w:proofErr w:type="spellStart"/>
      <w:r w:rsidRPr="00717745">
        <w:rPr>
          <w:rFonts w:cs="Arial"/>
          <w:bCs/>
          <w:sz w:val="18"/>
          <w:szCs w:val="18"/>
        </w:rPr>
        <w:t>subcontractista</w:t>
      </w:r>
      <w:proofErr w:type="spellEnd"/>
      <w:r w:rsidRPr="00717745">
        <w:rPr>
          <w:rFonts w:cs="Arial"/>
          <w:bCs/>
          <w:sz w:val="18"/>
          <w:szCs w:val="18"/>
        </w:rPr>
        <w:t xml:space="preserve"> està obligat a posar-ho en coneixement de l’òrgan de contractació. (Annex 11).</w:t>
      </w:r>
    </w:p>
    <w:p w:rsidR="00676561" w:rsidRPr="00717745" w:rsidRDefault="00676561" w:rsidP="00801171">
      <w:pPr>
        <w:pStyle w:val="Pargrafdellista"/>
        <w:numPr>
          <w:ilvl w:val="0"/>
          <w:numId w:val="25"/>
        </w:numPr>
        <w:autoSpaceDE w:val="0"/>
        <w:autoSpaceDN w:val="0"/>
        <w:adjustRightInd w:val="0"/>
        <w:spacing w:line="276" w:lineRule="auto"/>
        <w:rPr>
          <w:rFonts w:cs="Arial"/>
          <w:bCs/>
          <w:sz w:val="18"/>
          <w:szCs w:val="18"/>
        </w:rPr>
      </w:pPr>
      <w:r w:rsidRPr="00717745">
        <w:rPr>
          <w:rFonts w:cs="Arial"/>
          <w:bCs/>
          <w:sz w:val="18"/>
          <w:szCs w:val="18"/>
        </w:rPr>
        <w:t>Respectar els acords i les normes de confidencialitat.</w:t>
      </w:r>
    </w:p>
    <w:p w:rsidR="00676561" w:rsidRPr="00717745" w:rsidRDefault="00676561" w:rsidP="00801171">
      <w:pPr>
        <w:pStyle w:val="Pargrafdellista"/>
        <w:numPr>
          <w:ilvl w:val="0"/>
          <w:numId w:val="25"/>
        </w:numPr>
        <w:autoSpaceDE w:val="0"/>
        <w:autoSpaceDN w:val="0"/>
        <w:adjustRightInd w:val="0"/>
        <w:spacing w:line="276" w:lineRule="auto"/>
        <w:rPr>
          <w:rFonts w:cs="Arial"/>
          <w:bCs/>
          <w:sz w:val="18"/>
          <w:szCs w:val="18"/>
        </w:rPr>
      </w:pPr>
      <w:r w:rsidRPr="00717745">
        <w:rPr>
          <w:rFonts w:cs="Arial"/>
          <w:bCs/>
          <w:sz w:val="18"/>
          <w:szCs w:val="18"/>
        </w:rPr>
        <w:t>Col·laborar amb l’òrgan de contractació en les actuacions que aquest realitzi per al seguiment i/o l’avaluació del compliment del contracte, particularment facilitant la informació que li sigui sol·licitada per a aquestes finalitats i que la legislació de transparència i els contractes del sector públic imposen als adjudicataris en relació amb l’Administració o administracions de referència, sens perjudici del compliment de les obligacions de transparència que els pertoquin de forma directa per previsió legal.</w:t>
      </w:r>
    </w:p>
    <w:p w:rsidR="00676561" w:rsidRPr="00717745" w:rsidRDefault="00676561" w:rsidP="00801171">
      <w:pPr>
        <w:autoSpaceDE w:val="0"/>
        <w:autoSpaceDN w:val="0"/>
        <w:adjustRightInd w:val="0"/>
        <w:spacing w:line="276" w:lineRule="auto"/>
        <w:jc w:val="both"/>
        <w:rPr>
          <w:rFonts w:ascii="Arial" w:hAnsi="Arial" w:cs="Arial"/>
          <w:bCs/>
          <w:sz w:val="18"/>
          <w:szCs w:val="18"/>
        </w:rPr>
      </w:pPr>
    </w:p>
    <w:p w:rsidR="00676561" w:rsidRPr="00717745" w:rsidRDefault="00676561" w:rsidP="00801171">
      <w:pPr>
        <w:autoSpaceDE w:val="0"/>
        <w:autoSpaceDN w:val="0"/>
        <w:adjustRightInd w:val="0"/>
        <w:spacing w:line="276" w:lineRule="auto"/>
        <w:jc w:val="both"/>
        <w:rPr>
          <w:rFonts w:ascii="Arial" w:hAnsi="Arial" w:cs="Arial"/>
          <w:bCs/>
          <w:sz w:val="18"/>
          <w:szCs w:val="18"/>
          <w:u w:val="single"/>
        </w:rPr>
      </w:pPr>
      <w:r w:rsidRPr="00717745">
        <w:rPr>
          <w:rFonts w:ascii="Arial" w:hAnsi="Arial" w:cs="Arial"/>
          <w:bCs/>
          <w:sz w:val="18"/>
          <w:szCs w:val="18"/>
        </w:rPr>
        <w:t xml:space="preserve">2. </w:t>
      </w:r>
      <w:r w:rsidRPr="00717745">
        <w:rPr>
          <w:rFonts w:ascii="Arial" w:hAnsi="Arial" w:cs="Arial"/>
          <w:bCs/>
          <w:sz w:val="18"/>
          <w:szCs w:val="18"/>
          <w:u w:val="single"/>
        </w:rPr>
        <w:t xml:space="preserve">Obligacions essencials del contracte: </w:t>
      </w:r>
    </w:p>
    <w:p w:rsidR="00676561" w:rsidRPr="00717745" w:rsidRDefault="00676561" w:rsidP="00801171">
      <w:pPr>
        <w:autoSpaceDE w:val="0"/>
        <w:autoSpaceDN w:val="0"/>
        <w:adjustRightInd w:val="0"/>
        <w:spacing w:line="276" w:lineRule="auto"/>
        <w:jc w:val="both"/>
        <w:rPr>
          <w:rFonts w:ascii="Arial" w:hAnsi="Arial" w:cs="Arial"/>
          <w:bCs/>
          <w:sz w:val="18"/>
          <w:szCs w:val="18"/>
        </w:rPr>
      </w:pPr>
      <w:r w:rsidRPr="00717745">
        <w:rPr>
          <w:rFonts w:ascii="Arial" w:hAnsi="Arial" w:cs="Arial"/>
          <w:bCs/>
          <w:sz w:val="18"/>
          <w:szCs w:val="18"/>
        </w:rPr>
        <w:t>A) El contractista quedarà vinculat per l’oferta que hagi presentat, el compliment de la qual, en tots els seus termes, tindrà caràcter d’obligació essencial del contracte.</w:t>
      </w:r>
    </w:p>
    <w:p w:rsidR="00676561" w:rsidRPr="00717745" w:rsidRDefault="00676561" w:rsidP="00801171">
      <w:pPr>
        <w:autoSpaceDE w:val="0"/>
        <w:autoSpaceDN w:val="0"/>
        <w:adjustRightInd w:val="0"/>
        <w:spacing w:line="276" w:lineRule="auto"/>
        <w:jc w:val="both"/>
        <w:rPr>
          <w:rFonts w:ascii="Arial" w:hAnsi="Arial" w:cs="Arial"/>
          <w:bCs/>
          <w:sz w:val="18"/>
          <w:szCs w:val="18"/>
        </w:rPr>
      </w:pPr>
      <w:r w:rsidRPr="00717745">
        <w:rPr>
          <w:rFonts w:ascii="Arial" w:hAnsi="Arial" w:cs="Arial"/>
          <w:bCs/>
          <w:sz w:val="18"/>
          <w:szCs w:val="18"/>
        </w:rPr>
        <w:t>B) El compliment de les condicions especials d’execució tindrà el caràcter d’obligació contractual essencial.</w:t>
      </w:r>
    </w:p>
    <w:p w:rsidR="00676561" w:rsidRPr="00717745" w:rsidRDefault="00676561" w:rsidP="00801171">
      <w:pPr>
        <w:autoSpaceDE w:val="0"/>
        <w:autoSpaceDN w:val="0"/>
        <w:adjustRightInd w:val="0"/>
        <w:spacing w:line="276" w:lineRule="auto"/>
        <w:jc w:val="both"/>
        <w:rPr>
          <w:rFonts w:ascii="Arial" w:hAnsi="Arial" w:cs="Arial"/>
          <w:bCs/>
          <w:sz w:val="18"/>
          <w:szCs w:val="18"/>
        </w:rPr>
      </w:pPr>
      <w:r w:rsidRPr="00717745">
        <w:rPr>
          <w:rFonts w:ascii="Arial" w:hAnsi="Arial" w:cs="Arial"/>
          <w:bCs/>
          <w:sz w:val="18"/>
          <w:szCs w:val="18"/>
        </w:rPr>
        <w:t>C) L’efectiva dedicació o adscripció a l’execució del contracte dels mitjans personals i/o materials indicats i compromesos en l’oferta.</w:t>
      </w:r>
    </w:p>
    <w:p w:rsidR="00676561" w:rsidRPr="00717745" w:rsidRDefault="00676561" w:rsidP="00801171">
      <w:pPr>
        <w:autoSpaceDE w:val="0"/>
        <w:autoSpaceDN w:val="0"/>
        <w:adjustRightInd w:val="0"/>
        <w:spacing w:line="276" w:lineRule="auto"/>
        <w:jc w:val="both"/>
        <w:rPr>
          <w:rFonts w:ascii="Arial" w:hAnsi="Arial" w:cs="Arial"/>
          <w:bCs/>
          <w:sz w:val="18"/>
          <w:szCs w:val="18"/>
        </w:rPr>
      </w:pPr>
      <w:r w:rsidRPr="00717745">
        <w:rPr>
          <w:rFonts w:ascii="Arial" w:hAnsi="Arial" w:cs="Arial"/>
          <w:bCs/>
          <w:sz w:val="18"/>
          <w:szCs w:val="18"/>
        </w:rPr>
        <w:t>D) Aquelles obligacions del present Plec i del Contracte tipus a les que específicament se’ls hi atribueixi el caràcter d’obligació contractual essencial.</w:t>
      </w:r>
    </w:p>
    <w:p w:rsidR="00676561" w:rsidRPr="00717745" w:rsidRDefault="00676561" w:rsidP="00801171">
      <w:pPr>
        <w:autoSpaceDE w:val="0"/>
        <w:autoSpaceDN w:val="0"/>
        <w:adjustRightInd w:val="0"/>
        <w:spacing w:line="276" w:lineRule="auto"/>
        <w:jc w:val="both"/>
        <w:rPr>
          <w:rFonts w:ascii="Arial" w:hAnsi="Arial" w:cs="Arial"/>
          <w:bCs/>
          <w:sz w:val="18"/>
          <w:szCs w:val="18"/>
        </w:rPr>
      </w:pPr>
    </w:p>
    <w:p w:rsidR="00676561" w:rsidRPr="00717745" w:rsidRDefault="00676561" w:rsidP="00801171">
      <w:pPr>
        <w:autoSpaceDE w:val="0"/>
        <w:autoSpaceDN w:val="0"/>
        <w:adjustRightInd w:val="0"/>
        <w:spacing w:line="276" w:lineRule="auto"/>
        <w:jc w:val="both"/>
        <w:rPr>
          <w:rFonts w:ascii="Arial" w:hAnsi="Arial" w:cs="Arial"/>
          <w:b/>
          <w:bCs/>
          <w:sz w:val="18"/>
          <w:szCs w:val="18"/>
          <w:u w:val="single"/>
        </w:rPr>
      </w:pPr>
    </w:p>
    <w:p w:rsidR="00676561" w:rsidRPr="00717745" w:rsidRDefault="00676561" w:rsidP="00801171">
      <w:pPr>
        <w:numPr>
          <w:ilvl w:val="0"/>
          <w:numId w:val="1"/>
        </w:numPr>
        <w:autoSpaceDE w:val="0"/>
        <w:autoSpaceDN w:val="0"/>
        <w:adjustRightInd w:val="0"/>
        <w:spacing w:line="276" w:lineRule="auto"/>
        <w:ind w:hanging="426"/>
        <w:jc w:val="both"/>
        <w:rPr>
          <w:rFonts w:ascii="Arial" w:hAnsi="Arial" w:cs="Arial"/>
          <w:b/>
          <w:bCs/>
          <w:sz w:val="18"/>
          <w:szCs w:val="18"/>
        </w:rPr>
      </w:pPr>
      <w:r w:rsidRPr="00717745">
        <w:rPr>
          <w:rFonts w:ascii="Arial" w:hAnsi="Arial" w:cs="Arial"/>
          <w:b/>
          <w:bCs/>
          <w:sz w:val="18"/>
          <w:szCs w:val="18"/>
          <w:u w:val="single"/>
        </w:rPr>
        <w:t>Penalitats</w:t>
      </w:r>
      <w:r w:rsidRPr="00717745">
        <w:rPr>
          <w:rFonts w:ascii="Arial" w:hAnsi="Arial" w:cs="Arial"/>
          <w:b/>
          <w:bCs/>
          <w:sz w:val="18"/>
          <w:szCs w:val="18"/>
        </w:rPr>
        <w:t xml:space="preserve">: </w:t>
      </w:r>
    </w:p>
    <w:p w:rsidR="00676561" w:rsidRPr="00717745" w:rsidRDefault="00676561" w:rsidP="00801171">
      <w:pPr>
        <w:autoSpaceDE w:val="0"/>
        <w:autoSpaceDN w:val="0"/>
        <w:adjustRightInd w:val="0"/>
        <w:spacing w:line="276" w:lineRule="auto"/>
        <w:jc w:val="both"/>
        <w:rPr>
          <w:rFonts w:ascii="Arial" w:hAnsi="Arial" w:cs="Arial"/>
          <w:b/>
          <w:bCs/>
          <w:sz w:val="18"/>
          <w:szCs w:val="18"/>
        </w:rPr>
      </w:pPr>
    </w:p>
    <w:p w:rsidR="00676561" w:rsidRPr="00717745" w:rsidRDefault="00676561" w:rsidP="00801171">
      <w:pPr>
        <w:autoSpaceDE w:val="0"/>
        <w:autoSpaceDN w:val="0"/>
        <w:adjustRightInd w:val="0"/>
        <w:spacing w:line="276" w:lineRule="auto"/>
        <w:jc w:val="both"/>
        <w:rPr>
          <w:rFonts w:ascii="Arial" w:hAnsi="Arial" w:cs="Arial"/>
          <w:bCs/>
          <w:sz w:val="18"/>
          <w:szCs w:val="18"/>
        </w:rPr>
      </w:pPr>
      <w:r w:rsidRPr="00717745">
        <w:rPr>
          <w:rFonts w:ascii="Arial" w:hAnsi="Arial" w:cs="Arial"/>
          <w:bCs/>
          <w:sz w:val="18"/>
          <w:szCs w:val="18"/>
        </w:rPr>
        <w:t>P.1. En cas de demora del termini total o parcial, o d’incompliment parcial de les prestacions del contracte per causes imputables al contractista, s'aplicarà l'article 193 LSCP.</w:t>
      </w:r>
    </w:p>
    <w:p w:rsidR="00676561" w:rsidRPr="00717745" w:rsidRDefault="00676561" w:rsidP="00801171">
      <w:pPr>
        <w:autoSpaceDE w:val="0"/>
        <w:autoSpaceDN w:val="0"/>
        <w:adjustRightInd w:val="0"/>
        <w:spacing w:line="276" w:lineRule="auto"/>
        <w:jc w:val="both"/>
        <w:rPr>
          <w:rFonts w:ascii="Arial" w:hAnsi="Arial" w:cs="Arial"/>
          <w:bCs/>
          <w:sz w:val="18"/>
          <w:szCs w:val="18"/>
        </w:rPr>
      </w:pPr>
    </w:p>
    <w:p w:rsidR="00676561" w:rsidRPr="00717745" w:rsidRDefault="00676561" w:rsidP="00801171">
      <w:pPr>
        <w:autoSpaceDE w:val="0"/>
        <w:autoSpaceDN w:val="0"/>
        <w:adjustRightInd w:val="0"/>
        <w:spacing w:line="276" w:lineRule="auto"/>
        <w:jc w:val="both"/>
        <w:rPr>
          <w:rFonts w:ascii="Arial" w:hAnsi="Arial" w:cs="Arial"/>
          <w:bCs/>
          <w:sz w:val="18"/>
          <w:szCs w:val="18"/>
        </w:rPr>
      </w:pPr>
      <w:r w:rsidRPr="00717745">
        <w:rPr>
          <w:rFonts w:ascii="Arial" w:hAnsi="Arial" w:cs="Arial"/>
          <w:bCs/>
          <w:sz w:val="18"/>
          <w:szCs w:val="18"/>
        </w:rPr>
        <w:t>P.2. En cas de compliment defectuós de les prestacions objecte del contracte, de les condicions especials d’execució o del compromís d’adscripció de mitjans humans/materials a l’execució del contracte, si no se’ls ha atribuït el caràcter d’obligació contractual essencial: en els termes previstos per l’article 192 LCSP.</w:t>
      </w:r>
    </w:p>
    <w:p w:rsidR="00676561" w:rsidRPr="00717745" w:rsidRDefault="00676561" w:rsidP="00801171">
      <w:pPr>
        <w:autoSpaceDE w:val="0"/>
        <w:autoSpaceDN w:val="0"/>
        <w:adjustRightInd w:val="0"/>
        <w:spacing w:line="276" w:lineRule="auto"/>
        <w:jc w:val="both"/>
        <w:rPr>
          <w:rFonts w:ascii="Arial" w:hAnsi="Arial" w:cs="Arial"/>
          <w:bCs/>
          <w:sz w:val="18"/>
          <w:szCs w:val="18"/>
        </w:rPr>
      </w:pPr>
    </w:p>
    <w:p w:rsidR="00676561" w:rsidRPr="00717745" w:rsidRDefault="00676561" w:rsidP="00801171">
      <w:pPr>
        <w:autoSpaceDE w:val="0"/>
        <w:autoSpaceDN w:val="0"/>
        <w:adjustRightInd w:val="0"/>
        <w:spacing w:line="276" w:lineRule="auto"/>
        <w:jc w:val="both"/>
        <w:rPr>
          <w:rFonts w:ascii="Arial" w:hAnsi="Arial" w:cs="Arial"/>
          <w:bCs/>
          <w:sz w:val="18"/>
          <w:szCs w:val="18"/>
        </w:rPr>
      </w:pPr>
      <w:r w:rsidRPr="00717745">
        <w:rPr>
          <w:rFonts w:ascii="Arial" w:hAnsi="Arial" w:cs="Arial"/>
          <w:bCs/>
          <w:sz w:val="18"/>
          <w:szCs w:val="18"/>
        </w:rPr>
        <w:t xml:space="preserve">P.3. En cas d’incompliment de les obligacions en matèria mediambiental, social o laboral a què es refereix la clàusula vint-i-novena lletra a) d’aquest plec: en els termes previstos per l’article 192 LSP. </w:t>
      </w:r>
    </w:p>
    <w:p w:rsidR="00676561" w:rsidRPr="00717745" w:rsidRDefault="00676561" w:rsidP="00801171">
      <w:pPr>
        <w:autoSpaceDE w:val="0"/>
        <w:autoSpaceDN w:val="0"/>
        <w:adjustRightInd w:val="0"/>
        <w:spacing w:line="276" w:lineRule="auto"/>
        <w:jc w:val="both"/>
        <w:rPr>
          <w:rFonts w:ascii="Arial" w:hAnsi="Arial" w:cs="Arial"/>
          <w:bCs/>
          <w:sz w:val="18"/>
          <w:szCs w:val="18"/>
        </w:rPr>
      </w:pPr>
    </w:p>
    <w:p w:rsidR="00676561" w:rsidRPr="00717745" w:rsidRDefault="00676561" w:rsidP="00801171">
      <w:pPr>
        <w:autoSpaceDE w:val="0"/>
        <w:autoSpaceDN w:val="0"/>
        <w:adjustRightInd w:val="0"/>
        <w:spacing w:line="276" w:lineRule="auto"/>
        <w:jc w:val="both"/>
        <w:rPr>
          <w:rFonts w:ascii="Arial" w:hAnsi="Arial" w:cs="Arial"/>
          <w:bCs/>
          <w:sz w:val="18"/>
          <w:szCs w:val="18"/>
        </w:rPr>
      </w:pPr>
      <w:r w:rsidRPr="00717745">
        <w:rPr>
          <w:rFonts w:ascii="Arial" w:hAnsi="Arial" w:cs="Arial"/>
          <w:bCs/>
          <w:sz w:val="18"/>
          <w:szCs w:val="18"/>
        </w:rPr>
        <w:t xml:space="preserve">P.4 En cas d’incompliment de l’obligació d’informació sobre les condicions de subrogació en contractes de treball en els termes previstos per l’article 130 en concordança amb l’article 192 del LCSP. </w:t>
      </w:r>
    </w:p>
    <w:p w:rsidR="00676561" w:rsidRPr="00717745" w:rsidRDefault="00676561" w:rsidP="00801171">
      <w:pPr>
        <w:autoSpaceDE w:val="0"/>
        <w:autoSpaceDN w:val="0"/>
        <w:adjustRightInd w:val="0"/>
        <w:spacing w:line="276" w:lineRule="auto"/>
        <w:jc w:val="both"/>
        <w:rPr>
          <w:rFonts w:ascii="Arial" w:hAnsi="Arial" w:cs="Arial"/>
          <w:bCs/>
          <w:sz w:val="18"/>
          <w:szCs w:val="18"/>
        </w:rPr>
      </w:pPr>
    </w:p>
    <w:p w:rsidR="00676561" w:rsidRPr="00717745" w:rsidRDefault="00676561" w:rsidP="00801171">
      <w:pPr>
        <w:autoSpaceDE w:val="0"/>
        <w:autoSpaceDN w:val="0"/>
        <w:adjustRightInd w:val="0"/>
        <w:spacing w:line="276" w:lineRule="auto"/>
        <w:jc w:val="both"/>
        <w:rPr>
          <w:rFonts w:ascii="Arial" w:hAnsi="Arial" w:cs="Arial"/>
          <w:bCs/>
          <w:sz w:val="18"/>
          <w:szCs w:val="18"/>
        </w:rPr>
      </w:pPr>
      <w:r w:rsidRPr="00717745">
        <w:rPr>
          <w:rFonts w:ascii="Arial" w:hAnsi="Arial" w:cs="Arial"/>
          <w:bCs/>
          <w:sz w:val="18"/>
          <w:szCs w:val="18"/>
        </w:rPr>
        <w:t xml:space="preserve">P.5 En cas d’incompliment de l’obligació de l’empresa contractista de remetre relació detallada de </w:t>
      </w:r>
      <w:proofErr w:type="spellStart"/>
      <w:r w:rsidRPr="00717745">
        <w:rPr>
          <w:rFonts w:ascii="Arial" w:hAnsi="Arial" w:cs="Arial"/>
          <w:bCs/>
          <w:sz w:val="18"/>
          <w:szCs w:val="18"/>
        </w:rPr>
        <w:t>subcontractistes</w:t>
      </w:r>
      <w:proofErr w:type="spellEnd"/>
      <w:r w:rsidRPr="00717745">
        <w:rPr>
          <w:rFonts w:ascii="Arial" w:hAnsi="Arial" w:cs="Arial"/>
          <w:bCs/>
          <w:sz w:val="18"/>
          <w:szCs w:val="18"/>
        </w:rPr>
        <w:t xml:space="preserve"> o subministradors, prevista en la clàusula trenta-quatrena d’aquest plec: en els termes previstos per l’article 215 LCSP.</w:t>
      </w:r>
    </w:p>
    <w:p w:rsidR="00676561" w:rsidRPr="00717745" w:rsidRDefault="00676561" w:rsidP="00801171">
      <w:pPr>
        <w:autoSpaceDE w:val="0"/>
        <w:autoSpaceDN w:val="0"/>
        <w:adjustRightInd w:val="0"/>
        <w:spacing w:line="276" w:lineRule="auto"/>
        <w:jc w:val="both"/>
        <w:rPr>
          <w:rFonts w:ascii="Arial" w:hAnsi="Arial" w:cs="Arial"/>
          <w:bCs/>
          <w:sz w:val="18"/>
          <w:szCs w:val="18"/>
        </w:rPr>
      </w:pPr>
      <w:r w:rsidRPr="00717745">
        <w:rPr>
          <w:rFonts w:ascii="Arial" w:hAnsi="Arial" w:cs="Arial"/>
          <w:bCs/>
          <w:sz w:val="18"/>
          <w:szCs w:val="18"/>
        </w:rPr>
        <w:t xml:space="preserve"> </w:t>
      </w:r>
    </w:p>
    <w:p w:rsidR="00676561" w:rsidRPr="00717745" w:rsidRDefault="00676561" w:rsidP="00801171">
      <w:pPr>
        <w:autoSpaceDE w:val="0"/>
        <w:autoSpaceDN w:val="0"/>
        <w:adjustRightInd w:val="0"/>
        <w:spacing w:line="276" w:lineRule="auto"/>
        <w:jc w:val="both"/>
        <w:rPr>
          <w:rFonts w:ascii="Arial" w:hAnsi="Arial" w:cs="Arial"/>
          <w:bCs/>
          <w:sz w:val="18"/>
          <w:szCs w:val="18"/>
        </w:rPr>
      </w:pPr>
      <w:r w:rsidRPr="00717745">
        <w:rPr>
          <w:rFonts w:ascii="Arial" w:hAnsi="Arial" w:cs="Arial"/>
          <w:bCs/>
          <w:sz w:val="18"/>
          <w:szCs w:val="18"/>
        </w:rPr>
        <w:t>P.6 . Les conseqüències o penalitats per l’incompliment de les clàusules ètiques seran les següents:</w:t>
      </w:r>
    </w:p>
    <w:p w:rsidR="00676561" w:rsidRPr="00717745" w:rsidRDefault="00676561" w:rsidP="00801171">
      <w:pPr>
        <w:autoSpaceDE w:val="0"/>
        <w:autoSpaceDN w:val="0"/>
        <w:adjustRightInd w:val="0"/>
        <w:spacing w:line="276" w:lineRule="auto"/>
        <w:jc w:val="both"/>
        <w:rPr>
          <w:rFonts w:ascii="Arial" w:hAnsi="Arial" w:cs="Arial"/>
          <w:bCs/>
          <w:sz w:val="18"/>
          <w:szCs w:val="18"/>
        </w:rPr>
      </w:pPr>
    </w:p>
    <w:p w:rsidR="00676561" w:rsidRPr="00717745" w:rsidRDefault="00676561" w:rsidP="00801171">
      <w:pPr>
        <w:pStyle w:val="Pargrafdellista"/>
        <w:numPr>
          <w:ilvl w:val="0"/>
          <w:numId w:val="17"/>
        </w:numPr>
        <w:autoSpaceDE w:val="0"/>
        <w:autoSpaceDN w:val="0"/>
        <w:adjustRightInd w:val="0"/>
        <w:spacing w:line="276" w:lineRule="auto"/>
        <w:rPr>
          <w:rFonts w:cs="Arial"/>
          <w:bCs/>
          <w:sz w:val="18"/>
          <w:szCs w:val="18"/>
        </w:rPr>
      </w:pPr>
      <w:r w:rsidRPr="00717745">
        <w:rPr>
          <w:rFonts w:cs="Arial"/>
          <w:bCs/>
          <w:sz w:val="18"/>
          <w:szCs w:val="18"/>
        </w:rPr>
        <w:t>En cas d’incompliment dels apartats a), b), c), f) i g) de les clàusules ètiques incloses a l’apartat O.1.D, s’estableix una penalitat mínima de 0,60 euros per cada 1000 euros del preu del contracte, IVA exclòs, que es podrà incrementar de forma justificada i proporcional en funció de la gravetat dels fets. La gravetat dels fets vindrà determinada pel perjudici causat a l’interès públic, la reiteració dels fets o l’obtenció d’un benefici derivat de l’incompliment. En tot cas, la quantia de cada una de les penalitats no podrà excedir del 10% del preu del contracte, IVA exclòs, ni el seu total podrà superar en cap cas el 50% del preu del contracte.</w:t>
      </w:r>
    </w:p>
    <w:p w:rsidR="00676561" w:rsidRPr="00717745" w:rsidRDefault="00676561" w:rsidP="00801171">
      <w:pPr>
        <w:pStyle w:val="Pargrafdellista"/>
        <w:autoSpaceDE w:val="0"/>
        <w:autoSpaceDN w:val="0"/>
        <w:adjustRightInd w:val="0"/>
        <w:spacing w:line="276" w:lineRule="auto"/>
        <w:ind w:left="360" w:firstLine="0"/>
        <w:rPr>
          <w:rFonts w:cs="Arial"/>
          <w:bCs/>
          <w:sz w:val="18"/>
          <w:szCs w:val="18"/>
        </w:rPr>
      </w:pPr>
    </w:p>
    <w:p w:rsidR="00676561" w:rsidRPr="00717745" w:rsidRDefault="00676561" w:rsidP="00801171">
      <w:pPr>
        <w:pStyle w:val="Pargrafdellista"/>
        <w:numPr>
          <w:ilvl w:val="0"/>
          <w:numId w:val="17"/>
        </w:numPr>
        <w:autoSpaceDE w:val="0"/>
        <w:autoSpaceDN w:val="0"/>
        <w:adjustRightInd w:val="0"/>
        <w:spacing w:line="276" w:lineRule="auto"/>
        <w:rPr>
          <w:rFonts w:cs="Arial"/>
          <w:bCs/>
          <w:sz w:val="18"/>
          <w:szCs w:val="18"/>
        </w:rPr>
      </w:pPr>
      <w:r w:rsidRPr="00717745">
        <w:rPr>
          <w:rFonts w:cs="Arial"/>
          <w:bCs/>
          <w:sz w:val="18"/>
          <w:szCs w:val="18"/>
        </w:rPr>
        <w:t>En el cas d’incompliment del que preveu la lletra d) de l’apartat O.1.D, l’òrgan de contractació donarà coneixement dels fets a les autoritats competents en matèria de competència.</w:t>
      </w:r>
    </w:p>
    <w:p w:rsidR="00676561" w:rsidRPr="00717745" w:rsidRDefault="00676561" w:rsidP="00801171">
      <w:pPr>
        <w:autoSpaceDE w:val="0"/>
        <w:autoSpaceDN w:val="0"/>
        <w:adjustRightInd w:val="0"/>
        <w:spacing w:line="276" w:lineRule="auto"/>
        <w:rPr>
          <w:rFonts w:ascii="Arial" w:hAnsi="Arial" w:cs="Arial"/>
          <w:bCs/>
          <w:sz w:val="18"/>
          <w:szCs w:val="18"/>
        </w:rPr>
      </w:pPr>
    </w:p>
    <w:p w:rsidR="00676561" w:rsidRPr="00717745" w:rsidRDefault="00676561" w:rsidP="00801171">
      <w:pPr>
        <w:pStyle w:val="Pargrafdellista"/>
        <w:numPr>
          <w:ilvl w:val="0"/>
          <w:numId w:val="17"/>
        </w:numPr>
        <w:autoSpaceDE w:val="0"/>
        <w:autoSpaceDN w:val="0"/>
        <w:adjustRightInd w:val="0"/>
        <w:spacing w:line="276" w:lineRule="auto"/>
        <w:rPr>
          <w:rFonts w:cs="Arial"/>
          <w:bCs/>
          <w:sz w:val="18"/>
          <w:szCs w:val="18"/>
        </w:rPr>
      </w:pPr>
      <w:r w:rsidRPr="00717745">
        <w:rPr>
          <w:rFonts w:cs="Arial"/>
          <w:bCs/>
          <w:sz w:val="18"/>
          <w:szCs w:val="18"/>
        </w:rPr>
        <w:t>En el cas d’incompliment del que preveu la lletra e) de l’apartat O.1.D, l’òrgan de contractació ho posarà en coneixement de la Comissió d’Ètica en la Contractació Pública de la Generalitat de Catalunya perquè emeti el pertinent informe, sens perjudici d’altres penalitats que es puguin establir.</w:t>
      </w:r>
    </w:p>
    <w:p w:rsidR="00676561" w:rsidRPr="00717745" w:rsidRDefault="00676561" w:rsidP="00801171">
      <w:pPr>
        <w:pStyle w:val="Pargrafdellista"/>
        <w:numPr>
          <w:ilvl w:val="0"/>
          <w:numId w:val="17"/>
        </w:numPr>
        <w:autoSpaceDE w:val="0"/>
        <w:autoSpaceDN w:val="0"/>
        <w:adjustRightInd w:val="0"/>
        <w:spacing w:line="276" w:lineRule="auto"/>
        <w:rPr>
          <w:rFonts w:cs="Arial"/>
          <w:sz w:val="18"/>
          <w:szCs w:val="18"/>
        </w:rPr>
      </w:pPr>
      <w:r w:rsidRPr="00717745">
        <w:rPr>
          <w:rFonts w:cs="Arial"/>
          <w:bCs/>
          <w:sz w:val="18"/>
          <w:szCs w:val="18"/>
        </w:rPr>
        <w:t>En el cas que la gravetat dels fets ho requereixi, l’òrgan de contractació els posarà en coneixement de l’Oficina Antifrau de Catalunya o dels òrgans de control i fiscalització que siguin competents per raó de la matèria.</w:t>
      </w:r>
    </w:p>
    <w:p w:rsidR="00676561" w:rsidRPr="00717745" w:rsidRDefault="00676561" w:rsidP="00801171">
      <w:pPr>
        <w:autoSpaceDE w:val="0"/>
        <w:autoSpaceDN w:val="0"/>
        <w:adjustRightInd w:val="0"/>
        <w:spacing w:line="276" w:lineRule="auto"/>
        <w:jc w:val="both"/>
        <w:rPr>
          <w:rFonts w:ascii="Arial" w:hAnsi="Arial" w:cs="Arial"/>
          <w:sz w:val="18"/>
          <w:szCs w:val="18"/>
          <w:highlight w:val="yellow"/>
        </w:rPr>
      </w:pPr>
    </w:p>
    <w:p w:rsidR="00676561" w:rsidRPr="002235DB" w:rsidRDefault="00676561" w:rsidP="00801171">
      <w:pPr>
        <w:pStyle w:val="Pargrafdellista"/>
        <w:autoSpaceDE w:val="0"/>
        <w:autoSpaceDN w:val="0"/>
        <w:adjustRightInd w:val="0"/>
        <w:spacing w:line="276" w:lineRule="auto"/>
        <w:ind w:left="360" w:firstLine="0"/>
        <w:rPr>
          <w:rFonts w:cs="Arial"/>
          <w:sz w:val="18"/>
          <w:szCs w:val="18"/>
        </w:rPr>
      </w:pPr>
    </w:p>
    <w:p w:rsidR="00676561" w:rsidRPr="002235DB" w:rsidRDefault="00676561" w:rsidP="00801171">
      <w:pPr>
        <w:numPr>
          <w:ilvl w:val="0"/>
          <w:numId w:val="1"/>
        </w:numPr>
        <w:autoSpaceDE w:val="0"/>
        <w:autoSpaceDN w:val="0"/>
        <w:adjustRightInd w:val="0"/>
        <w:spacing w:line="276" w:lineRule="auto"/>
        <w:ind w:hanging="426"/>
        <w:jc w:val="both"/>
        <w:rPr>
          <w:rFonts w:ascii="Arial" w:hAnsi="Arial" w:cs="Arial"/>
          <w:b/>
          <w:bCs/>
          <w:sz w:val="18"/>
          <w:szCs w:val="18"/>
        </w:rPr>
      </w:pPr>
      <w:r w:rsidRPr="002235DB">
        <w:rPr>
          <w:rFonts w:ascii="Arial" w:hAnsi="Arial" w:cs="Arial"/>
          <w:b/>
          <w:bCs/>
          <w:sz w:val="18"/>
          <w:szCs w:val="18"/>
          <w:u w:val="single"/>
        </w:rPr>
        <w:t>Modificació del contracte prevista</w:t>
      </w:r>
      <w:r w:rsidRPr="002235DB">
        <w:rPr>
          <w:rFonts w:ascii="Arial" w:hAnsi="Arial" w:cs="Arial"/>
          <w:b/>
          <w:bCs/>
          <w:sz w:val="18"/>
          <w:szCs w:val="18"/>
        </w:rPr>
        <w:t xml:space="preserve">: </w:t>
      </w:r>
    </w:p>
    <w:p w:rsidR="00192D40" w:rsidRPr="002235DB" w:rsidRDefault="00192D40" w:rsidP="00801171">
      <w:pPr>
        <w:spacing w:line="276" w:lineRule="auto"/>
        <w:jc w:val="both"/>
        <w:rPr>
          <w:rFonts w:ascii="Arial" w:hAnsi="Arial" w:cs="Arial"/>
          <w:sz w:val="18"/>
          <w:szCs w:val="18"/>
        </w:rPr>
      </w:pPr>
    </w:p>
    <w:p w:rsidR="00192D40" w:rsidRPr="00717745" w:rsidRDefault="00192D40" w:rsidP="00801171">
      <w:pPr>
        <w:autoSpaceDE w:val="0"/>
        <w:autoSpaceDN w:val="0"/>
        <w:adjustRightInd w:val="0"/>
        <w:spacing w:line="276" w:lineRule="auto"/>
        <w:jc w:val="both"/>
        <w:rPr>
          <w:rFonts w:ascii="Arial" w:hAnsi="Arial" w:cs="Arial"/>
          <w:sz w:val="18"/>
          <w:szCs w:val="18"/>
        </w:rPr>
      </w:pPr>
      <w:r w:rsidRPr="002235DB">
        <w:rPr>
          <w:rFonts w:ascii="Arial" w:hAnsi="Arial" w:cs="Arial"/>
          <w:sz w:val="18"/>
          <w:szCs w:val="18"/>
        </w:rPr>
        <w:t>1. Perfeccionat el contracte, l’òrgan de contractació</w:t>
      </w:r>
      <w:r w:rsidRPr="00717745">
        <w:rPr>
          <w:rFonts w:ascii="Arial" w:hAnsi="Arial" w:cs="Arial"/>
          <w:sz w:val="18"/>
          <w:szCs w:val="18"/>
        </w:rPr>
        <w:t xml:space="preserve"> el podrà modificar per les causes que seguidament s’indiquen i que es preveuran en plecs. En cap cas l'import total de les modificacions pot incrementar més del </w:t>
      </w:r>
      <w:r w:rsidRPr="002235DB">
        <w:rPr>
          <w:rFonts w:ascii="Arial" w:hAnsi="Arial" w:cs="Arial"/>
          <w:b/>
          <w:sz w:val="18"/>
          <w:szCs w:val="18"/>
        </w:rPr>
        <w:t>10%</w:t>
      </w:r>
      <w:r w:rsidRPr="00717745">
        <w:rPr>
          <w:rFonts w:ascii="Arial" w:hAnsi="Arial" w:cs="Arial"/>
          <w:sz w:val="18"/>
          <w:szCs w:val="18"/>
        </w:rPr>
        <w:t xml:space="preserve"> del preu inicial del contracte, tot d'acord amb les previsions de l'article 204 LCSP. La modificació requerirà informe previ del responsable del contracte. Són causes de modificació: </w:t>
      </w:r>
    </w:p>
    <w:p w:rsidR="00192D40" w:rsidRPr="00717745" w:rsidRDefault="00192D40" w:rsidP="00801171">
      <w:pPr>
        <w:autoSpaceDE w:val="0"/>
        <w:autoSpaceDN w:val="0"/>
        <w:adjustRightInd w:val="0"/>
        <w:spacing w:line="276" w:lineRule="auto"/>
        <w:jc w:val="both"/>
        <w:rPr>
          <w:rFonts w:ascii="Arial" w:hAnsi="Arial" w:cs="Arial"/>
          <w:sz w:val="18"/>
          <w:szCs w:val="18"/>
        </w:rPr>
      </w:pPr>
    </w:p>
    <w:p w:rsidR="00192D40" w:rsidRPr="00717745" w:rsidRDefault="00192D40" w:rsidP="00801171">
      <w:pPr>
        <w:pStyle w:val="Pargrafdellista"/>
        <w:numPr>
          <w:ilvl w:val="0"/>
          <w:numId w:val="37"/>
        </w:numPr>
        <w:autoSpaceDE w:val="0"/>
        <w:autoSpaceDN w:val="0"/>
        <w:adjustRightInd w:val="0"/>
        <w:spacing w:line="276" w:lineRule="auto"/>
        <w:rPr>
          <w:rFonts w:cs="Arial"/>
          <w:sz w:val="18"/>
          <w:szCs w:val="18"/>
        </w:rPr>
      </w:pPr>
      <w:r w:rsidRPr="00717745">
        <w:rPr>
          <w:rFonts w:cs="Arial"/>
          <w:sz w:val="18"/>
          <w:szCs w:val="18"/>
        </w:rPr>
        <w:t>La necessitat d’incrementar el</w:t>
      </w:r>
      <w:r w:rsidRPr="00717745">
        <w:rPr>
          <w:rFonts w:cs="Arial"/>
          <w:bCs/>
          <w:sz w:val="18"/>
          <w:szCs w:val="18"/>
        </w:rPr>
        <w:t xml:space="preserve"> nombre d’Activitats/Tallers del programa educatiu respecte del mínim establert als plecs. </w:t>
      </w:r>
    </w:p>
    <w:p w:rsidR="00192D40" w:rsidRPr="00717745" w:rsidRDefault="00192D40" w:rsidP="00801171">
      <w:pPr>
        <w:pStyle w:val="Pargrafdellista"/>
        <w:numPr>
          <w:ilvl w:val="0"/>
          <w:numId w:val="37"/>
        </w:numPr>
        <w:autoSpaceDE w:val="0"/>
        <w:autoSpaceDN w:val="0"/>
        <w:adjustRightInd w:val="0"/>
        <w:spacing w:line="276" w:lineRule="auto"/>
        <w:rPr>
          <w:rFonts w:cs="Arial"/>
          <w:sz w:val="18"/>
          <w:szCs w:val="18"/>
        </w:rPr>
      </w:pPr>
      <w:r w:rsidRPr="00717745">
        <w:rPr>
          <w:rFonts w:cs="Arial"/>
          <w:sz w:val="18"/>
          <w:szCs w:val="18"/>
        </w:rPr>
        <w:lastRenderedPageBreak/>
        <w:t>La necessitat d’adaptar el servei a nous projectes integrals de l’Agència Catalana del Patrimoni Cultural i especialment, pel que fa a projectes d’interpretació del patrimoni que afectin globalment la museografia de l’espai i l’oferta del programa educatiu de l’equipament</w:t>
      </w:r>
      <w:r w:rsidR="002235DB">
        <w:rPr>
          <w:rFonts w:cs="Arial"/>
          <w:sz w:val="18"/>
          <w:szCs w:val="18"/>
        </w:rPr>
        <w:t>.</w:t>
      </w:r>
    </w:p>
    <w:p w:rsidR="00192D40" w:rsidRPr="00717745" w:rsidRDefault="00192D40" w:rsidP="00801171">
      <w:pPr>
        <w:pStyle w:val="Pargrafdellista"/>
        <w:autoSpaceDE w:val="0"/>
        <w:autoSpaceDN w:val="0"/>
        <w:adjustRightInd w:val="0"/>
        <w:spacing w:line="276" w:lineRule="auto"/>
        <w:ind w:left="1080" w:firstLine="0"/>
        <w:rPr>
          <w:rFonts w:cs="Arial"/>
          <w:sz w:val="18"/>
          <w:szCs w:val="18"/>
        </w:rPr>
      </w:pPr>
    </w:p>
    <w:p w:rsidR="00192D40" w:rsidRPr="00717745" w:rsidRDefault="00192D40" w:rsidP="00801171">
      <w:pPr>
        <w:autoSpaceDE w:val="0"/>
        <w:autoSpaceDN w:val="0"/>
        <w:adjustRightInd w:val="0"/>
        <w:spacing w:line="276" w:lineRule="auto"/>
        <w:jc w:val="both"/>
        <w:rPr>
          <w:rFonts w:ascii="Arial" w:hAnsi="Arial" w:cs="Arial"/>
          <w:sz w:val="18"/>
          <w:szCs w:val="18"/>
        </w:rPr>
      </w:pPr>
      <w:r w:rsidRPr="00717745">
        <w:rPr>
          <w:rFonts w:ascii="Arial" w:hAnsi="Arial" w:cs="Arial"/>
          <w:sz w:val="18"/>
          <w:szCs w:val="18"/>
        </w:rPr>
        <w:t>La modificació del contracte que s'acordi no podrà alterar les condicions essencials de la licitació i de l'adjudicació del contracte, i haurà de limitar-se a introduir les variacions estrictament indispensables per a respondre a la causa objectiva que la faci necessària i serà obligatòria per al contractista.</w:t>
      </w:r>
    </w:p>
    <w:p w:rsidR="00192D40" w:rsidRPr="00717745" w:rsidRDefault="00192D40" w:rsidP="00801171">
      <w:pPr>
        <w:autoSpaceDE w:val="0"/>
        <w:autoSpaceDN w:val="0"/>
        <w:adjustRightInd w:val="0"/>
        <w:spacing w:line="276" w:lineRule="auto"/>
        <w:jc w:val="both"/>
        <w:rPr>
          <w:rFonts w:ascii="Arial" w:hAnsi="Arial" w:cs="Arial"/>
          <w:sz w:val="18"/>
          <w:szCs w:val="18"/>
        </w:rPr>
      </w:pPr>
    </w:p>
    <w:p w:rsidR="00192D40" w:rsidRPr="00717745" w:rsidRDefault="00192D40" w:rsidP="00801171">
      <w:pPr>
        <w:autoSpaceDE w:val="0"/>
        <w:autoSpaceDN w:val="0"/>
        <w:adjustRightInd w:val="0"/>
        <w:spacing w:line="276" w:lineRule="auto"/>
        <w:jc w:val="both"/>
        <w:rPr>
          <w:rFonts w:ascii="Arial" w:hAnsi="Arial" w:cs="Arial"/>
          <w:sz w:val="18"/>
          <w:szCs w:val="18"/>
        </w:rPr>
      </w:pPr>
      <w:r w:rsidRPr="00717745">
        <w:rPr>
          <w:rFonts w:ascii="Arial" w:hAnsi="Arial" w:cs="Arial"/>
          <w:sz w:val="18"/>
          <w:szCs w:val="18"/>
        </w:rPr>
        <w:t>2. A banda de les modificacions previstes en plecs a que es refereix l’apartat 1, d'acord amb les previsions dels articles 203 i següents LCSP, perfeccionat el contracte, l’òrgan de contractació pot modificar el contracte per les causes previstes a l'article 205 i amb els efectes previstos a l’art. 206 i 207 LCSP en les condicions i requisits establerts legalment.</w:t>
      </w:r>
    </w:p>
    <w:p w:rsidR="00192D40" w:rsidRPr="00717745" w:rsidRDefault="00192D40" w:rsidP="00801171">
      <w:pPr>
        <w:autoSpaceDE w:val="0"/>
        <w:autoSpaceDN w:val="0"/>
        <w:adjustRightInd w:val="0"/>
        <w:spacing w:line="276" w:lineRule="auto"/>
        <w:jc w:val="both"/>
        <w:rPr>
          <w:rFonts w:ascii="Arial" w:hAnsi="Arial" w:cs="Arial"/>
          <w:bCs/>
          <w:sz w:val="18"/>
          <w:szCs w:val="18"/>
        </w:rPr>
      </w:pPr>
    </w:p>
    <w:p w:rsidR="00192D40" w:rsidRPr="00717745" w:rsidRDefault="00192D40" w:rsidP="00801171">
      <w:pPr>
        <w:autoSpaceDE w:val="0"/>
        <w:autoSpaceDN w:val="0"/>
        <w:adjustRightInd w:val="0"/>
        <w:spacing w:line="276" w:lineRule="auto"/>
        <w:jc w:val="both"/>
        <w:rPr>
          <w:rFonts w:ascii="Arial" w:hAnsi="Arial" w:cs="Arial"/>
          <w:bCs/>
          <w:sz w:val="18"/>
          <w:szCs w:val="18"/>
          <w:highlight w:val="yellow"/>
        </w:rPr>
      </w:pPr>
      <w:r w:rsidRPr="00717745">
        <w:rPr>
          <w:rFonts w:ascii="Arial" w:hAnsi="Arial" w:cs="Arial"/>
          <w:bCs/>
          <w:sz w:val="18"/>
          <w:szCs w:val="18"/>
        </w:rPr>
        <w:t>El procediment per aquesta modificació requerirà l’audiència al contractista i, si escau, del redactor del projecte o de les especificacions tècniques, i la seva formalització en document administratiu o resolució d’autorització de la modificació</w:t>
      </w:r>
    </w:p>
    <w:p w:rsidR="00192D40" w:rsidRPr="00717745" w:rsidRDefault="00192D40" w:rsidP="00801171">
      <w:pPr>
        <w:autoSpaceDE w:val="0"/>
        <w:autoSpaceDN w:val="0"/>
        <w:adjustRightInd w:val="0"/>
        <w:spacing w:line="276" w:lineRule="auto"/>
        <w:jc w:val="both"/>
        <w:rPr>
          <w:rFonts w:ascii="Arial" w:hAnsi="Arial" w:cs="Arial"/>
          <w:bCs/>
          <w:sz w:val="18"/>
          <w:szCs w:val="18"/>
        </w:rPr>
      </w:pPr>
    </w:p>
    <w:p w:rsidR="00676561" w:rsidRPr="00717745" w:rsidRDefault="00676561" w:rsidP="00801171">
      <w:pPr>
        <w:autoSpaceDE w:val="0"/>
        <w:autoSpaceDN w:val="0"/>
        <w:adjustRightInd w:val="0"/>
        <w:spacing w:line="276" w:lineRule="auto"/>
        <w:jc w:val="both"/>
        <w:rPr>
          <w:rFonts w:ascii="Arial" w:hAnsi="Arial" w:cs="Arial"/>
          <w:b/>
          <w:bCs/>
          <w:sz w:val="18"/>
          <w:szCs w:val="18"/>
        </w:rPr>
      </w:pPr>
    </w:p>
    <w:p w:rsidR="00676561" w:rsidRPr="00717745" w:rsidRDefault="00676561" w:rsidP="00801171">
      <w:pPr>
        <w:numPr>
          <w:ilvl w:val="0"/>
          <w:numId w:val="1"/>
        </w:numPr>
        <w:autoSpaceDE w:val="0"/>
        <w:autoSpaceDN w:val="0"/>
        <w:adjustRightInd w:val="0"/>
        <w:spacing w:line="276" w:lineRule="auto"/>
        <w:ind w:hanging="426"/>
        <w:jc w:val="both"/>
        <w:rPr>
          <w:rFonts w:ascii="Arial" w:hAnsi="Arial" w:cs="Arial"/>
          <w:b/>
          <w:bCs/>
          <w:sz w:val="18"/>
          <w:szCs w:val="18"/>
        </w:rPr>
      </w:pPr>
      <w:r w:rsidRPr="00717745">
        <w:rPr>
          <w:rFonts w:ascii="Arial" w:hAnsi="Arial" w:cs="Arial"/>
          <w:b/>
          <w:bCs/>
          <w:sz w:val="18"/>
          <w:szCs w:val="18"/>
          <w:u w:val="single"/>
        </w:rPr>
        <w:t>Cessió del contracte</w:t>
      </w:r>
      <w:r w:rsidRPr="00717745">
        <w:rPr>
          <w:rFonts w:ascii="Arial" w:hAnsi="Arial" w:cs="Arial"/>
          <w:b/>
          <w:bCs/>
          <w:sz w:val="18"/>
          <w:szCs w:val="18"/>
        </w:rPr>
        <w:t xml:space="preserve">: </w:t>
      </w:r>
      <w:r w:rsidRPr="00717745">
        <w:rPr>
          <w:rFonts w:ascii="Arial" w:hAnsi="Arial" w:cs="Arial"/>
          <w:sz w:val="18"/>
          <w:szCs w:val="18"/>
        </w:rPr>
        <w:t>Sí, en els termes previstos per l'article 214.2 LCSP.</w:t>
      </w:r>
    </w:p>
    <w:p w:rsidR="00676561" w:rsidRPr="00717745" w:rsidRDefault="00676561" w:rsidP="00801171">
      <w:pPr>
        <w:autoSpaceDE w:val="0"/>
        <w:autoSpaceDN w:val="0"/>
        <w:adjustRightInd w:val="0"/>
        <w:spacing w:line="276" w:lineRule="auto"/>
        <w:ind w:left="720"/>
        <w:jc w:val="both"/>
        <w:rPr>
          <w:rFonts w:ascii="Arial" w:hAnsi="Arial" w:cs="Arial"/>
          <w:b/>
          <w:bCs/>
          <w:sz w:val="18"/>
          <w:szCs w:val="18"/>
          <w:u w:val="single"/>
        </w:rPr>
      </w:pPr>
    </w:p>
    <w:p w:rsidR="00676561" w:rsidRPr="00717745" w:rsidRDefault="00676561" w:rsidP="00801171">
      <w:pPr>
        <w:autoSpaceDE w:val="0"/>
        <w:autoSpaceDN w:val="0"/>
        <w:adjustRightInd w:val="0"/>
        <w:spacing w:line="276" w:lineRule="auto"/>
        <w:ind w:left="720"/>
        <w:jc w:val="both"/>
        <w:rPr>
          <w:rFonts w:ascii="Arial" w:hAnsi="Arial" w:cs="Arial"/>
          <w:b/>
          <w:bCs/>
          <w:sz w:val="18"/>
          <w:szCs w:val="18"/>
        </w:rPr>
      </w:pPr>
    </w:p>
    <w:p w:rsidR="00676561" w:rsidRPr="00717745" w:rsidRDefault="00676561" w:rsidP="00801171">
      <w:pPr>
        <w:numPr>
          <w:ilvl w:val="0"/>
          <w:numId w:val="1"/>
        </w:numPr>
        <w:autoSpaceDE w:val="0"/>
        <w:autoSpaceDN w:val="0"/>
        <w:adjustRightInd w:val="0"/>
        <w:spacing w:line="276" w:lineRule="auto"/>
        <w:ind w:hanging="426"/>
        <w:jc w:val="both"/>
        <w:rPr>
          <w:rFonts w:ascii="Arial" w:hAnsi="Arial" w:cs="Arial"/>
          <w:sz w:val="18"/>
          <w:szCs w:val="18"/>
        </w:rPr>
      </w:pPr>
      <w:r w:rsidRPr="00717745">
        <w:rPr>
          <w:rFonts w:ascii="Arial" w:hAnsi="Arial" w:cs="Arial"/>
          <w:b/>
          <w:bCs/>
          <w:sz w:val="18"/>
          <w:szCs w:val="18"/>
          <w:u w:val="single"/>
        </w:rPr>
        <w:t>Subcontractació</w:t>
      </w:r>
      <w:r w:rsidRPr="00717745">
        <w:rPr>
          <w:rFonts w:ascii="Arial" w:hAnsi="Arial" w:cs="Arial"/>
          <w:b/>
          <w:bCs/>
          <w:sz w:val="18"/>
          <w:szCs w:val="18"/>
        </w:rPr>
        <w:t xml:space="preserve">: </w:t>
      </w:r>
      <w:r w:rsidR="00717745">
        <w:rPr>
          <w:rFonts w:ascii="Arial" w:hAnsi="Arial" w:cs="Arial"/>
          <w:sz w:val="18"/>
          <w:szCs w:val="18"/>
        </w:rPr>
        <w:t>Si</w:t>
      </w:r>
      <w:r w:rsidRPr="00717745">
        <w:rPr>
          <w:rFonts w:ascii="Arial" w:hAnsi="Arial" w:cs="Arial"/>
          <w:sz w:val="18"/>
          <w:szCs w:val="18"/>
        </w:rPr>
        <w:t xml:space="preserve"> procedeix, en els termes previstos per l'article 215 LCSP.</w:t>
      </w:r>
    </w:p>
    <w:p w:rsidR="00676561" w:rsidRPr="00717745" w:rsidRDefault="00676561" w:rsidP="00801171">
      <w:pPr>
        <w:autoSpaceDE w:val="0"/>
        <w:autoSpaceDN w:val="0"/>
        <w:adjustRightInd w:val="0"/>
        <w:spacing w:line="276" w:lineRule="auto"/>
        <w:jc w:val="both"/>
        <w:rPr>
          <w:rFonts w:ascii="Arial" w:hAnsi="Arial" w:cs="Arial"/>
          <w:iCs/>
          <w:sz w:val="18"/>
          <w:szCs w:val="18"/>
        </w:rPr>
      </w:pPr>
      <w:r w:rsidRPr="00717745">
        <w:rPr>
          <w:rFonts w:ascii="Arial" w:hAnsi="Arial" w:cs="Arial"/>
          <w:iCs/>
          <w:sz w:val="18"/>
          <w:szCs w:val="18"/>
        </w:rPr>
        <w:t xml:space="preserve">Obligació d’indicar en les ofertes la part del contracte que es té previst subcontractar, </w:t>
      </w:r>
      <w:r w:rsidRPr="00717745">
        <w:rPr>
          <w:rFonts w:ascii="Arial" w:hAnsi="Arial" w:cs="Arial"/>
          <w:sz w:val="18"/>
          <w:szCs w:val="18"/>
        </w:rPr>
        <w:t xml:space="preserve"> assenyalant el seu import i nom o perfil professional, definit per referència a les condicions de solvència professional o tècnica, dels </w:t>
      </w:r>
      <w:proofErr w:type="spellStart"/>
      <w:r w:rsidRPr="00717745">
        <w:rPr>
          <w:rFonts w:ascii="Arial" w:hAnsi="Arial" w:cs="Arial"/>
          <w:sz w:val="18"/>
          <w:szCs w:val="18"/>
        </w:rPr>
        <w:t>subcontractistes</w:t>
      </w:r>
      <w:proofErr w:type="spellEnd"/>
      <w:r w:rsidRPr="00717745">
        <w:rPr>
          <w:rFonts w:ascii="Arial" w:hAnsi="Arial" w:cs="Arial"/>
          <w:sz w:val="18"/>
          <w:szCs w:val="18"/>
        </w:rPr>
        <w:t xml:space="preserve"> a qui vagin a encomanar la seva realització: No</w:t>
      </w:r>
      <w:r w:rsidRPr="00717745">
        <w:rPr>
          <w:rFonts w:ascii="Arial" w:hAnsi="Arial" w:cs="Arial"/>
          <w:iCs/>
          <w:sz w:val="18"/>
          <w:szCs w:val="18"/>
        </w:rPr>
        <w:t xml:space="preserve">.   </w:t>
      </w:r>
    </w:p>
    <w:p w:rsidR="00676561" w:rsidRPr="00717745" w:rsidRDefault="00676561" w:rsidP="00801171">
      <w:pPr>
        <w:autoSpaceDE w:val="0"/>
        <w:autoSpaceDN w:val="0"/>
        <w:adjustRightInd w:val="0"/>
        <w:spacing w:line="276" w:lineRule="auto"/>
        <w:jc w:val="both"/>
        <w:rPr>
          <w:rFonts w:ascii="Arial" w:hAnsi="Arial" w:cs="Arial"/>
          <w:iCs/>
          <w:sz w:val="18"/>
          <w:szCs w:val="18"/>
        </w:rPr>
      </w:pPr>
    </w:p>
    <w:p w:rsidR="00676561" w:rsidRPr="00717745" w:rsidRDefault="00676561" w:rsidP="00801171">
      <w:pPr>
        <w:autoSpaceDE w:val="0"/>
        <w:autoSpaceDN w:val="0"/>
        <w:adjustRightInd w:val="0"/>
        <w:spacing w:line="276" w:lineRule="auto"/>
        <w:jc w:val="both"/>
        <w:rPr>
          <w:rFonts w:ascii="Arial" w:hAnsi="Arial" w:cs="Arial"/>
          <w:iCs/>
          <w:sz w:val="18"/>
          <w:szCs w:val="18"/>
        </w:rPr>
      </w:pPr>
    </w:p>
    <w:p w:rsidR="00676561" w:rsidRPr="00717745" w:rsidRDefault="00676561" w:rsidP="00801171">
      <w:pPr>
        <w:autoSpaceDE w:val="0"/>
        <w:autoSpaceDN w:val="0"/>
        <w:adjustRightInd w:val="0"/>
        <w:spacing w:line="276" w:lineRule="auto"/>
        <w:jc w:val="both"/>
        <w:rPr>
          <w:rFonts w:ascii="Arial" w:hAnsi="Arial" w:cs="Arial"/>
          <w:iCs/>
          <w:sz w:val="18"/>
          <w:szCs w:val="18"/>
        </w:rPr>
      </w:pPr>
      <w:r w:rsidRPr="00717745">
        <w:rPr>
          <w:rFonts w:ascii="Arial" w:hAnsi="Arial" w:cs="Arial"/>
          <w:bCs/>
          <w:sz w:val="18"/>
          <w:szCs w:val="18"/>
        </w:rPr>
        <w:t xml:space="preserve">Pagaments directes als </w:t>
      </w:r>
      <w:proofErr w:type="spellStart"/>
      <w:r w:rsidRPr="00717745">
        <w:rPr>
          <w:rFonts w:ascii="Arial" w:hAnsi="Arial" w:cs="Arial"/>
          <w:bCs/>
          <w:sz w:val="18"/>
          <w:szCs w:val="18"/>
        </w:rPr>
        <w:t>subcontractistes</w:t>
      </w:r>
      <w:proofErr w:type="spellEnd"/>
      <w:r w:rsidRPr="00717745">
        <w:rPr>
          <w:rFonts w:ascii="Arial" w:hAnsi="Arial" w:cs="Arial"/>
          <w:bCs/>
          <w:sz w:val="18"/>
          <w:szCs w:val="18"/>
        </w:rPr>
        <w:t xml:space="preserve"> (Disposició addicional cinquanta-unena LCSP): No</w:t>
      </w:r>
    </w:p>
    <w:p w:rsidR="00676561" w:rsidRPr="00717745" w:rsidRDefault="00676561" w:rsidP="00801171">
      <w:pPr>
        <w:autoSpaceDE w:val="0"/>
        <w:autoSpaceDN w:val="0"/>
        <w:adjustRightInd w:val="0"/>
        <w:spacing w:line="276" w:lineRule="auto"/>
        <w:jc w:val="both"/>
        <w:rPr>
          <w:rFonts w:ascii="Arial" w:hAnsi="Arial" w:cs="Arial"/>
          <w:sz w:val="18"/>
          <w:szCs w:val="18"/>
          <w:highlight w:val="yellow"/>
        </w:rPr>
      </w:pPr>
    </w:p>
    <w:p w:rsidR="00676561" w:rsidRPr="00717745" w:rsidRDefault="00676561" w:rsidP="00801171">
      <w:pPr>
        <w:autoSpaceDE w:val="0"/>
        <w:autoSpaceDN w:val="0"/>
        <w:adjustRightInd w:val="0"/>
        <w:spacing w:line="276" w:lineRule="auto"/>
        <w:jc w:val="both"/>
        <w:rPr>
          <w:rFonts w:ascii="Arial" w:hAnsi="Arial" w:cs="Arial"/>
          <w:sz w:val="18"/>
          <w:szCs w:val="18"/>
        </w:rPr>
      </w:pPr>
    </w:p>
    <w:p w:rsidR="00676561" w:rsidRPr="002235DB" w:rsidRDefault="00676561" w:rsidP="00801171">
      <w:pPr>
        <w:numPr>
          <w:ilvl w:val="0"/>
          <w:numId w:val="1"/>
        </w:numPr>
        <w:autoSpaceDE w:val="0"/>
        <w:autoSpaceDN w:val="0"/>
        <w:adjustRightInd w:val="0"/>
        <w:spacing w:line="276" w:lineRule="auto"/>
        <w:ind w:left="0" w:firstLine="0"/>
        <w:jc w:val="both"/>
        <w:rPr>
          <w:rFonts w:ascii="Arial" w:hAnsi="Arial" w:cs="Arial"/>
          <w:i/>
          <w:iCs/>
          <w:sz w:val="18"/>
          <w:szCs w:val="18"/>
        </w:rPr>
      </w:pPr>
      <w:r w:rsidRPr="00717745">
        <w:rPr>
          <w:rFonts w:ascii="Arial" w:hAnsi="Arial" w:cs="Arial"/>
          <w:b/>
          <w:bCs/>
          <w:sz w:val="18"/>
          <w:szCs w:val="18"/>
          <w:u w:val="single"/>
        </w:rPr>
        <w:t>Revisió de preus</w:t>
      </w:r>
      <w:r w:rsidRPr="00717745">
        <w:rPr>
          <w:rFonts w:ascii="Arial" w:hAnsi="Arial" w:cs="Arial"/>
          <w:b/>
          <w:bCs/>
          <w:sz w:val="18"/>
          <w:szCs w:val="18"/>
        </w:rPr>
        <w:t xml:space="preserve">: </w:t>
      </w:r>
      <w:r w:rsidRPr="00717745">
        <w:rPr>
          <w:rFonts w:ascii="Arial" w:hAnsi="Arial" w:cs="Arial"/>
          <w:sz w:val="18"/>
          <w:szCs w:val="18"/>
        </w:rPr>
        <w:t xml:space="preserve"> No</w:t>
      </w:r>
    </w:p>
    <w:p w:rsidR="00676561" w:rsidRPr="00717745" w:rsidRDefault="00676561" w:rsidP="00801171">
      <w:pPr>
        <w:autoSpaceDE w:val="0"/>
        <w:autoSpaceDN w:val="0"/>
        <w:adjustRightInd w:val="0"/>
        <w:spacing w:line="276" w:lineRule="auto"/>
        <w:jc w:val="both"/>
        <w:rPr>
          <w:rFonts w:ascii="Arial" w:hAnsi="Arial" w:cs="Arial"/>
          <w:i/>
          <w:iCs/>
          <w:sz w:val="18"/>
          <w:szCs w:val="18"/>
        </w:rPr>
      </w:pPr>
    </w:p>
    <w:p w:rsidR="00676561" w:rsidRPr="00717745" w:rsidRDefault="00676561" w:rsidP="00801171">
      <w:pPr>
        <w:numPr>
          <w:ilvl w:val="0"/>
          <w:numId w:val="1"/>
        </w:numPr>
        <w:autoSpaceDE w:val="0"/>
        <w:autoSpaceDN w:val="0"/>
        <w:adjustRightInd w:val="0"/>
        <w:spacing w:line="276" w:lineRule="auto"/>
        <w:ind w:left="0" w:firstLine="0"/>
        <w:jc w:val="both"/>
        <w:rPr>
          <w:rFonts w:ascii="Arial" w:hAnsi="Arial" w:cs="Arial"/>
          <w:i/>
          <w:iCs/>
          <w:sz w:val="18"/>
          <w:szCs w:val="18"/>
        </w:rPr>
      </w:pPr>
      <w:r w:rsidRPr="00717745">
        <w:rPr>
          <w:rFonts w:ascii="Arial" w:hAnsi="Arial" w:cs="Arial"/>
          <w:b/>
          <w:bCs/>
          <w:sz w:val="18"/>
          <w:szCs w:val="18"/>
          <w:u w:val="single"/>
        </w:rPr>
        <w:t>Termini de garantia</w:t>
      </w:r>
      <w:r w:rsidRPr="00717745">
        <w:rPr>
          <w:rFonts w:ascii="Arial" w:hAnsi="Arial" w:cs="Arial"/>
          <w:b/>
          <w:bCs/>
          <w:sz w:val="18"/>
          <w:szCs w:val="18"/>
        </w:rPr>
        <w:t xml:space="preserve">: </w:t>
      </w:r>
      <w:r w:rsidRPr="00717745">
        <w:rPr>
          <w:rFonts w:ascii="Arial" w:hAnsi="Arial" w:cs="Arial"/>
          <w:sz w:val="18"/>
          <w:szCs w:val="18"/>
        </w:rPr>
        <w:t xml:space="preserve">Sí </w:t>
      </w:r>
    </w:p>
    <w:p w:rsidR="00676561" w:rsidRPr="002235DB" w:rsidRDefault="00676561" w:rsidP="00801171">
      <w:pPr>
        <w:autoSpaceDE w:val="0"/>
        <w:autoSpaceDN w:val="0"/>
        <w:adjustRightInd w:val="0"/>
        <w:spacing w:line="276" w:lineRule="auto"/>
        <w:jc w:val="both"/>
        <w:rPr>
          <w:rFonts w:ascii="Arial" w:hAnsi="Arial" w:cs="Arial"/>
          <w:sz w:val="18"/>
          <w:szCs w:val="18"/>
        </w:rPr>
      </w:pPr>
      <w:r w:rsidRPr="00717745">
        <w:rPr>
          <w:rFonts w:ascii="Arial" w:hAnsi="Arial" w:cs="Arial"/>
          <w:sz w:val="18"/>
          <w:szCs w:val="18"/>
        </w:rPr>
        <w:t>Termini: S’estableix un termini de garantia de tres (3) mesos a comptar des de la certificació de la correcte execució del contracte per part de l’Agència Catalana del Patrimoni Cultural. Un cop transcorregut aquest termini sense objeccions, es procedirà al re</w:t>
      </w:r>
      <w:r w:rsidR="002235DB">
        <w:rPr>
          <w:rFonts w:ascii="Arial" w:hAnsi="Arial" w:cs="Arial"/>
          <w:sz w:val="18"/>
          <w:szCs w:val="18"/>
        </w:rPr>
        <w:t>torn de la garantia definitiva.</w:t>
      </w:r>
    </w:p>
    <w:p w:rsidR="00676561" w:rsidRPr="00717745" w:rsidRDefault="00676561" w:rsidP="00801171">
      <w:pPr>
        <w:autoSpaceDE w:val="0"/>
        <w:autoSpaceDN w:val="0"/>
        <w:adjustRightInd w:val="0"/>
        <w:spacing w:line="276" w:lineRule="auto"/>
        <w:jc w:val="both"/>
        <w:rPr>
          <w:rFonts w:ascii="Arial" w:hAnsi="Arial" w:cs="Arial"/>
          <w:sz w:val="18"/>
          <w:szCs w:val="18"/>
          <w:highlight w:val="yellow"/>
        </w:rPr>
      </w:pPr>
    </w:p>
    <w:p w:rsidR="00676561" w:rsidRPr="00717745" w:rsidRDefault="00676561" w:rsidP="00801171">
      <w:pPr>
        <w:numPr>
          <w:ilvl w:val="0"/>
          <w:numId w:val="1"/>
        </w:numPr>
        <w:autoSpaceDE w:val="0"/>
        <w:autoSpaceDN w:val="0"/>
        <w:adjustRightInd w:val="0"/>
        <w:spacing w:line="276" w:lineRule="auto"/>
        <w:ind w:left="0" w:firstLine="0"/>
        <w:contextualSpacing/>
        <w:jc w:val="both"/>
        <w:rPr>
          <w:rFonts w:ascii="Arial" w:hAnsi="Arial" w:cs="Arial"/>
          <w:b/>
          <w:bCs/>
          <w:sz w:val="18"/>
          <w:szCs w:val="18"/>
          <w:u w:val="single"/>
        </w:rPr>
      </w:pPr>
      <w:r w:rsidRPr="00717745">
        <w:rPr>
          <w:rFonts w:ascii="Arial" w:hAnsi="Arial" w:cs="Arial"/>
          <w:b/>
          <w:snapToGrid w:val="0"/>
          <w:sz w:val="18"/>
          <w:szCs w:val="18"/>
          <w:u w:val="single"/>
        </w:rPr>
        <w:t>Responsable del contracte</w:t>
      </w:r>
      <w:r w:rsidRPr="00717745">
        <w:rPr>
          <w:rFonts w:ascii="Arial" w:hAnsi="Arial" w:cs="Arial"/>
          <w:b/>
          <w:snapToGrid w:val="0"/>
          <w:sz w:val="18"/>
          <w:szCs w:val="18"/>
        </w:rPr>
        <w:t>:</w:t>
      </w:r>
      <w:r w:rsidR="00FC1EF4" w:rsidRPr="00717745">
        <w:rPr>
          <w:rFonts w:ascii="Arial" w:hAnsi="Arial" w:cs="Arial"/>
          <w:bCs/>
          <w:sz w:val="18"/>
          <w:szCs w:val="18"/>
        </w:rPr>
        <w:t xml:space="preserve"> Carme </w:t>
      </w:r>
      <w:proofErr w:type="spellStart"/>
      <w:r w:rsidR="00FC1EF4" w:rsidRPr="00717745">
        <w:rPr>
          <w:rFonts w:ascii="Arial" w:hAnsi="Arial" w:cs="Arial"/>
          <w:bCs/>
          <w:sz w:val="18"/>
          <w:szCs w:val="18"/>
        </w:rPr>
        <w:t>Bergés</w:t>
      </w:r>
      <w:proofErr w:type="spellEnd"/>
      <w:r w:rsidR="00FC1EF4" w:rsidRPr="00717745">
        <w:rPr>
          <w:rFonts w:ascii="Arial" w:hAnsi="Arial" w:cs="Arial"/>
          <w:bCs/>
          <w:sz w:val="18"/>
          <w:szCs w:val="18"/>
        </w:rPr>
        <w:t xml:space="preserve"> Saura, Cap de l’Àrea de Monuments i Jaciments de l’Agència Catalana del Patrimoni Cultural.</w:t>
      </w:r>
    </w:p>
    <w:p w:rsidR="00192D40" w:rsidRPr="00717745" w:rsidRDefault="00192D40" w:rsidP="00801171">
      <w:pPr>
        <w:autoSpaceDE w:val="0"/>
        <w:autoSpaceDN w:val="0"/>
        <w:adjustRightInd w:val="0"/>
        <w:spacing w:line="276" w:lineRule="auto"/>
        <w:contextualSpacing/>
        <w:jc w:val="both"/>
        <w:rPr>
          <w:rFonts w:ascii="Arial" w:hAnsi="Arial" w:cs="Arial"/>
          <w:b/>
          <w:bCs/>
          <w:sz w:val="18"/>
          <w:szCs w:val="18"/>
          <w:highlight w:val="yellow"/>
          <w:u w:val="single"/>
        </w:rPr>
      </w:pPr>
    </w:p>
    <w:p w:rsidR="00676561" w:rsidRPr="00717745" w:rsidRDefault="00676561" w:rsidP="00801171">
      <w:pPr>
        <w:numPr>
          <w:ilvl w:val="0"/>
          <w:numId w:val="1"/>
        </w:numPr>
        <w:autoSpaceDE w:val="0"/>
        <w:autoSpaceDN w:val="0"/>
        <w:adjustRightInd w:val="0"/>
        <w:spacing w:line="276" w:lineRule="auto"/>
        <w:ind w:left="0" w:firstLine="0"/>
        <w:contextualSpacing/>
        <w:jc w:val="both"/>
        <w:rPr>
          <w:rFonts w:ascii="Arial" w:hAnsi="Arial" w:cs="Arial"/>
          <w:b/>
          <w:bCs/>
          <w:sz w:val="18"/>
          <w:szCs w:val="18"/>
          <w:u w:val="single"/>
        </w:rPr>
      </w:pPr>
      <w:r w:rsidRPr="00717745">
        <w:rPr>
          <w:rFonts w:ascii="Arial" w:hAnsi="Arial" w:cs="Arial"/>
          <w:b/>
          <w:bCs/>
          <w:sz w:val="18"/>
          <w:szCs w:val="18"/>
          <w:u w:val="single"/>
        </w:rPr>
        <w:t>Personal a subrogar</w:t>
      </w:r>
      <w:r w:rsidRPr="00717745">
        <w:rPr>
          <w:rFonts w:ascii="Arial" w:hAnsi="Arial" w:cs="Arial"/>
          <w:b/>
          <w:bCs/>
          <w:sz w:val="18"/>
          <w:szCs w:val="18"/>
        </w:rPr>
        <w:t>:</w:t>
      </w:r>
      <w:r w:rsidRPr="00717745">
        <w:rPr>
          <w:rFonts w:ascii="Arial" w:hAnsi="Arial" w:cs="Arial"/>
          <w:bCs/>
          <w:sz w:val="18"/>
          <w:szCs w:val="18"/>
        </w:rPr>
        <w:t xml:space="preserve"> </w:t>
      </w:r>
      <w:r w:rsidRPr="00717745">
        <w:rPr>
          <w:rFonts w:ascii="Arial" w:hAnsi="Arial" w:cs="Arial"/>
          <w:bCs/>
          <w:i/>
          <w:sz w:val="18"/>
          <w:szCs w:val="18"/>
        </w:rPr>
        <w:t>(En cas que una norma legal, conveni col·lectiu, acord de negociació col·lectiva d’eficàcia general o l’oferta presentada imposin a l’adjudicatari l’obligació de subrogar-se com a ocupador en les relacions laborals del personal adscrit al servei, l’empresa contractista s’obliga a subrogar-se com a ocupadora en les relacions laborals de les persones treballadores adscrites a l’execució d’aquest contracte, d’acord amb la informació sobre les condicions dels contractes respectius que es facilita en l’</w:t>
      </w:r>
      <w:r w:rsidRPr="00717745">
        <w:rPr>
          <w:rFonts w:ascii="Arial" w:hAnsi="Arial" w:cs="Arial"/>
          <w:b/>
          <w:bCs/>
          <w:i/>
          <w:sz w:val="18"/>
          <w:szCs w:val="18"/>
        </w:rPr>
        <w:t xml:space="preserve">Annex 3 </w:t>
      </w:r>
      <w:r w:rsidRPr="00717745">
        <w:rPr>
          <w:rFonts w:ascii="Arial" w:hAnsi="Arial" w:cs="Arial"/>
          <w:bCs/>
          <w:i/>
          <w:sz w:val="18"/>
          <w:szCs w:val="18"/>
        </w:rPr>
        <w:t xml:space="preserve">d’aquest plec aportada per l’empresa/es que presta/en el servei actualment, sense que l’ACPC es responsabilitzi de la seva exactitud o veracitat). </w:t>
      </w:r>
      <w:r w:rsidRPr="00717745">
        <w:rPr>
          <w:rFonts w:ascii="Arial" w:hAnsi="Arial" w:cs="Arial"/>
          <w:bCs/>
          <w:sz w:val="18"/>
          <w:szCs w:val="18"/>
        </w:rPr>
        <w:t>No aplica.</w:t>
      </w:r>
    </w:p>
    <w:p w:rsidR="00676561" w:rsidRPr="00717745" w:rsidRDefault="00676561" w:rsidP="00801171">
      <w:pPr>
        <w:autoSpaceDE w:val="0"/>
        <w:autoSpaceDN w:val="0"/>
        <w:adjustRightInd w:val="0"/>
        <w:spacing w:line="276" w:lineRule="auto"/>
        <w:ind w:left="357" w:hanging="357"/>
        <w:jc w:val="both"/>
        <w:rPr>
          <w:rFonts w:ascii="Arial" w:hAnsi="Arial" w:cs="Arial"/>
          <w:b/>
          <w:bCs/>
          <w:sz w:val="18"/>
          <w:szCs w:val="18"/>
          <w:u w:val="single"/>
        </w:rPr>
      </w:pPr>
    </w:p>
    <w:p w:rsidR="00676561" w:rsidRPr="00717745" w:rsidRDefault="00676561" w:rsidP="00801171">
      <w:pPr>
        <w:autoSpaceDE w:val="0"/>
        <w:autoSpaceDN w:val="0"/>
        <w:adjustRightInd w:val="0"/>
        <w:spacing w:line="276" w:lineRule="auto"/>
        <w:ind w:left="357" w:hanging="357"/>
        <w:jc w:val="both"/>
        <w:rPr>
          <w:rFonts w:ascii="Arial" w:hAnsi="Arial" w:cs="Arial"/>
          <w:b/>
          <w:bCs/>
          <w:sz w:val="18"/>
          <w:szCs w:val="18"/>
          <w:u w:val="single"/>
        </w:rPr>
      </w:pPr>
    </w:p>
    <w:p w:rsidR="00676561" w:rsidRPr="00717745" w:rsidRDefault="00676561" w:rsidP="00801171">
      <w:pPr>
        <w:numPr>
          <w:ilvl w:val="0"/>
          <w:numId w:val="1"/>
        </w:numPr>
        <w:autoSpaceDE w:val="0"/>
        <w:autoSpaceDN w:val="0"/>
        <w:adjustRightInd w:val="0"/>
        <w:spacing w:line="276" w:lineRule="auto"/>
        <w:jc w:val="both"/>
        <w:rPr>
          <w:rFonts w:ascii="Arial" w:hAnsi="Arial" w:cs="Arial"/>
          <w:b/>
          <w:snapToGrid w:val="0"/>
          <w:sz w:val="18"/>
          <w:szCs w:val="18"/>
        </w:rPr>
      </w:pPr>
      <w:r w:rsidRPr="00717745">
        <w:rPr>
          <w:rFonts w:ascii="Arial" w:hAnsi="Arial" w:cs="Arial"/>
          <w:b/>
          <w:snapToGrid w:val="0"/>
          <w:sz w:val="18"/>
          <w:szCs w:val="18"/>
          <w:u w:val="single"/>
        </w:rPr>
        <w:t>Pagament del preu. Identificació d’òrgans en la factura:</w:t>
      </w:r>
    </w:p>
    <w:p w:rsidR="00676561" w:rsidRPr="00717745" w:rsidRDefault="00676561" w:rsidP="00801171">
      <w:pPr>
        <w:pStyle w:val="Pargrafdellista"/>
        <w:spacing w:line="276" w:lineRule="auto"/>
        <w:rPr>
          <w:rFonts w:cs="Arial"/>
          <w:b/>
          <w:snapToGrid w:val="0"/>
          <w:sz w:val="18"/>
          <w:szCs w:val="18"/>
        </w:rPr>
      </w:pPr>
    </w:p>
    <w:p w:rsidR="00676561" w:rsidRPr="00717745" w:rsidRDefault="00676561" w:rsidP="00801171">
      <w:pPr>
        <w:widowControl w:val="0"/>
        <w:spacing w:line="276" w:lineRule="auto"/>
        <w:jc w:val="both"/>
        <w:rPr>
          <w:rFonts w:ascii="Arial" w:hAnsi="Arial" w:cs="Arial"/>
          <w:snapToGrid w:val="0"/>
          <w:sz w:val="18"/>
          <w:szCs w:val="18"/>
        </w:rPr>
      </w:pPr>
      <w:r w:rsidRPr="00717745">
        <w:rPr>
          <w:rFonts w:ascii="Arial" w:hAnsi="Arial" w:cs="Arial"/>
          <w:snapToGrid w:val="0"/>
          <w:sz w:val="18"/>
          <w:szCs w:val="18"/>
        </w:rPr>
        <w:lastRenderedPageBreak/>
        <w:t>L’adjudicatari facturarà el servei en funció de les condicions que s’assenyalen a continuació:</w:t>
      </w:r>
    </w:p>
    <w:p w:rsidR="00676561" w:rsidRPr="00717745" w:rsidRDefault="00676561" w:rsidP="00801171">
      <w:pPr>
        <w:widowControl w:val="0"/>
        <w:spacing w:line="276" w:lineRule="auto"/>
        <w:jc w:val="both"/>
        <w:rPr>
          <w:rFonts w:ascii="Arial" w:hAnsi="Arial" w:cs="Arial"/>
          <w:snapToGrid w:val="0"/>
          <w:sz w:val="18"/>
          <w:szCs w:val="18"/>
        </w:rPr>
      </w:pPr>
    </w:p>
    <w:p w:rsidR="00676561" w:rsidRPr="00717745" w:rsidRDefault="00676561" w:rsidP="00801171">
      <w:pPr>
        <w:widowControl w:val="0"/>
        <w:spacing w:line="276" w:lineRule="auto"/>
        <w:jc w:val="both"/>
        <w:rPr>
          <w:rFonts w:ascii="Arial" w:hAnsi="Arial" w:cs="Arial"/>
          <w:snapToGrid w:val="0"/>
          <w:sz w:val="18"/>
          <w:szCs w:val="18"/>
        </w:rPr>
      </w:pPr>
      <w:r w:rsidRPr="00717745">
        <w:rPr>
          <w:rFonts w:ascii="Arial" w:hAnsi="Arial" w:cs="Arial"/>
          <w:snapToGrid w:val="0"/>
          <w:sz w:val="18"/>
          <w:szCs w:val="18"/>
        </w:rPr>
        <w:t>El servei es facturarà mensualment, contra la presentació de factura, a:</w:t>
      </w:r>
    </w:p>
    <w:p w:rsidR="00676561" w:rsidRPr="00717745" w:rsidRDefault="00676561" w:rsidP="00801171">
      <w:pPr>
        <w:widowControl w:val="0"/>
        <w:spacing w:line="276" w:lineRule="auto"/>
        <w:jc w:val="both"/>
        <w:rPr>
          <w:rFonts w:ascii="Arial" w:hAnsi="Arial" w:cs="Arial"/>
          <w:strike/>
          <w:snapToGrid w:val="0"/>
          <w:sz w:val="18"/>
          <w:szCs w:val="18"/>
          <w:lang w:eastAsia="es-ES"/>
        </w:rPr>
      </w:pPr>
    </w:p>
    <w:p w:rsidR="00676561" w:rsidRPr="00717745" w:rsidRDefault="0088483B" w:rsidP="00801171">
      <w:pPr>
        <w:widowControl w:val="0"/>
        <w:spacing w:line="276" w:lineRule="auto"/>
        <w:ind w:left="357" w:hanging="357"/>
        <w:jc w:val="both"/>
        <w:rPr>
          <w:rFonts w:ascii="Arial" w:hAnsi="Arial" w:cs="Arial"/>
          <w:snapToGrid w:val="0"/>
          <w:sz w:val="18"/>
          <w:szCs w:val="18"/>
          <w:lang w:eastAsia="es-ES"/>
        </w:rPr>
      </w:pPr>
      <w:r>
        <w:rPr>
          <w:rFonts w:ascii="Arial" w:hAnsi="Arial" w:cs="Arial"/>
          <w:snapToGrid w:val="0"/>
          <w:sz w:val="18"/>
          <w:szCs w:val="18"/>
          <w:lang w:eastAsia="es-ES"/>
        </w:rPr>
        <w:t>Agència Catalana del Patrimoni Cultural – Àrea de Jaciments i Monuments</w:t>
      </w:r>
    </w:p>
    <w:p w:rsidR="00676561" w:rsidRPr="00717745" w:rsidRDefault="00676561" w:rsidP="00801171">
      <w:pPr>
        <w:widowControl w:val="0"/>
        <w:spacing w:line="276" w:lineRule="auto"/>
        <w:ind w:left="357" w:hanging="357"/>
        <w:jc w:val="both"/>
        <w:rPr>
          <w:rFonts w:ascii="Arial" w:hAnsi="Arial" w:cs="Arial"/>
          <w:snapToGrid w:val="0"/>
          <w:sz w:val="18"/>
          <w:szCs w:val="18"/>
          <w:lang w:eastAsia="es-ES"/>
        </w:rPr>
      </w:pPr>
      <w:r w:rsidRPr="00717745">
        <w:rPr>
          <w:rFonts w:ascii="Arial" w:hAnsi="Arial" w:cs="Arial"/>
          <w:snapToGrid w:val="0"/>
          <w:sz w:val="18"/>
          <w:szCs w:val="18"/>
          <w:lang w:eastAsia="es-ES"/>
        </w:rPr>
        <w:t>NIF: Q0801970E</w:t>
      </w:r>
    </w:p>
    <w:p w:rsidR="00676561" w:rsidRPr="00717745" w:rsidRDefault="00676561" w:rsidP="00801171">
      <w:pPr>
        <w:widowControl w:val="0"/>
        <w:tabs>
          <w:tab w:val="left" w:pos="142"/>
        </w:tabs>
        <w:spacing w:line="276" w:lineRule="auto"/>
        <w:jc w:val="both"/>
        <w:rPr>
          <w:rFonts w:ascii="Arial" w:hAnsi="Arial" w:cs="Arial"/>
          <w:snapToGrid w:val="0"/>
          <w:sz w:val="18"/>
          <w:szCs w:val="18"/>
          <w:lang w:eastAsia="es-ES"/>
        </w:rPr>
      </w:pPr>
      <w:r w:rsidRPr="00717745">
        <w:rPr>
          <w:rFonts w:ascii="Arial" w:hAnsi="Arial" w:cs="Arial"/>
          <w:snapToGrid w:val="0"/>
          <w:sz w:val="18"/>
          <w:szCs w:val="18"/>
          <w:lang w:eastAsia="es-ES"/>
        </w:rPr>
        <w:t xml:space="preserve">El registre de factures de la Generalitat de Catalunya no admetrà factures sense Codi d'Expedient </w:t>
      </w:r>
    </w:p>
    <w:p w:rsidR="00676561" w:rsidRPr="00717745" w:rsidRDefault="00676561" w:rsidP="00801171">
      <w:pPr>
        <w:widowControl w:val="0"/>
        <w:tabs>
          <w:tab w:val="left" w:pos="142"/>
        </w:tabs>
        <w:spacing w:line="276" w:lineRule="auto"/>
        <w:jc w:val="both"/>
        <w:rPr>
          <w:rFonts w:ascii="Arial" w:hAnsi="Arial" w:cs="Arial"/>
          <w:snapToGrid w:val="0"/>
          <w:sz w:val="18"/>
          <w:szCs w:val="18"/>
          <w:lang w:eastAsia="es-ES"/>
        </w:rPr>
      </w:pPr>
    </w:p>
    <w:p w:rsidR="00676561" w:rsidRPr="00717745" w:rsidRDefault="00676561" w:rsidP="00801171">
      <w:pPr>
        <w:widowControl w:val="0"/>
        <w:numPr>
          <w:ilvl w:val="0"/>
          <w:numId w:val="14"/>
        </w:numPr>
        <w:tabs>
          <w:tab w:val="left" w:pos="142"/>
        </w:tabs>
        <w:spacing w:line="276" w:lineRule="auto"/>
        <w:ind w:left="0" w:firstLine="0"/>
        <w:jc w:val="both"/>
        <w:rPr>
          <w:rFonts w:ascii="Arial" w:eastAsia="Calibri" w:hAnsi="Arial" w:cs="Arial"/>
          <w:snapToGrid w:val="0"/>
          <w:sz w:val="18"/>
          <w:szCs w:val="18"/>
          <w:lang w:eastAsia="es-ES"/>
        </w:rPr>
      </w:pPr>
      <w:r w:rsidRPr="00717745">
        <w:rPr>
          <w:rFonts w:ascii="Arial" w:eastAsia="Calibri" w:hAnsi="Arial" w:cs="Arial"/>
          <w:snapToGrid w:val="0"/>
          <w:sz w:val="18"/>
          <w:szCs w:val="18"/>
          <w:lang w:eastAsia="es-ES"/>
        </w:rPr>
        <w:t xml:space="preserve">Unitat </w:t>
      </w:r>
      <w:proofErr w:type="spellStart"/>
      <w:r w:rsidRPr="00717745">
        <w:rPr>
          <w:rFonts w:ascii="Arial" w:eastAsia="Calibri" w:hAnsi="Arial" w:cs="Arial"/>
          <w:snapToGrid w:val="0"/>
          <w:sz w:val="18"/>
          <w:szCs w:val="18"/>
          <w:lang w:eastAsia="es-ES"/>
        </w:rPr>
        <w:t>Tramitadora</w:t>
      </w:r>
      <w:proofErr w:type="spellEnd"/>
      <w:r w:rsidRPr="00717745">
        <w:rPr>
          <w:rFonts w:ascii="Arial" w:eastAsia="Calibri" w:hAnsi="Arial" w:cs="Arial"/>
          <w:snapToGrid w:val="0"/>
          <w:sz w:val="18"/>
          <w:szCs w:val="18"/>
          <w:lang w:eastAsia="es-ES"/>
        </w:rPr>
        <w:t xml:space="preserve">: </w:t>
      </w:r>
    </w:p>
    <w:p w:rsidR="00676561" w:rsidRPr="00717745" w:rsidRDefault="00676561" w:rsidP="00801171">
      <w:pPr>
        <w:widowControl w:val="0"/>
        <w:tabs>
          <w:tab w:val="left" w:pos="142"/>
        </w:tabs>
        <w:spacing w:line="276" w:lineRule="auto"/>
        <w:contextualSpacing/>
        <w:jc w:val="both"/>
        <w:rPr>
          <w:rFonts w:ascii="Arial" w:eastAsia="Calibri" w:hAnsi="Arial" w:cs="Arial"/>
          <w:snapToGrid w:val="0"/>
          <w:sz w:val="18"/>
          <w:szCs w:val="18"/>
          <w:lang w:eastAsia="es-ES"/>
        </w:rPr>
      </w:pPr>
      <w:r w:rsidRPr="00717745">
        <w:rPr>
          <w:rFonts w:ascii="Arial" w:eastAsia="Calibri" w:hAnsi="Arial" w:cs="Arial"/>
          <w:snapToGrid w:val="0"/>
          <w:sz w:val="18"/>
          <w:szCs w:val="18"/>
          <w:lang w:eastAsia="es-ES"/>
        </w:rPr>
        <w:t xml:space="preserve">A09006174 AGÈNCIA CATALANA DE PATRIMONI CULTURAL </w:t>
      </w:r>
    </w:p>
    <w:p w:rsidR="00676561" w:rsidRPr="00717745" w:rsidRDefault="00676561" w:rsidP="00801171">
      <w:pPr>
        <w:widowControl w:val="0"/>
        <w:tabs>
          <w:tab w:val="left" w:pos="142"/>
        </w:tabs>
        <w:spacing w:line="276" w:lineRule="auto"/>
        <w:contextualSpacing/>
        <w:jc w:val="both"/>
        <w:rPr>
          <w:rFonts w:ascii="Arial" w:eastAsia="Calibri" w:hAnsi="Arial" w:cs="Arial"/>
          <w:snapToGrid w:val="0"/>
          <w:sz w:val="18"/>
          <w:szCs w:val="18"/>
          <w:lang w:eastAsia="es-ES"/>
        </w:rPr>
      </w:pPr>
      <w:r w:rsidRPr="00717745">
        <w:rPr>
          <w:rFonts w:ascii="Arial" w:eastAsia="Calibri" w:hAnsi="Arial" w:cs="Arial"/>
          <w:snapToGrid w:val="0"/>
          <w:sz w:val="18"/>
          <w:szCs w:val="18"/>
          <w:lang w:eastAsia="es-ES"/>
        </w:rPr>
        <w:t xml:space="preserve">c. </w:t>
      </w:r>
      <w:proofErr w:type="spellStart"/>
      <w:r w:rsidRPr="00717745">
        <w:rPr>
          <w:rFonts w:ascii="Arial" w:eastAsia="Calibri" w:hAnsi="Arial" w:cs="Arial"/>
          <w:snapToGrid w:val="0"/>
          <w:sz w:val="18"/>
          <w:szCs w:val="18"/>
          <w:lang w:eastAsia="es-ES"/>
        </w:rPr>
        <w:t>Portaferrissa</w:t>
      </w:r>
      <w:proofErr w:type="spellEnd"/>
      <w:r w:rsidRPr="00717745">
        <w:rPr>
          <w:rFonts w:ascii="Arial" w:eastAsia="Calibri" w:hAnsi="Arial" w:cs="Arial"/>
          <w:snapToGrid w:val="0"/>
          <w:sz w:val="18"/>
          <w:szCs w:val="18"/>
          <w:lang w:eastAsia="es-ES"/>
        </w:rPr>
        <w:t xml:space="preserve"> 1 (Palau </w:t>
      </w:r>
      <w:proofErr w:type="spellStart"/>
      <w:r w:rsidRPr="00717745">
        <w:rPr>
          <w:rFonts w:ascii="Arial" w:eastAsia="Calibri" w:hAnsi="Arial" w:cs="Arial"/>
          <w:snapToGrid w:val="0"/>
          <w:sz w:val="18"/>
          <w:szCs w:val="18"/>
          <w:lang w:eastAsia="es-ES"/>
        </w:rPr>
        <w:t>Moja</w:t>
      </w:r>
      <w:proofErr w:type="spellEnd"/>
      <w:r w:rsidRPr="00717745">
        <w:rPr>
          <w:rFonts w:ascii="Arial" w:eastAsia="Calibri" w:hAnsi="Arial" w:cs="Arial"/>
          <w:snapToGrid w:val="0"/>
          <w:sz w:val="18"/>
          <w:szCs w:val="18"/>
          <w:lang w:eastAsia="es-ES"/>
        </w:rPr>
        <w:t xml:space="preserve">) </w:t>
      </w:r>
    </w:p>
    <w:p w:rsidR="00676561" w:rsidRPr="00717745" w:rsidRDefault="00676561" w:rsidP="00801171">
      <w:pPr>
        <w:widowControl w:val="0"/>
        <w:tabs>
          <w:tab w:val="left" w:pos="142"/>
        </w:tabs>
        <w:spacing w:line="276" w:lineRule="auto"/>
        <w:contextualSpacing/>
        <w:jc w:val="both"/>
        <w:rPr>
          <w:rFonts w:ascii="Arial" w:eastAsia="Calibri" w:hAnsi="Arial" w:cs="Arial"/>
          <w:snapToGrid w:val="0"/>
          <w:sz w:val="18"/>
          <w:szCs w:val="18"/>
          <w:lang w:eastAsia="es-ES"/>
        </w:rPr>
      </w:pPr>
      <w:r w:rsidRPr="00717745">
        <w:rPr>
          <w:rFonts w:ascii="Arial" w:eastAsia="Calibri" w:hAnsi="Arial" w:cs="Arial"/>
          <w:snapToGrid w:val="0"/>
          <w:sz w:val="18"/>
          <w:szCs w:val="18"/>
          <w:lang w:eastAsia="es-ES"/>
        </w:rPr>
        <w:t>08002 Barcelona</w:t>
      </w:r>
    </w:p>
    <w:p w:rsidR="00676561" w:rsidRPr="00717745" w:rsidRDefault="00676561" w:rsidP="00801171">
      <w:pPr>
        <w:widowControl w:val="0"/>
        <w:tabs>
          <w:tab w:val="left" w:pos="142"/>
        </w:tabs>
        <w:spacing w:line="276" w:lineRule="auto"/>
        <w:contextualSpacing/>
        <w:jc w:val="both"/>
        <w:rPr>
          <w:rFonts w:ascii="Arial" w:eastAsia="Calibri" w:hAnsi="Arial" w:cs="Arial"/>
          <w:snapToGrid w:val="0"/>
          <w:sz w:val="18"/>
          <w:szCs w:val="18"/>
          <w:lang w:eastAsia="es-ES"/>
        </w:rPr>
      </w:pPr>
    </w:p>
    <w:p w:rsidR="00676561" w:rsidRPr="00717745" w:rsidRDefault="00676561" w:rsidP="00801171">
      <w:pPr>
        <w:widowControl w:val="0"/>
        <w:numPr>
          <w:ilvl w:val="0"/>
          <w:numId w:val="14"/>
        </w:numPr>
        <w:tabs>
          <w:tab w:val="left" w:pos="142"/>
        </w:tabs>
        <w:spacing w:line="276" w:lineRule="auto"/>
        <w:ind w:left="0" w:firstLine="0"/>
        <w:jc w:val="both"/>
        <w:rPr>
          <w:rFonts w:ascii="Arial" w:eastAsia="Calibri" w:hAnsi="Arial" w:cs="Arial"/>
          <w:snapToGrid w:val="0"/>
          <w:sz w:val="18"/>
          <w:szCs w:val="18"/>
          <w:lang w:eastAsia="es-ES"/>
        </w:rPr>
      </w:pPr>
      <w:r w:rsidRPr="00717745">
        <w:rPr>
          <w:rFonts w:ascii="Arial" w:eastAsia="Calibri" w:hAnsi="Arial" w:cs="Arial"/>
          <w:snapToGrid w:val="0"/>
          <w:sz w:val="18"/>
          <w:szCs w:val="18"/>
          <w:lang w:eastAsia="es-ES"/>
        </w:rPr>
        <w:t xml:space="preserve">Òrgan Gestor: </w:t>
      </w:r>
    </w:p>
    <w:p w:rsidR="00676561" w:rsidRPr="00717745" w:rsidRDefault="00676561" w:rsidP="00801171">
      <w:pPr>
        <w:widowControl w:val="0"/>
        <w:tabs>
          <w:tab w:val="left" w:pos="142"/>
        </w:tabs>
        <w:spacing w:line="276" w:lineRule="auto"/>
        <w:contextualSpacing/>
        <w:jc w:val="both"/>
        <w:rPr>
          <w:rFonts w:ascii="Arial" w:eastAsia="Calibri" w:hAnsi="Arial" w:cs="Arial"/>
          <w:snapToGrid w:val="0"/>
          <w:sz w:val="18"/>
          <w:szCs w:val="18"/>
          <w:lang w:eastAsia="es-ES"/>
        </w:rPr>
      </w:pPr>
      <w:r w:rsidRPr="00717745">
        <w:rPr>
          <w:rFonts w:ascii="Arial" w:eastAsia="Calibri" w:hAnsi="Arial" w:cs="Arial"/>
          <w:snapToGrid w:val="0"/>
          <w:sz w:val="18"/>
          <w:szCs w:val="18"/>
          <w:lang w:eastAsia="es-ES"/>
        </w:rPr>
        <w:t xml:space="preserve">A09006174 AGÈNCIA CATALANA DE PATRIMONI CULTURAL </w:t>
      </w:r>
    </w:p>
    <w:p w:rsidR="00676561" w:rsidRPr="00717745" w:rsidRDefault="00676561" w:rsidP="00801171">
      <w:pPr>
        <w:widowControl w:val="0"/>
        <w:tabs>
          <w:tab w:val="left" w:pos="142"/>
        </w:tabs>
        <w:spacing w:line="276" w:lineRule="auto"/>
        <w:contextualSpacing/>
        <w:jc w:val="both"/>
        <w:rPr>
          <w:rFonts w:ascii="Arial" w:eastAsia="Calibri" w:hAnsi="Arial" w:cs="Arial"/>
          <w:snapToGrid w:val="0"/>
          <w:sz w:val="18"/>
          <w:szCs w:val="18"/>
          <w:lang w:eastAsia="es-ES"/>
        </w:rPr>
      </w:pPr>
      <w:r w:rsidRPr="00717745">
        <w:rPr>
          <w:rFonts w:ascii="Arial" w:eastAsia="Calibri" w:hAnsi="Arial" w:cs="Arial"/>
          <w:snapToGrid w:val="0"/>
          <w:sz w:val="18"/>
          <w:szCs w:val="18"/>
          <w:lang w:eastAsia="es-ES"/>
        </w:rPr>
        <w:t xml:space="preserve">c. </w:t>
      </w:r>
      <w:proofErr w:type="spellStart"/>
      <w:r w:rsidRPr="00717745">
        <w:rPr>
          <w:rFonts w:ascii="Arial" w:eastAsia="Calibri" w:hAnsi="Arial" w:cs="Arial"/>
          <w:snapToGrid w:val="0"/>
          <w:sz w:val="18"/>
          <w:szCs w:val="18"/>
          <w:lang w:eastAsia="es-ES"/>
        </w:rPr>
        <w:t>Portaferrissa</w:t>
      </w:r>
      <w:proofErr w:type="spellEnd"/>
      <w:r w:rsidRPr="00717745">
        <w:rPr>
          <w:rFonts w:ascii="Arial" w:eastAsia="Calibri" w:hAnsi="Arial" w:cs="Arial"/>
          <w:snapToGrid w:val="0"/>
          <w:sz w:val="18"/>
          <w:szCs w:val="18"/>
          <w:lang w:eastAsia="es-ES"/>
        </w:rPr>
        <w:t xml:space="preserve"> 1 (Palau </w:t>
      </w:r>
      <w:proofErr w:type="spellStart"/>
      <w:r w:rsidRPr="00717745">
        <w:rPr>
          <w:rFonts w:ascii="Arial" w:eastAsia="Calibri" w:hAnsi="Arial" w:cs="Arial"/>
          <w:snapToGrid w:val="0"/>
          <w:sz w:val="18"/>
          <w:szCs w:val="18"/>
          <w:lang w:eastAsia="es-ES"/>
        </w:rPr>
        <w:t>Moja</w:t>
      </w:r>
      <w:proofErr w:type="spellEnd"/>
      <w:r w:rsidRPr="00717745">
        <w:rPr>
          <w:rFonts w:ascii="Arial" w:eastAsia="Calibri" w:hAnsi="Arial" w:cs="Arial"/>
          <w:snapToGrid w:val="0"/>
          <w:sz w:val="18"/>
          <w:szCs w:val="18"/>
          <w:lang w:eastAsia="es-ES"/>
        </w:rPr>
        <w:t xml:space="preserve">) </w:t>
      </w:r>
    </w:p>
    <w:p w:rsidR="00676561" w:rsidRPr="00717745" w:rsidRDefault="00676561" w:rsidP="00801171">
      <w:pPr>
        <w:widowControl w:val="0"/>
        <w:tabs>
          <w:tab w:val="left" w:pos="142"/>
        </w:tabs>
        <w:spacing w:line="276" w:lineRule="auto"/>
        <w:contextualSpacing/>
        <w:jc w:val="both"/>
        <w:rPr>
          <w:rFonts w:ascii="Arial" w:eastAsia="Calibri" w:hAnsi="Arial" w:cs="Arial"/>
          <w:snapToGrid w:val="0"/>
          <w:sz w:val="18"/>
          <w:szCs w:val="18"/>
          <w:lang w:eastAsia="es-ES"/>
        </w:rPr>
      </w:pPr>
      <w:r w:rsidRPr="00717745">
        <w:rPr>
          <w:rFonts w:ascii="Arial" w:eastAsia="Calibri" w:hAnsi="Arial" w:cs="Arial"/>
          <w:snapToGrid w:val="0"/>
          <w:sz w:val="18"/>
          <w:szCs w:val="18"/>
          <w:lang w:eastAsia="es-ES"/>
        </w:rPr>
        <w:t>08002 Barcelona</w:t>
      </w:r>
    </w:p>
    <w:p w:rsidR="00676561" w:rsidRPr="00717745" w:rsidRDefault="00676561" w:rsidP="00801171">
      <w:pPr>
        <w:widowControl w:val="0"/>
        <w:tabs>
          <w:tab w:val="left" w:pos="142"/>
        </w:tabs>
        <w:spacing w:line="276" w:lineRule="auto"/>
        <w:jc w:val="both"/>
        <w:rPr>
          <w:rFonts w:ascii="Arial" w:eastAsia="Calibri" w:hAnsi="Arial" w:cs="Arial"/>
          <w:snapToGrid w:val="0"/>
          <w:sz w:val="18"/>
          <w:szCs w:val="18"/>
          <w:lang w:eastAsia="es-ES"/>
        </w:rPr>
      </w:pPr>
    </w:p>
    <w:p w:rsidR="00676561" w:rsidRPr="00717745" w:rsidRDefault="00676561" w:rsidP="00801171">
      <w:pPr>
        <w:widowControl w:val="0"/>
        <w:tabs>
          <w:tab w:val="left" w:pos="142"/>
        </w:tabs>
        <w:spacing w:line="276" w:lineRule="auto"/>
        <w:contextualSpacing/>
        <w:jc w:val="both"/>
        <w:rPr>
          <w:rFonts w:ascii="Arial" w:eastAsia="Calibri" w:hAnsi="Arial" w:cs="Arial"/>
          <w:snapToGrid w:val="0"/>
          <w:sz w:val="18"/>
          <w:szCs w:val="18"/>
          <w:lang w:eastAsia="es-ES"/>
        </w:rPr>
      </w:pPr>
    </w:p>
    <w:p w:rsidR="00676561" w:rsidRPr="00717745" w:rsidRDefault="00676561" w:rsidP="00801171">
      <w:pPr>
        <w:widowControl w:val="0"/>
        <w:numPr>
          <w:ilvl w:val="0"/>
          <w:numId w:val="14"/>
        </w:numPr>
        <w:tabs>
          <w:tab w:val="left" w:pos="142"/>
        </w:tabs>
        <w:spacing w:line="276" w:lineRule="auto"/>
        <w:ind w:left="0" w:firstLine="0"/>
        <w:jc w:val="both"/>
        <w:rPr>
          <w:rFonts w:ascii="Arial" w:eastAsia="Calibri" w:hAnsi="Arial" w:cs="Arial"/>
          <w:snapToGrid w:val="0"/>
          <w:sz w:val="18"/>
          <w:szCs w:val="18"/>
          <w:lang w:eastAsia="es-ES"/>
        </w:rPr>
      </w:pPr>
      <w:r w:rsidRPr="00717745">
        <w:rPr>
          <w:rFonts w:ascii="Arial" w:eastAsia="Calibri" w:hAnsi="Arial" w:cs="Arial"/>
          <w:snapToGrid w:val="0"/>
          <w:sz w:val="18"/>
          <w:szCs w:val="18"/>
          <w:lang w:eastAsia="es-ES"/>
        </w:rPr>
        <w:t xml:space="preserve">Oficina Comptable: </w:t>
      </w:r>
    </w:p>
    <w:p w:rsidR="00676561" w:rsidRPr="00717745" w:rsidRDefault="00676561" w:rsidP="00801171">
      <w:pPr>
        <w:widowControl w:val="0"/>
        <w:tabs>
          <w:tab w:val="left" w:pos="142"/>
        </w:tabs>
        <w:spacing w:line="276" w:lineRule="auto"/>
        <w:contextualSpacing/>
        <w:jc w:val="both"/>
        <w:rPr>
          <w:rFonts w:ascii="Arial" w:eastAsia="Calibri" w:hAnsi="Arial" w:cs="Arial"/>
          <w:snapToGrid w:val="0"/>
          <w:sz w:val="18"/>
          <w:szCs w:val="18"/>
          <w:lang w:eastAsia="es-ES"/>
        </w:rPr>
      </w:pPr>
      <w:r w:rsidRPr="00717745">
        <w:rPr>
          <w:rFonts w:ascii="Arial" w:eastAsia="Calibri" w:hAnsi="Arial" w:cs="Arial"/>
          <w:snapToGrid w:val="0"/>
          <w:sz w:val="18"/>
          <w:szCs w:val="18"/>
          <w:lang w:eastAsia="es-ES"/>
        </w:rPr>
        <w:t xml:space="preserve">A09006174 AGÈNCIA CATALANA DE PATRIMONI CULTURAL </w:t>
      </w:r>
    </w:p>
    <w:p w:rsidR="00676561" w:rsidRPr="00717745" w:rsidRDefault="00676561" w:rsidP="00801171">
      <w:pPr>
        <w:widowControl w:val="0"/>
        <w:tabs>
          <w:tab w:val="left" w:pos="142"/>
        </w:tabs>
        <w:spacing w:line="276" w:lineRule="auto"/>
        <w:contextualSpacing/>
        <w:jc w:val="both"/>
        <w:rPr>
          <w:rFonts w:ascii="Arial" w:eastAsia="Calibri" w:hAnsi="Arial" w:cs="Arial"/>
          <w:snapToGrid w:val="0"/>
          <w:sz w:val="18"/>
          <w:szCs w:val="18"/>
          <w:lang w:eastAsia="es-ES"/>
        </w:rPr>
      </w:pPr>
      <w:r w:rsidRPr="00717745">
        <w:rPr>
          <w:rFonts w:ascii="Arial" w:eastAsia="Calibri" w:hAnsi="Arial" w:cs="Arial"/>
          <w:snapToGrid w:val="0"/>
          <w:sz w:val="18"/>
          <w:szCs w:val="18"/>
          <w:lang w:eastAsia="es-ES"/>
        </w:rPr>
        <w:t xml:space="preserve">c. </w:t>
      </w:r>
      <w:proofErr w:type="spellStart"/>
      <w:r w:rsidRPr="00717745">
        <w:rPr>
          <w:rFonts w:ascii="Arial" w:eastAsia="Calibri" w:hAnsi="Arial" w:cs="Arial"/>
          <w:snapToGrid w:val="0"/>
          <w:sz w:val="18"/>
          <w:szCs w:val="18"/>
          <w:lang w:eastAsia="es-ES"/>
        </w:rPr>
        <w:t>Portaferrissa</w:t>
      </w:r>
      <w:proofErr w:type="spellEnd"/>
      <w:r w:rsidRPr="00717745">
        <w:rPr>
          <w:rFonts w:ascii="Arial" w:eastAsia="Calibri" w:hAnsi="Arial" w:cs="Arial"/>
          <w:snapToGrid w:val="0"/>
          <w:sz w:val="18"/>
          <w:szCs w:val="18"/>
          <w:lang w:eastAsia="es-ES"/>
        </w:rPr>
        <w:t xml:space="preserve"> 1 (Palau </w:t>
      </w:r>
      <w:proofErr w:type="spellStart"/>
      <w:r w:rsidRPr="00717745">
        <w:rPr>
          <w:rFonts w:ascii="Arial" w:eastAsia="Calibri" w:hAnsi="Arial" w:cs="Arial"/>
          <w:snapToGrid w:val="0"/>
          <w:sz w:val="18"/>
          <w:szCs w:val="18"/>
          <w:lang w:eastAsia="es-ES"/>
        </w:rPr>
        <w:t>Moja</w:t>
      </w:r>
      <w:proofErr w:type="spellEnd"/>
      <w:r w:rsidRPr="00717745">
        <w:rPr>
          <w:rFonts w:ascii="Arial" w:eastAsia="Calibri" w:hAnsi="Arial" w:cs="Arial"/>
          <w:snapToGrid w:val="0"/>
          <w:sz w:val="18"/>
          <w:szCs w:val="18"/>
          <w:lang w:eastAsia="es-ES"/>
        </w:rPr>
        <w:t xml:space="preserve">) </w:t>
      </w:r>
    </w:p>
    <w:p w:rsidR="00676561" w:rsidRPr="00717745" w:rsidRDefault="00676561" w:rsidP="00801171">
      <w:pPr>
        <w:widowControl w:val="0"/>
        <w:tabs>
          <w:tab w:val="left" w:pos="142"/>
        </w:tabs>
        <w:spacing w:line="276" w:lineRule="auto"/>
        <w:contextualSpacing/>
        <w:jc w:val="both"/>
        <w:rPr>
          <w:rFonts w:ascii="Arial" w:eastAsia="Calibri" w:hAnsi="Arial" w:cs="Arial"/>
          <w:snapToGrid w:val="0"/>
          <w:sz w:val="18"/>
          <w:szCs w:val="18"/>
          <w:lang w:eastAsia="es-ES"/>
        </w:rPr>
      </w:pPr>
      <w:r w:rsidRPr="00717745">
        <w:rPr>
          <w:rFonts w:ascii="Arial" w:eastAsia="Calibri" w:hAnsi="Arial" w:cs="Arial"/>
          <w:snapToGrid w:val="0"/>
          <w:sz w:val="18"/>
          <w:szCs w:val="18"/>
          <w:lang w:eastAsia="es-ES"/>
        </w:rPr>
        <w:t>08002 Barcelona</w:t>
      </w:r>
    </w:p>
    <w:p w:rsidR="00676561" w:rsidRPr="00717745" w:rsidRDefault="00676561" w:rsidP="00801171">
      <w:pPr>
        <w:widowControl w:val="0"/>
        <w:spacing w:line="276" w:lineRule="auto"/>
        <w:ind w:left="720" w:hanging="357"/>
        <w:contextualSpacing/>
        <w:jc w:val="both"/>
        <w:rPr>
          <w:rFonts w:ascii="Arial" w:eastAsia="Calibri" w:hAnsi="Arial" w:cs="Arial"/>
          <w:snapToGrid w:val="0"/>
          <w:sz w:val="18"/>
          <w:szCs w:val="18"/>
          <w:lang w:eastAsia="es-ES"/>
        </w:rPr>
      </w:pPr>
    </w:p>
    <w:p w:rsidR="00676561" w:rsidRPr="00717745" w:rsidRDefault="00676561" w:rsidP="00801171">
      <w:pPr>
        <w:widowControl w:val="0"/>
        <w:spacing w:line="276" w:lineRule="auto"/>
        <w:ind w:left="720" w:hanging="357"/>
        <w:contextualSpacing/>
        <w:jc w:val="both"/>
        <w:rPr>
          <w:rFonts w:ascii="Arial" w:eastAsia="Calibri" w:hAnsi="Arial" w:cs="Arial"/>
          <w:snapToGrid w:val="0"/>
          <w:sz w:val="18"/>
          <w:szCs w:val="18"/>
          <w:lang w:eastAsia="es-ES"/>
        </w:rPr>
      </w:pPr>
    </w:p>
    <w:p w:rsidR="00676561" w:rsidRPr="00717745" w:rsidRDefault="00676561" w:rsidP="00801171">
      <w:pPr>
        <w:widowControl w:val="0"/>
        <w:spacing w:line="276" w:lineRule="auto"/>
        <w:ind w:left="720" w:hanging="357"/>
        <w:contextualSpacing/>
        <w:jc w:val="both"/>
        <w:rPr>
          <w:rFonts w:ascii="Arial" w:eastAsia="Calibri" w:hAnsi="Arial" w:cs="Arial"/>
          <w:snapToGrid w:val="0"/>
          <w:sz w:val="18"/>
          <w:szCs w:val="18"/>
          <w:lang w:eastAsia="es-ES"/>
        </w:rPr>
      </w:pPr>
    </w:p>
    <w:p w:rsidR="00676561" w:rsidRPr="00717745" w:rsidRDefault="00676561" w:rsidP="00801171">
      <w:pPr>
        <w:spacing w:line="276" w:lineRule="auto"/>
        <w:ind w:left="284" w:hanging="284"/>
        <w:jc w:val="both"/>
        <w:rPr>
          <w:rFonts w:ascii="Arial" w:hAnsi="Arial" w:cs="Arial"/>
          <w:b/>
          <w:bCs/>
          <w:sz w:val="18"/>
          <w:szCs w:val="18"/>
          <w:u w:val="single"/>
        </w:rPr>
      </w:pPr>
      <w:r w:rsidRPr="00717745">
        <w:rPr>
          <w:rFonts w:ascii="Arial" w:hAnsi="Arial" w:cs="Arial"/>
          <w:b/>
          <w:sz w:val="18"/>
          <w:szCs w:val="18"/>
        </w:rPr>
        <w:t>PERSONES DE CONTACTE</w:t>
      </w:r>
    </w:p>
    <w:tbl>
      <w:tblPr>
        <w:tblpPr w:leftFromText="141" w:rightFromText="141" w:vertAnchor="text" w:horzAnchor="margin" w:tblpXSpec="right" w:tblpY="642"/>
        <w:tblW w:w="9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4443"/>
      </w:tblGrid>
      <w:tr w:rsidR="00676561" w:rsidRPr="00717745" w:rsidTr="004E2DB2">
        <w:trPr>
          <w:trHeight w:val="431"/>
        </w:trPr>
        <w:tc>
          <w:tcPr>
            <w:tcW w:w="4673" w:type="dxa"/>
            <w:shd w:val="clear" w:color="auto" w:fill="auto"/>
          </w:tcPr>
          <w:p w:rsidR="00676561" w:rsidRPr="00717745" w:rsidRDefault="00676561" w:rsidP="00801171">
            <w:pPr>
              <w:spacing w:line="276" w:lineRule="auto"/>
              <w:jc w:val="both"/>
              <w:rPr>
                <w:rFonts w:ascii="Arial" w:hAnsi="Arial" w:cs="Arial"/>
                <w:snapToGrid w:val="0"/>
                <w:sz w:val="18"/>
                <w:szCs w:val="18"/>
              </w:rPr>
            </w:pPr>
            <w:r w:rsidRPr="00717745">
              <w:rPr>
                <w:rFonts w:ascii="Arial" w:hAnsi="Arial" w:cs="Arial"/>
                <w:snapToGrid w:val="0"/>
                <w:sz w:val="18"/>
                <w:szCs w:val="18"/>
              </w:rPr>
              <w:t xml:space="preserve">Per a consultes de </w:t>
            </w:r>
            <w:r w:rsidRPr="00717745">
              <w:rPr>
                <w:rFonts w:ascii="Arial" w:hAnsi="Arial" w:cs="Arial"/>
                <w:snapToGrid w:val="0"/>
                <w:sz w:val="18"/>
                <w:szCs w:val="18"/>
                <w:u w:val="single"/>
              </w:rPr>
              <w:t>caire administratiu</w:t>
            </w:r>
            <w:r w:rsidRPr="00717745">
              <w:rPr>
                <w:rFonts w:ascii="Arial" w:hAnsi="Arial" w:cs="Arial"/>
                <w:snapToGrid w:val="0"/>
                <w:sz w:val="18"/>
                <w:szCs w:val="18"/>
              </w:rPr>
              <w:t>, adreceu-vos a:</w:t>
            </w:r>
          </w:p>
        </w:tc>
        <w:tc>
          <w:tcPr>
            <w:tcW w:w="4443" w:type="dxa"/>
            <w:shd w:val="clear" w:color="auto" w:fill="auto"/>
          </w:tcPr>
          <w:p w:rsidR="00676561" w:rsidRPr="00717745" w:rsidRDefault="00676561" w:rsidP="00801171">
            <w:pPr>
              <w:autoSpaceDE w:val="0"/>
              <w:autoSpaceDN w:val="0"/>
              <w:adjustRightInd w:val="0"/>
              <w:spacing w:line="276" w:lineRule="auto"/>
              <w:jc w:val="both"/>
              <w:rPr>
                <w:rFonts w:ascii="Arial" w:hAnsi="Arial" w:cs="Arial"/>
                <w:snapToGrid w:val="0"/>
                <w:sz w:val="18"/>
                <w:szCs w:val="18"/>
              </w:rPr>
            </w:pPr>
            <w:r w:rsidRPr="00717745">
              <w:rPr>
                <w:rFonts w:ascii="Arial" w:hAnsi="Arial" w:cs="Arial"/>
                <w:snapToGrid w:val="0"/>
                <w:sz w:val="18"/>
                <w:szCs w:val="18"/>
              </w:rPr>
              <w:t xml:space="preserve">Per a consultes de </w:t>
            </w:r>
            <w:r w:rsidRPr="00717745">
              <w:rPr>
                <w:rFonts w:ascii="Arial" w:hAnsi="Arial" w:cs="Arial"/>
                <w:snapToGrid w:val="0"/>
                <w:sz w:val="18"/>
                <w:szCs w:val="18"/>
                <w:u w:val="single"/>
              </w:rPr>
              <w:t>caire tècnic</w:t>
            </w:r>
            <w:r w:rsidRPr="00717745">
              <w:rPr>
                <w:rFonts w:ascii="Arial" w:hAnsi="Arial" w:cs="Arial"/>
                <w:snapToGrid w:val="0"/>
                <w:sz w:val="18"/>
                <w:szCs w:val="18"/>
              </w:rPr>
              <w:t>, adreceu-vos a:</w:t>
            </w:r>
          </w:p>
        </w:tc>
      </w:tr>
      <w:tr w:rsidR="00676561" w:rsidRPr="00717745" w:rsidTr="004E2DB2">
        <w:trPr>
          <w:trHeight w:val="2452"/>
        </w:trPr>
        <w:tc>
          <w:tcPr>
            <w:tcW w:w="4673" w:type="dxa"/>
            <w:shd w:val="clear" w:color="auto" w:fill="auto"/>
          </w:tcPr>
          <w:p w:rsidR="00676561" w:rsidRPr="00717745" w:rsidRDefault="00676561" w:rsidP="00801171">
            <w:pPr>
              <w:spacing w:line="276" w:lineRule="auto"/>
              <w:jc w:val="both"/>
              <w:rPr>
                <w:rFonts w:ascii="Arial" w:hAnsi="Arial" w:cs="Arial"/>
                <w:snapToGrid w:val="0"/>
                <w:sz w:val="18"/>
                <w:szCs w:val="18"/>
              </w:rPr>
            </w:pPr>
            <w:r w:rsidRPr="00717745">
              <w:rPr>
                <w:rFonts w:ascii="Arial" w:hAnsi="Arial" w:cs="Arial"/>
                <w:snapToGrid w:val="0"/>
                <w:sz w:val="18"/>
                <w:szCs w:val="18"/>
              </w:rPr>
              <w:t>AGÈNCIA CATALANA DEL PATRIMONI CULTURAL</w:t>
            </w:r>
          </w:p>
          <w:p w:rsidR="00676561" w:rsidRPr="00717745" w:rsidRDefault="00676561" w:rsidP="00801171">
            <w:pPr>
              <w:spacing w:line="276" w:lineRule="auto"/>
              <w:jc w:val="both"/>
              <w:rPr>
                <w:rFonts w:ascii="Arial" w:hAnsi="Arial" w:cs="Arial"/>
                <w:snapToGrid w:val="0"/>
                <w:sz w:val="18"/>
                <w:szCs w:val="18"/>
              </w:rPr>
            </w:pPr>
          </w:p>
          <w:p w:rsidR="004E2DB2" w:rsidRPr="00717745" w:rsidRDefault="004E2DB2" w:rsidP="00801171">
            <w:pPr>
              <w:spacing w:line="276" w:lineRule="auto"/>
              <w:jc w:val="both"/>
              <w:rPr>
                <w:rFonts w:ascii="Arial" w:hAnsi="Arial" w:cs="Arial"/>
                <w:snapToGrid w:val="0"/>
                <w:sz w:val="18"/>
                <w:szCs w:val="18"/>
              </w:rPr>
            </w:pPr>
          </w:p>
          <w:p w:rsidR="00676561" w:rsidRPr="00717745" w:rsidRDefault="00676561" w:rsidP="00801171">
            <w:pPr>
              <w:spacing w:line="276" w:lineRule="auto"/>
              <w:jc w:val="both"/>
              <w:rPr>
                <w:rFonts w:ascii="Arial" w:hAnsi="Arial" w:cs="Arial"/>
                <w:snapToGrid w:val="0"/>
                <w:sz w:val="18"/>
                <w:szCs w:val="18"/>
              </w:rPr>
            </w:pPr>
            <w:r w:rsidRPr="00717745">
              <w:rPr>
                <w:rFonts w:ascii="Arial" w:hAnsi="Arial" w:cs="Arial"/>
                <w:snapToGrid w:val="0"/>
                <w:sz w:val="18"/>
                <w:szCs w:val="18"/>
              </w:rPr>
              <w:t xml:space="preserve">Àrea de Contractació </w:t>
            </w:r>
          </w:p>
          <w:p w:rsidR="00676561" w:rsidRPr="00717745" w:rsidRDefault="00676561" w:rsidP="00801171">
            <w:pPr>
              <w:spacing w:line="276" w:lineRule="auto"/>
              <w:jc w:val="both"/>
              <w:rPr>
                <w:rFonts w:ascii="Arial" w:hAnsi="Arial" w:cs="Arial"/>
                <w:snapToGrid w:val="0"/>
                <w:sz w:val="18"/>
                <w:szCs w:val="18"/>
              </w:rPr>
            </w:pPr>
            <w:r w:rsidRPr="00717745">
              <w:rPr>
                <w:rFonts w:ascii="Arial" w:hAnsi="Arial" w:cs="Arial"/>
                <w:snapToGrid w:val="0"/>
                <w:sz w:val="18"/>
                <w:szCs w:val="18"/>
              </w:rPr>
              <w:t xml:space="preserve">Carrer </w:t>
            </w:r>
            <w:proofErr w:type="spellStart"/>
            <w:r w:rsidRPr="00717745">
              <w:rPr>
                <w:rFonts w:ascii="Arial" w:hAnsi="Arial" w:cs="Arial"/>
                <w:snapToGrid w:val="0"/>
                <w:sz w:val="18"/>
                <w:szCs w:val="18"/>
              </w:rPr>
              <w:t>Portaferrissa</w:t>
            </w:r>
            <w:proofErr w:type="spellEnd"/>
            <w:r w:rsidRPr="00717745">
              <w:rPr>
                <w:rFonts w:ascii="Arial" w:hAnsi="Arial" w:cs="Arial"/>
                <w:snapToGrid w:val="0"/>
                <w:sz w:val="18"/>
                <w:szCs w:val="18"/>
              </w:rPr>
              <w:t>, 1-3, 3a planta</w:t>
            </w:r>
          </w:p>
          <w:p w:rsidR="00676561" w:rsidRPr="00717745" w:rsidRDefault="00676561" w:rsidP="00801171">
            <w:pPr>
              <w:spacing w:line="276" w:lineRule="auto"/>
              <w:jc w:val="both"/>
              <w:rPr>
                <w:rFonts w:ascii="Arial" w:hAnsi="Arial" w:cs="Arial"/>
                <w:snapToGrid w:val="0"/>
                <w:sz w:val="18"/>
                <w:szCs w:val="18"/>
              </w:rPr>
            </w:pPr>
            <w:r w:rsidRPr="00717745">
              <w:rPr>
                <w:rFonts w:ascii="Arial" w:hAnsi="Arial" w:cs="Arial"/>
                <w:snapToGrid w:val="0"/>
                <w:sz w:val="18"/>
                <w:szCs w:val="18"/>
              </w:rPr>
              <w:t>08002 Barcelona</w:t>
            </w:r>
          </w:p>
          <w:p w:rsidR="00676561" w:rsidRPr="00717745" w:rsidRDefault="00676561" w:rsidP="00801171">
            <w:pPr>
              <w:spacing w:line="276" w:lineRule="auto"/>
              <w:jc w:val="both"/>
              <w:rPr>
                <w:rFonts w:ascii="Arial" w:hAnsi="Arial" w:cs="Arial"/>
                <w:sz w:val="18"/>
                <w:szCs w:val="18"/>
              </w:rPr>
            </w:pPr>
          </w:p>
          <w:p w:rsidR="004E2DB2" w:rsidRPr="00717745" w:rsidRDefault="004E2DB2" w:rsidP="00801171">
            <w:pPr>
              <w:spacing w:line="276" w:lineRule="auto"/>
              <w:jc w:val="both"/>
              <w:rPr>
                <w:rFonts w:ascii="Arial" w:hAnsi="Arial" w:cs="Arial"/>
                <w:sz w:val="18"/>
                <w:szCs w:val="18"/>
              </w:rPr>
            </w:pPr>
          </w:p>
          <w:p w:rsidR="00676561" w:rsidRPr="00717745" w:rsidRDefault="00801171" w:rsidP="00801171">
            <w:pPr>
              <w:spacing w:line="276" w:lineRule="auto"/>
              <w:jc w:val="both"/>
              <w:rPr>
                <w:rFonts w:ascii="Arial" w:hAnsi="Arial" w:cs="Arial"/>
                <w:sz w:val="18"/>
                <w:szCs w:val="18"/>
                <w:u w:val="single"/>
              </w:rPr>
            </w:pPr>
            <w:hyperlink r:id="rId12" w:history="1">
              <w:r w:rsidR="00676561" w:rsidRPr="00717745">
                <w:rPr>
                  <w:rStyle w:val="Enlla"/>
                  <w:rFonts w:ascii="Arial" w:hAnsi="Arial" w:cs="Arial"/>
                  <w:snapToGrid w:val="0"/>
                  <w:sz w:val="18"/>
                  <w:szCs w:val="18"/>
                </w:rPr>
                <w:t>contractacio.acdpc@gencat.cat</w:t>
              </w:r>
            </w:hyperlink>
          </w:p>
          <w:p w:rsidR="00676561" w:rsidRPr="00717745" w:rsidRDefault="00676561" w:rsidP="00801171">
            <w:pPr>
              <w:spacing w:line="276" w:lineRule="auto"/>
              <w:jc w:val="both"/>
              <w:rPr>
                <w:rFonts w:ascii="Arial" w:hAnsi="Arial" w:cs="Arial"/>
                <w:snapToGrid w:val="0"/>
                <w:sz w:val="18"/>
                <w:szCs w:val="18"/>
              </w:rPr>
            </w:pPr>
            <w:r w:rsidRPr="00717745">
              <w:rPr>
                <w:rFonts w:ascii="Arial" w:hAnsi="Arial" w:cs="Arial"/>
                <w:snapToGrid w:val="0"/>
                <w:sz w:val="18"/>
                <w:szCs w:val="18"/>
              </w:rPr>
              <w:t>Mercè Turu Segura</w:t>
            </w:r>
            <w:r w:rsidR="00FC1EF4" w:rsidRPr="00717745">
              <w:rPr>
                <w:rFonts w:ascii="Arial" w:hAnsi="Arial" w:cs="Arial"/>
                <w:snapToGrid w:val="0"/>
                <w:sz w:val="18"/>
                <w:szCs w:val="18"/>
              </w:rPr>
              <w:t>/Laura Pujol Manresa</w:t>
            </w:r>
          </w:p>
          <w:p w:rsidR="00676561" w:rsidRPr="00717745" w:rsidRDefault="00676561" w:rsidP="00801171">
            <w:pPr>
              <w:spacing w:line="276" w:lineRule="auto"/>
              <w:jc w:val="both"/>
              <w:rPr>
                <w:rFonts w:ascii="Arial" w:hAnsi="Arial" w:cs="Arial"/>
                <w:b/>
                <w:snapToGrid w:val="0"/>
                <w:color w:val="0070C0"/>
                <w:sz w:val="18"/>
                <w:szCs w:val="18"/>
              </w:rPr>
            </w:pPr>
            <w:r w:rsidRPr="00717745">
              <w:rPr>
                <w:rFonts w:ascii="Arial" w:hAnsi="Arial" w:cs="Arial"/>
                <w:snapToGrid w:val="0"/>
                <w:sz w:val="18"/>
                <w:szCs w:val="18"/>
              </w:rPr>
              <w:t>Telèfon: 93 567 22 74 ó 93 554 73 24</w:t>
            </w:r>
          </w:p>
        </w:tc>
        <w:tc>
          <w:tcPr>
            <w:tcW w:w="4443" w:type="dxa"/>
            <w:shd w:val="clear" w:color="auto" w:fill="auto"/>
          </w:tcPr>
          <w:p w:rsidR="004E2DB2" w:rsidRPr="00717745" w:rsidRDefault="004E2DB2" w:rsidP="00801171">
            <w:pPr>
              <w:spacing w:line="276" w:lineRule="auto"/>
              <w:jc w:val="both"/>
              <w:rPr>
                <w:rFonts w:ascii="Arial" w:hAnsi="Arial" w:cs="Arial"/>
                <w:snapToGrid w:val="0"/>
                <w:sz w:val="18"/>
                <w:szCs w:val="18"/>
              </w:rPr>
            </w:pPr>
            <w:r w:rsidRPr="00717745">
              <w:rPr>
                <w:rFonts w:ascii="Arial" w:hAnsi="Arial" w:cs="Arial"/>
                <w:snapToGrid w:val="0"/>
                <w:sz w:val="18"/>
                <w:szCs w:val="18"/>
              </w:rPr>
              <w:t>AGÈNCIA CATALANA DEL PATRIMONI CULTURAL</w:t>
            </w:r>
          </w:p>
          <w:p w:rsidR="004E2DB2" w:rsidRPr="00717745" w:rsidRDefault="004E2DB2" w:rsidP="00801171">
            <w:pPr>
              <w:spacing w:line="276" w:lineRule="auto"/>
              <w:jc w:val="both"/>
              <w:rPr>
                <w:rFonts w:ascii="Arial" w:hAnsi="Arial" w:cs="Arial"/>
                <w:snapToGrid w:val="0"/>
                <w:sz w:val="18"/>
                <w:szCs w:val="18"/>
              </w:rPr>
            </w:pPr>
          </w:p>
          <w:p w:rsidR="004E2DB2" w:rsidRPr="00717745" w:rsidRDefault="004E2DB2" w:rsidP="00801171">
            <w:pPr>
              <w:spacing w:line="276" w:lineRule="auto"/>
              <w:jc w:val="both"/>
              <w:rPr>
                <w:rFonts w:ascii="Arial" w:hAnsi="Arial" w:cs="Arial"/>
                <w:snapToGrid w:val="0"/>
                <w:sz w:val="18"/>
                <w:szCs w:val="18"/>
              </w:rPr>
            </w:pPr>
          </w:p>
          <w:p w:rsidR="004E2DB2" w:rsidRPr="00717745" w:rsidRDefault="004E2DB2" w:rsidP="00801171">
            <w:pPr>
              <w:spacing w:line="276" w:lineRule="auto"/>
              <w:jc w:val="both"/>
              <w:rPr>
                <w:rFonts w:ascii="Arial" w:hAnsi="Arial" w:cs="Arial"/>
                <w:snapToGrid w:val="0"/>
                <w:sz w:val="18"/>
                <w:szCs w:val="18"/>
              </w:rPr>
            </w:pPr>
            <w:r w:rsidRPr="00717745">
              <w:rPr>
                <w:rFonts w:ascii="Arial" w:hAnsi="Arial" w:cs="Arial"/>
                <w:snapToGrid w:val="0"/>
                <w:sz w:val="18"/>
                <w:szCs w:val="18"/>
              </w:rPr>
              <w:t>Àrea de Monuments i Jaciments</w:t>
            </w:r>
          </w:p>
          <w:p w:rsidR="004E2DB2" w:rsidRPr="00717745" w:rsidRDefault="004E2DB2" w:rsidP="00801171">
            <w:pPr>
              <w:spacing w:line="276" w:lineRule="auto"/>
              <w:jc w:val="both"/>
              <w:rPr>
                <w:rFonts w:ascii="Arial" w:hAnsi="Arial" w:cs="Arial"/>
                <w:snapToGrid w:val="0"/>
                <w:sz w:val="18"/>
                <w:szCs w:val="18"/>
              </w:rPr>
            </w:pPr>
            <w:r w:rsidRPr="00717745">
              <w:rPr>
                <w:rFonts w:ascii="Arial" w:hAnsi="Arial" w:cs="Arial"/>
                <w:snapToGrid w:val="0"/>
                <w:sz w:val="18"/>
                <w:szCs w:val="18"/>
              </w:rPr>
              <w:t xml:space="preserve">Carrer </w:t>
            </w:r>
            <w:proofErr w:type="spellStart"/>
            <w:r w:rsidRPr="00717745">
              <w:rPr>
                <w:rFonts w:ascii="Arial" w:hAnsi="Arial" w:cs="Arial"/>
                <w:snapToGrid w:val="0"/>
                <w:sz w:val="18"/>
                <w:szCs w:val="18"/>
              </w:rPr>
              <w:t>Portaferrissa</w:t>
            </w:r>
            <w:proofErr w:type="spellEnd"/>
            <w:r w:rsidRPr="00717745">
              <w:rPr>
                <w:rFonts w:ascii="Arial" w:hAnsi="Arial" w:cs="Arial"/>
                <w:snapToGrid w:val="0"/>
                <w:sz w:val="18"/>
                <w:szCs w:val="18"/>
              </w:rPr>
              <w:t>, 1-3, 3a planta</w:t>
            </w:r>
          </w:p>
          <w:p w:rsidR="004E2DB2" w:rsidRPr="00717745" w:rsidRDefault="004E2DB2" w:rsidP="00801171">
            <w:pPr>
              <w:spacing w:line="276" w:lineRule="auto"/>
              <w:jc w:val="both"/>
              <w:rPr>
                <w:rFonts w:ascii="Arial" w:hAnsi="Arial" w:cs="Arial"/>
                <w:snapToGrid w:val="0"/>
                <w:sz w:val="18"/>
                <w:szCs w:val="18"/>
              </w:rPr>
            </w:pPr>
            <w:r w:rsidRPr="00717745">
              <w:rPr>
                <w:rFonts w:ascii="Arial" w:hAnsi="Arial" w:cs="Arial"/>
                <w:snapToGrid w:val="0"/>
                <w:sz w:val="18"/>
                <w:szCs w:val="18"/>
              </w:rPr>
              <w:t>08002 Barcelona</w:t>
            </w:r>
          </w:p>
          <w:p w:rsidR="004E2DB2" w:rsidRPr="00717745" w:rsidRDefault="004E2DB2" w:rsidP="00801171">
            <w:pPr>
              <w:spacing w:line="276" w:lineRule="auto"/>
              <w:jc w:val="both"/>
              <w:rPr>
                <w:rFonts w:ascii="Arial" w:hAnsi="Arial" w:cs="Arial"/>
                <w:snapToGrid w:val="0"/>
                <w:sz w:val="18"/>
                <w:szCs w:val="18"/>
              </w:rPr>
            </w:pPr>
          </w:p>
          <w:p w:rsidR="004E2DB2" w:rsidRPr="00717745" w:rsidRDefault="004E2DB2" w:rsidP="00801171">
            <w:pPr>
              <w:spacing w:line="276" w:lineRule="auto"/>
              <w:jc w:val="both"/>
              <w:rPr>
                <w:rFonts w:ascii="Arial" w:hAnsi="Arial" w:cs="Arial"/>
                <w:snapToGrid w:val="0"/>
                <w:sz w:val="18"/>
                <w:szCs w:val="18"/>
              </w:rPr>
            </w:pPr>
          </w:p>
          <w:p w:rsidR="004E2DB2" w:rsidRPr="00717745" w:rsidRDefault="004E2DB2" w:rsidP="00801171">
            <w:pPr>
              <w:spacing w:line="276" w:lineRule="auto"/>
              <w:jc w:val="both"/>
              <w:rPr>
                <w:rFonts w:ascii="Arial" w:hAnsi="Arial" w:cs="Arial"/>
                <w:sz w:val="18"/>
                <w:szCs w:val="18"/>
              </w:rPr>
            </w:pPr>
          </w:p>
          <w:p w:rsidR="004E2DB2" w:rsidRPr="00717745" w:rsidRDefault="00801171" w:rsidP="00801171">
            <w:pPr>
              <w:spacing w:line="276" w:lineRule="auto"/>
              <w:jc w:val="both"/>
              <w:rPr>
                <w:rFonts w:ascii="Arial" w:hAnsi="Arial" w:cs="Arial"/>
                <w:snapToGrid w:val="0"/>
                <w:sz w:val="18"/>
                <w:szCs w:val="18"/>
              </w:rPr>
            </w:pPr>
            <w:hyperlink r:id="rId13" w:history="1">
              <w:r w:rsidR="004E2DB2" w:rsidRPr="00717745">
                <w:rPr>
                  <w:rStyle w:val="Enlla"/>
                  <w:rFonts w:ascii="Arial" w:hAnsi="Arial" w:cs="Arial"/>
                  <w:snapToGrid w:val="0"/>
                  <w:sz w:val="18"/>
                  <w:szCs w:val="18"/>
                </w:rPr>
                <w:t>jmmontaner@gencat.cat</w:t>
              </w:r>
            </w:hyperlink>
          </w:p>
          <w:p w:rsidR="004E2DB2" w:rsidRPr="00717745" w:rsidRDefault="004E2DB2" w:rsidP="00801171">
            <w:pPr>
              <w:spacing w:line="276" w:lineRule="auto"/>
              <w:jc w:val="both"/>
              <w:rPr>
                <w:rFonts w:ascii="Arial" w:hAnsi="Arial" w:cs="Arial"/>
                <w:snapToGrid w:val="0"/>
                <w:sz w:val="18"/>
                <w:szCs w:val="18"/>
              </w:rPr>
            </w:pPr>
            <w:r w:rsidRPr="00717745">
              <w:rPr>
                <w:rFonts w:ascii="Arial" w:hAnsi="Arial" w:cs="Arial"/>
                <w:snapToGrid w:val="0"/>
                <w:sz w:val="18"/>
                <w:szCs w:val="18"/>
              </w:rPr>
              <w:t>Josep Maria Montaner i Reig</w:t>
            </w:r>
          </w:p>
          <w:p w:rsidR="00676561" w:rsidRPr="00717745" w:rsidRDefault="004E2DB2" w:rsidP="00801171">
            <w:pPr>
              <w:spacing w:line="276" w:lineRule="auto"/>
              <w:jc w:val="both"/>
              <w:rPr>
                <w:rFonts w:ascii="Arial" w:hAnsi="Arial" w:cs="Arial"/>
                <w:snapToGrid w:val="0"/>
                <w:sz w:val="18"/>
                <w:szCs w:val="18"/>
              </w:rPr>
            </w:pPr>
            <w:r w:rsidRPr="00717745">
              <w:rPr>
                <w:rFonts w:ascii="Arial" w:hAnsi="Arial" w:cs="Arial"/>
                <w:snapToGrid w:val="0"/>
                <w:sz w:val="18"/>
                <w:szCs w:val="18"/>
              </w:rPr>
              <w:t>Telèfon: Tel. 93 567 35 73</w:t>
            </w:r>
          </w:p>
        </w:tc>
      </w:tr>
    </w:tbl>
    <w:p w:rsidR="00676561" w:rsidRPr="00717745" w:rsidRDefault="00676561" w:rsidP="00801171">
      <w:pPr>
        <w:spacing w:line="276" w:lineRule="auto"/>
        <w:rPr>
          <w:rFonts w:ascii="Arial" w:hAnsi="Arial" w:cs="Arial"/>
          <w:b/>
          <w:kern w:val="28"/>
          <w:sz w:val="18"/>
          <w:szCs w:val="18"/>
        </w:rPr>
      </w:pPr>
      <w:bookmarkStart w:id="1" w:name="_Toc514873471"/>
    </w:p>
    <w:p w:rsidR="00676561" w:rsidRPr="00717745" w:rsidRDefault="00676561" w:rsidP="00801171">
      <w:pPr>
        <w:spacing w:line="276" w:lineRule="auto"/>
        <w:rPr>
          <w:rFonts w:ascii="Arial" w:hAnsi="Arial" w:cs="Arial"/>
          <w:b/>
          <w:kern w:val="28"/>
          <w:sz w:val="18"/>
          <w:szCs w:val="18"/>
        </w:rPr>
      </w:pPr>
    </w:p>
    <w:p w:rsidR="00676561" w:rsidRPr="00717745" w:rsidRDefault="00676561" w:rsidP="00801171">
      <w:pPr>
        <w:spacing w:line="276" w:lineRule="auto"/>
        <w:rPr>
          <w:rFonts w:ascii="Arial" w:hAnsi="Arial" w:cs="Arial"/>
          <w:b/>
          <w:kern w:val="28"/>
          <w:sz w:val="18"/>
          <w:szCs w:val="18"/>
        </w:rPr>
      </w:pPr>
    </w:p>
    <w:p w:rsidR="0088483B" w:rsidRDefault="0088483B" w:rsidP="00801171">
      <w:pPr>
        <w:spacing w:after="160" w:line="276" w:lineRule="auto"/>
        <w:rPr>
          <w:rFonts w:ascii="Arial" w:hAnsi="Arial" w:cs="Arial"/>
          <w:b/>
          <w:kern w:val="28"/>
          <w:sz w:val="18"/>
          <w:szCs w:val="18"/>
        </w:rPr>
      </w:pPr>
      <w:r>
        <w:rPr>
          <w:rFonts w:ascii="Arial" w:hAnsi="Arial" w:cs="Arial"/>
          <w:b/>
          <w:kern w:val="28"/>
          <w:sz w:val="18"/>
          <w:szCs w:val="18"/>
        </w:rPr>
        <w:br w:type="page"/>
      </w:r>
    </w:p>
    <w:p w:rsidR="00676561" w:rsidRPr="00717745" w:rsidRDefault="00676561" w:rsidP="00801171">
      <w:pPr>
        <w:spacing w:line="276" w:lineRule="auto"/>
        <w:rPr>
          <w:rFonts w:ascii="Arial" w:hAnsi="Arial" w:cs="Arial"/>
          <w:b/>
          <w:kern w:val="28"/>
          <w:sz w:val="18"/>
          <w:szCs w:val="18"/>
        </w:rPr>
      </w:pPr>
      <w:r w:rsidRPr="00717745">
        <w:rPr>
          <w:rFonts w:ascii="Arial" w:hAnsi="Arial" w:cs="Arial"/>
          <w:b/>
          <w:kern w:val="28"/>
          <w:sz w:val="18"/>
          <w:szCs w:val="18"/>
        </w:rPr>
        <w:lastRenderedPageBreak/>
        <w:t xml:space="preserve">I. </w:t>
      </w:r>
      <w:bookmarkStart w:id="2" w:name="iGRALS"/>
      <w:r w:rsidRPr="00717745">
        <w:rPr>
          <w:rFonts w:ascii="Arial" w:hAnsi="Arial" w:cs="Arial"/>
          <w:b/>
          <w:kern w:val="28"/>
          <w:sz w:val="18"/>
          <w:szCs w:val="18"/>
        </w:rPr>
        <w:t>DISPOSICIONS GENERALS</w:t>
      </w:r>
      <w:bookmarkEnd w:id="1"/>
      <w:bookmarkEnd w:id="2"/>
    </w:p>
    <w:p w:rsidR="00676561" w:rsidRPr="00717745" w:rsidRDefault="00676561" w:rsidP="00801171">
      <w:pPr>
        <w:autoSpaceDE w:val="0"/>
        <w:autoSpaceDN w:val="0"/>
        <w:adjustRightInd w:val="0"/>
        <w:spacing w:line="276" w:lineRule="auto"/>
        <w:jc w:val="both"/>
        <w:rPr>
          <w:rFonts w:ascii="Arial" w:hAnsi="Arial" w:cs="Arial"/>
          <w:b/>
          <w:bCs/>
          <w:sz w:val="18"/>
          <w:szCs w:val="18"/>
        </w:rPr>
      </w:pPr>
      <w:bookmarkStart w:id="3" w:name="Primera"/>
    </w:p>
    <w:p w:rsidR="00676561" w:rsidRPr="00717745" w:rsidRDefault="00676561" w:rsidP="00801171">
      <w:pPr>
        <w:keepNext/>
        <w:spacing w:line="276" w:lineRule="auto"/>
        <w:jc w:val="both"/>
        <w:outlineLvl w:val="1"/>
        <w:rPr>
          <w:rFonts w:ascii="Arial" w:hAnsi="Arial" w:cs="Arial"/>
          <w:b/>
          <w:sz w:val="18"/>
          <w:szCs w:val="18"/>
        </w:rPr>
      </w:pPr>
      <w:bookmarkStart w:id="4" w:name="_Toc514873472"/>
      <w:r w:rsidRPr="00717745">
        <w:rPr>
          <w:rFonts w:ascii="Arial" w:hAnsi="Arial" w:cs="Arial"/>
          <w:b/>
          <w:sz w:val="18"/>
          <w:szCs w:val="18"/>
        </w:rPr>
        <w:t>Primera. Objecte del contracte</w:t>
      </w:r>
      <w:bookmarkEnd w:id="4"/>
      <w:r w:rsidRPr="00717745">
        <w:rPr>
          <w:rFonts w:ascii="Arial" w:hAnsi="Arial" w:cs="Arial"/>
          <w:b/>
          <w:sz w:val="18"/>
          <w:szCs w:val="18"/>
        </w:rPr>
        <w:t xml:space="preserve"> </w:t>
      </w:r>
      <w:bookmarkEnd w:id="3"/>
    </w:p>
    <w:p w:rsidR="00676561" w:rsidRPr="00717745" w:rsidRDefault="00676561" w:rsidP="00801171">
      <w:pPr>
        <w:autoSpaceDE w:val="0"/>
        <w:autoSpaceDN w:val="0"/>
        <w:adjustRightInd w:val="0"/>
        <w:spacing w:line="276" w:lineRule="auto"/>
        <w:jc w:val="both"/>
        <w:rPr>
          <w:rFonts w:ascii="Arial" w:hAnsi="Arial" w:cs="Arial"/>
          <w:sz w:val="18"/>
          <w:szCs w:val="18"/>
        </w:rPr>
      </w:pPr>
      <w:r w:rsidRPr="00717745">
        <w:rPr>
          <w:rFonts w:ascii="Arial" w:hAnsi="Arial" w:cs="Arial"/>
          <w:b/>
          <w:bCs/>
          <w:sz w:val="18"/>
          <w:szCs w:val="18"/>
        </w:rPr>
        <w:t xml:space="preserve">1.1 </w:t>
      </w:r>
      <w:r w:rsidRPr="00717745">
        <w:rPr>
          <w:rFonts w:ascii="Arial" w:hAnsi="Arial" w:cs="Arial"/>
          <w:sz w:val="18"/>
          <w:szCs w:val="18"/>
        </w:rPr>
        <w:t xml:space="preserve">L’objecte del contracte és la prestació dels serveis que es descriuen en </w:t>
      </w:r>
      <w:r w:rsidRPr="00717745">
        <w:rPr>
          <w:rFonts w:ascii="Arial" w:hAnsi="Arial" w:cs="Arial"/>
          <w:bCs/>
          <w:sz w:val="18"/>
          <w:szCs w:val="18"/>
        </w:rPr>
        <w:t>l’apartat A.1 del quadre de característiques</w:t>
      </w:r>
      <w:r w:rsidRPr="00717745">
        <w:rPr>
          <w:rFonts w:ascii="Arial" w:hAnsi="Arial" w:cs="Arial"/>
          <w:sz w:val="18"/>
          <w:szCs w:val="18"/>
        </w:rPr>
        <w:t>.</w:t>
      </w:r>
    </w:p>
    <w:p w:rsidR="00676561" w:rsidRPr="00717745" w:rsidRDefault="00676561" w:rsidP="00801171">
      <w:pPr>
        <w:autoSpaceDE w:val="0"/>
        <w:autoSpaceDN w:val="0"/>
        <w:adjustRightInd w:val="0"/>
        <w:spacing w:line="276" w:lineRule="auto"/>
        <w:jc w:val="both"/>
        <w:rPr>
          <w:rFonts w:ascii="Arial" w:hAnsi="Arial" w:cs="Arial"/>
          <w:sz w:val="18"/>
          <w:szCs w:val="18"/>
        </w:rPr>
      </w:pPr>
      <w:r w:rsidRPr="00717745">
        <w:rPr>
          <w:rFonts w:ascii="Arial" w:hAnsi="Arial" w:cs="Arial"/>
          <w:b/>
          <w:bCs/>
          <w:sz w:val="18"/>
          <w:szCs w:val="18"/>
        </w:rPr>
        <w:t xml:space="preserve">1.2 </w:t>
      </w:r>
      <w:r w:rsidRPr="00717745">
        <w:rPr>
          <w:rFonts w:ascii="Arial" w:hAnsi="Arial" w:cs="Arial"/>
          <w:sz w:val="18"/>
          <w:szCs w:val="18"/>
        </w:rPr>
        <w:t>Els lots en què es divideix l’objecte del contracte s’identifiquen en</w:t>
      </w:r>
      <w:r w:rsidRPr="00717745">
        <w:rPr>
          <w:rFonts w:ascii="Arial" w:hAnsi="Arial" w:cs="Arial"/>
          <w:iCs/>
          <w:sz w:val="18"/>
          <w:szCs w:val="18"/>
        </w:rPr>
        <w:t xml:space="preserve"> </w:t>
      </w:r>
      <w:r w:rsidRPr="00717745">
        <w:rPr>
          <w:rFonts w:ascii="Arial" w:hAnsi="Arial" w:cs="Arial"/>
          <w:bCs/>
          <w:iCs/>
          <w:sz w:val="18"/>
          <w:szCs w:val="18"/>
        </w:rPr>
        <w:t>l’apartat A.2 del quadre de característiques</w:t>
      </w:r>
      <w:r w:rsidRPr="00717745">
        <w:rPr>
          <w:rFonts w:ascii="Arial" w:hAnsi="Arial" w:cs="Arial"/>
          <w:sz w:val="18"/>
          <w:szCs w:val="18"/>
        </w:rPr>
        <w:t>.</w:t>
      </w:r>
    </w:p>
    <w:p w:rsidR="00676561" w:rsidRPr="00717745" w:rsidRDefault="00676561" w:rsidP="00801171">
      <w:pPr>
        <w:autoSpaceDE w:val="0"/>
        <w:autoSpaceDN w:val="0"/>
        <w:adjustRightInd w:val="0"/>
        <w:spacing w:line="276" w:lineRule="auto"/>
        <w:jc w:val="both"/>
        <w:rPr>
          <w:rFonts w:ascii="Arial" w:hAnsi="Arial" w:cs="Arial"/>
          <w:sz w:val="18"/>
          <w:szCs w:val="18"/>
        </w:rPr>
      </w:pPr>
      <w:r w:rsidRPr="00717745">
        <w:rPr>
          <w:rFonts w:ascii="Arial" w:hAnsi="Arial" w:cs="Arial"/>
          <w:b/>
          <w:bCs/>
          <w:sz w:val="18"/>
          <w:szCs w:val="18"/>
        </w:rPr>
        <w:t xml:space="preserve">1.3 </w:t>
      </w:r>
      <w:r w:rsidRPr="00717745">
        <w:rPr>
          <w:rFonts w:ascii="Arial" w:hAnsi="Arial" w:cs="Arial"/>
          <w:bCs/>
          <w:sz w:val="18"/>
          <w:szCs w:val="18"/>
        </w:rPr>
        <w:t>L’expressió de la codificació corresponent a la nomenclatura del Vocabulari Comú de Contractes (CPV)</w:t>
      </w:r>
      <w:r w:rsidRPr="00717745">
        <w:rPr>
          <w:rFonts w:ascii="Arial" w:hAnsi="Arial" w:cs="Arial"/>
          <w:sz w:val="18"/>
          <w:szCs w:val="18"/>
        </w:rPr>
        <w:t xml:space="preserve"> és la que consta a </w:t>
      </w:r>
      <w:r w:rsidRPr="00717745">
        <w:rPr>
          <w:rFonts w:ascii="Arial" w:hAnsi="Arial" w:cs="Arial"/>
          <w:bCs/>
          <w:sz w:val="18"/>
          <w:szCs w:val="18"/>
        </w:rPr>
        <w:t>l’apartat A.3 del quadre de característiques</w:t>
      </w:r>
      <w:r w:rsidRPr="00717745">
        <w:rPr>
          <w:rFonts w:ascii="Arial" w:hAnsi="Arial" w:cs="Arial"/>
          <w:sz w:val="18"/>
          <w:szCs w:val="18"/>
        </w:rPr>
        <w:t>.</w:t>
      </w:r>
    </w:p>
    <w:p w:rsidR="00676561" w:rsidRPr="00717745" w:rsidRDefault="00676561" w:rsidP="00801171">
      <w:pPr>
        <w:autoSpaceDE w:val="0"/>
        <w:autoSpaceDN w:val="0"/>
        <w:adjustRightInd w:val="0"/>
        <w:spacing w:line="276" w:lineRule="auto"/>
        <w:jc w:val="both"/>
        <w:rPr>
          <w:rFonts w:ascii="Arial" w:hAnsi="Arial" w:cs="Arial"/>
          <w:b/>
          <w:bCs/>
          <w:sz w:val="18"/>
          <w:szCs w:val="18"/>
        </w:rPr>
      </w:pPr>
      <w:bookmarkStart w:id="5" w:name="Cinquena"/>
    </w:p>
    <w:p w:rsidR="00676561" w:rsidRPr="00717745" w:rsidRDefault="00676561" w:rsidP="00801171">
      <w:pPr>
        <w:autoSpaceDE w:val="0"/>
        <w:autoSpaceDN w:val="0"/>
        <w:adjustRightInd w:val="0"/>
        <w:spacing w:line="276" w:lineRule="auto"/>
        <w:jc w:val="both"/>
        <w:rPr>
          <w:rFonts w:ascii="Arial" w:hAnsi="Arial" w:cs="Arial"/>
          <w:b/>
          <w:bCs/>
          <w:sz w:val="18"/>
          <w:szCs w:val="18"/>
        </w:rPr>
      </w:pPr>
    </w:p>
    <w:p w:rsidR="00676561" w:rsidRPr="00717745" w:rsidRDefault="00676561" w:rsidP="00801171">
      <w:pPr>
        <w:keepNext/>
        <w:spacing w:line="276" w:lineRule="auto"/>
        <w:jc w:val="both"/>
        <w:outlineLvl w:val="1"/>
        <w:rPr>
          <w:rFonts w:ascii="Arial" w:hAnsi="Arial" w:cs="Arial"/>
          <w:b/>
          <w:sz w:val="18"/>
          <w:szCs w:val="18"/>
        </w:rPr>
      </w:pPr>
      <w:bookmarkStart w:id="6" w:name="_Toc514873473"/>
      <w:r w:rsidRPr="00717745">
        <w:rPr>
          <w:rFonts w:ascii="Arial" w:hAnsi="Arial" w:cs="Arial"/>
          <w:b/>
          <w:sz w:val="18"/>
          <w:szCs w:val="18"/>
        </w:rPr>
        <w:t>Segona. Necessitats administratives que cal satisfer i idoneïtat del contracte</w:t>
      </w:r>
      <w:bookmarkEnd w:id="6"/>
    </w:p>
    <w:bookmarkEnd w:id="5"/>
    <w:p w:rsidR="00676561" w:rsidRPr="00717745" w:rsidRDefault="00676561" w:rsidP="00801171">
      <w:pPr>
        <w:tabs>
          <w:tab w:val="left" w:pos="8789"/>
        </w:tabs>
        <w:autoSpaceDE w:val="0"/>
        <w:autoSpaceDN w:val="0"/>
        <w:adjustRightInd w:val="0"/>
        <w:spacing w:line="276" w:lineRule="auto"/>
        <w:jc w:val="both"/>
        <w:rPr>
          <w:rFonts w:ascii="Arial" w:hAnsi="Arial" w:cs="Arial"/>
          <w:sz w:val="18"/>
          <w:szCs w:val="18"/>
        </w:rPr>
      </w:pPr>
      <w:r w:rsidRPr="00717745">
        <w:rPr>
          <w:rFonts w:ascii="Arial" w:hAnsi="Arial" w:cs="Arial"/>
          <w:sz w:val="18"/>
          <w:szCs w:val="18"/>
        </w:rPr>
        <w:t>Les necessitats administratives que cal satisfer mitjançant el contracte són les que consten en el plec de prescripcions tècniques.</w:t>
      </w:r>
    </w:p>
    <w:p w:rsidR="00676561" w:rsidRPr="00717745" w:rsidRDefault="00676561" w:rsidP="00801171">
      <w:pPr>
        <w:autoSpaceDE w:val="0"/>
        <w:autoSpaceDN w:val="0"/>
        <w:adjustRightInd w:val="0"/>
        <w:spacing w:line="276" w:lineRule="auto"/>
        <w:jc w:val="both"/>
        <w:rPr>
          <w:rFonts w:ascii="Arial" w:hAnsi="Arial" w:cs="Arial"/>
          <w:b/>
          <w:bCs/>
          <w:sz w:val="18"/>
          <w:szCs w:val="18"/>
        </w:rPr>
      </w:pPr>
    </w:p>
    <w:p w:rsidR="00676561" w:rsidRPr="00717745" w:rsidRDefault="00676561" w:rsidP="00801171">
      <w:pPr>
        <w:autoSpaceDE w:val="0"/>
        <w:autoSpaceDN w:val="0"/>
        <w:adjustRightInd w:val="0"/>
        <w:spacing w:line="276" w:lineRule="auto"/>
        <w:jc w:val="both"/>
        <w:rPr>
          <w:rFonts w:ascii="Arial" w:hAnsi="Arial" w:cs="Arial"/>
          <w:b/>
          <w:bCs/>
          <w:sz w:val="18"/>
          <w:szCs w:val="18"/>
        </w:rPr>
      </w:pPr>
    </w:p>
    <w:p w:rsidR="00676561" w:rsidRPr="00717745" w:rsidRDefault="00676561" w:rsidP="00801171">
      <w:pPr>
        <w:keepNext/>
        <w:spacing w:line="276" w:lineRule="auto"/>
        <w:jc w:val="both"/>
        <w:outlineLvl w:val="1"/>
        <w:rPr>
          <w:rFonts w:ascii="Arial" w:hAnsi="Arial" w:cs="Arial"/>
          <w:b/>
          <w:sz w:val="18"/>
          <w:szCs w:val="18"/>
        </w:rPr>
      </w:pPr>
      <w:bookmarkStart w:id="7" w:name="_Toc514873474"/>
      <w:bookmarkStart w:id="8" w:name="Sisena"/>
      <w:r w:rsidRPr="00717745">
        <w:rPr>
          <w:rFonts w:ascii="Arial" w:hAnsi="Arial" w:cs="Arial"/>
          <w:b/>
          <w:sz w:val="18"/>
          <w:szCs w:val="18"/>
        </w:rPr>
        <w:t>Tercera. Dades econòmiques del contracte i existència de crèdit</w:t>
      </w:r>
      <w:bookmarkEnd w:id="7"/>
    </w:p>
    <w:bookmarkEnd w:id="8"/>
    <w:p w:rsidR="00676561" w:rsidRPr="00717745" w:rsidRDefault="00676561" w:rsidP="00801171">
      <w:pPr>
        <w:autoSpaceDE w:val="0"/>
        <w:autoSpaceDN w:val="0"/>
        <w:adjustRightInd w:val="0"/>
        <w:spacing w:line="276" w:lineRule="auto"/>
        <w:jc w:val="both"/>
        <w:rPr>
          <w:rFonts w:ascii="Arial" w:hAnsi="Arial" w:cs="Arial"/>
          <w:sz w:val="18"/>
          <w:szCs w:val="18"/>
        </w:rPr>
      </w:pPr>
      <w:r w:rsidRPr="00717745">
        <w:rPr>
          <w:rFonts w:ascii="Arial" w:hAnsi="Arial" w:cs="Arial"/>
          <w:b/>
          <w:bCs/>
          <w:sz w:val="18"/>
          <w:szCs w:val="18"/>
        </w:rPr>
        <w:t xml:space="preserve">3.1. </w:t>
      </w:r>
      <w:r w:rsidRPr="00717745">
        <w:rPr>
          <w:rFonts w:ascii="Arial" w:hAnsi="Arial" w:cs="Arial"/>
          <w:sz w:val="18"/>
          <w:szCs w:val="18"/>
        </w:rPr>
        <w:t xml:space="preserve">El sistema per a la determinació del preu del contracte és el que s’indica en </w:t>
      </w:r>
      <w:r w:rsidRPr="00717745">
        <w:rPr>
          <w:rFonts w:ascii="Arial" w:hAnsi="Arial" w:cs="Arial"/>
          <w:bCs/>
          <w:sz w:val="18"/>
          <w:szCs w:val="18"/>
        </w:rPr>
        <w:t>l’apartat B.1 del quadre de característiques.</w:t>
      </w:r>
    </w:p>
    <w:p w:rsidR="00676561" w:rsidRPr="00717745" w:rsidRDefault="00676561" w:rsidP="00801171">
      <w:pPr>
        <w:autoSpaceDE w:val="0"/>
        <w:autoSpaceDN w:val="0"/>
        <w:adjustRightInd w:val="0"/>
        <w:spacing w:line="276" w:lineRule="auto"/>
        <w:jc w:val="both"/>
        <w:rPr>
          <w:rFonts w:ascii="Arial" w:hAnsi="Arial" w:cs="Arial"/>
          <w:b/>
          <w:sz w:val="18"/>
          <w:szCs w:val="18"/>
        </w:rPr>
      </w:pPr>
      <w:r w:rsidRPr="00717745">
        <w:rPr>
          <w:rFonts w:ascii="Arial" w:hAnsi="Arial" w:cs="Arial"/>
          <w:b/>
          <w:sz w:val="18"/>
          <w:szCs w:val="18"/>
        </w:rPr>
        <w:t>3.2.</w:t>
      </w:r>
      <w:r w:rsidRPr="00717745">
        <w:rPr>
          <w:rFonts w:ascii="Arial" w:hAnsi="Arial" w:cs="Arial"/>
          <w:sz w:val="18"/>
          <w:szCs w:val="18"/>
        </w:rPr>
        <w:t xml:space="preserve"> El valor estimat del contracte i el mètode aplicat per al seu càlcul són els que s’assenyalen en l’apartat B.2 del quadre de característiques.</w:t>
      </w:r>
    </w:p>
    <w:p w:rsidR="00676561" w:rsidRPr="00717745" w:rsidRDefault="00676561" w:rsidP="00801171">
      <w:pPr>
        <w:autoSpaceDE w:val="0"/>
        <w:autoSpaceDN w:val="0"/>
        <w:adjustRightInd w:val="0"/>
        <w:spacing w:line="276" w:lineRule="auto"/>
        <w:jc w:val="both"/>
        <w:rPr>
          <w:rFonts w:ascii="Arial" w:hAnsi="Arial" w:cs="Arial"/>
          <w:sz w:val="18"/>
          <w:szCs w:val="18"/>
        </w:rPr>
      </w:pPr>
      <w:r w:rsidRPr="00717745">
        <w:rPr>
          <w:rFonts w:ascii="Arial" w:hAnsi="Arial" w:cs="Arial"/>
          <w:b/>
          <w:sz w:val="18"/>
          <w:szCs w:val="18"/>
        </w:rPr>
        <w:t>3.3</w:t>
      </w:r>
      <w:r w:rsidRPr="00717745">
        <w:rPr>
          <w:rFonts w:ascii="Arial" w:hAnsi="Arial" w:cs="Arial"/>
          <w:sz w:val="18"/>
          <w:szCs w:val="18"/>
        </w:rPr>
        <w:t xml:space="preserve"> El pressupost base de licitació és el que s’assenyala en l’apartat B.3 del quadre de característiques. Aquest és el límit màxim de despesa (IVA inclòs) que, en virtut d’aquest contracte, pot comprometre l’òrgan de contractació, i constitueix el preu màxim que poden oferir les empreses que concorrin a la licitació d’aquest contracte. La presentació d’ofertes que superin aquests imports seran desestimades automàticament.</w:t>
      </w:r>
    </w:p>
    <w:p w:rsidR="00676561" w:rsidRPr="00717745" w:rsidRDefault="00676561" w:rsidP="00801171">
      <w:pPr>
        <w:spacing w:line="276" w:lineRule="auto"/>
        <w:jc w:val="both"/>
        <w:rPr>
          <w:rFonts w:ascii="Arial" w:hAnsi="Arial" w:cs="Arial"/>
          <w:bCs/>
          <w:sz w:val="18"/>
          <w:szCs w:val="18"/>
        </w:rPr>
      </w:pPr>
      <w:r w:rsidRPr="00717745">
        <w:rPr>
          <w:rFonts w:ascii="Arial" w:hAnsi="Arial" w:cs="Arial"/>
          <w:sz w:val="18"/>
          <w:szCs w:val="18"/>
        </w:rPr>
        <w:t xml:space="preserve">Si l’objecte del contracte es divideix en lots, el pressupost base de licitació de cada lot s’indica en l’apartat B.3 del quadre de característiques. </w:t>
      </w:r>
      <w:r w:rsidRPr="00717745">
        <w:rPr>
          <w:rFonts w:ascii="Arial" w:hAnsi="Arial" w:cs="Arial"/>
          <w:sz w:val="18"/>
          <w:szCs w:val="18"/>
        </w:rPr>
        <w:cr/>
        <w:t xml:space="preserve">El pressupost base de licitació es desglossa en els costos que es detallen en l’apartat B.3 del quadre de característiques. </w:t>
      </w:r>
      <w:r w:rsidRPr="00717745">
        <w:rPr>
          <w:rFonts w:ascii="Arial" w:hAnsi="Arial" w:cs="Arial"/>
          <w:sz w:val="18"/>
          <w:szCs w:val="18"/>
        </w:rPr>
        <w:cr/>
      </w:r>
      <w:r w:rsidRPr="00717745">
        <w:rPr>
          <w:rFonts w:ascii="Arial" w:hAnsi="Arial" w:cs="Arial"/>
          <w:b/>
          <w:bCs/>
          <w:sz w:val="18"/>
          <w:szCs w:val="18"/>
        </w:rPr>
        <w:t xml:space="preserve">3.4 </w:t>
      </w:r>
      <w:r w:rsidRPr="00717745">
        <w:rPr>
          <w:rFonts w:ascii="Arial" w:hAnsi="Arial" w:cs="Arial"/>
          <w:bCs/>
          <w:sz w:val="18"/>
          <w:szCs w:val="18"/>
        </w:rPr>
        <w:t>El preu del contracte és el d’adjudicació i ha d’incloure, com a partida independent, l’Impost sobre el Valor Afegit. En el preu es consideraran inclosos els tributs, les taxes, els cànons de qualsevol tipus que siguin d’aplicació, així com totes les despeses que s’originin com a conseqüència de les obligacions establertes en aquest plec que s’han de complir durant l’execució del contracte.</w:t>
      </w:r>
    </w:p>
    <w:p w:rsidR="00676561" w:rsidRPr="00717745" w:rsidRDefault="00676561" w:rsidP="00801171">
      <w:pPr>
        <w:autoSpaceDE w:val="0"/>
        <w:autoSpaceDN w:val="0"/>
        <w:adjustRightInd w:val="0"/>
        <w:spacing w:line="276" w:lineRule="auto"/>
        <w:jc w:val="both"/>
        <w:rPr>
          <w:rFonts w:ascii="Arial" w:hAnsi="Arial" w:cs="Arial"/>
          <w:sz w:val="18"/>
          <w:szCs w:val="18"/>
        </w:rPr>
      </w:pPr>
      <w:r w:rsidRPr="00717745">
        <w:rPr>
          <w:rFonts w:ascii="Arial" w:hAnsi="Arial" w:cs="Arial"/>
          <w:b/>
          <w:bCs/>
          <w:sz w:val="18"/>
          <w:szCs w:val="18"/>
        </w:rPr>
        <w:t xml:space="preserve">3.5 </w:t>
      </w:r>
      <w:r w:rsidRPr="00717745">
        <w:rPr>
          <w:rFonts w:ascii="Arial" w:hAnsi="Arial" w:cs="Arial"/>
          <w:sz w:val="18"/>
          <w:szCs w:val="18"/>
        </w:rPr>
        <w:t xml:space="preserve">S’han complert tots els tràmits reglamentaris per assegurar l’existència de crèdit per al pagament del contracte. La partida pressupostària a la qual s’imputa aquest crèdit és la que s’esmenta en </w:t>
      </w:r>
      <w:r w:rsidRPr="00717745">
        <w:rPr>
          <w:rFonts w:ascii="Arial" w:hAnsi="Arial" w:cs="Arial"/>
          <w:bCs/>
          <w:sz w:val="18"/>
          <w:szCs w:val="18"/>
        </w:rPr>
        <w:t>l’apartat C.1 del quadre de característiques</w:t>
      </w:r>
      <w:r w:rsidRPr="00717745">
        <w:rPr>
          <w:rFonts w:ascii="Arial" w:hAnsi="Arial" w:cs="Arial"/>
          <w:sz w:val="18"/>
          <w:szCs w:val="18"/>
        </w:rPr>
        <w:t>.</w:t>
      </w:r>
    </w:p>
    <w:p w:rsidR="00676561" w:rsidRPr="00717745" w:rsidRDefault="00676561" w:rsidP="00801171">
      <w:pPr>
        <w:autoSpaceDE w:val="0"/>
        <w:autoSpaceDN w:val="0"/>
        <w:adjustRightInd w:val="0"/>
        <w:spacing w:line="276" w:lineRule="auto"/>
        <w:jc w:val="both"/>
        <w:rPr>
          <w:rFonts w:ascii="Arial" w:hAnsi="Arial" w:cs="Arial"/>
          <w:b/>
          <w:iCs/>
          <w:sz w:val="18"/>
          <w:szCs w:val="18"/>
        </w:rPr>
      </w:pPr>
      <w:r w:rsidRPr="00717745">
        <w:rPr>
          <w:rFonts w:ascii="Arial" w:hAnsi="Arial" w:cs="Arial"/>
          <w:iCs/>
          <w:sz w:val="18"/>
          <w:szCs w:val="18"/>
        </w:rPr>
        <w:t>En cas que el contracte es formalitzi en l’exercici pressupostari anterior al de l’inici de la seva execució, l’adjudicació quedarà sotmesa a la condició suspensiva d’existència de crèdit adequat i suficient per finançar les obligacions derivades del contracte en l’exercici pressupostari corresponent.</w:t>
      </w:r>
      <w:r w:rsidRPr="00717745">
        <w:rPr>
          <w:rFonts w:ascii="Arial" w:hAnsi="Arial" w:cs="Arial"/>
          <w:b/>
          <w:iCs/>
          <w:sz w:val="18"/>
          <w:szCs w:val="18"/>
        </w:rPr>
        <w:t xml:space="preserve"> </w:t>
      </w:r>
    </w:p>
    <w:p w:rsidR="00676561" w:rsidRPr="00717745" w:rsidRDefault="00676561" w:rsidP="00801171">
      <w:pPr>
        <w:autoSpaceDE w:val="0"/>
        <w:autoSpaceDN w:val="0"/>
        <w:adjustRightInd w:val="0"/>
        <w:spacing w:line="276" w:lineRule="auto"/>
        <w:jc w:val="both"/>
        <w:rPr>
          <w:rFonts w:ascii="Arial" w:hAnsi="Arial" w:cs="Arial"/>
          <w:b/>
          <w:iCs/>
          <w:sz w:val="18"/>
          <w:szCs w:val="18"/>
        </w:rPr>
      </w:pPr>
    </w:p>
    <w:p w:rsidR="00676561" w:rsidRPr="00717745" w:rsidRDefault="00676561" w:rsidP="00801171">
      <w:pPr>
        <w:autoSpaceDE w:val="0"/>
        <w:autoSpaceDN w:val="0"/>
        <w:adjustRightInd w:val="0"/>
        <w:spacing w:line="276" w:lineRule="auto"/>
        <w:jc w:val="both"/>
        <w:rPr>
          <w:rFonts w:ascii="Arial" w:hAnsi="Arial" w:cs="Arial"/>
          <w:b/>
          <w:iCs/>
          <w:sz w:val="18"/>
          <w:szCs w:val="18"/>
        </w:rPr>
      </w:pPr>
      <w:r w:rsidRPr="00717745">
        <w:rPr>
          <w:rFonts w:ascii="Arial" w:hAnsi="Arial" w:cs="Arial"/>
          <w:iCs/>
          <w:sz w:val="18"/>
          <w:szCs w:val="18"/>
        </w:rPr>
        <w:t xml:space="preserve">Quan el termini d’execució del contracte comprengui més d’un exercici pressupostari i s’autoritzi la despesa amb abast pluriennal, s’ha de fer constar a </w:t>
      </w:r>
      <w:r w:rsidRPr="00717745">
        <w:rPr>
          <w:rFonts w:ascii="Arial" w:hAnsi="Arial" w:cs="Arial"/>
          <w:bCs/>
          <w:iCs/>
          <w:sz w:val="18"/>
          <w:szCs w:val="18"/>
        </w:rPr>
        <w:t>l’apartat C.2 del quadre de característiques</w:t>
      </w:r>
      <w:r w:rsidRPr="00717745">
        <w:rPr>
          <w:rFonts w:ascii="Arial" w:hAnsi="Arial" w:cs="Arial"/>
          <w:iCs/>
          <w:sz w:val="18"/>
          <w:szCs w:val="18"/>
        </w:rPr>
        <w:t>.</w:t>
      </w:r>
    </w:p>
    <w:p w:rsidR="00676561" w:rsidRPr="00717745" w:rsidRDefault="00676561" w:rsidP="00801171">
      <w:pPr>
        <w:autoSpaceDE w:val="0"/>
        <w:autoSpaceDN w:val="0"/>
        <w:adjustRightInd w:val="0"/>
        <w:spacing w:line="276" w:lineRule="auto"/>
        <w:jc w:val="both"/>
        <w:rPr>
          <w:rFonts w:ascii="Arial" w:hAnsi="Arial" w:cs="Arial"/>
          <w:b/>
          <w:bCs/>
          <w:sz w:val="18"/>
          <w:szCs w:val="18"/>
        </w:rPr>
      </w:pPr>
      <w:bookmarkStart w:id="9" w:name="Vuitena"/>
    </w:p>
    <w:p w:rsidR="00676561" w:rsidRPr="00717745" w:rsidRDefault="00676561" w:rsidP="00801171">
      <w:pPr>
        <w:autoSpaceDE w:val="0"/>
        <w:autoSpaceDN w:val="0"/>
        <w:adjustRightInd w:val="0"/>
        <w:spacing w:line="276" w:lineRule="auto"/>
        <w:jc w:val="both"/>
        <w:rPr>
          <w:rFonts w:ascii="Arial" w:hAnsi="Arial" w:cs="Arial"/>
          <w:b/>
          <w:bCs/>
          <w:sz w:val="18"/>
          <w:szCs w:val="18"/>
        </w:rPr>
      </w:pPr>
    </w:p>
    <w:p w:rsidR="00676561" w:rsidRPr="00717745" w:rsidRDefault="00676561" w:rsidP="00801171">
      <w:pPr>
        <w:keepNext/>
        <w:spacing w:line="276" w:lineRule="auto"/>
        <w:jc w:val="both"/>
        <w:outlineLvl w:val="1"/>
        <w:rPr>
          <w:rFonts w:ascii="Arial" w:hAnsi="Arial" w:cs="Arial"/>
          <w:b/>
          <w:sz w:val="18"/>
          <w:szCs w:val="18"/>
        </w:rPr>
      </w:pPr>
      <w:bookmarkStart w:id="10" w:name="_Toc514873475"/>
      <w:r w:rsidRPr="00717745">
        <w:rPr>
          <w:rFonts w:ascii="Arial" w:hAnsi="Arial" w:cs="Arial"/>
          <w:b/>
          <w:sz w:val="18"/>
          <w:szCs w:val="18"/>
        </w:rPr>
        <w:t>Quarta. Termini de durada del contracte</w:t>
      </w:r>
      <w:bookmarkEnd w:id="10"/>
    </w:p>
    <w:bookmarkEnd w:id="9"/>
    <w:p w:rsidR="00676561" w:rsidRPr="00717745" w:rsidRDefault="00676561" w:rsidP="00801171">
      <w:pPr>
        <w:autoSpaceDE w:val="0"/>
        <w:autoSpaceDN w:val="0"/>
        <w:adjustRightInd w:val="0"/>
        <w:spacing w:line="276" w:lineRule="auto"/>
        <w:jc w:val="both"/>
        <w:rPr>
          <w:rFonts w:ascii="Arial" w:hAnsi="Arial" w:cs="Arial"/>
          <w:sz w:val="18"/>
          <w:szCs w:val="18"/>
        </w:rPr>
      </w:pPr>
      <w:r w:rsidRPr="00717745">
        <w:rPr>
          <w:rFonts w:ascii="Arial" w:hAnsi="Arial" w:cs="Arial"/>
          <w:sz w:val="18"/>
          <w:szCs w:val="18"/>
        </w:rPr>
        <w:t xml:space="preserve">El termini de durada del contracte és el que s’estableix en </w:t>
      </w:r>
      <w:r w:rsidRPr="00717745">
        <w:rPr>
          <w:rFonts w:ascii="Arial" w:hAnsi="Arial" w:cs="Arial"/>
          <w:bCs/>
          <w:sz w:val="18"/>
          <w:szCs w:val="18"/>
        </w:rPr>
        <w:t>l’apartat D.1 del quadre de característiques</w:t>
      </w:r>
      <w:r w:rsidRPr="00717745">
        <w:rPr>
          <w:rFonts w:ascii="Arial" w:hAnsi="Arial" w:cs="Arial"/>
          <w:sz w:val="18"/>
          <w:szCs w:val="18"/>
        </w:rPr>
        <w:t xml:space="preserve">. El termini total i els terminis parcials són els que es fixen en el programa de treball que s’aprovi, si s’escau. Tots aquests terminis comencen a comptar des del dia que s’estipuli en el contracte. </w:t>
      </w:r>
    </w:p>
    <w:p w:rsidR="00676561" w:rsidRPr="00717745" w:rsidRDefault="00676561" w:rsidP="00801171">
      <w:pPr>
        <w:autoSpaceDE w:val="0"/>
        <w:autoSpaceDN w:val="0"/>
        <w:adjustRightInd w:val="0"/>
        <w:spacing w:line="276" w:lineRule="auto"/>
        <w:jc w:val="both"/>
        <w:rPr>
          <w:rFonts w:ascii="Arial" w:hAnsi="Arial" w:cs="Arial"/>
          <w:sz w:val="18"/>
          <w:szCs w:val="18"/>
        </w:rPr>
      </w:pPr>
      <w:r w:rsidRPr="00717745">
        <w:rPr>
          <w:rFonts w:ascii="Arial" w:hAnsi="Arial" w:cs="Arial"/>
          <w:sz w:val="18"/>
          <w:szCs w:val="18"/>
        </w:rPr>
        <w:t xml:space="preserve">El contracte es podrà prorrogar si així s’ha previst en l’apartat D.2 del quadre de característiques. En aquest cas, la pròrroga s’acordarà per l’òrgan de contractació i serà obligatòria per a l’empresa contractista, sempre </w:t>
      </w:r>
      <w:r w:rsidRPr="00717745">
        <w:rPr>
          <w:rFonts w:ascii="Arial" w:hAnsi="Arial" w:cs="Arial"/>
          <w:sz w:val="18"/>
          <w:szCs w:val="18"/>
        </w:rPr>
        <w:lastRenderedPageBreak/>
        <w:t xml:space="preserve">que la </w:t>
      </w:r>
      <w:proofErr w:type="spellStart"/>
      <w:r w:rsidRPr="00717745">
        <w:rPr>
          <w:rFonts w:ascii="Arial" w:hAnsi="Arial" w:cs="Arial"/>
          <w:sz w:val="18"/>
          <w:szCs w:val="18"/>
        </w:rPr>
        <w:t>preavisi</w:t>
      </w:r>
      <w:proofErr w:type="spellEnd"/>
      <w:r w:rsidRPr="00717745">
        <w:rPr>
          <w:rFonts w:ascii="Arial" w:hAnsi="Arial" w:cs="Arial"/>
          <w:sz w:val="18"/>
          <w:szCs w:val="18"/>
        </w:rPr>
        <w:t xml:space="preserve"> amb, almenys, dos mesos d’antelació a l’acabament del termini de durada del contracte. La pròrroga no es produirà, en cap cas, per acord tàcit de les parts.</w:t>
      </w:r>
    </w:p>
    <w:p w:rsidR="00676561" w:rsidRPr="00717745" w:rsidRDefault="00676561" w:rsidP="00801171">
      <w:pPr>
        <w:autoSpaceDE w:val="0"/>
        <w:autoSpaceDN w:val="0"/>
        <w:adjustRightInd w:val="0"/>
        <w:spacing w:line="276" w:lineRule="auto"/>
        <w:jc w:val="both"/>
        <w:rPr>
          <w:rFonts w:ascii="Arial" w:hAnsi="Arial" w:cs="Arial"/>
          <w:sz w:val="18"/>
          <w:szCs w:val="18"/>
        </w:rPr>
      </w:pPr>
    </w:p>
    <w:p w:rsidR="00676561" w:rsidRPr="00717745" w:rsidRDefault="00676561" w:rsidP="00801171">
      <w:pPr>
        <w:autoSpaceDE w:val="0"/>
        <w:autoSpaceDN w:val="0"/>
        <w:adjustRightInd w:val="0"/>
        <w:spacing w:line="276" w:lineRule="auto"/>
        <w:jc w:val="both"/>
        <w:rPr>
          <w:rFonts w:ascii="Arial" w:hAnsi="Arial" w:cs="Arial"/>
          <w:b/>
          <w:bCs/>
          <w:sz w:val="18"/>
          <w:szCs w:val="18"/>
        </w:rPr>
      </w:pPr>
      <w:bookmarkStart w:id="11" w:name="Novena"/>
    </w:p>
    <w:p w:rsidR="00676561" w:rsidRPr="00717745" w:rsidRDefault="00676561" w:rsidP="00801171">
      <w:pPr>
        <w:keepNext/>
        <w:spacing w:line="276" w:lineRule="auto"/>
        <w:jc w:val="both"/>
        <w:outlineLvl w:val="1"/>
        <w:rPr>
          <w:rFonts w:ascii="Arial" w:hAnsi="Arial" w:cs="Arial"/>
          <w:b/>
          <w:sz w:val="18"/>
          <w:szCs w:val="18"/>
        </w:rPr>
      </w:pPr>
      <w:bookmarkStart w:id="12" w:name="_Toc514873476"/>
      <w:r w:rsidRPr="00717745">
        <w:rPr>
          <w:rFonts w:ascii="Arial" w:hAnsi="Arial" w:cs="Arial"/>
          <w:b/>
          <w:sz w:val="18"/>
          <w:szCs w:val="18"/>
        </w:rPr>
        <w:t>Cinquena. Règim jurídic del contracte</w:t>
      </w:r>
      <w:bookmarkEnd w:id="12"/>
    </w:p>
    <w:p w:rsidR="00676561" w:rsidRPr="00717745" w:rsidRDefault="00676561" w:rsidP="0080117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Arial" w:hAnsi="Arial" w:cs="Arial"/>
          <w:snapToGrid w:val="0"/>
          <w:sz w:val="18"/>
          <w:szCs w:val="18"/>
          <w:lang w:eastAsia="es-ES"/>
        </w:rPr>
      </w:pPr>
      <w:r w:rsidRPr="00717745">
        <w:rPr>
          <w:rFonts w:ascii="Arial" w:hAnsi="Arial" w:cs="Arial"/>
          <w:b/>
          <w:snapToGrid w:val="0"/>
          <w:sz w:val="18"/>
          <w:szCs w:val="18"/>
          <w:lang w:eastAsia="es-ES"/>
        </w:rPr>
        <w:t>5.1</w:t>
      </w:r>
      <w:r w:rsidRPr="00717745">
        <w:rPr>
          <w:rFonts w:ascii="Arial" w:hAnsi="Arial" w:cs="Arial"/>
          <w:snapToGrid w:val="0"/>
          <w:sz w:val="18"/>
          <w:szCs w:val="18"/>
          <w:lang w:eastAsia="es-ES"/>
        </w:rPr>
        <w:t xml:space="preserve"> El contracte té caràcter administratiu i es regeix per aquest plec de clàusules administratives i pel plec de prescripcions tècniques, les clàusules dels quals es consideren part integrant del contracte. A més, es regeix per la normativa en matèria de contractació pública continguda, principalment, en les disposicions següents:</w:t>
      </w:r>
    </w:p>
    <w:p w:rsidR="00676561" w:rsidRPr="00717745" w:rsidRDefault="00676561" w:rsidP="00801171">
      <w:pPr>
        <w:numPr>
          <w:ilvl w:val="0"/>
          <w:numId w:val="7"/>
        </w:numPr>
        <w:tabs>
          <w:tab w:val="left" w:pos="284"/>
        </w:tabs>
        <w:autoSpaceDE w:val="0"/>
        <w:autoSpaceDN w:val="0"/>
        <w:adjustRightInd w:val="0"/>
        <w:spacing w:line="276" w:lineRule="auto"/>
        <w:ind w:left="284" w:firstLine="0"/>
        <w:jc w:val="both"/>
        <w:rPr>
          <w:rFonts w:ascii="Arial" w:hAnsi="Arial" w:cs="Arial"/>
          <w:sz w:val="18"/>
          <w:szCs w:val="18"/>
        </w:rPr>
      </w:pPr>
      <w:r w:rsidRPr="00717745">
        <w:rPr>
          <w:rFonts w:ascii="Arial" w:hAnsi="Arial" w:cs="Arial"/>
          <w:sz w:val="18"/>
          <w:szCs w:val="18"/>
        </w:rPr>
        <w:t>Llei 9/</w:t>
      </w:r>
      <w:r w:rsidRPr="00717745">
        <w:rPr>
          <w:rFonts w:ascii="Arial" w:hAnsi="Arial" w:cs="Arial"/>
          <w:snapToGrid w:val="0"/>
          <w:sz w:val="18"/>
          <w:szCs w:val="18"/>
        </w:rPr>
        <w:t>2017</w:t>
      </w:r>
      <w:r w:rsidRPr="00717745">
        <w:rPr>
          <w:rFonts w:ascii="Arial" w:hAnsi="Arial" w:cs="Arial"/>
          <w:sz w:val="18"/>
          <w:szCs w:val="18"/>
        </w:rPr>
        <w:t>, de 8 de novembre, de contractes del sector públic, per la qual es transposen a l’ordenament jurídic espanyol les Directives del Parlament Europeu i del Consell 2014/23/UE i 2014/24/UE, de 26 de febrer de 2014 (d’ara endavant, LCSP).</w:t>
      </w:r>
    </w:p>
    <w:p w:rsidR="00676561" w:rsidRPr="00717745" w:rsidRDefault="00676561" w:rsidP="00801171">
      <w:pPr>
        <w:numPr>
          <w:ilvl w:val="0"/>
          <w:numId w:val="7"/>
        </w:numPr>
        <w:tabs>
          <w:tab w:val="left" w:pos="284"/>
        </w:tabs>
        <w:autoSpaceDE w:val="0"/>
        <w:autoSpaceDN w:val="0"/>
        <w:adjustRightInd w:val="0"/>
        <w:spacing w:line="276" w:lineRule="auto"/>
        <w:ind w:left="284" w:firstLine="0"/>
        <w:jc w:val="both"/>
        <w:rPr>
          <w:rFonts w:ascii="Arial" w:hAnsi="Arial" w:cs="Arial"/>
          <w:sz w:val="18"/>
          <w:szCs w:val="18"/>
        </w:rPr>
      </w:pPr>
      <w:r w:rsidRPr="00717745">
        <w:rPr>
          <w:rFonts w:ascii="Arial" w:hAnsi="Arial" w:cs="Arial"/>
          <w:sz w:val="18"/>
          <w:szCs w:val="18"/>
        </w:rPr>
        <w:t>Decret Llei 3/2016, de 31 de maig, de mesures urgents en matèria de contractació pública (d’ara endavant, DL 3/2016), en la part no afectada per la LCSP.</w:t>
      </w:r>
    </w:p>
    <w:p w:rsidR="00676561" w:rsidRPr="00717745" w:rsidRDefault="00676561" w:rsidP="00801171">
      <w:pPr>
        <w:numPr>
          <w:ilvl w:val="0"/>
          <w:numId w:val="7"/>
        </w:numPr>
        <w:tabs>
          <w:tab w:val="left" w:pos="284"/>
        </w:tabs>
        <w:autoSpaceDE w:val="0"/>
        <w:autoSpaceDN w:val="0"/>
        <w:adjustRightInd w:val="0"/>
        <w:spacing w:line="276" w:lineRule="auto"/>
        <w:ind w:left="284" w:firstLine="0"/>
        <w:jc w:val="both"/>
        <w:rPr>
          <w:rFonts w:ascii="Arial" w:hAnsi="Arial" w:cs="Arial"/>
          <w:sz w:val="18"/>
          <w:szCs w:val="18"/>
        </w:rPr>
      </w:pPr>
      <w:r w:rsidRPr="00717745">
        <w:rPr>
          <w:rFonts w:ascii="Arial" w:hAnsi="Arial" w:cs="Arial"/>
          <w:sz w:val="18"/>
          <w:szCs w:val="18"/>
        </w:rPr>
        <w:t>Reial decret 817/2009, de 8 de maig, pel qual es desenvolupa parcialment la Llei 30/2007, de 30 d’octubre, de contractes del sector públic (d’ara endavant, RD 817/2009).</w:t>
      </w:r>
    </w:p>
    <w:p w:rsidR="00676561" w:rsidRPr="00717745" w:rsidRDefault="00676561" w:rsidP="00801171">
      <w:pPr>
        <w:numPr>
          <w:ilvl w:val="0"/>
          <w:numId w:val="7"/>
        </w:numPr>
        <w:tabs>
          <w:tab w:val="left" w:pos="284"/>
        </w:tabs>
        <w:autoSpaceDE w:val="0"/>
        <w:autoSpaceDN w:val="0"/>
        <w:adjustRightInd w:val="0"/>
        <w:spacing w:line="276" w:lineRule="auto"/>
        <w:ind w:left="284" w:firstLine="0"/>
        <w:jc w:val="both"/>
        <w:rPr>
          <w:rFonts w:ascii="Arial" w:hAnsi="Arial" w:cs="Arial"/>
          <w:sz w:val="18"/>
          <w:szCs w:val="18"/>
        </w:rPr>
      </w:pPr>
      <w:r w:rsidRPr="00717745">
        <w:rPr>
          <w:rFonts w:ascii="Arial" w:hAnsi="Arial" w:cs="Arial"/>
          <w:sz w:val="18"/>
          <w:szCs w:val="18"/>
        </w:rPr>
        <w:t>Reglament general de la Llei de contractes de les administracions públiques, aprovat pel Reial decret 1098/2001, de 12 d’octubre, en tot allò no modificat ni derogat per les dues disposicions esmentades anteriorment (d’ara endavant, RGLCAP).</w:t>
      </w:r>
    </w:p>
    <w:p w:rsidR="00676561" w:rsidRPr="00717745" w:rsidRDefault="00676561" w:rsidP="00801171">
      <w:pPr>
        <w:numPr>
          <w:ilvl w:val="0"/>
          <w:numId w:val="7"/>
        </w:numPr>
        <w:tabs>
          <w:tab w:val="left" w:pos="284"/>
        </w:tabs>
        <w:autoSpaceDE w:val="0"/>
        <w:autoSpaceDN w:val="0"/>
        <w:adjustRightInd w:val="0"/>
        <w:spacing w:line="276" w:lineRule="auto"/>
        <w:ind w:left="284" w:firstLine="0"/>
        <w:jc w:val="both"/>
        <w:rPr>
          <w:rFonts w:ascii="Arial" w:hAnsi="Arial" w:cs="Arial"/>
          <w:sz w:val="18"/>
          <w:szCs w:val="18"/>
        </w:rPr>
      </w:pPr>
      <w:r w:rsidRPr="00717745">
        <w:rPr>
          <w:rFonts w:ascii="Arial" w:hAnsi="Arial" w:cs="Arial"/>
          <w:sz w:val="18"/>
          <w:szCs w:val="18"/>
        </w:rPr>
        <w:t>Llei orgànica 3/2018, de 5 de desembre, de protecció de dades personals i garantia dels drets digitals.</w:t>
      </w:r>
    </w:p>
    <w:p w:rsidR="00676561" w:rsidRPr="00717745" w:rsidRDefault="00676561" w:rsidP="00801171">
      <w:pPr>
        <w:numPr>
          <w:ilvl w:val="0"/>
          <w:numId w:val="7"/>
        </w:numPr>
        <w:tabs>
          <w:tab w:val="left" w:pos="284"/>
        </w:tabs>
        <w:autoSpaceDE w:val="0"/>
        <w:autoSpaceDN w:val="0"/>
        <w:adjustRightInd w:val="0"/>
        <w:spacing w:line="276" w:lineRule="auto"/>
        <w:ind w:left="284" w:firstLine="0"/>
        <w:jc w:val="both"/>
        <w:rPr>
          <w:rFonts w:ascii="Arial" w:hAnsi="Arial" w:cs="Arial"/>
          <w:sz w:val="18"/>
          <w:szCs w:val="18"/>
        </w:rPr>
      </w:pPr>
      <w:r w:rsidRPr="00717745">
        <w:rPr>
          <w:rFonts w:ascii="Arial" w:hAnsi="Arial" w:cs="Arial"/>
          <w:sz w:val="18"/>
          <w:szCs w:val="18"/>
        </w:rPr>
        <w:t>Reglament (UE) 2016/679 del Parlament Europeu i del Consell, de 27 d’abril de 2016, relatiu a la protecció de les persones físiques pel que fa al tractament de dades personals i a la lliure circulació d’aquestes dades i pel qual es deroga la Directiva 95/46/CE.</w:t>
      </w:r>
    </w:p>
    <w:p w:rsidR="00676561" w:rsidRPr="00717745" w:rsidRDefault="00676561" w:rsidP="00801171">
      <w:pPr>
        <w:numPr>
          <w:ilvl w:val="0"/>
          <w:numId w:val="7"/>
        </w:numPr>
        <w:tabs>
          <w:tab w:val="left" w:pos="284"/>
        </w:tabs>
        <w:autoSpaceDE w:val="0"/>
        <w:autoSpaceDN w:val="0"/>
        <w:adjustRightInd w:val="0"/>
        <w:spacing w:line="276" w:lineRule="auto"/>
        <w:ind w:left="284" w:firstLine="0"/>
        <w:jc w:val="both"/>
        <w:rPr>
          <w:rFonts w:ascii="Arial" w:hAnsi="Arial" w:cs="Arial"/>
          <w:sz w:val="18"/>
          <w:szCs w:val="18"/>
        </w:rPr>
      </w:pPr>
      <w:r w:rsidRPr="00717745">
        <w:rPr>
          <w:rFonts w:ascii="Arial" w:hAnsi="Arial" w:cs="Arial"/>
          <w:sz w:val="18"/>
          <w:szCs w:val="18"/>
        </w:rPr>
        <w:t>Ordre PDA/21/2019, de 14 de febrer, per la qual es  determina el sistema de notificacions electròniques de l’Administració de la Generalitat de Catalunya i del seu sector públic.</w:t>
      </w:r>
    </w:p>
    <w:p w:rsidR="00676561" w:rsidRPr="00717745" w:rsidRDefault="00676561" w:rsidP="0080117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Arial" w:hAnsi="Arial" w:cs="Arial"/>
          <w:snapToGrid w:val="0"/>
          <w:sz w:val="18"/>
          <w:szCs w:val="18"/>
          <w:lang w:eastAsia="es-ES"/>
        </w:rPr>
      </w:pPr>
      <w:r w:rsidRPr="00717745">
        <w:rPr>
          <w:rFonts w:ascii="Arial" w:hAnsi="Arial" w:cs="Arial"/>
          <w:snapToGrid w:val="0"/>
          <w:sz w:val="18"/>
          <w:szCs w:val="18"/>
          <w:lang w:eastAsia="es-ES"/>
        </w:rPr>
        <w:t xml:space="preserve">Addicionalment, també es regeix per les normes aplicables als contractes del sector públic en l’àmbit de Catalunya i per la seva normativa sectorial que resulti d’aplicació. </w:t>
      </w:r>
    </w:p>
    <w:p w:rsidR="00676561" w:rsidRPr="00717745" w:rsidRDefault="00676561" w:rsidP="0080117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Arial" w:hAnsi="Arial" w:cs="Arial"/>
          <w:snapToGrid w:val="0"/>
          <w:sz w:val="18"/>
          <w:szCs w:val="18"/>
          <w:lang w:eastAsia="es-ES"/>
        </w:rPr>
      </w:pPr>
      <w:r w:rsidRPr="00717745">
        <w:rPr>
          <w:rFonts w:ascii="Arial" w:hAnsi="Arial" w:cs="Arial"/>
          <w:snapToGrid w:val="0"/>
          <w:sz w:val="18"/>
          <w:szCs w:val="18"/>
          <w:lang w:eastAsia="es-ES"/>
        </w:rPr>
        <w:t>Supletòriament al contracte li resulten d’aplicació les normes de dret administratiu i, en el seu defecte, les normes de dret privat.</w:t>
      </w:r>
    </w:p>
    <w:p w:rsidR="00676561" w:rsidRPr="00717745" w:rsidRDefault="00676561" w:rsidP="0080117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Arial" w:hAnsi="Arial" w:cs="Arial"/>
          <w:snapToGrid w:val="0"/>
          <w:sz w:val="18"/>
          <w:szCs w:val="18"/>
          <w:lang w:eastAsia="es-ES"/>
        </w:rPr>
      </w:pPr>
      <w:r w:rsidRPr="00717745">
        <w:rPr>
          <w:rFonts w:ascii="Arial" w:hAnsi="Arial" w:cs="Arial"/>
          <w:b/>
          <w:snapToGrid w:val="0"/>
          <w:sz w:val="18"/>
          <w:szCs w:val="18"/>
          <w:lang w:eastAsia="es-ES"/>
        </w:rPr>
        <w:t>5.2</w:t>
      </w:r>
      <w:r w:rsidRPr="00717745">
        <w:rPr>
          <w:rFonts w:ascii="Arial" w:hAnsi="Arial" w:cs="Arial"/>
          <w:snapToGrid w:val="0"/>
          <w:sz w:val="18"/>
          <w:szCs w:val="18"/>
          <w:lang w:eastAsia="es-ES"/>
        </w:rPr>
        <w:t xml:space="preserve"> El desconeixement de les clàusules del contracte en qualsevol dels seus termes, dels altres documents contractuals que en formen part, i també de les instruccions o altres normes que resultin d’aplicació en l’execució de la cosa pactada, no eximeix l’adjudicatari de l’obligació de complir-les.</w:t>
      </w:r>
    </w:p>
    <w:p w:rsidR="00676561" w:rsidRPr="00717745" w:rsidRDefault="00676561" w:rsidP="00801171">
      <w:pPr>
        <w:keepNext/>
        <w:spacing w:line="276" w:lineRule="auto"/>
        <w:jc w:val="both"/>
        <w:outlineLvl w:val="1"/>
        <w:rPr>
          <w:rFonts w:ascii="Arial" w:hAnsi="Arial" w:cs="Arial"/>
          <w:b/>
          <w:sz w:val="18"/>
          <w:szCs w:val="18"/>
        </w:rPr>
      </w:pPr>
      <w:bookmarkStart w:id="13" w:name="_Toc514873477"/>
    </w:p>
    <w:p w:rsidR="00676561" w:rsidRPr="00717745" w:rsidRDefault="00676561" w:rsidP="00801171">
      <w:pPr>
        <w:keepNext/>
        <w:spacing w:line="276" w:lineRule="auto"/>
        <w:jc w:val="both"/>
        <w:outlineLvl w:val="1"/>
        <w:rPr>
          <w:rFonts w:ascii="Arial" w:hAnsi="Arial" w:cs="Arial"/>
          <w:b/>
          <w:sz w:val="18"/>
          <w:szCs w:val="18"/>
        </w:rPr>
      </w:pPr>
    </w:p>
    <w:p w:rsidR="00676561" w:rsidRPr="00717745" w:rsidRDefault="00676561" w:rsidP="00801171">
      <w:pPr>
        <w:keepNext/>
        <w:spacing w:line="276" w:lineRule="auto"/>
        <w:jc w:val="both"/>
        <w:outlineLvl w:val="1"/>
        <w:rPr>
          <w:rFonts w:ascii="Arial" w:hAnsi="Arial" w:cs="Arial"/>
          <w:b/>
          <w:sz w:val="18"/>
          <w:szCs w:val="18"/>
        </w:rPr>
      </w:pPr>
      <w:r w:rsidRPr="00717745">
        <w:rPr>
          <w:rFonts w:ascii="Arial" w:hAnsi="Arial" w:cs="Arial"/>
          <w:b/>
          <w:sz w:val="18"/>
          <w:szCs w:val="18"/>
        </w:rPr>
        <w:t>Sisena. Admissió de variants</w:t>
      </w:r>
      <w:bookmarkEnd w:id="13"/>
    </w:p>
    <w:p w:rsidR="00676561" w:rsidRPr="00717745" w:rsidRDefault="00676561" w:rsidP="0080117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Arial" w:hAnsi="Arial" w:cs="Arial"/>
          <w:snapToGrid w:val="0"/>
          <w:sz w:val="18"/>
          <w:szCs w:val="18"/>
          <w:lang w:eastAsia="es-ES"/>
        </w:rPr>
      </w:pPr>
      <w:r w:rsidRPr="00717745">
        <w:rPr>
          <w:rFonts w:ascii="Arial" w:hAnsi="Arial" w:cs="Arial"/>
          <w:snapToGrid w:val="0"/>
          <w:sz w:val="18"/>
          <w:szCs w:val="18"/>
          <w:lang w:eastAsia="es-ES"/>
        </w:rPr>
        <w:t>S’admetran variants quan així consti en l’apartat G.1 del quadre de característiques, amb els requisits mínims, en les modalitats i amb les característiques que s’hi preveuen.</w:t>
      </w:r>
    </w:p>
    <w:p w:rsidR="00676561" w:rsidRPr="00717745" w:rsidRDefault="00676561" w:rsidP="00801171">
      <w:pPr>
        <w:autoSpaceDE w:val="0"/>
        <w:autoSpaceDN w:val="0"/>
        <w:adjustRightInd w:val="0"/>
        <w:spacing w:line="276" w:lineRule="auto"/>
        <w:jc w:val="both"/>
        <w:rPr>
          <w:rFonts w:ascii="Arial" w:hAnsi="Arial" w:cs="Arial"/>
          <w:b/>
          <w:bCs/>
          <w:sz w:val="18"/>
          <w:szCs w:val="18"/>
        </w:rPr>
      </w:pPr>
    </w:p>
    <w:p w:rsidR="00676561" w:rsidRPr="00717745" w:rsidRDefault="00676561" w:rsidP="00801171">
      <w:pPr>
        <w:autoSpaceDE w:val="0"/>
        <w:autoSpaceDN w:val="0"/>
        <w:adjustRightInd w:val="0"/>
        <w:spacing w:line="276" w:lineRule="auto"/>
        <w:jc w:val="both"/>
        <w:rPr>
          <w:rFonts w:ascii="Arial" w:hAnsi="Arial" w:cs="Arial"/>
          <w:b/>
          <w:bCs/>
          <w:sz w:val="18"/>
          <w:szCs w:val="18"/>
        </w:rPr>
      </w:pPr>
    </w:p>
    <w:p w:rsidR="00676561" w:rsidRPr="00717745" w:rsidRDefault="00676561" w:rsidP="00801171">
      <w:pPr>
        <w:keepNext/>
        <w:spacing w:line="276" w:lineRule="auto"/>
        <w:jc w:val="both"/>
        <w:outlineLvl w:val="1"/>
        <w:rPr>
          <w:rFonts w:ascii="Arial" w:hAnsi="Arial" w:cs="Arial"/>
          <w:b/>
          <w:sz w:val="18"/>
          <w:szCs w:val="18"/>
        </w:rPr>
      </w:pPr>
      <w:bookmarkStart w:id="14" w:name="_Toc514873478"/>
      <w:r w:rsidRPr="00717745">
        <w:rPr>
          <w:rFonts w:ascii="Arial" w:hAnsi="Arial" w:cs="Arial"/>
          <w:b/>
          <w:sz w:val="18"/>
          <w:szCs w:val="18"/>
        </w:rPr>
        <w:t>Setena. Tramitació de l’expedient i procediment d’adjudicació</w:t>
      </w:r>
      <w:bookmarkEnd w:id="14"/>
    </w:p>
    <w:bookmarkEnd w:id="11"/>
    <w:p w:rsidR="00676561" w:rsidRPr="00717745" w:rsidRDefault="00676561" w:rsidP="00801171">
      <w:pPr>
        <w:autoSpaceDE w:val="0"/>
        <w:autoSpaceDN w:val="0"/>
        <w:adjustRightInd w:val="0"/>
        <w:spacing w:line="276" w:lineRule="auto"/>
        <w:jc w:val="both"/>
        <w:rPr>
          <w:rFonts w:ascii="Arial" w:hAnsi="Arial" w:cs="Arial"/>
          <w:sz w:val="18"/>
          <w:szCs w:val="18"/>
        </w:rPr>
      </w:pPr>
      <w:r w:rsidRPr="00717745">
        <w:rPr>
          <w:rFonts w:ascii="Arial" w:hAnsi="Arial" w:cs="Arial"/>
          <w:sz w:val="18"/>
          <w:szCs w:val="18"/>
        </w:rPr>
        <w:t xml:space="preserve">La forma de tramitació de l’expedient i el procediment d’adjudicació del contracte són els establerts en </w:t>
      </w:r>
      <w:r w:rsidRPr="00717745">
        <w:rPr>
          <w:rFonts w:ascii="Arial" w:hAnsi="Arial" w:cs="Arial"/>
          <w:bCs/>
          <w:sz w:val="18"/>
          <w:szCs w:val="18"/>
        </w:rPr>
        <w:t>l’apartat E.1 i E.2 del quadre de característiques, respectivament</w:t>
      </w:r>
      <w:r w:rsidRPr="00717745">
        <w:rPr>
          <w:rFonts w:ascii="Arial" w:hAnsi="Arial" w:cs="Arial"/>
          <w:sz w:val="18"/>
          <w:szCs w:val="18"/>
        </w:rPr>
        <w:t>.</w:t>
      </w:r>
    </w:p>
    <w:p w:rsidR="00676561" w:rsidRPr="00717745" w:rsidRDefault="00676561" w:rsidP="00801171">
      <w:pPr>
        <w:autoSpaceDE w:val="0"/>
        <w:autoSpaceDN w:val="0"/>
        <w:adjustRightInd w:val="0"/>
        <w:spacing w:line="276" w:lineRule="auto"/>
        <w:jc w:val="both"/>
        <w:rPr>
          <w:rFonts w:ascii="Arial" w:hAnsi="Arial" w:cs="Arial"/>
          <w:sz w:val="18"/>
          <w:szCs w:val="18"/>
        </w:rPr>
      </w:pPr>
    </w:p>
    <w:p w:rsidR="00676561" w:rsidRPr="00717745" w:rsidRDefault="00676561" w:rsidP="00801171">
      <w:pPr>
        <w:autoSpaceDE w:val="0"/>
        <w:autoSpaceDN w:val="0"/>
        <w:adjustRightInd w:val="0"/>
        <w:spacing w:line="276" w:lineRule="auto"/>
        <w:jc w:val="both"/>
        <w:rPr>
          <w:rFonts w:ascii="Arial" w:hAnsi="Arial" w:cs="Arial"/>
          <w:sz w:val="18"/>
          <w:szCs w:val="18"/>
        </w:rPr>
      </w:pPr>
    </w:p>
    <w:p w:rsidR="00676561" w:rsidRPr="00717745" w:rsidRDefault="00676561" w:rsidP="00801171">
      <w:pPr>
        <w:keepNext/>
        <w:spacing w:line="276" w:lineRule="auto"/>
        <w:jc w:val="both"/>
        <w:outlineLvl w:val="1"/>
        <w:rPr>
          <w:rFonts w:ascii="Arial" w:hAnsi="Arial" w:cs="Arial"/>
          <w:b/>
          <w:sz w:val="18"/>
          <w:szCs w:val="18"/>
        </w:rPr>
      </w:pPr>
      <w:bookmarkStart w:id="15" w:name="_Toc514873479"/>
      <w:r w:rsidRPr="00717745">
        <w:rPr>
          <w:rFonts w:ascii="Arial" w:hAnsi="Arial" w:cs="Arial"/>
          <w:b/>
          <w:sz w:val="18"/>
          <w:szCs w:val="18"/>
        </w:rPr>
        <w:t>Vuitena. Mitjans de comunicació electrònics</w:t>
      </w:r>
      <w:bookmarkEnd w:id="15"/>
    </w:p>
    <w:p w:rsidR="00676561" w:rsidRPr="00717745" w:rsidRDefault="00676561" w:rsidP="00801171">
      <w:pPr>
        <w:autoSpaceDE w:val="0"/>
        <w:autoSpaceDN w:val="0"/>
        <w:adjustRightInd w:val="0"/>
        <w:spacing w:line="276" w:lineRule="auto"/>
        <w:jc w:val="both"/>
        <w:rPr>
          <w:rFonts w:ascii="Arial" w:hAnsi="Arial" w:cs="Arial"/>
          <w:sz w:val="18"/>
          <w:szCs w:val="18"/>
        </w:rPr>
      </w:pPr>
      <w:r w:rsidRPr="00717745">
        <w:rPr>
          <w:rFonts w:ascii="Arial" w:hAnsi="Arial" w:cs="Arial"/>
          <w:b/>
          <w:bCs/>
          <w:sz w:val="18"/>
          <w:szCs w:val="18"/>
        </w:rPr>
        <w:t xml:space="preserve">8.1 </w:t>
      </w:r>
      <w:r w:rsidRPr="00717745">
        <w:rPr>
          <w:rFonts w:ascii="Arial" w:hAnsi="Arial" w:cs="Arial"/>
          <w:sz w:val="18"/>
          <w:szCs w:val="18"/>
        </w:rPr>
        <w:t>D’acord amb la disposició addicional quinzena de la LCSP, la tramitació d’aquesta licitació comporta la pràctica de les notificacions i comunicacions que en derivin per mitjans exclusivament electrònics.</w:t>
      </w:r>
    </w:p>
    <w:p w:rsidR="00676561" w:rsidRPr="00717745" w:rsidRDefault="00676561" w:rsidP="00801171">
      <w:pPr>
        <w:autoSpaceDE w:val="0"/>
        <w:autoSpaceDN w:val="0"/>
        <w:adjustRightInd w:val="0"/>
        <w:spacing w:line="276" w:lineRule="auto"/>
        <w:jc w:val="both"/>
        <w:rPr>
          <w:rFonts w:ascii="Arial" w:hAnsi="Arial" w:cs="Arial"/>
          <w:sz w:val="18"/>
          <w:szCs w:val="18"/>
        </w:rPr>
      </w:pPr>
      <w:r w:rsidRPr="00717745">
        <w:rPr>
          <w:rFonts w:ascii="Arial" w:hAnsi="Arial" w:cs="Arial"/>
          <w:sz w:val="18"/>
          <w:szCs w:val="18"/>
        </w:rPr>
        <w:t xml:space="preserve">No obstant això, es podrà utilitzar la comunicació oral per a comunicacions diferents de les relatives als elements essencials, això és, els plecs i les ofertes, deixant-ne el contingut de la comunicació oral </w:t>
      </w:r>
      <w:r w:rsidRPr="00717745">
        <w:rPr>
          <w:rFonts w:ascii="Arial" w:hAnsi="Arial" w:cs="Arial"/>
          <w:sz w:val="18"/>
          <w:szCs w:val="18"/>
        </w:rPr>
        <w:lastRenderedPageBreak/>
        <w:t>documentat degudament, per exemple, mitjançant els arxius o resums escrits o sonors dels principals elements de la comunicació.</w:t>
      </w:r>
    </w:p>
    <w:p w:rsidR="00676561" w:rsidRPr="00717745" w:rsidRDefault="00676561" w:rsidP="00801171">
      <w:pPr>
        <w:autoSpaceDE w:val="0"/>
        <w:autoSpaceDN w:val="0"/>
        <w:adjustRightInd w:val="0"/>
        <w:spacing w:line="276" w:lineRule="auto"/>
        <w:jc w:val="both"/>
        <w:rPr>
          <w:rFonts w:ascii="Arial" w:hAnsi="Arial" w:cs="Arial"/>
          <w:sz w:val="18"/>
          <w:szCs w:val="18"/>
        </w:rPr>
      </w:pPr>
    </w:p>
    <w:p w:rsidR="00676561" w:rsidRPr="00717745" w:rsidRDefault="00676561" w:rsidP="00801171">
      <w:pPr>
        <w:autoSpaceDE w:val="0"/>
        <w:autoSpaceDN w:val="0"/>
        <w:adjustRightInd w:val="0"/>
        <w:spacing w:line="276" w:lineRule="auto"/>
        <w:jc w:val="both"/>
        <w:rPr>
          <w:rFonts w:ascii="Arial" w:hAnsi="Arial" w:cs="Arial"/>
          <w:sz w:val="18"/>
          <w:szCs w:val="18"/>
        </w:rPr>
      </w:pPr>
      <w:r w:rsidRPr="00717745">
        <w:rPr>
          <w:rFonts w:ascii="Arial" w:hAnsi="Arial" w:cs="Arial"/>
          <w:b/>
          <w:bCs/>
          <w:sz w:val="18"/>
          <w:szCs w:val="18"/>
        </w:rPr>
        <w:t xml:space="preserve">8.2 </w:t>
      </w:r>
      <w:r w:rsidRPr="00717745">
        <w:rPr>
          <w:rFonts w:ascii="Arial" w:hAnsi="Arial" w:cs="Arial"/>
          <w:sz w:val="18"/>
          <w:szCs w:val="18"/>
        </w:rPr>
        <w:t xml:space="preserve">Les comunicacions i les notificacions que es facin durant el procediment de contractació i durant la vigència del contracte s’efectuaran per mitjans electrònics a través del sistema de notificació e-NOTUM, d’acord amb la LCSP, la Llei 39/2015, d’1 d’octubre, del procediment administratiu comú de les administracions públiques i l’Ordre PDA/21/2019, de 14 de febrer, per la qual es determina el sistema de notificacions electròniques de l’Administració de la Generalitat de Catalunya i del seu sector públic. A aquests efectes, s’enviaran els avisos de la posada a disposició de les notificacions i les comunicacions a les adreces de correu electrònic i als telèfons mòbils que les empreses hagin facilitat a aquest efecte en la declaració responsable, d’acord amb el que s’indica en la clàusula onzena d’aquest plec. Un cop rebuts el/s correu/s electrònic/s i, en el cas que s’hagin facilitat també telèfons mòbils, els SMS, indicant que la notificació corresponent s’ha posat a disposició en </w:t>
      </w:r>
      <w:proofErr w:type="spellStart"/>
      <w:r w:rsidRPr="00717745">
        <w:rPr>
          <w:rFonts w:ascii="Arial" w:hAnsi="Arial" w:cs="Arial"/>
          <w:sz w:val="18"/>
          <w:szCs w:val="18"/>
        </w:rPr>
        <w:t>l’e</w:t>
      </w:r>
      <w:proofErr w:type="spellEnd"/>
      <w:r w:rsidRPr="00717745">
        <w:rPr>
          <w:rFonts w:ascii="Arial" w:hAnsi="Arial" w:cs="Arial"/>
          <w:sz w:val="18"/>
          <w:szCs w:val="18"/>
        </w:rPr>
        <w:t>-NOTUM, haurà/n d’accedir-hi la/les persones designada/es, mitjançant l’enllaç que s’enviarà a aquest efecte. En l’espai virtual on hi ha dipositada la notificació, es permet accedir a dita notificació amb certificat digital o amb contrasenya.</w:t>
      </w:r>
    </w:p>
    <w:p w:rsidR="00676561" w:rsidRPr="00717745" w:rsidRDefault="00676561" w:rsidP="00801171">
      <w:pPr>
        <w:autoSpaceDE w:val="0"/>
        <w:autoSpaceDN w:val="0"/>
        <w:adjustRightInd w:val="0"/>
        <w:spacing w:line="276" w:lineRule="auto"/>
        <w:jc w:val="both"/>
        <w:rPr>
          <w:rFonts w:ascii="Arial" w:hAnsi="Arial" w:cs="Arial"/>
          <w:sz w:val="18"/>
          <w:szCs w:val="18"/>
        </w:rPr>
      </w:pPr>
      <w:r w:rsidRPr="00717745">
        <w:rPr>
          <w:rFonts w:ascii="Arial" w:hAnsi="Arial" w:cs="Arial"/>
          <w:sz w:val="18"/>
          <w:szCs w:val="18"/>
        </w:rPr>
        <w:t>Els terminis a comptar des de la notificació es computaran des de la data d’enviament de l’avís de notificació, si l’acte objecte de notificació s’ha publicat el mateix dia en el perfil de contractant de l’òrgan de contractació. En cas contrari, els terminis es computaran des de la recepció de la notificació per part de l’empresa a qui s’adreça.</w:t>
      </w:r>
    </w:p>
    <w:p w:rsidR="00676561" w:rsidRPr="00717745" w:rsidRDefault="00676561" w:rsidP="00801171">
      <w:pPr>
        <w:autoSpaceDE w:val="0"/>
        <w:autoSpaceDN w:val="0"/>
        <w:adjustRightInd w:val="0"/>
        <w:spacing w:line="276" w:lineRule="auto"/>
        <w:jc w:val="both"/>
        <w:rPr>
          <w:rFonts w:ascii="Arial" w:hAnsi="Arial" w:cs="Arial"/>
          <w:sz w:val="18"/>
          <w:szCs w:val="18"/>
        </w:rPr>
      </w:pPr>
      <w:r w:rsidRPr="00717745">
        <w:rPr>
          <w:rFonts w:ascii="Arial" w:hAnsi="Arial" w:cs="Arial"/>
          <w:sz w:val="18"/>
          <w:szCs w:val="18"/>
        </w:rPr>
        <w:t xml:space="preserve"> No obstant això, els terminis de les notificacions practicades amb motiu del procediment de recurs especial pel Tribunal Català de Contractes computen en tot cas des de la data d’enviament de l’avís de notificació.</w:t>
      </w:r>
    </w:p>
    <w:p w:rsidR="00676561" w:rsidRPr="00717745" w:rsidRDefault="00676561" w:rsidP="00801171">
      <w:pPr>
        <w:autoSpaceDE w:val="0"/>
        <w:autoSpaceDN w:val="0"/>
        <w:adjustRightInd w:val="0"/>
        <w:spacing w:line="276" w:lineRule="auto"/>
        <w:jc w:val="both"/>
        <w:rPr>
          <w:rFonts w:ascii="Arial" w:hAnsi="Arial" w:cs="Arial"/>
          <w:sz w:val="18"/>
          <w:szCs w:val="18"/>
        </w:rPr>
      </w:pPr>
    </w:p>
    <w:p w:rsidR="00676561" w:rsidRPr="00717745" w:rsidRDefault="00676561" w:rsidP="00801171">
      <w:pPr>
        <w:autoSpaceDE w:val="0"/>
        <w:autoSpaceDN w:val="0"/>
        <w:adjustRightInd w:val="0"/>
        <w:spacing w:line="276" w:lineRule="auto"/>
        <w:jc w:val="both"/>
        <w:rPr>
          <w:rFonts w:ascii="Arial" w:hAnsi="Arial" w:cs="Arial"/>
          <w:sz w:val="18"/>
          <w:szCs w:val="18"/>
        </w:rPr>
      </w:pPr>
      <w:r w:rsidRPr="00717745">
        <w:rPr>
          <w:rFonts w:ascii="Arial" w:hAnsi="Arial" w:cs="Arial"/>
          <w:b/>
          <w:bCs/>
          <w:sz w:val="18"/>
          <w:szCs w:val="18"/>
        </w:rPr>
        <w:t xml:space="preserve">8.3 </w:t>
      </w:r>
      <w:r w:rsidRPr="00717745">
        <w:rPr>
          <w:rFonts w:ascii="Arial" w:hAnsi="Arial" w:cs="Arial"/>
          <w:sz w:val="18"/>
          <w:szCs w:val="18"/>
        </w:rPr>
        <w:t xml:space="preserve">D’altra banda, per tal de rebre tota la informació relativa a aquesta licitació, les empreses que ho vulguin i, en tot cas, les empreses licitadores s’han de subscriure com a interessades en aquesta licitació, a través del servei de subscripció a les novetats de l’espai virtual de licitació que a tal efecte es posa a disposició a l’adreça web del perfil de contractant de l’òrgan de contractació, accessible a la Plataforma de Serveis de Contractació Pública de la Generalitat: </w:t>
      </w:r>
    </w:p>
    <w:p w:rsidR="00676561" w:rsidRPr="00717745" w:rsidRDefault="00801171" w:rsidP="00801171">
      <w:pPr>
        <w:autoSpaceDE w:val="0"/>
        <w:autoSpaceDN w:val="0"/>
        <w:adjustRightInd w:val="0"/>
        <w:spacing w:line="276" w:lineRule="auto"/>
        <w:jc w:val="both"/>
        <w:rPr>
          <w:rFonts w:ascii="Arial" w:hAnsi="Arial" w:cs="Arial"/>
          <w:sz w:val="18"/>
          <w:szCs w:val="18"/>
        </w:rPr>
      </w:pPr>
      <w:hyperlink r:id="rId14" w:history="1">
        <w:r w:rsidR="00676561" w:rsidRPr="00717745">
          <w:rPr>
            <w:rStyle w:val="Enlla"/>
            <w:rFonts w:ascii="Arial" w:hAnsi="Arial" w:cs="Arial"/>
            <w:sz w:val="18"/>
            <w:szCs w:val="18"/>
          </w:rPr>
          <w:t>https://contractaciopublica.gencat.cat/perfil/ACPC</w:t>
        </w:r>
      </w:hyperlink>
    </w:p>
    <w:p w:rsidR="00676561" w:rsidRPr="00717745" w:rsidRDefault="00676561" w:rsidP="00801171">
      <w:pPr>
        <w:autoSpaceDE w:val="0"/>
        <w:autoSpaceDN w:val="0"/>
        <w:adjustRightInd w:val="0"/>
        <w:spacing w:line="276" w:lineRule="auto"/>
        <w:jc w:val="both"/>
        <w:rPr>
          <w:rFonts w:ascii="Arial" w:hAnsi="Arial" w:cs="Arial"/>
          <w:sz w:val="18"/>
          <w:szCs w:val="18"/>
        </w:rPr>
      </w:pPr>
    </w:p>
    <w:p w:rsidR="00676561" w:rsidRPr="00717745" w:rsidRDefault="00676561" w:rsidP="00801171">
      <w:pPr>
        <w:autoSpaceDE w:val="0"/>
        <w:autoSpaceDN w:val="0"/>
        <w:adjustRightInd w:val="0"/>
        <w:spacing w:line="276" w:lineRule="auto"/>
        <w:jc w:val="both"/>
        <w:rPr>
          <w:rFonts w:ascii="Arial" w:hAnsi="Arial" w:cs="Arial"/>
          <w:sz w:val="18"/>
          <w:szCs w:val="18"/>
        </w:rPr>
      </w:pPr>
      <w:r w:rsidRPr="00717745">
        <w:rPr>
          <w:rFonts w:ascii="Arial" w:hAnsi="Arial" w:cs="Arial"/>
          <w:sz w:val="18"/>
          <w:szCs w:val="18"/>
        </w:rPr>
        <w:t>Les empreses que, d’acord amb la clàusula 11.2 d’aquest plec, activin l’oferta amb l’eina de Sobre Digital s’inscriuran a la licitació automàticament.</w:t>
      </w:r>
    </w:p>
    <w:p w:rsidR="00676561" w:rsidRPr="00717745" w:rsidRDefault="00676561" w:rsidP="00801171">
      <w:pPr>
        <w:autoSpaceDE w:val="0"/>
        <w:autoSpaceDN w:val="0"/>
        <w:adjustRightInd w:val="0"/>
        <w:spacing w:line="276" w:lineRule="auto"/>
        <w:jc w:val="both"/>
        <w:rPr>
          <w:rFonts w:ascii="Arial" w:hAnsi="Arial" w:cs="Arial"/>
          <w:sz w:val="18"/>
          <w:szCs w:val="18"/>
        </w:rPr>
      </w:pPr>
      <w:r w:rsidRPr="00717745">
        <w:rPr>
          <w:rFonts w:ascii="Arial" w:hAnsi="Arial" w:cs="Arial"/>
          <w:sz w:val="18"/>
          <w:szCs w:val="18"/>
        </w:rPr>
        <w:t xml:space="preserve">Aquesta subscripció permetrà rebre avís de manera immediata a les adreces electròniques de les persones subscrites de qualsevol novetat, publicació o avís relacionat amb aquesta licitació. </w:t>
      </w:r>
    </w:p>
    <w:p w:rsidR="00676561" w:rsidRPr="00717745" w:rsidRDefault="00676561" w:rsidP="00801171">
      <w:pPr>
        <w:autoSpaceDE w:val="0"/>
        <w:autoSpaceDN w:val="0"/>
        <w:adjustRightInd w:val="0"/>
        <w:spacing w:line="276" w:lineRule="auto"/>
        <w:jc w:val="both"/>
        <w:rPr>
          <w:rFonts w:ascii="Arial" w:hAnsi="Arial" w:cs="Arial"/>
          <w:sz w:val="18"/>
          <w:szCs w:val="18"/>
        </w:rPr>
      </w:pPr>
      <w:r w:rsidRPr="00717745">
        <w:rPr>
          <w:rFonts w:ascii="Arial" w:hAnsi="Arial" w:cs="Arial"/>
          <w:sz w:val="18"/>
          <w:szCs w:val="18"/>
        </w:rPr>
        <w:t>Així mateix, determinades comunicacions que s’hagin de fer amb ocasió o com a conseqüència del procediment de licitació i d’adjudicació del present contracte es realitzaran mitjançant el tauler d’anuncis associat a l’espai virtual de licitació d’aquesta licitació de la Plataforma de Serveis de Contractació Pública. En aquest tauler d’anuncis electrònic, que deixa constància fefaent de l’autenticitat, la integritat i la data i hora de publicació de la informació publicada, també es publicarà informació relativa tant a la licitació, com al contracte.</w:t>
      </w:r>
    </w:p>
    <w:p w:rsidR="00676561" w:rsidRPr="00717745" w:rsidRDefault="00676561" w:rsidP="00801171">
      <w:pPr>
        <w:autoSpaceDE w:val="0"/>
        <w:autoSpaceDN w:val="0"/>
        <w:adjustRightInd w:val="0"/>
        <w:spacing w:line="276" w:lineRule="auto"/>
        <w:jc w:val="both"/>
        <w:rPr>
          <w:rFonts w:ascii="Arial" w:hAnsi="Arial" w:cs="Arial"/>
          <w:sz w:val="18"/>
          <w:szCs w:val="18"/>
        </w:rPr>
      </w:pPr>
      <w:r w:rsidRPr="00717745">
        <w:rPr>
          <w:rFonts w:ascii="Arial" w:hAnsi="Arial" w:cs="Arial"/>
          <w:sz w:val="18"/>
          <w:szCs w:val="18"/>
        </w:rPr>
        <w:t>A més, les empreses licitadores també es poden donar d’alta en el Perfil del licitador, prèvia l’autenticació requerida. El Perfil del licitador està constituït per un conjunt de serveis adreçats a les empreses licitadores amb l’objectiu de proveir un espai propi a cada empresa licitadora, amb un seguit d’eines que faciliten l’accés i la gestió d’expedients de contractació del seu interès. Per donar-se d’alta cal fer “clic” en l’apartat “Perfil de licitador” de la Plataforma de Servei</w:t>
      </w:r>
      <w:bookmarkStart w:id="16" w:name="_GoBack"/>
      <w:bookmarkEnd w:id="16"/>
      <w:r w:rsidRPr="00717745">
        <w:rPr>
          <w:rFonts w:ascii="Arial" w:hAnsi="Arial" w:cs="Arial"/>
          <w:sz w:val="18"/>
          <w:szCs w:val="18"/>
        </w:rPr>
        <w:t>s de Contractació Pública i disposar del certificat digital requerit. A tal efecte, a la Plataforma de Serveis de Contractació Pública les empreses tenen a la seva disposició una “Guia del licitador”.</w:t>
      </w:r>
    </w:p>
    <w:p w:rsidR="00676561" w:rsidRDefault="00676561" w:rsidP="00801171">
      <w:pPr>
        <w:autoSpaceDE w:val="0"/>
        <w:autoSpaceDN w:val="0"/>
        <w:adjustRightInd w:val="0"/>
        <w:spacing w:line="276" w:lineRule="auto"/>
        <w:jc w:val="both"/>
        <w:rPr>
          <w:rFonts w:ascii="Arial" w:hAnsi="Arial" w:cs="Arial"/>
          <w:sz w:val="18"/>
          <w:szCs w:val="18"/>
        </w:rPr>
      </w:pPr>
    </w:p>
    <w:p w:rsidR="00801171" w:rsidRPr="00717745" w:rsidRDefault="00801171" w:rsidP="00801171">
      <w:pPr>
        <w:autoSpaceDE w:val="0"/>
        <w:autoSpaceDN w:val="0"/>
        <w:adjustRightInd w:val="0"/>
        <w:spacing w:line="276" w:lineRule="auto"/>
        <w:jc w:val="both"/>
        <w:rPr>
          <w:rFonts w:ascii="Arial" w:hAnsi="Arial" w:cs="Arial"/>
          <w:sz w:val="18"/>
          <w:szCs w:val="18"/>
        </w:rPr>
      </w:pPr>
      <w:r w:rsidRPr="00801171">
        <w:rPr>
          <w:rFonts w:ascii="Arial" w:hAnsi="Arial" w:cs="Arial"/>
          <w:sz w:val="18"/>
          <w:szCs w:val="18"/>
        </w:rPr>
        <w:t xml:space="preserve">Cal tenir en compte que les dades personals de les empreses licitadores, obtingudes per l’Administració al subscriure’s en la licitació i/o en donar-se d’alta en el Perfil del licitador, seran tractades per la unitat responsable de l’activitat de tractament amb la finalitat o les finalitats identificades en </w:t>
      </w:r>
      <w:r w:rsidRPr="00801171">
        <w:rPr>
          <w:rFonts w:ascii="Arial" w:hAnsi="Arial" w:cs="Arial"/>
          <w:b/>
          <w:sz w:val="18"/>
          <w:szCs w:val="18"/>
        </w:rPr>
        <w:t>l’annex 15</w:t>
      </w:r>
      <w:r w:rsidRPr="00801171">
        <w:rPr>
          <w:rFonts w:ascii="Arial" w:hAnsi="Arial" w:cs="Arial"/>
          <w:sz w:val="18"/>
          <w:szCs w:val="18"/>
        </w:rPr>
        <w:t>, relatiu a la Informació bàsica sobre protecció de dades de caràcter personal dels licitadors.</w:t>
      </w:r>
    </w:p>
    <w:p w:rsidR="00676561" w:rsidRPr="00717745" w:rsidRDefault="00676561" w:rsidP="00801171">
      <w:pPr>
        <w:autoSpaceDE w:val="0"/>
        <w:autoSpaceDN w:val="0"/>
        <w:adjustRightInd w:val="0"/>
        <w:spacing w:line="276" w:lineRule="auto"/>
        <w:jc w:val="both"/>
        <w:rPr>
          <w:rFonts w:ascii="Arial" w:hAnsi="Arial" w:cs="Arial"/>
          <w:sz w:val="18"/>
          <w:szCs w:val="18"/>
        </w:rPr>
      </w:pPr>
      <w:r w:rsidRPr="00717745">
        <w:rPr>
          <w:rFonts w:ascii="Arial" w:hAnsi="Arial" w:cs="Arial"/>
          <w:b/>
          <w:bCs/>
          <w:sz w:val="18"/>
          <w:szCs w:val="18"/>
        </w:rPr>
        <w:lastRenderedPageBreak/>
        <w:t xml:space="preserve">8.4 </w:t>
      </w:r>
      <w:r w:rsidRPr="00717745">
        <w:rPr>
          <w:rFonts w:ascii="Arial" w:hAnsi="Arial" w:cs="Arial"/>
          <w:sz w:val="18"/>
          <w:szCs w:val="18"/>
        </w:rPr>
        <w:t>Certificats digitals:</w:t>
      </w:r>
    </w:p>
    <w:p w:rsidR="00676561" w:rsidRPr="00717745" w:rsidRDefault="00676561" w:rsidP="00801171">
      <w:pPr>
        <w:autoSpaceDE w:val="0"/>
        <w:autoSpaceDN w:val="0"/>
        <w:adjustRightInd w:val="0"/>
        <w:spacing w:line="276" w:lineRule="auto"/>
        <w:jc w:val="both"/>
        <w:rPr>
          <w:rFonts w:ascii="Arial" w:hAnsi="Arial" w:cs="Arial"/>
          <w:sz w:val="18"/>
          <w:szCs w:val="18"/>
        </w:rPr>
      </w:pPr>
      <w:r w:rsidRPr="00717745">
        <w:rPr>
          <w:rFonts w:ascii="Arial" w:hAnsi="Arial" w:cs="Arial"/>
          <w:sz w:val="18"/>
          <w:szCs w:val="18"/>
        </w:rPr>
        <w:t xml:space="preserve">D’acord amb la disposició addicional primera del DL 3/2016, serà suficient l'ús de la signatura electrònica avançada basada en un certificat qualificat o reconegut de signatura electrònica en els termes previstos en el Reglament (UE) 910/2014/UE, del Parlament Europeu i del Consell, de 23 de juliol de 2014, relatiu a la identificació electrònica i els serveis de confiança per a les transaccions electròniques en el mercat interior i pel qual es deroga la Directiva 1999/93/CE. Per tant, aquest és el nivell de seguretat mínim necessari del certificat de signatura electrònica admesa per a la signatura de la </w:t>
      </w:r>
      <w:r w:rsidRPr="00717745">
        <w:rPr>
          <w:rFonts w:ascii="Arial" w:hAnsi="Arial" w:cs="Arial"/>
          <w:b/>
          <w:sz w:val="18"/>
          <w:szCs w:val="18"/>
        </w:rPr>
        <w:t>declaració responsable</w:t>
      </w:r>
      <w:r w:rsidRPr="00717745">
        <w:rPr>
          <w:rFonts w:ascii="Arial" w:hAnsi="Arial" w:cs="Arial"/>
          <w:sz w:val="18"/>
          <w:szCs w:val="18"/>
        </w:rPr>
        <w:t xml:space="preserve"> i de l’oferta.</w:t>
      </w:r>
    </w:p>
    <w:p w:rsidR="00676561" w:rsidRPr="00717745" w:rsidRDefault="00676561" w:rsidP="00801171">
      <w:pPr>
        <w:autoSpaceDE w:val="0"/>
        <w:autoSpaceDN w:val="0"/>
        <w:adjustRightInd w:val="0"/>
        <w:spacing w:line="276" w:lineRule="auto"/>
        <w:jc w:val="both"/>
        <w:rPr>
          <w:rFonts w:ascii="Arial" w:hAnsi="Arial" w:cs="Arial"/>
          <w:sz w:val="18"/>
          <w:szCs w:val="18"/>
        </w:rPr>
      </w:pPr>
      <w:r w:rsidRPr="00717745">
        <w:rPr>
          <w:rFonts w:ascii="Arial" w:hAnsi="Arial" w:cs="Arial"/>
          <w:sz w:val="18"/>
          <w:szCs w:val="18"/>
        </w:rPr>
        <w:t>Pel que fa als certificats estrangers comunitaris, s’acceptaran els certificats qualificats a qualsevol país de la Unió Europea d’acord amb l’article 25.3 del Reglament (UE) 910/2014/UE sobre identificació electrònica i serveis de confiança, esmentat, el qual disposa que “</w:t>
      </w:r>
      <w:r w:rsidRPr="00717745">
        <w:rPr>
          <w:rFonts w:ascii="Arial" w:hAnsi="Arial" w:cs="Arial"/>
          <w:i/>
          <w:sz w:val="18"/>
          <w:szCs w:val="18"/>
        </w:rPr>
        <w:t>una signatura electrònica qualificada basada en un certificat qualificat emès a un Estat membre serà reconeguda com a signatura electrònica qualificada a la resta dels Estats membres</w:t>
      </w:r>
      <w:r w:rsidRPr="00717745">
        <w:rPr>
          <w:rFonts w:ascii="Arial" w:hAnsi="Arial" w:cs="Arial"/>
          <w:sz w:val="18"/>
          <w:szCs w:val="18"/>
        </w:rPr>
        <w:t>”</w:t>
      </w:r>
      <w:r w:rsidRPr="00717745">
        <w:rPr>
          <w:rStyle w:val="Refernciadenotaapeudepgina"/>
          <w:rFonts w:ascii="Arial" w:hAnsi="Arial" w:cs="Arial"/>
          <w:sz w:val="18"/>
          <w:szCs w:val="18"/>
        </w:rPr>
        <w:footnoteReference w:id="3"/>
      </w:r>
      <w:r w:rsidRPr="00717745">
        <w:rPr>
          <w:rFonts w:ascii="Arial" w:hAnsi="Arial" w:cs="Arial"/>
          <w:sz w:val="18"/>
          <w:szCs w:val="18"/>
        </w:rPr>
        <w:t>.</w:t>
      </w:r>
    </w:p>
    <w:p w:rsidR="00676561" w:rsidRPr="00717745" w:rsidRDefault="00676561" w:rsidP="00801171">
      <w:pPr>
        <w:autoSpaceDE w:val="0"/>
        <w:autoSpaceDN w:val="0"/>
        <w:adjustRightInd w:val="0"/>
        <w:spacing w:line="276" w:lineRule="auto"/>
        <w:jc w:val="both"/>
        <w:rPr>
          <w:rFonts w:ascii="Arial" w:hAnsi="Arial" w:cs="Arial"/>
          <w:b/>
          <w:bCs/>
          <w:sz w:val="18"/>
          <w:szCs w:val="18"/>
        </w:rPr>
      </w:pPr>
      <w:bookmarkStart w:id="17" w:name="Desena"/>
    </w:p>
    <w:p w:rsidR="00676561" w:rsidRPr="00717745" w:rsidRDefault="00676561" w:rsidP="00801171">
      <w:pPr>
        <w:autoSpaceDE w:val="0"/>
        <w:autoSpaceDN w:val="0"/>
        <w:adjustRightInd w:val="0"/>
        <w:spacing w:line="276" w:lineRule="auto"/>
        <w:jc w:val="both"/>
        <w:rPr>
          <w:rFonts w:ascii="Arial" w:hAnsi="Arial" w:cs="Arial"/>
          <w:b/>
          <w:bCs/>
          <w:sz w:val="18"/>
          <w:szCs w:val="18"/>
        </w:rPr>
      </w:pPr>
    </w:p>
    <w:p w:rsidR="00676561" w:rsidRPr="00717745" w:rsidRDefault="00676561" w:rsidP="00801171">
      <w:pPr>
        <w:keepNext/>
        <w:spacing w:line="276" w:lineRule="auto"/>
        <w:jc w:val="both"/>
        <w:outlineLvl w:val="1"/>
        <w:rPr>
          <w:rFonts w:ascii="Arial" w:hAnsi="Arial" w:cs="Arial"/>
          <w:b/>
          <w:sz w:val="18"/>
          <w:szCs w:val="18"/>
        </w:rPr>
      </w:pPr>
      <w:bookmarkStart w:id="18" w:name="_Toc514873480"/>
      <w:r w:rsidRPr="00717745">
        <w:rPr>
          <w:rFonts w:ascii="Arial" w:hAnsi="Arial" w:cs="Arial"/>
          <w:b/>
          <w:sz w:val="18"/>
          <w:szCs w:val="18"/>
        </w:rPr>
        <w:t>Novena. Aptitud per contractar</w:t>
      </w:r>
      <w:bookmarkEnd w:id="18"/>
    </w:p>
    <w:bookmarkEnd w:id="17"/>
    <w:p w:rsidR="00676561" w:rsidRPr="00717745" w:rsidRDefault="00676561" w:rsidP="00801171">
      <w:pPr>
        <w:autoSpaceDE w:val="0"/>
        <w:autoSpaceDN w:val="0"/>
        <w:adjustRightInd w:val="0"/>
        <w:spacing w:line="276" w:lineRule="auto"/>
        <w:jc w:val="both"/>
        <w:rPr>
          <w:rFonts w:ascii="Arial" w:hAnsi="Arial" w:cs="Arial"/>
          <w:sz w:val="18"/>
          <w:szCs w:val="18"/>
        </w:rPr>
      </w:pPr>
      <w:r w:rsidRPr="00717745">
        <w:rPr>
          <w:rFonts w:ascii="Arial" w:hAnsi="Arial" w:cs="Arial"/>
          <w:bCs/>
          <w:sz w:val="18"/>
          <w:szCs w:val="18"/>
        </w:rPr>
        <w:t xml:space="preserve">9.1 </w:t>
      </w:r>
      <w:r w:rsidRPr="00717745">
        <w:rPr>
          <w:rFonts w:ascii="Arial" w:hAnsi="Arial" w:cs="Arial"/>
          <w:sz w:val="18"/>
          <w:szCs w:val="18"/>
        </w:rPr>
        <w:t>Estan facultades per participar en aquesta licitació i subscriure, si escau, el contracte corresponent les persones naturals o jurídiques, espanyoles o estrangeres, que reuneixin les condicions següents:</w:t>
      </w:r>
    </w:p>
    <w:p w:rsidR="00676561" w:rsidRPr="00717745" w:rsidRDefault="00676561" w:rsidP="00801171">
      <w:pPr>
        <w:numPr>
          <w:ilvl w:val="0"/>
          <w:numId w:val="8"/>
        </w:numPr>
        <w:tabs>
          <w:tab w:val="left" w:pos="426"/>
        </w:tabs>
        <w:autoSpaceDE w:val="0"/>
        <w:autoSpaceDN w:val="0"/>
        <w:adjustRightInd w:val="0"/>
        <w:spacing w:line="276" w:lineRule="auto"/>
        <w:ind w:left="142" w:firstLine="0"/>
        <w:jc w:val="both"/>
        <w:rPr>
          <w:rFonts w:ascii="Arial" w:hAnsi="Arial" w:cs="Arial"/>
          <w:sz w:val="18"/>
          <w:szCs w:val="18"/>
        </w:rPr>
      </w:pPr>
      <w:r w:rsidRPr="00717745">
        <w:rPr>
          <w:rFonts w:ascii="Arial" w:hAnsi="Arial" w:cs="Arial"/>
          <w:sz w:val="18"/>
          <w:szCs w:val="18"/>
        </w:rPr>
        <w:t>Tenir personalitat jurídica i plena capacitat d’obrar, d’acord amb el que preveu l’article 65 de la LCSP;</w:t>
      </w:r>
    </w:p>
    <w:p w:rsidR="00676561" w:rsidRPr="00717745" w:rsidRDefault="00676561" w:rsidP="00801171">
      <w:pPr>
        <w:numPr>
          <w:ilvl w:val="0"/>
          <w:numId w:val="8"/>
        </w:numPr>
        <w:tabs>
          <w:tab w:val="left" w:pos="426"/>
        </w:tabs>
        <w:autoSpaceDE w:val="0"/>
        <w:autoSpaceDN w:val="0"/>
        <w:adjustRightInd w:val="0"/>
        <w:spacing w:line="276" w:lineRule="auto"/>
        <w:ind w:left="142" w:firstLine="0"/>
        <w:jc w:val="both"/>
        <w:rPr>
          <w:rFonts w:ascii="Arial" w:hAnsi="Arial" w:cs="Arial"/>
          <w:sz w:val="18"/>
          <w:szCs w:val="18"/>
        </w:rPr>
      </w:pPr>
      <w:r w:rsidRPr="00717745">
        <w:rPr>
          <w:rFonts w:ascii="Arial" w:hAnsi="Arial" w:cs="Arial"/>
          <w:sz w:val="18"/>
          <w:szCs w:val="18"/>
        </w:rPr>
        <w:t xml:space="preserve">No estar incurses en alguna de les circumstàncies de prohibició de contractar recollides en l’article 71 de la LCSP, la qual cosa poden acreditar per qualsevol dels mitjans establerts en l’article 85 de la LCSP </w:t>
      </w:r>
      <w:r w:rsidRPr="00717745">
        <w:rPr>
          <w:rStyle w:val="Refernciadenotaapeudepgina"/>
          <w:rFonts w:ascii="Arial" w:hAnsi="Arial" w:cs="Arial"/>
          <w:sz w:val="18"/>
          <w:szCs w:val="18"/>
        </w:rPr>
        <w:footnoteReference w:id="4"/>
      </w:r>
      <w:r w:rsidRPr="00717745">
        <w:rPr>
          <w:rFonts w:ascii="Arial" w:hAnsi="Arial" w:cs="Arial"/>
          <w:sz w:val="18"/>
          <w:szCs w:val="18"/>
        </w:rPr>
        <w:t>;</w:t>
      </w:r>
    </w:p>
    <w:p w:rsidR="00676561" w:rsidRPr="00717745" w:rsidRDefault="00676561" w:rsidP="00801171">
      <w:pPr>
        <w:numPr>
          <w:ilvl w:val="0"/>
          <w:numId w:val="8"/>
        </w:numPr>
        <w:tabs>
          <w:tab w:val="left" w:pos="426"/>
        </w:tabs>
        <w:autoSpaceDE w:val="0"/>
        <w:autoSpaceDN w:val="0"/>
        <w:adjustRightInd w:val="0"/>
        <w:spacing w:line="276" w:lineRule="auto"/>
        <w:ind w:left="142" w:firstLine="0"/>
        <w:jc w:val="both"/>
        <w:rPr>
          <w:rFonts w:ascii="Arial" w:hAnsi="Arial" w:cs="Arial"/>
          <w:sz w:val="18"/>
          <w:szCs w:val="18"/>
        </w:rPr>
      </w:pPr>
      <w:r w:rsidRPr="00717745">
        <w:rPr>
          <w:rFonts w:ascii="Arial" w:hAnsi="Arial" w:cs="Arial"/>
          <w:sz w:val="18"/>
          <w:szCs w:val="18"/>
        </w:rPr>
        <w:t>Acreditar la solvència requerida, en els termes establerts a la clàusula desena d’aquest plec.</w:t>
      </w:r>
    </w:p>
    <w:p w:rsidR="00676561" w:rsidRPr="00717745" w:rsidRDefault="00676561" w:rsidP="00801171">
      <w:pPr>
        <w:pStyle w:val="Pargrafdellista"/>
        <w:numPr>
          <w:ilvl w:val="0"/>
          <w:numId w:val="8"/>
        </w:numPr>
        <w:tabs>
          <w:tab w:val="left" w:pos="426"/>
        </w:tabs>
        <w:spacing w:line="276" w:lineRule="auto"/>
        <w:ind w:left="142" w:firstLine="0"/>
        <w:rPr>
          <w:rFonts w:eastAsia="Times New Roman" w:cs="Arial"/>
          <w:sz w:val="18"/>
          <w:szCs w:val="18"/>
          <w:lang w:eastAsia="ca-ES"/>
        </w:rPr>
      </w:pPr>
      <w:r w:rsidRPr="00717745">
        <w:rPr>
          <w:rFonts w:eastAsia="Times New Roman" w:cs="Arial"/>
          <w:sz w:val="18"/>
          <w:szCs w:val="18"/>
          <w:lang w:eastAsia="ca-ES"/>
        </w:rPr>
        <w:t>Estar inscrit en el Registre electrònic d’empreses licitadores (RELI) o bé al Registre Oficial de licitadors i empreses classificades del sector públic (ROLECE) o bé al registre equivalent dels estats membres de la Unió Europea.</w:t>
      </w:r>
    </w:p>
    <w:p w:rsidR="00676561" w:rsidRPr="00717745" w:rsidRDefault="00676561" w:rsidP="00801171">
      <w:pPr>
        <w:numPr>
          <w:ilvl w:val="0"/>
          <w:numId w:val="8"/>
        </w:numPr>
        <w:tabs>
          <w:tab w:val="left" w:pos="426"/>
        </w:tabs>
        <w:autoSpaceDE w:val="0"/>
        <w:autoSpaceDN w:val="0"/>
        <w:adjustRightInd w:val="0"/>
        <w:spacing w:line="276" w:lineRule="auto"/>
        <w:ind w:left="142" w:firstLine="0"/>
        <w:jc w:val="both"/>
        <w:rPr>
          <w:rFonts w:ascii="Arial" w:hAnsi="Arial" w:cs="Arial"/>
          <w:sz w:val="18"/>
          <w:szCs w:val="18"/>
        </w:rPr>
      </w:pPr>
      <w:r w:rsidRPr="00717745">
        <w:rPr>
          <w:rFonts w:ascii="Arial" w:hAnsi="Arial" w:cs="Arial"/>
          <w:sz w:val="18"/>
          <w:szCs w:val="18"/>
        </w:rPr>
        <w:t>Tenir l’habilitació empresarial o professional que, si escau, sigui exigible per dur a terme la prestació que constitueixi l’objecte del contracte; i</w:t>
      </w:r>
    </w:p>
    <w:p w:rsidR="00676561" w:rsidRPr="00717745" w:rsidRDefault="00676561" w:rsidP="00801171">
      <w:pPr>
        <w:numPr>
          <w:ilvl w:val="0"/>
          <w:numId w:val="8"/>
        </w:numPr>
        <w:tabs>
          <w:tab w:val="left" w:pos="426"/>
        </w:tabs>
        <w:autoSpaceDE w:val="0"/>
        <w:autoSpaceDN w:val="0"/>
        <w:adjustRightInd w:val="0"/>
        <w:spacing w:line="276" w:lineRule="auto"/>
        <w:ind w:left="142" w:firstLine="0"/>
        <w:jc w:val="both"/>
        <w:rPr>
          <w:rFonts w:ascii="Arial" w:hAnsi="Arial" w:cs="Arial"/>
          <w:sz w:val="18"/>
          <w:szCs w:val="18"/>
        </w:rPr>
      </w:pPr>
      <w:r w:rsidRPr="00717745">
        <w:rPr>
          <w:rFonts w:ascii="Arial" w:hAnsi="Arial" w:cs="Arial"/>
          <w:sz w:val="18"/>
          <w:szCs w:val="18"/>
        </w:rPr>
        <w:t>A més, quan, per així determinar-ho la normativa aplicable, se li requereixin a l’empresa contractista determinats requisits relatius a la seva organització, destinació dels seus beneficis, sistema de finançament o altres per poder participar en el procediment d'adjudicació, aquests s’han d’acreditar per les empreses licitadores.</w:t>
      </w:r>
    </w:p>
    <w:p w:rsidR="00676561" w:rsidRPr="00717745" w:rsidRDefault="00676561" w:rsidP="00801171">
      <w:pPr>
        <w:autoSpaceDE w:val="0"/>
        <w:autoSpaceDN w:val="0"/>
        <w:adjustRightInd w:val="0"/>
        <w:spacing w:line="276" w:lineRule="auto"/>
        <w:jc w:val="both"/>
        <w:rPr>
          <w:rFonts w:ascii="Arial" w:hAnsi="Arial" w:cs="Arial"/>
          <w:sz w:val="18"/>
          <w:szCs w:val="18"/>
        </w:rPr>
      </w:pPr>
      <w:r w:rsidRPr="00717745">
        <w:rPr>
          <w:rFonts w:ascii="Arial" w:hAnsi="Arial" w:cs="Arial"/>
          <w:sz w:val="18"/>
          <w:szCs w:val="18"/>
        </w:rPr>
        <w:t>Així mateix, les prestacions objecte d’aquest contracte han d’estar compreses dins de les finalitats, objecte o àmbit d’activitat de les empreses licitadores, segons resulti dels seus estatuts o de les seves regles fundacionals.</w:t>
      </w:r>
    </w:p>
    <w:p w:rsidR="00676561" w:rsidRPr="00717745" w:rsidRDefault="00676561" w:rsidP="00801171">
      <w:pPr>
        <w:autoSpaceDE w:val="0"/>
        <w:autoSpaceDN w:val="0"/>
        <w:adjustRightInd w:val="0"/>
        <w:spacing w:line="276" w:lineRule="auto"/>
        <w:jc w:val="both"/>
        <w:rPr>
          <w:rFonts w:ascii="Arial" w:hAnsi="Arial" w:cs="Arial"/>
          <w:sz w:val="18"/>
          <w:szCs w:val="18"/>
        </w:rPr>
      </w:pPr>
      <w:r w:rsidRPr="00717745">
        <w:rPr>
          <w:rFonts w:ascii="Arial" w:hAnsi="Arial" w:cs="Arial"/>
          <w:sz w:val="18"/>
          <w:szCs w:val="18"/>
        </w:rPr>
        <w:t>Les circumstàncies relatives a la capacitat, solvència i absència de prohibicions de contractar han de concórrer en la data final de presentació d’ofertes i subsistir en el moment de perfecció del contracte.</w:t>
      </w:r>
    </w:p>
    <w:p w:rsidR="00676561" w:rsidRPr="00717745" w:rsidRDefault="00676561" w:rsidP="00801171">
      <w:pPr>
        <w:autoSpaceDE w:val="0"/>
        <w:autoSpaceDN w:val="0"/>
        <w:adjustRightInd w:val="0"/>
        <w:spacing w:line="276" w:lineRule="auto"/>
        <w:jc w:val="both"/>
        <w:rPr>
          <w:rFonts w:ascii="Arial" w:hAnsi="Arial" w:cs="Arial"/>
          <w:b/>
          <w:sz w:val="18"/>
          <w:szCs w:val="18"/>
        </w:rPr>
      </w:pPr>
      <w:r w:rsidRPr="00717745">
        <w:rPr>
          <w:rFonts w:ascii="Arial" w:hAnsi="Arial" w:cs="Arial"/>
          <w:b/>
          <w:sz w:val="18"/>
          <w:szCs w:val="18"/>
        </w:rPr>
        <w:t xml:space="preserve"> </w:t>
      </w:r>
    </w:p>
    <w:p w:rsidR="00676561" w:rsidRPr="00717745" w:rsidRDefault="00676561" w:rsidP="00801171">
      <w:pPr>
        <w:autoSpaceDE w:val="0"/>
        <w:autoSpaceDN w:val="0"/>
        <w:adjustRightInd w:val="0"/>
        <w:spacing w:line="276" w:lineRule="auto"/>
        <w:jc w:val="both"/>
        <w:rPr>
          <w:rFonts w:ascii="Arial" w:hAnsi="Arial" w:cs="Arial"/>
          <w:sz w:val="18"/>
          <w:szCs w:val="18"/>
        </w:rPr>
      </w:pPr>
      <w:r w:rsidRPr="00717745">
        <w:rPr>
          <w:rFonts w:ascii="Arial" w:hAnsi="Arial" w:cs="Arial"/>
          <w:b/>
          <w:bCs/>
          <w:sz w:val="18"/>
          <w:szCs w:val="18"/>
        </w:rPr>
        <w:t xml:space="preserve">9.2 </w:t>
      </w:r>
      <w:r w:rsidRPr="00717745">
        <w:rPr>
          <w:rFonts w:ascii="Arial" w:hAnsi="Arial" w:cs="Arial"/>
          <w:sz w:val="18"/>
          <w:szCs w:val="18"/>
        </w:rPr>
        <w:t xml:space="preserve">La capacitat d’obrar de les empreses espanyoles persones jurídiques s’acredita mitjançant l’escriptura de constitució o modificació inscrita en el Registre Mercantil, quan sigui exigible conforme a la legislació </w:t>
      </w:r>
      <w:r w:rsidRPr="00717745">
        <w:rPr>
          <w:rFonts w:ascii="Arial" w:hAnsi="Arial" w:cs="Arial"/>
          <w:sz w:val="18"/>
          <w:szCs w:val="18"/>
        </w:rPr>
        <w:lastRenderedPageBreak/>
        <w:t>mercantil. Quan no ho sigui, s’acredita mitjançant l’escriptura o document de constitució, estatuts o acta fundacional, en què constin les normes que regulen la seva activitat, inscrits, si s’escau, en el corresponent registre oficial. També cal aportar el NIF de l’empresa.</w:t>
      </w:r>
    </w:p>
    <w:p w:rsidR="00676561" w:rsidRPr="00717745" w:rsidRDefault="00676561" w:rsidP="00801171">
      <w:pPr>
        <w:autoSpaceDE w:val="0"/>
        <w:autoSpaceDN w:val="0"/>
        <w:adjustRightInd w:val="0"/>
        <w:spacing w:line="276" w:lineRule="auto"/>
        <w:jc w:val="both"/>
        <w:rPr>
          <w:rFonts w:ascii="Arial" w:hAnsi="Arial" w:cs="Arial"/>
          <w:sz w:val="18"/>
          <w:szCs w:val="18"/>
        </w:rPr>
      </w:pPr>
      <w:r w:rsidRPr="00717745">
        <w:rPr>
          <w:rFonts w:ascii="Arial" w:hAnsi="Arial" w:cs="Arial"/>
          <w:sz w:val="18"/>
          <w:szCs w:val="18"/>
        </w:rPr>
        <w:t>La capacitat d’obrar de les empreses espanyoles persones físiques s’acredita amb la presentació del NIF.</w:t>
      </w:r>
    </w:p>
    <w:p w:rsidR="00676561" w:rsidRPr="00717745" w:rsidRDefault="00676561" w:rsidP="00801171">
      <w:pPr>
        <w:autoSpaceDE w:val="0"/>
        <w:autoSpaceDN w:val="0"/>
        <w:adjustRightInd w:val="0"/>
        <w:spacing w:line="276" w:lineRule="auto"/>
        <w:jc w:val="both"/>
        <w:rPr>
          <w:rFonts w:ascii="Arial" w:hAnsi="Arial" w:cs="Arial"/>
          <w:sz w:val="18"/>
          <w:szCs w:val="18"/>
        </w:rPr>
      </w:pPr>
      <w:r w:rsidRPr="00717745">
        <w:rPr>
          <w:rFonts w:ascii="Arial" w:hAnsi="Arial" w:cs="Arial"/>
          <w:sz w:val="18"/>
          <w:szCs w:val="18"/>
        </w:rPr>
        <w:t xml:space="preserve">La capacitat d’obrar de les empreses no espanyoles d’Estats membres de la Unió Europea o signataris de l’Acord sobre Espai Econòmic Europeu s’ha d’acreditar mitjançant la inscripció en els registres professionals o mercantils adients del seu Estat membre d’establiment o la presentació d’una declaració jurada o una de les certificacions que s’indiquen en l’annex XI de la Directiva 2014/24/UE </w:t>
      </w:r>
      <w:r w:rsidRPr="00717745">
        <w:rPr>
          <w:rStyle w:val="Refernciadenotaapeudepgina"/>
          <w:rFonts w:ascii="Arial" w:hAnsi="Arial" w:cs="Arial"/>
          <w:sz w:val="18"/>
          <w:szCs w:val="18"/>
        </w:rPr>
        <w:footnoteReference w:id="5"/>
      </w:r>
      <w:r w:rsidRPr="00717745">
        <w:rPr>
          <w:rFonts w:ascii="Arial" w:hAnsi="Arial" w:cs="Arial"/>
          <w:sz w:val="18"/>
          <w:szCs w:val="18"/>
        </w:rPr>
        <w:t xml:space="preserve">. </w:t>
      </w:r>
    </w:p>
    <w:p w:rsidR="00676561" w:rsidRPr="00717745" w:rsidRDefault="00676561" w:rsidP="00801171">
      <w:pPr>
        <w:autoSpaceDE w:val="0"/>
        <w:autoSpaceDN w:val="0"/>
        <w:adjustRightInd w:val="0"/>
        <w:spacing w:line="276" w:lineRule="auto"/>
        <w:jc w:val="both"/>
        <w:rPr>
          <w:rFonts w:ascii="Arial" w:hAnsi="Arial" w:cs="Arial"/>
          <w:sz w:val="18"/>
          <w:szCs w:val="18"/>
        </w:rPr>
      </w:pPr>
      <w:r w:rsidRPr="00717745">
        <w:rPr>
          <w:rFonts w:ascii="Arial" w:hAnsi="Arial" w:cs="Arial"/>
          <w:sz w:val="18"/>
          <w:szCs w:val="18"/>
        </w:rPr>
        <w:t>La capacitat d’obrar de les empreses estrangeres d’Estats no membres de la Unió Europea ni signataris de l’Acord sobre Espai Econòmic Europeu s’acredita amb l’aportació d’un informe emès  per la missió diplomàtica permanent o per l’oficina consular d’Espanya del lloc del domicili de l’empresa, en el qual consti, prèvia acreditació per l’empresa, que figuren inscrites en el registre local professional, comercial o anàleg, o, en el seu defecte, que actuen habitualment en el tràfic local dins l’àmbit de les activitats que abasta l’objecte del contracte. També han d’aportar l’informe de reciprocitat al qual fa referència l’article 68 de la LCSP.</w:t>
      </w:r>
    </w:p>
    <w:p w:rsidR="00676561" w:rsidRPr="00717745" w:rsidRDefault="00676561" w:rsidP="00801171">
      <w:pPr>
        <w:autoSpaceDE w:val="0"/>
        <w:autoSpaceDN w:val="0"/>
        <w:adjustRightInd w:val="0"/>
        <w:spacing w:line="276" w:lineRule="auto"/>
        <w:jc w:val="both"/>
        <w:rPr>
          <w:rFonts w:ascii="Arial" w:hAnsi="Arial" w:cs="Arial"/>
          <w:color w:val="2E74B5" w:themeColor="accent1" w:themeShade="BF"/>
          <w:sz w:val="18"/>
          <w:szCs w:val="18"/>
        </w:rPr>
      </w:pPr>
    </w:p>
    <w:p w:rsidR="00676561" w:rsidRPr="00717745" w:rsidRDefault="00676561" w:rsidP="00801171">
      <w:pPr>
        <w:autoSpaceDE w:val="0"/>
        <w:autoSpaceDN w:val="0"/>
        <w:adjustRightInd w:val="0"/>
        <w:spacing w:line="276" w:lineRule="auto"/>
        <w:jc w:val="both"/>
        <w:rPr>
          <w:rFonts w:ascii="Arial" w:hAnsi="Arial" w:cs="Arial"/>
          <w:sz w:val="18"/>
          <w:szCs w:val="18"/>
        </w:rPr>
      </w:pPr>
      <w:r w:rsidRPr="00717745">
        <w:rPr>
          <w:rFonts w:ascii="Arial" w:hAnsi="Arial" w:cs="Arial"/>
          <w:b/>
          <w:sz w:val="18"/>
          <w:szCs w:val="18"/>
        </w:rPr>
        <w:t xml:space="preserve">9.3 </w:t>
      </w:r>
      <w:r w:rsidRPr="00717745">
        <w:rPr>
          <w:rFonts w:ascii="Arial" w:hAnsi="Arial" w:cs="Arial"/>
          <w:sz w:val="18"/>
          <w:szCs w:val="18"/>
        </w:rPr>
        <w:t>També</w:t>
      </w:r>
      <w:r w:rsidRPr="00717745">
        <w:rPr>
          <w:rFonts w:ascii="Arial" w:hAnsi="Arial" w:cs="Arial"/>
          <w:b/>
          <w:sz w:val="18"/>
          <w:szCs w:val="18"/>
        </w:rPr>
        <w:t xml:space="preserve"> </w:t>
      </w:r>
      <w:r w:rsidRPr="00717745">
        <w:rPr>
          <w:rFonts w:ascii="Arial" w:hAnsi="Arial" w:cs="Arial"/>
          <w:sz w:val="18"/>
          <w:szCs w:val="18"/>
        </w:rPr>
        <w:t>poden participar en aquesta licitació les unions d’empreses que es constitueixin temporalment a aquest efecte (UTE), sense que sigui necessària formalitzar-les en escriptura pública fins que no se’ls hagi adjudicat el contracte. Aquestes empreses queden obligades solidàriament davant l’Administració i han de nomenar una persona representant o apoderada única amb poders suficients per exercir els drets i complir les obligacions que es derivin del contracte fins a la seva extinció, sense perjudici que les empreses atorguin poders mancomunats per a cobraments i pagaments d’una quantia significativa.</w:t>
      </w:r>
    </w:p>
    <w:p w:rsidR="00676561" w:rsidRPr="00717745" w:rsidRDefault="00676561" w:rsidP="00801171">
      <w:pPr>
        <w:autoSpaceDE w:val="0"/>
        <w:autoSpaceDN w:val="0"/>
        <w:adjustRightInd w:val="0"/>
        <w:spacing w:line="276" w:lineRule="auto"/>
        <w:jc w:val="both"/>
        <w:rPr>
          <w:rFonts w:ascii="Arial" w:hAnsi="Arial" w:cs="Arial"/>
          <w:sz w:val="18"/>
          <w:szCs w:val="18"/>
        </w:rPr>
      </w:pPr>
    </w:p>
    <w:p w:rsidR="00676561" w:rsidRPr="00717745" w:rsidRDefault="00676561" w:rsidP="00801171">
      <w:pPr>
        <w:autoSpaceDE w:val="0"/>
        <w:autoSpaceDN w:val="0"/>
        <w:adjustRightInd w:val="0"/>
        <w:spacing w:line="276" w:lineRule="auto"/>
        <w:jc w:val="both"/>
        <w:rPr>
          <w:rFonts w:ascii="Arial" w:hAnsi="Arial" w:cs="Arial"/>
          <w:sz w:val="18"/>
          <w:szCs w:val="18"/>
        </w:rPr>
      </w:pPr>
      <w:r w:rsidRPr="00717745">
        <w:rPr>
          <w:rFonts w:ascii="Arial" w:hAnsi="Arial" w:cs="Arial"/>
          <w:b/>
          <w:sz w:val="18"/>
          <w:szCs w:val="18"/>
        </w:rPr>
        <w:t>9.4</w:t>
      </w:r>
      <w:r w:rsidRPr="00717745">
        <w:rPr>
          <w:rFonts w:ascii="Arial" w:hAnsi="Arial" w:cs="Arial"/>
          <w:sz w:val="18"/>
          <w:szCs w:val="18"/>
        </w:rPr>
        <w:t xml:space="preserve"> La durada de la UTE ha de coincidir, almenys, amb la del contracte fins a la seva extinció.</w:t>
      </w:r>
    </w:p>
    <w:p w:rsidR="00676561" w:rsidRPr="00717745" w:rsidRDefault="00676561" w:rsidP="00801171">
      <w:pPr>
        <w:autoSpaceDE w:val="0"/>
        <w:autoSpaceDN w:val="0"/>
        <w:adjustRightInd w:val="0"/>
        <w:spacing w:line="276" w:lineRule="auto"/>
        <w:jc w:val="both"/>
        <w:rPr>
          <w:rFonts w:ascii="Arial" w:hAnsi="Arial" w:cs="Arial"/>
          <w:sz w:val="18"/>
          <w:szCs w:val="18"/>
        </w:rPr>
      </w:pPr>
    </w:p>
    <w:p w:rsidR="00676561" w:rsidRPr="00717745" w:rsidRDefault="00676561" w:rsidP="00801171">
      <w:pPr>
        <w:autoSpaceDE w:val="0"/>
        <w:autoSpaceDN w:val="0"/>
        <w:adjustRightInd w:val="0"/>
        <w:spacing w:line="276" w:lineRule="auto"/>
        <w:jc w:val="both"/>
        <w:rPr>
          <w:rFonts w:ascii="Arial" w:hAnsi="Arial" w:cs="Arial"/>
          <w:bCs/>
          <w:sz w:val="18"/>
          <w:szCs w:val="18"/>
        </w:rPr>
      </w:pPr>
      <w:r w:rsidRPr="00717745">
        <w:rPr>
          <w:rFonts w:ascii="Arial" w:hAnsi="Arial" w:cs="Arial"/>
          <w:b/>
          <w:bCs/>
          <w:sz w:val="18"/>
          <w:szCs w:val="18"/>
        </w:rPr>
        <w:t xml:space="preserve">9.5 </w:t>
      </w:r>
      <w:r w:rsidRPr="00717745">
        <w:rPr>
          <w:rFonts w:ascii="Arial" w:hAnsi="Arial" w:cs="Arial"/>
          <w:bCs/>
          <w:sz w:val="18"/>
          <w:szCs w:val="18"/>
        </w:rPr>
        <w:t>Les empreses que vulguin constituir unions temporals d’empreses per participar en licitacions públiques es poden trobar mitjançant la utilització de la funcionalitat punt de trobada de la Plataforma de Serveis de Contractació Pública de la Generalitat, que es troba dins l’apartat “Perfil del licitador”.</w:t>
      </w:r>
    </w:p>
    <w:p w:rsidR="00676561" w:rsidRPr="00717745" w:rsidRDefault="00676561" w:rsidP="00801171">
      <w:pPr>
        <w:autoSpaceDE w:val="0"/>
        <w:autoSpaceDN w:val="0"/>
        <w:adjustRightInd w:val="0"/>
        <w:spacing w:line="276" w:lineRule="auto"/>
        <w:jc w:val="both"/>
        <w:rPr>
          <w:rFonts w:ascii="Arial" w:hAnsi="Arial" w:cs="Arial"/>
          <w:b/>
          <w:bCs/>
          <w:sz w:val="18"/>
          <w:szCs w:val="18"/>
        </w:rPr>
      </w:pPr>
    </w:p>
    <w:p w:rsidR="00676561" w:rsidRPr="00717745" w:rsidRDefault="00676561" w:rsidP="00801171">
      <w:pPr>
        <w:autoSpaceDE w:val="0"/>
        <w:autoSpaceDN w:val="0"/>
        <w:adjustRightInd w:val="0"/>
        <w:spacing w:line="276" w:lineRule="auto"/>
        <w:jc w:val="both"/>
        <w:rPr>
          <w:rFonts w:ascii="Arial" w:hAnsi="Arial" w:cs="Arial"/>
          <w:sz w:val="18"/>
          <w:szCs w:val="18"/>
        </w:rPr>
      </w:pPr>
      <w:r w:rsidRPr="00717745">
        <w:rPr>
          <w:rFonts w:ascii="Arial" w:hAnsi="Arial" w:cs="Arial"/>
          <w:b/>
          <w:sz w:val="18"/>
          <w:szCs w:val="18"/>
        </w:rPr>
        <w:t>9.6</w:t>
      </w:r>
      <w:r w:rsidRPr="00717745">
        <w:rPr>
          <w:rFonts w:ascii="Arial" w:hAnsi="Arial" w:cs="Arial"/>
          <w:sz w:val="18"/>
          <w:szCs w:val="18"/>
        </w:rPr>
        <w:t xml:space="preserve"> Les empreses que hagin participat en l’elaboració de les especificacions tècniques o dels documents preparatoris del contracte o hagin assessorat l’òrgan de contractació durant la preparació del procediment de contractació, poden participar en la licitació sempre que es garanteixi que la seva participació no falseja la competència.</w:t>
      </w:r>
    </w:p>
    <w:p w:rsidR="00676561" w:rsidRPr="00717745" w:rsidRDefault="00676561" w:rsidP="00801171">
      <w:pPr>
        <w:autoSpaceDE w:val="0"/>
        <w:autoSpaceDN w:val="0"/>
        <w:adjustRightInd w:val="0"/>
        <w:spacing w:line="276" w:lineRule="auto"/>
        <w:jc w:val="both"/>
        <w:rPr>
          <w:rFonts w:ascii="Arial" w:hAnsi="Arial" w:cs="Arial"/>
          <w:b/>
          <w:sz w:val="18"/>
          <w:szCs w:val="18"/>
        </w:rPr>
      </w:pPr>
    </w:p>
    <w:p w:rsidR="00676561" w:rsidRPr="00717745" w:rsidRDefault="00676561" w:rsidP="00801171">
      <w:pPr>
        <w:autoSpaceDE w:val="0"/>
        <w:autoSpaceDN w:val="0"/>
        <w:adjustRightInd w:val="0"/>
        <w:spacing w:line="276" w:lineRule="auto"/>
        <w:jc w:val="both"/>
        <w:rPr>
          <w:rFonts w:ascii="Arial" w:hAnsi="Arial" w:cs="Arial"/>
          <w:b/>
          <w:sz w:val="18"/>
          <w:szCs w:val="18"/>
        </w:rPr>
      </w:pPr>
    </w:p>
    <w:p w:rsidR="00676561" w:rsidRPr="00717745" w:rsidRDefault="00676561" w:rsidP="00801171">
      <w:pPr>
        <w:keepNext/>
        <w:spacing w:line="276" w:lineRule="auto"/>
        <w:jc w:val="both"/>
        <w:outlineLvl w:val="1"/>
        <w:rPr>
          <w:rFonts w:ascii="Arial" w:hAnsi="Arial" w:cs="Arial"/>
          <w:b/>
          <w:sz w:val="18"/>
          <w:szCs w:val="18"/>
        </w:rPr>
      </w:pPr>
      <w:bookmarkStart w:id="19" w:name="_Toc514873481"/>
      <w:bookmarkStart w:id="20" w:name="Onzena"/>
      <w:r w:rsidRPr="00717745">
        <w:rPr>
          <w:rFonts w:ascii="Arial" w:hAnsi="Arial" w:cs="Arial"/>
          <w:b/>
          <w:sz w:val="18"/>
          <w:szCs w:val="18"/>
        </w:rPr>
        <w:t>Desena. Solvència de les empreses licitadores</w:t>
      </w:r>
      <w:bookmarkEnd w:id="19"/>
      <w:r w:rsidRPr="00717745">
        <w:rPr>
          <w:rFonts w:ascii="Arial" w:hAnsi="Arial" w:cs="Arial"/>
          <w:b/>
          <w:sz w:val="18"/>
          <w:szCs w:val="18"/>
        </w:rPr>
        <w:t xml:space="preserve"> </w:t>
      </w:r>
    </w:p>
    <w:p w:rsidR="00676561" w:rsidRPr="00717745" w:rsidRDefault="00676561" w:rsidP="00801171">
      <w:pPr>
        <w:keepNext/>
        <w:spacing w:line="276" w:lineRule="auto"/>
        <w:jc w:val="both"/>
        <w:outlineLvl w:val="1"/>
        <w:rPr>
          <w:rFonts w:ascii="Arial" w:hAnsi="Arial" w:cs="Arial"/>
          <w:sz w:val="18"/>
          <w:szCs w:val="18"/>
        </w:rPr>
      </w:pPr>
      <w:r w:rsidRPr="00717745">
        <w:rPr>
          <w:rFonts w:ascii="Arial" w:hAnsi="Arial" w:cs="Arial"/>
          <w:bCs/>
          <w:sz w:val="18"/>
          <w:szCs w:val="18"/>
        </w:rPr>
        <w:t xml:space="preserve">10.1 </w:t>
      </w:r>
      <w:r w:rsidRPr="00717745">
        <w:rPr>
          <w:rFonts w:ascii="Arial" w:hAnsi="Arial" w:cs="Arial"/>
          <w:sz w:val="18"/>
          <w:szCs w:val="18"/>
        </w:rPr>
        <w:t xml:space="preserve">Les empreses han d’acreditar que compleixen els requisits mínims de solvència que es detallen a </w:t>
      </w:r>
      <w:r w:rsidRPr="00717745">
        <w:rPr>
          <w:rFonts w:ascii="Arial" w:hAnsi="Arial" w:cs="Arial"/>
          <w:bCs/>
          <w:sz w:val="18"/>
          <w:szCs w:val="18"/>
        </w:rPr>
        <w:t>l’apartat F.1 del quadre de característiques</w:t>
      </w:r>
      <w:r w:rsidRPr="00717745">
        <w:rPr>
          <w:rFonts w:ascii="Arial" w:hAnsi="Arial" w:cs="Arial"/>
          <w:sz w:val="18"/>
          <w:szCs w:val="18"/>
        </w:rPr>
        <w:t xml:space="preserve">, bé a través dels mitjans d’acreditació que s’especifiquen en aquest mateix apartat </w:t>
      </w:r>
      <w:r w:rsidRPr="00717745">
        <w:rPr>
          <w:rFonts w:ascii="Arial" w:hAnsi="Arial" w:cs="Arial"/>
          <w:bCs/>
          <w:sz w:val="18"/>
          <w:szCs w:val="18"/>
        </w:rPr>
        <w:t>F.1 del quadre de característiques</w:t>
      </w:r>
      <w:r w:rsidRPr="00717745">
        <w:rPr>
          <w:rFonts w:ascii="Arial" w:hAnsi="Arial" w:cs="Arial"/>
          <w:sz w:val="18"/>
          <w:szCs w:val="18"/>
        </w:rPr>
        <w:t xml:space="preserve">, o bé alternativament mitjançant la classificació equivalent a aquesta solvència, que s’assenyala a </w:t>
      </w:r>
      <w:r w:rsidRPr="00717745">
        <w:rPr>
          <w:rFonts w:ascii="Arial" w:hAnsi="Arial" w:cs="Arial"/>
          <w:bCs/>
          <w:sz w:val="18"/>
          <w:szCs w:val="18"/>
        </w:rPr>
        <w:t>l’apartat F.2 del mateix quadre de característiques</w:t>
      </w:r>
      <w:r w:rsidRPr="00717745">
        <w:rPr>
          <w:rFonts w:ascii="Arial" w:hAnsi="Arial" w:cs="Arial"/>
          <w:sz w:val="18"/>
          <w:szCs w:val="18"/>
        </w:rPr>
        <w:t xml:space="preserve">. </w:t>
      </w:r>
    </w:p>
    <w:p w:rsidR="00676561" w:rsidRPr="00717745" w:rsidRDefault="00676561" w:rsidP="00801171">
      <w:pPr>
        <w:autoSpaceDE w:val="0"/>
        <w:autoSpaceDN w:val="0"/>
        <w:adjustRightInd w:val="0"/>
        <w:spacing w:line="276" w:lineRule="auto"/>
        <w:jc w:val="both"/>
        <w:rPr>
          <w:rFonts w:ascii="Arial" w:hAnsi="Arial" w:cs="Arial"/>
          <w:sz w:val="18"/>
          <w:szCs w:val="18"/>
        </w:rPr>
      </w:pPr>
      <w:r w:rsidRPr="00717745">
        <w:rPr>
          <w:rFonts w:ascii="Arial" w:hAnsi="Arial" w:cs="Arial"/>
          <w:sz w:val="18"/>
          <w:szCs w:val="18"/>
        </w:rPr>
        <w:t>A les empreses que, per una raó vàlida, no estiguin en condicions de presentar les referències sol·licitades en l’apartat F.1 del quadre de característiques per acreditar la seva solvència econòmica i financera, se les autoritzarà a acreditar-la per mitjà de qualsevol altre document que l’òrgan de contractació consideri apropiat.</w:t>
      </w:r>
    </w:p>
    <w:p w:rsidR="00676561" w:rsidRPr="00717745" w:rsidRDefault="00676561" w:rsidP="00801171">
      <w:pPr>
        <w:autoSpaceDE w:val="0"/>
        <w:autoSpaceDN w:val="0"/>
        <w:adjustRightInd w:val="0"/>
        <w:spacing w:line="276" w:lineRule="auto"/>
        <w:jc w:val="both"/>
        <w:rPr>
          <w:rFonts w:ascii="Arial" w:hAnsi="Arial" w:cs="Arial"/>
          <w:sz w:val="18"/>
          <w:szCs w:val="18"/>
        </w:rPr>
      </w:pPr>
    </w:p>
    <w:p w:rsidR="00676561" w:rsidRPr="00717745" w:rsidRDefault="00676561" w:rsidP="00801171">
      <w:pPr>
        <w:autoSpaceDE w:val="0"/>
        <w:autoSpaceDN w:val="0"/>
        <w:adjustRightInd w:val="0"/>
        <w:spacing w:line="276" w:lineRule="auto"/>
        <w:jc w:val="both"/>
        <w:rPr>
          <w:rFonts w:ascii="Arial" w:hAnsi="Arial" w:cs="Arial"/>
          <w:sz w:val="18"/>
          <w:szCs w:val="18"/>
        </w:rPr>
      </w:pPr>
      <w:r w:rsidRPr="00717745">
        <w:rPr>
          <w:rFonts w:ascii="Arial" w:hAnsi="Arial" w:cs="Arial"/>
          <w:b/>
          <w:bCs/>
          <w:sz w:val="18"/>
          <w:szCs w:val="18"/>
        </w:rPr>
        <w:t xml:space="preserve">10.2 </w:t>
      </w:r>
      <w:r w:rsidRPr="00717745">
        <w:rPr>
          <w:rFonts w:ascii="Arial" w:hAnsi="Arial" w:cs="Arial"/>
          <w:bCs/>
          <w:sz w:val="18"/>
          <w:szCs w:val="18"/>
        </w:rPr>
        <w:t>Si escau, l</w:t>
      </w:r>
      <w:r w:rsidRPr="00717745">
        <w:rPr>
          <w:rFonts w:ascii="Arial" w:hAnsi="Arial" w:cs="Arial"/>
          <w:sz w:val="18"/>
          <w:szCs w:val="18"/>
        </w:rPr>
        <w:t>es empreses licitadores s’han de comprometre a dedicar o adscriure a l’execució del contracte els mitjans personals o materials suficients que s’indiquen en l’</w:t>
      </w:r>
      <w:r w:rsidRPr="00717745">
        <w:rPr>
          <w:rFonts w:ascii="Arial" w:hAnsi="Arial" w:cs="Arial"/>
          <w:bCs/>
          <w:sz w:val="18"/>
          <w:szCs w:val="18"/>
        </w:rPr>
        <w:t>apartat F.3 del quadre de característiques</w:t>
      </w:r>
      <w:r w:rsidRPr="00717745">
        <w:rPr>
          <w:rFonts w:ascii="Arial" w:hAnsi="Arial" w:cs="Arial"/>
          <w:sz w:val="18"/>
          <w:szCs w:val="18"/>
        </w:rPr>
        <w:t>.</w:t>
      </w:r>
    </w:p>
    <w:p w:rsidR="00676561" w:rsidRPr="00717745" w:rsidRDefault="00676561" w:rsidP="00801171">
      <w:pPr>
        <w:autoSpaceDE w:val="0"/>
        <w:autoSpaceDN w:val="0"/>
        <w:adjustRightInd w:val="0"/>
        <w:spacing w:line="276" w:lineRule="auto"/>
        <w:jc w:val="both"/>
        <w:rPr>
          <w:rFonts w:ascii="Arial" w:hAnsi="Arial" w:cs="Arial"/>
          <w:sz w:val="18"/>
          <w:szCs w:val="18"/>
        </w:rPr>
      </w:pPr>
    </w:p>
    <w:p w:rsidR="00676561" w:rsidRPr="00717745" w:rsidRDefault="00676561" w:rsidP="00801171">
      <w:pPr>
        <w:autoSpaceDE w:val="0"/>
        <w:autoSpaceDN w:val="0"/>
        <w:adjustRightInd w:val="0"/>
        <w:spacing w:line="276" w:lineRule="auto"/>
        <w:jc w:val="both"/>
        <w:rPr>
          <w:rFonts w:ascii="Arial" w:hAnsi="Arial" w:cs="Arial"/>
          <w:bCs/>
          <w:sz w:val="18"/>
          <w:szCs w:val="18"/>
        </w:rPr>
      </w:pPr>
      <w:r w:rsidRPr="00717745">
        <w:rPr>
          <w:rFonts w:ascii="Arial" w:hAnsi="Arial" w:cs="Arial"/>
          <w:b/>
          <w:bCs/>
          <w:sz w:val="18"/>
          <w:szCs w:val="18"/>
        </w:rPr>
        <w:t>10.3</w:t>
      </w:r>
      <w:r w:rsidRPr="00717745">
        <w:rPr>
          <w:rFonts w:ascii="Arial" w:hAnsi="Arial" w:cs="Arial"/>
          <w:bCs/>
          <w:sz w:val="18"/>
          <w:szCs w:val="18"/>
        </w:rPr>
        <w:t xml:space="preserve"> Les empreses licitadores poden recórrer, per a l’execució  del  contracte, a les capacitats d'altres entitats, amb independència de la naturalesa jurídica dels vincles que tinguin amb elles, per tal d’acreditar la seva solvència econòmica i financera, i tècnica i professional, sempre que aquestes entitats no estiguin incurses en prohibició de contractar i que les empreses licitadores demostrin que durant tota la durada de l’execució del contracte disposaran efectivament dels recursos necessaris, mitjançant la presentació a aquest efecte del compromís per escrit de les entitats esmentades.</w:t>
      </w:r>
    </w:p>
    <w:p w:rsidR="00676561" w:rsidRPr="00717745" w:rsidRDefault="00676561" w:rsidP="00801171">
      <w:pPr>
        <w:autoSpaceDE w:val="0"/>
        <w:autoSpaceDN w:val="0"/>
        <w:adjustRightInd w:val="0"/>
        <w:spacing w:line="276" w:lineRule="auto"/>
        <w:jc w:val="both"/>
        <w:rPr>
          <w:rFonts w:ascii="Arial" w:hAnsi="Arial" w:cs="Arial"/>
          <w:bCs/>
          <w:sz w:val="18"/>
          <w:szCs w:val="18"/>
        </w:rPr>
      </w:pPr>
      <w:r w:rsidRPr="00717745">
        <w:rPr>
          <w:rFonts w:ascii="Arial" w:hAnsi="Arial" w:cs="Arial"/>
          <w:bCs/>
          <w:sz w:val="18"/>
          <w:szCs w:val="18"/>
        </w:rPr>
        <w:t>No obstant això, respecte als criteris relatius als títols d'estudis i professionals i a l'experiència professional, les empreses només poden recórrer a les capacitats d'altres entitats si aquestes presten els serveis per als quals són necessàries les capacitats esmentades.</w:t>
      </w:r>
    </w:p>
    <w:p w:rsidR="00676561" w:rsidRPr="00717745" w:rsidRDefault="00676561" w:rsidP="00801171">
      <w:pPr>
        <w:autoSpaceDE w:val="0"/>
        <w:autoSpaceDN w:val="0"/>
        <w:adjustRightInd w:val="0"/>
        <w:spacing w:line="276" w:lineRule="auto"/>
        <w:jc w:val="both"/>
        <w:rPr>
          <w:rFonts w:ascii="Arial" w:hAnsi="Arial" w:cs="Arial"/>
          <w:bCs/>
          <w:sz w:val="18"/>
          <w:szCs w:val="18"/>
        </w:rPr>
      </w:pPr>
    </w:p>
    <w:p w:rsidR="00676561" w:rsidRPr="00717745" w:rsidRDefault="00676561" w:rsidP="00801171">
      <w:pPr>
        <w:autoSpaceDE w:val="0"/>
        <w:autoSpaceDN w:val="0"/>
        <w:adjustRightInd w:val="0"/>
        <w:spacing w:line="276" w:lineRule="auto"/>
        <w:jc w:val="both"/>
        <w:rPr>
          <w:rFonts w:ascii="Arial" w:hAnsi="Arial" w:cs="Arial"/>
          <w:bCs/>
          <w:sz w:val="18"/>
          <w:szCs w:val="18"/>
        </w:rPr>
      </w:pPr>
      <w:r w:rsidRPr="00717745">
        <w:rPr>
          <w:rFonts w:ascii="Arial" w:hAnsi="Arial" w:cs="Arial"/>
          <w:bCs/>
          <w:sz w:val="18"/>
          <w:szCs w:val="18"/>
        </w:rPr>
        <w:t>En les mateixes condicions, les UTE poden recórrer a les capacitats dels participants en la unió o d'altres entitats.</w:t>
      </w:r>
    </w:p>
    <w:p w:rsidR="00676561" w:rsidRPr="00717745" w:rsidRDefault="00676561" w:rsidP="00801171">
      <w:pPr>
        <w:autoSpaceDE w:val="0"/>
        <w:autoSpaceDN w:val="0"/>
        <w:adjustRightInd w:val="0"/>
        <w:spacing w:line="276" w:lineRule="auto"/>
        <w:jc w:val="both"/>
        <w:rPr>
          <w:rFonts w:ascii="Arial" w:hAnsi="Arial" w:cs="Arial"/>
          <w:bCs/>
          <w:sz w:val="18"/>
          <w:szCs w:val="18"/>
        </w:rPr>
      </w:pPr>
    </w:p>
    <w:p w:rsidR="00676561" w:rsidRPr="00717745" w:rsidRDefault="00676561" w:rsidP="00801171">
      <w:pPr>
        <w:autoSpaceDE w:val="0"/>
        <w:autoSpaceDN w:val="0"/>
        <w:adjustRightInd w:val="0"/>
        <w:spacing w:line="276" w:lineRule="auto"/>
        <w:jc w:val="both"/>
        <w:rPr>
          <w:rFonts w:ascii="Arial" w:hAnsi="Arial" w:cs="Arial"/>
          <w:sz w:val="18"/>
          <w:szCs w:val="18"/>
        </w:rPr>
      </w:pPr>
      <w:r w:rsidRPr="00717745">
        <w:rPr>
          <w:rFonts w:ascii="Arial" w:hAnsi="Arial" w:cs="Arial"/>
          <w:b/>
          <w:bCs/>
          <w:sz w:val="18"/>
          <w:szCs w:val="18"/>
        </w:rPr>
        <w:t xml:space="preserve">10.4 </w:t>
      </w:r>
      <w:r w:rsidRPr="00717745">
        <w:rPr>
          <w:rFonts w:ascii="Arial" w:hAnsi="Arial" w:cs="Arial"/>
          <w:sz w:val="18"/>
          <w:szCs w:val="18"/>
        </w:rPr>
        <w:t>Els certificats comunitaris d’empresaris autoritzats per contractar als quals fa referència l’article 97 de la LCSP constitueixen una presumpció d’aptitud en relació amb els requisits de selecció qualitativa que figurin en aquests.</w:t>
      </w:r>
    </w:p>
    <w:p w:rsidR="00676561" w:rsidRPr="00717745" w:rsidRDefault="00676561" w:rsidP="00801171">
      <w:pPr>
        <w:autoSpaceDE w:val="0"/>
        <w:autoSpaceDN w:val="0"/>
        <w:adjustRightInd w:val="0"/>
        <w:spacing w:line="276" w:lineRule="auto"/>
        <w:jc w:val="both"/>
        <w:rPr>
          <w:rFonts w:ascii="Arial" w:hAnsi="Arial" w:cs="Arial"/>
          <w:b/>
          <w:bCs/>
          <w:sz w:val="18"/>
          <w:szCs w:val="18"/>
        </w:rPr>
      </w:pPr>
    </w:p>
    <w:p w:rsidR="00676561" w:rsidRPr="00717745" w:rsidRDefault="00676561" w:rsidP="00801171">
      <w:pPr>
        <w:autoSpaceDE w:val="0"/>
        <w:autoSpaceDN w:val="0"/>
        <w:adjustRightInd w:val="0"/>
        <w:spacing w:line="276" w:lineRule="auto"/>
        <w:jc w:val="both"/>
        <w:rPr>
          <w:rFonts w:ascii="Arial" w:hAnsi="Arial" w:cs="Arial"/>
          <w:sz w:val="18"/>
          <w:szCs w:val="18"/>
        </w:rPr>
      </w:pPr>
      <w:r w:rsidRPr="00717745">
        <w:rPr>
          <w:rFonts w:ascii="Arial" w:hAnsi="Arial" w:cs="Arial"/>
          <w:b/>
          <w:sz w:val="18"/>
          <w:szCs w:val="18"/>
        </w:rPr>
        <w:t xml:space="preserve">10.5  </w:t>
      </w:r>
      <w:r w:rsidRPr="00717745">
        <w:rPr>
          <w:rFonts w:ascii="Arial" w:hAnsi="Arial" w:cs="Arial"/>
          <w:sz w:val="18"/>
          <w:szCs w:val="18"/>
        </w:rPr>
        <w:t>En</w:t>
      </w:r>
      <w:r w:rsidRPr="00717745">
        <w:rPr>
          <w:rFonts w:ascii="Arial" w:hAnsi="Arial" w:cs="Arial"/>
          <w:b/>
          <w:sz w:val="18"/>
          <w:szCs w:val="18"/>
        </w:rPr>
        <w:t xml:space="preserve"> </w:t>
      </w:r>
      <w:r w:rsidRPr="00717745">
        <w:rPr>
          <w:rFonts w:ascii="Arial" w:hAnsi="Arial" w:cs="Arial"/>
          <w:sz w:val="18"/>
          <w:szCs w:val="18"/>
        </w:rPr>
        <w:t>les UTE, totes les empreses que en formen part han de disposar de solvència en els termes indicats en l’</w:t>
      </w:r>
      <w:r w:rsidRPr="00717745">
        <w:rPr>
          <w:rFonts w:ascii="Arial" w:hAnsi="Arial" w:cs="Arial"/>
          <w:bCs/>
          <w:sz w:val="18"/>
          <w:szCs w:val="18"/>
        </w:rPr>
        <w:t xml:space="preserve">apartat F.1 del quadre de característiques. </w:t>
      </w:r>
      <w:r w:rsidRPr="00717745">
        <w:rPr>
          <w:rFonts w:ascii="Arial" w:hAnsi="Arial" w:cs="Arial"/>
          <w:sz w:val="18"/>
          <w:szCs w:val="18"/>
        </w:rPr>
        <w:t>Per tal de determinar la solvència de la unió temporal, s’acumula l’acreditada per cadascuna de les seves integrants.</w:t>
      </w:r>
    </w:p>
    <w:p w:rsidR="00676561" w:rsidRPr="00717745" w:rsidRDefault="00676561" w:rsidP="00801171">
      <w:pPr>
        <w:autoSpaceDE w:val="0"/>
        <w:autoSpaceDN w:val="0"/>
        <w:adjustRightInd w:val="0"/>
        <w:spacing w:line="276" w:lineRule="auto"/>
        <w:jc w:val="both"/>
        <w:rPr>
          <w:rFonts w:ascii="Arial" w:hAnsi="Arial" w:cs="Arial"/>
          <w:sz w:val="18"/>
          <w:szCs w:val="18"/>
        </w:rPr>
      </w:pPr>
    </w:p>
    <w:p w:rsidR="00676561" w:rsidRPr="00717745" w:rsidRDefault="00676561" w:rsidP="00801171">
      <w:pPr>
        <w:autoSpaceDE w:val="0"/>
        <w:autoSpaceDN w:val="0"/>
        <w:adjustRightInd w:val="0"/>
        <w:spacing w:line="276" w:lineRule="auto"/>
        <w:jc w:val="both"/>
        <w:rPr>
          <w:rFonts w:ascii="Arial" w:hAnsi="Arial" w:cs="Arial"/>
          <w:sz w:val="18"/>
          <w:szCs w:val="18"/>
          <w:lang w:val="es-ES"/>
        </w:rPr>
      </w:pPr>
      <w:r w:rsidRPr="00717745">
        <w:rPr>
          <w:rFonts w:ascii="Arial" w:hAnsi="Arial" w:cs="Arial"/>
          <w:b/>
          <w:sz w:val="18"/>
          <w:szCs w:val="18"/>
        </w:rPr>
        <w:t>10.6</w:t>
      </w:r>
      <w:r w:rsidRPr="00717745">
        <w:rPr>
          <w:rFonts w:ascii="Arial" w:hAnsi="Arial" w:cs="Arial"/>
          <w:sz w:val="18"/>
          <w:szCs w:val="18"/>
        </w:rPr>
        <w:t xml:space="preserve"> De conformitat amb l’article 159.4 a) LCSP, tots els licitadors que es presentin a licitacions realitzades a través d’aquest procediment obert simplificat hauran d'estar inscrits en el Registre electrònic d’empreses licitadores (RELI) o bé al Registre Oficial de licitadors i empreses classificades del sector públic (ROLECE) o bé al registre equivalent dels estats membres de la Unió Europea, en la data final de presentació d'ofertes, sempre que no es vegi limitada la concurrència.</w:t>
      </w:r>
    </w:p>
    <w:p w:rsidR="00676561" w:rsidRPr="00717745" w:rsidRDefault="00676561" w:rsidP="00801171">
      <w:pPr>
        <w:autoSpaceDE w:val="0"/>
        <w:autoSpaceDN w:val="0"/>
        <w:adjustRightInd w:val="0"/>
        <w:spacing w:line="276" w:lineRule="auto"/>
        <w:jc w:val="both"/>
        <w:rPr>
          <w:rFonts w:ascii="Arial" w:hAnsi="Arial" w:cs="Arial"/>
          <w:sz w:val="18"/>
          <w:szCs w:val="18"/>
        </w:rPr>
      </w:pPr>
    </w:p>
    <w:p w:rsidR="00676561" w:rsidRPr="00717745" w:rsidRDefault="00676561" w:rsidP="00801171">
      <w:pPr>
        <w:autoSpaceDE w:val="0"/>
        <w:autoSpaceDN w:val="0"/>
        <w:adjustRightInd w:val="0"/>
        <w:spacing w:line="276" w:lineRule="auto"/>
        <w:jc w:val="both"/>
        <w:rPr>
          <w:rFonts w:ascii="Arial" w:hAnsi="Arial" w:cs="Arial"/>
          <w:sz w:val="18"/>
          <w:szCs w:val="18"/>
        </w:rPr>
      </w:pPr>
    </w:p>
    <w:p w:rsidR="00676561" w:rsidRPr="00717745" w:rsidRDefault="00676561" w:rsidP="00801171">
      <w:pPr>
        <w:keepNext/>
        <w:spacing w:line="276" w:lineRule="auto"/>
        <w:jc w:val="both"/>
        <w:outlineLvl w:val="0"/>
        <w:rPr>
          <w:rFonts w:ascii="Arial" w:hAnsi="Arial" w:cs="Arial"/>
          <w:b/>
          <w:kern w:val="28"/>
          <w:sz w:val="18"/>
          <w:szCs w:val="18"/>
        </w:rPr>
      </w:pPr>
      <w:bookmarkStart w:id="21" w:name="_Toc514873482"/>
      <w:bookmarkStart w:id="22" w:name="iiLICIT"/>
      <w:bookmarkEnd w:id="20"/>
      <w:r w:rsidRPr="00717745">
        <w:rPr>
          <w:rFonts w:ascii="Arial" w:hAnsi="Arial" w:cs="Arial"/>
          <w:b/>
          <w:kern w:val="28"/>
          <w:sz w:val="18"/>
          <w:szCs w:val="18"/>
          <w:lang w:val="es-ES"/>
        </w:rPr>
        <w:t>II. DISPOSICIONS RELATIVES A LA LICITACIÓ, L’ADJUDICACIÓ I LA FORMALITZACIÓ DEL CONTRACTE</w:t>
      </w:r>
      <w:bookmarkEnd w:id="21"/>
    </w:p>
    <w:bookmarkEnd w:id="22"/>
    <w:p w:rsidR="00676561" w:rsidRPr="00717745" w:rsidRDefault="00676561" w:rsidP="00801171">
      <w:pPr>
        <w:autoSpaceDE w:val="0"/>
        <w:autoSpaceDN w:val="0"/>
        <w:adjustRightInd w:val="0"/>
        <w:spacing w:line="276" w:lineRule="auto"/>
        <w:jc w:val="both"/>
        <w:rPr>
          <w:rFonts w:ascii="Arial" w:hAnsi="Arial" w:cs="Arial"/>
          <w:b/>
          <w:bCs/>
          <w:sz w:val="18"/>
          <w:szCs w:val="18"/>
        </w:rPr>
      </w:pPr>
    </w:p>
    <w:p w:rsidR="00676561" w:rsidRPr="00717745" w:rsidRDefault="00676561" w:rsidP="00801171">
      <w:pPr>
        <w:keepNext/>
        <w:spacing w:line="276" w:lineRule="auto"/>
        <w:jc w:val="both"/>
        <w:outlineLvl w:val="1"/>
        <w:rPr>
          <w:rFonts w:ascii="Arial" w:hAnsi="Arial" w:cs="Arial"/>
          <w:b/>
          <w:sz w:val="18"/>
          <w:szCs w:val="18"/>
        </w:rPr>
      </w:pPr>
      <w:bookmarkStart w:id="23" w:name="_Toc514873483"/>
      <w:bookmarkStart w:id="24" w:name="Dotzena"/>
      <w:r w:rsidRPr="00717745">
        <w:rPr>
          <w:rFonts w:ascii="Arial" w:hAnsi="Arial" w:cs="Arial"/>
          <w:b/>
          <w:sz w:val="18"/>
          <w:szCs w:val="18"/>
        </w:rPr>
        <w:t>Onzena. Presentació de documentació i de proposicions</w:t>
      </w:r>
      <w:bookmarkEnd w:id="23"/>
    </w:p>
    <w:bookmarkEnd w:id="24"/>
    <w:p w:rsidR="00676561" w:rsidRPr="00717745" w:rsidRDefault="00676561" w:rsidP="00801171">
      <w:pPr>
        <w:autoSpaceDE w:val="0"/>
        <w:autoSpaceDN w:val="0"/>
        <w:adjustRightInd w:val="0"/>
        <w:spacing w:line="276" w:lineRule="auto"/>
        <w:jc w:val="both"/>
        <w:rPr>
          <w:rFonts w:ascii="Arial" w:hAnsi="Arial" w:cs="Arial"/>
          <w:sz w:val="18"/>
          <w:szCs w:val="18"/>
        </w:rPr>
      </w:pPr>
      <w:r w:rsidRPr="00717745">
        <w:rPr>
          <w:rFonts w:ascii="Arial" w:hAnsi="Arial" w:cs="Arial"/>
          <w:b/>
          <w:bCs/>
          <w:sz w:val="18"/>
          <w:szCs w:val="18"/>
        </w:rPr>
        <w:t xml:space="preserve">11.1 </w:t>
      </w:r>
      <w:r w:rsidRPr="00717745">
        <w:rPr>
          <w:rFonts w:ascii="Arial" w:hAnsi="Arial" w:cs="Arial"/>
          <w:sz w:val="18"/>
          <w:szCs w:val="18"/>
        </w:rPr>
        <w:t xml:space="preserve">Les empreses poden presentar oferta als diferents lots en què es divideix l’objecte del contracte, amb les limitacions que, en el seu cas, s’estableixin a l’apartat A.2 del quadre de característiques. </w:t>
      </w:r>
    </w:p>
    <w:p w:rsidR="00676561" w:rsidRPr="00717745" w:rsidRDefault="00676561" w:rsidP="00801171">
      <w:pPr>
        <w:autoSpaceDE w:val="0"/>
        <w:autoSpaceDN w:val="0"/>
        <w:adjustRightInd w:val="0"/>
        <w:spacing w:line="276" w:lineRule="auto"/>
        <w:jc w:val="both"/>
        <w:rPr>
          <w:rFonts w:ascii="Arial" w:hAnsi="Arial" w:cs="Arial"/>
          <w:sz w:val="18"/>
          <w:szCs w:val="18"/>
        </w:rPr>
      </w:pPr>
    </w:p>
    <w:p w:rsidR="00676561" w:rsidRPr="00717745" w:rsidRDefault="00676561" w:rsidP="00801171">
      <w:pPr>
        <w:autoSpaceDE w:val="0"/>
        <w:autoSpaceDN w:val="0"/>
        <w:adjustRightInd w:val="0"/>
        <w:spacing w:line="276" w:lineRule="auto"/>
        <w:jc w:val="both"/>
        <w:rPr>
          <w:rFonts w:ascii="Arial" w:hAnsi="Arial" w:cs="Arial"/>
          <w:bCs/>
          <w:sz w:val="18"/>
          <w:szCs w:val="18"/>
        </w:rPr>
      </w:pPr>
      <w:r w:rsidRPr="00717745">
        <w:rPr>
          <w:rFonts w:ascii="Arial" w:hAnsi="Arial" w:cs="Arial"/>
          <w:b/>
          <w:sz w:val="18"/>
          <w:szCs w:val="18"/>
        </w:rPr>
        <w:t>11.2</w:t>
      </w:r>
      <w:r w:rsidRPr="00717745">
        <w:rPr>
          <w:rFonts w:ascii="Arial" w:hAnsi="Arial" w:cs="Arial"/>
          <w:sz w:val="18"/>
          <w:szCs w:val="18"/>
        </w:rPr>
        <w:t xml:space="preserve"> Les empreses licitadores han de presentar la documentació que conformi les seves ofertes en </w:t>
      </w:r>
      <w:r w:rsidRPr="00717745">
        <w:rPr>
          <w:rFonts w:ascii="Arial" w:hAnsi="Arial" w:cs="Arial"/>
          <w:b/>
          <w:sz w:val="18"/>
          <w:szCs w:val="18"/>
        </w:rPr>
        <w:t xml:space="preserve">DOS SOBRES, segons s’indica en </w:t>
      </w:r>
      <w:r w:rsidRPr="00717745">
        <w:rPr>
          <w:rFonts w:ascii="Arial" w:hAnsi="Arial" w:cs="Arial"/>
          <w:b/>
          <w:bCs/>
          <w:sz w:val="18"/>
          <w:szCs w:val="18"/>
        </w:rPr>
        <w:t>l’apartat G del quadre de característiques</w:t>
      </w:r>
      <w:r w:rsidRPr="00717745">
        <w:rPr>
          <w:rFonts w:ascii="Arial" w:hAnsi="Arial" w:cs="Arial"/>
          <w:b/>
          <w:sz w:val="18"/>
          <w:szCs w:val="18"/>
        </w:rPr>
        <w:t xml:space="preserve">, en el termini màxim que s’assenyali a l’anunci de licitació, mitjançant l’eina de Sobre Digital </w:t>
      </w:r>
      <w:r w:rsidRPr="00717745">
        <w:rPr>
          <w:rFonts w:ascii="Arial" w:hAnsi="Arial" w:cs="Arial"/>
          <w:sz w:val="18"/>
          <w:szCs w:val="18"/>
        </w:rPr>
        <w:t>accessible a</w:t>
      </w:r>
      <w:r w:rsidRPr="00717745">
        <w:rPr>
          <w:rFonts w:ascii="Arial" w:hAnsi="Arial" w:cs="Arial"/>
          <w:bCs/>
          <w:sz w:val="18"/>
          <w:szCs w:val="18"/>
        </w:rPr>
        <w:t xml:space="preserve"> l’adreça web següent:</w:t>
      </w:r>
      <w:r w:rsidRPr="00717745">
        <w:rPr>
          <w:rFonts w:ascii="Arial" w:hAnsi="Arial" w:cs="Arial"/>
          <w:b/>
          <w:bCs/>
          <w:sz w:val="18"/>
          <w:szCs w:val="18"/>
        </w:rPr>
        <w:t xml:space="preserve"> </w:t>
      </w:r>
      <w:hyperlink r:id="rId15" w:history="1">
        <w:r w:rsidRPr="00717745">
          <w:rPr>
            <w:rStyle w:val="Enlla"/>
            <w:rFonts w:ascii="Arial" w:hAnsi="Arial" w:cs="Arial"/>
            <w:spacing w:val="-2"/>
            <w:sz w:val="18"/>
            <w:szCs w:val="18"/>
          </w:rPr>
          <w:t>https://contractaciopublica.gencat.cat/perfil/ACPC</w:t>
        </w:r>
      </w:hyperlink>
      <w:r w:rsidRPr="00717745">
        <w:rPr>
          <w:rFonts w:ascii="Arial" w:hAnsi="Arial" w:cs="Arial"/>
          <w:b/>
          <w:sz w:val="18"/>
          <w:szCs w:val="18"/>
        </w:rPr>
        <w:t>.</w:t>
      </w:r>
    </w:p>
    <w:p w:rsidR="00676561" w:rsidRPr="00717745" w:rsidRDefault="00676561" w:rsidP="00801171">
      <w:pPr>
        <w:autoSpaceDE w:val="0"/>
        <w:autoSpaceDN w:val="0"/>
        <w:adjustRightInd w:val="0"/>
        <w:spacing w:line="276" w:lineRule="auto"/>
        <w:jc w:val="both"/>
        <w:rPr>
          <w:rFonts w:ascii="Arial" w:hAnsi="Arial" w:cs="Arial"/>
          <w:sz w:val="18"/>
          <w:szCs w:val="18"/>
        </w:rPr>
      </w:pPr>
    </w:p>
    <w:p w:rsidR="00676561" w:rsidRPr="00717745" w:rsidRDefault="00676561" w:rsidP="00801171">
      <w:pPr>
        <w:autoSpaceDE w:val="0"/>
        <w:autoSpaceDN w:val="0"/>
        <w:adjustRightInd w:val="0"/>
        <w:spacing w:line="276" w:lineRule="auto"/>
        <w:jc w:val="both"/>
        <w:rPr>
          <w:rFonts w:ascii="Arial" w:hAnsi="Arial" w:cs="Arial"/>
          <w:bCs/>
          <w:sz w:val="18"/>
          <w:szCs w:val="18"/>
        </w:rPr>
      </w:pPr>
      <w:r w:rsidRPr="00717745">
        <w:rPr>
          <w:rFonts w:ascii="Arial" w:hAnsi="Arial" w:cs="Arial"/>
          <w:bCs/>
          <w:sz w:val="18"/>
          <w:szCs w:val="18"/>
        </w:rPr>
        <w:t>Un cop accedeixin a través d’aquest enllaç a l’eina web de Sobre Digital, les empreses licitadores hauran d’omplir un formulari per donar-se d’alta a l’eina i, a continuació, rebran un missatge, al/s correu/s electrònic/s indicat/s en aquest formulari d’alta, d’activació de l’oferta.</w:t>
      </w:r>
    </w:p>
    <w:p w:rsidR="00676561" w:rsidRPr="00717745" w:rsidRDefault="00676561" w:rsidP="00801171">
      <w:pPr>
        <w:autoSpaceDE w:val="0"/>
        <w:autoSpaceDN w:val="0"/>
        <w:adjustRightInd w:val="0"/>
        <w:spacing w:line="276" w:lineRule="auto"/>
        <w:jc w:val="both"/>
        <w:rPr>
          <w:rFonts w:ascii="Arial" w:hAnsi="Arial" w:cs="Arial"/>
          <w:bCs/>
          <w:sz w:val="18"/>
          <w:szCs w:val="18"/>
        </w:rPr>
      </w:pPr>
    </w:p>
    <w:p w:rsidR="00676561" w:rsidRPr="00717745" w:rsidRDefault="00676561" w:rsidP="00801171">
      <w:pPr>
        <w:autoSpaceDE w:val="0"/>
        <w:autoSpaceDN w:val="0"/>
        <w:adjustRightInd w:val="0"/>
        <w:spacing w:line="276" w:lineRule="auto"/>
        <w:jc w:val="both"/>
        <w:rPr>
          <w:rFonts w:ascii="Arial" w:hAnsi="Arial" w:cs="Arial"/>
          <w:bCs/>
          <w:sz w:val="18"/>
          <w:szCs w:val="18"/>
        </w:rPr>
      </w:pPr>
      <w:r w:rsidRPr="00717745">
        <w:rPr>
          <w:rFonts w:ascii="Arial" w:hAnsi="Arial" w:cs="Arial"/>
          <w:bCs/>
          <w:sz w:val="18"/>
          <w:szCs w:val="18"/>
        </w:rPr>
        <w:t xml:space="preserve">Les adreces electròniques que les empreses licitadores indiquin en el formulari d’inscripció de l’eina de Sobre Digital, que seran les emprades per enviar correus electrònics relacionats amb l’ús de l’eina de Sobre Digital, han de ser les mateixes que les que designin en la Declaració responsable per a rebre els avisos de notificacions i comunicacions mitjançant </w:t>
      </w:r>
      <w:proofErr w:type="spellStart"/>
      <w:r w:rsidRPr="00717745">
        <w:rPr>
          <w:rFonts w:ascii="Arial" w:hAnsi="Arial" w:cs="Arial"/>
          <w:bCs/>
          <w:sz w:val="18"/>
          <w:szCs w:val="18"/>
        </w:rPr>
        <w:t>l’e</w:t>
      </w:r>
      <w:proofErr w:type="spellEnd"/>
      <w:r w:rsidRPr="00717745">
        <w:rPr>
          <w:rFonts w:ascii="Arial" w:hAnsi="Arial" w:cs="Arial"/>
          <w:bCs/>
          <w:sz w:val="18"/>
          <w:szCs w:val="18"/>
        </w:rPr>
        <w:t xml:space="preserve">-NOTUM. </w:t>
      </w:r>
    </w:p>
    <w:p w:rsidR="00676561" w:rsidRPr="00717745" w:rsidRDefault="00676561" w:rsidP="00801171">
      <w:pPr>
        <w:autoSpaceDE w:val="0"/>
        <w:autoSpaceDN w:val="0"/>
        <w:adjustRightInd w:val="0"/>
        <w:spacing w:line="276" w:lineRule="auto"/>
        <w:jc w:val="both"/>
        <w:rPr>
          <w:rFonts w:ascii="Arial" w:hAnsi="Arial" w:cs="Arial"/>
          <w:bCs/>
          <w:sz w:val="18"/>
          <w:szCs w:val="18"/>
        </w:rPr>
      </w:pPr>
    </w:p>
    <w:p w:rsidR="00676561" w:rsidRPr="00717745" w:rsidRDefault="00676561" w:rsidP="00801171">
      <w:pPr>
        <w:autoSpaceDE w:val="0"/>
        <w:autoSpaceDN w:val="0"/>
        <w:adjustRightInd w:val="0"/>
        <w:spacing w:line="276" w:lineRule="auto"/>
        <w:jc w:val="both"/>
        <w:rPr>
          <w:rFonts w:ascii="Arial" w:hAnsi="Arial" w:cs="Arial"/>
          <w:bCs/>
          <w:sz w:val="18"/>
          <w:szCs w:val="18"/>
        </w:rPr>
      </w:pPr>
      <w:r w:rsidRPr="00717745">
        <w:rPr>
          <w:rFonts w:ascii="Arial" w:hAnsi="Arial" w:cs="Arial"/>
          <w:bCs/>
          <w:sz w:val="18"/>
          <w:szCs w:val="18"/>
        </w:rPr>
        <w:lastRenderedPageBreak/>
        <w:t>Les empreses licitadores han de conservar el correu electrònic d’activació de l’oferta, atès que l’enllaç que es conté en el missatge d’activació és l’accés exclusiu de què disposaran per presentar les seves ofertes a través de l’eina de Sobre Digital.</w:t>
      </w:r>
    </w:p>
    <w:p w:rsidR="00676561" w:rsidRPr="00717745" w:rsidRDefault="00676561" w:rsidP="00801171">
      <w:pPr>
        <w:autoSpaceDE w:val="0"/>
        <w:autoSpaceDN w:val="0"/>
        <w:adjustRightInd w:val="0"/>
        <w:spacing w:line="276" w:lineRule="auto"/>
        <w:jc w:val="both"/>
        <w:rPr>
          <w:rFonts w:ascii="Arial" w:hAnsi="Arial" w:cs="Arial"/>
          <w:b/>
          <w:sz w:val="18"/>
          <w:szCs w:val="18"/>
        </w:rPr>
      </w:pPr>
    </w:p>
    <w:p w:rsidR="00676561" w:rsidRPr="00717745" w:rsidRDefault="00676561" w:rsidP="00801171">
      <w:pPr>
        <w:autoSpaceDE w:val="0"/>
        <w:autoSpaceDN w:val="0"/>
        <w:adjustRightInd w:val="0"/>
        <w:spacing w:line="276" w:lineRule="auto"/>
        <w:jc w:val="both"/>
        <w:rPr>
          <w:rFonts w:ascii="Arial" w:hAnsi="Arial" w:cs="Arial"/>
          <w:bCs/>
          <w:sz w:val="18"/>
          <w:szCs w:val="18"/>
        </w:rPr>
      </w:pPr>
      <w:r w:rsidRPr="00717745">
        <w:rPr>
          <w:rFonts w:ascii="Arial" w:hAnsi="Arial" w:cs="Arial"/>
          <w:bCs/>
          <w:sz w:val="18"/>
          <w:szCs w:val="18"/>
        </w:rPr>
        <w:t xml:space="preserve">Accedint a l’espai web de presentació d’ofertes a través d’aquest enllaç tramès, les empreses licitadores hauran de preparar tota la documentació requerida i adjuntar-la en format electrònic en els sobres corresponents. Les empreses licitadores poden preparar i enviar aquesta documentació de forma esglaonada, abans de fer la presentació de l’oferta. </w:t>
      </w:r>
    </w:p>
    <w:p w:rsidR="00676561" w:rsidRPr="00717745" w:rsidRDefault="00676561" w:rsidP="00801171">
      <w:pPr>
        <w:autoSpaceDE w:val="0"/>
        <w:autoSpaceDN w:val="0"/>
        <w:adjustRightInd w:val="0"/>
        <w:spacing w:line="276" w:lineRule="auto"/>
        <w:jc w:val="both"/>
        <w:rPr>
          <w:rFonts w:ascii="Arial" w:hAnsi="Arial" w:cs="Arial"/>
          <w:bCs/>
          <w:sz w:val="18"/>
          <w:szCs w:val="18"/>
        </w:rPr>
      </w:pPr>
    </w:p>
    <w:p w:rsidR="00676561" w:rsidRPr="00717745" w:rsidRDefault="00676561" w:rsidP="00801171">
      <w:pPr>
        <w:autoSpaceDE w:val="0"/>
        <w:autoSpaceDN w:val="0"/>
        <w:adjustRightInd w:val="0"/>
        <w:spacing w:line="276" w:lineRule="auto"/>
        <w:jc w:val="both"/>
        <w:rPr>
          <w:rFonts w:ascii="Arial" w:hAnsi="Arial" w:cs="Arial"/>
          <w:bCs/>
          <w:sz w:val="18"/>
          <w:szCs w:val="18"/>
        </w:rPr>
      </w:pPr>
      <w:r w:rsidRPr="00717745">
        <w:rPr>
          <w:rFonts w:ascii="Arial" w:hAnsi="Arial" w:cs="Arial"/>
          <w:bCs/>
          <w:sz w:val="18"/>
          <w:szCs w:val="18"/>
        </w:rPr>
        <w:t xml:space="preserve">Per poder iniciar la tramesa de la documentació, l’eina requerirà a les empreses licitadores que introdueixin una paraula clau per a cada sobre amb documentació xifrada que formi part de la licitació. Amb aquesta paraula clau es xifrarà, en el moment de l’enviament de les ofertes, la documentació. Així mateix, el desxifrat dels documents de les ofertes es realitza mitjançant la mateixa paraula clau, la qual han de custodiar les empreses licitadores. Cal tenir en compte la importància de custodiar correctament aquesta o aquestes claus (poden ser la mateixa per tots els sobres o diferents per cadascun d’ells), ja que només les empreses licitadores la/les tenen (l’eina de Sobre Digital no guarda ni recorda les  contrasenyes  introduïdes) i són imprescindibles per al desxifrat de les ofertes i, per tant, per l’accés al seu contingut. </w:t>
      </w:r>
    </w:p>
    <w:p w:rsidR="00676561" w:rsidRPr="00717745" w:rsidRDefault="00676561" w:rsidP="00801171">
      <w:pPr>
        <w:autoSpaceDE w:val="0"/>
        <w:autoSpaceDN w:val="0"/>
        <w:adjustRightInd w:val="0"/>
        <w:spacing w:line="276" w:lineRule="auto"/>
        <w:jc w:val="both"/>
        <w:rPr>
          <w:rFonts w:ascii="Arial" w:hAnsi="Arial" w:cs="Arial"/>
          <w:bCs/>
          <w:sz w:val="18"/>
          <w:szCs w:val="18"/>
        </w:rPr>
      </w:pPr>
    </w:p>
    <w:p w:rsidR="00676561" w:rsidRPr="00717745" w:rsidRDefault="00676561" w:rsidP="00801171">
      <w:pPr>
        <w:autoSpaceDE w:val="0"/>
        <w:autoSpaceDN w:val="0"/>
        <w:adjustRightInd w:val="0"/>
        <w:spacing w:line="276" w:lineRule="auto"/>
        <w:jc w:val="both"/>
        <w:rPr>
          <w:rFonts w:ascii="Arial" w:hAnsi="Arial" w:cs="Arial"/>
          <w:bCs/>
          <w:sz w:val="18"/>
          <w:szCs w:val="18"/>
        </w:rPr>
      </w:pPr>
      <w:r w:rsidRPr="00717745">
        <w:rPr>
          <w:rFonts w:ascii="Arial" w:hAnsi="Arial" w:cs="Arial"/>
          <w:bCs/>
          <w:sz w:val="18"/>
          <w:szCs w:val="18"/>
        </w:rPr>
        <w:t>L’Administració demanarà a les empreses licitadores, mitjançant el correu electrònic assenyalat en el formulari d’inscripció a l’oferta de l’eina de Sobre Digital, que accedeixin a l’eina web de Sobre Digital per introduir les seves paraules clau en el moment que correspongui.</w:t>
      </w:r>
    </w:p>
    <w:p w:rsidR="00676561" w:rsidRPr="00717745" w:rsidRDefault="00676561" w:rsidP="00801171">
      <w:pPr>
        <w:autoSpaceDE w:val="0"/>
        <w:autoSpaceDN w:val="0"/>
        <w:adjustRightInd w:val="0"/>
        <w:spacing w:line="276" w:lineRule="auto"/>
        <w:jc w:val="both"/>
        <w:rPr>
          <w:rFonts w:ascii="Arial" w:hAnsi="Arial" w:cs="Arial"/>
          <w:bCs/>
          <w:color w:val="2E74B5" w:themeColor="accent1" w:themeShade="BF"/>
          <w:sz w:val="18"/>
          <w:szCs w:val="18"/>
        </w:rPr>
      </w:pPr>
    </w:p>
    <w:p w:rsidR="00676561" w:rsidRPr="00717745" w:rsidRDefault="00676561" w:rsidP="00801171">
      <w:pPr>
        <w:autoSpaceDE w:val="0"/>
        <w:autoSpaceDN w:val="0"/>
        <w:adjustRightInd w:val="0"/>
        <w:spacing w:line="276" w:lineRule="auto"/>
        <w:jc w:val="both"/>
        <w:rPr>
          <w:rFonts w:ascii="Arial" w:hAnsi="Arial" w:cs="Arial"/>
          <w:bCs/>
          <w:sz w:val="18"/>
          <w:szCs w:val="18"/>
        </w:rPr>
      </w:pPr>
      <w:r w:rsidRPr="00717745">
        <w:rPr>
          <w:rFonts w:ascii="Arial" w:hAnsi="Arial" w:cs="Arial"/>
          <w:bCs/>
          <w:sz w:val="18"/>
          <w:szCs w:val="18"/>
        </w:rPr>
        <w:t xml:space="preserve">Quan les empreses licitadores introdueixin les paraules clau s’iniciarà el procés de desxifrat de la documentació, que es trobarà guardada en un espai virtual </w:t>
      </w:r>
      <w:proofErr w:type="spellStart"/>
      <w:r w:rsidRPr="00717745">
        <w:rPr>
          <w:rFonts w:ascii="Arial" w:hAnsi="Arial" w:cs="Arial"/>
          <w:bCs/>
          <w:sz w:val="18"/>
          <w:szCs w:val="18"/>
        </w:rPr>
        <w:t>securitzat</w:t>
      </w:r>
      <w:proofErr w:type="spellEnd"/>
      <w:r w:rsidRPr="00717745">
        <w:rPr>
          <w:rStyle w:val="Refernciadenotaapeudepgina"/>
          <w:rFonts w:ascii="Arial" w:hAnsi="Arial" w:cs="Arial"/>
          <w:bCs/>
          <w:sz w:val="18"/>
          <w:szCs w:val="18"/>
        </w:rPr>
        <w:footnoteReference w:id="6"/>
      </w:r>
      <w:r w:rsidRPr="00717745">
        <w:rPr>
          <w:rFonts w:ascii="Arial" w:hAnsi="Arial" w:cs="Arial"/>
          <w:bCs/>
          <w:sz w:val="18"/>
          <w:szCs w:val="18"/>
        </w:rPr>
        <w:t xml:space="preserve"> que garanteix la inaccessibilitat a la documentació abans, en el seu cas, de la constitució de la Mesa i de l’acte d’obertura dels sobres, en la data i l’hora establertes. </w:t>
      </w:r>
    </w:p>
    <w:p w:rsidR="00676561" w:rsidRPr="00717745" w:rsidRDefault="00676561" w:rsidP="00801171">
      <w:pPr>
        <w:autoSpaceDE w:val="0"/>
        <w:autoSpaceDN w:val="0"/>
        <w:adjustRightInd w:val="0"/>
        <w:spacing w:line="276" w:lineRule="auto"/>
        <w:jc w:val="both"/>
        <w:rPr>
          <w:rFonts w:ascii="Arial" w:hAnsi="Arial" w:cs="Arial"/>
          <w:bCs/>
          <w:sz w:val="18"/>
          <w:szCs w:val="18"/>
        </w:rPr>
      </w:pPr>
    </w:p>
    <w:p w:rsidR="00676561" w:rsidRPr="00717745" w:rsidRDefault="00676561" w:rsidP="00801171">
      <w:pPr>
        <w:autoSpaceDE w:val="0"/>
        <w:autoSpaceDN w:val="0"/>
        <w:adjustRightInd w:val="0"/>
        <w:spacing w:line="276" w:lineRule="auto"/>
        <w:jc w:val="both"/>
        <w:rPr>
          <w:rFonts w:ascii="Arial" w:hAnsi="Arial" w:cs="Arial"/>
          <w:bCs/>
          <w:sz w:val="18"/>
          <w:szCs w:val="18"/>
        </w:rPr>
      </w:pPr>
      <w:r w:rsidRPr="00717745">
        <w:rPr>
          <w:rFonts w:ascii="Arial" w:hAnsi="Arial" w:cs="Arial"/>
          <w:bCs/>
          <w:sz w:val="18"/>
          <w:szCs w:val="18"/>
        </w:rPr>
        <w:t>Les empreses licitadores han d’introduir en tot cas la paraula clau abans de l’obertura del primer sobre xifrat.</w:t>
      </w:r>
    </w:p>
    <w:p w:rsidR="00676561" w:rsidRPr="00717745" w:rsidRDefault="00676561" w:rsidP="00801171">
      <w:pPr>
        <w:autoSpaceDE w:val="0"/>
        <w:autoSpaceDN w:val="0"/>
        <w:adjustRightInd w:val="0"/>
        <w:spacing w:line="276" w:lineRule="auto"/>
        <w:jc w:val="both"/>
        <w:rPr>
          <w:rFonts w:ascii="Arial" w:hAnsi="Arial" w:cs="Arial"/>
          <w:bCs/>
          <w:color w:val="2E74B5" w:themeColor="accent1" w:themeShade="BF"/>
          <w:sz w:val="18"/>
          <w:szCs w:val="18"/>
        </w:rPr>
      </w:pPr>
    </w:p>
    <w:p w:rsidR="00676561" w:rsidRPr="00717745" w:rsidRDefault="00676561" w:rsidP="00801171">
      <w:pPr>
        <w:autoSpaceDE w:val="0"/>
        <w:autoSpaceDN w:val="0"/>
        <w:adjustRightInd w:val="0"/>
        <w:spacing w:line="276" w:lineRule="auto"/>
        <w:jc w:val="both"/>
        <w:rPr>
          <w:rFonts w:ascii="Arial" w:hAnsi="Arial" w:cs="Arial"/>
          <w:bCs/>
          <w:sz w:val="18"/>
          <w:szCs w:val="18"/>
        </w:rPr>
      </w:pPr>
      <w:r w:rsidRPr="00717745">
        <w:rPr>
          <w:rFonts w:ascii="Arial" w:hAnsi="Arial" w:cs="Arial"/>
          <w:bCs/>
          <w:sz w:val="18"/>
          <w:szCs w:val="18"/>
        </w:rPr>
        <w:t xml:space="preserve">En cas que alguna empresa licitadora no introdueixi la paraula clau, no es podrà accedir al contingut del sobre xifrat. Així, atès que la presentació d’ofertes a través de l’eina de Sobre Digital es basa en el xifratge de la documentació i requereix necessàriament la introducció per part de les empreses licitadores de la/les paraula/es clau, que només elles custodien durant tot el procés, per poder accedir al contingut xifrat dels sobres, no es podrà efectuar la valoració de la documentació de la seva oferta que no es pugui desxifrar per no haver introduït l’empresa la paraula clau. </w:t>
      </w:r>
    </w:p>
    <w:p w:rsidR="00676561" w:rsidRPr="00717745" w:rsidRDefault="00676561" w:rsidP="00801171">
      <w:pPr>
        <w:autoSpaceDE w:val="0"/>
        <w:autoSpaceDN w:val="0"/>
        <w:adjustRightInd w:val="0"/>
        <w:spacing w:line="276" w:lineRule="auto"/>
        <w:jc w:val="both"/>
        <w:rPr>
          <w:rFonts w:ascii="Arial" w:hAnsi="Arial" w:cs="Arial"/>
          <w:bCs/>
          <w:sz w:val="18"/>
          <w:szCs w:val="18"/>
        </w:rPr>
      </w:pPr>
    </w:p>
    <w:p w:rsidR="00676561" w:rsidRPr="00717745" w:rsidRDefault="00676561" w:rsidP="00801171">
      <w:pPr>
        <w:autoSpaceDE w:val="0"/>
        <w:autoSpaceDN w:val="0"/>
        <w:adjustRightInd w:val="0"/>
        <w:spacing w:line="276" w:lineRule="auto"/>
        <w:jc w:val="both"/>
        <w:rPr>
          <w:rFonts w:ascii="Arial" w:hAnsi="Arial" w:cs="Arial"/>
          <w:bCs/>
          <w:sz w:val="18"/>
          <w:szCs w:val="18"/>
        </w:rPr>
      </w:pPr>
      <w:r w:rsidRPr="00717745">
        <w:rPr>
          <w:rFonts w:ascii="Arial" w:hAnsi="Arial" w:cs="Arial"/>
          <w:bCs/>
          <w:sz w:val="18"/>
          <w:szCs w:val="18"/>
        </w:rPr>
        <w:t>Una vegada complimentada tota la documentació de l’oferta i adjuntats els documents que la conformen, es farà la presentació pròpiament dita de l’oferta, la qual no es considera presentada fins que no ha estat registrada, amb l’apunt d’entrada corresponent, a través de l’eina. A partir del moment en què l’oferta s’hagi presentat, ja no es podrà modificar la documentació tramesa.</w:t>
      </w:r>
    </w:p>
    <w:p w:rsidR="00676561" w:rsidRPr="00717745" w:rsidRDefault="00676561" w:rsidP="00801171">
      <w:pPr>
        <w:autoSpaceDE w:val="0"/>
        <w:autoSpaceDN w:val="0"/>
        <w:adjustRightInd w:val="0"/>
        <w:spacing w:line="276" w:lineRule="auto"/>
        <w:jc w:val="both"/>
        <w:rPr>
          <w:rFonts w:ascii="Arial" w:hAnsi="Arial" w:cs="Arial"/>
          <w:bCs/>
          <w:sz w:val="18"/>
          <w:szCs w:val="18"/>
        </w:rPr>
      </w:pPr>
    </w:p>
    <w:p w:rsidR="00676561" w:rsidRPr="00717745" w:rsidRDefault="00676561" w:rsidP="00801171">
      <w:pPr>
        <w:autoSpaceDE w:val="0"/>
        <w:autoSpaceDN w:val="0"/>
        <w:adjustRightInd w:val="0"/>
        <w:spacing w:line="276" w:lineRule="auto"/>
        <w:jc w:val="both"/>
        <w:rPr>
          <w:rFonts w:ascii="Arial" w:hAnsi="Arial" w:cs="Arial"/>
          <w:bCs/>
          <w:sz w:val="18"/>
          <w:szCs w:val="18"/>
        </w:rPr>
      </w:pPr>
      <w:r w:rsidRPr="00717745">
        <w:rPr>
          <w:rFonts w:ascii="Arial" w:hAnsi="Arial" w:cs="Arial"/>
          <w:bCs/>
          <w:sz w:val="18"/>
          <w:szCs w:val="18"/>
        </w:rPr>
        <w:t>Cal tenir en compte que l’eina de Sobre Digital no permet suprimir o modificar les ofertes un cop presentades; sí és possible en qualsevol moment anterior a l’enviament de l’oferta. En cas que una empresa licitadora presenti dues o més ofertes a un mateix lot/contracte dins del termini de presentació d’ofertes, pretenent que l’última substitueixi a una o unes ofertes anteriors, ha d’informar-ho així fefaentment a l’òrgan de contractació i aquest o, en el seu cas, la mesa de contractació, valorarà el que procedeixi respecte d’aquestes ofertes.</w:t>
      </w:r>
    </w:p>
    <w:p w:rsidR="00676561" w:rsidRPr="00717745" w:rsidRDefault="00676561" w:rsidP="00801171">
      <w:pPr>
        <w:autoSpaceDE w:val="0"/>
        <w:autoSpaceDN w:val="0"/>
        <w:adjustRightInd w:val="0"/>
        <w:spacing w:line="276" w:lineRule="auto"/>
        <w:jc w:val="both"/>
        <w:rPr>
          <w:rFonts w:ascii="Arial" w:hAnsi="Arial" w:cs="Arial"/>
          <w:bCs/>
          <w:sz w:val="18"/>
          <w:szCs w:val="18"/>
        </w:rPr>
      </w:pPr>
    </w:p>
    <w:p w:rsidR="00676561" w:rsidRPr="00717745" w:rsidRDefault="00676561" w:rsidP="00801171">
      <w:pPr>
        <w:autoSpaceDE w:val="0"/>
        <w:autoSpaceDN w:val="0"/>
        <w:adjustRightInd w:val="0"/>
        <w:spacing w:line="276" w:lineRule="auto"/>
        <w:jc w:val="both"/>
        <w:rPr>
          <w:rFonts w:ascii="Arial" w:hAnsi="Arial" w:cs="Arial"/>
          <w:sz w:val="18"/>
          <w:szCs w:val="18"/>
        </w:rPr>
      </w:pPr>
      <w:r w:rsidRPr="00717745">
        <w:rPr>
          <w:rFonts w:ascii="Arial" w:hAnsi="Arial" w:cs="Arial"/>
          <w:sz w:val="18"/>
          <w:szCs w:val="18"/>
        </w:rPr>
        <w:lastRenderedPageBreak/>
        <w:t>En cas de fallida tècnica que impossibiliti l’ús de l’eina de Sobre Digital el darrer dia de presentació de les proposicions, l’òrgan de contractació podrà ampliar el termini de presentació de les mateixes el temps que es consideri imprescindible, modificant el termini de presentació d’ofertes; publicant a la Plataforma de Serveis de Contractació Pública l’esmena corresponent; i, addicionalment, comunicant el canvi de data a totes les empreses que haguessin activat oferta.</w:t>
      </w:r>
    </w:p>
    <w:p w:rsidR="00676561" w:rsidRPr="00717745" w:rsidRDefault="00676561" w:rsidP="00801171">
      <w:pPr>
        <w:autoSpaceDE w:val="0"/>
        <w:autoSpaceDN w:val="0"/>
        <w:adjustRightInd w:val="0"/>
        <w:spacing w:line="276" w:lineRule="auto"/>
        <w:jc w:val="both"/>
        <w:rPr>
          <w:rFonts w:ascii="Arial" w:hAnsi="Arial" w:cs="Arial"/>
          <w:bCs/>
          <w:sz w:val="18"/>
          <w:szCs w:val="18"/>
        </w:rPr>
      </w:pPr>
    </w:p>
    <w:p w:rsidR="00676561" w:rsidRPr="00717745" w:rsidRDefault="00676561" w:rsidP="00801171">
      <w:pPr>
        <w:autoSpaceDE w:val="0"/>
        <w:autoSpaceDN w:val="0"/>
        <w:adjustRightInd w:val="0"/>
        <w:spacing w:line="276" w:lineRule="auto"/>
        <w:jc w:val="both"/>
        <w:rPr>
          <w:rFonts w:ascii="Arial" w:hAnsi="Arial" w:cs="Arial"/>
          <w:sz w:val="18"/>
          <w:szCs w:val="18"/>
        </w:rPr>
      </w:pPr>
      <w:r w:rsidRPr="00717745">
        <w:rPr>
          <w:rFonts w:ascii="Arial" w:hAnsi="Arial" w:cs="Arial"/>
          <w:sz w:val="18"/>
          <w:szCs w:val="18"/>
        </w:rPr>
        <w:t>Es pot trobar material de suport sobre com preparar una oferta mitjançant l’eina de Sobre Digital a l’apartat de “</w:t>
      </w:r>
      <w:r w:rsidRPr="00717745">
        <w:rPr>
          <w:rFonts w:ascii="Arial" w:hAnsi="Arial" w:cs="Arial"/>
          <w:i/>
          <w:sz w:val="18"/>
          <w:szCs w:val="18"/>
        </w:rPr>
        <w:t>Licitació electrònica</w:t>
      </w:r>
      <w:r w:rsidRPr="00717745">
        <w:rPr>
          <w:rFonts w:ascii="Arial" w:hAnsi="Arial" w:cs="Arial"/>
          <w:sz w:val="18"/>
          <w:szCs w:val="18"/>
        </w:rPr>
        <w:t xml:space="preserve">” de la Plataforma de Serveis de Contractació Pública, a l’adreça web següent: </w:t>
      </w:r>
    </w:p>
    <w:p w:rsidR="00676561" w:rsidRPr="00717745" w:rsidRDefault="00801171" w:rsidP="00801171">
      <w:pPr>
        <w:autoSpaceDE w:val="0"/>
        <w:autoSpaceDN w:val="0"/>
        <w:adjustRightInd w:val="0"/>
        <w:spacing w:line="276" w:lineRule="auto"/>
        <w:jc w:val="both"/>
        <w:rPr>
          <w:rFonts w:ascii="Arial" w:hAnsi="Arial" w:cs="Arial"/>
          <w:sz w:val="18"/>
          <w:szCs w:val="18"/>
        </w:rPr>
      </w:pPr>
      <w:hyperlink r:id="rId16" w:history="1">
        <w:r w:rsidR="00676561" w:rsidRPr="00717745">
          <w:rPr>
            <w:rStyle w:val="Enlla"/>
            <w:rFonts w:ascii="Arial" w:hAnsi="Arial" w:cs="Arial"/>
            <w:sz w:val="18"/>
            <w:szCs w:val="18"/>
          </w:rPr>
          <w:t>https://contractaciopublica.gencat.cat/ecofin_sobre/AppJava/views/ajuda/empreses/index.xhtml?set-locale=ca_ES</w:t>
        </w:r>
      </w:hyperlink>
    </w:p>
    <w:p w:rsidR="00676561" w:rsidRPr="00717745" w:rsidRDefault="00676561" w:rsidP="00801171">
      <w:pPr>
        <w:autoSpaceDE w:val="0"/>
        <w:autoSpaceDN w:val="0"/>
        <w:adjustRightInd w:val="0"/>
        <w:spacing w:line="276" w:lineRule="auto"/>
        <w:jc w:val="both"/>
        <w:rPr>
          <w:rFonts w:ascii="Arial" w:hAnsi="Arial" w:cs="Arial"/>
          <w:bCs/>
          <w:sz w:val="18"/>
          <w:szCs w:val="18"/>
        </w:rPr>
      </w:pPr>
    </w:p>
    <w:p w:rsidR="00676561" w:rsidRPr="00717745" w:rsidRDefault="00676561" w:rsidP="00801171">
      <w:pPr>
        <w:autoSpaceDE w:val="0"/>
        <w:autoSpaceDN w:val="0"/>
        <w:adjustRightInd w:val="0"/>
        <w:spacing w:line="276" w:lineRule="auto"/>
        <w:jc w:val="both"/>
        <w:rPr>
          <w:rFonts w:ascii="Arial" w:hAnsi="Arial" w:cs="Arial"/>
          <w:sz w:val="18"/>
          <w:szCs w:val="18"/>
        </w:rPr>
      </w:pPr>
      <w:r w:rsidRPr="00717745">
        <w:rPr>
          <w:rFonts w:ascii="Arial" w:hAnsi="Arial" w:cs="Arial"/>
          <w:b/>
          <w:bCs/>
          <w:sz w:val="18"/>
          <w:szCs w:val="18"/>
        </w:rPr>
        <w:t xml:space="preserve">11.3 </w:t>
      </w:r>
      <w:r w:rsidRPr="00717745">
        <w:rPr>
          <w:rFonts w:ascii="Arial" w:hAnsi="Arial" w:cs="Arial"/>
          <w:sz w:val="18"/>
          <w:szCs w:val="18"/>
        </w:rPr>
        <w:t>D’acord amb el que disposa l’apartat 1.h de la Disposició addicional setzena de la LCSP, l’enviament de les ofertes mitjançant l’eina de sobre Digital es podrà fer en dues fases, transmetent primer l’empremta electrònica de la documentació de l’oferta, dins del termini de presentació d’ofertes, amb la recepció de la qual es considerarà efectuada la seva presentació a tots els efectes, i després fent l’enviament de la documentació de l’oferta pròpiament dita, en un termini màxim de 24 hores. En cas de no efectuar-se aquesta segona remissió en el termini de 24 hores, es considerarà que l’oferta ha estat retirada.</w:t>
      </w:r>
    </w:p>
    <w:p w:rsidR="00676561" w:rsidRPr="00717745" w:rsidRDefault="00676561" w:rsidP="00801171">
      <w:pPr>
        <w:autoSpaceDE w:val="0"/>
        <w:autoSpaceDN w:val="0"/>
        <w:adjustRightInd w:val="0"/>
        <w:spacing w:line="276" w:lineRule="auto"/>
        <w:jc w:val="both"/>
        <w:rPr>
          <w:rFonts w:ascii="Arial" w:hAnsi="Arial" w:cs="Arial"/>
          <w:sz w:val="18"/>
          <w:szCs w:val="18"/>
        </w:rPr>
      </w:pPr>
    </w:p>
    <w:p w:rsidR="00676561" w:rsidRPr="00717745" w:rsidRDefault="00676561" w:rsidP="00801171">
      <w:pPr>
        <w:autoSpaceDE w:val="0"/>
        <w:autoSpaceDN w:val="0"/>
        <w:adjustRightInd w:val="0"/>
        <w:spacing w:line="276" w:lineRule="auto"/>
        <w:jc w:val="both"/>
        <w:rPr>
          <w:rFonts w:ascii="Arial" w:hAnsi="Arial" w:cs="Arial"/>
          <w:sz w:val="18"/>
          <w:szCs w:val="18"/>
        </w:rPr>
      </w:pPr>
      <w:r w:rsidRPr="00717745">
        <w:rPr>
          <w:rFonts w:ascii="Arial" w:hAnsi="Arial" w:cs="Arial"/>
          <w:sz w:val="18"/>
          <w:szCs w:val="18"/>
        </w:rPr>
        <w:t>Si es fa ús d’aquesta possibilitat, cal tenir en compte que la documentació tramesa en aquesta segona fase ha de coincidir totalment amb aquella respecte de la que s’ha enviat l’empremta digital prèviament, de manera que no es pot produir cap modificació dels fitxers electrònics que configuren la documentació de l’oferta. En aquest sentit, cal assenyalar la importància de no manipular aquests arxius (ni, per exemple, fer-ne còpies, encara que siguin de contingut idèntic) per tal de no variar-ne l’empremta electrònica, que és la que es comprovarà per assegurar la coincidència de documents en les ofertes trameses en dues fases.</w:t>
      </w:r>
    </w:p>
    <w:p w:rsidR="00676561" w:rsidRPr="00717745" w:rsidRDefault="00676561" w:rsidP="00801171">
      <w:pPr>
        <w:autoSpaceDE w:val="0"/>
        <w:autoSpaceDN w:val="0"/>
        <w:adjustRightInd w:val="0"/>
        <w:spacing w:line="276" w:lineRule="auto"/>
        <w:jc w:val="both"/>
        <w:rPr>
          <w:rFonts w:ascii="Arial" w:hAnsi="Arial" w:cs="Arial"/>
          <w:sz w:val="18"/>
          <w:szCs w:val="18"/>
        </w:rPr>
      </w:pPr>
    </w:p>
    <w:p w:rsidR="00676561" w:rsidRPr="00717745" w:rsidRDefault="00676561" w:rsidP="00801171">
      <w:pPr>
        <w:autoSpaceDE w:val="0"/>
        <w:autoSpaceDN w:val="0"/>
        <w:adjustRightInd w:val="0"/>
        <w:spacing w:line="276" w:lineRule="auto"/>
        <w:jc w:val="both"/>
        <w:rPr>
          <w:rFonts w:ascii="Arial" w:hAnsi="Arial" w:cs="Arial"/>
          <w:b/>
          <w:bCs/>
          <w:sz w:val="18"/>
          <w:szCs w:val="18"/>
        </w:rPr>
      </w:pPr>
      <w:r w:rsidRPr="00717745">
        <w:rPr>
          <w:rFonts w:ascii="Arial" w:hAnsi="Arial" w:cs="Arial"/>
          <w:b/>
          <w:sz w:val="18"/>
          <w:szCs w:val="18"/>
        </w:rPr>
        <w:t>Les proposicions presentades fora de termini no seran admeses sota cap concepte.</w:t>
      </w:r>
    </w:p>
    <w:p w:rsidR="00676561" w:rsidRPr="00717745" w:rsidRDefault="00676561" w:rsidP="00801171">
      <w:pPr>
        <w:autoSpaceDE w:val="0"/>
        <w:autoSpaceDN w:val="0"/>
        <w:adjustRightInd w:val="0"/>
        <w:spacing w:line="276" w:lineRule="auto"/>
        <w:jc w:val="both"/>
        <w:rPr>
          <w:rFonts w:ascii="Arial" w:hAnsi="Arial" w:cs="Arial"/>
          <w:bCs/>
          <w:color w:val="2E74B5" w:themeColor="accent1" w:themeShade="BF"/>
          <w:sz w:val="18"/>
          <w:szCs w:val="18"/>
        </w:rPr>
      </w:pPr>
    </w:p>
    <w:p w:rsidR="00676561" w:rsidRPr="00717745" w:rsidRDefault="00676561" w:rsidP="00801171">
      <w:pPr>
        <w:autoSpaceDE w:val="0"/>
        <w:autoSpaceDN w:val="0"/>
        <w:adjustRightInd w:val="0"/>
        <w:spacing w:line="276" w:lineRule="auto"/>
        <w:jc w:val="both"/>
        <w:rPr>
          <w:rFonts w:ascii="Arial" w:hAnsi="Arial" w:cs="Arial"/>
          <w:sz w:val="18"/>
          <w:szCs w:val="18"/>
        </w:rPr>
      </w:pPr>
      <w:r w:rsidRPr="00717745">
        <w:rPr>
          <w:rFonts w:ascii="Arial" w:hAnsi="Arial" w:cs="Arial"/>
          <w:b/>
          <w:bCs/>
          <w:sz w:val="18"/>
          <w:szCs w:val="18"/>
        </w:rPr>
        <w:t xml:space="preserve">11.4 </w:t>
      </w:r>
      <w:r w:rsidRPr="00717745">
        <w:rPr>
          <w:rFonts w:ascii="Arial" w:hAnsi="Arial" w:cs="Arial"/>
          <w:sz w:val="18"/>
          <w:szCs w:val="18"/>
        </w:rPr>
        <w:t>Les ofertes presentades han d’estar lliures de virus informàtics i de qualsevol tipus de programa o codi nociu, ja que en cap cas es poden obrir els documents afectats per un virus amb les eines corporatives de la Generalitat de Catalunya. Així, és obligació de les empreses contractistes passar els documents per un antivirus i, en cas d’arribar documents de les seves ofertes amb virus, serà responsabilitat d’elles que l’Administració no pugui accedir al seu contingut.</w:t>
      </w:r>
    </w:p>
    <w:p w:rsidR="00676561" w:rsidRPr="00717745" w:rsidRDefault="00676561" w:rsidP="00801171">
      <w:pPr>
        <w:autoSpaceDE w:val="0"/>
        <w:autoSpaceDN w:val="0"/>
        <w:adjustRightInd w:val="0"/>
        <w:spacing w:line="276" w:lineRule="auto"/>
        <w:jc w:val="both"/>
        <w:rPr>
          <w:rFonts w:ascii="Arial" w:hAnsi="Arial" w:cs="Arial"/>
          <w:sz w:val="18"/>
          <w:szCs w:val="18"/>
        </w:rPr>
      </w:pPr>
    </w:p>
    <w:p w:rsidR="00676561" w:rsidRPr="00717745" w:rsidRDefault="00676561" w:rsidP="00801171">
      <w:pPr>
        <w:autoSpaceDE w:val="0"/>
        <w:autoSpaceDN w:val="0"/>
        <w:adjustRightInd w:val="0"/>
        <w:spacing w:line="276" w:lineRule="auto"/>
        <w:jc w:val="both"/>
        <w:rPr>
          <w:rFonts w:ascii="Arial" w:hAnsi="Arial" w:cs="Arial"/>
          <w:sz w:val="18"/>
          <w:szCs w:val="18"/>
        </w:rPr>
      </w:pPr>
      <w:r w:rsidRPr="00717745">
        <w:rPr>
          <w:rFonts w:ascii="Arial" w:hAnsi="Arial" w:cs="Arial"/>
          <w:sz w:val="18"/>
          <w:szCs w:val="18"/>
        </w:rPr>
        <w:t xml:space="preserve">En cas que algun document presentat per les empreses licitadores estigui malmès, en blanc o sigui il·legible o estigui afectat per algun virus informàtic, la Mesa de contractació valorarà, en funció de quina sigui la documentació afectada, les conseqüències jurídiques respecte de la participació d’aquesta empresa en el procediment, que s’hagin de derivar de la impossibilitat d’accedir al contingut d’algun dels documents de l’oferta. En cas de tractar-se de documents imprescindibles per conèixer o valorar l’oferta, la mesa podrà acordar l’exclusió de l’empresa. </w:t>
      </w:r>
    </w:p>
    <w:p w:rsidR="00676561" w:rsidRPr="00717745" w:rsidRDefault="00676561" w:rsidP="00801171">
      <w:pPr>
        <w:autoSpaceDE w:val="0"/>
        <w:autoSpaceDN w:val="0"/>
        <w:adjustRightInd w:val="0"/>
        <w:spacing w:line="276" w:lineRule="auto"/>
        <w:jc w:val="both"/>
        <w:rPr>
          <w:rFonts w:ascii="Arial" w:hAnsi="Arial" w:cs="Arial"/>
          <w:sz w:val="18"/>
          <w:szCs w:val="18"/>
        </w:rPr>
      </w:pPr>
    </w:p>
    <w:p w:rsidR="00676561" w:rsidRPr="00717745" w:rsidRDefault="00676561" w:rsidP="00801171">
      <w:pPr>
        <w:autoSpaceDE w:val="0"/>
        <w:autoSpaceDN w:val="0"/>
        <w:adjustRightInd w:val="0"/>
        <w:spacing w:line="276" w:lineRule="auto"/>
        <w:jc w:val="both"/>
        <w:rPr>
          <w:rFonts w:ascii="Arial" w:hAnsi="Arial" w:cs="Arial"/>
          <w:sz w:val="18"/>
          <w:szCs w:val="18"/>
        </w:rPr>
      </w:pPr>
      <w:r w:rsidRPr="00717745">
        <w:rPr>
          <w:rFonts w:ascii="Arial" w:hAnsi="Arial" w:cs="Arial"/>
          <w:sz w:val="18"/>
          <w:szCs w:val="18"/>
        </w:rPr>
        <w:t>Les empreses licitadores podran presentar una còpia de seguretat dels documents electrònics presentats en suport físic electrònic, que serà sol·licitada a les empreses licitadores en cas de necessitat, per tal de poder accedir al contingut dels documents en cas que estiguin malmesos. En aquest sentit, cal recordar la importància de no manipular aquests arxius per tal de no variar-ne l’empremta electrònica, que és la que es comprovarà per assegurar la coincidència dels documents de la còpia de seguretat, tramesos en suport físic electrònic, i dels tramesos en l’oferta, a través de l’eina de Sobre Digital. Així mateix, cal tenir en compte que aquesta còpia no podrà  ser emprada en el cas d’haver enviat documents amb virus a través de l’eina de Sobre Digital, atesa la impossibilitat tècnica en aquests casos de poder fer la comparació de les empremtes electròniques i, per tant, de poder garantir la no modificació de les ofertes un cop finalitzat el termini de presentació.</w:t>
      </w:r>
    </w:p>
    <w:p w:rsidR="00676561" w:rsidRPr="00717745" w:rsidRDefault="00676561" w:rsidP="00801171">
      <w:pPr>
        <w:autoSpaceDE w:val="0"/>
        <w:autoSpaceDN w:val="0"/>
        <w:adjustRightInd w:val="0"/>
        <w:spacing w:line="276" w:lineRule="auto"/>
        <w:jc w:val="both"/>
        <w:rPr>
          <w:rFonts w:ascii="Arial" w:hAnsi="Arial" w:cs="Arial"/>
          <w:bCs/>
          <w:sz w:val="18"/>
          <w:szCs w:val="18"/>
        </w:rPr>
      </w:pPr>
    </w:p>
    <w:p w:rsidR="00676561" w:rsidRPr="00717745" w:rsidRDefault="00676561" w:rsidP="00801171">
      <w:pPr>
        <w:autoSpaceDE w:val="0"/>
        <w:autoSpaceDN w:val="0"/>
        <w:adjustRightInd w:val="0"/>
        <w:spacing w:line="276" w:lineRule="auto"/>
        <w:jc w:val="both"/>
        <w:rPr>
          <w:rFonts w:ascii="Arial" w:hAnsi="Arial" w:cs="Arial"/>
          <w:bCs/>
          <w:sz w:val="18"/>
          <w:szCs w:val="18"/>
        </w:rPr>
      </w:pPr>
      <w:r w:rsidRPr="00717745">
        <w:rPr>
          <w:rFonts w:ascii="Arial" w:hAnsi="Arial" w:cs="Arial"/>
          <w:b/>
          <w:bCs/>
          <w:sz w:val="18"/>
          <w:szCs w:val="18"/>
        </w:rPr>
        <w:lastRenderedPageBreak/>
        <w:t xml:space="preserve">11.5 </w:t>
      </w:r>
      <w:r w:rsidRPr="00717745">
        <w:rPr>
          <w:rFonts w:ascii="Arial" w:hAnsi="Arial" w:cs="Arial"/>
          <w:bCs/>
          <w:sz w:val="18"/>
          <w:szCs w:val="18"/>
        </w:rPr>
        <w:t xml:space="preserve">L’eina de Sobre Digital no permet la presentació d’arxius de mida superior a 25 Mb. Per aquest motiu, els arxius de les ofertes d’aquesta mida s’han de comprimir o fragmentar en diverses parts. La partició s’ha de realitzar manualment (sense utilitzar eines del tipus </w:t>
      </w:r>
      <w:proofErr w:type="spellStart"/>
      <w:r w:rsidRPr="00717745">
        <w:rPr>
          <w:rFonts w:ascii="Arial" w:hAnsi="Arial" w:cs="Arial"/>
          <w:bCs/>
          <w:sz w:val="18"/>
          <w:szCs w:val="18"/>
        </w:rPr>
        <w:t>winzip</w:t>
      </w:r>
      <w:proofErr w:type="spellEnd"/>
      <w:r w:rsidRPr="00717745">
        <w:rPr>
          <w:rFonts w:ascii="Arial" w:hAnsi="Arial" w:cs="Arial"/>
          <w:bCs/>
          <w:sz w:val="18"/>
          <w:szCs w:val="18"/>
        </w:rPr>
        <w:t xml:space="preserve"> o </w:t>
      </w:r>
      <w:proofErr w:type="spellStart"/>
      <w:r w:rsidRPr="00717745">
        <w:rPr>
          <w:rFonts w:ascii="Arial" w:hAnsi="Arial" w:cs="Arial"/>
          <w:bCs/>
          <w:sz w:val="18"/>
          <w:szCs w:val="18"/>
        </w:rPr>
        <w:t>winrar</w:t>
      </w:r>
      <w:proofErr w:type="spellEnd"/>
      <w:r w:rsidRPr="00717745">
        <w:rPr>
          <w:rFonts w:ascii="Arial" w:hAnsi="Arial" w:cs="Arial"/>
          <w:bCs/>
          <w:sz w:val="18"/>
          <w:szCs w:val="18"/>
        </w:rPr>
        <w:t xml:space="preserve"> de partició automàtica) i sense incorporar cap tipus de contrasenya. Els arxius resultants de la partició s’incorporen en l’apartat d’altra documentació numerats (part 1 de 2, part 2 de 2). </w:t>
      </w:r>
    </w:p>
    <w:p w:rsidR="00676561" w:rsidRPr="00717745" w:rsidRDefault="00676561" w:rsidP="00801171">
      <w:pPr>
        <w:autoSpaceDE w:val="0"/>
        <w:autoSpaceDN w:val="0"/>
        <w:adjustRightInd w:val="0"/>
        <w:spacing w:line="276" w:lineRule="auto"/>
        <w:jc w:val="both"/>
        <w:rPr>
          <w:rFonts w:ascii="Arial" w:hAnsi="Arial" w:cs="Arial"/>
          <w:bCs/>
          <w:sz w:val="18"/>
          <w:szCs w:val="18"/>
        </w:rPr>
      </w:pPr>
    </w:p>
    <w:p w:rsidR="00676561" w:rsidRPr="00717745" w:rsidRDefault="00676561" w:rsidP="00801171">
      <w:pPr>
        <w:autoSpaceDE w:val="0"/>
        <w:autoSpaceDN w:val="0"/>
        <w:adjustRightInd w:val="0"/>
        <w:spacing w:line="276" w:lineRule="auto"/>
        <w:jc w:val="both"/>
        <w:rPr>
          <w:rFonts w:ascii="Arial" w:hAnsi="Arial" w:cs="Arial"/>
          <w:bCs/>
          <w:sz w:val="18"/>
          <w:szCs w:val="18"/>
        </w:rPr>
      </w:pPr>
      <w:r w:rsidRPr="00717745">
        <w:rPr>
          <w:rFonts w:ascii="Arial" w:hAnsi="Arial" w:cs="Arial"/>
          <w:bCs/>
          <w:sz w:val="18"/>
          <w:szCs w:val="18"/>
        </w:rPr>
        <w:t>En cas que en una licitació es prevegi que l’opció de comprimir o dividir l’arxiu sigui inviable per la mida dels arxius –com per exemple vídeos–, les empreses licitadores han de seleccionar l’arxiu de més de 25 Mb no partible sense clicar al botó “</w:t>
      </w:r>
      <w:r w:rsidRPr="00717745">
        <w:rPr>
          <w:rFonts w:ascii="Arial" w:hAnsi="Arial" w:cs="Arial"/>
          <w:bCs/>
          <w:i/>
          <w:sz w:val="18"/>
          <w:szCs w:val="18"/>
        </w:rPr>
        <w:t>xifrar i desar</w:t>
      </w:r>
      <w:r w:rsidRPr="00717745">
        <w:rPr>
          <w:rFonts w:ascii="Arial" w:hAnsi="Arial" w:cs="Arial"/>
          <w:bCs/>
          <w:sz w:val="18"/>
          <w:szCs w:val="18"/>
        </w:rPr>
        <w:t>” i, un cop preparada tota l’oferta normalment i tenint l’arxiu de més de 25 Mb i no partible seleccionat però no enviat, han de generar el resum que conté totes les empremtes electròniques adjuntes i enviar-lo. Les empreses han d’aportar l’arxiu en un suport electrònic físic (USB), de manera que l’òrgan de contractació o la mesa podrà comprovar la coincidència de les empremtes electròniques dels documents aportats en aquest suport físic electrònic amb les dels documents seleccionats en l’oferta presentada.</w:t>
      </w:r>
    </w:p>
    <w:p w:rsidR="00676561" w:rsidRPr="00717745" w:rsidRDefault="00676561" w:rsidP="00801171">
      <w:pPr>
        <w:autoSpaceDE w:val="0"/>
        <w:autoSpaceDN w:val="0"/>
        <w:adjustRightInd w:val="0"/>
        <w:spacing w:line="276" w:lineRule="auto"/>
        <w:jc w:val="both"/>
        <w:rPr>
          <w:rFonts w:ascii="Arial" w:hAnsi="Arial" w:cs="Arial"/>
          <w:bCs/>
          <w:sz w:val="18"/>
          <w:szCs w:val="18"/>
        </w:rPr>
      </w:pPr>
    </w:p>
    <w:p w:rsidR="00676561" w:rsidRPr="00717745" w:rsidRDefault="00676561" w:rsidP="00801171">
      <w:pPr>
        <w:autoSpaceDE w:val="0"/>
        <w:autoSpaceDN w:val="0"/>
        <w:adjustRightInd w:val="0"/>
        <w:spacing w:line="276" w:lineRule="auto"/>
        <w:jc w:val="both"/>
        <w:rPr>
          <w:rFonts w:ascii="Arial" w:hAnsi="Arial" w:cs="Arial"/>
          <w:sz w:val="18"/>
          <w:szCs w:val="18"/>
        </w:rPr>
      </w:pPr>
      <w:r w:rsidRPr="00717745">
        <w:rPr>
          <w:rFonts w:ascii="Arial" w:hAnsi="Arial" w:cs="Arial"/>
          <w:b/>
          <w:bCs/>
          <w:sz w:val="18"/>
          <w:szCs w:val="18"/>
        </w:rPr>
        <w:t xml:space="preserve">11.6 </w:t>
      </w:r>
      <w:r w:rsidRPr="00717745">
        <w:rPr>
          <w:rFonts w:ascii="Arial" w:hAnsi="Arial" w:cs="Arial"/>
          <w:sz w:val="18"/>
          <w:szCs w:val="18"/>
        </w:rPr>
        <w:t xml:space="preserve">Les especificacions tècniques necessàries per a la presentació electrònica d’ofertes es troben disponibles a l’apartat de “Licitació electrònica” de la Plataforma de Serveis de Contractació Pública, a l’adreça web següent: </w:t>
      </w:r>
    </w:p>
    <w:p w:rsidR="00676561" w:rsidRPr="00717745" w:rsidRDefault="00676561" w:rsidP="00801171">
      <w:pPr>
        <w:autoSpaceDE w:val="0"/>
        <w:autoSpaceDN w:val="0"/>
        <w:adjustRightInd w:val="0"/>
        <w:spacing w:line="276" w:lineRule="auto"/>
        <w:jc w:val="both"/>
        <w:rPr>
          <w:rFonts w:ascii="Arial" w:hAnsi="Arial" w:cs="Arial"/>
          <w:color w:val="2E74B5" w:themeColor="accent1" w:themeShade="BF"/>
          <w:sz w:val="18"/>
          <w:szCs w:val="18"/>
        </w:rPr>
      </w:pPr>
      <w:r w:rsidRPr="00717745">
        <w:rPr>
          <w:rFonts w:ascii="Arial" w:hAnsi="Arial" w:cs="Arial"/>
          <w:color w:val="2E74B5" w:themeColor="accent1" w:themeShade="BF"/>
          <w:spacing w:val="-1"/>
          <w:sz w:val="18"/>
          <w:szCs w:val="18"/>
          <w:u w:val="single" w:color="0000FF"/>
        </w:rPr>
        <w:t>https://contractaciopublica.gencat.cat/ecofin_sobre/AppJava/views/ajuda/empreses/index.xhtml?set-locale=ca_ES</w:t>
      </w:r>
    </w:p>
    <w:p w:rsidR="00676561" w:rsidRPr="00717745" w:rsidRDefault="00676561" w:rsidP="00801171">
      <w:pPr>
        <w:autoSpaceDE w:val="0"/>
        <w:autoSpaceDN w:val="0"/>
        <w:adjustRightInd w:val="0"/>
        <w:spacing w:line="276" w:lineRule="auto"/>
        <w:jc w:val="both"/>
        <w:rPr>
          <w:rFonts w:ascii="Arial" w:hAnsi="Arial" w:cs="Arial"/>
          <w:color w:val="2E74B5" w:themeColor="accent1" w:themeShade="BF"/>
          <w:sz w:val="18"/>
          <w:szCs w:val="18"/>
        </w:rPr>
      </w:pPr>
    </w:p>
    <w:p w:rsidR="00676561" w:rsidRPr="00717745" w:rsidRDefault="00676561" w:rsidP="00801171">
      <w:pPr>
        <w:autoSpaceDE w:val="0"/>
        <w:autoSpaceDN w:val="0"/>
        <w:adjustRightInd w:val="0"/>
        <w:spacing w:line="276" w:lineRule="auto"/>
        <w:jc w:val="both"/>
        <w:rPr>
          <w:rFonts w:ascii="Arial" w:hAnsi="Arial" w:cs="Arial"/>
          <w:bCs/>
          <w:sz w:val="18"/>
          <w:szCs w:val="18"/>
        </w:rPr>
      </w:pPr>
      <w:r w:rsidRPr="00717745">
        <w:rPr>
          <w:rFonts w:ascii="Arial" w:hAnsi="Arial" w:cs="Arial"/>
          <w:sz w:val="18"/>
          <w:szCs w:val="18"/>
        </w:rPr>
        <w:t xml:space="preserve">D’altra banda, els formats de documents electrònics admissibles són els </w:t>
      </w:r>
      <w:r w:rsidRPr="00717745">
        <w:rPr>
          <w:rFonts w:ascii="Arial" w:hAnsi="Arial" w:cs="Arial"/>
          <w:snapToGrid w:val="0"/>
          <w:sz w:val="18"/>
          <w:szCs w:val="18"/>
        </w:rPr>
        <w:t>formats estàndards de mercat (</w:t>
      </w:r>
      <w:r w:rsidRPr="00717745">
        <w:rPr>
          <w:rFonts w:ascii="Arial" w:hAnsi="Arial" w:cs="Arial"/>
          <w:i/>
          <w:snapToGrid w:val="0"/>
          <w:sz w:val="18"/>
          <w:szCs w:val="18"/>
        </w:rPr>
        <w:t xml:space="preserve">Office, </w:t>
      </w:r>
      <w:proofErr w:type="spellStart"/>
      <w:r w:rsidRPr="00717745">
        <w:rPr>
          <w:rFonts w:ascii="Arial" w:hAnsi="Arial" w:cs="Arial"/>
          <w:i/>
          <w:snapToGrid w:val="0"/>
          <w:sz w:val="18"/>
          <w:szCs w:val="18"/>
        </w:rPr>
        <w:t>OpenXML</w:t>
      </w:r>
      <w:proofErr w:type="spellEnd"/>
      <w:r w:rsidRPr="00717745">
        <w:rPr>
          <w:rFonts w:ascii="Arial" w:hAnsi="Arial" w:cs="Arial"/>
          <w:i/>
          <w:snapToGrid w:val="0"/>
          <w:sz w:val="18"/>
          <w:szCs w:val="18"/>
        </w:rPr>
        <w:t xml:space="preserve">, </w:t>
      </w:r>
      <w:proofErr w:type="spellStart"/>
      <w:r w:rsidRPr="00717745">
        <w:rPr>
          <w:rFonts w:ascii="Arial" w:hAnsi="Arial" w:cs="Arial"/>
          <w:i/>
          <w:snapToGrid w:val="0"/>
          <w:sz w:val="18"/>
          <w:szCs w:val="18"/>
        </w:rPr>
        <w:t>OpenDocument</w:t>
      </w:r>
      <w:proofErr w:type="spellEnd"/>
      <w:r w:rsidRPr="00717745">
        <w:rPr>
          <w:rFonts w:ascii="Arial" w:hAnsi="Arial" w:cs="Arial"/>
          <w:i/>
          <w:snapToGrid w:val="0"/>
          <w:sz w:val="18"/>
          <w:szCs w:val="18"/>
        </w:rPr>
        <w:t xml:space="preserve">, PDF </w:t>
      </w:r>
      <w:r w:rsidRPr="00717745">
        <w:rPr>
          <w:rFonts w:ascii="Arial" w:hAnsi="Arial" w:cs="Arial"/>
          <w:snapToGrid w:val="0"/>
          <w:sz w:val="18"/>
          <w:szCs w:val="18"/>
        </w:rPr>
        <w:t>o similar) i han de garantir la lliure i plena accessibilitat per l'òrgan de contractació, els òrgans de fiscalització i control, els òrgans jurisdiccionals i els interessats, durant el termini pel qual s'hagi de conservar l'expedient.</w:t>
      </w:r>
    </w:p>
    <w:p w:rsidR="00676561" w:rsidRPr="00717745" w:rsidRDefault="00676561" w:rsidP="00801171">
      <w:pPr>
        <w:autoSpaceDE w:val="0"/>
        <w:autoSpaceDN w:val="0"/>
        <w:adjustRightInd w:val="0"/>
        <w:spacing w:line="276" w:lineRule="auto"/>
        <w:jc w:val="both"/>
        <w:rPr>
          <w:rFonts w:ascii="Arial" w:hAnsi="Arial" w:cs="Arial"/>
          <w:bCs/>
          <w:sz w:val="18"/>
          <w:szCs w:val="18"/>
        </w:rPr>
      </w:pPr>
    </w:p>
    <w:p w:rsidR="00676561" w:rsidRPr="00717745" w:rsidRDefault="00676561" w:rsidP="00801171">
      <w:pPr>
        <w:autoSpaceDE w:val="0"/>
        <w:autoSpaceDN w:val="0"/>
        <w:adjustRightInd w:val="0"/>
        <w:spacing w:line="276" w:lineRule="auto"/>
        <w:jc w:val="both"/>
        <w:rPr>
          <w:rFonts w:ascii="Arial" w:hAnsi="Arial" w:cs="Arial"/>
          <w:sz w:val="18"/>
          <w:szCs w:val="18"/>
        </w:rPr>
      </w:pPr>
      <w:r w:rsidRPr="00717745">
        <w:rPr>
          <w:rFonts w:ascii="Arial" w:hAnsi="Arial" w:cs="Arial"/>
          <w:b/>
          <w:bCs/>
          <w:sz w:val="18"/>
          <w:szCs w:val="18"/>
        </w:rPr>
        <w:t xml:space="preserve">11.7 </w:t>
      </w:r>
      <w:r w:rsidRPr="00717745">
        <w:rPr>
          <w:rFonts w:ascii="Arial" w:hAnsi="Arial" w:cs="Arial"/>
          <w:sz w:val="18"/>
          <w:szCs w:val="18"/>
        </w:rPr>
        <w:t>D’acord amb l’article 23 del RGLCAP, les empreses estrangeres han de presentar la documentació traduïda de forma oficial al català i/o al castellà.</w:t>
      </w:r>
    </w:p>
    <w:p w:rsidR="00676561" w:rsidRPr="00717745" w:rsidRDefault="00676561" w:rsidP="00801171">
      <w:pPr>
        <w:autoSpaceDE w:val="0"/>
        <w:autoSpaceDN w:val="0"/>
        <w:adjustRightInd w:val="0"/>
        <w:spacing w:line="276" w:lineRule="auto"/>
        <w:jc w:val="both"/>
        <w:rPr>
          <w:rFonts w:ascii="Arial" w:hAnsi="Arial" w:cs="Arial"/>
          <w:sz w:val="18"/>
          <w:szCs w:val="18"/>
        </w:rPr>
      </w:pPr>
    </w:p>
    <w:p w:rsidR="00676561" w:rsidRPr="00717745" w:rsidRDefault="00676561" w:rsidP="00801171">
      <w:pPr>
        <w:autoSpaceDE w:val="0"/>
        <w:autoSpaceDN w:val="0"/>
        <w:adjustRightInd w:val="0"/>
        <w:spacing w:line="276" w:lineRule="auto"/>
        <w:jc w:val="both"/>
        <w:rPr>
          <w:rFonts w:ascii="Arial" w:hAnsi="Arial" w:cs="Arial"/>
          <w:bCs/>
          <w:sz w:val="18"/>
          <w:szCs w:val="18"/>
        </w:rPr>
      </w:pPr>
      <w:r w:rsidRPr="00717745">
        <w:rPr>
          <w:rFonts w:ascii="Arial" w:hAnsi="Arial" w:cs="Arial"/>
          <w:b/>
          <w:bCs/>
          <w:sz w:val="18"/>
          <w:szCs w:val="18"/>
        </w:rPr>
        <w:t xml:space="preserve">11.8 </w:t>
      </w:r>
      <w:r w:rsidRPr="00717745">
        <w:rPr>
          <w:rFonts w:ascii="Arial" w:hAnsi="Arial" w:cs="Arial"/>
          <w:sz w:val="18"/>
          <w:szCs w:val="18"/>
        </w:rPr>
        <w:t>Les persones interessades en el procediment de licitació podran sol·licitar a l’òrgan de contractació informació addicional sobre els plecs i demés documentació complementària, el qual la facilitarà almenys 6 dies abans de què finalitzi el termini fixat per a la presentació d’ofertes, sempre que l'hagin demanat almenys 12 dies abans del transcurs del termini de presentació de les proposicions.</w:t>
      </w:r>
    </w:p>
    <w:p w:rsidR="00676561" w:rsidRPr="00717745" w:rsidRDefault="00676561" w:rsidP="00801171">
      <w:pPr>
        <w:autoSpaceDE w:val="0"/>
        <w:autoSpaceDN w:val="0"/>
        <w:adjustRightInd w:val="0"/>
        <w:spacing w:line="276" w:lineRule="auto"/>
        <w:jc w:val="both"/>
        <w:rPr>
          <w:rFonts w:ascii="Arial" w:hAnsi="Arial" w:cs="Arial"/>
          <w:bCs/>
          <w:sz w:val="18"/>
          <w:szCs w:val="18"/>
        </w:rPr>
      </w:pPr>
    </w:p>
    <w:p w:rsidR="00676561" w:rsidRPr="00717745" w:rsidRDefault="00676561" w:rsidP="00801171">
      <w:pPr>
        <w:autoSpaceDE w:val="0"/>
        <w:autoSpaceDN w:val="0"/>
        <w:adjustRightInd w:val="0"/>
        <w:spacing w:line="276" w:lineRule="auto"/>
        <w:jc w:val="both"/>
        <w:rPr>
          <w:rFonts w:ascii="Arial" w:hAnsi="Arial" w:cs="Arial"/>
          <w:bCs/>
          <w:color w:val="2E74B5" w:themeColor="accent1" w:themeShade="BF"/>
          <w:sz w:val="18"/>
          <w:szCs w:val="18"/>
        </w:rPr>
      </w:pPr>
      <w:r w:rsidRPr="00717745">
        <w:rPr>
          <w:rFonts w:ascii="Arial" w:hAnsi="Arial" w:cs="Arial"/>
          <w:sz w:val="18"/>
          <w:szCs w:val="18"/>
        </w:rPr>
        <w:t xml:space="preserve">Les persones interessades en el procediment de licitació també poden dirigir-se a l’òrgan de contractació per sol·licitar aclariments del que estableixen els plecs o la resta de documentació, a través de l’apartat de preguntes i respostes del tauler d’avisos de l’espai virtual de la licitació. Aquestes preguntes i respostes seran públiques i accessibles a través del tauler esmentat, residenciat en el perfil de contractant </w:t>
      </w:r>
      <w:r w:rsidRPr="00717745">
        <w:rPr>
          <w:rFonts w:ascii="Arial" w:hAnsi="Arial" w:cs="Arial"/>
          <w:bCs/>
          <w:sz w:val="18"/>
          <w:szCs w:val="18"/>
        </w:rPr>
        <w:t>de l’òrgan (</w:t>
      </w:r>
      <w:r w:rsidRPr="00717745">
        <w:rPr>
          <w:rFonts w:ascii="Arial" w:hAnsi="Arial" w:cs="Arial"/>
          <w:bCs/>
          <w:color w:val="2E74B5" w:themeColor="accent1" w:themeShade="BF"/>
          <w:sz w:val="18"/>
          <w:szCs w:val="18"/>
        </w:rPr>
        <w:t xml:space="preserve"> </w:t>
      </w:r>
      <w:hyperlink r:id="rId17" w:history="1">
        <w:r w:rsidRPr="00717745">
          <w:rPr>
            <w:rStyle w:val="Enlla"/>
            <w:rFonts w:ascii="Arial" w:hAnsi="Arial" w:cs="Arial"/>
            <w:color w:val="2E74B5" w:themeColor="accent1" w:themeShade="BF"/>
            <w:spacing w:val="-2"/>
            <w:sz w:val="18"/>
            <w:szCs w:val="18"/>
          </w:rPr>
          <w:t>https://contractaciopublica.gencat.cat/perfil/ACPC</w:t>
        </w:r>
      </w:hyperlink>
      <w:r w:rsidRPr="00717745">
        <w:rPr>
          <w:rFonts w:ascii="Arial" w:hAnsi="Arial" w:cs="Arial"/>
          <w:color w:val="2E74B5" w:themeColor="accent1" w:themeShade="BF"/>
          <w:spacing w:val="-2"/>
          <w:sz w:val="18"/>
          <w:szCs w:val="18"/>
        </w:rPr>
        <w:t xml:space="preserve"> )</w:t>
      </w:r>
      <w:r w:rsidRPr="00717745">
        <w:rPr>
          <w:rFonts w:ascii="Arial" w:hAnsi="Arial" w:cs="Arial"/>
          <w:color w:val="2E74B5" w:themeColor="accent1" w:themeShade="BF"/>
          <w:sz w:val="18"/>
          <w:szCs w:val="18"/>
        </w:rPr>
        <w:t>.</w:t>
      </w:r>
    </w:p>
    <w:p w:rsidR="00676561" w:rsidRPr="00717745" w:rsidRDefault="00676561" w:rsidP="00801171">
      <w:pPr>
        <w:autoSpaceDE w:val="0"/>
        <w:autoSpaceDN w:val="0"/>
        <w:adjustRightInd w:val="0"/>
        <w:spacing w:line="276" w:lineRule="auto"/>
        <w:jc w:val="both"/>
        <w:rPr>
          <w:rFonts w:ascii="Arial" w:hAnsi="Arial" w:cs="Arial"/>
          <w:bCs/>
          <w:sz w:val="18"/>
          <w:szCs w:val="18"/>
        </w:rPr>
      </w:pPr>
    </w:p>
    <w:p w:rsidR="00676561" w:rsidRPr="00717745" w:rsidRDefault="00676561" w:rsidP="00801171">
      <w:pPr>
        <w:autoSpaceDE w:val="0"/>
        <w:autoSpaceDN w:val="0"/>
        <w:adjustRightInd w:val="0"/>
        <w:spacing w:line="276" w:lineRule="auto"/>
        <w:jc w:val="both"/>
        <w:rPr>
          <w:rFonts w:ascii="Arial" w:hAnsi="Arial" w:cs="Arial"/>
          <w:sz w:val="18"/>
          <w:szCs w:val="18"/>
        </w:rPr>
      </w:pPr>
      <w:r w:rsidRPr="00717745">
        <w:rPr>
          <w:rFonts w:ascii="Arial" w:hAnsi="Arial" w:cs="Arial"/>
          <w:b/>
          <w:bCs/>
          <w:sz w:val="18"/>
          <w:szCs w:val="18"/>
        </w:rPr>
        <w:t xml:space="preserve">11.9 </w:t>
      </w:r>
      <w:r w:rsidRPr="00717745">
        <w:rPr>
          <w:rFonts w:ascii="Arial" w:hAnsi="Arial" w:cs="Arial"/>
          <w:sz w:val="18"/>
          <w:szCs w:val="18"/>
        </w:rPr>
        <w:t>Les proposicions són secretes i la seva presentació suposa l'acceptació incondicionada per part de l’empresa licitadora del contingut del present plec, així com del plec de prescripcions tècniques, així com l’autorització a la mesa i a l’òrgan de contractació per consultar les dades que recullen el Registre Electrònic d’Empreses Licitadores de la Generalitat de Catalunya o el Registre oficial de licitadors i empreses classificades del sector públic, o les llistes oficials d’operadors econòmics d’un Estat membre de la Unió Europea.</w:t>
      </w:r>
    </w:p>
    <w:p w:rsidR="00676561" w:rsidRPr="00717745" w:rsidRDefault="00676561" w:rsidP="00801171">
      <w:pPr>
        <w:autoSpaceDE w:val="0"/>
        <w:autoSpaceDN w:val="0"/>
        <w:adjustRightInd w:val="0"/>
        <w:spacing w:line="276" w:lineRule="auto"/>
        <w:jc w:val="both"/>
        <w:rPr>
          <w:rFonts w:ascii="Arial" w:hAnsi="Arial" w:cs="Arial"/>
          <w:sz w:val="18"/>
          <w:szCs w:val="18"/>
        </w:rPr>
      </w:pPr>
    </w:p>
    <w:p w:rsidR="00676561" w:rsidRPr="00717745" w:rsidRDefault="00676561" w:rsidP="00801171">
      <w:pPr>
        <w:autoSpaceDE w:val="0"/>
        <w:autoSpaceDN w:val="0"/>
        <w:adjustRightInd w:val="0"/>
        <w:spacing w:line="276" w:lineRule="auto"/>
        <w:jc w:val="both"/>
        <w:rPr>
          <w:rFonts w:ascii="Arial" w:hAnsi="Arial" w:cs="Arial"/>
          <w:sz w:val="18"/>
          <w:szCs w:val="18"/>
        </w:rPr>
      </w:pPr>
      <w:r w:rsidRPr="00717745">
        <w:rPr>
          <w:rFonts w:ascii="Arial" w:hAnsi="Arial" w:cs="Arial"/>
          <w:b/>
          <w:bCs/>
          <w:sz w:val="18"/>
          <w:szCs w:val="18"/>
        </w:rPr>
        <w:t xml:space="preserve">11.10 </w:t>
      </w:r>
      <w:r w:rsidRPr="00717745">
        <w:rPr>
          <w:rFonts w:ascii="Arial" w:hAnsi="Arial" w:cs="Arial"/>
          <w:sz w:val="18"/>
          <w:szCs w:val="18"/>
        </w:rPr>
        <w:t>Cada empresa licitadora no pot presentar més d’una proposició. Tampoc pot subscriure cap proposta en UTE amb d’altres si ho ha fet individualment o figurar en més d’una unió temporal. La infracció d’aquestes normes dona lloc a la no-admissió de cap de les propostes que hagi subscrit.</w:t>
      </w:r>
    </w:p>
    <w:p w:rsidR="00676561" w:rsidRPr="00717745" w:rsidRDefault="00676561" w:rsidP="00801171">
      <w:pPr>
        <w:autoSpaceDE w:val="0"/>
        <w:autoSpaceDN w:val="0"/>
        <w:adjustRightInd w:val="0"/>
        <w:spacing w:line="276" w:lineRule="auto"/>
        <w:jc w:val="both"/>
        <w:rPr>
          <w:rFonts w:ascii="Arial" w:hAnsi="Arial" w:cs="Arial"/>
          <w:sz w:val="18"/>
          <w:szCs w:val="18"/>
        </w:rPr>
      </w:pPr>
    </w:p>
    <w:p w:rsidR="00676561" w:rsidRPr="00717745" w:rsidRDefault="00676561" w:rsidP="00801171">
      <w:pPr>
        <w:autoSpaceDE w:val="0"/>
        <w:autoSpaceDN w:val="0"/>
        <w:adjustRightInd w:val="0"/>
        <w:spacing w:line="276" w:lineRule="auto"/>
        <w:jc w:val="both"/>
        <w:rPr>
          <w:rFonts w:ascii="Arial" w:hAnsi="Arial" w:cs="Arial"/>
          <w:b/>
          <w:bCs/>
          <w:sz w:val="18"/>
          <w:szCs w:val="18"/>
        </w:rPr>
      </w:pPr>
      <w:r w:rsidRPr="00717745">
        <w:rPr>
          <w:rFonts w:ascii="Arial" w:hAnsi="Arial" w:cs="Arial"/>
          <w:b/>
          <w:bCs/>
          <w:sz w:val="18"/>
          <w:szCs w:val="18"/>
        </w:rPr>
        <w:lastRenderedPageBreak/>
        <w:t>11.11 Contingut del sobre</w:t>
      </w:r>
    </w:p>
    <w:p w:rsidR="00676561" w:rsidRPr="00717745" w:rsidRDefault="00676561" w:rsidP="00801171">
      <w:pPr>
        <w:autoSpaceDE w:val="0"/>
        <w:autoSpaceDN w:val="0"/>
        <w:adjustRightInd w:val="0"/>
        <w:spacing w:line="276" w:lineRule="auto"/>
        <w:jc w:val="both"/>
        <w:rPr>
          <w:rFonts w:ascii="Arial" w:hAnsi="Arial" w:cs="Arial"/>
          <w:b/>
          <w:bCs/>
          <w:sz w:val="18"/>
          <w:szCs w:val="18"/>
        </w:rPr>
      </w:pPr>
    </w:p>
    <w:p w:rsidR="00676561" w:rsidRPr="00717745" w:rsidRDefault="00676561" w:rsidP="00801171">
      <w:pPr>
        <w:autoSpaceDE w:val="0"/>
        <w:autoSpaceDN w:val="0"/>
        <w:adjustRightInd w:val="0"/>
        <w:spacing w:line="276" w:lineRule="auto"/>
        <w:jc w:val="both"/>
        <w:rPr>
          <w:rFonts w:ascii="Arial" w:hAnsi="Arial" w:cs="Arial"/>
          <w:b/>
          <w:bCs/>
          <w:sz w:val="18"/>
          <w:szCs w:val="18"/>
          <w:u w:val="single"/>
        </w:rPr>
      </w:pPr>
      <w:r w:rsidRPr="00717745">
        <w:rPr>
          <w:rFonts w:ascii="Arial" w:hAnsi="Arial" w:cs="Arial"/>
          <w:b/>
          <w:bCs/>
          <w:sz w:val="18"/>
          <w:szCs w:val="18"/>
          <w:u w:val="single"/>
        </w:rPr>
        <w:t>SOBRE A (DECLARACIÓ RESPONSABLE I OFERTA AVALUABLE D’ACORD AMB CRITERIS SOTMESOS A JUDICI DE VALOR)</w:t>
      </w:r>
    </w:p>
    <w:p w:rsidR="00676561" w:rsidRPr="00717745" w:rsidRDefault="00676561" w:rsidP="00801171">
      <w:pPr>
        <w:autoSpaceDE w:val="0"/>
        <w:autoSpaceDN w:val="0"/>
        <w:adjustRightInd w:val="0"/>
        <w:spacing w:line="276" w:lineRule="auto"/>
        <w:jc w:val="both"/>
        <w:rPr>
          <w:rFonts w:ascii="Arial" w:hAnsi="Arial" w:cs="Arial"/>
          <w:b/>
          <w:bCs/>
          <w:sz w:val="18"/>
          <w:szCs w:val="18"/>
        </w:rPr>
      </w:pPr>
    </w:p>
    <w:p w:rsidR="00676561" w:rsidRPr="00717745" w:rsidRDefault="00676561" w:rsidP="00801171">
      <w:pPr>
        <w:numPr>
          <w:ilvl w:val="0"/>
          <w:numId w:val="9"/>
        </w:numPr>
        <w:tabs>
          <w:tab w:val="left" w:pos="284"/>
        </w:tabs>
        <w:autoSpaceDE w:val="0"/>
        <w:autoSpaceDN w:val="0"/>
        <w:adjustRightInd w:val="0"/>
        <w:spacing w:line="276" w:lineRule="auto"/>
        <w:ind w:left="0" w:firstLine="0"/>
        <w:jc w:val="both"/>
        <w:rPr>
          <w:rFonts w:ascii="Arial" w:hAnsi="Arial" w:cs="Arial"/>
          <w:bCs/>
          <w:sz w:val="18"/>
          <w:szCs w:val="18"/>
          <w:u w:val="single"/>
        </w:rPr>
      </w:pPr>
      <w:r w:rsidRPr="00717745">
        <w:rPr>
          <w:rFonts w:ascii="Arial" w:hAnsi="Arial" w:cs="Arial"/>
          <w:b/>
          <w:sz w:val="18"/>
          <w:szCs w:val="18"/>
          <w:u w:val="single"/>
        </w:rPr>
        <w:t>Declaració Responsable</w:t>
      </w:r>
    </w:p>
    <w:p w:rsidR="00676561" w:rsidRPr="00717745" w:rsidRDefault="00676561" w:rsidP="00801171">
      <w:pPr>
        <w:tabs>
          <w:tab w:val="left" w:pos="284"/>
        </w:tabs>
        <w:autoSpaceDE w:val="0"/>
        <w:autoSpaceDN w:val="0"/>
        <w:adjustRightInd w:val="0"/>
        <w:spacing w:line="276" w:lineRule="auto"/>
        <w:jc w:val="both"/>
        <w:rPr>
          <w:rFonts w:ascii="Arial" w:hAnsi="Arial" w:cs="Arial"/>
          <w:bCs/>
          <w:sz w:val="18"/>
          <w:szCs w:val="18"/>
        </w:rPr>
      </w:pPr>
    </w:p>
    <w:p w:rsidR="00676561" w:rsidRPr="00717745" w:rsidRDefault="00676561" w:rsidP="00801171">
      <w:pPr>
        <w:tabs>
          <w:tab w:val="left" w:pos="284"/>
        </w:tabs>
        <w:autoSpaceDE w:val="0"/>
        <w:autoSpaceDN w:val="0"/>
        <w:adjustRightInd w:val="0"/>
        <w:spacing w:line="276" w:lineRule="auto"/>
        <w:jc w:val="both"/>
        <w:rPr>
          <w:rFonts w:ascii="Arial" w:hAnsi="Arial" w:cs="Arial"/>
          <w:bCs/>
          <w:sz w:val="18"/>
          <w:szCs w:val="18"/>
        </w:rPr>
      </w:pPr>
      <w:r w:rsidRPr="00717745">
        <w:rPr>
          <w:rFonts w:ascii="Arial" w:hAnsi="Arial" w:cs="Arial"/>
          <w:bCs/>
          <w:sz w:val="18"/>
          <w:szCs w:val="18"/>
        </w:rPr>
        <w:t xml:space="preserve">Les empreses licitadores han de presentar una declaració responsable, la qual s’adjunta com a Annex 1 a aquest plec i com a plantilla inclosa a l’eina </w:t>
      </w:r>
      <w:r w:rsidRPr="00717745">
        <w:rPr>
          <w:rFonts w:ascii="Arial" w:hAnsi="Arial" w:cs="Arial"/>
          <w:sz w:val="18"/>
          <w:szCs w:val="18"/>
        </w:rPr>
        <w:t>de Sobre Digital</w:t>
      </w:r>
      <w:r w:rsidRPr="00717745">
        <w:rPr>
          <w:rFonts w:ascii="Arial" w:hAnsi="Arial" w:cs="Arial"/>
          <w:bCs/>
          <w:sz w:val="18"/>
          <w:szCs w:val="18"/>
        </w:rPr>
        <w:t>, mitjançant la qual declaren el següent:</w:t>
      </w:r>
    </w:p>
    <w:p w:rsidR="00676561" w:rsidRPr="00717745" w:rsidRDefault="00676561" w:rsidP="00801171">
      <w:pPr>
        <w:tabs>
          <w:tab w:val="left" w:pos="284"/>
        </w:tabs>
        <w:autoSpaceDE w:val="0"/>
        <w:autoSpaceDN w:val="0"/>
        <w:adjustRightInd w:val="0"/>
        <w:spacing w:line="276" w:lineRule="auto"/>
        <w:jc w:val="both"/>
        <w:rPr>
          <w:rFonts w:ascii="Arial" w:hAnsi="Arial" w:cs="Arial"/>
          <w:bCs/>
          <w:sz w:val="18"/>
          <w:szCs w:val="18"/>
        </w:rPr>
      </w:pPr>
    </w:p>
    <w:p w:rsidR="00676561" w:rsidRPr="00717745" w:rsidRDefault="00676561" w:rsidP="00801171">
      <w:pPr>
        <w:tabs>
          <w:tab w:val="left" w:pos="284"/>
        </w:tabs>
        <w:autoSpaceDE w:val="0"/>
        <w:autoSpaceDN w:val="0"/>
        <w:adjustRightInd w:val="0"/>
        <w:spacing w:line="276" w:lineRule="auto"/>
        <w:ind w:left="142"/>
        <w:jc w:val="both"/>
        <w:rPr>
          <w:rFonts w:ascii="Arial" w:hAnsi="Arial" w:cs="Arial"/>
          <w:bCs/>
          <w:sz w:val="18"/>
          <w:szCs w:val="18"/>
        </w:rPr>
      </w:pPr>
      <w:r w:rsidRPr="00717745">
        <w:rPr>
          <w:rFonts w:ascii="Arial" w:hAnsi="Arial" w:cs="Arial"/>
          <w:bCs/>
          <w:sz w:val="18"/>
          <w:szCs w:val="18"/>
        </w:rPr>
        <w:t>-</w:t>
      </w:r>
      <w:r w:rsidRPr="00717745">
        <w:rPr>
          <w:rFonts w:ascii="Arial" w:hAnsi="Arial" w:cs="Arial"/>
          <w:bCs/>
          <w:sz w:val="18"/>
          <w:szCs w:val="18"/>
        </w:rPr>
        <w:tab/>
        <w:t>Que la societat està constituïda vàlidament i que de conformitat amb el seu objecte social es pot presentar a la licitació, així com que la persona signatària de la declaració responsable té la deguda representació per presentar la proposició i la declaració;</w:t>
      </w:r>
    </w:p>
    <w:p w:rsidR="00676561" w:rsidRPr="00717745" w:rsidRDefault="00676561" w:rsidP="00801171">
      <w:pPr>
        <w:tabs>
          <w:tab w:val="left" w:pos="284"/>
        </w:tabs>
        <w:autoSpaceDE w:val="0"/>
        <w:autoSpaceDN w:val="0"/>
        <w:adjustRightInd w:val="0"/>
        <w:spacing w:line="276" w:lineRule="auto"/>
        <w:ind w:left="142"/>
        <w:jc w:val="both"/>
        <w:rPr>
          <w:rFonts w:ascii="Arial" w:hAnsi="Arial" w:cs="Arial"/>
          <w:bCs/>
          <w:sz w:val="18"/>
          <w:szCs w:val="18"/>
        </w:rPr>
      </w:pPr>
      <w:r w:rsidRPr="00717745">
        <w:rPr>
          <w:rFonts w:ascii="Arial" w:hAnsi="Arial" w:cs="Arial"/>
          <w:bCs/>
          <w:sz w:val="18"/>
          <w:szCs w:val="18"/>
        </w:rPr>
        <w:t>-</w:t>
      </w:r>
      <w:r w:rsidRPr="00717745">
        <w:rPr>
          <w:rFonts w:ascii="Arial" w:hAnsi="Arial" w:cs="Arial"/>
          <w:bCs/>
          <w:sz w:val="18"/>
          <w:szCs w:val="18"/>
        </w:rPr>
        <w:tab/>
        <w:t>Que compleix els requisits de solvència econòmica i financera, i tècnica i professional, de conformitat amb els requisits mínims exigits en aquest plec;</w:t>
      </w:r>
    </w:p>
    <w:p w:rsidR="00676561" w:rsidRPr="00717745" w:rsidRDefault="00676561" w:rsidP="00801171">
      <w:pPr>
        <w:tabs>
          <w:tab w:val="left" w:pos="284"/>
        </w:tabs>
        <w:autoSpaceDE w:val="0"/>
        <w:autoSpaceDN w:val="0"/>
        <w:adjustRightInd w:val="0"/>
        <w:spacing w:line="276" w:lineRule="auto"/>
        <w:ind w:left="142"/>
        <w:jc w:val="both"/>
        <w:rPr>
          <w:rFonts w:ascii="Arial" w:hAnsi="Arial" w:cs="Arial"/>
          <w:bCs/>
          <w:sz w:val="18"/>
          <w:szCs w:val="18"/>
        </w:rPr>
      </w:pPr>
      <w:r w:rsidRPr="00717745">
        <w:rPr>
          <w:rFonts w:ascii="Arial" w:hAnsi="Arial" w:cs="Arial"/>
          <w:bCs/>
          <w:sz w:val="18"/>
          <w:szCs w:val="18"/>
        </w:rPr>
        <w:t>-</w:t>
      </w:r>
      <w:r w:rsidRPr="00717745">
        <w:rPr>
          <w:rFonts w:ascii="Arial" w:hAnsi="Arial" w:cs="Arial"/>
          <w:bCs/>
          <w:sz w:val="18"/>
          <w:szCs w:val="18"/>
        </w:rPr>
        <w:tab/>
        <w:t>Que no està incursa en prohibició de contractar;</w:t>
      </w:r>
    </w:p>
    <w:p w:rsidR="00676561" w:rsidRPr="00717745" w:rsidRDefault="00676561" w:rsidP="00801171">
      <w:pPr>
        <w:tabs>
          <w:tab w:val="left" w:pos="284"/>
        </w:tabs>
        <w:autoSpaceDE w:val="0"/>
        <w:autoSpaceDN w:val="0"/>
        <w:adjustRightInd w:val="0"/>
        <w:spacing w:line="276" w:lineRule="auto"/>
        <w:ind w:left="142"/>
        <w:jc w:val="both"/>
        <w:rPr>
          <w:rFonts w:ascii="Arial" w:hAnsi="Arial" w:cs="Arial"/>
          <w:bCs/>
          <w:sz w:val="18"/>
          <w:szCs w:val="18"/>
          <w:lang w:val="fr-FR"/>
        </w:rPr>
      </w:pPr>
      <w:r w:rsidRPr="00717745">
        <w:rPr>
          <w:rFonts w:ascii="Arial" w:hAnsi="Arial" w:cs="Arial"/>
          <w:bCs/>
          <w:sz w:val="18"/>
          <w:szCs w:val="18"/>
          <w:lang w:val="fr-FR"/>
        </w:rPr>
        <w:t>- Que disposa de les autoritzacions necessàries per exercir l’activitat.</w:t>
      </w:r>
    </w:p>
    <w:p w:rsidR="00676561" w:rsidRPr="00717745" w:rsidRDefault="00676561" w:rsidP="00801171">
      <w:pPr>
        <w:tabs>
          <w:tab w:val="left" w:pos="284"/>
        </w:tabs>
        <w:autoSpaceDE w:val="0"/>
        <w:autoSpaceDN w:val="0"/>
        <w:adjustRightInd w:val="0"/>
        <w:spacing w:line="276" w:lineRule="auto"/>
        <w:ind w:left="142"/>
        <w:jc w:val="both"/>
        <w:rPr>
          <w:rFonts w:ascii="Arial" w:hAnsi="Arial" w:cs="Arial"/>
          <w:bCs/>
          <w:sz w:val="18"/>
          <w:szCs w:val="18"/>
          <w:lang w:val="fr-FR"/>
        </w:rPr>
      </w:pPr>
      <w:r w:rsidRPr="00717745">
        <w:rPr>
          <w:rFonts w:ascii="Arial" w:hAnsi="Arial" w:cs="Arial"/>
          <w:bCs/>
          <w:sz w:val="18"/>
          <w:szCs w:val="18"/>
          <w:lang w:val="fr-FR"/>
        </w:rPr>
        <w:t>-</w:t>
      </w:r>
      <w:r w:rsidRPr="00717745">
        <w:rPr>
          <w:rFonts w:ascii="Arial" w:hAnsi="Arial" w:cs="Arial"/>
          <w:bCs/>
          <w:sz w:val="18"/>
          <w:szCs w:val="18"/>
          <w:lang w:val="fr-FR"/>
        </w:rPr>
        <w:tab/>
        <w:t>Que compleix amb la resta de requisits que s’estableixen en aquest plec.</w:t>
      </w:r>
    </w:p>
    <w:p w:rsidR="00676561" w:rsidRPr="00717745" w:rsidRDefault="00676561" w:rsidP="00801171">
      <w:pPr>
        <w:tabs>
          <w:tab w:val="left" w:pos="284"/>
        </w:tabs>
        <w:autoSpaceDE w:val="0"/>
        <w:autoSpaceDN w:val="0"/>
        <w:adjustRightInd w:val="0"/>
        <w:spacing w:line="276" w:lineRule="auto"/>
        <w:jc w:val="both"/>
        <w:rPr>
          <w:rFonts w:ascii="Arial" w:hAnsi="Arial" w:cs="Arial"/>
          <w:bCs/>
          <w:sz w:val="18"/>
          <w:szCs w:val="18"/>
          <w:lang w:val="fr-FR"/>
        </w:rPr>
      </w:pPr>
    </w:p>
    <w:p w:rsidR="00676561" w:rsidRPr="00717745" w:rsidRDefault="00676561" w:rsidP="00801171">
      <w:pPr>
        <w:tabs>
          <w:tab w:val="left" w:pos="284"/>
        </w:tabs>
        <w:autoSpaceDE w:val="0"/>
        <w:autoSpaceDN w:val="0"/>
        <w:adjustRightInd w:val="0"/>
        <w:spacing w:line="276" w:lineRule="auto"/>
        <w:jc w:val="both"/>
        <w:rPr>
          <w:rFonts w:ascii="Arial" w:hAnsi="Arial" w:cs="Arial"/>
          <w:bCs/>
          <w:sz w:val="18"/>
          <w:szCs w:val="18"/>
          <w:lang w:val="fr-FR"/>
        </w:rPr>
      </w:pPr>
      <w:r w:rsidRPr="00717745">
        <w:rPr>
          <w:rFonts w:ascii="Arial" w:hAnsi="Arial" w:cs="Arial"/>
          <w:bCs/>
          <w:sz w:val="18"/>
          <w:szCs w:val="18"/>
          <w:lang w:val="fr-FR"/>
        </w:rPr>
        <w:t xml:space="preserve">Així mateix, s’ha d’incloure la designació del nom, cognom i NIF de la persona o les persones autoritzades per accedir a les notificacions electròniques, així com les </w:t>
      </w:r>
      <w:r w:rsidRPr="00717745">
        <w:rPr>
          <w:rFonts w:ascii="Arial" w:hAnsi="Arial" w:cs="Arial"/>
          <w:b/>
          <w:bCs/>
          <w:sz w:val="18"/>
          <w:szCs w:val="18"/>
          <w:lang w:val="fr-FR"/>
        </w:rPr>
        <w:t>adreces de correu electròniques</w:t>
      </w:r>
      <w:r w:rsidRPr="00717745">
        <w:rPr>
          <w:rFonts w:ascii="Arial" w:hAnsi="Arial" w:cs="Arial"/>
          <w:bCs/>
          <w:sz w:val="18"/>
          <w:szCs w:val="18"/>
          <w:lang w:val="fr-FR"/>
        </w:rPr>
        <w:t xml:space="preserve"> i, addicionalment, els </w:t>
      </w:r>
      <w:r w:rsidRPr="00717745">
        <w:rPr>
          <w:rFonts w:ascii="Arial" w:hAnsi="Arial" w:cs="Arial"/>
          <w:b/>
          <w:bCs/>
          <w:sz w:val="18"/>
          <w:szCs w:val="18"/>
          <w:lang w:val="fr-FR"/>
        </w:rPr>
        <w:t>números de telèfon mòbil</w:t>
      </w:r>
      <w:r w:rsidRPr="00717745">
        <w:rPr>
          <w:rFonts w:ascii="Arial" w:hAnsi="Arial" w:cs="Arial"/>
          <w:bCs/>
          <w:sz w:val="18"/>
          <w:szCs w:val="18"/>
          <w:lang w:val="fr-FR"/>
        </w:rPr>
        <w:t xml:space="preserve"> on rebre els avisos de les notificacions, d’acord amb la clàusula vuitena d’aquest plec. Per tal de garantir la recepció de les notificacions electròniques, es recomana designar més d’una persona autoritzada a rebre-les, així com </w:t>
      </w:r>
      <w:r w:rsidRPr="00717745">
        <w:rPr>
          <w:rFonts w:ascii="Arial" w:hAnsi="Arial" w:cs="Arial"/>
          <w:b/>
          <w:bCs/>
          <w:sz w:val="18"/>
          <w:szCs w:val="18"/>
          <w:lang w:val="fr-FR"/>
        </w:rPr>
        <w:t>diverses adreces de correu electrònic i telèfons mòbils</w:t>
      </w:r>
      <w:r w:rsidRPr="00717745">
        <w:rPr>
          <w:rFonts w:ascii="Arial" w:hAnsi="Arial" w:cs="Arial"/>
          <w:bCs/>
          <w:sz w:val="18"/>
          <w:szCs w:val="18"/>
          <w:lang w:val="fr-FR"/>
        </w:rPr>
        <w:t xml:space="preserve"> on rebre els avisos de les posades a disposició.</w:t>
      </w:r>
    </w:p>
    <w:p w:rsidR="00676561" w:rsidRPr="00717745" w:rsidRDefault="00676561" w:rsidP="00801171">
      <w:pPr>
        <w:tabs>
          <w:tab w:val="left" w:pos="284"/>
        </w:tabs>
        <w:autoSpaceDE w:val="0"/>
        <w:autoSpaceDN w:val="0"/>
        <w:adjustRightInd w:val="0"/>
        <w:spacing w:line="276" w:lineRule="auto"/>
        <w:jc w:val="both"/>
        <w:rPr>
          <w:rFonts w:ascii="Arial" w:hAnsi="Arial" w:cs="Arial"/>
          <w:bCs/>
          <w:sz w:val="18"/>
          <w:szCs w:val="18"/>
          <w:lang w:val="fr-FR"/>
        </w:rPr>
      </w:pPr>
    </w:p>
    <w:p w:rsidR="00676561" w:rsidRPr="00717745" w:rsidRDefault="00676561" w:rsidP="00801171">
      <w:pPr>
        <w:tabs>
          <w:tab w:val="left" w:pos="284"/>
        </w:tabs>
        <w:autoSpaceDE w:val="0"/>
        <w:autoSpaceDN w:val="0"/>
        <w:adjustRightInd w:val="0"/>
        <w:spacing w:line="276" w:lineRule="auto"/>
        <w:jc w:val="both"/>
        <w:rPr>
          <w:rFonts w:ascii="Arial" w:hAnsi="Arial" w:cs="Arial"/>
          <w:bCs/>
          <w:sz w:val="18"/>
          <w:szCs w:val="18"/>
        </w:rPr>
      </w:pPr>
      <w:r w:rsidRPr="00717745">
        <w:rPr>
          <w:rFonts w:ascii="Arial" w:hAnsi="Arial" w:cs="Arial"/>
          <w:sz w:val="18"/>
          <w:szCs w:val="18"/>
        </w:rPr>
        <w:t>En el cas d’empreses que concorrin a la licitació amb el compromís d’agrupar-se en una unió temporal si resulten adjudicatàries del contracte, cadascuna ha de presentar la declaració responsable. A més de la declaració responsable, han d’aportar un document on consti el compromís de constituir-se formalment en unió temporal en cas de resultar adjudicatàries del contracte.</w:t>
      </w:r>
    </w:p>
    <w:p w:rsidR="00676561" w:rsidRPr="00717745" w:rsidRDefault="00676561" w:rsidP="00801171">
      <w:pPr>
        <w:autoSpaceDE w:val="0"/>
        <w:autoSpaceDN w:val="0"/>
        <w:adjustRightInd w:val="0"/>
        <w:spacing w:line="276" w:lineRule="auto"/>
        <w:jc w:val="both"/>
        <w:rPr>
          <w:rFonts w:ascii="Arial" w:hAnsi="Arial" w:cs="Arial"/>
          <w:sz w:val="18"/>
          <w:szCs w:val="18"/>
        </w:rPr>
      </w:pPr>
    </w:p>
    <w:p w:rsidR="00676561" w:rsidRPr="00717745" w:rsidRDefault="00676561" w:rsidP="00801171">
      <w:pPr>
        <w:autoSpaceDE w:val="0"/>
        <w:autoSpaceDN w:val="0"/>
        <w:adjustRightInd w:val="0"/>
        <w:spacing w:line="276" w:lineRule="auto"/>
        <w:jc w:val="both"/>
        <w:rPr>
          <w:rFonts w:ascii="Arial" w:hAnsi="Arial" w:cs="Arial"/>
          <w:sz w:val="18"/>
          <w:szCs w:val="18"/>
        </w:rPr>
      </w:pPr>
      <w:r w:rsidRPr="00717745">
        <w:rPr>
          <w:rFonts w:ascii="Arial" w:hAnsi="Arial" w:cs="Arial"/>
          <w:sz w:val="18"/>
          <w:szCs w:val="18"/>
        </w:rPr>
        <w:t>En el cas que l’empresa licitadora recorri a la solvència i mitjans d’altres empreses de conformitat amb el que estableix l’article 75 de la LCSP, ha d’indicar aquesta circumstància en la declaració responsable i s’ha de pronunciar sobre l’existència del compromís de disposar d’aquests mitjans.</w:t>
      </w:r>
    </w:p>
    <w:p w:rsidR="00676561" w:rsidRPr="00717745" w:rsidRDefault="00676561" w:rsidP="00801171">
      <w:pPr>
        <w:autoSpaceDE w:val="0"/>
        <w:autoSpaceDN w:val="0"/>
        <w:adjustRightInd w:val="0"/>
        <w:spacing w:line="276" w:lineRule="auto"/>
        <w:jc w:val="both"/>
        <w:rPr>
          <w:rFonts w:ascii="Arial" w:hAnsi="Arial" w:cs="Arial"/>
          <w:sz w:val="18"/>
          <w:szCs w:val="18"/>
        </w:rPr>
      </w:pPr>
    </w:p>
    <w:p w:rsidR="00676561" w:rsidRPr="00717745" w:rsidRDefault="00676561" w:rsidP="00801171">
      <w:pPr>
        <w:autoSpaceDE w:val="0"/>
        <w:autoSpaceDN w:val="0"/>
        <w:adjustRightInd w:val="0"/>
        <w:spacing w:line="276" w:lineRule="auto"/>
        <w:jc w:val="both"/>
        <w:rPr>
          <w:rFonts w:ascii="Arial" w:hAnsi="Arial" w:cs="Arial"/>
          <w:sz w:val="18"/>
          <w:szCs w:val="18"/>
        </w:rPr>
      </w:pPr>
      <w:r w:rsidRPr="00717745">
        <w:rPr>
          <w:rFonts w:ascii="Arial" w:hAnsi="Arial" w:cs="Arial"/>
          <w:sz w:val="18"/>
          <w:szCs w:val="18"/>
        </w:rPr>
        <w:t>Les empreses estrangeres han d’indicar en la declaració responsable que se sotmeten als jutjats i tribunals espanyols de qualsevol ordre per a totes les incidències que puguin sorgir del contracte, amb renúncia expressa al seu fur propi.</w:t>
      </w:r>
    </w:p>
    <w:p w:rsidR="00676561" w:rsidRPr="00717745" w:rsidRDefault="00676561" w:rsidP="00801171">
      <w:pPr>
        <w:autoSpaceDE w:val="0"/>
        <w:autoSpaceDN w:val="0"/>
        <w:adjustRightInd w:val="0"/>
        <w:spacing w:line="276" w:lineRule="auto"/>
        <w:jc w:val="both"/>
        <w:rPr>
          <w:rFonts w:ascii="Arial" w:hAnsi="Arial" w:cs="Arial"/>
          <w:sz w:val="18"/>
          <w:szCs w:val="18"/>
        </w:rPr>
      </w:pPr>
    </w:p>
    <w:p w:rsidR="00676561" w:rsidRPr="00717745" w:rsidRDefault="00676561" w:rsidP="00801171">
      <w:pPr>
        <w:autoSpaceDE w:val="0"/>
        <w:autoSpaceDN w:val="0"/>
        <w:adjustRightInd w:val="0"/>
        <w:spacing w:line="276" w:lineRule="auto"/>
        <w:jc w:val="both"/>
        <w:rPr>
          <w:rFonts w:ascii="Arial" w:hAnsi="Arial" w:cs="Arial"/>
          <w:sz w:val="18"/>
          <w:szCs w:val="18"/>
        </w:rPr>
      </w:pPr>
      <w:r w:rsidRPr="00717745">
        <w:rPr>
          <w:rFonts w:ascii="Arial" w:hAnsi="Arial" w:cs="Arial"/>
          <w:sz w:val="18"/>
          <w:szCs w:val="18"/>
        </w:rPr>
        <w:t>En la mateixa declaració responsable s’ha de fer constar el compromís d’adscriure a l’execució del contracte determinats mitjans materials o personals, quan es requereixi.</w:t>
      </w:r>
    </w:p>
    <w:p w:rsidR="00676561" w:rsidRPr="00717745" w:rsidRDefault="00676561" w:rsidP="00801171">
      <w:pPr>
        <w:autoSpaceDE w:val="0"/>
        <w:autoSpaceDN w:val="0"/>
        <w:adjustRightInd w:val="0"/>
        <w:spacing w:line="276" w:lineRule="auto"/>
        <w:jc w:val="both"/>
        <w:rPr>
          <w:rFonts w:ascii="Arial" w:hAnsi="Arial" w:cs="Arial"/>
          <w:sz w:val="18"/>
          <w:szCs w:val="18"/>
        </w:rPr>
      </w:pPr>
    </w:p>
    <w:p w:rsidR="00676561" w:rsidRPr="00717745" w:rsidRDefault="00676561" w:rsidP="00801171">
      <w:pPr>
        <w:autoSpaceDE w:val="0"/>
        <w:autoSpaceDN w:val="0"/>
        <w:adjustRightInd w:val="0"/>
        <w:spacing w:line="276" w:lineRule="auto"/>
        <w:jc w:val="both"/>
        <w:rPr>
          <w:rFonts w:ascii="Arial" w:hAnsi="Arial" w:cs="Arial"/>
          <w:sz w:val="18"/>
          <w:szCs w:val="18"/>
        </w:rPr>
      </w:pPr>
      <w:r w:rsidRPr="00717745">
        <w:rPr>
          <w:rFonts w:ascii="Arial" w:hAnsi="Arial" w:cs="Arial"/>
          <w:sz w:val="18"/>
          <w:szCs w:val="18"/>
        </w:rPr>
        <w:t xml:space="preserve">L’empresa licitadora en qui recaigui la proposta d’adjudicació per haver presentat l’oferta que ha obtingut la millor puntuació haurà d’aportar la documentació justificativa del compliment dels requisits exigits en aquest plec el compliment dels quals s’ha indicat en la declaració responsable, , amb caràcter previ a l’adjudicació. Tanmateix, l’òrgan de contractació o la mesa de contractació podrà demanar a les empreses licitadores que presentin la totalitat o una part de la documentació justificativa del compliment dels requisits previs, quan consideri que hi ha dubtes raonables sobre la vigència o fiabilitat de la declaració responsable o quan sigui necessari per al bon desenvolupament del procediment. No obstant això, l’empresa licitadora que estigui inscrita en el RELI o en el Registre oficial de licitadors i empreses classificades del sector públic o que figuri en una base de dades nacional d’un Estat membre de la Unió Europea d’accés gratuït, no està obligada a </w:t>
      </w:r>
      <w:r w:rsidRPr="00717745">
        <w:rPr>
          <w:rFonts w:ascii="Arial" w:hAnsi="Arial" w:cs="Arial"/>
          <w:sz w:val="18"/>
          <w:szCs w:val="18"/>
        </w:rPr>
        <w:lastRenderedPageBreak/>
        <w:t>presentar els documents justificatius o cap altra prova documental de les dades inscrites en aquests registres.</w:t>
      </w:r>
    </w:p>
    <w:p w:rsidR="00676561" w:rsidRPr="00717745" w:rsidRDefault="00676561" w:rsidP="00801171">
      <w:pPr>
        <w:autoSpaceDE w:val="0"/>
        <w:autoSpaceDN w:val="0"/>
        <w:adjustRightInd w:val="0"/>
        <w:spacing w:line="276" w:lineRule="auto"/>
        <w:jc w:val="both"/>
        <w:rPr>
          <w:rFonts w:ascii="Arial" w:hAnsi="Arial" w:cs="Arial"/>
          <w:sz w:val="18"/>
          <w:szCs w:val="18"/>
        </w:rPr>
      </w:pPr>
    </w:p>
    <w:p w:rsidR="00676561" w:rsidRPr="00717745" w:rsidRDefault="00676561" w:rsidP="00801171">
      <w:pPr>
        <w:autoSpaceDE w:val="0"/>
        <w:autoSpaceDN w:val="0"/>
        <w:adjustRightInd w:val="0"/>
        <w:spacing w:line="276" w:lineRule="auto"/>
        <w:jc w:val="both"/>
        <w:rPr>
          <w:rFonts w:ascii="Arial" w:hAnsi="Arial" w:cs="Arial"/>
          <w:sz w:val="18"/>
          <w:szCs w:val="18"/>
          <w:lang w:eastAsia="es-ES"/>
        </w:rPr>
      </w:pPr>
      <w:r w:rsidRPr="00717745">
        <w:rPr>
          <w:rFonts w:ascii="Arial" w:hAnsi="Arial" w:cs="Arial"/>
          <w:sz w:val="18"/>
          <w:szCs w:val="18"/>
        </w:rPr>
        <w:t>L’eventual falsedat en allò declarat per les empreses licitadores en la declaració responsable pot donar lloc a la causa de prohibició de contractar amb el sector públic prevista en l’article 71.1.</w:t>
      </w:r>
      <w:r w:rsidRPr="00717745">
        <w:rPr>
          <w:rFonts w:ascii="Arial" w:hAnsi="Arial" w:cs="Arial"/>
          <w:i/>
          <w:iCs/>
          <w:sz w:val="18"/>
          <w:szCs w:val="18"/>
        </w:rPr>
        <w:t xml:space="preserve">e </w:t>
      </w:r>
      <w:r w:rsidRPr="00717745">
        <w:rPr>
          <w:rFonts w:ascii="Arial" w:hAnsi="Arial" w:cs="Arial"/>
          <w:sz w:val="18"/>
          <w:szCs w:val="18"/>
        </w:rPr>
        <w:t>de la LCSP.</w:t>
      </w:r>
    </w:p>
    <w:p w:rsidR="00676561" w:rsidRPr="00717745" w:rsidRDefault="00676561" w:rsidP="00801171">
      <w:pPr>
        <w:tabs>
          <w:tab w:val="left" w:pos="284"/>
        </w:tabs>
        <w:autoSpaceDE w:val="0"/>
        <w:autoSpaceDN w:val="0"/>
        <w:adjustRightInd w:val="0"/>
        <w:spacing w:line="276" w:lineRule="auto"/>
        <w:jc w:val="both"/>
        <w:rPr>
          <w:rFonts w:ascii="Arial" w:hAnsi="Arial" w:cs="Arial"/>
          <w:sz w:val="18"/>
          <w:szCs w:val="18"/>
        </w:rPr>
      </w:pPr>
    </w:p>
    <w:p w:rsidR="00676561" w:rsidRPr="00717745" w:rsidRDefault="00676561" w:rsidP="00801171">
      <w:pPr>
        <w:tabs>
          <w:tab w:val="left" w:pos="284"/>
        </w:tabs>
        <w:autoSpaceDE w:val="0"/>
        <w:autoSpaceDN w:val="0"/>
        <w:adjustRightInd w:val="0"/>
        <w:spacing w:line="276" w:lineRule="auto"/>
        <w:jc w:val="both"/>
        <w:rPr>
          <w:rFonts w:ascii="Arial" w:hAnsi="Arial" w:cs="Arial"/>
          <w:sz w:val="18"/>
          <w:szCs w:val="18"/>
        </w:rPr>
      </w:pPr>
      <w:r w:rsidRPr="00717745">
        <w:rPr>
          <w:rFonts w:ascii="Arial" w:hAnsi="Arial" w:cs="Arial"/>
          <w:bCs/>
          <w:sz w:val="18"/>
          <w:szCs w:val="18"/>
        </w:rPr>
        <w:t>Altra documentació:</w:t>
      </w:r>
      <w:r w:rsidRPr="00717745">
        <w:rPr>
          <w:rFonts w:ascii="Arial" w:hAnsi="Arial" w:cs="Arial"/>
          <w:b/>
          <w:bCs/>
          <w:sz w:val="18"/>
          <w:szCs w:val="18"/>
        </w:rPr>
        <w:t xml:space="preserve"> </w:t>
      </w:r>
      <w:r w:rsidRPr="00717745">
        <w:rPr>
          <w:rFonts w:ascii="Arial" w:hAnsi="Arial" w:cs="Arial"/>
          <w:sz w:val="18"/>
          <w:szCs w:val="18"/>
        </w:rPr>
        <w:t xml:space="preserve">Qualsevol altra documentació que s’exigeixi en l’apartat </w:t>
      </w:r>
      <w:r w:rsidRPr="00717745">
        <w:rPr>
          <w:rFonts w:ascii="Arial" w:hAnsi="Arial" w:cs="Arial"/>
          <w:b/>
          <w:sz w:val="18"/>
          <w:szCs w:val="18"/>
        </w:rPr>
        <w:t>G</w:t>
      </w:r>
      <w:r w:rsidRPr="00717745">
        <w:rPr>
          <w:rFonts w:ascii="Arial" w:hAnsi="Arial" w:cs="Arial"/>
          <w:sz w:val="18"/>
          <w:szCs w:val="18"/>
        </w:rPr>
        <w:t xml:space="preserve"> del quadre de característiques o a l’eina de Sobre Digital. </w:t>
      </w:r>
    </w:p>
    <w:p w:rsidR="00676561" w:rsidRPr="00717745" w:rsidRDefault="00676561" w:rsidP="00801171">
      <w:pPr>
        <w:tabs>
          <w:tab w:val="left" w:pos="284"/>
        </w:tabs>
        <w:autoSpaceDE w:val="0"/>
        <w:autoSpaceDN w:val="0"/>
        <w:adjustRightInd w:val="0"/>
        <w:spacing w:line="276" w:lineRule="auto"/>
        <w:jc w:val="both"/>
        <w:rPr>
          <w:rFonts w:ascii="Arial" w:hAnsi="Arial" w:cs="Arial"/>
          <w:b/>
          <w:sz w:val="18"/>
          <w:szCs w:val="18"/>
        </w:rPr>
      </w:pPr>
    </w:p>
    <w:p w:rsidR="00676561" w:rsidRPr="00717745" w:rsidRDefault="00676561" w:rsidP="00801171">
      <w:pPr>
        <w:pStyle w:val="Pargrafdellista"/>
        <w:numPr>
          <w:ilvl w:val="0"/>
          <w:numId w:val="9"/>
        </w:numPr>
        <w:tabs>
          <w:tab w:val="left" w:pos="284"/>
        </w:tabs>
        <w:autoSpaceDE w:val="0"/>
        <w:autoSpaceDN w:val="0"/>
        <w:adjustRightInd w:val="0"/>
        <w:spacing w:line="276" w:lineRule="auto"/>
        <w:rPr>
          <w:rFonts w:cs="Arial"/>
          <w:b/>
          <w:sz w:val="18"/>
          <w:szCs w:val="18"/>
        </w:rPr>
      </w:pPr>
      <w:r w:rsidRPr="00717745">
        <w:rPr>
          <w:rFonts w:cs="Arial"/>
          <w:b/>
          <w:sz w:val="18"/>
          <w:szCs w:val="18"/>
        </w:rPr>
        <w:t>Sobre amb l’oferta avaluable d’acord amb criteris sotmesos a judici de valor.</w:t>
      </w:r>
    </w:p>
    <w:p w:rsidR="00676561" w:rsidRPr="00717745" w:rsidRDefault="00676561" w:rsidP="00801171">
      <w:pPr>
        <w:tabs>
          <w:tab w:val="left" w:pos="284"/>
        </w:tabs>
        <w:autoSpaceDE w:val="0"/>
        <w:autoSpaceDN w:val="0"/>
        <w:adjustRightInd w:val="0"/>
        <w:spacing w:line="276" w:lineRule="auto"/>
        <w:rPr>
          <w:rFonts w:ascii="Arial" w:hAnsi="Arial" w:cs="Arial"/>
          <w:b/>
          <w:sz w:val="18"/>
          <w:szCs w:val="18"/>
        </w:rPr>
      </w:pPr>
    </w:p>
    <w:p w:rsidR="00676561" w:rsidRPr="00717745" w:rsidRDefault="00676561" w:rsidP="00801171">
      <w:pPr>
        <w:tabs>
          <w:tab w:val="left" w:pos="284"/>
        </w:tabs>
        <w:autoSpaceDE w:val="0"/>
        <w:autoSpaceDN w:val="0"/>
        <w:adjustRightInd w:val="0"/>
        <w:spacing w:line="276" w:lineRule="auto"/>
        <w:jc w:val="both"/>
        <w:rPr>
          <w:rFonts w:ascii="Arial" w:hAnsi="Arial" w:cs="Arial"/>
          <w:sz w:val="18"/>
          <w:szCs w:val="18"/>
        </w:rPr>
      </w:pPr>
      <w:r w:rsidRPr="00717745">
        <w:rPr>
          <w:rFonts w:ascii="Arial" w:hAnsi="Arial" w:cs="Arial"/>
          <w:sz w:val="18"/>
          <w:szCs w:val="18"/>
        </w:rPr>
        <w:t>Les empreses licitadores han d’incloure en aquest sobre tota la documentació relacionada amb els criteris d’adjudicació sotmesos a judici de valor.</w:t>
      </w:r>
    </w:p>
    <w:p w:rsidR="00676561" w:rsidRPr="00717745" w:rsidRDefault="00676561" w:rsidP="00801171">
      <w:pPr>
        <w:tabs>
          <w:tab w:val="left" w:pos="284"/>
        </w:tabs>
        <w:autoSpaceDE w:val="0"/>
        <w:autoSpaceDN w:val="0"/>
        <w:adjustRightInd w:val="0"/>
        <w:spacing w:line="276" w:lineRule="auto"/>
        <w:jc w:val="both"/>
        <w:rPr>
          <w:rFonts w:ascii="Arial" w:hAnsi="Arial" w:cs="Arial"/>
          <w:b/>
          <w:sz w:val="18"/>
          <w:szCs w:val="18"/>
        </w:rPr>
      </w:pPr>
      <w:r w:rsidRPr="00717745">
        <w:rPr>
          <w:rFonts w:ascii="Arial" w:hAnsi="Arial" w:cs="Arial"/>
          <w:sz w:val="18"/>
          <w:szCs w:val="18"/>
        </w:rPr>
        <w:t>La proposició corresponent a aquests criteris d’adjudicació s’ha de formular, si s’escau, conforme al continguts assenyalats en les plantilles i annexos d’aquest plec corresponents.</w:t>
      </w:r>
    </w:p>
    <w:p w:rsidR="00676561" w:rsidRPr="00717745" w:rsidRDefault="00676561" w:rsidP="00801171">
      <w:pPr>
        <w:tabs>
          <w:tab w:val="left" w:pos="284"/>
        </w:tabs>
        <w:autoSpaceDE w:val="0"/>
        <w:autoSpaceDN w:val="0"/>
        <w:adjustRightInd w:val="0"/>
        <w:spacing w:line="276" w:lineRule="auto"/>
        <w:jc w:val="both"/>
        <w:rPr>
          <w:rFonts w:ascii="Arial" w:hAnsi="Arial" w:cs="Arial"/>
          <w:b/>
          <w:sz w:val="18"/>
          <w:szCs w:val="18"/>
        </w:rPr>
      </w:pPr>
    </w:p>
    <w:p w:rsidR="00676561" w:rsidRPr="00717745" w:rsidRDefault="00676561" w:rsidP="00801171">
      <w:pPr>
        <w:tabs>
          <w:tab w:val="left" w:pos="284"/>
        </w:tabs>
        <w:autoSpaceDE w:val="0"/>
        <w:autoSpaceDN w:val="0"/>
        <w:adjustRightInd w:val="0"/>
        <w:spacing w:line="276" w:lineRule="auto"/>
        <w:jc w:val="both"/>
        <w:rPr>
          <w:rFonts w:ascii="Arial" w:hAnsi="Arial" w:cs="Arial"/>
          <w:sz w:val="18"/>
          <w:szCs w:val="18"/>
        </w:rPr>
      </w:pPr>
      <w:r w:rsidRPr="00717745">
        <w:rPr>
          <w:rFonts w:ascii="Arial" w:hAnsi="Arial" w:cs="Arial"/>
          <w:sz w:val="18"/>
          <w:szCs w:val="18"/>
        </w:rPr>
        <w:t>La inclusió en aquest sobre de l’oferta econòmica, així com de qualsevol informació de l’oferta de caràcter rellevant avaluable de forma automàtica i que, per tant, s’ha d’incloure en el sobre  denominat “oferta avaluable d’acord amb criteris quantificables mitjançant l’aplicació de fórmules”, comportarà l’exclusió de l’empresa licitadora, quan es vulneri el secret de les ofertes o el deure de no tenir coneixement del contingut de la documentació relativa als criteris de valoració objectiva abans de la relativa als criteris de valoració subjectiva.</w:t>
      </w:r>
    </w:p>
    <w:p w:rsidR="00676561" w:rsidRPr="00717745" w:rsidRDefault="00676561" w:rsidP="00801171">
      <w:pPr>
        <w:tabs>
          <w:tab w:val="left" w:pos="284"/>
        </w:tabs>
        <w:autoSpaceDE w:val="0"/>
        <w:autoSpaceDN w:val="0"/>
        <w:adjustRightInd w:val="0"/>
        <w:spacing w:line="276" w:lineRule="auto"/>
        <w:jc w:val="both"/>
        <w:rPr>
          <w:rFonts w:ascii="Arial" w:hAnsi="Arial" w:cs="Arial"/>
          <w:sz w:val="18"/>
          <w:szCs w:val="18"/>
        </w:rPr>
      </w:pPr>
    </w:p>
    <w:p w:rsidR="00676561" w:rsidRPr="00717745" w:rsidRDefault="00676561" w:rsidP="00801171">
      <w:pPr>
        <w:tabs>
          <w:tab w:val="left" w:pos="284"/>
        </w:tabs>
        <w:autoSpaceDE w:val="0"/>
        <w:autoSpaceDN w:val="0"/>
        <w:adjustRightInd w:val="0"/>
        <w:spacing w:line="276" w:lineRule="auto"/>
        <w:jc w:val="both"/>
        <w:rPr>
          <w:rFonts w:ascii="Arial" w:hAnsi="Arial" w:cs="Arial"/>
          <w:b/>
          <w:sz w:val="18"/>
          <w:szCs w:val="18"/>
        </w:rPr>
      </w:pPr>
      <w:r w:rsidRPr="00717745">
        <w:rPr>
          <w:rFonts w:ascii="Arial" w:hAnsi="Arial" w:cs="Arial"/>
          <w:b/>
          <w:sz w:val="18"/>
          <w:szCs w:val="18"/>
        </w:rPr>
        <w:t>- SOBRE B (OFERTA AVALUABLE D’ACORD AMB CRITERIS QUANTIFICABLES MITJANÇANT L’APLICACIÓ DE FÓRMULES).</w:t>
      </w:r>
    </w:p>
    <w:p w:rsidR="00676561" w:rsidRPr="00717745" w:rsidRDefault="00676561" w:rsidP="00801171">
      <w:pPr>
        <w:autoSpaceDE w:val="0"/>
        <w:autoSpaceDN w:val="0"/>
        <w:adjustRightInd w:val="0"/>
        <w:spacing w:line="276" w:lineRule="auto"/>
        <w:jc w:val="both"/>
        <w:rPr>
          <w:rFonts w:ascii="Arial" w:hAnsi="Arial" w:cs="Arial"/>
          <w:sz w:val="18"/>
          <w:szCs w:val="18"/>
        </w:rPr>
      </w:pPr>
    </w:p>
    <w:p w:rsidR="00676561" w:rsidRPr="00717745" w:rsidRDefault="00676561" w:rsidP="00801171">
      <w:pPr>
        <w:autoSpaceDE w:val="0"/>
        <w:autoSpaceDN w:val="0"/>
        <w:adjustRightInd w:val="0"/>
        <w:spacing w:line="276" w:lineRule="auto"/>
        <w:jc w:val="both"/>
        <w:rPr>
          <w:rFonts w:ascii="Arial" w:hAnsi="Arial" w:cs="Arial"/>
          <w:sz w:val="18"/>
          <w:szCs w:val="18"/>
        </w:rPr>
      </w:pPr>
      <w:r w:rsidRPr="00717745">
        <w:rPr>
          <w:rFonts w:ascii="Arial" w:hAnsi="Arial" w:cs="Arial"/>
          <w:sz w:val="18"/>
          <w:szCs w:val="18"/>
        </w:rPr>
        <w:t>Les empreses licitadores han d’incloure en aquest sobre la documentació relativa als criteris quantificables de forma automàtica.</w:t>
      </w:r>
    </w:p>
    <w:p w:rsidR="00676561" w:rsidRPr="00717745" w:rsidRDefault="00676561" w:rsidP="00801171">
      <w:pPr>
        <w:autoSpaceDE w:val="0"/>
        <w:autoSpaceDN w:val="0"/>
        <w:adjustRightInd w:val="0"/>
        <w:spacing w:line="276" w:lineRule="auto"/>
        <w:jc w:val="both"/>
        <w:rPr>
          <w:rFonts w:ascii="Arial" w:hAnsi="Arial" w:cs="Arial"/>
          <w:sz w:val="18"/>
          <w:szCs w:val="18"/>
        </w:rPr>
      </w:pPr>
    </w:p>
    <w:p w:rsidR="00676561" w:rsidRPr="00717745" w:rsidRDefault="00676561" w:rsidP="00801171">
      <w:pPr>
        <w:autoSpaceDE w:val="0"/>
        <w:autoSpaceDN w:val="0"/>
        <w:adjustRightInd w:val="0"/>
        <w:spacing w:line="276" w:lineRule="auto"/>
        <w:jc w:val="both"/>
        <w:rPr>
          <w:rFonts w:ascii="Arial" w:hAnsi="Arial" w:cs="Arial"/>
          <w:sz w:val="18"/>
          <w:szCs w:val="18"/>
        </w:rPr>
      </w:pPr>
      <w:r w:rsidRPr="00717745">
        <w:rPr>
          <w:rFonts w:ascii="Arial" w:hAnsi="Arial" w:cs="Arial"/>
          <w:sz w:val="18"/>
          <w:szCs w:val="18"/>
        </w:rPr>
        <w:t xml:space="preserve">La proposició s’ha de formular conforme al model que s’adjunta com a </w:t>
      </w:r>
      <w:r w:rsidRPr="00717745">
        <w:rPr>
          <w:rFonts w:ascii="Arial" w:hAnsi="Arial" w:cs="Arial"/>
          <w:b/>
          <w:sz w:val="18"/>
          <w:szCs w:val="18"/>
        </w:rPr>
        <w:t>Annex 2</w:t>
      </w:r>
      <w:r w:rsidRPr="00717745">
        <w:rPr>
          <w:rFonts w:ascii="Arial" w:hAnsi="Arial" w:cs="Arial"/>
          <w:sz w:val="18"/>
          <w:szCs w:val="18"/>
        </w:rPr>
        <w:t xml:space="preserve"> a aquest plec i com a plantilla al sobre d’aquesta licitació inclòs en l’eina de Sobre Digital.</w:t>
      </w:r>
    </w:p>
    <w:p w:rsidR="00676561" w:rsidRPr="00717745" w:rsidRDefault="00676561" w:rsidP="00801171">
      <w:pPr>
        <w:autoSpaceDE w:val="0"/>
        <w:autoSpaceDN w:val="0"/>
        <w:adjustRightInd w:val="0"/>
        <w:spacing w:line="276" w:lineRule="auto"/>
        <w:jc w:val="both"/>
        <w:rPr>
          <w:rFonts w:ascii="Arial" w:hAnsi="Arial" w:cs="Arial"/>
          <w:color w:val="2E74B5" w:themeColor="accent1" w:themeShade="BF"/>
          <w:sz w:val="18"/>
          <w:szCs w:val="18"/>
        </w:rPr>
      </w:pPr>
    </w:p>
    <w:p w:rsidR="00676561" w:rsidRPr="00717745" w:rsidRDefault="00676561" w:rsidP="00801171">
      <w:pPr>
        <w:autoSpaceDE w:val="0"/>
        <w:autoSpaceDN w:val="0"/>
        <w:adjustRightInd w:val="0"/>
        <w:spacing w:line="276" w:lineRule="auto"/>
        <w:jc w:val="both"/>
        <w:rPr>
          <w:rFonts w:ascii="Arial" w:hAnsi="Arial" w:cs="Arial"/>
          <w:sz w:val="18"/>
          <w:szCs w:val="18"/>
        </w:rPr>
      </w:pPr>
      <w:r w:rsidRPr="00717745">
        <w:rPr>
          <w:rFonts w:ascii="Arial" w:hAnsi="Arial" w:cs="Arial"/>
          <w:sz w:val="18"/>
          <w:szCs w:val="18"/>
        </w:rPr>
        <w:t>A través de l’eina de Sobre Digital les empreses hauran de signar el document “</w:t>
      </w:r>
      <w:r w:rsidRPr="00717745">
        <w:rPr>
          <w:rFonts w:ascii="Arial" w:hAnsi="Arial" w:cs="Arial"/>
          <w:i/>
          <w:sz w:val="18"/>
          <w:szCs w:val="18"/>
        </w:rPr>
        <w:t>resum</w:t>
      </w:r>
      <w:r w:rsidRPr="00717745">
        <w:rPr>
          <w:rFonts w:ascii="Arial" w:hAnsi="Arial" w:cs="Arial"/>
          <w:sz w:val="18"/>
          <w:szCs w:val="18"/>
        </w:rPr>
        <w:t>” de les seves ofertes, amb signatura electrònica avançada basada en un certificat qualificat o reconegut, amb la signatura del qual s’entén signada la totalitat de l’oferta, atès que aquest document conté les empremtes electròniques de tots els documents que la composen.</w:t>
      </w:r>
    </w:p>
    <w:p w:rsidR="00676561" w:rsidRPr="00717745" w:rsidRDefault="00676561" w:rsidP="00801171">
      <w:pPr>
        <w:autoSpaceDE w:val="0"/>
        <w:autoSpaceDN w:val="0"/>
        <w:adjustRightInd w:val="0"/>
        <w:spacing w:line="276" w:lineRule="auto"/>
        <w:jc w:val="both"/>
        <w:rPr>
          <w:rFonts w:ascii="Arial" w:hAnsi="Arial" w:cs="Arial"/>
          <w:color w:val="2E74B5" w:themeColor="accent1" w:themeShade="BF"/>
          <w:sz w:val="18"/>
          <w:szCs w:val="18"/>
        </w:rPr>
      </w:pPr>
    </w:p>
    <w:p w:rsidR="00676561" w:rsidRPr="00717745" w:rsidRDefault="00676561" w:rsidP="00801171">
      <w:pPr>
        <w:autoSpaceDE w:val="0"/>
        <w:autoSpaceDN w:val="0"/>
        <w:adjustRightInd w:val="0"/>
        <w:spacing w:line="276" w:lineRule="auto"/>
        <w:jc w:val="both"/>
        <w:rPr>
          <w:rFonts w:ascii="Arial" w:hAnsi="Arial" w:cs="Arial"/>
          <w:sz w:val="18"/>
          <w:szCs w:val="18"/>
        </w:rPr>
      </w:pPr>
      <w:r w:rsidRPr="00717745">
        <w:rPr>
          <w:rFonts w:ascii="Arial" w:hAnsi="Arial" w:cs="Arial"/>
          <w:sz w:val="18"/>
          <w:szCs w:val="18"/>
        </w:rPr>
        <w:t xml:space="preserve">Les proposicions s’han de signar pels representants legals de les empreses licitadores i, en cas de tractar-se d’empreses que concorrin amb el compromís de constituir-se en UTE si resulten adjudicatàries, s’han de signar pels representants de totes les empreses que la composen. La persona o les persones que signin l’oferta ha o han de ser la persona o una de les persones signants de la declaració responsable. </w:t>
      </w:r>
    </w:p>
    <w:p w:rsidR="00676561" w:rsidRPr="00717745" w:rsidRDefault="00676561" w:rsidP="00801171">
      <w:pPr>
        <w:autoSpaceDE w:val="0"/>
        <w:autoSpaceDN w:val="0"/>
        <w:adjustRightInd w:val="0"/>
        <w:spacing w:line="276" w:lineRule="auto"/>
        <w:jc w:val="both"/>
        <w:rPr>
          <w:rFonts w:ascii="Arial" w:hAnsi="Arial" w:cs="Arial"/>
          <w:sz w:val="18"/>
          <w:szCs w:val="18"/>
        </w:rPr>
      </w:pPr>
    </w:p>
    <w:p w:rsidR="00676561" w:rsidRPr="00717745" w:rsidRDefault="00676561" w:rsidP="00801171">
      <w:pPr>
        <w:autoSpaceDE w:val="0"/>
        <w:autoSpaceDN w:val="0"/>
        <w:adjustRightInd w:val="0"/>
        <w:spacing w:line="276" w:lineRule="auto"/>
        <w:jc w:val="both"/>
        <w:rPr>
          <w:rFonts w:ascii="Arial" w:hAnsi="Arial" w:cs="Arial"/>
          <w:sz w:val="18"/>
          <w:szCs w:val="18"/>
        </w:rPr>
      </w:pPr>
      <w:r w:rsidRPr="00717745">
        <w:rPr>
          <w:rFonts w:ascii="Arial" w:hAnsi="Arial" w:cs="Arial"/>
          <w:sz w:val="18"/>
          <w:szCs w:val="18"/>
        </w:rPr>
        <w:t>- Les empreses licitadores podran assenyalar, de cada document respecte del qual s’hagi assenyalat en l’eina de Sobre Digital que poden declarar que conté informació confidencial, si conté informació d’aquest tipus.</w:t>
      </w:r>
    </w:p>
    <w:p w:rsidR="00676561" w:rsidRPr="00717745" w:rsidRDefault="00676561" w:rsidP="00801171">
      <w:pPr>
        <w:autoSpaceDE w:val="0"/>
        <w:autoSpaceDN w:val="0"/>
        <w:adjustRightInd w:val="0"/>
        <w:spacing w:line="276" w:lineRule="auto"/>
        <w:jc w:val="both"/>
        <w:rPr>
          <w:rFonts w:ascii="Arial" w:hAnsi="Arial" w:cs="Arial"/>
          <w:sz w:val="18"/>
          <w:szCs w:val="18"/>
        </w:rPr>
      </w:pPr>
    </w:p>
    <w:p w:rsidR="00676561" w:rsidRPr="00717745" w:rsidRDefault="00676561" w:rsidP="00801171">
      <w:pPr>
        <w:autoSpaceDE w:val="0"/>
        <w:autoSpaceDN w:val="0"/>
        <w:adjustRightInd w:val="0"/>
        <w:spacing w:line="276" w:lineRule="auto"/>
        <w:jc w:val="both"/>
        <w:rPr>
          <w:rFonts w:ascii="Arial" w:hAnsi="Arial" w:cs="Arial"/>
          <w:sz w:val="18"/>
          <w:szCs w:val="18"/>
        </w:rPr>
      </w:pPr>
      <w:r w:rsidRPr="00717745">
        <w:rPr>
          <w:rFonts w:ascii="Arial" w:hAnsi="Arial" w:cs="Arial"/>
          <w:sz w:val="18"/>
          <w:szCs w:val="18"/>
        </w:rPr>
        <w:t xml:space="preserve">Els documents i les dades presentats per les empreses licitadores en el sobre denominat “oferta avaluable d’acord amb criteris sotmesos a judici de valor” i, si s’escau, en el sobre relatiu a “oferta avaluable d’acord amb criteris quantificables mitjançant l’aplicació de fórmules”, es poden considerar de caràcter confidencial si inclouen secrets industrials, tècnics o comercials o drets de propietat intel·lectual i la seva difusió a terceres persones podria ser contrària als seus interessos comercials legítims, perjudicar la competència </w:t>
      </w:r>
      <w:r w:rsidRPr="00717745">
        <w:rPr>
          <w:rFonts w:ascii="Arial" w:hAnsi="Arial" w:cs="Arial"/>
          <w:sz w:val="18"/>
          <w:szCs w:val="18"/>
        </w:rPr>
        <w:lastRenderedPageBreak/>
        <w:t>lleial entre les empreses del sector, o bé quan el seu tractament podria ser contrari a les previsions de la normativa en matèria de protecció de dades de caràcter personal. Així mateix, el caràcter confidencial afecta qualssevol altres informacions amb un contingut que es pugui utilitzar per falsejar la competència, ja sigui en aquest procediment de licitació o en altres de posteriors. No tenen, en cap cas, caràcter confidencial l’oferta econòmica de l’empresa ni les dades incloses en la declaració responsable.</w:t>
      </w:r>
    </w:p>
    <w:p w:rsidR="00676561" w:rsidRPr="00717745" w:rsidRDefault="00676561" w:rsidP="00801171">
      <w:pPr>
        <w:autoSpaceDE w:val="0"/>
        <w:autoSpaceDN w:val="0"/>
        <w:adjustRightInd w:val="0"/>
        <w:spacing w:line="276" w:lineRule="auto"/>
        <w:jc w:val="both"/>
        <w:rPr>
          <w:rFonts w:ascii="Arial" w:hAnsi="Arial" w:cs="Arial"/>
          <w:sz w:val="18"/>
          <w:szCs w:val="18"/>
        </w:rPr>
      </w:pPr>
    </w:p>
    <w:p w:rsidR="00676561" w:rsidRPr="00717745" w:rsidRDefault="00676561" w:rsidP="00801171">
      <w:pPr>
        <w:autoSpaceDE w:val="0"/>
        <w:autoSpaceDN w:val="0"/>
        <w:adjustRightInd w:val="0"/>
        <w:spacing w:line="276" w:lineRule="auto"/>
        <w:jc w:val="both"/>
        <w:rPr>
          <w:rFonts w:ascii="Arial" w:hAnsi="Arial" w:cs="Arial"/>
          <w:sz w:val="18"/>
          <w:szCs w:val="18"/>
        </w:rPr>
      </w:pPr>
      <w:r w:rsidRPr="00717745">
        <w:rPr>
          <w:rFonts w:ascii="Arial" w:hAnsi="Arial" w:cs="Arial"/>
          <w:sz w:val="18"/>
          <w:szCs w:val="18"/>
        </w:rPr>
        <w:t>La declaració de confidencialitat de les empreses ha de ser necessària i proporcional a la finalitat o interès que es vol protegir i ha de determinar de forma expressa i justificada els documents o dades facilitats que consideren confidencials. No s’admeten declaracions genèriques o no justificades del caràcter confidencial.</w:t>
      </w:r>
    </w:p>
    <w:p w:rsidR="00676561" w:rsidRPr="00717745" w:rsidRDefault="00676561" w:rsidP="00801171">
      <w:pPr>
        <w:autoSpaceDE w:val="0"/>
        <w:autoSpaceDN w:val="0"/>
        <w:adjustRightInd w:val="0"/>
        <w:spacing w:line="276" w:lineRule="auto"/>
        <w:jc w:val="both"/>
        <w:rPr>
          <w:rFonts w:ascii="Arial" w:hAnsi="Arial" w:cs="Arial"/>
          <w:color w:val="2E74B5" w:themeColor="accent1" w:themeShade="BF"/>
          <w:sz w:val="18"/>
          <w:szCs w:val="18"/>
        </w:rPr>
      </w:pPr>
    </w:p>
    <w:p w:rsidR="00676561" w:rsidRPr="00717745" w:rsidRDefault="00676561" w:rsidP="00801171">
      <w:pPr>
        <w:autoSpaceDE w:val="0"/>
        <w:autoSpaceDN w:val="0"/>
        <w:adjustRightInd w:val="0"/>
        <w:spacing w:line="276" w:lineRule="auto"/>
        <w:jc w:val="both"/>
        <w:rPr>
          <w:rFonts w:ascii="Arial" w:hAnsi="Arial" w:cs="Arial"/>
          <w:color w:val="2E74B5" w:themeColor="accent1" w:themeShade="BF"/>
          <w:sz w:val="18"/>
          <w:szCs w:val="18"/>
        </w:rPr>
      </w:pPr>
      <w:r w:rsidRPr="00717745">
        <w:rPr>
          <w:rFonts w:ascii="Arial" w:hAnsi="Arial" w:cs="Arial"/>
          <w:sz w:val="18"/>
          <w:szCs w:val="18"/>
        </w:rPr>
        <w:t>En tot cas, correspon a l’òrgan de contractació valorar si la qualificació de confidencial d’una determinada documentació és adequada i, en conseqüència, decidir sobre la possibilitat d’accés o de vista d’aquesta documentació, prèvia audiència de l’empresa o les empreses licitadores afectades.</w:t>
      </w:r>
    </w:p>
    <w:p w:rsidR="00676561" w:rsidRPr="00717745" w:rsidRDefault="00676561" w:rsidP="00801171">
      <w:pPr>
        <w:keepNext/>
        <w:spacing w:line="276" w:lineRule="auto"/>
        <w:jc w:val="both"/>
        <w:outlineLvl w:val="1"/>
        <w:rPr>
          <w:rFonts w:ascii="Arial" w:hAnsi="Arial" w:cs="Arial"/>
          <w:b/>
          <w:sz w:val="18"/>
          <w:szCs w:val="18"/>
        </w:rPr>
      </w:pPr>
      <w:bookmarkStart w:id="25" w:name="_Toc514873484"/>
      <w:bookmarkStart w:id="26" w:name="Tretzena"/>
    </w:p>
    <w:p w:rsidR="00676561" w:rsidRPr="00717745" w:rsidRDefault="00676561" w:rsidP="00801171">
      <w:pPr>
        <w:keepNext/>
        <w:spacing w:line="276" w:lineRule="auto"/>
        <w:jc w:val="both"/>
        <w:outlineLvl w:val="1"/>
        <w:rPr>
          <w:rFonts w:ascii="Arial" w:hAnsi="Arial" w:cs="Arial"/>
          <w:sz w:val="18"/>
          <w:szCs w:val="18"/>
        </w:rPr>
      </w:pPr>
      <w:r w:rsidRPr="00717745">
        <w:rPr>
          <w:rFonts w:ascii="Arial" w:hAnsi="Arial" w:cs="Arial"/>
          <w:sz w:val="18"/>
          <w:szCs w:val="18"/>
        </w:rPr>
        <w:t>Tal com assenyala l’apartat 4 d’aquesta clàusula, les empreses licitadores podran presentar una còpia de seguretat, en suport físic electrònic, dels documents de les seves ofertes que hagin presentat mitjançant l’eina de Sobre Digital. Aquesta còpia s’haurà de lliurar a sol·licitud de l’òrgan de contractació / de la mesa de contractació, en cas que es requereixi, i haurà de contenir una còpia de l’oferta amb exactament els mateixos documents –amb les mateixes empremtes digitals– que els aportats en l’oferta mitjançant l’eina de Sobre Digital.</w:t>
      </w:r>
    </w:p>
    <w:p w:rsidR="00676561" w:rsidRPr="00717745" w:rsidRDefault="00676561" w:rsidP="00801171">
      <w:pPr>
        <w:keepNext/>
        <w:spacing w:line="276" w:lineRule="auto"/>
        <w:jc w:val="both"/>
        <w:outlineLvl w:val="1"/>
        <w:rPr>
          <w:rFonts w:ascii="Arial" w:hAnsi="Arial" w:cs="Arial"/>
          <w:b/>
          <w:sz w:val="18"/>
          <w:szCs w:val="18"/>
        </w:rPr>
      </w:pPr>
    </w:p>
    <w:p w:rsidR="00676561" w:rsidRPr="00717745" w:rsidRDefault="00676561" w:rsidP="00801171">
      <w:pPr>
        <w:keepNext/>
        <w:spacing w:line="276" w:lineRule="auto"/>
        <w:jc w:val="both"/>
        <w:outlineLvl w:val="1"/>
        <w:rPr>
          <w:rFonts w:ascii="Arial" w:hAnsi="Arial" w:cs="Arial"/>
          <w:b/>
          <w:sz w:val="18"/>
          <w:szCs w:val="18"/>
        </w:rPr>
      </w:pPr>
      <w:r w:rsidRPr="00717745">
        <w:rPr>
          <w:rFonts w:ascii="Arial" w:hAnsi="Arial" w:cs="Arial"/>
          <w:sz w:val="18"/>
          <w:szCs w:val="18"/>
        </w:rPr>
        <w:t>No s’acceptaran les proposicions que tinguin omissions, errades o esmenes que no permetin conèixer clarament allò que es considera fonamental per valorar-les</w:t>
      </w:r>
      <w:r w:rsidRPr="00717745">
        <w:rPr>
          <w:rFonts w:ascii="Arial" w:hAnsi="Arial" w:cs="Arial"/>
          <w:b/>
          <w:sz w:val="18"/>
          <w:szCs w:val="18"/>
        </w:rPr>
        <w:t>.</w:t>
      </w:r>
    </w:p>
    <w:p w:rsidR="00676561" w:rsidRPr="00717745" w:rsidRDefault="00676561" w:rsidP="00801171">
      <w:pPr>
        <w:keepNext/>
        <w:spacing w:line="276" w:lineRule="auto"/>
        <w:jc w:val="both"/>
        <w:outlineLvl w:val="1"/>
        <w:rPr>
          <w:rFonts w:ascii="Arial" w:hAnsi="Arial" w:cs="Arial"/>
          <w:b/>
          <w:sz w:val="18"/>
          <w:szCs w:val="18"/>
        </w:rPr>
      </w:pPr>
    </w:p>
    <w:p w:rsidR="00676561" w:rsidRPr="00717745" w:rsidRDefault="00676561" w:rsidP="00801171">
      <w:pPr>
        <w:keepNext/>
        <w:spacing w:line="276" w:lineRule="auto"/>
        <w:jc w:val="both"/>
        <w:outlineLvl w:val="1"/>
        <w:rPr>
          <w:rFonts w:ascii="Arial" w:hAnsi="Arial" w:cs="Arial"/>
          <w:b/>
          <w:sz w:val="18"/>
          <w:szCs w:val="18"/>
        </w:rPr>
      </w:pPr>
      <w:r w:rsidRPr="00717745">
        <w:rPr>
          <w:rFonts w:ascii="Arial" w:hAnsi="Arial" w:cs="Arial"/>
          <w:b/>
          <w:sz w:val="18"/>
          <w:szCs w:val="18"/>
        </w:rPr>
        <w:t xml:space="preserve">11.12 </w:t>
      </w:r>
      <w:r w:rsidRPr="00717745">
        <w:rPr>
          <w:rFonts w:ascii="Arial" w:hAnsi="Arial" w:cs="Arial"/>
          <w:sz w:val="18"/>
          <w:szCs w:val="18"/>
        </w:rPr>
        <w:t>La presentació d’ofertes comporta que l’òrgan de contractació pugui consultar o obtenir en qualsevol moment del procediment contractual informació sobre tot allò declarat per les empreses licitadores o contractistes, excepte que s’hi oposin expressament.</w:t>
      </w:r>
    </w:p>
    <w:p w:rsidR="00676561" w:rsidRPr="00717745" w:rsidRDefault="00676561" w:rsidP="00801171">
      <w:pPr>
        <w:keepNext/>
        <w:spacing w:line="276" w:lineRule="auto"/>
        <w:jc w:val="both"/>
        <w:outlineLvl w:val="1"/>
        <w:rPr>
          <w:rFonts w:ascii="Arial" w:hAnsi="Arial" w:cs="Arial"/>
          <w:b/>
          <w:sz w:val="18"/>
          <w:szCs w:val="18"/>
        </w:rPr>
      </w:pPr>
    </w:p>
    <w:p w:rsidR="00676561" w:rsidRPr="00717745" w:rsidRDefault="00676561" w:rsidP="00801171">
      <w:pPr>
        <w:keepNext/>
        <w:spacing w:line="276" w:lineRule="auto"/>
        <w:jc w:val="both"/>
        <w:outlineLvl w:val="1"/>
        <w:rPr>
          <w:rFonts w:ascii="Arial" w:hAnsi="Arial" w:cs="Arial"/>
          <w:b/>
          <w:sz w:val="18"/>
          <w:szCs w:val="18"/>
        </w:rPr>
      </w:pPr>
      <w:r w:rsidRPr="00717745">
        <w:rPr>
          <w:rFonts w:ascii="Arial" w:hAnsi="Arial" w:cs="Arial"/>
          <w:b/>
          <w:sz w:val="18"/>
          <w:szCs w:val="18"/>
        </w:rPr>
        <w:t>Dotzena.  Mesa de contractació</w:t>
      </w:r>
      <w:bookmarkEnd w:id="25"/>
    </w:p>
    <w:p w:rsidR="00676561" w:rsidRPr="00717745" w:rsidRDefault="00676561" w:rsidP="00801171">
      <w:pPr>
        <w:spacing w:line="276" w:lineRule="auto"/>
        <w:jc w:val="both"/>
        <w:rPr>
          <w:rFonts w:ascii="Arial" w:hAnsi="Arial" w:cs="Arial"/>
          <w:sz w:val="18"/>
          <w:szCs w:val="18"/>
        </w:rPr>
      </w:pPr>
    </w:p>
    <w:p w:rsidR="00676561" w:rsidRPr="00717745" w:rsidRDefault="00676561" w:rsidP="00801171">
      <w:pPr>
        <w:spacing w:line="276" w:lineRule="auto"/>
        <w:jc w:val="both"/>
        <w:rPr>
          <w:rFonts w:ascii="Arial" w:hAnsi="Arial" w:cs="Arial"/>
          <w:bCs/>
          <w:sz w:val="18"/>
          <w:szCs w:val="18"/>
        </w:rPr>
      </w:pPr>
      <w:r w:rsidRPr="00717745">
        <w:rPr>
          <w:rFonts w:ascii="Arial" w:hAnsi="Arial" w:cs="Arial"/>
          <w:bCs/>
          <w:sz w:val="18"/>
          <w:szCs w:val="18"/>
        </w:rPr>
        <w:t xml:space="preserve">12.1 La Mesa de contractació està integrada pels membres que s’indiquen en l’apartat I del quadre de característiques, d’acord amb el Decret 198/2013, de 23 de juliol, pel qual s’aproven els Estatuts de l’Agència Catalana del Patrimoni Cultural. </w:t>
      </w:r>
    </w:p>
    <w:p w:rsidR="00676561" w:rsidRPr="00717745" w:rsidRDefault="00676561" w:rsidP="00801171">
      <w:pPr>
        <w:keepNext/>
        <w:spacing w:line="276" w:lineRule="auto"/>
        <w:jc w:val="both"/>
        <w:outlineLvl w:val="1"/>
        <w:rPr>
          <w:rFonts w:ascii="Arial" w:hAnsi="Arial" w:cs="Arial"/>
          <w:bCs/>
          <w:sz w:val="18"/>
          <w:szCs w:val="18"/>
        </w:rPr>
      </w:pPr>
      <w:bookmarkStart w:id="27" w:name="_Toc514873485"/>
      <w:bookmarkStart w:id="28" w:name="Quinzena"/>
      <w:bookmarkEnd w:id="26"/>
    </w:p>
    <w:p w:rsidR="00676561" w:rsidRPr="00717745" w:rsidRDefault="00676561" w:rsidP="00801171">
      <w:pPr>
        <w:keepNext/>
        <w:spacing w:line="276" w:lineRule="auto"/>
        <w:jc w:val="both"/>
        <w:outlineLvl w:val="1"/>
        <w:rPr>
          <w:rFonts w:ascii="Arial" w:hAnsi="Arial" w:cs="Arial"/>
          <w:b/>
          <w:sz w:val="18"/>
          <w:szCs w:val="18"/>
        </w:rPr>
      </w:pPr>
      <w:r w:rsidRPr="00717745">
        <w:rPr>
          <w:rFonts w:ascii="Arial" w:hAnsi="Arial" w:cs="Arial"/>
          <w:b/>
          <w:sz w:val="18"/>
          <w:szCs w:val="18"/>
        </w:rPr>
        <w:t>Tretzena. Comitè d’experts</w:t>
      </w:r>
      <w:bookmarkEnd w:id="27"/>
    </w:p>
    <w:p w:rsidR="00676561" w:rsidRPr="00717745" w:rsidRDefault="00676561" w:rsidP="00801171">
      <w:pPr>
        <w:autoSpaceDE w:val="0"/>
        <w:autoSpaceDN w:val="0"/>
        <w:adjustRightInd w:val="0"/>
        <w:spacing w:line="276" w:lineRule="auto"/>
        <w:jc w:val="both"/>
        <w:rPr>
          <w:rFonts w:ascii="Arial" w:hAnsi="Arial" w:cs="Arial"/>
          <w:b/>
          <w:bCs/>
          <w:sz w:val="18"/>
          <w:szCs w:val="18"/>
        </w:rPr>
      </w:pPr>
    </w:p>
    <w:p w:rsidR="00676561" w:rsidRPr="00717745" w:rsidRDefault="00676561" w:rsidP="00801171">
      <w:pPr>
        <w:autoSpaceDE w:val="0"/>
        <w:autoSpaceDN w:val="0"/>
        <w:adjustRightInd w:val="0"/>
        <w:spacing w:line="276" w:lineRule="auto"/>
        <w:jc w:val="both"/>
        <w:rPr>
          <w:rFonts w:ascii="Arial" w:hAnsi="Arial" w:cs="Arial"/>
          <w:sz w:val="18"/>
          <w:szCs w:val="18"/>
        </w:rPr>
      </w:pPr>
      <w:bookmarkStart w:id="29" w:name="_Toc514873486"/>
      <w:r w:rsidRPr="00717745">
        <w:rPr>
          <w:rFonts w:ascii="Arial" w:hAnsi="Arial" w:cs="Arial"/>
          <w:sz w:val="18"/>
          <w:szCs w:val="18"/>
        </w:rPr>
        <w:t>No es preveu per a aquesta licitació la constitució de Comitè d’experts.</w:t>
      </w:r>
    </w:p>
    <w:p w:rsidR="00676561" w:rsidRPr="00717745" w:rsidRDefault="00676561" w:rsidP="00801171">
      <w:pPr>
        <w:autoSpaceDE w:val="0"/>
        <w:autoSpaceDN w:val="0"/>
        <w:adjustRightInd w:val="0"/>
        <w:spacing w:line="276" w:lineRule="auto"/>
        <w:jc w:val="both"/>
        <w:rPr>
          <w:rFonts w:ascii="Arial" w:hAnsi="Arial" w:cs="Arial"/>
          <w:color w:val="2E74B5" w:themeColor="accent1" w:themeShade="BF"/>
          <w:sz w:val="18"/>
          <w:szCs w:val="18"/>
        </w:rPr>
      </w:pPr>
    </w:p>
    <w:p w:rsidR="00676561" w:rsidRPr="00717745" w:rsidRDefault="00676561" w:rsidP="00801171">
      <w:pPr>
        <w:autoSpaceDE w:val="0"/>
        <w:autoSpaceDN w:val="0"/>
        <w:adjustRightInd w:val="0"/>
        <w:spacing w:line="276" w:lineRule="auto"/>
        <w:jc w:val="both"/>
        <w:rPr>
          <w:rFonts w:ascii="Arial" w:hAnsi="Arial" w:cs="Arial"/>
          <w:b/>
          <w:bCs/>
          <w:sz w:val="18"/>
          <w:szCs w:val="18"/>
        </w:rPr>
      </w:pPr>
      <w:r w:rsidRPr="00717745">
        <w:rPr>
          <w:rFonts w:ascii="Arial" w:hAnsi="Arial" w:cs="Arial"/>
          <w:b/>
          <w:sz w:val="18"/>
          <w:szCs w:val="18"/>
        </w:rPr>
        <w:t xml:space="preserve">Catorzena. </w:t>
      </w:r>
      <w:r w:rsidRPr="00717745">
        <w:rPr>
          <w:rFonts w:ascii="Arial" w:hAnsi="Arial" w:cs="Arial"/>
          <w:b/>
          <w:bCs/>
          <w:sz w:val="18"/>
          <w:szCs w:val="18"/>
        </w:rPr>
        <w:t>Determinació de la millor oferta.</w:t>
      </w:r>
      <w:bookmarkEnd w:id="29"/>
    </w:p>
    <w:p w:rsidR="00676561" w:rsidRPr="00717745" w:rsidRDefault="00676561" w:rsidP="00801171">
      <w:pPr>
        <w:autoSpaceDE w:val="0"/>
        <w:autoSpaceDN w:val="0"/>
        <w:adjustRightInd w:val="0"/>
        <w:spacing w:line="276" w:lineRule="auto"/>
        <w:jc w:val="both"/>
        <w:rPr>
          <w:rFonts w:ascii="Arial" w:hAnsi="Arial" w:cs="Arial"/>
          <w:b/>
          <w:bCs/>
          <w:sz w:val="18"/>
          <w:szCs w:val="18"/>
        </w:rPr>
      </w:pPr>
    </w:p>
    <w:p w:rsidR="00676561" w:rsidRPr="00717745" w:rsidRDefault="00676561" w:rsidP="00801171">
      <w:pPr>
        <w:autoSpaceDE w:val="0"/>
        <w:autoSpaceDN w:val="0"/>
        <w:adjustRightInd w:val="0"/>
        <w:spacing w:line="276" w:lineRule="auto"/>
        <w:jc w:val="both"/>
        <w:rPr>
          <w:rFonts w:ascii="Arial" w:hAnsi="Arial" w:cs="Arial"/>
          <w:b/>
          <w:bCs/>
          <w:sz w:val="18"/>
          <w:szCs w:val="18"/>
        </w:rPr>
      </w:pPr>
      <w:r w:rsidRPr="00717745">
        <w:rPr>
          <w:rFonts w:ascii="Arial" w:hAnsi="Arial" w:cs="Arial"/>
          <w:b/>
          <w:bCs/>
          <w:sz w:val="18"/>
          <w:szCs w:val="18"/>
        </w:rPr>
        <w:t>14.1 Criteris d’adjudicació del contracte</w:t>
      </w:r>
    </w:p>
    <w:p w:rsidR="00676561" w:rsidRPr="00717745" w:rsidRDefault="00676561" w:rsidP="00801171">
      <w:pPr>
        <w:autoSpaceDE w:val="0"/>
        <w:autoSpaceDN w:val="0"/>
        <w:adjustRightInd w:val="0"/>
        <w:spacing w:line="276" w:lineRule="auto"/>
        <w:jc w:val="both"/>
        <w:rPr>
          <w:rFonts w:ascii="Arial" w:hAnsi="Arial" w:cs="Arial"/>
          <w:b/>
          <w:bCs/>
          <w:sz w:val="18"/>
          <w:szCs w:val="18"/>
        </w:rPr>
      </w:pPr>
    </w:p>
    <w:p w:rsidR="00676561" w:rsidRPr="00717745" w:rsidRDefault="00676561" w:rsidP="00801171">
      <w:pPr>
        <w:autoSpaceDE w:val="0"/>
        <w:autoSpaceDN w:val="0"/>
        <w:adjustRightInd w:val="0"/>
        <w:spacing w:line="276" w:lineRule="auto"/>
        <w:jc w:val="both"/>
        <w:rPr>
          <w:rFonts w:ascii="Arial" w:hAnsi="Arial" w:cs="Arial"/>
          <w:sz w:val="18"/>
          <w:szCs w:val="18"/>
        </w:rPr>
      </w:pPr>
      <w:r w:rsidRPr="00717745">
        <w:rPr>
          <w:rFonts w:ascii="Arial" w:hAnsi="Arial" w:cs="Arial"/>
          <w:sz w:val="18"/>
          <w:szCs w:val="18"/>
        </w:rPr>
        <w:t>Per a la valoració de les proposicions i la determinació de la millor oferta s’ha d’atendre als criteris d’adjudicació establerts en l’</w:t>
      </w:r>
      <w:r w:rsidRPr="00717745">
        <w:rPr>
          <w:rFonts w:ascii="Arial" w:hAnsi="Arial" w:cs="Arial"/>
          <w:bCs/>
          <w:sz w:val="18"/>
          <w:szCs w:val="18"/>
        </w:rPr>
        <w:t>apartat K del quadre de característiques</w:t>
      </w:r>
      <w:r w:rsidRPr="00717745">
        <w:rPr>
          <w:rFonts w:ascii="Arial" w:hAnsi="Arial" w:cs="Arial"/>
          <w:sz w:val="18"/>
          <w:szCs w:val="18"/>
        </w:rPr>
        <w:t>.</w:t>
      </w:r>
    </w:p>
    <w:p w:rsidR="00676561" w:rsidRPr="00717745" w:rsidRDefault="00676561" w:rsidP="00801171">
      <w:pPr>
        <w:autoSpaceDE w:val="0"/>
        <w:autoSpaceDN w:val="0"/>
        <w:adjustRightInd w:val="0"/>
        <w:spacing w:line="276" w:lineRule="auto"/>
        <w:jc w:val="both"/>
        <w:rPr>
          <w:rFonts w:ascii="Arial" w:hAnsi="Arial" w:cs="Arial"/>
          <w:sz w:val="18"/>
          <w:szCs w:val="18"/>
        </w:rPr>
      </w:pPr>
    </w:p>
    <w:p w:rsidR="00676561" w:rsidRPr="00717745" w:rsidRDefault="00676561" w:rsidP="00801171">
      <w:pPr>
        <w:autoSpaceDE w:val="0"/>
        <w:autoSpaceDN w:val="0"/>
        <w:adjustRightInd w:val="0"/>
        <w:spacing w:line="276" w:lineRule="auto"/>
        <w:jc w:val="both"/>
        <w:rPr>
          <w:rFonts w:ascii="Arial" w:hAnsi="Arial" w:cs="Arial"/>
          <w:b/>
          <w:bCs/>
          <w:sz w:val="18"/>
          <w:szCs w:val="18"/>
        </w:rPr>
      </w:pPr>
      <w:r w:rsidRPr="00717745">
        <w:rPr>
          <w:rFonts w:ascii="Arial" w:hAnsi="Arial" w:cs="Arial"/>
          <w:b/>
          <w:bCs/>
          <w:sz w:val="18"/>
          <w:szCs w:val="18"/>
        </w:rPr>
        <w:t>14.2 Obertura dels sobres, valoració i classificació de les ofertes</w:t>
      </w:r>
    </w:p>
    <w:p w:rsidR="00676561" w:rsidRPr="00717745" w:rsidRDefault="00676561" w:rsidP="00801171">
      <w:pPr>
        <w:autoSpaceDE w:val="0"/>
        <w:autoSpaceDN w:val="0"/>
        <w:adjustRightInd w:val="0"/>
        <w:spacing w:line="276" w:lineRule="auto"/>
        <w:jc w:val="both"/>
        <w:rPr>
          <w:rFonts w:ascii="Arial" w:hAnsi="Arial" w:cs="Arial"/>
          <w:b/>
          <w:bCs/>
          <w:sz w:val="18"/>
          <w:szCs w:val="18"/>
        </w:rPr>
      </w:pPr>
    </w:p>
    <w:p w:rsidR="00676561" w:rsidRPr="00717745" w:rsidRDefault="00676561" w:rsidP="00801171">
      <w:pPr>
        <w:autoSpaceDE w:val="0"/>
        <w:autoSpaceDN w:val="0"/>
        <w:adjustRightInd w:val="0"/>
        <w:spacing w:line="276" w:lineRule="auto"/>
        <w:jc w:val="both"/>
        <w:rPr>
          <w:rFonts w:ascii="Arial" w:hAnsi="Arial" w:cs="Arial"/>
          <w:bCs/>
          <w:sz w:val="18"/>
          <w:szCs w:val="18"/>
        </w:rPr>
      </w:pPr>
      <w:r w:rsidRPr="00717745">
        <w:rPr>
          <w:rFonts w:ascii="Arial" w:hAnsi="Arial" w:cs="Arial"/>
          <w:bCs/>
          <w:sz w:val="18"/>
          <w:szCs w:val="18"/>
        </w:rPr>
        <w:t>- Finalitzat el termini de presentació d’ofertes, en el dia, lloc i hora indicats en l’anunci de la licitació tindrà lloc l’obertura dels sobres que contenen la declaració responsable i l’oferta avaluable mitjançant criteris sotmesos a judici de valor presentats per les empreses licitadores per part de la Mesa de Contractació.</w:t>
      </w:r>
    </w:p>
    <w:p w:rsidR="00676561" w:rsidRPr="00717745" w:rsidRDefault="00676561" w:rsidP="00801171">
      <w:pPr>
        <w:autoSpaceDE w:val="0"/>
        <w:autoSpaceDN w:val="0"/>
        <w:adjustRightInd w:val="0"/>
        <w:spacing w:line="276" w:lineRule="auto"/>
        <w:jc w:val="both"/>
        <w:rPr>
          <w:rFonts w:ascii="Arial" w:hAnsi="Arial" w:cs="Arial"/>
          <w:bCs/>
          <w:sz w:val="18"/>
          <w:szCs w:val="18"/>
        </w:rPr>
      </w:pPr>
    </w:p>
    <w:p w:rsidR="00676561" w:rsidRPr="00717745" w:rsidRDefault="00676561" w:rsidP="00801171">
      <w:pPr>
        <w:autoSpaceDE w:val="0"/>
        <w:autoSpaceDN w:val="0"/>
        <w:adjustRightInd w:val="0"/>
        <w:spacing w:line="276" w:lineRule="auto"/>
        <w:jc w:val="both"/>
        <w:rPr>
          <w:rFonts w:ascii="Arial" w:hAnsi="Arial" w:cs="Arial"/>
          <w:bCs/>
          <w:sz w:val="18"/>
          <w:szCs w:val="18"/>
        </w:rPr>
      </w:pPr>
      <w:r w:rsidRPr="00717745">
        <w:rPr>
          <w:rFonts w:ascii="Arial" w:hAnsi="Arial" w:cs="Arial"/>
          <w:bCs/>
          <w:sz w:val="18"/>
          <w:szCs w:val="18"/>
        </w:rPr>
        <w:lastRenderedPageBreak/>
        <w:t>La Mesa de Contractació qualificarà la declaració responsable i la resta de documentació continguda en els sobres i determinarà les empreses admeses a la licitació i les excloses, així com, si s’escau, les causes d’exclusió.</w:t>
      </w:r>
    </w:p>
    <w:p w:rsidR="00676561" w:rsidRPr="00717745" w:rsidRDefault="00676561" w:rsidP="00801171">
      <w:pPr>
        <w:autoSpaceDE w:val="0"/>
        <w:autoSpaceDN w:val="0"/>
        <w:adjustRightInd w:val="0"/>
        <w:spacing w:line="276" w:lineRule="auto"/>
        <w:jc w:val="both"/>
        <w:rPr>
          <w:rFonts w:ascii="Arial" w:hAnsi="Arial" w:cs="Arial"/>
          <w:bCs/>
          <w:sz w:val="18"/>
          <w:szCs w:val="18"/>
        </w:rPr>
      </w:pPr>
    </w:p>
    <w:p w:rsidR="00676561" w:rsidRPr="00717745" w:rsidRDefault="00676561" w:rsidP="00801171">
      <w:pPr>
        <w:autoSpaceDE w:val="0"/>
        <w:autoSpaceDN w:val="0"/>
        <w:adjustRightInd w:val="0"/>
        <w:spacing w:line="276" w:lineRule="auto"/>
        <w:jc w:val="both"/>
        <w:rPr>
          <w:rFonts w:ascii="Arial" w:hAnsi="Arial" w:cs="Arial"/>
          <w:bCs/>
          <w:sz w:val="18"/>
          <w:szCs w:val="18"/>
        </w:rPr>
      </w:pPr>
      <w:r w:rsidRPr="00717745">
        <w:rPr>
          <w:rFonts w:ascii="Arial" w:hAnsi="Arial" w:cs="Arial"/>
          <w:bCs/>
          <w:sz w:val="18"/>
          <w:szCs w:val="18"/>
        </w:rPr>
        <w:t>Sense perjudici de la comunicació a les persones interessades, aquestes circumstàncies es faran públiques mitjançant el seu perfil de contractant.</w:t>
      </w:r>
    </w:p>
    <w:p w:rsidR="00676561" w:rsidRPr="00717745" w:rsidRDefault="00676561" w:rsidP="00801171">
      <w:pPr>
        <w:autoSpaceDE w:val="0"/>
        <w:autoSpaceDN w:val="0"/>
        <w:adjustRightInd w:val="0"/>
        <w:spacing w:line="276" w:lineRule="auto"/>
        <w:jc w:val="both"/>
        <w:rPr>
          <w:rFonts w:ascii="Arial" w:hAnsi="Arial" w:cs="Arial"/>
          <w:bCs/>
          <w:sz w:val="18"/>
          <w:szCs w:val="18"/>
        </w:rPr>
      </w:pPr>
    </w:p>
    <w:p w:rsidR="00676561" w:rsidRPr="00717745" w:rsidRDefault="00676561" w:rsidP="00801171">
      <w:pPr>
        <w:autoSpaceDE w:val="0"/>
        <w:autoSpaceDN w:val="0"/>
        <w:adjustRightInd w:val="0"/>
        <w:spacing w:line="276" w:lineRule="auto"/>
        <w:jc w:val="both"/>
        <w:rPr>
          <w:rFonts w:ascii="Arial" w:hAnsi="Arial" w:cs="Arial"/>
          <w:bCs/>
          <w:sz w:val="18"/>
          <w:szCs w:val="18"/>
        </w:rPr>
      </w:pPr>
      <w:r w:rsidRPr="00717745">
        <w:rPr>
          <w:rFonts w:ascii="Arial" w:hAnsi="Arial" w:cs="Arial"/>
          <w:bCs/>
          <w:sz w:val="18"/>
          <w:szCs w:val="18"/>
        </w:rPr>
        <w:t>A continuació, la Mesa de Contractació remetrà als serveis tècnics de l’òrgan de contractació la documentació relativa a l’oferta avaluable mitjançant criteris sotmesos a judici de valor presentada per les empreses licitadores per tal que aquests efectuïn la valoració en un termini no superior a set dies.</w:t>
      </w:r>
    </w:p>
    <w:p w:rsidR="00676561" w:rsidRPr="00717745" w:rsidRDefault="00676561" w:rsidP="00801171">
      <w:pPr>
        <w:autoSpaceDE w:val="0"/>
        <w:autoSpaceDN w:val="0"/>
        <w:adjustRightInd w:val="0"/>
        <w:spacing w:line="276" w:lineRule="auto"/>
        <w:jc w:val="both"/>
        <w:rPr>
          <w:rFonts w:ascii="Arial" w:hAnsi="Arial" w:cs="Arial"/>
          <w:bCs/>
          <w:sz w:val="18"/>
          <w:szCs w:val="18"/>
        </w:rPr>
      </w:pPr>
    </w:p>
    <w:p w:rsidR="00676561" w:rsidRPr="00717745" w:rsidRDefault="00676561" w:rsidP="00801171">
      <w:pPr>
        <w:autoSpaceDE w:val="0"/>
        <w:autoSpaceDN w:val="0"/>
        <w:adjustRightInd w:val="0"/>
        <w:spacing w:line="276" w:lineRule="auto"/>
        <w:jc w:val="both"/>
        <w:rPr>
          <w:rFonts w:ascii="Arial" w:hAnsi="Arial" w:cs="Arial"/>
          <w:bCs/>
          <w:sz w:val="18"/>
          <w:szCs w:val="18"/>
        </w:rPr>
      </w:pPr>
      <w:r w:rsidRPr="00717745">
        <w:rPr>
          <w:rFonts w:ascii="Arial" w:hAnsi="Arial" w:cs="Arial"/>
          <w:bCs/>
          <w:sz w:val="18"/>
          <w:szCs w:val="18"/>
        </w:rPr>
        <w:t>- Posteriorment, es donaran a conèixer les proposicions admeses, les rebutjades i, en aquest cas, les causes del rebuig. Així mateix, s’obriran els sobres de les empreses admeses que contenen la part de l’oferta avaluable a través de criteris quantificables mitjançant la mera aplicació de fórmules.</w:t>
      </w:r>
    </w:p>
    <w:p w:rsidR="00676561" w:rsidRPr="00717745" w:rsidRDefault="00676561" w:rsidP="00801171">
      <w:pPr>
        <w:autoSpaceDE w:val="0"/>
        <w:autoSpaceDN w:val="0"/>
        <w:adjustRightInd w:val="0"/>
        <w:spacing w:line="276" w:lineRule="auto"/>
        <w:jc w:val="both"/>
        <w:rPr>
          <w:rFonts w:ascii="Arial" w:hAnsi="Arial" w:cs="Arial"/>
          <w:bCs/>
          <w:sz w:val="18"/>
          <w:szCs w:val="18"/>
        </w:rPr>
      </w:pPr>
    </w:p>
    <w:p w:rsidR="00676561" w:rsidRPr="00717745" w:rsidRDefault="00676561" w:rsidP="00801171">
      <w:pPr>
        <w:autoSpaceDE w:val="0"/>
        <w:autoSpaceDN w:val="0"/>
        <w:adjustRightInd w:val="0"/>
        <w:spacing w:line="276" w:lineRule="auto"/>
        <w:jc w:val="both"/>
        <w:rPr>
          <w:rFonts w:ascii="Arial" w:hAnsi="Arial" w:cs="Arial"/>
          <w:bCs/>
          <w:sz w:val="18"/>
          <w:szCs w:val="18"/>
        </w:rPr>
      </w:pPr>
      <w:r w:rsidRPr="00717745">
        <w:rPr>
          <w:rFonts w:ascii="Arial" w:hAnsi="Arial" w:cs="Arial"/>
          <w:bCs/>
          <w:sz w:val="18"/>
          <w:szCs w:val="18"/>
        </w:rPr>
        <w:t xml:space="preserve">- En la mateixa sessió, la Mesa de Contractació procedirà, prèvia exclusió, si s’escau, de les ofertes que no compleixin els requeriments establerts en el plec, a avaluar i classificar les ofertes de les empreses admeses. </w:t>
      </w:r>
    </w:p>
    <w:p w:rsidR="00676561" w:rsidRPr="00717745" w:rsidRDefault="00676561" w:rsidP="00801171">
      <w:pPr>
        <w:autoSpaceDE w:val="0"/>
        <w:autoSpaceDN w:val="0"/>
        <w:adjustRightInd w:val="0"/>
        <w:spacing w:line="276" w:lineRule="auto"/>
        <w:jc w:val="both"/>
        <w:rPr>
          <w:rFonts w:ascii="Arial" w:hAnsi="Arial" w:cs="Arial"/>
          <w:bCs/>
          <w:sz w:val="18"/>
          <w:szCs w:val="18"/>
        </w:rPr>
      </w:pPr>
    </w:p>
    <w:p w:rsidR="00676561" w:rsidRPr="00717745" w:rsidRDefault="00676561" w:rsidP="00801171">
      <w:pPr>
        <w:autoSpaceDE w:val="0"/>
        <w:autoSpaceDN w:val="0"/>
        <w:adjustRightInd w:val="0"/>
        <w:spacing w:line="276" w:lineRule="auto"/>
        <w:jc w:val="both"/>
        <w:rPr>
          <w:rFonts w:ascii="Arial" w:hAnsi="Arial" w:cs="Arial"/>
          <w:bCs/>
          <w:sz w:val="18"/>
          <w:szCs w:val="18"/>
        </w:rPr>
      </w:pPr>
      <w:r w:rsidRPr="00717745">
        <w:rPr>
          <w:rFonts w:ascii="Arial" w:hAnsi="Arial" w:cs="Arial"/>
          <w:bCs/>
          <w:sz w:val="18"/>
          <w:szCs w:val="18"/>
        </w:rPr>
        <w:t>La Mesa de Contractació podrà sol·licitar i admetre l’aclariment o l’esmena d’errors en les ofertes quan siguin de tipus material o formal, no substancials i no impedeixin conèixer el sentit de l’oferta. Únicament es permetrà l’aclariment o l’esmena d’errors en les ofertes sempre que no comportin una modificació o concreció de l’oferta, amb la finalitat de garantir el principi d’igualtat de tracte entre empreses licitadores.</w:t>
      </w:r>
    </w:p>
    <w:p w:rsidR="00676561" w:rsidRPr="00717745" w:rsidRDefault="00676561" w:rsidP="00801171">
      <w:pPr>
        <w:autoSpaceDE w:val="0"/>
        <w:autoSpaceDN w:val="0"/>
        <w:adjustRightInd w:val="0"/>
        <w:spacing w:line="276" w:lineRule="auto"/>
        <w:jc w:val="both"/>
        <w:rPr>
          <w:rFonts w:ascii="Arial" w:hAnsi="Arial" w:cs="Arial"/>
          <w:bCs/>
          <w:sz w:val="18"/>
          <w:szCs w:val="18"/>
        </w:rPr>
      </w:pPr>
    </w:p>
    <w:p w:rsidR="00676561" w:rsidRPr="00717745" w:rsidRDefault="00676561" w:rsidP="00801171">
      <w:pPr>
        <w:autoSpaceDE w:val="0"/>
        <w:autoSpaceDN w:val="0"/>
        <w:adjustRightInd w:val="0"/>
        <w:spacing w:line="276" w:lineRule="auto"/>
        <w:jc w:val="both"/>
        <w:rPr>
          <w:rFonts w:ascii="Arial" w:hAnsi="Arial" w:cs="Arial"/>
          <w:bCs/>
          <w:sz w:val="18"/>
          <w:szCs w:val="18"/>
        </w:rPr>
      </w:pPr>
      <w:r w:rsidRPr="00717745">
        <w:rPr>
          <w:rFonts w:ascii="Arial" w:hAnsi="Arial" w:cs="Arial"/>
          <w:bCs/>
          <w:sz w:val="18"/>
          <w:szCs w:val="18"/>
        </w:rPr>
        <w:t>Les sol·licituds d’aclariments o esmenes es duran a terme a través de la funcionalitat que a aquest efecte té l’eina de Sobre Digital, mitjançant la qual s’adreçarà un correu electrònic a l’adreça o les adreces assenyalades per les empreses licitadores en el formulari d’inscripció, amb l’enllaç perquè accedeixin a l’espai de l’eina en què han d’aportar la documentació corresponent.</w:t>
      </w:r>
    </w:p>
    <w:p w:rsidR="00676561" w:rsidRPr="00717745" w:rsidRDefault="00676561" w:rsidP="00801171">
      <w:pPr>
        <w:autoSpaceDE w:val="0"/>
        <w:autoSpaceDN w:val="0"/>
        <w:adjustRightInd w:val="0"/>
        <w:spacing w:line="276" w:lineRule="auto"/>
        <w:jc w:val="both"/>
        <w:rPr>
          <w:rFonts w:ascii="Arial" w:hAnsi="Arial" w:cs="Arial"/>
          <w:bCs/>
          <w:sz w:val="18"/>
          <w:szCs w:val="18"/>
        </w:rPr>
      </w:pPr>
    </w:p>
    <w:p w:rsidR="00676561" w:rsidRPr="00717745" w:rsidRDefault="00676561" w:rsidP="00801171">
      <w:pPr>
        <w:autoSpaceDE w:val="0"/>
        <w:autoSpaceDN w:val="0"/>
        <w:adjustRightInd w:val="0"/>
        <w:spacing w:line="276" w:lineRule="auto"/>
        <w:jc w:val="both"/>
        <w:rPr>
          <w:rFonts w:ascii="Arial" w:hAnsi="Arial" w:cs="Arial"/>
          <w:bCs/>
          <w:sz w:val="18"/>
          <w:szCs w:val="18"/>
        </w:rPr>
      </w:pPr>
      <w:r w:rsidRPr="00717745">
        <w:rPr>
          <w:rFonts w:ascii="Arial" w:hAnsi="Arial" w:cs="Arial"/>
          <w:bCs/>
          <w:sz w:val="18"/>
          <w:szCs w:val="18"/>
        </w:rPr>
        <w:t xml:space="preserve">Aquestes peticions d’esmena o aclariment es comunicaran a l’empresa mitjançant comunicació electrònica a través de </w:t>
      </w:r>
      <w:proofErr w:type="spellStart"/>
      <w:r w:rsidRPr="00717745">
        <w:rPr>
          <w:rFonts w:ascii="Arial" w:hAnsi="Arial" w:cs="Arial"/>
          <w:bCs/>
          <w:sz w:val="18"/>
          <w:szCs w:val="18"/>
        </w:rPr>
        <w:t>l’e</w:t>
      </w:r>
      <w:proofErr w:type="spellEnd"/>
      <w:r w:rsidRPr="00717745">
        <w:rPr>
          <w:rFonts w:ascii="Arial" w:hAnsi="Arial" w:cs="Arial"/>
          <w:bCs/>
          <w:sz w:val="18"/>
          <w:szCs w:val="18"/>
        </w:rPr>
        <w:t>-NOTUM, integrat amb la Plataforma de serveis de contractació pública, d’acord amb la clàusula vuitena d’aquest plec.</w:t>
      </w:r>
    </w:p>
    <w:p w:rsidR="00676561" w:rsidRPr="00717745" w:rsidRDefault="00676561" w:rsidP="00801171">
      <w:pPr>
        <w:autoSpaceDE w:val="0"/>
        <w:autoSpaceDN w:val="0"/>
        <w:adjustRightInd w:val="0"/>
        <w:spacing w:line="276" w:lineRule="auto"/>
        <w:jc w:val="both"/>
        <w:rPr>
          <w:rFonts w:ascii="Arial" w:hAnsi="Arial" w:cs="Arial"/>
          <w:bCs/>
          <w:sz w:val="18"/>
          <w:szCs w:val="18"/>
        </w:rPr>
      </w:pPr>
    </w:p>
    <w:p w:rsidR="00676561" w:rsidRPr="00717745" w:rsidRDefault="00676561" w:rsidP="00801171">
      <w:pPr>
        <w:autoSpaceDE w:val="0"/>
        <w:autoSpaceDN w:val="0"/>
        <w:adjustRightInd w:val="0"/>
        <w:spacing w:line="276" w:lineRule="auto"/>
        <w:jc w:val="both"/>
        <w:rPr>
          <w:rFonts w:ascii="Arial" w:hAnsi="Arial" w:cs="Arial"/>
          <w:bCs/>
          <w:sz w:val="18"/>
          <w:szCs w:val="18"/>
        </w:rPr>
      </w:pPr>
      <w:r w:rsidRPr="00717745">
        <w:rPr>
          <w:rFonts w:ascii="Arial" w:hAnsi="Arial" w:cs="Arial"/>
          <w:bCs/>
          <w:sz w:val="18"/>
          <w:szCs w:val="18"/>
        </w:rPr>
        <w:t>Seran excloses de la licitació, mitjançant resolució motivada, les empreses les proposicions de les quals no concordin amb la documentació examinada i admesa, les que excedeixin del pressupost base de licitació, modifiquin substancialment els models de proposició establerts en aquest plec, comportin un error manifest en l’import de la proposició i aquelles en les quals l’empresa licitadora reconegui l’existència d’error o inconsistència que la fa inviable.</w:t>
      </w:r>
    </w:p>
    <w:p w:rsidR="00676561" w:rsidRPr="00717745" w:rsidRDefault="00676561" w:rsidP="00801171">
      <w:pPr>
        <w:autoSpaceDE w:val="0"/>
        <w:autoSpaceDN w:val="0"/>
        <w:adjustRightInd w:val="0"/>
        <w:spacing w:line="276" w:lineRule="auto"/>
        <w:jc w:val="both"/>
        <w:rPr>
          <w:rFonts w:ascii="Arial" w:hAnsi="Arial" w:cs="Arial"/>
          <w:bCs/>
          <w:sz w:val="18"/>
          <w:szCs w:val="18"/>
        </w:rPr>
      </w:pPr>
    </w:p>
    <w:p w:rsidR="00676561" w:rsidRPr="00717745" w:rsidRDefault="00676561" w:rsidP="00801171">
      <w:pPr>
        <w:autoSpaceDE w:val="0"/>
        <w:autoSpaceDN w:val="0"/>
        <w:adjustRightInd w:val="0"/>
        <w:spacing w:line="276" w:lineRule="auto"/>
        <w:jc w:val="both"/>
        <w:rPr>
          <w:rFonts w:ascii="Arial" w:hAnsi="Arial" w:cs="Arial"/>
          <w:bCs/>
          <w:sz w:val="18"/>
          <w:szCs w:val="18"/>
        </w:rPr>
      </w:pPr>
      <w:r w:rsidRPr="00717745">
        <w:rPr>
          <w:rFonts w:ascii="Arial" w:hAnsi="Arial" w:cs="Arial"/>
          <w:bCs/>
          <w:sz w:val="18"/>
          <w:szCs w:val="18"/>
        </w:rPr>
        <w:t>L’existència d’errors en les proposicions econòmiques de les empreses licitadores implicarà l’exclusió d’aquestes del procediment de contractació, quan pugui resultar afectat el principi d’igualtat, en els casos d’errors que impedeixen determinar amb caràcter cert quin és el preu realment ofert per les empreses i, per tant, impedeixin fer la valoració de les ofertes.</w:t>
      </w:r>
    </w:p>
    <w:p w:rsidR="00676561" w:rsidRPr="00717745" w:rsidRDefault="00676561" w:rsidP="00801171">
      <w:pPr>
        <w:autoSpaceDE w:val="0"/>
        <w:autoSpaceDN w:val="0"/>
        <w:adjustRightInd w:val="0"/>
        <w:spacing w:line="276" w:lineRule="auto"/>
        <w:jc w:val="both"/>
        <w:rPr>
          <w:rFonts w:ascii="Arial" w:hAnsi="Arial" w:cs="Arial"/>
          <w:bCs/>
          <w:sz w:val="18"/>
          <w:szCs w:val="18"/>
        </w:rPr>
      </w:pPr>
    </w:p>
    <w:p w:rsidR="00676561" w:rsidRPr="00717745" w:rsidRDefault="00676561" w:rsidP="00801171">
      <w:pPr>
        <w:autoSpaceDE w:val="0"/>
        <w:autoSpaceDN w:val="0"/>
        <w:adjustRightInd w:val="0"/>
        <w:spacing w:line="276" w:lineRule="auto"/>
        <w:jc w:val="both"/>
        <w:rPr>
          <w:rFonts w:ascii="Arial" w:hAnsi="Arial" w:cs="Arial"/>
          <w:bCs/>
          <w:sz w:val="18"/>
          <w:szCs w:val="18"/>
        </w:rPr>
      </w:pPr>
      <w:r w:rsidRPr="00717745">
        <w:rPr>
          <w:rFonts w:ascii="Arial" w:hAnsi="Arial" w:cs="Arial"/>
          <w:bCs/>
          <w:sz w:val="18"/>
          <w:szCs w:val="18"/>
        </w:rPr>
        <w:t>- Posteriorment, farà la proposta d’adjudicació a favor d’aquella empresa que hagi obtingut la millor puntuació i la remetrà a l’òrgan de contractació.</w:t>
      </w:r>
    </w:p>
    <w:p w:rsidR="00676561" w:rsidRPr="00717745" w:rsidRDefault="00676561" w:rsidP="00801171">
      <w:pPr>
        <w:autoSpaceDE w:val="0"/>
        <w:autoSpaceDN w:val="0"/>
        <w:adjustRightInd w:val="0"/>
        <w:spacing w:line="276" w:lineRule="auto"/>
        <w:jc w:val="both"/>
        <w:rPr>
          <w:rFonts w:ascii="Arial" w:hAnsi="Arial" w:cs="Arial"/>
          <w:b/>
          <w:bCs/>
          <w:sz w:val="18"/>
          <w:szCs w:val="18"/>
        </w:rPr>
      </w:pPr>
    </w:p>
    <w:p w:rsidR="00676561" w:rsidRPr="00717745" w:rsidRDefault="00676561" w:rsidP="00801171">
      <w:pPr>
        <w:autoSpaceDE w:val="0"/>
        <w:autoSpaceDN w:val="0"/>
        <w:adjustRightInd w:val="0"/>
        <w:spacing w:line="276" w:lineRule="auto"/>
        <w:jc w:val="both"/>
        <w:rPr>
          <w:rFonts w:ascii="Arial" w:hAnsi="Arial" w:cs="Arial"/>
          <w:bCs/>
          <w:sz w:val="18"/>
          <w:szCs w:val="18"/>
        </w:rPr>
      </w:pPr>
      <w:r w:rsidRPr="00717745">
        <w:rPr>
          <w:rFonts w:ascii="Arial" w:hAnsi="Arial" w:cs="Arial"/>
          <w:bCs/>
          <w:sz w:val="18"/>
          <w:szCs w:val="18"/>
        </w:rPr>
        <w:t>Per fer aquesta classificació, la Mesa tindrà en compte els criteris d’adjudicació assenyalats a l’apartat K del quadre de característiques i a l’anunci.</w:t>
      </w:r>
    </w:p>
    <w:p w:rsidR="00676561" w:rsidRPr="00717745" w:rsidRDefault="00676561" w:rsidP="00801171">
      <w:pPr>
        <w:autoSpaceDE w:val="0"/>
        <w:autoSpaceDN w:val="0"/>
        <w:adjustRightInd w:val="0"/>
        <w:spacing w:line="276" w:lineRule="auto"/>
        <w:jc w:val="both"/>
        <w:rPr>
          <w:rFonts w:ascii="Arial" w:hAnsi="Arial" w:cs="Arial"/>
          <w:b/>
          <w:bCs/>
          <w:sz w:val="18"/>
          <w:szCs w:val="18"/>
        </w:rPr>
      </w:pPr>
    </w:p>
    <w:p w:rsidR="00676561" w:rsidRPr="00717745" w:rsidRDefault="00676561" w:rsidP="00801171">
      <w:pPr>
        <w:autoSpaceDE w:val="0"/>
        <w:autoSpaceDN w:val="0"/>
        <w:adjustRightInd w:val="0"/>
        <w:spacing w:line="276" w:lineRule="auto"/>
        <w:jc w:val="both"/>
        <w:rPr>
          <w:rFonts w:ascii="Arial" w:hAnsi="Arial" w:cs="Arial"/>
          <w:bCs/>
          <w:sz w:val="18"/>
          <w:szCs w:val="18"/>
        </w:rPr>
      </w:pPr>
      <w:r w:rsidRPr="00717745">
        <w:rPr>
          <w:rFonts w:ascii="Arial" w:hAnsi="Arial" w:cs="Arial"/>
          <w:bCs/>
          <w:sz w:val="18"/>
          <w:szCs w:val="18"/>
        </w:rPr>
        <w:lastRenderedPageBreak/>
        <w:t>La Mesa podrà sol·licitar els informes tècnics que consideri necessaris abans de formular la proposta d’adjudicació. També podrà sol·licitar aquests informes quan consideri necessari verificar que les ofertes compleixen les especificacions tècniques dels plecs. Les proposicions que no compleixin aquestes prescripcions no seran objecte de valoració.</w:t>
      </w:r>
    </w:p>
    <w:p w:rsidR="00676561" w:rsidRPr="00717745" w:rsidRDefault="00676561" w:rsidP="00801171">
      <w:pPr>
        <w:autoSpaceDE w:val="0"/>
        <w:autoSpaceDN w:val="0"/>
        <w:adjustRightInd w:val="0"/>
        <w:spacing w:line="276" w:lineRule="auto"/>
        <w:jc w:val="both"/>
        <w:rPr>
          <w:rFonts w:ascii="Arial" w:hAnsi="Arial" w:cs="Arial"/>
          <w:bCs/>
          <w:sz w:val="18"/>
          <w:szCs w:val="18"/>
        </w:rPr>
      </w:pPr>
    </w:p>
    <w:p w:rsidR="00676561" w:rsidRPr="00717745" w:rsidRDefault="00676561" w:rsidP="00801171">
      <w:pPr>
        <w:autoSpaceDE w:val="0"/>
        <w:autoSpaceDN w:val="0"/>
        <w:adjustRightInd w:val="0"/>
        <w:spacing w:line="276" w:lineRule="auto"/>
        <w:jc w:val="both"/>
        <w:rPr>
          <w:rFonts w:ascii="Arial" w:hAnsi="Arial" w:cs="Arial"/>
          <w:bCs/>
          <w:sz w:val="18"/>
          <w:szCs w:val="18"/>
        </w:rPr>
      </w:pPr>
      <w:r w:rsidRPr="00717745">
        <w:rPr>
          <w:rFonts w:ascii="Arial" w:hAnsi="Arial" w:cs="Arial"/>
          <w:bCs/>
          <w:sz w:val="18"/>
          <w:szCs w:val="18"/>
        </w:rPr>
        <w:t>També podrà requerir informes a les organitzacions socials d’usuaris destinataris de la prestació, a les organitzacions representatives de l’àmbit d’activitat al qual correspongui l’objecte del contracte, a les organitzacions sindicals, a les organitzacions que defensin la igualtat de gènere i a altres organitzacions per verificar les consideracions socials i ambientals.</w:t>
      </w:r>
    </w:p>
    <w:p w:rsidR="00676561" w:rsidRPr="00717745" w:rsidRDefault="00676561" w:rsidP="00801171">
      <w:pPr>
        <w:autoSpaceDE w:val="0"/>
        <w:autoSpaceDN w:val="0"/>
        <w:adjustRightInd w:val="0"/>
        <w:spacing w:line="276" w:lineRule="auto"/>
        <w:jc w:val="both"/>
        <w:rPr>
          <w:rFonts w:ascii="Arial" w:hAnsi="Arial" w:cs="Arial"/>
          <w:bCs/>
          <w:sz w:val="18"/>
          <w:szCs w:val="18"/>
        </w:rPr>
      </w:pPr>
    </w:p>
    <w:p w:rsidR="00676561" w:rsidRPr="00717745" w:rsidRDefault="00676561" w:rsidP="00801171">
      <w:pPr>
        <w:autoSpaceDE w:val="0"/>
        <w:autoSpaceDN w:val="0"/>
        <w:adjustRightInd w:val="0"/>
        <w:spacing w:line="276" w:lineRule="auto"/>
        <w:jc w:val="both"/>
        <w:rPr>
          <w:rFonts w:ascii="Arial" w:hAnsi="Arial" w:cs="Arial"/>
          <w:bCs/>
          <w:sz w:val="18"/>
          <w:szCs w:val="18"/>
        </w:rPr>
      </w:pPr>
      <w:r w:rsidRPr="00717745">
        <w:rPr>
          <w:rFonts w:ascii="Arial" w:hAnsi="Arial" w:cs="Arial"/>
          <w:bCs/>
          <w:sz w:val="18"/>
          <w:szCs w:val="18"/>
        </w:rPr>
        <w:t>La proposta d’adjudicació de la Mesa no crea cap dret a favor de l’empresa licitadora proposada com a adjudicatària, ja que l’òrgan de contractació podrà apartar-se’n sempre que motivi la seva decisió.</w:t>
      </w:r>
    </w:p>
    <w:p w:rsidR="00676561" w:rsidRPr="00717745" w:rsidRDefault="00676561" w:rsidP="00801171">
      <w:pPr>
        <w:autoSpaceDE w:val="0"/>
        <w:autoSpaceDN w:val="0"/>
        <w:adjustRightInd w:val="0"/>
        <w:spacing w:line="276" w:lineRule="auto"/>
        <w:jc w:val="both"/>
        <w:rPr>
          <w:rFonts w:ascii="Arial" w:hAnsi="Arial" w:cs="Arial"/>
          <w:bCs/>
          <w:sz w:val="18"/>
          <w:szCs w:val="18"/>
        </w:rPr>
      </w:pPr>
    </w:p>
    <w:p w:rsidR="00676561" w:rsidRPr="00717745" w:rsidRDefault="00676561" w:rsidP="00801171">
      <w:pPr>
        <w:autoSpaceDE w:val="0"/>
        <w:autoSpaceDN w:val="0"/>
        <w:adjustRightInd w:val="0"/>
        <w:spacing w:line="276" w:lineRule="auto"/>
        <w:jc w:val="both"/>
        <w:rPr>
          <w:rFonts w:ascii="Arial" w:hAnsi="Arial" w:cs="Arial"/>
          <w:bCs/>
          <w:sz w:val="18"/>
          <w:szCs w:val="18"/>
        </w:rPr>
      </w:pPr>
      <w:r w:rsidRPr="00717745">
        <w:rPr>
          <w:rFonts w:ascii="Arial" w:hAnsi="Arial" w:cs="Arial"/>
          <w:bCs/>
          <w:sz w:val="18"/>
          <w:szCs w:val="18"/>
        </w:rPr>
        <w:t>- Els actes d’exclusió de les empreses licitadores adoptats en relació amb l’obertura dels sobres podran ser impugnats en els termes establerts a la clàusula trenta-novena.</w:t>
      </w:r>
    </w:p>
    <w:p w:rsidR="00676561" w:rsidRPr="00717745" w:rsidRDefault="00676561" w:rsidP="00801171">
      <w:pPr>
        <w:autoSpaceDE w:val="0"/>
        <w:autoSpaceDN w:val="0"/>
        <w:adjustRightInd w:val="0"/>
        <w:spacing w:line="276" w:lineRule="auto"/>
        <w:jc w:val="both"/>
        <w:rPr>
          <w:rFonts w:ascii="Arial" w:hAnsi="Arial" w:cs="Arial"/>
          <w:color w:val="2E74B5" w:themeColor="accent1" w:themeShade="BF"/>
          <w:sz w:val="18"/>
          <w:szCs w:val="18"/>
        </w:rPr>
      </w:pPr>
    </w:p>
    <w:p w:rsidR="00676561" w:rsidRPr="00717745" w:rsidRDefault="00676561" w:rsidP="00801171">
      <w:pPr>
        <w:autoSpaceDE w:val="0"/>
        <w:autoSpaceDN w:val="0"/>
        <w:adjustRightInd w:val="0"/>
        <w:spacing w:line="276" w:lineRule="auto"/>
        <w:jc w:val="both"/>
        <w:rPr>
          <w:rFonts w:ascii="Arial" w:hAnsi="Arial" w:cs="Arial"/>
          <w:sz w:val="18"/>
          <w:szCs w:val="18"/>
        </w:rPr>
      </w:pPr>
      <w:r w:rsidRPr="00717745">
        <w:rPr>
          <w:rFonts w:ascii="Arial" w:hAnsi="Arial" w:cs="Arial"/>
          <w:b/>
          <w:bCs/>
          <w:sz w:val="18"/>
          <w:szCs w:val="18"/>
        </w:rPr>
        <w:t xml:space="preserve">14.3 </w:t>
      </w:r>
      <w:r w:rsidRPr="00717745">
        <w:rPr>
          <w:rFonts w:ascii="Arial" w:hAnsi="Arial" w:cs="Arial"/>
          <w:sz w:val="18"/>
          <w:szCs w:val="18"/>
        </w:rPr>
        <w:t xml:space="preserve">L’empat </w:t>
      </w:r>
      <w:r w:rsidRPr="00717745">
        <w:rPr>
          <w:rFonts w:ascii="Arial" w:hAnsi="Arial" w:cs="Arial"/>
          <w:bCs/>
          <w:sz w:val="18"/>
          <w:szCs w:val="18"/>
        </w:rPr>
        <w:t>en les puntuacions obtingudes per les ofertes de les empreses licitadores</w:t>
      </w:r>
      <w:r w:rsidRPr="00717745">
        <w:rPr>
          <w:rFonts w:ascii="Arial" w:hAnsi="Arial" w:cs="Arial"/>
          <w:sz w:val="18"/>
          <w:szCs w:val="18"/>
        </w:rPr>
        <w:t xml:space="preserve">, després de l’aplicació dels criteris d’adjudicació indicats a l’apartat K del quadre de característiques, es resol mitjançant l’aplicació dels criteris d’adjudicació específics per al desempat que s’especifiquen en l’esmentat apartat del quadre de característiques. </w:t>
      </w:r>
    </w:p>
    <w:p w:rsidR="00676561" w:rsidRPr="00717745" w:rsidRDefault="00676561" w:rsidP="00801171">
      <w:pPr>
        <w:autoSpaceDE w:val="0"/>
        <w:autoSpaceDN w:val="0"/>
        <w:adjustRightInd w:val="0"/>
        <w:spacing w:line="276" w:lineRule="auto"/>
        <w:jc w:val="both"/>
        <w:rPr>
          <w:rFonts w:ascii="Arial" w:hAnsi="Arial" w:cs="Arial"/>
          <w:sz w:val="18"/>
          <w:szCs w:val="18"/>
        </w:rPr>
      </w:pPr>
    </w:p>
    <w:p w:rsidR="00676561" w:rsidRPr="00717745" w:rsidRDefault="00676561" w:rsidP="00801171">
      <w:pPr>
        <w:autoSpaceDE w:val="0"/>
        <w:autoSpaceDN w:val="0"/>
        <w:adjustRightInd w:val="0"/>
        <w:spacing w:line="276" w:lineRule="auto"/>
        <w:jc w:val="both"/>
        <w:rPr>
          <w:rFonts w:ascii="Arial" w:hAnsi="Arial" w:cs="Arial"/>
          <w:b/>
          <w:bCs/>
          <w:sz w:val="18"/>
          <w:szCs w:val="18"/>
        </w:rPr>
      </w:pPr>
      <w:r w:rsidRPr="00717745">
        <w:rPr>
          <w:rFonts w:ascii="Arial" w:hAnsi="Arial" w:cs="Arial"/>
          <w:b/>
          <w:bCs/>
          <w:sz w:val="18"/>
          <w:szCs w:val="18"/>
        </w:rPr>
        <w:t>14.4 Ofertes amb valors anormals o desproporcionats</w:t>
      </w:r>
    </w:p>
    <w:p w:rsidR="00676561" w:rsidRPr="00717745" w:rsidRDefault="00676561" w:rsidP="00801171">
      <w:pPr>
        <w:autoSpaceDE w:val="0"/>
        <w:autoSpaceDN w:val="0"/>
        <w:adjustRightInd w:val="0"/>
        <w:spacing w:line="276" w:lineRule="auto"/>
        <w:jc w:val="both"/>
        <w:rPr>
          <w:rFonts w:ascii="Arial" w:hAnsi="Arial" w:cs="Arial"/>
          <w:b/>
          <w:bCs/>
          <w:sz w:val="18"/>
          <w:szCs w:val="18"/>
        </w:rPr>
      </w:pPr>
    </w:p>
    <w:p w:rsidR="00676561" w:rsidRPr="00717745" w:rsidRDefault="00676561" w:rsidP="00801171">
      <w:pPr>
        <w:autoSpaceDE w:val="0"/>
        <w:autoSpaceDN w:val="0"/>
        <w:adjustRightInd w:val="0"/>
        <w:spacing w:line="276" w:lineRule="auto"/>
        <w:jc w:val="both"/>
        <w:rPr>
          <w:rFonts w:ascii="Arial" w:hAnsi="Arial" w:cs="Arial"/>
          <w:bCs/>
          <w:sz w:val="18"/>
          <w:szCs w:val="18"/>
        </w:rPr>
      </w:pPr>
      <w:r w:rsidRPr="00717745">
        <w:rPr>
          <w:rFonts w:ascii="Arial" w:hAnsi="Arial" w:cs="Arial"/>
          <w:sz w:val="18"/>
          <w:szCs w:val="18"/>
        </w:rPr>
        <w:t>La determinació de les ofertes que presentin uns valors anormals s’ha de dur a terme en funció dels límits i els paràmetres objectius establerts en l’</w:t>
      </w:r>
      <w:r w:rsidRPr="00717745">
        <w:rPr>
          <w:rFonts w:ascii="Arial" w:hAnsi="Arial" w:cs="Arial"/>
          <w:bCs/>
          <w:sz w:val="18"/>
          <w:szCs w:val="18"/>
        </w:rPr>
        <w:t>apartat L del quadre de característiques.</w:t>
      </w:r>
    </w:p>
    <w:p w:rsidR="00676561" w:rsidRPr="00717745" w:rsidRDefault="00676561" w:rsidP="00801171">
      <w:pPr>
        <w:autoSpaceDE w:val="0"/>
        <w:autoSpaceDN w:val="0"/>
        <w:adjustRightInd w:val="0"/>
        <w:spacing w:line="276" w:lineRule="auto"/>
        <w:jc w:val="both"/>
        <w:rPr>
          <w:rFonts w:ascii="Arial" w:hAnsi="Arial" w:cs="Arial"/>
          <w:b/>
          <w:bCs/>
          <w:sz w:val="18"/>
          <w:szCs w:val="18"/>
        </w:rPr>
      </w:pPr>
    </w:p>
    <w:p w:rsidR="00676561" w:rsidRPr="00717745" w:rsidRDefault="00676561" w:rsidP="00801171">
      <w:pPr>
        <w:autoSpaceDE w:val="0"/>
        <w:autoSpaceDN w:val="0"/>
        <w:adjustRightInd w:val="0"/>
        <w:spacing w:line="276" w:lineRule="auto"/>
        <w:jc w:val="both"/>
        <w:rPr>
          <w:rFonts w:ascii="Arial" w:hAnsi="Arial" w:cs="Arial"/>
          <w:sz w:val="18"/>
          <w:szCs w:val="18"/>
        </w:rPr>
      </w:pPr>
      <w:r w:rsidRPr="00717745">
        <w:rPr>
          <w:rFonts w:ascii="Arial" w:hAnsi="Arial" w:cs="Arial"/>
          <w:sz w:val="18"/>
          <w:szCs w:val="18"/>
        </w:rPr>
        <w:t xml:space="preserve">En el supòsit que una o diverses de les ofertes presentades incorrin en presumpció d’anormalitat, la Mesa de Contractació requerirà a l’/les empresa/es licitadora/es que l’/les hagi/n presentat perquè les justifiquin i desglossin raonadament i detalladament el baix nivell dels preus, o de costos, o qualsevol altre paràmetre sobre la base del qual s’hagi definit la anormalitat de l’oferta. Per aquest motiu, es requerirà a l’/les empresa/es licitadora/es, les precisions que consideri oportunes sobre la viabilitat de l’oferta i les pertinents justificacions. L’empresa licitadora disposarà d’un termini màxim de </w:t>
      </w:r>
      <w:r w:rsidRPr="00717745">
        <w:rPr>
          <w:rFonts w:ascii="Arial" w:hAnsi="Arial" w:cs="Arial"/>
          <w:snapToGrid w:val="0"/>
          <w:sz w:val="18"/>
          <w:szCs w:val="18"/>
        </w:rPr>
        <w:t>tres dies hàbils</w:t>
      </w:r>
      <w:r w:rsidRPr="00717745">
        <w:rPr>
          <w:rFonts w:ascii="Arial" w:hAnsi="Arial" w:cs="Arial"/>
          <w:sz w:val="18"/>
          <w:szCs w:val="18"/>
        </w:rPr>
        <w:t xml:space="preserve"> per presentar la informació i els documents que siguin pertinents a aquests efectes.</w:t>
      </w:r>
    </w:p>
    <w:p w:rsidR="00676561" w:rsidRPr="00717745" w:rsidRDefault="00676561" w:rsidP="00801171">
      <w:pPr>
        <w:autoSpaceDE w:val="0"/>
        <w:autoSpaceDN w:val="0"/>
        <w:adjustRightInd w:val="0"/>
        <w:spacing w:line="276" w:lineRule="auto"/>
        <w:jc w:val="both"/>
        <w:rPr>
          <w:rFonts w:ascii="Arial" w:hAnsi="Arial" w:cs="Arial"/>
          <w:sz w:val="18"/>
          <w:szCs w:val="18"/>
        </w:rPr>
      </w:pPr>
    </w:p>
    <w:p w:rsidR="00676561" w:rsidRPr="00717745" w:rsidRDefault="00676561" w:rsidP="00801171">
      <w:pPr>
        <w:autoSpaceDE w:val="0"/>
        <w:autoSpaceDN w:val="0"/>
        <w:adjustRightInd w:val="0"/>
        <w:spacing w:line="276" w:lineRule="auto"/>
        <w:jc w:val="both"/>
        <w:rPr>
          <w:rFonts w:ascii="Arial" w:hAnsi="Arial" w:cs="Arial"/>
          <w:sz w:val="18"/>
          <w:szCs w:val="18"/>
        </w:rPr>
      </w:pPr>
      <w:r w:rsidRPr="00717745">
        <w:rPr>
          <w:rFonts w:ascii="Arial" w:hAnsi="Arial" w:cs="Arial"/>
          <w:sz w:val="18"/>
          <w:szCs w:val="18"/>
        </w:rPr>
        <w:t>Les sol·licituds de justificació es duran a terme a través de la funcionalitat que a aquest efecte té l’eina de Sobre Digital, mitjançant la qual s’adreçarà un correu electrònic a l’adreça o les adreces assenyalades per les empreses licitadores en el formulari d’inscripció, amb l’enllaç per a què accedeixin a l’espai de l’eina en què han d’aportar la documentació corresponent.</w:t>
      </w:r>
    </w:p>
    <w:p w:rsidR="00676561" w:rsidRPr="00717745" w:rsidRDefault="00676561" w:rsidP="00801171">
      <w:pPr>
        <w:autoSpaceDE w:val="0"/>
        <w:autoSpaceDN w:val="0"/>
        <w:adjustRightInd w:val="0"/>
        <w:spacing w:line="276" w:lineRule="auto"/>
        <w:jc w:val="both"/>
        <w:rPr>
          <w:rFonts w:ascii="Arial" w:hAnsi="Arial" w:cs="Arial"/>
          <w:sz w:val="18"/>
          <w:szCs w:val="18"/>
        </w:rPr>
      </w:pPr>
    </w:p>
    <w:p w:rsidR="00676561" w:rsidRPr="00717745" w:rsidRDefault="00676561" w:rsidP="00801171">
      <w:pPr>
        <w:autoSpaceDE w:val="0"/>
        <w:autoSpaceDN w:val="0"/>
        <w:adjustRightInd w:val="0"/>
        <w:spacing w:line="276" w:lineRule="auto"/>
        <w:jc w:val="both"/>
        <w:rPr>
          <w:rFonts w:ascii="Arial" w:hAnsi="Arial" w:cs="Arial"/>
          <w:sz w:val="18"/>
          <w:szCs w:val="18"/>
        </w:rPr>
      </w:pPr>
      <w:r w:rsidRPr="00717745">
        <w:rPr>
          <w:rFonts w:ascii="Arial" w:hAnsi="Arial" w:cs="Arial"/>
          <w:sz w:val="18"/>
          <w:szCs w:val="18"/>
        </w:rPr>
        <w:t xml:space="preserve">Aquest requeriment es comunicarà a l’empresa mitjançant comunicació electrònica a través de </w:t>
      </w:r>
      <w:proofErr w:type="spellStart"/>
      <w:r w:rsidRPr="00717745">
        <w:rPr>
          <w:rFonts w:ascii="Arial" w:hAnsi="Arial" w:cs="Arial"/>
          <w:sz w:val="18"/>
          <w:szCs w:val="18"/>
        </w:rPr>
        <w:t>l’e</w:t>
      </w:r>
      <w:proofErr w:type="spellEnd"/>
      <w:r w:rsidRPr="00717745">
        <w:rPr>
          <w:rFonts w:ascii="Arial" w:hAnsi="Arial" w:cs="Arial"/>
          <w:sz w:val="18"/>
          <w:szCs w:val="18"/>
        </w:rPr>
        <w:t>-NOTUM, integrat amb la Plataforma de Serveis de Contractació Pública, d’acord amb la clàusula vuitena d’aquest plec.</w:t>
      </w:r>
    </w:p>
    <w:p w:rsidR="00676561" w:rsidRPr="00717745" w:rsidRDefault="00676561" w:rsidP="00801171">
      <w:pPr>
        <w:autoSpaceDE w:val="0"/>
        <w:autoSpaceDN w:val="0"/>
        <w:adjustRightInd w:val="0"/>
        <w:spacing w:line="276" w:lineRule="auto"/>
        <w:jc w:val="both"/>
        <w:rPr>
          <w:rFonts w:ascii="Arial" w:hAnsi="Arial" w:cs="Arial"/>
          <w:sz w:val="18"/>
          <w:szCs w:val="18"/>
        </w:rPr>
      </w:pPr>
    </w:p>
    <w:p w:rsidR="00676561" w:rsidRPr="00717745" w:rsidRDefault="00676561" w:rsidP="00801171">
      <w:pPr>
        <w:autoSpaceDE w:val="0"/>
        <w:autoSpaceDN w:val="0"/>
        <w:adjustRightInd w:val="0"/>
        <w:spacing w:line="276" w:lineRule="auto"/>
        <w:jc w:val="both"/>
        <w:rPr>
          <w:rFonts w:ascii="Arial" w:hAnsi="Arial" w:cs="Arial"/>
          <w:sz w:val="18"/>
          <w:szCs w:val="18"/>
        </w:rPr>
      </w:pPr>
      <w:r w:rsidRPr="00717745">
        <w:rPr>
          <w:rFonts w:ascii="Arial" w:hAnsi="Arial" w:cs="Arial"/>
          <w:sz w:val="18"/>
          <w:szCs w:val="18"/>
        </w:rPr>
        <w:t>Transcorregut aquest termini, si la Mesa de Contractació no rep la informació i la documentació justificativa sol·licitada, ho posarà en coneixement de l’òrgan de contractació i es considerarà que la proposició no podrà ser complerta, quedant l’empresa licitadora exclosa del procediment.</w:t>
      </w:r>
    </w:p>
    <w:p w:rsidR="00676561" w:rsidRPr="00717745" w:rsidRDefault="00676561" w:rsidP="00801171">
      <w:pPr>
        <w:autoSpaceDE w:val="0"/>
        <w:autoSpaceDN w:val="0"/>
        <w:adjustRightInd w:val="0"/>
        <w:spacing w:line="276" w:lineRule="auto"/>
        <w:jc w:val="both"/>
        <w:rPr>
          <w:rFonts w:ascii="Arial" w:hAnsi="Arial" w:cs="Arial"/>
          <w:color w:val="2E74B5" w:themeColor="accent1" w:themeShade="BF"/>
          <w:sz w:val="18"/>
          <w:szCs w:val="18"/>
        </w:rPr>
      </w:pPr>
    </w:p>
    <w:p w:rsidR="00676561" w:rsidRPr="00717745" w:rsidRDefault="00676561" w:rsidP="00801171">
      <w:pPr>
        <w:autoSpaceDE w:val="0"/>
        <w:autoSpaceDN w:val="0"/>
        <w:adjustRightInd w:val="0"/>
        <w:spacing w:line="276" w:lineRule="auto"/>
        <w:jc w:val="both"/>
        <w:rPr>
          <w:rFonts w:ascii="Arial" w:hAnsi="Arial" w:cs="Arial"/>
          <w:sz w:val="18"/>
          <w:szCs w:val="18"/>
        </w:rPr>
      </w:pPr>
      <w:r w:rsidRPr="00717745">
        <w:rPr>
          <w:rFonts w:ascii="Arial" w:hAnsi="Arial" w:cs="Arial"/>
          <w:sz w:val="18"/>
          <w:szCs w:val="18"/>
        </w:rPr>
        <w:t xml:space="preserve">Si la Mesa de Contractació rep la informació i la documentació justificativa sol·licitada dins de termini, s’avaluarà i elevarà la corresponent proposta d’acceptació o rebuig de la proposició, degudament motivada, a l’òrgan de contractació, per tal que aquest decideixi, previ l’assessorament tècnic del servei corresponent, </w:t>
      </w:r>
      <w:r w:rsidRPr="00717745">
        <w:rPr>
          <w:rFonts w:ascii="Arial" w:hAnsi="Arial" w:cs="Arial"/>
          <w:sz w:val="18"/>
          <w:szCs w:val="18"/>
        </w:rPr>
        <w:lastRenderedPageBreak/>
        <w:t>o bé l’acceptació de l’oferta, perquè considera acreditada la seva viabilitat, o bé, en cas contrari, el seu rebuig.</w:t>
      </w:r>
    </w:p>
    <w:p w:rsidR="00676561" w:rsidRPr="00717745" w:rsidRDefault="00676561" w:rsidP="00801171">
      <w:pPr>
        <w:autoSpaceDE w:val="0"/>
        <w:autoSpaceDN w:val="0"/>
        <w:adjustRightInd w:val="0"/>
        <w:spacing w:line="276" w:lineRule="auto"/>
        <w:jc w:val="both"/>
        <w:rPr>
          <w:rFonts w:ascii="Arial" w:hAnsi="Arial" w:cs="Arial"/>
          <w:sz w:val="18"/>
          <w:szCs w:val="18"/>
        </w:rPr>
      </w:pPr>
    </w:p>
    <w:p w:rsidR="00676561" w:rsidRPr="00717745" w:rsidRDefault="00676561" w:rsidP="00801171">
      <w:pPr>
        <w:autoSpaceDE w:val="0"/>
        <w:autoSpaceDN w:val="0"/>
        <w:adjustRightInd w:val="0"/>
        <w:spacing w:line="276" w:lineRule="auto"/>
        <w:jc w:val="both"/>
        <w:rPr>
          <w:rFonts w:ascii="Arial" w:hAnsi="Arial" w:cs="Arial"/>
          <w:sz w:val="18"/>
          <w:szCs w:val="18"/>
        </w:rPr>
      </w:pPr>
      <w:r w:rsidRPr="00717745">
        <w:rPr>
          <w:rFonts w:ascii="Arial" w:hAnsi="Arial" w:cs="Arial"/>
          <w:sz w:val="18"/>
          <w:szCs w:val="18"/>
        </w:rPr>
        <w:t>L’òrgan de contractació rebutjarà les ofertes incurses en presumpció d’anormalitat si es basen en hipòtesis o pràctiques inadequades des d’una perspectiva tècnica, econòmica o jurídica. Així mateix, rebutjarà les ofertes si comprova que són anormalment baixes perquè vulneren la normativa sobre subcontractació o no compleixen les obligacions aplicables en matèria mediambiental, social o laboral, nacional o internacional, inclòs l’incompliment dels convenis col·lectius sectorials vigents, en aplicació del que estableix l’article 201 de la LCSP.</w:t>
      </w:r>
      <w:bookmarkStart w:id="30" w:name="Setzena"/>
      <w:bookmarkEnd w:id="28"/>
    </w:p>
    <w:p w:rsidR="00676561" w:rsidRPr="00717745" w:rsidRDefault="00676561" w:rsidP="00801171">
      <w:pPr>
        <w:keepNext/>
        <w:spacing w:line="276" w:lineRule="auto"/>
        <w:jc w:val="both"/>
        <w:outlineLvl w:val="1"/>
        <w:rPr>
          <w:rFonts w:ascii="Arial" w:hAnsi="Arial" w:cs="Arial"/>
          <w:b/>
          <w:sz w:val="18"/>
          <w:szCs w:val="18"/>
        </w:rPr>
      </w:pPr>
      <w:bookmarkStart w:id="31" w:name="_Toc514873487"/>
    </w:p>
    <w:p w:rsidR="00676561" w:rsidRPr="00717745" w:rsidRDefault="00676561" w:rsidP="00801171">
      <w:pPr>
        <w:keepNext/>
        <w:spacing w:line="276" w:lineRule="auto"/>
        <w:jc w:val="both"/>
        <w:outlineLvl w:val="1"/>
        <w:rPr>
          <w:rFonts w:ascii="Arial" w:hAnsi="Arial" w:cs="Arial"/>
          <w:b/>
          <w:sz w:val="18"/>
          <w:szCs w:val="18"/>
        </w:rPr>
      </w:pPr>
      <w:r w:rsidRPr="00717745">
        <w:rPr>
          <w:rFonts w:ascii="Arial" w:hAnsi="Arial" w:cs="Arial"/>
          <w:b/>
          <w:sz w:val="18"/>
          <w:szCs w:val="18"/>
        </w:rPr>
        <w:t>Quinzena. Requeriment de documentació previ a l’adjudicació</w:t>
      </w:r>
      <w:bookmarkEnd w:id="31"/>
    </w:p>
    <w:p w:rsidR="00676561" w:rsidRPr="00717745" w:rsidRDefault="00676561" w:rsidP="00801171">
      <w:pPr>
        <w:autoSpaceDE w:val="0"/>
        <w:autoSpaceDN w:val="0"/>
        <w:adjustRightInd w:val="0"/>
        <w:spacing w:line="276" w:lineRule="auto"/>
        <w:jc w:val="both"/>
        <w:rPr>
          <w:rFonts w:ascii="Arial" w:hAnsi="Arial" w:cs="Arial"/>
          <w:strike/>
          <w:sz w:val="18"/>
          <w:szCs w:val="18"/>
        </w:rPr>
      </w:pPr>
    </w:p>
    <w:p w:rsidR="00676561" w:rsidRPr="00717745" w:rsidRDefault="00676561" w:rsidP="00801171">
      <w:pPr>
        <w:autoSpaceDE w:val="0"/>
        <w:autoSpaceDN w:val="0"/>
        <w:adjustRightInd w:val="0"/>
        <w:spacing w:line="276" w:lineRule="auto"/>
        <w:jc w:val="both"/>
        <w:rPr>
          <w:rFonts w:ascii="Arial" w:hAnsi="Arial" w:cs="Arial"/>
          <w:sz w:val="18"/>
          <w:szCs w:val="18"/>
        </w:rPr>
      </w:pPr>
      <w:r w:rsidRPr="00717745">
        <w:rPr>
          <w:rFonts w:ascii="Arial" w:hAnsi="Arial" w:cs="Arial"/>
          <w:sz w:val="18"/>
          <w:szCs w:val="18"/>
        </w:rPr>
        <w:t>15.1 Un cop feta la proposta d’adjudicació, la Mesa de Contractació, i si fos possible en la mateixa sessió en què s’avaluen i es classifiquen les ofertes i es fa la proposta esmentada, requerirà l’empresa proposada adjudicatària perquè, dins el termini de set dies hàbils a comptar de l’enviament del requeriment, presenti la documentació justificativa que s’esmenta a continuació.</w:t>
      </w:r>
    </w:p>
    <w:p w:rsidR="00676561" w:rsidRPr="00717745" w:rsidRDefault="00676561" w:rsidP="00801171">
      <w:pPr>
        <w:autoSpaceDE w:val="0"/>
        <w:autoSpaceDN w:val="0"/>
        <w:adjustRightInd w:val="0"/>
        <w:spacing w:line="276" w:lineRule="auto"/>
        <w:jc w:val="both"/>
        <w:rPr>
          <w:rFonts w:ascii="Arial" w:hAnsi="Arial" w:cs="Arial"/>
          <w:sz w:val="18"/>
          <w:szCs w:val="18"/>
        </w:rPr>
      </w:pPr>
    </w:p>
    <w:p w:rsidR="00676561" w:rsidRPr="00717745" w:rsidRDefault="00676561" w:rsidP="00801171">
      <w:pPr>
        <w:autoSpaceDE w:val="0"/>
        <w:autoSpaceDN w:val="0"/>
        <w:adjustRightInd w:val="0"/>
        <w:spacing w:line="276" w:lineRule="auto"/>
        <w:jc w:val="both"/>
        <w:rPr>
          <w:rFonts w:ascii="Arial" w:hAnsi="Arial" w:cs="Arial"/>
          <w:sz w:val="18"/>
          <w:szCs w:val="18"/>
        </w:rPr>
      </w:pPr>
      <w:r w:rsidRPr="00717745">
        <w:rPr>
          <w:rFonts w:ascii="Arial" w:hAnsi="Arial" w:cs="Arial"/>
          <w:sz w:val="18"/>
          <w:szCs w:val="18"/>
        </w:rPr>
        <w:t xml:space="preserve">Aquest requeriment s’efectuarà mitjançant notificació electrònica a través de </w:t>
      </w:r>
      <w:proofErr w:type="spellStart"/>
      <w:r w:rsidRPr="00717745">
        <w:rPr>
          <w:rFonts w:ascii="Arial" w:hAnsi="Arial" w:cs="Arial"/>
          <w:sz w:val="18"/>
          <w:szCs w:val="18"/>
        </w:rPr>
        <w:t>l’e</w:t>
      </w:r>
      <w:proofErr w:type="spellEnd"/>
      <w:r w:rsidRPr="00717745">
        <w:rPr>
          <w:rFonts w:ascii="Arial" w:hAnsi="Arial" w:cs="Arial"/>
          <w:sz w:val="18"/>
          <w:szCs w:val="18"/>
        </w:rPr>
        <w:t>-NOTUM, integrat amb la Plataforma de serveis de contractació pública, d’acord amb la clàusula vuitena d’aquest plec.</w:t>
      </w:r>
    </w:p>
    <w:p w:rsidR="00676561" w:rsidRPr="00717745" w:rsidRDefault="00676561" w:rsidP="00801171">
      <w:pPr>
        <w:autoSpaceDE w:val="0"/>
        <w:autoSpaceDN w:val="0"/>
        <w:adjustRightInd w:val="0"/>
        <w:spacing w:line="276" w:lineRule="auto"/>
        <w:jc w:val="both"/>
        <w:rPr>
          <w:rFonts w:ascii="Arial" w:hAnsi="Arial" w:cs="Arial"/>
          <w:sz w:val="18"/>
          <w:szCs w:val="18"/>
        </w:rPr>
      </w:pPr>
    </w:p>
    <w:p w:rsidR="00676561" w:rsidRPr="00717745" w:rsidRDefault="00676561" w:rsidP="00801171">
      <w:pPr>
        <w:autoSpaceDE w:val="0"/>
        <w:autoSpaceDN w:val="0"/>
        <w:adjustRightInd w:val="0"/>
        <w:spacing w:line="276" w:lineRule="auto"/>
        <w:jc w:val="both"/>
        <w:rPr>
          <w:rFonts w:ascii="Arial" w:hAnsi="Arial" w:cs="Arial"/>
          <w:sz w:val="18"/>
          <w:szCs w:val="18"/>
        </w:rPr>
      </w:pPr>
      <w:r w:rsidRPr="00717745">
        <w:rPr>
          <w:rFonts w:ascii="Arial" w:hAnsi="Arial" w:cs="Arial"/>
          <w:sz w:val="18"/>
          <w:szCs w:val="18"/>
        </w:rPr>
        <w:t>L’aportació de documentació es durà a terme a través de la funcionalitat que a aquest efecte té l’eina de Sobre Digital, mitjançant la qual s’enviarà un correu electrònic a l’adreça o les adreces assenyalades per les empreses licitadores en el formulari d’inscripció, amb l’enllaç perquè accedeixin a l’espai de l’eina en què han d’aportar la documentació corresponent.</w:t>
      </w:r>
    </w:p>
    <w:p w:rsidR="00676561" w:rsidRPr="00717745" w:rsidRDefault="00676561" w:rsidP="00801171">
      <w:pPr>
        <w:autoSpaceDE w:val="0"/>
        <w:autoSpaceDN w:val="0"/>
        <w:adjustRightInd w:val="0"/>
        <w:spacing w:line="276" w:lineRule="auto"/>
        <w:jc w:val="both"/>
        <w:rPr>
          <w:rFonts w:ascii="Arial" w:hAnsi="Arial" w:cs="Arial"/>
          <w:sz w:val="18"/>
          <w:szCs w:val="18"/>
        </w:rPr>
      </w:pPr>
    </w:p>
    <w:p w:rsidR="00676561" w:rsidRPr="00717745" w:rsidRDefault="00676561" w:rsidP="00801171">
      <w:pPr>
        <w:autoSpaceDE w:val="0"/>
        <w:autoSpaceDN w:val="0"/>
        <w:adjustRightInd w:val="0"/>
        <w:spacing w:line="276" w:lineRule="auto"/>
        <w:jc w:val="both"/>
        <w:rPr>
          <w:rFonts w:ascii="Arial" w:hAnsi="Arial" w:cs="Arial"/>
          <w:sz w:val="18"/>
          <w:szCs w:val="18"/>
        </w:rPr>
      </w:pPr>
      <w:r w:rsidRPr="00717745">
        <w:rPr>
          <w:rFonts w:ascii="Arial" w:hAnsi="Arial" w:cs="Arial"/>
          <w:sz w:val="18"/>
          <w:szCs w:val="18"/>
        </w:rPr>
        <w:t>La Mesa de Contractació comprovarà en el registre d’empreses licitadores corresponent que l’empresa que hagi presentat la millor oferta està degudament constituïda, el signant de la proposició té poder suficient per formular l’oferta, té la solvència econòmica, financera i tècnica o, si s’escau, la classificació corresponent i no està incursa en cap prohibició per contractar. Aquesta comprovació, si escau, també es farà respecte de les empreses a les capacitats de les quals aquella empresa recorri. Per tant, l’empresa que hagi presentat la millor oferta ha d’aportar únicament la documentació següent, si no està inscrita en aquests registres, o no consta vigent o actualitzada, d’acord amb la clàusula onzena d’aquest plec:</w:t>
      </w:r>
    </w:p>
    <w:p w:rsidR="00676561" w:rsidRPr="00717745" w:rsidRDefault="00676561" w:rsidP="00801171">
      <w:pPr>
        <w:autoSpaceDE w:val="0"/>
        <w:autoSpaceDN w:val="0"/>
        <w:adjustRightInd w:val="0"/>
        <w:spacing w:line="276" w:lineRule="auto"/>
        <w:jc w:val="both"/>
        <w:rPr>
          <w:rFonts w:ascii="Arial" w:hAnsi="Arial" w:cs="Arial"/>
          <w:sz w:val="18"/>
          <w:szCs w:val="18"/>
        </w:rPr>
      </w:pPr>
    </w:p>
    <w:p w:rsidR="00676561" w:rsidRPr="00717745" w:rsidRDefault="00676561" w:rsidP="00801171">
      <w:pPr>
        <w:autoSpaceDE w:val="0"/>
        <w:autoSpaceDN w:val="0"/>
        <w:adjustRightInd w:val="0"/>
        <w:spacing w:line="276" w:lineRule="auto"/>
        <w:jc w:val="both"/>
        <w:rPr>
          <w:rFonts w:ascii="Arial" w:hAnsi="Arial" w:cs="Arial"/>
          <w:sz w:val="18"/>
          <w:szCs w:val="18"/>
        </w:rPr>
      </w:pPr>
      <w:r w:rsidRPr="00717745">
        <w:rPr>
          <w:rFonts w:ascii="Arial" w:hAnsi="Arial" w:cs="Arial"/>
          <w:sz w:val="18"/>
          <w:szCs w:val="18"/>
        </w:rPr>
        <w:t>- En cas que l’empresa recorri a les capacitats d’altres entitats, el compromís de disposar dels recursos necessaris al quals es refereix l’article 75.2 de la LCSP.</w:t>
      </w:r>
    </w:p>
    <w:p w:rsidR="00676561" w:rsidRPr="00717745" w:rsidRDefault="00676561" w:rsidP="00801171">
      <w:pPr>
        <w:autoSpaceDE w:val="0"/>
        <w:autoSpaceDN w:val="0"/>
        <w:adjustRightInd w:val="0"/>
        <w:spacing w:line="276" w:lineRule="auto"/>
        <w:jc w:val="both"/>
        <w:rPr>
          <w:rFonts w:ascii="Arial" w:hAnsi="Arial" w:cs="Arial"/>
          <w:sz w:val="18"/>
          <w:szCs w:val="18"/>
        </w:rPr>
      </w:pPr>
      <w:r w:rsidRPr="00717745">
        <w:rPr>
          <w:rFonts w:ascii="Arial" w:hAnsi="Arial" w:cs="Arial"/>
          <w:sz w:val="18"/>
          <w:szCs w:val="18"/>
        </w:rPr>
        <w:t>- Documents acreditatius de l’efectiva disposició de mitjans que s’hagi compromès a dedicar o adscriure a l’execució del contracte d’acord amb l’article 76.2 de la LCSP.</w:t>
      </w:r>
    </w:p>
    <w:p w:rsidR="00676561" w:rsidRPr="00717745" w:rsidRDefault="00676561" w:rsidP="00801171">
      <w:pPr>
        <w:autoSpaceDE w:val="0"/>
        <w:autoSpaceDN w:val="0"/>
        <w:adjustRightInd w:val="0"/>
        <w:spacing w:line="276" w:lineRule="auto"/>
        <w:jc w:val="both"/>
        <w:rPr>
          <w:rFonts w:ascii="Arial" w:hAnsi="Arial" w:cs="Arial"/>
          <w:sz w:val="18"/>
          <w:szCs w:val="18"/>
        </w:rPr>
      </w:pPr>
      <w:r w:rsidRPr="00717745">
        <w:rPr>
          <w:rFonts w:ascii="Arial" w:hAnsi="Arial" w:cs="Arial"/>
          <w:sz w:val="18"/>
          <w:szCs w:val="18"/>
        </w:rPr>
        <w:t>- Document acreditatiu de la constitució de la garantia definitiva, d’acord amb el que estableix la clàusula quinzena.</w:t>
      </w:r>
    </w:p>
    <w:p w:rsidR="00676561" w:rsidRPr="00717745" w:rsidRDefault="00676561" w:rsidP="00801171">
      <w:pPr>
        <w:autoSpaceDE w:val="0"/>
        <w:autoSpaceDN w:val="0"/>
        <w:adjustRightInd w:val="0"/>
        <w:spacing w:line="276" w:lineRule="auto"/>
        <w:jc w:val="both"/>
        <w:rPr>
          <w:rFonts w:ascii="Arial" w:hAnsi="Arial" w:cs="Arial"/>
          <w:sz w:val="18"/>
          <w:szCs w:val="18"/>
        </w:rPr>
      </w:pPr>
      <w:r w:rsidRPr="00717745">
        <w:rPr>
          <w:rFonts w:ascii="Arial" w:hAnsi="Arial" w:cs="Arial"/>
          <w:sz w:val="18"/>
          <w:szCs w:val="18"/>
        </w:rPr>
        <w:t>- Qualsevol altra documentació que, específicament i per la naturalesa del contracte, es determini a l’apartat N i O del quadre de característiques del contracte.</w:t>
      </w:r>
    </w:p>
    <w:p w:rsidR="00676561" w:rsidRPr="00717745" w:rsidRDefault="00676561" w:rsidP="00801171">
      <w:pPr>
        <w:autoSpaceDE w:val="0"/>
        <w:autoSpaceDN w:val="0"/>
        <w:adjustRightInd w:val="0"/>
        <w:spacing w:line="276" w:lineRule="auto"/>
        <w:jc w:val="both"/>
        <w:rPr>
          <w:rFonts w:ascii="Arial" w:hAnsi="Arial" w:cs="Arial"/>
          <w:sz w:val="18"/>
          <w:szCs w:val="18"/>
        </w:rPr>
      </w:pPr>
    </w:p>
    <w:p w:rsidR="00676561" w:rsidRPr="00717745" w:rsidRDefault="00676561" w:rsidP="00801171">
      <w:pPr>
        <w:autoSpaceDE w:val="0"/>
        <w:autoSpaceDN w:val="0"/>
        <w:adjustRightInd w:val="0"/>
        <w:spacing w:line="276" w:lineRule="auto"/>
        <w:jc w:val="both"/>
        <w:rPr>
          <w:rFonts w:ascii="Arial" w:hAnsi="Arial" w:cs="Arial"/>
          <w:sz w:val="18"/>
          <w:szCs w:val="18"/>
        </w:rPr>
      </w:pPr>
      <w:r w:rsidRPr="00717745">
        <w:rPr>
          <w:rFonts w:ascii="Arial" w:hAnsi="Arial" w:cs="Arial"/>
          <w:sz w:val="18"/>
          <w:szCs w:val="18"/>
        </w:rPr>
        <w:t>En cas que l’empresa que hagi presentat la millor oferta pertanyi a un Estat membre de la Unió Europea o signatari de l’Espai Econòmic Europeu, es pot acreditar la seva capacitat, solvència i absència de prohibicions mitjançant una consulta a la llista oficial corresponent d’operadors econòmics autoritzats d’un Estat membre o bé mitjançant l’aportació de la documentació acreditativa dels aspectes esmentats, que s’ha de presentar, en aquest últim cas, en el termini de set dies hàbils.</w:t>
      </w:r>
    </w:p>
    <w:p w:rsidR="00676561" w:rsidRPr="00717745" w:rsidRDefault="00676561" w:rsidP="00801171">
      <w:pPr>
        <w:autoSpaceDE w:val="0"/>
        <w:autoSpaceDN w:val="0"/>
        <w:adjustRightInd w:val="0"/>
        <w:spacing w:line="276" w:lineRule="auto"/>
        <w:jc w:val="both"/>
        <w:rPr>
          <w:rFonts w:ascii="Arial" w:hAnsi="Arial" w:cs="Arial"/>
          <w:b/>
          <w:bCs/>
          <w:sz w:val="18"/>
          <w:szCs w:val="18"/>
        </w:rPr>
      </w:pPr>
    </w:p>
    <w:bookmarkEnd w:id="30"/>
    <w:p w:rsidR="00676561" w:rsidRPr="00717745" w:rsidRDefault="00676561" w:rsidP="00801171">
      <w:pPr>
        <w:autoSpaceDE w:val="0"/>
        <w:autoSpaceDN w:val="0"/>
        <w:adjustRightInd w:val="0"/>
        <w:spacing w:line="276" w:lineRule="auto"/>
        <w:jc w:val="both"/>
        <w:rPr>
          <w:rFonts w:ascii="Arial" w:hAnsi="Arial" w:cs="Arial"/>
          <w:sz w:val="18"/>
          <w:szCs w:val="18"/>
        </w:rPr>
      </w:pPr>
      <w:r w:rsidRPr="00717745">
        <w:rPr>
          <w:rFonts w:ascii="Arial" w:hAnsi="Arial" w:cs="Arial"/>
          <w:b/>
          <w:bCs/>
          <w:sz w:val="18"/>
          <w:szCs w:val="18"/>
        </w:rPr>
        <w:t xml:space="preserve">15.2 </w:t>
      </w:r>
      <w:r w:rsidRPr="00717745">
        <w:rPr>
          <w:rFonts w:ascii="Arial" w:hAnsi="Arial" w:cs="Arial"/>
          <w:sz w:val="18"/>
          <w:szCs w:val="18"/>
        </w:rPr>
        <w:t xml:space="preserve">Un cop aportada per l’empresa licitadora que hagi presentat la millor oferta la garantia definitiva i la resta de documentació requerida, aquesta es qualificarà. Si s’observa que en la documentació presentada </w:t>
      </w:r>
      <w:r w:rsidRPr="00717745">
        <w:rPr>
          <w:rFonts w:ascii="Arial" w:hAnsi="Arial" w:cs="Arial"/>
          <w:sz w:val="18"/>
          <w:szCs w:val="18"/>
        </w:rPr>
        <w:lastRenderedPageBreak/>
        <w:t>hi ha defectes o errors de caràcter esmenable, s’ha de comunicar a les empreses afectades perquè els corregeixin o esmenin en el termini màxim de 3 dies hàbils.</w:t>
      </w:r>
    </w:p>
    <w:p w:rsidR="00676561" w:rsidRPr="00717745" w:rsidRDefault="00676561" w:rsidP="00801171">
      <w:pPr>
        <w:autoSpaceDE w:val="0"/>
        <w:autoSpaceDN w:val="0"/>
        <w:adjustRightInd w:val="0"/>
        <w:spacing w:line="276" w:lineRule="auto"/>
        <w:jc w:val="both"/>
        <w:rPr>
          <w:rFonts w:ascii="Arial" w:hAnsi="Arial" w:cs="Arial"/>
          <w:color w:val="2E74B5" w:themeColor="accent1" w:themeShade="BF"/>
          <w:sz w:val="18"/>
          <w:szCs w:val="18"/>
        </w:rPr>
      </w:pPr>
    </w:p>
    <w:p w:rsidR="00676561" w:rsidRPr="00717745" w:rsidRDefault="00676561" w:rsidP="00801171">
      <w:pPr>
        <w:autoSpaceDE w:val="0"/>
        <w:autoSpaceDN w:val="0"/>
        <w:adjustRightInd w:val="0"/>
        <w:spacing w:line="276" w:lineRule="auto"/>
        <w:jc w:val="both"/>
        <w:rPr>
          <w:rFonts w:ascii="Arial" w:hAnsi="Arial" w:cs="Arial"/>
          <w:sz w:val="18"/>
          <w:szCs w:val="18"/>
        </w:rPr>
      </w:pPr>
      <w:r w:rsidRPr="00717745">
        <w:rPr>
          <w:rFonts w:ascii="Arial" w:hAnsi="Arial" w:cs="Arial"/>
          <w:sz w:val="18"/>
          <w:szCs w:val="18"/>
        </w:rPr>
        <w:t>Les sol·licituds d’esmenes es duran a terme a través de la funcionalitat que a aquest efecte té l’eina de Sobre Digital, mitjançant la qual s’adreçarà un correu electrònic a l’adreça o les adreces assenyalades per l’empresa o empreses licitadores en el formulari d’inscripció, amb l’enllaç per a què accedeixin a l’espai de l’eina en què han d’aportar la documentació corresponent.</w:t>
      </w:r>
    </w:p>
    <w:p w:rsidR="00676561" w:rsidRPr="00717745" w:rsidRDefault="00676561" w:rsidP="00801171">
      <w:pPr>
        <w:autoSpaceDE w:val="0"/>
        <w:autoSpaceDN w:val="0"/>
        <w:adjustRightInd w:val="0"/>
        <w:spacing w:line="276" w:lineRule="auto"/>
        <w:jc w:val="both"/>
        <w:rPr>
          <w:rFonts w:ascii="Arial" w:hAnsi="Arial" w:cs="Arial"/>
          <w:sz w:val="18"/>
          <w:szCs w:val="18"/>
        </w:rPr>
      </w:pPr>
    </w:p>
    <w:p w:rsidR="00676561" w:rsidRPr="00717745" w:rsidRDefault="00676561" w:rsidP="00801171">
      <w:pPr>
        <w:autoSpaceDE w:val="0"/>
        <w:autoSpaceDN w:val="0"/>
        <w:adjustRightInd w:val="0"/>
        <w:spacing w:line="276" w:lineRule="auto"/>
        <w:jc w:val="both"/>
        <w:rPr>
          <w:rFonts w:ascii="Arial" w:hAnsi="Arial" w:cs="Arial"/>
          <w:sz w:val="18"/>
          <w:szCs w:val="18"/>
        </w:rPr>
      </w:pPr>
      <w:r w:rsidRPr="00717745">
        <w:rPr>
          <w:rFonts w:ascii="Arial" w:hAnsi="Arial" w:cs="Arial"/>
          <w:sz w:val="18"/>
          <w:szCs w:val="18"/>
        </w:rPr>
        <w:t xml:space="preserve">Aquestes peticions d’esmena es comunicaran a l’empresa mitjançant comunicació electrònica a través de </w:t>
      </w:r>
      <w:proofErr w:type="spellStart"/>
      <w:r w:rsidRPr="00717745">
        <w:rPr>
          <w:rFonts w:ascii="Arial" w:hAnsi="Arial" w:cs="Arial"/>
          <w:sz w:val="18"/>
          <w:szCs w:val="18"/>
        </w:rPr>
        <w:t>l’e</w:t>
      </w:r>
      <w:proofErr w:type="spellEnd"/>
      <w:r w:rsidRPr="00717745">
        <w:rPr>
          <w:rFonts w:ascii="Arial" w:hAnsi="Arial" w:cs="Arial"/>
          <w:sz w:val="18"/>
          <w:szCs w:val="18"/>
        </w:rPr>
        <w:t>-NOTUM, integrat amb la Plataforma de Serveis de Contractació Pública, d’acord amb la clàusula vuitena d’aquest plec.</w:t>
      </w:r>
    </w:p>
    <w:p w:rsidR="00676561" w:rsidRPr="00717745" w:rsidRDefault="00676561" w:rsidP="00801171">
      <w:pPr>
        <w:autoSpaceDE w:val="0"/>
        <w:autoSpaceDN w:val="0"/>
        <w:adjustRightInd w:val="0"/>
        <w:spacing w:line="276" w:lineRule="auto"/>
        <w:jc w:val="both"/>
        <w:rPr>
          <w:rFonts w:ascii="Arial" w:hAnsi="Arial" w:cs="Arial"/>
          <w:sz w:val="18"/>
          <w:szCs w:val="18"/>
        </w:rPr>
      </w:pPr>
    </w:p>
    <w:p w:rsidR="00676561" w:rsidRPr="00717745" w:rsidRDefault="00676561" w:rsidP="00801171">
      <w:pPr>
        <w:autoSpaceDE w:val="0"/>
        <w:autoSpaceDN w:val="0"/>
        <w:adjustRightInd w:val="0"/>
        <w:spacing w:line="276" w:lineRule="auto"/>
        <w:jc w:val="both"/>
        <w:rPr>
          <w:rFonts w:ascii="Arial" w:hAnsi="Arial" w:cs="Arial"/>
          <w:sz w:val="18"/>
          <w:szCs w:val="18"/>
        </w:rPr>
      </w:pPr>
      <w:r w:rsidRPr="00717745">
        <w:rPr>
          <w:rFonts w:ascii="Arial" w:hAnsi="Arial" w:cs="Arial"/>
          <w:sz w:val="18"/>
          <w:szCs w:val="18"/>
        </w:rPr>
        <w:t>En el cas que no es complimenti adequadament el requeriment de documentació en el termini assenyalat, o bé en el termini per esmenar que es doni, s’entendrà que l’empresa licitadora ha retirat la seva oferta i es procedirà a requerir la mateixa documentació a l’empresa licitadora següent en puntuació. Aquest fet comporta l’exigència de l’import del 3 per cent del pressupost base de licitació, IVA exclòs, en concepte de penalitat, i, a més, pot donar lloc a declarar a l’empresa en prohibició de contractar per la causa prevista en l’article 71.2.a de la LCSP.</w:t>
      </w:r>
    </w:p>
    <w:p w:rsidR="00676561" w:rsidRPr="00717745" w:rsidRDefault="00676561" w:rsidP="00801171">
      <w:pPr>
        <w:autoSpaceDE w:val="0"/>
        <w:autoSpaceDN w:val="0"/>
        <w:adjustRightInd w:val="0"/>
        <w:spacing w:line="276" w:lineRule="auto"/>
        <w:jc w:val="both"/>
        <w:rPr>
          <w:rFonts w:ascii="Arial" w:hAnsi="Arial" w:cs="Arial"/>
          <w:sz w:val="18"/>
          <w:szCs w:val="18"/>
        </w:rPr>
      </w:pPr>
    </w:p>
    <w:p w:rsidR="00676561" w:rsidRPr="00717745" w:rsidRDefault="00676561" w:rsidP="00801171">
      <w:pPr>
        <w:autoSpaceDE w:val="0"/>
        <w:autoSpaceDN w:val="0"/>
        <w:adjustRightInd w:val="0"/>
        <w:spacing w:line="276" w:lineRule="auto"/>
        <w:jc w:val="both"/>
        <w:rPr>
          <w:rFonts w:ascii="Arial" w:hAnsi="Arial" w:cs="Arial"/>
          <w:sz w:val="18"/>
          <w:szCs w:val="18"/>
        </w:rPr>
      </w:pPr>
      <w:r w:rsidRPr="00717745">
        <w:rPr>
          <w:rFonts w:ascii="Arial" w:hAnsi="Arial" w:cs="Arial"/>
          <w:sz w:val="18"/>
          <w:szCs w:val="18"/>
        </w:rPr>
        <w:t>Així mateix, l’eventual falsedat en allò declarat per les empreses licitadores en la declaració responsable pot donar lloc a la causa de prohibició de contractar amb el sector públic prevista en l’article 71.1.e de la LCSP.</w:t>
      </w:r>
    </w:p>
    <w:p w:rsidR="00676561" w:rsidRPr="00717745" w:rsidRDefault="00676561" w:rsidP="00801171">
      <w:pPr>
        <w:spacing w:line="276" w:lineRule="auto"/>
        <w:jc w:val="both"/>
        <w:rPr>
          <w:rFonts w:ascii="Arial" w:hAnsi="Arial" w:cs="Arial"/>
          <w:sz w:val="18"/>
          <w:szCs w:val="18"/>
        </w:rPr>
      </w:pPr>
    </w:p>
    <w:p w:rsidR="00676561" w:rsidRPr="00717745" w:rsidRDefault="00676561" w:rsidP="00801171">
      <w:pPr>
        <w:keepNext/>
        <w:spacing w:line="276" w:lineRule="auto"/>
        <w:jc w:val="both"/>
        <w:outlineLvl w:val="1"/>
        <w:rPr>
          <w:rFonts w:ascii="Arial" w:hAnsi="Arial" w:cs="Arial"/>
          <w:b/>
          <w:sz w:val="18"/>
          <w:szCs w:val="18"/>
        </w:rPr>
      </w:pPr>
      <w:bookmarkStart w:id="32" w:name="_Toc514873488"/>
      <w:r w:rsidRPr="00717745">
        <w:rPr>
          <w:rFonts w:ascii="Arial" w:hAnsi="Arial" w:cs="Arial"/>
          <w:b/>
          <w:sz w:val="18"/>
          <w:szCs w:val="18"/>
        </w:rPr>
        <w:t>Setzena. Garantia definitiva</w:t>
      </w:r>
      <w:bookmarkEnd w:id="32"/>
    </w:p>
    <w:p w:rsidR="00676561" w:rsidRPr="00717745" w:rsidRDefault="00676561" w:rsidP="00801171">
      <w:pPr>
        <w:autoSpaceDE w:val="0"/>
        <w:autoSpaceDN w:val="0"/>
        <w:adjustRightInd w:val="0"/>
        <w:spacing w:line="276" w:lineRule="auto"/>
        <w:jc w:val="both"/>
        <w:rPr>
          <w:rFonts w:ascii="Arial" w:hAnsi="Arial" w:cs="Arial"/>
          <w:b/>
          <w:bCs/>
          <w:sz w:val="18"/>
          <w:szCs w:val="18"/>
        </w:rPr>
      </w:pPr>
    </w:p>
    <w:p w:rsidR="00676561" w:rsidRPr="00717745" w:rsidRDefault="00676561" w:rsidP="00801171">
      <w:pPr>
        <w:autoSpaceDE w:val="0"/>
        <w:autoSpaceDN w:val="0"/>
        <w:adjustRightInd w:val="0"/>
        <w:spacing w:line="276" w:lineRule="auto"/>
        <w:jc w:val="both"/>
        <w:rPr>
          <w:rFonts w:ascii="Arial" w:hAnsi="Arial" w:cs="Arial"/>
          <w:bCs/>
          <w:sz w:val="18"/>
          <w:szCs w:val="18"/>
        </w:rPr>
      </w:pPr>
      <w:r w:rsidRPr="00717745">
        <w:rPr>
          <w:rFonts w:ascii="Arial" w:hAnsi="Arial" w:cs="Arial"/>
          <w:b/>
          <w:bCs/>
          <w:sz w:val="18"/>
          <w:szCs w:val="18"/>
        </w:rPr>
        <w:t>16.1</w:t>
      </w:r>
      <w:r w:rsidRPr="00717745">
        <w:rPr>
          <w:rFonts w:ascii="Arial" w:hAnsi="Arial" w:cs="Arial"/>
          <w:bCs/>
          <w:sz w:val="18"/>
          <w:szCs w:val="18"/>
        </w:rPr>
        <w:t xml:space="preserve"> L’import de la garantia definitiva és el que s’assenyala en </w:t>
      </w:r>
      <w:r w:rsidRPr="00717745">
        <w:rPr>
          <w:rFonts w:ascii="Arial" w:hAnsi="Arial" w:cs="Arial"/>
          <w:b/>
          <w:bCs/>
          <w:sz w:val="18"/>
          <w:szCs w:val="18"/>
        </w:rPr>
        <w:t>l’apartat M del quadre de característiques</w:t>
      </w:r>
      <w:r w:rsidRPr="00717745">
        <w:rPr>
          <w:rFonts w:ascii="Arial" w:hAnsi="Arial" w:cs="Arial"/>
          <w:bCs/>
          <w:sz w:val="18"/>
          <w:szCs w:val="18"/>
        </w:rPr>
        <w:t>.</w:t>
      </w:r>
    </w:p>
    <w:p w:rsidR="00676561" w:rsidRPr="00717745" w:rsidRDefault="00676561" w:rsidP="00801171">
      <w:pPr>
        <w:autoSpaceDE w:val="0"/>
        <w:autoSpaceDN w:val="0"/>
        <w:adjustRightInd w:val="0"/>
        <w:spacing w:line="276" w:lineRule="auto"/>
        <w:jc w:val="both"/>
        <w:rPr>
          <w:rFonts w:ascii="Arial" w:hAnsi="Arial" w:cs="Arial"/>
          <w:bCs/>
          <w:sz w:val="18"/>
          <w:szCs w:val="18"/>
        </w:rPr>
      </w:pPr>
    </w:p>
    <w:p w:rsidR="00676561" w:rsidRPr="00717745" w:rsidRDefault="00676561" w:rsidP="00801171">
      <w:pPr>
        <w:autoSpaceDE w:val="0"/>
        <w:autoSpaceDN w:val="0"/>
        <w:adjustRightInd w:val="0"/>
        <w:spacing w:line="276" w:lineRule="auto"/>
        <w:jc w:val="both"/>
        <w:rPr>
          <w:rFonts w:ascii="Arial" w:hAnsi="Arial" w:cs="Arial"/>
          <w:bCs/>
          <w:sz w:val="18"/>
          <w:szCs w:val="18"/>
        </w:rPr>
      </w:pPr>
      <w:r w:rsidRPr="00717745">
        <w:rPr>
          <w:rFonts w:ascii="Arial" w:hAnsi="Arial" w:cs="Arial"/>
          <w:b/>
          <w:bCs/>
          <w:sz w:val="18"/>
          <w:szCs w:val="18"/>
        </w:rPr>
        <w:t>16.2</w:t>
      </w:r>
      <w:r w:rsidRPr="00717745">
        <w:rPr>
          <w:rFonts w:ascii="Arial" w:hAnsi="Arial" w:cs="Arial"/>
          <w:bCs/>
          <w:sz w:val="18"/>
          <w:szCs w:val="18"/>
        </w:rPr>
        <w:t xml:space="preserve"> Les garanties es poden prestar en alguna de les formes següents:</w:t>
      </w:r>
    </w:p>
    <w:p w:rsidR="00676561" w:rsidRPr="00717745" w:rsidRDefault="00676561" w:rsidP="00801171">
      <w:pPr>
        <w:autoSpaceDE w:val="0"/>
        <w:autoSpaceDN w:val="0"/>
        <w:adjustRightInd w:val="0"/>
        <w:spacing w:line="276" w:lineRule="auto"/>
        <w:jc w:val="both"/>
        <w:rPr>
          <w:rFonts w:ascii="Arial" w:hAnsi="Arial" w:cs="Arial"/>
          <w:bCs/>
          <w:sz w:val="18"/>
          <w:szCs w:val="18"/>
        </w:rPr>
      </w:pPr>
    </w:p>
    <w:p w:rsidR="00676561" w:rsidRPr="00717745" w:rsidRDefault="00676561" w:rsidP="00801171">
      <w:pPr>
        <w:autoSpaceDE w:val="0"/>
        <w:autoSpaceDN w:val="0"/>
        <w:adjustRightInd w:val="0"/>
        <w:spacing w:line="276" w:lineRule="auto"/>
        <w:jc w:val="both"/>
        <w:rPr>
          <w:rFonts w:ascii="Arial" w:hAnsi="Arial" w:cs="Arial"/>
          <w:bCs/>
          <w:sz w:val="18"/>
          <w:szCs w:val="18"/>
        </w:rPr>
      </w:pPr>
      <w:r w:rsidRPr="00717745">
        <w:rPr>
          <w:rFonts w:ascii="Arial" w:hAnsi="Arial" w:cs="Arial"/>
          <w:bCs/>
          <w:sz w:val="18"/>
          <w:szCs w:val="18"/>
        </w:rPr>
        <w:t>a) En efectiu o en valors de deute públic amb subjecció, en cada cas, a les condicions establertes reglamentàriament. L’efectiu i els certificats d’immobilització en els valors anotats s’han de dipositar a la Caixa General de Dipòsits de la Tresoreria General de la Generalitat de Catalunya o a les caixes de dipòsits de les tresoreries territorials.</w:t>
      </w:r>
    </w:p>
    <w:p w:rsidR="00676561" w:rsidRPr="00717745" w:rsidRDefault="00676561" w:rsidP="00801171">
      <w:pPr>
        <w:autoSpaceDE w:val="0"/>
        <w:autoSpaceDN w:val="0"/>
        <w:adjustRightInd w:val="0"/>
        <w:spacing w:line="276" w:lineRule="auto"/>
        <w:jc w:val="both"/>
        <w:rPr>
          <w:rFonts w:ascii="Arial" w:hAnsi="Arial" w:cs="Arial"/>
          <w:bCs/>
          <w:sz w:val="18"/>
          <w:szCs w:val="18"/>
        </w:rPr>
      </w:pPr>
    </w:p>
    <w:p w:rsidR="00676561" w:rsidRPr="00717745" w:rsidRDefault="00676561" w:rsidP="00801171">
      <w:pPr>
        <w:autoSpaceDE w:val="0"/>
        <w:autoSpaceDN w:val="0"/>
        <w:adjustRightInd w:val="0"/>
        <w:spacing w:line="276" w:lineRule="auto"/>
        <w:jc w:val="both"/>
        <w:rPr>
          <w:rFonts w:ascii="Arial" w:hAnsi="Arial" w:cs="Arial"/>
          <w:bCs/>
          <w:sz w:val="18"/>
          <w:szCs w:val="18"/>
        </w:rPr>
      </w:pPr>
      <w:r w:rsidRPr="00717745">
        <w:rPr>
          <w:rFonts w:ascii="Arial" w:hAnsi="Arial" w:cs="Arial"/>
          <w:bCs/>
          <w:sz w:val="18"/>
          <w:szCs w:val="18"/>
        </w:rPr>
        <w:t>b) Mitjançant aval, prestat en la forma i condicions establertes reglamentàriament, per algun dels bancs, caixes d’estalvi, cooperatives de crèdit, establiments financers de crèdit o societats de garantia recíproca autoritzats per operar a Espanya, que s’han de dipositar en algun dels establiments esmentats a l’apartat a).</w:t>
      </w:r>
    </w:p>
    <w:p w:rsidR="00676561" w:rsidRPr="00717745" w:rsidRDefault="00676561" w:rsidP="00801171">
      <w:pPr>
        <w:autoSpaceDE w:val="0"/>
        <w:autoSpaceDN w:val="0"/>
        <w:adjustRightInd w:val="0"/>
        <w:spacing w:line="276" w:lineRule="auto"/>
        <w:jc w:val="both"/>
        <w:rPr>
          <w:rFonts w:ascii="Arial" w:hAnsi="Arial" w:cs="Arial"/>
          <w:bCs/>
          <w:sz w:val="18"/>
          <w:szCs w:val="18"/>
        </w:rPr>
      </w:pPr>
    </w:p>
    <w:p w:rsidR="00676561" w:rsidRPr="00717745" w:rsidRDefault="00676561" w:rsidP="00801171">
      <w:pPr>
        <w:autoSpaceDE w:val="0"/>
        <w:autoSpaceDN w:val="0"/>
        <w:adjustRightInd w:val="0"/>
        <w:spacing w:line="276" w:lineRule="auto"/>
        <w:jc w:val="both"/>
        <w:rPr>
          <w:rFonts w:ascii="Arial" w:hAnsi="Arial" w:cs="Arial"/>
          <w:bCs/>
          <w:sz w:val="18"/>
          <w:szCs w:val="18"/>
        </w:rPr>
      </w:pPr>
      <w:r w:rsidRPr="00717745">
        <w:rPr>
          <w:rFonts w:ascii="Arial" w:hAnsi="Arial" w:cs="Arial"/>
          <w:bCs/>
          <w:sz w:val="18"/>
          <w:szCs w:val="18"/>
        </w:rPr>
        <w:t>c) Mitjançant contracte d’assegurança de caució amb una entitat asseguradora autoritzada per operar en la forma i condicions establertes reglamentàriament. El certificat de l’assegurança s’ha de lliurar en els establiments assenyalats a l’apartat a).</w:t>
      </w:r>
    </w:p>
    <w:p w:rsidR="00676561" w:rsidRPr="00717745" w:rsidRDefault="00676561" w:rsidP="00801171">
      <w:pPr>
        <w:autoSpaceDE w:val="0"/>
        <w:autoSpaceDN w:val="0"/>
        <w:adjustRightInd w:val="0"/>
        <w:spacing w:line="276" w:lineRule="auto"/>
        <w:jc w:val="both"/>
        <w:rPr>
          <w:rFonts w:ascii="Arial" w:hAnsi="Arial" w:cs="Arial"/>
          <w:bCs/>
          <w:sz w:val="18"/>
          <w:szCs w:val="18"/>
        </w:rPr>
      </w:pPr>
    </w:p>
    <w:p w:rsidR="00676561" w:rsidRPr="00717745" w:rsidRDefault="00676561" w:rsidP="00801171">
      <w:pPr>
        <w:autoSpaceDE w:val="0"/>
        <w:autoSpaceDN w:val="0"/>
        <w:adjustRightInd w:val="0"/>
        <w:spacing w:line="276" w:lineRule="auto"/>
        <w:jc w:val="both"/>
        <w:rPr>
          <w:rFonts w:ascii="Arial" w:hAnsi="Arial" w:cs="Arial"/>
          <w:bCs/>
          <w:sz w:val="18"/>
          <w:szCs w:val="18"/>
        </w:rPr>
      </w:pPr>
      <w:r w:rsidRPr="00717745">
        <w:rPr>
          <w:rFonts w:ascii="Arial" w:hAnsi="Arial" w:cs="Arial"/>
          <w:bCs/>
          <w:sz w:val="18"/>
          <w:szCs w:val="18"/>
        </w:rPr>
        <w:t>d) Mitjançant retenció de part del preu d’adjudicació. En aquest cas, el candidat proposat com empresa adjudicatària haurà de presentar, davant l’òrgan de contractació, un escrit demanant la retenció d’aquesta quantitat de la/es primera/es factura/es o, en el seu cas, del pagament de l’import total del contracte, en concepte de garantia definitiva.</w:t>
      </w:r>
    </w:p>
    <w:p w:rsidR="00676561" w:rsidRPr="00717745" w:rsidRDefault="00676561" w:rsidP="00801171">
      <w:pPr>
        <w:autoSpaceDE w:val="0"/>
        <w:autoSpaceDN w:val="0"/>
        <w:adjustRightInd w:val="0"/>
        <w:spacing w:line="276" w:lineRule="auto"/>
        <w:jc w:val="both"/>
        <w:rPr>
          <w:rFonts w:ascii="Arial" w:hAnsi="Arial" w:cs="Arial"/>
          <w:bCs/>
          <w:sz w:val="18"/>
          <w:szCs w:val="18"/>
        </w:rPr>
      </w:pPr>
    </w:p>
    <w:p w:rsidR="00676561" w:rsidRPr="00717745" w:rsidRDefault="00676561" w:rsidP="00801171">
      <w:pPr>
        <w:autoSpaceDE w:val="0"/>
        <w:autoSpaceDN w:val="0"/>
        <w:adjustRightInd w:val="0"/>
        <w:spacing w:line="276" w:lineRule="auto"/>
        <w:jc w:val="both"/>
        <w:rPr>
          <w:rFonts w:ascii="Arial" w:hAnsi="Arial" w:cs="Arial"/>
          <w:bCs/>
          <w:sz w:val="18"/>
          <w:szCs w:val="18"/>
        </w:rPr>
      </w:pPr>
      <w:r w:rsidRPr="00717745">
        <w:rPr>
          <w:rFonts w:ascii="Arial" w:hAnsi="Arial" w:cs="Arial"/>
          <w:b/>
          <w:bCs/>
          <w:sz w:val="18"/>
          <w:szCs w:val="18"/>
        </w:rPr>
        <w:t>16.3</w:t>
      </w:r>
      <w:r w:rsidRPr="00717745">
        <w:rPr>
          <w:rFonts w:ascii="Arial" w:hAnsi="Arial" w:cs="Arial"/>
          <w:bCs/>
          <w:sz w:val="18"/>
          <w:szCs w:val="18"/>
        </w:rPr>
        <w:t xml:space="preserve"> En el cas d’unió temporal d’empreses, la garantia definitiva es pot constituir per una o diverses de les empreses participants, sempre que en conjunt arribi a la quantia requerida </w:t>
      </w:r>
      <w:r w:rsidRPr="00717745">
        <w:rPr>
          <w:rFonts w:ascii="Arial" w:hAnsi="Arial" w:cs="Arial"/>
          <w:b/>
          <w:bCs/>
          <w:sz w:val="18"/>
          <w:szCs w:val="18"/>
        </w:rPr>
        <w:t>a l’apartat M del quadre de característiques</w:t>
      </w:r>
      <w:r w:rsidRPr="00717745">
        <w:rPr>
          <w:rFonts w:ascii="Arial" w:hAnsi="Arial" w:cs="Arial"/>
          <w:bCs/>
          <w:sz w:val="18"/>
          <w:szCs w:val="18"/>
        </w:rPr>
        <w:t xml:space="preserve"> i garanteixi solidàriament a totes les empreses integrants de la unió temporal.</w:t>
      </w:r>
    </w:p>
    <w:p w:rsidR="00676561" w:rsidRPr="00717745" w:rsidRDefault="00676561" w:rsidP="00801171">
      <w:pPr>
        <w:autoSpaceDE w:val="0"/>
        <w:autoSpaceDN w:val="0"/>
        <w:adjustRightInd w:val="0"/>
        <w:spacing w:line="276" w:lineRule="auto"/>
        <w:jc w:val="both"/>
        <w:rPr>
          <w:rFonts w:ascii="Arial" w:hAnsi="Arial" w:cs="Arial"/>
          <w:bCs/>
          <w:sz w:val="18"/>
          <w:szCs w:val="18"/>
        </w:rPr>
      </w:pPr>
    </w:p>
    <w:p w:rsidR="00676561" w:rsidRPr="00717745" w:rsidRDefault="00676561" w:rsidP="00801171">
      <w:pPr>
        <w:autoSpaceDE w:val="0"/>
        <w:autoSpaceDN w:val="0"/>
        <w:adjustRightInd w:val="0"/>
        <w:spacing w:line="276" w:lineRule="auto"/>
        <w:jc w:val="both"/>
        <w:rPr>
          <w:rFonts w:ascii="Arial" w:hAnsi="Arial" w:cs="Arial"/>
          <w:bCs/>
          <w:sz w:val="18"/>
          <w:szCs w:val="18"/>
        </w:rPr>
      </w:pPr>
      <w:r w:rsidRPr="00717745">
        <w:rPr>
          <w:rFonts w:ascii="Arial" w:hAnsi="Arial" w:cs="Arial"/>
          <w:b/>
          <w:bCs/>
          <w:sz w:val="18"/>
          <w:szCs w:val="18"/>
        </w:rPr>
        <w:t xml:space="preserve">16.4 </w:t>
      </w:r>
      <w:r w:rsidRPr="00717745">
        <w:rPr>
          <w:rFonts w:ascii="Arial" w:hAnsi="Arial" w:cs="Arial"/>
          <w:bCs/>
          <w:sz w:val="18"/>
          <w:szCs w:val="18"/>
        </w:rPr>
        <w:t>La garantia definitiva respon dels conceptes definits a l’article 110 de la LCSP.</w:t>
      </w:r>
    </w:p>
    <w:p w:rsidR="00676561" w:rsidRPr="00717745" w:rsidRDefault="00676561" w:rsidP="00801171">
      <w:pPr>
        <w:autoSpaceDE w:val="0"/>
        <w:autoSpaceDN w:val="0"/>
        <w:adjustRightInd w:val="0"/>
        <w:spacing w:line="276" w:lineRule="auto"/>
        <w:jc w:val="both"/>
        <w:rPr>
          <w:rFonts w:ascii="Arial" w:hAnsi="Arial" w:cs="Arial"/>
          <w:bCs/>
          <w:sz w:val="18"/>
          <w:szCs w:val="18"/>
        </w:rPr>
      </w:pPr>
    </w:p>
    <w:p w:rsidR="00676561" w:rsidRPr="00717745" w:rsidRDefault="00676561" w:rsidP="00801171">
      <w:pPr>
        <w:autoSpaceDE w:val="0"/>
        <w:autoSpaceDN w:val="0"/>
        <w:adjustRightInd w:val="0"/>
        <w:spacing w:line="276" w:lineRule="auto"/>
        <w:jc w:val="both"/>
        <w:rPr>
          <w:rFonts w:ascii="Arial" w:hAnsi="Arial" w:cs="Arial"/>
          <w:bCs/>
          <w:sz w:val="18"/>
          <w:szCs w:val="18"/>
        </w:rPr>
      </w:pPr>
      <w:r w:rsidRPr="00717745">
        <w:rPr>
          <w:rFonts w:ascii="Arial" w:hAnsi="Arial" w:cs="Arial"/>
          <w:b/>
          <w:bCs/>
          <w:sz w:val="18"/>
          <w:szCs w:val="18"/>
        </w:rPr>
        <w:t>16.5</w:t>
      </w:r>
      <w:r w:rsidRPr="00717745">
        <w:rPr>
          <w:rFonts w:ascii="Arial" w:hAnsi="Arial" w:cs="Arial"/>
          <w:bCs/>
          <w:sz w:val="18"/>
          <w:szCs w:val="18"/>
        </w:rPr>
        <w:t xml:space="preserve"> En cas d’amortització o substitució total o parcial dels valors que constitueixen la garantia, l’empresa adjudicatària està obligada a reposar-los en la quantia necessària per tal que l’import de la garantia no minvi per aquest motiu, i ha de quedar constància documentada de la reposició.</w:t>
      </w:r>
    </w:p>
    <w:p w:rsidR="00676561" w:rsidRPr="00717745" w:rsidRDefault="00676561" w:rsidP="00801171">
      <w:pPr>
        <w:autoSpaceDE w:val="0"/>
        <w:autoSpaceDN w:val="0"/>
        <w:adjustRightInd w:val="0"/>
        <w:spacing w:line="276" w:lineRule="auto"/>
        <w:jc w:val="both"/>
        <w:rPr>
          <w:rFonts w:ascii="Arial" w:hAnsi="Arial" w:cs="Arial"/>
          <w:bCs/>
          <w:sz w:val="18"/>
          <w:szCs w:val="18"/>
        </w:rPr>
      </w:pPr>
    </w:p>
    <w:p w:rsidR="00676561" w:rsidRPr="00717745" w:rsidRDefault="00676561" w:rsidP="00801171">
      <w:pPr>
        <w:autoSpaceDE w:val="0"/>
        <w:autoSpaceDN w:val="0"/>
        <w:adjustRightInd w:val="0"/>
        <w:spacing w:line="276" w:lineRule="auto"/>
        <w:jc w:val="both"/>
        <w:rPr>
          <w:rFonts w:ascii="Arial" w:hAnsi="Arial" w:cs="Arial"/>
          <w:bCs/>
          <w:sz w:val="18"/>
          <w:szCs w:val="18"/>
        </w:rPr>
      </w:pPr>
      <w:r w:rsidRPr="00717745">
        <w:rPr>
          <w:rFonts w:ascii="Arial" w:hAnsi="Arial" w:cs="Arial"/>
          <w:b/>
          <w:bCs/>
          <w:sz w:val="18"/>
          <w:szCs w:val="18"/>
        </w:rPr>
        <w:t>16.6</w:t>
      </w:r>
      <w:r w:rsidRPr="00717745">
        <w:rPr>
          <w:rFonts w:ascii="Arial" w:hAnsi="Arial" w:cs="Arial"/>
          <w:bCs/>
          <w:sz w:val="18"/>
          <w:szCs w:val="18"/>
        </w:rPr>
        <w:t xml:space="preserve"> Quan, a conseqüència de la modificació del contracte, el seu valor total experimenti variació, la garantia constituïda s’haurà d’ajustar a la quantia necessària perquè es mantingui la deguda proporció entre la garantia i el pressupost del contracte vigent en cada moment, en el termini de quinze dies a comptar des de la data en què es notifiqui a l’empresa l’acord de modificació. A aquests efectes, no es consideraran les variacions de preu que es produeixin com a una conseqüència d’una revisió d’aquest de conformitat amb el que assenyala el capítol relatiu a la revisió de preus en els contractes del sector públic de la LCSP.</w:t>
      </w:r>
    </w:p>
    <w:p w:rsidR="00676561" w:rsidRPr="00717745" w:rsidRDefault="00676561" w:rsidP="00801171">
      <w:pPr>
        <w:autoSpaceDE w:val="0"/>
        <w:autoSpaceDN w:val="0"/>
        <w:adjustRightInd w:val="0"/>
        <w:spacing w:line="276" w:lineRule="auto"/>
        <w:jc w:val="both"/>
        <w:rPr>
          <w:rFonts w:ascii="Arial" w:hAnsi="Arial" w:cs="Arial"/>
          <w:bCs/>
          <w:sz w:val="18"/>
          <w:szCs w:val="18"/>
        </w:rPr>
      </w:pPr>
    </w:p>
    <w:p w:rsidR="00676561" w:rsidRPr="00717745" w:rsidRDefault="00676561" w:rsidP="00801171">
      <w:pPr>
        <w:autoSpaceDE w:val="0"/>
        <w:autoSpaceDN w:val="0"/>
        <w:adjustRightInd w:val="0"/>
        <w:spacing w:line="276" w:lineRule="auto"/>
        <w:jc w:val="both"/>
        <w:rPr>
          <w:rFonts w:ascii="Arial" w:hAnsi="Arial" w:cs="Arial"/>
          <w:bCs/>
          <w:sz w:val="18"/>
          <w:szCs w:val="18"/>
        </w:rPr>
      </w:pPr>
      <w:r w:rsidRPr="00717745">
        <w:rPr>
          <w:rFonts w:ascii="Arial" w:hAnsi="Arial" w:cs="Arial"/>
          <w:b/>
          <w:bCs/>
          <w:sz w:val="18"/>
          <w:szCs w:val="18"/>
        </w:rPr>
        <w:t>16.7</w:t>
      </w:r>
      <w:r w:rsidRPr="00717745">
        <w:rPr>
          <w:rFonts w:ascii="Arial" w:hAnsi="Arial" w:cs="Arial"/>
          <w:bCs/>
          <w:sz w:val="18"/>
          <w:szCs w:val="18"/>
        </w:rPr>
        <w:t xml:space="preserve"> Quan es facin efectives sobre la garantia les penalitats o indemnitzacions exigibles a l’empresa adjudicatària, aquesta haurà de reposar o ampliar la garantia, en la quantia que correspongui, en el termini de quinze dies des de l’execució.</w:t>
      </w:r>
    </w:p>
    <w:p w:rsidR="00676561" w:rsidRPr="00717745" w:rsidRDefault="00676561" w:rsidP="00801171">
      <w:pPr>
        <w:autoSpaceDE w:val="0"/>
        <w:autoSpaceDN w:val="0"/>
        <w:adjustRightInd w:val="0"/>
        <w:spacing w:line="276" w:lineRule="auto"/>
        <w:jc w:val="both"/>
        <w:rPr>
          <w:rFonts w:ascii="Arial" w:hAnsi="Arial" w:cs="Arial"/>
          <w:bCs/>
          <w:sz w:val="18"/>
          <w:szCs w:val="18"/>
        </w:rPr>
      </w:pPr>
    </w:p>
    <w:p w:rsidR="00676561" w:rsidRPr="00717745" w:rsidRDefault="00676561" w:rsidP="00801171">
      <w:pPr>
        <w:autoSpaceDE w:val="0"/>
        <w:autoSpaceDN w:val="0"/>
        <w:adjustRightInd w:val="0"/>
        <w:spacing w:line="276" w:lineRule="auto"/>
        <w:jc w:val="both"/>
        <w:rPr>
          <w:rFonts w:ascii="Arial" w:hAnsi="Arial" w:cs="Arial"/>
          <w:bCs/>
          <w:sz w:val="18"/>
          <w:szCs w:val="18"/>
        </w:rPr>
      </w:pPr>
      <w:r w:rsidRPr="00717745">
        <w:rPr>
          <w:rFonts w:ascii="Arial" w:hAnsi="Arial" w:cs="Arial"/>
          <w:b/>
          <w:bCs/>
          <w:sz w:val="18"/>
          <w:szCs w:val="18"/>
        </w:rPr>
        <w:t>16.8</w:t>
      </w:r>
      <w:r w:rsidRPr="00717745">
        <w:rPr>
          <w:rFonts w:ascii="Arial" w:hAnsi="Arial" w:cs="Arial"/>
          <w:bCs/>
          <w:sz w:val="18"/>
          <w:szCs w:val="18"/>
        </w:rPr>
        <w:t xml:space="preserve"> En el cas que la garantia no es reposi en els supòsits esmentats a l’apartat anterior, l’Administració podrà resoldre el contracte.</w:t>
      </w:r>
    </w:p>
    <w:p w:rsidR="00676561" w:rsidRPr="00717745" w:rsidRDefault="00676561" w:rsidP="00801171">
      <w:pPr>
        <w:autoSpaceDE w:val="0"/>
        <w:autoSpaceDN w:val="0"/>
        <w:adjustRightInd w:val="0"/>
        <w:spacing w:line="276" w:lineRule="auto"/>
        <w:jc w:val="both"/>
        <w:rPr>
          <w:rFonts w:ascii="Arial" w:hAnsi="Arial" w:cs="Arial"/>
          <w:bCs/>
          <w:sz w:val="18"/>
          <w:szCs w:val="18"/>
        </w:rPr>
      </w:pPr>
    </w:p>
    <w:p w:rsidR="00676561" w:rsidRPr="00717745" w:rsidRDefault="00676561" w:rsidP="00801171">
      <w:pPr>
        <w:autoSpaceDE w:val="0"/>
        <w:autoSpaceDN w:val="0"/>
        <w:adjustRightInd w:val="0"/>
        <w:spacing w:line="276" w:lineRule="auto"/>
        <w:jc w:val="both"/>
        <w:rPr>
          <w:rFonts w:ascii="Arial" w:hAnsi="Arial" w:cs="Arial"/>
          <w:bCs/>
          <w:sz w:val="18"/>
          <w:szCs w:val="18"/>
        </w:rPr>
      </w:pPr>
      <w:r w:rsidRPr="00717745">
        <w:rPr>
          <w:rFonts w:ascii="Arial" w:hAnsi="Arial" w:cs="Arial"/>
          <w:b/>
          <w:bCs/>
          <w:sz w:val="18"/>
          <w:szCs w:val="18"/>
        </w:rPr>
        <w:t>16.9</w:t>
      </w:r>
      <w:r w:rsidRPr="00717745">
        <w:rPr>
          <w:rFonts w:ascii="Arial" w:hAnsi="Arial" w:cs="Arial"/>
          <w:bCs/>
          <w:sz w:val="18"/>
          <w:szCs w:val="18"/>
        </w:rPr>
        <w:t xml:space="preserve"> En els supòsits especials previstos a l’article 107.2 de la LCSP i, en particular, en cas que l’oferta de l’empresa adjudicatària hagués estat incursa en presumpció d’anormalitat, l’empresa licitadora que hagi presentat la millor oferta haurà de presentar, a més de la garantia a què es refereixen els apartats anteriors, una garantia complementària de fins al 5% del preu del contracte, IVA exclòs, si així consta en </w:t>
      </w:r>
      <w:r w:rsidRPr="00717745">
        <w:rPr>
          <w:rFonts w:ascii="Arial" w:hAnsi="Arial" w:cs="Arial"/>
          <w:b/>
          <w:bCs/>
          <w:sz w:val="18"/>
          <w:szCs w:val="18"/>
        </w:rPr>
        <w:t>l’apartat M del quadre de característiques</w:t>
      </w:r>
      <w:r w:rsidRPr="00717745">
        <w:rPr>
          <w:rFonts w:ascii="Arial" w:hAnsi="Arial" w:cs="Arial"/>
          <w:bCs/>
          <w:sz w:val="18"/>
          <w:szCs w:val="18"/>
        </w:rPr>
        <w:t>.</w:t>
      </w:r>
    </w:p>
    <w:p w:rsidR="00676561" w:rsidRPr="00717745" w:rsidRDefault="00676561" w:rsidP="00801171">
      <w:pPr>
        <w:autoSpaceDE w:val="0"/>
        <w:autoSpaceDN w:val="0"/>
        <w:adjustRightInd w:val="0"/>
        <w:spacing w:line="276" w:lineRule="auto"/>
        <w:jc w:val="both"/>
        <w:rPr>
          <w:rFonts w:ascii="Arial" w:hAnsi="Arial" w:cs="Arial"/>
          <w:color w:val="2E74B5" w:themeColor="accent1" w:themeShade="BF"/>
          <w:sz w:val="18"/>
          <w:szCs w:val="18"/>
        </w:rPr>
      </w:pPr>
    </w:p>
    <w:p w:rsidR="00676561" w:rsidRPr="00717745" w:rsidRDefault="00676561" w:rsidP="00801171">
      <w:pPr>
        <w:keepNext/>
        <w:spacing w:line="276" w:lineRule="auto"/>
        <w:jc w:val="both"/>
        <w:outlineLvl w:val="1"/>
        <w:rPr>
          <w:rFonts w:ascii="Arial" w:hAnsi="Arial" w:cs="Arial"/>
          <w:b/>
          <w:sz w:val="18"/>
          <w:szCs w:val="18"/>
        </w:rPr>
      </w:pPr>
      <w:bookmarkStart w:id="33" w:name="_Toc514873489"/>
      <w:r w:rsidRPr="00717745">
        <w:rPr>
          <w:rFonts w:ascii="Arial" w:hAnsi="Arial" w:cs="Arial"/>
          <w:b/>
          <w:sz w:val="18"/>
          <w:szCs w:val="18"/>
        </w:rPr>
        <w:t>Dissetena. Decisió de no adjudicar o subscriure el contracte i desistiment</w:t>
      </w:r>
      <w:bookmarkEnd w:id="33"/>
    </w:p>
    <w:p w:rsidR="00676561" w:rsidRPr="00717745" w:rsidRDefault="00676561" w:rsidP="00801171">
      <w:pPr>
        <w:autoSpaceDE w:val="0"/>
        <w:autoSpaceDN w:val="0"/>
        <w:adjustRightInd w:val="0"/>
        <w:spacing w:line="276" w:lineRule="auto"/>
        <w:jc w:val="both"/>
        <w:rPr>
          <w:rFonts w:ascii="Arial" w:hAnsi="Arial" w:cs="Arial"/>
          <w:b/>
          <w:bCs/>
          <w:sz w:val="18"/>
          <w:szCs w:val="18"/>
        </w:rPr>
      </w:pPr>
    </w:p>
    <w:p w:rsidR="00676561" w:rsidRPr="00717745" w:rsidRDefault="00676561" w:rsidP="00801171">
      <w:pPr>
        <w:autoSpaceDE w:val="0"/>
        <w:autoSpaceDN w:val="0"/>
        <w:adjustRightInd w:val="0"/>
        <w:spacing w:line="276" w:lineRule="auto"/>
        <w:jc w:val="both"/>
        <w:rPr>
          <w:rFonts w:ascii="Arial" w:hAnsi="Arial" w:cs="Arial"/>
          <w:sz w:val="18"/>
          <w:szCs w:val="18"/>
        </w:rPr>
      </w:pPr>
      <w:r w:rsidRPr="00717745">
        <w:rPr>
          <w:rFonts w:ascii="Arial" w:hAnsi="Arial" w:cs="Arial"/>
          <w:sz w:val="18"/>
          <w:szCs w:val="18"/>
        </w:rPr>
        <w:t>L’òrgan de contractació podrà decidir no adjudicar o subscriure el contracte, per raons d’interès públic degudament justificades i amb la corresponent notificació a les empreses licitadores, abans de la formalització del contracte.</w:t>
      </w:r>
    </w:p>
    <w:p w:rsidR="00676561" w:rsidRPr="00717745" w:rsidRDefault="00676561" w:rsidP="00801171">
      <w:pPr>
        <w:autoSpaceDE w:val="0"/>
        <w:autoSpaceDN w:val="0"/>
        <w:adjustRightInd w:val="0"/>
        <w:spacing w:line="276" w:lineRule="auto"/>
        <w:jc w:val="both"/>
        <w:rPr>
          <w:rFonts w:ascii="Arial" w:hAnsi="Arial" w:cs="Arial"/>
          <w:sz w:val="18"/>
          <w:szCs w:val="18"/>
        </w:rPr>
      </w:pPr>
    </w:p>
    <w:p w:rsidR="00676561" w:rsidRPr="00717745" w:rsidRDefault="00676561" w:rsidP="00801171">
      <w:pPr>
        <w:autoSpaceDE w:val="0"/>
        <w:autoSpaceDN w:val="0"/>
        <w:adjustRightInd w:val="0"/>
        <w:spacing w:line="276" w:lineRule="auto"/>
        <w:jc w:val="both"/>
        <w:rPr>
          <w:rFonts w:ascii="Arial" w:hAnsi="Arial" w:cs="Arial"/>
          <w:sz w:val="18"/>
          <w:szCs w:val="18"/>
        </w:rPr>
      </w:pPr>
      <w:r w:rsidRPr="00717745">
        <w:rPr>
          <w:rFonts w:ascii="Arial" w:hAnsi="Arial" w:cs="Arial"/>
          <w:sz w:val="18"/>
          <w:szCs w:val="18"/>
        </w:rPr>
        <w:t>També podrà desistir del procediment, abans de la formalització del contracte, notificant-ho a les empreses licitadores, quan apreciï una infracció no esmenable de les normes de preparació del contracte o de les reguladores del procediment d’adjudicació.</w:t>
      </w:r>
    </w:p>
    <w:p w:rsidR="00676561" w:rsidRPr="00717745" w:rsidRDefault="00676561" w:rsidP="00801171">
      <w:pPr>
        <w:autoSpaceDE w:val="0"/>
        <w:autoSpaceDN w:val="0"/>
        <w:adjustRightInd w:val="0"/>
        <w:spacing w:line="276" w:lineRule="auto"/>
        <w:jc w:val="both"/>
        <w:rPr>
          <w:rFonts w:ascii="Arial" w:hAnsi="Arial" w:cs="Arial"/>
          <w:sz w:val="18"/>
          <w:szCs w:val="18"/>
        </w:rPr>
      </w:pPr>
    </w:p>
    <w:p w:rsidR="00676561" w:rsidRPr="00717745" w:rsidRDefault="00676561" w:rsidP="00801171">
      <w:pPr>
        <w:autoSpaceDE w:val="0"/>
        <w:autoSpaceDN w:val="0"/>
        <w:adjustRightInd w:val="0"/>
        <w:spacing w:line="276" w:lineRule="auto"/>
        <w:jc w:val="both"/>
        <w:rPr>
          <w:rFonts w:ascii="Arial" w:hAnsi="Arial" w:cs="Arial"/>
          <w:sz w:val="18"/>
          <w:szCs w:val="18"/>
        </w:rPr>
      </w:pPr>
      <w:r w:rsidRPr="00717745">
        <w:rPr>
          <w:rFonts w:ascii="Arial" w:hAnsi="Arial" w:cs="Arial"/>
          <w:sz w:val="18"/>
          <w:szCs w:val="18"/>
        </w:rPr>
        <w:t>En ambdós supòsits es compensarà les empreses licitadores per les despeses en que hagin incorregut.</w:t>
      </w:r>
    </w:p>
    <w:p w:rsidR="00676561" w:rsidRPr="00717745" w:rsidRDefault="00676561" w:rsidP="00801171">
      <w:pPr>
        <w:autoSpaceDE w:val="0"/>
        <w:autoSpaceDN w:val="0"/>
        <w:adjustRightInd w:val="0"/>
        <w:spacing w:line="276" w:lineRule="auto"/>
        <w:jc w:val="both"/>
        <w:rPr>
          <w:rFonts w:ascii="Arial" w:hAnsi="Arial" w:cs="Arial"/>
          <w:sz w:val="18"/>
          <w:szCs w:val="18"/>
        </w:rPr>
      </w:pPr>
    </w:p>
    <w:p w:rsidR="00676561" w:rsidRPr="00717745" w:rsidRDefault="00676561" w:rsidP="00801171">
      <w:pPr>
        <w:autoSpaceDE w:val="0"/>
        <w:autoSpaceDN w:val="0"/>
        <w:adjustRightInd w:val="0"/>
        <w:spacing w:line="276" w:lineRule="auto"/>
        <w:jc w:val="both"/>
        <w:rPr>
          <w:rFonts w:ascii="Arial" w:hAnsi="Arial" w:cs="Arial"/>
          <w:sz w:val="18"/>
          <w:szCs w:val="18"/>
          <w:lang w:eastAsia="es-ES"/>
        </w:rPr>
      </w:pPr>
      <w:r w:rsidRPr="00717745">
        <w:rPr>
          <w:rFonts w:ascii="Arial" w:hAnsi="Arial" w:cs="Arial"/>
          <w:sz w:val="18"/>
          <w:szCs w:val="18"/>
        </w:rPr>
        <w:t>La decisió de no adjudicar o subscriure el contracte i el desistiment del procediment d’adjudicació es publicarà en el perfil de contractant.</w:t>
      </w:r>
    </w:p>
    <w:p w:rsidR="00676561" w:rsidRPr="00717745" w:rsidRDefault="00676561" w:rsidP="00801171">
      <w:pPr>
        <w:spacing w:line="276" w:lineRule="auto"/>
        <w:jc w:val="both"/>
        <w:rPr>
          <w:rFonts w:ascii="Arial" w:hAnsi="Arial" w:cs="Arial"/>
          <w:sz w:val="18"/>
          <w:szCs w:val="18"/>
          <w:lang w:eastAsia="es-ES"/>
        </w:rPr>
      </w:pPr>
    </w:p>
    <w:p w:rsidR="00676561" w:rsidRPr="00717745" w:rsidRDefault="00676561" w:rsidP="00801171">
      <w:pPr>
        <w:keepNext/>
        <w:spacing w:line="276" w:lineRule="auto"/>
        <w:jc w:val="both"/>
        <w:outlineLvl w:val="1"/>
        <w:rPr>
          <w:rFonts w:ascii="Arial" w:hAnsi="Arial" w:cs="Arial"/>
          <w:b/>
          <w:sz w:val="18"/>
          <w:szCs w:val="18"/>
        </w:rPr>
      </w:pPr>
      <w:bookmarkStart w:id="34" w:name="_Toc514873490"/>
      <w:r w:rsidRPr="00717745">
        <w:rPr>
          <w:rFonts w:ascii="Arial" w:hAnsi="Arial" w:cs="Arial"/>
          <w:b/>
          <w:sz w:val="18"/>
          <w:szCs w:val="18"/>
        </w:rPr>
        <w:t>Divuitena. Adjudicació del contracte</w:t>
      </w:r>
      <w:bookmarkEnd w:id="34"/>
    </w:p>
    <w:p w:rsidR="00676561" w:rsidRPr="00717745" w:rsidRDefault="00676561" w:rsidP="00801171">
      <w:pPr>
        <w:autoSpaceDE w:val="0"/>
        <w:autoSpaceDN w:val="0"/>
        <w:adjustRightInd w:val="0"/>
        <w:spacing w:line="276" w:lineRule="auto"/>
        <w:jc w:val="both"/>
        <w:rPr>
          <w:rFonts w:ascii="Arial" w:hAnsi="Arial" w:cs="Arial"/>
          <w:b/>
          <w:bCs/>
          <w:sz w:val="18"/>
          <w:szCs w:val="18"/>
        </w:rPr>
      </w:pPr>
    </w:p>
    <w:p w:rsidR="00676561" w:rsidRPr="00717745" w:rsidRDefault="00676561" w:rsidP="00801171">
      <w:pPr>
        <w:autoSpaceDE w:val="0"/>
        <w:autoSpaceDN w:val="0"/>
        <w:adjustRightInd w:val="0"/>
        <w:spacing w:line="276" w:lineRule="auto"/>
        <w:jc w:val="both"/>
        <w:rPr>
          <w:rFonts w:ascii="Arial" w:hAnsi="Arial" w:cs="Arial"/>
          <w:sz w:val="18"/>
          <w:szCs w:val="18"/>
        </w:rPr>
      </w:pPr>
      <w:r w:rsidRPr="00717745">
        <w:rPr>
          <w:rFonts w:ascii="Arial" w:hAnsi="Arial" w:cs="Arial"/>
          <w:b/>
          <w:bCs/>
          <w:sz w:val="18"/>
          <w:szCs w:val="18"/>
        </w:rPr>
        <w:t xml:space="preserve">18.1 </w:t>
      </w:r>
      <w:r w:rsidRPr="00717745">
        <w:rPr>
          <w:rFonts w:ascii="Arial" w:hAnsi="Arial" w:cs="Arial"/>
          <w:sz w:val="18"/>
          <w:szCs w:val="18"/>
        </w:rPr>
        <w:t xml:space="preserve">Un cop presentada la documentació a què fa referència la clàusula catorzena, l’òrgan de contractació acordarà l’adjudicació del contracte a l’empresa o les empreses proposades com a adjudicatàries, </w:t>
      </w:r>
      <w:r w:rsidRPr="00717745">
        <w:rPr>
          <w:rFonts w:ascii="Arial" w:hAnsi="Arial" w:cs="Arial"/>
          <w:b/>
          <w:sz w:val="18"/>
          <w:szCs w:val="18"/>
        </w:rPr>
        <w:t>dins del termini de cinc dies hàbils següents a la recepció de la dita documentació</w:t>
      </w:r>
      <w:r w:rsidRPr="00717745">
        <w:rPr>
          <w:rFonts w:ascii="Arial" w:hAnsi="Arial" w:cs="Arial"/>
          <w:sz w:val="18"/>
          <w:szCs w:val="18"/>
        </w:rPr>
        <w:t>.</w:t>
      </w:r>
    </w:p>
    <w:p w:rsidR="00676561" w:rsidRPr="00717745" w:rsidRDefault="00676561" w:rsidP="00801171">
      <w:pPr>
        <w:autoSpaceDE w:val="0"/>
        <w:autoSpaceDN w:val="0"/>
        <w:adjustRightInd w:val="0"/>
        <w:spacing w:line="276" w:lineRule="auto"/>
        <w:jc w:val="both"/>
        <w:rPr>
          <w:rFonts w:ascii="Arial" w:hAnsi="Arial" w:cs="Arial"/>
          <w:sz w:val="18"/>
          <w:szCs w:val="18"/>
        </w:rPr>
      </w:pPr>
    </w:p>
    <w:p w:rsidR="00676561" w:rsidRPr="00717745" w:rsidRDefault="00676561" w:rsidP="00801171">
      <w:pPr>
        <w:autoSpaceDE w:val="0"/>
        <w:autoSpaceDN w:val="0"/>
        <w:adjustRightInd w:val="0"/>
        <w:spacing w:line="276" w:lineRule="auto"/>
        <w:jc w:val="both"/>
        <w:rPr>
          <w:rFonts w:ascii="Arial" w:hAnsi="Arial" w:cs="Arial"/>
          <w:sz w:val="18"/>
          <w:szCs w:val="18"/>
        </w:rPr>
      </w:pPr>
      <w:r w:rsidRPr="00717745">
        <w:rPr>
          <w:rFonts w:ascii="Arial" w:hAnsi="Arial" w:cs="Arial"/>
          <w:sz w:val="18"/>
          <w:szCs w:val="18"/>
        </w:rPr>
        <w:t>La licitació no es declararà deserta si hi ha alguna proposició que sigui admissible d’acord amb els criteris que figuren en aquest plec. La declaració, en el seu cas, que aquest procediment ha quedat desert es publicarà en el perfil de contractant.</w:t>
      </w:r>
    </w:p>
    <w:p w:rsidR="00676561" w:rsidRPr="00717745" w:rsidRDefault="00676561" w:rsidP="00801171">
      <w:pPr>
        <w:autoSpaceDE w:val="0"/>
        <w:autoSpaceDN w:val="0"/>
        <w:adjustRightInd w:val="0"/>
        <w:spacing w:line="276" w:lineRule="auto"/>
        <w:jc w:val="both"/>
        <w:rPr>
          <w:rFonts w:ascii="Arial" w:hAnsi="Arial" w:cs="Arial"/>
          <w:sz w:val="18"/>
          <w:szCs w:val="18"/>
        </w:rPr>
      </w:pPr>
    </w:p>
    <w:p w:rsidR="00676561" w:rsidRPr="00717745" w:rsidRDefault="00676561" w:rsidP="00801171">
      <w:pPr>
        <w:autoSpaceDE w:val="0"/>
        <w:autoSpaceDN w:val="0"/>
        <w:adjustRightInd w:val="0"/>
        <w:spacing w:line="276" w:lineRule="auto"/>
        <w:jc w:val="both"/>
        <w:rPr>
          <w:rFonts w:ascii="Arial" w:hAnsi="Arial" w:cs="Arial"/>
          <w:sz w:val="18"/>
          <w:szCs w:val="18"/>
        </w:rPr>
      </w:pPr>
      <w:r w:rsidRPr="00717745">
        <w:rPr>
          <w:rFonts w:ascii="Arial" w:hAnsi="Arial" w:cs="Arial"/>
          <w:b/>
          <w:bCs/>
          <w:sz w:val="18"/>
          <w:szCs w:val="18"/>
        </w:rPr>
        <w:t xml:space="preserve">18.2 </w:t>
      </w:r>
      <w:r w:rsidRPr="00717745">
        <w:rPr>
          <w:rFonts w:ascii="Arial" w:hAnsi="Arial" w:cs="Arial"/>
          <w:sz w:val="18"/>
          <w:szCs w:val="18"/>
        </w:rPr>
        <w:t xml:space="preserve">La resolució d’adjudicació del contracte es notificarà a les empreses licitadores mitjançant notificació electrònica a través de </w:t>
      </w:r>
      <w:proofErr w:type="spellStart"/>
      <w:r w:rsidRPr="00717745">
        <w:rPr>
          <w:rFonts w:ascii="Arial" w:hAnsi="Arial" w:cs="Arial"/>
          <w:sz w:val="18"/>
          <w:szCs w:val="18"/>
        </w:rPr>
        <w:t>l’e</w:t>
      </w:r>
      <w:proofErr w:type="spellEnd"/>
      <w:r w:rsidRPr="00717745">
        <w:rPr>
          <w:rFonts w:ascii="Arial" w:hAnsi="Arial" w:cs="Arial"/>
          <w:sz w:val="18"/>
          <w:szCs w:val="18"/>
        </w:rPr>
        <w:t>-NOTUM, d’acord amb la clàusula vuitena d’aquest plec, i es publicarà en el perfil de contractant de l’òrgan de contractació dins del termini de 15 dies, indicant el termini en què s’haurà de procedir a la formalització del contracte.</w:t>
      </w:r>
    </w:p>
    <w:p w:rsidR="00676561" w:rsidRPr="00717745" w:rsidRDefault="00676561" w:rsidP="00801171">
      <w:pPr>
        <w:autoSpaceDE w:val="0"/>
        <w:autoSpaceDN w:val="0"/>
        <w:adjustRightInd w:val="0"/>
        <w:spacing w:line="276" w:lineRule="auto"/>
        <w:jc w:val="both"/>
        <w:rPr>
          <w:rFonts w:ascii="Arial" w:hAnsi="Arial" w:cs="Arial"/>
          <w:sz w:val="18"/>
          <w:szCs w:val="18"/>
        </w:rPr>
      </w:pPr>
    </w:p>
    <w:p w:rsidR="00676561" w:rsidRPr="00717745" w:rsidRDefault="00676561" w:rsidP="00801171">
      <w:pPr>
        <w:autoSpaceDE w:val="0"/>
        <w:autoSpaceDN w:val="0"/>
        <w:adjustRightInd w:val="0"/>
        <w:spacing w:line="276" w:lineRule="auto"/>
        <w:jc w:val="both"/>
        <w:rPr>
          <w:rFonts w:ascii="Arial" w:hAnsi="Arial" w:cs="Arial"/>
          <w:sz w:val="18"/>
          <w:szCs w:val="18"/>
          <w:lang w:eastAsia="es-ES"/>
        </w:rPr>
      </w:pPr>
      <w:r w:rsidRPr="00717745">
        <w:rPr>
          <w:rFonts w:ascii="Arial" w:hAnsi="Arial" w:cs="Arial"/>
          <w:sz w:val="18"/>
          <w:szCs w:val="18"/>
        </w:rPr>
        <w:t>A aquest efecte, s’enviarà, a l’adreça de correu electrònic –i, en cas que s’hagi informat, al telèfon mòbil– que les empreses licitadores hagin designat en presentar les seves proposicions, un avís de la posada a disposició de la notificació. Així mateix, el correu electrònic contindrà l’enllaç per accedir-hi.</w:t>
      </w:r>
    </w:p>
    <w:p w:rsidR="00676561" w:rsidRPr="00717745" w:rsidRDefault="00676561" w:rsidP="00801171">
      <w:pPr>
        <w:spacing w:line="276" w:lineRule="auto"/>
        <w:jc w:val="both"/>
        <w:rPr>
          <w:rFonts w:ascii="Arial" w:hAnsi="Arial" w:cs="Arial"/>
          <w:sz w:val="18"/>
          <w:szCs w:val="18"/>
          <w:lang w:eastAsia="es-ES"/>
        </w:rPr>
      </w:pPr>
    </w:p>
    <w:p w:rsidR="00676561" w:rsidRPr="00717745" w:rsidRDefault="00676561" w:rsidP="00801171">
      <w:pPr>
        <w:keepNext/>
        <w:spacing w:line="276" w:lineRule="auto"/>
        <w:jc w:val="both"/>
        <w:outlineLvl w:val="1"/>
        <w:rPr>
          <w:rFonts w:ascii="Arial" w:hAnsi="Arial" w:cs="Arial"/>
          <w:b/>
          <w:sz w:val="18"/>
          <w:szCs w:val="18"/>
        </w:rPr>
      </w:pPr>
      <w:bookmarkStart w:id="35" w:name="_Toc514873491"/>
      <w:r w:rsidRPr="00717745">
        <w:rPr>
          <w:rFonts w:ascii="Arial" w:hAnsi="Arial" w:cs="Arial"/>
          <w:b/>
          <w:sz w:val="18"/>
          <w:szCs w:val="18"/>
        </w:rPr>
        <w:t>Dinovena. Formalització i perfecció del contracte</w:t>
      </w:r>
      <w:bookmarkEnd w:id="35"/>
    </w:p>
    <w:p w:rsidR="00676561" w:rsidRPr="00717745" w:rsidRDefault="00676561" w:rsidP="00801171">
      <w:pPr>
        <w:autoSpaceDE w:val="0"/>
        <w:autoSpaceDN w:val="0"/>
        <w:adjustRightInd w:val="0"/>
        <w:spacing w:line="276" w:lineRule="auto"/>
        <w:jc w:val="both"/>
        <w:rPr>
          <w:rFonts w:ascii="Arial" w:hAnsi="Arial" w:cs="Arial"/>
          <w:b/>
          <w:bCs/>
          <w:color w:val="2E74B5" w:themeColor="accent1" w:themeShade="BF"/>
          <w:sz w:val="18"/>
          <w:szCs w:val="18"/>
        </w:rPr>
      </w:pPr>
    </w:p>
    <w:p w:rsidR="00676561" w:rsidRPr="00717745" w:rsidRDefault="00676561" w:rsidP="00801171">
      <w:pPr>
        <w:autoSpaceDE w:val="0"/>
        <w:autoSpaceDN w:val="0"/>
        <w:adjustRightInd w:val="0"/>
        <w:spacing w:line="276" w:lineRule="auto"/>
        <w:jc w:val="both"/>
        <w:rPr>
          <w:rFonts w:ascii="Arial" w:hAnsi="Arial" w:cs="Arial"/>
          <w:b/>
          <w:bCs/>
          <w:color w:val="2E74B5" w:themeColor="accent1" w:themeShade="BF"/>
          <w:sz w:val="18"/>
          <w:szCs w:val="18"/>
        </w:rPr>
      </w:pPr>
      <w:r w:rsidRPr="00717745">
        <w:rPr>
          <w:rFonts w:ascii="Arial" w:hAnsi="Arial" w:cs="Arial"/>
          <w:b/>
          <w:bCs/>
          <w:sz w:val="18"/>
          <w:szCs w:val="18"/>
        </w:rPr>
        <w:t xml:space="preserve">19.1 </w:t>
      </w:r>
      <w:r w:rsidRPr="00717745">
        <w:rPr>
          <w:rFonts w:ascii="Arial" w:hAnsi="Arial" w:cs="Arial"/>
          <w:sz w:val="18"/>
          <w:szCs w:val="18"/>
        </w:rPr>
        <w:t>El contracte es formalitzarà en document administratiu, mitjançant signatura electrònica avançada basada en un certificat qualificat o reconegut de signatura electrònica.</w:t>
      </w:r>
    </w:p>
    <w:p w:rsidR="00676561" w:rsidRPr="00717745" w:rsidRDefault="00676561" w:rsidP="00801171">
      <w:pPr>
        <w:spacing w:line="276" w:lineRule="auto"/>
        <w:jc w:val="both"/>
        <w:rPr>
          <w:rFonts w:ascii="Arial" w:hAnsi="Arial" w:cs="Arial"/>
          <w:sz w:val="18"/>
          <w:szCs w:val="18"/>
          <w:lang w:eastAsia="es-ES"/>
        </w:rPr>
      </w:pPr>
    </w:p>
    <w:p w:rsidR="00676561" w:rsidRPr="00717745" w:rsidRDefault="00676561" w:rsidP="00801171">
      <w:pPr>
        <w:spacing w:line="276" w:lineRule="auto"/>
        <w:jc w:val="both"/>
        <w:rPr>
          <w:rFonts w:ascii="Arial" w:hAnsi="Arial" w:cs="Arial"/>
          <w:sz w:val="18"/>
          <w:szCs w:val="18"/>
          <w:lang w:eastAsia="es-ES"/>
        </w:rPr>
      </w:pPr>
      <w:r w:rsidRPr="00717745">
        <w:rPr>
          <w:rFonts w:ascii="Arial" w:hAnsi="Arial" w:cs="Arial"/>
          <w:sz w:val="18"/>
          <w:szCs w:val="18"/>
          <w:lang w:eastAsia="es-ES"/>
        </w:rPr>
        <w:t>L’empresa o les empreses adjudicatàries podran sol·licitar que el contracte s’elevi a escriptura pública, i seran a càrrec seu les despeses corresponents.</w:t>
      </w:r>
    </w:p>
    <w:p w:rsidR="00676561" w:rsidRPr="00717745" w:rsidRDefault="00676561" w:rsidP="00801171">
      <w:pPr>
        <w:spacing w:line="276" w:lineRule="auto"/>
        <w:jc w:val="both"/>
        <w:rPr>
          <w:rFonts w:ascii="Arial" w:hAnsi="Arial" w:cs="Arial"/>
          <w:sz w:val="18"/>
          <w:szCs w:val="18"/>
          <w:lang w:eastAsia="es-ES"/>
        </w:rPr>
      </w:pPr>
    </w:p>
    <w:p w:rsidR="00676561" w:rsidRPr="00717745" w:rsidRDefault="00676561" w:rsidP="00801171">
      <w:pPr>
        <w:spacing w:line="276" w:lineRule="auto"/>
        <w:jc w:val="both"/>
        <w:rPr>
          <w:rFonts w:ascii="Arial" w:hAnsi="Arial" w:cs="Arial"/>
          <w:sz w:val="18"/>
          <w:szCs w:val="18"/>
          <w:lang w:eastAsia="es-ES"/>
        </w:rPr>
      </w:pPr>
      <w:r w:rsidRPr="00717745">
        <w:rPr>
          <w:rFonts w:ascii="Arial" w:hAnsi="Arial" w:cs="Arial"/>
          <w:b/>
          <w:sz w:val="18"/>
          <w:szCs w:val="18"/>
          <w:lang w:eastAsia="es-ES"/>
        </w:rPr>
        <w:t>19.2</w:t>
      </w:r>
      <w:r w:rsidRPr="00717745">
        <w:rPr>
          <w:rFonts w:ascii="Arial" w:hAnsi="Arial" w:cs="Arial"/>
          <w:sz w:val="18"/>
          <w:szCs w:val="18"/>
          <w:lang w:eastAsia="es-ES"/>
        </w:rPr>
        <w:t xml:space="preserve"> La formalització del contracte s’efectuarà en el termini màxim de quinze dies hàbils següents al dia en què s’efectuï la notificació de l’adjudicació a les empreses licitadores a què es refereix la clàusula anterior.</w:t>
      </w:r>
    </w:p>
    <w:p w:rsidR="00676561" w:rsidRPr="00717745" w:rsidRDefault="00676561" w:rsidP="00801171">
      <w:pPr>
        <w:spacing w:line="276" w:lineRule="auto"/>
        <w:jc w:val="both"/>
        <w:rPr>
          <w:rFonts w:ascii="Arial" w:hAnsi="Arial" w:cs="Arial"/>
          <w:sz w:val="18"/>
          <w:szCs w:val="18"/>
          <w:lang w:eastAsia="es-ES"/>
        </w:rPr>
      </w:pPr>
    </w:p>
    <w:p w:rsidR="00676561" w:rsidRPr="00717745" w:rsidRDefault="00676561" w:rsidP="00801171">
      <w:pPr>
        <w:spacing w:line="276" w:lineRule="auto"/>
        <w:jc w:val="both"/>
        <w:rPr>
          <w:rFonts w:ascii="Arial" w:hAnsi="Arial" w:cs="Arial"/>
          <w:sz w:val="18"/>
          <w:szCs w:val="18"/>
          <w:lang w:eastAsia="es-ES"/>
        </w:rPr>
      </w:pPr>
      <w:r w:rsidRPr="00717745">
        <w:rPr>
          <w:rFonts w:ascii="Arial" w:hAnsi="Arial" w:cs="Arial"/>
          <w:b/>
          <w:sz w:val="18"/>
          <w:szCs w:val="18"/>
          <w:lang w:eastAsia="es-ES"/>
        </w:rPr>
        <w:t>19.3</w:t>
      </w:r>
      <w:r w:rsidRPr="00717745">
        <w:rPr>
          <w:rFonts w:ascii="Arial" w:hAnsi="Arial" w:cs="Arial"/>
          <w:sz w:val="18"/>
          <w:szCs w:val="18"/>
          <w:lang w:eastAsia="es-ES"/>
        </w:rPr>
        <w:t xml:space="preserve"> Si el contracte no es formalitza en el termini indicat a l’apartat anterior per causes imputables a l’empresa adjudicatària, se li exigirà l’import del 3 per cent del pressupost base de licitació, exclòs l’IVA, en concepte de penalitat, que es farà efectiu en primer lloc contra la garantia definitiva, si s’ha constituït. A més, aquest fet pot donar lloc a declarar l’empresa en prohibició de contractar, d’acord amb l’article 71.2.b) de la LCSP.</w:t>
      </w:r>
    </w:p>
    <w:p w:rsidR="00676561" w:rsidRPr="00717745" w:rsidRDefault="00676561" w:rsidP="00801171">
      <w:pPr>
        <w:spacing w:line="276" w:lineRule="auto"/>
        <w:jc w:val="both"/>
        <w:rPr>
          <w:rFonts w:ascii="Arial" w:hAnsi="Arial" w:cs="Arial"/>
          <w:sz w:val="18"/>
          <w:szCs w:val="18"/>
          <w:lang w:eastAsia="es-ES"/>
        </w:rPr>
      </w:pPr>
    </w:p>
    <w:p w:rsidR="00676561" w:rsidRPr="00717745" w:rsidRDefault="00676561" w:rsidP="00801171">
      <w:pPr>
        <w:spacing w:line="276" w:lineRule="auto"/>
        <w:jc w:val="both"/>
        <w:rPr>
          <w:rFonts w:ascii="Arial" w:hAnsi="Arial" w:cs="Arial"/>
          <w:sz w:val="18"/>
          <w:szCs w:val="18"/>
          <w:lang w:eastAsia="es-ES"/>
        </w:rPr>
      </w:pPr>
      <w:r w:rsidRPr="00717745">
        <w:rPr>
          <w:rFonts w:ascii="Arial" w:hAnsi="Arial" w:cs="Arial"/>
          <w:sz w:val="18"/>
          <w:szCs w:val="18"/>
          <w:lang w:eastAsia="es-ES"/>
        </w:rPr>
        <w:t>Si el contracte no es formalitza en el termini indicat per causes imputables a l’Administració, s’haurà d’indemnitzar l’empresa adjudicatària pels danys i perjudicis que li pugui ocasionar la demora.</w:t>
      </w:r>
    </w:p>
    <w:p w:rsidR="00676561" w:rsidRPr="00717745" w:rsidRDefault="00676561" w:rsidP="00801171">
      <w:pPr>
        <w:spacing w:line="276" w:lineRule="auto"/>
        <w:jc w:val="both"/>
        <w:rPr>
          <w:rFonts w:ascii="Arial" w:hAnsi="Arial" w:cs="Arial"/>
          <w:sz w:val="18"/>
          <w:szCs w:val="18"/>
          <w:lang w:eastAsia="es-ES"/>
        </w:rPr>
      </w:pPr>
    </w:p>
    <w:p w:rsidR="00676561" w:rsidRPr="00717745" w:rsidRDefault="00676561" w:rsidP="00801171">
      <w:pPr>
        <w:spacing w:line="276" w:lineRule="auto"/>
        <w:jc w:val="both"/>
        <w:rPr>
          <w:rFonts w:ascii="Arial" w:hAnsi="Arial" w:cs="Arial"/>
          <w:sz w:val="18"/>
          <w:szCs w:val="18"/>
          <w:lang w:eastAsia="es-ES"/>
        </w:rPr>
      </w:pPr>
      <w:r w:rsidRPr="00717745">
        <w:rPr>
          <w:rFonts w:ascii="Arial" w:hAnsi="Arial" w:cs="Arial"/>
          <w:sz w:val="18"/>
          <w:szCs w:val="18"/>
          <w:lang w:eastAsia="es-ES"/>
        </w:rPr>
        <w:t>En el supòsit que el contracte no es pugui formalitzar amb l’empresa adjudicatària, s’adjudicarà a l’empresa següent que hagi presentat la millor oferta d’acord amb l’ordre en què hagin quedat classificades les ofertes, amb la presentació prèvia de la documentació a què es refereix la clàusula catorzena, i seran aplicables els terminis previstos en els apartats anteriors.</w:t>
      </w:r>
    </w:p>
    <w:p w:rsidR="00676561" w:rsidRPr="00717745" w:rsidRDefault="00676561" w:rsidP="00801171">
      <w:pPr>
        <w:spacing w:line="276" w:lineRule="auto"/>
        <w:jc w:val="both"/>
        <w:rPr>
          <w:rFonts w:ascii="Arial" w:hAnsi="Arial" w:cs="Arial"/>
          <w:sz w:val="18"/>
          <w:szCs w:val="18"/>
          <w:lang w:eastAsia="es-ES"/>
        </w:rPr>
      </w:pPr>
    </w:p>
    <w:p w:rsidR="00676561" w:rsidRPr="00717745" w:rsidRDefault="00676561" w:rsidP="00801171">
      <w:pPr>
        <w:spacing w:line="276" w:lineRule="auto"/>
        <w:jc w:val="both"/>
        <w:rPr>
          <w:rFonts w:ascii="Arial" w:hAnsi="Arial" w:cs="Arial"/>
          <w:sz w:val="18"/>
          <w:szCs w:val="18"/>
          <w:lang w:eastAsia="es-ES"/>
        </w:rPr>
      </w:pPr>
      <w:r w:rsidRPr="00717745">
        <w:rPr>
          <w:rFonts w:ascii="Arial" w:hAnsi="Arial" w:cs="Arial"/>
          <w:b/>
          <w:sz w:val="18"/>
          <w:szCs w:val="18"/>
          <w:lang w:eastAsia="es-ES"/>
        </w:rPr>
        <w:t>19.4</w:t>
      </w:r>
      <w:r w:rsidRPr="00717745">
        <w:rPr>
          <w:rFonts w:ascii="Arial" w:hAnsi="Arial" w:cs="Arial"/>
          <w:sz w:val="18"/>
          <w:szCs w:val="18"/>
          <w:lang w:eastAsia="es-ES"/>
        </w:rPr>
        <w:t xml:space="preserve"> Les empreses que hagin concorregut amb el compromís de constituir-se en UTE hauran de presentar, un cop s’hagi efectuat l’adjudicació del contracte al seu favor, l’escriptura pública de constitució de la unió temporal (UTE) en la qual consti el nomenament de la persona representant o de la persona apoderada única de la unió amb poders suficients per exercir els drets i complir les obligacions que es derivin del contracte fins a la seva extinció.</w:t>
      </w:r>
    </w:p>
    <w:p w:rsidR="00676561" w:rsidRPr="00717745" w:rsidRDefault="00676561" w:rsidP="00801171">
      <w:pPr>
        <w:spacing w:line="276" w:lineRule="auto"/>
        <w:jc w:val="both"/>
        <w:rPr>
          <w:rFonts w:ascii="Arial" w:hAnsi="Arial" w:cs="Arial"/>
          <w:sz w:val="18"/>
          <w:szCs w:val="18"/>
          <w:lang w:eastAsia="es-ES"/>
        </w:rPr>
      </w:pPr>
    </w:p>
    <w:p w:rsidR="00676561" w:rsidRPr="00717745" w:rsidRDefault="00676561" w:rsidP="00801171">
      <w:pPr>
        <w:spacing w:line="276" w:lineRule="auto"/>
        <w:jc w:val="both"/>
        <w:rPr>
          <w:rFonts w:ascii="Arial" w:hAnsi="Arial" w:cs="Arial"/>
          <w:sz w:val="18"/>
          <w:szCs w:val="18"/>
          <w:lang w:eastAsia="es-ES"/>
        </w:rPr>
      </w:pPr>
      <w:r w:rsidRPr="00717745">
        <w:rPr>
          <w:rFonts w:ascii="Arial" w:hAnsi="Arial" w:cs="Arial"/>
          <w:b/>
          <w:sz w:val="18"/>
          <w:szCs w:val="18"/>
          <w:lang w:eastAsia="es-ES"/>
        </w:rPr>
        <w:t>19.5</w:t>
      </w:r>
      <w:r w:rsidRPr="00717745">
        <w:rPr>
          <w:rFonts w:ascii="Arial" w:hAnsi="Arial" w:cs="Arial"/>
          <w:sz w:val="18"/>
          <w:szCs w:val="18"/>
          <w:lang w:eastAsia="es-ES"/>
        </w:rPr>
        <w:t xml:space="preserve"> El contingut del contracte serà el que estableixen els articles 35 de la LCSP i 71 del RGLCAP i no inclourà cap clàusula que impliqui alteració dels termes de l’adjudicació.</w:t>
      </w:r>
    </w:p>
    <w:p w:rsidR="00676561" w:rsidRPr="00717745" w:rsidRDefault="00676561" w:rsidP="00801171">
      <w:pPr>
        <w:spacing w:line="276" w:lineRule="auto"/>
        <w:jc w:val="both"/>
        <w:rPr>
          <w:rFonts w:ascii="Arial" w:hAnsi="Arial" w:cs="Arial"/>
          <w:sz w:val="18"/>
          <w:szCs w:val="18"/>
          <w:lang w:eastAsia="es-ES"/>
        </w:rPr>
      </w:pPr>
    </w:p>
    <w:p w:rsidR="00676561" w:rsidRPr="00717745" w:rsidRDefault="00676561" w:rsidP="00801171">
      <w:pPr>
        <w:spacing w:line="276" w:lineRule="auto"/>
        <w:jc w:val="both"/>
        <w:rPr>
          <w:rFonts w:ascii="Arial" w:hAnsi="Arial" w:cs="Arial"/>
          <w:sz w:val="18"/>
          <w:szCs w:val="18"/>
          <w:lang w:eastAsia="es-ES"/>
        </w:rPr>
      </w:pPr>
      <w:r w:rsidRPr="00717745">
        <w:rPr>
          <w:rFonts w:ascii="Arial" w:hAnsi="Arial" w:cs="Arial"/>
          <w:b/>
          <w:sz w:val="18"/>
          <w:szCs w:val="18"/>
          <w:lang w:eastAsia="es-ES"/>
        </w:rPr>
        <w:t>19.6</w:t>
      </w:r>
      <w:r w:rsidRPr="00717745">
        <w:rPr>
          <w:rFonts w:ascii="Arial" w:hAnsi="Arial" w:cs="Arial"/>
          <w:sz w:val="18"/>
          <w:szCs w:val="18"/>
          <w:lang w:eastAsia="es-ES"/>
        </w:rPr>
        <w:t xml:space="preserve"> El contracte es perfeccionarà amb la seva formalització i aquesta serà requisit imprescindible per poder iniciar-ne l’execució.</w:t>
      </w:r>
    </w:p>
    <w:p w:rsidR="00676561" w:rsidRPr="00717745" w:rsidRDefault="00676561" w:rsidP="00801171">
      <w:pPr>
        <w:spacing w:line="276" w:lineRule="auto"/>
        <w:jc w:val="both"/>
        <w:rPr>
          <w:rFonts w:ascii="Arial" w:hAnsi="Arial" w:cs="Arial"/>
          <w:sz w:val="18"/>
          <w:szCs w:val="18"/>
          <w:lang w:eastAsia="es-ES"/>
        </w:rPr>
      </w:pPr>
    </w:p>
    <w:p w:rsidR="00676561" w:rsidRPr="00717745" w:rsidRDefault="00676561" w:rsidP="00801171">
      <w:pPr>
        <w:spacing w:line="276" w:lineRule="auto"/>
        <w:jc w:val="both"/>
        <w:rPr>
          <w:rFonts w:ascii="Arial" w:hAnsi="Arial" w:cs="Arial"/>
          <w:sz w:val="18"/>
          <w:szCs w:val="18"/>
          <w:lang w:eastAsia="es-ES"/>
        </w:rPr>
      </w:pPr>
      <w:r w:rsidRPr="00717745">
        <w:rPr>
          <w:rFonts w:ascii="Arial" w:hAnsi="Arial" w:cs="Arial"/>
          <w:b/>
          <w:sz w:val="18"/>
          <w:szCs w:val="18"/>
          <w:lang w:eastAsia="es-ES"/>
        </w:rPr>
        <w:t>19.7</w:t>
      </w:r>
      <w:r w:rsidRPr="00717745">
        <w:rPr>
          <w:rFonts w:ascii="Arial" w:hAnsi="Arial" w:cs="Arial"/>
          <w:sz w:val="18"/>
          <w:szCs w:val="18"/>
          <w:lang w:eastAsia="es-ES"/>
        </w:rPr>
        <w:t xml:space="preserve"> La formalització d’aquest contracte, juntament amb el contracte, es publicarà en un termini no superior a quinze dies després del seu perfeccionament en el perfil de contractant.</w:t>
      </w:r>
    </w:p>
    <w:p w:rsidR="00676561" w:rsidRPr="00717745" w:rsidRDefault="00676561" w:rsidP="00801171">
      <w:pPr>
        <w:spacing w:line="276" w:lineRule="auto"/>
        <w:jc w:val="both"/>
        <w:rPr>
          <w:rFonts w:ascii="Arial" w:hAnsi="Arial" w:cs="Arial"/>
          <w:sz w:val="18"/>
          <w:szCs w:val="18"/>
          <w:lang w:eastAsia="es-ES"/>
        </w:rPr>
      </w:pPr>
    </w:p>
    <w:p w:rsidR="00676561" w:rsidRPr="00717745" w:rsidRDefault="00676561" w:rsidP="00801171">
      <w:pPr>
        <w:spacing w:line="276" w:lineRule="auto"/>
        <w:jc w:val="both"/>
        <w:rPr>
          <w:rFonts w:ascii="Arial" w:hAnsi="Arial" w:cs="Arial"/>
          <w:sz w:val="18"/>
          <w:szCs w:val="18"/>
          <w:lang w:eastAsia="es-ES"/>
        </w:rPr>
      </w:pPr>
      <w:r w:rsidRPr="00717745">
        <w:rPr>
          <w:rFonts w:ascii="Arial" w:hAnsi="Arial" w:cs="Arial"/>
          <w:b/>
          <w:sz w:val="18"/>
          <w:szCs w:val="18"/>
          <w:lang w:eastAsia="es-ES"/>
        </w:rPr>
        <w:lastRenderedPageBreak/>
        <w:t>19.8</w:t>
      </w:r>
      <w:r w:rsidRPr="00717745">
        <w:rPr>
          <w:rFonts w:ascii="Arial" w:hAnsi="Arial" w:cs="Arial"/>
          <w:sz w:val="18"/>
          <w:szCs w:val="18"/>
          <w:lang w:eastAsia="es-ES"/>
        </w:rPr>
        <w:t xml:space="preserve"> Un cop formalitzat el contracte, es comunicaran al Registre Públic de Contractes de la Generalitat de Catalunya, per a la seva inscripció, les dades bàsiques, entre les quals figuraran la identitat de l’empresa adjudicatària i l’import d’adjudicació del contracte, juntament amb el desglossament corresponent de l’IVA, i posteriorment, si s’escau, les modificacions, les pròrrogues, les variacions de terminis o de preus, l’import final i l’extinció del contracte.</w:t>
      </w:r>
    </w:p>
    <w:p w:rsidR="00676561" w:rsidRPr="00717745" w:rsidRDefault="00676561" w:rsidP="00801171">
      <w:pPr>
        <w:spacing w:line="276" w:lineRule="auto"/>
        <w:jc w:val="both"/>
        <w:rPr>
          <w:rFonts w:ascii="Arial" w:hAnsi="Arial" w:cs="Arial"/>
          <w:sz w:val="18"/>
          <w:szCs w:val="18"/>
          <w:lang w:eastAsia="es-ES"/>
        </w:rPr>
      </w:pPr>
    </w:p>
    <w:p w:rsidR="00676561" w:rsidRPr="00717745" w:rsidRDefault="00676561" w:rsidP="00801171">
      <w:pPr>
        <w:spacing w:line="276" w:lineRule="auto"/>
        <w:jc w:val="both"/>
        <w:rPr>
          <w:rFonts w:ascii="Arial" w:hAnsi="Arial" w:cs="Arial"/>
          <w:sz w:val="18"/>
          <w:szCs w:val="18"/>
          <w:lang w:eastAsia="es-ES"/>
        </w:rPr>
      </w:pPr>
      <w:r w:rsidRPr="00717745">
        <w:rPr>
          <w:rFonts w:ascii="Arial" w:hAnsi="Arial" w:cs="Arial"/>
          <w:sz w:val="18"/>
          <w:szCs w:val="18"/>
          <w:lang w:eastAsia="es-ES"/>
        </w:rPr>
        <w:t>Les dades contractuals comunicades al Registre Públic de Contractes seran d’accés públic, amb les limitacions que imposen les normes sobre protecció de dades, sempre que no tinguin caràcter de confidencials.</w:t>
      </w:r>
    </w:p>
    <w:p w:rsidR="00676561" w:rsidRPr="00717745" w:rsidRDefault="00676561" w:rsidP="00801171">
      <w:pPr>
        <w:spacing w:line="276" w:lineRule="auto"/>
        <w:jc w:val="both"/>
        <w:rPr>
          <w:rFonts w:ascii="Arial" w:hAnsi="Arial" w:cs="Arial"/>
          <w:sz w:val="18"/>
          <w:szCs w:val="18"/>
          <w:lang w:eastAsia="es-ES"/>
        </w:rPr>
      </w:pPr>
    </w:p>
    <w:p w:rsidR="00676561" w:rsidRPr="00717745" w:rsidRDefault="00676561" w:rsidP="00801171">
      <w:pPr>
        <w:keepNext/>
        <w:spacing w:line="276" w:lineRule="auto"/>
        <w:jc w:val="both"/>
        <w:outlineLvl w:val="0"/>
        <w:rPr>
          <w:rFonts w:ascii="Arial" w:hAnsi="Arial" w:cs="Arial"/>
          <w:b/>
          <w:kern w:val="28"/>
          <w:sz w:val="18"/>
          <w:szCs w:val="18"/>
        </w:rPr>
      </w:pPr>
      <w:bookmarkStart w:id="36" w:name="_Toc514873492"/>
      <w:r w:rsidRPr="00717745">
        <w:rPr>
          <w:rFonts w:ascii="Arial" w:hAnsi="Arial" w:cs="Arial"/>
          <w:b/>
          <w:kern w:val="28"/>
          <w:sz w:val="18"/>
          <w:szCs w:val="18"/>
        </w:rPr>
        <w:t>III. DISPOSICIONS RELATIVES A L’EXECUCIÓ DEL CONTRACTE</w:t>
      </w:r>
      <w:bookmarkEnd w:id="36"/>
    </w:p>
    <w:p w:rsidR="00676561" w:rsidRPr="00717745" w:rsidRDefault="00676561" w:rsidP="00801171">
      <w:pPr>
        <w:autoSpaceDE w:val="0"/>
        <w:autoSpaceDN w:val="0"/>
        <w:adjustRightInd w:val="0"/>
        <w:spacing w:line="276" w:lineRule="auto"/>
        <w:jc w:val="both"/>
        <w:rPr>
          <w:rFonts w:ascii="Arial" w:hAnsi="Arial" w:cs="Arial"/>
          <w:b/>
          <w:bCs/>
          <w:sz w:val="18"/>
          <w:szCs w:val="18"/>
        </w:rPr>
      </w:pPr>
    </w:p>
    <w:p w:rsidR="00676561" w:rsidRPr="00717745" w:rsidRDefault="00676561" w:rsidP="00801171">
      <w:pPr>
        <w:keepNext/>
        <w:spacing w:line="276" w:lineRule="auto"/>
        <w:jc w:val="both"/>
        <w:outlineLvl w:val="1"/>
        <w:rPr>
          <w:rFonts w:ascii="Arial" w:hAnsi="Arial" w:cs="Arial"/>
          <w:b/>
          <w:sz w:val="18"/>
          <w:szCs w:val="18"/>
        </w:rPr>
      </w:pPr>
      <w:bookmarkStart w:id="37" w:name="_Toc514873493"/>
      <w:r w:rsidRPr="00717745">
        <w:rPr>
          <w:rFonts w:ascii="Arial" w:hAnsi="Arial" w:cs="Arial"/>
          <w:b/>
          <w:sz w:val="18"/>
          <w:szCs w:val="18"/>
        </w:rPr>
        <w:t>Vintena. Condicions especials d’execució</w:t>
      </w:r>
      <w:bookmarkEnd w:id="37"/>
    </w:p>
    <w:p w:rsidR="00676561" w:rsidRPr="00717745" w:rsidRDefault="00676561" w:rsidP="00801171">
      <w:pPr>
        <w:autoSpaceDE w:val="0"/>
        <w:autoSpaceDN w:val="0"/>
        <w:adjustRightInd w:val="0"/>
        <w:spacing w:line="276" w:lineRule="auto"/>
        <w:jc w:val="both"/>
        <w:rPr>
          <w:rFonts w:ascii="Arial" w:hAnsi="Arial" w:cs="Arial"/>
          <w:b/>
          <w:bCs/>
          <w:sz w:val="18"/>
          <w:szCs w:val="18"/>
        </w:rPr>
      </w:pPr>
    </w:p>
    <w:p w:rsidR="00676561" w:rsidRPr="00717745" w:rsidRDefault="00676561" w:rsidP="00801171">
      <w:pPr>
        <w:autoSpaceDE w:val="0"/>
        <w:autoSpaceDN w:val="0"/>
        <w:adjustRightInd w:val="0"/>
        <w:spacing w:line="276" w:lineRule="auto"/>
        <w:jc w:val="both"/>
        <w:rPr>
          <w:rFonts w:ascii="Arial" w:hAnsi="Arial" w:cs="Arial"/>
          <w:b/>
          <w:sz w:val="18"/>
          <w:szCs w:val="18"/>
        </w:rPr>
      </w:pPr>
      <w:r w:rsidRPr="00717745">
        <w:rPr>
          <w:rFonts w:ascii="Arial" w:hAnsi="Arial" w:cs="Arial"/>
          <w:sz w:val="18"/>
          <w:szCs w:val="18"/>
        </w:rPr>
        <w:t xml:space="preserve">Les condicions especials en relació amb l’execució, d’obligat compliment per part de l’empresa o les empreses contractistes i, si s’escau, per l’empresa o les empreses </w:t>
      </w:r>
      <w:proofErr w:type="spellStart"/>
      <w:r w:rsidRPr="00717745">
        <w:rPr>
          <w:rFonts w:ascii="Arial" w:hAnsi="Arial" w:cs="Arial"/>
          <w:sz w:val="18"/>
          <w:szCs w:val="18"/>
        </w:rPr>
        <w:t>subcontractistes</w:t>
      </w:r>
      <w:proofErr w:type="spellEnd"/>
      <w:r w:rsidRPr="00717745">
        <w:rPr>
          <w:rFonts w:ascii="Arial" w:hAnsi="Arial" w:cs="Arial"/>
          <w:sz w:val="18"/>
          <w:szCs w:val="18"/>
        </w:rPr>
        <w:t xml:space="preserve">, són les que s’estableixen en </w:t>
      </w:r>
      <w:r w:rsidRPr="00717745">
        <w:rPr>
          <w:rFonts w:ascii="Arial" w:hAnsi="Arial" w:cs="Arial"/>
          <w:b/>
          <w:sz w:val="18"/>
          <w:szCs w:val="18"/>
        </w:rPr>
        <w:t>l’</w:t>
      </w:r>
      <w:r w:rsidRPr="00717745">
        <w:rPr>
          <w:rFonts w:ascii="Arial" w:hAnsi="Arial" w:cs="Arial"/>
          <w:b/>
          <w:bCs/>
          <w:sz w:val="18"/>
          <w:szCs w:val="18"/>
        </w:rPr>
        <w:t>apartat O del quadre de característiques</w:t>
      </w:r>
      <w:r w:rsidRPr="00717745">
        <w:rPr>
          <w:rFonts w:ascii="Arial" w:hAnsi="Arial" w:cs="Arial"/>
          <w:sz w:val="18"/>
          <w:szCs w:val="18"/>
        </w:rPr>
        <w:t>, així com les que s’estableixen com a tals en altres clàusules d’aquest plec.</w:t>
      </w:r>
    </w:p>
    <w:p w:rsidR="00676561" w:rsidRPr="00717745" w:rsidRDefault="00676561" w:rsidP="00801171">
      <w:pPr>
        <w:autoSpaceDE w:val="0"/>
        <w:autoSpaceDN w:val="0"/>
        <w:adjustRightInd w:val="0"/>
        <w:spacing w:line="276" w:lineRule="auto"/>
        <w:jc w:val="both"/>
        <w:rPr>
          <w:rFonts w:ascii="Arial" w:hAnsi="Arial" w:cs="Arial"/>
          <w:i/>
          <w:iCs/>
          <w:sz w:val="18"/>
          <w:szCs w:val="18"/>
        </w:rPr>
      </w:pPr>
    </w:p>
    <w:p w:rsidR="00676561" w:rsidRPr="00717745" w:rsidRDefault="00676561" w:rsidP="00801171">
      <w:pPr>
        <w:keepNext/>
        <w:spacing w:line="276" w:lineRule="auto"/>
        <w:jc w:val="both"/>
        <w:outlineLvl w:val="1"/>
        <w:rPr>
          <w:rFonts w:ascii="Arial" w:hAnsi="Arial" w:cs="Arial"/>
          <w:b/>
          <w:sz w:val="18"/>
          <w:szCs w:val="18"/>
        </w:rPr>
      </w:pPr>
      <w:bookmarkStart w:id="38" w:name="_Toc514873494"/>
      <w:r w:rsidRPr="00717745">
        <w:rPr>
          <w:rFonts w:ascii="Arial" w:hAnsi="Arial" w:cs="Arial"/>
          <w:b/>
          <w:sz w:val="18"/>
          <w:szCs w:val="18"/>
        </w:rPr>
        <w:t>Vint-i-</w:t>
      </w:r>
      <w:proofErr w:type="spellStart"/>
      <w:r w:rsidRPr="00717745">
        <w:rPr>
          <w:rFonts w:ascii="Arial" w:hAnsi="Arial" w:cs="Arial"/>
          <w:b/>
          <w:sz w:val="18"/>
          <w:szCs w:val="18"/>
        </w:rPr>
        <w:t>uena</w:t>
      </w:r>
      <w:proofErr w:type="spellEnd"/>
      <w:r w:rsidRPr="00717745">
        <w:rPr>
          <w:rFonts w:ascii="Arial" w:hAnsi="Arial" w:cs="Arial"/>
          <w:b/>
          <w:sz w:val="18"/>
          <w:szCs w:val="18"/>
        </w:rPr>
        <w:t>. Execució i supervisió dels serveis</w:t>
      </w:r>
      <w:bookmarkEnd w:id="38"/>
    </w:p>
    <w:p w:rsidR="00676561" w:rsidRPr="00717745" w:rsidRDefault="00676561" w:rsidP="00801171">
      <w:pPr>
        <w:autoSpaceDE w:val="0"/>
        <w:autoSpaceDN w:val="0"/>
        <w:adjustRightInd w:val="0"/>
        <w:spacing w:line="276" w:lineRule="auto"/>
        <w:jc w:val="both"/>
        <w:rPr>
          <w:rFonts w:ascii="Arial" w:hAnsi="Arial" w:cs="Arial"/>
          <w:b/>
          <w:bCs/>
          <w:sz w:val="18"/>
          <w:szCs w:val="18"/>
        </w:rPr>
      </w:pPr>
    </w:p>
    <w:p w:rsidR="00676561" w:rsidRPr="00717745" w:rsidRDefault="00676561" w:rsidP="00801171">
      <w:pPr>
        <w:autoSpaceDE w:val="0"/>
        <w:autoSpaceDN w:val="0"/>
        <w:adjustRightInd w:val="0"/>
        <w:spacing w:line="276" w:lineRule="auto"/>
        <w:jc w:val="both"/>
        <w:rPr>
          <w:rFonts w:ascii="Arial" w:hAnsi="Arial" w:cs="Arial"/>
          <w:sz w:val="18"/>
          <w:szCs w:val="18"/>
        </w:rPr>
      </w:pPr>
      <w:r w:rsidRPr="00717745">
        <w:rPr>
          <w:rFonts w:ascii="Arial" w:hAnsi="Arial" w:cs="Arial"/>
          <w:sz w:val="18"/>
          <w:szCs w:val="18"/>
        </w:rPr>
        <w:t>El contracte s’executarà amb subjecció al que estableixin les seves clàusules i els plecs i conforme amb les instruccions que en la seva interpretació doni a l’empresa o empreses contractistes la persona responsable del contracte a la qual es refereix la clàusula vint-i-tresena d’aquest plec.</w:t>
      </w:r>
      <w:bookmarkStart w:id="39" w:name="_Toc514873495"/>
    </w:p>
    <w:p w:rsidR="00676561" w:rsidRPr="00717745" w:rsidRDefault="00676561" w:rsidP="00801171">
      <w:pPr>
        <w:autoSpaceDE w:val="0"/>
        <w:autoSpaceDN w:val="0"/>
        <w:adjustRightInd w:val="0"/>
        <w:spacing w:line="276" w:lineRule="auto"/>
        <w:jc w:val="both"/>
        <w:rPr>
          <w:rFonts w:ascii="Arial" w:hAnsi="Arial" w:cs="Arial"/>
          <w:sz w:val="18"/>
          <w:szCs w:val="18"/>
        </w:rPr>
      </w:pPr>
    </w:p>
    <w:p w:rsidR="00676561" w:rsidRPr="00717745" w:rsidRDefault="00676561" w:rsidP="00801171">
      <w:pPr>
        <w:autoSpaceDE w:val="0"/>
        <w:autoSpaceDN w:val="0"/>
        <w:adjustRightInd w:val="0"/>
        <w:spacing w:line="276" w:lineRule="auto"/>
        <w:jc w:val="both"/>
        <w:rPr>
          <w:rFonts w:ascii="Arial" w:hAnsi="Arial" w:cs="Arial"/>
          <w:b/>
          <w:sz w:val="18"/>
          <w:szCs w:val="18"/>
        </w:rPr>
      </w:pPr>
      <w:r w:rsidRPr="00717745">
        <w:rPr>
          <w:rFonts w:ascii="Arial" w:hAnsi="Arial" w:cs="Arial"/>
          <w:b/>
          <w:sz w:val="18"/>
          <w:szCs w:val="18"/>
        </w:rPr>
        <w:t>Vint-i-dosena. Programa de treball</w:t>
      </w:r>
      <w:bookmarkEnd w:id="39"/>
    </w:p>
    <w:p w:rsidR="00676561" w:rsidRPr="00717745" w:rsidRDefault="00676561" w:rsidP="00801171">
      <w:pPr>
        <w:autoSpaceDE w:val="0"/>
        <w:autoSpaceDN w:val="0"/>
        <w:adjustRightInd w:val="0"/>
        <w:spacing w:line="276" w:lineRule="auto"/>
        <w:jc w:val="both"/>
        <w:rPr>
          <w:rFonts w:ascii="Arial" w:hAnsi="Arial" w:cs="Arial"/>
          <w:b/>
          <w:bCs/>
          <w:sz w:val="18"/>
          <w:szCs w:val="18"/>
        </w:rPr>
      </w:pPr>
    </w:p>
    <w:p w:rsidR="00676561" w:rsidRPr="00717745" w:rsidRDefault="00676561" w:rsidP="00801171">
      <w:pPr>
        <w:autoSpaceDE w:val="0"/>
        <w:autoSpaceDN w:val="0"/>
        <w:adjustRightInd w:val="0"/>
        <w:spacing w:line="276" w:lineRule="auto"/>
        <w:jc w:val="both"/>
        <w:rPr>
          <w:rFonts w:ascii="Arial" w:hAnsi="Arial" w:cs="Arial"/>
          <w:sz w:val="18"/>
          <w:szCs w:val="18"/>
        </w:rPr>
      </w:pPr>
      <w:bookmarkStart w:id="40" w:name="_Toc514873496"/>
      <w:r w:rsidRPr="00717745">
        <w:rPr>
          <w:rFonts w:ascii="Arial" w:hAnsi="Arial" w:cs="Arial"/>
          <w:sz w:val="18"/>
          <w:szCs w:val="18"/>
        </w:rPr>
        <w:t>L’empresa o empreses contractistes estaran obligades a presentar un programa de treball que haurà d’aprovar l’òrgan de contractació quan així es determini en l’apartat G.1 del quadre de característiques i, en tot cas, en els serveis que siguin de tracte successiu.</w:t>
      </w:r>
    </w:p>
    <w:p w:rsidR="00676561" w:rsidRPr="00717745" w:rsidRDefault="00676561" w:rsidP="00801171">
      <w:pPr>
        <w:autoSpaceDE w:val="0"/>
        <w:autoSpaceDN w:val="0"/>
        <w:adjustRightInd w:val="0"/>
        <w:spacing w:line="276" w:lineRule="auto"/>
        <w:jc w:val="both"/>
        <w:rPr>
          <w:rFonts w:ascii="Arial" w:hAnsi="Arial" w:cs="Arial"/>
          <w:sz w:val="18"/>
          <w:szCs w:val="18"/>
        </w:rPr>
      </w:pPr>
    </w:p>
    <w:p w:rsidR="00676561" w:rsidRPr="00717745" w:rsidRDefault="00676561" w:rsidP="00801171">
      <w:pPr>
        <w:autoSpaceDE w:val="0"/>
        <w:autoSpaceDN w:val="0"/>
        <w:adjustRightInd w:val="0"/>
        <w:spacing w:line="276" w:lineRule="auto"/>
        <w:jc w:val="both"/>
        <w:rPr>
          <w:rFonts w:ascii="Arial" w:hAnsi="Arial" w:cs="Arial"/>
          <w:b/>
          <w:sz w:val="18"/>
          <w:szCs w:val="18"/>
        </w:rPr>
      </w:pPr>
      <w:r w:rsidRPr="00717745">
        <w:rPr>
          <w:rFonts w:ascii="Arial" w:hAnsi="Arial" w:cs="Arial"/>
          <w:b/>
          <w:sz w:val="18"/>
          <w:szCs w:val="18"/>
        </w:rPr>
        <w:t>Vint-i-tresena. Compliment de terminis i correcta execució del contracte</w:t>
      </w:r>
      <w:bookmarkEnd w:id="40"/>
    </w:p>
    <w:p w:rsidR="00676561" w:rsidRPr="00717745" w:rsidRDefault="00676561" w:rsidP="00801171">
      <w:pPr>
        <w:autoSpaceDE w:val="0"/>
        <w:autoSpaceDN w:val="0"/>
        <w:adjustRightInd w:val="0"/>
        <w:spacing w:line="276" w:lineRule="auto"/>
        <w:jc w:val="both"/>
        <w:rPr>
          <w:rFonts w:ascii="Arial" w:hAnsi="Arial" w:cs="Arial"/>
          <w:b/>
          <w:bCs/>
          <w:sz w:val="18"/>
          <w:szCs w:val="18"/>
        </w:rPr>
      </w:pPr>
    </w:p>
    <w:p w:rsidR="00676561" w:rsidRPr="00717745" w:rsidRDefault="00676561" w:rsidP="00801171">
      <w:pPr>
        <w:autoSpaceDE w:val="0"/>
        <w:autoSpaceDN w:val="0"/>
        <w:adjustRightInd w:val="0"/>
        <w:spacing w:line="276" w:lineRule="auto"/>
        <w:jc w:val="both"/>
        <w:rPr>
          <w:rFonts w:ascii="Arial" w:hAnsi="Arial" w:cs="Arial"/>
          <w:sz w:val="18"/>
          <w:szCs w:val="18"/>
        </w:rPr>
      </w:pPr>
      <w:r w:rsidRPr="00717745">
        <w:rPr>
          <w:rFonts w:ascii="Arial" w:hAnsi="Arial" w:cs="Arial"/>
          <w:b/>
          <w:bCs/>
          <w:sz w:val="18"/>
          <w:szCs w:val="18"/>
        </w:rPr>
        <w:t xml:space="preserve">23.1 </w:t>
      </w:r>
      <w:r w:rsidRPr="00717745">
        <w:rPr>
          <w:rFonts w:ascii="Arial" w:hAnsi="Arial" w:cs="Arial"/>
          <w:sz w:val="18"/>
          <w:szCs w:val="18"/>
        </w:rPr>
        <w:t>L’empresa contractista està obligada a complir el termini total d’execució del contracte i els terminis parcials fixats, si s’escau, en el programa de treball.</w:t>
      </w:r>
    </w:p>
    <w:p w:rsidR="00676561" w:rsidRPr="00717745" w:rsidRDefault="00676561" w:rsidP="00801171">
      <w:pPr>
        <w:autoSpaceDE w:val="0"/>
        <w:autoSpaceDN w:val="0"/>
        <w:adjustRightInd w:val="0"/>
        <w:spacing w:line="276" w:lineRule="auto"/>
        <w:jc w:val="both"/>
        <w:rPr>
          <w:rFonts w:ascii="Arial" w:hAnsi="Arial" w:cs="Arial"/>
          <w:sz w:val="18"/>
          <w:szCs w:val="18"/>
        </w:rPr>
      </w:pPr>
    </w:p>
    <w:p w:rsidR="00676561" w:rsidRPr="00717745" w:rsidRDefault="00676561" w:rsidP="00801171">
      <w:pPr>
        <w:autoSpaceDE w:val="0"/>
        <w:autoSpaceDN w:val="0"/>
        <w:adjustRightInd w:val="0"/>
        <w:spacing w:line="276" w:lineRule="auto"/>
        <w:jc w:val="both"/>
        <w:rPr>
          <w:rFonts w:ascii="Arial" w:hAnsi="Arial" w:cs="Arial"/>
          <w:sz w:val="18"/>
          <w:szCs w:val="18"/>
        </w:rPr>
      </w:pPr>
      <w:r w:rsidRPr="00717745">
        <w:rPr>
          <w:rFonts w:ascii="Arial" w:hAnsi="Arial" w:cs="Arial"/>
          <w:b/>
          <w:bCs/>
          <w:sz w:val="18"/>
          <w:szCs w:val="18"/>
        </w:rPr>
        <w:t xml:space="preserve">23.2 </w:t>
      </w:r>
      <w:r w:rsidRPr="00717745">
        <w:rPr>
          <w:rFonts w:ascii="Arial" w:hAnsi="Arial" w:cs="Arial"/>
          <w:sz w:val="18"/>
          <w:szCs w:val="18"/>
        </w:rPr>
        <w:t xml:space="preserve">Si l’empresa contractista incorre en demora respecte del compliment dels terminis total o parcials, per causes que li siguin imputables, l’Administració podrà optar, ateses les circumstàncies del cas, per resoldre el contracte amb pèrdua de la garantia o per </w:t>
      </w:r>
      <w:proofErr w:type="spellStart"/>
      <w:r w:rsidRPr="00717745">
        <w:rPr>
          <w:rFonts w:ascii="Arial" w:hAnsi="Arial" w:cs="Arial"/>
          <w:sz w:val="18"/>
          <w:szCs w:val="18"/>
        </w:rPr>
        <w:t>impossar</w:t>
      </w:r>
      <w:proofErr w:type="spellEnd"/>
      <w:r w:rsidRPr="00717745">
        <w:rPr>
          <w:rFonts w:ascii="Arial" w:hAnsi="Arial" w:cs="Arial"/>
          <w:sz w:val="18"/>
          <w:szCs w:val="18"/>
        </w:rPr>
        <w:t xml:space="preserve"> penalitats, en la forma i condicions establertes en l’article 193 i 194 de la LCSP i especificades en l’apartat P.1 del quadre de característiques.</w:t>
      </w:r>
    </w:p>
    <w:p w:rsidR="00676561" w:rsidRPr="00717745" w:rsidRDefault="00676561" w:rsidP="00801171">
      <w:pPr>
        <w:autoSpaceDE w:val="0"/>
        <w:autoSpaceDN w:val="0"/>
        <w:adjustRightInd w:val="0"/>
        <w:spacing w:line="276" w:lineRule="auto"/>
        <w:jc w:val="both"/>
        <w:rPr>
          <w:rFonts w:ascii="Arial" w:hAnsi="Arial" w:cs="Arial"/>
          <w:sz w:val="18"/>
          <w:szCs w:val="18"/>
        </w:rPr>
      </w:pPr>
    </w:p>
    <w:p w:rsidR="00676561" w:rsidRPr="00717745" w:rsidRDefault="00676561" w:rsidP="00801171">
      <w:pPr>
        <w:autoSpaceDE w:val="0"/>
        <w:autoSpaceDN w:val="0"/>
        <w:adjustRightInd w:val="0"/>
        <w:spacing w:line="276" w:lineRule="auto"/>
        <w:jc w:val="both"/>
        <w:rPr>
          <w:rFonts w:ascii="Arial" w:hAnsi="Arial" w:cs="Arial"/>
          <w:sz w:val="18"/>
          <w:szCs w:val="18"/>
        </w:rPr>
      </w:pPr>
      <w:r w:rsidRPr="00717745">
        <w:rPr>
          <w:rFonts w:ascii="Arial" w:hAnsi="Arial" w:cs="Arial"/>
          <w:sz w:val="18"/>
          <w:szCs w:val="18"/>
        </w:rPr>
        <w:t>L’Administració tindrà la mateixa facultat si l’empresa contractista incompleix parcialment, per causes que li siguin imputables, l’execució de les prestacions definides en el contracte.</w:t>
      </w:r>
    </w:p>
    <w:p w:rsidR="00676561" w:rsidRPr="00717745" w:rsidRDefault="00676561" w:rsidP="00801171">
      <w:pPr>
        <w:autoSpaceDE w:val="0"/>
        <w:autoSpaceDN w:val="0"/>
        <w:adjustRightInd w:val="0"/>
        <w:spacing w:line="276" w:lineRule="auto"/>
        <w:jc w:val="both"/>
        <w:rPr>
          <w:rFonts w:ascii="Arial" w:hAnsi="Arial" w:cs="Arial"/>
          <w:sz w:val="18"/>
          <w:szCs w:val="18"/>
        </w:rPr>
      </w:pPr>
    </w:p>
    <w:p w:rsidR="00676561" w:rsidRPr="00717745" w:rsidRDefault="00676561" w:rsidP="00801171">
      <w:pPr>
        <w:autoSpaceDE w:val="0"/>
        <w:autoSpaceDN w:val="0"/>
        <w:adjustRightInd w:val="0"/>
        <w:spacing w:line="276" w:lineRule="auto"/>
        <w:jc w:val="both"/>
        <w:rPr>
          <w:rFonts w:ascii="Arial" w:hAnsi="Arial" w:cs="Arial"/>
          <w:sz w:val="18"/>
          <w:szCs w:val="18"/>
        </w:rPr>
      </w:pPr>
      <w:r w:rsidRPr="00717745">
        <w:rPr>
          <w:rFonts w:ascii="Arial" w:hAnsi="Arial" w:cs="Arial"/>
          <w:sz w:val="18"/>
          <w:szCs w:val="18"/>
        </w:rPr>
        <w:t>Si el retard respecte al compliment dels terminis fos produït per motius no imputables a l’empresa contractista i aquesta ofereix complir si se li amplia el termini inicial d’execució, se li concedirà un termini, almenys, igual al temps perdut, a menys que el contractista en demani un altre de més curt.</w:t>
      </w:r>
    </w:p>
    <w:p w:rsidR="00676561" w:rsidRPr="00717745" w:rsidRDefault="00676561" w:rsidP="00801171">
      <w:pPr>
        <w:autoSpaceDE w:val="0"/>
        <w:autoSpaceDN w:val="0"/>
        <w:adjustRightInd w:val="0"/>
        <w:spacing w:line="276" w:lineRule="auto"/>
        <w:jc w:val="both"/>
        <w:rPr>
          <w:rFonts w:ascii="Arial" w:hAnsi="Arial" w:cs="Arial"/>
          <w:sz w:val="18"/>
          <w:szCs w:val="18"/>
        </w:rPr>
      </w:pPr>
    </w:p>
    <w:p w:rsidR="00676561" w:rsidRPr="00717745" w:rsidRDefault="00676561" w:rsidP="00801171">
      <w:pPr>
        <w:autoSpaceDE w:val="0"/>
        <w:autoSpaceDN w:val="0"/>
        <w:adjustRightInd w:val="0"/>
        <w:spacing w:line="276" w:lineRule="auto"/>
        <w:jc w:val="both"/>
        <w:rPr>
          <w:rFonts w:ascii="Arial" w:hAnsi="Arial" w:cs="Arial"/>
          <w:sz w:val="18"/>
          <w:szCs w:val="18"/>
        </w:rPr>
      </w:pPr>
      <w:r w:rsidRPr="00717745">
        <w:rPr>
          <w:rFonts w:ascii="Arial" w:hAnsi="Arial" w:cs="Arial"/>
          <w:sz w:val="18"/>
          <w:szCs w:val="18"/>
        </w:rPr>
        <w:t>En tot cas, la constitució en demora de l’empresa contractista no requerirà intimació prèvia per part de l’Administració.</w:t>
      </w:r>
    </w:p>
    <w:p w:rsidR="00676561" w:rsidRPr="00717745" w:rsidRDefault="00676561" w:rsidP="00801171">
      <w:pPr>
        <w:spacing w:line="276" w:lineRule="auto"/>
        <w:jc w:val="both"/>
        <w:rPr>
          <w:rFonts w:ascii="Arial" w:hAnsi="Arial" w:cs="Arial"/>
          <w:sz w:val="18"/>
          <w:szCs w:val="18"/>
        </w:rPr>
      </w:pPr>
    </w:p>
    <w:p w:rsidR="00676561" w:rsidRPr="00717745" w:rsidRDefault="00676561" w:rsidP="00801171">
      <w:pPr>
        <w:autoSpaceDE w:val="0"/>
        <w:autoSpaceDN w:val="0"/>
        <w:adjustRightInd w:val="0"/>
        <w:spacing w:line="276" w:lineRule="auto"/>
        <w:jc w:val="both"/>
        <w:rPr>
          <w:rFonts w:ascii="Arial" w:hAnsi="Arial" w:cs="Arial"/>
          <w:sz w:val="18"/>
          <w:szCs w:val="18"/>
        </w:rPr>
      </w:pPr>
      <w:r w:rsidRPr="00717745">
        <w:rPr>
          <w:rFonts w:ascii="Arial" w:hAnsi="Arial" w:cs="Arial"/>
          <w:b/>
          <w:bCs/>
          <w:sz w:val="18"/>
          <w:szCs w:val="18"/>
        </w:rPr>
        <w:lastRenderedPageBreak/>
        <w:t xml:space="preserve">23.3 </w:t>
      </w:r>
      <w:r w:rsidRPr="00717745">
        <w:rPr>
          <w:rFonts w:ascii="Arial" w:hAnsi="Arial" w:cs="Arial"/>
          <w:sz w:val="18"/>
          <w:szCs w:val="18"/>
        </w:rPr>
        <w:t>En cas de compliment defectuós de la prestació objecte del contracte o d’incompliment de les obligacions contractuals essencials o dels compromisos assumits per l’empresa o les empreses contractistes, o de les condicions especials d’execució que consten en l’apartat O del quadre de característiques es podrà acordar la imposició de les penalitats establertes en l’apartat P.2 del quadre de característiques.</w:t>
      </w:r>
    </w:p>
    <w:p w:rsidR="00676561" w:rsidRPr="00717745" w:rsidRDefault="00676561" w:rsidP="00801171">
      <w:pPr>
        <w:autoSpaceDE w:val="0"/>
        <w:autoSpaceDN w:val="0"/>
        <w:adjustRightInd w:val="0"/>
        <w:spacing w:line="276" w:lineRule="auto"/>
        <w:jc w:val="both"/>
        <w:rPr>
          <w:rFonts w:ascii="Arial" w:hAnsi="Arial" w:cs="Arial"/>
          <w:sz w:val="18"/>
          <w:szCs w:val="18"/>
        </w:rPr>
      </w:pPr>
    </w:p>
    <w:p w:rsidR="00676561" w:rsidRPr="00717745" w:rsidRDefault="00676561" w:rsidP="00801171">
      <w:pPr>
        <w:autoSpaceDE w:val="0"/>
        <w:autoSpaceDN w:val="0"/>
        <w:adjustRightInd w:val="0"/>
        <w:spacing w:line="276" w:lineRule="auto"/>
        <w:jc w:val="both"/>
        <w:rPr>
          <w:rFonts w:ascii="Arial" w:hAnsi="Arial" w:cs="Arial"/>
          <w:sz w:val="18"/>
          <w:szCs w:val="18"/>
        </w:rPr>
      </w:pPr>
      <w:r w:rsidRPr="00717745">
        <w:rPr>
          <w:rFonts w:ascii="Arial" w:hAnsi="Arial" w:cs="Arial"/>
          <w:b/>
          <w:sz w:val="18"/>
          <w:szCs w:val="18"/>
        </w:rPr>
        <w:t>23.4</w:t>
      </w:r>
      <w:r w:rsidRPr="00717745">
        <w:rPr>
          <w:rFonts w:ascii="Arial" w:hAnsi="Arial" w:cs="Arial"/>
          <w:sz w:val="18"/>
          <w:szCs w:val="18"/>
        </w:rPr>
        <w:t xml:space="preserve"> En cas d’incompliment de les obligacions en matèria mediambiental, social o laboral a què es refereix la clàusula vint-i-novena d’aquest plec, s’imposaran les penalitats establertes en l’apartat P.3 del quadre de característiques.</w:t>
      </w:r>
    </w:p>
    <w:p w:rsidR="00676561" w:rsidRPr="00717745" w:rsidRDefault="00676561" w:rsidP="00801171">
      <w:pPr>
        <w:autoSpaceDE w:val="0"/>
        <w:autoSpaceDN w:val="0"/>
        <w:adjustRightInd w:val="0"/>
        <w:spacing w:line="276" w:lineRule="auto"/>
        <w:jc w:val="both"/>
        <w:rPr>
          <w:rFonts w:ascii="Arial" w:hAnsi="Arial" w:cs="Arial"/>
          <w:i/>
          <w:iCs/>
          <w:sz w:val="18"/>
          <w:szCs w:val="18"/>
        </w:rPr>
      </w:pPr>
    </w:p>
    <w:p w:rsidR="00676561" w:rsidRPr="00717745" w:rsidRDefault="00676561" w:rsidP="00801171">
      <w:pPr>
        <w:autoSpaceDE w:val="0"/>
        <w:autoSpaceDN w:val="0"/>
        <w:adjustRightInd w:val="0"/>
        <w:spacing w:line="276" w:lineRule="auto"/>
        <w:jc w:val="both"/>
        <w:rPr>
          <w:rFonts w:ascii="Arial" w:hAnsi="Arial" w:cs="Arial"/>
          <w:sz w:val="18"/>
          <w:szCs w:val="18"/>
        </w:rPr>
      </w:pPr>
      <w:r w:rsidRPr="00717745">
        <w:rPr>
          <w:rFonts w:ascii="Arial" w:hAnsi="Arial" w:cs="Arial"/>
          <w:b/>
          <w:sz w:val="18"/>
          <w:szCs w:val="18"/>
        </w:rPr>
        <w:t>23.5</w:t>
      </w:r>
      <w:r w:rsidRPr="00717745">
        <w:rPr>
          <w:rFonts w:ascii="Arial" w:hAnsi="Arial" w:cs="Arial"/>
          <w:sz w:val="18"/>
          <w:szCs w:val="18"/>
        </w:rPr>
        <w:t xml:space="preserve"> En cas d’incompliment de l’obligació d’informació sobre les condicions de subrogació en contractes de treball, s’imposaran les penalitats establertes en l’apartat P.4 del quadre de característiques.</w:t>
      </w:r>
    </w:p>
    <w:p w:rsidR="00676561" w:rsidRPr="00717745" w:rsidRDefault="00676561" w:rsidP="00801171">
      <w:pPr>
        <w:autoSpaceDE w:val="0"/>
        <w:autoSpaceDN w:val="0"/>
        <w:adjustRightInd w:val="0"/>
        <w:spacing w:line="276" w:lineRule="auto"/>
        <w:jc w:val="both"/>
        <w:rPr>
          <w:rFonts w:ascii="Arial" w:hAnsi="Arial" w:cs="Arial"/>
          <w:i/>
          <w:iCs/>
          <w:color w:val="2E74B5" w:themeColor="accent1" w:themeShade="BF"/>
          <w:sz w:val="18"/>
          <w:szCs w:val="18"/>
        </w:rPr>
      </w:pPr>
    </w:p>
    <w:p w:rsidR="00676561" w:rsidRPr="00717745" w:rsidRDefault="00676561" w:rsidP="00801171">
      <w:pPr>
        <w:autoSpaceDE w:val="0"/>
        <w:autoSpaceDN w:val="0"/>
        <w:adjustRightInd w:val="0"/>
        <w:spacing w:line="276" w:lineRule="auto"/>
        <w:jc w:val="both"/>
        <w:rPr>
          <w:rFonts w:ascii="Arial" w:hAnsi="Arial" w:cs="Arial"/>
          <w:sz w:val="18"/>
          <w:szCs w:val="18"/>
        </w:rPr>
      </w:pPr>
      <w:r w:rsidRPr="00717745">
        <w:rPr>
          <w:rFonts w:ascii="Arial" w:hAnsi="Arial" w:cs="Arial"/>
          <w:b/>
          <w:bCs/>
          <w:sz w:val="18"/>
          <w:szCs w:val="18"/>
        </w:rPr>
        <w:t xml:space="preserve">23.6 </w:t>
      </w:r>
      <w:r w:rsidRPr="00717745">
        <w:rPr>
          <w:rFonts w:ascii="Arial" w:hAnsi="Arial" w:cs="Arial"/>
          <w:sz w:val="18"/>
          <w:szCs w:val="18"/>
        </w:rPr>
        <w:t xml:space="preserve">En cas d’incompliment de l’empresa contractista de les condicions que estableixen la clàusula trenta-quatrena d’aquest plec i l’article 215.2 de la LCSP per subscriure subcontractes, així com la falta d’acreditació de l’aptitud de l’empresa </w:t>
      </w:r>
      <w:proofErr w:type="spellStart"/>
      <w:r w:rsidRPr="00717745">
        <w:rPr>
          <w:rFonts w:ascii="Arial" w:hAnsi="Arial" w:cs="Arial"/>
          <w:sz w:val="18"/>
          <w:szCs w:val="18"/>
        </w:rPr>
        <w:t>subcontractista</w:t>
      </w:r>
      <w:proofErr w:type="spellEnd"/>
      <w:r w:rsidRPr="00717745">
        <w:rPr>
          <w:rFonts w:ascii="Arial" w:hAnsi="Arial" w:cs="Arial"/>
          <w:sz w:val="18"/>
          <w:szCs w:val="18"/>
        </w:rPr>
        <w:t xml:space="preserve"> o de les circumstàncies determinants de la situació d’emergència o de les que fan urgent la subcontractació, s’imposaran les penalitats, de les quals respondrà la garantia definitiva, establertes en l’apartat P.5 del quadre de característiques.</w:t>
      </w:r>
    </w:p>
    <w:p w:rsidR="00676561" w:rsidRPr="00717745" w:rsidRDefault="00676561" w:rsidP="00801171">
      <w:pPr>
        <w:autoSpaceDE w:val="0"/>
        <w:autoSpaceDN w:val="0"/>
        <w:adjustRightInd w:val="0"/>
        <w:spacing w:line="276" w:lineRule="auto"/>
        <w:jc w:val="both"/>
        <w:rPr>
          <w:rFonts w:ascii="Arial" w:hAnsi="Arial" w:cs="Arial"/>
          <w:sz w:val="18"/>
          <w:szCs w:val="18"/>
        </w:rPr>
      </w:pPr>
    </w:p>
    <w:p w:rsidR="00676561" w:rsidRPr="00717745" w:rsidRDefault="00676561" w:rsidP="00801171">
      <w:pPr>
        <w:autoSpaceDE w:val="0"/>
        <w:autoSpaceDN w:val="0"/>
        <w:adjustRightInd w:val="0"/>
        <w:spacing w:line="276" w:lineRule="auto"/>
        <w:jc w:val="both"/>
        <w:rPr>
          <w:rFonts w:ascii="Arial" w:hAnsi="Arial" w:cs="Arial"/>
          <w:sz w:val="18"/>
          <w:szCs w:val="18"/>
        </w:rPr>
      </w:pPr>
      <w:r w:rsidRPr="00717745">
        <w:rPr>
          <w:rFonts w:ascii="Arial" w:hAnsi="Arial" w:cs="Arial"/>
          <w:b/>
          <w:bCs/>
          <w:sz w:val="18"/>
          <w:szCs w:val="18"/>
        </w:rPr>
        <w:t xml:space="preserve">23.7 </w:t>
      </w:r>
      <w:r w:rsidRPr="00717745">
        <w:rPr>
          <w:rFonts w:ascii="Arial" w:hAnsi="Arial" w:cs="Arial"/>
          <w:sz w:val="18"/>
          <w:szCs w:val="18"/>
        </w:rPr>
        <w:t>Els imports de les penalitats que s’imposin es faran efectius mitjançant la deducció de les quantitats que, en concepte de pagament total o parcial, s’hagin d’abonar a l’empresa contractista o sobre la garantia que, si s’escau, s’hagi constituït, quan no es puguin deduir dels pagaments esmentats.</w:t>
      </w:r>
    </w:p>
    <w:p w:rsidR="00676561" w:rsidRPr="00717745" w:rsidRDefault="00676561" w:rsidP="00801171">
      <w:pPr>
        <w:autoSpaceDE w:val="0"/>
        <w:autoSpaceDN w:val="0"/>
        <w:adjustRightInd w:val="0"/>
        <w:spacing w:line="276" w:lineRule="auto"/>
        <w:jc w:val="both"/>
        <w:rPr>
          <w:rFonts w:ascii="Arial" w:hAnsi="Arial" w:cs="Arial"/>
          <w:sz w:val="18"/>
          <w:szCs w:val="18"/>
        </w:rPr>
      </w:pPr>
    </w:p>
    <w:p w:rsidR="00676561" w:rsidRPr="00717745" w:rsidRDefault="00676561" w:rsidP="00801171">
      <w:pPr>
        <w:autoSpaceDE w:val="0"/>
        <w:autoSpaceDN w:val="0"/>
        <w:adjustRightInd w:val="0"/>
        <w:spacing w:line="276" w:lineRule="auto"/>
        <w:jc w:val="both"/>
        <w:rPr>
          <w:rFonts w:ascii="Arial" w:hAnsi="Arial" w:cs="Arial"/>
          <w:iCs/>
          <w:sz w:val="18"/>
          <w:szCs w:val="18"/>
        </w:rPr>
      </w:pPr>
      <w:r w:rsidRPr="00717745">
        <w:rPr>
          <w:rFonts w:ascii="Arial" w:hAnsi="Arial" w:cs="Arial"/>
          <w:b/>
          <w:iCs/>
          <w:sz w:val="18"/>
          <w:szCs w:val="18"/>
        </w:rPr>
        <w:t>23.8</w:t>
      </w:r>
      <w:r w:rsidRPr="00717745">
        <w:rPr>
          <w:rFonts w:ascii="Arial" w:hAnsi="Arial" w:cs="Arial"/>
          <w:iCs/>
          <w:sz w:val="18"/>
          <w:szCs w:val="18"/>
        </w:rPr>
        <w:t xml:space="preserve"> En els supòsits d’incompliment parcial o compliment defectuós o de demora en l’execució en què no estigui prevista una penalitat o en què aquesta no cobreixi els danys causats a l’Administració, s’exigirà al contractista la indemnització per danys i perjudicis.</w:t>
      </w:r>
    </w:p>
    <w:p w:rsidR="00676561" w:rsidRPr="00717745" w:rsidRDefault="00676561" w:rsidP="00801171">
      <w:pPr>
        <w:autoSpaceDE w:val="0"/>
        <w:autoSpaceDN w:val="0"/>
        <w:adjustRightInd w:val="0"/>
        <w:spacing w:line="276" w:lineRule="auto"/>
        <w:jc w:val="both"/>
        <w:rPr>
          <w:rFonts w:ascii="Arial" w:hAnsi="Arial" w:cs="Arial"/>
          <w:iCs/>
          <w:sz w:val="18"/>
          <w:szCs w:val="18"/>
        </w:rPr>
      </w:pPr>
    </w:p>
    <w:p w:rsidR="00676561" w:rsidRPr="00717745" w:rsidRDefault="00676561" w:rsidP="00801171">
      <w:pPr>
        <w:keepNext/>
        <w:spacing w:line="276" w:lineRule="auto"/>
        <w:jc w:val="both"/>
        <w:outlineLvl w:val="1"/>
        <w:rPr>
          <w:rFonts w:ascii="Arial" w:hAnsi="Arial" w:cs="Arial"/>
          <w:b/>
          <w:sz w:val="18"/>
          <w:szCs w:val="18"/>
        </w:rPr>
      </w:pPr>
      <w:bookmarkStart w:id="41" w:name="_Toc514873497"/>
      <w:r w:rsidRPr="00717745">
        <w:rPr>
          <w:rFonts w:ascii="Arial" w:hAnsi="Arial" w:cs="Arial"/>
          <w:b/>
          <w:sz w:val="18"/>
          <w:szCs w:val="18"/>
        </w:rPr>
        <w:t>Vint-i-quatrena. Persona responsable del contracte</w:t>
      </w:r>
      <w:bookmarkEnd w:id="41"/>
    </w:p>
    <w:p w:rsidR="00676561" w:rsidRPr="00717745" w:rsidRDefault="00676561" w:rsidP="00801171">
      <w:pPr>
        <w:keepNext/>
        <w:spacing w:line="276" w:lineRule="auto"/>
        <w:jc w:val="both"/>
        <w:outlineLvl w:val="1"/>
        <w:rPr>
          <w:rFonts w:ascii="Arial" w:hAnsi="Arial" w:cs="Arial"/>
          <w:b/>
          <w:sz w:val="18"/>
          <w:szCs w:val="18"/>
        </w:rPr>
      </w:pPr>
    </w:p>
    <w:p w:rsidR="00676561" w:rsidRPr="00717745" w:rsidRDefault="00676561" w:rsidP="00801171">
      <w:pPr>
        <w:autoSpaceDE w:val="0"/>
        <w:autoSpaceDN w:val="0"/>
        <w:adjustRightInd w:val="0"/>
        <w:spacing w:line="276" w:lineRule="auto"/>
        <w:jc w:val="both"/>
        <w:rPr>
          <w:rFonts w:ascii="Arial" w:hAnsi="Arial" w:cs="Arial"/>
          <w:sz w:val="18"/>
          <w:szCs w:val="18"/>
        </w:rPr>
      </w:pPr>
      <w:r w:rsidRPr="00717745">
        <w:rPr>
          <w:rFonts w:ascii="Arial" w:hAnsi="Arial" w:cs="Arial"/>
          <w:sz w:val="18"/>
          <w:szCs w:val="18"/>
        </w:rPr>
        <w:t>Amb independència de la unitat encarregada del seguiment i l’execució ordinària del contracte, es designa com a persona responsable del contracte la que es determina en l’apartat V del quadre de característiques, que exercirà les funcions següents:</w:t>
      </w:r>
    </w:p>
    <w:p w:rsidR="00676561" w:rsidRPr="00717745" w:rsidRDefault="00676561" w:rsidP="00801171">
      <w:pPr>
        <w:autoSpaceDE w:val="0"/>
        <w:autoSpaceDN w:val="0"/>
        <w:adjustRightInd w:val="0"/>
        <w:spacing w:line="276" w:lineRule="auto"/>
        <w:jc w:val="both"/>
        <w:rPr>
          <w:rFonts w:ascii="Arial" w:hAnsi="Arial" w:cs="Arial"/>
          <w:sz w:val="18"/>
          <w:szCs w:val="18"/>
        </w:rPr>
      </w:pPr>
    </w:p>
    <w:p w:rsidR="00676561" w:rsidRPr="00717745" w:rsidRDefault="00676561" w:rsidP="00801171">
      <w:pPr>
        <w:numPr>
          <w:ilvl w:val="0"/>
          <w:numId w:val="10"/>
        </w:numPr>
        <w:tabs>
          <w:tab w:val="left" w:pos="284"/>
        </w:tabs>
        <w:autoSpaceDE w:val="0"/>
        <w:autoSpaceDN w:val="0"/>
        <w:adjustRightInd w:val="0"/>
        <w:spacing w:line="276" w:lineRule="auto"/>
        <w:ind w:left="0" w:firstLine="0"/>
        <w:jc w:val="both"/>
        <w:rPr>
          <w:rFonts w:ascii="Arial" w:hAnsi="Arial" w:cs="Arial"/>
          <w:sz w:val="18"/>
          <w:szCs w:val="18"/>
        </w:rPr>
      </w:pPr>
      <w:r w:rsidRPr="00717745">
        <w:rPr>
          <w:rFonts w:ascii="Arial" w:hAnsi="Arial" w:cs="Arial"/>
          <w:sz w:val="18"/>
          <w:szCs w:val="18"/>
        </w:rPr>
        <w:t>Supervisar l’execució del contracte i prendre les decisions i dictar les instruccions necessàries per assegurar la correcta realització de la prestació, sempre dins de les facultats que li atorgui l’òrgan de contractació.</w:t>
      </w:r>
    </w:p>
    <w:p w:rsidR="00676561" w:rsidRPr="00717745" w:rsidRDefault="00676561" w:rsidP="00801171">
      <w:pPr>
        <w:numPr>
          <w:ilvl w:val="0"/>
          <w:numId w:val="10"/>
        </w:numPr>
        <w:tabs>
          <w:tab w:val="left" w:pos="284"/>
        </w:tabs>
        <w:autoSpaceDE w:val="0"/>
        <w:autoSpaceDN w:val="0"/>
        <w:adjustRightInd w:val="0"/>
        <w:spacing w:line="276" w:lineRule="auto"/>
        <w:ind w:left="0" w:firstLine="0"/>
        <w:jc w:val="both"/>
        <w:rPr>
          <w:rFonts w:ascii="Arial" w:hAnsi="Arial" w:cs="Arial"/>
          <w:sz w:val="18"/>
          <w:szCs w:val="18"/>
        </w:rPr>
      </w:pPr>
      <w:r w:rsidRPr="00717745">
        <w:rPr>
          <w:rFonts w:ascii="Arial" w:hAnsi="Arial" w:cs="Arial"/>
          <w:sz w:val="18"/>
          <w:szCs w:val="18"/>
        </w:rPr>
        <w:t>Adoptar la proposta sobre la imposició de penalitats.</w:t>
      </w:r>
    </w:p>
    <w:p w:rsidR="00676561" w:rsidRPr="00717745" w:rsidRDefault="00676561" w:rsidP="00801171">
      <w:pPr>
        <w:numPr>
          <w:ilvl w:val="0"/>
          <w:numId w:val="10"/>
        </w:numPr>
        <w:tabs>
          <w:tab w:val="left" w:pos="284"/>
        </w:tabs>
        <w:autoSpaceDE w:val="0"/>
        <w:autoSpaceDN w:val="0"/>
        <w:adjustRightInd w:val="0"/>
        <w:spacing w:line="276" w:lineRule="auto"/>
        <w:ind w:left="0" w:firstLine="0"/>
        <w:jc w:val="both"/>
        <w:rPr>
          <w:rFonts w:ascii="Arial" w:hAnsi="Arial" w:cs="Arial"/>
          <w:sz w:val="18"/>
          <w:szCs w:val="18"/>
        </w:rPr>
      </w:pPr>
      <w:r w:rsidRPr="00717745">
        <w:rPr>
          <w:rFonts w:ascii="Arial" w:hAnsi="Arial" w:cs="Arial"/>
          <w:sz w:val="18"/>
          <w:szCs w:val="18"/>
        </w:rPr>
        <w:t>Emetre un informe on determini si el retard en l’execució és produït per motius imputables al contractista.</w:t>
      </w:r>
    </w:p>
    <w:p w:rsidR="00676561" w:rsidRPr="00717745" w:rsidRDefault="00676561" w:rsidP="00801171">
      <w:pPr>
        <w:autoSpaceDE w:val="0"/>
        <w:autoSpaceDN w:val="0"/>
        <w:adjustRightInd w:val="0"/>
        <w:spacing w:line="276" w:lineRule="auto"/>
        <w:jc w:val="both"/>
        <w:rPr>
          <w:rFonts w:ascii="Arial" w:hAnsi="Arial" w:cs="Arial"/>
          <w:sz w:val="18"/>
          <w:szCs w:val="18"/>
        </w:rPr>
      </w:pPr>
    </w:p>
    <w:p w:rsidR="00676561" w:rsidRPr="00717745" w:rsidRDefault="00676561" w:rsidP="00801171">
      <w:pPr>
        <w:autoSpaceDE w:val="0"/>
        <w:autoSpaceDN w:val="0"/>
        <w:adjustRightInd w:val="0"/>
        <w:spacing w:line="276" w:lineRule="auto"/>
        <w:jc w:val="both"/>
        <w:rPr>
          <w:rFonts w:ascii="Arial" w:hAnsi="Arial" w:cs="Arial"/>
          <w:sz w:val="18"/>
          <w:szCs w:val="18"/>
        </w:rPr>
      </w:pPr>
      <w:r w:rsidRPr="00717745">
        <w:rPr>
          <w:rFonts w:ascii="Arial" w:hAnsi="Arial" w:cs="Arial"/>
          <w:sz w:val="18"/>
          <w:szCs w:val="18"/>
        </w:rPr>
        <w:t xml:space="preserve">Les instruccions donades per la persona responsable del contracte configuren les obligacions d’execució del contracte juntament amb el seu </w:t>
      </w:r>
      <w:proofErr w:type="spellStart"/>
      <w:r w:rsidRPr="00717745">
        <w:rPr>
          <w:rFonts w:ascii="Arial" w:hAnsi="Arial" w:cs="Arial"/>
          <w:sz w:val="18"/>
          <w:szCs w:val="18"/>
        </w:rPr>
        <w:t>clausulat</w:t>
      </w:r>
      <w:proofErr w:type="spellEnd"/>
      <w:r w:rsidRPr="00717745">
        <w:rPr>
          <w:rFonts w:ascii="Arial" w:hAnsi="Arial" w:cs="Arial"/>
          <w:sz w:val="18"/>
          <w:szCs w:val="18"/>
        </w:rPr>
        <w:t xml:space="preserve"> i els plecs. </w:t>
      </w:r>
    </w:p>
    <w:p w:rsidR="00676561" w:rsidRPr="00717745" w:rsidRDefault="00676561" w:rsidP="00801171">
      <w:pPr>
        <w:autoSpaceDE w:val="0"/>
        <w:autoSpaceDN w:val="0"/>
        <w:adjustRightInd w:val="0"/>
        <w:spacing w:line="276" w:lineRule="auto"/>
        <w:jc w:val="both"/>
        <w:rPr>
          <w:rFonts w:ascii="Arial" w:hAnsi="Arial" w:cs="Arial"/>
          <w:sz w:val="18"/>
          <w:szCs w:val="18"/>
        </w:rPr>
      </w:pPr>
    </w:p>
    <w:p w:rsidR="00676561" w:rsidRPr="00717745" w:rsidRDefault="00676561" w:rsidP="00801171">
      <w:pPr>
        <w:autoSpaceDE w:val="0"/>
        <w:autoSpaceDN w:val="0"/>
        <w:adjustRightInd w:val="0"/>
        <w:spacing w:line="276" w:lineRule="auto"/>
        <w:jc w:val="both"/>
        <w:rPr>
          <w:rFonts w:ascii="Arial" w:hAnsi="Arial" w:cs="Arial"/>
          <w:sz w:val="18"/>
          <w:szCs w:val="18"/>
        </w:rPr>
      </w:pPr>
      <w:r w:rsidRPr="00717745">
        <w:rPr>
          <w:rFonts w:ascii="Arial" w:hAnsi="Arial" w:cs="Arial"/>
          <w:sz w:val="18"/>
          <w:szCs w:val="18"/>
        </w:rPr>
        <w:t>El responsable del contracte pot ser una persona física o jurídica vinculada a l’Administració contractant o aliena a aquesta. El seguiment del contracte també es podrà encomanar a vàries persones perquè realitzin les funcions de forma conjunta.</w:t>
      </w:r>
    </w:p>
    <w:p w:rsidR="00676561" w:rsidRPr="00717745" w:rsidRDefault="00676561" w:rsidP="00801171">
      <w:pPr>
        <w:autoSpaceDE w:val="0"/>
        <w:autoSpaceDN w:val="0"/>
        <w:adjustRightInd w:val="0"/>
        <w:spacing w:line="276" w:lineRule="auto"/>
        <w:jc w:val="both"/>
        <w:rPr>
          <w:rFonts w:ascii="Arial" w:hAnsi="Arial" w:cs="Arial"/>
          <w:sz w:val="18"/>
          <w:szCs w:val="18"/>
        </w:rPr>
      </w:pPr>
    </w:p>
    <w:p w:rsidR="00676561" w:rsidRPr="00717745" w:rsidRDefault="00676561" w:rsidP="00801171">
      <w:pPr>
        <w:autoSpaceDE w:val="0"/>
        <w:autoSpaceDN w:val="0"/>
        <w:adjustRightInd w:val="0"/>
        <w:spacing w:line="276" w:lineRule="auto"/>
        <w:jc w:val="both"/>
        <w:rPr>
          <w:rFonts w:ascii="Arial" w:hAnsi="Arial" w:cs="Arial"/>
          <w:sz w:val="18"/>
          <w:szCs w:val="18"/>
        </w:rPr>
      </w:pPr>
    </w:p>
    <w:p w:rsidR="00676561" w:rsidRPr="00717745" w:rsidRDefault="00676561" w:rsidP="00801171">
      <w:pPr>
        <w:keepNext/>
        <w:spacing w:line="276" w:lineRule="auto"/>
        <w:jc w:val="both"/>
        <w:outlineLvl w:val="1"/>
        <w:rPr>
          <w:rFonts w:ascii="Arial" w:hAnsi="Arial" w:cs="Arial"/>
          <w:b/>
          <w:sz w:val="18"/>
          <w:szCs w:val="18"/>
        </w:rPr>
      </w:pPr>
      <w:bookmarkStart w:id="42" w:name="_Toc514873498"/>
      <w:r w:rsidRPr="00717745">
        <w:rPr>
          <w:rFonts w:ascii="Arial" w:hAnsi="Arial" w:cs="Arial"/>
          <w:b/>
          <w:sz w:val="18"/>
          <w:szCs w:val="18"/>
        </w:rPr>
        <w:t>Vint-i-cinquena. Resolució d’incidències</w:t>
      </w:r>
      <w:bookmarkEnd w:id="42"/>
    </w:p>
    <w:p w:rsidR="00676561" w:rsidRPr="00717745" w:rsidRDefault="00676561" w:rsidP="00801171">
      <w:pPr>
        <w:autoSpaceDE w:val="0"/>
        <w:autoSpaceDN w:val="0"/>
        <w:adjustRightInd w:val="0"/>
        <w:spacing w:line="276" w:lineRule="auto"/>
        <w:jc w:val="both"/>
        <w:rPr>
          <w:rFonts w:ascii="Arial" w:hAnsi="Arial" w:cs="Arial"/>
          <w:b/>
          <w:bCs/>
          <w:sz w:val="18"/>
          <w:szCs w:val="18"/>
        </w:rPr>
      </w:pPr>
    </w:p>
    <w:p w:rsidR="00676561" w:rsidRPr="00717745" w:rsidRDefault="00676561" w:rsidP="00801171">
      <w:pPr>
        <w:autoSpaceDE w:val="0"/>
        <w:autoSpaceDN w:val="0"/>
        <w:adjustRightInd w:val="0"/>
        <w:spacing w:line="276" w:lineRule="auto"/>
        <w:jc w:val="both"/>
        <w:rPr>
          <w:rFonts w:ascii="Arial" w:hAnsi="Arial" w:cs="Arial"/>
          <w:sz w:val="18"/>
          <w:szCs w:val="18"/>
        </w:rPr>
      </w:pPr>
      <w:r w:rsidRPr="00717745">
        <w:rPr>
          <w:rFonts w:ascii="Arial" w:hAnsi="Arial" w:cs="Arial"/>
          <w:sz w:val="18"/>
          <w:szCs w:val="18"/>
        </w:rPr>
        <w:t xml:space="preserve">Les incidències que puguin sorgir entre l’Administració i l’empresa contractista en l’execució del contracte, per diferències en la interpretació del que s’ha convingut o bé per la necessitat de modificar les condicions </w:t>
      </w:r>
      <w:r w:rsidRPr="00717745">
        <w:rPr>
          <w:rFonts w:ascii="Arial" w:hAnsi="Arial" w:cs="Arial"/>
          <w:sz w:val="18"/>
          <w:szCs w:val="18"/>
        </w:rPr>
        <w:lastRenderedPageBreak/>
        <w:t>contractuals, es tramitaran mitjançant expedient contradictori que inclourà necessàriament les actuacions descrites en l’article 191 de la LCSP i l’article 97 del RGLCAP.</w:t>
      </w:r>
    </w:p>
    <w:p w:rsidR="00676561" w:rsidRPr="00717745" w:rsidRDefault="00676561" w:rsidP="00801171">
      <w:pPr>
        <w:autoSpaceDE w:val="0"/>
        <w:autoSpaceDN w:val="0"/>
        <w:adjustRightInd w:val="0"/>
        <w:spacing w:line="276" w:lineRule="auto"/>
        <w:jc w:val="both"/>
        <w:rPr>
          <w:rFonts w:ascii="Arial" w:hAnsi="Arial" w:cs="Arial"/>
          <w:sz w:val="18"/>
          <w:szCs w:val="18"/>
        </w:rPr>
      </w:pPr>
    </w:p>
    <w:p w:rsidR="00676561" w:rsidRPr="00717745" w:rsidRDefault="00676561" w:rsidP="00801171">
      <w:pPr>
        <w:autoSpaceDE w:val="0"/>
        <w:autoSpaceDN w:val="0"/>
        <w:adjustRightInd w:val="0"/>
        <w:spacing w:line="276" w:lineRule="auto"/>
        <w:jc w:val="both"/>
        <w:rPr>
          <w:rFonts w:ascii="Arial" w:hAnsi="Arial" w:cs="Arial"/>
          <w:sz w:val="18"/>
          <w:szCs w:val="18"/>
        </w:rPr>
      </w:pPr>
      <w:r w:rsidRPr="00717745">
        <w:rPr>
          <w:rFonts w:ascii="Arial" w:hAnsi="Arial" w:cs="Arial"/>
          <w:sz w:val="18"/>
          <w:szCs w:val="18"/>
        </w:rPr>
        <w:t>Llevat que motius d’interès públic ho justifiquin o la naturalesa de les incidències ho requereixi, la seva tramitació no determinarà la paralització del contracte.</w:t>
      </w:r>
    </w:p>
    <w:p w:rsidR="00676561" w:rsidRPr="00717745" w:rsidRDefault="00676561" w:rsidP="00801171">
      <w:pPr>
        <w:autoSpaceDE w:val="0"/>
        <w:autoSpaceDN w:val="0"/>
        <w:adjustRightInd w:val="0"/>
        <w:spacing w:line="276" w:lineRule="auto"/>
        <w:jc w:val="both"/>
        <w:rPr>
          <w:rFonts w:ascii="Arial" w:hAnsi="Arial" w:cs="Arial"/>
          <w:sz w:val="18"/>
          <w:szCs w:val="18"/>
        </w:rPr>
      </w:pPr>
    </w:p>
    <w:p w:rsidR="00676561" w:rsidRPr="00717745" w:rsidRDefault="00676561" w:rsidP="00801171">
      <w:pPr>
        <w:keepNext/>
        <w:spacing w:line="276" w:lineRule="auto"/>
        <w:jc w:val="both"/>
        <w:outlineLvl w:val="1"/>
        <w:rPr>
          <w:rFonts w:ascii="Arial" w:hAnsi="Arial" w:cs="Arial"/>
          <w:b/>
          <w:sz w:val="18"/>
          <w:szCs w:val="18"/>
        </w:rPr>
      </w:pPr>
      <w:bookmarkStart w:id="43" w:name="_Toc514873499"/>
      <w:r w:rsidRPr="00717745">
        <w:rPr>
          <w:rFonts w:ascii="Arial" w:hAnsi="Arial" w:cs="Arial"/>
          <w:b/>
          <w:sz w:val="18"/>
          <w:szCs w:val="18"/>
        </w:rPr>
        <w:t>Vint-i-sisena. Resolució de dubtes tècnics interpretatius</w:t>
      </w:r>
      <w:bookmarkEnd w:id="43"/>
    </w:p>
    <w:p w:rsidR="00676561" w:rsidRPr="00717745" w:rsidRDefault="00676561" w:rsidP="00801171">
      <w:pPr>
        <w:autoSpaceDE w:val="0"/>
        <w:autoSpaceDN w:val="0"/>
        <w:adjustRightInd w:val="0"/>
        <w:spacing w:line="276" w:lineRule="auto"/>
        <w:jc w:val="both"/>
        <w:rPr>
          <w:rFonts w:ascii="Arial" w:hAnsi="Arial" w:cs="Arial"/>
          <w:b/>
          <w:bCs/>
          <w:sz w:val="18"/>
          <w:szCs w:val="18"/>
        </w:rPr>
      </w:pPr>
    </w:p>
    <w:p w:rsidR="00676561" w:rsidRPr="00717745" w:rsidRDefault="00676561" w:rsidP="00801171">
      <w:pPr>
        <w:autoSpaceDE w:val="0"/>
        <w:autoSpaceDN w:val="0"/>
        <w:adjustRightInd w:val="0"/>
        <w:spacing w:line="276" w:lineRule="auto"/>
        <w:jc w:val="both"/>
        <w:rPr>
          <w:rFonts w:ascii="Arial" w:hAnsi="Arial" w:cs="Arial"/>
          <w:sz w:val="18"/>
          <w:szCs w:val="18"/>
        </w:rPr>
      </w:pPr>
      <w:r w:rsidRPr="00717745">
        <w:rPr>
          <w:rFonts w:ascii="Arial" w:hAnsi="Arial" w:cs="Arial"/>
          <w:sz w:val="18"/>
          <w:szCs w:val="18"/>
        </w:rPr>
        <w:t>Per a la resolució de dubtes tècnics interpretatius que puguin sorgir durant l’execució del contracte es pot sol·licitar un informe tècnic extern a l’Administració i no vinculant.</w:t>
      </w:r>
    </w:p>
    <w:p w:rsidR="00676561" w:rsidRPr="00717745" w:rsidRDefault="00676561" w:rsidP="00801171">
      <w:pPr>
        <w:autoSpaceDE w:val="0"/>
        <w:autoSpaceDN w:val="0"/>
        <w:adjustRightInd w:val="0"/>
        <w:spacing w:line="276" w:lineRule="auto"/>
        <w:jc w:val="both"/>
        <w:rPr>
          <w:rFonts w:ascii="Arial" w:hAnsi="Arial" w:cs="Arial"/>
          <w:sz w:val="18"/>
          <w:szCs w:val="18"/>
        </w:rPr>
      </w:pPr>
    </w:p>
    <w:p w:rsidR="00676561" w:rsidRPr="00717745" w:rsidRDefault="00676561" w:rsidP="00801171">
      <w:pPr>
        <w:keepNext/>
        <w:spacing w:line="276" w:lineRule="auto"/>
        <w:jc w:val="both"/>
        <w:outlineLvl w:val="0"/>
        <w:rPr>
          <w:rFonts w:ascii="Arial" w:hAnsi="Arial" w:cs="Arial"/>
          <w:b/>
          <w:i/>
          <w:iCs/>
          <w:kern w:val="28"/>
          <w:sz w:val="18"/>
          <w:szCs w:val="18"/>
          <w:lang w:val="fr-FR"/>
        </w:rPr>
      </w:pPr>
      <w:bookmarkStart w:id="44" w:name="_Toc514873500"/>
      <w:r w:rsidRPr="00717745">
        <w:rPr>
          <w:rFonts w:ascii="Arial" w:hAnsi="Arial" w:cs="Arial"/>
          <w:b/>
          <w:kern w:val="28"/>
          <w:sz w:val="18"/>
          <w:szCs w:val="18"/>
          <w:lang w:val="fr-FR"/>
        </w:rPr>
        <w:t>IV. DISPOSICIONS RELATIVES ALS DRETS I OBLIGACIONS DE LES PARTS</w:t>
      </w:r>
      <w:bookmarkEnd w:id="44"/>
    </w:p>
    <w:p w:rsidR="00676561" w:rsidRPr="00717745" w:rsidRDefault="00676561" w:rsidP="00801171">
      <w:pPr>
        <w:autoSpaceDE w:val="0"/>
        <w:autoSpaceDN w:val="0"/>
        <w:adjustRightInd w:val="0"/>
        <w:spacing w:line="276" w:lineRule="auto"/>
        <w:jc w:val="both"/>
        <w:rPr>
          <w:rFonts w:ascii="Arial" w:hAnsi="Arial" w:cs="Arial"/>
          <w:sz w:val="18"/>
          <w:szCs w:val="18"/>
          <w:lang w:val="fr-FR" w:eastAsia="es-ES"/>
        </w:rPr>
      </w:pPr>
    </w:p>
    <w:p w:rsidR="00676561" w:rsidRPr="00717745" w:rsidRDefault="00676561" w:rsidP="00801171">
      <w:pPr>
        <w:keepNext/>
        <w:spacing w:line="276" w:lineRule="auto"/>
        <w:jc w:val="both"/>
        <w:outlineLvl w:val="1"/>
        <w:rPr>
          <w:rFonts w:ascii="Arial" w:hAnsi="Arial" w:cs="Arial"/>
          <w:b/>
          <w:sz w:val="18"/>
          <w:szCs w:val="18"/>
        </w:rPr>
      </w:pPr>
      <w:bookmarkStart w:id="45" w:name="_Toc514873501"/>
      <w:r w:rsidRPr="00717745">
        <w:rPr>
          <w:rFonts w:ascii="Arial" w:hAnsi="Arial" w:cs="Arial"/>
          <w:b/>
          <w:sz w:val="18"/>
          <w:szCs w:val="18"/>
        </w:rPr>
        <w:t>Vint-i-setena. Abonaments a l’empresa contractista</w:t>
      </w:r>
      <w:bookmarkEnd w:id="45"/>
    </w:p>
    <w:p w:rsidR="00676561" w:rsidRPr="00717745" w:rsidRDefault="00676561" w:rsidP="00801171">
      <w:pPr>
        <w:autoSpaceDE w:val="0"/>
        <w:autoSpaceDN w:val="0"/>
        <w:adjustRightInd w:val="0"/>
        <w:spacing w:line="276" w:lineRule="auto"/>
        <w:jc w:val="both"/>
        <w:rPr>
          <w:rFonts w:ascii="Arial" w:hAnsi="Arial" w:cs="Arial"/>
          <w:b/>
          <w:bCs/>
          <w:sz w:val="18"/>
          <w:szCs w:val="18"/>
        </w:rPr>
      </w:pPr>
    </w:p>
    <w:p w:rsidR="00676561" w:rsidRPr="00717745" w:rsidRDefault="00676561" w:rsidP="00801171">
      <w:pPr>
        <w:autoSpaceDE w:val="0"/>
        <w:autoSpaceDN w:val="0"/>
        <w:adjustRightInd w:val="0"/>
        <w:spacing w:line="276" w:lineRule="auto"/>
        <w:jc w:val="both"/>
        <w:rPr>
          <w:rFonts w:ascii="Arial" w:hAnsi="Arial" w:cs="Arial"/>
          <w:sz w:val="18"/>
          <w:szCs w:val="18"/>
        </w:rPr>
      </w:pPr>
      <w:r w:rsidRPr="00717745">
        <w:rPr>
          <w:rFonts w:ascii="Arial" w:hAnsi="Arial" w:cs="Arial"/>
          <w:b/>
          <w:bCs/>
          <w:sz w:val="18"/>
          <w:szCs w:val="18"/>
        </w:rPr>
        <w:t xml:space="preserve">27.1 </w:t>
      </w:r>
      <w:r w:rsidRPr="00717745">
        <w:rPr>
          <w:rFonts w:ascii="Arial" w:hAnsi="Arial" w:cs="Arial"/>
          <w:sz w:val="18"/>
          <w:szCs w:val="18"/>
        </w:rPr>
        <w:t>L’import dels serveis executats s’acreditarà de conformitat amb el plec de prescripcions tècniques, per mitjà dels documents que acreditin la realització total o parcial, si s’escau, del contracte.</w:t>
      </w:r>
    </w:p>
    <w:p w:rsidR="00676561" w:rsidRPr="00717745" w:rsidRDefault="00676561" w:rsidP="00801171">
      <w:pPr>
        <w:autoSpaceDE w:val="0"/>
        <w:autoSpaceDN w:val="0"/>
        <w:adjustRightInd w:val="0"/>
        <w:spacing w:line="276" w:lineRule="auto"/>
        <w:jc w:val="both"/>
        <w:rPr>
          <w:rFonts w:ascii="Arial" w:hAnsi="Arial" w:cs="Arial"/>
          <w:sz w:val="18"/>
          <w:szCs w:val="18"/>
        </w:rPr>
      </w:pPr>
    </w:p>
    <w:p w:rsidR="00676561" w:rsidRPr="00717745" w:rsidRDefault="00676561" w:rsidP="00801171">
      <w:pPr>
        <w:autoSpaceDE w:val="0"/>
        <w:autoSpaceDN w:val="0"/>
        <w:adjustRightInd w:val="0"/>
        <w:spacing w:line="276" w:lineRule="auto"/>
        <w:jc w:val="both"/>
        <w:rPr>
          <w:rFonts w:ascii="Arial" w:hAnsi="Arial" w:cs="Arial"/>
          <w:sz w:val="18"/>
          <w:szCs w:val="18"/>
        </w:rPr>
      </w:pPr>
      <w:r w:rsidRPr="00717745">
        <w:rPr>
          <w:rFonts w:ascii="Arial" w:hAnsi="Arial" w:cs="Arial"/>
          <w:b/>
          <w:bCs/>
          <w:sz w:val="18"/>
          <w:szCs w:val="18"/>
        </w:rPr>
        <w:t xml:space="preserve">27.2 </w:t>
      </w:r>
      <w:r w:rsidRPr="00717745">
        <w:rPr>
          <w:rFonts w:ascii="Arial" w:hAnsi="Arial" w:cs="Arial"/>
          <w:b/>
          <w:sz w:val="18"/>
          <w:szCs w:val="18"/>
        </w:rPr>
        <w:t>El pagament a l’empresa contractista s’efectuarà contra presentació de factura expedida d’acord amb la normativa vigent sobre factura electrònica</w:t>
      </w:r>
      <w:r w:rsidRPr="00717745">
        <w:rPr>
          <w:rFonts w:ascii="Arial" w:hAnsi="Arial" w:cs="Arial"/>
          <w:sz w:val="18"/>
          <w:szCs w:val="18"/>
        </w:rPr>
        <w:t xml:space="preserve">, en els terminis i les condicions establertes en l’article 198 de la LCSP. </w:t>
      </w:r>
    </w:p>
    <w:p w:rsidR="00676561" w:rsidRPr="00717745" w:rsidRDefault="00676561" w:rsidP="00801171">
      <w:pPr>
        <w:autoSpaceDE w:val="0"/>
        <w:autoSpaceDN w:val="0"/>
        <w:adjustRightInd w:val="0"/>
        <w:spacing w:line="276" w:lineRule="auto"/>
        <w:jc w:val="both"/>
        <w:rPr>
          <w:rFonts w:ascii="Arial" w:hAnsi="Arial" w:cs="Arial"/>
          <w:sz w:val="18"/>
          <w:szCs w:val="18"/>
        </w:rPr>
      </w:pPr>
    </w:p>
    <w:p w:rsidR="00676561" w:rsidRPr="00717745" w:rsidRDefault="00676561" w:rsidP="00801171">
      <w:pPr>
        <w:autoSpaceDE w:val="0"/>
        <w:autoSpaceDN w:val="0"/>
        <w:adjustRightInd w:val="0"/>
        <w:spacing w:line="276" w:lineRule="auto"/>
        <w:jc w:val="both"/>
        <w:rPr>
          <w:rFonts w:ascii="Arial" w:hAnsi="Arial" w:cs="Arial"/>
          <w:sz w:val="18"/>
          <w:szCs w:val="18"/>
        </w:rPr>
      </w:pPr>
      <w:r w:rsidRPr="00717745">
        <w:rPr>
          <w:rFonts w:ascii="Arial" w:hAnsi="Arial" w:cs="Arial"/>
          <w:sz w:val="18"/>
          <w:szCs w:val="18"/>
        </w:rPr>
        <w:t>D’acord amb el que estableix la Llei 25/2013, de 27 de desembre, d’impuls de la factura electrònica i creació del registre comptable de factures en el sector públic, les factures s’han de signar amb signatura avançada basada en un certificat reconegut, i han d’incloure, necessàriament, el número d’expedient de contractació.</w:t>
      </w:r>
    </w:p>
    <w:p w:rsidR="00676561" w:rsidRPr="00717745" w:rsidRDefault="00676561" w:rsidP="00801171">
      <w:pPr>
        <w:autoSpaceDE w:val="0"/>
        <w:autoSpaceDN w:val="0"/>
        <w:adjustRightInd w:val="0"/>
        <w:spacing w:line="276" w:lineRule="auto"/>
        <w:jc w:val="both"/>
        <w:rPr>
          <w:rFonts w:ascii="Arial" w:hAnsi="Arial" w:cs="Arial"/>
          <w:sz w:val="18"/>
          <w:szCs w:val="18"/>
        </w:rPr>
      </w:pPr>
    </w:p>
    <w:p w:rsidR="00676561" w:rsidRPr="00717745" w:rsidRDefault="00676561" w:rsidP="00801171">
      <w:pPr>
        <w:autoSpaceDE w:val="0"/>
        <w:autoSpaceDN w:val="0"/>
        <w:adjustRightInd w:val="0"/>
        <w:spacing w:line="276" w:lineRule="auto"/>
        <w:jc w:val="both"/>
        <w:rPr>
          <w:rFonts w:ascii="Arial" w:hAnsi="Arial" w:cs="Arial"/>
          <w:sz w:val="18"/>
          <w:szCs w:val="18"/>
        </w:rPr>
      </w:pPr>
      <w:r w:rsidRPr="00717745">
        <w:rPr>
          <w:rFonts w:ascii="Arial" w:hAnsi="Arial" w:cs="Arial"/>
          <w:sz w:val="18"/>
          <w:szCs w:val="18"/>
        </w:rPr>
        <w:t>El format de la factura electrònica i signatura s’han d’ajustar al que disposa l’annex 1 de l’Ordre ECO/306/2015, de 23 de setembre, per la qual es regula el procediment de tramitació i anotació de les factures en el Registre comptable de factures en l’àmbit de l’administració de la Generalitat de Catalunya i el sector públic que en depèn.</w:t>
      </w:r>
    </w:p>
    <w:p w:rsidR="00676561" w:rsidRPr="00717745" w:rsidRDefault="00676561" w:rsidP="00801171">
      <w:pPr>
        <w:autoSpaceDE w:val="0"/>
        <w:autoSpaceDN w:val="0"/>
        <w:adjustRightInd w:val="0"/>
        <w:spacing w:line="276" w:lineRule="auto"/>
        <w:jc w:val="both"/>
        <w:rPr>
          <w:rFonts w:ascii="Arial" w:hAnsi="Arial" w:cs="Arial"/>
          <w:sz w:val="18"/>
          <w:szCs w:val="18"/>
        </w:rPr>
      </w:pPr>
    </w:p>
    <w:p w:rsidR="00676561" w:rsidRPr="00717745" w:rsidRDefault="00676561" w:rsidP="00801171">
      <w:pPr>
        <w:autoSpaceDE w:val="0"/>
        <w:autoSpaceDN w:val="0"/>
        <w:adjustRightInd w:val="0"/>
        <w:spacing w:line="276" w:lineRule="auto"/>
        <w:jc w:val="both"/>
        <w:rPr>
          <w:rFonts w:ascii="Arial" w:hAnsi="Arial" w:cs="Arial"/>
          <w:sz w:val="18"/>
          <w:szCs w:val="18"/>
        </w:rPr>
      </w:pPr>
      <w:r w:rsidRPr="00717745">
        <w:rPr>
          <w:rFonts w:ascii="Arial" w:hAnsi="Arial" w:cs="Arial"/>
          <w:sz w:val="18"/>
          <w:szCs w:val="18"/>
        </w:rPr>
        <w:t xml:space="preserve">La plataforma </w:t>
      </w:r>
      <w:proofErr w:type="spellStart"/>
      <w:r w:rsidRPr="00717745">
        <w:rPr>
          <w:rFonts w:ascii="Arial" w:hAnsi="Arial" w:cs="Arial"/>
          <w:sz w:val="18"/>
          <w:szCs w:val="18"/>
        </w:rPr>
        <w:t>e.FACT</w:t>
      </w:r>
      <w:proofErr w:type="spellEnd"/>
      <w:r w:rsidRPr="00717745">
        <w:rPr>
          <w:rFonts w:ascii="Arial" w:hAnsi="Arial" w:cs="Arial"/>
          <w:sz w:val="18"/>
          <w:szCs w:val="18"/>
        </w:rPr>
        <w:t xml:space="preserve"> és el punt general d’entrada de factures electròniques de l’Administració de la Generalitat de Catalunya i del seu Sector Públic</w:t>
      </w:r>
      <w:r w:rsidRPr="00717745">
        <w:rPr>
          <w:rStyle w:val="Refernciadenotaapeudepgina"/>
          <w:rFonts w:ascii="Arial" w:hAnsi="Arial" w:cs="Arial"/>
          <w:sz w:val="18"/>
          <w:szCs w:val="18"/>
        </w:rPr>
        <w:footnoteReference w:id="7"/>
      </w:r>
      <w:r w:rsidRPr="00717745">
        <w:rPr>
          <w:rFonts w:ascii="Arial" w:hAnsi="Arial" w:cs="Arial"/>
          <w:sz w:val="18"/>
          <w:szCs w:val="18"/>
        </w:rPr>
        <w:t>.</w:t>
      </w:r>
    </w:p>
    <w:p w:rsidR="00676561" w:rsidRPr="00717745" w:rsidRDefault="00676561" w:rsidP="00801171">
      <w:pPr>
        <w:autoSpaceDE w:val="0"/>
        <w:autoSpaceDN w:val="0"/>
        <w:adjustRightInd w:val="0"/>
        <w:spacing w:line="276" w:lineRule="auto"/>
        <w:jc w:val="both"/>
        <w:rPr>
          <w:rFonts w:ascii="Arial" w:hAnsi="Arial" w:cs="Arial"/>
          <w:sz w:val="18"/>
          <w:szCs w:val="18"/>
        </w:rPr>
      </w:pPr>
    </w:p>
    <w:p w:rsidR="00676561" w:rsidRPr="00717745" w:rsidRDefault="00676561" w:rsidP="00801171">
      <w:pPr>
        <w:autoSpaceDE w:val="0"/>
        <w:autoSpaceDN w:val="0"/>
        <w:adjustRightInd w:val="0"/>
        <w:spacing w:line="276" w:lineRule="auto"/>
        <w:jc w:val="both"/>
        <w:rPr>
          <w:rFonts w:ascii="Arial" w:hAnsi="Arial" w:cs="Arial"/>
          <w:sz w:val="18"/>
          <w:szCs w:val="18"/>
        </w:rPr>
      </w:pPr>
      <w:r w:rsidRPr="00717745">
        <w:rPr>
          <w:rFonts w:ascii="Arial" w:hAnsi="Arial" w:cs="Arial"/>
          <w:sz w:val="18"/>
          <w:szCs w:val="18"/>
        </w:rPr>
        <w:t xml:space="preserve">Les dades </w:t>
      </w:r>
      <w:proofErr w:type="spellStart"/>
      <w:r w:rsidRPr="00717745">
        <w:rPr>
          <w:rFonts w:ascii="Arial" w:hAnsi="Arial" w:cs="Arial"/>
          <w:sz w:val="18"/>
          <w:szCs w:val="18"/>
        </w:rPr>
        <w:t>identificatives</w:t>
      </w:r>
      <w:proofErr w:type="spellEnd"/>
      <w:r w:rsidRPr="00717745">
        <w:rPr>
          <w:rFonts w:ascii="Arial" w:hAnsi="Arial" w:cs="Arial"/>
          <w:sz w:val="18"/>
          <w:szCs w:val="18"/>
        </w:rPr>
        <w:t xml:space="preserve"> de l’òrgan administratiu amb competències en matèria de comptabilitat pública, de l’òrgan de contractació i del destinatari, que l’empresa contractista haurà de fer constar en les factures corresponents, són les següents:</w:t>
      </w:r>
    </w:p>
    <w:p w:rsidR="00676561" w:rsidRPr="00717745" w:rsidRDefault="00676561" w:rsidP="00801171">
      <w:pPr>
        <w:autoSpaceDE w:val="0"/>
        <w:autoSpaceDN w:val="0"/>
        <w:adjustRightInd w:val="0"/>
        <w:spacing w:line="276" w:lineRule="auto"/>
        <w:jc w:val="both"/>
        <w:rPr>
          <w:rFonts w:ascii="Arial" w:hAnsi="Arial" w:cs="Arial"/>
          <w:sz w:val="18"/>
          <w:szCs w:val="18"/>
        </w:rPr>
      </w:pPr>
    </w:p>
    <w:p w:rsidR="00676561" w:rsidRPr="00717745" w:rsidRDefault="00676561" w:rsidP="00801171">
      <w:pPr>
        <w:widowControl w:val="0"/>
        <w:spacing w:line="276" w:lineRule="auto"/>
        <w:jc w:val="both"/>
        <w:rPr>
          <w:rFonts w:ascii="Arial" w:hAnsi="Arial" w:cs="Arial"/>
          <w:snapToGrid w:val="0"/>
          <w:sz w:val="18"/>
          <w:szCs w:val="18"/>
          <w:lang w:eastAsia="es-ES"/>
        </w:rPr>
      </w:pPr>
      <w:r w:rsidRPr="00717745">
        <w:rPr>
          <w:rFonts w:ascii="Arial" w:hAnsi="Arial" w:cs="Arial"/>
          <w:snapToGrid w:val="0"/>
          <w:sz w:val="18"/>
          <w:szCs w:val="18"/>
          <w:lang w:eastAsia="es-ES"/>
        </w:rPr>
        <w:t>Agència Catalana del Patrimoni Cultural</w:t>
      </w:r>
    </w:p>
    <w:p w:rsidR="00676561" w:rsidRPr="00717745" w:rsidRDefault="00676561" w:rsidP="00801171">
      <w:pPr>
        <w:widowControl w:val="0"/>
        <w:spacing w:line="276" w:lineRule="auto"/>
        <w:jc w:val="both"/>
        <w:rPr>
          <w:rFonts w:ascii="Arial" w:hAnsi="Arial" w:cs="Arial"/>
          <w:snapToGrid w:val="0"/>
          <w:sz w:val="18"/>
          <w:szCs w:val="18"/>
          <w:lang w:eastAsia="es-ES"/>
        </w:rPr>
      </w:pPr>
      <w:r w:rsidRPr="00717745">
        <w:rPr>
          <w:rFonts w:ascii="Arial" w:hAnsi="Arial" w:cs="Arial"/>
          <w:snapToGrid w:val="0"/>
          <w:sz w:val="18"/>
          <w:szCs w:val="18"/>
          <w:lang w:eastAsia="es-ES"/>
        </w:rPr>
        <w:t>NIF: Q0801970E</w:t>
      </w:r>
    </w:p>
    <w:p w:rsidR="00676561" w:rsidRPr="00717745" w:rsidRDefault="00676561" w:rsidP="00801171">
      <w:pPr>
        <w:widowControl w:val="0"/>
        <w:spacing w:line="276" w:lineRule="auto"/>
        <w:jc w:val="both"/>
        <w:rPr>
          <w:rFonts w:ascii="Arial" w:hAnsi="Arial" w:cs="Arial"/>
          <w:snapToGrid w:val="0"/>
          <w:sz w:val="18"/>
          <w:szCs w:val="18"/>
          <w:lang w:eastAsia="es-ES"/>
        </w:rPr>
      </w:pPr>
      <w:r w:rsidRPr="00717745">
        <w:rPr>
          <w:rFonts w:ascii="Arial" w:hAnsi="Arial" w:cs="Arial"/>
          <w:snapToGrid w:val="0"/>
          <w:sz w:val="18"/>
          <w:szCs w:val="18"/>
          <w:lang w:eastAsia="es-ES"/>
        </w:rPr>
        <w:t>El registre de factures de la Generalitat de Catalunya no admetrà factures sense Codi d' Expedient Informació codis DIR3</w:t>
      </w:r>
    </w:p>
    <w:p w:rsidR="00676561" w:rsidRPr="00717745" w:rsidRDefault="00676561" w:rsidP="00801171">
      <w:pPr>
        <w:widowControl w:val="0"/>
        <w:numPr>
          <w:ilvl w:val="0"/>
          <w:numId w:val="14"/>
        </w:numPr>
        <w:tabs>
          <w:tab w:val="left" w:pos="142"/>
        </w:tabs>
        <w:spacing w:line="276" w:lineRule="auto"/>
        <w:ind w:left="0" w:firstLine="0"/>
        <w:jc w:val="both"/>
        <w:rPr>
          <w:rFonts w:ascii="Arial" w:eastAsia="Calibri" w:hAnsi="Arial" w:cs="Arial"/>
          <w:snapToGrid w:val="0"/>
          <w:sz w:val="18"/>
          <w:szCs w:val="18"/>
          <w:lang w:eastAsia="es-ES"/>
        </w:rPr>
      </w:pPr>
      <w:r w:rsidRPr="00717745">
        <w:rPr>
          <w:rFonts w:ascii="Arial" w:eastAsia="Calibri" w:hAnsi="Arial" w:cs="Arial"/>
          <w:snapToGrid w:val="0"/>
          <w:sz w:val="18"/>
          <w:szCs w:val="18"/>
          <w:lang w:eastAsia="es-ES"/>
        </w:rPr>
        <w:t xml:space="preserve">Unitat </w:t>
      </w:r>
      <w:proofErr w:type="spellStart"/>
      <w:r w:rsidRPr="00717745">
        <w:rPr>
          <w:rFonts w:ascii="Arial" w:eastAsia="Calibri" w:hAnsi="Arial" w:cs="Arial"/>
          <w:snapToGrid w:val="0"/>
          <w:sz w:val="18"/>
          <w:szCs w:val="18"/>
          <w:lang w:eastAsia="es-ES"/>
        </w:rPr>
        <w:t>Tramitadora</w:t>
      </w:r>
      <w:proofErr w:type="spellEnd"/>
      <w:r w:rsidRPr="00717745">
        <w:rPr>
          <w:rFonts w:ascii="Arial" w:eastAsia="Calibri" w:hAnsi="Arial" w:cs="Arial"/>
          <w:snapToGrid w:val="0"/>
          <w:sz w:val="18"/>
          <w:szCs w:val="18"/>
          <w:lang w:eastAsia="es-ES"/>
        </w:rPr>
        <w:t xml:space="preserve">: </w:t>
      </w:r>
    </w:p>
    <w:p w:rsidR="00676561" w:rsidRPr="00717745" w:rsidRDefault="00676561" w:rsidP="00801171">
      <w:pPr>
        <w:widowControl w:val="0"/>
        <w:tabs>
          <w:tab w:val="left" w:pos="142"/>
        </w:tabs>
        <w:spacing w:line="276" w:lineRule="auto"/>
        <w:contextualSpacing/>
        <w:jc w:val="both"/>
        <w:rPr>
          <w:rFonts w:ascii="Arial" w:eastAsia="Calibri" w:hAnsi="Arial" w:cs="Arial"/>
          <w:snapToGrid w:val="0"/>
          <w:sz w:val="18"/>
          <w:szCs w:val="18"/>
          <w:lang w:eastAsia="es-ES"/>
        </w:rPr>
      </w:pPr>
      <w:r w:rsidRPr="00717745">
        <w:rPr>
          <w:rFonts w:ascii="Arial" w:eastAsia="Calibri" w:hAnsi="Arial" w:cs="Arial"/>
          <w:snapToGrid w:val="0"/>
          <w:sz w:val="18"/>
          <w:szCs w:val="18"/>
          <w:lang w:eastAsia="es-ES"/>
        </w:rPr>
        <w:t xml:space="preserve">A09006174 AGÈNCIA CATALANA DE PATRIMONI CULTURAL c. </w:t>
      </w:r>
      <w:proofErr w:type="spellStart"/>
      <w:r w:rsidRPr="00717745">
        <w:rPr>
          <w:rFonts w:ascii="Arial" w:eastAsia="Calibri" w:hAnsi="Arial" w:cs="Arial"/>
          <w:snapToGrid w:val="0"/>
          <w:sz w:val="18"/>
          <w:szCs w:val="18"/>
          <w:lang w:eastAsia="es-ES"/>
        </w:rPr>
        <w:t>Portaferrissa</w:t>
      </w:r>
      <w:proofErr w:type="spellEnd"/>
      <w:r w:rsidRPr="00717745">
        <w:rPr>
          <w:rFonts w:ascii="Arial" w:eastAsia="Calibri" w:hAnsi="Arial" w:cs="Arial"/>
          <w:snapToGrid w:val="0"/>
          <w:sz w:val="18"/>
          <w:szCs w:val="18"/>
          <w:lang w:eastAsia="es-ES"/>
        </w:rPr>
        <w:t xml:space="preserve"> 1 (Palau </w:t>
      </w:r>
      <w:proofErr w:type="spellStart"/>
      <w:r w:rsidRPr="00717745">
        <w:rPr>
          <w:rFonts w:ascii="Arial" w:eastAsia="Calibri" w:hAnsi="Arial" w:cs="Arial"/>
          <w:snapToGrid w:val="0"/>
          <w:sz w:val="18"/>
          <w:szCs w:val="18"/>
          <w:lang w:eastAsia="es-ES"/>
        </w:rPr>
        <w:t>Moja</w:t>
      </w:r>
      <w:proofErr w:type="spellEnd"/>
      <w:r w:rsidRPr="00717745">
        <w:rPr>
          <w:rFonts w:ascii="Arial" w:eastAsia="Calibri" w:hAnsi="Arial" w:cs="Arial"/>
          <w:snapToGrid w:val="0"/>
          <w:sz w:val="18"/>
          <w:szCs w:val="18"/>
          <w:lang w:eastAsia="es-ES"/>
        </w:rPr>
        <w:t>) 08002 Barcelona</w:t>
      </w:r>
    </w:p>
    <w:p w:rsidR="00676561" w:rsidRPr="00717745" w:rsidRDefault="00676561" w:rsidP="00801171">
      <w:pPr>
        <w:widowControl w:val="0"/>
        <w:numPr>
          <w:ilvl w:val="0"/>
          <w:numId w:val="14"/>
        </w:numPr>
        <w:tabs>
          <w:tab w:val="left" w:pos="142"/>
        </w:tabs>
        <w:spacing w:line="276" w:lineRule="auto"/>
        <w:ind w:left="0" w:firstLine="0"/>
        <w:jc w:val="both"/>
        <w:rPr>
          <w:rFonts w:ascii="Arial" w:eastAsia="Calibri" w:hAnsi="Arial" w:cs="Arial"/>
          <w:snapToGrid w:val="0"/>
          <w:sz w:val="18"/>
          <w:szCs w:val="18"/>
          <w:lang w:eastAsia="es-ES"/>
        </w:rPr>
      </w:pPr>
      <w:r w:rsidRPr="00717745">
        <w:rPr>
          <w:rFonts w:ascii="Arial" w:eastAsia="Calibri" w:hAnsi="Arial" w:cs="Arial"/>
          <w:snapToGrid w:val="0"/>
          <w:sz w:val="18"/>
          <w:szCs w:val="18"/>
          <w:lang w:eastAsia="es-ES"/>
        </w:rPr>
        <w:t xml:space="preserve">Òrgan Gestor: </w:t>
      </w:r>
    </w:p>
    <w:p w:rsidR="00676561" w:rsidRPr="00717745" w:rsidRDefault="00676561" w:rsidP="00801171">
      <w:pPr>
        <w:widowControl w:val="0"/>
        <w:tabs>
          <w:tab w:val="left" w:pos="142"/>
        </w:tabs>
        <w:spacing w:line="276" w:lineRule="auto"/>
        <w:contextualSpacing/>
        <w:jc w:val="both"/>
        <w:rPr>
          <w:rFonts w:ascii="Arial" w:eastAsia="Calibri" w:hAnsi="Arial" w:cs="Arial"/>
          <w:snapToGrid w:val="0"/>
          <w:sz w:val="18"/>
          <w:szCs w:val="18"/>
          <w:lang w:eastAsia="es-ES"/>
        </w:rPr>
      </w:pPr>
      <w:r w:rsidRPr="00717745">
        <w:rPr>
          <w:rFonts w:ascii="Arial" w:eastAsia="Calibri" w:hAnsi="Arial" w:cs="Arial"/>
          <w:snapToGrid w:val="0"/>
          <w:sz w:val="18"/>
          <w:szCs w:val="18"/>
          <w:lang w:eastAsia="es-ES"/>
        </w:rPr>
        <w:t xml:space="preserve">A09006174 AGÈNCIA CATALANA DE PATRIMONI CULTURAL c. 1 (Palau </w:t>
      </w:r>
      <w:proofErr w:type="spellStart"/>
      <w:r w:rsidRPr="00717745">
        <w:rPr>
          <w:rFonts w:ascii="Arial" w:eastAsia="Calibri" w:hAnsi="Arial" w:cs="Arial"/>
          <w:snapToGrid w:val="0"/>
          <w:sz w:val="18"/>
          <w:szCs w:val="18"/>
          <w:lang w:eastAsia="es-ES"/>
        </w:rPr>
        <w:t>Moja</w:t>
      </w:r>
      <w:proofErr w:type="spellEnd"/>
      <w:r w:rsidRPr="00717745">
        <w:rPr>
          <w:rFonts w:ascii="Arial" w:eastAsia="Calibri" w:hAnsi="Arial" w:cs="Arial"/>
          <w:snapToGrid w:val="0"/>
          <w:sz w:val="18"/>
          <w:szCs w:val="18"/>
          <w:lang w:eastAsia="es-ES"/>
        </w:rPr>
        <w:t>) 08002 Barcelona</w:t>
      </w:r>
    </w:p>
    <w:p w:rsidR="00676561" w:rsidRPr="00717745" w:rsidRDefault="00676561" w:rsidP="00801171">
      <w:pPr>
        <w:widowControl w:val="0"/>
        <w:numPr>
          <w:ilvl w:val="0"/>
          <w:numId w:val="14"/>
        </w:numPr>
        <w:tabs>
          <w:tab w:val="left" w:pos="142"/>
        </w:tabs>
        <w:spacing w:line="276" w:lineRule="auto"/>
        <w:ind w:left="0" w:firstLine="0"/>
        <w:jc w:val="both"/>
        <w:rPr>
          <w:rFonts w:ascii="Arial" w:eastAsia="Calibri" w:hAnsi="Arial" w:cs="Arial"/>
          <w:snapToGrid w:val="0"/>
          <w:sz w:val="18"/>
          <w:szCs w:val="18"/>
          <w:lang w:eastAsia="es-ES"/>
        </w:rPr>
      </w:pPr>
      <w:r w:rsidRPr="00717745">
        <w:rPr>
          <w:rFonts w:ascii="Arial" w:eastAsia="Calibri" w:hAnsi="Arial" w:cs="Arial"/>
          <w:snapToGrid w:val="0"/>
          <w:sz w:val="18"/>
          <w:szCs w:val="18"/>
          <w:lang w:eastAsia="es-ES"/>
        </w:rPr>
        <w:t xml:space="preserve">Oficina Comptable: </w:t>
      </w:r>
    </w:p>
    <w:p w:rsidR="00676561" w:rsidRPr="00717745" w:rsidRDefault="00676561" w:rsidP="00801171">
      <w:pPr>
        <w:widowControl w:val="0"/>
        <w:tabs>
          <w:tab w:val="left" w:pos="142"/>
        </w:tabs>
        <w:spacing w:line="276" w:lineRule="auto"/>
        <w:contextualSpacing/>
        <w:jc w:val="both"/>
        <w:rPr>
          <w:rFonts w:ascii="Arial" w:eastAsia="Calibri" w:hAnsi="Arial" w:cs="Arial"/>
          <w:snapToGrid w:val="0"/>
          <w:sz w:val="18"/>
          <w:szCs w:val="18"/>
          <w:lang w:eastAsia="es-ES"/>
        </w:rPr>
      </w:pPr>
      <w:r w:rsidRPr="00717745">
        <w:rPr>
          <w:rFonts w:ascii="Arial" w:eastAsia="Calibri" w:hAnsi="Arial" w:cs="Arial"/>
          <w:snapToGrid w:val="0"/>
          <w:sz w:val="18"/>
          <w:szCs w:val="18"/>
          <w:lang w:eastAsia="es-ES"/>
        </w:rPr>
        <w:lastRenderedPageBreak/>
        <w:t xml:space="preserve">A09006174 AGÈNCIA CATALANA DE PATRIMONI CULTURAL c. </w:t>
      </w:r>
      <w:proofErr w:type="spellStart"/>
      <w:r w:rsidRPr="00717745">
        <w:rPr>
          <w:rFonts w:ascii="Arial" w:eastAsia="Calibri" w:hAnsi="Arial" w:cs="Arial"/>
          <w:snapToGrid w:val="0"/>
          <w:sz w:val="18"/>
          <w:szCs w:val="18"/>
          <w:lang w:eastAsia="es-ES"/>
        </w:rPr>
        <w:t>Portaferrissa</w:t>
      </w:r>
      <w:proofErr w:type="spellEnd"/>
      <w:r w:rsidRPr="00717745">
        <w:rPr>
          <w:rFonts w:ascii="Arial" w:eastAsia="Calibri" w:hAnsi="Arial" w:cs="Arial"/>
          <w:snapToGrid w:val="0"/>
          <w:sz w:val="18"/>
          <w:szCs w:val="18"/>
          <w:lang w:eastAsia="es-ES"/>
        </w:rPr>
        <w:t xml:space="preserve"> 1 (Palau </w:t>
      </w:r>
      <w:proofErr w:type="spellStart"/>
      <w:r w:rsidRPr="00717745">
        <w:rPr>
          <w:rFonts w:ascii="Arial" w:eastAsia="Calibri" w:hAnsi="Arial" w:cs="Arial"/>
          <w:snapToGrid w:val="0"/>
          <w:sz w:val="18"/>
          <w:szCs w:val="18"/>
          <w:lang w:eastAsia="es-ES"/>
        </w:rPr>
        <w:t>Moja</w:t>
      </w:r>
      <w:proofErr w:type="spellEnd"/>
      <w:r w:rsidRPr="00717745">
        <w:rPr>
          <w:rFonts w:ascii="Arial" w:eastAsia="Calibri" w:hAnsi="Arial" w:cs="Arial"/>
          <w:snapToGrid w:val="0"/>
          <w:sz w:val="18"/>
          <w:szCs w:val="18"/>
          <w:lang w:eastAsia="es-ES"/>
        </w:rPr>
        <w:t>) 08002 Barcelona.</w:t>
      </w:r>
    </w:p>
    <w:p w:rsidR="00676561" w:rsidRPr="00717745" w:rsidRDefault="00676561" w:rsidP="00801171">
      <w:pPr>
        <w:autoSpaceDE w:val="0"/>
        <w:autoSpaceDN w:val="0"/>
        <w:adjustRightInd w:val="0"/>
        <w:spacing w:line="276" w:lineRule="auto"/>
        <w:jc w:val="both"/>
        <w:rPr>
          <w:rFonts w:ascii="Arial" w:hAnsi="Arial" w:cs="Arial"/>
          <w:sz w:val="18"/>
          <w:szCs w:val="18"/>
        </w:rPr>
      </w:pPr>
    </w:p>
    <w:p w:rsidR="00676561" w:rsidRPr="00717745" w:rsidRDefault="00676561" w:rsidP="00801171">
      <w:pPr>
        <w:autoSpaceDE w:val="0"/>
        <w:autoSpaceDN w:val="0"/>
        <w:adjustRightInd w:val="0"/>
        <w:spacing w:line="276" w:lineRule="auto"/>
        <w:jc w:val="both"/>
        <w:rPr>
          <w:rFonts w:ascii="Arial" w:hAnsi="Arial" w:cs="Arial"/>
          <w:sz w:val="18"/>
          <w:szCs w:val="18"/>
        </w:rPr>
      </w:pPr>
      <w:r w:rsidRPr="00717745">
        <w:rPr>
          <w:rFonts w:ascii="Arial" w:hAnsi="Arial" w:cs="Arial"/>
          <w:sz w:val="18"/>
          <w:szCs w:val="18"/>
        </w:rPr>
        <w:t>El seguiment de l’estat de les factures es podrà consultar al web del Departament de la Vicepresidència i d’Economia i Hisenda a l’apartat de Tresoreria i Pagaments (</w:t>
      </w:r>
      <w:r w:rsidRPr="00717745">
        <w:rPr>
          <w:rFonts w:ascii="Arial" w:hAnsi="Arial" w:cs="Arial"/>
          <w:i/>
          <w:sz w:val="18"/>
          <w:szCs w:val="18"/>
        </w:rPr>
        <w:t>consulta de l’estat de factures i pagaments de documents</w:t>
      </w:r>
      <w:r w:rsidRPr="00717745">
        <w:rPr>
          <w:rFonts w:ascii="Arial" w:hAnsi="Arial" w:cs="Arial"/>
          <w:sz w:val="18"/>
          <w:szCs w:val="18"/>
        </w:rPr>
        <w:t>), a partir de l’endemà del registre de la factura.</w:t>
      </w:r>
    </w:p>
    <w:p w:rsidR="00676561" w:rsidRPr="00717745" w:rsidRDefault="00676561" w:rsidP="00801171">
      <w:pPr>
        <w:autoSpaceDE w:val="0"/>
        <w:autoSpaceDN w:val="0"/>
        <w:adjustRightInd w:val="0"/>
        <w:spacing w:line="276" w:lineRule="auto"/>
        <w:jc w:val="both"/>
        <w:rPr>
          <w:rFonts w:ascii="Arial" w:hAnsi="Arial" w:cs="Arial"/>
          <w:sz w:val="18"/>
          <w:szCs w:val="18"/>
        </w:rPr>
      </w:pPr>
    </w:p>
    <w:p w:rsidR="00676561" w:rsidRPr="00717745" w:rsidRDefault="00676561" w:rsidP="00801171">
      <w:pPr>
        <w:autoSpaceDE w:val="0"/>
        <w:autoSpaceDN w:val="0"/>
        <w:adjustRightInd w:val="0"/>
        <w:spacing w:line="276" w:lineRule="auto"/>
        <w:jc w:val="both"/>
        <w:rPr>
          <w:rFonts w:ascii="Arial" w:hAnsi="Arial" w:cs="Arial"/>
          <w:sz w:val="18"/>
          <w:szCs w:val="18"/>
        </w:rPr>
      </w:pPr>
      <w:r w:rsidRPr="00717745">
        <w:rPr>
          <w:rFonts w:ascii="Arial" w:hAnsi="Arial" w:cs="Arial"/>
          <w:b/>
          <w:bCs/>
          <w:sz w:val="18"/>
          <w:szCs w:val="18"/>
        </w:rPr>
        <w:t xml:space="preserve">27.3 </w:t>
      </w:r>
      <w:r w:rsidRPr="00717745">
        <w:rPr>
          <w:rFonts w:ascii="Arial" w:hAnsi="Arial" w:cs="Arial"/>
          <w:sz w:val="18"/>
          <w:szCs w:val="18"/>
        </w:rPr>
        <w:t>En cas de retard en el pagament, el contractista té dret a percebre, en els termes i les condicions legalment establerts, els interessos de demora i la indemnització corresponent pels costos de cobrament en els termes establerts en la Llei 3/2004, de 29 de desembre, per la qual s’estableixen mesures de lluita contra la morositat en les operacions comercials.</w:t>
      </w:r>
    </w:p>
    <w:p w:rsidR="00676561" w:rsidRPr="00717745" w:rsidRDefault="00676561" w:rsidP="00801171">
      <w:pPr>
        <w:autoSpaceDE w:val="0"/>
        <w:autoSpaceDN w:val="0"/>
        <w:adjustRightInd w:val="0"/>
        <w:spacing w:line="276" w:lineRule="auto"/>
        <w:jc w:val="both"/>
        <w:rPr>
          <w:rFonts w:ascii="Arial" w:hAnsi="Arial" w:cs="Arial"/>
          <w:sz w:val="18"/>
          <w:szCs w:val="18"/>
        </w:rPr>
      </w:pPr>
    </w:p>
    <w:p w:rsidR="00676561" w:rsidRPr="00717745" w:rsidRDefault="00676561" w:rsidP="00801171">
      <w:pPr>
        <w:autoSpaceDE w:val="0"/>
        <w:autoSpaceDN w:val="0"/>
        <w:adjustRightInd w:val="0"/>
        <w:spacing w:line="276" w:lineRule="auto"/>
        <w:jc w:val="both"/>
        <w:rPr>
          <w:rFonts w:ascii="Arial" w:hAnsi="Arial" w:cs="Arial"/>
          <w:bCs/>
          <w:sz w:val="18"/>
          <w:szCs w:val="18"/>
        </w:rPr>
      </w:pPr>
      <w:r w:rsidRPr="00717745">
        <w:rPr>
          <w:rFonts w:ascii="Arial" w:hAnsi="Arial" w:cs="Arial"/>
          <w:b/>
          <w:bCs/>
          <w:sz w:val="18"/>
          <w:szCs w:val="18"/>
        </w:rPr>
        <w:t xml:space="preserve">27.4 </w:t>
      </w:r>
      <w:r w:rsidRPr="00717745">
        <w:rPr>
          <w:rFonts w:ascii="Arial" w:hAnsi="Arial" w:cs="Arial"/>
          <w:bCs/>
          <w:sz w:val="18"/>
          <w:szCs w:val="18"/>
        </w:rPr>
        <w:t>L’empresa contractista podrà realitzar els treballs amb major celeritat de la necessària per executar els serveis en el termini o terminis contractuals. Tanmateix, no tindrà dret a percebre en cada any, qualsevol que sigui l’import del què s’ha executat o de les certificacions expedides, major quantitat que la consignada a l’anualitat corresponent, afectada pel coeficient d’adjudicació.</w:t>
      </w:r>
    </w:p>
    <w:p w:rsidR="00676561" w:rsidRPr="00717745" w:rsidRDefault="00676561" w:rsidP="00801171">
      <w:pPr>
        <w:autoSpaceDE w:val="0"/>
        <w:autoSpaceDN w:val="0"/>
        <w:adjustRightInd w:val="0"/>
        <w:spacing w:line="276" w:lineRule="auto"/>
        <w:jc w:val="both"/>
        <w:rPr>
          <w:rFonts w:ascii="Arial" w:hAnsi="Arial" w:cs="Arial"/>
          <w:b/>
          <w:bCs/>
          <w:sz w:val="18"/>
          <w:szCs w:val="18"/>
        </w:rPr>
      </w:pPr>
    </w:p>
    <w:p w:rsidR="00676561" w:rsidRPr="00717745" w:rsidRDefault="00676561" w:rsidP="00801171">
      <w:pPr>
        <w:autoSpaceDE w:val="0"/>
        <w:autoSpaceDN w:val="0"/>
        <w:adjustRightInd w:val="0"/>
        <w:spacing w:line="276" w:lineRule="auto"/>
        <w:jc w:val="both"/>
        <w:rPr>
          <w:rFonts w:ascii="Arial" w:hAnsi="Arial" w:cs="Arial"/>
          <w:sz w:val="18"/>
          <w:szCs w:val="18"/>
        </w:rPr>
      </w:pPr>
      <w:r w:rsidRPr="00717745">
        <w:rPr>
          <w:rFonts w:ascii="Arial" w:hAnsi="Arial" w:cs="Arial"/>
          <w:b/>
          <w:bCs/>
          <w:sz w:val="18"/>
          <w:szCs w:val="18"/>
        </w:rPr>
        <w:t xml:space="preserve">27. 5 </w:t>
      </w:r>
      <w:r w:rsidRPr="00717745">
        <w:rPr>
          <w:rFonts w:ascii="Arial" w:hAnsi="Arial" w:cs="Arial"/>
          <w:sz w:val="18"/>
          <w:szCs w:val="18"/>
        </w:rPr>
        <w:t>L’empresa contractista podrà transmetre els drets de cobrament en els termes i condicions establerts en l’article 200 de la LCSP.</w:t>
      </w:r>
    </w:p>
    <w:p w:rsidR="00676561" w:rsidRPr="00717745" w:rsidRDefault="00676561" w:rsidP="00801171">
      <w:pPr>
        <w:autoSpaceDE w:val="0"/>
        <w:autoSpaceDN w:val="0"/>
        <w:adjustRightInd w:val="0"/>
        <w:spacing w:line="276" w:lineRule="auto"/>
        <w:jc w:val="both"/>
        <w:rPr>
          <w:rFonts w:ascii="Arial" w:hAnsi="Arial" w:cs="Arial"/>
          <w:sz w:val="18"/>
          <w:szCs w:val="18"/>
        </w:rPr>
      </w:pPr>
    </w:p>
    <w:p w:rsidR="00676561" w:rsidRPr="00717745" w:rsidRDefault="00676561" w:rsidP="00801171">
      <w:pPr>
        <w:keepNext/>
        <w:spacing w:line="276" w:lineRule="auto"/>
        <w:jc w:val="both"/>
        <w:outlineLvl w:val="1"/>
        <w:rPr>
          <w:rFonts w:ascii="Arial" w:hAnsi="Arial" w:cs="Arial"/>
          <w:b/>
          <w:sz w:val="18"/>
          <w:szCs w:val="18"/>
        </w:rPr>
      </w:pPr>
      <w:bookmarkStart w:id="46" w:name="_Toc514873502"/>
      <w:r w:rsidRPr="00717745">
        <w:rPr>
          <w:rFonts w:ascii="Arial" w:hAnsi="Arial" w:cs="Arial"/>
          <w:b/>
          <w:sz w:val="18"/>
          <w:szCs w:val="18"/>
        </w:rPr>
        <w:t>Vint-i-vuitena. Responsabilitat de l’empresa contractista</w:t>
      </w:r>
      <w:bookmarkEnd w:id="46"/>
    </w:p>
    <w:p w:rsidR="00676561" w:rsidRPr="00717745" w:rsidRDefault="00676561" w:rsidP="00801171">
      <w:pPr>
        <w:autoSpaceDE w:val="0"/>
        <w:autoSpaceDN w:val="0"/>
        <w:adjustRightInd w:val="0"/>
        <w:spacing w:line="276" w:lineRule="auto"/>
        <w:jc w:val="both"/>
        <w:rPr>
          <w:rFonts w:ascii="Arial" w:hAnsi="Arial" w:cs="Arial"/>
          <w:b/>
          <w:bCs/>
          <w:sz w:val="18"/>
          <w:szCs w:val="18"/>
        </w:rPr>
      </w:pPr>
    </w:p>
    <w:p w:rsidR="00676561" w:rsidRPr="00717745" w:rsidRDefault="00676561" w:rsidP="00801171">
      <w:pPr>
        <w:autoSpaceDE w:val="0"/>
        <w:autoSpaceDN w:val="0"/>
        <w:adjustRightInd w:val="0"/>
        <w:spacing w:line="276" w:lineRule="auto"/>
        <w:jc w:val="both"/>
        <w:rPr>
          <w:rFonts w:ascii="Arial" w:hAnsi="Arial" w:cs="Arial"/>
          <w:sz w:val="18"/>
          <w:szCs w:val="18"/>
        </w:rPr>
      </w:pPr>
      <w:r w:rsidRPr="00717745">
        <w:rPr>
          <w:rFonts w:ascii="Arial" w:hAnsi="Arial" w:cs="Arial"/>
          <w:sz w:val="18"/>
          <w:szCs w:val="18"/>
        </w:rPr>
        <w:t>L’empresa contractista és responsable de la qualitat tècnica dels treballs que dugui a terme i de les prestacions, serveis i subministraments realitzats, així com també de les conseqüències que es dedueixin per a l’Administració o per a terceres persones de les omissions, errors, mètodes inadequats o conclusions incorrectes en l’execució del contracte.</w:t>
      </w:r>
    </w:p>
    <w:p w:rsidR="00676561" w:rsidRPr="00717745" w:rsidRDefault="00676561" w:rsidP="00801171">
      <w:pPr>
        <w:autoSpaceDE w:val="0"/>
        <w:autoSpaceDN w:val="0"/>
        <w:adjustRightInd w:val="0"/>
        <w:spacing w:line="276" w:lineRule="auto"/>
        <w:jc w:val="both"/>
        <w:rPr>
          <w:rFonts w:ascii="Arial" w:hAnsi="Arial" w:cs="Arial"/>
          <w:sz w:val="18"/>
          <w:szCs w:val="18"/>
        </w:rPr>
      </w:pPr>
    </w:p>
    <w:p w:rsidR="00676561" w:rsidRPr="00717745" w:rsidRDefault="00676561" w:rsidP="00801171">
      <w:pPr>
        <w:autoSpaceDE w:val="0"/>
        <w:autoSpaceDN w:val="0"/>
        <w:adjustRightInd w:val="0"/>
        <w:spacing w:line="276" w:lineRule="auto"/>
        <w:jc w:val="both"/>
        <w:rPr>
          <w:rFonts w:ascii="Arial" w:hAnsi="Arial" w:cs="Arial"/>
          <w:sz w:val="18"/>
          <w:szCs w:val="18"/>
        </w:rPr>
      </w:pPr>
      <w:r w:rsidRPr="00717745">
        <w:rPr>
          <w:rFonts w:ascii="Arial" w:hAnsi="Arial" w:cs="Arial"/>
          <w:sz w:val="18"/>
          <w:szCs w:val="18"/>
        </w:rPr>
        <w:t>L’empresa contractista executa el contracte al seu risc i ventura i està obligada a indemnitzar els danys i perjudicis que es causin a terceres persones com a conseqüència de les operacions que requereixi l’execució del contracte, excepte en el cas que els danys siguin ocasionats com a conseqüència immediata i directa d’una ordre de l’Administració.</w:t>
      </w:r>
    </w:p>
    <w:p w:rsidR="00676561" w:rsidRPr="00717745" w:rsidRDefault="00676561" w:rsidP="00801171">
      <w:pPr>
        <w:spacing w:line="276" w:lineRule="auto"/>
        <w:jc w:val="both"/>
        <w:rPr>
          <w:rFonts w:ascii="Arial" w:hAnsi="Arial" w:cs="Arial"/>
          <w:sz w:val="18"/>
          <w:szCs w:val="18"/>
        </w:rPr>
      </w:pPr>
    </w:p>
    <w:p w:rsidR="00676561" w:rsidRPr="00717745" w:rsidRDefault="00676561" w:rsidP="00801171">
      <w:pPr>
        <w:keepNext/>
        <w:spacing w:line="276" w:lineRule="auto"/>
        <w:jc w:val="both"/>
        <w:outlineLvl w:val="1"/>
        <w:rPr>
          <w:rFonts w:ascii="Arial" w:hAnsi="Arial" w:cs="Arial"/>
          <w:b/>
          <w:sz w:val="18"/>
          <w:szCs w:val="18"/>
        </w:rPr>
      </w:pPr>
      <w:bookmarkStart w:id="47" w:name="_Toc514873503"/>
      <w:r w:rsidRPr="00717745">
        <w:rPr>
          <w:rFonts w:ascii="Arial" w:hAnsi="Arial" w:cs="Arial"/>
          <w:b/>
          <w:sz w:val="18"/>
          <w:szCs w:val="18"/>
        </w:rPr>
        <w:t>Vint-i-novena. Altres obligacions de l’empresa contractista</w:t>
      </w:r>
      <w:bookmarkEnd w:id="47"/>
    </w:p>
    <w:p w:rsidR="00676561" w:rsidRPr="00717745" w:rsidRDefault="00676561" w:rsidP="00801171">
      <w:pPr>
        <w:tabs>
          <w:tab w:val="left" w:pos="284"/>
        </w:tabs>
        <w:autoSpaceDE w:val="0"/>
        <w:autoSpaceDN w:val="0"/>
        <w:adjustRightInd w:val="0"/>
        <w:spacing w:line="276" w:lineRule="auto"/>
        <w:jc w:val="both"/>
        <w:rPr>
          <w:rFonts w:ascii="Arial" w:hAnsi="Arial" w:cs="Arial"/>
          <w:b/>
          <w:bCs/>
          <w:sz w:val="18"/>
          <w:szCs w:val="18"/>
        </w:rPr>
      </w:pPr>
    </w:p>
    <w:p w:rsidR="00676561" w:rsidRPr="00717745" w:rsidRDefault="00676561" w:rsidP="00801171">
      <w:pPr>
        <w:numPr>
          <w:ilvl w:val="0"/>
          <w:numId w:val="12"/>
        </w:numPr>
        <w:tabs>
          <w:tab w:val="left" w:pos="284"/>
        </w:tabs>
        <w:autoSpaceDE w:val="0"/>
        <w:autoSpaceDN w:val="0"/>
        <w:adjustRightInd w:val="0"/>
        <w:spacing w:line="276" w:lineRule="auto"/>
        <w:ind w:left="0" w:firstLine="0"/>
        <w:jc w:val="both"/>
        <w:rPr>
          <w:rFonts w:ascii="Arial" w:hAnsi="Arial" w:cs="Arial"/>
          <w:sz w:val="18"/>
          <w:szCs w:val="18"/>
          <w:lang w:eastAsia="es-ES"/>
        </w:rPr>
      </w:pPr>
      <w:r w:rsidRPr="00717745">
        <w:rPr>
          <w:rFonts w:ascii="Arial" w:hAnsi="Arial" w:cs="Arial"/>
          <w:sz w:val="18"/>
          <w:szCs w:val="18"/>
        </w:rPr>
        <w:t xml:space="preserve">L’empresa contractista està obligada en l’execució del contracte al compliment de les obligacions aplicables en matèria mediambiental, social o laboral que estableixen el dret de la Unió Europea, el dret nacional, els convenis col·lectius o les disposicions de dret internacional mediambiental, social i laboral que vinculin a l’Estat, i en particular les que estableix l’annex V de la LCSP. </w:t>
      </w:r>
    </w:p>
    <w:p w:rsidR="00676561" w:rsidRPr="00717745" w:rsidRDefault="00676561" w:rsidP="00801171">
      <w:pPr>
        <w:tabs>
          <w:tab w:val="left" w:pos="284"/>
        </w:tabs>
        <w:autoSpaceDE w:val="0"/>
        <w:autoSpaceDN w:val="0"/>
        <w:adjustRightInd w:val="0"/>
        <w:spacing w:line="276" w:lineRule="auto"/>
        <w:jc w:val="both"/>
        <w:rPr>
          <w:rFonts w:ascii="Arial" w:hAnsi="Arial" w:cs="Arial"/>
          <w:sz w:val="18"/>
          <w:szCs w:val="18"/>
        </w:rPr>
      </w:pPr>
    </w:p>
    <w:p w:rsidR="00676561" w:rsidRPr="00717745" w:rsidRDefault="00676561" w:rsidP="00801171">
      <w:pPr>
        <w:tabs>
          <w:tab w:val="left" w:pos="284"/>
        </w:tabs>
        <w:autoSpaceDE w:val="0"/>
        <w:autoSpaceDN w:val="0"/>
        <w:adjustRightInd w:val="0"/>
        <w:spacing w:line="276" w:lineRule="auto"/>
        <w:jc w:val="both"/>
        <w:rPr>
          <w:rFonts w:ascii="Arial" w:hAnsi="Arial" w:cs="Arial"/>
          <w:sz w:val="18"/>
          <w:szCs w:val="18"/>
        </w:rPr>
      </w:pPr>
      <w:r w:rsidRPr="00717745">
        <w:rPr>
          <w:rFonts w:ascii="Arial" w:hAnsi="Arial" w:cs="Arial"/>
          <w:sz w:val="18"/>
          <w:szCs w:val="18"/>
        </w:rPr>
        <w:t>També està obligada a complir les disposicions vigents en matèria fiscal i d’integració social  de persones amb discapacitat.</w:t>
      </w:r>
    </w:p>
    <w:p w:rsidR="00676561" w:rsidRPr="00717745" w:rsidRDefault="00676561" w:rsidP="00801171">
      <w:pPr>
        <w:tabs>
          <w:tab w:val="left" w:pos="284"/>
        </w:tabs>
        <w:autoSpaceDE w:val="0"/>
        <w:autoSpaceDN w:val="0"/>
        <w:adjustRightInd w:val="0"/>
        <w:spacing w:line="276" w:lineRule="auto"/>
        <w:jc w:val="both"/>
        <w:rPr>
          <w:rFonts w:ascii="Arial" w:hAnsi="Arial" w:cs="Arial"/>
          <w:sz w:val="18"/>
          <w:szCs w:val="18"/>
        </w:rPr>
      </w:pPr>
    </w:p>
    <w:p w:rsidR="00676561" w:rsidRPr="00717745" w:rsidRDefault="00676561" w:rsidP="00801171">
      <w:pPr>
        <w:tabs>
          <w:tab w:val="left" w:pos="284"/>
        </w:tabs>
        <w:autoSpaceDE w:val="0"/>
        <w:autoSpaceDN w:val="0"/>
        <w:adjustRightInd w:val="0"/>
        <w:spacing w:line="276" w:lineRule="auto"/>
        <w:jc w:val="both"/>
        <w:rPr>
          <w:rFonts w:ascii="Arial" w:hAnsi="Arial" w:cs="Arial"/>
          <w:sz w:val="18"/>
          <w:szCs w:val="18"/>
        </w:rPr>
      </w:pPr>
      <w:r w:rsidRPr="00717745">
        <w:rPr>
          <w:rFonts w:ascii="Arial" w:hAnsi="Arial" w:cs="Arial"/>
          <w:sz w:val="18"/>
          <w:szCs w:val="18"/>
        </w:rPr>
        <w:t>En cas que les persones treballadores de l’empresa contractista hagin de prestar serveis a les dependències de l’Agència Catalana del Patrimoni Cultural o dels seus centres adscrits, l’empresa contractista haurà d’aportar a la unitat encarregada de la prevenció de riscos laborals de l’Agència Catalana del Patrimoni Cultural, amb la màxima antelació possible abans de l’inici del servei, la documentació a què obliga la normativa de prevenció de riscos laborals en matèria de concurrència d’activitats empresarials.</w:t>
      </w:r>
    </w:p>
    <w:p w:rsidR="00676561" w:rsidRPr="00717745" w:rsidRDefault="00676561" w:rsidP="00801171">
      <w:pPr>
        <w:tabs>
          <w:tab w:val="left" w:pos="284"/>
        </w:tabs>
        <w:autoSpaceDE w:val="0"/>
        <w:autoSpaceDN w:val="0"/>
        <w:adjustRightInd w:val="0"/>
        <w:spacing w:line="276" w:lineRule="auto"/>
        <w:jc w:val="both"/>
        <w:rPr>
          <w:rFonts w:ascii="Arial" w:hAnsi="Arial" w:cs="Arial"/>
          <w:sz w:val="18"/>
          <w:szCs w:val="18"/>
        </w:rPr>
      </w:pPr>
    </w:p>
    <w:p w:rsidR="00676561" w:rsidRPr="00717745" w:rsidRDefault="00676561" w:rsidP="00801171">
      <w:pPr>
        <w:tabs>
          <w:tab w:val="left" w:pos="284"/>
        </w:tabs>
        <w:autoSpaceDE w:val="0"/>
        <w:autoSpaceDN w:val="0"/>
        <w:adjustRightInd w:val="0"/>
        <w:spacing w:line="276" w:lineRule="auto"/>
        <w:jc w:val="both"/>
        <w:rPr>
          <w:rFonts w:ascii="Arial" w:hAnsi="Arial" w:cs="Arial"/>
          <w:sz w:val="18"/>
          <w:szCs w:val="18"/>
        </w:rPr>
      </w:pPr>
      <w:r w:rsidRPr="00717745">
        <w:rPr>
          <w:rFonts w:ascii="Arial" w:hAnsi="Arial" w:cs="Arial"/>
          <w:sz w:val="18"/>
          <w:szCs w:val="18"/>
        </w:rPr>
        <w:t xml:space="preserve">L’incompliment de les obligacions en matèria mediambiental, social o laboral esmentades i, en especial, els incompliments o els retards reiterats en el pagament dels salaris o l’aplicació de condicions salarials inferiors </w:t>
      </w:r>
      <w:r w:rsidRPr="00717745">
        <w:rPr>
          <w:rFonts w:ascii="Arial" w:hAnsi="Arial" w:cs="Arial"/>
          <w:sz w:val="18"/>
          <w:szCs w:val="18"/>
        </w:rPr>
        <w:lastRenderedPageBreak/>
        <w:t>a les derivades dels convenis col·lectius que sigui greu i dolosa, donarà lloc a la imposició de penalitats a què es refereix la clàusula vint-i-dosena d’aquest plec.</w:t>
      </w:r>
    </w:p>
    <w:p w:rsidR="00676561" w:rsidRPr="00717745" w:rsidRDefault="00676561" w:rsidP="00801171">
      <w:pPr>
        <w:tabs>
          <w:tab w:val="left" w:pos="284"/>
        </w:tabs>
        <w:autoSpaceDE w:val="0"/>
        <w:autoSpaceDN w:val="0"/>
        <w:adjustRightInd w:val="0"/>
        <w:spacing w:line="276" w:lineRule="auto"/>
        <w:jc w:val="both"/>
        <w:rPr>
          <w:rFonts w:ascii="Arial" w:hAnsi="Arial" w:cs="Arial"/>
          <w:sz w:val="18"/>
          <w:szCs w:val="18"/>
        </w:rPr>
      </w:pPr>
    </w:p>
    <w:p w:rsidR="00676561" w:rsidRPr="00717745" w:rsidRDefault="00676561" w:rsidP="00801171">
      <w:pPr>
        <w:numPr>
          <w:ilvl w:val="0"/>
          <w:numId w:val="12"/>
        </w:numPr>
        <w:tabs>
          <w:tab w:val="left" w:pos="284"/>
        </w:tabs>
        <w:autoSpaceDE w:val="0"/>
        <w:autoSpaceDN w:val="0"/>
        <w:adjustRightInd w:val="0"/>
        <w:spacing w:line="276" w:lineRule="auto"/>
        <w:ind w:left="0" w:firstLine="0"/>
        <w:jc w:val="both"/>
        <w:rPr>
          <w:rFonts w:ascii="Arial" w:hAnsi="Arial" w:cs="Arial"/>
          <w:sz w:val="18"/>
          <w:szCs w:val="18"/>
        </w:rPr>
      </w:pPr>
      <w:r w:rsidRPr="00717745">
        <w:rPr>
          <w:rFonts w:ascii="Arial" w:hAnsi="Arial" w:cs="Arial"/>
          <w:sz w:val="18"/>
          <w:szCs w:val="18"/>
        </w:rPr>
        <w:t>L’empresa contractista s’obliga a complir les condicions salarials de les persones treballadores de conformitat amb el conveni col·lectiu sectorial</w:t>
      </w:r>
      <w:r w:rsidRPr="00717745">
        <w:rPr>
          <w:rFonts w:ascii="Arial" w:hAnsi="Arial" w:cs="Arial"/>
          <w:b/>
          <w:sz w:val="18"/>
          <w:szCs w:val="18"/>
        </w:rPr>
        <w:t xml:space="preserve"> </w:t>
      </w:r>
      <w:r w:rsidRPr="00717745">
        <w:rPr>
          <w:rFonts w:ascii="Arial" w:hAnsi="Arial" w:cs="Arial"/>
          <w:sz w:val="18"/>
          <w:szCs w:val="18"/>
        </w:rPr>
        <w:t>aplicable.</w:t>
      </w:r>
    </w:p>
    <w:p w:rsidR="00676561" w:rsidRPr="00717745" w:rsidRDefault="00676561" w:rsidP="00801171">
      <w:pPr>
        <w:tabs>
          <w:tab w:val="left" w:pos="284"/>
        </w:tabs>
        <w:autoSpaceDE w:val="0"/>
        <w:autoSpaceDN w:val="0"/>
        <w:adjustRightInd w:val="0"/>
        <w:spacing w:line="276" w:lineRule="auto"/>
        <w:jc w:val="both"/>
        <w:rPr>
          <w:rFonts w:ascii="Arial" w:hAnsi="Arial" w:cs="Arial"/>
          <w:sz w:val="18"/>
          <w:szCs w:val="18"/>
        </w:rPr>
      </w:pPr>
    </w:p>
    <w:p w:rsidR="00676561" w:rsidRPr="00717745" w:rsidRDefault="00676561" w:rsidP="00801171">
      <w:pPr>
        <w:numPr>
          <w:ilvl w:val="0"/>
          <w:numId w:val="12"/>
        </w:numPr>
        <w:tabs>
          <w:tab w:val="left" w:pos="284"/>
        </w:tabs>
        <w:autoSpaceDE w:val="0"/>
        <w:autoSpaceDN w:val="0"/>
        <w:adjustRightInd w:val="0"/>
        <w:spacing w:line="276" w:lineRule="auto"/>
        <w:ind w:left="0" w:firstLine="0"/>
        <w:jc w:val="both"/>
        <w:rPr>
          <w:rFonts w:ascii="Arial" w:hAnsi="Arial" w:cs="Arial"/>
          <w:sz w:val="18"/>
          <w:szCs w:val="18"/>
        </w:rPr>
      </w:pPr>
      <w:r w:rsidRPr="00717745">
        <w:rPr>
          <w:rFonts w:ascii="Arial" w:hAnsi="Arial" w:cs="Arial"/>
          <w:sz w:val="18"/>
          <w:szCs w:val="18"/>
        </w:rPr>
        <w:t>L’empresa contractista s’obliga a aplicar en executar les prestacions pròpies del servei les mesures destinades a promoure la igualtat entre homes i dones.</w:t>
      </w:r>
    </w:p>
    <w:p w:rsidR="00676561" w:rsidRPr="00717745" w:rsidRDefault="00676561" w:rsidP="00801171">
      <w:pPr>
        <w:tabs>
          <w:tab w:val="left" w:pos="284"/>
        </w:tabs>
        <w:autoSpaceDE w:val="0"/>
        <w:autoSpaceDN w:val="0"/>
        <w:adjustRightInd w:val="0"/>
        <w:spacing w:line="276" w:lineRule="auto"/>
        <w:jc w:val="both"/>
        <w:rPr>
          <w:rFonts w:ascii="Arial" w:hAnsi="Arial" w:cs="Arial"/>
          <w:sz w:val="18"/>
          <w:szCs w:val="18"/>
        </w:rPr>
      </w:pPr>
    </w:p>
    <w:p w:rsidR="00676561" w:rsidRPr="00717745" w:rsidRDefault="00676561" w:rsidP="00801171">
      <w:pPr>
        <w:numPr>
          <w:ilvl w:val="0"/>
          <w:numId w:val="12"/>
        </w:numPr>
        <w:tabs>
          <w:tab w:val="left" w:pos="284"/>
        </w:tabs>
        <w:autoSpaceDE w:val="0"/>
        <w:autoSpaceDN w:val="0"/>
        <w:adjustRightInd w:val="0"/>
        <w:spacing w:line="276" w:lineRule="auto"/>
        <w:ind w:left="0" w:firstLine="0"/>
        <w:jc w:val="both"/>
        <w:rPr>
          <w:rFonts w:ascii="Arial" w:hAnsi="Arial" w:cs="Arial"/>
          <w:sz w:val="18"/>
          <w:szCs w:val="18"/>
        </w:rPr>
      </w:pPr>
      <w:r w:rsidRPr="00717745">
        <w:rPr>
          <w:rFonts w:ascii="Arial" w:hAnsi="Arial" w:cs="Arial"/>
          <w:sz w:val="18"/>
          <w:szCs w:val="18"/>
        </w:rPr>
        <w:t xml:space="preserve">L’empresa contractista ha d’emprar el català en les seves relacions amb l’Administració de la Generalitat derivades de l’execució de l’objecte d’aquest contracte. Així mateix, l’empresa contractista i, si s’escau, les empreses </w:t>
      </w:r>
      <w:proofErr w:type="spellStart"/>
      <w:r w:rsidRPr="00717745">
        <w:rPr>
          <w:rFonts w:ascii="Arial" w:hAnsi="Arial" w:cs="Arial"/>
          <w:sz w:val="18"/>
          <w:szCs w:val="18"/>
        </w:rPr>
        <w:t>subcontractistes</w:t>
      </w:r>
      <w:proofErr w:type="spellEnd"/>
      <w:r w:rsidRPr="00717745">
        <w:rPr>
          <w:rFonts w:ascii="Arial" w:hAnsi="Arial" w:cs="Arial"/>
          <w:sz w:val="18"/>
          <w:szCs w:val="18"/>
        </w:rPr>
        <w:t xml:space="preserve"> han d’emprar, almenys, el català en els rètols, les publicacions, els avisos i en la resta de comunicacions de caràcter general que es derivin de l’execució de les prestacions objecte del contracte.</w:t>
      </w:r>
    </w:p>
    <w:p w:rsidR="00676561" w:rsidRPr="00717745" w:rsidRDefault="00676561" w:rsidP="00801171">
      <w:pPr>
        <w:tabs>
          <w:tab w:val="left" w:pos="284"/>
        </w:tabs>
        <w:autoSpaceDE w:val="0"/>
        <w:autoSpaceDN w:val="0"/>
        <w:adjustRightInd w:val="0"/>
        <w:spacing w:line="276" w:lineRule="auto"/>
        <w:jc w:val="both"/>
        <w:rPr>
          <w:rFonts w:ascii="Arial" w:hAnsi="Arial" w:cs="Arial"/>
          <w:sz w:val="18"/>
          <w:szCs w:val="18"/>
        </w:rPr>
      </w:pPr>
    </w:p>
    <w:p w:rsidR="00676561" w:rsidRPr="00717745" w:rsidRDefault="00676561" w:rsidP="00801171">
      <w:pPr>
        <w:tabs>
          <w:tab w:val="left" w:pos="284"/>
        </w:tabs>
        <w:autoSpaceDE w:val="0"/>
        <w:autoSpaceDN w:val="0"/>
        <w:adjustRightInd w:val="0"/>
        <w:spacing w:line="276" w:lineRule="auto"/>
        <w:jc w:val="both"/>
        <w:rPr>
          <w:rFonts w:ascii="Arial" w:hAnsi="Arial" w:cs="Arial"/>
          <w:sz w:val="18"/>
          <w:szCs w:val="18"/>
        </w:rPr>
      </w:pPr>
      <w:r w:rsidRPr="00717745">
        <w:rPr>
          <w:rFonts w:ascii="Arial" w:hAnsi="Arial" w:cs="Arial"/>
          <w:sz w:val="18"/>
          <w:szCs w:val="18"/>
        </w:rPr>
        <w:t xml:space="preserve">L’empresa contractista ha de lliurar els treballs objecte d’aquest contracte, almenys, en català. Específicament, l’empresa contractista ha de redactar en llengua catalana la documentació del projecte i les llegendes dels plànols i documentació tècnica annexa, tant en paper com en suport digital, que s’obtingui com a resultat de la realització dels treballs segons les determinacions del </w:t>
      </w:r>
      <w:proofErr w:type="spellStart"/>
      <w:r w:rsidRPr="00717745">
        <w:rPr>
          <w:rFonts w:ascii="Arial" w:hAnsi="Arial" w:cs="Arial"/>
          <w:sz w:val="18"/>
          <w:szCs w:val="18"/>
        </w:rPr>
        <w:t>clausulat</w:t>
      </w:r>
      <w:proofErr w:type="spellEnd"/>
      <w:r w:rsidRPr="00717745">
        <w:rPr>
          <w:rFonts w:ascii="Arial" w:hAnsi="Arial" w:cs="Arial"/>
          <w:sz w:val="18"/>
          <w:szCs w:val="18"/>
        </w:rPr>
        <w:t xml:space="preserve"> específic del plec de prescripcions tècniques particulars. </w:t>
      </w:r>
    </w:p>
    <w:p w:rsidR="00676561" w:rsidRPr="00717745" w:rsidRDefault="00676561" w:rsidP="00801171">
      <w:pPr>
        <w:tabs>
          <w:tab w:val="left" w:pos="284"/>
        </w:tabs>
        <w:autoSpaceDE w:val="0"/>
        <w:autoSpaceDN w:val="0"/>
        <w:adjustRightInd w:val="0"/>
        <w:spacing w:line="276" w:lineRule="auto"/>
        <w:jc w:val="both"/>
        <w:rPr>
          <w:rFonts w:ascii="Arial" w:hAnsi="Arial" w:cs="Arial"/>
          <w:sz w:val="18"/>
          <w:szCs w:val="18"/>
        </w:rPr>
      </w:pPr>
    </w:p>
    <w:p w:rsidR="00676561" w:rsidRPr="00717745" w:rsidRDefault="00676561" w:rsidP="00801171">
      <w:pPr>
        <w:tabs>
          <w:tab w:val="left" w:pos="284"/>
        </w:tabs>
        <w:autoSpaceDE w:val="0"/>
        <w:autoSpaceDN w:val="0"/>
        <w:adjustRightInd w:val="0"/>
        <w:spacing w:line="276" w:lineRule="auto"/>
        <w:jc w:val="both"/>
        <w:rPr>
          <w:rFonts w:ascii="Arial" w:hAnsi="Arial" w:cs="Arial"/>
          <w:sz w:val="18"/>
          <w:szCs w:val="18"/>
        </w:rPr>
      </w:pPr>
      <w:r w:rsidRPr="00717745">
        <w:rPr>
          <w:rFonts w:ascii="Arial" w:hAnsi="Arial" w:cs="Arial"/>
          <w:sz w:val="18"/>
          <w:szCs w:val="18"/>
        </w:rPr>
        <w:t>Així mateix, l’empresa contractista assumeix l’obligació de destinar a l’execució del contracte els mitjans i el personal que resultin adients per assegurar que es podran realitzar les prestacions objecte del servei en català. A aquest efecte, l’empresa adjudicatària haurà d’adoptar les mesures de formació del seu personal necessàries per garantir que el personal que, si s’escau, pugui relacionar-se amb el públic, tingui un coneixement suficient de la llengua catalana per desenvolupar les tasques d’atenció, informació i comunicació de manera fluida i adequada.</w:t>
      </w:r>
    </w:p>
    <w:p w:rsidR="00676561" w:rsidRPr="00717745" w:rsidRDefault="00676561" w:rsidP="00801171">
      <w:pPr>
        <w:tabs>
          <w:tab w:val="left" w:pos="284"/>
        </w:tabs>
        <w:spacing w:line="276" w:lineRule="auto"/>
        <w:jc w:val="both"/>
        <w:rPr>
          <w:rFonts w:ascii="Arial" w:hAnsi="Arial" w:cs="Arial"/>
          <w:sz w:val="18"/>
          <w:szCs w:val="18"/>
        </w:rPr>
      </w:pPr>
    </w:p>
    <w:p w:rsidR="00676561" w:rsidRPr="00717745" w:rsidRDefault="00676561" w:rsidP="00801171">
      <w:pPr>
        <w:tabs>
          <w:tab w:val="left" w:pos="284"/>
        </w:tabs>
        <w:autoSpaceDE w:val="0"/>
        <w:autoSpaceDN w:val="0"/>
        <w:adjustRightInd w:val="0"/>
        <w:spacing w:line="276" w:lineRule="auto"/>
        <w:jc w:val="both"/>
        <w:rPr>
          <w:rFonts w:ascii="Arial" w:hAnsi="Arial" w:cs="Arial"/>
          <w:sz w:val="18"/>
          <w:szCs w:val="18"/>
        </w:rPr>
      </w:pPr>
      <w:r w:rsidRPr="00717745">
        <w:rPr>
          <w:rFonts w:ascii="Arial" w:hAnsi="Arial" w:cs="Arial"/>
          <w:sz w:val="18"/>
          <w:szCs w:val="18"/>
        </w:rPr>
        <w:t xml:space="preserve">En tot cas, l’empresa contractista i, si escau, les empreses </w:t>
      </w:r>
      <w:proofErr w:type="spellStart"/>
      <w:r w:rsidRPr="00717745">
        <w:rPr>
          <w:rFonts w:ascii="Arial" w:hAnsi="Arial" w:cs="Arial"/>
          <w:sz w:val="18"/>
          <w:szCs w:val="18"/>
        </w:rPr>
        <w:t>subcontractistes</w:t>
      </w:r>
      <w:proofErr w:type="spellEnd"/>
      <w:r w:rsidRPr="00717745">
        <w:rPr>
          <w:rFonts w:ascii="Arial" w:hAnsi="Arial" w:cs="Arial"/>
          <w:sz w:val="18"/>
          <w:szCs w:val="18"/>
        </w:rPr>
        <w:t xml:space="preserve">, queden subjectes en l’execució del contracte a les obligacions derivades de la Llei 1/1998, de 7 de gener, de política lingüística i de les disposicions que la desenvolupen. En l’àmbit territorial de la Vall d’Aran, les empreses contractistes i, si escau, les empreses </w:t>
      </w:r>
      <w:proofErr w:type="spellStart"/>
      <w:r w:rsidRPr="00717745">
        <w:rPr>
          <w:rFonts w:ascii="Arial" w:hAnsi="Arial" w:cs="Arial"/>
          <w:sz w:val="18"/>
          <w:szCs w:val="18"/>
        </w:rPr>
        <w:t>subcontractistes</w:t>
      </w:r>
      <w:proofErr w:type="spellEnd"/>
      <w:r w:rsidRPr="00717745">
        <w:rPr>
          <w:rFonts w:ascii="Arial" w:hAnsi="Arial" w:cs="Arial"/>
          <w:sz w:val="18"/>
          <w:szCs w:val="18"/>
        </w:rPr>
        <w:t xml:space="preserve">, han d’emprar l’aranès d’acord amb la Llei 35/2010, d'1 d'octubre, de l'occità, aranès a l'Aran, i amb la normativa pròpia del </w:t>
      </w:r>
      <w:proofErr w:type="spellStart"/>
      <w:r w:rsidRPr="00717745">
        <w:rPr>
          <w:rFonts w:ascii="Arial" w:hAnsi="Arial" w:cs="Arial"/>
          <w:sz w:val="18"/>
          <w:szCs w:val="18"/>
        </w:rPr>
        <w:t>Conselh</w:t>
      </w:r>
      <w:proofErr w:type="spellEnd"/>
      <w:r w:rsidRPr="00717745">
        <w:rPr>
          <w:rFonts w:ascii="Arial" w:hAnsi="Arial" w:cs="Arial"/>
          <w:sz w:val="18"/>
          <w:szCs w:val="18"/>
        </w:rPr>
        <w:t xml:space="preserve"> </w:t>
      </w:r>
      <w:proofErr w:type="spellStart"/>
      <w:r w:rsidRPr="00717745">
        <w:rPr>
          <w:rFonts w:ascii="Arial" w:hAnsi="Arial" w:cs="Arial"/>
          <w:sz w:val="18"/>
          <w:szCs w:val="18"/>
        </w:rPr>
        <w:t>Generau</w:t>
      </w:r>
      <w:proofErr w:type="spellEnd"/>
      <w:r w:rsidRPr="00717745">
        <w:rPr>
          <w:rFonts w:ascii="Arial" w:hAnsi="Arial" w:cs="Arial"/>
          <w:sz w:val="18"/>
          <w:szCs w:val="18"/>
        </w:rPr>
        <w:t xml:space="preserve"> d’Aran que la desenvolupi.</w:t>
      </w:r>
    </w:p>
    <w:p w:rsidR="00676561" w:rsidRPr="00717745" w:rsidRDefault="00676561" w:rsidP="00801171">
      <w:pPr>
        <w:tabs>
          <w:tab w:val="left" w:pos="284"/>
        </w:tabs>
        <w:autoSpaceDE w:val="0"/>
        <w:autoSpaceDN w:val="0"/>
        <w:adjustRightInd w:val="0"/>
        <w:spacing w:line="276" w:lineRule="auto"/>
        <w:jc w:val="both"/>
        <w:rPr>
          <w:rFonts w:ascii="Arial" w:hAnsi="Arial" w:cs="Arial"/>
          <w:sz w:val="18"/>
          <w:szCs w:val="18"/>
        </w:rPr>
      </w:pPr>
    </w:p>
    <w:p w:rsidR="00676561" w:rsidRPr="00717745" w:rsidRDefault="00676561" w:rsidP="00801171">
      <w:pPr>
        <w:pStyle w:val="Pargrafdellista"/>
        <w:numPr>
          <w:ilvl w:val="0"/>
          <w:numId w:val="12"/>
        </w:numPr>
        <w:tabs>
          <w:tab w:val="left" w:pos="284"/>
        </w:tabs>
        <w:autoSpaceDE w:val="0"/>
        <w:autoSpaceDN w:val="0"/>
        <w:adjustRightInd w:val="0"/>
        <w:spacing w:line="276" w:lineRule="auto"/>
        <w:ind w:left="0" w:firstLine="0"/>
        <w:rPr>
          <w:rFonts w:cs="Arial"/>
          <w:sz w:val="18"/>
          <w:szCs w:val="18"/>
        </w:rPr>
      </w:pPr>
      <w:r w:rsidRPr="00717745">
        <w:rPr>
          <w:rFonts w:eastAsia="Times New Roman" w:cs="Arial"/>
          <w:sz w:val="18"/>
          <w:szCs w:val="18"/>
          <w:lang w:eastAsia="ca-ES"/>
        </w:rPr>
        <w:t>L’empresa contractista, en relació amb les dades personals a les quals tingui accés amb ocasió del contracte, s’obliga al compliment de tot allò que estableix la Llei orgànica 3/2018, de 5 de desembre, de protecció de dades personals i garantia dels drets digitals, a la normativa de desenvolupament i al que estableix el Reglament (UE) 2016/679, del Parlament Europeu i del Consell, de 27 d’abril de 2016, relatiu a la protecció de les persones físiques pel que fa al tractament de dades personals i a la lliure circulació d’aquestes dades i pel qual es deroga la Directiva 95/46/CE.</w:t>
      </w:r>
    </w:p>
    <w:p w:rsidR="00676561" w:rsidRPr="00717745" w:rsidRDefault="00676561" w:rsidP="00801171">
      <w:pPr>
        <w:pStyle w:val="Pargrafdellista"/>
        <w:tabs>
          <w:tab w:val="left" w:pos="284"/>
        </w:tabs>
        <w:autoSpaceDE w:val="0"/>
        <w:autoSpaceDN w:val="0"/>
        <w:adjustRightInd w:val="0"/>
        <w:spacing w:line="276" w:lineRule="auto"/>
        <w:ind w:left="0" w:firstLine="0"/>
        <w:rPr>
          <w:rFonts w:eastAsia="Times New Roman" w:cs="Arial"/>
          <w:sz w:val="18"/>
          <w:szCs w:val="18"/>
          <w:lang w:eastAsia="ca-ES"/>
        </w:rPr>
      </w:pPr>
    </w:p>
    <w:p w:rsidR="00676561" w:rsidRPr="00717745" w:rsidRDefault="00676561" w:rsidP="00801171">
      <w:pPr>
        <w:pStyle w:val="Pargrafdellista"/>
        <w:tabs>
          <w:tab w:val="left" w:pos="284"/>
        </w:tabs>
        <w:autoSpaceDE w:val="0"/>
        <w:autoSpaceDN w:val="0"/>
        <w:adjustRightInd w:val="0"/>
        <w:spacing w:line="276" w:lineRule="auto"/>
        <w:ind w:left="0" w:firstLine="0"/>
        <w:rPr>
          <w:rFonts w:cs="Arial"/>
          <w:sz w:val="18"/>
          <w:szCs w:val="18"/>
        </w:rPr>
      </w:pPr>
      <w:r w:rsidRPr="00717745">
        <w:rPr>
          <w:rFonts w:cs="Arial"/>
          <w:sz w:val="18"/>
          <w:szCs w:val="18"/>
        </w:rPr>
        <w:t xml:space="preserve">Per declarar el compliment d’aquesta obligació, s’inclourà l’obligació de l’empresa d’aportar, en el </w:t>
      </w:r>
      <w:r w:rsidRPr="00717745">
        <w:rPr>
          <w:rFonts w:cs="Arial"/>
          <w:b/>
          <w:sz w:val="18"/>
          <w:szCs w:val="18"/>
        </w:rPr>
        <w:t>Sobre A</w:t>
      </w:r>
      <w:r w:rsidRPr="00717745">
        <w:rPr>
          <w:rFonts w:cs="Arial"/>
          <w:sz w:val="18"/>
          <w:szCs w:val="18"/>
        </w:rPr>
        <w:t>, la declaració responsable “</w:t>
      </w:r>
      <w:r w:rsidRPr="00717745">
        <w:rPr>
          <w:rFonts w:cs="Arial"/>
          <w:i/>
          <w:sz w:val="18"/>
          <w:szCs w:val="18"/>
        </w:rPr>
        <w:t>Garanties en el tractament de dades de caràcter personal</w:t>
      </w:r>
      <w:r w:rsidRPr="00717745">
        <w:rPr>
          <w:rFonts w:cs="Arial"/>
          <w:sz w:val="18"/>
          <w:szCs w:val="18"/>
        </w:rPr>
        <w:t>”, que s’adjunta com a Annex 9.</w:t>
      </w:r>
    </w:p>
    <w:p w:rsidR="00676561" w:rsidRPr="00717745" w:rsidRDefault="00676561" w:rsidP="00801171">
      <w:pPr>
        <w:pStyle w:val="Pargrafdellista"/>
        <w:tabs>
          <w:tab w:val="left" w:pos="284"/>
        </w:tabs>
        <w:autoSpaceDE w:val="0"/>
        <w:autoSpaceDN w:val="0"/>
        <w:adjustRightInd w:val="0"/>
        <w:spacing w:line="276" w:lineRule="auto"/>
        <w:ind w:left="0" w:firstLine="0"/>
        <w:rPr>
          <w:rFonts w:cs="Arial"/>
          <w:sz w:val="18"/>
          <w:szCs w:val="18"/>
        </w:rPr>
      </w:pPr>
    </w:p>
    <w:p w:rsidR="00676561" w:rsidRPr="00717745" w:rsidRDefault="00676561" w:rsidP="00801171">
      <w:pPr>
        <w:pStyle w:val="Pargrafdellista"/>
        <w:tabs>
          <w:tab w:val="left" w:pos="284"/>
        </w:tabs>
        <w:autoSpaceDE w:val="0"/>
        <w:autoSpaceDN w:val="0"/>
        <w:adjustRightInd w:val="0"/>
        <w:spacing w:line="276" w:lineRule="auto"/>
        <w:ind w:left="0" w:firstLine="0"/>
        <w:rPr>
          <w:rFonts w:cs="Arial"/>
          <w:sz w:val="18"/>
          <w:szCs w:val="18"/>
        </w:rPr>
      </w:pPr>
      <w:r w:rsidRPr="00717745">
        <w:rPr>
          <w:rFonts w:cs="Arial"/>
          <w:sz w:val="18"/>
          <w:szCs w:val="18"/>
        </w:rPr>
        <w:t>La documentació i la informació que es desprengui o a la qual es tingui accés amb ocasió de l’execució de les prestacions objecte d’aquest contracte i que correspon a l’Administració contractant responsable del tractament de dades personals, té caràcter confidencial i no podrà ésser objecte de reproducció total o parcial per cap mitjà o suport. Per tant, no se’n podrà fer ni tractament ni edició informàtica, ni transmissió a tercers fora de l’estricte àmbit de l’execució directa del contracte.</w:t>
      </w:r>
    </w:p>
    <w:p w:rsidR="00676561" w:rsidRPr="00717745" w:rsidRDefault="00676561" w:rsidP="00801171">
      <w:pPr>
        <w:pStyle w:val="Pargrafdellista"/>
        <w:tabs>
          <w:tab w:val="left" w:pos="284"/>
        </w:tabs>
        <w:autoSpaceDE w:val="0"/>
        <w:autoSpaceDN w:val="0"/>
        <w:adjustRightInd w:val="0"/>
        <w:spacing w:line="276" w:lineRule="auto"/>
        <w:ind w:left="0" w:firstLine="0"/>
        <w:rPr>
          <w:rFonts w:cs="Arial"/>
          <w:sz w:val="18"/>
          <w:szCs w:val="18"/>
        </w:rPr>
      </w:pPr>
    </w:p>
    <w:p w:rsidR="00676561" w:rsidRPr="00717745" w:rsidRDefault="00676561" w:rsidP="00801171">
      <w:pPr>
        <w:pStyle w:val="Pargrafdellista"/>
        <w:tabs>
          <w:tab w:val="left" w:pos="284"/>
        </w:tabs>
        <w:autoSpaceDE w:val="0"/>
        <w:autoSpaceDN w:val="0"/>
        <w:adjustRightInd w:val="0"/>
        <w:spacing w:line="276" w:lineRule="auto"/>
        <w:ind w:left="0" w:firstLine="0"/>
        <w:rPr>
          <w:rFonts w:cs="Arial"/>
          <w:sz w:val="18"/>
          <w:szCs w:val="18"/>
        </w:rPr>
      </w:pPr>
      <w:r w:rsidRPr="00717745">
        <w:rPr>
          <w:rFonts w:cs="Arial"/>
          <w:sz w:val="18"/>
          <w:szCs w:val="18"/>
        </w:rPr>
        <w:lastRenderedPageBreak/>
        <w:t xml:space="preserve">Si l’execució del contracte implica que l’empresa contractista tracti o accedeixi a dades de caràcter personal caldrà formalitzar un contracte amb l’empresa com a </w:t>
      </w:r>
      <w:r w:rsidRPr="00717745">
        <w:rPr>
          <w:rFonts w:cs="Arial"/>
          <w:b/>
          <w:sz w:val="18"/>
          <w:szCs w:val="18"/>
        </w:rPr>
        <w:t>encarregada del tractament</w:t>
      </w:r>
      <w:r w:rsidRPr="00717745">
        <w:rPr>
          <w:rFonts w:cs="Arial"/>
          <w:sz w:val="18"/>
          <w:szCs w:val="18"/>
        </w:rPr>
        <w:t>, el qual es pot ajustar al model que s’adjunta com a annex 10 en aquest plec. En aquest sentit, quan, en execució del contracte o de forma incidental, el personal de l’empresa contractista accedeixi a les dades de caràcter personal que figuren als arxius, documents i sistemes informàtics de l’Agència Catalana del Patrimoni Cultural, estarà obligat a guardar secret fins i tot després de la finalització de la relació contractual, sense que en cap cas pugui utilitzar les dades ni revelar-les a tercers. El personal de l’empresa contractista ha de respectar les mesures de seguretat que hagi establert el responsable dels fitxers o tractaments al document de seguretat, que l’empresa contractista posarà en coneixement dels seus treballadors afectats.</w:t>
      </w:r>
    </w:p>
    <w:p w:rsidR="00676561" w:rsidRPr="00717745" w:rsidRDefault="00676561" w:rsidP="00801171">
      <w:pPr>
        <w:tabs>
          <w:tab w:val="left" w:pos="284"/>
        </w:tabs>
        <w:autoSpaceDE w:val="0"/>
        <w:autoSpaceDN w:val="0"/>
        <w:adjustRightInd w:val="0"/>
        <w:spacing w:line="276" w:lineRule="auto"/>
        <w:jc w:val="both"/>
        <w:rPr>
          <w:rFonts w:ascii="Arial" w:hAnsi="Arial" w:cs="Arial"/>
          <w:sz w:val="18"/>
          <w:szCs w:val="18"/>
        </w:rPr>
      </w:pPr>
    </w:p>
    <w:p w:rsidR="00676561" w:rsidRPr="00717745" w:rsidRDefault="00676561" w:rsidP="00801171">
      <w:pPr>
        <w:tabs>
          <w:tab w:val="left" w:pos="284"/>
        </w:tabs>
        <w:autoSpaceDE w:val="0"/>
        <w:autoSpaceDN w:val="0"/>
        <w:adjustRightInd w:val="0"/>
        <w:spacing w:line="276" w:lineRule="auto"/>
        <w:jc w:val="both"/>
        <w:rPr>
          <w:rFonts w:ascii="Arial" w:hAnsi="Arial" w:cs="Arial"/>
          <w:sz w:val="18"/>
          <w:szCs w:val="18"/>
        </w:rPr>
      </w:pPr>
      <w:r w:rsidRPr="00717745">
        <w:rPr>
          <w:rFonts w:ascii="Arial" w:hAnsi="Arial" w:cs="Arial"/>
          <w:sz w:val="18"/>
          <w:szCs w:val="18"/>
        </w:rPr>
        <w:t>L’empresa contractista ha de posar en coneixement de l’Agència Catalana del Patrimoni Cultural, de forma immediata, qualsevol incidència que es produeixi durant l’execució del contracte que pugui afectar la integritat o la confidencialitat de les dades de caràcter personal tractades per l’Agència Catalana del Patrimoni Cultural, la qual haurà d’anotar-ho al Registre d’incidències.</w:t>
      </w:r>
    </w:p>
    <w:p w:rsidR="00676561" w:rsidRPr="00717745" w:rsidRDefault="00676561" w:rsidP="00801171">
      <w:pPr>
        <w:tabs>
          <w:tab w:val="left" w:pos="284"/>
        </w:tabs>
        <w:autoSpaceDE w:val="0"/>
        <w:autoSpaceDN w:val="0"/>
        <w:adjustRightInd w:val="0"/>
        <w:spacing w:line="276" w:lineRule="auto"/>
        <w:jc w:val="both"/>
        <w:rPr>
          <w:rFonts w:ascii="Arial" w:hAnsi="Arial" w:cs="Arial"/>
          <w:color w:val="2E74B5" w:themeColor="accent1" w:themeShade="BF"/>
          <w:sz w:val="18"/>
          <w:szCs w:val="18"/>
        </w:rPr>
      </w:pPr>
    </w:p>
    <w:p w:rsidR="00676561" w:rsidRPr="00717745" w:rsidRDefault="00676561" w:rsidP="00801171">
      <w:pPr>
        <w:tabs>
          <w:tab w:val="left" w:pos="284"/>
        </w:tabs>
        <w:autoSpaceDE w:val="0"/>
        <w:autoSpaceDN w:val="0"/>
        <w:adjustRightInd w:val="0"/>
        <w:spacing w:line="276" w:lineRule="auto"/>
        <w:jc w:val="both"/>
        <w:rPr>
          <w:rFonts w:ascii="Arial" w:hAnsi="Arial" w:cs="Arial"/>
          <w:b/>
          <w:sz w:val="18"/>
          <w:szCs w:val="18"/>
        </w:rPr>
      </w:pPr>
      <w:r w:rsidRPr="00717745">
        <w:rPr>
          <w:rFonts w:ascii="Arial" w:hAnsi="Arial" w:cs="Arial"/>
          <w:b/>
          <w:sz w:val="18"/>
          <w:szCs w:val="18"/>
        </w:rPr>
        <w:t>L’incompliment del que s’estableix en els apartats anteriors pot donar lloc a que l’empresa contractista sigui considerada responsable del tractament, als efectes d’aplicar el règim sancionador i de responsabilitats previst a la normativa de protecció de dades.</w:t>
      </w:r>
    </w:p>
    <w:p w:rsidR="00676561" w:rsidRPr="00717745" w:rsidRDefault="00676561" w:rsidP="00801171">
      <w:pPr>
        <w:tabs>
          <w:tab w:val="left" w:pos="284"/>
        </w:tabs>
        <w:autoSpaceDE w:val="0"/>
        <w:autoSpaceDN w:val="0"/>
        <w:adjustRightInd w:val="0"/>
        <w:spacing w:line="276" w:lineRule="auto"/>
        <w:jc w:val="both"/>
        <w:rPr>
          <w:rFonts w:ascii="Arial" w:hAnsi="Arial" w:cs="Arial"/>
          <w:sz w:val="18"/>
          <w:szCs w:val="18"/>
        </w:rPr>
      </w:pPr>
    </w:p>
    <w:p w:rsidR="00676561" w:rsidRPr="00717745" w:rsidRDefault="00676561" w:rsidP="00801171">
      <w:pPr>
        <w:tabs>
          <w:tab w:val="left" w:pos="284"/>
        </w:tabs>
        <w:autoSpaceDE w:val="0"/>
        <w:autoSpaceDN w:val="0"/>
        <w:adjustRightInd w:val="0"/>
        <w:spacing w:line="276" w:lineRule="auto"/>
        <w:jc w:val="both"/>
        <w:rPr>
          <w:rFonts w:ascii="Arial" w:hAnsi="Arial" w:cs="Arial"/>
          <w:sz w:val="18"/>
          <w:szCs w:val="18"/>
        </w:rPr>
      </w:pPr>
      <w:r w:rsidRPr="00717745">
        <w:rPr>
          <w:rFonts w:ascii="Arial" w:hAnsi="Arial" w:cs="Arial"/>
          <w:sz w:val="18"/>
          <w:szCs w:val="18"/>
        </w:rPr>
        <w:t>Aquestes obligacions subsisteixen fins i tot desprès de finalitzar i extingir-se la vinculació derivada del contracte subscrit.</w:t>
      </w:r>
    </w:p>
    <w:p w:rsidR="00676561" w:rsidRPr="00717745" w:rsidRDefault="00676561" w:rsidP="00801171">
      <w:pPr>
        <w:tabs>
          <w:tab w:val="left" w:pos="284"/>
        </w:tabs>
        <w:autoSpaceDE w:val="0"/>
        <w:autoSpaceDN w:val="0"/>
        <w:adjustRightInd w:val="0"/>
        <w:spacing w:line="276" w:lineRule="auto"/>
        <w:jc w:val="both"/>
        <w:rPr>
          <w:rFonts w:ascii="Arial" w:hAnsi="Arial" w:cs="Arial"/>
          <w:sz w:val="18"/>
          <w:szCs w:val="18"/>
        </w:rPr>
      </w:pPr>
    </w:p>
    <w:p w:rsidR="00676561" w:rsidRPr="00717745" w:rsidRDefault="00676561" w:rsidP="00801171">
      <w:pPr>
        <w:numPr>
          <w:ilvl w:val="0"/>
          <w:numId w:val="12"/>
        </w:numPr>
        <w:tabs>
          <w:tab w:val="left" w:pos="284"/>
        </w:tabs>
        <w:autoSpaceDE w:val="0"/>
        <w:autoSpaceDN w:val="0"/>
        <w:adjustRightInd w:val="0"/>
        <w:spacing w:line="276" w:lineRule="auto"/>
        <w:ind w:left="0" w:firstLine="0"/>
        <w:jc w:val="both"/>
        <w:rPr>
          <w:rFonts w:ascii="Arial" w:hAnsi="Arial" w:cs="Arial"/>
          <w:sz w:val="18"/>
          <w:szCs w:val="18"/>
        </w:rPr>
      </w:pPr>
      <w:r w:rsidRPr="00717745">
        <w:rPr>
          <w:rFonts w:ascii="Arial" w:hAnsi="Arial" w:cs="Arial"/>
          <w:sz w:val="18"/>
          <w:szCs w:val="18"/>
        </w:rPr>
        <w:t xml:space="preserve">L’empresa contractista es compromet a facilitar la informació que sigui necessària per a donar compliment a les obligacions establertes per la Llei 19/2014, de transparència, accés a la informació pública i bon govern. </w:t>
      </w:r>
    </w:p>
    <w:p w:rsidR="00676561" w:rsidRPr="00717745" w:rsidRDefault="00676561" w:rsidP="00801171">
      <w:pPr>
        <w:tabs>
          <w:tab w:val="left" w:pos="284"/>
        </w:tabs>
        <w:autoSpaceDE w:val="0"/>
        <w:autoSpaceDN w:val="0"/>
        <w:adjustRightInd w:val="0"/>
        <w:spacing w:line="276" w:lineRule="auto"/>
        <w:jc w:val="both"/>
        <w:rPr>
          <w:rFonts w:ascii="Arial" w:hAnsi="Arial" w:cs="Arial"/>
          <w:sz w:val="18"/>
          <w:szCs w:val="18"/>
        </w:rPr>
      </w:pPr>
    </w:p>
    <w:p w:rsidR="00676561" w:rsidRPr="00717745" w:rsidRDefault="00676561" w:rsidP="00801171">
      <w:pPr>
        <w:tabs>
          <w:tab w:val="left" w:pos="284"/>
        </w:tabs>
        <w:autoSpaceDE w:val="0"/>
        <w:autoSpaceDN w:val="0"/>
        <w:adjustRightInd w:val="0"/>
        <w:spacing w:line="276" w:lineRule="auto"/>
        <w:jc w:val="both"/>
        <w:rPr>
          <w:rFonts w:ascii="Arial" w:hAnsi="Arial" w:cs="Arial"/>
          <w:sz w:val="18"/>
          <w:szCs w:val="18"/>
        </w:rPr>
      </w:pPr>
      <w:r w:rsidRPr="00717745">
        <w:rPr>
          <w:rFonts w:ascii="Arial" w:hAnsi="Arial" w:cs="Arial"/>
          <w:sz w:val="18"/>
          <w:szCs w:val="18"/>
        </w:rPr>
        <w:t>Aquesta informació serà facilitada a l’ens contractant prèvia sol·licitud per part d’aquest. La informació al complet serà facilitada en un termini d’un mes a comptar des de la sol·licitud formulada per l’ens contractant, excepte que el contractista pugui acreditar la impossibilitat material de facilitar la informació en aquest termini. En cas de no compliment d’aquesta obligació de facilitació d’informació, l’òrgan de contractació queda facultat per a resoldre el contracte sense que el contractista tingui dret a reclamar cap indemnització al seu favor. Així mateix, l’adjudicatari haurà de respondre pels danys i perjudicis que es derivin per a l’ens contractant de l’incompliment d’aquesta obligació, havent de respondre per aquest concepte la garantia definitiva constituïda per l’adjudicatari.</w:t>
      </w:r>
    </w:p>
    <w:p w:rsidR="00676561" w:rsidRPr="00717745" w:rsidRDefault="00676561" w:rsidP="00801171">
      <w:pPr>
        <w:tabs>
          <w:tab w:val="left" w:pos="284"/>
        </w:tabs>
        <w:spacing w:line="276" w:lineRule="auto"/>
        <w:jc w:val="both"/>
        <w:rPr>
          <w:rFonts w:ascii="Arial" w:hAnsi="Arial" w:cs="Arial"/>
          <w:sz w:val="18"/>
          <w:szCs w:val="18"/>
        </w:rPr>
      </w:pPr>
    </w:p>
    <w:p w:rsidR="00676561" w:rsidRPr="00717745" w:rsidRDefault="00676561" w:rsidP="00801171">
      <w:pPr>
        <w:numPr>
          <w:ilvl w:val="0"/>
          <w:numId w:val="12"/>
        </w:numPr>
        <w:tabs>
          <w:tab w:val="left" w:pos="284"/>
        </w:tabs>
        <w:autoSpaceDE w:val="0"/>
        <w:autoSpaceDN w:val="0"/>
        <w:adjustRightInd w:val="0"/>
        <w:spacing w:line="276" w:lineRule="auto"/>
        <w:ind w:left="0" w:firstLine="0"/>
        <w:jc w:val="both"/>
        <w:rPr>
          <w:rFonts w:ascii="Arial" w:hAnsi="Arial" w:cs="Arial"/>
          <w:sz w:val="18"/>
          <w:szCs w:val="18"/>
        </w:rPr>
      </w:pPr>
      <w:r w:rsidRPr="00717745">
        <w:rPr>
          <w:rFonts w:ascii="Arial" w:hAnsi="Arial" w:cs="Arial"/>
          <w:sz w:val="18"/>
          <w:szCs w:val="18"/>
        </w:rPr>
        <w:t>En cas que així es prevegi en l’apartat N del quadre de característiques, l’empresa o les empreses contractistes han d’acreditar que el personal que adscriuen a l’execució del contracte compleix el previst en l’article 13.5 de la Llei orgànica 1/1996, de 15 de gener, de Protecció jurídica del menor, de modificació parcial del Codi Civil i de la Llei d’enjudiciament civil</w:t>
      </w:r>
      <w:r w:rsidRPr="00717745">
        <w:rPr>
          <w:rFonts w:ascii="Arial" w:hAnsi="Arial" w:cs="Arial"/>
          <w:snapToGrid w:val="0"/>
          <w:sz w:val="18"/>
          <w:szCs w:val="18"/>
          <w:lang w:eastAsia="es-ES"/>
        </w:rPr>
        <w:t>.</w:t>
      </w:r>
      <w:r w:rsidRPr="00717745">
        <w:rPr>
          <w:rFonts w:ascii="Arial" w:hAnsi="Arial" w:cs="Arial"/>
          <w:sz w:val="18"/>
          <w:szCs w:val="18"/>
        </w:rPr>
        <w:t xml:space="preserve"> </w:t>
      </w:r>
    </w:p>
    <w:p w:rsidR="00676561" w:rsidRPr="00717745" w:rsidRDefault="00676561" w:rsidP="00801171">
      <w:pPr>
        <w:tabs>
          <w:tab w:val="left" w:pos="284"/>
        </w:tabs>
        <w:spacing w:line="276" w:lineRule="auto"/>
        <w:contextualSpacing/>
        <w:jc w:val="both"/>
        <w:rPr>
          <w:rFonts w:ascii="Arial" w:eastAsia="Calibri" w:hAnsi="Arial" w:cs="Arial"/>
          <w:sz w:val="18"/>
          <w:szCs w:val="18"/>
        </w:rPr>
      </w:pPr>
    </w:p>
    <w:p w:rsidR="00676561" w:rsidRPr="00717745" w:rsidRDefault="00676561" w:rsidP="00801171">
      <w:pPr>
        <w:numPr>
          <w:ilvl w:val="0"/>
          <w:numId w:val="12"/>
        </w:numPr>
        <w:tabs>
          <w:tab w:val="left" w:pos="284"/>
        </w:tabs>
        <w:autoSpaceDE w:val="0"/>
        <w:autoSpaceDN w:val="0"/>
        <w:adjustRightInd w:val="0"/>
        <w:spacing w:line="276" w:lineRule="auto"/>
        <w:ind w:left="0" w:firstLine="0"/>
        <w:jc w:val="both"/>
        <w:rPr>
          <w:rFonts w:ascii="Arial" w:hAnsi="Arial" w:cs="Arial"/>
          <w:sz w:val="18"/>
          <w:szCs w:val="18"/>
        </w:rPr>
      </w:pPr>
      <w:r w:rsidRPr="00717745">
        <w:rPr>
          <w:rFonts w:ascii="Arial" w:hAnsi="Arial" w:cs="Arial"/>
          <w:sz w:val="18"/>
          <w:szCs w:val="18"/>
        </w:rPr>
        <w:t>L’empresa o les empreses contractistes han de complir, si s’escau, les obligacions recollides en l’Annex 4 d’aquest plec, relatiu a regles especials respecte del personal de l’empresa contractista que adscriurà a l’execució del contracte.</w:t>
      </w:r>
    </w:p>
    <w:p w:rsidR="00676561" w:rsidRPr="00717745" w:rsidRDefault="00676561" w:rsidP="00801171">
      <w:pPr>
        <w:tabs>
          <w:tab w:val="left" w:pos="284"/>
        </w:tabs>
        <w:autoSpaceDE w:val="0"/>
        <w:autoSpaceDN w:val="0"/>
        <w:adjustRightInd w:val="0"/>
        <w:spacing w:line="276" w:lineRule="auto"/>
        <w:jc w:val="both"/>
        <w:rPr>
          <w:rFonts w:ascii="Arial" w:hAnsi="Arial" w:cs="Arial"/>
          <w:i/>
          <w:iCs/>
          <w:sz w:val="18"/>
          <w:szCs w:val="18"/>
        </w:rPr>
      </w:pPr>
    </w:p>
    <w:p w:rsidR="00676561" w:rsidRPr="00717745" w:rsidRDefault="00676561" w:rsidP="00801171">
      <w:pPr>
        <w:numPr>
          <w:ilvl w:val="0"/>
          <w:numId w:val="12"/>
        </w:numPr>
        <w:tabs>
          <w:tab w:val="left" w:pos="284"/>
        </w:tabs>
        <w:autoSpaceDE w:val="0"/>
        <w:autoSpaceDN w:val="0"/>
        <w:adjustRightInd w:val="0"/>
        <w:spacing w:line="276" w:lineRule="auto"/>
        <w:ind w:left="0" w:firstLine="0"/>
        <w:jc w:val="both"/>
        <w:rPr>
          <w:rFonts w:ascii="Arial" w:hAnsi="Arial" w:cs="Arial"/>
          <w:b/>
          <w:sz w:val="18"/>
          <w:szCs w:val="18"/>
        </w:rPr>
      </w:pPr>
      <w:r w:rsidRPr="00717745">
        <w:rPr>
          <w:rFonts w:ascii="Arial" w:hAnsi="Arial" w:cs="Arial"/>
          <w:sz w:val="18"/>
          <w:szCs w:val="18"/>
        </w:rPr>
        <w:t xml:space="preserve">En cas que una norma legal, conveni col·lectiu, acord de negociació col·lectiva d’eficàcia general o l’oferta presentada imposin a l’adjudicatari l’obligació de subrogar-se com a ocupador en les relacions laborals del personal adscrit al servei, </w:t>
      </w:r>
      <w:r w:rsidRPr="00717745">
        <w:rPr>
          <w:rFonts w:ascii="Arial" w:hAnsi="Arial" w:cs="Arial"/>
          <w:b/>
          <w:sz w:val="18"/>
          <w:szCs w:val="18"/>
        </w:rPr>
        <w:t>l’empresa contractista s’obliga a subrogar-se com a ocupadora en les relacions laborals de les persones treballadores adscrites a l’execució d’aquest contracte, d’acord amb la informació sobre les condicions dels contractes respectius que es facilita en l’annex 3 d’aquest plec.</w:t>
      </w:r>
    </w:p>
    <w:p w:rsidR="00676561" w:rsidRPr="00717745" w:rsidRDefault="00676561" w:rsidP="00801171">
      <w:pPr>
        <w:tabs>
          <w:tab w:val="left" w:pos="284"/>
        </w:tabs>
        <w:autoSpaceDE w:val="0"/>
        <w:autoSpaceDN w:val="0"/>
        <w:adjustRightInd w:val="0"/>
        <w:spacing w:line="276" w:lineRule="auto"/>
        <w:jc w:val="both"/>
        <w:rPr>
          <w:rFonts w:ascii="Arial" w:hAnsi="Arial" w:cs="Arial"/>
          <w:sz w:val="18"/>
          <w:szCs w:val="18"/>
        </w:rPr>
      </w:pPr>
    </w:p>
    <w:p w:rsidR="00676561" w:rsidRPr="00717745" w:rsidRDefault="00676561" w:rsidP="00801171">
      <w:pPr>
        <w:tabs>
          <w:tab w:val="left" w:pos="284"/>
        </w:tabs>
        <w:autoSpaceDE w:val="0"/>
        <w:autoSpaceDN w:val="0"/>
        <w:adjustRightInd w:val="0"/>
        <w:spacing w:line="276" w:lineRule="auto"/>
        <w:jc w:val="both"/>
        <w:rPr>
          <w:rFonts w:ascii="Arial" w:hAnsi="Arial" w:cs="Arial"/>
          <w:sz w:val="18"/>
          <w:szCs w:val="18"/>
        </w:rPr>
      </w:pPr>
      <w:r w:rsidRPr="00717745">
        <w:rPr>
          <w:rFonts w:ascii="Arial" w:hAnsi="Arial" w:cs="Arial"/>
          <w:b/>
          <w:sz w:val="18"/>
          <w:szCs w:val="18"/>
        </w:rPr>
        <w:lastRenderedPageBreak/>
        <w:t>Quan s’iniciï una nova licitació del contracte, l’empresa contractista quedarà obligada a proporcionar a l’òrgan de contractació la informació relativa a les condicions dels contractes de les persones treballadores que hagin de ser objecte de subrogació.</w:t>
      </w:r>
      <w:r w:rsidRPr="00717745">
        <w:rPr>
          <w:rFonts w:ascii="Arial" w:hAnsi="Arial" w:cs="Arial"/>
          <w:sz w:val="18"/>
          <w:szCs w:val="18"/>
        </w:rPr>
        <w:t xml:space="preserve"> En concret, com a part d’aquesta informació, s’obliga a aportar les llistes del personal objecte de subrogació indicant el conveni col·lectiu aplicable i els detalls de categoria, tipus de contracte, jornada, data d’antiguitat, venciment del contracte, salari brut anual de cada treballador, així com tots els pactes en vigor aplicables als treballadors als quals afecti la subrogació.</w:t>
      </w:r>
      <w:r w:rsidRPr="00717745">
        <w:rPr>
          <w:rFonts w:ascii="Arial" w:hAnsi="Arial" w:cs="Arial"/>
          <w:b/>
          <w:sz w:val="18"/>
          <w:szCs w:val="18"/>
        </w:rPr>
        <w:t xml:space="preserve"> L’incompliment d’aquesta obligació donarà lloc a la imposició de les penalitats</w:t>
      </w:r>
      <w:r w:rsidRPr="00717745">
        <w:rPr>
          <w:rFonts w:ascii="Arial" w:hAnsi="Arial" w:cs="Arial"/>
          <w:sz w:val="18"/>
          <w:szCs w:val="18"/>
        </w:rPr>
        <w:t xml:space="preserve"> establertes en la clàusula vint-i-dosena d’aquest plec. </w:t>
      </w:r>
    </w:p>
    <w:p w:rsidR="00676561" w:rsidRPr="00717745" w:rsidRDefault="00676561" w:rsidP="00801171">
      <w:pPr>
        <w:tabs>
          <w:tab w:val="left" w:pos="284"/>
        </w:tabs>
        <w:autoSpaceDE w:val="0"/>
        <w:autoSpaceDN w:val="0"/>
        <w:adjustRightInd w:val="0"/>
        <w:spacing w:line="276" w:lineRule="auto"/>
        <w:jc w:val="both"/>
        <w:rPr>
          <w:rFonts w:ascii="Arial" w:hAnsi="Arial" w:cs="Arial"/>
          <w:sz w:val="18"/>
          <w:szCs w:val="18"/>
        </w:rPr>
      </w:pPr>
    </w:p>
    <w:p w:rsidR="00676561" w:rsidRPr="00717745" w:rsidRDefault="00676561" w:rsidP="00801171">
      <w:pPr>
        <w:tabs>
          <w:tab w:val="left" w:pos="284"/>
        </w:tabs>
        <w:autoSpaceDE w:val="0"/>
        <w:autoSpaceDN w:val="0"/>
        <w:adjustRightInd w:val="0"/>
        <w:spacing w:line="276" w:lineRule="auto"/>
        <w:jc w:val="both"/>
        <w:rPr>
          <w:rFonts w:ascii="Arial" w:hAnsi="Arial" w:cs="Arial"/>
          <w:sz w:val="18"/>
          <w:szCs w:val="18"/>
        </w:rPr>
      </w:pPr>
      <w:r w:rsidRPr="00717745">
        <w:rPr>
          <w:rFonts w:ascii="Arial" w:hAnsi="Arial" w:cs="Arial"/>
          <w:sz w:val="18"/>
          <w:szCs w:val="18"/>
        </w:rPr>
        <w:t xml:space="preserve">En cas que la informació proporcionada no fos correcta, es considerarà que l’empresa ha incomplert l’obligació d’informació esmentada, als efectes d’imposició de penalitats i sense perjudici de que l’empresa sigui considerada responsable dels danys i perjudicis que això pogués ocasionar a l’empresa adjudicatària del nou contracte. A aquest efecte, es podrà retenir la garantia definitiva constituïda per a la contractació del contracte objecte d’aquest plec fins que l’empresa no hagi reparat els referits danys i perjudicis. </w:t>
      </w:r>
    </w:p>
    <w:p w:rsidR="00676561" w:rsidRPr="00717745" w:rsidRDefault="00676561" w:rsidP="00801171">
      <w:pPr>
        <w:tabs>
          <w:tab w:val="left" w:pos="284"/>
        </w:tabs>
        <w:autoSpaceDE w:val="0"/>
        <w:autoSpaceDN w:val="0"/>
        <w:adjustRightInd w:val="0"/>
        <w:spacing w:line="276" w:lineRule="auto"/>
        <w:jc w:val="both"/>
        <w:rPr>
          <w:rFonts w:ascii="Arial" w:hAnsi="Arial" w:cs="Arial"/>
          <w:sz w:val="18"/>
          <w:szCs w:val="18"/>
        </w:rPr>
      </w:pPr>
    </w:p>
    <w:p w:rsidR="00676561" w:rsidRPr="00717745" w:rsidRDefault="00676561" w:rsidP="00801171">
      <w:pPr>
        <w:tabs>
          <w:tab w:val="left" w:pos="284"/>
        </w:tabs>
        <w:autoSpaceDE w:val="0"/>
        <w:autoSpaceDN w:val="0"/>
        <w:adjustRightInd w:val="0"/>
        <w:spacing w:line="276" w:lineRule="auto"/>
        <w:jc w:val="both"/>
        <w:rPr>
          <w:rFonts w:ascii="Arial" w:hAnsi="Arial" w:cs="Arial"/>
          <w:sz w:val="18"/>
          <w:szCs w:val="18"/>
        </w:rPr>
      </w:pPr>
      <w:r w:rsidRPr="00717745">
        <w:rPr>
          <w:rFonts w:ascii="Arial" w:hAnsi="Arial" w:cs="Arial"/>
          <w:sz w:val="18"/>
          <w:szCs w:val="18"/>
        </w:rPr>
        <w:t>L’empresa contractista assumeix l’obligació de respondre dels salaris impagats als seus treballadors que hagin de ser objecte de subrogació i de les cotitzacions a la Seguretat Social meritades, fins i tot en el supòsit que aquest contracte es resolgui i les persones treballadores siguin subrogades per una nova empresa contractista, sense que en cap cas l’obligació esmentada correspongui a aquesta última. En aquest cas, l’Administració, una vegada acreditada la falta de pagament dels salaris esmentats, ha de procedir a la retenció de les quantitats degudes al contractista per garantir el pagament dels salaris esmentats, i a la no-devolució de la garantia definitiva mentre no se n’acrediti l’abonament.</w:t>
      </w:r>
    </w:p>
    <w:p w:rsidR="00676561" w:rsidRPr="00717745" w:rsidRDefault="00676561" w:rsidP="00801171">
      <w:pPr>
        <w:tabs>
          <w:tab w:val="left" w:pos="284"/>
        </w:tabs>
        <w:autoSpaceDE w:val="0"/>
        <w:autoSpaceDN w:val="0"/>
        <w:adjustRightInd w:val="0"/>
        <w:spacing w:line="276" w:lineRule="auto"/>
        <w:jc w:val="both"/>
        <w:rPr>
          <w:rFonts w:ascii="Arial" w:hAnsi="Arial" w:cs="Arial"/>
          <w:sz w:val="18"/>
          <w:szCs w:val="18"/>
        </w:rPr>
      </w:pPr>
    </w:p>
    <w:p w:rsidR="00676561" w:rsidRPr="00717745" w:rsidRDefault="00676561" w:rsidP="00801171">
      <w:pPr>
        <w:widowControl w:val="0"/>
        <w:tabs>
          <w:tab w:val="left" w:pos="284"/>
        </w:tabs>
        <w:spacing w:line="276" w:lineRule="auto"/>
        <w:jc w:val="both"/>
        <w:rPr>
          <w:rFonts w:ascii="Arial" w:hAnsi="Arial" w:cs="Arial"/>
          <w:snapToGrid w:val="0"/>
          <w:sz w:val="18"/>
          <w:szCs w:val="18"/>
          <w:lang w:eastAsia="es-ES"/>
        </w:rPr>
      </w:pPr>
      <w:r w:rsidRPr="00717745">
        <w:rPr>
          <w:rFonts w:ascii="Arial" w:hAnsi="Arial" w:cs="Arial"/>
          <w:snapToGrid w:val="0"/>
          <w:sz w:val="18"/>
          <w:szCs w:val="18"/>
          <w:lang w:eastAsia="es-ES"/>
        </w:rPr>
        <w:t xml:space="preserve">j) </w:t>
      </w:r>
      <w:r w:rsidRPr="00717745">
        <w:rPr>
          <w:rFonts w:ascii="Arial" w:hAnsi="Arial" w:cs="Arial"/>
          <w:snapToGrid w:val="0"/>
          <w:sz w:val="18"/>
          <w:szCs w:val="18"/>
          <w:lang w:eastAsia="es-ES"/>
        </w:rPr>
        <w:tab/>
        <w:t>Si escau per l’objecte del contracte, l’empresa contractista s’obliga a prestar el contracte amb la continuïtat convinguda i garantir als particulars el dret a utilitzar-lo en les condicions que s’hagin establert i mitjançant l’abonament, si s’escau, de la contraprestació econòmica fixada; de cuidar del bon ordre del contracte; d’indemnitzar els danys que es causin a tercers com a conseqüència de les operacions requerides per portar a terme el contracte, amb l’excepció dels que es produeixin per causes imputables a l’Administració; i de lliurar, si s’escau, les obres i instal·lacions a què estigui obligat en l’estat de conservació i funcionament adequats.</w:t>
      </w:r>
    </w:p>
    <w:p w:rsidR="00676561" w:rsidRPr="00717745" w:rsidRDefault="00676561" w:rsidP="00801171">
      <w:pPr>
        <w:widowControl w:val="0"/>
        <w:tabs>
          <w:tab w:val="left" w:pos="284"/>
        </w:tabs>
        <w:spacing w:line="276" w:lineRule="auto"/>
        <w:jc w:val="both"/>
        <w:rPr>
          <w:rFonts w:ascii="Arial" w:hAnsi="Arial" w:cs="Arial"/>
          <w:snapToGrid w:val="0"/>
          <w:sz w:val="18"/>
          <w:szCs w:val="18"/>
          <w:lang w:eastAsia="es-ES"/>
        </w:rPr>
      </w:pPr>
    </w:p>
    <w:p w:rsidR="00676561" w:rsidRPr="00717745" w:rsidRDefault="00676561" w:rsidP="00801171">
      <w:pPr>
        <w:widowControl w:val="0"/>
        <w:tabs>
          <w:tab w:val="left" w:pos="284"/>
        </w:tabs>
        <w:spacing w:line="276" w:lineRule="auto"/>
        <w:jc w:val="both"/>
        <w:rPr>
          <w:rFonts w:ascii="Arial" w:hAnsi="Arial" w:cs="Arial"/>
          <w:sz w:val="18"/>
          <w:szCs w:val="18"/>
        </w:rPr>
      </w:pPr>
      <w:r w:rsidRPr="00717745">
        <w:rPr>
          <w:rFonts w:ascii="Arial" w:hAnsi="Arial" w:cs="Arial"/>
          <w:snapToGrid w:val="0"/>
          <w:sz w:val="18"/>
          <w:szCs w:val="18"/>
          <w:lang w:eastAsia="es-ES"/>
        </w:rPr>
        <w:t xml:space="preserve">k) </w:t>
      </w:r>
      <w:r w:rsidRPr="00717745">
        <w:rPr>
          <w:rFonts w:ascii="Arial" w:hAnsi="Arial" w:cs="Arial"/>
          <w:snapToGrid w:val="0"/>
          <w:sz w:val="18"/>
          <w:szCs w:val="18"/>
          <w:lang w:eastAsia="es-ES"/>
        </w:rPr>
        <w:tab/>
        <w:t>En cas de tractar-se de contractes de serveis que tinguin per objecte desenvolupar i posar a disposició productes protegits per un dret de propietat intel·lectual o industrial, cal tenir en compte que, d’acord amb l’article 308 de la LCSP, aquests porten aparellada la cessió dels drets esmentats a l’Administració contractant, llevat que es prevegi altrament en el plec. A més, aquest precepte també disposa que encara que el plec n’exclogui la cessió, l’òrgan de contractació pot sempre autoritzar l’ús del producte corresponent als ens, organismes i entitats pertanyents al sector públic.</w:t>
      </w:r>
    </w:p>
    <w:p w:rsidR="00676561" w:rsidRPr="00717745" w:rsidRDefault="00676561" w:rsidP="00801171">
      <w:pPr>
        <w:spacing w:line="276" w:lineRule="auto"/>
        <w:jc w:val="both"/>
        <w:rPr>
          <w:rFonts w:ascii="Arial" w:hAnsi="Arial" w:cs="Arial"/>
          <w:sz w:val="18"/>
          <w:szCs w:val="18"/>
          <w:lang w:eastAsia="es-ES"/>
        </w:rPr>
      </w:pPr>
    </w:p>
    <w:p w:rsidR="00676561" w:rsidRPr="00717745" w:rsidRDefault="00676561" w:rsidP="00801171">
      <w:pPr>
        <w:keepNext/>
        <w:spacing w:line="276" w:lineRule="auto"/>
        <w:jc w:val="both"/>
        <w:outlineLvl w:val="1"/>
        <w:rPr>
          <w:rFonts w:ascii="Arial" w:hAnsi="Arial" w:cs="Arial"/>
          <w:b/>
          <w:sz w:val="18"/>
          <w:szCs w:val="18"/>
        </w:rPr>
      </w:pPr>
      <w:bookmarkStart w:id="48" w:name="_Toc514873504"/>
      <w:r w:rsidRPr="00717745">
        <w:rPr>
          <w:rFonts w:ascii="Arial" w:hAnsi="Arial" w:cs="Arial"/>
          <w:b/>
          <w:sz w:val="18"/>
          <w:szCs w:val="18"/>
        </w:rPr>
        <w:t>Trentena. Prerrogatives de l’Administració</w:t>
      </w:r>
      <w:bookmarkEnd w:id="48"/>
    </w:p>
    <w:p w:rsidR="00676561" w:rsidRPr="00717745" w:rsidRDefault="00676561" w:rsidP="00801171">
      <w:pPr>
        <w:autoSpaceDE w:val="0"/>
        <w:autoSpaceDN w:val="0"/>
        <w:adjustRightInd w:val="0"/>
        <w:spacing w:line="276" w:lineRule="auto"/>
        <w:jc w:val="both"/>
        <w:rPr>
          <w:rFonts w:ascii="Arial" w:hAnsi="Arial" w:cs="Arial"/>
          <w:b/>
          <w:bCs/>
          <w:sz w:val="18"/>
          <w:szCs w:val="18"/>
        </w:rPr>
      </w:pPr>
    </w:p>
    <w:p w:rsidR="00676561" w:rsidRPr="00717745" w:rsidRDefault="00676561" w:rsidP="00801171">
      <w:pPr>
        <w:autoSpaceDE w:val="0"/>
        <w:autoSpaceDN w:val="0"/>
        <w:adjustRightInd w:val="0"/>
        <w:spacing w:line="276" w:lineRule="auto"/>
        <w:jc w:val="both"/>
        <w:rPr>
          <w:rFonts w:ascii="Arial" w:hAnsi="Arial" w:cs="Arial"/>
          <w:sz w:val="18"/>
          <w:szCs w:val="18"/>
        </w:rPr>
      </w:pPr>
      <w:r w:rsidRPr="00717745">
        <w:rPr>
          <w:rFonts w:ascii="Arial" w:hAnsi="Arial" w:cs="Arial"/>
          <w:sz w:val="18"/>
          <w:szCs w:val="18"/>
        </w:rPr>
        <w:t xml:space="preserve">Dins dels límits i amb subjecció als requisits i efectes assenyalats en la LCSP, l’òrgan de contractació ostenta les prerrogatives d’interpretar el contracte, resoldre els dubtes que ofereixi el seu compliment, modificar-lo per raons d’interès públic, declarar la responsabilitat imputable a l’empresa contractista arran de la seva execució, suspendre’n l’execució, acordar la seva resolució i determinar-ne els efectes. </w:t>
      </w:r>
    </w:p>
    <w:p w:rsidR="00676561" w:rsidRPr="00717745" w:rsidRDefault="00676561" w:rsidP="00801171">
      <w:pPr>
        <w:autoSpaceDE w:val="0"/>
        <w:autoSpaceDN w:val="0"/>
        <w:adjustRightInd w:val="0"/>
        <w:spacing w:line="276" w:lineRule="auto"/>
        <w:jc w:val="both"/>
        <w:rPr>
          <w:rFonts w:ascii="Arial" w:hAnsi="Arial" w:cs="Arial"/>
          <w:sz w:val="18"/>
          <w:szCs w:val="18"/>
        </w:rPr>
      </w:pPr>
    </w:p>
    <w:p w:rsidR="00676561" w:rsidRPr="00717745" w:rsidRDefault="00676561" w:rsidP="00801171">
      <w:pPr>
        <w:autoSpaceDE w:val="0"/>
        <w:autoSpaceDN w:val="0"/>
        <w:adjustRightInd w:val="0"/>
        <w:spacing w:line="276" w:lineRule="auto"/>
        <w:jc w:val="both"/>
        <w:rPr>
          <w:rFonts w:ascii="Arial" w:hAnsi="Arial" w:cs="Arial"/>
          <w:sz w:val="18"/>
          <w:szCs w:val="18"/>
        </w:rPr>
      </w:pPr>
      <w:r w:rsidRPr="00717745">
        <w:rPr>
          <w:rFonts w:ascii="Arial" w:hAnsi="Arial" w:cs="Arial"/>
          <w:sz w:val="18"/>
          <w:szCs w:val="18"/>
        </w:rPr>
        <w:t>Així mateix, l’òrgan de contractació té les facultats d’inspecció de les activitats desenvolupades per l’empresa contractista durant l’execució del contracte, en els termes i amb els límits que estableix la LCSP.</w:t>
      </w:r>
    </w:p>
    <w:p w:rsidR="00676561" w:rsidRPr="00717745" w:rsidRDefault="00676561" w:rsidP="00801171">
      <w:pPr>
        <w:autoSpaceDE w:val="0"/>
        <w:autoSpaceDN w:val="0"/>
        <w:adjustRightInd w:val="0"/>
        <w:spacing w:line="276" w:lineRule="auto"/>
        <w:jc w:val="both"/>
        <w:rPr>
          <w:rFonts w:ascii="Arial" w:hAnsi="Arial" w:cs="Arial"/>
          <w:sz w:val="18"/>
          <w:szCs w:val="18"/>
        </w:rPr>
      </w:pPr>
    </w:p>
    <w:p w:rsidR="00676561" w:rsidRPr="00717745" w:rsidRDefault="00676561" w:rsidP="00801171">
      <w:pPr>
        <w:autoSpaceDE w:val="0"/>
        <w:autoSpaceDN w:val="0"/>
        <w:adjustRightInd w:val="0"/>
        <w:spacing w:line="276" w:lineRule="auto"/>
        <w:jc w:val="both"/>
        <w:rPr>
          <w:rFonts w:ascii="Arial" w:hAnsi="Arial" w:cs="Arial"/>
          <w:sz w:val="18"/>
          <w:szCs w:val="18"/>
        </w:rPr>
      </w:pPr>
      <w:r w:rsidRPr="00717745">
        <w:rPr>
          <w:rFonts w:ascii="Arial" w:hAnsi="Arial" w:cs="Arial"/>
          <w:sz w:val="18"/>
          <w:szCs w:val="18"/>
        </w:rPr>
        <w:t>Els acords que adopti l’òrgan de contractació en l’exercici de les prerrogatives esmentades exhaureixen la via administrativa i són immediatament executius.</w:t>
      </w:r>
    </w:p>
    <w:p w:rsidR="00676561" w:rsidRPr="00717745" w:rsidRDefault="00676561" w:rsidP="00801171">
      <w:pPr>
        <w:autoSpaceDE w:val="0"/>
        <w:autoSpaceDN w:val="0"/>
        <w:adjustRightInd w:val="0"/>
        <w:spacing w:line="276" w:lineRule="auto"/>
        <w:jc w:val="both"/>
        <w:rPr>
          <w:rFonts w:ascii="Arial" w:hAnsi="Arial" w:cs="Arial"/>
          <w:sz w:val="18"/>
          <w:szCs w:val="18"/>
        </w:rPr>
      </w:pPr>
    </w:p>
    <w:p w:rsidR="00676561" w:rsidRPr="00717745" w:rsidRDefault="00676561" w:rsidP="00801171">
      <w:pPr>
        <w:autoSpaceDE w:val="0"/>
        <w:autoSpaceDN w:val="0"/>
        <w:adjustRightInd w:val="0"/>
        <w:spacing w:line="276" w:lineRule="auto"/>
        <w:jc w:val="both"/>
        <w:rPr>
          <w:rFonts w:ascii="Arial" w:hAnsi="Arial" w:cs="Arial"/>
          <w:b/>
          <w:bCs/>
          <w:sz w:val="18"/>
          <w:szCs w:val="18"/>
          <w:lang w:val="fr-FR"/>
        </w:rPr>
      </w:pPr>
      <w:r w:rsidRPr="00717745">
        <w:rPr>
          <w:rFonts w:ascii="Arial" w:hAnsi="Arial" w:cs="Arial"/>
          <w:sz w:val="18"/>
          <w:szCs w:val="18"/>
          <w:lang w:val="fr-FR"/>
        </w:rPr>
        <w:lastRenderedPageBreak/>
        <w:t>L’exercici de les prerrogatives de l’Administració es durà a terme mitjançant el procediment establert en l’article 191 de la LCSP.</w:t>
      </w:r>
    </w:p>
    <w:p w:rsidR="00676561" w:rsidRPr="00717745" w:rsidRDefault="00676561" w:rsidP="00801171">
      <w:pPr>
        <w:spacing w:line="276" w:lineRule="auto"/>
        <w:jc w:val="both"/>
        <w:rPr>
          <w:rFonts w:ascii="Arial" w:hAnsi="Arial" w:cs="Arial"/>
          <w:sz w:val="18"/>
          <w:szCs w:val="18"/>
          <w:lang w:val="fr-FR"/>
        </w:rPr>
      </w:pPr>
    </w:p>
    <w:p w:rsidR="00676561" w:rsidRPr="00717745" w:rsidRDefault="00676561" w:rsidP="00801171">
      <w:pPr>
        <w:keepNext/>
        <w:spacing w:line="276" w:lineRule="auto"/>
        <w:jc w:val="both"/>
        <w:outlineLvl w:val="1"/>
        <w:rPr>
          <w:rFonts w:ascii="Arial" w:hAnsi="Arial" w:cs="Arial"/>
          <w:b/>
          <w:sz w:val="18"/>
          <w:szCs w:val="18"/>
        </w:rPr>
      </w:pPr>
      <w:bookmarkStart w:id="49" w:name="_Toc514873505"/>
      <w:r w:rsidRPr="00717745">
        <w:rPr>
          <w:rFonts w:ascii="Arial" w:hAnsi="Arial" w:cs="Arial"/>
          <w:b/>
          <w:sz w:val="18"/>
          <w:szCs w:val="18"/>
        </w:rPr>
        <w:t>Trenta-</w:t>
      </w:r>
      <w:proofErr w:type="spellStart"/>
      <w:r w:rsidRPr="00717745">
        <w:rPr>
          <w:rFonts w:ascii="Arial" w:hAnsi="Arial" w:cs="Arial"/>
          <w:b/>
          <w:sz w:val="18"/>
          <w:szCs w:val="18"/>
        </w:rPr>
        <w:t>uena</w:t>
      </w:r>
      <w:proofErr w:type="spellEnd"/>
      <w:r w:rsidRPr="00717745">
        <w:rPr>
          <w:rFonts w:ascii="Arial" w:hAnsi="Arial" w:cs="Arial"/>
          <w:b/>
          <w:sz w:val="18"/>
          <w:szCs w:val="18"/>
        </w:rPr>
        <w:t>. Modificació del contracte</w:t>
      </w:r>
      <w:bookmarkEnd w:id="49"/>
    </w:p>
    <w:p w:rsidR="00676561" w:rsidRPr="00717745" w:rsidRDefault="00676561" w:rsidP="00801171">
      <w:pPr>
        <w:autoSpaceDE w:val="0"/>
        <w:autoSpaceDN w:val="0"/>
        <w:adjustRightInd w:val="0"/>
        <w:spacing w:line="276" w:lineRule="auto"/>
        <w:rPr>
          <w:rFonts w:ascii="Arial" w:hAnsi="Arial" w:cs="Arial"/>
          <w:b/>
          <w:bCs/>
          <w:sz w:val="18"/>
          <w:szCs w:val="18"/>
        </w:rPr>
      </w:pPr>
    </w:p>
    <w:p w:rsidR="00676561" w:rsidRPr="00717745" w:rsidRDefault="00676561" w:rsidP="00801171">
      <w:pPr>
        <w:autoSpaceDE w:val="0"/>
        <w:autoSpaceDN w:val="0"/>
        <w:adjustRightInd w:val="0"/>
        <w:spacing w:line="276" w:lineRule="auto"/>
        <w:jc w:val="both"/>
        <w:rPr>
          <w:rFonts w:ascii="Arial" w:hAnsi="Arial" w:cs="Arial"/>
          <w:sz w:val="18"/>
          <w:szCs w:val="18"/>
        </w:rPr>
      </w:pPr>
      <w:r w:rsidRPr="00717745">
        <w:rPr>
          <w:rFonts w:ascii="Arial" w:hAnsi="Arial" w:cs="Arial"/>
          <w:b/>
          <w:bCs/>
          <w:sz w:val="18"/>
          <w:szCs w:val="18"/>
        </w:rPr>
        <w:t xml:space="preserve">31.1 </w:t>
      </w:r>
      <w:r w:rsidRPr="00717745">
        <w:rPr>
          <w:rFonts w:ascii="Arial" w:hAnsi="Arial" w:cs="Arial"/>
          <w:sz w:val="18"/>
          <w:szCs w:val="18"/>
        </w:rPr>
        <w:t>El contracte només es pot modificar per raons d’interès públic, en els casos i en la forma que s’especifiquen en aquesta clàusula i de conformitat amb el que es preveu en els articles 203 a 207 de la LCSP.</w:t>
      </w:r>
    </w:p>
    <w:p w:rsidR="00676561" w:rsidRPr="00717745" w:rsidRDefault="00676561" w:rsidP="00801171">
      <w:pPr>
        <w:autoSpaceDE w:val="0"/>
        <w:autoSpaceDN w:val="0"/>
        <w:adjustRightInd w:val="0"/>
        <w:spacing w:line="276" w:lineRule="auto"/>
        <w:jc w:val="both"/>
        <w:rPr>
          <w:rFonts w:ascii="Arial" w:hAnsi="Arial" w:cs="Arial"/>
          <w:sz w:val="18"/>
          <w:szCs w:val="18"/>
          <w:lang w:eastAsia="es-ES"/>
        </w:rPr>
      </w:pPr>
    </w:p>
    <w:p w:rsidR="00676561" w:rsidRPr="00717745" w:rsidRDefault="00676561" w:rsidP="00801171">
      <w:pPr>
        <w:autoSpaceDE w:val="0"/>
        <w:autoSpaceDN w:val="0"/>
        <w:adjustRightInd w:val="0"/>
        <w:spacing w:line="276" w:lineRule="auto"/>
        <w:jc w:val="both"/>
        <w:rPr>
          <w:rFonts w:ascii="Arial" w:hAnsi="Arial" w:cs="Arial"/>
          <w:b/>
          <w:sz w:val="18"/>
          <w:szCs w:val="18"/>
        </w:rPr>
      </w:pPr>
      <w:r w:rsidRPr="00717745">
        <w:rPr>
          <w:rFonts w:ascii="Arial" w:hAnsi="Arial" w:cs="Arial"/>
          <w:b/>
          <w:bCs/>
          <w:sz w:val="18"/>
          <w:szCs w:val="18"/>
        </w:rPr>
        <w:t>31.2</w:t>
      </w:r>
      <w:r w:rsidRPr="00717745">
        <w:rPr>
          <w:rFonts w:ascii="Arial" w:hAnsi="Arial" w:cs="Arial"/>
          <w:bCs/>
          <w:sz w:val="18"/>
          <w:szCs w:val="18"/>
        </w:rPr>
        <w:t xml:space="preserve"> </w:t>
      </w:r>
      <w:r w:rsidRPr="00717745">
        <w:rPr>
          <w:rFonts w:ascii="Arial" w:hAnsi="Arial" w:cs="Arial"/>
          <w:sz w:val="18"/>
          <w:szCs w:val="18"/>
        </w:rPr>
        <w:t>Modificacions previstes</w:t>
      </w:r>
    </w:p>
    <w:p w:rsidR="00676561" w:rsidRPr="00717745" w:rsidRDefault="00676561" w:rsidP="00801171">
      <w:pPr>
        <w:autoSpaceDE w:val="0"/>
        <w:autoSpaceDN w:val="0"/>
        <w:adjustRightInd w:val="0"/>
        <w:spacing w:line="276" w:lineRule="auto"/>
        <w:jc w:val="both"/>
        <w:rPr>
          <w:rFonts w:ascii="Arial" w:hAnsi="Arial" w:cs="Arial"/>
          <w:sz w:val="18"/>
          <w:szCs w:val="18"/>
        </w:rPr>
      </w:pPr>
    </w:p>
    <w:p w:rsidR="00676561" w:rsidRPr="00717745" w:rsidRDefault="00676561" w:rsidP="00801171">
      <w:pPr>
        <w:autoSpaceDE w:val="0"/>
        <w:autoSpaceDN w:val="0"/>
        <w:adjustRightInd w:val="0"/>
        <w:spacing w:line="276" w:lineRule="auto"/>
        <w:jc w:val="both"/>
        <w:rPr>
          <w:rFonts w:ascii="Arial" w:hAnsi="Arial" w:cs="Arial"/>
          <w:sz w:val="18"/>
          <w:szCs w:val="18"/>
        </w:rPr>
      </w:pPr>
      <w:r w:rsidRPr="00717745">
        <w:rPr>
          <w:rFonts w:ascii="Arial" w:hAnsi="Arial" w:cs="Arial"/>
          <w:sz w:val="18"/>
          <w:szCs w:val="18"/>
        </w:rPr>
        <w:t xml:space="preserve">La modificació del contracte es durà a terme en el/s supòsit/s, amb les condicions, l’abast i els límits que es detallen en </w:t>
      </w:r>
      <w:r w:rsidRPr="00717745">
        <w:rPr>
          <w:rFonts w:ascii="Arial" w:hAnsi="Arial" w:cs="Arial"/>
          <w:b/>
          <w:sz w:val="18"/>
          <w:szCs w:val="18"/>
        </w:rPr>
        <w:t>l’apartat Q del quadre de característiques</w:t>
      </w:r>
      <w:r w:rsidRPr="00717745">
        <w:rPr>
          <w:rFonts w:ascii="Arial" w:hAnsi="Arial" w:cs="Arial"/>
          <w:sz w:val="18"/>
          <w:szCs w:val="18"/>
        </w:rPr>
        <w:t xml:space="preserve">. </w:t>
      </w:r>
    </w:p>
    <w:p w:rsidR="00676561" w:rsidRPr="00717745" w:rsidRDefault="00676561" w:rsidP="00801171">
      <w:pPr>
        <w:autoSpaceDE w:val="0"/>
        <w:autoSpaceDN w:val="0"/>
        <w:adjustRightInd w:val="0"/>
        <w:spacing w:line="276" w:lineRule="auto"/>
        <w:jc w:val="both"/>
        <w:rPr>
          <w:rFonts w:ascii="Arial" w:hAnsi="Arial" w:cs="Arial"/>
          <w:sz w:val="18"/>
          <w:szCs w:val="18"/>
        </w:rPr>
      </w:pPr>
    </w:p>
    <w:p w:rsidR="00676561" w:rsidRPr="00717745" w:rsidRDefault="00676561" w:rsidP="00801171">
      <w:pPr>
        <w:autoSpaceDE w:val="0"/>
        <w:autoSpaceDN w:val="0"/>
        <w:adjustRightInd w:val="0"/>
        <w:spacing w:line="276" w:lineRule="auto"/>
        <w:jc w:val="both"/>
        <w:rPr>
          <w:rFonts w:ascii="Arial" w:hAnsi="Arial" w:cs="Arial"/>
          <w:sz w:val="18"/>
          <w:szCs w:val="18"/>
        </w:rPr>
      </w:pPr>
      <w:r w:rsidRPr="00717745">
        <w:rPr>
          <w:rFonts w:ascii="Arial" w:hAnsi="Arial" w:cs="Arial"/>
          <w:sz w:val="18"/>
          <w:szCs w:val="18"/>
        </w:rPr>
        <w:t>Aquestes modificacions són obligatòries per a l’empresa contractista.</w:t>
      </w:r>
    </w:p>
    <w:p w:rsidR="00676561" w:rsidRPr="00717745" w:rsidRDefault="00676561" w:rsidP="00801171">
      <w:pPr>
        <w:autoSpaceDE w:val="0"/>
        <w:autoSpaceDN w:val="0"/>
        <w:adjustRightInd w:val="0"/>
        <w:spacing w:line="276" w:lineRule="auto"/>
        <w:jc w:val="both"/>
        <w:rPr>
          <w:rFonts w:ascii="Arial" w:hAnsi="Arial" w:cs="Arial"/>
          <w:color w:val="2E74B5" w:themeColor="accent1" w:themeShade="BF"/>
          <w:sz w:val="18"/>
          <w:szCs w:val="18"/>
        </w:rPr>
      </w:pPr>
    </w:p>
    <w:p w:rsidR="00676561" w:rsidRPr="00717745" w:rsidRDefault="00676561" w:rsidP="00801171">
      <w:pPr>
        <w:autoSpaceDE w:val="0"/>
        <w:autoSpaceDN w:val="0"/>
        <w:adjustRightInd w:val="0"/>
        <w:spacing w:line="276" w:lineRule="auto"/>
        <w:jc w:val="both"/>
        <w:rPr>
          <w:rFonts w:ascii="Arial" w:hAnsi="Arial" w:cs="Arial"/>
          <w:sz w:val="18"/>
          <w:szCs w:val="18"/>
        </w:rPr>
      </w:pPr>
      <w:r w:rsidRPr="00717745">
        <w:rPr>
          <w:rFonts w:ascii="Arial" w:hAnsi="Arial" w:cs="Arial"/>
          <w:sz w:val="18"/>
          <w:szCs w:val="18"/>
        </w:rPr>
        <w:t xml:space="preserve">El procediment per modificar el contracte es tramitarà, d’acord amb el previst a la clàusula vint-i-quatrena d’aquest plec, mitjançant expedient contradictori que inclourà necessàriament les actuacions descrites en l’article 191 de la LCSP i l’article 97 del RGLCAP. </w:t>
      </w:r>
    </w:p>
    <w:p w:rsidR="00676561" w:rsidRPr="00717745" w:rsidRDefault="00676561" w:rsidP="00801171">
      <w:pPr>
        <w:autoSpaceDE w:val="0"/>
        <w:autoSpaceDN w:val="0"/>
        <w:adjustRightInd w:val="0"/>
        <w:spacing w:line="276" w:lineRule="auto"/>
        <w:jc w:val="both"/>
        <w:rPr>
          <w:rFonts w:ascii="Arial" w:hAnsi="Arial" w:cs="Arial"/>
          <w:sz w:val="18"/>
          <w:szCs w:val="18"/>
        </w:rPr>
      </w:pPr>
    </w:p>
    <w:p w:rsidR="00676561" w:rsidRPr="00717745" w:rsidRDefault="00676561" w:rsidP="00801171">
      <w:pPr>
        <w:autoSpaceDE w:val="0"/>
        <w:autoSpaceDN w:val="0"/>
        <w:adjustRightInd w:val="0"/>
        <w:spacing w:line="276" w:lineRule="auto"/>
        <w:jc w:val="both"/>
        <w:rPr>
          <w:rFonts w:ascii="Arial" w:hAnsi="Arial" w:cs="Arial"/>
          <w:sz w:val="18"/>
          <w:szCs w:val="18"/>
        </w:rPr>
      </w:pPr>
      <w:r w:rsidRPr="00717745">
        <w:rPr>
          <w:rFonts w:ascii="Arial" w:hAnsi="Arial" w:cs="Arial"/>
          <w:sz w:val="18"/>
          <w:szCs w:val="18"/>
        </w:rPr>
        <w:t>En cap cas la modificació del contracte podrà suposar l’establiment de nous preus unitaris no previstos en el contracte.</w:t>
      </w:r>
    </w:p>
    <w:p w:rsidR="00676561" w:rsidRPr="00717745" w:rsidRDefault="00676561" w:rsidP="00801171">
      <w:pPr>
        <w:autoSpaceDE w:val="0"/>
        <w:autoSpaceDN w:val="0"/>
        <w:adjustRightInd w:val="0"/>
        <w:spacing w:line="276" w:lineRule="auto"/>
        <w:jc w:val="both"/>
        <w:rPr>
          <w:rFonts w:ascii="Arial" w:hAnsi="Arial" w:cs="Arial"/>
          <w:sz w:val="18"/>
          <w:szCs w:val="18"/>
        </w:rPr>
      </w:pPr>
    </w:p>
    <w:p w:rsidR="00676561" w:rsidRPr="00717745" w:rsidRDefault="00676561" w:rsidP="00801171">
      <w:pPr>
        <w:autoSpaceDE w:val="0"/>
        <w:autoSpaceDN w:val="0"/>
        <w:adjustRightInd w:val="0"/>
        <w:spacing w:line="276" w:lineRule="auto"/>
        <w:jc w:val="both"/>
        <w:rPr>
          <w:rFonts w:ascii="Arial" w:hAnsi="Arial" w:cs="Arial"/>
          <w:b/>
          <w:sz w:val="18"/>
          <w:szCs w:val="18"/>
        </w:rPr>
      </w:pPr>
      <w:r w:rsidRPr="00717745">
        <w:rPr>
          <w:rFonts w:ascii="Arial" w:hAnsi="Arial" w:cs="Arial"/>
          <w:b/>
          <w:bCs/>
          <w:sz w:val="18"/>
          <w:szCs w:val="18"/>
        </w:rPr>
        <w:t xml:space="preserve">31.3 </w:t>
      </w:r>
      <w:r w:rsidRPr="00717745">
        <w:rPr>
          <w:rFonts w:ascii="Arial" w:hAnsi="Arial" w:cs="Arial"/>
          <w:sz w:val="18"/>
          <w:szCs w:val="18"/>
        </w:rPr>
        <w:t>Modificacions no previstes</w:t>
      </w:r>
    </w:p>
    <w:p w:rsidR="00676561" w:rsidRPr="00717745" w:rsidRDefault="00676561" w:rsidP="00801171">
      <w:pPr>
        <w:autoSpaceDE w:val="0"/>
        <w:autoSpaceDN w:val="0"/>
        <w:adjustRightInd w:val="0"/>
        <w:spacing w:line="276" w:lineRule="auto"/>
        <w:jc w:val="both"/>
        <w:rPr>
          <w:rFonts w:ascii="Arial" w:hAnsi="Arial" w:cs="Arial"/>
          <w:sz w:val="18"/>
          <w:szCs w:val="18"/>
        </w:rPr>
      </w:pPr>
    </w:p>
    <w:p w:rsidR="00676561" w:rsidRPr="00717745" w:rsidRDefault="00676561" w:rsidP="00801171">
      <w:pPr>
        <w:autoSpaceDE w:val="0"/>
        <w:autoSpaceDN w:val="0"/>
        <w:adjustRightInd w:val="0"/>
        <w:spacing w:line="276" w:lineRule="auto"/>
        <w:jc w:val="both"/>
        <w:rPr>
          <w:rFonts w:ascii="Arial" w:hAnsi="Arial" w:cs="Arial"/>
          <w:sz w:val="18"/>
          <w:szCs w:val="18"/>
        </w:rPr>
      </w:pPr>
      <w:r w:rsidRPr="00717745">
        <w:rPr>
          <w:rFonts w:ascii="Arial" w:hAnsi="Arial" w:cs="Arial"/>
          <w:sz w:val="18"/>
          <w:szCs w:val="18"/>
        </w:rPr>
        <w:t>La modificació del contracte no prevista en aquesta clàusula només podrà efectuar-se quan es compleixin els requisits i concorrin els supòsits previstos en l’article 205 de la LCSP, de conformitat amb el procediment regulat en l’article 191 de la LCSP i amb les particularitats previstes en l’article 207 de la LCSP.</w:t>
      </w:r>
    </w:p>
    <w:p w:rsidR="00676561" w:rsidRPr="00717745" w:rsidRDefault="00676561" w:rsidP="00801171">
      <w:pPr>
        <w:autoSpaceDE w:val="0"/>
        <w:autoSpaceDN w:val="0"/>
        <w:adjustRightInd w:val="0"/>
        <w:spacing w:line="276" w:lineRule="auto"/>
        <w:jc w:val="both"/>
        <w:rPr>
          <w:rFonts w:ascii="Arial" w:hAnsi="Arial" w:cs="Arial"/>
          <w:sz w:val="18"/>
          <w:szCs w:val="18"/>
        </w:rPr>
      </w:pPr>
    </w:p>
    <w:p w:rsidR="00676561" w:rsidRPr="00717745" w:rsidRDefault="00676561" w:rsidP="00801171">
      <w:pPr>
        <w:autoSpaceDE w:val="0"/>
        <w:autoSpaceDN w:val="0"/>
        <w:adjustRightInd w:val="0"/>
        <w:spacing w:line="276" w:lineRule="auto"/>
        <w:jc w:val="both"/>
        <w:rPr>
          <w:rFonts w:ascii="Arial" w:hAnsi="Arial" w:cs="Arial"/>
          <w:sz w:val="18"/>
          <w:szCs w:val="18"/>
        </w:rPr>
      </w:pPr>
      <w:r w:rsidRPr="00717745">
        <w:rPr>
          <w:rFonts w:ascii="Arial" w:hAnsi="Arial" w:cs="Arial"/>
          <w:sz w:val="18"/>
          <w:szCs w:val="18"/>
        </w:rPr>
        <w:t>Aquestes modificacions són obligatòries per a l’empresa contractista, llevat que impliquin, aïlladament o conjuntament, una alteració en la seva quantia que excedeixi el 20% del preu inicial del contracte, IVA exclòs. En aquest cas, la modificació s’acordarà per l’òrgan de contractació amb la conformitat prèvia per escrit de l’empresa contractista; en cas contrari, el contracte es resoldrà d’acord amb la causa prevista en l’article 211.1.g) de la LCSP.</w:t>
      </w:r>
    </w:p>
    <w:p w:rsidR="00676561" w:rsidRPr="00717745" w:rsidRDefault="00676561" w:rsidP="00801171">
      <w:pPr>
        <w:autoSpaceDE w:val="0"/>
        <w:autoSpaceDN w:val="0"/>
        <w:adjustRightInd w:val="0"/>
        <w:spacing w:line="276" w:lineRule="auto"/>
        <w:jc w:val="both"/>
        <w:rPr>
          <w:rFonts w:ascii="Arial" w:hAnsi="Arial" w:cs="Arial"/>
          <w:sz w:val="18"/>
          <w:szCs w:val="18"/>
        </w:rPr>
      </w:pPr>
    </w:p>
    <w:p w:rsidR="00676561" w:rsidRPr="00717745" w:rsidRDefault="00676561" w:rsidP="00801171">
      <w:pPr>
        <w:autoSpaceDE w:val="0"/>
        <w:autoSpaceDN w:val="0"/>
        <w:adjustRightInd w:val="0"/>
        <w:spacing w:line="276" w:lineRule="auto"/>
        <w:jc w:val="both"/>
        <w:rPr>
          <w:rFonts w:ascii="Arial" w:hAnsi="Arial" w:cs="Arial"/>
          <w:sz w:val="18"/>
          <w:szCs w:val="18"/>
        </w:rPr>
      </w:pPr>
      <w:r w:rsidRPr="00717745">
        <w:rPr>
          <w:rFonts w:ascii="Arial" w:hAnsi="Arial" w:cs="Arial"/>
          <w:b/>
          <w:bCs/>
          <w:sz w:val="18"/>
          <w:szCs w:val="18"/>
        </w:rPr>
        <w:t xml:space="preserve">31.4 </w:t>
      </w:r>
      <w:r w:rsidRPr="00717745">
        <w:rPr>
          <w:rFonts w:ascii="Arial" w:hAnsi="Arial" w:cs="Arial"/>
          <w:sz w:val="18"/>
          <w:szCs w:val="18"/>
        </w:rPr>
        <w:t>Les modificacions del contracte es formalitzaran de conformitat amb el que estableix l’article 153 de la LCSP i la clàusula dinovena d’aquest plec.</w:t>
      </w:r>
    </w:p>
    <w:p w:rsidR="00676561" w:rsidRPr="00717745" w:rsidRDefault="00676561" w:rsidP="00801171">
      <w:pPr>
        <w:autoSpaceDE w:val="0"/>
        <w:autoSpaceDN w:val="0"/>
        <w:adjustRightInd w:val="0"/>
        <w:spacing w:line="276" w:lineRule="auto"/>
        <w:jc w:val="both"/>
        <w:rPr>
          <w:rFonts w:ascii="Arial" w:hAnsi="Arial" w:cs="Arial"/>
          <w:sz w:val="18"/>
          <w:szCs w:val="18"/>
        </w:rPr>
      </w:pPr>
    </w:p>
    <w:p w:rsidR="00676561" w:rsidRPr="00717745" w:rsidRDefault="00676561" w:rsidP="00801171">
      <w:pPr>
        <w:autoSpaceDE w:val="0"/>
        <w:autoSpaceDN w:val="0"/>
        <w:adjustRightInd w:val="0"/>
        <w:spacing w:line="276" w:lineRule="auto"/>
        <w:jc w:val="both"/>
        <w:rPr>
          <w:rFonts w:ascii="Arial" w:hAnsi="Arial" w:cs="Arial"/>
          <w:sz w:val="18"/>
          <w:szCs w:val="18"/>
        </w:rPr>
      </w:pPr>
      <w:r w:rsidRPr="00717745">
        <w:rPr>
          <w:rFonts w:ascii="Arial" w:hAnsi="Arial" w:cs="Arial"/>
          <w:b/>
          <w:bCs/>
          <w:sz w:val="18"/>
          <w:szCs w:val="18"/>
        </w:rPr>
        <w:t xml:space="preserve">31.5 </w:t>
      </w:r>
      <w:r w:rsidRPr="00717745">
        <w:rPr>
          <w:rFonts w:ascii="Arial" w:hAnsi="Arial" w:cs="Arial"/>
          <w:sz w:val="18"/>
          <w:szCs w:val="18"/>
        </w:rPr>
        <w:t>L’anunci de modificació del contracte, juntament amb les al·legacions de l’empresa contractista i de tots els informes que, si escau, es sol·licitin amb caràcter previ a l’aprovació de la modificació, tant els que aporti l’empresa adjudicatària com els que emeti l’òrgan de contractació, es publicaran en el perfil de contractant.</w:t>
      </w:r>
    </w:p>
    <w:p w:rsidR="00676561" w:rsidRPr="00717745" w:rsidRDefault="00676561" w:rsidP="00801171">
      <w:pPr>
        <w:autoSpaceDE w:val="0"/>
        <w:autoSpaceDN w:val="0"/>
        <w:adjustRightInd w:val="0"/>
        <w:spacing w:line="276" w:lineRule="auto"/>
        <w:jc w:val="both"/>
        <w:rPr>
          <w:rFonts w:ascii="Arial" w:hAnsi="Arial" w:cs="Arial"/>
          <w:sz w:val="18"/>
          <w:szCs w:val="18"/>
        </w:rPr>
      </w:pPr>
    </w:p>
    <w:p w:rsidR="00676561" w:rsidRPr="00717745" w:rsidRDefault="00676561" w:rsidP="00801171">
      <w:pPr>
        <w:autoSpaceDE w:val="0"/>
        <w:autoSpaceDN w:val="0"/>
        <w:adjustRightInd w:val="0"/>
        <w:spacing w:line="276" w:lineRule="auto"/>
        <w:jc w:val="both"/>
        <w:rPr>
          <w:rFonts w:ascii="Arial" w:hAnsi="Arial" w:cs="Arial"/>
          <w:sz w:val="18"/>
          <w:szCs w:val="18"/>
          <w:lang w:eastAsia="es-ES"/>
        </w:rPr>
      </w:pPr>
      <w:r w:rsidRPr="00717745">
        <w:rPr>
          <w:rFonts w:ascii="Arial" w:hAnsi="Arial" w:cs="Arial"/>
          <w:b/>
          <w:bCs/>
          <w:sz w:val="18"/>
          <w:szCs w:val="18"/>
        </w:rPr>
        <w:t xml:space="preserve">31.6 </w:t>
      </w:r>
      <w:r w:rsidRPr="00717745">
        <w:rPr>
          <w:rFonts w:ascii="Arial" w:hAnsi="Arial" w:cs="Arial"/>
          <w:b/>
          <w:iCs/>
          <w:sz w:val="18"/>
          <w:szCs w:val="18"/>
        </w:rPr>
        <w:t>En els casos en què es determini el preu mitjançant unitats d’execució</w:t>
      </w:r>
      <w:r w:rsidRPr="00717745">
        <w:rPr>
          <w:rFonts w:ascii="Arial" w:hAnsi="Arial" w:cs="Arial"/>
          <w:iCs/>
          <w:sz w:val="18"/>
          <w:szCs w:val="18"/>
        </w:rPr>
        <w:t>, no tenen la consideració de modificacions la variació que durant l’execució correcta de la prestació es produeixi exclusivament en el nombre d’unitats realment executades sobre les que preveu el contracte, les quals es poden recollir en la liquidació, sempre que no representin un increment de la despesa superior al 10 per cent del preu del contracte.</w:t>
      </w:r>
    </w:p>
    <w:p w:rsidR="00676561" w:rsidRPr="00717745" w:rsidRDefault="00676561" w:rsidP="00801171">
      <w:pPr>
        <w:spacing w:line="276" w:lineRule="auto"/>
        <w:jc w:val="both"/>
        <w:rPr>
          <w:rFonts w:ascii="Arial" w:hAnsi="Arial" w:cs="Arial"/>
          <w:sz w:val="18"/>
          <w:szCs w:val="18"/>
          <w:lang w:eastAsia="es-ES"/>
        </w:rPr>
      </w:pPr>
    </w:p>
    <w:p w:rsidR="00676561" w:rsidRPr="00717745" w:rsidRDefault="00676561" w:rsidP="00801171">
      <w:pPr>
        <w:keepNext/>
        <w:spacing w:line="276" w:lineRule="auto"/>
        <w:jc w:val="both"/>
        <w:outlineLvl w:val="1"/>
        <w:rPr>
          <w:rFonts w:ascii="Arial" w:hAnsi="Arial" w:cs="Arial"/>
          <w:b/>
          <w:sz w:val="18"/>
          <w:szCs w:val="18"/>
        </w:rPr>
      </w:pPr>
      <w:bookmarkStart w:id="50" w:name="_Toc514873506"/>
      <w:r w:rsidRPr="00717745">
        <w:rPr>
          <w:rFonts w:ascii="Arial" w:hAnsi="Arial" w:cs="Arial"/>
          <w:b/>
          <w:sz w:val="18"/>
          <w:szCs w:val="18"/>
        </w:rPr>
        <w:t>Trenta-dosena. Suspensió del contracte</w:t>
      </w:r>
      <w:bookmarkEnd w:id="50"/>
    </w:p>
    <w:p w:rsidR="00676561" w:rsidRPr="00717745" w:rsidRDefault="00676561" w:rsidP="00801171">
      <w:pPr>
        <w:autoSpaceDE w:val="0"/>
        <w:autoSpaceDN w:val="0"/>
        <w:adjustRightInd w:val="0"/>
        <w:spacing w:line="276" w:lineRule="auto"/>
        <w:rPr>
          <w:rFonts w:ascii="Arial" w:hAnsi="Arial" w:cs="Arial"/>
          <w:b/>
          <w:bCs/>
          <w:sz w:val="18"/>
          <w:szCs w:val="18"/>
        </w:rPr>
      </w:pPr>
    </w:p>
    <w:p w:rsidR="00676561" w:rsidRPr="00717745" w:rsidRDefault="00676561" w:rsidP="00801171">
      <w:pPr>
        <w:autoSpaceDE w:val="0"/>
        <w:autoSpaceDN w:val="0"/>
        <w:adjustRightInd w:val="0"/>
        <w:spacing w:line="276" w:lineRule="auto"/>
        <w:jc w:val="both"/>
        <w:rPr>
          <w:rFonts w:ascii="Arial" w:hAnsi="Arial" w:cs="Arial"/>
          <w:sz w:val="18"/>
          <w:szCs w:val="18"/>
          <w:lang w:eastAsia="es-ES"/>
        </w:rPr>
      </w:pPr>
      <w:r w:rsidRPr="00717745">
        <w:rPr>
          <w:rFonts w:ascii="Arial" w:hAnsi="Arial" w:cs="Arial"/>
          <w:sz w:val="18"/>
          <w:szCs w:val="18"/>
        </w:rPr>
        <w:lastRenderedPageBreak/>
        <w:t>El contracte podrà ser suspès per acord de l’Administració o perquè el contractista opti per suspendre el seu compliment, en cas de demora en el pagament del preu superior a 4 mesos, comunicant-ho a l’Administració amb un mes d’antelació.</w:t>
      </w:r>
    </w:p>
    <w:p w:rsidR="00676561" w:rsidRPr="00717745" w:rsidRDefault="00676561" w:rsidP="00801171">
      <w:pPr>
        <w:spacing w:line="276" w:lineRule="auto"/>
        <w:jc w:val="both"/>
        <w:rPr>
          <w:rFonts w:ascii="Arial" w:hAnsi="Arial" w:cs="Arial"/>
          <w:sz w:val="18"/>
          <w:szCs w:val="18"/>
          <w:lang w:eastAsia="es-ES"/>
        </w:rPr>
      </w:pPr>
    </w:p>
    <w:p w:rsidR="00676561" w:rsidRPr="00717745" w:rsidRDefault="00676561" w:rsidP="00801171">
      <w:pPr>
        <w:autoSpaceDE w:val="0"/>
        <w:autoSpaceDN w:val="0"/>
        <w:adjustRightInd w:val="0"/>
        <w:spacing w:line="276" w:lineRule="auto"/>
        <w:jc w:val="both"/>
        <w:rPr>
          <w:rFonts w:ascii="Arial" w:hAnsi="Arial" w:cs="Arial"/>
          <w:sz w:val="18"/>
          <w:szCs w:val="18"/>
        </w:rPr>
      </w:pPr>
      <w:r w:rsidRPr="00717745">
        <w:rPr>
          <w:rFonts w:ascii="Arial" w:hAnsi="Arial" w:cs="Arial"/>
          <w:sz w:val="18"/>
          <w:szCs w:val="18"/>
        </w:rPr>
        <w:t>En tot cas, l’Administració ha d’estendre l’acta de suspensió corresponent, d’ofici o a sol·licitud de l’empresa contractista, de conformitat amb el que disposa l’article 208.1 de la LCSP.</w:t>
      </w:r>
    </w:p>
    <w:p w:rsidR="00676561" w:rsidRPr="00717745" w:rsidRDefault="00676561" w:rsidP="00801171">
      <w:pPr>
        <w:autoSpaceDE w:val="0"/>
        <w:autoSpaceDN w:val="0"/>
        <w:adjustRightInd w:val="0"/>
        <w:spacing w:line="276" w:lineRule="auto"/>
        <w:jc w:val="both"/>
        <w:rPr>
          <w:rFonts w:ascii="Arial" w:hAnsi="Arial" w:cs="Arial"/>
          <w:sz w:val="18"/>
          <w:szCs w:val="18"/>
        </w:rPr>
      </w:pPr>
    </w:p>
    <w:p w:rsidR="00676561" w:rsidRPr="00717745" w:rsidRDefault="00676561" w:rsidP="00801171">
      <w:pPr>
        <w:autoSpaceDE w:val="0"/>
        <w:autoSpaceDN w:val="0"/>
        <w:adjustRightInd w:val="0"/>
        <w:spacing w:line="276" w:lineRule="auto"/>
        <w:jc w:val="both"/>
        <w:rPr>
          <w:rFonts w:ascii="Arial" w:hAnsi="Arial" w:cs="Arial"/>
          <w:sz w:val="18"/>
          <w:szCs w:val="18"/>
        </w:rPr>
      </w:pPr>
      <w:r w:rsidRPr="00717745">
        <w:rPr>
          <w:rFonts w:ascii="Arial" w:hAnsi="Arial" w:cs="Arial"/>
          <w:sz w:val="18"/>
          <w:szCs w:val="18"/>
        </w:rPr>
        <w:t>L’acta de suspensió, d’acord amb l’article 103 del RGLCAP, l’hauran de signar una persona en representació de l’òrgan de contractació i l’empresa contractista i s’ha d’estendre en el termini màxim de dos dies hàbils, a comptar de l’endemà del dia en què s’acordi la suspensió.</w:t>
      </w:r>
    </w:p>
    <w:p w:rsidR="00676561" w:rsidRPr="00717745" w:rsidRDefault="00676561" w:rsidP="00801171">
      <w:pPr>
        <w:autoSpaceDE w:val="0"/>
        <w:autoSpaceDN w:val="0"/>
        <w:adjustRightInd w:val="0"/>
        <w:spacing w:line="276" w:lineRule="auto"/>
        <w:jc w:val="both"/>
        <w:rPr>
          <w:rFonts w:ascii="Arial" w:hAnsi="Arial" w:cs="Arial"/>
          <w:sz w:val="18"/>
          <w:szCs w:val="18"/>
        </w:rPr>
      </w:pPr>
    </w:p>
    <w:p w:rsidR="00676561" w:rsidRPr="00717745" w:rsidRDefault="00676561" w:rsidP="00801171">
      <w:pPr>
        <w:autoSpaceDE w:val="0"/>
        <w:autoSpaceDN w:val="0"/>
        <w:adjustRightInd w:val="0"/>
        <w:spacing w:line="276" w:lineRule="auto"/>
        <w:jc w:val="both"/>
        <w:rPr>
          <w:rFonts w:ascii="Arial" w:hAnsi="Arial" w:cs="Arial"/>
          <w:sz w:val="18"/>
          <w:szCs w:val="18"/>
        </w:rPr>
      </w:pPr>
      <w:r w:rsidRPr="00717745">
        <w:rPr>
          <w:rFonts w:ascii="Arial" w:hAnsi="Arial" w:cs="Arial"/>
          <w:sz w:val="18"/>
          <w:szCs w:val="18"/>
        </w:rPr>
        <w:t>L’Administració ha d’abonar a l’empresa contractista els danys i perjudicis que efectivament se li causin de conformitat amb el previst en l’article 208.2 de la LCSP. L’abonament dels danys i perjudicis a l’empresa contractista només comprendrà els conceptes que s’indiquen en aquest precepte.</w:t>
      </w:r>
    </w:p>
    <w:p w:rsidR="00676561" w:rsidRPr="00717745" w:rsidRDefault="00676561" w:rsidP="00801171">
      <w:pPr>
        <w:autoSpaceDE w:val="0"/>
        <w:autoSpaceDN w:val="0"/>
        <w:adjustRightInd w:val="0"/>
        <w:spacing w:line="276" w:lineRule="auto"/>
        <w:jc w:val="both"/>
        <w:rPr>
          <w:rFonts w:ascii="Arial" w:hAnsi="Arial" w:cs="Arial"/>
          <w:sz w:val="18"/>
          <w:szCs w:val="18"/>
        </w:rPr>
      </w:pPr>
    </w:p>
    <w:p w:rsidR="00676561" w:rsidRPr="00717745" w:rsidRDefault="00676561" w:rsidP="00801171">
      <w:pPr>
        <w:autoSpaceDE w:val="0"/>
        <w:autoSpaceDN w:val="0"/>
        <w:adjustRightInd w:val="0"/>
        <w:spacing w:line="276" w:lineRule="auto"/>
        <w:jc w:val="both"/>
        <w:rPr>
          <w:rFonts w:ascii="Arial" w:hAnsi="Arial" w:cs="Arial"/>
          <w:b/>
          <w:sz w:val="18"/>
          <w:szCs w:val="18"/>
        </w:rPr>
      </w:pPr>
      <w:r w:rsidRPr="00717745">
        <w:rPr>
          <w:rFonts w:ascii="Arial" w:hAnsi="Arial" w:cs="Arial"/>
          <w:b/>
          <w:sz w:val="18"/>
          <w:szCs w:val="18"/>
        </w:rPr>
        <w:t>Trenta-tresena. Clàusula ètica</w:t>
      </w:r>
    </w:p>
    <w:p w:rsidR="00676561" w:rsidRPr="00717745" w:rsidRDefault="00676561" w:rsidP="00801171">
      <w:pPr>
        <w:autoSpaceDE w:val="0"/>
        <w:autoSpaceDN w:val="0"/>
        <w:adjustRightInd w:val="0"/>
        <w:spacing w:line="276" w:lineRule="auto"/>
        <w:jc w:val="both"/>
        <w:rPr>
          <w:rFonts w:ascii="Arial" w:hAnsi="Arial" w:cs="Arial"/>
          <w:b/>
          <w:sz w:val="18"/>
          <w:szCs w:val="18"/>
        </w:rPr>
      </w:pPr>
    </w:p>
    <w:p w:rsidR="00676561" w:rsidRPr="00717745" w:rsidRDefault="00676561" w:rsidP="00801171">
      <w:pPr>
        <w:autoSpaceDE w:val="0"/>
        <w:autoSpaceDN w:val="0"/>
        <w:adjustRightInd w:val="0"/>
        <w:spacing w:line="276" w:lineRule="auto"/>
        <w:jc w:val="both"/>
        <w:rPr>
          <w:rFonts w:ascii="Arial" w:hAnsi="Arial" w:cs="Arial"/>
          <w:sz w:val="18"/>
          <w:szCs w:val="18"/>
        </w:rPr>
      </w:pPr>
      <w:r w:rsidRPr="00717745">
        <w:rPr>
          <w:rFonts w:ascii="Arial" w:hAnsi="Arial" w:cs="Arial"/>
          <w:b/>
          <w:sz w:val="18"/>
          <w:szCs w:val="18"/>
        </w:rPr>
        <w:t xml:space="preserve">33.1 </w:t>
      </w:r>
      <w:r w:rsidRPr="00717745">
        <w:rPr>
          <w:rFonts w:ascii="Arial" w:hAnsi="Arial" w:cs="Arial"/>
          <w:sz w:val="18"/>
          <w:szCs w:val="18"/>
        </w:rPr>
        <w:t>Els alts càrrecs, personal directiu, càrrecs de comandament, càrrecs administratius i personal al servei de l’Administració pública i del seu sector públic, que intervenen, directament o indirectament, en el procediment de contractació pública estan subjectes al Codi de principis i conductes recomanables en la contractació pública i se’ls aplicaran les seves disposicions de forma transversal a tota actuació que formi part de qualsevol fase del procediment de contractació d’acord amb el grau d’intervenció i de responsabilitat en els procediments contractuals.</w:t>
      </w:r>
    </w:p>
    <w:p w:rsidR="00676561" w:rsidRPr="00717745" w:rsidRDefault="00676561" w:rsidP="00801171">
      <w:pPr>
        <w:autoSpaceDE w:val="0"/>
        <w:autoSpaceDN w:val="0"/>
        <w:adjustRightInd w:val="0"/>
        <w:spacing w:line="276" w:lineRule="auto"/>
        <w:jc w:val="both"/>
        <w:rPr>
          <w:rFonts w:ascii="Arial" w:hAnsi="Arial" w:cs="Arial"/>
          <w:sz w:val="18"/>
          <w:szCs w:val="18"/>
        </w:rPr>
      </w:pPr>
    </w:p>
    <w:p w:rsidR="00676561" w:rsidRPr="00717745" w:rsidRDefault="00676561" w:rsidP="00801171">
      <w:pPr>
        <w:autoSpaceDE w:val="0"/>
        <w:autoSpaceDN w:val="0"/>
        <w:adjustRightInd w:val="0"/>
        <w:spacing w:line="276" w:lineRule="auto"/>
        <w:jc w:val="both"/>
        <w:rPr>
          <w:rFonts w:ascii="Arial" w:hAnsi="Arial" w:cs="Arial"/>
          <w:sz w:val="18"/>
          <w:szCs w:val="18"/>
        </w:rPr>
      </w:pPr>
      <w:r w:rsidRPr="00717745">
        <w:rPr>
          <w:rFonts w:ascii="Arial" w:hAnsi="Arial" w:cs="Arial"/>
          <w:sz w:val="18"/>
          <w:szCs w:val="18"/>
        </w:rPr>
        <w:t>La presentació de l’oferta per part dels licitadors suposarà la seva adhesió al Codi de principis i conductes recomanables en la contractació pública d’acord amb els compromisos ètics i d’integritat que formen part de la relació contractual.</w:t>
      </w:r>
    </w:p>
    <w:p w:rsidR="00676561" w:rsidRPr="00717745" w:rsidRDefault="00676561" w:rsidP="00801171">
      <w:pPr>
        <w:autoSpaceDE w:val="0"/>
        <w:autoSpaceDN w:val="0"/>
        <w:adjustRightInd w:val="0"/>
        <w:spacing w:line="276" w:lineRule="auto"/>
        <w:jc w:val="both"/>
        <w:rPr>
          <w:rFonts w:ascii="Arial" w:hAnsi="Arial" w:cs="Arial"/>
          <w:sz w:val="18"/>
          <w:szCs w:val="18"/>
        </w:rPr>
      </w:pPr>
    </w:p>
    <w:p w:rsidR="00676561" w:rsidRPr="00717745" w:rsidRDefault="00676561" w:rsidP="00801171">
      <w:pPr>
        <w:autoSpaceDE w:val="0"/>
        <w:autoSpaceDN w:val="0"/>
        <w:adjustRightInd w:val="0"/>
        <w:spacing w:line="276" w:lineRule="auto"/>
        <w:jc w:val="both"/>
        <w:rPr>
          <w:rFonts w:ascii="Arial" w:hAnsi="Arial" w:cs="Arial"/>
          <w:b/>
          <w:sz w:val="18"/>
          <w:szCs w:val="18"/>
        </w:rPr>
      </w:pPr>
      <w:r w:rsidRPr="00717745">
        <w:rPr>
          <w:rFonts w:ascii="Arial" w:hAnsi="Arial" w:cs="Arial"/>
          <w:b/>
          <w:sz w:val="18"/>
          <w:szCs w:val="18"/>
        </w:rPr>
        <w:t>33.2.A</w:t>
      </w:r>
      <w:r w:rsidRPr="00717745">
        <w:rPr>
          <w:rFonts w:ascii="Arial" w:hAnsi="Arial" w:cs="Arial"/>
          <w:sz w:val="18"/>
          <w:szCs w:val="18"/>
        </w:rPr>
        <w:t xml:space="preserve"> Els licitadors, contractistes i </w:t>
      </w:r>
      <w:proofErr w:type="spellStart"/>
      <w:r w:rsidRPr="00717745">
        <w:rPr>
          <w:rFonts w:ascii="Arial" w:hAnsi="Arial" w:cs="Arial"/>
          <w:sz w:val="18"/>
          <w:szCs w:val="18"/>
        </w:rPr>
        <w:t>subcontractistes</w:t>
      </w:r>
      <w:proofErr w:type="spellEnd"/>
      <w:r w:rsidRPr="00717745">
        <w:rPr>
          <w:rFonts w:ascii="Arial" w:hAnsi="Arial" w:cs="Arial"/>
          <w:sz w:val="18"/>
          <w:szCs w:val="18"/>
        </w:rPr>
        <w:t xml:space="preserve"> assumeixen les obligacions previstes a l’apartat </w:t>
      </w:r>
      <w:r w:rsidRPr="00717745">
        <w:rPr>
          <w:rFonts w:ascii="Arial" w:hAnsi="Arial" w:cs="Arial"/>
          <w:b/>
          <w:sz w:val="18"/>
          <w:szCs w:val="18"/>
        </w:rPr>
        <w:t>O.1.D del quadre de característiques.</w:t>
      </w:r>
    </w:p>
    <w:p w:rsidR="00676561" w:rsidRPr="00717745" w:rsidRDefault="00676561" w:rsidP="00801171">
      <w:pPr>
        <w:autoSpaceDE w:val="0"/>
        <w:autoSpaceDN w:val="0"/>
        <w:adjustRightInd w:val="0"/>
        <w:spacing w:line="276" w:lineRule="auto"/>
        <w:jc w:val="both"/>
        <w:rPr>
          <w:rFonts w:ascii="Arial" w:hAnsi="Arial" w:cs="Arial"/>
          <w:b/>
          <w:sz w:val="18"/>
          <w:szCs w:val="18"/>
        </w:rPr>
      </w:pPr>
    </w:p>
    <w:p w:rsidR="00676561" w:rsidRPr="00717745" w:rsidRDefault="00676561" w:rsidP="00801171">
      <w:pPr>
        <w:autoSpaceDE w:val="0"/>
        <w:autoSpaceDN w:val="0"/>
        <w:adjustRightInd w:val="0"/>
        <w:spacing w:line="276" w:lineRule="auto"/>
        <w:jc w:val="both"/>
        <w:rPr>
          <w:rFonts w:ascii="Arial" w:hAnsi="Arial" w:cs="Arial"/>
          <w:sz w:val="18"/>
          <w:szCs w:val="18"/>
        </w:rPr>
      </w:pPr>
      <w:r w:rsidRPr="00717745">
        <w:rPr>
          <w:rFonts w:ascii="Arial" w:hAnsi="Arial" w:cs="Arial"/>
          <w:b/>
          <w:sz w:val="18"/>
          <w:szCs w:val="18"/>
        </w:rPr>
        <w:t xml:space="preserve">33.2.B </w:t>
      </w:r>
      <w:r w:rsidRPr="00717745">
        <w:rPr>
          <w:rFonts w:ascii="Arial" w:hAnsi="Arial" w:cs="Arial"/>
          <w:sz w:val="18"/>
          <w:szCs w:val="18"/>
        </w:rPr>
        <w:t xml:space="preserve">Els licitadors, contractistes i </w:t>
      </w:r>
      <w:proofErr w:type="spellStart"/>
      <w:r w:rsidRPr="00717745">
        <w:rPr>
          <w:rFonts w:ascii="Arial" w:hAnsi="Arial" w:cs="Arial"/>
          <w:sz w:val="18"/>
          <w:szCs w:val="18"/>
        </w:rPr>
        <w:t>subcontractistes</w:t>
      </w:r>
      <w:proofErr w:type="spellEnd"/>
      <w:r w:rsidRPr="00717745">
        <w:rPr>
          <w:rFonts w:ascii="Arial" w:hAnsi="Arial" w:cs="Arial"/>
          <w:sz w:val="18"/>
          <w:szCs w:val="18"/>
        </w:rPr>
        <w:t>, o llurs empreses filials o vinculades, es comprometen a complir rigorosament la legislació tributària, laboral i de seguretat social i, específicament, a no fer operacions financeres contràries a la normativa tributària en països que no tinguin normes sobre control de capitals i siguin considerats paradisos fiscals per la Unió Europea.</w:t>
      </w:r>
    </w:p>
    <w:p w:rsidR="00676561" w:rsidRPr="00717745" w:rsidRDefault="00676561" w:rsidP="00801171">
      <w:pPr>
        <w:autoSpaceDE w:val="0"/>
        <w:autoSpaceDN w:val="0"/>
        <w:adjustRightInd w:val="0"/>
        <w:spacing w:line="276" w:lineRule="auto"/>
        <w:jc w:val="both"/>
        <w:rPr>
          <w:rFonts w:ascii="Arial" w:hAnsi="Arial" w:cs="Arial"/>
          <w:sz w:val="18"/>
          <w:szCs w:val="18"/>
        </w:rPr>
      </w:pPr>
    </w:p>
    <w:p w:rsidR="00676561" w:rsidRPr="00717745" w:rsidRDefault="00676561" w:rsidP="00801171">
      <w:pPr>
        <w:autoSpaceDE w:val="0"/>
        <w:autoSpaceDN w:val="0"/>
        <w:adjustRightInd w:val="0"/>
        <w:spacing w:line="276" w:lineRule="auto"/>
        <w:jc w:val="both"/>
        <w:rPr>
          <w:rFonts w:ascii="Arial" w:hAnsi="Arial" w:cs="Arial"/>
          <w:sz w:val="18"/>
          <w:szCs w:val="18"/>
        </w:rPr>
      </w:pPr>
      <w:r w:rsidRPr="00717745">
        <w:rPr>
          <w:rFonts w:ascii="Arial" w:hAnsi="Arial" w:cs="Arial"/>
          <w:b/>
          <w:sz w:val="18"/>
          <w:szCs w:val="18"/>
        </w:rPr>
        <w:t>33.3</w:t>
      </w:r>
      <w:r w:rsidRPr="00717745">
        <w:rPr>
          <w:rFonts w:ascii="Arial" w:hAnsi="Arial" w:cs="Arial"/>
          <w:sz w:val="18"/>
          <w:szCs w:val="18"/>
        </w:rPr>
        <w:t xml:space="preserve"> Totes aquestes obligacions i compromisos tenen la consideració de condicions especials d’execució del contracte.</w:t>
      </w:r>
    </w:p>
    <w:p w:rsidR="00676561" w:rsidRPr="00717745" w:rsidRDefault="00676561" w:rsidP="00801171">
      <w:pPr>
        <w:autoSpaceDE w:val="0"/>
        <w:autoSpaceDN w:val="0"/>
        <w:adjustRightInd w:val="0"/>
        <w:spacing w:line="276" w:lineRule="auto"/>
        <w:jc w:val="both"/>
        <w:rPr>
          <w:rFonts w:ascii="Arial" w:hAnsi="Arial" w:cs="Arial"/>
          <w:sz w:val="18"/>
          <w:szCs w:val="18"/>
        </w:rPr>
      </w:pPr>
    </w:p>
    <w:p w:rsidR="00676561" w:rsidRPr="00717745" w:rsidRDefault="00676561" w:rsidP="00801171">
      <w:pPr>
        <w:autoSpaceDE w:val="0"/>
        <w:autoSpaceDN w:val="0"/>
        <w:adjustRightInd w:val="0"/>
        <w:spacing w:line="276" w:lineRule="auto"/>
        <w:jc w:val="both"/>
        <w:rPr>
          <w:rFonts w:ascii="Arial" w:hAnsi="Arial" w:cs="Arial"/>
          <w:b/>
          <w:sz w:val="18"/>
          <w:szCs w:val="18"/>
        </w:rPr>
      </w:pPr>
      <w:r w:rsidRPr="00717745">
        <w:rPr>
          <w:rFonts w:ascii="Arial" w:hAnsi="Arial" w:cs="Arial"/>
          <w:b/>
          <w:sz w:val="18"/>
          <w:szCs w:val="18"/>
        </w:rPr>
        <w:t>32.4</w:t>
      </w:r>
      <w:r w:rsidRPr="00717745">
        <w:rPr>
          <w:rFonts w:ascii="Arial" w:hAnsi="Arial" w:cs="Arial"/>
          <w:sz w:val="18"/>
          <w:szCs w:val="18"/>
        </w:rPr>
        <w:t xml:space="preserve"> Les conseqüències o penalitats per l’incompliment d’aquesta clàusula seran les previstes a l’apartat P del quadre de característiques. </w:t>
      </w:r>
    </w:p>
    <w:p w:rsidR="00676561" w:rsidRPr="00717745" w:rsidRDefault="00676561" w:rsidP="00801171">
      <w:pPr>
        <w:autoSpaceDE w:val="0"/>
        <w:autoSpaceDN w:val="0"/>
        <w:adjustRightInd w:val="0"/>
        <w:spacing w:line="276" w:lineRule="auto"/>
        <w:jc w:val="both"/>
        <w:rPr>
          <w:rFonts w:ascii="Arial" w:hAnsi="Arial" w:cs="Arial"/>
          <w:color w:val="2E74B5" w:themeColor="accent1" w:themeShade="BF"/>
          <w:sz w:val="18"/>
          <w:szCs w:val="18"/>
        </w:rPr>
      </w:pPr>
    </w:p>
    <w:p w:rsidR="00676561" w:rsidRPr="00717745" w:rsidRDefault="00676561" w:rsidP="00801171">
      <w:pPr>
        <w:keepNext/>
        <w:spacing w:line="276" w:lineRule="auto"/>
        <w:jc w:val="both"/>
        <w:outlineLvl w:val="0"/>
        <w:rPr>
          <w:rFonts w:ascii="Arial" w:hAnsi="Arial" w:cs="Arial"/>
          <w:b/>
          <w:kern w:val="28"/>
          <w:sz w:val="18"/>
          <w:szCs w:val="18"/>
        </w:rPr>
      </w:pPr>
      <w:bookmarkStart w:id="51" w:name="_Toc514873507"/>
      <w:r w:rsidRPr="00717745">
        <w:rPr>
          <w:rFonts w:ascii="Arial" w:hAnsi="Arial" w:cs="Arial"/>
          <w:b/>
          <w:kern w:val="28"/>
          <w:sz w:val="18"/>
          <w:szCs w:val="18"/>
        </w:rPr>
        <w:t>V. DISPOSICIONS RELATIVES A LA SUCCESSIÓ, LA CESSIÓ, LA SUBCONTRACTACIÓ I LA REVISIÓ DE PREUS DEL CONTRACTE</w:t>
      </w:r>
      <w:bookmarkEnd w:id="51"/>
    </w:p>
    <w:p w:rsidR="00676561" w:rsidRPr="00717745" w:rsidRDefault="00676561" w:rsidP="00801171">
      <w:pPr>
        <w:spacing w:line="276" w:lineRule="auto"/>
        <w:jc w:val="both"/>
        <w:rPr>
          <w:rFonts w:ascii="Arial" w:hAnsi="Arial" w:cs="Arial"/>
          <w:sz w:val="18"/>
          <w:szCs w:val="18"/>
          <w:lang w:eastAsia="es-ES"/>
        </w:rPr>
      </w:pPr>
    </w:p>
    <w:p w:rsidR="00676561" w:rsidRPr="00717745" w:rsidRDefault="00676561" w:rsidP="00801171">
      <w:pPr>
        <w:keepNext/>
        <w:spacing w:line="276" w:lineRule="auto"/>
        <w:jc w:val="both"/>
        <w:outlineLvl w:val="1"/>
        <w:rPr>
          <w:rFonts w:ascii="Arial" w:hAnsi="Arial" w:cs="Arial"/>
          <w:b/>
          <w:sz w:val="18"/>
          <w:szCs w:val="18"/>
        </w:rPr>
      </w:pPr>
      <w:bookmarkStart w:id="52" w:name="_Toc514873508"/>
      <w:r w:rsidRPr="00717745">
        <w:rPr>
          <w:rFonts w:ascii="Arial" w:hAnsi="Arial" w:cs="Arial"/>
          <w:b/>
          <w:sz w:val="18"/>
          <w:szCs w:val="18"/>
        </w:rPr>
        <w:t>Trenta-quatrena. Successió i cessió del contracte</w:t>
      </w:r>
      <w:bookmarkEnd w:id="52"/>
    </w:p>
    <w:p w:rsidR="00676561" w:rsidRPr="00717745" w:rsidRDefault="00676561" w:rsidP="00801171">
      <w:pPr>
        <w:autoSpaceDE w:val="0"/>
        <w:autoSpaceDN w:val="0"/>
        <w:adjustRightInd w:val="0"/>
        <w:spacing w:line="276" w:lineRule="auto"/>
        <w:rPr>
          <w:rFonts w:ascii="Arial" w:hAnsi="Arial" w:cs="Arial"/>
          <w:b/>
          <w:bCs/>
          <w:sz w:val="18"/>
          <w:szCs w:val="18"/>
        </w:rPr>
      </w:pPr>
    </w:p>
    <w:p w:rsidR="00676561" w:rsidRPr="00717745" w:rsidRDefault="00676561" w:rsidP="00801171">
      <w:pPr>
        <w:autoSpaceDE w:val="0"/>
        <w:autoSpaceDN w:val="0"/>
        <w:adjustRightInd w:val="0"/>
        <w:spacing w:line="276" w:lineRule="auto"/>
        <w:rPr>
          <w:rFonts w:ascii="Arial" w:hAnsi="Arial" w:cs="Arial"/>
          <w:sz w:val="18"/>
          <w:szCs w:val="18"/>
        </w:rPr>
      </w:pPr>
      <w:r w:rsidRPr="00717745">
        <w:rPr>
          <w:rFonts w:ascii="Arial" w:hAnsi="Arial" w:cs="Arial"/>
          <w:b/>
          <w:bCs/>
          <w:sz w:val="18"/>
          <w:szCs w:val="18"/>
        </w:rPr>
        <w:t xml:space="preserve">34.1 </w:t>
      </w:r>
      <w:r w:rsidRPr="00717745">
        <w:rPr>
          <w:rFonts w:ascii="Arial" w:hAnsi="Arial" w:cs="Arial"/>
          <w:sz w:val="18"/>
          <w:szCs w:val="18"/>
        </w:rPr>
        <w:t>Successió en la persona del contractista:</w:t>
      </w:r>
    </w:p>
    <w:p w:rsidR="00676561" w:rsidRPr="00717745" w:rsidRDefault="00676561" w:rsidP="00801171">
      <w:pPr>
        <w:autoSpaceDE w:val="0"/>
        <w:autoSpaceDN w:val="0"/>
        <w:adjustRightInd w:val="0"/>
        <w:spacing w:line="276" w:lineRule="auto"/>
        <w:rPr>
          <w:rFonts w:ascii="Arial" w:hAnsi="Arial" w:cs="Arial"/>
          <w:sz w:val="18"/>
          <w:szCs w:val="18"/>
        </w:rPr>
      </w:pPr>
    </w:p>
    <w:p w:rsidR="00676561" w:rsidRPr="00717745" w:rsidRDefault="00676561" w:rsidP="00801171">
      <w:pPr>
        <w:autoSpaceDE w:val="0"/>
        <w:autoSpaceDN w:val="0"/>
        <w:adjustRightInd w:val="0"/>
        <w:spacing w:line="276" w:lineRule="auto"/>
        <w:jc w:val="both"/>
        <w:rPr>
          <w:rFonts w:ascii="Arial" w:hAnsi="Arial" w:cs="Arial"/>
          <w:sz w:val="18"/>
          <w:szCs w:val="18"/>
        </w:rPr>
      </w:pPr>
      <w:r w:rsidRPr="00717745">
        <w:rPr>
          <w:rFonts w:ascii="Arial" w:hAnsi="Arial" w:cs="Arial"/>
          <w:sz w:val="18"/>
          <w:szCs w:val="18"/>
        </w:rPr>
        <w:lastRenderedPageBreak/>
        <w:t>En el supòsit de fusió d’empreses en què participi la societat contractista, el contracte continuarà vigent amb l’entitat absorbent o amb la resultant de la fusió, que quedarà subrogada en tots els drets i obligacions que en dimanen.</w:t>
      </w:r>
    </w:p>
    <w:p w:rsidR="00676561" w:rsidRPr="00717745" w:rsidRDefault="00676561" w:rsidP="00801171">
      <w:pPr>
        <w:autoSpaceDE w:val="0"/>
        <w:autoSpaceDN w:val="0"/>
        <w:adjustRightInd w:val="0"/>
        <w:spacing w:line="276" w:lineRule="auto"/>
        <w:jc w:val="both"/>
        <w:rPr>
          <w:rFonts w:ascii="Arial" w:hAnsi="Arial" w:cs="Arial"/>
          <w:sz w:val="18"/>
          <w:szCs w:val="18"/>
        </w:rPr>
      </w:pPr>
    </w:p>
    <w:p w:rsidR="00676561" w:rsidRPr="00717745" w:rsidRDefault="00676561" w:rsidP="00801171">
      <w:pPr>
        <w:autoSpaceDE w:val="0"/>
        <w:autoSpaceDN w:val="0"/>
        <w:adjustRightInd w:val="0"/>
        <w:spacing w:line="276" w:lineRule="auto"/>
        <w:jc w:val="both"/>
        <w:rPr>
          <w:rFonts w:ascii="Arial" w:hAnsi="Arial" w:cs="Arial"/>
          <w:sz w:val="18"/>
          <w:szCs w:val="18"/>
        </w:rPr>
      </w:pPr>
      <w:r w:rsidRPr="00717745">
        <w:rPr>
          <w:rFonts w:ascii="Arial" w:hAnsi="Arial" w:cs="Arial"/>
          <w:sz w:val="18"/>
          <w:szCs w:val="18"/>
        </w:rPr>
        <w:t>En supòsits d’escissió, aportació o transmissió d’empreses o branques d’activitat, el contracte continuarà amb l’entitat a la qual s’atribueixi el contracte, que quedarà subrogada en els drets i les obligacions que en dimanen, sempre que reuneixi les condicions de capacitat, absència de prohibició de contractar i la solvència exigida en acordar-se l’adjudicació del contracte o que les societats beneficiàries d’aquestes operacions i, en cas de subsistir, la societat de la qual provinguin el patrimoni, empreses o branques segregades, es responsabilitzin solidàriament de l’execució del contracte.</w:t>
      </w:r>
    </w:p>
    <w:p w:rsidR="00676561" w:rsidRPr="00717745" w:rsidRDefault="00676561" w:rsidP="00801171">
      <w:pPr>
        <w:autoSpaceDE w:val="0"/>
        <w:autoSpaceDN w:val="0"/>
        <w:adjustRightInd w:val="0"/>
        <w:spacing w:line="276" w:lineRule="auto"/>
        <w:jc w:val="both"/>
        <w:rPr>
          <w:rFonts w:ascii="Arial" w:hAnsi="Arial" w:cs="Arial"/>
          <w:sz w:val="18"/>
          <w:szCs w:val="18"/>
        </w:rPr>
      </w:pPr>
    </w:p>
    <w:p w:rsidR="00676561" w:rsidRPr="00717745" w:rsidRDefault="00676561" w:rsidP="00801171">
      <w:pPr>
        <w:autoSpaceDE w:val="0"/>
        <w:autoSpaceDN w:val="0"/>
        <w:adjustRightInd w:val="0"/>
        <w:spacing w:line="276" w:lineRule="auto"/>
        <w:jc w:val="both"/>
        <w:rPr>
          <w:rFonts w:ascii="Arial" w:hAnsi="Arial" w:cs="Arial"/>
          <w:b/>
          <w:sz w:val="18"/>
          <w:szCs w:val="18"/>
        </w:rPr>
      </w:pPr>
      <w:r w:rsidRPr="00717745">
        <w:rPr>
          <w:rFonts w:ascii="Arial" w:hAnsi="Arial" w:cs="Arial"/>
          <w:b/>
          <w:sz w:val="18"/>
          <w:szCs w:val="18"/>
        </w:rPr>
        <w:t>L’empresa contractista ha de comunicar a l’òrgan de contractació la circumstància que s’hagi produït.</w:t>
      </w:r>
    </w:p>
    <w:p w:rsidR="00676561" w:rsidRPr="00717745" w:rsidRDefault="00676561" w:rsidP="00801171">
      <w:pPr>
        <w:autoSpaceDE w:val="0"/>
        <w:autoSpaceDN w:val="0"/>
        <w:adjustRightInd w:val="0"/>
        <w:spacing w:line="276" w:lineRule="auto"/>
        <w:jc w:val="both"/>
        <w:rPr>
          <w:rFonts w:ascii="Arial" w:hAnsi="Arial" w:cs="Arial"/>
          <w:sz w:val="18"/>
          <w:szCs w:val="18"/>
        </w:rPr>
      </w:pPr>
    </w:p>
    <w:p w:rsidR="00676561" w:rsidRPr="00717745" w:rsidRDefault="00676561" w:rsidP="00801171">
      <w:pPr>
        <w:autoSpaceDE w:val="0"/>
        <w:autoSpaceDN w:val="0"/>
        <w:adjustRightInd w:val="0"/>
        <w:spacing w:line="276" w:lineRule="auto"/>
        <w:jc w:val="both"/>
        <w:rPr>
          <w:rFonts w:ascii="Arial" w:hAnsi="Arial" w:cs="Arial"/>
          <w:sz w:val="18"/>
          <w:szCs w:val="18"/>
        </w:rPr>
      </w:pPr>
      <w:r w:rsidRPr="00717745">
        <w:rPr>
          <w:rFonts w:ascii="Arial" w:hAnsi="Arial" w:cs="Arial"/>
          <w:sz w:val="18"/>
          <w:szCs w:val="18"/>
        </w:rPr>
        <w:t>En cas que l’empresa contractista sigui una UTE, quan tinguin lloc respecte d’alguna o algunes empreses integrants de la unió temporal operacions de fusió, escissió o transmissió de branca d’activitat, continuarà l’execució del contracte amb la unió temporal adjudicatària. En cas que la societat absorbent, la resultant de la fusió, la beneficiària de l’escissió o l’adquirent de la branca d’activitat, no siguin empreses integrants de la unió temporal, serà necessari que tinguin plena capacitat d’obrar, no estiguin incurses en prohibició de contractar i que es mantingui la solvència, la capacitat o classificació exigida.</w:t>
      </w:r>
    </w:p>
    <w:p w:rsidR="00676561" w:rsidRPr="00717745" w:rsidRDefault="00676561" w:rsidP="00801171">
      <w:pPr>
        <w:autoSpaceDE w:val="0"/>
        <w:autoSpaceDN w:val="0"/>
        <w:adjustRightInd w:val="0"/>
        <w:spacing w:line="276" w:lineRule="auto"/>
        <w:jc w:val="both"/>
        <w:rPr>
          <w:rFonts w:ascii="Arial" w:hAnsi="Arial" w:cs="Arial"/>
          <w:sz w:val="18"/>
          <w:szCs w:val="18"/>
        </w:rPr>
      </w:pPr>
    </w:p>
    <w:p w:rsidR="00676561" w:rsidRPr="00717745" w:rsidRDefault="00676561" w:rsidP="00801171">
      <w:pPr>
        <w:autoSpaceDE w:val="0"/>
        <w:autoSpaceDN w:val="0"/>
        <w:adjustRightInd w:val="0"/>
        <w:spacing w:line="276" w:lineRule="auto"/>
        <w:jc w:val="both"/>
        <w:rPr>
          <w:rFonts w:ascii="Arial" w:hAnsi="Arial" w:cs="Arial"/>
          <w:sz w:val="18"/>
          <w:szCs w:val="18"/>
        </w:rPr>
      </w:pPr>
      <w:r w:rsidRPr="00717745">
        <w:rPr>
          <w:rFonts w:ascii="Arial" w:hAnsi="Arial" w:cs="Arial"/>
          <w:sz w:val="18"/>
          <w:szCs w:val="18"/>
        </w:rPr>
        <w:t>Si el contracte s’atribueix a una entitat diferent, la garantia definitiva es pot renovar o reemplaçar, a criteri de l’entitat atorgant, per una nova garantia que subscrigui la nova entitat, atenent al risc que suposi aquesta última entitat. En tot cas, l’antiga garantia definitiva conserva la seva vigència fins que estigui constituïda la nova garantia.</w:t>
      </w:r>
    </w:p>
    <w:p w:rsidR="00676561" w:rsidRPr="00717745" w:rsidRDefault="00676561" w:rsidP="00801171">
      <w:pPr>
        <w:autoSpaceDE w:val="0"/>
        <w:autoSpaceDN w:val="0"/>
        <w:adjustRightInd w:val="0"/>
        <w:spacing w:line="276" w:lineRule="auto"/>
        <w:jc w:val="both"/>
        <w:rPr>
          <w:rFonts w:ascii="Arial" w:hAnsi="Arial" w:cs="Arial"/>
          <w:sz w:val="18"/>
          <w:szCs w:val="18"/>
        </w:rPr>
      </w:pPr>
    </w:p>
    <w:p w:rsidR="00676561" w:rsidRPr="00717745" w:rsidRDefault="00676561" w:rsidP="00801171">
      <w:pPr>
        <w:autoSpaceDE w:val="0"/>
        <w:autoSpaceDN w:val="0"/>
        <w:adjustRightInd w:val="0"/>
        <w:spacing w:line="276" w:lineRule="auto"/>
        <w:jc w:val="both"/>
        <w:rPr>
          <w:rFonts w:ascii="Arial" w:hAnsi="Arial" w:cs="Arial"/>
          <w:sz w:val="18"/>
          <w:szCs w:val="18"/>
        </w:rPr>
      </w:pPr>
      <w:r w:rsidRPr="00717745">
        <w:rPr>
          <w:rFonts w:ascii="Arial" w:hAnsi="Arial" w:cs="Arial"/>
          <w:sz w:val="18"/>
          <w:szCs w:val="18"/>
        </w:rPr>
        <w:t>Si la subrogació no es pot produir perquè l’entitat a la qual s’hauria d’atribuir el contracte no reuneix les condicions de solvència necessàries, el contracte es resoldrà, considerant-se a tots els efectes com un supòsit de resolució per culpa de l’empresa contractista.</w:t>
      </w:r>
    </w:p>
    <w:p w:rsidR="00676561" w:rsidRPr="00717745" w:rsidRDefault="00676561" w:rsidP="00801171">
      <w:pPr>
        <w:autoSpaceDE w:val="0"/>
        <w:autoSpaceDN w:val="0"/>
        <w:adjustRightInd w:val="0"/>
        <w:spacing w:line="276" w:lineRule="auto"/>
        <w:jc w:val="both"/>
        <w:rPr>
          <w:rFonts w:ascii="Arial" w:hAnsi="Arial" w:cs="Arial"/>
          <w:sz w:val="18"/>
          <w:szCs w:val="18"/>
        </w:rPr>
      </w:pPr>
    </w:p>
    <w:p w:rsidR="00676561" w:rsidRPr="00717745" w:rsidRDefault="00676561" w:rsidP="00801171">
      <w:pPr>
        <w:spacing w:line="276" w:lineRule="auto"/>
        <w:jc w:val="both"/>
        <w:rPr>
          <w:rFonts w:ascii="Arial" w:hAnsi="Arial" w:cs="Arial"/>
          <w:sz w:val="18"/>
          <w:szCs w:val="18"/>
          <w:lang w:eastAsia="es-ES"/>
        </w:rPr>
      </w:pPr>
      <w:r w:rsidRPr="00717745">
        <w:rPr>
          <w:rFonts w:ascii="Arial" w:hAnsi="Arial" w:cs="Arial"/>
          <w:b/>
          <w:bCs/>
          <w:sz w:val="18"/>
          <w:szCs w:val="18"/>
        </w:rPr>
        <w:t xml:space="preserve">34.2 </w:t>
      </w:r>
      <w:r w:rsidRPr="00717745">
        <w:rPr>
          <w:rFonts w:ascii="Arial" w:hAnsi="Arial" w:cs="Arial"/>
          <w:sz w:val="18"/>
          <w:szCs w:val="18"/>
        </w:rPr>
        <w:t>Cessió del contracte:</w:t>
      </w:r>
    </w:p>
    <w:p w:rsidR="00676561" w:rsidRPr="00717745" w:rsidRDefault="00676561" w:rsidP="00801171">
      <w:pPr>
        <w:spacing w:line="276" w:lineRule="auto"/>
        <w:jc w:val="both"/>
        <w:rPr>
          <w:rFonts w:ascii="Arial" w:hAnsi="Arial" w:cs="Arial"/>
          <w:sz w:val="18"/>
          <w:szCs w:val="18"/>
          <w:lang w:eastAsia="es-ES"/>
        </w:rPr>
      </w:pPr>
    </w:p>
    <w:p w:rsidR="00676561" w:rsidRPr="00717745" w:rsidRDefault="00676561" w:rsidP="00801171">
      <w:pPr>
        <w:autoSpaceDE w:val="0"/>
        <w:autoSpaceDN w:val="0"/>
        <w:adjustRightInd w:val="0"/>
        <w:spacing w:line="276" w:lineRule="auto"/>
        <w:jc w:val="both"/>
        <w:rPr>
          <w:rFonts w:ascii="Arial" w:hAnsi="Arial" w:cs="Arial"/>
          <w:sz w:val="18"/>
          <w:szCs w:val="18"/>
        </w:rPr>
      </w:pPr>
      <w:r w:rsidRPr="00717745">
        <w:rPr>
          <w:rFonts w:ascii="Arial" w:hAnsi="Arial" w:cs="Arial"/>
          <w:sz w:val="18"/>
          <w:szCs w:val="18"/>
        </w:rPr>
        <w:t>Els drets i les obligacions que dimanen d’aquest contracte es podran cedir per l’empresa contractista a una tercera persona, sempre que les qualitats tècniques o personals de qui cedeix no hagin estat raó determinant de l’adjudicació del contracte ni que de la cessió no en resulti una restricció efectiva de la competència en el mercat, quan es compleixin els requisits següents:</w:t>
      </w:r>
    </w:p>
    <w:p w:rsidR="00676561" w:rsidRPr="00717745" w:rsidRDefault="00676561" w:rsidP="00801171">
      <w:pPr>
        <w:autoSpaceDE w:val="0"/>
        <w:autoSpaceDN w:val="0"/>
        <w:adjustRightInd w:val="0"/>
        <w:spacing w:line="276" w:lineRule="auto"/>
        <w:jc w:val="both"/>
        <w:rPr>
          <w:rFonts w:ascii="Arial" w:hAnsi="Arial" w:cs="Arial"/>
          <w:sz w:val="18"/>
          <w:szCs w:val="18"/>
        </w:rPr>
      </w:pPr>
    </w:p>
    <w:p w:rsidR="00676561" w:rsidRPr="00717745" w:rsidRDefault="00676561" w:rsidP="00801171">
      <w:pPr>
        <w:numPr>
          <w:ilvl w:val="0"/>
          <w:numId w:val="4"/>
        </w:numPr>
        <w:tabs>
          <w:tab w:val="clear" w:pos="357"/>
          <w:tab w:val="num" w:pos="284"/>
        </w:tabs>
        <w:autoSpaceDE w:val="0"/>
        <w:autoSpaceDN w:val="0"/>
        <w:adjustRightInd w:val="0"/>
        <w:spacing w:line="276" w:lineRule="auto"/>
        <w:ind w:left="0" w:firstLine="0"/>
        <w:jc w:val="both"/>
        <w:rPr>
          <w:rFonts w:ascii="Arial" w:hAnsi="Arial" w:cs="Arial"/>
          <w:sz w:val="18"/>
          <w:szCs w:val="18"/>
        </w:rPr>
      </w:pPr>
      <w:r w:rsidRPr="00717745">
        <w:rPr>
          <w:rFonts w:ascii="Arial" w:hAnsi="Arial" w:cs="Arial"/>
          <w:sz w:val="18"/>
          <w:szCs w:val="18"/>
        </w:rPr>
        <w:t xml:space="preserve">L’òrgan de contractació autoritzi, de forma prèvia i expressa, la cessió. Si transcorre el termini de dos mesos sense que s’hagi notificat la resolució sobre la sol·licitud d’autorització de la cessió, aquesta s’entendrà atorgada per silenci administratiu. </w:t>
      </w:r>
    </w:p>
    <w:p w:rsidR="00676561" w:rsidRPr="00717745" w:rsidRDefault="00676561" w:rsidP="00801171">
      <w:pPr>
        <w:numPr>
          <w:ilvl w:val="0"/>
          <w:numId w:val="4"/>
        </w:numPr>
        <w:tabs>
          <w:tab w:val="clear" w:pos="357"/>
          <w:tab w:val="num" w:pos="284"/>
        </w:tabs>
        <w:autoSpaceDE w:val="0"/>
        <w:autoSpaceDN w:val="0"/>
        <w:adjustRightInd w:val="0"/>
        <w:spacing w:line="276" w:lineRule="auto"/>
        <w:ind w:left="0" w:firstLine="0"/>
        <w:jc w:val="both"/>
        <w:rPr>
          <w:rFonts w:ascii="Arial" w:hAnsi="Arial" w:cs="Arial"/>
          <w:sz w:val="18"/>
          <w:szCs w:val="18"/>
        </w:rPr>
      </w:pPr>
      <w:r w:rsidRPr="00717745">
        <w:rPr>
          <w:rFonts w:ascii="Arial" w:hAnsi="Arial" w:cs="Arial"/>
          <w:sz w:val="18"/>
          <w:szCs w:val="18"/>
        </w:rPr>
        <w:t xml:space="preserve">L’empresa cedent tingui executat almenys un 20 per 100 de l’import del contracte. Aquest requisit no s’exigeix si la cessió es produeix trobant-se l’empresa contractista en concurs encara que s’hagi obert la fase de liquidació, o ha posat en coneixement del jutjat competent per a la declaració del concurs que ha iniciat negociacions per arribar a un acord de </w:t>
      </w:r>
      <w:proofErr w:type="spellStart"/>
      <w:r w:rsidRPr="00717745">
        <w:rPr>
          <w:rFonts w:ascii="Arial" w:hAnsi="Arial" w:cs="Arial"/>
          <w:sz w:val="18"/>
          <w:szCs w:val="18"/>
        </w:rPr>
        <w:t>refinançament</w:t>
      </w:r>
      <w:proofErr w:type="spellEnd"/>
      <w:r w:rsidRPr="00717745">
        <w:rPr>
          <w:rFonts w:ascii="Arial" w:hAnsi="Arial" w:cs="Arial"/>
          <w:sz w:val="18"/>
          <w:szCs w:val="18"/>
        </w:rPr>
        <w:t>, o per obtenir adhesions a una proposta anticipada de conveni, en els termes que preveu la legislació concursal.</w:t>
      </w:r>
    </w:p>
    <w:p w:rsidR="00676561" w:rsidRPr="00717745" w:rsidRDefault="00676561" w:rsidP="00801171">
      <w:pPr>
        <w:numPr>
          <w:ilvl w:val="0"/>
          <w:numId w:val="4"/>
        </w:numPr>
        <w:tabs>
          <w:tab w:val="clear" w:pos="357"/>
          <w:tab w:val="num" w:pos="284"/>
        </w:tabs>
        <w:autoSpaceDE w:val="0"/>
        <w:autoSpaceDN w:val="0"/>
        <w:adjustRightInd w:val="0"/>
        <w:spacing w:line="276" w:lineRule="auto"/>
        <w:ind w:left="0" w:firstLine="0"/>
        <w:jc w:val="both"/>
        <w:rPr>
          <w:rFonts w:ascii="Arial" w:hAnsi="Arial" w:cs="Arial"/>
          <w:sz w:val="18"/>
          <w:szCs w:val="18"/>
        </w:rPr>
      </w:pPr>
      <w:r w:rsidRPr="00717745">
        <w:rPr>
          <w:rFonts w:ascii="Arial" w:hAnsi="Arial" w:cs="Arial"/>
          <w:sz w:val="18"/>
          <w:szCs w:val="18"/>
        </w:rPr>
        <w:t>L’empresa cessionària tingui capacitat per contractar amb l’Administració, la solvència exigible en funció de la fase d’execució del contracte, i no estigui incursa en una causa de prohibició de contractar.</w:t>
      </w:r>
    </w:p>
    <w:p w:rsidR="00676561" w:rsidRPr="00717745" w:rsidRDefault="00676561" w:rsidP="00801171">
      <w:pPr>
        <w:numPr>
          <w:ilvl w:val="0"/>
          <w:numId w:val="4"/>
        </w:numPr>
        <w:tabs>
          <w:tab w:val="clear" w:pos="357"/>
          <w:tab w:val="num" w:pos="284"/>
        </w:tabs>
        <w:autoSpaceDE w:val="0"/>
        <w:autoSpaceDN w:val="0"/>
        <w:adjustRightInd w:val="0"/>
        <w:spacing w:line="276" w:lineRule="auto"/>
        <w:ind w:left="0" w:firstLine="0"/>
        <w:jc w:val="both"/>
        <w:rPr>
          <w:rFonts w:ascii="Arial" w:hAnsi="Arial" w:cs="Arial"/>
          <w:sz w:val="18"/>
          <w:szCs w:val="18"/>
        </w:rPr>
      </w:pPr>
      <w:r w:rsidRPr="00717745">
        <w:rPr>
          <w:rFonts w:ascii="Arial" w:hAnsi="Arial" w:cs="Arial"/>
          <w:sz w:val="18"/>
          <w:szCs w:val="18"/>
        </w:rPr>
        <w:t>La cessió es formalitzi, entre l’empresa adjudicatària i l’empresa cedent, en escriptura pública.</w:t>
      </w:r>
    </w:p>
    <w:p w:rsidR="00676561" w:rsidRPr="00717745" w:rsidRDefault="00676561" w:rsidP="00801171">
      <w:pPr>
        <w:autoSpaceDE w:val="0"/>
        <w:autoSpaceDN w:val="0"/>
        <w:adjustRightInd w:val="0"/>
        <w:spacing w:line="276" w:lineRule="auto"/>
        <w:jc w:val="both"/>
        <w:rPr>
          <w:rFonts w:ascii="Arial" w:hAnsi="Arial" w:cs="Arial"/>
          <w:sz w:val="18"/>
          <w:szCs w:val="18"/>
        </w:rPr>
      </w:pPr>
    </w:p>
    <w:p w:rsidR="00676561" w:rsidRPr="00717745" w:rsidRDefault="00676561" w:rsidP="00801171">
      <w:pPr>
        <w:autoSpaceDE w:val="0"/>
        <w:autoSpaceDN w:val="0"/>
        <w:adjustRightInd w:val="0"/>
        <w:spacing w:line="276" w:lineRule="auto"/>
        <w:jc w:val="both"/>
        <w:rPr>
          <w:rFonts w:ascii="Arial" w:hAnsi="Arial" w:cs="Arial"/>
          <w:sz w:val="18"/>
          <w:szCs w:val="18"/>
        </w:rPr>
      </w:pPr>
      <w:r w:rsidRPr="00717745">
        <w:rPr>
          <w:rFonts w:ascii="Arial" w:hAnsi="Arial" w:cs="Arial"/>
          <w:sz w:val="18"/>
          <w:szCs w:val="18"/>
        </w:rPr>
        <w:t>No es podrà autoritzar la cessió a una tercera persona quan la cessió suposi una alteració substancial de les característiques de l’empresa contractista si aquestes constitueixen un element essencial del contracte.</w:t>
      </w:r>
    </w:p>
    <w:p w:rsidR="00676561" w:rsidRPr="00717745" w:rsidRDefault="00676561" w:rsidP="00801171">
      <w:pPr>
        <w:spacing w:line="276" w:lineRule="auto"/>
        <w:jc w:val="both"/>
        <w:rPr>
          <w:rFonts w:ascii="Arial" w:hAnsi="Arial" w:cs="Arial"/>
          <w:i/>
          <w:iCs/>
          <w:sz w:val="18"/>
          <w:szCs w:val="18"/>
        </w:rPr>
      </w:pPr>
    </w:p>
    <w:p w:rsidR="00676561" w:rsidRPr="00717745" w:rsidRDefault="00676561" w:rsidP="00801171">
      <w:pPr>
        <w:spacing w:line="276" w:lineRule="auto"/>
        <w:jc w:val="both"/>
        <w:rPr>
          <w:rFonts w:ascii="Arial" w:hAnsi="Arial" w:cs="Arial"/>
          <w:sz w:val="18"/>
          <w:szCs w:val="18"/>
          <w:lang w:eastAsia="es-ES"/>
        </w:rPr>
      </w:pPr>
      <w:r w:rsidRPr="00717745">
        <w:rPr>
          <w:rFonts w:ascii="Arial" w:hAnsi="Arial" w:cs="Arial"/>
          <w:sz w:val="18"/>
          <w:szCs w:val="18"/>
        </w:rPr>
        <w:t>L’empresa cessionària quedarà subrogada en tots els drets i les obligacions que correspondrien a l’empresa que cedeix el contracte.</w:t>
      </w:r>
    </w:p>
    <w:p w:rsidR="00676561" w:rsidRPr="00717745" w:rsidRDefault="00676561" w:rsidP="00801171">
      <w:pPr>
        <w:spacing w:line="276" w:lineRule="auto"/>
        <w:jc w:val="both"/>
        <w:rPr>
          <w:rFonts w:ascii="Arial" w:hAnsi="Arial" w:cs="Arial"/>
          <w:sz w:val="18"/>
          <w:szCs w:val="18"/>
        </w:rPr>
      </w:pPr>
    </w:p>
    <w:p w:rsidR="00676561" w:rsidRPr="00717745" w:rsidRDefault="00676561" w:rsidP="00801171">
      <w:pPr>
        <w:keepNext/>
        <w:spacing w:line="276" w:lineRule="auto"/>
        <w:jc w:val="both"/>
        <w:outlineLvl w:val="1"/>
        <w:rPr>
          <w:rFonts w:ascii="Arial" w:hAnsi="Arial" w:cs="Arial"/>
          <w:b/>
          <w:sz w:val="18"/>
          <w:szCs w:val="18"/>
        </w:rPr>
      </w:pPr>
      <w:bookmarkStart w:id="53" w:name="_Toc514873509"/>
      <w:r w:rsidRPr="00717745">
        <w:rPr>
          <w:rFonts w:ascii="Arial" w:hAnsi="Arial" w:cs="Arial"/>
          <w:b/>
          <w:sz w:val="18"/>
          <w:szCs w:val="18"/>
        </w:rPr>
        <w:t>Trenta-cinquena. Subcontractació</w:t>
      </w:r>
      <w:bookmarkEnd w:id="53"/>
    </w:p>
    <w:p w:rsidR="00676561" w:rsidRPr="00717745" w:rsidRDefault="00676561" w:rsidP="00801171">
      <w:pPr>
        <w:autoSpaceDE w:val="0"/>
        <w:autoSpaceDN w:val="0"/>
        <w:adjustRightInd w:val="0"/>
        <w:spacing w:line="276" w:lineRule="auto"/>
        <w:jc w:val="both"/>
        <w:rPr>
          <w:rFonts w:ascii="Arial" w:hAnsi="Arial" w:cs="Arial"/>
          <w:b/>
          <w:bCs/>
          <w:sz w:val="18"/>
          <w:szCs w:val="18"/>
        </w:rPr>
      </w:pPr>
    </w:p>
    <w:p w:rsidR="00676561" w:rsidRPr="00717745" w:rsidRDefault="00676561" w:rsidP="00801171">
      <w:pPr>
        <w:autoSpaceDE w:val="0"/>
        <w:autoSpaceDN w:val="0"/>
        <w:adjustRightInd w:val="0"/>
        <w:spacing w:line="276" w:lineRule="auto"/>
        <w:jc w:val="both"/>
        <w:rPr>
          <w:rFonts w:ascii="Arial" w:hAnsi="Arial" w:cs="Arial"/>
          <w:sz w:val="18"/>
          <w:szCs w:val="18"/>
        </w:rPr>
      </w:pPr>
      <w:r w:rsidRPr="00717745">
        <w:rPr>
          <w:rFonts w:ascii="Arial" w:hAnsi="Arial" w:cs="Arial"/>
          <w:b/>
          <w:bCs/>
          <w:sz w:val="18"/>
          <w:szCs w:val="18"/>
        </w:rPr>
        <w:t xml:space="preserve">35.1 </w:t>
      </w:r>
      <w:r w:rsidRPr="00717745">
        <w:rPr>
          <w:rFonts w:ascii="Arial" w:hAnsi="Arial" w:cs="Arial"/>
          <w:sz w:val="18"/>
          <w:szCs w:val="18"/>
        </w:rPr>
        <w:t xml:space="preserve">L’empresa contractista pot concertar amb altres empreses la realització parcial de la prestació objecte d’aquest contracte, llevat que la prestació o una part d’aquesta l’hagi d’executar directament l’empresa contractista d’acord amb el que es preveu en </w:t>
      </w:r>
      <w:r w:rsidRPr="00717745">
        <w:rPr>
          <w:rFonts w:ascii="Arial" w:hAnsi="Arial" w:cs="Arial"/>
          <w:b/>
          <w:sz w:val="18"/>
          <w:szCs w:val="18"/>
        </w:rPr>
        <w:t>l’apartat S del quadre de característiques</w:t>
      </w:r>
      <w:r w:rsidRPr="00717745">
        <w:rPr>
          <w:rFonts w:ascii="Arial" w:hAnsi="Arial" w:cs="Arial"/>
          <w:sz w:val="18"/>
          <w:szCs w:val="18"/>
        </w:rPr>
        <w:t>.</w:t>
      </w:r>
    </w:p>
    <w:p w:rsidR="00676561" w:rsidRPr="00717745" w:rsidRDefault="00676561" w:rsidP="00801171">
      <w:pPr>
        <w:autoSpaceDE w:val="0"/>
        <w:autoSpaceDN w:val="0"/>
        <w:adjustRightInd w:val="0"/>
        <w:spacing w:line="276" w:lineRule="auto"/>
        <w:jc w:val="both"/>
        <w:rPr>
          <w:rFonts w:ascii="Arial" w:hAnsi="Arial" w:cs="Arial"/>
          <w:i/>
          <w:iCs/>
          <w:sz w:val="18"/>
          <w:szCs w:val="18"/>
        </w:rPr>
      </w:pPr>
    </w:p>
    <w:p w:rsidR="00676561" w:rsidRPr="00717745" w:rsidRDefault="00676561" w:rsidP="00801171">
      <w:pPr>
        <w:autoSpaceDE w:val="0"/>
        <w:autoSpaceDN w:val="0"/>
        <w:adjustRightInd w:val="0"/>
        <w:spacing w:line="276" w:lineRule="auto"/>
        <w:jc w:val="both"/>
        <w:rPr>
          <w:rFonts w:ascii="Arial" w:hAnsi="Arial" w:cs="Arial"/>
          <w:bCs/>
          <w:sz w:val="18"/>
          <w:szCs w:val="18"/>
        </w:rPr>
      </w:pPr>
      <w:r w:rsidRPr="00717745">
        <w:rPr>
          <w:rFonts w:ascii="Arial" w:hAnsi="Arial" w:cs="Arial"/>
          <w:b/>
          <w:bCs/>
          <w:sz w:val="18"/>
          <w:szCs w:val="18"/>
        </w:rPr>
        <w:t xml:space="preserve">35.2 </w:t>
      </w:r>
      <w:r w:rsidRPr="00717745">
        <w:rPr>
          <w:rFonts w:ascii="Arial" w:hAnsi="Arial" w:cs="Arial"/>
          <w:bCs/>
          <w:sz w:val="18"/>
          <w:szCs w:val="18"/>
        </w:rPr>
        <w:t xml:space="preserve">Les empreses licitadores han d’indicar en les seves ofertes la part del contracte que tinguin previst subcontractar, assenyalant el seu import i el nom o el perfil professional, definit per referència a les condicions de solvència professional o tècnica, dels </w:t>
      </w:r>
      <w:proofErr w:type="spellStart"/>
      <w:r w:rsidRPr="00717745">
        <w:rPr>
          <w:rFonts w:ascii="Arial" w:hAnsi="Arial" w:cs="Arial"/>
          <w:bCs/>
          <w:sz w:val="18"/>
          <w:szCs w:val="18"/>
        </w:rPr>
        <w:t>subcontractistes</w:t>
      </w:r>
      <w:proofErr w:type="spellEnd"/>
      <w:r w:rsidRPr="00717745">
        <w:rPr>
          <w:rFonts w:ascii="Arial" w:hAnsi="Arial" w:cs="Arial"/>
          <w:bCs/>
          <w:sz w:val="18"/>
          <w:szCs w:val="18"/>
        </w:rPr>
        <w:t xml:space="preserve"> a qui n’encomanaran la realització.</w:t>
      </w:r>
    </w:p>
    <w:p w:rsidR="00676561" w:rsidRPr="00717745" w:rsidRDefault="00676561" w:rsidP="00801171">
      <w:pPr>
        <w:autoSpaceDE w:val="0"/>
        <w:autoSpaceDN w:val="0"/>
        <w:adjustRightInd w:val="0"/>
        <w:spacing w:line="276" w:lineRule="auto"/>
        <w:jc w:val="both"/>
        <w:rPr>
          <w:rFonts w:ascii="Arial" w:hAnsi="Arial" w:cs="Arial"/>
          <w:sz w:val="18"/>
          <w:szCs w:val="18"/>
        </w:rPr>
      </w:pPr>
    </w:p>
    <w:p w:rsidR="00676561" w:rsidRPr="00717745" w:rsidRDefault="00676561" w:rsidP="00801171">
      <w:pPr>
        <w:autoSpaceDE w:val="0"/>
        <w:autoSpaceDN w:val="0"/>
        <w:adjustRightInd w:val="0"/>
        <w:spacing w:line="276" w:lineRule="auto"/>
        <w:jc w:val="both"/>
        <w:rPr>
          <w:rFonts w:ascii="Arial" w:hAnsi="Arial" w:cs="Arial"/>
          <w:sz w:val="18"/>
          <w:szCs w:val="18"/>
        </w:rPr>
      </w:pPr>
      <w:r w:rsidRPr="00717745">
        <w:rPr>
          <w:rFonts w:ascii="Arial" w:hAnsi="Arial" w:cs="Arial"/>
          <w:sz w:val="18"/>
          <w:szCs w:val="18"/>
        </w:rPr>
        <w:t xml:space="preserve">En el cas que les empreses contractistes vulguin subscriure contractes que no s’ajustin a allò indicat en l’oferta, aquests no es podran subscriure fins que transcorrin vint dies des que s’hagi cursat la notificació a l’òrgan de contractació i s’hagin aportat les justificacions a què es refereix el paràgraf següent, llevat que autoritzés expressament amb anterioritat o que es donés una situació justificada d’emergència o que exigís l’adopció de mesures urgents, excepte si l’Administració notifica dins d’aquest termini la seva oposició. </w:t>
      </w:r>
    </w:p>
    <w:p w:rsidR="00676561" w:rsidRPr="00717745" w:rsidRDefault="00676561" w:rsidP="00801171">
      <w:pPr>
        <w:autoSpaceDE w:val="0"/>
        <w:autoSpaceDN w:val="0"/>
        <w:adjustRightInd w:val="0"/>
        <w:spacing w:line="276" w:lineRule="auto"/>
        <w:jc w:val="both"/>
        <w:rPr>
          <w:rFonts w:ascii="Arial" w:hAnsi="Arial" w:cs="Arial"/>
          <w:sz w:val="18"/>
          <w:szCs w:val="18"/>
        </w:rPr>
      </w:pPr>
    </w:p>
    <w:p w:rsidR="00676561" w:rsidRPr="00717745" w:rsidRDefault="00676561" w:rsidP="00801171">
      <w:pPr>
        <w:autoSpaceDE w:val="0"/>
        <w:autoSpaceDN w:val="0"/>
        <w:adjustRightInd w:val="0"/>
        <w:spacing w:line="276" w:lineRule="auto"/>
        <w:jc w:val="both"/>
        <w:rPr>
          <w:rFonts w:ascii="Arial" w:hAnsi="Arial" w:cs="Arial"/>
          <w:sz w:val="18"/>
          <w:szCs w:val="18"/>
        </w:rPr>
      </w:pPr>
      <w:r w:rsidRPr="00717745">
        <w:rPr>
          <w:rFonts w:ascii="Arial" w:hAnsi="Arial" w:cs="Arial"/>
          <w:b/>
          <w:bCs/>
          <w:sz w:val="18"/>
          <w:szCs w:val="18"/>
        </w:rPr>
        <w:t xml:space="preserve">35.3 </w:t>
      </w:r>
      <w:r w:rsidRPr="00717745">
        <w:rPr>
          <w:rFonts w:ascii="Arial" w:hAnsi="Arial" w:cs="Arial"/>
          <w:snapToGrid w:val="0"/>
          <w:sz w:val="18"/>
          <w:szCs w:val="18"/>
          <w:lang w:eastAsia="es-ES"/>
        </w:rPr>
        <w:t>Tant si s’ha previst en el plec l’obligació de les empreses licitadores d’indicar en les seves ofertes la part del contracte que tinguin previst subcontractar, com si no s’opta per establir aquesta exigència, l</w:t>
      </w:r>
      <w:r w:rsidRPr="00717745">
        <w:rPr>
          <w:rFonts w:ascii="Arial" w:hAnsi="Arial" w:cs="Arial"/>
          <w:sz w:val="18"/>
          <w:szCs w:val="18"/>
        </w:rPr>
        <w:t xml:space="preserve">’empresa contractista ha de comunicar per escrit, després de l’adjudicació del contracte i, com a molt tard, quan iniciï la seva execució, a l’òrgan de contractació la intenció de subscriure subcontractes, indicant la part de la prestació que pretén subcontractar i la identitat, les dades de contacte i el representant o representants legals de l’empresa </w:t>
      </w:r>
      <w:proofErr w:type="spellStart"/>
      <w:r w:rsidRPr="00717745">
        <w:rPr>
          <w:rFonts w:ascii="Arial" w:hAnsi="Arial" w:cs="Arial"/>
          <w:sz w:val="18"/>
          <w:szCs w:val="18"/>
        </w:rPr>
        <w:t>subcontractista</w:t>
      </w:r>
      <w:proofErr w:type="spellEnd"/>
      <w:r w:rsidRPr="00717745">
        <w:rPr>
          <w:rFonts w:ascii="Arial" w:hAnsi="Arial" w:cs="Arial"/>
          <w:sz w:val="18"/>
          <w:szCs w:val="18"/>
        </w:rPr>
        <w:t xml:space="preserve">, justificant suficientment l’aptitud d’aquesta per executar-la per referència als elements tècnics i humans de què disposa i a la seva experiència, i acreditant que no es troba incursa en prohibició de contractar. </w:t>
      </w:r>
    </w:p>
    <w:p w:rsidR="00676561" w:rsidRPr="00717745" w:rsidRDefault="00676561" w:rsidP="00801171">
      <w:pPr>
        <w:autoSpaceDE w:val="0"/>
        <w:autoSpaceDN w:val="0"/>
        <w:adjustRightInd w:val="0"/>
        <w:spacing w:line="276" w:lineRule="auto"/>
        <w:jc w:val="both"/>
        <w:rPr>
          <w:rFonts w:ascii="Arial" w:hAnsi="Arial" w:cs="Arial"/>
          <w:sz w:val="18"/>
          <w:szCs w:val="18"/>
        </w:rPr>
      </w:pPr>
    </w:p>
    <w:p w:rsidR="00676561" w:rsidRPr="00717745" w:rsidRDefault="00676561" w:rsidP="00801171">
      <w:pPr>
        <w:autoSpaceDE w:val="0"/>
        <w:autoSpaceDN w:val="0"/>
        <w:adjustRightInd w:val="0"/>
        <w:spacing w:line="276" w:lineRule="auto"/>
        <w:jc w:val="both"/>
        <w:rPr>
          <w:rFonts w:ascii="Arial" w:hAnsi="Arial" w:cs="Arial"/>
          <w:sz w:val="18"/>
          <w:szCs w:val="18"/>
        </w:rPr>
      </w:pPr>
      <w:r w:rsidRPr="00717745">
        <w:rPr>
          <w:rFonts w:ascii="Arial" w:hAnsi="Arial" w:cs="Arial"/>
          <w:sz w:val="18"/>
          <w:szCs w:val="18"/>
        </w:rPr>
        <w:t xml:space="preserve">Si l’empresa </w:t>
      </w:r>
      <w:proofErr w:type="spellStart"/>
      <w:r w:rsidRPr="00717745">
        <w:rPr>
          <w:rFonts w:ascii="Arial" w:hAnsi="Arial" w:cs="Arial"/>
          <w:sz w:val="18"/>
          <w:szCs w:val="18"/>
        </w:rPr>
        <w:t>subcontractista</w:t>
      </w:r>
      <w:proofErr w:type="spellEnd"/>
      <w:r w:rsidRPr="00717745">
        <w:rPr>
          <w:rFonts w:ascii="Arial" w:hAnsi="Arial" w:cs="Arial"/>
          <w:sz w:val="18"/>
          <w:szCs w:val="18"/>
        </w:rPr>
        <w:t xml:space="preserve"> té la classificació adequada per realitzar la part del contracte objecte de la subcontractació, la comunicació d’aquesta circumstància és suficient per acreditar la seva aptitud.</w:t>
      </w:r>
    </w:p>
    <w:p w:rsidR="00676561" w:rsidRPr="00717745" w:rsidRDefault="00676561" w:rsidP="00801171">
      <w:pPr>
        <w:autoSpaceDE w:val="0"/>
        <w:autoSpaceDN w:val="0"/>
        <w:adjustRightInd w:val="0"/>
        <w:spacing w:line="276" w:lineRule="auto"/>
        <w:jc w:val="both"/>
        <w:rPr>
          <w:rFonts w:ascii="Arial" w:hAnsi="Arial" w:cs="Arial"/>
          <w:sz w:val="18"/>
          <w:szCs w:val="18"/>
        </w:rPr>
      </w:pPr>
    </w:p>
    <w:p w:rsidR="00676561" w:rsidRPr="00717745" w:rsidRDefault="00676561" w:rsidP="00801171">
      <w:pPr>
        <w:autoSpaceDE w:val="0"/>
        <w:autoSpaceDN w:val="0"/>
        <w:adjustRightInd w:val="0"/>
        <w:spacing w:line="276" w:lineRule="auto"/>
        <w:jc w:val="both"/>
        <w:rPr>
          <w:rFonts w:ascii="Arial" w:hAnsi="Arial" w:cs="Arial"/>
          <w:sz w:val="18"/>
          <w:szCs w:val="18"/>
        </w:rPr>
      </w:pPr>
      <w:r w:rsidRPr="00717745">
        <w:rPr>
          <w:rFonts w:ascii="Arial" w:hAnsi="Arial" w:cs="Arial"/>
          <w:b/>
          <w:bCs/>
          <w:sz w:val="18"/>
          <w:szCs w:val="18"/>
        </w:rPr>
        <w:t xml:space="preserve">35.4 </w:t>
      </w:r>
      <w:r w:rsidRPr="00717745">
        <w:rPr>
          <w:rFonts w:ascii="Arial" w:hAnsi="Arial" w:cs="Arial"/>
          <w:sz w:val="18"/>
          <w:szCs w:val="18"/>
        </w:rPr>
        <w:t>L’empresa contractista ha de notificar per escrit a l’òrgan de contractació qualsevol modificació que pateixi aquesta informació durant l’execució del contracte, i tota la informació necessària sobre els nous subcontractes.</w:t>
      </w:r>
    </w:p>
    <w:p w:rsidR="00676561" w:rsidRPr="00717745" w:rsidRDefault="00676561" w:rsidP="00801171">
      <w:pPr>
        <w:autoSpaceDE w:val="0"/>
        <w:autoSpaceDN w:val="0"/>
        <w:adjustRightInd w:val="0"/>
        <w:spacing w:line="276" w:lineRule="auto"/>
        <w:jc w:val="both"/>
        <w:rPr>
          <w:rFonts w:ascii="Arial" w:hAnsi="Arial" w:cs="Arial"/>
          <w:sz w:val="18"/>
          <w:szCs w:val="18"/>
        </w:rPr>
      </w:pPr>
    </w:p>
    <w:p w:rsidR="00676561" w:rsidRPr="00717745" w:rsidRDefault="00676561" w:rsidP="00801171">
      <w:pPr>
        <w:autoSpaceDE w:val="0"/>
        <w:autoSpaceDN w:val="0"/>
        <w:adjustRightInd w:val="0"/>
        <w:spacing w:line="276" w:lineRule="auto"/>
        <w:jc w:val="both"/>
        <w:rPr>
          <w:rFonts w:ascii="Arial" w:hAnsi="Arial" w:cs="Arial"/>
          <w:sz w:val="18"/>
          <w:szCs w:val="18"/>
        </w:rPr>
      </w:pPr>
      <w:r w:rsidRPr="00717745">
        <w:rPr>
          <w:rFonts w:ascii="Arial" w:hAnsi="Arial" w:cs="Arial"/>
          <w:b/>
          <w:bCs/>
          <w:sz w:val="18"/>
          <w:szCs w:val="18"/>
        </w:rPr>
        <w:t xml:space="preserve">35.5 </w:t>
      </w:r>
      <w:r w:rsidRPr="00717745">
        <w:rPr>
          <w:rFonts w:ascii="Arial" w:hAnsi="Arial" w:cs="Arial"/>
          <w:sz w:val="18"/>
          <w:szCs w:val="18"/>
        </w:rPr>
        <w:t>La subscripció de subcontractes està sotmesa al compliment dels requisits i circumstàncies regulades en l’article 215 de la LCSP.</w:t>
      </w:r>
    </w:p>
    <w:p w:rsidR="00676561" w:rsidRPr="00717745" w:rsidRDefault="00676561" w:rsidP="00801171">
      <w:pPr>
        <w:autoSpaceDE w:val="0"/>
        <w:autoSpaceDN w:val="0"/>
        <w:adjustRightInd w:val="0"/>
        <w:spacing w:line="276" w:lineRule="auto"/>
        <w:jc w:val="both"/>
        <w:rPr>
          <w:rFonts w:ascii="Arial" w:hAnsi="Arial" w:cs="Arial"/>
          <w:sz w:val="18"/>
          <w:szCs w:val="18"/>
        </w:rPr>
      </w:pPr>
    </w:p>
    <w:p w:rsidR="00676561" w:rsidRPr="00717745" w:rsidRDefault="00676561" w:rsidP="00801171">
      <w:pPr>
        <w:autoSpaceDE w:val="0"/>
        <w:autoSpaceDN w:val="0"/>
        <w:adjustRightInd w:val="0"/>
        <w:spacing w:line="276" w:lineRule="auto"/>
        <w:jc w:val="both"/>
        <w:rPr>
          <w:rFonts w:ascii="Arial" w:hAnsi="Arial" w:cs="Arial"/>
          <w:sz w:val="18"/>
          <w:szCs w:val="18"/>
        </w:rPr>
      </w:pPr>
      <w:r w:rsidRPr="00717745">
        <w:rPr>
          <w:rFonts w:ascii="Arial" w:hAnsi="Arial" w:cs="Arial"/>
          <w:b/>
          <w:bCs/>
          <w:sz w:val="18"/>
          <w:szCs w:val="18"/>
        </w:rPr>
        <w:t xml:space="preserve">35.6 </w:t>
      </w:r>
      <w:r w:rsidRPr="00717745">
        <w:rPr>
          <w:rFonts w:ascii="Arial" w:hAnsi="Arial" w:cs="Arial"/>
          <w:sz w:val="18"/>
          <w:szCs w:val="18"/>
        </w:rPr>
        <w:t xml:space="preserve">La infracció de les condicions establertes en aquesta clàusula i en l’article 215 de la LCSP per procedir a la subcontractació, així com la falta d’acreditació de l’aptitud de l’empresa </w:t>
      </w:r>
      <w:proofErr w:type="spellStart"/>
      <w:r w:rsidRPr="00717745">
        <w:rPr>
          <w:rFonts w:ascii="Arial" w:hAnsi="Arial" w:cs="Arial"/>
          <w:sz w:val="18"/>
          <w:szCs w:val="18"/>
        </w:rPr>
        <w:t>subcontractista</w:t>
      </w:r>
      <w:proofErr w:type="spellEnd"/>
      <w:r w:rsidRPr="00717745">
        <w:rPr>
          <w:rFonts w:ascii="Arial" w:hAnsi="Arial" w:cs="Arial"/>
          <w:sz w:val="18"/>
          <w:szCs w:val="18"/>
        </w:rPr>
        <w:t xml:space="preserve"> o de les circumstàncies determinants de la situació d’emergència o de les que fan urgent la subcontractació, té, en funció de la repercussió en l’execució del contracte, com a conseqüència la imposició de les penalitats establertes en l’apartat </w:t>
      </w:r>
      <w:r w:rsidRPr="00717745">
        <w:rPr>
          <w:rFonts w:ascii="Arial" w:hAnsi="Arial" w:cs="Arial"/>
          <w:b/>
          <w:sz w:val="18"/>
          <w:szCs w:val="18"/>
        </w:rPr>
        <w:t>P.5 del quadre de característiques</w:t>
      </w:r>
      <w:r w:rsidRPr="00717745">
        <w:rPr>
          <w:rFonts w:ascii="Arial" w:hAnsi="Arial" w:cs="Arial"/>
          <w:sz w:val="18"/>
          <w:szCs w:val="18"/>
        </w:rPr>
        <w:t>:</w:t>
      </w:r>
    </w:p>
    <w:p w:rsidR="00676561" w:rsidRPr="00717745" w:rsidRDefault="00676561" w:rsidP="00801171">
      <w:pPr>
        <w:autoSpaceDE w:val="0"/>
        <w:autoSpaceDN w:val="0"/>
        <w:adjustRightInd w:val="0"/>
        <w:spacing w:line="276" w:lineRule="auto"/>
        <w:ind w:left="142"/>
        <w:jc w:val="both"/>
        <w:rPr>
          <w:rFonts w:ascii="Arial" w:hAnsi="Arial" w:cs="Arial"/>
          <w:sz w:val="18"/>
          <w:szCs w:val="18"/>
        </w:rPr>
      </w:pPr>
      <w:r w:rsidRPr="00717745">
        <w:rPr>
          <w:rFonts w:ascii="Arial" w:hAnsi="Arial" w:cs="Arial"/>
          <w:sz w:val="18"/>
          <w:szCs w:val="18"/>
        </w:rPr>
        <w:t>a) La imposició al contractista d’una penalitat de fins a un 50 per 100 de l’import del subcontracte.</w:t>
      </w:r>
    </w:p>
    <w:p w:rsidR="00676561" w:rsidRPr="00717745" w:rsidRDefault="00676561" w:rsidP="00801171">
      <w:pPr>
        <w:autoSpaceDE w:val="0"/>
        <w:autoSpaceDN w:val="0"/>
        <w:adjustRightInd w:val="0"/>
        <w:spacing w:line="276" w:lineRule="auto"/>
        <w:ind w:left="142"/>
        <w:jc w:val="both"/>
        <w:rPr>
          <w:rFonts w:ascii="Arial" w:hAnsi="Arial" w:cs="Arial"/>
          <w:sz w:val="18"/>
          <w:szCs w:val="18"/>
        </w:rPr>
      </w:pPr>
      <w:r w:rsidRPr="00717745">
        <w:rPr>
          <w:rFonts w:ascii="Arial" w:hAnsi="Arial" w:cs="Arial"/>
          <w:sz w:val="18"/>
          <w:szCs w:val="18"/>
        </w:rPr>
        <w:t xml:space="preserve">b) La resolució del contracte, sempre que es compleixin els requisits que estableix el segon paràgraf de la lletra f) de l’apartat 1 de l’article 211. </w:t>
      </w:r>
    </w:p>
    <w:p w:rsidR="00676561" w:rsidRPr="00717745" w:rsidRDefault="00676561" w:rsidP="00801171">
      <w:pPr>
        <w:autoSpaceDE w:val="0"/>
        <w:autoSpaceDN w:val="0"/>
        <w:adjustRightInd w:val="0"/>
        <w:spacing w:line="276" w:lineRule="auto"/>
        <w:jc w:val="both"/>
        <w:rPr>
          <w:rFonts w:ascii="Arial" w:hAnsi="Arial" w:cs="Arial"/>
          <w:b/>
          <w:bCs/>
          <w:sz w:val="18"/>
          <w:szCs w:val="18"/>
        </w:rPr>
      </w:pPr>
    </w:p>
    <w:p w:rsidR="00676561" w:rsidRPr="00717745" w:rsidRDefault="00676561" w:rsidP="00801171">
      <w:pPr>
        <w:autoSpaceDE w:val="0"/>
        <w:autoSpaceDN w:val="0"/>
        <w:adjustRightInd w:val="0"/>
        <w:spacing w:line="276" w:lineRule="auto"/>
        <w:jc w:val="both"/>
        <w:rPr>
          <w:rFonts w:ascii="Arial" w:hAnsi="Arial" w:cs="Arial"/>
          <w:sz w:val="18"/>
          <w:szCs w:val="18"/>
        </w:rPr>
      </w:pPr>
      <w:r w:rsidRPr="00717745">
        <w:rPr>
          <w:rFonts w:ascii="Arial" w:hAnsi="Arial" w:cs="Arial"/>
          <w:b/>
          <w:bCs/>
          <w:sz w:val="18"/>
          <w:szCs w:val="18"/>
        </w:rPr>
        <w:t xml:space="preserve">35.7 </w:t>
      </w:r>
      <w:r w:rsidRPr="00717745">
        <w:rPr>
          <w:rFonts w:ascii="Arial" w:hAnsi="Arial" w:cs="Arial"/>
          <w:sz w:val="18"/>
          <w:szCs w:val="18"/>
        </w:rPr>
        <w:t xml:space="preserve">Les empreses </w:t>
      </w:r>
      <w:proofErr w:type="spellStart"/>
      <w:r w:rsidRPr="00717745">
        <w:rPr>
          <w:rFonts w:ascii="Arial" w:hAnsi="Arial" w:cs="Arial"/>
          <w:sz w:val="18"/>
          <w:szCs w:val="18"/>
        </w:rPr>
        <w:t>subcontractistes</w:t>
      </w:r>
      <w:proofErr w:type="spellEnd"/>
      <w:r w:rsidRPr="00717745">
        <w:rPr>
          <w:rFonts w:ascii="Arial" w:hAnsi="Arial" w:cs="Arial"/>
          <w:sz w:val="18"/>
          <w:szCs w:val="18"/>
        </w:rPr>
        <w:t xml:space="preserve"> queden obligades només davant l’empresa contractista principal qui assumirà, per tant, la total responsabilitat de l’execució del contracte front a l’Administració, de conformitat amb aquest plec i amb els termes del contracte, inclòs el compliment de les obligacions en matèria </w:t>
      </w:r>
      <w:r w:rsidRPr="00717745">
        <w:rPr>
          <w:rFonts w:ascii="Arial" w:hAnsi="Arial" w:cs="Arial"/>
          <w:sz w:val="18"/>
          <w:szCs w:val="18"/>
        </w:rPr>
        <w:lastRenderedPageBreak/>
        <w:t>mediambiental, social o laboral a què es refereix la clàusula vint-i-vuitena d’aquest plec. El coneixement que l’Administració tingui dels contractes subscrits o l’autorització que atorgui no alteren la responsabilitat exclusiva del contractista principal.</w:t>
      </w:r>
    </w:p>
    <w:p w:rsidR="00676561" w:rsidRPr="00717745" w:rsidRDefault="00676561" w:rsidP="00801171">
      <w:pPr>
        <w:autoSpaceDE w:val="0"/>
        <w:autoSpaceDN w:val="0"/>
        <w:adjustRightInd w:val="0"/>
        <w:spacing w:line="276" w:lineRule="auto"/>
        <w:jc w:val="both"/>
        <w:rPr>
          <w:rFonts w:ascii="Arial" w:hAnsi="Arial" w:cs="Arial"/>
          <w:sz w:val="18"/>
          <w:szCs w:val="18"/>
        </w:rPr>
      </w:pPr>
    </w:p>
    <w:p w:rsidR="00676561" w:rsidRPr="00717745" w:rsidRDefault="00676561" w:rsidP="00801171">
      <w:pPr>
        <w:autoSpaceDE w:val="0"/>
        <w:autoSpaceDN w:val="0"/>
        <w:adjustRightInd w:val="0"/>
        <w:spacing w:line="276" w:lineRule="auto"/>
        <w:jc w:val="both"/>
        <w:rPr>
          <w:rFonts w:ascii="Arial" w:hAnsi="Arial" w:cs="Arial"/>
          <w:sz w:val="18"/>
          <w:szCs w:val="18"/>
        </w:rPr>
      </w:pPr>
      <w:r w:rsidRPr="00717745">
        <w:rPr>
          <w:rFonts w:ascii="Arial" w:hAnsi="Arial" w:cs="Arial"/>
          <w:sz w:val="18"/>
          <w:szCs w:val="18"/>
        </w:rPr>
        <w:t xml:space="preserve">Les empreses </w:t>
      </w:r>
      <w:proofErr w:type="spellStart"/>
      <w:r w:rsidRPr="00717745">
        <w:rPr>
          <w:rFonts w:ascii="Arial" w:hAnsi="Arial" w:cs="Arial"/>
          <w:sz w:val="18"/>
          <w:szCs w:val="18"/>
        </w:rPr>
        <w:t>subcontractistes</w:t>
      </w:r>
      <w:proofErr w:type="spellEnd"/>
      <w:r w:rsidRPr="00717745">
        <w:rPr>
          <w:rFonts w:ascii="Arial" w:hAnsi="Arial" w:cs="Arial"/>
          <w:sz w:val="18"/>
          <w:szCs w:val="18"/>
        </w:rPr>
        <w:t xml:space="preserve"> no tenen acció directa davant de l’Administració contractant per les obligacions contretes amb elles per l’empresa contractista, com a conseqüència de l’execució del contracte principal i dels subcontractes.</w:t>
      </w:r>
    </w:p>
    <w:p w:rsidR="00676561" w:rsidRPr="00717745" w:rsidRDefault="00676561" w:rsidP="00801171">
      <w:pPr>
        <w:autoSpaceDE w:val="0"/>
        <w:autoSpaceDN w:val="0"/>
        <w:adjustRightInd w:val="0"/>
        <w:spacing w:line="276" w:lineRule="auto"/>
        <w:jc w:val="both"/>
        <w:rPr>
          <w:rFonts w:ascii="Arial" w:hAnsi="Arial" w:cs="Arial"/>
          <w:sz w:val="18"/>
          <w:szCs w:val="18"/>
        </w:rPr>
      </w:pPr>
    </w:p>
    <w:p w:rsidR="00676561" w:rsidRPr="00717745" w:rsidRDefault="00676561" w:rsidP="00801171">
      <w:pPr>
        <w:autoSpaceDE w:val="0"/>
        <w:autoSpaceDN w:val="0"/>
        <w:adjustRightInd w:val="0"/>
        <w:spacing w:line="276" w:lineRule="auto"/>
        <w:jc w:val="both"/>
        <w:rPr>
          <w:rFonts w:ascii="Arial" w:hAnsi="Arial" w:cs="Arial"/>
          <w:bCs/>
          <w:sz w:val="18"/>
          <w:szCs w:val="18"/>
        </w:rPr>
      </w:pPr>
      <w:r w:rsidRPr="00717745">
        <w:rPr>
          <w:rFonts w:ascii="Arial" w:hAnsi="Arial" w:cs="Arial"/>
          <w:bCs/>
          <w:sz w:val="18"/>
          <w:szCs w:val="18"/>
        </w:rPr>
        <w:t xml:space="preserve">Si així s’indica en l’apartat S del quadre de característiques, es poden efectuar pagaments directes als </w:t>
      </w:r>
      <w:proofErr w:type="spellStart"/>
      <w:r w:rsidRPr="00717745">
        <w:rPr>
          <w:rFonts w:ascii="Arial" w:hAnsi="Arial" w:cs="Arial"/>
          <w:bCs/>
          <w:sz w:val="18"/>
          <w:szCs w:val="18"/>
        </w:rPr>
        <w:t>subcontractistes</w:t>
      </w:r>
      <w:proofErr w:type="spellEnd"/>
      <w:r w:rsidRPr="00717745">
        <w:rPr>
          <w:rFonts w:ascii="Arial" w:hAnsi="Arial" w:cs="Arial"/>
          <w:bCs/>
          <w:sz w:val="18"/>
          <w:szCs w:val="18"/>
        </w:rPr>
        <w:t>, d’acord amb la disposició addicional cinquanta-unena de la LCSP.</w:t>
      </w:r>
    </w:p>
    <w:p w:rsidR="00676561" w:rsidRPr="00717745" w:rsidRDefault="00676561" w:rsidP="00801171">
      <w:pPr>
        <w:autoSpaceDE w:val="0"/>
        <w:autoSpaceDN w:val="0"/>
        <w:adjustRightInd w:val="0"/>
        <w:spacing w:line="276" w:lineRule="auto"/>
        <w:jc w:val="both"/>
        <w:rPr>
          <w:rFonts w:ascii="Arial" w:hAnsi="Arial" w:cs="Arial"/>
          <w:i/>
          <w:iCs/>
          <w:sz w:val="18"/>
          <w:szCs w:val="18"/>
        </w:rPr>
      </w:pPr>
    </w:p>
    <w:p w:rsidR="00676561" w:rsidRPr="00717745" w:rsidRDefault="00676561" w:rsidP="00801171">
      <w:pPr>
        <w:autoSpaceDE w:val="0"/>
        <w:autoSpaceDN w:val="0"/>
        <w:adjustRightInd w:val="0"/>
        <w:spacing w:line="276" w:lineRule="auto"/>
        <w:jc w:val="both"/>
        <w:rPr>
          <w:rFonts w:ascii="Arial" w:hAnsi="Arial" w:cs="Arial"/>
          <w:sz w:val="18"/>
          <w:szCs w:val="18"/>
        </w:rPr>
      </w:pPr>
      <w:r w:rsidRPr="00717745">
        <w:rPr>
          <w:rFonts w:ascii="Arial" w:hAnsi="Arial" w:cs="Arial"/>
          <w:b/>
          <w:bCs/>
          <w:sz w:val="18"/>
          <w:szCs w:val="18"/>
        </w:rPr>
        <w:t xml:space="preserve">35.8 </w:t>
      </w:r>
      <w:r w:rsidRPr="00717745">
        <w:rPr>
          <w:rFonts w:ascii="Arial" w:hAnsi="Arial" w:cs="Arial"/>
          <w:sz w:val="18"/>
          <w:szCs w:val="18"/>
        </w:rPr>
        <w:t>En cap cas l’empresa o les empreses contractistes poden concertar l’execució parcial del contracte amb persones inhabilitades per contractar d’acord amb l’ordenament jurídic o incurses en alguna de les causes de prohibició de contractar previstes en l’article 71 de la LCSP.</w:t>
      </w:r>
    </w:p>
    <w:p w:rsidR="00676561" w:rsidRPr="00717745" w:rsidRDefault="00676561" w:rsidP="00801171">
      <w:pPr>
        <w:autoSpaceDE w:val="0"/>
        <w:autoSpaceDN w:val="0"/>
        <w:adjustRightInd w:val="0"/>
        <w:spacing w:line="276" w:lineRule="auto"/>
        <w:jc w:val="both"/>
        <w:rPr>
          <w:rFonts w:ascii="Arial" w:hAnsi="Arial" w:cs="Arial"/>
          <w:sz w:val="18"/>
          <w:szCs w:val="18"/>
        </w:rPr>
      </w:pPr>
    </w:p>
    <w:p w:rsidR="00676561" w:rsidRPr="00717745" w:rsidRDefault="00676561" w:rsidP="00801171">
      <w:pPr>
        <w:autoSpaceDE w:val="0"/>
        <w:autoSpaceDN w:val="0"/>
        <w:adjustRightInd w:val="0"/>
        <w:spacing w:line="276" w:lineRule="auto"/>
        <w:jc w:val="both"/>
        <w:rPr>
          <w:rFonts w:ascii="Arial" w:hAnsi="Arial" w:cs="Arial"/>
          <w:sz w:val="18"/>
          <w:szCs w:val="18"/>
        </w:rPr>
      </w:pPr>
      <w:r w:rsidRPr="00717745">
        <w:rPr>
          <w:rFonts w:ascii="Arial" w:hAnsi="Arial" w:cs="Arial"/>
          <w:b/>
          <w:bCs/>
          <w:sz w:val="18"/>
          <w:szCs w:val="18"/>
        </w:rPr>
        <w:t xml:space="preserve">35.9 </w:t>
      </w:r>
      <w:r w:rsidRPr="00717745">
        <w:rPr>
          <w:rFonts w:ascii="Arial" w:hAnsi="Arial" w:cs="Arial"/>
          <w:sz w:val="18"/>
          <w:szCs w:val="18"/>
        </w:rPr>
        <w:t>L’empresa contractista ha d’informar a qui exerceix la representació de les persones treballadores de la subcontractació, d’acord amb la legislació laboral.</w:t>
      </w:r>
    </w:p>
    <w:p w:rsidR="00676561" w:rsidRPr="00717745" w:rsidRDefault="00676561" w:rsidP="00801171">
      <w:pPr>
        <w:autoSpaceDE w:val="0"/>
        <w:autoSpaceDN w:val="0"/>
        <w:adjustRightInd w:val="0"/>
        <w:spacing w:line="276" w:lineRule="auto"/>
        <w:jc w:val="both"/>
        <w:rPr>
          <w:rFonts w:ascii="Arial" w:hAnsi="Arial" w:cs="Arial"/>
          <w:sz w:val="18"/>
          <w:szCs w:val="18"/>
        </w:rPr>
      </w:pPr>
    </w:p>
    <w:p w:rsidR="00676561" w:rsidRPr="00717745" w:rsidRDefault="00676561" w:rsidP="00801171">
      <w:pPr>
        <w:autoSpaceDE w:val="0"/>
        <w:autoSpaceDN w:val="0"/>
        <w:adjustRightInd w:val="0"/>
        <w:spacing w:line="276" w:lineRule="auto"/>
        <w:jc w:val="both"/>
        <w:rPr>
          <w:rFonts w:ascii="Arial" w:hAnsi="Arial" w:cs="Arial"/>
          <w:sz w:val="18"/>
          <w:szCs w:val="18"/>
        </w:rPr>
      </w:pPr>
      <w:r w:rsidRPr="00717745">
        <w:rPr>
          <w:rFonts w:ascii="Arial" w:hAnsi="Arial" w:cs="Arial"/>
          <w:b/>
          <w:bCs/>
          <w:sz w:val="18"/>
          <w:szCs w:val="18"/>
        </w:rPr>
        <w:t xml:space="preserve">35.10 </w:t>
      </w:r>
      <w:r w:rsidRPr="00717745">
        <w:rPr>
          <w:rFonts w:ascii="Arial" w:hAnsi="Arial" w:cs="Arial"/>
          <w:sz w:val="18"/>
          <w:szCs w:val="18"/>
        </w:rPr>
        <w:t>Els subcontractes tenen en tot cas naturalesa privada.</w:t>
      </w:r>
    </w:p>
    <w:p w:rsidR="00676561" w:rsidRPr="00717745" w:rsidRDefault="00676561" w:rsidP="00801171">
      <w:pPr>
        <w:autoSpaceDE w:val="0"/>
        <w:autoSpaceDN w:val="0"/>
        <w:adjustRightInd w:val="0"/>
        <w:spacing w:line="276" w:lineRule="auto"/>
        <w:jc w:val="both"/>
        <w:rPr>
          <w:rFonts w:ascii="Arial" w:hAnsi="Arial" w:cs="Arial"/>
          <w:sz w:val="18"/>
          <w:szCs w:val="18"/>
        </w:rPr>
      </w:pPr>
      <w:r w:rsidRPr="00717745">
        <w:rPr>
          <w:rFonts w:ascii="Arial" w:hAnsi="Arial" w:cs="Arial"/>
          <w:sz w:val="18"/>
          <w:szCs w:val="18"/>
        </w:rPr>
        <w:t xml:space="preserve"> </w:t>
      </w:r>
    </w:p>
    <w:p w:rsidR="00676561" w:rsidRPr="00717745" w:rsidRDefault="00676561" w:rsidP="00801171">
      <w:pPr>
        <w:autoSpaceDE w:val="0"/>
        <w:autoSpaceDN w:val="0"/>
        <w:adjustRightInd w:val="0"/>
        <w:spacing w:line="276" w:lineRule="auto"/>
        <w:jc w:val="both"/>
        <w:rPr>
          <w:rFonts w:ascii="Arial" w:hAnsi="Arial" w:cs="Arial"/>
          <w:sz w:val="18"/>
          <w:szCs w:val="18"/>
        </w:rPr>
      </w:pPr>
      <w:r w:rsidRPr="00717745">
        <w:rPr>
          <w:rFonts w:ascii="Arial" w:hAnsi="Arial" w:cs="Arial"/>
          <w:b/>
          <w:bCs/>
          <w:sz w:val="18"/>
          <w:szCs w:val="18"/>
        </w:rPr>
        <w:t xml:space="preserve">35.11 </w:t>
      </w:r>
      <w:r w:rsidRPr="00717745">
        <w:rPr>
          <w:rFonts w:ascii="Arial" w:hAnsi="Arial" w:cs="Arial"/>
          <w:sz w:val="18"/>
          <w:szCs w:val="18"/>
        </w:rPr>
        <w:t xml:space="preserve">El pagament a les empreses </w:t>
      </w:r>
      <w:proofErr w:type="spellStart"/>
      <w:r w:rsidRPr="00717745">
        <w:rPr>
          <w:rFonts w:ascii="Arial" w:hAnsi="Arial" w:cs="Arial"/>
          <w:sz w:val="18"/>
          <w:szCs w:val="18"/>
        </w:rPr>
        <w:t>subcontractistes</w:t>
      </w:r>
      <w:proofErr w:type="spellEnd"/>
      <w:r w:rsidRPr="00717745">
        <w:rPr>
          <w:rFonts w:ascii="Arial" w:hAnsi="Arial" w:cs="Arial"/>
          <w:sz w:val="18"/>
          <w:szCs w:val="18"/>
        </w:rPr>
        <w:t xml:space="preserve"> i a les empreses subministradores es regeix pel que disposen els articles 216 i 217 de la LCSP.</w:t>
      </w:r>
    </w:p>
    <w:p w:rsidR="00676561" w:rsidRPr="00717745" w:rsidRDefault="00676561" w:rsidP="00801171">
      <w:pPr>
        <w:autoSpaceDE w:val="0"/>
        <w:autoSpaceDN w:val="0"/>
        <w:adjustRightInd w:val="0"/>
        <w:spacing w:line="276" w:lineRule="auto"/>
        <w:jc w:val="both"/>
        <w:rPr>
          <w:rFonts w:ascii="Arial" w:hAnsi="Arial" w:cs="Arial"/>
          <w:sz w:val="18"/>
          <w:szCs w:val="18"/>
        </w:rPr>
      </w:pPr>
    </w:p>
    <w:p w:rsidR="00676561" w:rsidRPr="00717745" w:rsidRDefault="00676561" w:rsidP="00801171">
      <w:pPr>
        <w:autoSpaceDE w:val="0"/>
        <w:autoSpaceDN w:val="0"/>
        <w:adjustRightInd w:val="0"/>
        <w:spacing w:line="276" w:lineRule="auto"/>
        <w:jc w:val="both"/>
        <w:rPr>
          <w:rFonts w:ascii="Arial" w:hAnsi="Arial" w:cs="Arial"/>
          <w:sz w:val="18"/>
          <w:szCs w:val="18"/>
        </w:rPr>
      </w:pPr>
      <w:r w:rsidRPr="00717745">
        <w:rPr>
          <w:rFonts w:ascii="Arial" w:hAnsi="Arial" w:cs="Arial"/>
          <w:sz w:val="18"/>
          <w:szCs w:val="18"/>
        </w:rPr>
        <w:t xml:space="preserve">Quan l’import de la subcontractació sigui igual o superior al 30% del preu del contracte, l’Administració comprovarà el compliment estricte de pagament a les empreses </w:t>
      </w:r>
      <w:proofErr w:type="spellStart"/>
      <w:r w:rsidRPr="00717745">
        <w:rPr>
          <w:rFonts w:ascii="Arial" w:hAnsi="Arial" w:cs="Arial"/>
          <w:sz w:val="18"/>
          <w:szCs w:val="18"/>
        </w:rPr>
        <w:t>subcontractistes</w:t>
      </w:r>
      <w:proofErr w:type="spellEnd"/>
      <w:r w:rsidRPr="00717745">
        <w:rPr>
          <w:rFonts w:ascii="Arial" w:hAnsi="Arial" w:cs="Arial"/>
          <w:sz w:val="18"/>
          <w:szCs w:val="18"/>
        </w:rPr>
        <w:t xml:space="preserve"> i a les empreses subministradores per part de l’empresa contractista. A aquests efectes, l’empresa contractista haurà d’aportar, quan se li sol·liciti, relació detallada de les empreses </w:t>
      </w:r>
      <w:proofErr w:type="spellStart"/>
      <w:r w:rsidRPr="00717745">
        <w:rPr>
          <w:rFonts w:ascii="Arial" w:hAnsi="Arial" w:cs="Arial"/>
          <w:sz w:val="18"/>
          <w:szCs w:val="18"/>
        </w:rPr>
        <w:t>subcontractistes</w:t>
      </w:r>
      <w:proofErr w:type="spellEnd"/>
      <w:r w:rsidRPr="00717745">
        <w:rPr>
          <w:rFonts w:ascii="Arial" w:hAnsi="Arial" w:cs="Arial"/>
          <w:sz w:val="18"/>
          <w:szCs w:val="18"/>
        </w:rPr>
        <w:t xml:space="preserve"> o empreses subministradores amb especificació de les condicions relacionades amb el termini de pagament i haurà de presentar el justificant de compliment del pagament en termini. Aquestes obligacions tenen la consideració de condició especial d’execució, de manera que el seu incompliment pot comportar la imposició de les penalitats que es preveuen en la clàusula vint-i-dosena d’aquest plec, responent la garantia definitiva d’aquestes penalitats.</w:t>
      </w:r>
    </w:p>
    <w:p w:rsidR="00676561" w:rsidRPr="00717745" w:rsidRDefault="00676561" w:rsidP="00801171">
      <w:pPr>
        <w:autoSpaceDE w:val="0"/>
        <w:autoSpaceDN w:val="0"/>
        <w:adjustRightInd w:val="0"/>
        <w:spacing w:line="276" w:lineRule="auto"/>
        <w:jc w:val="both"/>
        <w:rPr>
          <w:rFonts w:ascii="Arial" w:hAnsi="Arial" w:cs="Arial"/>
          <w:color w:val="2E74B5" w:themeColor="accent1" w:themeShade="BF"/>
          <w:sz w:val="18"/>
          <w:szCs w:val="18"/>
        </w:rPr>
      </w:pPr>
    </w:p>
    <w:p w:rsidR="00676561" w:rsidRPr="00717745" w:rsidRDefault="00676561" w:rsidP="00801171">
      <w:pPr>
        <w:keepNext/>
        <w:spacing w:line="276" w:lineRule="auto"/>
        <w:jc w:val="both"/>
        <w:outlineLvl w:val="1"/>
        <w:rPr>
          <w:rFonts w:ascii="Arial" w:hAnsi="Arial" w:cs="Arial"/>
          <w:b/>
          <w:sz w:val="18"/>
          <w:szCs w:val="18"/>
        </w:rPr>
      </w:pPr>
      <w:bookmarkStart w:id="54" w:name="_Toc514873510"/>
      <w:r w:rsidRPr="00717745">
        <w:rPr>
          <w:rFonts w:ascii="Arial" w:hAnsi="Arial" w:cs="Arial"/>
          <w:b/>
          <w:sz w:val="18"/>
          <w:szCs w:val="18"/>
        </w:rPr>
        <w:t>Trenta-sisena. Revisió de preus</w:t>
      </w:r>
      <w:bookmarkEnd w:id="54"/>
    </w:p>
    <w:p w:rsidR="00676561" w:rsidRPr="00717745" w:rsidRDefault="00676561" w:rsidP="00801171">
      <w:pPr>
        <w:autoSpaceDE w:val="0"/>
        <w:autoSpaceDN w:val="0"/>
        <w:adjustRightInd w:val="0"/>
        <w:spacing w:line="276" w:lineRule="auto"/>
        <w:rPr>
          <w:rFonts w:ascii="Arial" w:hAnsi="Arial" w:cs="Arial"/>
          <w:b/>
          <w:bCs/>
          <w:sz w:val="18"/>
          <w:szCs w:val="18"/>
        </w:rPr>
      </w:pPr>
    </w:p>
    <w:p w:rsidR="00676561" w:rsidRPr="00717745" w:rsidRDefault="00676561" w:rsidP="00801171">
      <w:pPr>
        <w:autoSpaceDE w:val="0"/>
        <w:autoSpaceDN w:val="0"/>
        <w:adjustRightInd w:val="0"/>
        <w:spacing w:line="276" w:lineRule="auto"/>
        <w:jc w:val="both"/>
        <w:rPr>
          <w:rFonts w:ascii="Arial" w:hAnsi="Arial" w:cs="Arial"/>
          <w:sz w:val="18"/>
          <w:szCs w:val="18"/>
        </w:rPr>
      </w:pPr>
      <w:r w:rsidRPr="00717745">
        <w:rPr>
          <w:rFonts w:ascii="Arial" w:hAnsi="Arial" w:cs="Arial"/>
          <w:sz w:val="18"/>
          <w:szCs w:val="18"/>
        </w:rPr>
        <w:t>La revisió de preus aplicable a aquest contracte es detalla en l’</w:t>
      </w:r>
      <w:r w:rsidRPr="00717745">
        <w:rPr>
          <w:rFonts w:ascii="Arial" w:hAnsi="Arial" w:cs="Arial"/>
          <w:bCs/>
          <w:sz w:val="18"/>
          <w:szCs w:val="18"/>
        </w:rPr>
        <w:t>apartat T del quadre de característiques</w:t>
      </w:r>
      <w:r w:rsidRPr="00717745">
        <w:rPr>
          <w:rFonts w:ascii="Arial" w:hAnsi="Arial" w:cs="Arial"/>
          <w:sz w:val="18"/>
          <w:szCs w:val="18"/>
        </w:rPr>
        <w:t xml:space="preserve">. La revisió </w:t>
      </w:r>
      <w:r w:rsidRPr="00717745">
        <w:rPr>
          <w:rFonts w:ascii="Arial" w:hAnsi="Arial" w:cs="Arial"/>
          <w:b/>
          <w:sz w:val="18"/>
          <w:szCs w:val="18"/>
        </w:rPr>
        <w:t>periòdica i predeterminada</w:t>
      </w:r>
      <w:r w:rsidRPr="00717745">
        <w:rPr>
          <w:rFonts w:ascii="Arial" w:hAnsi="Arial" w:cs="Arial"/>
          <w:sz w:val="18"/>
          <w:szCs w:val="18"/>
        </w:rPr>
        <w:t xml:space="preserve"> de preus només serà procedent quan el contracte s’hagi executat, almenys, en un 20% del seu import i hagin transcorregut dos anys des de la seva formalització.</w:t>
      </w:r>
    </w:p>
    <w:p w:rsidR="00676561" w:rsidRPr="00717745" w:rsidRDefault="00676561" w:rsidP="00801171">
      <w:pPr>
        <w:autoSpaceDE w:val="0"/>
        <w:autoSpaceDN w:val="0"/>
        <w:adjustRightInd w:val="0"/>
        <w:spacing w:line="276" w:lineRule="auto"/>
        <w:jc w:val="both"/>
        <w:rPr>
          <w:rFonts w:ascii="Arial" w:hAnsi="Arial" w:cs="Arial"/>
          <w:sz w:val="18"/>
          <w:szCs w:val="18"/>
        </w:rPr>
      </w:pPr>
    </w:p>
    <w:p w:rsidR="00676561" w:rsidRPr="00717745" w:rsidRDefault="00676561" w:rsidP="00801171">
      <w:pPr>
        <w:autoSpaceDE w:val="0"/>
        <w:autoSpaceDN w:val="0"/>
        <w:adjustRightInd w:val="0"/>
        <w:spacing w:line="276" w:lineRule="auto"/>
        <w:jc w:val="both"/>
        <w:rPr>
          <w:rFonts w:ascii="Arial" w:hAnsi="Arial" w:cs="Arial"/>
          <w:sz w:val="18"/>
          <w:szCs w:val="18"/>
        </w:rPr>
      </w:pPr>
      <w:r w:rsidRPr="00717745">
        <w:rPr>
          <w:rFonts w:ascii="Arial" w:hAnsi="Arial" w:cs="Arial"/>
          <w:sz w:val="18"/>
          <w:szCs w:val="18"/>
        </w:rPr>
        <w:t>L’import de les revisions  que siguin procedents  es farà efectiu, d’ofici, mitjançant l’abonament o el descompte corresponent en les certificacions o pagaments parcials.</w:t>
      </w:r>
    </w:p>
    <w:p w:rsidR="00676561" w:rsidRPr="00717745" w:rsidRDefault="00676561" w:rsidP="00801171">
      <w:pPr>
        <w:autoSpaceDE w:val="0"/>
        <w:autoSpaceDN w:val="0"/>
        <w:adjustRightInd w:val="0"/>
        <w:spacing w:line="276" w:lineRule="auto"/>
        <w:jc w:val="both"/>
        <w:rPr>
          <w:rFonts w:ascii="Arial" w:hAnsi="Arial" w:cs="Arial"/>
          <w:color w:val="2E74B5" w:themeColor="accent1" w:themeShade="BF"/>
          <w:sz w:val="18"/>
          <w:szCs w:val="18"/>
        </w:rPr>
      </w:pPr>
    </w:p>
    <w:p w:rsidR="00676561" w:rsidRPr="00717745" w:rsidRDefault="00676561" w:rsidP="00801171">
      <w:pPr>
        <w:keepNext/>
        <w:spacing w:line="276" w:lineRule="auto"/>
        <w:jc w:val="both"/>
        <w:outlineLvl w:val="0"/>
        <w:rPr>
          <w:rFonts w:ascii="Arial" w:hAnsi="Arial" w:cs="Arial"/>
          <w:b/>
          <w:kern w:val="28"/>
          <w:sz w:val="18"/>
          <w:szCs w:val="18"/>
        </w:rPr>
      </w:pPr>
      <w:bookmarkStart w:id="55" w:name="_Toc514873511"/>
      <w:r w:rsidRPr="00717745">
        <w:rPr>
          <w:rFonts w:ascii="Arial" w:hAnsi="Arial" w:cs="Arial"/>
          <w:b/>
          <w:kern w:val="28"/>
          <w:sz w:val="18"/>
          <w:szCs w:val="18"/>
        </w:rPr>
        <w:t>VI. DISPOSICIONS RELATIVES A L’EXTINCIÓ DEL CONTRACTE</w:t>
      </w:r>
      <w:bookmarkEnd w:id="55"/>
    </w:p>
    <w:p w:rsidR="00676561" w:rsidRPr="00717745" w:rsidRDefault="00676561" w:rsidP="00801171">
      <w:pPr>
        <w:autoSpaceDE w:val="0"/>
        <w:autoSpaceDN w:val="0"/>
        <w:adjustRightInd w:val="0"/>
        <w:spacing w:line="276" w:lineRule="auto"/>
        <w:jc w:val="both"/>
        <w:rPr>
          <w:rFonts w:ascii="Arial" w:hAnsi="Arial" w:cs="Arial"/>
          <w:b/>
          <w:bCs/>
          <w:sz w:val="18"/>
          <w:szCs w:val="18"/>
        </w:rPr>
      </w:pPr>
    </w:p>
    <w:p w:rsidR="00676561" w:rsidRPr="00717745" w:rsidRDefault="00676561" w:rsidP="00801171">
      <w:pPr>
        <w:keepNext/>
        <w:spacing w:line="276" w:lineRule="auto"/>
        <w:jc w:val="both"/>
        <w:outlineLvl w:val="1"/>
        <w:rPr>
          <w:rFonts w:ascii="Arial" w:hAnsi="Arial" w:cs="Arial"/>
          <w:b/>
          <w:sz w:val="18"/>
          <w:szCs w:val="18"/>
        </w:rPr>
      </w:pPr>
      <w:bookmarkStart w:id="56" w:name="_Toc514873512"/>
      <w:r w:rsidRPr="00717745">
        <w:rPr>
          <w:rFonts w:ascii="Arial" w:hAnsi="Arial" w:cs="Arial"/>
          <w:b/>
          <w:sz w:val="18"/>
          <w:szCs w:val="18"/>
        </w:rPr>
        <w:t>Trenta-setena. Recepció i liquidació</w:t>
      </w:r>
      <w:bookmarkEnd w:id="56"/>
    </w:p>
    <w:p w:rsidR="00676561" w:rsidRPr="00717745" w:rsidRDefault="00676561" w:rsidP="00801171">
      <w:pPr>
        <w:autoSpaceDE w:val="0"/>
        <w:autoSpaceDN w:val="0"/>
        <w:adjustRightInd w:val="0"/>
        <w:spacing w:line="276" w:lineRule="auto"/>
        <w:jc w:val="both"/>
        <w:rPr>
          <w:rFonts w:ascii="Arial" w:hAnsi="Arial" w:cs="Arial"/>
          <w:b/>
          <w:bCs/>
          <w:sz w:val="18"/>
          <w:szCs w:val="18"/>
        </w:rPr>
      </w:pPr>
    </w:p>
    <w:p w:rsidR="00676561" w:rsidRPr="00717745" w:rsidRDefault="00676561" w:rsidP="00801171">
      <w:pPr>
        <w:autoSpaceDE w:val="0"/>
        <w:autoSpaceDN w:val="0"/>
        <w:adjustRightInd w:val="0"/>
        <w:spacing w:line="276" w:lineRule="auto"/>
        <w:jc w:val="both"/>
        <w:rPr>
          <w:rFonts w:ascii="Arial" w:hAnsi="Arial" w:cs="Arial"/>
          <w:sz w:val="18"/>
          <w:szCs w:val="18"/>
        </w:rPr>
      </w:pPr>
      <w:r w:rsidRPr="00717745">
        <w:rPr>
          <w:rFonts w:ascii="Arial" w:hAnsi="Arial" w:cs="Arial"/>
          <w:sz w:val="18"/>
          <w:szCs w:val="18"/>
        </w:rPr>
        <w:t>La recepció i la liquidació del contracte es realitzarà conforme al que disposen els articles 210 i 311 de la LCSP i l’article 204 del RGLCAP.</w:t>
      </w:r>
    </w:p>
    <w:p w:rsidR="00676561" w:rsidRPr="00717745" w:rsidRDefault="00676561" w:rsidP="00801171">
      <w:pPr>
        <w:autoSpaceDE w:val="0"/>
        <w:autoSpaceDN w:val="0"/>
        <w:adjustRightInd w:val="0"/>
        <w:spacing w:line="276" w:lineRule="auto"/>
        <w:jc w:val="both"/>
        <w:rPr>
          <w:rFonts w:ascii="Arial" w:hAnsi="Arial" w:cs="Arial"/>
          <w:sz w:val="18"/>
          <w:szCs w:val="18"/>
        </w:rPr>
      </w:pPr>
    </w:p>
    <w:p w:rsidR="00676561" w:rsidRPr="00717745" w:rsidRDefault="00676561" w:rsidP="00801171">
      <w:pPr>
        <w:autoSpaceDE w:val="0"/>
        <w:autoSpaceDN w:val="0"/>
        <w:adjustRightInd w:val="0"/>
        <w:spacing w:line="276" w:lineRule="auto"/>
        <w:jc w:val="both"/>
        <w:rPr>
          <w:rFonts w:ascii="Arial" w:hAnsi="Arial" w:cs="Arial"/>
          <w:sz w:val="18"/>
          <w:szCs w:val="18"/>
        </w:rPr>
      </w:pPr>
      <w:r w:rsidRPr="00717745">
        <w:rPr>
          <w:rFonts w:ascii="Arial" w:hAnsi="Arial" w:cs="Arial"/>
          <w:sz w:val="18"/>
          <w:szCs w:val="18"/>
        </w:rPr>
        <w:lastRenderedPageBreak/>
        <w:t>L’Administració determinarà si la prestació realitzada per l’empresa contractista s’ajusta a les prescripcions establertes per a la seva execució i compliment i, si escau, requerirà la realització de les prestacions contractades i l’esmena dels defectes observats amb ocasió de la seva recepció.</w:t>
      </w:r>
    </w:p>
    <w:p w:rsidR="00676561" w:rsidRPr="00717745" w:rsidRDefault="00676561" w:rsidP="00801171">
      <w:pPr>
        <w:autoSpaceDE w:val="0"/>
        <w:autoSpaceDN w:val="0"/>
        <w:adjustRightInd w:val="0"/>
        <w:spacing w:line="276" w:lineRule="auto"/>
        <w:jc w:val="both"/>
        <w:rPr>
          <w:rFonts w:ascii="Arial" w:hAnsi="Arial" w:cs="Arial"/>
          <w:sz w:val="18"/>
          <w:szCs w:val="18"/>
        </w:rPr>
      </w:pPr>
    </w:p>
    <w:p w:rsidR="00676561" w:rsidRPr="00717745" w:rsidRDefault="00676561" w:rsidP="00801171">
      <w:pPr>
        <w:autoSpaceDE w:val="0"/>
        <w:autoSpaceDN w:val="0"/>
        <w:adjustRightInd w:val="0"/>
        <w:spacing w:line="276" w:lineRule="auto"/>
        <w:jc w:val="both"/>
        <w:rPr>
          <w:rFonts w:ascii="Arial" w:hAnsi="Arial" w:cs="Arial"/>
          <w:b/>
          <w:sz w:val="18"/>
          <w:szCs w:val="18"/>
        </w:rPr>
      </w:pPr>
      <w:r w:rsidRPr="00717745">
        <w:rPr>
          <w:rFonts w:ascii="Arial" w:hAnsi="Arial" w:cs="Arial"/>
          <w:b/>
          <w:sz w:val="18"/>
          <w:szCs w:val="18"/>
        </w:rPr>
        <w:t>Si els treballs efectuats no s’adeqüen a la prestació contractada, com a conseqüència de vicis o defectes imputables a l’empresa contractista, podrà rebutjar-la de manera que quedarà exempta de l’obligació de pagament o tindrà dret, si escau, a la recuperació del preu satisfet.</w:t>
      </w:r>
    </w:p>
    <w:p w:rsidR="00676561" w:rsidRPr="00717745" w:rsidRDefault="00676561" w:rsidP="00801171">
      <w:pPr>
        <w:autoSpaceDE w:val="0"/>
        <w:autoSpaceDN w:val="0"/>
        <w:adjustRightInd w:val="0"/>
        <w:spacing w:line="276" w:lineRule="auto"/>
        <w:jc w:val="both"/>
        <w:rPr>
          <w:rFonts w:ascii="Arial" w:hAnsi="Arial" w:cs="Arial"/>
          <w:sz w:val="18"/>
          <w:szCs w:val="18"/>
        </w:rPr>
      </w:pPr>
    </w:p>
    <w:p w:rsidR="00676561" w:rsidRPr="00717745" w:rsidRDefault="00676561" w:rsidP="00801171">
      <w:pPr>
        <w:autoSpaceDE w:val="0"/>
        <w:autoSpaceDN w:val="0"/>
        <w:adjustRightInd w:val="0"/>
        <w:spacing w:line="276" w:lineRule="auto"/>
        <w:jc w:val="both"/>
        <w:rPr>
          <w:rFonts w:ascii="Arial" w:hAnsi="Arial" w:cs="Arial"/>
          <w:iCs/>
          <w:sz w:val="18"/>
          <w:szCs w:val="18"/>
        </w:rPr>
      </w:pPr>
      <w:r w:rsidRPr="00717745">
        <w:rPr>
          <w:rFonts w:ascii="Arial" w:hAnsi="Arial" w:cs="Arial"/>
          <w:iCs/>
          <w:sz w:val="18"/>
          <w:szCs w:val="18"/>
        </w:rPr>
        <w:t>Els contractes de mera activitat o de mitjans s’extingiran pel compliment del termini inicialment previst o les pròrrogues acordades, sense perjudici de la prerrogativa de l’Administració de depurar la responsabilitat del contractista per qualsevol eventual incompliment detectat amb posterioritat.</w:t>
      </w:r>
    </w:p>
    <w:p w:rsidR="00676561" w:rsidRPr="00717745" w:rsidRDefault="00676561" w:rsidP="00801171">
      <w:pPr>
        <w:autoSpaceDE w:val="0"/>
        <w:autoSpaceDN w:val="0"/>
        <w:adjustRightInd w:val="0"/>
        <w:spacing w:line="276" w:lineRule="auto"/>
        <w:jc w:val="both"/>
        <w:rPr>
          <w:rFonts w:ascii="Arial" w:hAnsi="Arial" w:cs="Arial"/>
          <w:i/>
          <w:iCs/>
          <w:sz w:val="18"/>
          <w:szCs w:val="18"/>
        </w:rPr>
      </w:pPr>
    </w:p>
    <w:p w:rsidR="00676561" w:rsidRPr="00717745" w:rsidRDefault="00676561" w:rsidP="00801171">
      <w:pPr>
        <w:autoSpaceDE w:val="0"/>
        <w:autoSpaceDN w:val="0"/>
        <w:adjustRightInd w:val="0"/>
        <w:spacing w:line="276" w:lineRule="auto"/>
        <w:jc w:val="both"/>
        <w:rPr>
          <w:rFonts w:ascii="Arial" w:hAnsi="Arial" w:cs="Arial"/>
          <w:sz w:val="18"/>
          <w:szCs w:val="18"/>
        </w:rPr>
      </w:pPr>
      <w:r w:rsidRPr="00717745">
        <w:rPr>
          <w:rFonts w:ascii="Arial" w:hAnsi="Arial" w:cs="Arial"/>
          <w:sz w:val="18"/>
          <w:szCs w:val="18"/>
        </w:rPr>
        <w:t>A més, les unitats de recepció del contracte comprovaran el compliment efectiu de les condicions especials d’execució i de les clàusules contractuals que estableixen obligacions de l’ús del català i en matèria social, mediambiental o d’innovació, fent-ne referència expressa en els certificats de recepció i de correcta execució.</w:t>
      </w:r>
    </w:p>
    <w:p w:rsidR="00676561" w:rsidRPr="00717745" w:rsidRDefault="00676561" w:rsidP="00801171">
      <w:pPr>
        <w:autoSpaceDE w:val="0"/>
        <w:autoSpaceDN w:val="0"/>
        <w:adjustRightInd w:val="0"/>
        <w:spacing w:line="276" w:lineRule="auto"/>
        <w:jc w:val="both"/>
        <w:rPr>
          <w:rFonts w:ascii="Arial" w:hAnsi="Arial" w:cs="Arial"/>
          <w:sz w:val="18"/>
          <w:szCs w:val="18"/>
        </w:rPr>
      </w:pPr>
    </w:p>
    <w:p w:rsidR="00676561" w:rsidRPr="00717745" w:rsidRDefault="00676561" w:rsidP="00801171">
      <w:pPr>
        <w:keepNext/>
        <w:spacing w:line="276" w:lineRule="auto"/>
        <w:jc w:val="both"/>
        <w:outlineLvl w:val="1"/>
        <w:rPr>
          <w:rFonts w:ascii="Arial" w:hAnsi="Arial" w:cs="Arial"/>
          <w:b/>
          <w:sz w:val="18"/>
          <w:szCs w:val="18"/>
        </w:rPr>
      </w:pPr>
      <w:bookmarkStart w:id="57" w:name="_Toc514873513"/>
      <w:r w:rsidRPr="00717745">
        <w:rPr>
          <w:rFonts w:ascii="Arial" w:hAnsi="Arial" w:cs="Arial"/>
          <w:b/>
          <w:sz w:val="18"/>
          <w:szCs w:val="18"/>
        </w:rPr>
        <w:t>Trenta-vuitena. Termini de garantia i devolució o cancel·lació de la garantia definitiva</w:t>
      </w:r>
      <w:bookmarkEnd w:id="57"/>
    </w:p>
    <w:p w:rsidR="00676561" w:rsidRPr="00717745" w:rsidRDefault="00676561" w:rsidP="00801171">
      <w:pPr>
        <w:autoSpaceDE w:val="0"/>
        <w:autoSpaceDN w:val="0"/>
        <w:adjustRightInd w:val="0"/>
        <w:spacing w:line="276" w:lineRule="auto"/>
        <w:rPr>
          <w:rFonts w:ascii="Arial" w:hAnsi="Arial" w:cs="Arial"/>
          <w:b/>
          <w:bCs/>
          <w:sz w:val="18"/>
          <w:szCs w:val="18"/>
        </w:rPr>
      </w:pPr>
    </w:p>
    <w:p w:rsidR="00676561" w:rsidRPr="00717745" w:rsidRDefault="00676561" w:rsidP="00801171">
      <w:pPr>
        <w:autoSpaceDE w:val="0"/>
        <w:autoSpaceDN w:val="0"/>
        <w:adjustRightInd w:val="0"/>
        <w:spacing w:line="276" w:lineRule="auto"/>
        <w:jc w:val="both"/>
        <w:rPr>
          <w:rFonts w:ascii="Arial" w:hAnsi="Arial" w:cs="Arial"/>
          <w:sz w:val="18"/>
          <w:szCs w:val="18"/>
        </w:rPr>
      </w:pPr>
      <w:r w:rsidRPr="00717745">
        <w:rPr>
          <w:rFonts w:ascii="Arial" w:hAnsi="Arial" w:cs="Arial"/>
          <w:sz w:val="18"/>
          <w:szCs w:val="18"/>
        </w:rPr>
        <w:t xml:space="preserve">El termini de garantia és l’assenyalat en </w:t>
      </w:r>
      <w:r w:rsidRPr="00717745">
        <w:rPr>
          <w:rFonts w:ascii="Arial" w:hAnsi="Arial" w:cs="Arial"/>
          <w:b/>
          <w:sz w:val="18"/>
          <w:szCs w:val="18"/>
        </w:rPr>
        <w:t>l’</w:t>
      </w:r>
      <w:r w:rsidRPr="00717745">
        <w:rPr>
          <w:rFonts w:ascii="Arial" w:hAnsi="Arial" w:cs="Arial"/>
          <w:b/>
          <w:bCs/>
          <w:sz w:val="18"/>
          <w:szCs w:val="18"/>
        </w:rPr>
        <w:t>apartat U del quadre de característiques</w:t>
      </w:r>
      <w:r w:rsidRPr="00717745">
        <w:rPr>
          <w:rFonts w:ascii="Arial" w:hAnsi="Arial" w:cs="Arial"/>
          <w:bCs/>
          <w:sz w:val="18"/>
          <w:szCs w:val="18"/>
        </w:rPr>
        <w:t xml:space="preserve"> </w:t>
      </w:r>
      <w:r w:rsidRPr="00717745">
        <w:rPr>
          <w:rFonts w:ascii="Arial" w:hAnsi="Arial" w:cs="Arial"/>
          <w:sz w:val="18"/>
          <w:szCs w:val="18"/>
        </w:rPr>
        <w:t>i començarà a computar a partir de la recepció dels serveis.</w:t>
      </w:r>
    </w:p>
    <w:p w:rsidR="00676561" w:rsidRPr="00717745" w:rsidRDefault="00676561" w:rsidP="00801171">
      <w:pPr>
        <w:autoSpaceDE w:val="0"/>
        <w:autoSpaceDN w:val="0"/>
        <w:adjustRightInd w:val="0"/>
        <w:spacing w:line="276" w:lineRule="auto"/>
        <w:rPr>
          <w:rFonts w:ascii="Arial" w:hAnsi="Arial" w:cs="Arial"/>
          <w:sz w:val="18"/>
          <w:szCs w:val="18"/>
        </w:rPr>
      </w:pPr>
    </w:p>
    <w:p w:rsidR="00676561" w:rsidRPr="00717745" w:rsidRDefault="00676561" w:rsidP="00801171">
      <w:pPr>
        <w:autoSpaceDE w:val="0"/>
        <w:autoSpaceDN w:val="0"/>
        <w:adjustRightInd w:val="0"/>
        <w:spacing w:line="276" w:lineRule="auto"/>
        <w:jc w:val="both"/>
        <w:rPr>
          <w:rFonts w:ascii="Arial" w:hAnsi="Arial" w:cs="Arial"/>
          <w:sz w:val="18"/>
          <w:szCs w:val="18"/>
        </w:rPr>
      </w:pPr>
      <w:r w:rsidRPr="00717745">
        <w:rPr>
          <w:rFonts w:ascii="Arial" w:hAnsi="Arial" w:cs="Arial"/>
          <w:sz w:val="18"/>
          <w:szCs w:val="18"/>
        </w:rPr>
        <w:t>Si durant el termini de garantia s’acredita l’existència de vicis o defectes en els treballs efectuats, es reclamarà a l’empresa contractista que els esmeni.</w:t>
      </w:r>
    </w:p>
    <w:p w:rsidR="00676561" w:rsidRPr="00717745" w:rsidRDefault="00676561" w:rsidP="00801171">
      <w:pPr>
        <w:autoSpaceDE w:val="0"/>
        <w:autoSpaceDN w:val="0"/>
        <w:adjustRightInd w:val="0"/>
        <w:spacing w:line="276" w:lineRule="auto"/>
        <w:rPr>
          <w:rFonts w:ascii="Arial" w:hAnsi="Arial" w:cs="Arial"/>
          <w:sz w:val="18"/>
          <w:szCs w:val="18"/>
        </w:rPr>
      </w:pPr>
    </w:p>
    <w:p w:rsidR="00676561" w:rsidRPr="00717745" w:rsidRDefault="00676561" w:rsidP="00801171">
      <w:pPr>
        <w:autoSpaceDE w:val="0"/>
        <w:autoSpaceDN w:val="0"/>
        <w:adjustRightInd w:val="0"/>
        <w:spacing w:line="276" w:lineRule="auto"/>
        <w:jc w:val="both"/>
        <w:rPr>
          <w:rFonts w:ascii="Arial" w:hAnsi="Arial" w:cs="Arial"/>
          <w:sz w:val="18"/>
          <w:szCs w:val="18"/>
        </w:rPr>
      </w:pPr>
      <w:r w:rsidRPr="00717745">
        <w:rPr>
          <w:rFonts w:ascii="Arial" w:hAnsi="Arial" w:cs="Arial"/>
          <w:sz w:val="18"/>
          <w:szCs w:val="18"/>
        </w:rPr>
        <w:t>Un cop s’hagin acomplert per l’empresa contractista les obligacions derivades del contracte, si no hi ha responsabilitats que hagin d’exercitar-se sobre la garantia definitiva i transcorregut el termini de garantia, es dictarà d’ofici l’acord de devolució o cancel·lació de la garantia definitiva, d’acord amb el que estableix l’article 111 de la LCSP.</w:t>
      </w:r>
    </w:p>
    <w:p w:rsidR="00676561" w:rsidRPr="00717745" w:rsidRDefault="00676561" w:rsidP="00801171">
      <w:pPr>
        <w:autoSpaceDE w:val="0"/>
        <w:autoSpaceDN w:val="0"/>
        <w:adjustRightInd w:val="0"/>
        <w:spacing w:line="276" w:lineRule="auto"/>
        <w:jc w:val="both"/>
        <w:rPr>
          <w:rFonts w:ascii="Arial" w:hAnsi="Arial" w:cs="Arial"/>
          <w:sz w:val="18"/>
          <w:szCs w:val="18"/>
        </w:rPr>
      </w:pPr>
    </w:p>
    <w:p w:rsidR="00676561" w:rsidRPr="00717745" w:rsidRDefault="00676561" w:rsidP="00801171">
      <w:pPr>
        <w:keepNext/>
        <w:spacing w:line="276" w:lineRule="auto"/>
        <w:jc w:val="both"/>
        <w:outlineLvl w:val="1"/>
        <w:rPr>
          <w:rFonts w:ascii="Arial" w:hAnsi="Arial" w:cs="Arial"/>
          <w:b/>
          <w:sz w:val="18"/>
          <w:szCs w:val="18"/>
        </w:rPr>
      </w:pPr>
      <w:bookmarkStart w:id="58" w:name="_Toc514873514"/>
      <w:r w:rsidRPr="00717745">
        <w:rPr>
          <w:rFonts w:ascii="Arial" w:hAnsi="Arial" w:cs="Arial"/>
          <w:b/>
          <w:sz w:val="18"/>
          <w:szCs w:val="18"/>
        </w:rPr>
        <w:t>Trenta-novena. Resolució del contracte</w:t>
      </w:r>
      <w:bookmarkEnd w:id="58"/>
    </w:p>
    <w:p w:rsidR="00676561" w:rsidRPr="00717745" w:rsidRDefault="00676561" w:rsidP="00801171">
      <w:pPr>
        <w:autoSpaceDE w:val="0"/>
        <w:autoSpaceDN w:val="0"/>
        <w:adjustRightInd w:val="0"/>
        <w:spacing w:line="276" w:lineRule="auto"/>
        <w:jc w:val="both"/>
        <w:rPr>
          <w:rFonts w:ascii="Arial" w:hAnsi="Arial" w:cs="Arial"/>
          <w:b/>
          <w:bCs/>
          <w:sz w:val="18"/>
          <w:szCs w:val="18"/>
        </w:rPr>
      </w:pPr>
    </w:p>
    <w:p w:rsidR="00676561" w:rsidRPr="00717745" w:rsidRDefault="00676561" w:rsidP="00801171">
      <w:pPr>
        <w:autoSpaceDE w:val="0"/>
        <w:autoSpaceDN w:val="0"/>
        <w:adjustRightInd w:val="0"/>
        <w:spacing w:line="276" w:lineRule="auto"/>
        <w:jc w:val="both"/>
        <w:rPr>
          <w:rFonts w:ascii="Arial" w:hAnsi="Arial" w:cs="Arial"/>
          <w:sz w:val="18"/>
          <w:szCs w:val="18"/>
        </w:rPr>
      </w:pPr>
      <w:r w:rsidRPr="00717745">
        <w:rPr>
          <w:rFonts w:ascii="Arial" w:hAnsi="Arial" w:cs="Arial"/>
          <w:sz w:val="18"/>
          <w:szCs w:val="18"/>
        </w:rPr>
        <w:t>Són causes de resolució del contracte les següents:</w:t>
      </w:r>
    </w:p>
    <w:p w:rsidR="00676561" w:rsidRPr="00717745" w:rsidRDefault="00676561" w:rsidP="00801171">
      <w:pPr>
        <w:autoSpaceDE w:val="0"/>
        <w:autoSpaceDN w:val="0"/>
        <w:adjustRightInd w:val="0"/>
        <w:spacing w:line="276" w:lineRule="auto"/>
        <w:jc w:val="both"/>
        <w:rPr>
          <w:rFonts w:ascii="Arial" w:hAnsi="Arial" w:cs="Arial"/>
          <w:sz w:val="18"/>
          <w:szCs w:val="18"/>
        </w:rPr>
      </w:pPr>
    </w:p>
    <w:p w:rsidR="00676561" w:rsidRPr="00717745" w:rsidRDefault="00676561" w:rsidP="00801171">
      <w:pPr>
        <w:numPr>
          <w:ilvl w:val="0"/>
          <w:numId w:val="5"/>
        </w:numPr>
        <w:tabs>
          <w:tab w:val="clear" w:pos="357"/>
          <w:tab w:val="num" w:pos="284"/>
        </w:tabs>
        <w:autoSpaceDE w:val="0"/>
        <w:autoSpaceDN w:val="0"/>
        <w:adjustRightInd w:val="0"/>
        <w:spacing w:line="276" w:lineRule="auto"/>
        <w:ind w:left="0" w:firstLine="0"/>
        <w:jc w:val="both"/>
        <w:rPr>
          <w:rFonts w:ascii="Arial" w:hAnsi="Arial" w:cs="Arial"/>
          <w:sz w:val="18"/>
          <w:szCs w:val="18"/>
        </w:rPr>
      </w:pPr>
      <w:r w:rsidRPr="00717745">
        <w:rPr>
          <w:rFonts w:ascii="Arial" w:hAnsi="Arial" w:cs="Arial"/>
          <w:sz w:val="18"/>
          <w:szCs w:val="18"/>
        </w:rPr>
        <w:t>La mort o incapacitat sobrevinguda del contractista individual o l’extinció de la personalitat jurídica de la societat contractista, sense perjudici del que preveu l’article 98 relatiu a la successió del contractista.</w:t>
      </w:r>
    </w:p>
    <w:p w:rsidR="00676561" w:rsidRPr="00717745" w:rsidRDefault="00676561" w:rsidP="00801171">
      <w:pPr>
        <w:autoSpaceDE w:val="0"/>
        <w:autoSpaceDN w:val="0"/>
        <w:adjustRightInd w:val="0"/>
        <w:spacing w:line="276" w:lineRule="auto"/>
        <w:jc w:val="both"/>
        <w:rPr>
          <w:rFonts w:ascii="Arial" w:hAnsi="Arial" w:cs="Arial"/>
          <w:sz w:val="18"/>
          <w:szCs w:val="18"/>
        </w:rPr>
      </w:pPr>
    </w:p>
    <w:p w:rsidR="00676561" w:rsidRPr="00717745" w:rsidRDefault="00676561" w:rsidP="00801171">
      <w:pPr>
        <w:numPr>
          <w:ilvl w:val="0"/>
          <w:numId w:val="5"/>
        </w:numPr>
        <w:tabs>
          <w:tab w:val="clear" w:pos="357"/>
          <w:tab w:val="num" w:pos="284"/>
        </w:tabs>
        <w:autoSpaceDE w:val="0"/>
        <w:autoSpaceDN w:val="0"/>
        <w:adjustRightInd w:val="0"/>
        <w:spacing w:line="276" w:lineRule="auto"/>
        <w:ind w:left="0" w:firstLine="0"/>
        <w:jc w:val="both"/>
        <w:rPr>
          <w:rFonts w:ascii="Arial" w:hAnsi="Arial" w:cs="Arial"/>
          <w:sz w:val="18"/>
          <w:szCs w:val="18"/>
        </w:rPr>
      </w:pPr>
      <w:r w:rsidRPr="00717745">
        <w:rPr>
          <w:rFonts w:ascii="Arial" w:hAnsi="Arial" w:cs="Arial"/>
          <w:sz w:val="18"/>
          <w:szCs w:val="18"/>
        </w:rPr>
        <w:t>La declaració de concurs o la declaració d’insolvència en qualsevol altre procediment.</w:t>
      </w:r>
    </w:p>
    <w:p w:rsidR="00676561" w:rsidRPr="00717745" w:rsidRDefault="00676561" w:rsidP="00801171">
      <w:pPr>
        <w:autoSpaceDE w:val="0"/>
        <w:autoSpaceDN w:val="0"/>
        <w:adjustRightInd w:val="0"/>
        <w:spacing w:line="276" w:lineRule="auto"/>
        <w:jc w:val="both"/>
        <w:rPr>
          <w:rFonts w:ascii="Arial" w:hAnsi="Arial" w:cs="Arial"/>
          <w:sz w:val="18"/>
          <w:szCs w:val="18"/>
        </w:rPr>
      </w:pPr>
    </w:p>
    <w:p w:rsidR="00676561" w:rsidRPr="00717745" w:rsidRDefault="00676561" w:rsidP="00801171">
      <w:pPr>
        <w:numPr>
          <w:ilvl w:val="0"/>
          <w:numId w:val="5"/>
        </w:numPr>
        <w:tabs>
          <w:tab w:val="clear" w:pos="357"/>
          <w:tab w:val="num" w:pos="284"/>
        </w:tabs>
        <w:autoSpaceDE w:val="0"/>
        <w:autoSpaceDN w:val="0"/>
        <w:adjustRightInd w:val="0"/>
        <w:spacing w:line="276" w:lineRule="auto"/>
        <w:ind w:left="0" w:firstLine="0"/>
        <w:jc w:val="both"/>
        <w:rPr>
          <w:rFonts w:ascii="Arial" w:hAnsi="Arial" w:cs="Arial"/>
          <w:sz w:val="18"/>
          <w:szCs w:val="18"/>
        </w:rPr>
      </w:pPr>
      <w:r w:rsidRPr="00717745">
        <w:rPr>
          <w:rFonts w:ascii="Arial" w:hAnsi="Arial" w:cs="Arial"/>
          <w:sz w:val="18"/>
          <w:szCs w:val="18"/>
        </w:rPr>
        <w:t>El mutu acord entre l’Administració i el contractista.</w:t>
      </w:r>
    </w:p>
    <w:p w:rsidR="00676561" w:rsidRPr="00717745" w:rsidRDefault="00676561" w:rsidP="00801171">
      <w:pPr>
        <w:autoSpaceDE w:val="0"/>
        <w:autoSpaceDN w:val="0"/>
        <w:adjustRightInd w:val="0"/>
        <w:spacing w:line="276" w:lineRule="auto"/>
        <w:jc w:val="both"/>
        <w:rPr>
          <w:rFonts w:ascii="Arial" w:hAnsi="Arial" w:cs="Arial"/>
          <w:sz w:val="18"/>
          <w:szCs w:val="18"/>
        </w:rPr>
      </w:pPr>
    </w:p>
    <w:p w:rsidR="00676561" w:rsidRPr="00717745" w:rsidRDefault="00676561" w:rsidP="00801171">
      <w:pPr>
        <w:numPr>
          <w:ilvl w:val="0"/>
          <w:numId w:val="5"/>
        </w:numPr>
        <w:tabs>
          <w:tab w:val="clear" w:pos="357"/>
          <w:tab w:val="num" w:pos="284"/>
        </w:tabs>
        <w:autoSpaceDE w:val="0"/>
        <w:autoSpaceDN w:val="0"/>
        <w:adjustRightInd w:val="0"/>
        <w:spacing w:line="276" w:lineRule="auto"/>
        <w:ind w:left="0" w:firstLine="0"/>
        <w:jc w:val="both"/>
        <w:rPr>
          <w:rFonts w:ascii="Arial" w:hAnsi="Arial" w:cs="Arial"/>
          <w:sz w:val="18"/>
          <w:szCs w:val="18"/>
        </w:rPr>
      </w:pPr>
      <w:r w:rsidRPr="00717745">
        <w:rPr>
          <w:rFonts w:ascii="Arial" w:hAnsi="Arial" w:cs="Arial"/>
          <w:sz w:val="18"/>
          <w:szCs w:val="18"/>
        </w:rPr>
        <w:t>La demora en el compliment dels terminis per part del contractista.</w:t>
      </w:r>
    </w:p>
    <w:p w:rsidR="00676561" w:rsidRPr="00717745" w:rsidRDefault="00676561" w:rsidP="00801171">
      <w:pPr>
        <w:autoSpaceDE w:val="0"/>
        <w:autoSpaceDN w:val="0"/>
        <w:adjustRightInd w:val="0"/>
        <w:spacing w:line="276" w:lineRule="auto"/>
        <w:jc w:val="both"/>
        <w:rPr>
          <w:rFonts w:ascii="Arial" w:hAnsi="Arial" w:cs="Arial"/>
          <w:sz w:val="18"/>
          <w:szCs w:val="18"/>
        </w:rPr>
      </w:pPr>
    </w:p>
    <w:p w:rsidR="00676561" w:rsidRPr="00717745" w:rsidRDefault="00676561" w:rsidP="00801171">
      <w:pPr>
        <w:numPr>
          <w:ilvl w:val="0"/>
          <w:numId w:val="5"/>
        </w:numPr>
        <w:tabs>
          <w:tab w:val="clear" w:pos="357"/>
          <w:tab w:val="num" w:pos="284"/>
        </w:tabs>
        <w:autoSpaceDE w:val="0"/>
        <w:autoSpaceDN w:val="0"/>
        <w:adjustRightInd w:val="0"/>
        <w:spacing w:line="276" w:lineRule="auto"/>
        <w:ind w:left="0" w:firstLine="0"/>
        <w:jc w:val="both"/>
        <w:rPr>
          <w:rFonts w:ascii="Arial" w:hAnsi="Arial" w:cs="Arial"/>
          <w:sz w:val="18"/>
          <w:szCs w:val="18"/>
        </w:rPr>
      </w:pPr>
      <w:r w:rsidRPr="00717745">
        <w:rPr>
          <w:rFonts w:ascii="Arial" w:hAnsi="Arial" w:cs="Arial"/>
          <w:sz w:val="18"/>
          <w:szCs w:val="18"/>
        </w:rPr>
        <w:t>La demora en el pagament per part de l’Administració per un termini superior a sis mesos.</w:t>
      </w:r>
    </w:p>
    <w:p w:rsidR="00676561" w:rsidRPr="00717745" w:rsidRDefault="00676561" w:rsidP="00801171">
      <w:pPr>
        <w:autoSpaceDE w:val="0"/>
        <w:autoSpaceDN w:val="0"/>
        <w:adjustRightInd w:val="0"/>
        <w:spacing w:line="276" w:lineRule="auto"/>
        <w:jc w:val="both"/>
        <w:rPr>
          <w:rFonts w:ascii="Arial" w:hAnsi="Arial" w:cs="Arial"/>
          <w:sz w:val="18"/>
          <w:szCs w:val="18"/>
        </w:rPr>
      </w:pPr>
    </w:p>
    <w:p w:rsidR="00676561" w:rsidRPr="00717745" w:rsidRDefault="00676561" w:rsidP="00801171">
      <w:pPr>
        <w:numPr>
          <w:ilvl w:val="0"/>
          <w:numId w:val="5"/>
        </w:numPr>
        <w:tabs>
          <w:tab w:val="clear" w:pos="357"/>
          <w:tab w:val="num" w:pos="284"/>
        </w:tabs>
        <w:autoSpaceDE w:val="0"/>
        <w:autoSpaceDN w:val="0"/>
        <w:adjustRightInd w:val="0"/>
        <w:spacing w:line="276" w:lineRule="auto"/>
        <w:ind w:left="0" w:firstLine="0"/>
        <w:jc w:val="both"/>
        <w:rPr>
          <w:rFonts w:ascii="Arial" w:hAnsi="Arial" w:cs="Arial"/>
          <w:sz w:val="18"/>
          <w:szCs w:val="18"/>
        </w:rPr>
      </w:pPr>
      <w:r w:rsidRPr="00717745">
        <w:rPr>
          <w:rFonts w:ascii="Arial" w:hAnsi="Arial" w:cs="Arial"/>
          <w:sz w:val="18"/>
          <w:szCs w:val="18"/>
        </w:rPr>
        <w:t xml:space="preserve">L’incompliment de l’obligació </w:t>
      </w:r>
      <w:r w:rsidRPr="00717745">
        <w:rPr>
          <w:rFonts w:ascii="Arial" w:hAnsi="Arial" w:cs="Arial"/>
          <w:b/>
          <w:sz w:val="18"/>
          <w:szCs w:val="18"/>
        </w:rPr>
        <w:t>principal</w:t>
      </w:r>
      <w:r w:rsidRPr="00717745">
        <w:rPr>
          <w:rFonts w:ascii="Arial" w:hAnsi="Arial" w:cs="Arial"/>
          <w:sz w:val="18"/>
          <w:szCs w:val="18"/>
        </w:rPr>
        <w:t xml:space="preserve"> del contracte, així com l’incompliment de les obligacions </w:t>
      </w:r>
      <w:r w:rsidRPr="00717745">
        <w:rPr>
          <w:rFonts w:ascii="Arial" w:hAnsi="Arial" w:cs="Arial"/>
          <w:b/>
          <w:sz w:val="18"/>
          <w:szCs w:val="18"/>
        </w:rPr>
        <w:t>essencials</w:t>
      </w:r>
      <w:r w:rsidRPr="00717745">
        <w:rPr>
          <w:rFonts w:ascii="Arial" w:hAnsi="Arial" w:cs="Arial"/>
          <w:sz w:val="18"/>
          <w:szCs w:val="18"/>
        </w:rPr>
        <w:t xml:space="preserve"> qualificades com a tals en aquest plec.</w:t>
      </w:r>
    </w:p>
    <w:p w:rsidR="00676561" w:rsidRPr="00717745" w:rsidRDefault="00676561" w:rsidP="00801171">
      <w:pPr>
        <w:autoSpaceDE w:val="0"/>
        <w:autoSpaceDN w:val="0"/>
        <w:adjustRightInd w:val="0"/>
        <w:spacing w:line="276" w:lineRule="auto"/>
        <w:jc w:val="both"/>
        <w:rPr>
          <w:rFonts w:ascii="Arial" w:hAnsi="Arial" w:cs="Arial"/>
          <w:sz w:val="18"/>
          <w:szCs w:val="18"/>
        </w:rPr>
      </w:pPr>
    </w:p>
    <w:p w:rsidR="00676561" w:rsidRPr="00717745" w:rsidRDefault="00676561" w:rsidP="00801171">
      <w:pPr>
        <w:numPr>
          <w:ilvl w:val="0"/>
          <w:numId w:val="5"/>
        </w:numPr>
        <w:tabs>
          <w:tab w:val="clear" w:pos="357"/>
          <w:tab w:val="num" w:pos="284"/>
        </w:tabs>
        <w:autoSpaceDE w:val="0"/>
        <w:autoSpaceDN w:val="0"/>
        <w:adjustRightInd w:val="0"/>
        <w:spacing w:line="276" w:lineRule="auto"/>
        <w:ind w:left="0" w:firstLine="0"/>
        <w:jc w:val="both"/>
        <w:rPr>
          <w:rFonts w:ascii="Arial" w:hAnsi="Arial" w:cs="Arial"/>
          <w:sz w:val="18"/>
          <w:szCs w:val="18"/>
        </w:rPr>
      </w:pPr>
      <w:r w:rsidRPr="00717745">
        <w:rPr>
          <w:rFonts w:ascii="Arial" w:hAnsi="Arial" w:cs="Arial"/>
          <w:sz w:val="18"/>
          <w:szCs w:val="18"/>
        </w:rPr>
        <w:t xml:space="preserve">La impossibilitat d’executar la prestació en els termes inicialment pactats, quan no sigui possible modificar el contracte d’acord amb els articles 204 i 205 de la LCSP; o quan, donant-se les circumstàncies establertes en l’article 205 de la LCSP, les modificacions impliquin, aïlladament o conjuntament, alteracions </w:t>
      </w:r>
      <w:r w:rsidRPr="00717745">
        <w:rPr>
          <w:rFonts w:ascii="Arial" w:hAnsi="Arial" w:cs="Arial"/>
          <w:sz w:val="18"/>
          <w:szCs w:val="18"/>
        </w:rPr>
        <w:lastRenderedPageBreak/>
        <w:t>del preu del mateix, en quantia superior, en més o menys, al 20% del preu inicial del contracte, amb exclusió de l’IVA.</w:t>
      </w:r>
    </w:p>
    <w:p w:rsidR="00676561" w:rsidRPr="00717745" w:rsidRDefault="00676561" w:rsidP="00801171">
      <w:pPr>
        <w:autoSpaceDE w:val="0"/>
        <w:autoSpaceDN w:val="0"/>
        <w:adjustRightInd w:val="0"/>
        <w:spacing w:line="276" w:lineRule="auto"/>
        <w:jc w:val="both"/>
        <w:rPr>
          <w:rFonts w:ascii="Arial" w:hAnsi="Arial" w:cs="Arial"/>
          <w:sz w:val="18"/>
          <w:szCs w:val="18"/>
        </w:rPr>
      </w:pPr>
    </w:p>
    <w:p w:rsidR="00676561" w:rsidRPr="00717745" w:rsidRDefault="00676561" w:rsidP="00801171">
      <w:pPr>
        <w:numPr>
          <w:ilvl w:val="0"/>
          <w:numId w:val="5"/>
        </w:numPr>
        <w:tabs>
          <w:tab w:val="clear" w:pos="357"/>
          <w:tab w:val="num" w:pos="284"/>
        </w:tabs>
        <w:autoSpaceDE w:val="0"/>
        <w:autoSpaceDN w:val="0"/>
        <w:adjustRightInd w:val="0"/>
        <w:spacing w:line="276" w:lineRule="auto"/>
        <w:ind w:left="0" w:firstLine="0"/>
        <w:jc w:val="both"/>
        <w:rPr>
          <w:rFonts w:ascii="Arial" w:hAnsi="Arial" w:cs="Arial"/>
          <w:sz w:val="18"/>
          <w:szCs w:val="18"/>
        </w:rPr>
      </w:pPr>
      <w:r w:rsidRPr="00717745">
        <w:rPr>
          <w:rFonts w:ascii="Arial" w:hAnsi="Arial" w:cs="Arial"/>
          <w:sz w:val="18"/>
          <w:szCs w:val="18"/>
        </w:rPr>
        <w:t>El desistiment abans d’iniciar la prestació del servei o la suspensió per causa imputable a l’òrgan de contractació de la iniciació del contracte per termini superior a quatre mesos a partir de la data assenyalada en el mateix per al seu començament.</w:t>
      </w:r>
    </w:p>
    <w:p w:rsidR="00676561" w:rsidRPr="00717745" w:rsidRDefault="00676561" w:rsidP="00801171">
      <w:pPr>
        <w:autoSpaceDE w:val="0"/>
        <w:autoSpaceDN w:val="0"/>
        <w:adjustRightInd w:val="0"/>
        <w:spacing w:line="276" w:lineRule="auto"/>
        <w:jc w:val="both"/>
        <w:rPr>
          <w:rFonts w:ascii="Arial" w:hAnsi="Arial" w:cs="Arial"/>
          <w:sz w:val="18"/>
          <w:szCs w:val="18"/>
        </w:rPr>
      </w:pPr>
    </w:p>
    <w:p w:rsidR="00676561" w:rsidRPr="00717745" w:rsidRDefault="00676561" w:rsidP="00801171">
      <w:pPr>
        <w:numPr>
          <w:ilvl w:val="0"/>
          <w:numId w:val="5"/>
        </w:numPr>
        <w:tabs>
          <w:tab w:val="clear" w:pos="357"/>
          <w:tab w:val="num" w:pos="284"/>
        </w:tabs>
        <w:autoSpaceDE w:val="0"/>
        <w:autoSpaceDN w:val="0"/>
        <w:adjustRightInd w:val="0"/>
        <w:spacing w:line="276" w:lineRule="auto"/>
        <w:ind w:left="0" w:firstLine="0"/>
        <w:jc w:val="both"/>
        <w:rPr>
          <w:rFonts w:ascii="Arial" w:hAnsi="Arial" w:cs="Arial"/>
          <w:sz w:val="18"/>
          <w:szCs w:val="18"/>
        </w:rPr>
      </w:pPr>
      <w:r w:rsidRPr="00717745">
        <w:rPr>
          <w:rFonts w:ascii="Arial" w:hAnsi="Arial" w:cs="Arial"/>
          <w:sz w:val="18"/>
          <w:szCs w:val="18"/>
        </w:rPr>
        <w:t>El desistiment una vegada iniciada la prestació del servei o la suspensió del contracte per termini superior a vuit mesos acordada per l’òrgan de contractació.</w:t>
      </w:r>
    </w:p>
    <w:p w:rsidR="00676561" w:rsidRPr="00717745" w:rsidRDefault="00676561" w:rsidP="00801171">
      <w:pPr>
        <w:autoSpaceDE w:val="0"/>
        <w:autoSpaceDN w:val="0"/>
        <w:adjustRightInd w:val="0"/>
        <w:spacing w:line="276" w:lineRule="auto"/>
        <w:jc w:val="both"/>
        <w:rPr>
          <w:rFonts w:ascii="Arial" w:hAnsi="Arial" w:cs="Arial"/>
          <w:sz w:val="18"/>
          <w:szCs w:val="18"/>
        </w:rPr>
      </w:pPr>
    </w:p>
    <w:p w:rsidR="00676561" w:rsidRPr="00717745" w:rsidRDefault="00676561" w:rsidP="00801171">
      <w:pPr>
        <w:numPr>
          <w:ilvl w:val="0"/>
          <w:numId w:val="5"/>
        </w:numPr>
        <w:tabs>
          <w:tab w:val="clear" w:pos="357"/>
          <w:tab w:val="num" w:pos="284"/>
        </w:tabs>
        <w:autoSpaceDE w:val="0"/>
        <w:autoSpaceDN w:val="0"/>
        <w:adjustRightInd w:val="0"/>
        <w:spacing w:line="276" w:lineRule="auto"/>
        <w:ind w:left="0" w:firstLine="0"/>
        <w:jc w:val="both"/>
        <w:rPr>
          <w:rFonts w:ascii="Arial" w:hAnsi="Arial" w:cs="Arial"/>
          <w:sz w:val="18"/>
          <w:szCs w:val="18"/>
        </w:rPr>
      </w:pPr>
      <w:r w:rsidRPr="00717745">
        <w:rPr>
          <w:rFonts w:ascii="Arial" w:hAnsi="Arial" w:cs="Arial"/>
          <w:sz w:val="18"/>
          <w:szCs w:val="18"/>
        </w:rPr>
        <w:t>L’impagament, durant l’execució del contracte, dels salaris per part del contractista als treballadors que estiguessin participant en la mateixa, o l’incompliment de les condicions establertes en els Convenis col·lectius en vigor per a aquests treballadors durant l’execució del contracte.</w:t>
      </w:r>
    </w:p>
    <w:p w:rsidR="00676561" w:rsidRPr="00717745" w:rsidRDefault="00676561" w:rsidP="00801171">
      <w:pPr>
        <w:autoSpaceDE w:val="0"/>
        <w:autoSpaceDN w:val="0"/>
        <w:adjustRightInd w:val="0"/>
        <w:spacing w:line="276" w:lineRule="auto"/>
        <w:jc w:val="both"/>
        <w:rPr>
          <w:rFonts w:ascii="Arial" w:hAnsi="Arial" w:cs="Arial"/>
          <w:sz w:val="18"/>
          <w:szCs w:val="18"/>
        </w:rPr>
      </w:pPr>
    </w:p>
    <w:p w:rsidR="00676561" w:rsidRPr="00717745" w:rsidRDefault="00676561" w:rsidP="00801171">
      <w:pPr>
        <w:numPr>
          <w:ilvl w:val="0"/>
          <w:numId w:val="5"/>
        </w:numPr>
        <w:tabs>
          <w:tab w:val="clear" w:pos="357"/>
          <w:tab w:val="num" w:pos="284"/>
        </w:tabs>
        <w:autoSpaceDE w:val="0"/>
        <w:autoSpaceDN w:val="0"/>
        <w:adjustRightInd w:val="0"/>
        <w:spacing w:line="276" w:lineRule="auto"/>
        <w:ind w:left="0" w:firstLine="0"/>
        <w:jc w:val="both"/>
        <w:rPr>
          <w:rFonts w:ascii="Arial" w:hAnsi="Arial" w:cs="Arial"/>
          <w:sz w:val="18"/>
          <w:szCs w:val="18"/>
        </w:rPr>
      </w:pPr>
      <w:r w:rsidRPr="00717745">
        <w:rPr>
          <w:rFonts w:ascii="Arial" w:hAnsi="Arial" w:cs="Arial"/>
          <w:sz w:val="18"/>
          <w:szCs w:val="18"/>
        </w:rPr>
        <w:t xml:space="preserve">En cas de tractar-se d’un contracte complementari, per la resolució del contracte principal. </w:t>
      </w:r>
    </w:p>
    <w:p w:rsidR="00676561" w:rsidRPr="00717745" w:rsidRDefault="00676561" w:rsidP="00801171">
      <w:pPr>
        <w:autoSpaceDE w:val="0"/>
        <w:autoSpaceDN w:val="0"/>
        <w:adjustRightInd w:val="0"/>
        <w:spacing w:line="276" w:lineRule="auto"/>
        <w:jc w:val="both"/>
        <w:rPr>
          <w:rFonts w:ascii="Arial" w:hAnsi="Arial" w:cs="Arial"/>
          <w:i/>
          <w:iCs/>
          <w:sz w:val="18"/>
          <w:szCs w:val="18"/>
        </w:rPr>
      </w:pPr>
    </w:p>
    <w:p w:rsidR="00676561" w:rsidRPr="00717745" w:rsidRDefault="00676561" w:rsidP="00801171">
      <w:pPr>
        <w:autoSpaceDE w:val="0"/>
        <w:autoSpaceDN w:val="0"/>
        <w:adjustRightInd w:val="0"/>
        <w:spacing w:line="276" w:lineRule="auto"/>
        <w:jc w:val="both"/>
        <w:rPr>
          <w:rFonts w:ascii="Arial" w:hAnsi="Arial" w:cs="Arial"/>
          <w:sz w:val="18"/>
          <w:szCs w:val="18"/>
        </w:rPr>
      </w:pPr>
      <w:r w:rsidRPr="00717745">
        <w:rPr>
          <w:rFonts w:ascii="Arial" w:hAnsi="Arial" w:cs="Arial"/>
          <w:sz w:val="18"/>
          <w:szCs w:val="18"/>
        </w:rPr>
        <w:t>L’aplicació i els efectes d’aquestes causes de resolució són les que s’estableixin en els articles 212, 213 i 313 de la LCSP.</w:t>
      </w:r>
    </w:p>
    <w:p w:rsidR="00676561" w:rsidRPr="00717745" w:rsidRDefault="00676561" w:rsidP="00801171">
      <w:pPr>
        <w:autoSpaceDE w:val="0"/>
        <w:autoSpaceDN w:val="0"/>
        <w:adjustRightInd w:val="0"/>
        <w:spacing w:line="276" w:lineRule="auto"/>
        <w:jc w:val="both"/>
        <w:rPr>
          <w:rFonts w:ascii="Arial" w:hAnsi="Arial" w:cs="Arial"/>
          <w:sz w:val="18"/>
          <w:szCs w:val="18"/>
        </w:rPr>
      </w:pPr>
    </w:p>
    <w:p w:rsidR="00676561" w:rsidRPr="00717745" w:rsidRDefault="00676561" w:rsidP="00801171">
      <w:pPr>
        <w:autoSpaceDE w:val="0"/>
        <w:autoSpaceDN w:val="0"/>
        <w:adjustRightInd w:val="0"/>
        <w:spacing w:line="276" w:lineRule="auto"/>
        <w:jc w:val="both"/>
        <w:rPr>
          <w:rFonts w:ascii="Arial" w:hAnsi="Arial" w:cs="Arial"/>
          <w:sz w:val="18"/>
          <w:szCs w:val="18"/>
        </w:rPr>
      </w:pPr>
      <w:r w:rsidRPr="00717745">
        <w:rPr>
          <w:rFonts w:ascii="Arial" w:hAnsi="Arial" w:cs="Arial"/>
          <w:sz w:val="18"/>
          <w:szCs w:val="18"/>
        </w:rPr>
        <w:t>En tots els casos, la resolució del contracte es durà a terme seguint el procediment establert en l’article 191 de la LCSP i en l’article 109 del RGLCAP.</w:t>
      </w:r>
    </w:p>
    <w:p w:rsidR="00676561" w:rsidRPr="00717745" w:rsidRDefault="00676561" w:rsidP="00801171">
      <w:pPr>
        <w:autoSpaceDE w:val="0"/>
        <w:autoSpaceDN w:val="0"/>
        <w:adjustRightInd w:val="0"/>
        <w:spacing w:line="276" w:lineRule="auto"/>
        <w:jc w:val="both"/>
        <w:rPr>
          <w:rFonts w:ascii="Arial" w:hAnsi="Arial" w:cs="Arial"/>
          <w:sz w:val="18"/>
          <w:szCs w:val="18"/>
        </w:rPr>
      </w:pPr>
    </w:p>
    <w:p w:rsidR="00676561" w:rsidRPr="00717745" w:rsidRDefault="00676561" w:rsidP="00801171">
      <w:pPr>
        <w:keepNext/>
        <w:spacing w:line="276" w:lineRule="auto"/>
        <w:jc w:val="both"/>
        <w:outlineLvl w:val="0"/>
        <w:rPr>
          <w:rFonts w:ascii="Arial" w:hAnsi="Arial" w:cs="Arial"/>
          <w:b/>
          <w:kern w:val="28"/>
          <w:sz w:val="18"/>
          <w:szCs w:val="18"/>
        </w:rPr>
      </w:pPr>
      <w:bookmarkStart w:id="59" w:name="_Toc514873515"/>
      <w:r w:rsidRPr="00717745">
        <w:rPr>
          <w:rFonts w:ascii="Arial" w:hAnsi="Arial" w:cs="Arial"/>
          <w:b/>
          <w:kern w:val="28"/>
          <w:sz w:val="18"/>
          <w:szCs w:val="18"/>
        </w:rPr>
        <w:t>VII. RECURSOS, MESURES PROVISIONALS I SUPÒSITS ESPECIALS DE NUL·LITAT CONTRACTUAL</w:t>
      </w:r>
      <w:bookmarkEnd w:id="59"/>
      <w:r w:rsidRPr="00717745">
        <w:rPr>
          <w:rFonts w:ascii="Arial" w:hAnsi="Arial" w:cs="Arial"/>
          <w:b/>
          <w:kern w:val="28"/>
          <w:sz w:val="18"/>
          <w:szCs w:val="18"/>
        </w:rPr>
        <w:t xml:space="preserve"> </w:t>
      </w:r>
    </w:p>
    <w:p w:rsidR="00676561" w:rsidRPr="00717745" w:rsidRDefault="00676561" w:rsidP="00801171">
      <w:pPr>
        <w:autoSpaceDE w:val="0"/>
        <w:autoSpaceDN w:val="0"/>
        <w:adjustRightInd w:val="0"/>
        <w:spacing w:line="276" w:lineRule="auto"/>
        <w:jc w:val="both"/>
        <w:rPr>
          <w:rFonts w:ascii="Arial" w:hAnsi="Arial" w:cs="Arial"/>
          <w:b/>
          <w:bCs/>
          <w:sz w:val="18"/>
          <w:szCs w:val="18"/>
        </w:rPr>
      </w:pPr>
    </w:p>
    <w:p w:rsidR="00676561" w:rsidRPr="00717745" w:rsidRDefault="00676561" w:rsidP="00801171">
      <w:pPr>
        <w:autoSpaceDE w:val="0"/>
        <w:autoSpaceDN w:val="0"/>
        <w:adjustRightInd w:val="0"/>
        <w:spacing w:line="276" w:lineRule="auto"/>
        <w:jc w:val="both"/>
        <w:rPr>
          <w:rFonts w:ascii="Arial" w:hAnsi="Arial" w:cs="Arial"/>
          <w:b/>
          <w:bCs/>
          <w:sz w:val="18"/>
          <w:szCs w:val="18"/>
        </w:rPr>
      </w:pPr>
    </w:p>
    <w:p w:rsidR="00676561" w:rsidRPr="0088483B" w:rsidRDefault="00676561" w:rsidP="00801171">
      <w:pPr>
        <w:keepNext/>
        <w:spacing w:line="276" w:lineRule="auto"/>
        <w:jc w:val="both"/>
        <w:outlineLvl w:val="1"/>
        <w:rPr>
          <w:rFonts w:ascii="Arial" w:hAnsi="Arial" w:cs="Arial"/>
          <w:b/>
          <w:sz w:val="18"/>
          <w:szCs w:val="18"/>
        </w:rPr>
      </w:pPr>
      <w:bookmarkStart w:id="60" w:name="_Toc514873516"/>
      <w:r w:rsidRPr="0088483B">
        <w:rPr>
          <w:rFonts w:ascii="Arial" w:hAnsi="Arial" w:cs="Arial"/>
          <w:b/>
          <w:sz w:val="18"/>
          <w:szCs w:val="18"/>
        </w:rPr>
        <w:t>Quarantena. Règim de recursos</w:t>
      </w:r>
      <w:bookmarkEnd w:id="60"/>
    </w:p>
    <w:p w:rsidR="00676561" w:rsidRPr="0088483B" w:rsidRDefault="00676561" w:rsidP="00801171">
      <w:pPr>
        <w:autoSpaceDE w:val="0"/>
        <w:autoSpaceDN w:val="0"/>
        <w:adjustRightInd w:val="0"/>
        <w:spacing w:line="276" w:lineRule="auto"/>
        <w:jc w:val="both"/>
        <w:rPr>
          <w:rFonts w:ascii="Arial" w:hAnsi="Arial" w:cs="Arial"/>
          <w:b/>
          <w:bCs/>
          <w:sz w:val="18"/>
          <w:szCs w:val="18"/>
        </w:rPr>
      </w:pPr>
    </w:p>
    <w:p w:rsidR="00676561" w:rsidRPr="0088483B" w:rsidRDefault="00676561" w:rsidP="00801171">
      <w:pPr>
        <w:autoSpaceDE w:val="0"/>
        <w:autoSpaceDN w:val="0"/>
        <w:adjustRightInd w:val="0"/>
        <w:spacing w:line="276" w:lineRule="auto"/>
        <w:jc w:val="both"/>
        <w:rPr>
          <w:rFonts w:ascii="Arial" w:hAnsi="Arial" w:cs="Arial"/>
          <w:bCs/>
          <w:sz w:val="18"/>
          <w:szCs w:val="18"/>
        </w:rPr>
      </w:pPr>
      <w:r w:rsidRPr="0088483B">
        <w:rPr>
          <w:rFonts w:ascii="Arial" w:hAnsi="Arial" w:cs="Arial"/>
          <w:b/>
          <w:bCs/>
          <w:sz w:val="18"/>
          <w:szCs w:val="18"/>
        </w:rPr>
        <w:t xml:space="preserve">40.1 </w:t>
      </w:r>
      <w:bookmarkStart w:id="61" w:name="_Toc514873517"/>
      <w:r w:rsidRPr="0088483B">
        <w:rPr>
          <w:rFonts w:ascii="Arial" w:hAnsi="Arial" w:cs="Arial"/>
          <w:bCs/>
          <w:sz w:val="18"/>
          <w:szCs w:val="18"/>
        </w:rPr>
        <w:t>Els actes de preparació i d’adjudicació, i els adoptats en relació amb els efectes, la modificació i l’extinció d’aquest contracte són susceptibles del recurs administratiu d’alçada davant el consell/era de Cultura, d’acord amb el que estableixen la Llei 26/2010, del 3 d’agost, de règim jurídic i de procediment de les administracions públiques de Catalunya, i la Llei 39/2015, d’1 d’octubre, del procediment administratiu comú de les administracions públiques, o del recurs contenciós administratiu, de conformitat amb el que disposa la Llei 29/1998, de 13 de juliol, reguladora de la jurisdicció contenciosa administrativa.</w:t>
      </w:r>
    </w:p>
    <w:p w:rsidR="00676561" w:rsidRPr="0088483B" w:rsidRDefault="00676561" w:rsidP="00801171">
      <w:pPr>
        <w:autoSpaceDE w:val="0"/>
        <w:autoSpaceDN w:val="0"/>
        <w:adjustRightInd w:val="0"/>
        <w:spacing w:line="276" w:lineRule="auto"/>
        <w:jc w:val="both"/>
        <w:rPr>
          <w:rFonts w:ascii="Arial" w:hAnsi="Arial" w:cs="Arial"/>
          <w:bCs/>
          <w:sz w:val="18"/>
          <w:szCs w:val="18"/>
        </w:rPr>
      </w:pPr>
    </w:p>
    <w:p w:rsidR="00676561" w:rsidRPr="00717745" w:rsidRDefault="00676561" w:rsidP="00801171">
      <w:pPr>
        <w:autoSpaceDE w:val="0"/>
        <w:autoSpaceDN w:val="0"/>
        <w:adjustRightInd w:val="0"/>
        <w:spacing w:line="276" w:lineRule="auto"/>
        <w:jc w:val="both"/>
        <w:rPr>
          <w:rFonts w:ascii="Arial" w:hAnsi="Arial" w:cs="Arial"/>
          <w:bCs/>
          <w:sz w:val="18"/>
          <w:szCs w:val="18"/>
        </w:rPr>
      </w:pPr>
      <w:r w:rsidRPr="0088483B">
        <w:rPr>
          <w:rFonts w:ascii="Arial" w:hAnsi="Arial" w:cs="Arial"/>
          <w:b/>
          <w:bCs/>
          <w:sz w:val="18"/>
          <w:szCs w:val="18"/>
        </w:rPr>
        <w:t xml:space="preserve">40.2 </w:t>
      </w:r>
      <w:r w:rsidRPr="0088483B">
        <w:rPr>
          <w:rFonts w:ascii="Arial" w:hAnsi="Arial" w:cs="Arial"/>
          <w:bCs/>
          <w:sz w:val="18"/>
          <w:szCs w:val="18"/>
        </w:rPr>
        <w:t>Els acords que adopti l’òrgan de contractació en l’exercici de les prerrogatives de l’Administració són susceptibles de recurs potestatiu de reposició, de conformitat amb el que disposa la Llei 26/2010, del 3 d’agost, del règim jurídic i de procediment de les administracions públiques de Catalunya, i la legislació bàsica del procediment administratiu comú, o de recurs contenciós administratiu, de conformitat amb el que disposa la Llei 29/1998, de 13 de juliol, reguladora de la jurisdicció contenciosa administrativa.</w:t>
      </w:r>
    </w:p>
    <w:p w:rsidR="004E2DB2" w:rsidRPr="00717745" w:rsidRDefault="004E2DB2" w:rsidP="00801171">
      <w:pPr>
        <w:autoSpaceDE w:val="0"/>
        <w:autoSpaceDN w:val="0"/>
        <w:adjustRightInd w:val="0"/>
        <w:spacing w:line="276" w:lineRule="auto"/>
        <w:jc w:val="both"/>
        <w:rPr>
          <w:rFonts w:ascii="Arial" w:hAnsi="Arial" w:cs="Arial"/>
          <w:b/>
          <w:sz w:val="18"/>
          <w:szCs w:val="18"/>
        </w:rPr>
      </w:pPr>
    </w:p>
    <w:p w:rsidR="004E2DB2" w:rsidRPr="00717745" w:rsidRDefault="004E2DB2" w:rsidP="00801171">
      <w:pPr>
        <w:autoSpaceDE w:val="0"/>
        <w:autoSpaceDN w:val="0"/>
        <w:adjustRightInd w:val="0"/>
        <w:spacing w:line="276" w:lineRule="auto"/>
        <w:jc w:val="both"/>
        <w:rPr>
          <w:rFonts w:ascii="Arial" w:hAnsi="Arial" w:cs="Arial"/>
          <w:b/>
          <w:sz w:val="18"/>
          <w:szCs w:val="18"/>
        </w:rPr>
      </w:pPr>
    </w:p>
    <w:p w:rsidR="00676561" w:rsidRPr="00717745" w:rsidRDefault="00676561" w:rsidP="00801171">
      <w:pPr>
        <w:autoSpaceDE w:val="0"/>
        <w:autoSpaceDN w:val="0"/>
        <w:adjustRightInd w:val="0"/>
        <w:spacing w:line="276" w:lineRule="auto"/>
        <w:jc w:val="both"/>
        <w:rPr>
          <w:rFonts w:ascii="Arial" w:hAnsi="Arial" w:cs="Arial"/>
          <w:b/>
          <w:sz w:val="18"/>
          <w:szCs w:val="18"/>
        </w:rPr>
      </w:pPr>
      <w:r w:rsidRPr="00717745">
        <w:rPr>
          <w:rFonts w:ascii="Arial" w:hAnsi="Arial" w:cs="Arial"/>
          <w:b/>
          <w:sz w:val="18"/>
          <w:szCs w:val="18"/>
        </w:rPr>
        <w:t>Quaranta-unena.</w:t>
      </w:r>
      <w:bookmarkStart w:id="62" w:name="_Toc514873518"/>
      <w:bookmarkEnd w:id="61"/>
      <w:r w:rsidRPr="00717745">
        <w:rPr>
          <w:rFonts w:ascii="Arial" w:hAnsi="Arial" w:cs="Arial"/>
          <w:b/>
          <w:sz w:val="18"/>
          <w:szCs w:val="18"/>
        </w:rPr>
        <w:t xml:space="preserve"> Arbitratge</w:t>
      </w:r>
      <w:bookmarkEnd w:id="62"/>
    </w:p>
    <w:p w:rsidR="00676561" w:rsidRPr="00717745" w:rsidRDefault="00676561" w:rsidP="00801171">
      <w:pPr>
        <w:autoSpaceDE w:val="0"/>
        <w:autoSpaceDN w:val="0"/>
        <w:adjustRightInd w:val="0"/>
        <w:spacing w:line="276" w:lineRule="auto"/>
        <w:jc w:val="both"/>
        <w:rPr>
          <w:rFonts w:ascii="Arial" w:hAnsi="Arial" w:cs="Arial"/>
          <w:b/>
          <w:bCs/>
          <w:sz w:val="18"/>
          <w:szCs w:val="18"/>
        </w:rPr>
      </w:pPr>
    </w:p>
    <w:p w:rsidR="00676561" w:rsidRPr="00717745" w:rsidRDefault="00676561" w:rsidP="00801171">
      <w:pPr>
        <w:autoSpaceDE w:val="0"/>
        <w:autoSpaceDN w:val="0"/>
        <w:adjustRightInd w:val="0"/>
        <w:spacing w:line="276" w:lineRule="auto"/>
        <w:jc w:val="both"/>
        <w:rPr>
          <w:rFonts w:ascii="Arial" w:hAnsi="Arial" w:cs="Arial"/>
          <w:sz w:val="18"/>
          <w:szCs w:val="18"/>
        </w:rPr>
      </w:pPr>
      <w:r w:rsidRPr="00717745">
        <w:rPr>
          <w:rFonts w:ascii="Arial" w:hAnsi="Arial" w:cs="Arial"/>
          <w:sz w:val="18"/>
          <w:szCs w:val="18"/>
        </w:rPr>
        <w:t>Sens perjudici del que estableix la clàusula trenta-novena, es podrà acordar el sotmetiment a arbitratge de la solució de totes o alguna de les controvèrsies que puguin sorgir entre l’administració contractant i la/es empresa/es contractista/es, sempre que es tracti de matèries de lliure disposició conforme a dret i, específicament, sobre els efectes, el compliment i l’extinció d’aquest contracte, de conformitat amb el que disposa la Llei 60/2003, de 23 de desembre, d’Arbitratge.</w:t>
      </w:r>
    </w:p>
    <w:p w:rsidR="00676561" w:rsidRPr="00717745" w:rsidRDefault="00676561" w:rsidP="00801171">
      <w:pPr>
        <w:autoSpaceDE w:val="0"/>
        <w:autoSpaceDN w:val="0"/>
        <w:adjustRightInd w:val="0"/>
        <w:spacing w:line="276" w:lineRule="auto"/>
        <w:jc w:val="both"/>
        <w:rPr>
          <w:rFonts w:ascii="Arial" w:hAnsi="Arial" w:cs="Arial"/>
          <w:sz w:val="18"/>
          <w:szCs w:val="18"/>
        </w:rPr>
      </w:pPr>
    </w:p>
    <w:p w:rsidR="00676561" w:rsidRPr="00717745" w:rsidRDefault="00676561" w:rsidP="00801171">
      <w:pPr>
        <w:keepNext/>
        <w:spacing w:line="276" w:lineRule="auto"/>
        <w:jc w:val="both"/>
        <w:outlineLvl w:val="1"/>
        <w:rPr>
          <w:rFonts w:ascii="Arial" w:hAnsi="Arial" w:cs="Arial"/>
          <w:b/>
          <w:sz w:val="18"/>
          <w:szCs w:val="18"/>
        </w:rPr>
      </w:pPr>
      <w:bookmarkStart w:id="63" w:name="_Toc514873519"/>
      <w:r w:rsidRPr="00717745">
        <w:rPr>
          <w:rFonts w:ascii="Arial" w:hAnsi="Arial" w:cs="Arial"/>
          <w:b/>
          <w:sz w:val="18"/>
          <w:szCs w:val="18"/>
        </w:rPr>
        <w:t>Quaranta-dosena. Règim d’invalidesa</w:t>
      </w:r>
      <w:bookmarkEnd w:id="63"/>
    </w:p>
    <w:p w:rsidR="00676561" w:rsidRPr="00717745" w:rsidRDefault="00676561" w:rsidP="00801171">
      <w:pPr>
        <w:autoSpaceDE w:val="0"/>
        <w:autoSpaceDN w:val="0"/>
        <w:adjustRightInd w:val="0"/>
        <w:spacing w:line="276" w:lineRule="auto"/>
        <w:jc w:val="both"/>
        <w:rPr>
          <w:rFonts w:ascii="Arial" w:hAnsi="Arial" w:cs="Arial"/>
          <w:b/>
          <w:bCs/>
          <w:sz w:val="18"/>
          <w:szCs w:val="18"/>
        </w:rPr>
      </w:pPr>
    </w:p>
    <w:p w:rsidR="00676561" w:rsidRPr="00717745" w:rsidRDefault="00676561" w:rsidP="00801171">
      <w:pPr>
        <w:autoSpaceDE w:val="0"/>
        <w:autoSpaceDN w:val="0"/>
        <w:adjustRightInd w:val="0"/>
        <w:spacing w:line="276" w:lineRule="auto"/>
        <w:jc w:val="both"/>
        <w:rPr>
          <w:rFonts w:ascii="Arial" w:hAnsi="Arial" w:cs="Arial"/>
          <w:sz w:val="18"/>
          <w:szCs w:val="18"/>
        </w:rPr>
      </w:pPr>
      <w:r w:rsidRPr="00717745">
        <w:rPr>
          <w:rFonts w:ascii="Arial" w:hAnsi="Arial" w:cs="Arial"/>
          <w:sz w:val="18"/>
          <w:szCs w:val="18"/>
        </w:rPr>
        <w:lastRenderedPageBreak/>
        <w:t>Aquest contracte està sotmès al règim d’invalidesa previst en els articles 38 a 43 de la LCSP.</w:t>
      </w:r>
      <w:bookmarkStart w:id="64" w:name="_Toc514873520"/>
    </w:p>
    <w:p w:rsidR="00676561" w:rsidRPr="00717745" w:rsidRDefault="00676561" w:rsidP="00801171">
      <w:pPr>
        <w:autoSpaceDE w:val="0"/>
        <w:autoSpaceDN w:val="0"/>
        <w:adjustRightInd w:val="0"/>
        <w:spacing w:line="276" w:lineRule="auto"/>
        <w:jc w:val="both"/>
        <w:rPr>
          <w:rFonts w:ascii="Arial" w:hAnsi="Arial" w:cs="Arial"/>
          <w:sz w:val="18"/>
          <w:szCs w:val="18"/>
        </w:rPr>
      </w:pPr>
    </w:p>
    <w:p w:rsidR="00676561" w:rsidRPr="00717745" w:rsidRDefault="00676561" w:rsidP="00801171">
      <w:pPr>
        <w:autoSpaceDE w:val="0"/>
        <w:autoSpaceDN w:val="0"/>
        <w:adjustRightInd w:val="0"/>
        <w:spacing w:line="276" w:lineRule="auto"/>
        <w:jc w:val="both"/>
        <w:rPr>
          <w:rFonts w:ascii="Arial" w:hAnsi="Arial" w:cs="Arial"/>
          <w:b/>
          <w:sz w:val="18"/>
          <w:szCs w:val="18"/>
        </w:rPr>
      </w:pPr>
      <w:r w:rsidRPr="00717745">
        <w:rPr>
          <w:rFonts w:ascii="Arial" w:hAnsi="Arial" w:cs="Arial"/>
          <w:b/>
          <w:sz w:val="18"/>
          <w:szCs w:val="18"/>
        </w:rPr>
        <w:t>Quaranta-tresena. Jurisdicció competent</w:t>
      </w:r>
      <w:bookmarkEnd w:id="64"/>
    </w:p>
    <w:p w:rsidR="00676561" w:rsidRPr="00717745" w:rsidRDefault="00676561" w:rsidP="00801171">
      <w:pPr>
        <w:autoSpaceDE w:val="0"/>
        <w:autoSpaceDN w:val="0"/>
        <w:adjustRightInd w:val="0"/>
        <w:spacing w:line="276" w:lineRule="auto"/>
        <w:jc w:val="both"/>
        <w:rPr>
          <w:rFonts w:ascii="Arial" w:hAnsi="Arial" w:cs="Arial"/>
          <w:b/>
          <w:sz w:val="18"/>
          <w:szCs w:val="18"/>
        </w:rPr>
      </w:pPr>
    </w:p>
    <w:p w:rsidR="00676561" w:rsidRPr="00717745" w:rsidRDefault="00676561" w:rsidP="00801171">
      <w:pPr>
        <w:spacing w:line="276" w:lineRule="auto"/>
        <w:jc w:val="both"/>
        <w:rPr>
          <w:rFonts w:ascii="Arial" w:hAnsi="Arial" w:cs="Arial"/>
          <w:color w:val="2E74B5" w:themeColor="accent1" w:themeShade="BF"/>
          <w:sz w:val="18"/>
          <w:szCs w:val="18"/>
        </w:rPr>
      </w:pPr>
      <w:r w:rsidRPr="00717745">
        <w:rPr>
          <w:rFonts w:ascii="Arial" w:hAnsi="Arial" w:cs="Arial"/>
          <w:sz w:val="18"/>
          <w:szCs w:val="18"/>
        </w:rPr>
        <w:t>L’ordre jurisdiccional contenciós administratiu és el competent per a la resolució de les qüestions litigioses que es plantegin en relació amb la preparació, l’adjudicació, els efectes, la modificació i l’extinció d’aquest contracte.</w:t>
      </w:r>
    </w:p>
    <w:p w:rsidR="0088483B" w:rsidRPr="00717745" w:rsidRDefault="00676561" w:rsidP="00801171">
      <w:pPr>
        <w:autoSpaceDE w:val="0"/>
        <w:autoSpaceDN w:val="0"/>
        <w:adjustRightInd w:val="0"/>
        <w:spacing w:line="276" w:lineRule="auto"/>
        <w:jc w:val="both"/>
        <w:rPr>
          <w:rFonts w:ascii="Arial" w:hAnsi="Arial" w:cs="Arial"/>
          <w:i/>
          <w:sz w:val="18"/>
          <w:szCs w:val="18"/>
          <w:lang w:val="fr-FR"/>
        </w:rPr>
      </w:pPr>
      <w:r w:rsidRPr="00717745">
        <w:rPr>
          <w:rFonts w:ascii="Arial" w:hAnsi="Arial" w:cs="Arial"/>
          <w:color w:val="2E74B5" w:themeColor="accent1" w:themeShade="BF"/>
          <w:sz w:val="18"/>
          <w:szCs w:val="18"/>
          <w:highlight w:val="yellow"/>
        </w:rPr>
        <w:br w:type="page"/>
      </w:r>
      <w:r w:rsidRPr="00717745">
        <w:rPr>
          <w:rFonts w:ascii="Arial" w:hAnsi="Arial" w:cs="Arial"/>
          <w:color w:val="2E74B5" w:themeColor="accent1" w:themeShade="BF"/>
          <w:sz w:val="18"/>
          <w:szCs w:val="18"/>
        </w:rPr>
        <w:lastRenderedPageBreak/>
        <w:t xml:space="preserve"> </w:t>
      </w:r>
      <w:bookmarkStart w:id="65" w:name="_Toc514873524"/>
      <w:r w:rsidR="0088483B" w:rsidRPr="00717745">
        <w:rPr>
          <w:rFonts w:ascii="Arial" w:hAnsi="Arial" w:cs="Arial"/>
          <w:b/>
          <w:bCs/>
          <w:kern w:val="28"/>
          <w:sz w:val="18"/>
          <w:szCs w:val="18"/>
        </w:rPr>
        <w:t>A</w:t>
      </w:r>
      <w:r w:rsidR="0088483B">
        <w:rPr>
          <w:rFonts w:ascii="Arial" w:hAnsi="Arial" w:cs="Arial"/>
          <w:b/>
          <w:kern w:val="28"/>
          <w:sz w:val="18"/>
          <w:szCs w:val="18"/>
        </w:rPr>
        <w:t>NNEX 1</w:t>
      </w:r>
      <w:r w:rsidR="0088483B" w:rsidRPr="00717745">
        <w:rPr>
          <w:rFonts w:ascii="Arial" w:hAnsi="Arial" w:cs="Arial"/>
          <w:b/>
          <w:kern w:val="28"/>
          <w:sz w:val="18"/>
          <w:szCs w:val="18"/>
        </w:rPr>
        <w:t>:</w:t>
      </w:r>
      <w:r w:rsidR="0088483B">
        <w:rPr>
          <w:rFonts w:ascii="Arial" w:hAnsi="Arial" w:cs="Arial"/>
          <w:b/>
          <w:kern w:val="28"/>
          <w:sz w:val="18"/>
          <w:szCs w:val="18"/>
        </w:rPr>
        <w:t xml:space="preserve"> PLEC DE PRESCRIPCIONS TÈCNIQUES</w:t>
      </w:r>
    </w:p>
    <w:p w:rsidR="00676561" w:rsidRDefault="00676561" w:rsidP="00801171">
      <w:pPr>
        <w:spacing w:after="160" w:line="276" w:lineRule="auto"/>
        <w:rPr>
          <w:rFonts w:ascii="Arial" w:hAnsi="Arial" w:cs="Arial"/>
          <w:i/>
          <w:sz w:val="18"/>
          <w:szCs w:val="18"/>
          <w:lang w:val="fr-FR"/>
        </w:rPr>
      </w:pPr>
    </w:p>
    <w:p w:rsidR="00E0238B" w:rsidRDefault="00E0238B" w:rsidP="00801171">
      <w:pPr>
        <w:spacing w:after="160" w:line="276" w:lineRule="auto"/>
        <w:rPr>
          <w:rFonts w:ascii="Arial" w:hAnsi="Arial" w:cs="Arial"/>
          <w:i/>
          <w:sz w:val="18"/>
          <w:szCs w:val="18"/>
          <w:lang w:val="fr-FR"/>
        </w:rPr>
      </w:pPr>
    </w:p>
    <w:p w:rsidR="00E0238B" w:rsidRDefault="00E0238B" w:rsidP="00801171">
      <w:pPr>
        <w:spacing w:after="160" w:line="276" w:lineRule="auto"/>
        <w:rPr>
          <w:rFonts w:ascii="Arial" w:hAnsi="Arial" w:cs="Arial"/>
          <w:i/>
          <w:sz w:val="18"/>
          <w:szCs w:val="18"/>
          <w:lang w:val="fr-FR"/>
        </w:rPr>
      </w:pPr>
    </w:p>
    <w:p w:rsidR="00E0238B" w:rsidRDefault="00E0238B" w:rsidP="00801171">
      <w:pPr>
        <w:spacing w:after="160" w:line="276" w:lineRule="auto"/>
        <w:rPr>
          <w:rFonts w:ascii="Arial" w:hAnsi="Arial" w:cs="Arial"/>
          <w:i/>
          <w:sz w:val="18"/>
          <w:szCs w:val="18"/>
          <w:lang w:val="fr-FR"/>
        </w:rPr>
      </w:pPr>
    </w:p>
    <w:p w:rsidR="00E0238B" w:rsidRDefault="00E0238B" w:rsidP="00801171">
      <w:pPr>
        <w:spacing w:after="160" w:line="276" w:lineRule="auto"/>
        <w:rPr>
          <w:rFonts w:ascii="Arial" w:hAnsi="Arial" w:cs="Arial"/>
          <w:i/>
          <w:sz w:val="18"/>
          <w:szCs w:val="18"/>
          <w:lang w:val="fr-FR"/>
        </w:rPr>
      </w:pPr>
    </w:p>
    <w:p w:rsidR="00E0238B" w:rsidRDefault="00E0238B" w:rsidP="00801171">
      <w:pPr>
        <w:spacing w:after="160" w:line="276" w:lineRule="auto"/>
        <w:rPr>
          <w:rFonts w:ascii="Arial" w:hAnsi="Arial" w:cs="Arial"/>
          <w:i/>
          <w:sz w:val="18"/>
          <w:szCs w:val="18"/>
          <w:lang w:val="fr-FR"/>
        </w:rPr>
      </w:pPr>
    </w:p>
    <w:p w:rsidR="00E0238B" w:rsidRDefault="00E0238B" w:rsidP="00801171">
      <w:pPr>
        <w:spacing w:after="160" w:line="276" w:lineRule="auto"/>
        <w:rPr>
          <w:rFonts w:ascii="Arial" w:hAnsi="Arial" w:cs="Arial"/>
          <w:i/>
          <w:sz w:val="18"/>
          <w:szCs w:val="18"/>
          <w:lang w:val="fr-FR"/>
        </w:rPr>
      </w:pPr>
    </w:p>
    <w:p w:rsidR="00E0238B" w:rsidRDefault="00E0238B" w:rsidP="00801171">
      <w:pPr>
        <w:spacing w:after="160" w:line="276" w:lineRule="auto"/>
        <w:rPr>
          <w:rFonts w:ascii="Arial" w:hAnsi="Arial" w:cs="Arial"/>
          <w:i/>
          <w:sz w:val="18"/>
          <w:szCs w:val="18"/>
          <w:lang w:val="fr-FR"/>
        </w:rPr>
      </w:pPr>
    </w:p>
    <w:p w:rsidR="00E0238B" w:rsidRDefault="00E0238B" w:rsidP="00801171">
      <w:pPr>
        <w:spacing w:after="160" w:line="276" w:lineRule="auto"/>
        <w:rPr>
          <w:rFonts w:ascii="Arial" w:hAnsi="Arial" w:cs="Arial"/>
          <w:i/>
          <w:sz w:val="18"/>
          <w:szCs w:val="18"/>
          <w:lang w:val="fr-FR"/>
        </w:rPr>
      </w:pPr>
    </w:p>
    <w:p w:rsidR="00E0238B" w:rsidRDefault="00E0238B" w:rsidP="00801171">
      <w:pPr>
        <w:spacing w:after="160" w:line="276" w:lineRule="auto"/>
        <w:rPr>
          <w:rFonts w:ascii="Arial" w:hAnsi="Arial" w:cs="Arial"/>
          <w:i/>
          <w:sz w:val="18"/>
          <w:szCs w:val="18"/>
          <w:lang w:val="fr-FR"/>
        </w:rPr>
      </w:pPr>
    </w:p>
    <w:p w:rsidR="00E0238B" w:rsidRDefault="00E0238B" w:rsidP="00801171">
      <w:pPr>
        <w:spacing w:after="160" w:line="276" w:lineRule="auto"/>
        <w:rPr>
          <w:rFonts w:ascii="Arial" w:hAnsi="Arial" w:cs="Arial"/>
          <w:i/>
          <w:sz w:val="18"/>
          <w:szCs w:val="18"/>
          <w:lang w:val="fr-FR"/>
        </w:rPr>
      </w:pPr>
    </w:p>
    <w:p w:rsidR="00E0238B" w:rsidRDefault="00E0238B" w:rsidP="00801171">
      <w:pPr>
        <w:spacing w:after="160" w:line="276" w:lineRule="auto"/>
        <w:rPr>
          <w:rFonts w:ascii="Arial" w:hAnsi="Arial" w:cs="Arial"/>
          <w:i/>
          <w:sz w:val="18"/>
          <w:szCs w:val="18"/>
          <w:lang w:val="fr-FR"/>
        </w:rPr>
      </w:pPr>
    </w:p>
    <w:p w:rsidR="00E0238B" w:rsidRDefault="00E0238B" w:rsidP="00801171">
      <w:pPr>
        <w:spacing w:after="160" w:line="276" w:lineRule="auto"/>
        <w:rPr>
          <w:rFonts w:ascii="Arial" w:hAnsi="Arial" w:cs="Arial"/>
          <w:i/>
          <w:sz w:val="18"/>
          <w:szCs w:val="18"/>
          <w:lang w:val="fr-FR"/>
        </w:rPr>
      </w:pPr>
    </w:p>
    <w:p w:rsidR="00E0238B" w:rsidRDefault="00E0238B" w:rsidP="00801171">
      <w:pPr>
        <w:spacing w:after="160" w:line="276" w:lineRule="auto"/>
        <w:rPr>
          <w:rFonts w:ascii="Arial" w:hAnsi="Arial" w:cs="Arial"/>
          <w:i/>
          <w:sz w:val="18"/>
          <w:szCs w:val="18"/>
          <w:lang w:val="fr-FR"/>
        </w:rPr>
      </w:pPr>
    </w:p>
    <w:p w:rsidR="00E0238B" w:rsidRDefault="00E0238B" w:rsidP="00801171">
      <w:pPr>
        <w:spacing w:after="160" w:line="276" w:lineRule="auto"/>
        <w:rPr>
          <w:rFonts w:ascii="Arial" w:hAnsi="Arial" w:cs="Arial"/>
          <w:i/>
          <w:sz w:val="18"/>
          <w:szCs w:val="18"/>
          <w:lang w:val="fr-FR"/>
        </w:rPr>
      </w:pPr>
    </w:p>
    <w:p w:rsidR="00E0238B" w:rsidRDefault="00E0238B" w:rsidP="00801171">
      <w:pPr>
        <w:spacing w:after="160" w:line="276" w:lineRule="auto"/>
        <w:rPr>
          <w:rFonts w:ascii="Arial" w:hAnsi="Arial" w:cs="Arial"/>
          <w:i/>
          <w:sz w:val="18"/>
          <w:szCs w:val="18"/>
          <w:lang w:val="fr-FR"/>
        </w:rPr>
      </w:pPr>
    </w:p>
    <w:p w:rsidR="00E0238B" w:rsidRDefault="00E0238B" w:rsidP="00801171">
      <w:pPr>
        <w:spacing w:after="160" w:line="276" w:lineRule="auto"/>
        <w:rPr>
          <w:rFonts w:ascii="Arial" w:hAnsi="Arial" w:cs="Arial"/>
          <w:i/>
          <w:sz w:val="18"/>
          <w:szCs w:val="18"/>
          <w:lang w:val="fr-FR"/>
        </w:rPr>
      </w:pPr>
    </w:p>
    <w:p w:rsidR="00E0238B" w:rsidRDefault="00E0238B" w:rsidP="00801171">
      <w:pPr>
        <w:spacing w:after="160" w:line="276" w:lineRule="auto"/>
        <w:rPr>
          <w:rFonts w:ascii="Arial" w:hAnsi="Arial" w:cs="Arial"/>
          <w:i/>
          <w:sz w:val="18"/>
          <w:szCs w:val="18"/>
          <w:lang w:val="fr-FR"/>
        </w:rPr>
      </w:pPr>
    </w:p>
    <w:p w:rsidR="00E0238B" w:rsidRDefault="00E0238B" w:rsidP="00801171">
      <w:pPr>
        <w:spacing w:after="160" w:line="276" w:lineRule="auto"/>
        <w:rPr>
          <w:rFonts w:ascii="Arial" w:hAnsi="Arial" w:cs="Arial"/>
          <w:i/>
          <w:sz w:val="18"/>
          <w:szCs w:val="18"/>
          <w:lang w:val="fr-FR"/>
        </w:rPr>
      </w:pPr>
    </w:p>
    <w:p w:rsidR="00E0238B" w:rsidRDefault="00E0238B" w:rsidP="00801171">
      <w:pPr>
        <w:spacing w:after="160" w:line="276" w:lineRule="auto"/>
        <w:rPr>
          <w:rFonts w:ascii="Arial" w:hAnsi="Arial" w:cs="Arial"/>
          <w:i/>
          <w:sz w:val="18"/>
          <w:szCs w:val="18"/>
          <w:lang w:val="fr-FR"/>
        </w:rPr>
      </w:pPr>
    </w:p>
    <w:p w:rsidR="00E0238B" w:rsidRDefault="00E0238B" w:rsidP="00801171">
      <w:pPr>
        <w:spacing w:after="160" w:line="276" w:lineRule="auto"/>
        <w:rPr>
          <w:rFonts w:ascii="Arial" w:hAnsi="Arial" w:cs="Arial"/>
          <w:i/>
          <w:sz w:val="18"/>
          <w:szCs w:val="18"/>
          <w:lang w:val="fr-FR"/>
        </w:rPr>
      </w:pPr>
    </w:p>
    <w:p w:rsidR="00E0238B" w:rsidRDefault="00E0238B" w:rsidP="00801171">
      <w:pPr>
        <w:spacing w:after="160" w:line="276" w:lineRule="auto"/>
        <w:rPr>
          <w:rFonts w:ascii="Arial" w:hAnsi="Arial" w:cs="Arial"/>
          <w:i/>
          <w:sz w:val="18"/>
          <w:szCs w:val="18"/>
          <w:lang w:val="fr-FR"/>
        </w:rPr>
      </w:pPr>
    </w:p>
    <w:p w:rsidR="00E0238B" w:rsidRDefault="00E0238B" w:rsidP="00801171">
      <w:pPr>
        <w:spacing w:after="160" w:line="276" w:lineRule="auto"/>
        <w:rPr>
          <w:rFonts w:ascii="Arial" w:hAnsi="Arial" w:cs="Arial"/>
          <w:i/>
          <w:sz w:val="18"/>
          <w:szCs w:val="18"/>
          <w:lang w:val="fr-FR"/>
        </w:rPr>
      </w:pPr>
    </w:p>
    <w:p w:rsidR="00E0238B" w:rsidRDefault="00E0238B" w:rsidP="00801171">
      <w:pPr>
        <w:spacing w:after="160" w:line="276" w:lineRule="auto"/>
        <w:rPr>
          <w:rFonts w:ascii="Arial" w:hAnsi="Arial" w:cs="Arial"/>
          <w:i/>
          <w:sz w:val="18"/>
          <w:szCs w:val="18"/>
          <w:lang w:val="fr-FR"/>
        </w:rPr>
      </w:pPr>
    </w:p>
    <w:p w:rsidR="00E0238B" w:rsidRDefault="00E0238B" w:rsidP="00801171">
      <w:pPr>
        <w:spacing w:after="160" w:line="276" w:lineRule="auto"/>
        <w:rPr>
          <w:rFonts w:ascii="Arial" w:hAnsi="Arial" w:cs="Arial"/>
          <w:i/>
          <w:sz w:val="18"/>
          <w:szCs w:val="18"/>
          <w:lang w:val="fr-FR"/>
        </w:rPr>
      </w:pPr>
    </w:p>
    <w:p w:rsidR="00E0238B" w:rsidRDefault="00E0238B" w:rsidP="00801171">
      <w:pPr>
        <w:spacing w:after="160" w:line="276" w:lineRule="auto"/>
        <w:rPr>
          <w:rFonts w:ascii="Arial" w:hAnsi="Arial" w:cs="Arial"/>
          <w:i/>
          <w:sz w:val="18"/>
          <w:szCs w:val="18"/>
          <w:lang w:val="fr-FR"/>
        </w:rPr>
      </w:pPr>
    </w:p>
    <w:p w:rsidR="00E0238B" w:rsidRDefault="00E0238B" w:rsidP="00801171">
      <w:pPr>
        <w:spacing w:after="160" w:line="276" w:lineRule="auto"/>
        <w:rPr>
          <w:rFonts w:ascii="Arial" w:hAnsi="Arial" w:cs="Arial"/>
          <w:i/>
          <w:sz w:val="18"/>
          <w:szCs w:val="18"/>
          <w:lang w:val="fr-FR"/>
        </w:rPr>
      </w:pPr>
    </w:p>
    <w:p w:rsidR="00E0238B" w:rsidRDefault="00E0238B" w:rsidP="00801171">
      <w:pPr>
        <w:spacing w:after="160" w:line="276" w:lineRule="auto"/>
        <w:rPr>
          <w:rFonts w:ascii="Arial" w:hAnsi="Arial" w:cs="Arial"/>
          <w:i/>
          <w:sz w:val="18"/>
          <w:szCs w:val="18"/>
          <w:lang w:val="fr-FR"/>
        </w:rPr>
      </w:pPr>
    </w:p>
    <w:p w:rsidR="00E0238B" w:rsidRDefault="00E0238B" w:rsidP="00801171">
      <w:pPr>
        <w:spacing w:after="160" w:line="276" w:lineRule="auto"/>
        <w:rPr>
          <w:rFonts w:ascii="Arial" w:hAnsi="Arial" w:cs="Arial"/>
          <w:i/>
          <w:sz w:val="18"/>
          <w:szCs w:val="18"/>
          <w:lang w:val="fr-FR"/>
        </w:rPr>
      </w:pPr>
    </w:p>
    <w:p w:rsidR="00E0238B" w:rsidRPr="00E0238B" w:rsidRDefault="00E0238B" w:rsidP="00801171">
      <w:pPr>
        <w:spacing w:after="160" w:line="276" w:lineRule="auto"/>
        <w:rPr>
          <w:rFonts w:ascii="Arial" w:hAnsi="Arial" w:cs="Arial"/>
          <w:i/>
          <w:sz w:val="18"/>
          <w:szCs w:val="18"/>
          <w:lang w:val="fr-FR"/>
        </w:rPr>
      </w:pPr>
    </w:p>
    <w:p w:rsidR="00676561" w:rsidRPr="00717745" w:rsidRDefault="00676561" w:rsidP="00801171">
      <w:pPr>
        <w:keepNext/>
        <w:spacing w:after="240" w:line="276" w:lineRule="auto"/>
        <w:jc w:val="both"/>
        <w:outlineLvl w:val="0"/>
        <w:rPr>
          <w:rFonts w:ascii="Arial" w:hAnsi="Arial" w:cs="Arial"/>
          <w:b/>
          <w:kern w:val="28"/>
          <w:sz w:val="18"/>
          <w:szCs w:val="18"/>
        </w:rPr>
      </w:pPr>
      <w:r w:rsidRPr="00717745">
        <w:rPr>
          <w:rFonts w:ascii="Arial" w:hAnsi="Arial" w:cs="Arial"/>
          <w:b/>
          <w:bCs/>
          <w:kern w:val="28"/>
          <w:sz w:val="18"/>
          <w:szCs w:val="18"/>
        </w:rPr>
        <w:lastRenderedPageBreak/>
        <w:t>A</w:t>
      </w:r>
      <w:r w:rsidRPr="00717745">
        <w:rPr>
          <w:rFonts w:ascii="Arial" w:hAnsi="Arial" w:cs="Arial"/>
          <w:b/>
          <w:kern w:val="28"/>
          <w:sz w:val="18"/>
          <w:szCs w:val="18"/>
        </w:rPr>
        <w:t xml:space="preserve">NNEX 2: </w:t>
      </w:r>
      <w:bookmarkStart w:id="66" w:name="_Toc514873527"/>
      <w:bookmarkStart w:id="67" w:name="MODEL_OFERTA_ECONOMICA"/>
      <w:bookmarkEnd w:id="65"/>
      <w:r w:rsidRPr="00717745">
        <w:rPr>
          <w:rFonts w:ascii="Arial" w:hAnsi="Arial" w:cs="Arial"/>
          <w:b/>
          <w:kern w:val="28"/>
          <w:sz w:val="18"/>
          <w:szCs w:val="18"/>
        </w:rPr>
        <w:t>MODEL D’OFERTA ECONÒMICA</w:t>
      </w:r>
      <w:bookmarkEnd w:id="66"/>
      <w:bookmarkEnd w:id="67"/>
      <w:r w:rsidR="00B57A57" w:rsidRPr="00717745">
        <w:rPr>
          <w:rFonts w:ascii="Arial" w:hAnsi="Arial" w:cs="Arial"/>
          <w:b/>
          <w:kern w:val="28"/>
          <w:sz w:val="18"/>
          <w:szCs w:val="18"/>
        </w:rPr>
        <w:t xml:space="preserve"> I ALTRES CRITERIS AUTOMÀTICS</w:t>
      </w:r>
    </w:p>
    <w:p w:rsidR="00676561" w:rsidRPr="00717745" w:rsidRDefault="00676561" w:rsidP="00801171">
      <w:pPr>
        <w:keepNext/>
        <w:spacing w:line="276" w:lineRule="auto"/>
        <w:jc w:val="both"/>
        <w:outlineLvl w:val="0"/>
        <w:rPr>
          <w:rFonts w:ascii="Arial" w:hAnsi="Arial" w:cs="Arial"/>
          <w:sz w:val="18"/>
          <w:szCs w:val="18"/>
        </w:rPr>
      </w:pPr>
      <w:bookmarkStart w:id="68" w:name="_Toc514873530"/>
      <w:bookmarkStart w:id="69" w:name="_Toc402351483"/>
      <w:r w:rsidRPr="00717745">
        <w:rPr>
          <w:rFonts w:ascii="Arial" w:hAnsi="Arial" w:cs="Arial"/>
          <w:sz w:val="18"/>
          <w:szCs w:val="18"/>
        </w:rPr>
        <w:t>El/la senyor/a ............................................................................................, titular del DNI número .............................., com representant legal de l’empresa .......................................................... , titular del CIF número......................................................................., domiciliada a ..................................................................................................................................... declara que, assabentat/</w:t>
      </w:r>
      <w:proofErr w:type="spellStart"/>
      <w:r w:rsidRPr="00717745">
        <w:rPr>
          <w:rFonts w:ascii="Arial" w:hAnsi="Arial" w:cs="Arial"/>
          <w:sz w:val="18"/>
          <w:szCs w:val="18"/>
        </w:rPr>
        <w:t>ada</w:t>
      </w:r>
      <w:proofErr w:type="spellEnd"/>
      <w:r w:rsidRPr="00717745">
        <w:rPr>
          <w:rFonts w:ascii="Arial" w:hAnsi="Arial" w:cs="Arial"/>
          <w:sz w:val="18"/>
          <w:szCs w:val="18"/>
        </w:rPr>
        <w:t xml:space="preserve"> de les condicions i </w:t>
      </w:r>
      <w:r w:rsidRPr="00717745">
        <w:rPr>
          <w:rFonts w:ascii="Arial" w:hAnsi="Arial" w:cs="Arial"/>
          <w:color w:val="000000" w:themeColor="text1"/>
          <w:sz w:val="18"/>
          <w:szCs w:val="18"/>
        </w:rPr>
        <w:t xml:space="preserve">els requisits que s'exigeixen per poder ser adjudicatari/ària del contracte administratiu de </w:t>
      </w:r>
      <w:r w:rsidR="00B127B7" w:rsidRPr="00717745">
        <w:rPr>
          <w:rFonts w:ascii="Arial" w:hAnsi="Arial" w:cs="Arial"/>
          <w:b/>
          <w:sz w:val="18"/>
          <w:szCs w:val="18"/>
        </w:rPr>
        <w:t xml:space="preserve">Servei </w:t>
      </w:r>
      <w:r w:rsidR="00B127B7" w:rsidRPr="00717745">
        <w:rPr>
          <w:rFonts w:ascii="Arial" w:hAnsi="Arial" w:cs="Arial"/>
          <w:b/>
          <w:color w:val="000000"/>
          <w:sz w:val="18"/>
          <w:szCs w:val="18"/>
        </w:rPr>
        <w:t>d’acollida, informació i gestió dels visitants al centre d’acollida i interpretació del Conjunt d’Art Rupestre de la Roca dels Moros i l’execució de diferents serveis vinculats a l’oferta educativa, les visites guiades i les activitats, així com la difusió i comercialització turística i patrimonial del Conjunt d’Art Rupestre de la Roca dels Moros, de</w:t>
      </w:r>
      <w:r w:rsidR="0055778C" w:rsidRPr="00717745">
        <w:rPr>
          <w:rFonts w:ascii="Arial" w:hAnsi="Arial" w:cs="Arial"/>
          <w:b/>
          <w:color w:val="000000"/>
          <w:sz w:val="18"/>
          <w:szCs w:val="18"/>
        </w:rPr>
        <w:t>l Cogul (Les Garrigues, Lleida)</w:t>
      </w:r>
      <w:r w:rsidR="00B127B7" w:rsidRPr="00717745">
        <w:rPr>
          <w:rFonts w:ascii="Arial" w:hAnsi="Arial" w:cs="Arial"/>
          <w:b/>
          <w:color w:val="000000" w:themeColor="text1"/>
          <w:spacing w:val="-2"/>
          <w:sz w:val="18"/>
          <w:szCs w:val="18"/>
        </w:rPr>
        <w:t xml:space="preserve"> (ACPC-2024-1</w:t>
      </w:r>
      <w:r w:rsidRPr="00717745">
        <w:rPr>
          <w:rFonts w:ascii="Arial" w:hAnsi="Arial" w:cs="Arial"/>
          <w:b/>
          <w:color w:val="000000" w:themeColor="text1"/>
          <w:spacing w:val="-2"/>
          <w:sz w:val="18"/>
          <w:szCs w:val="18"/>
        </w:rPr>
        <w:t>)</w:t>
      </w:r>
      <w:r w:rsidRPr="00717745">
        <w:rPr>
          <w:rFonts w:ascii="Arial" w:hAnsi="Arial" w:cs="Arial"/>
          <w:color w:val="000000" w:themeColor="text1"/>
          <w:spacing w:val="-2"/>
          <w:sz w:val="18"/>
          <w:szCs w:val="18"/>
        </w:rPr>
        <w:t>,</w:t>
      </w:r>
      <w:r w:rsidRPr="00717745">
        <w:rPr>
          <w:rFonts w:ascii="Arial" w:hAnsi="Arial" w:cs="Arial"/>
          <w:color w:val="000000" w:themeColor="text1"/>
          <w:sz w:val="18"/>
          <w:szCs w:val="18"/>
        </w:rPr>
        <w:t xml:space="preserve"> presenta </w:t>
      </w:r>
      <w:r w:rsidRPr="00717745">
        <w:rPr>
          <w:rFonts w:ascii="Arial" w:hAnsi="Arial" w:cs="Arial"/>
          <w:sz w:val="18"/>
          <w:szCs w:val="18"/>
        </w:rPr>
        <w:t xml:space="preserve">l’oferta següent </w:t>
      </w:r>
      <w:r w:rsidRPr="00717745">
        <w:rPr>
          <w:rFonts w:ascii="Arial" w:hAnsi="Arial" w:cs="Arial"/>
          <w:sz w:val="18"/>
          <w:szCs w:val="18"/>
          <w:vertAlign w:val="superscript"/>
        </w:rPr>
        <w:footnoteReference w:id="8"/>
      </w:r>
      <w:r w:rsidRPr="00717745">
        <w:rPr>
          <w:rFonts w:ascii="Arial" w:hAnsi="Arial" w:cs="Arial"/>
          <w:sz w:val="18"/>
          <w:szCs w:val="18"/>
        </w:rPr>
        <w:t>:</w:t>
      </w:r>
    </w:p>
    <w:p w:rsidR="00676561" w:rsidRPr="00717745" w:rsidRDefault="00676561" w:rsidP="00801171">
      <w:pPr>
        <w:keepNext/>
        <w:spacing w:line="276" w:lineRule="auto"/>
        <w:jc w:val="both"/>
        <w:outlineLvl w:val="0"/>
        <w:rPr>
          <w:rFonts w:ascii="Arial" w:hAnsi="Arial" w:cs="Arial"/>
          <w:sz w:val="18"/>
          <w:szCs w:val="18"/>
        </w:rPr>
      </w:pPr>
    </w:p>
    <w:p w:rsidR="00676561" w:rsidRPr="0088483B" w:rsidRDefault="00676561" w:rsidP="00801171">
      <w:pPr>
        <w:pStyle w:val="Ttol1"/>
        <w:numPr>
          <w:ilvl w:val="0"/>
          <w:numId w:val="18"/>
        </w:numPr>
        <w:tabs>
          <w:tab w:val="left" w:pos="284"/>
        </w:tabs>
        <w:spacing w:line="276" w:lineRule="auto"/>
        <w:ind w:left="0" w:firstLine="0"/>
        <w:rPr>
          <w:rFonts w:asciiTheme="minorHAnsi" w:eastAsiaTheme="minorHAnsi" w:hAnsiTheme="minorHAnsi" w:cstheme="minorBidi"/>
          <w:b w:val="0"/>
          <w:kern w:val="0"/>
          <w:sz w:val="24"/>
          <w:szCs w:val="24"/>
        </w:rPr>
      </w:pPr>
      <w:r w:rsidRPr="00717745">
        <w:rPr>
          <w:rFonts w:cs="Arial"/>
          <w:kern w:val="0"/>
          <w:sz w:val="18"/>
          <w:szCs w:val="18"/>
        </w:rPr>
        <w:t>Oferta Econòmica:</w:t>
      </w:r>
      <w:r w:rsidRPr="00717745">
        <w:rPr>
          <w:rFonts w:cs="Arial"/>
          <w:b w:val="0"/>
          <w:kern w:val="0"/>
          <w:sz w:val="18"/>
          <w:szCs w:val="18"/>
        </w:rPr>
        <w:t xml:space="preserve"> </w:t>
      </w:r>
      <w:r w:rsidR="0088483B" w:rsidRPr="0088483B">
        <w:rPr>
          <w:rFonts w:cs="Arial"/>
          <w:b w:val="0"/>
          <w:sz w:val="18"/>
          <w:szCs w:val="18"/>
        </w:rPr>
        <w:t>e</w:t>
      </w:r>
      <w:r w:rsidR="0088483B" w:rsidRPr="0088483B">
        <w:rPr>
          <w:rFonts w:eastAsiaTheme="minorHAnsi" w:cs="Arial"/>
          <w:b w:val="0"/>
          <w:kern w:val="0"/>
          <w:sz w:val="18"/>
          <w:szCs w:val="18"/>
          <w:lang w:eastAsia="en-US"/>
        </w:rPr>
        <w:t xml:space="preserve">s compromet a executar-lo amb estricte subjecció als requisits i condicions estipulades, per la quantitat TOTAL de .............................€, dels quals .......................................€, corresponen al preu del contracte i...............................€ corresponen a l'Impost sobre el Valor Afegit (IVA), d’acord amb el desglossament següent: </w:t>
      </w:r>
    </w:p>
    <w:p w:rsidR="0088483B" w:rsidRPr="0088483B" w:rsidRDefault="0088483B" w:rsidP="00801171">
      <w:pPr>
        <w:spacing w:line="276" w:lineRule="auto"/>
        <w:rPr>
          <w:lang w:eastAsia="ca-ES"/>
        </w:rPr>
      </w:pPr>
    </w:p>
    <w:tbl>
      <w:tblPr>
        <w:tblW w:w="7864" w:type="dxa"/>
        <w:tblInd w:w="-80" w:type="dxa"/>
        <w:tblCellMar>
          <w:left w:w="70" w:type="dxa"/>
          <w:right w:w="70" w:type="dxa"/>
        </w:tblCellMar>
        <w:tblLook w:val="04A0" w:firstRow="1" w:lastRow="0" w:firstColumn="1" w:lastColumn="0" w:noHBand="0" w:noVBand="1"/>
      </w:tblPr>
      <w:tblGrid>
        <w:gridCol w:w="3343"/>
        <w:gridCol w:w="2359"/>
        <w:gridCol w:w="2162"/>
      </w:tblGrid>
      <w:tr w:rsidR="00E0238B" w:rsidRPr="00E0238B" w:rsidTr="00F80937">
        <w:trPr>
          <w:trHeight w:val="390"/>
        </w:trPr>
        <w:tc>
          <w:tcPr>
            <w:tcW w:w="3343" w:type="dxa"/>
            <w:tcBorders>
              <w:top w:val="single" w:sz="8" w:space="0" w:color="auto"/>
              <w:left w:val="single" w:sz="8" w:space="0" w:color="auto"/>
              <w:bottom w:val="single" w:sz="4" w:space="0" w:color="auto"/>
              <w:right w:val="single" w:sz="4" w:space="0" w:color="auto"/>
            </w:tcBorders>
            <w:shd w:val="clear" w:color="auto" w:fill="FFFFFF" w:themeFill="background1"/>
            <w:vAlign w:val="center"/>
            <w:hideMark/>
          </w:tcPr>
          <w:p w:rsidR="00E0238B" w:rsidRPr="00E0238B" w:rsidRDefault="00E0238B" w:rsidP="00801171">
            <w:pPr>
              <w:spacing w:line="276" w:lineRule="auto"/>
              <w:rPr>
                <w:rFonts w:ascii="Arial" w:hAnsi="Arial" w:cs="Arial"/>
                <w:color w:val="000000"/>
                <w:sz w:val="16"/>
                <w:szCs w:val="16"/>
              </w:rPr>
            </w:pPr>
          </w:p>
        </w:tc>
        <w:tc>
          <w:tcPr>
            <w:tcW w:w="2359" w:type="dxa"/>
            <w:tcBorders>
              <w:top w:val="single" w:sz="8" w:space="0" w:color="auto"/>
              <w:left w:val="nil"/>
              <w:bottom w:val="single" w:sz="4" w:space="0" w:color="auto"/>
              <w:right w:val="single" w:sz="4" w:space="0" w:color="auto"/>
            </w:tcBorders>
            <w:shd w:val="clear" w:color="auto" w:fill="FFFFFF" w:themeFill="background1"/>
            <w:vAlign w:val="center"/>
            <w:hideMark/>
          </w:tcPr>
          <w:p w:rsidR="00E0238B" w:rsidRPr="00E0238B" w:rsidRDefault="00E0238B" w:rsidP="00801171">
            <w:pPr>
              <w:spacing w:line="276" w:lineRule="auto"/>
              <w:jc w:val="center"/>
              <w:rPr>
                <w:rFonts w:ascii="Arial" w:hAnsi="Arial" w:cs="Arial"/>
                <w:color w:val="000000"/>
                <w:sz w:val="16"/>
                <w:szCs w:val="16"/>
              </w:rPr>
            </w:pPr>
            <w:r w:rsidRPr="00E0238B">
              <w:rPr>
                <w:rFonts w:ascii="Arial" w:hAnsi="Arial" w:cs="Arial"/>
                <w:color w:val="000000"/>
                <w:sz w:val="16"/>
                <w:szCs w:val="16"/>
              </w:rPr>
              <w:t>Pressupost de licitació per 12 mesos de servei</w:t>
            </w:r>
          </w:p>
          <w:p w:rsidR="00E0238B" w:rsidRPr="00E0238B" w:rsidRDefault="00E0238B" w:rsidP="00801171">
            <w:pPr>
              <w:spacing w:line="276" w:lineRule="auto"/>
              <w:jc w:val="center"/>
              <w:rPr>
                <w:rFonts w:ascii="Arial" w:hAnsi="Arial" w:cs="Arial"/>
                <w:color w:val="000000"/>
                <w:sz w:val="16"/>
                <w:szCs w:val="16"/>
              </w:rPr>
            </w:pPr>
            <w:r w:rsidRPr="00E0238B">
              <w:rPr>
                <w:rFonts w:ascii="Arial" w:hAnsi="Arial" w:cs="Arial"/>
                <w:color w:val="000000"/>
                <w:sz w:val="16"/>
                <w:szCs w:val="16"/>
              </w:rPr>
              <w:t>(IVA exclòs)</w:t>
            </w:r>
          </w:p>
        </w:tc>
        <w:tc>
          <w:tcPr>
            <w:tcW w:w="2162" w:type="dxa"/>
            <w:tcBorders>
              <w:top w:val="single" w:sz="8" w:space="0" w:color="auto"/>
              <w:left w:val="nil"/>
              <w:bottom w:val="single" w:sz="4" w:space="0" w:color="auto"/>
              <w:right w:val="single" w:sz="4" w:space="0" w:color="auto"/>
            </w:tcBorders>
            <w:shd w:val="clear" w:color="auto" w:fill="F7CAAC" w:themeFill="accent2" w:themeFillTint="66"/>
            <w:vAlign w:val="center"/>
          </w:tcPr>
          <w:p w:rsidR="00E0238B" w:rsidRPr="00E0238B" w:rsidRDefault="00E0238B" w:rsidP="00801171">
            <w:pPr>
              <w:spacing w:line="276" w:lineRule="auto"/>
              <w:jc w:val="center"/>
              <w:rPr>
                <w:rFonts w:ascii="Arial" w:hAnsi="Arial" w:cs="Arial"/>
                <w:b/>
                <w:color w:val="000000"/>
                <w:sz w:val="16"/>
                <w:szCs w:val="16"/>
              </w:rPr>
            </w:pPr>
            <w:r w:rsidRPr="00E0238B">
              <w:rPr>
                <w:rFonts w:ascii="Arial" w:hAnsi="Arial" w:cs="Arial"/>
                <w:b/>
                <w:color w:val="000000"/>
                <w:sz w:val="16"/>
                <w:szCs w:val="16"/>
              </w:rPr>
              <w:t>Preu del contracte (IVA exclòs)</w:t>
            </w:r>
          </w:p>
        </w:tc>
      </w:tr>
      <w:tr w:rsidR="00E0238B" w:rsidRPr="00E0238B" w:rsidTr="00F80937">
        <w:trPr>
          <w:trHeight w:val="380"/>
        </w:trPr>
        <w:tc>
          <w:tcPr>
            <w:tcW w:w="3343" w:type="dxa"/>
            <w:tcBorders>
              <w:top w:val="nil"/>
              <w:left w:val="single" w:sz="8" w:space="0" w:color="auto"/>
              <w:bottom w:val="single" w:sz="4" w:space="0" w:color="auto"/>
              <w:right w:val="single" w:sz="4" w:space="0" w:color="auto"/>
            </w:tcBorders>
            <w:shd w:val="clear" w:color="auto" w:fill="auto"/>
            <w:vAlign w:val="center"/>
            <w:hideMark/>
          </w:tcPr>
          <w:p w:rsidR="00E0238B" w:rsidRPr="00E0238B" w:rsidRDefault="00E0238B" w:rsidP="00801171">
            <w:pPr>
              <w:spacing w:line="276" w:lineRule="auto"/>
              <w:rPr>
                <w:rFonts w:ascii="Arial" w:hAnsi="Arial" w:cs="Arial"/>
                <w:b/>
                <w:color w:val="000000"/>
                <w:sz w:val="16"/>
                <w:szCs w:val="16"/>
              </w:rPr>
            </w:pPr>
            <w:r w:rsidRPr="00E0238B">
              <w:rPr>
                <w:rFonts w:ascii="Arial" w:hAnsi="Arial" w:cs="Arial"/>
                <w:b/>
                <w:sz w:val="16"/>
                <w:szCs w:val="16"/>
              </w:rPr>
              <w:t>A) Coordinació:</w:t>
            </w:r>
            <w:r w:rsidRPr="00E0238B">
              <w:rPr>
                <w:rFonts w:ascii="Arial" w:hAnsi="Arial" w:cs="Arial"/>
                <w:b/>
                <w:color w:val="000000"/>
                <w:sz w:val="16"/>
                <w:szCs w:val="16"/>
              </w:rPr>
              <w:t xml:space="preserve"> Gestió de visitants i activitats culturals</w:t>
            </w:r>
          </w:p>
        </w:tc>
        <w:tc>
          <w:tcPr>
            <w:tcW w:w="23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238B" w:rsidRPr="00E0238B" w:rsidRDefault="00E0238B" w:rsidP="00801171">
            <w:pPr>
              <w:spacing w:line="276" w:lineRule="auto"/>
              <w:jc w:val="center"/>
              <w:rPr>
                <w:rFonts w:ascii="Arial" w:hAnsi="Arial" w:cs="Arial"/>
                <w:color w:val="000000"/>
                <w:sz w:val="16"/>
                <w:szCs w:val="16"/>
              </w:rPr>
            </w:pPr>
            <w:r w:rsidRPr="00E0238B">
              <w:rPr>
                <w:rFonts w:ascii="Arial" w:hAnsi="Arial" w:cs="Arial"/>
                <w:color w:val="000000"/>
                <w:sz w:val="16"/>
                <w:szCs w:val="16"/>
              </w:rPr>
              <w:t>28.856,86 €</w:t>
            </w:r>
          </w:p>
        </w:tc>
        <w:tc>
          <w:tcPr>
            <w:tcW w:w="2162" w:type="dxa"/>
            <w:tcBorders>
              <w:top w:val="single" w:sz="4" w:space="0" w:color="auto"/>
              <w:left w:val="nil"/>
              <w:bottom w:val="single" w:sz="4" w:space="0" w:color="auto"/>
              <w:right w:val="single" w:sz="4" w:space="0" w:color="auto"/>
            </w:tcBorders>
            <w:shd w:val="clear" w:color="auto" w:fill="D0CECE" w:themeFill="background2" w:themeFillShade="E6"/>
            <w:vAlign w:val="center"/>
          </w:tcPr>
          <w:p w:rsidR="00E0238B" w:rsidRPr="00E0238B" w:rsidRDefault="00E0238B" w:rsidP="00801171">
            <w:pPr>
              <w:spacing w:line="276" w:lineRule="auto"/>
              <w:jc w:val="center"/>
              <w:rPr>
                <w:rFonts w:ascii="Arial" w:hAnsi="Arial" w:cs="Arial"/>
                <w:color w:val="000000"/>
                <w:sz w:val="16"/>
                <w:szCs w:val="16"/>
              </w:rPr>
            </w:pPr>
          </w:p>
        </w:tc>
      </w:tr>
      <w:tr w:rsidR="00E0238B" w:rsidRPr="00E0238B" w:rsidTr="00F80937">
        <w:trPr>
          <w:trHeight w:val="243"/>
        </w:trPr>
        <w:tc>
          <w:tcPr>
            <w:tcW w:w="3343" w:type="dxa"/>
            <w:tcBorders>
              <w:top w:val="nil"/>
              <w:left w:val="single" w:sz="8" w:space="0" w:color="auto"/>
              <w:bottom w:val="single" w:sz="4" w:space="0" w:color="auto"/>
              <w:right w:val="single" w:sz="4" w:space="0" w:color="auto"/>
            </w:tcBorders>
            <w:shd w:val="clear" w:color="auto" w:fill="auto"/>
            <w:vAlign w:val="center"/>
            <w:hideMark/>
          </w:tcPr>
          <w:p w:rsidR="00E0238B" w:rsidRPr="00E0238B" w:rsidRDefault="00E0238B" w:rsidP="00801171">
            <w:pPr>
              <w:spacing w:line="276" w:lineRule="auto"/>
              <w:rPr>
                <w:rFonts w:ascii="Arial" w:hAnsi="Arial" w:cs="Arial"/>
                <w:b/>
                <w:color w:val="000000"/>
                <w:sz w:val="16"/>
                <w:szCs w:val="16"/>
              </w:rPr>
            </w:pPr>
            <w:r w:rsidRPr="00E0238B">
              <w:rPr>
                <w:rFonts w:ascii="Arial" w:hAnsi="Arial" w:cs="Arial"/>
                <w:b/>
                <w:color w:val="000000"/>
                <w:sz w:val="16"/>
                <w:szCs w:val="16"/>
              </w:rPr>
              <w:t>B) Activitats  (12 activitats)</w:t>
            </w:r>
          </w:p>
        </w:tc>
        <w:tc>
          <w:tcPr>
            <w:tcW w:w="2359" w:type="dxa"/>
            <w:tcBorders>
              <w:top w:val="nil"/>
              <w:left w:val="single" w:sz="4" w:space="0" w:color="auto"/>
              <w:bottom w:val="single" w:sz="4" w:space="0" w:color="auto"/>
              <w:right w:val="single" w:sz="4" w:space="0" w:color="auto"/>
            </w:tcBorders>
            <w:shd w:val="clear" w:color="auto" w:fill="auto"/>
            <w:vAlign w:val="center"/>
            <w:hideMark/>
          </w:tcPr>
          <w:p w:rsidR="00E0238B" w:rsidRPr="00E0238B" w:rsidRDefault="00E0238B" w:rsidP="00801171">
            <w:pPr>
              <w:spacing w:line="276" w:lineRule="auto"/>
              <w:jc w:val="center"/>
              <w:rPr>
                <w:rFonts w:ascii="Arial" w:hAnsi="Arial" w:cs="Arial"/>
                <w:color w:val="000000"/>
                <w:sz w:val="16"/>
                <w:szCs w:val="16"/>
              </w:rPr>
            </w:pPr>
            <w:r w:rsidRPr="00E0238B">
              <w:rPr>
                <w:rFonts w:ascii="Arial" w:hAnsi="Arial" w:cs="Arial"/>
                <w:color w:val="000000"/>
                <w:sz w:val="16"/>
                <w:szCs w:val="16"/>
              </w:rPr>
              <w:t>812,53 €</w:t>
            </w:r>
          </w:p>
        </w:tc>
        <w:tc>
          <w:tcPr>
            <w:tcW w:w="2162" w:type="dxa"/>
            <w:tcBorders>
              <w:top w:val="nil"/>
              <w:left w:val="nil"/>
              <w:bottom w:val="single" w:sz="4" w:space="0" w:color="auto"/>
              <w:right w:val="single" w:sz="4" w:space="0" w:color="auto"/>
            </w:tcBorders>
            <w:shd w:val="clear" w:color="auto" w:fill="D0CECE" w:themeFill="background2" w:themeFillShade="E6"/>
            <w:vAlign w:val="center"/>
          </w:tcPr>
          <w:p w:rsidR="00E0238B" w:rsidRPr="00E0238B" w:rsidRDefault="00E0238B" w:rsidP="00801171">
            <w:pPr>
              <w:spacing w:line="276" w:lineRule="auto"/>
              <w:jc w:val="center"/>
              <w:rPr>
                <w:rFonts w:ascii="Arial" w:hAnsi="Arial" w:cs="Arial"/>
                <w:color w:val="000000"/>
                <w:sz w:val="16"/>
                <w:szCs w:val="16"/>
              </w:rPr>
            </w:pPr>
          </w:p>
        </w:tc>
      </w:tr>
      <w:tr w:rsidR="00E0238B" w:rsidRPr="00E0238B" w:rsidTr="00F80937">
        <w:trPr>
          <w:trHeight w:val="248"/>
        </w:trPr>
        <w:tc>
          <w:tcPr>
            <w:tcW w:w="3343" w:type="dxa"/>
            <w:tcBorders>
              <w:top w:val="nil"/>
              <w:left w:val="single" w:sz="8" w:space="0" w:color="auto"/>
              <w:bottom w:val="single" w:sz="4" w:space="0" w:color="auto"/>
              <w:right w:val="single" w:sz="4" w:space="0" w:color="auto"/>
            </w:tcBorders>
            <w:shd w:val="clear" w:color="auto" w:fill="auto"/>
            <w:noWrap/>
            <w:vAlign w:val="center"/>
            <w:hideMark/>
          </w:tcPr>
          <w:p w:rsidR="00E0238B" w:rsidRPr="00E0238B" w:rsidRDefault="00E0238B" w:rsidP="00801171">
            <w:pPr>
              <w:spacing w:line="276" w:lineRule="auto"/>
              <w:rPr>
                <w:rFonts w:ascii="Arial" w:hAnsi="Arial" w:cs="Arial"/>
                <w:b/>
                <w:color w:val="000000"/>
                <w:sz w:val="16"/>
                <w:szCs w:val="16"/>
              </w:rPr>
            </w:pPr>
            <w:r w:rsidRPr="00E0238B">
              <w:rPr>
                <w:rFonts w:ascii="Arial" w:hAnsi="Arial" w:cs="Arial"/>
                <w:b/>
                <w:color w:val="000000"/>
                <w:sz w:val="16"/>
                <w:szCs w:val="16"/>
              </w:rPr>
              <w:t>TOTAL</w:t>
            </w:r>
          </w:p>
        </w:tc>
        <w:tc>
          <w:tcPr>
            <w:tcW w:w="2359" w:type="dxa"/>
            <w:tcBorders>
              <w:top w:val="nil"/>
              <w:left w:val="single" w:sz="4" w:space="0" w:color="auto"/>
              <w:bottom w:val="single" w:sz="4" w:space="0" w:color="auto"/>
              <w:right w:val="single" w:sz="4" w:space="0" w:color="auto"/>
            </w:tcBorders>
            <w:shd w:val="clear" w:color="auto" w:fill="auto"/>
            <w:vAlign w:val="center"/>
            <w:hideMark/>
          </w:tcPr>
          <w:p w:rsidR="00E0238B" w:rsidRPr="00E0238B" w:rsidRDefault="00E0238B" w:rsidP="00801171">
            <w:pPr>
              <w:spacing w:line="276" w:lineRule="auto"/>
              <w:jc w:val="center"/>
              <w:rPr>
                <w:rFonts w:ascii="Arial" w:hAnsi="Arial" w:cs="Arial"/>
                <w:b/>
                <w:color w:val="000000"/>
                <w:sz w:val="16"/>
                <w:szCs w:val="16"/>
              </w:rPr>
            </w:pPr>
            <w:r w:rsidRPr="00E0238B">
              <w:rPr>
                <w:rFonts w:ascii="Arial" w:hAnsi="Arial" w:cs="Arial"/>
                <w:b/>
                <w:color w:val="000000"/>
                <w:sz w:val="16"/>
                <w:szCs w:val="16"/>
              </w:rPr>
              <w:t>29.669,39 €</w:t>
            </w:r>
          </w:p>
        </w:tc>
        <w:tc>
          <w:tcPr>
            <w:tcW w:w="2162" w:type="dxa"/>
            <w:tcBorders>
              <w:top w:val="nil"/>
              <w:left w:val="nil"/>
              <w:bottom w:val="single" w:sz="8" w:space="0" w:color="auto"/>
              <w:right w:val="single" w:sz="4" w:space="0" w:color="auto"/>
            </w:tcBorders>
            <w:shd w:val="clear" w:color="auto" w:fill="D0CECE" w:themeFill="background2" w:themeFillShade="E6"/>
            <w:vAlign w:val="center"/>
          </w:tcPr>
          <w:p w:rsidR="00E0238B" w:rsidRPr="00E0238B" w:rsidRDefault="00E0238B" w:rsidP="00801171">
            <w:pPr>
              <w:spacing w:line="276" w:lineRule="auto"/>
              <w:jc w:val="center"/>
              <w:rPr>
                <w:rFonts w:ascii="Arial" w:hAnsi="Arial" w:cs="Arial"/>
                <w:color w:val="000000"/>
                <w:sz w:val="16"/>
                <w:szCs w:val="16"/>
              </w:rPr>
            </w:pPr>
          </w:p>
        </w:tc>
      </w:tr>
    </w:tbl>
    <w:p w:rsidR="00E0238B" w:rsidRDefault="00E0238B" w:rsidP="00801171">
      <w:pPr>
        <w:spacing w:line="276" w:lineRule="auto"/>
        <w:rPr>
          <w:lang w:eastAsia="ca-ES"/>
        </w:rPr>
      </w:pPr>
    </w:p>
    <w:tbl>
      <w:tblPr>
        <w:tblW w:w="7956"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476"/>
        <w:gridCol w:w="2462"/>
        <w:gridCol w:w="2018"/>
      </w:tblGrid>
      <w:tr w:rsidR="00E0238B" w:rsidRPr="00E0238B" w:rsidTr="00F80937">
        <w:trPr>
          <w:trHeight w:val="444"/>
        </w:trPr>
        <w:tc>
          <w:tcPr>
            <w:tcW w:w="3476" w:type="dxa"/>
          </w:tcPr>
          <w:p w:rsidR="00E0238B" w:rsidRPr="00E0238B" w:rsidRDefault="00E0238B" w:rsidP="00801171">
            <w:pPr>
              <w:spacing w:line="276" w:lineRule="auto"/>
              <w:jc w:val="center"/>
              <w:rPr>
                <w:rFonts w:ascii="Arial" w:hAnsi="Arial" w:cs="Arial"/>
                <w:b/>
                <w:color w:val="000000"/>
                <w:sz w:val="16"/>
                <w:szCs w:val="16"/>
              </w:rPr>
            </w:pPr>
          </w:p>
        </w:tc>
        <w:tc>
          <w:tcPr>
            <w:tcW w:w="2462" w:type="dxa"/>
            <w:shd w:val="clear" w:color="auto" w:fill="auto"/>
            <w:vAlign w:val="center"/>
          </w:tcPr>
          <w:p w:rsidR="00E0238B" w:rsidRPr="00E0238B" w:rsidRDefault="00E0238B" w:rsidP="00801171">
            <w:pPr>
              <w:spacing w:line="276" w:lineRule="auto"/>
              <w:jc w:val="center"/>
              <w:rPr>
                <w:rFonts w:ascii="Arial" w:hAnsi="Arial" w:cs="Arial"/>
                <w:b/>
                <w:color w:val="000000"/>
                <w:sz w:val="16"/>
                <w:szCs w:val="16"/>
              </w:rPr>
            </w:pPr>
            <w:r w:rsidRPr="00E0238B">
              <w:rPr>
                <w:rFonts w:ascii="Arial" w:hAnsi="Arial" w:cs="Arial"/>
                <w:b/>
                <w:color w:val="000000"/>
                <w:sz w:val="16"/>
                <w:szCs w:val="16"/>
              </w:rPr>
              <w:t>Preu/hora</w:t>
            </w:r>
          </w:p>
        </w:tc>
        <w:tc>
          <w:tcPr>
            <w:tcW w:w="2018" w:type="dxa"/>
            <w:shd w:val="clear" w:color="auto" w:fill="F7CAAC" w:themeFill="accent2" w:themeFillTint="66"/>
            <w:vAlign w:val="center"/>
          </w:tcPr>
          <w:p w:rsidR="00E0238B" w:rsidRDefault="00E0238B" w:rsidP="00801171">
            <w:pPr>
              <w:spacing w:line="276" w:lineRule="auto"/>
              <w:jc w:val="center"/>
              <w:rPr>
                <w:rFonts w:ascii="Arial" w:hAnsi="Arial" w:cs="Arial"/>
                <w:b/>
                <w:color w:val="000000"/>
                <w:sz w:val="16"/>
                <w:szCs w:val="16"/>
              </w:rPr>
            </w:pPr>
            <w:r w:rsidRPr="00E0238B">
              <w:rPr>
                <w:rFonts w:ascii="Arial" w:hAnsi="Arial" w:cs="Arial"/>
                <w:b/>
                <w:color w:val="000000"/>
                <w:sz w:val="16"/>
                <w:szCs w:val="16"/>
              </w:rPr>
              <w:t>Preu/hora</w:t>
            </w:r>
          </w:p>
          <w:p w:rsidR="00E0238B" w:rsidRPr="00E0238B" w:rsidRDefault="00E0238B" w:rsidP="00801171">
            <w:pPr>
              <w:spacing w:line="276" w:lineRule="auto"/>
              <w:jc w:val="center"/>
              <w:rPr>
                <w:rFonts w:ascii="Arial" w:hAnsi="Arial" w:cs="Arial"/>
                <w:b/>
                <w:color w:val="000000"/>
                <w:sz w:val="16"/>
                <w:szCs w:val="16"/>
              </w:rPr>
            </w:pPr>
            <w:r>
              <w:rPr>
                <w:rFonts w:ascii="Arial" w:hAnsi="Arial" w:cs="Arial"/>
                <w:b/>
                <w:color w:val="000000"/>
                <w:sz w:val="16"/>
                <w:szCs w:val="16"/>
              </w:rPr>
              <w:t>(IVA exclòs)</w:t>
            </w:r>
          </w:p>
        </w:tc>
      </w:tr>
      <w:tr w:rsidR="00E0238B" w:rsidRPr="00E0238B" w:rsidTr="00F80937">
        <w:trPr>
          <w:trHeight w:val="432"/>
        </w:trPr>
        <w:tc>
          <w:tcPr>
            <w:tcW w:w="3476" w:type="dxa"/>
          </w:tcPr>
          <w:p w:rsidR="00E0238B" w:rsidRPr="00E0238B" w:rsidRDefault="00E0238B" w:rsidP="00801171">
            <w:pPr>
              <w:spacing w:line="276" w:lineRule="auto"/>
              <w:rPr>
                <w:rFonts w:ascii="Arial" w:hAnsi="Arial" w:cs="Arial"/>
                <w:b/>
                <w:color w:val="000000"/>
                <w:sz w:val="16"/>
                <w:szCs w:val="16"/>
              </w:rPr>
            </w:pPr>
            <w:r w:rsidRPr="00E0238B">
              <w:rPr>
                <w:rFonts w:ascii="Arial" w:hAnsi="Arial" w:cs="Arial"/>
                <w:b/>
                <w:color w:val="000000"/>
                <w:sz w:val="16"/>
                <w:szCs w:val="16"/>
              </w:rPr>
              <w:t>Personal de gestió i coordinació. Nivell A (per persona) Dies laborables</w:t>
            </w:r>
          </w:p>
        </w:tc>
        <w:tc>
          <w:tcPr>
            <w:tcW w:w="2462" w:type="dxa"/>
            <w:shd w:val="clear" w:color="auto" w:fill="auto"/>
            <w:vAlign w:val="center"/>
          </w:tcPr>
          <w:p w:rsidR="00E0238B" w:rsidRPr="00E0238B" w:rsidRDefault="00E0238B" w:rsidP="00801171">
            <w:pPr>
              <w:spacing w:line="276" w:lineRule="auto"/>
              <w:jc w:val="center"/>
              <w:rPr>
                <w:rFonts w:ascii="Arial" w:hAnsi="Arial" w:cs="Arial"/>
                <w:color w:val="000000"/>
                <w:sz w:val="16"/>
                <w:szCs w:val="16"/>
              </w:rPr>
            </w:pPr>
            <w:r>
              <w:rPr>
                <w:rFonts w:ascii="Arial" w:hAnsi="Arial" w:cs="Arial"/>
                <w:color w:val="000000"/>
                <w:sz w:val="16"/>
                <w:szCs w:val="16"/>
              </w:rPr>
              <w:t>25,14 €</w:t>
            </w:r>
          </w:p>
        </w:tc>
        <w:tc>
          <w:tcPr>
            <w:tcW w:w="2018" w:type="dxa"/>
            <w:shd w:val="clear" w:color="auto" w:fill="D0CECE" w:themeFill="background2" w:themeFillShade="E6"/>
            <w:vAlign w:val="center"/>
          </w:tcPr>
          <w:p w:rsidR="00E0238B" w:rsidRPr="00E0238B" w:rsidRDefault="00E0238B" w:rsidP="00801171">
            <w:pPr>
              <w:spacing w:line="276" w:lineRule="auto"/>
              <w:jc w:val="center"/>
              <w:rPr>
                <w:rFonts w:ascii="Arial" w:hAnsi="Arial" w:cs="Arial"/>
                <w:color w:val="000000"/>
                <w:sz w:val="16"/>
                <w:szCs w:val="16"/>
              </w:rPr>
            </w:pPr>
          </w:p>
        </w:tc>
      </w:tr>
      <w:tr w:rsidR="00E0238B" w:rsidRPr="00E0238B" w:rsidTr="00F80937">
        <w:trPr>
          <w:trHeight w:val="277"/>
        </w:trPr>
        <w:tc>
          <w:tcPr>
            <w:tcW w:w="3476" w:type="dxa"/>
          </w:tcPr>
          <w:p w:rsidR="00E0238B" w:rsidRPr="00E0238B" w:rsidRDefault="00E0238B" w:rsidP="00801171">
            <w:pPr>
              <w:spacing w:line="276" w:lineRule="auto"/>
              <w:rPr>
                <w:rFonts w:ascii="Arial" w:hAnsi="Arial" w:cs="Arial"/>
                <w:b/>
                <w:color w:val="000000"/>
                <w:sz w:val="16"/>
                <w:szCs w:val="16"/>
              </w:rPr>
            </w:pPr>
            <w:r w:rsidRPr="00E0238B">
              <w:rPr>
                <w:rFonts w:ascii="Arial" w:hAnsi="Arial" w:cs="Arial"/>
                <w:b/>
                <w:color w:val="000000"/>
                <w:sz w:val="16"/>
                <w:szCs w:val="16"/>
              </w:rPr>
              <w:t>Personal de gestió i coordinació. Nivell A (per persona) Dies festius</w:t>
            </w:r>
          </w:p>
        </w:tc>
        <w:tc>
          <w:tcPr>
            <w:tcW w:w="2462" w:type="dxa"/>
            <w:shd w:val="clear" w:color="auto" w:fill="auto"/>
            <w:vAlign w:val="center"/>
          </w:tcPr>
          <w:p w:rsidR="00E0238B" w:rsidRPr="00E0238B" w:rsidRDefault="00E0238B" w:rsidP="00801171">
            <w:pPr>
              <w:spacing w:line="276" w:lineRule="auto"/>
              <w:jc w:val="center"/>
              <w:rPr>
                <w:rFonts w:ascii="Arial" w:hAnsi="Arial" w:cs="Arial"/>
                <w:color w:val="000000"/>
                <w:sz w:val="16"/>
                <w:szCs w:val="16"/>
              </w:rPr>
            </w:pPr>
            <w:r>
              <w:rPr>
                <w:rFonts w:ascii="Arial" w:hAnsi="Arial" w:cs="Arial"/>
                <w:color w:val="000000"/>
                <w:sz w:val="16"/>
                <w:szCs w:val="16"/>
              </w:rPr>
              <w:t>27,20 €</w:t>
            </w:r>
          </w:p>
        </w:tc>
        <w:tc>
          <w:tcPr>
            <w:tcW w:w="2018" w:type="dxa"/>
            <w:shd w:val="clear" w:color="auto" w:fill="D0CECE" w:themeFill="background2" w:themeFillShade="E6"/>
            <w:vAlign w:val="center"/>
          </w:tcPr>
          <w:p w:rsidR="00E0238B" w:rsidRPr="00E0238B" w:rsidRDefault="00E0238B" w:rsidP="00801171">
            <w:pPr>
              <w:spacing w:line="276" w:lineRule="auto"/>
              <w:jc w:val="center"/>
              <w:rPr>
                <w:rFonts w:ascii="Arial" w:hAnsi="Arial" w:cs="Arial"/>
                <w:color w:val="000000"/>
                <w:sz w:val="16"/>
                <w:szCs w:val="16"/>
              </w:rPr>
            </w:pPr>
          </w:p>
        </w:tc>
      </w:tr>
    </w:tbl>
    <w:p w:rsidR="00E0238B" w:rsidRPr="0088483B" w:rsidRDefault="00E0238B" w:rsidP="00801171">
      <w:pPr>
        <w:spacing w:line="276" w:lineRule="auto"/>
        <w:rPr>
          <w:lang w:eastAsia="ca-ES"/>
        </w:rPr>
      </w:pPr>
    </w:p>
    <w:p w:rsidR="0088483B" w:rsidRPr="00717745" w:rsidRDefault="0088483B" w:rsidP="00801171">
      <w:pPr>
        <w:spacing w:line="276" w:lineRule="auto"/>
        <w:jc w:val="both"/>
        <w:rPr>
          <w:rFonts w:ascii="Arial" w:hAnsi="Arial" w:cs="Arial"/>
          <w:b/>
          <w:sz w:val="18"/>
          <w:szCs w:val="18"/>
        </w:rPr>
      </w:pPr>
    </w:p>
    <w:p w:rsidR="0055778C" w:rsidRPr="00717745" w:rsidRDefault="0055778C" w:rsidP="00801171">
      <w:pPr>
        <w:pStyle w:val="Default"/>
        <w:numPr>
          <w:ilvl w:val="0"/>
          <w:numId w:val="18"/>
        </w:numPr>
        <w:spacing w:line="276" w:lineRule="auto"/>
        <w:rPr>
          <w:rFonts w:ascii="Arial" w:hAnsi="Arial" w:cs="Arial"/>
          <w:b/>
          <w:color w:val="auto"/>
          <w:sz w:val="18"/>
          <w:szCs w:val="18"/>
        </w:rPr>
      </w:pPr>
      <w:r w:rsidRPr="00717745">
        <w:rPr>
          <w:rFonts w:ascii="Arial" w:hAnsi="Arial" w:cs="Arial"/>
          <w:b/>
          <w:color w:val="auto"/>
          <w:sz w:val="18"/>
          <w:szCs w:val="18"/>
        </w:rPr>
        <w:t>Empreses d’economia social:</w:t>
      </w:r>
    </w:p>
    <w:p w:rsidR="0055778C" w:rsidRPr="00717745" w:rsidRDefault="0055778C" w:rsidP="00801171">
      <w:pPr>
        <w:pStyle w:val="Default"/>
        <w:spacing w:line="276" w:lineRule="auto"/>
        <w:rPr>
          <w:rFonts w:ascii="Arial" w:hAnsi="Arial" w:cs="Arial"/>
          <w:color w:val="auto"/>
          <w:sz w:val="18"/>
          <w:szCs w:val="18"/>
          <w:u w:val="single"/>
        </w:rPr>
      </w:pPr>
    </w:p>
    <w:p w:rsidR="00676561" w:rsidRPr="00717745" w:rsidRDefault="0055778C" w:rsidP="00801171">
      <w:pPr>
        <w:pStyle w:val="Default"/>
        <w:spacing w:line="276" w:lineRule="auto"/>
        <w:ind w:left="0" w:firstLine="0"/>
        <w:rPr>
          <w:rFonts w:ascii="Arial" w:hAnsi="Arial" w:cs="Arial"/>
          <w:color w:val="auto"/>
          <w:sz w:val="18"/>
          <w:szCs w:val="18"/>
        </w:rPr>
      </w:pPr>
      <w:r w:rsidRPr="00717745">
        <w:rPr>
          <w:rFonts w:ascii="Arial" w:hAnsi="Arial" w:cs="Arial"/>
          <w:color w:val="auto"/>
          <w:sz w:val="18"/>
          <w:szCs w:val="18"/>
        </w:rPr>
        <w:t xml:space="preserve">Que l’empresa acrediti un conveni i/o acord de col·laboració amb empreses d’economia social, centres d’inserció laboral de persones amb discapacitat, empreses d’inserció sociolaboral reglades per la Llei 27/2002, de 20 de desembre, sobre mesures legislatives per a regular les empreses d'inserció sociolaboral, o amb entitats sense ànim de lucre que tinguin com a finalitat la integració laboral i/o social de persones amb risc d’exclusió. </w:t>
      </w:r>
      <w:r w:rsidR="00676561" w:rsidRPr="00717745">
        <w:rPr>
          <w:rFonts w:ascii="Arial" w:hAnsi="Arial" w:cs="Arial"/>
          <w:bCs/>
          <w:snapToGrid w:val="0"/>
          <w:sz w:val="18"/>
          <w:szCs w:val="18"/>
        </w:rPr>
        <w:t>Indicar al menys un conveni i/o acord de col·laboració:</w:t>
      </w:r>
    </w:p>
    <w:p w:rsidR="00676561" w:rsidRPr="00717745" w:rsidRDefault="00676561" w:rsidP="00801171">
      <w:pPr>
        <w:autoSpaceDE w:val="0"/>
        <w:autoSpaceDN w:val="0"/>
        <w:adjustRightInd w:val="0"/>
        <w:spacing w:line="276" w:lineRule="auto"/>
        <w:jc w:val="both"/>
        <w:rPr>
          <w:rFonts w:ascii="Arial" w:hAnsi="Arial" w:cs="Arial"/>
          <w:bCs/>
          <w:snapToGrid w:val="0"/>
          <w:sz w:val="18"/>
          <w:szCs w:val="18"/>
        </w:rPr>
      </w:pPr>
    </w:p>
    <w:p w:rsidR="00676561" w:rsidRPr="00717745" w:rsidRDefault="00676561" w:rsidP="00801171">
      <w:pPr>
        <w:autoSpaceDE w:val="0"/>
        <w:autoSpaceDN w:val="0"/>
        <w:adjustRightInd w:val="0"/>
        <w:spacing w:line="276" w:lineRule="auto"/>
        <w:jc w:val="both"/>
        <w:rPr>
          <w:rFonts w:ascii="Arial" w:hAnsi="Arial" w:cs="Arial"/>
          <w:bCs/>
          <w:snapToGrid w:val="0"/>
          <w:sz w:val="18"/>
          <w:szCs w:val="18"/>
        </w:rPr>
      </w:pPr>
      <w:r w:rsidRPr="00717745">
        <w:rPr>
          <w:rFonts w:ascii="Arial" w:hAnsi="Arial" w:cs="Arial"/>
          <w:bCs/>
          <w:snapToGrid w:val="0"/>
          <w:sz w:val="18"/>
          <w:szCs w:val="18"/>
        </w:rPr>
        <w:t>______________________________________________</w:t>
      </w:r>
    </w:p>
    <w:p w:rsidR="00676561" w:rsidRPr="00717745" w:rsidRDefault="00676561" w:rsidP="00801171">
      <w:pPr>
        <w:autoSpaceDE w:val="0"/>
        <w:autoSpaceDN w:val="0"/>
        <w:adjustRightInd w:val="0"/>
        <w:spacing w:line="276" w:lineRule="auto"/>
        <w:jc w:val="both"/>
        <w:rPr>
          <w:rFonts w:ascii="Arial" w:hAnsi="Arial" w:cs="Arial"/>
          <w:bCs/>
          <w:snapToGrid w:val="0"/>
          <w:sz w:val="18"/>
          <w:szCs w:val="18"/>
        </w:rPr>
      </w:pPr>
      <w:r w:rsidRPr="00717745">
        <w:rPr>
          <w:rFonts w:ascii="Arial" w:hAnsi="Arial" w:cs="Arial"/>
          <w:bCs/>
          <w:snapToGrid w:val="0"/>
          <w:sz w:val="18"/>
          <w:szCs w:val="18"/>
        </w:rPr>
        <w:t>______________________________________________</w:t>
      </w:r>
    </w:p>
    <w:p w:rsidR="00676561" w:rsidRPr="00717745" w:rsidRDefault="00676561" w:rsidP="00801171">
      <w:pPr>
        <w:autoSpaceDE w:val="0"/>
        <w:autoSpaceDN w:val="0"/>
        <w:adjustRightInd w:val="0"/>
        <w:spacing w:line="276" w:lineRule="auto"/>
        <w:jc w:val="both"/>
        <w:rPr>
          <w:rFonts w:ascii="Arial" w:hAnsi="Arial" w:cs="Arial"/>
          <w:bCs/>
          <w:snapToGrid w:val="0"/>
          <w:sz w:val="18"/>
          <w:szCs w:val="18"/>
        </w:rPr>
      </w:pPr>
      <w:r w:rsidRPr="00717745">
        <w:rPr>
          <w:rFonts w:ascii="Arial" w:hAnsi="Arial" w:cs="Arial"/>
          <w:bCs/>
          <w:snapToGrid w:val="0"/>
          <w:sz w:val="18"/>
          <w:szCs w:val="18"/>
        </w:rPr>
        <w:t>______________________________________________</w:t>
      </w:r>
    </w:p>
    <w:p w:rsidR="00676561" w:rsidRPr="00717745" w:rsidRDefault="00676561" w:rsidP="00801171">
      <w:pPr>
        <w:autoSpaceDE w:val="0"/>
        <w:autoSpaceDN w:val="0"/>
        <w:adjustRightInd w:val="0"/>
        <w:spacing w:line="276" w:lineRule="auto"/>
        <w:jc w:val="both"/>
        <w:rPr>
          <w:rFonts w:ascii="Arial" w:hAnsi="Arial" w:cs="Arial"/>
          <w:bCs/>
          <w:snapToGrid w:val="0"/>
          <w:sz w:val="18"/>
          <w:szCs w:val="18"/>
        </w:rPr>
      </w:pPr>
    </w:p>
    <w:p w:rsidR="00676561" w:rsidRPr="00717745" w:rsidRDefault="00676561" w:rsidP="00801171">
      <w:pPr>
        <w:autoSpaceDE w:val="0"/>
        <w:autoSpaceDN w:val="0"/>
        <w:adjustRightInd w:val="0"/>
        <w:spacing w:line="276" w:lineRule="auto"/>
        <w:jc w:val="both"/>
        <w:rPr>
          <w:rFonts w:ascii="Arial" w:hAnsi="Arial" w:cs="Arial"/>
          <w:sz w:val="18"/>
          <w:szCs w:val="18"/>
        </w:rPr>
      </w:pPr>
    </w:p>
    <w:p w:rsidR="00676561" w:rsidRPr="00717745" w:rsidRDefault="00676561" w:rsidP="00801171">
      <w:pPr>
        <w:autoSpaceDE w:val="0"/>
        <w:autoSpaceDN w:val="0"/>
        <w:adjustRightInd w:val="0"/>
        <w:spacing w:line="276" w:lineRule="auto"/>
        <w:jc w:val="both"/>
        <w:rPr>
          <w:rFonts w:ascii="Arial" w:hAnsi="Arial" w:cs="Arial"/>
          <w:sz w:val="18"/>
          <w:szCs w:val="18"/>
        </w:rPr>
      </w:pPr>
    </w:p>
    <w:p w:rsidR="00676561" w:rsidRPr="00717745" w:rsidRDefault="00676561" w:rsidP="00801171">
      <w:pPr>
        <w:autoSpaceDE w:val="0"/>
        <w:autoSpaceDN w:val="0"/>
        <w:adjustRightInd w:val="0"/>
        <w:spacing w:line="276" w:lineRule="auto"/>
        <w:jc w:val="both"/>
        <w:rPr>
          <w:rFonts w:ascii="Arial" w:hAnsi="Arial" w:cs="Arial"/>
          <w:sz w:val="18"/>
          <w:szCs w:val="18"/>
        </w:rPr>
      </w:pPr>
    </w:p>
    <w:p w:rsidR="00676561" w:rsidRPr="00717745" w:rsidRDefault="00676561" w:rsidP="00801171">
      <w:pPr>
        <w:autoSpaceDE w:val="0"/>
        <w:autoSpaceDN w:val="0"/>
        <w:adjustRightInd w:val="0"/>
        <w:spacing w:line="276" w:lineRule="auto"/>
        <w:jc w:val="both"/>
        <w:rPr>
          <w:rFonts w:ascii="Arial" w:hAnsi="Arial" w:cs="Arial"/>
          <w:bCs/>
          <w:snapToGrid w:val="0"/>
          <w:sz w:val="18"/>
          <w:szCs w:val="18"/>
        </w:rPr>
      </w:pPr>
      <w:r w:rsidRPr="00717745">
        <w:rPr>
          <w:rFonts w:ascii="Arial" w:hAnsi="Arial" w:cs="Arial"/>
          <w:sz w:val="18"/>
          <w:szCs w:val="18"/>
        </w:rPr>
        <w:t>I per a que així consti, signo la present oferta.</w:t>
      </w:r>
    </w:p>
    <w:p w:rsidR="002E4504" w:rsidRDefault="00676561" w:rsidP="00801171">
      <w:pPr>
        <w:autoSpaceDE w:val="0"/>
        <w:autoSpaceDN w:val="0"/>
        <w:adjustRightInd w:val="0"/>
        <w:spacing w:line="276" w:lineRule="auto"/>
        <w:jc w:val="both"/>
        <w:rPr>
          <w:rFonts w:ascii="Arial" w:hAnsi="Arial" w:cs="Arial"/>
          <w:sz w:val="18"/>
          <w:szCs w:val="18"/>
          <w:lang w:val="fr-FR"/>
        </w:rPr>
      </w:pPr>
      <w:r w:rsidRPr="00717745">
        <w:rPr>
          <w:rFonts w:ascii="Arial" w:hAnsi="Arial" w:cs="Arial"/>
          <w:sz w:val="18"/>
          <w:szCs w:val="18"/>
          <w:lang w:val="fr-FR"/>
        </w:rPr>
        <w:t>(lloc i data)</w:t>
      </w:r>
    </w:p>
    <w:p w:rsidR="002E4504" w:rsidRDefault="002E4504" w:rsidP="00801171">
      <w:pPr>
        <w:autoSpaceDE w:val="0"/>
        <w:autoSpaceDN w:val="0"/>
        <w:adjustRightInd w:val="0"/>
        <w:spacing w:line="276" w:lineRule="auto"/>
        <w:jc w:val="both"/>
        <w:rPr>
          <w:rFonts w:ascii="Arial" w:hAnsi="Arial" w:cs="Arial"/>
          <w:sz w:val="18"/>
          <w:szCs w:val="18"/>
          <w:lang w:val="fr-FR"/>
        </w:rPr>
      </w:pPr>
    </w:p>
    <w:p w:rsidR="00676561" w:rsidRPr="002E4504" w:rsidRDefault="00676561" w:rsidP="00801171">
      <w:pPr>
        <w:autoSpaceDE w:val="0"/>
        <w:autoSpaceDN w:val="0"/>
        <w:adjustRightInd w:val="0"/>
        <w:spacing w:line="276" w:lineRule="auto"/>
        <w:jc w:val="both"/>
        <w:rPr>
          <w:rFonts w:ascii="Arial" w:hAnsi="Arial" w:cs="Arial"/>
          <w:sz w:val="18"/>
          <w:szCs w:val="18"/>
          <w:lang w:val="fr-FR"/>
        </w:rPr>
      </w:pPr>
      <w:r w:rsidRPr="00717745">
        <w:rPr>
          <w:rFonts w:ascii="Arial" w:hAnsi="Arial" w:cs="Arial"/>
          <w:i/>
          <w:sz w:val="18"/>
          <w:szCs w:val="18"/>
          <w:lang w:val="fr-FR"/>
        </w:rPr>
        <w:t>(Signatura del/de la proposant)  /  (Signatures dels proposants en cas d’unió temporal d’empreses)</w:t>
      </w:r>
    </w:p>
    <w:p w:rsidR="00676561" w:rsidRPr="00717745" w:rsidRDefault="00676561" w:rsidP="00801171">
      <w:pPr>
        <w:keepNext/>
        <w:spacing w:line="276" w:lineRule="auto"/>
        <w:jc w:val="both"/>
        <w:outlineLvl w:val="0"/>
        <w:rPr>
          <w:rFonts w:ascii="Arial" w:hAnsi="Arial" w:cs="Arial"/>
          <w:b/>
          <w:color w:val="2E74B5" w:themeColor="accent1" w:themeShade="BF"/>
          <w:kern w:val="28"/>
          <w:sz w:val="18"/>
          <w:szCs w:val="18"/>
          <w:highlight w:val="yellow"/>
          <w:lang w:val="fr-FR"/>
        </w:rPr>
      </w:pPr>
      <w:r w:rsidRPr="00717745">
        <w:rPr>
          <w:rFonts w:ascii="Arial" w:hAnsi="Arial" w:cs="Arial"/>
          <w:b/>
          <w:color w:val="2E74B5" w:themeColor="accent1" w:themeShade="BF"/>
          <w:kern w:val="28"/>
          <w:sz w:val="18"/>
          <w:szCs w:val="18"/>
          <w:highlight w:val="yellow"/>
          <w:lang w:val="fr-FR"/>
        </w:rPr>
        <w:br w:type="page"/>
      </w:r>
    </w:p>
    <w:p w:rsidR="00676561" w:rsidRPr="00717745" w:rsidRDefault="00676561" w:rsidP="00801171">
      <w:pPr>
        <w:keepNext/>
        <w:spacing w:line="276" w:lineRule="auto"/>
        <w:jc w:val="both"/>
        <w:outlineLvl w:val="0"/>
        <w:rPr>
          <w:rFonts w:ascii="Arial" w:hAnsi="Arial" w:cs="Arial"/>
          <w:b/>
          <w:bCs/>
          <w:kern w:val="28"/>
          <w:sz w:val="18"/>
          <w:szCs w:val="18"/>
          <w:lang w:val="fr-FR"/>
        </w:rPr>
      </w:pPr>
      <w:r w:rsidRPr="00717745">
        <w:rPr>
          <w:rFonts w:ascii="Arial" w:hAnsi="Arial" w:cs="Arial"/>
          <w:b/>
          <w:kern w:val="28"/>
          <w:sz w:val="18"/>
          <w:szCs w:val="18"/>
          <w:lang w:val="fr-FR"/>
        </w:rPr>
        <w:lastRenderedPageBreak/>
        <w:t xml:space="preserve">ANNEX 3: </w:t>
      </w:r>
      <w:r w:rsidRPr="00717745">
        <w:rPr>
          <w:rFonts w:ascii="Arial" w:hAnsi="Arial" w:cs="Arial"/>
          <w:b/>
          <w:bCs/>
          <w:kern w:val="28"/>
          <w:sz w:val="18"/>
          <w:szCs w:val="18"/>
          <w:lang w:val="fr-FR"/>
        </w:rPr>
        <w:t>INFORMACIÓ SOBRE LES CONDICIONS DE SUBROGACIÓ EN CONTRACTES DE TREBALL EN COMPLIMENT DEL QUE PREVEU L’ART. 130 DE LA LCSP.</w:t>
      </w:r>
      <w:bookmarkEnd w:id="68"/>
    </w:p>
    <w:p w:rsidR="00676561" w:rsidRPr="00717745" w:rsidRDefault="00676561" w:rsidP="00801171">
      <w:pPr>
        <w:autoSpaceDE w:val="0"/>
        <w:autoSpaceDN w:val="0"/>
        <w:adjustRightInd w:val="0"/>
        <w:spacing w:line="276" w:lineRule="auto"/>
        <w:jc w:val="both"/>
        <w:rPr>
          <w:rFonts w:ascii="Arial" w:hAnsi="Arial" w:cs="Arial"/>
          <w:b/>
          <w:bCs/>
          <w:sz w:val="18"/>
          <w:szCs w:val="18"/>
          <w:lang w:val="fr-FR"/>
        </w:rPr>
      </w:pPr>
    </w:p>
    <w:p w:rsidR="00676561" w:rsidRPr="00717745" w:rsidRDefault="00676561" w:rsidP="00801171">
      <w:pPr>
        <w:autoSpaceDE w:val="0"/>
        <w:autoSpaceDN w:val="0"/>
        <w:adjustRightInd w:val="0"/>
        <w:spacing w:line="276" w:lineRule="auto"/>
        <w:jc w:val="both"/>
        <w:rPr>
          <w:rFonts w:ascii="Arial" w:hAnsi="Arial" w:cs="Arial"/>
          <w:bCs/>
          <w:i/>
          <w:sz w:val="18"/>
          <w:szCs w:val="18"/>
        </w:rPr>
      </w:pPr>
      <w:r w:rsidRPr="00717745">
        <w:rPr>
          <w:rFonts w:ascii="Arial" w:hAnsi="Arial" w:cs="Arial"/>
          <w:bCs/>
          <w:i/>
          <w:sz w:val="18"/>
          <w:szCs w:val="18"/>
        </w:rPr>
        <w:t>(D’acord amb l’article 130 de la LCSP, en cas que una norma legal, un conveni col·lectiu o un acord de negociació col·lectiva d’eficàcia general imposi a l’adjudicatari l’obligació de subrogar-se com a ocupador en determinades relacions laborals, els serveis dependents de l’òrgan de contractació han de facilitar als licitadors, en aquest plec, la informació sobre les condicions dels contractes dels treballadors als quals afecti la subrogació que sigui necessària per permetre l’avaluació exacta dels costos laborals que implica aquesta mesura i han de fer constar igualment que aquesta informació es facilita en compliment del que preveu l’article 130 de la LCSP.</w:t>
      </w:r>
    </w:p>
    <w:p w:rsidR="00676561" w:rsidRPr="00717745" w:rsidRDefault="00676561" w:rsidP="00801171">
      <w:pPr>
        <w:autoSpaceDE w:val="0"/>
        <w:autoSpaceDN w:val="0"/>
        <w:adjustRightInd w:val="0"/>
        <w:spacing w:line="276" w:lineRule="auto"/>
        <w:jc w:val="both"/>
        <w:rPr>
          <w:rFonts w:ascii="Arial" w:hAnsi="Arial" w:cs="Arial"/>
          <w:bCs/>
          <w:i/>
          <w:sz w:val="18"/>
          <w:szCs w:val="18"/>
        </w:rPr>
      </w:pPr>
      <w:r w:rsidRPr="00717745">
        <w:rPr>
          <w:rFonts w:ascii="Arial" w:hAnsi="Arial" w:cs="Arial"/>
          <w:bCs/>
          <w:i/>
          <w:sz w:val="18"/>
          <w:szCs w:val="18"/>
        </w:rPr>
        <w:t xml:space="preserve">Com a part d’aquesta informació, en tot cas s’han d’aportar les </w:t>
      </w:r>
      <w:r w:rsidRPr="00717745">
        <w:rPr>
          <w:rFonts w:ascii="Arial" w:hAnsi="Arial" w:cs="Arial"/>
          <w:b/>
          <w:bCs/>
          <w:i/>
          <w:sz w:val="18"/>
          <w:szCs w:val="18"/>
        </w:rPr>
        <w:t>llistes del personal objecte de subrogació</w:t>
      </w:r>
      <w:r w:rsidRPr="00717745">
        <w:rPr>
          <w:rFonts w:ascii="Arial" w:hAnsi="Arial" w:cs="Arial"/>
          <w:bCs/>
          <w:i/>
          <w:sz w:val="18"/>
          <w:szCs w:val="18"/>
        </w:rPr>
        <w:t xml:space="preserve">, i s’ha d’indicar: el </w:t>
      </w:r>
      <w:r w:rsidRPr="00717745">
        <w:rPr>
          <w:rFonts w:ascii="Arial" w:hAnsi="Arial" w:cs="Arial"/>
          <w:b/>
          <w:bCs/>
          <w:i/>
          <w:sz w:val="18"/>
          <w:szCs w:val="18"/>
        </w:rPr>
        <w:t>conveni col·lectiu aplicable</w:t>
      </w:r>
      <w:r w:rsidRPr="00717745">
        <w:rPr>
          <w:rFonts w:ascii="Arial" w:hAnsi="Arial" w:cs="Arial"/>
          <w:bCs/>
          <w:i/>
          <w:sz w:val="18"/>
          <w:szCs w:val="18"/>
        </w:rPr>
        <w:t xml:space="preserve"> i els detalls de </w:t>
      </w:r>
      <w:r w:rsidRPr="00717745">
        <w:rPr>
          <w:rFonts w:ascii="Arial" w:hAnsi="Arial" w:cs="Arial"/>
          <w:b/>
          <w:bCs/>
          <w:i/>
          <w:sz w:val="18"/>
          <w:szCs w:val="18"/>
        </w:rPr>
        <w:t>categoria</w:t>
      </w:r>
      <w:r w:rsidRPr="00717745">
        <w:rPr>
          <w:rFonts w:ascii="Arial" w:hAnsi="Arial" w:cs="Arial"/>
          <w:bCs/>
          <w:i/>
          <w:sz w:val="18"/>
          <w:szCs w:val="18"/>
        </w:rPr>
        <w:t xml:space="preserve">, </w:t>
      </w:r>
      <w:r w:rsidRPr="00717745">
        <w:rPr>
          <w:rFonts w:ascii="Arial" w:hAnsi="Arial" w:cs="Arial"/>
          <w:b/>
          <w:bCs/>
          <w:i/>
          <w:sz w:val="18"/>
          <w:szCs w:val="18"/>
        </w:rPr>
        <w:t>tipus de contracte</w:t>
      </w:r>
      <w:r w:rsidRPr="00717745">
        <w:rPr>
          <w:rFonts w:ascii="Arial" w:hAnsi="Arial" w:cs="Arial"/>
          <w:bCs/>
          <w:i/>
          <w:sz w:val="18"/>
          <w:szCs w:val="18"/>
        </w:rPr>
        <w:t xml:space="preserve">, </w:t>
      </w:r>
      <w:r w:rsidRPr="00717745">
        <w:rPr>
          <w:rFonts w:ascii="Arial" w:hAnsi="Arial" w:cs="Arial"/>
          <w:b/>
          <w:bCs/>
          <w:i/>
          <w:sz w:val="18"/>
          <w:szCs w:val="18"/>
        </w:rPr>
        <w:t>jornada</w:t>
      </w:r>
      <w:r w:rsidRPr="00717745">
        <w:rPr>
          <w:rFonts w:ascii="Arial" w:hAnsi="Arial" w:cs="Arial"/>
          <w:bCs/>
          <w:i/>
          <w:sz w:val="18"/>
          <w:szCs w:val="18"/>
        </w:rPr>
        <w:t xml:space="preserve">, </w:t>
      </w:r>
      <w:r w:rsidRPr="00717745">
        <w:rPr>
          <w:rFonts w:ascii="Arial" w:hAnsi="Arial" w:cs="Arial"/>
          <w:b/>
          <w:bCs/>
          <w:i/>
          <w:sz w:val="18"/>
          <w:szCs w:val="18"/>
        </w:rPr>
        <w:t>data d’antiguitat</w:t>
      </w:r>
      <w:r w:rsidRPr="00717745">
        <w:rPr>
          <w:rFonts w:ascii="Arial" w:hAnsi="Arial" w:cs="Arial"/>
          <w:bCs/>
          <w:i/>
          <w:sz w:val="18"/>
          <w:szCs w:val="18"/>
        </w:rPr>
        <w:t xml:space="preserve">, </w:t>
      </w:r>
      <w:r w:rsidRPr="00717745">
        <w:rPr>
          <w:rFonts w:ascii="Arial" w:hAnsi="Arial" w:cs="Arial"/>
          <w:b/>
          <w:bCs/>
          <w:i/>
          <w:sz w:val="18"/>
          <w:szCs w:val="18"/>
        </w:rPr>
        <w:t>venciment del contracte</w:t>
      </w:r>
      <w:r w:rsidRPr="00717745">
        <w:rPr>
          <w:rFonts w:ascii="Arial" w:hAnsi="Arial" w:cs="Arial"/>
          <w:bCs/>
          <w:i/>
          <w:sz w:val="18"/>
          <w:szCs w:val="18"/>
        </w:rPr>
        <w:t xml:space="preserve">, </w:t>
      </w:r>
      <w:r w:rsidRPr="00717745">
        <w:rPr>
          <w:rFonts w:ascii="Arial" w:hAnsi="Arial" w:cs="Arial"/>
          <w:b/>
          <w:bCs/>
          <w:i/>
          <w:sz w:val="18"/>
          <w:szCs w:val="18"/>
        </w:rPr>
        <w:t>salari brut anual</w:t>
      </w:r>
      <w:r w:rsidRPr="00717745">
        <w:rPr>
          <w:rFonts w:ascii="Arial" w:hAnsi="Arial" w:cs="Arial"/>
          <w:bCs/>
          <w:i/>
          <w:sz w:val="18"/>
          <w:szCs w:val="18"/>
        </w:rPr>
        <w:t xml:space="preserve"> de cada treballador, així com tots els </w:t>
      </w:r>
      <w:r w:rsidRPr="00717745">
        <w:rPr>
          <w:rFonts w:ascii="Arial" w:hAnsi="Arial" w:cs="Arial"/>
          <w:b/>
          <w:bCs/>
          <w:i/>
          <w:sz w:val="18"/>
          <w:szCs w:val="18"/>
        </w:rPr>
        <w:t>pactes en vigor aplicables als treballadors als quals afecti la subrogació</w:t>
      </w:r>
      <w:r w:rsidRPr="00717745">
        <w:rPr>
          <w:rFonts w:ascii="Arial" w:hAnsi="Arial" w:cs="Arial"/>
          <w:bCs/>
          <w:i/>
          <w:sz w:val="18"/>
          <w:szCs w:val="18"/>
        </w:rPr>
        <w:t>).</w:t>
      </w:r>
    </w:p>
    <w:p w:rsidR="00676561" w:rsidRPr="00717745" w:rsidRDefault="00676561" w:rsidP="00801171">
      <w:pPr>
        <w:autoSpaceDE w:val="0"/>
        <w:autoSpaceDN w:val="0"/>
        <w:adjustRightInd w:val="0"/>
        <w:spacing w:line="276" w:lineRule="auto"/>
        <w:jc w:val="both"/>
        <w:rPr>
          <w:rFonts w:ascii="Arial" w:hAnsi="Arial" w:cs="Arial"/>
          <w:bCs/>
          <w:i/>
          <w:sz w:val="18"/>
          <w:szCs w:val="18"/>
          <w:highlight w:val="yellow"/>
        </w:rPr>
      </w:pPr>
    </w:p>
    <w:p w:rsidR="00676561" w:rsidRPr="00717745" w:rsidRDefault="00676561" w:rsidP="00801171">
      <w:pPr>
        <w:autoSpaceDE w:val="0"/>
        <w:autoSpaceDN w:val="0"/>
        <w:adjustRightInd w:val="0"/>
        <w:spacing w:line="276" w:lineRule="auto"/>
        <w:jc w:val="both"/>
        <w:rPr>
          <w:rFonts w:ascii="Arial" w:hAnsi="Arial" w:cs="Arial"/>
          <w:bCs/>
          <w:sz w:val="18"/>
          <w:szCs w:val="18"/>
          <w:highlight w:val="yellow"/>
        </w:rPr>
      </w:pPr>
    </w:p>
    <w:p w:rsidR="00676561" w:rsidRPr="00717745" w:rsidRDefault="00676561" w:rsidP="00801171">
      <w:pPr>
        <w:spacing w:line="276" w:lineRule="auto"/>
        <w:jc w:val="both"/>
        <w:rPr>
          <w:rFonts w:ascii="Arial" w:hAnsi="Arial" w:cs="Arial"/>
          <w:bCs/>
          <w:kern w:val="28"/>
          <w:sz w:val="18"/>
          <w:szCs w:val="18"/>
        </w:rPr>
      </w:pPr>
      <w:r w:rsidRPr="00717745">
        <w:rPr>
          <w:rFonts w:ascii="Arial" w:hAnsi="Arial" w:cs="Arial"/>
          <w:b/>
          <w:bCs/>
          <w:kern w:val="28"/>
          <w:sz w:val="18"/>
          <w:szCs w:val="18"/>
          <w:highlight w:val="yellow"/>
        </w:rPr>
        <w:br w:type="page"/>
      </w:r>
      <w:bookmarkStart w:id="70" w:name="_Toc514873531"/>
      <w:bookmarkStart w:id="71" w:name="REGLES_ESPECIALS_RESPECTE"/>
      <w:r w:rsidRPr="00717745">
        <w:rPr>
          <w:rFonts w:ascii="Arial" w:hAnsi="Arial" w:cs="Arial"/>
          <w:b/>
          <w:bCs/>
          <w:kern w:val="28"/>
          <w:sz w:val="18"/>
          <w:szCs w:val="18"/>
        </w:rPr>
        <w:lastRenderedPageBreak/>
        <w:t>A</w:t>
      </w:r>
      <w:r w:rsidRPr="00717745">
        <w:rPr>
          <w:rFonts w:ascii="Arial" w:hAnsi="Arial" w:cs="Arial"/>
          <w:b/>
          <w:kern w:val="28"/>
          <w:sz w:val="18"/>
          <w:szCs w:val="18"/>
        </w:rPr>
        <w:t xml:space="preserve">NNEX 4: </w:t>
      </w:r>
      <w:r w:rsidRPr="00717745">
        <w:rPr>
          <w:rFonts w:ascii="Arial" w:hAnsi="Arial" w:cs="Arial"/>
          <w:b/>
          <w:bCs/>
          <w:kern w:val="28"/>
          <w:sz w:val="18"/>
          <w:szCs w:val="18"/>
        </w:rPr>
        <w:t>REGLES ESPECIALS RESPECTE DEL PERSONAL DE L’EMPRESA CONTRACTISTA</w:t>
      </w:r>
      <w:bookmarkEnd w:id="70"/>
    </w:p>
    <w:bookmarkEnd w:id="71"/>
    <w:p w:rsidR="00676561" w:rsidRPr="00717745" w:rsidRDefault="00676561" w:rsidP="00801171">
      <w:pPr>
        <w:spacing w:line="276" w:lineRule="auto"/>
        <w:jc w:val="both"/>
        <w:rPr>
          <w:rFonts w:ascii="Arial" w:hAnsi="Arial" w:cs="Arial"/>
          <w:sz w:val="18"/>
          <w:szCs w:val="18"/>
        </w:rPr>
      </w:pPr>
    </w:p>
    <w:p w:rsidR="00676561" w:rsidRPr="00717745" w:rsidRDefault="00676561" w:rsidP="00801171">
      <w:pPr>
        <w:numPr>
          <w:ilvl w:val="0"/>
          <w:numId w:val="13"/>
        </w:numPr>
        <w:tabs>
          <w:tab w:val="left" w:pos="284"/>
        </w:tabs>
        <w:autoSpaceDE w:val="0"/>
        <w:autoSpaceDN w:val="0"/>
        <w:adjustRightInd w:val="0"/>
        <w:spacing w:line="276" w:lineRule="auto"/>
        <w:ind w:left="0" w:firstLine="0"/>
        <w:jc w:val="both"/>
        <w:rPr>
          <w:rFonts w:ascii="Arial" w:hAnsi="Arial" w:cs="Arial"/>
          <w:sz w:val="18"/>
          <w:szCs w:val="18"/>
        </w:rPr>
      </w:pPr>
      <w:r w:rsidRPr="00717745">
        <w:rPr>
          <w:rFonts w:ascii="Arial" w:hAnsi="Arial" w:cs="Arial"/>
          <w:sz w:val="18"/>
          <w:szCs w:val="18"/>
        </w:rPr>
        <w:t xml:space="preserve">Correspon exclusivament a l’empresa contractista la selecció del personal que, acreditant els requisits de titulació i experiència exigits en els plecs, formarà part de l’equip de treball adscrit a l’execució del contracte, sense perjudici de la verificació per part de l’Administració del compliment d’aquells requisits. </w:t>
      </w:r>
    </w:p>
    <w:p w:rsidR="00676561" w:rsidRPr="00717745" w:rsidRDefault="00676561" w:rsidP="00801171">
      <w:pPr>
        <w:tabs>
          <w:tab w:val="left" w:pos="284"/>
          <w:tab w:val="left" w:pos="6144"/>
        </w:tabs>
        <w:autoSpaceDE w:val="0"/>
        <w:autoSpaceDN w:val="0"/>
        <w:adjustRightInd w:val="0"/>
        <w:spacing w:line="276" w:lineRule="auto"/>
        <w:jc w:val="both"/>
        <w:rPr>
          <w:rFonts w:ascii="Arial" w:hAnsi="Arial" w:cs="Arial"/>
          <w:sz w:val="18"/>
          <w:szCs w:val="18"/>
        </w:rPr>
      </w:pPr>
      <w:r w:rsidRPr="00717745">
        <w:rPr>
          <w:rFonts w:ascii="Arial" w:hAnsi="Arial" w:cs="Arial"/>
          <w:sz w:val="18"/>
          <w:szCs w:val="18"/>
        </w:rPr>
        <w:tab/>
      </w:r>
    </w:p>
    <w:p w:rsidR="00676561" w:rsidRPr="00717745" w:rsidRDefault="00676561" w:rsidP="00801171">
      <w:pPr>
        <w:tabs>
          <w:tab w:val="left" w:pos="284"/>
        </w:tabs>
        <w:autoSpaceDE w:val="0"/>
        <w:autoSpaceDN w:val="0"/>
        <w:adjustRightInd w:val="0"/>
        <w:spacing w:line="276" w:lineRule="auto"/>
        <w:jc w:val="both"/>
        <w:rPr>
          <w:rFonts w:ascii="Arial" w:hAnsi="Arial" w:cs="Arial"/>
          <w:sz w:val="18"/>
          <w:szCs w:val="18"/>
        </w:rPr>
      </w:pPr>
      <w:r w:rsidRPr="00717745">
        <w:rPr>
          <w:rFonts w:ascii="Arial" w:hAnsi="Arial" w:cs="Arial"/>
          <w:sz w:val="18"/>
          <w:szCs w:val="18"/>
        </w:rPr>
        <w:t>L’empresa contractista procurarà que existeixi estabilitat en l’equip de treball, i que les variacions en la seva composició siguin puntuals i obeeixin a raons justificades, en ordre a no alterar el bon funcionament del servei, informant en tot moment a l’Administració.</w:t>
      </w:r>
    </w:p>
    <w:p w:rsidR="00676561" w:rsidRPr="00717745" w:rsidRDefault="00676561" w:rsidP="00801171">
      <w:pPr>
        <w:tabs>
          <w:tab w:val="left" w:pos="284"/>
        </w:tabs>
        <w:autoSpaceDE w:val="0"/>
        <w:autoSpaceDN w:val="0"/>
        <w:adjustRightInd w:val="0"/>
        <w:spacing w:line="276" w:lineRule="auto"/>
        <w:jc w:val="both"/>
        <w:rPr>
          <w:rFonts w:ascii="Arial" w:hAnsi="Arial" w:cs="Arial"/>
          <w:sz w:val="18"/>
          <w:szCs w:val="18"/>
        </w:rPr>
      </w:pPr>
    </w:p>
    <w:p w:rsidR="00676561" w:rsidRPr="00717745" w:rsidRDefault="00676561" w:rsidP="00801171">
      <w:pPr>
        <w:numPr>
          <w:ilvl w:val="0"/>
          <w:numId w:val="13"/>
        </w:numPr>
        <w:tabs>
          <w:tab w:val="left" w:pos="284"/>
        </w:tabs>
        <w:autoSpaceDE w:val="0"/>
        <w:autoSpaceDN w:val="0"/>
        <w:adjustRightInd w:val="0"/>
        <w:spacing w:line="276" w:lineRule="auto"/>
        <w:ind w:left="0" w:firstLine="0"/>
        <w:jc w:val="both"/>
        <w:rPr>
          <w:rFonts w:ascii="Arial" w:hAnsi="Arial" w:cs="Arial"/>
          <w:sz w:val="18"/>
          <w:szCs w:val="18"/>
        </w:rPr>
      </w:pPr>
      <w:r w:rsidRPr="00717745">
        <w:rPr>
          <w:rFonts w:ascii="Arial" w:hAnsi="Arial" w:cs="Arial"/>
          <w:b/>
          <w:sz w:val="18"/>
          <w:szCs w:val="18"/>
        </w:rPr>
        <w:t>En relació amb les persones treballadores destinades a l’execució d’aquest contracte, l’empresa contractista assumeix l’obligació d’exercir de manera real, efectiva i continua, el poder de direcció inherent a tot empresari.</w:t>
      </w:r>
      <w:r w:rsidRPr="00717745">
        <w:rPr>
          <w:rFonts w:ascii="Arial" w:hAnsi="Arial" w:cs="Arial"/>
          <w:sz w:val="18"/>
          <w:szCs w:val="18"/>
        </w:rPr>
        <w:t xml:space="preserve"> En particular, assumirà la negociació i el pagament dels salaris, la concessió de permisos, llicències i vacacions, les substitucions de les persones treballadores en els casos de baixa o absència, les obligacions legals en matèria de Seguretat Social, inclòs l’abonament de cotitzacions i el pagament de prestacions, quan procedeixi, les obligacions legals en matèria de prevenció de riscos laborals, l’exercici de la potestat disciplinaria, així com quants drets i obligacions es deriven de la relació contractual entre empleat i ocupador.</w:t>
      </w:r>
    </w:p>
    <w:p w:rsidR="00676561" w:rsidRPr="00717745" w:rsidRDefault="00676561" w:rsidP="00801171">
      <w:pPr>
        <w:tabs>
          <w:tab w:val="left" w:pos="284"/>
        </w:tabs>
        <w:autoSpaceDE w:val="0"/>
        <w:autoSpaceDN w:val="0"/>
        <w:adjustRightInd w:val="0"/>
        <w:spacing w:line="276" w:lineRule="auto"/>
        <w:jc w:val="both"/>
        <w:rPr>
          <w:rFonts w:ascii="Arial" w:hAnsi="Arial" w:cs="Arial"/>
          <w:sz w:val="18"/>
          <w:szCs w:val="18"/>
        </w:rPr>
      </w:pPr>
    </w:p>
    <w:p w:rsidR="00676561" w:rsidRPr="00717745" w:rsidRDefault="00676561" w:rsidP="00801171">
      <w:pPr>
        <w:numPr>
          <w:ilvl w:val="0"/>
          <w:numId w:val="13"/>
        </w:numPr>
        <w:tabs>
          <w:tab w:val="left" w:pos="284"/>
        </w:tabs>
        <w:autoSpaceDE w:val="0"/>
        <w:autoSpaceDN w:val="0"/>
        <w:adjustRightInd w:val="0"/>
        <w:spacing w:line="276" w:lineRule="auto"/>
        <w:ind w:left="0" w:firstLine="0"/>
        <w:jc w:val="both"/>
        <w:rPr>
          <w:rFonts w:ascii="Arial" w:hAnsi="Arial" w:cs="Arial"/>
          <w:sz w:val="18"/>
          <w:szCs w:val="18"/>
        </w:rPr>
      </w:pPr>
      <w:r w:rsidRPr="00717745">
        <w:rPr>
          <w:rFonts w:ascii="Arial" w:hAnsi="Arial" w:cs="Arial"/>
          <w:sz w:val="18"/>
          <w:szCs w:val="18"/>
        </w:rPr>
        <w:t>L’empresa contractista vetllarà especialment perquè les persones treballadores adscrites a l’execució del contracte desenvolupin la seva activitat sense extralimitar-se en les funcions desempenyorades respecte de l’activitat delimitada en els plecs com a objecte del contracte.</w:t>
      </w:r>
    </w:p>
    <w:p w:rsidR="00676561" w:rsidRPr="00717745" w:rsidRDefault="00676561" w:rsidP="00801171">
      <w:pPr>
        <w:tabs>
          <w:tab w:val="left" w:pos="284"/>
        </w:tabs>
        <w:autoSpaceDE w:val="0"/>
        <w:autoSpaceDN w:val="0"/>
        <w:adjustRightInd w:val="0"/>
        <w:spacing w:line="276" w:lineRule="auto"/>
        <w:jc w:val="both"/>
        <w:rPr>
          <w:rFonts w:ascii="Arial" w:hAnsi="Arial" w:cs="Arial"/>
          <w:sz w:val="18"/>
          <w:szCs w:val="18"/>
        </w:rPr>
      </w:pPr>
    </w:p>
    <w:p w:rsidR="00676561" w:rsidRPr="00717745" w:rsidRDefault="00676561" w:rsidP="00801171">
      <w:pPr>
        <w:numPr>
          <w:ilvl w:val="0"/>
          <w:numId w:val="13"/>
        </w:numPr>
        <w:tabs>
          <w:tab w:val="left" w:pos="284"/>
        </w:tabs>
        <w:autoSpaceDE w:val="0"/>
        <w:autoSpaceDN w:val="0"/>
        <w:adjustRightInd w:val="0"/>
        <w:spacing w:line="276" w:lineRule="auto"/>
        <w:ind w:left="0" w:firstLine="0"/>
        <w:jc w:val="both"/>
        <w:rPr>
          <w:rFonts w:ascii="Arial" w:hAnsi="Arial" w:cs="Arial"/>
          <w:sz w:val="18"/>
          <w:szCs w:val="18"/>
        </w:rPr>
      </w:pPr>
      <w:r w:rsidRPr="00717745">
        <w:rPr>
          <w:rFonts w:ascii="Arial" w:hAnsi="Arial" w:cs="Arial"/>
          <w:sz w:val="18"/>
          <w:szCs w:val="18"/>
        </w:rPr>
        <w:t>L’empresa contractista estarà obligada a executar el contracte en les seves pròpies dependències o instal·lacions, llevat que, excepcionalment, sigui autoritzada a prestar els seus serveis en les dependències administratives. En aquest cas, el personal de l’empresa contractista ocuparà espais de treball diferenciats del que ocupin els empleats públics. Correspon també a l’empresa contractista vetllar pel compliment d’aquesta obligació. En l’expedient haurà de fer-se constar motivadament la necessitat que, per a l’execució del contracte, els serveis es prestin en les dependències administratives.</w:t>
      </w:r>
    </w:p>
    <w:p w:rsidR="00676561" w:rsidRPr="00717745" w:rsidRDefault="00676561" w:rsidP="00801171">
      <w:pPr>
        <w:tabs>
          <w:tab w:val="left" w:pos="284"/>
        </w:tabs>
        <w:autoSpaceDE w:val="0"/>
        <w:autoSpaceDN w:val="0"/>
        <w:adjustRightInd w:val="0"/>
        <w:spacing w:line="276" w:lineRule="auto"/>
        <w:jc w:val="both"/>
        <w:rPr>
          <w:rFonts w:ascii="Arial" w:hAnsi="Arial" w:cs="Arial"/>
          <w:sz w:val="18"/>
          <w:szCs w:val="18"/>
        </w:rPr>
      </w:pPr>
    </w:p>
    <w:p w:rsidR="00676561" w:rsidRPr="00717745" w:rsidRDefault="00676561" w:rsidP="00801171">
      <w:pPr>
        <w:numPr>
          <w:ilvl w:val="0"/>
          <w:numId w:val="13"/>
        </w:numPr>
        <w:tabs>
          <w:tab w:val="left" w:pos="284"/>
        </w:tabs>
        <w:autoSpaceDE w:val="0"/>
        <w:autoSpaceDN w:val="0"/>
        <w:adjustRightInd w:val="0"/>
        <w:spacing w:line="276" w:lineRule="auto"/>
        <w:ind w:left="0" w:firstLine="0"/>
        <w:jc w:val="both"/>
        <w:rPr>
          <w:rFonts w:ascii="Arial" w:hAnsi="Arial" w:cs="Arial"/>
          <w:sz w:val="18"/>
          <w:szCs w:val="18"/>
        </w:rPr>
      </w:pPr>
      <w:r w:rsidRPr="00717745">
        <w:rPr>
          <w:rFonts w:ascii="Arial" w:hAnsi="Arial" w:cs="Arial"/>
          <w:sz w:val="18"/>
          <w:szCs w:val="18"/>
        </w:rPr>
        <w:t>L’empresa contractista haurà de designar, al menys, un coordinador tècnic o responsable integrat en la seva pròpia plantilla, que tindrà entre les seves obligacions les següents:</w:t>
      </w:r>
    </w:p>
    <w:p w:rsidR="00676561" w:rsidRPr="00717745" w:rsidRDefault="00676561" w:rsidP="00801171">
      <w:pPr>
        <w:numPr>
          <w:ilvl w:val="0"/>
          <w:numId w:val="11"/>
        </w:numPr>
        <w:tabs>
          <w:tab w:val="left" w:pos="426"/>
        </w:tabs>
        <w:autoSpaceDE w:val="0"/>
        <w:autoSpaceDN w:val="0"/>
        <w:adjustRightInd w:val="0"/>
        <w:spacing w:line="276" w:lineRule="auto"/>
        <w:ind w:left="142" w:firstLine="0"/>
        <w:jc w:val="both"/>
        <w:rPr>
          <w:rFonts w:ascii="Arial" w:hAnsi="Arial" w:cs="Arial"/>
          <w:sz w:val="18"/>
          <w:szCs w:val="18"/>
        </w:rPr>
      </w:pPr>
      <w:r w:rsidRPr="00717745">
        <w:rPr>
          <w:rFonts w:ascii="Arial" w:hAnsi="Arial" w:cs="Arial"/>
          <w:sz w:val="18"/>
          <w:szCs w:val="18"/>
        </w:rPr>
        <w:t xml:space="preserve"> Actuar com a interlocutor de l’empresa contractista davant l’Administració, canalitzant, d’una banda, la comunicació entre aquella i el personal integrant de l’equip de treball adscrit al contracte i, d’una altra banda, de l’Administració, en tot el relatiu a les qüestions derivades de l’execució del contracte.</w:t>
      </w:r>
    </w:p>
    <w:p w:rsidR="00676561" w:rsidRPr="00717745" w:rsidRDefault="00676561" w:rsidP="00801171">
      <w:pPr>
        <w:numPr>
          <w:ilvl w:val="0"/>
          <w:numId w:val="11"/>
        </w:numPr>
        <w:tabs>
          <w:tab w:val="left" w:pos="426"/>
        </w:tabs>
        <w:autoSpaceDE w:val="0"/>
        <w:autoSpaceDN w:val="0"/>
        <w:adjustRightInd w:val="0"/>
        <w:spacing w:line="276" w:lineRule="auto"/>
        <w:ind w:left="142" w:firstLine="0"/>
        <w:jc w:val="both"/>
        <w:rPr>
          <w:rFonts w:ascii="Arial" w:hAnsi="Arial" w:cs="Arial"/>
          <w:sz w:val="18"/>
          <w:szCs w:val="18"/>
        </w:rPr>
      </w:pPr>
      <w:r w:rsidRPr="00717745">
        <w:rPr>
          <w:rFonts w:ascii="Arial" w:hAnsi="Arial" w:cs="Arial"/>
          <w:sz w:val="18"/>
          <w:szCs w:val="18"/>
        </w:rPr>
        <w:t xml:space="preserve"> Distribuir el treball entre el personal encarregat de l’execució del contracte, i impartir a aquests treballadors les ordres i instruccions de treball que siguin necessàries en relació amb la prestació del servei contractat.</w:t>
      </w:r>
    </w:p>
    <w:p w:rsidR="00676561" w:rsidRPr="00717745" w:rsidRDefault="00676561" w:rsidP="00801171">
      <w:pPr>
        <w:numPr>
          <w:ilvl w:val="0"/>
          <w:numId w:val="11"/>
        </w:numPr>
        <w:tabs>
          <w:tab w:val="left" w:pos="426"/>
        </w:tabs>
        <w:autoSpaceDE w:val="0"/>
        <w:autoSpaceDN w:val="0"/>
        <w:adjustRightInd w:val="0"/>
        <w:spacing w:line="276" w:lineRule="auto"/>
        <w:ind w:left="142" w:firstLine="0"/>
        <w:jc w:val="both"/>
        <w:rPr>
          <w:rFonts w:ascii="Arial" w:hAnsi="Arial" w:cs="Arial"/>
          <w:sz w:val="18"/>
          <w:szCs w:val="18"/>
        </w:rPr>
      </w:pPr>
      <w:r w:rsidRPr="00717745">
        <w:rPr>
          <w:rFonts w:ascii="Arial" w:hAnsi="Arial" w:cs="Arial"/>
          <w:sz w:val="18"/>
          <w:szCs w:val="18"/>
        </w:rPr>
        <w:t xml:space="preserve"> Supervisar el correcte compliment per part del personal integrant de l’equip de treball de les funcions que té encomanades, així com controlar l’assistència d’aquest personal al lloc de treball.</w:t>
      </w:r>
    </w:p>
    <w:p w:rsidR="00676561" w:rsidRPr="00717745" w:rsidRDefault="00676561" w:rsidP="00801171">
      <w:pPr>
        <w:numPr>
          <w:ilvl w:val="0"/>
          <w:numId w:val="11"/>
        </w:numPr>
        <w:tabs>
          <w:tab w:val="left" w:pos="426"/>
        </w:tabs>
        <w:autoSpaceDE w:val="0"/>
        <w:autoSpaceDN w:val="0"/>
        <w:adjustRightInd w:val="0"/>
        <w:spacing w:line="276" w:lineRule="auto"/>
        <w:ind w:left="142" w:firstLine="0"/>
        <w:jc w:val="both"/>
        <w:rPr>
          <w:rFonts w:ascii="Arial" w:hAnsi="Arial" w:cs="Arial"/>
          <w:sz w:val="18"/>
          <w:szCs w:val="18"/>
        </w:rPr>
      </w:pPr>
      <w:r w:rsidRPr="00717745">
        <w:rPr>
          <w:rFonts w:ascii="Arial" w:hAnsi="Arial" w:cs="Arial"/>
          <w:sz w:val="18"/>
          <w:szCs w:val="18"/>
        </w:rPr>
        <w:t xml:space="preserve"> Organitzar el règim de vacacions del personal adscrit a l’execució del contracte, havent de coordinar-se adequadament l’empresa contractista com l’Administració contractant, per no alterar el bon funcionament del servei.</w:t>
      </w:r>
    </w:p>
    <w:p w:rsidR="00676561" w:rsidRPr="00717745" w:rsidRDefault="00676561" w:rsidP="00801171">
      <w:pPr>
        <w:numPr>
          <w:ilvl w:val="0"/>
          <w:numId w:val="11"/>
        </w:numPr>
        <w:tabs>
          <w:tab w:val="left" w:pos="426"/>
        </w:tabs>
        <w:autoSpaceDE w:val="0"/>
        <w:autoSpaceDN w:val="0"/>
        <w:adjustRightInd w:val="0"/>
        <w:spacing w:line="276" w:lineRule="auto"/>
        <w:ind w:left="142" w:firstLine="0"/>
        <w:jc w:val="both"/>
        <w:rPr>
          <w:rFonts w:ascii="Arial" w:hAnsi="Arial" w:cs="Arial"/>
          <w:sz w:val="18"/>
          <w:szCs w:val="18"/>
        </w:rPr>
      </w:pPr>
      <w:r w:rsidRPr="00717745">
        <w:rPr>
          <w:rFonts w:ascii="Arial" w:hAnsi="Arial" w:cs="Arial"/>
          <w:sz w:val="18"/>
          <w:szCs w:val="18"/>
        </w:rPr>
        <w:t xml:space="preserve"> Informar a l’Administració sobre les variacions, ocasionals o permanents, en la composició de l’equip de treball adscrit a l’execució del contracte.</w:t>
      </w:r>
    </w:p>
    <w:p w:rsidR="00676561" w:rsidRPr="00717745" w:rsidRDefault="00676561" w:rsidP="00801171">
      <w:pPr>
        <w:spacing w:line="276" w:lineRule="auto"/>
        <w:jc w:val="both"/>
        <w:rPr>
          <w:rFonts w:ascii="Arial" w:hAnsi="Arial" w:cs="Arial"/>
          <w:b/>
          <w:bCs/>
          <w:kern w:val="28"/>
          <w:sz w:val="18"/>
          <w:szCs w:val="18"/>
        </w:rPr>
      </w:pPr>
      <w:bookmarkStart w:id="72" w:name="_Toc514873532"/>
      <w:r w:rsidRPr="00717745">
        <w:rPr>
          <w:rFonts w:ascii="Arial" w:hAnsi="Arial" w:cs="Arial"/>
          <w:b/>
          <w:bCs/>
          <w:kern w:val="28"/>
          <w:sz w:val="18"/>
          <w:szCs w:val="18"/>
        </w:rPr>
        <w:br w:type="page"/>
      </w:r>
    </w:p>
    <w:p w:rsidR="00676561" w:rsidRPr="00717745" w:rsidRDefault="00676561" w:rsidP="00801171">
      <w:pPr>
        <w:keepNext/>
        <w:spacing w:after="240" w:line="276" w:lineRule="auto"/>
        <w:jc w:val="both"/>
        <w:outlineLvl w:val="0"/>
        <w:rPr>
          <w:rFonts w:ascii="Arial" w:hAnsi="Arial" w:cs="Arial"/>
          <w:b/>
          <w:bCs/>
          <w:kern w:val="28"/>
          <w:sz w:val="18"/>
          <w:szCs w:val="18"/>
        </w:rPr>
      </w:pPr>
      <w:r w:rsidRPr="00717745">
        <w:rPr>
          <w:rFonts w:ascii="Arial" w:hAnsi="Arial" w:cs="Arial"/>
          <w:b/>
          <w:bCs/>
          <w:kern w:val="28"/>
          <w:sz w:val="18"/>
          <w:szCs w:val="18"/>
        </w:rPr>
        <w:lastRenderedPageBreak/>
        <w:t>ANNEX 5: PREVENCIÓ DE RISCOS</w:t>
      </w:r>
      <w:bookmarkEnd w:id="69"/>
      <w:bookmarkEnd w:id="72"/>
    </w:p>
    <w:p w:rsidR="00676561" w:rsidRPr="00717745" w:rsidRDefault="00676561" w:rsidP="00801171">
      <w:pPr>
        <w:tabs>
          <w:tab w:val="left" w:pos="284"/>
        </w:tabs>
        <w:spacing w:line="276" w:lineRule="auto"/>
        <w:jc w:val="both"/>
        <w:rPr>
          <w:rFonts w:ascii="Arial" w:hAnsi="Arial" w:cs="Arial"/>
          <w:sz w:val="18"/>
          <w:szCs w:val="18"/>
        </w:rPr>
      </w:pPr>
      <w:r w:rsidRPr="00717745">
        <w:rPr>
          <w:rFonts w:ascii="Arial" w:hAnsi="Arial" w:cs="Arial"/>
          <w:sz w:val="18"/>
          <w:szCs w:val="18"/>
        </w:rPr>
        <w:t>Quan l’execució del contracte suposi la intervenció de mitjans personals o tècnics del contractista a les dependències de l’ACPC, i en funció del risc que comporta, el contractista, en un termini màxim de deu dies naturals a comptar des del següent al de la formalització del contracte i amb caràcter previ a l’inici dels treballs, restarà obligat a elaborar i trametre la planificació preventiva duta a terme, en base a la informació facilitada per l’Agencia.</w:t>
      </w:r>
    </w:p>
    <w:p w:rsidR="00676561" w:rsidRPr="00717745" w:rsidRDefault="00676561" w:rsidP="00801171">
      <w:pPr>
        <w:tabs>
          <w:tab w:val="num" w:pos="0"/>
          <w:tab w:val="left" w:pos="284"/>
          <w:tab w:val="center" w:pos="4252"/>
          <w:tab w:val="right" w:pos="8504"/>
        </w:tabs>
        <w:spacing w:line="276" w:lineRule="auto"/>
        <w:jc w:val="both"/>
        <w:rPr>
          <w:rFonts w:ascii="Arial" w:hAnsi="Arial" w:cs="Arial"/>
          <w:sz w:val="18"/>
          <w:szCs w:val="18"/>
        </w:rPr>
      </w:pPr>
    </w:p>
    <w:p w:rsidR="00676561" w:rsidRPr="00717745" w:rsidRDefault="00676561" w:rsidP="00801171">
      <w:pPr>
        <w:tabs>
          <w:tab w:val="num" w:pos="0"/>
          <w:tab w:val="left" w:pos="284"/>
          <w:tab w:val="center" w:pos="4252"/>
          <w:tab w:val="right" w:pos="8504"/>
        </w:tabs>
        <w:spacing w:line="276" w:lineRule="auto"/>
        <w:jc w:val="both"/>
        <w:rPr>
          <w:rFonts w:ascii="Arial" w:hAnsi="Arial" w:cs="Arial"/>
          <w:sz w:val="18"/>
          <w:szCs w:val="18"/>
        </w:rPr>
      </w:pPr>
      <w:r w:rsidRPr="00717745">
        <w:rPr>
          <w:rFonts w:ascii="Arial" w:hAnsi="Arial" w:cs="Arial"/>
          <w:sz w:val="18"/>
          <w:szCs w:val="18"/>
        </w:rPr>
        <w:t>Dita planificació implementarà les previsions contingudes a la normativa general de prevenció de riscos laborals i de seguretat i salut en el treball, relatives a l’avaluació dels riscos detectats i les mesures específiques a adoptar per eliminar o reduir i controlar els esmentats riscos. Així mateix, el contractista haurà d’acreditar, en el termini assenyalat al paràgraf anterior, el compliment del deure d’informació i formació als treballadors implicats en els treballs d’execució esmentats en relació amb la planificació preventiva efectuada amb motiu de la concurrència empresarial.</w:t>
      </w:r>
    </w:p>
    <w:p w:rsidR="00676561" w:rsidRPr="00717745" w:rsidRDefault="00676561" w:rsidP="00801171">
      <w:pPr>
        <w:tabs>
          <w:tab w:val="num" w:pos="0"/>
          <w:tab w:val="left" w:pos="284"/>
          <w:tab w:val="center" w:pos="4252"/>
          <w:tab w:val="right" w:pos="8504"/>
        </w:tabs>
        <w:spacing w:line="276" w:lineRule="auto"/>
        <w:jc w:val="both"/>
        <w:rPr>
          <w:rFonts w:ascii="Arial" w:hAnsi="Arial" w:cs="Arial"/>
          <w:sz w:val="18"/>
          <w:szCs w:val="18"/>
        </w:rPr>
      </w:pPr>
    </w:p>
    <w:p w:rsidR="00676561" w:rsidRPr="00717745" w:rsidRDefault="00676561" w:rsidP="00801171">
      <w:pPr>
        <w:tabs>
          <w:tab w:val="num" w:pos="0"/>
          <w:tab w:val="left" w:pos="284"/>
          <w:tab w:val="center" w:pos="4252"/>
          <w:tab w:val="right" w:pos="8504"/>
        </w:tabs>
        <w:spacing w:line="276" w:lineRule="auto"/>
        <w:jc w:val="both"/>
        <w:rPr>
          <w:rFonts w:ascii="Arial" w:hAnsi="Arial" w:cs="Arial"/>
          <w:sz w:val="18"/>
          <w:szCs w:val="18"/>
        </w:rPr>
      </w:pPr>
      <w:r w:rsidRPr="00717745">
        <w:rPr>
          <w:rFonts w:ascii="Arial" w:hAnsi="Arial" w:cs="Arial"/>
          <w:sz w:val="18"/>
          <w:szCs w:val="18"/>
        </w:rPr>
        <w:t>Per tal de garantir durant l’execució del contracte l’aplicació coherent i responsable dels principis d’acció preventiva i dels mètodes de treball, així com el control de la interacció de les diferents activitats desenvolupades a les dependències de l’ACPC i l’adequació entre els riscos existents i les mesures aplicades, s’estableixen els següents medis de coordinació:</w:t>
      </w:r>
    </w:p>
    <w:p w:rsidR="00676561" w:rsidRPr="00717745" w:rsidRDefault="00676561" w:rsidP="00801171">
      <w:pPr>
        <w:tabs>
          <w:tab w:val="num" w:pos="284"/>
        </w:tabs>
        <w:spacing w:line="276" w:lineRule="auto"/>
        <w:jc w:val="both"/>
        <w:rPr>
          <w:rFonts w:ascii="Arial" w:hAnsi="Arial" w:cs="Arial"/>
          <w:sz w:val="18"/>
          <w:szCs w:val="18"/>
        </w:rPr>
      </w:pPr>
    </w:p>
    <w:p w:rsidR="00676561" w:rsidRPr="00717745" w:rsidRDefault="00676561" w:rsidP="00801171">
      <w:pPr>
        <w:numPr>
          <w:ilvl w:val="0"/>
          <w:numId w:val="16"/>
        </w:numPr>
        <w:tabs>
          <w:tab w:val="num" w:pos="284"/>
        </w:tabs>
        <w:spacing w:line="276" w:lineRule="auto"/>
        <w:ind w:left="0" w:firstLine="0"/>
        <w:jc w:val="both"/>
        <w:rPr>
          <w:rFonts w:ascii="Arial" w:hAnsi="Arial" w:cs="Arial"/>
          <w:sz w:val="18"/>
          <w:szCs w:val="18"/>
        </w:rPr>
      </w:pPr>
      <w:r w:rsidRPr="00717745">
        <w:rPr>
          <w:rFonts w:ascii="Arial" w:hAnsi="Arial" w:cs="Arial"/>
          <w:sz w:val="18"/>
          <w:szCs w:val="18"/>
        </w:rPr>
        <w:t>L’intercanvi d’informació i de comunicacions entre l’ACPC i el contractista.</w:t>
      </w:r>
    </w:p>
    <w:p w:rsidR="00676561" w:rsidRPr="00717745" w:rsidRDefault="00676561" w:rsidP="00801171">
      <w:pPr>
        <w:numPr>
          <w:ilvl w:val="0"/>
          <w:numId w:val="16"/>
        </w:numPr>
        <w:tabs>
          <w:tab w:val="num" w:pos="284"/>
        </w:tabs>
        <w:spacing w:line="276" w:lineRule="auto"/>
        <w:ind w:left="0" w:firstLine="0"/>
        <w:jc w:val="both"/>
        <w:rPr>
          <w:rFonts w:ascii="Arial" w:hAnsi="Arial" w:cs="Arial"/>
          <w:sz w:val="18"/>
          <w:szCs w:val="18"/>
        </w:rPr>
      </w:pPr>
      <w:r w:rsidRPr="00717745">
        <w:rPr>
          <w:rFonts w:ascii="Arial" w:hAnsi="Arial" w:cs="Arial"/>
          <w:sz w:val="18"/>
          <w:szCs w:val="18"/>
        </w:rPr>
        <w:t>La celebració de reunions periòdiques entre l’ACPC i el contractista.</w:t>
      </w:r>
    </w:p>
    <w:p w:rsidR="00676561" w:rsidRPr="00717745" w:rsidRDefault="00676561" w:rsidP="00801171">
      <w:pPr>
        <w:numPr>
          <w:ilvl w:val="0"/>
          <w:numId w:val="16"/>
        </w:numPr>
        <w:tabs>
          <w:tab w:val="num" w:pos="284"/>
        </w:tabs>
        <w:spacing w:line="276" w:lineRule="auto"/>
        <w:ind w:left="0" w:firstLine="0"/>
        <w:jc w:val="both"/>
        <w:rPr>
          <w:rFonts w:ascii="Arial" w:hAnsi="Arial" w:cs="Arial"/>
          <w:sz w:val="18"/>
          <w:szCs w:val="18"/>
        </w:rPr>
      </w:pPr>
      <w:r w:rsidRPr="00717745">
        <w:rPr>
          <w:rFonts w:ascii="Arial" w:hAnsi="Arial" w:cs="Arial"/>
          <w:sz w:val="18"/>
          <w:szCs w:val="18"/>
        </w:rPr>
        <w:t>Les reunions conjuntes dels comitès de seguretat i salut de l’ACPC i del contractista o en el seu defecte, amb els delegats de prevenció.</w:t>
      </w:r>
    </w:p>
    <w:p w:rsidR="00676561" w:rsidRPr="00717745" w:rsidRDefault="00676561" w:rsidP="00801171">
      <w:pPr>
        <w:numPr>
          <w:ilvl w:val="0"/>
          <w:numId w:val="16"/>
        </w:numPr>
        <w:tabs>
          <w:tab w:val="num" w:pos="284"/>
        </w:tabs>
        <w:spacing w:line="276" w:lineRule="auto"/>
        <w:ind w:left="0" w:firstLine="0"/>
        <w:jc w:val="both"/>
        <w:rPr>
          <w:rFonts w:ascii="Arial" w:hAnsi="Arial" w:cs="Arial"/>
          <w:sz w:val="18"/>
          <w:szCs w:val="18"/>
        </w:rPr>
      </w:pPr>
      <w:r w:rsidRPr="00717745">
        <w:rPr>
          <w:rFonts w:ascii="Arial" w:hAnsi="Arial" w:cs="Arial"/>
          <w:sz w:val="18"/>
          <w:szCs w:val="18"/>
        </w:rPr>
        <w:t xml:space="preserve">La </w:t>
      </w:r>
      <w:proofErr w:type="spellStart"/>
      <w:r w:rsidRPr="00717745">
        <w:rPr>
          <w:rFonts w:ascii="Arial" w:hAnsi="Arial" w:cs="Arial"/>
          <w:sz w:val="18"/>
          <w:szCs w:val="18"/>
        </w:rPr>
        <w:t>impartició</w:t>
      </w:r>
      <w:proofErr w:type="spellEnd"/>
      <w:r w:rsidRPr="00717745">
        <w:rPr>
          <w:rFonts w:ascii="Arial" w:hAnsi="Arial" w:cs="Arial"/>
          <w:sz w:val="18"/>
          <w:szCs w:val="18"/>
        </w:rPr>
        <w:t xml:space="preserve"> d’instruccions.</w:t>
      </w:r>
    </w:p>
    <w:p w:rsidR="00676561" w:rsidRPr="00717745" w:rsidRDefault="00676561" w:rsidP="00801171">
      <w:pPr>
        <w:numPr>
          <w:ilvl w:val="0"/>
          <w:numId w:val="16"/>
        </w:numPr>
        <w:tabs>
          <w:tab w:val="num" w:pos="284"/>
        </w:tabs>
        <w:spacing w:line="276" w:lineRule="auto"/>
        <w:ind w:left="0" w:firstLine="0"/>
        <w:jc w:val="both"/>
        <w:rPr>
          <w:rFonts w:ascii="Arial" w:hAnsi="Arial" w:cs="Arial"/>
          <w:sz w:val="18"/>
          <w:szCs w:val="18"/>
        </w:rPr>
      </w:pPr>
      <w:r w:rsidRPr="00717745">
        <w:rPr>
          <w:rFonts w:ascii="Arial" w:hAnsi="Arial" w:cs="Arial"/>
          <w:sz w:val="18"/>
          <w:szCs w:val="18"/>
        </w:rPr>
        <w:t>L’establiment conjunt de mesures específiques de prevenció dels riscos existents en el centre de treball que puguin afectar els treballadors de l’ACPC i del contractista o de procediments o protocols d’actuació.</w:t>
      </w:r>
    </w:p>
    <w:p w:rsidR="00676561" w:rsidRPr="00717745" w:rsidRDefault="00676561" w:rsidP="00801171">
      <w:pPr>
        <w:numPr>
          <w:ilvl w:val="0"/>
          <w:numId w:val="16"/>
        </w:numPr>
        <w:tabs>
          <w:tab w:val="num" w:pos="284"/>
        </w:tabs>
        <w:spacing w:line="276" w:lineRule="auto"/>
        <w:ind w:left="0" w:firstLine="0"/>
        <w:jc w:val="both"/>
        <w:rPr>
          <w:rFonts w:ascii="Arial" w:hAnsi="Arial" w:cs="Arial"/>
          <w:sz w:val="18"/>
          <w:szCs w:val="18"/>
        </w:rPr>
      </w:pPr>
      <w:r w:rsidRPr="00717745">
        <w:rPr>
          <w:rFonts w:ascii="Arial" w:hAnsi="Arial" w:cs="Arial"/>
          <w:sz w:val="18"/>
          <w:szCs w:val="18"/>
        </w:rPr>
        <w:t>La presència al centre de treball dels recursos preventius de l’ACPC i del contractista.</w:t>
      </w:r>
    </w:p>
    <w:p w:rsidR="00676561" w:rsidRPr="00717745" w:rsidRDefault="00676561" w:rsidP="00801171">
      <w:pPr>
        <w:numPr>
          <w:ilvl w:val="0"/>
          <w:numId w:val="16"/>
        </w:numPr>
        <w:tabs>
          <w:tab w:val="num" w:pos="284"/>
        </w:tabs>
        <w:spacing w:line="276" w:lineRule="auto"/>
        <w:ind w:left="0" w:firstLine="0"/>
        <w:jc w:val="both"/>
        <w:rPr>
          <w:rFonts w:ascii="Arial" w:hAnsi="Arial" w:cs="Arial"/>
          <w:sz w:val="18"/>
          <w:szCs w:val="18"/>
        </w:rPr>
      </w:pPr>
      <w:r w:rsidRPr="00717745">
        <w:rPr>
          <w:rFonts w:ascii="Arial" w:hAnsi="Arial" w:cs="Arial"/>
          <w:sz w:val="18"/>
          <w:szCs w:val="18"/>
        </w:rPr>
        <w:t>La designació d’una o més persones encarregades de la coordinació de les activitats preventives.</w:t>
      </w:r>
    </w:p>
    <w:p w:rsidR="00676561" w:rsidRPr="00717745" w:rsidRDefault="00676561" w:rsidP="00801171">
      <w:pPr>
        <w:tabs>
          <w:tab w:val="left" w:pos="284"/>
        </w:tabs>
        <w:spacing w:line="276" w:lineRule="auto"/>
        <w:jc w:val="both"/>
        <w:rPr>
          <w:rFonts w:ascii="Arial" w:hAnsi="Arial" w:cs="Arial"/>
          <w:sz w:val="18"/>
          <w:szCs w:val="18"/>
        </w:rPr>
      </w:pPr>
    </w:p>
    <w:p w:rsidR="00676561" w:rsidRPr="00717745" w:rsidRDefault="00676561" w:rsidP="00801171">
      <w:pPr>
        <w:autoSpaceDE w:val="0"/>
        <w:autoSpaceDN w:val="0"/>
        <w:adjustRightInd w:val="0"/>
        <w:spacing w:line="276" w:lineRule="auto"/>
        <w:jc w:val="both"/>
        <w:rPr>
          <w:rFonts w:ascii="Arial" w:hAnsi="Arial" w:cs="Arial"/>
          <w:b/>
          <w:color w:val="2E74B5" w:themeColor="accent1" w:themeShade="BF"/>
          <w:sz w:val="18"/>
          <w:szCs w:val="18"/>
        </w:rPr>
      </w:pPr>
    </w:p>
    <w:p w:rsidR="00676561" w:rsidRPr="00717745" w:rsidRDefault="00676561" w:rsidP="00801171">
      <w:pPr>
        <w:autoSpaceDE w:val="0"/>
        <w:autoSpaceDN w:val="0"/>
        <w:adjustRightInd w:val="0"/>
        <w:spacing w:line="276" w:lineRule="auto"/>
        <w:jc w:val="both"/>
        <w:rPr>
          <w:rFonts w:ascii="Arial" w:hAnsi="Arial" w:cs="Arial"/>
          <w:color w:val="2E74B5" w:themeColor="accent1" w:themeShade="BF"/>
          <w:sz w:val="18"/>
          <w:szCs w:val="18"/>
        </w:rPr>
      </w:pPr>
    </w:p>
    <w:p w:rsidR="00676561" w:rsidRPr="00717745" w:rsidRDefault="00676561" w:rsidP="00801171">
      <w:pPr>
        <w:autoSpaceDE w:val="0"/>
        <w:autoSpaceDN w:val="0"/>
        <w:adjustRightInd w:val="0"/>
        <w:spacing w:line="276" w:lineRule="auto"/>
        <w:jc w:val="both"/>
        <w:rPr>
          <w:rFonts w:ascii="Arial" w:hAnsi="Arial" w:cs="Arial"/>
          <w:color w:val="2E74B5" w:themeColor="accent1" w:themeShade="BF"/>
          <w:sz w:val="18"/>
          <w:szCs w:val="18"/>
        </w:rPr>
      </w:pPr>
    </w:p>
    <w:p w:rsidR="00676561" w:rsidRPr="00717745" w:rsidRDefault="00676561" w:rsidP="00801171">
      <w:pPr>
        <w:spacing w:line="276" w:lineRule="auto"/>
        <w:jc w:val="both"/>
        <w:rPr>
          <w:rFonts w:ascii="Arial" w:hAnsi="Arial" w:cs="Arial"/>
          <w:color w:val="2E74B5" w:themeColor="accent1" w:themeShade="BF"/>
          <w:sz w:val="18"/>
          <w:szCs w:val="18"/>
        </w:rPr>
      </w:pPr>
    </w:p>
    <w:p w:rsidR="00676561" w:rsidRPr="00717745" w:rsidRDefault="00676561" w:rsidP="00801171">
      <w:pPr>
        <w:spacing w:line="276" w:lineRule="auto"/>
        <w:jc w:val="both"/>
        <w:rPr>
          <w:rFonts w:ascii="Arial" w:hAnsi="Arial" w:cs="Arial"/>
          <w:color w:val="2E74B5" w:themeColor="accent1" w:themeShade="BF"/>
          <w:sz w:val="18"/>
          <w:szCs w:val="18"/>
        </w:rPr>
      </w:pPr>
    </w:p>
    <w:p w:rsidR="00676561" w:rsidRPr="00717745" w:rsidRDefault="00676561" w:rsidP="00801171">
      <w:pPr>
        <w:spacing w:line="276" w:lineRule="auto"/>
        <w:jc w:val="both"/>
        <w:rPr>
          <w:rFonts w:ascii="Arial" w:hAnsi="Arial" w:cs="Arial"/>
          <w:color w:val="2E74B5" w:themeColor="accent1" w:themeShade="BF"/>
          <w:sz w:val="18"/>
          <w:szCs w:val="18"/>
        </w:rPr>
      </w:pPr>
    </w:p>
    <w:p w:rsidR="00676561" w:rsidRPr="00717745" w:rsidRDefault="00676561" w:rsidP="00801171">
      <w:pPr>
        <w:spacing w:line="276" w:lineRule="auto"/>
        <w:jc w:val="both"/>
        <w:rPr>
          <w:rFonts w:ascii="Arial" w:hAnsi="Arial" w:cs="Arial"/>
          <w:color w:val="2E74B5" w:themeColor="accent1" w:themeShade="BF"/>
          <w:sz w:val="18"/>
          <w:szCs w:val="18"/>
        </w:rPr>
      </w:pPr>
    </w:p>
    <w:p w:rsidR="00676561" w:rsidRPr="00717745" w:rsidRDefault="00676561" w:rsidP="00801171">
      <w:pPr>
        <w:spacing w:line="276" w:lineRule="auto"/>
        <w:jc w:val="both"/>
        <w:rPr>
          <w:rFonts w:ascii="Arial" w:hAnsi="Arial" w:cs="Arial"/>
          <w:color w:val="2E74B5" w:themeColor="accent1" w:themeShade="BF"/>
          <w:sz w:val="18"/>
          <w:szCs w:val="18"/>
        </w:rPr>
      </w:pPr>
    </w:p>
    <w:p w:rsidR="00676561" w:rsidRPr="00717745" w:rsidRDefault="00676561" w:rsidP="00801171">
      <w:pPr>
        <w:spacing w:line="276" w:lineRule="auto"/>
        <w:jc w:val="both"/>
        <w:rPr>
          <w:rFonts w:ascii="Arial" w:hAnsi="Arial" w:cs="Arial"/>
          <w:color w:val="2E74B5" w:themeColor="accent1" w:themeShade="BF"/>
          <w:sz w:val="18"/>
          <w:szCs w:val="18"/>
        </w:rPr>
      </w:pPr>
    </w:p>
    <w:p w:rsidR="00676561" w:rsidRPr="00717745" w:rsidRDefault="00676561" w:rsidP="00801171">
      <w:pPr>
        <w:spacing w:line="276" w:lineRule="auto"/>
        <w:jc w:val="both"/>
        <w:rPr>
          <w:rFonts w:ascii="Arial" w:hAnsi="Arial" w:cs="Arial"/>
          <w:color w:val="2E74B5" w:themeColor="accent1" w:themeShade="BF"/>
          <w:sz w:val="18"/>
          <w:szCs w:val="18"/>
        </w:rPr>
      </w:pPr>
    </w:p>
    <w:p w:rsidR="00676561" w:rsidRPr="00717745" w:rsidRDefault="00676561" w:rsidP="00801171">
      <w:pPr>
        <w:spacing w:line="276" w:lineRule="auto"/>
        <w:jc w:val="both"/>
        <w:rPr>
          <w:rFonts w:ascii="Arial" w:hAnsi="Arial" w:cs="Arial"/>
          <w:color w:val="2E74B5" w:themeColor="accent1" w:themeShade="BF"/>
          <w:sz w:val="18"/>
          <w:szCs w:val="18"/>
        </w:rPr>
      </w:pPr>
    </w:p>
    <w:p w:rsidR="00676561" w:rsidRPr="00717745" w:rsidRDefault="00676561" w:rsidP="00801171">
      <w:pPr>
        <w:spacing w:line="276" w:lineRule="auto"/>
        <w:jc w:val="both"/>
        <w:rPr>
          <w:rFonts w:ascii="Arial" w:hAnsi="Arial" w:cs="Arial"/>
          <w:color w:val="2E74B5" w:themeColor="accent1" w:themeShade="BF"/>
          <w:sz w:val="18"/>
          <w:szCs w:val="18"/>
        </w:rPr>
      </w:pPr>
    </w:p>
    <w:p w:rsidR="00676561" w:rsidRPr="00717745" w:rsidRDefault="00676561" w:rsidP="00801171">
      <w:pPr>
        <w:spacing w:line="276" w:lineRule="auto"/>
        <w:jc w:val="both"/>
        <w:rPr>
          <w:rFonts w:ascii="Arial" w:hAnsi="Arial" w:cs="Arial"/>
          <w:color w:val="2E74B5" w:themeColor="accent1" w:themeShade="BF"/>
          <w:sz w:val="18"/>
          <w:szCs w:val="18"/>
        </w:rPr>
      </w:pPr>
    </w:p>
    <w:p w:rsidR="00676561" w:rsidRPr="00717745" w:rsidRDefault="00676561" w:rsidP="00801171">
      <w:pPr>
        <w:spacing w:line="276" w:lineRule="auto"/>
        <w:jc w:val="both"/>
        <w:rPr>
          <w:rFonts w:ascii="Arial" w:hAnsi="Arial" w:cs="Arial"/>
          <w:color w:val="2E74B5" w:themeColor="accent1" w:themeShade="BF"/>
          <w:sz w:val="18"/>
          <w:szCs w:val="18"/>
          <w:highlight w:val="yellow"/>
        </w:rPr>
      </w:pPr>
    </w:p>
    <w:p w:rsidR="001E304B" w:rsidRPr="00717745" w:rsidRDefault="001E304B" w:rsidP="00801171">
      <w:pPr>
        <w:spacing w:line="276" w:lineRule="auto"/>
        <w:jc w:val="both"/>
        <w:rPr>
          <w:rFonts w:ascii="Arial" w:hAnsi="Arial" w:cs="Arial"/>
          <w:color w:val="2E74B5" w:themeColor="accent1" w:themeShade="BF"/>
          <w:sz w:val="18"/>
          <w:szCs w:val="18"/>
          <w:highlight w:val="yellow"/>
        </w:rPr>
      </w:pPr>
    </w:p>
    <w:p w:rsidR="001E304B" w:rsidRPr="00717745" w:rsidRDefault="001E304B" w:rsidP="00801171">
      <w:pPr>
        <w:spacing w:line="276" w:lineRule="auto"/>
        <w:ind w:left="142" w:firstLine="142"/>
        <w:jc w:val="both"/>
        <w:rPr>
          <w:rFonts w:ascii="Arial" w:hAnsi="Arial" w:cs="Arial"/>
          <w:color w:val="2E74B5" w:themeColor="accent1" w:themeShade="BF"/>
          <w:sz w:val="18"/>
          <w:szCs w:val="18"/>
          <w:highlight w:val="yellow"/>
        </w:rPr>
      </w:pPr>
    </w:p>
    <w:p w:rsidR="00676561" w:rsidRPr="00717745" w:rsidRDefault="00676561" w:rsidP="00801171">
      <w:pPr>
        <w:spacing w:line="276" w:lineRule="auto"/>
        <w:jc w:val="both"/>
        <w:rPr>
          <w:rFonts w:ascii="Arial" w:hAnsi="Arial" w:cs="Arial"/>
          <w:color w:val="2E74B5" w:themeColor="accent1" w:themeShade="BF"/>
          <w:sz w:val="18"/>
          <w:szCs w:val="18"/>
          <w:highlight w:val="yellow"/>
        </w:rPr>
      </w:pPr>
    </w:p>
    <w:p w:rsidR="001E304B" w:rsidRPr="00717745" w:rsidRDefault="001E304B" w:rsidP="00801171">
      <w:pPr>
        <w:tabs>
          <w:tab w:val="left" w:pos="284"/>
        </w:tabs>
        <w:spacing w:line="276" w:lineRule="auto"/>
        <w:jc w:val="both"/>
        <w:rPr>
          <w:rFonts w:ascii="Arial" w:hAnsi="Arial" w:cs="Arial"/>
          <w:b/>
          <w:sz w:val="18"/>
          <w:szCs w:val="18"/>
        </w:rPr>
      </w:pPr>
    </w:p>
    <w:p w:rsidR="001E304B" w:rsidRPr="00717745" w:rsidRDefault="001E304B" w:rsidP="00801171">
      <w:pPr>
        <w:tabs>
          <w:tab w:val="left" w:pos="284"/>
        </w:tabs>
        <w:spacing w:line="276" w:lineRule="auto"/>
        <w:jc w:val="both"/>
        <w:rPr>
          <w:rFonts w:ascii="Arial" w:hAnsi="Arial" w:cs="Arial"/>
          <w:b/>
          <w:sz w:val="18"/>
          <w:szCs w:val="18"/>
        </w:rPr>
      </w:pPr>
    </w:p>
    <w:p w:rsidR="001E304B" w:rsidRPr="00717745" w:rsidRDefault="001E304B" w:rsidP="00801171">
      <w:pPr>
        <w:tabs>
          <w:tab w:val="left" w:pos="284"/>
        </w:tabs>
        <w:spacing w:line="276" w:lineRule="auto"/>
        <w:jc w:val="both"/>
        <w:rPr>
          <w:rFonts w:ascii="Arial" w:hAnsi="Arial" w:cs="Arial"/>
          <w:b/>
          <w:sz w:val="18"/>
          <w:szCs w:val="18"/>
        </w:rPr>
      </w:pPr>
    </w:p>
    <w:p w:rsidR="001E304B" w:rsidRPr="00717745" w:rsidRDefault="001E304B" w:rsidP="00801171">
      <w:pPr>
        <w:tabs>
          <w:tab w:val="left" w:pos="284"/>
        </w:tabs>
        <w:spacing w:line="276" w:lineRule="auto"/>
        <w:jc w:val="both"/>
        <w:rPr>
          <w:rFonts w:ascii="Arial" w:hAnsi="Arial" w:cs="Arial"/>
          <w:b/>
          <w:sz w:val="18"/>
          <w:szCs w:val="18"/>
        </w:rPr>
      </w:pPr>
    </w:p>
    <w:p w:rsidR="00676561" w:rsidRPr="00717745" w:rsidRDefault="00676561" w:rsidP="00801171">
      <w:pPr>
        <w:tabs>
          <w:tab w:val="left" w:pos="284"/>
        </w:tabs>
        <w:spacing w:line="276" w:lineRule="auto"/>
        <w:jc w:val="both"/>
        <w:rPr>
          <w:rFonts w:ascii="Arial" w:hAnsi="Arial" w:cs="Arial"/>
          <w:b/>
          <w:sz w:val="18"/>
          <w:szCs w:val="18"/>
        </w:rPr>
      </w:pPr>
      <w:r w:rsidRPr="00717745">
        <w:rPr>
          <w:rFonts w:ascii="Arial" w:hAnsi="Arial" w:cs="Arial"/>
          <w:b/>
          <w:sz w:val="18"/>
          <w:szCs w:val="18"/>
        </w:rPr>
        <w:lastRenderedPageBreak/>
        <w:t>ANNEX 6: MODEL DE DECLARACIÓ DE CONSTITUCIÓ D’UNIÓ TEMPORAL D’EMPRESES (UTE)</w:t>
      </w:r>
    </w:p>
    <w:p w:rsidR="00676561" w:rsidRPr="00717745" w:rsidRDefault="00676561" w:rsidP="00801171">
      <w:pPr>
        <w:tabs>
          <w:tab w:val="left" w:pos="284"/>
        </w:tabs>
        <w:spacing w:line="276" w:lineRule="auto"/>
        <w:jc w:val="both"/>
        <w:rPr>
          <w:rFonts w:ascii="Arial" w:hAnsi="Arial" w:cs="Arial"/>
          <w:sz w:val="18"/>
          <w:szCs w:val="18"/>
        </w:rPr>
      </w:pPr>
    </w:p>
    <w:p w:rsidR="00676561" w:rsidRPr="00717745" w:rsidRDefault="00676561" w:rsidP="00801171">
      <w:pPr>
        <w:tabs>
          <w:tab w:val="left" w:pos="284"/>
        </w:tabs>
        <w:spacing w:line="276" w:lineRule="auto"/>
        <w:jc w:val="both"/>
        <w:rPr>
          <w:rFonts w:ascii="Arial" w:hAnsi="Arial" w:cs="Arial"/>
          <w:sz w:val="18"/>
          <w:szCs w:val="18"/>
        </w:rPr>
      </w:pPr>
    </w:p>
    <w:p w:rsidR="00676561" w:rsidRPr="00717745" w:rsidRDefault="00676561" w:rsidP="00801171">
      <w:pPr>
        <w:tabs>
          <w:tab w:val="left" w:pos="284"/>
        </w:tabs>
        <w:spacing w:line="276" w:lineRule="auto"/>
        <w:jc w:val="both"/>
        <w:rPr>
          <w:rFonts w:ascii="Arial" w:hAnsi="Arial" w:cs="Arial"/>
          <w:sz w:val="18"/>
          <w:szCs w:val="18"/>
        </w:rPr>
      </w:pPr>
      <w:r w:rsidRPr="00717745">
        <w:rPr>
          <w:rFonts w:ascii="Arial" w:hAnsi="Arial" w:cs="Arial"/>
          <w:sz w:val="18"/>
          <w:szCs w:val="18"/>
        </w:rPr>
        <w:t>El/la senyor/a ..................................................................... amb DNI núm. .................... en representació de l’empresa ................................................................... amb NIF .............................;</w:t>
      </w:r>
    </w:p>
    <w:p w:rsidR="00676561" w:rsidRPr="00717745" w:rsidRDefault="00676561" w:rsidP="00801171">
      <w:pPr>
        <w:tabs>
          <w:tab w:val="left" w:pos="284"/>
        </w:tabs>
        <w:spacing w:line="276" w:lineRule="auto"/>
        <w:jc w:val="both"/>
        <w:rPr>
          <w:rFonts w:ascii="Arial" w:hAnsi="Arial" w:cs="Arial"/>
          <w:sz w:val="18"/>
          <w:szCs w:val="18"/>
        </w:rPr>
      </w:pPr>
    </w:p>
    <w:p w:rsidR="00676561" w:rsidRPr="00717745" w:rsidRDefault="00676561" w:rsidP="00801171">
      <w:pPr>
        <w:tabs>
          <w:tab w:val="left" w:pos="284"/>
        </w:tabs>
        <w:spacing w:line="276" w:lineRule="auto"/>
        <w:jc w:val="both"/>
        <w:rPr>
          <w:rFonts w:ascii="Arial" w:hAnsi="Arial" w:cs="Arial"/>
          <w:sz w:val="18"/>
          <w:szCs w:val="18"/>
        </w:rPr>
      </w:pPr>
      <w:r w:rsidRPr="00717745">
        <w:rPr>
          <w:rFonts w:ascii="Arial" w:hAnsi="Arial" w:cs="Arial"/>
          <w:sz w:val="18"/>
          <w:szCs w:val="18"/>
        </w:rPr>
        <w:t>El/la senyor/a ....................................................................... amb DNI núm. ..................... en representació l’empresa ................................................................... amb NIF ...................................;</w:t>
      </w:r>
      <w:r w:rsidRPr="00717745">
        <w:rPr>
          <w:rStyle w:val="Refernciadenotaapeudepgina"/>
          <w:rFonts w:ascii="Arial" w:hAnsi="Arial" w:cs="Arial"/>
          <w:sz w:val="18"/>
          <w:szCs w:val="18"/>
        </w:rPr>
        <w:footnoteReference w:id="9"/>
      </w:r>
    </w:p>
    <w:p w:rsidR="00676561" w:rsidRPr="00717745" w:rsidRDefault="00676561" w:rsidP="00801171">
      <w:pPr>
        <w:tabs>
          <w:tab w:val="left" w:pos="284"/>
        </w:tabs>
        <w:spacing w:line="276" w:lineRule="auto"/>
        <w:jc w:val="both"/>
        <w:rPr>
          <w:rFonts w:ascii="Arial" w:hAnsi="Arial" w:cs="Arial"/>
          <w:sz w:val="18"/>
          <w:szCs w:val="18"/>
        </w:rPr>
      </w:pPr>
    </w:p>
    <w:p w:rsidR="00676561" w:rsidRPr="00717745" w:rsidRDefault="00676561" w:rsidP="00801171">
      <w:pPr>
        <w:tabs>
          <w:tab w:val="left" w:pos="284"/>
        </w:tabs>
        <w:spacing w:line="276" w:lineRule="auto"/>
        <w:jc w:val="both"/>
        <w:rPr>
          <w:rFonts w:ascii="Arial" w:hAnsi="Arial" w:cs="Arial"/>
          <w:sz w:val="18"/>
          <w:szCs w:val="18"/>
        </w:rPr>
      </w:pPr>
      <w:r w:rsidRPr="00717745">
        <w:rPr>
          <w:rFonts w:ascii="Arial" w:hAnsi="Arial" w:cs="Arial"/>
          <w:sz w:val="18"/>
          <w:szCs w:val="18"/>
        </w:rPr>
        <w:t xml:space="preserve"> </w:t>
      </w:r>
    </w:p>
    <w:p w:rsidR="00676561" w:rsidRPr="00717745" w:rsidRDefault="00676561" w:rsidP="00801171">
      <w:pPr>
        <w:tabs>
          <w:tab w:val="left" w:pos="284"/>
        </w:tabs>
        <w:spacing w:line="276" w:lineRule="auto"/>
        <w:jc w:val="both"/>
        <w:rPr>
          <w:rFonts w:ascii="Arial" w:hAnsi="Arial" w:cs="Arial"/>
          <w:b/>
          <w:sz w:val="18"/>
          <w:szCs w:val="18"/>
        </w:rPr>
      </w:pPr>
      <w:r w:rsidRPr="00717745">
        <w:rPr>
          <w:rFonts w:ascii="Arial" w:hAnsi="Arial" w:cs="Arial"/>
          <w:b/>
          <w:sz w:val="18"/>
          <w:szCs w:val="18"/>
        </w:rPr>
        <w:t>DECLAREN</w:t>
      </w:r>
    </w:p>
    <w:p w:rsidR="00676561" w:rsidRPr="00717745" w:rsidRDefault="00676561" w:rsidP="00801171">
      <w:pPr>
        <w:tabs>
          <w:tab w:val="left" w:pos="284"/>
        </w:tabs>
        <w:spacing w:line="276" w:lineRule="auto"/>
        <w:jc w:val="both"/>
        <w:rPr>
          <w:rFonts w:ascii="Arial" w:hAnsi="Arial" w:cs="Arial"/>
          <w:sz w:val="18"/>
          <w:szCs w:val="18"/>
        </w:rPr>
      </w:pPr>
    </w:p>
    <w:p w:rsidR="00676561" w:rsidRPr="00717745" w:rsidRDefault="00676561" w:rsidP="00801171">
      <w:pPr>
        <w:spacing w:line="276" w:lineRule="auto"/>
        <w:jc w:val="both"/>
        <w:rPr>
          <w:rFonts w:ascii="Arial" w:hAnsi="Arial" w:cs="Arial"/>
          <w:sz w:val="18"/>
          <w:szCs w:val="18"/>
        </w:rPr>
      </w:pPr>
      <w:r w:rsidRPr="00717745">
        <w:rPr>
          <w:rFonts w:ascii="Arial" w:hAnsi="Arial" w:cs="Arial"/>
          <w:sz w:val="18"/>
          <w:szCs w:val="18"/>
        </w:rPr>
        <w:t xml:space="preserve">La voluntat de constituir una UTE per a participar en el procés de licitació que té per objecte el </w:t>
      </w:r>
      <w:bookmarkStart w:id="73" w:name="annex_ute_obj_contr"/>
      <w:bookmarkEnd w:id="73"/>
      <w:r w:rsidRPr="00717745">
        <w:rPr>
          <w:rFonts w:ascii="Arial" w:hAnsi="Arial" w:cs="Arial"/>
          <w:sz w:val="18"/>
          <w:szCs w:val="18"/>
        </w:rPr>
        <w:t>contracte administratiu de</w:t>
      </w:r>
      <w:r w:rsidRPr="00717745">
        <w:rPr>
          <w:rFonts w:ascii="Arial" w:hAnsi="Arial" w:cs="Arial"/>
          <w:b/>
          <w:sz w:val="18"/>
          <w:szCs w:val="18"/>
        </w:rPr>
        <w:t xml:space="preserve"> </w:t>
      </w:r>
      <w:r w:rsidR="00B127B7" w:rsidRPr="00717745">
        <w:rPr>
          <w:rFonts w:ascii="Arial" w:hAnsi="Arial" w:cs="Arial"/>
          <w:b/>
          <w:sz w:val="18"/>
          <w:szCs w:val="18"/>
        </w:rPr>
        <w:t xml:space="preserve">Servei </w:t>
      </w:r>
      <w:r w:rsidR="00B127B7" w:rsidRPr="00717745">
        <w:rPr>
          <w:rFonts w:ascii="Arial" w:hAnsi="Arial" w:cs="Arial"/>
          <w:b/>
          <w:color w:val="000000"/>
          <w:sz w:val="18"/>
          <w:szCs w:val="18"/>
        </w:rPr>
        <w:t>d’acollida, informació i gestió dels visitants al centre d’acollida i interpretació del Conjunt d’Art Rupestre de la Roca dels Moros i l’execució de diferents serveis vinculats a l’oferta educativa, les visites guiades i les activitats, així com la difusió i comercialització turística i patrimonial del Conjunt d’Art Rupestre de la Roca dels Moros, del Cogul (Les Garrigues, Lleida)</w:t>
      </w:r>
      <w:r w:rsidR="00B127B7" w:rsidRPr="00717745">
        <w:rPr>
          <w:rFonts w:ascii="Arial" w:hAnsi="Arial" w:cs="Arial"/>
          <w:color w:val="000000"/>
          <w:sz w:val="18"/>
          <w:szCs w:val="18"/>
        </w:rPr>
        <w:t xml:space="preserve"> </w:t>
      </w:r>
      <w:r w:rsidR="00B127B7" w:rsidRPr="00717745">
        <w:rPr>
          <w:rFonts w:ascii="Arial" w:hAnsi="Arial" w:cs="Arial"/>
          <w:b/>
          <w:color w:val="000000" w:themeColor="text1"/>
          <w:spacing w:val="-2"/>
          <w:sz w:val="18"/>
          <w:szCs w:val="18"/>
        </w:rPr>
        <w:t>(ACPC-2024-1</w:t>
      </w:r>
      <w:r w:rsidRPr="00717745">
        <w:rPr>
          <w:rFonts w:ascii="Arial" w:hAnsi="Arial" w:cs="Arial"/>
          <w:b/>
          <w:color w:val="000000" w:themeColor="text1"/>
          <w:spacing w:val="-2"/>
          <w:sz w:val="18"/>
          <w:szCs w:val="18"/>
        </w:rPr>
        <w:t>)</w:t>
      </w:r>
      <w:r w:rsidR="00B127B7" w:rsidRPr="00717745">
        <w:rPr>
          <w:rFonts w:ascii="Arial" w:hAnsi="Arial" w:cs="Arial"/>
          <w:color w:val="000000" w:themeColor="text1"/>
          <w:spacing w:val="-2"/>
          <w:sz w:val="18"/>
          <w:szCs w:val="18"/>
        </w:rPr>
        <w:t>.</w:t>
      </w:r>
    </w:p>
    <w:p w:rsidR="00676561" w:rsidRPr="00717745" w:rsidRDefault="00676561" w:rsidP="00801171">
      <w:pPr>
        <w:tabs>
          <w:tab w:val="left" w:pos="284"/>
        </w:tabs>
        <w:spacing w:line="276" w:lineRule="auto"/>
        <w:jc w:val="both"/>
        <w:rPr>
          <w:rFonts w:ascii="Arial" w:hAnsi="Arial" w:cs="Arial"/>
          <w:sz w:val="18"/>
          <w:szCs w:val="18"/>
          <w:highlight w:val="yellow"/>
        </w:rPr>
      </w:pPr>
    </w:p>
    <w:p w:rsidR="00676561" w:rsidRPr="00717745" w:rsidRDefault="00676561" w:rsidP="00801171">
      <w:pPr>
        <w:tabs>
          <w:tab w:val="left" w:pos="284"/>
        </w:tabs>
        <w:spacing w:line="276" w:lineRule="auto"/>
        <w:jc w:val="both"/>
        <w:rPr>
          <w:rFonts w:ascii="Arial" w:hAnsi="Arial" w:cs="Arial"/>
          <w:sz w:val="18"/>
          <w:szCs w:val="18"/>
        </w:rPr>
      </w:pPr>
      <w:r w:rsidRPr="00717745">
        <w:rPr>
          <w:rFonts w:ascii="Arial" w:hAnsi="Arial" w:cs="Arial"/>
          <w:sz w:val="18"/>
          <w:szCs w:val="18"/>
        </w:rPr>
        <w:t>...,... % l’empresa ............................................................................................</w:t>
      </w:r>
    </w:p>
    <w:p w:rsidR="00676561" w:rsidRPr="00717745" w:rsidRDefault="00676561" w:rsidP="00801171">
      <w:pPr>
        <w:tabs>
          <w:tab w:val="left" w:pos="284"/>
        </w:tabs>
        <w:spacing w:line="276" w:lineRule="auto"/>
        <w:jc w:val="both"/>
        <w:rPr>
          <w:rFonts w:ascii="Arial" w:hAnsi="Arial" w:cs="Arial"/>
          <w:sz w:val="18"/>
          <w:szCs w:val="18"/>
        </w:rPr>
      </w:pPr>
      <w:r w:rsidRPr="00717745">
        <w:rPr>
          <w:rFonts w:ascii="Arial" w:hAnsi="Arial" w:cs="Arial"/>
          <w:sz w:val="18"/>
          <w:szCs w:val="18"/>
        </w:rPr>
        <w:t>...,... % l’empresa ............................................................................................</w:t>
      </w:r>
    </w:p>
    <w:p w:rsidR="00676561" w:rsidRPr="00717745" w:rsidRDefault="00676561" w:rsidP="00801171">
      <w:pPr>
        <w:tabs>
          <w:tab w:val="left" w:pos="284"/>
        </w:tabs>
        <w:spacing w:line="276" w:lineRule="auto"/>
        <w:jc w:val="both"/>
        <w:rPr>
          <w:rFonts w:ascii="Arial" w:hAnsi="Arial" w:cs="Arial"/>
          <w:sz w:val="18"/>
          <w:szCs w:val="18"/>
        </w:rPr>
      </w:pPr>
    </w:p>
    <w:p w:rsidR="00676561" w:rsidRPr="00717745" w:rsidRDefault="00676561" w:rsidP="00801171">
      <w:pPr>
        <w:tabs>
          <w:tab w:val="left" w:pos="284"/>
        </w:tabs>
        <w:spacing w:line="276" w:lineRule="auto"/>
        <w:jc w:val="both"/>
        <w:rPr>
          <w:rFonts w:ascii="Arial" w:hAnsi="Arial" w:cs="Arial"/>
          <w:sz w:val="18"/>
          <w:szCs w:val="18"/>
        </w:rPr>
      </w:pPr>
      <w:r w:rsidRPr="00717745">
        <w:rPr>
          <w:rFonts w:ascii="Arial" w:hAnsi="Arial" w:cs="Arial"/>
          <w:sz w:val="18"/>
          <w:szCs w:val="18"/>
        </w:rPr>
        <w:t>Que en cas de resultar adjudicatàries de l’esmentat procés de licitació es comprometen a constituir-se formalment en una UTE mitjançant escriptura pública.</w:t>
      </w:r>
    </w:p>
    <w:p w:rsidR="00676561" w:rsidRPr="00717745" w:rsidRDefault="00676561" w:rsidP="00801171">
      <w:pPr>
        <w:tabs>
          <w:tab w:val="left" w:pos="284"/>
        </w:tabs>
        <w:spacing w:line="276" w:lineRule="auto"/>
        <w:jc w:val="both"/>
        <w:rPr>
          <w:rFonts w:ascii="Arial" w:hAnsi="Arial" w:cs="Arial"/>
          <w:sz w:val="18"/>
          <w:szCs w:val="18"/>
        </w:rPr>
      </w:pPr>
    </w:p>
    <w:p w:rsidR="00676561" w:rsidRPr="00717745" w:rsidRDefault="00676561" w:rsidP="00801171">
      <w:pPr>
        <w:tabs>
          <w:tab w:val="left" w:pos="284"/>
        </w:tabs>
        <w:spacing w:line="276" w:lineRule="auto"/>
        <w:jc w:val="both"/>
        <w:rPr>
          <w:rFonts w:ascii="Arial" w:hAnsi="Arial" w:cs="Arial"/>
          <w:sz w:val="18"/>
          <w:szCs w:val="18"/>
        </w:rPr>
      </w:pPr>
      <w:r w:rsidRPr="00717745">
        <w:rPr>
          <w:rFonts w:ascii="Arial" w:hAnsi="Arial" w:cs="Arial"/>
          <w:sz w:val="18"/>
          <w:szCs w:val="18"/>
        </w:rPr>
        <w:t xml:space="preserve">Que designen com a representant de la UTE en aquest procés de licitació al/la senyor/a ............................................................................ amb DNI núm. .............................. </w:t>
      </w:r>
    </w:p>
    <w:p w:rsidR="00676561" w:rsidRPr="00717745" w:rsidRDefault="00676561" w:rsidP="00801171">
      <w:pPr>
        <w:tabs>
          <w:tab w:val="left" w:pos="284"/>
        </w:tabs>
        <w:spacing w:line="276" w:lineRule="auto"/>
        <w:jc w:val="both"/>
        <w:rPr>
          <w:rFonts w:ascii="Arial" w:hAnsi="Arial" w:cs="Arial"/>
          <w:sz w:val="18"/>
          <w:szCs w:val="18"/>
        </w:rPr>
      </w:pPr>
    </w:p>
    <w:p w:rsidR="00676561" w:rsidRPr="00717745" w:rsidRDefault="00676561" w:rsidP="00801171">
      <w:pPr>
        <w:tabs>
          <w:tab w:val="left" w:pos="284"/>
        </w:tabs>
        <w:spacing w:line="276" w:lineRule="auto"/>
        <w:jc w:val="both"/>
        <w:rPr>
          <w:rFonts w:ascii="Arial" w:hAnsi="Arial" w:cs="Arial"/>
          <w:sz w:val="18"/>
          <w:szCs w:val="18"/>
        </w:rPr>
      </w:pPr>
      <w:r w:rsidRPr="00717745">
        <w:rPr>
          <w:rFonts w:ascii="Arial" w:hAnsi="Arial" w:cs="Arial"/>
          <w:sz w:val="18"/>
          <w:szCs w:val="18"/>
        </w:rPr>
        <w:t>Que la denominació de la UTE a constituir és ................................................................ ; i el domicili per a les notificacions és .................................................................... núm. telèfon mòbil .........................; adreça de correu electrònic per rebre comunicacions (@) ................................................................</w:t>
      </w:r>
    </w:p>
    <w:p w:rsidR="00676561" w:rsidRPr="00717745" w:rsidRDefault="00676561" w:rsidP="00801171">
      <w:pPr>
        <w:tabs>
          <w:tab w:val="left" w:pos="284"/>
        </w:tabs>
        <w:spacing w:line="276" w:lineRule="auto"/>
        <w:jc w:val="both"/>
        <w:rPr>
          <w:rFonts w:ascii="Arial" w:hAnsi="Arial" w:cs="Arial"/>
          <w:sz w:val="18"/>
          <w:szCs w:val="18"/>
        </w:rPr>
      </w:pPr>
    </w:p>
    <w:p w:rsidR="00676561" w:rsidRPr="00717745" w:rsidRDefault="00676561" w:rsidP="00801171">
      <w:pPr>
        <w:tabs>
          <w:tab w:val="left" w:pos="284"/>
        </w:tabs>
        <w:spacing w:line="276" w:lineRule="auto"/>
        <w:jc w:val="both"/>
        <w:rPr>
          <w:rFonts w:ascii="Arial" w:hAnsi="Arial" w:cs="Arial"/>
          <w:sz w:val="18"/>
          <w:szCs w:val="18"/>
        </w:rPr>
      </w:pPr>
      <w:r w:rsidRPr="00717745">
        <w:rPr>
          <w:rFonts w:ascii="Arial" w:hAnsi="Arial" w:cs="Arial"/>
          <w:sz w:val="18"/>
          <w:szCs w:val="18"/>
        </w:rPr>
        <w:t>I com a prova de conformitat signen aquesta declaració,</w:t>
      </w:r>
    </w:p>
    <w:p w:rsidR="00676561" w:rsidRPr="00717745" w:rsidRDefault="00676561" w:rsidP="00801171">
      <w:pPr>
        <w:tabs>
          <w:tab w:val="left" w:pos="284"/>
        </w:tabs>
        <w:spacing w:line="276" w:lineRule="auto"/>
        <w:jc w:val="both"/>
        <w:rPr>
          <w:rFonts w:ascii="Arial" w:hAnsi="Arial" w:cs="Arial"/>
          <w:sz w:val="18"/>
          <w:szCs w:val="18"/>
        </w:rPr>
      </w:pPr>
      <w:r w:rsidRPr="00717745">
        <w:rPr>
          <w:rFonts w:ascii="Arial" w:hAnsi="Arial" w:cs="Arial"/>
          <w:sz w:val="18"/>
          <w:szCs w:val="18"/>
        </w:rPr>
        <w:t>(localitat i data)</w:t>
      </w:r>
    </w:p>
    <w:p w:rsidR="00676561" w:rsidRPr="00717745" w:rsidRDefault="00676561" w:rsidP="00801171">
      <w:pPr>
        <w:tabs>
          <w:tab w:val="left" w:pos="284"/>
        </w:tabs>
        <w:spacing w:line="276" w:lineRule="auto"/>
        <w:jc w:val="both"/>
        <w:rPr>
          <w:rFonts w:ascii="Arial" w:hAnsi="Arial" w:cs="Arial"/>
          <w:sz w:val="18"/>
          <w:szCs w:val="18"/>
        </w:rPr>
      </w:pPr>
    </w:p>
    <w:p w:rsidR="00676561" w:rsidRPr="00717745" w:rsidRDefault="00676561" w:rsidP="00801171">
      <w:pPr>
        <w:tabs>
          <w:tab w:val="left" w:pos="284"/>
        </w:tabs>
        <w:spacing w:line="276" w:lineRule="auto"/>
        <w:jc w:val="both"/>
        <w:rPr>
          <w:rFonts w:ascii="Arial" w:hAnsi="Arial" w:cs="Arial"/>
          <w:sz w:val="18"/>
          <w:szCs w:val="18"/>
        </w:rPr>
      </w:pPr>
    </w:p>
    <w:p w:rsidR="00676561" w:rsidRPr="00717745" w:rsidRDefault="00676561" w:rsidP="00801171">
      <w:pPr>
        <w:tabs>
          <w:tab w:val="left" w:pos="284"/>
        </w:tabs>
        <w:spacing w:line="276" w:lineRule="auto"/>
        <w:jc w:val="both"/>
        <w:rPr>
          <w:rFonts w:ascii="Arial" w:hAnsi="Arial" w:cs="Arial"/>
          <w:sz w:val="18"/>
          <w:szCs w:val="18"/>
        </w:rPr>
      </w:pPr>
    </w:p>
    <w:p w:rsidR="00676561" w:rsidRPr="00717745" w:rsidRDefault="00676561" w:rsidP="00801171">
      <w:pPr>
        <w:tabs>
          <w:tab w:val="left" w:pos="284"/>
        </w:tabs>
        <w:spacing w:line="276" w:lineRule="auto"/>
        <w:jc w:val="both"/>
        <w:rPr>
          <w:rFonts w:ascii="Arial" w:hAnsi="Arial" w:cs="Arial"/>
          <w:sz w:val="18"/>
          <w:szCs w:val="18"/>
        </w:rPr>
      </w:pPr>
      <w:r w:rsidRPr="00717745">
        <w:rPr>
          <w:rFonts w:ascii="Arial" w:hAnsi="Arial" w:cs="Arial"/>
          <w:sz w:val="18"/>
          <w:szCs w:val="18"/>
        </w:rPr>
        <w:t>(nom de l’empresa que es representa; signatura de cadascun dels representants de les diferents empreses i segell de les empreses)</w:t>
      </w:r>
    </w:p>
    <w:p w:rsidR="00676561" w:rsidRPr="00717745" w:rsidRDefault="00676561" w:rsidP="00801171">
      <w:pPr>
        <w:spacing w:line="276" w:lineRule="auto"/>
        <w:jc w:val="both"/>
        <w:rPr>
          <w:rFonts w:ascii="Arial" w:hAnsi="Arial" w:cs="Arial"/>
          <w:sz w:val="18"/>
          <w:szCs w:val="18"/>
        </w:rPr>
      </w:pPr>
      <w:r w:rsidRPr="00717745">
        <w:rPr>
          <w:rFonts w:ascii="Arial" w:hAnsi="Arial" w:cs="Arial"/>
          <w:sz w:val="18"/>
          <w:szCs w:val="18"/>
        </w:rPr>
        <w:br w:type="page"/>
      </w:r>
    </w:p>
    <w:p w:rsidR="00676561" w:rsidRPr="00717745" w:rsidRDefault="00676561" w:rsidP="00801171">
      <w:pPr>
        <w:spacing w:line="276" w:lineRule="auto"/>
        <w:jc w:val="both"/>
        <w:rPr>
          <w:rFonts w:ascii="Arial" w:hAnsi="Arial" w:cs="Arial"/>
          <w:b/>
          <w:sz w:val="18"/>
          <w:szCs w:val="18"/>
        </w:rPr>
      </w:pPr>
      <w:r w:rsidRPr="00717745">
        <w:rPr>
          <w:rFonts w:ascii="Arial" w:hAnsi="Arial" w:cs="Arial"/>
          <w:b/>
          <w:sz w:val="18"/>
          <w:szCs w:val="18"/>
        </w:rPr>
        <w:lastRenderedPageBreak/>
        <w:t>ANNEX 7: DECLARACIÓ RESPONSABLE RELATIVA A PARADISSOS FISCALS</w:t>
      </w:r>
    </w:p>
    <w:p w:rsidR="00676561" w:rsidRPr="00717745" w:rsidRDefault="00676561" w:rsidP="00801171">
      <w:pPr>
        <w:spacing w:line="276" w:lineRule="auto"/>
        <w:jc w:val="both"/>
        <w:rPr>
          <w:rFonts w:ascii="Arial" w:hAnsi="Arial" w:cs="Arial"/>
          <w:b/>
          <w:sz w:val="18"/>
          <w:szCs w:val="18"/>
        </w:rPr>
      </w:pPr>
    </w:p>
    <w:p w:rsidR="00676561" w:rsidRPr="00717745" w:rsidRDefault="00676561" w:rsidP="00801171">
      <w:pPr>
        <w:spacing w:line="276" w:lineRule="auto"/>
        <w:jc w:val="both"/>
        <w:rPr>
          <w:rFonts w:ascii="Arial" w:hAnsi="Arial" w:cs="Arial"/>
          <w:b/>
          <w:sz w:val="18"/>
          <w:szCs w:val="18"/>
        </w:rPr>
      </w:pPr>
      <w:r w:rsidRPr="00717745">
        <w:rPr>
          <w:rFonts w:ascii="Arial" w:hAnsi="Arial" w:cs="Arial"/>
          <w:sz w:val="18"/>
          <w:szCs w:val="18"/>
        </w:rPr>
        <w:t>El/la senyor/a ............................................................................................, titular del DNI número .................., com representant legal de l’empresa ....................................... , titular del CIF número ............................................................................,domiciliada a ...................................................................................................................................................... declara que, assabentat/</w:t>
      </w:r>
      <w:proofErr w:type="spellStart"/>
      <w:r w:rsidRPr="00717745">
        <w:rPr>
          <w:rFonts w:ascii="Arial" w:hAnsi="Arial" w:cs="Arial"/>
          <w:sz w:val="18"/>
          <w:szCs w:val="18"/>
        </w:rPr>
        <w:t>ada</w:t>
      </w:r>
      <w:proofErr w:type="spellEnd"/>
      <w:r w:rsidRPr="00717745">
        <w:rPr>
          <w:rFonts w:ascii="Arial" w:hAnsi="Arial" w:cs="Arial"/>
          <w:sz w:val="18"/>
          <w:szCs w:val="18"/>
        </w:rPr>
        <w:t xml:space="preserve"> de les condicions i els requisits que s'exigeixen per poder ser adjudicatari/ària del contracte administratiu de </w:t>
      </w:r>
      <w:r w:rsidR="00B127B7" w:rsidRPr="00717745">
        <w:rPr>
          <w:rFonts w:ascii="Arial" w:hAnsi="Arial" w:cs="Arial"/>
          <w:b/>
          <w:sz w:val="18"/>
          <w:szCs w:val="18"/>
        </w:rPr>
        <w:t xml:space="preserve">Servei </w:t>
      </w:r>
      <w:r w:rsidR="00B127B7" w:rsidRPr="00717745">
        <w:rPr>
          <w:rFonts w:ascii="Arial" w:hAnsi="Arial" w:cs="Arial"/>
          <w:b/>
          <w:color w:val="000000"/>
          <w:sz w:val="18"/>
          <w:szCs w:val="18"/>
        </w:rPr>
        <w:t xml:space="preserve">d’acollida, informació i gestió dels visitants al centre d’acollida i interpretació del Conjunt d’Art Rupestre de la Roca dels Moros i l’execució de diferents serveis vinculats a l’oferta educativa, les visites guiades i les activitats, així com la difusió i comercialització turística i patrimonial del Conjunt d’Art Rupestre de la Roca dels Moros, del Cogul (Les Garrigues, Lleida) </w:t>
      </w:r>
      <w:r w:rsidRPr="00717745">
        <w:rPr>
          <w:rFonts w:ascii="Arial" w:hAnsi="Arial" w:cs="Arial"/>
          <w:b/>
          <w:spacing w:val="-2"/>
          <w:sz w:val="18"/>
          <w:szCs w:val="18"/>
        </w:rPr>
        <w:t>(</w:t>
      </w:r>
      <w:r w:rsidR="00B127B7" w:rsidRPr="00717745">
        <w:rPr>
          <w:rFonts w:ascii="Arial" w:hAnsi="Arial" w:cs="Arial"/>
          <w:b/>
          <w:color w:val="000000" w:themeColor="text1"/>
          <w:spacing w:val="-2"/>
          <w:sz w:val="18"/>
          <w:szCs w:val="18"/>
        </w:rPr>
        <w:t>ACPC-2024-1</w:t>
      </w:r>
      <w:r w:rsidRPr="00717745">
        <w:rPr>
          <w:rFonts w:ascii="Arial" w:hAnsi="Arial" w:cs="Arial"/>
          <w:b/>
          <w:color w:val="000000" w:themeColor="text1"/>
          <w:spacing w:val="-2"/>
          <w:sz w:val="18"/>
          <w:szCs w:val="18"/>
        </w:rPr>
        <w:t>).</w:t>
      </w:r>
    </w:p>
    <w:p w:rsidR="00676561" w:rsidRPr="00717745" w:rsidRDefault="00676561" w:rsidP="00801171">
      <w:pPr>
        <w:spacing w:line="276" w:lineRule="auto"/>
        <w:jc w:val="both"/>
        <w:rPr>
          <w:rFonts w:ascii="Arial" w:hAnsi="Arial" w:cs="Arial"/>
          <w:sz w:val="18"/>
          <w:szCs w:val="18"/>
          <w:highlight w:val="yellow"/>
        </w:rPr>
      </w:pPr>
    </w:p>
    <w:p w:rsidR="00676561" w:rsidRPr="00717745" w:rsidRDefault="00676561" w:rsidP="00801171">
      <w:pPr>
        <w:spacing w:line="276" w:lineRule="auto"/>
        <w:jc w:val="both"/>
        <w:rPr>
          <w:rFonts w:ascii="Arial" w:hAnsi="Arial" w:cs="Arial"/>
          <w:b/>
          <w:sz w:val="18"/>
          <w:szCs w:val="18"/>
        </w:rPr>
      </w:pPr>
      <w:r w:rsidRPr="00717745">
        <w:rPr>
          <w:rFonts w:ascii="Arial" w:hAnsi="Arial" w:cs="Arial"/>
          <w:b/>
          <w:sz w:val="18"/>
          <w:szCs w:val="18"/>
        </w:rPr>
        <w:t xml:space="preserve">DECLARA RESPONSABLEMENT: </w:t>
      </w:r>
    </w:p>
    <w:p w:rsidR="00676561" w:rsidRPr="00717745" w:rsidRDefault="00676561" w:rsidP="00801171">
      <w:pPr>
        <w:spacing w:line="276" w:lineRule="auto"/>
        <w:jc w:val="both"/>
        <w:rPr>
          <w:rFonts w:ascii="Arial" w:hAnsi="Arial" w:cs="Arial"/>
          <w:sz w:val="18"/>
          <w:szCs w:val="18"/>
        </w:rPr>
      </w:pPr>
    </w:p>
    <w:p w:rsidR="00676561" w:rsidRPr="00717745" w:rsidRDefault="00676561" w:rsidP="00801171">
      <w:pPr>
        <w:spacing w:line="276" w:lineRule="auto"/>
        <w:jc w:val="both"/>
        <w:rPr>
          <w:rFonts w:ascii="Arial" w:hAnsi="Arial" w:cs="Arial"/>
          <w:sz w:val="18"/>
          <w:szCs w:val="18"/>
        </w:rPr>
      </w:pPr>
      <w:r w:rsidRPr="00717745">
        <w:rPr>
          <w:rFonts w:ascii="Arial" w:hAnsi="Arial" w:cs="Arial"/>
          <w:sz w:val="18"/>
          <w:szCs w:val="18"/>
        </w:rPr>
        <w:t>Que l’entitat que representa, o les seves empreses filials o les empreses interposades es comprometen:</w:t>
      </w:r>
    </w:p>
    <w:p w:rsidR="00676561" w:rsidRPr="00717745" w:rsidRDefault="00676561" w:rsidP="00801171">
      <w:pPr>
        <w:spacing w:line="276" w:lineRule="auto"/>
        <w:jc w:val="both"/>
        <w:rPr>
          <w:rFonts w:ascii="Arial" w:hAnsi="Arial" w:cs="Arial"/>
          <w:sz w:val="18"/>
          <w:szCs w:val="18"/>
        </w:rPr>
      </w:pPr>
    </w:p>
    <w:p w:rsidR="00676561" w:rsidRPr="00717745" w:rsidRDefault="00676561" w:rsidP="00801171">
      <w:pPr>
        <w:spacing w:line="276" w:lineRule="auto"/>
        <w:jc w:val="both"/>
        <w:rPr>
          <w:rFonts w:ascii="Arial" w:hAnsi="Arial" w:cs="Arial"/>
          <w:sz w:val="18"/>
          <w:szCs w:val="18"/>
        </w:rPr>
      </w:pPr>
      <w:r w:rsidRPr="00717745">
        <w:rPr>
          <w:rFonts w:ascii="Arial" w:hAnsi="Arial" w:cs="Arial"/>
          <w:sz w:val="18"/>
          <w:szCs w:val="18"/>
        </w:rPr>
        <w:t>Al compliment de la legislació tributària vigent i a no realitzar operacions financeres contraries a dita normativa en països considerats paradisos fiscals, segons la llista de països elaborada per les Institucions Europees o avalada per aquestes o, en el seu defecte, per l'Estat espanyol, o fora d'ells, i que siguin considerades delictives, en els termes legalment establerts, com ara delictes de blanqueig de capitals, frau fiscal o contra la Hisenda Pública.</w:t>
      </w:r>
    </w:p>
    <w:p w:rsidR="00676561" w:rsidRPr="00717745" w:rsidRDefault="00676561" w:rsidP="00801171">
      <w:pPr>
        <w:spacing w:line="276" w:lineRule="auto"/>
        <w:jc w:val="both"/>
        <w:rPr>
          <w:rFonts w:ascii="Arial" w:hAnsi="Arial" w:cs="Arial"/>
          <w:sz w:val="18"/>
          <w:szCs w:val="18"/>
        </w:rPr>
      </w:pPr>
    </w:p>
    <w:p w:rsidR="00676561" w:rsidRPr="00717745" w:rsidRDefault="00676561" w:rsidP="00801171">
      <w:pPr>
        <w:spacing w:line="276" w:lineRule="auto"/>
        <w:jc w:val="both"/>
        <w:rPr>
          <w:rFonts w:ascii="Arial" w:hAnsi="Arial" w:cs="Arial"/>
          <w:sz w:val="18"/>
          <w:szCs w:val="18"/>
        </w:rPr>
      </w:pPr>
      <w:r w:rsidRPr="00717745">
        <w:rPr>
          <w:rFonts w:ascii="Arial" w:hAnsi="Arial" w:cs="Arial"/>
          <w:sz w:val="18"/>
          <w:szCs w:val="18"/>
        </w:rPr>
        <w:t>I com a prova de conformitat signen aquesta declaració,</w:t>
      </w:r>
    </w:p>
    <w:p w:rsidR="00676561" w:rsidRPr="00717745" w:rsidRDefault="00676561" w:rsidP="00801171">
      <w:pPr>
        <w:spacing w:line="276" w:lineRule="auto"/>
        <w:jc w:val="both"/>
        <w:rPr>
          <w:rFonts w:ascii="Arial" w:hAnsi="Arial" w:cs="Arial"/>
          <w:sz w:val="18"/>
          <w:szCs w:val="18"/>
        </w:rPr>
      </w:pPr>
      <w:r w:rsidRPr="00717745">
        <w:rPr>
          <w:rFonts w:ascii="Arial" w:hAnsi="Arial" w:cs="Arial"/>
          <w:sz w:val="18"/>
          <w:szCs w:val="18"/>
        </w:rPr>
        <w:t>(localitat i data)</w:t>
      </w:r>
    </w:p>
    <w:p w:rsidR="00676561" w:rsidRPr="00717745" w:rsidRDefault="00676561" w:rsidP="00801171">
      <w:pPr>
        <w:spacing w:line="276" w:lineRule="auto"/>
        <w:jc w:val="both"/>
        <w:rPr>
          <w:rFonts w:ascii="Arial" w:hAnsi="Arial" w:cs="Arial"/>
          <w:sz w:val="18"/>
          <w:szCs w:val="18"/>
        </w:rPr>
      </w:pPr>
    </w:p>
    <w:p w:rsidR="00676561" w:rsidRPr="00717745" w:rsidRDefault="00676561" w:rsidP="00801171">
      <w:pPr>
        <w:spacing w:line="276" w:lineRule="auto"/>
        <w:jc w:val="both"/>
        <w:rPr>
          <w:rFonts w:ascii="Arial" w:hAnsi="Arial" w:cs="Arial"/>
          <w:sz w:val="18"/>
          <w:szCs w:val="18"/>
        </w:rPr>
      </w:pPr>
    </w:p>
    <w:p w:rsidR="00676561" w:rsidRPr="00717745" w:rsidRDefault="00676561" w:rsidP="00801171">
      <w:pPr>
        <w:spacing w:line="276" w:lineRule="auto"/>
        <w:jc w:val="both"/>
        <w:rPr>
          <w:rFonts w:ascii="Arial" w:hAnsi="Arial" w:cs="Arial"/>
          <w:sz w:val="18"/>
          <w:szCs w:val="18"/>
        </w:rPr>
      </w:pPr>
    </w:p>
    <w:p w:rsidR="00676561" w:rsidRPr="00717745" w:rsidRDefault="00676561" w:rsidP="00801171">
      <w:pPr>
        <w:spacing w:line="276" w:lineRule="auto"/>
        <w:jc w:val="both"/>
        <w:rPr>
          <w:rFonts w:ascii="Arial" w:hAnsi="Arial" w:cs="Arial"/>
          <w:i/>
          <w:sz w:val="18"/>
          <w:szCs w:val="18"/>
        </w:rPr>
      </w:pPr>
      <w:r w:rsidRPr="00717745">
        <w:rPr>
          <w:rFonts w:ascii="Arial" w:hAnsi="Arial" w:cs="Arial"/>
          <w:i/>
          <w:sz w:val="18"/>
          <w:szCs w:val="18"/>
        </w:rPr>
        <w:t xml:space="preserve">(nom de l’empresa que es representa; </w:t>
      </w:r>
    </w:p>
    <w:p w:rsidR="00676561" w:rsidRPr="00717745" w:rsidRDefault="00676561" w:rsidP="00801171">
      <w:pPr>
        <w:spacing w:line="276" w:lineRule="auto"/>
        <w:jc w:val="both"/>
        <w:rPr>
          <w:rFonts w:ascii="Arial" w:hAnsi="Arial" w:cs="Arial"/>
          <w:i/>
          <w:sz w:val="18"/>
          <w:szCs w:val="18"/>
        </w:rPr>
      </w:pPr>
      <w:r w:rsidRPr="00717745">
        <w:rPr>
          <w:rFonts w:ascii="Arial" w:hAnsi="Arial" w:cs="Arial"/>
          <w:i/>
          <w:sz w:val="18"/>
          <w:szCs w:val="18"/>
        </w:rPr>
        <w:t>signatura del representant de l’empresa)</w:t>
      </w:r>
    </w:p>
    <w:p w:rsidR="00676561" w:rsidRPr="00717745" w:rsidRDefault="00676561" w:rsidP="00801171">
      <w:pPr>
        <w:spacing w:line="276" w:lineRule="auto"/>
        <w:jc w:val="both"/>
        <w:rPr>
          <w:rFonts w:ascii="Arial" w:hAnsi="Arial" w:cs="Arial"/>
          <w:i/>
          <w:sz w:val="18"/>
          <w:szCs w:val="18"/>
        </w:rPr>
      </w:pPr>
      <w:r w:rsidRPr="00717745">
        <w:rPr>
          <w:rFonts w:ascii="Arial" w:hAnsi="Arial" w:cs="Arial"/>
          <w:i/>
          <w:sz w:val="18"/>
          <w:szCs w:val="18"/>
        </w:rPr>
        <w:br w:type="page"/>
      </w:r>
    </w:p>
    <w:p w:rsidR="00C61801" w:rsidRPr="00C61801" w:rsidRDefault="00C61801" w:rsidP="00801171">
      <w:pPr>
        <w:spacing w:line="276" w:lineRule="auto"/>
        <w:jc w:val="both"/>
        <w:rPr>
          <w:rFonts w:ascii="Arial" w:hAnsi="Arial" w:cs="Arial"/>
          <w:b/>
          <w:sz w:val="18"/>
          <w:szCs w:val="18"/>
        </w:rPr>
      </w:pPr>
      <w:r w:rsidRPr="00C61801">
        <w:rPr>
          <w:rFonts w:ascii="Arial" w:hAnsi="Arial" w:cs="Arial"/>
          <w:b/>
          <w:sz w:val="18"/>
          <w:szCs w:val="18"/>
        </w:rPr>
        <w:lastRenderedPageBreak/>
        <w:t xml:space="preserve">ANNEX 8: DECLARACIÓ DE CONCURRENCIA EN CONFLICTE D’INTERÈS </w:t>
      </w:r>
    </w:p>
    <w:p w:rsidR="00C61801" w:rsidRPr="00C61801" w:rsidRDefault="00C61801" w:rsidP="00801171">
      <w:pPr>
        <w:spacing w:line="276" w:lineRule="auto"/>
        <w:jc w:val="both"/>
        <w:rPr>
          <w:rFonts w:ascii="Arial" w:hAnsi="Arial" w:cs="Arial"/>
          <w:sz w:val="18"/>
          <w:szCs w:val="18"/>
        </w:rPr>
      </w:pPr>
    </w:p>
    <w:p w:rsidR="00C61801" w:rsidRPr="00C61801" w:rsidRDefault="00C61801" w:rsidP="00801171">
      <w:pPr>
        <w:spacing w:line="276" w:lineRule="auto"/>
        <w:jc w:val="both"/>
        <w:rPr>
          <w:rFonts w:ascii="Arial" w:hAnsi="Arial" w:cs="Arial"/>
          <w:spacing w:val="-2"/>
          <w:sz w:val="18"/>
          <w:szCs w:val="18"/>
        </w:rPr>
      </w:pPr>
      <w:r w:rsidRPr="00C61801">
        <w:rPr>
          <w:rFonts w:ascii="Arial" w:hAnsi="Arial" w:cs="Arial"/>
          <w:sz w:val="18"/>
          <w:szCs w:val="18"/>
        </w:rPr>
        <w:t xml:space="preserve">Núm. de l’expedient de contractació: </w:t>
      </w:r>
      <w:r>
        <w:rPr>
          <w:rFonts w:ascii="Arial" w:hAnsi="Arial" w:cs="Arial"/>
          <w:b/>
          <w:spacing w:val="-2"/>
          <w:sz w:val="18"/>
          <w:szCs w:val="18"/>
        </w:rPr>
        <w:t>ACPC-2024-1</w:t>
      </w:r>
    </w:p>
    <w:p w:rsidR="00C61801" w:rsidRPr="00C61801" w:rsidRDefault="00C61801" w:rsidP="00801171">
      <w:pPr>
        <w:spacing w:line="276" w:lineRule="auto"/>
        <w:jc w:val="both"/>
        <w:rPr>
          <w:rFonts w:ascii="Arial" w:hAnsi="Arial" w:cs="Arial"/>
          <w:sz w:val="18"/>
          <w:szCs w:val="18"/>
        </w:rPr>
      </w:pPr>
    </w:p>
    <w:p w:rsidR="00C61801" w:rsidRPr="00717745" w:rsidRDefault="00C61801" w:rsidP="00801171">
      <w:pPr>
        <w:spacing w:line="276" w:lineRule="auto"/>
        <w:jc w:val="both"/>
        <w:rPr>
          <w:rFonts w:ascii="Arial" w:hAnsi="Arial" w:cs="Arial"/>
          <w:b/>
          <w:sz w:val="18"/>
          <w:szCs w:val="18"/>
        </w:rPr>
      </w:pPr>
      <w:r w:rsidRPr="00C61801">
        <w:rPr>
          <w:rFonts w:ascii="Arial" w:hAnsi="Arial" w:cs="Arial"/>
          <w:sz w:val="18"/>
          <w:szCs w:val="18"/>
        </w:rPr>
        <w:t xml:space="preserve">Objecte del contracte: </w:t>
      </w:r>
      <w:r w:rsidRPr="00717745">
        <w:rPr>
          <w:rFonts w:ascii="Arial" w:hAnsi="Arial" w:cs="Arial"/>
          <w:b/>
          <w:sz w:val="18"/>
          <w:szCs w:val="18"/>
        </w:rPr>
        <w:t xml:space="preserve">Servei </w:t>
      </w:r>
      <w:r w:rsidRPr="00717745">
        <w:rPr>
          <w:rFonts w:ascii="Arial" w:hAnsi="Arial" w:cs="Arial"/>
          <w:b/>
          <w:color w:val="000000"/>
          <w:sz w:val="18"/>
          <w:szCs w:val="18"/>
        </w:rPr>
        <w:t>d’acollida, informació i gestió dels visitants al centre d’acollida i interpretació del Conjunt d’Art Rupestre de la Roca dels Moros i l’execució de diferents serveis vinculats a l’oferta educativa, les visites guiades i les activitats, així com la difusió i comercialització turística i patrimonial del Conjunt d’Art Rupestre de la Roca dels Moros, del Cogul (Les Garrigu</w:t>
      </w:r>
      <w:r>
        <w:rPr>
          <w:rFonts w:ascii="Arial" w:hAnsi="Arial" w:cs="Arial"/>
          <w:b/>
          <w:color w:val="000000"/>
          <w:sz w:val="18"/>
          <w:szCs w:val="18"/>
        </w:rPr>
        <w:t>es, Lleida).</w:t>
      </w:r>
    </w:p>
    <w:p w:rsidR="00C61801" w:rsidRPr="00C61801" w:rsidRDefault="00C61801" w:rsidP="00801171">
      <w:pPr>
        <w:spacing w:line="276" w:lineRule="auto"/>
        <w:jc w:val="both"/>
        <w:rPr>
          <w:rFonts w:ascii="Arial" w:hAnsi="Arial" w:cs="Arial"/>
          <w:sz w:val="18"/>
          <w:szCs w:val="18"/>
        </w:rPr>
      </w:pPr>
    </w:p>
    <w:p w:rsidR="00C61801" w:rsidRPr="00C61801" w:rsidRDefault="00C61801" w:rsidP="00801171">
      <w:pPr>
        <w:spacing w:line="276" w:lineRule="auto"/>
        <w:jc w:val="both"/>
        <w:rPr>
          <w:rFonts w:ascii="Arial" w:hAnsi="Arial" w:cs="Arial"/>
          <w:sz w:val="18"/>
          <w:szCs w:val="18"/>
        </w:rPr>
      </w:pPr>
      <w:r w:rsidRPr="00C61801">
        <w:rPr>
          <w:rFonts w:ascii="Arial" w:hAnsi="Arial" w:cs="Arial"/>
          <w:sz w:val="18"/>
          <w:szCs w:val="18"/>
        </w:rPr>
        <w:t>El senyor/a ............................................................. titular del NIF numero ........................, com representant legal o apoderat/</w:t>
      </w:r>
      <w:proofErr w:type="spellStart"/>
      <w:r w:rsidRPr="00C61801">
        <w:rPr>
          <w:rFonts w:ascii="Arial" w:hAnsi="Arial" w:cs="Arial"/>
          <w:sz w:val="18"/>
          <w:szCs w:val="18"/>
        </w:rPr>
        <w:t>ada</w:t>
      </w:r>
      <w:proofErr w:type="spellEnd"/>
      <w:r w:rsidRPr="00C61801">
        <w:rPr>
          <w:rFonts w:ascii="Arial" w:hAnsi="Arial" w:cs="Arial"/>
          <w:sz w:val="18"/>
          <w:szCs w:val="18"/>
        </w:rPr>
        <w:t xml:space="preserve"> de l’empresa ........................................................, domiciliada a .............................................., titular del CIF número ................................, als efectes del que estableix la Llei del Parlament de Catalunya 19/2014, de 29 de desembre, de transparència, accés a la informació i bon govern, declara que no es troba incursa en cap situació de conflicte d’interès o declara si es troba en alguna situació de conflicte d’interès:</w:t>
      </w:r>
    </w:p>
    <w:p w:rsidR="00C61801" w:rsidRPr="00C61801" w:rsidRDefault="00C61801" w:rsidP="00801171">
      <w:pPr>
        <w:spacing w:line="276" w:lineRule="auto"/>
        <w:jc w:val="both"/>
        <w:rPr>
          <w:rFonts w:ascii="Arial" w:hAnsi="Arial" w:cs="Arial"/>
          <w:sz w:val="18"/>
          <w:szCs w:val="18"/>
        </w:rPr>
      </w:pPr>
    </w:p>
    <w:p w:rsidR="00C61801" w:rsidRPr="00C61801" w:rsidRDefault="00C61801" w:rsidP="00801171">
      <w:pPr>
        <w:spacing w:line="276" w:lineRule="auto"/>
        <w:jc w:val="both"/>
        <w:rPr>
          <w:rFonts w:ascii="Arial" w:hAnsi="Arial" w:cs="Arial"/>
          <w:sz w:val="18"/>
          <w:szCs w:val="18"/>
        </w:rPr>
      </w:pPr>
      <w:r w:rsidRPr="00C61801">
        <w:rPr>
          <w:rFonts w:ascii="Arial" w:hAnsi="Arial" w:cs="Arial"/>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61801" w:rsidRPr="00C61801" w:rsidRDefault="00C61801" w:rsidP="00801171">
      <w:pPr>
        <w:spacing w:line="276" w:lineRule="auto"/>
        <w:jc w:val="both"/>
        <w:rPr>
          <w:rFonts w:ascii="Arial" w:hAnsi="Arial" w:cs="Arial"/>
          <w:sz w:val="18"/>
          <w:szCs w:val="18"/>
        </w:rPr>
      </w:pPr>
    </w:p>
    <w:p w:rsidR="00C61801" w:rsidRPr="00C61801" w:rsidRDefault="00C61801" w:rsidP="00801171">
      <w:pPr>
        <w:spacing w:line="276" w:lineRule="auto"/>
        <w:jc w:val="both"/>
        <w:rPr>
          <w:rFonts w:ascii="Arial" w:hAnsi="Arial" w:cs="Arial"/>
          <w:sz w:val="18"/>
          <w:szCs w:val="18"/>
        </w:rPr>
      </w:pPr>
      <w:r w:rsidRPr="00C61801">
        <w:rPr>
          <w:rFonts w:ascii="Arial" w:hAnsi="Arial" w:cs="Arial"/>
          <w:sz w:val="18"/>
          <w:szCs w:val="18"/>
        </w:rPr>
        <w:t xml:space="preserve"> </w:t>
      </w:r>
    </w:p>
    <w:p w:rsidR="00C61801" w:rsidRPr="00C61801" w:rsidRDefault="00C61801" w:rsidP="00801171">
      <w:pPr>
        <w:spacing w:line="276" w:lineRule="auto"/>
        <w:jc w:val="both"/>
        <w:rPr>
          <w:rFonts w:ascii="Arial" w:hAnsi="Arial" w:cs="Arial"/>
          <w:sz w:val="18"/>
          <w:szCs w:val="18"/>
        </w:rPr>
      </w:pPr>
    </w:p>
    <w:p w:rsidR="00C61801" w:rsidRPr="00C61801" w:rsidRDefault="00C61801" w:rsidP="00801171">
      <w:pPr>
        <w:spacing w:line="276" w:lineRule="auto"/>
        <w:jc w:val="both"/>
        <w:rPr>
          <w:rFonts w:ascii="Arial" w:hAnsi="Arial" w:cs="Arial"/>
          <w:i/>
          <w:sz w:val="18"/>
          <w:szCs w:val="18"/>
        </w:rPr>
      </w:pPr>
      <w:r w:rsidRPr="00C61801">
        <w:rPr>
          <w:rFonts w:ascii="Arial" w:hAnsi="Arial" w:cs="Arial"/>
          <w:i/>
          <w:sz w:val="18"/>
          <w:szCs w:val="18"/>
        </w:rPr>
        <w:t>I com a prova de conformitat signen aquesta declaració,</w:t>
      </w:r>
    </w:p>
    <w:p w:rsidR="00C61801" w:rsidRPr="00C61801" w:rsidRDefault="00C61801" w:rsidP="00801171">
      <w:pPr>
        <w:spacing w:line="276" w:lineRule="auto"/>
        <w:jc w:val="both"/>
        <w:rPr>
          <w:rFonts w:ascii="Arial" w:hAnsi="Arial" w:cs="Arial"/>
          <w:i/>
          <w:sz w:val="18"/>
          <w:szCs w:val="18"/>
        </w:rPr>
      </w:pPr>
      <w:r w:rsidRPr="00C61801">
        <w:rPr>
          <w:rFonts w:ascii="Arial" w:hAnsi="Arial" w:cs="Arial"/>
          <w:i/>
          <w:sz w:val="18"/>
          <w:szCs w:val="18"/>
        </w:rPr>
        <w:t>(localitat i data)</w:t>
      </w:r>
    </w:p>
    <w:p w:rsidR="00C61801" w:rsidRPr="00C61801" w:rsidRDefault="00C61801" w:rsidP="00801171">
      <w:pPr>
        <w:spacing w:line="276" w:lineRule="auto"/>
        <w:jc w:val="both"/>
        <w:rPr>
          <w:rFonts w:ascii="Arial" w:hAnsi="Arial" w:cs="Arial"/>
          <w:i/>
          <w:sz w:val="18"/>
          <w:szCs w:val="18"/>
        </w:rPr>
      </w:pPr>
    </w:p>
    <w:p w:rsidR="00C61801" w:rsidRPr="00C61801" w:rsidRDefault="00C61801" w:rsidP="00801171">
      <w:pPr>
        <w:spacing w:line="276" w:lineRule="auto"/>
        <w:jc w:val="both"/>
        <w:rPr>
          <w:rFonts w:ascii="Arial" w:hAnsi="Arial" w:cs="Arial"/>
          <w:i/>
          <w:sz w:val="18"/>
          <w:szCs w:val="18"/>
        </w:rPr>
      </w:pPr>
    </w:p>
    <w:p w:rsidR="00C61801" w:rsidRPr="00C61801" w:rsidRDefault="00C61801" w:rsidP="00801171">
      <w:pPr>
        <w:spacing w:line="276" w:lineRule="auto"/>
        <w:jc w:val="both"/>
        <w:rPr>
          <w:rFonts w:ascii="Arial" w:hAnsi="Arial" w:cs="Arial"/>
          <w:i/>
          <w:sz w:val="18"/>
          <w:szCs w:val="18"/>
        </w:rPr>
      </w:pPr>
    </w:p>
    <w:p w:rsidR="00C61801" w:rsidRPr="00C61801" w:rsidRDefault="00C61801" w:rsidP="00801171">
      <w:pPr>
        <w:spacing w:line="276" w:lineRule="auto"/>
        <w:jc w:val="both"/>
        <w:rPr>
          <w:rFonts w:ascii="Arial" w:hAnsi="Arial" w:cs="Arial"/>
          <w:i/>
          <w:sz w:val="18"/>
          <w:szCs w:val="18"/>
        </w:rPr>
      </w:pPr>
      <w:r w:rsidRPr="00C61801">
        <w:rPr>
          <w:rFonts w:ascii="Arial" w:hAnsi="Arial" w:cs="Arial"/>
          <w:i/>
          <w:sz w:val="18"/>
          <w:szCs w:val="18"/>
        </w:rPr>
        <w:t xml:space="preserve">(nom de l’empresa que es representa; </w:t>
      </w:r>
    </w:p>
    <w:p w:rsidR="00C61801" w:rsidRPr="00C61801" w:rsidRDefault="00C61801" w:rsidP="00801171">
      <w:pPr>
        <w:spacing w:line="276" w:lineRule="auto"/>
        <w:jc w:val="both"/>
        <w:rPr>
          <w:rFonts w:ascii="Arial" w:hAnsi="Arial" w:cs="Arial"/>
          <w:i/>
          <w:sz w:val="18"/>
          <w:szCs w:val="18"/>
        </w:rPr>
      </w:pPr>
      <w:r w:rsidRPr="00C61801">
        <w:rPr>
          <w:rFonts w:ascii="Arial" w:hAnsi="Arial" w:cs="Arial"/>
          <w:i/>
          <w:sz w:val="18"/>
          <w:szCs w:val="18"/>
        </w:rPr>
        <w:t>signatura del representant de l’empresa)</w:t>
      </w:r>
    </w:p>
    <w:p w:rsidR="00C61801" w:rsidRDefault="00C61801" w:rsidP="00801171">
      <w:pPr>
        <w:spacing w:line="276" w:lineRule="auto"/>
        <w:jc w:val="both"/>
        <w:rPr>
          <w:rFonts w:ascii="Arial" w:hAnsi="Arial" w:cs="Arial"/>
          <w:i/>
          <w:sz w:val="18"/>
          <w:szCs w:val="18"/>
        </w:rPr>
      </w:pPr>
    </w:p>
    <w:p w:rsidR="00C61801" w:rsidRDefault="00C61801" w:rsidP="00801171">
      <w:pPr>
        <w:spacing w:line="276" w:lineRule="auto"/>
        <w:jc w:val="both"/>
        <w:rPr>
          <w:rFonts w:ascii="Arial" w:hAnsi="Arial" w:cs="Arial"/>
          <w:i/>
          <w:sz w:val="18"/>
          <w:szCs w:val="18"/>
        </w:rPr>
      </w:pPr>
    </w:p>
    <w:p w:rsidR="00C61801" w:rsidRDefault="00C61801" w:rsidP="00801171">
      <w:pPr>
        <w:spacing w:line="276" w:lineRule="auto"/>
        <w:jc w:val="both"/>
        <w:rPr>
          <w:rFonts w:ascii="Arial" w:hAnsi="Arial" w:cs="Arial"/>
          <w:i/>
          <w:sz w:val="18"/>
          <w:szCs w:val="18"/>
        </w:rPr>
      </w:pPr>
    </w:p>
    <w:p w:rsidR="00C61801" w:rsidRDefault="00C61801" w:rsidP="00801171">
      <w:pPr>
        <w:spacing w:line="276" w:lineRule="auto"/>
        <w:jc w:val="both"/>
        <w:rPr>
          <w:rFonts w:ascii="Arial" w:hAnsi="Arial" w:cs="Arial"/>
          <w:i/>
          <w:sz w:val="18"/>
          <w:szCs w:val="18"/>
        </w:rPr>
      </w:pPr>
    </w:p>
    <w:p w:rsidR="00C61801" w:rsidRDefault="00C61801" w:rsidP="00801171">
      <w:pPr>
        <w:spacing w:line="276" w:lineRule="auto"/>
        <w:jc w:val="both"/>
        <w:rPr>
          <w:rFonts w:ascii="Arial" w:hAnsi="Arial" w:cs="Arial"/>
          <w:i/>
          <w:sz w:val="18"/>
          <w:szCs w:val="18"/>
        </w:rPr>
      </w:pPr>
    </w:p>
    <w:p w:rsidR="00C61801" w:rsidRDefault="00C61801" w:rsidP="00801171">
      <w:pPr>
        <w:spacing w:line="276" w:lineRule="auto"/>
        <w:jc w:val="both"/>
        <w:rPr>
          <w:rFonts w:ascii="Arial" w:hAnsi="Arial" w:cs="Arial"/>
          <w:i/>
          <w:sz w:val="18"/>
          <w:szCs w:val="18"/>
        </w:rPr>
      </w:pPr>
    </w:p>
    <w:p w:rsidR="00C61801" w:rsidRDefault="00C61801" w:rsidP="00801171">
      <w:pPr>
        <w:spacing w:line="276" w:lineRule="auto"/>
        <w:jc w:val="both"/>
        <w:rPr>
          <w:rFonts w:ascii="Arial" w:hAnsi="Arial" w:cs="Arial"/>
          <w:i/>
          <w:sz w:val="18"/>
          <w:szCs w:val="18"/>
        </w:rPr>
      </w:pPr>
    </w:p>
    <w:p w:rsidR="00C61801" w:rsidRDefault="00C61801" w:rsidP="00801171">
      <w:pPr>
        <w:spacing w:line="276" w:lineRule="auto"/>
        <w:jc w:val="both"/>
        <w:rPr>
          <w:rFonts w:ascii="Arial" w:hAnsi="Arial" w:cs="Arial"/>
          <w:i/>
          <w:sz w:val="18"/>
          <w:szCs w:val="18"/>
        </w:rPr>
      </w:pPr>
    </w:p>
    <w:p w:rsidR="00C61801" w:rsidRDefault="00C61801" w:rsidP="00801171">
      <w:pPr>
        <w:spacing w:line="276" w:lineRule="auto"/>
        <w:jc w:val="both"/>
        <w:rPr>
          <w:rFonts w:ascii="Arial" w:hAnsi="Arial" w:cs="Arial"/>
          <w:i/>
          <w:sz w:val="18"/>
          <w:szCs w:val="18"/>
        </w:rPr>
      </w:pPr>
    </w:p>
    <w:p w:rsidR="00C61801" w:rsidRDefault="00C61801" w:rsidP="00801171">
      <w:pPr>
        <w:spacing w:line="276" w:lineRule="auto"/>
        <w:jc w:val="both"/>
        <w:rPr>
          <w:rFonts w:ascii="Arial" w:hAnsi="Arial" w:cs="Arial"/>
          <w:i/>
          <w:sz w:val="18"/>
          <w:szCs w:val="18"/>
        </w:rPr>
      </w:pPr>
    </w:p>
    <w:p w:rsidR="00C61801" w:rsidRDefault="00C61801" w:rsidP="00801171">
      <w:pPr>
        <w:spacing w:line="276" w:lineRule="auto"/>
        <w:jc w:val="both"/>
        <w:rPr>
          <w:rFonts w:ascii="Arial" w:hAnsi="Arial" w:cs="Arial"/>
          <w:i/>
          <w:sz w:val="18"/>
          <w:szCs w:val="18"/>
        </w:rPr>
      </w:pPr>
    </w:p>
    <w:p w:rsidR="00C61801" w:rsidRDefault="00C61801" w:rsidP="00801171">
      <w:pPr>
        <w:spacing w:line="276" w:lineRule="auto"/>
        <w:jc w:val="both"/>
        <w:rPr>
          <w:rFonts w:ascii="Arial" w:hAnsi="Arial" w:cs="Arial"/>
          <w:i/>
          <w:sz w:val="18"/>
          <w:szCs w:val="18"/>
        </w:rPr>
      </w:pPr>
    </w:p>
    <w:p w:rsidR="00C61801" w:rsidRDefault="00C61801" w:rsidP="00801171">
      <w:pPr>
        <w:spacing w:line="276" w:lineRule="auto"/>
        <w:jc w:val="both"/>
        <w:rPr>
          <w:rFonts w:ascii="Arial" w:hAnsi="Arial" w:cs="Arial"/>
          <w:i/>
          <w:sz w:val="18"/>
          <w:szCs w:val="18"/>
        </w:rPr>
      </w:pPr>
    </w:p>
    <w:p w:rsidR="00C61801" w:rsidRDefault="00C61801" w:rsidP="00801171">
      <w:pPr>
        <w:spacing w:line="276" w:lineRule="auto"/>
        <w:jc w:val="both"/>
        <w:rPr>
          <w:rFonts w:ascii="Arial" w:hAnsi="Arial" w:cs="Arial"/>
          <w:i/>
          <w:sz w:val="18"/>
          <w:szCs w:val="18"/>
        </w:rPr>
      </w:pPr>
    </w:p>
    <w:p w:rsidR="00C61801" w:rsidRDefault="00C61801" w:rsidP="00801171">
      <w:pPr>
        <w:spacing w:line="276" w:lineRule="auto"/>
        <w:jc w:val="both"/>
        <w:rPr>
          <w:rFonts w:ascii="Arial" w:hAnsi="Arial" w:cs="Arial"/>
          <w:i/>
          <w:sz w:val="18"/>
          <w:szCs w:val="18"/>
        </w:rPr>
      </w:pPr>
    </w:p>
    <w:p w:rsidR="00C61801" w:rsidRPr="00C61801" w:rsidRDefault="00C61801" w:rsidP="00801171">
      <w:pPr>
        <w:spacing w:line="276" w:lineRule="auto"/>
        <w:jc w:val="both"/>
        <w:rPr>
          <w:rFonts w:ascii="Arial" w:hAnsi="Arial" w:cs="Arial"/>
          <w:i/>
          <w:sz w:val="18"/>
          <w:szCs w:val="18"/>
        </w:rPr>
      </w:pPr>
    </w:p>
    <w:p w:rsidR="00C61801" w:rsidRDefault="00C61801" w:rsidP="00801171">
      <w:pPr>
        <w:spacing w:line="276" w:lineRule="auto"/>
        <w:jc w:val="both"/>
        <w:rPr>
          <w:rFonts w:ascii="Arial" w:hAnsi="Arial" w:cs="Arial"/>
          <w:b/>
          <w:sz w:val="18"/>
          <w:szCs w:val="18"/>
        </w:rPr>
      </w:pPr>
    </w:p>
    <w:p w:rsidR="00676561" w:rsidRPr="00717745" w:rsidRDefault="00676561" w:rsidP="00801171">
      <w:pPr>
        <w:spacing w:line="276" w:lineRule="auto"/>
        <w:jc w:val="both"/>
        <w:rPr>
          <w:rFonts w:ascii="Arial" w:hAnsi="Arial" w:cs="Arial"/>
          <w:b/>
          <w:sz w:val="18"/>
          <w:szCs w:val="18"/>
        </w:rPr>
      </w:pPr>
      <w:r w:rsidRPr="00717745">
        <w:rPr>
          <w:rFonts w:ascii="Arial" w:hAnsi="Arial" w:cs="Arial"/>
          <w:b/>
          <w:sz w:val="18"/>
          <w:szCs w:val="18"/>
        </w:rPr>
        <w:t xml:space="preserve">ANNEX 9. GARANTIES EN EL TRACTAMENT DE DADES DE CARÀCTER PERSONAL </w:t>
      </w:r>
    </w:p>
    <w:p w:rsidR="00676561" w:rsidRPr="00717745" w:rsidRDefault="00676561" w:rsidP="00801171">
      <w:pPr>
        <w:spacing w:line="276" w:lineRule="auto"/>
        <w:jc w:val="both"/>
        <w:rPr>
          <w:rFonts w:ascii="Arial" w:hAnsi="Arial" w:cs="Arial"/>
          <w:i/>
          <w:sz w:val="18"/>
          <w:szCs w:val="18"/>
        </w:rPr>
      </w:pPr>
    </w:p>
    <w:p w:rsidR="00676561" w:rsidRPr="00717745" w:rsidRDefault="00676561" w:rsidP="00801171">
      <w:pPr>
        <w:spacing w:line="276" w:lineRule="auto"/>
        <w:jc w:val="both"/>
        <w:rPr>
          <w:rFonts w:ascii="Arial" w:hAnsi="Arial" w:cs="Arial"/>
          <w:sz w:val="18"/>
          <w:szCs w:val="18"/>
        </w:rPr>
      </w:pPr>
    </w:p>
    <w:p w:rsidR="00676561" w:rsidRPr="00717745" w:rsidRDefault="00676561" w:rsidP="00801171">
      <w:pPr>
        <w:spacing w:line="276" w:lineRule="auto"/>
        <w:jc w:val="both"/>
        <w:rPr>
          <w:rFonts w:ascii="Arial" w:hAnsi="Arial" w:cs="Arial"/>
          <w:sz w:val="18"/>
          <w:szCs w:val="18"/>
        </w:rPr>
      </w:pPr>
      <w:r w:rsidRPr="00717745">
        <w:rPr>
          <w:rFonts w:ascii="Arial" w:hAnsi="Arial" w:cs="Arial"/>
          <w:sz w:val="18"/>
          <w:szCs w:val="18"/>
        </w:rPr>
        <w:t>El/la senyor/a ............................................................................................, titular del DNI número .................., com representant legal de l’empresa ....................................... , titular del CIF número ............................................................................,domiciliada a ...................................................................................................................................................... declara que, assabentat/</w:t>
      </w:r>
      <w:proofErr w:type="spellStart"/>
      <w:r w:rsidRPr="00717745">
        <w:rPr>
          <w:rFonts w:ascii="Arial" w:hAnsi="Arial" w:cs="Arial"/>
          <w:sz w:val="18"/>
          <w:szCs w:val="18"/>
        </w:rPr>
        <w:t>ada</w:t>
      </w:r>
      <w:proofErr w:type="spellEnd"/>
      <w:r w:rsidRPr="00717745">
        <w:rPr>
          <w:rFonts w:ascii="Arial" w:hAnsi="Arial" w:cs="Arial"/>
          <w:sz w:val="18"/>
          <w:szCs w:val="18"/>
        </w:rPr>
        <w:t xml:space="preserve"> de les condicions i els requisits que s'exigeixen per poder ser adjudicatari/ària del contracte administratiu de </w:t>
      </w:r>
      <w:r w:rsidR="00B127B7" w:rsidRPr="00717745">
        <w:rPr>
          <w:rFonts w:ascii="Arial" w:hAnsi="Arial" w:cs="Arial"/>
          <w:b/>
          <w:sz w:val="18"/>
          <w:szCs w:val="18"/>
        </w:rPr>
        <w:t xml:space="preserve">Servei </w:t>
      </w:r>
      <w:r w:rsidR="00B127B7" w:rsidRPr="00717745">
        <w:rPr>
          <w:rFonts w:ascii="Arial" w:hAnsi="Arial" w:cs="Arial"/>
          <w:b/>
          <w:color w:val="000000"/>
          <w:sz w:val="18"/>
          <w:szCs w:val="18"/>
        </w:rPr>
        <w:t>d’acollida, informació i gestió dels visitants al centre d’acollida i interpretació del Conjunt d’Art Rupestre de la Roca dels Moros i l’execució de diferents serveis vinculats a l’oferta educativa, les visites guiades i les activitats, així com la difusió i comercialització turística i patrimonial del Conjunt d’Art Rupestre de la Roca dels Moros, del Cogul (Les Garrigues, Lleida)</w:t>
      </w:r>
      <w:r w:rsidR="00B127B7" w:rsidRPr="00717745">
        <w:rPr>
          <w:rFonts w:ascii="Arial" w:hAnsi="Arial" w:cs="Arial"/>
          <w:color w:val="000000"/>
          <w:sz w:val="18"/>
          <w:szCs w:val="18"/>
        </w:rPr>
        <w:t xml:space="preserve"> </w:t>
      </w:r>
      <w:r w:rsidRPr="00717745">
        <w:rPr>
          <w:rFonts w:ascii="Arial" w:hAnsi="Arial" w:cs="Arial"/>
          <w:b/>
          <w:spacing w:val="-2"/>
          <w:sz w:val="18"/>
          <w:szCs w:val="18"/>
        </w:rPr>
        <w:t>(</w:t>
      </w:r>
      <w:r w:rsidR="00B127B7" w:rsidRPr="00717745">
        <w:rPr>
          <w:rFonts w:ascii="Arial" w:hAnsi="Arial" w:cs="Arial"/>
          <w:b/>
          <w:color w:val="000000" w:themeColor="text1"/>
          <w:spacing w:val="-2"/>
          <w:sz w:val="18"/>
          <w:szCs w:val="18"/>
        </w:rPr>
        <w:t>ACPC-2024-1</w:t>
      </w:r>
      <w:r w:rsidRPr="00717745">
        <w:rPr>
          <w:rFonts w:ascii="Arial" w:hAnsi="Arial" w:cs="Arial"/>
          <w:b/>
          <w:color w:val="000000" w:themeColor="text1"/>
          <w:spacing w:val="-2"/>
          <w:sz w:val="18"/>
          <w:szCs w:val="18"/>
        </w:rPr>
        <w:t>).</w:t>
      </w:r>
    </w:p>
    <w:p w:rsidR="00676561" w:rsidRPr="00717745" w:rsidRDefault="00676561" w:rsidP="00801171">
      <w:pPr>
        <w:spacing w:line="276" w:lineRule="auto"/>
        <w:jc w:val="both"/>
        <w:rPr>
          <w:rFonts w:ascii="Arial" w:hAnsi="Arial" w:cs="Arial"/>
          <w:sz w:val="18"/>
          <w:szCs w:val="18"/>
          <w:highlight w:val="yellow"/>
        </w:rPr>
      </w:pPr>
    </w:p>
    <w:p w:rsidR="00676561" w:rsidRPr="00717745" w:rsidRDefault="00676561" w:rsidP="00801171">
      <w:pPr>
        <w:spacing w:line="276" w:lineRule="auto"/>
        <w:jc w:val="both"/>
        <w:rPr>
          <w:rFonts w:ascii="Arial" w:hAnsi="Arial" w:cs="Arial"/>
          <w:b/>
          <w:sz w:val="18"/>
          <w:szCs w:val="18"/>
          <w:highlight w:val="yellow"/>
        </w:rPr>
      </w:pPr>
    </w:p>
    <w:p w:rsidR="00676561" w:rsidRPr="00717745" w:rsidRDefault="00676561" w:rsidP="00801171">
      <w:pPr>
        <w:spacing w:line="276" w:lineRule="auto"/>
        <w:jc w:val="both"/>
        <w:rPr>
          <w:rFonts w:ascii="Arial" w:hAnsi="Arial" w:cs="Arial"/>
          <w:b/>
          <w:sz w:val="18"/>
          <w:szCs w:val="18"/>
        </w:rPr>
      </w:pPr>
      <w:r w:rsidRPr="00717745">
        <w:rPr>
          <w:rFonts w:ascii="Arial" w:hAnsi="Arial" w:cs="Arial"/>
          <w:b/>
          <w:sz w:val="18"/>
          <w:szCs w:val="18"/>
        </w:rPr>
        <w:t xml:space="preserve">DECLARA RESPONSABLEMENT: </w:t>
      </w:r>
    </w:p>
    <w:p w:rsidR="00676561" w:rsidRPr="00717745" w:rsidRDefault="00676561" w:rsidP="00801171">
      <w:pPr>
        <w:spacing w:line="276" w:lineRule="auto"/>
        <w:jc w:val="both"/>
        <w:rPr>
          <w:rFonts w:ascii="Arial" w:hAnsi="Arial" w:cs="Arial"/>
          <w:sz w:val="18"/>
          <w:szCs w:val="18"/>
        </w:rPr>
      </w:pPr>
    </w:p>
    <w:p w:rsidR="00676561" w:rsidRPr="00717745" w:rsidRDefault="00676561" w:rsidP="00801171">
      <w:pPr>
        <w:spacing w:line="276" w:lineRule="auto"/>
        <w:jc w:val="both"/>
        <w:rPr>
          <w:rFonts w:ascii="Arial" w:hAnsi="Arial" w:cs="Arial"/>
          <w:sz w:val="18"/>
          <w:szCs w:val="18"/>
        </w:rPr>
      </w:pPr>
      <w:r w:rsidRPr="00717745">
        <w:rPr>
          <w:rFonts w:ascii="Arial" w:hAnsi="Arial" w:cs="Arial"/>
          <w:sz w:val="18"/>
          <w:szCs w:val="18"/>
        </w:rPr>
        <w:t>Que l’empresa que representa té la capacitat per aplicar, en cas que el contracte comporti el tractament de dades de caràcter personal, les mesures tècniques i organitzatives apropiades per garantir i acreditar que el tractament s’efectua de conformitat amb la Llei orgànica 3/2018, de 5 de desembre, de protecció de dades personals i garantia dels drets digitals, amb la normativa de desenvolupament i d’acord amb el Reglament (UE) 2016/679 del Parlament Europeu i del Consell, de 27 d'abril de 2016, relatiu a la protecció de les persones físiques pel que fa al tractament de dades personals i a la lliure circulació d'aquestes dades i pel qual es deroga la Directiva 95/46/CE..</w:t>
      </w:r>
    </w:p>
    <w:p w:rsidR="00676561" w:rsidRPr="00717745" w:rsidRDefault="00676561" w:rsidP="00801171">
      <w:pPr>
        <w:spacing w:line="276" w:lineRule="auto"/>
        <w:jc w:val="both"/>
        <w:rPr>
          <w:rFonts w:ascii="Arial" w:hAnsi="Arial" w:cs="Arial"/>
          <w:sz w:val="18"/>
          <w:szCs w:val="18"/>
        </w:rPr>
      </w:pPr>
    </w:p>
    <w:p w:rsidR="00676561" w:rsidRPr="00717745" w:rsidRDefault="00676561" w:rsidP="00801171">
      <w:pPr>
        <w:spacing w:line="276" w:lineRule="auto"/>
        <w:jc w:val="both"/>
        <w:rPr>
          <w:rFonts w:ascii="Arial" w:hAnsi="Arial" w:cs="Arial"/>
          <w:sz w:val="18"/>
          <w:szCs w:val="18"/>
        </w:rPr>
      </w:pPr>
      <w:r w:rsidRPr="00717745">
        <w:rPr>
          <w:rFonts w:ascii="Arial" w:hAnsi="Arial" w:cs="Arial"/>
          <w:sz w:val="18"/>
          <w:szCs w:val="18"/>
        </w:rPr>
        <w:t>I com a prova de conformitat signo aquesta declaració,</w:t>
      </w:r>
    </w:p>
    <w:p w:rsidR="00676561" w:rsidRPr="00717745" w:rsidRDefault="00676561" w:rsidP="00801171">
      <w:pPr>
        <w:spacing w:line="276" w:lineRule="auto"/>
        <w:jc w:val="both"/>
        <w:rPr>
          <w:rFonts w:ascii="Arial" w:hAnsi="Arial" w:cs="Arial"/>
          <w:sz w:val="18"/>
          <w:szCs w:val="18"/>
          <w:highlight w:val="yellow"/>
        </w:rPr>
      </w:pPr>
      <w:r w:rsidRPr="00717745">
        <w:rPr>
          <w:rFonts w:ascii="Arial" w:hAnsi="Arial" w:cs="Arial"/>
          <w:sz w:val="18"/>
          <w:szCs w:val="18"/>
        </w:rPr>
        <w:t>(localitat i data)</w:t>
      </w:r>
    </w:p>
    <w:p w:rsidR="00676561" w:rsidRPr="00717745" w:rsidRDefault="00676561" w:rsidP="00801171">
      <w:pPr>
        <w:spacing w:line="276" w:lineRule="auto"/>
        <w:jc w:val="both"/>
        <w:rPr>
          <w:rFonts w:ascii="Arial" w:hAnsi="Arial" w:cs="Arial"/>
          <w:sz w:val="18"/>
          <w:szCs w:val="18"/>
          <w:highlight w:val="yellow"/>
        </w:rPr>
      </w:pPr>
    </w:p>
    <w:p w:rsidR="00676561" w:rsidRPr="00717745" w:rsidRDefault="00676561" w:rsidP="00801171">
      <w:pPr>
        <w:spacing w:line="276" w:lineRule="auto"/>
        <w:jc w:val="both"/>
        <w:rPr>
          <w:rFonts w:ascii="Arial" w:hAnsi="Arial" w:cs="Arial"/>
          <w:sz w:val="18"/>
          <w:szCs w:val="18"/>
          <w:highlight w:val="yellow"/>
        </w:rPr>
      </w:pPr>
    </w:p>
    <w:p w:rsidR="00676561" w:rsidRPr="00717745" w:rsidRDefault="00676561" w:rsidP="00801171">
      <w:pPr>
        <w:spacing w:line="276" w:lineRule="auto"/>
        <w:jc w:val="both"/>
        <w:rPr>
          <w:rFonts w:ascii="Arial" w:hAnsi="Arial" w:cs="Arial"/>
          <w:sz w:val="18"/>
          <w:szCs w:val="18"/>
        </w:rPr>
      </w:pPr>
    </w:p>
    <w:p w:rsidR="00676561" w:rsidRPr="00717745" w:rsidRDefault="00676561" w:rsidP="00801171">
      <w:pPr>
        <w:spacing w:line="276" w:lineRule="auto"/>
        <w:jc w:val="both"/>
        <w:rPr>
          <w:rFonts w:ascii="Arial" w:hAnsi="Arial" w:cs="Arial"/>
          <w:i/>
          <w:sz w:val="18"/>
          <w:szCs w:val="18"/>
        </w:rPr>
      </w:pPr>
      <w:r w:rsidRPr="00717745">
        <w:rPr>
          <w:rFonts w:ascii="Arial" w:hAnsi="Arial" w:cs="Arial"/>
          <w:i/>
          <w:sz w:val="18"/>
          <w:szCs w:val="18"/>
        </w:rPr>
        <w:t xml:space="preserve">(nom de l’empresa que es representa; </w:t>
      </w:r>
    </w:p>
    <w:p w:rsidR="00676561" w:rsidRPr="00717745" w:rsidRDefault="00676561" w:rsidP="00801171">
      <w:pPr>
        <w:spacing w:line="276" w:lineRule="auto"/>
        <w:jc w:val="both"/>
        <w:rPr>
          <w:rFonts w:ascii="Arial" w:hAnsi="Arial" w:cs="Arial"/>
          <w:i/>
          <w:sz w:val="18"/>
          <w:szCs w:val="18"/>
        </w:rPr>
      </w:pPr>
      <w:r w:rsidRPr="00717745">
        <w:rPr>
          <w:rFonts w:ascii="Arial" w:hAnsi="Arial" w:cs="Arial"/>
          <w:i/>
          <w:sz w:val="18"/>
          <w:szCs w:val="18"/>
        </w:rPr>
        <w:t>signatura del representant de l’empresa)</w:t>
      </w:r>
    </w:p>
    <w:p w:rsidR="00676561" w:rsidRPr="00717745" w:rsidRDefault="00676561" w:rsidP="00801171">
      <w:pPr>
        <w:spacing w:line="276" w:lineRule="auto"/>
        <w:jc w:val="both"/>
        <w:rPr>
          <w:rFonts w:ascii="Arial" w:hAnsi="Arial" w:cs="Arial"/>
          <w:i/>
          <w:sz w:val="18"/>
          <w:szCs w:val="18"/>
          <w:highlight w:val="yellow"/>
        </w:rPr>
      </w:pPr>
      <w:r w:rsidRPr="00717745">
        <w:rPr>
          <w:rFonts w:ascii="Arial" w:hAnsi="Arial" w:cs="Arial"/>
          <w:i/>
          <w:sz w:val="18"/>
          <w:szCs w:val="18"/>
          <w:highlight w:val="yellow"/>
        </w:rPr>
        <w:br w:type="page"/>
      </w:r>
    </w:p>
    <w:p w:rsidR="00C61801" w:rsidRPr="00C61801" w:rsidRDefault="00C61801" w:rsidP="00801171">
      <w:pPr>
        <w:pStyle w:val="Ttol1"/>
        <w:tabs>
          <w:tab w:val="left" w:pos="284"/>
        </w:tabs>
        <w:spacing w:line="276" w:lineRule="auto"/>
        <w:rPr>
          <w:rFonts w:cs="Arial"/>
          <w:spacing w:val="-1"/>
          <w:sz w:val="18"/>
          <w:szCs w:val="18"/>
        </w:rPr>
      </w:pPr>
      <w:bookmarkStart w:id="74" w:name="_TOC_250000"/>
      <w:r w:rsidRPr="00C61801">
        <w:rPr>
          <w:rFonts w:cs="Arial"/>
          <w:spacing w:val="-1"/>
          <w:sz w:val="18"/>
          <w:szCs w:val="18"/>
        </w:rPr>
        <w:lastRenderedPageBreak/>
        <w:t>ANNEX</w:t>
      </w:r>
      <w:r w:rsidRPr="00C61801">
        <w:rPr>
          <w:rFonts w:cs="Arial"/>
          <w:sz w:val="18"/>
          <w:szCs w:val="18"/>
        </w:rPr>
        <w:t xml:space="preserve"> </w:t>
      </w:r>
      <w:bookmarkEnd w:id="74"/>
      <w:r w:rsidRPr="00C61801">
        <w:rPr>
          <w:rFonts w:cs="Arial"/>
          <w:sz w:val="18"/>
          <w:szCs w:val="18"/>
        </w:rPr>
        <w:t xml:space="preserve">10: </w:t>
      </w:r>
      <w:r w:rsidRPr="00C61801">
        <w:rPr>
          <w:rFonts w:cs="Arial"/>
          <w:spacing w:val="-1"/>
          <w:sz w:val="18"/>
          <w:szCs w:val="18"/>
        </w:rPr>
        <w:t>EXEMPLE DE CLÀUSULES CONTRACTUALS PER A ENCÀRRECS DE TRACTAMENT DE DADES PERSONALS ENTRE (òrgan de contractació) i (empresa contractista)</w:t>
      </w:r>
    </w:p>
    <w:p w:rsidR="00C61801" w:rsidRPr="00C61801" w:rsidRDefault="00C61801" w:rsidP="00801171">
      <w:pPr>
        <w:spacing w:line="276" w:lineRule="auto"/>
        <w:jc w:val="both"/>
        <w:rPr>
          <w:rFonts w:ascii="Arial" w:hAnsi="Arial" w:cs="Arial"/>
          <w:sz w:val="18"/>
          <w:szCs w:val="18"/>
        </w:rPr>
      </w:pPr>
    </w:p>
    <w:p w:rsidR="00C61801" w:rsidRPr="00C61801" w:rsidRDefault="00C61801" w:rsidP="00801171">
      <w:pPr>
        <w:spacing w:line="276" w:lineRule="auto"/>
        <w:jc w:val="both"/>
        <w:rPr>
          <w:rFonts w:ascii="Arial" w:hAnsi="Arial" w:cs="Arial"/>
          <w:sz w:val="18"/>
          <w:szCs w:val="18"/>
        </w:rPr>
      </w:pPr>
    </w:p>
    <w:p w:rsidR="00C61801" w:rsidRPr="00C61801" w:rsidRDefault="00C61801" w:rsidP="00801171">
      <w:pPr>
        <w:spacing w:line="276" w:lineRule="auto"/>
        <w:jc w:val="both"/>
        <w:rPr>
          <w:rFonts w:ascii="Arial" w:hAnsi="Arial" w:cs="Arial"/>
          <w:i/>
          <w:iCs/>
          <w:sz w:val="18"/>
          <w:szCs w:val="18"/>
        </w:rPr>
      </w:pPr>
      <w:r w:rsidRPr="00C61801">
        <w:rPr>
          <w:rFonts w:ascii="Arial" w:hAnsi="Arial" w:cs="Arial"/>
          <w:i/>
          <w:iCs/>
          <w:sz w:val="18"/>
          <w:szCs w:val="18"/>
        </w:rPr>
        <w:t xml:space="preserve">(Aquestes clàusules només tenen caràcter orientatiu i s’han d'adaptar a les circumstàncies concretes del tractament que es dugui a terme) </w:t>
      </w:r>
    </w:p>
    <w:p w:rsidR="00C61801" w:rsidRPr="00C61801" w:rsidRDefault="00C61801" w:rsidP="00801171">
      <w:pPr>
        <w:spacing w:line="276" w:lineRule="auto"/>
        <w:jc w:val="both"/>
        <w:rPr>
          <w:rFonts w:ascii="Arial" w:hAnsi="Arial" w:cs="Arial"/>
          <w:sz w:val="18"/>
          <w:szCs w:val="18"/>
        </w:rPr>
      </w:pPr>
    </w:p>
    <w:p w:rsidR="00C61801" w:rsidRPr="00C61801" w:rsidRDefault="00C61801" w:rsidP="00801171">
      <w:pPr>
        <w:spacing w:line="276" w:lineRule="auto"/>
        <w:jc w:val="both"/>
        <w:rPr>
          <w:rFonts w:ascii="Arial" w:hAnsi="Arial" w:cs="Arial"/>
          <w:b/>
          <w:bCs/>
          <w:sz w:val="18"/>
          <w:szCs w:val="18"/>
        </w:rPr>
      </w:pPr>
      <w:r w:rsidRPr="00C61801">
        <w:rPr>
          <w:rFonts w:ascii="Arial" w:hAnsi="Arial" w:cs="Arial"/>
          <w:b/>
          <w:bCs/>
          <w:sz w:val="18"/>
          <w:szCs w:val="18"/>
        </w:rPr>
        <w:t xml:space="preserve">REUNITS </w:t>
      </w:r>
    </w:p>
    <w:p w:rsidR="00C61801" w:rsidRPr="00C61801" w:rsidRDefault="00C61801" w:rsidP="00801171">
      <w:pPr>
        <w:spacing w:line="276" w:lineRule="auto"/>
        <w:jc w:val="both"/>
        <w:rPr>
          <w:rFonts w:ascii="Arial" w:hAnsi="Arial" w:cs="Arial"/>
          <w:sz w:val="18"/>
          <w:szCs w:val="18"/>
        </w:rPr>
      </w:pPr>
    </w:p>
    <w:p w:rsidR="00C61801" w:rsidRPr="00C61801" w:rsidRDefault="00C61801" w:rsidP="00801171">
      <w:pPr>
        <w:spacing w:line="276" w:lineRule="auto"/>
        <w:jc w:val="both"/>
        <w:rPr>
          <w:rFonts w:ascii="Arial" w:hAnsi="Arial" w:cs="Arial"/>
          <w:sz w:val="18"/>
          <w:szCs w:val="18"/>
        </w:rPr>
      </w:pPr>
      <w:r w:rsidRPr="00C61801">
        <w:rPr>
          <w:rFonts w:ascii="Arial" w:hAnsi="Arial" w:cs="Arial"/>
          <w:sz w:val="18"/>
          <w:szCs w:val="18"/>
        </w:rPr>
        <w:t xml:space="preserve">D’una banda, el/la Sr./Sra. </w:t>
      </w:r>
      <w:r w:rsidRPr="00C61801">
        <w:rPr>
          <w:rFonts w:ascii="Arial" w:hAnsi="Arial" w:cs="Arial"/>
          <w:i/>
          <w:iCs/>
          <w:sz w:val="18"/>
          <w:szCs w:val="18"/>
        </w:rPr>
        <w:t>(nom i cognoms)</w:t>
      </w:r>
      <w:r w:rsidRPr="00C61801">
        <w:rPr>
          <w:rFonts w:ascii="Arial" w:hAnsi="Arial" w:cs="Arial"/>
          <w:sz w:val="18"/>
          <w:szCs w:val="18"/>
        </w:rPr>
        <w:t xml:space="preserve">, </w:t>
      </w:r>
      <w:r w:rsidRPr="00C61801">
        <w:rPr>
          <w:rFonts w:ascii="Arial" w:hAnsi="Arial" w:cs="Arial"/>
          <w:i/>
          <w:iCs/>
          <w:sz w:val="18"/>
          <w:szCs w:val="18"/>
        </w:rPr>
        <w:t>(càrrec)</w:t>
      </w:r>
      <w:r w:rsidRPr="00C61801">
        <w:rPr>
          <w:rFonts w:ascii="Arial" w:hAnsi="Arial" w:cs="Arial"/>
          <w:sz w:val="18"/>
          <w:szCs w:val="18"/>
        </w:rPr>
        <w:t xml:space="preserve">. </w:t>
      </w:r>
    </w:p>
    <w:p w:rsidR="00C61801" w:rsidRPr="00C61801" w:rsidRDefault="00C61801" w:rsidP="00801171">
      <w:pPr>
        <w:spacing w:line="276" w:lineRule="auto"/>
        <w:jc w:val="both"/>
        <w:rPr>
          <w:rFonts w:ascii="Arial" w:hAnsi="Arial" w:cs="Arial"/>
          <w:sz w:val="18"/>
          <w:szCs w:val="18"/>
        </w:rPr>
      </w:pPr>
    </w:p>
    <w:p w:rsidR="00C61801" w:rsidRPr="00C61801" w:rsidRDefault="00C61801" w:rsidP="00801171">
      <w:pPr>
        <w:spacing w:line="276" w:lineRule="auto"/>
        <w:jc w:val="both"/>
        <w:rPr>
          <w:rFonts w:ascii="Arial" w:hAnsi="Arial" w:cs="Arial"/>
          <w:sz w:val="18"/>
          <w:szCs w:val="18"/>
        </w:rPr>
      </w:pPr>
      <w:r w:rsidRPr="00C61801">
        <w:rPr>
          <w:rFonts w:ascii="Arial" w:hAnsi="Arial" w:cs="Arial"/>
          <w:sz w:val="18"/>
          <w:szCs w:val="18"/>
        </w:rPr>
        <w:t xml:space="preserve">I de l’altra, el/la Sr./Sra. </w:t>
      </w:r>
      <w:r w:rsidRPr="00C61801">
        <w:rPr>
          <w:rFonts w:ascii="Arial" w:hAnsi="Arial" w:cs="Arial"/>
          <w:i/>
          <w:iCs/>
          <w:sz w:val="18"/>
          <w:szCs w:val="18"/>
        </w:rPr>
        <w:t>(nom i cognoms)</w:t>
      </w:r>
      <w:r w:rsidRPr="00C61801">
        <w:rPr>
          <w:rFonts w:ascii="Arial" w:hAnsi="Arial" w:cs="Arial"/>
          <w:sz w:val="18"/>
          <w:szCs w:val="18"/>
        </w:rPr>
        <w:t xml:space="preserve">, amb DNI </w:t>
      </w:r>
      <w:r w:rsidRPr="00C61801">
        <w:rPr>
          <w:rFonts w:ascii="Arial" w:hAnsi="Arial" w:cs="Arial"/>
          <w:i/>
          <w:iCs/>
          <w:sz w:val="18"/>
          <w:szCs w:val="18"/>
        </w:rPr>
        <w:t>(núm.)</w:t>
      </w:r>
      <w:r w:rsidRPr="00C61801">
        <w:rPr>
          <w:rFonts w:ascii="Arial" w:hAnsi="Arial" w:cs="Arial"/>
          <w:sz w:val="18"/>
          <w:szCs w:val="18"/>
        </w:rPr>
        <w:t xml:space="preserve">, </w:t>
      </w:r>
      <w:r w:rsidRPr="00C61801">
        <w:rPr>
          <w:rFonts w:ascii="Arial" w:hAnsi="Arial" w:cs="Arial"/>
          <w:i/>
          <w:iCs/>
          <w:sz w:val="18"/>
          <w:szCs w:val="18"/>
        </w:rPr>
        <w:t>(en nom propi / en nom i representació de l’empresa)</w:t>
      </w:r>
      <w:r w:rsidRPr="00C61801">
        <w:rPr>
          <w:rFonts w:ascii="Arial" w:hAnsi="Arial" w:cs="Arial"/>
          <w:sz w:val="18"/>
          <w:szCs w:val="18"/>
        </w:rPr>
        <w:t xml:space="preserve">, en virtut de l’escriptura de poder mercantil, protocol </w:t>
      </w:r>
      <w:r w:rsidRPr="00C61801">
        <w:rPr>
          <w:rFonts w:ascii="Arial" w:hAnsi="Arial" w:cs="Arial"/>
          <w:i/>
          <w:iCs/>
          <w:sz w:val="18"/>
          <w:szCs w:val="18"/>
        </w:rPr>
        <w:t>(núm.)</w:t>
      </w:r>
      <w:r w:rsidRPr="00C61801">
        <w:rPr>
          <w:rFonts w:ascii="Arial" w:hAnsi="Arial" w:cs="Arial"/>
          <w:sz w:val="18"/>
          <w:szCs w:val="18"/>
        </w:rPr>
        <w:t xml:space="preserve">, autoritzada pel notari de l’Il·lustre Col·legi Notarial de Catalunya, Sr. </w:t>
      </w:r>
      <w:r w:rsidRPr="00C61801">
        <w:rPr>
          <w:rFonts w:ascii="Arial" w:hAnsi="Arial" w:cs="Arial"/>
          <w:i/>
          <w:iCs/>
          <w:sz w:val="18"/>
          <w:szCs w:val="18"/>
        </w:rPr>
        <w:t>(nom i cognoms])</w:t>
      </w:r>
      <w:r w:rsidRPr="00C61801">
        <w:rPr>
          <w:rFonts w:ascii="Arial" w:hAnsi="Arial" w:cs="Arial"/>
          <w:sz w:val="18"/>
          <w:szCs w:val="18"/>
        </w:rPr>
        <w:t xml:space="preserve">, en </w:t>
      </w:r>
      <w:r w:rsidRPr="00C61801">
        <w:rPr>
          <w:rFonts w:ascii="Arial" w:hAnsi="Arial" w:cs="Arial"/>
          <w:i/>
          <w:iCs/>
          <w:sz w:val="18"/>
          <w:szCs w:val="18"/>
        </w:rPr>
        <w:t>(data)</w:t>
      </w:r>
      <w:r w:rsidRPr="00C61801">
        <w:rPr>
          <w:rFonts w:ascii="Arial" w:hAnsi="Arial" w:cs="Arial"/>
          <w:sz w:val="18"/>
          <w:szCs w:val="18"/>
        </w:rPr>
        <w:t xml:space="preserve">, inscrita al Registre Mercantil de </w:t>
      </w:r>
      <w:r w:rsidRPr="00C61801">
        <w:rPr>
          <w:rFonts w:ascii="Arial" w:hAnsi="Arial" w:cs="Arial"/>
          <w:i/>
          <w:iCs/>
          <w:sz w:val="18"/>
          <w:szCs w:val="18"/>
        </w:rPr>
        <w:t>(localitat)</w:t>
      </w:r>
      <w:r w:rsidRPr="00C61801">
        <w:rPr>
          <w:rFonts w:ascii="Arial" w:hAnsi="Arial" w:cs="Arial"/>
          <w:sz w:val="18"/>
          <w:szCs w:val="18"/>
        </w:rPr>
        <w:t xml:space="preserve">, en </w:t>
      </w:r>
      <w:r w:rsidRPr="00C61801">
        <w:rPr>
          <w:rFonts w:ascii="Arial" w:hAnsi="Arial" w:cs="Arial"/>
          <w:i/>
          <w:iCs/>
          <w:sz w:val="18"/>
          <w:szCs w:val="18"/>
        </w:rPr>
        <w:t>(data)</w:t>
      </w:r>
      <w:r w:rsidRPr="00C61801">
        <w:rPr>
          <w:rFonts w:ascii="Arial" w:hAnsi="Arial" w:cs="Arial"/>
          <w:sz w:val="18"/>
          <w:szCs w:val="18"/>
        </w:rPr>
        <w:t xml:space="preserve">, en el full </w:t>
      </w:r>
      <w:r w:rsidRPr="00C61801">
        <w:rPr>
          <w:rFonts w:ascii="Arial" w:hAnsi="Arial" w:cs="Arial"/>
          <w:i/>
          <w:iCs/>
          <w:sz w:val="18"/>
          <w:szCs w:val="18"/>
        </w:rPr>
        <w:t>(núm.)</w:t>
      </w:r>
      <w:r w:rsidRPr="00C61801">
        <w:rPr>
          <w:rFonts w:ascii="Arial" w:hAnsi="Arial" w:cs="Arial"/>
          <w:sz w:val="18"/>
          <w:szCs w:val="18"/>
        </w:rPr>
        <w:t xml:space="preserve">, </w:t>
      </w:r>
      <w:r w:rsidRPr="00C61801">
        <w:rPr>
          <w:rFonts w:ascii="Arial" w:hAnsi="Arial" w:cs="Arial"/>
          <w:i/>
          <w:iCs/>
          <w:sz w:val="18"/>
          <w:szCs w:val="18"/>
        </w:rPr>
        <w:t>(foli)</w:t>
      </w:r>
      <w:r w:rsidRPr="00C61801">
        <w:rPr>
          <w:rFonts w:ascii="Arial" w:hAnsi="Arial" w:cs="Arial"/>
          <w:sz w:val="18"/>
          <w:szCs w:val="18"/>
        </w:rPr>
        <w:t xml:space="preserve">, </w:t>
      </w:r>
      <w:r w:rsidRPr="00C61801">
        <w:rPr>
          <w:rFonts w:ascii="Arial" w:hAnsi="Arial" w:cs="Arial"/>
          <w:i/>
          <w:iCs/>
          <w:sz w:val="18"/>
          <w:szCs w:val="18"/>
        </w:rPr>
        <w:t>(volum)</w:t>
      </w:r>
      <w:r w:rsidRPr="00C61801">
        <w:rPr>
          <w:rFonts w:ascii="Arial" w:hAnsi="Arial" w:cs="Arial"/>
          <w:sz w:val="18"/>
          <w:szCs w:val="18"/>
        </w:rPr>
        <w:t xml:space="preserve">, </w:t>
      </w:r>
      <w:r w:rsidRPr="00C61801">
        <w:rPr>
          <w:rFonts w:ascii="Arial" w:hAnsi="Arial" w:cs="Arial"/>
          <w:i/>
          <w:iCs/>
          <w:sz w:val="18"/>
          <w:szCs w:val="18"/>
        </w:rPr>
        <w:t>(inscripció)</w:t>
      </w:r>
      <w:r w:rsidRPr="00C61801">
        <w:rPr>
          <w:rFonts w:ascii="Arial" w:hAnsi="Arial" w:cs="Arial"/>
          <w:sz w:val="18"/>
          <w:szCs w:val="18"/>
        </w:rPr>
        <w:t xml:space="preserve">. </w:t>
      </w:r>
    </w:p>
    <w:p w:rsidR="00C61801" w:rsidRPr="00C61801" w:rsidRDefault="00C61801" w:rsidP="00801171">
      <w:pPr>
        <w:spacing w:line="276" w:lineRule="auto"/>
        <w:jc w:val="both"/>
        <w:rPr>
          <w:rFonts w:ascii="Arial" w:hAnsi="Arial" w:cs="Arial"/>
          <w:sz w:val="18"/>
          <w:szCs w:val="18"/>
        </w:rPr>
      </w:pPr>
    </w:p>
    <w:p w:rsidR="00C61801" w:rsidRPr="00C61801" w:rsidRDefault="00C61801" w:rsidP="00801171">
      <w:pPr>
        <w:spacing w:line="276" w:lineRule="auto"/>
        <w:jc w:val="both"/>
        <w:rPr>
          <w:rFonts w:ascii="Arial" w:hAnsi="Arial" w:cs="Arial"/>
          <w:sz w:val="18"/>
          <w:szCs w:val="18"/>
        </w:rPr>
      </w:pPr>
      <w:r w:rsidRPr="00C61801">
        <w:rPr>
          <w:rFonts w:ascii="Arial" w:hAnsi="Arial" w:cs="Arial"/>
          <w:sz w:val="18"/>
          <w:szCs w:val="18"/>
        </w:rPr>
        <w:t>Ambdues parts, en l’exercici de les funcions que els estan legalment assignades, reconeixent-se recíprocament la capacitat legal necessària per obligar-se de comú acord.</w:t>
      </w:r>
    </w:p>
    <w:p w:rsidR="00C61801" w:rsidRPr="00C61801" w:rsidRDefault="00C61801" w:rsidP="00801171">
      <w:pPr>
        <w:spacing w:line="276" w:lineRule="auto"/>
        <w:jc w:val="both"/>
        <w:rPr>
          <w:rFonts w:ascii="Arial" w:hAnsi="Arial" w:cs="Arial"/>
          <w:sz w:val="18"/>
          <w:szCs w:val="18"/>
        </w:rPr>
      </w:pPr>
    </w:p>
    <w:p w:rsidR="00C61801" w:rsidRPr="00C61801" w:rsidRDefault="00C61801" w:rsidP="00801171">
      <w:pPr>
        <w:spacing w:line="276" w:lineRule="auto"/>
        <w:jc w:val="both"/>
        <w:rPr>
          <w:rFonts w:ascii="Arial" w:hAnsi="Arial" w:cs="Arial"/>
          <w:b/>
          <w:sz w:val="18"/>
          <w:szCs w:val="18"/>
        </w:rPr>
      </w:pPr>
      <w:r w:rsidRPr="00C61801">
        <w:rPr>
          <w:rFonts w:ascii="Arial" w:hAnsi="Arial" w:cs="Arial"/>
          <w:b/>
          <w:sz w:val="18"/>
          <w:szCs w:val="18"/>
        </w:rPr>
        <w:t>MANIFESTEN</w:t>
      </w:r>
    </w:p>
    <w:p w:rsidR="00C61801" w:rsidRPr="00C61801" w:rsidRDefault="00C61801" w:rsidP="00801171">
      <w:pPr>
        <w:spacing w:line="276" w:lineRule="auto"/>
        <w:jc w:val="both"/>
        <w:rPr>
          <w:rFonts w:ascii="Arial" w:hAnsi="Arial" w:cs="Arial"/>
          <w:sz w:val="18"/>
          <w:szCs w:val="18"/>
        </w:rPr>
      </w:pPr>
    </w:p>
    <w:p w:rsidR="00C61801" w:rsidRPr="00C61801" w:rsidRDefault="00C61801" w:rsidP="00801171">
      <w:pPr>
        <w:spacing w:line="276" w:lineRule="auto"/>
        <w:jc w:val="both"/>
        <w:rPr>
          <w:rFonts w:ascii="Arial" w:hAnsi="Arial" w:cs="Arial"/>
          <w:sz w:val="18"/>
          <w:szCs w:val="18"/>
        </w:rPr>
      </w:pPr>
      <w:r w:rsidRPr="00C61801">
        <w:rPr>
          <w:rFonts w:ascii="Arial" w:hAnsi="Arial" w:cs="Arial"/>
          <w:sz w:val="18"/>
          <w:szCs w:val="18"/>
        </w:rPr>
        <w:t>I. (Referència al contracte que fa necessari signar l’acord i altra informació que sigui necessària; incloure, si escau, el núm. d’expedient contracte. Exemple: Ambdues parts han signat un contracte per X, amb expedient X)</w:t>
      </w:r>
    </w:p>
    <w:p w:rsidR="00C61801" w:rsidRPr="00C61801" w:rsidRDefault="00C61801" w:rsidP="00801171">
      <w:pPr>
        <w:spacing w:line="276" w:lineRule="auto"/>
        <w:jc w:val="both"/>
        <w:rPr>
          <w:rFonts w:ascii="Arial" w:hAnsi="Arial" w:cs="Arial"/>
          <w:sz w:val="18"/>
          <w:szCs w:val="18"/>
        </w:rPr>
      </w:pPr>
    </w:p>
    <w:p w:rsidR="00C61801" w:rsidRPr="00C61801" w:rsidRDefault="00C61801" w:rsidP="00801171">
      <w:pPr>
        <w:spacing w:line="276" w:lineRule="auto"/>
        <w:jc w:val="both"/>
        <w:rPr>
          <w:rFonts w:ascii="Arial" w:hAnsi="Arial" w:cs="Arial"/>
          <w:sz w:val="18"/>
          <w:szCs w:val="18"/>
        </w:rPr>
      </w:pPr>
      <w:r w:rsidRPr="00C61801">
        <w:rPr>
          <w:rFonts w:ascii="Arial" w:hAnsi="Arial" w:cs="Arial"/>
          <w:sz w:val="18"/>
          <w:szCs w:val="18"/>
        </w:rPr>
        <w:t>II. Atès que l’execució del contracte esmentat per part de (empresa contractista) comporta tractar dades personals de les quals és responsable (òrgan de contractació), (empresa contractista) té la consideració d’encarregada del tractament, d’acord amb el Reglament 2016/679 del Parlament Europeu i del Consell de 27 d’abril de 2016 (RGPD), relatiu a la protecció de les persones físiques pel que fa al tractament de dades personals i a la lliure circulació d’aquestes dades, i pel qual es deroga la Directiva 95/46/CE i la Llei orgànica 3/2018, de 5 de desembre, de protecció de dades personals i garantia dels drets digitals (LOPDGDD).</w:t>
      </w:r>
    </w:p>
    <w:p w:rsidR="00C61801" w:rsidRPr="00C61801" w:rsidRDefault="00C61801" w:rsidP="00801171">
      <w:pPr>
        <w:spacing w:line="276" w:lineRule="auto"/>
        <w:jc w:val="both"/>
        <w:rPr>
          <w:rFonts w:ascii="Arial" w:hAnsi="Arial" w:cs="Arial"/>
          <w:sz w:val="18"/>
          <w:szCs w:val="18"/>
        </w:rPr>
      </w:pPr>
    </w:p>
    <w:p w:rsidR="00C61801" w:rsidRPr="00C61801" w:rsidRDefault="00C61801" w:rsidP="00801171">
      <w:pPr>
        <w:spacing w:line="276" w:lineRule="auto"/>
        <w:jc w:val="both"/>
        <w:rPr>
          <w:rFonts w:ascii="Arial" w:hAnsi="Arial" w:cs="Arial"/>
          <w:sz w:val="18"/>
          <w:szCs w:val="18"/>
        </w:rPr>
      </w:pPr>
      <w:r w:rsidRPr="00C61801">
        <w:rPr>
          <w:rFonts w:ascii="Arial" w:hAnsi="Arial" w:cs="Arial"/>
          <w:sz w:val="18"/>
          <w:szCs w:val="18"/>
        </w:rPr>
        <w:t>III. Que (empresa contractista) disposa de la capacitat i els recursos necessaris per tal de garantir que, en la seva qualitat d’encarregat del tractament, aplica les mesures tècniques i organitzatives apropiades per complir amb el que estableix la legislació de protecció de dades esmentada.</w:t>
      </w:r>
    </w:p>
    <w:p w:rsidR="00C61801" w:rsidRPr="00C61801" w:rsidRDefault="00C61801" w:rsidP="00801171">
      <w:pPr>
        <w:spacing w:line="276" w:lineRule="auto"/>
        <w:jc w:val="both"/>
        <w:rPr>
          <w:rFonts w:ascii="Arial" w:hAnsi="Arial" w:cs="Arial"/>
          <w:sz w:val="18"/>
          <w:szCs w:val="18"/>
        </w:rPr>
      </w:pPr>
      <w:r w:rsidRPr="00C61801">
        <w:rPr>
          <w:rFonts w:ascii="Arial" w:hAnsi="Arial" w:cs="Arial"/>
          <w:sz w:val="18"/>
          <w:szCs w:val="18"/>
        </w:rPr>
        <w:t>IV. La necessitat de signar un acord d’encàrrec de tractament de dades de caràcter personal en relació amb el contracte esmentat, en els termes que estableixen els articles 28 del RGPD i 33 de la LOPDGDD.</w:t>
      </w:r>
    </w:p>
    <w:p w:rsidR="00C61801" w:rsidRPr="00C61801" w:rsidRDefault="00C61801" w:rsidP="00801171">
      <w:pPr>
        <w:spacing w:line="276" w:lineRule="auto"/>
        <w:jc w:val="both"/>
        <w:rPr>
          <w:rFonts w:ascii="Arial" w:hAnsi="Arial" w:cs="Arial"/>
          <w:sz w:val="18"/>
          <w:szCs w:val="18"/>
        </w:rPr>
      </w:pPr>
    </w:p>
    <w:p w:rsidR="00C61801" w:rsidRPr="00C61801" w:rsidRDefault="00C61801" w:rsidP="00801171">
      <w:pPr>
        <w:spacing w:line="276" w:lineRule="auto"/>
        <w:jc w:val="both"/>
        <w:rPr>
          <w:rFonts w:ascii="Arial" w:hAnsi="Arial" w:cs="Arial"/>
          <w:b/>
          <w:sz w:val="18"/>
          <w:szCs w:val="18"/>
        </w:rPr>
      </w:pPr>
      <w:r w:rsidRPr="00C61801">
        <w:rPr>
          <w:rFonts w:ascii="Arial" w:hAnsi="Arial" w:cs="Arial"/>
          <w:b/>
          <w:sz w:val="18"/>
          <w:szCs w:val="18"/>
        </w:rPr>
        <w:t>CLÀUSULES</w:t>
      </w:r>
    </w:p>
    <w:p w:rsidR="00C61801" w:rsidRPr="00C61801" w:rsidRDefault="00C61801" w:rsidP="00801171">
      <w:pPr>
        <w:spacing w:line="276" w:lineRule="auto"/>
        <w:jc w:val="both"/>
        <w:rPr>
          <w:rFonts w:ascii="Arial" w:hAnsi="Arial" w:cs="Arial"/>
          <w:sz w:val="18"/>
          <w:szCs w:val="18"/>
        </w:rPr>
      </w:pPr>
    </w:p>
    <w:p w:rsidR="00C61801" w:rsidRPr="00C61801" w:rsidRDefault="00C61801" w:rsidP="00801171">
      <w:pPr>
        <w:spacing w:line="276" w:lineRule="auto"/>
        <w:jc w:val="both"/>
        <w:rPr>
          <w:rFonts w:ascii="Arial" w:hAnsi="Arial" w:cs="Arial"/>
          <w:sz w:val="18"/>
          <w:szCs w:val="18"/>
        </w:rPr>
      </w:pPr>
      <w:r w:rsidRPr="00C61801">
        <w:rPr>
          <w:rFonts w:ascii="Arial" w:hAnsi="Arial" w:cs="Arial"/>
          <w:b/>
          <w:sz w:val="18"/>
          <w:szCs w:val="18"/>
        </w:rPr>
        <w:t>Primera</w:t>
      </w:r>
      <w:r w:rsidRPr="00C61801">
        <w:rPr>
          <w:rFonts w:ascii="Arial" w:hAnsi="Arial" w:cs="Arial"/>
          <w:sz w:val="18"/>
          <w:szCs w:val="18"/>
        </w:rPr>
        <w:t xml:space="preserve">.- </w:t>
      </w:r>
      <w:r w:rsidRPr="00C61801">
        <w:rPr>
          <w:rFonts w:ascii="Arial" w:hAnsi="Arial" w:cs="Arial"/>
          <w:b/>
          <w:sz w:val="18"/>
          <w:szCs w:val="18"/>
        </w:rPr>
        <w:t>Objecte de l’encàrrec de tractament</w:t>
      </w:r>
    </w:p>
    <w:p w:rsidR="00C61801" w:rsidRPr="00C61801" w:rsidRDefault="00C61801" w:rsidP="00801171">
      <w:pPr>
        <w:spacing w:line="276" w:lineRule="auto"/>
        <w:jc w:val="both"/>
        <w:rPr>
          <w:rFonts w:ascii="Arial" w:hAnsi="Arial" w:cs="Arial"/>
          <w:sz w:val="18"/>
          <w:szCs w:val="18"/>
        </w:rPr>
      </w:pPr>
    </w:p>
    <w:p w:rsidR="00C61801" w:rsidRPr="00C61801" w:rsidRDefault="00C61801" w:rsidP="00801171">
      <w:pPr>
        <w:spacing w:line="276" w:lineRule="auto"/>
        <w:jc w:val="both"/>
        <w:rPr>
          <w:rFonts w:ascii="Arial" w:hAnsi="Arial" w:cs="Arial"/>
          <w:sz w:val="18"/>
          <w:szCs w:val="18"/>
        </w:rPr>
      </w:pPr>
      <w:r w:rsidRPr="00C61801">
        <w:rPr>
          <w:rFonts w:ascii="Arial" w:hAnsi="Arial" w:cs="Arial"/>
          <w:sz w:val="18"/>
          <w:szCs w:val="18"/>
        </w:rPr>
        <w:t>Mitjançant aquest acord d’encàrrec s’habilita (empresa contractista), en qualitat d’encarregada del tractament (en endavant, l’encarregat), per tractar per compte de (òrgan de contractació), responsable del tractament (en endavant, el responsable) les dades de caràcter personal necessàries per prestar el servei de (...).</w:t>
      </w:r>
    </w:p>
    <w:p w:rsidR="00C61801" w:rsidRPr="00C61801" w:rsidRDefault="00C61801" w:rsidP="00801171">
      <w:pPr>
        <w:spacing w:line="276" w:lineRule="auto"/>
        <w:jc w:val="both"/>
        <w:rPr>
          <w:rFonts w:ascii="Arial" w:hAnsi="Arial" w:cs="Arial"/>
          <w:sz w:val="18"/>
          <w:szCs w:val="18"/>
        </w:rPr>
      </w:pPr>
    </w:p>
    <w:p w:rsidR="00C61801" w:rsidRPr="00C61801" w:rsidRDefault="00C61801" w:rsidP="00801171">
      <w:pPr>
        <w:spacing w:line="276" w:lineRule="auto"/>
        <w:jc w:val="both"/>
        <w:rPr>
          <w:rFonts w:ascii="Arial" w:hAnsi="Arial" w:cs="Arial"/>
          <w:sz w:val="18"/>
          <w:szCs w:val="18"/>
        </w:rPr>
      </w:pPr>
      <w:r w:rsidRPr="00C61801">
        <w:rPr>
          <w:rFonts w:ascii="Arial" w:hAnsi="Arial" w:cs="Arial"/>
          <w:sz w:val="18"/>
          <w:szCs w:val="18"/>
        </w:rPr>
        <w:t>El tractament consistirà en (descripció del tractament i de les activitats concretes).</w:t>
      </w:r>
    </w:p>
    <w:p w:rsidR="00C61801" w:rsidRPr="00C61801" w:rsidRDefault="00C61801" w:rsidP="00801171">
      <w:pPr>
        <w:spacing w:line="276" w:lineRule="auto"/>
        <w:jc w:val="both"/>
        <w:rPr>
          <w:rFonts w:ascii="Arial" w:hAnsi="Arial" w:cs="Arial"/>
          <w:sz w:val="18"/>
          <w:szCs w:val="18"/>
        </w:rPr>
      </w:pPr>
    </w:p>
    <w:p w:rsidR="00C61801" w:rsidRPr="00C61801" w:rsidRDefault="00C61801" w:rsidP="00801171">
      <w:pPr>
        <w:spacing w:line="276" w:lineRule="auto"/>
        <w:jc w:val="both"/>
        <w:rPr>
          <w:rFonts w:ascii="Arial" w:hAnsi="Arial" w:cs="Arial"/>
          <w:b/>
          <w:sz w:val="18"/>
          <w:szCs w:val="18"/>
        </w:rPr>
      </w:pPr>
      <w:r w:rsidRPr="00C61801">
        <w:rPr>
          <w:rFonts w:ascii="Arial" w:hAnsi="Arial" w:cs="Arial"/>
          <w:b/>
          <w:sz w:val="18"/>
          <w:szCs w:val="18"/>
        </w:rPr>
        <w:t>Segona.- Identificació de la informació afectada</w:t>
      </w:r>
    </w:p>
    <w:p w:rsidR="00C61801" w:rsidRPr="00C61801" w:rsidRDefault="00C61801" w:rsidP="00801171">
      <w:pPr>
        <w:spacing w:line="276" w:lineRule="auto"/>
        <w:jc w:val="both"/>
        <w:rPr>
          <w:rFonts w:ascii="Arial" w:hAnsi="Arial" w:cs="Arial"/>
          <w:b/>
          <w:sz w:val="18"/>
          <w:szCs w:val="18"/>
        </w:rPr>
      </w:pPr>
    </w:p>
    <w:p w:rsidR="00C61801" w:rsidRPr="00C61801" w:rsidRDefault="00C61801" w:rsidP="00801171">
      <w:pPr>
        <w:spacing w:line="276" w:lineRule="auto"/>
        <w:jc w:val="both"/>
        <w:rPr>
          <w:rFonts w:ascii="Arial" w:hAnsi="Arial" w:cs="Arial"/>
          <w:sz w:val="18"/>
          <w:szCs w:val="18"/>
        </w:rPr>
      </w:pPr>
      <w:r w:rsidRPr="00C61801">
        <w:rPr>
          <w:rFonts w:ascii="Arial" w:hAnsi="Arial" w:cs="Arial"/>
          <w:sz w:val="18"/>
          <w:szCs w:val="18"/>
        </w:rPr>
        <w:lastRenderedPageBreak/>
        <w:t>Per executar les prestacions derivades del compliment de l’objecte d’aquest encàrrec, el responsable, posa a disposició de l’encarregat, la informació següent del/s tractament/s de dades (identificació tractament/s):</w:t>
      </w:r>
    </w:p>
    <w:p w:rsidR="00C61801" w:rsidRPr="00C61801" w:rsidRDefault="00C61801" w:rsidP="00801171">
      <w:pPr>
        <w:spacing w:line="276" w:lineRule="auto"/>
        <w:jc w:val="both"/>
        <w:rPr>
          <w:rFonts w:ascii="Arial" w:hAnsi="Arial" w:cs="Arial"/>
          <w:sz w:val="18"/>
          <w:szCs w:val="18"/>
        </w:rPr>
      </w:pPr>
      <w:r w:rsidRPr="00C61801">
        <w:rPr>
          <w:rFonts w:ascii="Arial" w:hAnsi="Arial" w:cs="Arial"/>
          <w:sz w:val="18"/>
          <w:szCs w:val="18"/>
        </w:rPr>
        <w:t>o (identificació del tipus de dades personals del/s tractament/s).</w:t>
      </w:r>
    </w:p>
    <w:p w:rsidR="00C61801" w:rsidRPr="00C61801" w:rsidRDefault="00C61801" w:rsidP="00801171">
      <w:pPr>
        <w:spacing w:line="276" w:lineRule="auto"/>
        <w:jc w:val="both"/>
        <w:rPr>
          <w:rFonts w:ascii="Arial" w:hAnsi="Arial" w:cs="Arial"/>
          <w:sz w:val="18"/>
          <w:szCs w:val="18"/>
        </w:rPr>
      </w:pPr>
      <w:r w:rsidRPr="00C61801">
        <w:rPr>
          <w:rFonts w:ascii="Arial" w:hAnsi="Arial" w:cs="Arial"/>
          <w:sz w:val="18"/>
          <w:szCs w:val="18"/>
        </w:rPr>
        <w:t>o (identificació de la categories de persones interessades del/s tractament/s).</w:t>
      </w:r>
    </w:p>
    <w:p w:rsidR="00C61801" w:rsidRPr="00C61801" w:rsidRDefault="00C61801" w:rsidP="00801171">
      <w:pPr>
        <w:spacing w:line="276" w:lineRule="auto"/>
        <w:jc w:val="both"/>
        <w:rPr>
          <w:rFonts w:ascii="Arial" w:hAnsi="Arial" w:cs="Arial"/>
          <w:sz w:val="18"/>
          <w:szCs w:val="18"/>
        </w:rPr>
      </w:pPr>
    </w:p>
    <w:p w:rsidR="00C61801" w:rsidRPr="00C61801" w:rsidRDefault="00C61801" w:rsidP="00801171">
      <w:pPr>
        <w:spacing w:line="276" w:lineRule="auto"/>
        <w:jc w:val="both"/>
        <w:rPr>
          <w:rFonts w:ascii="Arial" w:hAnsi="Arial" w:cs="Arial"/>
          <w:b/>
          <w:sz w:val="18"/>
          <w:szCs w:val="18"/>
        </w:rPr>
      </w:pPr>
      <w:r w:rsidRPr="00C61801">
        <w:rPr>
          <w:rFonts w:ascii="Arial" w:hAnsi="Arial" w:cs="Arial"/>
          <w:b/>
          <w:sz w:val="18"/>
          <w:szCs w:val="18"/>
        </w:rPr>
        <w:t>Tercera.- Durada</w:t>
      </w:r>
    </w:p>
    <w:p w:rsidR="00C61801" w:rsidRPr="00C61801" w:rsidRDefault="00C61801" w:rsidP="00801171">
      <w:pPr>
        <w:spacing w:line="276" w:lineRule="auto"/>
        <w:jc w:val="both"/>
        <w:rPr>
          <w:rFonts w:ascii="Arial" w:hAnsi="Arial" w:cs="Arial"/>
          <w:b/>
          <w:sz w:val="18"/>
          <w:szCs w:val="18"/>
        </w:rPr>
      </w:pPr>
    </w:p>
    <w:p w:rsidR="00C61801" w:rsidRPr="00C61801" w:rsidRDefault="00C61801" w:rsidP="00801171">
      <w:pPr>
        <w:spacing w:line="276" w:lineRule="auto"/>
        <w:jc w:val="both"/>
        <w:rPr>
          <w:rFonts w:ascii="Arial" w:hAnsi="Arial" w:cs="Arial"/>
          <w:sz w:val="18"/>
          <w:szCs w:val="18"/>
        </w:rPr>
      </w:pPr>
      <w:r w:rsidRPr="00C61801">
        <w:rPr>
          <w:rFonts w:ascii="Arial" w:hAnsi="Arial" w:cs="Arial"/>
          <w:sz w:val="18"/>
          <w:szCs w:val="18"/>
        </w:rPr>
        <w:t>La vigència d’aquest encàrrec de tractament queda vinculada a la durada del contracte subscrit que s’ha identificat en aquest document.</w:t>
      </w:r>
    </w:p>
    <w:p w:rsidR="00C61801" w:rsidRPr="00C61801" w:rsidRDefault="00C61801" w:rsidP="00801171">
      <w:pPr>
        <w:spacing w:line="276" w:lineRule="auto"/>
        <w:jc w:val="both"/>
        <w:rPr>
          <w:rFonts w:ascii="Arial" w:hAnsi="Arial" w:cs="Arial"/>
          <w:sz w:val="18"/>
          <w:szCs w:val="18"/>
        </w:rPr>
      </w:pPr>
    </w:p>
    <w:p w:rsidR="00C61801" w:rsidRPr="00C61801" w:rsidRDefault="00C61801" w:rsidP="00801171">
      <w:pPr>
        <w:spacing w:line="276" w:lineRule="auto"/>
        <w:jc w:val="both"/>
        <w:rPr>
          <w:rFonts w:ascii="Arial" w:hAnsi="Arial" w:cs="Arial"/>
          <w:b/>
          <w:sz w:val="18"/>
          <w:szCs w:val="18"/>
        </w:rPr>
      </w:pPr>
      <w:r w:rsidRPr="00C61801">
        <w:rPr>
          <w:rFonts w:ascii="Arial" w:hAnsi="Arial" w:cs="Arial"/>
          <w:b/>
          <w:sz w:val="18"/>
          <w:szCs w:val="18"/>
        </w:rPr>
        <w:t>Quarta</w:t>
      </w:r>
      <w:r w:rsidRPr="00C61801">
        <w:rPr>
          <w:rFonts w:ascii="Arial" w:hAnsi="Arial" w:cs="Arial"/>
          <w:sz w:val="18"/>
          <w:szCs w:val="18"/>
        </w:rPr>
        <w:t>.</w:t>
      </w:r>
      <w:r w:rsidRPr="00C61801">
        <w:rPr>
          <w:rFonts w:ascii="Arial" w:hAnsi="Arial" w:cs="Arial"/>
          <w:b/>
          <w:sz w:val="18"/>
          <w:szCs w:val="18"/>
        </w:rPr>
        <w:t>- Obligacions de l’encarregat</w:t>
      </w:r>
    </w:p>
    <w:p w:rsidR="00C61801" w:rsidRPr="00C61801" w:rsidRDefault="00C61801" w:rsidP="00801171">
      <w:pPr>
        <w:spacing w:line="276" w:lineRule="auto"/>
        <w:jc w:val="both"/>
        <w:rPr>
          <w:rFonts w:ascii="Arial" w:hAnsi="Arial" w:cs="Arial"/>
          <w:sz w:val="18"/>
          <w:szCs w:val="18"/>
        </w:rPr>
      </w:pPr>
    </w:p>
    <w:p w:rsidR="00C61801" w:rsidRPr="00C61801" w:rsidRDefault="00C61801" w:rsidP="00801171">
      <w:pPr>
        <w:spacing w:line="276" w:lineRule="auto"/>
        <w:jc w:val="both"/>
        <w:rPr>
          <w:rFonts w:ascii="Arial" w:hAnsi="Arial" w:cs="Arial"/>
          <w:sz w:val="18"/>
          <w:szCs w:val="18"/>
        </w:rPr>
      </w:pPr>
      <w:r w:rsidRPr="00C61801">
        <w:rPr>
          <w:rFonts w:ascii="Arial" w:hAnsi="Arial" w:cs="Arial"/>
          <w:sz w:val="18"/>
          <w:szCs w:val="18"/>
        </w:rPr>
        <w:t>L’encarregat i tot el seu personal s’obliguen a donar compliment a l’establert a l’article 28 del RGPD i, en particular, a:</w:t>
      </w:r>
    </w:p>
    <w:p w:rsidR="00C61801" w:rsidRPr="00C61801" w:rsidRDefault="00C61801" w:rsidP="00801171">
      <w:pPr>
        <w:spacing w:line="276" w:lineRule="auto"/>
        <w:jc w:val="both"/>
        <w:rPr>
          <w:rFonts w:ascii="Arial" w:hAnsi="Arial" w:cs="Arial"/>
          <w:sz w:val="18"/>
          <w:szCs w:val="18"/>
        </w:rPr>
      </w:pPr>
    </w:p>
    <w:p w:rsidR="00C61801" w:rsidRPr="00C61801" w:rsidRDefault="00C61801" w:rsidP="00801171">
      <w:pPr>
        <w:spacing w:line="276" w:lineRule="auto"/>
        <w:jc w:val="both"/>
        <w:rPr>
          <w:rFonts w:ascii="Arial" w:hAnsi="Arial" w:cs="Arial"/>
          <w:sz w:val="18"/>
          <w:szCs w:val="18"/>
        </w:rPr>
      </w:pPr>
      <w:r w:rsidRPr="00C61801">
        <w:rPr>
          <w:rFonts w:ascii="Arial" w:hAnsi="Arial" w:cs="Arial"/>
          <w:sz w:val="18"/>
          <w:szCs w:val="18"/>
        </w:rPr>
        <w:t>a) Utilitzar les dades objecte de tractament, o les que reculli per a la seva inclusió, només per a la finalitat objecte d’aquest encàrrec, i respectar-ne la confidencialitat i el deure de secret, fins i tot després que en finalitzi l’objecte. En aquest sentit, garantirà que les persones autoritzades per tractar dades s’hagin compromès a respectar la confidencialitat o estiguin subjectes a una obligació de confidencialitat de natura estatutària.</w:t>
      </w:r>
    </w:p>
    <w:p w:rsidR="00C61801" w:rsidRPr="00C61801" w:rsidRDefault="00C61801" w:rsidP="00801171">
      <w:pPr>
        <w:spacing w:line="276" w:lineRule="auto"/>
        <w:jc w:val="both"/>
        <w:rPr>
          <w:rFonts w:ascii="Arial" w:hAnsi="Arial" w:cs="Arial"/>
          <w:sz w:val="18"/>
          <w:szCs w:val="18"/>
        </w:rPr>
      </w:pPr>
    </w:p>
    <w:p w:rsidR="00C61801" w:rsidRPr="00C61801" w:rsidRDefault="00C61801" w:rsidP="00801171">
      <w:pPr>
        <w:spacing w:line="276" w:lineRule="auto"/>
        <w:jc w:val="both"/>
        <w:rPr>
          <w:rFonts w:ascii="Arial" w:hAnsi="Arial" w:cs="Arial"/>
          <w:sz w:val="18"/>
          <w:szCs w:val="18"/>
        </w:rPr>
      </w:pPr>
      <w:r w:rsidRPr="00C61801">
        <w:rPr>
          <w:rFonts w:ascii="Arial" w:hAnsi="Arial" w:cs="Arial"/>
          <w:sz w:val="18"/>
          <w:szCs w:val="18"/>
        </w:rPr>
        <w:t xml:space="preserve">b) Tractar les dades personals d’acord amb el que estableix la normativa vigent de protecció de dades i les instruccions del responsable, aplicant les mesures de seguretat establertes al Marc de </w:t>
      </w:r>
      <w:proofErr w:type="spellStart"/>
      <w:r w:rsidRPr="00C61801">
        <w:rPr>
          <w:rFonts w:ascii="Arial" w:hAnsi="Arial" w:cs="Arial"/>
          <w:sz w:val="18"/>
          <w:szCs w:val="18"/>
        </w:rPr>
        <w:t>Ciberseguretat</w:t>
      </w:r>
      <w:proofErr w:type="spellEnd"/>
      <w:r w:rsidRPr="00C61801">
        <w:rPr>
          <w:rFonts w:ascii="Arial" w:hAnsi="Arial" w:cs="Arial"/>
          <w:sz w:val="18"/>
          <w:szCs w:val="18"/>
        </w:rPr>
        <w:t xml:space="preserve"> de Protecció de Dades (MCPD) que corresponguin d’acord amb el nivell de risc bàsic (veure annex a aquest encàrrec).</w:t>
      </w:r>
    </w:p>
    <w:p w:rsidR="00C61801" w:rsidRPr="00C61801" w:rsidRDefault="00C61801" w:rsidP="00801171">
      <w:pPr>
        <w:spacing w:line="276" w:lineRule="auto"/>
        <w:jc w:val="both"/>
        <w:rPr>
          <w:rFonts w:ascii="Arial" w:hAnsi="Arial" w:cs="Arial"/>
          <w:sz w:val="18"/>
          <w:szCs w:val="18"/>
        </w:rPr>
      </w:pPr>
    </w:p>
    <w:p w:rsidR="00C61801" w:rsidRPr="00C61801" w:rsidRDefault="00C61801" w:rsidP="00801171">
      <w:pPr>
        <w:spacing w:line="276" w:lineRule="auto"/>
        <w:jc w:val="both"/>
        <w:rPr>
          <w:rFonts w:ascii="Arial" w:hAnsi="Arial" w:cs="Arial"/>
          <w:sz w:val="18"/>
          <w:szCs w:val="18"/>
        </w:rPr>
      </w:pPr>
      <w:r w:rsidRPr="00C61801">
        <w:rPr>
          <w:rFonts w:ascii="Arial" w:hAnsi="Arial" w:cs="Arial"/>
          <w:sz w:val="18"/>
          <w:szCs w:val="18"/>
        </w:rPr>
        <w:t>Si l'encarregat considera que alguna de les instruccions infringeix el RGPD o qualsevol altra disposició en matèria de protecció de dades de la Unió o dels estats membres, l'encarregat n’ha d’informar immediatament el responsable.</w:t>
      </w:r>
    </w:p>
    <w:p w:rsidR="00C61801" w:rsidRPr="00C61801" w:rsidRDefault="00C61801" w:rsidP="00801171">
      <w:pPr>
        <w:spacing w:line="276" w:lineRule="auto"/>
        <w:jc w:val="both"/>
        <w:rPr>
          <w:rFonts w:ascii="Arial" w:hAnsi="Arial" w:cs="Arial"/>
          <w:sz w:val="18"/>
          <w:szCs w:val="18"/>
        </w:rPr>
      </w:pPr>
    </w:p>
    <w:p w:rsidR="00C61801" w:rsidRPr="00C61801" w:rsidRDefault="00C61801" w:rsidP="00801171">
      <w:pPr>
        <w:spacing w:line="276" w:lineRule="auto"/>
        <w:jc w:val="both"/>
        <w:rPr>
          <w:rFonts w:ascii="Arial" w:hAnsi="Arial" w:cs="Arial"/>
          <w:sz w:val="18"/>
          <w:szCs w:val="18"/>
        </w:rPr>
      </w:pPr>
      <w:r w:rsidRPr="00C61801">
        <w:rPr>
          <w:rFonts w:ascii="Arial" w:hAnsi="Arial" w:cs="Arial"/>
          <w:sz w:val="18"/>
          <w:szCs w:val="18"/>
        </w:rPr>
        <w:t>c) Subcontractació: (en cas que s’hagi previst la subcontractació de prestacions que comportin el tractament de dades de caràcter personal)</w:t>
      </w:r>
    </w:p>
    <w:p w:rsidR="00C61801" w:rsidRPr="00C61801" w:rsidRDefault="00C61801" w:rsidP="00801171">
      <w:pPr>
        <w:spacing w:line="276" w:lineRule="auto"/>
        <w:jc w:val="both"/>
        <w:rPr>
          <w:rFonts w:ascii="Arial" w:hAnsi="Arial" w:cs="Arial"/>
          <w:sz w:val="18"/>
          <w:szCs w:val="18"/>
        </w:rPr>
      </w:pPr>
      <w:r w:rsidRPr="00C61801">
        <w:rPr>
          <w:rFonts w:ascii="Arial" w:hAnsi="Arial" w:cs="Arial"/>
          <w:sz w:val="18"/>
          <w:szCs w:val="18"/>
        </w:rPr>
        <w:t xml:space="preserve">L’encarregat ha de comunicar aquest fet per escrit i de forma fefaent al responsable, identificant de forma clara i inequívoca l’empresa </w:t>
      </w:r>
      <w:proofErr w:type="spellStart"/>
      <w:r w:rsidRPr="00C61801">
        <w:rPr>
          <w:rFonts w:ascii="Arial" w:hAnsi="Arial" w:cs="Arial"/>
          <w:sz w:val="18"/>
          <w:szCs w:val="18"/>
        </w:rPr>
        <w:t>subcontractista</w:t>
      </w:r>
      <w:proofErr w:type="spellEnd"/>
      <w:r w:rsidRPr="00C61801">
        <w:rPr>
          <w:rFonts w:ascii="Arial" w:hAnsi="Arial" w:cs="Arial"/>
          <w:sz w:val="18"/>
          <w:szCs w:val="18"/>
        </w:rPr>
        <w:t xml:space="preserve"> i les seves dades de contacte. La subcontractació es pot dur a terme si el responsable no hi manifesta oposició en el termini de (dies).</w:t>
      </w:r>
    </w:p>
    <w:p w:rsidR="00C61801" w:rsidRPr="00C61801" w:rsidRDefault="00C61801" w:rsidP="00801171">
      <w:pPr>
        <w:spacing w:line="276" w:lineRule="auto"/>
        <w:jc w:val="both"/>
        <w:rPr>
          <w:rFonts w:ascii="Arial" w:hAnsi="Arial" w:cs="Arial"/>
          <w:sz w:val="18"/>
          <w:szCs w:val="18"/>
        </w:rPr>
      </w:pPr>
    </w:p>
    <w:p w:rsidR="00C61801" w:rsidRPr="00C61801" w:rsidRDefault="00C61801" w:rsidP="00801171">
      <w:pPr>
        <w:spacing w:line="276" w:lineRule="auto"/>
        <w:jc w:val="both"/>
        <w:rPr>
          <w:rFonts w:ascii="Arial" w:hAnsi="Arial" w:cs="Arial"/>
          <w:sz w:val="18"/>
          <w:szCs w:val="18"/>
        </w:rPr>
      </w:pPr>
      <w:r w:rsidRPr="00C61801">
        <w:rPr>
          <w:rFonts w:ascii="Arial" w:hAnsi="Arial" w:cs="Arial"/>
          <w:sz w:val="18"/>
          <w:szCs w:val="18"/>
        </w:rPr>
        <w:t>d) Assistir el responsable en el compliment de les obligacions establertes als articles 32 a 36 del RGPD –relatius a la seguretat de les dades personals–, així com en la resposta a l’exercici de drets de les persones interessades establerts en el capítol III del RGPD –relatiu al drets dels interessats.</w:t>
      </w:r>
    </w:p>
    <w:p w:rsidR="00C61801" w:rsidRPr="00C61801" w:rsidRDefault="00C61801" w:rsidP="00801171">
      <w:pPr>
        <w:spacing w:line="276" w:lineRule="auto"/>
        <w:jc w:val="both"/>
        <w:rPr>
          <w:rFonts w:ascii="Arial" w:hAnsi="Arial" w:cs="Arial"/>
          <w:sz w:val="18"/>
          <w:szCs w:val="18"/>
        </w:rPr>
      </w:pPr>
    </w:p>
    <w:p w:rsidR="00C61801" w:rsidRPr="00C61801" w:rsidRDefault="00C61801" w:rsidP="00801171">
      <w:pPr>
        <w:spacing w:line="276" w:lineRule="auto"/>
        <w:jc w:val="both"/>
        <w:rPr>
          <w:rFonts w:ascii="Arial" w:hAnsi="Arial" w:cs="Arial"/>
          <w:sz w:val="18"/>
          <w:szCs w:val="18"/>
        </w:rPr>
      </w:pPr>
      <w:r w:rsidRPr="00C61801">
        <w:rPr>
          <w:rFonts w:ascii="Arial" w:hAnsi="Arial" w:cs="Arial"/>
          <w:sz w:val="18"/>
          <w:szCs w:val="18"/>
        </w:rPr>
        <w:t>e) Posar a disposició del responsable tota la informació necessària per permetre i contribuir a la realització d’auditories, incloses inspeccions, per part del responsable o un altre auditor autoritzat pel responsable.</w:t>
      </w:r>
    </w:p>
    <w:p w:rsidR="00C61801" w:rsidRPr="00C61801" w:rsidRDefault="00C61801" w:rsidP="00801171">
      <w:pPr>
        <w:spacing w:line="276" w:lineRule="auto"/>
        <w:jc w:val="both"/>
        <w:rPr>
          <w:rFonts w:ascii="Arial" w:hAnsi="Arial" w:cs="Arial"/>
          <w:sz w:val="18"/>
          <w:szCs w:val="18"/>
        </w:rPr>
      </w:pPr>
    </w:p>
    <w:p w:rsidR="00C61801" w:rsidRPr="00C61801" w:rsidRDefault="00C61801" w:rsidP="00801171">
      <w:pPr>
        <w:spacing w:line="276" w:lineRule="auto"/>
        <w:jc w:val="both"/>
        <w:rPr>
          <w:rFonts w:ascii="Arial" w:hAnsi="Arial" w:cs="Arial"/>
          <w:sz w:val="18"/>
          <w:szCs w:val="18"/>
        </w:rPr>
      </w:pPr>
      <w:r w:rsidRPr="00C61801">
        <w:rPr>
          <w:rFonts w:ascii="Arial" w:hAnsi="Arial" w:cs="Arial"/>
          <w:sz w:val="18"/>
          <w:szCs w:val="18"/>
        </w:rPr>
        <w:t>f) (Quan el dret d’informació l’hagi de donar l’encarregat)</w:t>
      </w:r>
    </w:p>
    <w:p w:rsidR="00C61801" w:rsidRPr="00C61801" w:rsidRDefault="00C61801" w:rsidP="00801171">
      <w:pPr>
        <w:spacing w:line="276" w:lineRule="auto"/>
        <w:jc w:val="both"/>
        <w:rPr>
          <w:rFonts w:ascii="Arial" w:hAnsi="Arial" w:cs="Arial"/>
          <w:sz w:val="18"/>
          <w:szCs w:val="18"/>
        </w:rPr>
      </w:pPr>
    </w:p>
    <w:p w:rsidR="00C61801" w:rsidRPr="00C61801" w:rsidRDefault="00C61801" w:rsidP="00801171">
      <w:pPr>
        <w:spacing w:line="276" w:lineRule="auto"/>
        <w:jc w:val="both"/>
        <w:rPr>
          <w:rFonts w:ascii="Arial" w:hAnsi="Arial" w:cs="Arial"/>
          <w:sz w:val="18"/>
          <w:szCs w:val="18"/>
        </w:rPr>
      </w:pPr>
      <w:r w:rsidRPr="00C61801">
        <w:rPr>
          <w:rFonts w:ascii="Arial" w:hAnsi="Arial" w:cs="Arial"/>
          <w:sz w:val="18"/>
          <w:szCs w:val="18"/>
        </w:rPr>
        <w:t>Facilitar, en el moment de recollir les dades, la informació relativa als tractaments de dades que es duran a terme. La redacció i el format en què es facilitarà la informació s'ha de consensuar amb el responsable, abans d’iniciar la recollida de les dades.</w:t>
      </w:r>
    </w:p>
    <w:p w:rsidR="00C61801" w:rsidRPr="00C61801" w:rsidRDefault="00C61801" w:rsidP="00801171">
      <w:pPr>
        <w:spacing w:line="276" w:lineRule="auto"/>
        <w:jc w:val="both"/>
        <w:rPr>
          <w:rFonts w:ascii="Arial" w:hAnsi="Arial" w:cs="Arial"/>
          <w:sz w:val="18"/>
          <w:szCs w:val="18"/>
        </w:rPr>
      </w:pPr>
    </w:p>
    <w:p w:rsidR="00C61801" w:rsidRPr="00C61801" w:rsidRDefault="00C61801" w:rsidP="00801171">
      <w:pPr>
        <w:spacing w:line="276" w:lineRule="auto"/>
        <w:jc w:val="both"/>
        <w:rPr>
          <w:rFonts w:ascii="Arial" w:hAnsi="Arial" w:cs="Arial"/>
          <w:sz w:val="18"/>
          <w:szCs w:val="18"/>
        </w:rPr>
      </w:pPr>
      <w:r w:rsidRPr="00C61801">
        <w:rPr>
          <w:rFonts w:ascii="Arial" w:hAnsi="Arial" w:cs="Arial"/>
          <w:sz w:val="18"/>
          <w:szCs w:val="18"/>
        </w:rPr>
        <w:t xml:space="preserve">g) Informar el responsable, sense dilació indeguda, en qualsevol cas abans de 72 hores, i per correu electrònic a l'adreça indicada a la clàusula vuitena d’aquest encàrrec, de les violacions de la seguretat de </w:t>
      </w:r>
      <w:r w:rsidRPr="00C61801">
        <w:rPr>
          <w:rFonts w:ascii="Arial" w:hAnsi="Arial" w:cs="Arial"/>
          <w:sz w:val="18"/>
          <w:szCs w:val="18"/>
        </w:rPr>
        <w:lastRenderedPageBreak/>
        <w:t>les dades personals al seu càrrec de les quals tingui coneixement, juntament amb tota la informació rellevant per documentar i comunicar la incidència.</w:t>
      </w:r>
    </w:p>
    <w:p w:rsidR="00C61801" w:rsidRPr="00C61801" w:rsidRDefault="00C61801" w:rsidP="00801171">
      <w:pPr>
        <w:spacing w:line="276" w:lineRule="auto"/>
        <w:jc w:val="both"/>
        <w:rPr>
          <w:rFonts w:ascii="Arial" w:hAnsi="Arial" w:cs="Arial"/>
          <w:sz w:val="18"/>
          <w:szCs w:val="18"/>
        </w:rPr>
      </w:pPr>
    </w:p>
    <w:p w:rsidR="00C61801" w:rsidRPr="00C61801" w:rsidRDefault="00C61801" w:rsidP="00801171">
      <w:pPr>
        <w:spacing w:line="276" w:lineRule="auto"/>
        <w:jc w:val="both"/>
        <w:rPr>
          <w:rFonts w:ascii="Arial" w:hAnsi="Arial" w:cs="Arial"/>
          <w:sz w:val="18"/>
          <w:szCs w:val="18"/>
        </w:rPr>
      </w:pPr>
      <w:r w:rsidRPr="00C61801">
        <w:rPr>
          <w:rFonts w:ascii="Arial" w:hAnsi="Arial" w:cs="Arial"/>
          <w:sz w:val="18"/>
          <w:szCs w:val="18"/>
        </w:rPr>
        <w:t>h) (Suprimir / retornar al responsable) les dades personals un cop hagi finalitzat la prestació dels serveis de tractament.</w:t>
      </w:r>
    </w:p>
    <w:p w:rsidR="00C61801" w:rsidRPr="00C61801" w:rsidRDefault="00C61801" w:rsidP="00801171">
      <w:pPr>
        <w:spacing w:line="276" w:lineRule="auto"/>
        <w:jc w:val="both"/>
        <w:rPr>
          <w:rFonts w:ascii="Arial" w:hAnsi="Arial" w:cs="Arial"/>
          <w:sz w:val="18"/>
          <w:szCs w:val="18"/>
        </w:rPr>
      </w:pPr>
    </w:p>
    <w:p w:rsidR="00C61801" w:rsidRPr="00C61801" w:rsidRDefault="00C61801" w:rsidP="00801171">
      <w:pPr>
        <w:spacing w:line="276" w:lineRule="auto"/>
        <w:jc w:val="both"/>
        <w:rPr>
          <w:rFonts w:ascii="Arial" w:hAnsi="Arial" w:cs="Arial"/>
          <w:sz w:val="18"/>
          <w:szCs w:val="18"/>
        </w:rPr>
      </w:pPr>
      <w:r w:rsidRPr="00C61801">
        <w:rPr>
          <w:rFonts w:ascii="Arial" w:hAnsi="Arial" w:cs="Arial"/>
          <w:sz w:val="18"/>
          <w:szCs w:val="18"/>
        </w:rPr>
        <w:t>Tant la supressió com la devolució ha de comportar l'esborrat total de les dades existents en els equips informàtics utilitzats per l'encarregat. No obstant això, l'encarregat pot conservar-ne una còpia, amb les dades degudament bloquejades, mentre es puguin derivar responsabilitats de l'execució de la prestació.</w:t>
      </w:r>
    </w:p>
    <w:p w:rsidR="00C61801" w:rsidRPr="00C61801" w:rsidRDefault="00C61801" w:rsidP="00801171">
      <w:pPr>
        <w:spacing w:line="276" w:lineRule="auto"/>
        <w:jc w:val="both"/>
        <w:rPr>
          <w:rFonts w:ascii="Arial" w:hAnsi="Arial" w:cs="Arial"/>
          <w:sz w:val="18"/>
          <w:szCs w:val="18"/>
        </w:rPr>
      </w:pPr>
    </w:p>
    <w:p w:rsidR="00C61801" w:rsidRPr="00C61801" w:rsidRDefault="00C61801" w:rsidP="00801171">
      <w:pPr>
        <w:spacing w:line="276" w:lineRule="auto"/>
        <w:jc w:val="both"/>
        <w:rPr>
          <w:rFonts w:ascii="Arial" w:hAnsi="Arial" w:cs="Arial"/>
          <w:sz w:val="18"/>
          <w:szCs w:val="18"/>
        </w:rPr>
      </w:pPr>
      <w:r w:rsidRPr="00C61801">
        <w:rPr>
          <w:rFonts w:ascii="Arial" w:hAnsi="Arial" w:cs="Arial"/>
          <w:sz w:val="18"/>
          <w:szCs w:val="18"/>
        </w:rPr>
        <w:t>i) Comunicar, en el cas d’ús de servidors, qualsevol canvi que es produeixi en relació amb la informació facilitada en la licitació.</w:t>
      </w:r>
    </w:p>
    <w:p w:rsidR="00C61801" w:rsidRPr="00C61801" w:rsidRDefault="00C61801" w:rsidP="00801171">
      <w:pPr>
        <w:spacing w:line="276" w:lineRule="auto"/>
        <w:jc w:val="both"/>
        <w:rPr>
          <w:rFonts w:ascii="Arial" w:hAnsi="Arial" w:cs="Arial"/>
          <w:b/>
          <w:sz w:val="18"/>
          <w:szCs w:val="18"/>
        </w:rPr>
      </w:pPr>
    </w:p>
    <w:p w:rsidR="00C61801" w:rsidRPr="00C61801" w:rsidRDefault="00C61801" w:rsidP="00801171">
      <w:pPr>
        <w:spacing w:line="276" w:lineRule="auto"/>
        <w:jc w:val="both"/>
        <w:rPr>
          <w:rFonts w:ascii="Arial" w:hAnsi="Arial" w:cs="Arial"/>
          <w:b/>
          <w:sz w:val="18"/>
          <w:szCs w:val="18"/>
        </w:rPr>
      </w:pPr>
      <w:r w:rsidRPr="00C61801">
        <w:rPr>
          <w:rFonts w:ascii="Arial" w:hAnsi="Arial" w:cs="Arial"/>
          <w:b/>
          <w:sz w:val="18"/>
          <w:szCs w:val="18"/>
        </w:rPr>
        <w:t>Cinquena.-Obligacions del responsable</w:t>
      </w:r>
    </w:p>
    <w:p w:rsidR="00C61801" w:rsidRPr="00C61801" w:rsidRDefault="00C61801" w:rsidP="00801171">
      <w:pPr>
        <w:spacing w:line="276" w:lineRule="auto"/>
        <w:jc w:val="both"/>
        <w:rPr>
          <w:rFonts w:ascii="Arial" w:hAnsi="Arial" w:cs="Arial"/>
          <w:sz w:val="18"/>
          <w:szCs w:val="18"/>
        </w:rPr>
      </w:pPr>
    </w:p>
    <w:p w:rsidR="00C61801" w:rsidRPr="00C61801" w:rsidRDefault="00C61801" w:rsidP="00801171">
      <w:pPr>
        <w:spacing w:line="276" w:lineRule="auto"/>
        <w:jc w:val="both"/>
        <w:rPr>
          <w:rFonts w:ascii="Arial" w:hAnsi="Arial" w:cs="Arial"/>
          <w:sz w:val="18"/>
          <w:szCs w:val="18"/>
        </w:rPr>
      </w:pPr>
      <w:r w:rsidRPr="00C61801">
        <w:rPr>
          <w:rFonts w:ascii="Arial" w:hAnsi="Arial" w:cs="Arial"/>
          <w:sz w:val="18"/>
          <w:szCs w:val="18"/>
        </w:rPr>
        <w:t>Correspon al responsable:</w:t>
      </w:r>
    </w:p>
    <w:p w:rsidR="00C61801" w:rsidRPr="00C61801" w:rsidRDefault="00C61801" w:rsidP="00801171">
      <w:pPr>
        <w:spacing w:line="276" w:lineRule="auto"/>
        <w:jc w:val="both"/>
        <w:rPr>
          <w:rFonts w:ascii="Arial" w:hAnsi="Arial" w:cs="Arial"/>
          <w:sz w:val="18"/>
          <w:szCs w:val="18"/>
        </w:rPr>
      </w:pPr>
    </w:p>
    <w:p w:rsidR="00C61801" w:rsidRPr="00C61801" w:rsidRDefault="00C61801" w:rsidP="00801171">
      <w:pPr>
        <w:spacing w:line="276" w:lineRule="auto"/>
        <w:jc w:val="both"/>
        <w:rPr>
          <w:rFonts w:ascii="Arial" w:hAnsi="Arial" w:cs="Arial"/>
          <w:sz w:val="18"/>
          <w:szCs w:val="18"/>
        </w:rPr>
      </w:pPr>
      <w:r w:rsidRPr="00C61801">
        <w:rPr>
          <w:rFonts w:ascii="Arial" w:hAnsi="Arial" w:cs="Arial"/>
          <w:sz w:val="18"/>
          <w:szCs w:val="18"/>
        </w:rPr>
        <w:t>a) Lliurar a l'encarregat les dades a les quals es refereix la clàusula 2 d'aquest document.</w:t>
      </w:r>
    </w:p>
    <w:p w:rsidR="00C61801" w:rsidRPr="00C61801" w:rsidRDefault="00C61801" w:rsidP="00801171">
      <w:pPr>
        <w:spacing w:line="276" w:lineRule="auto"/>
        <w:jc w:val="both"/>
        <w:rPr>
          <w:rFonts w:ascii="Arial" w:hAnsi="Arial" w:cs="Arial"/>
          <w:sz w:val="18"/>
          <w:szCs w:val="18"/>
        </w:rPr>
      </w:pPr>
      <w:r w:rsidRPr="00C61801">
        <w:rPr>
          <w:rFonts w:ascii="Arial" w:hAnsi="Arial" w:cs="Arial"/>
          <w:sz w:val="18"/>
          <w:szCs w:val="18"/>
        </w:rPr>
        <w:t>b) Supervisar el tractament i vetllar, abans i durant el mateix, perquè l’encarregat compleixi la normativa en matèria de protecció de dades.</w:t>
      </w:r>
    </w:p>
    <w:p w:rsidR="00C61801" w:rsidRPr="00C61801" w:rsidRDefault="00C61801" w:rsidP="00801171">
      <w:pPr>
        <w:spacing w:line="276" w:lineRule="auto"/>
        <w:jc w:val="both"/>
        <w:rPr>
          <w:rFonts w:ascii="Arial" w:hAnsi="Arial" w:cs="Arial"/>
          <w:sz w:val="18"/>
          <w:szCs w:val="18"/>
        </w:rPr>
      </w:pPr>
      <w:r w:rsidRPr="00C61801">
        <w:rPr>
          <w:rFonts w:ascii="Arial" w:hAnsi="Arial" w:cs="Arial"/>
          <w:sz w:val="18"/>
          <w:szCs w:val="18"/>
        </w:rPr>
        <w:t>c) Altres obligacions que li puguin aplicar, d’acord amb la normativa de protecció de dades.</w:t>
      </w:r>
    </w:p>
    <w:p w:rsidR="00C61801" w:rsidRPr="00C61801" w:rsidRDefault="00C61801" w:rsidP="00801171">
      <w:pPr>
        <w:spacing w:line="276" w:lineRule="auto"/>
        <w:jc w:val="both"/>
        <w:rPr>
          <w:rFonts w:ascii="Arial" w:hAnsi="Arial" w:cs="Arial"/>
          <w:b/>
          <w:sz w:val="18"/>
          <w:szCs w:val="18"/>
        </w:rPr>
      </w:pPr>
    </w:p>
    <w:p w:rsidR="00C61801" w:rsidRPr="00C61801" w:rsidRDefault="00C61801" w:rsidP="00801171">
      <w:pPr>
        <w:spacing w:line="276" w:lineRule="auto"/>
        <w:jc w:val="both"/>
        <w:rPr>
          <w:rFonts w:ascii="Arial" w:hAnsi="Arial" w:cs="Arial"/>
          <w:b/>
          <w:sz w:val="18"/>
          <w:szCs w:val="18"/>
        </w:rPr>
      </w:pPr>
      <w:r w:rsidRPr="00C61801">
        <w:rPr>
          <w:rFonts w:ascii="Arial" w:hAnsi="Arial" w:cs="Arial"/>
          <w:b/>
          <w:sz w:val="18"/>
          <w:szCs w:val="18"/>
        </w:rPr>
        <w:t>Sisena.- Drets del responsable</w:t>
      </w:r>
    </w:p>
    <w:p w:rsidR="00C61801" w:rsidRPr="00C61801" w:rsidRDefault="00C61801" w:rsidP="00801171">
      <w:pPr>
        <w:spacing w:line="276" w:lineRule="auto"/>
        <w:jc w:val="both"/>
        <w:rPr>
          <w:rFonts w:ascii="Arial" w:hAnsi="Arial" w:cs="Arial"/>
          <w:sz w:val="18"/>
          <w:szCs w:val="18"/>
        </w:rPr>
      </w:pPr>
    </w:p>
    <w:p w:rsidR="00C61801" w:rsidRPr="00C61801" w:rsidRDefault="00C61801" w:rsidP="00801171">
      <w:pPr>
        <w:spacing w:line="276" w:lineRule="auto"/>
        <w:jc w:val="both"/>
        <w:rPr>
          <w:rFonts w:ascii="Arial" w:hAnsi="Arial" w:cs="Arial"/>
          <w:sz w:val="18"/>
          <w:szCs w:val="18"/>
        </w:rPr>
      </w:pPr>
      <w:r w:rsidRPr="00C61801">
        <w:rPr>
          <w:rFonts w:ascii="Arial" w:hAnsi="Arial" w:cs="Arial"/>
          <w:sz w:val="18"/>
          <w:szCs w:val="18"/>
        </w:rPr>
        <w:t>El responsable té dret a obtenir de l’encarregat tota la informació que consideri necessària relativa a les dades i els tractaments que es descriuen a la clàusula segona, així com a l’assistència per a la realització d’auditories, incloses inspeccions, de qualsevol autoritat de control o altre organisme autoritzat.</w:t>
      </w:r>
    </w:p>
    <w:p w:rsidR="00C61801" w:rsidRPr="00C61801" w:rsidRDefault="00C61801" w:rsidP="00801171">
      <w:pPr>
        <w:spacing w:line="276" w:lineRule="auto"/>
        <w:jc w:val="both"/>
        <w:rPr>
          <w:rFonts w:ascii="Arial" w:hAnsi="Arial" w:cs="Arial"/>
          <w:b/>
          <w:sz w:val="18"/>
          <w:szCs w:val="18"/>
        </w:rPr>
      </w:pPr>
    </w:p>
    <w:p w:rsidR="00C61801" w:rsidRPr="00C61801" w:rsidRDefault="00C61801" w:rsidP="00801171">
      <w:pPr>
        <w:spacing w:line="276" w:lineRule="auto"/>
        <w:jc w:val="both"/>
        <w:rPr>
          <w:rFonts w:ascii="Arial" w:hAnsi="Arial" w:cs="Arial"/>
          <w:b/>
          <w:sz w:val="18"/>
          <w:szCs w:val="18"/>
        </w:rPr>
      </w:pPr>
      <w:r w:rsidRPr="00C61801">
        <w:rPr>
          <w:rFonts w:ascii="Arial" w:hAnsi="Arial" w:cs="Arial"/>
          <w:b/>
          <w:sz w:val="18"/>
          <w:szCs w:val="18"/>
        </w:rPr>
        <w:t>Setena.- Modificació de l’encàrrec</w:t>
      </w:r>
    </w:p>
    <w:p w:rsidR="00C61801" w:rsidRPr="00C61801" w:rsidRDefault="00C61801" w:rsidP="00801171">
      <w:pPr>
        <w:spacing w:line="276" w:lineRule="auto"/>
        <w:jc w:val="both"/>
        <w:rPr>
          <w:rFonts w:ascii="Arial" w:hAnsi="Arial" w:cs="Arial"/>
          <w:sz w:val="18"/>
          <w:szCs w:val="18"/>
        </w:rPr>
      </w:pPr>
    </w:p>
    <w:p w:rsidR="00C61801" w:rsidRPr="00C61801" w:rsidRDefault="00C61801" w:rsidP="00801171">
      <w:pPr>
        <w:spacing w:line="276" w:lineRule="auto"/>
        <w:jc w:val="both"/>
        <w:rPr>
          <w:rFonts w:ascii="Arial" w:hAnsi="Arial" w:cs="Arial"/>
          <w:sz w:val="18"/>
          <w:szCs w:val="18"/>
        </w:rPr>
      </w:pPr>
      <w:r w:rsidRPr="00C61801">
        <w:rPr>
          <w:rFonts w:ascii="Arial" w:hAnsi="Arial" w:cs="Arial"/>
          <w:sz w:val="18"/>
          <w:szCs w:val="18"/>
        </w:rPr>
        <w:t>Qualsevol canvi en el tractament de dades previst en el present encàrrec farà necessària la seva modificació.</w:t>
      </w:r>
    </w:p>
    <w:p w:rsidR="00C61801" w:rsidRPr="00C61801" w:rsidRDefault="00C61801" w:rsidP="00801171">
      <w:pPr>
        <w:spacing w:line="276" w:lineRule="auto"/>
        <w:jc w:val="both"/>
        <w:rPr>
          <w:rFonts w:ascii="Arial" w:hAnsi="Arial" w:cs="Arial"/>
          <w:b/>
          <w:sz w:val="18"/>
          <w:szCs w:val="18"/>
        </w:rPr>
      </w:pPr>
    </w:p>
    <w:p w:rsidR="00C61801" w:rsidRPr="00C61801" w:rsidRDefault="00C61801" w:rsidP="00801171">
      <w:pPr>
        <w:spacing w:line="276" w:lineRule="auto"/>
        <w:jc w:val="both"/>
        <w:rPr>
          <w:rFonts w:ascii="Arial" w:hAnsi="Arial" w:cs="Arial"/>
          <w:b/>
          <w:sz w:val="18"/>
          <w:szCs w:val="18"/>
        </w:rPr>
      </w:pPr>
      <w:r w:rsidRPr="00C61801">
        <w:rPr>
          <w:rFonts w:ascii="Arial" w:hAnsi="Arial" w:cs="Arial"/>
          <w:b/>
          <w:sz w:val="18"/>
          <w:szCs w:val="18"/>
        </w:rPr>
        <w:t>Vuitena</w:t>
      </w:r>
      <w:r w:rsidRPr="00C61801">
        <w:rPr>
          <w:rFonts w:ascii="Arial" w:hAnsi="Arial" w:cs="Arial"/>
          <w:sz w:val="18"/>
          <w:szCs w:val="18"/>
        </w:rPr>
        <w:t>.-</w:t>
      </w:r>
      <w:r w:rsidRPr="00C61801">
        <w:rPr>
          <w:rFonts w:ascii="Arial" w:hAnsi="Arial" w:cs="Arial"/>
          <w:b/>
          <w:sz w:val="18"/>
          <w:szCs w:val="18"/>
        </w:rPr>
        <w:t xml:space="preserve"> Comunicacions i notificacions</w:t>
      </w:r>
    </w:p>
    <w:p w:rsidR="00C61801" w:rsidRPr="00C61801" w:rsidRDefault="00C61801" w:rsidP="00801171">
      <w:pPr>
        <w:spacing w:line="276" w:lineRule="auto"/>
        <w:jc w:val="both"/>
        <w:rPr>
          <w:rFonts w:ascii="Arial" w:hAnsi="Arial" w:cs="Arial"/>
          <w:sz w:val="18"/>
          <w:szCs w:val="18"/>
        </w:rPr>
      </w:pPr>
    </w:p>
    <w:p w:rsidR="00C61801" w:rsidRPr="00C61801" w:rsidRDefault="00C61801" w:rsidP="00801171">
      <w:pPr>
        <w:spacing w:line="276" w:lineRule="auto"/>
        <w:jc w:val="both"/>
        <w:rPr>
          <w:rFonts w:ascii="Arial" w:hAnsi="Arial" w:cs="Arial"/>
          <w:sz w:val="18"/>
          <w:szCs w:val="18"/>
        </w:rPr>
      </w:pPr>
      <w:r w:rsidRPr="00C61801">
        <w:rPr>
          <w:rFonts w:ascii="Arial" w:hAnsi="Arial" w:cs="Arial"/>
          <w:sz w:val="18"/>
          <w:szCs w:val="18"/>
        </w:rPr>
        <w:t>Les comunicacions adreçades al responsable s’enviaran a:</w:t>
      </w:r>
    </w:p>
    <w:p w:rsidR="00C61801" w:rsidRPr="00C61801" w:rsidRDefault="00C61801" w:rsidP="00801171">
      <w:pPr>
        <w:spacing w:line="276" w:lineRule="auto"/>
        <w:jc w:val="both"/>
        <w:rPr>
          <w:rFonts w:ascii="Arial" w:hAnsi="Arial" w:cs="Arial"/>
          <w:sz w:val="18"/>
          <w:szCs w:val="18"/>
        </w:rPr>
      </w:pPr>
      <w:r w:rsidRPr="00C61801">
        <w:rPr>
          <w:rFonts w:ascii="Arial" w:hAnsi="Arial" w:cs="Arial"/>
          <w:sz w:val="18"/>
          <w:szCs w:val="18"/>
        </w:rPr>
        <w:t>(Correu electrònic del responsable)</w:t>
      </w:r>
    </w:p>
    <w:p w:rsidR="00C61801" w:rsidRPr="00C61801" w:rsidRDefault="00C61801" w:rsidP="00801171">
      <w:pPr>
        <w:spacing w:line="276" w:lineRule="auto"/>
        <w:jc w:val="both"/>
        <w:rPr>
          <w:rFonts w:ascii="Arial" w:hAnsi="Arial" w:cs="Arial"/>
          <w:sz w:val="18"/>
          <w:szCs w:val="18"/>
        </w:rPr>
      </w:pPr>
    </w:p>
    <w:p w:rsidR="00C61801" w:rsidRPr="00C61801" w:rsidRDefault="00C61801" w:rsidP="00801171">
      <w:pPr>
        <w:spacing w:line="276" w:lineRule="auto"/>
        <w:jc w:val="both"/>
        <w:rPr>
          <w:rFonts w:ascii="Arial" w:hAnsi="Arial" w:cs="Arial"/>
          <w:sz w:val="18"/>
          <w:szCs w:val="18"/>
        </w:rPr>
      </w:pPr>
      <w:r w:rsidRPr="00C61801">
        <w:rPr>
          <w:rFonts w:ascii="Arial" w:hAnsi="Arial" w:cs="Arial"/>
          <w:sz w:val="18"/>
          <w:szCs w:val="18"/>
        </w:rPr>
        <w:t>Les comunicacions adreçades a l’encarregat s’enviaran a:</w:t>
      </w:r>
    </w:p>
    <w:p w:rsidR="00C61801" w:rsidRPr="00C61801" w:rsidRDefault="00C61801" w:rsidP="00801171">
      <w:pPr>
        <w:spacing w:line="276" w:lineRule="auto"/>
        <w:jc w:val="both"/>
        <w:rPr>
          <w:rFonts w:ascii="Arial" w:hAnsi="Arial" w:cs="Arial"/>
          <w:sz w:val="18"/>
          <w:szCs w:val="18"/>
        </w:rPr>
      </w:pPr>
      <w:r w:rsidRPr="00C61801">
        <w:rPr>
          <w:rFonts w:ascii="Arial" w:hAnsi="Arial" w:cs="Arial"/>
          <w:sz w:val="18"/>
          <w:szCs w:val="18"/>
        </w:rPr>
        <w:t>(Correu electrònic de l’encarregat)</w:t>
      </w:r>
    </w:p>
    <w:p w:rsidR="00C61801" w:rsidRPr="00C61801" w:rsidRDefault="00C61801" w:rsidP="00801171">
      <w:pPr>
        <w:spacing w:line="276" w:lineRule="auto"/>
        <w:jc w:val="both"/>
        <w:rPr>
          <w:rFonts w:ascii="Arial" w:hAnsi="Arial" w:cs="Arial"/>
          <w:sz w:val="18"/>
          <w:szCs w:val="18"/>
        </w:rPr>
      </w:pPr>
    </w:p>
    <w:p w:rsidR="00C61801" w:rsidRPr="00C61801" w:rsidRDefault="00C61801" w:rsidP="00801171">
      <w:pPr>
        <w:spacing w:line="276" w:lineRule="auto"/>
        <w:jc w:val="both"/>
        <w:rPr>
          <w:rFonts w:ascii="Arial" w:hAnsi="Arial" w:cs="Arial"/>
          <w:sz w:val="18"/>
          <w:szCs w:val="18"/>
        </w:rPr>
      </w:pPr>
    </w:p>
    <w:p w:rsidR="00C61801" w:rsidRPr="00C61801" w:rsidRDefault="00C61801" w:rsidP="00801171">
      <w:pPr>
        <w:spacing w:line="276" w:lineRule="auto"/>
        <w:jc w:val="both"/>
        <w:rPr>
          <w:rFonts w:ascii="Arial" w:hAnsi="Arial" w:cs="Arial"/>
          <w:sz w:val="18"/>
          <w:szCs w:val="18"/>
        </w:rPr>
      </w:pPr>
      <w:r w:rsidRPr="00C61801">
        <w:rPr>
          <w:rFonts w:ascii="Arial" w:hAnsi="Arial" w:cs="Arial"/>
          <w:sz w:val="18"/>
          <w:szCs w:val="18"/>
        </w:rPr>
        <w:t>En prova de conformitat, ambdues parts signen el present encàrrec, quedant un exemplar en poder de cadascuna de les parts.</w:t>
      </w:r>
    </w:p>
    <w:p w:rsidR="00C61801" w:rsidRPr="00C61801" w:rsidRDefault="00C61801" w:rsidP="00801171">
      <w:pPr>
        <w:spacing w:line="276" w:lineRule="auto"/>
        <w:jc w:val="both"/>
        <w:rPr>
          <w:rFonts w:ascii="Arial" w:hAnsi="Arial" w:cs="Arial"/>
          <w:sz w:val="18"/>
          <w:szCs w:val="18"/>
        </w:rPr>
      </w:pPr>
    </w:p>
    <w:p w:rsidR="00C61801" w:rsidRPr="00C61801" w:rsidRDefault="00C61801" w:rsidP="00801171">
      <w:pPr>
        <w:spacing w:line="276" w:lineRule="auto"/>
        <w:jc w:val="both"/>
        <w:rPr>
          <w:rFonts w:ascii="Arial" w:hAnsi="Arial" w:cs="Arial"/>
          <w:sz w:val="18"/>
          <w:szCs w:val="18"/>
        </w:rPr>
      </w:pPr>
    </w:p>
    <w:p w:rsidR="00C61801" w:rsidRPr="00C61801" w:rsidRDefault="00C61801" w:rsidP="00801171">
      <w:pPr>
        <w:spacing w:line="276" w:lineRule="auto"/>
        <w:jc w:val="both"/>
        <w:rPr>
          <w:rFonts w:ascii="Arial" w:hAnsi="Arial" w:cs="Arial"/>
          <w:sz w:val="18"/>
          <w:szCs w:val="18"/>
        </w:rPr>
      </w:pPr>
    </w:p>
    <w:p w:rsidR="00C61801" w:rsidRPr="00C61801" w:rsidRDefault="00C61801" w:rsidP="00801171">
      <w:pPr>
        <w:spacing w:line="276" w:lineRule="auto"/>
        <w:jc w:val="both"/>
        <w:rPr>
          <w:rFonts w:ascii="Arial" w:hAnsi="Arial" w:cs="Arial"/>
          <w:sz w:val="18"/>
          <w:szCs w:val="18"/>
        </w:rPr>
      </w:pPr>
    </w:p>
    <w:p w:rsidR="00C61801" w:rsidRPr="00C61801" w:rsidRDefault="00C61801" w:rsidP="00801171">
      <w:pPr>
        <w:spacing w:line="276" w:lineRule="auto"/>
        <w:jc w:val="both"/>
        <w:rPr>
          <w:rFonts w:ascii="Arial" w:hAnsi="Arial" w:cs="Arial"/>
          <w:sz w:val="18"/>
          <w:szCs w:val="18"/>
        </w:rPr>
      </w:pPr>
      <w:r w:rsidRPr="00C61801">
        <w:rPr>
          <w:rFonts w:ascii="Arial" w:hAnsi="Arial" w:cs="Arial"/>
          <w:sz w:val="18"/>
          <w:szCs w:val="18"/>
        </w:rPr>
        <w:t xml:space="preserve">(nom i cognoms) </w:t>
      </w:r>
      <w:r w:rsidRPr="00C61801">
        <w:rPr>
          <w:rFonts w:ascii="Arial" w:hAnsi="Arial" w:cs="Arial"/>
          <w:sz w:val="18"/>
          <w:szCs w:val="18"/>
        </w:rPr>
        <w:tab/>
      </w:r>
      <w:r w:rsidRPr="00C61801">
        <w:rPr>
          <w:rFonts w:ascii="Arial" w:hAnsi="Arial" w:cs="Arial"/>
          <w:sz w:val="18"/>
          <w:szCs w:val="18"/>
        </w:rPr>
        <w:tab/>
      </w:r>
      <w:r w:rsidRPr="00C61801">
        <w:rPr>
          <w:rFonts w:ascii="Arial" w:hAnsi="Arial" w:cs="Arial"/>
          <w:sz w:val="18"/>
          <w:szCs w:val="18"/>
        </w:rPr>
        <w:tab/>
      </w:r>
      <w:r w:rsidRPr="00C61801">
        <w:rPr>
          <w:rFonts w:ascii="Arial" w:hAnsi="Arial" w:cs="Arial"/>
          <w:sz w:val="18"/>
          <w:szCs w:val="18"/>
        </w:rPr>
        <w:tab/>
      </w:r>
      <w:r w:rsidRPr="00C61801">
        <w:rPr>
          <w:rFonts w:ascii="Arial" w:hAnsi="Arial" w:cs="Arial"/>
          <w:sz w:val="18"/>
          <w:szCs w:val="18"/>
        </w:rPr>
        <w:tab/>
        <w:t>(nom i cognoms)</w:t>
      </w:r>
    </w:p>
    <w:p w:rsidR="00676561" w:rsidRDefault="00C61801" w:rsidP="00801171">
      <w:pPr>
        <w:spacing w:line="276" w:lineRule="auto"/>
        <w:jc w:val="both"/>
        <w:rPr>
          <w:rFonts w:ascii="Arial" w:hAnsi="Arial" w:cs="Arial"/>
          <w:sz w:val="18"/>
          <w:szCs w:val="18"/>
        </w:rPr>
      </w:pPr>
      <w:r w:rsidRPr="00C61801">
        <w:rPr>
          <w:rFonts w:ascii="Arial" w:hAnsi="Arial" w:cs="Arial"/>
          <w:sz w:val="18"/>
          <w:szCs w:val="18"/>
        </w:rPr>
        <w:t xml:space="preserve">Responsable </w:t>
      </w:r>
      <w:r w:rsidRPr="00C61801">
        <w:rPr>
          <w:rFonts w:ascii="Arial" w:hAnsi="Arial" w:cs="Arial"/>
          <w:sz w:val="18"/>
          <w:szCs w:val="18"/>
        </w:rPr>
        <w:tab/>
      </w:r>
      <w:r w:rsidRPr="00C61801">
        <w:rPr>
          <w:rFonts w:ascii="Arial" w:hAnsi="Arial" w:cs="Arial"/>
          <w:sz w:val="18"/>
          <w:szCs w:val="18"/>
        </w:rPr>
        <w:tab/>
      </w:r>
      <w:r w:rsidRPr="00C61801">
        <w:rPr>
          <w:rFonts w:ascii="Arial" w:hAnsi="Arial" w:cs="Arial"/>
          <w:sz w:val="18"/>
          <w:szCs w:val="18"/>
        </w:rPr>
        <w:tab/>
      </w:r>
      <w:r w:rsidRPr="00C61801">
        <w:rPr>
          <w:rFonts w:ascii="Arial" w:hAnsi="Arial" w:cs="Arial"/>
          <w:sz w:val="18"/>
          <w:szCs w:val="18"/>
        </w:rPr>
        <w:tab/>
      </w:r>
      <w:r w:rsidRPr="00C61801">
        <w:rPr>
          <w:rFonts w:ascii="Arial" w:hAnsi="Arial" w:cs="Arial"/>
          <w:sz w:val="18"/>
          <w:szCs w:val="18"/>
        </w:rPr>
        <w:tab/>
      </w:r>
      <w:r>
        <w:rPr>
          <w:rFonts w:ascii="Arial" w:hAnsi="Arial" w:cs="Arial"/>
          <w:sz w:val="18"/>
          <w:szCs w:val="18"/>
        </w:rPr>
        <w:t>Encarrega</w:t>
      </w:r>
    </w:p>
    <w:p w:rsidR="00676561" w:rsidRPr="00C61801" w:rsidRDefault="00676561" w:rsidP="00801171">
      <w:pPr>
        <w:pStyle w:val="Textindependent"/>
        <w:tabs>
          <w:tab w:val="clear" w:pos="840"/>
          <w:tab w:val="clear" w:pos="1440"/>
          <w:tab w:val="clear" w:pos="2040"/>
          <w:tab w:val="clear" w:pos="2640"/>
          <w:tab w:val="clear" w:pos="3240"/>
          <w:tab w:val="clear" w:pos="3840"/>
          <w:tab w:val="clear" w:pos="4440"/>
          <w:tab w:val="clear" w:pos="5040"/>
          <w:tab w:val="clear" w:pos="5640"/>
          <w:tab w:val="clear" w:pos="6240"/>
          <w:tab w:val="clear" w:pos="6840"/>
          <w:tab w:val="clear" w:pos="7440"/>
          <w:tab w:val="left" w:pos="1469"/>
        </w:tabs>
        <w:spacing w:line="276" w:lineRule="auto"/>
        <w:ind w:right="108"/>
        <w:rPr>
          <w:rFonts w:cs="Arial"/>
          <w:sz w:val="18"/>
          <w:szCs w:val="18"/>
          <w:highlight w:val="yellow"/>
        </w:rPr>
      </w:pPr>
    </w:p>
    <w:p w:rsidR="00C61801" w:rsidRPr="00C61801" w:rsidRDefault="00C61801" w:rsidP="00801171">
      <w:pPr>
        <w:spacing w:line="276" w:lineRule="auto"/>
        <w:jc w:val="both"/>
        <w:rPr>
          <w:rFonts w:ascii="Arial" w:hAnsi="Arial" w:cs="Arial"/>
          <w:b/>
          <w:sz w:val="18"/>
          <w:szCs w:val="18"/>
        </w:rPr>
      </w:pPr>
      <w:r w:rsidRPr="00C61801">
        <w:rPr>
          <w:rFonts w:ascii="Arial" w:hAnsi="Arial" w:cs="Arial"/>
          <w:b/>
          <w:sz w:val="18"/>
          <w:szCs w:val="18"/>
        </w:rPr>
        <w:lastRenderedPageBreak/>
        <w:t xml:space="preserve">ANNEX 11: CLÀUSULA DE PROTECCIÓ DE DADES I DEURE DE CONFIDENCIALITAT </w:t>
      </w:r>
    </w:p>
    <w:p w:rsidR="00C61801" w:rsidRPr="00C61801" w:rsidRDefault="00C61801" w:rsidP="00801171">
      <w:pPr>
        <w:spacing w:line="276" w:lineRule="auto"/>
        <w:jc w:val="both"/>
        <w:rPr>
          <w:rFonts w:ascii="Arial" w:hAnsi="Arial" w:cs="Arial"/>
          <w:sz w:val="18"/>
          <w:szCs w:val="18"/>
        </w:rPr>
      </w:pPr>
    </w:p>
    <w:p w:rsidR="00C61801" w:rsidRPr="00C61801" w:rsidRDefault="00C61801" w:rsidP="00801171">
      <w:pPr>
        <w:spacing w:line="276" w:lineRule="auto"/>
        <w:jc w:val="both"/>
        <w:rPr>
          <w:rFonts w:ascii="Arial" w:hAnsi="Arial" w:cs="Arial"/>
          <w:sz w:val="18"/>
          <w:szCs w:val="18"/>
        </w:rPr>
      </w:pPr>
      <w:r w:rsidRPr="00C61801">
        <w:rPr>
          <w:rFonts w:ascii="Arial" w:hAnsi="Arial" w:cs="Arial"/>
          <w:sz w:val="18"/>
          <w:szCs w:val="18"/>
        </w:rPr>
        <w:t xml:space="preserve">L’execució de l’objecte del contracte (referència al contracte – núm. d’expedient) relatiu al servei (identificar la finalitat del servei) no implica el tractament de dades personals, per la qual cosa ni el seu personal ni, en el seu cas, les empreses subcontractades, poden accedir als arxius, documents i sistemes informàtics en què figurin dites dades. No obstant això, en cas de tractament incidental, o en cas que el personal de ( empresa contractista), que per a la realització del treball, requereixi tractar alguna dada del personal al servei de l’administració pública, quedarà subjecte al compliment de tot allò que estableix el Reglament (UE) 2016/679, del Parlament Europeu i del Consell, de 27 d’abril de 2016, relatiu a la protecció de les persones físiques pel que fa al tractament de dades personals i a la lliure circulació d’aquestes dades i pel qual es deroga la Directiva 95/46/CE (d’ara endavant RGPD) i la Llei orgànica 3/2018, de 5 de desembre, de protecció de dades personals i garantia dels drets digitals (d’ara endavant LOPDGDD) i la normativa de desenvolupament. </w:t>
      </w:r>
    </w:p>
    <w:p w:rsidR="00C61801" w:rsidRPr="00C61801" w:rsidRDefault="00C61801" w:rsidP="00801171">
      <w:pPr>
        <w:spacing w:line="276" w:lineRule="auto"/>
        <w:jc w:val="both"/>
        <w:rPr>
          <w:rFonts w:ascii="Arial" w:hAnsi="Arial" w:cs="Arial"/>
          <w:sz w:val="18"/>
          <w:szCs w:val="18"/>
        </w:rPr>
      </w:pPr>
    </w:p>
    <w:p w:rsidR="00C61801" w:rsidRPr="00C61801" w:rsidRDefault="00C61801" w:rsidP="00801171">
      <w:pPr>
        <w:spacing w:line="276" w:lineRule="auto"/>
        <w:jc w:val="both"/>
        <w:rPr>
          <w:rFonts w:ascii="Arial" w:hAnsi="Arial" w:cs="Arial"/>
          <w:sz w:val="18"/>
          <w:szCs w:val="18"/>
        </w:rPr>
      </w:pPr>
      <w:r w:rsidRPr="00C61801">
        <w:rPr>
          <w:rFonts w:ascii="Arial" w:hAnsi="Arial" w:cs="Arial"/>
          <w:sz w:val="18"/>
          <w:szCs w:val="18"/>
        </w:rPr>
        <w:t>No obstant això, quan el personal de (empresa contractista) i, en el seu cas, el de les empreses subcontractades accedeixi a dades personals, estarà obligat a guardar secret fins i tot després de la finalització de la relació contractual, sense que en cap cas pugui utilitzar les dades ni revelar-les a tercers.</w:t>
      </w:r>
    </w:p>
    <w:p w:rsidR="00C61801" w:rsidRPr="00C61801" w:rsidRDefault="00C61801" w:rsidP="00801171">
      <w:pPr>
        <w:spacing w:line="276" w:lineRule="auto"/>
        <w:jc w:val="both"/>
        <w:rPr>
          <w:rFonts w:ascii="Arial" w:hAnsi="Arial" w:cs="Arial"/>
          <w:sz w:val="18"/>
          <w:szCs w:val="18"/>
        </w:rPr>
      </w:pPr>
    </w:p>
    <w:p w:rsidR="00C61801" w:rsidRPr="00C61801" w:rsidRDefault="00C61801" w:rsidP="00801171">
      <w:pPr>
        <w:spacing w:line="276" w:lineRule="auto"/>
        <w:jc w:val="both"/>
        <w:rPr>
          <w:rFonts w:ascii="Arial" w:hAnsi="Arial" w:cs="Arial"/>
          <w:sz w:val="18"/>
          <w:szCs w:val="18"/>
        </w:rPr>
      </w:pPr>
      <w:r w:rsidRPr="00C61801">
        <w:rPr>
          <w:rFonts w:ascii="Arial" w:hAnsi="Arial" w:cs="Arial"/>
          <w:sz w:val="18"/>
          <w:szCs w:val="18"/>
        </w:rPr>
        <w:t xml:space="preserve">El personal de (empresa contractista) i, en el seu cas el de les empreses subcontractades, tot i que no siguin encarregades del tractament, han de respectar les mesures de seguretat que hagi establert l’(òrgan de contractació), responsable del tractament. En particular, ha de tenir en compte el següent: </w:t>
      </w:r>
    </w:p>
    <w:p w:rsidR="00C61801" w:rsidRPr="00C61801" w:rsidRDefault="00C61801" w:rsidP="00801171">
      <w:pPr>
        <w:spacing w:line="276" w:lineRule="auto"/>
        <w:jc w:val="both"/>
        <w:rPr>
          <w:rFonts w:ascii="Arial" w:hAnsi="Arial" w:cs="Arial"/>
          <w:sz w:val="18"/>
          <w:szCs w:val="18"/>
        </w:rPr>
      </w:pPr>
    </w:p>
    <w:p w:rsidR="00C61801" w:rsidRPr="00C61801" w:rsidRDefault="00C61801" w:rsidP="00801171">
      <w:pPr>
        <w:pStyle w:val="Pargrafdellista"/>
        <w:numPr>
          <w:ilvl w:val="0"/>
          <w:numId w:val="14"/>
        </w:numPr>
        <w:spacing w:line="276" w:lineRule="auto"/>
        <w:rPr>
          <w:rFonts w:cs="Arial"/>
          <w:sz w:val="18"/>
          <w:szCs w:val="18"/>
        </w:rPr>
      </w:pPr>
      <w:r w:rsidRPr="00C61801">
        <w:rPr>
          <w:rFonts w:cs="Arial"/>
          <w:sz w:val="18"/>
          <w:szCs w:val="18"/>
        </w:rPr>
        <w:t xml:space="preserve">El personal propi i, en el seu cas, el de les empreses subcontractades ha de conèixer i complir la confidencialitat de la informació referent a la tasca realitzada i estarà obligat a mantenir absoluta reserva respecte a qualsevol dada o informació a què pugui accedir de forma extraordinària durant el compliment del contracte. </w:t>
      </w:r>
    </w:p>
    <w:p w:rsidR="00C61801" w:rsidRPr="00C61801" w:rsidRDefault="00C61801" w:rsidP="00801171">
      <w:pPr>
        <w:spacing w:line="276" w:lineRule="auto"/>
        <w:jc w:val="both"/>
        <w:rPr>
          <w:rFonts w:ascii="Arial" w:hAnsi="Arial" w:cs="Arial"/>
          <w:sz w:val="18"/>
          <w:szCs w:val="18"/>
        </w:rPr>
      </w:pPr>
    </w:p>
    <w:p w:rsidR="00C61801" w:rsidRPr="00C61801" w:rsidRDefault="00C61801" w:rsidP="00801171">
      <w:pPr>
        <w:pStyle w:val="Pargrafdellista"/>
        <w:numPr>
          <w:ilvl w:val="0"/>
          <w:numId w:val="14"/>
        </w:numPr>
        <w:spacing w:line="276" w:lineRule="auto"/>
        <w:rPr>
          <w:rFonts w:cs="Arial"/>
          <w:sz w:val="18"/>
          <w:szCs w:val="18"/>
        </w:rPr>
      </w:pPr>
      <w:r w:rsidRPr="00C61801">
        <w:rPr>
          <w:rFonts w:cs="Arial"/>
          <w:sz w:val="18"/>
          <w:szCs w:val="18"/>
        </w:rPr>
        <w:t xml:space="preserve">No es podran emprar les dades i informacions derivades de l’execució del contracte per a finalitats diferents de les necessàries per al compliment d’aquest contracte, ni podran cedir-se a tercers, ni copiar-se o reproduir-se, excepte en la forma i condicions necessàries per a garantir la seguretat de les mateixes i la recuperació de la informació davant de fallides o accidents. </w:t>
      </w:r>
    </w:p>
    <w:p w:rsidR="00C61801" w:rsidRPr="00C61801" w:rsidRDefault="00C61801" w:rsidP="00801171">
      <w:pPr>
        <w:pStyle w:val="Pargrafdellista"/>
        <w:spacing w:line="276" w:lineRule="auto"/>
        <w:rPr>
          <w:rFonts w:cs="Arial"/>
          <w:sz w:val="18"/>
          <w:szCs w:val="18"/>
        </w:rPr>
      </w:pPr>
    </w:p>
    <w:p w:rsidR="00C61801" w:rsidRPr="00C61801" w:rsidRDefault="00C61801" w:rsidP="00801171">
      <w:pPr>
        <w:pStyle w:val="Pargrafdellista"/>
        <w:numPr>
          <w:ilvl w:val="0"/>
          <w:numId w:val="14"/>
        </w:numPr>
        <w:spacing w:line="276" w:lineRule="auto"/>
        <w:rPr>
          <w:rFonts w:cs="Arial"/>
          <w:sz w:val="18"/>
          <w:szCs w:val="18"/>
        </w:rPr>
      </w:pPr>
      <w:r w:rsidRPr="00C61801">
        <w:rPr>
          <w:rFonts w:cs="Arial"/>
          <w:sz w:val="18"/>
          <w:szCs w:val="18"/>
        </w:rPr>
        <w:t xml:space="preserve">En tot el procés d’execució de les tasques pròpies del contracte, (empresa contractista) i, en el seu cas, les empreses subcontractades han de complir estrictes normes de seguretat a fi d’assegurar en tot moment la confidencialitat, la integritat i la disponibilitat de la informació referent a les tasques executades. </w:t>
      </w:r>
    </w:p>
    <w:p w:rsidR="00C61801" w:rsidRPr="00C61801" w:rsidRDefault="00C61801" w:rsidP="00801171">
      <w:pPr>
        <w:pStyle w:val="Pargrafdellista"/>
        <w:spacing w:line="276" w:lineRule="auto"/>
        <w:rPr>
          <w:rFonts w:cs="Arial"/>
          <w:sz w:val="18"/>
          <w:szCs w:val="18"/>
        </w:rPr>
      </w:pPr>
    </w:p>
    <w:p w:rsidR="00C61801" w:rsidRPr="00C61801" w:rsidRDefault="00C61801" w:rsidP="00801171">
      <w:pPr>
        <w:pStyle w:val="Pargrafdellista"/>
        <w:numPr>
          <w:ilvl w:val="0"/>
          <w:numId w:val="14"/>
        </w:numPr>
        <w:spacing w:line="276" w:lineRule="auto"/>
        <w:rPr>
          <w:rFonts w:cs="Arial"/>
          <w:sz w:val="18"/>
          <w:szCs w:val="18"/>
        </w:rPr>
      </w:pPr>
      <w:r w:rsidRPr="00C61801">
        <w:rPr>
          <w:rFonts w:cs="Arial"/>
          <w:sz w:val="18"/>
          <w:szCs w:val="18"/>
        </w:rPr>
        <w:t>Igualment, caldrà garantir la seguretat i la confidencialitat de la informació continguda en la documentació dels registres i seguiments duts per (empresa contractista) respecte al procés d’execució.</w:t>
      </w:r>
    </w:p>
    <w:p w:rsidR="00C61801" w:rsidRPr="00C61801" w:rsidRDefault="00C61801" w:rsidP="00801171">
      <w:pPr>
        <w:spacing w:line="276" w:lineRule="auto"/>
        <w:rPr>
          <w:rFonts w:ascii="Arial" w:hAnsi="Arial" w:cs="Arial"/>
          <w:sz w:val="18"/>
          <w:szCs w:val="18"/>
        </w:rPr>
      </w:pPr>
    </w:p>
    <w:p w:rsidR="00C61801" w:rsidRPr="00C61801" w:rsidRDefault="00C61801" w:rsidP="00801171">
      <w:pPr>
        <w:spacing w:line="276" w:lineRule="auto"/>
        <w:jc w:val="both"/>
        <w:rPr>
          <w:rFonts w:ascii="Arial" w:hAnsi="Arial" w:cs="Arial"/>
          <w:sz w:val="18"/>
          <w:szCs w:val="18"/>
        </w:rPr>
      </w:pPr>
      <w:r w:rsidRPr="00C61801">
        <w:rPr>
          <w:rFonts w:ascii="Arial" w:hAnsi="Arial" w:cs="Arial"/>
          <w:sz w:val="18"/>
          <w:szCs w:val="18"/>
        </w:rPr>
        <w:t xml:space="preserve">L’(empresa contractista) ha de posar en coneixement dels treballadors afectats les mesures establertes a la clàusula anterior i conservar l’acreditació de la comunicació d’aquest deure. </w:t>
      </w:r>
    </w:p>
    <w:p w:rsidR="00C61801" w:rsidRPr="00C61801" w:rsidRDefault="00C61801" w:rsidP="00801171">
      <w:pPr>
        <w:spacing w:line="276" w:lineRule="auto"/>
        <w:jc w:val="both"/>
        <w:rPr>
          <w:rFonts w:ascii="Arial" w:hAnsi="Arial" w:cs="Arial"/>
          <w:sz w:val="18"/>
          <w:szCs w:val="18"/>
        </w:rPr>
      </w:pPr>
    </w:p>
    <w:p w:rsidR="00C61801" w:rsidRPr="00C61801" w:rsidRDefault="00C61801" w:rsidP="00801171">
      <w:pPr>
        <w:spacing w:line="276" w:lineRule="auto"/>
        <w:jc w:val="both"/>
        <w:rPr>
          <w:rFonts w:ascii="Arial" w:hAnsi="Arial" w:cs="Arial"/>
          <w:sz w:val="18"/>
          <w:szCs w:val="18"/>
        </w:rPr>
      </w:pPr>
      <w:r w:rsidRPr="00C61801">
        <w:rPr>
          <w:rFonts w:ascii="Arial" w:hAnsi="Arial" w:cs="Arial"/>
          <w:sz w:val="18"/>
          <w:szCs w:val="18"/>
        </w:rPr>
        <w:t xml:space="preserve">Així mateix, (empresa contractista) ha de posar en coneixement del responsable del tractament, de forma immediata, qualsevol incidència que es produeixi durant l’execució del contracte que pugui afectar la integritat o la confidencialitat de les dades personals afectades per aquest incident. </w:t>
      </w:r>
    </w:p>
    <w:p w:rsidR="00C61801" w:rsidRPr="00C61801" w:rsidRDefault="00C61801" w:rsidP="00801171">
      <w:pPr>
        <w:spacing w:line="276" w:lineRule="auto"/>
        <w:jc w:val="both"/>
        <w:rPr>
          <w:rFonts w:ascii="Arial" w:hAnsi="Arial" w:cs="Arial"/>
          <w:sz w:val="18"/>
          <w:szCs w:val="18"/>
        </w:rPr>
      </w:pPr>
    </w:p>
    <w:p w:rsidR="00C61801" w:rsidRPr="00C61801" w:rsidRDefault="00C61801" w:rsidP="00801171">
      <w:pPr>
        <w:spacing w:line="276" w:lineRule="auto"/>
        <w:jc w:val="both"/>
        <w:rPr>
          <w:rFonts w:ascii="Arial" w:hAnsi="Arial" w:cs="Arial"/>
          <w:sz w:val="18"/>
          <w:szCs w:val="18"/>
        </w:rPr>
      </w:pPr>
      <w:r w:rsidRPr="00C61801">
        <w:rPr>
          <w:rFonts w:ascii="Arial" w:hAnsi="Arial" w:cs="Arial"/>
          <w:sz w:val="18"/>
          <w:szCs w:val="18"/>
        </w:rPr>
        <w:t xml:space="preserve">L’(empresa contractista) haurà de retornar tots aquells suports o materials que continguin dades personals a l’(òrgan de contractació) o destruir-los, immediatament després de la finalització de les tasques que n’han originat l’ús temporal, i en qualsevol cas, a la finalització del projecte o de la relació laboral. </w:t>
      </w:r>
    </w:p>
    <w:p w:rsidR="00C61801" w:rsidRPr="00C61801" w:rsidRDefault="00C61801" w:rsidP="00801171">
      <w:pPr>
        <w:spacing w:line="276" w:lineRule="auto"/>
        <w:jc w:val="both"/>
        <w:rPr>
          <w:rFonts w:ascii="Arial" w:hAnsi="Arial" w:cs="Arial"/>
          <w:sz w:val="18"/>
          <w:szCs w:val="18"/>
        </w:rPr>
      </w:pPr>
      <w:r w:rsidRPr="00C61801">
        <w:rPr>
          <w:rFonts w:ascii="Arial" w:hAnsi="Arial" w:cs="Arial"/>
          <w:sz w:val="18"/>
          <w:szCs w:val="18"/>
        </w:rPr>
        <w:lastRenderedPageBreak/>
        <w:t>L’incompliment del que s’estableix en els apartats anteriors pot donar lloc a què (empresa contractista) sigui considerada responsable del tractament, als efectes d’aplicar el règim sancionador i de responsabilitats previst a la normativa de protecció de dades.</w:t>
      </w:r>
    </w:p>
    <w:p w:rsidR="00C61801" w:rsidRPr="00C61801" w:rsidRDefault="00C61801" w:rsidP="00801171">
      <w:pPr>
        <w:spacing w:line="276" w:lineRule="auto"/>
        <w:jc w:val="both"/>
        <w:rPr>
          <w:rFonts w:ascii="Arial" w:hAnsi="Arial" w:cs="Arial"/>
          <w:sz w:val="18"/>
          <w:szCs w:val="18"/>
        </w:rPr>
      </w:pPr>
    </w:p>
    <w:p w:rsidR="00C61801" w:rsidRPr="00C61801" w:rsidRDefault="00C61801" w:rsidP="00801171">
      <w:pPr>
        <w:spacing w:line="276" w:lineRule="auto"/>
        <w:jc w:val="both"/>
        <w:rPr>
          <w:rFonts w:ascii="Arial" w:hAnsi="Arial" w:cs="Arial"/>
          <w:sz w:val="18"/>
          <w:szCs w:val="18"/>
        </w:rPr>
      </w:pPr>
      <w:r w:rsidRPr="00C61801">
        <w:rPr>
          <w:rFonts w:ascii="Arial" w:hAnsi="Arial" w:cs="Arial"/>
          <w:sz w:val="18"/>
          <w:szCs w:val="18"/>
        </w:rPr>
        <w:t>............., a .........de ......... de 2023</w:t>
      </w:r>
    </w:p>
    <w:p w:rsidR="00C61801" w:rsidRPr="00C61801" w:rsidRDefault="00C61801" w:rsidP="00801171">
      <w:pPr>
        <w:spacing w:line="276" w:lineRule="auto"/>
        <w:jc w:val="both"/>
        <w:rPr>
          <w:rFonts w:ascii="Arial" w:hAnsi="Arial" w:cs="Arial"/>
          <w:sz w:val="18"/>
          <w:szCs w:val="18"/>
        </w:rPr>
      </w:pPr>
    </w:p>
    <w:p w:rsidR="00C61801" w:rsidRPr="00C61801" w:rsidRDefault="00C61801" w:rsidP="00801171">
      <w:pPr>
        <w:spacing w:line="276" w:lineRule="auto"/>
        <w:jc w:val="both"/>
        <w:rPr>
          <w:rFonts w:ascii="Arial" w:hAnsi="Arial" w:cs="Arial"/>
          <w:sz w:val="18"/>
          <w:szCs w:val="18"/>
        </w:rPr>
      </w:pPr>
      <w:r w:rsidRPr="00C61801">
        <w:rPr>
          <w:rFonts w:ascii="Arial" w:hAnsi="Arial" w:cs="Arial"/>
          <w:sz w:val="18"/>
          <w:szCs w:val="18"/>
        </w:rPr>
        <w:t>Signat, ..............</w:t>
      </w:r>
    </w:p>
    <w:p w:rsidR="00676561" w:rsidRPr="00717745" w:rsidRDefault="00676561" w:rsidP="00801171">
      <w:pPr>
        <w:spacing w:line="276" w:lineRule="auto"/>
        <w:jc w:val="both"/>
        <w:rPr>
          <w:rFonts w:ascii="Arial" w:hAnsi="Arial" w:cs="Arial"/>
          <w:sz w:val="18"/>
          <w:szCs w:val="18"/>
          <w:highlight w:val="yellow"/>
        </w:rPr>
      </w:pPr>
    </w:p>
    <w:p w:rsidR="00676561" w:rsidRPr="00717745" w:rsidRDefault="00676561" w:rsidP="00801171">
      <w:pPr>
        <w:spacing w:line="276" w:lineRule="auto"/>
        <w:jc w:val="both"/>
        <w:rPr>
          <w:rFonts w:ascii="Arial" w:hAnsi="Arial" w:cs="Arial"/>
          <w:sz w:val="18"/>
          <w:szCs w:val="18"/>
          <w:highlight w:val="yellow"/>
        </w:rPr>
      </w:pPr>
    </w:p>
    <w:p w:rsidR="00676561" w:rsidRPr="00717745" w:rsidRDefault="00676561" w:rsidP="00801171">
      <w:pPr>
        <w:spacing w:line="276" w:lineRule="auto"/>
        <w:jc w:val="both"/>
        <w:rPr>
          <w:rFonts w:ascii="Arial" w:hAnsi="Arial" w:cs="Arial"/>
          <w:sz w:val="18"/>
          <w:szCs w:val="18"/>
          <w:highlight w:val="yellow"/>
        </w:rPr>
      </w:pPr>
    </w:p>
    <w:p w:rsidR="00676561" w:rsidRDefault="00676561" w:rsidP="00801171">
      <w:pPr>
        <w:spacing w:line="276" w:lineRule="auto"/>
        <w:jc w:val="both"/>
        <w:rPr>
          <w:rFonts w:ascii="Arial" w:hAnsi="Arial" w:cs="Arial"/>
          <w:b/>
          <w:sz w:val="18"/>
          <w:szCs w:val="18"/>
          <w:highlight w:val="yellow"/>
        </w:rPr>
      </w:pPr>
    </w:p>
    <w:p w:rsidR="00C61801" w:rsidRDefault="00C61801" w:rsidP="00801171">
      <w:pPr>
        <w:spacing w:line="276" w:lineRule="auto"/>
        <w:jc w:val="both"/>
        <w:rPr>
          <w:rFonts w:ascii="Arial" w:hAnsi="Arial" w:cs="Arial"/>
          <w:b/>
          <w:sz w:val="18"/>
          <w:szCs w:val="18"/>
          <w:highlight w:val="yellow"/>
        </w:rPr>
      </w:pPr>
    </w:p>
    <w:p w:rsidR="00C61801" w:rsidRDefault="00C61801" w:rsidP="00801171">
      <w:pPr>
        <w:spacing w:line="276" w:lineRule="auto"/>
        <w:jc w:val="both"/>
        <w:rPr>
          <w:rFonts w:ascii="Arial" w:hAnsi="Arial" w:cs="Arial"/>
          <w:b/>
          <w:sz w:val="18"/>
          <w:szCs w:val="18"/>
          <w:highlight w:val="yellow"/>
        </w:rPr>
      </w:pPr>
    </w:p>
    <w:p w:rsidR="00C61801" w:rsidRDefault="00C61801" w:rsidP="00801171">
      <w:pPr>
        <w:spacing w:line="276" w:lineRule="auto"/>
        <w:jc w:val="both"/>
        <w:rPr>
          <w:rFonts w:ascii="Arial" w:hAnsi="Arial" w:cs="Arial"/>
          <w:b/>
          <w:sz w:val="18"/>
          <w:szCs w:val="18"/>
          <w:highlight w:val="yellow"/>
        </w:rPr>
      </w:pPr>
    </w:p>
    <w:p w:rsidR="00C61801" w:rsidRDefault="00C61801" w:rsidP="00801171">
      <w:pPr>
        <w:spacing w:line="276" w:lineRule="auto"/>
        <w:jc w:val="both"/>
        <w:rPr>
          <w:rFonts w:ascii="Arial" w:hAnsi="Arial" w:cs="Arial"/>
          <w:b/>
          <w:sz w:val="18"/>
          <w:szCs w:val="18"/>
          <w:highlight w:val="yellow"/>
        </w:rPr>
      </w:pPr>
    </w:p>
    <w:p w:rsidR="00C61801" w:rsidRDefault="00C61801" w:rsidP="00801171">
      <w:pPr>
        <w:spacing w:line="276" w:lineRule="auto"/>
        <w:jc w:val="both"/>
        <w:rPr>
          <w:rFonts w:ascii="Arial" w:hAnsi="Arial" w:cs="Arial"/>
          <w:b/>
          <w:sz w:val="18"/>
          <w:szCs w:val="18"/>
          <w:highlight w:val="yellow"/>
        </w:rPr>
      </w:pPr>
    </w:p>
    <w:p w:rsidR="00C61801" w:rsidRDefault="00C61801" w:rsidP="00801171">
      <w:pPr>
        <w:spacing w:line="276" w:lineRule="auto"/>
        <w:jc w:val="both"/>
        <w:rPr>
          <w:rFonts w:ascii="Arial" w:hAnsi="Arial" w:cs="Arial"/>
          <w:b/>
          <w:sz w:val="18"/>
          <w:szCs w:val="18"/>
          <w:highlight w:val="yellow"/>
        </w:rPr>
      </w:pPr>
    </w:p>
    <w:p w:rsidR="00C61801" w:rsidRDefault="00C61801" w:rsidP="00801171">
      <w:pPr>
        <w:spacing w:line="276" w:lineRule="auto"/>
        <w:jc w:val="both"/>
        <w:rPr>
          <w:rFonts w:ascii="Arial" w:hAnsi="Arial" w:cs="Arial"/>
          <w:b/>
          <w:sz w:val="18"/>
          <w:szCs w:val="18"/>
          <w:highlight w:val="yellow"/>
        </w:rPr>
      </w:pPr>
    </w:p>
    <w:p w:rsidR="00C61801" w:rsidRDefault="00C61801" w:rsidP="00801171">
      <w:pPr>
        <w:spacing w:line="276" w:lineRule="auto"/>
        <w:jc w:val="both"/>
        <w:rPr>
          <w:rFonts w:ascii="Arial" w:hAnsi="Arial" w:cs="Arial"/>
          <w:b/>
          <w:sz w:val="18"/>
          <w:szCs w:val="18"/>
          <w:highlight w:val="yellow"/>
        </w:rPr>
      </w:pPr>
    </w:p>
    <w:p w:rsidR="00C61801" w:rsidRDefault="00C61801" w:rsidP="00801171">
      <w:pPr>
        <w:spacing w:line="276" w:lineRule="auto"/>
        <w:jc w:val="both"/>
        <w:rPr>
          <w:rFonts w:ascii="Arial" w:hAnsi="Arial" w:cs="Arial"/>
          <w:b/>
          <w:sz w:val="18"/>
          <w:szCs w:val="18"/>
          <w:highlight w:val="yellow"/>
        </w:rPr>
      </w:pPr>
    </w:p>
    <w:p w:rsidR="00C61801" w:rsidRDefault="00C61801" w:rsidP="00801171">
      <w:pPr>
        <w:spacing w:line="276" w:lineRule="auto"/>
        <w:jc w:val="both"/>
        <w:rPr>
          <w:rFonts w:ascii="Arial" w:hAnsi="Arial" w:cs="Arial"/>
          <w:b/>
          <w:sz w:val="18"/>
          <w:szCs w:val="18"/>
          <w:highlight w:val="yellow"/>
        </w:rPr>
      </w:pPr>
    </w:p>
    <w:p w:rsidR="00C61801" w:rsidRDefault="00C61801" w:rsidP="00801171">
      <w:pPr>
        <w:spacing w:line="276" w:lineRule="auto"/>
        <w:jc w:val="both"/>
        <w:rPr>
          <w:rFonts w:ascii="Arial" w:hAnsi="Arial" w:cs="Arial"/>
          <w:b/>
          <w:sz w:val="18"/>
          <w:szCs w:val="18"/>
          <w:highlight w:val="yellow"/>
        </w:rPr>
      </w:pPr>
    </w:p>
    <w:p w:rsidR="00C61801" w:rsidRDefault="00C61801" w:rsidP="00801171">
      <w:pPr>
        <w:spacing w:line="276" w:lineRule="auto"/>
        <w:jc w:val="both"/>
        <w:rPr>
          <w:rFonts w:ascii="Arial" w:hAnsi="Arial" w:cs="Arial"/>
          <w:b/>
          <w:sz w:val="18"/>
          <w:szCs w:val="18"/>
          <w:highlight w:val="yellow"/>
        </w:rPr>
      </w:pPr>
    </w:p>
    <w:p w:rsidR="00C61801" w:rsidRDefault="00C61801" w:rsidP="00801171">
      <w:pPr>
        <w:spacing w:line="276" w:lineRule="auto"/>
        <w:jc w:val="both"/>
        <w:rPr>
          <w:rFonts w:ascii="Arial" w:hAnsi="Arial" w:cs="Arial"/>
          <w:b/>
          <w:sz w:val="18"/>
          <w:szCs w:val="18"/>
          <w:highlight w:val="yellow"/>
        </w:rPr>
      </w:pPr>
    </w:p>
    <w:p w:rsidR="00C61801" w:rsidRDefault="00C61801" w:rsidP="00801171">
      <w:pPr>
        <w:spacing w:line="276" w:lineRule="auto"/>
        <w:jc w:val="both"/>
        <w:rPr>
          <w:rFonts w:ascii="Arial" w:hAnsi="Arial" w:cs="Arial"/>
          <w:b/>
          <w:sz w:val="18"/>
          <w:szCs w:val="18"/>
          <w:highlight w:val="yellow"/>
        </w:rPr>
      </w:pPr>
    </w:p>
    <w:p w:rsidR="00C61801" w:rsidRDefault="00C61801" w:rsidP="00801171">
      <w:pPr>
        <w:spacing w:line="276" w:lineRule="auto"/>
        <w:jc w:val="both"/>
        <w:rPr>
          <w:rFonts w:ascii="Arial" w:hAnsi="Arial" w:cs="Arial"/>
          <w:b/>
          <w:sz w:val="18"/>
          <w:szCs w:val="18"/>
          <w:highlight w:val="yellow"/>
        </w:rPr>
      </w:pPr>
    </w:p>
    <w:p w:rsidR="00C61801" w:rsidRDefault="00C61801" w:rsidP="00801171">
      <w:pPr>
        <w:spacing w:line="276" w:lineRule="auto"/>
        <w:jc w:val="both"/>
        <w:rPr>
          <w:rFonts w:ascii="Arial" w:hAnsi="Arial" w:cs="Arial"/>
          <w:b/>
          <w:sz w:val="18"/>
          <w:szCs w:val="18"/>
          <w:highlight w:val="yellow"/>
        </w:rPr>
      </w:pPr>
    </w:p>
    <w:p w:rsidR="00C61801" w:rsidRDefault="00C61801" w:rsidP="00801171">
      <w:pPr>
        <w:spacing w:line="276" w:lineRule="auto"/>
        <w:jc w:val="both"/>
        <w:rPr>
          <w:rFonts w:ascii="Arial" w:hAnsi="Arial" w:cs="Arial"/>
          <w:b/>
          <w:sz w:val="18"/>
          <w:szCs w:val="18"/>
          <w:highlight w:val="yellow"/>
        </w:rPr>
      </w:pPr>
    </w:p>
    <w:p w:rsidR="00C61801" w:rsidRDefault="00C61801" w:rsidP="00801171">
      <w:pPr>
        <w:spacing w:line="276" w:lineRule="auto"/>
        <w:jc w:val="both"/>
        <w:rPr>
          <w:rFonts w:ascii="Arial" w:hAnsi="Arial" w:cs="Arial"/>
          <w:b/>
          <w:sz w:val="18"/>
          <w:szCs w:val="18"/>
          <w:highlight w:val="yellow"/>
        </w:rPr>
      </w:pPr>
    </w:p>
    <w:p w:rsidR="00C61801" w:rsidRDefault="00C61801" w:rsidP="00801171">
      <w:pPr>
        <w:spacing w:line="276" w:lineRule="auto"/>
        <w:jc w:val="both"/>
        <w:rPr>
          <w:rFonts w:ascii="Arial" w:hAnsi="Arial" w:cs="Arial"/>
          <w:b/>
          <w:sz w:val="18"/>
          <w:szCs w:val="18"/>
          <w:highlight w:val="yellow"/>
        </w:rPr>
      </w:pPr>
    </w:p>
    <w:p w:rsidR="00C61801" w:rsidRDefault="00C61801" w:rsidP="00801171">
      <w:pPr>
        <w:spacing w:line="276" w:lineRule="auto"/>
        <w:jc w:val="both"/>
        <w:rPr>
          <w:rFonts w:ascii="Arial" w:hAnsi="Arial" w:cs="Arial"/>
          <w:b/>
          <w:sz w:val="18"/>
          <w:szCs w:val="18"/>
          <w:highlight w:val="yellow"/>
        </w:rPr>
      </w:pPr>
    </w:p>
    <w:p w:rsidR="00C61801" w:rsidRDefault="00C61801" w:rsidP="00801171">
      <w:pPr>
        <w:spacing w:line="276" w:lineRule="auto"/>
        <w:jc w:val="both"/>
        <w:rPr>
          <w:rFonts w:ascii="Arial" w:hAnsi="Arial" w:cs="Arial"/>
          <w:b/>
          <w:sz w:val="18"/>
          <w:szCs w:val="18"/>
          <w:highlight w:val="yellow"/>
        </w:rPr>
      </w:pPr>
    </w:p>
    <w:p w:rsidR="00C61801" w:rsidRDefault="00C61801" w:rsidP="00801171">
      <w:pPr>
        <w:spacing w:line="276" w:lineRule="auto"/>
        <w:jc w:val="both"/>
        <w:rPr>
          <w:rFonts w:ascii="Arial" w:hAnsi="Arial" w:cs="Arial"/>
          <w:b/>
          <w:sz w:val="18"/>
          <w:szCs w:val="18"/>
          <w:highlight w:val="yellow"/>
        </w:rPr>
      </w:pPr>
    </w:p>
    <w:p w:rsidR="00C61801" w:rsidRDefault="00C61801" w:rsidP="00801171">
      <w:pPr>
        <w:spacing w:line="276" w:lineRule="auto"/>
        <w:jc w:val="both"/>
        <w:rPr>
          <w:rFonts w:ascii="Arial" w:hAnsi="Arial" w:cs="Arial"/>
          <w:b/>
          <w:sz w:val="18"/>
          <w:szCs w:val="18"/>
          <w:highlight w:val="yellow"/>
        </w:rPr>
      </w:pPr>
    </w:p>
    <w:p w:rsidR="00C61801" w:rsidRDefault="00C61801" w:rsidP="00801171">
      <w:pPr>
        <w:spacing w:line="276" w:lineRule="auto"/>
        <w:jc w:val="both"/>
        <w:rPr>
          <w:rFonts w:ascii="Arial" w:hAnsi="Arial" w:cs="Arial"/>
          <w:b/>
          <w:sz w:val="18"/>
          <w:szCs w:val="18"/>
          <w:highlight w:val="yellow"/>
        </w:rPr>
      </w:pPr>
    </w:p>
    <w:p w:rsidR="00C61801" w:rsidRDefault="00C61801" w:rsidP="00801171">
      <w:pPr>
        <w:spacing w:line="276" w:lineRule="auto"/>
        <w:jc w:val="both"/>
        <w:rPr>
          <w:rFonts w:ascii="Arial" w:hAnsi="Arial" w:cs="Arial"/>
          <w:b/>
          <w:sz w:val="18"/>
          <w:szCs w:val="18"/>
          <w:highlight w:val="yellow"/>
        </w:rPr>
      </w:pPr>
    </w:p>
    <w:p w:rsidR="00C61801" w:rsidRDefault="00C61801" w:rsidP="00801171">
      <w:pPr>
        <w:spacing w:line="276" w:lineRule="auto"/>
        <w:jc w:val="both"/>
        <w:rPr>
          <w:rFonts w:ascii="Arial" w:hAnsi="Arial" w:cs="Arial"/>
          <w:b/>
          <w:sz w:val="18"/>
          <w:szCs w:val="18"/>
          <w:highlight w:val="yellow"/>
        </w:rPr>
      </w:pPr>
    </w:p>
    <w:p w:rsidR="00C61801" w:rsidRDefault="00C61801" w:rsidP="00801171">
      <w:pPr>
        <w:spacing w:line="276" w:lineRule="auto"/>
        <w:jc w:val="both"/>
        <w:rPr>
          <w:rFonts w:ascii="Arial" w:hAnsi="Arial" w:cs="Arial"/>
          <w:b/>
          <w:sz w:val="18"/>
          <w:szCs w:val="18"/>
          <w:highlight w:val="yellow"/>
        </w:rPr>
      </w:pPr>
    </w:p>
    <w:p w:rsidR="00C61801" w:rsidRDefault="00C61801" w:rsidP="00801171">
      <w:pPr>
        <w:spacing w:line="276" w:lineRule="auto"/>
        <w:jc w:val="both"/>
        <w:rPr>
          <w:rFonts w:ascii="Arial" w:hAnsi="Arial" w:cs="Arial"/>
          <w:b/>
          <w:sz w:val="18"/>
          <w:szCs w:val="18"/>
          <w:highlight w:val="yellow"/>
        </w:rPr>
      </w:pPr>
    </w:p>
    <w:p w:rsidR="00C61801" w:rsidRDefault="00C61801" w:rsidP="00801171">
      <w:pPr>
        <w:spacing w:line="276" w:lineRule="auto"/>
        <w:jc w:val="both"/>
        <w:rPr>
          <w:rFonts w:ascii="Arial" w:hAnsi="Arial" w:cs="Arial"/>
          <w:b/>
          <w:sz w:val="18"/>
          <w:szCs w:val="18"/>
          <w:highlight w:val="yellow"/>
        </w:rPr>
      </w:pPr>
    </w:p>
    <w:p w:rsidR="00C61801" w:rsidRDefault="00C61801" w:rsidP="00801171">
      <w:pPr>
        <w:spacing w:line="276" w:lineRule="auto"/>
        <w:jc w:val="both"/>
        <w:rPr>
          <w:rFonts w:ascii="Arial" w:hAnsi="Arial" w:cs="Arial"/>
          <w:b/>
          <w:sz w:val="18"/>
          <w:szCs w:val="18"/>
          <w:highlight w:val="yellow"/>
        </w:rPr>
      </w:pPr>
    </w:p>
    <w:p w:rsidR="00C61801" w:rsidRDefault="00C61801" w:rsidP="00801171">
      <w:pPr>
        <w:spacing w:line="276" w:lineRule="auto"/>
        <w:jc w:val="both"/>
        <w:rPr>
          <w:rFonts w:ascii="Arial" w:hAnsi="Arial" w:cs="Arial"/>
          <w:b/>
          <w:sz w:val="18"/>
          <w:szCs w:val="18"/>
          <w:highlight w:val="yellow"/>
        </w:rPr>
      </w:pPr>
    </w:p>
    <w:p w:rsidR="00C61801" w:rsidRDefault="00C61801" w:rsidP="00801171">
      <w:pPr>
        <w:spacing w:line="276" w:lineRule="auto"/>
        <w:jc w:val="both"/>
        <w:rPr>
          <w:rFonts w:ascii="Arial" w:hAnsi="Arial" w:cs="Arial"/>
          <w:b/>
          <w:sz w:val="18"/>
          <w:szCs w:val="18"/>
          <w:highlight w:val="yellow"/>
        </w:rPr>
      </w:pPr>
    </w:p>
    <w:p w:rsidR="00C61801" w:rsidRDefault="00C61801" w:rsidP="00801171">
      <w:pPr>
        <w:spacing w:line="276" w:lineRule="auto"/>
        <w:jc w:val="both"/>
        <w:rPr>
          <w:rFonts w:ascii="Arial" w:hAnsi="Arial" w:cs="Arial"/>
          <w:b/>
          <w:sz w:val="18"/>
          <w:szCs w:val="18"/>
          <w:highlight w:val="yellow"/>
        </w:rPr>
      </w:pPr>
    </w:p>
    <w:p w:rsidR="00C61801" w:rsidRDefault="00C61801" w:rsidP="00801171">
      <w:pPr>
        <w:spacing w:line="276" w:lineRule="auto"/>
        <w:jc w:val="both"/>
        <w:rPr>
          <w:rFonts w:ascii="Arial" w:hAnsi="Arial" w:cs="Arial"/>
          <w:b/>
          <w:sz w:val="18"/>
          <w:szCs w:val="18"/>
          <w:highlight w:val="yellow"/>
        </w:rPr>
      </w:pPr>
    </w:p>
    <w:p w:rsidR="00C61801" w:rsidRDefault="00C61801" w:rsidP="00801171">
      <w:pPr>
        <w:spacing w:line="276" w:lineRule="auto"/>
        <w:jc w:val="both"/>
        <w:rPr>
          <w:rFonts w:ascii="Arial" w:hAnsi="Arial" w:cs="Arial"/>
          <w:b/>
          <w:sz w:val="18"/>
          <w:szCs w:val="18"/>
          <w:highlight w:val="yellow"/>
        </w:rPr>
      </w:pPr>
    </w:p>
    <w:p w:rsidR="00C61801" w:rsidRDefault="00C61801" w:rsidP="00801171">
      <w:pPr>
        <w:spacing w:line="276" w:lineRule="auto"/>
        <w:jc w:val="both"/>
        <w:rPr>
          <w:rFonts w:ascii="Arial" w:hAnsi="Arial" w:cs="Arial"/>
          <w:b/>
          <w:sz w:val="18"/>
          <w:szCs w:val="18"/>
          <w:highlight w:val="yellow"/>
        </w:rPr>
      </w:pPr>
    </w:p>
    <w:p w:rsidR="00C61801" w:rsidRDefault="00C61801" w:rsidP="00801171">
      <w:pPr>
        <w:spacing w:line="276" w:lineRule="auto"/>
        <w:jc w:val="both"/>
        <w:rPr>
          <w:rFonts w:ascii="Arial" w:hAnsi="Arial" w:cs="Arial"/>
          <w:b/>
          <w:sz w:val="18"/>
          <w:szCs w:val="18"/>
          <w:highlight w:val="yellow"/>
        </w:rPr>
      </w:pPr>
    </w:p>
    <w:p w:rsidR="00C61801" w:rsidRPr="00717745" w:rsidRDefault="00C61801" w:rsidP="00801171">
      <w:pPr>
        <w:spacing w:line="276" w:lineRule="auto"/>
        <w:jc w:val="both"/>
        <w:rPr>
          <w:rFonts w:ascii="Arial" w:hAnsi="Arial" w:cs="Arial"/>
          <w:b/>
          <w:sz w:val="18"/>
          <w:szCs w:val="18"/>
          <w:highlight w:val="yellow"/>
        </w:rPr>
      </w:pPr>
    </w:p>
    <w:p w:rsidR="00C61801" w:rsidRDefault="00C61801" w:rsidP="00801171">
      <w:pPr>
        <w:spacing w:line="276" w:lineRule="auto"/>
        <w:jc w:val="both"/>
        <w:rPr>
          <w:rFonts w:ascii="Arial" w:hAnsi="Arial" w:cs="Arial"/>
          <w:b/>
          <w:sz w:val="18"/>
          <w:szCs w:val="18"/>
        </w:rPr>
      </w:pPr>
    </w:p>
    <w:p w:rsidR="00C61801" w:rsidRPr="00C61801" w:rsidRDefault="00C61801" w:rsidP="00801171">
      <w:pPr>
        <w:spacing w:line="276" w:lineRule="auto"/>
        <w:jc w:val="both"/>
        <w:rPr>
          <w:rFonts w:ascii="Arial" w:hAnsi="Arial" w:cs="Arial"/>
          <w:b/>
          <w:sz w:val="18"/>
          <w:szCs w:val="18"/>
        </w:rPr>
      </w:pPr>
    </w:p>
    <w:p w:rsidR="00C61801" w:rsidRPr="00C61801" w:rsidRDefault="00C61801" w:rsidP="00801171">
      <w:pPr>
        <w:spacing w:line="276" w:lineRule="auto"/>
        <w:jc w:val="both"/>
        <w:rPr>
          <w:rFonts w:ascii="Arial" w:hAnsi="Arial" w:cs="Arial"/>
          <w:b/>
          <w:sz w:val="18"/>
          <w:szCs w:val="18"/>
        </w:rPr>
      </w:pPr>
      <w:r w:rsidRPr="00C61801">
        <w:rPr>
          <w:rFonts w:ascii="Arial" w:hAnsi="Arial" w:cs="Arial"/>
          <w:b/>
          <w:sz w:val="18"/>
          <w:szCs w:val="18"/>
        </w:rPr>
        <w:lastRenderedPageBreak/>
        <w:t>ANNEX 12. COMPROMÍS DE MANTENIR L’EQUIP DE TREBALL</w:t>
      </w:r>
    </w:p>
    <w:p w:rsidR="00C61801" w:rsidRPr="00C61801" w:rsidRDefault="00C61801" w:rsidP="00801171">
      <w:pPr>
        <w:spacing w:line="276" w:lineRule="auto"/>
        <w:jc w:val="both"/>
        <w:rPr>
          <w:rFonts w:ascii="Arial" w:hAnsi="Arial" w:cs="Arial"/>
          <w:b/>
          <w:sz w:val="18"/>
          <w:szCs w:val="18"/>
        </w:rPr>
      </w:pPr>
    </w:p>
    <w:p w:rsidR="00C61801" w:rsidRPr="00C61801" w:rsidRDefault="00C61801" w:rsidP="00801171">
      <w:pPr>
        <w:spacing w:line="276" w:lineRule="auto"/>
        <w:jc w:val="both"/>
        <w:rPr>
          <w:rFonts w:ascii="Arial" w:hAnsi="Arial" w:cs="Arial"/>
          <w:b/>
          <w:sz w:val="18"/>
          <w:szCs w:val="18"/>
        </w:rPr>
      </w:pPr>
      <w:r w:rsidRPr="00C61801">
        <w:rPr>
          <w:rFonts w:ascii="Arial" w:hAnsi="Arial" w:cs="Arial"/>
          <w:sz w:val="18"/>
          <w:szCs w:val="18"/>
        </w:rPr>
        <w:t xml:space="preserve">Núm. de l’expedient de contractació: </w:t>
      </w:r>
      <w:r>
        <w:rPr>
          <w:rFonts w:ascii="Arial" w:hAnsi="Arial" w:cs="Arial"/>
          <w:b/>
          <w:sz w:val="18"/>
          <w:szCs w:val="18"/>
        </w:rPr>
        <w:t>EXP. ACPC-2024-1</w:t>
      </w:r>
    </w:p>
    <w:p w:rsidR="00C61801" w:rsidRPr="00C61801" w:rsidRDefault="00C61801" w:rsidP="00801171">
      <w:pPr>
        <w:spacing w:line="276" w:lineRule="auto"/>
        <w:jc w:val="both"/>
        <w:rPr>
          <w:rFonts w:ascii="Arial" w:hAnsi="Arial" w:cs="Arial"/>
          <w:sz w:val="18"/>
          <w:szCs w:val="18"/>
        </w:rPr>
      </w:pPr>
    </w:p>
    <w:p w:rsidR="00C61801" w:rsidRPr="00717745" w:rsidRDefault="00C61801" w:rsidP="00801171">
      <w:pPr>
        <w:tabs>
          <w:tab w:val="left" w:pos="4878"/>
          <w:tab w:val="left" w:pos="5040"/>
          <w:tab w:val="left" w:pos="5760"/>
          <w:tab w:val="left" w:pos="6480"/>
          <w:tab w:val="left" w:pos="7200"/>
          <w:tab w:val="left" w:pos="7920"/>
          <w:tab w:val="left" w:pos="8640"/>
        </w:tabs>
        <w:suppressAutoHyphens/>
        <w:spacing w:line="276" w:lineRule="auto"/>
        <w:ind w:right="-1"/>
        <w:jc w:val="both"/>
        <w:rPr>
          <w:rFonts w:ascii="Arial" w:hAnsi="Arial" w:cs="Arial"/>
          <w:b/>
          <w:color w:val="000000"/>
          <w:sz w:val="18"/>
          <w:szCs w:val="18"/>
        </w:rPr>
      </w:pPr>
      <w:r w:rsidRPr="00C61801">
        <w:rPr>
          <w:rFonts w:ascii="Arial" w:hAnsi="Arial" w:cs="Arial"/>
          <w:sz w:val="18"/>
          <w:szCs w:val="18"/>
        </w:rPr>
        <w:t xml:space="preserve">Objecte del contracte: </w:t>
      </w:r>
      <w:r w:rsidRPr="00717745">
        <w:rPr>
          <w:rFonts w:ascii="Arial" w:hAnsi="Arial" w:cs="Arial"/>
          <w:b/>
          <w:sz w:val="18"/>
          <w:szCs w:val="18"/>
        </w:rPr>
        <w:t xml:space="preserve">Servei </w:t>
      </w:r>
      <w:r w:rsidRPr="00717745">
        <w:rPr>
          <w:rFonts w:ascii="Arial" w:hAnsi="Arial" w:cs="Arial"/>
          <w:b/>
          <w:color w:val="000000"/>
          <w:sz w:val="18"/>
          <w:szCs w:val="18"/>
        </w:rPr>
        <w:t>d’acollida, informació i gestió dels visitants al centre d’acollida i interpretació del Conjunt d’Art Rupestre de la Roca dels Moros i l’execució de diferents serveis vinculats a l’oferta educativa, les visites guiades i les activitats, així com la difusió i comercialització turística i patrimonial del Conjunt d’Art Rupestre de la Roca dels Moros, del Cogul (Les Garrigues, Lleida).</w:t>
      </w:r>
    </w:p>
    <w:p w:rsidR="00C61801" w:rsidRPr="00C61801" w:rsidRDefault="00C61801" w:rsidP="00801171">
      <w:pPr>
        <w:spacing w:line="276" w:lineRule="auto"/>
        <w:jc w:val="both"/>
        <w:rPr>
          <w:rFonts w:ascii="Arial" w:hAnsi="Arial" w:cs="Arial"/>
          <w:sz w:val="18"/>
          <w:szCs w:val="18"/>
        </w:rPr>
      </w:pPr>
    </w:p>
    <w:p w:rsidR="00C61801" w:rsidRPr="00C61801" w:rsidRDefault="00C61801" w:rsidP="00801171">
      <w:pPr>
        <w:spacing w:line="276" w:lineRule="auto"/>
        <w:jc w:val="both"/>
        <w:rPr>
          <w:rFonts w:ascii="Arial" w:hAnsi="Arial" w:cs="Arial"/>
          <w:sz w:val="18"/>
          <w:szCs w:val="18"/>
        </w:rPr>
      </w:pPr>
    </w:p>
    <w:p w:rsidR="00C61801" w:rsidRPr="00C61801" w:rsidRDefault="00C61801" w:rsidP="00801171">
      <w:pPr>
        <w:spacing w:line="276" w:lineRule="auto"/>
        <w:jc w:val="both"/>
        <w:rPr>
          <w:rFonts w:ascii="Arial" w:hAnsi="Arial" w:cs="Arial"/>
          <w:sz w:val="18"/>
          <w:szCs w:val="18"/>
        </w:rPr>
      </w:pPr>
      <w:r w:rsidRPr="00C61801">
        <w:rPr>
          <w:rFonts w:ascii="Arial" w:hAnsi="Arial" w:cs="Arial"/>
          <w:sz w:val="18"/>
          <w:szCs w:val="18"/>
        </w:rPr>
        <w:t>El senyor/a ............................................................. titular del NIF numero ........................, com representant legal o apoderat/</w:t>
      </w:r>
      <w:proofErr w:type="spellStart"/>
      <w:r w:rsidRPr="00C61801">
        <w:rPr>
          <w:rFonts w:ascii="Arial" w:hAnsi="Arial" w:cs="Arial"/>
          <w:sz w:val="18"/>
          <w:szCs w:val="18"/>
        </w:rPr>
        <w:t>ada</w:t>
      </w:r>
      <w:proofErr w:type="spellEnd"/>
      <w:r w:rsidRPr="00C61801">
        <w:rPr>
          <w:rFonts w:ascii="Arial" w:hAnsi="Arial" w:cs="Arial"/>
          <w:sz w:val="18"/>
          <w:szCs w:val="18"/>
        </w:rPr>
        <w:t xml:space="preserve"> de l’empresa ........................................................, domiciliada a .............................................., titular del CIF número ................................, es compromet a mantenir el mateix equip de treball, durant tot el projecte. En cas de ser inevitable substituir algun membre, la responsable del contracte ho haurà d’autoritzar, prèvia sol·licitud i justificació per part de l’empresa que el substitut te la solvència tècnica i l’experiència professional requerida en els plecs d’aquest concurs.</w:t>
      </w:r>
    </w:p>
    <w:p w:rsidR="00C61801" w:rsidRPr="00C61801" w:rsidRDefault="00C61801" w:rsidP="00801171">
      <w:pPr>
        <w:spacing w:line="276" w:lineRule="auto"/>
        <w:jc w:val="both"/>
        <w:rPr>
          <w:rFonts w:ascii="Arial" w:hAnsi="Arial" w:cs="Arial"/>
          <w:sz w:val="18"/>
          <w:szCs w:val="18"/>
        </w:rPr>
      </w:pPr>
    </w:p>
    <w:p w:rsidR="00C61801" w:rsidRPr="00C61801" w:rsidRDefault="00C61801" w:rsidP="00801171">
      <w:pPr>
        <w:spacing w:line="276" w:lineRule="auto"/>
        <w:jc w:val="both"/>
        <w:rPr>
          <w:rFonts w:ascii="Arial" w:hAnsi="Arial" w:cs="Arial"/>
          <w:sz w:val="18"/>
          <w:szCs w:val="18"/>
        </w:rPr>
      </w:pPr>
    </w:p>
    <w:p w:rsidR="00C61801" w:rsidRPr="00C61801" w:rsidRDefault="00C61801" w:rsidP="00801171">
      <w:pPr>
        <w:spacing w:line="276" w:lineRule="auto"/>
        <w:jc w:val="both"/>
        <w:rPr>
          <w:rFonts w:ascii="Arial" w:hAnsi="Arial" w:cs="Arial"/>
          <w:sz w:val="18"/>
          <w:szCs w:val="18"/>
        </w:rPr>
      </w:pPr>
      <w:r w:rsidRPr="00C61801">
        <w:rPr>
          <w:rFonts w:ascii="Arial" w:hAnsi="Arial" w:cs="Arial"/>
          <w:sz w:val="18"/>
          <w:szCs w:val="18"/>
        </w:rPr>
        <w:t xml:space="preserve"> </w:t>
      </w:r>
    </w:p>
    <w:p w:rsidR="00C61801" w:rsidRPr="00C61801" w:rsidRDefault="00C61801" w:rsidP="00801171">
      <w:pPr>
        <w:spacing w:line="276" w:lineRule="auto"/>
        <w:jc w:val="both"/>
        <w:rPr>
          <w:rFonts w:ascii="Arial" w:hAnsi="Arial" w:cs="Arial"/>
          <w:sz w:val="18"/>
          <w:szCs w:val="18"/>
        </w:rPr>
      </w:pPr>
    </w:p>
    <w:p w:rsidR="00C61801" w:rsidRPr="00C61801" w:rsidRDefault="00C61801" w:rsidP="00801171">
      <w:pPr>
        <w:spacing w:line="276" w:lineRule="auto"/>
        <w:jc w:val="both"/>
        <w:rPr>
          <w:rFonts w:ascii="Arial" w:hAnsi="Arial" w:cs="Arial"/>
          <w:sz w:val="18"/>
          <w:szCs w:val="18"/>
        </w:rPr>
      </w:pPr>
      <w:r w:rsidRPr="00C61801">
        <w:rPr>
          <w:rFonts w:ascii="Arial" w:hAnsi="Arial" w:cs="Arial"/>
          <w:sz w:val="18"/>
          <w:szCs w:val="18"/>
        </w:rPr>
        <w:t>I com a prova de conformitat signen aquesta declaració,</w:t>
      </w:r>
    </w:p>
    <w:p w:rsidR="00C61801" w:rsidRPr="00C61801" w:rsidRDefault="00C61801" w:rsidP="00801171">
      <w:pPr>
        <w:spacing w:line="276" w:lineRule="auto"/>
        <w:jc w:val="both"/>
        <w:rPr>
          <w:rFonts w:ascii="Arial" w:hAnsi="Arial" w:cs="Arial"/>
          <w:sz w:val="18"/>
          <w:szCs w:val="18"/>
        </w:rPr>
      </w:pPr>
      <w:r w:rsidRPr="00C61801">
        <w:rPr>
          <w:rFonts w:ascii="Arial" w:hAnsi="Arial" w:cs="Arial"/>
          <w:sz w:val="18"/>
          <w:szCs w:val="18"/>
        </w:rPr>
        <w:t>(localitat i data)</w:t>
      </w:r>
    </w:p>
    <w:p w:rsidR="00C61801" w:rsidRPr="00C61801" w:rsidRDefault="00C61801" w:rsidP="00801171">
      <w:pPr>
        <w:spacing w:line="276" w:lineRule="auto"/>
        <w:jc w:val="both"/>
        <w:rPr>
          <w:rFonts w:ascii="Arial" w:hAnsi="Arial" w:cs="Arial"/>
          <w:sz w:val="18"/>
          <w:szCs w:val="18"/>
        </w:rPr>
      </w:pPr>
    </w:p>
    <w:p w:rsidR="00C61801" w:rsidRPr="00C61801" w:rsidRDefault="00C61801" w:rsidP="00801171">
      <w:pPr>
        <w:spacing w:line="276" w:lineRule="auto"/>
        <w:jc w:val="both"/>
        <w:rPr>
          <w:rFonts w:ascii="Arial" w:hAnsi="Arial" w:cs="Arial"/>
          <w:sz w:val="18"/>
          <w:szCs w:val="18"/>
        </w:rPr>
      </w:pPr>
    </w:p>
    <w:p w:rsidR="00C61801" w:rsidRPr="00C61801" w:rsidRDefault="00C61801" w:rsidP="00801171">
      <w:pPr>
        <w:spacing w:line="276" w:lineRule="auto"/>
        <w:jc w:val="both"/>
        <w:rPr>
          <w:rFonts w:ascii="Arial" w:hAnsi="Arial" w:cs="Arial"/>
          <w:sz w:val="18"/>
          <w:szCs w:val="18"/>
        </w:rPr>
      </w:pPr>
    </w:p>
    <w:p w:rsidR="00C61801" w:rsidRPr="00C61801" w:rsidRDefault="00C61801" w:rsidP="00801171">
      <w:pPr>
        <w:spacing w:line="276" w:lineRule="auto"/>
        <w:jc w:val="both"/>
        <w:rPr>
          <w:rFonts w:ascii="Arial" w:hAnsi="Arial" w:cs="Arial"/>
          <w:sz w:val="18"/>
          <w:szCs w:val="18"/>
        </w:rPr>
      </w:pPr>
      <w:r w:rsidRPr="00C61801">
        <w:rPr>
          <w:rFonts w:ascii="Arial" w:hAnsi="Arial" w:cs="Arial"/>
          <w:sz w:val="18"/>
          <w:szCs w:val="18"/>
        </w:rPr>
        <w:t xml:space="preserve">(nom de l’empresa que es representa; </w:t>
      </w:r>
    </w:p>
    <w:p w:rsidR="00C61801" w:rsidRPr="00C61801" w:rsidRDefault="00C61801" w:rsidP="00801171">
      <w:pPr>
        <w:spacing w:line="276" w:lineRule="auto"/>
        <w:jc w:val="both"/>
        <w:rPr>
          <w:rFonts w:ascii="Arial" w:hAnsi="Arial" w:cs="Arial"/>
          <w:sz w:val="18"/>
          <w:szCs w:val="18"/>
        </w:rPr>
      </w:pPr>
      <w:r w:rsidRPr="00C61801">
        <w:rPr>
          <w:rFonts w:ascii="Arial" w:hAnsi="Arial" w:cs="Arial"/>
          <w:sz w:val="18"/>
          <w:szCs w:val="18"/>
        </w:rPr>
        <w:t>signatura del representant de l’empresa)</w:t>
      </w:r>
    </w:p>
    <w:p w:rsidR="00C61801" w:rsidRPr="00C61801" w:rsidRDefault="00C61801" w:rsidP="00801171">
      <w:pPr>
        <w:spacing w:line="276" w:lineRule="auto"/>
        <w:jc w:val="both"/>
        <w:rPr>
          <w:rFonts w:ascii="Arial" w:hAnsi="Arial" w:cs="Arial"/>
          <w:b/>
          <w:sz w:val="18"/>
          <w:szCs w:val="18"/>
        </w:rPr>
      </w:pPr>
    </w:p>
    <w:p w:rsidR="00C61801" w:rsidRPr="00C61801" w:rsidRDefault="00C61801" w:rsidP="00801171">
      <w:pPr>
        <w:spacing w:line="276" w:lineRule="auto"/>
        <w:jc w:val="both"/>
        <w:rPr>
          <w:rFonts w:ascii="Arial" w:hAnsi="Arial" w:cs="Arial"/>
          <w:b/>
          <w:sz w:val="18"/>
          <w:szCs w:val="18"/>
        </w:rPr>
      </w:pPr>
    </w:p>
    <w:p w:rsidR="00C61801" w:rsidRPr="00C61801" w:rsidRDefault="00C61801" w:rsidP="00801171">
      <w:pPr>
        <w:spacing w:line="276" w:lineRule="auto"/>
        <w:jc w:val="both"/>
        <w:rPr>
          <w:rFonts w:ascii="Arial" w:hAnsi="Arial" w:cs="Arial"/>
          <w:b/>
          <w:sz w:val="18"/>
          <w:szCs w:val="18"/>
        </w:rPr>
      </w:pPr>
    </w:p>
    <w:p w:rsidR="00C61801" w:rsidRDefault="00C61801" w:rsidP="00801171">
      <w:pPr>
        <w:spacing w:line="276" w:lineRule="auto"/>
        <w:jc w:val="both"/>
        <w:rPr>
          <w:rFonts w:ascii="Arial" w:hAnsi="Arial" w:cs="Arial"/>
          <w:b/>
          <w:sz w:val="18"/>
          <w:szCs w:val="18"/>
        </w:rPr>
      </w:pPr>
    </w:p>
    <w:p w:rsidR="00C61801" w:rsidRDefault="00C61801" w:rsidP="00801171">
      <w:pPr>
        <w:spacing w:line="276" w:lineRule="auto"/>
        <w:jc w:val="both"/>
        <w:rPr>
          <w:rFonts w:ascii="Arial" w:hAnsi="Arial" w:cs="Arial"/>
          <w:b/>
          <w:sz w:val="18"/>
          <w:szCs w:val="18"/>
        </w:rPr>
      </w:pPr>
    </w:p>
    <w:p w:rsidR="00C61801" w:rsidRDefault="00C61801" w:rsidP="00801171">
      <w:pPr>
        <w:spacing w:line="276" w:lineRule="auto"/>
        <w:jc w:val="both"/>
        <w:rPr>
          <w:rFonts w:ascii="Arial" w:hAnsi="Arial" w:cs="Arial"/>
          <w:b/>
          <w:sz w:val="18"/>
          <w:szCs w:val="18"/>
        </w:rPr>
      </w:pPr>
    </w:p>
    <w:p w:rsidR="00C61801" w:rsidRDefault="00C61801" w:rsidP="00801171">
      <w:pPr>
        <w:spacing w:line="276" w:lineRule="auto"/>
        <w:jc w:val="both"/>
        <w:rPr>
          <w:rFonts w:ascii="Arial" w:hAnsi="Arial" w:cs="Arial"/>
          <w:b/>
          <w:sz w:val="18"/>
          <w:szCs w:val="18"/>
        </w:rPr>
      </w:pPr>
    </w:p>
    <w:p w:rsidR="00C61801" w:rsidRDefault="00C61801" w:rsidP="00801171">
      <w:pPr>
        <w:spacing w:line="276" w:lineRule="auto"/>
        <w:jc w:val="both"/>
        <w:rPr>
          <w:rFonts w:ascii="Arial" w:hAnsi="Arial" w:cs="Arial"/>
          <w:b/>
          <w:sz w:val="18"/>
          <w:szCs w:val="18"/>
        </w:rPr>
      </w:pPr>
    </w:p>
    <w:p w:rsidR="00C61801" w:rsidRDefault="00C61801" w:rsidP="00801171">
      <w:pPr>
        <w:spacing w:line="276" w:lineRule="auto"/>
        <w:jc w:val="both"/>
        <w:rPr>
          <w:rFonts w:ascii="Arial" w:hAnsi="Arial" w:cs="Arial"/>
          <w:b/>
          <w:sz w:val="18"/>
          <w:szCs w:val="18"/>
        </w:rPr>
      </w:pPr>
    </w:p>
    <w:p w:rsidR="00C61801" w:rsidRDefault="00C61801" w:rsidP="00801171">
      <w:pPr>
        <w:spacing w:line="276" w:lineRule="auto"/>
        <w:jc w:val="both"/>
        <w:rPr>
          <w:rFonts w:ascii="Arial" w:hAnsi="Arial" w:cs="Arial"/>
          <w:b/>
          <w:sz w:val="18"/>
          <w:szCs w:val="18"/>
        </w:rPr>
      </w:pPr>
    </w:p>
    <w:p w:rsidR="00C61801" w:rsidRDefault="00C61801" w:rsidP="00801171">
      <w:pPr>
        <w:spacing w:line="276" w:lineRule="auto"/>
        <w:jc w:val="both"/>
        <w:rPr>
          <w:rFonts w:ascii="Arial" w:hAnsi="Arial" w:cs="Arial"/>
          <w:b/>
          <w:sz w:val="18"/>
          <w:szCs w:val="18"/>
        </w:rPr>
      </w:pPr>
    </w:p>
    <w:p w:rsidR="00C61801" w:rsidRDefault="00C61801" w:rsidP="00801171">
      <w:pPr>
        <w:spacing w:line="276" w:lineRule="auto"/>
        <w:jc w:val="both"/>
        <w:rPr>
          <w:rFonts w:ascii="Arial" w:hAnsi="Arial" w:cs="Arial"/>
          <w:b/>
          <w:sz w:val="18"/>
          <w:szCs w:val="18"/>
        </w:rPr>
      </w:pPr>
    </w:p>
    <w:p w:rsidR="00C61801" w:rsidRDefault="00C61801" w:rsidP="00801171">
      <w:pPr>
        <w:spacing w:line="276" w:lineRule="auto"/>
        <w:jc w:val="both"/>
        <w:rPr>
          <w:rFonts w:ascii="Arial" w:hAnsi="Arial" w:cs="Arial"/>
          <w:b/>
          <w:sz w:val="18"/>
          <w:szCs w:val="18"/>
        </w:rPr>
      </w:pPr>
    </w:p>
    <w:p w:rsidR="00C61801" w:rsidRDefault="00C61801" w:rsidP="00801171">
      <w:pPr>
        <w:spacing w:line="276" w:lineRule="auto"/>
        <w:jc w:val="both"/>
        <w:rPr>
          <w:rFonts w:ascii="Arial" w:hAnsi="Arial" w:cs="Arial"/>
          <w:b/>
          <w:sz w:val="18"/>
          <w:szCs w:val="18"/>
        </w:rPr>
      </w:pPr>
    </w:p>
    <w:p w:rsidR="00C61801" w:rsidRDefault="00C61801" w:rsidP="00801171">
      <w:pPr>
        <w:spacing w:line="276" w:lineRule="auto"/>
        <w:jc w:val="both"/>
        <w:rPr>
          <w:rFonts w:ascii="Arial" w:hAnsi="Arial" w:cs="Arial"/>
          <w:b/>
          <w:sz w:val="18"/>
          <w:szCs w:val="18"/>
        </w:rPr>
      </w:pPr>
    </w:p>
    <w:p w:rsidR="00C61801" w:rsidRDefault="00C61801" w:rsidP="00801171">
      <w:pPr>
        <w:spacing w:line="276" w:lineRule="auto"/>
        <w:jc w:val="both"/>
        <w:rPr>
          <w:rFonts w:ascii="Arial" w:hAnsi="Arial" w:cs="Arial"/>
          <w:b/>
          <w:sz w:val="18"/>
          <w:szCs w:val="18"/>
        </w:rPr>
      </w:pPr>
    </w:p>
    <w:p w:rsidR="00C61801" w:rsidRDefault="00C61801" w:rsidP="00801171">
      <w:pPr>
        <w:spacing w:line="276" w:lineRule="auto"/>
        <w:jc w:val="both"/>
        <w:rPr>
          <w:rFonts w:ascii="Arial" w:hAnsi="Arial" w:cs="Arial"/>
          <w:b/>
          <w:sz w:val="18"/>
          <w:szCs w:val="18"/>
        </w:rPr>
      </w:pPr>
    </w:p>
    <w:p w:rsidR="00C61801" w:rsidRDefault="00C61801" w:rsidP="00801171">
      <w:pPr>
        <w:spacing w:line="276" w:lineRule="auto"/>
        <w:jc w:val="both"/>
        <w:rPr>
          <w:rFonts w:ascii="Arial" w:hAnsi="Arial" w:cs="Arial"/>
          <w:b/>
          <w:sz w:val="18"/>
          <w:szCs w:val="18"/>
        </w:rPr>
      </w:pPr>
    </w:p>
    <w:p w:rsidR="00C61801" w:rsidRDefault="00C61801" w:rsidP="00801171">
      <w:pPr>
        <w:spacing w:line="276" w:lineRule="auto"/>
        <w:jc w:val="both"/>
        <w:rPr>
          <w:rFonts w:ascii="Arial" w:hAnsi="Arial" w:cs="Arial"/>
          <w:b/>
          <w:sz w:val="18"/>
          <w:szCs w:val="18"/>
        </w:rPr>
      </w:pPr>
    </w:p>
    <w:p w:rsidR="00C61801" w:rsidRDefault="00C61801" w:rsidP="00801171">
      <w:pPr>
        <w:spacing w:line="276" w:lineRule="auto"/>
        <w:jc w:val="both"/>
        <w:rPr>
          <w:rFonts w:ascii="Arial" w:hAnsi="Arial" w:cs="Arial"/>
          <w:b/>
          <w:sz w:val="18"/>
          <w:szCs w:val="18"/>
        </w:rPr>
      </w:pPr>
    </w:p>
    <w:p w:rsidR="00C61801" w:rsidRDefault="00C61801" w:rsidP="00801171">
      <w:pPr>
        <w:spacing w:line="276" w:lineRule="auto"/>
        <w:jc w:val="both"/>
        <w:rPr>
          <w:rFonts w:ascii="Arial" w:hAnsi="Arial" w:cs="Arial"/>
          <w:b/>
          <w:sz w:val="18"/>
          <w:szCs w:val="18"/>
        </w:rPr>
      </w:pPr>
    </w:p>
    <w:p w:rsidR="00C61801" w:rsidRDefault="00C61801" w:rsidP="00801171">
      <w:pPr>
        <w:spacing w:line="276" w:lineRule="auto"/>
        <w:jc w:val="both"/>
        <w:rPr>
          <w:rFonts w:ascii="Arial" w:hAnsi="Arial" w:cs="Arial"/>
          <w:b/>
          <w:sz w:val="18"/>
          <w:szCs w:val="18"/>
        </w:rPr>
      </w:pPr>
    </w:p>
    <w:p w:rsidR="00C61801" w:rsidRDefault="00C61801" w:rsidP="00801171">
      <w:pPr>
        <w:spacing w:line="276" w:lineRule="auto"/>
        <w:jc w:val="both"/>
        <w:rPr>
          <w:rFonts w:ascii="Arial" w:hAnsi="Arial" w:cs="Arial"/>
          <w:b/>
          <w:sz w:val="18"/>
          <w:szCs w:val="18"/>
        </w:rPr>
      </w:pPr>
    </w:p>
    <w:p w:rsidR="00676561" w:rsidRPr="00717745" w:rsidRDefault="00C61801" w:rsidP="00801171">
      <w:pPr>
        <w:spacing w:line="276" w:lineRule="auto"/>
        <w:jc w:val="both"/>
        <w:rPr>
          <w:rFonts w:ascii="Arial" w:hAnsi="Arial" w:cs="Arial"/>
          <w:b/>
          <w:sz w:val="18"/>
          <w:szCs w:val="18"/>
        </w:rPr>
      </w:pPr>
      <w:r>
        <w:rPr>
          <w:rFonts w:ascii="Arial" w:hAnsi="Arial" w:cs="Arial"/>
          <w:b/>
          <w:sz w:val="18"/>
          <w:szCs w:val="18"/>
        </w:rPr>
        <w:lastRenderedPageBreak/>
        <w:t>ANNEX 13</w:t>
      </w:r>
      <w:r w:rsidR="00676561" w:rsidRPr="00717745">
        <w:rPr>
          <w:rFonts w:ascii="Arial" w:hAnsi="Arial" w:cs="Arial"/>
          <w:b/>
          <w:sz w:val="18"/>
          <w:szCs w:val="18"/>
        </w:rPr>
        <w:t xml:space="preserve"> COMPROMÍS D'ADSCRIPCIÓ DE MITJANS PERSONALS I MATERIALS A L'EXECUCIÓ DEL CONTRACTE.</w:t>
      </w:r>
    </w:p>
    <w:p w:rsidR="00676561" w:rsidRPr="00717745" w:rsidRDefault="00676561" w:rsidP="00801171">
      <w:pPr>
        <w:spacing w:line="276" w:lineRule="auto"/>
        <w:jc w:val="both"/>
        <w:rPr>
          <w:rFonts w:ascii="Arial" w:hAnsi="Arial" w:cs="Arial"/>
          <w:b/>
          <w:sz w:val="18"/>
          <w:szCs w:val="18"/>
        </w:rPr>
      </w:pPr>
    </w:p>
    <w:p w:rsidR="00676561" w:rsidRPr="00717745" w:rsidRDefault="00676561" w:rsidP="00801171">
      <w:pPr>
        <w:tabs>
          <w:tab w:val="left" w:pos="4878"/>
          <w:tab w:val="left" w:pos="5040"/>
          <w:tab w:val="left" w:pos="5760"/>
          <w:tab w:val="left" w:pos="6480"/>
          <w:tab w:val="left" w:pos="7200"/>
          <w:tab w:val="left" w:pos="7920"/>
          <w:tab w:val="left" w:pos="8640"/>
        </w:tabs>
        <w:suppressAutoHyphens/>
        <w:spacing w:line="276" w:lineRule="auto"/>
        <w:ind w:right="-1"/>
        <w:jc w:val="both"/>
        <w:rPr>
          <w:rFonts w:ascii="Arial" w:hAnsi="Arial" w:cs="Arial"/>
          <w:b/>
          <w:color w:val="000000" w:themeColor="text1"/>
          <w:spacing w:val="-2"/>
          <w:sz w:val="18"/>
          <w:szCs w:val="18"/>
        </w:rPr>
      </w:pPr>
      <w:r w:rsidRPr="00717745">
        <w:rPr>
          <w:rFonts w:ascii="Arial" w:hAnsi="Arial" w:cs="Arial"/>
          <w:sz w:val="18"/>
          <w:szCs w:val="18"/>
        </w:rPr>
        <w:t>Núm. de l’expedient de contractació:</w:t>
      </w:r>
      <w:r w:rsidRPr="00717745">
        <w:rPr>
          <w:rFonts w:ascii="Arial" w:hAnsi="Arial" w:cs="Arial"/>
          <w:b/>
          <w:sz w:val="18"/>
          <w:szCs w:val="18"/>
        </w:rPr>
        <w:t xml:space="preserve"> </w:t>
      </w:r>
      <w:r w:rsidR="00C350C6" w:rsidRPr="00717745">
        <w:rPr>
          <w:rFonts w:ascii="Arial" w:hAnsi="Arial" w:cs="Arial"/>
          <w:b/>
          <w:color w:val="000000" w:themeColor="text1"/>
          <w:spacing w:val="-2"/>
          <w:sz w:val="18"/>
          <w:szCs w:val="18"/>
        </w:rPr>
        <w:t>ACPC-2024-1</w:t>
      </w:r>
    </w:p>
    <w:p w:rsidR="00676561" w:rsidRPr="00717745" w:rsidRDefault="00676561" w:rsidP="00801171">
      <w:pPr>
        <w:tabs>
          <w:tab w:val="left" w:pos="4878"/>
          <w:tab w:val="left" w:pos="5040"/>
          <w:tab w:val="left" w:pos="5760"/>
          <w:tab w:val="left" w:pos="6480"/>
          <w:tab w:val="left" w:pos="7200"/>
          <w:tab w:val="left" w:pos="7920"/>
          <w:tab w:val="left" w:pos="8640"/>
        </w:tabs>
        <w:suppressAutoHyphens/>
        <w:spacing w:line="276" w:lineRule="auto"/>
        <w:ind w:right="-1"/>
        <w:jc w:val="both"/>
        <w:rPr>
          <w:rFonts w:ascii="Arial" w:hAnsi="Arial" w:cs="Arial"/>
          <w:b/>
          <w:color w:val="000000"/>
          <w:sz w:val="18"/>
          <w:szCs w:val="18"/>
        </w:rPr>
      </w:pPr>
      <w:r w:rsidRPr="00717745">
        <w:rPr>
          <w:rFonts w:ascii="Arial" w:hAnsi="Arial" w:cs="Arial"/>
          <w:sz w:val="18"/>
          <w:szCs w:val="18"/>
        </w:rPr>
        <w:t xml:space="preserve">Objecte del contracte: </w:t>
      </w:r>
      <w:r w:rsidR="00C350C6" w:rsidRPr="00717745">
        <w:rPr>
          <w:rFonts w:ascii="Arial" w:hAnsi="Arial" w:cs="Arial"/>
          <w:b/>
          <w:sz w:val="18"/>
          <w:szCs w:val="18"/>
        </w:rPr>
        <w:t xml:space="preserve">Servei </w:t>
      </w:r>
      <w:r w:rsidR="00C350C6" w:rsidRPr="00717745">
        <w:rPr>
          <w:rFonts w:ascii="Arial" w:hAnsi="Arial" w:cs="Arial"/>
          <w:b/>
          <w:color w:val="000000"/>
          <w:sz w:val="18"/>
          <w:szCs w:val="18"/>
        </w:rPr>
        <w:t>d’acollida, informació i gestió dels visitants al centre d’acollida i interpretació del Conjunt d’Art Rupestre de la Roca dels Moros i l’execució de diferents serveis vinculats a l’oferta educativa, les visites guiades i les activitats, així com la difusió i comercialització turística i patrimonial del Conjunt d’Art Rupestre de la Roca dels Moros, del Cogul (Les Garrigues, Lleida).</w:t>
      </w:r>
    </w:p>
    <w:p w:rsidR="00C350C6" w:rsidRPr="00717745" w:rsidRDefault="00C350C6" w:rsidP="00801171">
      <w:pPr>
        <w:tabs>
          <w:tab w:val="left" w:pos="4878"/>
          <w:tab w:val="left" w:pos="5040"/>
          <w:tab w:val="left" w:pos="5760"/>
          <w:tab w:val="left" w:pos="6480"/>
          <w:tab w:val="left" w:pos="7200"/>
          <w:tab w:val="left" w:pos="7920"/>
          <w:tab w:val="left" w:pos="8640"/>
        </w:tabs>
        <w:suppressAutoHyphens/>
        <w:spacing w:line="276" w:lineRule="auto"/>
        <w:ind w:right="-1"/>
        <w:jc w:val="both"/>
        <w:rPr>
          <w:rFonts w:ascii="Arial" w:hAnsi="Arial" w:cs="Arial"/>
          <w:sz w:val="18"/>
          <w:szCs w:val="18"/>
        </w:rPr>
      </w:pPr>
    </w:p>
    <w:p w:rsidR="00676561" w:rsidRPr="00717745" w:rsidRDefault="00676561" w:rsidP="00801171">
      <w:pPr>
        <w:tabs>
          <w:tab w:val="left" w:pos="4878"/>
          <w:tab w:val="left" w:pos="5040"/>
          <w:tab w:val="left" w:pos="5760"/>
          <w:tab w:val="left" w:pos="6480"/>
          <w:tab w:val="left" w:pos="7200"/>
          <w:tab w:val="left" w:pos="7920"/>
          <w:tab w:val="left" w:pos="8640"/>
        </w:tabs>
        <w:suppressAutoHyphens/>
        <w:spacing w:line="276" w:lineRule="auto"/>
        <w:ind w:right="-1"/>
        <w:jc w:val="both"/>
        <w:rPr>
          <w:rFonts w:ascii="Arial" w:hAnsi="Arial" w:cs="Arial"/>
          <w:b/>
          <w:spacing w:val="-2"/>
          <w:sz w:val="18"/>
          <w:szCs w:val="18"/>
        </w:rPr>
      </w:pPr>
      <w:r w:rsidRPr="00717745">
        <w:rPr>
          <w:rFonts w:ascii="Arial" w:hAnsi="Arial" w:cs="Arial"/>
          <w:sz w:val="18"/>
          <w:szCs w:val="18"/>
        </w:rPr>
        <w:t xml:space="preserve">El/la senyor/a ............................................................................................, titular del DNI número .................., com representant legal de l’empresa ....................................... , titular del CIF número ............................................................................,domiciliada a ...................................................................................................................................................... </w:t>
      </w:r>
    </w:p>
    <w:p w:rsidR="00676561" w:rsidRPr="00717745" w:rsidRDefault="00676561" w:rsidP="00801171">
      <w:pPr>
        <w:tabs>
          <w:tab w:val="left" w:pos="4878"/>
          <w:tab w:val="left" w:pos="5040"/>
          <w:tab w:val="left" w:pos="5760"/>
          <w:tab w:val="left" w:pos="6480"/>
          <w:tab w:val="left" w:pos="7200"/>
          <w:tab w:val="left" w:pos="7920"/>
          <w:tab w:val="left" w:pos="8640"/>
        </w:tabs>
        <w:suppressAutoHyphens/>
        <w:spacing w:line="276" w:lineRule="auto"/>
        <w:ind w:right="-1"/>
        <w:jc w:val="both"/>
        <w:rPr>
          <w:rFonts w:ascii="Arial" w:hAnsi="Arial" w:cs="Arial"/>
          <w:spacing w:val="-2"/>
          <w:sz w:val="18"/>
          <w:szCs w:val="18"/>
        </w:rPr>
      </w:pPr>
    </w:p>
    <w:p w:rsidR="00676561" w:rsidRPr="00717745" w:rsidRDefault="00676561" w:rsidP="00801171">
      <w:pPr>
        <w:spacing w:line="276" w:lineRule="auto"/>
        <w:jc w:val="both"/>
        <w:rPr>
          <w:rFonts w:ascii="Arial" w:hAnsi="Arial" w:cs="Arial"/>
          <w:b/>
          <w:sz w:val="18"/>
          <w:szCs w:val="18"/>
        </w:rPr>
      </w:pPr>
      <w:r w:rsidRPr="00717745">
        <w:rPr>
          <w:rFonts w:ascii="Arial" w:hAnsi="Arial" w:cs="Arial"/>
          <w:b/>
          <w:sz w:val="18"/>
          <w:szCs w:val="18"/>
        </w:rPr>
        <w:t xml:space="preserve">DECLARA RESPONSABLEMENT: </w:t>
      </w:r>
    </w:p>
    <w:p w:rsidR="00676561" w:rsidRPr="00717745" w:rsidRDefault="00676561" w:rsidP="00801171">
      <w:pPr>
        <w:spacing w:line="276" w:lineRule="auto"/>
        <w:jc w:val="both"/>
        <w:rPr>
          <w:rFonts w:ascii="Arial" w:hAnsi="Arial" w:cs="Arial"/>
          <w:b/>
          <w:sz w:val="18"/>
          <w:szCs w:val="18"/>
        </w:rPr>
      </w:pPr>
    </w:p>
    <w:p w:rsidR="00676561" w:rsidRPr="00717745" w:rsidRDefault="00676561" w:rsidP="00801171">
      <w:pPr>
        <w:spacing w:line="276" w:lineRule="auto"/>
        <w:jc w:val="both"/>
        <w:rPr>
          <w:rFonts w:ascii="Arial" w:hAnsi="Arial" w:cs="Arial"/>
          <w:sz w:val="18"/>
          <w:szCs w:val="18"/>
        </w:rPr>
      </w:pPr>
      <w:r w:rsidRPr="00717745">
        <w:rPr>
          <w:rFonts w:ascii="Arial" w:hAnsi="Arial" w:cs="Arial"/>
          <w:sz w:val="18"/>
          <w:szCs w:val="18"/>
        </w:rPr>
        <w:t xml:space="preserve">Que l'empresa que represento, en el cas que esdevingui adjudicatària en el procediment de licitació corresponent a la contractació del </w:t>
      </w:r>
      <w:r w:rsidR="00C350C6" w:rsidRPr="00717745">
        <w:rPr>
          <w:rFonts w:ascii="Arial" w:hAnsi="Arial" w:cs="Arial"/>
          <w:sz w:val="18"/>
          <w:szCs w:val="18"/>
        </w:rPr>
        <w:t xml:space="preserve">Servei </w:t>
      </w:r>
      <w:r w:rsidR="00C350C6" w:rsidRPr="00717745">
        <w:rPr>
          <w:rFonts w:ascii="Arial" w:hAnsi="Arial" w:cs="Arial"/>
          <w:color w:val="000000"/>
          <w:sz w:val="18"/>
          <w:szCs w:val="18"/>
        </w:rPr>
        <w:t>d’acollida, informació i gestió dels visitants al centre d’acollida i interpretació del Conjunt d’Art Rupestre de la Roca dels Moros i l’execució de diferents serveis vinculats a l’oferta educativa, les visites guiades i les activitats, així com la difusió i comercialització turística i patrimonial del Conjunt d’Art Rupestre de la Roca dels Moros, del Cogul (Les Garrigues, Lleida)</w:t>
      </w:r>
      <w:r w:rsidRPr="00717745">
        <w:rPr>
          <w:rFonts w:ascii="Arial" w:hAnsi="Arial" w:cs="Arial"/>
          <w:b/>
          <w:color w:val="000000" w:themeColor="text1"/>
          <w:sz w:val="18"/>
          <w:szCs w:val="18"/>
        </w:rPr>
        <w:t xml:space="preserve"> </w:t>
      </w:r>
      <w:r w:rsidR="00C350C6" w:rsidRPr="00717745">
        <w:rPr>
          <w:rFonts w:ascii="Arial" w:hAnsi="Arial" w:cs="Arial"/>
          <w:color w:val="000000" w:themeColor="text1"/>
          <w:spacing w:val="-2"/>
          <w:sz w:val="18"/>
          <w:szCs w:val="18"/>
        </w:rPr>
        <w:t>(</w:t>
      </w:r>
      <w:r w:rsidR="00C350C6" w:rsidRPr="00717745">
        <w:rPr>
          <w:rFonts w:ascii="Arial" w:hAnsi="Arial" w:cs="Arial"/>
          <w:b/>
          <w:color w:val="000000" w:themeColor="text1"/>
          <w:spacing w:val="-2"/>
          <w:sz w:val="18"/>
          <w:szCs w:val="18"/>
        </w:rPr>
        <w:t>ACPC-2024-1</w:t>
      </w:r>
      <w:r w:rsidRPr="00717745">
        <w:rPr>
          <w:rFonts w:ascii="Arial" w:hAnsi="Arial" w:cs="Arial"/>
          <w:color w:val="000000" w:themeColor="text1"/>
          <w:spacing w:val="-2"/>
          <w:sz w:val="18"/>
          <w:szCs w:val="18"/>
        </w:rPr>
        <w:t>)</w:t>
      </w:r>
      <w:r w:rsidRPr="00717745">
        <w:rPr>
          <w:rFonts w:ascii="Arial" w:hAnsi="Arial" w:cs="Arial"/>
          <w:color w:val="000000" w:themeColor="text1"/>
          <w:sz w:val="18"/>
          <w:szCs w:val="18"/>
        </w:rPr>
        <w:t xml:space="preserve">, </w:t>
      </w:r>
      <w:r w:rsidRPr="00717745">
        <w:rPr>
          <w:rFonts w:ascii="Arial" w:hAnsi="Arial" w:cs="Arial"/>
          <w:sz w:val="18"/>
          <w:szCs w:val="18"/>
        </w:rPr>
        <w:t>es compromet, durant tota la vigència del contracte i les eventuals pròrrogues i en el marc del que estableix l'article 76.2 LCSP:</w:t>
      </w:r>
    </w:p>
    <w:p w:rsidR="00C350C6" w:rsidRPr="00717745" w:rsidRDefault="00C350C6" w:rsidP="00801171">
      <w:pPr>
        <w:spacing w:line="276" w:lineRule="auto"/>
        <w:jc w:val="both"/>
        <w:rPr>
          <w:rFonts w:ascii="Arial" w:hAnsi="Arial" w:cs="Arial"/>
          <w:sz w:val="18"/>
          <w:szCs w:val="18"/>
        </w:rPr>
      </w:pPr>
    </w:p>
    <w:p w:rsidR="00676561" w:rsidRPr="00717745" w:rsidRDefault="00676561" w:rsidP="00801171">
      <w:pPr>
        <w:spacing w:line="276" w:lineRule="auto"/>
        <w:jc w:val="both"/>
        <w:rPr>
          <w:rFonts w:ascii="Arial" w:hAnsi="Arial" w:cs="Arial"/>
          <w:sz w:val="18"/>
          <w:szCs w:val="18"/>
        </w:rPr>
      </w:pPr>
      <w:r w:rsidRPr="00717745">
        <w:rPr>
          <w:rFonts w:ascii="Arial" w:hAnsi="Arial" w:cs="Arial"/>
          <w:sz w:val="18"/>
          <w:szCs w:val="18"/>
        </w:rPr>
        <w:t xml:space="preserve">Adscriure a l'execució del contracte els mitjans personals i materials suficients per a la realització del contracte d’acord amb les previsions dels Plecs de Prescripcions Tècniques. </w:t>
      </w:r>
    </w:p>
    <w:p w:rsidR="00676561" w:rsidRPr="00717745" w:rsidRDefault="00676561" w:rsidP="00801171">
      <w:pPr>
        <w:spacing w:line="276" w:lineRule="auto"/>
        <w:jc w:val="both"/>
        <w:rPr>
          <w:rFonts w:ascii="Arial" w:hAnsi="Arial" w:cs="Arial"/>
          <w:sz w:val="18"/>
          <w:szCs w:val="18"/>
        </w:rPr>
      </w:pPr>
    </w:p>
    <w:p w:rsidR="00676561" w:rsidRPr="00717745" w:rsidRDefault="00676561" w:rsidP="00801171">
      <w:pPr>
        <w:spacing w:line="276" w:lineRule="auto"/>
        <w:jc w:val="both"/>
        <w:rPr>
          <w:rFonts w:ascii="Arial" w:hAnsi="Arial" w:cs="Arial"/>
          <w:sz w:val="18"/>
          <w:szCs w:val="18"/>
        </w:rPr>
      </w:pPr>
      <w:r w:rsidRPr="00717745">
        <w:rPr>
          <w:rFonts w:ascii="Arial" w:hAnsi="Arial" w:cs="Arial"/>
          <w:sz w:val="18"/>
          <w:szCs w:val="18"/>
        </w:rPr>
        <w:t>I com a prova de conformitat signen aquesta declaració,</w:t>
      </w:r>
    </w:p>
    <w:p w:rsidR="00676561" w:rsidRPr="00717745" w:rsidRDefault="00676561" w:rsidP="00801171">
      <w:pPr>
        <w:spacing w:line="276" w:lineRule="auto"/>
        <w:jc w:val="both"/>
        <w:rPr>
          <w:rFonts w:ascii="Arial" w:hAnsi="Arial" w:cs="Arial"/>
          <w:sz w:val="18"/>
          <w:szCs w:val="18"/>
        </w:rPr>
      </w:pPr>
      <w:r w:rsidRPr="00717745">
        <w:rPr>
          <w:rFonts w:ascii="Arial" w:hAnsi="Arial" w:cs="Arial"/>
          <w:sz w:val="18"/>
          <w:szCs w:val="18"/>
        </w:rPr>
        <w:t>(localitat i data)</w:t>
      </w:r>
    </w:p>
    <w:p w:rsidR="00676561" w:rsidRPr="00717745" w:rsidRDefault="00676561" w:rsidP="00801171">
      <w:pPr>
        <w:spacing w:line="276" w:lineRule="auto"/>
        <w:jc w:val="both"/>
        <w:rPr>
          <w:rFonts w:ascii="Arial" w:hAnsi="Arial" w:cs="Arial"/>
          <w:sz w:val="18"/>
          <w:szCs w:val="18"/>
        </w:rPr>
      </w:pPr>
    </w:p>
    <w:p w:rsidR="00676561" w:rsidRPr="00717745" w:rsidRDefault="00676561" w:rsidP="00801171">
      <w:pPr>
        <w:spacing w:line="276" w:lineRule="auto"/>
        <w:jc w:val="both"/>
        <w:rPr>
          <w:rFonts w:ascii="Arial" w:hAnsi="Arial" w:cs="Arial"/>
          <w:sz w:val="18"/>
          <w:szCs w:val="18"/>
        </w:rPr>
      </w:pPr>
    </w:p>
    <w:p w:rsidR="00676561" w:rsidRPr="00717745" w:rsidRDefault="00676561" w:rsidP="00801171">
      <w:pPr>
        <w:spacing w:line="276" w:lineRule="auto"/>
        <w:jc w:val="both"/>
        <w:rPr>
          <w:rFonts w:ascii="Arial" w:hAnsi="Arial" w:cs="Arial"/>
          <w:sz w:val="18"/>
          <w:szCs w:val="18"/>
        </w:rPr>
      </w:pPr>
      <w:r w:rsidRPr="00717745">
        <w:rPr>
          <w:rFonts w:ascii="Arial" w:hAnsi="Arial" w:cs="Arial"/>
          <w:sz w:val="18"/>
          <w:szCs w:val="18"/>
        </w:rPr>
        <w:t xml:space="preserve">(nom de l’empresa que es representa; </w:t>
      </w:r>
    </w:p>
    <w:p w:rsidR="004B7E35" w:rsidRDefault="00676561" w:rsidP="00801171">
      <w:pPr>
        <w:spacing w:line="276" w:lineRule="auto"/>
        <w:jc w:val="both"/>
        <w:rPr>
          <w:rFonts w:ascii="Arial" w:hAnsi="Arial" w:cs="Arial"/>
          <w:sz w:val="18"/>
          <w:szCs w:val="18"/>
        </w:rPr>
      </w:pPr>
      <w:r w:rsidRPr="00717745">
        <w:rPr>
          <w:rFonts w:ascii="Arial" w:hAnsi="Arial" w:cs="Arial"/>
          <w:sz w:val="18"/>
          <w:szCs w:val="18"/>
        </w:rPr>
        <w:t>signatura del representant de l’empresa)</w:t>
      </w:r>
    </w:p>
    <w:p w:rsidR="00961EB1" w:rsidRDefault="00961EB1" w:rsidP="00801171">
      <w:pPr>
        <w:spacing w:line="276" w:lineRule="auto"/>
        <w:jc w:val="both"/>
        <w:rPr>
          <w:rFonts w:ascii="Arial" w:hAnsi="Arial" w:cs="Arial"/>
          <w:sz w:val="18"/>
          <w:szCs w:val="18"/>
        </w:rPr>
      </w:pPr>
    </w:p>
    <w:p w:rsidR="00961EB1" w:rsidRDefault="00961EB1" w:rsidP="00801171">
      <w:pPr>
        <w:spacing w:line="276" w:lineRule="auto"/>
        <w:jc w:val="both"/>
        <w:rPr>
          <w:rFonts w:ascii="Arial" w:hAnsi="Arial" w:cs="Arial"/>
          <w:sz w:val="18"/>
          <w:szCs w:val="18"/>
        </w:rPr>
      </w:pPr>
    </w:p>
    <w:p w:rsidR="00961EB1" w:rsidRDefault="00961EB1" w:rsidP="00801171">
      <w:pPr>
        <w:spacing w:line="276" w:lineRule="auto"/>
        <w:jc w:val="both"/>
        <w:rPr>
          <w:rFonts w:ascii="Arial" w:hAnsi="Arial" w:cs="Arial"/>
          <w:sz w:val="18"/>
          <w:szCs w:val="18"/>
        </w:rPr>
      </w:pPr>
    </w:p>
    <w:p w:rsidR="00961EB1" w:rsidRDefault="00961EB1" w:rsidP="00801171">
      <w:pPr>
        <w:spacing w:line="276" w:lineRule="auto"/>
        <w:jc w:val="both"/>
        <w:rPr>
          <w:rFonts w:ascii="Arial" w:hAnsi="Arial" w:cs="Arial"/>
          <w:sz w:val="18"/>
          <w:szCs w:val="18"/>
        </w:rPr>
      </w:pPr>
    </w:p>
    <w:p w:rsidR="00961EB1" w:rsidRDefault="00961EB1" w:rsidP="00801171">
      <w:pPr>
        <w:spacing w:line="276" w:lineRule="auto"/>
        <w:jc w:val="both"/>
        <w:rPr>
          <w:rFonts w:ascii="Arial" w:hAnsi="Arial" w:cs="Arial"/>
          <w:sz w:val="18"/>
          <w:szCs w:val="18"/>
        </w:rPr>
      </w:pPr>
    </w:p>
    <w:p w:rsidR="00961EB1" w:rsidRDefault="00961EB1" w:rsidP="00801171">
      <w:pPr>
        <w:spacing w:line="276" w:lineRule="auto"/>
        <w:jc w:val="both"/>
        <w:rPr>
          <w:rFonts w:ascii="Arial" w:hAnsi="Arial" w:cs="Arial"/>
          <w:sz w:val="18"/>
          <w:szCs w:val="18"/>
        </w:rPr>
      </w:pPr>
    </w:p>
    <w:p w:rsidR="00961EB1" w:rsidRDefault="00961EB1" w:rsidP="00801171">
      <w:pPr>
        <w:spacing w:line="276" w:lineRule="auto"/>
        <w:jc w:val="both"/>
        <w:rPr>
          <w:rFonts w:ascii="Arial" w:hAnsi="Arial" w:cs="Arial"/>
          <w:sz w:val="18"/>
          <w:szCs w:val="18"/>
        </w:rPr>
      </w:pPr>
    </w:p>
    <w:p w:rsidR="00961EB1" w:rsidRDefault="00961EB1" w:rsidP="00801171">
      <w:pPr>
        <w:spacing w:line="276" w:lineRule="auto"/>
        <w:jc w:val="both"/>
        <w:rPr>
          <w:rFonts w:ascii="Arial" w:hAnsi="Arial" w:cs="Arial"/>
          <w:sz w:val="18"/>
          <w:szCs w:val="18"/>
        </w:rPr>
      </w:pPr>
    </w:p>
    <w:p w:rsidR="00961EB1" w:rsidRDefault="00961EB1" w:rsidP="00801171">
      <w:pPr>
        <w:spacing w:line="276" w:lineRule="auto"/>
        <w:jc w:val="both"/>
        <w:rPr>
          <w:rFonts w:ascii="Arial" w:hAnsi="Arial" w:cs="Arial"/>
          <w:sz w:val="18"/>
          <w:szCs w:val="18"/>
        </w:rPr>
      </w:pPr>
    </w:p>
    <w:p w:rsidR="00961EB1" w:rsidRDefault="00961EB1" w:rsidP="00801171">
      <w:pPr>
        <w:spacing w:line="276" w:lineRule="auto"/>
        <w:jc w:val="both"/>
        <w:rPr>
          <w:rFonts w:ascii="Arial" w:hAnsi="Arial" w:cs="Arial"/>
          <w:sz w:val="18"/>
          <w:szCs w:val="18"/>
        </w:rPr>
      </w:pPr>
    </w:p>
    <w:p w:rsidR="00961EB1" w:rsidRDefault="00961EB1" w:rsidP="00801171">
      <w:pPr>
        <w:spacing w:line="276" w:lineRule="auto"/>
        <w:jc w:val="both"/>
        <w:rPr>
          <w:rFonts w:ascii="Arial" w:hAnsi="Arial" w:cs="Arial"/>
          <w:sz w:val="18"/>
          <w:szCs w:val="18"/>
        </w:rPr>
      </w:pPr>
    </w:p>
    <w:p w:rsidR="00961EB1" w:rsidRDefault="00961EB1" w:rsidP="00801171">
      <w:pPr>
        <w:spacing w:line="276" w:lineRule="auto"/>
        <w:jc w:val="both"/>
        <w:rPr>
          <w:rFonts w:ascii="Arial" w:hAnsi="Arial" w:cs="Arial"/>
          <w:sz w:val="18"/>
          <w:szCs w:val="18"/>
        </w:rPr>
      </w:pPr>
    </w:p>
    <w:p w:rsidR="00961EB1" w:rsidRDefault="00961EB1" w:rsidP="00801171">
      <w:pPr>
        <w:spacing w:line="276" w:lineRule="auto"/>
        <w:jc w:val="both"/>
        <w:rPr>
          <w:rFonts w:ascii="Arial" w:hAnsi="Arial" w:cs="Arial"/>
          <w:sz w:val="18"/>
          <w:szCs w:val="18"/>
        </w:rPr>
      </w:pPr>
    </w:p>
    <w:p w:rsidR="00961EB1" w:rsidRDefault="00961EB1" w:rsidP="00801171">
      <w:pPr>
        <w:spacing w:line="276" w:lineRule="auto"/>
        <w:jc w:val="both"/>
        <w:rPr>
          <w:rFonts w:ascii="Arial" w:hAnsi="Arial" w:cs="Arial"/>
          <w:sz w:val="18"/>
          <w:szCs w:val="18"/>
        </w:rPr>
      </w:pPr>
    </w:p>
    <w:p w:rsidR="00961EB1" w:rsidRDefault="00961EB1" w:rsidP="00801171">
      <w:pPr>
        <w:spacing w:line="276" w:lineRule="auto"/>
        <w:jc w:val="both"/>
        <w:rPr>
          <w:rFonts w:ascii="Arial" w:hAnsi="Arial" w:cs="Arial"/>
          <w:sz w:val="18"/>
          <w:szCs w:val="18"/>
        </w:rPr>
      </w:pPr>
    </w:p>
    <w:p w:rsidR="00961EB1" w:rsidRDefault="00961EB1" w:rsidP="00801171">
      <w:pPr>
        <w:spacing w:line="276" w:lineRule="auto"/>
        <w:jc w:val="both"/>
        <w:rPr>
          <w:rFonts w:ascii="Arial" w:hAnsi="Arial" w:cs="Arial"/>
          <w:sz w:val="18"/>
          <w:szCs w:val="18"/>
        </w:rPr>
      </w:pPr>
    </w:p>
    <w:p w:rsidR="00961EB1" w:rsidRDefault="00961EB1" w:rsidP="00801171">
      <w:pPr>
        <w:spacing w:line="276" w:lineRule="auto"/>
        <w:jc w:val="both"/>
        <w:rPr>
          <w:rFonts w:ascii="Arial" w:hAnsi="Arial" w:cs="Arial"/>
          <w:sz w:val="18"/>
          <w:szCs w:val="18"/>
        </w:rPr>
      </w:pPr>
    </w:p>
    <w:p w:rsidR="00961EB1" w:rsidRPr="00961EB1" w:rsidRDefault="00961EB1" w:rsidP="00801171">
      <w:pPr>
        <w:spacing w:line="276" w:lineRule="auto"/>
        <w:jc w:val="both"/>
        <w:rPr>
          <w:rFonts w:ascii="Arial" w:hAnsi="Arial" w:cs="Arial"/>
          <w:b/>
          <w:sz w:val="18"/>
          <w:szCs w:val="18"/>
        </w:rPr>
      </w:pPr>
      <w:r w:rsidRPr="00961EB1">
        <w:rPr>
          <w:rFonts w:ascii="Arial" w:hAnsi="Arial" w:cs="Arial"/>
          <w:b/>
          <w:sz w:val="18"/>
          <w:szCs w:val="18"/>
        </w:rPr>
        <w:lastRenderedPageBreak/>
        <w:t>ANNEX 14: AUTORITZACIÓ A L’AGÈNCIA CATALANA DEL PATRIMONI CULTURAL PER A L’ACCÈS A LES DADES DEL REGISTRE CENTRAL DE DELINQÜENTS SEXUALS A TRAVÉS DE LA PLATAFORMA DE INTERMEDIACIÓ DE DADES DEL MINHFP</w:t>
      </w:r>
    </w:p>
    <w:p w:rsidR="00961EB1" w:rsidRPr="00961EB1" w:rsidRDefault="00961EB1" w:rsidP="00801171">
      <w:pPr>
        <w:spacing w:line="276" w:lineRule="auto"/>
        <w:jc w:val="both"/>
        <w:rPr>
          <w:rFonts w:ascii="Arial" w:hAnsi="Arial" w:cs="Arial"/>
          <w:b/>
          <w:sz w:val="18"/>
          <w:szCs w:val="18"/>
          <w:highlight w:val="yellow"/>
        </w:rPr>
      </w:pPr>
    </w:p>
    <w:p w:rsidR="00961EB1" w:rsidRPr="00961EB1" w:rsidRDefault="00961EB1" w:rsidP="00801171">
      <w:pPr>
        <w:spacing w:line="276" w:lineRule="auto"/>
        <w:jc w:val="both"/>
        <w:rPr>
          <w:rFonts w:ascii="Arial" w:hAnsi="Arial" w:cs="Arial"/>
          <w:b/>
          <w:sz w:val="18"/>
          <w:szCs w:val="18"/>
        </w:rPr>
      </w:pPr>
      <w:r w:rsidRPr="00961EB1">
        <w:rPr>
          <w:rFonts w:ascii="Arial" w:hAnsi="Arial" w:cs="Arial"/>
          <w:sz w:val="18"/>
          <w:szCs w:val="18"/>
        </w:rPr>
        <w:t xml:space="preserve">Núm. de l’expedient de contractació: </w:t>
      </w:r>
      <w:r w:rsidRPr="00961EB1">
        <w:rPr>
          <w:rFonts w:ascii="Arial" w:hAnsi="Arial" w:cs="Arial"/>
          <w:b/>
          <w:sz w:val="18"/>
          <w:szCs w:val="18"/>
        </w:rPr>
        <w:t>EXP. ACPC-2024-1</w:t>
      </w:r>
    </w:p>
    <w:p w:rsidR="00961EB1" w:rsidRPr="00961EB1" w:rsidRDefault="00961EB1" w:rsidP="00801171">
      <w:pPr>
        <w:spacing w:line="276" w:lineRule="auto"/>
        <w:jc w:val="both"/>
        <w:rPr>
          <w:rFonts w:ascii="Arial" w:hAnsi="Arial" w:cs="Arial"/>
          <w:sz w:val="18"/>
          <w:szCs w:val="18"/>
          <w:highlight w:val="yellow"/>
        </w:rPr>
      </w:pPr>
    </w:p>
    <w:p w:rsidR="00961EB1" w:rsidRPr="00961EB1" w:rsidRDefault="00961EB1" w:rsidP="00801171">
      <w:pPr>
        <w:tabs>
          <w:tab w:val="left" w:pos="4878"/>
          <w:tab w:val="left" w:pos="5040"/>
          <w:tab w:val="left" w:pos="5760"/>
          <w:tab w:val="left" w:pos="6480"/>
          <w:tab w:val="left" w:pos="7200"/>
          <w:tab w:val="left" w:pos="7920"/>
          <w:tab w:val="left" w:pos="8640"/>
        </w:tabs>
        <w:suppressAutoHyphens/>
        <w:spacing w:line="276" w:lineRule="auto"/>
        <w:ind w:right="-1"/>
        <w:jc w:val="both"/>
        <w:rPr>
          <w:rFonts w:ascii="Arial" w:hAnsi="Arial" w:cs="Arial"/>
          <w:b/>
          <w:color w:val="000000"/>
          <w:sz w:val="18"/>
          <w:szCs w:val="18"/>
        </w:rPr>
      </w:pPr>
      <w:r w:rsidRPr="00961EB1">
        <w:rPr>
          <w:rFonts w:ascii="Arial" w:hAnsi="Arial" w:cs="Arial"/>
          <w:sz w:val="18"/>
          <w:szCs w:val="18"/>
        </w:rPr>
        <w:t xml:space="preserve">Objecte del contracte: </w:t>
      </w:r>
      <w:r w:rsidRPr="00961EB1">
        <w:rPr>
          <w:rFonts w:ascii="Arial" w:hAnsi="Arial" w:cs="Arial"/>
          <w:b/>
          <w:sz w:val="18"/>
          <w:szCs w:val="18"/>
        </w:rPr>
        <w:t xml:space="preserve">Servei </w:t>
      </w:r>
      <w:r w:rsidRPr="00961EB1">
        <w:rPr>
          <w:rFonts w:ascii="Arial" w:hAnsi="Arial" w:cs="Arial"/>
          <w:b/>
          <w:color w:val="000000"/>
          <w:sz w:val="18"/>
          <w:szCs w:val="18"/>
        </w:rPr>
        <w:t>d’acollida, informació i gestió dels visitants al centre d’acollida i interpretació del Conjunt d’Art Rupestre de la Roca dels Moros i l’execució de diferents serveis vinculats a l’oferta educativa, les visites guiades i les activitats, així com la difusió i comercialització turística i patrimonial del Conjunt d’Art Rupestre de la Roca dels Moros, del Cogul (Les Garrigues, Lleida).</w:t>
      </w:r>
    </w:p>
    <w:p w:rsidR="00961EB1" w:rsidRPr="00961EB1" w:rsidRDefault="00961EB1" w:rsidP="00801171">
      <w:pPr>
        <w:spacing w:line="276" w:lineRule="auto"/>
        <w:jc w:val="both"/>
        <w:rPr>
          <w:rFonts w:ascii="Arial" w:hAnsi="Arial" w:cs="Arial"/>
          <w:b/>
          <w:sz w:val="18"/>
          <w:szCs w:val="18"/>
          <w:highlight w:val="yellow"/>
        </w:rPr>
      </w:pPr>
    </w:p>
    <w:p w:rsidR="00961EB1" w:rsidRPr="00961EB1" w:rsidRDefault="00961EB1" w:rsidP="00801171">
      <w:pPr>
        <w:spacing w:line="276" w:lineRule="auto"/>
        <w:jc w:val="both"/>
        <w:rPr>
          <w:rFonts w:ascii="Arial" w:hAnsi="Arial" w:cs="Arial"/>
          <w:sz w:val="18"/>
          <w:szCs w:val="18"/>
        </w:rPr>
      </w:pPr>
      <w:r w:rsidRPr="00961EB1">
        <w:rPr>
          <w:rFonts w:ascii="Arial" w:hAnsi="Arial" w:cs="Arial"/>
          <w:sz w:val="18"/>
          <w:szCs w:val="18"/>
        </w:rPr>
        <w:t>Dades personals:</w:t>
      </w:r>
    </w:p>
    <w:p w:rsidR="00961EB1" w:rsidRPr="00961EB1" w:rsidRDefault="00961EB1" w:rsidP="00801171">
      <w:pPr>
        <w:spacing w:line="276" w:lineRule="auto"/>
        <w:jc w:val="both"/>
        <w:rPr>
          <w:rFonts w:ascii="Arial" w:hAnsi="Arial" w:cs="Arial"/>
          <w:sz w:val="18"/>
          <w:szCs w:val="18"/>
        </w:rPr>
      </w:pPr>
    </w:p>
    <w:p w:rsidR="00961EB1" w:rsidRPr="00961EB1" w:rsidRDefault="00961EB1" w:rsidP="00801171">
      <w:pPr>
        <w:spacing w:line="276" w:lineRule="auto"/>
        <w:jc w:val="both"/>
        <w:rPr>
          <w:rFonts w:ascii="Arial" w:hAnsi="Arial" w:cs="Arial"/>
          <w:sz w:val="18"/>
          <w:szCs w:val="18"/>
        </w:rPr>
      </w:pPr>
      <w:r w:rsidRPr="00961EB1">
        <w:rPr>
          <w:rFonts w:ascii="Arial" w:hAnsi="Arial" w:cs="Arial"/>
          <w:sz w:val="18"/>
          <w:szCs w:val="18"/>
        </w:rPr>
        <w:t xml:space="preserve">NIF/NIE/PASSAPORT.................................... </w:t>
      </w:r>
    </w:p>
    <w:p w:rsidR="00961EB1" w:rsidRPr="00961EB1" w:rsidRDefault="00961EB1" w:rsidP="00801171">
      <w:pPr>
        <w:spacing w:line="276" w:lineRule="auto"/>
        <w:jc w:val="both"/>
        <w:rPr>
          <w:rFonts w:ascii="Arial" w:hAnsi="Arial" w:cs="Arial"/>
          <w:sz w:val="18"/>
          <w:szCs w:val="18"/>
        </w:rPr>
      </w:pPr>
    </w:p>
    <w:p w:rsidR="00961EB1" w:rsidRPr="00961EB1" w:rsidRDefault="00961EB1" w:rsidP="00801171">
      <w:pPr>
        <w:spacing w:line="276" w:lineRule="auto"/>
        <w:jc w:val="both"/>
        <w:rPr>
          <w:rFonts w:ascii="Arial" w:hAnsi="Arial" w:cs="Arial"/>
          <w:sz w:val="18"/>
          <w:szCs w:val="18"/>
        </w:rPr>
      </w:pPr>
      <w:r w:rsidRPr="00961EB1">
        <w:rPr>
          <w:rFonts w:ascii="Arial" w:hAnsi="Arial" w:cs="Arial"/>
          <w:sz w:val="18"/>
          <w:szCs w:val="18"/>
        </w:rPr>
        <w:t xml:space="preserve">NOM .................................. </w:t>
      </w:r>
    </w:p>
    <w:p w:rsidR="00961EB1" w:rsidRPr="00961EB1" w:rsidRDefault="00961EB1" w:rsidP="00801171">
      <w:pPr>
        <w:spacing w:line="276" w:lineRule="auto"/>
        <w:jc w:val="both"/>
        <w:rPr>
          <w:rFonts w:ascii="Arial" w:hAnsi="Arial" w:cs="Arial"/>
          <w:sz w:val="18"/>
          <w:szCs w:val="18"/>
        </w:rPr>
      </w:pPr>
    </w:p>
    <w:p w:rsidR="00961EB1" w:rsidRPr="00961EB1" w:rsidRDefault="00961EB1" w:rsidP="00801171">
      <w:pPr>
        <w:spacing w:line="276" w:lineRule="auto"/>
        <w:jc w:val="both"/>
        <w:rPr>
          <w:rFonts w:ascii="Arial" w:hAnsi="Arial" w:cs="Arial"/>
          <w:sz w:val="18"/>
          <w:szCs w:val="18"/>
        </w:rPr>
      </w:pPr>
      <w:r w:rsidRPr="00961EB1">
        <w:rPr>
          <w:rFonts w:ascii="Arial" w:hAnsi="Arial" w:cs="Arial"/>
          <w:sz w:val="18"/>
          <w:szCs w:val="18"/>
        </w:rPr>
        <w:t xml:space="preserve">PRIMER COGNOM ...........................................SEGON COGNOM ................................................... SEXE ....... </w:t>
      </w:r>
    </w:p>
    <w:p w:rsidR="00961EB1" w:rsidRPr="00961EB1" w:rsidRDefault="00961EB1" w:rsidP="00801171">
      <w:pPr>
        <w:spacing w:line="276" w:lineRule="auto"/>
        <w:jc w:val="both"/>
        <w:rPr>
          <w:rFonts w:ascii="Arial" w:hAnsi="Arial" w:cs="Arial"/>
          <w:sz w:val="18"/>
          <w:szCs w:val="18"/>
        </w:rPr>
      </w:pPr>
    </w:p>
    <w:p w:rsidR="00961EB1" w:rsidRPr="00961EB1" w:rsidRDefault="00961EB1" w:rsidP="00801171">
      <w:pPr>
        <w:spacing w:line="276" w:lineRule="auto"/>
        <w:jc w:val="both"/>
        <w:rPr>
          <w:rFonts w:ascii="Arial" w:hAnsi="Arial" w:cs="Arial"/>
          <w:sz w:val="18"/>
          <w:szCs w:val="18"/>
        </w:rPr>
      </w:pPr>
      <w:r w:rsidRPr="00961EB1">
        <w:rPr>
          <w:rFonts w:ascii="Arial" w:hAnsi="Arial" w:cs="Arial"/>
          <w:sz w:val="18"/>
          <w:szCs w:val="18"/>
        </w:rPr>
        <w:t>DATA DE NAIXEMENT</w:t>
      </w:r>
      <w:r w:rsidRPr="00961EB1">
        <w:rPr>
          <w:rFonts w:ascii="Arial" w:hAnsi="Arial" w:cs="Arial"/>
          <w:sz w:val="18"/>
          <w:szCs w:val="18"/>
        </w:rPr>
        <w:tab/>
        <w:t xml:space="preserve">...................... LLOC DE NAIXEMENT ................................................ </w:t>
      </w:r>
    </w:p>
    <w:p w:rsidR="00961EB1" w:rsidRPr="00961EB1" w:rsidRDefault="00961EB1" w:rsidP="00801171">
      <w:pPr>
        <w:spacing w:line="276" w:lineRule="auto"/>
        <w:jc w:val="both"/>
        <w:rPr>
          <w:rFonts w:ascii="Arial" w:hAnsi="Arial" w:cs="Arial"/>
          <w:sz w:val="18"/>
          <w:szCs w:val="18"/>
        </w:rPr>
      </w:pPr>
    </w:p>
    <w:p w:rsidR="00961EB1" w:rsidRPr="00961EB1" w:rsidRDefault="00961EB1" w:rsidP="00801171">
      <w:pPr>
        <w:spacing w:line="276" w:lineRule="auto"/>
        <w:jc w:val="both"/>
        <w:rPr>
          <w:rFonts w:ascii="Arial" w:hAnsi="Arial" w:cs="Arial"/>
          <w:sz w:val="18"/>
          <w:szCs w:val="18"/>
        </w:rPr>
      </w:pPr>
      <w:r w:rsidRPr="00961EB1">
        <w:rPr>
          <w:rFonts w:ascii="Arial" w:hAnsi="Arial" w:cs="Arial"/>
          <w:sz w:val="18"/>
          <w:szCs w:val="18"/>
        </w:rPr>
        <w:t xml:space="preserve">PROVINCIA DE  NAIXEMENT....................................... </w:t>
      </w:r>
    </w:p>
    <w:p w:rsidR="00961EB1" w:rsidRPr="00961EB1" w:rsidRDefault="00961EB1" w:rsidP="00801171">
      <w:pPr>
        <w:spacing w:line="276" w:lineRule="auto"/>
        <w:jc w:val="both"/>
        <w:rPr>
          <w:rFonts w:ascii="Arial" w:hAnsi="Arial" w:cs="Arial"/>
          <w:sz w:val="18"/>
          <w:szCs w:val="18"/>
        </w:rPr>
      </w:pPr>
    </w:p>
    <w:p w:rsidR="00961EB1" w:rsidRPr="00961EB1" w:rsidRDefault="00961EB1" w:rsidP="00801171">
      <w:pPr>
        <w:spacing w:line="276" w:lineRule="auto"/>
        <w:jc w:val="both"/>
        <w:rPr>
          <w:rFonts w:ascii="Arial" w:hAnsi="Arial" w:cs="Arial"/>
          <w:sz w:val="18"/>
          <w:szCs w:val="18"/>
        </w:rPr>
      </w:pPr>
      <w:r w:rsidRPr="00961EB1">
        <w:rPr>
          <w:rFonts w:ascii="Arial" w:hAnsi="Arial" w:cs="Arial"/>
          <w:sz w:val="18"/>
          <w:szCs w:val="18"/>
        </w:rPr>
        <w:t xml:space="preserve">NOM DEL PARE ............................................................. NOM DE LA MARE................................................... </w:t>
      </w:r>
    </w:p>
    <w:p w:rsidR="00961EB1" w:rsidRPr="00961EB1" w:rsidRDefault="00961EB1" w:rsidP="00801171">
      <w:pPr>
        <w:spacing w:line="276" w:lineRule="auto"/>
        <w:jc w:val="both"/>
        <w:rPr>
          <w:rFonts w:ascii="Arial" w:hAnsi="Arial" w:cs="Arial"/>
          <w:sz w:val="18"/>
          <w:szCs w:val="18"/>
        </w:rPr>
      </w:pPr>
    </w:p>
    <w:p w:rsidR="00961EB1" w:rsidRPr="00961EB1" w:rsidRDefault="00961EB1" w:rsidP="00801171">
      <w:pPr>
        <w:spacing w:line="276" w:lineRule="auto"/>
        <w:jc w:val="both"/>
        <w:rPr>
          <w:rFonts w:ascii="Arial" w:hAnsi="Arial" w:cs="Arial"/>
          <w:sz w:val="18"/>
          <w:szCs w:val="18"/>
        </w:rPr>
      </w:pPr>
      <w:r w:rsidRPr="00961EB1">
        <w:rPr>
          <w:rFonts w:ascii="Arial" w:hAnsi="Arial" w:cs="Arial"/>
          <w:sz w:val="18"/>
          <w:szCs w:val="18"/>
        </w:rPr>
        <w:t>MENOR D’EDAT ......</w:t>
      </w:r>
    </w:p>
    <w:p w:rsidR="00961EB1" w:rsidRPr="00961EB1" w:rsidRDefault="00961EB1" w:rsidP="00801171">
      <w:pPr>
        <w:spacing w:line="276" w:lineRule="auto"/>
        <w:jc w:val="both"/>
        <w:rPr>
          <w:rFonts w:ascii="Arial" w:hAnsi="Arial" w:cs="Arial"/>
          <w:sz w:val="18"/>
          <w:szCs w:val="18"/>
        </w:rPr>
      </w:pPr>
    </w:p>
    <w:p w:rsidR="00961EB1" w:rsidRPr="00961EB1" w:rsidRDefault="00961EB1" w:rsidP="00801171">
      <w:pPr>
        <w:spacing w:line="276" w:lineRule="auto"/>
        <w:jc w:val="both"/>
        <w:rPr>
          <w:rFonts w:ascii="Arial" w:hAnsi="Arial" w:cs="Arial"/>
          <w:sz w:val="18"/>
          <w:szCs w:val="18"/>
        </w:rPr>
      </w:pPr>
    </w:p>
    <w:p w:rsidR="00961EB1" w:rsidRPr="00961EB1" w:rsidRDefault="00961EB1" w:rsidP="00801171">
      <w:pPr>
        <w:spacing w:line="276" w:lineRule="auto"/>
        <w:jc w:val="both"/>
        <w:rPr>
          <w:rFonts w:ascii="Arial" w:hAnsi="Arial" w:cs="Arial"/>
          <w:sz w:val="18"/>
          <w:szCs w:val="18"/>
        </w:rPr>
      </w:pPr>
      <w:r w:rsidRPr="00961EB1">
        <w:rPr>
          <w:rFonts w:ascii="Arial" w:hAnsi="Arial" w:cs="Arial"/>
          <w:sz w:val="18"/>
          <w:szCs w:val="18"/>
        </w:rPr>
        <w:t>Als efectes de donar compliment al que establert la Llei 26/2015, de 28 de juliol, de modificació del sistema de protecció a la infància i adolescència, i la LLEI 45/2015, de 14 d’octubre de voluntariat, per treballar amb menors, AUTORITZO a l’Administració sol·licitant AGÈNCIA CATALANA DEL PATRIMONI CULTURAL per a que, de conformitat amb l’article 28 de la Llei 39/2015, d’1 d’octubre, de Procediment administratiu comú de les Administracions Públiques, pugui accedir a les dades relatives a la meva persona que consten al Registre Central de Delinqüents Sexuals , mitjançant la Plataforma de Intermediació de Dades del Ministeri d’Hisenda i Funció Pública.</w:t>
      </w:r>
    </w:p>
    <w:p w:rsidR="00961EB1" w:rsidRPr="00961EB1" w:rsidRDefault="00961EB1" w:rsidP="00801171">
      <w:pPr>
        <w:spacing w:line="276" w:lineRule="auto"/>
        <w:jc w:val="both"/>
        <w:rPr>
          <w:rFonts w:ascii="Arial" w:hAnsi="Arial" w:cs="Arial"/>
          <w:sz w:val="18"/>
          <w:szCs w:val="18"/>
        </w:rPr>
      </w:pPr>
    </w:p>
    <w:p w:rsidR="00961EB1" w:rsidRPr="00961EB1" w:rsidRDefault="00961EB1" w:rsidP="00801171">
      <w:pPr>
        <w:spacing w:line="276" w:lineRule="auto"/>
        <w:jc w:val="both"/>
        <w:rPr>
          <w:rFonts w:ascii="Arial" w:hAnsi="Arial" w:cs="Arial"/>
          <w:sz w:val="18"/>
          <w:szCs w:val="18"/>
        </w:rPr>
      </w:pPr>
    </w:p>
    <w:p w:rsidR="00961EB1" w:rsidRPr="00961EB1" w:rsidRDefault="00961EB1" w:rsidP="00801171">
      <w:pPr>
        <w:spacing w:line="276" w:lineRule="auto"/>
        <w:jc w:val="both"/>
        <w:rPr>
          <w:rFonts w:ascii="Arial" w:hAnsi="Arial" w:cs="Arial"/>
          <w:sz w:val="18"/>
          <w:szCs w:val="18"/>
        </w:rPr>
      </w:pPr>
      <w:r w:rsidRPr="00961EB1">
        <w:rPr>
          <w:rFonts w:ascii="Arial" w:hAnsi="Arial" w:cs="Arial"/>
          <w:sz w:val="18"/>
          <w:szCs w:val="18"/>
        </w:rPr>
        <w:t>A ............................. en data ......... de ....................... de 2023</w:t>
      </w:r>
    </w:p>
    <w:p w:rsidR="00961EB1" w:rsidRPr="00961EB1" w:rsidRDefault="00961EB1" w:rsidP="00801171">
      <w:pPr>
        <w:spacing w:line="276" w:lineRule="auto"/>
        <w:jc w:val="both"/>
        <w:rPr>
          <w:rFonts w:ascii="Arial" w:hAnsi="Arial" w:cs="Arial"/>
          <w:sz w:val="18"/>
          <w:szCs w:val="18"/>
        </w:rPr>
      </w:pPr>
      <w:r w:rsidRPr="00961EB1">
        <w:rPr>
          <w:rFonts w:ascii="Arial" w:hAnsi="Arial" w:cs="Arial"/>
          <w:sz w:val="18"/>
          <w:szCs w:val="18"/>
        </w:rPr>
        <w:t xml:space="preserve"> </w:t>
      </w:r>
    </w:p>
    <w:p w:rsidR="00961EB1" w:rsidRPr="00961EB1" w:rsidRDefault="00961EB1" w:rsidP="00801171">
      <w:pPr>
        <w:spacing w:line="276" w:lineRule="auto"/>
        <w:jc w:val="both"/>
        <w:rPr>
          <w:rFonts w:ascii="Arial" w:hAnsi="Arial" w:cs="Arial"/>
          <w:sz w:val="18"/>
          <w:szCs w:val="18"/>
        </w:rPr>
      </w:pPr>
    </w:p>
    <w:p w:rsidR="00961EB1" w:rsidRPr="00961EB1" w:rsidRDefault="00961EB1" w:rsidP="00801171">
      <w:pPr>
        <w:spacing w:line="276" w:lineRule="auto"/>
        <w:jc w:val="both"/>
        <w:rPr>
          <w:rFonts w:ascii="Arial" w:hAnsi="Arial" w:cs="Arial"/>
          <w:sz w:val="18"/>
          <w:szCs w:val="18"/>
        </w:rPr>
      </w:pPr>
      <w:r w:rsidRPr="00961EB1">
        <w:rPr>
          <w:rFonts w:ascii="Arial" w:hAnsi="Arial" w:cs="Arial"/>
          <w:sz w:val="18"/>
          <w:szCs w:val="18"/>
        </w:rPr>
        <w:t>Signatura</w:t>
      </w:r>
    </w:p>
    <w:p w:rsidR="00961EB1" w:rsidRPr="00961EB1" w:rsidRDefault="00961EB1" w:rsidP="00801171">
      <w:pPr>
        <w:spacing w:line="276" w:lineRule="auto"/>
        <w:jc w:val="both"/>
        <w:rPr>
          <w:rFonts w:ascii="Arial" w:hAnsi="Arial" w:cs="Arial"/>
          <w:sz w:val="18"/>
          <w:szCs w:val="18"/>
          <w:highlight w:val="yellow"/>
        </w:rPr>
      </w:pPr>
    </w:p>
    <w:p w:rsidR="00961EB1" w:rsidRPr="00961EB1" w:rsidRDefault="00961EB1" w:rsidP="00801171">
      <w:pPr>
        <w:spacing w:line="276" w:lineRule="auto"/>
        <w:jc w:val="both"/>
        <w:rPr>
          <w:rFonts w:ascii="Arial" w:hAnsi="Arial" w:cs="Arial"/>
          <w:sz w:val="18"/>
          <w:szCs w:val="18"/>
          <w:highlight w:val="yellow"/>
        </w:rPr>
      </w:pPr>
    </w:p>
    <w:p w:rsidR="00961EB1" w:rsidRPr="00961EB1" w:rsidRDefault="00961EB1" w:rsidP="00801171">
      <w:pPr>
        <w:spacing w:line="276" w:lineRule="auto"/>
        <w:jc w:val="both"/>
        <w:rPr>
          <w:rFonts w:ascii="Arial" w:hAnsi="Arial" w:cs="Arial"/>
          <w:sz w:val="18"/>
          <w:szCs w:val="18"/>
          <w:highlight w:val="yellow"/>
        </w:rPr>
      </w:pPr>
    </w:p>
    <w:p w:rsidR="00961EB1" w:rsidRPr="00961EB1" w:rsidRDefault="00961EB1" w:rsidP="00801171">
      <w:pPr>
        <w:spacing w:line="276" w:lineRule="auto"/>
        <w:jc w:val="both"/>
        <w:rPr>
          <w:rFonts w:ascii="Arial" w:hAnsi="Arial" w:cs="Arial"/>
          <w:sz w:val="18"/>
          <w:szCs w:val="18"/>
          <w:highlight w:val="yellow"/>
        </w:rPr>
      </w:pPr>
    </w:p>
    <w:p w:rsidR="00961EB1" w:rsidRPr="00961EB1" w:rsidRDefault="00961EB1" w:rsidP="00801171">
      <w:pPr>
        <w:spacing w:line="276" w:lineRule="auto"/>
        <w:jc w:val="both"/>
        <w:rPr>
          <w:rFonts w:ascii="Arial" w:hAnsi="Arial" w:cs="Arial"/>
          <w:sz w:val="18"/>
          <w:szCs w:val="18"/>
          <w:highlight w:val="yellow"/>
        </w:rPr>
      </w:pPr>
    </w:p>
    <w:p w:rsidR="00961EB1" w:rsidRPr="00961EB1" w:rsidRDefault="00961EB1" w:rsidP="00801171">
      <w:pPr>
        <w:spacing w:line="276" w:lineRule="auto"/>
        <w:jc w:val="both"/>
        <w:rPr>
          <w:rFonts w:ascii="Arial" w:hAnsi="Arial" w:cs="Arial"/>
          <w:sz w:val="18"/>
          <w:szCs w:val="18"/>
          <w:highlight w:val="yellow"/>
        </w:rPr>
      </w:pPr>
    </w:p>
    <w:p w:rsidR="00961EB1" w:rsidRPr="00961EB1" w:rsidRDefault="00961EB1" w:rsidP="00801171">
      <w:pPr>
        <w:spacing w:line="276" w:lineRule="auto"/>
        <w:jc w:val="both"/>
        <w:rPr>
          <w:rFonts w:ascii="Arial" w:hAnsi="Arial" w:cs="Arial"/>
          <w:sz w:val="18"/>
          <w:szCs w:val="18"/>
          <w:highlight w:val="yellow"/>
        </w:rPr>
      </w:pPr>
    </w:p>
    <w:p w:rsidR="00961EB1" w:rsidRPr="00961EB1" w:rsidRDefault="00961EB1" w:rsidP="00801171">
      <w:pPr>
        <w:spacing w:line="276" w:lineRule="auto"/>
        <w:jc w:val="both"/>
        <w:rPr>
          <w:rFonts w:ascii="Arial" w:hAnsi="Arial" w:cs="Arial"/>
          <w:sz w:val="18"/>
          <w:szCs w:val="18"/>
          <w:highlight w:val="yellow"/>
        </w:rPr>
      </w:pPr>
    </w:p>
    <w:p w:rsidR="00961EB1" w:rsidRPr="00961EB1" w:rsidRDefault="00961EB1" w:rsidP="00801171">
      <w:pPr>
        <w:spacing w:line="276" w:lineRule="auto"/>
        <w:jc w:val="both"/>
        <w:rPr>
          <w:rFonts w:ascii="Arial" w:hAnsi="Arial" w:cs="Arial"/>
          <w:sz w:val="18"/>
          <w:szCs w:val="18"/>
          <w:highlight w:val="yellow"/>
        </w:rPr>
      </w:pPr>
    </w:p>
    <w:p w:rsidR="00961EB1" w:rsidRDefault="00961EB1" w:rsidP="00801171">
      <w:pPr>
        <w:spacing w:line="276" w:lineRule="auto"/>
        <w:jc w:val="both"/>
        <w:rPr>
          <w:rFonts w:ascii="Arial" w:hAnsi="Arial" w:cs="Arial"/>
          <w:sz w:val="18"/>
          <w:szCs w:val="18"/>
          <w:highlight w:val="yellow"/>
        </w:rPr>
      </w:pPr>
    </w:p>
    <w:p w:rsidR="00961EB1" w:rsidRDefault="00961EB1" w:rsidP="00801171">
      <w:pPr>
        <w:spacing w:line="276" w:lineRule="auto"/>
        <w:jc w:val="both"/>
        <w:rPr>
          <w:rFonts w:ascii="Arial" w:hAnsi="Arial" w:cs="Arial"/>
          <w:sz w:val="18"/>
          <w:szCs w:val="18"/>
          <w:highlight w:val="yellow"/>
        </w:rPr>
      </w:pPr>
    </w:p>
    <w:p w:rsidR="00961EB1" w:rsidRDefault="00961EB1" w:rsidP="00801171">
      <w:pPr>
        <w:spacing w:line="276" w:lineRule="auto"/>
        <w:jc w:val="both"/>
        <w:rPr>
          <w:rFonts w:ascii="Arial" w:hAnsi="Arial" w:cs="Arial"/>
          <w:sz w:val="18"/>
          <w:szCs w:val="18"/>
          <w:highlight w:val="yellow"/>
        </w:rPr>
      </w:pPr>
    </w:p>
    <w:p w:rsidR="00961EB1" w:rsidRPr="00961EB1" w:rsidRDefault="00961EB1" w:rsidP="00801171">
      <w:pPr>
        <w:spacing w:line="276" w:lineRule="auto"/>
        <w:jc w:val="both"/>
        <w:rPr>
          <w:rFonts w:ascii="Arial" w:hAnsi="Arial" w:cs="Arial"/>
          <w:sz w:val="18"/>
          <w:szCs w:val="18"/>
          <w:highlight w:val="yellow"/>
        </w:rPr>
      </w:pPr>
    </w:p>
    <w:p w:rsidR="00961EB1" w:rsidRPr="00961EB1" w:rsidRDefault="00961EB1" w:rsidP="00801171">
      <w:pPr>
        <w:spacing w:line="276" w:lineRule="auto"/>
        <w:jc w:val="both"/>
        <w:rPr>
          <w:rFonts w:ascii="Arial" w:hAnsi="Arial" w:cs="Arial"/>
          <w:b/>
          <w:sz w:val="18"/>
          <w:szCs w:val="18"/>
        </w:rPr>
      </w:pPr>
      <w:r w:rsidRPr="00961EB1">
        <w:rPr>
          <w:rFonts w:ascii="Arial" w:hAnsi="Arial" w:cs="Arial"/>
          <w:b/>
          <w:sz w:val="18"/>
          <w:szCs w:val="18"/>
        </w:rPr>
        <w:t>ANNEX 15. INFORMACIÓ BÀSICA SOBRE PROTECCIÓ DE DADES DE CARÀCTER PERSONAL DELS LICITADORS</w:t>
      </w:r>
    </w:p>
    <w:p w:rsidR="00961EB1" w:rsidRPr="00961EB1" w:rsidRDefault="00961EB1" w:rsidP="00801171">
      <w:pPr>
        <w:spacing w:line="276" w:lineRule="auto"/>
        <w:jc w:val="both"/>
        <w:rPr>
          <w:rFonts w:ascii="Arial" w:hAnsi="Arial" w:cs="Arial"/>
          <w:sz w:val="18"/>
          <w:szCs w:val="18"/>
        </w:rPr>
      </w:pPr>
    </w:p>
    <w:p w:rsidR="00961EB1" w:rsidRPr="00961EB1" w:rsidRDefault="00961EB1" w:rsidP="00801171">
      <w:pPr>
        <w:spacing w:line="276" w:lineRule="auto"/>
        <w:jc w:val="both"/>
        <w:rPr>
          <w:rFonts w:ascii="Arial" w:hAnsi="Arial" w:cs="Arial"/>
          <w:sz w:val="18"/>
          <w:szCs w:val="18"/>
        </w:rPr>
      </w:pPr>
    </w:p>
    <w:p w:rsidR="005D0877" w:rsidRPr="00717745" w:rsidRDefault="00961EB1" w:rsidP="00801171">
      <w:pPr>
        <w:tabs>
          <w:tab w:val="left" w:pos="4878"/>
          <w:tab w:val="left" w:pos="5040"/>
          <w:tab w:val="left" w:pos="5760"/>
          <w:tab w:val="left" w:pos="6480"/>
          <w:tab w:val="left" w:pos="7200"/>
          <w:tab w:val="left" w:pos="7920"/>
          <w:tab w:val="left" w:pos="8640"/>
        </w:tabs>
        <w:suppressAutoHyphens/>
        <w:spacing w:line="276" w:lineRule="auto"/>
        <w:ind w:right="-1"/>
        <w:jc w:val="both"/>
        <w:rPr>
          <w:rFonts w:ascii="Arial" w:hAnsi="Arial" w:cs="Arial"/>
          <w:b/>
          <w:color w:val="000000"/>
          <w:sz w:val="18"/>
          <w:szCs w:val="18"/>
        </w:rPr>
      </w:pPr>
      <w:r w:rsidRPr="00961EB1">
        <w:rPr>
          <w:rFonts w:ascii="Arial" w:hAnsi="Arial" w:cs="Arial"/>
          <w:sz w:val="18"/>
          <w:szCs w:val="18"/>
        </w:rPr>
        <w:t>Denominació de l’activitat de tractament:</w:t>
      </w:r>
      <w:r w:rsidRPr="00961EB1">
        <w:rPr>
          <w:rFonts w:ascii="Arial" w:hAnsi="Arial" w:cs="Arial"/>
          <w:b/>
          <w:sz w:val="18"/>
          <w:szCs w:val="18"/>
        </w:rPr>
        <w:t xml:space="preserve"> </w:t>
      </w:r>
      <w:r w:rsidR="005D0877" w:rsidRPr="00717745">
        <w:rPr>
          <w:rFonts w:ascii="Arial" w:hAnsi="Arial" w:cs="Arial"/>
          <w:b/>
          <w:sz w:val="18"/>
          <w:szCs w:val="18"/>
        </w:rPr>
        <w:t xml:space="preserve">Servei </w:t>
      </w:r>
      <w:r w:rsidR="005D0877" w:rsidRPr="00717745">
        <w:rPr>
          <w:rFonts w:ascii="Arial" w:hAnsi="Arial" w:cs="Arial"/>
          <w:b/>
          <w:color w:val="000000"/>
          <w:sz w:val="18"/>
          <w:szCs w:val="18"/>
        </w:rPr>
        <w:t>d’acollida, informació i gestió dels visitants al centre d’acollida i interpretació del Conjunt d’Art Rupestre de la Roca dels Moros i l’execució de diferents serveis vinculats a l’oferta educativa, les visites guiades i les activitats, així com la difusió i comercialització turística i patrimonial del Conjunt d’Art Rupestre de la Roca dels Moros, de</w:t>
      </w:r>
      <w:r w:rsidR="005D0877">
        <w:rPr>
          <w:rFonts w:ascii="Arial" w:hAnsi="Arial" w:cs="Arial"/>
          <w:b/>
          <w:color w:val="000000"/>
          <w:sz w:val="18"/>
          <w:szCs w:val="18"/>
        </w:rPr>
        <w:t>l Cogul (Les Garrigues, Lleida) (ACPC-2024-1).</w:t>
      </w:r>
    </w:p>
    <w:p w:rsidR="00961EB1" w:rsidRPr="00961EB1" w:rsidRDefault="00961EB1" w:rsidP="00801171">
      <w:pPr>
        <w:spacing w:line="276" w:lineRule="auto"/>
        <w:jc w:val="both"/>
        <w:rPr>
          <w:rFonts w:ascii="Arial" w:hAnsi="Arial" w:cs="Arial"/>
          <w:sz w:val="18"/>
          <w:szCs w:val="18"/>
        </w:rPr>
      </w:pPr>
    </w:p>
    <w:p w:rsidR="00961EB1" w:rsidRPr="00961EB1" w:rsidRDefault="00961EB1" w:rsidP="00801171">
      <w:pPr>
        <w:spacing w:line="276" w:lineRule="auto"/>
        <w:jc w:val="both"/>
        <w:rPr>
          <w:rFonts w:ascii="Arial" w:hAnsi="Arial" w:cs="Arial"/>
          <w:sz w:val="18"/>
          <w:szCs w:val="18"/>
          <w:highlight w:val="yellow"/>
        </w:rPr>
      </w:pPr>
    </w:p>
    <w:p w:rsidR="00961EB1" w:rsidRPr="00961EB1" w:rsidRDefault="00961EB1" w:rsidP="00801171">
      <w:pPr>
        <w:spacing w:line="276" w:lineRule="auto"/>
        <w:jc w:val="both"/>
        <w:rPr>
          <w:rFonts w:ascii="Arial" w:hAnsi="Arial" w:cs="Arial"/>
          <w:sz w:val="18"/>
          <w:szCs w:val="18"/>
        </w:rPr>
      </w:pPr>
      <w:r w:rsidRPr="00961EB1">
        <w:rPr>
          <w:rFonts w:ascii="Arial" w:hAnsi="Arial" w:cs="Arial"/>
          <w:sz w:val="18"/>
          <w:szCs w:val="18"/>
        </w:rPr>
        <w:t xml:space="preserve">Responsable del tractament de les dades personals: Agència Catalana del Patrimoni Cultural. </w:t>
      </w:r>
      <w:hyperlink r:id="rId18" w:history="1">
        <w:r w:rsidRPr="00961EB1">
          <w:rPr>
            <w:rStyle w:val="Enlla"/>
            <w:rFonts w:ascii="Arial" w:hAnsi="Arial" w:cs="Arial"/>
            <w:sz w:val="18"/>
            <w:szCs w:val="18"/>
          </w:rPr>
          <w:t>agenciapatrimoni@gencat.cat</w:t>
        </w:r>
      </w:hyperlink>
      <w:r w:rsidRPr="00961EB1">
        <w:rPr>
          <w:rFonts w:ascii="Arial" w:hAnsi="Arial" w:cs="Arial"/>
          <w:sz w:val="18"/>
          <w:szCs w:val="18"/>
        </w:rPr>
        <w:t xml:space="preserve"> </w:t>
      </w:r>
      <w:hyperlink r:id="rId19" w:history="1">
        <w:r w:rsidRPr="00961EB1">
          <w:rPr>
            <w:rStyle w:val="Enlla"/>
            <w:rFonts w:ascii="Arial" w:hAnsi="Arial" w:cs="Arial"/>
            <w:sz w:val="18"/>
            <w:szCs w:val="18"/>
          </w:rPr>
          <w:t>dpd.acdpc@gencat.cat</w:t>
        </w:r>
      </w:hyperlink>
    </w:p>
    <w:p w:rsidR="00961EB1" w:rsidRPr="00961EB1" w:rsidRDefault="00961EB1" w:rsidP="00801171">
      <w:pPr>
        <w:spacing w:line="276" w:lineRule="auto"/>
        <w:jc w:val="both"/>
        <w:rPr>
          <w:rFonts w:ascii="Arial" w:hAnsi="Arial" w:cs="Arial"/>
          <w:sz w:val="18"/>
          <w:szCs w:val="18"/>
        </w:rPr>
      </w:pPr>
    </w:p>
    <w:p w:rsidR="00961EB1" w:rsidRPr="00961EB1" w:rsidRDefault="00961EB1" w:rsidP="00801171">
      <w:pPr>
        <w:spacing w:line="276" w:lineRule="auto"/>
        <w:jc w:val="both"/>
        <w:rPr>
          <w:rFonts w:ascii="Arial" w:hAnsi="Arial" w:cs="Arial"/>
          <w:sz w:val="18"/>
          <w:szCs w:val="18"/>
        </w:rPr>
      </w:pPr>
      <w:r w:rsidRPr="00961EB1">
        <w:rPr>
          <w:rFonts w:ascii="Arial" w:hAnsi="Arial" w:cs="Arial"/>
          <w:sz w:val="18"/>
          <w:szCs w:val="18"/>
        </w:rPr>
        <w:t>Finalitat: Contractació administrativa</w:t>
      </w:r>
    </w:p>
    <w:p w:rsidR="00961EB1" w:rsidRPr="00961EB1" w:rsidRDefault="00961EB1" w:rsidP="00801171">
      <w:pPr>
        <w:spacing w:line="276" w:lineRule="auto"/>
        <w:jc w:val="both"/>
        <w:rPr>
          <w:rFonts w:ascii="Arial" w:hAnsi="Arial" w:cs="Arial"/>
          <w:sz w:val="18"/>
          <w:szCs w:val="18"/>
        </w:rPr>
      </w:pPr>
    </w:p>
    <w:p w:rsidR="00961EB1" w:rsidRPr="00961EB1" w:rsidRDefault="00961EB1" w:rsidP="00801171">
      <w:pPr>
        <w:spacing w:line="276" w:lineRule="auto"/>
        <w:jc w:val="both"/>
        <w:rPr>
          <w:rFonts w:ascii="Arial" w:hAnsi="Arial" w:cs="Arial"/>
          <w:sz w:val="18"/>
          <w:szCs w:val="18"/>
        </w:rPr>
      </w:pPr>
      <w:r w:rsidRPr="00961EB1">
        <w:rPr>
          <w:rFonts w:ascii="Arial" w:hAnsi="Arial" w:cs="Arial"/>
          <w:sz w:val="18"/>
          <w:szCs w:val="18"/>
        </w:rPr>
        <w:t xml:space="preserve">Drets de les persones interessades: podeu sol·licitar l’accés i la rectificació de les vostres dades, així com la supressió o la limitació del tractament quan sigui procedent. També us podeu oposar al tractament d’acord amb la normativa vigent. </w:t>
      </w:r>
    </w:p>
    <w:p w:rsidR="00961EB1" w:rsidRPr="00961EB1" w:rsidRDefault="00961EB1" w:rsidP="00801171">
      <w:pPr>
        <w:spacing w:line="276" w:lineRule="auto"/>
        <w:jc w:val="both"/>
        <w:rPr>
          <w:rFonts w:ascii="Arial" w:hAnsi="Arial" w:cs="Arial"/>
          <w:sz w:val="18"/>
          <w:szCs w:val="18"/>
        </w:rPr>
      </w:pPr>
    </w:p>
    <w:p w:rsidR="00961EB1" w:rsidRPr="00961EB1" w:rsidRDefault="00961EB1" w:rsidP="00801171">
      <w:pPr>
        <w:spacing w:line="276" w:lineRule="auto"/>
        <w:jc w:val="both"/>
        <w:rPr>
          <w:rFonts w:ascii="Arial" w:hAnsi="Arial" w:cs="Arial"/>
          <w:sz w:val="18"/>
          <w:szCs w:val="18"/>
        </w:rPr>
      </w:pPr>
      <w:r w:rsidRPr="00961EB1">
        <w:rPr>
          <w:rFonts w:ascii="Arial" w:hAnsi="Arial" w:cs="Arial"/>
          <w:sz w:val="18"/>
          <w:szCs w:val="18"/>
        </w:rPr>
        <w:t xml:space="preserve">Procediment per exercir els vostres drets a </w:t>
      </w:r>
      <w:hyperlink r:id="rId20" w:anchor="bloc6" w:history="1">
        <w:r w:rsidRPr="00961EB1">
          <w:rPr>
            <w:rStyle w:val="Enlla"/>
            <w:rFonts w:ascii="Arial" w:hAnsi="Arial" w:cs="Arial"/>
            <w:sz w:val="18"/>
            <w:szCs w:val="18"/>
          </w:rPr>
          <w:t>https://cultura.gencat.cat/ca/departament/estructura_i_adreces/organismes/dgpc/accio/agencia_patrimoni/politica_privacitat/index.html#bloc6</w:t>
        </w:r>
      </w:hyperlink>
    </w:p>
    <w:p w:rsidR="00961EB1" w:rsidRPr="00961EB1" w:rsidRDefault="00961EB1" w:rsidP="00801171">
      <w:pPr>
        <w:spacing w:line="276" w:lineRule="auto"/>
        <w:jc w:val="both"/>
        <w:rPr>
          <w:rFonts w:ascii="Arial" w:hAnsi="Arial" w:cs="Arial"/>
          <w:sz w:val="18"/>
          <w:szCs w:val="18"/>
        </w:rPr>
      </w:pPr>
    </w:p>
    <w:sectPr w:rsidR="00961EB1" w:rsidRPr="00961EB1" w:rsidSect="004B7E35">
      <w:headerReference w:type="default" r:id="rId21"/>
      <w:footerReference w:type="default" r:id="rId22"/>
      <w:pgSz w:w="11900" w:h="16840"/>
      <w:pgMar w:top="2268" w:right="1134" w:bottom="2268"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07A7" w:rsidRDefault="008E07A7" w:rsidP="00676561">
      <w:r>
        <w:separator/>
      </w:r>
    </w:p>
  </w:endnote>
  <w:endnote w:type="continuationSeparator" w:id="0">
    <w:p w:rsidR="008E07A7" w:rsidRDefault="008E07A7" w:rsidP="006765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07A7" w:rsidRDefault="008E07A7" w:rsidP="004B7E35">
    <w:pPr>
      <w:pStyle w:val="Peu"/>
      <w:tabs>
        <w:tab w:val="clear" w:pos="4252"/>
        <w:tab w:val="clear" w:pos="8504"/>
        <w:tab w:val="left" w:pos="549"/>
      </w:tabs>
    </w:pPr>
    <w: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07A7" w:rsidRDefault="008E07A7" w:rsidP="00676561">
      <w:r>
        <w:separator/>
      </w:r>
    </w:p>
  </w:footnote>
  <w:footnote w:type="continuationSeparator" w:id="0">
    <w:p w:rsidR="008E07A7" w:rsidRDefault="008E07A7" w:rsidP="00676561">
      <w:r>
        <w:continuationSeparator/>
      </w:r>
    </w:p>
  </w:footnote>
  <w:footnote w:id="1">
    <w:p w:rsidR="008E07A7" w:rsidRPr="00CC0989" w:rsidRDefault="008E07A7" w:rsidP="00A314BB">
      <w:pPr>
        <w:keepNext/>
        <w:spacing w:after="60"/>
        <w:ind w:right="393"/>
        <w:jc w:val="both"/>
        <w:outlineLvl w:val="0"/>
        <w:rPr>
          <w:rFonts w:ascii="Arial" w:hAnsi="Arial" w:cs="Arial"/>
          <w:bCs/>
          <w:kern w:val="32"/>
          <w:sz w:val="16"/>
          <w:szCs w:val="16"/>
        </w:rPr>
      </w:pPr>
      <w:r w:rsidRPr="00CC0989">
        <w:rPr>
          <w:rStyle w:val="Refernciadenotaapeudepgina"/>
          <w:rFonts w:ascii="Arial" w:hAnsi="Arial" w:cs="Arial"/>
          <w:sz w:val="16"/>
          <w:szCs w:val="16"/>
        </w:rPr>
        <w:footnoteRef/>
      </w:r>
      <w:r w:rsidRPr="00CC0989">
        <w:rPr>
          <w:rFonts w:ascii="Arial" w:hAnsi="Arial" w:cs="Arial"/>
          <w:bCs/>
          <w:kern w:val="32"/>
          <w:sz w:val="16"/>
          <w:szCs w:val="16"/>
        </w:rPr>
        <w:t>Costos directes: aquells què s'associen amb el producte d'una forma molt clara, sense necessitat de cap tipus de repartiment. Matèries Primeres, Mà d'Obra Directa.</w:t>
      </w:r>
    </w:p>
    <w:p w:rsidR="008E07A7" w:rsidRPr="00CC0989" w:rsidRDefault="008E07A7" w:rsidP="00A314BB">
      <w:pPr>
        <w:keepNext/>
        <w:spacing w:after="60"/>
        <w:ind w:right="393"/>
        <w:jc w:val="both"/>
        <w:outlineLvl w:val="0"/>
        <w:rPr>
          <w:rFonts w:ascii="Arial" w:hAnsi="Arial" w:cs="Arial"/>
          <w:bCs/>
          <w:i/>
          <w:kern w:val="32"/>
          <w:sz w:val="16"/>
          <w:szCs w:val="16"/>
        </w:rPr>
      </w:pPr>
      <w:r w:rsidRPr="00CC0989">
        <w:rPr>
          <w:rFonts w:ascii="Arial" w:hAnsi="Arial" w:cs="Arial"/>
          <w:bCs/>
          <w:kern w:val="32"/>
          <w:sz w:val="16"/>
          <w:szCs w:val="16"/>
        </w:rPr>
        <w:t>Costos indirectes: aquells que no poden ser aplicats directament a un producte, ni a un centre de cost. Costos Indirectes de Producció (</w:t>
      </w:r>
      <w:proofErr w:type="spellStart"/>
      <w:r w:rsidRPr="00CC0989">
        <w:rPr>
          <w:rFonts w:ascii="Arial" w:hAnsi="Arial" w:cs="Arial"/>
          <w:bCs/>
          <w:kern w:val="32"/>
          <w:sz w:val="16"/>
          <w:szCs w:val="16"/>
        </w:rPr>
        <w:t>ClP</w:t>
      </w:r>
      <w:proofErr w:type="spellEnd"/>
      <w:r w:rsidRPr="00CC0989">
        <w:rPr>
          <w:rFonts w:ascii="Arial" w:hAnsi="Arial" w:cs="Arial"/>
          <w:bCs/>
          <w:kern w:val="32"/>
          <w:sz w:val="16"/>
          <w:szCs w:val="16"/>
        </w:rPr>
        <w:t>): Ma d'Obra Indirecta, costos d'aprovisionament o producció. Costos Indirectes Generals (CIG): els no necessaris per fabricar, com els  comercials i d' administració</w:t>
      </w:r>
      <w:r w:rsidRPr="00CC0989">
        <w:rPr>
          <w:rFonts w:ascii="Arial" w:hAnsi="Arial" w:cs="Arial"/>
          <w:b/>
          <w:bCs/>
          <w:i/>
          <w:kern w:val="32"/>
          <w:sz w:val="16"/>
          <w:szCs w:val="16"/>
        </w:rPr>
        <w:t>.</w:t>
      </w:r>
    </w:p>
    <w:p w:rsidR="008E07A7" w:rsidRPr="00CC0989" w:rsidRDefault="008E07A7" w:rsidP="00A314BB">
      <w:pPr>
        <w:pStyle w:val="Textdenotaapeudepgina"/>
        <w:rPr>
          <w:rFonts w:ascii="Arial" w:hAnsi="Arial" w:cs="Arial"/>
          <w:sz w:val="16"/>
          <w:szCs w:val="16"/>
        </w:rPr>
      </w:pPr>
    </w:p>
  </w:footnote>
  <w:footnote w:id="2">
    <w:p w:rsidR="008E07A7" w:rsidRDefault="008E07A7" w:rsidP="00A314BB">
      <w:pPr>
        <w:pStyle w:val="Textdenotaapeudepgina"/>
        <w:rPr>
          <w:rFonts w:ascii="Arial" w:hAnsi="Arial" w:cs="Arial"/>
          <w:sz w:val="16"/>
          <w:szCs w:val="16"/>
        </w:rPr>
      </w:pPr>
      <w:r w:rsidRPr="00CC0989">
        <w:rPr>
          <w:rStyle w:val="Refernciadenotaapeudepgina"/>
          <w:rFonts w:ascii="Arial" w:hAnsi="Arial" w:cs="Arial"/>
          <w:sz w:val="16"/>
          <w:szCs w:val="16"/>
        </w:rPr>
        <w:footnoteRef/>
      </w:r>
      <w:r w:rsidRPr="00CC0989">
        <w:rPr>
          <w:rFonts w:ascii="Arial" w:hAnsi="Arial" w:cs="Arial"/>
          <w:sz w:val="16"/>
          <w:szCs w:val="16"/>
        </w:rPr>
        <w:t xml:space="preserve"> RESOLUCIÓ EMO/1528/2015, de 25 de juny, per la qual es disposa la inscripció i la publicació del III Conveni col·lectiu del sector del lleure educatiu i sociocultural de Catalunya per als anys 2011 a 2016 (codi de conveni núm. 79002295012003). </w:t>
      </w:r>
      <w:hyperlink r:id="rId1" w:history="1">
        <w:r w:rsidRPr="006D2D78">
          <w:rPr>
            <w:rStyle w:val="Enlla"/>
            <w:rFonts w:ascii="Arial" w:hAnsi="Arial" w:cs="Arial"/>
            <w:sz w:val="16"/>
            <w:szCs w:val="16"/>
          </w:rPr>
          <w:t>https://portaldogc.gencat.cat/utilsEADOP/PDF/6910/1434021.pdf</w:t>
        </w:r>
      </w:hyperlink>
    </w:p>
    <w:p w:rsidR="008E07A7" w:rsidRDefault="008E07A7" w:rsidP="00A314BB">
      <w:pPr>
        <w:pStyle w:val="Textdenotaapeudepgina"/>
        <w:rPr>
          <w:rFonts w:ascii="Arial" w:hAnsi="Arial" w:cs="Arial"/>
          <w:sz w:val="16"/>
          <w:szCs w:val="16"/>
        </w:rPr>
      </w:pPr>
    </w:p>
    <w:p w:rsidR="008E07A7" w:rsidRPr="00733C2B" w:rsidRDefault="008E07A7" w:rsidP="00A314BB">
      <w:pPr>
        <w:pStyle w:val="Textdenotaapeudepgina"/>
        <w:rPr>
          <w:rFonts w:ascii="Arial" w:hAnsi="Arial" w:cs="Arial"/>
          <w:sz w:val="16"/>
          <w:szCs w:val="16"/>
        </w:rPr>
      </w:pPr>
      <w:r w:rsidRPr="00826100">
        <w:rPr>
          <w:rFonts w:ascii="Arial" w:hAnsi="Arial" w:cs="Arial"/>
          <w:sz w:val="16"/>
          <w:szCs w:val="16"/>
        </w:rPr>
        <w:t>RESOLUCIÓ EMT/823/2022, de 21 de març, per la qual es disposa la inscripció i la publicació de l’Acord parcial de la Comissió negociadora del Conveni col·lectiu del sector del lleure educatiu i sociocultural de Catalunya, relatiu a les condicions econòmiques i a la modificació de la descripció de llocs de treball i classificació professional (codi de conveni núm. 79002295012003)</w:t>
      </w:r>
    </w:p>
  </w:footnote>
  <w:footnote w:id="3">
    <w:p w:rsidR="008E07A7" w:rsidRPr="00474B47" w:rsidRDefault="008E07A7" w:rsidP="00676561">
      <w:pPr>
        <w:pStyle w:val="Textdenotaapeudepgina"/>
        <w:ind w:left="0" w:firstLine="0"/>
        <w:rPr>
          <w:rFonts w:ascii="Arial" w:hAnsi="Arial" w:cs="Arial"/>
        </w:rPr>
      </w:pPr>
      <w:r w:rsidRPr="00474B47">
        <w:rPr>
          <w:rStyle w:val="Refernciadenotaapeudepgina"/>
          <w:rFonts w:ascii="Arial" w:hAnsi="Arial" w:cs="Arial"/>
          <w:sz w:val="18"/>
        </w:rPr>
        <w:footnoteRef/>
      </w:r>
      <w:r w:rsidRPr="00474B47">
        <w:rPr>
          <w:rFonts w:ascii="Arial" w:hAnsi="Arial" w:cs="Arial"/>
          <w:sz w:val="18"/>
        </w:rPr>
        <w:t xml:space="preserve"> Tal com estableix l’article 22 del Reglament (UE) 910/2014/UE, la Comissió posa a disposició del públic, mitjançant un canal segur, la informació relativa a les llistes de confiança de cada Estat membre, on es publiquen els serveis de certificació qualificats a admetre. Eina de consulta: http://tlbrowser.tsl.website/tools/</w:t>
      </w:r>
    </w:p>
  </w:footnote>
  <w:footnote w:id="4">
    <w:p w:rsidR="008E07A7" w:rsidRPr="00140BD3" w:rsidRDefault="008E07A7" w:rsidP="00676561">
      <w:pPr>
        <w:pStyle w:val="Textdenotaapeudepgina"/>
        <w:ind w:left="0" w:firstLine="0"/>
        <w:rPr>
          <w:rFonts w:ascii="Arial" w:hAnsi="Arial" w:cs="Arial"/>
          <w:sz w:val="18"/>
          <w:szCs w:val="22"/>
        </w:rPr>
      </w:pPr>
      <w:r w:rsidRPr="003D3891">
        <w:rPr>
          <w:rStyle w:val="Refernciadenotaapeudepgina"/>
          <w:rFonts w:ascii="Arial" w:hAnsi="Arial" w:cs="Arial"/>
          <w:sz w:val="18"/>
        </w:rPr>
        <w:footnoteRef/>
      </w:r>
      <w:r w:rsidRPr="003D3891">
        <w:rPr>
          <w:rFonts w:ascii="Arial" w:hAnsi="Arial" w:cs="Arial"/>
          <w:sz w:val="18"/>
        </w:rPr>
        <w:t xml:space="preserve"> Cal tenir en compte que d’acord amb l’article 72.5 de la LCSP no procedeix declarar la prohibició de contractar quan, en el tràmit d'audiència del procediment corresponent, la persona incursa en una causa de prohibició diferent a la d’haver estat sancionada per sentencia ferma per algun dels delictes establerts en l’article 71.1.a) de la LCSP, acrediti el pagament o compromís de pagament de les multes i indemnitzacions fixades per sentència o resolució administrativa de les quals derivi la causa de prohibició de contractar, sempre i quan hagin estat declarades responsables del pagament de la mateixa en la </w:t>
      </w:r>
      <w:r w:rsidRPr="00140BD3">
        <w:rPr>
          <w:rFonts w:ascii="Arial" w:hAnsi="Arial" w:cs="Arial"/>
          <w:sz w:val="18"/>
          <w:szCs w:val="22"/>
        </w:rPr>
        <w:t>sentència o resolució, i l’adopció de  mesures  tècniques,  organitzatives  i  de  personal  apropiades  per  evitar  la comissió de futures infraccions administratives, entre les quals quedarà inclòs l'acollir-se al programa de clemència en matèria de falsejament de la competència.</w:t>
      </w:r>
    </w:p>
  </w:footnote>
  <w:footnote w:id="5">
    <w:p w:rsidR="008E07A7" w:rsidRDefault="008E07A7" w:rsidP="00676561">
      <w:pPr>
        <w:pStyle w:val="Textdenotaapeudepgina"/>
        <w:ind w:left="0" w:firstLine="0"/>
      </w:pPr>
      <w:r w:rsidRPr="00140BD3">
        <w:rPr>
          <w:rStyle w:val="Refernciadenotaapeudepgina"/>
          <w:rFonts w:ascii="Arial" w:hAnsi="Arial" w:cs="Arial"/>
          <w:sz w:val="18"/>
          <w:szCs w:val="22"/>
        </w:rPr>
        <w:footnoteRef/>
      </w:r>
      <w:r w:rsidRPr="00140BD3">
        <w:rPr>
          <w:rFonts w:ascii="Arial" w:hAnsi="Arial" w:cs="Arial"/>
          <w:sz w:val="18"/>
          <w:szCs w:val="22"/>
        </w:rPr>
        <w:t xml:space="preserve"> L’annex XI de la Directiva 2014/24/UE</w:t>
      </w:r>
      <w:r>
        <w:rPr>
          <w:rFonts w:ascii="Arial" w:hAnsi="Arial" w:cs="Arial"/>
          <w:sz w:val="18"/>
          <w:szCs w:val="22"/>
        </w:rPr>
        <w:t xml:space="preserve">, </w:t>
      </w:r>
      <w:r w:rsidRPr="00140BD3">
        <w:rPr>
          <w:rFonts w:ascii="Arial" w:hAnsi="Arial" w:cs="Arial"/>
          <w:sz w:val="18"/>
          <w:szCs w:val="22"/>
        </w:rPr>
        <w:t>conté els registres professionals i mercantils pertinents i les declaracions i certificats corresponents per a cada Estat membre</w:t>
      </w:r>
    </w:p>
  </w:footnote>
  <w:footnote w:id="6">
    <w:p w:rsidR="008E07A7" w:rsidRPr="00571D7D" w:rsidRDefault="008E07A7" w:rsidP="00676561">
      <w:pPr>
        <w:pStyle w:val="Textdenotaapeudepgina"/>
        <w:ind w:left="0" w:firstLine="0"/>
        <w:rPr>
          <w:rFonts w:ascii="Arial" w:hAnsi="Arial" w:cs="Arial"/>
        </w:rPr>
      </w:pPr>
      <w:r w:rsidRPr="00571D7D">
        <w:rPr>
          <w:rStyle w:val="Refernciadenotaapeudepgina"/>
          <w:rFonts w:ascii="Arial" w:hAnsi="Arial" w:cs="Arial"/>
          <w:sz w:val="18"/>
        </w:rPr>
        <w:footnoteRef/>
      </w:r>
      <w:r w:rsidRPr="00571D7D">
        <w:rPr>
          <w:rFonts w:ascii="Arial" w:hAnsi="Arial" w:cs="Arial"/>
          <w:sz w:val="18"/>
        </w:rPr>
        <w:t xml:space="preserve"> Aquesta  “</w:t>
      </w:r>
      <w:r w:rsidRPr="000365CA">
        <w:rPr>
          <w:rFonts w:ascii="Arial" w:hAnsi="Arial" w:cs="Arial"/>
          <w:i/>
          <w:sz w:val="18"/>
        </w:rPr>
        <w:t>caixa  forta  virtual</w:t>
      </w:r>
      <w:r w:rsidRPr="00571D7D">
        <w:rPr>
          <w:rFonts w:ascii="Arial" w:hAnsi="Arial" w:cs="Arial"/>
          <w:sz w:val="18"/>
        </w:rPr>
        <w:t>”  compleix  amb  els  requisits  de  seguretat  i  garantia  de  no accessibilitat establerts en la Disposició addicional dissetena de la LCSP</w:t>
      </w:r>
    </w:p>
  </w:footnote>
  <w:footnote w:id="7">
    <w:p w:rsidR="008E07A7" w:rsidRPr="00465C7E" w:rsidRDefault="008E07A7" w:rsidP="00676561">
      <w:pPr>
        <w:pStyle w:val="Textdenotaapeudepgina"/>
        <w:ind w:left="0" w:firstLine="0"/>
        <w:rPr>
          <w:rFonts w:ascii="Arial" w:hAnsi="Arial" w:cs="Arial"/>
          <w:sz w:val="18"/>
          <w:szCs w:val="18"/>
        </w:rPr>
      </w:pPr>
      <w:r w:rsidRPr="00465C7E">
        <w:rPr>
          <w:rStyle w:val="Refernciadenotaapeudepgina"/>
          <w:rFonts w:ascii="Arial" w:hAnsi="Arial" w:cs="Arial"/>
          <w:sz w:val="18"/>
          <w:szCs w:val="18"/>
        </w:rPr>
        <w:footnoteRef/>
      </w:r>
      <w:r w:rsidRPr="00465C7E">
        <w:rPr>
          <w:rFonts w:ascii="Arial" w:hAnsi="Arial" w:cs="Arial"/>
          <w:sz w:val="18"/>
          <w:szCs w:val="18"/>
        </w:rPr>
        <w:t xml:space="preserve"> </w:t>
      </w:r>
      <w:r w:rsidRPr="00465C7E">
        <w:rPr>
          <w:rFonts w:ascii="Arial" w:eastAsia="Helvetica" w:hAnsi="Arial" w:cs="Arial"/>
          <w:spacing w:val="-1"/>
          <w:sz w:val="18"/>
          <w:szCs w:val="18"/>
        </w:rPr>
        <w:t>Acord</w:t>
      </w:r>
      <w:r w:rsidRPr="00465C7E">
        <w:rPr>
          <w:rFonts w:ascii="Arial" w:eastAsia="Helvetica" w:hAnsi="Arial" w:cs="Arial"/>
          <w:sz w:val="18"/>
          <w:szCs w:val="18"/>
        </w:rPr>
        <w:t xml:space="preserve"> </w:t>
      </w:r>
      <w:r w:rsidRPr="00465C7E">
        <w:rPr>
          <w:rFonts w:ascii="Arial" w:eastAsia="Helvetica" w:hAnsi="Arial" w:cs="Arial"/>
          <w:spacing w:val="7"/>
          <w:sz w:val="18"/>
          <w:szCs w:val="18"/>
        </w:rPr>
        <w:t xml:space="preserve"> </w:t>
      </w:r>
      <w:r w:rsidRPr="00465C7E">
        <w:rPr>
          <w:rFonts w:ascii="Arial" w:eastAsia="Helvetica" w:hAnsi="Arial" w:cs="Arial"/>
          <w:sz w:val="18"/>
          <w:szCs w:val="18"/>
        </w:rPr>
        <w:t xml:space="preserve">GOV/151/2014, </w:t>
      </w:r>
      <w:r w:rsidRPr="00465C7E">
        <w:rPr>
          <w:rFonts w:ascii="Arial" w:eastAsia="Helvetica" w:hAnsi="Arial" w:cs="Arial"/>
          <w:spacing w:val="7"/>
          <w:sz w:val="18"/>
          <w:szCs w:val="18"/>
        </w:rPr>
        <w:t xml:space="preserve"> </w:t>
      </w:r>
      <w:r w:rsidRPr="00465C7E">
        <w:rPr>
          <w:rFonts w:ascii="Arial" w:eastAsia="Helvetica" w:hAnsi="Arial" w:cs="Arial"/>
          <w:sz w:val="18"/>
          <w:szCs w:val="18"/>
        </w:rPr>
        <w:t xml:space="preserve">d’11 </w:t>
      </w:r>
      <w:r w:rsidRPr="00465C7E">
        <w:rPr>
          <w:rFonts w:ascii="Arial" w:eastAsia="Helvetica" w:hAnsi="Arial" w:cs="Arial"/>
          <w:spacing w:val="7"/>
          <w:sz w:val="18"/>
          <w:szCs w:val="18"/>
        </w:rPr>
        <w:t xml:space="preserve"> </w:t>
      </w:r>
      <w:r w:rsidRPr="00465C7E">
        <w:rPr>
          <w:rFonts w:ascii="Arial" w:eastAsia="Helvetica" w:hAnsi="Arial" w:cs="Arial"/>
          <w:spacing w:val="-1"/>
          <w:sz w:val="18"/>
          <w:szCs w:val="18"/>
        </w:rPr>
        <w:t>de</w:t>
      </w:r>
      <w:r w:rsidRPr="00465C7E">
        <w:rPr>
          <w:rFonts w:ascii="Arial" w:eastAsia="Helvetica" w:hAnsi="Arial" w:cs="Arial"/>
          <w:sz w:val="18"/>
          <w:szCs w:val="18"/>
        </w:rPr>
        <w:t xml:space="preserve"> </w:t>
      </w:r>
      <w:r w:rsidRPr="00465C7E">
        <w:rPr>
          <w:rFonts w:ascii="Arial" w:eastAsia="Helvetica" w:hAnsi="Arial" w:cs="Arial"/>
          <w:spacing w:val="9"/>
          <w:sz w:val="18"/>
          <w:szCs w:val="18"/>
        </w:rPr>
        <w:t xml:space="preserve"> </w:t>
      </w:r>
      <w:r w:rsidRPr="00465C7E">
        <w:rPr>
          <w:rFonts w:ascii="Arial" w:eastAsia="Helvetica" w:hAnsi="Arial" w:cs="Arial"/>
          <w:sz w:val="18"/>
          <w:szCs w:val="18"/>
        </w:rPr>
        <w:t xml:space="preserve">novembre, </w:t>
      </w:r>
      <w:r w:rsidRPr="00465C7E">
        <w:rPr>
          <w:rFonts w:ascii="Arial" w:eastAsia="Helvetica" w:hAnsi="Arial" w:cs="Arial"/>
          <w:spacing w:val="8"/>
          <w:sz w:val="18"/>
          <w:szCs w:val="18"/>
        </w:rPr>
        <w:t xml:space="preserve"> </w:t>
      </w:r>
      <w:r w:rsidRPr="00465C7E">
        <w:rPr>
          <w:rFonts w:ascii="Arial" w:eastAsia="Helvetica" w:hAnsi="Arial" w:cs="Arial"/>
          <w:spacing w:val="-1"/>
          <w:sz w:val="18"/>
          <w:szCs w:val="18"/>
        </w:rPr>
        <w:t>sobre</w:t>
      </w:r>
      <w:r w:rsidRPr="00465C7E">
        <w:rPr>
          <w:rFonts w:ascii="Arial" w:eastAsia="Helvetica" w:hAnsi="Arial" w:cs="Arial"/>
          <w:sz w:val="18"/>
          <w:szCs w:val="18"/>
        </w:rPr>
        <w:t xml:space="preserve"> </w:t>
      </w:r>
      <w:r w:rsidRPr="00465C7E">
        <w:rPr>
          <w:rFonts w:ascii="Arial" w:eastAsia="Helvetica" w:hAnsi="Arial" w:cs="Arial"/>
          <w:spacing w:val="9"/>
          <w:sz w:val="18"/>
          <w:szCs w:val="18"/>
        </w:rPr>
        <w:t xml:space="preserve"> </w:t>
      </w:r>
      <w:r w:rsidRPr="00465C7E">
        <w:rPr>
          <w:rFonts w:ascii="Arial" w:eastAsia="Helvetica" w:hAnsi="Arial" w:cs="Arial"/>
          <w:spacing w:val="-1"/>
          <w:sz w:val="18"/>
          <w:szCs w:val="18"/>
        </w:rPr>
        <w:t>el</w:t>
      </w:r>
      <w:r w:rsidRPr="00465C7E">
        <w:rPr>
          <w:rFonts w:ascii="Arial" w:eastAsia="Helvetica" w:hAnsi="Arial" w:cs="Arial"/>
          <w:sz w:val="18"/>
          <w:szCs w:val="18"/>
        </w:rPr>
        <w:t xml:space="preserve"> </w:t>
      </w:r>
      <w:r w:rsidRPr="00465C7E">
        <w:rPr>
          <w:rFonts w:ascii="Arial" w:eastAsia="Helvetica" w:hAnsi="Arial" w:cs="Arial"/>
          <w:spacing w:val="6"/>
          <w:sz w:val="18"/>
          <w:szCs w:val="18"/>
        </w:rPr>
        <w:t xml:space="preserve"> </w:t>
      </w:r>
      <w:r w:rsidRPr="00465C7E">
        <w:rPr>
          <w:rFonts w:ascii="Arial" w:eastAsia="Helvetica" w:hAnsi="Arial" w:cs="Arial"/>
          <w:sz w:val="18"/>
          <w:szCs w:val="18"/>
        </w:rPr>
        <w:t xml:space="preserve">punt </w:t>
      </w:r>
      <w:r w:rsidRPr="00465C7E">
        <w:rPr>
          <w:rFonts w:ascii="Arial" w:eastAsia="Helvetica" w:hAnsi="Arial" w:cs="Arial"/>
          <w:spacing w:val="9"/>
          <w:sz w:val="18"/>
          <w:szCs w:val="18"/>
        </w:rPr>
        <w:t xml:space="preserve"> </w:t>
      </w:r>
      <w:r w:rsidRPr="00465C7E">
        <w:rPr>
          <w:rFonts w:ascii="Arial" w:eastAsia="Helvetica" w:hAnsi="Arial" w:cs="Arial"/>
          <w:spacing w:val="-1"/>
          <w:sz w:val="18"/>
          <w:szCs w:val="18"/>
        </w:rPr>
        <w:t>general</w:t>
      </w:r>
      <w:r w:rsidRPr="00465C7E">
        <w:rPr>
          <w:rFonts w:ascii="Arial" w:eastAsia="Helvetica" w:hAnsi="Arial" w:cs="Arial"/>
          <w:sz w:val="18"/>
          <w:szCs w:val="18"/>
        </w:rPr>
        <w:t xml:space="preserve"> </w:t>
      </w:r>
      <w:r w:rsidRPr="00465C7E">
        <w:rPr>
          <w:rFonts w:ascii="Arial" w:eastAsia="Helvetica" w:hAnsi="Arial" w:cs="Arial"/>
          <w:spacing w:val="9"/>
          <w:sz w:val="18"/>
          <w:szCs w:val="18"/>
        </w:rPr>
        <w:t xml:space="preserve"> </w:t>
      </w:r>
      <w:r w:rsidRPr="00465C7E">
        <w:rPr>
          <w:rFonts w:ascii="Arial" w:eastAsia="Helvetica" w:hAnsi="Arial" w:cs="Arial"/>
          <w:spacing w:val="-1"/>
          <w:sz w:val="18"/>
          <w:szCs w:val="18"/>
        </w:rPr>
        <w:t>d'entrada</w:t>
      </w:r>
      <w:r w:rsidRPr="00465C7E">
        <w:rPr>
          <w:rFonts w:ascii="Arial" w:eastAsia="Helvetica" w:hAnsi="Arial" w:cs="Arial"/>
          <w:sz w:val="18"/>
          <w:szCs w:val="18"/>
        </w:rPr>
        <w:t xml:space="preserve"> </w:t>
      </w:r>
      <w:r w:rsidRPr="00465C7E">
        <w:rPr>
          <w:rFonts w:ascii="Arial" w:eastAsia="Helvetica" w:hAnsi="Arial" w:cs="Arial"/>
          <w:spacing w:val="9"/>
          <w:sz w:val="18"/>
          <w:szCs w:val="18"/>
        </w:rPr>
        <w:t xml:space="preserve"> </w:t>
      </w:r>
      <w:r w:rsidRPr="00465C7E">
        <w:rPr>
          <w:rFonts w:ascii="Arial" w:eastAsia="Helvetica" w:hAnsi="Arial" w:cs="Arial"/>
          <w:spacing w:val="-1"/>
          <w:sz w:val="18"/>
          <w:szCs w:val="18"/>
        </w:rPr>
        <w:t>de</w:t>
      </w:r>
      <w:r w:rsidRPr="00465C7E">
        <w:rPr>
          <w:rFonts w:ascii="Arial" w:eastAsia="Helvetica" w:hAnsi="Arial" w:cs="Arial"/>
          <w:sz w:val="18"/>
          <w:szCs w:val="18"/>
        </w:rPr>
        <w:t xml:space="preserve"> </w:t>
      </w:r>
      <w:r w:rsidRPr="00465C7E">
        <w:rPr>
          <w:rFonts w:ascii="Arial" w:eastAsia="Helvetica" w:hAnsi="Arial" w:cs="Arial"/>
          <w:spacing w:val="7"/>
          <w:sz w:val="18"/>
          <w:szCs w:val="18"/>
        </w:rPr>
        <w:t xml:space="preserve"> </w:t>
      </w:r>
      <w:r w:rsidRPr="00465C7E">
        <w:rPr>
          <w:rFonts w:ascii="Arial" w:eastAsia="Helvetica" w:hAnsi="Arial" w:cs="Arial"/>
          <w:spacing w:val="-1"/>
          <w:sz w:val="18"/>
          <w:szCs w:val="18"/>
        </w:rPr>
        <w:t>factures</w:t>
      </w:r>
      <w:r w:rsidRPr="00465C7E">
        <w:rPr>
          <w:rFonts w:ascii="Arial" w:eastAsia="Helvetica" w:hAnsi="Arial" w:cs="Arial"/>
          <w:spacing w:val="65"/>
          <w:w w:val="99"/>
          <w:sz w:val="18"/>
          <w:szCs w:val="18"/>
        </w:rPr>
        <w:t xml:space="preserve"> </w:t>
      </w:r>
      <w:r w:rsidRPr="00465C7E">
        <w:rPr>
          <w:rFonts w:ascii="Arial" w:eastAsia="Helvetica" w:hAnsi="Arial" w:cs="Arial"/>
          <w:spacing w:val="-1"/>
          <w:sz w:val="18"/>
          <w:szCs w:val="18"/>
        </w:rPr>
        <w:t>electròniques</w:t>
      </w:r>
      <w:r w:rsidRPr="00465C7E">
        <w:rPr>
          <w:rFonts w:ascii="Arial" w:eastAsia="Helvetica" w:hAnsi="Arial" w:cs="Arial"/>
          <w:spacing w:val="-12"/>
          <w:sz w:val="18"/>
          <w:szCs w:val="18"/>
        </w:rPr>
        <w:t xml:space="preserve"> </w:t>
      </w:r>
      <w:r w:rsidRPr="00465C7E">
        <w:rPr>
          <w:rFonts w:ascii="Arial" w:eastAsia="Helvetica" w:hAnsi="Arial" w:cs="Arial"/>
          <w:spacing w:val="1"/>
          <w:sz w:val="18"/>
          <w:szCs w:val="18"/>
        </w:rPr>
        <w:t>de</w:t>
      </w:r>
      <w:r w:rsidRPr="00465C7E">
        <w:rPr>
          <w:rFonts w:ascii="Arial" w:eastAsia="Helvetica" w:hAnsi="Arial" w:cs="Arial"/>
          <w:spacing w:val="-13"/>
          <w:sz w:val="18"/>
          <w:szCs w:val="18"/>
        </w:rPr>
        <w:t xml:space="preserve"> </w:t>
      </w:r>
      <w:r w:rsidRPr="00465C7E">
        <w:rPr>
          <w:rFonts w:ascii="Arial" w:eastAsia="Helvetica" w:hAnsi="Arial" w:cs="Arial"/>
          <w:sz w:val="18"/>
          <w:szCs w:val="18"/>
        </w:rPr>
        <w:t>Catalunya</w:t>
      </w:r>
      <w:r>
        <w:rPr>
          <w:rFonts w:ascii="Arial" w:eastAsia="Helvetica" w:hAnsi="Arial" w:cs="Arial"/>
          <w:sz w:val="18"/>
          <w:szCs w:val="18"/>
        </w:rPr>
        <w:t>.</w:t>
      </w:r>
    </w:p>
  </w:footnote>
  <w:footnote w:id="8">
    <w:p w:rsidR="008E07A7" w:rsidRPr="00C75D9C" w:rsidRDefault="008E07A7" w:rsidP="00676561">
      <w:pPr>
        <w:pStyle w:val="Textdenotaapeudepgina"/>
        <w:ind w:left="0" w:firstLine="0"/>
        <w:rPr>
          <w:sz w:val="18"/>
          <w:szCs w:val="18"/>
        </w:rPr>
      </w:pPr>
      <w:r w:rsidRPr="00C75D9C">
        <w:rPr>
          <w:rStyle w:val="Refernciadenotaapeudepgina"/>
          <w:rFonts w:ascii="Arial" w:hAnsi="Arial" w:cs="Arial"/>
          <w:sz w:val="18"/>
          <w:szCs w:val="18"/>
        </w:rPr>
        <w:footnoteRef/>
      </w:r>
      <w:r w:rsidRPr="00C75D9C">
        <w:rPr>
          <w:rFonts w:ascii="Arial" w:hAnsi="Arial" w:cs="Arial"/>
          <w:sz w:val="18"/>
          <w:szCs w:val="18"/>
        </w:rPr>
        <w:t xml:space="preserve"> </w:t>
      </w:r>
      <w:r w:rsidRPr="00C75D9C">
        <w:rPr>
          <w:rFonts w:ascii="Arial" w:hAnsi="Arial" w:cs="Arial"/>
          <w:sz w:val="18"/>
          <w:szCs w:val="18"/>
          <w:lang w:eastAsia="ca-ES"/>
        </w:rPr>
        <w:t>En cas d’unió temporal d’empreses s’han de fer constar les dades de cadascun dels representants de</w:t>
      </w:r>
      <w:r w:rsidRPr="00C75D9C">
        <w:rPr>
          <w:rFonts w:ascii="Arial" w:hAnsi="Arial"/>
          <w:sz w:val="18"/>
          <w:szCs w:val="18"/>
          <w:lang w:eastAsia="ca-ES"/>
        </w:rPr>
        <w:t xml:space="preserve"> les empreses que la formen.</w:t>
      </w:r>
    </w:p>
  </w:footnote>
  <w:footnote w:id="9">
    <w:p w:rsidR="008E07A7" w:rsidRPr="0055094A" w:rsidRDefault="008E07A7" w:rsidP="00676561">
      <w:pPr>
        <w:pStyle w:val="Textdenotaapeudepgina"/>
        <w:rPr>
          <w:rFonts w:ascii="Arial" w:hAnsi="Arial" w:cs="Arial"/>
          <w:sz w:val="18"/>
        </w:rPr>
      </w:pPr>
      <w:r w:rsidRPr="00E5241A">
        <w:rPr>
          <w:rStyle w:val="Refernciadenotaapeudepgina"/>
          <w:rFonts w:ascii="Arial" w:hAnsi="Arial" w:cs="Arial"/>
        </w:rPr>
        <w:footnoteRef/>
      </w:r>
      <w:r>
        <w:t xml:space="preserve"> </w:t>
      </w:r>
      <w:r w:rsidRPr="0055094A">
        <w:rPr>
          <w:rFonts w:ascii="Arial" w:hAnsi="Arial" w:cs="Arial"/>
          <w:sz w:val="18"/>
        </w:rPr>
        <w:t>Repetir la informació per cadascuna de les empreses que formaran la UTE</w:t>
      </w:r>
    </w:p>
    <w:p w:rsidR="008E07A7" w:rsidRDefault="008E07A7" w:rsidP="00676561">
      <w:pPr>
        <w:pStyle w:val="Textdenotaapeudepgina"/>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07A7" w:rsidRDefault="008E07A7" w:rsidP="00676561">
    <w:pPr>
      <w:pStyle w:val="Capalera"/>
      <w:ind w:hanging="1134"/>
      <w:rPr>
        <w:sz w:val="18"/>
        <w:szCs w:val="18"/>
      </w:rPr>
    </w:pPr>
    <w:r>
      <w:rPr>
        <w:rFonts w:ascii="Arial" w:hAnsi="Arial" w:cs="Arial"/>
        <w:noProof/>
        <w:sz w:val="14"/>
        <w:szCs w:val="14"/>
        <w:lang w:eastAsia="ca-ES"/>
      </w:rPr>
      <w:drawing>
        <wp:anchor distT="0" distB="0" distL="114300" distR="114300" simplePos="0" relativeHeight="251663360" behindDoc="0" locked="0" layoutInCell="1" allowOverlap="1" wp14:anchorId="27E5FD1D" wp14:editId="3D2C16E1">
          <wp:simplePos x="0" y="0"/>
          <wp:positionH relativeFrom="column">
            <wp:posOffset>-679983</wp:posOffset>
          </wp:positionH>
          <wp:positionV relativeFrom="paragraph">
            <wp:posOffset>13970</wp:posOffset>
          </wp:positionV>
          <wp:extent cx="2133600" cy="475615"/>
          <wp:effectExtent l="0" t="0" r="0" b="635"/>
          <wp:wrapSquare wrapText="bothSides"/>
          <wp:docPr id="4" name="Imat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3600" cy="475615"/>
                  </a:xfrm>
                  <a:prstGeom prst="rect">
                    <a:avLst/>
                  </a:prstGeom>
                  <a:noFill/>
                </pic:spPr>
              </pic:pic>
            </a:graphicData>
          </a:graphic>
          <wp14:sizeRelH relativeFrom="page">
            <wp14:pctWidth>0</wp14:pctWidth>
          </wp14:sizeRelH>
          <wp14:sizeRelV relativeFrom="page">
            <wp14:pctHeight>0</wp14:pctHeight>
          </wp14:sizeRelV>
        </wp:anchor>
      </w:drawing>
    </w:r>
  </w:p>
  <w:p w:rsidR="008E07A7" w:rsidRPr="002A2111" w:rsidRDefault="008E07A7" w:rsidP="002A2111">
    <w:pPr>
      <w:pStyle w:val="Capalera"/>
      <w:tabs>
        <w:tab w:val="clear" w:pos="8504"/>
        <w:tab w:val="right" w:pos="8498"/>
      </w:tabs>
      <w:rPr>
        <w:rFonts w:ascii="Arial" w:hAnsi="Arial" w:cs="Arial"/>
        <w:sz w:val="18"/>
        <w:szCs w:val="18"/>
      </w:rPr>
    </w:pPr>
    <w:r>
      <w:rPr>
        <w:rFonts w:ascii="Arial" w:hAnsi="Arial" w:cs="Arial"/>
        <w:sz w:val="18"/>
        <w:szCs w:val="18"/>
      </w:rPr>
      <w:tab/>
    </w:r>
    <w:r>
      <w:rPr>
        <w:rFonts w:ascii="Arial" w:hAnsi="Arial" w:cs="Arial"/>
        <w:sz w:val="18"/>
        <w:szCs w:val="18"/>
      </w:rPr>
      <w:tab/>
    </w:r>
    <w:r w:rsidRPr="002A2111">
      <w:rPr>
        <w:rFonts w:ascii="Arial" w:hAnsi="Arial" w:cs="Arial"/>
        <w:sz w:val="18"/>
        <w:szCs w:val="18"/>
      </w:rPr>
      <w:tab/>
    </w:r>
    <w:r w:rsidRPr="002A2111">
      <w:rPr>
        <w:rFonts w:ascii="Arial" w:hAnsi="Arial" w:cs="Arial"/>
        <w:sz w:val="18"/>
        <w:szCs w:val="18"/>
      </w:rPr>
      <w:tab/>
      <w:t xml:space="preserve">Servei d’acollida, informació i </w:t>
    </w:r>
    <w:r w:rsidRPr="002A2111">
      <w:rPr>
        <w:rFonts w:ascii="Arial" w:hAnsi="Arial" w:cs="Arial"/>
        <w:sz w:val="18"/>
        <w:szCs w:val="18"/>
      </w:rPr>
      <w:tab/>
    </w:r>
    <w:r w:rsidRPr="002A2111">
      <w:rPr>
        <w:rFonts w:ascii="Arial" w:hAnsi="Arial" w:cs="Arial"/>
        <w:sz w:val="18"/>
        <w:szCs w:val="18"/>
      </w:rPr>
      <w:tab/>
      <w:t xml:space="preserve">gestió de visitants – El Cogul </w:t>
    </w:r>
  </w:p>
  <w:p w:rsidR="008E07A7" w:rsidRPr="002A2111" w:rsidRDefault="008E07A7" w:rsidP="002A2111">
    <w:pPr>
      <w:pStyle w:val="Capalera"/>
      <w:ind w:left="1416" w:hanging="1134"/>
      <w:rPr>
        <w:rFonts w:ascii="Arial" w:hAnsi="Arial" w:cs="Arial"/>
        <w:sz w:val="18"/>
        <w:szCs w:val="18"/>
      </w:rPr>
    </w:pPr>
    <w:r w:rsidRPr="002A2111">
      <w:rPr>
        <w:rFonts w:ascii="Arial" w:hAnsi="Arial" w:cs="Arial"/>
        <w:sz w:val="18"/>
        <w:szCs w:val="18"/>
      </w:rPr>
      <w:tab/>
    </w:r>
    <w:r w:rsidRPr="002A2111">
      <w:rPr>
        <w:rFonts w:ascii="Arial" w:hAnsi="Arial" w:cs="Arial"/>
        <w:sz w:val="18"/>
        <w:szCs w:val="18"/>
      </w:rPr>
      <w:tab/>
    </w:r>
    <w:r w:rsidRPr="002A2111">
      <w:rPr>
        <w:rFonts w:ascii="Arial" w:hAnsi="Arial" w:cs="Arial"/>
        <w:sz w:val="18"/>
        <w:szCs w:val="18"/>
      </w:rPr>
      <w:tab/>
      <w:t>Exp. ACPC-2024-1</w:t>
    </w:r>
  </w:p>
  <w:p w:rsidR="008E07A7" w:rsidRDefault="008E07A7" w:rsidP="004B7E35">
    <w:pPr>
      <w:pStyle w:val="Capalera"/>
      <w:rPr>
        <w:rFonts w:ascii="Arial" w:hAnsi="Arial" w:cs="Arial"/>
        <w:sz w:val="18"/>
        <w:szCs w:val="18"/>
      </w:rPr>
    </w:pPr>
  </w:p>
  <w:p w:rsidR="008E07A7" w:rsidRDefault="008E07A7" w:rsidP="004B7E35">
    <w:pPr>
      <w:pStyle w:val="Capalera"/>
      <w:ind w:left="1416" w:hanging="1134"/>
      <w:rPr>
        <w:rFonts w:ascii="Arial" w:hAnsi="Arial" w:cs="Arial"/>
        <w:sz w:val="18"/>
        <w:szCs w:val="18"/>
      </w:rPr>
    </w:pPr>
    <w:r>
      <w:rPr>
        <w:rFonts w:ascii="Arial" w:hAnsi="Arial" w:cs="Arial"/>
        <w:sz w:val="18"/>
        <w:szCs w:val="18"/>
      </w:rPr>
      <w:t xml:space="preserve">   </w:t>
    </w:r>
  </w:p>
  <w:p w:rsidR="008E07A7" w:rsidRPr="000C0305" w:rsidRDefault="008E07A7" w:rsidP="004B7E35">
    <w:pPr>
      <w:pStyle w:val="Capalera"/>
      <w:ind w:left="1416" w:hanging="1134"/>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8069A"/>
    <w:multiLevelType w:val="hybridMultilevel"/>
    <w:tmpl w:val="7E18C85C"/>
    <w:lvl w:ilvl="0" w:tplc="EF44AEFE">
      <w:start w:val="1"/>
      <w:numFmt w:val="lowerLetter"/>
      <w:lvlText w:val="%1)"/>
      <w:lvlJc w:val="left"/>
      <w:pPr>
        <w:ind w:left="360" w:hanging="360"/>
      </w:pPr>
      <w:rPr>
        <w:rFonts w:hint="default"/>
        <w:b/>
        <w:i w:val="0"/>
        <w:color w:val="auto"/>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 w15:restartNumberingAfterBreak="0">
    <w:nsid w:val="01182CE1"/>
    <w:multiLevelType w:val="hybridMultilevel"/>
    <w:tmpl w:val="B4E41D58"/>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 w15:restartNumberingAfterBreak="0">
    <w:nsid w:val="10CF18B0"/>
    <w:multiLevelType w:val="hybridMultilevel"/>
    <w:tmpl w:val="66DA1FF6"/>
    <w:lvl w:ilvl="0" w:tplc="1938D538">
      <w:start w:val="2"/>
      <w:numFmt w:val="bullet"/>
      <w:lvlText w:val="-"/>
      <w:lvlJc w:val="left"/>
      <w:pPr>
        <w:ind w:left="720" w:hanging="360"/>
      </w:pPr>
      <w:rPr>
        <w:rFonts w:ascii="Helvetica" w:eastAsia="Times New Roman" w:hAnsi="Helvetica" w:cs="Helvetica"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 w15:restartNumberingAfterBreak="0">
    <w:nsid w:val="172B74C8"/>
    <w:multiLevelType w:val="hybridMultilevel"/>
    <w:tmpl w:val="F6DC08BC"/>
    <w:lvl w:ilvl="0" w:tplc="04030001">
      <w:start w:val="1"/>
      <w:numFmt w:val="bullet"/>
      <w:lvlText w:val=""/>
      <w:lvlJc w:val="left"/>
      <w:pPr>
        <w:ind w:left="1080" w:hanging="360"/>
      </w:pPr>
      <w:rPr>
        <w:rFonts w:ascii="Symbol" w:hAnsi="Symbol" w:hint="default"/>
      </w:rPr>
    </w:lvl>
    <w:lvl w:ilvl="1" w:tplc="04030003" w:tentative="1">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4" w15:restartNumberingAfterBreak="0">
    <w:nsid w:val="18727BCB"/>
    <w:multiLevelType w:val="hybridMultilevel"/>
    <w:tmpl w:val="C138F7A2"/>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 w15:restartNumberingAfterBreak="0">
    <w:nsid w:val="1FE967FD"/>
    <w:multiLevelType w:val="hybridMultilevel"/>
    <w:tmpl w:val="232E16F6"/>
    <w:lvl w:ilvl="0" w:tplc="2B722396">
      <w:start w:val="1"/>
      <w:numFmt w:val="lowerLetter"/>
      <w:lvlText w:val="%1)"/>
      <w:lvlJc w:val="left"/>
      <w:pPr>
        <w:ind w:left="1404" w:hanging="360"/>
      </w:pPr>
      <w:rPr>
        <w:rFonts w:ascii="Helvetica" w:eastAsia="Helvetica" w:hAnsi="Helvetica" w:hint="default"/>
        <w:i/>
        <w:spacing w:val="-1"/>
        <w:sz w:val="22"/>
        <w:szCs w:val="22"/>
      </w:rPr>
    </w:lvl>
    <w:lvl w:ilvl="1" w:tplc="8F74B6FE">
      <w:start w:val="1"/>
      <w:numFmt w:val="bullet"/>
      <w:lvlText w:val="•"/>
      <w:lvlJc w:val="left"/>
      <w:pPr>
        <w:ind w:left="2193" w:hanging="360"/>
      </w:pPr>
      <w:rPr>
        <w:rFonts w:hint="default"/>
      </w:rPr>
    </w:lvl>
    <w:lvl w:ilvl="2" w:tplc="D5909DEE">
      <w:start w:val="1"/>
      <w:numFmt w:val="bullet"/>
      <w:lvlText w:val="•"/>
      <w:lvlJc w:val="left"/>
      <w:pPr>
        <w:ind w:left="2983" w:hanging="360"/>
      </w:pPr>
      <w:rPr>
        <w:rFonts w:hint="default"/>
      </w:rPr>
    </w:lvl>
    <w:lvl w:ilvl="3" w:tplc="58263EBC">
      <w:start w:val="1"/>
      <w:numFmt w:val="bullet"/>
      <w:lvlText w:val="•"/>
      <w:lvlJc w:val="left"/>
      <w:pPr>
        <w:ind w:left="3772" w:hanging="360"/>
      </w:pPr>
      <w:rPr>
        <w:rFonts w:hint="default"/>
      </w:rPr>
    </w:lvl>
    <w:lvl w:ilvl="4" w:tplc="FCCA9914">
      <w:start w:val="1"/>
      <w:numFmt w:val="bullet"/>
      <w:lvlText w:val="•"/>
      <w:lvlJc w:val="left"/>
      <w:pPr>
        <w:ind w:left="4562" w:hanging="360"/>
      </w:pPr>
      <w:rPr>
        <w:rFonts w:hint="default"/>
      </w:rPr>
    </w:lvl>
    <w:lvl w:ilvl="5" w:tplc="3CA87D48">
      <w:start w:val="1"/>
      <w:numFmt w:val="bullet"/>
      <w:lvlText w:val="•"/>
      <w:lvlJc w:val="left"/>
      <w:pPr>
        <w:ind w:left="5352" w:hanging="360"/>
      </w:pPr>
      <w:rPr>
        <w:rFonts w:hint="default"/>
      </w:rPr>
    </w:lvl>
    <w:lvl w:ilvl="6" w:tplc="A446A9A6">
      <w:start w:val="1"/>
      <w:numFmt w:val="bullet"/>
      <w:lvlText w:val="•"/>
      <w:lvlJc w:val="left"/>
      <w:pPr>
        <w:ind w:left="6141" w:hanging="360"/>
      </w:pPr>
      <w:rPr>
        <w:rFonts w:hint="default"/>
      </w:rPr>
    </w:lvl>
    <w:lvl w:ilvl="7" w:tplc="ED7AEF60">
      <w:start w:val="1"/>
      <w:numFmt w:val="bullet"/>
      <w:lvlText w:val="•"/>
      <w:lvlJc w:val="left"/>
      <w:pPr>
        <w:ind w:left="6931" w:hanging="360"/>
      </w:pPr>
      <w:rPr>
        <w:rFonts w:hint="default"/>
      </w:rPr>
    </w:lvl>
    <w:lvl w:ilvl="8" w:tplc="D5944030">
      <w:start w:val="1"/>
      <w:numFmt w:val="bullet"/>
      <w:lvlText w:val="•"/>
      <w:lvlJc w:val="left"/>
      <w:pPr>
        <w:ind w:left="7720" w:hanging="360"/>
      </w:pPr>
      <w:rPr>
        <w:rFonts w:hint="default"/>
      </w:rPr>
    </w:lvl>
  </w:abstractNum>
  <w:abstractNum w:abstractNumId="6" w15:restartNumberingAfterBreak="0">
    <w:nsid w:val="21027134"/>
    <w:multiLevelType w:val="multilevel"/>
    <w:tmpl w:val="71F6788C"/>
    <w:lvl w:ilvl="0">
      <w:start w:val="1"/>
      <w:numFmt w:val="upperRoman"/>
      <w:pStyle w:val="Ttol2"/>
      <w:lvlText w:val="%1."/>
      <w:lvlJc w:val="right"/>
      <w:pPr>
        <w:tabs>
          <w:tab w:val="num" w:pos="180"/>
        </w:tabs>
        <w:ind w:left="180" w:hanging="180"/>
      </w:pPr>
      <w:rPr>
        <w:rFonts w:hint="default"/>
        <w:sz w:val="28"/>
        <w:szCs w:val="28"/>
      </w:rPr>
    </w:lvl>
    <w:lvl w:ilvl="1">
      <w:start w:val="1"/>
      <w:numFmt w:val="upperRoman"/>
      <w:pStyle w:val="Ttol2"/>
      <w:lvlText w:val="%2."/>
      <w:lvlJc w:val="left"/>
      <w:pPr>
        <w:tabs>
          <w:tab w:val="num" w:pos="576"/>
        </w:tabs>
        <w:ind w:left="576" w:hanging="576"/>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pStyle w:val="Ttol3"/>
      <w:lvlText w:val="%2.%3."/>
      <w:lvlJc w:val="left"/>
      <w:pPr>
        <w:tabs>
          <w:tab w:val="num" w:pos="720"/>
        </w:tabs>
        <w:ind w:left="720" w:hanging="720"/>
      </w:pPr>
      <w:rPr>
        <w:rFonts w:hint="default"/>
      </w:rPr>
    </w:lvl>
    <w:lvl w:ilvl="3">
      <w:numFmt w:val="none"/>
      <w:pStyle w:val="Ttol4"/>
      <w:lvlText w:val=""/>
      <w:lvlJc w:val="left"/>
      <w:pPr>
        <w:tabs>
          <w:tab w:val="num" w:pos="360"/>
        </w:tabs>
      </w:pPr>
    </w:lvl>
    <w:lvl w:ilvl="4">
      <w:numFmt w:val="none"/>
      <w:pStyle w:val="Ttol5"/>
      <w:lvlText w:val=""/>
      <w:lvlJc w:val="left"/>
      <w:pPr>
        <w:tabs>
          <w:tab w:val="num" w:pos="360"/>
        </w:tabs>
      </w:pPr>
    </w:lvl>
    <w:lvl w:ilvl="5">
      <w:numFmt w:val="none"/>
      <w:pStyle w:val="Ttol6"/>
      <w:lvlText w:val=""/>
      <w:lvlJc w:val="left"/>
      <w:pPr>
        <w:tabs>
          <w:tab w:val="num" w:pos="360"/>
        </w:tabs>
      </w:pPr>
    </w:lvl>
    <w:lvl w:ilvl="6">
      <w:numFmt w:val="decimal"/>
      <w:pStyle w:val="Ttol7"/>
      <w:lvlText w:val=""/>
      <w:lvlJc w:val="left"/>
    </w:lvl>
    <w:lvl w:ilvl="7">
      <w:numFmt w:val="decimal"/>
      <w:pStyle w:val="Ttol8"/>
      <w:lvlText w:val=""/>
      <w:lvlJc w:val="left"/>
    </w:lvl>
    <w:lvl w:ilvl="8">
      <w:numFmt w:val="decimal"/>
      <w:pStyle w:val="Ttol9"/>
      <w:lvlText w:val=""/>
      <w:lvlJc w:val="left"/>
    </w:lvl>
  </w:abstractNum>
  <w:abstractNum w:abstractNumId="7" w15:restartNumberingAfterBreak="0">
    <w:nsid w:val="246E3EC3"/>
    <w:multiLevelType w:val="singleLevel"/>
    <w:tmpl w:val="2C1ED860"/>
    <w:lvl w:ilvl="0">
      <w:start w:val="18"/>
      <w:numFmt w:val="bullet"/>
      <w:lvlText w:val="-"/>
      <w:lvlJc w:val="left"/>
      <w:pPr>
        <w:tabs>
          <w:tab w:val="num" w:pos="360"/>
        </w:tabs>
        <w:ind w:left="360" w:hanging="360"/>
      </w:pPr>
      <w:rPr>
        <w:rFonts w:ascii="Times New Roman" w:hAnsi="Times New Roman" w:hint="default"/>
      </w:rPr>
    </w:lvl>
  </w:abstractNum>
  <w:abstractNum w:abstractNumId="8" w15:restartNumberingAfterBreak="0">
    <w:nsid w:val="27F92A0A"/>
    <w:multiLevelType w:val="hybridMultilevel"/>
    <w:tmpl w:val="ED16F546"/>
    <w:lvl w:ilvl="0" w:tplc="0403000D">
      <w:start w:val="1"/>
      <w:numFmt w:val="bullet"/>
      <w:lvlText w:val=""/>
      <w:lvlJc w:val="left"/>
      <w:pPr>
        <w:ind w:left="644" w:hanging="284"/>
      </w:pPr>
      <w:rPr>
        <w:rFonts w:ascii="Wingdings" w:hAnsi="Wingdings" w:hint="default"/>
        <w:sz w:val="16"/>
      </w:rPr>
    </w:lvl>
    <w:lvl w:ilvl="1" w:tplc="04030003" w:tentative="1">
      <w:start w:val="1"/>
      <w:numFmt w:val="bullet"/>
      <w:lvlText w:val="o"/>
      <w:lvlJc w:val="left"/>
      <w:pPr>
        <w:ind w:left="1233" w:hanging="360"/>
      </w:pPr>
      <w:rPr>
        <w:rFonts w:ascii="Courier New" w:hAnsi="Courier New" w:cs="Courier New" w:hint="default"/>
      </w:rPr>
    </w:lvl>
    <w:lvl w:ilvl="2" w:tplc="04030005" w:tentative="1">
      <w:start w:val="1"/>
      <w:numFmt w:val="bullet"/>
      <w:lvlText w:val=""/>
      <w:lvlJc w:val="left"/>
      <w:pPr>
        <w:ind w:left="1953" w:hanging="360"/>
      </w:pPr>
      <w:rPr>
        <w:rFonts w:ascii="Wingdings" w:hAnsi="Wingdings" w:hint="default"/>
      </w:rPr>
    </w:lvl>
    <w:lvl w:ilvl="3" w:tplc="04030001" w:tentative="1">
      <w:start w:val="1"/>
      <w:numFmt w:val="bullet"/>
      <w:lvlText w:val=""/>
      <w:lvlJc w:val="left"/>
      <w:pPr>
        <w:ind w:left="2673" w:hanging="360"/>
      </w:pPr>
      <w:rPr>
        <w:rFonts w:ascii="Symbol" w:hAnsi="Symbol" w:hint="default"/>
      </w:rPr>
    </w:lvl>
    <w:lvl w:ilvl="4" w:tplc="04030003" w:tentative="1">
      <w:start w:val="1"/>
      <w:numFmt w:val="bullet"/>
      <w:lvlText w:val="o"/>
      <w:lvlJc w:val="left"/>
      <w:pPr>
        <w:ind w:left="3393" w:hanging="360"/>
      </w:pPr>
      <w:rPr>
        <w:rFonts w:ascii="Courier New" w:hAnsi="Courier New" w:cs="Courier New" w:hint="default"/>
      </w:rPr>
    </w:lvl>
    <w:lvl w:ilvl="5" w:tplc="04030005" w:tentative="1">
      <w:start w:val="1"/>
      <w:numFmt w:val="bullet"/>
      <w:lvlText w:val=""/>
      <w:lvlJc w:val="left"/>
      <w:pPr>
        <w:ind w:left="4113" w:hanging="360"/>
      </w:pPr>
      <w:rPr>
        <w:rFonts w:ascii="Wingdings" w:hAnsi="Wingdings" w:hint="default"/>
      </w:rPr>
    </w:lvl>
    <w:lvl w:ilvl="6" w:tplc="04030001" w:tentative="1">
      <w:start w:val="1"/>
      <w:numFmt w:val="bullet"/>
      <w:lvlText w:val=""/>
      <w:lvlJc w:val="left"/>
      <w:pPr>
        <w:ind w:left="4833" w:hanging="360"/>
      </w:pPr>
      <w:rPr>
        <w:rFonts w:ascii="Symbol" w:hAnsi="Symbol" w:hint="default"/>
      </w:rPr>
    </w:lvl>
    <w:lvl w:ilvl="7" w:tplc="04030003" w:tentative="1">
      <w:start w:val="1"/>
      <w:numFmt w:val="bullet"/>
      <w:lvlText w:val="o"/>
      <w:lvlJc w:val="left"/>
      <w:pPr>
        <w:ind w:left="5553" w:hanging="360"/>
      </w:pPr>
      <w:rPr>
        <w:rFonts w:ascii="Courier New" w:hAnsi="Courier New" w:cs="Courier New" w:hint="default"/>
      </w:rPr>
    </w:lvl>
    <w:lvl w:ilvl="8" w:tplc="04030005" w:tentative="1">
      <w:start w:val="1"/>
      <w:numFmt w:val="bullet"/>
      <w:lvlText w:val=""/>
      <w:lvlJc w:val="left"/>
      <w:pPr>
        <w:ind w:left="6273" w:hanging="360"/>
      </w:pPr>
      <w:rPr>
        <w:rFonts w:ascii="Wingdings" w:hAnsi="Wingdings" w:hint="default"/>
      </w:rPr>
    </w:lvl>
  </w:abstractNum>
  <w:abstractNum w:abstractNumId="9" w15:restartNumberingAfterBreak="0">
    <w:nsid w:val="296C4D60"/>
    <w:multiLevelType w:val="hybridMultilevel"/>
    <w:tmpl w:val="8F308F86"/>
    <w:lvl w:ilvl="0" w:tplc="056C6F6A">
      <w:start w:val="1"/>
      <w:numFmt w:val="upperLetter"/>
      <w:lvlText w:val="%1)"/>
      <w:lvlJc w:val="left"/>
      <w:pPr>
        <w:ind w:left="1080" w:hanging="360"/>
      </w:pPr>
      <w:rPr>
        <w:rFonts w:hint="default"/>
        <w:u w:val="single"/>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10" w15:restartNumberingAfterBreak="0">
    <w:nsid w:val="2B6F7B1A"/>
    <w:multiLevelType w:val="hybridMultilevel"/>
    <w:tmpl w:val="DC4E4034"/>
    <w:lvl w:ilvl="0" w:tplc="733E6DDE">
      <w:start w:val="1"/>
      <w:numFmt w:val="decimal"/>
      <w:lvlText w:val="%1."/>
      <w:lvlJc w:val="left"/>
      <w:pPr>
        <w:ind w:left="360" w:hanging="360"/>
      </w:pPr>
      <w:rPr>
        <w:rFonts w:hint="default"/>
        <w:b w:val="0"/>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1" w15:restartNumberingAfterBreak="0">
    <w:nsid w:val="2B895FB5"/>
    <w:multiLevelType w:val="hybridMultilevel"/>
    <w:tmpl w:val="70529DB4"/>
    <w:lvl w:ilvl="0" w:tplc="AD5298DA">
      <w:start w:val="1"/>
      <w:numFmt w:val="lowerLetter"/>
      <w:lvlText w:val="%1)"/>
      <w:lvlJc w:val="left"/>
      <w:pPr>
        <w:ind w:left="502" w:hanging="360"/>
      </w:pPr>
      <w:rPr>
        <w:rFonts w:hint="default"/>
      </w:rPr>
    </w:lvl>
    <w:lvl w:ilvl="1" w:tplc="04030019" w:tentative="1">
      <w:start w:val="1"/>
      <w:numFmt w:val="lowerLetter"/>
      <w:lvlText w:val="%2."/>
      <w:lvlJc w:val="left"/>
      <w:pPr>
        <w:ind w:left="1222" w:hanging="360"/>
      </w:pPr>
    </w:lvl>
    <w:lvl w:ilvl="2" w:tplc="0403001B" w:tentative="1">
      <w:start w:val="1"/>
      <w:numFmt w:val="lowerRoman"/>
      <w:lvlText w:val="%3."/>
      <w:lvlJc w:val="right"/>
      <w:pPr>
        <w:ind w:left="1942" w:hanging="180"/>
      </w:pPr>
    </w:lvl>
    <w:lvl w:ilvl="3" w:tplc="0403000F" w:tentative="1">
      <w:start w:val="1"/>
      <w:numFmt w:val="decimal"/>
      <w:lvlText w:val="%4."/>
      <w:lvlJc w:val="left"/>
      <w:pPr>
        <w:ind w:left="2662" w:hanging="360"/>
      </w:pPr>
    </w:lvl>
    <w:lvl w:ilvl="4" w:tplc="04030019" w:tentative="1">
      <w:start w:val="1"/>
      <w:numFmt w:val="lowerLetter"/>
      <w:lvlText w:val="%5."/>
      <w:lvlJc w:val="left"/>
      <w:pPr>
        <w:ind w:left="3382" w:hanging="360"/>
      </w:pPr>
    </w:lvl>
    <w:lvl w:ilvl="5" w:tplc="0403001B" w:tentative="1">
      <w:start w:val="1"/>
      <w:numFmt w:val="lowerRoman"/>
      <w:lvlText w:val="%6."/>
      <w:lvlJc w:val="right"/>
      <w:pPr>
        <w:ind w:left="4102" w:hanging="180"/>
      </w:pPr>
    </w:lvl>
    <w:lvl w:ilvl="6" w:tplc="0403000F" w:tentative="1">
      <w:start w:val="1"/>
      <w:numFmt w:val="decimal"/>
      <w:lvlText w:val="%7."/>
      <w:lvlJc w:val="left"/>
      <w:pPr>
        <w:ind w:left="4822" w:hanging="360"/>
      </w:pPr>
    </w:lvl>
    <w:lvl w:ilvl="7" w:tplc="04030019" w:tentative="1">
      <w:start w:val="1"/>
      <w:numFmt w:val="lowerLetter"/>
      <w:lvlText w:val="%8."/>
      <w:lvlJc w:val="left"/>
      <w:pPr>
        <w:ind w:left="5542" w:hanging="360"/>
      </w:pPr>
    </w:lvl>
    <w:lvl w:ilvl="8" w:tplc="0403001B" w:tentative="1">
      <w:start w:val="1"/>
      <w:numFmt w:val="lowerRoman"/>
      <w:lvlText w:val="%9."/>
      <w:lvlJc w:val="right"/>
      <w:pPr>
        <w:ind w:left="6262" w:hanging="180"/>
      </w:pPr>
    </w:lvl>
  </w:abstractNum>
  <w:abstractNum w:abstractNumId="12" w15:restartNumberingAfterBreak="0">
    <w:nsid w:val="2B9C3CAD"/>
    <w:multiLevelType w:val="hybridMultilevel"/>
    <w:tmpl w:val="59AC85B4"/>
    <w:lvl w:ilvl="0" w:tplc="B2260F08">
      <w:start w:val="1"/>
      <w:numFmt w:val="upperLetter"/>
      <w:lvlText w:val="%1."/>
      <w:lvlJc w:val="left"/>
      <w:pPr>
        <w:ind w:left="644" w:hanging="360"/>
      </w:pPr>
      <w:rPr>
        <w:rFonts w:hint="default"/>
        <w:b/>
        <w:i w:val="0"/>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3" w15:restartNumberingAfterBreak="0">
    <w:nsid w:val="2BC56BD9"/>
    <w:multiLevelType w:val="singleLevel"/>
    <w:tmpl w:val="5002B286"/>
    <w:lvl w:ilvl="0">
      <w:start w:val="3"/>
      <w:numFmt w:val="bullet"/>
      <w:pStyle w:val="Llista"/>
      <w:lvlText w:val="-"/>
      <w:lvlJc w:val="left"/>
      <w:pPr>
        <w:tabs>
          <w:tab w:val="num" w:pos="360"/>
        </w:tabs>
        <w:ind w:left="340" w:hanging="340"/>
      </w:pPr>
      <w:rPr>
        <w:rFonts w:ascii="Arial" w:hAnsi="Arial" w:hint="default"/>
        <w:sz w:val="22"/>
      </w:rPr>
    </w:lvl>
  </w:abstractNum>
  <w:abstractNum w:abstractNumId="14" w15:restartNumberingAfterBreak="0">
    <w:nsid w:val="2D0F65F2"/>
    <w:multiLevelType w:val="hybridMultilevel"/>
    <w:tmpl w:val="73842126"/>
    <w:lvl w:ilvl="0" w:tplc="14488F6A">
      <w:start w:val="1"/>
      <w:numFmt w:val="lowerLetter"/>
      <w:lvlText w:val="%1)"/>
      <w:lvlJc w:val="left"/>
      <w:pPr>
        <w:tabs>
          <w:tab w:val="num" w:pos="357"/>
        </w:tabs>
        <w:ind w:left="360" w:hanging="360"/>
      </w:pPr>
      <w:rPr>
        <w:rFonts w:hint="default"/>
        <w:strike w:val="0"/>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5" w15:restartNumberingAfterBreak="0">
    <w:nsid w:val="33417D00"/>
    <w:multiLevelType w:val="hybridMultilevel"/>
    <w:tmpl w:val="73842126"/>
    <w:lvl w:ilvl="0" w:tplc="14488F6A">
      <w:start w:val="1"/>
      <w:numFmt w:val="lowerLetter"/>
      <w:lvlText w:val="%1)"/>
      <w:lvlJc w:val="left"/>
      <w:pPr>
        <w:tabs>
          <w:tab w:val="num" w:pos="357"/>
        </w:tabs>
        <w:ind w:left="360" w:hanging="360"/>
      </w:pPr>
      <w:rPr>
        <w:rFonts w:hint="default"/>
        <w:strike w:val="0"/>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6" w15:restartNumberingAfterBreak="0">
    <w:nsid w:val="34642E57"/>
    <w:multiLevelType w:val="hybridMultilevel"/>
    <w:tmpl w:val="DEBC8F96"/>
    <w:lvl w:ilvl="0" w:tplc="0F42924E">
      <w:start w:val="1"/>
      <w:numFmt w:val="lowerLetter"/>
      <w:lvlText w:val="%1)"/>
      <w:lvlJc w:val="left"/>
      <w:pPr>
        <w:ind w:left="928" w:hanging="360"/>
      </w:pPr>
      <w:rPr>
        <w:rFonts w:hint="default"/>
        <w:i w:val="0"/>
      </w:rPr>
    </w:lvl>
    <w:lvl w:ilvl="1" w:tplc="04030019">
      <w:start w:val="1"/>
      <w:numFmt w:val="lowerLetter"/>
      <w:lvlText w:val="%2."/>
      <w:lvlJc w:val="left"/>
      <w:pPr>
        <w:ind w:left="1648" w:hanging="360"/>
      </w:pPr>
    </w:lvl>
    <w:lvl w:ilvl="2" w:tplc="0403001B" w:tentative="1">
      <w:start w:val="1"/>
      <w:numFmt w:val="lowerRoman"/>
      <w:lvlText w:val="%3."/>
      <w:lvlJc w:val="right"/>
      <w:pPr>
        <w:ind w:left="2368" w:hanging="180"/>
      </w:pPr>
    </w:lvl>
    <w:lvl w:ilvl="3" w:tplc="0403000F" w:tentative="1">
      <w:start w:val="1"/>
      <w:numFmt w:val="decimal"/>
      <w:lvlText w:val="%4."/>
      <w:lvlJc w:val="left"/>
      <w:pPr>
        <w:ind w:left="3088" w:hanging="360"/>
      </w:pPr>
    </w:lvl>
    <w:lvl w:ilvl="4" w:tplc="04030019" w:tentative="1">
      <w:start w:val="1"/>
      <w:numFmt w:val="lowerLetter"/>
      <w:lvlText w:val="%5."/>
      <w:lvlJc w:val="left"/>
      <w:pPr>
        <w:ind w:left="3808" w:hanging="360"/>
      </w:pPr>
    </w:lvl>
    <w:lvl w:ilvl="5" w:tplc="0403001B" w:tentative="1">
      <w:start w:val="1"/>
      <w:numFmt w:val="lowerRoman"/>
      <w:lvlText w:val="%6."/>
      <w:lvlJc w:val="right"/>
      <w:pPr>
        <w:ind w:left="4528" w:hanging="180"/>
      </w:pPr>
    </w:lvl>
    <w:lvl w:ilvl="6" w:tplc="0403000F" w:tentative="1">
      <w:start w:val="1"/>
      <w:numFmt w:val="decimal"/>
      <w:lvlText w:val="%7."/>
      <w:lvlJc w:val="left"/>
      <w:pPr>
        <w:ind w:left="5248" w:hanging="360"/>
      </w:pPr>
    </w:lvl>
    <w:lvl w:ilvl="7" w:tplc="04030019" w:tentative="1">
      <w:start w:val="1"/>
      <w:numFmt w:val="lowerLetter"/>
      <w:lvlText w:val="%8."/>
      <w:lvlJc w:val="left"/>
      <w:pPr>
        <w:ind w:left="5968" w:hanging="360"/>
      </w:pPr>
    </w:lvl>
    <w:lvl w:ilvl="8" w:tplc="0403001B" w:tentative="1">
      <w:start w:val="1"/>
      <w:numFmt w:val="lowerRoman"/>
      <w:lvlText w:val="%9."/>
      <w:lvlJc w:val="right"/>
      <w:pPr>
        <w:ind w:left="6688" w:hanging="180"/>
      </w:pPr>
    </w:lvl>
  </w:abstractNum>
  <w:abstractNum w:abstractNumId="17" w15:restartNumberingAfterBreak="0">
    <w:nsid w:val="372E1D9B"/>
    <w:multiLevelType w:val="hybridMultilevel"/>
    <w:tmpl w:val="DC90347A"/>
    <w:lvl w:ilvl="0" w:tplc="04030001">
      <w:start w:val="1"/>
      <w:numFmt w:val="bullet"/>
      <w:lvlText w:val=""/>
      <w:lvlJc w:val="left"/>
      <w:pPr>
        <w:ind w:left="1440" w:hanging="360"/>
      </w:pPr>
      <w:rPr>
        <w:rFonts w:ascii="Symbol" w:hAnsi="Symbol"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18" w15:restartNumberingAfterBreak="0">
    <w:nsid w:val="37917824"/>
    <w:multiLevelType w:val="hybridMultilevel"/>
    <w:tmpl w:val="57FE034E"/>
    <w:lvl w:ilvl="0" w:tplc="1BD8B496">
      <w:start w:val="1"/>
      <w:numFmt w:val="lowerLetter"/>
      <w:lvlText w:val="%1)"/>
      <w:lvlJc w:val="left"/>
      <w:pPr>
        <w:ind w:left="360" w:hanging="360"/>
      </w:pPr>
      <w:rPr>
        <w:rFonts w:hint="default"/>
        <w:b w:val="0"/>
        <w:i w:val="0"/>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9" w15:restartNumberingAfterBreak="0">
    <w:nsid w:val="39535FB5"/>
    <w:multiLevelType w:val="hybridMultilevel"/>
    <w:tmpl w:val="1DFCB9A8"/>
    <w:lvl w:ilvl="0" w:tplc="B2B2FE2A">
      <w:start w:val="11"/>
      <w:numFmt w:val="bullet"/>
      <w:lvlText w:val="-"/>
      <w:lvlJc w:val="left"/>
      <w:pPr>
        <w:ind w:left="720" w:hanging="360"/>
      </w:pPr>
      <w:rPr>
        <w:rFonts w:ascii="Arial" w:eastAsiaTheme="minorHAnsi" w:hAnsi="Arial" w:cs="Arial" w:hint="default"/>
        <w:u w:val="single"/>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0" w15:restartNumberingAfterBreak="0">
    <w:nsid w:val="3E005578"/>
    <w:multiLevelType w:val="hybridMultilevel"/>
    <w:tmpl w:val="DEBC8F96"/>
    <w:lvl w:ilvl="0" w:tplc="0F42924E">
      <w:start w:val="1"/>
      <w:numFmt w:val="lowerLetter"/>
      <w:lvlText w:val="%1)"/>
      <w:lvlJc w:val="left"/>
      <w:pPr>
        <w:ind w:left="360" w:hanging="360"/>
      </w:pPr>
      <w:rPr>
        <w:rFonts w:hint="default"/>
        <w:i w:val="0"/>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1" w15:restartNumberingAfterBreak="0">
    <w:nsid w:val="3F682E40"/>
    <w:multiLevelType w:val="hybridMultilevel"/>
    <w:tmpl w:val="2E98D844"/>
    <w:lvl w:ilvl="0" w:tplc="04030001">
      <w:start w:val="1"/>
      <w:numFmt w:val="bullet"/>
      <w:lvlText w:val=""/>
      <w:lvlJc w:val="left"/>
      <w:pPr>
        <w:ind w:left="1440" w:hanging="360"/>
      </w:pPr>
      <w:rPr>
        <w:rFonts w:ascii="Symbol" w:hAnsi="Symbol"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22" w15:restartNumberingAfterBreak="0">
    <w:nsid w:val="438D2B21"/>
    <w:multiLevelType w:val="hybridMultilevel"/>
    <w:tmpl w:val="0EE26880"/>
    <w:lvl w:ilvl="0" w:tplc="0403000F">
      <w:start w:val="1"/>
      <w:numFmt w:val="decimal"/>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3" w15:restartNumberingAfterBreak="0">
    <w:nsid w:val="454657E2"/>
    <w:multiLevelType w:val="hybridMultilevel"/>
    <w:tmpl w:val="38BAC2EA"/>
    <w:lvl w:ilvl="0" w:tplc="3D5C6032">
      <w:start w:val="1"/>
      <w:numFmt w:val="lowerLetter"/>
      <w:lvlText w:val="%1)"/>
      <w:lvlJc w:val="left"/>
      <w:pPr>
        <w:ind w:left="1044" w:hanging="360"/>
      </w:pPr>
      <w:rPr>
        <w:rFonts w:ascii="Arial" w:eastAsia="Helvetica" w:hAnsi="Arial" w:cs="Arial" w:hint="default"/>
        <w:spacing w:val="-1"/>
        <w:sz w:val="22"/>
        <w:szCs w:val="22"/>
      </w:rPr>
    </w:lvl>
    <w:lvl w:ilvl="1" w:tplc="FF7E1126">
      <w:start w:val="1"/>
      <w:numFmt w:val="decimal"/>
      <w:lvlText w:val="%2."/>
      <w:lvlJc w:val="left"/>
      <w:pPr>
        <w:ind w:left="1327" w:hanging="360"/>
      </w:pPr>
      <w:rPr>
        <w:rFonts w:ascii="Arial" w:eastAsia="Helvetica" w:hAnsi="Arial" w:cs="Arial" w:hint="default"/>
        <w:spacing w:val="-1"/>
        <w:sz w:val="22"/>
        <w:szCs w:val="22"/>
      </w:rPr>
    </w:lvl>
    <w:lvl w:ilvl="2" w:tplc="99AE3882">
      <w:start w:val="1"/>
      <w:numFmt w:val="bullet"/>
      <w:lvlText w:val=""/>
      <w:lvlJc w:val="left"/>
      <w:pPr>
        <w:ind w:left="1754" w:hanging="360"/>
      </w:pPr>
      <w:rPr>
        <w:rFonts w:ascii="Symbol" w:eastAsia="Symbol" w:hAnsi="Symbol" w:hint="default"/>
        <w:sz w:val="22"/>
        <w:szCs w:val="22"/>
      </w:rPr>
    </w:lvl>
    <w:lvl w:ilvl="3" w:tplc="47CA8710">
      <w:start w:val="1"/>
      <w:numFmt w:val="bullet"/>
      <w:lvlText w:val="•"/>
      <w:lvlJc w:val="left"/>
      <w:pPr>
        <w:ind w:left="1471" w:hanging="360"/>
      </w:pPr>
      <w:rPr>
        <w:rFonts w:hint="default"/>
      </w:rPr>
    </w:lvl>
    <w:lvl w:ilvl="4" w:tplc="DCCE6672">
      <w:start w:val="1"/>
      <w:numFmt w:val="bullet"/>
      <w:lvlText w:val="•"/>
      <w:lvlJc w:val="left"/>
      <w:pPr>
        <w:ind w:left="1754" w:hanging="360"/>
      </w:pPr>
      <w:rPr>
        <w:rFonts w:hint="default"/>
      </w:rPr>
    </w:lvl>
    <w:lvl w:ilvl="5" w:tplc="A9325000">
      <w:start w:val="1"/>
      <w:numFmt w:val="bullet"/>
      <w:lvlText w:val="•"/>
      <w:lvlJc w:val="left"/>
      <w:pPr>
        <w:ind w:left="3012" w:hanging="360"/>
      </w:pPr>
      <w:rPr>
        <w:rFonts w:hint="default"/>
      </w:rPr>
    </w:lvl>
    <w:lvl w:ilvl="6" w:tplc="A290F79E">
      <w:start w:val="1"/>
      <w:numFmt w:val="bullet"/>
      <w:lvlText w:val="•"/>
      <w:lvlJc w:val="left"/>
      <w:pPr>
        <w:ind w:left="4269" w:hanging="360"/>
      </w:pPr>
      <w:rPr>
        <w:rFonts w:hint="default"/>
      </w:rPr>
    </w:lvl>
    <w:lvl w:ilvl="7" w:tplc="18363790">
      <w:start w:val="1"/>
      <w:numFmt w:val="bullet"/>
      <w:lvlText w:val="•"/>
      <w:lvlJc w:val="left"/>
      <w:pPr>
        <w:ind w:left="5527" w:hanging="360"/>
      </w:pPr>
      <w:rPr>
        <w:rFonts w:hint="default"/>
      </w:rPr>
    </w:lvl>
    <w:lvl w:ilvl="8" w:tplc="0F208FEC">
      <w:start w:val="1"/>
      <w:numFmt w:val="bullet"/>
      <w:lvlText w:val="•"/>
      <w:lvlJc w:val="left"/>
      <w:pPr>
        <w:ind w:left="6784" w:hanging="360"/>
      </w:pPr>
      <w:rPr>
        <w:rFonts w:hint="default"/>
      </w:rPr>
    </w:lvl>
  </w:abstractNum>
  <w:abstractNum w:abstractNumId="24" w15:restartNumberingAfterBreak="0">
    <w:nsid w:val="49394BA0"/>
    <w:multiLevelType w:val="hybridMultilevel"/>
    <w:tmpl w:val="92204B56"/>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5" w15:restartNumberingAfterBreak="0">
    <w:nsid w:val="4A0578AA"/>
    <w:multiLevelType w:val="hybridMultilevel"/>
    <w:tmpl w:val="21123456"/>
    <w:lvl w:ilvl="0" w:tplc="273A5C92">
      <w:start w:val="1"/>
      <w:numFmt w:val="lowerLetter"/>
      <w:lvlText w:val="%1)"/>
      <w:lvlJc w:val="left"/>
      <w:pPr>
        <w:ind w:left="1471" w:hanging="360"/>
      </w:pPr>
      <w:rPr>
        <w:rFonts w:ascii="Arial" w:eastAsia="Helvetica" w:hAnsi="Arial" w:cs="Arial" w:hint="default"/>
        <w:spacing w:val="-1"/>
        <w:sz w:val="22"/>
        <w:szCs w:val="22"/>
      </w:rPr>
    </w:lvl>
    <w:lvl w:ilvl="1" w:tplc="64B4D13C">
      <w:start w:val="1"/>
      <w:numFmt w:val="bullet"/>
      <w:lvlText w:val="•"/>
      <w:lvlJc w:val="left"/>
      <w:pPr>
        <w:ind w:left="2254" w:hanging="360"/>
      </w:pPr>
      <w:rPr>
        <w:rFonts w:hint="default"/>
      </w:rPr>
    </w:lvl>
    <w:lvl w:ilvl="2" w:tplc="7A769474">
      <w:start w:val="1"/>
      <w:numFmt w:val="bullet"/>
      <w:lvlText w:val="•"/>
      <w:lvlJc w:val="left"/>
      <w:pPr>
        <w:ind w:left="3036" w:hanging="360"/>
      </w:pPr>
      <w:rPr>
        <w:rFonts w:hint="default"/>
      </w:rPr>
    </w:lvl>
    <w:lvl w:ilvl="3" w:tplc="C1DA3CFC">
      <w:start w:val="1"/>
      <w:numFmt w:val="bullet"/>
      <w:lvlText w:val="•"/>
      <w:lvlJc w:val="left"/>
      <w:pPr>
        <w:ind w:left="3819" w:hanging="360"/>
      </w:pPr>
      <w:rPr>
        <w:rFonts w:hint="default"/>
      </w:rPr>
    </w:lvl>
    <w:lvl w:ilvl="4" w:tplc="DB526DEE">
      <w:start w:val="1"/>
      <w:numFmt w:val="bullet"/>
      <w:lvlText w:val="•"/>
      <w:lvlJc w:val="left"/>
      <w:pPr>
        <w:ind w:left="4602" w:hanging="360"/>
      </w:pPr>
      <w:rPr>
        <w:rFonts w:hint="default"/>
      </w:rPr>
    </w:lvl>
    <w:lvl w:ilvl="5" w:tplc="AE684A18">
      <w:start w:val="1"/>
      <w:numFmt w:val="bullet"/>
      <w:lvlText w:val="•"/>
      <w:lvlJc w:val="left"/>
      <w:pPr>
        <w:ind w:left="5385" w:hanging="360"/>
      </w:pPr>
      <w:rPr>
        <w:rFonts w:hint="default"/>
      </w:rPr>
    </w:lvl>
    <w:lvl w:ilvl="6" w:tplc="05AC039E">
      <w:start w:val="1"/>
      <w:numFmt w:val="bullet"/>
      <w:lvlText w:val="•"/>
      <w:lvlJc w:val="left"/>
      <w:pPr>
        <w:ind w:left="6168" w:hanging="360"/>
      </w:pPr>
      <w:rPr>
        <w:rFonts w:hint="default"/>
      </w:rPr>
    </w:lvl>
    <w:lvl w:ilvl="7" w:tplc="3CA6F6D2">
      <w:start w:val="1"/>
      <w:numFmt w:val="bullet"/>
      <w:lvlText w:val="•"/>
      <w:lvlJc w:val="left"/>
      <w:pPr>
        <w:ind w:left="6951" w:hanging="360"/>
      </w:pPr>
      <w:rPr>
        <w:rFonts w:hint="default"/>
      </w:rPr>
    </w:lvl>
    <w:lvl w:ilvl="8" w:tplc="7EC60E62">
      <w:start w:val="1"/>
      <w:numFmt w:val="bullet"/>
      <w:lvlText w:val="•"/>
      <w:lvlJc w:val="left"/>
      <w:pPr>
        <w:ind w:left="7734" w:hanging="360"/>
      </w:pPr>
      <w:rPr>
        <w:rFonts w:hint="default"/>
      </w:rPr>
    </w:lvl>
  </w:abstractNum>
  <w:abstractNum w:abstractNumId="26" w15:restartNumberingAfterBreak="0">
    <w:nsid w:val="4BE01081"/>
    <w:multiLevelType w:val="hybridMultilevel"/>
    <w:tmpl w:val="53C87310"/>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7" w15:restartNumberingAfterBreak="0">
    <w:nsid w:val="4FBC12BF"/>
    <w:multiLevelType w:val="multilevel"/>
    <w:tmpl w:val="099E4FA6"/>
    <w:lvl w:ilvl="0">
      <w:start w:val="1"/>
      <w:numFmt w:val="decimal"/>
      <w:pStyle w:val="Llistanum"/>
      <w:lvlText w:val="%1."/>
      <w:lvlJc w:val="left"/>
      <w:pPr>
        <w:tabs>
          <w:tab w:val="num" w:pos="360"/>
        </w:tabs>
        <w:ind w:left="357" w:hanging="357"/>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8" w15:restartNumberingAfterBreak="0">
    <w:nsid w:val="550A3801"/>
    <w:multiLevelType w:val="hybridMultilevel"/>
    <w:tmpl w:val="57FE034E"/>
    <w:lvl w:ilvl="0" w:tplc="1BD8B496">
      <w:start w:val="1"/>
      <w:numFmt w:val="lowerLetter"/>
      <w:lvlText w:val="%1)"/>
      <w:lvlJc w:val="left"/>
      <w:pPr>
        <w:ind w:left="360" w:hanging="360"/>
      </w:pPr>
      <w:rPr>
        <w:rFonts w:hint="default"/>
        <w:b w:val="0"/>
        <w:i w:val="0"/>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9" w15:restartNumberingAfterBreak="0">
    <w:nsid w:val="55515613"/>
    <w:multiLevelType w:val="hybridMultilevel"/>
    <w:tmpl w:val="00F89D9E"/>
    <w:lvl w:ilvl="0" w:tplc="5A028B12">
      <w:start w:val="1"/>
      <w:numFmt w:val="upperLetter"/>
      <w:lvlText w:val="%1)"/>
      <w:lvlJc w:val="left"/>
      <w:pPr>
        <w:ind w:left="720" w:hanging="360"/>
      </w:pPr>
      <w:rPr>
        <w:rFonts w:hint="default"/>
        <w:u w:val="none"/>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0" w15:restartNumberingAfterBreak="0">
    <w:nsid w:val="5B6F05D8"/>
    <w:multiLevelType w:val="hybridMultilevel"/>
    <w:tmpl w:val="B20E3BB2"/>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1" w15:restartNumberingAfterBreak="0">
    <w:nsid w:val="5D210657"/>
    <w:multiLevelType w:val="hybridMultilevel"/>
    <w:tmpl w:val="DAA6B2FE"/>
    <w:lvl w:ilvl="0" w:tplc="405EA3FE">
      <w:start w:val="1"/>
      <w:numFmt w:val="bullet"/>
      <w:lvlText w:val=""/>
      <w:lvlJc w:val="left"/>
      <w:pPr>
        <w:ind w:left="786" w:hanging="360"/>
      </w:pPr>
      <w:rPr>
        <w:rFonts w:ascii="Symbol" w:hAnsi="Symbol" w:hint="default"/>
        <w:sz w:val="16"/>
      </w:rPr>
    </w:lvl>
    <w:lvl w:ilvl="1" w:tplc="04030003" w:tentative="1">
      <w:start w:val="1"/>
      <w:numFmt w:val="bullet"/>
      <w:lvlText w:val="o"/>
      <w:lvlJc w:val="left"/>
      <w:pPr>
        <w:ind w:left="1222" w:hanging="360"/>
      </w:pPr>
      <w:rPr>
        <w:rFonts w:ascii="Courier New" w:hAnsi="Courier New" w:cs="Courier New" w:hint="default"/>
      </w:rPr>
    </w:lvl>
    <w:lvl w:ilvl="2" w:tplc="04030005" w:tentative="1">
      <w:start w:val="1"/>
      <w:numFmt w:val="bullet"/>
      <w:lvlText w:val=""/>
      <w:lvlJc w:val="left"/>
      <w:pPr>
        <w:ind w:left="1942" w:hanging="360"/>
      </w:pPr>
      <w:rPr>
        <w:rFonts w:ascii="Wingdings" w:hAnsi="Wingdings" w:hint="default"/>
      </w:rPr>
    </w:lvl>
    <w:lvl w:ilvl="3" w:tplc="04030001" w:tentative="1">
      <w:start w:val="1"/>
      <w:numFmt w:val="bullet"/>
      <w:lvlText w:val=""/>
      <w:lvlJc w:val="left"/>
      <w:pPr>
        <w:ind w:left="2662" w:hanging="360"/>
      </w:pPr>
      <w:rPr>
        <w:rFonts w:ascii="Symbol" w:hAnsi="Symbol" w:hint="default"/>
      </w:rPr>
    </w:lvl>
    <w:lvl w:ilvl="4" w:tplc="04030003" w:tentative="1">
      <w:start w:val="1"/>
      <w:numFmt w:val="bullet"/>
      <w:lvlText w:val="o"/>
      <w:lvlJc w:val="left"/>
      <w:pPr>
        <w:ind w:left="3382" w:hanging="360"/>
      </w:pPr>
      <w:rPr>
        <w:rFonts w:ascii="Courier New" w:hAnsi="Courier New" w:cs="Courier New" w:hint="default"/>
      </w:rPr>
    </w:lvl>
    <w:lvl w:ilvl="5" w:tplc="04030005" w:tentative="1">
      <w:start w:val="1"/>
      <w:numFmt w:val="bullet"/>
      <w:lvlText w:val=""/>
      <w:lvlJc w:val="left"/>
      <w:pPr>
        <w:ind w:left="4102" w:hanging="360"/>
      </w:pPr>
      <w:rPr>
        <w:rFonts w:ascii="Wingdings" w:hAnsi="Wingdings" w:hint="default"/>
      </w:rPr>
    </w:lvl>
    <w:lvl w:ilvl="6" w:tplc="04030001" w:tentative="1">
      <w:start w:val="1"/>
      <w:numFmt w:val="bullet"/>
      <w:lvlText w:val=""/>
      <w:lvlJc w:val="left"/>
      <w:pPr>
        <w:ind w:left="4822" w:hanging="360"/>
      </w:pPr>
      <w:rPr>
        <w:rFonts w:ascii="Symbol" w:hAnsi="Symbol" w:hint="default"/>
      </w:rPr>
    </w:lvl>
    <w:lvl w:ilvl="7" w:tplc="04030003" w:tentative="1">
      <w:start w:val="1"/>
      <w:numFmt w:val="bullet"/>
      <w:lvlText w:val="o"/>
      <w:lvlJc w:val="left"/>
      <w:pPr>
        <w:ind w:left="5542" w:hanging="360"/>
      </w:pPr>
      <w:rPr>
        <w:rFonts w:ascii="Courier New" w:hAnsi="Courier New" w:cs="Courier New" w:hint="default"/>
      </w:rPr>
    </w:lvl>
    <w:lvl w:ilvl="8" w:tplc="04030005" w:tentative="1">
      <w:start w:val="1"/>
      <w:numFmt w:val="bullet"/>
      <w:lvlText w:val=""/>
      <w:lvlJc w:val="left"/>
      <w:pPr>
        <w:ind w:left="6262" w:hanging="360"/>
      </w:pPr>
      <w:rPr>
        <w:rFonts w:ascii="Wingdings" w:hAnsi="Wingdings" w:hint="default"/>
      </w:rPr>
    </w:lvl>
  </w:abstractNum>
  <w:abstractNum w:abstractNumId="32" w15:restartNumberingAfterBreak="0">
    <w:nsid w:val="61EB4459"/>
    <w:multiLevelType w:val="hybridMultilevel"/>
    <w:tmpl w:val="8A4855E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3" w15:restartNumberingAfterBreak="0">
    <w:nsid w:val="642F1BFB"/>
    <w:multiLevelType w:val="hybridMultilevel"/>
    <w:tmpl w:val="428EC752"/>
    <w:lvl w:ilvl="0" w:tplc="A17A48B2">
      <w:start w:val="1"/>
      <w:numFmt w:val="lowerLetter"/>
      <w:lvlText w:val="%1)"/>
      <w:lvlJc w:val="left"/>
      <w:pPr>
        <w:ind w:left="1080" w:hanging="360"/>
      </w:pPr>
      <w:rPr>
        <w:rFonts w:hint="default"/>
        <w:sz w:val="20"/>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34" w15:restartNumberingAfterBreak="0">
    <w:nsid w:val="685A00EB"/>
    <w:multiLevelType w:val="hybridMultilevel"/>
    <w:tmpl w:val="9448F90C"/>
    <w:lvl w:ilvl="0" w:tplc="FA82CF42">
      <w:start w:val="1"/>
      <w:numFmt w:val="upperLetter"/>
      <w:lvlText w:val="%1)"/>
      <w:lvlJc w:val="left"/>
      <w:pPr>
        <w:ind w:left="360" w:hanging="360"/>
      </w:pPr>
      <w:rPr>
        <w:rFonts w:hint="default"/>
        <w:b/>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35" w15:restartNumberingAfterBreak="0">
    <w:nsid w:val="6E004ADD"/>
    <w:multiLevelType w:val="hybridMultilevel"/>
    <w:tmpl w:val="AE7C490C"/>
    <w:lvl w:ilvl="0" w:tplc="A4B43630">
      <w:start w:val="1"/>
      <w:numFmt w:val="bullet"/>
      <w:lvlText w:val="o"/>
      <w:lvlJc w:val="left"/>
      <w:pPr>
        <w:ind w:left="1392" w:hanging="708"/>
      </w:pPr>
      <w:rPr>
        <w:rFonts w:ascii="Arial" w:eastAsia="Arial" w:hAnsi="Arial" w:hint="default"/>
        <w:w w:val="135"/>
        <w:sz w:val="22"/>
        <w:szCs w:val="22"/>
      </w:rPr>
    </w:lvl>
    <w:lvl w:ilvl="1" w:tplc="360A91D6">
      <w:start w:val="1"/>
      <w:numFmt w:val="bullet"/>
      <w:lvlText w:val="•"/>
      <w:lvlJc w:val="left"/>
      <w:pPr>
        <w:ind w:left="2182" w:hanging="708"/>
      </w:pPr>
      <w:rPr>
        <w:rFonts w:hint="default"/>
      </w:rPr>
    </w:lvl>
    <w:lvl w:ilvl="2" w:tplc="408ED860">
      <w:start w:val="1"/>
      <w:numFmt w:val="bullet"/>
      <w:lvlText w:val="•"/>
      <w:lvlJc w:val="left"/>
      <w:pPr>
        <w:ind w:left="2973" w:hanging="708"/>
      </w:pPr>
      <w:rPr>
        <w:rFonts w:hint="default"/>
      </w:rPr>
    </w:lvl>
    <w:lvl w:ilvl="3" w:tplc="55646F64">
      <w:start w:val="1"/>
      <w:numFmt w:val="bullet"/>
      <w:lvlText w:val="•"/>
      <w:lvlJc w:val="left"/>
      <w:pPr>
        <w:ind w:left="3764" w:hanging="708"/>
      </w:pPr>
      <w:rPr>
        <w:rFonts w:hint="default"/>
      </w:rPr>
    </w:lvl>
    <w:lvl w:ilvl="4" w:tplc="E59408A2">
      <w:start w:val="1"/>
      <w:numFmt w:val="bullet"/>
      <w:lvlText w:val="•"/>
      <w:lvlJc w:val="left"/>
      <w:pPr>
        <w:ind w:left="4555" w:hanging="708"/>
      </w:pPr>
      <w:rPr>
        <w:rFonts w:hint="default"/>
      </w:rPr>
    </w:lvl>
    <w:lvl w:ilvl="5" w:tplc="8FDA3BD2">
      <w:start w:val="1"/>
      <w:numFmt w:val="bullet"/>
      <w:lvlText w:val="•"/>
      <w:lvlJc w:val="left"/>
      <w:pPr>
        <w:ind w:left="5346" w:hanging="708"/>
      </w:pPr>
      <w:rPr>
        <w:rFonts w:hint="default"/>
      </w:rPr>
    </w:lvl>
    <w:lvl w:ilvl="6" w:tplc="5E1E0A66">
      <w:start w:val="1"/>
      <w:numFmt w:val="bullet"/>
      <w:lvlText w:val="•"/>
      <w:lvlJc w:val="left"/>
      <w:pPr>
        <w:ind w:left="6136" w:hanging="708"/>
      </w:pPr>
      <w:rPr>
        <w:rFonts w:hint="default"/>
      </w:rPr>
    </w:lvl>
    <w:lvl w:ilvl="7" w:tplc="41CA4998">
      <w:start w:val="1"/>
      <w:numFmt w:val="bullet"/>
      <w:lvlText w:val="•"/>
      <w:lvlJc w:val="left"/>
      <w:pPr>
        <w:ind w:left="6927" w:hanging="708"/>
      </w:pPr>
      <w:rPr>
        <w:rFonts w:hint="default"/>
      </w:rPr>
    </w:lvl>
    <w:lvl w:ilvl="8" w:tplc="AAA4E996">
      <w:start w:val="1"/>
      <w:numFmt w:val="bullet"/>
      <w:lvlText w:val="•"/>
      <w:lvlJc w:val="left"/>
      <w:pPr>
        <w:ind w:left="7718" w:hanging="708"/>
      </w:pPr>
      <w:rPr>
        <w:rFonts w:hint="default"/>
      </w:rPr>
    </w:lvl>
  </w:abstractNum>
  <w:abstractNum w:abstractNumId="36" w15:restartNumberingAfterBreak="0">
    <w:nsid w:val="72A322D5"/>
    <w:multiLevelType w:val="hybridMultilevel"/>
    <w:tmpl w:val="DF009032"/>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7" w15:restartNumberingAfterBreak="0">
    <w:nsid w:val="733B7D31"/>
    <w:multiLevelType w:val="hybridMultilevel"/>
    <w:tmpl w:val="25D84F1C"/>
    <w:lvl w:ilvl="0" w:tplc="5E8A480C">
      <w:start w:val="1"/>
      <w:numFmt w:val="decimal"/>
      <w:lvlText w:val="%1."/>
      <w:lvlJc w:val="left"/>
      <w:pPr>
        <w:ind w:left="928" w:hanging="245"/>
      </w:pPr>
      <w:rPr>
        <w:rFonts w:ascii="Helvetica*" w:eastAsia="Helvetica*" w:hAnsi="Helvetica*" w:hint="default"/>
        <w:b/>
        <w:bCs/>
        <w:spacing w:val="-1"/>
        <w:sz w:val="22"/>
        <w:szCs w:val="22"/>
      </w:rPr>
    </w:lvl>
    <w:lvl w:ilvl="1" w:tplc="52F03A98">
      <w:start w:val="1"/>
      <w:numFmt w:val="bullet"/>
      <w:lvlText w:val="•"/>
      <w:lvlJc w:val="left"/>
      <w:pPr>
        <w:ind w:left="1765" w:hanging="245"/>
      </w:pPr>
      <w:rPr>
        <w:rFonts w:hint="default"/>
      </w:rPr>
    </w:lvl>
    <w:lvl w:ilvl="2" w:tplc="3CBC85F8">
      <w:start w:val="1"/>
      <w:numFmt w:val="bullet"/>
      <w:lvlText w:val="•"/>
      <w:lvlJc w:val="left"/>
      <w:pPr>
        <w:ind w:left="2603" w:hanging="245"/>
      </w:pPr>
      <w:rPr>
        <w:rFonts w:hint="default"/>
      </w:rPr>
    </w:lvl>
    <w:lvl w:ilvl="3" w:tplc="024A48BC">
      <w:start w:val="1"/>
      <w:numFmt w:val="bullet"/>
      <w:lvlText w:val="•"/>
      <w:lvlJc w:val="left"/>
      <w:pPr>
        <w:ind w:left="3440" w:hanging="245"/>
      </w:pPr>
      <w:rPr>
        <w:rFonts w:hint="default"/>
      </w:rPr>
    </w:lvl>
    <w:lvl w:ilvl="4" w:tplc="BE5C4FBC">
      <w:start w:val="1"/>
      <w:numFmt w:val="bullet"/>
      <w:lvlText w:val="•"/>
      <w:lvlJc w:val="left"/>
      <w:pPr>
        <w:ind w:left="4277" w:hanging="245"/>
      </w:pPr>
      <w:rPr>
        <w:rFonts w:hint="default"/>
      </w:rPr>
    </w:lvl>
    <w:lvl w:ilvl="5" w:tplc="3D2C47BA">
      <w:start w:val="1"/>
      <w:numFmt w:val="bullet"/>
      <w:lvlText w:val="•"/>
      <w:lvlJc w:val="left"/>
      <w:pPr>
        <w:ind w:left="5114" w:hanging="245"/>
      </w:pPr>
      <w:rPr>
        <w:rFonts w:hint="default"/>
      </w:rPr>
    </w:lvl>
    <w:lvl w:ilvl="6" w:tplc="377CE79C">
      <w:start w:val="1"/>
      <w:numFmt w:val="bullet"/>
      <w:lvlText w:val="•"/>
      <w:lvlJc w:val="left"/>
      <w:pPr>
        <w:ind w:left="5951" w:hanging="245"/>
      </w:pPr>
      <w:rPr>
        <w:rFonts w:hint="default"/>
      </w:rPr>
    </w:lvl>
    <w:lvl w:ilvl="7" w:tplc="061E055A">
      <w:start w:val="1"/>
      <w:numFmt w:val="bullet"/>
      <w:lvlText w:val="•"/>
      <w:lvlJc w:val="left"/>
      <w:pPr>
        <w:ind w:left="6788" w:hanging="245"/>
      </w:pPr>
      <w:rPr>
        <w:rFonts w:hint="default"/>
      </w:rPr>
    </w:lvl>
    <w:lvl w:ilvl="8" w:tplc="9EFC9D00">
      <w:start w:val="1"/>
      <w:numFmt w:val="bullet"/>
      <w:lvlText w:val="•"/>
      <w:lvlJc w:val="left"/>
      <w:pPr>
        <w:ind w:left="7625" w:hanging="245"/>
      </w:pPr>
      <w:rPr>
        <w:rFonts w:hint="default"/>
      </w:rPr>
    </w:lvl>
  </w:abstractNum>
  <w:abstractNum w:abstractNumId="38" w15:restartNumberingAfterBreak="0">
    <w:nsid w:val="76573E5F"/>
    <w:multiLevelType w:val="hybridMultilevel"/>
    <w:tmpl w:val="4180583A"/>
    <w:lvl w:ilvl="0" w:tplc="04030017">
      <w:start w:val="1"/>
      <w:numFmt w:val="lowerLetter"/>
      <w:lvlText w:val="%1)"/>
      <w:lvlJc w:val="left"/>
      <w:pPr>
        <w:ind w:left="360" w:hanging="360"/>
      </w:pPr>
      <w:rPr>
        <w:rFonts w:hint="default"/>
        <w:b w:val="0"/>
      </w:rPr>
    </w:lvl>
    <w:lvl w:ilvl="1" w:tplc="350091A4">
      <w:numFmt w:val="bullet"/>
      <w:lvlText w:val="-"/>
      <w:lvlJc w:val="left"/>
      <w:pPr>
        <w:ind w:left="1080" w:hanging="360"/>
      </w:pPr>
      <w:rPr>
        <w:rFonts w:ascii="Arial" w:eastAsia="Times New Roman" w:hAnsi="Arial" w:cs="Arial"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39" w15:restartNumberingAfterBreak="0">
    <w:nsid w:val="7A9C7AEB"/>
    <w:multiLevelType w:val="hybridMultilevel"/>
    <w:tmpl w:val="B2B20C2A"/>
    <w:lvl w:ilvl="0" w:tplc="FFFFFFFF">
      <w:start w:val="1"/>
      <w:numFmt w:val="lowerLetter"/>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40" w15:restartNumberingAfterBreak="0">
    <w:nsid w:val="7C6F1413"/>
    <w:multiLevelType w:val="hybridMultilevel"/>
    <w:tmpl w:val="C76ADB64"/>
    <w:lvl w:ilvl="0" w:tplc="1194B546">
      <w:start w:val="1"/>
      <w:numFmt w:val="lowerLetter"/>
      <w:lvlText w:val="%1."/>
      <w:lvlJc w:val="left"/>
      <w:pPr>
        <w:ind w:left="1471" w:hanging="360"/>
      </w:pPr>
      <w:rPr>
        <w:rFonts w:ascii="Helvetica" w:eastAsia="Helvetica" w:hAnsi="Helvetica" w:hint="default"/>
        <w:i/>
        <w:spacing w:val="-1"/>
        <w:sz w:val="22"/>
        <w:szCs w:val="22"/>
      </w:rPr>
    </w:lvl>
    <w:lvl w:ilvl="1" w:tplc="EC10A75E">
      <w:start w:val="1"/>
      <w:numFmt w:val="bullet"/>
      <w:lvlText w:val="•"/>
      <w:lvlJc w:val="left"/>
      <w:pPr>
        <w:ind w:left="2254" w:hanging="360"/>
      </w:pPr>
      <w:rPr>
        <w:rFonts w:hint="default"/>
      </w:rPr>
    </w:lvl>
    <w:lvl w:ilvl="2" w:tplc="41D4C350">
      <w:start w:val="1"/>
      <w:numFmt w:val="bullet"/>
      <w:lvlText w:val="•"/>
      <w:lvlJc w:val="left"/>
      <w:pPr>
        <w:ind w:left="3036" w:hanging="360"/>
      </w:pPr>
      <w:rPr>
        <w:rFonts w:hint="default"/>
      </w:rPr>
    </w:lvl>
    <w:lvl w:ilvl="3" w:tplc="46C2D12A">
      <w:start w:val="1"/>
      <w:numFmt w:val="bullet"/>
      <w:lvlText w:val="•"/>
      <w:lvlJc w:val="left"/>
      <w:pPr>
        <w:ind w:left="3819" w:hanging="360"/>
      </w:pPr>
      <w:rPr>
        <w:rFonts w:hint="default"/>
      </w:rPr>
    </w:lvl>
    <w:lvl w:ilvl="4" w:tplc="DD360494">
      <w:start w:val="1"/>
      <w:numFmt w:val="bullet"/>
      <w:lvlText w:val="•"/>
      <w:lvlJc w:val="left"/>
      <w:pPr>
        <w:ind w:left="4602" w:hanging="360"/>
      </w:pPr>
      <w:rPr>
        <w:rFonts w:hint="default"/>
      </w:rPr>
    </w:lvl>
    <w:lvl w:ilvl="5" w:tplc="241EF542">
      <w:start w:val="1"/>
      <w:numFmt w:val="bullet"/>
      <w:lvlText w:val="•"/>
      <w:lvlJc w:val="left"/>
      <w:pPr>
        <w:ind w:left="5385" w:hanging="360"/>
      </w:pPr>
      <w:rPr>
        <w:rFonts w:hint="default"/>
      </w:rPr>
    </w:lvl>
    <w:lvl w:ilvl="6" w:tplc="86B40ED6">
      <w:start w:val="1"/>
      <w:numFmt w:val="bullet"/>
      <w:lvlText w:val="•"/>
      <w:lvlJc w:val="left"/>
      <w:pPr>
        <w:ind w:left="6168" w:hanging="360"/>
      </w:pPr>
      <w:rPr>
        <w:rFonts w:hint="default"/>
      </w:rPr>
    </w:lvl>
    <w:lvl w:ilvl="7" w:tplc="62EECFDC">
      <w:start w:val="1"/>
      <w:numFmt w:val="bullet"/>
      <w:lvlText w:val="•"/>
      <w:lvlJc w:val="left"/>
      <w:pPr>
        <w:ind w:left="6951" w:hanging="360"/>
      </w:pPr>
      <w:rPr>
        <w:rFonts w:hint="default"/>
      </w:rPr>
    </w:lvl>
    <w:lvl w:ilvl="8" w:tplc="E32213A2">
      <w:start w:val="1"/>
      <w:numFmt w:val="bullet"/>
      <w:lvlText w:val="•"/>
      <w:lvlJc w:val="left"/>
      <w:pPr>
        <w:ind w:left="7734" w:hanging="360"/>
      </w:pPr>
      <w:rPr>
        <w:rFonts w:hint="default"/>
      </w:rPr>
    </w:lvl>
  </w:abstractNum>
  <w:abstractNum w:abstractNumId="41" w15:restartNumberingAfterBreak="0">
    <w:nsid w:val="7D2670F7"/>
    <w:multiLevelType w:val="hybridMultilevel"/>
    <w:tmpl w:val="A508AC4A"/>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abstractNumId w:val="12"/>
  </w:num>
  <w:num w:numId="2">
    <w:abstractNumId w:val="13"/>
  </w:num>
  <w:num w:numId="3">
    <w:abstractNumId w:val="27"/>
  </w:num>
  <w:num w:numId="4">
    <w:abstractNumId w:val="14"/>
  </w:num>
  <w:num w:numId="5">
    <w:abstractNumId w:val="15"/>
  </w:num>
  <w:num w:numId="6">
    <w:abstractNumId w:val="39"/>
  </w:num>
  <w:num w:numId="7">
    <w:abstractNumId w:val="16"/>
  </w:num>
  <w:num w:numId="8">
    <w:abstractNumId w:val="20"/>
  </w:num>
  <w:num w:numId="9">
    <w:abstractNumId w:val="0"/>
  </w:num>
  <w:num w:numId="10">
    <w:abstractNumId w:val="18"/>
  </w:num>
  <w:num w:numId="11">
    <w:abstractNumId w:val="8"/>
  </w:num>
  <w:num w:numId="12">
    <w:abstractNumId w:val="28"/>
  </w:num>
  <w:num w:numId="13">
    <w:abstractNumId w:val="10"/>
  </w:num>
  <w:num w:numId="14">
    <w:abstractNumId w:val="30"/>
  </w:num>
  <w:num w:numId="15">
    <w:abstractNumId w:val="6"/>
  </w:num>
  <w:num w:numId="16">
    <w:abstractNumId w:val="31"/>
  </w:num>
  <w:num w:numId="17">
    <w:abstractNumId w:val="7"/>
  </w:num>
  <w:num w:numId="18">
    <w:abstractNumId w:val="34"/>
  </w:num>
  <w:num w:numId="19">
    <w:abstractNumId w:val="35"/>
  </w:num>
  <w:num w:numId="20">
    <w:abstractNumId w:val="37"/>
  </w:num>
  <w:num w:numId="21">
    <w:abstractNumId w:val="23"/>
  </w:num>
  <w:num w:numId="22">
    <w:abstractNumId w:val="40"/>
  </w:num>
  <w:num w:numId="23">
    <w:abstractNumId w:val="25"/>
  </w:num>
  <w:num w:numId="24">
    <w:abstractNumId w:val="5"/>
  </w:num>
  <w:num w:numId="25">
    <w:abstractNumId w:val="26"/>
  </w:num>
  <w:num w:numId="26">
    <w:abstractNumId w:val="2"/>
  </w:num>
  <w:num w:numId="27">
    <w:abstractNumId w:val="24"/>
  </w:num>
  <w:num w:numId="28">
    <w:abstractNumId w:val="41"/>
  </w:num>
  <w:num w:numId="29">
    <w:abstractNumId w:val="4"/>
  </w:num>
  <w:num w:numId="30">
    <w:abstractNumId w:val="17"/>
  </w:num>
  <w:num w:numId="31">
    <w:abstractNumId w:val="21"/>
  </w:num>
  <w:num w:numId="32">
    <w:abstractNumId w:val="3"/>
  </w:num>
  <w:num w:numId="33">
    <w:abstractNumId w:val="11"/>
  </w:num>
  <w:num w:numId="34">
    <w:abstractNumId w:val="19"/>
  </w:num>
  <w:num w:numId="35">
    <w:abstractNumId w:val="9"/>
  </w:num>
  <w:num w:numId="36">
    <w:abstractNumId w:val="29"/>
  </w:num>
  <w:num w:numId="37">
    <w:abstractNumId w:val="33"/>
  </w:num>
  <w:num w:numId="38">
    <w:abstractNumId w:val="1"/>
  </w:num>
  <w:num w:numId="39">
    <w:abstractNumId w:val="36"/>
  </w:num>
  <w:num w:numId="40">
    <w:abstractNumId w:val="32"/>
  </w:num>
  <w:num w:numId="41">
    <w:abstractNumId w:val="38"/>
  </w:num>
  <w:num w:numId="42">
    <w:abstractNumId w:val="2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6561"/>
    <w:rsid w:val="000A5673"/>
    <w:rsid w:val="000D7A27"/>
    <w:rsid w:val="000F2A4B"/>
    <w:rsid w:val="001074A9"/>
    <w:rsid w:val="00192D40"/>
    <w:rsid w:val="001E304B"/>
    <w:rsid w:val="001E6A5A"/>
    <w:rsid w:val="002235DB"/>
    <w:rsid w:val="0026447C"/>
    <w:rsid w:val="002A2111"/>
    <w:rsid w:val="002E4504"/>
    <w:rsid w:val="00322A16"/>
    <w:rsid w:val="004A25AB"/>
    <w:rsid w:val="004B7E35"/>
    <w:rsid w:val="004E2DB2"/>
    <w:rsid w:val="004F3093"/>
    <w:rsid w:val="0055778C"/>
    <w:rsid w:val="005B43D0"/>
    <w:rsid w:val="005D0877"/>
    <w:rsid w:val="006019C9"/>
    <w:rsid w:val="00672654"/>
    <w:rsid w:val="00676561"/>
    <w:rsid w:val="006C62CD"/>
    <w:rsid w:val="00717745"/>
    <w:rsid w:val="0074146A"/>
    <w:rsid w:val="007626AC"/>
    <w:rsid w:val="00801171"/>
    <w:rsid w:val="00806744"/>
    <w:rsid w:val="00824CAD"/>
    <w:rsid w:val="0083668E"/>
    <w:rsid w:val="0088483B"/>
    <w:rsid w:val="008D6609"/>
    <w:rsid w:val="008E07A7"/>
    <w:rsid w:val="008F3117"/>
    <w:rsid w:val="00961EB1"/>
    <w:rsid w:val="00995854"/>
    <w:rsid w:val="009F1A08"/>
    <w:rsid w:val="00A314BB"/>
    <w:rsid w:val="00B127B7"/>
    <w:rsid w:val="00B139BD"/>
    <w:rsid w:val="00B57A57"/>
    <w:rsid w:val="00B72CC4"/>
    <w:rsid w:val="00BD43E9"/>
    <w:rsid w:val="00C350C6"/>
    <w:rsid w:val="00C61801"/>
    <w:rsid w:val="00CA7AE8"/>
    <w:rsid w:val="00DF56C5"/>
    <w:rsid w:val="00E0238B"/>
    <w:rsid w:val="00E05B36"/>
    <w:rsid w:val="00EE16AF"/>
    <w:rsid w:val="00F511DF"/>
    <w:rsid w:val="00F80937"/>
    <w:rsid w:val="00F84EBD"/>
    <w:rsid w:val="00FC1EF4"/>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5E5AE"/>
  <w15:chartTrackingRefBased/>
  <w15:docId w15:val="{E4062F53-0CBB-4038-91C3-77238FE13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561"/>
    <w:pPr>
      <w:spacing w:after="0" w:line="240" w:lineRule="auto"/>
    </w:pPr>
    <w:rPr>
      <w:sz w:val="24"/>
      <w:szCs w:val="24"/>
    </w:rPr>
  </w:style>
  <w:style w:type="paragraph" w:styleId="Ttol1">
    <w:name w:val="heading 1"/>
    <w:basedOn w:val="Normal"/>
    <w:next w:val="Normal"/>
    <w:link w:val="Ttol1Car"/>
    <w:qFormat/>
    <w:rsid w:val="00676561"/>
    <w:pPr>
      <w:keepNext/>
      <w:jc w:val="both"/>
      <w:outlineLvl w:val="0"/>
    </w:pPr>
    <w:rPr>
      <w:rFonts w:ascii="Arial" w:eastAsia="Times New Roman" w:hAnsi="Arial" w:cs="Times New Roman"/>
      <w:b/>
      <w:kern w:val="28"/>
      <w:sz w:val="22"/>
      <w:szCs w:val="20"/>
      <w:lang w:eastAsia="ca-ES"/>
    </w:rPr>
  </w:style>
  <w:style w:type="paragraph" w:styleId="Ttol2">
    <w:name w:val="heading 2"/>
    <w:basedOn w:val="Normal"/>
    <w:next w:val="Normal"/>
    <w:link w:val="Ttol2Car"/>
    <w:uiPriority w:val="99"/>
    <w:qFormat/>
    <w:rsid w:val="00676561"/>
    <w:pPr>
      <w:keepNext/>
      <w:numPr>
        <w:ilvl w:val="1"/>
        <w:numId w:val="15"/>
      </w:numPr>
      <w:tabs>
        <w:tab w:val="clear" w:pos="576"/>
      </w:tabs>
      <w:ind w:left="0" w:firstLine="0"/>
      <w:jc w:val="both"/>
      <w:outlineLvl w:val="1"/>
    </w:pPr>
    <w:rPr>
      <w:rFonts w:ascii="Arial" w:eastAsia="Times New Roman" w:hAnsi="Arial" w:cs="Times New Roman"/>
      <w:b/>
      <w:color w:val="000000"/>
      <w:sz w:val="22"/>
      <w:szCs w:val="20"/>
      <w:lang w:eastAsia="ca-ES"/>
    </w:rPr>
  </w:style>
  <w:style w:type="paragraph" w:styleId="Ttol3">
    <w:name w:val="heading 3"/>
    <w:basedOn w:val="Normal"/>
    <w:next w:val="Normal"/>
    <w:link w:val="Ttol3Car"/>
    <w:uiPriority w:val="99"/>
    <w:qFormat/>
    <w:rsid w:val="00676561"/>
    <w:pPr>
      <w:keepNext/>
      <w:numPr>
        <w:ilvl w:val="2"/>
        <w:numId w:val="15"/>
      </w:numPr>
      <w:tabs>
        <w:tab w:val="clear" w:pos="720"/>
      </w:tabs>
      <w:ind w:left="357" w:hanging="357"/>
      <w:jc w:val="both"/>
      <w:outlineLvl w:val="2"/>
    </w:pPr>
    <w:rPr>
      <w:rFonts w:ascii="Arial" w:eastAsia="Times New Roman" w:hAnsi="Arial" w:cs="Times New Roman"/>
      <w:b/>
      <w:color w:val="000000"/>
      <w:sz w:val="20"/>
      <w:szCs w:val="20"/>
      <w:lang w:eastAsia="ca-ES"/>
    </w:rPr>
  </w:style>
  <w:style w:type="paragraph" w:styleId="Ttol4">
    <w:name w:val="heading 4"/>
    <w:basedOn w:val="Normal"/>
    <w:next w:val="Normal"/>
    <w:link w:val="Ttol4Car"/>
    <w:uiPriority w:val="99"/>
    <w:qFormat/>
    <w:rsid w:val="00676561"/>
    <w:pPr>
      <w:keepNext/>
      <w:numPr>
        <w:ilvl w:val="3"/>
        <w:numId w:val="15"/>
      </w:numPr>
      <w:tabs>
        <w:tab w:val="clear" w:pos="360"/>
      </w:tabs>
      <w:spacing w:before="240" w:after="60"/>
      <w:ind w:left="357" w:hanging="357"/>
      <w:jc w:val="both"/>
      <w:outlineLvl w:val="3"/>
    </w:pPr>
    <w:rPr>
      <w:rFonts w:ascii="Times New Roman" w:eastAsia="Times New Roman" w:hAnsi="Times New Roman" w:cs="Times New Roman"/>
      <w:b/>
      <w:bCs/>
      <w:sz w:val="28"/>
      <w:szCs w:val="28"/>
      <w:lang w:eastAsia="ca-ES"/>
    </w:rPr>
  </w:style>
  <w:style w:type="paragraph" w:styleId="Ttol5">
    <w:name w:val="heading 5"/>
    <w:basedOn w:val="Normal"/>
    <w:next w:val="Normal"/>
    <w:link w:val="Ttol5Car"/>
    <w:uiPriority w:val="99"/>
    <w:qFormat/>
    <w:rsid w:val="00676561"/>
    <w:pPr>
      <w:numPr>
        <w:ilvl w:val="4"/>
        <w:numId w:val="15"/>
      </w:numPr>
      <w:tabs>
        <w:tab w:val="clear" w:pos="360"/>
      </w:tabs>
      <w:spacing w:before="240" w:after="60"/>
      <w:ind w:left="357" w:hanging="357"/>
      <w:jc w:val="both"/>
      <w:outlineLvl w:val="4"/>
    </w:pPr>
    <w:rPr>
      <w:rFonts w:ascii="Times New Roman" w:eastAsia="Times New Roman" w:hAnsi="Times New Roman" w:cs="Times New Roman"/>
      <w:b/>
      <w:bCs/>
      <w:i/>
      <w:iCs/>
      <w:sz w:val="26"/>
      <w:szCs w:val="26"/>
      <w:lang w:eastAsia="ca-ES"/>
    </w:rPr>
  </w:style>
  <w:style w:type="paragraph" w:styleId="Ttol6">
    <w:name w:val="heading 6"/>
    <w:basedOn w:val="Normal"/>
    <w:next w:val="Normal"/>
    <w:link w:val="Ttol6Car"/>
    <w:uiPriority w:val="99"/>
    <w:qFormat/>
    <w:rsid w:val="00676561"/>
    <w:pPr>
      <w:numPr>
        <w:ilvl w:val="5"/>
        <w:numId w:val="15"/>
      </w:numPr>
      <w:tabs>
        <w:tab w:val="clear" w:pos="360"/>
      </w:tabs>
      <w:spacing w:before="240" w:after="60"/>
      <w:ind w:left="357" w:hanging="357"/>
      <w:jc w:val="both"/>
      <w:outlineLvl w:val="5"/>
    </w:pPr>
    <w:rPr>
      <w:rFonts w:ascii="Times New Roman" w:eastAsia="Times New Roman" w:hAnsi="Times New Roman" w:cs="Times New Roman"/>
      <w:b/>
      <w:bCs/>
      <w:sz w:val="22"/>
      <w:szCs w:val="22"/>
      <w:lang w:eastAsia="ca-ES"/>
    </w:rPr>
  </w:style>
  <w:style w:type="paragraph" w:styleId="Ttol7">
    <w:name w:val="heading 7"/>
    <w:basedOn w:val="Normal"/>
    <w:next w:val="Normal"/>
    <w:link w:val="Ttol7Car"/>
    <w:uiPriority w:val="99"/>
    <w:qFormat/>
    <w:rsid w:val="00676561"/>
    <w:pPr>
      <w:numPr>
        <w:ilvl w:val="6"/>
        <w:numId w:val="15"/>
      </w:numPr>
      <w:spacing w:before="240" w:after="60"/>
      <w:ind w:left="357" w:hanging="357"/>
      <w:jc w:val="both"/>
      <w:outlineLvl w:val="6"/>
    </w:pPr>
    <w:rPr>
      <w:rFonts w:ascii="Times New Roman" w:eastAsia="Times New Roman" w:hAnsi="Times New Roman" w:cs="Times New Roman"/>
      <w:lang w:eastAsia="ca-ES"/>
    </w:rPr>
  </w:style>
  <w:style w:type="paragraph" w:styleId="Ttol8">
    <w:name w:val="heading 8"/>
    <w:basedOn w:val="Normal"/>
    <w:next w:val="Normal"/>
    <w:link w:val="Ttol8Car"/>
    <w:uiPriority w:val="99"/>
    <w:qFormat/>
    <w:rsid w:val="00676561"/>
    <w:pPr>
      <w:numPr>
        <w:ilvl w:val="7"/>
        <w:numId w:val="15"/>
      </w:numPr>
      <w:spacing w:before="240" w:after="60"/>
      <w:ind w:left="357" w:hanging="357"/>
      <w:jc w:val="both"/>
      <w:outlineLvl w:val="7"/>
    </w:pPr>
    <w:rPr>
      <w:rFonts w:ascii="Times New Roman" w:eastAsia="Times New Roman" w:hAnsi="Times New Roman" w:cs="Times New Roman"/>
      <w:i/>
      <w:iCs/>
      <w:lang w:eastAsia="ca-ES"/>
    </w:rPr>
  </w:style>
  <w:style w:type="paragraph" w:styleId="Ttol9">
    <w:name w:val="heading 9"/>
    <w:basedOn w:val="Normal"/>
    <w:next w:val="Normal"/>
    <w:link w:val="Ttol9Car"/>
    <w:uiPriority w:val="99"/>
    <w:qFormat/>
    <w:rsid w:val="00676561"/>
    <w:pPr>
      <w:numPr>
        <w:ilvl w:val="8"/>
        <w:numId w:val="15"/>
      </w:numPr>
      <w:spacing w:before="240" w:after="60"/>
      <w:ind w:left="357" w:hanging="357"/>
      <w:jc w:val="both"/>
      <w:outlineLvl w:val="8"/>
    </w:pPr>
    <w:rPr>
      <w:rFonts w:ascii="Arial" w:eastAsia="Times New Roman" w:hAnsi="Arial" w:cs="Arial"/>
      <w:sz w:val="22"/>
      <w:szCs w:val="22"/>
      <w:lang w:eastAsia="ca-ES"/>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Tipusdelletraperdefectedelpargraf"/>
    <w:link w:val="Ttol1"/>
    <w:rsid w:val="00676561"/>
    <w:rPr>
      <w:rFonts w:ascii="Arial" w:eastAsia="Times New Roman" w:hAnsi="Arial" w:cs="Times New Roman"/>
      <w:b/>
      <w:kern w:val="28"/>
      <w:szCs w:val="20"/>
      <w:lang w:eastAsia="ca-ES"/>
    </w:rPr>
  </w:style>
  <w:style w:type="character" w:customStyle="1" w:styleId="Ttol2Car">
    <w:name w:val="Títol 2 Car"/>
    <w:basedOn w:val="Tipusdelletraperdefectedelpargraf"/>
    <w:link w:val="Ttol2"/>
    <w:uiPriority w:val="99"/>
    <w:rsid w:val="00676561"/>
    <w:rPr>
      <w:rFonts w:ascii="Arial" w:eastAsia="Times New Roman" w:hAnsi="Arial" w:cs="Times New Roman"/>
      <w:b/>
      <w:color w:val="000000"/>
      <w:szCs w:val="20"/>
      <w:lang w:eastAsia="ca-ES"/>
    </w:rPr>
  </w:style>
  <w:style w:type="character" w:customStyle="1" w:styleId="Ttol3Car">
    <w:name w:val="Títol 3 Car"/>
    <w:basedOn w:val="Tipusdelletraperdefectedelpargraf"/>
    <w:link w:val="Ttol3"/>
    <w:uiPriority w:val="99"/>
    <w:rsid w:val="00676561"/>
    <w:rPr>
      <w:rFonts w:ascii="Arial" w:eastAsia="Times New Roman" w:hAnsi="Arial" w:cs="Times New Roman"/>
      <w:b/>
      <w:color w:val="000000"/>
      <w:sz w:val="20"/>
      <w:szCs w:val="20"/>
      <w:lang w:eastAsia="ca-ES"/>
    </w:rPr>
  </w:style>
  <w:style w:type="character" w:customStyle="1" w:styleId="Ttol4Car">
    <w:name w:val="Títol 4 Car"/>
    <w:basedOn w:val="Tipusdelletraperdefectedelpargraf"/>
    <w:link w:val="Ttol4"/>
    <w:uiPriority w:val="99"/>
    <w:rsid w:val="00676561"/>
    <w:rPr>
      <w:rFonts w:ascii="Times New Roman" w:eastAsia="Times New Roman" w:hAnsi="Times New Roman" w:cs="Times New Roman"/>
      <w:b/>
      <w:bCs/>
      <w:sz w:val="28"/>
      <w:szCs w:val="28"/>
      <w:lang w:eastAsia="ca-ES"/>
    </w:rPr>
  </w:style>
  <w:style w:type="character" w:customStyle="1" w:styleId="Ttol5Car">
    <w:name w:val="Títol 5 Car"/>
    <w:basedOn w:val="Tipusdelletraperdefectedelpargraf"/>
    <w:link w:val="Ttol5"/>
    <w:uiPriority w:val="99"/>
    <w:rsid w:val="00676561"/>
    <w:rPr>
      <w:rFonts w:ascii="Times New Roman" w:eastAsia="Times New Roman" w:hAnsi="Times New Roman" w:cs="Times New Roman"/>
      <w:b/>
      <w:bCs/>
      <w:i/>
      <w:iCs/>
      <w:sz w:val="26"/>
      <w:szCs w:val="26"/>
      <w:lang w:eastAsia="ca-ES"/>
    </w:rPr>
  </w:style>
  <w:style w:type="character" w:customStyle="1" w:styleId="Ttol6Car">
    <w:name w:val="Títol 6 Car"/>
    <w:basedOn w:val="Tipusdelletraperdefectedelpargraf"/>
    <w:link w:val="Ttol6"/>
    <w:uiPriority w:val="99"/>
    <w:rsid w:val="00676561"/>
    <w:rPr>
      <w:rFonts w:ascii="Times New Roman" w:eastAsia="Times New Roman" w:hAnsi="Times New Roman" w:cs="Times New Roman"/>
      <w:b/>
      <w:bCs/>
      <w:lang w:eastAsia="ca-ES"/>
    </w:rPr>
  </w:style>
  <w:style w:type="character" w:customStyle="1" w:styleId="Ttol7Car">
    <w:name w:val="Títol 7 Car"/>
    <w:basedOn w:val="Tipusdelletraperdefectedelpargraf"/>
    <w:link w:val="Ttol7"/>
    <w:uiPriority w:val="99"/>
    <w:rsid w:val="00676561"/>
    <w:rPr>
      <w:rFonts w:ascii="Times New Roman" w:eastAsia="Times New Roman" w:hAnsi="Times New Roman" w:cs="Times New Roman"/>
      <w:sz w:val="24"/>
      <w:szCs w:val="24"/>
      <w:lang w:eastAsia="ca-ES"/>
    </w:rPr>
  </w:style>
  <w:style w:type="character" w:customStyle="1" w:styleId="Ttol8Car">
    <w:name w:val="Títol 8 Car"/>
    <w:basedOn w:val="Tipusdelletraperdefectedelpargraf"/>
    <w:link w:val="Ttol8"/>
    <w:uiPriority w:val="99"/>
    <w:rsid w:val="00676561"/>
    <w:rPr>
      <w:rFonts w:ascii="Times New Roman" w:eastAsia="Times New Roman" w:hAnsi="Times New Roman" w:cs="Times New Roman"/>
      <w:i/>
      <w:iCs/>
      <w:sz w:val="24"/>
      <w:szCs w:val="24"/>
      <w:lang w:eastAsia="ca-ES"/>
    </w:rPr>
  </w:style>
  <w:style w:type="character" w:customStyle="1" w:styleId="Ttol9Car">
    <w:name w:val="Títol 9 Car"/>
    <w:basedOn w:val="Tipusdelletraperdefectedelpargraf"/>
    <w:link w:val="Ttol9"/>
    <w:uiPriority w:val="99"/>
    <w:rsid w:val="00676561"/>
    <w:rPr>
      <w:rFonts w:ascii="Arial" w:eastAsia="Times New Roman" w:hAnsi="Arial" w:cs="Arial"/>
      <w:lang w:eastAsia="ca-ES"/>
    </w:rPr>
  </w:style>
  <w:style w:type="paragraph" w:styleId="Capalera">
    <w:name w:val="header"/>
    <w:aliases w:val="ho,header odd,INDEX- PLEC"/>
    <w:basedOn w:val="Normal"/>
    <w:link w:val="CapaleraCar"/>
    <w:uiPriority w:val="99"/>
    <w:unhideWhenUsed/>
    <w:rsid w:val="00676561"/>
    <w:pPr>
      <w:tabs>
        <w:tab w:val="center" w:pos="4252"/>
        <w:tab w:val="right" w:pos="8504"/>
      </w:tabs>
    </w:pPr>
  </w:style>
  <w:style w:type="character" w:customStyle="1" w:styleId="CapaleraCar">
    <w:name w:val="Capçalera Car"/>
    <w:aliases w:val="ho Car,header odd Car,INDEX- PLEC Car"/>
    <w:basedOn w:val="Tipusdelletraperdefectedelpargraf"/>
    <w:link w:val="Capalera"/>
    <w:uiPriority w:val="99"/>
    <w:rsid w:val="00676561"/>
    <w:rPr>
      <w:sz w:val="24"/>
      <w:szCs w:val="24"/>
    </w:rPr>
  </w:style>
  <w:style w:type="paragraph" w:styleId="Peu">
    <w:name w:val="footer"/>
    <w:basedOn w:val="Normal"/>
    <w:link w:val="PeuCar"/>
    <w:unhideWhenUsed/>
    <w:rsid w:val="00676561"/>
    <w:pPr>
      <w:tabs>
        <w:tab w:val="center" w:pos="4252"/>
        <w:tab w:val="right" w:pos="8504"/>
      </w:tabs>
    </w:pPr>
  </w:style>
  <w:style w:type="character" w:customStyle="1" w:styleId="PeuCar">
    <w:name w:val="Peu Car"/>
    <w:basedOn w:val="Tipusdelletraperdefectedelpargraf"/>
    <w:link w:val="Peu"/>
    <w:rsid w:val="00676561"/>
    <w:rPr>
      <w:sz w:val="24"/>
      <w:szCs w:val="24"/>
    </w:rPr>
  </w:style>
  <w:style w:type="paragraph" w:styleId="NormalWeb">
    <w:name w:val="Normal (Web)"/>
    <w:basedOn w:val="Normal"/>
    <w:uiPriority w:val="99"/>
    <w:unhideWhenUsed/>
    <w:rsid w:val="00676561"/>
    <w:pPr>
      <w:spacing w:before="100" w:beforeAutospacing="1" w:after="100" w:afterAutospacing="1"/>
    </w:pPr>
    <w:rPr>
      <w:rFonts w:ascii="Times New Roman" w:eastAsia="Times New Roman" w:hAnsi="Times New Roman" w:cs="Times New Roman"/>
      <w:lang w:eastAsia="es-ES_tradnl"/>
    </w:rPr>
  </w:style>
  <w:style w:type="character" w:styleId="Enlla">
    <w:name w:val="Hyperlink"/>
    <w:aliases w:val="Hipervincle"/>
    <w:uiPriority w:val="99"/>
    <w:rsid w:val="00676561"/>
    <w:rPr>
      <w:color w:val="0000FF"/>
      <w:u w:val="single"/>
    </w:rPr>
  </w:style>
  <w:style w:type="paragraph" w:styleId="Pargrafdellista">
    <w:name w:val="List Paragraph"/>
    <w:basedOn w:val="Normal"/>
    <w:uiPriority w:val="34"/>
    <w:qFormat/>
    <w:rsid w:val="00676561"/>
    <w:pPr>
      <w:ind w:left="720" w:hanging="357"/>
      <w:contextualSpacing/>
      <w:jc w:val="both"/>
    </w:pPr>
    <w:rPr>
      <w:rFonts w:ascii="Arial" w:eastAsia="Calibri" w:hAnsi="Arial" w:cs="Times New Roman"/>
      <w:sz w:val="22"/>
      <w:szCs w:val="22"/>
    </w:rPr>
  </w:style>
  <w:style w:type="table" w:styleId="Taulaambquadrcula">
    <w:name w:val="Table Grid"/>
    <w:basedOn w:val="Taulanormal"/>
    <w:rsid w:val="00676561"/>
    <w:pPr>
      <w:spacing w:after="0" w:line="240" w:lineRule="auto"/>
    </w:pPr>
    <w:rPr>
      <w:rFonts w:ascii="Times New Roman" w:eastAsia="Times New Roman" w:hAnsi="Times New Roman" w:cs="Times New Roman"/>
      <w:sz w:val="20"/>
      <w:szCs w:val="20"/>
      <w:lang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nciadecomentari">
    <w:name w:val="annotation reference"/>
    <w:basedOn w:val="Tipusdelletraperdefectedelpargraf"/>
    <w:uiPriority w:val="99"/>
    <w:rsid w:val="00676561"/>
    <w:rPr>
      <w:sz w:val="16"/>
    </w:rPr>
  </w:style>
  <w:style w:type="paragraph" w:styleId="Textdecomentari">
    <w:name w:val="annotation text"/>
    <w:basedOn w:val="Normal"/>
    <w:link w:val="TextdecomentariCar"/>
    <w:uiPriority w:val="99"/>
    <w:rsid w:val="00676561"/>
    <w:rPr>
      <w:rFonts w:ascii="Helvetica*" w:eastAsia="Times New Roman" w:hAnsi="Helvetica*" w:cs="Times New Roman"/>
      <w:sz w:val="20"/>
      <w:szCs w:val="20"/>
      <w:lang w:eastAsia="es-ES"/>
    </w:rPr>
  </w:style>
  <w:style w:type="character" w:customStyle="1" w:styleId="TextdecomentariCar">
    <w:name w:val="Text de comentari Car"/>
    <w:basedOn w:val="Tipusdelletraperdefectedelpargraf"/>
    <w:link w:val="Textdecomentari"/>
    <w:uiPriority w:val="99"/>
    <w:rsid w:val="00676561"/>
    <w:rPr>
      <w:rFonts w:ascii="Helvetica*" w:eastAsia="Times New Roman" w:hAnsi="Helvetica*" w:cs="Times New Roman"/>
      <w:sz w:val="20"/>
      <w:szCs w:val="20"/>
      <w:lang w:eastAsia="es-ES"/>
    </w:rPr>
  </w:style>
  <w:style w:type="paragraph" w:styleId="Textdebloc">
    <w:name w:val="Block Text"/>
    <w:basedOn w:val="Normal"/>
    <w:rsid w:val="00676561"/>
    <w:pPr>
      <w:widowControl w:val="0"/>
      <w:tabs>
        <w:tab w:val="left" w:pos="2040"/>
      </w:tabs>
      <w:ind w:left="567" w:right="253"/>
      <w:jc w:val="both"/>
    </w:pPr>
    <w:rPr>
      <w:rFonts w:ascii="Arial" w:eastAsia="Times New Roman" w:hAnsi="Arial" w:cs="Times New Roman"/>
      <w:snapToGrid w:val="0"/>
      <w:sz w:val="22"/>
      <w:szCs w:val="20"/>
      <w:lang w:eastAsia="es-ES"/>
    </w:rPr>
  </w:style>
  <w:style w:type="paragraph" w:styleId="Textdeglobus">
    <w:name w:val="Balloon Text"/>
    <w:basedOn w:val="Normal"/>
    <w:link w:val="TextdeglobusCar"/>
    <w:rsid w:val="00676561"/>
    <w:rPr>
      <w:rFonts w:ascii="Tahoma" w:eastAsia="Times New Roman" w:hAnsi="Tahoma" w:cs="Tahoma"/>
      <w:sz w:val="16"/>
      <w:szCs w:val="16"/>
      <w:lang w:eastAsia="ca-ES"/>
    </w:rPr>
  </w:style>
  <w:style w:type="character" w:customStyle="1" w:styleId="TextdeglobusCar">
    <w:name w:val="Text de globus Car"/>
    <w:basedOn w:val="Tipusdelletraperdefectedelpargraf"/>
    <w:link w:val="Textdeglobus"/>
    <w:rsid w:val="00676561"/>
    <w:rPr>
      <w:rFonts w:ascii="Tahoma" w:eastAsia="Times New Roman" w:hAnsi="Tahoma" w:cs="Tahoma"/>
      <w:sz w:val="16"/>
      <w:szCs w:val="16"/>
      <w:lang w:eastAsia="ca-ES"/>
    </w:rPr>
  </w:style>
  <w:style w:type="paragraph" w:styleId="Textindependent">
    <w:name w:val="Body Text"/>
    <w:basedOn w:val="Normal"/>
    <w:link w:val="TextindependentCar"/>
    <w:rsid w:val="00676561"/>
    <w:pPr>
      <w:widowControl w:val="0"/>
      <w:tabs>
        <w:tab w:val="left" w:pos="840"/>
        <w:tab w:val="left" w:pos="1440"/>
        <w:tab w:val="left" w:pos="2040"/>
        <w:tab w:val="left" w:pos="2640"/>
        <w:tab w:val="left" w:pos="3240"/>
        <w:tab w:val="left" w:pos="3840"/>
        <w:tab w:val="left" w:pos="4440"/>
        <w:tab w:val="left" w:pos="5040"/>
        <w:tab w:val="left" w:pos="5640"/>
        <w:tab w:val="left" w:pos="6240"/>
        <w:tab w:val="left" w:pos="6840"/>
        <w:tab w:val="left" w:pos="7440"/>
      </w:tabs>
      <w:jc w:val="both"/>
    </w:pPr>
    <w:rPr>
      <w:rFonts w:ascii="Arial" w:eastAsia="Times New Roman" w:hAnsi="Arial" w:cs="Times New Roman"/>
      <w:snapToGrid w:val="0"/>
      <w:sz w:val="20"/>
      <w:szCs w:val="20"/>
      <w:lang w:eastAsia="es-ES"/>
    </w:rPr>
  </w:style>
  <w:style w:type="character" w:customStyle="1" w:styleId="TextindependentCar">
    <w:name w:val="Text independent Car"/>
    <w:basedOn w:val="Tipusdelletraperdefectedelpargraf"/>
    <w:link w:val="Textindependent"/>
    <w:rsid w:val="00676561"/>
    <w:rPr>
      <w:rFonts w:ascii="Arial" w:eastAsia="Times New Roman" w:hAnsi="Arial" w:cs="Times New Roman"/>
      <w:snapToGrid w:val="0"/>
      <w:sz w:val="20"/>
      <w:szCs w:val="20"/>
      <w:lang w:eastAsia="es-ES"/>
    </w:rPr>
  </w:style>
  <w:style w:type="paragraph" w:styleId="Textindependent2">
    <w:name w:val="Body Text 2"/>
    <w:basedOn w:val="Normal"/>
    <w:link w:val="Textindependent2Car"/>
    <w:rsid w:val="00676561"/>
    <w:pPr>
      <w:spacing w:after="120" w:line="480" w:lineRule="auto"/>
    </w:pPr>
    <w:rPr>
      <w:rFonts w:ascii="Arial" w:eastAsia="Times New Roman" w:hAnsi="Arial" w:cs="Times New Roman"/>
      <w:szCs w:val="20"/>
      <w:lang w:eastAsia="ca-ES"/>
    </w:rPr>
  </w:style>
  <w:style w:type="character" w:customStyle="1" w:styleId="Textindependent2Car">
    <w:name w:val="Text independent 2 Car"/>
    <w:basedOn w:val="Tipusdelletraperdefectedelpargraf"/>
    <w:link w:val="Textindependent2"/>
    <w:rsid w:val="00676561"/>
    <w:rPr>
      <w:rFonts w:ascii="Arial" w:eastAsia="Times New Roman" w:hAnsi="Arial" w:cs="Times New Roman"/>
      <w:sz w:val="24"/>
      <w:szCs w:val="20"/>
      <w:lang w:eastAsia="ca-ES"/>
    </w:rPr>
  </w:style>
  <w:style w:type="numbering" w:customStyle="1" w:styleId="Sensellista1">
    <w:name w:val="Sense llista1"/>
    <w:next w:val="Sensellista"/>
    <w:semiHidden/>
    <w:rsid w:val="00676561"/>
  </w:style>
  <w:style w:type="paragraph" w:customStyle="1" w:styleId="Ttol10">
    <w:name w:val="Títol1"/>
    <w:basedOn w:val="Normal"/>
    <w:next w:val="Normal"/>
    <w:rsid w:val="00676561"/>
    <w:pPr>
      <w:spacing w:after="320"/>
      <w:ind w:left="357" w:hanging="357"/>
      <w:jc w:val="both"/>
    </w:pPr>
    <w:rPr>
      <w:rFonts w:ascii="Arial" w:eastAsia="Times New Roman" w:hAnsi="Arial" w:cs="Times New Roman"/>
      <w:b/>
      <w:sz w:val="32"/>
      <w:szCs w:val="20"/>
      <w:lang w:eastAsia="ca-ES"/>
    </w:rPr>
  </w:style>
  <w:style w:type="paragraph" w:customStyle="1" w:styleId="Ttol20">
    <w:name w:val="Títol2"/>
    <w:basedOn w:val="Normal"/>
    <w:next w:val="Normal"/>
    <w:rsid w:val="00676561"/>
    <w:pPr>
      <w:ind w:left="357" w:hanging="357"/>
      <w:jc w:val="both"/>
    </w:pPr>
    <w:rPr>
      <w:rFonts w:ascii="Arial" w:eastAsia="Times New Roman" w:hAnsi="Arial" w:cs="Times New Roman"/>
      <w:b/>
      <w:sz w:val="26"/>
      <w:szCs w:val="20"/>
      <w:lang w:eastAsia="ca-ES"/>
    </w:rPr>
  </w:style>
  <w:style w:type="paragraph" w:customStyle="1" w:styleId="Ttol30">
    <w:name w:val="Títol3"/>
    <w:basedOn w:val="Normal"/>
    <w:next w:val="Normal"/>
    <w:rsid w:val="00676561"/>
    <w:pPr>
      <w:ind w:left="357" w:hanging="357"/>
      <w:jc w:val="both"/>
    </w:pPr>
    <w:rPr>
      <w:rFonts w:ascii="Arial" w:eastAsia="Times New Roman" w:hAnsi="Arial" w:cs="Times New Roman"/>
      <w:b/>
      <w:sz w:val="20"/>
      <w:szCs w:val="20"/>
      <w:lang w:eastAsia="ca-ES"/>
    </w:rPr>
  </w:style>
  <w:style w:type="paragraph" w:styleId="Llista">
    <w:name w:val="List"/>
    <w:basedOn w:val="Normal"/>
    <w:rsid w:val="00676561"/>
    <w:pPr>
      <w:numPr>
        <w:numId w:val="2"/>
      </w:numPr>
      <w:spacing w:after="120"/>
      <w:jc w:val="both"/>
    </w:pPr>
    <w:rPr>
      <w:rFonts w:ascii="Arial" w:eastAsia="Times New Roman" w:hAnsi="Arial" w:cs="Times New Roman"/>
      <w:sz w:val="20"/>
      <w:szCs w:val="20"/>
      <w:lang w:eastAsia="ca-ES"/>
    </w:rPr>
  </w:style>
  <w:style w:type="paragraph" w:customStyle="1" w:styleId="Llistanum">
    <w:name w:val="Llista num."/>
    <w:basedOn w:val="Normal"/>
    <w:rsid w:val="00676561"/>
    <w:pPr>
      <w:numPr>
        <w:numId w:val="3"/>
      </w:numPr>
      <w:spacing w:after="120"/>
      <w:jc w:val="both"/>
    </w:pPr>
    <w:rPr>
      <w:rFonts w:ascii="Arial" w:eastAsia="Times New Roman" w:hAnsi="Arial" w:cs="Times New Roman"/>
      <w:sz w:val="20"/>
      <w:szCs w:val="20"/>
      <w:lang w:eastAsia="ca-ES"/>
    </w:rPr>
  </w:style>
  <w:style w:type="paragraph" w:customStyle="1" w:styleId="Nota">
    <w:name w:val="Nota"/>
    <w:basedOn w:val="Normal"/>
    <w:rsid w:val="00676561"/>
    <w:pPr>
      <w:ind w:left="357" w:hanging="357"/>
      <w:jc w:val="both"/>
    </w:pPr>
    <w:rPr>
      <w:rFonts w:ascii="Arial" w:eastAsia="Times New Roman" w:hAnsi="Arial" w:cs="Times New Roman"/>
      <w:sz w:val="14"/>
      <w:szCs w:val="20"/>
      <w:lang w:eastAsia="ca-ES"/>
    </w:rPr>
  </w:style>
  <w:style w:type="paragraph" w:customStyle="1" w:styleId="Unitat">
    <w:name w:val="Unitat"/>
    <w:rsid w:val="00676561"/>
    <w:pPr>
      <w:spacing w:after="0" w:line="240" w:lineRule="auto"/>
      <w:ind w:left="357" w:hanging="357"/>
      <w:jc w:val="both"/>
    </w:pPr>
    <w:rPr>
      <w:rFonts w:ascii="Arial" w:eastAsia="Times New Roman" w:hAnsi="Arial" w:cs="Times New Roman"/>
      <w:b/>
      <w:sz w:val="24"/>
      <w:szCs w:val="20"/>
      <w:lang w:eastAsia="es-ES"/>
    </w:rPr>
  </w:style>
  <w:style w:type="character" w:styleId="Nmerodepgina">
    <w:name w:val="page number"/>
    <w:basedOn w:val="Tipusdelletraperdefectedelpargraf"/>
    <w:rsid w:val="00676561"/>
  </w:style>
  <w:style w:type="paragraph" w:customStyle="1" w:styleId="FTtol">
    <w:name w:val="F/Títol"/>
    <w:basedOn w:val="Normal"/>
    <w:rsid w:val="00676561"/>
    <w:pPr>
      <w:ind w:left="357" w:hanging="357"/>
      <w:jc w:val="both"/>
    </w:pPr>
    <w:rPr>
      <w:rFonts w:ascii="Arial" w:eastAsia="Times New Roman" w:hAnsi="Arial" w:cs="Times New Roman"/>
      <w:b/>
      <w:color w:val="000000"/>
      <w:szCs w:val="20"/>
      <w:lang w:eastAsia="ca-ES"/>
    </w:rPr>
  </w:style>
  <w:style w:type="paragraph" w:styleId="Continuacidellista">
    <w:name w:val="List Continue"/>
    <w:basedOn w:val="Normal"/>
    <w:rsid w:val="00676561"/>
    <w:pPr>
      <w:spacing w:after="120"/>
      <w:ind w:left="283" w:hanging="357"/>
      <w:jc w:val="both"/>
    </w:pPr>
    <w:rPr>
      <w:rFonts w:ascii="Arial" w:eastAsia="Times New Roman" w:hAnsi="Arial" w:cs="Times New Roman"/>
      <w:sz w:val="20"/>
      <w:szCs w:val="20"/>
      <w:lang w:eastAsia="ca-ES"/>
    </w:rPr>
  </w:style>
  <w:style w:type="paragraph" w:styleId="Llista2">
    <w:name w:val="List 2"/>
    <w:basedOn w:val="Normal"/>
    <w:rsid w:val="00676561"/>
    <w:pPr>
      <w:ind w:left="566" w:hanging="283"/>
      <w:jc w:val="both"/>
    </w:pPr>
    <w:rPr>
      <w:rFonts w:ascii="Arial" w:eastAsia="Times New Roman" w:hAnsi="Arial" w:cs="Times New Roman"/>
      <w:sz w:val="20"/>
      <w:szCs w:val="20"/>
      <w:lang w:eastAsia="ca-ES"/>
    </w:rPr>
  </w:style>
  <w:style w:type="paragraph" w:styleId="Llista3">
    <w:name w:val="List 3"/>
    <w:basedOn w:val="Normal"/>
    <w:rsid w:val="00676561"/>
    <w:pPr>
      <w:ind w:left="849" w:hanging="283"/>
      <w:jc w:val="both"/>
    </w:pPr>
    <w:rPr>
      <w:rFonts w:ascii="Arial" w:eastAsia="Times New Roman" w:hAnsi="Arial" w:cs="Times New Roman"/>
      <w:sz w:val="20"/>
      <w:szCs w:val="20"/>
      <w:lang w:eastAsia="ca-ES"/>
    </w:rPr>
  </w:style>
  <w:style w:type="paragraph" w:styleId="Llista4">
    <w:name w:val="List 4"/>
    <w:basedOn w:val="Normal"/>
    <w:rsid w:val="00676561"/>
    <w:pPr>
      <w:ind w:left="1132" w:hanging="283"/>
      <w:jc w:val="both"/>
    </w:pPr>
    <w:rPr>
      <w:rFonts w:ascii="Arial" w:eastAsia="Times New Roman" w:hAnsi="Arial" w:cs="Times New Roman"/>
      <w:sz w:val="20"/>
      <w:szCs w:val="20"/>
      <w:lang w:eastAsia="ca-ES"/>
    </w:rPr>
  </w:style>
  <w:style w:type="paragraph" w:styleId="Continuacidellista2">
    <w:name w:val="List Continue 2"/>
    <w:basedOn w:val="Normal"/>
    <w:rsid w:val="00676561"/>
    <w:pPr>
      <w:spacing w:after="120"/>
      <w:ind w:left="566" w:hanging="357"/>
      <w:jc w:val="both"/>
    </w:pPr>
    <w:rPr>
      <w:rFonts w:ascii="Arial" w:eastAsia="Times New Roman" w:hAnsi="Arial" w:cs="Times New Roman"/>
      <w:sz w:val="20"/>
      <w:szCs w:val="20"/>
      <w:lang w:eastAsia="ca-ES"/>
    </w:rPr>
  </w:style>
  <w:style w:type="paragraph" w:customStyle="1" w:styleId="Textdetaula">
    <w:name w:val="Text de taula"/>
    <w:rsid w:val="00676561"/>
    <w:pPr>
      <w:spacing w:after="0" w:line="240" w:lineRule="auto"/>
      <w:ind w:left="357" w:hanging="357"/>
      <w:jc w:val="both"/>
    </w:pPr>
    <w:rPr>
      <w:rFonts w:ascii="Arial" w:eastAsia="Times New Roman" w:hAnsi="Arial" w:cs="Times New Roman"/>
      <w:snapToGrid w:val="0"/>
      <w:color w:val="000000"/>
      <w:sz w:val="20"/>
      <w:szCs w:val="20"/>
      <w:lang w:val="es-ES" w:eastAsia="es-ES"/>
    </w:rPr>
  </w:style>
  <w:style w:type="paragraph" w:customStyle="1" w:styleId="Estndard">
    <w:name w:val="Estàndard"/>
    <w:link w:val="EstndardCar"/>
    <w:rsid w:val="00676561"/>
    <w:pPr>
      <w:spacing w:after="0" w:line="240" w:lineRule="auto"/>
      <w:ind w:left="357" w:hanging="357"/>
      <w:jc w:val="both"/>
    </w:pPr>
    <w:rPr>
      <w:rFonts w:ascii="Arial" w:eastAsia="Times New Roman" w:hAnsi="Arial" w:cs="Times New Roman"/>
      <w:snapToGrid w:val="0"/>
      <w:color w:val="000000"/>
      <w:sz w:val="20"/>
      <w:szCs w:val="20"/>
      <w:lang w:val="es-ES" w:eastAsia="es-ES"/>
    </w:rPr>
  </w:style>
  <w:style w:type="paragraph" w:customStyle="1" w:styleId="estndard0">
    <w:name w:val="estndard"/>
    <w:basedOn w:val="Normal"/>
    <w:rsid w:val="00676561"/>
    <w:pPr>
      <w:spacing w:before="100" w:beforeAutospacing="1" w:after="100" w:afterAutospacing="1"/>
      <w:ind w:left="357" w:hanging="357"/>
      <w:jc w:val="both"/>
    </w:pPr>
    <w:rPr>
      <w:rFonts w:ascii="Times New Roman" w:eastAsia="Times New Roman" w:hAnsi="Times New Roman" w:cs="Times New Roman"/>
      <w:lang w:eastAsia="ca-ES"/>
    </w:rPr>
  </w:style>
  <w:style w:type="paragraph" w:styleId="Sagniadetextindependent">
    <w:name w:val="Body Text Indent"/>
    <w:basedOn w:val="Normal"/>
    <w:link w:val="SagniadetextindependentCar"/>
    <w:rsid w:val="00676561"/>
    <w:pPr>
      <w:spacing w:after="120"/>
      <w:ind w:left="283" w:hanging="357"/>
      <w:jc w:val="both"/>
    </w:pPr>
    <w:rPr>
      <w:rFonts w:ascii="Arial" w:eastAsia="Times New Roman" w:hAnsi="Arial" w:cs="Times New Roman"/>
      <w:color w:val="000000"/>
      <w:sz w:val="22"/>
      <w:szCs w:val="20"/>
      <w:lang w:eastAsia="es-ES" w:bidi="he-IL"/>
    </w:rPr>
  </w:style>
  <w:style w:type="character" w:customStyle="1" w:styleId="SagniadetextindependentCar">
    <w:name w:val="Sagnia de text independent Car"/>
    <w:basedOn w:val="Tipusdelletraperdefectedelpargraf"/>
    <w:link w:val="Sagniadetextindependent"/>
    <w:rsid w:val="00676561"/>
    <w:rPr>
      <w:rFonts w:ascii="Arial" w:eastAsia="Times New Roman" w:hAnsi="Arial" w:cs="Times New Roman"/>
      <w:color w:val="000000"/>
      <w:szCs w:val="20"/>
      <w:lang w:eastAsia="es-ES" w:bidi="he-IL"/>
    </w:rPr>
  </w:style>
  <w:style w:type="paragraph" w:styleId="Llistaambpics">
    <w:name w:val="List Bullet"/>
    <w:basedOn w:val="Normal"/>
    <w:rsid w:val="00676561"/>
    <w:pPr>
      <w:tabs>
        <w:tab w:val="num" w:pos="360"/>
      </w:tabs>
      <w:ind w:left="360" w:hanging="360"/>
      <w:jc w:val="both"/>
    </w:pPr>
    <w:rPr>
      <w:rFonts w:ascii="Times New Roman" w:eastAsia="Times New Roman" w:hAnsi="Times New Roman" w:cs="Times New Roman"/>
      <w:sz w:val="20"/>
      <w:szCs w:val="20"/>
      <w:lang w:eastAsia="ca-ES"/>
    </w:rPr>
  </w:style>
  <w:style w:type="paragraph" w:styleId="Llistaambpics2">
    <w:name w:val="List Bullet 2"/>
    <w:basedOn w:val="Normal"/>
    <w:rsid w:val="00676561"/>
    <w:pPr>
      <w:tabs>
        <w:tab w:val="num" w:pos="643"/>
      </w:tabs>
      <w:ind w:left="643" w:hanging="360"/>
      <w:jc w:val="both"/>
    </w:pPr>
    <w:rPr>
      <w:rFonts w:ascii="Times New Roman" w:eastAsia="Times New Roman" w:hAnsi="Times New Roman" w:cs="Times New Roman"/>
      <w:sz w:val="20"/>
      <w:szCs w:val="20"/>
      <w:lang w:eastAsia="ca-ES"/>
    </w:rPr>
  </w:style>
  <w:style w:type="character" w:customStyle="1" w:styleId="CarCar">
    <w:name w:val="Car Car"/>
    <w:semiHidden/>
    <w:locked/>
    <w:rsid w:val="00676561"/>
    <w:rPr>
      <w:rFonts w:ascii="Arial" w:hAnsi="Arial"/>
      <w:snapToGrid w:val="0"/>
      <w:color w:val="000000"/>
      <w:sz w:val="22"/>
      <w:lang w:val="ca-ES" w:eastAsia="es-ES" w:bidi="ar-SA"/>
    </w:rPr>
  </w:style>
  <w:style w:type="paragraph" w:customStyle="1" w:styleId="Prrafodelista1">
    <w:name w:val="Párrafo de lista1"/>
    <w:basedOn w:val="Normal"/>
    <w:qFormat/>
    <w:rsid w:val="00676561"/>
    <w:pPr>
      <w:ind w:left="708" w:hanging="357"/>
      <w:jc w:val="both"/>
    </w:pPr>
    <w:rPr>
      <w:rFonts w:ascii="Times New Roman" w:eastAsia="Times New Roman" w:hAnsi="Times New Roman" w:cs="Times New Roman"/>
      <w:sz w:val="20"/>
      <w:szCs w:val="20"/>
      <w:lang w:eastAsia="ca-ES"/>
    </w:rPr>
  </w:style>
  <w:style w:type="character" w:customStyle="1" w:styleId="DepartamentdeJustcia">
    <w:name w:val="Departament de Justícia"/>
    <w:semiHidden/>
    <w:rsid w:val="00676561"/>
    <w:rPr>
      <w:color w:val="000000"/>
    </w:rPr>
  </w:style>
  <w:style w:type="paragraph" w:customStyle="1" w:styleId="CarCarCar">
    <w:name w:val="Car Car Car"/>
    <w:basedOn w:val="Normal"/>
    <w:rsid w:val="00676561"/>
    <w:pPr>
      <w:spacing w:after="160" w:line="240" w:lineRule="exact"/>
      <w:ind w:left="357" w:hanging="357"/>
      <w:jc w:val="both"/>
    </w:pPr>
    <w:rPr>
      <w:rFonts w:ascii="Arial" w:eastAsia="Times New Roman" w:hAnsi="Arial" w:cs="Times New Roman"/>
    </w:rPr>
  </w:style>
  <w:style w:type="character" w:customStyle="1" w:styleId="BodyTextChar">
    <w:name w:val="Body Text Char"/>
    <w:semiHidden/>
    <w:locked/>
    <w:rsid w:val="00676561"/>
    <w:rPr>
      <w:rFonts w:ascii="Arial" w:hAnsi="Arial"/>
      <w:snapToGrid w:val="0"/>
      <w:color w:val="000000"/>
      <w:sz w:val="22"/>
      <w:lang w:val="ca-ES" w:eastAsia="es-ES" w:bidi="ar-SA"/>
    </w:rPr>
  </w:style>
  <w:style w:type="paragraph" w:customStyle="1" w:styleId="Default">
    <w:name w:val="Default"/>
    <w:rsid w:val="00676561"/>
    <w:pPr>
      <w:autoSpaceDE w:val="0"/>
      <w:autoSpaceDN w:val="0"/>
      <w:adjustRightInd w:val="0"/>
      <w:spacing w:after="0" w:line="240" w:lineRule="auto"/>
      <w:ind w:left="357" w:hanging="357"/>
      <w:jc w:val="both"/>
    </w:pPr>
    <w:rPr>
      <w:rFonts w:ascii="Helvetica*" w:eastAsia="Times New Roman" w:hAnsi="Helvetica*" w:cs="Helvetica*"/>
      <w:color w:val="000000"/>
      <w:sz w:val="24"/>
      <w:szCs w:val="24"/>
      <w:lang w:eastAsia="ca-ES"/>
    </w:rPr>
  </w:style>
  <w:style w:type="character" w:styleId="Textennegreta">
    <w:name w:val="Strong"/>
    <w:qFormat/>
    <w:rsid w:val="00676561"/>
    <w:rPr>
      <w:b/>
      <w:bCs/>
    </w:rPr>
  </w:style>
  <w:style w:type="character" w:styleId="Enllavisitat">
    <w:name w:val="FollowedHyperlink"/>
    <w:rsid w:val="00676561"/>
    <w:rPr>
      <w:color w:val="800080"/>
      <w:u w:val="single"/>
    </w:rPr>
  </w:style>
  <w:style w:type="paragraph" w:customStyle="1" w:styleId="Smboltipog">
    <w:name w:val="Símbol tipog."/>
    <w:rsid w:val="00676561"/>
    <w:pPr>
      <w:spacing w:after="0" w:line="240" w:lineRule="auto"/>
      <w:ind w:left="289" w:hanging="357"/>
      <w:jc w:val="both"/>
    </w:pPr>
    <w:rPr>
      <w:rFonts w:ascii="Arial" w:eastAsia="Times New Roman" w:hAnsi="Arial" w:cs="Times New Roman"/>
      <w:snapToGrid w:val="0"/>
      <w:color w:val="000000"/>
      <w:sz w:val="20"/>
      <w:szCs w:val="20"/>
      <w:lang w:val="es-ES" w:eastAsia="es-ES"/>
    </w:rPr>
  </w:style>
  <w:style w:type="paragraph" w:styleId="Revisi">
    <w:name w:val="Revision"/>
    <w:hidden/>
    <w:uiPriority w:val="99"/>
    <w:semiHidden/>
    <w:rsid w:val="00676561"/>
    <w:pPr>
      <w:spacing w:after="0" w:line="240" w:lineRule="auto"/>
      <w:ind w:left="357" w:hanging="357"/>
      <w:jc w:val="both"/>
    </w:pPr>
    <w:rPr>
      <w:rFonts w:ascii="Arial" w:eastAsia="Times New Roman" w:hAnsi="Arial" w:cs="Times New Roman"/>
      <w:sz w:val="20"/>
      <w:szCs w:val="20"/>
      <w:lang w:eastAsia="ca-ES"/>
    </w:rPr>
  </w:style>
  <w:style w:type="paragraph" w:styleId="Textdenotaapeudepgina">
    <w:name w:val="footnote text"/>
    <w:basedOn w:val="Normal"/>
    <w:link w:val="TextdenotaapeudepginaCar"/>
    <w:rsid w:val="00676561"/>
    <w:pPr>
      <w:ind w:left="357" w:hanging="357"/>
      <w:jc w:val="both"/>
    </w:pPr>
    <w:rPr>
      <w:rFonts w:ascii="Times New Roman" w:eastAsia="Times New Roman" w:hAnsi="Times New Roman" w:cs="Times New Roman"/>
      <w:sz w:val="20"/>
      <w:szCs w:val="20"/>
      <w:lang w:eastAsia="es-ES"/>
    </w:rPr>
  </w:style>
  <w:style w:type="character" w:customStyle="1" w:styleId="TextdenotaapeudepginaCar">
    <w:name w:val="Text de nota a peu de pàgina Car"/>
    <w:basedOn w:val="Tipusdelletraperdefectedelpargraf"/>
    <w:link w:val="Textdenotaapeudepgina"/>
    <w:rsid w:val="00676561"/>
    <w:rPr>
      <w:rFonts w:ascii="Times New Roman" w:eastAsia="Times New Roman" w:hAnsi="Times New Roman" w:cs="Times New Roman"/>
      <w:sz w:val="20"/>
      <w:szCs w:val="20"/>
      <w:lang w:eastAsia="es-ES"/>
    </w:rPr>
  </w:style>
  <w:style w:type="character" w:styleId="Refernciadenotaapeudepgina">
    <w:name w:val="footnote reference"/>
    <w:rsid w:val="00676561"/>
    <w:rPr>
      <w:vertAlign w:val="superscript"/>
    </w:rPr>
  </w:style>
  <w:style w:type="paragraph" w:customStyle="1" w:styleId="Pargrafdellista1">
    <w:name w:val="Paràgraf de llista1"/>
    <w:basedOn w:val="Normal"/>
    <w:uiPriority w:val="99"/>
    <w:rsid w:val="00676561"/>
    <w:pPr>
      <w:ind w:left="708" w:hanging="357"/>
      <w:jc w:val="both"/>
    </w:pPr>
    <w:rPr>
      <w:rFonts w:ascii="Arial" w:eastAsia="Calibri" w:hAnsi="Arial" w:cs="Arial"/>
      <w:sz w:val="20"/>
      <w:szCs w:val="20"/>
      <w:lang w:eastAsia="ca-ES"/>
    </w:rPr>
  </w:style>
  <w:style w:type="character" w:customStyle="1" w:styleId="displayonly">
    <w:name w:val="display_only"/>
    <w:rsid w:val="00676561"/>
  </w:style>
  <w:style w:type="paragraph" w:styleId="Sagniadetextindependent2">
    <w:name w:val="Body Text Indent 2"/>
    <w:basedOn w:val="Normal"/>
    <w:link w:val="Sagniadetextindependent2Car"/>
    <w:rsid w:val="00676561"/>
    <w:pPr>
      <w:spacing w:after="120" w:line="480" w:lineRule="auto"/>
      <w:ind w:left="283" w:hanging="357"/>
      <w:jc w:val="both"/>
    </w:pPr>
    <w:rPr>
      <w:rFonts w:ascii="Arial" w:eastAsia="Times New Roman" w:hAnsi="Arial" w:cs="Times New Roman"/>
      <w:sz w:val="20"/>
      <w:szCs w:val="20"/>
      <w:lang w:eastAsia="ca-ES"/>
    </w:rPr>
  </w:style>
  <w:style w:type="character" w:customStyle="1" w:styleId="Sagniadetextindependent2Car">
    <w:name w:val="Sagnia de text independent 2 Car"/>
    <w:basedOn w:val="Tipusdelletraperdefectedelpargraf"/>
    <w:link w:val="Sagniadetextindependent2"/>
    <w:rsid w:val="00676561"/>
    <w:rPr>
      <w:rFonts w:ascii="Arial" w:eastAsia="Times New Roman" w:hAnsi="Arial" w:cs="Times New Roman"/>
      <w:sz w:val="20"/>
      <w:szCs w:val="20"/>
      <w:lang w:eastAsia="ca-ES"/>
    </w:rPr>
  </w:style>
  <w:style w:type="character" w:styleId="mfasi">
    <w:name w:val="Emphasis"/>
    <w:qFormat/>
    <w:rsid w:val="00676561"/>
    <w:rPr>
      <w:i/>
      <w:iCs/>
    </w:rPr>
  </w:style>
  <w:style w:type="paragraph" w:styleId="TtoldelIDC">
    <w:name w:val="TOC Heading"/>
    <w:basedOn w:val="Ttol1"/>
    <w:next w:val="Normal"/>
    <w:uiPriority w:val="39"/>
    <w:semiHidden/>
    <w:unhideWhenUsed/>
    <w:qFormat/>
    <w:rsid w:val="00676561"/>
    <w:pPr>
      <w:keepLines/>
      <w:spacing w:before="480" w:line="276" w:lineRule="auto"/>
      <w:jc w:val="left"/>
      <w:outlineLvl w:val="9"/>
    </w:pPr>
    <w:rPr>
      <w:rFonts w:ascii="Cambria" w:hAnsi="Cambria"/>
      <w:bCs/>
      <w:color w:val="365F91"/>
      <w:kern w:val="0"/>
      <w:sz w:val="28"/>
      <w:szCs w:val="28"/>
    </w:rPr>
  </w:style>
  <w:style w:type="paragraph" w:styleId="IDC2">
    <w:name w:val="toc 2"/>
    <w:basedOn w:val="Normal"/>
    <w:next w:val="Normal"/>
    <w:autoRedefine/>
    <w:uiPriority w:val="39"/>
    <w:unhideWhenUsed/>
    <w:qFormat/>
    <w:rsid w:val="00676561"/>
    <w:pPr>
      <w:tabs>
        <w:tab w:val="right" w:leader="dot" w:pos="9061"/>
      </w:tabs>
      <w:spacing w:after="100" w:line="276" w:lineRule="auto"/>
      <w:jc w:val="both"/>
    </w:pPr>
    <w:rPr>
      <w:rFonts w:ascii="Arial" w:eastAsia="Times New Roman" w:hAnsi="Arial" w:cs="Times New Roman"/>
      <w:noProof/>
      <w:sz w:val="22"/>
      <w:szCs w:val="22"/>
      <w:lang w:eastAsia="ca-ES"/>
    </w:rPr>
  </w:style>
  <w:style w:type="paragraph" w:styleId="IDC1">
    <w:name w:val="toc 1"/>
    <w:basedOn w:val="Normal"/>
    <w:next w:val="Normal"/>
    <w:autoRedefine/>
    <w:uiPriority w:val="39"/>
    <w:unhideWhenUsed/>
    <w:qFormat/>
    <w:rsid w:val="00676561"/>
    <w:pPr>
      <w:tabs>
        <w:tab w:val="right" w:leader="dot" w:pos="9061"/>
      </w:tabs>
      <w:spacing w:after="100" w:line="276" w:lineRule="auto"/>
      <w:jc w:val="both"/>
    </w:pPr>
    <w:rPr>
      <w:rFonts w:ascii="Arial" w:eastAsia="Times New Roman" w:hAnsi="Arial" w:cs="Arial"/>
      <w:b/>
      <w:bCs/>
      <w:noProof/>
      <w:sz w:val="22"/>
      <w:szCs w:val="22"/>
      <w:lang w:eastAsia="ca-ES"/>
    </w:rPr>
  </w:style>
  <w:style w:type="paragraph" w:styleId="IDC3">
    <w:name w:val="toc 3"/>
    <w:basedOn w:val="Normal"/>
    <w:next w:val="Normal"/>
    <w:autoRedefine/>
    <w:uiPriority w:val="39"/>
    <w:unhideWhenUsed/>
    <w:qFormat/>
    <w:rsid w:val="00676561"/>
    <w:pPr>
      <w:spacing w:after="100" w:line="276" w:lineRule="auto"/>
      <w:ind w:left="440"/>
    </w:pPr>
    <w:rPr>
      <w:rFonts w:ascii="Calibri" w:eastAsia="Times New Roman" w:hAnsi="Calibri" w:cs="Times New Roman"/>
      <w:sz w:val="22"/>
      <w:szCs w:val="22"/>
      <w:lang w:eastAsia="ca-ES"/>
    </w:rPr>
  </w:style>
  <w:style w:type="paragraph" w:styleId="Ttol">
    <w:name w:val="Title"/>
    <w:basedOn w:val="Normal"/>
    <w:next w:val="Normal"/>
    <w:link w:val="TtolCar"/>
    <w:qFormat/>
    <w:rsid w:val="00676561"/>
    <w:pPr>
      <w:spacing w:before="240" w:after="60"/>
      <w:ind w:left="357" w:hanging="357"/>
      <w:jc w:val="center"/>
      <w:outlineLvl w:val="0"/>
    </w:pPr>
    <w:rPr>
      <w:rFonts w:ascii="Cambria" w:eastAsia="Times New Roman" w:hAnsi="Cambria" w:cs="Times New Roman"/>
      <w:b/>
      <w:bCs/>
      <w:kern w:val="28"/>
      <w:sz w:val="32"/>
      <w:szCs w:val="32"/>
      <w:lang w:eastAsia="ca-ES"/>
    </w:rPr>
  </w:style>
  <w:style w:type="character" w:customStyle="1" w:styleId="TtolCar">
    <w:name w:val="Títol Car"/>
    <w:basedOn w:val="Tipusdelletraperdefectedelpargraf"/>
    <w:link w:val="Ttol"/>
    <w:rsid w:val="00676561"/>
    <w:rPr>
      <w:rFonts w:ascii="Cambria" w:eastAsia="Times New Roman" w:hAnsi="Cambria" w:cs="Times New Roman"/>
      <w:b/>
      <w:bCs/>
      <w:kern w:val="28"/>
      <w:sz w:val="32"/>
      <w:szCs w:val="32"/>
      <w:lang w:eastAsia="ca-ES"/>
    </w:rPr>
  </w:style>
  <w:style w:type="character" w:customStyle="1" w:styleId="Estilo11pt">
    <w:name w:val="Estilo 11 pt"/>
    <w:rsid w:val="00676561"/>
    <w:rPr>
      <w:sz w:val="20"/>
    </w:rPr>
  </w:style>
  <w:style w:type="character" w:customStyle="1" w:styleId="Estilo11ptNegrita">
    <w:name w:val="Estilo 11 pt Negrita"/>
    <w:rsid w:val="00676561"/>
    <w:rPr>
      <w:b/>
      <w:bCs/>
      <w:sz w:val="20"/>
    </w:rPr>
  </w:style>
  <w:style w:type="paragraph" w:customStyle="1" w:styleId="arial">
    <w:name w:val="arial"/>
    <w:basedOn w:val="Normal"/>
    <w:rsid w:val="00676561"/>
    <w:rPr>
      <w:rFonts w:ascii="Arial" w:eastAsia="Times New Roman" w:hAnsi="Arial" w:cs="Times New Roman"/>
      <w:sz w:val="20"/>
      <w:szCs w:val="20"/>
      <w:lang w:eastAsia="ca-ES"/>
    </w:rPr>
  </w:style>
  <w:style w:type="character" w:customStyle="1" w:styleId="EstndardCar">
    <w:name w:val="Estàndard Car"/>
    <w:link w:val="Estndard"/>
    <w:rsid w:val="00676561"/>
    <w:rPr>
      <w:rFonts w:ascii="Arial" w:eastAsia="Times New Roman" w:hAnsi="Arial" w:cs="Times New Roman"/>
      <w:snapToGrid w:val="0"/>
      <w:color w:val="000000"/>
      <w:sz w:val="20"/>
      <w:szCs w:val="20"/>
      <w:lang w:val="es-ES" w:eastAsia="es-ES"/>
    </w:rPr>
  </w:style>
  <w:style w:type="paragraph" w:styleId="Textindependent3">
    <w:name w:val="Body Text 3"/>
    <w:basedOn w:val="Normal"/>
    <w:link w:val="Textindependent3Car"/>
    <w:rsid w:val="00676561"/>
    <w:pPr>
      <w:spacing w:after="120"/>
      <w:ind w:left="357" w:hanging="357"/>
      <w:jc w:val="both"/>
    </w:pPr>
    <w:rPr>
      <w:rFonts w:ascii="Arial" w:eastAsia="Times New Roman" w:hAnsi="Arial" w:cs="Times New Roman"/>
      <w:sz w:val="16"/>
      <w:szCs w:val="16"/>
      <w:lang w:eastAsia="ca-ES"/>
    </w:rPr>
  </w:style>
  <w:style w:type="character" w:customStyle="1" w:styleId="Textindependent3Car">
    <w:name w:val="Text independent 3 Car"/>
    <w:basedOn w:val="Tipusdelletraperdefectedelpargraf"/>
    <w:link w:val="Textindependent3"/>
    <w:rsid w:val="00676561"/>
    <w:rPr>
      <w:rFonts w:ascii="Arial" w:eastAsia="Times New Roman" w:hAnsi="Arial" w:cs="Times New Roman"/>
      <w:sz w:val="16"/>
      <w:szCs w:val="16"/>
      <w:lang w:eastAsia="ca-ES"/>
    </w:rPr>
  </w:style>
  <w:style w:type="paragraph" w:customStyle="1" w:styleId="NormalambPunts">
    <w:name w:val="Normal amb Punts"/>
    <w:basedOn w:val="Normal"/>
    <w:link w:val="NormalambPuntsCar"/>
    <w:qFormat/>
    <w:rsid w:val="00676561"/>
    <w:pPr>
      <w:jc w:val="both"/>
    </w:pPr>
    <w:rPr>
      <w:rFonts w:ascii="Arial" w:eastAsia="Times New Roman" w:hAnsi="Arial" w:cs="Arial"/>
      <w:color w:val="000000"/>
      <w:sz w:val="20"/>
      <w:szCs w:val="20"/>
      <w:lang w:val="en-US" w:eastAsia="es-ES_tradnl"/>
    </w:rPr>
  </w:style>
  <w:style w:type="character" w:customStyle="1" w:styleId="NormalambPuntsCar">
    <w:name w:val="Normal amb Punts Car"/>
    <w:link w:val="NormalambPunts"/>
    <w:rsid w:val="00676561"/>
    <w:rPr>
      <w:rFonts w:ascii="Arial" w:eastAsia="Times New Roman" w:hAnsi="Arial" w:cs="Arial"/>
      <w:color w:val="000000"/>
      <w:sz w:val="20"/>
      <w:szCs w:val="20"/>
      <w:lang w:val="en-US" w:eastAsia="es-ES_tradnl"/>
    </w:rPr>
  </w:style>
  <w:style w:type="paragraph" w:customStyle="1" w:styleId="EstiloEstndardArialAutomtico">
    <w:name w:val="Estilo Estàndard + Arial Automático"/>
    <w:basedOn w:val="Estndard"/>
    <w:link w:val="EstiloEstndardArialAutomticoCar"/>
    <w:rsid w:val="00676561"/>
    <w:pPr>
      <w:ind w:left="0" w:firstLine="0"/>
      <w:jc w:val="left"/>
    </w:pPr>
    <w:rPr>
      <w:color w:val="auto"/>
    </w:rPr>
  </w:style>
  <w:style w:type="character" w:customStyle="1" w:styleId="EstiloEstndardArialAutomticoCar">
    <w:name w:val="Estilo Estàndard + Arial Automático Car"/>
    <w:link w:val="EstiloEstndardArialAutomtico"/>
    <w:rsid w:val="00676561"/>
    <w:rPr>
      <w:rFonts w:ascii="Arial" w:eastAsia="Times New Roman" w:hAnsi="Arial" w:cs="Times New Roman"/>
      <w:snapToGrid w:val="0"/>
      <w:sz w:val="20"/>
      <w:szCs w:val="20"/>
      <w:lang w:val="es-ES" w:eastAsia="es-ES"/>
    </w:rPr>
  </w:style>
  <w:style w:type="paragraph" w:customStyle="1" w:styleId="Car1CarCarCarCarCarCarCarCar">
    <w:name w:val="Car1 Car Car Car Car Car Car Car Car"/>
    <w:basedOn w:val="Normal"/>
    <w:rsid w:val="00676561"/>
    <w:pPr>
      <w:spacing w:after="160" w:line="240" w:lineRule="exact"/>
    </w:pPr>
    <w:rPr>
      <w:rFonts w:ascii="Verdana" w:eastAsia="Times New Roman" w:hAnsi="Verdana" w:cs="Times New Roman"/>
      <w:sz w:val="20"/>
      <w:szCs w:val="20"/>
      <w:lang w:val="en-US"/>
    </w:rPr>
  </w:style>
  <w:style w:type="paragraph" w:styleId="Subttol">
    <w:name w:val="Subtitle"/>
    <w:basedOn w:val="Normal"/>
    <w:next w:val="Normal"/>
    <w:link w:val="SubttolCar"/>
    <w:qFormat/>
    <w:rsid w:val="00676561"/>
    <w:pPr>
      <w:numPr>
        <w:ilvl w:val="1"/>
      </w:numPr>
      <w:spacing w:after="160"/>
    </w:pPr>
    <w:rPr>
      <w:rFonts w:eastAsiaTheme="minorEastAsia"/>
      <w:color w:val="5A5A5A" w:themeColor="text1" w:themeTint="A5"/>
      <w:spacing w:val="15"/>
      <w:sz w:val="22"/>
      <w:szCs w:val="22"/>
      <w:lang w:eastAsia="ca-ES"/>
    </w:rPr>
  </w:style>
  <w:style w:type="character" w:customStyle="1" w:styleId="SubttolCar">
    <w:name w:val="Subtítol Car"/>
    <w:basedOn w:val="Tipusdelletraperdefectedelpargraf"/>
    <w:link w:val="Subttol"/>
    <w:rsid w:val="00676561"/>
    <w:rPr>
      <w:rFonts w:eastAsiaTheme="minorEastAsia"/>
      <w:color w:val="5A5A5A" w:themeColor="text1" w:themeTint="A5"/>
      <w:spacing w:val="15"/>
      <w:lang w:eastAsia="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8750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mailto:jmmontaner@gencat.cat" TargetMode="External"/><Relationship Id="rId18" Type="http://schemas.openxmlformats.org/officeDocument/2006/relationships/hyperlink" Target="mailto:agenciapatrimoni@gencat.cat"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contractaciopublica.gencat.cat/perfil/ACPC" TargetMode="External"/><Relationship Id="rId12" Type="http://schemas.openxmlformats.org/officeDocument/2006/relationships/hyperlink" Target="mailto:contractacio.acdpc@gencat.cat" TargetMode="External"/><Relationship Id="rId17" Type="http://schemas.openxmlformats.org/officeDocument/2006/relationships/hyperlink" Target="https://contractaciopublica.gencat.cat/perfil/ACPC" TargetMode="External"/><Relationship Id="rId2" Type="http://schemas.openxmlformats.org/officeDocument/2006/relationships/styles" Target="styles.xml"/><Relationship Id="rId16" Type="http://schemas.openxmlformats.org/officeDocument/2006/relationships/hyperlink" Target="https://contractaciopublica.gencat.cat/ecofin_sobre/AppJava/views/ajuda/empreses/index.xhtml?set-locale=ca_ES" TargetMode="External"/><Relationship Id="rId20" Type="http://schemas.openxmlformats.org/officeDocument/2006/relationships/hyperlink" Target="https://cultura.gencat.cat/ca/departament/estructura_i_adreces/organismes/dgpc/accio/agencia_patrimoni/politica_privacitat/index.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ontractaciopublica.gencat.cat/ecofin_pscp/AppJava/perfil/ACPC"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contractaciopublica.gencat.cat/perfil/ACPC" TargetMode="External"/><Relationship Id="rId23" Type="http://schemas.openxmlformats.org/officeDocument/2006/relationships/fontTable" Target="fontTable.xml"/><Relationship Id="rId10" Type="http://schemas.openxmlformats.org/officeDocument/2006/relationships/hyperlink" Target="https://contractaciopublica.gencat.cat/ecofin_pscp/AppJava/cap.pscp?department=28000&amp;reqCode=viewDetail&amp;keyword=&amp;idCap=8141798&amp;ambit=1&amp;" TargetMode="External"/><Relationship Id="rId19" Type="http://schemas.openxmlformats.org/officeDocument/2006/relationships/hyperlink" Target="mailto:dpd.acdpc@gencat.cat" TargetMode="Externa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hyperlink" Target="https://contractaciopublica.gencat.cat/perfil/ACPC"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portaldogc.gencat.cat/utilsEADOP/PDF/6910/1434021.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68</Pages>
  <Words>28351</Words>
  <Characters>161607</Characters>
  <Application>Microsoft Office Word</Application>
  <DocSecurity>0</DocSecurity>
  <Lines>1346</Lines>
  <Paragraphs>379</Paragraphs>
  <ScaleCrop>false</ScaleCrop>
  <HeadingPairs>
    <vt:vector size="2" baseType="variant">
      <vt:variant>
        <vt:lpstr>Títol</vt:lpstr>
      </vt:variant>
      <vt:variant>
        <vt:i4>1</vt:i4>
      </vt:variant>
    </vt:vector>
  </HeadingPairs>
  <TitlesOfParts>
    <vt:vector size="1" baseType="lpstr">
      <vt:lpstr/>
    </vt:vector>
  </TitlesOfParts>
  <Company>Generalitat de Catalunya</Company>
  <LinksUpToDate>false</LinksUpToDate>
  <CharactersWithSpaces>189579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Pérez Orri, Mireia</dc:creator>
  <cp:keywords/>
  <dc:description/>
  <cp:lastModifiedBy>Pérez Orri, Mireia</cp:lastModifiedBy>
  <cp:revision>16</cp:revision>
  <dcterms:created xsi:type="dcterms:W3CDTF">2023-11-21T12:09:00Z</dcterms:created>
  <dcterms:modified xsi:type="dcterms:W3CDTF">2023-11-23T12:07:00Z</dcterms:modified>
</cp:coreProperties>
</file>