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C9418" w14:textId="7137EEDF" w:rsidR="0071381F" w:rsidRPr="006C17EF" w:rsidRDefault="0071381F" w:rsidP="006C17EF">
      <w:pPr>
        <w:rPr>
          <w:rFonts w:cs="Arial"/>
          <w:bCs/>
        </w:rPr>
      </w:pPr>
    </w:p>
    <w:p w14:paraId="10ECDC9B" w14:textId="3C101DED" w:rsidR="00512CD5" w:rsidRPr="007F55CC" w:rsidRDefault="00512CD5" w:rsidP="00512CD5">
      <w:pPr>
        <w:tabs>
          <w:tab w:val="left" w:pos="-720"/>
        </w:tabs>
        <w:suppressAutoHyphens/>
        <w:rPr>
          <w:rFonts w:cs="Arial"/>
          <w:lang w:eastAsia="es-ES"/>
        </w:rPr>
      </w:pPr>
    </w:p>
    <w:p w14:paraId="5158F2C6" w14:textId="229A4E56" w:rsidR="00512CD5" w:rsidRPr="007F55CC" w:rsidRDefault="00512CD5" w:rsidP="00512CD5">
      <w:pPr>
        <w:tabs>
          <w:tab w:val="left" w:pos="-720"/>
        </w:tabs>
        <w:suppressAutoHyphens/>
        <w:rPr>
          <w:rFonts w:cs="Arial"/>
          <w:lang w:eastAsia="es-ES"/>
        </w:rPr>
      </w:pPr>
    </w:p>
    <w:p w14:paraId="14BBFA6F" w14:textId="566F6DDA" w:rsidR="00512CD5" w:rsidRPr="007F55CC" w:rsidRDefault="00512CD5" w:rsidP="00512CD5">
      <w:pPr>
        <w:tabs>
          <w:tab w:val="left" w:pos="-720"/>
        </w:tabs>
        <w:suppressAutoHyphens/>
        <w:rPr>
          <w:rFonts w:cs="Arial"/>
          <w:lang w:eastAsia="es-ES"/>
        </w:rPr>
      </w:pPr>
    </w:p>
    <w:p w14:paraId="0BD62E99" w14:textId="77777777" w:rsidR="00512CD5" w:rsidRPr="007F55CC" w:rsidRDefault="00512CD5" w:rsidP="00512CD5">
      <w:pPr>
        <w:tabs>
          <w:tab w:val="left" w:pos="-720"/>
        </w:tabs>
        <w:suppressAutoHyphens/>
        <w:rPr>
          <w:rFonts w:cs="Arial"/>
          <w:lang w:eastAsia="es-ES"/>
        </w:rPr>
      </w:pPr>
    </w:p>
    <w:p w14:paraId="64654C64" w14:textId="3E3AD1DD" w:rsidR="008D184C" w:rsidRDefault="004636B5"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rPr>
      </w:pPr>
      <w:r w:rsidRPr="007F55CC">
        <w:rPr>
          <w:rFonts w:cs="Arial"/>
        </w:rPr>
        <w:t xml:space="preserve">PLEC DE CLÀUSULES ADMINISTRATIVES PARTICULARS </w:t>
      </w:r>
      <w:r w:rsidR="00147269" w:rsidRPr="007F55CC">
        <w:rPr>
          <w:rFonts w:cs="Arial"/>
        </w:rPr>
        <w:t xml:space="preserve">PER A LA </w:t>
      </w:r>
      <w:r w:rsidRPr="007F55CC">
        <w:rPr>
          <w:rFonts w:cs="Arial"/>
        </w:rPr>
        <w:t>CONTRACTACIÓ BASADA EN L’ACORD MARC DELS SERVEIS DE NETEJA</w:t>
      </w:r>
    </w:p>
    <w:p w14:paraId="2B5D21AB" w14:textId="51060998" w:rsidR="0071381F" w:rsidRPr="007F55CC" w:rsidRDefault="00C35A0E"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i/>
          <w:strike/>
          <w:lang w:eastAsia="es-ES"/>
        </w:rPr>
      </w:pPr>
      <w:r w:rsidRPr="007F55CC">
        <w:rPr>
          <w:rFonts w:cs="Arial"/>
        </w:rPr>
        <w:t>(</w:t>
      </w:r>
      <w:r w:rsidRPr="007F55CC">
        <w:rPr>
          <w:rFonts w:cs="Arial"/>
          <w:lang w:eastAsia="es-ES"/>
        </w:rPr>
        <w:t>CCS 2022 1)</w:t>
      </w:r>
    </w:p>
    <w:p w14:paraId="4BB93A31" w14:textId="77777777" w:rsidR="0071381F" w:rsidRPr="007F55CC" w:rsidRDefault="0071381F" w:rsidP="00512CD5">
      <w:pPr>
        <w:rPr>
          <w:rFonts w:cs="Arial"/>
          <w:b/>
          <w:lang w:eastAsia="es-ES"/>
        </w:rPr>
      </w:pPr>
      <w:r w:rsidRPr="007F55CC">
        <w:rPr>
          <w:rFonts w:cs="Arial"/>
          <w:b/>
          <w:lang w:eastAsia="es-ES"/>
        </w:rPr>
        <w:br w:type="page"/>
      </w:r>
    </w:p>
    <w:p w14:paraId="22435522" w14:textId="77777777" w:rsidR="00BF0678" w:rsidRPr="004A4B82" w:rsidRDefault="00BF0678" w:rsidP="00BF0678">
      <w:pPr>
        <w:rPr>
          <w:rFonts w:cs="Arial"/>
          <w:b/>
          <w:lang w:eastAsia="es-ES"/>
        </w:rPr>
      </w:pPr>
      <w:bookmarkStart w:id="0" w:name="_Toc103931929"/>
      <w:bookmarkStart w:id="1" w:name="_Toc515538791"/>
      <w:r w:rsidRPr="004A4B82">
        <w:rPr>
          <w:rFonts w:cs="Arial"/>
          <w:b/>
          <w:lang w:eastAsia="es-ES"/>
        </w:rPr>
        <w:lastRenderedPageBreak/>
        <w:t>Índex</w:t>
      </w:r>
    </w:p>
    <w:p w14:paraId="1EAFB730" w14:textId="26FCD409" w:rsidR="00602C78" w:rsidRDefault="00BF0678">
      <w:pPr>
        <w:pStyle w:val="IDC1"/>
        <w:rPr>
          <w:rFonts w:asciiTheme="minorHAnsi" w:eastAsiaTheme="minorEastAsia" w:hAnsiTheme="minorHAnsi" w:cstheme="minorBidi"/>
          <w:b w:val="0"/>
        </w:rPr>
      </w:pPr>
      <w:r w:rsidRPr="004A4B82">
        <w:rPr>
          <w:noProof w:val="0"/>
          <w:lang w:eastAsia="es-ES"/>
        </w:rPr>
        <w:fldChar w:fldCharType="begin"/>
      </w:r>
      <w:r w:rsidRPr="004A4B82">
        <w:rPr>
          <w:noProof w:val="0"/>
          <w:lang w:eastAsia="es-ES"/>
        </w:rPr>
        <w:instrText xml:space="preserve"> TOC \o "1-3" \h \z \u </w:instrText>
      </w:r>
      <w:r w:rsidRPr="004A4B82">
        <w:rPr>
          <w:noProof w:val="0"/>
          <w:lang w:eastAsia="es-ES"/>
        </w:rPr>
        <w:fldChar w:fldCharType="separate"/>
      </w:r>
      <w:hyperlink w:anchor="_Toc104359167" w:history="1">
        <w:r w:rsidR="00602C78" w:rsidRPr="0031183F">
          <w:rPr>
            <w:rStyle w:val="Enlla"/>
          </w:rPr>
          <w:t>QUADRE DE CARACTERÍSTIQUES DEL CONTRACTE BASAT EN L’ACORD MARC DELS SERVEIS DE NETEJA (CCS 2022 1)</w:t>
        </w:r>
        <w:r w:rsidR="00602C78">
          <w:rPr>
            <w:webHidden/>
          </w:rPr>
          <w:tab/>
        </w:r>
        <w:r w:rsidR="00602C78">
          <w:rPr>
            <w:webHidden/>
          </w:rPr>
          <w:fldChar w:fldCharType="begin"/>
        </w:r>
        <w:r w:rsidR="00602C78">
          <w:rPr>
            <w:webHidden/>
          </w:rPr>
          <w:instrText xml:space="preserve"> PAGEREF _Toc104359167 \h </w:instrText>
        </w:r>
        <w:r w:rsidR="00602C78">
          <w:rPr>
            <w:webHidden/>
          </w:rPr>
        </w:r>
        <w:r w:rsidR="00602C78">
          <w:rPr>
            <w:webHidden/>
          </w:rPr>
          <w:fldChar w:fldCharType="separate"/>
        </w:r>
        <w:r w:rsidR="001D74F0">
          <w:rPr>
            <w:webHidden/>
          </w:rPr>
          <w:t>4</w:t>
        </w:r>
        <w:r w:rsidR="00602C78">
          <w:rPr>
            <w:webHidden/>
          </w:rPr>
          <w:fldChar w:fldCharType="end"/>
        </w:r>
      </w:hyperlink>
    </w:p>
    <w:p w14:paraId="5613786A" w14:textId="359CA3AC" w:rsidR="00602C78" w:rsidRDefault="00AB24F2">
      <w:pPr>
        <w:pStyle w:val="IDC1"/>
        <w:rPr>
          <w:rFonts w:asciiTheme="minorHAnsi" w:eastAsiaTheme="minorEastAsia" w:hAnsiTheme="minorHAnsi" w:cstheme="minorBidi"/>
          <w:b w:val="0"/>
        </w:rPr>
      </w:pPr>
      <w:hyperlink w:anchor="_Toc104359168" w:history="1">
        <w:r w:rsidR="00602C78" w:rsidRPr="0031183F">
          <w:rPr>
            <w:rStyle w:val="Enlla"/>
          </w:rPr>
          <w:t>I. DISPOSICIONS GENERALS</w:t>
        </w:r>
        <w:r w:rsidR="00602C78">
          <w:rPr>
            <w:webHidden/>
          </w:rPr>
          <w:tab/>
        </w:r>
        <w:r w:rsidR="00602C78">
          <w:rPr>
            <w:webHidden/>
          </w:rPr>
          <w:fldChar w:fldCharType="begin"/>
        </w:r>
        <w:r w:rsidR="00602C78">
          <w:rPr>
            <w:webHidden/>
          </w:rPr>
          <w:instrText xml:space="preserve"> PAGEREF _Toc104359168 \h </w:instrText>
        </w:r>
        <w:r w:rsidR="00602C78">
          <w:rPr>
            <w:webHidden/>
          </w:rPr>
        </w:r>
        <w:r w:rsidR="00602C78">
          <w:rPr>
            <w:webHidden/>
          </w:rPr>
          <w:fldChar w:fldCharType="separate"/>
        </w:r>
        <w:r w:rsidR="001D74F0">
          <w:rPr>
            <w:webHidden/>
          </w:rPr>
          <w:t>27</w:t>
        </w:r>
        <w:r w:rsidR="00602C78">
          <w:rPr>
            <w:webHidden/>
          </w:rPr>
          <w:fldChar w:fldCharType="end"/>
        </w:r>
      </w:hyperlink>
    </w:p>
    <w:p w14:paraId="43FF5B64" w14:textId="0AFE164E" w:rsidR="00602C78" w:rsidRDefault="00AB24F2">
      <w:pPr>
        <w:pStyle w:val="IDC2"/>
        <w:tabs>
          <w:tab w:val="right" w:leader="dot" w:pos="8494"/>
        </w:tabs>
        <w:rPr>
          <w:rFonts w:asciiTheme="minorHAnsi" w:eastAsiaTheme="minorEastAsia" w:hAnsiTheme="minorHAnsi" w:cstheme="minorBidi"/>
          <w:noProof/>
        </w:rPr>
      </w:pPr>
      <w:hyperlink w:anchor="_Toc104359169" w:history="1">
        <w:r w:rsidR="00602C78" w:rsidRPr="0031183F">
          <w:rPr>
            <w:rStyle w:val="Enlla"/>
            <w:noProof/>
          </w:rPr>
          <w:t>Primera. Objecte del contracte</w:t>
        </w:r>
        <w:r w:rsidR="00602C78">
          <w:rPr>
            <w:noProof/>
            <w:webHidden/>
          </w:rPr>
          <w:tab/>
        </w:r>
        <w:r w:rsidR="00602C78">
          <w:rPr>
            <w:noProof/>
            <w:webHidden/>
          </w:rPr>
          <w:fldChar w:fldCharType="begin"/>
        </w:r>
        <w:r w:rsidR="00602C78">
          <w:rPr>
            <w:noProof/>
            <w:webHidden/>
          </w:rPr>
          <w:instrText xml:space="preserve"> PAGEREF _Toc104359169 \h </w:instrText>
        </w:r>
        <w:r w:rsidR="00602C78">
          <w:rPr>
            <w:noProof/>
            <w:webHidden/>
          </w:rPr>
        </w:r>
        <w:r w:rsidR="00602C78">
          <w:rPr>
            <w:noProof/>
            <w:webHidden/>
          </w:rPr>
          <w:fldChar w:fldCharType="separate"/>
        </w:r>
        <w:r w:rsidR="001D74F0">
          <w:rPr>
            <w:noProof/>
            <w:webHidden/>
          </w:rPr>
          <w:t>27</w:t>
        </w:r>
        <w:r w:rsidR="00602C78">
          <w:rPr>
            <w:noProof/>
            <w:webHidden/>
          </w:rPr>
          <w:fldChar w:fldCharType="end"/>
        </w:r>
      </w:hyperlink>
    </w:p>
    <w:p w14:paraId="3661DFD9" w14:textId="34549047" w:rsidR="00602C78" w:rsidRDefault="00AB24F2">
      <w:pPr>
        <w:pStyle w:val="IDC2"/>
        <w:tabs>
          <w:tab w:val="right" w:leader="dot" w:pos="8494"/>
        </w:tabs>
        <w:rPr>
          <w:rFonts w:asciiTheme="minorHAnsi" w:eastAsiaTheme="minorEastAsia" w:hAnsiTheme="minorHAnsi" w:cstheme="minorBidi"/>
          <w:noProof/>
        </w:rPr>
      </w:pPr>
      <w:hyperlink w:anchor="_Toc104359170" w:history="1">
        <w:r w:rsidR="00602C78" w:rsidRPr="0031183F">
          <w:rPr>
            <w:rStyle w:val="Enlla"/>
            <w:noProof/>
          </w:rPr>
          <w:t>Segona. Òrgan de contractació</w:t>
        </w:r>
        <w:r w:rsidR="00602C78">
          <w:rPr>
            <w:noProof/>
            <w:webHidden/>
          </w:rPr>
          <w:tab/>
        </w:r>
        <w:r w:rsidR="00602C78">
          <w:rPr>
            <w:noProof/>
            <w:webHidden/>
          </w:rPr>
          <w:fldChar w:fldCharType="begin"/>
        </w:r>
        <w:r w:rsidR="00602C78">
          <w:rPr>
            <w:noProof/>
            <w:webHidden/>
          </w:rPr>
          <w:instrText xml:space="preserve"> PAGEREF _Toc104359170 \h </w:instrText>
        </w:r>
        <w:r w:rsidR="00602C78">
          <w:rPr>
            <w:noProof/>
            <w:webHidden/>
          </w:rPr>
        </w:r>
        <w:r w:rsidR="00602C78">
          <w:rPr>
            <w:noProof/>
            <w:webHidden/>
          </w:rPr>
          <w:fldChar w:fldCharType="separate"/>
        </w:r>
        <w:r w:rsidR="001D74F0">
          <w:rPr>
            <w:noProof/>
            <w:webHidden/>
          </w:rPr>
          <w:t>28</w:t>
        </w:r>
        <w:r w:rsidR="00602C78">
          <w:rPr>
            <w:noProof/>
            <w:webHidden/>
          </w:rPr>
          <w:fldChar w:fldCharType="end"/>
        </w:r>
      </w:hyperlink>
    </w:p>
    <w:p w14:paraId="63D55D79" w14:textId="624FC446" w:rsidR="00602C78" w:rsidRDefault="00AB24F2">
      <w:pPr>
        <w:pStyle w:val="IDC2"/>
        <w:tabs>
          <w:tab w:val="right" w:leader="dot" w:pos="8494"/>
        </w:tabs>
        <w:rPr>
          <w:rFonts w:asciiTheme="minorHAnsi" w:eastAsiaTheme="minorEastAsia" w:hAnsiTheme="minorHAnsi" w:cstheme="minorBidi"/>
          <w:noProof/>
        </w:rPr>
      </w:pPr>
      <w:hyperlink w:anchor="_Toc104359171" w:history="1">
        <w:r w:rsidR="00602C78" w:rsidRPr="0031183F">
          <w:rPr>
            <w:rStyle w:val="Enlla"/>
            <w:noProof/>
          </w:rPr>
          <w:t>Tercera. Necessitats administratives que cal satisfer i idoneïtat del contracte</w:t>
        </w:r>
        <w:r w:rsidR="00602C78">
          <w:rPr>
            <w:noProof/>
            <w:webHidden/>
          </w:rPr>
          <w:tab/>
        </w:r>
        <w:r w:rsidR="00602C78">
          <w:rPr>
            <w:noProof/>
            <w:webHidden/>
          </w:rPr>
          <w:fldChar w:fldCharType="begin"/>
        </w:r>
        <w:r w:rsidR="00602C78">
          <w:rPr>
            <w:noProof/>
            <w:webHidden/>
          </w:rPr>
          <w:instrText xml:space="preserve"> PAGEREF _Toc104359171 \h </w:instrText>
        </w:r>
        <w:r w:rsidR="00602C78">
          <w:rPr>
            <w:noProof/>
            <w:webHidden/>
          </w:rPr>
        </w:r>
        <w:r w:rsidR="00602C78">
          <w:rPr>
            <w:noProof/>
            <w:webHidden/>
          </w:rPr>
          <w:fldChar w:fldCharType="separate"/>
        </w:r>
        <w:r w:rsidR="001D74F0">
          <w:rPr>
            <w:noProof/>
            <w:webHidden/>
          </w:rPr>
          <w:t>28</w:t>
        </w:r>
        <w:r w:rsidR="00602C78">
          <w:rPr>
            <w:noProof/>
            <w:webHidden/>
          </w:rPr>
          <w:fldChar w:fldCharType="end"/>
        </w:r>
      </w:hyperlink>
    </w:p>
    <w:p w14:paraId="0B6FDC67" w14:textId="3D0F625D" w:rsidR="00602C78" w:rsidRDefault="00AB24F2">
      <w:pPr>
        <w:pStyle w:val="IDC2"/>
        <w:tabs>
          <w:tab w:val="right" w:leader="dot" w:pos="8494"/>
        </w:tabs>
        <w:rPr>
          <w:rFonts w:asciiTheme="minorHAnsi" w:eastAsiaTheme="minorEastAsia" w:hAnsiTheme="minorHAnsi" w:cstheme="minorBidi"/>
          <w:noProof/>
        </w:rPr>
      </w:pPr>
      <w:hyperlink w:anchor="_Toc104359172" w:history="1">
        <w:r w:rsidR="00602C78" w:rsidRPr="0031183F">
          <w:rPr>
            <w:rStyle w:val="Enlla"/>
            <w:noProof/>
          </w:rPr>
          <w:t>Quarta. Dades econòmiques del contracte i existència de crèdit</w:t>
        </w:r>
        <w:r w:rsidR="00602C78">
          <w:rPr>
            <w:noProof/>
            <w:webHidden/>
          </w:rPr>
          <w:tab/>
        </w:r>
        <w:r w:rsidR="00602C78">
          <w:rPr>
            <w:noProof/>
            <w:webHidden/>
          </w:rPr>
          <w:fldChar w:fldCharType="begin"/>
        </w:r>
        <w:r w:rsidR="00602C78">
          <w:rPr>
            <w:noProof/>
            <w:webHidden/>
          </w:rPr>
          <w:instrText xml:space="preserve"> PAGEREF _Toc104359172 \h </w:instrText>
        </w:r>
        <w:r w:rsidR="00602C78">
          <w:rPr>
            <w:noProof/>
            <w:webHidden/>
          </w:rPr>
        </w:r>
        <w:r w:rsidR="00602C78">
          <w:rPr>
            <w:noProof/>
            <w:webHidden/>
          </w:rPr>
          <w:fldChar w:fldCharType="separate"/>
        </w:r>
        <w:r w:rsidR="001D74F0">
          <w:rPr>
            <w:noProof/>
            <w:webHidden/>
          </w:rPr>
          <w:t>28</w:t>
        </w:r>
        <w:r w:rsidR="00602C78">
          <w:rPr>
            <w:noProof/>
            <w:webHidden/>
          </w:rPr>
          <w:fldChar w:fldCharType="end"/>
        </w:r>
      </w:hyperlink>
    </w:p>
    <w:p w14:paraId="5D670F0B" w14:textId="57D0668C" w:rsidR="00602C78" w:rsidRDefault="00AB24F2">
      <w:pPr>
        <w:pStyle w:val="IDC2"/>
        <w:tabs>
          <w:tab w:val="right" w:leader="dot" w:pos="8494"/>
        </w:tabs>
        <w:rPr>
          <w:rFonts w:asciiTheme="minorHAnsi" w:eastAsiaTheme="minorEastAsia" w:hAnsiTheme="minorHAnsi" w:cstheme="minorBidi"/>
          <w:noProof/>
        </w:rPr>
      </w:pPr>
      <w:hyperlink w:anchor="_Toc104359173" w:history="1">
        <w:r w:rsidR="00602C78" w:rsidRPr="0031183F">
          <w:rPr>
            <w:rStyle w:val="Enlla"/>
            <w:noProof/>
          </w:rPr>
          <w:t>Cinquena. Termini de durada del contracte</w:t>
        </w:r>
        <w:r w:rsidR="00602C78">
          <w:rPr>
            <w:noProof/>
            <w:webHidden/>
          </w:rPr>
          <w:tab/>
        </w:r>
        <w:r w:rsidR="00602C78">
          <w:rPr>
            <w:noProof/>
            <w:webHidden/>
          </w:rPr>
          <w:fldChar w:fldCharType="begin"/>
        </w:r>
        <w:r w:rsidR="00602C78">
          <w:rPr>
            <w:noProof/>
            <w:webHidden/>
          </w:rPr>
          <w:instrText xml:space="preserve"> PAGEREF _Toc104359173 \h </w:instrText>
        </w:r>
        <w:r w:rsidR="00602C78">
          <w:rPr>
            <w:noProof/>
            <w:webHidden/>
          </w:rPr>
        </w:r>
        <w:r w:rsidR="00602C78">
          <w:rPr>
            <w:noProof/>
            <w:webHidden/>
          </w:rPr>
          <w:fldChar w:fldCharType="separate"/>
        </w:r>
        <w:r w:rsidR="001D74F0">
          <w:rPr>
            <w:noProof/>
            <w:webHidden/>
          </w:rPr>
          <w:t>29</w:t>
        </w:r>
        <w:r w:rsidR="00602C78">
          <w:rPr>
            <w:noProof/>
            <w:webHidden/>
          </w:rPr>
          <w:fldChar w:fldCharType="end"/>
        </w:r>
      </w:hyperlink>
    </w:p>
    <w:p w14:paraId="55B8F89B" w14:textId="647017D8" w:rsidR="00602C78" w:rsidRDefault="00AB24F2">
      <w:pPr>
        <w:pStyle w:val="IDC2"/>
        <w:tabs>
          <w:tab w:val="right" w:leader="dot" w:pos="8494"/>
        </w:tabs>
        <w:rPr>
          <w:rFonts w:asciiTheme="minorHAnsi" w:eastAsiaTheme="minorEastAsia" w:hAnsiTheme="minorHAnsi" w:cstheme="minorBidi"/>
          <w:noProof/>
        </w:rPr>
      </w:pPr>
      <w:hyperlink w:anchor="_Toc104359174" w:history="1">
        <w:r w:rsidR="00602C78" w:rsidRPr="0031183F">
          <w:rPr>
            <w:rStyle w:val="Enlla"/>
            <w:noProof/>
          </w:rPr>
          <w:t>Sisena. Règim jurídic del contracte</w:t>
        </w:r>
        <w:r w:rsidR="00602C78">
          <w:rPr>
            <w:noProof/>
            <w:webHidden/>
          </w:rPr>
          <w:tab/>
        </w:r>
        <w:r w:rsidR="00602C78">
          <w:rPr>
            <w:noProof/>
            <w:webHidden/>
          </w:rPr>
          <w:fldChar w:fldCharType="begin"/>
        </w:r>
        <w:r w:rsidR="00602C78">
          <w:rPr>
            <w:noProof/>
            <w:webHidden/>
          </w:rPr>
          <w:instrText xml:space="preserve"> PAGEREF _Toc104359174 \h </w:instrText>
        </w:r>
        <w:r w:rsidR="00602C78">
          <w:rPr>
            <w:noProof/>
            <w:webHidden/>
          </w:rPr>
        </w:r>
        <w:r w:rsidR="00602C78">
          <w:rPr>
            <w:noProof/>
            <w:webHidden/>
          </w:rPr>
          <w:fldChar w:fldCharType="separate"/>
        </w:r>
        <w:r w:rsidR="001D74F0">
          <w:rPr>
            <w:noProof/>
            <w:webHidden/>
          </w:rPr>
          <w:t>29</w:t>
        </w:r>
        <w:r w:rsidR="00602C78">
          <w:rPr>
            <w:noProof/>
            <w:webHidden/>
          </w:rPr>
          <w:fldChar w:fldCharType="end"/>
        </w:r>
      </w:hyperlink>
    </w:p>
    <w:p w14:paraId="34262375" w14:textId="7887FBB6" w:rsidR="00602C78" w:rsidRDefault="00AB24F2">
      <w:pPr>
        <w:pStyle w:val="IDC2"/>
        <w:tabs>
          <w:tab w:val="right" w:leader="dot" w:pos="8494"/>
        </w:tabs>
        <w:rPr>
          <w:rFonts w:asciiTheme="minorHAnsi" w:eastAsiaTheme="minorEastAsia" w:hAnsiTheme="minorHAnsi" w:cstheme="minorBidi"/>
          <w:noProof/>
        </w:rPr>
      </w:pPr>
      <w:hyperlink w:anchor="_Toc104359175" w:history="1">
        <w:r w:rsidR="00602C78" w:rsidRPr="0031183F">
          <w:rPr>
            <w:rStyle w:val="Enlla"/>
            <w:noProof/>
          </w:rPr>
          <w:t>Setena. Admissió de variants</w:t>
        </w:r>
        <w:r w:rsidR="00602C78">
          <w:rPr>
            <w:noProof/>
            <w:webHidden/>
          </w:rPr>
          <w:tab/>
        </w:r>
        <w:r w:rsidR="00602C78">
          <w:rPr>
            <w:noProof/>
            <w:webHidden/>
          </w:rPr>
          <w:fldChar w:fldCharType="begin"/>
        </w:r>
        <w:r w:rsidR="00602C78">
          <w:rPr>
            <w:noProof/>
            <w:webHidden/>
          </w:rPr>
          <w:instrText xml:space="preserve"> PAGEREF _Toc104359175 \h </w:instrText>
        </w:r>
        <w:r w:rsidR="00602C78">
          <w:rPr>
            <w:noProof/>
            <w:webHidden/>
          </w:rPr>
        </w:r>
        <w:r w:rsidR="00602C78">
          <w:rPr>
            <w:noProof/>
            <w:webHidden/>
          </w:rPr>
          <w:fldChar w:fldCharType="separate"/>
        </w:r>
        <w:r w:rsidR="001D74F0">
          <w:rPr>
            <w:noProof/>
            <w:webHidden/>
          </w:rPr>
          <w:t>30</w:t>
        </w:r>
        <w:r w:rsidR="00602C78">
          <w:rPr>
            <w:noProof/>
            <w:webHidden/>
          </w:rPr>
          <w:fldChar w:fldCharType="end"/>
        </w:r>
      </w:hyperlink>
    </w:p>
    <w:p w14:paraId="362B0E7B" w14:textId="3D3D730A" w:rsidR="00602C78" w:rsidRDefault="00AB24F2">
      <w:pPr>
        <w:pStyle w:val="IDC2"/>
        <w:tabs>
          <w:tab w:val="right" w:leader="dot" w:pos="8494"/>
        </w:tabs>
        <w:rPr>
          <w:rFonts w:asciiTheme="minorHAnsi" w:eastAsiaTheme="minorEastAsia" w:hAnsiTheme="minorHAnsi" w:cstheme="minorBidi"/>
          <w:noProof/>
        </w:rPr>
      </w:pPr>
      <w:hyperlink w:anchor="_Toc104359176" w:history="1">
        <w:r w:rsidR="00602C78" w:rsidRPr="0031183F">
          <w:rPr>
            <w:rStyle w:val="Enlla"/>
            <w:rFonts w:cs="Arial"/>
            <w:noProof/>
          </w:rPr>
          <w:t>Vuitena. Tramitació de l’expedient i procediment d’adjudicació</w:t>
        </w:r>
        <w:r w:rsidR="00602C78">
          <w:rPr>
            <w:noProof/>
            <w:webHidden/>
          </w:rPr>
          <w:tab/>
        </w:r>
        <w:r w:rsidR="00602C78">
          <w:rPr>
            <w:noProof/>
            <w:webHidden/>
          </w:rPr>
          <w:fldChar w:fldCharType="begin"/>
        </w:r>
        <w:r w:rsidR="00602C78">
          <w:rPr>
            <w:noProof/>
            <w:webHidden/>
          </w:rPr>
          <w:instrText xml:space="preserve"> PAGEREF _Toc104359176 \h </w:instrText>
        </w:r>
        <w:r w:rsidR="00602C78">
          <w:rPr>
            <w:noProof/>
            <w:webHidden/>
          </w:rPr>
        </w:r>
        <w:r w:rsidR="00602C78">
          <w:rPr>
            <w:noProof/>
            <w:webHidden/>
          </w:rPr>
          <w:fldChar w:fldCharType="separate"/>
        </w:r>
        <w:r w:rsidR="001D74F0">
          <w:rPr>
            <w:noProof/>
            <w:webHidden/>
          </w:rPr>
          <w:t>30</w:t>
        </w:r>
        <w:r w:rsidR="00602C78">
          <w:rPr>
            <w:noProof/>
            <w:webHidden/>
          </w:rPr>
          <w:fldChar w:fldCharType="end"/>
        </w:r>
      </w:hyperlink>
    </w:p>
    <w:p w14:paraId="2CD74965" w14:textId="4FE57CCF" w:rsidR="00602C78" w:rsidRDefault="00AB24F2">
      <w:pPr>
        <w:pStyle w:val="IDC2"/>
        <w:tabs>
          <w:tab w:val="right" w:leader="dot" w:pos="8494"/>
        </w:tabs>
        <w:rPr>
          <w:rFonts w:asciiTheme="minorHAnsi" w:eastAsiaTheme="minorEastAsia" w:hAnsiTheme="minorHAnsi" w:cstheme="minorBidi"/>
          <w:noProof/>
        </w:rPr>
      </w:pPr>
      <w:hyperlink w:anchor="_Toc104359177" w:history="1">
        <w:r w:rsidR="00602C78" w:rsidRPr="0031183F">
          <w:rPr>
            <w:rStyle w:val="Enlla"/>
            <w:rFonts w:cs="Arial"/>
            <w:noProof/>
          </w:rPr>
          <w:t>Novena. Mitjans de comunicació electrònics</w:t>
        </w:r>
        <w:r w:rsidR="00602C78">
          <w:rPr>
            <w:noProof/>
            <w:webHidden/>
          </w:rPr>
          <w:tab/>
        </w:r>
        <w:r w:rsidR="00602C78">
          <w:rPr>
            <w:noProof/>
            <w:webHidden/>
          </w:rPr>
          <w:fldChar w:fldCharType="begin"/>
        </w:r>
        <w:r w:rsidR="00602C78">
          <w:rPr>
            <w:noProof/>
            <w:webHidden/>
          </w:rPr>
          <w:instrText xml:space="preserve"> PAGEREF _Toc104359177 \h </w:instrText>
        </w:r>
        <w:r w:rsidR="00602C78">
          <w:rPr>
            <w:noProof/>
            <w:webHidden/>
          </w:rPr>
        </w:r>
        <w:r w:rsidR="00602C78">
          <w:rPr>
            <w:noProof/>
            <w:webHidden/>
          </w:rPr>
          <w:fldChar w:fldCharType="separate"/>
        </w:r>
        <w:r w:rsidR="001D74F0">
          <w:rPr>
            <w:noProof/>
            <w:webHidden/>
          </w:rPr>
          <w:t>30</w:t>
        </w:r>
        <w:r w:rsidR="00602C78">
          <w:rPr>
            <w:noProof/>
            <w:webHidden/>
          </w:rPr>
          <w:fldChar w:fldCharType="end"/>
        </w:r>
      </w:hyperlink>
    </w:p>
    <w:p w14:paraId="5A2770D2" w14:textId="2C5F0770" w:rsidR="00602C78" w:rsidRDefault="00AB24F2">
      <w:pPr>
        <w:pStyle w:val="IDC1"/>
        <w:rPr>
          <w:rFonts w:asciiTheme="minorHAnsi" w:eastAsiaTheme="minorEastAsia" w:hAnsiTheme="minorHAnsi" w:cstheme="minorBidi"/>
          <w:b w:val="0"/>
        </w:rPr>
      </w:pPr>
      <w:hyperlink w:anchor="_Toc104359178" w:history="1">
        <w:r w:rsidR="00602C78" w:rsidRPr="0031183F">
          <w:rPr>
            <w:rStyle w:val="Enlla"/>
          </w:rPr>
          <w:t>II. DISPOSICIONS RELATIVES A LA LICITACIÓ, L‘ADJUDICACIÓ I LA FORMALITZACIÓ DEL CONTRACTE</w:t>
        </w:r>
        <w:r w:rsidR="00602C78">
          <w:rPr>
            <w:webHidden/>
          </w:rPr>
          <w:tab/>
        </w:r>
        <w:r w:rsidR="00602C78">
          <w:rPr>
            <w:webHidden/>
          </w:rPr>
          <w:fldChar w:fldCharType="begin"/>
        </w:r>
        <w:r w:rsidR="00602C78">
          <w:rPr>
            <w:webHidden/>
          </w:rPr>
          <w:instrText xml:space="preserve"> PAGEREF _Toc104359178 \h </w:instrText>
        </w:r>
        <w:r w:rsidR="00602C78">
          <w:rPr>
            <w:webHidden/>
          </w:rPr>
        </w:r>
        <w:r w:rsidR="00602C78">
          <w:rPr>
            <w:webHidden/>
          </w:rPr>
          <w:fldChar w:fldCharType="separate"/>
        </w:r>
        <w:r w:rsidR="001D74F0">
          <w:rPr>
            <w:webHidden/>
          </w:rPr>
          <w:t>31</w:t>
        </w:r>
        <w:r w:rsidR="00602C78">
          <w:rPr>
            <w:webHidden/>
          </w:rPr>
          <w:fldChar w:fldCharType="end"/>
        </w:r>
      </w:hyperlink>
    </w:p>
    <w:p w14:paraId="36200CEB" w14:textId="12F7A2DF" w:rsidR="00602C78" w:rsidRDefault="00AB24F2">
      <w:pPr>
        <w:pStyle w:val="IDC2"/>
        <w:tabs>
          <w:tab w:val="right" w:leader="dot" w:pos="8494"/>
        </w:tabs>
        <w:rPr>
          <w:rFonts w:asciiTheme="minorHAnsi" w:eastAsiaTheme="minorEastAsia" w:hAnsiTheme="minorHAnsi" w:cstheme="minorBidi"/>
          <w:noProof/>
        </w:rPr>
      </w:pPr>
      <w:hyperlink w:anchor="_Toc104359179" w:history="1">
        <w:r w:rsidR="00602C78" w:rsidRPr="0031183F">
          <w:rPr>
            <w:rStyle w:val="Enlla"/>
            <w:rFonts w:cs="Arial"/>
            <w:noProof/>
          </w:rPr>
          <w:t>Desena. Empreses convidades</w:t>
        </w:r>
        <w:r w:rsidR="00602C78">
          <w:rPr>
            <w:noProof/>
            <w:webHidden/>
          </w:rPr>
          <w:tab/>
        </w:r>
        <w:r w:rsidR="00602C78">
          <w:rPr>
            <w:noProof/>
            <w:webHidden/>
          </w:rPr>
          <w:fldChar w:fldCharType="begin"/>
        </w:r>
        <w:r w:rsidR="00602C78">
          <w:rPr>
            <w:noProof/>
            <w:webHidden/>
          </w:rPr>
          <w:instrText xml:space="preserve"> PAGEREF _Toc104359179 \h </w:instrText>
        </w:r>
        <w:r w:rsidR="00602C78">
          <w:rPr>
            <w:noProof/>
            <w:webHidden/>
          </w:rPr>
        </w:r>
        <w:r w:rsidR="00602C78">
          <w:rPr>
            <w:noProof/>
            <w:webHidden/>
          </w:rPr>
          <w:fldChar w:fldCharType="separate"/>
        </w:r>
        <w:r w:rsidR="001D74F0">
          <w:rPr>
            <w:noProof/>
            <w:webHidden/>
          </w:rPr>
          <w:t>31</w:t>
        </w:r>
        <w:r w:rsidR="00602C78">
          <w:rPr>
            <w:noProof/>
            <w:webHidden/>
          </w:rPr>
          <w:fldChar w:fldCharType="end"/>
        </w:r>
      </w:hyperlink>
    </w:p>
    <w:p w14:paraId="069C6B0B" w14:textId="6BF47BB2" w:rsidR="00602C78" w:rsidRDefault="00AB24F2">
      <w:pPr>
        <w:pStyle w:val="IDC2"/>
        <w:tabs>
          <w:tab w:val="right" w:leader="dot" w:pos="8494"/>
        </w:tabs>
        <w:rPr>
          <w:rFonts w:asciiTheme="minorHAnsi" w:eastAsiaTheme="minorEastAsia" w:hAnsiTheme="minorHAnsi" w:cstheme="minorBidi"/>
          <w:noProof/>
        </w:rPr>
      </w:pPr>
      <w:hyperlink w:anchor="_Toc104359180" w:history="1">
        <w:r w:rsidR="00602C78" w:rsidRPr="0031183F">
          <w:rPr>
            <w:rStyle w:val="Enlla"/>
            <w:rFonts w:cs="Arial"/>
            <w:noProof/>
          </w:rPr>
          <w:t>Onzena. Presentació de documentació i de proposicions i valoració de les ofertes</w:t>
        </w:r>
        <w:r w:rsidR="00602C78">
          <w:rPr>
            <w:noProof/>
            <w:webHidden/>
          </w:rPr>
          <w:tab/>
        </w:r>
        <w:r w:rsidR="00602C78">
          <w:rPr>
            <w:noProof/>
            <w:webHidden/>
          </w:rPr>
          <w:fldChar w:fldCharType="begin"/>
        </w:r>
        <w:r w:rsidR="00602C78">
          <w:rPr>
            <w:noProof/>
            <w:webHidden/>
          </w:rPr>
          <w:instrText xml:space="preserve"> PAGEREF _Toc104359180 \h </w:instrText>
        </w:r>
        <w:r w:rsidR="00602C78">
          <w:rPr>
            <w:noProof/>
            <w:webHidden/>
          </w:rPr>
        </w:r>
        <w:r w:rsidR="00602C78">
          <w:rPr>
            <w:noProof/>
            <w:webHidden/>
          </w:rPr>
          <w:fldChar w:fldCharType="separate"/>
        </w:r>
        <w:r w:rsidR="001D74F0">
          <w:rPr>
            <w:noProof/>
            <w:webHidden/>
          </w:rPr>
          <w:t>32</w:t>
        </w:r>
        <w:r w:rsidR="00602C78">
          <w:rPr>
            <w:noProof/>
            <w:webHidden/>
          </w:rPr>
          <w:fldChar w:fldCharType="end"/>
        </w:r>
      </w:hyperlink>
    </w:p>
    <w:p w14:paraId="39C3260A" w14:textId="60A9FF00" w:rsidR="00602C78" w:rsidRDefault="00AB24F2">
      <w:pPr>
        <w:pStyle w:val="IDC2"/>
        <w:tabs>
          <w:tab w:val="right" w:leader="dot" w:pos="8494"/>
        </w:tabs>
        <w:rPr>
          <w:rFonts w:asciiTheme="minorHAnsi" w:eastAsiaTheme="minorEastAsia" w:hAnsiTheme="minorHAnsi" w:cstheme="minorBidi"/>
          <w:noProof/>
        </w:rPr>
      </w:pPr>
      <w:hyperlink w:anchor="_Toc104359181" w:history="1">
        <w:r w:rsidR="00602C78" w:rsidRPr="0031183F">
          <w:rPr>
            <w:rStyle w:val="Enlla"/>
            <w:noProof/>
          </w:rPr>
          <w:t>Dotzena. Contingut dels sobres</w:t>
        </w:r>
        <w:r w:rsidR="00602C78">
          <w:rPr>
            <w:noProof/>
            <w:webHidden/>
          </w:rPr>
          <w:tab/>
        </w:r>
        <w:r w:rsidR="00602C78">
          <w:rPr>
            <w:noProof/>
            <w:webHidden/>
          </w:rPr>
          <w:fldChar w:fldCharType="begin"/>
        </w:r>
        <w:r w:rsidR="00602C78">
          <w:rPr>
            <w:noProof/>
            <w:webHidden/>
          </w:rPr>
          <w:instrText xml:space="preserve"> PAGEREF _Toc104359181 \h </w:instrText>
        </w:r>
        <w:r w:rsidR="00602C78">
          <w:rPr>
            <w:noProof/>
            <w:webHidden/>
          </w:rPr>
        </w:r>
        <w:r w:rsidR="00602C78">
          <w:rPr>
            <w:noProof/>
            <w:webHidden/>
          </w:rPr>
          <w:fldChar w:fldCharType="separate"/>
        </w:r>
        <w:r w:rsidR="001D74F0">
          <w:rPr>
            <w:noProof/>
            <w:webHidden/>
          </w:rPr>
          <w:t>36</w:t>
        </w:r>
        <w:r w:rsidR="00602C78">
          <w:rPr>
            <w:noProof/>
            <w:webHidden/>
          </w:rPr>
          <w:fldChar w:fldCharType="end"/>
        </w:r>
      </w:hyperlink>
    </w:p>
    <w:p w14:paraId="0E972B72" w14:textId="0150D8AF" w:rsidR="00602C78" w:rsidRDefault="00AB24F2">
      <w:pPr>
        <w:pStyle w:val="IDC2"/>
        <w:tabs>
          <w:tab w:val="right" w:leader="dot" w:pos="8494"/>
        </w:tabs>
        <w:rPr>
          <w:rFonts w:asciiTheme="minorHAnsi" w:eastAsiaTheme="minorEastAsia" w:hAnsiTheme="minorHAnsi" w:cstheme="minorBidi"/>
          <w:noProof/>
        </w:rPr>
      </w:pPr>
      <w:hyperlink w:anchor="_Toc104359182" w:history="1">
        <w:r w:rsidR="00602C78" w:rsidRPr="0031183F">
          <w:rPr>
            <w:rStyle w:val="Enlla"/>
            <w:noProof/>
          </w:rPr>
          <w:t>Tretzena. Mesa de contractació</w:t>
        </w:r>
        <w:r w:rsidR="00602C78">
          <w:rPr>
            <w:noProof/>
            <w:webHidden/>
          </w:rPr>
          <w:tab/>
        </w:r>
        <w:r w:rsidR="00602C78">
          <w:rPr>
            <w:noProof/>
            <w:webHidden/>
          </w:rPr>
          <w:fldChar w:fldCharType="begin"/>
        </w:r>
        <w:r w:rsidR="00602C78">
          <w:rPr>
            <w:noProof/>
            <w:webHidden/>
          </w:rPr>
          <w:instrText xml:space="preserve"> PAGEREF _Toc104359182 \h </w:instrText>
        </w:r>
        <w:r w:rsidR="00602C78">
          <w:rPr>
            <w:noProof/>
            <w:webHidden/>
          </w:rPr>
        </w:r>
        <w:r w:rsidR="00602C78">
          <w:rPr>
            <w:noProof/>
            <w:webHidden/>
          </w:rPr>
          <w:fldChar w:fldCharType="separate"/>
        </w:r>
        <w:r w:rsidR="001D74F0">
          <w:rPr>
            <w:noProof/>
            <w:webHidden/>
          </w:rPr>
          <w:t>37</w:t>
        </w:r>
        <w:r w:rsidR="00602C78">
          <w:rPr>
            <w:noProof/>
            <w:webHidden/>
          </w:rPr>
          <w:fldChar w:fldCharType="end"/>
        </w:r>
      </w:hyperlink>
    </w:p>
    <w:p w14:paraId="586A77C6" w14:textId="1E4A014C" w:rsidR="00602C78" w:rsidRDefault="00AB24F2">
      <w:pPr>
        <w:pStyle w:val="IDC2"/>
        <w:tabs>
          <w:tab w:val="right" w:leader="dot" w:pos="8494"/>
        </w:tabs>
        <w:rPr>
          <w:rFonts w:asciiTheme="minorHAnsi" w:eastAsiaTheme="minorEastAsia" w:hAnsiTheme="minorHAnsi" w:cstheme="minorBidi"/>
          <w:noProof/>
        </w:rPr>
      </w:pPr>
      <w:hyperlink w:anchor="_Toc104359183" w:history="1">
        <w:r w:rsidR="00602C78" w:rsidRPr="0031183F">
          <w:rPr>
            <w:rStyle w:val="Enlla"/>
            <w:rFonts w:cs="Arial"/>
            <w:noProof/>
          </w:rPr>
          <w:t>Catorzena. Obertura de sobres, classificació d’ofertes i acreditació documental prèvia a l’adjudicació</w:t>
        </w:r>
        <w:r w:rsidR="00602C78">
          <w:rPr>
            <w:noProof/>
            <w:webHidden/>
          </w:rPr>
          <w:tab/>
        </w:r>
        <w:r w:rsidR="00602C78">
          <w:rPr>
            <w:noProof/>
            <w:webHidden/>
          </w:rPr>
          <w:fldChar w:fldCharType="begin"/>
        </w:r>
        <w:r w:rsidR="00602C78">
          <w:rPr>
            <w:noProof/>
            <w:webHidden/>
          </w:rPr>
          <w:instrText xml:space="preserve"> PAGEREF _Toc104359183 \h </w:instrText>
        </w:r>
        <w:r w:rsidR="00602C78">
          <w:rPr>
            <w:noProof/>
            <w:webHidden/>
          </w:rPr>
        </w:r>
        <w:r w:rsidR="00602C78">
          <w:rPr>
            <w:noProof/>
            <w:webHidden/>
          </w:rPr>
          <w:fldChar w:fldCharType="separate"/>
        </w:r>
        <w:r w:rsidR="001D74F0">
          <w:rPr>
            <w:noProof/>
            <w:webHidden/>
          </w:rPr>
          <w:t>38</w:t>
        </w:r>
        <w:r w:rsidR="00602C78">
          <w:rPr>
            <w:noProof/>
            <w:webHidden/>
          </w:rPr>
          <w:fldChar w:fldCharType="end"/>
        </w:r>
      </w:hyperlink>
    </w:p>
    <w:p w14:paraId="0781CC16" w14:textId="310DC659" w:rsidR="00602C78" w:rsidRDefault="00AB24F2">
      <w:pPr>
        <w:pStyle w:val="IDC2"/>
        <w:tabs>
          <w:tab w:val="right" w:leader="dot" w:pos="8494"/>
        </w:tabs>
        <w:rPr>
          <w:rFonts w:asciiTheme="minorHAnsi" w:eastAsiaTheme="minorEastAsia" w:hAnsiTheme="minorHAnsi" w:cstheme="minorBidi"/>
          <w:noProof/>
        </w:rPr>
      </w:pPr>
      <w:hyperlink w:anchor="_Toc104359184" w:history="1">
        <w:r w:rsidR="00602C78" w:rsidRPr="0031183F">
          <w:rPr>
            <w:rStyle w:val="Enlla"/>
            <w:noProof/>
          </w:rPr>
          <w:t>Quinzena. Garantia definitiva</w:t>
        </w:r>
        <w:r w:rsidR="00602C78">
          <w:rPr>
            <w:noProof/>
            <w:webHidden/>
          </w:rPr>
          <w:tab/>
        </w:r>
        <w:r w:rsidR="00602C78">
          <w:rPr>
            <w:noProof/>
            <w:webHidden/>
          </w:rPr>
          <w:fldChar w:fldCharType="begin"/>
        </w:r>
        <w:r w:rsidR="00602C78">
          <w:rPr>
            <w:noProof/>
            <w:webHidden/>
          </w:rPr>
          <w:instrText xml:space="preserve"> PAGEREF _Toc104359184 \h </w:instrText>
        </w:r>
        <w:r w:rsidR="00602C78">
          <w:rPr>
            <w:noProof/>
            <w:webHidden/>
          </w:rPr>
        </w:r>
        <w:r w:rsidR="00602C78">
          <w:rPr>
            <w:noProof/>
            <w:webHidden/>
          </w:rPr>
          <w:fldChar w:fldCharType="separate"/>
        </w:r>
        <w:r w:rsidR="001D74F0">
          <w:rPr>
            <w:noProof/>
            <w:webHidden/>
          </w:rPr>
          <w:t>42</w:t>
        </w:r>
        <w:r w:rsidR="00602C78">
          <w:rPr>
            <w:noProof/>
            <w:webHidden/>
          </w:rPr>
          <w:fldChar w:fldCharType="end"/>
        </w:r>
      </w:hyperlink>
    </w:p>
    <w:p w14:paraId="197F23B6" w14:textId="403819C6" w:rsidR="00602C78" w:rsidRDefault="00AB24F2">
      <w:pPr>
        <w:pStyle w:val="IDC2"/>
        <w:tabs>
          <w:tab w:val="right" w:leader="dot" w:pos="8494"/>
        </w:tabs>
        <w:rPr>
          <w:rFonts w:asciiTheme="minorHAnsi" w:eastAsiaTheme="minorEastAsia" w:hAnsiTheme="minorHAnsi" w:cstheme="minorBidi"/>
          <w:noProof/>
        </w:rPr>
      </w:pPr>
      <w:hyperlink w:anchor="_Toc104359185" w:history="1">
        <w:r w:rsidR="00602C78" w:rsidRPr="0031183F">
          <w:rPr>
            <w:rStyle w:val="Enlla"/>
            <w:noProof/>
          </w:rPr>
          <w:t>Setzena. Decisió de no adjudicar o subscriure el contracte i desistiment</w:t>
        </w:r>
        <w:r w:rsidR="00602C78">
          <w:rPr>
            <w:noProof/>
            <w:webHidden/>
          </w:rPr>
          <w:tab/>
        </w:r>
        <w:r w:rsidR="00602C78">
          <w:rPr>
            <w:noProof/>
            <w:webHidden/>
          </w:rPr>
          <w:fldChar w:fldCharType="begin"/>
        </w:r>
        <w:r w:rsidR="00602C78">
          <w:rPr>
            <w:noProof/>
            <w:webHidden/>
          </w:rPr>
          <w:instrText xml:space="preserve"> PAGEREF _Toc104359185 \h </w:instrText>
        </w:r>
        <w:r w:rsidR="00602C78">
          <w:rPr>
            <w:noProof/>
            <w:webHidden/>
          </w:rPr>
        </w:r>
        <w:r w:rsidR="00602C78">
          <w:rPr>
            <w:noProof/>
            <w:webHidden/>
          </w:rPr>
          <w:fldChar w:fldCharType="separate"/>
        </w:r>
        <w:r w:rsidR="001D74F0">
          <w:rPr>
            <w:noProof/>
            <w:webHidden/>
          </w:rPr>
          <w:t>43</w:t>
        </w:r>
        <w:r w:rsidR="00602C78">
          <w:rPr>
            <w:noProof/>
            <w:webHidden/>
          </w:rPr>
          <w:fldChar w:fldCharType="end"/>
        </w:r>
      </w:hyperlink>
    </w:p>
    <w:p w14:paraId="3D89CE0A" w14:textId="4490E39F" w:rsidR="00602C78" w:rsidRDefault="00AB24F2">
      <w:pPr>
        <w:pStyle w:val="IDC2"/>
        <w:tabs>
          <w:tab w:val="right" w:leader="dot" w:pos="8494"/>
        </w:tabs>
        <w:rPr>
          <w:rFonts w:asciiTheme="minorHAnsi" w:eastAsiaTheme="minorEastAsia" w:hAnsiTheme="minorHAnsi" w:cstheme="minorBidi"/>
          <w:noProof/>
        </w:rPr>
      </w:pPr>
      <w:hyperlink w:anchor="_Toc104359186" w:history="1">
        <w:r w:rsidR="00602C78" w:rsidRPr="0031183F">
          <w:rPr>
            <w:rStyle w:val="Enlla"/>
            <w:noProof/>
          </w:rPr>
          <w:t>Dissetena. Adjudicació i formalització del contracte</w:t>
        </w:r>
        <w:r w:rsidR="00602C78">
          <w:rPr>
            <w:noProof/>
            <w:webHidden/>
          </w:rPr>
          <w:tab/>
        </w:r>
        <w:r w:rsidR="00602C78">
          <w:rPr>
            <w:noProof/>
            <w:webHidden/>
          </w:rPr>
          <w:fldChar w:fldCharType="begin"/>
        </w:r>
        <w:r w:rsidR="00602C78">
          <w:rPr>
            <w:noProof/>
            <w:webHidden/>
          </w:rPr>
          <w:instrText xml:space="preserve"> PAGEREF _Toc104359186 \h </w:instrText>
        </w:r>
        <w:r w:rsidR="00602C78">
          <w:rPr>
            <w:noProof/>
            <w:webHidden/>
          </w:rPr>
        </w:r>
        <w:r w:rsidR="00602C78">
          <w:rPr>
            <w:noProof/>
            <w:webHidden/>
          </w:rPr>
          <w:fldChar w:fldCharType="separate"/>
        </w:r>
        <w:r w:rsidR="001D74F0">
          <w:rPr>
            <w:noProof/>
            <w:webHidden/>
          </w:rPr>
          <w:t>43</w:t>
        </w:r>
        <w:r w:rsidR="00602C78">
          <w:rPr>
            <w:noProof/>
            <w:webHidden/>
          </w:rPr>
          <w:fldChar w:fldCharType="end"/>
        </w:r>
      </w:hyperlink>
    </w:p>
    <w:p w14:paraId="6AB23610" w14:textId="12EE4016" w:rsidR="00602C78" w:rsidRDefault="00AB24F2">
      <w:pPr>
        <w:pStyle w:val="IDC1"/>
        <w:rPr>
          <w:rFonts w:asciiTheme="minorHAnsi" w:eastAsiaTheme="minorEastAsia" w:hAnsiTheme="minorHAnsi" w:cstheme="minorBidi"/>
          <w:b w:val="0"/>
        </w:rPr>
      </w:pPr>
      <w:hyperlink w:anchor="_Toc104359187" w:history="1">
        <w:r w:rsidR="00602C78" w:rsidRPr="0031183F">
          <w:rPr>
            <w:rStyle w:val="Enlla"/>
          </w:rPr>
          <w:t>III DISPOSICIONS RELATIVES A L’EXECUCIÓ DEL CONTRACTE</w:t>
        </w:r>
        <w:r w:rsidR="00602C78">
          <w:rPr>
            <w:webHidden/>
          </w:rPr>
          <w:tab/>
        </w:r>
        <w:r w:rsidR="00602C78">
          <w:rPr>
            <w:webHidden/>
          </w:rPr>
          <w:fldChar w:fldCharType="begin"/>
        </w:r>
        <w:r w:rsidR="00602C78">
          <w:rPr>
            <w:webHidden/>
          </w:rPr>
          <w:instrText xml:space="preserve"> PAGEREF _Toc104359187 \h </w:instrText>
        </w:r>
        <w:r w:rsidR="00602C78">
          <w:rPr>
            <w:webHidden/>
          </w:rPr>
        </w:r>
        <w:r w:rsidR="00602C78">
          <w:rPr>
            <w:webHidden/>
          </w:rPr>
          <w:fldChar w:fldCharType="separate"/>
        </w:r>
        <w:r w:rsidR="001D74F0">
          <w:rPr>
            <w:webHidden/>
          </w:rPr>
          <w:t>44</w:t>
        </w:r>
        <w:r w:rsidR="00602C78">
          <w:rPr>
            <w:webHidden/>
          </w:rPr>
          <w:fldChar w:fldCharType="end"/>
        </w:r>
      </w:hyperlink>
    </w:p>
    <w:p w14:paraId="51D0FB3F" w14:textId="54299878" w:rsidR="00602C78" w:rsidRDefault="00AB24F2">
      <w:pPr>
        <w:pStyle w:val="IDC2"/>
        <w:tabs>
          <w:tab w:val="right" w:leader="dot" w:pos="8494"/>
        </w:tabs>
        <w:rPr>
          <w:rFonts w:asciiTheme="minorHAnsi" w:eastAsiaTheme="minorEastAsia" w:hAnsiTheme="minorHAnsi" w:cstheme="minorBidi"/>
          <w:noProof/>
        </w:rPr>
      </w:pPr>
      <w:hyperlink w:anchor="_Toc104359188" w:history="1">
        <w:r w:rsidR="00602C78" w:rsidRPr="0031183F">
          <w:rPr>
            <w:rStyle w:val="Enlla"/>
            <w:noProof/>
          </w:rPr>
          <w:t>Divuitena. Condicions especials d’execució</w:t>
        </w:r>
        <w:r w:rsidR="00602C78">
          <w:rPr>
            <w:noProof/>
            <w:webHidden/>
          </w:rPr>
          <w:tab/>
        </w:r>
        <w:r w:rsidR="00602C78">
          <w:rPr>
            <w:noProof/>
            <w:webHidden/>
          </w:rPr>
          <w:fldChar w:fldCharType="begin"/>
        </w:r>
        <w:r w:rsidR="00602C78">
          <w:rPr>
            <w:noProof/>
            <w:webHidden/>
          </w:rPr>
          <w:instrText xml:space="preserve"> PAGEREF _Toc104359188 \h </w:instrText>
        </w:r>
        <w:r w:rsidR="00602C78">
          <w:rPr>
            <w:noProof/>
            <w:webHidden/>
          </w:rPr>
        </w:r>
        <w:r w:rsidR="00602C78">
          <w:rPr>
            <w:noProof/>
            <w:webHidden/>
          </w:rPr>
          <w:fldChar w:fldCharType="separate"/>
        </w:r>
        <w:r w:rsidR="001D74F0">
          <w:rPr>
            <w:noProof/>
            <w:webHidden/>
          </w:rPr>
          <w:t>44</w:t>
        </w:r>
        <w:r w:rsidR="00602C78">
          <w:rPr>
            <w:noProof/>
            <w:webHidden/>
          </w:rPr>
          <w:fldChar w:fldCharType="end"/>
        </w:r>
      </w:hyperlink>
    </w:p>
    <w:p w14:paraId="59438E41" w14:textId="3C16DE41" w:rsidR="00602C78" w:rsidRDefault="00AB24F2">
      <w:pPr>
        <w:pStyle w:val="IDC2"/>
        <w:tabs>
          <w:tab w:val="right" w:leader="dot" w:pos="8494"/>
        </w:tabs>
        <w:rPr>
          <w:rFonts w:asciiTheme="minorHAnsi" w:eastAsiaTheme="minorEastAsia" w:hAnsiTheme="minorHAnsi" w:cstheme="minorBidi"/>
          <w:noProof/>
        </w:rPr>
      </w:pPr>
      <w:hyperlink w:anchor="_Toc104359189" w:history="1">
        <w:r w:rsidR="00602C78" w:rsidRPr="0031183F">
          <w:rPr>
            <w:rStyle w:val="Enlla"/>
            <w:noProof/>
          </w:rPr>
          <w:t>Dinovena. Execució i supervisió del contracte</w:t>
        </w:r>
        <w:r w:rsidR="00602C78">
          <w:rPr>
            <w:noProof/>
            <w:webHidden/>
          </w:rPr>
          <w:tab/>
        </w:r>
        <w:r w:rsidR="00602C78">
          <w:rPr>
            <w:noProof/>
            <w:webHidden/>
          </w:rPr>
          <w:fldChar w:fldCharType="begin"/>
        </w:r>
        <w:r w:rsidR="00602C78">
          <w:rPr>
            <w:noProof/>
            <w:webHidden/>
          </w:rPr>
          <w:instrText xml:space="preserve"> PAGEREF _Toc104359189 \h </w:instrText>
        </w:r>
        <w:r w:rsidR="00602C78">
          <w:rPr>
            <w:noProof/>
            <w:webHidden/>
          </w:rPr>
        </w:r>
        <w:r w:rsidR="00602C78">
          <w:rPr>
            <w:noProof/>
            <w:webHidden/>
          </w:rPr>
          <w:fldChar w:fldCharType="separate"/>
        </w:r>
        <w:r w:rsidR="001D74F0">
          <w:rPr>
            <w:noProof/>
            <w:webHidden/>
          </w:rPr>
          <w:t>44</w:t>
        </w:r>
        <w:r w:rsidR="00602C78">
          <w:rPr>
            <w:noProof/>
            <w:webHidden/>
          </w:rPr>
          <w:fldChar w:fldCharType="end"/>
        </w:r>
      </w:hyperlink>
    </w:p>
    <w:p w14:paraId="0FB542CF" w14:textId="7D1BEDE1" w:rsidR="00602C78" w:rsidRDefault="00AB24F2">
      <w:pPr>
        <w:pStyle w:val="IDC2"/>
        <w:tabs>
          <w:tab w:val="right" w:leader="dot" w:pos="8494"/>
        </w:tabs>
        <w:rPr>
          <w:rFonts w:asciiTheme="minorHAnsi" w:eastAsiaTheme="minorEastAsia" w:hAnsiTheme="minorHAnsi" w:cstheme="minorBidi"/>
          <w:noProof/>
        </w:rPr>
      </w:pPr>
      <w:hyperlink w:anchor="_Toc104359190" w:history="1">
        <w:r w:rsidR="00602C78" w:rsidRPr="0031183F">
          <w:rPr>
            <w:rStyle w:val="Enlla"/>
            <w:noProof/>
          </w:rPr>
          <w:t>Vintena. Programa de treball</w:t>
        </w:r>
        <w:r w:rsidR="00602C78">
          <w:rPr>
            <w:noProof/>
            <w:webHidden/>
          </w:rPr>
          <w:tab/>
        </w:r>
        <w:r w:rsidR="00602C78">
          <w:rPr>
            <w:noProof/>
            <w:webHidden/>
          </w:rPr>
          <w:fldChar w:fldCharType="begin"/>
        </w:r>
        <w:r w:rsidR="00602C78">
          <w:rPr>
            <w:noProof/>
            <w:webHidden/>
          </w:rPr>
          <w:instrText xml:space="preserve"> PAGEREF _Toc104359190 \h </w:instrText>
        </w:r>
        <w:r w:rsidR="00602C78">
          <w:rPr>
            <w:noProof/>
            <w:webHidden/>
          </w:rPr>
        </w:r>
        <w:r w:rsidR="00602C78">
          <w:rPr>
            <w:noProof/>
            <w:webHidden/>
          </w:rPr>
          <w:fldChar w:fldCharType="separate"/>
        </w:r>
        <w:r w:rsidR="001D74F0">
          <w:rPr>
            <w:noProof/>
            <w:webHidden/>
          </w:rPr>
          <w:t>44</w:t>
        </w:r>
        <w:r w:rsidR="00602C78">
          <w:rPr>
            <w:noProof/>
            <w:webHidden/>
          </w:rPr>
          <w:fldChar w:fldCharType="end"/>
        </w:r>
      </w:hyperlink>
    </w:p>
    <w:p w14:paraId="37D0C7F5" w14:textId="1730B42E" w:rsidR="00602C78" w:rsidRDefault="00AB24F2">
      <w:pPr>
        <w:pStyle w:val="IDC2"/>
        <w:tabs>
          <w:tab w:val="right" w:leader="dot" w:pos="8494"/>
        </w:tabs>
        <w:rPr>
          <w:rFonts w:asciiTheme="minorHAnsi" w:eastAsiaTheme="minorEastAsia" w:hAnsiTheme="minorHAnsi" w:cstheme="minorBidi"/>
          <w:noProof/>
        </w:rPr>
      </w:pPr>
      <w:hyperlink w:anchor="_Toc104359191" w:history="1">
        <w:r w:rsidR="00602C78" w:rsidRPr="0031183F">
          <w:rPr>
            <w:rStyle w:val="Enlla"/>
            <w:noProof/>
          </w:rPr>
          <w:t>Vint-i-unena. Compliment de terminis i correcta execució del contracte</w:t>
        </w:r>
        <w:r w:rsidR="00602C78">
          <w:rPr>
            <w:noProof/>
            <w:webHidden/>
          </w:rPr>
          <w:tab/>
        </w:r>
        <w:r w:rsidR="00602C78">
          <w:rPr>
            <w:noProof/>
            <w:webHidden/>
          </w:rPr>
          <w:fldChar w:fldCharType="begin"/>
        </w:r>
        <w:r w:rsidR="00602C78">
          <w:rPr>
            <w:noProof/>
            <w:webHidden/>
          </w:rPr>
          <w:instrText xml:space="preserve"> PAGEREF _Toc104359191 \h </w:instrText>
        </w:r>
        <w:r w:rsidR="00602C78">
          <w:rPr>
            <w:noProof/>
            <w:webHidden/>
          </w:rPr>
        </w:r>
        <w:r w:rsidR="00602C78">
          <w:rPr>
            <w:noProof/>
            <w:webHidden/>
          </w:rPr>
          <w:fldChar w:fldCharType="separate"/>
        </w:r>
        <w:r w:rsidR="001D74F0">
          <w:rPr>
            <w:noProof/>
            <w:webHidden/>
          </w:rPr>
          <w:t>44</w:t>
        </w:r>
        <w:r w:rsidR="00602C78">
          <w:rPr>
            <w:noProof/>
            <w:webHidden/>
          </w:rPr>
          <w:fldChar w:fldCharType="end"/>
        </w:r>
      </w:hyperlink>
    </w:p>
    <w:p w14:paraId="5F93C3CA" w14:textId="4F7EF3A3" w:rsidR="00602C78" w:rsidRDefault="00AB24F2">
      <w:pPr>
        <w:pStyle w:val="IDC2"/>
        <w:tabs>
          <w:tab w:val="right" w:leader="dot" w:pos="8494"/>
        </w:tabs>
        <w:rPr>
          <w:rFonts w:asciiTheme="minorHAnsi" w:eastAsiaTheme="minorEastAsia" w:hAnsiTheme="minorHAnsi" w:cstheme="minorBidi"/>
          <w:noProof/>
        </w:rPr>
      </w:pPr>
      <w:hyperlink w:anchor="_Toc104359192" w:history="1">
        <w:r w:rsidR="00602C78" w:rsidRPr="0031183F">
          <w:rPr>
            <w:rStyle w:val="Enlla"/>
            <w:noProof/>
          </w:rPr>
          <w:t>Vint-i-dosena. Responsable del contracte</w:t>
        </w:r>
        <w:r w:rsidR="00602C78">
          <w:rPr>
            <w:noProof/>
            <w:webHidden/>
          </w:rPr>
          <w:tab/>
        </w:r>
        <w:r w:rsidR="00602C78">
          <w:rPr>
            <w:noProof/>
            <w:webHidden/>
          </w:rPr>
          <w:fldChar w:fldCharType="begin"/>
        </w:r>
        <w:r w:rsidR="00602C78">
          <w:rPr>
            <w:noProof/>
            <w:webHidden/>
          </w:rPr>
          <w:instrText xml:space="preserve"> PAGEREF _Toc104359192 \h </w:instrText>
        </w:r>
        <w:r w:rsidR="00602C78">
          <w:rPr>
            <w:noProof/>
            <w:webHidden/>
          </w:rPr>
        </w:r>
        <w:r w:rsidR="00602C78">
          <w:rPr>
            <w:noProof/>
            <w:webHidden/>
          </w:rPr>
          <w:fldChar w:fldCharType="separate"/>
        </w:r>
        <w:r w:rsidR="001D74F0">
          <w:rPr>
            <w:noProof/>
            <w:webHidden/>
          </w:rPr>
          <w:t>45</w:t>
        </w:r>
        <w:r w:rsidR="00602C78">
          <w:rPr>
            <w:noProof/>
            <w:webHidden/>
          </w:rPr>
          <w:fldChar w:fldCharType="end"/>
        </w:r>
      </w:hyperlink>
    </w:p>
    <w:p w14:paraId="42CB08A8" w14:textId="6FC4B170" w:rsidR="00602C78" w:rsidRDefault="00AB24F2">
      <w:pPr>
        <w:pStyle w:val="IDC2"/>
        <w:tabs>
          <w:tab w:val="right" w:leader="dot" w:pos="8494"/>
        </w:tabs>
        <w:rPr>
          <w:rFonts w:asciiTheme="minorHAnsi" w:eastAsiaTheme="minorEastAsia" w:hAnsiTheme="minorHAnsi" w:cstheme="minorBidi"/>
          <w:noProof/>
        </w:rPr>
      </w:pPr>
      <w:hyperlink w:anchor="_Toc104359193" w:history="1">
        <w:r w:rsidR="00602C78" w:rsidRPr="0031183F">
          <w:rPr>
            <w:rStyle w:val="Enlla"/>
            <w:noProof/>
          </w:rPr>
          <w:t>Vint-i-tresena. Abonaments a l’empresa contractista</w:t>
        </w:r>
        <w:r w:rsidR="00602C78">
          <w:rPr>
            <w:noProof/>
            <w:webHidden/>
          </w:rPr>
          <w:tab/>
        </w:r>
        <w:r w:rsidR="00602C78">
          <w:rPr>
            <w:noProof/>
            <w:webHidden/>
          </w:rPr>
          <w:fldChar w:fldCharType="begin"/>
        </w:r>
        <w:r w:rsidR="00602C78">
          <w:rPr>
            <w:noProof/>
            <w:webHidden/>
          </w:rPr>
          <w:instrText xml:space="preserve"> PAGEREF _Toc104359193 \h </w:instrText>
        </w:r>
        <w:r w:rsidR="00602C78">
          <w:rPr>
            <w:noProof/>
            <w:webHidden/>
          </w:rPr>
        </w:r>
        <w:r w:rsidR="00602C78">
          <w:rPr>
            <w:noProof/>
            <w:webHidden/>
          </w:rPr>
          <w:fldChar w:fldCharType="separate"/>
        </w:r>
        <w:r w:rsidR="001D74F0">
          <w:rPr>
            <w:noProof/>
            <w:webHidden/>
          </w:rPr>
          <w:t>45</w:t>
        </w:r>
        <w:r w:rsidR="00602C78">
          <w:rPr>
            <w:noProof/>
            <w:webHidden/>
          </w:rPr>
          <w:fldChar w:fldCharType="end"/>
        </w:r>
      </w:hyperlink>
    </w:p>
    <w:p w14:paraId="0217DA92" w14:textId="66E987B7" w:rsidR="00602C78" w:rsidRDefault="00AB24F2">
      <w:pPr>
        <w:pStyle w:val="IDC2"/>
        <w:tabs>
          <w:tab w:val="right" w:leader="dot" w:pos="8494"/>
        </w:tabs>
        <w:rPr>
          <w:rFonts w:asciiTheme="minorHAnsi" w:eastAsiaTheme="minorEastAsia" w:hAnsiTheme="minorHAnsi" w:cstheme="minorBidi"/>
          <w:noProof/>
        </w:rPr>
      </w:pPr>
      <w:hyperlink w:anchor="_Toc104359194" w:history="1">
        <w:r w:rsidR="00602C78" w:rsidRPr="0031183F">
          <w:rPr>
            <w:rStyle w:val="Enlla"/>
            <w:noProof/>
          </w:rPr>
          <w:t>Vint-i-quatrena. Responsabilitat de l’empresa contractista</w:t>
        </w:r>
        <w:r w:rsidR="00602C78">
          <w:rPr>
            <w:noProof/>
            <w:webHidden/>
          </w:rPr>
          <w:tab/>
        </w:r>
        <w:r w:rsidR="00602C78">
          <w:rPr>
            <w:noProof/>
            <w:webHidden/>
          </w:rPr>
          <w:fldChar w:fldCharType="begin"/>
        </w:r>
        <w:r w:rsidR="00602C78">
          <w:rPr>
            <w:noProof/>
            <w:webHidden/>
          </w:rPr>
          <w:instrText xml:space="preserve"> PAGEREF _Toc104359194 \h </w:instrText>
        </w:r>
        <w:r w:rsidR="00602C78">
          <w:rPr>
            <w:noProof/>
            <w:webHidden/>
          </w:rPr>
        </w:r>
        <w:r w:rsidR="00602C78">
          <w:rPr>
            <w:noProof/>
            <w:webHidden/>
          </w:rPr>
          <w:fldChar w:fldCharType="separate"/>
        </w:r>
        <w:r w:rsidR="001D74F0">
          <w:rPr>
            <w:noProof/>
            <w:webHidden/>
          </w:rPr>
          <w:t>46</w:t>
        </w:r>
        <w:r w:rsidR="00602C78">
          <w:rPr>
            <w:noProof/>
            <w:webHidden/>
          </w:rPr>
          <w:fldChar w:fldCharType="end"/>
        </w:r>
      </w:hyperlink>
    </w:p>
    <w:p w14:paraId="6828B5BB" w14:textId="64DF0908" w:rsidR="00602C78" w:rsidRDefault="00AB24F2">
      <w:pPr>
        <w:pStyle w:val="IDC2"/>
        <w:tabs>
          <w:tab w:val="right" w:leader="dot" w:pos="8494"/>
        </w:tabs>
        <w:rPr>
          <w:rFonts w:asciiTheme="minorHAnsi" w:eastAsiaTheme="minorEastAsia" w:hAnsiTheme="minorHAnsi" w:cstheme="minorBidi"/>
          <w:noProof/>
        </w:rPr>
      </w:pPr>
      <w:hyperlink w:anchor="_Toc104359195" w:history="1">
        <w:r w:rsidR="00602C78" w:rsidRPr="0031183F">
          <w:rPr>
            <w:rStyle w:val="Enlla"/>
            <w:rFonts w:cs="Arial"/>
            <w:noProof/>
          </w:rPr>
          <w:t>Vint-i-cinquena. Altres obligacions de l’empresa contractista</w:t>
        </w:r>
        <w:r w:rsidR="00602C78">
          <w:rPr>
            <w:noProof/>
            <w:webHidden/>
          </w:rPr>
          <w:tab/>
        </w:r>
        <w:r w:rsidR="00602C78">
          <w:rPr>
            <w:noProof/>
            <w:webHidden/>
          </w:rPr>
          <w:fldChar w:fldCharType="begin"/>
        </w:r>
        <w:r w:rsidR="00602C78">
          <w:rPr>
            <w:noProof/>
            <w:webHidden/>
          </w:rPr>
          <w:instrText xml:space="preserve"> PAGEREF _Toc104359195 \h </w:instrText>
        </w:r>
        <w:r w:rsidR="00602C78">
          <w:rPr>
            <w:noProof/>
            <w:webHidden/>
          </w:rPr>
        </w:r>
        <w:r w:rsidR="00602C78">
          <w:rPr>
            <w:noProof/>
            <w:webHidden/>
          </w:rPr>
          <w:fldChar w:fldCharType="separate"/>
        </w:r>
        <w:r w:rsidR="001D74F0">
          <w:rPr>
            <w:noProof/>
            <w:webHidden/>
          </w:rPr>
          <w:t>47</w:t>
        </w:r>
        <w:r w:rsidR="00602C78">
          <w:rPr>
            <w:noProof/>
            <w:webHidden/>
          </w:rPr>
          <w:fldChar w:fldCharType="end"/>
        </w:r>
      </w:hyperlink>
    </w:p>
    <w:p w14:paraId="7CD0A498" w14:textId="1DE5037A" w:rsidR="00602C78" w:rsidRDefault="00AB24F2">
      <w:pPr>
        <w:pStyle w:val="IDC2"/>
        <w:tabs>
          <w:tab w:val="right" w:leader="dot" w:pos="8494"/>
        </w:tabs>
        <w:rPr>
          <w:rFonts w:asciiTheme="minorHAnsi" w:eastAsiaTheme="minorEastAsia" w:hAnsiTheme="minorHAnsi" w:cstheme="minorBidi"/>
          <w:noProof/>
        </w:rPr>
      </w:pPr>
      <w:hyperlink w:anchor="_Toc104359196" w:history="1">
        <w:r w:rsidR="00602C78" w:rsidRPr="0031183F">
          <w:rPr>
            <w:rStyle w:val="Enlla"/>
            <w:noProof/>
          </w:rPr>
          <w:t>Vint-i-sisena. Penalitats per incompliment</w:t>
        </w:r>
        <w:r w:rsidR="00602C78">
          <w:rPr>
            <w:noProof/>
            <w:webHidden/>
          </w:rPr>
          <w:tab/>
        </w:r>
        <w:r w:rsidR="00602C78">
          <w:rPr>
            <w:noProof/>
            <w:webHidden/>
          </w:rPr>
          <w:fldChar w:fldCharType="begin"/>
        </w:r>
        <w:r w:rsidR="00602C78">
          <w:rPr>
            <w:noProof/>
            <w:webHidden/>
          </w:rPr>
          <w:instrText xml:space="preserve"> PAGEREF _Toc104359196 \h </w:instrText>
        </w:r>
        <w:r w:rsidR="00602C78">
          <w:rPr>
            <w:noProof/>
            <w:webHidden/>
          </w:rPr>
        </w:r>
        <w:r w:rsidR="00602C78">
          <w:rPr>
            <w:noProof/>
            <w:webHidden/>
          </w:rPr>
          <w:fldChar w:fldCharType="separate"/>
        </w:r>
        <w:r w:rsidR="001D74F0">
          <w:rPr>
            <w:noProof/>
            <w:webHidden/>
          </w:rPr>
          <w:t>49</w:t>
        </w:r>
        <w:r w:rsidR="00602C78">
          <w:rPr>
            <w:noProof/>
            <w:webHidden/>
          </w:rPr>
          <w:fldChar w:fldCharType="end"/>
        </w:r>
      </w:hyperlink>
    </w:p>
    <w:p w14:paraId="6B474E02" w14:textId="5994F82F" w:rsidR="00602C78" w:rsidRDefault="00AB24F2">
      <w:pPr>
        <w:pStyle w:val="IDC2"/>
        <w:tabs>
          <w:tab w:val="right" w:leader="dot" w:pos="8494"/>
        </w:tabs>
        <w:rPr>
          <w:rFonts w:asciiTheme="minorHAnsi" w:eastAsiaTheme="minorEastAsia" w:hAnsiTheme="minorHAnsi" w:cstheme="minorBidi"/>
          <w:noProof/>
        </w:rPr>
      </w:pPr>
      <w:hyperlink w:anchor="_Toc104359197" w:history="1">
        <w:r w:rsidR="00602C78" w:rsidRPr="0031183F">
          <w:rPr>
            <w:rStyle w:val="Enlla"/>
            <w:rFonts w:cs="Arial"/>
            <w:noProof/>
          </w:rPr>
          <w:t>Vint-i-setena. Prerrogatives de l’Administració</w:t>
        </w:r>
        <w:r w:rsidR="00602C78">
          <w:rPr>
            <w:noProof/>
            <w:webHidden/>
          </w:rPr>
          <w:tab/>
        </w:r>
        <w:r w:rsidR="00602C78">
          <w:rPr>
            <w:noProof/>
            <w:webHidden/>
          </w:rPr>
          <w:fldChar w:fldCharType="begin"/>
        </w:r>
        <w:r w:rsidR="00602C78">
          <w:rPr>
            <w:noProof/>
            <w:webHidden/>
          </w:rPr>
          <w:instrText xml:space="preserve"> PAGEREF _Toc104359197 \h </w:instrText>
        </w:r>
        <w:r w:rsidR="00602C78">
          <w:rPr>
            <w:noProof/>
            <w:webHidden/>
          </w:rPr>
        </w:r>
        <w:r w:rsidR="00602C78">
          <w:rPr>
            <w:noProof/>
            <w:webHidden/>
          </w:rPr>
          <w:fldChar w:fldCharType="separate"/>
        </w:r>
        <w:r w:rsidR="001D74F0">
          <w:rPr>
            <w:noProof/>
            <w:webHidden/>
          </w:rPr>
          <w:t>49</w:t>
        </w:r>
        <w:r w:rsidR="00602C78">
          <w:rPr>
            <w:noProof/>
            <w:webHidden/>
          </w:rPr>
          <w:fldChar w:fldCharType="end"/>
        </w:r>
      </w:hyperlink>
    </w:p>
    <w:p w14:paraId="2988870F" w14:textId="3E9B2B51" w:rsidR="00602C78" w:rsidRDefault="00AB24F2">
      <w:pPr>
        <w:pStyle w:val="IDC2"/>
        <w:tabs>
          <w:tab w:val="right" w:leader="dot" w:pos="8494"/>
        </w:tabs>
        <w:rPr>
          <w:rFonts w:asciiTheme="minorHAnsi" w:eastAsiaTheme="minorEastAsia" w:hAnsiTheme="minorHAnsi" w:cstheme="minorBidi"/>
          <w:noProof/>
        </w:rPr>
      </w:pPr>
      <w:hyperlink w:anchor="_Toc104359198" w:history="1">
        <w:r w:rsidR="00602C78" w:rsidRPr="0031183F">
          <w:rPr>
            <w:rStyle w:val="Enlla"/>
            <w:noProof/>
          </w:rPr>
          <w:t>Vint-i-vuitena. Modificació del contracte</w:t>
        </w:r>
        <w:r w:rsidR="00602C78">
          <w:rPr>
            <w:noProof/>
            <w:webHidden/>
          </w:rPr>
          <w:tab/>
        </w:r>
        <w:r w:rsidR="00602C78">
          <w:rPr>
            <w:noProof/>
            <w:webHidden/>
          </w:rPr>
          <w:fldChar w:fldCharType="begin"/>
        </w:r>
        <w:r w:rsidR="00602C78">
          <w:rPr>
            <w:noProof/>
            <w:webHidden/>
          </w:rPr>
          <w:instrText xml:space="preserve"> PAGEREF _Toc104359198 \h </w:instrText>
        </w:r>
        <w:r w:rsidR="00602C78">
          <w:rPr>
            <w:noProof/>
            <w:webHidden/>
          </w:rPr>
        </w:r>
        <w:r w:rsidR="00602C78">
          <w:rPr>
            <w:noProof/>
            <w:webHidden/>
          </w:rPr>
          <w:fldChar w:fldCharType="separate"/>
        </w:r>
        <w:r w:rsidR="001D74F0">
          <w:rPr>
            <w:noProof/>
            <w:webHidden/>
          </w:rPr>
          <w:t>50</w:t>
        </w:r>
        <w:r w:rsidR="00602C78">
          <w:rPr>
            <w:noProof/>
            <w:webHidden/>
          </w:rPr>
          <w:fldChar w:fldCharType="end"/>
        </w:r>
      </w:hyperlink>
    </w:p>
    <w:p w14:paraId="75B20650" w14:textId="756C2170" w:rsidR="00602C78" w:rsidRDefault="00AB24F2">
      <w:pPr>
        <w:pStyle w:val="IDC2"/>
        <w:tabs>
          <w:tab w:val="right" w:leader="dot" w:pos="8494"/>
        </w:tabs>
        <w:rPr>
          <w:rFonts w:asciiTheme="minorHAnsi" w:eastAsiaTheme="minorEastAsia" w:hAnsiTheme="minorHAnsi" w:cstheme="minorBidi"/>
          <w:noProof/>
        </w:rPr>
      </w:pPr>
      <w:hyperlink w:anchor="_Toc104359199" w:history="1">
        <w:r w:rsidR="00602C78" w:rsidRPr="0031183F">
          <w:rPr>
            <w:rStyle w:val="Enlla"/>
            <w:noProof/>
          </w:rPr>
          <w:t>Vint-i-novena. Suspensió del contracte</w:t>
        </w:r>
        <w:r w:rsidR="00602C78">
          <w:rPr>
            <w:noProof/>
            <w:webHidden/>
          </w:rPr>
          <w:tab/>
        </w:r>
        <w:r w:rsidR="00602C78">
          <w:rPr>
            <w:noProof/>
            <w:webHidden/>
          </w:rPr>
          <w:fldChar w:fldCharType="begin"/>
        </w:r>
        <w:r w:rsidR="00602C78">
          <w:rPr>
            <w:noProof/>
            <w:webHidden/>
          </w:rPr>
          <w:instrText xml:space="preserve"> PAGEREF _Toc104359199 \h </w:instrText>
        </w:r>
        <w:r w:rsidR="00602C78">
          <w:rPr>
            <w:noProof/>
            <w:webHidden/>
          </w:rPr>
        </w:r>
        <w:r w:rsidR="00602C78">
          <w:rPr>
            <w:noProof/>
            <w:webHidden/>
          </w:rPr>
          <w:fldChar w:fldCharType="separate"/>
        </w:r>
        <w:r w:rsidR="001D74F0">
          <w:rPr>
            <w:noProof/>
            <w:webHidden/>
          </w:rPr>
          <w:t>50</w:t>
        </w:r>
        <w:r w:rsidR="00602C78">
          <w:rPr>
            <w:noProof/>
            <w:webHidden/>
          </w:rPr>
          <w:fldChar w:fldCharType="end"/>
        </w:r>
      </w:hyperlink>
    </w:p>
    <w:p w14:paraId="49A93049" w14:textId="075DBD49" w:rsidR="00602C78" w:rsidRDefault="00AB24F2">
      <w:pPr>
        <w:pStyle w:val="IDC2"/>
        <w:tabs>
          <w:tab w:val="right" w:leader="dot" w:pos="8494"/>
        </w:tabs>
        <w:rPr>
          <w:rFonts w:asciiTheme="minorHAnsi" w:eastAsiaTheme="minorEastAsia" w:hAnsiTheme="minorHAnsi" w:cstheme="minorBidi"/>
          <w:noProof/>
        </w:rPr>
      </w:pPr>
      <w:hyperlink w:anchor="_Toc104359200" w:history="1">
        <w:r w:rsidR="00602C78" w:rsidRPr="0031183F">
          <w:rPr>
            <w:rStyle w:val="Enlla"/>
            <w:noProof/>
          </w:rPr>
          <w:t>Trentena. Clàusula ètica</w:t>
        </w:r>
        <w:r w:rsidR="00602C78">
          <w:rPr>
            <w:noProof/>
            <w:webHidden/>
          </w:rPr>
          <w:tab/>
        </w:r>
        <w:r w:rsidR="00602C78">
          <w:rPr>
            <w:noProof/>
            <w:webHidden/>
          </w:rPr>
          <w:fldChar w:fldCharType="begin"/>
        </w:r>
        <w:r w:rsidR="00602C78">
          <w:rPr>
            <w:noProof/>
            <w:webHidden/>
          </w:rPr>
          <w:instrText xml:space="preserve"> PAGEREF _Toc104359200 \h </w:instrText>
        </w:r>
        <w:r w:rsidR="00602C78">
          <w:rPr>
            <w:noProof/>
            <w:webHidden/>
          </w:rPr>
        </w:r>
        <w:r w:rsidR="00602C78">
          <w:rPr>
            <w:noProof/>
            <w:webHidden/>
          </w:rPr>
          <w:fldChar w:fldCharType="separate"/>
        </w:r>
        <w:r w:rsidR="001D74F0">
          <w:rPr>
            <w:noProof/>
            <w:webHidden/>
          </w:rPr>
          <w:t>51</w:t>
        </w:r>
        <w:r w:rsidR="00602C78">
          <w:rPr>
            <w:noProof/>
            <w:webHidden/>
          </w:rPr>
          <w:fldChar w:fldCharType="end"/>
        </w:r>
      </w:hyperlink>
    </w:p>
    <w:p w14:paraId="7AAE38DB" w14:textId="73041C7D" w:rsidR="00602C78" w:rsidRDefault="00AB24F2">
      <w:pPr>
        <w:pStyle w:val="IDC1"/>
        <w:rPr>
          <w:rFonts w:asciiTheme="minorHAnsi" w:eastAsiaTheme="minorEastAsia" w:hAnsiTheme="minorHAnsi" w:cstheme="minorBidi"/>
          <w:b w:val="0"/>
        </w:rPr>
      </w:pPr>
      <w:hyperlink w:anchor="_Toc104359201" w:history="1">
        <w:r w:rsidR="00602C78" w:rsidRPr="0031183F">
          <w:rPr>
            <w:rStyle w:val="Enlla"/>
          </w:rPr>
          <w:t>V. DISPOSICIONS RELATIVES A LA SUCCESSIÓ, CESSIÓ, LA SUBCONTRACTACIÓ I LA REVISIÓ DE PREUS DEL CONTRACTE</w:t>
        </w:r>
        <w:r w:rsidR="00602C78">
          <w:rPr>
            <w:webHidden/>
          </w:rPr>
          <w:tab/>
        </w:r>
        <w:r w:rsidR="00602C78">
          <w:rPr>
            <w:webHidden/>
          </w:rPr>
          <w:fldChar w:fldCharType="begin"/>
        </w:r>
        <w:r w:rsidR="00602C78">
          <w:rPr>
            <w:webHidden/>
          </w:rPr>
          <w:instrText xml:space="preserve"> PAGEREF _Toc104359201 \h </w:instrText>
        </w:r>
        <w:r w:rsidR="00602C78">
          <w:rPr>
            <w:webHidden/>
          </w:rPr>
        </w:r>
        <w:r w:rsidR="00602C78">
          <w:rPr>
            <w:webHidden/>
          </w:rPr>
          <w:fldChar w:fldCharType="separate"/>
        </w:r>
        <w:r w:rsidR="001D74F0">
          <w:rPr>
            <w:webHidden/>
          </w:rPr>
          <w:t>51</w:t>
        </w:r>
        <w:r w:rsidR="00602C78">
          <w:rPr>
            <w:webHidden/>
          </w:rPr>
          <w:fldChar w:fldCharType="end"/>
        </w:r>
      </w:hyperlink>
    </w:p>
    <w:p w14:paraId="08C82FAF" w14:textId="66C35ED0" w:rsidR="00602C78" w:rsidRDefault="00AB24F2">
      <w:pPr>
        <w:pStyle w:val="IDC2"/>
        <w:tabs>
          <w:tab w:val="right" w:leader="dot" w:pos="8494"/>
        </w:tabs>
        <w:rPr>
          <w:rFonts w:asciiTheme="minorHAnsi" w:eastAsiaTheme="minorEastAsia" w:hAnsiTheme="minorHAnsi" w:cstheme="minorBidi"/>
          <w:noProof/>
        </w:rPr>
      </w:pPr>
      <w:hyperlink w:anchor="_Toc104359202" w:history="1">
        <w:r w:rsidR="00602C78" w:rsidRPr="0031183F">
          <w:rPr>
            <w:rStyle w:val="Enlla"/>
            <w:noProof/>
          </w:rPr>
          <w:t>Trenta-unena. Succesió i Cessió del contracte</w:t>
        </w:r>
        <w:r w:rsidR="00602C78">
          <w:rPr>
            <w:noProof/>
            <w:webHidden/>
          </w:rPr>
          <w:tab/>
        </w:r>
        <w:r w:rsidR="00602C78">
          <w:rPr>
            <w:noProof/>
            <w:webHidden/>
          </w:rPr>
          <w:fldChar w:fldCharType="begin"/>
        </w:r>
        <w:r w:rsidR="00602C78">
          <w:rPr>
            <w:noProof/>
            <w:webHidden/>
          </w:rPr>
          <w:instrText xml:space="preserve"> PAGEREF _Toc104359202 \h </w:instrText>
        </w:r>
        <w:r w:rsidR="00602C78">
          <w:rPr>
            <w:noProof/>
            <w:webHidden/>
          </w:rPr>
        </w:r>
        <w:r w:rsidR="00602C78">
          <w:rPr>
            <w:noProof/>
            <w:webHidden/>
          </w:rPr>
          <w:fldChar w:fldCharType="separate"/>
        </w:r>
        <w:r w:rsidR="001D74F0">
          <w:rPr>
            <w:noProof/>
            <w:webHidden/>
          </w:rPr>
          <w:t>51</w:t>
        </w:r>
        <w:r w:rsidR="00602C78">
          <w:rPr>
            <w:noProof/>
            <w:webHidden/>
          </w:rPr>
          <w:fldChar w:fldCharType="end"/>
        </w:r>
      </w:hyperlink>
    </w:p>
    <w:p w14:paraId="02DA0573" w14:textId="1194553B" w:rsidR="00602C78" w:rsidRDefault="00AB24F2">
      <w:pPr>
        <w:pStyle w:val="IDC2"/>
        <w:tabs>
          <w:tab w:val="right" w:leader="dot" w:pos="8494"/>
        </w:tabs>
        <w:rPr>
          <w:rFonts w:asciiTheme="minorHAnsi" w:eastAsiaTheme="minorEastAsia" w:hAnsiTheme="minorHAnsi" w:cstheme="minorBidi"/>
          <w:noProof/>
        </w:rPr>
      </w:pPr>
      <w:hyperlink w:anchor="_Toc104359203" w:history="1">
        <w:r w:rsidR="00602C78" w:rsidRPr="0031183F">
          <w:rPr>
            <w:rStyle w:val="Enlla"/>
            <w:noProof/>
          </w:rPr>
          <w:t>Trenta-dosena. Subcontractació</w:t>
        </w:r>
        <w:r w:rsidR="00602C78">
          <w:rPr>
            <w:noProof/>
            <w:webHidden/>
          </w:rPr>
          <w:tab/>
        </w:r>
        <w:r w:rsidR="00602C78">
          <w:rPr>
            <w:noProof/>
            <w:webHidden/>
          </w:rPr>
          <w:fldChar w:fldCharType="begin"/>
        </w:r>
        <w:r w:rsidR="00602C78">
          <w:rPr>
            <w:noProof/>
            <w:webHidden/>
          </w:rPr>
          <w:instrText xml:space="preserve"> PAGEREF _Toc104359203 \h </w:instrText>
        </w:r>
        <w:r w:rsidR="00602C78">
          <w:rPr>
            <w:noProof/>
            <w:webHidden/>
          </w:rPr>
        </w:r>
        <w:r w:rsidR="00602C78">
          <w:rPr>
            <w:noProof/>
            <w:webHidden/>
          </w:rPr>
          <w:fldChar w:fldCharType="separate"/>
        </w:r>
        <w:r w:rsidR="001D74F0">
          <w:rPr>
            <w:noProof/>
            <w:webHidden/>
          </w:rPr>
          <w:t>52</w:t>
        </w:r>
        <w:r w:rsidR="00602C78">
          <w:rPr>
            <w:noProof/>
            <w:webHidden/>
          </w:rPr>
          <w:fldChar w:fldCharType="end"/>
        </w:r>
      </w:hyperlink>
    </w:p>
    <w:p w14:paraId="010FBB16" w14:textId="5F889D62" w:rsidR="00602C78" w:rsidRDefault="00AB24F2">
      <w:pPr>
        <w:pStyle w:val="IDC2"/>
        <w:tabs>
          <w:tab w:val="right" w:leader="dot" w:pos="8494"/>
        </w:tabs>
        <w:rPr>
          <w:rFonts w:asciiTheme="minorHAnsi" w:eastAsiaTheme="minorEastAsia" w:hAnsiTheme="minorHAnsi" w:cstheme="minorBidi"/>
          <w:noProof/>
        </w:rPr>
      </w:pPr>
      <w:hyperlink w:anchor="_Toc104359204" w:history="1">
        <w:r w:rsidR="00602C78" w:rsidRPr="0031183F">
          <w:rPr>
            <w:rStyle w:val="Enlla"/>
            <w:noProof/>
          </w:rPr>
          <w:t>Trenta-tresena. Revisió de preus</w:t>
        </w:r>
        <w:r w:rsidR="00602C78">
          <w:rPr>
            <w:noProof/>
            <w:webHidden/>
          </w:rPr>
          <w:tab/>
        </w:r>
        <w:r w:rsidR="00602C78">
          <w:rPr>
            <w:noProof/>
            <w:webHidden/>
          </w:rPr>
          <w:fldChar w:fldCharType="begin"/>
        </w:r>
        <w:r w:rsidR="00602C78">
          <w:rPr>
            <w:noProof/>
            <w:webHidden/>
          </w:rPr>
          <w:instrText xml:space="preserve"> PAGEREF _Toc104359204 \h </w:instrText>
        </w:r>
        <w:r w:rsidR="00602C78">
          <w:rPr>
            <w:noProof/>
            <w:webHidden/>
          </w:rPr>
        </w:r>
        <w:r w:rsidR="00602C78">
          <w:rPr>
            <w:noProof/>
            <w:webHidden/>
          </w:rPr>
          <w:fldChar w:fldCharType="separate"/>
        </w:r>
        <w:r w:rsidR="001D74F0">
          <w:rPr>
            <w:noProof/>
            <w:webHidden/>
          </w:rPr>
          <w:t>55</w:t>
        </w:r>
        <w:r w:rsidR="00602C78">
          <w:rPr>
            <w:noProof/>
            <w:webHidden/>
          </w:rPr>
          <w:fldChar w:fldCharType="end"/>
        </w:r>
      </w:hyperlink>
    </w:p>
    <w:p w14:paraId="5388F836" w14:textId="0FB172EA" w:rsidR="00602C78" w:rsidRDefault="00AB24F2">
      <w:pPr>
        <w:pStyle w:val="IDC1"/>
        <w:rPr>
          <w:rFonts w:asciiTheme="minorHAnsi" w:eastAsiaTheme="minorEastAsia" w:hAnsiTheme="minorHAnsi" w:cstheme="minorBidi"/>
          <w:b w:val="0"/>
        </w:rPr>
      </w:pPr>
      <w:hyperlink w:anchor="_Toc104359205" w:history="1">
        <w:r w:rsidR="00602C78" w:rsidRPr="0031183F">
          <w:rPr>
            <w:rStyle w:val="Enlla"/>
          </w:rPr>
          <w:t>VI. DISPOSICIONS RELATIVES A L’EXTINCIÓ DEL CONTRACTE</w:t>
        </w:r>
        <w:r w:rsidR="00602C78">
          <w:rPr>
            <w:webHidden/>
          </w:rPr>
          <w:tab/>
        </w:r>
        <w:r w:rsidR="00602C78">
          <w:rPr>
            <w:webHidden/>
          </w:rPr>
          <w:fldChar w:fldCharType="begin"/>
        </w:r>
        <w:r w:rsidR="00602C78">
          <w:rPr>
            <w:webHidden/>
          </w:rPr>
          <w:instrText xml:space="preserve"> PAGEREF _Toc104359205 \h </w:instrText>
        </w:r>
        <w:r w:rsidR="00602C78">
          <w:rPr>
            <w:webHidden/>
          </w:rPr>
        </w:r>
        <w:r w:rsidR="00602C78">
          <w:rPr>
            <w:webHidden/>
          </w:rPr>
          <w:fldChar w:fldCharType="separate"/>
        </w:r>
        <w:r w:rsidR="001D74F0">
          <w:rPr>
            <w:webHidden/>
          </w:rPr>
          <w:t>55</w:t>
        </w:r>
        <w:r w:rsidR="00602C78">
          <w:rPr>
            <w:webHidden/>
          </w:rPr>
          <w:fldChar w:fldCharType="end"/>
        </w:r>
      </w:hyperlink>
    </w:p>
    <w:p w14:paraId="48A70973" w14:textId="7347C5A4" w:rsidR="00602C78" w:rsidRDefault="00AB24F2">
      <w:pPr>
        <w:pStyle w:val="IDC2"/>
        <w:tabs>
          <w:tab w:val="right" w:leader="dot" w:pos="8494"/>
        </w:tabs>
        <w:rPr>
          <w:rFonts w:asciiTheme="minorHAnsi" w:eastAsiaTheme="minorEastAsia" w:hAnsiTheme="minorHAnsi" w:cstheme="minorBidi"/>
          <w:noProof/>
        </w:rPr>
      </w:pPr>
      <w:hyperlink w:anchor="_Toc104359206" w:history="1">
        <w:r w:rsidR="00602C78" w:rsidRPr="0031183F">
          <w:rPr>
            <w:rStyle w:val="Enlla"/>
            <w:noProof/>
          </w:rPr>
          <w:t>Trenta-quatrena. Recepció i liquidació</w:t>
        </w:r>
        <w:r w:rsidR="00602C78">
          <w:rPr>
            <w:noProof/>
            <w:webHidden/>
          </w:rPr>
          <w:tab/>
        </w:r>
        <w:r w:rsidR="00602C78">
          <w:rPr>
            <w:noProof/>
            <w:webHidden/>
          </w:rPr>
          <w:fldChar w:fldCharType="begin"/>
        </w:r>
        <w:r w:rsidR="00602C78">
          <w:rPr>
            <w:noProof/>
            <w:webHidden/>
          </w:rPr>
          <w:instrText xml:space="preserve"> PAGEREF _Toc104359206 \h </w:instrText>
        </w:r>
        <w:r w:rsidR="00602C78">
          <w:rPr>
            <w:noProof/>
            <w:webHidden/>
          </w:rPr>
        </w:r>
        <w:r w:rsidR="00602C78">
          <w:rPr>
            <w:noProof/>
            <w:webHidden/>
          </w:rPr>
          <w:fldChar w:fldCharType="separate"/>
        </w:r>
        <w:r w:rsidR="001D74F0">
          <w:rPr>
            <w:noProof/>
            <w:webHidden/>
          </w:rPr>
          <w:t>55</w:t>
        </w:r>
        <w:r w:rsidR="00602C78">
          <w:rPr>
            <w:noProof/>
            <w:webHidden/>
          </w:rPr>
          <w:fldChar w:fldCharType="end"/>
        </w:r>
      </w:hyperlink>
    </w:p>
    <w:p w14:paraId="4B2265B5" w14:textId="02FB6609" w:rsidR="00602C78" w:rsidRDefault="00AB24F2">
      <w:pPr>
        <w:pStyle w:val="IDC2"/>
        <w:tabs>
          <w:tab w:val="right" w:leader="dot" w:pos="8494"/>
        </w:tabs>
        <w:rPr>
          <w:rFonts w:asciiTheme="minorHAnsi" w:eastAsiaTheme="minorEastAsia" w:hAnsiTheme="minorHAnsi" w:cstheme="minorBidi"/>
          <w:noProof/>
        </w:rPr>
      </w:pPr>
      <w:hyperlink w:anchor="_Toc104359207" w:history="1">
        <w:r w:rsidR="00602C78" w:rsidRPr="0031183F">
          <w:rPr>
            <w:rStyle w:val="Enlla"/>
            <w:noProof/>
          </w:rPr>
          <w:t>Trenta-cinquena. Termini de garantia i devolució o cancel·lació de la garantia definitiva</w:t>
        </w:r>
        <w:r w:rsidR="00602C78">
          <w:rPr>
            <w:noProof/>
            <w:webHidden/>
          </w:rPr>
          <w:tab/>
        </w:r>
        <w:r w:rsidR="00602C78">
          <w:rPr>
            <w:noProof/>
            <w:webHidden/>
          </w:rPr>
          <w:fldChar w:fldCharType="begin"/>
        </w:r>
        <w:r w:rsidR="00602C78">
          <w:rPr>
            <w:noProof/>
            <w:webHidden/>
          </w:rPr>
          <w:instrText xml:space="preserve"> PAGEREF _Toc104359207 \h </w:instrText>
        </w:r>
        <w:r w:rsidR="00602C78">
          <w:rPr>
            <w:noProof/>
            <w:webHidden/>
          </w:rPr>
        </w:r>
        <w:r w:rsidR="00602C78">
          <w:rPr>
            <w:noProof/>
            <w:webHidden/>
          </w:rPr>
          <w:fldChar w:fldCharType="separate"/>
        </w:r>
        <w:r w:rsidR="001D74F0">
          <w:rPr>
            <w:noProof/>
            <w:webHidden/>
          </w:rPr>
          <w:t>55</w:t>
        </w:r>
        <w:r w:rsidR="00602C78">
          <w:rPr>
            <w:noProof/>
            <w:webHidden/>
          </w:rPr>
          <w:fldChar w:fldCharType="end"/>
        </w:r>
      </w:hyperlink>
    </w:p>
    <w:p w14:paraId="01A49DEF" w14:textId="108C0543" w:rsidR="00602C78" w:rsidRDefault="00AB24F2">
      <w:pPr>
        <w:pStyle w:val="IDC2"/>
        <w:tabs>
          <w:tab w:val="right" w:leader="dot" w:pos="8494"/>
        </w:tabs>
        <w:rPr>
          <w:rFonts w:asciiTheme="minorHAnsi" w:eastAsiaTheme="minorEastAsia" w:hAnsiTheme="minorHAnsi" w:cstheme="minorBidi"/>
          <w:noProof/>
        </w:rPr>
      </w:pPr>
      <w:hyperlink w:anchor="_Toc104359208" w:history="1">
        <w:r w:rsidR="00602C78" w:rsidRPr="0031183F">
          <w:rPr>
            <w:rStyle w:val="Enlla"/>
            <w:noProof/>
          </w:rPr>
          <w:t>Trenta-sisena. Resolució del contracte</w:t>
        </w:r>
        <w:r w:rsidR="00602C78">
          <w:rPr>
            <w:noProof/>
            <w:webHidden/>
          </w:rPr>
          <w:tab/>
        </w:r>
        <w:r w:rsidR="00602C78">
          <w:rPr>
            <w:noProof/>
            <w:webHidden/>
          </w:rPr>
          <w:fldChar w:fldCharType="begin"/>
        </w:r>
        <w:r w:rsidR="00602C78">
          <w:rPr>
            <w:noProof/>
            <w:webHidden/>
          </w:rPr>
          <w:instrText xml:space="preserve"> PAGEREF _Toc104359208 \h </w:instrText>
        </w:r>
        <w:r w:rsidR="00602C78">
          <w:rPr>
            <w:noProof/>
            <w:webHidden/>
          </w:rPr>
        </w:r>
        <w:r w:rsidR="00602C78">
          <w:rPr>
            <w:noProof/>
            <w:webHidden/>
          </w:rPr>
          <w:fldChar w:fldCharType="separate"/>
        </w:r>
        <w:r w:rsidR="001D74F0">
          <w:rPr>
            <w:noProof/>
            <w:webHidden/>
          </w:rPr>
          <w:t>55</w:t>
        </w:r>
        <w:r w:rsidR="00602C78">
          <w:rPr>
            <w:noProof/>
            <w:webHidden/>
          </w:rPr>
          <w:fldChar w:fldCharType="end"/>
        </w:r>
      </w:hyperlink>
    </w:p>
    <w:p w14:paraId="234B90C0" w14:textId="6D7EE4B0" w:rsidR="00602C78" w:rsidRDefault="00AB24F2">
      <w:pPr>
        <w:pStyle w:val="IDC1"/>
        <w:rPr>
          <w:rFonts w:asciiTheme="minorHAnsi" w:eastAsiaTheme="minorEastAsia" w:hAnsiTheme="minorHAnsi" w:cstheme="minorBidi"/>
          <w:b w:val="0"/>
        </w:rPr>
      </w:pPr>
      <w:hyperlink w:anchor="_Toc104359209" w:history="1">
        <w:r w:rsidR="00602C78" w:rsidRPr="0031183F">
          <w:rPr>
            <w:rStyle w:val="Enlla"/>
          </w:rPr>
          <w:t>VII. RECURSOS, MESURES PROVISIONALS I SUPÒSITS ESPECIALS DE NUL·LITAT CONTRACTUAL</w:t>
        </w:r>
        <w:r w:rsidR="00602C78">
          <w:rPr>
            <w:webHidden/>
          </w:rPr>
          <w:tab/>
        </w:r>
        <w:r w:rsidR="00602C78">
          <w:rPr>
            <w:webHidden/>
          </w:rPr>
          <w:fldChar w:fldCharType="begin"/>
        </w:r>
        <w:r w:rsidR="00602C78">
          <w:rPr>
            <w:webHidden/>
          </w:rPr>
          <w:instrText xml:space="preserve"> PAGEREF _Toc104359209 \h </w:instrText>
        </w:r>
        <w:r w:rsidR="00602C78">
          <w:rPr>
            <w:webHidden/>
          </w:rPr>
        </w:r>
        <w:r w:rsidR="00602C78">
          <w:rPr>
            <w:webHidden/>
          </w:rPr>
          <w:fldChar w:fldCharType="separate"/>
        </w:r>
        <w:r w:rsidR="001D74F0">
          <w:rPr>
            <w:webHidden/>
          </w:rPr>
          <w:t>56</w:t>
        </w:r>
        <w:r w:rsidR="00602C78">
          <w:rPr>
            <w:webHidden/>
          </w:rPr>
          <w:fldChar w:fldCharType="end"/>
        </w:r>
      </w:hyperlink>
    </w:p>
    <w:p w14:paraId="24FCCEB3" w14:textId="142A941A" w:rsidR="00602C78" w:rsidRDefault="00AB24F2">
      <w:pPr>
        <w:pStyle w:val="IDC2"/>
        <w:tabs>
          <w:tab w:val="right" w:leader="dot" w:pos="8494"/>
        </w:tabs>
        <w:rPr>
          <w:rFonts w:asciiTheme="minorHAnsi" w:eastAsiaTheme="minorEastAsia" w:hAnsiTheme="minorHAnsi" w:cstheme="minorBidi"/>
          <w:noProof/>
        </w:rPr>
      </w:pPr>
      <w:hyperlink w:anchor="_Toc104359210" w:history="1">
        <w:r w:rsidR="00602C78" w:rsidRPr="0031183F">
          <w:rPr>
            <w:rStyle w:val="Enlla"/>
            <w:noProof/>
          </w:rPr>
          <w:t>Trenta-setena. Règim de recursos</w:t>
        </w:r>
        <w:r w:rsidR="00602C78">
          <w:rPr>
            <w:noProof/>
            <w:webHidden/>
          </w:rPr>
          <w:tab/>
        </w:r>
        <w:r w:rsidR="00602C78">
          <w:rPr>
            <w:noProof/>
            <w:webHidden/>
          </w:rPr>
          <w:fldChar w:fldCharType="begin"/>
        </w:r>
        <w:r w:rsidR="00602C78">
          <w:rPr>
            <w:noProof/>
            <w:webHidden/>
          </w:rPr>
          <w:instrText xml:space="preserve"> PAGEREF _Toc104359210 \h </w:instrText>
        </w:r>
        <w:r w:rsidR="00602C78">
          <w:rPr>
            <w:noProof/>
            <w:webHidden/>
          </w:rPr>
        </w:r>
        <w:r w:rsidR="00602C78">
          <w:rPr>
            <w:noProof/>
            <w:webHidden/>
          </w:rPr>
          <w:fldChar w:fldCharType="separate"/>
        </w:r>
        <w:r w:rsidR="001D74F0">
          <w:rPr>
            <w:noProof/>
            <w:webHidden/>
          </w:rPr>
          <w:t>56</w:t>
        </w:r>
        <w:r w:rsidR="00602C78">
          <w:rPr>
            <w:noProof/>
            <w:webHidden/>
          </w:rPr>
          <w:fldChar w:fldCharType="end"/>
        </w:r>
      </w:hyperlink>
    </w:p>
    <w:p w14:paraId="119269CE" w14:textId="1AD514BE" w:rsidR="00602C78" w:rsidRDefault="00AB24F2">
      <w:pPr>
        <w:pStyle w:val="IDC2"/>
        <w:tabs>
          <w:tab w:val="right" w:leader="dot" w:pos="8494"/>
        </w:tabs>
        <w:rPr>
          <w:rFonts w:asciiTheme="minorHAnsi" w:eastAsiaTheme="minorEastAsia" w:hAnsiTheme="minorHAnsi" w:cstheme="minorBidi"/>
          <w:noProof/>
        </w:rPr>
      </w:pPr>
      <w:hyperlink w:anchor="_Toc104359211" w:history="1">
        <w:r w:rsidR="00602C78" w:rsidRPr="0031183F">
          <w:rPr>
            <w:rStyle w:val="Enlla"/>
            <w:noProof/>
          </w:rPr>
          <w:t>Trenta-vuitena. Arbitratge</w:t>
        </w:r>
        <w:r w:rsidR="00602C78">
          <w:rPr>
            <w:noProof/>
            <w:webHidden/>
          </w:rPr>
          <w:tab/>
        </w:r>
        <w:r w:rsidR="00602C78">
          <w:rPr>
            <w:noProof/>
            <w:webHidden/>
          </w:rPr>
          <w:fldChar w:fldCharType="begin"/>
        </w:r>
        <w:r w:rsidR="00602C78">
          <w:rPr>
            <w:noProof/>
            <w:webHidden/>
          </w:rPr>
          <w:instrText xml:space="preserve"> PAGEREF _Toc104359211 \h </w:instrText>
        </w:r>
        <w:r w:rsidR="00602C78">
          <w:rPr>
            <w:noProof/>
            <w:webHidden/>
          </w:rPr>
        </w:r>
        <w:r w:rsidR="00602C78">
          <w:rPr>
            <w:noProof/>
            <w:webHidden/>
          </w:rPr>
          <w:fldChar w:fldCharType="separate"/>
        </w:r>
        <w:r w:rsidR="001D74F0">
          <w:rPr>
            <w:noProof/>
            <w:webHidden/>
          </w:rPr>
          <w:t>58</w:t>
        </w:r>
        <w:r w:rsidR="00602C78">
          <w:rPr>
            <w:noProof/>
            <w:webHidden/>
          </w:rPr>
          <w:fldChar w:fldCharType="end"/>
        </w:r>
      </w:hyperlink>
    </w:p>
    <w:p w14:paraId="38F1CB95" w14:textId="61ED18D6" w:rsidR="00602C78" w:rsidRDefault="00AB24F2">
      <w:pPr>
        <w:pStyle w:val="IDC2"/>
        <w:tabs>
          <w:tab w:val="right" w:leader="dot" w:pos="8494"/>
        </w:tabs>
        <w:rPr>
          <w:rFonts w:asciiTheme="minorHAnsi" w:eastAsiaTheme="minorEastAsia" w:hAnsiTheme="minorHAnsi" w:cstheme="minorBidi"/>
          <w:noProof/>
        </w:rPr>
      </w:pPr>
      <w:hyperlink w:anchor="_Toc104359212" w:history="1">
        <w:r w:rsidR="00602C78" w:rsidRPr="0031183F">
          <w:rPr>
            <w:rStyle w:val="Enlla"/>
            <w:noProof/>
          </w:rPr>
          <w:t>Trenta-novena. Mesures cautelars</w:t>
        </w:r>
        <w:r w:rsidR="00602C78">
          <w:rPr>
            <w:noProof/>
            <w:webHidden/>
          </w:rPr>
          <w:tab/>
        </w:r>
        <w:r w:rsidR="00602C78">
          <w:rPr>
            <w:noProof/>
            <w:webHidden/>
          </w:rPr>
          <w:fldChar w:fldCharType="begin"/>
        </w:r>
        <w:r w:rsidR="00602C78">
          <w:rPr>
            <w:noProof/>
            <w:webHidden/>
          </w:rPr>
          <w:instrText xml:space="preserve"> PAGEREF _Toc104359212 \h </w:instrText>
        </w:r>
        <w:r w:rsidR="00602C78">
          <w:rPr>
            <w:noProof/>
            <w:webHidden/>
          </w:rPr>
        </w:r>
        <w:r w:rsidR="00602C78">
          <w:rPr>
            <w:noProof/>
            <w:webHidden/>
          </w:rPr>
          <w:fldChar w:fldCharType="separate"/>
        </w:r>
        <w:r w:rsidR="001D74F0">
          <w:rPr>
            <w:noProof/>
            <w:webHidden/>
          </w:rPr>
          <w:t>58</w:t>
        </w:r>
        <w:r w:rsidR="00602C78">
          <w:rPr>
            <w:noProof/>
            <w:webHidden/>
          </w:rPr>
          <w:fldChar w:fldCharType="end"/>
        </w:r>
      </w:hyperlink>
    </w:p>
    <w:p w14:paraId="2F1BD6C1" w14:textId="7C4A5062" w:rsidR="00602C78" w:rsidRDefault="00AB24F2">
      <w:pPr>
        <w:pStyle w:val="IDC2"/>
        <w:tabs>
          <w:tab w:val="right" w:leader="dot" w:pos="8494"/>
        </w:tabs>
        <w:rPr>
          <w:rFonts w:asciiTheme="minorHAnsi" w:eastAsiaTheme="minorEastAsia" w:hAnsiTheme="minorHAnsi" w:cstheme="minorBidi"/>
          <w:noProof/>
        </w:rPr>
      </w:pPr>
      <w:hyperlink w:anchor="_Toc104359213" w:history="1">
        <w:r w:rsidR="00602C78" w:rsidRPr="0031183F">
          <w:rPr>
            <w:rStyle w:val="Enlla"/>
            <w:noProof/>
          </w:rPr>
          <w:t>Quarantena. Règim d’invalidesa</w:t>
        </w:r>
        <w:r w:rsidR="00602C78">
          <w:rPr>
            <w:noProof/>
            <w:webHidden/>
          </w:rPr>
          <w:tab/>
        </w:r>
        <w:r w:rsidR="00602C78">
          <w:rPr>
            <w:noProof/>
            <w:webHidden/>
          </w:rPr>
          <w:fldChar w:fldCharType="begin"/>
        </w:r>
        <w:r w:rsidR="00602C78">
          <w:rPr>
            <w:noProof/>
            <w:webHidden/>
          </w:rPr>
          <w:instrText xml:space="preserve"> PAGEREF _Toc104359213 \h </w:instrText>
        </w:r>
        <w:r w:rsidR="00602C78">
          <w:rPr>
            <w:noProof/>
            <w:webHidden/>
          </w:rPr>
        </w:r>
        <w:r w:rsidR="00602C78">
          <w:rPr>
            <w:noProof/>
            <w:webHidden/>
          </w:rPr>
          <w:fldChar w:fldCharType="separate"/>
        </w:r>
        <w:r w:rsidR="001D74F0">
          <w:rPr>
            <w:noProof/>
            <w:webHidden/>
          </w:rPr>
          <w:t>58</w:t>
        </w:r>
        <w:r w:rsidR="00602C78">
          <w:rPr>
            <w:noProof/>
            <w:webHidden/>
          </w:rPr>
          <w:fldChar w:fldCharType="end"/>
        </w:r>
      </w:hyperlink>
    </w:p>
    <w:p w14:paraId="5A0A6E26" w14:textId="31BFE90D" w:rsidR="00602C78" w:rsidRDefault="00AB24F2">
      <w:pPr>
        <w:pStyle w:val="IDC2"/>
        <w:tabs>
          <w:tab w:val="right" w:leader="dot" w:pos="8494"/>
        </w:tabs>
        <w:rPr>
          <w:rFonts w:asciiTheme="minorHAnsi" w:eastAsiaTheme="minorEastAsia" w:hAnsiTheme="minorHAnsi" w:cstheme="minorBidi"/>
          <w:noProof/>
        </w:rPr>
      </w:pPr>
      <w:hyperlink w:anchor="_Toc104359214" w:history="1">
        <w:r w:rsidR="00602C78" w:rsidRPr="0031183F">
          <w:rPr>
            <w:rStyle w:val="Enlla"/>
            <w:noProof/>
          </w:rPr>
          <w:t>Quaranta-unena. Jurisdicció competent</w:t>
        </w:r>
        <w:r w:rsidR="00602C78">
          <w:rPr>
            <w:noProof/>
            <w:webHidden/>
          </w:rPr>
          <w:tab/>
        </w:r>
        <w:r w:rsidR="00602C78">
          <w:rPr>
            <w:noProof/>
            <w:webHidden/>
          </w:rPr>
          <w:fldChar w:fldCharType="begin"/>
        </w:r>
        <w:r w:rsidR="00602C78">
          <w:rPr>
            <w:noProof/>
            <w:webHidden/>
          </w:rPr>
          <w:instrText xml:space="preserve"> PAGEREF _Toc104359214 \h </w:instrText>
        </w:r>
        <w:r w:rsidR="00602C78">
          <w:rPr>
            <w:noProof/>
            <w:webHidden/>
          </w:rPr>
        </w:r>
        <w:r w:rsidR="00602C78">
          <w:rPr>
            <w:noProof/>
            <w:webHidden/>
          </w:rPr>
          <w:fldChar w:fldCharType="separate"/>
        </w:r>
        <w:r w:rsidR="001D74F0">
          <w:rPr>
            <w:noProof/>
            <w:webHidden/>
          </w:rPr>
          <w:t>58</w:t>
        </w:r>
        <w:r w:rsidR="00602C78">
          <w:rPr>
            <w:noProof/>
            <w:webHidden/>
          </w:rPr>
          <w:fldChar w:fldCharType="end"/>
        </w:r>
      </w:hyperlink>
    </w:p>
    <w:p w14:paraId="5C28AA16" w14:textId="09B9243C" w:rsidR="007C4944" w:rsidRPr="00746B87" w:rsidRDefault="00BF0678" w:rsidP="007C4944">
      <w:pPr>
        <w:rPr>
          <w:rFonts w:cs="Arial"/>
          <w:b/>
          <w:lang w:eastAsia="es-ES"/>
        </w:rPr>
      </w:pPr>
      <w:r w:rsidRPr="004A4B82">
        <w:rPr>
          <w:rFonts w:cs="Arial"/>
          <w:b/>
          <w:lang w:eastAsia="es-ES"/>
        </w:rPr>
        <w:fldChar w:fldCharType="end"/>
      </w:r>
    </w:p>
    <w:p w14:paraId="1F11EB0E" w14:textId="77777777" w:rsidR="007C4944" w:rsidRPr="00746B87" w:rsidRDefault="007C4944" w:rsidP="007C4944">
      <w:pPr>
        <w:rPr>
          <w:rFonts w:cs="Arial"/>
          <w:b/>
          <w:u w:val="single"/>
          <w:lang w:eastAsia="es-ES"/>
        </w:rPr>
      </w:pPr>
      <w:r w:rsidRPr="00746B87">
        <w:rPr>
          <w:rFonts w:cs="Arial"/>
          <w:b/>
          <w:u w:val="single"/>
          <w:lang w:eastAsia="es-ES"/>
        </w:rPr>
        <w:t>ANNEXOS</w:t>
      </w:r>
    </w:p>
    <w:p w14:paraId="0D73427E" w14:textId="77777777" w:rsidR="007C4944" w:rsidRPr="00746B87" w:rsidRDefault="007C4944" w:rsidP="007C4944">
      <w:pPr>
        <w:rPr>
          <w:rFonts w:cs="Arial"/>
          <w:b/>
          <w:u w:val="single"/>
          <w:lang w:eastAsia="es-ES"/>
        </w:rPr>
      </w:pPr>
    </w:p>
    <w:p w14:paraId="4BCC3392" w14:textId="4D64C625" w:rsidR="006C17EF" w:rsidRDefault="00AB24F2" w:rsidP="006C17EF">
      <w:pPr>
        <w:tabs>
          <w:tab w:val="left" w:pos="1985"/>
        </w:tabs>
        <w:ind w:left="1985" w:hanging="1985"/>
        <w:rPr>
          <w:rFonts w:cs="Arial"/>
          <w:lang w:eastAsia="es-ES"/>
        </w:rPr>
      </w:pPr>
      <w:hyperlink w:anchor="Annex1" w:history="1">
        <w:r w:rsidR="007C4944" w:rsidRPr="004F559D">
          <w:rPr>
            <w:rStyle w:val="Enlla"/>
            <w:rFonts w:cs="Arial"/>
            <w:b/>
            <w:lang w:eastAsia="es-ES"/>
          </w:rPr>
          <w:t>Annex núm. 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Informació bàsica sobre protecció de dades de caràcter personal dels licitadors</w:t>
      </w:r>
    </w:p>
    <w:p w14:paraId="2C5D7376" w14:textId="6FDCBC45" w:rsidR="007C4944" w:rsidRPr="00746B87" w:rsidRDefault="00AB24F2" w:rsidP="007C4944">
      <w:pPr>
        <w:tabs>
          <w:tab w:val="left" w:pos="1985"/>
        </w:tabs>
        <w:ind w:left="1985" w:hanging="1985"/>
        <w:rPr>
          <w:rFonts w:cs="Arial"/>
          <w:b/>
          <w:lang w:eastAsia="es-ES"/>
        </w:rPr>
      </w:pPr>
      <w:hyperlink w:anchor="Annex2" w:history="1">
        <w:r w:rsidR="007C4944" w:rsidRPr="004F559D">
          <w:rPr>
            <w:rStyle w:val="Enlla"/>
            <w:rFonts w:cs="Arial"/>
            <w:b/>
            <w:lang w:eastAsia="es-ES"/>
          </w:rPr>
          <w:t>Annex núm. 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plena vigència de la documentació administrativa acreditada en l’Acord marc</w:t>
      </w:r>
    </w:p>
    <w:p w14:paraId="18233E2D" w14:textId="0A31A91F" w:rsidR="007C4944" w:rsidRPr="00746B87" w:rsidRDefault="00AB24F2" w:rsidP="007C4944">
      <w:pPr>
        <w:tabs>
          <w:tab w:val="left" w:pos="1985"/>
        </w:tabs>
        <w:ind w:left="1985" w:hanging="1985"/>
        <w:rPr>
          <w:rFonts w:cs="Arial"/>
          <w:b/>
          <w:lang w:eastAsia="es-ES"/>
        </w:rPr>
      </w:pPr>
      <w:hyperlink w:anchor="Annex3" w:history="1">
        <w:r w:rsidR="007C4944" w:rsidRPr="004F559D">
          <w:rPr>
            <w:rStyle w:val="Enlla"/>
            <w:rFonts w:cs="Arial"/>
            <w:b/>
            <w:lang w:eastAsia="es-ES"/>
          </w:rPr>
          <w:t>A</w:t>
        </w:r>
        <w:r w:rsidR="007C4944" w:rsidRPr="006C17EF">
          <w:rPr>
            <w:rStyle w:val="Enlla"/>
            <w:rFonts w:cs="Arial"/>
            <w:b/>
            <w:lang w:eastAsia="es-ES"/>
          </w:rPr>
          <w:t>nnex n</w:t>
        </w:r>
        <w:r w:rsidR="007C4944" w:rsidRPr="004F559D">
          <w:rPr>
            <w:rStyle w:val="Enlla"/>
            <w:rFonts w:cs="Arial"/>
            <w:b/>
            <w:lang w:eastAsia="es-ES"/>
          </w:rPr>
          <w:t>úm. 3</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la subcontractació</w:t>
      </w:r>
    </w:p>
    <w:p w14:paraId="1B1502B1" w14:textId="340CE245" w:rsidR="007C4944" w:rsidRPr="00746B87" w:rsidRDefault="00AB24F2" w:rsidP="007C4944">
      <w:pPr>
        <w:tabs>
          <w:tab w:val="left" w:pos="1985"/>
        </w:tabs>
        <w:ind w:left="1985" w:hanging="1985"/>
        <w:rPr>
          <w:rFonts w:cs="Arial"/>
          <w:b/>
          <w:lang w:eastAsia="es-ES"/>
        </w:rPr>
      </w:pPr>
      <w:hyperlink w:anchor="Annex4" w:history="1">
        <w:r w:rsidR="007C4944" w:rsidRPr="004F559D">
          <w:rPr>
            <w:rStyle w:val="Enlla"/>
            <w:rFonts w:cs="Arial"/>
            <w:b/>
            <w:lang w:eastAsia="es-ES"/>
          </w:rPr>
          <w:t>Annex núm. 4</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Certificat visita dependències</w:t>
      </w:r>
    </w:p>
    <w:p w14:paraId="1014F893" w14:textId="7A520DEE" w:rsidR="007C4944" w:rsidRPr="00746B87" w:rsidRDefault="00AB24F2" w:rsidP="007C4944">
      <w:pPr>
        <w:tabs>
          <w:tab w:val="left" w:pos="1985"/>
        </w:tabs>
        <w:ind w:left="1985" w:hanging="1985"/>
        <w:rPr>
          <w:rFonts w:cs="Arial"/>
          <w:b/>
          <w:lang w:eastAsia="es-ES"/>
        </w:rPr>
      </w:pPr>
      <w:hyperlink w:anchor="Annex5" w:history="1">
        <w:r w:rsidR="007C4944" w:rsidRPr="004F559D">
          <w:rPr>
            <w:rStyle w:val="Enlla"/>
            <w:rFonts w:cs="Arial"/>
            <w:b/>
            <w:lang w:eastAsia="es-ES"/>
          </w:rPr>
          <w:t>Annex núm. 5</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Indicacions proposta tècnica</w:t>
      </w:r>
    </w:p>
    <w:p w14:paraId="0F90E2B1" w14:textId="10E9B945" w:rsidR="007C4944" w:rsidRDefault="00AB24F2" w:rsidP="007C4944">
      <w:pPr>
        <w:tabs>
          <w:tab w:val="left" w:pos="1985"/>
        </w:tabs>
        <w:ind w:left="1985" w:hanging="1985"/>
        <w:rPr>
          <w:rFonts w:cs="Arial"/>
          <w:lang w:eastAsia="es-ES"/>
        </w:rPr>
      </w:pPr>
      <w:hyperlink w:anchor="Annex6" w:history="1">
        <w:r w:rsidR="007C4944" w:rsidRPr="004F559D">
          <w:rPr>
            <w:rStyle w:val="Enlla"/>
            <w:rFonts w:cs="Arial"/>
            <w:b/>
            <w:lang w:eastAsia="es-ES"/>
          </w:rPr>
          <w:t>Annex núm. 6</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de proposició econòmica</w:t>
      </w:r>
    </w:p>
    <w:p w14:paraId="7175369F" w14:textId="5C8EB89A" w:rsidR="006C17EF" w:rsidRPr="00746B87" w:rsidRDefault="006C17EF" w:rsidP="007C4944">
      <w:pPr>
        <w:tabs>
          <w:tab w:val="left" w:pos="1985"/>
        </w:tabs>
        <w:ind w:left="1985" w:hanging="1985"/>
        <w:rPr>
          <w:rFonts w:cs="Arial"/>
          <w:b/>
          <w:lang w:eastAsia="es-ES"/>
        </w:rPr>
      </w:pPr>
      <w:r w:rsidRPr="006C6C95">
        <w:rPr>
          <w:rFonts w:cs="Arial"/>
          <w:b/>
          <w:color w:val="0000FF"/>
          <w:u w:val="single"/>
          <w:lang w:eastAsia="es-ES"/>
        </w:rPr>
        <w:t>Annex núm. 6A</w:t>
      </w:r>
      <w:r>
        <w:rPr>
          <w:rFonts w:cs="Arial"/>
          <w:lang w:eastAsia="es-ES"/>
        </w:rPr>
        <w:t>:      Instruccions per emplenar el model d’oferta econòmica</w:t>
      </w:r>
    </w:p>
    <w:p w14:paraId="759A823F" w14:textId="5FA7F5AC" w:rsidR="007C4944" w:rsidRPr="00746B87" w:rsidRDefault="00AB24F2" w:rsidP="007C4944">
      <w:pPr>
        <w:tabs>
          <w:tab w:val="left" w:pos="1985"/>
        </w:tabs>
        <w:ind w:left="1985" w:hanging="1985"/>
        <w:rPr>
          <w:rFonts w:cs="Arial"/>
          <w:lang w:eastAsia="es-ES"/>
        </w:rPr>
      </w:pPr>
      <w:hyperlink w:anchor="Annex7" w:history="1">
        <w:r w:rsidR="007C4944" w:rsidRPr="004F559D">
          <w:rPr>
            <w:rStyle w:val="Enlla"/>
            <w:rFonts w:cs="Arial"/>
            <w:b/>
            <w:lang w:eastAsia="es-ES"/>
          </w:rPr>
          <w:t>Annex núm. 7</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Composició de la Mesa de contractació</w:t>
      </w:r>
    </w:p>
    <w:p w14:paraId="43839091" w14:textId="3A0FD028" w:rsidR="007C4944" w:rsidRPr="00746B87" w:rsidRDefault="00AB24F2" w:rsidP="007C4944">
      <w:pPr>
        <w:tabs>
          <w:tab w:val="left" w:pos="1985"/>
        </w:tabs>
        <w:ind w:left="1985" w:hanging="1985"/>
        <w:rPr>
          <w:rFonts w:cs="Arial"/>
          <w:b/>
          <w:lang w:eastAsia="es-ES"/>
        </w:rPr>
      </w:pPr>
      <w:hyperlink w:anchor="Annex8" w:history="1">
        <w:r w:rsidR="007C4944" w:rsidRPr="004F559D">
          <w:rPr>
            <w:rStyle w:val="Enlla"/>
            <w:rFonts w:cs="Arial"/>
            <w:b/>
            <w:lang w:eastAsia="es-ES"/>
          </w:rPr>
          <w:t>Annex núm. 8</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Criteris d’adjudicació</w:t>
      </w:r>
    </w:p>
    <w:p w14:paraId="294DD0E3" w14:textId="5E0F2003" w:rsidR="007C4944" w:rsidRPr="00746B87" w:rsidRDefault="00AB24F2" w:rsidP="007C4944">
      <w:pPr>
        <w:tabs>
          <w:tab w:val="left" w:pos="1985"/>
        </w:tabs>
        <w:ind w:left="1985" w:hanging="1985"/>
        <w:rPr>
          <w:rFonts w:cs="Arial"/>
          <w:b/>
          <w:lang w:eastAsia="es-ES"/>
        </w:rPr>
      </w:pPr>
      <w:hyperlink w:anchor="Annex9" w:history="1">
        <w:r w:rsidR="007C4944" w:rsidRPr="004F559D">
          <w:rPr>
            <w:rStyle w:val="Enlla"/>
            <w:rFonts w:cs="Arial"/>
            <w:b/>
            <w:lang w:eastAsia="es-ES"/>
          </w:rPr>
          <w:t>Annex núm. 9</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disposar dels mitjans materials i personals per a l’execució del contracte</w:t>
      </w:r>
    </w:p>
    <w:p w14:paraId="29534F83" w14:textId="3529FD34" w:rsidR="007C4944" w:rsidRPr="00746B87" w:rsidRDefault="00AB24F2" w:rsidP="007C4944">
      <w:pPr>
        <w:tabs>
          <w:tab w:val="left" w:pos="1985"/>
        </w:tabs>
        <w:ind w:left="1985" w:hanging="1985"/>
        <w:rPr>
          <w:rFonts w:cs="Arial"/>
          <w:b/>
          <w:lang w:eastAsia="es-ES"/>
        </w:rPr>
      </w:pPr>
      <w:hyperlink w:anchor="Annex10" w:history="1">
        <w:r w:rsidR="007C4944" w:rsidRPr="004F559D">
          <w:rPr>
            <w:rStyle w:val="Enlla"/>
            <w:rFonts w:cs="Arial"/>
            <w:b/>
            <w:lang w:eastAsia="es-ES"/>
          </w:rPr>
          <w:t>Annex núm. 10</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el compliment de la normativa en matèria de prevenció de riscos laborals</w:t>
      </w:r>
    </w:p>
    <w:p w14:paraId="7C1E0D28" w14:textId="7FF77915" w:rsidR="007C4944" w:rsidRPr="00746B87" w:rsidRDefault="00AB24F2" w:rsidP="007C4944">
      <w:pPr>
        <w:tabs>
          <w:tab w:val="left" w:pos="1985"/>
        </w:tabs>
        <w:ind w:left="1985" w:hanging="1985"/>
        <w:rPr>
          <w:rFonts w:cs="Arial"/>
          <w:b/>
          <w:lang w:eastAsia="es-ES"/>
        </w:rPr>
      </w:pPr>
      <w:hyperlink w:anchor="Annex11" w:history="1">
        <w:r w:rsidR="007C4944" w:rsidRPr="004F559D">
          <w:rPr>
            <w:rStyle w:val="Enlla"/>
            <w:rFonts w:cs="Arial"/>
            <w:b/>
            <w:lang w:eastAsia="es-ES"/>
          </w:rPr>
          <w:t>Annex núm. 11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petició constitució garantia definitiva per mitjà retenció de preu</w:t>
      </w:r>
    </w:p>
    <w:p w14:paraId="27EBBD0E" w14:textId="2ED49F3B" w:rsidR="007C4944" w:rsidRPr="00746B87" w:rsidRDefault="00AB24F2" w:rsidP="007C4944">
      <w:pPr>
        <w:tabs>
          <w:tab w:val="left" w:pos="1985"/>
        </w:tabs>
        <w:ind w:left="1985" w:hanging="1985"/>
        <w:rPr>
          <w:rFonts w:cs="Arial"/>
          <w:b/>
          <w:lang w:eastAsia="es-ES"/>
        </w:rPr>
      </w:pPr>
      <w:hyperlink w:anchor="Annex12" w:history="1">
        <w:r w:rsidR="007C4944" w:rsidRPr="004F559D">
          <w:rPr>
            <w:rStyle w:val="Enlla"/>
            <w:rFonts w:cs="Arial"/>
            <w:b/>
            <w:lang w:eastAsia="es-ES"/>
          </w:rPr>
          <w:t>Annex núm. 12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Informe trimestral del grau de satisfacció en l’execució del contracte</w:t>
      </w:r>
    </w:p>
    <w:p w14:paraId="19C08FF0" w14:textId="32436E34" w:rsidR="007C4944" w:rsidRDefault="00AB24F2" w:rsidP="007C4944">
      <w:pPr>
        <w:tabs>
          <w:tab w:val="left" w:pos="1985"/>
        </w:tabs>
        <w:ind w:left="1985" w:hanging="1985"/>
        <w:rPr>
          <w:rFonts w:cs="Arial"/>
          <w:lang w:eastAsia="es-ES"/>
        </w:rPr>
      </w:pPr>
      <w:hyperlink w:anchor="Annex13" w:history="1">
        <w:r w:rsidR="007C4944" w:rsidRPr="004F559D">
          <w:rPr>
            <w:rStyle w:val="Enlla"/>
            <w:rFonts w:cs="Arial"/>
            <w:b/>
            <w:lang w:eastAsia="es-ES"/>
          </w:rPr>
          <w:t xml:space="preserve">Annex núm. </w:t>
        </w:r>
        <w:r w:rsidR="00746B87" w:rsidRPr="004F559D">
          <w:rPr>
            <w:rStyle w:val="Enlla"/>
            <w:rFonts w:cs="Arial"/>
            <w:b/>
            <w:lang w:eastAsia="es-ES"/>
          </w:rPr>
          <w:t>13</w:t>
        </w:r>
      </w:hyperlink>
      <w:r w:rsidR="007C4944" w:rsidRPr="00746B87">
        <w:rPr>
          <w:rFonts w:cs="Arial"/>
          <w:b/>
          <w:lang w:eastAsia="es-ES"/>
        </w:rPr>
        <w:t>:</w:t>
      </w:r>
      <w:r w:rsidR="007C4944" w:rsidRPr="00746B87">
        <w:rPr>
          <w:rFonts w:cs="Arial"/>
          <w:b/>
          <w:lang w:eastAsia="es-ES"/>
        </w:rPr>
        <w:tab/>
      </w:r>
      <w:r w:rsidR="00746B87" w:rsidRPr="00746B87">
        <w:rPr>
          <w:rFonts w:cs="Arial"/>
          <w:lang w:eastAsia="es-ES"/>
        </w:rPr>
        <w:t>Subrogació</w:t>
      </w:r>
      <w:r w:rsidR="006C17EF">
        <w:rPr>
          <w:rFonts w:cs="Arial"/>
          <w:lang w:eastAsia="es-ES"/>
        </w:rPr>
        <w:t xml:space="preserve"> de</w:t>
      </w:r>
      <w:r w:rsidR="00746B87" w:rsidRPr="00746B87">
        <w:rPr>
          <w:rFonts w:cs="Arial"/>
          <w:lang w:eastAsia="es-ES"/>
        </w:rPr>
        <w:t xml:space="preserve"> personal</w:t>
      </w:r>
    </w:p>
    <w:p w14:paraId="4A12572B" w14:textId="5FE79BB4" w:rsidR="006C17EF" w:rsidRDefault="006C17EF" w:rsidP="007C4944">
      <w:pPr>
        <w:tabs>
          <w:tab w:val="left" w:pos="1985"/>
        </w:tabs>
        <w:ind w:left="1985" w:hanging="1985"/>
        <w:rPr>
          <w:rFonts w:cs="Arial"/>
          <w:lang w:eastAsia="es-ES"/>
        </w:rPr>
      </w:pPr>
      <w:r w:rsidRPr="006C17EF">
        <w:rPr>
          <w:rFonts w:cs="Arial"/>
          <w:b/>
          <w:color w:val="0000FF"/>
          <w:u w:val="single"/>
          <w:lang w:eastAsia="es-ES"/>
        </w:rPr>
        <w:t>Annex núm. 14:</w:t>
      </w:r>
      <w:r w:rsidRPr="006C17EF">
        <w:rPr>
          <w:rFonts w:cs="Arial"/>
          <w:color w:val="0000FF"/>
          <w:lang w:eastAsia="es-ES"/>
        </w:rPr>
        <w:t xml:space="preserve"> </w:t>
      </w:r>
      <w:r>
        <w:rPr>
          <w:rFonts w:cs="Arial"/>
          <w:lang w:eastAsia="es-ES"/>
        </w:rPr>
        <w:tab/>
        <w:t xml:space="preserve">Declaració responsable assegurança de responsabilitat civil. </w:t>
      </w:r>
    </w:p>
    <w:p w14:paraId="534D27EC" w14:textId="42D52C0D" w:rsidR="006C17EF" w:rsidRPr="00746B87" w:rsidRDefault="006C17EF" w:rsidP="007C4944">
      <w:pPr>
        <w:tabs>
          <w:tab w:val="left" w:pos="1985"/>
        </w:tabs>
        <w:ind w:left="1985" w:hanging="1985"/>
        <w:rPr>
          <w:rFonts w:cs="Arial"/>
          <w:b/>
          <w:lang w:eastAsia="es-ES"/>
        </w:rPr>
      </w:pPr>
      <w:r w:rsidRPr="006C17EF">
        <w:rPr>
          <w:rFonts w:cs="Arial"/>
          <w:b/>
          <w:color w:val="0000FF"/>
          <w:u w:val="single"/>
          <w:lang w:eastAsia="es-ES"/>
        </w:rPr>
        <w:t>Annex núm. 15</w:t>
      </w:r>
      <w:r w:rsidRPr="006C17EF">
        <w:rPr>
          <w:rFonts w:cs="Arial"/>
          <w:color w:val="0000FF"/>
          <w:lang w:eastAsia="es-ES"/>
        </w:rPr>
        <w:t xml:space="preserve">: </w:t>
      </w:r>
      <w:r>
        <w:rPr>
          <w:rFonts w:cs="Arial"/>
          <w:lang w:eastAsia="es-ES"/>
        </w:rPr>
        <w:tab/>
        <w:t xml:space="preserve">Protecció de dades i deure de confidencialitat. </w:t>
      </w:r>
    </w:p>
    <w:p w14:paraId="4F835662" w14:textId="44B573AB" w:rsidR="00BF0678" w:rsidRPr="004A4B82" w:rsidRDefault="00BF0678" w:rsidP="00BF0678">
      <w:pPr>
        <w:rPr>
          <w:rFonts w:cs="Arial"/>
          <w:b/>
          <w:bCs/>
          <w:snapToGrid w:val="0"/>
          <w:lang w:eastAsia="es-ES"/>
        </w:rPr>
      </w:pPr>
      <w:r w:rsidRPr="004A4B82">
        <w:rPr>
          <w:rFonts w:cs="Arial"/>
        </w:rPr>
        <w:br w:type="page"/>
      </w:r>
    </w:p>
    <w:p w14:paraId="09F99926" w14:textId="67DE8CE4" w:rsidR="0094554C" w:rsidRPr="007F55CC" w:rsidRDefault="0094554C" w:rsidP="00512CD5">
      <w:pPr>
        <w:pStyle w:val="Ttol1"/>
        <w:rPr>
          <w:rFonts w:cs="Arial"/>
          <w:szCs w:val="22"/>
        </w:rPr>
      </w:pPr>
      <w:bookmarkStart w:id="2" w:name="_Toc104359167"/>
      <w:r w:rsidRPr="007F55CC">
        <w:rPr>
          <w:rFonts w:cs="Arial"/>
          <w:szCs w:val="22"/>
        </w:rPr>
        <w:lastRenderedPageBreak/>
        <w:t xml:space="preserve">QUADRE DE CARACTERÍSTIQUES </w:t>
      </w:r>
      <w:r w:rsidR="0019164F" w:rsidRPr="007F55CC">
        <w:rPr>
          <w:rFonts w:cs="Arial"/>
          <w:szCs w:val="22"/>
        </w:rPr>
        <w:t>DE</w:t>
      </w:r>
      <w:r w:rsidR="002A3F74" w:rsidRPr="007F55CC">
        <w:rPr>
          <w:rFonts w:cs="Arial"/>
          <w:szCs w:val="22"/>
        </w:rPr>
        <w:t>L CONTRACTE BASAT EN</w:t>
      </w:r>
      <w:r w:rsidR="0019164F" w:rsidRPr="007F55CC">
        <w:rPr>
          <w:rFonts w:cs="Arial"/>
          <w:szCs w:val="22"/>
        </w:rPr>
        <w:t xml:space="preserve"> L’ACORD MARC</w:t>
      </w:r>
      <w:r w:rsidR="002A3F74" w:rsidRPr="007F55CC">
        <w:rPr>
          <w:rFonts w:cs="Arial"/>
          <w:szCs w:val="22"/>
        </w:rPr>
        <w:t xml:space="preserve"> DELS SERVEIS DE NETEJA (CCS 2022 1)</w:t>
      </w:r>
      <w:bookmarkEnd w:id="0"/>
      <w:bookmarkEnd w:id="2"/>
    </w:p>
    <w:p w14:paraId="621F9F2C" w14:textId="3CA7B0A6" w:rsidR="00326211" w:rsidRPr="007F55CC" w:rsidRDefault="00326211" w:rsidP="00512CD5">
      <w:pPr>
        <w:rPr>
          <w:rFonts w:cs="Arial"/>
          <w:snapToGrid w:val="0"/>
          <w:lang w:eastAsia="es-ES"/>
        </w:rPr>
      </w:pPr>
    </w:p>
    <w:p w14:paraId="0A79A195"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Codi d’expedient:</w:t>
      </w:r>
      <w:r w:rsidRPr="008C070F">
        <w:rPr>
          <w:rFonts w:asciiTheme="minorHAnsi" w:hAnsiTheme="minorHAnsi" w:cstheme="minorHAnsi"/>
          <w:snapToGrid w:val="0"/>
          <w:color w:val="000000"/>
          <w:lang w:eastAsia="es-ES"/>
        </w:rPr>
        <w:t xml:space="preserve"> JU-2024-7</w:t>
      </w:r>
    </w:p>
    <w:p w14:paraId="77387B16" w14:textId="77777777" w:rsidR="008C070F" w:rsidRPr="008C070F" w:rsidRDefault="008C070F" w:rsidP="008C070F">
      <w:pPr>
        <w:rPr>
          <w:rFonts w:asciiTheme="minorHAnsi" w:hAnsiTheme="minorHAnsi" w:cstheme="minorHAnsi"/>
          <w:snapToGrid w:val="0"/>
          <w:color w:val="000000"/>
          <w:lang w:eastAsia="es-ES"/>
        </w:rPr>
      </w:pPr>
    </w:p>
    <w:p w14:paraId="4CD6F068"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A. Descripció de l’objecte del contracte basat</w:t>
      </w:r>
    </w:p>
    <w:p w14:paraId="6CD19188" w14:textId="77777777" w:rsidR="008C070F" w:rsidRPr="008C070F" w:rsidRDefault="008C070F" w:rsidP="008C070F">
      <w:pPr>
        <w:rPr>
          <w:rFonts w:asciiTheme="minorHAnsi" w:hAnsiTheme="minorHAnsi" w:cstheme="minorHAnsi"/>
          <w:snapToGrid w:val="0"/>
          <w:color w:val="000000"/>
          <w:lang w:eastAsia="es-ES"/>
        </w:rPr>
      </w:pPr>
    </w:p>
    <w:p w14:paraId="3EC900BF"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Aquest contracte de serveis és un contracte basat en l’Acord marc dels serveis de neteja (Exp. CCS 2022 1), que fou adjudicat per Acord de la Comissió Central de Subministraments de data 12 d’abril de 2022.</w:t>
      </w:r>
    </w:p>
    <w:p w14:paraId="402E806B" w14:textId="77777777" w:rsidR="008C070F" w:rsidRPr="008C070F" w:rsidRDefault="008C070F" w:rsidP="008C070F">
      <w:pPr>
        <w:rPr>
          <w:rFonts w:asciiTheme="minorHAnsi" w:hAnsiTheme="minorHAnsi" w:cstheme="minorHAnsi"/>
          <w:snapToGrid w:val="0"/>
          <w:color w:val="0070C0"/>
          <w:lang w:eastAsia="es-ES"/>
        </w:rPr>
      </w:pPr>
      <w:r w:rsidRPr="008C070F">
        <w:rPr>
          <w:rFonts w:asciiTheme="minorHAnsi" w:hAnsiTheme="minorHAnsi" w:cstheme="minorHAnsi"/>
          <w:snapToGrid w:val="0"/>
          <w:color w:val="0070C0"/>
          <w:lang w:eastAsia="es-ES"/>
        </w:rPr>
        <w:t xml:space="preserve"> </w:t>
      </w:r>
    </w:p>
    <w:p w14:paraId="53016B53" w14:textId="77777777" w:rsidR="008C070F" w:rsidRPr="008C070F" w:rsidRDefault="008C070F" w:rsidP="008C070F">
      <w:pPr>
        <w:rPr>
          <w:rFonts w:asciiTheme="minorHAnsi" w:hAnsiTheme="minorHAnsi" w:cstheme="minorHAnsi"/>
          <w:snapToGrid w:val="0"/>
          <w:color w:val="000000"/>
        </w:rPr>
      </w:pPr>
      <w:r w:rsidRPr="008C070F">
        <w:rPr>
          <w:rFonts w:asciiTheme="minorHAnsi" w:hAnsiTheme="minorHAnsi" w:cstheme="minorHAnsi"/>
          <w:b/>
          <w:color w:val="000000"/>
        </w:rPr>
        <w:t>A.1.</w:t>
      </w:r>
      <w:r w:rsidRPr="008C070F">
        <w:rPr>
          <w:rFonts w:asciiTheme="minorHAnsi" w:hAnsiTheme="minorHAnsi" w:cstheme="minorHAnsi"/>
          <w:color w:val="000000"/>
        </w:rPr>
        <w:t xml:space="preserve"> Objecte del contracte: </w:t>
      </w:r>
      <w:r w:rsidRPr="008C070F">
        <w:rPr>
          <w:rFonts w:asciiTheme="minorHAnsi" w:hAnsiTheme="minorHAnsi" w:cstheme="minorHAnsi"/>
          <w:snapToGrid w:val="0"/>
          <w:color w:val="000000"/>
        </w:rPr>
        <w:t>Serveis de neteja de diversos centres penitenciaris i educatius, edificis administratius, judicials i dependències del Departament de Justícia, Drets i Memòria de la Generalitat de Catalunya</w:t>
      </w:r>
    </w:p>
    <w:p w14:paraId="787F42EA" w14:textId="77777777" w:rsidR="008C070F" w:rsidRPr="008C070F" w:rsidRDefault="008C070F" w:rsidP="008C070F">
      <w:pPr>
        <w:rPr>
          <w:rFonts w:asciiTheme="minorHAnsi" w:hAnsiTheme="minorHAnsi" w:cstheme="minorHAnsi"/>
          <w:snapToGrid w:val="0"/>
          <w:color w:val="0070C0"/>
          <w:lang w:eastAsia="es-ES"/>
        </w:rPr>
      </w:pPr>
    </w:p>
    <w:p w14:paraId="4536FD33" w14:textId="77777777" w:rsidR="008C070F" w:rsidRPr="008C070F" w:rsidRDefault="008C070F" w:rsidP="008C070F">
      <w:pPr>
        <w:rPr>
          <w:rFonts w:asciiTheme="minorHAnsi" w:hAnsiTheme="minorHAnsi" w:cstheme="minorHAnsi"/>
          <w:snapToGrid w:val="0"/>
          <w:color w:val="000000"/>
        </w:rPr>
      </w:pPr>
      <w:r w:rsidRPr="008C070F">
        <w:rPr>
          <w:rFonts w:asciiTheme="minorHAnsi" w:hAnsiTheme="minorHAnsi" w:cstheme="minorHAnsi"/>
          <w:b/>
          <w:snapToGrid w:val="0"/>
          <w:color w:val="000000"/>
        </w:rPr>
        <w:t>A.2.</w:t>
      </w:r>
      <w:r w:rsidRPr="008C070F">
        <w:rPr>
          <w:rFonts w:asciiTheme="minorHAnsi" w:hAnsiTheme="minorHAnsi" w:cstheme="minorHAnsi"/>
          <w:snapToGrid w:val="0"/>
          <w:color w:val="000000"/>
        </w:rPr>
        <w:t xml:space="preserve"> Lots:</w:t>
      </w:r>
    </w:p>
    <w:p w14:paraId="699C6079" w14:textId="77777777" w:rsidR="008C070F" w:rsidRPr="008C070F" w:rsidRDefault="008C070F" w:rsidP="008C070F">
      <w:pPr>
        <w:rPr>
          <w:rFonts w:asciiTheme="minorHAnsi" w:hAnsiTheme="minorHAnsi" w:cstheme="minorHAnsi"/>
          <w:snapToGrid w:val="0"/>
          <w:color w:val="000000"/>
        </w:rPr>
      </w:pPr>
    </w:p>
    <w:p w14:paraId="2F2DDEB8"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0DC60DBE" w14:textId="77777777" w:rsidR="008C070F" w:rsidRPr="008C070F" w:rsidRDefault="008C070F" w:rsidP="008C070F">
      <w:pPr>
        <w:rPr>
          <w:rFonts w:asciiTheme="minorHAnsi" w:hAnsiTheme="minorHAnsi" w:cstheme="minorHAnsi"/>
          <w:snapToGrid w:val="0"/>
          <w:color w:val="0070C0"/>
          <w:lang w:eastAsia="es-ES"/>
        </w:rPr>
      </w:pPr>
    </w:p>
    <w:p w14:paraId="0209DDC9" w14:textId="77777777" w:rsidR="008C070F" w:rsidRPr="008C070F" w:rsidRDefault="008C070F" w:rsidP="008C070F">
      <w:pPr>
        <w:rPr>
          <w:rFonts w:asciiTheme="minorHAnsi" w:hAnsiTheme="minorHAnsi" w:cstheme="minorHAnsi"/>
        </w:rPr>
      </w:pPr>
      <w:r w:rsidRPr="008C070F">
        <w:rPr>
          <w:rFonts w:asciiTheme="minorHAnsi" w:hAnsiTheme="minorHAnsi" w:cstheme="minorHAnsi"/>
        </w:rPr>
        <w:t>L’objecte del contracte s’estructura en els lots següents, segons les previsions de l’Acord marc:</w:t>
      </w:r>
    </w:p>
    <w:p w14:paraId="4F8E1E7E" w14:textId="77777777" w:rsidR="008C070F" w:rsidRPr="008C070F" w:rsidRDefault="008C070F" w:rsidP="008C070F">
      <w:pPr>
        <w:rPr>
          <w:rFonts w:asciiTheme="minorHAnsi" w:hAnsiTheme="minorHAnsi" w:cstheme="minorHAnsi"/>
          <w:snapToGrid w:val="0"/>
          <w:lang w:eastAsia="es-ES"/>
        </w:rPr>
      </w:pPr>
    </w:p>
    <w:p w14:paraId="1A34A3A4" w14:textId="7842D1B3" w:rsidR="008C070F" w:rsidRPr="008C070F" w:rsidRDefault="008C070F" w:rsidP="008C070F">
      <w:pPr>
        <w:rPr>
          <w:rFonts w:asciiTheme="minorHAnsi" w:hAnsiTheme="minorHAnsi" w:cstheme="minorHAnsi"/>
          <w:snapToGrid w:val="0"/>
          <w:color w:val="0070C0"/>
          <w:lang w:eastAsia="es-ES"/>
        </w:rPr>
      </w:pPr>
      <w:r w:rsidRPr="008C070F">
        <w:rPr>
          <w:rFonts w:asciiTheme="minorHAnsi" w:hAnsiTheme="minorHAnsi" w:cstheme="minorHAnsi"/>
          <w:noProof/>
        </w:rPr>
        <w:drawing>
          <wp:inline distT="0" distB="0" distL="0" distR="0" wp14:anchorId="6E0EB574" wp14:editId="2B8068D7">
            <wp:extent cx="5758815" cy="3803015"/>
            <wp:effectExtent l="0" t="0" r="0" b="6985"/>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815" cy="3803015"/>
                    </a:xfrm>
                    <a:prstGeom prst="rect">
                      <a:avLst/>
                    </a:prstGeom>
                    <a:noFill/>
                    <a:ln>
                      <a:noFill/>
                    </a:ln>
                  </pic:spPr>
                </pic:pic>
              </a:graphicData>
            </a:graphic>
          </wp:inline>
        </w:drawing>
      </w:r>
    </w:p>
    <w:p w14:paraId="13F02FF6" w14:textId="27EB064C" w:rsidR="008C070F" w:rsidRPr="008C070F" w:rsidRDefault="008C070F" w:rsidP="008C070F">
      <w:pPr>
        <w:rPr>
          <w:rFonts w:asciiTheme="minorHAnsi" w:hAnsiTheme="minorHAnsi" w:cstheme="minorHAnsi"/>
          <w:b/>
          <w:snapToGrid w:val="0"/>
          <w:color w:val="000000"/>
          <w:lang w:eastAsia="es-ES"/>
        </w:rPr>
      </w:pPr>
    </w:p>
    <w:p w14:paraId="006C9E01" w14:textId="77777777" w:rsidR="008C070F" w:rsidRPr="008C070F" w:rsidRDefault="008C070F" w:rsidP="008C070F">
      <w:pPr>
        <w:rPr>
          <w:rFonts w:asciiTheme="minorHAnsi" w:hAnsiTheme="minorHAnsi" w:cstheme="minorHAnsi"/>
          <w:b/>
          <w:snapToGrid w:val="0"/>
          <w:color w:val="000000"/>
          <w:lang w:eastAsia="es-ES"/>
        </w:rPr>
      </w:pPr>
    </w:p>
    <w:p w14:paraId="61F6313A"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A.3.</w:t>
      </w:r>
      <w:r w:rsidRPr="008C070F">
        <w:rPr>
          <w:rFonts w:asciiTheme="minorHAnsi" w:hAnsiTheme="minorHAnsi" w:cstheme="minorHAnsi"/>
          <w:snapToGrid w:val="0"/>
          <w:color w:val="000000"/>
          <w:lang w:eastAsia="es-ES"/>
        </w:rPr>
        <w:t xml:space="preserve"> Limitació nombre de lots a què resultar adjudicatària una mateixa empresa licitadora:</w:t>
      </w:r>
    </w:p>
    <w:p w14:paraId="3CCB65FF" w14:textId="77777777" w:rsidR="008C070F" w:rsidRPr="008C070F" w:rsidRDefault="008C070F" w:rsidP="008C070F">
      <w:pPr>
        <w:rPr>
          <w:rFonts w:asciiTheme="minorHAnsi" w:hAnsiTheme="minorHAnsi" w:cstheme="minorHAnsi"/>
          <w:snapToGrid w:val="0"/>
          <w:color w:val="0070C0"/>
          <w:lang w:eastAsia="es-ES"/>
        </w:rPr>
      </w:pPr>
    </w:p>
    <w:p w14:paraId="6214CA77" w14:textId="77777777" w:rsidR="008C070F" w:rsidRPr="008C070F" w:rsidRDefault="008C070F" w:rsidP="008C070F">
      <w:pPr>
        <w:rPr>
          <w:rFonts w:asciiTheme="minorHAnsi" w:hAnsiTheme="minorHAnsi" w:cstheme="minorHAnsi"/>
          <w:bCs/>
        </w:rPr>
      </w:pPr>
      <w:r w:rsidRPr="008C070F">
        <w:rPr>
          <w:rFonts w:asciiTheme="minorHAnsi" w:hAnsiTheme="minorHAnsi" w:cstheme="minorHAnsi"/>
          <w:snapToGrid w:val="0"/>
          <w:lang w:eastAsia="es-ES"/>
        </w:rPr>
        <w:t xml:space="preserve">a) Limitació nombre de lots a què participar </w:t>
      </w:r>
      <w:r w:rsidRPr="008C070F">
        <w:rPr>
          <w:rFonts w:asciiTheme="minorHAnsi" w:hAnsiTheme="minorHAnsi" w:cstheme="minorHAnsi"/>
          <w:bCs/>
        </w:rPr>
        <w:t>una mateixa empresa licitadora</w:t>
      </w:r>
    </w:p>
    <w:p w14:paraId="52A82779" w14:textId="77777777" w:rsidR="008C070F" w:rsidRPr="008C070F" w:rsidRDefault="008C070F" w:rsidP="008C070F">
      <w:pPr>
        <w:rPr>
          <w:rFonts w:asciiTheme="minorHAnsi" w:hAnsiTheme="minorHAnsi" w:cstheme="minorHAnsi"/>
          <w:snapToGrid w:val="0"/>
          <w:lang w:eastAsia="es-ES"/>
        </w:rPr>
      </w:pPr>
    </w:p>
    <w:p w14:paraId="17FF2A8C" w14:textId="77777777" w:rsidR="008C070F" w:rsidRPr="008C070F" w:rsidRDefault="008C070F" w:rsidP="008C070F">
      <w:pPr>
        <w:jc w:val="center"/>
        <w:rPr>
          <w:rFonts w:asciiTheme="minorHAnsi" w:hAnsiTheme="minorHAnsi" w:cstheme="minorHAnsi"/>
          <w:snapToGrid w:val="0"/>
          <w:lang w:eastAsia="es-ES"/>
        </w:rPr>
      </w:pPr>
      <w:r w:rsidRPr="008C070F">
        <w:rPr>
          <w:rFonts w:asciiTheme="minorHAnsi" w:hAnsiTheme="minorHAnsi" w:cstheme="minorHAnsi"/>
          <w:snapToGrid w:val="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Pr="008C070F">
        <w:rPr>
          <w:rFonts w:asciiTheme="minorHAnsi" w:hAnsiTheme="minorHAnsi" w:cstheme="minorHAnsi"/>
          <w:snapToGrid w:val="0"/>
          <w:lang w:eastAsia="es-ES"/>
        </w:rPr>
        <w:t xml:space="preserve"> Sí</w:t>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fldChar w:fldCharType="begin">
          <w:ffData>
            <w:name w:val="Check13"/>
            <w:enabled/>
            <w:calcOnExit w:val="0"/>
            <w:checkBox>
              <w:sizeAuto/>
              <w:default w:val="1"/>
            </w:checkBox>
          </w:ffData>
        </w:fldChar>
      </w:r>
      <w:bookmarkStart w:id="3" w:name="Check13"/>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bookmarkEnd w:id="3"/>
      <w:r w:rsidRPr="008C070F">
        <w:rPr>
          <w:rFonts w:asciiTheme="minorHAnsi" w:hAnsiTheme="minorHAnsi" w:cstheme="minorHAnsi"/>
          <w:snapToGrid w:val="0"/>
          <w:lang w:eastAsia="es-ES"/>
        </w:rPr>
        <w:t xml:space="preserve"> No </w:t>
      </w:r>
    </w:p>
    <w:p w14:paraId="330FEB51" w14:textId="77777777" w:rsidR="008C070F" w:rsidRPr="008C070F" w:rsidRDefault="008C070F" w:rsidP="008C070F">
      <w:pPr>
        <w:rPr>
          <w:rFonts w:asciiTheme="minorHAnsi" w:hAnsiTheme="minorHAnsi" w:cstheme="minorHAnsi"/>
          <w:snapToGrid w:val="0"/>
          <w:lang w:eastAsia="es-ES"/>
        </w:rPr>
      </w:pPr>
    </w:p>
    <w:p w14:paraId="04C34D95" w14:textId="77777777" w:rsidR="008C070F" w:rsidRPr="008C070F" w:rsidRDefault="008C070F" w:rsidP="008C070F">
      <w:pPr>
        <w:rPr>
          <w:rFonts w:asciiTheme="minorHAnsi" w:hAnsiTheme="minorHAnsi" w:cstheme="minorHAnsi"/>
          <w:bCs/>
        </w:rPr>
      </w:pPr>
      <w:r w:rsidRPr="008C070F">
        <w:rPr>
          <w:rFonts w:asciiTheme="minorHAnsi" w:hAnsiTheme="minorHAnsi" w:cstheme="minorHAnsi"/>
          <w:snapToGrid w:val="0"/>
          <w:lang w:eastAsia="es-ES"/>
        </w:rPr>
        <w:lastRenderedPageBreak/>
        <w:t>b) Limitació nombre de lots a què resultar adjudicatària</w:t>
      </w:r>
      <w:r w:rsidRPr="008C070F">
        <w:rPr>
          <w:rFonts w:asciiTheme="minorHAnsi" w:hAnsiTheme="minorHAnsi" w:cstheme="minorHAnsi"/>
          <w:bCs/>
        </w:rPr>
        <w:t xml:space="preserve"> una mateixa empresa licitadora</w:t>
      </w:r>
    </w:p>
    <w:p w14:paraId="538407B9" w14:textId="77777777" w:rsidR="008C070F" w:rsidRPr="008C070F" w:rsidRDefault="008C070F" w:rsidP="008C070F">
      <w:pPr>
        <w:rPr>
          <w:rFonts w:asciiTheme="minorHAnsi" w:hAnsiTheme="minorHAnsi" w:cstheme="minorHAnsi"/>
          <w:snapToGrid w:val="0"/>
          <w:lang w:eastAsia="es-ES"/>
        </w:rPr>
      </w:pPr>
    </w:p>
    <w:p w14:paraId="0B291FB3" w14:textId="77777777" w:rsidR="008C070F" w:rsidRPr="008C070F" w:rsidRDefault="008C070F" w:rsidP="008C070F">
      <w:pPr>
        <w:jc w:val="center"/>
        <w:rPr>
          <w:rFonts w:asciiTheme="minorHAnsi" w:hAnsiTheme="minorHAnsi" w:cstheme="minorHAnsi"/>
          <w:snapToGrid w:val="0"/>
          <w:lang w:eastAsia="es-ES"/>
        </w:rPr>
      </w:pPr>
      <w:r w:rsidRPr="008C070F">
        <w:rPr>
          <w:rFonts w:asciiTheme="minorHAnsi" w:hAnsiTheme="minorHAnsi" w:cstheme="minorHAnsi"/>
          <w:snapToGrid w:val="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Pr="008C070F">
        <w:rPr>
          <w:rFonts w:asciiTheme="minorHAnsi" w:hAnsiTheme="minorHAnsi" w:cstheme="minorHAnsi"/>
          <w:snapToGrid w:val="0"/>
          <w:lang w:eastAsia="es-ES"/>
        </w:rPr>
        <w:t xml:space="preserve"> Sí</w:t>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Pr="008C070F">
        <w:rPr>
          <w:rFonts w:asciiTheme="minorHAnsi" w:hAnsiTheme="minorHAnsi" w:cstheme="minorHAnsi"/>
          <w:snapToGrid w:val="0"/>
          <w:lang w:eastAsia="es-ES"/>
        </w:rPr>
        <w:t xml:space="preserve"> No</w:t>
      </w:r>
    </w:p>
    <w:p w14:paraId="43B1C130" w14:textId="77777777" w:rsidR="008C070F" w:rsidRPr="008C070F" w:rsidRDefault="008C070F" w:rsidP="008C070F">
      <w:pPr>
        <w:jc w:val="center"/>
        <w:rPr>
          <w:rFonts w:asciiTheme="minorHAnsi" w:hAnsiTheme="minorHAnsi" w:cstheme="minorHAnsi"/>
          <w:snapToGrid w:val="0"/>
          <w:lang w:eastAsia="es-ES"/>
        </w:rPr>
      </w:pPr>
    </w:p>
    <w:p w14:paraId="154D19E5"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u w:val="single"/>
          <w:lang w:eastAsia="es-ES"/>
        </w:rPr>
        <w:t>El límit d’adjudicació de lots és el següent</w:t>
      </w:r>
      <w:r w:rsidRPr="008C070F">
        <w:rPr>
          <w:rFonts w:asciiTheme="minorHAnsi" w:hAnsiTheme="minorHAnsi" w:cstheme="minorHAnsi"/>
          <w:snapToGrid w:val="0"/>
          <w:color w:val="000000"/>
          <w:lang w:eastAsia="es-ES"/>
        </w:rPr>
        <w:t>: 2 lots</w:t>
      </w:r>
    </w:p>
    <w:p w14:paraId="49E7164C" w14:textId="77777777" w:rsidR="008C070F" w:rsidRPr="008C070F" w:rsidRDefault="008C070F" w:rsidP="008C070F">
      <w:pPr>
        <w:rPr>
          <w:rFonts w:asciiTheme="minorHAnsi" w:hAnsiTheme="minorHAnsi" w:cstheme="minorHAnsi"/>
          <w:snapToGrid w:val="0"/>
          <w:color w:val="000000"/>
          <w:lang w:eastAsia="es-ES"/>
        </w:rPr>
      </w:pPr>
    </w:p>
    <w:p w14:paraId="414F2C9D" w14:textId="77777777" w:rsidR="008C070F" w:rsidRPr="008C070F" w:rsidRDefault="008C070F" w:rsidP="008C070F">
      <w:pPr>
        <w:rPr>
          <w:rFonts w:asciiTheme="minorHAnsi" w:hAnsiTheme="minorHAnsi" w:cstheme="minorHAnsi"/>
        </w:rPr>
      </w:pPr>
      <w:r w:rsidRPr="008C070F">
        <w:rPr>
          <w:rFonts w:asciiTheme="minorHAnsi" w:hAnsiTheme="minorHAnsi" w:cstheme="minorHAnsi"/>
          <w:snapToGrid w:val="0"/>
          <w:lang w:eastAsia="es-ES"/>
        </w:rPr>
        <w:t>D’acord amb el punt 3 de l’Annex 11 de l’Acord Marc en el qual es basa aquesta licitació (CCS 2022 1),</w:t>
      </w:r>
      <w:r w:rsidRPr="008C070F">
        <w:rPr>
          <w:rFonts w:asciiTheme="minorHAnsi" w:hAnsiTheme="minorHAnsi" w:cstheme="minorHAnsi"/>
        </w:rPr>
        <w:t xml:space="preserve"> els òrgans de contractació podran limitar el nombre de lots que es podran adjudicar a una mateixa empresa licitadora, amb la finalitat d’incentivar la competència i de remoure obstacles que dificultin l’accés de la petita i mitjana empresa en la contractació d’aquests serveis. </w:t>
      </w:r>
    </w:p>
    <w:p w14:paraId="156F560F" w14:textId="77777777" w:rsidR="008C070F" w:rsidRPr="008C070F" w:rsidRDefault="008C070F" w:rsidP="008C070F">
      <w:pPr>
        <w:rPr>
          <w:rFonts w:asciiTheme="minorHAnsi" w:hAnsiTheme="minorHAnsi" w:cstheme="minorHAnsi"/>
          <w:snapToGrid w:val="0"/>
          <w:color w:val="000000"/>
          <w:lang w:eastAsia="es-ES"/>
        </w:rPr>
      </w:pPr>
    </w:p>
    <w:p w14:paraId="6B453AD0"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En virtut de l’anterior, cap empresa pot ser adjudicatària de més de dos dels lots que constitueixen aquesta licitació, tant si participen de forma individualitzada com si formen part d’una UTE.</w:t>
      </w:r>
    </w:p>
    <w:p w14:paraId="59EE34B2" w14:textId="77777777" w:rsidR="008C070F" w:rsidRPr="008C070F" w:rsidRDefault="008C070F" w:rsidP="008C070F">
      <w:pPr>
        <w:rPr>
          <w:rFonts w:asciiTheme="minorHAnsi" w:hAnsiTheme="minorHAnsi" w:cstheme="minorHAnsi"/>
          <w:snapToGrid w:val="0"/>
          <w:color w:val="000000"/>
          <w:lang w:eastAsia="es-ES"/>
        </w:rPr>
      </w:pPr>
    </w:p>
    <w:p w14:paraId="226889AD"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El nombre màxim o combinació de lots a adjudicar a una mateixa empresa, d’acord amb els límits fixats, podrà quedar sense efectes en el cas que el nombre d’empreses presentades no fos suficient per adjudicar la totalitat dels lots objecte del contracte o que únicament es presenti una empresa a la licitació d’algun dels lots del contracte.</w:t>
      </w:r>
    </w:p>
    <w:p w14:paraId="1F7672BD" w14:textId="77777777" w:rsidR="008C070F" w:rsidRPr="008C070F" w:rsidRDefault="008C070F" w:rsidP="008C070F">
      <w:pPr>
        <w:rPr>
          <w:rFonts w:asciiTheme="minorHAnsi" w:hAnsiTheme="minorHAnsi" w:cstheme="minorHAnsi"/>
          <w:snapToGrid w:val="0"/>
          <w:color w:val="000000"/>
          <w:lang w:eastAsia="es-ES"/>
        </w:rPr>
      </w:pPr>
    </w:p>
    <w:p w14:paraId="1E1C7BAD"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Si durant el procés d’aquesta</w:t>
      </w:r>
      <w:r w:rsidRPr="008C070F">
        <w:rPr>
          <w:rFonts w:asciiTheme="minorHAnsi" w:hAnsiTheme="minorHAnsi" w:cstheme="minorHAnsi"/>
          <w:snapToGrid w:val="0"/>
          <w:lang w:eastAsia="es-ES"/>
        </w:rPr>
        <w:t xml:space="preserve"> licitació</w:t>
      </w:r>
      <w:r w:rsidRPr="008C070F">
        <w:rPr>
          <w:rFonts w:asciiTheme="minorHAnsi" w:hAnsiTheme="minorHAnsi" w:cstheme="minorHAnsi"/>
          <w:snapToGrid w:val="0"/>
          <w:color w:val="000000"/>
          <w:lang w:eastAsia="es-ES"/>
        </w:rPr>
        <w:t xml:space="preserve"> es produeix alguna incidència que impedeix que el primer adjudicatari proposat pugui signar el contracte, no es refarà tot el procediment de lotització. En aquest cas la proposta d’adjudicació del lot afectat passarà a l’oferta millor puntuada encara que superi el límit màxim previst de 2 lots.</w:t>
      </w:r>
    </w:p>
    <w:p w14:paraId="45C16C78" w14:textId="77777777" w:rsidR="008C070F" w:rsidRPr="008C070F" w:rsidRDefault="008C070F" w:rsidP="008C070F">
      <w:pPr>
        <w:rPr>
          <w:rFonts w:asciiTheme="minorHAnsi" w:hAnsiTheme="minorHAnsi" w:cstheme="minorHAnsi"/>
          <w:snapToGrid w:val="0"/>
          <w:lang w:eastAsia="es-ES"/>
        </w:rPr>
      </w:pPr>
    </w:p>
    <w:p w14:paraId="286B2285" w14:textId="77777777" w:rsidR="008C070F" w:rsidRPr="008C070F" w:rsidRDefault="008C070F" w:rsidP="008C070F">
      <w:pPr>
        <w:rPr>
          <w:rFonts w:asciiTheme="minorHAnsi" w:hAnsiTheme="minorHAnsi" w:cstheme="minorHAnsi"/>
          <w:snapToGrid w:val="0"/>
          <w:color w:val="000000"/>
          <w:u w:val="single"/>
          <w:lang w:eastAsia="es-ES"/>
        </w:rPr>
      </w:pPr>
      <w:r w:rsidRPr="008C070F">
        <w:rPr>
          <w:rFonts w:asciiTheme="minorHAnsi" w:hAnsiTheme="minorHAnsi" w:cstheme="minorHAnsi"/>
          <w:snapToGrid w:val="0"/>
          <w:color w:val="000000"/>
          <w:u w:val="single"/>
          <w:lang w:eastAsia="es-ES"/>
        </w:rPr>
        <w:t>Determinació de l’adjudicació pel següent criteri:</w:t>
      </w:r>
    </w:p>
    <w:p w14:paraId="31180383" w14:textId="77777777" w:rsidR="008C070F" w:rsidRPr="008C070F" w:rsidRDefault="008C070F" w:rsidP="008C070F">
      <w:pPr>
        <w:rPr>
          <w:rFonts w:asciiTheme="minorHAnsi" w:hAnsiTheme="minorHAnsi" w:cstheme="minorHAnsi"/>
          <w:snapToGrid w:val="0"/>
          <w:color w:val="0070C0"/>
          <w:lang w:eastAsia="es-ES"/>
        </w:rPr>
      </w:pPr>
    </w:p>
    <w:p w14:paraId="014B7F1A"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La determinació de l’adjudicació s’efectuarà segons l’ordre de preferència o prioritat exposada per les empreses licitadores en el moment de presentar les ofertes.</w:t>
      </w:r>
    </w:p>
    <w:p w14:paraId="4857B900" w14:textId="77777777" w:rsidR="008C070F" w:rsidRPr="008C070F" w:rsidRDefault="008C070F" w:rsidP="008C070F">
      <w:pPr>
        <w:rPr>
          <w:rFonts w:asciiTheme="minorHAnsi" w:hAnsiTheme="minorHAnsi" w:cstheme="minorHAnsi"/>
          <w:snapToGrid w:val="0"/>
          <w:color w:val="000000"/>
          <w:lang w:eastAsia="es-ES"/>
        </w:rPr>
      </w:pPr>
    </w:p>
    <w:p w14:paraId="68610373"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En cas que no es presenti ordre de preferència es considerarà que aquesta serà per l’ordre numèric dels lots als quals licita (de menor a major).</w:t>
      </w:r>
    </w:p>
    <w:p w14:paraId="6CCE3EE5" w14:textId="77777777" w:rsidR="008C070F" w:rsidRPr="008C070F" w:rsidRDefault="008C070F" w:rsidP="008C070F">
      <w:pPr>
        <w:rPr>
          <w:rFonts w:asciiTheme="minorHAnsi" w:hAnsiTheme="minorHAnsi" w:cstheme="minorHAnsi"/>
          <w:snapToGrid w:val="0"/>
          <w:lang w:eastAsia="es-ES"/>
        </w:rPr>
      </w:pPr>
    </w:p>
    <w:p w14:paraId="3F4FDB84" w14:textId="77777777" w:rsidR="008C070F" w:rsidRPr="008C070F" w:rsidRDefault="008C070F" w:rsidP="008C070F">
      <w:pPr>
        <w:rPr>
          <w:rFonts w:asciiTheme="minorHAnsi" w:hAnsiTheme="minorHAnsi" w:cstheme="minorHAnsi"/>
          <w:snapToGrid w:val="0"/>
          <w:lang w:eastAsia="es-ES"/>
        </w:rPr>
      </w:pPr>
      <w:r w:rsidRPr="008C070F">
        <w:rPr>
          <w:rFonts w:asciiTheme="minorHAnsi" w:hAnsiTheme="minorHAnsi" w:cstheme="minorHAnsi"/>
          <w:b/>
          <w:snapToGrid w:val="0"/>
          <w:lang w:eastAsia="es-ES"/>
        </w:rPr>
        <w:t>A.4.</w:t>
      </w:r>
      <w:r w:rsidRPr="008C070F">
        <w:rPr>
          <w:rFonts w:asciiTheme="minorHAnsi" w:hAnsiTheme="minorHAnsi" w:cstheme="minorHAnsi"/>
          <w:snapToGrid w:val="0"/>
          <w:lang w:eastAsia="es-ES"/>
        </w:rPr>
        <w:t xml:space="preserve"> Reserva de lots:</w:t>
      </w:r>
    </w:p>
    <w:p w14:paraId="75A52866" w14:textId="77777777" w:rsidR="008C070F" w:rsidRPr="008C070F" w:rsidRDefault="008C070F" w:rsidP="008C070F">
      <w:pPr>
        <w:jc w:val="center"/>
        <w:rPr>
          <w:rFonts w:asciiTheme="minorHAnsi" w:hAnsiTheme="minorHAnsi" w:cstheme="minorHAnsi"/>
          <w:snapToGrid w:val="0"/>
          <w:lang w:eastAsia="es-ES"/>
        </w:rPr>
      </w:pPr>
      <w:r w:rsidRPr="008C070F">
        <w:rPr>
          <w:rFonts w:asciiTheme="minorHAnsi" w:hAnsiTheme="minorHAnsi" w:cstheme="minorHAnsi"/>
          <w:snapToGrid w:val="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Pr="008C070F">
        <w:rPr>
          <w:rFonts w:asciiTheme="minorHAnsi" w:hAnsiTheme="minorHAnsi" w:cstheme="minorHAnsi"/>
          <w:snapToGrid w:val="0"/>
          <w:lang w:eastAsia="es-ES"/>
        </w:rPr>
        <w:t xml:space="preserve"> Sí</w:t>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tab/>
      </w:r>
      <w:r w:rsidRPr="008C070F">
        <w:rPr>
          <w:rFonts w:asciiTheme="minorHAnsi" w:hAnsiTheme="minorHAnsi" w:cstheme="minorHAnsi"/>
          <w:snapToGrid w:val="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Pr="008C070F">
        <w:rPr>
          <w:rFonts w:asciiTheme="minorHAnsi" w:hAnsiTheme="minorHAnsi" w:cstheme="minorHAnsi"/>
          <w:snapToGrid w:val="0"/>
          <w:lang w:eastAsia="es-ES"/>
        </w:rPr>
        <w:t xml:space="preserve"> No</w:t>
      </w:r>
    </w:p>
    <w:p w14:paraId="5C0BBBE7" w14:textId="77777777" w:rsidR="008C070F" w:rsidRPr="008C070F" w:rsidRDefault="008C070F" w:rsidP="008C070F">
      <w:pPr>
        <w:rPr>
          <w:rFonts w:asciiTheme="minorHAnsi" w:hAnsiTheme="minorHAnsi" w:cstheme="minorHAnsi"/>
          <w:snapToGrid w:val="0"/>
          <w:color w:val="0070C0"/>
          <w:lang w:eastAsia="es-ES"/>
        </w:rPr>
      </w:pPr>
    </w:p>
    <w:p w14:paraId="493467A8" w14:textId="77777777" w:rsidR="008C070F" w:rsidRPr="008C070F" w:rsidRDefault="008C070F" w:rsidP="008C070F">
      <w:pPr>
        <w:autoSpaceDE w:val="0"/>
        <w:autoSpaceDN w:val="0"/>
        <w:adjustRightInd w:val="0"/>
        <w:rPr>
          <w:rFonts w:asciiTheme="minorHAnsi" w:hAnsiTheme="minorHAnsi" w:cstheme="minorHAnsi"/>
        </w:rPr>
      </w:pPr>
      <w:r w:rsidRPr="008C070F">
        <w:rPr>
          <w:rFonts w:asciiTheme="minorHAnsi" w:hAnsiTheme="minorHAnsi" w:cstheme="minorHAnsi"/>
          <w:snapToGrid w:val="0"/>
          <w:color w:val="000000"/>
          <w:lang w:eastAsia="es-ES"/>
        </w:rPr>
        <w:t xml:space="preserve">Es reserven a centres especials de treball d’inserció social </w:t>
      </w:r>
      <w:r w:rsidRPr="008C070F">
        <w:rPr>
          <w:rFonts w:asciiTheme="minorHAnsi" w:hAnsiTheme="minorHAnsi" w:cstheme="minorHAnsi"/>
          <w:snapToGrid w:val="0"/>
          <w:lang w:eastAsia="es-ES"/>
        </w:rPr>
        <w:t xml:space="preserve">(en endavant, CETIS) o empreses d’inserció (des d’ara, EI), els lots 20, 21, 22, 23 i 24. Els serveis inclosos en els lots esmentats ja són prestats actualment per aquest tipus d’entitats. Mitjançant aquesta reserva és pretén donar compliment a l’Acord de Govern de 14 de març de 2023, que pretén un doble objectiu: d’una banda, </w:t>
      </w:r>
      <w:r w:rsidRPr="008C070F">
        <w:rPr>
          <w:rFonts w:asciiTheme="minorHAnsi" w:hAnsiTheme="minorHAnsi" w:cstheme="minorHAnsi"/>
        </w:rPr>
        <w:t>fer de la contractació pública una eina per assolir polítiques públiques de generació d’ocupació per als col·lectius més vulnerables; i, de l’altra, donar suport institucional indirecte a la tasca que duen a terme els centres i empreses que s’hi dediquen (Centres Especials de Treball d’Iniciativa Social i Empreses d’Inserció).</w:t>
      </w:r>
    </w:p>
    <w:p w14:paraId="7A797098" w14:textId="77777777" w:rsidR="008C070F" w:rsidRPr="008C070F" w:rsidRDefault="008C070F" w:rsidP="008C070F">
      <w:pPr>
        <w:rPr>
          <w:rFonts w:asciiTheme="minorHAnsi" w:hAnsiTheme="minorHAnsi" w:cstheme="minorHAnsi"/>
          <w:snapToGrid w:val="0"/>
          <w:color w:val="000000"/>
          <w:lang w:eastAsia="es-ES"/>
        </w:rPr>
      </w:pPr>
    </w:p>
    <w:p w14:paraId="1FE16BE2" w14:textId="53C86148"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noProof/>
        </w:rPr>
        <w:drawing>
          <wp:inline distT="0" distB="0" distL="0" distR="0" wp14:anchorId="455410D6" wp14:editId="068FC014">
            <wp:extent cx="5753100" cy="1156335"/>
            <wp:effectExtent l="0" t="0" r="0" b="5715"/>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156335"/>
                    </a:xfrm>
                    <a:prstGeom prst="rect">
                      <a:avLst/>
                    </a:prstGeom>
                    <a:noFill/>
                    <a:ln>
                      <a:noFill/>
                    </a:ln>
                  </pic:spPr>
                </pic:pic>
              </a:graphicData>
            </a:graphic>
          </wp:inline>
        </w:drawing>
      </w:r>
    </w:p>
    <w:p w14:paraId="25F48FE6" w14:textId="77777777" w:rsidR="008C070F" w:rsidRPr="008C070F" w:rsidRDefault="008C070F" w:rsidP="008C070F">
      <w:pPr>
        <w:rPr>
          <w:rFonts w:asciiTheme="minorHAnsi" w:hAnsiTheme="minorHAnsi" w:cstheme="minorHAnsi"/>
          <w:snapToGrid w:val="0"/>
          <w:color w:val="0070C0"/>
          <w:lang w:eastAsia="es-ES"/>
        </w:rPr>
      </w:pPr>
    </w:p>
    <w:p w14:paraId="0B431B61" w14:textId="3AAE2C03"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lastRenderedPageBreak/>
        <w:t>A.5.</w:t>
      </w:r>
      <w:r w:rsidRPr="008C070F">
        <w:rPr>
          <w:rFonts w:asciiTheme="minorHAnsi" w:hAnsiTheme="minorHAnsi" w:cstheme="minorHAnsi"/>
          <w:snapToGrid w:val="0"/>
          <w:color w:val="000000"/>
          <w:lang w:eastAsia="es-ES"/>
        </w:rPr>
        <w:t xml:space="preserve"> Codi CPV:</w:t>
      </w:r>
      <w:r w:rsidRPr="008C070F">
        <w:rPr>
          <w:rStyle w:val="ui-provider"/>
          <w:rFonts w:asciiTheme="minorHAnsi" w:hAnsiTheme="minorHAnsi" w:cstheme="minorHAnsi"/>
        </w:rPr>
        <w:t xml:space="preserve"> </w:t>
      </w:r>
      <w:r w:rsidRPr="008C070F">
        <w:rPr>
          <w:rFonts w:asciiTheme="minorHAnsi" w:hAnsiTheme="minorHAnsi" w:cstheme="minorHAnsi"/>
          <w:snapToGrid w:val="0"/>
          <w:color w:val="000000"/>
          <w:lang w:eastAsia="es-ES"/>
        </w:rPr>
        <w:t>90910000-9 (serveis de neteja) i 90919200-4 (serveis de neteja d’oficines).</w:t>
      </w:r>
    </w:p>
    <w:p w14:paraId="287E0340" w14:textId="77777777" w:rsidR="008C070F" w:rsidRPr="008C070F" w:rsidRDefault="008C070F" w:rsidP="008C070F">
      <w:pPr>
        <w:rPr>
          <w:rFonts w:asciiTheme="minorHAnsi" w:hAnsiTheme="minorHAnsi" w:cstheme="minorHAnsi"/>
          <w:snapToGrid w:val="0"/>
          <w:color w:val="000000"/>
          <w:lang w:eastAsia="es-ES"/>
        </w:rPr>
      </w:pPr>
    </w:p>
    <w:p w14:paraId="054F6BC5"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B. Dades econòmiques</w:t>
      </w:r>
    </w:p>
    <w:p w14:paraId="52E61CE9" w14:textId="77777777" w:rsidR="008C070F" w:rsidRPr="008C070F" w:rsidRDefault="008C070F" w:rsidP="008C070F">
      <w:pPr>
        <w:rPr>
          <w:rFonts w:asciiTheme="minorHAnsi" w:hAnsiTheme="minorHAnsi" w:cstheme="minorHAnsi"/>
          <w:snapToGrid w:val="0"/>
          <w:color w:val="000000"/>
          <w:lang w:eastAsia="es-ES"/>
        </w:rPr>
      </w:pPr>
    </w:p>
    <w:p w14:paraId="60F00743"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B.1.</w:t>
      </w:r>
      <w:r w:rsidRPr="008C070F">
        <w:rPr>
          <w:rFonts w:asciiTheme="minorHAnsi" w:hAnsiTheme="minorHAnsi" w:cstheme="minorHAnsi"/>
          <w:snapToGrid w:val="0"/>
          <w:color w:val="000000"/>
          <w:lang w:eastAsia="es-ES"/>
        </w:rPr>
        <w:t xml:space="preserve"> Determinació del preu: </w:t>
      </w:r>
    </w:p>
    <w:p w14:paraId="73536F67" w14:textId="77777777" w:rsidR="008C070F" w:rsidRPr="008C070F" w:rsidRDefault="008C070F" w:rsidP="008C070F">
      <w:pPr>
        <w:rPr>
          <w:rFonts w:asciiTheme="minorHAnsi" w:hAnsiTheme="minorHAnsi" w:cstheme="minorHAnsi"/>
          <w:snapToGrid w:val="0"/>
          <w:color w:val="000000"/>
          <w:lang w:eastAsia="es-ES"/>
        </w:rPr>
      </w:pPr>
    </w:p>
    <w:p w14:paraId="62E5A8FE" w14:textId="489F5B5A" w:rsidR="008C070F" w:rsidRPr="008C070F" w:rsidRDefault="003F13D6" w:rsidP="008C070F">
      <w:pPr>
        <w:rPr>
          <w:rFonts w:asciiTheme="minorHAnsi" w:hAnsiTheme="minorHAnsi" w:cstheme="minorHAnsi"/>
          <w:snapToGrid w:val="0"/>
          <w:color w:val="000000"/>
          <w:lang w:eastAsia="es-ES"/>
        </w:rPr>
      </w:pPr>
      <w:r w:rsidRPr="008C070F">
        <w:rPr>
          <w:rFonts w:asciiTheme="minorHAnsi" w:hAnsiTheme="minorHAnsi" w:cstheme="minorHAnsi"/>
          <w:snapToGrid w:val="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008C070F" w:rsidRPr="008C070F">
        <w:rPr>
          <w:rFonts w:asciiTheme="minorHAnsi" w:hAnsiTheme="minorHAnsi" w:cstheme="minorHAnsi"/>
          <w:snapToGrid w:val="0"/>
          <w:color w:val="000000"/>
          <w:lang w:eastAsia="es-ES"/>
        </w:rPr>
        <w:t xml:space="preserve">  A tant alçat</w:t>
      </w:r>
      <w:r w:rsidR="008C070F" w:rsidRPr="008C070F">
        <w:rPr>
          <w:rFonts w:asciiTheme="minorHAnsi" w:hAnsiTheme="minorHAnsi" w:cstheme="minorHAnsi"/>
          <w:snapToGrid w:val="0"/>
          <w:color w:val="000000"/>
          <w:lang w:eastAsia="es-ES"/>
        </w:rPr>
        <w:tab/>
      </w:r>
      <w:r w:rsidR="008C070F" w:rsidRPr="008C070F">
        <w:rPr>
          <w:rFonts w:asciiTheme="minorHAnsi" w:hAnsiTheme="minorHAnsi" w:cstheme="minorHAnsi"/>
          <w:snapToGrid w:val="0"/>
          <w:color w:val="000000"/>
          <w:lang w:eastAsia="es-ES"/>
        </w:rPr>
        <w:tab/>
      </w:r>
      <w:r w:rsidR="008C070F" w:rsidRPr="008C070F">
        <w:rPr>
          <w:rFonts w:asciiTheme="minorHAnsi" w:hAnsiTheme="minorHAnsi" w:cstheme="minorHAnsi"/>
          <w:snapToGrid w:val="0"/>
          <w:color w:val="000000"/>
          <w:lang w:eastAsia="es-ES"/>
        </w:rPr>
        <w:tab/>
      </w:r>
      <w:r w:rsidRPr="008C070F">
        <w:rPr>
          <w:rFonts w:asciiTheme="minorHAnsi" w:hAnsiTheme="minorHAnsi" w:cstheme="minorHAnsi"/>
          <w:snapToGrid w:val="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lang w:eastAsia="es-ES"/>
        </w:rPr>
        <w:instrText xml:space="preserve"> FORMCHECKBOX </w:instrText>
      </w:r>
      <w:r w:rsidR="00AB24F2">
        <w:rPr>
          <w:rFonts w:asciiTheme="minorHAnsi" w:hAnsiTheme="minorHAnsi" w:cstheme="minorHAnsi"/>
          <w:snapToGrid w:val="0"/>
          <w:lang w:eastAsia="es-ES"/>
        </w:rPr>
      </w:r>
      <w:r w:rsidR="00AB24F2">
        <w:rPr>
          <w:rFonts w:asciiTheme="minorHAnsi" w:hAnsiTheme="minorHAnsi" w:cstheme="minorHAnsi"/>
          <w:snapToGrid w:val="0"/>
          <w:lang w:eastAsia="es-ES"/>
        </w:rPr>
        <w:fldChar w:fldCharType="separate"/>
      </w:r>
      <w:r w:rsidRPr="008C070F">
        <w:rPr>
          <w:rFonts w:asciiTheme="minorHAnsi" w:hAnsiTheme="minorHAnsi" w:cstheme="minorHAnsi"/>
          <w:snapToGrid w:val="0"/>
          <w:lang w:eastAsia="es-ES"/>
        </w:rPr>
        <w:fldChar w:fldCharType="end"/>
      </w:r>
      <w:r w:rsidR="008C070F" w:rsidRPr="008C070F">
        <w:rPr>
          <w:rFonts w:asciiTheme="minorHAnsi" w:hAnsiTheme="minorHAnsi" w:cstheme="minorHAnsi"/>
          <w:snapToGrid w:val="0"/>
          <w:color w:val="000000"/>
          <w:lang w:eastAsia="es-ES"/>
        </w:rPr>
        <w:t xml:space="preserve"> Preus unitaris</w:t>
      </w:r>
    </w:p>
    <w:p w14:paraId="1F910BBE" w14:textId="77777777" w:rsidR="008C070F" w:rsidRPr="008C070F" w:rsidRDefault="008C070F" w:rsidP="008C070F">
      <w:pPr>
        <w:rPr>
          <w:rFonts w:asciiTheme="minorHAnsi" w:hAnsiTheme="minorHAnsi" w:cstheme="minorHAnsi"/>
          <w:b/>
          <w:snapToGrid w:val="0"/>
          <w:color w:val="000000"/>
          <w:lang w:eastAsia="es-ES"/>
        </w:rPr>
      </w:pPr>
    </w:p>
    <w:p w14:paraId="1A7C27FB"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B.2.</w:t>
      </w:r>
      <w:r w:rsidRPr="008C070F">
        <w:rPr>
          <w:rFonts w:asciiTheme="minorHAnsi" w:hAnsiTheme="minorHAnsi" w:cstheme="minorHAnsi"/>
          <w:snapToGrid w:val="0"/>
          <w:color w:val="000000"/>
          <w:lang w:eastAsia="es-ES"/>
        </w:rPr>
        <w:t xml:space="preserve"> Valor estimat del contracte: </w:t>
      </w:r>
      <w:r w:rsidRPr="00D5517C">
        <w:rPr>
          <w:rFonts w:asciiTheme="minorHAnsi" w:hAnsiTheme="minorHAnsi" w:cstheme="minorHAnsi"/>
          <w:snapToGrid w:val="0"/>
          <w:color w:val="000000"/>
          <w:lang w:eastAsia="es-ES"/>
        </w:rPr>
        <w:t>80.402.275,62 €</w:t>
      </w:r>
    </w:p>
    <w:p w14:paraId="28168540" w14:textId="77777777" w:rsidR="008C070F" w:rsidRPr="008C070F" w:rsidRDefault="008C070F" w:rsidP="008C070F">
      <w:pPr>
        <w:rPr>
          <w:rFonts w:asciiTheme="minorHAnsi" w:hAnsiTheme="minorHAnsi" w:cstheme="minorHAnsi"/>
          <w:b/>
          <w:bCs/>
          <w:color w:val="000000"/>
        </w:rPr>
      </w:pPr>
    </w:p>
    <w:p w14:paraId="0302C384" w14:textId="77777777" w:rsidR="008C070F" w:rsidRPr="008C070F" w:rsidRDefault="008C070F" w:rsidP="008C070F">
      <w:pPr>
        <w:rPr>
          <w:rFonts w:asciiTheme="minorHAnsi" w:hAnsiTheme="minorHAnsi" w:cstheme="minorHAnsi"/>
          <w:snapToGrid w:val="0"/>
          <w:color w:val="000000"/>
          <w:lang w:eastAsia="es-ES"/>
        </w:rPr>
      </w:pPr>
    </w:p>
    <w:p w14:paraId="296E78C9" w14:textId="1CB986C8"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 xml:space="preserve">Mètode aplicat per al càlcul del VEC: </w:t>
      </w:r>
      <w:r w:rsidRPr="008C070F">
        <w:rPr>
          <w:rFonts w:asciiTheme="minorHAnsi" w:hAnsiTheme="minorHAnsi" w:cstheme="minorHAnsi"/>
        </w:rPr>
        <w:t>De conformitat amb l’article 101 de la Llei 9/2017, de 8 de novembre, de contractes del sector públic, el valor estimat del contracte (VEC) s’ha calculat a partir del pressupost base de licitació, IVA exclòs previst per 1 any de servei. Es considera també una possible modificació del contracte</w:t>
      </w:r>
      <w:r w:rsidRPr="008C070F">
        <w:rPr>
          <w:rFonts w:asciiTheme="minorHAnsi" w:hAnsiTheme="minorHAnsi" w:cstheme="minorHAnsi"/>
          <w:color w:val="000000"/>
        </w:rPr>
        <w:t xml:space="preserve"> d’un màxim d’un 20%, així com una possible pròrroga de 2 anys.</w:t>
      </w:r>
    </w:p>
    <w:p w14:paraId="0E1C7BF5" w14:textId="77777777" w:rsidR="008C070F" w:rsidRPr="008C070F" w:rsidRDefault="008C070F" w:rsidP="008C070F">
      <w:pPr>
        <w:rPr>
          <w:rFonts w:asciiTheme="minorHAnsi" w:hAnsiTheme="minorHAnsi" w:cstheme="minorHAnsi"/>
          <w:snapToGrid w:val="0"/>
          <w:color w:val="000000"/>
          <w:lang w:eastAsia="es-ES"/>
        </w:rPr>
      </w:pPr>
    </w:p>
    <w:p w14:paraId="75CC1DAC" w14:textId="3C47C3C3" w:rsidR="008C070F" w:rsidRPr="008C070F" w:rsidRDefault="008C070F" w:rsidP="008C070F">
      <w:pPr>
        <w:rPr>
          <w:rFonts w:asciiTheme="minorHAnsi" w:hAnsiTheme="minorHAnsi" w:cstheme="minorHAnsi"/>
          <w:snapToGrid w:val="0"/>
          <w:color w:val="0070C0"/>
          <w:lang w:eastAsia="es-ES"/>
        </w:rPr>
      </w:pPr>
      <w:r w:rsidRPr="008C070F">
        <w:rPr>
          <w:rFonts w:asciiTheme="minorHAnsi" w:hAnsiTheme="minorHAnsi" w:cstheme="minorHAnsi"/>
          <w:noProof/>
        </w:rPr>
        <w:drawing>
          <wp:inline distT="0" distB="0" distL="0" distR="0" wp14:anchorId="4516B896" wp14:editId="57D25D07">
            <wp:extent cx="5753100" cy="4178300"/>
            <wp:effectExtent l="0" t="0" r="0" b="0"/>
            <wp:docPr id="18" name="Imat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178300"/>
                    </a:xfrm>
                    <a:prstGeom prst="rect">
                      <a:avLst/>
                    </a:prstGeom>
                    <a:noFill/>
                    <a:ln>
                      <a:noFill/>
                    </a:ln>
                  </pic:spPr>
                </pic:pic>
              </a:graphicData>
            </a:graphic>
          </wp:inline>
        </w:drawing>
      </w:r>
    </w:p>
    <w:p w14:paraId="0B10877B" w14:textId="6C34D4FA" w:rsidR="008C070F" w:rsidRPr="008C070F" w:rsidRDefault="008C070F" w:rsidP="008C070F">
      <w:pPr>
        <w:rPr>
          <w:rFonts w:asciiTheme="minorHAnsi" w:hAnsiTheme="minorHAnsi" w:cstheme="minorHAnsi"/>
          <w:snapToGrid w:val="0"/>
          <w:color w:val="0070C0"/>
          <w:lang w:eastAsia="es-ES"/>
        </w:rPr>
      </w:pPr>
    </w:p>
    <w:p w14:paraId="142A1E1A" w14:textId="77777777" w:rsidR="008C070F" w:rsidRPr="008C070F" w:rsidRDefault="008C070F" w:rsidP="008C070F">
      <w:pPr>
        <w:rPr>
          <w:rFonts w:asciiTheme="minorHAnsi" w:hAnsiTheme="minorHAnsi" w:cstheme="minorHAnsi"/>
          <w:snapToGrid w:val="0"/>
          <w:color w:val="0070C0"/>
          <w:lang w:eastAsia="es-ES"/>
        </w:rPr>
      </w:pPr>
    </w:p>
    <w:p w14:paraId="2ED18990"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B.3.</w:t>
      </w:r>
      <w:r w:rsidRPr="008C070F">
        <w:rPr>
          <w:rFonts w:asciiTheme="minorHAnsi" w:hAnsiTheme="minorHAnsi" w:cstheme="minorHAnsi"/>
          <w:snapToGrid w:val="0"/>
          <w:color w:val="000000"/>
          <w:lang w:eastAsia="es-ES"/>
        </w:rPr>
        <w:t xml:space="preserve"> Pressupost de licitació (IVA exclòs): </w:t>
      </w:r>
      <w:r w:rsidRPr="00D5517C">
        <w:rPr>
          <w:rFonts w:asciiTheme="minorHAnsi" w:hAnsiTheme="minorHAnsi" w:cstheme="minorHAnsi"/>
          <w:snapToGrid w:val="0"/>
          <w:color w:val="000000"/>
          <w:lang w:eastAsia="es-ES"/>
        </w:rPr>
        <w:t>22.333.965,45 €</w:t>
      </w:r>
      <w:r w:rsidRPr="008C070F">
        <w:rPr>
          <w:rFonts w:asciiTheme="minorHAnsi" w:hAnsiTheme="minorHAnsi" w:cstheme="minorHAnsi"/>
          <w:b/>
          <w:snapToGrid w:val="0"/>
          <w:color w:val="000000"/>
          <w:lang w:eastAsia="es-ES"/>
        </w:rPr>
        <w:t xml:space="preserve"> </w:t>
      </w:r>
    </w:p>
    <w:p w14:paraId="3797230B" w14:textId="77777777" w:rsidR="008C070F" w:rsidRPr="008C070F" w:rsidRDefault="008C070F" w:rsidP="008C070F">
      <w:pPr>
        <w:rPr>
          <w:rFonts w:asciiTheme="minorHAnsi" w:hAnsiTheme="minorHAnsi" w:cstheme="minorHAnsi"/>
          <w:snapToGrid w:val="0"/>
          <w:color w:val="000000"/>
          <w:lang w:eastAsia="es-ES"/>
        </w:rPr>
      </w:pPr>
    </w:p>
    <w:p w14:paraId="3C282CA5" w14:textId="77777777" w:rsidR="008C070F" w:rsidRPr="00D5517C"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B.3.1.</w:t>
      </w:r>
      <w:r w:rsidRPr="008C070F">
        <w:rPr>
          <w:rFonts w:asciiTheme="minorHAnsi" w:hAnsiTheme="minorHAnsi" w:cstheme="minorHAnsi"/>
          <w:snapToGrid w:val="0"/>
          <w:color w:val="000000"/>
          <w:lang w:eastAsia="es-ES"/>
        </w:rPr>
        <w:t xml:space="preserve"> Import corresponent a l’IVA del pressupost de licitació (21 %): </w:t>
      </w:r>
      <w:r w:rsidRPr="00D5517C">
        <w:rPr>
          <w:rFonts w:asciiTheme="minorHAnsi" w:hAnsiTheme="minorHAnsi" w:cstheme="minorHAnsi"/>
          <w:snapToGrid w:val="0"/>
          <w:color w:val="000000"/>
          <w:lang w:eastAsia="es-ES"/>
        </w:rPr>
        <w:t>4.690.132,74 €</w:t>
      </w:r>
    </w:p>
    <w:p w14:paraId="6C459300" w14:textId="77777777" w:rsidR="008C070F" w:rsidRPr="008C070F" w:rsidRDefault="008C070F" w:rsidP="008C070F">
      <w:pPr>
        <w:rPr>
          <w:rFonts w:asciiTheme="minorHAnsi" w:hAnsiTheme="minorHAnsi" w:cstheme="minorHAnsi"/>
          <w:snapToGrid w:val="0"/>
          <w:color w:val="000000"/>
          <w:lang w:eastAsia="es-ES"/>
        </w:rPr>
      </w:pPr>
    </w:p>
    <w:p w14:paraId="442557C4"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B.3.2.</w:t>
      </w:r>
      <w:r w:rsidRPr="008C070F">
        <w:rPr>
          <w:rFonts w:asciiTheme="minorHAnsi" w:hAnsiTheme="minorHAnsi" w:cstheme="minorHAnsi"/>
          <w:snapToGrid w:val="0"/>
          <w:color w:val="000000"/>
          <w:lang w:eastAsia="es-ES"/>
        </w:rPr>
        <w:t xml:space="preserve"> Pressupost de licitació (IVA inclòs): </w:t>
      </w:r>
      <w:r w:rsidRPr="00D5517C">
        <w:rPr>
          <w:rFonts w:asciiTheme="minorHAnsi" w:hAnsiTheme="minorHAnsi" w:cstheme="minorHAnsi"/>
          <w:snapToGrid w:val="0"/>
          <w:color w:val="000000"/>
          <w:lang w:eastAsia="es-ES"/>
        </w:rPr>
        <w:t>27.024.098,19 €</w:t>
      </w:r>
    </w:p>
    <w:p w14:paraId="67A4E247" w14:textId="77777777" w:rsidR="008C070F" w:rsidRPr="008C070F" w:rsidRDefault="008C070F" w:rsidP="008C070F">
      <w:pPr>
        <w:rPr>
          <w:rFonts w:asciiTheme="minorHAnsi" w:hAnsiTheme="minorHAnsi" w:cstheme="minorHAnsi"/>
          <w:b/>
          <w:snapToGrid w:val="0"/>
          <w:color w:val="000000"/>
          <w:lang w:eastAsia="es-ES"/>
        </w:rPr>
      </w:pPr>
    </w:p>
    <w:p w14:paraId="3B89A319" w14:textId="77777777" w:rsidR="008C070F" w:rsidRPr="008C070F" w:rsidRDefault="008C070F" w:rsidP="008C070F">
      <w:pPr>
        <w:rPr>
          <w:rFonts w:asciiTheme="minorHAnsi" w:hAnsiTheme="minorHAnsi" w:cstheme="minorHAnsi"/>
          <w:snapToGrid w:val="0"/>
          <w:lang w:eastAsia="es-ES"/>
        </w:rPr>
      </w:pPr>
      <w:r w:rsidRPr="008C070F">
        <w:rPr>
          <w:rFonts w:asciiTheme="minorHAnsi" w:hAnsiTheme="minorHAnsi" w:cstheme="minorHAnsi"/>
          <w:snapToGrid w:val="0"/>
          <w:lang w:eastAsia="es-ES"/>
        </w:rPr>
        <w:t xml:space="preserve">Els imports del preu de licitació per lots són els següents:  </w:t>
      </w:r>
    </w:p>
    <w:p w14:paraId="2A42BFBD" w14:textId="320CC80C" w:rsidR="008C070F" w:rsidRPr="008C070F" w:rsidRDefault="008C070F" w:rsidP="008C070F">
      <w:pPr>
        <w:rPr>
          <w:rFonts w:asciiTheme="minorHAnsi" w:hAnsiTheme="minorHAnsi" w:cstheme="minorHAnsi"/>
          <w:snapToGrid w:val="0"/>
          <w:color w:val="0070C0"/>
          <w:lang w:eastAsia="es-ES"/>
        </w:rPr>
      </w:pPr>
      <w:r w:rsidRPr="008C070F">
        <w:rPr>
          <w:rFonts w:asciiTheme="minorHAnsi" w:hAnsiTheme="minorHAnsi" w:cstheme="minorHAnsi"/>
          <w:noProof/>
        </w:rPr>
        <w:lastRenderedPageBreak/>
        <w:drawing>
          <wp:inline distT="0" distB="0" distL="0" distR="0" wp14:anchorId="13B419FA" wp14:editId="7AD0A9BE">
            <wp:extent cx="5758815" cy="4214495"/>
            <wp:effectExtent l="0" t="0" r="0" b="0"/>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815" cy="4214495"/>
                    </a:xfrm>
                    <a:prstGeom prst="rect">
                      <a:avLst/>
                    </a:prstGeom>
                    <a:noFill/>
                    <a:ln>
                      <a:noFill/>
                    </a:ln>
                  </pic:spPr>
                </pic:pic>
              </a:graphicData>
            </a:graphic>
          </wp:inline>
        </w:drawing>
      </w:r>
    </w:p>
    <w:p w14:paraId="5DC27E57" w14:textId="77777777" w:rsidR="008C070F" w:rsidRPr="008C070F" w:rsidRDefault="008C070F" w:rsidP="008C070F">
      <w:pPr>
        <w:rPr>
          <w:rFonts w:asciiTheme="minorHAnsi" w:hAnsiTheme="minorHAnsi" w:cstheme="minorHAnsi"/>
          <w:snapToGrid w:val="0"/>
          <w:color w:val="0070C0"/>
          <w:lang w:eastAsia="es-ES"/>
        </w:rPr>
      </w:pPr>
    </w:p>
    <w:p w14:paraId="0975B0CB" w14:textId="40BA5AE2" w:rsidR="008C070F" w:rsidRPr="008C070F" w:rsidRDefault="008C070F" w:rsidP="008C070F">
      <w:pPr>
        <w:rPr>
          <w:rFonts w:asciiTheme="minorHAnsi" w:hAnsiTheme="minorHAnsi" w:cstheme="minorHAnsi"/>
          <w:color w:val="000000"/>
        </w:rPr>
      </w:pPr>
      <w:r w:rsidRPr="008C070F">
        <w:rPr>
          <w:rFonts w:asciiTheme="minorHAnsi" w:hAnsiTheme="minorHAnsi" w:cstheme="minorHAnsi"/>
        </w:rPr>
        <w:t>El pressupost base de licitació</w:t>
      </w:r>
      <w:r w:rsidRPr="008C070F">
        <w:rPr>
          <w:rFonts w:asciiTheme="minorHAnsi" w:hAnsiTheme="minorHAnsi" w:cstheme="minorHAnsi"/>
          <w:color w:val="000000"/>
        </w:rPr>
        <w:t xml:space="preserve"> s’ha fixat tal</w:t>
      </w:r>
      <w:r>
        <w:rPr>
          <w:rFonts w:asciiTheme="minorHAnsi" w:hAnsiTheme="minorHAnsi" w:cstheme="minorHAnsi"/>
          <w:color w:val="000000"/>
        </w:rPr>
        <w:t xml:space="preserve"> i</w:t>
      </w:r>
      <w:r w:rsidRPr="008C070F">
        <w:rPr>
          <w:rFonts w:asciiTheme="minorHAnsi" w:hAnsiTheme="minorHAnsi" w:cstheme="minorHAnsi"/>
          <w:color w:val="000000"/>
        </w:rPr>
        <w:t xml:space="preserve"> com estableix l’Acord marc en el qual es basa la licitació.</w:t>
      </w:r>
    </w:p>
    <w:p w14:paraId="030BFF6A" w14:textId="77777777" w:rsidR="008C070F" w:rsidRPr="008C070F" w:rsidRDefault="008C070F" w:rsidP="008C070F">
      <w:pPr>
        <w:rPr>
          <w:rFonts w:asciiTheme="minorHAnsi" w:hAnsiTheme="minorHAnsi" w:cstheme="minorHAnsi"/>
          <w:color w:val="000000"/>
        </w:rPr>
      </w:pPr>
    </w:p>
    <w:p w14:paraId="7E524AAA" w14:textId="77777777" w:rsidR="008C070F" w:rsidRPr="008C070F" w:rsidRDefault="008C070F" w:rsidP="008C070F">
      <w:pPr>
        <w:rPr>
          <w:rFonts w:asciiTheme="minorHAnsi" w:hAnsiTheme="minorHAnsi" w:cstheme="minorHAnsi"/>
          <w:color w:val="000000"/>
          <w:highlight w:val="yellow"/>
        </w:rPr>
      </w:pPr>
      <w:r w:rsidRPr="008C070F">
        <w:rPr>
          <w:rFonts w:asciiTheme="minorHAnsi" w:hAnsiTheme="minorHAnsi" w:cstheme="minorHAnsi"/>
          <w:color w:val="000000"/>
        </w:rPr>
        <w:t>A partir de les dades de subrogació del personal inclòs en els serveis a licitar, es calcula el preu del contracte d’acord amb el que estableix la Guia per calcular l’escandall de costos dels servei de neteja, aprovada pel Comitè de seguiment mixt de l’Acord marc dels serveis de neteja (exp. CCS 2022 1), en data 29 de juliol de 2022.</w:t>
      </w:r>
    </w:p>
    <w:p w14:paraId="36074EB3" w14:textId="77777777" w:rsidR="008C070F" w:rsidRPr="008C070F" w:rsidRDefault="008C070F" w:rsidP="008C070F">
      <w:pPr>
        <w:rPr>
          <w:rFonts w:asciiTheme="minorHAnsi" w:hAnsiTheme="minorHAnsi" w:cstheme="minorHAnsi"/>
          <w:color w:val="000000"/>
        </w:rPr>
      </w:pPr>
    </w:p>
    <w:p w14:paraId="51630C02" w14:textId="77777777" w:rsidR="008C070F" w:rsidRPr="008C070F" w:rsidRDefault="008C070F" w:rsidP="008C070F">
      <w:pPr>
        <w:rPr>
          <w:rFonts w:asciiTheme="minorHAnsi" w:hAnsiTheme="minorHAnsi" w:cstheme="minorHAnsi"/>
          <w:color w:val="000000"/>
        </w:rPr>
      </w:pPr>
      <w:r w:rsidRPr="008C070F">
        <w:rPr>
          <w:rFonts w:asciiTheme="minorHAnsi" w:hAnsiTheme="minorHAnsi" w:cstheme="minorHAnsi"/>
          <w:color w:val="000000"/>
        </w:rPr>
        <w:t>La guia abans esmentada pren com a punt de partida per als càlculs els costos salarials mínims segons el conveni col·lectiu del sector de la neteja d’edificis i locals de Catalunya i computa també la resta de despeses directes i indirectes vinculades a un contracte d’aquesta naturalesa, d’acord amb el consens existent en aquest sector, entre les principals organitzacions empresarials i organitzacions sindicals.</w:t>
      </w:r>
    </w:p>
    <w:p w14:paraId="5FD0808A" w14:textId="77777777" w:rsidR="008C070F" w:rsidRPr="008C070F" w:rsidRDefault="008C070F" w:rsidP="008C070F">
      <w:pPr>
        <w:rPr>
          <w:rFonts w:asciiTheme="minorHAnsi" w:hAnsiTheme="minorHAnsi" w:cstheme="minorHAnsi"/>
          <w:color w:val="000000"/>
        </w:rPr>
      </w:pPr>
    </w:p>
    <w:p w14:paraId="5CE029D7" w14:textId="77777777" w:rsidR="008C070F" w:rsidRPr="008C070F" w:rsidRDefault="008C070F" w:rsidP="008C070F">
      <w:pPr>
        <w:rPr>
          <w:rFonts w:asciiTheme="minorHAnsi" w:hAnsiTheme="minorHAnsi" w:cstheme="minorHAnsi"/>
          <w:color w:val="000000"/>
        </w:rPr>
      </w:pPr>
      <w:r w:rsidRPr="008C070F">
        <w:rPr>
          <w:rFonts w:asciiTheme="minorHAnsi" w:hAnsiTheme="minorHAnsi" w:cstheme="minorHAnsi"/>
          <w:color w:val="000000"/>
        </w:rPr>
        <w:br w:type="page"/>
      </w:r>
      <w:r w:rsidRPr="008C070F">
        <w:rPr>
          <w:rFonts w:asciiTheme="minorHAnsi" w:hAnsiTheme="minorHAnsi" w:cstheme="minorHAnsi"/>
          <w:color w:val="000000"/>
        </w:rPr>
        <w:lastRenderedPageBreak/>
        <w:t xml:space="preserve">El desglossament de costos, per a cada lot, és el següent: </w:t>
      </w:r>
    </w:p>
    <w:p w14:paraId="1EB1F2AD" w14:textId="77777777" w:rsidR="008C070F" w:rsidRPr="008C070F" w:rsidRDefault="008C070F" w:rsidP="008C070F">
      <w:pPr>
        <w:rPr>
          <w:rFonts w:asciiTheme="minorHAnsi" w:hAnsiTheme="minorHAnsi" w:cstheme="minorHAnsi"/>
          <w:color w:val="000000"/>
        </w:rPr>
      </w:pPr>
    </w:p>
    <w:p w14:paraId="2BB79AF6" w14:textId="3C080132" w:rsidR="008C070F" w:rsidRPr="008C070F" w:rsidRDefault="008C070F" w:rsidP="008C070F">
      <w:pPr>
        <w:rPr>
          <w:rFonts w:asciiTheme="minorHAnsi" w:hAnsiTheme="minorHAnsi" w:cstheme="minorHAnsi"/>
        </w:rPr>
      </w:pPr>
      <w:r w:rsidRPr="008C070F">
        <w:rPr>
          <w:rFonts w:asciiTheme="minorHAnsi" w:hAnsiTheme="minorHAnsi" w:cstheme="minorHAnsi"/>
          <w:noProof/>
        </w:rPr>
        <w:drawing>
          <wp:inline distT="0" distB="0" distL="0" distR="0" wp14:anchorId="7F554A3B" wp14:editId="51FEEE47">
            <wp:extent cx="5753100" cy="3845560"/>
            <wp:effectExtent l="0" t="0" r="0" b="2540"/>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3845560"/>
                    </a:xfrm>
                    <a:prstGeom prst="rect">
                      <a:avLst/>
                    </a:prstGeom>
                    <a:noFill/>
                    <a:ln>
                      <a:noFill/>
                    </a:ln>
                  </pic:spPr>
                </pic:pic>
              </a:graphicData>
            </a:graphic>
          </wp:inline>
        </w:drawing>
      </w:r>
    </w:p>
    <w:p w14:paraId="3DC0871D" w14:textId="77777777" w:rsidR="008C070F" w:rsidRPr="008C070F" w:rsidRDefault="008C070F" w:rsidP="008C070F">
      <w:pPr>
        <w:rPr>
          <w:rFonts w:asciiTheme="minorHAnsi" w:hAnsiTheme="minorHAnsi" w:cstheme="minorHAnsi"/>
        </w:rPr>
      </w:pPr>
    </w:p>
    <w:p w14:paraId="1E0C42C5" w14:textId="77777777" w:rsidR="008C070F" w:rsidRPr="008C070F" w:rsidRDefault="008C070F" w:rsidP="008C070F">
      <w:pPr>
        <w:rPr>
          <w:rFonts w:asciiTheme="minorHAnsi" w:hAnsiTheme="minorHAnsi" w:cstheme="minorHAnsi"/>
        </w:rPr>
      </w:pPr>
    </w:p>
    <w:p w14:paraId="576A543C" w14:textId="109BBE5F" w:rsidR="008C070F" w:rsidRPr="008C070F" w:rsidRDefault="008C070F" w:rsidP="008C070F">
      <w:pPr>
        <w:rPr>
          <w:rFonts w:asciiTheme="minorHAnsi" w:hAnsiTheme="minorHAnsi" w:cstheme="minorHAnsi"/>
          <w:color w:val="000000"/>
        </w:rPr>
      </w:pPr>
      <w:r w:rsidRPr="008C070F">
        <w:rPr>
          <w:rFonts w:asciiTheme="minorHAnsi" w:hAnsiTheme="minorHAnsi" w:cstheme="minorHAnsi"/>
          <w:noProof/>
        </w:rPr>
        <w:drawing>
          <wp:inline distT="0" distB="0" distL="0" distR="0" wp14:anchorId="060DC567" wp14:editId="68FB6D44">
            <wp:extent cx="5782945" cy="3705860"/>
            <wp:effectExtent l="0" t="0" r="8255" b="889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2945" cy="3705860"/>
                    </a:xfrm>
                    <a:prstGeom prst="rect">
                      <a:avLst/>
                    </a:prstGeom>
                    <a:noFill/>
                    <a:ln>
                      <a:noFill/>
                    </a:ln>
                  </pic:spPr>
                </pic:pic>
              </a:graphicData>
            </a:graphic>
          </wp:inline>
        </w:drawing>
      </w:r>
    </w:p>
    <w:p w14:paraId="252E6561" w14:textId="77777777" w:rsidR="008C070F" w:rsidRPr="008C070F" w:rsidRDefault="008C070F" w:rsidP="008C070F">
      <w:pPr>
        <w:rPr>
          <w:rFonts w:asciiTheme="minorHAnsi" w:hAnsiTheme="minorHAnsi" w:cstheme="minorHAnsi"/>
          <w:snapToGrid w:val="0"/>
          <w:color w:val="0070C0"/>
          <w:lang w:eastAsia="es-ES"/>
        </w:rPr>
      </w:pPr>
    </w:p>
    <w:p w14:paraId="7FF3FD12" w14:textId="0EA921EF" w:rsidR="008C070F" w:rsidRDefault="008C070F" w:rsidP="008C070F">
      <w:pPr>
        <w:rPr>
          <w:rFonts w:asciiTheme="minorHAnsi" w:hAnsiTheme="minorHAnsi" w:cstheme="minorHAnsi"/>
          <w:snapToGrid w:val="0"/>
          <w:color w:val="0070C0"/>
          <w:lang w:eastAsia="es-ES"/>
        </w:rPr>
      </w:pPr>
    </w:p>
    <w:p w14:paraId="09878354" w14:textId="77777777" w:rsidR="008C070F" w:rsidRPr="008C070F" w:rsidRDefault="008C070F" w:rsidP="008C070F">
      <w:pPr>
        <w:rPr>
          <w:rFonts w:asciiTheme="minorHAnsi" w:hAnsiTheme="minorHAnsi" w:cstheme="minorHAnsi"/>
          <w:snapToGrid w:val="0"/>
          <w:color w:val="0070C0"/>
          <w:lang w:eastAsia="es-ES"/>
        </w:rPr>
      </w:pPr>
    </w:p>
    <w:p w14:paraId="4E409CA4" w14:textId="77777777" w:rsidR="008C070F" w:rsidRPr="008C070F" w:rsidRDefault="008C070F" w:rsidP="008C070F">
      <w:pPr>
        <w:rPr>
          <w:rFonts w:asciiTheme="minorHAnsi" w:hAnsiTheme="minorHAnsi" w:cstheme="minorHAnsi"/>
          <w:snapToGrid w:val="0"/>
          <w:color w:val="0070C0"/>
          <w:lang w:eastAsia="es-ES"/>
        </w:rPr>
      </w:pPr>
    </w:p>
    <w:p w14:paraId="1FC61838" w14:textId="77777777" w:rsidR="008C070F" w:rsidRPr="008C070F" w:rsidRDefault="008C070F" w:rsidP="008C070F">
      <w:pPr>
        <w:pStyle w:val="Textindependent3"/>
        <w:rPr>
          <w:rFonts w:asciiTheme="minorHAnsi" w:hAnsiTheme="minorHAnsi" w:cstheme="minorHAnsi"/>
          <w:b/>
          <w:bCs/>
          <w:color w:val="000000"/>
          <w:sz w:val="22"/>
          <w:szCs w:val="22"/>
        </w:rPr>
      </w:pPr>
      <w:r w:rsidRPr="008C070F">
        <w:rPr>
          <w:rFonts w:asciiTheme="minorHAnsi" w:hAnsiTheme="minorHAnsi" w:cstheme="minorHAnsi"/>
          <w:b/>
          <w:color w:val="000000"/>
          <w:sz w:val="22"/>
          <w:szCs w:val="22"/>
        </w:rPr>
        <w:lastRenderedPageBreak/>
        <w:t>C. Existència de crèdit</w:t>
      </w:r>
    </w:p>
    <w:p w14:paraId="0D9BF19E" w14:textId="77777777" w:rsidR="008C070F" w:rsidRPr="008C070F" w:rsidRDefault="008C070F" w:rsidP="008C070F">
      <w:pPr>
        <w:rPr>
          <w:rFonts w:asciiTheme="minorHAnsi" w:hAnsiTheme="minorHAnsi" w:cstheme="minorHAnsi"/>
          <w:snapToGrid w:val="0"/>
          <w:color w:val="000000"/>
          <w:lang w:eastAsia="es-ES"/>
        </w:rPr>
      </w:pPr>
    </w:p>
    <w:p w14:paraId="3290E2A3" w14:textId="77777777" w:rsidR="008C070F" w:rsidRPr="008C070F" w:rsidRDefault="008C070F" w:rsidP="008C070F">
      <w:pPr>
        <w:pStyle w:val="Textindependent3"/>
        <w:rPr>
          <w:rFonts w:asciiTheme="minorHAnsi" w:hAnsiTheme="minorHAnsi" w:cstheme="minorHAnsi"/>
          <w:b/>
          <w:bCs/>
          <w:snapToGrid w:val="0"/>
          <w:color w:val="000000"/>
          <w:sz w:val="22"/>
          <w:szCs w:val="22"/>
        </w:rPr>
      </w:pPr>
      <w:r w:rsidRPr="008C070F">
        <w:rPr>
          <w:rFonts w:asciiTheme="minorHAnsi" w:hAnsiTheme="minorHAnsi" w:cstheme="minorHAnsi"/>
          <w:b/>
          <w:color w:val="000000"/>
          <w:sz w:val="22"/>
          <w:szCs w:val="22"/>
        </w:rPr>
        <w:t>C.1.</w:t>
      </w:r>
      <w:r w:rsidRPr="008C070F">
        <w:rPr>
          <w:rFonts w:asciiTheme="minorHAnsi" w:hAnsiTheme="minorHAnsi" w:cstheme="minorHAnsi"/>
          <w:color w:val="000000"/>
          <w:sz w:val="22"/>
          <w:szCs w:val="22"/>
        </w:rPr>
        <w:t xml:space="preserve"> Partida pressupostària: </w:t>
      </w:r>
    </w:p>
    <w:p w14:paraId="7B534F71" w14:textId="77777777" w:rsidR="008C070F" w:rsidRPr="008C070F" w:rsidRDefault="008C070F" w:rsidP="008C070F">
      <w:pPr>
        <w:pStyle w:val="Textindependent3"/>
        <w:rPr>
          <w:rFonts w:asciiTheme="minorHAnsi" w:hAnsiTheme="minorHAnsi" w:cstheme="minorHAnsi"/>
          <w:b/>
          <w:bCs/>
          <w:snapToGrid w:val="0"/>
          <w:color w:val="0070C0"/>
          <w:sz w:val="22"/>
          <w:szCs w:val="22"/>
        </w:rPr>
      </w:pPr>
    </w:p>
    <w:p w14:paraId="461BA626" w14:textId="59EEBF5C" w:rsidR="008C070F" w:rsidRPr="008C070F" w:rsidRDefault="008C070F" w:rsidP="008C070F">
      <w:pPr>
        <w:rPr>
          <w:rFonts w:asciiTheme="minorHAnsi" w:hAnsiTheme="minorHAnsi" w:cstheme="minorHAnsi"/>
        </w:rPr>
      </w:pPr>
      <w:r w:rsidRPr="008C070F">
        <w:rPr>
          <w:rFonts w:asciiTheme="minorHAnsi" w:hAnsiTheme="minorHAnsi" w:cstheme="minorHAnsi"/>
          <w:noProof/>
        </w:rPr>
        <w:drawing>
          <wp:inline distT="0" distB="0" distL="0" distR="0" wp14:anchorId="595ABF95" wp14:editId="331579CF">
            <wp:extent cx="5668010" cy="1368425"/>
            <wp:effectExtent l="0" t="0" r="8890" b="3175"/>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68010" cy="1368425"/>
                    </a:xfrm>
                    <a:prstGeom prst="rect">
                      <a:avLst/>
                    </a:prstGeom>
                    <a:noFill/>
                    <a:ln>
                      <a:noFill/>
                    </a:ln>
                  </pic:spPr>
                </pic:pic>
              </a:graphicData>
            </a:graphic>
          </wp:inline>
        </w:drawing>
      </w:r>
    </w:p>
    <w:p w14:paraId="2DC1E2A3" w14:textId="77777777" w:rsidR="008C070F" w:rsidRPr="008C070F" w:rsidRDefault="008C070F" w:rsidP="008C070F">
      <w:pPr>
        <w:rPr>
          <w:rFonts w:asciiTheme="minorHAnsi" w:hAnsiTheme="minorHAnsi" w:cstheme="minorHAnsi"/>
          <w:snapToGrid w:val="0"/>
          <w:color w:val="0070C0"/>
          <w:lang w:eastAsia="es-ES"/>
        </w:rPr>
      </w:pPr>
    </w:p>
    <w:p w14:paraId="02205119" w14:textId="77777777" w:rsidR="008C070F" w:rsidRPr="008C070F" w:rsidRDefault="008C070F" w:rsidP="008C070F">
      <w:pPr>
        <w:pStyle w:val="Textindependent3"/>
        <w:rPr>
          <w:rFonts w:asciiTheme="minorHAnsi" w:hAnsiTheme="minorHAnsi" w:cstheme="minorHAnsi"/>
          <w:color w:val="000000"/>
          <w:sz w:val="22"/>
          <w:szCs w:val="22"/>
        </w:rPr>
      </w:pPr>
      <w:r w:rsidRPr="008C070F">
        <w:rPr>
          <w:rFonts w:asciiTheme="minorHAnsi" w:hAnsiTheme="minorHAnsi" w:cstheme="minorHAnsi"/>
          <w:b/>
          <w:color w:val="000000"/>
          <w:sz w:val="22"/>
          <w:szCs w:val="22"/>
        </w:rPr>
        <w:t>C.2.</w:t>
      </w:r>
      <w:r w:rsidRPr="008C070F">
        <w:rPr>
          <w:rFonts w:asciiTheme="minorHAnsi" w:hAnsiTheme="minorHAnsi" w:cstheme="minorHAnsi"/>
          <w:color w:val="000000"/>
          <w:sz w:val="22"/>
          <w:szCs w:val="22"/>
        </w:rPr>
        <w:t xml:space="preserve"> Despesa anticipada: </w:t>
      </w:r>
      <w:r w:rsidRPr="008C070F">
        <w:rPr>
          <w:rFonts w:asciiTheme="minorHAnsi" w:hAnsiTheme="minorHAnsi" w:cstheme="minorHAnsi"/>
          <w:b/>
          <w:bCs/>
          <w:color w:val="000000"/>
          <w:sz w:val="22"/>
          <w:szCs w:val="22"/>
        </w:rPr>
        <w:fldChar w:fldCharType="begin">
          <w:ffData>
            <w:name w:val="Verifica26"/>
            <w:enabled/>
            <w:calcOnExit w:val="0"/>
            <w:checkBox>
              <w:sizeAuto/>
              <w:default w:val="1"/>
            </w:checkBox>
          </w:ffData>
        </w:fldChar>
      </w:r>
      <w:bookmarkStart w:id="4" w:name="Verifica26"/>
      <w:r w:rsidRPr="008C070F">
        <w:rPr>
          <w:rFonts w:asciiTheme="minorHAnsi" w:hAnsiTheme="minorHAnsi" w:cstheme="minorHAnsi"/>
          <w:b/>
          <w:bCs/>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bookmarkEnd w:id="4"/>
      <w:r w:rsidRPr="008C070F">
        <w:rPr>
          <w:rFonts w:asciiTheme="minorHAnsi" w:hAnsiTheme="minorHAnsi" w:cstheme="minorHAnsi"/>
          <w:color w:val="000000"/>
          <w:sz w:val="22"/>
          <w:szCs w:val="22"/>
        </w:rPr>
        <w:t xml:space="preserve"> Sí </w:t>
      </w:r>
      <w:r w:rsidRPr="008C070F">
        <w:rPr>
          <w:rFonts w:asciiTheme="minorHAnsi" w:hAnsiTheme="minorHAnsi" w:cstheme="minorHAnsi"/>
          <w:color w:val="000000"/>
          <w:sz w:val="22"/>
          <w:szCs w:val="22"/>
        </w:rPr>
        <w:tab/>
      </w:r>
      <w:r w:rsidRPr="008C070F">
        <w:rPr>
          <w:rFonts w:asciiTheme="minorHAnsi" w:hAnsiTheme="minorHAnsi" w:cstheme="minorHAnsi"/>
          <w:b/>
          <w:bCs/>
          <w:color w:val="000000"/>
          <w:sz w:val="22"/>
          <w:szCs w:val="22"/>
        </w:rPr>
        <w:fldChar w:fldCharType="begin">
          <w:ffData>
            <w:name w:val="Verifica27"/>
            <w:enabled/>
            <w:calcOnExit w:val="0"/>
            <w:checkBox>
              <w:sizeAuto/>
              <w:default w:val="0"/>
            </w:checkBox>
          </w:ffData>
        </w:fldChar>
      </w:r>
      <w:bookmarkStart w:id="5" w:name="Verifica27"/>
      <w:r w:rsidRPr="008C070F">
        <w:rPr>
          <w:rFonts w:asciiTheme="minorHAnsi" w:hAnsiTheme="minorHAnsi" w:cstheme="minorHAnsi"/>
          <w:b/>
          <w:bCs/>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bookmarkEnd w:id="5"/>
      <w:r w:rsidRPr="008C070F">
        <w:rPr>
          <w:rFonts w:asciiTheme="minorHAnsi" w:hAnsiTheme="minorHAnsi" w:cstheme="minorHAnsi"/>
          <w:color w:val="000000"/>
          <w:sz w:val="22"/>
          <w:szCs w:val="22"/>
        </w:rPr>
        <w:t xml:space="preserve"> No </w:t>
      </w:r>
    </w:p>
    <w:p w14:paraId="2CD3E34E" w14:textId="77777777" w:rsidR="008C070F" w:rsidRPr="008C070F" w:rsidRDefault="008C070F" w:rsidP="008C070F">
      <w:pPr>
        <w:pStyle w:val="Textindependent3"/>
        <w:rPr>
          <w:rFonts w:asciiTheme="minorHAnsi" w:hAnsiTheme="minorHAnsi" w:cstheme="minorHAnsi"/>
          <w:color w:val="000000"/>
          <w:sz w:val="22"/>
          <w:szCs w:val="22"/>
        </w:rPr>
      </w:pPr>
    </w:p>
    <w:p w14:paraId="57C3FC28" w14:textId="77777777" w:rsidR="008C070F" w:rsidRPr="008C070F"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Aquest expedient resta sotmès a la condició suspensiva d’existència de crèdit suficient i adequat dels pressupostos del 2024 o de la pròrroga corresponent del pressupost de l’exercici pressupostari anterior de la Generalitat de Catalunya. Les possibles pròrrogues restaran també sotmeses a la condició suspensiva de l’existència de crèdit suficient i adequat dels pressupostos dels exercicis corresponents o els que estiguessin aleshores prorrogats.</w:t>
      </w:r>
    </w:p>
    <w:p w14:paraId="14AD6CB1" w14:textId="77777777" w:rsidR="008C070F" w:rsidRPr="008C070F" w:rsidRDefault="008C070F" w:rsidP="008C070F">
      <w:pPr>
        <w:rPr>
          <w:rFonts w:asciiTheme="minorHAnsi" w:hAnsiTheme="minorHAnsi" w:cstheme="minorHAnsi"/>
          <w:snapToGrid w:val="0"/>
          <w:color w:val="000000"/>
          <w:lang w:eastAsia="es-ES"/>
        </w:rPr>
      </w:pPr>
    </w:p>
    <w:p w14:paraId="5C2F73D4" w14:textId="77777777" w:rsidR="008C070F" w:rsidRPr="008C070F" w:rsidRDefault="008C070F" w:rsidP="008C070F">
      <w:pPr>
        <w:pStyle w:val="Textindependent3"/>
        <w:rPr>
          <w:rFonts w:asciiTheme="minorHAnsi" w:hAnsiTheme="minorHAnsi" w:cstheme="minorHAnsi"/>
          <w:b/>
          <w:bCs/>
          <w:color w:val="000000"/>
          <w:sz w:val="22"/>
          <w:szCs w:val="22"/>
        </w:rPr>
      </w:pPr>
      <w:r w:rsidRPr="008C070F">
        <w:rPr>
          <w:rFonts w:asciiTheme="minorHAnsi" w:hAnsiTheme="minorHAnsi" w:cstheme="minorHAnsi"/>
          <w:b/>
          <w:color w:val="000000"/>
          <w:sz w:val="22"/>
          <w:szCs w:val="22"/>
        </w:rPr>
        <w:t>C.3</w:t>
      </w:r>
      <w:r w:rsidRPr="008C070F">
        <w:rPr>
          <w:rFonts w:asciiTheme="minorHAnsi" w:hAnsiTheme="minorHAnsi" w:cstheme="minorHAnsi"/>
          <w:color w:val="000000"/>
          <w:sz w:val="22"/>
          <w:szCs w:val="22"/>
        </w:rPr>
        <w:t xml:space="preserve">. Expedient d’abast pluriennal: </w:t>
      </w:r>
      <w:r w:rsidRPr="008C070F">
        <w:rPr>
          <w:rFonts w:asciiTheme="minorHAnsi" w:hAnsiTheme="minorHAnsi" w:cstheme="minorHAnsi"/>
          <w:b/>
          <w:bCs/>
          <w:color w:val="000000"/>
          <w:sz w:val="22"/>
          <w:szCs w:val="22"/>
        </w:rPr>
        <w:fldChar w:fldCharType="begin">
          <w:ffData>
            <w:name w:val="Verifica4"/>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Sí </w:t>
      </w:r>
      <w:r w:rsidRPr="008C070F">
        <w:rPr>
          <w:rFonts w:asciiTheme="minorHAnsi" w:hAnsiTheme="minorHAnsi" w:cstheme="minorHAnsi"/>
          <w:color w:val="000000"/>
          <w:sz w:val="22"/>
          <w:szCs w:val="22"/>
        </w:rPr>
        <w:tab/>
      </w:r>
      <w:r w:rsidRPr="008C070F">
        <w:rPr>
          <w:rFonts w:asciiTheme="minorHAnsi" w:hAnsiTheme="minorHAnsi" w:cstheme="minorHAnsi"/>
          <w:b/>
          <w:bCs/>
          <w:color w:val="000000"/>
          <w:sz w:val="22"/>
          <w:szCs w:val="22"/>
        </w:rPr>
        <w:fldChar w:fldCharType="begin">
          <w:ffData>
            <w:name w:val="Verifica3"/>
            <w:enabled/>
            <w:calcOnExit w:val="0"/>
            <w:checkBox>
              <w:sizeAuto/>
              <w:default w:val="1"/>
            </w:checkBox>
          </w:ffData>
        </w:fldChar>
      </w:r>
      <w:bookmarkStart w:id="6" w:name="Verifica3"/>
      <w:r w:rsidRPr="008C070F">
        <w:rPr>
          <w:rFonts w:asciiTheme="minorHAnsi" w:hAnsiTheme="minorHAnsi" w:cstheme="minorHAnsi"/>
          <w:b/>
          <w:bCs/>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bookmarkEnd w:id="6"/>
      <w:r w:rsidRPr="008C070F">
        <w:rPr>
          <w:rFonts w:asciiTheme="minorHAnsi" w:hAnsiTheme="minorHAnsi" w:cstheme="minorHAnsi"/>
          <w:color w:val="000000"/>
          <w:sz w:val="22"/>
          <w:szCs w:val="22"/>
        </w:rPr>
        <w:t xml:space="preserve"> No</w:t>
      </w:r>
    </w:p>
    <w:p w14:paraId="237B6854" w14:textId="77777777" w:rsidR="008C070F" w:rsidRPr="008C070F" w:rsidRDefault="008C070F" w:rsidP="008C070F">
      <w:pPr>
        <w:rPr>
          <w:rFonts w:asciiTheme="minorHAnsi" w:hAnsiTheme="minorHAnsi" w:cstheme="minorHAnsi"/>
          <w:snapToGrid w:val="0"/>
          <w:color w:val="0070C0"/>
          <w:lang w:eastAsia="es-ES"/>
        </w:rPr>
      </w:pPr>
    </w:p>
    <w:p w14:paraId="505E2FF6"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D. Termini de durada del contracte basat</w:t>
      </w:r>
    </w:p>
    <w:p w14:paraId="4862DB37" w14:textId="77777777" w:rsidR="008C070F" w:rsidRPr="008C070F" w:rsidRDefault="008C070F" w:rsidP="008C070F">
      <w:pPr>
        <w:rPr>
          <w:rFonts w:asciiTheme="minorHAnsi" w:hAnsiTheme="minorHAnsi" w:cstheme="minorHAnsi"/>
          <w:snapToGrid w:val="0"/>
          <w:color w:val="000000"/>
          <w:lang w:eastAsia="es-ES"/>
        </w:rPr>
      </w:pPr>
    </w:p>
    <w:p w14:paraId="1380A792"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D.1.</w:t>
      </w:r>
      <w:r w:rsidRPr="008C070F">
        <w:rPr>
          <w:rFonts w:asciiTheme="minorHAnsi" w:hAnsiTheme="minorHAnsi" w:cstheme="minorHAnsi"/>
          <w:snapToGrid w:val="0"/>
          <w:color w:val="000000"/>
          <w:lang w:eastAsia="es-ES"/>
        </w:rPr>
        <w:t xml:space="preserve"> Termini de durada del contracte: des de l’1 de gener </w:t>
      </w:r>
      <w:r w:rsidRPr="008C070F">
        <w:rPr>
          <w:rFonts w:asciiTheme="minorHAnsi" w:hAnsiTheme="minorHAnsi" w:cstheme="minorHAnsi"/>
          <w:snapToGrid w:val="0"/>
          <w:lang w:eastAsia="es-ES"/>
        </w:rPr>
        <w:t>de 2024 (o des de la data d’adjudicació del contracte si aquesta és posterior) fins</w:t>
      </w:r>
      <w:r w:rsidRPr="008C070F">
        <w:rPr>
          <w:rFonts w:asciiTheme="minorHAnsi" w:hAnsiTheme="minorHAnsi" w:cstheme="minorHAnsi"/>
          <w:snapToGrid w:val="0"/>
          <w:color w:val="000000"/>
          <w:lang w:eastAsia="es-ES"/>
        </w:rPr>
        <w:t xml:space="preserve"> el 31 de desembre de 2024.</w:t>
      </w:r>
    </w:p>
    <w:p w14:paraId="49A956AB" w14:textId="77777777" w:rsidR="008C070F" w:rsidRPr="008C070F" w:rsidRDefault="008C070F" w:rsidP="008C070F">
      <w:pPr>
        <w:rPr>
          <w:rFonts w:asciiTheme="minorHAnsi" w:hAnsiTheme="minorHAnsi" w:cstheme="minorHAnsi"/>
          <w:snapToGrid w:val="0"/>
          <w:color w:val="000000"/>
          <w:lang w:eastAsia="es-ES"/>
        </w:rPr>
      </w:pPr>
    </w:p>
    <w:p w14:paraId="006EB4AB"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D.2.</w:t>
      </w:r>
      <w:r w:rsidRPr="008C070F">
        <w:rPr>
          <w:rFonts w:asciiTheme="minorHAnsi" w:hAnsiTheme="minorHAnsi" w:cstheme="minorHAnsi"/>
          <w:snapToGrid w:val="0"/>
          <w:color w:val="000000"/>
          <w:lang w:eastAsia="es-ES"/>
        </w:rPr>
        <w:t xml:space="preserve"> S’admet pròrroga: </w:t>
      </w:r>
    </w:p>
    <w:p w14:paraId="3215AFBB" w14:textId="77777777" w:rsidR="008C070F" w:rsidRPr="008C070F" w:rsidRDefault="008C070F" w:rsidP="008C070F">
      <w:pPr>
        <w:rPr>
          <w:rFonts w:asciiTheme="minorHAnsi" w:hAnsiTheme="minorHAnsi" w:cstheme="minorHAnsi"/>
          <w:snapToGrid w:val="0"/>
          <w:color w:val="000000"/>
          <w:lang w:eastAsia="es-ES"/>
        </w:rPr>
      </w:pPr>
    </w:p>
    <w:p w14:paraId="050367D7"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6EB345FB" w14:textId="77777777" w:rsidR="008C070F" w:rsidRPr="008C070F" w:rsidRDefault="008C070F" w:rsidP="008C070F">
      <w:pPr>
        <w:rPr>
          <w:rFonts w:asciiTheme="minorHAnsi" w:hAnsiTheme="minorHAnsi" w:cstheme="minorHAnsi"/>
          <w:snapToGrid w:val="0"/>
          <w:color w:val="000000"/>
          <w:lang w:eastAsia="es-ES"/>
        </w:rPr>
      </w:pPr>
    </w:p>
    <w:p w14:paraId="6E90B072"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D.3.</w:t>
      </w:r>
      <w:r w:rsidRPr="008C070F">
        <w:rPr>
          <w:rFonts w:asciiTheme="minorHAnsi" w:hAnsiTheme="minorHAnsi" w:cstheme="minorHAnsi"/>
          <w:snapToGrid w:val="0"/>
          <w:color w:val="000000"/>
          <w:lang w:eastAsia="es-ES"/>
        </w:rPr>
        <w:t xml:space="preserve"> Durada de la possible pròrroga: dues possibles pròrrogues, d’un any cadascuna,   condicionades a la pròrroga de l’Acord marc </w:t>
      </w:r>
      <w:r w:rsidRPr="008C070F">
        <w:rPr>
          <w:rFonts w:asciiTheme="minorHAnsi" w:hAnsiTheme="minorHAnsi" w:cstheme="minorHAnsi"/>
          <w:snapToGrid w:val="0"/>
          <w:lang w:eastAsia="es-ES"/>
        </w:rPr>
        <w:t>CCS 2022 1 en</w:t>
      </w:r>
      <w:r w:rsidRPr="008C070F">
        <w:rPr>
          <w:rFonts w:asciiTheme="minorHAnsi" w:hAnsiTheme="minorHAnsi" w:cstheme="minorHAnsi"/>
          <w:snapToGrid w:val="0"/>
          <w:color w:val="000000"/>
          <w:lang w:eastAsia="es-ES"/>
        </w:rPr>
        <w:t xml:space="preserve"> el qual es basa la licitació.</w:t>
      </w:r>
    </w:p>
    <w:p w14:paraId="3FCDEA31" w14:textId="77777777" w:rsidR="008C070F" w:rsidRPr="008C070F" w:rsidRDefault="008C070F" w:rsidP="008C070F">
      <w:pPr>
        <w:rPr>
          <w:rFonts w:asciiTheme="minorHAnsi" w:hAnsiTheme="minorHAnsi" w:cstheme="minorHAnsi"/>
          <w:b/>
          <w:snapToGrid w:val="0"/>
          <w:color w:val="0070C0"/>
          <w:lang w:eastAsia="es-ES"/>
        </w:rPr>
      </w:pPr>
    </w:p>
    <w:p w14:paraId="599E3F7A" w14:textId="77777777" w:rsidR="008C070F" w:rsidRPr="008C070F" w:rsidRDefault="008C070F" w:rsidP="008C070F">
      <w:pPr>
        <w:rPr>
          <w:rFonts w:asciiTheme="minorHAnsi" w:hAnsiTheme="minorHAnsi" w:cstheme="minorHAnsi"/>
          <w:b/>
          <w:snapToGrid w:val="0"/>
          <w:color w:val="000000"/>
          <w:lang w:eastAsia="es-ES"/>
        </w:rPr>
      </w:pPr>
    </w:p>
    <w:p w14:paraId="26F617D1"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 xml:space="preserve">E. Variants </w:t>
      </w:r>
    </w:p>
    <w:p w14:paraId="49FC875D" w14:textId="77777777" w:rsidR="008C070F" w:rsidRPr="008C070F" w:rsidRDefault="008C070F" w:rsidP="008C070F">
      <w:pPr>
        <w:rPr>
          <w:rFonts w:asciiTheme="minorHAnsi" w:hAnsiTheme="minorHAnsi" w:cstheme="minorHAnsi"/>
          <w:snapToGrid w:val="0"/>
          <w:color w:val="000000"/>
          <w:lang w:eastAsia="es-ES"/>
        </w:rPr>
      </w:pPr>
    </w:p>
    <w:p w14:paraId="77E1DDD6" w14:textId="77777777" w:rsidR="008C070F" w:rsidRPr="008C070F" w:rsidRDefault="008C070F" w:rsidP="008C070F">
      <w:pPr>
        <w:ind w:firstLine="708"/>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2F085FE4" w14:textId="77777777" w:rsidR="008C070F" w:rsidRPr="008C070F" w:rsidRDefault="008C070F" w:rsidP="008C070F">
      <w:pPr>
        <w:rPr>
          <w:rFonts w:asciiTheme="minorHAnsi" w:hAnsiTheme="minorHAnsi" w:cstheme="minorHAnsi"/>
          <w:snapToGrid w:val="0"/>
          <w:color w:val="000000"/>
          <w:lang w:eastAsia="es-ES"/>
        </w:rPr>
      </w:pPr>
    </w:p>
    <w:p w14:paraId="6F537F1F" w14:textId="77777777" w:rsidR="008C070F" w:rsidRPr="008C070F" w:rsidRDefault="008C070F" w:rsidP="008C070F">
      <w:pPr>
        <w:pStyle w:val="Textindependent3"/>
        <w:rPr>
          <w:rFonts w:asciiTheme="minorHAnsi" w:hAnsiTheme="minorHAnsi" w:cstheme="minorHAnsi"/>
          <w:b/>
          <w:color w:val="000000"/>
          <w:sz w:val="22"/>
          <w:szCs w:val="22"/>
        </w:rPr>
      </w:pPr>
      <w:r w:rsidRPr="008C070F">
        <w:rPr>
          <w:rFonts w:asciiTheme="minorHAnsi" w:hAnsiTheme="minorHAnsi" w:cstheme="minorHAnsi"/>
          <w:b/>
          <w:color w:val="000000"/>
          <w:sz w:val="22"/>
          <w:szCs w:val="22"/>
        </w:rPr>
        <w:t>F. Tramitació de l’expedient</w:t>
      </w:r>
    </w:p>
    <w:p w14:paraId="7140CB89" w14:textId="77777777" w:rsidR="008C070F" w:rsidRPr="008C070F" w:rsidRDefault="008C070F" w:rsidP="008C070F">
      <w:pPr>
        <w:rPr>
          <w:rFonts w:asciiTheme="minorHAnsi" w:hAnsiTheme="minorHAnsi" w:cstheme="minorHAnsi"/>
          <w:snapToGrid w:val="0"/>
          <w:color w:val="000000"/>
          <w:lang w:eastAsia="es-ES"/>
        </w:rPr>
      </w:pPr>
    </w:p>
    <w:p w14:paraId="5DCD2999" w14:textId="77777777" w:rsidR="008C070F" w:rsidRPr="008C070F" w:rsidRDefault="008C070F" w:rsidP="008C070F">
      <w:pPr>
        <w:ind w:firstLine="708"/>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Ordinària</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Urgent</w:t>
      </w:r>
    </w:p>
    <w:p w14:paraId="22C1C2E7" w14:textId="77777777" w:rsidR="008C070F" w:rsidRPr="008C070F" w:rsidRDefault="008C070F" w:rsidP="008C070F">
      <w:pPr>
        <w:rPr>
          <w:rFonts w:asciiTheme="minorHAnsi" w:hAnsiTheme="minorHAnsi" w:cstheme="minorHAnsi"/>
          <w:snapToGrid w:val="0"/>
          <w:color w:val="000000"/>
          <w:lang w:eastAsia="es-ES"/>
        </w:rPr>
      </w:pPr>
    </w:p>
    <w:p w14:paraId="7E5ED61B" w14:textId="77777777" w:rsidR="008C070F" w:rsidRPr="008C070F" w:rsidRDefault="008C070F" w:rsidP="008C070F">
      <w:pPr>
        <w:rPr>
          <w:rFonts w:asciiTheme="minorHAnsi" w:hAnsiTheme="minorHAnsi" w:cstheme="minorHAnsi"/>
          <w:snapToGrid w:val="0"/>
          <w:color w:val="000000"/>
        </w:rPr>
      </w:pPr>
      <w:bookmarkStart w:id="7" w:name="_Toc88739118"/>
      <w:r w:rsidRPr="008C070F">
        <w:rPr>
          <w:rFonts w:asciiTheme="minorHAnsi" w:hAnsiTheme="minorHAnsi" w:cstheme="minorHAnsi"/>
          <w:b/>
          <w:snapToGrid w:val="0"/>
          <w:color w:val="000000"/>
        </w:rPr>
        <w:t>F.1.</w:t>
      </w:r>
      <w:r w:rsidRPr="008C070F">
        <w:rPr>
          <w:rFonts w:asciiTheme="minorHAnsi" w:hAnsiTheme="minorHAnsi" w:cstheme="minorHAnsi"/>
          <w:snapToGrid w:val="0"/>
          <w:color w:val="000000"/>
        </w:rPr>
        <w:t xml:space="preserve"> Expedient harmonitzat</w:t>
      </w:r>
      <w:bookmarkEnd w:id="7"/>
      <w:r w:rsidRPr="008C070F">
        <w:rPr>
          <w:rFonts w:asciiTheme="minorHAnsi" w:hAnsiTheme="minorHAnsi" w:cstheme="minorHAnsi"/>
          <w:snapToGrid w:val="0"/>
          <w:color w:val="000000"/>
        </w:rPr>
        <w:t>:</w:t>
      </w:r>
    </w:p>
    <w:p w14:paraId="1748C0DF" w14:textId="77777777" w:rsidR="008C070F" w:rsidRPr="008C070F" w:rsidRDefault="008C070F" w:rsidP="008C070F">
      <w:pPr>
        <w:rPr>
          <w:rFonts w:asciiTheme="minorHAnsi" w:hAnsiTheme="minorHAnsi" w:cstheme="minorHAnsi"/>
          <w:snapToGrid w:val="0"/>
          <w:color w:val="000000"/>
          <w:lang w:eastAsia="es-ES"/>
        </w:rPr>
      </w:pPr>
    </w:p>
    <w:p w14:paraId="5D1BF69D" w14:textId="77777777" w:rsidR="008C070F" w:rsidRPr="008C070F" w:rsidRDefault="008C070F" w:rsidP="008C070F">
      <w:pPr>
        <w:ind w:firstLine="708"/>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14D0C971" w14:textId="197D604D" w:rsidR="008C070F" w:rsidRDefault="008C070F" w:rsidP="008C070F">
      <w:pPr>
        <w:pStyle w:val="Textindependent3"/>
        <w:rPr>
          <w:rFonts w:asciiTheme="minorHAnsi" w:hAnsiTheme="minorHAnsi" w:cstheme="minorHAnsi"/>
          <w:b/>
          <w:color w:val="0070C0"/>
          <w:sz w:val="22"/>
          <w:szCs w:val="22"/>
        </w:rPr>
      </w:pPr>
    </w:p>
    <w:p w14:paraId="79E42516" w14:textId="77777777" w:rsidR="008C070F" w:rsidRPr="008C070F" w:rsidRDefault="008C070F" w:rsidP="008C070F">
      <w:pPr>
        <w:pStyle w:val="Textindependent3"/>
        <w:rPr>
          <w:rFonts w:asciiTheme="minorHAnsi" w:hAnsiTheme="minorHAnsi" w:cstheme="minorHAnsi"/>
          <w:b/>
          <w:color w:val="0070C0"/>
          <w:sz w:val="22"/>
          <w:szCs w:val="22"/>
        </w:rPr>
      </w:pPr>
    </w:p>
    <w:p w14:paraId="35E48380" w14:textId="4E971A0A" w:rsidR="008C070F" w:rsidRDefault="008C070F" w:rsidP="008C070F">
      <w:pPr>
        <w:pStyle w:val="Textindependent3"/>
        <w:rPr>
          <w:rFonts w:asciiTheme="minorHAnsi" w:hAnsiTheme="minorHAnsi" w:cstheme="minorHAnsi"/>
          <w:color w:val="000000"/>
          <w:sz w:val="22"/>
          <w:szCs w:val="22"/>
        </w:rPr>
      </w:pPr>
      <w:r w:rsidRPr="008C070F">
        <w:rPr>
          <w:rFonts w:asciiTheme="minorHAnsi" w:hAnsiTheme="minorHAnsi" w:cstheme="minorHAnsi"/>
          <w:b/>
          <w:color w:val="000000"/>
          <w:sz w:val="22"/>
          <w:szCs w:val="22"/>
        </w:rPr>
        <w:lastRenderedPageBreak/>
        <w:t>F.2</w:t>
      </w:r>
      <w:r w:rsidR="008335DD">
        <w:rPr>
          <w:rFonts w:asciiTheme="minorHAnsi" w:hAnsiTheme="minorHAnsi" w:cstheme="minorHAnsi"/>
          <w:color w:val="000000"/>
          <w:sz w:val="22"/>
          <w:szCs w:val="22"/>
        </w:rPr>
        <w:t>. Procediment d’adjudicació:</w:t>
      </w:r>
    </w:p>
    <w:p w14:paraId="15CEC1F5" w14:textId="77777777" w:rsidR="008335DD" w:rsidRPr="008C070F" w:rsidRDefault="008335DD" w:rsidP="008C070F">
      <w:pPr>
        <w:pStyle w:val="Textindependent3"/>
        <w:rPr>
          <w:rFonts w:asciiTheme="minorHAnsi" w:hAnsiTheme="minorHAnsi" w:cstheme="minorHAnsi"/>
          <w:color w:val="000000"/>
          <w:sz w:val="22"/>
          <w:szCs w:val="22"/>
        </w:rPr>
      </w:pPr>
    </w:p>
    <w:p w14:paraId="4A06ED66" w14:textId="77777777" w:rsidR="008335DD" w:rsidRPr="007F55CC" w:rsidRDefault="008C070F" w:rsidP="008335DD">
      <w:pPr>
        <w:pStyle w:val="Textindependent3"/>
        <w:spacing w:after="0"/>
        <w:rPr>
          <w:rFonts w:ascii="Arial" w:hAnsi="Arial" w:cs="Arial"/>
          <w:b/>
          <w:bCs/>
          <w:sz w:val="22"/>
          <w:szCs w:val="22"/>
        </w:rPr>
      </w:pPr>
      <w:r w:rsidRPr="008C070F">
        <w:rPr>
          <w:rFonts w:asciiTheme="minorHAnsi" w:hAnsiTheme="minorHAnsi" w:cstheme="minorHAnsi"/>
          <w:color w:val="000000"/>
          <w:sz w:val="22"/>
          <w:szCs w:val="22"/>
        </w:rPr>
        <w:t xml:space="preserve">Contractació basada en un Acord </w:t>
      </w:r>
      <w:r w:rsidRPr="008C070F">
        <w:rPr>
          <w:rFonts w:asciiTheme="minorHAnsi" w:hAnsiTheme="minorHAnsi" w:cstheme="minorHAnsi"/>
          <w:sz w:val="22"/>
          <w:szCs w:val="22"/>
        </w:rPr>
        <w:t xml:space="preserve">marc </w:t>
      </w:r>
      <w:r w:rsidRPr="008C070F">
        <w:rPr>
          <w:rFonts w:asciiTheme="minorHAnsi" w:hAnsiTheme="minorHAnsi" w:cstheme="minorHAnsi"/>
          <w:snapToGrid w:val="0"/>
          <w:sz w:val="22"/>
          <w:szCs w:val="22"/>
        </w:rPr>
        <w:t>dels serveis de neteja (Exp. CCS 2022 1)</w:t>
      </w:r>
      <w:r w:rsidRPr="008C070F">
        <w:rPr>
          <w:rFonts w:asciiTheme="minorHAnsi" w:hAnsiTheme="minorHAnsi" w:cstheme="minorHAnsi"/>
          <w:snapToGrid w:val="0"/>
          <w:color w:val="000000"/>
          <w:sz w:val="22"/>
          <w:szCs w:val="22"/>
        </w:rPr>
        <w:t xml:space="preserve"> </w:t>
      </w:r>
      <w:r w:rsidRPr="008C070F">
        <w:rPr>
          <w:rFonts w:asciiTheme="minorHAnsi" w:hAnsiTheme="minorHAnsi" w:cstheme="minorHAnsi"/>
          <w:color w:val="000000"/>
          <w:sz w:val="22"/>
          <w:szCs w:val="22"/>
        </w:rPr>
        <w:t>amb nova licitació.</w:t>
      </w:r>
      <w:r w:rsidR="008335DD">
        <w:rPr>
          <w:rFonts w:asciiTheme="minorHAnsi" w:hAnsiTheme="minorHAnsi" w:cstheme="minorHAnsi"/>
          <w:color w:val="000000"/>
          <w:sz w:val="22"/>
          <w:szCs w:val="22"/>
        </w:rPr>
        <w:t xml:space="preserve"> </w:t>
      </w:r>
      <w:r w:rsidR="008335DD" w:rsidRPr="000753C0">
        <w:rPr>
          <w:rFonts w:ascii="Arial" w:hAnsi="Arial" w:cs="Arial"/>
          <w:sz w:val="22"/>
          <w:szCs w:val="22"/>
        </w:rPr>
        <w:t>C</w:t>
      </w:r>
      <w:r w:rsidR="008335DD">
        <w:rPr>
          <w:rFonts w:ascii="Arial" w:hAnsi="Arial" w:cs="Arial"/>
          <w:sz w:val="22"/>
          <w:szCs w:val="22"/>
        </w:rPr>
        <w:t xml:space="preserve">onsulta a les </w:t>
      </w:r>
      <w:r w:rsidR="008335DD" w:rsidRPr="000753C0">
        <w:rPr>
          <w:rFonts w:ascii="Arial" w:hAnsi="Arial" w:cs="Arial"/>
          <w:sz w:val="22"/>
          <w:szCs w:val="22"/>
        </w:rPr>
        <w:t>empreses adjudicatàries de l’Acord marc (CCS 2022 1): article 221.4 b) de la Llei</w:t>
      </w:r>
      <w:r w:rsidR="008335DD" w:rsidRPr="007F55CC">
        <w:rPr>
          <w:rFonts w:ascii="Arial" w:hAnsi="Arial" w:cs="Arial"/>
          <w:sz w:val="22"/>
          <w:szCs w:val="22"/>
        </w:rPr>
        <w:t xml:space="preserve"> 9/2017, de 8 de novembre, de contractes del sector públic, per la qual es transposen a l’ordenament jurídic espanyol les directives del Parlament Europeu i del Consell 2014/23/UE i 2014/24/UE, de 26 de</w:t>
      </w:r>
      <w:r w:rsidR="008335DD">
        <w:rPr>
          <w:rFonts w:ascii="Arial" w:hAnsi="Arial" w:cs="Arial"/>
          <w:sz w:val="22"/>
          <w:szCs w:val="22"/>
        </w:rPr>
        <w:t xml:space="preserve"> </w:t>
      </w:r>
      <w:r w:rsidR="008335DD" w:rsidRPr="007F55CC">
        <w:rPr>
          <w:rFonts w:ascii="Arial" w:hAnsi="Arial" w:cs="Arial"/>
          <w:sz w:val="22"/>
          <w:szCs w:val="22"/>
        </w:rPr>
        <w:t>febrer de 2014</w:t>
      </w:r>
      <w:r w:rsidR="008335DD">
        <w:rPr>
          <w:rFonts w:ascii="Arial" w:hAnsi="Arial" w:cs="Arial"/>
          <w:sz w:val="22"/>
          <w:szCs w:val="22"/>
        </w:rPr>
        <w:t>,</w:t>
      </w:r>
      <w:r w:rsidR="008335DD" w:rsidRPr="007F55CC">
        <w:rPr>
          <w:rFonts w:ascii="Arial" w:hAnsi="Arial" w:cs="Arial"/>
          <w:sz w:val="22"/>
          <w:szCs w:val="22"/>
        </w:rPr>
        <w:t xml:space="preserve"> </w:t>
      </w:r>
      <w:r w:rsidR="008335DD">
        <w:rPr>
          <w:rFonts w:ascii="Arial" w:hAnsi="Arial" w:cs="Arial"/>
          <w:sz w:val="22"/>
          <w:szCs w:val="22"/>
        </w:rPr>
        <w:t xml:space="preserve">i </w:t>
      </w:r>
      <w:r w:rsidR="008335DD" w:rsidRPr="007F55CC">
        <w:rPr>
          <w:rFonts w:ascii="Arial" w:hAnsi="Arial" w:cs="Arial"/>
          <w:sz w:val="22"/>
          <w:szCs w:val="22"/>
        </w:rPr>
        <w:t xml:space="preserve">annex núm. 11 del Plec de clàusules administratives </w:t>
      </w:r>
      <w:r w:rsidR="008335DD">
        <w:rPr>
          <w:rFonts w:ascii="Arial" w:hAnsi="Arial" w:cs="Arial"/>
          <w:sz w:val="22"/>
          <w:szCs w:val="22"/>
        </w:rPr>
        <w:t xml:space="preserve">particulars </w:t>
      </w:r>
      <w:r w:rsidR="008335DD" w:rsidRPr="007F55CC">
        <w:rPr>
          <w:rFonts w:ascii="Arial" w:hAnsi="Arial" w:cs="Arial"/>
          <w:sz w:val="22"/>
          <w:szCs w:val="22"/>
        </w:rPr>
        <w:t>de l’Acord marc.</w:t>
      </w:r>
    </w:p>
    <w:p w14:paraId="416DDA2B" w14:textId="1A9D16EA" w:rsidR="008C070F" w:rsidRPr="008C070F" w:rsidRDefault="008C070F" w:rsidP="008C070F">
      <w:pPr>
        <w:pStyle w:val="Textindependent3"/>
        <w:rPr>
          <w:rFonts w:asciiTheme="minorHAnsi" w:hAnsiTheme="minorHAnsi" w:cstheme="minorHAnsi"/>
          <w:color w:val="000000"/>
          <w:sz w:val="22"/>
          <w:szCs w:val="22"/>
        </w:rPr>
      </w:pPr>
    </w:p>
    <w:p w14:paraId="441981E6" w14:textId="3B287075" w:rsidR="008C070F" w:rsidRDefault="008335DD" w:rsidP="008C070F">
      <w:pPr>
        <w:pStyle w:val="Textindependent3"/>
        <w:rPr>
          <w:rFonts w:asciiTheme="minorHAnsi" w:hAnsiTheme="minorHAnsi" w:cstheme="minorHAnsi"/>
          <w:b/>
          <w:sz w:val="22"/>
          <w:szCs w:val="22"/>
        </w:rPr>
      </w:pPr>
      <w:r>
        <w:rPr>
          <w:rFonts w:asciiTheme="minorHAnsi" w:hAnsiTheme="minorHAnsi" w:cstheme="minorHAnsi"/>
          <w:b/>
          <w:sz w:val="22"/>
          <w:szCs w:val="22"/>
        </w:rPr>
        <w:t>G. Empreses convidades</w:t>
      </w:r>
    </w:p>
    <w:p w14:paraId="196F1485" w14:textId="77777777" w:rsidR="008335DD" w:rsidRPr="008335DD" w:rsidRDefault="008335DD" w:rsidP="008C070F">
      <w:pPr>
        <w:pStyle w:val="Textindependent3"/>
        <w:rPr>
          <w:rFonts w:asciiTheme="minorHAnsi" w:hAnsiTheme="minorHAnsi" w:cstheme="minorHAnsi"/>
          <w:b/>
          <w:sz w:val="22"/>
          <w:szCs w:val="22"/>
        </w:rPr>
      </w:pPr>
    </w:p>
    <w:p w14:paraId="21993417" w14:textId="77777777" w:rsidR="008C070F" w:rsidRPr="008C070F" w:rsidRDefault="008C070F" w:rsidP="008C070F">
      <w:pPr>
        <w:pStyle w:val="Textindependent3"/>
        <w:rPr>
          <w:rFonts w:asciiTheme="minorHAnsi" w:hAnsiTheme="minorHAnsi" w:cstheme="minorHAnsi"/>
          <w:sz w:val="22"/>
          <w:szCs w:val="22"/>
        </w:rPr>
      </w:pPr>
      <w:r w:rsidRPr="008C070F">
        <w:rPr>
          <w:rFonts w:asciiTheme="minorHAnsi" w:hAnsiTheme="minorHAnsi" w:cstheme="minorHAnsi"/>
          <w:sz w:val="22"/>
          <w:szCs w:val="22"/>
        </w:rPr>
        <w:t xml:space="preserve">D’acord amb el punt 8 de l’Annex 11 de l’Acord Marc </w:t>
      </w:r>
      <w:r w:rsidRPr="008C070F">
        <w:rPr>
          <w:rFonts w:asciiTheme="minorHAnsi" w:hAnsiTheme="minorHAnsi" w:cstheme="minorHAnsi"/>
          <w:snapToGrid w:val="0"/>
          <w:sz w:val="22"/>
          <w:szCs w:val="22"/>
        </w:rPr>
        <w:t xml:space="preserve">dels serveis de neteja (Exp. CCS 2022 1) </w:t>
      </w:r>
      <w:r w:rsidRPr="008C070F">
        <w:rPr>
          <w:rFonts w:asciiTheme="minorHAnsi" w:hAnsiTheme="minorHAnsi" w:cstheme="minorHAnsi"/>
          <w:sz w:val="22"/>
          <w:szCs w:val="22"/>
        </w:rPr>
        <w:t xml:space="preserve">en el qual es basa aquesta licitació, les empreses convidades són les següents: </w:t>
      </w:r>
    </w:p>
    <w:p w14:paraId="0D70208A" w14:textId="77777777" w:rsidR="008C070F" w:rsidRPr="008C070F" w:rsidRDefault="008C070F" w:rsidP="008C070F">
      <w:pPr>
        <w:pStyle w:val="Textindependent3"/>
        <w:rPr>
          <w:rFonts w:asciiTheme="minorHAnsi" w:hAnsiTheme="minorHAnsi" w:cstheme="minorHAnsi"/>
          <w:b/>
          <w:color w:val="FF0000"/>
          <w:sz w:val="22"/>
          <w:szCs w:val="22"/>
        </w:rPr>
      </w:pPr>
    </w:p>
    <w:p w14:paraId="219CFADE" w14:textId="7B81AF4D" w:rsidR="008C070F" w:rsidRPr="008C070F" w:rsidRDefault="001D74F0" w:rsidP="008C070F">
      <w:pPr>
        <w:rPr>
          <w:rFonts w:asciiTheme="minorHAnsi" w:hAnsiTheme="minorHAnsi" w:cstheme="minorHAnsi"/>
        </w:rPr>
      </w:pPr>
      <w:r>
        <w:rPr>
          <w:noProof/>
        </w:rPr>
        <w:drawing>
          <wp:inline distT="0" distB="0" distL="0" distR="0" wp14:anchorId="26FC1330" wp14:editId="2613B438">
            <wp:extent cx="5399464" cy="4983782"/>
            <wp:effectExtent l="0" t="0" r="0" b="7620"/>
            <wp:docPr id="21" name="Imatge 21" descr="cid:image001.png@01D9B895.C315B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cid:image001.png@01D9B895.C315BD4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403642" cy="4987638"/>
                    </a:xfrm>
                    <a:prstGeom prst="rect">
                      <a:avLst/>
                    </a:prstGeom>
                    <a:noFill/>
                    <a:ln>
                      <a:noFill/>
                    </a:ln>
                  </pic:spPr>
                </pic:pic>
              </a:graphicData>
            </a:graphic>
          </wp:inline>
        </w:drawing>
      </w:r>
    </w:p>
    <w:p w14:paraId="1E50DAFC" w14:textId="77777777" w:rsidR="008C070F" w:rsidRPr="008C070F" w:rsidRDefault="008C070F" w:rsidP="008C070F">
      <w:pPr>
        <w:rPr>
          <w:rFonts w:asciiTheme="minorHAnsi" w:hAnsiTheme="minorHAnsi" w:cstheme="minorHAnsi"/>
          <w:snapToGrid w:val="0"/>
          <w:color w:val="0070C0"/>
          <w:lang w:eastAsia="es-ES"/>
        </w:rPr>
      </w:pPr>
    </w:p>
    <w:p w14:paraId="5E058CEC" w14:textId="1ECEA749" w:rsidR="008335DD" w:rsidRDefault="008C070F" w:rsidP="008C070F">
      <w:pPr>
        <w:pStyle w:val="Textindependent3"/>
        <w:rPr>
          <w:rFonts w:asciiTheme="minorHAnsi" w:hAnsiTheme="minorHAnsi" w:cstheme="minorHAnsi"/>
          <w:b/>
          <w:bCs/>
          <w:sz w:val="22"/>
          <w:szCs w:val="22"/>
        </w:rPr>
      </w:pPr>
      <w:r w:rsidRPr="008C070F">
        <w:rPr>
          <w:rFonts w:asciiTheme="minorHAnsi" w:hAnsiTheme="minorHAnsi" w:cstheme="minorHAnsi"/>
          <w:b/>
          <w:sz w:val="22"/>
          <w:szCs w:val="22"/>
        </w:rPr>
        <w:t>H. Solvència i classificació empresarial</w:t>
      </w:r>
    </w:p>
    <w:p w14:paraId="78F456C9" w14:textId="77777777" w:rsidR="001D74F0" w:rsidRPr="008335DD" w:rsidRDefault="001D74F0" w:rsidP="008C070F">
      <w:pPr>
        <w:pStyle w:val="Textindependent3"/>
        <w:rPr>
          <w:rFonts w:asciiTheme="minorHAnsi" w:hAnsiTheme="minorHAnsi" w:cstheme="minorHAnsi"/>
          <w:b/>
          <w:bCs/>
          <w:sz w:val="22"/>
          <w:szCs w:val="22"/>
        </w:rPr>
      </w:pPr>
    </w:p>
    <w:p w14:paraId="0A1CABDA" w14:textId="77777777" w:rsidR="008C070F" w:rsidRPr="008C070F" w:rsidRDefault="008C070F" w:rsidP="008C070F">
      <w:pPr>
        <w:rPr>
          <w:rFonts w:asciiTheme="minorHAnsi" w:hAnsiTheme="minorHAnsi" w:cstheme="minorHAnsi"/>
          <w:bCs/>
        </w:rPr>
      </w:pPr>
      <w:r w:rsidRPr="008C070F">
        <w:rPr>
          <w:rFonts w:asciiTheme="minorHAnsi" w:hAnsiTheme="minorHAnsi" w:cstheme="minorHAnsi"/>
          <w:bCs/>
          <w:color w:val="000000"/>
        </w:rPr>
        <w:t>Els licitadors hauran de declarar, amb la presentació de l’annex núm. 2 d’aquest plec, que disposen de la classificació o de la solvència detallada en els punts següen</w:t>
      </w:r>
      <w:r w:rsidRPr="008C070F">
        <w:rPr>
          <w:rFonts w:asciiTheme="minorHAnsi" w:hAnsiTheme="minorHAnsi" w:cstheme="minorHAnsi"/>
          <w:bCs/>
        </w:rPr>
        <w:t>ts.</w:t>
      </w:r>
      <w:r w:rsidRPr="008C070F">
        <w:rPr>
          <w:rFonts w:asciiTheme="minorHAnsi" w:hAnsiTheme="minorHAnsi" w:cstheme="minorHAnsi"/>
          <w:bCs/>
          <w:color w:val="000000"/>
        </w:rPr>
        <w:t xml:space="preserve"> </w:t>
      </w:r>
      <w:r w:rsidRPr="008C070F">
        <w:rPr>
          <w:rFonts w:asciiTheme="minorHAnsi" w:hAnsiTheme="minorHAnsi" w:cstheme="minorHAnsi"/>
          <w:bCs/>
          <w:color w:val="000000"/>
        </w:rPr>
        <w:lastRenderedPageBreak/>
        <w:t>Únicament es requerirà al/s proposat/s adjudicatari/s l’acreditació documental d’aquesta/</w:t>
      </w:r>
      <w:r w:rsidRPr="008C070F">
        <w:rPr>
          <w:rFonts w:asciiTheme="minorHAnsi" w:hAnsiTheme="minorHAnsi" w:cstheme="minorHAnsi"/>
          <w:bCs/>
        </w:rPr>
        <w:t>es.</w:t>
      </w:r>
    </w:p>
    <w:p w14:paraId="08F97CDA" w14:textId="77777777" w:rsidR="008C070F" w:rsidRPr="008C070F" w:rsidRDefault="008C070F" w:rsidP="008C070F">
      <w:pPr>
        <w:pStyle w:val="Textindependent3"/>
        <w:rPr>
          <w:rFonts w:asciiTheme="minorHAnsi" w:hAnsiTheme="minorHAnsi" w:cstheme="minorHAnsi"/>
          <w:strike/>
          <w:sz w:val="22"/>
          <w:szCs w:val="22"/>
        </w:rPr>
      </w:pPr>
    </w:p>
    <w:p w14:paraId="66376294" w14:textId="77777777" w:rsidR="008C070F" w:rsidRPr="008C070F" w:rsidRDefault="008C070F" w:rsidP="008C070F">
      <w:pPr>
        <w:rPr>
          <w:rFonts w:asciiTheme="minorHAnsi" w:hAnsiTheme="minorHAnsi" w:cstheme="minorHAnsi"/>
          <w:b/>
          <w:color w:val="000000"/>
        </w:rPr>
      </w:pPr>
      <w:r w:rsidRPr="008C070F">
        <w:rPr>
          <w:rFonts w:asciiTheme="minorHAnsi" w:hAnsiTheme="minorHAnsi" w:cstheme="minorHAnsi"/>
          <w:b/>
          <w:color w:val="000000"/>
        </w:rPr>
        <w:t>H.1.</w:t>
      </w:r>
      <w:r w:rsidRPr="008C070F">
        <w:rPr>
          <w:rFonts w:asciiTheme="minorHAnsi" w:hAnsiTheme="minorHAnsi" w:cstheme="minorHAnsi"/>
          <w:color w:val="000000"/>
        </w:rPr>
        <w:t xml:space="preserve"> Classificació empresarial:</w:t>
      </w:r>
    </w:p>
    <w:p w14:paraId="75CDA81F" w14:textId="77777777" w:rsidR="008C070F" w:rsidRPr="008C070F" w:rsidRDefault="008C070F" w:rsidP="008C070F">
      <w:pPr>
        <w:rPr>
          <w:rFonts w:asciiTheme="minorHAnsi" w:hAnsiTheme="minorHAnsi" w:cstheme="minorHAnsi"/>
          <w:b/>
          <w:color w:val="000000"/>
        </w:rPr>
      </w:pPr>
    </w:p>
    <w:p w14:paraId="382ADB23" w14:textId="0645D7CB" w:rsidR="008C070F" w:rsidRDefault="008C070F" w:rsidP="00D5517C">
      <w:pPr>
        <w:rPr>
          <w:rFonts w:asciiTheme="minorHAnsi" w:hAnsiTheme="minorHAnsi" w:cstheme="minorHAnsi"/>
          <w:bCs/>
        </w:rPr>
      </w:pPr>
      <w:r w:rsidRPr="008C070F">
        <w:rPr>
          <w:rFonts w:asciiTheme="minorHAnsi" w:hAnsiTheme="minorHAnsi" w:cstheme="minorHAnsi"/>
          <w:color w:val="000000"/>
        </w:rPr>
        <w:t xml:space="preserve">La classificació empresarial és opcional, però disposar-ne eximeix d’acreditar la solvència econòmica i financera i tècnica </w:t>
      </w:r>
      <w:r w:rsidRPr="008C070F">
        <w:rPr>
          <w:rFonts w:asciiTheme="minorHAnsi" w:hAnsiTheme="minorHAnsi" w:cstheme="minorHAnsi"/>
        </w:rPr>
        <w:t>o professional,</w:t>
      </w:r>
      <w:r w:rsidRPr="008C070F">
        <w:rPr>
          <w:rFonts w:asciiTheme="minorHAnsi" w:hAnsiTheme="minorHAnsi" w:cstheme="minorHAnsi"/>
          <w:color w:val="000000"/>
        </w:rPr>
        <w:t xml:space="preserve"> </w:t>
      </w:r>
      <w:r w:rsidRPr="008C070F">
        <w:rPr>
          <w:rFonts w:asciiTheme="minorHAnsi" w:hAnsiTheme="minorHAnsi" w:cstheme="minorHAnsi"/>
          <w:bCs/>
        </w:rPr>
        <w:t>sempre i quan l’empresa licitadora disposi de la classificació suficient per presentar-se als lots que opti.</w:t>
      </w:r>
    </w:p>
    <w:p w14:paraId="40743128" w14:textId="77777777" w:rsidR="00D5517C" w:rsidRPr="00D5517C" w:rsidRDefault="00D5517C" w:rsidP="00D5517C">
      <w:pPr>
        <w:rPr>
          <w:rFonts w:asciiTheme="minorHAnsi" w:hAnsiTheme="minorHAnsi" w:cstheme="minorHAnsi"/>
        </w:rPr>
      </w:pPr>
    </w:p>
    <w:p w14:paraId="410D161B" w14:textId="3EEB45A3" w:rsidR="008C070F" w:rsidRPr="00D5517C"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 xml:space="preserve">Les categories dels contractes de serveis són les següents (article 38 </w:t>
      </w:r>
      <w:r w:rsidRPr="008C070F">
        <w:rPr>
          <w:rFonts w:asciiTheme="minorHAnsi" w:hAnsiTheme="minorHAnsi" w:cstheme="minorHAnsi"/>
          <w:bCs/>
          <w:sz w:val="22"/>
          <w:szCs w:val="22"/>
        </w:rPr>
        <w:t>del Reial Decret 1098/2001, de 12 d’octubre pel qual s’aprova el Re</w:t>
      </w:r>
      <w:r w:rsidRPr="008C070F">
        <w:rPr>
          <w:rFonts w:asciiTheme="minorHAnsi" w:hAnsiTheme="minorHAnsi" w:cstheme="minorHAnsi"/>
          <w:bCs/>
          <w:color w:val="000000"/>
          <w:sz w:val="22"/>
          <w:szCs w:val="22"/>
        </w:rPr>
        <w:t>glament general de la Llei de contractes de les administraci</w:t>
      </w:r>
      <w:r w:rsidR="00D5517C">
        <w:rPr>
          <w:rFonts w:asciiTheme="minorHAnsi" w:hAnsiTheme="minorHAnsi" w:cstheme="minorHAnsi"/>
          <w:bCs/>
          <w:color w:val="000000"/>
          <w:sz w:val="22"/>
          <w:szCs w:val="22"/>
        </w:rPr>
        <w:t>ons públiques):</w:t>
      </w:r>
    </w:p>
    <w:p w14:paraId="2E15DC75" w14:textId="77777777" w:rsidR="008C070F" w:rsidRPr="008C070F" w:rsidRDefault="008C070F" w:rsidP="008C070F">
      <w:pPr>
        <w:pStyle w:val="Textindependent3"/>
        <w:numPr>
          <w:ilvl w:val="0"/>
          <w:numId w:val="29"/>
        </w:numPr>
        <w:spacing w:after="0"/>
        <w:rPr>
          <w:rFonts w:asciiTheme="minorHAnsi" w:hAnsiTheme="minorHAnsi" w:cstheme="minorHAnsi"/>
          <w:bCs/>
          <w:color w:val="000000"/>
          <w:sz w:val="22"/>
          <w:szCs w:val="22"/>
        </w:rPr>
      </w:pPr>
      <w:bookmarkStart w:id="8" w:name="OLE_LINK1"/>
      <w:r w:rsidRPr="008C070F">
        <w:rPr>
          <w:rFonts w:asciiTheme="minorHAnsi" w:hAnsiTheme="minorHAnsi" w:cstheme="minorHAnsi"/>
          <w:bCs/>
          <w:color w:val="000000"/>
          <w:sz w:val="22"/>
          <w:szCs w:val="22"/>
        </w:rPr>
        <w:t xml:space="preserve">Grup U (serveis generals), subgrup U1 (serveis de neteja), categoria 1: Si hom licita per un o diversos </w:t>
      </w:r>
      <w:r w:rsidRPr="008C070F">
        <w:rPr>
          <w:rFonts w:asciiTheme="minorHAnsi" w:hAnsiTheme="minorHAnsi" w:cstheme="minorHAnsi"/>
          <w:bCs/>
          <w:sz w:val="22"/>
          <w:szCs w:val="22"/>
        </w:rPr>
        <w:t>lots la mitjana anual del VEC dels</w:t>
      </w:r>
      <w:r w:rsidRPr="008C070F">
        <w:rPr>
          <w:rFonts w:asciiTheme="minorHAnsi" w:hAnsiTheme="minorHAnsi" w:cstheme="minorHAnsi"/>
          <w:bCs/>
          <w:color w:val="000000"/>
          <w:sz w:val="22"/>
          <w:szCs w:val="22"/>
        </w:rPr>
        <w:t xml:space="preserve"> quals dels quals, IVA exclòs, és inferior  a 150.000 euros.</w:t>
      </w:r>
    </w:p>
    <w:p w14:paraId="17B73565" w14:textId="77777777" w:rsidR="008C070F" w:rsidRPr="008C070F" w:rsidRDefault="008C070F" w:rsidP="008C070F">
      <w:pPr>
        <w:pStyle w:val="Textindependent3"/>
        <w:numPr>
          <w:ilvl w:val="0"/>
          <w:numId w:val="29"/>
        </w:numPr>
        <w:spacing w:after="0"/>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Grup U (serveis generals), subgrup U1 (serveis de neteja), categoria 2: Si hom licita per un o diversos lots la mitjana anual del VEC dels quals, IVA exclòs, é</w:t>
      </w:r>
      <w:r w:rsidRPr="008C070F">
        <w:rPr>
          <w:rFonts w:asciiTheme="minorHAnsi" w:hAnsiTheme="minorHAnsi" w:cstheme="minorHAnsi"/>
          <w:bCs/>
          <w:sz w:val="22"/>
          <w:szCs w:val="22"/>
        </w:rPr>
        <w:t>s igual o s</w:t>
      </w:r>
      <w:r w:rsidRPr="008C070F">
        <w:rPr>
          <w:rFonts w:asciiTheme="minorHAnsi" w:hAnsiTheme="minorHAnsi" w:cstheme="minorHAnsi"/>
          <w:bCs/>
          <w:color w:val="000000"/>
          <w:sz w:val="22"/>
          <w:szCs w:val="22"/>
        </w:rPr>
        <w:t>uperior a 150.000 euros i inferior a 300.000 euros.</w:t>
      </w:r>
    </w:p>
    <w:p w14:paraId="6A8822B4" w14:textId="77777777" w:rsidR="008C070F" w:rsidRPr="008C070F" w:rsidRDefault="008C070F" w:rsidP="008C070F">
      <w:pPr>
        <w:pStyle w:val="Textindependent3"/>
        <w:numPr>
          <w:ilvl w:val="0"/>
          <w:numId w:val="29"/>
        </w:numPr>
        <w:spacing w:after="0"/>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 xml:space="preserve">Grup U (serveis generals), subgrup U1 (serveis de neteja), categoria 3: Si hom licita per un o diversos lots la mitjana anual del VEC dels quals, IVA exclòs, </w:t>
      </w:r>
      <w:r w:rsidRPr="008C070F">
        <w:rPr>
          <w:rFonts w:asciiTheme="minorHAnsi" w:hAnsiTheme="minorHAnsi" w:cstheme="minorHAnsi"/>
          <w:bCs/>
          <w:sz w:val="22"/>
          <w:szCs w:val="22"/>
        </w:rPr>
        <w:t>és igual o s</w:t>
      </w:r>
      <w:r w:rsidRPr="008C070F">
        <w:rPr>
          <w:rFonts w:asciiTheme="minorHAnsi" w:hAnsiTheme="minorHAnsi" w:cstheme="minorHAnsi"/>
          <w:bCs/>
          <w:color w:val="000000"/>
          <w:sz w:val="22"/>
          <w:szCs w:val="22"/>
        </w:rPr>
        <w:t>uperior a 300.000 euros i inferior 600.000 euros.</w:t>
      </w:r>
    </w:p>
    <w:p w14:paraId="03A84A61" w14:textId="77777777" w:rsidR="008C070F" w:rsidRPr="008C070F" w:rsidRDefault="008C070F" w:rsidP="008C070F">
      <w:pPr>
        <w:pStyle w:val="Textindependent3"/>
        <w:numPr>
          <w:ilvl w:val="0"/>
          <w:numId w:val="29"/>
        </w:numPr>
        <w:spacing w:after="0"/>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 xml:space="preserve">Grup U (serveis generals), subgrup U1 (serveis de neteja), categoria 4: Si hom licita per un o diversos lots la mitjana anual del VEC dels quals, IVA exclòs, és </w:t>
      </w:r>
      <w:r w:rsidRPr="008C070F">
        <w:rPr>
          <w:rFonts w:asciiTheme="minorHAnsi" w:hAnsiTheme="minorHAnsi" w:cstheme="minorHAnsi"/>
          <w:bCs/>
          <w:sz w:val="22"/>
          <w:szCs w:val="22"/>
        </w:rPr>
        <w:t>igual o s</w:t>
      </w:r>
      <w:r w:rsidRPr="008C070F">
        <w:rPr>
          <w:rFonts w:asciiTheme="minorHAnsi" w:hAnsiTheme="minorHAnsi" w:cstheme="minorHAnsi"/>
          <w:bCs/>
          <w:color w:val="000000"/>
          <w:sz w:val="22"/>
          <w:szCs w:val="22"/>
        </w:rPr>
        <w:t>uperior a 600.000 euros i inferior a 1.200.000 euros.</w:t>
      </w:r>
    </w:p>
    <w:p w14:paraId="6A3A2FCC" w14:textId="77777777" w:rsidR="008C070F" w:rsidRPr="008C070F" w:rsidRDefault="008C070F" w:rsidP="008C070F">
      <w:pPr>
        <w:pStyle w:val="Textindependent3"/>
        <w:numPr>
          <w:ilvl w:val="0"/>
          <w:numId w:val="29"/>
        </w:numPr>
        <w:spacing w:after="0"/>
        <w:rPr>
          <w:rFonts w:asciiTheme="minorHAnsi" w:hAnsiTheme="minorHAnsi" w:cstheme="minorHAnsi"/>
          <w:i/>
          <w:color w:val="0070C0"/>
          <w:sz w:val="22"/>
          <w:szCs w:val="22"/>
        </w:rPr>
      </w:pPr>
      <w:r w:rsidRPr="008C070F">
        <w:rPr>
          <w:rFonts w:asciiTheme="minorHAnsi" w:hAnsiTheme="minorHAnsi" w:cstheme="minorHAnsi"/>
          <w:bCs/>
          <w:color w:val="000000"/>
          <w:sz w:val="22"/>
          <w:szCs w:val="22"/>
        </w:rPr>
        <w:t>Grup U (serveis generals), subgrup U1 (serveis de neteja), categoria 5: Si hom licita per un o diversos lots la mitjana anual del VEC dels quals, IVA exclòs, és igual o superior a 1.200.000 euros.</w:t>
      </w:r>
    </w:p>
    <w:bookmarkEnd w:id="8"/>
    <w:p w14:paraId="554886AA" w14:textId="77777777" w:rsidR="008C070F" w:rsidRPr="008C070F" w:rsidRDefault="008C070F" w:rsidP="008C070F">
      <w:pPr>
        <w:pStyle w:val="Textindependent3"/>
        <w:rPr>
          <w:rFonts w:asciiTheme="minorHAnsi" w:hAnsiTheme="minorHAnsi" w:cstheme="minorHAnsi"/>
          <w:bCs/>
          <w:color w:val="000000"/>
          <w:sz w:val="22"/>
          <w:szCs w:val="22"/>
        </w:rPr>
      </w:pPr>
    </w:p>
    <w:p w14:paraId="261B3B68" w14:textId="30EDF608" w:rsidR="008C070F" w:rsidRPr="00D5517C"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En el supòsit de presentar-se a diversos lots, el llindar a acreditar</w:t>
      </w:r>
      <w:r w:rsidR="00D5517C">
        <w:rPr>
          <w:rFonts w:asciiTheme="minorHAnsi" w:hAnsiTheme="minorHAnsi" w:cstheme="minorHAnsi"/>
          <w:bCs/>
          <w:color w:val="000000"/>
          <w:sz w:val="22"/>
          <w:szCs w:val="22"/>
        </w:rPr>
        <w:t xml:space="preserve"> serà el del lot de més import.</w:t>
      </w:r>
    </w:p>
    <w:p w14:paraId="362E5F18" w14:textId="5BD5DF7C" w:rsidR="008C070F" w:rsidRPr="00D5517C"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La taula de classifi</w:t>
      </w:r>
      <w:r w:rsidR="00D5517C">
        <w:rPr>
          <w:rFonts w:asciiTheme="minorHAnsi" w:hAnsiTheme="minorHAnsi" w:cstheme="minorHAnsi"/>
          <w:bCs/>
          <w:color w:val="000000"/>
          <w:sz w:val="22"/>
          <w:szCs w:val="22"/>
        </w:rPr>
        <w:t>cacions exigides és la següent:</w:t>
      </w:r>
    </w:p>
    <w:p w14:paraId="153C0777" w14:textId="40C18B5E" w:rsidR="00D5517C" w:rsidRPr="001D74F0" w:rsidRDefault="008C070F" w:rsidP="008C070F">
      <w:pPr>
        <w:pStyle w:val="Textindependent3"/>
        <w:rPr>
          <w:rFonts w:asciiTheme="minorHAnsi" w:hAnsiTheme="minorHAnsi" w:cstheme="minorHAnsi"/>
          <w:b/>
          <w:bCs/>
          <w:color w:val="000000"/>
          <w:sz w:val="22"/>
          <w:szCs w:val="22"/>
        </w:rPr>
      </w:pPr>
      <w:r w:rsidRPr="008C070F">
        <w:rPr>
          <w:rFonts w:asciiTheme="minorHAnsi" w:hAnsiTheme="minorHAnsi" w:cstheme="minorHAnsi"/>
          <w:noProof/>
          <w:sz w:val="22"/>
          <w:szCs w:val="22"/>
          <w:lang w:eastAsia="ca-ES"/>
        </w:rPr>
        <w:drawing>
          <wp:inline distT="0" distB="0" distL="0" distR="0" wp14:anchorId="589F639E" wp14:editId="2948D19F">
            <wp:extent cx="5462177" cy="3378101"/>
            <wp:effectExtent l="0" t="0" r="5715" b="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5214" cy="3379979"/>
                    </a:xfrm>
                    <a:prstGeom prst="rect">
                      <a:avLst/>
                    </a:prstGeom>
                    <a:noFill/>
                    <a:ln>
                      <a:noFill/>
                    </a:ln>
                  </pic:spPr>
                </pic:pic>
              </a:graphicData>
            </a:graphic>
          </wp:inline>
        </w:drawing>
      </w:r>
    </w:p>
    <w:p w14:paraId="139D5AF4" w14:textId="047F6285" w:rsidR="008C070F" w:rsidRDefault="008C070F" w:rsidP="008C070F">
      <w:pPr>
        <w:pStyle w:val="Textindependent3"/>
        <w:rPr>
          <w:rFonts w:asciiTheme="minorHAnsi" w:hAnsiTheme="minorHAnsi" w:cstheme="minorHAnsi"/>
          <w:b/>
          <w:sz w:val="22"/>
          <w:szCs w:val="22"/>
        </w:rPr>
      </w:pPr>
      <w:r w:rsidRPr="008C070F">
        <w:rPr>
          <w:rFonts w:asciiTheme="minorHAnsi" w:hAnsiTheme="minorHAnsi" w:cstheme="minorHAnsi"/>
          <w:b/>
          <w:sz w:val="22"/>
          <w:szCs w:val="22"/>
        </w:rPr>
        <w:lastRenderedPageBreak/>
        <w:t xml:space="preserve">H.2. </w:t>
      </w:r>
      <w:r w:rsidRPr="008C070F">
        <w:rPr>
          <w:rFonts w:asciiTheme="minorHAnsi" w:hAnsiTheme="minorHAnsi" w:cstheme="minorHAnsi"/>
          <w:sz w:val="22"/>
          <w:szCs w:val="22"/>
        </w:rPr>
        <w:t>Solvència:</w:t>
      </w:r>
    </w:p>
    <w:p w14:paraId="25F337D3" w14:textId="77777777" w:rsidR="008C070F" w:rsidRPr="008C070F" w:rsidRDefault="008C070F" w:rsidP="008C070F">
      <w:pPr>
        <w:pStyle w:val="Textindependent3"/>
        <w:rPr>
          <w:rFonts w:asciiTheme="minorHAnsi" w:hAnsiTheme="minorHAnsi" w:cstheme="minorHAnsi"/>
          <w:b/>
          <w:sz w:val="22"/>
          <w:szCs w:val="22"/>
        </w:rPr>
      </w:pPr>
    </w:p>
    <w:p w14:paraId="16B6FD76" w14:textId="77777777" w:rsidR="008C070F" w:rsidRPr="008C070F" w:rsidRDefault="008C070F" w:rsidP="008C070F">
      <w:pPr>
        <w:pStyle w:val="Textindependent3"/>
        <w:numPr>
          <w:ilvl w:val="0"/>
          <w:numId w:val="30"/>
        </w:numPr>
        <w:spacing w:after="0"/>
        <w:ind w:left="426" w:hanging="426"/>
        <w:rPr>
          <w:rFonts w:asciiTheme="minorHAnsi" w:hAnsiTheme="minorHAnsi" w:cstheme="minorHAnsi"/>
          <w:bCs/>
          <w:color w:val="000000"/>
          <w:sz w:val="22"/>
          <w:szCs w:val="22"/>
          <w:u w:val="single"/>
        </w:rPr>
      </w:pPr>
      <w:r w:rsidRPr="008C070F">
        <w:rPr>
          <w:rFonts w:asciiTheme="minorHAnsi" w:hAnsiTheme="minorHAnsi" w:cstheme="minorHAnsi"/>
          <w:bCs/>
          <w:color w:val="000000"/>
          <w:sz w:val="22"/>
          <w:szCs w:val="22"/>
          <w:u w:val="single"/>
        </w:rPr>
        <w:t>Solvència econòmica i financera:</w:t>
      </w:r>
    </w:p>
    <w:p w14:paraId="052661E6" w14:textId="77777777" w:rsidR="008C070F" w:rsidRPr="008C070F" w:rsidRDefault="008C070F" w:rsidP="008C070F">
      <w:pPr>
        <w:pStyle w:val="Textindependent3"/>
        <w:rPr>
          <w:rFonts w:asciiTheme="minorHAnsi" w:hAnsiTheme="minorHAnsi" w:cstheme="minorHAnsi"/>
          <w:bCs/>
          <w:color w:val="000000"/>
          <w:sz w:val="22"/>
          <w:szCs w:val="22"/>
        </w:rPr>
      </w:pPr>
    </w:p>
    <w:p w14:paraId="2C8679B7" w14:textId="0C650121" w:rsidR="008C070F" w:rsidRPr="008C070F" w:rsidRDefault="008C070F" w:rsidP="008C070F">
      <w:pPr>
        <w:pStyle w:val="Textindependent3"/>
        <w:rPr>
          <w:rFonts w:asciiTheme="minorHAnsi" w:hAnsiTheme="minorHAnsi" w:cstheme="minorHAnsi"/>
          <w:sz w:val="22"/>
          <w:szCs w:val="22"/>
        </w:rPr>
      </w:pPr>
      <w:r w:rsidRPr="008C070F">
        <w:rPr>
          <w:rFonts w:asciiTheme="minorHAnsi" w:hAnsiTheme="minorHAnsi" w:cstheme="minorHAnsi"/>
          <w:bCs/>
          <w:sz w:val="22"/>
          <w:szCs w:val="22"/>
        </w:rPr>
        <w:t>Les empreses licitadores hauran d’acreditar disposar d’un volum anual de negocis, referit al millor exercici dins dels tres últims</w:t>
      </w:r>
      <w:r>
        <w:rPr>
          <w:rFonts w:asciiTheme="minorHAnsi" w:hAnsiTheme="minorHAnsi" w:cstheme="minorHAnsi"/>
          <w:bCs/>
          <w:sz w:val="22"/>
          <w:szCs w:val="22"/>
        </w:rPr>
        <w:t xml:space="preserve"> disponibles, </w:t>
      </w:r>
      <w:r w:rsidRPr="008C070F">
        <w:rPr>
          <w:rFonts w:asciiTheme="minorHAnsi" w:hAnsiTheme="minorHAnsi" w:cstheme="minorHAnsi"/>
          <w:bCs/>
          <w:sz w:val="22"/>
          <w:szCs w:val="22"/>
        </w:rPr>
        <w:t>en funció de la data de constitució o d’inici d’activitats de l’empresa i de presentació de les ofertes per un import igual o superior als valors següents:</w:t>
      </w:r>
    </w:p>
    <w:p w14:paraId="3DF82E0F" w14:textId="77777777" w:rsidR="008C070F" w:rsidRPr="008C070F" w:rsidRDefault="008C070F" w:rsidP="008C070F">
      <w:pPr>
        <w:pStyle w:val="Textindependent3"/>
        <w:rPr>
          <w:rFonts w:asciiTheme="minorHAnsi" w:hAnsiTheme="minorHAnsi" w:cstheme="minorHAnsi"/>
          <w:b/>
          <w:sz w:val="22"/>
          <w:szCs w:val="22"/>
        </w:rPr>
      </w:pPr>
    </w:p>
    <w:p w14:paraId="750BC159" w14:textId="785E5986" w:rsidR="008C070F" w:rsidRPr="008C070F" w:rsidRDefault="008C070F" w:rsidP="008C070F">
      <w:pPr>
        <w:pStyle w:val="Textindependent3"/>
        <w:rPr>
          <w:rFonts w:asciiTheme="minorHAnsi" w:hAnsiTheme="minorHAnsi" w:cstheme="minorHAnsi"/>
          <w:b/>
          <w:bCs/>
          <w:color w:val="000000"/>
          <w:sz w:val="22"/>
          <w:szCs w:val="22"/>
        </w:rPr>
      </w:pPr>
      <w:r w:rsidRPr="008C070F">
        <w:rPr>
          <w:rFonts w:asciiTheme="minorHAnsi" w:hAnsiTheme="minorHAnsi" w:cstheme="minorHAnsi"/>
          <w:noProof/>
          <w:sz w:val="22"/>
          <w:szCs w:val="22"/>
          <w:lang w:eastAsia="ca-ES"/>
        </w:rPr>
        <w:drawing>
          <wp:inline distT="0" distB="0" distL="0" distR="0" wp14:anchorId="75BD86B4" wp14:editId="31BE9B73">
            <wp:extent cx="4469130" cy="4081780"/>
            <wp:effectExtent l="0" t="0" r="762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9130" cy="4081780"/>
                    </a:xfrm>
                    <a:prstGeom prst="rect">
                      <a:avLst/>
                    </a:prstGeom>
                    <a:noFill/>
                    <a:ln>
                      <a:noFill/>
                    </a:ln>
                  </pic:spPr>
                </pic:pic>
              </a:graphicData>
            </a:graphic>
          </wp:inline>
        </w:drawing>
      </w:r>
    </w:p>
    <w:p w14:paraId="6F31004F" w14:textId="01FEB165" w:rsidR="008C070F" w:rsidRPr="008C070F" w:rsidRDefault="008C070F" w:rsidP="008C070F">
      <w:pPr>
        <w:pStyle w:val="Textindependent3"/>
        <w:rPr>
          <w:rFonts w:asciiTheme="minorHAnsi" w:hAnsiTheme="minorHAnsi" w:cstheme="minorHAnsi"/>
          <w:b/>
          <w:bCs/>
          <w:color w:val="000000"/>
          <w:sz w:val="22"/>
          <w:szCs w:val="22"/>
        </w:rPr>
      </w:pPr>
    </w:p>
    <w:p w14:paraId="1CC2D5A2" w14:textId="61C2FEFA" w:rsidR="008C070F" w:rsidRPr="008C070F" w:rsidRDefault="008C070F" w:rsidP="008C070F">
      <w:pPr>
        <w:pStyle w:val="Textindependent3"/>
        <w:tabs>
          <w:tab w:val="left" w:pos="1418"/>
        </w:tabs>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En el supòsit de presentar-se a diversos lots, el llindar a acreditar serà el del lot de més import.</w:t>
      </w:r>
    </w:p>
    <w:p w14:paraId="4B519D86" w14:textId="63955D27" w:rsidR="008C070F" w:rsidRPr="008C070F" w:rsidRDefault="008C070F" w:rsidP="008C070F">
      <w:pPr>
        <w:pStyle w:val="Textindependent3"/>
        <w:tabs>
          <w:tab w:val="left" w:pos="1418"/>
        </w:tabs>
        <w:rPr>
          <w:rStyle w:val="ui-provider"/>
          <w:rFonts w:asciiTheme="minorHAnsi" w:hAnsiTheme="minorHAnsi" w:cstheme="minorHAnsi"/>
          <w:sz w:val="22"/>
          <w:szCs w:val="22"/>
        </w:rPr>
      </w:pPr>
      <w:r w:rsidRPr="008C070F">
        <w:rPr>
          <w:rStyle w:val="ui-provider"/>
          <w:rFonts w:asciiTheme="minorHAnsi" w:hAnsiTheme="minorHAnsi" w:cstheme="minorHAnsi"/>
          <w:sz w:val="22"/>
          <w:szCs w:val="22"/>
        </w:rPr>
        <w:t xml:space="preserve">El volum de negocis s’acreditarà mitjançant </w:t>
      </w:r>
      <w:r w:rsidR="008335DD">
        <w:rPr>
          <w:rStyle w:val="ui-provider"/>
          <w:rFonts w:asciiTheme="minorHAnsi" w:hAnsiTheme="minorHAnsi" w:cstheme="minorHAnsi"/>
          <w:sz w:val="22"/>
          <w:szCs w:val="22"/>
        </w:rPr>
        <w:t>els comptes anuals dipositats en el</w:t>
      </w:r>
      <w:r w:rsidRPr="008C070F">
        <w:rPr>
          <w:rStyle w:val="ui-provider"/>
          <w:rFonts w:asciiTheme="minorHAnsi" w:hAnsiTheme="minorHAnsi" w:cstheme="minorHAnsi"/>
          <w:sz w:val="22"/>
          <w:szCs w:val="22"/>
        </w:rPr>
        <w:t xml:space="preserve"> Registre Mercantil, si l’empresari estigués inscrit en aquest registre i, en cas contrari, pels dipositats en el registre oficial en què hagi d’estar inscrit. Els empresaris individuals no inscrits en el Registre Mercantil acreditaran el seu volum anual de negocis mitjançant els llibres i comptes anuals legalitzats en el Registre Mercantil.</w:t>
      </w:r>
    </w:p>
    <w:p w14:paraId="61DE2A2D" w14:textId="77777777" w:rsidR="008C070F" w:rsidRPr="008C070F" w:rsidRDefault="008C070F" w:rsidP="008C070F">
      <w:pPr>
        <w:pStyle w:val="Textindependent3"/>
        <w:tabs>
          <w:tab w:val="left" w:pos="1418"/>
        </w:tabs>
        <w:rPr>
          <w:rFonts w:asciiTheme="minorHAnsi" w:hAnsiTheme="minorHAnsi" w:cstheme="minorHAnsi"/>
          <w:b/>
          <w:bCs/>
          <w:color w:val="0070C0"/>
          <w:sz w:val="22"/>
          <w:szCs w:val="22"/>
        </w:rPr>
      </w:pPr>
    </w:p>
    <w:p w14:paraId="2304DB17" w14:textId="77777777" w:rsidR="008C070F" w:rsidRPr="008C070F" w:rsidRDefault="008C070F" w:rsidP="008C070F">
      <w:pPr>
        <w:pStyle w:val="Textindependent3"/>
        <w:numPr>
          <w:ilvl w:val="0"/>
          <w:numId w:val="30"/>
        </w:numPr>
        <w:spacing w:after="0"/>
        <w:ind w:left="426" w:hanging="426"/>
        <w:rPr>
          <w:rFonts w:asciiTheme="minorHAnsi" w:hAnsiTheme="minorHAnsi" w:cstheme="minorHAnsi"/>
          <w:bCs/>
          <w:color w:val="000000"/>
          <w:sz w:val="22"/>
          <w:szCs w:val="22"/>
          <w:u w:val="single"/>
        </w:rPr>
      </w:pPr>
      <w:r w:rsidRPr="008C070F">
        <w:rPr>
          <w:rFonts w:asciiTheme="minorHAnsi" w:hAnsiTheme="minorHAnsi" w:cstheme="minorHAnsi"/>
          <w:bCs/>
          <w:color w:val="000000"/>
          <w:sz w:val="22"/>
          <w:szCs w:val="22"/>
          <w:u w:val="single"/>
        </w:rPr>
        <w:t>Solvència tècnica o professional:</w:t>
      </w:r>
    </w:p>
    <w:p w14:paraId="4ED64340" w14:textId="30CB3475" w:rsidR="008C070F" w:rsidRPr="008C070F" w:rsidRDefault="008C070F" w:rsidP="008C070F">
      <w:pPr>
        <w:pStyle w:val="Textindependent3"/>
        <w:rPr>
          <w:rFonts w:asciiTheme="minorHAnsi" w:hAnsiTheme="minorHAnsi" w:cstheme="minorHAnsi"/>
          <w:b/>
          <w:bCs/>
          <w:color w:val="000000"/>
          <w:sz w:val="22"/>
          <w:szCs w:val="22"/>
        </w:rPr>
      </w:pPr>
    </w:p>
    <w:p w14:paraId="589DD850" w14:textId="13AAA444" w:rsidR="008C070F" w:rsidRPr="008335DD" w:rsidRDefault="008C070F" w:rsidP="008335DD">
      <w:pPr>
        <w:pStyle w:val="Textindependent3"/>
        <w:rPr>
          <w:rFonts w:asciiTheme="minorHAnsi" w:hAnsiTheme="minorHAnsi" w:cstheme="minorHAnsi"/>
          <w:sz w:val="22"/>
          <w:szCs w:val="22"/>
        </w:rPr>
      </w:pPr>
      <w:r w:rsidRPr="008C070F">
        <w:rPr>
          <w:rStyle w:val="ui-provider"/>
          <w:rFonts w:asciiTheme="minorHAnsi" w:hAnsiTheme="minorHAnsi" w:cstheme="minorHAnsi"/>
          <w:sz w:val="22"/>
          <w:szCs w:val="22"/>
        </w:rPr>
        <w:t xml:space="preserve">La solvència tècnica o professional s’haurà d’acreditar mitjançant una relació dels principals serveis o treballs executats d’igual o similar naturalesa que els que constitueixen l’objecte del contracte, en l’any de major execució dels tres últims anys, en la qual se n’indiqui l’import, la data i el destinatari, públic o privat.   </w:t>
      </w:r>
    </w:p>
    <w:p w14:paraId="687C58C9" w14:textId="7A1AD16C" w:rsidR="008C070F" w:rsidRPr="008335DD" w:rsidRDefault="008C070F" w:rsidP="008335DD">
      <w:pPr>
        <w:tabs>
          <w:tab w:val="num" w:pos="2160"/>
        </w:tabs>
        <w:rPr>
          <w:rStyle w:val="ui-provider"/>
          <w:rFonts w:asciiTheme="minorHAnsi" w:hAnsiTheme="minorHAnsi" w:cstheme="minorHAnsi"/>
        </w:rPr>
      </w:pPr>
      <w:r w:rsidRPr="008C070F">
        <w:rPr>
          <w:rFonts w:asciiTheme="minorHAnsi" w:hAnsiTheme="minorHAnsi" w:cstheme="minorHAnsi"/>
        </w:rPr>
        <w:lastRenderedPageBreak/>
        <w:t xml:space="preserve">L’import anual a acreditar per les empreses licitadores haurà de ser igual </w:t>
      </w:r>
      <w:r w:rsidR="008335DD">
        <w:rPr>
          <w:rFonts w:asciiTheme="minorHAnsi" w:hAnsiTheme="minorHAnsi" w:cstheme="minorHAnsi"/>
        </w:rPr>
        <w:t>o superior als valors següents:</w:t>
      </w:r>
    </w:p>
    <w:p w14:paraId="0566FE6D" w14:textId="77777777" w:rsidR="008C070F" w:rsidRPr="008C070F" w:rsidRDefault="008C070F" w:rsidP="008C070F">
      <w:pPr>
        <w:pStyle w:val="Textindependent3"/>
        <w:rPr>
          <w:rFonts w:asciiTheme="minorHAnsi" w:hAnsiTheme="minorHAnsi" w:cstheme="minorHAnsi"/>
          <w:b/>
          <w:bCs/>
          <w:color w:val="000000"/>
          <w:sz w:val="22"/>
          <w:szCs w:val="22"/>
        </w:rPr>
      </w:pPr>
    </w:p>
    <w:p w14:paraId="5B3B422F" w14:textId="5FF3AC75" w:rsidR="008C070F" w:rsidRPr="008C070F" w:rsidRDefault="008C070F" w:rsidP="008C070F">
      <w:pPr>
        <w:pStyle w:val="Textindependent3"/>
        <w:rPr>
          <w:rFonts w:asciiTheme="minorHAnsi" w:hAnsiTheme="minorHAnsi" w:cstheme="minorHAnsi"/>
          <w:b/>
          <w:sz w:val="22"/>
          <w:szCs w:val="22"/>
        </w:rPr>
      </w:pPr>
      <w:r w:rsidRPr="008C070F">
        <w:rPr>
          <w:rFonts w:asciiTheme="minorHAnsi" w:hAnsiTheme="minorHAnsi" w:cstheme="minorHAnsi"/>
          <w:b/>
          <w:sz w:val="22"/>
          <w:szCs w:val="22"/>
        </w:rPr>
        <w:t xml:space="preserve"> </w:t>
      </w:r>
      <w:r w:rsidRPr="008C070F">
        <w:rPr>
          <w:rFonts w:asciiTheme="minorHAnsi" w:hAnsiTheme="minorHAnsi" w:cstheme="minorHAnsi"/>
          <w:noProof/>
          <w:sz w:val="22"/>
          <w:szCs w:val="22"/>
          <w:lang w:eastAsia="ca-ES"/>
        </w:rPr>
        <w:drawing>
          <wp:inline distT="0" distB="0" distL="0" distR="0" wp14:anchorId="02E58D39" wp14:editId="5CF28C0D">
            <wp:extent cx="4481195" cy="4087495"/>
            <wp:effectExtent l="0" t="0" r="0" b="8255"/>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1195" cy="4087495"/>
                    </a:xfrm>
                    <a:prstGeom prst="rect">
                      <a:avLst/>
                    </a:prstGeom>
                    <a:noFill/>
                    <a:ln>
                      <a:noFill/>
                    </a:ln>
                  </pic:spPr>
                </pic:pic>
              </a:graphicData>
            </a:graphic>
          </wp:inline>
        </w:drawing>
      </w:r>
    </w:p>
    <w:p w14:paraId="07A4849A" w14:textId="6CD5B626" w:rsidR="008C070F" w:rsidRPr="008C070F" w:rsidRDefault="008C070F" w:rsidP="008C070F">
      <w:pPr>
        <w:pStyle w:val="Textindependent3"/>
        <w:rPr>
          <w:rStyle w:val="ui-provider"/>
          <w:rFonts w:asciiTheme="minorHAnsi" w:hAnsiTheme="minorHAnsi" w:cstheme="minorHAnsi"/>
          <w:b/>
          <w:sz w:val="22"/>
          <w:szCs w:val="22"/>
        </w:rPr>
      </w:pPr>
    </w:p>
    <w:p w14:paraId="3D1F9676" w14:textId="77777777" w:rsidR="00D5517C"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t>En el supòsit de presentar-se a diversos lots, el llindar a acreditar</w:t>
      </w:r>
      <w:r w:rsidR="00D5517C">
        <w:rPr>
          <w:rFonts w:asciiTheme="minorHAnsi" w:hAnsiTheme="minorHAnsi" w:cstheme="minorHAnsi"/>
          <w:bCs/>
          <w:color w:val="000000"/>
          <w:sz w:val="22"/>
          <w:szCs w:val="22"/>
        </w:rPr>
        <w:t xml:space="preserve"> serà el del lot de més import. </w:t>
      </w:r>
    </w:p>
    <w:p w14:paraId="4BCB1689" w14:textId="3D0C88A5" w:rsidR="008C070F" w:rsidRPr="008C070F" w:rsidRDefault="008C070F" w:rsidP="008C070F">
      <w:pPr>
        <w:pStyle w:val="Textindependent3"/>
        <w:rPr>
          <w:rFonts w:asciiTheme="minorHAnsi" w:hAnsiTheme="minorHAnsi" w:cstheme="minorHAnsi"/>
          <w:bCs/>
          <w:sz w:val="22"/>
          <w:szCs w:val="22"/>
        </w:rPr>
      </w:pPr>
      <w:r w:rsidRPr="008C070F">
        <w:rPr>
          <w:rStyle w:val="ui-provider"/>
          <w:rFonts w:asciiTheme="minorHAnsi" w:hAnsiTheme="minorHAnsi" w:cstheme="minorHAnsi"/>
          <w:sz w:val="22"/>
          <w:szCs w:val="22"/>
        </w:rPr>
        <w:t>Aquests serveis s’acreditaran com segueix:</w:t>
      </w:r>
    </w:p>
    <w:p w14:paraId="492C5831" w14:textId="77777777" w:rsidR="008C070F" w:rsidRPr="008C070F" w:rsidRDefault="008C070F" w:rsidP="008C070F">
      <w:pPr>
        <w:pStyle w:val="Textindependent3"/>
        <w:numPr>
          <w:ilvl w:val="0"/>
          <w:numId w:val="23"/>
        </w:numPr>
        <w:spacing w:after="0"/>
        <w:rPr>
          <w:rFonts w:asciiTheme="minorHAnsi" w:hAnsiTheme="minorHAnsi" w:cstheme="minorHAnsi"/>
          <w:bCs/>
          <w:sz w:val="22"/>
          <w:szCs w:val="22"/>
        </w:rPr>
      </w:pPr>
      <w:r w:rsidRPr="008C070F">
        <w:rPr>
          <w:rFonts w:asciiTheme="minorHAnsi" w:hAnsiTheme="minorHAnsi" w:cstheme="minorHAnsi"/>
          <w:bCs/>
          <w:sz w:val="22"/>
          <w:szCs w:val="22"/>
        </w:rPr>
        <w:t>Mitjançant certificats de bona execució expedits o visats per l’òrgan competent, quan el destinatari sigui una entitat del sector públic.</w:t>
      </w:r>
    </w:p>
    <w:p w14:paraId="45402226" w14:textId="77777777" w:rsidR="008C070F" w:rsidRPr="008C070F" w:rsidRDefault="008C070F" w:rsidP="008C070F">
      <w:pPr>
        <w:pStyle w:val="Textindependent3"/>
        <w:numPr>
          <w:ilvl w:val="0"/>
          <w:numId w:val="23"/>
        </w:numPr>
        <w:spacing w:after="0"/>
        <w:rPr>
          <w:rFonts w:asciiTheme="minorHAnsi" w:hAnsiTheme="minorHAnsi" w:cstheme="minorHAnsi"/>
          <w:bCs/>
          <w:sz w:val="22"/>
          <w:szCs w:val="22"/>
        </w:rPr>
      </w:pPr>
      <w:r w:rsidRPr="008C070F">
        <w:rPr>
          <w:rFonts w:asciiTheme="minorHAnsi" w:hAnsiTheme="minorHAnsi" w:cstheme="minorHAnsi"/>
          <w:bCs/>
          <w:sz w:val="22"/>
          <w:szCs w:val="22"/>
        </w:rPr>
        <w:t>Si el destinatari és un subjecte privat, es pot optar per acreditar els serveis amb un certificat expedit pel subjecte privat destinatari o, a falta d’aquest certificat, mitjançant una declaració de l’empresari que ha d’anar acompanyada dels documents que tingui en poder de què disposi que acreditin la realització de la prestació.</w:t>
      </w:r>
    </w:p>
    <w:p w14:paraId="486AD72F" w14:textId="77777777" w:rsidR="008C070F" w:rsidRPr="008C070F" w:rsidRDefault="008C070F" w:rsidP="008C070F">
      <w:pPr>
        <w:pStyle w:val="Textindependent3"/>
        <w:rPr>
          <w:rFonts w:asciiTheme="minorHAnsi" w:hAnsiTheme="minorHAnsi" w:cstheme="minorHAnsi"/>
          <w:bCs/>
          <w:sz w:val="22"/>
          <w:szCs w:val="22"/>
        </w:rPr>
      </w:pPr>
    </w:p>
    <w:p w14:paraId="0952D788" w14:textId="2967939A" w:rsidR="008C070F" w:rsidRPr="008C070F" w:rsidRDefault="008C070F" w:rsidP="008C070F">
      <w:pPr>
        <w:pStyle w:val="Textindependent3"/>
        <w:rPr>
          <w:rFonts w:asciiTheme="minorHAnsi" w:hAnsiTheme="minorHAnsi" w:cstheme="minorHAnsi"/>
          <w:sz w:val="22"/>
          <w:szCs w:val="22"/>
        </w:rPr>
      </w:pPr>
      <w:r w:rsidRPr="008C070F">
        <w:rPr>
          <w:rFonts w:asciiTheme="minorHAnsi" w:hAnsiTheme="minorHAnsi" w:cstheme="minorHAnsi"/>
          <w:sz w:val="22"/>
          <w:szCs w:val="22"/>
        </w:rPr>
        <w:t>A l’efecte de determinar que un treball o servei és de la mateixa o similar naturalesa que el que constitueix l’objecte del contracte, es tindran en compte els tres primers dígits d</w:t>
      </w:r>
      <w:r>
        <w:rPr>
          <w:rFonts w:asciiTheme="minorHAnsi" w:hAnsiTheme="minorHAnsi" w:cstheme="minorHAnsi"/>
          <w:sz w:val="22"/>
          <w:szCs w:val="22"/>
        </w:rPr>
        <w:t>els codis respectius de la CPV.</w:t>
      </w:r>
    </w:p>
    <w:p w14:paraId="4A2328B0" w14:textId="77777777" w:rsidR="008C070F" w:rsidRPr="008C070F" w:rsidRDefault="008C070F" w:rsidP="008C070F">
      <w:pPr>
        <w:rPr>
          <w:rFonts w:asciiTheme="minorHAnsi" w:hAnsiTheme="minorHAnsi" w:cstheme="minorHAnsi"/>
          <w:color w:val="0070C0"/>
        </w:rPr>
      </w:pPr>
    </w:p>
    <w:p w14:paraId="41DCCF30" w14:textId="77777777" w:rsidR="008C070F" w:rsidRPr="008C070F" w:rsidRDefault="008C070F" w:rsidP="008C070F">
      <w:pPr>
        <w:pStyle w:val="Textindependent3"/>
        <w:rPr>
          <w:rFonts w:asciiTheme="minorHAnsi" w:hAnsiTheme="minorHAnsi" w:cstheme="minorHAnsi"/>
          <w:b/>
          <w:bCs/>
          <w:color w:val="000000"/>
          <w:sz w:val="22"/>
          <w:szCs w:val="22"/>
        </w:rPr>
      </w:pPr>
      <w:bookmarkStart w:id="9" w:name="_Toc88739120"/>
      <w:bookmarkStart w:id="10" w:name="_Toc103931930"/>
      <w:r w:rsidRPr="008C070F">
        <w:rPr>
          <w:rFonts w:asciiTheme="minorHAnsi" w:hAnsiTheme="minorHAnsi" w:cstheme="minorHAnsi"/>
          <w:b/>
          <w:color w:val="000000"/>
          <w:sz w:val="22"/>
          <w:szCs w:val="22"/>
        </w:rPr>
        <w:t>I. Adscripció de mitjans materials i/o personals a l’execució del contracte</w:t>
      </w:r>
      <w:bookmarkEnd w:id="9"/>
      <w:bookmarkEnd w:id="10"/>
    </w:p>
    <w:p w14:paraId="4F0549D1" w14:textId="77777777" w:rsidR="008C070F" w:rsidRPr="008C070F" w:rsidRDefault="008C070F" w:rsidP="008C070F">
      <w:pPr>
        <w:pStyle w:val="Textindependent3"/>
        <w:rPr>
          <w:rFonts w:asciiTheme="minorHAnsi" w:hAnsiTheme="minorHAnsi" w:cstheme="minorHAnsi"/>
          <w:bCs/>
          <w:color w:val="000000"/>
          <w:sz w:val="22"/>
          <w:szCs w:val="22"/>
        </w:rPr>
      </w:pPr>
    </w:p>
    <w:p w14:paraId="704190C8" w14:textId="3E53969C" w:rsidR="008C070F" w:rsidRPr="00D5517C" w:rsidRDefault="008C070F" w:rsidP="008C070F">
      <w:pPr>
        <w:pStyle w:val="Textindependent3"/>
        <w:rPr>
          <w:rFonts w:asciiTheme="minorHAnsi" w:hAnsiTheme="minorHAnsi" w:cstheme="minorHAnsi"/>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bCs/>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Sí</w:t>
      </w:r>
      <w:r w:rsidRPr="008C070F">
        <w:rPr>
          <w:rFonts w:asciiTheme="minorHAnsi" w:hAnsiTheme="minorHAnsi" w:cstheme="minorHAnsi"/>
          <w:snapToGrid w:val="0"/>
          <w:color w:val="000000"/>
          <w:sz w:val="22"/>
          <w:szCs w:val="22"/>
        </w:rPr>
        <w:t xml:space="preserve">: </w:t>
      </w:r>
      <w:r w:rsidRPr="008C070F">
        <w:rPr>
          <w:rFonts w:asciiTheme="minorHAnsi" w:hAnsiTheme="minorHAnsi" w:cstheme="minorHAnsi"/>
          <w:color w:val="000000"/>
          <w:sz w:val="22"/>
          <w:szCs w:val="22"/>
        </w:rPr>
        <w:t>Els previstos als pl</w:t>
      </w:r>
      <w:r w:rsidR="00D5517C">
        <w:rPr>
          <w:rFonts w:asciiTheme="minorHAnsi" w:hAnsiTheme="minorHAnsi" w:cstheme="minorHAnsi"/>
          <w:color w:val="000000"/>
          <w:sz w:val="22"/>
          <w:szCs w:val="22"/>
        </w:rPr>
        <w:t>ecs de prescripcions tècniques.</w:t>
      </w:r>
    </w:p>
    <w:p w14:paraId="47BEC011" w14:textId="4C7FC248" w:rsidR="008C070F" w:rsidRDefault="008C070F" w:rsidP="008C070F">
      <w:pPr>
        <w:pStyle w:val="Textindependent3"/>
        <w:rPr>
          <w:rFonts w:asciiTheme="minorHAnsi" w:hAnsiTheme="minorHAnsi" w:cstheme="minorHAnsi"/>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No</w:t>
      </w:r>
    </w:p>
    <w:p w14:paraId="5C4D0FE8" w14:textId="77777777" w:rsidR="00D5517C" w:rsidRPr="008C070F" w:rsidRDefault="00D5517C" w:rsidP="008C070F">
      <w:pPr>
        <w:pStyle w:val="Textindependent3"/>
        <w:rPr>
          <w:rFonts w:asciiTheme="minorHAnsi" w:hAnsiTheme="minorHAnsi" w:cstheme="minorHAnsi"/>
          <w:color w:val="000000"/>
          <w:sz w:val="22"/>
          <w:szCs w:val="22"/>
        </w:rPr>
      </w:pPr>
    </w:p>
    <w:p w14:paraId="7BDB38BE" w14:textId="77777777" w:rsidR="008C070F" w:rsidRPr="008C070F" w:rsidRDefault="008C070F" w:rsidP="008C070F">
      <w:pPr>
        <w:tabs>
          <w:tab w:val="left" w:pos="0"/>
          <w:tab w:val="left" w:pos="680"/>
          <w:tab w:val="left" w:pos="1473"/>
          <w:tab w:val="left" w:pos="4320"/>
        </w:tabs>
        <w:rPr>
          <w:rFonts w:asciiTheme="minorHAnsi" w:hAnsiTheme="minorHAnsi" w:cstheme="minorHAnsi"/>
          <w:b/>
          <w:color w:val="000000"/>
        </w:rPr>
      </w:pPr>
      <w:r w:rsidRPr="008C070F">
        <w:rPr>
          <w:rFonts w:asciiTheme="minorHAnsi" w:hAnsiTheme="minorHAnsi" w:cstheme="minorHAnsi"/>
          <w:b/>
          <w:color w:val="000000"/>
        </w:rPr>
        <w:lastRenderedPageBreak/>
        <w:t>J. Presentació de documentació i de proposicions</w:t>
      </w:r>
    </w:p>
    <w:p w14:paraId="241CD8CC" w14:textId="77777777" w:rsidR="008C070F" w:rsidRPr="008C070F" w:rsidRDefault="008C070F" w:rsidP="008C070F">
      <w:pPr>
        <w:tabs>
          <w:tab w:val="left" w:pos="0"/>
          <w:tab w:val="left" w:pos="680"/>
          <w:tab w:val="left" w:pos="1473"/>
          <w:tab w:val="left" w:pos="4320"/>
        </w:tabs>
        <w:rPr>
          <w:rFonts w:asciiTheme="minorHAnsi" w:hAnsiTheme="minorHAnsi" w:cstheme="minorHAnsi"/>
          <w:b/>
          <w:snapToGrid w:val="0"/>
          <w:color w:val="000000"/>
          <w:lang w:eastAsia="es-ES"/>
        </w:rPr>
      </w:pPr>
    </w:p>
    <w:p w14:paraId="01B5C2AF" w14:textId="77777777" w:rsidR="008C070F" w:rsidRPr="008C070F" w:rsidRDefault="008C070F" w:rsidP="008C070F">
      <w:pPr>
        <w:tabs>
          <w:tab w:val="num" w:pos="2160"/>
        </w:tabs>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J.1.</w:t>
      </w:r>
      <w:r w:rsidRPr="008C070F">
        <w:rPr>
          <w:rFonts w:asciiTheme="minorHAnsi" w:hAnsiTheme="minorHAnsi" w:cstheme="minorHAnsi"/>
          <w:snapToGrid w:val="0"/>
          <w:color w:val="000000"/>
          <w:lang w:eastAsia="es-ES"/>
        </w:rPr>
        <w:t xml:space="preserve"> Presentació d’ofertes mitjançant eina de Sobre Digital:</w:t>
      </w:r>
    </w:p>
    <w:p w14:paraId="34FA6C5F"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061C4638"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05BE8453" w14:textId="77777777" w:rsidR="008C070F" w:rsidRPr="008C070F" w:rsidRDefault="008C070F" w:rsidP="008C070F">
      <w:pPr>
        <w:rPr>
          <w:rFonts w:asciiTheme="minorHAnsi" w:hAnsiTheme="minorHAnsi" w:cstheme="minorHAnsi"/>
          <w:snapToGrid w:val="0"/>
          <w:color w:val="000000"/>
          <w:lang w:eastAsia="es-ES"/>
        </w:rPr>
      </w:pPr>
    </w:p>
    <w:p w14:paraId="78E71D8B" w14:textId="77777777" w:rsidR="008C070F" w:rsidRPr="008C070F"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color w:val="000000"/>
          <w:sz w:val="22"/>
          <w:szCs w:val="22"/>
        </w:rPr>
        <w:t>S’hi accedirà des de l’accés restringit a l’anunci de licitació en el Perfil de contractant.</w:t>
      </w:r>
    </w:p>
    <w:p w14:paraId="556562F1" w14:textId="77777777" w:rsidR="008C070F" w:rsidRPr="008C070F" w:rsidRDefault="008C070F" w:rsidP="008C070F">
      <w:pPr>
        <w:tabs>
          <w:tab w:val="num" w:pos="2160"/>
        </w:tabs>
        <w:rPr>
          <w:rFonts w:asciiTheme="minorHAnsi" w:hAnsiTheme="minorHAnsi" w:cstheme="minorHAnsi"/>
          <w:snapToGrid w:val="0"/>
          <w:color w:val="0070C0"/>
          <w:lang w:eastAsia="es-ES"/>
        </w:rPr>
      </w:pPr>
    </w:p>
    <w:p w14:paraId="476919A2" w14:textId="7710CEE8" w:rsidR="008C070F" w:rsidRPr="00D5517C" w:rsidRDefault="008C070F" w:rsidP="00D5517C">
      <w:pPr>
        <w:tabs>
          <w:tab w:val="num" w:pos="2160"/>
        </w:tabs>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 xml:space="preserve">J.2. </w:t>
      </w:r>
      <w:r w:rsidRPr="008C070F">
        <w:rPr>
          <w:rFonts w:asciiTheme="minorHAnsi" w:hAnsiTheme="minorHAnsi" w:cstheme="minorHAnsi"/>
          <w:snapToGrid w:val="0"/>
          <w:color w:val="000000"/>
          <w:lang w:eastAsia="es-ES"/>
        </w:rPr>
        <w:t>Prese</w:t>
      </w:r>
      <w:r w:rsidR="00D5517C">
        <w:rPr>
          <w:rFonts w:asciiTheme="minorHAnsi" w:hAnsiTheme="minorHAnsi" w:cstheme="minorHAnsi"/>
          <w:snapToGrid w:val="0"/>
          <w:color w:val="000000"/>
          <w:lang w:eastAsia="es-ES"/>
        </w:rPr>
        <w:t>ntació d’ofertes en dos sobres:</w:t>
      </w:r>
    </w:p>
    <w:p w14:paraId="2609402F"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4BF006DE" w14:textId="77777777" w:rsidR="008C070F" w:rsidRPr="008C070F" w:rsidRDefault="008C070F" w:rsidP="008C070F">
      <w:pPr>
        <w:tabs>
          <w:tab w:val="num" w:pos="2160"/>
        </w:tabs>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Sobre A:</w:t>
      </w:r>
      <w:r w:rsidRPr="008C070F">
        <w:rPr>
          <w:rFonts w:asciiTheme="minorHAnsi" w:hAnsiTheme="minorHAnsi" w:cstheme="minorHAnsi"/>
          <w:snapToGrid w:val="0"/>
          <w:color w:val="000000"/>
          <w:lang w:eastAsia="es-ES"/>
        </w:rPr>
        <w:t xml:space="preserve"> Documentació general i documentació dels criteris avaluables mitjançant un judici de de valor. </w:t>
      </w:r>
    </w:p>
    <w:p w14:paraId="52444A8A"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20EC6C72" w14:textId="77777777" w:rsidR="008C070F" w:rsidRPr="008C070F" w:rsidRDefault="008C070F" w:rsidP="008C070F">
      <w:pPr>
        <w:tabs>
          <w:tab w:val="num" w:pos="2160"/>
        </w:tabs>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Els licitadors han de presentar dins del sobre A la documentació que s’indica a continuació:</w:t>
      </w:r>
    </w:p>
    <w:p w14:paraId="290922DD" w14:textId="77777777" w:rsidR="008C070F" w:rsidRPr="008C070F" w:rsidRDefault="008C070F" w:rsidP="008C070F">
      <w:pPr>
        <w:tabs>
          <w:tab w:val="num" w:pos="2160"/>
        </w:tabs>
        <w:ind w:left="720"/>
        <w:rPr>
          <w:rFonts w:asciiTheme="minorHAnsi" w:hAnsiTheme="minorHAnsi" w:cstheme="minorHAnsi"/>
          <w:snapToGrid w:val="0"/>
          <w:color w:val="000000"/>
          <w:lang w:eastAsia="es-ES"/>
        </w:rPr>
      </w:pPr>
    </w:p>
    <w:p w14:paraId="0E55C52A" w14:textId="3DB4B02A" w:rsidR="008C070F" w:rsidRPr="008C070F" w:rsidRDefault="00526BEC" w:rsidP="008C070F">
      <w:pPr>
        <w:numPr>
          <w:ilvl w:val="0"/>
          <w:numId w:val="23"/>
        </w:numPr>
        <w:rPr>
          <w:rFonts w:asciiTheme="minorHAnsi" w:hAnsiTheme="minorHAnsi" w:cstheme="minorHAnsi"/>
          <w:snapToGrid w:val="0"/>
          <w:color w:val="000000"/>
          <w:lang w:eastAsia="es-ES"/>
        </w:rPr>
      </w:pPr>
      <w:bookmarkStart w:id="11" w:name="_GoBack"/>
      <w:bookmarkEnd w:id="11"/>
      <w:r>
        <w:rPr>
          <w:rFonts w:asciiTheme="minorHAnsi" w:hAnsiTheme="minorHAnsi" w:cstheme="minorHAnsi"/>
          <w:snapToGrid w:val="0"/>
          <w:color w:val="000000"/>
          <w:u w:val="single"/>
          <w:lang w:eastAsia="es-ES"/>
        </w:rPr>
        <w:t xml:space="preserve">Annex 2 </w:t>
      </w:r>
      <w:r w:rsidR="008C070F" w:rsidRPr="008C070F">
        <w:rPr>
          <w:rFonts w:asciiTheme="minorHAnsi" w:hAnsiTheme="minorHAnsi" w:cstheme="minorHAnsi"/>
          <w:snapToGrid w:val="0"/>
          <w:color w:val="000000"/>
          <w:u w:val="single"/>
          <w:lang w:eastAsia="es-ES"/>
        </w:rPr>
        <w:t>d’aquest plec</w:t>
      </w:r>
      <w:r w:rsidR="008C070F" w:rsidRPr="008C070F">
        <w:rPr>
          <w:rFonts w:asciiTheme="minorHAnsi" w:hAnsiTheme="minorHAnsi" w:cstheme="minorHAnsi"/>
          <w:snapToGrid w:val="0"/>
          <w:color w:val="000000"/>
          <w:lang w:eastAsia="es-ES"/>
        </w:rPr>
        <w:t xml:space="preserve">: Declaració responsable de plena vigència de la documentació administrativa acreditada en l’acord marc. </w:t>
      </w:r>
    </w:p>
    <w:p w14:paraId="0B798C71" w14:textId="77777777" w:rsidR="008C070F" w:rsidRPr="008C070F" w:rsidRDefault="008C070F" w:rsidP="008C070F">
      <w:pPr>
        <w:numPr>
          <w:ilvl w:val="0"/>
          <w:numId w:val="23"/>
        </w:numPr>
        <w:rPr>
          <w:rFonts w:asciiTheme="minorHAnsi" w:hAnsiTheme="minorHAnsi" w:cstheme="minorHAnsi"/>
          <w:snapToGrid w:val="0"/>
          <w:color w:val="000000"/>
          <w:lang w:eastAsia="es-ES"/>
        </w:rPr>
      </w:pPr>
      <w:r w:rsidRPr="008C070F">
        <w:rPr>
          <w:rFonts w:asciiTheme="minorHAnsi" w:hAnsiTheme="minorHAnsi" w:cstheme="minorHAnsi"/>
          <w:snapToGrid w:val="0"/>
          <w:color w:val="000000"/>
          <w:u w:val="single"/>
          <w:lang w:eastAsia="es-ES"/>
        </w:rPr>
        <w:t>Annex 3 d’aquest plec</w:t>
      </w:r>
      <w:r w:rsidRPr="008C070F">
        <w:rPr>
          <w:rFonts w:asciiTheme="minorHAnsi" w:hAnsiTheme="minorHAnsi" w:cstheme="minorHAnsi"/>
          <w:snapToGrid w:val="0"/>
          <w:color w:val="000000"/>
          <w:lang w:eastAsia="es-ES"/>
        </w:rPr>
        <w:t xml:space="preserve">: Declaració responsable sobre la subcontractació. </w:t>
      </w:r>
    </w:p>
    <w:p w14:paraId="510D76A9" w14:textId="77777777" w:rsidR="008C070F" w:rsidRPr="008335DD" w:rsidRDefault="008C070F" w:rsidP="008C070F">
      <w:pPr>
        <w:numPr>
          <w:ilvl w:val="0"/>
          <w:numId w:val="23"/>
        </w:numPr>
        <w:rPr>
          <w:rFonts w:asciiTheme="minorHAnsi" w:hAnsiTheme="minorHAnsi" w:cstheme="minorHAnsi"/>
          <w:snapToGrid w:val="0"/>
          <w:color w:val="000000"/>
          <w:lang w:eastAsia="es-ES"/>
        </w:rPr>
      </w:pPr>
      <w:r w:rsidRPr="008335DD">
        <w:rPr>
          <w:rFonts w:asciiTheme="minorHAnsi" w:hAnsiTheme="minorHAnsi" w:cstheme="minorHAnsi"/>
          <w:snapToGrid w:val="0"/>
          <w:color w:val="000000"/>
          <w:u w:val="single"/>
          <w:lang w:eastAsia="es-ES"/>
        </w:rPr>
        <w:t>Annex 4 d’aquest plec</w:t>
      </w:r>
      <w:r w:rsidRPr="008335DD">
        <w:rPr>
          <w:rFonts w:asciiTheme="minorHAnsi" w:hAnsiTheme="minorHAnsi" w:cstheme="minorHAnsi"/>
          <w:snapToGrid w:val="0"/>
          <w:color w:val="000000"/>
          <w:lang w:eastAsia="es-ES"/>
        </w:rPr>
        <w:t xml:space="preserve">: Certificat de visita de les dependències. Aquest certificat serà facilitat pels òrgans gestors de cada lot un cop s’hagin dut a terme les visites als edificis. </w:t>
      </w:r>
    </w:p>
    <w:p w14:paraId="0C8E004C" w14:textId="6777C82F" w:rsidR="008C070F" w:rsidRPr="008335DD" w:rsidRDefault="008C070F" w:rsidP="008C070F">
      <w:pPr>
        <w:numPr>
          <w:ilvl w:val="0"/>
          <w:numId w:val="23"/>
        </w:numPr>
        <w:rPr>
          <w:rFonts w:asciiTheme="minorHAnsi" w:hAnsiTheme="minorHAnsi" w:cstheme="minorHAnsi"/>
          <w:snapToGrid w:val="0"/>
          <w:lang w:eastAsia="es-ES"/>
        </w:rPr>
      </w:pPr>
      <w:r w:rsidRPr="008335DD">
        <w:rPr>
          <w:rFonts w:asciiTheme="minorHAnsi" w:hAnsiTheme="minorHAnsi" w:cstheme="minorHAnsi"/>
          <w:snapToGrid w:val="0"/>
          <w:color w:val="000000"/>
          <w:u w:val="single"/>
          <w:lang w:eastAsia="es-ES"/>
        </w:rPr>
        <w:t>Proposta tècnica de l’empresa</w:t>
      </w:r>
      <w:r w:rsidRPr="008335DD">
        <w:rPr>
          <w:rFonts w:asciiTheme="minorHAnsi" w:hAnsiTheme="minorHAnsi" w:cstheme="minorHAnsi"/>
          <w:snapToGrid w:val="0"/>
          <w:color w:val="000000"/>
          <w:lang w:eastAsia="es-ES"/>
        </w:rPr>
        <w:t xml:space="preserve">, segons les </w:t>
      </w:r>
      <w:r w:rsidRPr="008335DD">
        <w:rPr>
          <w:rFonts w:asciiTheme="minorHAnsi" w:hAnsiTheme="minorHAnsi" w:cstheme="minorHAnsi"/>
          <w:snapToGrid w:val="0"/>
          <w:lang w:eastAsia="es-ES"/>
        </w:rPr>
        <w:t xml:space="preserve">indicacions que figuren en </w:t>
      </w:r>
      <w:r w:rsidR="00D5517C" w:rsidRPr="008335DD">
        <w:rPr>
          <w:rFonts w:asciiTheme="minorHAnsi" w:hAnsiTheme="minorHAnsi" w:cstheme="minorHAnsi"/>
          <w:snapToGrid w:val="0"/>
          <w:lang w:eastAsia="es-ES"/>
        </w:rPr>
        <w:t xml:space="preserve">els annexos núm. 5 i núm. </w:t>
      </w:r>
      <w:r w:rsidRPr="008335DD">
        <w:rPr>
          <w:rFonts w:asciiTheme="minorHAnsi" w:hAnsiTheme="minorHAnsi" w:cstheme="minorHAnsi"/>
          <w:snapToGrid w:val="0"/>
          <w:lang w:eastAsia="es-ES"/>
        </w:rPr>
        <w:t xml:space="preserve">8 d’aquest plec. </w:t>
      </w:r>
    </w:p>
    <w:p w14:paraId="3EAE215A"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394246F2"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3EA8962B" w14:textId="77777777" w:rsidR="008C070F" w:rsidRPr="008C070F" w:rsidRDefault="008C070F" w:rsidP="008C070F">
      <w:pPr>
        <w:tabs>
          <w:tab w:val="num" w:pos="2160"/>
        </w:tabs>
        <w:rPr>
          <w:rFonts w:asciiTheme="minorHAnsi" w:hAnsiTheme="minorHAnsi" w:cstheme="minorHAnsi"/>
          <w:snapToGrid w:val="0"/>
          <w:color w:val="000000"/>
          <w:lang w:eastAsia="es-ES"/>
        </w:rPr>
      </w:pPr>
      <w:r w:rsidRPr="008C070F">
        <w:rPr>
          <w:rFonts w:asciiTheme="minorHAnsi" w:hAnsiTheme="minorHAnsi" w:cstheme="minorHAnsi"/>
          <w:b/>
          <w:snapToGrid w:val="0"/>
          <w:color w:val="000000"/>
          <w:lang w:eastAsia="es-ES"/>
        </w:rPr>
        <w:t>Sobre B:</w:t>
      </w:r>
      <w:r w:rsidRPr="008C070F">
        <w:rPr>
          <w:rFonts w:asciiTheme="minorHAnsi" w:hAnsiTheme="minorHAnsi" w:cstheme="minorHAnsi"/>
          <w:snapToGrid w:val="0"/>
          <w:color w:val="000000"/>
          <w:lang w:eastAsia="es-ES"/>
        </w:rPr>
        <w:t xml:space="preserve"> Proposició econòmica.</w:t>
      </w:r>
    </w:p>
    <w:p w14:paraId="6495CACF"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61924336" w14:textId="77777777" w:rsidR="008C070F" w:rsidRPr="008C070F" w:rsidRDefault="008C070F" w:rsidP="008C070F">
      <w:pPr>
        <w:tabs>
          <w:tab w:val="num" w:pos="2160"/>
        </w:tabs>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 xml:space="preserve">Les empreses licitadores han d’aportar en el sobre B la documentació següent: </w:t>
      </w:r>
    </w:p>
    <w:p w14:paraId="43294A8E"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221DFE8F" w14:textId="77777777" w:rsidR="008C070F" w:rsidRPr="008C070F" w:rsidRDefault="008C070F" w:rsidP="008C070F">
      <w:pPr>
        <w:numPr>
          <w:ilvl w:val="0"/>
          <w:numId w:val="23"/>
        </w:numPr>
        <w:rPr>
          <w:rFonts w:asciiTheme="minorHAnsi" w:hAnsiTheme="minorHAnsi" w:cstheme="minorHAnsi"/>
          <w:snapToGrid w:val="0"/>
          <w:color w:val="000000"/>
          <w:lang w:eastAsia="es-ES"/>
        </w:rPr>
      </w:pPr>
      <w:r w:rsidRPr="008C070F">
        <w:rPr>
          <w:rFonts w:asciiTheme="minorHAnsi" w:hAnsiTheme="minorHAnsi" w:cstheme="minorHAnsi"/>
          <w:snapToGrid w:val="0"/>
          <w:color w:val="000000"/>
          <w:u w:val="single"/>
          <w:lang w:eastAsia="es-ES"/>
        </w:rPr>
        <w:t>Annex núm. 6 d’aquest plec</w:t>
      </w:r>
      <w:r w:rsidRPr="008C070F">
        <w:rPr>
          <w:rFonts w:asciiTheme="minorHAnsi" w:hAnsiTheme="minorHAnsi" w:cstheme="minorHAnsi"/>
          <w:snapToGrid w:val="0"/>
          <w:color w:val="000000"/>
          <w:lang w:eastAsia="es-ES"/>
        </w:rPr>
        <w:t xml:space="preserve">: Oferta econòmica, seguint les instruccions incloses en l’annex 6-A d’aquest plec. </w:t>
      </w:r>
    </w:p>
    <w:p w14:paraId="73BB66AC" w14:textId="77777777" w:rsidR="008C070F" w:rsidRPr="008C070F" w:rsidRDefault="008C070F" w:rsidP="008C070F">
      <w:pPr>
        <w:tabs>
          <w:tab w:val="num" w:pos="2160"/>
        </w:tabs>
        <w:rPr>
          <w:rFonts w:asciiTheme="minorHAnsi" w:hAnsiTheme="minorHAnsi" w:cstheme="minorHAnsi"/>
          <w:snapToGrid w:val="0"/>
          <w:color w:val="000000"/>
          <w:lang w:eastAsia="es-ES"/>
        </w:rPr>
      </w:pPr>
    </w:p>
    <w:p w14:paraId="775ED38F" w14:textId="77777777" w:rsidR="008C070F" w:rsidRPr="008C070F" w:rsidRDefault="008C070F" w:rsidP="008C070F">
      <w:pPr>
        <w:tabs>
          <w:tab w:val="num" w:pos="2160"/>
        </w:tabs>
        <w:rPr>
          <w:rFonts w:asciiTheme="minorHAnsi" w:hAnsiTheme="minorHAnsi" w:cstheme="minorHAnsi"/>
          <w:snapToGrid w:val="0"/>
          <w:color w:val="0070C0"/>
          <w:lang w:eastAsia="es-ES"/>
        </w:rPr>
      </w:pPr>
    </w:p>
    <w:p w14:paraId="0BE7178E" w14:textId="77777777" w:rsidR="008C070F" w:rsidRPr="008C070F" w:rsidRDefault="008C070F" w:rsidP="008C070F">
      <w:pPr>
        <w:rPr>
          <w:rFonts w:asciiTheme="minorHAnsi" w:hAnsiTheme="minorHAnsi" w:cstheme="minorHAnsi"/>
          <w:b/>
          <w:snapToGrid w:val="0"/>
          <w:color w:val="000000"/>
          <w:lang w:eastAsia="es-ES"/>
        </w:rPr>
      </w:pPr>
      <w:r w:rsidRPr="008C070F">
        <w:rPr>
          <w:rFonts w:asciiTheme="minorHAnsi" w:hAnsiTheme="minorHAnsi" w:cstheme="minorHAnsi"/>
          <w:b/>
          <w:snapToGrid w:val="0"/>
          <w:color w:val="000000"/>
          <w:lang w:eastAsia="es-ES"/>
        </w:rPr>
        <w:t>K. Criteris d’adjudicació</w:t>
      </w:r>
    </w:p>
    <w:p w14:paraId="3B7F46C7" w14:textId="77777777" w:rsidR="008C070F" w:rsidRPr="008C070F" w:rsidRDefault="008C070F" w:rsidP="008C070F">
      <w:pPr>
        <w:rPr>
          <w:rFonts w:asciiTheme="minorHAnsi" w:hAnsiTheme="minorHAnsi" w:cstheme="minorHAnsi"/>
          <w:strike/>
          <w:color w:val="000000"/>
        </w:rPr>
      </w:pPr>
    </w:p>
    <w:p w14:paraId="1CCB0FDF" w14:textId="77777777" w:rsidR="008C070F" w:rsidRPr="008C070F" w:rsidRDefault="008C070F" w:rsidP="008C070F">
      <w:pPr>
        <w:rPr>
          <w:rFonts w:asciiTheme="minorHAnsi" w:hAnsiTheme="minorHAnsi" w:cstheme="minorHAnsi"/>
          <w:color w:val="000000"/>
        </w:rPr>
      </w:pPr>
    </w:p>
    <w:p w14:paraId="352C8DBE" w14:textId="378F6CE7" w:rsidR="008C070F" w:rsidRPr="008C070F" w:rsidRDefault="008C070F" w:rsidP="008C070F">
      <w:pPr>
        <w:rPr>
          <w:rFonts w:asciiTheme="minorHAnsi" w:hAnsiTheme="minorHAnsi" w:cstheme="minorHAnsi"/>
          <w:color w:val="000000"/>
        </w:rPr>
      </w:pPr>
      <w:r w:rsidRPr="008C070F">
        <w:rPr>
          <w:rFonts w:asciiTheme="minorHAnsi" w:hAnsiTheme="minorHAnsi" w:cstheme="minorHAnsi"/>
        </w:rPr>
        <w:t xml:space="preserve">Els criteris de valoració s’han establert d’acord amb el punt 10 de l’Annex 11 de l’Acord Marc </w:t>
      </w:r>
      <w:r w:rsidRPr="008C070F">
        <w:rPr>
          <w:rFonts w:asciiTheme="minorHAnsi" w:hAnsiTheme="minorHAnsi" w:cstheme="minorHAnsi"/>
          <w:snapToGrid w:val="0"/>
        </w:rPr>
        <w:t xml:space="preserve">dels serveis de neteja (Exp. CCS 2022 1) </w:t>
      </w:r>
      <w:r w:rsidRPr="008C070F">
        <w:rPr>
          <w:rFonts w:asciiTheme="minorHAnsi" w:hAnsiTheme="minorHAnsi" w:cstheme="minorHAnsi"/>
        </w:rPr>
        <w:t>en el qual es basa aquesta licitació.</w:t>
      </w:r>
      <w:r w:rsidRPr="008C070F">
        <w:rPr>
          <w:rFonts w:asciiTheme="minorHAnsi" w:hAnsiTheme="minorHAnsi" w:cstheme="minorHAnsi"/>
          <w:color w:val="000000"/>
        </w:rPr>
        <w:t xml:space="preserve"> Són els que figuren en el resum que fem constar a continuació i consten en l’annex núm. 8 d’aquest Plec</w:t>
      </w:r>
      <w:r w:rsidR="008335DD">
        <w:rPr>
          <w:rFonts w:asciiTheme="minorHAnsi" w:hAnsiTheme="minorHAnsi" w:cstheme="minorHAnsi"/>
          <w:color w:val="000000"/>
        </w:rPr>
        <w:t>.</w:t>
      </w:r>
      <w:r w:rsidRPr="008C070F">
        <w:rPr>
          <w:rFonts w:asciiTheme="minorHAnsi" w:hAnsiTheme="minorHAnsi" w:cstheme="minorHAnsi"/>
          <w:color w:val="000000"/>
        </w:rPr>
        <w:t xml:space="preserve"> </w:t>
      </w:r>
    </w:p>
    <w:p w14:paraId="0946808D" w14:textId="4438BFA6" w:rsidR="008C070F" w:rsidRPr="008C070F" w:rsidRDefault="008C070F" w:rsidP="008C070F">
      <w:pPr>
        <w:rPr>
          <w:rFonts w:asciiTheme="minorHAnsi" w:hAnsiTheme="minorHAnsi" w:cstheme="minorHAnsi"/>
          <w:color w:val="000000"/>
        </w:rPr>
      </w:pPr>
      <w:r w:rsidRPr="008C070F">
        <w:rPr>
          <w:rFonts w:asciiTheme="minorHAnsi" w:hAnsiTheme="minorHAnsi" w:cstheme="minorHAnsi"/>
          <w:noProof/>
        </w:rPr>
        <w:lastRenderedPageBreak/>
        <w:drawing>
          <wp:inline distT="0" distB="0" distL="0" distR="0" wp14:anchorId="3B67717D" wp14:editId="197BFA29">
            <wp:extent cx="5758815" cy="4856480"/>
            <wp:effectExtent l="0" t="0" r="0" b="127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8815" cy="4856480"/>
                    </a:xfrm>
                    <a:prstGeom prst="rect">
                      <a:avLst/>
                    </a:prstGeom>
                    <a:noFill/>
                    <a:ln>
                      <a:noFill/>
                    </a:ln>
                  </pic:spPr>
                </pic:pic>
              </a:graphicData>
            </a:graphic>
          </wp:inline>
        </w:drawing>
      </w:r>
    </w:p>
    <w:p w14:paraId="70BE627C" w14:textId="77777777" w:rsidR="008C070F" w:rsidRPr="008C070F" w:rsidRDefault="008C070F" w:rsidP="008C070F">
      <w:pPr>
        <w:rPr>
          <w:rFonts w:asciiTheme="minorHAnsi" w:hAnsiTheme="minorHAnsi" w:cstheme="minorHAnsi"/>
          <w:b/>
          <w:color w:val="000000"/>
          <w:lang w:eastAsia="en-US"/>
        </w:rPr>
      </w:pPr>
    </w:p>
    <w:p w14:paraId="52D510E7" w14:textId="77777777" w:rsidR="008C070F" w:rsidRPr="008C070F" w:rsidRDefault="008C070F" w:rsidP="008C070F">
      <w:pPr>
        <w:rPr>
          <w:rFonts w:asciiTheme="minorHAnsi" w:hAnsiTheme="minorHAnsi" w:cstheme="minorHAnsi"/>
          <w:color w:val="000000"/>
          <w:lang w:eastAsia="en-US"/>
        </w:rPr>
      </w:pPr>
    </w:p>
    <w:p w14:paraId="52F65073" w14:textId="77777777" w:rsidR="008C070F" w:rsidRPr="008C070F" w:rsidRDefault="008C070F" w:rsidP="008C070F">
      <w:pPr>
        <w:rPr>
          <w:rFonts w:asciiTheme="minorHAnsi" w:hAnsiTheme="minorHAnsi" w:cstheme="minorHAnsi"/>
          <w:b/>
          <w:snapToGrid w:val="0"/>
          <w:color w:val="000000"/>
        </w:rPr>
      </w:pPr>
      <w:r w:rsidRPr="008C070F">
        <w:rPr>
          <w:rFonts w:asciiTheme="minorHAnsi" w:hAnsiTheme="minorHAnsi" w:cstheme="minorHAnsi"/>
          <w:b/>
          <w:snapToGrid w:val="0"/>
          <w:color w:val="000000"/>
          <w:lang w:eastAsia="es-ES"/>
        </w:rPr>
        <w:t xml:space="preserve">L. </w:t>
      </w:r>
      <w:r w:rsidRPr="008C070F">
        <w:rPr>
          <w:rFonts w:asciiTheme="minorHAnsi" w:hAnsiTheme="minorHAnsi" w:cstheme="minorHAnsi"/>
          <w:b/>
          <w:snapToGrid w:val="0"/>
          <w:color w:val="000000"/>
        </w:rPr>
        <w:t>Criteris per a la determinació de l’existència de baixes presumptament anormals</w:t>
      </w:r>
    </w:p>
    <w:p w14:paraId="188689EA" w14:textId="60AB05AE" w:rsidR="008C070F" w:rsidRPr="008C070F" w:rsidRDefault="008C070F" w:rsidP="008C070F">
      <w:pPr>
        <w:autoSpaceDE w:val="0"/>
        <w:autoSpaceDN w:val="0"/>
        <w:adjustRightInd w:val="0"/>
        <w:rPr>
          <w:rFonts w:asciiTheme="minorHAnsi" w:hAnsiTheme="minorHAnsi" w:cstheme="minorHAnsi"/>
          <w:b/>
          <w:bCs/>
          <w:color w:val="000000"/>
        </w:rPr>
      </w:pPr>
    </w:p>
    <w:p w14:paraId="7C6588E1"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bCs/>
          <w:color w:val="000000"/>
        </w:rPr>
        <w:t xml:space="preserve">Es considerarà una oferta incursa en valor anormal o desproporcionat, als efectes de l’article 149.4 de la LCSP, quan la puntuació obtinguda pels </w:t>
      </w:r>
      <w:r w:rsidRPr="008C070F">
        <w:rPr>
          <w:rFonts w:asciiTheme="minorHAnsi" w:hAnsiTheme="minorHAnsi" w:cstheme="minorHAnsi"/>
          <w:bCs/>
          <w:color w:val="000000"/>
          <w:u w:val="single"/>
        </w:rPr>
        <w:t>criteris d’adjudicació que no són preu</w:t>
      </w:r>
      <w:r w:rsidRPr="008C070F">
        <w:rPr>
          <w:rFonts w:asciiTheme="minorHAnsi" w:hAnsiTheme="minorHAnsi" w:cstheme="minorHAnsi"/>
          <w:bCs/>
          <w:color w:val="000000"/>
        </w:rPr>
        <w:t xml:space="preserve"> estigui per damunt del valor que resulti de la suma de les següents variables 1 i 3, i que, al mateix temps, la seva oferta econòmica (preu) sigui inferior a la mitjana aritmètica (*) de les ofertes econòmiques presentades en un percentatge </w:t>
      </w:r>
      <w:r w:rsidRPr="008C070F">
        <w:rPr>
          <w:rFonts w:asciiTheme="minorHAnsi" w:hAnsiTheme="minorHAnsi" w:cstheme="minorHAnsi"/>
          <w:snapToGrid w:val="0"/>
          <w:color w:val="000000"/>
          <w:lang w:eastAsia="es-ES"/>
        </w:rPr>
        <w:t>superior al 20%:</w:t>
      </w:r>
    </w:p>
    <w:p w14:paraId="5E412CC0" w14:textId="77777777" w:rsidR="008C070F" w:rsidRPr="008C070F" w:rsidRDefault="008C070F" w:rsidP="008C070F">
      <w:pPr>
        <w:rPr>
          <w:rFonts w:asciiTheme="minorHAnsi" w:hAnsiTheme="minorHAnsi" w:cstheme="minorHAnsi"/>
          <w:snapToGrid w:val="0"/>
          <w:color w:val="000000"/>
          <w:lang w:eastAsia="es-ES"/>
        </w:rPr>
      </w:pPr>
    </w:p>
    <w:p w14:paraId="055EBC43" w14:textId="77777777" w:rsidR="008C070F" w:rsidRPr="008C070F" w:rsidRDefault="008C070F" w:rsidP="008C070F">
      <w:pPr>
        <w:pStyle w:val="Pargrafdellista"/>
        <w:numPr>
          <w:ilvl w:val="0"/>
          <w:numId w:val="3"/>
        </w:numPr>
        <w:rPr>
          <w:rFonts w:asciiTheme="minorHAnsi" w:hAnsiTheme="minorHAnsi" w:cstheme="minorHAnsi"/>
          <w:snapToGrid w:val="0"/>
          <w:color w:val="000000"/>
          <w:sz w:val="22"/>
          <w:szCs w:val="22"/>
        </w:rPr>
      </w:pPr>
      <w:r w:rsidRPr="008C070F">
        <w:rPr>
          <w:rFonts w:asciiTheme="minorHAnsi" w:hAnsiTheme="minorHAnsi" w:cstheme="minorHAnsi"/>
          <w:snapToGrid w:val="0"/>
          <w:color w:val="000000"/>
          <w:sz w:val="22"/>
          <w:szCs w:val="22"/>
        </w:rPr>
        <w:t>La mitjana aritmètica de la puntuació obtinguda per les empreses licitadores en els criteris d’adjudicació que no són preu.</w:t>
      </w:r>
    </w:p>
    <w:p w14:paraId="1E690925" w14:textId="77777777" w:rsidR="008C070F" w:rsidRPr="008C070F" w:rsidRDefault="008C070F" w:rsidP="008C070F">
      <w:pPr>
        <w:pStyle w:val="Pargrafdellista"/>
        <w:numPr>
          <w:ilvl w:val="0"/>
          <w:numId w:val="3"/>
        </w:numPr>
        <w:rPr>
          <w:rFonts w:asciiTheme="minorHAnsi" w:hAnsiTheme="minorHAnsi" w:cstheme="minorHAnsi"/>
          <w:snapToGrid w:val="0"/>
          <w:color w:val="000000"/>
          <w:sz w:val="22"/>
          <w:szCs w:val="22"/>
        </w:rPr>
      </w:pPr>
      <w:r w:rsidRPr="008C070F">
        <w:rPr>
          <w:rFonts w:asciiTheme="minorHAnsi" w:hAnsiTheme="minorHAnsi" w:cstheme="minorHAnsi"/>
          <w:snapToGrid w:val="0"/>
          <w:color w:val="000000"/>
          <w:sz w:val="22"/>
          <w:szCs w:val="22"/>
        </w:rPr>
        <w:t>La desviació de cada una de les puntuacions obtingudes per les empreses licitadores respecte a la mitjana de les puntuacions en els criteris d’adjudicació que no són preu.</w:t>
      </w:r>
    </w:p>
    <w:p w14:paraId="3E9089C3" w14:textId="77777777" w:rsidR="008C070F" w:rsidRPr="008C070F" w:rsidRDefault="008C070F" w:rsidP="008C070F">
      <w:pPr>
        <w:pStyle w:val="Pargrafdellista"/>
        <w:numPr>
          <w:ilvl w:val="0"/>
          <w:numId w:val="3"/>
        </w:numPr>
        <w:rPr>
          <w:rFonts w:asciiTheme="minorHAnsi" w:hAnsiTheme="minorHAnsi" w:cstheme="minorHAnsi"/>
          <w:snapToGrid w:val="0"/>
          <w:color w:val="000000"/>
          <w:sz w:val="22"/>
          <w:szCs w:val="22"/>
        </w:rPr>
      </w:pPr>
      <w:r w:rsidRPr="008C070F">
        <w:rPr>
          <w:rFonts w:asciiTheme="minorHAnsi" w:hAnsiTheme="minorHAnsi" w:cstheme="minorHAnsi"/>
          <w:snapToGrid w:val="0"/>
          <w:color w:val="000000"/>
          <w:sz w:val="22"/>
          <w:szCs w:val="22"/>
        </w:rPr>
        <w:t>El càlcul de la mitjana aritmètica de les desviacions obtingudes en valor absolut, és a dir, sense tenir en compte el signe més o menys, en els criteris d’adjudicació que no són preu.</w:t>
      </w:r>
    </w:p>
    <w:p w14:paraId="4A01D5F5" w14:textId="77777777" w:rsidR="008C070F" w:rsidRPr="008C070F" w:rsidRDefault="008C070F" w:rsidP="008C070F">
      <w:pPr>
        <w:rPr>
          <w:rFonts w:asciiTheme="minorHAnsi" w:hAnsiTheme="minorHAnsi" w:cstheme="minorHAnsi"/>
          <w:snapToGrid w:val="0"/>
          <w:color w:val="000000"/>
          <w:lang w:eastAsia="es-ES"/>
        </w:rPr>
      </w:pPr>
    </w:p>
    <w:p w14:paraId="4379E2DB"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t xml:space="preserve">(*) No obstant això, quan hi concorrin </w:t>
      </w:r>
      <w:r w:rsidRPr="008C070F">
        <w:rPr>
          <w:rFonts w:asciiTheme="minorHAnsi" w:hAnsiTheme="minorHAnsi" w:cstheme="minorHAnsi"/>
          <w:snapToGrid w:val="0"/>
          <w:color w:val="000000"/>
          <w:u w:val="single"/>
          <w:lang w:eastAsia="es-ES"/>
        </w:rPr>
        <w:t>tres empreses licitadores</w:t>
      </w:r>
      <w:r w:rsidRPr="008C070F">
        <w:rPr>
          <w:rFonts w:asciiTheme="minorHAnsi" w:hAnsiTheme="minorHAnsi" w:cstheme="minorHAnsi"/>
          <w:snapToGrid w:val="0"/>
          <w:color w:val="000000"/>
          <w:lang w:eastAsia="es-ES"/>
        </w:rPr>
        <w:t>, per al còmput de la mitjana s’ha d’excloure l’oferta econòmica (preu) que sigui d’una quantia més elevada quan sigui superior en més de 15 unitats percentuals a la mitjana.</w:t>
      </w:r>
    </w:p>
    <w:p w14:paraId="3600D702" w14:textId="77777777" w:rsidR="008C070F" w:rsidRPr="008C070F" w:rsidRDefault="008C070F" w:rsidP="008C070F">
      <w:pPr>
        <w:rPr>
          <w:rFonts w:asciiTheme="minorHAnsi" w:hAnsiTheme="minorHAnsi" w:cstheme="minorHAnsi"/>
          <w:snapToGrid w:val="0"/>
          <w:color w:val="000000"/>
          <w:lang w:eastAsia="es-ES"/>
        </w:rPr>
      </w:pPr>
    </w:p>
    <w:p w14:paraId="59452D55"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lastRenderedPageBreak/>
        <w:t xml:space="preserve">De la mateixa manera, quan hi concorrin </w:t>
      </w:r>
      <w:r w:rsidRPr="008C070F">
        <w:rPr>
          <w:rFonts w:asciiTheme="minorHAnsi" w:hAnsiTheme="minorHAnsi" w:cstheme="minorHAnsi"/>
          <w:snapToGrid w:val="0"/>
          <w:color w:val="000000"/>
          <w:u w:val="single"/>
          <w:lang w:eastAsia="es-ES"/>
        </w:rPr>
        <w:t>quatre empreses licitadores o més</w:t>
      </w:r>
      <w:r w:rsidRPr="008C070F">
        <w:rPr>
          <w:rFonts w:asciiTheme="minorHAnsi" w:hAnsiTheme="minorHAnsi" w:cstheme="minorHAnsi"/>
          <w:snapToGrid w:val="0"/>
          <w:color w:val="00000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4DE90C44" w14:textId="77777777" w:rsidR="008C070F" w:rsidRPr="008C070F" w:rsidRDefault="008C070F" w:rsidP="008C070F">
      <w:pPr>
        <w:rPr>
          <w:rFonts w:asciiTheme="minorHAnsi" w:hAnsiTheme="minorHAnsi" w:cstheme="minorHAnsi"/>
          <w:snapToGrid w:val="0"/>
          <w:color w:val="000000"/>
          <w:lang w:eastAsia="es-ES"/>
        </w:rPr>
      </w:pPr>
    </w:p>
    <w:p w14:paraId="0088663F" w14:textId="77777777" w:rsidR="008C070F" w:rsidRPr="008C070F" w:rsidRDefault="008C070F" w:rsidP="008C070F">
      <w:pPr>
        <w:autoSpaceDE w:val="0"/>
        <w:autoSpaceDN w:val="0"/>
        <w:adjustRightInd w:val="0"/>
        <w:rPr>
          <w:rFonts w:asciiTheme="minorHAnsi" w:eastAsia="Calibri" w:hAnsiTheme="minorHAnsi" w:cstheme="minorHAnsi"/>
          <w:color w:val="000000"/>
          <w:lang w:eastAsia="en-US"/>
        </w:rPr>
      </w:pPr>
      <w:r w:rsidRPr="008C070F">
        <w:rPr>
          <w:rFonts w:asciiTheme="minorHAnsi" w:eastAsia="Calibri" w:hAnsiTheme="minorHAnsi" w:cstheme="minorHAnsi"/>
          <w:color w:val="000000"/>
          <w:lang w:eastAsia="en-US"/>
        </w:rPr>
        <w:t xml:space="preserve">Si només hi concorre </w:t>
      </w:r>
      <w:r w:rsidRPr="008C070F">
        <w:rPr>
          <w:rFonts w:asciiTheme="minorHAnsi" w:eastAsia="Calibri" w:hAnsiTheme="minorHAnsi" w:cstheme="minorHAnsi"/>
          <w:color w:val="000000"/>
          <w:u w:val="single"/>
          <w:lang w:eastAsia="en-US"/>
        </w:rPr>
        <w:t>una única empresa licitadora</w:t>
      </w:r>
      <w:r w:rsidRPr="008C070F">
        <w:rPr>
          <w:rFonts w:asciiTheme="minorHAnsi" w:eastAsia="Calibri" w:hAnsiTheme="minorHAnsi" w:cstheme="minorHAnsi"/>
          <w:color w:val="000000"/>
          <w:lang w:eastAsia="en-US"/>
        </w:rPr>
        <w:t xml:space="preserve">, es considerarà que la seva oferta es troba en supòsit de valor anormal o desproporcionat si el preu total ofert presenta una baixa superior al 30% de l’import de licitació. </w:t>
      </w:r>
    </w:p>
    <w:p w14:paraId="0BC734B0" w14:textId="77777777" w:rsidR="008C070F" w:rsidRPr="008C070F" w:rsidRDefault="008C070F" w:rsidP="008C070F">
      <w:pPr>
        <w:autoSpaceDE w:val="0"/>
        <w:autoSpaceDN w:val="0"/>
        <w:adjustRightInd w:val="0"/>
        <w:rPr>
          <w:rFonts w:asciiTheme="minorHAnsi" w:hAnsiTheme="minorHAnsi" w:cstheme="minorHAnsi"/>
          <w:bCs/>
          <w:color w:val="000000"/>
        </w:rPr>
      </w:pPr>
    </w:p>
    <w:p w14:paraId="743D0772" w14:textId="77777777" w:rsidR="008C070F" w:rsidRPr="008C070F" w:rsidRDefault="008C070F" w:rsidP="008C070F">
      <w:pPr>
        <w:autoSpaceDE w:val="0"/>
        <w:autoSpaceDN w:val="0"/>
        <w:adjustRightInd w:val="0"/>
        <w:rPr>
          <w:rFonts w:asciiTheme="minorHAnsi" w:eastAsia="Calibri" w:hAnsiTheme="minorHAnsi" w:cstheme="minorHAnsi"/>
          <w:color w:val="000000"/>
          <w:lang w:eastAsia="en-US"/>
        </w:rPr>
      </w:pPr>
      <w:r w:rsidRPr="008C070F">
        <w:rPr>
          <w:rFonts w:asciiTheme="minorHAnsi" w:eastAsia="Calibri" w:hAnsiTheme="minorHAnsi" w:cstheme="minorHAnsi"/>
          <w:color w:val="000000"/>
          <w:lang w:eastAsia="en-US"/>
        </w:rPr>
        <w:t xml:space="preserve">En aquest supòsit, l’òrgan de contractació demanarà a l’empresa afectada un informe justificatiu de la viabilitat de la seva oferta, que haurà de ser lliurat en el termini màxim de tres dies hàbils des de la notificació del requeriment. A la vista d’aquest informe, i del que elaboraran els serveis tècnics de l’Administració, es podrà declarar l’oferta d’anormalment baixa i, per tant, proposarà a l’òrgan de contractació excloure l’oferta afectada de la classificació, segons estableix l’article 149.4 de la LCSP. </w:t>
      </w:r>
    </w:p>
    <w:p w14:paraId="64539F01" w14:textId="77777777" w:rsidR="008C070F" w:rsidRPr="008C070F" w:rsidRDefault="008C070F" w:rsidP="008C070F">
      <w:pPr>
        <w:autoSpaceDE w:val="0"/>
        <w:autoSpaceDN w:val="0"/>
        <w:adjustRightInd w:val="0"/>
        <w:rPr>
          <w:rFonts w:asciiTheme="minorHAnsi" w:hAnsiTheme="minorHAnsi" w:cstheme="minorHAnsi"/>
          <w:bCs/>
          <w:color w:val="000000"/>
        </w:rPr>
      </w:pPr>
    </w:p>
    <w:p w14:paraId="7707D1E3" w14:textId="77777777" w:rsidR="008C070F" w:rsidRPr="008C070F" w:rsidRDefault="008C070F" w:rsidP="008C070F">
      <w:pPr>
        <w:autoSpaceDE w:val="0"/>
        <w:autoSpaceDN w:val="0"/>
        <w:adjustRightInd w:val="0"/>
        <w:rPr>
          <w:rFonts w:asciiTheme="minorHAnsi" w:eastAsia="Calibri" w:hAnsiTheme="minorHAnsi" w:cstheme="minorHAnsi"/>
          <w:color w:val="000000"/>
          <w:lang w:eastAsia="en-US"/>
        </w:rPr>
      </w:pPr>
      <w:r w:rsidRPr="008C070F">
        <w:rPr>
          <w:rFonts w:asciiTheme="minorHAnsi" w:eastAsia="Calibri" w:hAnsiTheme="minorHAnsi" w:cstheme="minorHAnsi"/>
          <w:color w:val="000000"/>
          <w:lang w:eastAsia="en-US"/>
        </w:rPr>
        <w:t xml:space="preserve">Així mateix, podrà ser considerada oferta amb valors anormals o desproporcionats quan el preu del servei ofert sigui inferior als costos salarials mínims per categoria professional, </w:t>
      </w:r>
      <w:r w:rsidRPr="008C070F">
        <w:rPr>
          <w:rFonts w:asciiTheme="minorHAnsi" w:eastAsia="Calibri" w:hAnsiTheme="minorHAnsi" w:cstheme="minorHAnsi"/>
          <w:lang w:eastAsia="en-US"/>
        </w:rPr>
        <w:t>segons el conveni</w:t>
      </w:r>
      <w:r w:rsidRPr="008C070F">
        <w:rPr>
          <w:rFonts w:asciiTheme="minorHAnsi" w:eastAsia="Calibri" w:hAnsiTheme="minorHAnsi" w:cstheme="minorHAnsi"/>
          <w:color w:val="000000"/>
          <w:lang w:eastAsia="en-US"/>
        </w:rPr>
        <w:t xml:space="preserve"> aplicable en el municipi d’execució del contracte, més els costos derivats de la legislació vigent d’obligatori compliment en matèria laboral, de seguretat social i de seguretat i salut en el treball.</w:t>
      </w:r>
    </w:p>
    <w:p w14:paraId="020BDA38" w14:textId="77777777" w:rsidR="008C070F" w:rsidRPr="008C070F" w:rsidRDefault="008C070F" w:rsidP="008C070F">
      <w:pPr>
        <w:rPr>
          <w:rFonts w:asciiTheme="minorHAnsi" w:hAnsiTheme="minorHAnsi" w:cstheme="minorHAnsi"/>
          <w:color w:val="000000"/>
        </w:rPr>
      </w:pPr>
    </w:p>
    <w:p w14:paraId="1BBF476D" w14:textId="77777777" w:rsidR="008C070F" w:rsidRPr="008C070F" w:rsidRDefault="008C070F" w:rsidP="008C070F">
      <w:pPr>
        <w:rPr>
          <w:rFonts w:asciiTheme="minorHAnsi" w:hAnsiTheme="minorHAnsi" w:cstheme="minorHAnsi"/>
          <w:b/>
          <w:snapToGrid w:val="0"/>
          <w:color w:val="000000"/>
          <w:lang w:eastAsia="es-ES"/>
        </w:rPr>
      </w:pPr>
    </w:p>
    <w:p w14:paraId="1423D31B" w14:textId="77777777" w:rsidR="008C070F" w:rsidRPr="008C070F" w:rsidRDefault="008C070F" w:rsidP="008C070F">
      <w:pPr>
        <w:rPr>
          <w:rFonts w:asciiTheme="minorHAnsi" w:hAnsiTheme="minorHAnsi" w:cstheme="minorHAnsi"/>
          <w:b/>
          <w:snapToGrid w:val="0"/>
          <w:color w:val="000000"/>
        </w:rPr>
      </w:pPr>
      <w:r w:rsidRPr="008C070F">
        <w:rPr>
          <w:rFonts w:asciiTheme="minorHAnsi" w:hAnsiTheme="minorHAnsi" w:cstheme="minorHAnsi"/>
          <w:b/>
          <w:snapToGrid w:val="0"/>
          <w:color w:val="000000"/>
        </w:rPr>
        <w:t>M. Altra documentació a presentar per les empreses licitadores o per les empreses proposades com adjudicatàries</w:t>
      </w:r>
    </w:p>
    <w:p w14:paraId="3D666742" w14:textId="77777777" w:rsidR="008C070F" w:rsidRPr="008C070F" w:rsidRDefault="008C070F" w:rsidP="008C070F">
      <w:pPr>
        <w:rPr>
          <w:rFonts w:asciiTheme="minorHAnsi" w:hAnsiTheme="minorHAnsi" w:cstheme="minorHAnsi"/>
          <w:snapToGrid w:val="0"/>
          <w:color w:val="000000"/>
        </w:rPr>
      </w:pPr>
    </w:p>
    <w:p w14:paraId="1C942E83" w14:textId="77777777" w:rsidR="008C070F" w:rsidRPr="008C070F" w:rsidRDefault="008C070F" w:rsidP="008C070F">
      <w:pPr>
        <w:tabs>
          <w:tab w:val="left" w:pos="4320"/>
        </w:tabs>
        <w:rPr>
          <w:rFonts w:asciiTheme="minorHAnsi" w:hAnsiTheme="minorHAnsi" w:cstheme="minorHAnsi"/>
          <w:snapToGrid w:val="0"/>
          <w:color w:val="000000"/>
        </w:rPr>
      </w:pPr>
      <w:r w:rsidRPr="008C070F">
        <w:rPr>
          <w:rFonts w:asciiTheme="minorHAnsi" w:hAnsiTheme="minorHAnsi" w:cstheme="minorHAnsi"/>
          <w:b/>
          <w:snapToGrid w:val="0"/>
          <w:color w:val="000000"/>
        </w:rPr>
        <w:t>M.1.</w:t>
      </w:r>
      <w:r w:rsidRPr="008C070F">
        <w:rPr>
          <w:rFonts w:asciiTheme="minorHAnsi" w:hAnsiTheme="minorHAnsi" w:cstheme="minorHAnsi"/>
          <w:snapToGrid w:val="0"/>
          <w:color w:val="000000"/>
        </w:rPr>
        <w:t xml:space="preserve"> Empreses licitadores:</w:t>
      </w:r>
    </w:p>
    <w:p w14:paraId="7BC921C4" w14:textId="77777777" w:rsidR="008C070F" w:rsidRPr="008C070F" w:rsidRDefault="008C070F" w:rsidP="008C070F">
      <w:pPr>
        <w:pStyle w:val="Textindependent3"/>
        <w:rPr>
          <w:rFonts w:asciiTheme="minorHAnsi" w:hAnsiTheme="minorHAnsi" w:cstheme="minorHAnsi"/>
          <w:bCs/>
          <w:color w:val="0070C0"/>
          <w:sz w:val="22"/>
          <w:szCs w:val="22"/>
        </w:rPr>
      </w:pPr>
    </w:p>
    <w:p w14:paraId="0FE01F2C" w14:textId="285E5373" w:rsidR="008C070F" w:rsidRPr="008C070F"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0"/>
            </w:checkBox>
          </w:ffData>
        </w:fldChar>
      </w:r>
      <w:r w:rsidRPr="008C070F">
        <w:rPr>
          <w:rFonts w:asciiTheme="minorHAnsi" w:hAnsiTheme="minorHAnsi" w:cstheme="minorHAnsi"/>
          <w:bCs/>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Sí</w:t>
      </w:r>
      <w:r w:rsidRPr="008C070F">
        <w:rPr>
          <w:rFonts w:asciiTheme="minorHAnsi" w:hAnsiTheme="minorHAnsi" w:cstheme="minorHAnsi"/>
          <w:snapToGrid w:val="0"/>
          <w:color w:val="000000"/>
          <w:sz w:val="22"/>
          <w:szCs w:val="22"/>
        </w:rPr>
        <w:t xml:space="preserve">: </w:t>
      </w:r>
      <w:r w:rsidRPr="008C070F">
        <w:rPr>
          <w:rFonts w:asciiTheme="minorHAnsi" w:hAnsiTheme="minorHAnsi" w:cstheme="minorHAnsi"/>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bCs/>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No</w:t>
      </w:r>
    </w:p>
    <w:p w14:paraId="24188851" w14:textId="77777777" w:rsidR="008C070F" w:rsidRPr="008C070F" w:rsidRDefault="008C070F" w:rsidP="008C070F">
      <w:pPr>
        <w:pStyle w:val="Textindependent3"/>
        <w:ind w:left="709" w:firstLine="709"/>
        <w:rPr>
          <w:rFonts w:asciiTheme="minorHAnsi" w:hAnsiTheme="minorHAnsi" w:cstheme="minorHAnsi"/>
          <w:bCs/>
          <w:color w:val="0070C0"/>
          <w:sz w:val="22"/>
          <w:szCs w:val="22"/>
        </w:rPr>
      </w:pPr>
    </w:p>
    <w:p w14:paraId="5C326124" w14:textId="77777777" w:rsidR="008C070F" w:rsidRPr="008C070F" w:rsidRDefault="008C070F" w:rsidP="008C070F">
      <w:pPr>
        <w:rPr>
          <w:rFonts w:asciiTheme="minorHAnsi" w:hAnsiTheme="minorHAnsi" w:cstheme="minorHAnsi"/>
          <w:snapToGrid w:val="0"/>
          <w:color w:val="000000"/>
        </w:rPr>
      </w:pPr>
      <w:r w:rsidRPr="008C070F">
        <w:rPr>
          <w:rFonts w:asciiTheme="minorHAnsi" w:hAnsiTheme="minorHAnsi" w:cstheme="minorHAnsi"/>
          <w:b/>
          <w:snapToGrid w:val="0"/>
          <w:color w:val="000000"/>
        </w:rPr>
        <w:t>M.2.</w:t>
      </w:r>
      <w:r w:rsidRPr="008C070F">
        <w:rPr>
          <w:rFonts w:asciiTheme="minorHAnsi" w:hAnsiTheme="minorHAnsi" w:cstheme="minorHAnsi"/>
          <w:snapToGrid w:val="0"/>
          <w:color w:val="000000"/>
        </w:rPr>
        <w:t xml:space="preserve"> Empreses proposades com a adjudicatàries:</w:t>
      </w:r>
    </w:p>
    <w:p w14:paraId="13C59A7E" w14:textId="77777777" w:rsidR="008C070F" w:rsidRPr="008C070F" w:rsidRDefault="008C070F" w:rsidP="008C070F">
      <w:pPr>
        <w:pStyle w:val="Textindependent3"/>
        <w:rPr>
          <w:rFonts w:asciiTheme="minorHAnsi" w:hAnsiTheme="minorHAnsi" w:cstheme="minorHAnsi"/>
          <w:bCs/>
          <w:color w:val="0070C0"/>
          <w:sz w:val="22"/>
          <w:szCs w:val="22"/>
        </w:rPr>
      </w:pPr>
    </w:p>
    <w:p w14:paraId="73ED1AC6" w14:textId="6C6954D5" w:rsidR="008C070F" w:rsidRPr="008C070F" w:rsidRDefault="008C070F" w:rsidP="008C070F">
      <w:pPr>
        <w:pStyle w:val="Textindependent3"/>
        <w:rPr>
          <w:rFonts w:asciiTheme="minorHAnsi" w:hAnsiTheme="minorHAnsi" w:cstheme="minorHAnsi"/>
          <w:snapToGrid w:val="0"/>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Sí</w:t>
      </w:r>
      <w:r w:rsidR="008335DD">
        <w:rPr>
          <w:rFonts w:asciiTheme="minorHAnsi" w:hAnsiTheme="minorHAnsi" w:cstheme="minorHAnsi"/>
          <w:snapToGrid w:val="0"/>
          <w:color w:val="000000"/>
          <w:sz w:val="22"/>
          <w:szCs w:val="22"/>
        </w:rPr>
        <w:t>:</w:t>
      </w:r>
    </w:p>
    <w:p w14:paraId="6A2911EB" w14:textId="77777777" w:rsidR="008C070F" w:rsidRPr="007A7C56" w:rsidRDefault="008C070F" w:rsidP="008C070F">
      <w:pPr>
        <w:pStyle w:val="Textindependent3"/>
        <w:numPr>
          <w:ilvl w:val="0"/>
          <w:numId w:val="2"/>
        </w:numPr>
        <w:spacing w:after="0"/>
        <w:ind w:left="502"/>
        <w:rPr>
          <w:rFonts w:asciiTheme="minorHAnsi" w:hAnsiTheme="minorHAnsi" w:cstheme="minorHAnsi"/>
          <w:snapToGrid w:val="0"/>
          <w:color w:val="000000"/>
          <w:sz w:val="22"/>
          <w:szCs w:val="22"/>
        </w:rPr>
      </w:pPr>
      <w:r w:rsidRPr="007A7C56">
        <w:rPr>
          <w:rFonts w:asciiTheme="minorHAnsi" w:hAnsiTheme="minorHAnsi" w:cstheme="minorHAnsi"/>
          <w:color w:val="000000"/>
          <w:sz w:val="22"/>
          <w:szCs w:val="22"/>
          <w:u w:val="single"/>
          <w:lang w:eastAsia="ca-ES"/>
        </w:rPr>
        <w:t>Annex 9 d’aquest plec:</w:t>
      </w:r>
      <w:r w:rsidRPr="007A7C56">
        <w:rPr>
          <w:rFonts w:asciiTheme="minorHAnsi" w:hAnsiTheme="minorHAnsi" w:cstheme="minorHAnsi"/>
          <w:color w:val="000000"/>
          <w:sz w:val="22"/>
          <w:szCs w:val="22"/>
          <w:lang w:eastAsia="ca-ES"/>
        </w:rPr>
        <w:t xml:space="preserve"> Declaració responsable de disposar dels mitjans materials i personals per a l’execució del contracte. </w:t>
      </w:r>
    </w:p>
    <w:p w14:paraId="44A1451B" w14:textId="77777777" w:rsidR="008C070F" w:rsidRPr="007A7C56" w:rsidRDefault="008C070F" w:rsidP="008C070F">
      <w:pPr>
        <w:pStyle w:val="Textindependent3"/>
        <w:numPr>
          <w:ilvl w:val="0"/>
          <w:numId w:val="2"/>
        </w:numPr>
        <w:spacing w:after="0"/>
        <w:ind w:left="502"/>
        <w:rPr>
          <w:rFonts w:asciiTheme="minorHAnsi" w:hAnsiTheme="minorHAnsi" w:cstheme="minorHAnsi"/>
          <w:color w:val="000000"/>
          <w:sz w:val="22"/>
          <w:szCs w:val="22"/>
          <w:lang w:eastAsia="ca-ES"/>
        </w:rPr>
      </w:pPr>
      <w:r w:rsidRPr="007A7C56">
        <w:rPr>
          <w:rFonts w:asciiTheme="minorHAnsi" w:hAnsiTheme="minorHAnsi" w:cstheme="minorHAnsi"/>
          <w:color w:val="000000"/>
          <w:sz w:val="22"/>
          <w:szCs w:val="22"/>
          <w:u w:val="single"/>
          <w:lang w:eastAsia="ca-ES"/>
        </w:rPr>
        <w:t>Annex 10 d’aquest plec:</w:t>
      </w:r>
      <w:r w:rsidRPr="007A7C56">
        <w:rPr>
          <w:rFonts w:asciiTheme="minorHAnsi" w:hAnsiTheme="minorHAnsi" w:cstheme="minorHAnsi"/>
          <w:color w:val="000000"/>
          <w:sz w:val="22"/>
          <w:szCs w:val="22"/>
          <w:lang w:eastAsia="ca-ES"/>
        </w:rPr>
        <w:t xml:space="preserve"> Declaració responsable sobre el compliment de la normativa en matèria de prevenció de riscos laborals. </w:t>
      </w:r>
    </w:p>
    <w:p w14:paraId="79E4E363" w14:textId="68EF41F2" w:rsidR="008C070F" w:rsidRPr="008C070F" w:rsidRDefault="008C070F" w:rsidP="008C070F">
      <w:pPr>
        <w:pStyle w:val="Textindependent3"/>
        <w:numPr>
          <w:ilvl w:val="0"/>
          <w:numId w:val="2"/>
        </w:numPr>
        <w:spacing w:after="0"/>
        <w:ind w:left="502"/>
        <w:rPr>
          <w:rFonts w:asciiTheme="minorHAnsi" w:hAnsiTheme="minorHAnsi" w:cstheme="minorHAnsi"/>
          <w:color w:val="000000"/>
          <w:sz w:val="22"/>
          <w:szCs w:val="22"/>
          <w:lang w:eastAsia="ca-ES"/>
        </w:rPr>
      </w:pPr>
      <w:r w:rsidRPr="008C070F">
        <w:rPr>
          <w:rFonts w:asciiTheme="minorHAnsi" w:hAnsiTheme="minorHAnsi" w:cstheme="minorHAnsi"/>
          <w:color w:val="000000"/>
          <w:sz w:val="22"/>
          <w:szCs w:val="22"/>
          <w:u w:val="single"/>
          <w:lang w:eastAsia="ca-ES"/>
        </w:rPr>
        <w:t>Annex 11 d’aquest plec:</w:t>
      </w:r>
      <w:r w:rsidRPr="008C070F">
        <w:rPr>
          <w:rFonts w:asciiTheme="minorHAnsi" w:hAnsiTheme="minorHAnsi" w:cstheme="minorHAnsi"/>
          <w:color w:val="000000"/>
          <w:sz w:val="22"/>
          <w:szCs w:val="22"/>
          <w:lang w:eastAsia="ca-ES"/>
        </w:rPr>
        <w:t xml:space="preserve"> Model </w:t>
      </w:r>
      <w:r>
        <w:rPr>
          <w:rFonts w:asciiTheme="minorHAnsi" w:hAnsiTheme="minorHAnsi" w:cstheme="minorHAnsi"/>
          <w:color w:val="000000"/>
          <w:sz w:val="22"/>
          <w:szCs w:val="22"/>
          <w:lang w:eastAsia="ca-ES"/>
        </w:rPr>
        <w:t xml:space="preserve">de </w:t>
      </w:r>
      <w:r w:rsidRPr="008C070F">
        <w:rPr>
          <w:rFonts w:asciiTheme="minorHAnsi" w:hAnsiTheme="minorHAnsi" w:cstheme="minorHAnsi"/>
          <w:color w:val="000000"/>
          <w:sz w:val="22"/>
          <w:szCs w:val="22"/>
          <w:lang w:eastAsia="ca-ES"/>
        </w:rPr>
        <w:t>petició constitució garantia definitiva per mitjà de retenció de preu.</w:t>
      </w:r>
    </w:p>
    <w:p w14:paraId="5CF45136" w14:textId="6424B4F0" w:rsidR="008C070F" w:rsidRPr="007A7C56" w:rsidRDefault="008C070F" w:rsidP="008C070F">
      <w:pPr>
        <w:pStyle w:val="Textindependent3"/>
        <w:numPr>
          <w:ilvl w:val="0"/>
          <w:numId w:val="2"/>
        </w:numPr>
        <w:spacing w:after="0"/>
        <w:ind w:left="502"/>
        <w:rPr>
          <w:rFonts w:asciiTheme="minorHAnsi" w:hAnsiTheme="minorHAnsi" w:cstheme="minorHAnsi"/>
          <w:color w:val="000000"/>
          <w:sz w:val="22"/>
          <w:szCs w:val="22"/>
          <w:lang w:eastAsia="ca-ES"/>
        </w:rPr>
      </w:pPr>
      <w:r w:rsidRPr="007A7C56">
        <w:rPr>
          <w:rFonts w:asciiTheme="minorHAnsi" w:hAnsiTheme="minorHAnsi" w:cstheme="minorHAnsi"/>
          <w:color w:val="000000"/>
          <w:sz w:val="22"/>
          <w:szCs w:val="22"/>
          <w:u w:val="single"/>
          <w:lang w:eastAsia="ca-ES"/>
        </w:rPr>
        <w:t>Annex 14 d’aquest plec</w:t>
      </w:r>
      <w:r w:rsidRPr="007A7C56">
        <w:rPr>
          <w:rFonts w:asciiTheme="minorHAnsi" w:hAnsiTheme="minorHAnsi" w:cstheme="minorHAnsi"/>
          <w:color w:val="000000"/>
          <w:sz w:val="22"/>
          <w:szCs w:val="22"/>
          <w:lang w:eastAsia="ca-ES"/>
        </w:rPr>
        <w:t>: Declaració responsable conforme la pòlissa d’assegurances de responsabilitat civil aportada en l’adjudicació de l’Acord marc dels serveis de neteja és vigent.</w:t>
      </w:r>
    </w:p>
    <w:p w14:paraId="23DC7563" w14:textId="77777777" w:rsidR="008C070F" w:rsidRPr="008C070F" w:rsidRDefault="008C070F" w:rsidP="008C070F">
      <w:pPr>
        <w:pStyle w:val="Textindependent3"/>
        <w:numPr>
          <w:ilvl w:val="0"/>
          <w:numId w:val="2"/>
        </w:numPr>
        <w:spacing w:after="0"/>
        <w:ind w:left="502"/>
        <w:rPr>
          <w:rFonts w:asciiTheme="minorHAnsi" w:hAnsiTheme="minorHAnsi" w:cstheme="minorHAnsi"/>
          <w:color w:val="000000"/>
          <w:sz w:val="22"/>
          <w:szCs w:val="22"/>
          <w:lang w:eastAsia="ca-ES"/>
        </w:rPr>
      </w:pPr>
      <w:r w:rsidRPr="008C070F">
        <w:rPr>
          <w:rFonts w:asciiTheme="minorHAnsi" w:hAnsiTheme="minorHAnsi" w:cstheme="minorHAnsi"/>
          <w:color w:val="000000"/>
          <w:sz w:val="22"/>
          <w:szCs w:val="22"/>
          <w:u w:val="single"/>
          <w:lang w:eastAsia="ca-ES"/>
        </w:rPr>
        <w:t>Acreditació documental de la classificació, o de la solvència econòmica i financera, i tècnica o professional</w:t>
      </w:r>
      <w:r w:rsidRPr="008C070F">
        <w:rPr>
          <w:rFonts w:asciiTheme="minorHAnsi" w:hAnsiTheme="minorHAnsi" w:cstheme="minorHAnsi"/>
          <w:color w:val="000000"/>
          <w:sz w:val="22"/>
          <w:szCs w:val="22"/>
          <w:lang w:eastAsia="ca-ES"/>
        </w:rPr>
        <w:t>, declarades per participar en licitació, en els termes establerts en el punt H d’aquest quadre de característiques.</w:t>
      </w:r>
    </w:p>
    <w:p w14:paraId="420CAA48" w14:textId="458AE733" w:rsidR="008C070F" w:rsidRPr="008C070F" w:rsidRDefault="008C070F" w:rsidP="008C070F">
      <w:pPr>
        <w:pStyle w:val="Textindependent3"/>
        <w:rPr>
          <w:rFonts w:asciiTheme="minorHAnsi" w:hAnsiTheme="minorHAnsi" w:cstheme="minorHAnsi"/>
          <w:bCs/>
          <w:color w:val="000000"/>
          <w:sz w:val="22"/>
          <w:szCs w:val="22"/>
        </w:rPr>
      </w:pPr>
    </w:p>
    <w:p w14:paraId="7AED59EE" w14:textId="77777777" w:rsidR="008C070F" w:rsidRPr="008C070F"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No</w:t>
      </w:r>
    </w:p>
    <w:p w14:paraId="7E9FEE20" w14:textId="62F8EFE7" w:rsidR="008C070F" w:rsidRDefault="008C070F" w:rsidP="008C070F">
      <w:pPr>
        <w:rPr>
          <w:rFonts w:asciiTheme="minorHAnsi" w:hAnsiTheme="minorHAnsi" w:cstheme="minorHAnsi"/>
          <w:snapToGrid w:val="0"/>
          <w:color w:val="000000"/>
        </w:rPr>
      </w:pPr>
    </w:p>
    <w:p w14:paraId="03186D61" w14:textId="010B5D7D" w:rsidR="008C070F" w:rsidRDefault="008C070F" w:rsidP="008C070F">
      <w:pPr>
        <w:rPr>
          <w:rFonts w:asciiTheme="minorHAnsi" w:hAnsiTheme="minorHAnsi" w:cstheme="minorHAnsi"/>
          <w:snapToGrid w:val="0"/>
          <w:color w:val="000000"/>
        </w:rPr>
      </w:pPr>
    </w:p>
    <w:p w14:paraId="2C0E3723" w14:textId="480E96BE" w:rsidR="008335DD" w:rsidRDefault="008335DD" w:rsidP="008C070F">
      <w:pPr>
        <w:rPr>
          <w:rFonts w:asciiTheme="minorHAnsi" w:hAnsiTheme="minorHAnsi" w:cstheme="minorHAnsi"/>
          <w:snapToGrid w:val="0"/>
          <w:color w:val="000000"/>
        </w:rPr>
      </w:pPr>
    </w:p>
    <w:p w14:paraId="72B9C1CD" w14:textId="77777777" w:rsidR="008335DD" w:rsidRPr="008C070F" w:rsidRDefault="008335DD" w:rsidP="008C070F">
      <w:pPr>
        <w:rPr>
          <w:rFonts w:asciiTheme="minorHAnsi" w:hAnsiTheme="minorHAnsi" w:cstheme="minorHAnsi"/>
          <w:snapToGrid w:val="0"/>
          <w:color w:val="000000"/>
        </w:rPr>
      </w:pPr>
    </w:p>
    <w:p w14:paraId="587F4CC4" w14:textId="77777777" w:rsidR="008C070F" w:rsidRPr="008C070F" w:rsidRDefault="008C070F" w:rsidP="008C070F">
      <w:pPr>
        <w:pStyle w:val="Textindependent3"/>
        <w:rPr>
          <w:rFonts w:asciiTheme="minorHAnsi" w:hAnsiTheme="minorHAnsi" w:cstheme="minorHAnsi"/>
          <w:b/>
          <w:color w:val="000000"/>
          <w:sz w:val="22"/>
          <w:szCs w:val="22"/>
        </w:rPr>
      </w:pPr>
      <w:r w:rsidRPr="008C070F">
        <w:rPr>
          <w:rFonts w:asciiTheme="minorHAnsi" w:hAnsiTheme="minorHAnsi" w:cstheme="minorHAnsi"/>
          <w:b/>
          <w:color w:val="000000"/>
          <w:sz w:val="22"/>
          <w:szCs w:val="22"/>
        </w:rPr>
        <w:lastRenderedPageBreak/>
        <w:t>N. Garanties</w:t>
      </w:r>
    </w:p>
    <w:p w14:paraId="26B0E0E2" w14:textId="77777777" w:rsidR="008C070F" w:rsidRPr="008C070F" w:rsidRDefault="008C070F" w:rsidP="008C070F">
      <w:pPr>
        <w:pStyle w:val="Textindependent3"/>
        <w:rPr>
          <w:rFonts w:asciiTheme="minorHAnsi" w:hAnsiTheme="minorHAnsi" w:cstheme="minorHAnsi"/>
          <w:color w:val="000000"/>
          <w:sz w:val="22"/>
          <w:szCs w:val="22"/>
        </w:rPr>
      </w:pPr>
    </w:p>
    <w:p w14:paraId="6AB0043B" w14:textId="77777777" w:rsidR="008C070F" w:rsidRPr="008C070F" w:rsidRDefault="008C070F" w:rsidP="008C070F">
      <w:pPr>
        <w:pStyle w:val="Textindependent3"/>
        <w:rPr>
          <w:rFonts w:asciiTheme="minorHAnsi" w:hAnsiTheme="minorHAnsi" w:cstheme="minorHAnsi"/>
          <w:color w:val="000000"/>
          <w:sz w:val="22"/>
          <w:szCs w:val="22"/>
        </w:rPr>
      </w:pPr>
      <w:bookmarkStart w:id="12" w:name="_Toc103931931"/>
      <w:r w:rsidRPr="008C070F">
        <w:rPr>
          <w:rFonts w:asciiTheme="minorHAnsi" w:hAnsiTheme="minorHAnsi" w:cstheme="minorHAnsi"/>
          <w:b/>
          <w:color w:val="000000"/>
          <w:sz w:val="22"/>
          <w:szCs w:val="22"/>
        </w:rPr>
        <w:t>N.1.</w:t>
      </w:r>
      <w:r w:rsidRPr="008C070F">
        <w:rPr>
          <w:rFonts w:asciiTheme="minorHAnsi" w:hAnsiTheme="minorHAnsi" w:cstheme="minorHAnsi"/>
          <w:color w:val="000000"/>
          <w:sz w:val="22"/>
          <w:szCs w:val="22"/>
        </w:rPr>
        <w:t xml:space="preserve"> Garantia provisional:</w:t>
      </w:r>
      <w:bookmarkEnd w:id="12"/>
    </w:p>
    <w:p w14:paraId="7D9F4C3B" w14:textId="77777777" w:rsidR="008C070F" w:rsidRPr="008C070F" w:rsidRDefault="008C070F" w:rsidP="008C070F">
      <w:pPr>
        <w:pStyle w:val="Ttol2"/>
        <w:rPr>
          <w:rFonts w:asciiTheme="minorHAnsi" w:hAnsiTheme="minorHAnsi" w:cstheme="minorHAnsi"/>
          <w:b w:val="0"/>
          <w:szCs w:val="22"/>
        </w:rPr>
      </w:pPr>
    </w:p>
    <w:p w14:paraId="633C7CDA"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228E9622" w14:textId="77777777" w:rsidR="008C070F" w:rsidRPr="008C070F" w:rsidRDefault="008C070F" w:rsidP="008C070F">
      <w:pPr>
        <w:rPr>
          <w:rFonts w:asciiTheme="minorHAnsi" w:hAnsiTheme="minorHAnsi" w:cstheme="minorHAnsi"/>
          <w:snapToGrid w:val="0"/>
          <w:color w:val="000000"/>
          <w:lang w:eastAsia="es-ES"/>
        </w:rPr>
      </w:pPr>
    </w:p>
    <w:p w14:paraId="53224F25" w14:textId="77777777" w:rsidR="008C070F" w:rsidRPr="008C070F" w:rsidRDefault="008C070F" w:rsidP="008C070F">
      <w:pPr>
        <w:pStyle w:val="Textindependent3"/>
        <w:rPr>
          <w:rFonts w:asciiTheme="minorHAnsi" w:hAnsiTheme="minorHAnsi" w:cstheme="minorHAnsi"/>
          <w:b/>
          <w:color w:val="000000"/>
          <w:sz w:val="22"/>
          <w:szCs w:val="22"/>
        </w:rPr>
      </w:pPr>
      <w:bookmarkStart w:id="13" w:name="_Toc88739125"/>
      <w:bookmarkStart w:id="14" w:name="_Toc103931932"/>
      <w:r w:rsidRPr="008C070F">
        <w:rPr>
          <w:rFonts w:asciiTheme="minorHAnsi" w:hAnsiTheme="minorHAnsi" w:cstheme="minorHAnsi"/>
          <w:b/>
          <w:color w:val="000000"/>
          <w:sz w:val="22"/>
          <w:szCs w:val="22"/>
        </w:rPr>
        <w:t>N.2.</w:t>
      </w:r>
      <w:r w:rsidRPr="008C070F">
        <w:rPr>
          <w:rFonts w:asciiTheme="minorHAnsi" w:hAnsiTheme="minorHAnsi" w:cstheme="minorHAnsi"/>
          <w:color w:val="000000"/>
          <w:sz w:val="22"/>
          <w:szCs w:val="22"/>
        </w:rPr>
        <w:t xml:space="preserve"> Garantia definitiva</w:t>
      </w:r>
      <w:bookmarkEnd w:id="13"/>
      <w:r w:rsidRPr="008C070F">
        <w:rPr>
          <w:rFonts w:asciiTheme="minorHAnsi" w:hAnsiTheme="minorHAnsi" w:cstheme="minorHAnsi"/>
          <w:color w:val="000000"/>
          <w:sz w:val="22"/>
          <w:szCs w:val="22"/>
        </w:rPr>
        <w:t>:</w:t>
      </w:r>
      <w:bookmarkEnd w:id="14"/>
    </w:p>
    <w:p w14:paraId="66433281" w14:textId="77777777" w:rsidR="008C070F" w:rsidRPr="008C070F" w:rsidRDefault="008C070F" w:rsidP="008C070F">
      <w:pPr>
        <w:keepNext/>
        <w:outlineLvl w:val="1"/>
        <w:rPr>
          <w:rFonts w:asciiTheme="minorHAnsi" w:hAnsiTheme="minorHAnsi" w:cstheme="minorHAnsi"/>
          <w:bCs/>
          <w:iCs/>
          <w:snapToGrid w:val="0"/>
          <w:color w:val="000000"/>
          <w:lang w:eastAsia="es-ES"/>
        </w:rPr>
      </w:pPr>
    </w:p>
    <w:p w14:paraId="3AF56691"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736C8B22" w14:textId="77777777" w:rsidR="008C070F" w:rsidRPr="008C070F" w:rsidRDefault="008C070F" w:rsidP="008C070F">
      <w:pPr>
        <w:pStyle w:val="Textindependent3"/>
        <w:rPr>
          <w:rFonts w:asciiTheme="minorHAnsi" w:hAnsiTheme="minorHAnsi" w:cstheme="minorHAnsi"/>
          <w:color w:val="000000"/>
          <w:sz w:val="22"/>
          <w:szCs w:val="22"/>
        </w:rPr>
      </w:pPr>
    </w:p>
    <w:p w14:paraId="18C68CC8" w14:textId="3161F7D0" w:rsidR="008C070F" w:rsidRPr="00EA3ECB" w:rsidRDefault="008C070F" w:rsidP="008C070F">
      <w:pPr>
        <w:pStyle w:val="Textindependent3"/>
        <w:rPr>
          <w:rFonts w:asciiTheme="minorHAnsi" w:hAnsiTheme="minorHAnsi" w:cstheme="minorHAnsi"/>
          <w:sz w:val="22"/>
          <w:szCs w:val="22"/>
          <w:u w:val="single"/>
        </w:rPr>
      </w:pPr>
      <w:r w:rsidRPr="008C070F">
        <w:rPr>
          <w:rFonts w:asciiTheme="minorHAnsi" w:hAnsiTheme="minorHAnsi" w:cstheme="minorHAnsi"/>
          <w:color w:val="000000"/>
          <w:sz w:val="22"/>
          <w:szCs w:val="22"/>
        </w:rPr>
        <w:t>Import</w:t>
      </w:r>
      <w:r w:rsidRPr="008C070F">
        <w:rPr>
          <w:rFonts w:asciiTheme="minorHAnsi" w:hAnsiTheme="minorHAnsi" w:cstheme="minorHAnsi"/>
          <w:sz w:val="22"/>
          <w:szCs w:val="22"/>
        </w:rPr>
        <w:t xml:space="preserve">: 5% de l’import </w:t>
      </w:r>
      <w:r w:rsidR="00EA3ECB">
        <w:rPr>
          <w:rFonts w:asciiTheme="minorHAnsi" w:hAnsiTheme="minorHAnsi" w:cstheme="minorHAnsi"/>
          <w:sz w:val="22"/>
          <w:szCs w:val="22"/>
        </w:rPr>
        <w:t>d</w:t>
      </w:r>
      <w:r w:rsidR="00A44309">
        <w:rPr>
          <w:rFonts w:asciiTheme="minorHAnsi" w:hAnsiTheme="minorHAnsi" w:cstheme="minorHAnsi"/>
          <w:sz w:val="22"/>
          <w:szCs w:val="22"/>
        </w:rPr>
        <w:t>’adjudicació</w:t>
      </w:r>
      <w:r w:rsidR="00EA3ECB">
        <w:rPr>
          <w:rFonts w:asciiTheme="minorHAnsi" w:hAnsiTheme="minorHAnsi" w:cstheme="minorHAnsi"/>
          <w:sz w:val="22"/>
          <w:szCs w:val="22"/>
        </w:rPr>
        <w:t xml:space="preserve"> de cada</w:t>
      </w:r>
      <w:r w:rsidRPr="008C070F">
        <w:rPr>
          <w:rFonts w:asciiTheme="minorHAnsi" w:hAnsiTheme="minorHAnsi" w:cstheme="minorHAnsi"/>
          <w:sz w:val="22"/>
          <w:szCs w:val="22"/>
        </w:rPr>
        <w:t xml:space="preserve"> lot (IVA exclòs). No obstant això, d’acord amb la Disposició addicional quarta de la LCSP </w:t>
      </w:r>
      <w:r w:rsidRPr="00EA3ECB">
        <w:rPr>
          <w:rFonts w:asciiTheme="minorHAnsi" w:hAnsiTheme="minorHAnsi" w:cstheme="minorHAnsi"/>
          <w:sz w:val="22"/>
          <w:szCs w:val="22"/>
          <w:u w:val="single"/>
        </w:rPr>
        <w:t xml:space="preserve">no s’exigirà garantia definitiva a les empreses proposades adjudicatàries dels lots 20, 21, 22, 23 i 24. </w:t>
      </w:r>
    </w:p>
    <w:p w14:paraId="141388A9" w14:textId="77777777" w:rsidR="008C070F" w:rsidRPr="008C070F" w:rsidRDefault="008C070F" w:rsidP="008C070F">
      <w:pPr>
        <w:rPr>
          <w:rFonts w:asciiTheme="minorHAnsi" w:hAnsiTheme="minorHAnsi" w:cstheme="minorHAnsi"/>
          <w:snapToGrid w:val="0"/>
          <w:color w:val="000000"/>
        </w:rPr>
      </w:pPr>
      <w:r w:rsidRPr="008C070F">
        <w:rPr>
          <w:rFonts w:asciiTheme="minorHAnsi" w:hAnsiTheme="minorHAnsi" w:cstheme="minorHAnsi"/>
          <w:snapToGrid w:val="0"/>
          <w:color w:val="000000"/>
        </w:rPr>
        <w:t>Forma de constitució:</w:t>
      </w:r>
      <w:r w:rsidRPr="008C070F" w:rsidDel="001656D0">
        <w:rPr>
          <w:rFonts w:asciiTheme="minorHAnsi" w:hAnsiTheme="minorHAnsi" w:cstheme="minorHAnsi"/>
          <w:snapToGrid w:val="0"/>
          <w:color w:val="000000"/>
        </w:rPr>
        <w:t xml:space="preserve"> </w:t>
      </w:r>
      <w:r w:rsidRPr="008C070F">
        <w:rPr>
          <w:rFonts w:asciiTheme="minorHAnsi" w:hAnsiTheme="minorHAnsi" w:cstheme="minorHAnsi"/>
          <w:snapToGrid w:val="0"/>
          <w:color w:val="000000"/>
        </w:rPr>
        <w:t xml:space="preserve">Les </w:t>
      </w:r>
      <w:r w:rsidRPr="001D74F0">
        <w:rPr>
          <w:rFonts w:asciiTheme="minorHAnsi" w:hAnsiTheme="minorHAnsi" w:cstheme="minorHAnsi"/>
          <w:snapToGrid w:val="0"/>
          <w:color w:val="000000"/>
        </w:rPr>
        <w:t>establertes en la clàusula quinzena d’aquest</w:t>
      </w:r>
      <w:r w:rsidRPr="008C070F">
        <w:rPr>
          <w:rFonts w:asciiTheme="minorHAnsi" w:hAnsiTheme="minorHAnsi" w:cstheme="minorHAnsi"/>
          <w:snapToGrid w:val="0"/>
          <w:color w:val="000000"/>
        </w:rPr>
        <w:t xml:space="preserve"> Plec. </w:t>
      </w:r>
    </w:p>
    <w:p w14:paraId="4C6E711E" w14:textId="77777777" w:rsidR="008C070F" w:rsidRPr="008C070F" w:rsidRDefault="008C070F" w:rsidP="008C070F">
      <w:pPr>
        <w:pStyle w:val="Default"/>
        <w:jc w:val="both"/>
        <w:rPr>
          <w:rFonts w:asciiTheme="minorHAnsi" w:hAnsiTheme="minorHAnsi" w:cstheme="minorHAnsi"/>
          <w:snapToGrid w:val="0"/>
          <w:sz w:val="22"/>
          <w:szCs w:val="22"/>
        </w:rPr>
      </w:pPr>
      <w:r w:rsidRPr="008C070F">
        <w:rPr>
          <w:rFonts w:asciiTheme="minorHAnsi" w:hAnsiTheme="minorHAnsi" w:cstheme="minorHAnsi"/>
          <w:snapToGrid w:val="0"/>
          <w:sz w:val="22"/>
          <w:szCs w:val="22"/>
        </w:rPr>
        <w:t xml:space="preserve">Les instruccions per a la seva constitució són: </w:t>
      </w:r>
    </w:p>
    <w:p w14:paraId="43F66ECE" w14:textId="77777777" w:rsidR="008C070F" w:rsidRPr="008C070F" w:rsidRDefault="008C070F" w:rsidP="008C070F">
      <w:pPr>
        <w:pStyle w:val="Default"/>
        <w:jc w:val="both"/>
        <w:rPr>
          <w:rFonts w:asciiTheme="minorHAnsi" w:hAnsiTheme="minorHAnsi" w:cstheme="minorHAnsi"/>
          <w:sz w:val="22"/>
          <w:szCs w:val="22"/>
        </w:rPr>
      </w:pPr>
      <w:r w:rsidRPr="008C070F">
        <w:rPr>
          <w:rFonts w:asciiTheme="minorHAnsi" w:hAnsiTheme="minorHAnsi" w:cstheme="minorHAnsi"/>
          <w:snapToGrid w:val="0"/>
          <w:sz w:val="22"/>
          <w:szCs w:val="22"/>
        </w:rPr>
        <w:t>Enllaç a la fitxa de l’Oficina Virtual de Tràmits referent al tràmit de “Constitució i devolució de garanties i dipòsits”, en la qual s’anirà actualitzant la informació d’acord amb les novetats que vagin sortint sobre terminis i la forma de fer el tràmit:</w:t>
      </w:r>
    </w:p>
    <w:p w14:paraId="6005A5AF" w14:textId="77777777" w:rsidR="008C070F" w:rsidRPr="008C070F" w:rsidRDefault="00AB24F2" w:rsidP="008C070F">
      <w:pPr>
        <w:rPr>
          <w:rFonts w:asciiTheme="minorHAnsi" w:hAnsiTheme="minorHAnsi" w:cstheme="minorHAnsi"/>
          <w:color w:val="000000"/>
        </w:rPr>
      </w:pPr>
      <w:hyperlink r:id="rId24" w:history="1">
        <w:r w:rsidR="008C070F" w:rsidRPr="008C070F">
          <w:rPr>
            <w:rStyle w:val="Enlla"/>
            <w:rFonts w:asciiTheme="minorHAnsi" w:hAnsiTheme="minorHAnsi" w:cstheme="minorHAnsi"/>
            <w:color w:val="000000"/>
          </w:rPr>
          <w:t>http://web.gencat.cat/ca/tramits/tramits-temes/Constitucio-i-devolucio-de-garanties-i-diposits?category=7410c472-a82c-11e3-a972-000c29052e2c&amp;evolutiuTramit=1</w:t>
        </w:r>
      </w:hyperlink>
    </w:p>
    <w:p w14:paraId="53B2040A" w14:textId="77777777" w:rsidR="008C070F" w:rsidRPr="008C070F" w:rsidRDefault="008C070F" w:rsidP="008C070F">
      <w:pPr>
        <w:rPr>
          <w:rFonts w:asciiTheme="minorHAnsi" w:hAnsiTheme="minorHAnsi" w:cstheme="minorHAnsi"/>
          <w:snapToGrid w:val="0"/>
        </w:rPr>
      </w:pPr>
    </w:p>
    <w:p w14:paraId="6F51C8D3" w14:textId="77777777" w:rsidR="008C070F" w:rsidRPr="008C070F" w:rsidRDefault="008C070F" w:rsidP="008C070F">
      <w:pPr>
        <w:rPr>
          <w:rFonts w:asciiTheme="minorHAnsi" w:hAnsiTheme="minorHAnsi" w:cstheme="minorHAnsi"/>
        </w:rPr>
      </w:pPr>
      <w:r w:rsidRPr="008C070F">
        <w:rPr>
          <w:rFonts w:asciiTheme="minorHAnsi" w:hAnsiTheme="minorHAnsi" w:cstheme="minorHAnsi"/>
        </w:rPr>
        <w:t xml:space="preserve">Així mateix, d’acord amb l’annex 11, punt 12 de l’Acord Marc en el qual es basa aquesta licitació, s’inclourà preferentment com a mitjà de constitució de la garantia definitiva la retenció de preu. </w:t>
      </w:r>
    </w:p>
    <w:p w14:paraId="2F9234A6" w14:textId="77777777" w:rsidR="008C070F" w:rsidRPr="008C070F" w:rsidRDefault="008C070F" w:rsidP="008C070F">
      <w:pPr>
        <w:pStyle w:val="Default"/>
        <w:jc w:val="both"/>
        <w:rPr>
          <w:rFonts w:asciiTheme="minorHAnsi" w:hAnsiTheme="minorHAnsi" w:cstheme="minorHAnsi"/>
          <w:color w:val="0070C0"/>
          <w:sz w:val="22"/>
          <w:szCs w:val="22"/>
        </w:rPr>
      </w:pPr>
      <w:bookmarkStart w:id="15" w:name="_Toc88739126"/>
    </w:p>
    <w:p w14:paraId="16FA90A9" w14:textId="77777777" w:rsidR="008C070F" w:rsidRPr="008C070F" w:rsidRDefault="008C070F" w:rsidP="008C070F">
      <w:pPr>
        <w:pStyle w:val="Default"/>
        <w:jc w:val="both"/>
        <w:rPr>
          <w:rFonts w:asciiTheme="minorHAnsi" w:hAnsiTheme="minorHAnsi" w:cstheme="minorHAnsi"/>
          <w:b/>
          <w:sz w:val="22"/>
          <w:szCs w:val="22"/>
        </w:rPr>
      </w:pPr>
      <w:bookmarkStart w:id="16" w:name="_Toc103931933"/>
      <w:r w:rsidRPr="008C070F">
        <w:rPr>
          <w:rFonts w:asciiTheme="minorHAnsi" w:hAnsiTheme="minorHAnsi" w:cstheme="minorHAnsi"/>
          <w:b/>
          <w:sz w:val="22"/>
          <w:szCs w:val="22"/>
        </w:rPr>
        <w:t>O. Execució del contracte basat. Condicions especials d’execució, penalitats i obligacions essencials del contracte basat</w:t>
      </w:r>
      <w:bookmarkEnd w:id="15"/>
      <w:bookmarkEnd w:id="16"/>
    </w:p>
    <w:p w14:paraId="258C5A65" w14:textId="77777777" w:rsidR="008C070F" w:rsidRPr="008C070F" w:rsidRDefault="008C070F" w:rsidP="008C070F">
      <w:pPr>
        <w:pStyle w:val="Default"/>
        <w:jc w:val="both"/>
        <w:rPr>
          <w:rFonts w:asciiTheme="minorHAnsi" w:hAnsiTheme="minorHAnsi" w:cstheme="minorHAnsi"/>
          <w:color w:val="0070C0"/>
          <w:sz w:val="22"/>
          <w:szCs w:val="22"/>
        </w:rPr>
      </w:pPr>
    </w:p>
    <w:p w14:paraId="1474949C"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b/>
          <w:snapToGrid w:val="0"/>
          <w:color w:val="000000"/>
        </w:rPr>
        <w:t>O.1.</w:t>
      </w:r>
      <w:r w:rsidRPr="008C070F">
        <w:rPr>
          <w:rFonts w:asciiTheme="minorHAnsi" w:hAnsiTheme="minorHAnsi" w:cstheme="minorHAnsi"/>
          <w:snapToGrid w:val="0"/>
          <w:color w:val="000000"/>
        </w:rPr>
        <w:t xml:space="preserve"> </w:t>
      </w:r>
      <w:r w:rsidRPr="008C070F">
        <w:rPr>
          <w:rFonts w:asciiTheme="minorHAnsi" w:hAnsiTheme="minorHAnsi" w:cstheme="minorHAnsi"/>
          <w:color w:val="000000"/>
        </w:rPr>
        <w:t>Programa de treball:</w:t>
      </w:r>
    </w:p>
    <w:p w14:paraId="5775D5D3" w14:textId="77777777" w:rsidR="008C070F" w:rsidRPr="008C070F" w:rsidRDefault="008C070F" w:rsidP="008C070F">
      <w:pPr>
        <w:pStyle w:val="Default"/>
        <w:jc w:val="both"/>
        <w:rPr>
          <w:rFonts w:asciiTheme="minorHAnsi" w:hAnsiTheme="minorHAnsi" w:cstheme="minorHAnsi"/>
          <w:color w:val="0070C0"/>
          <w:sz w:val="22"/>
          <w:szCs w:val="22"/>
        </w:rPr>
      </w:pPr>
    </w:p>
    <w:p w14:paraId="5E98DF7C" w14:textId="77777777" w:rsidR="008C070F" w:rsidRPr="008C070F" w:rsidRDefault="008C070F" w:rsidP="008C070F">
      <w:pPr>
        <w:rPr>
          <w:rFonts w:asciiTheme="minorHAnsi" w:hAnsiTheme="minorHAnsi" w:cstheme="minorHAnsi"/>
          <w:snapToGrid w:val="0"/>
          <w:color w:val="000000"/>
          <w:lang w:eastAsia="es-ES"/>
        </w:rPr>
      </w:pPr>
      <w:r w:rsidRPr="008C070F">
        <w:rPr>
          <w:rFonts w:asciiTheme="minorHAnsi" w:hAnsiTheme="minorHAnsi" w:cstheme="minorHAnsi"/>
          <w:snapToGrid w:val="0"/>
          <w:color w:val="000000"/>
          <w:lang w:eastAsia="es-ES"/>
        </w:rPr>
        <w:fldChar w:fldCharType="begin">
          <w:ffData>
            <w:name w:val=""/>
            <w:enabled/>
            <w:calcOnExit w:val="0"/>
            <w:checkBox>
              <w:sizeAuto/>
              <w:default w:val="0"/>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Sí</w:t>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tab/>
      </w:r>
      <w:r w:rsidRPr="008C070F">
        <w:rPr>
          <w:rFonts w:asciiTheme="minorHAnsi" w:hAnsiTheme="minorHAnsi" w:cstheme="minorHAnsi"/>
          <w:snapToGrid w:val="0"/>
          <w:color w:val="000000"/>
          <w:lang w:eastAsia="es-ES"/>
        </w:rPr>
        <w:fldChar w:fldCharType="begin">
          <w:ffData>
            <w:name w:val=""/>
            <w:enabled/>
            <w:calcOnExit w:val="0"/>
            <w:checkBox>
              <w:sizeAuto/>
              <w:default w:val="1"/>
            </w:checkBox>
          </w:ffData>
        </w:fldChar>
      </w:r>
      <w:r w:rsidRPr="008C070F">
        <w:rPr>
          <w:rFonts w:asciiTheme="minorHAnsi" w:hAnsiTheme="minorHAnsi" w:cstheme="minorHAnsi"/>
          <w:snapToGrid w:val="0"/>
          <w:color w:val="000000"/>
          <w:lang w:eastAsia="es-ES"/>
        </w:rPr>
        <w:instrText xml:space="preserve"> FORMCHECKBOX </w:instrText>
      </w:r>
      <w:r w:rsidR="00AB24F2">
        <w:rPr>
          <w:rFonts w:asciiTheme="minorHAnsi" w:hAnsiTheme="minorHAnsi" w:cstheme="minorHAnsi"/>
          <w:snapToGrid w:val="0"/>
          <w:color w:val="000000"/>
          <w:lang w:eastAsia="es-ES"/>
        </w:rPr>
      </w:r>
      <w:r w:rsidR="00AB24F2">
        <w:rPr>
          <w:rFonts w:asciiTheme="minorHAnsi" w:hAnsiTheme="minorHAnsi" w:cstheme="minorHAnsi"/>
          <w:snapToGrid w:val="0"/>
          <w:color w:val="000000"/>
          <w:lang w:eastAsia="es-ES"/>
        </w:rPr>
        <w:fldChar w:fldCharType="separate"/>
      </w:r>
      <w:r w:rsidRPr="008C070F">
        <w:rPr>
          <w:rFonts w:asciiTheme="minorHAnsi" w:hAnsiTheme="minorHAnsi" w:cstheme="minorHAnsi"/>
          <w:snapToGrid w:val="0"/>
          <w:color w:val="000000"/>
          <w:lang w:eastAsia="es-ES"/>
        </w:rPr>
        <w:fldChar w:fldCharType="end"/>
      </w:r>
      <w:r w:rsidRPr="008C070F">
        <w:rPr>
          <w:rFonts w:asciiTheme="minorHAnsi" w:hAnsiTheme="minorHAnsi" w:cstheme="minorHAnsi"/>
          <w:snapToGrid w:val="0"/>
          <w:color w:val="000000"/>
          <w:lang w:eastAsia="es-ES"/>
        </w:rPr>
        <w:t xml:space="preserve"> No</w:t>
      </w:r>
    </w:p>
    <w:p w14:paraId="29C27E1A" w14:textId="77777777" w:rsidR="008C070F" w:rsidRPr="008C070F" w:rsidRDefault="008C070F" w:rsidP="008C070F">
      <w:pPr>
        <w:rPr>
          <w:rFonts w:asciiTheme="minorHAnsi" w:hAnsiTheme="minorHAnsi" w:cstheme="minorHAnsi"/>
          <w:snapToGrid w:val="0"/>
          <w:color w:val="0070C0"/>
        </w:rPr>
      </w:pPr>
    </w:p>
    <w:p w14:paraId="256C6E0F" w14:textId="77777777" w:rsidR="008C070F" w:rsidRPr="008C070F" w:rsidRDefault="008C070F" w:rsidP="008C070F">
      <w:pPr>
        <w:pStyle w:val="Default"/>
        <w:jc w:val="both"/>
        <w:rPr>
          <w:rFonts w:asciiTheme="minorHAnsi" w:hAnsiTheme="minorHAnsi" w:cstheme="minorHAnsi"/>
          <w:sz w:val="22"/>
          <w:szCs w:val="22"/>
        </w:rPr>
      </w:pPr>
      <w:bookmarkStart w:id="17" w:name="_Toc88739127"/>
      <w:bookmarkStart w:id="18" w:name="_Toc103931934"/>
      <w:r w:rsidRPr="008C070F">
        <w:rPr>
          <w:rFonts w:asciiTheme="minorHAnsi" w:hAnsiTheme="minorHAnsi" w:cstheme="minorHAnsi"/>
          <w:b/>
          <w:sz w:val="22"/>
          <w:szCs w:val="22"/>
        </w:rPr>
        <w:t>O.2.</w:t>
      </w:r>
      <w:r w:rsidRPr="008C070F">
        <w:rPr>
          <w:rFonts w:asciiTheme="minorHAnsi" w:hAnsiTheme="minorHAnsi" w:cstheme="minorHAnsi"/>
          <w:sz w:val="22"/>
          <w:szCs w:val="22"/>
        </w:rPr>
        <w:t xml:space="preserve"> Condicions especials d’execució</w:t>
      </w:r>
      <w:bookmarkEnd w:id="17"/>
      <w:bookmarkEnd w:id="18"/>
    </w:p>
    <w:p w14:paraId="4BC6FB48" w14:textId="77777777" w:rsidR="008C070F" w:rsidRPr="008C070F" w:rsidRDefault="008C070F" w:rsidP="008C070F">
      <w:pPr>
        <w:pStyle w:val="Textindependent3"/>
        <w:rPr>
          <w:rFonts w:asciiTheme="minorHAnsi" w:hAnsiTheme="minorHAnsi" w:cstheme="minorHAnsi"/>
          <w:bCs/>
          <w:color w:val="000000"/>
          <w:sz w:val="22"/>
          <w:szCs w:val="22"/>
        </w:rPr>
      </w:pPr>
    </w:p>
    <w:p w14:paraId="2BA2DE16" w14:textId="77777777" w:rsidR="008C070F" w:rsidRPr="008C070F"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C070F">
        <w:rPr>
          <w:rFonts w:asciiTheme="minorHAnsi" w:hAnsiTheme="minorHAnsi" w:cstheme="minorHAnsi"/>
          <w:bCs/>
          <w:color w:val="000000"/>
          <w:sz w:val="22"/>
          <w:szCs w:val="22"/>
        </w:rPr>
        <w:fldChar w:fldCharType="end"/>
      </w:r>
      <w:r w:rsidRPr="008C070F">
        <w:rPr>
          <w:rFonts w:asciiTheme="minorHAnsi" w:hAnsiTheme="minorHAnsi" w:cstheme="minorHAnsi"/>
          <w:color w:val="000000"/>
          <w:sz w:val="22"/>
          <w:szCs w:val="22"/>
        </w:rPr>
        <w:t xml:space="preserve"> </w:t>
      </w:r>
      <w:r w:rsidRPr="008C070F">
        <w:rPr>
          <w:rFonts w:asciiTheme="minorHAnsi" w:hAnsiTheme="minorHAnsi" w:cstheme="minorHAnsi"/>
          <w:b/>
          <w:color w:val="000000"/>
          <w:sz w:val="22"/>
          <w:szCs w:val="22"/>
        </w:rPr>
        <w:t>Sí</w:t>
      </w:r>
      <w:r w:rsidRPr="008C070F">
        <w:rPr>
          <w:rFonts w:asciiTheme="minorHAnsi" w:hAnsiTheme="minorHAnsi" w:cstheme="minorHAnsi"/>
          <w:b/>
          <w:snapToGrid w:val="0"/>
          <w:color w:val="000000"/>
          <w:sz w:val="22"/>
          <w:szCs w:val="22"/>
        </w:rPr>
        <w:t>:</w:t>
      </w:r>
      <w:r w:rsidRPr="008C070F">
        <w:rPr>
          <w:rFonts w:asciiTheme="minorHAnsi" w:hAnsiTheme="minorHAnsi" w:cstheme="minorHAnsi"/>
          <w:b/>
          <w:bCs/>
          <w:color w:val="000000"/>
          <w:sz w:val="22"/>
          <w:szCs w:val="22"/>
        </w:rPr>
        <w:t xml:space="preserve"> </w:t>
      </w:r>
      <w:r w:rsidRPr="008C070F">
        <w:rPr>
          <w:rFonts w:asciiTheme="minorHAnsi" w:hAnsiTheme="minorHAnsi" w:cstheme="minorHAnsi"/>
          <w:b/>
          <w:bCs/>
          <w:color w:val="000000"/>
          <w:sz w:val="22"/>
          <w:szCs w:val="22"/>
        </w:rPr>
        <w:tab/>
      </w:r>
      <w:r w:rsidRPr="008C070F">
        <w:rPr>
          <w:rFonts w:asciiTheme="minorHAnsi" w:hAnsiTheme="minorHAnsi" w:cstheme="minorHAnsi"/>
          <w:b/>
          <w:bCs/>
          <w:color w:val="000000"/>
          <w:sz w:val="22"/>
          <w:szCs w:val="22"/>
        </w:rPr>
        <w:tab/>
      </w:r>
      <w:r w:rsidRPr="008C070F">
        <w:rPr>
          <w:rFonts w:asciiTheme="minorHAnsi" w:hAnsiTheme="minorHAnsi" w:cstheme="minorHAnsi"/>
          <w:b/>
          <w:bCs/>
          <w:color w:val="000000"/>
          <w:sz w:val="22"/>
          <w:szCs w:val="22"/>
        </w:rPr>
        <w:tab/>
      </w:r>
      <w:r w:rsidRPr="008C070F">
        <w:rPr>
          <w:rFonts w:asciiTheme="minorHAnsi" w:hAnsiTheme="minorHAnsi" w:cstheme="minorHAnsi"/>
          <w:b/>
          <w:bCs/>
          <w:color w:val="000000"/>
          <w:sz w:val="22"/>
          <w:szCs w:val="22"/>
        </w:rPr>
        <w:tab/>
      </w:r>
      <w:r w:rsidRPr="008335DD">
        <w:rPr>
          <w:rFonts w:asciiTheme="minorHAnsi" w:hAnsiTheme="minorHAnsi" w:cstheme="minorHAnsi"/>
          <w:bCs/>
          <w:color w:val="000000"/>
          <w:sz w:val="22"/>
          <w:szCs w:val="22"/>
        </w:rPr>
        <w:fldChar w:fldCharType="begin">
          <w:ffData>
            <w:name w:val=""/>
            <w:enabled w:val="0"/>
            <w:calcOnExit w:val="0"/>
            <w:checkBox>
              <w:sizeAuto/>
              <w:default w:val="0"/>
            </w:checkBox>
          </w:ffData>
        </w:fldChar>
      </w:r>
      <w:r w:rsidRPr="008335DD">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8335DD">
        <w:rPr>
          <w:rFonts w:asciiTheme="minorHAnsi" w:hAnsiTheme="minorHAnsi" w:cstheme="minorHAnsi"/>
          <w:bCs/>
          <w:color w:val="000000"/>
          <w:sz w:val="22"/>
          <w:szCs w:val="22"/>
        </w:rPr>
        <w:fldChar w:fldCharType="end"/>
      </w:r>
      <w:r w:rsidRPr="008335DD">
        <w:rPr>
          <w:rFonts w:asciiTheme="minorHAnsi" w:hAnsiTheme="minorHAnsi" w:cstheme="minorHAnsi"/>
          <w:color w:val="000000"/>
          <w:sz w:val="22"/>
          <w:szCs w:val="22"/>
        </w:rPr>
        <w:t xml:space="preserve"> No se n’estableixen</w:t>
      </w:r>
    </w:p>
    <w:p w14:paraId="222EBF2C" w14:textId="77777777" w:rsidR="008C070F" w:rsidRPr="007A7C56" w:rsidRDefault="008C070F" w:rsidP="008C070F">
      <w:pPr>
        <w:pStyle w:val="Textindependent3"/>
        <w:rPr>
          <w:rFonts w:asciiTheme="minorHAnsi" w:hAnsiTheme="minorHAnsi" w:cstheme="minorHAnsi"/>
          <w:snapToGrid w:val="0"/>
          <w:color w:val="0070C0"/>
          <w:sz w:val="22"/>
          <w:szCs w:val="22"/>
          <w:highlight w:val="yellow"/>
        </w:rPr>
      </w:pPr>
    </w:p>
    <w:p w14:paraId="297DF097" w14:textId="64A3169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1.- Les establertes en l’apartat Q.1 del quadre de característiques del Plec de clàusules administratives particulars de l’Acord Marc en el </w:t>
      </w:r>
      <w:r w:rsidR="007A7C56">
        <w:rPr>
          <w:rFonts w:asciiTheme="minorHAnsi" w:hAnsiTheme="minorHAnsi" w:cstheme="minorHAnsi"/>
          <w:snapToGrid w:val="0"/>
          <w:sz w:val="22"/>
          <w:szCs w:val="22"/>
        </w:rPr>
        <w:t>qual es basa aquesta licitació.</w:t>
      </w:r>
    </w:p>
    <w:p w14:paraId="34A2EA02" w14:textId="65CB41C8"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2.- Les ofertes de les empreses vinculad</w:t>
      </w:r>
      <w:r w:rsidR="008335DD">
        <w:rPr>
          <w:rFonts w:asciiTheme="minorHAnsi" w:hAnsiTheme="minorHAnsi" w:cstheme="minorHAnsi"/>
          <w:snapToGrid w:val="0"/>
          <w:sz w:val="22"/>
          <w:szCs w:val="22"/>
        </w:rPr>
        <w:t xml:space="preserve">es a la metodologia de treball </w:t>
      </w:r>
      <w:r w:rsidRPr="007A7C56">
        <w:rPr>
          <w:rFonts w:asciiTheme="minorHAnsi" w:hAnsiTheme="minorHAnsi" w:cstheme="minorHAnsi"/>
          <w:snapToGrid w:val="0"/>
          <w:sz w:val="22"/>
          <w:szCs w:val="22"/>
        </w:rPr>
        <w:t>(crite</w:t>
      </w:r>
      <w:r w:rsidR="007A7C56">
        <w:rPr>
          <w:rFonts w:asciiTheme="minorHAnsi" w:hAnsiTheme="minorHAnsi" w:cstheme="minorHAnsi"/>
          <w:snapToGrid w:val="0"/>
          <w:sz w:val="22"/>
          <w:szCs w:val="22"/>
        </w:rPr>
        <w:t xml:space="preserve">ris de valoració 1.1 a 1.9). </w:t>
      </w:r>
    </w:p>
    <w:p w14:paraId="12D478E1" w14:textId="25BECBD8" w:rsidR="008C070F"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3.-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w:t>
      </w:r>
      <w:r w:rsidR="007A7C56">
        <w:rPr>
          <w:rFonts w:asciiTheme="minorHAnsi" w:hAnsiTheme="minorHAnsi" w:cstheme="minorHAnsi"/>
          <w:snapToGrid w:val="0"/>
          <w:sz w:val="22"/>
          <w:szCs w:val="22"/>
        </w:rPr>
        <w:t>erau d’Aran que la desenvolupi.</w:t>
      </w:r>
    </w:p>
    <w:p w14:paraId="239ED97D" w14:textId="4B6A6635" w:rsidR="007A7C56" w:rsidRDefault="007A7C56" w:rsidP="008C070F">
      <w:pPr>
        <w:pStyle w:val="Textindependent3"/>
        <w:rPr>
          <w:rFonts w:asciiTheme="minorHAnsi" w:hAnsiTheme="minorHAnsi" w:cstheme="minorHAnsi"/>
          <w:snapToGrid w:val="0"/>
          <w:sz w:val="22"/>
          <w:szCs w:val="22"/>
        </w:rPr>
      </w:pPr>
    </w:p>
    <w:p w14:paraId="4BDFCF47" w14:textId="77777777" w:rsidR="007A7C56" w:rsidRPr="007A7C56" w:rsidRDefault="007A7C56" w:rsidP="008C070F">
      <w:pPr>
        <w:pStyle w:val="Textindependent3"/>
        <w:rPr>
          <w:rFonts w:asciiTheme="minorHAnsi" w:hAnsiTheme="minorHAnsi" w:cstheme="minorHAnsi"/>
          <w:snapToGrid w:val="0"/>
          <w:sz w:val="22"/>
          <w:szCs w:val="22"/>
        </w:rPr>
      </w:pPr>
    </w:p>
    <w:p w14:paraId="0ACB5757" w14:textId="2916F634" w:rsidR="008C070F" w:rsidRPr="008335DD" w:rsidRDefault="008C070F" w:rsidP="008C070F">
      <w:pPr>
        <w:pStyle w:val="Textindependent3"/>
        <w:rPr>
          <w:rFonts w:asciiTheme="minorHAnsi" w:hAnsiTheme="minorHAnsi" w:cstheme="minorHAnsi"/>
          <w:snapToGrid w:val="0"/>
          <w:color w:val="000000"/>
          <w:sz w:val="22"/>
          <w:szCs w:val="22"/>
        </w:rPr>
      </w:pPr>
      <w:bookmarkStart w:id="19" w:name="_Toc88739128"/>
      <w:bookmarkStart w:id="20" w:name="_Toc103931935"/>
      <w:r w:rsidRPr="007A7C56">
        <w:rPr>
          <w:rFonts w:asciiTheme="minorHAnsi" w:hAnsiTheme="minorHAnsi" w:cstheme="minorHAnsi"/>
          <w:b/>
          <w:snapToGrid w:val="0"/>
          <w:color w:val="000000"/>
          <w:sz w:val="22"/>
          <w:szCs w:val="22"/>
        </w:rPr>
        <w:lastRenderedPageBreak/>
        <w:t>O.3</w:t>
      </w:r>
      <w:r w:rsidRPr="008C070F">
        <w:rPr>
          <w:rFonts w:asciiTheme="minorHAnsi" w:hAnsiTheme="minorHAnsi" w:cstheme="minorHAnsi"/>
          <w:snapToGrid w:val="0"/>
          <w:color w:val="000000"/>
          <w:sz w:val="22"/>
          <w:szCs w:val="22"/>
        </w:rPr>
        <w:t>. Penalitats</w:t>
      </w:r>
      <w:bookmarkEnd w:id="19"/>
      <w:r w:rsidRPr="008C070F">
        <w:rPr>
          <w:rFonts w:asciiTheme="minorHAnsi" w:hAnsiTheme="minorHAnsi" w:cstheme="minorHAnsi"/>
          <w:snapToGrid w:val="0"/>
          <w:color w:val="000000"/>
          <w:sz w:val="22"/>
          <w:szCs w:val="22"/>
        </w:rPr>
        <w:t>:</w:t>
      </w:r>
      <w:bookmarkStart w:id="21" w:name="_Toc103931936"/>
      <w:bookmarkStart w:id="22" w:name="_Toc384644498"/>
      <w:bookmarkStart w:id="23" w:name="_Toc384646700"/>
      <w:bookmarkStart w:id="24" w:name="_Toc384648511"/>
      <w:bookmarkStart w:id="25" w:name="_Toc384648599"/>
      <w:bookmarkStart w:id="26" w:name="_Toc482358185"/>
      <w:bookmarkEnd w:id="20"/>
    </w:p>
    <w:bookmarkEnd w:id="21"/>
    <w:p w14:paraId="4679B963" w14:textId="75F6A547" w:rsidR="008C070F" w:rsidRPr="001D74F0"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1.- Les establertes en la clàusula trenta-tresena i quarantena del Plec de clàusules administratives particulars de l’Acord Marc en el </w:t>
      </w:r>
      <w:r w:rsidR="008335DD">
        <w:rPr>
          <w:rFonts w:asciiTheme="minorHAnsi" w:hAnsiTheme="minorHAnsi" w:cstheme="minorHAnsi"/>
          <w:snapToGrid w:val="0"/>
          <w:sz w:val="22"/>
          <w:szCs w:val="22"/>
        </w:rPr>
        <w:t xml:space="preserve">qual es basa </w:t>
      </w:r>
      <w:r w:rsidR="008335DD" w:rsidRPr="001D74F0">
        <w:rPr>
          <w:rFonts w:asciiTheme="minorHAnsi" w:hAnsiTheme="minorHAnsi" w:cstheme="minorHAnsi"/>
          <w:snapToGrid w:val="0"/>
          <w:sz w:val="22"/>
          <w:szCs w:val="22"/>
        </w:rPr>
        <w:t>aquesta licitació.</w:t>
      </w:r>
    </w:p>
    <w:p w14:paraId="1CB489BF" w14:textId="2989EBDF" w:rsidR="008C070F" w:rsidRPr="008335DD" w:rsidRDefault="008C070F" w:rsidP="008C070F">
      <w:pPr>
        <w:pStyle w:val="Textindependent3"/>
        <w:rPr>
          <w:rFonts w:asciiTheme="minorHAnsi" w:hAnsiTheme="minorHAnsi" w:cstheme="minorHAnsi"/>
          <w:snapToGrid w:val="0"/>
          <w:sz w:val="22"/>
          <w:szCs w:val="22"/>
        </w:rPr>
      </w:pPr>
      <w:r w:rsidRPr="001D74F0">
        <w:rPr>
          <w:rFonts w:asciiTheme="minorHAnsi" w:hAnsiTheme="minorHAnsi" w:cstheme="minorHAnsi"/>
          <w:snapToGrid w:val="0"/>
          <w:sz w:val="22"/>
          <w:szCs w:val="22"/>
        </w:rPr>
        <w:t>2.- Retard en el lliurament de les dades requerides en el plec de prescripcions als responsables dels òrgans gestors de cada lot, incomplint el que disposa el punt 5.22 del plec de prescripcions tècniques: es podrà penalitzar amb un 1% de la facturació mensual (IVA exclòs). La penalització es reiterarà mes a mes fins al correct</w:t>
      </w:r>
      <w:r w:rsidR="008335DD" w:rsidRPr="001D74F0">
        <w:rPr>
          <w:rFonts w:asciiTheme="minorHAnsi" w:hAnsiTheme="minorHAnsi" w:cstheme="minorHAnsi"/>
          <w:snapToGrid w:val="0"/>
          <w:sz w:val="22"/>
          <w:szCs w:val="22"/>
        </w:rPr>
        <w:t>e compliment de la</w:t>
      </w:r>
      <w:r w:rsidR="008335DD">
        <w:rPr>
          <w:rFonts w:asciiTheme="minorHAnsi" w:hAnsiTheme="minorHAnsi" w:cstheme="minorHAnsi"/>
          <w:snapToGrid w:val="0"/>
          <w:sz w:val="22"/>
          <w:szCs w:val="22"/>
        </w:rPr>
        <w:t xml:space="preserve"> prescripció.</w:t>
      </w:r>
    </w:p>
    <w:p w14:paraId="27693221" w14:textId="1BED099D"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3.- Retard en la implantació del sistema de control d’assistència i presència dels treballadors, ofert per l’adjudicatari en el punt 1.3 dels criteris de valoració establerts en l’Annex 8 d’aquest plec: es podrà penalitzar amb un 1% de la factura mensual (IVA exclòs), el primer mes d’incompliment. El segon mes d’incompliment, la penalització serà del 5% de la factura mensual (IVA exclòs). La penalització del 5% es reiterarà mes a mes fins al correcte compliment de la implementació del sistema de control d’assistència</w:t>
      </w:r>
      <w:r w:rsidR="008335DD">
        <w:rPr>
          <w:rFonts w:asciiTheme="minorHAnsi" w:hAnsiTheme="minorHAnsi" w:cstheme="minorHAnsi"/>
          <w:snapToGrid w:val="0"/>
          <w:sz w:val="22"/>
          <w:szCs w:val="22"/>
        </w:rPr>
        <w:t xml:space="preserve"> i presència dels treballadors.</w:t>
      </w:r>
    </w:p>
    <w:p w14:paraId="7A9E81D8" w14:textId="761445AA" w:rsidR="008C070F" w:rsidRPr="008335DD"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4.- Existència </w:t>
      </w:r>
      <w:r w:rsidRPr="008335DD">
        <w:rPr>
          <w:rFonts w:asciiTheme="minorHAnsi" w:hAnsiTheme="minorHAnsi" w:cstheme="minorHAnsi"/>
          <w:snapToGrid w:val="0"/>
          <w:sz w:val="22"/>
          <w:szCs w:val="22"/>
        </w:rPr>
        <w:t>de descoberts incomplint allò que es disposa en l’apartat 5.9 del plec de prescripcions tècniques: es podrà penalitzar cada hora de descobert no recuperada amb el triple del cost per hora ofert per l’empresa (apartat 7.4 del plec de prescripcions tècniques de l’acord marc i 5.9 del plec de prescripcions</w:t>
      </w:r>
      <w:r w:rsidRPr="007A7C56">
        <w:rPr>
          <w:rFonts w:asciiTheme="minorHAnsi" w:hAnsiTheme="minorHAnsi" w:cstheme="minorHAnsi"/>
          <w:snapToGrid w:val="0"/>
          <w:sz w:val="22"/>
          <w:szCs w:val="22"/>
        </w:rPr>
        <w:t xml:space="preserve"> tècniques d’aquest contracte)</w:t>
      </w:r>
      <w:r w:rsidR="007A7C56">
        <w:rPr>
          <w:rFonts w:asciiTheme="minorHAnsi" w:hAnsiTheme="minorHAnsi" w:cstheme="minorHAnsi"/>
          <w:snapToGrid w:val="0"/>
          <w:sz w:val="22"/>
          <w:szCs w:val="22"/>
        </w:rPr>
        <w:t>.</w:t>
      </w:r>
    </w:p>
    <w:p w14:paraId="31562BCA" w14:textId="11D4E25B" w:rsidR="007A7C56"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5.- L’incompliment de l’oferta formativa de l’adjudicatari declarada en l’Annex núm. 7 de l’acord marc es podrà penalitzar de la forma següent: Podrà penalitzar-se amb un 5% de la factura mensual (IVA exclòs) a partir del primer mes en què es sobrepassi el termini marcat, si l’incompliment afecta a més del 50% del personal adscrit al servei. Podrà penalitzar-se amb un 2,5% de la factura mensual (IVA exclòs) si l’incompliment afecta a un grup de personal entre 25% i el 50% dels adscrits al servei. Podrà penalitzar-se amb un 1% de la factura mensual (IVA exclòs) si l’incompliment afecta a un grup de personal inferior al 25% del personal adscrit al servei. Es podrà reiterar la penalització mes a mes, en les mateixes proporcions, fins al com</w:t>
      </w:r>
      <w:r w:rsidR="007A7C56">
        <w:rPr>
          <w:rFonts w:asciiTheme="minorHAnsi" w:hAnsiTheme="minorHAnsi" w:cstheme="minorHAnsi"/>
          <w:snapToGrid w:val="0"/>
          <w:sz w:val="22"/>
          <w:szCs w:val="22"/>
        </w:rPr>
        <w:t xml:space="preserve">pliment de l’oferta formativa. </w:t>
      </w:r>
    </w:p>
    <w:p w14:paraId="649070A9" w14:textId="76FD6BE4"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6.- No efectuar el canvi del personal assignat al se</w:t>
      </w:r>
      <w:r w:rsidR="008335DD">
        <w:rPr>
          <w:rFonts w:asciiTheme="minorHAnsi" w:hAnsiTheme="minorHAnsi" w:cstheme="minorHAnsi"/>
          <w:snapToGrid w:val="0"/>
          <w:sz w:val="22"/>
          <w:szCs w:val="22"/>
        </w:rPr>
        <w:t>rvei, si així ho ha sol·licitat</w:t>
      </w:r>
      <w:r w:rsidRPr="007A7C56">
        <w:rPr>
          <w:rFonts w:asciiTheme="minorHAnsi" w:hAnsiTheme="minorHAnsi" w:cstheme="minorHAnsi"/>
          <w:snapToGrid w:val="0"/>
          <w:sz w:val="22"/>
          <w:szCs w:val="22"/>
        </w:rPr>
        <w:t xml:space="preserve"> el Departament de Justícia, Drets i Memòria, incomplint allò que disposa el punt 5.10 del plec de prescripcions tècniques d’aquest contracte. Es podrà penalitzar amb un  1 % de la facturació mensual (IVA exclòs) per cada setmana de retard en la substitució sobre l’estipulat al plec, fin</w:t>
      </w:r>
      <w:r w:rsidR="008335DD">
        <w:rPr>
          <w:rFonts w:asciiTheme="minorHAnsi" w:hAnsiTheme="minorHAnsi" w:cstheme="minorHAnsi"/>
          <w:snapToGrid w:val="0"/>
          <w:sz w:val="22"/>
          <w:szCs w:val="22"/>
        </w:rPr>
        <w:t>s a dur a terme la substitució.</w:t>
      </w:r>
    </w:p>
    <w:p w14:paraId="4C52461B" w14:textId="4964D353"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7.- La no aplicació a la plantilla que executi el contracte les condicions de treball establertes per l’últim conveni col·lectiu sectorial vigent en què s’enquadri i desenvolupi la prestació contractual, incomplint allò que disposa el punt Q.1 del plec de clàusules administratives particulars de l’acord marc. L’incompliment es penalitzarà de la forma següent: Es podrà penalitzar amb un 5% de la factura mensual (IVA exclòs) a partir del primer mes e</w:t>
      </w:r>
      <w:r w:rsidR="008335DD">
        <w:rPr>
          <w:rFonts w:asciiTheme="minorHAnsi" w:hAnsiTheme="minorHAnsi" w:cstheme="minorHAnsi"/>
          <w:snapToGrid w:val="0"/>
          <w:sz w:val="22"/>
          <w:szCs w:val="22"/>
        </w:rPr>
        <w:t>n què es detecti l’incompliment</w:t>
      </w:r>
      <w:r w:rsidRPr="007A7C56">
        <w:rPr>
          <w:rFonts w:asciiTheme="minorHAnsi" w:hAnsiTheme="minorHAnsi" w:cstheme="minorHAnsi"/>
          <w:snapToGrid w:val="0"/>
          <w:sz w:val="22"/>
          <w:szCs w:val="22"/>
        </w:rPr>
        <w:t>. Es podrà reiterar la penalització mes a mes, en les mateixes proporcions, fins al compliment de les condicions del conveni, sens perjudici que, atès que també es condició essencial de compliment de contracte, se’n puguin derivar les conseqüències establert</w:t>
      </w:r>
      <w:r w:rsidR="008335DD">
        <w:rPr>
          <w:rFonts w:asciiTheme="minorHAnsi" w:hAnsiTheme="minorHAnsi" w:cstheme="minorHAnsi"/>
          <w:snapToGrid w:val="0"/>
          <w:sz w:val="22"/>
          <w:szCs w:val="22"/>
        </w:rPr>
        <w:t xml:space="preserve">es en aquest plec al respecte. </w:t>
      </w:r>
    </w:p>
    <w:p w14:paraId="0B584976"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8.- Utilització de productes de neteja que no compleixin amb les característiques establertes en el plec de prescripcions tècniques de l’acord marc i en el plec de prescripcions tècniques d’aquest contracte, incomplint el punt Q.1 del plec de clàusules administratives particulars de l’acord marc i els punts 4.1, 7 i 8 del plec de prescripcions tècniques d’aquest contracte:  es podrà penalitzar amb un 2% de la facturació mensual de la factura mensual (IVA exclòs). La penalització es reiterarà mes a mes fins al correcte compliment de les obligacions contractuals.</w:t>
      </w:r>
    </w:p>
    <w:p w14:paraId="5506EA90" w14:textId="77777777" w:rsidR="008C070F" w:rsidRPr="007A7C56" w:rsidRDefault="008C070F" w:rsidP="008C070F">
      <w:pPr>
        <w:pStyle w:val="Textindependent3"/>
        <w:rPr>
          <w:rFonts w:asciiTheme="minorHAnsi" w:hAnsiTheme="minorHAnsi" w:cstheme="minorHAnsi"/>
          <w:snapToGrid w:val="0"/>
          <w:sz w:val="22"/>
          <w:szCs w:val="22"/>
        </w:rPr>
      </w:pPr>
    </w:p>
    <w:p w14:paraId="0987F245" w14:textId="62A5BAA4" w:rsidR="008C070F" w:rsidRPr="008335DD"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lastRenderedPageBreak/>
        <w:t>9.- L’incompliment de les obligacions incloses en els punts 4.2; 4.3; 4.4;  5.3, 5.7; 5.12; 5.13; 5.14; 5.15; 5.16; 5.17; 5.18; 11, 14 i 15 del plec de prescripcions tècniques d’aquest contracte, es podrà penalitzar de la forma següent</w:t>
      </w:r>
      <w:r w:rsidR="008335DD">
        <w:rPr>
          <w:rFonts w:asciiTheme="minorHAnsi" w:hAnsiTheme="minorHAnsi" w:cstheme="minorHAnsi"/>
          <w:snapToGrid w:val="0"/>
          <w:sz w:val="22"/>
          <w:szCs w:val="22"/>
        </w:rPr>
        <w:t>:</w:t>
      </w:r>
    </w:p>
    <w:p w14:paraId="3F65F90A" w14:textId="77777777" w:rsidR="008C070F" w:rsidRPr="007A7C56" w:rsidRDefault="008C070F" w:rsidP="008C070F">
      <w:pPr>
        <w:pStyle w:val="Textindependent3"/>
        <w:ind w:firstLine="708"/>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 Incompliments lleus: fins a 1 % de la facturació mensual (IVA exclòs). </w:t>
      </w:r>
    </w:p>
    <w:p w14:paraId="460FC269"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Incompliments greus: fins al 2 % de la facturació mensual (IVA exclòs).</w:t>
      </w:r>
    </w:p>
    <w:p w14:paraId="12AB667C" w14:textId="4ACCF269"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Incompliments molt greus: fins al 5 % de la f</w:t>
      </w:r>
      <w:r w:rsidR="008335DD">
        <w:rPr>
          <w:rFonts w:asciiTheme="minorHAnsi" w:hAnsiTheme="minorHAnsi" w:cstheme="minorHAnsi"/>
          <w:snapToGrid w:val="0"/>
          <w:sz w:val="22"/>
          <w:szCs w:val="22"/>
        </w:rPr>
        <w:t>acturació mensual (IVA exclòs).</w:t>
      </w:r>
    </w:p>
    <w:p w14:paraId="67C71C13" w14:textId="32D545D6"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En els tres casos, es reiterarà la penalització cada mes, fins que es soluci</w:t>
      </w:r>
      <w:r w:rsidR="007A7C56">
        <w:rPr>
          <w:rFonts w:asciiTheme="minorHAnsi" w:hAnsiTheme="minorHAnsi" w:cstheme="minorHAnsi"/>
          <w:snapToGrid w:val="0"/>
          <w:sz w:val="22"/>
          <w:szCs w:val="22"/>
        </w:rPr>
        <w:t>oni la deficiència penalitzada.</w:t>
      </w:r>
    </w:p>
    <w:p w14:paraId="5C8CE316"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Es considerarà incompliment lleu quan la manca de compliment o la deficiència en la prestació del servei no afecti al funcionament normal del servei públic que es presta als edificis. </w:t>
      </w:r>
    </w:p>
    <w:p w14:paraId="23F0A932"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Tindrà la consideració d’incompliment greu, quan la manca de compliment o la deficiència en la prestació del servei dificulti la prestació del servei públic que es presta a l’edifici, afecti al seu funcionament normal i/o generi queixes dels treballadors i/o usuaris. </w:t>
      </w:r>
    </w:p>
    <w:p w14:paraId="70D63112" w14:textId="4157A352" w:rsidR="008C070F" w:rsidRPr="008335DD"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Es considerarà incompliment molt greu quan la falta o la deficiència en la prestació del  servei tingui com a conseqüència la impossibilitat de continuar amb la prestació del servei públic que es realitza en l’edifici, per manca de les suficients con</w:t>
      </w:r>
      <w:r w:rsidR="008335DD">
        <w:rPr>
          <w:rFonts w:asciiTheme="minorHAnsi" w:hAnsiTheme="minorHAnsi" w:cstheme="minorHAnsi"/>
          <w:snapToGrid w:val="0"/>
          <w:sz w:val="22"/>
          <w:szCs w:val="22"/>
        </w:rPr>
        <w:t>dicions d’higiene i salubritat.</w:t>
      </w:r>
    </w:p>
    <w:p w14:paraId="09A8DB8E" w14:textId="770DED48"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11.- Retard o incompliment incorrecte dels serveis d’urgència o esporàdics previstos en els punts 5.19 i 5.20 del plec de prescripcions tècniques d’aquest contracte: El retard en la prestació dels serveis sobre els terminis previstos en el contracte, i/o la cobertura inadequada d’aquest serveis, es podrà </w:t>
      </w:r>
      <w:r w:rsidR="008335DD">
        <w:rPr>
          <w:rFonts w:asciiTheme="minorHAnsi" w:hAnsiTheme="minorHAnsi" w:cstheme="minorHAnsi"/>
          <w:snapToGrid w:val="0"/>
          <w:sz w:val="22"/>
          <w:szCs w:val="22"/>
        </w:rPr>
        <w:t>penalitzar de la forma següent:</w:t>
      </w:r>
    </w:p>
    <w:p w14:paraId="2DFB91A2" w14:textId="77777777" w:rsidR="008C070F" w:rsidRPr="007A7C56" w:rsidRDefault="008C070F" w:rsidP="008C070F">
      <w:pPr>
        <w:pStyle w:val="Textindependent3"/>
        <w:ind w:firstLine="708"/>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 Incompliments lleu: fins a 1 % de la facturació mensual (IVA exclòs). </w:t>
      </w:r>
    </w:p>
    <w:p w14:paraId="270EAC6D" w14:textId="4F36BAFF"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 greu: fins al 2 % de la facturació mensual (IVA exclòs)</w:t>
      </w:r>
      <w:r w:rsidR="007A7C56" w:rsidRPr="007A7C56">
        <w:rPr>
          <w:rFonts w:asciiTheme="minorHAnsi" w:hAnsiTheme="minorHAnsi" w:cstheme="minorHAnsi"/>
          <w:snapToGrid w:val="0"/>
          <w:sz w:val="22"/>
          <w:szCs w:val="22"/>
        </w:rPr>
        <w:t>.</w:t>
      </w:r>
    </w:p>
    <w:p w14:paraId="183F1265" w14:textId="3C397A6B"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 molt greu: fins al 5 % de la facturació mensual (IVA exclòs).</w:t>
      </w:r>
    </w:p>
    <w:p w14:paraId="1FD9CB3E" w14:textId="3A708D7B"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En els tres casos, es reiterarà la penalització cada mes, fins que es soluci</w:t>
      </w:r>
      <w:r w:rsidR="007A7C56" w:rsidRPr="007A7C56">
        <w:rPr>
          <w:rFonts w:asciiTheme="minorHAnsi" w:hAnsiTheme="minorHAnsi" w:cstheme="minorHAnsi"/>
          <w:snapToGrid w:val="0"/>
          <w:sz w:val="22"/>
          <w:szCs w:val="22"/>
        </w:rPr>
        <w:t>oni la deficiència penalitzada.</w:t>
      </w:r>
    </w:p>
    <w:p w14:paraId="0156BD4E"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Es considerarà incompliment lleu quan la manca de compliment o la deficiència en la prestació del servei no afecti al funcionament normal del servei públic que es presta als edificis. </w:t>
      </w:r>
    </w:p>
    <w:p w14:paraId="77A8FA27"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Tindrà la consideració d’incompliment greu, quan la manca de compliment o la deficiència en la prestació del servei dificulti la prestació del servei públic que es presta a l’edifici o afecti al seu funcionament normal /oi generi queixes dels treballadors i/o usuaris. </w:t>
      </w:r>
    </w:p>
    <w:p w14:paraId="74B83906" w14:textId="24839885"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Es considerarà incompliment molt greu quan la falta o la deficiència en la prestació del  servei tingui com a conseqüència la impossibilitat de continuar amb la prestació del servei públic que es realitza en l’edifici, per manca de les suficients con</w:t>
      </w:r>
      <w:r w:rsidR="007A7C56">
        <w:rPr>
          <w:rFonts w:asciiTheme="minorHAnsi" w:hAnsiTheme="minorHAnsi" w:cstheme="minorHAnsi"/>
          <w:snapToGrid w:val="0"/>
          <w:sz w:val="22"/>
          <w:szCs w:val="22"/>
        </w:rPr>
        <w:t>dicions d’higiene i salubritat.</w:t>
      </w:r>
    </w:p>
    <w:p w14:paraId="29B016D6" w14:textId="6D0EAFDC"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12.- Per l’incompliment de les ofertes  que els licitadors han presentat i que s’han valorat en aplicació dels criteris de valoració següents: 1.4; 1.5; 1.6; 1.7; 1.8 i 1.9; es podrà </w:t>
      </w:r>
      <w:r w:rsidR="008335DD">
        <w:rPr>
          <w:rFonts w:asciiTheme="minorHAnsi" w:hAnsiTheme="minorHAnsi" w:cstheme="minorHAnsi"/>
          <w:snapToGrid w:val="0"/>
          <w:sz w:val="22"/>
          <w:szCs w:val="22"/>
        </w:rPr>
        <w:t>penalitzar de la forma següent.</w:t>
      </w:r>
    </w:p>
    <w:p w14:paraId="6368CD08" w14:textId="77777777" w:rsidR="008C070F" w:rsidRPr="007A7C56" w:rsidRDefault="008C070F" w:rsidP="008C070F">
      <w:pPr>
        <w:pStyle w:val="Textindependent3"/>
        <w:ind w:firstLine="708"/>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 Incompliments lleu: fins a 1 % de la facturació mensual (IVA exclòs). </w:t>
      </w:r>
    </w:p>
    <w:p w14:paraId="468E9C13"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 greu: fins al 2 % de la facturació mensual (IVA exclòs).</w:t>
      </w:r>
    </w:p>
    <w:p w14:paraId="16B56CC2" w14:textId="6C79A751" w:rsidR="008C070F" w:rsidRPr="007A7C56" w:rsidRDefault="008C070F" w:rsidP="007A7C56">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ab/>
        <w:t>- Incompliment molt greu: fins al 5 % de la f</w:t>
      </w:r>
      <w:r w:rsidR="007A7C56" w:rsidRPr="007A7C56">
        <w:rPr>
          <w:rFonts w:asciiTheme="minorHAnsi" w:hAnsiTheme="minorHAnsi" w:cstheme="minorHAnsi"/>
          <w:snapToGrid w:val="0"/>
          <w:sz w:val="22"/>
          <w:szCs w:val="22"/>
        </w:rPr>
        <w:t>acturació mensual (IVA exclòs).</w:t>
      </w:r>
    </w:p>
    <w:p w14:paraId="491A0C98"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lastRenderedPageBreak/>
        <w:t xml:space="preserve">Es considerarà incompliment lleu quan la manca de compliment o la deficiència en la prestació del servei no afecti al funcionament normal del servei públic que es presta als edificis. </w:t>
      </w:r>
    </w:p>
    <w:p w14:paraId="0761ECF4" w14:textId="77777777" w:rsidR="008C070F" w:rsidRPr="007A7C56" w:rsidRDefault="008C070F" w:rsidP="008C070F">
      <w:pPr>
        <w:pStyle w:val="Textindependent3"/>
        <w:rPr>
          <w:rFonts w:asciiTheme="minorHAnsi" w:hAnsiTheme="minorHAnsi" w:cstheme="minorHAnsi"/>
          <w:snapToGrid w:val="0"/>
          <w:sz w:val="22"/>
          <w:szCs w:val="22"/>
        </w:rPr>
      </w:pPr>
      <w:r w:rsidRPr="007A7C56">
        <w:rPr>
          <w:rFonts w:asciiTheme="minorHAnsi" w:hAnsiTheme="minorHAnsi" w:cstheme="minorHAnsi"/>
          <w:snapToGrid w:val="0"/>
          <w:sz w:val="22"/>
          <w:szCs w:val="22"/>
        </w:rPr>
        <w:t xml:space="preserve">Tindrà la consideració d’incompliment greu, quan la manca de compliment o la deficiència en la prestació del servei dificulti la prestació del servei públic que es presta a l’edifici o afecti al seu funcionament normal i/o generi queixes dels treballadors i/o usuaris. </w:t>
      </w:r>
    </w:p>
    <w:p w14:paraId="52CBF5ED" w14:textId="77777777" w:rsidR="008C070F" w:rsidRPr="008C070F" w:rsidRDefault="008C070F" w:rsidP="008C070F">
      <w:pPr>
        <w:widowControl w:val="0"/>
        <w:rPr>
          <w:rFonts w:asciiTheme="minorHAnsi" w:hAnsiTheme="minorHAnsi" w:cstheme="minorHAnsi"/>
          <w:snapToGrid w:val="0"/>
        </w:rPr>
      </w:pPr>
      <w:r w:rsidRPr="008C070F">
        <w:rPr>
          <w:rFonts w:asciiTheme="minorHAnsi" w:hAnsiTheme="minorHAnsi" w:cstheme="minorHAnsi"/>
          <w:snapToGrid w:val="0"/>
        </w:rPr>
        <w:t>Es considerarà incompliment molt greu quan la falta o la deficiència en la prestació del  servei tingui com a conseqüència la impossibilitat de continuar amb la prestació del servei públic que es realitza en l’edifici, per manca de les suficients condicions d’higiene i salubritat.</w:t>
      </w:r>
    </w:p>
    <w:p w14:paraId="75A66228" w14:textId="77777777" w:rsidR="008C070F" w:rsidRPr="008C070F" w:rsidRDefault="008C070F" w:rsidP="008C070F">
      <w:pPr>
        <w:widowControl w:val="0"/>
        <w:rPr>
          <w:rFonts w:asciiTheme="minorHAnsi" w:hAnsiTheme="minorHAnsi" w:cstheme="minorHAnsi"/>
          <w:snapToGrid w:val="0"/>
        </w:rPr>
      </w:pPr>
    </w:p>
    <w:p w14:paraId="0B10894D" w14:textId="77777777" w:rsidR="008C070F" w:rsidRPr="008C070F" w:rsidRDefault="008C070F" w:rsidP="008C070F">
      <w:pPr>
        <w:widowControl w:val="0"/>
        <w:rPr>
          <w:rFonts w:asciiTheme="minorHAnsi" w:hAnsiTheme="minorHAnsi" w:cstheme="minorHAnsi"/>
          <w:snapToGrid w:val="0"/>
        </w:rPr>
      </w:pPr>
      <w:r w:rsidRPr="007A7C56">
        <w:rPr>
          <w:rFonts w:asciiTheme="minorHAnsi" w:hAnsiTheme="minorHAnsi" w:cstheme="minorHAnsi"/>
          <w:snapToGrid w:val="0"/>
        </w:rPr>
        <w:t>13.-</w:t>
      </w:r>
      <w:r w:rsidRPr="008C070F">
        <w:rPr>
          <w:rFonts w:asciiTheme="minorHAnsi" w:hAnsiTheme="minorHAnsi" w:cstheme="minorHAnsi"/>
          <w:snapToGrid w:val="0"/>
        </w:rPr>
        <w:t xml:space="preserve"> L’incompliment de l’obligació d’informació del personal a subrogar prevista a l’article 130 LCSP podrà donar lloc a una penalitat de 2 € per cada 1.000 € del preu del contracte (IVA exclòs), per cada dia en què resti provat que s’hagi produït l’incompliment, fins a un màxim del 10% de l’import del contracte (IVA exclòs).</w:t>
      </w:r>
    </w:p>
    <w:p w14:paraId="147010B0" w14:textId="77777777" w:rsidR="008C070F" w:rsidRPr="008C070F" w:rsidRDefault="008C070F" w:rsidP="008C070F">
      <w:pPr>
        <w:widowControl w:val="0"/>
        <w:rPr>
          <w:rFonts w:asciiTheme="minorHAnsi" w:hAnsiTheme="minorHAnsi" w:cstheme="minorHAnsi"/>
          <w:snapToGrid w:val="0"/>
          <w:color w:val="FF0000"/>
        </w:rPr>
      </w:pPr>
    </w:p>
    <w:p w14:paraId="2A3CEEE1" w14:textId="77777777" w:rsidR="008C070F" w:rsidRPr="008C070F" w:rsidRDefault="008C070F" w:rsidP="008C070F">
      <w:pPr>
        <w:widowControl w:val="0"/>
        <w:rPr>
          <w:rFonts w:asciiTheme="minorHAnsi" w:hAnsiTheme="minorHAnsi" w:cstheme="minorHAnsi"/>
          <w:snapToGrid w:val="0"/>
        </w:rPr>
      </w:pPr>
      <w:r w:rsidRPr="008C070F">
        <w:rPr>
          <w:rFonts w:asciiTheme="minorHAnsi" w:hAnsiTheme="minorHAnsi" w:cstheme="minorHAnsi"/>
          <w:snapToGrid w:val="0"/>
        </w:rPr>
        <w:t xml:space="preserve">14. L’incompliment </w:t>
      </w:r>
      <w:r w:rsidRPr="008C070F">
        <w:rPr>
          <w:rFonts w:asciiTheme="minorHAnsi" w:hAnsiTheme="minorHAnsi" w:cstheme="minorHAnsi"/>
        </w:rPr>
        <w:t xml:space="preserve">de les condicions que estableix l’article 215.2 de la LCSP per procedir a la subcontractació podrà donar lloc a una penalitat </w:t>
      </w:r>
      <w:r w:rsidRPr="008C070F">
        <w:rPr>
          <w:rFonts w:asciiTheme="minorHAnsi" w:hAnsiTheme="minorHAnsi" w:cstheme="minorHAnsi"/>
          <w:snapToGrid w:val="0"/>
        </w:rPr>
        <w:t>de 2 € per cada 1.000 € del preu del contracte (IVA exclòs), per cada dia en què resti provat que s’hagi produït l’incompliment, fins a un màxim del 50% de l’import del subcontracte (IVA exclòs).</w:t>
      </w:r>
    </w:p>
    <w:p w14:paraId="19B3A660" w14:textId="7623FB38" w:rsidR="008C070F" w:rsidRPr="008C070F" w:rsidRDefault="008C070F" w:rsidP="008C070F">
      <w:pPr>
        <w:widowControl w:val="0"/>
        <w:rPr>
          <w:rFonts w:asciiTheme="minorHAnsi" w:hAnsiTheme="minorHAnsi" w:cstheme="minorHAnsi"/>
          <w:snapToGrid w:val="0"/>
        </w:rPr>
      </w:pPr>
    </w:p>
    <w:p w14:paraId="1C026BD9" w14:textId="77777777" w:rsidR="008C070F" w:rsidRPr="008C070F" w:rsidRDefault="008C070F" w:rsidP="008C070F">
      <w:pPr>
        <w:widowControl w:val="0"/>
        <w:rPr>
          <w:rFonts w:asciiTheme="minorHAnsi" w:hAnsiTheme="minorHAnsi" w:cstheme="minorHAnsi"/>
        </w:rPr>
      </w:pPr>
      <w:r w:rsidRPr="008C070F">
        <w:rPr>
          <w:rFonts w:asciiTheme="minorHAnsi" w:hAnsiTheme="minorHAnsi" w:cstheme="minorHAnsi"/>
          <w:snapToGrid w:val="0"/>
        </w:rPr>
        <w:t xml:space="preserve">15.-. L’incompliment de les condicions </w:t>
      </w:r>
      <w:r w:rsidRPr="008C070F">
        <w:rPr>
          <w:rFonts w:asciiTheme="minorHAnsi" w:hAnsiTheme="minorHAnsi" w:cstheme="minorHAnsi"/>
        </w:rPr>
        <w:t xml:space="preserve">establertes a l’article 217.1 de la LCSP respecte al pagament a les subcontractistes podrà donar lloc una penalitat de fins al 5% del preu del contracte (IVA exclòs) i podrà reiiterar-se mes a mes mentre persisteixi l’incompliment. </w:t>
      </w:r>
    </w:p>
    <w:p w14:paraId="23F01570" w14:textId="77777777" w:rsidR="008C070F" w:rsidRPr="007A7C56" w:rsidRDefault="008C070F" w:rsidP="008C070F">
      <w:pPr>
        <w:rPr>
          <w:rFonts w:asciiTheme="minorHAnsi" w:hAnsiTheme="minorHAnsi" w:cstheme="minorHAnsi"/>
          <w:color w:val="0070C0"/>
          <w:highlight w:val="yellow"/>
        </w:rPr>
      </w:pPr>
    </w:p>
    <w:p w14:paraId="4C73269B" w14:textId="77777777" w:rsidR="008C070F" w:rsidRPr="007A7C56" w:rsidRDefault="008C070F" w:rsidP="008C070F">
      <w:pPr>
        <w:pStyle w:val="Textindependent3"/>
        <w:rPr>
          <w:rFonts w:asciiTheme="minorHAnsi" w:hAnsiTheme="minorHAnsi" w:cstheme="minorHAnsi"/>
          <w:sz w:val="22"/>
          <w:szCs w:val="22"/>
        </w:rPr>
      </w:pPr>
      <w:r w:rsidRPr="007A7C56">
        <w:rPr>
          <w:rFonts w:asciiTheme="minorHAnsi" w:hAnsiTheme="minorHAnsi" w:cstheme="minorHAnsi"/>
          <w:snapToGrid w:val="0"/>
          <w:sz w:val="22"/>
          <w:szCs w:val="22"/>
        </w:rPr>
        <w:t xml:space="preserve">D’acord amb l’art. 192.1 LCSP, </w:t>
      </w:r>
      <w:r w:rsidRPr="007A7C56">
        <w:rPr>
          <w:rFonts w:asciiTheme="minorHAnsi" w:hAnsiTheme="minorHAnsi" w:cstheme="minorHAnsi"/>
          <w:sz w:val="22"/>
          <w:szCs w:val="22"/>
        </w:rPr>
        <w:t xml:space="preserve">en tots els casos esmentats anteriorment, l’import individual de cada penalitat i l’import del conjunt de penalitats no podran superar, respectivament, el 10% i el 50% del preu del contracte, IVA exclòs. </w:t>
      </w:r>
    </w:p>
    <w:p w14:paraId="789CD5A2" w14:textId="77777777" w:rsidR="008C070F" w:rsidRPr="008C070F" w:rsidRDefault="008C070F" w:rsidP="008C070F">
      <w:pPr>
        <w:rPr>
          <w:rFonts w:asciiTheme="minorHAnsi" w:hAnsiTheme="minorHAnsi" w:cstheme="minorHAnsi"/>
          <w:color w:val="0070C0"/>
          <w:highlight w:val="yellow"/>
        </w:rPr>
      </w:pPr>
    </w:p>
    <w:p w14:paraId="33BC9313" w14:textId="77777777" w:rsidR="008C070F" w:rsidRPr="008C070F" w:rsidRDefault="008C070F" w:rsidP="008C070F">
      <w:pPr>
        <w:pStyle w:val="Pargrafdellista"/>
        <w:ind w:left="0"/>
        <w:rPr>
          <w:rFonts w:asciiTheme="minorHAnsi" w:hAnsiTheme="minorHAnsi" w:cstheme="minorHAnsi"/>
          <w:b/>
          <w:color w:val="000000"/>
          <w:sz w:val="22"/>
          <w:szCs w:val="22"/>
          <w:u w:val="single"/>
        </w:rPr>
      </w:pPr>
      <w:r w:rsidRPr="008C070F">
        <w:rPr>
          <w:rFonts w:asciiTheme="minorHAnsi" w:hAnsiTheme="minorHAnsi" w:cstheme="minorHAnsi"/>
          <w:b/>
          <w:color w:val="000000"/>
          <w:sz w:val="22"/>
          <w:szCs w:val="22"/>
          <w:u w:val="single"/>
        </w:rPr>
        <w:t>Procediment:</w:t>
      </w:r>
    </w:p>
    <w:p w14:paraId="6463170B" w14:textId="77777777" w:rsidR="008C070F" w:rsidRPr="008C070F" w:rsidRDefault="008C070F" w:rsidP="008C070F">
      <w:pPr>
        <w:rPr>
          <w:rFonts w:asciiTheme="minorHAnsi" w:hAnsiTheme="minorHAnsi" w:cstheme="minorHAnsi"/>
          <w:b/>
          <w:color w:val="000000"/>
          <w:u w:val="single"/>
        </w:rPr>
      </w:pPr>
    </w:p>
    <w:p w14:paraId="4877E45A"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Quan l’Administració decideixi aplicar qualsevol de les penalitats establertes en el present plec, comunicarà per escrit a l’empresa adjudicatària el motiu de la mateixa, el percentatge que representa la penalitat i l’import absolut de la mateixa.</w:t>
      </w:r>
    </w:p>
    <w:p w14:paraId="3A8024FE" w14:textId="77777777" w:rsidR="008C070F" w:rsidRPr="008C070F" w:rsidRDefault="008C070F" w:rsidP="008C070F">
      <w:pPr>
        <w:autoSpaceDE w:val="0"/>
        <w:autoSpaceDN w:val="0"/>
        <w:adjustRightInd w:val="0"/>
        <w:rPr>
          <w:rFonts w:asciiTheme="minorHAnsi" w:hAnsiTheme="minorHAnsi" w:cstheme="minorHAnsi"/>
          <w:color w:val="000000"/>
        </w:rPr>
      </w:pPr>
    </w:p>
    <w:p w14:paraId="6117E503"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En la tramitació de l’expedient es donarà audiència a l’adjudicatari perquè pugui formular les al·legacions que estimi pertinents, resolent l’òrgan de contractació del Departament de Justícia, Drets i Memòria.</w:t>
      </w:r>
    </w:p>
    <w:p w14:paraId="6CB97B87" w14:textId="77777777" w:rsidR="008C070F" w:rsidRPr="008C070F" w:rsidRDefault="008C070F" w:rsidP="008C070F">
      <w:pPr>
        <w:autoSpaceDE w:val="0"/>
        <w:autoSpaceDN w:val="0"/>
        <w:adjustRightInd w:val="0"/>
        <w:rPr>
          <w:rFonts w:asciiTheme="minorHAnsi" w:hAnsiTheme="minorHAnsi" w:cstheme="minorHAnsi"/>
          <w:color w:val="000000"/>
        </w:rPr>
      </w:pPr>
    </w:p>
    <w:p w14:paraId="22C4E946"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El Departament de Justícia, Drets i Memòria descomptarà de la facturació mensual l’import de la penalització imposada. En tot cas, si no fos possible aplicar alguna penalitat al llarg del període del contracte, es respondrà de la penalitat pendent amb la garantia definitiva constituïda per l’adjudicatari.</w:t>
      </w:r>
    </w:p>
    <w:p w14:paraId="7735E663" w14:textId="77777777" w:rsidR="008C070F" w:rsidRPr="008C070F" w:rsidRDefault="008C070F" w:rsidP="008C070F">
      <w:pPr>
        <w:autoSpaceDE w:val="0"/>
        <w:autoSpaceDN w:val="0"/>
        <w:adjustRightInd w:val="0"/>
        <w:rPr>
          <w:rFonts w:asciiTheme="minorHAnsi" w:hAnsiTheme="minorHAnsi" w:cstheme="minorHAnsi"/>
          <w:color w:val="000000"/>
        </w:rPr>
      </w:pPr>
    </w:p>
    <w:p w14:paraId="69D45A80"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En el cas que les penalitats executades a l’adjudicatari superin el 10% de l’import total del contracte, l’Administració quedarà facultada per rescindir unilateralment el contracte sense cap mena d’indemnització.</w:t>
      </w:r>
    </w:p>
    <w:p w14:paraId="12A0C821"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 xml:space="preserve"> </w:t>
      </w:r>
    </w:p>
    <w:p w14:paraId="3D2A557B"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 xml:space="preserve">Amb independència de l’aplicació d’aquestes penalitats, el Departament de Justícia, Drets i Memòria podrà reclamar a l’adjudicatari l’import dels danys i perjudicis causats, </w:t>
      </w:r>
      <w:r w:rsidRPr="008C070F">
        <w:rPr>
          <w:rFonts w:asciiTheme="minorHAnsi" w:hAnsiTheme="minorHAnsi" w:cstheme="minorHAnsi"/>
          <w:color w:val="000000"/>
        </w:rPr>
        <w:lastRenderedPageBreak/>
        <w:t xml:space="preserve">fent-se efectiu el seu import a càrrec de la garantia dipositada, en cas de què així ho decideixi o bé a través de qualsevol altre mitjà que consideri convenient. </w:t>
      </w:r>
    </w:p>
    <w:p w14:paraId="1C1E3211" w14:textId="77777777" w:rsidR="008C070F" w:rsidRPr="008C070F" w:rsidRDefault="008C070F" w:rsidP="008C070F">
      <w:pPr>
        <w:autoSpaceDE w:val="0"/>
        <w:autoSpaceDN w:val="0"/>
        <w:adjustRightInd w:val="0"/>
        <w:rPr>
          <w:rFonts w:asciiTheme="minorHAnsi" w:hAnsiTheme="minorHAnsi" w:cstheme="minorHAnsi"/>
          <w:color w:val="000000"/>
        </w:rPr>
      </w:pPr>
    </w:p>
    <w:p w14:paraId="4D737C9C" w14:textId="77777777" w:rsidR="008C070F" w:rsidRPr="008C070F" w:rsidRDefault="008C070F" w:rsidP="008C070F">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Les incidències que puguin sorgir entre l’Administració i l’empresa adjudicatària en l’execució del contracte que generin una proposta de penalitat segons el que s’indica en aquest plec, es tramitaran mitjançant expedient contradictori que inclourà necessàriament les actuacions descrites en l’article 97 del Reial decret 1098/2001, de 12 d'octubre, pel qual s'aprova el Reglament general de la Llei de contractes de les administracions públiques (RGLCAP). Llevat que motius d’interès públic ho justifiquin o la naturalesa de les incidències ho requereixi, la seva tramitació no determinarà la paralització de l’execució del contracte.</w:t>
      </w:r>
    </w:p>
    <w:p w14:paraId="62803C9E" w14:textId="77777777" w:rsidR="008C070F" w:rsidRPr="008C070F" w:rsidRDefault="008C070F" w:rsidP="008C070F">
      <w:pPr>
        <w:autoSpaceDE w:val="0"/>
        <w:autoSpaceDN w:val="0"/>
        <w:adjustRightInd w:val="0"/>
        <w:rPr>
          <w:rFonts w:asciiTheme="minorHAnsi" w:hAnsiTheme="minorHAnsi" w:cstheme="minorHAnsi"/>
          <w:color w:val="000000"/>
        </w:rPr>
      </w:pPr>
    </w:p>
    <w:p w14:paraId="2F09072A" w14:textId="3E16E557" w:rsidR="008C070F" w:rsidRPr="007A7C56" w:rsidRDefault="008C070F" w:rsidP="007A7C56">
      <w:pPr>
        <w:autoSpaceDE w:val="0"/>
        <w:autoSpaceDN w:val="0"/>
        <w:adjustRightInd w:val="0"/>
        <w:rPr>
          <w:rFonts w:asciiTheme="minorHAnsi" w:hAnsiTheme="minorHAnsi" w:cstheme="minorHAnsi"/>
          <w:color w:val="000000"/>
        </w:rPr>
      </w:pPr>
      <w:r w:rsidRPr="008C070F">
        <w:rPr>
          <w:rFonts w:asciiTheme="minorHAnsi" w:hAnsiTheme="minorHAnsi" w:cstheme="minorHAnsi"/>
          <w:color w:val="000000"/>
        </w:rPr>
        <w:t xml:space="preserve">Quan es facin efectives sobre la garantia les penalitats o indemnitzacions exigibles a l’empresa adjudicatària, aquesta haurà de reposar o ampliar la garantia, en la quantia que correspongui, en el termini de quinze dies des </w:t>
      </w:r>
      <w:r w:rsidR="007A7C56">
        <w:rPr>
          <w:rFonts w:asciiTheme="minorHAnsi" w:hAnsiTheme="minorHAnsi" w:cstheme="minorHAnsi"/>
          <w:color w:val="000000"/>
        </w:rPr>
        <w:t>de l’aplicació de la penalitat.</w:t>
      </w:r>
    </w:p>
    <w:bookmarkEnd w:id="22"/>
    <w:bookmarkEnd w:id="23"/>
    <w:bookmarkEnd w:id="24"/>
    <w:bookmarkEnd w:id="25"/>
    <w:bookmarkEnd w:id="26"/>
    <w:p w14:paraId="08649979" w14:textId="77777777" w:rsidR="008C070F" w:rsidRPr="008C070F" w:rsidRDefault="008C070F" w:rsidP="008C070F">
      <w:pPr>
        <w:rPr>
          <w:rFonts w:asciiTheme="minorHAnsi" w:hAnsiTheme="minorHAnsi" w:cstheme="minorHAnsi"/>
          <w:noProof/>
          <w:color w:val="000000"/>
        </w:rPr>
      </w:pPr>
    </w:p>
    <w:p w14:paraId="166067D0" w14:textId="77777777" w:rsidR="008C070F" w:rsidRPr="008C070F" w:rsidRDefault="008C070F" w:rsidP="008C070F">
      <w:pPr>
        <w:rPr>
          <w:rFonts w:asciiTheme="minorHAnsi" w:hAnsiTheme="minorHAnsi" w:cstheme="minorHAnsi"/>
          <w:color w:val="000000"/>
        </w:rPr>
      </w:pPr>
      <w:bookmarkStart w:id="27" w:name="_Toc88739129"/>
      <w:bookmarkStart w:id="28" w:name="_Toc103931946"/>
      <w:r w:rsidRPr="008C070F">
        <w:rPr>
          <w:rFonts w:asciiTheme="minorHAnsi" w:hAnsiTheme="minorHAnsi" w:cstheme="minorHAnsi"/>
          <w:b/>
          <w:color w:val="000000"/>
        </w:rPr>
        <w:t xml:space="preserve">O.4. </w:t>
      </w:r>
      <w:r w:rsidRPr="008C070F">
        <w:rPr>
          <w:rFonts w:asciiTheme="minorHAnsi" w:hAnsiTheme="minorHAnsi" w:cstheme="minorHAnsi"/>
          <w:color w:val="000000"/>
        </w:rPr>
        <w:t>Atribució de caràcter d’obligació contractual essencial</w:t>
      </w:r>
      <w:bookmarkEnd w:id="27"/>
      <w:r w:rsidRPr="008C070F">
        <w:rPr>
          <w:rFonts w:asciiTheme="minorHAnsi" w:hAnsiTheme="minorHAnsi" w:cstheme="minorHAnsi"/>
          <w:color w:val="000000"/>
        </w:rPr>
        <w:t>:</w:t>
      </w:r>
      <w:bookmarkEnd w:id="28"/>
    </w:p>
    <w:p w14:paraId="0B7B5A87" w14:textId="77777777" w:rsidR="008C070F" w:rsidRPr="008C070F" w:rsidRDefault="008C070F" w:rsidP="008C070F">
      <w:pPr>
        <w:rPr>
          <w:rFonts w:asciiTheme="minorHAnsi" w:hAnsiTheme="minorHAnsi" w:cstheme="minorHAnsi"/>
          <w:b/>
          <w:bCs/>
          <w:color w:val="000000"/>
        </w:rPr>
      </w:pPr>
    </w:p>
    <w:p w14:paraId="164C96DB" w14:textId="77777777" w:rsidR="008C070F" w:rsidRPr="008C070F" w:rsidRDefault="008C070F" w:rsidP="008C070F">
      <w:pPr>
        <w:pStyle w:val="Textindependent3"/>
        <w:rPr>
          <w:rFonts w:asciiTheme="minorHAnsi" w:hAnsiTheme="minorHAnsi" w:cstheme="minorHAnsi"/>
          <w:i/>
          <w:color w:val="000000"/>
          <w:sz w:val="22"/>
          <w:szCs w:val="22"/>
        </w:rPr>
      </w:pPr>
      <w:r w:rsidRPr="008C070F">
        <w:rPr>
          <w:rFonts w:asciiTheme="minorHAnsi" w:hAnsiTheme="minorHAnsi" w:cstheme="minorHAnsi"/>
          <w:b/>
          <w:bCs/>
          <w:color w:val="000000"/>
          <w:sz w:val="22"/>
          <w:szCs w:val="22"/>
        </w:rPr>
        <w:fldChar w:fldCharType="begin">
          <w:ffData>
            <w:name w:val="Verifica47"/>
            <w:enabled/>
            <w:calcOnExit w:val="0"/>
            <w:checkBox>
              <w:sizeAuto/>
              <w:default w:val="1"/>
            </w:checkBox>
          </w:ffData>
        </w:fldChar>
      </w:r>
      <w:bookmarkStart w:id="29" w:name="Verifica47"/>
      <w:r w:rsidRPr="008C070F">
        <w:rPr>
          <w:rFonts w:asciiTheme="minorHAnsi" w:hAnsiTheme="minorHAnsi" w:cstheme="minorHAnsi"/>
          <w:b/>
          <w:bCs/>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bookmarkEnd w:id="29"/>
      <w:r w:rsidRPr="008C070F">
        <w:rPr>
          <w:rFonts w:asciiTheme="minorHAnsi" w:hAnsiTheme="minorHAnsi" w:cstheme="minorHAnsi"/>
          <w:color w:val="000000"/>
          <w:sz w:val="22"/>
          <w:szCs w:val="22"/>
        </w:rPr>
        <w:t xml:space="preserve"> Sí:        </w:t>
      </w:r>
      <w:r w:rsidRPr="008C070F">
        <w:rPr>
          <w:rFonts w:asciiTheme="minorHAnsi" w:hAnsiTheme="minorHAnsi" w:cstheme="minorHAnsi"/>
          <w:b/>
          <w:bCs/>
          <w:color w:val="000000"/>
          <w:sz w:val="22"/>
          <w:szCs w:val="22"/>
        </w:rPr>
        <w:fldChar w:fldCharType="begin">
          <w:ffData>
            <w:name w:val="Verifica34"/>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No se n’estableixen</w:t>
      </w:r>
    </w:p>
    <w:p w14:paraId="134410AD" w14:textId="77777777" w:rsidR="008C070F" w:rsidRPr="008C070F" w:rsidRDefault="008C070F" w:rsidP="008C070F">
      <w:pPr>
        <w:rPr>
          <w:rFonts w:asciiTheme="minorHAnsi" w:hAnsiTheme="minorHAnsi" w:cstheme="minorHAnsi"/>
          <w:color w:val="000000"/>
        </w:rPr>
      </w:pPr>
    </w:p>
    <w:p w14:paraId="35406A68" w14:textId="2C04B67F" w:rsidR="008C070F" w:rsidRPr="008C070F" w:rsidRDefault="008C070F" w:rsidP="008C070F">
      <w:pPr>
        <w:rPr>
          <w:rFonts w:asciiTheme="minorHAnsi" w:hAnsiTheme="minorHAnsi" w:cstheme="minorHAnsi"/>
        </w:rPr>
      </w:pPr>
      <w:r w:rsidRPr="008C070F">
        <w:rPr>
          <w:rFonts w:asciiTheme="minorHAnsi" w:hAnsiTheme="minorHAnsi" w:cstheme="minorHAnsi"/>
        </w:rPr>
        <w:t xml:space="preserve">Són obligacions contractuals essencials, l’incompliment de les quals pot derivar en la </w:t>
      </w:r>
      <w:r w:rsidRPr="008335DD">
        <w:rPr>
          <w:rFonts w:asciiTheme="minorHAnsi" w:hAnsiTheme="minorHAnsi" w:cstheme="minorHAnsi"/>
        </w:rPr>
        <w:t xml:space="preserve">resolució del contracte, les establertes en l’apartat Q.3 del quadre de característiques </w:t>
      </w:r>
      <w:r w:rsidR="008335DD">
        <w:rPr>
          <w:rFonts w:asciiTheme="minorHAnsi" w:hAnsiTheme="minorHAnsi" w:cstheme="minorHAnsi"/>
        </w:rPr>
        <w:t>del plec de clàusules administratives particulars</w:t>
      </w:r>
      <w:r w:rsidRPr="008335DD">
        <w:rPr>
          <w:rFonts w:asciiTheme="minorHAnsi" w:hAnsiTheme="minorHAnsi" w:cstheme="minorHAnsi"/>
        </w:rPr>
        <w:t xml:space="preserve"> de l’Acord marc en el qual es basa aquesta licitació, que són</w:t>
      </w:r>
      <w:r w:rsidRPr="008C070F">
        <w:rPr>
          <w:rFonts w:asciiTheme="minorHAnsi" w:hAnsiTheme="minorHAnsi" w:cstheme="minorHAnsi"/>
        </w:rPr>
        <w:t xml:space="preserve"> les següents:</w:t>
      </w:r>
    </w:p>
    <w:p w14:paraId="033EDC0C" w14:textId="77777777" w:rsidR="008C070F" w:rsidRPr="008C070F" w:rsidRDefault="008C070F" w:rsidP="008C070F">
      <w:pPr>
        <w:rPr>
          <w:rFonts w:asciiTheme="minorHAnsi" w:hAnsiTheme="minorHAnsi" w:cstheme="minorHAnsi"/>
        </w:rPr>
      </w:pPr>
    </w:p>
    <w:p w14:paraId="1D8C57AF" w14:textId="77777777" w:rsidR="008C070F" w:rsidRPr="008C070F" w:rsidRDefault="008C070F" w:rsidP="008C070F">
      <w:pPr>
        <w:rPr>
          <w:rFonts w:asciiTheme="minorHAnsi" w:hAnsiTheme="minorHAnsi" w:cstheme="minorHAnsi"/>
        </w:rPr>
      </w:pPr>
      <w:r w:rsidRPr="008C070F">
        <w:rPr>
          <w:rFonts w:asciiTheme="minorHAnsi" w:hAnsiTheme="minorHAnsi" w:cstheme="minorHAnsi"/>
        </w:rPr>
        <w:t>A.- L’obligació d’aplicar a la plantilla que executi el contracte les condicions de treball establertes per l’últim conveni col·lectiu sectorial vigent en què s’enquadri i desenvolupi la prestació contractual.</w:t>
      </w:r>
    </w:p>
    <w:p w14:paraId="2C0C8535" w14:textId="77777777" w:rsidR="008C070F" w:rsidRPr="008C070F" w:rsidRDefault="008C070F" w:rsidP="008C070F">
      <w:pPr>
        <w:rPr>
          <w:rFonts w:asciiTheme="minorHAnsi" w:hAnsiTheme="minorHAnsi" w:cstheme="minorHAnsi"/>
        </w:rPr>
      </w:pPr>
    </w:p>
    <w:p w14:paraId="775F084F" w14:textId="77777777" w:rsidR="008C070F" w:rsidRPr="008C070F" w:rsidRDefault="008C070F" w:rsidP="008C070F">
      <w:pPr>
        <w:rPr>
          <w:rFonts w:asciiTheme="minorHAnsi" w:hAnsiTheme="minorHAnsi" w:cstheme="minorHAnsi"/>
          <w:bCs/>
        </w:rPr>
      </w:pPr>
      <w:r w:rsidRPr="008C070F">
        <w:rPr>
          <w:rFonts w:asciiTheme="minorHAnsi" w:hAnsiTheme="minorHAnsi" w:cstheme="minorHAnsi"/>
        </w:rPr>
        <w:t>B.- L’obligació de l’empresa contractista de sotmetre’s a la normativa nacional i de la Unió Europea en matèria de protecció de dades.</w:t>
      </w:r>
    </w:p>
    <w:p w14:paraId="13CEB889" w14:textId="77777777" w:rsidR="008C070F" w:rsidRPr="008C070F" w:rsidRDefault="008C070F" w:rsidP="008C070F">
      <w:pPr>
        <w:rPr>
          <w:rFonts w:asciiTheme="minorHAnsi" w:hAnsiTheme="minorHAnsi" w:cstheme="minorHAnsi"/>
          <w:b/>
          <w:bCs/>
          <w:color w:val="0070C0"/>
        </w:rPr>
      </w:pPr>
    </w:p>
    <w:p w14:paraId="7C8A20BB" w14:textId="77777777" w:rsidR="008C070F" w:rsidRPr="008C070F" w:rsidRDefault="008C070F" w:rsidP="008C070F">
      <w:pPr>
        <w:rPr>
          <w:rFonts w:asciiTheme="minorHAnsi" w:hAnsiTheme="minorHAnsi" w:cstheme="minorHAnsi"/>
          <w:b/>
          <w:bCs/>
          <w:color w:val="0070C0"/>
        </w:rPr>
      </w:pPr>
    </w:p>
    <w:p w14:paraId="5A169247" w14:textId="77777777" w:rsidR="008C070F" w:rsidRPr="007A7C56" w:rsidRDefault="008C070F" w:rsidP="008C070F">
      <w:pPr>
        <w:pStyle w:val="Textindependent3"/>
        <w:rPr>
          <w:rFonts w:asciiTheme="minorHAnsi" w:hAnsiTheme="minorHAnsi" w:cstheme="minorHAnsi"/>
          <w:b/>
          <w:bCs/>
          <w:color w:val="000000"/>
          <w:sz w:val="22"/>
          <w:szCs w:val="22"/>
        </w:rPr>
      </w:pPr>
      <w:r w:rsidRPr="007A7C56">
        <w:rPr>
          <w:rFonts w:asciiTheme="minorHAnsi" w:hAnsiTheme="minorHAnsi" w:cstheme="minorHAnsi"/>
          <w:b/>
          <w:color w:val="000000"/>
          <w:sz w:val="22"/>
          <w:szCs w:val="22"/>
        </w:rPr>
        <w:t>P. Responsable del contracte basat</w:t>
      </w:r>
    </w:p>
    <w:p w14:paraId="2EF6A0CF" w14:textId="77777777" w:rsidR="008C070F" w:rsidRPr="008C070F" w:rsidRDefault="008C070F" w:rsidP="008C070F">
      <w:pPr>
        <w:pStyle w:val="Textindependent3"/>
        <w:rPr>
          <w:rFonts w:asciiTheme="minorHAnsi" w:hAnsiTheme="minorHAnsi" w:cstheme="minorHAnsi"/>
          <w:b/>
          <w:bCs/>
          <w:color w:val="000000"/>
          <w:sz w:val="22"/>
          <w:szCs w:val="22"/>
        </w:rPr>
      </w:pPr>
    </w:p>
    <w:p w14:paraId="4683F812" w14:textId="77777777" w:rsidR="008C070F" w:rsidRPr="007A7C56" w:rsidRDefault="008C070F" w:rsidP="008C070F">
      <w:pPr>
        <w:pStyle w:val="Textindependent3"/>
        <w:rPr>
          <w:rFonts w:asciiTheme="minorHAnsi" w:hAnsiTheme="minorHAnsi" w:cstheme="minorHAnsi"/>
          <w:bCs/>
          <w:color w:val="000000"/>
          <w:sz w:val="22"/>
          <w:szCs w:val="22"/>
        </w:rPr>
      </w:pPr>
      <w:r w:rsidRPr="008C070F">
        <w:rPr>
          <w:rFonts w:asciiTheme="minorHAnsi" w:hAnsiTheme="minorHAnsi" w:cstheme="minorHAnsi"/>
          <w:b/>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b/>
          <w:bCs/>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Sí</w:t>
      </w:r>
      <w:r w:rsidRPr="008C070F">
        <w:rPr>
          <w:rFonts w:asciiTheme="minorHAnsi" w:hAnsiTheme="minorHAnsi" w:cstheme="minorHAnsi"/>
          <w:color w:val="000000"/>
          <w:sz w:val="22"/>
          <w:szCs w:val="22"/>
        </w:rPr>
        <w:tab/>
        <w:t xml:space="preserve">Nom i </w:t>
      </w:r>
      <w:r w:rsidRPr="007A7C56">
        <w:rPr>
          <w:rFonts w:asciiTheme="minorHAnsi" w:hAnsiTheme="minorHAnsi" w:cstheme="minorHAnsi"/>
          <w:color w:val="000000"/>
          <w:sz w:val="22"/>
          <w:szCs w:val="22"/>
        </w:rPr>
        <w:t>cognoms: Maria Perez Cardenal</w:t>
      </w:r>
    </w:p>
    <w:p w14:paraId="4FD0A055" w14:textId="77777777" w:rsidR="008C070F" w:rsidRPr="007A7C56" w:rsidRDefault="008C070F" w:rsidP="008C070F">
      <w:pPr>
        <w:pStyle w:val="Textindependent3"/>
        <w:ind w:firstLine="709"/>
        <w:rPr>
          <w:rFonts w:asciiTheme="minorHAnsi" w:hAnsiTheme="minorHAnsi" w:cstheme="minorHAnsi"/>
          <w:bCs/>
          <w:color w:val="000000"/>
          <w:sz w:val="22"/>
          <w:szCs w:val="22"/>
        </w:rPr>
      </w:pPr>
      <w:r w:rsidRPr="007A7C56">
        <w:rPr>
          <w:rFonts w:asciiTheme="minorHAnsi" w:hAnsiTheme="minorHAnsi" w:cstheme="minorHAnsi"/>
          <w:color w:val="000000"/>
          <w:sz w:val="22"/>
          <w:szCs w:val="22"/>
        </w:rPr>
        <w:t>Càrrec: Subdirectora general de Patrimoni, Obres i Serveis</w:t>
      </w:r>
    </w:p>
    <w:p w14:paraId="11A3B5E6" w14:textId="77777777" w:rsidR="008C070F" w:rsidRPr="008C070F" w:rsidRDefault="008C070F" w:rsidP="008C070F">
      <w:pPr>
        <w:rPr>
          <w:rFonts w:asciiTheme="minorHAnsi" w:hAnsiTheme="minorHAnsi" w:cstheme="minorHAnsi"/>
          <w:snapToGrid w:val="0"/>
          <w:color w:val="0070C0"/>
          <w:lang w:eastAsia="es-ES"/>
        </w:rPr>
      </w:pPr>
    </w:p>
    <w:p w14:paraId="5085E3F0" w14:textId="77777777" w:rsidR="008C070F" w:rsidRPr="008C070F" w:rsidRDefault="008C070F" w:rsidP="008C070F">
      <w:pPr>
        <w:rPr>
          <w:rFonts w:asciiTheme="minorHAnsi" w:hAnsiTheme="minorHAnsi" w:cstheme="minorHAnsi"/>
          <w:b/>
          <w:i/>
          <w:color w:val="000000"/>
        </w:rPr>
      </w:pPr>
      <w:bookmarkStart w:id="30" w:name="_Toc88739131"/>
      <w:bookmarkStart w:id="31" w:name="_Toc103931947"/>
      <w:r w:rsidRPr="008C070F">
        <w:rPr>
          <w:rFonts w:asciiTheme="minorHAnsi" w:hAnsiTheme="minorHAnsi" w:cstheme="minorHAnsi"/>
          <w:b/>
          <w:color w:val="000000"/>
        </w:rPr>
        <w:t>Q. Modificació del contracte basat prevista</w:t>
      </w:r>
      <w:bookmarkEnd w:id="30"/>
      <w:bookmarkEnd w:id="31"/>
    </w:p>
    <w:p w14:paraId="3B864E8C" w14:textId="77777777" w:rsidR="008C070F" w:rsidRPr="008C070F" w:rsidRDefault="008C070F" w:rsidP="008C070F">
      <w:pPr>
        <w:pStyle w:val="Textindependent3"/>
        <w:rPr>
          <w:rFonts w:asciiTheme="minorHAnsi" w:hAnsiTheme="minorHAnsi" w:cstheme="minorHAnsi"/>
          <w:b/>
          <w:bCs/>
          <w:color w:val="000000"/>
          <w:sz w:val="22"/>
          <w:szCs w:val="22"/>
        </w:rPr>
      </w:pPr>
    </w:p>
    <w:p w14:paraId="2A801AF7" w14:textId="1F7B1176" w:rsidR="008C070F" w:rsidRPr="008C070F" w:rsidRDefault="008C070F" w:rsidP="008C070F">
      <w:pPr>
        <w:rPr>
          <w:rFonts w:asciiTheme="minorHAnsi" w:hAnsiTheme="minorHAnsi" w:cstheme="minorHAnsi"/>
          <w:color w:val="000000"/>
        </w:rPr>
      </w:pPr>
      <w:r w:rsidRPr="008C070F">
        <w:rPr>
          <w:rFonts w:asciiTheme="minorHAnsi" w:hAnsiTheme="minorHAnsi" w:cstheme="minorHAnsi"/>
          <w:b/>
          <w:bCs/>
          <w:color w:val="000000"/>
        </w:rPr>
        <w:fldChar w:fldCharType="begin">
          <w:ffData>
            <w:name w:val=""/>
            <w:enabled/>
            <w:calcOnExit w:val="0"/>
            <w:checkBox>
              <w:sizeAuto/>
              <w:default w:val="1"/>
            </w:checkBox>
          </w:ffData>
        </w:fldChar>
      </w:r>
      <w:r w:rsidRPr="008C070F">
        <w:rPr>
          <w:rFonts w:asciiTheme="minorHAnsi" w:hAnsiTheme="minorHAnsi" w:cstheme="minorHAnsi"/>
          <w:b/>
          <w:bCs/>
          <w:color w:val="000000"/>
        </w:rPr>
        <w:instrText xml:space="preserve"> FORMCHECKBOX </w:instrText>
      </w:r>
      <w:r w:rsidR="00AB24F2">
        <w:rPr>
          <w:rFonts w:asciiTheme="minorHAnsi" w:hAnsiTheme="minorHAnsi" w:cstheme="minorHAnsi"/>
          <w:b/>
          <w:bCs/>
          <w:color w:val="000000"/>
        </w:rPr>
      </w:r>
      <w:r w:rsidR="00AB24F2">
        <w:rPr>
          <w:rFonts w:asciiTheme="minorHAnsi" w:hAnsiTheme="minorHAnsi" w:cstheme="minorHAnsi"/>
          <w:b/>
          <w:bCs/>
          <w:color w:val="000000"/>
        </w:rPr>
        <w:fldChar w:fldCharType="separate"/>
      </w:r>
      <w:r w:rsidRPr="008C070F">
        <w:rPr>
          <w:rFonts w:asciiTheme="minorHAnsi" w:hAnsiTheme="minorHAnsi" w:cstheme="minorHAnsi"/>
          <w:b/>
          <w:bCs/>
          <w:color w:val="000000"/>
        </w:rPr>
        <w:fldChar w:fldCharType="end"/>
      </w:r>
      <w:r w:rsidRPr="008C070F">
        <w:rPr>
          <w:rFonts w:asciiTheme="minorHAnsi" w:hAnsiTheme="minorHAnsi" w:cstheme="minorHAnsi"/>
          <w:b/>
          <w:bCs/>
          <w:color w:val="000000"/>
        </w:rPr>
        <w:t xml:space="preserve"> </w:t>
      </w:r>
      <w:r w:rsidRPr="008C070F">
        <w:rPr>
          <w:rFonts w:asciiTheme="minorHAnsi" w:hAnsiTheme="minorHAnsi" w:cstheme="minorHAnsi"/>
          <w:bCs/>
          <w:color w:val="000000"/>
        </w:rPr>
        <w:t xml:space="preserve">Sí. </w:t>
      </w:r>
      <w:r w:rsidRPr="008C070F">
        <w:rPr>
          <w:rFonts w:asciiTheme="minorHAnsi" w:hAnsiTheme="minorHAnsi" w:cstheme="minorHAnsi"/>
          <w:color w:val="000000"/>
        </w:rPr>
        <w:t>En un percentatge no superior (a</w:t>
      </w:r>
      <w:r w:rsidR="00245DD2">
        <w:rPr>
          <w:rFonts w:asciiTheme="minorHAnsi" w:hAnsiTheme="minorHAnsi" w:cstheme="minorHAnsi"/>
          <w:color w:val="000000"/>
        </w:rPr>
        <w:t xml:space="preserve"> </w:t>
      </w:r>
      <w:r w:rsidRPr="008C070F">
        <w:rPr>
          <w:rFonts w:asciiTheme="minorHAnsi" w:hAnsiTheme="minorHAnsi" w:cstheme="minorHAnsi"/>
          <w:color w:val="000000"/>
        </w:rPr>
        <w:t>l</w:t>
      </w:r>
      <w:r w:rsidR="00245DD2">
        <w:rPr>
          <w:rFonts w:asciiTheme="minorHAnsi" w:hAnsiTheme="minorHAnsi" w:cstheme="minorHAnsi"/>
          <w:color w:val="000000"/>
        </w:rPr>
        <w:t>’</w:t>
      </w:r>
      <w:r w:rsidRPr="008C070F">
        <w:rPr>
          <w:rFonts w:asciiTheme="minorHAnsi" w:hAnsiTheme="minorHAnsi" w:cstheme="minorHAnsi"/>
          <w:color w:val="000000"/>
        </w:rPr>
        <w:t xml:space="preserve">alça o a la baixa) al </w:t>
      </w:r>
      <w:r w:rsidRPr="008C070F">
        <w:rPr>
          <w:rFonts w:asciiTheme="minorHAnsi" w:hAnsiTheme="minorHAnsi" w:cstheme="minorHAnsi"/>
          <w:snapToGrid w:val="0"/>
          <w:color w:val="000000"/>
        </w:rPr>
        <w:t>20</w:t>
      </w:r>
      <w:r w:rsidRPr="008C070F">
        <w:rPr>
          <w:rFonts w:asciiTheme="minorHAnsi" w:hAnsiTheme="minorHAnsi" w:cstheme="minorHAnsi"/>
          <w:color w:val="000000"/>
        </w:rPr>
        <w:t>% del preu del contracte.</w:t>
      </w:r>
    </w:p>
    <w:p w14:paraId="0F9741DC" w14:textId="77777777" w:rsidR="008C070F" w:rsidRPr="008C070F" w:rsidRDefault="008C070F" w:rsidP="008C070F">
      <w:pPr>
        <w:rPr>
          <w:rFonts w:asciiTheme="minorHAnsi" w:hAnsiTheme="minorHAnsi" w:cstheme="minorHAnsi"/>
          <w:color w:val="000000"/>
        </w:rPr>
      </w:pPr>
    </w:p>
    <w:p w14:paraId="38C65D61" w14:textId="77777777" w:rsidR="008C070F" w:rsidRPr="008C070F" w:rsidRDefault="008C070F" w:rsidP="008C070F">
      <w:pPr>
        <w:rPr>
          <w:rFonts w:asciiTheme="minorHAnsi" w:hAnsiTheme="minorHAnsi" w:cstheme="minorHAnsi"/>
          <w:color w:val="000000"/>
        </w:rPr>
      </w:pPr>
      <w:r w:rsidRPr="008C070F">
        <w:rPr>
          <w:rFonts w:asciiTheme="minorHAnsi" w:hAnsiTheme="minorHAnsi" w:cstheme="minorHAnsi"/>
          <w:color w:val="000000"/>
        </w:rPr>
        <w:t>Es podrà modificar el contracte per causa de l’augment o distribució de les superfícies a netejar sobre les previstes inicialment en el plec, o bé per la necessitat d’augmentar o disminuir les hores de servei ordinari o esporàdic, per alguna de les causes següents:</w:t>
      </w:r>
    </w:p>
    <w:p w14:paraId="2CF91E84" w14:textId="77777777" w:rsidR="008C070F" w:rsidRPr="008C070F" w:rsidRDefault="008C070F" w:rsidP="008C070F">
      <w:pPr>
        <w:rPr>
          <w:rFonts w:asciiTheme="minorHAnsi" w:hAnsiTheme="minorHAnsi" w:cstheme="minorHAnsi"/>
          <w:color w:val="000000"/>
        </w:rPr>
      </w:pPr>
    </w:p>
    <w:p w14:paraId="6C148458" w14:textId="77777777" w:rsidR="008C070F" w:rsidRPr="008C070F" w:rsidRDefault="008C070F" w:rsidP="008C070F">
      <w:pPr>
        <w:numPr>
          <w:ilvl w:val="0"/>
          <w:numId w:val="12"/>
        </w:numPr>
        <w:spacing w:before="120"/>
        <w:ind w:left="567" w:hanging="283"/>
        <w:rPr>
          <w:rFonts w:asciiTheme="minorHAnsi" w:hAnsiTheme="minorHAnsi" w:cstheme="minorHAnsi"/>
          <w:color w:val="000000"/>
          <w:lang w:eastAsia="x-none"/>
        </w:rPr>
      </w:pPr>
      <w:r w:rsidRPr="008C070F">
        <w:rPr>
          <w:rFonts w:asciiTheme="minorHAnsi" w:hAnsiTheme="minorHAnsi" w:cstheme="minorHAnsi"/>
          <w:bCs/>
          <w:color w:val="000000"/>
          <w:lang w:eastAsia="x-none"/>
        </w:rPr>
        <w:t>L’assumpció de noves competències o la supressió d’alguna o algunes de les existents, per part del Departament.</w:t>
      </w:r>
    </w:p>
    <w:p w14:paraId="6A260E5D" w14:textId="77777777" w:rsidR="008C070F" w:rsidRPr="008C070F" w:rsidRDefault="008C070F" w:rsidP="008C070F">
      <w:pPr>
        <w:numPr>
          <w:ilvl w:val="0"/>
          <w:numId w:val="12"/>
        </w:numPr>
        <w:spacing w:before="120"/>
        <w:ind w:left="567" w:hanging="283"/>
        <w:rPr>
          <w:rFonts w:asciiTheme="minorHAnsi" w:hAnsiTheme="minorHAnsi" w:cstheme="minorHAnsi"/>
          <w:color w:val="000000"/>
          <w:lang w:eastAsia="x-none"/>
        </w:rPr>
      </w:pPr>
      <w:r w:rsidRPr="008C070F">
        <w:rPr>
          <w:rFonts w:asciiTheme="minorHAnsi" w:hAnsiTheme="minorHAnsi" w:cstheme="minorHAnsi"/>
          <w:bCs/>
          <w:color w:val="000000"/>
          <w:lang w:eastAsia="x-none"/>
        </w:rPr>
        <w:t>L’atribució al Departament de nous mitjans o la reducció dels existents com a compliment de processos d’estructuració o reestructuració del Departament.</w:t>
      </w:r>
    </w:p>
    <w:p w14:paraId="5102034A" w14:textId="77777777" w:rsidR="008C070F" w:rsidRPr="008C070F" w:rsidRDefault="008C070F" w:rsidP="008C070F">
      <w:pPr>
        <w:numPr>
          <w:ilvl w:val="0"/>
          <w:numId w:val="12"/>
        </w:numPr>
        <w:spacing w:before="120"/>
        <w:ind w:left="567" w:hanging="283"/>
        <w:rPr>
          <w:rFonts w:asciiTheme="minorHAnsi" w:hAnsiTheme="minorHAnsi" w:cstheme="minorHAnsi"/>
          <w:color w:val="000000"/>
          <w:lang w:eastAsia="x-none"/>
        </w:rPr>
      </w:pPr>
      <w:r w:rsidRPr="008C070F">
        <w:rPr>
          <w:rFonts w:asciiTheme="minorHAnsi" w:hAnsiTheme="minorHAnsi" w:cstheme="minorHAnsi"/>
          <w:bCs/>
          <w:color w:val="000000"/>
          <w:lang w:eastAsia="x-none"/>
        </w:rPr>
        <w:lastRenderedPageBreak/>
        <w:t>Situacions de restricció, contenció o modificació de la despesa per aplicació de mesures d’estabilitat pressupostària</w:t>
      </w:r>
      <w:r w:rsidRPr="008C070F">
        <w:rPr>
          <w:rFonts w:asciiTheme="minorHAnsi" w:hAnsiTheme="minorHAnsi" w:cstheme="minorHAnsi"/>
          <w:b/>
          <w:bCs/>
          <w:color w:val="000000"/>
          <w:lang w:eastAsia="x-none"/>
        </w:rPr>
        <w:t>.</w:t>
      </w:r>
    </w:p>
    <w:p w14:paraId="5545113D" w14:textId="77777777" w:rsidR="008C070F" w:rsidRPr="008C070F" w:rsidRDefault="008C070F" w:rsidP="008C070F">
      <w:pPr>
        <w:numPr>
          <w:ilvl w:val="0"/>
          <w:numId w:val="12"/>
        </w:numPr>
        <w:spacing w:before="120"/>
        <w:ind w:left="567" w:hanging="283"/>
        <w:rPr>
          <w:rFonts w:asciiTheme="minorHAnsi" w:hAnsiTheme="minorHAnsi" w:cstheme="minorHAnsi"/>
          <w:color w:val="000000"/>
          <w:lang w:eastAsia="x-none"/>
        </w:rPr>
      </w:pPr>
      <w:r w:rsidRPr="008C070F">
        <w:rPr>
          <w:rFonts w:asciiTheme="minorHAnsi" w:hAnsiTheme="minorHAnsi" w:cstheme="minorHAnsi"/>
          <w:bCs/>
          <w:color w:val="000000"/>
        </w:rPr>
        <w:t>Canvis en els edificis per causa d’obres d’ampliació o reestructuració, que poden generar també canvis en les ubicacions de les dependències on s’executa el servei o un augment de les superfícies i espais a netejar.</w:t>
      </w:r>
    </w:p>
    <w:p w14:paraId="55B32574" w14:textId="77777777" w:rsidR="008C070F" w:rsidRPr="008C070F" w:rsidRDefault="008C070F" w:rsidP="008C070F">
      <w:pPr>
        <w:numPr>
          <w:ilvl w:val="0"/>
          <w:numId w:val="12"/>
        </w:numPr>
        <w:spacing w:before="120"/>
        <w:ind w:left="567" w:hanging="283"/>
        <w:rPr>
          <w:rFonts w:asciiTheme="minorHAnsi" w:hAnsiTheme="minorHAnsi" w:cstheme="minorHAnsi"/>
          <w:color w:val="000000"/>
          <w:lang w:eastAsia="x-none"/>
        </w:rPr>
      </w:pPr>
      <w:r w:rsidRPr="008C070F">
        <w:rPr>
          <w:rFonts w:asciiTheme="minorHAnsi" w:hAnsiTheme="minorHAnsi" w:cstheme="minorHAnsi"/>
          <w:bCs/>
          <w:color w:val="000000"/>
        </w:rPr>
        <w:t>Entrada en funcionament de nous òrgans judicials, unitats tècniques, funcionals o  administratives que suposin un increment en les superfícies a netejar.</w:t>
      </w:r>
    </w:p>
    <w:p w14:paraId="54B0BA3E" w14:textId="268D69DB" w:rsidR="008C070F" w:rsidRPr="00282BBF" w:rsidRDefault="008C070F" w:rsidP="008C070F">
      <w:pPr>
        <w:numPr>
          <w:ilvl w:val="0"/>
          <w:numId w:val="12"/>
        </w:numPr>
        <w:spacing w:before="120"/>
        <w:ind w:left="567" w:hanging="283"/>
        <w:rPr>
          <w:rFonts w:asciiTheme="minorHAnsi" w:hAnsiTheme="minorHAnsi" w:cstheme="minorHAnsi"/>
          <w:color w:val="FF0000"/>
        </w:rPr>
      </w:pPr>
      <w:r w:rsidRPr="008C070F">
        <w:rPr>
          <w:rFonts w:asciiTheme="minorHAnsi" w:hAnsiTheme="minorHAnsi" w:cstheme="minorHAnsi"/>
          <w:color w:val="000000"/>
          <w:lang w:eastAsia="x-none"/>
        </w:rPr>
        <w:t xml:space="preserve">Canvis organitzatius, d’activitat, de funcionalitat  i/o de jornada i horaris en els serveis que es presten als edificis on es presta el servei de neteja i que afectin al desenvolupament d’aquest. </w:t>
      </w:r>
    </w:p>
    <w:p w14:paraId="1A22C5AF" w14:textId="533658E5" w:rsidR="00282BBF" w:rsidRPr="008C070F" w:rsidRDefault="00282BBF" w:rsidP="008C070F">
      <w:pPr>
        <w:numPr>
          <w:ilvl w:val="0"/>
          <w:numId w:val="12"/>
        </w:numPr>
        <w:spacing w:before="120"/>
        <w:ind w:left="567" w:hanging="283"/>
        <w:rPr>
          <w:rFonts w:asciiTheme="minorHAnsi" w:hAnsiTheme="minorHAnsi" w:cstheme="minorHAnsi"/>
          <w:color w:val="FF0000"/>
        </w:rPr>
      </w:pPr>
      <w:r>
        <w:rPr>
          <w:rFonts w:asciiTheme="minorHAnsi" w:hAnsiTheme="minorHAnsi" w:cstheme="minorHAnsi"/>
          <w:color w:val="000000"/>
          <w:lang w:eastAsia="x-none"/>
        </w:rPr>
        <w:t>Canvis en el contracte en el cas que les necessitats reals siguin superiors a les estimades inicialment amb caràcter puntual i esporàdic.</w:t>
      </w:r>
    </w:p>
    <w:p w14:paraId="1AE5B3F8" w14:textId="77777777" w:rsidR="008C070F" w:rsidRPr="008C070F" w:rsidRDefault="008C070F" w:rsidP="008C070F">
      <w:pPr>
        <w:spacing w:before="120"/>
        <w:rPr>
          <w:rFonts w:asciiTheme="minorHAnsi" w:hAnsiTheme="minorHAnsi" w:cstheme="minorHAnsi"/>
          <w:color w:val="FF0000"/>
        </w:rPr>
      </w:pPr>
    </w:p>
    <w:p w14:paraId="7935E398" w14:textId="77777777" w:rsidR="008C070F" w:rsidRPr="008C070F" w:rsidRDefault="008C070F" w:rsidP="008C070F">
      <w:pPr>
        <w:rPr>
          <w:rFonts w:asciiTheme="minorHAnsi" w:hAnsiTheme="minorHAnsi" w:cstheme="minorHAnsi"/>
          <w:b/>
          <w:color w:val="000000"/>
        </w:rPr>
      </w:pPr>
      <w:bookmarkStart w:id="32" w:name="_Toc88739132"/>
      <w:bookmarkStart w:id="33" w:name="_Toc103931948"/>
      <w:r w:rsidRPr="008C070F">
        <w:rPr>
          <w:rFonts w:asciiTheme="minorHAnsi" w:hAnsiTheme="minorHAnsi" w:cstheme="minorHAnsi"/>
          <w:b/>
          <w:color w:val="000000"/>
        </w:rPr>
        <w:t>R. Cessió del contracte</w:t>
      </w:r>
      <w:bookmarkEnd w:id="32"/>
      <w:r w:rsidRPr="008C070F">
        <w:rPr>
          <w:rFonts w:asciiTheme="minorHAnsi" w:hAnsiTheme="minorHAnsi" w:cstheme="minorHAnsi"/>
          <w:b/>
          <w:color w:val="000000"/>
        </w:rPr>
        <w:t xml:space="preserve"> basat</w:t>
      </w:r>
      <w:bookmarkEnd w:id="33"/>
    </w:p>
    <w:p w14:paraId="23692865" w14:textId="77777777" w:rsidR="008C070F" w:rsidRPr="008C070F" w:rsidRDefault="008C070F" w:rsidP="008C070F">
      <w:pPr>
        <w:rPr>
          <w:rFonts w:asciiTheme="minorHAnsi" w:hAnsiTheme="minorHAnsi" w:cstheme="minorHAnsi"/>
          <w:color w:val="000000"/>
          <w:lang w:eastAsia="es-ES"/>
        </w:rPr>
      </w:pPr>
    </w:p>
    <w:p w14:paraId="143F6D02" w14:textId="77777777" w:rsidR="008C070F" w:rsidRPr="008C070F" w:rsidRDefault="008C070F" w:rsidP="008C070F">
      <w:pPr>
        <w:pStyle w:val="Textindependent3"/>
        <w:ind w:left="709" w:firstLine="709"/>
        <w:rPr>
          <w:rFonts w:asciiTheme="minorHAnsi" w:hAnsiTheme="minorHAnsi" w:cstheme="minorHAnsi"/>
          <w:b/>
          <w:bCs/>
          <w:color w:val="000000"/>
          <w:sz w:val="22"/>
          <w:szCs w:val="22"/>
        </w:rPr>
      </w:pPr>
      <w:r w:rsidRPr="008C070F">
        <w:rPr>
          <w:rFonts w:asciiTheme="minorHAnsi" w:hAnsiTheme="minorHAnsi" w:cstheme="minorHAnsi"/>
          <w:i/>
          <w:snapToGrid w:val="0"/>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i/>
          <w:snapToGrid w:val="0"/>
          <w:color w:val="000000"/>
          <w:sz w:val="22"/>
          <w:szCs w:val="22"/>
        </w:rPr>
        <w:instrText xml:space="preserve"> FORMCHECKBOX </w:instrText>
      </w:r>
      <w:r w:rsidR="00AB24F2">
        <w:rPr>
          <w:rFonts w:asciiTheme="minorHAnsi" w:hAnsiTheme="minorHAnsi" w:cstheme="minorHAnsi"/>
          <w:i/>
          <w:snapToGrid w:val="0"/>
          <w:color w:val="000000"/>
          <w:sz w:val="22"/>
          <w:szCs w:val="22"/>
        </w:rPr>
      </w:r>
      <w:r w:rsidR="00AB24F2">
        <w:rPr>
          <w:rFonts w:asciiTheme="minorHAnsi" w:hAnsiTheme="minorHAnsi" w:cstheme="minorHAnsi"/>
          <w:i/>
          <w:snapToGrid w:val="0"/>
          <w:color w:val="000000"/>
          <w:sz w:val="22"/>
          <w:szCs w:val="22"/>
        </w:rPr>
        <w:fldChar w:fldCharType="separate"/>
      </w:r>
      <w:r w:rsidRPr="008C070F">
        <w:rPr>
          <w:rFonts w:asciiTheme="minorHAnsi" w:hAnsiTheme="minorHAnsi" w:cstheme="minorHAnsi"/>
          <w:i/>
          <w:snapToGrid w:val="0"/>
          <w:color w:val="000000"/>
          <w:sz w:val="22"/>
          <w:szCs w:val="22"/>
        </w:rPr>
        <w:fldChar w:fldCharType="end"/>
      </w:r>
      <w:r w:rsidRPr="008C070F">
        <w:rPr>
          <w:rFonts w:asciiTheme="minorHAnsi" w:hAnsiTheme="minorHAnsi" w:cstheme="minorHAnsi"/>
          <w:i/>
          <w:snapToGrid w:val="0"/>
          <w:color w:val="000000"/>
          <w:sz w:val="22"/>
          <w:szCs w:val="22"/>
        </w:rPr>
        <w:t xml:space="preserve"> </w:t>
      </w:r>
      <w:r w:rsidRPr="008C070F">
        <w:rPr>
          <w:rFonts w:asciiTheme="minorHAnsi" w:hAnsiTheme="minorHAnsi" w:cstheme="minorHAnsi"/>
          <w:snapToGrid w:val="0"/>
          <w:color w:val="000000"/>
          <w:sz w:val="22"/>
          <w:szCs w:val="22"/>
        </w:rPr>
        <w:t xml:space="preserve">Sí </w:t>
      </w:r>
      <w:r w:rsidRPr="008C070F">
        <w:rPr>
          <w:rFonts w:asciiTheme="minorHAnsi" w:hAnsiTheme="minorHAnsi" w:cstheme="minorHAnsi"/>
          <w:i/>
          <w:snapToGrid w:val="0"/>
          <w:color w:val="000000"/>
          <w:sz w:val="22"/>
          <w:szCs w:val="22"/>
        </w:rPr>
        <w:tab/>
      </w:r>
      <w:r w:rsidRPr="008C070F">
        <w:rPr>
          <w:rFonts w:asciiTheme="minorHAnsi" w:hAnsiTheme="minorHAnsi" w:cstheme="minorHAnsi"/>
          <w:i/>
          <w:snapToGrid w:val="0"/>
          <w:color w:val="000000"/>
          <w:sz w:val="22"/>
          <w:szCs w:val="22"/>
        </w:rPr>
        <w:tab/>
      </w:r>
      <w:r w:rsidRPr="008C070F">
        <w:rPr>
          <w:rFonts w:asciiTheme="minorHAnsi" w:hAnsiTheme="minorHAnsi" w:cstheme="minorHAnsi"/>
          <w:i/>
          <w:snapToGrid w:val="0"/>
          <w:color w:val="000000"/>
          <w:sz w:val="22"/>
          <w:szCs w:val="22"/>
        </w:rPr>
        <w:fldChar w:fldCharType="begin">
          <w:ffData>
            <w:name w:val="Check13"/>
            <w:enabled/>
            <w:calcOnExit w:val="0"/>
            <w:checkBox>
              <w:sizeAuto/>
              <w:default w:val="0"/>
            </w:checkBox>
          </w:ffData>
        </w:fldChar>
      </w:r>
      <w:r w:rsidRPr="008C070F">
        <w:rPr>
          <w:rFonts w:asciiTheme="minorHAnsi" w:hAnsiTheme="minorHAnsi" w:cstheme="minorHAnsi"/>
          <w:i/>
          <w:snapToGrid w:val="0"/>
          <w:color w:val="000000"/>
          <w:sz w:val="22"/>
          <w:szCs w:val="22"/>
        </w:rPr>
        <w:instrText xml:space="preserve"> FORMCHECKBOX </w:instrText>
      </w:r>
      <w:r w:rsidR="00AB24F2">
        <w:rPr>
          <w:rFonts w:asciiTheme="minorHAnsi" w:hAnsiTheme="minorHAnsi" w:cstheme="minorHAnsi"/>
          <w:i/>
          <w:snapToGrid w:val="0"/>
          <w:color w:val="000000"/>
          <w:sz w:val="22"/>
          <w:szCs w:val="22"/>
        </w:rPr>
      </w:r>
      <w:r w:rsidR="00AB24F2">
        <w:rPr>
          <w:rFonts w:asciiTheme="minorHAnsi" w:hAnsiTheme="minorHAnsi" w:cstheme="minorHAnsi"/>
          <w:i/>
          <w:snapToGrid w:val="0"/>
          <w:color w:val="000000"/>
          <w:sz w:val="22"/>
          <w:szCs w:val="22"/>
        </w:rPr>
        <w:fldChar w:fldCharType="separate"/>
      </w:r>
      <w:r w:rsidRPr="008C070F">
        <w:rPr>
          <w:rFonts w:asciiTheme="minorHAnsi" w:hAnsiTheme="minorHAnsi" w:cstheme="minorHAnsi"/>
          <w:i/>
          <w:snapToGrid w:val="0"/>
          <w:color w:val="000000"/>
          <w:sz w:val="22"/>
          <w:szCs w:val="22"/>
        </w:rPr>
        <w:fldChar w:fldCharType="end"/>
      </w:r>
      <w:r w:rsidRPr="008C070F">
        <w:rPr>
          <w:rFonts w:asciiTheme="minorHAnsi" w:hAnsiTheme="minorHAnsi" w:cstheme="minorHAnsi"/>
          <w:i/>
          <w:snapToGrid w:val="0"/>
          <w:color w:val="000000"/>
          <w:sz w:val="22"/>
          <w:szCs w:val="22"/>
        </w:rPr>
        <w:t xml:space="preserve"> </w:t>
      </w:r>
      <w:r w:rsidRPr="008C070F">
        <w:rPr>
          <w:rFonts w:asciiTheme="minorHAnsi" w:hAnsiTheme="minorHAnsi" w:cstheme="minorHAnsi"/>
          <w:snapToGrid w:val="0"/>
          <w:color w:val="000000"/>
          <w:sz w:val="22"/>
          <w:szCs w:val="22"/>
        </w:rPr>
        <w:t>No</w:t>
      </w:r>
    </w:p>
    <w:p w14:paraId="60458FAF" w14:textId="77777777" w:rsidR="008C070F" w:rsidRPr="008C070F" w:rsidRDefault="008C070F" w:rsidP="008C070F">
      <w:pPr>
        <w:rPr>
          <w:rFonts w:asciiTheme="minorHAnsi" w:hAnsiTheme="minorHAnsi" w:cstheme="minorHAnsi"/>
          <w:b/>
          <w:snapToGrid w:val="0"/>
          <w:color w:val="000000"/>
          <w:lang w:eastAsia="es-ES"/>
        </w:rPr>
      </w:pPr>
    </w:p>
    <w:p w14:paraId="67A621FC" w14:textId="77777777" w:rsidR="008C070F" w:rsidRPr="007A7C56" w:rsidRDefault="008C070F" w:rsidP="008C070F">
      <w:pPr>
        <w:pStyle w:val="Textindependent3"/>
        <w:rPr>
          <w:rFonts w:asciiTheme="minorHAnsi" w:hAnsiTheme="minorHAnsi" w:cstheme="minorHAnsi"/>
          <w:b/>
          <w:bCs/>
          <w:color w:val="000000"/>
          <w:sz w:val="22"/>
          <w:szCs w:val="22"/>
        </w:rPr>
      </w:pPr>
      <w:r w:rsidRPr="007A7C56">
        <w:rPr>
          <w:rFonts w:asciiTheme="minorHAnsi" w:hAnsiTheme="minorHAnsi" w:cstheme="minorHAnsi"/>
          <w:b/>
          <w:color w:val="000000"/>
          <w:sz w:val="22"/>
          <w:szCs w:val="22"/>
        </w:rPr>
        <w:t>S. Subcontractació del contracte basat</w:t>
      </w:r>
    </w:p>
    <w:p w14:paraId="6B72B296" w14:textId="77777777" w:rsidR="008C070F" w:rsidRPr="008C070F" w:rsidRDefault="008C070F" w:rsidP="008C070F">
      <w:pPr>
        <w:pStyle w:val="Textindependent3"/>
        <w:rPr>
          <w:rFonts w:asciiTheme="minorHAnsi" w:hAnsiTheme="minorHAnsi" w:cstheme="minorHAnsi"/>
          <w:b/>
          <w:bCs/>
          <w:color w:val="000000"/>
          <w:sz w:val="22"/>
          <w:szCs w:val="22"/>
        </w:rPr>
      </w:pPr>
    </w:p>
    <w:p w14:paraId="2A3A0FDE" w14:textId="77777777" w:rsidR="008C070F" w:rsidRPr="008C070F" w:rsidRDefault="008C070F" w:rsidP="008C070F">
      <w:pPr>
        <w:pStyle w:val="Textindependent3"/>
        <w:ind w:left="709" w:firstLine="709"/>
        <w:rPr>
          <w:rFonts w:asciiTheme="minorHAnsi" w:hAnsiTheme="minorHAnsi" w:cstheme="minorHAnsi"/>
          <w:color w:val="000000"/>
          <w:sz w:val="22"/>
          <w:szCs w:val="22"/>
        </w:rPr>
      </w:pPr>
      <w:r w:rsidRPr="008C070F">
        <w:rPr>
          <w:rFonts w:asciiTheme="minorHAnsi" w:hAnsiTheme="minorHAnsi" w:cstheme="minorHAnsi"/>
          <w:b/>
          <w:bCs/>
          <w:color w:val="000000"/>
          <w:sz w:val="22"/>
          <w:szCs w:val="22"/>
        </w:rPr>
        <w:fldChar w:fldCharType="begin">
          <w:ffData>
            <w:name w:val=""/>
            <w:enabled/>
            <w:calcOnExit w:val="0"/>
            <w:checkBox>
              <w:sizeAuto/>
              <w:default w:val="1"/>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Sí </w:t>
      </w:r>
      <w:r w:rsidRPr="008C070F">
        <w:rPr>
          <w:rFonts w:asciiTheme="minorHAnsi" w:hAnsiTheme="minorHAnsi" w:cstheme="minorHAnsi"/>
          <w:color w:val="000000"/>
          <w:sz w:val="22"/>
          <w:szCs w:val="22"/>
        </w:rPr>
        <w:tab/>
      </w:r>
      <w:r w:rsidRPr="008C070F">
        <w:rPr>
          <w:rFonts w:asciiTheme="minorHAnsi" w:hAnsiTheme="minorHAnsi" w:cstheme="minorHAnsi"/>
          <w:color w:val="000000"/>
          <w:sz w:val="22"/>
          <w:szCs w:val="22"/>
        </w:rPr>
        <w:tab/>
      </w:r>
      <w:r w:rsidRPr="008C070F">
        <w:rPr>
          <w:rFonts w:asciiTheme="minorHAnsi" w:hAnsiTheme="minorHAnsi" w:cstheme="minorHAnsi"/>
          <w:color w:val="000000"/>
          <w:sz w:val="22"/>
          <w:szCs w:val="22"/>
        </w:rPr>
        <w:tab/>
      </w:r>
      <w:r w:rsidRPr="008C070F">
        <w:rPr>
          <w:rFonts w:asciiTheme="minorHAnsi" w:hAnsiTheme="minorHAnsi" w:cstheme="minorHAnsi"/>
          <w:b/>
          <w:bCs/>
          <w:color w:val="000000"/>
          <w:sz w:val="22"/>
          <w:szCs w:val="22"/>
        </w:rPr>
        <w:fldChar w:fldCharType="begin">
          <w:ffData>
            <w:name w:val="Verifica36"/>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No</w:t>
      </w:r>
    </w:p>
    <w:p w14:paraId="107F765E" w14:textId="1CB88FBE" w:rsidR="008C070F" w:rsidRPr="008C070F" w:rsidRDefault="008C070F" w:rsidP="007A7C56">
      <w:pPr>
        <w:spacing w:before="120"/>
        <w:rPr>
          <w:rFonts w:asciiTheme="minorHAnsi" w:hAnsiTheme="minorHAnsi" w:cstheme="minorHAnsi"/>
          <w:iCs/>
          <w:color w:val="000000"/>
        </w:rPr>
      </w:pPr>
      <w:r w:rsidRPr="008C070F">
        <w:rPr>
          <w:rFonts w:asciiTheme="minorHAnsi" w:hAnsiTheme="minorHAnsi" w:cstheme="minorHAnsi"/>
          <w:iCs/>
          <w:color w:val="000000"/>
        </w:rPr>
        <w:t>De conformitat amb el disposat en l’apartat 4 de l’article 75 de la LCSP i en la lletra e) de l’apartat 2 de l’article 215 de la LSCP, les tasques determinades com a crítiques que haurà d’executar directament el c</w:t>
      </w:r>
      <w:r w:rsidR="007A7C56">
        <w:rPr>
          <w:rFonts w:asciiTheme="minorHAnsi" w:hAnsiTheme="minorHAnsi" w:cstheme="minorHAnsi"/>
          <w:iCs/>
          <w:color w:val="000000"/>
        </w:rPr>
        <w:t>ontractista principal són</w:t>
      </w:r>
      <w:r w:rsidRPr="008C070F">
        <w:rPr>
          <w:rFonts w:asciiTheme="minorHAnsi" w:hAnsiTheme="minorHAnsi" w:cstheme="minorHAnsi"/>
          <w:iCs/>
          <w:color w:val="000000"/>
        </w:rPr>
        <w:t xml:space="preserve"> les següents:</w:t>
      </w:r>
    </w:p>
    <w:p w14:paraId="04ECA8E7" w14:textId="77777777" w:rsidR="008C070F" w:rsidRPr="008C070F" w:rsidRDefault="008C070F" w:rsidP="008C070F">
      <w:pPr>
        <w:ind w:left="426"/>
        <w:rPr>
          <w:rFonts w:asciiTheme="minorHAnsi" w:hAnsiTheme="minorHAnsi" w:cstheme="minorHAnsi"/>
          <w:color w:val="000000"/>
          <w:lang w:eastAsia="x-none"/>
        </w:rPr>
      </w:pPr>
    </w:p>
    <w:p w14:paraId="0618549A" w14:textId="77777777" w:rsidR="008C070F" w:rsidRPr="008C070F" w:rsidRDefault="008C070F" w:rsidP="008C070F">
      <w:pPr>
        <w:pStyle w:val="Pargrafdellista"/>
        <w:numPr>
          <w:ilvl w:val="0"/>
          <w:numId w:val="12"/>
        </w:numPr>
        <w:contextualSpacing w:val="0"/>
        <w:rPr>
          <w:rFonts w:asciiTheme="minorHAnsi" w:hAnsiTheme="minorHAnsi" w:cstheme="minorHAnsi"/>
          <w:color w:val="000000"/>
          <w:sz w:val="22"/>
          <w:szCs w:val="22"/>
        </w:rPr>
      </w:pPr>
      <w:r w:rsidRPr="008C070F">
        <w:rPr>
          <w:rFonts w:asciiTheme="minorHAnsi" w:hAnsiTheme="minorHAnsi" w:cstheme="minorHAnsi"/>
          <w:color w:val="000000"/>
          <w:sz w:val="22"/>
          <w:szCs w:val="22"/>
          <w:lang w:eastAsia="x-none"/>
        </w:rPr>
        <w:t>La direcció, supervisió del servei de neteja i control de qualitat del servei neteja</w:t>
      </w:r>
    </w:p>
    <w:p w14:paraId="6E7251A3" w14:textId="77777777" w:rsidR="008C070F" w:rsidRPr="008C070F" w:rsidRDefault="008C070F" w:rsidP="008C070F">
      <w:pPr>
        <w:pStyle w:val="Pargrafdellista"/>
        <w:ind w:left="709"/>
        <w:rPr>
          <w:rFonts w:asciiTheme="minorHAnsi" w:hAnsiTheme="minorHAnsi" w:cstheme="minorHAnsi"/>
          <w:color w:val="000000"/>
          <w:sz w:val="22"/>
          <w:szCs w:val="22"/>
          <w:lang w:eastAsia="x-none"/>
        </w:rPr>
      </w:pPr>
    </w:p>
    <w:p w14:paraId="32B2D52C" w14:textId="035EF5E6" w:rsidR="008C070F" w:rsidRPr="00721B15" w:rsidRDefault="00721B15" w:rsidP="008C070F">
      <w:pPr>
        <w:pStyle w:val="Textindependent3"/>
        <w:rPr>
          <w:rFonts w:asciiTheme="minorHAnsi" w:hAnsiTheme="minorHAnsi" w:cstheme="minorHAnsi"/>
          <w:bCs/>
          <w:color w:val="0070C0"/>
          <w:sz w:val="22"/>
          <w:szCs w:val="22"/>
        </w:rPr>
      </w:pPr>
      <w:r w:rsidRPr="00721B15">
        <w:rPr>
          <w:rFonts w:asciiTheme="minorHAnsi" w:hAnsiTheme="minorHAnsi" w:cstheme="minorHAnsi"/>
          <w:sz w:val="22"/>
          <w:szCs w:val="22"/>
        </w:rPr>
        <w:t>Es deixa un marge ampli en la subcontractació i es considera com a tasca crítica la direcció i supervisió del servei, per tal que l’empresa adjudicatària pugui tenir el control del compliment de tots els punts del plec de prescripcions tècniques per part dels seus possibles subcontractistes i també de totes les millores qualitatives ofertes per l’empresa i que poden haver estat puntuades.</w:t>
      </w:r>
    </w:p>
    <w:p w14:paraId="5DE8CCC3" w14:textId="77777777" w:rsidR="008335DD" w:rsidRPr="008C070F" w:rsidRDefault="008335DD" w:rsidP="008C070F">
      <w:pPr>
        <w:pStyle w:val="Textindependent3"/>
        <w:rPr>
          <w:rFonts w:asciiTheme="minorHAnsi" w:hAnsiTheme="minorHAnsi" w:cstheme="minorHAnsi"/>
          <w:bCs/>
          <w:color w:val="0070C0"/>
          <w:sz w:val="22"/>
          <w:szCs w:val="22"/>
        </w:rPr>
      </w:pPr>
    </w:p>
    <w:p w14:paraId="11A8D5AC" w14:textId="506FE0E7" w:rsidR="008C070F" w:rsidRDefault="008C070F" w:rsidP="008C070F">
      <w:pPr>
        <w:pStyle w:val="Textindependent3"/>
        <w:rPr>
          <w:rFonts w:asciiTheme="minorHAnsi" w:hAnsiTheme="minorHAnsi" w:cstheme="minorHAnsi"/>
          <w:color w:val="000000"/>
          <w:sz w:val="22"/>
          <w:szCs w:val="22"/>
        </w:rPr>
      </w:pPr>
      <w:r w:rsidRPr="007A7C56">
        <w:rPr>
          <w:rFonts w:asciiTheme="minorHAnsi" w:hAnsiTheme="minorHAnsi" w:cstheme="minorHAnsi"/>
          <w:b/>
          <w:color w:val="000000"/>
          <w:sz w:val="22"/>
          <w:szCs w:val="22"/>
        </w:rPr>
        <w:t xml:space="preserve">T. Termini de garantia: </w:t>
      </w:r>
      <w:r w:rsidRPr="007A7C56">
        <w:rPr>
          <w:rFonts w:asciiTheme="minorHAnsi" w:hAnsiTheme="minorHAnsi" w:cstheme="minorHAnsi"/>
          <w:color w:val="000000"/>
          <w:sz w:val="22"/>
          <w:szCs w:val="22"/>
        </w:rPr>
        <w:t>no procedeix.</w:t>
      </w:r>
    </w:p>
    <w:p w14:paraId="6F13E52B" w14:textId="77777777" w:rsidR="008335DD" w:rsidRPr="007A7C56" w:rsidRDefault="008335DD" w:rsidP="008C070F">
      <w:pPr>
        <w:pStyle w:val="Textindependent3"/>
        <w:rPr>
          <w:rFonts w:asciiTheme="minorHAnsi" w:hAnsiTheme="minorHAnsi" w:cstheme="minorHAnsi"/>
          <w:b/>
          <w:color w:val="000000"/>
          <w:sz w:val="22"/>
          <w:szCs w:val="22"/>
        </w:rPr>
      </w:pPr>
    </w:p>
    <w:p w14:paraId="1FE89364" w14:textId="553C553C" w:rsidR="008C070F" w:rsidRPr="007A7C56" w:rsidRDefault="008C070F" w:rsidP="008C070F">
      <w:pPr>
        <w:pStyle w:val="Textindependent3"/>
        <w:rPr>
          <w:rFonts w:asciiTheme="minorHAnsi" w:hAnsiTheme="minorHAnsi" w:cstheme="minorHAnsi"/>
          <w:color w:val="000000"/>
          <w:sz w:val="22"/>
          <w:szCs w:val="22"/>
        </w:rPr>
      </w:pPr>
      <w:r w:rsidRPr="007A7C56">
        <w:rPr>
          <w:rFonts w:asciiTheme="minorHAnsi" w:hAnsiTheme="minorHAnsi" w:cstheme="minorHAnsi"/>
          <w:color w:val="000000"/>
          <w:sz w:val="22"/>
          <w:szCs w:val="22"/>
        </w:rPr>
        <w:t>En virtut del que estableix l’article 210.3 de la LCSP i atesa la naturalesa dels contractes basats, no procedeix establir termini de garantia.</w:t>
      </w:r>
    </w:p>
    <w:p w14:paraId="386B196D" w14:textId="77777777" w:rsidR="008C070F" w:rsidRPr="008C070F" w:rsidRDefault="008C070F" w:rsidP="008C070F">
      <w:pPr>
        <w:pStyle w:val="Textindependent3"/>
        <w:rPr>
          <w:rFonts w:asciiTheme="minorHAnsi" w:hAnsiTheme="minorHAnsi" w:cstheme="minorHAnsi"/>
          <w:b/>
          <w:color w:val="0070C0"/>
          <w:sz w:val="22"/>
          <w:szCs w:val="22"/>
        </w:rPr>
      </w:pPr>
    </w:p>
    <w:p w14:paraId="7FBB49FA" w14:textId="77777777" w:rsidR="008C070F" w:rsidRPr="007A7C56" w:rsidRDefault="008C070F" w:rsidP="008C070F">
      <w:pPr>
        <w:pStyle w:val="Textindependent3"/>
        <w:rPr>
          <w:rFonts w:asciiTheme="minorHAnsi" w:hAnsiTheme="minorHAnsi" w:cstheme="minorHAnsi"/>
          <w:b/>
          <w:color w:val="000000"/>
          <w:sz w:val="22"/>
          <w:szCs w:val="22"/>
        </w:rPr>
      </w:pPr>
      <w:r w:rsidRPr="007A7C56">
        <w:rPr>
          <w:rFonts w:asciiTheme="minorHAnsi" w:hAnsiTheme="minorHAnsi" w:cstheme="minorHAnsi"/>
          <w:b/>
          <w:color w:val="000000"/>
          <w:sz w:val="22"/>
          <w:szCs w:val="22"/>
        </w:rPr>
        <w:t>U. Revisió de preus del contracte basat</w:t>
      </w:r>
    </w:p>
    <w:p w14:paraId="4F1204CA" w14:textId="77777777" w:rsidR="008C070F" w:rsidRPr="008C070F" w:rsidRDefault="008C070F" w:rsidP="008C070F">
      <w:pPr>
        <w:pStyle w:val="Textindependent3"/>
        <w:rPr>
          <w:rFonts w:asciiTheme="minorHAnsi" w:hAnsiTheme="minorHAnsi" w:cstheme="minorHAnsi"/>
          <w:color w:val="000000"/>
          <w:sz w:val="22"/>
          <w:szCs w:val="22"/>
        </w:rPr>
      </w:pPr>
    </w:p>
    <w:p w14:paraId="3EAC40CB" w14:textId="1B8E0DB4" w:rsidR="008C070F" w:rsidRPr="008335DD" w:rsidRDefault="008C070F" w:rsidP="008335DD">
      <w:pPr>
        <w:pStyle w:val="Textindependent3"/>
        <w:ind w:left="709" w:firstLine="709"/>
        <w:rPr>
          <w:rFonts w:asciiTheme="minorHAnsi" w:hAnsiTheme="minorHAnsi" w:cstheme="minorHAnsi"/>
          <w:color w:val="000000"/>
          <w:sz w:val="22"/>
          <w:szCs w:val="22"/>
        </w:rPr>
      </w:pPr>
      <w:r w:rsidRPr="008C070F">
        <w:rPr>
          <w:rFonts w:asciiTheme="minorHAnsi" w:hAnsiTheme="minorHAnsi" w:cstheme="minorHAnsi"/>
          <w:b/>
          <w:bCs/>
          <w:color w:val="000000"/>
          <w:sz w:val="22"/>
          <w:szCs w:val="22"/>
        </w:rPr>
        <w:fldChar w:fldCharType="begin">
          <w:ffData>
            <w:name w:val=""/>
            <w:enabled/>
            <w:calcOnExit w:val="0"/>
            <w:checkBox>
              <w:sizeAuto/>
              <w:default w:val="0"/>
            </w:checkBox>
          </w:ffData>
        </w:fldChar>
      </w:r>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r w:rsidRPr="008C070F">
        <w:rPr>
          <w:rFonts w:asciiTheme="minorHAnsi" w:hAnsiTheme="minorHAnsi" w:cstheme="minorHAnsi"/>
          <w:color w:val="000000"/>
          <w:sz w:val="22"/>
          <w:szCs w:val="22"/>
        </w:rPr>
        <w:t xml:space="preserve"> Sí </w:t>
      </w:r>
      <w:r w:rsidRPr="008C070F">
        <w:rPr>
          <w:rFonts w:asciiTheme="minorHAnsi" w:hAnsiTheme="minorHAnsi" w:cstheme="minorHAnsi"/>
          <w:color w:val="000000"/>
          <w:sz w:val="22"/>
          <w:szCs w:val="22"/>
        </w:rPr>
        <w:tab/>
      </w:r>
      <w:r w:rsidRPr="008C070F">
        <w:rPr>
          <w:rFonts w:asciiTheme="minorHAnsi" w:hAnsiTheme="minorHAnsi" w:cstheme="minorHAnsi"/>
          <w:color w:val="000000"/>
          <w:sz w:val="22"/>
          <w:szCs w:val="22"/>
        </w:rPr>
        <w:tab/>
      </w:r>
      <w:r w:rsidRPr="008C070F">
        <w:rPr>
          <w:rFonts w:asciiTheme="minorHAnsi" w:hAnsiTheme="minorHAnsi" w:cstheme="minorHAnsi"/>
          <w:color w:val="000000"/>
          <w:sz w:val="22"/>
          <w:szCs w:val="22"/>
        </w:rPr>
        <w:tab/>
      </w:r>
      <w:r w:rsidRPr="008C070F">
        <w:rPr>
          <w:rFonts w:asciiTheme="minorHAnsi" w:hAnsiTheme="minorHAnsi" w:cstheme="minorHAnsi"/>
          <w:b/>
          <w:bCs/>
          <w:color w:val="000000"/>
          <w:sz w:val="22"/>
          <w:szCs w:val="22"/>
        </w:rPr>
        <w:fldChar w:fldCharType="begin">
          <w:ffData>
            <w:name w:val="Verifica36"/>
            <w:enabled/>
            <w:calcOnExit w:val="0"/>
            <w:checkBox>
              <w:sizeAuto/>
              <w:default w:val="1"/>
            </w:checkBox>
          </w:ffData>
        </w:fldChar>
      </w:r>
      <w:bookmarkStart w:id="34" w:name="Verifica36"/>
      <w:r w:rsidRPr="008C070F">
        <w:rPr>
          <w:rFonts w:asciiTheme="minorHAnsi" w:hAnsiTheme="minorHAnsi" w:cstheme="minorHAnsi"/>
          <w:color w:val="000000"/>
          <w:sz w:val="22"/>
          <w:szCs w:val="22"/>
        </w:rPr>
        <w:instrText xml:space="preserve"> FORMCHECKBOX </w:instrText>
      </w:r>
      <w:r w:rsidR="00AB24F2">
        <w:rPr>
          <w:rFonts w:asciiTheme="minorHAnsi" w:hAnsiTheme="minorHAnsi" w:cstheme="minorHAnsi"/>
          <w:b/>
          <w:bCs/>
          <w:color w:val="000000"/>
          <w:sz w:val="22"/>
          <w:szCs w:val="22"/>
        </w:rPr>
      </w:r>
      <w:r w:rsidR="00AB24F2">
        <w:rPr>
          <w:rFonts w:asciiTheme="minorHAnsi" w:hAnsiTheme="minorHAnsi" w:cstheme="minorHAnsi"/>
          <w:b/>
          <w:bCs/>
          <w:color w:val="000000"/>
          <w:sz w:val="22"/>
          <w:szCs w:val="22"/>
        </w:rPr>
        <w:fldChar w:fldCharType="separate"/>
      </w:r>
      <w:r w:rsidRPr="008C070F">
        <w:rPr>
          <w:rFonts w:asciiTheme="minorHAnsi" w:hAnsiTheme="minorHAnsi" w:cstheme="minorHAnsi"/>
          <w:b/>
          <w:bCs/>
          <w:color w:val="000000"/>
          <w:sz w:val="22"/>
          <w:szCs w:val="22"/>
        </w:rPr>
        <w:fldChar w:fldCharType="end"/>
      </w:r>
      <w:bookmarkEnd w:id="34"/>
      <w:r w:rsidR="008335DD">
        <w:rPr>
          <w:rFonts w:asciiTheme="minorHAnsi" w:hAnsiTheme="minorHAnsi" w:cstheme="minorHAnsi"/>
          <w:color w:val="000000"/>
          <w:sz w:val="22"/>
          <w:szCs w:val="22"/>
        </w:rPr>
        <w:t xml:space="preserve"> No</w:t>
      </w:r>
    </w:p>
    <w:p w14:paraId="713E7F71" w14:textId="77777777" w:rsidR="008C070F" w:rsidRPr="008C070F" w:rsidRDefault="008C070F" w:rsidP="008C070F">
      <w:pPr>
        <w:rPr>
          <w:rFonts w:asciiTheme="minorHAnsi" w:hAnsiTheme="minorHAnsi" w:cstheme="minorHAnsi"/>
          <w:b/>
          <w:snapToGrid w:val="0"/>
          <w:color w:val="000000"/>
          <w:lang w:eastAsia="es-ES"/>
        </w:rPr>
      </w:pPr>
    </w:p>
    <w:p w14:paraId="309F0EE7" w14:textId="74DC05FF" w:rsidR="008C070F" w:rsidRPr="008C070F" w:rsidRDefault="008C070F" w:rsidP="008C070F">
      <w:pPr>
        <w:pStyle w:val="Textindependent3"/>
        <w:rPr>
          <w:rFonts w:asciiTheme="minorHAnsi" w:hAnsiTheme="minorHAnsi" w:cstheme="minorHAnsi"/>
          <w:b/>
          <w:bCs/>
          <w:color w:val="000000"/>
          <w:sz w:val="22"/>
          <w:szCs w:val="22"/>
        </w:rPr>
      </w:pPr>
      <w:r w:rsidRPr="007A7C56">
        <w:rPr>
          <w:rFonts w:asciiTheme="minorHAnsi" w:hAnsiTheme="minorHAnsi" w:cstheme="minorHAnsi"/>
          <w:b/>
          <w:color w:val="000000"/>
          <w:sz w:val="22"/>
          <w:szCs w:val="22"/>
        </w:rPr>
        <w:t xml:space="preserve">V. Fitxers que continguin dades de caràcter personal a tractar </w:t>
      </w:r>
    </w:p>
    <w:p w14:paraId="1B17E7C7" w14:textId="77777777" w:rsidR="007A7C56" w:rsidRDefault="007A7C56" w:rsidP="008C070F">
      <w:pPr>
        <w:pStyle w:val="Textindependent3"/>
        <w:rPr>
          <w:rFonts w:asciiTheme="minorHAnsi" w:hAnsiTheme="minorHAnsi" w:cstheme="minorHAnsi"/>
          <w:color w:val="000000"/>
          <w:sz w:val="22"/>
          <w:szCs w:val="22"/>
        </w:rPr>
      </w:pPr>
    </w:p>
    <w:p w14:paraId="610B800B" w14:textId="63BE6AE6" w:rsidR="008C070F" w:rsidRPr="007A7C56" w:rsidRDefault="008C070F" w:rsidP="008C070F">
      <w:pPr>
        <w:pStyle w:val="Textindependent3"/>
        <w:rPr>
          <w:rFonts w:asciiTheme="minorHAnsi" w:hAnsiTheme="minorHAnsi" w:cstheme="minorHAnsi"/>
          <w:bCs/>
          <w:color w:val="000000"/>
          <w:sz w:val="22"/>
          <w:szCs w:val="22"/>
        </w:rPr>
      </w:pPr>
      <w:r w:rsidRPr="007A7C56">
        <w:rPr>
          <w:rFonts w:asciiTheme="minorHAnsi" w:hAnsiTheme="minorHAnsi" w:cstheme="minorHAnsi"/>
          <w:color w:val="000000"/>
          <w:sz w:val="22"/>
          <w:szCs w:val="22"/>
        </w:rPr>
        <w:t xml:space="preserve">Existeixen fitxers a tractar que contenen dades de caràcter personal: </w:t>
      </w:r>
      <w:r w:rsidRPr="007A7C56">
        <w:rPr>
          <w:rFonts w:asciiTheme="minorHAnsi" w:hAnsiTheme="minorHAnsi" w:cstheme="minorHAnsi"/>
          <w:bCs/>
          <w:color w:val="000000"/>
          <w:sz w:val="22"/>
          <w:szCs w:val="22"/>
        </w:rPr>
        <w:fldChar w:fldCharType="begin">
          <w:ffData>
            <w:name w:val=""/>
            <w:enabled/>
            <w:calcOnExit w:val="0"/>
            <w:checkBox>
              <w:sizeAuto/>
              <w:default w:val="0"/>
            </w:checkBox>
          </w:ffData>
        </w:fldChar>
      </w:r>
      <w:r w:rsidRPr="007A7C56">
        <w:rPr>
          <w:rFonts w:asciiTheme="minorHAnsi" w:hAnsiTheme="minorHAnsi" w:cstheme="minorHAnsi"/>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7A7C56">
        <w:rPr>
          <w:rFonts w:asciiTheme="minorHAnsi" w:hAnsiTheme="minorHAnsi" w:cstheme="minorHAnsi"/>
          <w:bCs/>
          <w:color w:val="000000"/>
          <w:sz w:val="22"/>
          <w:szCs w:val="22"/>
        </w:rPr>
        <w:fldChar w:fldCharType="end"/>
      </w:r>
      <w:r w:rsidRPr="007A7C56">
        <w:rPr>
          <w:rFonts w:asciiTheme="minorHAnsi" w:hAnsiTheme="minorHAnsi" w:cstheme="minorHAnsi"/>
          <w:color w:val="000000"/>
          <w:sz w:val="22"/>
          <w:szCs w:val="22"/>
        </w:rPr>
        <w:t xml:space="preserve"> Sí </w:t>
      </w:r>
      <w:r w:rsidRPr="007A7C56">
        <w:rPr>
          <w:rFonts w:asciiTheme="minorHAnsi" w:hAnsiTheme="minorHAnsi" w:cstheme="minorHAnsi"/>
          <w:color w:val="000000"/>
          <w:sz w:val="22"/>
          <w:szCs w:val="22"/>
        </w:rPr>
        <w:tab/>
      </w:r>
      <w:r w:rsidRPr="007A7C56">
        <w:rPr>
          <w:rFonts w:asciiTheme="minorHAnsi" w:hAnsiTheme="minorHAnsi" w:cstheme="minorHAnsi"/>
          <w:bCs/>
          <w:color w:val="000000"/>
          <w:sz w:val="22"/>
          <w:szCs w:val="22"/>
        </w:rPr>
        <w:fldChar w:fldCharType="begin">
          <w:ffData>
            <w:name w:val=""/>
            <w:enabled/>
            <w:calcOnExit w:val="0"/>
            <w:checkBox>
              <w:sizeAuto/>
              <w:default w:val="1"/>
            </w:checkBox>
          </w:ffData>
        </w:fldChar>
      </w:r>
      <w:r w:rsidRPr="007A7C56">
        <w:rPr>
          <w:rFonts w:asciiTheme="minorHAnsi" w:hAnsiTheme="minorHAnsi" w:cstheme="minorHAnsi"/>
          <w:bCs/>
          <w:color w:val="000000"/>
          <w:sz w:val="22"/>
          <w:szCs w:val="22"/>
        </w:rPr>
        <w:instrText xml:space="preserve"> FORMCHECKBOX </w:instrText>
      </w:r>
      <w:r w:rsidR="00AB24F2">
        <w:rPr>
          <w:rFonts w:asciiTheme="minorHAnsi" w:hAnsiTheme="minorHAnsi" w:cstheme="minorHAnsi"/>
          <w:bCs/>
          <w:color w:val="000000"/>
          <w:sz w:val="22"/>
          <w:szCs w:val="22"/>
        </w:rPr>
      </w:r>
      <w:r w:rsidR="00AB24F2">
        <w:rPr>
          <w:rFonts w:asciiTheme="minorHAnsi" w:hAnsiTheme="minorHAnsi" w:cstheme="minorHAnsi"/>
          <w:bCs/>
          <w:color w:val="000000"/>
          <w:sz w:val="22"/>
          <w:szCs w:val="22"/>
        </w:rPr>
        <w:fldChar w:fldCharType="separate"/>
      </w:r>
      <w:r w:rsidRPr="007A7C56">
        <w:rPr>
          <w:rFonts w:asciiTheme="minorHAnsi" w:hAnsiTheme="minorHAnsi" w:cstheme="minorHAnsi"/>
          <w:bCs/>
          <w:color w:val="000000"/>
          <w:sz w:val="22"/>
          <w:szCs w:val="22"/>
        </w:rPr>
        <w:fldChar w:fldCharType="end"/>
      </w:r>
      <w:r w:rsidRPr="007A7C56">
        <w:rPr>
          <w:rFonts w:asciiTheme="minorHAnsi" w:hAnsiTheme="minorHAnsi" w:cstheme="minorHAnsi"/>
          <w:color w:val="000000"/>
          <w:sz w:val="22"/>
          <w:szCs w:val="22"/>
        </w:rPr>
        <w:t xml:space="preserve"> No</w:t>
      </w:r>
    </w:p>
    <w:p w14:paraId="113C14D1" w14:textId="23825ABA" w:rsidR="008C070F" w:rsidRDefault="008C070F" w:rsidP="008C070F">
      <w:pPr>
        <w:pStyle w:val="Textindependent3"/>
        <w:rPr>
          <w:rFonts w:asciiTheme="minorHAnsi" w:hAnsiTheme="minorHAnsi" w:cstheme="minorHAnsi"/>
          <w:b/>
          <w:bCs/>
          <w:color w:val="0070C0"/>
          <w:sz w:val="22"/>
          <w:szCs w:val="22"/>
        </w:rPr>
      </w:pPr>
    </w:p>
    <w:p w14:paraId="5ADF4E90" w14:textId="77777777" w:rsidR="00721B15" w:rsidRPr="008C070F" w:rsidRDefault="00721B15" w:rsidP="008C070F">
      <w:pPr>
        <w:pStyle w:val="Textindependent3"/>
        <w:rPr>
          <w:rFonts w:asciiTheme="minorHAnsi" w:hAnsiTheme="minorHAnsi" w:cstheme="minorHAnsi"/>
          <w:b/>
          <w:bCs/>
          <w:color w:val="0070C0"/>
          <w:sz w:val="22"/>
          <w:szCs w:val="22"/>
        </w:rPr>
      </w:pPr>
    </w:p>
    <w:p w14:paraId="48F76234" w14:textId="77777777" w:rsidR="008C070F" w:rsidRPr="007A7C56" w:rsidRDefault="008C070F" w:rsidP="008C070F">
      <w:pPr>
        <w:pStyle w:val="Textindependent3"/>
        <w:rPr>
          <w:rFonts w:asciiTheme="minorHAnsi" w:hAnsiTheme="minorHAnsi" w:cstheme="minorHAnsi"/>
          <w:b/>
          <w:bCs/>
          <w:color w:val="000000"/>
          <w:sz w:val="22"/>
          <w:szCs w:val="22"/>
        </w:rPr>
      </w:pPr>
      <w:r w:rsidRPr="007A7C56">
        <w:rPr>
          <w:rFonts w:asciiTheme="minorHAnsi" w:hAnsiTheme="minorHAnsi" w:cstheme="minorHAnsi"/>
          <w:b/>
          <w:color w:val="000000"/>
          <w:sz w:val="22"/>
          <w:szCs w:val="22"/>
        </w:rPr>
        <w:t>W. Obligació de visitar les dependències i/o locals objecte de licitació</w:t>
      </w:r>
    </w:p>
    <w:p w14:paraId="557F3B48" w14:textId="77777777" w:rsidR="008C070F" w:rsidRPr="008C070F" w:rsidRDefault="008C070F" w:rsidP="008C070F">
      <w:pPr>
        <w:widowControl w:val="0"/>
        <w:rPr>
          <w:rFonts w:asciiTheme="minorHAnsi" w:hAnsiTheme="minorHAnsi" w:cstheme="minorHAnsi"/>
          <w:b/>
          <w:bCs/>
          <w:color w:val="000000"/>
          <w:lang w:eastAsia="es-ES"/>
        </w:rPr>
      </w:pPr>
    </w:p>
    <w:p w14:paraId="0D12238F" w14:textId="77777777" w:rsidR="008C070F" w:rsidRPr="008C070F" w:rsidRDefault="008C070F" w:rsidP="008C070F">
      <w:pPr>
        <w:widowControl w:val="0"/>
        <w:rPr>
          <w:rFonts w:asciiTheme="minorHAnsi" w:hAnsiTheme="minorHAnsi" w:cstheme="minorHAnsi"/>
          <w:bCs/>
          <w:lang w:eastAsia="es-ES"/>
        </w:rPr>
      </w:pPr>
      <w:r w:rsidRPr="008C070F">
        <w:rPr>
          <w:rFonts w:asciiTheme="minorHAnsi" w:hAnsiTheme="minorHAnsi" w:cstheme="minorHAnsi"/>
          <w:b/>
          <w:bCs/>
          <w:color w:val="000000"/>
        </w:rPr>
        <w:fldChar w:fldCharType="begin">
          <w:ffData>
            <w:name w:val=""/>
            <w:enabled/>
            <w:calcOnExit w:val="0"/>
            <w:checkBox>
              <w:sizeAuto/>
              <w:default w:val="1"/>
            </w:checkBox>
          </w:ffData>
        </w:fldChar>
      </w:r>
      <w:r w:rsidRPr="008C070F">
        <w:rPr>
          <w:rFonts w:asciiTheme="minorHAnsi" w:hAnsiTheme="minorHAnsi" w:cstheme="minorHAnsi"/>
          <w:b/>
          <w:bCs/>
          <w:color w:val="000000"/>
        </w:rPr>
        <w:instrText xml:space="preserve"> FORMCHECKBOX </w:instrText>
      </w:r>
      <w:r w:rsidR="00AB24F2">
        <w:rPr>
          <w:rFonts w:asciiTheme="minorHAnsi" w:hAnsiTheme="minorHAnsi" w:cstheme="minorHAnsi"/>
          <w:b/>
          <w:bCs/>
          <w:color w:val="000000"/>
        </w:rPr>
      </w:r>
      <w:r w:rsidR="00AB24F2">
        <w:rPr>
          <w:rFonts w:asciiTheme="minorHAnsi" w:hAnsiTheme="minorHAnsi" w:cstheme="minorHAnsi"/>
          <w:b/>
          <w:bCs/>
          <w:color w:val="000000"/>
        </w:rPr>
        <w:fldChar w:fldCharType="separate"/>
      </w:r>
      <w:r w:rsidRPr="008C070F">
        <w:rPr>
          <w:rFonts w:asciiTheme="minorHAnsi" w:hAnsiTheme="minorHAnsi" w:cstheme="minorHAnsi"/>
          <w:b/>
          <w:bCs/>
          <w:color w:val="000000"/>
        </w:rPr>
        <w:fldChar w:fldCharType="end"/>
      </w:r>
      <w:r w:rsidRPr="008C070F">
        <w:rPr>
          <w:rFonts w:asciiTheme="minorHAnsi" w:hAnsiTheme="minorHAnsi" w:cstheme="minorHAnsi"/>
          <w:b/>
          <w:bCs/>
          <w:color w:val="000000"/>
        </w:rPr>
        <w:t xml:space="preserve"> </w:t>
      </w:r>
      <w:r w:rsidRPr="008C070F">
        <w:rPr>
          <w:rFonts w:asciiTheme="minorHAnsi" w:hAnsiTheme="minorHAnsi" w:cstheme="minorHAnsi"/>
          <w:bCs/>
          <w:color w:val="000000"/>
          <w:lang w:eastAsia="es-ES"/>
        </w:rPr>
        <w:t xml:space="preserve">Sí (Annex núm. 4 </w:t>
      </w:r>
      <w:r w:rsidRPr="008C070F">
        <w:rPr>
          <w:rFonts w:asciiTheme="minorHAnsi" w:hAnsiTheme="minorHAnsi" w:cstheme="minorHAnsi"/>
          <w:bCs/>
          <w:lang w:eastAsia="es-ES"/>
        </w:rPr>
        <w:t>d’aquest plec)</w:t>
      </w:r>
    </w:p>
    <w:p w14:paraId="0BEAD5BB" w14:textId="77777777" w:rsidR="008C070F" w:rsidRPr="008C070F" w:rsidRDefault="008C070F" w:rsidP="008C070F">
      <w:pPr>
        <w:widowControl w:val="0"/>
        <w:rPr>
          <w:rFonts w:asciiTheme="minorHAnsi" w:hAnsiTheme="minorHAnsi" w:cstheme="minorHAnsi"/>
          <w:bCs/>
          <w:lang w:eastAsia="es-ES"/>
        </w:rPr>
      </w:pPr>
      <w:r w:rsidRPr="008C070F">
        <w:rPr>
          <w:rFonts w:asciiTheme="minorHAnsi" w:hAnsiTheme="minorHAnsi" w:cstheme="minorHAnsi"/>
          <w:b/>
          <w:bCs/>
        </w:rPr>
        <w:fldChar w:fldCharType="begin">
          <w:ffData>
            <w:name w:val=""/>
            <w:enabled/>
            <w:calcOnExit w:val="0"/>
            <w:checkBox>
              <w:sizeAuto/>
              <w:default w:val="0"/>
            </w:checkBox>
          </w:ffData>
        </w:fldChar>
      </w:r>
      <w:r w:rsidRPr="008C070F">
        <w:rPr>
          <w:rFonts w:asciiTheme="minorHAnsi" w:hAnsiTheme="minorHAnsi" w:cstheme="minorHAnsi"/>
        </w:rPr>
        <w:instrText xml:space="preserve"> FORMCHECKBOX </w:instrText>
      </w:r>
      <w:r w:rsidR="00AB24F2">
        <w:rPr>
          <w:rFonts w:asciiTheme="minorHAnsi" w:hAnsiTheme="minorHAnsi" w:cstheme="minorHAnsi"/>
          <w:b/>
          <w:bCs/>
        </w:rPr>
      </w:r>
      <w:r w:rsidR="00AB24F2">
        <w:rPr>
          <w:rFonts w:asciiTheme="minorHAnsi" w:hAnsiTheme="minorHAnsi" w:cstheme="minorHAnsi"/>
          <w:b/>
          <w:bCs/>
        </w:rPr>
        <w:fldChar w:fldCharType="separate"/>
      </w:r>
      <w:r w:rsidRPr="008C070F">
        <w:rPr>
          <w:rFonts w:asciiTheme="minorHAnsi" w:hAnsiTheme="minorHAnsi" w:cstheme="minorHAnsi"/>
          <w:b/>
          <w:bCs/>
        </w:rPr>
        <w:fldChar w:fldCharType="end"/>
      </w:r>
      <w:r w:rsidRPr="008C070F">
        <w:rPr>
          <w:rFonts w:asciiTheme="minorHAnsi" w:hAnsiTheme="minorHAnsi" w:cstheme="minorHAnsi"/>
          <w:b/>
          <w:bCs/>
        </w:rPr>
        <w:t xml:space="preserve"> </w:t>
      </w:r>
      <w:r w:rsidRPr="008C070F">
        <w:rPr>
          <w:rFonts w:asciiTheme="minorHAnsi" w:hAnsiTheme="minorHAnsi" w:cstheme="minorHAnsi"/>
          <w:bCs/>
          <w:lang w:eastAsia="es-ES"/>
        </w:rPr>
        <w:t>No</w:t>
      </w:r>
    </w:p>
    <w:p w14:paraId="4B1623ED" w14:textId="77777777" w:rsidR="008C070F" w:rsidRPr="008C070F" w:rsidRDefault="008C070F" w:rsidP="008C070F">
      <w:pPr>
        <w:widowControl w:val="0"/>
        <w:rPr>
          <w:rFonts w:asciiTheme="minorHAnsi" w:hAnsiTheme="minorHAnsi" w:cstheme="minorHAnsi"/>
          <w:bCs/>
          <w:color w:val="0070C0"/>
          <w:lang w:eastAsia="es-ES"/>
        </w:rPr>
      </w:pPr>
    </w:p>
    <w:p w14:paraId="2B6D0F65" w14:textId="545D5F81" w:rsidR="008C070F" w:rsidRPr="007A7C56" w:rsidRDefault="007A7C56" w:rsidP="008C070F">
      <w:pPr>
        <w:pStyle w:val="Textindependent3"/>
        <w:rPr>
          <w:rFonts w:asciiTheme="minorHAnsi" w:hAnsiTheme="minorHAnsi" w:cstheme="minorHAnsi"/>
          <w:bCs/>
          <w:color w:val="000000"/>
          <w:sz w:val="22"/>
          <w:szCs w:val="22"/>
          <w:u w:val="single"/>
        </w:rPr>
      </w:pPr>
      <w:r w:rsidRPr="007A7C56">
        <w:rPr>
          <w:rFonts w:asciiTheme="minorHAnsi" w:hAnsiTheme="minorHAnsi" w:cstheme="minorHAnsi"/>
          <w:snapToGrid w:val="0"/>
          <w:color w:val="000000"/>
          <w:sz w:val="22"/>
          <w:szCs w:val="22"/>
        </w:rPr>
        <w:t>S</w:t>
      </w:r>
      <w:r w:rsidR="008C070F" w:rsidRPr="007A7C56">
        <w:rPr>
          <w:rFonts w:asciiTheme="minorHAnsi" w:hAnsiTheme="minorHAnsi" w:cstheme="minorHAnsi"/>
          <w:snapToGrid w:val="0"/>
          <w:color w:val="000000"/>
          <w:sz w:val="22"/>
          <w:szCs w:val="22"/>
        </w:rPr>
        <w:t>’haurà d’incloure en el Sobre A el certificat de visita als edificis objecte de licitació.</w:t>
      </w:r>
      <w:r w:rsidR="008C070F" w:rsidRPr="007A7C56">
        <w:rPr>
          <w:rFonts w:asciiTheme="minorHAnsi" w:hAnsiTheme="minorHAnsi" w:cstheme="minorHAnsi"/>
          <w:bCs/>
          <w:color w:val="000000"/>
          <w:sz w:val="22"/>
          <w:szCs w:val="22"/>
        </w:rPr>
        <w:t xml:space="preserve"> </w:t>
      </w:r>
      <w:r w:rsidR="008C070F" w:rsidRPr="007A7C56">
        <w:rPr>
          <w:rFonts w:asciiTheme="minorHAnsi" w:hAnsiTheme="minorHAnsi" w:cstheme="minorHAnsi"/>
          <w:bCs/>
          <w:color w:val="000000"/>
          <w:sz w:val="22"/>
          <w:szCs w:val="22"/>
          <w:u w:val="single"/>
        </w:rPr>
        <w:t>Restaran exclosos de la licitació els proveïdors que no hagin realitzat les visites</w:t>
      </w:r>
      <w:r w:rsidR="008C070F" w:rsidRPr="007A7C56">
        <w:rPr>
          <w:rFonts w:asciiTheme="minorHAnsi" w:hAnsiTheme="minorHAnsi" w:cstheme="minorHAnsi"/>
          <w:bCs/>
          <w:color w:val="000000"/>
          <w:sz w:val="22"/>
          <w:szCs w:val="22"/>
        </w:rPr>
        <w:t>.</w:t>
      </w:r>
    </w:p>
    <w:p w14:paraId="11F4566F" w14:textId="77777777" w:rsidR="008C070F" w:rsidRPr="007A7C56" w:rsidRDefault="008C070F" w:rsidP="008C070F">
      <w:pPr>
        <w:widowControl w:val="0"/>
        <w:rPr>
          <w:rFonts w:asciiTheme="minorHAnsi" w:hAnsiTheme="minorHAnsi" w:cstheme="minorHAnsi"/>
          <w:snapToGrid w:val="0"/>
          <w:color w:val="0070C0"/>
        </w:rPr>
      </w:pPr>
    </w:p>
    <w:p w14:paraId="756AF548" w14:textId="24AF10B4" w:rsidR="008C070F" w:rsidRPr="007A7C56" w:rsidRDefault="008C070F" w:rsidP="008C070F">
      <w:pPr>
        <w:pStyle w:val="Textindependent3"/>
        <w:rPr>
          <w:rFonts w:asciiTheme="minorHAnsi" w:hAnsiTheme="minorHAnsi" w:cstheme="minorHAnsi"/>
          <w:bCs/>
          <w:color w:val="000000"/>
          <w:sz w:val="22"/>
          <w:szCs w:val="22"/>
        </w:rPr>
      </w:pPr>
      <w:r w:rsidRPr="007A7C56">
        <w:rPr>
          <w:rFonts w:asciiTheme="minorHAnsi" w:hAnsiTheme="minorHAnsi" w:cstheme="minorHAnsi"/>
          <w:bCs/>
          <w:color w:val="000000"/>
          <w:sz w:val="22"/>
          <w:szCs w:val="22"/>
          <w:u w:val="single"/>
        </w:rPr>
        <w:t>Exempcions a la visita</w:t>
      </w:r>
      <w:r w:rsidRPr="007A7C56">
        <w:rPr>
          <w:rFonts w:asciiTheme="minorHAnsi" w:hAnsiTheme="minorHAnsi" w:cstheme="minorHAnsi"/>
          <w:bCs/>
          <w:color w:val="000000"/>
          <w:sz w:val="22"/>
          <w:szCs w:val="22"/>
        </w:rPr>
        <w:t xml:space="preserve">: Les empreses que es troben prestant el servei de neteja en algun dels edificis durant l’any 2023, podran considerar-se exemptes de la visita als </w:t>
      </w:r>
      <w:r w:rsidR="007A7C56">
        <w:rPr>
          <w:rFonts w:asciiTheme="minorHAnsi" w:hAnsiTheme="minorHAnsi" w:cstheme="minorHAnsi"/>
          <w:bCs/>
          <w:color w:val="000000"/>
          <w:sz w:val="22"/>
          <w:szCs w:val="22"/>
        </w:rPr>
        <w:t xml:space="preserve">edificis on presten el servei. </w:t>
      </w:r>
    </w:p>
    <w:p w14:paraId="2350B555" w14:textId="7A8FEA2B" w:rsidR="008C070F" w:rsidRPr="008C070F" w:rsidRDefault="008C070F" w:rsidP="008C070F">
      <w:pPr>
        <w:widowControl w:val="0"/>
        <w:rPr>
          <w:rFonts w:asciiTheme="minorHAnsi" w:hAnsiTheme="minorHAnsi" w:cstheme="minorHAnsi"/>
          <w:snapToGrid w:val="0"/>
          <w:color w:val="000000"/>
        </w:rPr>
      </w:pPr>
      <w:r w:rsidRPr="008C070F">
        <w:rPr>
          <w:rFonts w:asciiTheme="minorHAnsi" w:hAnsiTheme="minorHAnsi" w:cstheme="minorHAnsi"/>
          <w:snapToGrid w:val="0"/>
          <w:color w:val="000000"/>
        </w:rPr>
        <w:t xml:space="preserve">L’òrgan gestor (les dades </w:t>
      </w:r>
      <w:r w:rsidR="007A7C56">
        <w:rPr>
          <w:rFonts w:asciiTheme="minorHAnsi" w:hAnsiTheme="minorHAnsi" w:cstheme="minorHAnsi"/>
          <w:snapToGrid w:val="0"/>
          <w:color w:val="000000"/>
        </w:rPr>
        <w:t>consten en el plec de prescripcions</w:t>
      </w:r>
      <w:r w:rsidRPr="008C070F">
        <w:rPr>
          <w:rFonts w:asciiTheme="minorHAnsi" w:hAnsiTheme="minorHAnsi" w:cstheme="minorHAnsi"/>
          <w:snapToGrid w:val="0"/>
          <w:color w:val="000000"/>
        </w:rPr>
        <w:t xml:space="preserve"> tècniques) marcarà un calendari de visites, que per raons organitzaves, és d’obligatori compliment per part de les empreses licitadores. El calendari serà publicat a la plataforma de serveis de contractació pública durant els dies immediatament posteriors a la tramesa de les invitacions, amb marge suficient per poder realitzar les visites. Els licitadors han de confirmar visita  mitjançant correu electrònic a la bústia que s’indiqui en el moment de</w:t>
      </w:r>
      <w:r w:rsidR="007A7C56">
        <w:rPr>
          <w:rFonts w:asciiTheme="minorHAnsi" w:hAnsiTheme="minorHAnsi" w:cstheme="minorHAnsi"/>
          <w:snapToGrid w:val="0"/>
          <w:color w:val="000000"/>
        </w:rPr>
        <w:t xml:space="preserve"> la publicació del calendari i</w:t>
      </w:r>
      <w:r w:rsidRPr="008C070F">
        <w:rPr>
          <w:rFonts w:asciiTheme="minorHAnsi" w:hAnsiTheme="minorHAnsi" w:cstheme="minorHAnsi"/>
          <w:snapToGrid w:val="0"/>
          <w:color w:val="000000"/>
        </w:rPr>
        <w:t xml:space="preserve"> enviar les dades de</w:t>
      </w:r>
      <w:r w:rsidR="007A7C56">
        <w:rPr>
          <w:rFonts w:asciiTheme="minorHAnsi" w:hAnsiTheme="minorHAnsi" w:cstheme="minorHAnsi"/>
          <w:snapToGrid w:val="0"/>
          <w:color w:val="000000"/>
        </w:rPr>
        <w:t xml:space="preserve"> les persones que hi assistiran</w:t>
      </w:r>
      <w:r w:rsidRPr="008C070F">
        <w:rPr>
          <w:rFonts w:asciiTheme="minorHAnsi" w:hAnsiTheme="minorHAnsi" w:cstheme="minorHAnsi"/>
          <w:snapToGrid w:val="0"/>
          <w:color w:val="000000"/>
        </w:rPr>
        <w:t xml:space="preserve"> (nom, cognoms i DNI) a l’òrgan gestor.</w:t>
      </w:r>
    </w:p>
    <w:p w14:paraId="6A494030" w14:textId="77777777" w:rsidR="008C070F" w:rsidRPr="008C070F" w:rsidRDefault="008C070F" w:rsidP="008C070F">
      <w:pPr>
        <w:widowControl w:val="0"/>
        <w:rPr>
          <w:rFonts w:asciiTheme="minorHAnsi" w:hAnsiTheme="minorHAnsi" w:cstheme="minorHAnsi"/>
          <w:snapToGrid w:val="0"/>
          <w:color w:val="000000"/>
        </w:rPr>
      </w:pPr>
    </w:p>
    <w:p w14:paraId="17306820" w14:textId="77777777" w:rsidR="008C070F" w:rsidRPr="007A7C56" w:rsidRDefault="008C070F" w:rsidP="008C070F">
      <w:pPr>
        <w:pStyle w:val="Textindependent3"/>
        <w:rPr>
          <w:rFonts w:asciiTheme="minorHAnsi" w:hAnsiTheme="minorHAnsi" w:cstheme="minorHAnsi"/>
          <w:b/>
          <w:bCs/>
          <w:color w:val="000000"/>
          <w:sz w:val="22"/>
          <w:szCs w:val="22"/>
        </w:rPr>
      </w:pPr>
      <w:r w:rsidRPr="007A7C56">
        <w:rPr>
          <w:rFonts w:asciiTheme="minorHAnsi" w:hAnsiTheme="minorHAnsi" w:cstheme="minorHAnsi"/>
          <w:b/>
          <w:color w:val="000000"/>
          <w:sz w:val="22"/>
          <w:szCs w:val="22"/>
        </w:rPr>
        <w:t xml:space="preserve">X. Subrogació de personal </w:t>
      </w:r>
    </w:p>
    <w:p w14:paraId="371762AD" w14:textId="77777777" w:rsidR="008C070F" w:rsidRPr="008C070F" w:rsidRDefault="008C070F" w:rsidP="008C070F">
      <w:pPr>
        <w:widowControl w:val="0"/>
        <w:rPr>
          <w:rFonts w:asciiTheme="minorHAnsi" w:hAnsiTheme="minorHAnsi" w:cstheme="minorHAnsi"/>
          <w:b/>
          <w:bCs/>
          <w:color w:val="000000"/>
          <w:lang w:eastAsia="es-ES"/>
        </w:rPr>
      </w:pPr>
    </w:p>
    <w:p w14:paraId="17315287" w14:textId="77777777" w:rsidR="008C070F" w:rsidRPr="008C070F" w:rsidRDefault="008C070F" w:rsidP="008C070F">
      <w:pPr>
        <w:widowControl w:val="0"/>
        <w:rPr>
          <w:rFonts w:asciiTheme="minorHAnsi" w:hAnsiTheme="minorHAnsi" w:cstheme="minorHAnsi"/>
          <w:bCs/>
          <w:color w:val="000000"/>
          <w:lang w:eastAsia="es-ES"/>
        </w:rPr>
      </w:pPr>
      <w:r w:rsidRPr="008C070F">
        <w:rPr>
          <w:rFonts w:asciiTheme="minorHAnsi" w:hAnsiTheme="minorHAnsi" w:cstheme="minorHAnsi"/>
          <w:b/>
          <w:bCs/>
          <w:color w:val="000000"/>
        </w:rPr>
        <w:fldChar w:fldCharType="begin">
          <w:ffData>
            <w:name w:val=""/>
            <w:enabled/>
            <w:calcOnExit w:val="0"/>
            <w:checkBox>
              <w:sizeAuto/>
              <w:default w:val="1"/>
            </w:checkBox>
          </w:ffData>
        </w:fldChar>
      </w:r>
      <w:r w:rsidRPr="008C070F">
        <w:rPr>
          <w:rFonts w:asciiTheme="minorHAnsi" w:hAnsiTheme="minorHAnsi" w:cstheme="minorHAnsi"/>
          <w:b/>
          <w:bCs/>
          <w:color w:val="000000"/>
        </w:rPr>
        <w:instrText xml:space="preserve"> FORMCHECKBOX </w:instrText>
      </w:r>
      <w:r w:rsidR="00AB24F2">
        <w:rPr>
          <w:rFonts w:asciiTheme="minorHAnsi" w:hAnsiTheme="minorHAnsi" w:cstheme="minorHAnsi"/>
          <w:b/>
          <w:bCs/>
          <w:color w:val="000000"/>
        </w:rPr>
      </w:r>
      <w:r w:rsidR="00AB24F2">
        <w:rPr>
          <w:rFonts w:asciiTheme="minorHAnsi" w:hAnsiTheme="minorHAnsi" w:cstheme="minorHAnsi"/>
          <w:b/>
          <w:bCs/>
          <w:color w:val="000000"/>
        </w:rPr>
        <w:fldChar w:fldCharType="separate"/>
      </w:r>
      <w:r w:rsidRPr="008C070F">
        <w:rPr>
          <w:rFonts w:asciiTheme="minorHAnsi" w:hAnsiTheme="minorHAnsi" w:cstheme="minorHAnsi"/>
          <w:b/>
          <w:bCs/>
          <w:color w:val="000000"/>
        </w:rPr>
        <w:fldChar w:fldCharType="end"/>
      </w:r>
      <w:r w:rsidRPr="008C070F">
        <w:rPr>
          <w:rFonts w:asciiTheme="minorHAnsi" w:hAnsiTheme="minorHAnsi" w:cstheme="minorHAnsi"/>
          <w:b/>
          <w:bCs/>
          <w:color w:val="000000"/>
        </w:rPr>
        <w:t xml:space="preserve"> </w:t>
      </w:r>
      <w:r w:rsidRPr="008C070F">
        <w:rPr>
          <w:rFonts w:asciiTheme="minorHAnsi" w:hAnsiTheme="minorHAnsi" w:cstheme="minorHAnsi"/>
          <w:bCs/>
          <w:color w:val="000000"/>
          <w:lang w:eastAsia="es-ES"/>
        </w:rPr>
        <w:t xml:space="preserve">Sí </w:t>
      </w:r>
      <w:r w:rsidRPr="008C070F">
        <w:rPr>
          <w:rFonts w:asciiTheme="minorHAnsi" w:hAnsiTheme="minorHAnsi" w:cstheme="minorHAnsi"/>
          <w:bCs/>
          <w:lang w:eastAsia="es-ES"/>
        </w:rPr>
        <w:t>(veure</w:t>
      </w:r>
      <w:r w:rsidRPr="008C070F">
        <w:rPr>
          <w:rFonts w:asciiTheme="minorHAnsi" w:hAnsiTheme="minorHAnsi" w:cstheme="minorHAnsi"/>
          <w:bCs/>
          <w:color w:val="000000"/>
          <w:lang w:eastAsia="es-ES"/>
        </w:rPr>
        <w:t xml:space="preserve"> Annex núm. 13)</w:t>
      </w:r>
    </w:p>
    <w:p w14:paraId="5A37CA0D" w14:textId="77777777" w:rsidR="008C070F" w:rsidRPr="008C070F" w:rsidRDefault="008C070F" w:rsidP="008C070F">
      <w:pPr>
        <w:widowControl w:val="0"/>
        <w:rPr>
          <w:rFonts w:asciiTheme="minorHAnsi" w:hAnsiTheme="minorHAnsi" w:cstheme="minorHAnsi"/>
          <w:bCs/>
          <w:color w:val="000000"/>
          <w:lang w:eastAsia="es-ES"/>
        </w:rPr>
      </w:pPr>
      <w:r w:rsidRPr="008C070F">
        <w:rPr>
          <w:rFonts w:asciiTheme="minorHAnsi" w:hAnsiTheme="minorHAnsi" w:cstheme="minorHAnsi"/>
          <w:b/>
          <w:bCs/>
          <w:color w:val="000000"/>
        </w:rPr>
        <w:fldChar w:fldCharType="begin">
          <w:ffData>
            <w:name w:val=""/>
            <w:enabled/>
            <w:calcOnExit w:val="0"/>
            <w:checkBox>
              <w:sizeAuto/>
              <w:default w:val="0"/>
            </w:checkBox>
          </w:ffData>
        </w:fldChar>
      </w:r>
      <w:r w:rsidRPr="008C070F">
        <w:rPr>
          <w:rFonts w:asciiTheme="minorHAnsi" w:hAnsiTheme="minorHAnsi" w:cstheme="minorHAnsi"/>
          <w:color w:val="000000"/>
        </w:rPr>
        <w:instrText xml:space="preserve"> FORMCHECKBOX </w:instrText>
      </w:r>
      <w:r w:rsidR="00AB24F2">
        <w:rPr>
          <w:rFonts w:asciiTheme="minorHAnsi" w:hAnsiTheme="minorHAnsi" w:cstheme="minorHAnsi"/>
          <w:b/>
          <w:bCs/>
          <w:color w:val="000000"/>
        </w:rPr>
      </w:r>
      <w:r w:rsidR="00AB24F2">
        <w:rPr>
          <w:rFonts w:asciiTheme="minorHAnsi" w:hAnsiTheme="minorHAnsi" w:cstheme="minorHAnsi"/>
          <w:b/>
          <w:bCs/>
          <w:color w:val="000000"/>
        </w:rPr>
        <w:fldChar w:fldCharType="separate"/>
      </w:r>
      <w:r w:rsidRPr="008C070F">
        <w:rPr>
          <w:rFonts w:asciiTheme="minorHAnsi" w:hAnsiTheme="minorHAnsi" w:cstheme="minorHAnsi"/>
          <w:b/>
          <w:bCs/>
          <w:color w:val="000000"/>
        </w:rPr>
        <w:fldChar w:fldCharType="end"/>
      </w:r>
      <w:r w:rsidRPr="008C070F">
        <w:rPr>
          <w:rFonts w:asciiTheme="minorHAnsi" w:hAnsiTheme="minorHAnsi" w:cstheme="minorHAnsi"/>
          <w:b/>
          <w:bCs/>
          <w:color w:val="000000"/>
        </w:rPr>
        <w:t xml:space="preserve"> </w:t>
      </w:r>
      <w:r w:rsidRPr="008C070F">
        <w:rPr>
          <w:rFonts w:asciiTheme="minorHAnsi" w:hAnsiTheme="minorHAnsi" w:cstheme="minorHAnsi"/>
          <w:bCs/>
          <w:color w:val="000000"/>
          <w:lang w:eastAsia="es-ES"/>
        </w:rPr>
        <w:t>No</w:t>
      </w:r>
    </w:p>
    <w:p w14:paraId="294F39BA" w14:textId="77777777" w:rsidR="008C070F" w:rsidRPr="008C070F" w:rsidRDefault="008C070F" w:rsidP="008C070F">
      <w:pPr>
        <w:widowControl w:val="0"/>
        <w:rPr>
          <w:rFonts w:asciiTheme="minorHAnsi" w:hAnsiTheme="minorHAnsi" w:cstheme="minorHAnsi"/>
          <w:bCs/>
          <w:color w:val="0070C0"/>
          <w:lang w:eastAsia="es-ES"/>
        </w:rPr>
      </w:pPr>
    </w:p>
    <w:p w14:paraId="5F6668B7" w14:textId="77777777" w:rsidR="008C070F" w:rsidRPr="008C070F" w:rsidRDefault="008C070F" w:rsidP="008C070F">
      <w:pPr>
        <w:widowControl w:val="0"/>
        <w:rPr>
          <w:rFonts w:asciiTheme="minorHAnsi" w:hAnsiTheme="minorHAnsi" w:cstheme="minorHAnsi"/>
          <w:bCs/>
          <w:color w:val="0070C0"/>
          <w:lang w:eastAsia="es-ES"/>
        </w:rPr>
      </w:pPr>
    </w:p>
    <w:p w14:paraId="0D3452A1" w14:textId="477727F6" w:rsidR="008C070F" w:rsidRDefault="008C070F" w:rsidP="008C070F">
      <w:pPr>
        <w:pStyle w:val="Textindependent3"/>
        <w:rPr>
          <w:rFonts w:asciiTheme="minorHAnsi" w:hAnsiTheme="minorHAnsi" w:cstheme="minorHAnsi"/>
          <w:b/>
          <w:color w:val="000000"/>
          <w:sz w:val="22"/>
          <w:szCs w:val="22"/>
        </w:rPr>
      </w:pPr>
      <w:r w:rsidRPr="007A7C56">
        <w:rPr>
          <w:rFonts w:asciiTheme="minorHAnsi" w:hAnsiTheme="minorHAnsi" w:cstheme="minorHAnsi"/>
          <w:b/>
          <w:color w:val="000000"/>
          <w:sz w:val="22"/>
          <w:szCs w:val="22"/>
        </w:rPr>
        <w:t>Y. Tramitació del pagam</w:t>
      </w:r>
      <w:r w:rsidR="007A7C56">
        <w:rPr>
          <w:rFonts w:asciiTheme="minorHAnsi" w:hAnsiTheme="minorHAnsi" w:cstheme="minorHAnsi"/>
          <w:b/>
          <w:color w:val="000000"/>
          <w:sz w:val="22"/>
          <w:szCs w:val="22"/>
        </w:rPr>
        <w:t xml:space="preserve">ent i presentació de factures  </w:t>
      </w:r>
    </w:p>
    <w:p w14:paraId="4144E73A" w14:textId="77777777" w:rsidR="007A7C56" w:rsidRPr="007A7C56" w:rsidRDefault="007A7C56" w:rsidP="008C070F">
      <w:pPr>
        <w:pStyle w:val="Textindependent3"/>
        <w:rPr>
          <w:rFonts w:asciiTheme="minorHAnsi" w:hAnsiTheme="minorHAnsi" w:cstheme="minorHAnsi"/>
          <w:b/>
          <w:color w:val="000000"/>
          <w:sz w:val="22"/>
          <w:szCs w:val="22"/>
        </w:rPr>
      </w:pPr>
    </w:p>
    <w:p w14:paraId="1B43A140" w14:textId="4321EDE6" w:rsidR="008C070F" w:rsidRDefault="008C070F" w:rsidP="007A7C56">
      <w:pPr>
        <w:pStyle w:val="Textindependent3"/>
        <w:tabs>
          <w:tab w:val="left" w:pos="2127"/>
        </w:tabs>
        <w:ind w:left="3119" w:hanging="3119"/>
        <w:rPr>
          <w:rFonts w:asciiTheme="minorHAnsi" w:hAnsiTheme="minorHAnsi" w:cstheme="minorHAnsi"/>
          <w:color w:val="000000"/>
          <w:sz w:val="22"/>
          <w:szCs w:val="22"/>
        </w:rPr>
      </w:pPr>
      <w:r w:rsidRPr="007A7C56">
        <w:rPr>
          <w:rFonts w:asciiTheme="minorHAnsi" w:hAnsiTheme="minorHAnsi" w:cstheme="minorHAnsi"/>
          <w:b/>
          <w:color w:val="000000"/>
          <w:sz w:val="22"/>
          <w:szCs w:val="22"/>
        </w:rPr>
        <w:t>Y.1.</w:t>
      </w:r>
      <w:r w:rsidR="007A7C56">
        <w:rPr>
          <w:rFonts w:asciiTheme="minorHAnsi" w:hAnsiTheme="minorHAnsi" w:cstheme="minorHAnsi"/>
          <w:color w:val="000000"/>
          <w:sz w:val="22"/>
          <w:szCs w:val="22"/>
        </w:rPr>
        <w:t xml:space="preserve"> Conceptes inclosos en el preu:</w:t>
      </w:r>
    </w:p>
    <w:p w14:paraId="07B05A83" w14:textId="77777777" w:rsidR="007A7C56" w:rsidRPr="007A7C56" w:rsidRDefault="007A7C56" w:rsidP="007A7C56">
      <w:pPr>
        <w:pStyle w:val="Textindependent3"/>
        <w:tabs>
          <w:tab w:val="left" w:pos="2127"/>
        </w:tabs>
        <w:rPr>
          <w:rFonts w:asciiTheme="minorHAnsi" w:hAnsiTheme="minorHAnsi" w:cstheme="minorHAnsi"/>
          <w:color w:val="000000"/>
          <w:sz w:val="22"/>
          <w:szCs w:val="22"/>
        </w:rPr>
      </w:pPr>
    </w:p>
    <w:p w14:paraId="0C8DD537" w14:textId="2E2E87B8" w:rsidR="008C070F" w:rsidRPr="008C070F" w:rsidRDefault="008C070F" w:rsidP="008C070F">
      <w:pPr>
        <w:rPr>
          <w:rFonts w:asciiTheme="minorHAnsi" w:hAnsiTheme="minorHAnsi" w:cstheme="minorHAnsi"/>
        </w:rPr>
      </w:pPr>
      <w:r w:rsidRPr="008C070F">
        <w:rPr>
          <w:rFonts w:asciiTheme="minorHAnsi" w:hAnsiTheme="minorHAnsi" w:cstheme="minorHAnsi"/>
        </w:rPr>
        <w:t>El preu d</w:t>
      </w:r>
      <w:r w:rsidR="007A7C56">
        <w:rPr>
          <w:rFonts w:asciiTheme="minorHAnsi" w:hAnsiTheme="minorHAnsi" w:cstheme="minorHAnsi"/>
        </w:rPr>
        <w:t>el contracte inclou tots els aspectes</w:t>
      </w:r>
      <w:r w:rsidRPr="008C070F">
        <w:rPr>
          <w:rFonts w:asciiTheme="minorHAnsi" w:hAnsiTheme="minorHAnsi" w:cstheme="minorHAnsi"/>
        </w:rPr>
        <w:t xml:space="preserve"> necessaris per a la prestació del servei contractat, i anirà a càrrec de l’empresa totes les despeses relacionades amb la prestació del servei, especialment: </w:t>
      </w:r>
    </w:p>
    <w:p w14:paraId="383964F7" w14:textId="77777777" w:rsidR="008C070F" w:rsidRPr="008C070F" w:rsidRDefault="008C070F" w:rsidP="008C070F">
      <w:pPr>
        <w:pStyle w:val="Estndard"/>
        <w:rPr>
          <w:rFonts w:asciiTheme="minorHAnsi" w:hAnsiTheme="minorHAnsi" w:cstheme="minorHAnsi"/>
          <w:color w:val="auto"/>
          <w:sz w:val="22"/>
          <w:szCs w:val="22"/>
          <w:lang w:val="ca-ES"/>
        </w:rPr>
      </w:pPr>
    </w:p>
    <w:p w14:paraId="0CE3243C" w14:textId="6934EBB7" w:rsidR="008C070F" w:rsidRPr="008C070F" w:rsidRDefault="008C070F" w:rsidP="008C070F">
      <w:pPr>
        <w:numPr>
          <w:ilvl w:val="0"/>
          <w:numId w:val="39"/>
        </w:numPr>
        <w:tabs>
          <w:tab w:val="clear" w:pos="360"/>
          <w:tab w:val="num" w:pos="426"/>
        </w:tabs>
        <w:ind w:left="426" w:hanging="284"/>
        <w:rPr>
          <w:rFonts w:asciiTheme="minorHAnsi" w:hAnsiTheme="minorHAnsi" w:cstheme="minorHAnsi"/>
        </w:rPr>
      </w:pPr>
      <w:r w:rsidRPr="008C070F">
        <w:rPr>
          <w:rFonts w:asciiTheme="minorHAnsi" w:hAnsiTheme="minorHAnsi" w:cstheme="minorHAnsi"/>
        </w:rPr>
        <w:t xml:space="preserve">Tots els costos del personal destinat per l’empresa adjudicatària per a la prestació del servei: sou, dietes i desplaçaments, formació, obtenció de llicències, permisos, autoritzacions o legalitzacions, i qualsevol altre concepte necessari per a la prestació del servei. Així mateix, per als  lots específics de centres penitenciaris i </w:t>
      </w:r>
      <w:r w:rsidR="007A7C56">
        <w:rPr>
          <w:rFonts w:asciiTheme="minorHAnsi" w:hAnsiTheme="minorHAnsi" w:cstheme="minorHAnsi"/>
        </w:rPr>
        <w:t xml:space="preserve">educatius, cal </w:t>
      </w:r>
      <w:r w:rsidRPr="008C070F">
        <w:rPr>
          <w:rFonts w:asciiTheme="minorHAnsi" w:hAnsiTheme="minorHAnsi" w:cstheme="minorHAnsi"/>
        </w:rPr>
        <w:t xml:space="preserve">tenir en compte especialment l’existència d’un </w:t>
      </w:r>
      <w:r w:rsidRPr="007A7C56">
        <w:rPr>
          <w:rFonts w:asciiTheme="minorHAnsi" w:hAnsiTheme="minorHAnsi" w:cstheme="minorHAnsi"/>
        </w:rPr>
        <w:t>plus de perillositat</w:t>
      </w:r>
      <w:r w:rsidRPr="008C070F">
        <w:rPr>
          <w:rFonts w:asciiTheme="minorHAnsi" w:hAnsiTheme="minorHAnsi" w:cstheme="minorHAnsi"/>
        </w:rPr>
        <w:t xml:space="preserve"> que pugui correspondre als treballadors pel fet d’estar en contacte amb interns, en virtut del Conveni Col·lectiu aplicable</w:t>
      </w:r>
      <w:r w:rsidRPr="008C070F">
        <w:rPr>
          <w:rFonts w:asciiTheme="minorHAnsi" w:hAnsiTheme="minorHAnsi" w:cstheme="minorHAnsi"/>
          <w:i/>
        </w:rPr>
        <w:t xml:space="preserve">. </w:t>
      </w:r>
    </w:p>
    <w:p w14:paraId="00F1D6BC" w14:textId="77777777" w:rsidR="008C070F" w:rsidRPr="008C070F" w:rsidRDefault="008C070F" w:rsidP="008C070F">
      <w:pPr>
        <w:rPr>
          <w:rFonts w:asciiTheme="minorHAnsi" w:hAnsiTheme="minorHAnsi" w:cstheme="minorHAnsi"/>
        </w:rPr>
      </w:pPr>
    </w:p>
    <w:p w14:paraId="58C7A1F8" w14:textId="77777777" w:rsidR="008C070F" w:rsidRPr="008C070F" w:rsidRDefault="008C070F" w:rsidP="008C070F">
      <w:pPr>
        <w:numPr>
          <w:ilvl w:val="0"/>
          <w:numId w:val="39"/>
        </w:numPr>
        <w:tabs>
          <w:tab w:val="clear" w:pos="360"/>
          <w:tab w:val="num" w:pos="426"/>
        </w:tabs>
        <w:ind w:left="426" w:hanging="284"/>
        <w:rPr>
          <w:rFonts w:asciiTheme="minorHAnsi" w:hAnsiTheme="minorHAnsi" w:cstheme="minorHAnsi"/>
        </w:rPr>
      </w:pPr>
      <w:r w:rsidRPr="008C070F">
        <w:rPr>
          <w:rFonts w:asciiTheme="minorHAnsi" w:hAnsiTheme="minorHAnsi" w:cstheme="minorHAnsi"/>
        </w:rPr>
        <w:t>Tots els costos de substitució o suplència del personal per vacances, absències, baixes o qualsevol altra contingència o situació, de manera que les substitucions assegurin en tots els casos la continuïtat de la prestació del servei.</w:t>
      </w:r>
    </w:p>
    <w:p w14:paraId="7D9D7F5B" w14:textId="77777777" w:rsidR="008C070F" w:rsidRPr="008C070F" w:rsidRDefault="008C070F" w:rsidP="008C070F">
      <w:pPr>
        <w:pStyle w:val="Pargrafdellista"/>
        <w:rPr>
          <w:rFonts w:asciiTheme="minorHAnsi" w:hAnsiTheme="minorHAnsi" w:cstheme="minorHAnsi"/>
          <w:sz w:val="22"/>
          <w:szCs w:val="22"/>
        </w:rPr>
      </w:pPr>
    </w:p>
    <w:p w14:paraId="1E2BD0AE" w14:textId="77777777" w:rsidR="008C070F" w:rsidRPr="008C070F" w:rsidRDefault="008C070F" w:rsidP="008C070F">
      <w:pPr>
        <w:numPr>
          <w:ilvl w:val="0"/>
          <w:numId w:val="39"/>
        </w:numPr>
        <w:tabs>
          <w:tab w:val="clear" w:pos="360"/>
          <w:tab w:val="num" w:pos="426"/>
        </w:tabs>
        <w:ind w:left="426" w:hanging="284"/>
        <w:rPr>
          <w:rFonts w:asciiTheme="minorHAnsi" w:hAnsiTheme="minorHAnsi" w:cstheme="minorHAnsi"/>
        </w:rPr>
      </w:pPr>
      <w:r w:rsidRPr="008C070F">
        <w:rPr>
          <w:rFonts w:asciiTheme="minorHAnsi" w:hAnsiTheme="minorHAnsi" w:cstheme="minorHAnsi"/>
        </w:rPr>
        <w:t>Totes les despeses d'assegurances del personal, dels mitjans que intervinguin en l'execució del servei i, en general, les necessàries per donar cobertura de responsabilitats i riscos en l'actuació de l’empresa adjudicatària en relació a les persones i als béns esmentats i en relació a tercers.</w:t>
      </w:r>
    </w:p>
    <w:p w14:paraId="11F15830" w14:textId="77777777" w:rsidR="008C070F" w:rsidRPr="008C070F" w:rsidRDefault="008C070F" w:rsidP="008C070F">
      <w:pPr>
        <w:pStyle w:val="Pargrafdellista"/>
        <w:rPr>
          <w:rFonts w:asciiTheme="minorHAnsi" w:hAnsiTheme="minorHAnsi" w:cstheme="minorHAnsi"/>
          <w:sz w:val="22"/>
          <w:szCs w:val="22"/>
        </w:rPr>
      </w:pPr>
    </w:p>
    <w:p w14:paraId="30A3B12B" w14:textId="63F12640" w:rsidR="008C070F" w:rsidRPr="007A7C56" w:rsidRDefault="008C070F" w:rsidP="007A7C56">
      <w:pPr>
        <w:numPr>
          <w:ilvl w:val="0"/>
          <w:numId w:val="39"/>
        </w:numPr>
        <w:rPr>
          <w:rFonts w:asciiTheme="minorHAnsi" w:hAnsiTheme="minorHAnsi" w:cstheme="minorHAnsi"/>
        </w:rPr>
      </w:pPr>
      <w:r w:rsidRPr="008C070F">
        <w:rPr>
          <w:rFonts w:asciiTheme="minorHAnsi" w:hAnsiTheme="minorHAnsi" w:cstheme="minorHAnsi"/>
        </w:rPr>
        <w:t xml:space="preserve">El cost dels treballs especialitzats per a la neteja de vidres o espais de difícil accés que requereixin la intervenció de personal especialista més enllà del destinat habitualment a l’edifici, estiguin o no inclosos en les dades de subrogació.  </w:t>
      </w:r>
      <w:r w:rsidRPr="008C070F">
        <w:rPr>
          <w:rFonts w:asciiTheme="minorHAnsi" w:hAnsiTheme="minorHAnsi" w:cstheme="minorHAnsi"/>
          <w:u w:val="single"/>
        </w:rPr>
        <w:t xml:space="preserve">S’entén inclòs en el preu del contracte tota despesa associada la destinació de brigades d’especialistes de forma puntual, i tots els mitjans necessaris per a la prestació correcta del servei: estris especialitzats, grues, treballs verticals, i similars. </w:t>
      </w:r>
      <w:r w:rsidRPr="008C070F">
        <w:rPr>
          <w:rFonts w:asciiTheme="minorHAnsi" w:hAnsiTheme="minorHAnsi" w:cstheme="minorHAnsi"/>
        </w:rPr>
        <w:t>Així mateix, també s’entenen inclosos els costos de la tramitació i obtenció dels permisos necessaris quan la realització dels treballs de neteja requereixi ocupació de l’espai de la via pública.</w:t>
      </w:r>
    </w:p>
    <w:p w14:paraId="12D097A4" w14:textId="77777777" w:rsidR="008C070F" w:rsidRPr="008C070F" w:rsidRDefault="008C070F" w:rsidP="008C070F">
      <w:pPr>
        <w:pStyle w:val="Pargrafdellista"/>
        <w:rPr>
          <w:rFonts w:asciiTheme="minorHAnsi" w:hAnsiTheme="minorHAnsi" w:cstheme="minorHAnsi"/>
          <w:sz w:val="22"/>
          <w:szCs w:val="22"/>
        </w:rPr>
      </w:pPr>
    </w:p>
    <w:p w14:paraId="675619F6" w14:textId="77777777" w:rsidR="008C070F" w:rsidRPr="008C070F" w:rsidRDefault="008C070F" w:rsidP="008C070F">
      <w:pPr>
        <w:numPr>
          <w:ilvl w:val="0"/>
          <w:numId w:val="39"/>
        </w:numPr>
        <w:tabs>
          <w:tab w:val="clear" w:pos="360"/>
          <w:tab w:val="num" w:pos="426"/>
        </w:tabs>
        <w:ind w:left="426" w:hanging="284"/>
        <w:rPr>
          <w:rFonts w:asciiTheme="minorHAnsi" w:hAnsiTheme="minorHAnsi" w:cstheme="minorHAnsi"/>
        </w:rPr>
      </w:pPr>
      <w:r w:rsidRPr="008C070F">
        <w:rPr>
          <w:rFonts w:asciiTheme="minorHAnsi" w:hAnsiTheme="minorHAnsi" w:cstheme="minorHAnsi"/>
        </w:rPr>
        <w:t>Totes les despeses originades, en general, per la prestació del servei d'acord amb el que disposen les clàusules d'aquest contracte, incloses les millores que hagi inclòs l’adjudicatària en la seva oferta.</w:t>
      </w:r>
    </w:p>
    <w:p w14:paraId="6D2ED2B9" w14:textId="77777777" w:rsidR="008C070F" w:rsidRPr="008C070F" w:rsidRDefault="008C070F" w:rsidP="008C070F">
      <w:pPr>
        <w:ind w:left="426"/>
        <w:rPr>
          <w:rFonts w:asciiTheme="minorHAnsi" w:hAnsiTheme="minorHAnsi" w:cstheme="minorHAnsi"/>
        </w:rPr>
      </w:pPr>
    </w:p>
    <w:p w14:paraId="7ACF000C" w14:textId="57B2F99A" w:rsidR="008C070F" w:rsidRPr="007A7C56" w:rsidRDefault="008C070F" w:rsidP="007A7C56">
      <w:pPr>
        <w:numPr>
          <w:ilvl w:val="0"/>
          <w:numId w:val="39"/>
        </w:numPr>
        <w:tabs>
          <w:tab w:val="clear" w:pos="360"/>
          <w:tab w:val="num" w:pos="426"/>
        </w:tabs>
        <w:ind w:left="426" w:hanging="284"/>
        <w:rPr>
          <w:rFonts w:asciiTheme="minorHAnsi" w:hAnsiTheme="minorHAnsi" w:cstheme="minorHAnsi"/>
        </w:rPr>
      </w:pPr>
      <w:r w:rsidRPr="008C070F">
        <w:rPr>
          <w:rFonts w:asciiTheme="minorHAnsi" w:hAnsiTheme="minorHAnsi" w:cstheme="minorHAnsi"/>
        </w:rPr>
        <w:t>Tots els estris i mitjans materials necessaris per a la correcta prestació del servei d'acord amb les clàusules del contracte, així com les despeses del seu manteniment i reposició i dels tributs, permisos, llicències, etc. que afectin a aquests mitjans materials. En el cas dels centres penitenciaris i educatius, es requereix, en alguns casos, una dotació específica de material, que es detalla el plec de prescripcions tècniques, en l’apartat destinat a la descripció de cada lot.</w:t>
      </w:r>
    </w:p>
    <w:p w14:paraId="7241C225" w14:textId="77777777" w:rsidR="008C070F" w:rsidRPr="008C070F" w:rsidRDefault="008C070F" w:rsidP="008C070F">
      <w:pPr>
        <w:ind w:left="426"/>
        <w:rPr>
          <w:rFonts w:asciiTheme="minorHAnsi" w:hAnsiTheme="minorHAnsi" w:cstheme="minorHAnsi"/>
        </w:rPr>
      </w:pPr>
    </w:p>
    <w:p w14:paraId="5FC1F3F6" w14:textId="53E26CF5" w:rsidR="008C070F" w:rsidRPr="007A7C56" w:rsidRDefault="008C070F" w:rsidP="008C070F">
      <w:pPr>
        <w:ind w:left="426"/>
        <w:rPr>
          <w:rFonts w:asciiTheme="minorHAnsi" w:hAnsiTheme="minorHAnsi" w:cstheme="minorHAnsi"/>
        </w:rPr>
      </w:pPr>
      <w:r w:rsidRPr="007A7C56">
        <w:rPr>
          <w:rFonts w:asciiTheme="minorHAnsi" w:hAnsiTheme="minorHAnsi" w:cstheme="minorHAnsi"/>
        </w:rPr>
        <w:t>S’inclouen especialment en aquest apartat, com a inclosos en el preu del cont</w:t>
      </w:r>
      <w:r w:rsidR="007A7C56" w:rsidRPr="007A7C56">
        <w:rPr>
          <w:rFonts w:asciiTheme="minorHAnsi" w:hAnsiTheme="minorHAnsi" w:cstheme="minorHAnsi"/>
        </w:rPr>
        <w:t>racte a càrrec del contractista</w:t>
      </w:r>
      <w:r w:rsidRPr="007A7C56">
        <w:rPr>
          <w:rFonts w:asciiTheme="minorHAnsi" w:hAnsiTheme="minorHAnsi" w:cstheme="minorHAnsi"/>
        </w:rPr>
        <w:t>:</w:t>
      </w:r>
    </w:p>
    <w:p w14:paraId="2EB8FB36" w14:textId="77777777" w:rsidR="008C070F" w:rsidRPr="008C070F" w:rsidRDefault="008C070F" w:rsidP="008C070F">
      <w:pPr>
        <w:tabs>
          <w:tab w:val="num" w:pos="426"/>
        </w:tabs>
        <w:ind w:left="426" w:hanging="284"/>
        <w:rPr>
          <w:rFonts w:asciiTheme="minorHAnsi" w:hAnsiTheme="minorHAnsi" w:cstheme="minorHAnsi"/>
        </w:rPr>
      </w:pPr>
    </w:p>
    <w:p w14:paraId="098A0E1A" w14:textId="2E3CF791" w:rsidR="008C070F" w:rsidRPr="008C070F" w:rsidRDefault="008C070F" w:rsidP="008C070F">
      <w:pPr>
        <w:pStyle w:val="Estndard"/>
        <w:numPr>
          <w:ilvl w:val="1"/>
          <w:numId w:val="40"/>
        </w:numPr>
        <w:tabs>
          <w:tab w:val="num" w:pos="709"/>
        </w:tabs>
        <w:snapToGrid/>
        <w:ind w:left="709" w:hanging="283"/>
        <w:jc w:val="both"/>
        <w:rPr>
          <w:rFonts w:asciiTheme="minorHAnsi" w:hAnsiTheme="minorHAnsi" w:cstheme="minorHAnsi"/>
          <w:color w:val="auto"/>
          <w:sz w:val="22"/>
          <w:szCs w:val="22"/>
          <w:lang w:val="ca-ES"/>
        </w:rPr>
      </w:pPr>
      <w:r w:rsidRPr="008C070F">
        <w:rPr>
          <w:rFonts w:asciiTheme="minorHAnsi" w:hAnsiTheme="minorHAnsi" w:cstheme="minorHAnsi"/>
          <w:color w:val="auto"/>
          <w:sz w:val="22"/>
          <w:szCs w:val="22"/>
          <w:lang w:val="ca-ES"/>
        </w:rPr>
        <w:t>Els productes de neteja (lleixiu, ceres, neteja vidres, neteja metalls, abrillantador de mobles, productes específics per netejar els lavabos, ambientadors, etc.)</w:t>
      </w:r>
      <w:r w:rsidR="007A7C56">
        <w:rPr>
          <w:rFonts w:asciiTheme="minorHAnsi" w:hAnsiTheme="minorHAnsi" w:cstheme="minorHAnsi"/>
          <w:color w:val="auto"/>
          <w:sz w:val="22"/>
          <w:szCs w:val="22"/>
          <w:lang w:val="ca-ES"/>
        </w:rPr>
        <w:t>.</w:t>
      </w:r>
    </w:p>
    <w:p w14:paraId="104BB9DD" w14:textId="77777777" w:rsidR="008C070F" w:rsidRPr="008C070F" w:rsidRDefault="008C070F" w:rsidP="008C070F">
      <w:pPr>
        <w:pStyle w:val="Estndard"/>
        <w:numPr>
          <w:ilvl w:val="1"/>
          <w:numId w:val="40"/>
        </w:numPr>
        <w:tabs>
          <w:tab w:val="num" w:pos="709"/>
        </w:tabs>
        <w:snapToGrid/>
        <w:ind w:left="709" w:hanging="283"/>
        <w:jc w:val="both"/>
        <w:rPr>
          <w:rFonts w:asciiTheme="minorHAnsi" w:hAnsiTheme="minorHAnsi" w:cstheme="minorHAnsi"/>
          <w:b/>
          <w:color w:val="auto"/>
          <w:sz w:val="22"/>
          <w:szCs w:val="22"/>
          <w:lang w:val="ca-ES"/>
        </w:rPr>
      </w:pPr>
      <w:r w:rsidRPr="008C070F">
        <w:rPr>
          <w:rFonts w:asciiTheme="minorHAnsi" w:hAnsiTheme="minorHAnsi" w:cstheme="minorHAnsi"/>
          <w:color w:val="auto"/>
          <w:sz w:val="22"/>
          <w:szCs w:val="22"/>
          <w:lang w:val="ca-ES"/>
        </w:rPr>
        <w:t xml:space="preserve">Els subministraments higiènics complementaris, segons el previst en el plec de prescripcions tècniques.  </w:t>
      </w:r>
      <w:r w:rsidRPr="008C070F">
        <w:rPr>
          <w:rFonts w:asciiTheme="minorHAnsi" w:hAnsiTheme="minorHAnsi" w:cstheme="minorHAnsi"/>
          <w:i/>
          <w:color w:val="auto"/>
          <w:sz w:val="22"/>
          <w:szCs w:val="22"/>
          <w:lang w:val="ca-ES"/>
        </w:rPr>
        <w:t xml:space="preserve">   </w:t>
      </w:r>
    </w:p>
    <w:p w14:paraId="44261286" w14:textId="0A8D4397" w:rsidR="008C070F" w:rsidRPr="008C070F" w:rsidRDefault="008C070F" w:rsidP="008C070F">
      <w:pPr>
        <w:pStyle w:val="Estndard"/>
        <w:numPr>
          <w:ilvl w:val="1"/>
          <w:numId w:val="40"/>
        </w:numPr>
        <w:tabs>
          <w:tab w:val="num" w:pos="709"/>
        </w:tabs>
        <w:snapToGrid/>
        <w:ind w:left="709" w:hanging="283"/>
        <w:jc w:val="both"/>
        <w:rPr>
          <w:rFonts w:asciiTheme="minorHAnsi" w:hAnsiTheme="minorHAnsi" w:cstheme="minorHAnsi"/>
          <w:color w:val="auto"/>
          <w:sz w:val="22"/>
          <w:szCs w:val="22"/>
          <w:lang w:val="ca-ES"/>
        </w:rPr>
      </w:pPr>
      <w:r w:rsidRPr="008C070F">
        <w:rPr>
          <w:rFonts w:asciiTheme="minorHAnsi" w:hAnsiTheme="minorHAnsi" w:cstheme="minorHAnsi"/>
          <w:color w:val="auto"/>
          <w:sz w:val="22"/>
          <w:szCs w:val="22"/>
          <w:lang w:val="ca-ES"/>
        </w:rPr>
        <w:t>Els estris (draps de pols, escombres, tirassos, pals de fregar, cubells, carros, etc.) i la maquinària de neteja</w:t>
      </w:r>
      <w:r w:rsidR="007A7C56">
        <w:rPr>
          <w:rFonts w:asciiTheme="minorHAnsi" w:hAnsiTheme="minorHAnsi" w:cstheme="minorHAnsi"/>
          <w:color w:val="auto"/>
          <w:sz w:val="22"/>
          <w:szCs w:val="22"/>
          <w:lang w:val="ca-ES"/>
        </w:rPr>
        <w:t>.</w:t>
      </w:r>
    </w:p>
    <w:p w14:paraId="03A18436" w14:textId="77777777" w:rsidR="008C070F" w:rsidRPr="008C070F" w:rsidRDefault="008C070F" w:rsidP="008C070F">
      <w:pPr>
        <w:pStyle w:val="Estndard"/>
        <w:numPr>
          <w:ilvl w:val="1"/>
          <w:numId w:val="40"/>
        </w:numPr>
        <w:tabs>
          <w:tab w:val="num" w:pos="709"/>
        </w:tabs>
        <w:snapToGrid/>
        <w:ind w:left="709" w:hanging="283"/>
        <w:jc w:val="both"/>
        <w:rPr>
          <w:rFonts w:asciiTheme="minorHAnsi" w:hAnsiTheme="minorHAnsi" w:cstheme="minorHAnsi"/>
          <w:color w:val="auto"/>
          <w:sz w:val="22"/>
          <w:szCs w:val="22"/>
          <w:lang w:val="ca-ES"/>
        </w:rPr>
      </w:pPr>
      <w:r w:rsidRPr="008C070F">
        <w:rPr>
          <w:rFonts w:asciiTheme="minorHAnsi" w:hAnsiTheme="minorHAnsi" w:cstheme="minorHAnsi"/>
          <w:color w:val="auto"/>
          <w:sz w:val="22"/>
          <w:szCs w:val="22"/>
          <w:lang w:val="ca-ES"/>
        </w:rPr>
        <w:t>Aquell material o estris que sigui necessari per a la prestació del servei i que s’inclogui expressament en la descripció del servei, en els apartats del plec de prescripcions tècniques on es descriu el servei en cadascun dels lots.</w:t>
      </w:r>
    </w:p>
    <w:p w14:paraId="6659C3D0" w14:textId="77777777" w:rsidR="008C070F" w:rsidRPr="008C070F" w:rsidRDefault="008C070F" w:rsidP="008C070F">
      <w:pPr>
        <w:pStyle w:val="Estndard"/>
        <w:ind w:left="680" w:hanging="113"/>
        <w:rPr>
          <w:rFonts w:asciiTheme="minorHAnsi" w:hAnsiTheme="minorHAnsi" w:cstheme="minorHAnsi"/>
          <w:color w:val="auto"/>
          <w:sz w:val="22"/>
          <w:szCs w:val="22"/>
          <w:lang w:val="ca-ES"/>
        </w:rPr>
      </w:pPr>
    </w:p>
    <w:p w14:paraId="1CB9E53F" w14:textId="77777777" w:rsidR="008C070F" w:rsidRPr="007A7C56" w:rsidRDefault="008C070F" w:rsidP="007A7C56">
      <w:pPr>
        <w:ind w:left="426"/>
        <w:rPr>
          <w:rFonts w:asciiTheme="minorHAnsi" w:hAnsiTheme="minorHAnsi" w:cstheme="minorHAnsi"/>
        </w:rPr>
      </w:pPr>
      <w:r w:rsidRPr="007A7C56">
        <w:rPr>
          <w:rFonts w:asciiTheme="minorHAnsi" w:hAnsiTheme="minorHAnsi" w:cstheme="minorHAnsi"/>
        </w:rPr>
        <w:t>S’exclouen d’aquest apartat i seran despeses assumides per l’administració contractant:</w:t>
      </w:r>
    </w:p>
    <w:p w14:paraId="229C5DD5" w14:textId="77777777" w:rsidR="008C070F" w:rsidRPr="008C070F" w:rsidRDefault="008C070F" w:rsidP="008C070F">
      <w:pPr>
        <w:pStyle w:val="Estndard"/>
        <w:tabs>
          <w:tab w:val="num" w:pos="426"/>
        </w:tabs>
        <w:ind w:left="426"/>
        <w:rPr>
          <w:rFonts w:asciiTheme="minorHAnsi" w:hAnsiTheme="minorHAnsi" w:cstheme="minorHAnsi"/>
          <w:color w:val="auto"/>
          <w:sz w:val="22"/>
          <w:szCs w:val="22"/>
          <w:lang w:val="ca-ES"/>
        </w:rPr>
      </w:pPr>
    </w:p>
    <w:p w14:paraId="63C873D7" w14:textId="3A087199" w:rsidR="008C070F" w:rsidRPr="008C070F" w:rsidRDefault="008C070F" w:rsidP="007A7C56">
      <w:pPr>
        <w:pStyle w:val="Estndard"/>
        <w:tabs>
          <w:tab w:val="num" w:pos="426"/>
        </w:tabs>
        <w:ind w:left="426"/>
        <w:rPr>
          <w:rFonts w:asciiTheme="minorHAnsi" w:hAnsiTheme="minorHAnsi" w:cstheme="minorHAnsi"/>
          <w:color w:val="auto"/>
          <w:sz w:val="22"/>
          <w:szCs w:val="22"/>
          <w:lang w:val="ca-ES"/>
        </w:rPr>
      </w:pPr>
      <w:r w:rsidRPr="008C070F">
        <w:rPr>
          <w:rFonts w:asciiTheme="minorHAnsi" w:hAnsiTheme="minorHAnsi" w:cstheme="minorHAnsi"/>
          <w:color w:val="auto"/>
          <w:sz w:val="22"/>
          <w:szCs w:val="22"/>
          <w:lang w:val="ca-ES"/>
        </w:rPr>
        <w:t xml:space="preserve">Els mitjans materials aportats pel Departament de Justícia, Drets i Memòria d’acord amb </w:t>
      </w:r>
      <w:r w:rsidR="007A7C56">
        <w:rPr>
          <w:rFonts w:asciiTheme="minorHAnsi" w:hAnsiTheme="minorHAnsi" w:cstheme="minorHAnsi"/>
          <w:color w:val="auto"/>
          <w:sz w:val="22"/>
          <w:szCs w:val="22"/>
          <w:lang w:val="ca-ES"/>
        </w:rPr>
        <w:t>allò previst en el plec de prescripcions tècniques</w:t>
      </w:r>
      <w:r w:rsidRPr="008C070F">
        <w:rPr>
          <w:rFonts w:asciiTheme="minorHAnsi" w:hAnsiTheme="minorHAnsi" w:cstheme="minorHAnsi"/>
          <w:color w:val="auto"/>
          <w:sz w:val="22"/>
          <w:szCs w:val="22"/>
          <w:lang w:val="ca-ES"/>
        </w:rPr>
        <w:t xml:space="preserve"> (la utilització de les instal·lacions dels edificis i la disposició dels consums d’electricitat, i aigua necessaris per a la prestació dels serveis).</w:t>
      </w:r>
    </w:p>
    <w:p w14:paraId="5241F554" w14:textId="7526E7A1" w:rsidR="008C070F" w:rsidRPr="008C070F" w:rsidRDefault="008C070F" w:rsidP="008C070F">
      <w:pPr>
        <w:rPr>
          <w:rFonts w:asciiTheme="minorHAnsi" w:hAnsiTheme="minorHAnsi" w:cstheme="minorHAnsi"/>
          <w:b/>
          <w:bCs/>
          <w:color w:val="000000"/>
        </w:rPr>
      </w:pPr>
    </w:p>
    <w:p w14:paraId="476D7B52" w14:textId="40F9A92E" w:rsidR="008C070F" w:rsidRPr="008C070F" w:rsidRDefault="008C070F" w:rsidP="008C070F">
      <w:pPr>
        <w:numPr>
          <w:ilvl w:val="0"/>
          <w:numId w:val="39"/>
        </w:numPr>
        <w:rPr>
          <w:rFonts w:asciiTheme="minorHAnsi" w:hAnsiTheme="minorHAnsi" w:cstheme="minorHAnsi"/>
          <w:b/>
          <w:bCs/>
          <w:color w:val="000000"/>
        </w:rPr>
      </w:pPr>
      <w:r w:rsidRPr="008C070F">
        <w:rPr>
          <w:rFonts w:asciiTheme="minorHAnsi" w:hAnsiTheme="minorHAnsi" w:cstheme="minorHAnsi"/>
        </w:rPr>
        <w:t>Qualsevol altra despesa relacionada amb l'execució del contracte o amb la seva inspecció i seguiment per l'administració, sense que l’empresa adjudicatària pugui exigir càrregues addicionals de cap naturalesa en relació amb els conceptes fixats en aquest contracte com a susceptibles de ser facturats a l’Administració</w:t>
      </w:r>
      <w:r w:rsidR="007A7C56">
        <w:rPr>
          <w:rFonts w:asciiTheme="minorHAnsi" w:hAnsiTheme="minorHAnsi" w:cstheme="minorHAnsi"/>
        </w:rPr>
        <w:t>.</w:t>
      </w:r>
    </w:p>
    <w:p w14:paraId="4E20D088" w14:textId="77777777" w:rsidR="008C070F" w:rsidRPr="008C070F" w:rsidRDefault="008C070F" w:rsidP="008C070F">
      <w:pPr>
        <w:rPr>
          <w:rFonts w:asciiTheme="minorHAnsi" w:hAnsiTheme="minorHAnsi" w:cstheme="minorHAnsi"/>
        </w:rPr>
      </w:pPr>
    </w:p>
    <w:p w14:paraId="4BB95B11" w14:textId="15C62D80" w:rsidR="008C070F" w:rsidRPr="007A7C56" w:rsidRDefault="008C070F" w:rsidP="007A7C56">
      <w:pPr>
        <w:numPr>
          <w:ilvl w:val="0"/>
          <w:numId w:val="39"/>
        </w:numPr>
        <w:rPr>
          <w:rFonts w:asciiTheme="minorHAnsi" w:hAnsiTheme="minorHAnsi" w:cstheme="minorHAnsi"/>
          <w:b/>
          <w:bCs/>
          <w:color w:val="000000"/>
        </w:rPr>
      </w:pPr>
      <w:r w:rsidRPr="008C070F">
        <w:rPr>
          <w:rFonts w:asciiTheme="minorHAnsi" w:hAnsiTheme="minorHAnsi" w:cstheme="minorHAnsi"/>
        </w:rPr>
        <w:t>Criteris aplicables per al recàlcul del preu final en cas que la durada del contracte sigui diferent de la prevista inicialment:</w:t>
      </w:r>
      <w:r w:rsidR="007A7C56">
        <w:rPr>
          <w:rFonts w:asciiTheme="minorHAnsi" w:hAnsiTheme="minorHAnsi" w:cstheme="minorHAnsi"/>
          <w:b/>
          <w:bCs/>
          <w:color w:val="000000"/>
        </w:rPr>
        <w:t xml:space="preserve"> </w:t>
      </w:r>
      <w:r w:rsidRPr="007A7C56">
        <w:rPr>
          <w:rFonts w:asciiTheme="minorHAnsi" w:hAnsiTheme="minorHAnsi" w:cstheme="minorHAnsi"/>
        </w:rPr>
        <w:t>En el cas que el temps real d’execució del contracte sigui inferior a la previsió temporal utilitzada per al càlcul de l’oferta econòmica, el preu màxim de la prestació periòdica del contracte restarà di</w:t>
      </w:r>
      <w:r w:rsidR="007A7C56">
        <w:rPr>
          <w:rFonts w:asciiTheme="minorHAnsi" w:hAnsiTheme="minorHAnsi" w:cstheme="minorHAnsi"/>
        </w:rPr>
        <w:t>sminuït en la mateixa proporció</w:t>
      </w:r>
      <w:r w:rsidRPr="007A7C56">
        <w:rPr>
          <w:rFonts w:asciiTheme="minorHAnsi" w:hAnsiTheme="minorHAnsi" w:cstheme="minorHAnsi"/>
        </w:rPr>
        <w:t xml:space="preserve"> i s’exhaurirà o no en funció dels serveis que siguin susceptibles de ser facturats per l’adjudicatari durant el termini real d’execució, </w:t>
      </w:r>
      <w:r w:rsidRPr="007A7C56">
        <w:rPr>
          <w:rFonts w:asciiTheme="minorHAnsi" w:hAnsiTheme="minorHAnsi" w:cstheme="minorHAnsi"/>
        </w:rPr>
        <w:lastRenderedPageBreak/>
        <w:t>d’acord amb les prestacions satisfactòriament efectuades en compliment de les prescripcions del contracte</w:t>
      </w:r>
      <w:r w:rsidRPr="007A7C56">
        <w:rPr>
          <w:rFonts w:asciiTheme="minorHAnsi" w:hAnsiTheme="minorHAnsi" w:cstheme="minorHAnsi"/>
          <w:color w:val="FF0000"/>
        </w:rPr>
        <w:t xml:space="preserve">. </w:t>
      </w:r>
      <w:r w:rsidRPr="007A7C56">
        <w:rPr>
          <w:rFonts w:asciiTheme="minorHAnsi" w:hAnsiTheme="minorHAnsi" w:cstheme="minorHAnsi"/>
        </w:rPr>
        <w:t>La forma de càlcul serà la següent:</w:t>
      </w:r>
    </w:p>
    <w:p w14:paraId="7E0711F4" w14:textId="77777777" w:rsidR="007A7C56" w:rsidRDefault="008C070F" w:rsidP="007A7C56">
      <w:pPr>
        <w:ind w:left="360"/>
        <w:rPr>
          <w:rFonts w:asciiTheme="minorHAnsi" w:hAnsiTheme="minorHAnsi" w:cstheme="minorHAnsi"/>
        </w:rPr>
      </w:pPr>
      <w:r w:rsidRPr="008C070F">
        <w:rPr>
          <w:rFonts w:asciiTheme="minorHAnsi" w:hAnsiTheme="minorHAnsi" w:cstheme="minorHAnsi"/>
        </w:rPr>
        <w:t>Per mesos sencers: Es dividirà el total de l'oferta de l'adjudicatari pel nombre de mesos oferts. Obtindrem així el cost mensual de l'oferta, que es multiplicarà pel total de mesos de vigència del contracte.</w:t>
      </w:r>
    </w:p>
    <w:p w14:paraId="476A39D7" w14:textId="2A89A837" w:rsidR="008C070F" w:rsidRPr="008C070F" w:rsidRDefault="008C070F" w:rsidP="007A7C56">
      <w:pPr>
        <w:ind w:left="360"/>
        <w:rPr>
          <w:rFonts w:asciiTheme="minorHAnsi" w:hAnsiTheme="minorHAnsi" w:cstheme="minorHAnsi"/>
        </w:rPr>
      </w:pPr>
      <w:r w:rsidRPr="008C070F">
        <w:rPr>
          <w:rFonts w:asciiTheme="minorHAnsi" w:hAnsiTheme="minorHAnsi" w:cstheme="minorHAnsi"/>
        </w:rPr>
        <w:t>Per dies: Si el càlcul s'ha de reduir a dies, es dividirà l'import mensual obtingut en el càlcul anterior pel nombre de dies del mes en qüestió.</w:t>
      </w:r>
    </w:p>
    <w:p w14:paraId="321BD1DF" w14:textId="78D76E7D" w:rsidR="008C070F" w:rsidRPr="008C070F" w:rsidRDefault="008C070F" w:rsidP="008C070F">
      <w:pPr>
        <w:rPr>
          <w:rFonts w:asciiTheme="minorHAnsi" w:hAnsiTheme="minorHAnsi" w:cstheme="minorHAnsi"/>
          <w:b/>
          <w:bCs/>
          <w:color w:val="000000"/>
        </w:rPr>
      </w:pPr>
    </w:p>
    <w:p w14:paraId="704F15E6" w14:textId="77777777" w:rsidR="008C070F" w:rsidRPr="008C070F" w:rsidRDefault="008C070F" w:rsidP="008C070F">
      <w:pPr>
        <w:rPr>
          <w:rFonts w:asciiTheme="minorHAnsi" w:hAnsiTheme="minorHAnsi" w:cstheme="minorHAnsi"/>
          <w:b/>
          <w:bCs/>
          <w:color w:val="000000"/>
        </w:rPr>
      </w:pPr>
    </w:p>
    <w:p w14:paraId="25081A1C" w14:textId="77777777" w:rsidR="008C070F" w:rsidRPr="008C070F" w:rsidRDefault="008C070F" w:rsidP="008C070F">
      <w:pPr>
        <w:rPr>
          <w:rFonts w:asciiTheme="minorHAnsi" w:hAnsiTheme="minorHAnsi" w:cstheme="minorHAnsi"/>
          <w:bCs/>
          <w:color w:val="000000"/>
        </w:rPr>
      </w:pPr>
      <w:r w:rsidRPr="008C070F">
        <w:rPr>
          <w:rFonts w:asciiTheme="minorHAnsi" w:hAnsiTheme="minorHAnsi" w:cstheme="minorHAnsi"/>
          <w:b/>
          <w:bCs/>
          <w:color w:val="000000"/>
        </w:rPr>
        <w:t>Y.2.</w:t>
      </w:r>
      <w:r w:rsidRPr="008C070F">
        <w:rPr>
          <w:rFonts w:asciiTheme="minorHAnsi" w:hAnsiTheme="minorHAnsi" w:cstheme="minorHAnsi"/>
          <w:bCs/>
          <w:color w:val="000000"/>
        </w:rPr>
        <w:t xml:space="preserve"> Tramitació del pagament:</w:t>
      </w:r>
    </w:p>
    <w:p w14:paraId="42DE59E5" w14:textId="77777777" w:rsidR="008C070F" w:rsidRPr="008C070F" w:rsidRDefault="008C070F" w:rsidP="008C070F">
      <w:pPr>
        <w:rPr>
          <w:rFonts w:asciiTheme="minorHAnsi" w:hAnsiTheme="minorHAnsi" w:cstheme="minorHAnsi"/>
          <w:bCs/>
          <w:color w:val="000000"/>
        </w:rPr>
      </w:pPr>
    </w:p>
    <w:p w14:paraId="672B8918" w14:textId="620DD03B" w:rsidR="008C070F" w:rsidRPr="008C070F" w:rsidRDefault="008C070F" w:rsidP="008C070F">
      <w:pPr>
        <w:rPr>
          <w:rFonts w:asciiTheme="minorHAnsi" w:hAnsiTheme="minorHAnsi" w:cstheme="minorHAnsi"/>
          <w:bCs/>
        </w:rPr>
      </w:pPr>
      <w:r w:rsidRPr="008C070F">
        <w:rPr>
          <w:rFonts w:asciiTheme="minorHAnsi" w:hAnsiTheme="minorHAnsi" w:cstheme="minorHAnsi"/>
          <w:bCs/>
          <w:color w:val="000000"/>
        </w:rPr>
        <w:t xml:space="preserve">La tramitació del pagament es </w:t>
      </w:r>
      <w:r w:rsidRPr="00721B15">
        <w:rPr>
          <w:rFonts w:asciiTheme="minorHAnsi" w:hAnsiTheme="minorHAnsi" w:cstheme="minorHAnsi"/>
          <w:bCs/>
          <w:color w:val="000000"/>
        </w:rPr>
        <w:t xml:space="preserve">farà </w:t>
      </w:r>
      <w:r w:rsidRPr="00721B15">
        <w:rPr>
          <w:rFonts w:asciiTheme="minorHAnsi" w:hAnsiTheme="minorHAnsi" w:cstheme="minorHAnsi"/>
          <w:bCs/>
        </w:rPr>
        <w:t>mensualment, per mes vençut, de forma electrònica, d’acord amb el que disposa la clàusula vint-i-tresena d’aquest</w:t>
      </w:r>
      <w:r w:rsidRPr="008C070F">
        <w:rPr>
          <w:rFonts w:asciiTheme="minorHAnsi" w:hAnsiTheme="minorHAnsi" w:cstheme="minorHAnsi"/>
          <w:bCs/>
        </w:rPr>
        <w:t xml:space="preserve"> plec. </w:t>
      </w:r>
    </w:p>
    <w:p w14:paraId="0C3754EF" w14:textId="77777777" w:rsidR="008C070F" w:rsidRPr="008C070F" w:rsidRDefault="008C070F" w:rsidP="008C070F">
      <w:pPr>
        <w:rPr>
          <w:rFonts w:asciiTheme="minorHAnsi" w:hAnsiTheme="minorHAnsi" w:cstheme="minorHAnsi"/>
          <w:bCs/>
          <w:color w:val="000000"/>
        </w:rPr>
      </w:pPr>
      <w:r w:rsidRPr="008C070F">
        <w:rPr>
          <w:rFonts w:asciiTheme="minorHAnsi" w:hAnsiTheme="minorHAnsi" w:cstheme="minorHAnsi"/>
          <w:bCs/>
          <w:color w:val="000000"/>
        </w:rPr>
        <w:t>Les factures mensuals emeses per l’adjudicatari pels serveis de caràcter periòdic fix (serveis de neteja periòdica fixa) es faran de la forma següent:</w:t>
      </w:r>
    </w:p>
    <w:p w14:paraId="41C207ED" w14:textId="77777777" w:rsidR="008C070F" w:rsidRPr="008C070F" w:rsidRDefault="008C070F" w:rsidP="008C070F">
      <w:pPr>
        <w:rPr>
          <w:rFonts w:asciiTheme="minorHAnsi" w:hAnsiTheme="minorHAnsi" w:cstheme="minorHAnsi"/>
          <w:bCs/>
          <w:color w:val="000000"/>
        </w:rPr>
      </w:pPr>
    </w:p>
    <w:p w14:paraId="4BB6E44A" w14:textId="48061E17"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L’imp</w:t>
      </w:r>
      <w:r w:rsidR="00F976DC">
        <w:rPr>
          <w:rFonts w:asciiTheme="minorHAnsi" w:hAnsiTheme="minorHAnsi" w:cstheme="minorHAnsi"/>
          <w:bCs/>
          <w:color w:val="000000"/>
        </w:rPr>
        <w:t>ort mensual a facturar serà fix</w:t>
      </w:r>
      <w:r w:rsidRPr="008C070F">
        <w:rPr>
          <w:rFonts w:asciiTheme="minorHAnsi" w:hAnsiTheme="minorHAnsi" w:cstheme="minorHAnsi"/>
          <w:bCs/>
          <w:color w:val="000000"/>
        </w:rPr>
        <w:t xml:space="preserve"> i serà el resultat de prorratejar l’import total d’adjudicació pel concepte de serveis de neteja periòdica fixa, pels mesos d’adjudicació.</w:t>
      </w:r>
    </w:p>
    <w:p w14:paraId="4260D8E1" w14:textId="77777777"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En cas de produir-se descoberts en el servei, l’adjudicatari emetrà factura d’abonament de les hores no prestades de servei, segons el preu per hora ofert per l’adjudicatari.</w:t>
      </w:r>
    </w:p>
    <w:p w14:paraId="186CFC18" w14:textId="77777777" w:rsidR="008C070F" w:rsidRPr="008C070F" w:rsidRDefault="008C070F" w:rsidP="008C070F">
      <w:pPr>
        <w:rPr>
          <w:rFonts w:asciiTheme="minorHAnsi" w:hAnsiTheme="minorHAnsi" w:cstheme="minorHAnsi"/>
          <w:bCs/>
          <w:color w:val="000000"/>
        </w:rPr>
      </w:pPr>
    </w:p>
    <w:p w14:paraId="280FDBB8" w14:textId="77777777" w:rsidR="008C070F" w:rsidRPr="008C070F" w:rsidRDefault="008C070F" w:rsidP="008C070F">
      <w:pPr>
        <w:rPr>
          <w:rFonts w:asciiTheme="minorHAnsi" w:hAnsiTheme="minorHAnsi" w:cstheme="minorHAnsi"/>
          <w:bCs/>
          <w:color w:val="000000"/>
        </w:rPr>
      </w:pPr>
      <w:r w:rsidRPr="008C070F">
        <w:rPr>
          <w:rFonts w:asciiTheme="minorHAnsi" w:hAnsiTheme="minorHAnsi" w:cstheme="minorHAnsi"/>
          <w:bCs/>
          <w:color w:val="000000"/>
        </w:rPr>
        <w:t>Les factures emeses per l’adjudicatari per possibles encàrrecs de serveis esporàdics eventuals hauran d’incloure la informació següent:</w:t>
      </w:r>
    </w:p>
    <w:p w14:paraId="036CE1C3" w14:textId="77777777" w:rsidR="008C070F" w:rsidRPr="008C070F" w:rsidRDefault="008C070F" w:rsidP="008C070F">
      <w:pPr>
        <w:rPr>
          <w:rFonts w:asciiTheme="minorHAnsi" w:hAnsiTheme="minorHAnsi" w:cstheme="minorHAnsi"/>
          <w:bCs/>
          <w:color w:val="000000"/>
        </w:rPr>
      </w:pPr>
    </w:p>
    <w:p w14:paraId="031DA6FF" w14:textId="42B6D71F"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La referència a l’edifici en què s’han prestat els serveis</w:t>
      </w:r>
      <w:r w:rsidR="00F976DC">
        <w:rPr>
          <w:rFonts w:asciiTheme="minorHAnsi" w:hAnsiTheme="minorHAnsi" w:cstheme="minorHAnsi"/>
          <w:bCs/>
          <w:color w:val="000000"/>
        </w:rPr>
        <w:t>.</w:t>
      </w:r>
    </w:p>
    <w:p w14:paraId="239C3E1C" w14:textId="09CDE274"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El detall o concepte dels serveis prestats i les dates de prestació</w:t>
      </w:r>
      <w:r w:rsidR="00F976DC">
        <w:rPr>
          <w:rFonts w:asciiTheme="minorHAnsi" w:hAnsiTheme="minorHAnsi" w:cstheme="minorHAnsi"/>
          <w:bCs/>
          <w:color w:val="000000"/>
        </w:rPr>
        <w:t>.</w:t>
      </w:r>
    </w:p>
    <w:p w14:paraId="3C0777DD" w14:textId="22B00AC2"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Les hores de servei extra</w:t>
      </w:r>
      <w:r w:rsidR="00F976DC">
        <w:rPr>
          <w:rFonts w:asciiTheme="minorHAnsi" w:hAnsiTheme="minorHAnsi" w:cstheme="minorHAnsi"/>
          <w:bCs/>
          <w:color w:val="000000"/>
        </w:rPr>
        <w:t>.</w:t>
      </w:r>
    </w:p>
    <w:p w14:paraId="058E32E7" w14:textId="2192806B" w:rsidR="008C070F" w:rsidRPr="008C070F" w:rsidRDefault="008C070F" w:rsidP="008C070F">
      <w:pPr>
        <w:ind w:left="426" w:hanging="426"/>
        <w:rPr>
          <w:rFonts w:asciiTheme="minorHAnsi" w:hAnsiTheme="minorHAnsi" w:cstheme="minorHAnsi"/>
          <w:bCs/>
          <w:color w:val="000000"/>
        </w:rPr>
      </w:pPr>
      <w:r w:rsidRPr="008C070F">
        <w:rPr>
          <w:rFonts w:asciiTheme="minorHAnsi" w:hAnsiTheme="minorHAnsi" w:cstheme="minorHAnsi"/>
          <w:bCs/>
          <w:color w:val="000000"/>
        </w:rPr>
        <w:t>-</w:t>
      </w:r>
      <w:r w:rsidRPr="008C070F">
        <w:rPr>
          <w:rFonts w:asciiTheme="minorHAnsi" w:hAnsiTheme="minorHAnsi" w:cstheme="minorHAnsi"/>
          <w:bCs/>
          <w:color w:val="000000"/>
        </w:rPr>
        <w:tab/>
        <w:t>El preu per hora aplicat</w:t>
      </w:r>
      <w:r w:rsidR="00F976DC">
        <w:rPr>
          <w:rFonts w:asciiTheme="minorHAnsi" w:hAnsiTheme="minorHAnsi" w:cstheme="minorHAnsi"/>
          <w:bCs/>
          <w:color w:val="000000"/>
        </w:rPr>
        <w:t>.</w:t>
      </w:r>
    </w:p>
    <w:p w14:paraId="28461354" w14:textId="60EFD0CC" w:rsidR="008C070F" w:rsidRPr="008C070F" w:rsidRDefault="008C070F" w:rsidP="00F976DC">
      <w:pPr>
        <w:rPr>
          <w:rFonts w:asciiTheme="minorHAnsi" w:hAnsiTheme="minorHAnsi" w:cstheme="minorHAnsi"/>
          <w:bCs/>
          <w:color w:val="000000"/>
        </w:rPr>
      </w:pPr>
    </w:p>
    <w:p w14:paraId="23604A9E" w14:textId="77777777" w:rsidR="008C070F" w:rsidRPr="008C070F" w:rsidRDefault="008C070F" w:rsidP="008C070F">
      <w:pPr>
        <w:rPr>
          <w:rFonts w:asciiTheme="minorHAnsi" w:hAnsiTheme="minorHAnsi" w:cstheme="minorHAnsi"/>
          <w:bCs/>
          <w:color w:val="000000"/>
        </w:rPr>
      </w:pPr>
    </w:p>
    <w:p w14:paraId="401B65B7" w14:textId="77777777" w:rsidR="008C070F" w:rsidRPr="00F976DC" w:rsidRDefault="008C070F" w:rsidP="008C070F">
      <w:pPr>
        <w:pStyle w:val="Textindependent3"/>
        <w:ind w:left="3119" w:hanging="3119"/>
        <w:rPr>
          <w:rFonts w:asciiTheme="minorHAnsi" w:hAnsiTheme="minorHAnsi" w:cstheme="minorHAnsi"/>
          <w:color w:val="FF0000"/>
          <w:sz w:val="22"/>
          <w:szCs w:val="22"/>
        </w:rPr>
      </w:pPr>
      <w:r w:rsidRPr="00F976DC">
        <w:rPr>
          <w:rFonts w:asciiTheme="minorHAnsi" w:hAnsiTheme="minorHAnsi" w:cstheme="minorHAnsi"/>
          <w:b/>
          <w:color w:val="000000"/>
          <w:sz w:val="22"/>
          <w:szCs w:val="22"/>
        </w:rPr>
        <w:t>Y.3.</w:t>
      </w:r>
      <w:r w:rsidRPr="00F976DC">
        <w:rPr>
          <w:rFonts w:asciiTheme="minorHAnsi" w:hAnsiTheme="minorHAnsi" w:cstheme="minorHAnsi"/>
          <w:color w:val="000000"/>
          <w:sz w:val="22"/>
          <w:szCs w:val="22"/>
        </w:rPr>
        <w:t xml:space="preserve"> Destinatari de les factures: </w:t>
      </w:r>
      <w:r w:rsidRPr="00F976DC">
        <w:rPr>
          <w:rFonts w:asciiTheme="minorHAnsi" w:hAnsiTheme="minorHAnsi" w:cstheme="minorHAnsi"/>
          <w:sz w:val="22"/>
          <w:szCs w:val="22"/>
        </w:rPr>
        <w:t>Departament de Justícia, Drets i Memòria</w:t>
      </w:r>
    </w:p>
    <w:p w14:paraId="5EA1C5E8" w14:textId="513DF39B" w:rsidR="008C070F" w:rsidRPr="008C070F" w:rsidRDefault="008C070F" w:rsidP="00F976DC">
      <w:pPr>
        <w:pStyle w:val="Textindependent3"/>
        <w:rPr>
          <w:rFonts w:asciiTheme="minorHAnsi" w:hAnsiTheme="minorHAnsi" w:cstheme="minorHAnsi"/>
          <w:color w:val="000000"/>
          <w:sz w:val="22"/>
          <w:szCs w:val="22"/>
        </w:rPr>
      </w:pPr>
    </w:p>
    <w:p w14:paraId="44AAF9E6" w14:textId="24EE4C0B" w:rsidR="008C070F" w:rsidRPr="00F976DC" w:rsidRDefault="00F976DC" w:rsidP="00F976DC">
      <w:pPr>
        <w:pStyle w:val="Textindependent3"/>
        <w:ind w:left="3119" w:hanging="3119"/>
        <w:rPr>
          <w:rFonts w:asciiTheme="minorHAnsi" w:hAnsiTheme="minorHAnsi" w:cstheme="minorHAnsi"/>
          <w:color w:val="000000"/>
          <w:sz w:val="22"/>
          <w:szCs w:val="22"/>
        </w:rPr>
      </w:pPr>
      <w:r w:rsidRPr="00F976DC">
        <w:rPr>
          <w:rFonts w:asciiTheme="minorHAnsi" w:hAnsiTheme="minorHAnsi" w:cstheme="minorHAnsi"/>
          <w:color w:val="000000"/>
          <w:sz w:val="22"/>
          <w:szCs w:val="22"/>
        </w:rPr>
        <w:t>Informació codis DIR3:</w:t>
      </w:r>
    </w:p>
    <w:p w14:paraId="6E41B9CE" w14:textId="77777777" w:rsidR="008C070F" w:rsidRPr="00F976DC" w:rsidRDefault="008C070F" w:rsidP="008C070F">
      <w:pPr>
        <w:pStyle w:val="Textindependent3"/>
        <w:tabs>
          <w:tab w:val="left" w:pos="2127"/>
        </w:tabs>
        <w:ind w:left="3119" w:hanging="3119"/>
        <w:rPr>
          <w:rFonts w:asciiTheme="minorHAnsi" w:hAnsiTheme="minorHAnsi" w:cstheme="minorHAnsi"/>
          <w:color w:val="000000"/>
          <w:sz w:val="22"/>
          <w:szCs w:val="22"/>
        </w:rPr>
      </w:pPr>
      <w:r w:rsidRPr="00F976DC">
        <w:rPr>
          <w:rFonts w:asciiTheme="minorHAnsi" w:hAnsiTheme="minorHAnsi" w:cstheme="minorHAnsi"/>
          <w:color w:val="000000"/>
          <w:sz w:val="22"/>
          <w:szCs w:val="22"/>
        </w:rPr>
        <w:t xml:space="preserve">Unitat tramitadora: </w:t>
      </w:r>
      <w:r w:rsidRPr="00F976DC">
        <w:rPr>
          <w:rFonts w:asciiTheme="minorHAnsi" w:hAnsiTheme="minorHAnsi" w:cstheme="minorHAnsi"/>
          <w:color w:val="000000"/>
          <w:sz w:val="22"/>
          <w:szCs w:val="22"/>
        </w:rPr>
        <w:tab/>
        <w:t xml:space="preserve">A09006154 </w:t>
      </w:r>
      <w:r w:rsidRPr="00F976DC">
        <w:rPr>
          <w:rFonts w:asciiTheme="minorHAnsi" w:hAnsiTheme="minorHAnsi" w:cstheme="minorHAnsi"/>
          <w:color w:val="000000"/>
          <w:sz w:val="22"/>
          <w:szCs w:val="22"/>
        </w:rPr>
        <w:tab/>
        <w:t>Direcció de Serveis</w:t>
      </w:r>
    </w:p>
    <w:p w14:paraId="6A81F816" w14:textId="77777777" w:rsidR="008C070F" w:rsidRPr="00F976DC" w:rsidRDefault="008C070F" w:rsidP="008C070F">
      <w:pPr>
        <w:pStyle w:val="Textindependent3"/>
        <w:tabs>
          <w:tab w:val="left" w:pos="2127"/>
        </w:tabs>
        <w:ind w:left="3119" w:hanging="3119"/>
        <w:rPr>
          <w:rFonts w:asciiTheme="minorHAnsi" w:hAnsiTheme="minorHAnsi" w:cstheme="minorHAnsi"/>
          <w:color w:val="000000"/>
          <w:sz w:val="22"/>
          <w:szCs w:val="22"/>
        </w:rPr>
      </w:pPr>
      <w:r w:rsidRPr="00F976DC">
        <w:rPr>
          <w:rFonts w:asciiTheme="minorHAnsi" w:hAnsiTheme="minorHAnsi" w:cstheme="minorHAnsi"/>
          <w:color w:val="000000"/>
          <w:sz w:val="22"/>
          <w:szCs w:val="22"/>
        </w:rPr>
        <w:t xml:space="preserve">Òrgan gestor: </w:t>
      </w:r>
      <w:r w:rsidRPr="00F976DC">
        <w:rPr>
          <w:rFonts w:asciiTheme="minorHAnsi" w:hAnsiTheme="minorHAnsi" w:cstheme="minorHAnsi"/>
          <w:color w:val="000000"/>
          <w:sz w:val="22"/>
          <w:szCs w:val="22"/>
        </w:rPr>
        <w:tab/>
        <w:t>A09002980</w:t>
      </w:r>
      <w:r w:rsidRPr="00F976DC">
        <w:rPr>
          <w:rFonts w:asciiTheme="minorHAnsi" w:hAnsiTheme="minorHAnsi" w:cstheme="minorHAnsi"/>
          <w:color w:val="000000"/>
          <w:sz w:val="22"/>
          <w:szCs w:val="22"/>
        </w:rPr>
        <w:tab/>
        <w:t>Departament de Justícia, Drets i Memòria</w:t>
      </w:r>
    </w:p>
    <w:p w14:paraId="171765B2" w14:textId="63FA4241" w:rsidR="008C070F" w:rsidRPr="00F976DC" w:rsidRDefault="008C070F" w:rsidP="008C070F">
      <w:pPr>
        <w:pStyle w:val="Textindependent3"/>
        <w:tabs>
          <w:tab w:val="left" w:pos="2127"/>
        </w:tabs>
        <w:ind w:left="3119" w:hanging="3119"/>
        <w:rPr>
          <w:rFonts w:asciiTheme="minorHAnsi" w:hAnsiTheme="minorHAnsi" w:cstheme="minorHAnsi"/>
          <w:color w:val="000000"/>
          <w:sz w:val="22"/>
          <w:szCs w:val="22"/>
        </w:rPr>
      </w:pPr>
      <w:r w:rsidRPr="00F976DC">
        <w:rPr>
          <w:rFonts w:asciiTheme="minorHAnsi" w:hAnsiTheme="minorHAnsi" w:cstheme="minorHAnsi"/>
          <w:color w:val="000000"/>
          <w:sz w:val="22"/>
          <w:szCs w:val="22"/>
        </w:rPr>
        <w:t xml:space="preserve">Oficina comptable: </w:t>
      </w:r>
      <w:r w:rsidRPr="00F976DC">
        <w:rPr>
          <w:rFonts w:asciiTheme="minorHAnsi" w:hAnsiTheme="minorHAnsi" w:cstheme="minorHAnsi"/>
          <w:color w:val="000000"/>
          <w:sz w:val="22"/>
          <w:szCs w:val="22"/>
        </w:rPr>
        <w:tab/>
        <w:t>A09018876</w:t>
      </w:r>
      <w:r w:rsidRPr="00F976DC">
        <w:rPr>
          <w:rFonts w:asciiTheme="minorHAnsi" w:hAnsiTheme="minorHAnsi" w:cstheme="minorHAnsi"/>
          <w:color w:val="000000"/>
          <w:sz w:val="22"/>
          <w:szCs w:val="22"/>
        </w:rPr>
        <w:tab/>
        <w:t>Intervenció General de la Generalitat de Catalunya</w:t>
      </w:r>
    </w:p>
    <w:p w14:paraId="77A5213F" w14:textId="77777777" w:rsidR="008C070F" w:rsidRPr="008C070F" w:rsidRDefault="008C070F" w:rsidP="008C070F">
      <w:pPr>
        <w:pStyle w:val="Textindependent3"/>
        <w:tabs>
          <w:tab w:val="left" w:pos="2127"/>
        </w:tabs>
        <w:ind w:left="3119" w:hanging="3119"/>
        <w:rPr>
          <w:rFonts w:asciiTheme="minorHAnsi" w:hAnsiTheme="minorHAnsi" w:cstheme="minorHAnsi"/>
          <w:b/>
          <w:color w:val="000000"/>
          <w:sz w:val="22"/>
          <w:szCs w:val="22"/>
        </w:rPr>
      </w:pPr>
    </w:p>
    <w:p w14:paraId="14F967F3" w14:textId="77777777" w:rsidR="008C070F" w:rsidRPr="008C070F" w:rsidRDefault="008C070F" w:rsidP="008C070F">
      <w:pPr>
        <w:pStyle w:val="Textindependent3"/>
        <w:ind w:left="3119" w:hanging="3119"/>
        <w:rPr>
          <w:rFonts w:asciiTheme="minorHAnsi" w:hAnsiTheme="minorHAnsi" w:cstheme="minorHAnsi"/>
          <w:color w:val="000000"/>
          <w:sz w:val="22"/>
          <w:szCs w:val="22"/>
        </w:rPr>
      </w:pPr>
    </w:p>
    <w:p w14:paraId="3F1584B5" w14:textId="77777777" w:rsidR="008C070F" w:rsidRPr="00F976DC" w:rsidRDefault="008C070F" w:rsidP="008C070F">
      <w:pPr>
        <w:pStyle w:val="Textindependent3"/>
        <w:rPr>
          <w:rFonts w:asciiTheme="minorHAnsi" w:hAnsiTheme="minorHAnsi" w:cstheme="minorHAnsi"/>
          <w:b/>
          <w:color w:val="000000"/>
          <w:sz w:val="22"/>
          <w:szCs w:val="22"/>
        </w:rPr>
      </w:pPr>
      <w:r w:rsidRPr="00F976DC">
        <w:rPr>
          <w:rFonts w:asciiTheme="minorHAnsi" w:hAnsiTheme="minorHAnsi" w:cstheme="minorHAnsi"/>
          <w:b/>
          <w:color w:val="000000"/>
          <w:sz w:val="22"/>
          <w:szCs w:val="22"/>
        </w:rPr>
        <w:t>Z. Altra informació</w:t>
      </w:r>
    </w:p>
    <w:p w14:paraId="3790ECC5" w14:textId="77777777" w:rsidR="008C070F" w:rsidRPr="008C070F" w:rsidRDefault="008C070F" w:rsidP="008C070F">
      <w:pPr>
        <w:rPr>
          <w:rFonts w:asciiTheme="minorHAnsi" w:hAnsiTheme="minorHAnsi" w:cstheme="minorHAnsi"/>
          <w:color w:val="000000"/>
        </w:rPr>
      </w:pPr>
    </w:p>
    <w:p w14:paraId="4DD81350" w14:textId="77777777" w:rsidR="008C070F" w:rsidRPr="008C070F" w:rsidRDefault="008C070F" w:rsidP="008C070F">
      <w:pPr>
        <w:rPr>
          <w:rFonts w:asciiTheme="minorHAnsi" w:hAnsiTheme="minorHAnsi" w:cstheme="minorHAnsi"/>
          <w:color w:val="000000"/>
          <w:u w:val="single"/>
        </w:rPr>
      </w:pPr>
      <w:r w:rsidRPr="008C070F">
        <w:rPr>
          <w:rFonts w:asciiTheme="minorHAnsi" w:hAnsiTheme="minorHAnsi" w:cstheme="minorHAnsi"/>
          <w:color w:val="000000"/>
          <w:u w:val="single"/>
        </w:rPr>
        <w:t>Consultes i aclariments:</w:t>
      </w:r>
    </w:p>
    <w:p w14:paraId="7569C46B" w14:textId="77777777" w:rsidR="008C070F" w:rsidRPr="008C070F" w:rsidRDefault="008C070F" w:rsidP="008C070F">
      <w:pPr>
        <w:rPr>
          <w:rFonts w:asciiTheme="minorHAnsi" w:hAnsiTheme="minorHAnsi" w:cstheme="minorHAnsi"/>
          <w:color w:val="000000"/>
          <w:u w:val="single"/>
        </w:rPr>
      </w:pPr>
    </w:p>
    <w:p w14:paraId="75A12D56" w14:textId="30E8679A" w:rsidR="008C070F" w:rsidRPr="001D74F0" w:rsidRDefault="008C070F" w:rsidP="001D74F0">
      <w:pPr>
        <w:pStyle w:val="Default"/>
        <w:jc w:val="both"/>
        <w:rPr>
          <w:sz w:val="22"/>
          <w:szCs w:val="22"/>
        </w:rPr>
      </w:pPr>
      <w:r w:rsidRPr="001D74F0">
        <w:rPr>
          <w:rFonts w:asciiTheme="minorHAnsi" w:hAnsiTheme="minorHAnsi" w:cstheme="minorHAnsi"/>
          <w:bCs/>
          <w:sz w:val="22"/>
          <w:szCs w:val="22"/>
        </w:rPr>
        <w:t xml:space="preserve">Les persones interessades en el procediment de licitació poden dirigir-se a l’òrgan de contractació per sol·licitar aclariments del que estableixen els plecs o la resta de documentació, dins del termini establert a la clàusula </w:t>
      </w:r>
      <w:r w:rsidR="008335DD" w:rsidRPr="001D74F0">
        <w:rPr>
          <w:rFonts w:asciiTheme="minorHAnsi" w:hAnsiTheme="minorHAnsi" w:cstheme="minorHAnsi"/>
          <w:bCs/>
          <w:sz w:val="22"/>
          <w:szCs w:val="22"/>
        </w:rPr>
        <w:t>onzena</w:t>
      </w:r>
      <w:r w:rsidRPr="001D74F0">
        <w:rPr>
          <w:rFonts w:asciiTheme="minorHAnsi" w:hAnsiTheme="minorHAnsi" w:cstheme="minorHAnsi"/>
          <w:bCs/>
          <w:sz w:val="22"/>
          <w:szCs w:val="22"/>
        </w:rPr>
        <w:t xml:space="preserve"> d’aquest plec. Ho hauran de fer a través de l’apartat de preguntes i respostes del tauler d’avisos de l’espai virtual de la licitació. Aquestes preguntes i respostes seran públiques i accessibles a través del tauler esmentat, residenciat en el perfil de contractant del Departament de Justícia, Drets i Memòria (</w:t>
      </w:r>
      <w:hyperlink r:id="rId25" w:history="1">
        <w:r w:rsidR="001D74F0" w:rsidRPr="001D74F0">
          <w:rPr>
            <w:rStyle w:val="Enlla"/>
            <w:sz w:val="22"/>
            <w:szCs w:val="22"/>
          </w:rPr>
          <w:t>https://contractaciopublica.cat/perfil/justicia</w:t>
        </w:r>
      </w:hyperlink>
      <w:r w:rsidR="001D74F0" w:rsidRPr="001D74F0">
        <w:rPr>
          <w:sz w:val="22"/>
          <w:szCs w:val="22"/>
        </w:rPr>
        <w:t>)</w:t>
      </w:r>
      <w:r w:rsidR="001D74F0">
        <w:rPr>
          <w:sz w:val="22"/>
          <w:szCs w:val="22"/>
        </w:rPr>
        <w:t>.</w:t>
      </w:r>
      <w:r w:rsidR="001D74F0" w:rsidRPr="001D74F0">
        <w:rPr>
          <w:sz w:val="22"/>
          <w:szCs w:val="22"/>
        </w:rPr>
        <w:t xml:space="preserve"> </w:t>
      </w:r>
    </w:p>
    <w:p w14:paraId="566D1E8C" w14:textId="43503F3F" w:rsidR="009B1EAF" w:rsidRDefault="009B1EAF">
      <w:pPr>
        <w:rPr>
          <w:rFonts w:cs="Arial"/>
          <w:bCs/>
        </w:rPr>
      </w:pPr>
      <w:r>
        <w:rPr>
          <w:rFonts w:cs="Arial"/>
          <w:bCs/>
        </w:rPr>
        <w:lastRenderedPageBreak/>
        <w:br w:type="page"/>
      </w:r>
    </w:p>
    <w:p w14:paraId="1ECCE39E" w14:textId="1897C25F" w:rsidR="00804C10" w:rsidRPr="007F55CC" w:rsidRDefault="00B94CC5" w:rsidP="007E3DC8">
      <w:pPr>
        <w:pStyle w:val="Ttol1"/>
        <w:rPr>
          <w:rFonts w:cs="Arial"/>
          <w:szCs w:val="22"/>
        </w:rPr>
      </w:pPr>
      <w:bookmarkStart w:id="35" w:name="_Toc103931949"/>
      <w:bookmarkStart w:id="36" w:name="_Toc104359168"/>
      <w:bookmarkEnd w:id="1"/>
      <w:r w:rsidRPr="007F55CC">
        <w:rPr>
          <w:rFonts w:cs="Arial"/>
          <w:szCs w:val="22"/>
        </w:rPr>
        <w:lastRenderedPageBreak/>
        <w:t>I. DISPOSICIONS GENERALS</w:t>
      </w:r>
      <w:bookmarkEnd w:id="35"/>
      <w:bookmarkEnd w:id="36"/>
    </w:p>
    <w:p w14:paraId="24FCB971" w14:textId="77777777" w:rsidR="007A2D38" w:rsidRPr="007F55CC" w:rsidRDefault="007A2D38" w:rsidP="00046FEF">
      <w:pPr>
        <w:rPr>
          <w:snapToGrid w:val="0"/>
          <w:lang w:eastAsia="es-ES"/>
        </w:rPr>
      </w:pPr>
    </w:p>
    <w:p w14:paraId="5C62E2E2" w14:textId="2799A7D4" w:rsidR="00E24AC2" w:rsidRPr="00046FEF" w:rsidRDefault="00E24AC2" w:rsidP="00F335BB">
      <w:pPr>
        <w:pStyle w:val="Ttol2"/>
      </w:pPr>
      <w:bookmarkStart w:id="37" w:name="_Toc88739137"/>
      <w:bookmarkStart w:id="38" w:name="_Toc103931950"/>
      <w:bookmarkStart w:id="39" w:name="_Toc104359169"/>
      <w:r w:rsidRPr="00046FEF">
        <w:t>Primera. Objecte del contracte</w:t>
      </w:r>
      <w:bookmarkEnd w:id="37"/>
      <w:bookmarkEnd w:id="38"/>
      <w:bookmarkEnd w:id="39"/>
      <w:r w:rsidRPr="00046FEF">
        <w:t xml:space="preserve"> </w:t>
      </w:r>
    </w:p>
    <w:p w14:paraId="0FD23EBF" w14:textId="77777777" w:rsidR="00962324" w:rsidRPr="007F55CC" w:rsidRDefault="00962324" w:rsidP="00046FEF">
      <w:pPr>
        <w:rPr>
          <w:b/>
          <w:bCs/>
          <w:iCs/>
          <w:snapToGrid w:val="0"/>
          <w:lang w:eastAsia="es-ES"/>
        </w:rPr>
      </w:pPr>
    </w:p>
    <w:p w14:paraId="58A6D23D" w14:textId="0E233ECB" w:rsidR="00E24AC2" w:rsidRPr="002132AB" w:rsidRDefault="00E24AC2" w:rsidP="00046FEF">
      <w:pPr>
        <w:rPr>
          <w:color w:val="000000"/>
          <w:lang w:eastAsia="es-ES"/>
        </w:rPr>
      </w:pPr>
      <w:bookmarkStart w:id="40" w:name="_Toc103931951"/>
      <w:r w:rsidRPr="002132AB">
        <w:rPr>
          <w:b/>
          <w:color w:val="000000"/>
          <w:lang w:eastAsia="es-ES"/>
        </w:rPr>
        <w:t>1.1</w:t>
      </w:r>
      <w:r w:rsidRPr="002132AB">
        <w:rPr>
          <w:color w:val="000000"/>
          <w:lang w:eastAsia="es-ES"/>
        </w:rPr>
        <w:t xml:space="preserve"> L’objecte del contracte és el descrit en l’</w:t>
      </w:r>
      <w:r w:rsidRPr="002132AB">
        <w:rPr>
          <w:b/>
          <w:color w:val="000000"/>
          <w:lang w:eastAsia="es-ES"/>
        </w:rPr>
        <w:t xml:space="preserve">apartat A.1 del quadre de característiques </w:t>
      </w:r>
      <w:r w:rsidRPr="002132AB">
        <w:rPr>
          <w:color w:val="000000"/>
          <w:lang w:eastAsia="es-ES"/>
        </w:rPr>
        <w:t>(</w:t>
      </w:r>
      <w:r w:rsidR="00DD4A7A">
        <w:rPr>
          <w:color w:val="000000"/>
          <w:lang w:eastAsia="es-ES"/>
        </w:rPr>
        <w:t>d’ara</w:t>
      </w:r>
      <w:r w:rsidRPr="002132AB">
        <w:rPr>
          <w:color w:val="000000"/>
          <w:lang w:eastAsia="es-ES"/>
        </w:rPr>
        <w:t xml:space="preserve"> endavant</w:t>
      </w:r>
      <w:r w:rsidR="00DD4A7A">
        <w:rPr>
          <w:color w:val="000000"/>
          <w:lang w:eastAsia="es-ES"/>
        </w:rPr>
        <w:t>,</w:t>
      </w:r>
      <w:r w:rsidRPr="002132AB">
        <w:rPr>
          <w:color w:val="000000"/>
          <w:lang w:eastAsia="es-ES"/>
        </w:rPr>
        <w:t xml:space="preserve"> QC).</w:t>
      </w:r>
      <w:bookmarkEnd w:id="40"/>
      <w:r w:rsidRPr="002132AB">
        <w:rPr>
          <w:color w:val="000000"/>
          <w:lang w:eastAsia="es-ES"/>
        </w:rPr>
        <w:t xml:space="preserve"> </w:t>
      </w:r>
    </w:p>
    <w:p w14:paraId="12DC5BB5" w14:textId="77777777" w:rsidR="00E24AC2" w:rsidRPr="007F55CC" w:rsidRDefault="00E24AC2" w:rsidP="00046FEF">
      <w:pPr>
        <w:rPr>
          <w:color w:val="000000"/>
          <w:lang w:eastAsia="es-ES"/>
        </w:rPr>
      </w:pPr>
    </w:p>
    <w:p w14:paraId="082108EE" w14:textId="3804D490" w:rsidR="00E24AC2" w:rsidRPr="007F55CC" w:rsidRDefault="00D1414A" w:rsidP="00046FEF">
      <w:pPr>
        <w:rPr>
          <w:color w:val="000000"/>
          <w:lang w:eastAsia="es-ES"/>
        </w:rPr>
      </w:pPr>
      <w:r w:rsidRPr="007F55CC">
        <w:rPr>
          <w:color w:val="000000"/>
        </w:rPr>
        <w:t xml:space="preserve">La contractació basada objecte de licitació </w:t>
      </w:r>
      <w:r w:rsidR="00E24AC2" w:rsidRPr="007F55CC">
        <w:rPr>
          <w:color w:val="000000"/>
          <w:lang w:eastAsia="es-ES"/>
        </w:rPr>
        <w:t>t</w:t>
      </w:r>
      <w:r w:rsidRPr="007F55CC">
        <w:rPr>
          <w:color w:val="000000"/>
          <w:lang w:eastAsia="es-ES"/>
        </w:rPr>
        <w:t>é</w:t>
      </w:r>
      <w:r w:rsidR="00E24AC2" w:rsidRPr="007F55CC">
        <w:rPr>
          <w:color w:val="000000"/>
          <w:lang w:eastAsia="es-ES"/>
        </w:rPr>
        <w:t xml:space="preserve"> les característiques que es detallen en el plec de prescripcions tècniques particulars que regulen aquesta licitació. </w:t>
      </w:r>
    </w:p>
    <w:p w14:paraId="766058BE" w14:textId="77777777" w:rsidR="00E24AC2" w:rsidRPr="007F55CC" w:rsidRDefault="00E24AC2" w:rsidP="00046FEF">
      <w:pPr>
        <w:rPr>
          <w:color w:val="000000"/>
          <w:lang w:eastAsia="es-ES"/>
        </w:rPr>
      </w:pPr>
    </w:p>
    <w:p w14:paraId="3FDD1B52" w14:textId="4718560A" w:rsidR="00FC1A9E" w:rsidRPr="007F55CC" w:rsidRDefault="00E24AC2" w:rsidP="00046FEF">
      <w:pPr>
        <w:rPr>
          <w:lang w:eastAsia="es-ES"/>
        </w:rPr>
      </w:pPr>
      <w:bookmarkStart w:id="41" w:name="_Toc103931952"/>
      <w:r w:rsidRPr="002132AB">
        <w:rPr>
          <w:b/>
          <w:lang w:eastAsia="es-ES"/>
        </w:rPr>
        <w:t>1.2</w:t>
      </w:r>
      <w:r w:rsidRPr="002132AB">
        <w:rPr>
          <w:lang w:eastAsia="es-ES"/>
        </w:rPr>
        <w:t xml:space="preserve"> Els lots en què es divideix l’objecte del contracte s’identifiquen en l’</w:t>
      </w:r>
      <w:r w:rsidRPr="002132AB">
        <w:rPr>
          <w:b/>
          <w:lang w:eastAsia="es-ES"/>
        </w:rPr>
        <w:t>apartat A.2 del QC</w:t>
      </w:r>
      <w:r w:rsidRPr="002132AB">
        <w:rPr>
          <w:lang w:eastAsia="es-ES"/>
        </w:rPr>
        <w:t>.</w:t>
      </w:r>
      <w:bookmarkEnd w:id="41"/>
    </w:p>
    <w:p w14:paraId="0BA9A1F7" w14:textId="77777777" w:rsidR="00F77846" w:rsidRPr="007F55CC" w:rsidRDefault="00F77846" w:rsidP="00046FEF">
      <w:pPr>
        <w:rPr>
          <w:lang w:eastAsia="es-ES"/>
        </w:rPr>
      </w:pPr>
    </w:p>
    <w:p w14:paraId="65A5DBBE" w14:textId="66BE13DD" w:rsidR="00FC1A9E" w:rsidRPr="007F55CC" w:rsidRDefault="00FC1A9E" w:rsidP="00046FEF">
      <w:r w:rsidRPr="007F55CC">
        <w:t>Les empreses adjudicatàries de l’Acord marc poden presentar proposicions per a un, varis o tots els lots d’aquesta contractació basada,</w:t>
      </w:r>
      <w:r w:rsidRPr="007F55CC">
        <w:rPr>
          <w:color w:val="00B050"/>
        </w:rPr>
        <w:t xml:space="preserve"> </w:t>
      </w:r>
      <w:r w:rsidRPr="007F55CC">
        <w:t xml:space="preserve">que tinguin adjudicats en l’Acord marc. </w:t>
      </w:r>
    </w:p>
    <w:p w14:paraId="250CFEE5" w14:textId="77777777" w:rsidR="00F77846" w:rsidRPr="007F55CC" w:rsidRDefault="00F77846" w:rsidP="00046FEF"/>
    <w:p w14:paraId="250A8B25" w14:textId="232AB3CA" w:rsidR="00E24AC2" w:rsidRPr="007F55CC" w:rsidRDefault="00E24AC2" w:rsidP="00512CD5">
      <w:pPr>
        <w:rPr>
          <w:rFonts w:cs="Arial"/>
          <w:lang w:eastAsia="es-ES"/>
        </w:rPr>
      </w:pPr>
      <w:r w:rsidRPr="007F55CC">
        <w:rPr>
          <w:rFonts w:cs="Arial"/>
          <w:lang w:eastAsia="es-ES"/>
        </w:rPr>
        <w:t xml:space="preserve">La justificació de la no divisió en lots, si escau, es farà constar en aquest mateix </w:t>
      </w:r>
      <w:r w:rsidRPr="002132AB">
        <w:rPr>
          <w:rFonts w:cs="Arial"/>
          <w:b/>
          <w:lang w:eastAsia="es-ES"/>
        </w:rPr>
        <w:t>apartat A.2 del QC,</w:t>
      </w:r>
      <w:r w:rsidRPr="007F55CC">
        <w:rPr>
          <w:rFonts w:cs="Arial"/>
          <w:b/>
          <w:lang w:eastAsia="es-ES"/>
        </w:rPr>
        <w:t xml:space="preserve"> </w:t>
      </w:r>
      <w:r w:rsidRPr="007F55CC">
        <w:rPr>
          <w:rFonts w:cs="Arial"/>
          <w:lang w:eastAsia="es-ES"/>
        </w:rPr>
        <w:t>d’acord amb l’article 5 del Decret Llei 3/2016, de 31 de maig, de mesures urgents en matèria de contractació pública (en endavant, DL 3/2016).</w:t>
      </w:r>
    </w:p>
    <w:p w14:paraId="01150425" w14:textId="56FC79F1" w:rsidR="00F77846" w:rsidRPr="007F55CC" w:rsidRDefault="00F77846" w:rsidP="00512CD5">
      <w:pPr>
        <w:rPr>
          <w:rFonts w:cs="Arial"/>
          <w:color w:val="0070C0"/>
        </w:rPr>
      </w:pPr>
    </w:p>
    <w:p w14:paraId="2088DDFD" w14:textId="4E6DA527" w:rsidR="00E24AC2" w:rsidRPr="007F55CC" w:rsidRDefault="00E24AC2" w:rsidP="00046FEF">
      <w:pPr>
        <w:rPr>
          <w:lang w:eastAsia="es-ES"/>
        </w:rPr>
      </w:pPr>
      <w:bookmarkStart w:id="42" w:name="_Toc103931953"/>
      <w:r w:rsidRPr="00DD4A7A">
        <w:rPr>
          <w:b/>
          <w:lang w:eastAsia="es-ES"/>
        </w:rPr>
        <w:t>1.3</w:t>
      </w:r>
      <w:r w:rsidRPr="00DD4A7A">
        <w:rPr>
          <w:lang w:eastAsia="es-ES"/>
        </w:rPr>
        <w:t xml:space="preserve"> En l’</w:t>
      </w:r>
      <w:r w:rsidRPr="00DD4A7A">
        <w:rPr>
          <w:b/>
          <w:lang w:eastAsia="es-ES"/>
        </w:rPr>
        <w:t>apartat A.3 del QC</w:t>
      </w:r>
      <w:r w:rsidRPr="00DD4A7A">
        <w:rPr>
          <w:lang w:eastAsia="es-ES"/>
        </w:rPr>
        <w:t xml:space="preserve"> s’establirà, si s’escau, la possible limitació del nombre de lots pels que pot licitar i/o pot resultar adjudicatària una mateixa empresa licitadora.</w:t>
      </w:r>
      <w:bookmarkEnd w:id="42"/>
      <w:r w:rsidRPr="007F55CC">
        <w:rPr>
          <w:lang w:eastAsia="es-ES"/>
        </w:rPr>
        <w:t xml:space="preserve"> </w:t>
      </w:r>
    </w:p>
    <w:p w14:paraId="5F65A507" w14:textId="77777777" w:rsidR="00FC1A9E" w:rsidRPr="007F55CC" w:rsidRDefault="00FC1A9E" w:rsidP="00046FEF">
      <w:pPr>
        <w:rPr>
          <w:lang w:eastAsia="es-ES"/>
        </w:rPr>
      </w:pPr>
    </w:p>
    <w:p w14:paraId="3DB8FAB1" w14:textId="588EFC30" w:rsidR="00E24AC2" w:rsidRDefault="00E24AC2" w:rsidP="00E97F9D">
      <w:pPr>
        <w:rPr>
          <w:lang w:eastAsia="es-ES"/>
        </w:rPr>
      </w:pPr>
      <w:bookmarkStart w:id="43" w:name="_Toc103931954"/>
      <w:r w:rsidRPr="002D3690">
        <w:rPr>
          <w:b/>
          <w:lang w:eastAsia="es-ES"/>
        </w:rPr>
        <w:t>1.4</w:t>
      </w:r>
      <w:r w:rsidRPr="002D3690">
        <w:rPr>
          <w:lang w:eastAsia="es-ES"/>
        </w:rPr>
        <w:t xml:space="preserve"> En l’</w:t>
      </w:r>
      <w:r w:rsidRPr="002D3690">
        <w:rPr>
          <w:b/>
          <w:lang w:eastAsia="es-ES"/>
        </w:rPr>
        <w:t>apartat A.4 del QC</w:t>
      </w:r>
      <w:r w:rsidRPr="002D3690">
        <w:rPr>
          <w:lang w:eastAsia="es-ES"/>
        </w:rPr>
        <w:t xml:space="preserve"> s’indicarà, si escau, si algun del lots de la licitació es reserven </w:t>
      </w:r>
      <w:r w:rsidR="00444998" w:rsidRPr="002D3690">
        <w:rPr>
          <w:lang w:eastAsia="es-ES"/>
        </w:rPr>
        <w:t xml:space="preserve">a Centres Especials de Treball de </w:t>
      </w:r>
      <w:r w:rsidR="003D2CA3" w:rsidRPr="002D3690">
        <w:rPr>
          <w:lang w:eastAsia="es-ES"/>
        </w:rPr>
        <w:t>I</w:t>
      </w:r>
      <w:r w:rsidR="00444998" w:rsidRPr="002D3690">
        <w:rPr>
          <w:lang w:eastAsia="es-ES"/>
        </w:rPr>
        <w:t xml:space="preserve">niciativa </w:t>
      </w:r>
      <w:r w:rsidR="003D2CA3" w:rsidRPr="002D3690">
        <w:rPr>
          <w:lang w:eastAsia="es-ES"/>
        </w:rPr>
        <w:t>S</w:t>
      </w:r>
      <w:r w:rsidR="00444998" w:rsidRPr="002D3690">
        <w:rPr>
          <w:lang w:eastAsia="es-ES"/>
        </w:rPr>
        <w:t xml:space="preserve">ocial (CETIS) i/o a </w:t>
      </w:r>
      <w:r w:rsidR="003D2CA3" w:rsidRPr="002D3690">
        <w:rPr>
          <w:lang w:eastAsia="es-ES"/>
        </w:rPr>
        <w:t>E</w:t>
      </w:r>
      <w:r w:rsidR="00444998" w:rsidRPr="002D3690">
        <w:rPr>
          <w:lang w:eastAsia="es-ES"/>
        </w:rPr>
        <w:t>mpreses</w:t>
      </w:r>
      <w:r w:rsidR="00444998" w:rsidRPr="007F55CC">
        <w:rPr>
          <w:lang w:eastAsia="es-ES"/>
        </w:rPr>
        <w:t xml:space="preserve"> d’</w:t>
      </w:r>
      <w:r w:rsidR="003D2CA3" w:rsidRPr="007F55CC">
        <w:rPr>
          <w:lang w:eastAsia="es-ES"/>
        </w:rPr>
        <w:t>I</w:t>
      </w:r>
      <w:r w:rsidR="00444998" w:rsidRPr="007F55CC">
        <w:rPr>
          <w:lang w:eastAsia="es-ES"/>
        </w:rPr>
        <w:t xml:space="preserve">nserció (EI) </w:t>
      </w:r>
      <w:r w:rsidRPr="007F55CC">
        <w:rPr>
          <w:lang w:eastAsia="es-ES"/>
        </w:rPr>
        <w:t xml:space="preserve">de conformitat </w:t>
      </w:r>
      <w:r w:rsidR="002D3690">
        <w:rPr>
          <w:lang w:eastAsia="es-ES"/>
        </w:rPr>
        <w:t>amb la disposició addicional 4a</w:t>
      </w:r>
      <w:r w:rsidRPr="007F55CC">
        <w:rPr>
          <w:lang w:eastAsia="es-ES"/>
        </w:rPr>
        <w:t xml:space="preserve"> de la LCSP.</w:t>
      </w:r>
      <w:bookmarkEnd w:id="43"/>
    </w:p>
    <w:p w14:paraId="006DA152" w14:textId="77777777" w:rsidR="002D3690" w:rsidRPr="007F55CC" w:rsidRDefault="002D3690" w:rsidP="00E97F9D">
      <w:pPr>
        <w:rPr>
          <w:lang w:eastAsia="es-ES"/>
        </w:rPr>
      </w:pPr>
    </w:p>
    <w:p w14:paraId="7C763296" w14:textId="5B6AA818" w:rsidR="00E24AC2" w:rsidRDefault="00E24AC2" w:rsidP="00E97F9D">
      <w:pPr>
        <w:rPr>
          <w:lang w:eastAsia="es-ES"/>
        </w:rPr>
      </w:pPr>
      <w:bookmarkStart w:id="44" w:name="_Toc103931955"/>
      <w:r w:rsidRPr="002D3690">
        <w:rPr>
          <w:b/>
          <w:lang w:eastAsia="es-ES"/>
        </w:rPr>
        <w:t xml:space="preserve">1.5 </w:t>
      </w:r>
      <w:r w:rsidRPr="002D3690">
        <w:rPr>
          <w:lang w:eastAsia="es-ES"/>
        </w:rPr>
        <w:t>L’expressió de la codificació corresponent a la nomenclatura del Vocabulari Comú de Contractes (CPV) és la que consta en l’</w:t>
      </w:r>
      <w:r w:rsidRPr="002D3690">
        <w:rPr>
          <w:b/>
          <w:lang w:eastAsia="es-ES"/>
        </w:rPr>
        <w:t>apartat A.5 del QC</w:t>
      </w:r>
      <w:r w:rsidRPr="002D3690">
        <w:rPr>
          <w:lang w:eastAsia="es-ES"/>
        </w:rPr>
        <w:t>.</w:t>
      </w:r>
      <w:bookmarkEnd w:id="44"/>
    </w:p>
    <w:p w14:paraId="077D8856" w14:textId="3AA1EEE8" w:rsidR="007A2D38" w:rsidRDefault="007A2D38" w:rsidP="00E97F9D"/>
    <w:p w14:paraId="48C13052" w14:textId="13057718" w:rsidR="004E78B3" w:rsidRPr="00E97F9D" w:rsidRDefault="004E78B3" w:rsidP="00F335BB">
      <w:pPr>
        <w:pStyle w:val="Ttol2"/>
      </w:pPr>
      <w:bookmarkStart w:id="45" w:name="_Toc103931957"/>
      <w:bookmarkStart w:id="46" w:name="_Toc104359170"/>
      <w:r w:rsidRPr="00E97F9D">
        <w:t>Segona. Òrgan de contractació</w:t>
      </w:r>
      <w:bookmarkEnd w:id="45"/>
      <w:bookmarkEnd w:id="46"/>
    </w:p>
    <w:p w14:paraId="36679893" w14:textId="77777777" w:rsidR="004E78B3" w:rsidRPr="007F55CC" w:rsidRDefault="004E78B3" w:rsidP="00E97F9D">
      <w:pPr>
        <w:rPr>
          <w:snapToGrid w:val="0"/>
          <w:lang w:eastAsia="es-ES"/>
        </w:rPr>
      </w:pPr>
    </w:p>
    <w:p w14:paraId="3F5510A0" w14:textId="77777777" w:rsidR="00FB7596" w:rsidRPr="007F55CC" w:rsidRDefault="00FB7596" w:rsidP="00512CD5">
      <w:pPr>
        <w:rPr>
          <w:rFonts w:cs="Arial"/>
          <w:snapToGrid w:val="0"/>
          <w:lang w:eastAsia="es-ES"/>
        </w:rPr>
      </w:pPr>
      <w:r w:rsidRPr="007F55CC">
        <w:rPr>
          <w:rFonts w:cs="Arial"/>
          <w:snapToGrid w:val="0"/>
          <w:lang w:eastAsia="es-ES"/>
        </w:rPr>
        <w:t xml:space="preserve">De conformitat amb l’article 61 </w:t>
      </w:r>
      <w:r w:rsidR="006322E4" w:rsidRPr="007F55CC">
        <w:rPr>
          <w:rFonts w:cs="Arial"/>
          <w:snapToGrid w:val="0"/>
          <w:lang w:eastAsia="es-ES"/>
        </w:rPr>
        <w:t xml:space="preserve">de la </w:t>
      </w:r>
      <w:r w:rsidR="003F02D3" w:rsidRPr="007F55CC">
        <w:rPr>
          <w:rFonts w:cs="Arial"/>
          <w:snapToGrid w:val="0"/>
          <w:lang w:eastAsia="es-ES"/>
        </w:rPr>
        <w:t>Llei 9/2017, de 8 de novembre, de contractes del sector públic</w:t>
      </w:r>
      <w:r w:rsidRPr="007F55CC">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7F55CC" w:rsidRDefault="00FB7596" w:rsidP="00512CD5">
      <w:pPr>
        <w:rPr>
          <w:rFonts w:cs="Arial"/>
          <w:snapToGrid w:val="0"/>
          <w:lang w:eastAsia="es-ES"/>
        </w:rPr>
      </w:pPr>
    </w:p>
    <w:p w14:paraId="2E751CE2" w14:textId="0469DC03" w:rsidR="00FB7596" w:rsidRPr="00721B15" w:rsidRDefault="00FB7596" w:rsidP="002D3690">
      <w:pPr>
        <w:rPr>
          <w:rFonts w:asciiTheme="minorHAnsi" w:hAnsiTheme="minorHAnsi" w:cstheme="minorHAnsi"/>
          <w:i/>
          <w:snapToGrid w:val="0"/>
          <w:color w:val="0070C0"/>
          <w:lang w:eastAsia="es-ES"/>
        </w:rPr>
      </w:pPr>
      <w:r w:rsidRPr="00721B15">
        <w:rPr>
          <w:rFonts w:asciiTheme="minorHAnsi" w:hAnsiTheme="minorHAnsi" w:cstheme="minorHAnsi"/>
          <w:snapToGrid w:val="0"/>
          <w:lang w:eastAsia="es-ES"/>
        </w:rPr>
        <w:t xml:space="preserve">L’òrgan de contractació </w:t>
      </w:r>
      <w:r w:rsidR="00E24AC2" w:rsidRPr="00721B15">
        <w:rPr>
          <w:rFonts w:asciiTheme="minorHAnsi" w:hAnsiTheme="minorHAnsi" w:cstheme="minorHAnsi"/>
          <w:snapToGrid w:val="0"/>
          <w:lang w:eastAsia="es-ES"/>
        </w:rPr>
        <w:t>d’aquesta con</w:t>
      </w:r>
      <w:r w:rsidR="00721B15" w:rsidRPr="00721B15">
        <w:rPr>
          <w:rFonts w:asciiTheme="minorHAnsi" w:hAnsiTheme="minorHAnsi" w:cstheme="minorHAnsi"/>
          <w:snapToGrid w:val="0"/>
          <w:lang w:eastAsia="es-ES"/>
        </w:rPr>
        <w:t>tractació basada és el Secretari General</w:t>
      </w:r>
      <w:r w:rsidR="002D3690" w:rsidRPr="00721B15">
        <w:rPr>
          <w:rFonts w:asciiTheme="minorHAnsi" w:hAnsiTheme="minorHAnsi" w:cstheme="minorHAnsi"/>
          <w:snapToGrid w:val="0"/>
          <w:lang w:eastAsia="es-ES"/>
        </w:rPr>
        <w:t>,</w:t>
      </w:r>
      <w:r w:rsidR="00721B15" w:rsidRPr="00721B15">
        <w:rPr>
          <w:rFonts w:asciiTheme="minorHAnsi" w:hAnsiTheme="minorHAnsi" w:cstheme="minorHAnsi"/>
          <w:snapToGrid w:val="0"/>
          <w:lang w:eastAsia="es-ES"/>
        </w:rPr>
        <w:t xml:space="preserve"> per delegació,</w:t>
      </w:r>
      <w:r w:rsidR="002D3690" w:rsidRPr="00721B15">
        <w:rPr>
          <w:rFonts w:asciiTheme="minorHAnsi" w:hAnsiTheme="minorHAnsi" w:cstheme="minorHAnsi"/>
          <w:snapToGrid w:val="0"/>
          <w:lang w:eastAsia="es-ES"/>
        </w:rPr>
        <w:t xml:space="preserve"> </w:t>
      </w:r>
      <w:r w:rsidR="00721B15" w:rsidRPr="00721B15">
        <w:rPr>
          <w:rFonts w:asciiTheme="minorHAnsi" w:hAnsiTheme="minorHAnsi" w:cstheme="minorHAnsi"/>
          <w:snapToGrid w:val="0"/>
          <w:lang w:eastAsia="es-ES"/>
        </w:rPr>
        <w:t xml:space="preserve">d’acord amb la </w:t>
      </w:r>
      <w:r w:rsidR="00721B15" w:rsidRPr="00721B15">
        <w:rPr>
          <w:rFonts w:asciiTheme="minorHAnsi" w:hAnsiTheme="minorHAnsi" w:cstheme="minorHAnsi"/>
        </w:rPr>
        <w:t xml:space="preserve">Resolució </w:t>
      </w:r>
      <w:r w:rsidR="00721B15">
        <w:t>JUS/1041/2021, de 30 de març, de delegació de competències de la consellera de Justícia en diferents òrgans del Departament</w:t>
      </w:r>
      <w:r w:rsidR="00721B15" w:rsidRPr="00721B15">
        <w:rPr>
          <w:rFonts w:asciiTheme="minorHAnsi" w:hAnsiTheme="minorHAnsi" w:cstheme="minorHAnsi"/>
        </w:rPr>
        <w:t xml:space="preserve"> de (DOGC de 16.04.21), </w:t>
      </w:r>
      <w:r w:rsidR="00721B15" w:rsidRPr="00721B15">
        <w:rPr>
          <w:rFonts w:asciiTheme="minorHAnsi" w:hAnsiTheme="minorHAnsi" w:cstheme="minorHAnsi"/>
          <w:snapToGrid w:val="0"/>
          <w:lang w:eastAsia="es-ES"/>
        </w:rPr>
        <w:t xml:space="preserve">amb </w:t>
      </w:r>
      <w:r w:rsidRPr="00721B15">
        <w:rPr>
          <w:rFonts w:asciiTheme="minorHAnsi" w:hAnsiTheme="minorHAnsi" w:cstheme="minorHAnsi"/>
          <w:snapToGrid w:val="0"/>
          <w:lang w:eastAsia="es-ES"/>
        </w:rPr>
        <w:t xml:space="preserve">domicili </w:t>
      </w:r>
      <w:r w:rsidR="00721B15" w:rsidRPr="00721B15">
        <w:rPr>
          <w:rFonts w:asciiTheme="minorHAnsi" w:hAnsiTheme="minorHAnsi" w:cstheme="minorHAnsi"/>
          <w:snapToGrid w:val="0"/>
          <w:lang w:eastAsia="es-ES"/>
        </w:rPr>
        <w:t>al c/Foc, 57</w:t>
      </w:r>
      <w:r w:rsidRPr="00721B15">
        <w:rPr>
          <w:rFonts w:asciiTheme="minorHAnsi" w:hAnsiTheme="minorHAnsi" w:cstheme="minorHAnsi"/>
          <w:snapToGrid w:val="0"/>
          <w:lang w:eastAsia="es-ES"/>
        </w:rPr>
        <w:t xml:space="preserve">, </w:t>
      </w:r>
      <w:r w:rsidR="00721B15" w:rsidRPr="00721B15">
        <w:rPr>
          <w:rFonts w:asciiTheme="minorHAnsi" w:hAnsiTheme="minorHAnsi" w:cstheme="minorHAnsi"/>
          <w:snapToGrid w:val="0"/>
          <w:lang w:eastAsia="es-ES"/>
        </w:rPr>
        <w:t xml:space="preserve">i correu electrònic </w:t>
      </w:r>
      <w:hyperlink r:id="rId26" w:history="1">
        <w:r w:rsidR="00721B15" w:rsidRPr="00721B15">
          <w:rPr>
            <w:rStyle w:val="Enlla"/>
            <w:rFonts w:asciiTheme="minorHAnsi" w:hAnsiTheme="minorHAnsi" w:cstheme="minorHAnsi"/>
            <w:snapToGrid w:val="0"/>
            <w:lang w:eastAsia="es-ES"/>
          </w:rPr>
          <w:t>contractacions.dj@gencat.cat</w:t>
        </w:r>
      </w:hyperlink>
      <w:r w:rsidR="00721B15" w:rsidRPr="00721B15">
        <w:rPr>
          <w:rFonts w:asciiTheme="minorHAnsi" w:hAnsiTheme="minorHAnsi" w:cstheme="minorHAnsi"/>
          <w:snapToGrid w:val="0"/>
          <w:lang w:eastAsia="es-ES"/>
        </w:rPr>
        <w:t xml:space="preserve"> </w:t>
      </w:r>
    </w:p>
    <w:p w14:paraId="5DE1CD29" w14:textId="77777777" w:rsidR="00FB7596" w:rsidRPr="007F55CC" w:rsidRDefault="00FB7596" w:rsidP="00512CD5">
      <w:pPr>
        <w:rPr>
          <w:rFonts w:cs="Arial"/>
          <w:snapToGrid w:val="0"/>
          <w:lang w:eastAsia="es-ES"/>
        </w:rPr>
      </w:pPr>
    </w:p>
    <w:p w14:paraId="3A888D8A" w14:textId="7904DE3F" w:rsidR="00FB7596" w:rsidRPr="007F55CC" w:rsidRDefault="00FB7596" w:rsidP="002D3690">
      <w:pPr>
        <w:rPr>
          <w:rFonts w:cs="Arial"/>
          <w:snapToGrid w:val="0"/>
          <w:lang w:eastAsia="es-ES"/>
        </w:rPr>
      </w:pPr>
      <w:r w:rsidRPr="00721B15">
        <w:rPr>
          <w:rFonts w:cs="Arial"/>
          <w:snapToGrid w:val="0"/>
          <w:lang w:eastAsia="es-ES"/>
        </w:rPr>
        <w:t xml:space="preserve">El Perfil de contractant </w:t>
      </w:r>
      <w:r w:rsidR="00E24AC2" w:rsidRPr="00721B15">
        <w:rPr>
          <w:rFonts w:cs="Arial"/>
          <w:snapToGrid w:val="0"/>
          <w:lang w:eastAsia="es-ES"/>
        </w:rPr>
        <w:t>de l’òrgan de contractació</w:t>
      </w:r>
      <w:r w:rsidRPr="00721B15">
        <w:rPr>
          <w:rFonts w:cs="Arial"/>
          <w:snapToGrid w:val="0"/>
          <w:lang w:eastAsia="es-ES"/>
        </w:rPr>
        <w:t xml:space="preserve"> es troba ubicat a la Plataforma de s</w:t>
      </w:r>
      <w:r w:rsidR="002D3690" w:rsidRPr="00721B15">
        <w:rPr>
          <w:rFonts w:cs="Arial"/>
          <w:snapToGrid w:val="0"/>
          <w:lang w:eastAsia="es-ES"/>
        </w:rPr>
        <w:t xml:space="preserve">erveis de contractació pública: </w:t>
      </w:r>
      <w:hyperlink r:id="rId27" w:history="1">
        <w:r w:rsidR="00721B15" w:rsidRPr="00721B15">
          <w:rPr>
            <w:rStyle w:val="Enlla"/>
          </w:rPr>
          <w:t>https://contractaciopublica.cat/perfil/justicia</w:t>
        </w:r>
      </w:hyperlink>
    </w:p>
    <w:p w14:paraId="5C750186" w14:textId="77777777" w:rsidR="007A2D38" w:rsidRDefault="007A2D38" w:rsidP="00E97F9D">
      <w:bookmarkStart w:id="47" w:name="_Tercera._Comissió_de"/>
      <w:bookmarkEnd w:id="47"/>
    </w:p>
    <w:p w14:paraId="072A9822" w14:textId="057EE29B" w:rsidR="00E24AC2" w:rsidRPr="00E97F9D" w:rsidRDefault="00547571" w:rsidP="00F335BB">
      <w:pPr>
        <w:pStyle w:val="Ttol2"/>
      </w:pPr>
      <w:bookmarkStart w:id="48" w:name="_Toc103931958"/>
      <w:bookmarkStart w:id="49" w:name="_Toc104359171"/>
      <w:r w:rsidRPr="00E97F9D">
        <w:t xml:space="preserve">Tercera. </w:t>
      </w:r>
      <w:r w:rsidR="00E24AC2" w:rsidRPr="00E97F9D">
        <w:t>Necessitats administratives que cal satisfer i idoneïtat del contracte</w:t>
      </w:r>
      <w:bookmarkEnd w:id="48"/>
      <w:bookmarkEnd w:id="49"/>
    </w:p>
    <w:p w14:paraId="081B1032" w14:textId="77777777" w:rsidR="00E24AC2" w:rsidRPr="00F335BB" w:rsidRDefault="00E24AC2" w:rsidP="00F335BB"/>
    <w:p w14:paraId="750BA76B" w14:textId="5C615959" w:rsidR="00284A42" w:rsidRPr="00F335BB" w:rsidRDefault="00284A42" w:rsidP="00F335BB">
      <w:pPr>
        <w:rPr>
          <w:rFonts w:cs="Arial"/>
        </w:rPr>
      </w:pPr>
      <w:bookmarkStart w:id="50" w:name="_Toc103931959"/>
      <w:r w:rsidRPr="00F335BB">
        <w:rPr>
          <w:rFonts w:cs="Arial"/>
        </w:rPr>
        <w:t>Les necessitats administratives que cal satisfer mitjançant el contracte, així com la idoneïtat del seu obje</w:t>
      </w:r>
      <w:r w:rsidR="002D3690" w:rsidRPr="00F335BB">
        <w:rPr>
          <w:rFonts w:cs="Arial"/>
        </w:rPr>
        <w:t>cte, són les que consten en el P</w:t>
      </w:r>
      <w:r w:rsidRPr="00F335BB">
        <w:rPr>
          <w:rFonts w:cs="Arial"/>
        </w:rPr>
        <w:t>lec de prescripcions tècniques.</w:t>
      </w:r>
      <w:bookmarkEnd w:id="50"/>
    </w:p>
    <w:p w14:paraId="2EF4CA03" w14:textId="77777777" w:rsidR="007A2D38" w:rsidRPr="00F335BB" w:rsidRDefault="007A2D38" w:rsidP="00F335BB"/>
    <w:p w14:paraId="644F658E" w14:textId="62BC372B" w:rsidR="00284A42" w:rsidRPr="00F335BB" w:rsidRDefault="00284A42" w:rsidP="00F335BB">
      <w:pPr>
        <w:pStyle w:val="Ttol2"/>
      </w:pPr>
      <w:bookmarkStart w:id="51" w:name="_Toc103931960"/>
      <w:bookmarkStart w:id="52" w:name="_Toc104359172"/>
      <w:r w:rsidRPr="00F335BB">
        <w:t>Quarta. Dades econòmiques del contracte i existència de crèdit</w:t>
      </w:r>
      <w:bookmarkEnd w:id="51"/>
      <w:bookmarkEnd w:id="52"/>
      <w:r w:rsidRPr="00F335BB">
        <w:t xml:space="preserve"> </w:t>
      </w:r>
    </w:p>
    <w:p w14:paraId="575A12FD" w14:textId="77777777" w:rsidR="002D3690" w:rsidRDefault="002D3690" w:rsidP="00512CD5">
      <w:pPr>
        <w:rPr>
          <w:rFonts w:cs="Arial"/>
          <w:lang w:eastAsia="es-ES"/>
        </w:rPr>
      </w:pPr>
    </w:p>
    <w:p w14:paraId="54F7E9BA" w14:textId="4D6D1E56" w:rsidR="00284A42" w:rsidRDefault="00284A42" w:rsidP="00512CD5">
      <w:pPr>
        <w:rPr>
          <w:rFonts w:cs="Arial"/>
          <w:lang w:eastAsia="es-ES"/>
        </w:rPr>
      </w:pPr>
      <w:r w:rsidRPr="00B33502">
        <w:rPr>
          <w:rFonts w:cs="Arial"/>
          <w:b/>
          <w:lang w:eastAsia="es-ES"/>
        </w:rPr>
        <w:lastRenderedPageBreak/>
        <w:t>4.1</w:t>
      </w:r>
      <w:r w:rsidRPr="002D3690">
        <w:rPr>
          <w:rFonts w:cs="Arial"/>
          <w:lang w:eastAsia="es-ES"/>
        </w:rPr>
        <w:t xml:space="preserve"> El sistema per a la determinació del preu del contracte és el que s’indica en l’</w:t>
      </w:r>
      <w:r w:rsidRPr="002D3690">
        <w:rPr>
          <w:rFonts w:cs="Arial"/>
          <w:b/>
          <w:lang w:eastAsia="es-ES"/>
        </w:rPr>
        <w:t>apartat B del QC</w:t>
      </w:r>
      <w:r w:rsidRPr="002D3690">
        <w:rPr>
          <w:rFonts w:cs="Arial"/>
          <w:lang w:eastAsia="es-ES"/>
        </w:rPr>
        <w:t>.</w:t>
      </w:r>
    </w:p>
    <w:p w14:paraId="6A916127" w14:textId="77777777" w:rsidR="002D3690" w:rsidRPr="007F55CC" w:rsidRDefault="002D3690" w:rsidP="00512CD5">
      <w:pPr>
        <w:rPr>
          <w:rFonts w:cs="Arial"/>
          <w:lang w:eastAsia="es-ES"/>
        </w:rPr>
      </w:pPr>
    </w:p>
    <w:p w14:paraId="45CE690D" w14:textId="581DF24D" w:rsidR="00284A42" w:rsidRPr="007F55CC" w:rsidRDefault="00284A42" w:rsidP="00512CD5">
      <w:pPr>
        <w:rPr>
          <w:rFonts w:cs="Arial"/>
          <w:lang w:eastAsia="es-ES"/>
        </w:rPr>
      </w:pPr>
      <w:r w:rsidRPr="00B33502">
        <w:rPr>
          <w:rFonts w:cs="Arial"/>
          <w:b/>
          <w:lang w:eastAsia="es-ES"/>
        </w:rPr>
        <w:t>4.2</w:t>
      </w:r>
      <w:r w:rsidRPr="007F55CC">
        <w:rPr>
          <w:rFonts w:cs="Arial"/>
          <w:lang w:eastAsia="es-ES"/>
        </w:rPr>
        <w:t xml:space="preserve"> El valor estimat del contracte i el mètode aplicat per al seu càlcul són els que s’assenyalen en </w:t>
      </w:r>
      <w:r w:rsidRPr="002D3690">
        <w:rPr>
          <w:rFonts w:cs="Arial"/>
          <w:lang w:eastAsia="es-ES"/>
        </w:rPr>
        <w:t>l’</w:t>
      </w:r>
      <w:r w:rsidR="00DD0B22">
        <w:rPr>
          <w:rFonts w:cs="Arial"/>
          <w:b/>
          <w:lang w:eastAsia="es-ES"/>
        </w:rPr>
        <w:t>apartat B.2</w:t>
      </w:r>
      <w:r w:rsidRPr="002D3690">
        <w:rPr>
          <w:rFonts w:cs="Arial"/>
          <w:b/>
          <w:lang w:eastAsia="es-ES"/>
        </w:rPr>
        <w:t xml:space="preserve"> del QC</w:t>
      </w:r>
      <w:r w:rsidRPr="007F55CC">
        <w:rPr>
          <w:rFonts w:cs="Arial"/>
          <w:lang w:eastAsia="es-ES"/>
        </w:rPr>
        <w:t xml:space="preserve">. </w:t>
      </w:r>
    </w:p>
    <w:p w14:paraId="498067CB" w14:textId="77777777" w:rsidR="002D3690" w:rsidRDefault="002D3690" w:rsidP="00512CD5">
      <w:pPr>
        <w:rPr>
          <w:rFonts w:cs="Arial"/>
          <w:lang w:eastAsia="es-ES"/>
        </w:rPr>
      </w:pPr>
    </w:p>
    <w:p w14:paraId="1AA0E174" w14:textId="35B040E1" w:rsidR="00284A42" w:rsidRDefault="00284A42" w:rsidP="00512CD5">
      <w:pPr>
        <w:rPr>
          <w:rFonts w:cs="Arial"/>
          <w:lang w:eastAsia="es-ES"/>
        </w:rPr>
      </w:pPr>
      <w:r w:rsidRPr="00B33502">
        <w:rPr>
          <w:rFonts w:cs="Arial"/>
          <w:b/>
          <w:lang w:eastAsia="es-ES"/>
        </w:rPr>
        <w:t>4.3</w:t>
      </w:r>
      <w:r w:rsidRPr="002D3690">
        <w:rPr>
          <w:rFonts w:cs="Arial"/>
          <w:lang w:eastAsia="es-ES"/>
        </w:rPr>
        <w:t xml:space="preserve"> El pressupost base de licitació és el que s’assenyala en l’</w:t>
      </w:r>
      <w:r w:rsidRPr="002D3690">
        <w:rPr>
          <w:rFonts w:cs="Arial"/>
          <w:b/>
          <w:lang w:eastAsia="es-ES"/>
        </w:rPr>
        <w:t>apartat B.3 del QC</w:t>
      </w:r>
      <w:r w:rsidR="002D3690" w:rsidRPr="002D3690">
        <w:rPr>
          <w:rFonts w:cs="Arial"/>
          <w:lang w:eastAsia="es-ES"/>
        </w:rPr>
        <w:t>.</w:t>
      </w:r>
    </w:p>
    <w:p w14:paraId="2AB365C0" w14:textId="01B0C1CD" w:rsidR="00CD6E75" w:rsidRPr="007F55CC" w:rsidRDefault="00CD6E75" w:rsidP="00512CD5">
      <w:pPr>
        <w:rPr>
          <w:rFonts w:cs="Arial"/>
          <w:lang w:eastAsia="es-ES"/>
        </w:rPr>
      </w:pPr>
    </w:p>
    <w:p w14:paraId="28F5EECB" w14:textId="47D7DE3F" w:rsidR="00284A42" w:rsidRPr="007F55CC" w:rsidRDefault="00284A42" w:rsidP="00512CD5">
      <w:pPr>
        <w:rPr>
          <w:rFonts w:cs="Arial"/>
          <w:lang w:eastAsia="es-ES"/>
        </w:rPr>
      </w:pPr>
      <w:r w:rsidRPr="00B33502">
        <w:rPr>
          <w:rFonts w:cs="Arial"/>
          <w:b/>
          <w:lang w:eastAsia="es-ES"/>
        </w:rPr>
        <w:t>4.4</w:t>
      </w:r>
      <w:r w:rsidRPr="007F55CC">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F55CC" w:rsidRDefault="00CD6E75" w:rsidP="00512CD5">
      <w:pPr>
        <w:rPr>
          <w:rFonts w:cs="Arial"/>
          <w:lang w:eastAsia="es-ES"/>
        </w:rPr>
      </w:pPr>
    </w:p>
    <w:p w14:paraId="7DD69871" w14:textId="03264CDB" w:rsidR="00284A42" w:rsidRDefault="00284A42" w:rsidP="00512CD5">
      <w:pPr>
        <w:rPr>
          <w:rFonts w:cs="Arial"/>
          <w:lang w:eastAsia="es-ES"/>
        </w:rPr>
      </w:pPr>
      <w:r w:rsidRPr="00B33502">
        <w:rPr>
          <w:rFonts w:cs="Arial"/>
          <w:b/>
          <w:lang w:eastAsia="es-ES"/>
        </w:rPr>
        <w:t>4.5</w:t>
      </w:r>
      <w:r w:rsidRPr="007F55CC">
        <w:rPr>
          <w:rFonts w:cs="Arial"/>
          <w:lang w:eastAsia="es-ES"/>
        </w:rPr>
        <w:t xml:space="preserve"> S’han complert tots els tràmits reglamentaris per assegurar l’existència de crèdit per al pagament del contracte. </w:t>
      </w:r>
      <w:r w:rsidR="00644F1A" w:rsidRPr="007F55CC">
        <w:rPr>
          <w:rFonts w:cs="Arial"/>
          <w:lang w:eastAsia="es-ES"/>
        </w:rPr>
        <w:t xml:space="preserve">La partida pressupostària a la qual s’imputa aquest crèdit és </w:t>
      </w:r>
      <w:r w:rsidR="00644F1A" w:rsidRPr="00DD4A7A">
        <w:rPr>
          <w:rFonts w:cs="Arial"/>
          <w:lang w:eastAsia="es-ES"/>
        </w:rPr>
        <w:t>la que s’esmenta en l’</w:t>
      </w:r>
      <w:r w:rsidR="00644F1A" w:rsidRPr="00DD4A7A">
        <w:rPr>
          <w:rFonts w:cs="Arial"/>
          <w:b/>
          <w:lang w:eastAsia="es-ES"/>
        </w:rPr>
        <w:t xml:space="preserve">apartat C.1 del </w:t>
      </w:r>
      <w:r w:rsidR="00962324" w:rsidRPr="00DD4A7A">
        <w:rPr>
          <w:rFonts w:cs="Arial"/>
          <w:b/>
          <w:lang w:eastAsia="es-ES"/>
        </w:rPr>
        <w:t>QC</w:t>
      </w:r>
      <w:r w:rsidR="00644F1A" w:rsidRPr="00DD4A7A">
        <w:rPr>
          <w:rFonts w:cs="Arial"/>
          <w:lang w:eastAsia="es-ES"/>
        </w:rPr>
        <w:t>.</w:t>
      </w:r>
    </w:p>
    <w:p w14:paraId="6F5F315E" w14:textId="77777777" w:rsidR="00DD4A7A" w:rsidRPr="007F55CC" w:rsidRDefault="00DD4A7A" w:rsidP="00512CD5">
      <w:pPr>
        <w:rPr>
          <w:rFonts w:cs="Arial"/>
          <w:lang w:eastAsia="es-ES"/>
        </w:rPr>
      </w:pPr>
    </w:p>
    <w:p w14:paraId="0E4C939D" w14:textId="01848159" w:rsidR="00284A42" w:rsidRPr="007F55CC" w:rsidRDefault="00284A42" w:rsidP="00512CD5">
      <w:pPr>
        <w:rPr>
          <w:rFonts w:cs="Arial"/>
          <w:lang w:eastAsia="es-ES"/>
        </w:rPr>
      </w:pPr>
      <w:r w:rsidRPr="00B33502">
        <w:rPr>
          <w:rFonts w:cs="Arial"/>
          <w:b/>
          <w:lang w:eastAsia="es-ES"/>
        </w:rPr>
        <w:t>4.6</w:t>
      </w:r>
      <w:r w:rsidRPr="007F55CC">
        <w:rPr>
          <w:rFonts w:cs="Arial"/>
          <w:lang w:eastAsia="es-ES"/>
        </w:rPr>
        <w:t xml:space="preserve"> </w:t>
      </w:r>
      <w:r w:rsidR="00644F1A" w:rsidRPr="007F55CC">
        <w:rPr>
          <w:rFonts w:cs="Arial"/>
          <w:lang w:eastAsia="es-ES"/>
        </w:rPr>
        <w:t>E</w:t>
      </w:r>
      <w:r w:rsidRPr="007F55CC">
        <w:rPr>
          <w:rFonts w:cs="Arial"/>
          <w:lang w:eastAsia="es-ES"/>
        </w:rPr>
        <w:t>n</w:t>
      </w:r>
      <w:r w:rsidR="00494BCE" w:rsidRPr="007F55CC">
        <w:rPr>
          <w:rFonts w:cs="Arial"/>
          <w:lang w:eastAsia="es-ES"/>
        </w:rPr>
        <w:t xml:space="preserve"> el cas de</w:t>
      </w:r>
      <w:r w:rsidRPr="007F55CC">
        <w:rPr>
          <w:rFonts w:cs="Arial"/>
          <w:lang w:eastAsia="es-ES"/>
        </w:rPr>
        <w:t xml:space="preserve"> tractar-se el present expedient de tramitació anticipada</w:t>
      </w:r>
      <w:r w:rsidR="00225B9D" w:rsidRPr="007F55CC">
        <w:rPr>
          <w:rFonts w:cs="Arial"/>
          <w:lang w:eastAsia="es-ES"/>
        </w:rPr>
        <w:t xml:space="preserve"> si així </w:t>
      </w:r>
      <w:r w:rsidR="00225B9D" w:rsidRPr="00DD4A7A">
        <w:rPr>
          <w:rFonts w:cs="Arial"/>
          <w:lang w:eastAsia="es-ES"/>
        </w:rPr>
        <w:t>s’assenyala en l’</w:t>
      </w:r>
      <w:r w:rsidR="00225B9D" w:rsidRPr="00DD4A7A">
        <w:rPr>
          <w:rFonts w:cs="Arial"/>
          <w:b/>
          <w:lang w:eastAsia="es-ES"/>
        </w:rPr>
        <w:t xml:space="preserve">apartat </w:t>
      </w:r>
      <w:r w:rsidR="00DD4A7A">
        <w:rPr>
          <w:rFonts w:cs="Arial"/>
          <w:b/>
          <w:lang w:eastAsia="es-ES"/>
        </w:rPr>
        <w:t xml:space="preserve">C.2 </w:t>
      </w:r>
      <w:r w:rsidR="00225B9D" w:rsidRPr="00DD4A7A">
        <w:rPr>
          <w:rFonts w:cs="Arial"/>
          <w:b/>
          <w:lang w:eastAsia="es-ES"/>
        </w:rPr>
        <w:t>del QC</w:t>
      </w:r>
      <w:r w:rsidRPr="00DD4A7A">
        <w:rPr>
          <w:rFonts w:cs="Arial"/>
          <w:lang w:eastAsia="es-ES"/>
        </w:rPr>
        <w:t>, l’adjudicació quedarà sotmesa a la condició</w:t>
      </w:r>
      <w:r w:rsidRPr="007F55CC">
        <w:rPr>
          <w:rFonts w:cs="Arial"/>
          <w:lang w:eastAsia="es-ES"/>
        </w:rPr>
        <w:t xml:space="preserve"> suspensiva de l’existència de crèdit adequat i suficient per finançar les obligacions derivades del contracte en l’exercici pressupostari corresponent.</w:t>
      </w:r>
    </w:p>
    <w:p w14:paraId="0907F4F6" w14:textId="77777777" w:rsidR="007A2D38" w:rsidRDefault="007A2D38" w:rsidP="00F335BB"/>
    <w:p w14:paraId="1E41E1B6" w14:textId="0936C57F" w:rsidR="00494BCE" w:rsidRPr="00F335BB" w:rsidRDefault="00494BCE" w:rsidP="00F335BB">
      <w:pPr>
        <w:pStyle w:val="Ttol2"/>
        <w:rPr>
          <w:i/>
        </w:rPr>
      </w:pPr>
      <w:bookmarkStart w:id="53" w:name="_Toc103931961"/>
      <w:bookmarkStart w:id="54" w:name="_Toc104359173"/>
      <w:r w:rsidRPr="00F335BB">
        <w:t>Cinquena. Termini de durada del contracte</w:t>
      </w:r>
      <w:bookmarkEnd w:id="53"/>
      <w:bookmarkEnd w:id="54"/>
      <w:r w:rsidRPr="00F335BB">
        <w:t xml:space="preserve"> </w:t>
      </w:r>
    </w:p>
    <w:p w14:paraId="607CC74D" w14:textId="77777777" w:rsidR="00494BCE" w:rsidRPr="007F55CC" w:rsidRDefault="00494BCE" w:rsidP="00512CD5">
      <w:pPr>
        <w:autoSpaceDE w:val="0"/>
        <w:autoSpaceDN w:val="0"/>
        <w:adjustRightInd w:val="0"/>
        <w:rPr>
          <w:rFonts w:cs="Arial"/>
          <w:color w:val="000000"/>
        </w:rPr>
      </w:pPr>
    </w:p>
    <w:p w14:paraId="2DF6BA0D" w14:textId="2C6133C4" w:rsidR="00494BCE" w:rsidRPr="007F55CC" w:rsidRDefault="00494BCE" w:rsidP="00512CD5">
      <w:pPr>
        <w:autoSpaceDE w:val="0"/>
        <w:autoSpaceDN w:val="0"/>
        <w:adjustRightInd w:val="0"/>
        <w:rPr>
          <w:rFonts w:cs="Arial"/>
          <w:color w:val="000000"/>
        </w:rPr>
      </w:pPr>
      <w:r w:rsidRPr="007F55CC">
        <w:rPr>
          <w:rFonts w:cs="Arial"/>
          <w:color w:val="000000"/>
        </w:rPr>
        <w:t xml:space="preserve">El termini de durada del contracte és el que s’estableix en </w:t>
      </w:r>
      <w:r w:rsidRPr="00DD4A7A">
        <w:rPr>
          <w:rFonts w:cs="Arial"/>
          <w:color w:val="000000"/>
        </w:rPr>
        <w:t>l’</w:t>
      </w:r>
      <w:r w:rsidRPr="00DD4A7A">
        <w:rPr>
          <w:rFonts w:cs="Arial"/>
          <w:b/>
          <w:bCs/>
          <w:color w:val="000000"/>
        </w:rPr>
        <w:t xml:space="preserve">apartat </w:t>
      </w:r>
      <w:r w:rsidR="00DD4A7A">
        <w:rPr>
          <w:rFonts w:cs="Arial"/>
          <w:b/>
          <w:bCs/>
          <w:color w:val="000000"/>
        </w:rPr>
        <w:t>D</w:t>
      </w:r>
      <w:r w:rsidR="00E76597">
        <w:rPr>
          <w:rFonts w:cs="Arial"/>
          <w:b/>
          <w:bCs/>
          <w:color w:val="000000"/>
        </w:rPr>
        <w:t>.1</w:t>
      </w:r>
      <w:r w:rsidR="00DD4A7A">
        <w:rPr>
          <w:rFonts w:cs="Arial"/>
          <w:b/>
          <w:bCs/>
          <w:color w:val="000000"/>
        </w:rPr>
        <w:t xml:space="preserve"> </w:t>
      </w:r>
      <w:r w:rsidRPr="00DD4A7A">
        <w:rPr>
          <w:rFonts w:cs="Arial"/>
          <w:b/>
          <w:bCs/>
          <w:color w:val="000000"/>
        </w:rPr>
        <w:t>del QC</w:t>
      </w:r>
      <w:r w:rsidRPr="007F55CC">
        <w:rPr>
          <w:rFonts w:cs="Arial"/>
          <w:color w:val="000000"/>
        </w:rPr>
        <w:t xml:space="preserve">. </w:t>
      </w:r>
    </w:p>
    <w:p w14:paraId="6D4C5FD5" w14:textId="77777777" w:rsidR="00494BCE" w:rsidRPr="007F55CC" w:rsidRDefault="00494BCE" w:rsidP="00512CD5">
      <w:pPr>
        <w:autoSpaceDE w:val="0"/>
        <w:autoSpaceDN w:val="0"/>
        <w:adjustRightInd w:val="0"/>
        <w:rPr>
          <w:rFonts w:cs="Arial"/>
          <w:color w:val="000000"/>
        </w:rPr>
      </w:pPr>
    </w:p>
    <w:p w14:paraId="260569CA" w14:textId="371AABB4" w:rsidR="00494BCE" w:rsidRPr="007F55CC" w:rsidRDefault="00494BCE" w:rsidP="00512CD5">
      <w:pPr>
        <w:rPr>
          <w:rFonts w:cs="Arial"/>
          <w:snapToGrid w:val="0"/>
        </w:rPr>
      </w:pPr>
      <w:r w:rsidRPr="007F55CC">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F55CC">
        <w:rPr>
          <w:rFonts w:cs="Arial"/>
          <w:snapToGrid w:val="0"/>
        </w:rPr>
        <w:t xml:space="preserve"> la prestació</w:t>
      </w:r>
      <w:r w:rsidRPr="007F55CC">
        <w:rPr>
          <w:rFonts w:cs="Arial"/>
          <w:snapToGrid w:val="0"/>
        </w:rPr>
        <w:t>, així com pels plecs reguladors de l’acord marc.</w:t>
      </w:r>
    </w:p>
    <w:p w14:paraId="1539E50C" w14:textId="43AA08EE" w:rsidR="008762F7" w:rsidRPr="007F55CC" w:rsidRDefault="008762F7" w:rsidP="00512CD5">
      <w:pPr>
        <w:rPr>
          <w:rFonts w:cs="Arial"/>
          <w:snapToGrid w:val="0"/>
        </w:rPr>
      </w:pPr>
    </w:p>
    <w:p w14:paraId="3C87D900" w14:textId="0923062A" w:rsidR="005D027A" w:rsidRPr="007F55CC" w:rsidRDefault="00494BCE" w:rsidP="00512CD5">
      <w:pPr>
        <w:rPr>
          <w:rFonts w:cs="Arial"/>
          <w:snapToGrid w:val="0"/>
        </w:rPr>
      </w:pPr>
      <w:r w:rsidRPr="00DD4A7A">
        <w:rPr>
          <w:rFonts w:cs="Arial"/>
          <w:snapToGrid w:val="0"/>
        </w:rPr>
        <w:t xml:space="preserve">El contracte es podrà prorrogar si així s’ha previst en </w:t>
      </w:r>
      <w:r w:rsidRPr="00FE0249">
        <w:rPr>
          <w:rFonts w:cs="Arial"/>
          <w:snapToGrid w:val="0"/>
        </w:rPr>
        <w:t>l’</w:t>
      </w:r>
      <w:r w:rsidRPr="00DD4A7A">
        <w:rPr>
          <w:rFonts w:cs="Arial"/>
          <w:b/>
          <w:snapToGrid w:val="0"/>
        </w:rPr>
        <w:t xml:space="preserve">apartat </w:t>
      </w:r>
      <w:r w:rsidR="00DD4A7A">
        <w:rPr>
          <w:rFonts w:cs="Arial"/>
          <w:b/>
          <w:snapToGrid w:val="0"/>
        </w:rPr>
        <w:t xml:space="preserve">D.2 </w:t>
      </w:r>
      <w:r w:rsidRPr="00DD4A7A">
        <w:rPr>
          <w:rFonts w:cs="Arial"/>
          <w:b/>
          <w:snapToGrid w:val="0"/>
        </w:rPr>
        <w:t xml:space="preserve">del </w:t>
      </w:r>
      <w:r w:rsidR="00962324" w:rsidRPr="00DD4A7A">
        <w:rPr>
          <w:rFonts w:cs="Arial"/>
          <w:b/>
          <w:snapToGrid w:val="0"/>
        </w:rPr>
        <w:t>QC</w:t>
      </w:r>
      <w:r w:rsidRPr="00DD4A7A">
        <w:rPr>
          <w:rFonts w:cs="Arial"/>
          <w:snapToGrid w:val="0"/>
        </w:rPr>
        <w:t>.</w:t>
      </w:r>
      <w:r w:rsidR="00962324" w:rsidRPr="00DD4A7A">
        <w:rPr>
          <w:rFonts w:cs="Arial"/>
          <w:snapToGrid w:val="0"/>
        </w:rPr>
        <w:t xml:space="preserve"> </w:t>
      </w:r>
      <w:r w:rsidR="005D027A" w:rsidRPr="00DD4A7A">
        <w:rPr>
          <w:rFonts w:cs="Arial"/>
        </w:rPr>
        <w:t>En aquest</w:t>
      </w:r>
      <w:r w:rsidR="005D027A" w:rsidRPr="007F55CC">
        <w:rPr>
          <w:rFonts w:cs="Arial"/>
        </w:rPr>
        <w:t xml:space="preserve">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6AA77531" w14:textId="77777777" w:rsidR="007A2D38" w:rsidRDefault="007A2D38" w:rsidP="00F335BB">
      <w:bookmarkStart w:id="55" w:name="_Toc88739141"/>
    </w:p>
    <w:p w14:paraId="0F4DD0DD" w14:textId="72F9353E" w:rsidR="002B70F2" w:rsidRPr="00F335BB" w:rsidRDefault="005D027A" w:rsidP="00F335BB">
      <w:pPr>
        <w:pStyle w:val="Ttol2"/>
        <w:rPr>
          <w:i/>
        </w:rPr>
      </w:pPr>
      <w:bookmarkStart w:id="56" w:name="_Toc103931962"/>
      <w:bookmarkStart w:id="57" w:name="_Toc104359174"/>
      <w:r w:rsidRPr="00F335BB">
        <w:t>Sis</w:t>
      </w:r>
      <w:r w:rsidR="002B70F2" w:rsidRPr="00F335BB">
        <w:t>ena. Règim jurídic del contracte</w:t>
      </w:r>
      <w:bookmarkEnd w:id="55"/>
      <w:bookmarkEnd w:id="56"/>
      <w:bookmarkEnd w:id="57"/>
    </w:p>
    <w:p w14:paraId="375255A0" w14:textId="77777777" w:rsidR="002B70F2" w:rsidRPr="007F55CC" w:rsidRDefault="002B70F2" w:rsidP="00F335BB">
      <w:pPr>
        <w:rPr>
          <w:rFonts w:cs="Arial"/>
          <w:lang w:eastAsia="es-ES"/>
        </w:rPr>
      </w:pPr>
    </w:p>
    <w:p w14:paraId="1EB1F371" w14:textId="2E0F8BD9" w:rsidR="00744B93" w:rsidRPr="007F55CC" w:rsidRDefault="00744B93" w:rsidP="00512CD5">
      <w:pPr>
        <w:pStyle w:val="Default"/>
        <w:jc w:val="both"/>
        <w:rPr>
          <w:sz w:val="22"/>
          <w:szCs w:val="22"/>
        </w:rPr>
      </w:pPr>
      <w:r w:rsidRPr="007F55CC">
        <w:rPr>
          <w:sz w:val="22"/>
          <w:szCs w:val="22"/>
        </w:rPr>
        <w:t xml:space="preserve">Aquest contracte es qualifica com a contracte de serveis, </w:t>
      </w:r>
      <w:r w:rsidRPr="007F55CC">
        <w:rPr>
          <w:color w:val="auto"/>
          <w:sz w:val="22"/>
          <w:szCs w:val="22"/>
        </w:rPr>
        <w:t xml:space="preserve">té caràcter </w:t>
      </w:r>
      <w:r w:rsidRPr="00E814C2">
        <w:rPr>
          <w:b/>
          <w:color w:val="auto"/>
          <w:sz w:val="22"/>
          <w:szCs w:val="22"/>
        </w:rPr>
        <w:t>administratiu</w:t>
      </w:r>
      <w:r w:rsidRPr="000F54D3">
        <w:rPr>
          <w:color w:val="0070C0"/>
          <w:sz w:val="22"/>
          <w:szCs w:val="22"/>
        </w:rPr>
        <w:t xml:space="preserve"> </w:t>
      </w:r>
      <w:r w:rsidRPr="007F55CC">
        <w:rPr>
          <w:sz w:val="22"/>
          <w:szCs w:val="22"/>
        </w:rPr>
        <w:t>i es licita com a contracte basat en l’Acord marc dels serveis de neteja de la Comissió Centr</w:t>
      </w:r>
      <w:r w:rsidR="000F54D3">
        <w:rPr>
          <w:sz w:val="22"/>
          <w:szCs w:val="22"/>
        </w:rPr>
        <w:t>al de Subministraments (CCS 2022</w:t>
      </w:r>
      <w:r w:rsidRPr="007F55CC">
        <w:rPr>
          <w:sz w:val="22"/>
          <w:szCs w:val="22"/>
        </w:rPr>
        <w:t xml:space="preserve"> 1).</w:t>
      </w:r>
    </w:p>
    <w:p w14:paraId="2BD503D4" w14:textId="77777777" w:rsidR="00744B93" w:rsidRPr="007F55CC" w:rsidRDefault="00744B93" w:rsidP="00512CD5">
      <w:pPr>
        <w:pStyle w:val="Textindependent3"/>
        <w:spacing w:after="0"/>
        <w:rPr>
          <w:rFonts w:ascii="Arial" w:hAnsi="Arial" w:cs="Arial"/>
          <w:b/>
          <w:bCs/>
          <w:sz w:val="22"/>
          <w:szCs w:val="22"/>
        </w:rPr>
      </w:pPr>
    </w:p>
    <w:p w14:paraId="2600A453" w14:textId="02C075CF" w:rsidR="00744B93" w:rsidRPr="007F55CC" w:rsidRDefault="00744B93" w:rsidP="00512CD5">
      <w:pPr>
        <w:pStyle w:val="Default"/>
        <w:jc w:val="both"/>
        <w:rPr>
          <w:sz w:val="22"/>
          <w:szCs w:val="22"/>
        </w:rPr>
      </w:pPr>
      <w:r w:rsidRPr="007F55CC">
        <w:rPr>
          <w:sz w:val="22"/>
          <w:szCs w:val="22"/>
        </w:rPr>
        <w:t>Es regeix per aquest plec de clàusules administratives i pel plec de prescripcions tècniques, les clàusules dels quals es consideren part integrant del contracte.</w:t>
      </w:r>
    </w:p>
    <w:p w14:paraId="2C743388" w14:textId="77777777" w:rsidR="00744B93" w:rsidRPr="007F55CC" w:rsidRDefault="00744B93" w:rsidP="00512CD5">
      <w:pPr>
        <w:pStyle w:val="Default"/>
        <w:jc w:val="both"/>
        <w:rPr>
          <w:sz w:val="22"/>
          <w:szCs w:val="22"/>
        </w:rPr>
      </w:pPr>
    </w:p>
    <w:p w14:paraId="5BAE3A68" w14:textId="644CB6BD" w:rsidR="00744B93" w:rsidRPr="007F55CC" w:rsidRDefault="00744B93" w:rsidP="00512CD5">
      <w:pPr>
        <w:rPr>
          <w:rFonts w:cs="Arial"/>
          <w:color w:val="000000"/>
        </w:rPr>
      </w:pPr>
      <w:r w:rsidRPr="007F55CC">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F55CC">
        <w:rPr>
          <w:rFonts w:cs="Arial"/>
          <w:color w:val="000000"/>
        </w:rPr>
        <w:t xml:space="preserve"> (CCS 2022 1)</w:t>
      </w:r>
      <w:r w:rsidRPr="007F55CC">
        <w:rPr>
          <w:rFonts w:cs="Arial"/>
          <w:color w:val="000000"/>
        </w:rPr>
        <w:t>.</w:t>
      </w:r>
    </w:p>
    <w:p w14:paraId="6E0B5BBB" w14:textId="1A1B1E8D" w:rsidR="00D80D17" w:rsidRPr="007F55CC" w:rsidRDefault="00D80D17" w:rsidP="00512CD5">
      <w:pPr>
        <w:rPr>
          <w:rFonts w:cs="Arial"/>
          <w:color w:val="000000"/>
        </w:rPr>
      </w:pPr>
    </w:p>
    <w:p w14:paraId="63B1D9BB" w14:textId="6D77C1BE" w:rsidR="00D80D17" w:rsidRPr="000F54D3" w:rsidRDefault="00D80D17" w:rsidP="00512CD5">
      <w:pPr>
        <w:rPr>
          <w:rFonts w:cs="Arial"/>
        </w:rPr>
      </w:pPr>
      <w:r w:rsidRPr="000F54D3">
        <w:rPr>
          <w:rFonts w:cs="Arial"/>
        </w:rPr>
        <w:t>En la clàusula sisena de</w:t>
      </w:r>
      <w:r w:rsidR="000F54D3" w:rsidRPr="000F54D3">
        <w:rPr>
          <w:rFonts w:cs="Arial"/>
        </w:rPr>
        <w:t>l PCAP de</w:t>
      </w:r>
      <w:r w:rsidRPr="000F54D3">
        <w:rPr>
          <w:rFonts w:cs="Arial"/>
        </w:rPr>
        <w:t xml:space="preserve"> l’AM s’assenyala la normativa aplicable i vinculada a l’objecte de l’Acord marc i, en conseqüència</w:t>
      </w:r>
      <w:r w:rsidR="000F54D3">
        <w:rPr>
          <w:rFonts w:cs="Arial"/>
        </w:rPr>
        <w:t>,</w:t>
      </w:r>
      <w:r w:rsidRPr="000F54D3">
        <w:rPr>
          <w:rFonts w:cs="Arial"/>
        </w:rPr>
        <w:t xml:space="preserve"> a la seva contractació basada.</w:t>
      </w:r>
    </w:p>
    <w:p w14:paraId="0E9E43B2" w14:textId="77777777" w:rsidR="002B70F2" w:rsidRPr="007F55CC" w:rsidRDefault="002B70F2" w:rsidP="00512CD5">
      <w:pPr>
        <w:rPr>
          <w:rFonts w:cs="Arial"/>
          <w:lang w:eastAsia="es-ES"/>
        </w:rPr>
      </w:pPr>
    </w:p>
    <w:p w14:paraId="5C9410BA" w14:textId="7DDB2F48" w:rsidR="00744B93" w:rsidRPr="007F55CC" w:rsidRDefault="00744B93" w:rsidP="00512CD5">
      <w:pPr>
        <w:rPr>
          <w:rFonts w:cs="Arial"/>
        </w:rPr>
      </w:pPr>
      <w:r w:rsidRPr="007F55CC">
        <w:rPr>
          <w:rFonts w:cs="Arial"/>
        </w:rPr>
        <w:lastRenderedPageBreak/>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F55CC" w:rsidRDefault="007A2D38" w:rsidP="00512CD5">
      <w:pPr>
        <w:rPr>
          <w:rFonts w:cs="Arial"/>
          <w:lang w:eastAsia="es-ES"/>
        </w:rPr>
      </w:pPr>
    </w:p>
    <w:p w14:paraId="71D8E189" w14:textId="11290467" w:rsidR="00AC0C3C" w:rsidRPr="00F335BB" w:rsidRDefault="00EA2E9E" w:rsidP="00F335BB">
      <w:pPr>
        <w:pStyle w:val="Ttol2"/>
        <w:rPr>
          <w:color w:val="000000"/>
        </w:rPr>
      </w:pPr>
      <w:bookmarkStart w:id="58" w:name="_Toc88739142"/>
      <w:bookmarkStart w:id="59" w:name="_Toc103931963"/>
      <w:bookmarkStart w:id="60" w:name="_Toc104359175"/>
      <w:r w:rsidRPr="00F335BB">
        <w:t>Setena</w:t>
      </w:r>
      <w:r w:rsidR="00AC0C3C" w:rsidRPr="00F335BB">
        <w:t>. Admissió de variants</w:t>
      </w:r>
      <w:bookmarkEnd w:id="58"/>
      <w:bookmarkEnd w:id="59"/>
      <w:bookmarkEnd w:id="60"/>
      <w:r w:rsidR="00AC0C3C" w:rsidRPr="00F335BB">
        <w:t xml:space="preserve"> </w:t>
      </w:r>
    </w:p>
    <w:p w14:paraId="2851498B" w14:textId="77777777" w:rsidR="00AC0C3C" w:rsidRPr="007F55CC" w:rsidRDefault="00AC0C3C" w:rsidP="00512CD5">
      <w:pPr>
        <w:autoSpaceDE w:val="0"/>
        <w:autoSpaceDN w:val="0"/>
        <w:adjustRightInd w:val="0"/>
        <w:rPr>
          <w:rFonts w:cs="Arial"/>
          <w:color w:val="000000"/>
        </w:rPr>
      </w:pPr>
    </w:p>
    <w:p w14:paraId="517F2E3D" w14:textId="43466E39" w:rsidR="00AC0C3C" w:rsidRPr="007F55CC" w:rsidRDefault="00AC0C3C" w:rsidP="00512CD5">
      <w:pPr>
        <w:rPr>
          <w:rFonts w:cs="Arial"/>
        </w:rPr>
      </w:pPr>
      <w:r w:rsidRPr="000F54D3">
        <w:rPr>
          <w:rFonts w:cs="Arial"/>
        </w:rPr>
        <w:t>S’admetran variants quan així consti en l’</w:t>
      </w:r>
      <w:r w:rsidRPr="000F54D3">
        <w:rPr>
          <w:rFonts w:cs="Arial"/>
          <w:b/>
        </w:rPr>
        <w:t xml:space="preserve">apartat </w:t>
      </w:r>
      <w:r w:rsidR="000F54D3" w:rsidRPr="000F54D3">
        <w:rPr>
          <w:rFonts w:cs="Arial"/>
          <w:b/>
        </w:rPr>
        <w:t xml:space="preserve">E </w:t>
      </w:r>
      <w:r w:rsidRPr="000F54D3">
        <w:rPr>
          <w:rFonts w:cs="Arial"/>
          <w:b/>
        </w:rPr>
        <w:t>del QC</w:t>
      </w:r>
      <w:r w:rsidRPr="000F54D3">
        <w:rPr>
          <w:rFonts w:cs="Arial"/>
        </w:rPr>
        <w:t>, amb els requisits mínims, modalitats i característiques que s’hi preveuen.</w:t>
      </w:r>
    </w:p>
    <w:p w14:paraId="0DAF70AC" w14:textId="77777777" w:rsidR="00235A8D" w:rsidRDefault="00235A8D" w:rsidP="00837633">
      <w:bookmarkStart w:id="61" w:name="_Toc88739143"/>
    </w:p>
    <w:p w14:paraId="4825918E" w14:textId="687D35FF" w:rsidR="00AC0C3C" w:rsidRPr="007F55CC" w:rsidRDefault="00EA2E9E" w:rsidP="00512CD5">
      <w:pPr>
        <w:pStyle w:val="Ttol2"/>
        <w:rPr>
          <w:rFonts w:cs="Arial"/>
          <w:i/>
          <w:szCs w:val="22"/>
        </w:rPr>
      </w:pPr>
      <w:bookmarkStart w:id="62" w:name="_Toc103931964"/>
      <w:bookmarkStart w:id="63" w:name="_Toc104359176"/>
      <w:r w:rsidRPr="007F55CC">
        <w:rPr>
          <w:rFonts w:cs="Arial"/>
          <w:szCs w:val="22"/>
        </w:rPr>
        <w:t>Vui</w:t>
      </w:r>
      <w:r w:rsidR="00AC0C3C" w:rsidRPr="007F55CC">
        <w:rPr>
          <w:rFonts w:cs="Arial"/>
          <w:szCs w:val="22"/>
        </w:rPr>
        <w:t>tena. Tramitació de l’expedient i procediment d’adjudicació</w:t>
      </w:r>
      <w:bookmarkEnd w:id="61"/>
      <w:bookmarkEnd w:id="62"/>
      <w:bookmarkEnd w:id="63"/>
      <w:r w:rsidR="00AC0C3C" w:rsidRPr="007F55CC">
        <w:rPr>
          <w:rFonts w:cs="Arial"/>
          <w:szCs w:val="22"/>
        </w:rPr>
        <w:t xml:space="preserve"> </w:t>
      </w:r>
    </w:p>
    <w:p w14:paraId="644DD491" w14:textId="77777777" w:rsidR="00AC0C3C" w:rsidRPr="007F55CC" w:rsidRDefault="00AC0C3C" w:rsidP="00512CD5">
      <w:pPr>
        <w:autoSpaceDE w:val="0"/>
        <w:autoSpaceDN w:val="0"/>
        <w:adjustRightInd w:val="0"/>
        <w:rPr>
          <w:rFonts w:cs="Arial"/>
          <w:color w:val="000000"/>
        </w:rPr>
      </w:pPr>
    </w:p>
    <w:p w14:paraId="18E0B2AB" w14:textId="0130EB38" w:rsidR="00AC0C3C" w:rsidRDefault="00AC0C3C" w:rsidP="00512CD5">
      <w:pPr>
        <w:rPr>
          <w:rFonts w:cs="Arial"/>
          <w:bCs/>
          <w:color w:val="000000"/>
        </w:rPr>
      </w:pPr>
      <w:r w:rsidRPr="004408A1">
        <w:rPr>
          <w:rFonts w:cs="Arial"/>
          <w:color w:val="000000"/>
        </w:rPr>
        <w:t>La forma de tramitació de l’expedient i el procediment d’adjudicació del contracte són els establerts en l’</w:t>
      </w:r>
      <w:r w:rsidRPr="004408A1">
        <w:rPr>
          <w:rFonts w:cs="Arial"/>
          <w:b/>
          <w:bCs/>
          <w:color w:val="000000"/>
        </w:rPr>
        <w:t xml:space="preserve">apartat </w:t>
      </w:r>
      <w:r w:rsidR="004408A1" w:rsidRPr="004408A1">
        <w:rPr>
          <w:rFonts w:cs="Arial"/>
          <w:b/>
          <w:bCs/>
          <w:color w:val="000000"/>
        </w:rPr>
        <w:t>F</w:t>
      </w:r>
      <w:r w:rsidRPr="004408A1">
        <w:rPr>
          <w:rFonts w:cs="Arial"/>
          <w:b/>
          <w:bCs/>
          <w:color w:val="000000"/>
        </w:rPr>
        <w:t xml:space="preserve"> del QC</w:t>
      </w:r>
      <w:r w:rsidRPr="004408A1">
        <w:rPr>
          <w:rFonts w:cs="Arial"/>
          <w:bCs/>
          <w:color w:val="000000"/>
        </w:rPr>
        <w:t>.</w:t>
      </w:r>
    </w:p>
    <w:p w14:paraId="4CBC7EB0" w14:textId="77777777" w:rsidR="007A67F0" w:rsidRPr="007F55CC" w:rsidRDefault="007A67F0" w:rsidP="00512CD5">
      <w:pPr>
        <w:rPr>
          <w:rFonts w:cs="Arial"/>
          <w:color w:val="000000"/>
        </w:rPr>
      </w:pPr>
    </w:p>
    <w:p w14:paraId="7F33047D" w14:textId="719892DF" w:rsidR="00AC0C3C" w:rsidRPr="007F55CC" w:rsidRDefault="00962324" w:rsidP="00512CD5">
      <w:pPr>
        <w:pStyle w:val="Ttol2"/>
        <w:rPr>
          <w:rFonts w:cs="Arial"/>
          <w:szCs w:val="22"/>
        </w:rPr>
      </w:pPr>
      <w:bookmarkStart w:id="64" w:name="_Toc88739144"/>
      <w:bookmarkStart w:id="65" w:name="_Toc103931965"/>
      <w:bookmarkStart w:id="66" w:name="_Toc104359177"/>
      <w:r w:rsidRPr="007A2D38">
        <w:rPr>
          <w:rFonts w:cs="Arial"/>
          <w:szCs w:val="22"/>
        </w:rPr>
        <w:t>Nov</w:t>
      </w:r>
      <w:r w:rsidR="00AC0C3C" w:rsidRPr="007A2D38">
        <w:rPr>
          <w:rFonts w:cs="Arial"/>
          <w:szCs w:val="22"/>
        </w:rPr>
        <w:t>ena. Mitjans de comunicació electrònics</w:t>
      </w:r>
      <w:bookmarkEnd w:id="64"/>
      <w:bookmarkEnd w:id="65"/>
      <w:bookmarkEnd w:id="66"/>
    </w:p>
    <w:p w14:paraId="06280DE5" w14:textId="77777777" w:rsidR="00EA2E9E" w:rsidRPr="000C2873" w:rsidRDefault="00EA2E9E" w:rsidP="000C2873"/>
    <w:p w14:paraId="63401C5B" w14:textId="77F75564" w:rsidR="00AC0C3C" w:rsidRPr="000C2873" w:rsidRDefault="00962324" w:rsidP="000C2873">
      <w:bookmarkStart w:id="67" w:name="_Toc103931966"/>
      <w:r w:rsidRPr="000C2873">
        <w:rPr>
          <w:b/>
        </w:rPr>
        <w:t>9</w:t>
      </w:r>
      <w:r w:rsidR="00AC0C3C" w:rsidRPr="000C2873">
        <w:rPr>
          <w:b/>
        </w:rPr>
        <w:t>.1</w:t>
      </w:r>
      <w:r w:rsidR="00AC0C3C" w:rsidRPr="000C2873">
        <w:t xml:space="preserve"> D’acord amb la </w:t>
      </w:r>
      <w:r w:rsidR="00EA2E9E" w:rsidRPr="000C2873">
        <w:t>D</w:t>
      </w:r>
      <w:r w:rsidR="00AC0C3C" w:rsidRPr="000C2873">
        <w:t>isposició addicional quinzena de la LCSP, la tramitació d’aquesta licitació comporta la pràctica de les notificacions i comunicacions que en derivin per mitjans exclusivament electrònics.</w:t>
      </w:r>
      <w:bookmarkEnd w:id="67"/>
    </w:p>
    <w:p w14:paraId="2D8CAD18" w14:textId="77777777" w:rsidR="00AC0C3C" w:rsidRPr="000C2873" w:rsidRDefault="00AC0C3C" w:rsidP="000C2873"/>
    <w:p w14:paraId="08D949FD" w14:textId="423BFAF8" w:rsidR="00AC0C3C" w:rsidRPr="007F55CC" w:rsidRDefault="00AC0C3C" w:rsidP="00512CD5">
      <w:pPr>
        <w:pStyle w:val="Pa9"/>
        <w:spacing w:line="240" w:lineRule="auto"/>
        <w:jc w:val="both"/>
        <w:rPr>
          <w:rFonts w:eastAsia="Calibri"/>
          <w:sz w:val="22"/>
          <w:szCs w:val="22"/>
        </w:rPr>
      </w:pPr>
      <w:r w:rsidRPr="007F55CC">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F55CC">
        <w:rPr>
          <w:rFonts w:eastAsia="Calibri"/>
          <w:sz w:val="22"/>
          <w:szCs w:val="22"/>
        </w:rPr>
        <w:t>ls arxius o resums escrits o sonors dels principals elements de la comunicació.</w:t>
      </w:r>
    </w:p>
    <w:p w14:paraId="1217DD0E" w14:textId="77777777" w:rsidR="00821924" w:rsidRPr="007F55CC" w:rsidRDefault="00821924" w:rsidP="00512CD5">
      <w:pPr>
        <w:pStyle w:val="Default"/>
        <w:rPr>
          <w:rFonts w:eastAsia="Calibri"/>
          <w:sz w:val="22"/>
          <w:szCs w:val="22"/>
        </w:rPr>
      </w:pPr>
    </w:p>
    <w:p w14:paraId="12F82157" w14:textId="04D6A072" w:rsidR="00AC0C3C" w:rsidRPr="007F55CC" w:rsidRDefault="00962324" w:rsidP="000C2873">
      <w:bookmarkStart w:id="68" w:name="_Toc103931967"/>
      <w:r w:rsidRPr="000C2873">
        <w:rPr>
          <w:b/>
        </w:rPr>
        <w:t>9</w:t>
      </w:r>
      <w:r w:rsidR="00AC0C3C" w:rsidRPr="000C2873">
        <w:rPr>
          <w:b/>
        </w:rPr>
        <w:t>.2</w:t>
      </w:r>
      <w:r w:rsidR="00AC0C3C" w:rsidRPr="007F55CC">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bookmarkEnd w:id="68"/>
      <w:r w:rsidR="00AC0C3C" w:rsidRPr="007F55CC">
        <w:t xml:space="preserve"> </w:t>
      </w:r>
    </w:p>
    <w:p w14:paraId="5423C372" w14:textId="77777777" w:rsidR="00AC0C3C" w:rsidRPr="007F55CC" w:rsidRDefault="00AC0C3C" w:rsidP="00512CD5">
      <w:pPr>
        <w:pStyle w:val="Pa9"/>
        <w:spacing w:line="240" w:lineRule="auto"/>
        <w:jc w:val="both"/>
        <w:rPr>
          <w:sz w:val="22"/>
          <w:szCs w:val="22"/>
          <w:lang w:eastAsia="es-ES"/>
        </w:rPr>
      </w:pPr>
    </w:p>
    <w:p w14:paraId="5BD26F81" w14:textId="45CD8DE2" w:rsidR="00AC0C3C" w:rsidRPr="007F55CC" w:rsidRDefault="00AC0C3C" w:rsidP="00512CD5">
      <w:pPr>
        <w:pStyle w:val="Pa9"/>
        <w:spacing w:line="240" w:lineRule="auto"/>
        <w:jc w:val="both"/>
        <w:rPr>
          <w:sz w:val="22"/>
          <w:szCs w:val="22"/>
        </w:rPr>
      </w:pPr>
      <w:r w:rsidRPr="007F55CC">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F55CC">
        <w:rPr>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7F55CC" w:rsidRDefault="00AC0C3C" w:rsidP="00512CD5">
      <w:pPr>
        <w:pStyle w:val="Default"/>
        <w:jc w:val="both"/>
        <w:rPr>
          <w:color w:val="auto"/>
          <w:sz w:val="22"/>
          <w:szCs w:val="22"/>
        </w:rPr>
      </w:pPr>
    </w:p>
    <w:p w14:paraId="04D82589" w14:textId="74245856" w:rsidR="00AC0C3C" w:rsidRPr="007F55CC" w:rsidRDefault="00962324" w:rsidP="004F3FE0">
      <w:pPr>
        <w:rPr>
          <w:u w:val="single"/>
        </w:rPr>
      </w:pPr>
      <w:bookmarkStart w:id="69" w:name="_Toc103931968"/>
      <w:r w:rsidRPr="004F3FE0">
        <w:rPr>
          <w:b/>
        </w:rPr>
        <w:t>9</w:t>
      </w:r>
      <w:r w:rsidR="00AC0C3C" w:rsidRPr="004F3FE0">
        <w:rPr>
          <w:b/>
        </w:rPr>
        <w:t>.3</w:t>
      </w:r>
      <w:r w:rsidR="00AC0C3C" w:rsidRPr="007F55CC">
        <w:t xml:space="preserve"> D’altra banda, per tal de rebre tota la informació relativa a aquesta licitació, les empreses que ho vulguin i, en tot cas, les empreses licitadores s’han de subscriure com a interessades en aquesta licitació, a través del </w:t>
      </w:r>
      <w:r w:rsidR="00AC0C3C" w:rsidRPr="007F55CC">
        <w:rPr>
          <w:u w:val="single"/>
        </w:rPr>
        <w:t>servei de subscripció a les novetats de l’espai virtual de licitació</w:t>
      </w:r>
      <w:r w:rsidR="00AC0C3C" w:rsidRPr="007F55CC">
        <w:t xml:space="preserve"> que, a tal efecte, es posa a disposició dels licitadors un cop s’accedeix a l’anunci de licitació publicat en el perfil de contractant de l’òrgan de </w:t>
      </w:r>
      <w:r w:rsidR="00AC0C3C" w:rsidRPr="00DD0B22">
        <w:lastRenderedPageBreak/>
        <w:t xml:space="preserve">contractació, accessible a la Plataforma de Serveis de Contractació Pública de la Generalitat: </w:t>
      </w:r>
      <w:bookmarkEnd w:id="69"/>
      <w:r w:rsidR="00DD0B22" w:rsidRPr="00DD0B22">
        <w:fldChar w:fldCharType="begin"/>
      </w:r>
      <w:r w:rsidR="00DD0B22" w:rsidRPr="00DD0B22">
        <w:instrText xml:space="preserve"> HYPERLINK "https://contractaciopublica.cat/perfil/justicia" </w:instrText>
      </w:r>
      <w:r w:rsidR="00DD0B22" w:rsidRPr="00DD0B22">
        <w:fldChar w:fldCharType="separate"/>
      </w:r>
      <w:r w:rsidR="00DD0B22" w:rsidRPr="00DD0B22">
        <w:rPr>
          <w:rStyle w:val="Enlla"/>
        </w:rPr>
        <w:t>https://contractaciopublica.cat/perfil/justicia</w:t>
      </w:r>
      <w:r w:rsidR="00DD0B22" w:rsidRPr="00DD0B22">
        <w:fldChar w:fldCharType="end"/>
      </w:r>
    </w:p>
    <w:p w14:paraId="043BE2C3" w14:textId="350FAEA3" w:rsidR="00D01699" w:rsidRPr="007F55CC" w:rsidRDefault="00D01699" w:rsidP="00512CD5">
      <w:pPr>
        <w:rPr>
          <w:rFonts w:cs="Arial"/>
        </w:rPr>
      </w:pPr>
    </w:p>
    <w:p w14:paraId="2EE34018" w14:textId="77777777" w:rsidR="00D01699" w:rsidRPr="007F55CC" w:rsidRDefault="00D01699" w:rsidP="00512CD5">
      <w:pPr>
        <w:rPr>
          <w:rFonts w:cs="Arial"/>
        </w:rPr>
      </w:pPr>
      <w:r w:rsidRPr="007F55CC">
        <w:rPr>
          <w:rFonts w:cs="Arial"/>
        </w:rPr>
        <w:t>Les empreses que activin l’oferta amb l’eina de Sobre Digital s’inscriuran a la licitació automàticament.</w:t>
      </w:r>
    </w:p>
    <w:p w14:paraId="064AE800" w14:textId="32713C56" w:rsidR="00D01699" w:rsidRPr="007F55CC" w:rsidRDefault="00D01699" w:rsidP="00512CD5">
      <w:pPr>
        <w:rPr>
          <w:rFonts w:cs="Arial"/>
        </w:rPr>
      </w:pPr>
    </w:p>
    <w:p w14:paraId="2E32E089" w14:textId="52F91C8A" w:rsidR="00AC0C3C" w:rsidRPr="007F55CC" w:rsidRDefault="00AC0C3C" w:rsidP="00512CD5">
      <w:pPr>
        <w:rPr>
          <w:rFonts w:cs="Arial"/>
        </w:rPr>
      </w:pPr>
      <w:r w:rsidRPr="007F55CC">
        <w:rPr>
          <w:rFonts w:cs="Arial"/>
        </w:rPr>
        <w:t>Aquesta subscripció permetrà rebre avís de manera immediata a les adreces electròniques de les persones subscrites de qualsevol novetat, publicació o avís relacionat amb aquesta licitació.</w:t>
      </w:r>
    </w:p>
    <w:p w14:paraId="39C8C91A" w14:textId="4E2B5B4C" w:rsidR="0078104D" w:rsidRPr="007F55CC" w:rsidRDefault="0078104D" w:rsidP="00512CD5">
      <w:pPr>
        <w:rPr>
          <w:rFonts w:cs="Arial"/>
        </w:rPr>
      </w:pPr>
    </w:p>
    <w:p w14:paraId="6C203E3E" w14:textId="0EB0E600" w:rsidR="0078104D" w:rsidRDefault="0078104D" w:rsidP="00512CD5">
      <w:pPr>
        <w:rPr>
          <w:rFonts w:cs="Arial"/>
        </w:rPr>
      </w:pPr>
      <w:r w:rsidRPr="007F55CC">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F55CC" w:rsidRDefault="00B30D92" w:rsidP="00512CD5">
      <w:pPr>
        <w:rPr>
          <w:rFonts w:cs="Arial"/>
        </w:rPr>
      </w:pPr>
    </w:p>
    <w:p w14:paraId="3668607D" w14:textId="77777777" w:rsidR="0078104D" w:rsidRPr="007F55CC" w:rsidRDefault="0078104D" w:rsidP="00512CD5">
      <w:pPr>
        <w:rPr>
          <w:rFonts w:cs="Arial"/>
        </w:rPr>
      </w:pPr>
      <w:r w:rsidRPr="007F55CC">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Default="007A2D38" w:rsidP="00837633"/>
    <w:p w14:paraId="5A1379F7" w14:textId="0C1453CF" w:rsidR="00AC0C3C" w:rsidRPr="007F55CC" w:rsidRDefault="00962324" w:rsidP="00837633">
      <w:bookmarkStart w:id="70" w:name="_Toc103931969"/>
      <w:r w:rsidRPr="00837633">
        <w:rPr>
          <w:b/>
        </w:rPr>
        <w:t>9</w:t>
      </w:r>
      <w:r w:rsidR="00AC0C3C" w:rsidRPr="00837633">
        <w:rPr>
          <w:b/>
        </w:rPr>
        <w:t>.4</w:t>
      </w:r>
      <w:r w:rsidR="00AC0C3C" w:rsidRPr="007F55CC">
        <w:t xml:space="preserve"> Certificats digitals:</w:t>
      </w:r>
      <w:bookmarkEnd w:id="70"/>
    </w:p>
    <w:p w14:paraId="0CBEF6D1" w14:textId="77777777" w:rsidR="00AC0C3C" w:rsidRPr="007F55CC" w:rsidRDefault="00AC0C3C" w:rsidP="00837633"/>
    <w:p w14:paraId="3F5DD16C" w14:textId="2D8970F3" w:rsidR="00AC0C3C" w:rsidRPr="007F55CC" w:rsidRDefault="00AC0C3C" w:rsidP="00837633">
      <w:pPr>
        <w:rPr>
          <w:bCs/>
          <w:color w:val="000000"/>
        </w:rPr>
      </w:pPr>
      <w:bookmarkStart w:id="71" w:name="_Toc103931970"/>
      <w:r w:rsidRPr="007F55CC">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71"/>
    </w:p>
    <w:p w14:paraId="7044D5D8" w14:textId="4588C73E" w:rsidR="00A1650C" w:rsidRPr="007F55CC" w:rsidRDefault="00A1650C" w:rsidP="00512CD5">
      <w:pPr>
        <w:rPr>
          <w:rFonts w:cs="Arial"/>
        </w:rPr>
      </w:pPr>
    </w:p>
    <w:p w14:paraId="46DA5AC0" w14:textId="5B131001" w:rsidR="00962324" w:rsidRPr="007F55CC" w:rsidRDefault="00962324" w:rsidP="00B33502">
      <w:pPr>
        <w:pStyle w:val="Ttol1"/>
      </w:pPr>
      <w:bookmarkStart w:id="72" w:name="_Toc103931971"/>
      <w:bookmarkStart w:id="73" w:name="_Toc104359178"/>
      <w:r w:rsidRPr="007F55CC">
        <w:t>II. DISPOSICIONS RELATIVES A LA LICITACIÓ, L‘ADJUDICACIÓ I LA FORMALITZACIÓ DEL CONTRACTE</w:t>
      </w:r>
      <w:bookmarkEnd w:id="72"/>
      <w:bookmarkEnd w:id="73"/>
    </w:p>
    <w:p w14:paraId="1C802C24" w14:textId="77777777" w:rsidR="00A1650C" w:rsidRPr="007F55CC" w:rsidRDefault="00A1650C" w:rsidP="00837633">
      <w:bookmarkStart w:id="74" w:name="_Toc88739147"/>
    </w:p>
    <w:p w14:paraId="5520360C" w14:textId="64C66F24" w:rsidR="00A1650C" w:rsidRPr="007F55CC" w:rsidRDefault="00E55071" w:rsidP="00512CD5">
      <w:pPr>
        <w:pStyle w:val="Ttol2"/>
        <w:rPr>
          <w:rFonts w:cs="Arial"/>
          <w:i/>
          <w:szCs w:val="22"/>
        </w:rPr>
      </w:pPr>
      <w:bookmarkStart w:id="75" w:name="_Toc103931972"/>
      <w:bookmarkStart w:id="76" w:name="_Toc104359179"/>
      <w:r w:rsidRPr="007F55CC">
        <w:rPr>
          <w:rFonts w:cs="Arial"/>
          <w:szCs w:val="22"/>
        </w:rPr>
        <w:t>Des</w:t>
      </w:r>
      <w:r w:rsidR="00A1650C" w:rsidRPr="007F55CC">
        <w:rPr>
          <w:rFonts w:cs="Arial"/>
          <w:szCs w:val="22"/>
        </w:rPr>
        <w:t>ena. Empreses convidades</w:t>
      </w:r>
      <w:bookmarkEnd w:id="74"/>
      <w:bookmarkEnd w:id="75"/>
      <w:bookmarkEnd w:id="76"/>
      <w:r w:rsidR="00A1650C" w:rsidRPr="007F55CC">
        <w:rPr>
          <w:rFonts w:cs="Arial"/>
          <w:szCs w:val="22"/>
        </w:rPr>
        <w:t xml:space="preserve"> </w:t>
      </w:r>
    </w:p>
    <w:p w14:paraId="36E44F03" w14:textId="1B3A908B" w:rsidR="00A1650C" w:rsidRPr="007F55CC" w:rsidRDefault="00A1650C" w:rsidP="00512CD5">
      <w:pPr>
        <w:ind w:right="-1"/>
        <w:rPr>
          <w:rFonts w:cs="Arial"/>
        </w:rPr>
      </w:pPr>
    </w:p>
    <w:p w14:paraId="1687486A" w14:textId="7582D3E3" w:rsidR="00A1650C" w:rsidRPr="007F55CC" w:rsidRDefault="00A1650C" w:rsidP="00512CD5">
      <w:pPr>
        <w:ind w:right="-1"/>
        <w:rPr>
          <w:rFonts w:cs="Arial"/>
        </w:rPr>
      </w:pPr>
      <w:r w:rsidRPr="007F55CC">
        <w:rPr>
          <w:rFonts w:cs="Arial"/>
        </w:rPr>
        <w:t xml:space="preserve">La licitació dels contractes basats es regirà per les estipulacions de l’article 221.6 </w:t>
      </w:r>
      <w:r w:rsidR="003E0F08" w:rsidRPr="00B30D92">
        <w:rPr>
          <w:rFonts w:cs="Arial"/>
        </w:rPr>
        <w:t xml:space="preserve">de la LCSP </w:t>
      </w:r>
      <w:r w:rsidRPr="00B30D92">
        <w:rPr>
          <w:rFonts w:cs="Arial"/>
        </w:rPr>
        <w:t>i les que contingui l’</w:t>
      </w:r>
      <w:r w:rsidRPr="00B30D92">
        <w:rPr>
          <w:rFonts w:cs="Arial"/>
          <w:b/>
        </w:rPr>
        <w:t>a</w:t>
      </w:r>
      <w:r w:rsidR="00CB30DA" w:rsidRPr="00B30D92">
        <w:rPr>
          <w:rFonts w:cs="Arial"/>
          <w:b/>
        </w:rPr>
        <w:t>nnex</w:t>
      </w:r>
      <w:r w:rsidRPr="00B30D92">
        <w:rPr>
          <w:rFonts w:cs="Arial"/>
          <w:b/>
        </w:rPr>
        <w:t xml:space="preserve"> </w:t>
      </w:r>
      <w:r w:rsidR="00A72B99" w:rsidRPr="00B30D92">
        <w:rPr>
          <w:rFonts w:cs="Arial"/>
          <w:b/>
        </w:rPr>
        <w:t xml:space="preserve">núm. </w:t>
      </w:r>
      <w:r w:rsidR="00CB30DA" w:rsidRPr="00B30D92">
        <w:rPr>
          <w:rFonts w:cs="Arial"/>
          <w:b/>
        </w:rPr>
        <w:t>11</w:t>
      </w:r>
      <w:r w:rsidRPr="00B30D92">
        <w:rPr>
          <w:rFonts w:cs="Arial"/>
          <w:b/>
        </w:rPr>
        <w:t xml:space="preserve"> del P</w:t>
      </w:r>
      <w:r w:rsidR="00DD0B22">
        <w:rPr>
          <w:rFonts w:cs="Arial"/>
          <w:b/>
        </w:rPr>
        <w:t>CAP de l’Acord Marc</w:t>
      </w:r>
      <w:r w:rsidR="003E0F08" w:rsidRPr="00B30D92">
        <w:rPr>
          <w:rFonts w:cs="Arial"/>
        </w:rPr>
        <w:t>.</w:t>
      </w:r>
    </w:p>
    <w:p w14:paraId="1C7930E9" w14:textId="77777777" w:rsidR="00A1650C" w:rsidRPr="007F55CC" w:rsidRDefault="00A1650C" w:rsidP="00512CD5">
      <w:pPr>
        <w:ind w:right="-1"/>
        <w:rPr>
          <w:rFonts w:cs="Arial"/>
        </w:rPr>
      </w:pPr>
    </w:p>
    <w:p w14:paraId="30C7D460" w14:textId="3E6E2912" w:rsidR="00A1650C" w:rsidRPr="007F55CC" w:rsidRDefault="00A1650C" w:rsidP="00512CD5">
      <w:pPr>
        <w:ind w:right="-1"/>
        <w:rPr>
          <w:rFonts w:cs="Arial"/>
        </w:rPr>
      </w:pPr>
      <w:r w:rsidRPr="003E0F08">
        <w:rPr>
          <w:rFonts w:cs="Arial"/>
        </w:rPr>
        <w:t>La relació de les empreses convidades a participar-hi figura en l’</w:t>
      </w:r>
      <w:r w:rsidRPr="003E0F08">
        <w:rPr>
          <w:rFonts w:cs="Arial"/>
          <w:b/>
        </w:rPr>
        <w:t xml:space="preserve">apartat </w:t>
      </w:r>
      <w:r w:rsidR="003E0F08" w:rsidRPr="003E0F08">
        <w:rPr>
          <w:rFonts w:cs="Arial"/>
          <w:b/>
        </w:rPr>
        <w:t>G</w:t>
      </w:r>
      <w:r w:rsidRPr="003E0F08">
        <w:rPr>
          <w:rFonts w:cs="Arial"/>
          <w:b/>
        </w:rPr>
        <w:t xml:space="preserve"> del </w:t>
      </w:r>
      <w:r w:rsidR="00C8556D" w:rsidRPr="003E0F08">
        <w:rPr>
          <w:rFonts w:cs="Arial"/>
          <w:b/>
        </w:rPr>
        <w:t>QC</w:t>
      </w:r>
      <w:r w:rsidRPr="003E0F08">
        <w:rPr>
          <w:rFonts w:cs="Arial"/>
        </w:rPr>
        <w:t>.</w:t>
      </w:r>
    </w:p>
    <w:p w14:paraId="4EE8771A" w14:textId="77777777" w:rsidR="00A1650C" w:rsidRPr="007F55CC" w:rsidRDefault="00A1650C" w:rsidP="00512CD5">
      <w:pPr>
        <w:ind w:right="-1"/>
        <w:rPr>
          <w:rFonts w:cs="Arial"/>
        </w:rPr>
      </w:pPr>
    </w:p>
    <w:p w14:paraId="4CCF779E" w14:textId="22B5FC3A" w:rsidR="00A1650C" w:rsidRPr="007F55CC" w:rsidRDefault="00A1650C" w:rsidP="00512CD5">
      <w:pPr>
        <w:rPr>
          <w:rFonts w:cs="Arial"/>
        </w:rPr>
      </w:pPr>
      <w:r w:rsidRPr="007F55CC">
        <w:rPr>
          <w:rFonts w:cs="Arial"/>
        </w:rPr>
        <w:t>L’òrgan de contractació invitarà les empreses mitjançant la publicació d’un anunci de licitació d’accés restringit en el perfil de contractant. Aquest accés restringit serà comunicat a l’adreça</w:t>
      </w:r>
      <w:r w:rsidR="00A73AA4" w:rsidRPr="007F55CC">
        <w:rPr>
          <w:rFonts w:cs="Arial"/>
        </w:rPr>
        <w:t xml:space="preserve"> de correu electrònic</w:t>
      </w:r>
      <w:r w:rsidRPr="007F55CC">
        <w:rPr>
          <w:rFonts w:cs="Arial"/>
        </w:rPr>
        <w:t xml:space="preserve"> determinada per les empreses adjudicatàries </w:t>
      </w:r>
      <w:r w:rsidR="00A73AA4" w:rsidRPr="007F55CC">
        <w:rPr>
          <w:rFonts w:cs="Arial"/>
        </w:rPr>
        <w:t>en</w:t>
      </w:r>
      <w:r w:rsidRPr="007F55CC">
        <w:rPr>
          <w:rFonts w:cs="Arial"/>
        </w:rPr>
        <w:t xml:space="preserve"> l’Acord marc.</w:t>
      </w:r>
    </w:p>
    <w:p w14:paraId="4E2CC070" w14:textId="77777777" w:rsidR="00A1650C" w:rsidRPr="007F55CC" w:rsidRDefault="00A1650C" w:rsidP="00512CD5">
      <w:pPr>
        <w:rPr>
          <w:rFonts w:cs="Arial"/>
        </w:rPr>
      </w:pPr>
    </w:p>
    <w:p w14:paraId="247959EE" w14:textId="5F5A6456" w:rsidR="00A1650C" w:rsidRPr="007F55CC" w:rsidRDefault="00A1650C" w:rsidP="00512CD5">
      <w:pPr>
        <w:ind w:right="-1"/>
        <w:rPr>
          <w:rFonts w:cs="Arial"/>
          <w:color w:val="000000"/>
        </w:rPr>
      </w:pPr>
      <w:r w:rsidRPr="007F55CC">
        <w:rPr>
          <w:rFonts w:cs="Arial"/>
          <w:color w:val="000000"/>
        </w:rPr>
        <w:t xml:space="preserve">Les empreses adjudicatàries de l’AM, en resposta a una invitació, resten obligades a presentar una oferta vàlida. Les empreses podran presentar justificació motivada en cas </w:t>
      </w:r>
      <w:r w:rsidRPr="007F55CC">
        <w:rPr>
          <w:rFonts w:cs="Arial"/>
          <w:color w:val="000000"/>
        </w:rPr>
        <w:lastRenderedPageBreak/>
        <w:t>de no presentar oferta vàlida. Aquesta justificació serà tramesa al correu electrònic:</w:t>
      </w:r>
      <w:r w:rsidR="00DD0B22">
        <w:rPr>
          <w:rFonts w:cs="Arial"/>
          <w:color w:val="000000"/>
        </w:rPr>
        <w:t xml:space="preserve"> </w:t>
      </w:r>
      <w:hyperlink r:id="rId28" w:history="1">
        <w:r w:rsidR="00DD0B22" w:rsidRPr="00CF6158">
          <w:rPr>
            <w:rStyle w:val="Enlla"/>
            <w:rFonts w:cs="Arial"/>
          </w:rPr>
          <w:t>contractacions.dj@gencat.cat</w:t>
        </w:r>
      </w:hyperlink>
      <w:r w:rsidR="00DD0B22">
        <w:rPr>
          <w:rFonts w:cs="Arial"/>
          <w:color w:val="000000"/>
        </w:rPr>
        <w:t xml:space="preserve"> </w:t>
      </w:r>
    </w:p>
    <w:p w14:paraId="7D1DACB5" w14:textId="77777777" w:rsidR="007A2D38" w:rsidRDefault="007A2D38" w:rsidP="00837633">
      <w:bookmarkStart w:id="77" w:name="_Toc88739148"/>
    </w:p>
    <w:p w14:paraId="45333C4B" w14:textId="457A3960" w:rsidR="00676FE2" w:rsidRPr="007F55CC" w:rsidRDefault="00E55071" w:rsidP="00512CD5">
      <w:pPr>
        <w:pStyle w:val="Ttol2"/>
        <w:rPr>
          <w:rFonts w:cs="Arial"/>
          <w:i/>
          <w:szCs w:val="22"/>
        </w:rPr>
      </w:pPr>
      <w:bookmarkStart w:id="78" w:name="_Toc103931973"/>
      <w:bookmarkStart w:id="79" w:name="_Toc104359180"/>
      <w:r w:rsidRPr="007F55CC">
        <w:rPr>
          <w:rFonts w:cs="Arial"/>
          <w:szCs w:val="22"/>
        </w:rPr>
        <w:t>Onz</w:t>
      </w:r>
      <w:r w:rsidR="00676FE2" w:rsidRPr="007F55CC">
        <w:rPr>
          <w:rFonts w:cs="Arial"/>
          <w:szCs w:val="22"/>
        </w:rPr>
        <w:t xml:space="preserve">ena. Presentació de documentació i de </w:t>
      </w:r>
      <w:r w:rsidR="00676FE2" w:rsidRPr="003E0F08">
        <w:rPr>
          <w:rFonts w:cs="Arial"/>
          <w:szCs w:val="22"/>
        </w:rPr>
        <w:t>proposicions i valoració de les ofertes</w:t>
      </w:r>
      <w:bookmarkEnd w:id="77"/>
      <w:bookmarkEnd w:id="78"/>
      <w:bookmarkEnd w:id="79"/>
      <w:r w:rsidR="00676FE2" w:rsidRPr="007F55CC">
        <w:rPr>
          <w:rFonts w:cs="Arial"/>
          <w:szCs w:val="22"/>
        </w:rPr>
        <w:t xml:space="preserve"> </w:t>
      </w:r>
    </w:p>
    <w:p w14:paraId="599CD680" w14:textId="77777777" w:rsidR="00676FE2" w:rsidRPr="007F55CC" w:rsidRDefault="00676FE2" w:rsidP="00512CD5">
      <w:pPr>
        <w:rPr>
          <w:rFonts w:cs="Arial"/>
          <w:b/>
          <w:bCs/>
          <w:color w:val="000000"/>
        </w:rPr>
      </w:pPr>
    </w:p>
    <w:p w14:paraId="70DDC164" w14:textId="0D722CFA" w:rsidR="00676FE2" w:rsidRPr="007F55CC" w:rsidRDefault="003E0F08" w:rsidP="00512CD5">
      <w:pPr>
        <w:rPr>
          <w:rFonts w:cs="Arial"/>
          <w:snapToGrid w:val="0"/>
        </w:rPr>
      </w:pPr>
      <w:r>
        <w:rPr>
          <w:rFonts w:cs="Arial"/>
          <w:b/>
          <w:snapToGrid w:val="0"/>
        </w:rPr>
        <w:t>11.</w:t>
      </w:r>
      <w:r w:rsidR="00E55071" w:rsidRPr="007F55CC">
        <w:rPr>
          <w:rFonts w:cs="Arial"/>
          <w:b/>
          <w:snapToGrid w:val="0"/>
        </w:rPr>
        <w:t>1</w:t>
      </w:r>
      <w:r w:rsidR="00E55071" w:rsidRPr="007F55CC">
        <w:rPr>
          <w:rFonts w:cs="Arial"/>
          <w:snapToGrid w:val="0"/>
        </w:rPr>
        <w:t xml:space="preserve"> </w:t>
      </w:r>
      <w:r w:rsidR="00676FE2" w:rsidRPr="007F55CC">
        <w:rPr>
          <w:rFonts w:cs="Arial"/>
          <w:snapToGrid w:val="0"/>
        </w:rPr>
        <w:t xml:space="preserve">Les empreses poden presentar oferta a un, a varis o a tots els lots en què es divideix l’objecte d’aquesta contractació basada descrits, si escau, en </w:t>
      </w:r>
      <w:r w:rsidR="00676FE2" w:rsidRPr="003E0F08">
        <w:rPr>
          <w:rFonts w:cs="Arial"/>
          <w:snapToGrid w:val="0"/>
        </w:rPr>
        <w:t>l’</w:t>
      </w:r>
      <w:r w:rsidR="00676FE2" w:rsidRPr="003E0F08">
        <w:rPr>
          <w:rFonts w:cs="Arial"/>
          <w:b/>
          <w:snapToGrid w:val="0"/>
        </w:rPr>
        <w:t>apartat A.2 del QC</w:t>
      </w:r>
      <w:r w:rsidR="00676FE2" w:rsidRPr="003E0F08">
        <w:rPr>
          <w:rFonts w:cs="Arial"/>
          <w:snapToGrid w:val="0"/>
        </w:rPr>
        <w:t>, sempre que en l’</w:t>
      </w:r>
      <w:r w:rsidR="00676FE2" w:rsidRPr="003E0F08">
        <w:rPr>
          <w:rFonts w:cs="Arial"/>
          <w:b/>
          <w:snapToGrid w:val="0"/>
        </w:rPr>
        <w:t xml:space="preserve">apartat A.3 del QC </w:t>
      </w:r>
      <w:r w:rsidR="00676FE2" w:rsidRPr="003E0F08">
        <w:rPr>
          <w:rFonts w:cs="Arial"/>
          <w:snapToGrid w:val="0"/>
        </w:rPr>
        <w:t>no s’estableixi cap limitació</w:t>
      </w:r>
      <w:r w:rsidR="00676FE2" w:rsidRPr="007F55CC">
        <w:rPr>
          <w:rFonts w:cs="Arial"/>
          <w:snapToGrid w:val="0"/>
        </w:rPr>
        <w:t xml:space="preserve">. </w:t>
      </w:r>
    </w:p>
    <w:p w14:paraId="065111D1" w14:textId="77777777" w:rsidR="00676FE2" w:rsidRPr="007F55CC" w:rsidRDefault="00676FE2" w:rsidP="00512CD5">
      <w:pPr>
        <w:rPr>
          <w:rFonts w:cs="Arial"/>
          <w:snapToGrid w:val="0"/>
        </w:rPr>
      </w:pPr>
    </w:p>
    <w:p w14:paraId="6F253565" w14:textId="77777777" w:rsidR="00676FE2" w:rsidRPr="007F55CC" w:rsidRDefault="00676FE2" w:rsidP="00512CD5">
      <w:pPr>
        <w:rPr>
          <w:rFonts w:cs="Arial"/>
          <w:snapToGrid w:val="0"/>
        </w:rPr>
      </w:pPr>
      <w:r w:rsidRPr="007F55CC">
        <w:rPr>
          <w:rFonts w:cs="Arial"/>
          <w:snapToGrid w:val="0"/>
        </w:rPr>
        <w:t>En tot cas s’ha de licitar per la totalitat del contingut del lot. Si l’objecte del contracte no està dividit en lots, s’ha de licitar també per la seva totalitat.</w:t>
      </w:r>
    </w:p>
    <w:p w14:paraId="017E65EC" w14:textId="77777777" w:rsidR="00676FE2" w:rsidRPr="007F55CC" w:rsidRDefault="00676FE2" w:rsidP="00512CD5">
      <w:pPr>
        <w:rPr>
          <w:rFonts w:cs="Arial"/>
          <w:snapToGrid w:val="0"/>
        </w:rPr>
      </w:pPr>
    </w:p>
    <w:p w14:paraId="6918B685" w14:textId="6E900BE8" w:rsidR="00676FE2" w:rsidRPr="007F55CC" w:rsidRDefault="00676FE2" w:rsidP="00512CD5">
      <w:pPr>
        <w:rPr>
          <w:rFonts w:cs="Arial"/>
          <w:snapToGrid w:val="0"/>
        </w:rPr>
      </w:pPr>
      <w:r w:rsidRPr="007F55CC">
        <w:rPr>
          <w:rFonts w:cs="Arial"/>
          <w:snapToGrid w:val="0"/>
        </w:rPr>
        <w:t xml:space="preserve">Les empreses licitadores només podran presentar una única proposició per a cada lot. </w:t>
      </w:r>
      <w:r w:rsidRPr="003E0F08">
        <w:rPr>
          <w:rFonts w:cs="Arial"/>
          <w:snapToGrid w:val="0"/>
        </w:rPr>
        <w:t>L’única excepció a aquest fet podria ser que s’estableixi en l’</w:t>
      </w:r>
      <w:r w:rsidRPr="003E0F08">
        <w:rPr>
          <w:rFonts w:cs="Arial"/>
          <w:b/>
          <w:snapToGrid w:val="0"/>
        </w:rPr>
        <w:t xml:space="preserve">apartat </w:t>
      </w:r>
      <w:r w:rsidR="003E0F08" w:rsidRPr="003E0F08">
        <w:rPr>
          <w:rFonts w:cs="Arial"/>
          <w:b/>
          <w:snapToGrid w:val="0"/>
        </w:rPr>
        <w:t>E</w:t>
      </w:r>
      <w:r w:rsidRPr="003E0F08">
        <w:rPr>
          <w:rFonts w:cs="Arial"/>
          <w:b/>
          <w:snapToGrid w:val="0"/>
        </w:rPr>
        <w:t xml:space="preserve"> del QC </w:t>
      </w:r>
      <w:r w:rsidRPr="003E0F08">
        <w:rPr>
          <w:rFonts w:cs="Arial"/>
          <w:snapToGrid w:val="0"/>
        </w:rPr>
        <w:t>l’admissió de variants en l’oferta. La infracció d’aquestes normes donarà lloc a la no admissió de</w:t>
      </w:r>
      <w:r w:rsidRPr="007F55CC">
        <w:rPr>
          <w:rFonts w:cs="Arial"/>
          <w:snapToGrid w:val="0"/>
        </w:rPr>
        <w:t xml:space="preserve"> totes les propostes per elles subscrites.</w:t>
      </w:r>
    </w:p>
    <w:p w14:paraId="63086BCB" w14:textId="77777777" w:rsidR="00676FE2" w:rsidRPr="007F55CC" w:rsidRDefault="00676FE2" w:rsidP="00512CD5">
      <w:pPr>
        <w:rPr>
          <w:rFonts w:cs="Arial"/>
          <w:b/>
        </w:rPr>
      </w:pPr>
      <w:bookmarkStart w:id="80" w:name="Quarta"/>
      <w:bookmarkEnd w:id="80"/>
    </w:p>
    <w:p w14:paraId="03508B57" w14:textId="15340AEA" w:rsidR="006955A3" w:rsidRPr="007F55CC" w:rsidRDefault="00676FE2" w:rsidP="00837633">
      <w:bookmarkStart w:id="81" w:name="_Toc103931974"/>
      <w:r w:rsidRPr="00837633">
        <w:rPr>
          <w:b/>
        </w:rPr>
        <w:t>1</w:t>
      </w:r>
      <w:r w:rsidR="00E55071" w:rsidRPr="00837633">
        <w:rPr>
          <w:b/>
        </w:rPr>
        <w:t>1</w:t>
      </w:r>
      <w:r w:rsidRPr="00837633">
        <w:rPr>
          <w:b/>
        </w:rPr>
        <w:t>.</w:t>
      </w:r>
      <w:r w:rsidR="00E55071" w:rsidRPr="00837633">
        <w:rPr>
          <w:b/>
        </w:rPr>
        <w:t>2</w:t>
      </w:r>
      <w:r w:rsidRPr="003A44B0">
        <w:t xml:space="preserve"> Les empreses licitadores hauran de presentar les seves ofertes en el termini màxim </w:t>
      </w:r>
      <w:r w:rsidR="006955A3" w:rsidRPr="003A44B0">
        <w:t>assenyalat en</w:t>
      </w:r>
      <w:r w:rsidRPr="003A44B0">
        <w:t xml:space="preserve"> la invitació per participar en la licitació. </w:t>
      </w:r>
      <w:r w:rsidR="006955A3" w:rsidRPr="003A44B0">
        <w:t>D’acord mab les previsions de l’</w:t>
      </w:r>
      <w:r w:rsidR="00F6184A" w:rsidRPr="003A44B0">
        <w:t>a</w:t>
      </w:r>
      <w:r w:rsidR="006955A3" w:rsidRPr="003A44B0">
        <w:t>nnex núm. 11</w:t>
      </w:r>
      <w:r w:rsidR="003E0F08" w:rsidRPr="003A44B0">
        <w:t>,</w:t>
      </w:r>
      <w:r w:rsidR="006955A3" w:rsidRPr="003A44B0">
        <w:t xml:space="preserve"> apartat 7</w:t>
      </w:r>
      <w:r w:rsidR="003E0F08" w:rsidRPr="003A44B0">
        <w:t>,</w:t>
      </w:r>
      <w:r w:rsidR="006955A3" w:rsidRPr="003A44B0">
        <w:t xml:space="preserve"> del PCAP de l’A</w:t>
      </w:r>
      <w:r w:rsidR="003E0F08" w:rsidRPr="003A44B0">
        <w:t>M</w:t>
      </w:r>
      <w:r w:rsidR="006955A3" w:rsidRPr="003A44B0">
        <w:t xml:space="preserve">: </w:t>
      </w:r>
      <w:r w:rsidR="006955A3" w:rsidRPr="003A44B0">
        <w:rPr>
          <w:i/>
        </w:rPr>
        <w:t>“En cap cas s’establirà un termini de presentació d’ofertes inferior a 15 dies naturals”</w:t>
      </w:r>
      <w:r w:rsidR="006955A3" w:rsidRPr="003A44B0">
        <w:t>.</w:t>
      </w:r>
      <w:bookmarkEnd w:id="81"/>
    </w:p>
    <w:p w14:paraId="788FB3A6" w14:textId="156BF1FA" w:rsidR="00E55071" w:rsidRPr="007F55CC" w:rsidRDefault="00E55071" w:rsidP="00512CD5">
      <w:pPr>
        <w:rPr>
          <w:rFonts w:cs="Arial"/>
          <w:lang w:eastAsia="es-ES"/>
        </w:rPr>
      </w:pPr>
    </w:p>
    <w:p w14:paraId="692EC6BB" w14:textId="66308B89" w:rsidR="00E55071" w:rsidRPr="007F55CC" w:rsidRDefault="00E55071" w:rsidP="00512CD5">
      <w:pPr>
        <w:rPr>
          <w:rFonts w:cs="Arial"/>
          <w:lang w:eastAsia="es-ES"/>
        </w:rPr>
      </w:pPr>
      <w:r w:rsidRPr="007F55CC">
        <w:rPr>
          <w:rFonts w:cs="Arial"/>
          <w:lang w:eastAsia="es-ES"/>
        </w:rPr>
        <w:t>Les proposicions rebudes amb posterioritat al termini màxim assenyalat es consideraran extemporànies</w:t>
      </w:r>
      <w:r w:rsidR="00883120" w:rsidRPr="007F55CC">
        <w:rPr>
          <w:rFonts w:cs="Arial"/>
          <w:lang w:eastAsia="es-ES"/>
        </w:rPr>
        <w:t xml:space="preserve"> i no seran admeses</w:t>
      </w:r>
      <w:r w:rsidRPr="007F55CC">
        <w:rPr>
          <w:rFonts w:cs="Arial"/>
          <w:lang w:eastAsia="es-ES"/>
        </w:rPr>
        <w:t>.</w:t>
      </w:r>
    </w:p>
    <w:p w14:paraId="6F65E2C7" w14:textId="4E9CEE20" w:rsidR="00F6184A" w:rsidRPr="007F55CC" w:rsidRDefault="00F6184A" w:rsidP="00512CD5">
      <w:pPr>
        <w:rPr>
          <w:rFonts w:cs="Arial"/>
          <w:lang w:eastAsia="es-ES"/>
        </w:rPr>
      </w:pPr>
    </w:p>
    <w:p w14:paraId="35D26F49" w14:textId="31F3670F" w:rsidR="00F6184A" w:rsidRDefault="003A44B0" w:rsidP="00512CD5">
      <w:pPr>
        <w:rPr>
          <w:rFonts w:cs="Arial"/>
          <w:b/>
        </w:rPr>
      </w:pPr>
      <w:r w:rsidRPr="003A44B0">
        <w:rPr>
          <w:rFonts w:cs="Arial"/>
          <w:b/>
          <w:u w:val="single"/>
        </w:rPr>
        <w:t>Presentació de les ofertes en S</w:t>
      </w:r>
      <w:r w:rsidR="00F6184A" w:rsidRPr="003A44B0">
        <w:rPr>
          <w:rFonts w:cs="Arial"/>
          <w:b/>
          <w:u w:val="single"/>
        </w:rPr>
        <w:t xml:space="preserve">obre </w:t>
      </w:r>
      <w:r w:rsidRPr="003A44B0">
        <w:rPr>
          <w:rFonts w:cs="Arial"/>
          <w:b/>
          <w:u w:val="single"/>
        </w:rPr>
        <w:t>D</w:t>
      </w:r>
      <w:r w:rsidR="00F6184A" w:rsidRPr="003A44B0">
        <w:rPr>
          <w:rFonts w:cs="Arial"/>
          <w:b/>
          <w:u w:val="single"/>
        </w:rPr>
        <w:t>igital</w:t>
      </w:r>
      <w:r w:rsidR="00F6184A" w:rsidRPr="007F55CC">
        <w:rPr>
          <w:rFonts w:cs="Arial"/>
          <w:b/>
        </w:rPr>
        <w:t>:</w:t>
      </w:r>
    </w:p>
    <w:p w14:paraId="61C57C1F" w14:textId="77777777" w:rsidR="003A44B0" w:rsidRPr="007F55CC" w:rsidRDefault="003A44B0" w:rsidP="00512CD5">
      <w:pPr>
        <w:rPr>
          <w:rFonts w:cs="Arial"/>
          <w:b/>
        </w:rPr>
      </w:pPr>
    </w:p>
    <w:p w14:paraId="54B23BFA" w14:textId="673E708C" w:rsidR="00E55071" w:rsidRPr="007F55CC" w:rsidRDefault="006A0FF2" w:rsidP="00837633">
      <w:bookmarkStart w:id="82" w:name="_Toc103931975"/>
      <w:r w:rsidRPr="00837633">
        <w:rPr>
          <w:b/>
          <w:bCs/>
        </w:rPr>
        <w:t>11.3</w:t>
      </w:r>
      <w:r w:rsidRPr="003A44B0">
        <w:rPr>
          <w:bCs/>
        </w:rPr>
        <w:t xml:space="preserve"> </w:t>
      </w:r>
      <w:r w:rsidR="00E55071" w:rsidRPr="003A44B0">
        <w:rPr>
          <w:bCs/>
        </w:rPr>
        <w:t>Les empreses licitadores han de presentar la documentació</w:t>
      </w:r>
      <w:r w:rsidR="00E55071" w:rsidRPr="003A44B0">
        <w:t xml:space="preserve"> electrònicament mitjançant l’aplicació de “Sobre Digital”, quan així es faci constar en l’</w:t>
      </w:r>
      <w:r w:rsidR="00E55071" w:rsidRPr="001A0AA7">
        <w:rPr>
          <w:b/>
        </w:rPr>
        <w:t xml:space="preserve">apartat </w:t>
      </w:r>
      <w:r w:rsidR="003A44B0" w:rsidRPr="001A0AA7">
        <w:rPr>
          <w:b/>
        </w:rPr>
        <w:t>J.1</w:t>
      </w:r>
      <w:r w:rsidR="00E55071" w:rsidRPr="001A0AA7">
        <w:rPr>
          <w:b/>
        </w:rPr>
        <w:t xml:space="preserve"> del QC</w:t>
      </w:r>
      <w:r w:rsidR="00E55071" w:rsidRPr="003A44B0">
        <w:t>, accessible a l’espai virtual d’aquesta licitació mitjançant l’enllaç web que rebran els licitadors en la invitació de participació a aquesta licitació</w:t>
      </w:r>
      <w:r w:rsidRPr="003A44B0">
        <w:t>.</w:t>
      </w:r>
      <w:bookmarkEnd w:id="82"/>
    </w:p>
    <w:p w14:paraId="10385242" w14:textId="77777777" w:rsidR="00E55071" w:rsidRPr="007F55CC" w:rsidRDefault="00E55071" w:rsidP="00837633"/>
    <w:p w14:paraId="772C1F48" w14:textId="77777777" w:rsidR="00676FE2" w:rsidRPr="007F55CC" w:rsidRDefault="00676FE2" w:rsidP="00512CD5">
      <w:pPr>
        <w:pStyle w:val="Sagniadetextindependent3"/>
        <w:spacing w:line="240" w:lineRule="auto"/>
        <w:ind w:left="0"/>
        <w:rPr>
          <w:rFonts w:cs="Arial"/>
          <w:bCs/>
          <w:i w:val="0"/>
          <w:iCs w:val="0"/>
          <w:szCs w:val="22"/>
        </w:rPr>
      </w:pPr>
      <w:r w:rsidRPr="007F55CC">
        <w:rPr>
          <w:rFonts w:cs="Arial"/>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F55CC" w:rsidRDefault="00676FE2" w:rsidP="00837633"/>
    <w:p w14:paraId="40D7CD72" w14:textId="77777777" w:rsidR="00676FE2" w:rsidRPr="007F55CC" w:rsidRDefault="00676FE2" w:rsidP="00512CD5">
      <w:pPr>
        <w:autoSpaceDE w:val="0"/>
        <w:autoSpaceDN w:val="0"/>
        <w:adjustRightInd w:val="0"/>
        <w:rPr>
          <w:rFonts w:cs="Arial"/>
        </w:rPr>
      </w:pPr>
      <w:r w:rsidRPr="007F55CC">
        <w:rPr>
          <w:rFonts w:cs="Arial"/>
        </w:rPr>
        <w:t>En primer lloc,</w:t>
      </w:r>
      <w:r w:rsidRPr="007F55CC">
        <w:rPr>
          <w:rFonts w:cs="Arial"/>
          <w:b/>
        </w:rPr>
        <w:t xml:space="preserve"> </w:t>
      </w:r>
      <w:r w:rsidRPr="007F55CC">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7F55CC" w:rsidRDefault="00676FE2" w:rsidP="00512CD5">
      <w:pPr>
        <w:autoSpaceDE w:val="0"/>
        <w:autoSpaceDN w:val="0"/>
        <w:adjustRightInd w:val="0"/>
        <w:rPr>
          <w:rFonts w:cs="Arial"/>
        </w:rPr>
      </w:pPr>
    </w:p>
    <w:p w14:paraId="12D7F2B5" w14:textId="77777777" w:rsidR="00676FE2" w:rsidRPr="007F55CC" w:rsidRDefault="00676FE2" w:rsidP="00512CD5">
      <w:pPr>
        <w:autoSpaceDE w:val="0"/>
        <w:autoSpaceDN w:val="0"/>
        <w:adjustRightInd w:val="0"/>
        <w:rPr>
          <w:rFonts w:cs="Arial"/>
        </w:rPr>
      </w:pPr>
      <w:r w:rsidRPr="007F55CC">
        <w:rPr>
          <w:rFonts w:cs="Arial"/>
          <w:u w:val="single"/>
        </w:rPr>
        <w:t>Les adreces electròniques que les empreses licitadores indiquin en el formulari d’inscripció de l’eina de Sobre Digital</w:t>
      </w:r>
      <w:r w:rsidRPr="007F55CC">
        <w:rPr>
          <w:rFonts w:cs="Arial"/>
        </w:rPr>
        <w:t xml:space="preserve">, que seran les emprades per enviar correus electrònics relacionats amb l’ús de l’eina de Sobre Digital, </w:t>
      </w:r>
      <w:r w:rsidRPr="007F55CC">
        <w:rPr>
          <w:rFonts w:cs="Arial"/>
          <w:u w:val="single"/>
        </w:rPr>
        <w:t>han de ser les mateixes que les que designin en el seu DEUC per rebre els avisos de notificacions i comunicacions mitjançant l’e-NOTUM</w:t>
      </w:r>
      <w:r w:rsidRPr="007F55CC">
        <w:rPr>
          <w:rFonts w:cs="Arial"/>
        </w:rPr>
        <w:t>.</w:t>
      </w:r>
    </w:p>
    <w:p w14:paraId="0186B418" w14:textId="77777777" w:rsidR="00676FE2" w:rsidRPr="007F55CC" w:rsidRDefault="00676FE2" w:rsidP="00512CD5">
      <w:pPr>
        <w:autoSpaceDE w:val="0"/>
        <w:autoSpaceDN w:val="0"/>
        <w:adjustRightInd w:val="0"/>
        <w:rPr>
          <w:rFonts w:cs="Arial"/>
          <w:b/>
        </w:rPr>
      </w:pPr>
    </w:p>
    <w:p w14:paraId="27B7A1E3" w14:textId="77777777" w:rsidR="00676FE2" w:rsidRPr="007F55CC" w:rsidRDefault="00676FE2" w:rsidP="00512CD5">
      <w:pPr>
        <w:autoSpaceDE w:val="0"/>
        <w:autoSpaceDN w:val="0"/>
        <w:adjustRightInd w:val="0"/>
        <w:rPr>
          <w:rFonts w:cs="Arial"/>
          <w:u w:val="single"/>
        </w:rPr>
      </w:pPr>
      <w:r w:rsidRPr="007F55CC">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F55CC" w:rsidRDefault="00676FE2" w:rsidP="00512CD5">
      <w:pPr>
        <w:autoSpaceDE w:val="0"/>
        <w:autoSpaceDN w:val="0"/>
        <w:adjustRightInd w:val="0"/>
        <w:rPr>
          <w:rFonts w:cs="Arial"/>
          <w:u w:val="single"/>
        </w:rPr>
      </w:pPr>
    </w:p>
    <w:p w14:paraId="4AE7D884" w14:textId="77777777" w:rsidR="00676FE2" w:rsidRPr="007F55CC" w:rsidRDefault="00676FE2" w:rsidP="00512CD5">
      <w:pPr>
        <w:autoSpaceDE w:val="0"/>
        <w:autoSpaceDN w:val="0"/>
        <w:adjustRightInd w:val="0"/>
        <w:rPr>
          <w:rFonts w:cs="Arial"/>
        </w:rPr>
      </w:pPr>
      <w:r w:rsidRPr="007F55CC">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w:t>
      </w:r>
      <w:r w:rsidRPr="007F55CC">
        <w:rPr>
          <w:rFonts w:cs="Arial"/>
        </w:rPr>
        <w:lastRenderedPageBreak/>
        <w:t xml:space="preserve">i enviar aquesta documentació de forma esglaonada, abans de fer la presentació de l’oferta. </w:t>
      </w:r>
    </w:p>
    <w:p w14:paraId="3B6A21F6" w14:textId="77777777" w:rsidR="00676FE2" w:rsidRPr="007F55CC" w:rsidRDefault="00676FE2" w:rsidP="00512CD5">
      <w:pPr>
        <w:autoSpaceDE w:val="0"/>
        <w:autoSpaceDN w:val="0"/>
        <w:adjustRightInd w:val="0"/>
        <w:rPr>
          <w:rFonts w:cs="Arial"/>
        </w:rPr>
      </w:pPr>
    </w:p>
    <w:p w14:paraId="71A5A452" w14:textId="77777777" w:rsidR="00676FE2" w:rsidRPr="007F55CC" w:rsidRDefault="00676FE2" w:rsidP="00512CD5">
      <w:pPr>
        <w:autoSpaceDE w:val="0"/>
        <w:autoSpaceDN w:val="0"/>
        <w:adjustRightInd w:val="0"/>
        <w:rPr>
          <w:rFonts w:cs="Arial"/>
        </w:rPr>
      </w:pPr>
      <w:r w:rsidRPr="007F55CC">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F55CC" w:rsidRDefault="00676FE2" w:rsidP="00512CD5">
      <w:pPr>
        <w:autoSpaceDE w:val="0"/>
        <w:autoSpaceDN w:val="0"/>
        <w:adjustRightInd w:val="0"/>
        <w:rPr>
          <w:rFonts w:cs="Arial"/>
        </w:rPr>
      </w:pPr>
    </w:p>
    <w:p w14:paraId="11357AD2" w14:textId="2653FAC6" w:rsidR="00676FE2" w:rsidRPr="007F55CC" w:rsidRDefault="00F6184A" w:rsidP="00512CD5">
      <w:pPr>
        <w:autoSpaceDE w:val="0"/>
        <w:autoSpaceDN w:val="0"/>
        <w:adjustRightInd w:val="0"/>
        <w:rPr>
          <w:rFonts w:cs="Arial"/>
        </w:rPr>
      </w:pPr>
      <w:r w:rsidRPr="007F55CC">
        <w:rPr>
          <w:rFonts w:cs="Arial"/>
        </w:rPr>
        <w:t>Es</w:t>
      </w:r>
      <w:r w:rsidR="00676FE2" w:rsidRPr="007F55CC">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F55CC" w:rsidRDefault="00676FE2" w:rsidP="00512CD5">
      <w:pPr>
        <w:autoSpaceDE w:val="0"/>
        <w:autoSpaceDN w:val="0"/>
        <w:adjustRightInd w:val="0"/>
        <w:rPr>
          <w:rFonts w:cs="Arial"/>
        </w:rPr>
      </w:pPr>
    </w:p>
    <w:p w14:paraId="0C9B1A65" w14:textId="77777777" w:rsidR="00676FE2" w:rsidRPr="007F55CC" w:rsidRDefault="00676FE2" w:rsidP="00512CD5">
      <w:pPr>
        <w:autoSpaceDE w:val="0"/>
        <w:autoSpaceDN w:val="0"/>
        <w:adjustRightInd w:val="0"/>
        <w:rPr>
          <w:rFonts w:cs="Arial"/>
        </w:rPr>
      </w:pPr>
      <w:r w:rsidRPr="007F55CC">
        <w:rPr>
          <w:rFonts w:cs="Arial"/>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F55CC" w:rsidRDefault="00676FE2" w:rsidP="00512CD5">
      <w:pPr>
        <w:autoSpaceDE w:val="0"/>
        <w:autoSpaceDN w:val="0"/>
        <w:adjustRightInd w:val="0"/>
        <w:rPr>
          <w:rFonts w:cs="Arial"/>
        </w:rPr>
      </w:pPr>
    </w:p>
    <w:p w14:paraId="66548F9D" w14:textId="77777777" w:rsidR="00676FE2" w:rsidRPr="007F55CC" w:rsidRDefault="00676FE2" w:rsidP="00512CD5">
      <w:pPr>
        <w:autoSpaceDE w:val="0"/>
        <w:autoSpaceDN w:val="0"/>
        <w:adjustRightInd w:val="0"/>
        <w:rPr>
          <w:rFonts w:cs="Arial"/>
        </w:rPr>
      </w:pPr>
      <w:r w:rsidRPr="007F55CC">
        <w:rPr>
          <w:rFonts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55167A3D" w14:textId="77777777" w:rsidR="00676FE2" w:rsidRPr="007F55CC" w:rsidRDefault="00676FE2" w:rsidP="00512CD5">
      <w:pPr>
        <w:autoSpaceDE w:val="0"/>
        <w:autoSpaceDN w:val="0"/>
        <w:adjustRightInd w:val="0"/>
        <w:rPr>
          <w:rFonts w:cs="Arial"/>
        </w:rPr>
      </w:pPr>
    </w:p>
    <w:p w14:paraId="5A5C47D5" w14:textId="77777777" w:rsidR="00676FE2" w:rsidRPr="007F55CC" w:rsidRDefault="00676FE2" w:rsidP="00512CD5">
      <w:pPr>
        <w:autoSpaceDE w:val="0"/>
        <w:autoSpaceDN w:val="0"/>
        <w:adjustRightInd w:val="0"/>
        <w:rPr>
          <w:rFonts w:cs="Arial"/>
        </w:rPr>
      </w:pPr>
      <w:r w:rsidRPr="007F55CC">
        <w:rPr>
          <w:rFonts w:cs="Arial"/>
        </w:rPr>
        <w:t xml:space="preserve">Les empreses licitadores han d’introduir en tot cas la paraula clau abans de la finalització de l’acte d’obertura del primer sobre xifrat. </w:t>
      </w:r>
    </w:p>
    <w:p w14:paraId="213C8FC5" w14:textId="77777777" w:rsidR="00676FE2" w:rsidRPr="007F55CC" w:rsidRDefault="00676FE2" w:rsidP="00512CD5">
      <w:pPr>
        <w:autoSpaceDE w:val="0"/>
        <w:autoSpaceDN w:val="0"/>
        <w:adjustRightInd w:val="0"/>
        <w:rPr>
          <w:rFonts w:cs="Arial"/>
        </w:rPr>
      </w:pPr>
    </w:p>
    <w:p w14:paraId="2B6446CB" w14:textId="77777777" w:rsidR="00676FE2" w:rsidRPr="007F55CC" w:rsidRDefault="00676FE2" w:rsidP="00512CD5">
      <w:pPr>
        <w:autoSpaceDE w:val="0"/>
        <w:autoSpaceDN w:val="0"/>
        <w:adjustRightInd w:val="0"/>
        <w:rPr>
          <w:rFonts w:cs="Arial"/>
        </w:rPr>
      </w:pPr>
      <w:r w:rsidRPr="007F55CC">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F55CC" w:rsidRDefault="00676FE2" w:rsidP="00512CD5">
      <w:pPr>
        <w:autoSpaceDE w:val="0"/>
        <w:autoSpaceDN w:val="0"/>
        <w:adjustRightInd w:val="0"/>
        <w:rPr>
          <w:rFonts w:cs="Arial"/>
        </w:rPr>
      </w:pPr>
    </w:p>
    <w:p w14:paraId="3765EB7A" w14:textId="77777777" w:rsidR="00676FE2" w:rsidRPr="007F55CC" w:rsidRDefault="00676FE2" w:rsidP="00512CD5">
      <w:pPr>
        <w:autoSpaceDE w:val="0"/>
        <w:autoSpaceDN w:val="0"/>
        <w:adjustRightInd w:val="0"/>
        <w:rPr>
          <w:rFonts w:cs="Arial"/>
        </w:rPr>
      </w:pPr>
      <w:r w:rsidRPr="007F55CC">
        <w:rPr>
          <w:rFonts w:cs="Arial"/>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7F55CC" w:rsidRDefault="00676FE2" w:rsidP="00512CD5">
      <w:pPr>
        <w:autoSpaceDE w:val="0"/>
        <w:autoSpaceDN w:val="0"/>
        <w:adjustRightInd w:val="0"/>
        <w:rPr>
          <w:rFonts w:cs="Arial"/>
        </w:rPr>
      </w:pPr>
    </w:p>
    <w:p w14:paraId="28010769" w14:textId="77777777" w:rsidR="00676FE2" w:rsidRPr="007F55CC" w:rsidRDefault="00676FE2" w:rsidP="00512CD5">
      <w:pPr>
        <w:autoSpaceDE w:val="0"/>
        <w:autoSpaceDN w:val="0"/>
        <w:adjustRightInd w:val="0"/>
        <w:rPr>
          <w:rFonts w:cs="Arial"/>
        </w:rPr>
      </w:pPr>
      <w:r w:rsidRPr="007F55CC">
        <w:rPr>
          <w:rFonts w:cs="Arial"/>
        </w:rPr>
        <w:t xml:space="preserve">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w:t>
      </w:r>
      <w:r w:rsidRPr="007F55CC">
        <w:rPr>
          <w:rFonts w:cs="Arial"/>
        </w:rPr>
        <w:lastRenderedPageBreak/>
        <w:t>a una o unes ofertes anteriors, ha d’informar-ho així fefaentment a l’òrgan de contractació i aquest o, en el seu cas, la mesa de contractació, valorarà el que procedeixi respecte d’aquestes ofertes.</w:t>
      </w:r>
    </w:p>
    <w:p w14:paraId="4A861CCA" w14:textId="77777777" w:rsidR="00676FE2" w:rsidRPr="007F55CC" w:rsidRDefault="00676FE2" w:rsidP="00512CD5">
      <w:pPr>
        <w:autoSpaceDE w:val="0"/>
        <w:autoSpaceDN w:val="0"/>
        <w:adjustRightInd w:val="0"/>
        <w:rPr>
          <w:rFonts w:cs="Arial"/>
        </w:rPr>
      </w:pPr>
    </w:p>
    <w:p w14:paraId="160B3C77" w14:textId="77777777" w:rsidR="00676FE2" w:rsidRPr="007F55CC" w:rsidRDefault="00676FE2" w:rsidP="00512CD5">
      <w:pPr>
        <w:autoSpaceDE w:val="0"/>
        <w:autoSpaceDN w:val="0"/>
        <w:adjustRightInd w:val="0"/>
        <w:rPr>
          <w:rFonts w:cs="Arial"/>
        </w:rPr>
      </w:pPr>
      <w:r w:rsidRPr="007F55CC">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F55CC" w:rsidRDefault="00CE25E4" w:rsidP="00512CD5">
      <w:pPr>
        <w:autoSpaceDE w:val="0"/>
        <w:autoSpaceDN w:val="0"/>
        <w:adjustRightInd w:val="0"/>
        <w:rPr>
          <w:rFonts w:cs="Arial"/>
        </w:rPr>
      </w:pPr>
    </w:p>
    <w:p w14:paraId="6CAAEB8A" w14:textId="4EAA0A96" w:rsidR="00676FE2" w:rsidRPr="00DD0B22" w:rsidRDefault="00676FE2" w:rsidP="00DD0B22">
      <w:pPr>
        <w:autoSpaceDE w:val="0"/>
        <w:autoSpaceDN w:val="0"/>
        <w:adjustRightInd w:val="0"/>
        <w:rPr>
          <w:rFonts w:cs="Arial"/>
        </w:rPr>
      </w:pPr>
      <w:r w:rsidRPr="007F55CC">
        <w:rPr>
          <w:rFonts w:cs="Arial"/>
        </w:rPr>
        <w:t>Podeu trobar material de suport sobre com preparar una oferta mitjançant l’eina de sobre digital a l’apartat de “Licitació electrònica” de la Plataforma de S</w:t>
      </w:r>
      <w:r w:rsidR="00DD0B22">
        <w:rPr>
          <w:rFonts w:cs="Arial"/>
        </w:rPr>
        <w:t>erveis de Contractació Pública:</w:t>
      </w:r>
      <w:hyperlink r:id="rId29" w:history="1">
        <w:r w:rsidRPr="007F55CC">
          <w:rPr>
            <w:rStyle w:val="Enlla"/>
            <w:rFonts w:cs="Arial"/>
            <w:i/>
          </w:rPr>
          <w:t>https://contractaciopublica.gencat.cat/ecofin_sobre/AppJava/views/ajuda/empreses/index.xhtml?set-locale=ca_ES</w:t>
        </w:r>
      </w:hyperlink>
    </w:p>
    <w:p w14:paraId="741AF834" w14:textId="77777777" w:rsidR="00676FE2" w:rsidRPr="00275E22" w:rsidRDefault="00676FE2" w:rsidP="00512CD5">
      <w:pPr>
        <w:tabs>
          <w:tab w:val="left" w:pos="0"/>
          <w:tab w:val="left" w:pos="680"/>
          <w:tab w:val="left" w:pos="1473"/>
          <w:tab w:val="left" w:pos="4320"/>
        </w:tabs>
        <w:rPr>
          <w:rFonts w:cs="Arial"/>
        </w:rPr>
      </w:pPr>
    </w:p>
    <w:p w14:paraId="49B0D275" w14:textId="5411E86E" w:rsidR="00676FE2" w:rsidRPr="007F55CC" w:rsidRDefault="00676FE2" w:rsidP="00512CD5">
      <w:pPr>
        <w:autoSpaceDE w:val="0"/>
        <w:autoSpaceDN w:val="0"/>
        <w:adjustRightInd w:val="0"/>
        <w:rPr>
          <w:rFonts w:cs="Arial"/>
        </w:rPr>
      </w:pPr>
      <w:r w:rsidRPr="007F55CC">
        <w:rPr>
          <w:rFonts w:cs="Arial"/>
        </w:rPr>
        <w:t>És important que les empreses licitadores verifiquin amb antelació suficient que tenen el coneixement requerit de l’eina i que coneixen els requeriments necessaris per presentar oferta.</w:t>
      </w:r>
    </w:p>
    <w:p w14:paraId="4E0EA2D2" w14:textId="77777777" w:rsidR="00CE25E4" w:rsidRPr="007F55CC" w:rsidRDefault="00CE25E4" w:rsidP="00512CD5">
      <w:pPr>
        <w:autoSpaceDE w:val="0"/>
        <w:autoSpaceDN w:val="0"/>
        <w:adjustRightInd w:val="0"/>
        <w:rPr>
          <w:rFonts w:cs="Arial"/>
        </w:rPr>
      </w:pPr>
    </w:p>
    <w:p w14:paraId="1F86BE2E" w14:textId="655960A5" w:rsidR="00676FE2" w:rsidRPr="007F55CC" w:rsidRDefault="00676FE2" w:rsidP="00275E22">
      <w:bookmarkStart w:id="83" w:name="_Toc103931976"/>
      <w:r w:rsidRPr="007F55CC">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3"/>
      <w:r w:rsidRPr="007F55CC">
        <w:t xml:space="preserve"> </w:t>
      </w:r>
    </w:p>
    <w:p w14:paraId="0F3A9EDD" w14:textId="77777777" w:rsidR="00676FE2" w:rsidRPr="007F55CC" w:rsidRDefault="00676FE2" w:rsidP="00512CD5">
      <w:pPr>
        <w:tabs>
          <w:tab w:val="left" w:pos="0"/>
          <w:tab w:val="left" w:pos="680"/>
          <w:tab w:val="left" w:pos="1134"/>
          <w:tab w:val="left" w:pos="5040"/>
          <w:tab w:val="left" w:pos="6450"/>
        </w:tabs>
        <w:rPr>
          <w:rFonts w:cs="Arial"/>
          <w:strike/>
        </w:rPr>
      </w:pPr>
    </w:p>
    <w:p w14:paraId="56ED47F2" w14:textId="2E61A383" w:rsidR="00676FE2" w:rsidRPr="007F55CC" w:rsidRDefault="00676FE2" w:rsidP="00512CD5">
      <w:pPr>
        <w:autoSpaceDE w:val="0"/>
        <w:autoSpaceDN w:val="0"/>
        <w:adjustRightInd w:val="0"/>
        <w:rPr>
          <w:rFonts w:cs="Arial"/>
        </w:rPr>
      </w:pPr>
      <w:r w:rsidRPr="007F55CC">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Default="00275E22" w:rsidP="00275E22">
      <w:pPr>
        <w:rPr>
          <w:bCs/>
          <w:color w:val="000000"/>
        </w:rPr>
      </w:pPr>
      <w:bookmarkStart w:id="84" w:name="_Toc103931977"/>
    </w:p>
    <w:p w14:paraId="67EDE993" w14:textId="5204D3A2" w:rsidR="00676FE2" w:rsidRDefault="00676FE2" w:rsidP="00275E22">
      <w:pPr>
        <w:rPr>
          <w:bCs/>
          <w:color w:val="000000"/>
        </w:rPr>
      </w:pPr>
      <w:r w:rsidRPr="00891FC3">
        <w:rPr>
          <w:b/>
          <w:bCs/>
          <w:color w:val="000000"/>
        </w:rPr>
        <w:t>1</w:t>
      </w:r>
      <w:r w:rsidR="006A0FF2" w:rsidRPr="00891FC3">
        <w:rPr>
          <w:b/>
          <w:bCs/>
          <w:color w:val="000000"/>
        </w:rPr>
        <w:t>1</w:t>
      </w:r>
      <w:r w:rsidRPr="00891FC3">
        <w:rPr>
          <w:b/>
          <w:bCs/>
          <w:color w:val="000000"/>
        </w:rPr>
        <w:t>.</w:t>
      </w:r>
      <w:r w:rsidR="006A0FF2" w:rsidRPr="00891FC3">
        <w:rPr>
          <w:b/>
          <w:bCs/>
          <w:color w:val="000000"/>
        </w:rPr>
        <w:t>4</w:t>
      </w:r>
      <w:r w:rsidRPr="00275E22">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4"/>
    </w:p>
    <w:p w14:paraId="1E37D5A1" w14:textId="77777777" w:rsidR="005C247F" w:rsidRPr="00275E22" w:rsidRDefault="005C247F" w:rsidP="005C247F"/>
    <w:p w14:paraId="3E7C5635" w14:textId="77777777" w:rsidR="00676FE2" w:rsidRPr="007F55CC" w:rsidRDefault="00676FE2" w:rsidP="00512CD5">
      <w:pPr>
        <w:autoSpaceDE w:val="0"/>
        <w:autoSpaceDN w:val="0"/>
        <w:adjustRightInd w:val="0"/>
        <w:rPr>
          <w:rFonts w:cs="Arial"/>
        </w:rPr>
      </w:pPr>
      <w:r w:rsidRPr="007F55CC">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F55CC" w:rsidRDefault="00676FE2" w:rsidP="005C247F"/>
    <w:p w14:paraId="0BBE3C54" w14:textId="1955C4C7" w:rsidR="00676FE2" w:rsidRPr="007F55CC" w:rsidRDefault="00676FE2" w:rsidP="00512CD5">
      <w:pPr>
        <w:autoSpaceDE w:val="0"/>
        <w:autoSpaceDN w:val="0"/>
        <w:adjustRightInd w:val="0"/>
        <w:rPr>
          <w:rFonts w:cs="Arial"/>
        </w:rPr>
      </w:pPr>
      <w:r w:rsidRPr="007F55CC">
        <w:rPr>
          <w:rFonts w:cs="Arial"/>
        </w:rPr>
        <w:t xml:space="preserve">Les empreses licitadores podran presentar una còpia de seguretat dels documents electrònics presentats en suport físic electrònic, que serà sol·licitada a les empreses </w:t>
      </w:r>
      <w:r w:rsidRPr="007F55CC">
        <w:rPr>
          <w:rFonts w:cs="Arial"/>
        </w:rPr>
        <w:lastRenderedPageBreak/>
        <w:t>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F55CC" w:rsidRDefault="00CE25E4" w:rsidP="00837633"/>
    <w:p w14:paraId="1C1D0BA7" w14:textId="4E6751A6" w:rsidR="00676FE2" w:rsidRPr="007F55CC" w:rsidRDefault="00676FE2" w:rsidP="00837633">
      <w:bookmarkStart w:id="85" w:name="_Toc103931978"/>
      <w:r w:rsidRPr="00837633">
        <w:rPr>
          <w:b/>
        </w:rPr>
        <w:t>1</w:t>
      </w:r>
      <w:r w:rsidR="003C0F80" w:rsidRPr="00837633">
        <w:rPr>
          <w:b/>
        </w:rPr>
        <w:t>1</w:t>
      </w:r>
      <w:r w:rsidRPr="00837633">
        <w:rPr>
          <w:b/>
        </w:rPr>
        <w:t>.</w:t>
      </w:r>
      <w:r w:rsidR="003C0F80" w:rsidRPr="00837633">
        <w:rPr>
          <w:b/>
        </w:rPr>
        <w:t>5</w:t>
      </w:r>
      <w:r w:rsidRPr="007F55C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bookmarkEnd w:id="85"/>
    </w:p>
    <w:p w14:paraId="627B423C" w14:textId="77777777" w:rsidR="00CE25E4" w:rsidRPr="007F55CC" w:rsidRDefault="00CE25E4" w:rsidP="00512CD5">
      <w:pPr>
        <w:rPr>
          <w:rFonts w:cs="Arial"/>
          <w:lang w:eastAsia="es-ES"/>
        </w:rPr>
      </w:pPr>
    </w:p>
    <w:p w14:paraId="2154D4CB" w14:textId="194F42D8" w:rsidR="00676FE2" w:rsidRPr="007F55CC" w:rsidRDefault="00676FE2" w:rsidP="00837633">
      <w:bookmarkStart w:id="86" w:name="_Toc103931979"/>
      <w:r w:rsidRPr="00837633">
        <w:rPr>
          <w:b/>
        </w:rPr>
        <w:t>1</w:t>
      </w:r>
      <w:r w:rsidR="00E958C3" w:rsidRPr="00837633">
        <w:rPr>
          <w:b/>
        </w:rPr>
        <w:t>1</w:t>
      </w:r>
      <w:r w:rsidRPr="00837633">
        <w:rPr>
          <w:b/>
        </w:rPr>
        <w:t>.</w:t>
      </w:r>
      <w:r w:rsidR="00E958C3" w:rsidRPr="00837633">
        <w:rPr>
          <w:b/>
        </w:rPr>
        <w:t>6</w:t>
      </w:r>
      <w:r w:rsidRPr="007F55CC">
        <w:t xml:space="preserve"> Les especificacions tècniques necessàries per a la presentació electrònica d’ofertes es troben disponibles a l’apartat de “Licitació electrònica” de la Plataforma de Serveis de Contractació Pública, a l’adreça web següent:</w:t>
      </w:r>
      <w:bookmarkEnd w:id="86"/>
    </w:p>
    <w:p w14:paraId="4E744264" w14:textId="77777777" w:rsidR="00676FE2" w:rsidRPr="007F55CC" w:rsidRDefault="00676FE2" w:rsidP="00512CD5">
      <w:pPr>
        <w:autoSpaceDE w:val="0"/>
        <w:autoSpaceDN w:val="0"/>
        <w:adjustRightInd w:val="0"/>
        <w:rPr>
          <w:rFonts w:cs="Arial"/>
          <w:color w:val="000000"/>
        </w:rPr>
      </w:pPr>
    </w:p>
    <w:p w14:paraId="5D23DD94" w14:textId="54C94B22" w:rsidR="00676FE2" w:rsidRPr="007F55CC" w:rsidRDefault="00676FE2" w:rsidP="00512CD5">
      <w:pPr>
        <w:rPr>
          <w:rFonts w:cs="Arial"/>
          <w:i/>
        </w:rPr>
      </w:pPr>
      <w:r w:rsidRPr="007F55CC">
        <w:rPr>
          <w:rFonts w:cs="Arial"/>
          <w:i/>
        </w:rPr>
        <w:t>(</w:t>
      </w:r>
      <w:hyperlink r:id="rId30" w:history="1">
        <w:r w:rsidRPr="007F55CC">
          <w:rPr>
            <w:rStyle w:val="Enlla"/>
            <w:rFonts w:cs="Arial"/>
            <w:i/>
          </w:rPr>
          <w:t>https://contractaciopublica.gencat.cat/ecofin_sobre/AppJava/views/ajuda/empreses/index.xhtml?set-locale=ca_ES</w:t>
        </w:r>
      </w:hyperlink>
      <w:r w:rsidRPr="007F55CC">
        <w:rPr>
          <w:rFonts w:cs="Arial"/>
          <w:i/>
        </w:rPr>
        <w:t>)</w:t>
      </w:r>
    </w:p>
    <w:p w14:paraId="49543948" w14:textId="77777777" w:rsidR="00CE25E4" w:rsidRPr="007F55CC" w:rsidRDefault="00CE25E4" w:rsidP="00512CD5">
      <w:pPr>
        <w:rPr>
          <w:rFonts w:cs="Arial"/>
          <w:i/>
        </w:rPr>
      </w:pPr>
    </w:p>
    <w:p w14:paraId="29F3C811" w14:textId="6A90DD2F" w:rsidR="00676FE2" w:rsidRPr="007F55CC" w:rsidRDefault="00676FE2" w:rsidP="00837633">
      <w:bookmarkStart w:id="87" w:name="_Toc103931980"/>
      <w:r w:rsidRPr="00837633">
        <w:rPr>
          <w:b/>
        </w:rPr>
        <w:t>1</w:t>
      </w:r>
      <w:r w:rsidR="00E958C3" w:rsidRPr="00837633">
        <w:rPr>
          <w:b/>
        </w:rPr>
        <w:t>1</w:t>
      </w:r>
      <w:r w:rsidRPr="00837633">
        <w:rPr>
          <w:b/>
        </w:rPr>
        <w:t>.7</w:t>
      </w:r>
      <w:r w:rsidRPr="007F55CC">
        <w:t xml:space="preserve"> Els plecs de clàusules administratives particulars i de prescripcions tècniques que regulen aquesta licitació </w:t>
      </w:r>
      <w:r w:rsidR="00102742" w:rsidRPr="007F55CC">
        <w:t xml:space="preserve">basada </w:t>
      </w:r>
      <w:r w:rsidRPr="007F55CC">
        <w:t xml:space="preserve">estan disponibles en el Perfil de contractant de </w:t>
      </w:r>
      <w:r w:rsidR="00434926" w:rsidRPr="007F55CC">
        <w:t>l’òrgan de contractació</w:t>
      </w:r>
      <w:r w:rsidRPr="007F55CC">
        <w:t xml:space="preserve"> </w:t>
      </w:r>
      <w:r w:rsidRPr="007F55CC">
        <w:rPr>
          <w:u w:val="single"/>
        </w:rPr>
        <w:t>mitjançant l’enllaç web que es facilita a la invitació</w:t>
      </w:r>
      <w:r w:rsidRPr="007F55CC">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87"/>
    </w:p>
    <w:p w14:paraId="42A0F569" w14:textId="77777777" w:rsidR="00CE25E4" w:rsidRPr="007F55CC" w:rsidRDefault="00CE25E4" w:rsidP="00512CD5">
      <w:pPr>
        <w:rPr>
          <w:rFonts w:cs="Arial"/>
          <w:lang w:eastAsia="es-ES"/>
        </w:rPr>
      </w:pPr>
    </w:p>
    <w:p w14:paraId="2984EBEB" w14:textId="31BED692" w:rsidR="00E958C3" w:rsidRPr="007F55CC" w:rsidRDefault="00676FE2" w:rsidP="00837633">
      <w:bookmarkStart w:id="88" w:name="_Toc103931981"/>
      <w:r w:rsidRPr="00837633">
        <w:rPr>
          <w:b/>
        </w:rPr>
        <w:t>1</w:t>
      </w:r>
      <w:r w:rsidR="00E958C3" w:rsidRPr="00837633">
        <w:rPr>
          <w:b/>
        </w:rPr>
        <w:t>1</w:t>
      </w:r>
      <w:r w:rsidRPr="00837633">
        <w:rPr>
          <w:b/>
        </w:rPr>
        <w:t>.8</w:t>
      </w:r>
      <w:r w:rsidRPr="007F55CC">
        <w:t xml:space="preserve"> </w:t>
      </w:r>
      <w:r w:rsidR="00E958C3" w:rsidRPr="007F55CC">
        <w:t>Les proposicions són secretes i la seva presentació suposa l'acceptació incondicionada per part de l’empresa licitadora del contingut del present plec, així com del plec de prescripcions tècniques</w:t>
      </w:r>
      <w:r w:rsidR="001E3AE3" w:rsidRPr="007F55CC">
        <w:t xml:space="preserve"> i dels seus annexos</w:t>
      </w:r>
      <w:r w:rsidR="00E958C3" w:rsidRPr="007F55CC">
        <w:t xml:space="preserve">, </w:t>
      </w:r>
      <w:r w:rsidR="001E3AE3" w:rsidRPr="007F55CC">
        <w:t xml:space="preserve">i d’altra banda, la declaració conforme reuneix tots i cadascun dels requisits per contractar, </w:t>
      </w:r>
      <w:r w:rsidR="00E958C3" w:rsidRPr="007F55CC">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F55CC">
        <w:t>.</w:t>
      </w:r>
      <w:bookmarkEnd w:id="88"/>
    </w:p>
    <w:p w14:paraId="06CFACE5" w14:textId="77777777" w:rsidR="00E958C3" w:rsidRPr="007F55CC" w:rsidRDefault="00E958C3" w:rsidP="005C247F"/>
    <w:p w14:paraId="6C1E0910" w14:textId="163312A6" w:rsidR="00676FE2" w:rsidRPr="007F55CC" w:rsidRDefault="00676FE2" w:rsidP="005C247F">
      <w:r w:rsidRPr="007F55CC">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F55CC" w:rsidRDefault="00CE25E4" w:rsidP="00512CD5">
      <w:pPr>
        <w:rPr>
          <w:rFonts w:cs="Arial"/>
        </w:rPr>
      </w:pPr>
    </w:p>
    <w:p w14:paraId="574EA817" w14:textId="33BD8C67" w:rsidR="00676FE2" w:rsidRPr="007F55CC" w:rsidRDefault="00676FE2" w:rsidP="00837633">
      <w:bookmarkStart w:id="89" w:name="_Toc103931982"/>
      <w:r w:rsidRPr="00837633">
        <w:rPr>
          <w:b/>
        </w:rPr>
        <w:t>1</w:t>
      </w:r>
      <w:r w:rsidR="001E3AE3" w:rsidRPr="00837633">
        <w:rPr>
          <w:b/>
        </w:rPr>
        <w:t>1</w:t>
      </w:r>
      <w:r w:rsidRPr="00837633">
        <w:rPr>
          <w:b/>
        </w:rPr>
        <w:t>.9</w:t>
      </w:r>
      <w:r w:rsidRPr="007F55CC">
        <w:t xml:space="preserve"> Cada empresa licitadora no pot presentar més d’una proposició. </w:t>
      </w:r>
      <w:r w:rsidR="005F66C3" w:rsidRPr="007F55CC">
        <w:t xml:space="preserve">En el cas d’haver-hi diversos lots, els licitadors només poden presentar una única proposició per cada lot. </w:t>
      </w:r>
      <w:r w:rsidRPr="007F55CC">
        <w:t>Tampoc pot subscriure cap proposta en UTE amb d’altres si ho ha fet individualment o figurar en més d’una unió temporal. La infracció d’aquestes normes dóna lloc a la no-admissió de cap de les propostes que hagi subscrit.</w:t>
      </w:r>
      <w:bookmarkEnd w:id="89"/>
    </w:p>
    <w:p w14:paraId="436AB678" w14:textId="77777777" w:rsidR="007A2D38" w:rsidRDefault="007A2D38" w:rsidP="00512CD5">
      <w:pPr>
        <w:rPr>
          <w:rFonts w:cs="Arial"/>
          <w:b/>
          <w:lang w:eastAsia="es-ES"/>
        </w:rPr>
      </w:pPr>
    </w:p>
    <w:p w14:paraId="4DFDC408" w14:textId="76A29EF0" w:rsidR="00434926" w:rsidRPr="007F55CC" w:rsidRDefault="001E3AE3" w:rsidP="00122703">
      <w:pPr>
        <w:pStyle w:val="Ttol2"/>
      </w:pPr>
      <w:bookmarkStart w:id="90" w:name="_Toc103931983"/>
      <w:bookmarkStart w:id="91" w:name="_Toc104359181"/>
      <w:r w:rsidRPr="007F55CC">
        <w:t>Dot</w:t>
      </w:r>
      <w:r w:rsidR="006955A3" w:rsidRPr="007F55CC">
        <w:t xml:space="preserve">zena. </w:t>
      </w:r>
      <w:r w:rsidRPr="007F55CC">
        <w:t>Contingut dels sobres</w:t>
      </w:r>
      <w:bookmarkEnd w:id="90"/>
      <w:bookmarkEnd w:id="91"/>
    </w:p>
    <w:p w14:paraId="51EFA719" w14:textId="19CC2D39" w:rsidR="00E30BF4" w:rsidRPr="007F55CC" w:rsidRDefault="00E30BF4" w:rsidP="00512CD5">
      <w:pPr>
        <w:rPr>
          <w:rFonts w:cs="Arial"/>
          <w:b/>
          <w:lang w:eastAsia="es-ES"/>
        </w:rPr>
      </w:pPr>
    </w:p>
    <w:p w14:paraId="48EFB228" w14:textId="1D1B53A7" w:rsidR="00E30BF4" w:rsidRPr="007F55CC" w:rsidRDefault="00E30BF4" w:rsidP="00512CD5">
      <w:pPr>
        <w:rPr>
          <w:rFonts w:cs="Arial"/>
          <w:b/>
          <w:lang w:eastAsia="es-ES"/>
        </w:rPr>
      </w:pPr>
      <w:r w:rsidRPr="007F55CC">
        <w:rPr>
          <w:rFonts w:cs="Arial"/>
        </w:rPr>
        <w:lastRenderedPageBreak/>
        <w:t xml:space="preserve">Cal tenir en compte que les dades personals de les empreses licitadores, obtingudes per l’Administració al subscriure’s en la licitació i/o en donar-se d’alta en el Perfil del licitador, seran tractades per la unitat responsable de l’activitat de tractament amb la </w:t>
      </w:r>
      <w:r w:rsidRPr="00DC33BC">
        <w:rPr>
          <w:rFonts w:cs="Arial"/>
        </w:rPr>
        <w:t>finalitat o les finalitats identificades en l’</w:t>
      </w:r>
      <w:r w:rsidRPr="00DC33BC">
        <w:rPr>
          <w:rFonts w:cs="Arial"/>
          <w:b/>
          <w:bCs/>
        </w:rPr>
        <w:t>annex núm. 1</w:t>
      </w:r>
      <w:r w:rsidRPr="00DC33BC">
        <w:rPr>
          <w:rFonts w:cs="Arial"/>
        </w:rPr>
        <w:t xml:space="preserve"> relatiu a la Informació bàsica</w:t>
      </w:r>
      <w:r w:rsidRPr="007F55CC">
        <w:rPr>
          <w:rFonts w:cs="Arial"/>
        </w:rPr>
        <w:t xml:space="preserve"> sobre protecció de dades de caràcter personal dels licitadors</w:t>
      </w:r>
      <w:r w:rsidR="00DD0B22">
        <w:rPr>
          <w:rFonts w:cs="Arial"/>
        </w:rPr>
        <w:t>.</w:t>
      </w:r>
    </w:p>
    <w:p w14:paraId="1B563715" w14:textId="77777777" w:rsidR="00434926" w:rsidRPr="007F55CC" w:rsidRDefault="00434926" w:rsidP="00512CD5">
      <w:pPr>
        <w:rPr>
          <w:rFonts w:cs="Arial"/>
          <w:lang w:eastAsia="es-ES"/>
        </w:rPr>
      </w:pPr>
    </w:p>
    <w:p w14:paraId="726009F1" w14:textId="09B731B0" w:rsidR="00434926" w:rsidRPr="007F55CC" w:rsidRDefault="0036547B" w:rsidP="00512CD5">
      <w:pPr>
        <w:rPr>
          <w:rFonts w:cs="Arial"/>
          <w:lang w:eastAsia="es-ES"/>
        </w:rPr>
      </w:pPr>
      <w:r w:rsidRPr="007F55CC">
        <w:rPr>
          <w:rFonts w:cs="Arial"/>
          <w:b/>
          <w:lang w:eastAsia="es-ES"/>
        </w:rPr>
        <w:t>12.1</w:t>
      </w:r>
      <w:r w:rsidRPr="007F55CC">
        <w:rPr>
          <w:rFonts w:cs="Arial"/>
          <w:lang w:eastAsia="es-ES"/>
        </w:rPr>
        <w:t xml:space="preserve"> </w:t>
      </w:r>
      <w:r w:rsidR="00434926" w:rsidRPr="007F55CC">
        <w:rPr>
          <w:rFonts w:cs="Arial"/>
          <w:lang w:eastAsia="es-ES"/>
        </w:rPr>
        <w:t xml:space="preserve">Les proposicions s’han de presentar en </w:t>
      </w:r>
      <w:r w:rsidR="00434926" w:rsidRPr="007F55CC">
        <w:rPr>
          <w:rFonts w:cs="Arial"/>
          <w:b/>
          <w:lang w:eastAsia="es-ES"/>
        </w:rPr>
        <w:t>dos sobres</w:t>
      </w:r>
      <w:r w:rsidR="00434926" w:rsidRPr="007F55CC">
        <w:rPr>
          <w:rFonts w:cs="Arial"/>
          <w:lang w:eastAsia="es-ES"/>
        </w:rPr>
        <w:t xml:space="preserve"> (Sobre A: Documentació general i documentació dels criteris dependents d’un judici de valor i Sobre B: Proposició </w:t>
      </w:r>
      <w:r w:rsidR="00434926" w:rsidRPr="00FF1695">
        <w:rPr>
          <w:rFonts w:cs="Arial"/>
          <w:lang w:eastAsia="es-ES"/>
        </w:rPr>
        <w:t>econòmica). El sobres es presentaran en la forma indicada en l’</w:t>
      </w:r>
      <w:r w:rsidR="00FF1695" w:rsidRPr="00FF1695">
        <w:rPr>
          <w:rFonts w:cs="Arial"/>
          <w:b/>
          <w:lang w:eastAsia="es-ES"/>
        </w:rPr>
        <w:t>apartat J.2</w:t>
      </w:r>
      <w:r w:rsidR="00434926" w:rsidRPr="00FF1695">
        <w:rPr>
          <w:rFonts w:cs="Arial"/>
          <w:b/>
          <w:lang w:eastAsia="es-ES"/>
        </w:rPr>
        <w:t xml:space="preserve"> del </w:t>
      </w:r>
      <w:r w:rsidR="00883120" w:rsidRPr="00FF1695">
        <w:rPr>
          <w:rFonts w:cs="Arial"/>
          <w:b/>
          <w:lang w:eastAsia="es-ES"/>
        </w:rPr>
        <w:t>QC</w:t>
      </w:r>
      <w:r w:rsidR="00434926" w:rsidRPr="00FF1695">
        <w:rPr>
          <w:rFonts w:cs="Arial"/>
          <w:lang w:eastAsia="es-ES"/>
        </w:rPr>
        <w:t>.</w:t>
      </w:r>
      <w:r w:rsidR="00434926" w:rsidRPr="007F55CC">
        <w:rPr>
          <w:rFonts w:cs="Arial"/>
          <w:lang w:eastAsia="es-ES"/>
        </w:rPr>
        <w:t xml:space="preserve"> </w:t>
      </w:r>
    </w:p>
    <w:p w14:paraId="52C69384" w14:textId="04CA4335" w:rsidR="00434926" w:rsidRPr="007F55CC" w:rsidRDefault="00434926" w:rsidP="00512CD5">
      <w:pPr>
        <w:rPr>
          <w:rFonts w:cs="Arial"/>
          <w:lang w:eastAsia="es-ES"/>
        </w:rPr>
      </w:pPr>
    </w:p>
    <w:p w14:paraId="5AD501CB" w14:textId="74FF9608" w:rsidR="00434926" w:rsidRPr="007F55CC" w:rsidRDefault="005F66C3" w:rsidP="00512CD5">
      <w:pPr>
        <w:rPr>
          <w:rFonts w:cs="Arial"/>
          <w:b/>
          <w:lang w:eastAsia="es-ES"/>
        </w:rPr>
      </w:pPr>
      <w:r w:rsidRPr="007F55CC">
        <w:rPr>
          <w:rFonts w:cs="Arial"/>
          <w:b/>
          <w:u w:val="single"/>
          <w:lang w:eastAsia="es-ES"/>
        </w:rPr>
        <w:t xml:space="preserve">Contingut del </w:t>
      </w:r>
      <w:r w:rsidR="00434926" w:rsidRPr="007F55CC">
        <w:rPr>
          <w:rFonts w:cs="Arial"/>
          <w:b/>
          <w:u w:val="single"/>
          <w:lang w:eastAsia="es-ES"/>
        </w:rPr>
        <w:t>Sobre A: Documentació general i documentació dels criteris dependents d’un judici de valor</w:t>
      </w:r>
      <w:r w:rsidR="00434926" w:rsidRPr="007F55CC">
        <w:rPr>
          <w:rFonts w:cs="Arial"/>
          <w:b/>
          <w:lang w:eastAsia="es-ES"/>
        </w:rPr>
        <w:t>.</w:t>
      </w:r>
    </w:p>
    <w:p w14:paraId="38B2A9B4" w14:textId="77777777" w:rsidR="00434926" w:rsidRPr="007F55CC" w:rsidRDefault="00434926" w:rsidP="00512CD5">
      <w:pPr>
        <w:rPr>
          <w:rFonts w:cs="Arial"/>
          <w:lang w:eastAsia="es-ES"/>
        </w:rPr>
      </w:pPr>
    </w:p>
    <w:p w14:paraId="706235DF" w14:textId="499F02A2" w:rsidR="00CE563D" w:rsidRPr="00FF3B98" w:rsidRDefault="00FF3B98" w:rsidP="00512CD5">
      <w:pPr>
        <w:rPr>
          <w:rFonts w:cs="Arial"/>
          <w:lang w:eastAsia="es-ES"/>
        </w:rPr>
      </w:pPr>
      <w:r w:rsidRPr="00FF3B98">
        <w:rPr>
          <w:rFonts w:cs="Arial"/>
          <w:lang w:eastAsia="es-ES"/>
        </w:rPr>
        <w:t xml:space="preserve">La documentació que cal presentar figura en l’apartat J.2 del QC. </w:t>
      </w:r>
    </w:p>
    <w:p w14:paraId="7434E301" w14:textId="77777777" w:rsidR="00FF3B98" w:rsidRPr="007F55CC" w:rsidRDefault="00FF3B98" w:rsidP="00512CD5">
      <w:pPr>
        <w:rPr>
          <w:rFonts w:cs="Arial"/>
          <w:b/>
          <w:u w:val="single"/>
          <w:lang w:eastAsia="es-ES"/>
        </w:rPr>
      </w:pPr>
    </w:p>
    <w:p w14:paraId="2EBED71A" w14:textId="2E1ED871" w:rsidR="00434926" w:rsidRPr="007F55CC" w:rsidRDefault="00981A2B" w:rsidP="00512CD5">
      <w:pPr>
        <w:rPr>
          <w:rFonts w:cs="Arial"/>
          <w:b/>
          <w:lang w:eastAsia="es-ES"/>
        </w:rPr>
      </w:pPr>
      <w:r w:rsidRPr="007F55CC">
        <w:rPr>
          <w:rFonts w:cs="Arial"/>
          <w:b/>
          <w:u w:val="single"/>
          <w:lang w:eastAsia="es-ES"/>
        </w:rPr>
        <w:t xml:space="preserve">Contingut del </w:t>
      </w:r>
      <w:r w:rsidR="00434926" w:rsidRPr="007F55CC">
        <w:rPr>
          <w:rFonts w:cs="Arial"/>
          <w:b/>
          <w:u w:val="single"/>
          <w:lang w:eastAsia="es-ES"/>
        </w:rPr>
        <w:t>Sobre B: Proposició econòmica</w:t>
      </w:r>
      <w:r w:rsidR="00434926" w:rsidRPr="007F55CC">
        <w:rPr>
          <w:rFonts w:cs="Arial"/>
          <w:b/>
          <w:lang w:eastAsia="es-ES"/>
        </w:rPr>
        <w:t>.</w:t>
      </w:r>
    </w:p>
    <w:p w14:paraId="079599DD" w14:textId="77777777" w:rsidR="00434926" w:rsidRPr="007F55CC" w:rsidRDefault="00434926" w:rsidP="00512CD5">
      <w:pPr>
        <w:rPr>
          <w:rFonts w:cs="Arial"/>
          <w:lang w:eastAsia="es-ES"/>
        </w:rPr>
      </w:pPr>
    </w:p>
    <w:p w14:paraId="01C06346" w14:textId="77777777" w:rsidR="00981A2B" w:rsidRPr="00DC33BC" w:rsidRDefault="00434926" w:rsidP="00512CD5">
      <w:pPr>
        <w:rPr>
          <w:rFonts w:cs="Arial"/>
          <w:lang w:eastAsia="es-ES"/>
        </w:rPr>
      </w:pPr>
      <w:r w:rsidRPr="00DC33BC">
        <w:rPr>
          <w:rFonts w:cs="Arial"/>
          <w:b/>
          <w:lang w:eastAsia="es-ES"/>
        </w:rPr>
        <w:t>Oferta econòmica</w:t>
      </w:r>
      <w:r w:rsidRPr="00DC33BC">
        <w:rPr>
          <w:rFonts w:cs="Arial"/>
          <w:lang w:eastAsia="es-ES"/>
        </w:rPr>
        <w:t xml:space="preserve"> segons el model establert en </w:t>
      </w:r>
      <w:r w:rsidRPr="00DC33BC">
        <w:rPr>
          <w:rFonts w:cs="Arial"/>
          <w:b/>
          <w:lang w:eastAsia="es-ES"/>
        </w:rPr>
        <w:t>l’annex núm. 6</w:t>
      </w:r>
      <w:r w:rsidRPr="00DC33BC">
        <w:rPr>
          <w:rFonts w:cs="Arial"/>
          <w:lang w:eastAsia="es-ES"/>
        </w:rPr>
        <w:t xml:space="preserve"> d’aquest Plec. </w:t>
      </w:r>
    </w:p>
    <w:p w14:paraId="47CEA3F8" w14:textId="77777777" w:rsidR="00981A2B" w:rsidRPr="00DC33BC" w:rsidRDefault="00981A2B" w:rsidP="00512CD5">
      <w:pPr>
        <w:rPr>
          <w:rFonts w:cs="Arial"/>
          <w:lang w:eastAsia="es-ES"/>
        </w:rPr>
      </w:pPr>
    </w:p>
    <w:p w14:paraId="55D491C9" w14:textId="2329C561" w:rsidR="00434926" w:rsidRPr="00DC33BC" w:rsidRDefault="00981A2B" w:rsidP="00512CD5">
      <w:pPr>
        <w:rPr>
          <w:rFonts w:cs="Arial"/>
          <w:lang w:eastAsia="es-ES"/>
        </w:rPr>
      </w:pPr>
      <w:r w:rsidRPr="00DC33BC">
        <w:rPr>
          <w:rFonts w:cs="Arial"/>
          <w:lang w:eastAsia="es-ES"/>
        </w:rPr>
        <w:t>No s’acceptaran les proposicions que tinguin omissions, errades o esmenes que no permetin conèixer clarament allò que es considera fonamental per valorar-les.</w:t>
      </w:r>
    </w:p>
    <w:p w14:paraId="1485E804" w14:textId="77777777" w:rsidR="00EF4E76" w:rsidRPr="00DC33BC" w:rsidRDefault="00EF4E76" w:rsidP="00512CD5">
      <w:pPr>
        <w:rPr>
          <w:rFonts w:cs="Arial"/>
          <w:lang w:eastAsia="es-ES"/>
        </w:rPr>
      </w:pPr>
    </w:p>
    <w:p w14:paraId="56E9B54B" w14:textId="09A8D40B" w:rsidR="00434926" w:rsidRPr="007F55CC" w:rsidRDefault="00434926" w:rsidP="00512CD5">
      <w:pPr>
        <w:rPr>
          <w:rFonts w:cs="Arial"/>
          <w:lang w:eastAsia="es-ES"/>
        </w:rPr>
      </w:pPr>
      <w:r w:rsidRPr="00DC33BC">
        <w:rPr>
          <w:rFonts w:cs="Arial"/>
          <w:lang w:eastAsia="es-ES"/>
        </w:rPr>
        <w:t xml:space="preserve">En el cas que s’hagi establert la limitació de l’adjudicació de lots a una mateixa empresa licitadora, les empreses licitadores hauran de manifestar, mitjançant aquest document, la prelació en l’adjudicació dels diferents lots, consignant-ho de la forma assenyalada en </w:t>
      </w:r>
      <w:r w:rsidRPr="00DC33BC">
        <w:rPr>
          <w:rFonts w:cs="Arial"/>
          <w:b/>
          <w:lang w:eastAsia="es-ES"/>
        </w:rPr>
        <w:t>l’annex núm. 6</w:t>
      </w:r>
      <w:r w:rsidRPr="00DC33BC">
        <w:rPr>
          <w:rFonts w:cs="Arial"/>
          <w:lang w:eastAsia="es-ES"/>
        </w:rPr>
        <w:t>.</w:t>
      </w:r>
    </w:p>
    <w:p w14:paraId="2CDB63EB" w14:textId="41383EEC" w:rsidR="00981A2B" w:rsidRPr="007F55CC" w:rsidRDefault="00981A2B" w:rsidP="00512CD5">
      <w:pPr>
        <w:rPr>
          <w:rFonts w:cs="Arial"/>
          <w:lang w:eastAsia="es-ES"/>
        </w:rPr>
      </w:pPr>
    </w:p>
    <w:p w14:paraId="25D2B556" w14:textId="30C80779" w:rsidR="00981A2B" w:rsidRPr="007F55CC" w:rsidRDefault="00981A2B" w:rsidP="00512CD5">
      <w:pPr>
        <w:rPr>
          <w:rFonts w:cs="Arial"/>
          <w:lang w:eastAsia="es-ES"/>
        </w:rPr>
      </w:pPr>
      <w:r w:rsidRPr="007F55CC">
        <w:rPr>
          <w:rFonts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F55CC" w:rsidRDefault="00981A2B" w:rsidP="00512CD5">
      <w:pPr>
        <w:rPr>
          <w:rFonts w:cs="Arial"/>
          <w:lang w:eastAsia="es-ES"/>
        </w:rPr>
      </w:pPr>
    </w:p>
    <w:p w14:paraId="63EBA9A8" w14:textId="1D45C8C2" w:rsidR="00981A2B" w:rsidRPr="007F55CC" w:rsidRDefault="00981A2B" w:rsidP="00512CD5">
      <w:pPr>
        <w:rPr>
          <w:rFonts w:cs="Arial"/>
          <w:lang w:eastAsia="es-ES"/>
        </w:rPr>
      </w:pPr>
      <w:r w:rsidRPr="007F55CC">
        <w:rPr>
          <w:rFonts w:cs="Arial"/>
          <w:lang w:eastAsia="es-ES"/>
        </w:rPr>
        <w:t xml:space="preserve">Les proposicions s’han de signar pels representants legals de les empreses licitadores. </w:t>
      </w:r>
    </w:p>
    <w:p w14:paraId="3A9438AE" w14:textId="45ECB0CE" w:rsidR="00284A42" w:rsidRPr="007F55CC" w:rsidRDefault="00284A42" w:rsidP="00512CD5">
      <w:pPr>
        <w:rPr>
          <w:rFonts w:cs="Arial"/>
          <w:lang w:eastAsia="es-ES"/>
        </w:rPr>
      </w:pPr>
    </w:p>
    <w:p w14:paraId="2447B138" w14:textId="3C5B968A" w:rsidR="00981A2B" w:rsidRPr="007F55CC" w:rsidRDefault="0036547B" w:rsidP="00512CD5">
      <w:pPr>
        <w:rPr>
          <w:rFonts w:cs="Arial"/>
          <w:lang w:eastAsia="es-ES"/>
        </w:rPr>
      </w:pPr>
      <w:r w:rsidRPr="007F55CC">
        <w:rPr>
          <w:rFonts w:cs="Arial"/>
          <w:b/>
          <w:lang w:eastAsia="es-ES"/>
        </w:rPr>
        <w:t>12.2</w:t>
      </w:r>
      <w:r w:rsidRPr="007F55CC">
        <w:rPr>
          <w:rFonts w:cs="Arial"/>
          <w:lang w:eastAsia="es-ES"/>
        </w:rPr>
        <w:t xml:space="preserve"> </w:t>
      </w:r>
      <w:r w:rsidR="00981A2B" w:rsidRPr="007F55CC">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F55CC" w:rsidRDefault="00981A2B" w:rsidP="00512CD5">
      <w:pPr>
        <w:rPr>
          <w:rFonts w:cs="Arial"/>
          <w:lang w:eastAsia="es-ES"/>
        </w:rPr>
      </w:pPr>
    </w:p>
    <w:p w14:paraId="1C9B0404" w14:textId="4803202E" w:rsidR="00981A2B" w:rsidRPr="007F55CC" w:rsidRDefault="00981A2B" w:rsidP="00512CD5">
      <w:pPr>
        <w:rPr>
          <w:rFonts w:cs="Arial"/>
          <w:lang w:eastAsia="es-ES"/>
        </w:rPr>
      </w:pPr>
      <w:r w:rsidRPr="007F55CC">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F55CC" w:rsidRDefault="00981A2B" w:rsidP="00512CD5">
      <w:pPr>
        <w:rPr>
          <w:rFonts w:cs="Arial"/>
          <w:lang w:eastAsia="es-ES"/>
        </w:rPr>
      </w:pPr>
    </w:p>
    <w:p w14:paraId="702A93A7" w14:textId="3BCD0CFD" w:rsidR="0036547B" w:rsidRPr="007F55CC" w:rsidRDefault="0036547B" w:rsidP="00512CD5">
      <w:pPr>
        <w:rPr>
          <w:rFonts w:cs="Arial"/>
          <w:lang w:eastAsia="es-ES"/>
        </w:rPr>
      </w:pPr>
      <w:r w:rsidRPr="007F55CC">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F55CC" w:rsidRDefault="00981A2B" w:rsidP="00512CD5">
      <w:pPr>
        <w:rPr>
          <w:rFonts w:cs="Arial"/>
          <w:lang w:eastAsia="es-ES"/>
        </w:rPr>
      </w:pPr>
    </w:p>
    <w:p w14:paraId="05CF218A" w14:textId="6CAF7179" w:rsidR="0036547B" w:rsidRPr="007F55CC" w:rsidRDefault="0036547B" w:rsidP="00512CD5">
      <w:pPr>
        <w:rPr>
          <w:rFonts w:cs="Arial"/>
          <w:lang w:eastAsia="es-ES"/>
        </w:rPr>
      </w:pPr>
      <w:r w:rsidRPr="007F55CC">
        <w:rPr>
          <w:rFonts w:cs="Arial"/>
          <w:b/>
          <w:lang w:eastAsia="es-ES"/>
        </w:rPr>
        <w:t>12.3</w:t>
      </w:r>
      <w:r w:rsidRPr="007F55CC">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F55CC" w:rsidRDefault="0036547B" w:rsidP="00512CD5">
      <w:pPr>
        <w:rPr>
          <w:rFonts w:cs="Arial"/>
          <w:lang w:eastAsia="es-ES"/>
        </w:rPr>
      </w:pPr>
    </w:p>
    <w:p w14:paraId="137A3E96" w14:textId="03862F0C" w:rsidR="00CA368F" w:rsidRPr="007F55CC" w:rsidRDefault="00981A2B" w:rsidP="00122703">
      <w:pPr>
        <w:pStyle w:val="Ttol2"/>
      </w:pPr>
      <w:bookmarkStart w:id="92" w:name="Vuitena"/>
      <w:bookmarkStart w:id="93" w:name="_Toc103931984"/>
      <w:bookmarkStart w:id="94" w:name="_Toc104359182"/>
      <w:r w:rsidRPr="007F55CC">
        <w:lastRenderedPageBreak/>
        <w:t>Tretz</w:t>
      </w:r>
      <w:r w:rsidR="00CA368F" w:rsidRPr="007F55CC">
        <w:t>ena</w:t>
      </w:r>
      <w:bookmarkEnd w:id="92"/>
      <w:r w:rsidR="00CA368F" w:rsidRPr="007F55CC">
        <w:t>. Mesa de contractació</w:t>
      </w:r>
      <w:bookmarkEnd w:id="93"/>
      <w:bookmarkEnd w:id="94"/>
    </w:p>
    <w:p w14:paraId="53BFCE6B" w14:textId="77777777" w:rsidR="00CA368F" w:rsidRPr="007F55CC" w:rsidRDefault="00CA368F" w:rsidP="00512CD5">
      <w:pPr>
        <w:rPr>
          <w:rFonts w:cs="Arial"/>
        </w:rPr>
      </w:pPr>
    </w:p>
    <w:p w14:paraId="005EB51E" w14:textId="77777777" w:rsidR="00CA368F" w:rsidRPr="007F55CC" w:rsidRDefault="00CA368F" w:rsidP="00512CD5">
      <w:pPr>
        <w:rPr>
          <w:rFonts w:cs="Arial"/>
        </w:rPr>
      </w:pPr>
      <w:r w:rsidRPr="00DC33BC">
        <w:rPr>
          <w:rFonts w:cs="Arial"/>
        </w:rPr>
        <w:t>La Mesa de contractació està integrada pels membres que figuren en l’</w:t>
      </w:r>
      <w:r w:rsidRPr="00DC33BC">
        <w:rPr>
          <w:rFonts w:cs="Arial"/>
          <w:b/>
        </w:rPr>
        <w:t>annex núm. 7</w:t>
      </w:r>
      <w:r w:rsidRPr="00DC33BC">
        <w:rPr>
          <w:rFonts w:cs="Arial"/>
        </w:rPr>
        <w:t>.</w:t>
      </w:r>
    </w:p>
    <w:p w14:paraId="6E1B98CB" w14:textId="5CD3EB2F" w:rsidR="00C169EF" w:rsidRPr="007F55CC" w:rsidRDefault="00C169EF" w:rsidP="00837633">
      <w:bookmarkStart w:id="95" w:name="_Toc88739151"/>
      <w:bookmarkStart w:id="96" w:name="dotzena"/>
    </w:p>
    <w:p w14:paraId="7F7C8A3E" w14:textId="61A0BA65" w:rsidR="00067C11" w:rsidRPr="007F55CC" w:rsidRDefault="00CC047B" w:rsidP="00512CD5">
      <w:pPr>
        <w:pStyle w:val="Ttol2"/>
        <w:rPr>
          <w:rFonts w:cs="Arial"/>
          <w:szCs w:val="22"/>
        </w:rPr>
      </w:pPr>
      <w:bookmarkStart w:id="97" w:name="_Toc103931985"/>
      <w:bookmarkStart w:id="98" w:name="_Toc104359183"/>
      <w:r w:rsidRPr="007F55CC">
        <w:rPr>
          <w:rFonts w:cs="Arial"/>
          <w:szCs w:val="22"/>
        </w:rPr>
        <w:t>Catorz</w:t>
      </w:r>
      <w:r w:rsidR="0020590F" w:rsidRPr="007F55CC">
        <w:rPr>
          <w:rFonts w:cs="Arial"/>
          <w:szCs w:val="22"/>
        </w:rPr>
        <w:t>ena</w:t>
      </w:r>
      <w:r w:rsidR="00067C11" w:rsidRPr="007F55CC">
        <w:rPr>
          <w:rFonts w:cs="Arial"/>
          <w:szCs w:val="22"/>
        </w:rPr>
        <w:t>. Obertura de sobres, classificació d’ofertes i acreditació documental prèvia a l’adjudicació</w:t>
      </w:r>
      <w:bookmarkEnd w:id="95"/>
      <w:bookmarkEnd w:id="97"/>
      <w:bookmarkEnd w:id="98"/>
    </w:p>
    <w:p w14:paraId="33801979" w14:textId="76171231" w:rsidR="00067C11" w:rsidRPr="007F55CC" w:rsidRDefault="00067C11" w:rsidP="00512CD5">
      <w:pPr>
        <w:rPr>
          <w:rFonts w:cs="Arial"/>
          <w:lang w:eastAsia="es-ES"/>
        </w:rPr>
      </w:pPr>
    </w:p>
    <w:p w14:paraId="2D1920DA" w14:textId="1FB0C8B4" w:rsidR="00067C11" w:rsidRPr="007F55CC" w:rsidRDefault="00CC047B" w:rsidP="00512CD5">
      <w:pPr>
        <w:rPr>
          <w:rFonts w:cs="Arial"/>
        </w:rPr>
      </w:pPr>
      <w:r w:rsidRPr="007F55CC">
        <w:rPr>
          <w:rFonts w:cs="Arial"/>
          <w:b/>
        </w:rPr>
        <w:t>14</w:t>
      </w:r>
      <w:r w:rsidR="00067C11" w:rsidRPr="007F55CC">
        <w:rPr>
          <w:rFonts w:cs="Arial"/>
          <w:b/>
        </w:rPr>
        <w:t>.1</w:t>
      </w:r>
      <w:r w:rsidR="00067C11" w:rsidRPr="007F55CC">
        <w:rPr>
          <w:rFonts w:cs="Arial"/>
        </w:rPr>
        <w:t xml:space="preserve"> Finalitzat el termini de presentació d’ofertes es comprovarà la documentació administrativa general continguda en el </w:t>
      </w:r>
      <w:r w:rsidR="00067C11" w:rsidRPr="007F55CC">
        <w:rPr>
          <w:rFonts w:cs="Arial"/>
          <w:b/>
        </w:rPr>
        <w:t>Sobre A</w:t>
      </w:r>
      <w:r w:rsidR="00067C11" w:rsidRPr="007F55CC">
        <w:rPr>
          <w:rFonts w:cs="Arial"/>
        </w:rPr>
        <w:t>.</w:t>
      </w:r>
    </w:p>
    <w:p w14:paraId="380E1826" w14:textId="77777777" w:rsidR="00067C11" w:rsidRPr="007F55CC" w:rsidRDefault="00067C11" w:rsidP="00512CD5">
      <w:pPr>
        <w:pStyle w:val="Textindependent3"/>
        <w:spacing w:after="0"/>
        <w:rPr>
          <w:rFonts w:ascii="Arial" w:hAnsi="Arial" w:cs="Arial"/>
          <w:b/>
          <w:bCs/>
          <w:sz w:val="22"/>
          <w:szCs w:val="22"/>
        </w:rPr>
      </w:pPr>
    </w:p>
    <w:p w14:paraId="0FC13230" w14:textId="11E50C4E" w:rsidR="00067C11" w:rsidRPr="007F55CC" w:rsidRDefault="00067C11" w:rsidP="00512CD5">
      <w:pPr>
        <w:rPr>
          <w:rFonts w:cs="Arial"/>
        </w:rPr>
      </w:pPr>
      <w:r w:rsidRPr="005C6CAB">
        <w:rPr>
          <w:rFonts w:cs="Arial"/>
        </w:rPr>
        <w:t xml:space="preserve">En cas que s’observin </w:t>
      </w:r>
      <w:r w:rsidR="00CC047B" w:rsidRPr="005C6CAB">
        <w:rPr>
          <w:rFonts w:cs="Arial"/>
        </w:rPr>
        <w:t>defectes</w:t>
      </w:r>
      <w:r w:rsidRPr="005C6CAB">
        <w:rPr>
          <w:rFonts w:cs="Arial"/>
        </w:rPr>
        <w:t xml:space="preserve"> esmenables en la documentació administrativa general presentada, es comunicarà mitjançant</w:t>
      </w:r>
      <w:r w:rsidR="000F15BE" w:rsidRPr="005C6CAB">
        <w:rPr>
          <w:rFonts w:cs="Arial"/>
        </w:rPr>
        <w:t xml:space="preserve"> E-Notum</w:t>
      </w:r>
      <w:r w:rsidRPr="005C6CAB">
        <w:rPr>
          <w:rFonts w:cs="Arial"/>
        </w:rPr>
        <w:t xml:space="preserve"> </w:t>
      </w:r>
      <w:r w:rsidR="000F15BE" w:rsidRPr="005C6CAB">
        <w:rPr>
          <w:rFonts w:cs="Arial"/>
        </w:rPr>
        <w:t xml:space="preserve">a les empreses licitadores afectades i alhora s’habilitarà accés a l’eina </w:t>
      </w:r>
      <w:r w:rsidRPr="005C6CAB">
        <w:rPr>
          <w:rFonts w:cs="Arial"/>
        </w:rPr>
        <w:t xml:space="preserve">Sobre Digital perquè els corregeixin o esmenin en el termini màxim de 3 dies </w:t>
      </w:r>
      <w:r w:rsidR="007209C1" w:rsidRPr="005C6CAB">
        <w:rPr>
          <w:rFonts w:cs="Arial"/>
        </w:rPr>
        <w:t>naturals</w:t>
      </w:r>
      <w:r w:rsidRPr="005C6CAB">
        <w:rPr>
          <w:rFonts w:cs="Arial"/>
        </w:rPr>
        <w:t>.</w:t>
      </w:r>
      <w:r w:rsidRPr="007F55CC">
        <w:rPr>
          <w:rFonts w:cs="Arial"/>
        </w:rPr>
        <w:t xml:space="preserve"> </w:t>
      </w:r>
    </w:p>
    <w:p w14:paraId="01AF20C0" w14:textId="77777777" w:rsidR="00067C11" w:rsidRPr="007F55CC" w:rsidRDefault="00067C11" w:rsidP="00512CD5">
      <w:pPr>
        <w:pStyle w:val="Textindependent3"/>
        <w:spacing w:after="0"/>
        <w:rPr>
          <w:rFonts w:ascii="Arial" w:hAnsi="Arial" w:cs="Arial"/>
          <w:b/>
          <w:bCs/>
          <w:sz w:val="22"/>
          <w:szCs w:val="22"/>
        </w:rPr>
      </w:pPr>
    </w:p>
    <w:p w14:paraId="1E567695" w14:textId="51DB36D7" w:rsidR="00067C11" w:rsidRPr="007F55CC" w:rsidRDefault="00CC047B" w:rsidP="00512CD5">
      <w:pPr>
        <w:pStyle w:val="Textindependent3"/>
        <w:spacing w:after="0"/>
        <w:rPr>
          <w:rFonts w:ascii="Arial" w:hAnsi="Arial" w:cs="Arial"/>
          <w:sz w:val="22"/>
          <w:szCs w:val="22"/>
          <w:lang w:eastAsia="ca-ES"/>
        </w:rPr>
      </w:pPr>
      <w:r w:rsidRPr="007F55CC">
        <w:rPr>
          <w:rFonts w:ascii="Arial" w:hAnsi="Arial" w:cs="Arial"/>
          <w:sz w:val="22"/>
          <w:szCs w:val="22"/>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7F55CC" w:rsidRDefault="00CC047B" w:rsidP="00512CD5">
      <w:pPr>
        <w:pStyle w:val="Textindependent3"/>
        <w:spacing w:after="0"/>
        <w:rPr>
          <w:rFonts w:ascii="Arial" w:hAnsi="Arial" w:cs="Arial"/>
          <w:b/>
          <w:bCs/>
          <w:sz w:val="22"/>
          <w:szCs w:val="22"/>
        </w:rPr>
      </w:pPr>
    </w:p>
    <w:p w14:paraId="760FFD6E" w14:textId="23C3EFD4" w:rsidR="00067C11" w:rsidRPr="007F55CC" w:rsidRDefault="00067C11" w:rsidP="00512CD5">
      <w:pPr>
        <w:rPr>
          <w:rFonts w:cs="Arial"/>
        </w:rPr>
      </w:pPr>
      <w:r w:rsidRPr="007F55CC">
        <w:rPr>
          <w:rFonts w:cs="Arial"/>
        </w:rPr>
        <w:t xml:space="preserve">Sense perjudici de la comunicació a les persones interessades, l’òrgan de contractació </w:t>
      </w:r>
      <w:r w:rsidR="00CC047B" w:rsidRPr="007F55CC">
        <w:rPr>
          <w:rFonts w:cs="Arial"/>
        </w:rPr>
        <w:t>es faran</w:t>
      </w:r>
      <w:r w:rsidRPr="007F55CC">
        <w:rPr>
          <w:rFonts w:cs="Arial"/>
        </w:rPr>
        <w:t xml:space="preserve"> públiques aquestes circumstàncies mitjançant el seu perfil de contractant.</w:t>
      </w:r>
    </w:p>
    <w:p w14:paraId="2ED468CA" w14:textId="0F5A8109" w:rsidR="00CC047B" w:rsidRPr="007F55CC" w:rsidRDefault="00CC047B" w:rsidP="00512CD5">
      <w:pPr>
        <w:rPr>
          <w:rFonts w:cs="Arial"/>
        </w:rPr>
      </w:pPr>
    </w:p>
    <w:p w14:paraId="1E14DE49" w14:textId="314AFC7F" w:rsidR="00CC047B" w:rsidRPr="007F55CC" w:rsidRDefault="00CC047B" w:rsidP="00512CD5">
      <w:pPr>
        <w:rPr>
          <w:rFonts w:cs="Arial"/>
        </w:rPr>
      </w:pPr>
      <w:r w:rsidRPr="007F55CC">
        <w:rPr>
          <w:rFonts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F55CC" w:rsidRDefault="00CC047B" w:rsidP="00512CD5">
      <w:pPr>
        <w:rPr>
          <w:rFonts w:cs="Arial"/>
        </w:rPr>
      </w:pPr>
    </w:p>
    <w:bookmarkEnd w:id="96"/>
    <w:p w14:paraId="5592A305" w14:textId="3A956A48" w:rsidR="00067C11" w:rsidRPr="007F55CC" w:rsidRDefault="00685F1C" w:rsidP="00512CD5">
      <w:pPr>
        <w:autoSpaceDE w:val="0"/>
        <w:autoSpaceDN w:val="0"/>
        <w:adjustRightInd w:val="0"/>
        <w:rPr>
          <w:rFonts w:cs="Arial"/>
        </w:rPr>
      </w:pPr>
      <w:r w:rsidRPr="00DC33BC">
        <w:rPr>
          <w:rFonts w:cs="Arial"/>
          <w:b/>
        </w:rPr>
        <w:t>14.</w:t>
      </w:r>
      <w:r w:rsidR="009A0155" w:rsidRPr="00DC33BC">
        <w:rPr>
          <w:rFonts w:cs="Arial"/>
          <w:b/>
        </w:rPr>
        <w:t>2</w:t>
      </w:r>
      <w:r w:rsidR="00067C11" w:rsidRPr="00DC33BC">
        <w:rPr>
          <w:rFonts w:cs="Arial"/>
        </w:rPr>
        <w:t xml:space="preserve"> Per a la valoració de les proposicions i la determinació de l’oferta </w:t>
      </w:r>
      <w:r w:rsidR="00D80A58" w:rsidRPr="00DC33BC">
        <w:rPr>
          <w:rFonts w:cs="Arial"/>
          <w:color w:val="000000"/>
        </w:rPr>
        <w:t>que presenta millor relació qualitat – preu</w:t>
      </w:r>
      <w:r w:rsidR="00067C11" w:rsidRPr="00DC33BC">
        <w:rPr>
          <w:rFonts w:cs="Arial"/>
        </w:rPr>
        <w:t xml:space="preserve"> de les empreses admeses a la licitació, s’ha d’atendre als criteris </w:t>
      </w:r>
      <w:r w:rsidRPr="00DC33BC">
        <w:rPr>
          <w:rFonts w:cs="Arial"/>
        </w:rPr>
        <w:t>d’adjudicació</w:t>
      </w:r>
      <w:r w:rsidR="00067C11" w:rsidRPr="00DC33BC">
        <w:rPr>
          <w:rFonts w:cs="Arial"/>
        </w:rPr>
        <w:t xml:space="preserve"> establerts en l’</w:t>
      </w:r>
      <w:r w:rsidR="00067C11" w:rsidRPr="00DC33BC">
        <w:rPr>
          <w:rFonts w:cs="Arial"/>
          <w:b/>
        </w:rPr>
        <w:t>annex núm. 8</w:t>
      </w:r>
      <w:r w:rsidR="00067C11" w:rsidRPr="00DC33BC">
        <w:rPr>
          <w:rFonts w:cs="Arial"/>
        </w:rPr>
        <w:t>. L’òrgan de contractació podrà designar un comitè avaluador encarregat de fer la valoració.</w:t>
      </w:r>
      <w:r w:rsidR="00067C11" w:rsidRPr="007F55CC">
        <w:rPr>
          <w:rFonts w:cs="Arial"/>
        </w:rPr>
        <w:t xml:space="preserve"> </w:t>
      </w:r>
    </w:p>
    <w:p w14:paraId="7584DC57" w14:textId="77777777" w:rsidR="00067C11" w:rsidRPr="007F55CC" w:rsidRDefault="00067C11" w:rsidP="00512CD5">
      <w:pPr>
        <w:pStyle w:val="Textindependent3"/>
        <w:spacing w:after="0"/>
        <w:rPr>
          <w:rFonts w:ascii="Arial" w:hAnsi="Arial" w:cs="Arial"/>
          <w:b/>
          <w:bCs/>
          <w:sz w:val="22"/>
          <w:szCs w:val="22"/>
        </w:rPr>
      </w:pPr>
    </w:p>
    <w:p w14:paraId="0505FA88" w14:textId="44D5AE8B" w:rsidR="00067C11" w:rsidRPr="007F55CC" w:rsidRDefault="00067C11" w:rsidP="00512CD5">
      <w:pPr>
        <w:autoSpaceDE w:val="0"/>
        <w:autoSpaceDN w:val="0"/>
        <w:adjustRightInd w:val="0"/>
        <w:rPr>
          <w:rFonts w:cs="Arial"/>
        </w:rPr>
      </w:pPr>
      <w:r w:rsidRPr="007F55CC">
        <w:rPr>
          <w:rFonts w:cs="Arial"/>
        </w:rPr>
        <w:t xml:space="preserve">L’òrgan de contractació o la Mesa de contractació, si s’escau, analitzarà la documentació corresponent per a la valoració dels criteris d’adjudicació que depenguin d’un judici de valor (documentació que s’inclourà en el </w:t>
      </w:r>
      <w:r w:rsidRPr="007F55CC">
        <w:rPr>
          <w:rFonts w:cs="Arial"/>
          <w:b/>
        </w:rPr>
        <w:t>Sobre A</w:t>
      </w:r>
      <w:r w:rsidRPr="007F55CC">
        <w:rPr>
          <w:rFonts w:cs="Arial"/>
        </w:rPr>
        <w:t>).</w:t>
      </w:r>
    </w:p>
    <w:p w14:paraId="5168EFDF" w14:textId="77777777" w:rsidR="00067C11" w:rsidRPr="007F55CC" w:rsidRDefault="00067C11" w:rsidP="00512CD5">
      <w:pPr>
        <w:rPr>
          <w:rFonts w:cs="Arial"/>
        </w:rPr>
      </w:pPr>
    </w:p>
    <w:p w14:paraId="41C72E41" w14:textId="77777777" w:rsidR="00067C11" w:rsidRPr="007F55CC" w:rsidRDefault="00067C11" w:rsidP="00512CD5">
      <w:pPr>
        <w:autoSpaceDE w:val="0"/>
        <w:autoSpaceDN w:val="0"/>
        <w:adjustRightInd w:val="0"/>
        <w:rPr>
          <w:rFonts w:cs="Arial"/>
        </w:rPr>
      </w:pPr>
      <w:r w:rsidRPr="007F55CC">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F55CC">
        <w:rPr>
          <w:rFonts w:cs="Arial"/>
          <w:b/>
        </w:rPr>
        <w:t>Sobre B</w:t>
      </w:r>
      <w:r w:rsidRPr="007F55CC">
        <w:rPr>
          <w:rFonts w:cs="Arial"/>
        </w:rPr>
        <w:t>).</w:t>
      </w:r>
    </w:p>
    <w:p w14:paraId="11465134" w14:textId="77777777" w:rsidR="00067C11" w:rsidRPr="007F55CC" w:rsidRDefault="00067C11" w:rsidP="00512CD5">
      <w:pPr>
        <w:autoSpaceDE w:val="0"/>
        <w:autoSpaceDN w:val="0"/>
        <w:adjustRightInd w:val="0"/>
        <w:rPr>
          <w:rFonts w:cs="Arial"/>
        </w:rPr>
      </w:pPr>
    </w:p>
    <w:p w14:paraId="51A5E658" w14:textId="1BD5F0CE" w:rsidR="00067C11" w:rsidRPr="007F55CC" w:rsidRDefault="00067C11" w:rsidP="00512CD5">
      <w:pPr>
        <w:autoSpaceDE w:val="0"/>
        <w:autoSpaceDN w:val="0"/>
        <w:adjustRightInd w:val="0"/>
        <w:rPr>
          <w:rFonts w:cs="Arial"/>
        </w:rPr>
      </w:pPr>
      <w:r w:rsidRPr="007F55CC">
        <w:rPr>
          <w:rFonts w:cs="Arial"/>
        </w:rPr>
        <w:t xml:space="preserve">La puntuació obtinguda per aplicació dels criteris d’adjudicació que depenguin d’un judici de valor es publicarà a la Plataforma de serveis de contractació pública </w:t>
      </w:r>
      <w:r w:rsidR="00C169EF" w:rsidRPr="007F55CC">
        <w:rPr>
          <w:rFonts w:cs="Arial"/>
        </w:rPr>
        <w:t xml:space="preserve">en el perfil de l’òrgan contractant </w:t>
      </w:r>
      <w:r w:rsidRPr="007F55CC">
        <w:rPr>
          <w:rFonts w:cs="Arial"/>
        </w:rPr>
        <w:t xml:space="preserve">amb caràcter previ a l’obertura del </w:t>
      </w:r>
      <w:r w:rsidRPr="007F55CC">
        <w:rPr>
          <w:rFonts w:cs="Arial"/>
          <w:b/>
        </w:rPr>
        <w:t>Sobre B</w:t>
      </w:r>
      <w:r w:rsidRPr="007F55CC">
        <w:rPr>
          <w:rFonts w:cs="Arial"/>
        </w:rPr>
        <w:t>.</w:t>
      </w:r>
    </w:p>
    <w:p w14:paraId="6482AF7C" w14:textId="77777777" w:rsidR="00067C11" w:rsidRPr="007F55CC" w:rsidRDefault="00067C11" w:rsidP="00512CD5">
      <w:pPr>
        <w:autoSpaceDE w:val="0"/>
        <w:autoSpaceDN w:val="0"/>
        <w:adjustRightInd w:val="0"/>
        <w:rPr>
          <w:rFonts w:cs="Arial"/>
        </w:rPr>
      </w:pPr>
    </w:p>
    <w:p w14:paraId="04930902" w14:textId="61844706" w:rsidR="00067C11" w:rsidRPr="007A67F0" w:rsidRDefault="00685F1C" w:rsidP="00512CD5">
      <w:pPr>
        <w:autoSpaceDE w:val="0"/>
        <w:autoSpaceDN w:val="0"/>
        <w:adjustRightInd w:val="0"/>
        <w:rPr>
          <w:rFonts w:cs="Arial"/>
        </w:rPr>
      </w:pPr>
      <w:r w:rsidRPr="007A67F0">
        <w:rPr>
          <w:rFonts w:cs="Arial"/>
          <w:b/>
        </w:rPr>
        <w:t>14.</w:t>
      </w:r>
      <w:r w:rsidR="009A0155" w:rsidRPr="007A67F0">
        <w:rPr>
          <w:rFonts w:cs="Arial"/>
          <w:b/>
        </w:rPr>
        <w:t>3</w:t>
      </w:r>
      <w:r w:rsidRPr="007A67F0">
        <w:rPr>
          <w:rFonts w:cs="Arial"/>
        </w:rPr>
        <w:t xml:space="preserve"> </w:t>
      </w:r>
      <w:r w:rsidR="00067C11" w:rsidRPr="007A67F0">
        <w:rPr>
          <w:rFonts w:cs="Arial"/>
        </w:rPr>
        <w:t xml:space="preserve">Per a l’obertura del </w:t>
      </w:r>
      <w:r w:rsidR="00067C11" w:rsidRPr="007A67F0">
        <w:rPr>
          <w:rFonts w:cs="Arial"/>
          <w:b/>
        </w:rPr>
        <w:t>Sobre B</w:t>
      </w:r>
      <w:r w:rsidR="00067C11" w:rsidRPr="007A67F0">
        <w:rPr>
          <w:rFonts w:cs="Arial"/>
        </w:rPr>
        <w:t xml:space="preserve">, caldrà que prèviament les empreses licitadores introdueixin les paraules clau a què fa referència la </w:t>
      </w:r>
      <w:r w:rsidR="00067C11" w:rsidRPr="00891FC3">
        <w:rPr>
          <w:rFonts w:cs="Arial"/>
          <w:b/>
        </w:rPr>
        <w:t xml:space="preserve">clàusula </w:t>
      </w:r>
      <w:r w:rsidR="007A67F0" w:rsidRPr="00891FC3">
        <w:rPr>
          <w:rFonts w:cs="Arial"/>
          <w:b/>
        </w:rPr>
        <w:t>onzena</w:t>
      </w:r>
      <w:r w:rsidR="00891FC3" w:rsidRPr="00891FC3">
        <w:rPr>
          <w:rFonts w:cs="Arial"/>
        </w:rPr>
        <w:t>,</w:t>
      </w:r>
      <w:r w:rsidR="007A67F0" w:rsidRPr="00891FC3">
        <w:rPr>
          <w:rFonts w:cs="Arial"/>
        </w:rPr>
        <w:t xml:space="preserve"> apartat tercer</w:t>
      </w:r>
      <w:r w:rsidR="00067C11" w:rsidRPr="007A67F0">
        <w:rPr>
          <w:rFonts w:cs="Arial"/>
        </w:rPr>
        <w:t>. Les empreses licitadores rebran un correu electrònic on s’indicarà que han d’accedir a l’eina web de Sobre Digital per introduir les seves paraules clau.</w:t>
      </w:r>
    </w:p>
    <w:p w14:paraId="369E415D" w14:textId="7BB48362" w:rsidR="00685F1C" w:rsidRPr="007F55CC" w:rsidRDefault="00685F1C" w:rsidP="00512CD5">
      <w:pPr>
        <w:autoSpaceDE w:val="0"/>
        <w:autoSpaceDN w:val="0"/>
        <w:adjustRightInd w:val="0"/>
        <w:rPr>
          <w:rFonts w:cs="Arial"/>
          <w:highlight w:val="lightGray"/>
        </w:rPr>
      </w:pPr>
    </w:p>
    <w:p w14:paraId="57212FCD" w14:textId="185C4874" w:rsidR="00685F1C" w:rsidRPr="007F55CC" w:rsidRDefault="00685F1C" w:rsidP="00512CD5">
      <w:pPr>
        <w:autoSpaceDE w:val="0"/>
        <w:autoSpaceDN w:val="0"/>
        <w:adjustRightInd w:val="0"/>
        <w:rPr>
          <w:rFonts w:cs="Arial"/>
          <w:highlight w:val="lightGray"/>
        </w:rPr>
      </w:pPr>
      <w:r w:rsidRPr="007F55CC">
        <w:rPr>
          <w:rFonts w:cs="Arial"/>
          <w:b/>
        </w:rPr>
        <w:t>14.</w:t>
      </w:r>
      <w:r w:rsidR="009A0155" w:rsidRPr="007F55CC">
        <w:rPr>
          <w:rFonts w:cs="Arial"/>
          <w:b/>
        </w:rPr>
        <w:t>4</w:t>
      </w:r>
      <w:r w:rsidRPr="007F55CC">
        <w:rPr>
          <w:rFonts w:cs="Arial"/>
        </w:rPr>
        <w:t xml:space="preserve"> La Mesa de contractació podrà sol·licitar i admetre l’aclariment o </w:t>
      </w:r>
      <w:r w:rsidRPr="008939CE">
        <w:rPr>
          <w:rFonts w:cs="Arial"/>
        </w:rPr>
        <w:t>l’esmena d’errors en les ofertes</w:t>
      </w:r>
      <w:r w:rsidRPr="007F55CC">
        <w:rPr>
          <w:rFonts w:cs="Arial"/>
        </w:rPr>
        <w:t xml:space="preserve"> quan siguin de tipus material o formal, no substancials i no impedeixin conèixer el sentit de l’oferta. Únicament es permetrà l’aclariment o l’esmena d’errors en </w:t>
      </w:r>
      <w:r w:rsidRPr="007F55CC">
        <w:rPr>
          <w:rFonts w:cs="Arial"/>
        </w:rPr>
        <w:lastRenderedPageBreak/>
        <w:t>les ofertes sempre que no comportin una modificació o concreció de l’oferta, amb la finalitat de garantir el principi d’igualtat de tracte entre empreses licitadores.</w:t>
      </w:r>
    </w:p>
    <w:p w14:paraId="156A55B9" w14:textId="77777777" w:rsidR="00067C11" w:rsidRPr="007F55CC" w:rsidRDefault="00067C11" w:rsidP="00C97BF7"/>
    <w:p w14:paraId="442F7324" w14:textId="3C8FA197" w:rsidR="00067C11" w:rsidRPr="007F55CC" w:rsidRDefault="00685F1C" w:rsidP="00C97BF7">
      <w:bookmarkStart w:id="99" w:name="_Toc103931986"/>
      <w:r w:rsidRPr="00C97BF7">
        <w:rPr>
          <w:b/>
        </w:rPr>
        <w:t>14</w:t>
      </w:r>
      <w:r w:rsidR="00067C11" w:rsidRPr="00C97BF7">
        <w:rPr>
          <w:b/>
        </w:rPr>
        <w:t>.</w:t>
      </w:r>
      <w:r w:rsidR="009A0155" w:rsidRPr="00C97BF7">
        <w:rPr>
          <w:b/>
        </w:rPr>
        <w:t>5</w:t>
      </w:r>
      <w:r w:rsidR="00067C11" w:rsidRPr="007F55CC">
        <w:t xml:space="preserve"> </w:t>
      </w:r>
      <w:r w:rsidRPr="007F55CC">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F55CC">
        <w:t>.</w:t>
      </w:r>
      <w:bookmarkEnd w:id="99"/>
    </w:p>
    <w:p w14:paraId="405C1805" w14:textId="5E372C24" w:rsidR="00685F1C" w:rsidRPr="007F55CC" w:rsidRDefault="00685F1C" w:rsidP="00512CD5">
      <w:pPr>
        <w:rPr>
          <w:rFonts w:cs="Arial"/>
          <w:lang w:eastAsia="es-ES"/>
        </w:rPr>
      </w:pPr>
    </w:p>
    <w:p w14:paraId="05A5548C" w14:textId="44C216F2" w:rsidR="00685F1C" w:rsidRPr="007F55CC" w:rsidRDefault="00685F1C" w:rsidP="00512CD5">
      <w:pPr>
        <w:rPr>
          <w:rFonts w:cs="Arial"/>
        </w:rPr>
      </w:pPr>
      <w:r w:rsidRPr="007F55CC">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F55CC" w:rsidRDefault="009A0155" w:rsidP="00512CD5">
      <w:pPr>
        <w:rPr>
          <w:rFonts w:cs="Arial"/>
        </w:rPr>
      </w:pPr>
    </w:p>
    <w:p w14:paraId="6898B73E" w14:textId="70E0FDFF" w:rsidR="009A0155" w:rsidRPr="007F55CC" w:rsidRDefault="009A0155" w:rsidP="00512CD5">
      <w:pPr>
        <w:rPr>
          <w:rFonts w:cs="Arial"/>
        </w:rPr>
      </w:pPr>
      <w:r w:rsidRPr="00435D34">
        <w:rPr>
          <w:rFonts w:cs="Arial"/>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435D34">
        <w:rPr>
          <w:rFonts w:cs="Arial"/>
        </w:rPr>
        <w:t>seran excloses de la licitació</w:t>
      </w:r>
      <w:r w:rsidRPr="00435D34">
        <w:rPr>
          <w:rFonts w:cs="Arial"/>
        </w:rPr>
        <w:t>.</w:t>
      </w:r>
      <w:r w:rsidRPr="007F55CC">
        <w:rPr>
          <w:rFonts w:cs="Arial"/>
        </w:rPr>
        <w:t xml:space="preserve"> </w:t>
      </w:r>
    </w:p>
    <w:p w14:paraId="6D3732A7" w14:textId="77777777" w:rsidR="009A0155" w:rsidRPr="007F55CC" w:rsidRDefault="009A0155" w:rsidP="00512CD5">
      <w:pPr>
        <w:rPr>
          <w:rFonts w:cs="Arial"/>
        </w:rPr>
      </w:pPr>
    </w:p>
    <w:p w14:paraId="545B5B4F" w14:textId="14CE557D" w:rsidR="009A0155" w:rsidRPr="007F55CC" w:rsidRDefault="009A0155" w:rsidP="00512CD5">
      <w:pPr>
        <w:rPr>
          <w:rFonts w:cs="Arial"/>
        </w:rPr>
      </w:pPr>
      <w:r w:rsidRPr="007F55CC">
        <w:rPr>
          <w:rFonts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F55CC" w:rsidRDefault="009A0155" w:rsidP="00512CD5">
      <w:pPr>
        <w:rPr>
          <w:rFonts w:cs="Arial"/>
        </w:rPr>
      </w:pPr>
    </w:p>
    <w:p w14:paraId="48B15AC1" w14:textId="7B04CF63" w:rsidR="009A0155" w:rsidRPr="007F55CC" w:rsidRDefault="009A0155" w:rsidP="00512CD5">
      <w:pPr>
        <w:rPr>
          <w:rFonts w:cs="Arial"/>
          <w:lang w:eastAsia="es-ES"/>
        </w:rPr>
      </w:pPr>
      <w:r w:rsidRPr="007F55CC">
        <w:rPr>
          <w:rFonts w:cs="Arial"/>
          <w:b/>
        </w:rPr>
        <w:t>14.6</w:t>
      </w:r>
      <w:r w:rsidRPr="007F55CC">
        <w:rPr>
          <w:rFonts w:cs="Arial"/>
        </w:rPr>
        <w:t xml:space="preserve"> Els actes d’exclusió de les empreses licitadores adoptats en relació amb l’obertura dels sobres A i B,  seran susceptibles d’impugnació en els termes establerts en la </w:t>
      </w:r>
      <w:r w:rsidRPr="00891FC3">
        <w:rPr>
          <w:rFonts w:cs="Arial"/>
          <w:b/>
        </w:rPr>
        <w:t xml:space="preserve">clàusula </w:t>
      </w:r>
      <w:r w:rsidR="00602785" w:rsidRPr="00891FC3">
        <w:rPr>
          <w:rFonts w:cs="Arial"/>
          <w:b/>
        </w:rPr>
        <w:t>trenta-</w:t>
      </w:r>
      <w:r w:rsidR="00D43A32" w:rsidRPr="00891FC3">
        <w:rPr>
          <w:rFonts w:cs="Arial"/>
          <w:b/>
        </w:rPr>
        <w:t>set</w:t>
      </w:r>
      <w:r w:rsidR="00602785" w:rsidRPr="00891FC3">
        <w:rPr>
          <w:rFonts w:cs="Arial"/>
          <w:b/>
        </w:rPr>
        <w:t>ena</w:t>
      </w:r>
      <w:r w:rsidRPr="00891FC3">
        <w:rPr>
          <w:rFonts w:cs="Arial"/>
        </w:rPr>
        <w:t>.</w:t>
      </w:r>
    </w:p>
    <w:p w14:paraId="6B60F475" w14:textId="77777777" w:rsidR="00067C11" w:rsidRPr="007F55CC" w:rsidRDefault="00067C11" w:rsidP="00512CD5">
      <w:pPr>
        <w:rPr>
          <w:rFonts w:cs="Arial"/>
          <w:snapToGrid w:val="0"/>
        </w:rPr>
      </w:pPr>
    </w:p>
    <w:p w14:paraId="699F50EF" w14:textId="1D886A05" w:rsidR="00067C11" w:rsidRPr="007F55CC" w:rsidRDefault="00685F1C" w:rsidP="00C97BF7">
      <w:bookmarkStart w:id="100" w:name="_Toc103931987"/>
      <w:r w:rsidRPr="00C97BF7">
        <w:rPr>
          <w:b/>
        </w:rPr>
        <w:t>14.7</w:t>
      </w:r>
      <w:r w:rsidR="00067C11" w:rsidRPr="007F55CC">
        <w:t xml:space="preserve"> En casos d’empat en les puntuacions obtingudes per les ofertes de les empreses licitadores, tindrà preferència en l’adjudicació d’aquesta contractació basada i s’aplicaran els criteris següents i per aquest ordre:</w:t>
      </w:r>
      <w:bookmarkEnd w:id="100"/>
    </w:p>
    <w:p w14:paraId="1FF0D1D2" w14:textId="77777777" w:rsidR="00067C11" w:rsidRPr="007F55CC" w:rsidRDefault="00067C11" w:rsidP="00512CD5">
      <w:pPr>
        <w:rPr>
          <w:rFonts w:cs="Arial"/>
          <w:snapToGrid w:val="0"/>
        </w:rPr>
      </w:pPr>
    </w:p>
    <w:p w14:paraId="74AE20EE" w14:textId="77777777" w:rsidR="00067C11" w:rsidRPr="007F55CC" w:rsidRDefault="00067C11" w:rsidP="00DE601A">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7F55CC" w:rsidRDefault="00067C11" w:rsidP="00512CD5">
      <w:pPr>
        <w:rPr>
          <w:rFonts w:cs="Arial"/>
          <w:snapToGrid w:val="0"/>
        </w:rPr>
      </w:pPr>
    </w:p>
    <w:p w14:paraId="3D05C8EC" w14:textId="77777777" w:rsidR="00067C11" w:rsidRPr="007F55CC" w:rsidRDefault="00067C11" w:rsidP="00DE601A">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7F55CC" w:rsidRDefault="00067C11" w:rsidP="00512CD5">
      <w:pPr>
        <w:rPr>
          <w:rFonts w:cs="Arial"/>
          <w:snapToGrid w:val="0"/>
        </w:rPr>
      </w:pPr>
    </w:p>
    <w:p w14:paraId="09AF7FD4" w14:textId="5A67E4AD" w:rsidR="00067C11" w:rsidRPr="005C7863" w:rsidRDefault="00067C11" w:rsidP="00DE601A">
      <w:pPr>
        <w:pStyle w:val="Pargrafdellista"/>
        <w:numPr>
          <w:ilvl w:val="0"/>
          <w:numId w:val="1"/>
        </w:numPr>
        <w:ind w:left="644"/>
        <w:contextualSpacing w:val="0"/>
        <w:rPr>
          <w:rFonts w:ascii="Arial" w:hAnsi="Arial" w:cs="Arial"/>
          <w:snapToGrid w:val="0"/>
          <w:sz w:val="22"/>
          <w:szCs w:val="22"/>
        </w:rPr>
      </w:pPr>
      <w:r w:rsidRPr="005C7863">
        <w:rPr>
          <w:rFonts w:ascii="Arial" w:hAnsi="Arial" w:cs="Arial"/>
          <w:snapToGrid w:val="0"/>
          <w:sz w:val="22"/>
          <w:szCs w:val="22"/>
        </w:rPr>
        <w:t>L’empat es resoldrà convocant els licitadors amb ofertes empatades a un sorteig en acte públic</w:t>
      </w:r>
      <w:r w:rsidR="001F0528" w:rsidRPr="005C7863">
        <w:rPr>
          <w:rFonts w:ascii="Arial" w:hAnsi="Arial" w:cs="Arial"/>
          <w:snapToGrid w:val="0"/>
          <w:sz w:val="22"/>
          <w:szCs w:val="22"/>
        </w:rPr>
        <w:t xml:space="preserve"> (que es podrà fer en streaming) </w:t>
      </w:r>
      <w:r w:rsidRPr="005C7863">
        <w:rPr>
          <w:rFonts w:ascii="Arial" w:hAnsi="Arial" w:cs="Arial"/>
          <w:snapToGrid w:val="0"/>
          <w:sz w:val="22"/>
          <w:szCs w:val="22"/>
        </w:rPr>
        <w:t>quan la resta de criteris no hagi resolt el desempat.</w:t>
      </w:r>
    </w:p>
    <w:p w14:paraId="2CC79F77" w14:textId="77777777" w:rsidR="00067C11" w:rsidRPr="007F55CC" w:rsidRDefault="00067C11" w:rsidP="00512CD5">
      <w:pPr>
        <w:rPr>
          <w:rFonts w:cs="Arial"/>
          <w:snapToGrid w:val="0"/>
        </w:rPr>
      </w:pPr>
    </w:p>
    <w:p w14:paraId="013D5B98" w14:textId="0B6A608B" w:rsidR="00067C11" w:rsidRPr="007F55CC" w:rsidRDefault="00067C11" w:rsidP="00512CD5">
      <w:pPr>
        <w:rPr>
          <w:rFonts w:cs="Arial"/>
          <w:snapToGrid w:val="0"/>
        </w:rPr>
      </w:pPr>
      <w:r w:rsidRPr="007F55CC">
        <w:rPr>
          <w:rFonts w:cs="Arial"/>
          <w:snapToGrid w:val="0"/>
        </w:rPr>
        <w:t>Les empreses licitadores han d’aportar la documentació acreditativa dels criteris de desempat en el moment en què es produeixi l’empat.</w:t>
      </w:r>
    </w:p>
    <w:p w14:paraId="0B066AAC" w14:textId="77777777" w:rsidR="0020590F" w:rsidRPr="007F55CC" w:rsidRDefault="0020590F" w:rsidP="00512CD5">
      <w:pPr>
        <w:rPr>
          <w:rFonts w:cs="Arial"/>
          <w:snapToGrid w:val="0"/>
        </w:rPr>
      </w:pPr>
    </w:p>
    <w:p w14:paraId="29EF9503" w14:textId="19F9B97B" w:rsidR="00067C11" w:rsidRPr="007F55CC" w:rsidRDefault="00C15147" w:rsidP="00C97BF7">
      <w:bookmarkStart w:id="101" w:name="_Toc103931988"/>
      <w:r w:rsidRPr="00C97BF7">
        <w:rPr>
          <w:b/>
        </w:rPr>
        <w:t>14.8</w:t>
      </w:r>
      <w:r w:rsidRPr="007F55CC">
        <w:t xml:space="preserve"> </w:t>
      </w:r>
      <w:r w:rsidR="00067C11" w:rsidRPr="007F55CC">
        <w:t xml:space="preserve">La determinació de les ofertes que presentin uns valors anormals s’ha de dur a </w:t>
      </w:r>
      <w:r w:rsidR="00067C11" w:rsidRPr="00891FC3">
        <w:t>terme en funció dels límits i els paràmetres objectius establerts en l’</w:t>
      </w:r>
      <w:r w:rsidR="00067C11" w:rsidRPr="00891FC3">
        <w:rPr>
          <w:b/>
        </w:rPr>
        <w:t xml:space="preserve">apartat </w:t>
      </w:r>
      <w:r w:rsidR="004D60F9" w:rsidRPr="00891FC3">
        <w:rPr>
          <w:b/>
        </w:rPr>
        <w:t xml:space="preserve">L </w:t>
      </w:r>
      <w:r w:rsidR="00067C11" w:rsidRPr="00891FC3">
        <w:rPr>
          <w:b/>
        </w:rPr>
        <w:t>del QC</w:t>
      </w:r>
      <w:r w:rsidR="00067C11" w:rsidRPr="00891FC3">
        <w:t>.</w:t>
      </w:r>
      <w:bookmarkEnd w:id="101"/>
    </w:p>
    <w:p w14:paraId="67344FCF" w14:textId="77777777" w:rsidR="00067C11" w:rsidRPr="007F55CC" w:rsidRDefault="00067C11" w:rsidP="00512CD5">
      <w:pPr>
        <w:rPr>
          <w:rFonts w:cs="Arial"/>
        </w:rPr>
      </w:pPr>
    </w:p>
    <w:p w14:paraId="5CE6949F" w14:textId="77777777" w:rsidR="00067C11" w:rsidRPr="007F55CC" w:rsidRDefault="00067C11" w:rsidP="00512CD5">
      <w:pPr>
        <w:rPr>
          <w:rFonts w:cs="Arial"/>
          <w:snapToGrid w:val="0"/>
        </w:rPr>
      </w:pPr>
      <w:r w:rsidRPr="007F55CC">
        <w:rPr>
          <w:rFonts w:cs="Arial"/>
          <w:snapToGrid w:val="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F55CC" w:rsidRDefault="00067C11" w:rsidP="00512CD5">
      <w:pPr>
        <w:rPr>
          <w:rFonts w:cs="Arial"/>
          <w:snapToGrid w:val="0"/>
        </w:rPr>
      </w:pPr>
      <w:r w:rsidRPr="007F55CC">
        <w:rPr>
          <w:rFonts w:cs="Arial"/>
          <w:snapToGrid w:val="0"/>
        </w:rPr>
        <w:t xml:space="preserve"> </w:t>
      </w:r>
    </w:p>
    <w:p w14:paraId="04A06E06" w14:textId="29A50AC5" w:rsidR="00067C11" w:rsidRPr="007F55CC" w:rsidRDefault="00067C11" w:rsidP="00512CD5">
      <w:pPr>
        <w:rPr>
          <w:rFonts w:cs="Arial"/>
          <w:snapToGrid w:val="0"/>
        </w:rPr>
      </w:pPr>
      <w:r w:rsidRPr="007F55CC">
        <w:rPr>
          <w:rFonts w:cs="Arial"/>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7F55CC" w:rsidRDefault="00C15147" w:rsidP="00512CD5">
      <w:pPr>
        <w:rPr>
          <w:rFonts w:cs="Arial"/>
          <w:snapToGrid w:val="0"/>
        </w:rPr>
      </w:pPr>
    </w:p>
    <w:p w14:paraId="1F1BD249" w14:textId="77777777" w:rsidR="00C15147" w:rsidRPr="007F55CC" w:rsidRDefault="00C15147" w:rsidP="00512CD5">
      <w:pPr>
        <w:rPr>
          <w:rFonts w:cs="Arial"/>
          <w:snapToGrid w:val="0"/>
        </w:rPr>
      </w:pPr>
      <w:r w:rsidRPr="007F55CC">
        <w:rPr>
          <w:rFonts w:cs="Arial"/>
          <w:snapToGrid w:val="0"/>
        </w:rPr>
        <w:t>Aquest requeriment es comunicarà a l’empresa mitjançant comunicació electrònica a través de l’e-NOTUM, integrat amb la Plataforma de Serveis de Contractació Pública.</w:t>
      </w:r>
    </w:p>
    <w:p w14:paraId="3D5418DA" w14:textId="77777777" w:rsidR="00067C11" w:rsidRPr="007F55CC" w:rsidRDefault="00067C11" w:rsidP="00512CD5">
      <w:pPr>
        <w:rPr>
          <w:rFonts w:cs="Arial"/>
          <w:snapToGrid w:val="0"/>
        </w:rPr>
      </w:pPr>
    </w:p>
    <w:p w14:paraId="5E4A2F19" w14:textId="77777777" w:rsidR="00067C11" w:rsidRPr="007F55CC" w:rsidRDefault="00067C11" w:rsidP="00512CD5">
      <w:pPr>
        <w:rPr>
          <w:rFonts w:cs="Arial"/>
          <w:snapToGrid w:val="0"/>
        </w:rPr>
      </w:pPr>
      <w:r w:rsidRPr="007F55CC">
        <w:rPr>
          <w:rFonts w:cs="Arial"/>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F55CC" w:rsidRDefault="00067C11" w:rsidP="00512CD5">
      <w:pPr>
        <w:rPr>
          <w:rFonts w:cs="Arial"/>
          <w:snapToGrid w:val="0"/>
        </w:rPr>
      </w:pPr>
    </w:p>
    <w:p w14:paraId="44BC2E47" w14:textId="77777777" w:rsidR="00067C11" w:rsidRPr="007F55CC" w:rsidRDefault="00067C11" w:rsidP="00512CD5">
      <w:pPr>
        <w:rPr>
          <w:rFonts w:cs="Arial"/>
          <w:snapToGrid w:val="0"/>
        </w:rPr>
      </w:pPr>
      <w:r w:rsidRPr="007F55CC">
        <w:rPr>
          <w:rFonts w:cs="Arial"/>
          <w:snapToGrid w:val="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F55CC" w:rsidRDefault="00067C11" w:rsidP="00512CD5">
      <w:pPr>
        <w:rPr>
          <w:rFonts w:cs="Arial"/>
          <w:snapToGrid w:val="0"/>
        </w:rPr>
      </w:pPr>
    </w:p>
    <w:p w14:paraId="2642476A" w14:textId="56632B7B" w:rsidR="00067C11" w:rsidRPr="007F55CC" w:rsidRDefault="00067C11" w:rsidP="00512CD5">
      <w:pPr>
        <w:rPr>
          <w:rFonts w:cs="Arial"/>
          <w:snapToGrid w:val="0"/>
        </w:rPr>
      </w:pPr>
      <w:r w:rsidRPr="007F55CC">
        <w:rPr>
          <w:rFonts w:cs="Arial"/>
          <w:snapToGrid w:val="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F55CC" w:rsidRDefault="0020590F" w:rsidP="00512CD5">
      <w:pPr>
        <w:rPr>
          <w:rFonts w:cs="Arial"/>
          <w:snapToGrid w:val="0"/>
        </w:rPr>
      </w:pPr>
    </w:p>
    <w:p w14:paraId="2CB0E5BD" w14:textId="19A75DE3" w:rsidR="00414C90" w:rsidRPr="007F55CC" w:rsidRDefault="00B33502" w:rsidP="00C97BF7">
      <w:bookmarkStart w:id="102" w:name="_Toc103931989"/>
      <w:r w:rsidRPr="00C97BF7">
        <w:rPr>
          <w:b/>
          <w:bCs/>
          <w:color w:val="000000"/>
        </w:rPr>
        <w:t>14.9</w:t>
      </w:r>
      <w:r>
        <w:rPr>
          <w:bCs/>
          <w:color w:val="000000"/>
        </w:rPr>
        <w:t xml:space="preserve"> </w:t>
      </w:r>
      <w:r w:rsidR="00414C90" w:rsidRPr="007F55CC">
        <w:t>Classificació d’ofertes</w:t>
      </w:r>
      <w:bookmarkEnd w:id="102"/>
      <w:r w:rsidR="00414C90" w:rsidRPr="007F55CC">
        <w:t xml:space="preserve"> </w:t>
      </w:r>
    </w:p>
    <w:p w14:paraId="3C1BCED6" w14:textId="77777777" w:rsidR="00414C90" w:rsidRPr="007F55CC" w:rsidRDefault="00414C90" w:rsidP="00512CD5">
      <w:pPr>
        <w:rPr>
          <w:rFonts w:cs="Arial"/>
          <w:lang w:eastAsia="es-ES"/>
        </w:rPr>
      </w:pPr>
    </w:p>
    <w:p w14:paraId="57BA75BD" w14:textId="4F5E0B56" w:rsidR="00067C11" w:rsidRPr="007F55CC" w:rsidRDefault="00067C11" w:rsidP="00016D8D">
      <w:bookmarkStart w:id="103" w:name="_Toc103931990"/>
      <w:r w:rsidRPr="007F55CC">
        <w:t xml:space="preserve">Havent estat determinada l’oferta </w:t>
      </w:r>
      <w:r w:rsidR="0020590F" w:rsidRPr="007F55CC">
        <w:t>que presenta millor relació q</w:t>
      </w:r>
      <w:r w:rsidR="00414C90" w:rsidRPr="007F55CC">
        <w:t>ualitat-</w:t>
      </w:r>
      <w:r w:rsidR="0020590F" w:rsidRPr="007F55CC">
        <w:t>preu</w:t>
      </w:r>
      <w:r w:rsidRPr="007F55CC">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03"/>
    </w:p>
    <w:p w14:paraId="7DD5DAC5" w14:textId="399BCD84" w:rsidR="003157E1" w:rsidRPr="007F55CC" w:rsidRDefault="003157E1" w:rsidP="00512CD5">
      <w:pPr>
        <w:rPr>
          <w:rFonts w:cs="Arial"/>
          <w:lang w:eastAsia="es-ES"/>
        </w:rPr>
      </w:pPr>
    </w:p>
    <w:p w14:paraId="292808E3" w14:textId="6845DF0A" w:rsidR="003157E1" w:rsidRPr="007F55CC" w:rsidRDefault="003157E1" w:rsidP="00512CD5">
      <w:pPr>
        <w:rPr>
          <w:rFonts w:cs="Arial"/>
          <w:lang w:eastAsia="es-ES"/>
        </w:rPr>
      </w:pPr>
      <w:r w:rsidRPr="00DC33BC">
        <w:rPr>
          <w:rFonts w:cs="Arial"/>
          <w:lang w:eastAsia="es-ES"/>
        </w:rPr>
        <w:t xml:space="preserve">La Mesa de contractació </w:t>
      </w:r>
      <w:r w:rsidR="00FC4505" w:rsidRPr="00DC33BC">
        <w:rPr>
          <w:rFonts w:cs="Arial"/>
          <w:lang w:eastAsia="es-ES"/>
        </w:rPr>
        <w:t xml:space="preserve">(o si s’escau l’òrgan de contractació o el comitè avaluador) </w:t>
      </w:r>
      <w:r w:rsidRPr="00DC33BC">
        <w:rPr>
          <w:rFonts w:cs="Arial"/>
          <w:lang w:eastAsia="es-ES"/>
        </w:rPr>
        <w:t xml:space="preserve">classificarà, per ordre decreixent, d’acord amb els criteris d’adjudicació de </w:t>
      </w:r>
      <w:r w:rsidRPr="00DC33BC">
        <w:rPr>
          <w:rFonts w:cs="Arial"/>
          <w:b/>
          <w:lang w:eastAsia="es-ES"/>
        </w:rPr>
        <w:t>l’annex núm. 8 d’aquest Plec</w:t>
      </w:r>
      <w:r w:rsidRPr="00DC33BC">
        <w:rPr>
          <w:rFonts w:cs="Arial"/>
          <w:lang w:eastAsia="es-ES"/>
        </w:rPr>
        <w:t xml:space="preserve"> i l’ordre de prelació de lots manifestat per les empreses, si escau, les </w:t>
      </w:r>
      <w:r w:rsidRPr="00DC33BC">
        <w:rPr>
          <w:rFonts w:cs="Arial"/>
          <w:lang w:eastAsia="es-ES"/>
        </w:rPr>
        <w:lastRenderedPageBreak/>
        <w:t>proposicions presentades que no hagin estat declarades desproporcionades o</w:t>
      </w:r>
      <w:r w:rsidRPr="007F55CC">
        <w:rPr>
          <w:rFonts w:cs="Arial"/>
          <w:lang w:eastAsia="es-ES"/>
        </w:rPr>
        <w:t xml:space="preserve"> </w:t>
      </w:r>
      <w:r w:rsidRPr="00891FC3">
        <w:rPr>
          <w:rFonts w:cs="Arial"/>
          <w:lang w:eastAsia="es-ES"/>
        </w:rPr>
        <w:t xml:space="preserve">anormals, seguint els criteris establerts a </w:t>
      </w:r>
      <w:r w:rsidR="009F03BF" w:rsidRPr="00891FC3">
        <w:rPr>
          <w:rFonts w:cs="Arial"/>
          <w:lang w:eastAsia="es-ES"/>
        </w:rPr>
        <w:t>l’</w:t>
      </w:r>
      <w:r w:rsidR="009F03BF" w:rsidRPr="00891FC3">
        <w:rPr>
          <w:rFonts w:cs="Arial"/>
          <w:b/>
          <w:lang w:eastAsia="es-ES"/>
        </w:rPr>
        <w:t>apartat L del QC</w:t>
      </w:r>
      <w:r w:rsidR="009F03BF" w:rsidRPr="00891FC3">
        <w:rPr>
          <w:rFonts w:cs="Arial"/>
          <w:lang w:eastAsia="es-ES"/>
        </w:rPr>
        <w:t>.</w:t>
      </w:r>
    </w:p>
    <w:p w14:paraId="13F23A91" w14:textId="77777777" w:rsidR="00FC4505" w:rsidRPr="007F55CC" w:rsidRDefault="00FC4505" w:rsidP="00512CD5">
      <w:pPr>
        <w:rPr>
          <w:rFonts w:cs="Arial"/>
          <w:lang w:eastAsia="es-ES"/>
        </w:rPr>
      </w:pPr>
    </w:p>
    <w:p w14:paraId="43ABDC42" w14:textId="4D3C70FC" w:rsidR="00FC4505" w:rsidRPr="005C6CAB" w:rsidRDefault="00B33502" w:rsidP="00512CD5">
      <w:pPr>
        <w:rPr>
          <w:rFonts w:cs="Arial"/>
        </w:rPr>
      </w:pPr>
      <w:r w:rsidRPr="005C6CAB">
        <w:rPr>
          <w:rFonts w:cs="Arial"/>
          <w:b/>
        </w:rPr>
        <w:t>14.10</w:t>
      </w:r>
      <w:r w:rsidR="00FC4505" w:rsidRPr="005C6CAB">
        <w:rPr>
          <w:rFonts w:cs="Arial"/>
        </w:rPr>
        <w:t xml:space="preserve"> </w:t>
      </w:r>
      <w:r w:rsidR="00FC4505" w:rsidRPr="005C6CAB">
        <w:rPr>
          <w:rFonts w:cs="Arial"/>
          <w:b/>
        </w:rPr>
        <w:t>Acreditació documental prèvia a l’adjudicació</w:t>
      </w:r>
      <w:r w:rsidR="00FC4505" w:rsidRPr="005C6CAB">
        <w:rPr>
          <w:rFonts w:cs="Arial"/>
        </w:rPr>
        <w:t xml:space="preserve"> </w:t>
      </w:r>
    </w:p>
    <w:p w14:paraId="2FF6D99D" w14:textId="77777777" w:rsidR="00FC4505" w:rsidRPr="007F55CC" w:rsidRDefault="00FC4505" w:rsidP="00512CD5">
      <w:pPr>
        <w:rPr>
          <w:rFonts w:cs="Arial"/>
          <w:highlight w:val="lightGray"/>
        </w:rPr>
      </w:pPr>
    </w:p>
    <w:p w14:paraId="6E6BCABE" w14:textId="5BA42853" w:rsidR="00067C11" w:rsidRPr="007F55CC" w:rsidRDefault="00067C11" w:rsidP="00512CD5">
      <w:pPr>
        <w:rPr>
          <w:rFonts w:cs="Arial"/>
        </w:rPr>
      </w:pPr>
      <w:r w:rsidRPr="007F55CC">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F55CC">
        <w:rPr>
          <w:rFonts w:cs="Arial"/>
          <w:b/>
        </w:rPr>
        <w:t>de 10 dies hàbils</w:t>
      </w:r>
      <w:r w:rsidRPr="007F55CC">
        <w:rPr>
          <w:rFonts w:cs="Arial"/>
        </w:rPr>
        <w:t xml:space="preserve"> presenti la documentació justificativa de trobar-se al corrent del compliment de les seves obligacions tributàries</w:t>
      </w:r>
      <w:r w:rsidR="003157E1" w:rsidRPr="007F55CC">
        <w:rPr>
          <w:rFonts w:cs="Arial"/>
        </w:rPr>
        <w:t xml:space="preserve"> amb l’Estat i amb l'Administració de la Generalitat de Catalunya</w:t>
      </w:r>
      <w:r w:rsidR="003E1C74" w:rsidRPr="007F55CC">
        <w:rPr>
          <w:rFonts w:cs="Arial"/>
        </w:rPr>
        <w:t xml:space="preserve"> i</w:t>
      </w:r>
      <w:r w:rsidR="003157E1" w:rsidRPr="007F55CC">
        <w:rPr>
          <w:rFonts w:cs="Arial"/>
        </w:rPr>
        <w:t xml:space="preserve"> de trobar-se al corrent en el compliment de les obligacions de l’empresa amb la Seguretat Social</w:t>
      </w:r>
      <w:r w:rsidR="003E1C74" w:rsidRPr="007F55CC">
        <w:rPr>
          <w:rFonts w:cs="Arial"/>
        </w:rPr>
        <w:t>.</w:t>
      </w:r>
      <w:r w:rsidR="003157E1" w:rsidRPr="007F55CC">
        <w:rPr>
          <w:rFonts w:cs="Arial"/>
        </w:rPr>
        <w:t xml:space="preserve">  </w:t>
      </w:r>
      <w:r w:rsidRPr="007F55CC">
        <w:rPr>
          <w:rFonts w:cs="Arial"/>
        </w:rPr>
        <w:t>En el supòsit que l’empresa es trobi inscrita en el Registre Electrònic d’Empreses Licitadores de la Generalitat de Catalunya (RELI), l’àrea gestora de la contractació, d’ofici, comprovarà aquestes dades</w:t>
      </w:r>
      <w:r w:rsidR="00D34DAC" w:rsidRPr="007F55CC">
        <w:rPr>
          <w:rFonts w:cs="Arial"/>
        </w:rPr>
        <w:t>. S’actuarà igualment</w:t>
      </w:r>
      <w:r w:rsidR="00A37CED" w:rsidRPr="007F55CC">
        <w:rPr>
          <w:rFonts w:cs="Arial"/>
        </w:rPr>
        <w:t>,</w:t>
      </w:r>
      <w:r w:rsidR="00D34DAC" w:rsidRPr="007F55CC">
        <w:rPr>
          <w:rFonts w:cs="Arial"/>
        </w:rPr>
        <w:t xml:space="preserve"> d’ofici</w:t>
      </w:r>
      <w:r w:rsidR="00A37CED" w:rsidRPr="007F55CC">
        <w:rPr>
          <w:rFonts w:cs="Arial"/>
        </w:rPr>
        <w:t>,</w:t>
      </w:r>
      <w:r w:rsidR="00D34DAC" w:rsidRPr="007F55CC">
        <w:rPr>
          <w:rFonts w:cs="Arial"/>
        </w:rPr>
        <w:t xml:space="preserve"> per </w:t>
      </w:r>
      <w:r w:rsidR="003157E1" w:rsidRPr="007F55CC">
        <w:rPr>
          <w:rFonts w:cs="Arial"/>
        </w:rPr>
        <w:t xml:space="preserve">obtenir tots aquells documents justificatius declarats en el DEUC a que tingui </w:t>
      </w:r>
      <w:r w:rsidR="00D34DAC" w:rsidRPr="007F55CC">
        <w:rPr>
          <w:rFonts w:cs="Arial"/>
        </w:rPr>
        <w:t>accés l’òrgan de contractació</w:t>
      </w:r>
      <w:r w:rsidR="003157E1" w:rsidRPr="007F55CC">
        <w:rPr>
          <w:rFonts w:cs="Arial"/>
        </w:rPr>
        <w:t xml:space="preserve"> mentre el licitador no hagi manifestat el contrari</w:t>
      </w:r>
      <w:r w:rsidRPr="007F55CC">
        <w:rPr>
          <w:rFonts w:cs="Arial"/>
        </w:rPr>
        <w:t xml:space="preserve">. </w:t>
      </w:r>
    </w:p>
    <w:p w14:paraId="384DC51F" w14:textId="77777777" w:rsidR="00067C11" w:rsidRPr="007F55CC" w:rsidRDefault="00067C11" w:rsidP="00512CD5">
      <w:pPr>
        <w:rPr>
          <w:rFonts w:cs="Arial"/>
          <w:highlight w:val="lightGray"/>
        </w:rPr>
      </w:pPr>
    </w:p>
    <w:p w14:paraId="00ED60F9" w14:textId="77777777" w:rsidR="00A37CED" w:rsidRPr="007F55CC" w:rsidRDefault="00067C11" w:rsidP="00512CD5">
      <w:pPr>
        <w:rPr>
          <w:rFonts w:cs="Arial"/>
        </w:rPr>
      </w:pPr>
      <w:r w:rsidRPr="007F55CC">
        <w:rPr>
          <w:rFonts w:cs="Arial"/>
        </w:rPr>
        <w:t>Així mateix, l’empresa requerida haurà d’acreditar</w:t>
      </w:r>
      <w:r w:rsidR="00A37CED" w:rsidRPr="007F55CC">
        <w:rPr>
          <w:rFonts w:cs="Arial"/>
        </w:rPr>
        <w:t xml:space="preserve"> també:</w:t>
      </w:r>
    </w:p>
    <w:p w14:paraId="028D74DE" w14:textId="77777777" w:rsidR="00A37CED" w:rsidRPr="007F55CC" w:rsidRDefault="00A37CED" w:rsidP="00512CD5">
      <w:pPr>
        <w:rPr>
          <w:rFonts w:cs="Arial"/>
        </w:rPr>
      </w:pPr>
    </w:p>
    <w:p w14:paraId="67ED2424" w14:textId="79D60C73" w:rsidR="00A37CED" w:rsidRPr="00A21049" w:rsidRDefault="00A37CED" w:rsidP="00512CD5">
      <w:pPr>
        <w:tabs>
          <w:tab w:val="left" w:pos="0"/>
          <w:tab w:val="left" w:pos="284"/>
        </w:tabs>
        <w:suppressAutoHyphens/>
        <w:rPr>
          <w:rFonts w:cs="Arial"/>
        </w:rPr>
      </w:pPr>
      <w:r w:rsidRPr="00A21049">
        <w:rPr>
          <w:rFonts w:cs="Arial"/>
        </w:rPr>
        <w:t>a)</w:t>
      </w:r>
      <w:r w:rsidRPr="00A21049">
        <w:rPr>
          <w:rFonts w:cs="Arial"/>
          <w:bCs/>
        </w:rPr>
        <w:t xml:space="preserve"> Declaració responsable de disposar dels mitjans materials i personals a que s’hagués compromés, si escau, per a l’execució del contracte basat en l’Acord marc</w:t>
      </w:r>
      <w:r w:rsidRPr="00A21049">
        <w:rPr>
          <w:rFonts w:cs="Arial"/>
        </w:rPr>
        <w:t>, d’acord amb el model de l’</w:t>
      </w:r>
      <w:r w:rsidRPr="00A21049">
        <w:rPr>
          <w:rFonts w:cs="Arial"/>
          <w:b/>
        </w:rPr>
        <w:t xml:space="preserve">annex núm. </w:t>
      </w:r>
      <w:r w:rsidR="007C448E" w:rsidRPr="00A21049">
        <w:rPr>
          <w:rFonts w:cs="Arial"/>
          <w:b/>
        </w:rPr>
        <w:t>9</w:t>
      </w:r>
      <w:r w:rsidRPr="00A21049">
        <w:rPr>
          <w:rFonts w:cs="Arial"/>
        </w:rPr>
        <w:t>.</w:t>
      </w:r>
    </w:p>
    <w:p w14:paraId="65C05B5E" w14:textId="0A89EA46" w:rsidR="00A37CED" w:rsidRPr="00A21049" w:rsidRDefault="00A37CED" w:rsidP="00512CD5">
      <w:pPr>
        <w:rPr>
          <w:rFonts w:cs="Arial"/>
        </w:rPr>
      </w:pPr>
    </w:p>
    <w:p w14:paraId="55DA0C2A" w14:textId="3AB8A40C" w:rsidR="00A37CED" w:rsidRPr="00DC33BC" w:rsidRDefault="00A37CED" w:rsidP="00512CD5">
      <w:pPr>
        <w:rPr>
          <w:rFonts w:cs="Arial"/>
        </w:rPr>
      </w:pPr>
      <w:r w:rsidRPr="00A21049">
        <w:rPr>
          <w:rFonts w:cs="Arial"/>
        </w:rPr>
        <w:t xml:space="preserve">b) Declaració de compliment de la normativa en matèria de prevenció de riscos laborals, d’acord amb el model de </w:t>
      </w:r>
      <w:r w:rsidRPr="00A21049">
        <w:rPr>
          <w:rFonts w:cs="Arial"/>
          <w:b/>
        </w:rPr>
        <w:t>l’annex núm. 1</w:t>
      </w:r>
      <w:r w:rsidR="007C448E" w:rsidRPr="00A21049">
        <w:rPr>
          <w:rFonts w:cs="Arial"/>
          <w:b/>
        </w:rPr>
        <w:t>0</w:t>
      </w:r>
      <w:r w:rsidRPr="00A21049">
        <w:rPr>
          <w:rFonts w:cs="Arial"/>
        </w:rPr>
        <w:t>.</w:t>
      </w:r>
    </w:p>
    <w:p w14:paraId="29119CD2" w14:textId="77777777" w:rsidR="00A37CED" w:rsidRPr="00DC33BC" w:rsidRDefault="00A37CED" w:rsidP="00512CD5">
      <w:pPr>
        <w:rPr>
          <w:rFonts w:cs="Arial"/>
        </w:rPr>
      </w:pPr>
    </w:p>
    <w:p w14:paraId="23B9FDE8" w14:textId="7626D971" w:rsidR="00A37CED" w:rsidRDefault="00A37CED" w:rsidP="00512CD5">
      <w:pPr>
        <w:rPr>
          <w:rFonts w:cs="Arial"/>
        </w:rPr>
      </w:pPr>
      <w:r w:rsidRPr="00DC33BC">
        <w:rPr>
          <w:rFonts w:cs="Arial"/>
        </w:rPr>
        <w:t xml:space="preserve">c) Document acreditatiu de la constitució de la </w:t>
      </w:r>
      <w:r w:rsidRPr="00DC33BC">
        <w:rPr>
          <w:rFonts w:cs="Arial"/>
          <w:u w:val="single"/>
        </w:rPr>
        <w:t>garantia definitiva</w:t>
      </w:r>
      <w:r w:rsidRPr="00DC33BC">
        <w:rPr>
          <w:rFonts w:cs="Arial"/>
        </w:rPr>
        <w:t xml:space="preserve">, </w:t>
      </w:r>
      <w:r w:rsidR="00767BF0" w:rsidRPr="00DC33BC">
        <w:rPr>
          <w:rFonts w:cs="Arial"/>
        </w:rPr>
        <w:t xml:space="preserve">si escau, </w:t>
      </w:r>
      <w:r w:rsidRPr="00DC33BC">
        <w:rPr>
          <w:rFonts w:cs="Arial"/>
        </w:rPr>
        <w:t xml:space="preserve">d’acord amb el que s’estableix a la </w:t>
      </w:r>
      <w:r w:rsidRPr="00DC33BC">
        <w:rPr>
          <w:rFonts w:cs="Arial"/>
          <w:b/>
        </w:rPr>
        <w:t xml:space="preserve">clàusula </w:t>
      </w:r>
      <w:r w:rsidR="00291FBB" w:rsidRPr="00DC33BC">
        <w:rPr>
          <w:rFonts w:cs="Arial"/>
          <w:b/>
        </w:rPr>
        <w:t>quinzena</w:t>
      </w:r>
      <w:r w:rsidRPr="00DC33BC">
        <w:rPr>
          <w:rFonts w:cs="Arial"/>
        </w:rPr>
        <w:t xml:space="preserve"> d’aquest Plec</w:t>
      </w:r>
      <w:r w:rsidR="00767BF0" w:rsidRPr="00DC33BC">
        <w:rPr>
          <w:rFonts w:cs="Arial"/>
        </w:rPr>
        <w:t xml:space="preserve"> i </w:t>
      </w:r>
      <w:r w:rsidR="00291FBB" w:rsidRPr="00DC33BC">
        <w:rPr>
          <w:rFonts w:cs="Arial"/>
        </w:rPr>
        <w:t xml:space="preserve">a </w:t>
      </w:r>
      <w:r w:rsidR="00767BF0" w:rsidRPr="00DC33BC">
        <w:rPr>
          <w:rFonts w:cs="Arial"/>
        </w:rPr>
        <w:t>l’</w:t>
      </w:r>
      <w:r w:rsidR="00767BF0" w:rsidRPr="00DC33BC">
        <w:rPr>
          <w:rFonts w:cs="Arial"/>
          <w:b/>
        </w:rPr>
        <w:t xml:space="preserve">apartat </w:t>
      </w:r>
      <w:r w:rsidR="00291FBB" w:rsidRPr="00DC33BC">
        <w:rPr>
          <w:rFonts w:cs="Arial"/>
          <w:b/>
        </w:rPr>
        <w:t>N</w:t>
      </w:r>
      <w:r w:rsidR="00767BF0" w:rsidRPr="00DC33BC">
        <w:rPr>
          <w:rFonts w:cs="Arial"/>
          <w:b/>
        </w:rPr>
        <w:t xml:space="preserve"> del QC</w:t>
      </w:r>
      <w:r w:rsidRPr="00DC33BC">
        <w:rPr>
          <w:rFonts w:cs="Arial"/>
        </w:rPr>
        <w:t xml:space="preserve">, llevat que es formalitzi mitjançant retenció de part del preu, d’acord amb la petició que efectuï l’empresa proposada com adjudicatària (model de petició d’acord amb </w:t>
      </w:r>
      <w:r w:rsidRPr="00DC33BC">
        <w:rPr>
          <w:rFonts w:cs="Arial"/>
          <w:b/>
        </w:rPr>
        <w:t>l’annex núm. 1</w:t>
      </w:r>
      <w:r w:rsidR="007C448E" w:rsidRPr="00DC33BC">
        <w:rPr>
          <w:rFonts w:cs="Arial"/>
          <w:b/>
        </w:rPr>
        <w:t>1</w:t>
      </w:r>
      <w:r w:rsidRPr="00DC33BC">
        <w:rPr>
          <w:rFonts w:cs="Arial"/>
        </w:rPr>
        <w:t>). L’esmentada petició s’haurà de presentar dins del termini establert per dipositar la</w:t>
      </w:r>
      <w:r w:rsidRPr="007F55CC">
        <w:rPr>
          <w:rFonts w:cs="Arial"/>
        </w:rPr>
        <w:t xml:space="preserve"> garantia. </w:t>
      </w:r>
    </w:p>
    <w:p w14:paraId="4B70AA67" w14:textId="545BEB2B" w:rsidR="00A21049" w:rsidRDefault="00A21049" w:rsidP="00512CD5">
      <w:pPr>
        <w:rPr>
          <w:rFonts w:cs="Arial"/>
        </w:rPr>
      </w:pPr>
    </w:p>
    <w:p w14:paraId="6559A3A4" w14:textId="748B1D69" w:rsidR="00A21049" w:rsidRDefault="00A21049" w:rsidP="00512CD5">
      <w:pPr>
        <w:rPr>
          <w:rFonts w:cs="Arial"/>
        </w:rPr>
      </w:pPr>
      <w:r>
        <w:rPr>
          <w:rFonts w:cs="Arial"/>
        </w:rPr>
        <w:t xml:space="preserve">d) Declaració responsable conforme la pòlissa d’assegurances de responsabilitat civil aportada en l’adjudicació de l’Acord Marc segueix vigent, d’acord amb el model que figura a </w:t>
      </w:r>
      <w:r w:rsidRPr="00A21049">
        <w:rPr>
          <w:rFonts w:cs="Arial"/>
          <w:b/>
        </w:rPr>
        <w:t>l’annex 14.</w:t>
      </w:r>
      <w:r>
        <w:rPr>
          <w:rFonts w:cs="Arial"/>
        </w:rPr>
        <w:t xml:space="preserve"> </w:t>
      </w:r>
    </w:p>
    <w:p w14:paraId="17F449FF" w14:textId="57E9D7C8" w:rsidR="00A21049" w:rsidRDefault="00A21049" w:rsidP="00512CD5">
      <w:pPr>
        <w:rPr>
          <w:rFonts w:cs="Arial"/>
        </w:rPr>
      </w:pPr>
    </w:p>
    <w:p w14:paraId="4107FF2E" w14:textId="4ADE9C77" w:rsidR="00A21049" w:rsidRPr="007F55CC" w:rsidRDefault="00A21049" w:rsidP="00512CD5">
      <w:pPr>
        <w:rPr>
          <w:rFonts w:cs="Arial"/>
        </w:rPr>
      </w:pPr>
      <w:r>
        <w:rPr>
          <w:rFonts w:cs="Arial"/>
        </w:rPr>
        <w:t xml:space="preserve">e) Acreditació documental de la classificació o de la solvència econòmica i financera i tècnica i professional, en els termes establerts en </w:t>
      </w:r>
      <w:r w:rsidRPr="00A21049">
        <w:rPr>
          <w:rFonts w:cs="Arial"/>
          <w:b/>
        </w:rPr>
        <w:t>l’apartat H del QC</w:t>
      </w:r>
      <w:r>
        <w:rPr>
          <w:rFonts w:cs="Arial"/>
        </w:rPr>
        <w:t xml:space="preserve">. </w:t>
      </w:r>
    </w:p>
    <w:p w14:paraId="60DF50B6" w14:textId="60CC10C8" w:rsidR="00A37CED" w:rsidRPr="007F55CC" w:rsidRDefault="00A37CED" w:rsidP="00512CD5">
      <w:pPr>
        <w:rPr>
          <w:rFonts w:cs="Arial"/>
        </w:rPr>
      </w:pPr>
    </w:p>
    <w:p w14:paraId="4A16B333" w14:textId="77777777" w:rsidR="00A37CED" w:rsidRPr="007F55CC" w:rsidRDefault="00A37CED" w:rsidP="00512CD5">
      <w:pPr>
        <w:rPr>
          <w:rFonts w:cs="Arial"/>
          <w:snapToGrid w:val="0"/>
        </w:rPr>
      </w:pPr>
      <w:r w:rsidRPr="007F55CC">
        <w:rPr>
          <w:rFonts w:cs="Arial"/>
          <w:snapToGrid w:val="0"/>
        </w:rPr>
        <w:t>Aquest requeriment s’efectuarà mitjançant notificació electrònica a través de l’e-NOTUM, integrat amb la Plataforma de Serveis de Contractació Pública.</w:t>
      </w:r>
    </w:p>
    <w:p w14:paraId="5B0E80B5" w14:textId="77777777" w:rsidR="00414C90" w:rsidRPr="007F55CC" w:rsidRDefault="00414C90" w:rsidP="00512CD5">
      <w:pPr>
        <w:rPr>
          <w:rFonts w:cs="Arial"/>
          <w:snapToGrid w:val="0"/>
        </w:rPr>
      </w:pPr>
    </w:p>
    <w:p w14:paraId="7814AEFD" w14:textId="1204BE8A" w:rsidR="00A37CED" w:rsidRPr="007F55CC" w:rsidRDefault="00A37CED" w:rsidP="00512CD5">
      <w:pPr>
        <w:rPr>
          <w:rFonts w:cs="Arial"/>
          <w:snapToGrid w:val="0"/>
        </w:rPr>
      </w:pPr>
      <w:r w:rsidRPr="007F55CC">
        <w:rPr>
          <w:rFonts w:cs="Arial"/>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F55CC" w:rsidRDefault="00A37CED" w:rsidP="00512CD5">
      <w:pPr>
        <w:rPr>
          <w:rFonts w:cs="Arial"/>
        </w:rPr>
      </w:pPr>
    </w:p>
    <w:p w14:paraId="620DA8D6" w14:textId="32713457" w:rsidR="00A37CED" w:rsidRPr="007F55CC" w:rsidRDefault="00A37CED" w:rsidP="00512CD5">
      <w:pPr>
        <w:rPr>
          <w:rFonts w:cs="Arial"/>
        </w:rPr>
      </w:pPr>
      <w:r w:rsidRPr="007F55CC">
        <w:rPr>
          <w:rFonts w:cs="Arial"/>
        </w:rPr>
        <w:t>En cas que no es constitueixi la garantia requerida</w:t>
      </w:r>
      <w:r w:rsidR="00767BF0" w:rsidRPr="007F55CC">
        <w:rPr>
          <w:rFonts w:cs="Arial"/>
        </w:rPr>
        <w:t>, si procedeix,</w:t>
      </w:r>
      <w:r w:rsidRPr="007F55CC">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604CB70B" w14:textId="281B9CE5" w:rsidR="00AC0C3C" w:rsidRPr="007F55CC" w:rsidRDefault="00AC0C3C" w:rsidP="00512CD5">
      <w:pPr>
        <w:rPr>
          <w:rFonts w:cs="Arial"/>
          <w:lang w:eastAsia="es-ES"/>
        </w:rPr>
      </w:pPr>
    </w:p>
    <w:p w14:paraId="400DE544" w14:textId="6AD0BEDD" w:rsidR="00603458" w:rsidRPr="007F55CC" w:rsidRDefault="000D3CAF" w:rsidP="00122703">
      <w:pPr>
        <w:pStyle w:val="Ttol2"/>
      </w:pPr>
      <w:bookmarkStart w:id="104" w:name="_Toc103931991"/>
      <w:bookmarkStart w:id="105" w:name="_Toc104359184"/>
      <w:r w:rsidRPr="007F55CC">
        <w:t>Quinz</w:t>
      </w:r>
      <w:r w:rsidR="00603458" w:rsidRPr="007F55CC">
        <w:t>ena. Garantia definitiva</w:t>
      </w:r>
      <w:bookmarkEnd w:id="104"/>
      <w:bookmarkEnd w:id="105"/>
    </w:p>
    <w:p w14:paraId="70213399" w14:textId="77777777" w:rsidR="00603458" w:rsidRPr="007F55CC" w:rsidRDefault="00603458" w:rsidP="00512CD5">
      <w:pPr>
        <w:rPr>
          <w:rFonts w:cs="Arial"/>
          <w:lang w:eastAsia="es-ES"/>
        </w:rPr>
      </w:pPr>
    </w:p>
    <w:p w14:paraId="44C562E0" w14:textId="5F516AB0" w:rsidR="00603458" w:rsidRPr="004F7A67" w:rsidRDefault="00FC748C" w:rsidP="00512CD5">
      <w:pPr>
        <w:rPr>
          <w:rFonts w:cs="Arial"/>
          <w:lang w:eastAsia="es-ES"/>
        </w:rPr>
      </w:pPr>
      <w:r w:rsidRPr="004F7A67">
        <w:rPr>
          <w:rFonts w:cs="Arial"/>
          <w:b/>
          <w:lang w:eastAsia="es-ES"/>
        </w:rPr>
        <w:t>1</w:t>
      </w:r>
      <w:r w:rsidR="000D3CAF" w:rsidRPr="004F7A67">
        <w:rPr>
          <w:rFonts w:cs="Arial"/>
          <w:b/>
          <w:lang w:eastAsia="es-ES"/>
        </w:rPr>
        <w:t>5</w:t>
      </w:r>
      <w:r w:rsidRPr="004F7A67">
        <w:rPr>
          <w:rFonts w:cs="Arial"/>
          <w:b/>
          <w:lang w:eastAsia="es-ES"/>
        </w:rPr>
        <w:t>.1</w:t>
      </w:r>
      <w:r w:rsidRPr="004F7A67">
        <w:rPr>
          <w:rFonts w:cs="Arial"/>
          <w:lang w:eastAsia="es-ES"/>
        </w:rPr>
        <w:t xml:space="preserve"> </w:t>
      </w:r>
      <w:r w:rsidR="00603458" w:rsidRPr="004F7A67">
        <w:rPr>
          <w:rFonts w:cs="Arial"/>
          <w:lang w:eastAsia="es-ES"/>
        </w:rPr>
        <w:t xml:space="preserve">L’import de la garantia definitiva </w:t>
      </w:r>
      <w:r w:rsidR="00D06A95" w:rsidRPr="00C61B82">
        <w:rPr>
          <w:rFonts w:cs="Arial"/>
          <w:lang w:eastAsia="es-ES"/>
        </w:rPr>
        <w:t>és el que s’assenyala en l’</w:t>
      </w:r>
      <w:r w:rsidR="00D06A95" w:rsidRPr="00C61B82">
        <w:rPr>
          <w:rFonts w:cs="Arial"/>
          <w:b/>
          <w:lang w:eastAsia="es-ES"/>
        </w:rPr>
        <w:t>apartat N del QC</w:t>
      </w:r>
      <w:r w:rsidR="00603458" w:rsidRPr="004F7A67">
        <w:rPr>
          <w:rFonts w:cs="Arial"/>
          <w:b/>
          <w:lang w:eastAsia="es-ES"/>
        </w:rPr>
        <w:t>.</w:t>
      </w:r>
      <w:r w:rsidR="00767BF0" w:rsidRPr="004F7A67">
        <w:rPr>
          <w:rFonts w:cs="Arial"/>
          <w:b/>
          <w:lang w:eastAsia="es-ES"/>
        </w:rPr>
        <w:t xml:space="preserve"> </w:t>
      </w:r>
    </w:p>
    <w:p w14:paraId="636F1399" w14:textId="77777777" w:rsidR="00603458" w:rsidRPr="007F55CC" w:rsidRDefault="00603458" w:rsidP="00512CD5">
      <w:pPr>
        <w:rPr>
          <w:rFonts w:cs="Arial"/>
          <w:lang w:eastAsia="es-ES"/>
        </w:rPr>
      </w:pPr>
    </w:p>
    <w:p w14:paraId="374FC7D3" w14:textId="3E2AC067"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.2</w:t>
      </w:r>
      <w:r w:rsidRPr="007F55CC">
        <w:rPr>
          <w:rFonts w:cs="Arial"/>
          <w:lang w:eastAsia="es-ES"/>
        </w:rPr>
        <w:t xml:space="preserve"> </w:t>
      </w:r>
      <w:r w:rsidR="00603458" w:rsidRPr="007F55CC">
        <w:rPr>
          <w:rFonts w:cs="Arial"/>
          <w:lang w:eastAsia="es-ES"/>
        </w:rPr>
        <w:t>Les garanties es poden prestar en alguna de les formes següents:</w:t>
      </w:r>
    </w:p>
    <w:p w14:paraId="0AB1AB11" w14:textId="77777777" w:rsidR="00603458" w:rsidRPr="007F55CC" w:rsidRDefault="00603458" w:rsidP="00512CD5">
      <w:pPr>
        <w:rPr>
          <w:rFonts w:cs="Arial"/>
          <w:lang w:eastAsia="es-ES"/>
        </w:rPr>
      </w:pPr>
    </w:p>
    <w:p w14:paraId="5CFC749B" w14:textId="785014CE" w:rsidR="00603458" w:rsidRPr="007F55CC" w:rsidRDefault="00603458" w:rsidP="00512CD5">
      <w:pPr>
        <w:ind w:left="567" w:hanging="283"/>
        <w:rPr>
          <w:rFonts w:cs="Arial"/>
          <w:lang w:eastAsia="es-ES"/>
        </w:rPr>
      </w:pPr>
      <w:r w:rsidRPr="00DC33BC">
        <w:rPr>
          <w:rFonts w:cs="Arial"/>
          <w:lang w:eastAsia="es-ES"/>
        </w:rPr>
        <w:t>a)</w:t>
      </w:r>
      <w:r w:rsidRPr="00DC33BC">
        <w:rPr>
          <w:rFonts w:cs="Arial"/>
          <w:lang w:eastAsia="es-ES"/>
        </w:rPr>
        <w:tab/>
        <w:t xml:space="preserve">Preferentment mitjançant retenció de part del preu, a petició de l’empresa proposada com adjudicatària (s’adjunta model en </w:t>
      </w:r>
      <w:r w:rsidRPr="00DC33BC">
        <w:rPr>
          <w:rFonts w:cs="Arial"/>
          <w:b/>
          <w:lang w:eastAsia="es-ES"/>
        </w:rPr>
        <w:t>l’annex núm. 1</w:t>
      </w:r>
      <w:r w:rsidR="006C5CBA" w:rsidRPr="00DC33BC">
        <w:rPr>
          <w:rFonts w:cs="Arial"/>
          <w:b/>
          <w:lang w:eastAsia="es-ES"/>
        </w:rPr>
        <w:t>1</w:t>
      </w:r>
      <w:r w:rsidRPr="00DC33BC">
        <w:rPr>
          <w:rFonts w:cs="Arial"/>
          <w:lang w:eastAsia="es-ES"/>
        </w:rPr>
        <w:t>). L’esmentada petició s’haurà de presentar dins del termini establert per dipositar la garantia.</w:t>
      </w:r>
      <w:r w:rsidRPr="007F55CC">
        <w:rPr>
          <w:rFonts w:cs="Arial"/>
          <w:lang w:eastAsia="es-ES"/>
        </w:rPr>
        <w:t xml:space="preserve"> </w:t>
      </w:r>
    </w:p>
    <w:p w14:paraId="5C123872" w14:textId="77777777" w:rsidR="00603458" w:rsidRPr="007F55CC" w:rsidRDefault="00603458" w:rsidP="00512CD5">
      <w:pPr>
        <w:ind w:left="284"/>
        <w:rPr>
          <w:rFonts w:cs="Arial"/>
          <w:lang w:eastAsia="es-ES"/>
        </w:rPr>
      </w:pPr>
    </w:p>
    <w:p w14:paraId="420C5AF6" w14:textId="3599CA48" w:rsidR="00603458" w:rsidRPr="007F55CC" w:rsidRDefault="00603458" w:rsidP="00512CD5">
      <w:pPr>
        <w:ind w:left="567" w:hanging="283"/>
        <w:rPr>
          <w:rFonts w:cs="Arial"/>
          <w:lang w:eastAsia="es-ES"/>
        </w:rPr>
      </w:pPr>
      <w:r w:rsidRPr="007F55CC">
        <w:rPr>
          <w:rFonts w:cs="Arial"/>
          <w:lang w:eastAsia="es-ES"/>
        </w:rPr>
        <w:t>b)</w:t>
      </w:r>
      <w:r w:rsidRPr="007F55CC">
        <w:rPr>
          <w:rFonts w:cs="Arial"/>
          <w:lang w:eastAsia="es-ES"/>
        </w:rPr>
        <w:tab/>
      </w:r>
      <w:r w:rsidR="003A55B1" w:rsidRPr="007F55CC">
        <w:rPr>
          <w:rFonts w:cs="Arial"/>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7F55CC" w:rsidRDefault="00603458" w:rsidP="00512CD5">
      <w:pPr>
        <w:ind w:left="284"/>
        <w:rPr>
          <w:rFonts w:cs="Arial"/>
          <w:lang w:eastAsia="es-ES"/>
        </w:rPr>
      </w:pPr>
    </w:p>
    <w:p w14:paraId="7AE94526" w14:textId="3A241FF2" w:rsidR="00603458" w:rsidRPr="007F55CC" w:rsidRDefault="00603458" w:rsidP="00512CD5">
      <w:pPr>
        <w:ind w:left="567" w:hanging="283"/>
        <w:rPr>
          <w:rFonts w:cs="Arial"/>
          <w:lang w:eastAsia="es-ES"/>
        </w:rPr>
      </w:pPr>
      <w:r w:rsidRPr="007F55CC">
        <w:rPr>
          <w:rFonts w:cs="Arial"/>
          <w:lang w:eastAsia="es-ES"/>
        </w:rPr>
        <w:t>c)</w:t>
      </w:r>
      <w:r w:rsidRPr="007F55CC">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7F55CC">
        <w:rPr>
          <w:rFonts w:cs="Arial"/>
          <w:lang w:eastAsia="es-ES"/>
        </w:rPr>
        <w:t>i</w:t>
      </w:r>
      <w:r w:rsidRPr="007F55CC">
        <w:rPr>
          <w:rFonts w:cs="Arial"/>
          <w:lang w:eastAsia="es-ES"/>
        </w:rPr>
        <w:t xml:space="preserve"> societats de garantia recíproca autoritzats per operar a Espanya, que s’han de dipositar en algun dels establiments esmentats en l’apartat b).</w:t>
      </w:r>
    </w:p>
    <w:p w14:paraId="620ECD32" w14:textId="77777777" w:rsidR="00603458" w:rsidRPr="007F55CC" w:rsidRDefault="00603458" w:rsidP="00512CD5">
      <w:pPr>
        <w:ind w:left="567" w:hanging="283"/>
        <w:rPr>
          <w:rFonts w:cs="Arial"/>
          <w:lang w:eastAsia="es-ES"/>
        </w:rPr>
      </w:pPr>
    </w:p>
    <w:p w14:paraId="465EBCCE" w14:textId="622A9777" w:rsidR="00AC0C3C" w:rsidRPr="007F55CC" w:rsidRDefault="00603458" w:rsidP="00512CD5">
      <w:pPr>
        <w:ind w:left="567" w:hanging="283"/>
        <w:rPr>
          <w:rFonts w:cs="Arial"/>
          <w:lang w:eastAsia="es-ES"/>
        </w:rPr>
      </w:pPr>
      <w:r w:rsidRPr="007F55CC">
        <w:rPr>
          <w:rFonts w:cs="Arial"/>
          <w:lang w:eastAsia="es-ES"/>
        </w:rPr>
        <w:t>d)</w:t>
      </w:r>
      <w:r w:rsidRPr="007F55CC">
        <w:rPr>
          <w:rFonts w:cs="Arial"/>
          <w:lang w:eastAsia="es-ES"/>
        </w:rPr>
        <w:tab/>
        <w:t>Mitjançant contracte d’assegurança de caució</w:t>
      </w:r>
      <w:r w:rsidR="003A55B1" w:rsidRPr="007F55CC">
        <w:rPr>
          <w:rFonts w:cs="Arial"/>
          <w:lang w:eastAsia="es-ES"/>
        </w:rPr>
        <w:t>, subscrit en la forma i les condicions establertes reglamentàriament,</w:t>
      </w:r>
      <w:r w:rsidRPr="007F55CC">
        <w:rPr>
          <w:rFonts w:cs="Arial"/>
          <w:lang w:eastAsia="es-ES"/>
        </w:rPr>
        <w:t xml:space="preserve"> amb una entitat asseguradora autoritzada per a operar en </w:t>
      </w:r>
      <w:r w:rsidR="003A55B1" w:rsidRPr="007F55CC">
        <w:rPr>
          <w:rFonts w:cs="Arial"/>
          <w:lang w:eastAsia="es-ES"/>
        </w:rPr>
        <w:t>el ram</w:t>
      </w:r>
      <w:r w:rsidRPr="007F55CC">
        <w:rPr>
          <w:rFonts w:cs="Arial"/>
          <w:lang w:eastAsia="es-ES"/>
        </w:rPr>
        <w:t>. El certificat de l’assegurança s’ha de lliurar en els establiments assenyalats en l’apartat b).</w:t>
      </w:r>
    </w:p>
    <w:p w14:paraId="1701AE43" w14:textId="77777777" w:rsidR="00A37D74" w:rsidRPr="007F55CC" w:rsidRDefault="00A37D74" w:rsidP="00512CD5">
      <w:pPr>
        <w:ind w:left="567" w:hanging="283"/>
        <w:rPr>
          <w:rFonts w:cs="Arial"/>
          <w:lang w:eastAsia="es-ES"/>
        </w:rPr>
      </w:pPr>
    </w:p>
    <w:p w14:paraId="03E80586" w14:textId="142B3C22" w:rsidR="00603458" w:rsidRPr="007F55CC" w:rsidRDefault="00603458" w:rsidP="00512CD5">
      <w:pPr>
        <w:rPr>
          <w:rFonts w:cs="Arial"/>
          <w:color w:val="000000"/>
        </w:rPr>
      </w:pPr>
      <w:r w:rsidRPr="007F55CC">
        <w:rPr>
          <w:rFonts w:cs="Arial"/>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Default="00B33502" w:rsidP="00512CD5">
      <w:pPr>
        <w:rPr>
          <w:rFonts w:cs="Arial"/>
          <w:b/>
          <w:color w:val="000000"/>
        </w:rPr>
      </w:pPr>
    </w:p>
    <w:p w14:paraId="59AEAF0E" w14:textId="1C4E716E" w:rsidR="00603458" w:rsidRPr="007F55CC" w:rsidRDefault="00735740" w:rsidP="00512CD5">
      <w:pPr>
        <w:rPr>
          <w:rFonts w:cs="Arial"/>
          <w:color w:val="000000"/>
        </w:rPr>
      </w:pPr>
      <w:r w:rsidRPr="007F55CC">
        <w:rPr>
          <w:rFonts w:cs="Arial"/>
          <w:b/>
          <w:color w:val="000000"/>
        </w:rPr>
        <w:t>1</w:t>
      </w:r>
      <w:r w:rsidR="000D3CAF" w:rsidRPr="007F55CC">
        <w:rPr>
          <w:rFonts w:cs="Arial"/>
          <w:b/>
          <w:color w:val="000000"/>
        </w:rPr>
        <w:t>5</w:t>
      </w:r>
      <w:r w:rsidRPr="007F55CC">
        <w:rPr>
          <w:rFonts w:cs="Arial"/>
          <w:b/>
          <w:color w:val="000000"/>
        </w:rPr>
        <w:t>.3</w:t>
      </w:r>
      <w:r w:rsidRPr="007F55CC">
        <w:rPr>
          <w:rFonts w:cs="Arial"/>
          <w:color w:val="000000"/>
        </w:rPr>
        <w:t xml:space="preserve"> </w:t>
      </w:r>
      <w:r w:rsidR="00603458" w:rsidRPr="007F55CC">
        <w:rPr>
          <w:rFonts w:cs="Arial"/>
          <w:color w:val="000000"/>
        </w:rPr>
        <w:t xml:space="preserve">En el cas d’unió temporal d’empreses, la garantia definitiva es pot constituir per una </w:t>
      </w:r>
      <w:r w:rsidR="00603458" w:rsidRPr="00C61B82">
        <w:rPr>
          <w:rFonts w:cs="Arial"/>
          <w:color w:val="000000"/>
        </w:rPr>
        <w:t>o vàries de les empreses participants, sempre que en conjunt arribi a la quantia requerida en l’</w:t>
      </w:r>
      <w:r w:rsidR="00603458" w:rsidRPr="00C61B82">
        <w:rPr>
          <w:rFonts w:cs="Arial"/>
          <w:b/>
          <w:color w:val="000000"/>
        </w:rPr>
        <w:t xml:space="preserve">apartat </w:t>
      </w:r>
      <w:r w:rsidR="000A4E6E" w:rsidRPr="00C61B82">
        <w:rPr>
          <w:rFonts w:cs="Arial"/>
          <w:b/>
          <w:color w:val="000000"/>
        </w:rPr>
        <w:t>N</w:t>
      </w:r>
      <w:r w:rsidR="00603458" w:rsidRPr="00C61B82">
        <w:rPr>
          <w:rFonts w:cs="Arial"/>
          <w:b/>
          <w:color w:val="000000"/>
        </w:rPr>
        <w:t xml:space="preserve"> del </w:t>
      </w:r>
      <w:r w:rsidR="00BF45BE" w:rsidRPr="00C61B82">
        <w:rPr>
          <w:rFonts w:cs="Arial"/>
          <w:b/>
          <w:color w:val="000000"/>
        </w:rPr>
        <w:t>QC</w:t>
      </w:r>
      <w:r w:rsidR="00603458" w:rsidRPr="00C61B82">
        <w:rPr>
          <w:rFonts w:cs="Arial"/>
          <w:color w:val="000000"/>
        </w:rPr>
        <w:t xml:space="preserve"> i garanteixi solidàriament a totes les empreses integrants de la unió temporal.</w:t>
      </w:r>
    </w:p>
    <w:p w14:paraId="02E28EFC" w14:textId="77777777" w:rsidR="00B33502" w:rsidRDefault="00B33502" w:rsidP="00512CD5">
      <w:pPr>
        <w:rPr>
          <w:rFonts w:cs="Arial"/>
          <w:b/>
          <w:color w:val="000000"/>
        </w:rPr>
      </w:pPr>
    </w:p>
    <w:p w14:paraId="3198705B" w14:textId="3ECE1403" w:rsidR="00AC0C3C" w:rsidRPr="007F55CC" w:rsidRDefault="00735740" w:rsidP="00512CD5">
      <w:pPr>
        <w:rPr>
          <w:rFonts w:cs="Arial"/>
          <w:lang w:eastAsia="es-ES"/>
        </w:rPr>
      </w:pPr>
      <w:r w:rsidRPr="007F55CC">
        <w:rPr>
          <w:rFonts w:cs="Arial"/>
          <w:b/>
          <w:color w:val="000000"/>
        </w:rPr>
        <w:t>1</w:t>
      </w:r>
      <w:r w:rsidR="000D3CAF" w:rsidRPr="007F55CC">
        <w:rPr>
          <w:rFonts w:cs="Arial"/>
          <w:b/>
          <w:color w:val="000000"/>
        </w:rPr>
        <w:t>5</w:t>
      </w:r>
      <w:r w:rsidRPr="007F55CC">
        <w:rPr>
          <w:rFonts w:cs="Arial"/>
          <w:b/>
          <w:color w:val="000000"/>
        </w:rPr>
        <w:t>.4</w:t>
      </w:r>
      <w:r w:rsidRPr="007F55CC">
        <w:rPr>
          <w:rFonts w:cs="Arial"/>
          <w:color w:val="000000"/>
        </w:rPr>
        <w:t xml:space="preserve"> </w:t>
      </w:r>
      <w:r w:rsidR="00603458" w:rsidRPr="007F55CC">
        <w:rPr>
          <w:rFonts w:cs="Arial"/>
          <w:color w:val="000000"/>
        </w:rPr>
        <w:t>La garantia definitiva respon dels conceptes establerts a l’article 1</w:t>
      </w:r>
      <w:r w:rsidR="00FC748C" w:rsidRPr="007F55CC">
        <w:rPr>
          <w:rFonts w:cs="Arial"/>
          <w:color w:val="000000"/>
        </w:rPr>
        <w:t>1</w:t>
      </w:r>
      <w:r w:rsidR="00603458" w:rsidRPr="007F55CC">
        <w:rPr>
          <w:rFonts w:cs="Arial"/>
          <w:color w:val="000000"/>
        </w:rPr>
        <w:t>0 de</w:t>
      </w:r>
      <w:r w:rsidR="00FC748C" w:rsidRPr="007F55CC">
        <w:rPr>
          <w:rFonts w:cs="Arial"/>
          <w:color w:val="000000"/>
        </w:rPr>
        <w:t xml:space="preserve"> </w:t>
      </w:r>
      <w:r w:rsidR="00603458" w:rsidRPr="007F55CC">
        <w:rPr>
          <w:rFonts w:cs="Arial"/>
          <w:color w:val="000000"/>
        </w:rPr>
        <w:t>l</w:t>
      </w:r>
      <w:r w:rsidR="00FC748C" w:rsidRPr="007F55CC">
        <w:rPr>
          <w:rFonts w:cs="Arial"/>
          <w:color w:val="000000"/>
        </w:rPr>
        <w:t>a</w:t>
      </w:r>
      <w:r w:rsidR="00603458" w:rsidRPr="007F55CC">
        <w:rPr>
          <w:rFonts w:cs="Arial"/>
          <w:color w:val="000000"/>
        </w:rPr>
        <w:t xml:space="preserve"> LCSP.</w:t>
      </w:r>
    </w:p>
    <w:p w14:paraId="5C48E2E2" w14:textId="77777777" w:rsidR="003A55B1" w:rsidRPr="007F55CC" w:rsidRDefault="003A55B1" w:rsidP="00512CD5">
      <w:pPr>
        <w:rPr>
          <w:rFonts w:cs="Arial"/>
          <w:lang w:eastAsia="es-ES"/>
        </w:rPr>
      </w:pPr>
    </w:p>
    <w:p w14:paraId="6D622738" w14:textId="1A2DBBA9" w:rsidR="003A55B1"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.5</w:t>
      </w:r>
      <w:r w:rsidRPr="007F55CC">
        <w:rPr>
          <w:rFonts w:cs="Arial"/>
          <w:lang w:eastAsia="es-ES"/>
        </w:rPr>
        <w:t xml:space="preserve"> </w:t>
      </w:r>
      <w:r w:rsidR="003A55B1" w:rsidRPr="007F55CC">
        <w:rPr>
          <w:rFonts w:cs="Arial"/>
          <w:lang w:eastAsia="es-ES"/>
        </w:rPr>
        <w:t>Quan, com a conseqüència de les operacions mercantils a què es refereix l’article 98</w:t>
      </w:r>
      <w:r w:rsidR="003A55B1" w:rsidRPr="007F55CC">
        <w:rPr>
          <w:rFonts w:cs="Arial"/>
        </w:rPr>
        <w:t xml:space="preserve"> </w:t>
      </w:r>
      <w:r w:rsidR="003A55B1" w:rsidRPr="007F55CC">
        <w:rPr>
          <w:rFonts w:cs="Arial"/>
          <w:lang w:eastAsia="es-ES"/>
        </w:rPr>
        <w:t>de la LC</w:t>
      </w:r>
      <w:r w:rsidR="00FC748C" w:rsidRPr="007F55CC">
        <w:rPr>
          <w:rFonts w:cs="Arial"/>
          <w:lang w:eastAsia="es-ES"/>
        </w:rPr>
        <w:t>SP</w:t>
      </w:r>
      <w:r w:rsidR="003A55B1" w:rsidRPr="007F55CC">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F55CC" w:rsidRDefault="003A55B1" w:rsidP="00512CD5">
      <w:pPr>
        <w:rPr>
          <w:rFonts w:cs="Arial"/>
          <w:lang w:eastAsia="es-ES"/>
        </w:rPr>
      </w:pPr>
    </w:p>
    <w:p w14:paraId="0698D7CF" w14:textId="04BE69DC" w:rsidR="00603458"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.6</w:t>
      </w:r>
      <w:r w:rsidRPr="007F55CC">
        <w:rPr>
          <w:rFonts w:cs="Arial"/>
          <w:lang w:eastAsia="es-ES"/>
        </w:rPr>
        <w:t xml:space="preserve"> </w:t>
      </w:r>
      <w:r w:rsidR="00603458" w:rsidRPr="007F55CC">
        <w:rPr>
          <w:rFonts w:cs="Arial"/>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7F55CC" w:rsidRDefault="00603458" w:rsidP="00512CD5">
      <w:pPr>
        <w:rPr>
          <w:rFonts w:cs="Arial"/>
          <w:lang w:eastAsia="es-ES"/>
        </w:rPr>
      </w:pPr>
    </w:p>
    <w:p w14:paraId="6FCE8652" w14:textId="66CD47DA" w:rsidR="00A37D74" w:rsidRPr="007F55CC" w:rsidRDefault="00735740" w:rsidP="00512CD5">
      <w:pPr>
        <w:rPr>
          <w:rFonts w:cs="Arial"/>
          <w:color w:val="000000"/>
        </w:rPr>
      </w:pPr>
      <w:r w:rsidRPr="007F55CC">
        <w:rPr>
          <w:rFonts w:cs="Arial"/>
          <w:b/>
          <w:lang w:eastAsia="es-ES"/>
        </w:rPr>
        <w:t>1</w:t>
      </w:r>
      <w:r w:rsidR="000D3CAF" w:rsidRPr="007F55CC">
        <w:rPr>
          <w:rFonts w:cs="Arial"/>
          <w:b/>
          <w:lang w:eastAsia="es-ES"/>
        </w:rPr>
        <w:t>5</w:t>
      </w:r>
      <w:r w:rsidRPr="007F55CC">
        <w:rPr>
          <w:rFonts w:cs="Arial"/>
          <w:b/>
          <w:lang w:eastAsia="es-ES"/>
        </w:rPr>
        <w:t>.7</w:t>
      </w:r>
      <w:r w:rsidRPr="007F55CC">
        <w:rPr>
          <w:rFonts w:cs="Arial"/>
          <w:lang w:eastAsia="es-ES"/>
        </w:rPr>
        <w:t xml:space="preserve"> </w:t>
      </w:r>
      <w:r w:rsidR="00FC748C" w:rsidRPr="007F55CC">
        <w:rPr>
          <w:rFonts w:cs="Arial"/>
          <w:color w:val="000000"/>
        </w:rPr>
        <w:t xml:space="preserve">Quan a conseqüència de la modificació del contracte, el seu valor total experimenti variació, la garantia constituïda s’haurà d’ajustar a la quantia necessària perquè es </w:t>
      </w:r>
      <w:r w:rsidR="00FC748C" w:rsidRPr="007F55CC">
        <w:rPr>
          <w:rFonts w:cs="Arial"/>
          <w:color w:val="000000"/>
        </w:rPr>
        <w:lastRenderedPageBreak/>
        <w:t>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F55CC" w:rsidRDefault="00FC748C" w:rsidP="00512CD5">
      <w:pPr>
        <w:rPr>
          <w:rFonts w:cs="Arial"/>
          <w:lang w:eastAsia="es-ES"/>
        </w:rPr>
      </w:pPr>
    </w:p>
    <w:p w14:paraId="7A3F9CDA" w14:textId="7D208EE0" w:rsidR="00FC748C" w:rsidRPr="007F55CC" w:rsidRDefault="00735740" w:rsidP="00512CD5">
      <w:pPr>
        <w:rPr>
          <w:rFonts w:cs="Arial"/>
        </w:rPr>
      </w:pPr>
      <w:r w:rsidRPr="007F55CC">
        <w:rPr>
          <w:rFonts w:cs="Arial"/>
          <w:b/>
        </w:rPr>
        <w:t>1</w:t>
      </w:r>
      <w:r w:rsidR="000D3CAF" w:rsidRPr="007F55CC">
        <w:rPr>
          <w:rFonts w:cs="Arial"/>
          <w:b/>
        </w:rPr>
        <w:t>5</w:t>
      </w:r>
      <w:r w:rsidRPr="007F55CC">
        <w:rPr>
          <w:rFonts w:cs="Arial"/>
          <w:b/>
        </w:rPr>
        <w:t>.8</w:t>
      </w:r>
      <w:r w:rsidRPr="007F55CC">
        <w:rPr>
          <w:rFonts w:cs="Arial"/>
        </w:rPr>
        <w:t xml:space="preserve"> </w:t>
      </w:r>
      <w:r w:rsidR="00FC748C" w:rsidRPr="007F55CC">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Default="00235A8D" w:rsidP="00512CD5">
      <w:pPr>
        <w:rPr>
          <w:rFonts w:cs="Arial"/>
          <w:b/>
        </w:rPr>
      </w:pPr>
    </w:p>
    <w:p w14:paraId="5CD28EBD" w14:textId="165534A8" w:rsidR="00AC0C3C" w:rsidRPr="007F55CC" w:rsidRDefault="00735740" w:rsidP="00512CD5">
      <w:pPr>
        <w:rPr>
          <w:rFonts w:cs="Arial"/>
          <w:lang w:eastAsia="es-ES"/>
        </w:rPr>
      </w:pPr>
      <w:r w:rsidRPr="007F55CC">
        <w:rPr>
          <w:rFonts w:cs="Arial"/>
          <w:b/>
        </w:rPr>
        <w:t>1</w:t>
      </w:r>
      <w:r w:rsidR="000D3CAF" w:rsidRPr="007F55CC">
        <w:rPr>
          <w:rFonts w:cs="Arial"/>
          <w:b/>
        </w:rPr>
        <w:t>5</w:t>
      </w:r>
      <w:r w:rsidRPr="007F55CC">
        <w:rPr>
          <w:rFonts w:cs="Arial"/>
          <w:b/>
        </w:rPr>
        <w:t>.9</w:t>
      </w:r>
      <w:r w:rsidRPr="007F55CC">
        <w:rPr>
          <w:rFonts w:cs="Arial"/>
        </w:rPr>
        <w:t xml:space="preserve"> </w:t>
      </w:r>
      <w:r w:rsidR="00FC748C" w:rsidRPr="007F55CC">
        <w:rPr>
          <w:rFonts w:cs="Arial"/>
        </w:rPr>
        <w:t>En el cas que la garantia no es reposi en els supòsits esmentats en l’apartat anterior, l’Administració pot resoldre el contracte</w:t>
      </w:r>
      <w:r w:rsidR="00F3409B" w:rsidRPr="007F55CC">
        <w:rPr>
          <w:rFonts w:cs="Arial"/>
        </w:rPr>
        <w:t xml:space="preserve"> (art. 109.2 LCSP)</w:t>
      </w:r>
      <w:r w:rsidR="00FC748C" w:rsidRPr="007F55CC">
        <w:rPr>
          <w:rFonts w:cs="Arial"/>
        </w:rPr>
        <w:t>.</w:t>
      </w:r>
    </w:p>
    <w:p w14:paraId="549E3035" w14:textId="77777777" w:rsidR="005C768A" w:rsidRPr="007F55CC" w:rsidRDefault="005C768A" w:rsidP="00512CD5">
      <w:pPr>
        <w:rPr>
          <w:rFonts w:cs="Arial"/>
          <w:b/>
          <w:lang w:eastAsia="es-ES"/>
        </w:rPr>
      </w:pPr>
    </w:p>
    <w:p w14:paraId="1514DC9D" w14:textId="1AA77A2A" w:rsidR="005C768A" w:rsidRPr="007F55CC" w:rsidRDefault="000D3CAF" w:rsidP="00122703">
      <w:pPr>
        <w:pStyle w:val="Ttol2"/>
      </w:pPr>
      <w:bookmarkStart w:id="106" w:name="_Toc103931992"/>
      <w:bookmarkStart w:id="107" w:name="_Toc104359185"/>
      <w:r w:rsidRPr="007F55CC">
        <w:t>Set</w:t>
      </w:r>
      <w:r w:rsidR="005C768A" w:rsidRPr="007F55CC">
        <w:t>zena. Decisió de no adjudicar o subscriure el contracte i desistiment</w:t>
      </w:r>
      <w:bookmarkEnd w:id="106"/>
      <w:bookmarkEnd w:id="107"/>
      <w:r w:rsidR="005C768A" w:rsidRPr="007F55CC">
        <w:t xml:space="preserve"> </w:t>
      </w:r>
    </w:p>
    <w:p w14:paraId="5C601E58" w14:textId="77777777" w:rsidR="005C768A" w:rsidRPr="007F55CC" w:rsidRDefault="005C768A" w:rsidP="00512CD5">
      <w:pPr>
        <w:rPr>
          <w:rFonts w:cs="Arial"/>
          <w:lang w:eastAsia="es-ES"/>
        </w:rPr>
      </w:pPr>
    </w:p>
    <w:p w14:paraId="6E79065C" w14:textId="09F7B3E0" w:rsidR="005C768A" w:rsidRPr="007F55CC" w:rsidRDefault="005C768A" w:rsidP="00512CD5">
      <w:pPr>
        <w:rPr>
          <w:rFonts w:cs="Arial"/>
          <w:lang w:eastAsia="es-ES"/>
        </w:rPr>
      </w:pPr>
      <w:r w:rsidRPr="007F55CC">
        <w:rPr>
          <w:rFonts w:cs="Arial"/>
          <w:lang w:eastAsia="es-ES"/>
        </w:rPr>
        <w:t xml:space="preserve">L’òrgan de contractació </w:t>
      </w:r>
      <w:r w:rsidR="00483118" w:rsidRPr="007F55CC">
        <w:rPr>
          <w:rFonts w:cs="Arial"/>
          <w:lang w:eastAsia="es-ES"/>
        </w:rPr>
        <w:t xml:space="preserve">de la contractació basada </w:t>
      </w:r>
      <w:r w:rsidRPr="007F55CC">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F55CC" w:rsidRDefault="005C768A" w:rsidP="00512CD5">
      <w:pPr>
        <w:rPr>
          <w:rFonts w:cs="Arial"/>
          <w:lang w:eastAsia="es-ES"/>
        </w:rPr>
      </w:pPr>
    </w:p>
    <w:p w14:paraId="7B102A90" w14:textId="77777777" w:rsidR="005C768A" w:rsidRPr="007F55CC" w:rsidRDefault="005C768A" w:rsidP="00512CD5">
      <w:pPr>
        <w:rPr>
          <w:rFonts w:cs="Arial"/>
          <w:lang w:eastAsia="es-ES"/>
        </w:rPr>
      </w:pPr>
      <w:r w:rsidRPr="007F55CC">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F55CC" w:rsidRDefault="005C768A" w:rsidP="00512CD5">
      <w:pPr>
        <w:rPr>
          <w:rFonts w:cs="Arial"/>
          <w:lang w:eastAsia="es-ES"/>
        </w:rPr>
      </w:pPr>
    </w:p>
    <w:p w14:paraId="7C5003CC" w14:textId="77777777" w:rsidR="005C768A" w:rsidRPr="007F55CC" w:rsidRDefault="005C768A" w:rsidP="00512CD5">
      <w:pPr>
        <w:rPr>
          <w:rFonts w:cs="Arial"/>
          <w:lang w:eastAsia="es-ES"/>
        </w:rPr>
      </w:pPr>
      <w:r w:rsidRPr="007F55CC">
        <w:rPr>
          <w:rFonts w:cs="Arial"/>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7F55CC" w:rsidRDefault="005C768A" w:rsidP="00512CD5">
      <w:pPr>
        <w:rPr>
          <w:rFonts w:cs="Arial"/>
          <w:lang w:eastAsia="es-ES"/>
        </w:rPr>
      </w:pPr>
    </w:p>
    <w:p w14:paraId="43A3315C" w14:textId="5D993D40" w:rsidR="00AC0C3C" w:rsidRPr="007F55CC" w:rsidRDefault="005C768A" w:rsidP="00512CD5">
      <w:pPr>
        <w:rPr>
          <w:rFonts w:cs="Arial"/>
          <w:lang w:eastAsia="es-ES"/>
        </w:rPr>
      </w:pPr>
      <w:r w:rsidRPr="007F55CC">
        <w:rPr>
          <w:rFonts w:cs="Arial"/>
          <w:lang w:eastAsia="es-ES"/>
        </w:rPr>
        <w:t>La decisió de no adjudicar o subscriure el contracte i el desistiment del procediment d’adjudicació es publicarà en el perfil de contractant.</w:t>
      </w:r>
    </w:p>
    <w:p w14:paraId="2583B896" w14:textId="4655F495" w:rsidR="00AC0C3C" w:rsidRPr="007F55CC" w:rsidRDefault="00AC0C3C" w:rsidP="00512CD5">
      <w:pPr>
        <w:rPr>
          <w:rFonts w:cs="Arial"/>
          <w:lang w:eastAsia="es-ES"/>
        </w:rPr>
      </w:pPr>
    </w:p>
    <w:p w14:paraId="5130356B" w14:textId="06FCA8DD" w:rsidR="005C768A" w:rsidRPr="00122703" w:rsidRDefault="000D3CAF" w:rsidP="00122703">
      <w:pPr>
        <w:pStyle w:val="Ttol2"/>
      </w:pPr>
      <w:bookmarkStart w:id="108" w:name="_Toc88739154"/>
      <w:bookmarkStart w:id="109" w:name="_Toc103931993"/>
      <w:bookmarkStart w:id="110" w:name="_Toc104359186"/>
      <w:r w:rsidRPr="00122703">
        <w:t>Dissetena</w:t>
      </w:r>
      <w:r w:rsidR="005C768A" w:rsidRPr="00122703">
        <w:t>. Adjudicació i formalització del contracte</w:t>
      </w:r>
      <w:bookmarkEnd w:id="108"/>
      <w:bookmarkEnd w:id="109"/>
      <w:bookmarkEnd w:id="110"/>
      <w:r w:rsidR="005C768A" w:rsidRPr="00122703">
        <w:t xml:space="preserve"> </w:t>
      </w:r>
    </w:p>
    <w:p w14:paraId="417E2CC7" w14:textId="77777777" w:rsidR="005C768A" w:rsidRPr="007F55CC" w:rsidRDefault="005C768A" w:rsidP="00512CD5">
      <w:pPr>
        <w:rPr>
          <w:rFonts w:cs="Arial"/>
        </w:rPr>
      </w:pPr>
    </w:p>
    <w:p w14:paraId="20889F25" w14:textId="25BF936B" w:rsidR="005C768A" w:rsidRPr="007F55CC" w:rsidRDefault="005C768A" w:rsidP="00512CD5">
      <w:pPr>
        <w:rPr>
          <w:rFonts w:cs="Arial"/>
          <w:color w:val="000000"/>
        </w:rPr>
      </w:pPr>
      <w:r w:rsidRPr="007F55CC">
        <w:rPr>
          <w:rFonts w:cs="Arial"/>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F55CC" w:rsidRDefault="005C768A" w:rsidP="00512CD5">
      <w:pPr>
        <w:rPr>
          <w:rFonts w:cs="Arial"/>
        </w:rPr>
      </w:pPr>
    </w:p>
    <w:p w14:paraId="2F9E06B1" w14:textId="79B206D6" w:rsidR="005C768A" w:rsidRPr="007F55CC" w:rsidRDefault="005C768A" w:rsidP="00512CD5">
      <w:pPr>
        <w:rPr>
          <w:rFonts w:cs="Arial"/>
        </w:rPr>
      </w:pPr>
      <w:r w:rsidRPr="007F55CC">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F55CC" w:rsidRDefault="005C768A" w:rsidP="00512CD5">
      <w:pPr>
        <w:rPr>
          <w:rFonts w:cs="Arial"/>
        </w:rPr>
      </w:pPr>
    </w:p>
    <w:p w14:paraId="55664C2D" w14:textId="77777777" w:rsidR="005C768A" w:rsidRPr="007F55CC" w:rsidRDefault="005C768A" w:rsidP="00512CD5">
      <w:pPr>
        <w:rPr>
          <w:rFonts w:cs="Arial"/>
          <w:strike/>
          <w:color w:val="FF0000"/>
        </w:rPr>
      </w:pPr>
      <w:r w:rsidRPr="007F55CC">
        <w:rPr>
          <w:rFonts w:cs="Arial"/>
          <w:color w:val="000000"/>
        </w:rPr>
        <w:t xml:space="preserve">La resolució d’adjudicació del contracte es notificarà </w:t>
      </w:r>
      <w:r w:rsidRPr="007F55CC">
        <w:rPr>
          <w:rFonts w:cs="Arial"/>
          <w:snapToGrid w:val="0"/>
        </w:rPr>
        <w:t>mitjançant notificació electrònica a través de l’e-NOTUM</w:t>
      </w:r>
      <w:r w:rsidRPr="007F55CC" w:rsidDel="00A96DA5">
        <w:rPr>
          <w:rFonts w:cs="Arial"/>
          <w:color w:val="000000"/>
        </w:rPr>
        <w:t xml:space="preserve"> </w:t>
      </w:r>
      <w:r w:rsidRPr="007F55CC">
        <w:rPr>
          <w:rFonts w:cs="Arial"/>
          <w:color w:val="000000"/>
        </w:rPr>
        <w:t xml:space="preserve">a l’empresa adjudicatària, i, simultàniament, es publicarà en el Perfil de contractant, </w:t>
      </w:r>
      <w:r w:rsidRPr="007F55CC">
        <w:rPr>
          <w:rFonts w:cs="Arial"/>
          <w:snapToGrid w:val="0"/>
        </w:rPr>
        <w:t>dins del termini de 15 dies.</w:t>
      </w:r>
      <w:r w:rsidRPr="007F55CC">
        <w:rPr>
          <w:rFonts w:cs="Arial"/>
          <w:strike/>
          <w:color w:val="FF0000"/>
        </w:rPr>
        <w:t xml:space="preserve"> </w:t>
      </w:r>
    </w:p>
    <w:p w14:paraId="508537B5" w14:textId="77777777" w:rsidR="005C768A" w:rsidRPr="00C97BF7" w:rsidRDefault="005C768A" w:rsidP="00512CD5">
      <w:pPr>
        <w:rPr>
          <w:rFonts w:cs="Arial"/>
          <w:strike/>
        </w:rPr>
      </w:pPr>
    </w:p>
    <w:p w14:paraId="21B70108" w14:textId="515CF2FC" w:rsidR="005C768A" w:rsidRPr="007F55CC" w:rsidRDefault="005C768A" w:rsidP="00512CD5">
      <w:pPr>
        <w:rPr>
          <w:rFonts w:cs="Arial"/>
        </w:rPr>
      </w:pPr>
      <w:r w:rsidRPr="007F55CC">
        <w:rPr>
          <w:rFonts w:cs="Arial"/>
        </w:rPr>
        <w:t>La notificació a les empreses no adjudicatàries de l’adjudicació dels contractes basats en un acord marc, podrà substituir-se per a publicació al Perfil del contractant, d’acord amb el que preveu l’article 221.6.f) de la LC</w:t>
      </w:r>
      <w:r w:rsidR="00F9247E" w:rsidRPr="007F55CC">
        <w:rPr>
          <w:rFonts w:cs="Arial"/>
        </w:rPr>
        <w:t>SP</w:t>
      </w:r>
      <w:r w:rsidRPr="007F55CC">
        <w:rPr>
          <w:rFonts w:cs="Arial"/>
        </w:rPr>
        <w:t>.</w:t>
      </w:r>
    </w:p>
    <w:p w14:paraId="04AF676D" w14:textId="77777777" w:rsidR="005C768A" w:rsidRPr="007F55CC" w:rsidRDefault="005C768A" w:rsidP="00512CD5">
      <w:pPr>
        <w:rPr>
          <w:rFonts w:cs="Arial"/>
          <w:color w:val="000000"/>
        </w:rPr>
      </w:pPr>
    </w:p>
    <w:p w14:paraId="581F7A11" w14:textId="77777777" w:rsidR="005C768A" w:rsidRPr="007F55CC" w:rsidRDefault="005C768A" w:rsidP="00512CD5">
      <w:pPr>
        <w:rPr>
          <w:rFonts w:cs="Arial"/>
          <w:snapToGrid w:val="0"/>
        </w:rPr>
      </w:pPr>
      <w:r w:rsidRPr="007F55CC">
        <w:rPr>
          <w:rFonts w:cs="Arial"/>
          <w:snapToGrid w:val="0"/>
        </w:rPr>
        <w:t xml:space="preserve">A aquest efecte, s’enviarà, a l’adreça de correu electrònic –i, en cas que s’hagi informat, al telèfon mòbil– que les empreses licitadores hagin designat en presentar les seves </w:t>
      </w:r>
      <w:r w:rsidRPr="007F55CC">
        <w:rPr>
          <w:rFonts w:cs="Arial"/>
          <w:snapToGrid w:val="0"/>
        </w:rPr>
        <w:lastRenderedPageBreak/>
        <w:t xml:space="preserve">proposicions, un avís de la posada a disposició de la notificació. Així mateix, el correu electrònic contindrà l’enllaç per accedir-hi. </w:t>
      </w:r>
    </w:p>
    <w:p w14:paraId="4A9AC43A" w14:textId="77777777" w:rsidR="005C768A" w:rsidRPr="007F55CC" w:rsidRDefault="005C768A" w:rsidP="00512CD5">
      <w:pPr>
        <w:rPr>
          <w:rFonts w:cs="Arial"/>
          <w:snapToGrid w:val="0"/>
        </w:rPr>
      </w:pPr>
    </w:p>
    <w:p w14:paraId="2E66CE0C" w14:textId="758275CC" w:rsidR="005C768A" w:rsidRPr="007F55CC" w:rsidRDefault="005C768A" w:rsidP="00512CD5">
      <w:pPr>
        <w:rPr>
          <w:rFonts w:cs="Arial"/>
          <w:snapToGrid w:val="0"/>
        </w:rPr>
      </w:pPr>
      <w:r w:rsidRPr="007F55CC">
        <w:rPr>
          <w:rFonts w:cs="Arial"/>
          <w:snapToGrid w:val="0"/>
        </w:rPr>
        <w:t>De conformitat amb el que dispos</w:t>
      </w:r>
      <w:r w:rsidR="008A7F08" w:rsidRPr="007F55CC">
        <w:rPr>
          <w:rFonts w:cs="Arial"/>
          <w:snapToGrid w:val="0"/>
        </w:rPr>
        <w:t>en</w:t>
      </w:r>
      <w:r w:rsidRPr="007F55CC">
        <w:rPr>
          <w:rFonts w:cs="Arial"/>
          <w:snapToGrid w:val="0"/>
        </w:rPr>
        <w:t xml:space="preserve"> </w:t>
      </w:r>
      <w:r w:rsidR="008A7F08" w:rsidRPr="007F55CC">
        <w:rPr>
          <w:rFonts w:cs="Arial"/>
          <w:snapToGrid w:val="0"/>
        </w:rPr>
        <w:t xml:space="preserve">els </w:t>
      </w:r>
      <w:r w:rsidRPr="007F55CC">
        <w:rPr>
          <w:rFonts w:cs="Arial"/>
          <w:snapToGrid w:val="0"/>
        </w:rPr>
        <w:t>article</w:t>
      </w:r>
      <w:r w:rsidR="008A7F08" w:rsidRPr="007F55CC">
        <w:rPr>
          <w:rFonts w:cs="Arial"/>
          <w:snapToGrid w:val="0"/>
        </w:rPr>
        <w:t>s 36.6 i</w:t>
      </w:r>
      <w:r w:rsidRPr="007F55CC">
        <w:rPr>
          <w:rFonts w:cs="Arial"/>
          <w:snapToGrid w:val="0"/>
        </w:rPr>
        <w:t xml:space="preserve"> 153 de la LCSP els contractes basats en un acord marc </w:t>
      </w:r>
      <w:r w:rsidR="008A7F08" w:rsidRPr="007F55CC">
        <w:rPr>
          <w:rFonts w:cs="Arial"/>
          <w:color w:val="000000"/>
        </w:rPr>
        <w:t>es perfeccionen amb la seva adjudicació,</w:t>
      </w:r>
      <w:r w:rsidR="008A7F08" w:rsidRPr="007F55CC">
        <w:rPr>
          <w:rFonts w:cs="Arial"/>
          <w:snapToGrid w:val="0"/>
        </w:rPr>
        <w:t xml:space="preserve"> per tant, </w:t>
      </w:r>
      <w:r w:rsidRPr="007F55CC">
        <w:rPr>
          <w:rFonts w:cs="Arial"/>
          <w:snapToGrid w:val="0"/>
        </w:rPr>
        <w:t>no és necessària la formalització del contracte.</w:t>
      </w:r>
    </w:p>
    <w:p w14:paraId="6A94D171" w14:textId="4377E2DD" w:rsidR="00AC0C3C" w:rsidRPr="007F55CC" w:rsidRDefault="00AC0C3C" w:rsidP="00512CD5">
      <w:pPr>
        <w:rPr>
          <w:rFonts w:cs="Arial"/>
          <w:lang w:eastAsia="es-ES"/>
        </w:rPr>
      </w:pPr>
    </w:p>
    <w:p w14:paraId="6F18A5F6" w14:textId="2AC2A6FE" w:rsidR="00FF6215" w:rsidRPr="007F55CC" w:rsidRDefault="00FF6215" w:rsidP="00122703">
      <w:pPr>
        <w:pStyle w:val="Ttol1"/>
      </w:pPr>
      <w:bookmarkStart w:id="111" w:name="_Toc88739155"/>
      <w:bookmarkStart w:id="112" w:name="_Toc103931994"/>
      <w:bookmarkStart w:id="113" w:name="_Toc104359187"/>
      <w:r w:rsidRPr="007F55CC">
        <w:t>III DISPOSICIONS RELATIVES A L’EXECUCIÓ DEL CONTRACTE</w:t>
      </w:r>
      <w:bookmarkEnd w:id="111"/>
      <w:bookmarkEnd w:id="112"/>
      <w:bookmarkEnd w:id="113"/>
    </w:p>
    <w:p w14:paraId="216A90ED" w14:textId="77777777" w:rsidR="00FF6215" w:rsidRPr="007F55CC" w:rsidRDefault="00FF6215" w:rsidP="00512CD5">
      <w:pPr>
        <w:outlineLvl w:val="0"/>
        <w:rPr>
          <w:rFonts w:cs="Arial"/>
          <w:b/>
        </w:rPr>
      </w:pPr>
    </w:p>
    <w:p w14:paraId="1FA3D40B" w14:textId="21DBE8A1" w:rsidR="00FF6215" w:rsidRPr="00122703" w:rsidRDefault="000D3CAF" w:rsidP="00122703">
      <w:pPr>
        <w:pStyle w:val="Ttol2"/>
      </w:pPr>
      <w:bookmarkStart w:id="114" w:name="_Toc88739156"/>
      <w:bookmarkStart w:id="115" w:name="_Toc103931995"/>
      <w:bookmarkStart w:id="116" w:name="_Toc104359188"/>
      <w:r w:rsidRPr="00122703">
        <w:t>Divuit</w:t>
      </w:r>
      <w:r w:rsidR="00FF6215" w:rsidRPr="00122703">
        <w:t>ena. Condicions especials d’execució</w:t>
      </w:r>
      <w:bookmarkEnd w:id="114"/>
      <w:bookmarkEnd w:id="115"/>
      <w:bookmarkEnd w:id="116"/>
    </w:p>
    <w:p w14:paraId="67C6DDC6" w14:textId="77777777" w:rsidR="00FF6215" w:rsidRPr="007F55CC" w:rsidRDefault="00FF6215" w:rsidP="00512CD5">
      <w:pPr>
        <w:rPr>
          <w:rFonts w:cs="Arial"/>
        </w:rPr>
      </w:pPr>
    </w:p>
    <w:p w14:paraId="07F5B987" w14:textId="2F410854" w:rsidR="00FF6215" w:rsidRPr="007F55CC" w:rsidRDefault="00FF6215" w:rsidP="00512CD5">
      <w:pPr>
        <w:rPr>
          <w:rFonts w:cs="Arial"/>
        </w:rPr>
      </w:pPr>
      <w:r w:rsidRPr="007F55CC">
        <w:rPr>
          <w:rFonts w:cs="Arial"/>
        </w:rPr>
        <w:t xml:space="preserve">Les condicions especials en relació amb l’execució, d’obligat compliment per part de l’empresa o les empreses contractistes i, si escau, per l’empresa o les empreses </w:t>
      </w:r>
      <w:r w:rsidRPr="00C61B82">
        <w:rPr>
          <w:rFonts w:cs="Arial"/>
        </w:rPr>
        <w:t>subcontractistes, són les que s’estableixen en l’</w:t>
      </w:r>
      <w:r w:rsidRPr="00C61B82">
        <w:rPr>
          <w:rFonts w:cs="Arial"/>
          <w:b/>
          <w:bCs/>
        </w:rPr>
        <w:t xml:space="preserve">apartat </w:t>
      </w:r>
      <w:r w:rsidR="004A632D" w:rsidRPr="00C61B82">
        <w:rPr>
          <w:rFonts w:cs="Arial"/>
          <w:b/>
          <w:bCs/>
        </w:rPr>
        <w:t>O.2</w:t>
      </w:r>
      <w:r w:rsidRPr="00C61B82">
        <w:rPr>
          <w:rFonts w:cs="Arial"/>
          <w:b/>
          <w:bCs/>
        </w:rPr>
        <w:t xml:space="preserve"> del QC</w:t>
      </w:r>
      <w:r w:rsidRPr="00C61B82">
        <w:rPr>
          <w:rFonts w:cs="Arial"/>
        </w:rPr>
        <w:t>, així com les que s’estableixen com a tal</w:t>
      </w:r>
      <w:r w:rsidR="00C61B82">
        <w:rPr>
          <w:rFonts w:cs="Arial"/>
        </w:rPr>
        <w:t>s en altres clàusules d’aquest P</w:t>
      </w:r>
      <w:r w:rsidRPr="00C61B82">
        <w:rPr>
          <w:rFonts w:cs="Arial"/>
        </w:rPr>
        <w:t>lec</w:t>
      </w:r>
      <w:r w:rsidR="00CB718E" w:rsidRPr="00C61B82">
        <w:rPr>
          <w:rFonts w:cs="Arial"/>
        </w:rPr>
        <w:t>, si escau,</w:t>
      </w:r>
      <w:r w:rsidRPr="00C61B82">
        <w:rPr>
          <w:rFonts w:cs="Arial"/>
        </w:rPr>
        <w:t xml:space="preserve"> i en l’Acord marc de referència</w:t>
      </w:r>
      <w:r w:rsidR="00083AE2" w:rsidRPr="00C61B82">
        <w:rPr>
          <w:rFonts w:cs="Arial"/>
        </w:rPr>
        <w:t xml:space="preserve"> (en l’</w:t>
      </w:r>
      <w:r w:rsidR="00083AE2" w:rsidRPr="00C61B82">
        <w:rPr>
          <w:rFonts w:cs="Arial"/>
          <w:b/>
        </w:rPr>
        <w:t>apartat Q.1 del seu QC</w:t>
      </w:r>
      <w:r w:rsidR="00083AE2" w:rsidRPr="00C61B82">
        <w:rPr>
          <w:rFonts w:cs="Arial"/>
        </w:rPr>
        <w:t>)</w:t>
      </w:r>
      <w:r w:rsidRPr="00C61B82">
        <w:rPr>
          <w:rFonts w:cs="Arial"/>
        </w:rPr>
        <w:t>.</w:t>
      </w:r>
    </w:p>
    <w:p w14:paraId="5B0FB5AE" w14:textId="77777777" w:rsidR="00FF6215" w:rsidRPr="007F55CC" w:rsidRDefault="00FF6215" w:rsidP="00512CD5">
      <w:pPr>
        <w:rPr>
          <w:rFonts w:cs="Arial"/>
        </w:rPr>
      </w:pPr>
    </w:p>
    <w:p w14:paraId="78DB3366" w14:textId="081C6E8B" w:rsidR="00FF6215" w:rsidRPr="00122703" w:rsidRDefault="000D3CAF" w:rsidP="00122703">
      <w:pPr>
        <w:pStyle w:val="Ttol2"/>
      </w:pPr>
      <w:bookmarkStart w:id="117" w:name="_Toc88739157"/>
      <w:bookmarkStart w:id="118" w:name="_Toc103931996"/>
      <w:bookmarkStart w:id="119" w:name="_Toc104359189"/>
      <w:r w:rsidRPr="00122703">
        <w:t>Dinovena</w:t>
      </w:r>
      <w:r w:rsidR="00FF6215" w:rsidRPr="00122703">
        <w:t>. Execució i supervisió del contracte</w:t>
      </w:r>
      <w:bookmarkEnd w:id="117"/>
      <w:bookmarkEnd w:id="118"/>
      <w:bookmarkEnd w:id="119"/>
    </w:p>
    <w:p w14:paraId="4A55AD0A" w14:textId="77777777" w:rsidR="00FF6215" w:rsidRPr="007F55CC" w:rsidRDefault="00FF6215" w:rsidP="00512CD5">
      <w:pPr>
        <w:rPr>
          <w:rFonts w:cs="Arial"/>
        </w:rPr>
      </w:pPr>
    </w:p>
    <w:p w14:paraId="039F441B" w14:textId="1CA81AF5" w:rsidR="005C768A" w:rsidRPr="007F55CC" w:rsidRDefault="00FF6215" w:rsidP="00512CD5">
      <w:pPr>
        <w:rPr>
          <w:rFonts w:cs="Arial"/>
          <w:lang w:eastAsia="es-ES"/>
        </w:rPr>
      </w:pPr>
      <w:r w:rsidRPr="007F55CC">
        <w:rPr>
          <w:rFonts w:cs="Arial"/>
        </w:rPr>
        <w:t xml:space="preserve">El contracte s’executarà amb subjecció al que estableixin les seves clàusules i els plecs i conforme amb les instruccions que en la seva interpretació doni a l’empresa o </w:t>
      </w:r>
      <w:r w:rsidRPr="00C61B82">
        <w:rPr>
          <w:rFonts w:cs="Arial"/>
        </w:rPr>
        <w:t>empreses contractistes la/les persona/es responsable/s del contracte a la qual es refereix l’</w:t>
      </w:r>
      <w:r w:rsidRPr="00C61B82">
        <w:rPr>
          <w:rFonts w:cs="Arial"/>
          <w:b/>
        </w:rPr>
        <w:t xml:space="preserve">apartat </w:t>
      </w:r>
      <w:r w:rsidR="00A5192E" w:rsidRPr="00C61B82">
        <w:rPr>
          <w:rFonts w:cs="Arial"/>
          <w:b/>
        </w:rPr>
        <w:t>P</w:t>
      </w:r>
      <w:r w:rsidRPr="00C61B82">
        <w:rPr>
          <w:rFonts w:cs="Arial"/>
          <w:b/>
        </w:rPr>
        <w:t xml:space="preserve"> del QC</w:t>
      </w:r>
      <w:r w:rsidR="00C61B82">
        <w:rPr>
          <w:rFonts w:cs="Arial"/>
        </w:rPr>
        <w:t xml:space="preserve"> d’aquest P</w:t>
      </w:r>
      <w:r w:rsidRPr="00C61B82">
        <w:rPr>
          <w:rFonts w:cs="Arial"/>
        </w:rPr>
        <w:t>lec.</w:t>
      </w:r>
    </w:p>
    <w:p w14:paraId="5EE63F40" w14:textId="544DF8CD" w:rsidR="00E671A6" w:rsidRPr="007F55CC" w:rsidRDefault="00E671A6" w:rsidP="00512CD5">
      <w:pPr>
        <w:rPr>
          <w:rFonts w:cs="Arial"/>
          <w:lang w:eastAsia="es-ES"/>
        </w:rPr>
      </w:pPr>
    </w:p>
    <w:p w14:paraId="1A517FBF" w14:textId="0B0D8F67" w:rsidR="00E671A6" w:rsidRPr="007F55CC" w:rsidRDefault="000D3CAF" w:rsidP="00122703">
      <w:pPr>
        <w:pStyle w:val="Ttol2"/>
      </w:pPr>
      <w:bookmarkStart w:id="120" w:name="_Toc103931997"/>
      <w:bookmarkStart w:id="121" w:name="_Toc104359190"/>
      <w:r w:rsidRPr="007F55CC">
        <w:t>Vint</w:t>
      </w:r>
      <w:r w:rsidR="0048097E" w:rsidRPr="007F55CC">
        <w:t>e</w:t>
      </w:r>
      <w:r w:rsidR="00E671A6" w:rsidRPr="007F55CC">
        <w:t>na. Programa de treball</w:t>
      </w:r>
      <w:bookmarkEnd w:id="120"/>
      <w:bookmarkEnd w:id="121"/>
    </w:p>
    <w:p w14:paraId="0D44AE7C" w14:textId="77777777" w:rsidR="00E671A6" w:rsidRPr="007F55CC" w:rsidRDefault="00E671A6" w:rsidP="00512CD5">
      <w:pPr>
        <w:rPr>
          <w:rFonts w:cs="Arial"/>
        </w:rPr>
      </w:pPr>
    </w:p>
    <w:p w14:paraId="4E4EBACC" w14:textId="7A64BCFD" w:rsidR="00E671A6" w:rsidRPr="007F55CC" w:rsidRDefault="00E671A6" w:rsidP="00512CD5">
      <w:pPr>
        <w:rPr>
          <w:rFonts w:cs="Arial"/>
          <w:lang w:eastAsia="es-ES"/>
        </w:rPr>
      </w:pPr>
      <w:r w:rsidRPr="00C61B82">
        <w:rPr>
          <w:rFonts w:cs="Arial"/>
        </w:rPr>
        <w:t xml:space="preserve">L’empresa o empreses contractistes estaran obligades a presentar un programa de treball que haurà d’aprovar l’òrgan de contractació </w:t>
      </w:r>
      <w:r w:rsidR="00180F66" w:rsidRPr="00C61B82">
        <w:rPr>
          <w:rFonts w:cs="Arial"/>
        </w:rPr>
        <w:t>si</w:t>
      </w:r>
      <w:r w:rsidRPr="00C61B82">
        <w:rPr>
          <w:rFonts w:cs="Arial"/>
        </w:rPr>
        <w:t xml:space="preserve"> així es determin</w:t>
      </w:r>
      <w:r w:rsidR="00180F66" w:rsidRPr="00C61B82">
        <w:rPr>
          <w:rFonts w:cs="Arial"/>
        </w:rPr>
        <w:t>a</w:t>
      </w:r>
      <w:r w:rsidRPr="00C61B82">
        <w:rPr>
          <w:rFonts w:cs="Arial"/>
        </w:rPr>
        <w:t xml:space="preserve"> en l’</w:t>
      </w:r>
      <w:r w:rsidRPr="00C61B82">
        <w:rPr>
          <w:rFonts w:cs="Arial"/>
          <w:b/>
        </w:rPr>
        <w:t xml:space="preserve">apartat </w:t>
      </w:r>
      <w:r w:rsidR="001444DA" w:rsidRPr="00C61B82">
        <w:rPr>
          <w:rFonts w:cs="Arial"/>
          <w:b/>
        </w:rPr>
        <w:t>O.1</w:t>
      </w:r>
      <w:r w:rsidRPr="00C61B82">
        <w:rPr>
          <w:rFonts w:cs="Arial"/>
          <w:b/>
        </w:rPr>
        <w:t xml:space="preserve"> del </w:t>
      </w:r>
      <w:r w:rsidR="001444DA" w:rsidRPr="00C61B82">
        <w:rPr>
          <w:rFonts w:cs="Arial"/>
          <w:b/>
        </w:rPr>
        <w:t>QC</w:t>
      </w:r>
      <w:r w:rsidRPr="00C61B82">
        <w:rPr>
          <w:rFonts w:cs="Arial"/>
        </w:rPr>
        <w:t>.</w:t>
      </w:r>
      <w:r w:rsidRPr="007F55CC">
        <w:rPr>
          <w:rFonts w:cs="Arial"/>
        </w:rPr>
        <w:t xml:space="preserve"> </w:t>
      </w:r>
    </w:p>
    <w:p w14:paraId="27564291" w14:textId="75F43094" w:rsidR="005C768A" w:rsidRPr="007F55CC" w:rsidRDefault="005C768A" w:rsidP="00512CD5">
      <w:pPr>
        <w:rPr>
          <w:rFonts w:cs="Arial"/>
          <w:lang w:eastAsia="es-ES"/>
        </w:rPr>
      </w:pPr>
    </w:p>
    <w:p w14:paraId="1E2CF10F" w14:textId="31EA48CC" w:rsidR="00E671A6" w:rsidRPr="007F55CC" w:rsidRDefault="000D3CAF" w:rsidP="00122703">
      <w:pPr>
        <w:pStyle w:val="Ttol2"/>
      </w:pPr>
      <w:bookmarkStart w:id="122" w:name="_Toc103931998"/>
      <w:bookmarkStart w:id="123" w:name="_Toc104359191"/>
      <w:bookmarkStart w:id="124" w:name="Dissetena"/>
      <w:r w:rsidRPr="007F55CC">
        <w:t>Vint-i-unena.</w:t>
      </w:r>
      <w:r w:rsidR="00E671A6" w:rsidRPr="007F55CC">
        <w:t xml:space="preserve"> Compliment de terminis i correcta execució del contracte</w:t>
      </w:r>
      <w:bookmarkEnd w:id="122"/>
      <w:bookmarkEnd w:id="123"/>
    </w:p>
    <w:p w14:paraId="22604FAC" w14:textId="77777777" w:rsidR="00E671A6" w:rsidRPr="007F55CC" w:rsidRDefault="00E671A6" w:rsidP="00512CD5">
      <w:pPr>
        <w:rPr>
          <w:rFonts w:cs="Arial"/>
        </w:rPr>
      </w:pPr>
    </w:p>
    <w:p w14:paraId="722204F6" w14:textId="7622EB44" w:rsidR="0048097E" w:rsidRPr="007F55CC" w:rsidRDefault="000D3CAF" w:rsidP="00512CD5">
      <w:pPr>
        <w:rPr>
          <w:rFonts w:cs="Arial"/>
        </w:rPr>
      </w:pPr>
      <w:r w:rsidRPr="007F55CC">
        <w:rPr>
          <w:rFonts w:cs="Arial"/>
          <w:b/>
        </w:rPr>
        <w:t>21</w:t>
      </w:r>
      <w:r w:rsidR="00E671A6" w:rsidRPr="007F55CC">
        <w:rPr>
          <w:rFonts w:cs="Arial"/>
          <w:b/>
        </w:rPr>
        <w:t>.1</w:t>
      </w:r>
      <w:r w:rsidR="00E671A6" w:rsidRPr="007F55CC">
        <w:rPr>
          <w:rFonts w:cs="Arial"/>
        </w:rPr>
        <w:t xml:space="preserve"> L’empresa contractista està obligada a complir el termini total d’execució del contracte i els terminis parcials fixats, si s’escau, en el programa de treball. </w:t>
      </w:r>
    </w:p>
    <w:p w14:paraId="34A8783B" w14:textId="3D107C21" w:rsidR="00282E24" w:rsidRPr="007F55CC" w:rsidRDefault="00282E24" w:rsidP="00512CD5">
      <w:pPr>
        <w:rPr>
          <w:rFonts w:cs="Arial"/>
        </w:rPr>
      </w:pPr>
    </w:p>
    <w:p w14:paraId="3CFB2EC3" w14:textId="0F26FF7C" w:rsidR="00282E24" w:rsidRPr="007F55CC" w:rsidRDefault="000D3CAF" w:rsidP="00512CD5">
      <w:pPr>
        <w:rPr>
          <w:rFonts w:cs="Arial"/>
        </w:rPr>
      </w:pPr>
      <w:r w:rsidRPr="007F55CC">
        <w:rPr>
          <w:rFonts w:cs="Arial"/>
          <w:b/>
        </w:rPr>
        <w:t>21</w:t>
      </w:r>
      <w:r w:rsidR="00E671A6" w:rsidRPr="007F55CC">
        <w:rPr>
          <w:rFonts w:cs="Arial"/>
          <w:b/>
        </w:rPr>
        <w:t>.2</w:t>
      </w:r>
      <w:r w:rsidR="00E671A6" w:rsidRPr="007F55CC">
        <w:rPr>
          <w:rFonts w:cs="Arial"/>
        </w:rPr>
        <w:t xml:space="preserve"> </w:t>
      </w:r>
      <w:r w:rsidR="00282E24" w:rsidRPr="007F55CC">
        <w:rPr>
          <w:rFonts w:cs="Arial"/>
        </w:rPr>
        <w:t xml:space="preserve">Les penalitats per incórrer en demora respecte al compliment de terminis totals o parcials o per compliment defectuós de la prestació objecte del contracte són les </w:t>
      </w:r>
      <w:r w:rsidR="00282E24" w:rsidRPr="00C61B82">
        <w:rPr>
          <w:rFonts w:cs="Arial"/>
        </w:rPr>
        <w:t>establertes en la</w:t>
      </w:r>
      <w:r w:rsidR="00282E24" w:rsidRPr="00C61B82">
        <w:rPr>
          <w:rFonts w:cs="Arial"/>
          <w:b/>
        </w:rPr>
        <w:t xml:space="preserve"> clàusula quar</w:t>
      </w:r>
      <w:r w:rsidR="00C61B82" w:rsidRPr="00C61B82">
        <w:rPr>
          <w:rFonts w:cs="Arial"/>
          <w:b/>
        </w:rPr>
        <w:t>e</w:t>
      </w:r>
      <w:r w:rsidR="00282E24" w:rsidRPr="00C61B82">
        <w:rPr>
          <w:rFonts w:cs="Arial"/>
          <w:b/>
        </w:rPr>
        <w:t xml:space="preserve">ntena del </w:t>
      </w:r>
      <w:r w:rsidR="00C61B82" w:rsidRPr="00C61B82">
        <w:rPr>
          <w:rFonts w:cs="Arial"/>
          <w:b/>
        </w:rPr>
        <w:t>Plec de</w:t>
      </w:r>
      <w:r w:rsidR="00282E24" w:rsidRPr="00C61B82">
        <w:rPr>
          <w:rFonts w:cs="Arial"/>
          <w:b/>
        </w:rPr>
        <w:t xml:space="preserve"> clàusules </w:t>
      </w:r>
      <w:r w:rsidR="00C61B82" w:rsidRPr="00C61B82">
        <w:rPr>
          <w:rFonts w:cs="Arial"/>
          <w:b/>
        </w:rPr>
        <w:t xml:space="preserve">administratives particulars </w:t>
      </w:r>
      <w:r w:rsidR="00282E24" w:rsidRPr="00C61B82">
        <w:rPr>
          <w:rFonts w:cs="Arial"/>
          <w:b/>
        </w:rPr>
        <w:t>de l’Acord marc</w:t>
      </w:r>
      <w:r w:rsidR="00282E24" w:rsidRPr="00C61B82">
        <w:rPr>
          <w:rFonts w:cs="Arial"/>
        </w:rPr>
        <w:t>.</w:t>
      </w:r>
    </w:p>
    <w:p w14:paraId="642BC63D" w14:textId="4DF04C04" w:rsidR="00282E24" w:rsidRPr="007F55CC" w:rsidRDefault="00282E24" w:rsidP="00512CD5">
      <w:pPr>
        <w:rPr>
          <w:rFonts w:cs="Arial"/>
        </w:rPr>
      </w:pPr>
    </w:p>
    <w:p w14:paraId="16A101CF" w14:textId="05776377" w:rsidR="00282E24" w:rsidRPr="007F55CC" w:rsidRDefault="00282E24" w:rsidP="00512CD5">
      <w:pPr>
        <w:rPr>
          <w:rFonts w:cs="Arial"/>
        </w:rPr>
      </w:pPr>
      <w:r w:rsidRPr="00C61B82">
        <w:rPr>
          <w:rFonts w:cs="Arial"/>
          <w:b/>
        </w:rPr>
        <w:t>21.3</w:t>
      </w:r>
      <w:r w:rsidRPr="00C61B82">
        <w:rPr>
          <w:rFonts w:cs="Arial"/>
        </w:rPr>
        <w:t xml:space="preserve"> Qualsevol altre penalitat s’estableix en l’</w:t>
      </w:r>
      <w:r w:rsidRPr="00C61B82">
        <w:rPr>
          <w:rFonts w:cs="Arial"/>
          <w:b/>
        </w:rPr>
        <w:t>apartat O</w:t>
      </w:r>
      <w:r w:rsidR="00A37A9E" w:rsidRPr="00C61B82">
        <w:rPr>
          <w:rFonts w:cs="Arial"/>
          <w:b/>
        </w:rPr>
        <w:t>.3</w:t>
      </w:r>
      <w:r w:rsidRPr="00C61B82">
        <w:rPr>
          <w:rFonts w:cs="Arial"/>
          <w:b/>
        </w:rPr>
        <w:t xml:space="preserve"> del QC </w:t>
      </w:r>
      <w:r w:rsidR="001A0AA7" w:rsidRPr="00C61B82">
        <w:rPr>
          <w:rFonts w:cs="Arial"/>
        </w:rPr>
        <w:t>d’aquest P</w:t>
      </w:r>
      <w:r w:rsidRPr="00C61B82">
        <w:rPr>
          <w:rFonts w:cs="Arial"/>
        </w:rPr>
        <w:t>lec.</w:t>
      </w:r>
    </w:p>
    <w:p w14:paraId="580B1FE3" w14:textId="77777777" w:rsidR="00282E24" w:rsidRPr="007F55CC" w:rsidRDefault="00282E24" w:rsidP="00512CD5">
      <w:pPr>
        <w:rPr>
          <w:rFonts w:cs="Arial"/>
        </w:rPr>
      </w:pPr>
    </w:p>
    <w:p w14:paraId="2C599B85" w14:textId="77777777" w:rsidR="00B063F2" w:rsidRPr="007F55CC" w:rsidRDefault="000D3CAF" w:rsidP="00512CD5">
      <w:pPr>
        <w:rPr>
          <w:rFonts w:cs="Arial"/>
        </w:rPr>
      </w:pPr>
      <w:r w:rsidRPr="007F55CC">
        <w:rPr>
          <w:rFonts w:cs="Arial"/>
          <w:b/>
        </w:rPr>
        <w:t>21</w:t>
      </w:r>
      <w:r w:rsidR="00E671A6" w:rsidRPr="007F55CC">
        <w:rPr>
          <w:rFonts w:cs="Arial"/>
          <w:b/>
        </w:rPr>
        <w:t>.</w:t>
      </w:r>
      <w:r w:rsidR="00B063F2" w:rsidRPr="007F55CC">
        <w:rPr>
          <w:rFonts w:cs="Arial"/>
          <w:b/>
        </w:rPr>
        <w:t>4</w:t>
      </w:r>
      <w:r w:rsidR="00E671A6" w:rsidRPr="007F55CC">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F55CC" w:rsidRDefault="00B063F2" w:rsidP="00512CD5">
      <w:pPr>
        <w:rPr>
          <w:rFonts w:cs="Arial"/>
        </w:rPr>
      </w:pPr>
    </w:p>
    <w:p w14:paraId="16B6571D" w14:textId="6442AAA9" w:rsidR="00E671A6" w:rsidRPr="007F55CC" w:rsidRDefault="00A365B5" w:rsidP="00512CD5">
      <w:pPr>
        <w:rPr>
          <w:rFonts w:cs="Arial"/>
          <w:lang w:eastAsia="es-ES"/>
        </w:rPr>
      </w:pPr>
      <w:r w:rsidRPr="007F55CC">
        <w:rPr>
          <w:rFonts w:cs="Arial"/>
          <w:b/>
        </w:rPr>
        <w:t>21.5</w:t>
      </w:r>
      <w:r w:rsidRPr="007F55CC">
        <w:rPr>
          <w:rFonts w:cs="Arial"/>
        </w:rPr>
        <w:t xml:space="preserve"> </w:t>
      </w:r>
      <w:r w:rsidR="00E671A6" w:rsidRPr="007F55CC">
        <w:rPr>
          <w:rFonts w:cs="Arial"/>
        </w:rPr>
        <w:t>Cal tenir en compte que en els supòsits d’incompliment parcial o compliment defectuós o de demora en l’execució en què no estigui prevista penalitat o aquesta no cobreix els danys causats a l’Administració, s’exigirà al contractista la indem</w:t>
      </w:r>
      <w:r w:rsidRPr="007F55CC">
        <w:rPr>
          <w:rFonts w:cs="Arial"/>
        </w:rPr>
        <w:t>nització per danys i perjudicis.</w:t>
      </w:r>
    </w:p>
    <w:p w14:paraId="76ADD3C5" w14:textId="77777777" w:rsidR="00CA51F2" w:rsidRPr="007F55CC" w:rsidRDefault="00CA51F2" w:rsidP="00512CD5">
      <w:pPr>
        <w:rPr>
          <w:rFonts w:cs="Arial"/>
          <w:lang w:eastAsia="es-ES"/>
        </w:rPr>
      </w:pPr>
    </w:p>
    <w:p w14:paraId="157C499D" w14:textId="5893EC22" w:rsidR="00E671A6" w:rsidRPr="007F55CC" w:rsidRDefault="000D3CAF" w:rsidP="00122703">
      <w:pPr>
        <w:pStyle w:val="Ttol2"/>
      </w:pPr>
      <w:bookmarkStart w:id="125" w:name="_Toc103931999"/>
      <w:bookmarkStart w:id="126" w:name="_Toc104359192"/>
      <w:r w:rsidRPr="007F55CC">
        <w:t>Vint-i-dosena</w:t>
      </w:r>
      <w:r w:rsidR="00E671A6" w:rsidRPr="007F55CC">
        <w:t>. Responsable del contracte</w:t>
      </w:r>
      <w:bookmarkEnd w:id="125"/>
      <w:bookmarkEnd w:id="126"/>
    </w:p>
    <w:p w14:paraId="5C20D96F" w14:textId="77777777" w:rsidR="00E671A6" w:rsidRPr="007F55CC" w:rsidRDefault="00E671A6" w:rsidP="00D342FF"/>
    <w:p w14:paraId="73426983" w14:textId="5D296EAD" w:rsidR="00E671A6" w:rsidRPr="007F55CC" w:rsidRDefault="00E671A6" w:rsidP="00D342FF">
      <w:bookmarkStart w:id="127" w:name="_Toc103932000"/>
      <w:r w:rsidRPr="007F55CC">
        <w:lastRenderedPageBreak/>
        <w:t xml:space="preserve">D’acord amb el que disposa l’article 221.5 de la LCSP, els contractes </w:t>
      </w:r>
      <w:r w:rsidR="00E019F6" w:rsidRPr="007F55CC">
        <w:t>basat</w:t>
      </w:r>
      <w:r w:rsidRPr="007F55CC">
        <w:t>s s’han d’executar amb subjecció al que estableixin les seves clàusules i els seus plecs, i d’acord amb les instruccions que per a la seva interpretació doni al contractista l’òrgan de contractació.</w:t>
      </w:r>
      <w:bookmarkEnd w:id="127"/>
      <w:r w:rsidRPr="007F55CC">
        <w:t xml:space="preserve"> </w:t>
      </w:r>
    </w:p>
    <w:p w14:paraId="55D6BFE6" w14:textId="77777777" w:rsidR="00E671A6" w:rsidRPr="007F55CC" w:rsidRDefault="00E671A6" w:rsidP="00D342FF"/>
    <w:p w14:paraId="2A8CB764" w14:textId="3AB46482" w:rsidR="00E671A6" w:rsidRPr="007F55CC" w:rsidRDefault="00E671A6" w:rsidP="00D342FF">
      <w:pPr>
        <w:rPr>
          <w:rFonts w:cs="Arial"/>
        </w:rPr>
      </w:pPr>
      <w:bookmarkStart w:id="128" w:name="_Toc103932001"/>
      <w:r w:rsidRPr="00C61B82">
        <w:rPr>
          <w:rFonts w:cs="Arial"/>
        </w:rPr>
        <w:t>Es designa com a responsable del contracte aquell que s’especifica en l’</w:t>
      </w:r>
      <w:r w:rsidRPr="00C61B82">
        <w:rPr>
          <w:rFonts w:cs="Arial"/>
          <w:b/>
        </w:rPr>
        <w:t xml:space="preserve">apartat </w:t>
      </w:r>
      <w:r w:rsidR="00A71413" w:rsidRPr="00C61B82">
        <w:rPr>
          <w:rFonts w:cs="Arial"/>
          <w:b/>
        </w:rPr>
        <w:t>P</w:t>
      </w:r>
      <w:r w:rsidRPr="00C61B82">
        <w:rPr>
          <w:rFonts w:cs="Arial"/>
          <w:b/>
        </w:rPr>
        <w:t xml:space="preserve"> del </w:t>
      </w:r>
      <w:r w:rsidR="0049074E" w:rsidRPr="00C61B82">
        <w:rPr>
          <w:rFonts w:cs="Arial"/>
          <w:b/>
        </w:rPr>
        <w:t>QC</w:t>
      </w:r>
      <w:r w:rsidRPr="00C61B82">
        <w:rPr>
          <w:rFonts w:cs="Arial"/>
        </w:rPr>
        <w:t>. Aquest responsable del contracte exercirà, a més de les funcions generals de</w:t>
      </w:r>
      <w:r w:rsidRPr="007F55CC">
        <w:rPr>
          <w:rFonts w:cs="Arial"/>
        </w:rPr>
        <w:t xml:space="preserve"> </w:t>
      </w:r>
      <w:r w:rsidRPr="00C61B82">
        <w:rPr>
          <w:rFonts w:cs="Arial"/>
        </w:rPr>
        <w:t xml:space="preserve">supervisió de l’execució del contracte establertes a la </w:t>
      </w:r>
      <w:r w:rsidRPr="00C61B82">
        <w:rPr>
          <w:rFonts w:cs="Arial"/>
          <w:b/>
        </w:rPr>
        <w:t xml:space="preserve">clàusula </w:t>
      </w:r>
      <w:r w:rsidR="00E019F6" w:rsidRPr="00C61B82">
        <w:rPr>
          <w:rFonts w:cs="Arial"/>
          <w:b/>
        </w:rPr>
        <w:t xml:space="preserve">quaranta-unena </w:t>
      </w:r>
      <w:r w:rsidRPr="00C61B82">
        <w:rPr>
          <w:rFonts w:cs="Arial"/>
          <w:b/>
        </w:rPr>
        <w:t xml:space="preserve">del Plec de clàusules administratives </w:t>
      </w:r>
      <w:r w:rsidR="00C61B82" w:rsidRPr="00C61B82">
        <w:rPr>
          <w:rFonts w:cs="Arial"/>
          <w:b/>
        </w:rPr>
        <w:t xml:space="preserve">particulars </w:t>
      </w:r>
      <w:r w:rsidRPr="00C61B82">
        <w:rPr>
          <w:rFonts w:cs="Arial"/>
          <w:b/>
        </w:rPr>
        <w:t>de l’Acord marc</w:t>
      </w:r>
      <w:r w:rsidRPr="00C61B82">
        <w:rPr>
          <w:rFonts w:cs="Arial"/>
        </w:rPr>
        <w:t>, les funcions</w:t>
      </w:r>
      <w:r w:rsidRPr="007F55CC">
        <w:rPr>
          <w:rFonts w:cs="Arial"/>
        </w:rPr>
        <w:t xml:space="preserve"> específiques que es detallin en els plecs de prescripcions tècniques. Així mateix haurà de verificar el compliment</w:t>
      </w:r>
      <w:r w:rsidR="00AC5AC5">
        <w:rPr>
          <w:rFonts w:cs="Arial"/>
        </w:rPr>
        <w:t xml:space="preserve"> dels compromisos adquirits per l’empresa en la licitació de l’Acord </w:t>
      </w:r>
      <w:r w:rsidR="00AC5AC5" w:rsidRPr="00AC5AC5">
        <w:rPr>
          <w:rFonts w:cs="Arial"/>
        </w:rPr>
        <w:t>marc</w:t>
      </w:r>
      <w:r w:rsidRPr="00AC5AC5">
        <w:rPr>
          <w:rFonts w:cs="Arial"/>
        </w:rPr>
        <w:t>.</w:t>
      </w:r>
      <w:bookmarkEnd w:id="128"/>
      <w:r w:rsidRPr="007F55CC">
        <w:rPr>
          <w:rFonts w:cs="Arial"/>
        </w:rPr>
        <w:t xml:space="preserve"> </w:t>
      </w:r>
    </w:p>
    <w:p w14:paraId="73645330" w14:textId="77777777" w:rsidR="00E671A6" w:rsidRPr="007F55CC" w:rsidRDefault="00E671A6" w:rsidP="00D342FF"/>
    <w:p w14:paraId="4393B73C" w14:textId="5CD9C984" w:rsidR="00D02854" w:rsidRPr="008C5A09" w:rsidRDefault="00E671A6" w:rsidP="00D342FF">
      <w:bookmarkStart w:id="129" w:name="_Toc103932002"/>
      <w:r w:rsidRPr="008C5A09">
        <w:t xml:space="preserve">El responsable del contracte </w:t>
      </w:r>
      <w:r w:rsidR="00D02854" w:rsidRPr="008C5A09">
        <w:t xml:space="preserve">ha </w:t>
      </w:r>
      <w:r w:rsidR="00902F17" w:rsidRPr="008C5A09">
        <w:t>d’exigir a l’empresa a l’inci de cada contractació basada</w:t>
      </w:r>
      <w:r w:rsidR="00D02854" w:rsidRPr="008C5A09">
        <w:t>:</w:t>
      </w:r>
      <w:bookmarkEnd w:id="129"/>
    </w:p>
    <w:p w14:paraId="2A14BB53" w14:textId="77777777" w:rsidR="00902F17" w:rsidRPr="008C5A09" w:rsidRDefault="00902F17" w:rsidP="00D342FF"/>
    <w:p w14:paraId="0488C49F" w14:textId="5F5E951A" w:rsidR="00D02854" w:rsidRPr="008C5A09" w:rsidRDefault="00D02854" w:rsidP="00D342FF">
      <w:r w:rsidRPr="008C5A09">
        <w:t xml:space="preserve">- Compliment de les mesures per millorar l’ocupabilitat i l’ocupació de les dones: informe indicant les mesures concretes posades en marxa i la relació de dones treballadores que s’han beneficiat de les mateixes. En cas que cap dona no s'hagi beneficiat d'aquestes mesures s'hauran de justificar els motius. </w:t>
      </w:r>
    </w:p>
    <w:p w14:paraId="7F8CDCDB" w14:textId="06B9BB7B" w:rsidR="00D02854" w:rsidRPr="008C5A09" w:rsidRDefault="00D02854" w:rsidP="00D342FF"/>
    <w:p w14:paraId="762A2ADD" w14:textId="77777777" w:rsidR="00902F17" w:rsidRPr="008C5A09" w:rsidRDefault="00D02854" w:rsidP="00D342FF">
      <w:bookmarkStart w:id="130" w:name="_Toc103932003"/>
      <w:r w:rsidRPr="008C5A09">
        <w:t>- Compliment de les mesures per afavorir la conciliació de la vida laboral i personal: informe indicant les mesures concretes posades en marxa i la relació de persones treballadores que s’han beneficiat de les mateixes. En cas que cap persona treballadora no s'hagi beneficiat d'aquestes mesures s'hauran de justificar els motius.</w:t>
      </w:r>
      <w:bookmarkEnd w:id="130"/>
      <w:r w:rsidR="00902F17" w:rsidRPr="008C5A09">
        <w:t xml:space="preserve">  </w:t>
      </w:r>
    </w:p>
    <w:p w14:paraId="4DB799CF" w14:textId="7B306F19" w:rsidR="00902F17" w:rsidRPr="008C5A09" w:rsidRDefault="00902F17" w:rsidP="00D342FF"/>
    <w:p w14:paraId="254FAB5F" w14:textId="27184885" w:rsidR="00902F17" w:rsidRPr="008C5A09" w:rsidRDefault="00902F17" w:rsidP="00D342FF">
      <w:r w:rsidRPr="008C5A09">
        <w:t xml:space="preserve">- Criteri formació. Els certificats emesos pels centres docents que acreditin el compliment del nombre d’hores de formació ofertes. Els certificats hauran d’estar signats pel/per la professor/a que hagi impartit el curs i pel/per la treballador/a corresponent. A més, anualment l’empresa haurà d’entregar al responsable del contracte de la corresponent contractació basada, els manuals o procediments escrits facilitats als/a les treballadors/es. </w:t>
      </w:r>
    </w:p>
    <w:p w14:paraId="69A2CE49" w14:textId="59EF837E" w:rsidR="00902F17" w:rsidRPr="008C5A09" w:rsidRDefault="00902F17" w:rsidP="00D342FF"/>
    <w:p w14:paraId="5494516A" w14:textId="4A98AC73" w:rsidR="00902F17" w:rsidRPr="008C5A09" w:rsidRDefault="00902F17" w:rsidP="00D342FF">
      <w:r w:rsidRPr="008C5A09">
        <w:t>- Criteri social. Mesures en matèria de seguretat i salut laboral. Curs de formació en primers auxilis</w:t>
      </w:r>
      <w:r w:rsidR="00CF1B6F" w:rsidRPr="008C5A09">
        <w:t>: C</w:t>
      </w:r>
      <w:r w:rsidRPr="008C5A09">
        <w:t>ertificats emesos pels centres docents que acreditin el compliment d’aquest criteri. Els certificats hauran d’estar signats pel/per la professor/a que hagi impartit el curs i pel/per la treballador/a corresponent.</w:t>
      </w:r>
    </w:p>
    <w:p w14:paraId="2D7DF5E4" w14:textId="77777777" w:rsidR="00C61B82" w:rsidRPr="008C5A09" w:rsidRDefault="00C61B82" w:rsidP="00D342FF">
      <w:bookmarkStart w:id="131" w:name="_Toc103932005"/>
    </w:p>
    <w:p w14:paraId="6AD84CCD" w14:textId="0738F33A" w:rsidR="00E671A6" w:rsidRPr="007F55CC" w:rsidRDefault="00902F17" w:rsidP="00D342FF">
      <w:r w:rsidRPr="00DC33BC">
        <w:t xml:space="preserve">El responsable del contracte ha de presentar </w:t>
      </w:r>
      <w:r w:rsidR="00E671A6" w:rsidRPr="00DC33BC">
        <w:t>amb periodicitat trimestral a la unitat directiva responsable de la contractació i/o unitat de contractació un informe del grau de satisfacció en l’execució del contracte, d’acord amb el model que s’estableix en l’</w:t>
      </w:r>
      <w:r w:rsidR="00E671A6" w:rsidRPr="00DC33BC">
        <w:rPr>
          <w:b/>
        </w:rPr>
        <w:t>annex núm. 1</w:t>
      </w:r>
      <w:r w:rsidR="00840E08" w:rsidRPr="00DC33BC">
        <w:rPr>
          <w:b/>
        </w:rPr>
        <w:t>2</w:t>
      </w:r>
      <w:r w:rsidR="00E671A6" w:rsidRPr="00DC33BC">
        <w:rPr>
          <w:b/>
        </w:rPr>
        <w:t xml:space="preserve"> d’aquest Plec</w:t>
      </w:r>
      <w:r w:rsidR="00E671A6" w:rsidRPr="00DC33BC">
        <w:t>.</w:t>
      </w:r>
      <w:bookmarkEnd w:id="131"/>
    </w:p>
    <w:p w14:paraId="070731C3" w14:textId="77777777" w:rsidR="00E671A6" w:rsidRPr="007F55CC" w:rsidRDefault="00E671A6" w:rsidP="00D342FF"/>
    <w:p w14:paraId="3A0CBEDC" w14:textId="77777777" w:rsidR="00E671A6" w:rsidRPr="007F55CC" w:rsidRDefault="00E671A6" w:rsidP="00D342FF">
      <w:bookmarkStart w:id="132" w:name="_Toc103932006"/>
      <w:r w:rsidRPr="007F55CC">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32"/>
    </w:p>
    <w:p w14:paraId="58ED6245" w14:textId="77777777" w:rsidR="00E671A6" w:rsidRPr="007F55CC" w:rsidRDefault="00E671A6" w:rsidP="00D342FF">
      <w:pPr>
        <w:rPr>
          <w:lang w:eastAsia="es-ES"/>
        </w:rPr>
      </w:pPr>
    </w:p>
    <w:p w14:paraId="317114B2" w14:textId="1D210761" w:rsidR="00E671A6" w:rsidRPr="007F55CC" w:rsidRDefault="000D3CAF" w:rsidP="00122703">
      <w:pPr>
        <w:pStyle w:val="Ttol2"/>
        <w:rPr>
          <w:strike/>
        </w:rPr>
      </w:pPr>
      <w:bookmarkStart w:id="133" w:name="_Toc103932007"/>
      <w:bookmarkStart w:id="134" w:name="_Toc104359193"/>
      <w:bookmarkEnd w:id="124"/>
      <w:r w:rsidRPr="007F55CC">
        <w:t>Vint-i-tresena</w:t>
      </w:r>
      <w:r w:rsidR="00E671A6" w:rsidRPr="007F55CC">
        <w:t xml:space="preserve">. </w:t>
      </w:r>
      <w:r w:rsidR="00D17172" w:rsidRPr="007F55CC">
        <w:t>Abonaments a l’empresa contractista</w:t>
      </w:r>
      <w:bookmarkEnd w:id="133"/>
      <w:bookmarkEnd w:id="134"/>
    </w:p>
    <w:p w14:paraId="5A33AF14" w14:textId="77777777" w:rsidR="00E671A6" w:rsidRPr="007F55CC" w:rsidRDefault="00E671A6" w:rsidP="00512CD5">
      <w:pPr>
        <w:rPr>
          <w:rFonts w:cs="Arial"/>
        </w:rPr>
      </w:pPr>
    </w:p>
    <w:p w14:paraId="0BD077DF" w14:textId="5DE70661" w:rsidR="00E671A6" w:rsidRPr="007F55CC" w:rsidRDefault="000D3CAF" w:rsidP="00512CD5">
      <w:pPr>
        <w:rPr>
          <w:rFonts w:cs="Arial"/>
        </w:rPr>
      </w:pPr>
      <w:r w:rsidRPr="007F55CC">
        <w:rPr>
          <w:rFonts w:cs="Arial"/>
          <w:b/>
        </w:rPr>
        <w:t>23</w:t>
      </w:r>
      <w:r w:rsidR="00E671A6" w:rsidRPr="007F55CC">
        <w:rPr>
          <w:rFonts w:cs="Arial"/>
          <w:b/>
        </w:rPr>
        <w:t>.1</w:t>
      </w:r>
      <w:r w:rsidR="00E671A6" w:rsidRPr="007F55CC">
        <w:rPr>
          <w:rFonts w:cs="Arial"/>
        </w:rPr>
        <w:t xml:space="preserve"> La tramitació del pagament a la empresa contractista s’efectuarà contra presentació de factura, expedida d’acord amb la normativa vigent, d’acord amb el que preveu </w:t>
      </w:r>
      <w:r w:rsidR="00E671A6" w:rsidRPr="008C5A09">
        <w:rPr>
          <w:rFonts w:cs="Arial"/>
        </w:rPr>
        <w:t>l’</w:t>
      </w:r>
      <w:r w:rsidR="00E671A6" w:rsidRPr="008C5A09">
        <w:rPr>
          <w:rFonts w:cs="Arial"/>
          <w:b/>
        </w:rPr>
        <w:t xml:space="preserve">apartat </w:t>
      </w:r>
      <w:r w:rsidR="00060CE7" w:rsidRPr="008C5A09">
        <w:rPr>
          <w:rFonts w:cs="Arial"/>
          <w:b/>
        </w:rPr>
        <w:t>Y</w:t>
      </w:r>
      <w:r w:rsidR="00E671A6" w:rsidRPr="008C5A09">
        <w:rPr>
          <w:rFonts w:cs="Arial"/>
          <w:b/>
        </w:rPr>
        <w:t xml:space="preserve"> del </w:t>
      </w:r>
      <w:r w:rsidR="0049074E" w:rsidRPr="008C5A09">
        <w:rPr>
          <w:rFonts w:cs="Arial"/>
          <w:b/>
        </w:rPr>
        <w:t>QC</w:t>
      </w:r>
      <w:r w:rsidR="00E671A6" w:rsidRPr="008C5A09">
        <w:rPr>
          <w:rFonts w:cs="Arial"/>
        </w:rPr>
        <w:t xml:space="preserve">, en les condicions establertes en l’article </w:t>
      </w:r>
      <w:r w:rsidR="00D17172" w:rsidRPr="008C5A09">
        <w:rPr>
          <w:rFonts w:cs="Arial"/>
        </w:rPr>
        <w:t>198</w:t>
      </w:r>
      <w:r w:rsidR="00E671A6" w:rsidRPr="008C5A09">
        <w:rPr>
          <w:rFonts w:cs="Arial"/>
        </w:rPr>
        <w:t xml:space="preserve"> de</w:t>
      </w:r>
      <w:r w:rsidR="00D17172" w:rsidRPr="008C5A09">
        <w:rPr>
          <w:rFonts w:cs="Arial"/>
        </w:rPr>
        <w:t xml:space="preserve"> </w:t>
      </w:r>
      <w:r w:rsidR="00E671A6" w:rsidRPr="008C5A09">
        <w:rPr>
          <w:rFonts w:cs="Arial"/>
        </w:rPr>
        <w:t>l</w:t>
      </w:r>
      <w:r w:rsidR="00D17172" w:rsidRPr="008C5A09">
        <w:rPr>
          <w:rFonts w:cs="Arial"/>
        </w:rPr>
        <w:t>a</w:t>
      </w:r>
      <w:r w:rsidR="00E671A6" w:rsidRPr="008C5A09">
        <w:rPr>
          <w:rFonts w:cs="Arial"/>
        </w:rPr>
        <w:t xml:space="preserve"> LCSP.</w:t>
      </w:r>
      <w:r w:rsidR="00E671A6" w:rsidRPr="007F55CC">
        <w:rPr>
          <w:rFonts w:cs="Arial"/>
        </w:rPr>
        <w:t xml:space="preserve"> </w:t>
      </w:r>
    </w:p>
    <w:p w14:paraId="5793652D" w14:textId="77777777" w:rsidR="00E671A6" w:rsidRPr="007F55CC" w:rsidRDefault="00E671A6" w:rsidP="00512CD5">
      <w:pPr>
        <w:rPr>
          <w:rFonts w:cs="Arial"/>
        </w:rPr>
      </w:pPr>
    </w:p>
    <w:p w14:paraId="4C9D4DE8" w14:textId="77777777" w:rsidR="00E671A6" w:rsidRPr="007F55CC" w:rsidRDefault="00E671A6" w:rsidP="00512CD5">
      <w:pPr>
        <w:autoSpaceDE w:val="0"/>
        <w:autoSpaceDN w:val="0"/>
        <w:adjustRightInd w:val="0"/>
        <w:rPr>
          <w:rFonts w:cs="Arial"/>
        </w:rPr>
      </w:pPr>
      <w:r w:rsidRPr="007F55CC">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F55CC" w:rsidRDefault="00E671A6" w:rsidP="00512CD5">
      <w:pPr>
        <w:autoSpaceDE w:val="0"/>
        <w:autoSpaceDN w:val="0"/>
        <w:adjustRightInd w:val="0"/>
        <w:rPr>
          <w:rFonts w:cs="Arial"/>
          <w:color w:val="000000"/>
        </w:rPr>
      </w:pPr>
    </w:p>
    <w:p w14:paraId="4A7F82AC" w14:textId="77777777" w:rsidR="00E671A6" w:rsidRPr="007F55CC" w:rsidRDefault="00E671A6" w:rsidP="00512CD5">
      <w:pPr>
        <w:autoSpaceDE w:val="0"/>
        <w:autoSpaceDN w:val="0"/>
        <w:adjustRightInd w:val="0"/>
        <w:rPr>
          <w:rFonts w:cs="Arial"/>
          <w:color w:val="000000"/>
        </w:rPr>
      </w:pPr>
      <w:r w:rsidRPr="007F55CC">
        <w:rPr>
          <w:rFonts w:cs="Arial"/>
        </w:rPr>
        <w:t>El titular de la unitat promotora del contracte/responsable del contracte conformarà les factures presentades per l’empresa contractista i certificarà la correcta execució de la prestació.</w:t>
      </w:r>
    </w:p>
    <w:p w14:paraId="18C4E651" w14:textId="77777777" w:rsidR="00E671A6" w:rsidRPr="007F55CC" w:rsidRDefault="00E671A6" w:rsidP="00512CD5">
      <w:pPr>
        <w:autoSpaceDE w:val="0"/>
        <w:autoSpaceDN w:val="0"/>
        <w:adjustRightInd w:val="0"/>
        <w:rPr>
          <w:rFonts w:cs="Arial"/>
          <w:color w:val="000000"/>
        </w:rPr>
      </w:pPr>
    </w:p>
    <w:p w14:paraId="54C45F22" w14:textId="6512F051" w:rsidR="00E671A6" w:rsidRPr="007F55CC" w:rsidRDefault="000D3CAF" w:rsidP="00512CD5">
      <w:pPr>
        <w:rPr>
          <w:rFonts w:cs="Arial"/>
        </w:rPr>
      </w:pPr>
      <w:r w:rsidRPr="007F55CC">
        <w:rPr>
          <w:rFonts w:cs="Arial"/>
          <w:b/>
        </w:rPr>
        <w:t>23</w:t>
      </w:r>
      <w:r w:rsidR="00E671A6" w:rsidRPr="007F55CC">
        <w:rPr>
          <w:rFonts w:cs="Arial"/>
          <w:b/>
        </w:rPr>
        <w:t>.2</w:t>
      </w:r>
      <w:r w:rsidR="00E671A6" w:rsidRPr="007F55CC">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F55CC" w:rsidRDefault="00E671A6" w:rsidP="00512CD5">
      <w:pPr>
        <w:rPr>
          <w:rFonts w:cs="Arial"/>
          <w:highlight w:val="yellow"/>
        </w:rPr>
      </w:pPr>
    </w:p>
    <w:p w14:paraId="02B177AB"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F55CC" w:rsidRDefault="00E671A6" w:rsidP="00512CD5">
      <w:pPr>
        <w:autoSpaceDE w:val="0"/>
        <w:autoSpaceDN w:val="0"/>
        <w:adjustRightInd w:val="0"/>
        <w:rPr>
          <w:rFonts w:cs="Arial"/>
          <w:color w:val="000000"/>
        </w:rPr>
      </w:pPr>
    </w:p>
    <w:p w14:paraId="1342D8E1" w14:textId="77777777" w:rsidR="00E671A6" w:rsidRPr="007F55CC" w:rsidRDefault="00E671A6" w:rsidP="00512CD5">
      <w:pPr>
        <w:autoSpaceDE w:val="0"/>
        <w:autoSpaceDN w:val="0"/>
        <w:adjustRightInd w:val="0"/>
        <w:rPr>
          <w:rFonts w:cs="Arial"/>
          <w:color w:val="000000"/>
        </w:rPr>
      </w:pPr>
      <w:r w:rsidRPr="007F55CC">
        <w:rPr>
          <w:rFonts w:cs="Arial"/>
          <w:color w:val="000000"/>
        </w:rPr>
        <w:t>La plataforma e.FACT és el punt general d’entrada de factures electròniques de l’Administració de la Generalitat de Catalunya i del seu Sector Públic (Acord GOV/151/2014, d’11 de novembre).</w:t>
      </w:r>
    </w:p>
    <w:p w14:paraId="0686FA25" w14:textId="77777777" w:rsidR="00E671A6" w:rsidRPr="007F55CC" w:rsidRDefault="00E671A6" w:rsidP="00512CD5">
      <w:pPr>
        <w:autoSpaceDE w:val="0"/>
        <w:autoSpaceDN w:val="0"/>
        <w:adjustRightInd w:val="0"/>
        <w:rPr>
          <w:rFonts w:cs="Arial"/>
          <w:color w:val="000000"/>
        </w:rPr>
      </w:pPr>
    </w:p>
    <w:p w14:paraId="03371F15" w14:textId="0F47225C" w:rsidR="00E671A6" w:rsidRPr="007F55CC" w:rsidRDefault="00E671A6" w:rsidP="00512CD5">
      <w:pPr>
        <w:autoSpaceDE w:val="0"/>
        <w:autoSpaceDN w:val="0"/>
        <w:adjustRightInd w:val="0"/>
        <w:rPr>
          <w:rFonts w:cs="Arial"/>
          <w:color w:val="000000"/>
        </w:rPr>
      </w:pPr>
      <w:r w:rsidRPr="007F7D1F">
        <w:rPr>
          <w:rFonts w:cs="Arial"/>
          <w:color w:val="000000"/>
        </w:rPr>
        <w:t xml:space="preserve">Als efectes de la factura electrònica, la unitat tramitadora, l’òrgan gestor i l’oficina comptable són les que consten a </w:t>
      </w:r>
      <w:r w:rsidRPr="007F7D1F">
        <w:rPr>
          <w:rFonts w:cs="Arial"/>
        </w:rPr>
        <w:t>l’</w:t>
      </w:r>
      <w:r w:rsidRPr="007F7D1F">
        <w:rPr>
          <w:rFonts w:cs="Arial"/>
          <w:b/>
        </w:rPr>
        <w:t xml:space="preserve">apartat </w:t>
      </w:r>
      <w:r w:rsidR="00540F1F" w:rsidRPr="007F7D1F">
        <w:rPr>
          <w:rFonts w:cs="Arial"/>
          <w:b/>
        </w:rPr>
        <w:t>Y.2</w:t>
      </w:r>
      <w:r w:rsidRPr="007F7D1F">
        <w:rPr>
          <w:rFonts w:cs="Arial"/>
          <w:b/>
        </w:rPr>
        <w:t xml:space="preserve"> del </w:t>
      </w:r>
      <w:r w:rsidR="0049074E" w:rsidRPr="007F7D1F">
        <w:rPr>
          <w:rFonts w:cs="Arial"/>
          <w:b/>
        </w:rPr>
        <w:t>QC</w:t>
      </w:r>
      <w:r w:rsidRPr="007F7D1F">
        <w:rPr>
          <w:rFonts w:cs="Arial"/>
        </w:rPr>
        <w:t>.</w:t>
      </w:r>
    </w:p>
    <w:p w14:paraId="74B02099" w14:textId="77777777" w:rsidR="00E671A6" w:rsidRPr="007F55CC" w:rsidRDefault="00E671A6" w:rsidP="00512CD5">
      <w:pPr>
        <w:autoSpaceDE w:val="0"/>
        <w:autoSpaceDN w:val="0"/>
        <w:adjustRightInd w:val="0"/>
        <w:rPr>
          <w:rFonts w:cs="Arial"/>
          <w:color w:val="000000"/>
        </w:rPr>
      </w:pPr>
    </w:p>
    <w:p w14:paraId="23DF81BA"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F55CC" w:rsidRDefault="00E671A6" w:rsidP="00512CD5">
      <w:pPr>
        <w:autoSpaceDE w:val="0"/>
        <w:autoSpaceDN w:val="0"/>
        <w:adjustRightInd w:val="0"/>
        <w:rPr>
          <w:rFonts w:cs="Arial"/>
          <w:color w:val="000000"/>
        </w:rPr>
      </w:pPr>
    </w:p>
    <w:p w14:paraId="6B2C0475" w14:textId="52D7EE8D"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.3 </w:t>
      </w:r>
      <w:r w:rsidR="00E671A6" w:rsidRPr="007F55CC">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F55CC" w:rsidRDefault="00E671A6" w:rsidP="00512CD5">
      <w:pPr>
        <w:autoSpaceDE w:val="0"/>
        <w:autoSpaceDN w:val="0"/>
        <w:adjustRightInd w:val="0"/>
        <w:rPr>
          <w:rFonts w:cs="Arial"/>
          <w:color w:val="000000"/>
        </w:rPr>
      </w:pPr>
    </w:p>
    <w:p w14:paraId="1E2BFAEB" w14:textId="11C528F3"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.4 </w:t>
      </w:r>
      <w:r w:rsidR="00E671A6" w:rsidRPr="007F55CC">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F55CC" w:rsidRDefault="00E671A6" w:rsidP="00512CD5">
      <w:pPr>
        <w:autoSpaceDE w:val="0"/>
        <w:autoSpaceDN w:val="0"/>
        <w:adjustRightInd w:val="0"/>
        <w:rPr>
          <w:rFonts w:cs="Arial"/>
          <w:color w:val="000000"/>
        </w:rPr>
      </w:pPr>
    </w:p>
    <w:p w14:paraId="468A4115" w14:textId="2BB97537" w:rsidR="00E671A6" w:rsidRPr="007F55CC" w:rsidRDefault="000D3CAF" w:rsidP="00512CD5">
      <w:pPr>
        <w:rPr>
          <w:rFonts w:cs="Arial"/>
          <w:color w:val="000000"/>
        </w:rPr>
      </w:pPr>
      <w:r w:rsidRPr="007F55CC">
        <w:rPr>
          <w:rFonts w:cs="Arial"/>
          <w:b/>
          <w:bCs/>
          <w:color w:val="000000"/>
        </w:rPr>
        <w:t>23</w:t>
      </w:r>
      <w:r w:rsidR="00E671A6" w:rsidRPr="007F55CC">
        <w:rPr>
          <w:rFonts w:cs="Arial"/>
          <w:b/>
          <w:bCs/>
          <w:color w:val="000000"/>
        </w:rPr>
        <w:t xml:space="preserve">.5 </w:t>
      </w:r>
      <w:r w:rsidR="00E671A6" w:rsidRPr="007F55CC">
        <w:rPr>
          <w:rFonts w:cs="Arial"/>
          <w:color w:val="000000"/>
        </w:rPr>
        <w:t>L’empresa contractista podrà transmetre els drets de cobrament en els termes i condicions establerts en l’article 2</w:t>
      </w:r>
      <w:r w:rsidR="00CA51F2" w:rsidRPr="007F55CC">
        <w:rPr>
          <w:rFonts w:cs="Arial"/>
          <w:color w:val="000000"/>
        </w:rPr>
        <w:t>00</w:t>
      </w:r>
      <w:r w:rsidR="00E671A6" w:rsidRPr="007F55CC">
        <w:rPr>
          <w:rFonts w:cs="Arial"/>
          <w:color w:val="000000"/>
        </w:rPr>
        <w:t xml:space="preserve"> de</w:t>
      </w:r>
      <w:r w:rsidR="00CA51F2" w:rsidRPr="007F55CC">
        <w:rPr>
          <w:rFonts w:cs="Arial"/>
          <w:color w:val="000000"/>
        </w:rPr>
        <w:t xml:space="preserve"> </w:t>
      </w:r>
      <w:r w:rsidR="00E671A6" w:rsidRPr="007F55CC">
        <w:rPr>
          <w:rFonts w:cs="Arial"/>
          <w:color w:val="000000"/>
        </w:rPr>
        <w:t>l</w:t>
      </w:r>
      <w:r w:rsidR="00CA51F2" w:rsidRPr="007F55CC">
        <w:rPr>
          <w:rFonts w:cs="Arial"/>
          <w:color w:val="000000"/>
        </w:rPr>
        <w:t>a</w:t>
      </w:r>
      <w:r w:rsidR="00E671A6" w:rsidRPr="007F55CC">
        <w:rPr>
          <w:rFonts w:cs="Arial"/>
          <w:color w:val="000000"/>
        </w:rPr>
        <w:t xml:space="preserve"> LCSP.</w:t>
      </w:r>
    </w:p>
    <w:p w14:paraId="40EF950D" w14:textId="77777777" w:rsidR="00E671A6" w:rsidRPr="007F55CC" w:rsidRDefault="00E671A6" w:rsidP="00512CD5">
      <w:pPr>
        <w:rPr>
          <w:rFonts w:cs="Arial"/>
          <w:highlight w:val="yellow"/>
        </w:rPr>
      </w:pPr>
    </w:p>
    <w:p w14:paraId="790D9F30" w14:textId="44079237" w:rsidR="00AF60FA" w:rsidRPr="00122703" w:rsidRDefault="000D3CAF" w:rsidP="00122703">
      <w:pPr>
        <w:pStyle w:val="Ttol2"/>
      </w:pPr>
      <w:bookmarkStart w:id="135" w:name="_Toc88739166"/>
      <w:bookmarkStart w:id="136" w:name="_Toc103932008"/>
      <w:bookmarkStart w:id="137" w:name="_Toc104359194"/>
      <w:r w:rsidRPr="00122703">
        <w:t>Vint-i-quatrena</w:t>
      </w:r>
      <w:r w:rsidR="00AF60FA" w:rsidRPr="00122703">
        <w:t>. Responsabilitat de l’empresa contractista</w:t>
      </w:r>
      <w:bookmarkEnd w:id="135"/>
      <w:bookmarkEnd w:id="136"/>
      <w:bookmarkEnd w:id="137"/>
    </w:p>
    <w:p w14:paraId="1AA0F085" w14:textId="77777777" w:rsidR="00AF60FA" w:rsidRPr="007F55CC" w:rsidRDefault="00AF60FA" w:rsidP="00512CD5">
      <w:pPr>
        <w:rPr>
          <w:rFonts w:cs="Arial"/>
          <w:b/>
          <w:bCs/>
        </w:rPr>
      </w:pPr>
    </w:p>
    <w:p w14:paraId="2B37F05D" w14:textId="2118E571" w:rsidR="00AF60FA" w:rsidRPr="007F55CC" w:rsidRDefault="00AF60FA" w:rsidP="00512CD5">
      <w:pPr>
        <w:autoSpaceDE w:val="0"/>
        <w:autoSpaceDN w:val="0"/>
        <w:adjustRightInd w:val="0"/>
        <w:rPr>
          <w:rFonts w:cs="Arial"/>
          <w:color w:val="000000"/>
        </w:rPr>
      </w:pPr>
      <w:r w:rsidRPr="007F55CC">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F55CC" w:rsidRDefault="00AF60FA" w:rsidP="00512CD5">
      <w:pPr>
        <w:autoSpaceDE w:val="0"/>
        <w:autoSpaceDN w:val="0"/>
        <w:adjustRightInd w:val="0"/>
        <w:rPr>
          <w:rFonts w:cs="Arial"/>
          <w:color w:val="000000"/>
        </w:rPr>
      </w:pPr>
    </w:p>
    <w:p w14:paraId="3838E7A7" w14:textId="77777777" w:rsidR="00AF60FA" w:rsidRPr="007F55CC" w:rsidRDefault="00AF60FA" w:rsidP="00512CD5">
      <w:pPr>
        <w:rPr>
          <w:rFonts w:cs="Arial"/>
          <w:color w:val="000000"/>
        </w:rPr>
      </w:pPr>
      <w:r w:rsidRPr="007F55CC">
        <w:rPr>
          <w:rFonts w:cs="Arial"/>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F55CC" w:rsidRDefault="00E671A6" w:rsidP="00512CD5">
      <w:pPr>
        <w:rPr>
          <w:rFonts w:cs="Arial"/>
        </w:rPr>
      </w:pPr>
    </w:p>
    <w:p w14:paraId="35398BC3" w14:textId="37A02E82" w:rsidR="00AF60FA" w:rsidRPr="007F55CC" w:rsidRDefault="000D3CAF" w:rsidP="00512CD5">
      <w:pPr>
        <w:pStyle w:val="Ttol2"/>
        <w:rPr>
          <w:rFonts w:cs="Arial"/>
          <w:i/>
          <w:szCs w:val="22"/>
        </w:rPr>
      </w:pPr>
      <w:bookmarkStart w:id="138" w:name="_Toc88739167"/>
      <w:bookmarkStart w:id="139" w:name="_Toc103932009"/>
      <w:bookmarkStart w:id="140" w:name="_Toc104359195"/>
      <w:r w:rsidRPr="007F55CC">
        <w:rPr>
          <w:rFonts w:cs="Arial"/>
          <w:szCs w:val="22"/>
        </w:rPr>
        <w:t>Vint-i-cinquena</w:t>
      </w:r>
      <w:r w:rsidR="00AF60FA" w:rsidRPr="007F55CC">
        <w:rPr>
          <w:rFonts w:cs="Arial"/>
          <w:szCs w:val="22"/>
        </w:rPr>
        <w:t>. Altres obligacions de l’empresa contractista</w:t>
      </w:r>
      <w:bookmarkEnd w:id="138"/>
      <w:bookmarkEnd w:id="139"/>
      <w:bookmarkEnd w:id="140"/>
    </w:p>
    <w:p w14:paraId="7BB38B4F" w14:textId="77777777" w:rsidR="00AF60FA" w:rsidRPr="007F55CC" w:rsidRDefault="00AF60FA" w:rsidP="00512CD5">
      <w:pPr>
        <w:rPr>
          <w:rFonts w:cs="Arial"/>
          <w:b/>
          <w:bCs/>
        </w:rPr>
      </w:pPr>
    </w:p>
    <w:p w14:paraId="31F43CE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F55CC" w:rsidRDefault="00AF60FA" w:rsidP="00512CD5">
      <w:pPr>
        <w:autoSpaceDE w:val="0"/>
        <w:autoSpaceDN w:val="0"/>
        <w:adjustRightInd w:val="0"/>
        <w:rPr>
          <w:rFonts w:cs="Arial"/>
          <w:color w:val="000000"/>
        </w:rPr>
      </w:pPr>
    </w:p>
    <w:p w14:paraId="2C9542A3"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També està obligada a complir les disposicions vigents en matèria d’integració social de persones amb discapacitat i fiscals. </w:t>
      </w:r>
    </w:p>
    <w:p w14:paraId="752A2747" w14:textId="77777777" w:rsidR="00AF60FA" w:rsidRPr="007F55CC" w:rsidRDefault="00AF60FA" w:rsidP="00512CD5">
      <w:pPr>
        <w:autoSpaceDE w:val="0"/>
        <w:autoSpaceDN w:val="0"/>
        <w:adjustRightInd w:val="0"/>
        <w:rPr>
          <w:rFonts w:cs="Arial"/>
          <w:color w:val="000000"/>
        </w:rPr>
      </w:pPr>
    </w:p>
    <w:p w14:paraId="6D31CB3F" w14:textId="59B74824" w:rsidR="00AF60FA" w:rsidRPr="007F55CC" w:rsidRDefault="00AF60FA" w:rsidP="00512CD5">
      <w:pPr>
        <w:autoSpaceDE w:val="0"/>
        <w:autoSpaceDN w:val="0"/>
        <w:adjustRightInd w:val="0"/>
        <w:rPr>
          <w:rFonts w:cs="Arial"/>
          <w:color w:val="000000"/>
        </w:rPr>
      </w:pPr>
      <w:r w:rsidRPr="007F55CC">
        <w:rPr>
          <w:rFonts w:cs="Arial"/>
          <w:color w:val="00000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w:t>
      </w:r>
      <w:r w:rsidRPr="007F7D1F">
        <w:rPr>
          <w:rFonts w:cs="Arial"/>
          <w:color w:val="000000"/>
        </w:rPr>
        <w:t>refereix l’</w:t>
      </w:r>
      <w:r w:rsidRPr="007F7D1F">
        <w:rPr>
          <w:rFonts w:cs="Arial"/>
          <w:b/>
          <w:color w:val="000000"/>
        </w:rPr>
        <w:t xml:space="preserve">apartat </w:t>
      </w:r>
      <w:r w:rsidR="008C472F" w:rsidRPr="007F7D1F">
        <w:rPr>
          <w:rFonts w:cs="Arial"/>
          <w:b/>
          <w:color w:val="000000"/>
        </w:rPr>
        <w:t>O.3</w:t>
      </w:r>
      <w:r w:rsidRPr="007F7D1F">
        <w:rPr>
          <w:rFonts w:cs="Arial"/>
          <w:b/>
          <w:color w:val="000000"/>
        </w:rPr>
        <w:t xml:space="preserve"> del QC</w:t>
      </w:r>
      <w:r w:rsidRPr="007F7D1F">
        <w:rPr>
          <w:rFonts w:cs="Arial"/>
          <w:color w:val="000000"/>
        </w:rPr>
        <w:t>.</w:t>
      </w:r>
      <w:r w:rsidRPr="007F55CC">
        <w:rPr>
          <w:rFonts w:cs="Arial"/>
          <w:color w:val="000000"/>
        </w:rPr>
        <w:t xml:space="preserve"> </w:t>
      </w:r>
    </w:p>
    <w:p w14:paraId="2A4F24DA" w14:textId="77777777" w:rsidR="00AF60FA" w:rsidRPr="007F55CC" w:rsidRDefault="00AF60FA" w:rsidP="00512CD5">
      <w:pPr>
        <w:autoSpaceDE w:val="0"/>
        <w:autoSpaceDN w:val="0"/>
        <w:adjustRightInd w:val="0"/>
        <w:rPr>
          <w:rFonts w:cs="Arial"/>
          <w:color w:val="000000"/>
        </w:rPr>
      </w:pPr>
    </w:p>
    <w:p w14:paraId="3945878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F55CC" w:rsidRDefault="00AF60FA" w:rsidP="00512CD5">
      <w:pPr>
        <w:autoSpaceDE w:val="0"/>
        <w:autoSpaceDN w:val="0"/>
        <w:adjustRightInd w:val="0"/>
        <w:rPr>
          <w:rFonts w:cs="Arial"/>
          <w:color w:val="000000"/>
        </w:rPr>
      </w:pPr>
    </w:p>
    <w:p w14:paraId="3DCF8F87" w14:textId="77777777" w:rsidR="00AF60FA" w:rsidRPr="007F55CC" w:rsidRDefault="00AF60FA" w:rsidP="00512CD5">
      <w:pPr>
        <w:autoSpaceDE w:val="0"/>
        <w:autoSpaceDN w:val="0"/>
        <w:adjustRightInd w:val="0"/>
        <w:rPr>
          <w:rFonts w:cs="Arial"/>
          <w:color w:val="000000"/>
        </w:rPr>
      </w:pPr>
      <w:r w:rsidRPr="007F55CC">
        <w:rPr>
          <w:rFonts w:cs="Arial"/>
          <w:color w:val="000000"/>
        </w:rPr>
        <w:t>b) L’empresa contractista s’obliga a complir les condicions salarials dels treballadors de conformitat amb el conveni col·lectiu sectorial aplicable.</w:t>
      </w:r>
    </w:p>
    <w:p w14:paraId="5EC1F154" w14:textId="77777777" w:rsidR="00AF60FA" w:rsidRPr="007F55CC" w:rsidRDefault="00AF60FA" w:rsidP="00512CD5">
      <w:pPr>
        <w:autoSpaceDE w:val="0"/>
        <w:autoSpaceDN w:val="0"/>
        <w:adjustRightInd w:val="0"/>
        <w:rPr>
          <w:rFonts w:cs="Arial"/>
          <w:color w:val="818181"/>
        </w:rPr>
      </w:pPr>
    </w:p>
    <w:p w14:paraId="515401B3" w14:textId="013767B5" w:rsidR="00AF60FA" w:rsidRPr="007F55CC" w:rsidRDefault="00AF60FA" w:rsidP="00512CD5">
      <w:pPr>
        <w:autoSpaceDE w:val="0"/>
        <w:autoSpaceDN w:val="0"/>
        <w:adjustRightInd w:val="0"/>
        <w:rPr>
          <w:rFonts w:cs="Arial"/>
          <w:color w:val="000000"/>
        </w:rPr>
      </w:pPr>
      <w:r w:rsidRPr="00526BEC">
        <w:rPr>
          <w:rFonts w:cs="Arial"/>
          <w:color w:val="000000"/>
        </w:rPr>
        <w:t>c) L’empresa contractista s’obliga a aplicar en executar les prestacions pròpies del servei les mesures destinades a promoure la igualtat entre homes i dones.</w:t>
      </w:r>
      <w:r w:rsidRPr="007F55CC">
        <w:rPr>
          <w:rFonts w:cs="Arial"/>
          <w:color w:val="000000"/>
        </w:rPr>
        <w:t xml:space="preserve"> </w:t>
      </w:r>
    </w:p>
    <w:p w14:paraId="1ED2163B" w14:textId="77777777" w:rsidR="00AF60FA" w:rsidRPr="007F55CC" w:rsidRDefault="00AF60FA" w:rsidP="00512CD5">
      <w:pPr>
        <w:autoSpaceDE w:val="0"/>
        <w:autoSpaceDN w:val="0"/>
        <w:adjustRightInd w:val="0"/>
        <w:rPr>
          <w:rFonts w:cs="Arial"/>
          <w:color w:val="000000"/>
        </w:rPr>
      </w:pPr>
    </w:p>
    <w:p w14:paraId="7CABA5FA" w14:textId="77777777" w:rsidR="00AF60FA" w:rsidRPr="007F55CC" w:rsidRDefault="00AF60FA" w:rsidP="00512CD5">
      <w:pPr>
        <w:rPr>
          <w:rFonts w:cs="Arial"/>
          <w:color w:val="000000"/>
        </w:rPr>
      </w:pPr>
      <w:r w:rsidRPr="007F55CC">
        <w:rPr>
          <w:rFonts w:cs="Arial"/>
          <w:color w:val="000000"/>
        </w:rPr>
        <w:t>d)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00B7223" w14:textId="77777777" w:rsidR="00AF60FA" w:rsidRPr="007F55CC" w:rsidRDefault="00AF60FA" w:rsidP="00512CD5">
      <w:pPr>
        <w:rPr>
          <w:rFonts w:cs="Arial"/>
          <w:color w:val="000000"/>
        </w:rPr>
      </w:pPr>
    </w:p>
    <w:p w14:paraId="32268E8B" w14:textId="77777777" w:rsidR="00AF60FA" w:rsidRPr="007F55CC" w:rsidRDefault="00AF60FA" w:rsidP="00512CD5">
      <w:pPr>
        <w:rPr>
          <w:rFonts w:cs="Arial"/>
          <w:color w:val="000000"/>
        </w:rPr>
      </w:pPr>
      <w:r w:rsidRPr="007F55CC">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F55CC">
        <w:rPr>
          <w:rFonts w:cs="Arial"/>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F55CC" w:rsidRDefault="00AF60FA" w:rsidP="00512CD5">
      <w:pPr>
        <w:autoSpaceDE w:val="0"/>
        <w:autoSpaceDN w:val="0"/>
        <w:adjustRightInd w:val="0"/>
        <w:rPr>
          <w:rFonts w:cs="Arial"/>
          <w:color w:val="000000"/>
        </w:rPr>
      </w:pPr>
    </w:p>
    <w:p w14:paraId="3E6812DF"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 </w:t>
      </w:r>
    </w:p>
    <w:p w14:paraId="39A8D8D1" w14:textId="77777777" w:rsidR="00AF60FA" w:rsidRPr="007F55CC" w:rsidRDefault="00AF60FA" w:rsidP="00512CD5">
      <w:pPr>
        <w:autoSpaceDE w:val="0"/>
        <w:autoSpaceDN w:val="0"/>
        <w:adjustRightInd w:val="0"/>
        <w:rPr>
          <w:rFonts w:cs="Arial"/>
          <w:color w:val="000000"/>
        </w:rPr>
      </w:pPr>
    </w:p>
    <w:p w14:paraId="1D92A1AB" w14:textId="40177279" w:rsidR="00AF60FA" w:rsidRPr="007F55CC" w:rsidRDefault="00AF60FA" w:rsidP="00512CD5">
      <w:pPr>
        <w:rPr>
          <w:rFonts w:cs="Arial"/>
          <w:color w:val="000000"/>
        </w:rPr>
      </w:pPr>
      <w:r w:rsidRPr="007F55CC">
        <w:rPr>
          <w:rFonts w:cs="Arial"/>
          <w:color w:val="000000"/>
        </w:rPr>
        <w:t xml:space="preserve">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w:t>
      </w:r>
      <w:r w:rsidRPr="007F55CC">
        <w:rPr>
          <w:rFonts w:cs="Arial"/>
          <w:color w:val="000000"/>
        </w:rPr>
        <w:lastRenderedPageBreak/>
        <w:t>persones físiques pel que fa al tractament de dades personals i a la lliure circulació d’aquestes dades i pel qual es deroga la Directiva 95/46/CE.</w:t>
      </w:r>
    </w:p>
    <w:p w14:paraId="1D50EB80" w14:textId="50201F2C" w:rsidR="00AF60FA" w:rsidRPr="007F55CC" w:rsidRDefault="00AF60FA" w:rsidP="00512CD5">
      <w:pPr>
        <w:rPr>
          <w:rFonts w:cs="Arial"/>
          <w:color w:val="000000"/>
        </w:rPr>
      </w:pPr>
    </w:p>
    <w:p w14:paraId="446740D3" w14:textId="248B8280" w:rsidR="00AF60FA" w:rsidRPr="007F55CC" w:rsidRDefault="00AF60FA" w:rsidP="00512CD5">
      <w:pPr>
        <w:rPr>
          <w:rFonts w:cs="Arial"/>
        </w:rPr>
      </w:pPr>
      <w:r w:rsidRPr="007F55CC">
        <w:rPr>
          <w:rFonts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7045A4F3" w14:textId="2DD44889" w:rsidR="0045011C" w:rsidRPr="00235A8D" w:rsidRDefault="0045011C" w:rsidP="00512CD5">
      <w:pPr>
        <w:rPr>
          <w:rFonts w:cs="Arial"/>
          <w:color w:val="365F91" w:themeColor="accent1" w:themeShade="BF"/>
        </w:rPr>
      </w:pPr>
    </w:p>
    <w:p w14:paraId="7965465E" w14:textId="77777777" w:rsidR="0045011C" w:rsidRPr="007F55CC" w:rsidRDefault="0045011C" w:rsidP="00512CD5">
      <w:pPr>
        <w:rPr>
          <w:rFonts w:cs="Arial"/>
          <w:color w:val="000000" w:themeColor="text1"/>
        </w:rPr>
      </w:pPr>
      <w:r w:rsidRPr="007F55CC">
        <w:rPr>
          <w:rFonts w:cs="Arial"/>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50D13C4D" w14:textId="7097E8CF" w:rsidR="0045011C" w:rsidRPr="007F55CC" w:rsidRDefault="0045011C" w:rsidP="00512CD5">
      <w:pPr>
        <w:rPr>
          <w:rFonts w:cs="Arial"/>
          <w:i/>
          <w:color w:val="365F91" w:themeColor="accent1" w:themeShade="BF"/>
        </w:rPr>
      </w:pPr>
    </w:p>
    <w:p w14:paraId="652AB7C2" w14:textId="26D98830" w:rsidR="00392EAE" w:rsidRPr="007F55CC" w:rsidRDefault="00392EAE" w:rsidP="00512CD5">
      <w:pPr>
        <w:rPr>
          <w:rFonts w:cs="Arial"/>
          <w:color w:val="000000" w:themeColor="text1"/>
        </w:rPr>
      </w:pPr>
      <w:r w:rsidRPr="00DC33BC">
        <w:rPr>
          <w:rFonts w:cs="Arial"/>
          <w:color w:val="000000" w:themeColor="text1"/>
        </w:rPr>
        <w:t xml:space="preserve">h) L’empresa o les empreses contractistes han de complir les obligacions recollides en l’annex </w:t>
      </w:r>
      <w:r w:rsidR="0049074E" w:rsidRPr="00DC33BC">
        <w:rPr>
          <w:rFonts w:cs="Arial"/>
          <w:color w:val="000000" w:themeColor="text1"/>
        </w:rPr>
        <w:t xml:space="preserve">núm. </w:t>
      </w:r>
      <w:r w:rsidR="006C4346" w:rsidRPr="00DC33BC">
        <w:rPr>
          <w:rFonts w:cs="Arial"/>
          <w:color w:val="000000" w:themeColor="text1"/>
        </w:rPr>
        <w:t>10</w:t>
      </w:r>
      <w:r w:rsidRPr="00DC33BC">
        <w:rPr>
          <w:rFonts w:cs="Arial"/>
          <w:color w:val="000000" w:themeColor="text1"/>
        </w:rPr>
        <w:t xml:space="preserve"> </w:t>
      </w:r>
      <w:r w:rsidR="006C4346" w:rsidRPr="00DC33BC">
        <w:rPr>
          <w:rFonts w:cs="Arial"/>
          <w:color w:val="000000" w:themeColor="text1"/>
        </w:rPr>
        <w:t>del</w:t>
      </w:r>
      <w:r w:rsidRPr="00DC33BC">
        <w:rPr>
          <w:rFonts w:cs="Arial"/>
          <w:color w:val="000000" w:themeColor="text1"/>
        </w:rPr>
        <w:t xml:space="preserve"> </w:t>
      </w:r>
      <w:r w:rsidR="00C61B82" w:rsidRPr="00DC33BC">
        <w:rPr>
          <w:rFonts w:cs="Arial"/>
          <w:color w:val="000000" w:themeColor="text1"/>
        </w:rPr>
        <w:t>P</w:t>
      </w:r>
      <w:r w:rsidRPr="00DC33BC">
        <w:rPr>
          <w:rFonts w:cs="Arial"/>
          <w:color w:val="000000" w:themeColor="text1"/>
        </w:rPr>
        <w:t>lec</w:t>
      </w:r>
      <w:r w:rsidR="006C4346" w:rsidRPr="00DC33BC">
        <w:rPr>
          <w:rFonts w:cs="Arial"/>
          <w:color w:val="000000" w:themeColor="text1"/>
        </w:rPr>
        <w:t xml:space="preserve"> de l’AM</w:t>
      </w:r>
      <w:r w:rsidRPr="00DC33BC">
        <w:rPr>
          <w:rFonts w:cs="Arial"/>
          <w:color w:val="000000" w:themeColor="text1"/>
        </w:rPr>
        <w:t>, relatiu a regles especials respecte del personal de l’empresa contractista que adscriurà a l’execució del contracte.</w:t>
      </w:r>
    </w:p>
    <w:p w14:paraId="3A10619D" w14:textId="52E92F2A" w:rsidR="00014716" w:rsidRPr="007F55CC" w:rsidRDefault="00014716" w:rsidP="00512CD5">
      <w:pPr>
        <w:rPr>
          <w:rFonts w:cs="Arial"/>
          <w:i/>
          <w:color w:val="365F91" w:themeColor="accent1" w:themeShade="BF"/>
        </w:rPr>
      </w:pPr>
    </w:p>
    <w:p w14:paraId="4947BDA4" w14:textId="68338D3A" w:rsidR="00014716" w:rsidRPr="007F55CC" w:rsidRDefault="00014716" w:rsidP="00512CD5">
      <w:pPr>
        <w:rPr>
          <w:rFonts w:cs="Arial"/>
          <w:color w:val="000000" w:themeColor="text1"/>
        </w:rPr>
      </w:pPr>
      <w:r w:rsidRPr="007F55CC">
        <w:rPr>
          <w:rFonts w:cs="Arial"/>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Pr="00DC33BC">
        <w:rPr>
          <w:rFonts w:cs="Arial"/>
          <w:color w:val="000000" w:themeColor="text1"/>
        </w:rPr>
        <w:t xml:space="preserve">l’annex </w:t>
      </w:r>
      <w:r w:rsidR="0049074E" w:rsidRPr="00DC33BC">
        <w:rPr>
          <w:rFonts w:cs="Arial"/>
          <w:color w:val="000000" w:themeColor="text1"/>
        </w:rPr>
        <w:t xml:space="preserve">núm. </w:t>
      </w:r>
      <w:r w:rsidR="006C4346" w:rsidRPr="00DC33BC">
        <w:rPr>
          <w:rFonts w:cs="Arial"/>
          <w:color w:val="000000" w:themeColor="text1"/>
        </w:rPr>
        <w:t>1</w:t>
      </w:r>
      <w:r w:rsidR="00614C19" w:rsidRPr="00DC33BC">
        <w:rPr>
          <w:rFonts w:cs="Arial"/>
          <w:color w:val="000000" w:themeColor="text1"/>
        </w:rPr>
        <w:t>3</w:t>
      </w:r>
      <w:r w:rsidR="00C61B82" w:rsidRPr="00DC33BC">
        <w:rPr>
          <w:rFonts w:cs="Arial"/>
          <w:color w:val="000000" w:themeColor="text1"/>
        </w:rPr>
        <w:t xml:space="preserve"> d’aquest P</w:t>
      </w:r>
      <w:r w:rsidRPr="00DC33BC">
        <w:rPr>
          <w:rFonts w:cs="Arial"/>
          <w:color w:val="000000" w:themeColor="text1"/>
        </w:rPr>
        <w:t>lec.</w:t>
      </w:r>
    </w:p>
    <w:p w14:paraId="3F0B0066" w14:textId="22A8E47F" w:rsidR="00014716" w:rsidRPr="007F55CC" w:rsidRDefault="00014716" w:rsidP="00512CD5">
      <w:pPr>
        <w:rPr>
          <w:rFonts w:cs="Arial"/>
          <w:i/>
          <w:color w:val="365F91" w:themeColor="accent1" w:themeShade="BF"/>
        </w:rPr>
      </w:pPr>
    </w:p>
    <w:p w14:paraId="5C81A600" w14:textId="3433F386" w:rsidR="00014716" w:rsidRPr="007F55CC" w:rsidRDefault="00014716" w:rsidP="00512CD5">
      <w:pPr>
        <w:rPr>
          <w:rFonts w:cs="Arial"/>
          <w:color w:val="000000" w:themeColor="text1"/>
        </w:rPr>
      </w:pPr>
      <w:r w:rsidRPr="007F55CC">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w:t>
      </w:r>
      <w:r w:rsidRPr="00526BEC">
        <w:rPr>
          <w:rFonts w:cs="Arial"/>
          <w:color w:val="000000" w:themeColor="text1"/>
        </w:rPr>
        <w:t xml:space="preserve">vigor aplicables als treballadors als quals afecti la subrogació. L’incompliment d’aquesta obligació donarà lloc a la imposició de les penalitats establertes en la </w:t>
      </w:r>
      <w:r w:rsidRPr="00526BEC">
        <w:rPr>
          <w:rFonts w:cs="Arial"/>
          <w:b/>
          <w:color w:val="000000" w:themeColor="text1"/>
        </w:rPr>
        <w:t>clàusula vint-i-</w:t>
      </w:r>
      <w:r w:rsidR="0054706F" w:rsidRPr="00526BEC">
        <w:rPr>
          <w:rFonts w:cs="Arial"/>
          <w:b/>
          <w:color w:val="000000" w:themeColor="text1"/>
        </w:rPr>
        <w:t>sisena</w:t>
      </w:r>
      <w:r w:rsidR="00C61B82" w:rsidRPr="00526BEC">
        <w:rPr>
          <w:rFonts w:cs="Arial"/>
          <w:color w:val="000000" w:themeColor="text1"/>
        </w:rPr>
        <w:t xml:space="preserve"> d’aquest P</w:t>
      </w:r>
      <w:r w:rsidRPr="00526BEC">
        <w:rPr>
          <w:rFonts w:cs="Arial"/>
          <w:color w:val="000000" w:themeColor="text1"/>
        </w:rPr>
        <w:t>lec.</w:t>
      </w:r>
    </w:p>
    <w:p w14:paraId="77DFF5E0" w14:textId="65FC417C" w:rsidR="00014716" w:rsidRPr="007F55CC" w:rsidRDefault="00014716" w:rsidP="00512CD5">
      <w:pPr>
        <w:rPr>
          <w:rFonts w:cs="Arial"/>
          <w:i/>
          <w:color w:val="365F91" w:themeColor="accent1" w:themeShade="BF"/>
        </w:rPr>
      </w:pPr>
    </w:p>
    <w:p w14:paraId="5E91F761" w14:textId="0EAAAF37" w:rsidR="00014716" w:rsidRPr="007F55CC" w:rsidRDefault="00014716" w:rsidP="00512CD5">
      <w:pPr>
        <w:rPr>
          <w:rFonts w:cs="Arial"/>
          <w:color w:val="000000" w:themeColor="text1"/>
        </w:rPr>
      </w:pPr>
      <w:r w:rsidRPr="007F55CC">
        <w:rPr>
          <w:rFonts w:cs="Arial"/>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7C9F9D1" w14:textId="6AC805DC" w:rsidR="0009047C" w:rsidRPr="00147708" w:rsidRDefault="0009047C" w:rsidP="00512CD5">
      <w:pPr>
        <w:rPr>
          <w:rFonts w:cs="Arial"/>
        </w:rPr>
      </w:pPr>
    </w:p>
    <w:p w14:paraId="018ACFFE" w14:textId="058BF978" w:rsidR="0009047C" w:rsidRPr="00352247" w:rsidRDefault="00352247" w:rsidP="007F7D1F">
      <w:pPr>
        <w:pStyle w:val="Ttol2"/>
      </w:pPr>
      <w:bookmarkStart w:id="141" w:name="_Toc104359196"/>
      <w:r w:rsidRPr="00352247">
        <w:t>Vint-i-sisena</w:t>
      </w:r>
      <w:r w:rsidR="0009047C" w:rsidRPr="00352247">
        <w:t>. Penalitats per incompliment</w:t>
      </w:r>
      <w:bookmarkEnd w:id="141"/>
    </w:p>
    <w:p w14:paraId="4559E837" w14:textId="77777777" w:rsidR="0009047C" w:rsidRPr="00352247" w:rsidRDefault="0009047C" w:rsidP="00512CD5">
      <w:pPr>
        <w:rPr>
          <w:rFonts w:cs="Arial"/>
          <w:color w:val="000000" w:themeColor="text1"/>
        </w:rPr>
      </w:pPr>
    </w:p>
    <w:p w14:paraId="252E4E84" w14:textId="6B933A0B" w:rsidR="0009047C" w:rsidRPr="00352247" w:rsidRDefault="0009047C" w:rsidP="00512CD5">
      <w:pPr>
        <w:rPr>
          <w:rFonts w:cs="Arial"/>
          <w:color w:val="000000" w:themeColor="text1"/>
        </w:rPr>
      </w:pPr>
      <w:r w:rsidRPr="00352247">
        <w:rPr>
          <w:rFonts w:cs="Arial"/>
          <w:color w:val="000000" w:themeColor="text1"/>
        </w:rPr>
        <w:t xml:space="preserve">Les penalitats per incompliment són les </w:t>
      </w:r>
      <w:r w:rsidR="00147708">
        <w:rPr>
          <w:rFonts w:cs="Arial"/>
          <w:color w:val="000000" w:themeColor="text1"/>
        </w:rPr>
        <w:t>especificades</w:t>
      </w:r>
      <w:r w:rsidRPr="00352247">
        <w:rPr>
          <w:rFonts w:cs="Arial"/>
          <w:color w:val="000000" w:themeColor="text1"/>
        </w:rPr>
        <w:t xml:space="preserve"> a </w:t>
      </w:r>
      <w:r w:rsidRPr="00147708">
        <w:rPr>
          <w:rFonts w:cs="Arial"/>
          <w:color w:val="000000" w:themeColor="text1"/>
        </w:rPr>
        <w:t>l’</w:t>
      </w:r>
      <w:r w:rsidRPr="00352247">
        <w:rPr>
          <w:rFonts w:cs="Arial"/>
          <w:b/>
          <w:color w:val="000000" w:themeColor="text1"/>
        </w:rPr>
        <w:t xml:space="preserve">aparatat </w:t>
      </w:r>
      <w:r w:rsidR="00112127" w:rsidRPr="00352247">
        <w:rPr>
          <w:rFonts w:cs="Arial"/>
          <w:b/>
          <w:color w:val="000000" w:themeColor="text1"/>
        </w:rPr>
        <w:t>O</w:t>
      </w:r>
      <w:r w:rsidR="0071394E" w:rsidRPr="00352247">
        <w:rPr>
          <w:rFonts w:cs="Arial"/>
          <w:b/>
          <w:color w:val="000000" w:themeColor="text1"/>
        </w:rPr>
        <w:t>.3</w:t>
      </w:r>
      <w:r w:rsidR="00112127" w:rsidRPr="00352247">
        <w:rPr>
          <w:rFonts w:cs="Arial"/>
          <w:b/>
          <w:color w:val="000000" w:themeColor="text1"/>
        </w:rPr>
        <w:t xml:space="preserve"> del QC</w:t>
      </w:r>
      <w:r w:rsidRPr="00352247">
        <w:rPr>
          <w:rFonts w:cs="Arial"/>
          <w:color w:val="000000" w:themeColor="text1"/>
        </w:rPr>
        <w:t>.</w:t>
      </w:r>
    </w:p>
    <w:p w14:paraId="537D637C" w14:textId="77777777" w:rsidR="0071394E" w:rsidRPr="00147708" w:rsidRDefault="0071394E" w:rsidP="00512CD5">
      <w:pPr>
        <w:rPr>
          <w:rFonts w:cs="Arial"/>
        </w:rPr>
      </w:pPr>
    </w:p>
    <w:p w14:paraId="05C2881E" w14:textId="13A58171" w:rsidR="00AB54A0" w:rsidRPr="007F55CC" w:rsidRDefault="000D3CAF" w:rsidP="00512CD5">
      <w:pPr>
        <w:pStyle w:val="Ttol2"/>
        <w:rPr>
          <w:rFonts w:cs="Arial"/>
          <w:i/>
          <w:szCs w:val="22"/>
        </w:rPr>
      </w:pPr>
      <w:bookmarkStart w:id="142" w:name="_Toc88739168"/>
      <w:bookmarkStart w:id="143" w:name="_Toc103932010"/>
      <w:bookmarkStart w:id="144" w:name="_Toc104359197"/>
      <w:r w:rsidRPr="007F55CC">
        <w:rPr>
          <w:rFonts w:cs="Arial"/>
          <w:szCs w:val="22"/>
        </w:rPr>
        <w:t>Vint-i-se</w:t>
      </w:r>
      <w:r w:rsidR="00352247">
        <w:rPr>
          <w:rFonts w:cs="Arial"/>
          <w:szCs w:val="22"/>
        </w:rPr>
        <w:t>te</w:t>
      </w:r>
      <w:r w:rsidRPr="007F55CC">
        <w:rPr>
          <w:rFonts w:cs="Arial"/>
          <w:szCs w:val="22"/>
        </w:rPr>
        <w:t>na</w:t>
      </w:r>
      <w:r w:rsidR="00AB54A0" w:rsidRPr="007F55CC">
        <w:rPr>
          <w:rFonts w:cs="Arial"/>
          <w:szCs w:val="22"/>
        </w:rPr>
        <w:t>. Prerrogatives de l’Administració</w:t>
      </w:r>
      <w:bookmarkEnd w:id="142"/>
      <w:bookmarkEnd w:id="143"/>
      <w:bookmarkEnd w:id="144"/>
      <w:r w:rsidR="00AB54A0" w:rsidRPr="007F55CC">
        <w:rPr>
          <w:rFonts w:cs="Arial"/>
          <w:szCs w:val="22"/>
        </w:rPr>
        <w:t xml:space="preserve"> </w:t>
      </w:r>
    </w:p>
    <w:p w14:paraId="12EC9402" w14:textId="77777777" w:rsidR="00AB54A0" w:rsidRPr="007F55CC" w:rsidRDefault="00AB54A0" w:rsidP="00512CD5">
      <w:pPr>
        <w:autoSpaceDE w:val="0"/>
        <w:autoSpaceDN w:val="0"/>
        <w:adjustRightInd w:val="0"/>
        <w:rPr>
          <w:rFonts w:cs="Arial"/>
          <w:color w:val="000000"/>
        </w:rPr>
      </w:pPr>
    </w:p>
    <w:p w14:paraId="18F6D18B"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F55CC" w:rsidRDefault="00AB54A0" w:rsidP="00512CD5">
      <w:pPr>
        <w:autoSpaceDE w:val="0"/>
        <w:autoSpaceDN w:val="0"/>
        <w:adjustRightInd w:val="0"/>
        <w:rPr>
          <w:rFonts w:cs="Arial"/>
          <w:color w:val="000000"/>
        </w:rPr>
      </w:pPr>
    </w:p>
    <w:p w14:paraId="32309E3E" w14:textId="77777777" w:rsidR="00AB54A0" w:rsidRPr="007F55CC" w:rsidRDefault="00AB54A0" w:rsidP="00512CD5">
      <w:pPr>
        <w:rPr>
          <w:rFonts w:cs="Arial"/>
          <w:color w:val="000000"/>
        </w:rPr>
      </w:pPr>
      <w:r w:rsidRPr="007F55CC">
        <w:rPr>
          <w:rFonts w:cs="Arial"/>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F55CC" w:rsidRDefault="00AB54A0" w:rsidP="00512CD5">
      <w:pPr>
        <w:rPr>
          <w:rFonts w:cs="Arial"/>
          <w:color w:val="000000"/>
        </w:rPr>
      </w:pPr>
    </w:p>
    <w:p w14:paraId="671128D5"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Els acords que adopti l’òrgan de contractació en l’exercici de les prerrogatives esmentades exhaureixen la via administrativa i són immediatament executius. </w:t>
      </w:r>
    </w:p>
    <w:p w14:paraId="18584E7F" w14:textId="77777777" w:rsidR="00AB54A0" w:rsidRPr="007F55CC" w:rsidRDefault="00AB54A0" w:rsidP="00512CD5">
      <w:pPr>
        <w:autoSpaceDE w:val="0"/>
        <w:autoSpaceDN w:val="0"/>
        <w:adjustRightInd w:val="0"/>
        <w:rPr>
          <w:rFonts w:cs="Arial"/>
          <w:color w:val="000000"/>
        </w:rPr>
      </w:pPr>
    </w:p>
    <w:p w14:paraId="2B3BFAD7" w14:textId="0EC80CD2" w:rsidR="00AF60FA" w:rsidRPr="007F55CC" w:rsidRDefault="00AB54A0" w:rsidP="00512CD5">
      <w:pPr>
        <w:rPr>
          <w:rFonts w:cs="Arial"/>
        </w:rPr>
      </w:pPr>
      <w:r w:rsidRPr="007F55CC">
        <w:rPr>
          <w:rFonts w:cs="Arial"/>
          <w:color w:val="000000"/>
        </w:rPr>
        <w:t>L’exercici de les prerrogatives de l’Administració es durà a terme mitjançant el procediment establert en l’article 191 de la LCSP.</w:t>
      </w:r>
    </w:p>
    <w:p w14:paraId="01766BE7" w14:textId="38BE0904" w:rsidR="00AB54A0" w:rsidRPr="007F55CC" w:rsidRDefault="00AB54A0" w:rsidP="00512CD5">
      <w:pPr>
        <w:rPr>
          <w:rFonts w:cs="Arial"/>
        </w:rPr>
      </w:pPr>
    </w:p>
    <w:p w14:paraId="349C34D0" w14:textId="7BB04F43" w:rsidR="00A20184" w:rsidRPr="007F55CC" w:rsidRDefault="000D3CAF" w:rsidP="00122703">
      <w:pPr>
        <w:pStyle w:val="Ttol2"/>
      </w:pPr>
      <w:bookmarkStart w:id="145" w:name="_Toc103932011"/>
      <w:bookmarkStart w:id="146" w:name="_Toc104359198"/>
      <w:r w:rsidRPr="007F55CC">
        <w:t>Vint-i-</w:t>
      </w:r>
      <w:r w:rsidR="00352247">
        <w:t>vui</w:t>
      </w:r>
      <w:r w:rsidRPr="007F55CC">
        <w:t>tena</w:t>
      </w:r>
      <w:r w:rsidR="00A20184" w:rsidRPr="007F55CC">
        <w:t>. Modificació del contracte</w:t>
      </w:r>
      <w:bookmarkEnd w:id="145"/>
      <w:bookmarkEnd w:id="146"/>
    </w:p>
    <w:p w14:paraId="2E22ACF6" w14:textId="0D41763D" w:rsidR="00A20184" w:rsidRPr="007F55CC"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14:paraId="2361B69D" w14:textId="21F06105" w:rsidR="00A20184" w:rsidRPr="007F55CC"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B33502">
        <w:rPr>
          <w:rFonts w:cs="Arial"/>
          <w:b/>
        </w:rPr>
        <w:t>2</w:t>
      </w:r>
      <w:r w:rsidR="00352247">
        <w:rPr>
          <w:rFonts w:cs="Arial"/>
          <w:b/>
        </w:rPr>
        <w:t>8</w:t>
      </w:r>
      <w:r w:rsidRPr="00B33502">
        <w:rPr>
          <w:rFonts w:cs="Arial"/>
          <w:b/>
        </w:rPr>
        <w:t>.1</w:t>
      </w:r>
      <w:r w:rsidRPr="007F55CC">
        <w:rPr>
          <w:rFonts w:cs="Arial"/>
        </w:rPr>
        <w:t xml:space="preserve"> </w:t>
      </w:r>
      <w:r w:rsidR="00A20184" w:rsidRPr="007F55CC">
        <w:rPr>
          <w:rFonts w:cs="Arial"/>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F55CC" w:rsidRDefault="00A20184" w:rsidP="00512CD5">
      <w:pPr>
        <w:rPr>
          <w:rFonts w:cs="Arial"/>
        </w:rPr>
      </w:pPr>
    </w:p>
    <w:p w14:paraId="33A3D68F" w14:textId="2A3423C6" w:rsidR="00A20184" w:rsidRPr="007F55CC" w:rsidRDefault="000D3CAF" w:rsidP="00512CD5">
      <w:pPr>
        <w:rPr>
          <w:rFonts w:cs="Arial"/>
        </w:rPr>
      </w:pPr>
      <w:r w:rsidRPr="00B33502">
        <w:rPr>
          <w:rFonts w:cs="Arial"/>
          <w:b/>
        </w:rPr>
        <w:t>2</w:t>
      </w:r>
      <w:r w:rsidR="00352247">
        <w:rPr>
          <w:rFonts w:cs="Arial"/>
          <w:b/>
        </w:rPr>
        <w:t>8</w:t>
      </w:r>
      <w:r w:rsidRPr="00B33502">
        <w:rPr>
          <w:rFonts w:cs="Arial"/>
          <w:b/>
        </w:rPr>
        <w:t>.2</w:t>
      </w:r>
      <w:r w:rsidRPr="007F55CC">
        <w:rPr>
          <w:rFonts w:cs="Arial"/>
        </w:rPr>
        <w:t xml:space="preserve"> </w:t>
      </w:r>
      <w:r w:rsidR="00A20184" w:rsidRPr="007F55CC">
        <w:rPr>
          <w:rFonts w:cs="Arial"/>
        </w:rPr>
        <w:t>Modificacions previstes:</w:t>
      </w:r>
    </w:p>
    <w:p w14:paraId="23B4B7BE" w14:textId="77777777" w:rsidR="00A20184" w:rsidRPr="007F55CC" w:rsidRDefault="00A20184" w:rsidP="00512CD5">
      <w:pPr>
        <w:rPr>
          <w:rFonts w:cs="Arial"/>
        </w:rPr>
      </w:pPr>
    </w:p>
    <w:p w14:paraId="6D6B6269" w14:textId="319CAC6B" w:rsidR="00A20184" w:rsidRPr="007F55CC" w:rsidRDefault="00A20184" w:rsidP="00512CD5">
      <w:pPr>
        <w:rPr>
          <w:rFonts w:cs="Arial"/>
          <w:b/>
        </w:rPr>
      </w:pPr>
      <w:r w:rsidRPr="007F55CC">
        <w:rPr>
          <w:rFonts w:cs="Arial"/>
        </w:rPr>
        <w:t xml:space="preserve">Una vegada perfeccionat el contracte, l’òrgan de contractació pot modificar el contracte d’acord amb els casos previstos en </w:t>
      </w:r>
      <w:r w:rsidRPr="006F106B">
        <w:rPr>
          <w:rFonts w:cs="Arial"/>
        </w:rPr>
        <w:t>l’</w:t>
      </w:r>
      <w:r w:rsidRPr="006F106B">
        <w:rPr>
          <w:rFonts w:cs="Arial"/>
          <w:b/>
        </w:rPr>
        <w:t xml:space="preserve">apartat </w:t>
      </w:r>
      <w:r w:rsidR="0071394E" w:rsidRPr="006F106B">
        <w:rPr>
          <w:rFonts w:cs="Arial"/>
          <w:b/>
        </w:rPr>
        <w:t>Q</w:t>
      </w:r>
      <w:r w:rsidRPr="006F106B">
        <w:rPr>
          <w:rFonts w:cs="Arial"/>
          <w:b/>
        </w:rPr>
        <w:t xml:space="preserve"> del </w:t>
      </w:r>
      <w:r w:rsidR="000074AA" w:rsidRPr="006F106B">
        <w:rPr>
          <w:rFonts w:cs="Arial"/>
          <w:b/>
        </w:rPr>
        <w:t>QC</w:t>
      </w:r>
      <w:r w:rsidRPr="001A0AA7">
        <w:rPr>
          <w:rFonts w:cs="Arial"/>
        </w:rPr>
        <w:t>.</w:t>
      </w:r>
    </w:p>
    <w:p w14:paraId="41553491" w14:textId="5B7CD13E" w:rsidR="00A20184" w:rsidRPr="007F55CC" w:rsidRDefault="00A20184" w:rsidP="00512CD5">
      <w:pPr>
        <w:rPr>
          <w:rFonts w:cs="Arial"/>
          <w:b/>
        </w:rPr>
      </w:pPr>
    </w:p>
    <w:p w14:paraId="5E741508" w14:textId="5C689399" w:rsidR="00A20184" w:rsidRPr="007F55CC" w:rsidRDefault="00A20184" w:rsidP="00512CD5">
      <w:pPr>
        <w:rPr>
          <w:rFonts w:cs="Arial"/>
        </w:rPr>
      </w:pPr>
      <w:r w:rsidRPr="007F55CC">
        <w:rPr>
          <w:rFonts w:cs="Arial"/>
        </w:rPr>
        <w:t>Aquestes modificacions són obligatòries per a l’empresa contractista.</w:t>
      </w:r>
    </w:p>
    <w:p w14:paraId="4BAB43B0" w14:textId="77777777" w:rsidR="00A20184" w:rsidRPr="007F55CC" w:rsidRDefault="00A20184" w:rsidP="00512CD5">
      <w:pPr>
        <w:rPr>
          <w:rFonts w:cs="Arial"/>
        </w:rPr>
      </w:pPr>
    </w:p>
    <w:p w14:paraId="47626C6B" w14:textId="4E146688" w:rsidR="00A20184" w:rsidRPr="007F55CC" w:rsidRDefault="009B1D68" w:rsidP="00512CD5">
      <w:pPr>
        <w:rPr>
          <w:rFonts w:cs="Arial"/>
        </w:rPr>
      </w:pPr>
      <w:r w:rsidRPr="00B33502">
        <w:rPr>
          <w:rFonts w:cs="Arial"/>
          <w:b/>
        </w:rPr>
        <w:t>2</w:t>
      </w:r>
      <w:r w:rsidR="00352247">
        <w:rPr>
          <w:rFonts w:cs="Arial"/>
          <w:b/>
        </w:rPr>
        <w:t>8</w:t>
      </w:r>
      <w:r w:rsidRPr="00B33502">
        <w:rPr>
          <w:rFonts w:cs="Arial"/>
          <w:b/>
        </w:rPr>
        <w:t>.</w:t>
      </w:r>
      <w:r w:rsidR="000D3CAF" w:rsidRPr="00B33502">
        <w:rPr>
          <w:rFonts w:cs="Arial"/>
          <w:b/>
        </w:rPr>
        <w:t>3</w:t>
      </w:r>
      <w:r w:rsidR="000D3CAF" w:rsidRPr="007F55CC">
        <w:rPr>
          <w:rFonts w:cs="Arial"/>
        </w:rPr>
        <w:t xml:space="preserve"> </w:t>
      </w:r>
      <w:r w:rsidR="00A20184" w:rsidRPr="007F55CC">
        <w:rPr>
          <w:rFonts w:cs="Arial"/>
        </w:rPr>
        <w:t>Modificacions no previstes</w:t>
      </w:r>
    </w:p>
    <w:p w14:paraId="4EB529C0" w14:textId="77777777" w:rsidR="00A20184" w:rsidRPr="007F55CC" w:rsidRDefault="00A20184" w:rsidP="00512CD5">
      <w:pPr>
        <w:rPr>
          <w:rFonts w:cs="Arial"/>
        </w:rPr>
      </w:pPr>
    </w:p>
    <w:p w14:paraId="5E60DF20" w14:textId="2118A378" w:rsidR="00A20184" w:rsidRPr="007F55CC" w:rsidRDefault="00A20184" w:rsidP="00512CD5">
      <w:pPr>
        <w:rPr>
          <w:rFonts w:cs="Arial"/>
        </w:rPr>
      </w:pPr>
      <w:r w:rsidRPr="007F55CC">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F55CC" w:rsidRDefault="00A20184" w:rsidP="00512CD5">
      <w:pPr>
        <w:rPr>
          <w:rFonts w:cs="Arial"/>
        </w:rPr>
      </w:pPr>
    </w:p>
    <w:p w14:paraId="30C3B9F4" w14:textId="26737C95" w:rsidR="00A20184" w:rsidRPr="007F55CC" w:rsidRDefault="00A20184" w:rsidP="00512CD5">
      <w:pPr>
        <w:rPr>
          <w:rFonts w:cs="Arial"/>
        </w:rPr>
      </w:pPr>
      <w:r w:rsidRPr="007F55CC">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F55CC" w:rsidRDefault="00A20184" w:rsidP="00512CD5">
      <w:pPr>
        <w:rPr>
          <w:rFonts w:cs="Arial"/>
        </w:rPr>
      </w:pPr>
    </w:p>
    <w:p w14:paraId="21CDE655" w14:textId="7E672AFD" w:rsidR="00A20184" w:rsidRPr="007F55CC" w:rsidRDefault="00630EEA" w:rsidP="00512CD5">
      <w:pPr>
        <w:rPr>
          <w:rFonts w:cs="Arial"/>
        </w:rPr>
      </w:pPr>
      <w:r w:rsidRPr="004F7A67">
        <w:rPr>
          <w:rFonts w:cs="Arial"/>
          <w:b/>
        </w:rPr>
        <w:t>2</w:t>
      </w:r>
      <w:r w:rsidR="00352247" w:rsidRPr="004F7A67">
        <w:rPr>
          <w:rFonts w:cs="Arial"/>
          <w:b/>
        </w:rPr>
        <w:t>8</w:t>
      </w:r>
      <w:r w:rsidR="00A20184" w:rsidRPr="004F7A67">
        <w:rPr>
          <w:rFonts w:cs="Arial"/>
          <w:b/>
        </w:rPr>
        <w:t>.4</w:t>
      </w:r>
      <w:r w:rsidR="00A20184" w:rsidRPr="004F7A67">
        <w:rPr>
          <w:rFonts w:cs="Arial"/>
        </w:rPr>
        <w:t xml:space="preserve"> Les modificacions del contracte es formalitzaran de conformitat amb el que estableix l’article 153 de la LCSP i</w:t>
      </w:r>
      <w:r w:rsidR="00C61B82" w:rsidRPr="004F7A67">
        <w:rPr>
          <w:rFonts w:cs="Arial"/>
        </w:rPr>
        <w:t xml:space="preserve"> la clàusula</w:t>
      </w:r>
      <w:r w:rsidR="00AB71F9" w:rsidRPr="004F7A67">
        <w:rPr>
          <w:rFonts w:cs="Arial"/>
        </w:rPr>
        <w:t xml:space="preserve"> dissetena</w:t>
      </w:r>
      <w:r w:rsidR="00C61B82" w:rsidRPr="004F7A67">
        <w:rPr>
          <w:rFonts w:cs="Arial"/>
        </w:rPr>
        <w:t xml:space="preserve"> d’aquest P</w:t>
      </w:r>
      <w:r w:rsidR="00A20184" w:rsidRPr="004F7A67">
        <w:rPr>
          <w:rFonts w:cs="Arial"/>
        </w:rPr>
        <w:t>lec.</w:t>
      </w:r>
    </w:p>
    <w:p w14:paraId="5526CA71" w14:textId="77777777" w:rsidR="00A20184" w:rsidRPr="007F55CC" w:rsidRDefault="00A20184" w:rsidP="00512CD5">
      <w:pPr>
        <w:rPr>
          <w:rFonts w:cs="Arial"/>
        </w:rPr>
      </w:pPr>
    </w:p>
    <w:p w14:paraId="393DFF05" w14:textId="2D1D6CD8"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.5</w:t>
      </w:r>
      <w:r w:rsidR="00A20184" w:rsidRPr="007F55CC">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F55CC" w:rsidRDefault="00525DA0" w:rsidP="00512CD5">
      <w:pPr>
        <w:rPr>
          <w:rFonts w:cs="Arial"/>
          <w:b/>
        </w:rPr>
      </w:pPr>
    </w:p>
    <w:p w14:paraId="29E167A3" w14:textId="5F6775CE" w:rsidR="00B02FED" w:rsidRPr="007F55CC" w:rsidRDefault="000D3CAF" w:rsidP="00122703">
      <w:pPr>
        <w:pStyle w:val="Ttol2"/>
      </w:pPr>
      <w:bookmarkStart w:id="147" w:name="_Toc103932012"/>
      <w:bookmarkStart w:id="148" w:name="_Toc104359199"/>
      <w:r w:rsidRPr="007F55CC">
        <w:t>Vint-i-</w:t>
      </w:r>
      <w:r w:rsidR="00352247">
        <w:t>nov</w:t>
      </w:r>
      <w:r w:rsidRPr="007F55CC">
        <w:t>ena</w:t>
      </w:r>
      <w:r w:rsidR="00B02FED" w:rsidRPr="007F55CC">
        <w:t>. Suspensió del contracte</w:t>
      </w:r>
      <w:bookmarkEnd w:id="147"/>
      <w:bookmarkEnd w:id="148"/>
      <w:r w:rsidR="00B02FED" w:rsidRPr="007F55CC">
        <w:t xml:space="preserve"> </w:t>
      </w:r>
    </w:p>
    <w:p w14:paraId="44C7C048" w14:textId="77777777" w:rsidR="00B02FED" w:rsidRPr="007F55CC" w:rsidRDefault="00B02FED" w:rsidP="00512CD5">
      <w:pPr>
        <w:rPr>
          <w:rFonts w:cs="Arial"/>
        </w:rPr>
      </w:pPr>
    </w:p>
    <w:p w14:paraId="15B0185A" w14:textId="77777777" w:rsidR="00B02FED" w:rsidRPr="007F55CC" w:rsidRDefault="00B02FED" w:rsidP="00512CD5">
      <w:pPr>
        <w:rPr>
          <w:rFonts w:cs="Arial"/>
        </w:rPr>
      </w:pPr>
      <w:r w:rsidRPr="007F55CC">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F55CC" w:rsidRDefault="00B02FED" w:rsidP="00512CD5">
      <w:pPr>
        <w:rPr>
          <w:rFonts w:cs="Arial"/>
        </w:rPr>
      </w:pPr>
    </w:p>
    <w:p w14:paraId="138E82A2" w14:textId="77777777" w:rsidR="00B02FED" w:rsidRPr="007F55CC" w:rsidRDefault="00B02FED" w:rsidP="00512CD5">
      <w:pPr>
        <w:rPr>
          <w:rFonts w:cs="Arial"/>
        </w:rPr>
      </w:pPr>
      <w:r w:rsidRPr="007F55CC">
        <w:rPr>
          <w:rFonts w:cs="Arial"/>
        </w:rPr>
        <w:t xml:space="preserve">En tot cas, l’Administració ha d’estendre l’acta de suspensió corresponent, d’ofici o a sol·licitud de l’empresa contractista, de conformitat amb el que disposa l’article 208.1 de la LCSP. </w:t>
      </w:r>
    </w:p>
    <w:p w14:paraId="740848AE" w14:textId="77777777" w:rsidR="00B02FED" w:rsidRPr="007F55CC" w:rsidRDefault="00B02FED" w:rsidP="00512CD5">
      <w:pPr>
        <w:rPr>
          <w:rFonts w:cs="Arial"/>
        </w:rPr>
      </w:pPr>
    </w:p>
    <w:p w14:paraId="4C41AD95" w14:textId="77777777" w:rsidR="00B02FED" w:rsidRPr="007F55CC" w:rsidRDefault="00B02FED" w:rsidP="00512CD5">
      <w:pPr>
        <w:rPr>
          <w:rFonts w:cs="Arial"/>
        </w:rPr>
      </w:pPr>
      <w:r w:rsidRPr="007F55CC">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F55CC" w:rsidRDefault="00B02FED" w:rsidP="00512CD5">
      <w:pPr>
        <w:rPr>
          <w:rFonts w:cs="Arial"/>
        </w:rPr>
      </w:pPr>
    </w:p>
    <w:p w14:paraId="0C9119D0" w14:textId="041D0CF5" w:rsidR="00AB54A0" w:rsidRPr="007F55CC" w:rsidRDefault="00B02FED" w:rsidP="00512CD5">
      <w:pPr>
        <w:rPr>
          <w:rFonts w:cs="Arial"/>
        </w:rPr>
      </w:pPr>
      <w:r w:rsidRPr="007F55CC">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Default="00712E1A" w:rsidP="00147708"/>
    <w:p w14:paraId="2B8AE21E" w14:textId="67DA3230" w:rsidR="003B026D" w:rsidRDefault="00352247" w:rsidP="00712E1A">
      <w:pPr>
        <w:pStyle w:val="Ttol2"/>
      </w:pPr>
      <w:bookmarkStart w:id="149" w:name="_Toc103932013"/>
      <w:bookmarkStart w:id="150" w:name="_Toc104359200"/>
      <w:r w:rsidRPr="00352247">
        <w:t>Trentena</w:t>
      </w:r>
      <w:r w:rsidR="003B026D" w:rsidRPr="007F55CC">
        <w:t>. Clàusula ètica</w:t>
      </w:r>
      <w:bookmarkEnd w:id="149"/>
      <w:bookmarkEnd w:id="150"/>
    </w:p>
    <w:p w14:paraId="576546BB" w14:textId="77777777" w:rsidR="00712E1A" w:rsidRPr="00712E1A" w:rsidRDefault="00712E1A" w:rsidP="00712E1A">
      <w:pPr>
        <w:rPr>
          <w:lang w:eastAsia="es-ES"/>
        </w:rPr>
      </w:pPr>
    </w:p>
    <w:p w14:paraId="311AC63D" w14:textId="51A38059" w:rsidR="00712E1A" w:rsidRPr="000F54D3" w:rsidRDefault="00712E1A" w:rsidP="00712E1A">
      <w:pPr>
        <w:rPr>
          <w:rFonts w:cs="Arial"/>
        </w:rPr>
      </w:pPr>
      <w:r w:rsidRPr="000F54D3">
        <w:rPr>
          <w:rFonts w:cs="Arial"/>
        </w:rPr>
        <w:t xml:space="preserve">En la clàusula </w:t>
      </w:r>
      <w:r>
        <w:rPr>
          <w:rFonts w:cs="Arial"/>
        </w:rPr>
        <w:t>trenta-tresena</w:t>
      </w:r>
      <w:r w:rsidRPr="000F54D3">
        <w:rPr>
          <w:rFonts w:cs="Arial"/>
        </w:rPr>
        <w:t xml:space="preserve"> del PCAP de l’AM s’</w:t>
      </w:r>
      <w:r>
        <w:rPr>
          <w:rFonts w:cs="Arial"/>
        </w:rPr>
        <w:t>enumeren les clàusules ètiques aplicables també a aquesta contractació basada</w:t>
      </w:r>
      <w:r w:rsidRPr="000F54D3">
        <w:rPr>
          <w:rFonts w:cs="Arial"/>
        </w:rPr>
        <w:t>.</w:t>
      </w:r>
    </w:p>
    <w:p w14:paraId="70D1EF80" w14:textId="77777777" w:rsidR="003D122E" w:rsidRPr="007F55CC" w:rsidRDefault="003D122E" w:rsidP="00512CD5">
      <w:pPr>
        <w:rPr>
          <w:rFonts w:cs="Arial"/>
        </w:rPr>
      </w:pPr>
    </w:p>
    <w:p w14:paraId="41E15549" w14:textId="49384158" w:rsidR="00A37201" w:rsidRPr="007F55CC" w:rsidRDefault="00A37201" w:rsidP="00122703">
      <w:pPr>
        <w:pStyle w:val="Ttol1"/>
      </w:pPr>
      <w:bookmarkStart w:id="151" w:name="_Toc103932014"/>
      <w:bookmarkStart w:id="152" w:name="_Toc104359201"/>
      <w:r w:rsidRPr="007F55CC">
        <w:t>V. DISPOSICIONS RELATIVES A LA SUCCESSIÓ, CESSIÓ, LA SUBCONTRACTACIÓ I LA REVISIÓ DE PREUS DEL CONTRACTE</w:t>
      </w:r>
      <w:bookmarkEnd w:id="151"/>
      <w:bookmarkEnd w:id="152"/>
      <w:r w:rsidRPr="007F55CC">
        <w:t xml:space="preserve"> </w:t>
      </w:r>
    </w:p>
    <w:p w14:paraId="799744BA" w14:textId="77777777" w:rsidR="00A37201" w:rsidRPr="007F55CC" w:rsidRDefault="00A37201" w:rsidP="00512CD5">
      <w:pPr>
        <w:rPr>
          <w:rFonts w:cs="Arial"/>
        </w:rPr>
      </w:pPr>
    </w:p>
    <w:p w14:paraId="7D28ABA5" w14:textId="439311F5" w:rsidR="00AB54A0" w:rsidRPr="007F55CC" w:rsidRDefault="003B026D" w:rsidP="00122703">
      <w:pPr>
        <w:pStyle w:val="Ttol2"/>
      </w:pPr>
      <w:bookmarkStart w:id="153" w:name="_Toc103932015"/>
      <w:bookmarkStart w:id="154" w:name="_Toc104359202"/>
      <w:r w:rsidRPr="007F55CC">
        <w:t>Trent</w:t>
      </w:r>
      <w:r w:rsidR="00352247">
        <w:t>a-un</w:t>
      </w:r>
      <w:r w:rsidRPr="007F55CC">
        <w:t>ena</w:t>
      </w:r>
      <w:r w:rsidR="00A37201" w:rsidRPr="007F55CC">
        <w:t>. Succesió i Cessió del contracte</w:t>
      </w:r>
      <w:bookmarkEnd w:id="153"/>
      <w:bookmarkEnd w:id="154"/>
    </w:p>
    <w:p w14:paraId="6DBFA31A" w14:textId="2FDD4A1A" w:rsidR="00005487" w:rsidRPr="007F55CC" w:rsidRDefault="00005487" w:rsidP="00512CD5">
      <w:pPr>
        <w:rPr>
          <w:rFonts w:cs="Arial"/>
          <w:b/>
        </w:rPr>
      </w:pPr>
    </w:p>
    <w:p w14:paraId="577098D1" w14:textId="0540147C" w:rsidR="00005487" w:rsidRPr="007F55CC" w:rsidRDefault="00005487" w:rsidP="00512CD5">
      <w:pPr>
        <w:rPr>
          <w:rFonts w:cs="Arial"/>
          <w:b/>
        </w:rPr>
      </w:pPr>
      <w:r w:rsidRPr="007F55CC">
        <w:rPr>
          <w:rFonts w:cs="Arial"/>
          <w:b/>
        </w:rPr>
        <w:t>3</w:t>
      </w:r>
      <w:r w:rsidR="00352247">
        <w:rPr>
          <w:rFonts w:cs="Arial"/>
          <w:b/>
        </w:rPr>
        <w:t>1</w:t>
      </w:r>
      <w:r w:rsidRPr="007F55CC">
        <w:rPr>
          <w:rFonts w:cs="Arial"/>
          <w:b/>
        </w:rPr>
        <w:t>.1 Successió del contractista</w:t>
      </w:r>
    </w:p>
    <w:p w14:paraId="5AEAD217" w14:textId="0023381D" w:rsidR="00AB54A0" w:rsidRPr="007F55CC" w:rsidRDefault="00AB54A0" w:rsidP="00512CD5">
      <w:pPr>
        <w:rPr>
          <w:rFonts w:cs="Arial"/>
        </w:rPr>
      </w:pPr>
    </w:p>
    <w:p w14:paraId="11766D3D" w14:textId="2D9718D7" w:rsidR="00A37201" w:rsidRPr="007F55CC" w:rsidRDefault="00A37201" w:rsidP="00512CD5">
      <w:pPr>
        <w:rPr>
          <w:rFonts w:cs="Arial"/>
        </w:rPr>
      </w:pPr>
      <w:r w:rsidRPr="007F55CC">
        <w:rPr>
          <w:rFonts w:cs="Arial"/>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F55CC" w:rsidRDefault="00A37201" w:rsidP="00512CD5">
      <w:pPr>
        <w:rPr>
          <w:rFonts w:cs="Arial"/>
        </w:rPr>
      </w:pPr>
    </w:p>
    <w:p w14:paraId="5EAD6118" w14:textId="44D575E2" w:rsidR="00A37201" w:rsidRPr="007F55CC" w:rsidRDefault="00A37201" w:rsidP="00512CD5">
      <w:pPr>
        <w:rPr>
          <w:rFonts w:cs="Arial"/>
        </w:rPr>
      </w:pPr>
      <w:r w:rsidRPr="007F55CC">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7F55CC" w:rsidRDefault="00A37201" w:rsidP="00512CD5">
      <w:pPr>
        <w:rPr>
          <w:rFonts w:cs="Arial"/>
        </w:rPr>
      </w:pPr>
    </w:p>
    <w:p w14:paraId="181EC31B" w14:textId="5586E8C9" w:rsidR="00A37201" w:rsidRPr="007F55CC" w:rsidRDefault="00A37201" w:rsidP="00512CD5">
      <w:pPr>
        <w:rPr>
          <w:rFonts w:cs="Arial"/>
        </w:rPr>
      </w:pPr>
      <w:r w:rsidRPr="007F55CC">
        <w:rPr>
          <w:rFonts w:cs="Arial"/>
        </w:rPr>
        <w:t>L’empresa contractista ha de comunicar a l’òrgan de contractació la circumstància que s’hagi produït.</w:t>
      </w:r>
    </w:p>
    <w:p w14:paraId="33626622" w14:textId="77777777" w:rsidR="00A37201" w:rsidRPr="007F55CC" w:rsidRDefault="00A37201" w:rsidP="00512CD5">
      <w:pPr>
        <w:rPr>
          <w:rFonts w:cs="Arial"/>
        </w:rPr>
      </w:pPr>
    </w:p>
    <w:p w14:paraId="31734529" w14:textId="77777777" w:rsidR="00005487" w:rsidRPr="007F55CC" w:rsidRDefault="00A37201" w:rsidP="00512CD5">
      <w:pPr>
        <w:rPr>
          <w:rFonts w:cs="Arial"/>
        </w:rPr>
      </w:pPr>
      <w:r w:rsidRPr="007F55CC">
        <w:rPr>
          <w:rFonts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F55CC" w:rsidRDefault="00005487" w:rsidP="00512CD5">
      <w:pPr>
        <w:rPr>
          <w:rFonts w:cs="Arial"/>
        </w:rPr>
      </w:pPr>
    </w:p>
    <w:p w14:paraId="5180248B" w14:textId="253F70DC" w:rsidR="00A37201" w:rsidRPr="007F55CC" w:rsidRDefault="00A37201" w:rsidP="00512CD5">
      <w:pPr>
        <w:rPr>
          <w:rFonts w:cs="Arial"/>
        </w:rPr>
      </w:pPr>
      <w:r w:rsidRPr="007F55CC">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F55CC" w:rsidRDefault="00A37201" w:rsidP="00512CD5">
      <w:pPr>
        <w:rPr>
          <w:rFonts w:cs="Arial"/>
        </w:rPr>
      </w:pPr>
    </w:p>
    <w:p w14:paraId="54C45C8D" w14:textId="2301B211" w:rsidR="00A37201" w:rsidRPr="007F55CC" w:rsidRDefault="00A37201" w:rsidP="00512CD5">
      <w:pPr>
        <w:rPr>
          <w:rFonts w:cs="Arial"/>
        </w:rPr>
      </w:pPr>
      <w:r w:rsidRPr="007F55CC">
        <w:rPr>
          <w:rFonts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7F55CC" w:rsidRDefault="00A37201" w:rsidP="00512CD5">
      <w:pPr>
        <w:rPr>
          <w:rFonts w:cs="Arial"/>
        </w:rPr>
      </w:pPr>
    </w:p>
    <w:p w14:paraId="622C5553" w14:textId="51F5A364" w:rsidR="00A37201" w:rsidRPr="007F55CC" w:rsidRDefault="00A37201" w:rsidP="00512CD5">
      <w:pPr>
        <w:rPr>
          <w:rFonts w:cs="Arial"/>
        </w:rPr>
      </w:pPr>
      <w:r w:rsidRPr="007F55CC">
        <w:rPr>
          <w:rFonts w:cs="Arial"/>
        </w:rPr>
        <w:t xml:space="preserve">Si la subrogació no es pot produir perquè l’entitat a la qual s’hauria d’atribuir el contracte no reuneix les condicions de solvència necessàries, el contracte es resoldrà, </w:t>
      </w:r>
      <w:r w:rsidRPr="007F55CC">
        <w:rPr>
          <w:rFonts w:cs="Arial"/>
        </w:rPr>
        <w:lastRenderedPageBreak/>
        <w:t>considerant-se a tots els efectes com un supòsit de resolució per culpa de l’empresa contractista.</w:t>
      </w:r>
    </w:p>
    <w:p w14:paraId="6E68932C" w14:textId="4B2EBB0E" w:rsidR="00A37201" w:rsidRPr="007F55CC" w:rsidRDefault="00A37201" w:rsidP="00512CD5">
      <w:pPr>
        <w:rPr>
          <w:rFonts w:cs="Arial"/>
        </w:rPr>
      </w:pPr>
    </w:p>
    <w:p w14:paraId="72F5C88E" w14:textId="3744C253" w:rsidR="00A37201" w:rsidRPr="007F55CC" w:rsidRDefault="00005487" w:rsidP="00512CD5">
      <w:pPr>
        <w:rPr>
          <w:rFonts w:cs="Arial"/>
          <w:b/>
        </w:rPr>
      </w:pPr>
      <w:r w:rsidRPr="007F55CC">
        <w:rPr>
          <w:rFonts w:cs="Arial"/>
          <w:b/>
        </w:rPr>
        <w:t>3</w:t>
      </w:r>
      <w:r w:rsidR="00147708">
        <w:rPr>
          <w:rFonts w:cs="Arial"/>
          <w:b/>
        </w:rPr>
        <w:t>1</w:t>
      </w:r>
      <w:r w:rsidRPr="007F55CC">
        <w:rPr>
          <w:rFonts w:cs="Arial"/>
          <w:b/>
        </w:rPr>
        <w:t xml:space="preserve">.2 </w:t>
      </w:r>
      <w:r w:rsidR="00A37201" w:rsidRPr="007F55CC">
        <w:rPr>
          <w:rFonts w:cs="Arial"/>
          <w:b/>
        </w:rPr>
        <w:t xml:space="preserve">Cessió del contracte </w:t>
      </w:r>
    </w:p>
    <w:p w14:paraId="795DB4AA" w14:textId="77777777" w:rsidR="00A37201" w:rsidRPr="007F55CC" w:rsidRDefault="00A37201" w:rsidP="00512CD5">
      <w:pPr>
        <w:rPr>
          <w:rFonts w:cs="Arial"/>
        </w:rPr>
      </w:pPr>
    </w:p>
    <w:p w14:paraId="25575B36" w14:textId="77777777" w:rsidR="00A37201" w:rsidRPr="007F55CC" w:rsidRDefault="00A37201" w:rsidP="00512CD5">
      <w:pPr>
        <w:rPr>
          <w:rFonts w:cs="Arial"/>
        </w:rPr>
      </w:pPr>
      <w:r w:rsidRPr="007F55CC">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F55CC" w:rsidRDefault="00A37201" w:rsidP="00512CD5">
      <w:pPr>
        <w:rPr>
          <w:rFonts w:cs="Arial"/>
        </w:rPr>
      </w:pPr>
    </w:p>
    <w:p w14:paraId="2CAB37ED" w14:textId="77777777" w:rsidR="00A37201" w:rsidRPr="007F55CC" w:rsidRDefault="00A37201" w:rsidP="00512CD5">
      <w:pPr>
        <w:rPr>
          <w:rFonts w:cs="Arial"/>
        </w:rPr>
      </w:pPr>
      <w:r w:rsidRPr="007F55CC">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F55CC" w:rsidRDefault="00A37201" w:rsidP="00512CD5">
      <w:pPr>
        <w:rPr>
          <w:rFonts w:cs="Arial"/>
        </w:rPr>
      </w:pPr>
    </w:p>
    <w:p w14:paraId="4EF0E3BF" w14:textId="77777777" w:rsidR="00A37201" w:rsidRPr="007F55CC" w:rsidRDefault="00A37201" w:rsidP="00512CD5">
      <w:pPr>
        <w:rPr>
          <w:rFonts w:cs="Arial"/>
        </w:rPr>
      </w:pPr>
      <w:r w:rsidRPr="007F55CC">
        <w:rPr>
          <w:rFonts w:cs="Arial"/>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14:paraId="67EF307D" w14:textId="77777777" w:rsidR="00A37201" w:rsidRPr="007F55CC" w:rsidRDefault="00A37201" w:rsidP="00512CD5">
      <w:pPr>
        <w:rPr>
          <w:rFonts w:cs="Arial"/>
        </w:rPr>
      </w:pPr>
    </w:p>
    <w:p w14:paraId="01409A85" w14:textId="77777777" w:rsidR="00A37201" w:rsidRPr="007F55CC" w:rsidRDefault="00A37201" w:rsidP="00512CD5">
      <w:pPr>
        <w:rPr>
          <w:rFonts w:cs="Arial"/>
        </w:rPr>
      </w:pPr>
      <w:r w:rsidRPr="007F55CC">
        <w:rPr>
          <w:rFonts w:cs="Arial"/>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F55CC" w:rsidRDefault="00A37201" w:rsidP="00512CD5">
      <w:pPr>
        <w:rPr>
          <w:rFonts w:cs="Arial"/>
        </w:rPr>
      </w:pPr>
    </w:p>
    <w:p w14:paraId="51B202AF" w14:textId="77777777" w:rsidR="00A37201" w:rsidRPr="007F55CC" w:rsidRDefault="00A37201" w:rsidP="00512CD5">
      <w:pPr>
        <w:rPr>
          <w:rFonts w:cs="Arial"/>
        </w:rPr>
      </w:pPr>
      <w:r w:rsidRPr="007F55CC">
        <w:rPr>
          <w:rFonts w:cs="Arial"/>
        </w:rPr>
        <w:t xml:space="preserve">d) La cessió es formalitzi, entre l’empresa adjudicatària i l’empresa cedent, en escriptura pública. </w:t>
      </w:r>
    </w:p>
    <w:p w14:paraId="24548C41" w14:textId="77777777" w:rsidR="00A37201" w:rsidRPr="007F55CC" w:rsidRDefault="00A37201" w:rsidP="00512CD5">
      <w:pPr>
        <w:rPr>
          <w:rFonts w:cs="Arial"/>
        </w:rPr>
      </w:pPr>
    </w:p>
    <w:p w14:paraId="5ACAE96B" w14:textId="3FD3C7A2" w:rsidR="00A37201" w:rsidRPr="007F55CC" w:rsidRDefault="00A37201" w:rsidP="00512CD5">
      <w:pPr>
        <w:rPr>
          <w:rFonts w:cs="Arial"/>
        </w:rPr>
      </w:pPr>
      <w:r w:rsidRPr="007F55CC">
        <w:rPr>
          <w:rFonts w:cs="Arial"/>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F55CC" w:rsidRDefault="00414926" w:rsidP="00512CD5">
      <w:pPr>
        <w:rPr>
          <w:rFonts w:cs="Arial"/>
        </w:rPr>
      </w:pPr>
    </w:p>
    <w:p w14:paraId="6F1CB2BA" w14:textId="74FACFFC" w:rsidR="00414926" w:rsidRPr="007F55CC" w:rsidRDefault="00414926" w:rsidP="00512CD5">
      <w:pPr>
        <w:rPr>
          <w:rFonts w:cs="Arial"/>
        </w:rPr>
      </w:pPr>
      <w:r w:rsidRPr="007F55CC">
        <w:rPr>
          <w:rFonts w:cs="Arial"/>
        </w:rPr>
        <w:t>L’empresa cessionària quedarà subrogada en tots els drets i les obligacions que correspondrien a l’empresa que cedeix el contracte.</w:t>
      </w:r>
    </w:p>
    <w:p w14:paraId="0C107217" w14:textId="77777777" w:rsidR="00ED0BA2" w:rsidRPr="007F55CC" w:rsidRDefault="00ED0BA2" w:rsidP="00512CD5">
      <w:pPr>
        <w:rPr>
          <w:rFonts w:cs="Arial"/>
          <w:b/>
        </w:rPr>
      </w:pPr>
    </w:p>
    <w:p w14:paraId="147E8A12" w14:textId="6F665D58" w:rsidR="00A37201" w:rsidRPr="007F55CC" w:rsidRDefault="001E7C5B" w:rsidP="00122703">
      <w:pPr>
        <w:pStyle w:val="Ttol2"/>
      </w:pPr>
      <w:bookmarkStart w:id="155" w:name="_Toc103932016"/>
      <w:bookmarkStart w:id="156" w:name="_Toc104359203"/>
      <w:r>
        <w:t>Trenta</w:t>
      </w:r>
      <w:r w:rsidR="003B026D" w:rsidRPr="007F55CC">
        <w:t>-</w:t>
      </w:r>
      <w:r w:rsidR="00352247">
        <w:t>dos</w:t>
      </w:r>
      <w:r w:rsidR="003B026D" w:rsidRPr="007F55CC">
        <w:t>ena</w:t>
      </w:r>
      <w:r w:rsidR="00A37201" w:rsidRPr="007F55CC">
        <w:t>. Subcontractació</w:t>
      </w:r>
      <w:bookmarkEnd w:id="155"/>
      <w:bookmarkEnd w:id="156"/>
      <w:r w:rsidR="00A37201" w:rsidRPr="007F55CC">
        <w:t xml:space="preserve"> </w:t>
      </w:r>
    </w:p>
    <w:p w14:paraId="213DC958" w14:textId="77777777" w:rsidR="00A37201" w:rsidRPr="007F55CC" w:rsidRDefault="00A37201" w:rsidP="00512CD5">
      <w:pPr>
        <w:rPr>
          <w:rFonts w:cs="Arial"/>
        </w:rPr>
      </w:pPr>
    </w:p>
    <w:p w14:paraId="6E024790" w14:textId="79EB4300" w:rsidR="00A37201" w:rsidRPr="007F55CC" w:rsidRDefault="000D3CAF" w:rsidP="00512CD5">
      <w:pPr>
        <w:rPr>
          <w:rFonts w:cs="Arial"/>
        </w:rPr>
      </w:pPr>
      <w:r w:rsidRPr="006F106B">
        <w:rPr>
          <w:rFonts w:cs="Arial"/>
          <w:b/>
        </w:rPr>
        <w:t>3</w:t>
      </w:r>
      <w:r w:rsidR="00352247" w:rsidRPr="006F106B">
        <w:rPr>
          <w:rFonts w:cs="Arial"/>
          <w:b/>
        </w:rPr>
        <w:t>2</w:t>
      </w:r>
      <w:r w:rsidR="00A37201" w:rsidRPr="006F106B">
        <w:rPr>
          <w:rFonts w:cs="Arial"/>
          <w:b/>
        </w:rPr>
        <w:t>.1</w:t>
      </w:r>
      <w:r w:rsidR="00A37201" w:rsidRPr="006F106B">
        <w:rPr>
          <w:rFonts w:cs="Arial"/>
        </w:rPr>
        <w:t xml:space="preserve"> L’empresa contractista pot concertar amb altres empreses la realització parcial de la prestació objecte d’aquest contracte, d’acord amb el que es preveu en l’</w:t>
      </w:r>
      <w:r w:rsidR="00A37201" w:rsidRPr="006F106B">
        <w:rPr>
          <w:rFonts w:cs="Arial"/>
          <w:b/>
        </w:rPr>
        <w:t xml:space="preserve">apartat </w:t>
      </w:r>
      <w:r w:rsidR="003D122E" w:rsidRPr="006F106B">
        <w:rPr>
          <w:rFonts w:cs="Arial"/>
          <w:b/>
        </w:rPr>
        <w:t>S</w:t>
      </w:r>
      <w:r w:rsidR="00A37201" w:rsidRPr="006F106B">
        <w:rPr>
          <w:rFonts w:cs="Arial"/>
          <w:b/>
        </w:rPr>
        <w:t xml:space="preserve"> del </w:t>
      </w:r>
      <w:r w:rsidR="000074AA" w:rsidRPr="006F106B">
        <w:rPr>
          <w:rFonts w:cs="Arial"/>
          <w:b/>
        </w:rPr>
        <w:t>QC</w:t>
      </w:r>
      <w:r w:rsidR="00A37201" w:rsidRPr="006F106B">
        <w:rPr>
          <w:rFonts w:cs="Arial"/>
        </w:rPr>
        <w:t>.</w:t>
      </w:r>
    </w:p>
    <w:p w14:paraId="44323152" w14:textId="01F0A1D2" w:rsidR="00A37201" w:rsidRPr="007F55CC" w:rsidRDefault="00A37201" w:rsidP="00512CD5">
      <w:pPr>
        <w:rPr>
          <w:rFonts w:cs="Arial"/>
        </w:rPr>
      </w:pPr>
    </w:p>
    <w:p w14:paraId="7B70B2BA" w14:textId="17739C44"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.2</w:t>
      </w:r>
      <w:r w:rsidR="00A37201" w:rsidRPr="007F55CC">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14:paraId="78331975" w14:textId="77777777" w:rsidR="00A37201" w:rsidRPr="007F55CC" w:rsidRDefault="00A37201" w:rsidP="00512CD5">
      <w:pPr>
        <w:rPr>
          <w:rFonts w:cs="Arial"/>
        </w:rPr>
      </w:pPr>
    </w:p>
    <w:p w14:paraId="077CB1E9" w14:textId="1271A2C5" w:rsidR="00A37201" w:rsidRPr="007F55CC" w:rsidRDefault="00A37201" w:rsidP="00512CD5">
      <w:pPr>
        <w:rPr>
          <w:rFonts w:cs="Arial"/>
        </w:rPr>
      </w:pPr>
      <w:r w:rsidRPr="007F55CC">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7F55CC" w:rsidRDefault="00A37201" w:rsidP="00512CD5">
      <w:pPr>
        <w:rPr>
          <w:rFonts w:cs="Arial"/>
        </w:rPr>
      </w:pPr>
    </w:p>
    <w:p w14:paraId="743C6DBC" w14:textId="234E981F" w:rsidR="00AF60FA" w:rsidRPr="009B1D68" w:rsidRDefault="00AF60FA" w:rsidP="00512CD5">
      <w:pPr>
        <w:rPr>
          <w:rFonts w:cs="Arial"/>
          <w:i/>
          <w:color w:val="0070C0"/>
        </w:rPr>
      </w:pPr>
    </w:p>
    <w:p w14:paraId="5FFEE901" w14:textId="5C234420"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.3</w:t>
      </w:r>
      <w:r w:rsidR="00A37201" w:rsidRPr="007F55CC">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F55CC" w:rsidRDefault="00A37201" w:rsidP="00512CD5">
      <w:pPr>
        <w:rPr>
          <w:rFonts w:cs="Arial"/>
        </w:rPr>
      </w:pPr>
    </w:p>
    <w:p w14:paraId="38C4CAC8" w14:textId="74376EB5" w:rsidR="00A37201" w:rsidRPr="007F55CC" w:rsidRDefault="00A37201" w:rsidP="00512CD5">
      <w:pPr>
        <w:rPr>
          <w:rFonts w:cs="Arial"/>
        </w:rPr>
      </w:pPr>
      <w:r w:rsidRPr="007F55CC">
        <w:rPr>
          <w:rFonts w:cs="Arial"/>
        </w:rPr>
        <w:t>Si l’empresa subcontractista té la classificació adequada per realitzar la part del contracte objecte de la subcontractació, la comunicació d’aquesta circumstància és suficient per acreditar la seva aptitud.</w:t>
      </w:r>
    </w:p>
    <w:p w14:paraId="09BA09FE" w14:textId="177F00ED" w:rsidR="00A37201" w:rsidRPr="007F55CC" w:rsidRDefault="00A37201" w:rsidP="00512CD5">
      <w:pPr>
        <w:rPr>
          <w:rFonts w:cs="Arial"/>
        </w:rPr>
      </w:pPr>
    </w:p>
    <w:p w14:paraId="7434E244" w14:textId="215C5F0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.4</w:t>
      </w:r>
      <w:r w:rsidR="00786C20" w:rsidRPr="007F55CC">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F55CC" w:rsidRDefault="00786C20" w:rsidP="00512CD5">
      <w:pPr>
        <w:rPr>
          <w:rFonts w:cs="Arial"/>
        </w:rPr>
      </w:pPr>
    </w:p>
    <w:p w14:paraId="5C7F8833" w14:textId="6D08FF7D"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.5</w:t>
      </w:r>
      <w:r w:rsidR="00786C20" w:rsidRPr="007F55CC">
        <w:rPr>
          <w:rFonts w:cs="Arial"/>
        </w:rPr>
        <w:t xml:space="preserve"> La subscripció de subcontractes està sotmesa al compliment dels requisits i circumstàncies regulades en l’article 215 de la LCSP. </w:t>
      </w:r>
    </w:p>
    <w:p w14:paraId="7D64E3D3" w14:textId="77777777" w:rsidR="00786C20" w:rsidRPr="007F55CC" w:rsidRDefault="00786C20" w:rsidP="00512CD5">
      <w:pPr>
        <w:rPr>
          <w:rFonts w:cs="Arial"/>
        </w:rPr>
      </w:pPr>
    </w:p>
    <w:p w14:paraId="730E4C19" w14:textId="2BF008C5"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.6</w:t>
      </w:r>
      <w:r w:rsidR="00786C20" w:rsidRPr="007F55CC">
        <w:rPr>
          <w:rFonts w:cs="Arial"/>
        </w:rPr>
        <w:t xml:space="preserve"> La infracció de les condicions establertes en aquesta clàusula i en l’article 215 de la LCSP per</w:t>
      </w:r>
      <w:r w:rsidR="0023422F">
        <w:rPr>
          <w:rFonts w:cs="Arial"/>
        </w:rPr>
        <w:t xml:space="preserve"> procedir a la subcontractació donarà lloc a la imposició de la penalitat prevista en l’apartat O.3 del QC.</w:t>
      </w:r>
    </w:p>
    <w:p w14:paraId="55272FAD" w14:textId="0C160487" w:rsidR="00A37201" w:rsidRPr="007F55CC" w:rsidRDefault="00A37201" w:rsidP="00512CD5">
      <w:pPr>
        <w:rPr>
          <w:rFonts w:cs="Arial"/>
        </w:rPr>
      </w:pPr>
    </w:p>
    <w:p w14:paraId="27FAAEBD" w14:textId="699D4B8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.7</w:t>
      </w:r>
      <w:r w:rsidR="00786C20" w:rsidRPr="007F55CC">
        <w:rPr>
          <w:rFonts w:cs="Arial"/>
        </w:rPr>
        <w:t xml:space="preserve"> 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w:t>
      </w:r>
      <w:r w:rsidR="00786C20" w:rsidRPr="006F106B">
        <w:rPr>
          <w:rFonts w:cs="Arial"/>
        </w:rPr>
        <w:t xml:space="preserve">laboral a què es refereix la </w:t>
      </w:r>
      <w:r w:rsidR="00786C20" w:rsidRPr="006F106B">
        <w:rPr>
          <w:rFonts w:cs="Arial"/>
          <w:b/>
        </w:rPr>
        <w:t xml:space="preserve">clàusula </w:t>
      </w:r>
      <w:r w:rsidR="0054706F" w:rsidRPr="006F106B">
        <w:rPr>
          <w:rFonts w:cs="Arial"/>
          <w:b/>
        </w:rPr>
        <w:t>vint-i-cinquena</w:t>
      </w:r>
      <w:r w:rsidR="00C61B82" w:rsidRPr="006F106B">
        <w:rPr>
          <w:rFonts w:cs="Arial"/>
        </w:rPr>
        <w:t xml:space="preserve"> d’aquest P</w:t>
      </w:r>
      <w:r w:rsidR="00786C20" w:rsidRPr="006F106B">
        <w:rPr>
          <w:rFonts w:cs="Arial"/>
        </w:rPr>
        <w:t>lec, així com de</w:t>
      </w:r>
      <w:r w:rsidR="00786C20" w:rsidRPr="007F55CC">
        <w:rPr>
          <w:rFonts w:cs="Arial"/>
        </w:rPr>
        <w:t xml:space="preserv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7F55CC" w:rsidRDefault="00786C20" w:rsidP="00512CD5">
      <w:pPr>
        <w:rPr>
          <w:rFonts w:cs="Arial"/>
        </w:rPr>
      </w:pPr>
    </w:p>
    <w:p w14:paraId="38215F1D" w14:textId="36BA9726" w:rsidR="00786C20" w:rsidRPr="007F55CC" w:rsidRDefault="00786C20" w:rsidP="00512CD5">
      <w:pPr>
        <w:rPr>
          <w:rFonts w:cs="Arial"/>
        </w:rPr>
      </w:pPr>
      <w:r w:rsidRPr="007F55CC">
        <w:rPr>
          <w:rFonts w:cs="Arial"/>
        </w:rPr>
        <w:t xml:space="preserve">Les empreses subcontractistes no tenen acció directa davant de l’Administració contractant per les obligacions contretes amb elles per l’empresa contractista, com a conseqüència de l’execució del contracte principal i dels subcontractes. </w:t>
      </w:r>
    </w:p>
    <w:p w14:paraId="4784F811" w14:textId="23F8CC47" w:rsidR="00786C20" w:rsidRPr="007F55CC" w:rsidRDefault="00786C20" w:rsidP="00512CD5">
      <w:pPr>
        <w:rPr>
          <w:rFonts w:cs="Arial"/>
        </w:rPr>
      </w:pPr>
    </w:p>
    <w:p w14:paraId="3B8FCC0C" w14:textId="1AB17B8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.8</w:t>
      </w:r>
      <w:r w:rsidR="00786C20" w:rsidRPr="007F55CC">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F55CC" w:rsidRDefault="00786C20" w:rsidP="00512CD5">
      <w:pPr>
        <w:rPr>
          <w:rFonts w:cs="Arial"/>
        </w:rPr>
      </w:pPr>
    </w:p>
    <w:p w14:paraId="2FED189E" w14:textId="095358B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.9</w:t>
      </w:r>
      <w:r w:rsidR="00786C20" w:rsidRPr="007F55CC">
        <w:rPr>
          <w:rFonts w:cs="Arial"/>
        </w:rPr>
        <w:t xml:space="preserve"> L’empresa contractista ha d’informar a qui exerceix la representació de les persones treballadores de la subcontractació, d’acord amb la legislació laboral. </w:t>
      </w:r>
    </w:p>
    <w:p w14:paraId="5DCF738C" w14:textId="77777777" w:rsidR="00786C20" w:rsidRPr="007F55CC" w:rsidRDefault="00786C20" w:rsidP="00512CD5">
      <w:pPr>
        <w:rPr>
          <w:rFonts w:cs="Arial"/>
        </w:rPr>
      </w:pPr>
    </w:p>
    <w:p w14:paraId="4A2EED28" w14:textId="3D60148B"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.10</w:t>
      </w:r>
      <w:r w:rsidR="00786C20" w:rsidRPr="007F55CC">
        <w:rPr>
          <w:rFonts w:cs="Arial"/>
        </w:rPr>
        <w:t xml:space="preserve"> Els subcontractes tenen en tot cas naturalesa privada. </w:t>
      </w:r>
    </w:p>
    <w:p w14:paraId="11ACA718" w14:textId="77777777" w:rsidR="00786C20" w:rsidRPr="007F55CC" w:rsidRDefault="00786C20" w:rsidP="00512CD5">
      <w:pPr>
        <w:rPr>
          <w:rFonts w:cs="Arial"/>
        </w:rPr>
      </w:pPr>
    </w:p>
    <w:p w14:paraId="37F33304" w14:textId="7F2D9AC1"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.11</w:t>
      </w:r>
      <w:r w:rsidR="00786C20" w:rsidRPr="007F55CC">
        <w:rPr>
          <w:rFonts w:cs="Arial"/>
        </w:rPr>
        <w:t xml:space="preserve"> El pagament a les empreses subcontractistes i a les empreses subministradores es regeix pel que disposen els articles 216 i 217 de la LCSP.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w:t>
      </w:r>
      <w:r w:rsidR="00786C20" w:rsidRPr="007F55CC">
        <w:rPr>
          <w:rFonts w:cs="Arial"/>
        </w:rPr>
        <w:lastRenderedPageBreak/>
        <w:t xml:space="preserve">compliment del pagament en termini. Aquestes obligacions tenen la consideració de condició especial d’execució, de manera que el seu incompliment pot comportar la </w:t>
      </w:r>
      <w:r w:rsidR="00786C20" w:rsidRPr="006F106B">
        <w:rPr>
          <w:rFonts w:cs="Arial"/>
        </w:rPr>
        <w:t xml:space="preserve">imposició de les penalitats que es preveuen en la </w:t>
      </w:r>
      <w:r w:rsidR="00786C20" w:rsidRPr="006F106B">
        <w:rPr>
          <w:rFonts w:cs="Arial"/>
          <w:b/>
        </w:rPr>
        <w:t>clàusula vint-i-</w:t>
      </w:r>
      <w:r w:rsidR="0054706F" w:rsidRPr="006F106B">
        <w:rPr>
          <w:rFonts w:cs="Arial"/>
          <w:b/>
        </w:rPr>
        <w:t>sisena</w:t>
      </w:r>
      <w:r w:rsidR="00C61B82" w:rsidRPr="006F106B">
        <w:rPr>
          <w:rFonts w:cs="Arial"/>
        </w:rPr>
        <w:t xml:space="preserve"> d’aquest P</w:t>
      </w:r>
      <w:r w:rsidR="00786C20" w:rsidRPr="006F106B">
        <w:rPr>
          <w:rFonts w:cs="Arial"/>
        </w:rPr>
        <w:t>lec,</w:t>
      </w:r>
      <w:r w:rsidR="00786C20" w:rsidRPr="007F55CC">
        <w:rPr>
          <w:rFonts w:cs="Arial"/>
        </w:rPr>
        <w:t xml:space="preserve"> responent la garantia definitiva d’aquestes penalitats. </w:t>
      </w:r>
    </w:p>
    <w:p w14:paraId="1C815F61" w14:textId="77777777" w:rsidR="00786C20" w:rsidRPr="007F55CC" w:rsidRDefault="00786C20" w:rsidP="00512CD5">
      <w:pPr>
        <w:rPr>
          <w:rFonts w:cs="Arial"/>
        </w:rPr>
      </w:pPr>
    </w:p>
    <w:p w14:paraId="35DB7D9E" w14:textId="2431019F" w:rsidR="00A37201" w:rsidRPr="007F55CC" w:rsidRDefault="00786C20" w:rsidP="00512CD5">
      <w:pPr>
        <w:rPr>
          <w:rFonts w:cs="Arial"/>
        </w:rPr>
      </w:pPr>
      <w:r w:rsidRPr="0023422F">
        <w:rPr>
          <w:rFonts w:cs="Arial"/>
          <w:i/>
          <w:color w:val="0070C0"/>
          <w:highlight w:val="yellow"/>
        </w:rPr>
        <w:t>(Aquesta clàusula s’ha d’incloure necessàriament en contractes amb un valor estimat superior a 5 milions d’euros. En la resta de contractes, atès que la LCSP només estableix l’obligació de fer aquesta comprovació en contractes en què l’import de subcontractació sigui igual o superior al 30% del preu, es pot incloure la clàusula amb la mateixa redacció proposada, o bé incloure-la limitant l’obligació de l’empresa contractista i el deure de comprovació i d’imposició de penalitats de l’Administració als supòsits en què l’import de subcontractació sigui igual o superior al 30% del preu del contracte)</w:t>
      </w:r>
      <w:r w:rsidR="009B1D68" w:rsidRPr="0023422F">
        <w:rPr>
          <w:rFonts w:cs="Arial"/>
          <w:i/>
          <w:color w:val="0070C0"/>
          <w:highlight w:val="yellow"/>
        </w:rPr>
        <w:t>.</w:t>
      </w:r>
    </w:p>
    <w:p w14:paraId="73DE717E" w14:textId="2307412B" w:rsidR="00A37201" w:rsidRPr="007F55CC" w:rsidRDefault="00A37201" w:rsidP="00512CD5">
      <w:pPr>
        <w:rPr>
          <w:rFonts w:cs="Arial"/>
        </w:rPr>
      </w:pPr>
    </w:p>
    <w:p w14:paraId="1510EA17" w14:textId="49B8FA3E" w:rsidR="00786C20" w:rsidRPr="007F55CC" w:rsidRDefault="000D3CAF" w:rsidP="00122703">
      <w:pPr>
        <w:pStyle w:val="Ttol2"/>
      </w:pPr>
      <w:bookmarkStart w:id="157" w:name="_Toc103932017"/>
      <w:bookmarkStart w:id="158" w:name="_Toc104359204"/>
      <w:r w:rsidRPr="007F55CC">
        <w:t>Trenta-</w:t>
      </w:r>
      <w:r w:rsidR="00352247">
        <w:t>tres</w:t>
      </w:r>
      <w:r w:rsidRPr="007F55CC">
        <w:t xml:space="preserve">ena. </w:t>
      </w:r>
      <w:r w:rsidR="00786C20" w:rsidRPr="007F55CC">
        <w:t>Revisió de preus</w:t>
      </w:r>
      <w:bookmarkEnd w:id="157"/>
      <w:bookmarkEnd w:id="158"/>
    </w:p>
    <w:p w14:paraId="44F12B47" w14:textId="77777777" w:rsidR="00786C20" w:rsidRPr="007F55CC" w:rsidRDefault="00786C20" w:rsidP="00512CD5">
      <w:pPr>
        <w:rPr>
          <w:rFonts w:cs="Arial"/>
          <w:snapToGrid w:val="0"/>
          <w:lang w:eastAsia="es-ES"/>
        </w:rPr>
      </w:pPr>
    </w:p>
    <w:p w14:paraId="33271B15" w14:textId="020087F7" w:rsidR="00786C20" w:rsidRPr="007F55CC" w:rsidRDefault="00786C20" w:rsidP="00512CD5">
      <w:pPr>
        <w:rPr>
          <w:rFonts w:cs="Arial"/>
          <w:b/>
          <w:snapToGrid w:val="0"/>
          <w:lang w:eastAsia="es-ES"/>
        </w:rPr>
      </w:pPr>
      <w:r w:rsidRPr="006F106B">
        <w:rPr>
          <w:rFonts w:cs="Arial"/>
          <w:snapToGrid w:val="0"/>
          <w:lang w:eastAsia="es-ES"/>
        </w:rPr>
        <w:t>La procedència o no de la revisió de preus s’estableix en l’</w:t>
      </w:r>
      <w:r w:rsidRPr="006F106B">
        <w:rPr>
          <w:rFonts w:cs="Arial"/>
          <w:b/>
          <w:snapToGrid w:val="0"/>
          <w:lang w:eastAsia="es-ES"/>
        </w:rPr>
        <w:t xml:space="preserve">apartat </w:t>
      </w:r>
      <w:r w:rsidR="003C2AA8" w:rsidRPr="006F106B">
        <w:rPr>
          <w:rFonts w:cs="Arial"/>
          <w:b/>
          <w:snapToGrid w:val="0"/>
          <w:lang w:eastAsia="es-ES"/>
        </w:rPr>
        <w:t>U</w:t>
      </w:r>
      <w:r w:rsidRPr="006F106B">
        <w:rPr>
          <w:rFonts w:cs="Arial"/>
          <w:b/>
          <w:snapToGrid w:val="0"/>
          <w:lang w:eastAsia="es-ES"/>
        </w:rPr>
        <w:t xml:space="preserve"> del </w:t>
      </w:r>
      <w:r w:rsidR="00470E63" w:rsidRPr="006F106B">
        <w:rPr>
          <w:rFonts w:cs="Arial"/>
          <w:b/>
          <w:snapToGrid w:val="0"/>
          <w:lang w:eastAsia="es-ES"/>
        </w:rPr>
        <w:t>QC</w:t>
      </w:r>
      <w:r w:rsidRPr="006F106B">
        <w:rPr>
          <w:rFonts w:cs="Arial"/>
          <w:snapToGrid w:val="0"/>
          <w:lang w:eastAsia="es-ES"/>
        </w:rPr>
        <w:t>.</w:t>
      </w:r>
    </w:p>
    <w:p w14:paraId="1CB9FB20" w14:textId="29517B9D" w:rsidR="00786C20" w:rsidRPr="007F55CC" w:rsidRDefault="00786C20" w:rsidP="00512CD5">
      <w:pPr>
        <w:rPr>
          <w:rFonts w:cs="Arial"/>
        </w:rPr>
      </w:pPr>
    </w:p>
    <w:p w14:paraId="7D61A169" w14:textId="09721642" w:rsidR="00D46D65" w:rsidRPr="007F55CC" w:rsidRDefault="00D46D65" w:rsidP="00122703">
      <w:pPr>
        <w:pStyle w:val="Ttol1"/>
      </w:pPr>
      <w:bookmarkStart w:id="159" w:name="_Toc103932018"/>
      <w:bookmarkStart w:id="160" w:name="_Toc104359205"/>
      <w:r w:rsidRPr="007F55CC">
        <w:t>VI. DISPOSICIONS RELATIVES A L’EXTINCIÓ DEL CONTRACTE</w:t>
      </w:r>
      <w:bookmarkEnd w:id="159"/>
      <w:bookmarkEnd w:id="160"/>
      <w:r w:rsidRPr="007F55CC">
        <w:t xml:space="preserve"> </w:t>
      </w:r>
    </w:p>
    <w:p w14:paraId="28BEE328" w14:textId="77777777" w:rsidR="00D46D65" w:rsidRPr="007F55CC" w:rsidRDefault="00D46D65" w:rsidP="00512CD5">
      <w:pPr>
        <w:rPr>
          <w:rFonts w:cs="Arial"/>
          <w:b/>
        </w:rPr>
      </w:pPr>
    </w:p>
    <w:p w14:paraId="0D330B3D" w14:textId="7738EB1A" w:rsidR="00D46D65" w:rsidRPr="007F55CC" w:rsidRDefault="003B026D" w:rsidP="00122703">
      <w:pPr>
        <w:pStyle w:val="Ttol2"/>
      </w:pPr>
      <w:bookmarkStart w:id="161" w:name="_Toc103932019"/>
      <w:bookmarkStart w:id="162" w:name="_Toc104359206"/>
      <w:r w:rsidRPr="007F55CC">
        <w:t>Trenta-</w:t>
      </w:r>
      <w:r w:rsidR="00352247">
        <w:t>quatre</w:t>
      </w:r>
      <w:r w:rsidR="000D3CAF" w:rsidRPr="007F55CC">
        <w:t>na</w:t>
      </w:r>
      <w:r w:rsidR="00D46D65" w:rsidRPr="007F55CC">
        <w:t>. Recepció i liquidació</w:t>
      </w:r>
      <w:bookmarkEnd w:id="161"/>
      <w:bookmarkEnd w:id="162"/>
      <w:r w:rsidR="00D46D65" w:rsidRPr="007F55CC">
        <w:t xml:space="preserve"> </w:t>
      </w:r>
    </w:p>
    <w:p w14:paraId="2F0CC08B" w14:textId="77777777" w:rsidR="00D46D65" w:rsidRPr="007F55CC" w:rsidRDefault="00D46D65" w:rsidP="00512CD5">
      <w:pPr>
        <w:rPr>
          <w:rFonts w:cs="Arial"/>
        </w:rPr>
      </w:pPr>
    </w:p>
    <w:p w14:paraId="35FFF38D" w14:textId="28D92FD5" w:rsidR="00786C20" w:rsidRPr="007F55CC" w:rsidRDefault="00D46D65" w:rsidP="00512CD5">
      <w:pPr>
        <w:rPr>
          <w:rFonts w:cs="Arial"/>
        </w:rPr>
      </w:pPr>
      <w:r w:rsidRPr="007F55CC">
        <w:rPr>
          <w:rFonts w:cs="Arial"/>
        </w:rPr>
        <w:t>La recepció i la liquidació del contracte es realitzarà conforme al que disposen els articles 210 i 311 de la LCSP i l’article 204 del RGLCAP.</w:t>
      </w:r>
    </w:p>
    <w:p w14:paraId="08654BC3" w14:textId="51D9F4F3" w:rsidR="00786C20" w:rsidRPr="007F55CC" w:rsidRDefault="00786C20" w:rsidP="00512CD5">
      <w:pPr>
        <w:rPr>
          <w:rFonts w:cs="Arial"/>
        </w:rPr>
      </w:pPr>
    </w:p>
    <w:p w14:paraId="7F57A19A" w14:textId="77777777" w:rsidR="00D46D65" w:rsidRPr="007F55CC" w:rsidRDefault="00D46D65" w:rsidP="00512CD5">
      <w:pPr>
        <w:rPr>
          <w:rFonts w:cs="Arial"/>
        </w:rPr>
      </w:pPr>
      <w:r w:rsidRPr="007F55CC">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F55CC" w:rsidRDefault="00D46D65" w:rsidP="00512CD5">
      <w:pPr>
        <w:rPr>
          <w:rFonts w:cs="Arial"/>
        </w:rPr>
      </w:pPr>
    </w:p>
    <w:p w14:paraId="3196DED4" w14:textId="145D802C" w:rsidR="00786C20" w:rsidRPr="007F55CC" w:rsidRDefault="00D46D65" w:rsidP="00512CD5">
      <w:pPr>
        <w:rPr>
          <w:rFonts w:cs="Arial"/>
        </w:rPr>
      </w:pPr>
      <w:r w:rsidRPr="007F55CC">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F55CC" w:rsidRDefault="00786C20" w:rsidP="00512CD5">
      <w:pPr>
        <w:rPr>
          <w:rFonts w:cs="Arial"/>
        </w:rPr>
      </w:pPr>
    </w:p>
    <w:p w14:paraId="5CD0DF5E" w14:textId="4F925214" w:rsidR="00786C20" w:rsidRPr="007F55CC" w:rsidRDefault="00D46D65" w:rsidP="00512CD5">
      <w:pPr>
        <w:rPr>
          <w:rFonts w:cs="Arial"/>
        </w:rPr>
      </w:pPr>
      <w:r w:rsidRPr="007F55CC">
        <w:rPr>
          <w:rFonts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F55CC" w:rsidRDefault="0082577E" w:rsidP="00512CD5">
      <w:pPr>
        <w:rPr>
          <w:rFonts w:cs="Arial"/>
          <w:b/>
        </w:rPr>
      </w:pPr>
    </w:p>
    <w:p w14:paraId="65D78C2B" w14:textId="78EFC1C8" w:rsidR="00D46D65" w:rsidRPr="007F55CC" w:rsidRDefault="000D3CAF" w:rsidP="00122703">
      <w:pPr>
        <w:pStyle w:val="Ttol2"/>
      </w:pPr>
      <w:bookmarkStart w:id="163" w:name="_Toc103932020"/>
      <w:bookmarkStart w:id="164" w:name="_Toc104359207"/>
      <w:r w:rsidRPr="007F55CC">
        <w:t>Trenta-</w:t>
      </w:r>
      <w:r w:rsidR="00352247">
        <w:t>cinqu</w:t>
      </w:r>
      <w:r w:rsidRPr="007F55CC">
        <w:t>ena</w:t>
      </w:r>
      <w:r w:rsidR="00D46D65" w:rsidRPr="007F55CC">
        <w:t>. Termini de garantia i devolució o cancel·lació de la garantia definitiva</w:t>
      </w:r>
      <w:bookmarkEnd w:id="163"/>
      <w:bookmarkEnd w:id="164"/>
      <w:r w:rsidR="00D46D65" w:rsidRPr="007F55CC">
        <w:t xml:space="preserve"> </w:t>
      </w:r>
    </w:p>
    <w:p w14:paraId="136AF001" w14:textId="77777777" w:rsidR="00D46D65" w:rsidRPr="007F55CC" w:rsidRDefault="00D46D65" w:rsidP="00512CD5">
      <w:pPr>
        <w:rPr>
          <w:rFonts w:cs="Arial"/>
        </w:rPr>
      </w:pPr>
    </w:p>
    <w:p w14:paraId="273AEDAC" w14:textId="555C5B17" w:rsidR="00D46D65" w:rsidRPr="007F55CC" w:rsidRDefault="00D46D65" w:rsidP="00512CD5">
      <w:pPr>
        <w:rPr>
          <w:rFonts w:cs="Arial"/>
        </w:rPr>
      </w:pPr>
      <w:r w:rsidRPr="006F106B">
        <w:rPr>
          <w:rFonts w:cs="Arial"/>
        </w:rPr>
        <w:t>El termini de garantia és l’assenyalat en l’</w:t>
      </w:r>
      <w:r w:rsidRPr="006F106B">
        <w:rPr>
          <w:rFonts w:cs="Arial"/>
          <w:b/>
        </w:rPr>
        <w:t xml:space="preserve">apartat </w:t>
      </w:r>
      <w:r w:rsidR="009C186A" w:rsidRPr="006F106B">
        <w:rPr>
          <w:rFonts w:cs="Arial"/>
          <w:b/>
        </w:rPr>
        <w:t>T</w:t>
      </w:r>
      <w:r w:rsidRPr="006F106B">
        <w:rPr>
          <w:rFonts w:cs="Arial"/>
          <w:b/>
        </w:rPr>
        <w:t xml:space="preserve"> del </w:t>
      </w:r>
      <w:r w:rsidR="003E7822" w:rsidRPr="006F106B">
        <w:rPr>
          <w:rFonts w:cs="Arial"/>
          <w:b/>
        </w:rPr>
        <w:t>QC</w:t>
      </w:r>
      <w:r w:rsidRPr="006F106B">
        <w:rPr>
          <w:rFonts w:cs="Arial"/>
        </w:rPr>
        <w:t xml:space="preserve"> i començarà a computar a</w:t>
      </w:r>
      <w:r w:rsidRPr="007F55CC">
        <w:rPr>
          <w:rFonts w:cs="Arial"/>
        </w:rPr>
        <w:t xml:space="preserve"> partir de la recepció dels serveis. </w:t>
      </w:r>
    </w:p>
    <w:p w14:paraId="58DEDE7E" w14:textId="3EA714FE" w:rsidR="00D46D65" w:rsidRPr="007F55CC" w:rsidRDefault="00D46D65" w:rsidP="00512CD5">
      <w:pPr>
        <w:rPr>
          <w:rFonts w:cs="Arial"/>
        </w:rPr>
      </w:pPr>
    </w:p>
    <w:p w14:paraId="55F09564" w14:textId="77777777" w:rsidR="00D46D65" w:rsidRPr="007F55CC" w:rsidRDefault="00D46D65" w:rsidP="00512CD5">
      <w:pPr>
        <w:rPr>
          <w:rFonts w:cs="Arial"/>
        </w:rPr>
      </w:pPr>
      <w:r w:rsidRPr="007F55CC">
        <w:rPr>
          <w:rFonts w:cs="Arial"/>
        </w:rPr>
        <w:t xml:space="preserve">Si durant el termini de garantia s’acredita l’existència de vicis o defectes en els treballs efectuats, es reclamarà a l’empresa contractista que els esmeni. </w:t>
      </w:r>
    </w:p>
    <w:p w14:paraId="392406B3" w14:textId="77777777" w:rsidR="00D46D65" w:rsidRPr="007F55CC" w:rsidRDefault="00D46D65" w:rsidP="00512CD5">
      <w:pPr>
        <w:rPr>
          <w:rFonts w:cs="Arial"/>
        </w:rPr>
      </w:pPr>
    </w:p>
    <w:p w14:paraId="49CDBE25" w14:textId="77777777" w:rsidR="00D46D65" w:rsidRPr="007F55CC" w:rsidRDefault="00D46D65" w:rsidP="00512CD5">
      <w:pPr>
        <w:rPr>
          <w:rFonts w:cs="Arial"/>
        </w:rPr>
      </w:pPr>
      <w:r w:rsidRPr="007F55CC">
        <w:rPr>
          <w:rFonts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7F55CC" w:rsidRDefault="00786C20" w:rsidP="00512CD5">
      <w:pPr>
        <w:rPr>
          <w:rFonts w:cs="Arial"/>
        </w:rPr>
      </w:pPr>
    </w:p>
    <w:p w14:paraId="47F4942D" w14:textId="6898231C" w:rsidR="00D46D65" w:rsidRPr="007F55CC" w:rsidRDefault="000D3CAF" w:rsidP="00122703">
      <w:pPr>
        <w:pStyle w:val="Ttol2"/>
      </w:pPr>
      <w:bookmarkStart w:id="165" w:name="_Toc103932021"/>
      <w:bookmarkStart w:id="166" w:name="_Toc104359208"/>
      <w:r w:rsidRPr="007F55CC">
        <w:t>Trenta-</w:t>
      </w:r>
      <w:r w:rsidR="00352247">
        <w:t>sis</w:t>
      </w:r>
      <w:r w:rsidRPr="007F55CC">
        <w:t>ena</w:t>
      </w:r>
      <w:r w:rsidR="00D46D65" w:rsidRPr="007F55CC">
        <w:t>. Resolució del contracte</w:t>
      </w:r>
      <w:bookmarkEnd w:id="165"/>
      <w:bookmarkEnd w:id="166"/>
      <w:r w:rsidR="00D46D65" w:rsidRPr="007F55CC">
        <w:t xml:space="preserve"> </w:t>
      </w:r>
    </w:p>
    <w:p w14:paraId="7ACDD556" w14:textId="77777777" w:rsidR="00D46D65" w:rsidRPr="007F55CC" w:rsidRDefault="00D46D65" w:rsidP="00512CD5">
      <w:pPr>
        <w:rPr>
          <w:rFonts w:cs="Arial"/>
        </w:rPr>
      </w:pPr>
    </w:p>
    <w:p w14:paraId="5A683DF0" w14:textId="77777777" w:rsidR="00D46D65" w:rsidRPr="007F55CC" w:rsidRDefault="00D46D65" w:rsidP="00512CD5">
      <w:pPr>
        <w:rPr>
          <w:rFonts w:cs="Arial"/>
        </w:rPr>
      </w:pPr>
      <w:r w:rsidRPr="007F55CC">
        <w:rPr>
          <w:rFonts w:cs="Arial"/>
        </w:rPr>
        <w:lastRenderedPageBreak/>
        <w:t>Són causes de resolució del contracte les següents:</w:t>
      </w:r>
    </w:p>
    <w:p w14:paraId="1C67BE1A" w14:textId="77777777" w:rsidR="00D46D65" w:rsidRPr="007F55CC" w:rsidRDefault="00D46D65" w:rsidP="00512CD5">
      <w:pPr>
        <w:rPr>
          <w:rFonts w:cs="Arial"/>
        </w:rPr>
      </w:pPr>
    </w:p>
    <w:p w14:paraId="5036F47E" w14:textId="77777777" w:rsidR="00D46D65" w:rsidRPr="007F55CC" w:rsidRDefault="00D46D65" w:rsidP="00512CD5">
      <w:pPr>
        <w:rPr>
          <w:rFonts w:cs="Arial"/>
        </w:rPr>
      </w:pPr>
      <w:r w:rsidRPr="007F55CC">
        <w:rPr>
          <w:rFonts w:cs="Arial"/>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F55CC" w:rsidRDefault="00D46D65" w:rsidP="00512CD5">
      <w:pPr>
        <w:rPr>
          <w:rFonts w:cs="Arial"/>
        </w:rPr>
      </w:pPr>
    </w:p>
    <w:p w14:paraId="7B031D1A" w14:textId="77777777" w:rsidR="00D46D65" w:rsidRPr="007F55CC" w:rsidRDefault="00D46D65" w:rsidP="00512CD5">
      <w:pPr>
        <w:rPr>
          <w:rFonts w:cs="Arial"/>
        </w:rPr>
      </w:pPr>
      <w:r w:rsidRPr="007F55CC">
        <w:rPr>
          <w:rFonts w:cs="Arial"/>
        </w:rPr>
        <w:t xml:space="preserve">- La declaració de concurs o la declaració d’insolvència en qualsevol altre procediment. </w:t>
      </w:r>
    </w:p>
    <w:p w14:paraId="49B7D9C9" w14:textId="77777777" w:rsidR="00D46D65" w:rsidRPr="007F55CC" w:rsidRDefault="00D46D65" w:rsidP="00512CD5">
      <w:pPr>
        <w:rPr>
          <w:rFonts w:cs="Arial"/>
        </w:rPr>
      </w:pPr>
    </w:p>
    <w:p w14:paraId="2295179E" w14:textId="77777777" w:rsidR="00D46D65" w:rsidRPr="007F55CC" w:rsidRDefault="00D46D65" w:rsidP="00512CD5">
      <w:pPr>
        <w:rPr>
          <w:rFonts w:cs="Arial"/>
        </w:rPr>
      </w:pPr>
      <w:r w:rsidRPr="007F55CC">
        <w:rPr>
          <w:rFonts w:cs="Arial"/>
        </w:rPr>
        <w:t xml:space="preserve">- El mutu acord entre l’Administració i el contractista. </w:t>
      </w:r>
    </w:p>
    <w:p w14:paraId="5F46C166" w14:textId="77777777" w:rsidR="00D46D65" w:rsidRPr="007F55CC" w:rsidRDefault="00D46D65" w:rsidP="00512CD5">
      <w:pPr>
        <w:rPr>
          <w:rFonts w:cs="Arial"/>
        </w:rPr>
      </w:pPr>
    </w:p>
    <w:p w14:paraId="678E329D" w14:textId="77777777" w:rsidR="00D46D65" w:rsidRPr="007F55CC" w:rsidRDefault="00D46D65" w:rsidP="00512CD5">
      <w:pPr>
        <w:rPr>
          <w:rFonts w:cs="Arial"/>
        </w:rPr>
      </w:pPr>
      <w:r w:rsidRPr="007F55CC">
        <w:rPr>
          <w:rFonts w:cs="Arial"/>
        </w:rPr>
        <w:t xml:space="preserve">- La demora en el compliment dels terminis per part del contractista. </w:t>
      </w:r>
    </w:p>
    <w:p w14:paraId="457DDC3F" w14:textId="77777777" w:rsidR="00D46D65" w:rsidRPr="007F55CC" w:rsidRDefault="00D46D65" w:rsidP="00512CD5">
      <w:pPr>
        <w:rPr>
          <w:rFonts w:cs="Arial"/>
        </w:rPr>
      </w:pPr>
    </w:p>
    <w:p w14:paraId="02FD0DC3" w14:textId="77777777" w:rsidR="00D46D65" w:rsidRPr="007F55CC" w:rsidRDefault="00D46D65" w:rsidP="00512CD5">
      <w:pPr>
        <w:rPr>
          <w:rFonts w:cs="Arial"/>
        </w:rPr>
      </w:pPr>
      <w:r w:rsidRPr="007F55CC">
        <w:rPr>
          <w:rFonts w:cs="Arial"/>
        </w:rPr>
        <w:t xml:space="preserve">- La demora en el pagament per part de l’Administració per un termini superior a sis mesos. </w:t>
      </w:r>
    </w:p>
    <w:p w14:paraId="500FBEAE" w14:textId="77777777" w:rsidR="00D46D65" w:rsidRPr="007F55CC" w:rsidRDefault="00D46D65" w:rsidP="00512CD5">
      <w:pPr>
        <w:rPr>
          <w:rFonts w:cs="Arial"/>
        </w:rPr>
      </w:pPr>
    </w:p>
    <w:p w14:paraId="52CD46D1" w14:textId="504274FC" w:rsidR="00D46D65" w:rsidRPr="007F55CC" w:rsidRDefault="00D46D65" w:rsidP="00512CD5">
      <w:pPr>
        <w:rPr>
          <w:rFonts w:cs="Arial"/>
        </w:rPr>
      </w:pPr>
      <w:r w:rsidRPr="007F55CC">
        <w:rPr>
          <w:rFonts w:cs="Arial"/>
        </w:rPr>
        <w:t xml:space="preserve">- L’incompliment de l’obligació principal del contracte, així com l’incompliment de les obligacions essencials qualificades com a tals en aquest plec. </w:t>
      </w:r>
    </w:p>
    <w:p w14:paraId="2E4D29C4" w14:textId="77777777" w:rsidR="00D46D65" w:rsidRPr="007F55CC" w:rsidRDefault="00D46D65" w:rsidP="00512CD5">
      <w:pPr>
        <w:rPr>
          <w:rFonts w:cs="Arial"/>
        </w:rPr>
      </w:pPr>
    </w:p>
    <w:p w14:paraId="1E4B1634" w14:textId="77777777" w:rsidR="00D46D65" w:rsidRPr="007F55CC" w:rsidRDefault="00D46D65" w:rsidP="00512CD5">
      <w:pPr>
        <w:rPr>
          <w:rFonts w:cs="Arial"/>
        </w:rPr>
      </w:pPr>
      <w:r w:rsidRPr="007F55CC">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7F55CC" w:rsidRDefault="00D46D65" w:rsidP="00512CD5">
      <w:pPr>
        <w:rPr>
          <w:rFonts w:cs="Arial"/>
        </w:rPr>
      </w:pPr>
    </w:p>
    <w:p w14:paraId="0726A754" w14:textId="77777777" w:rsidR="00D46D65" w:rsidRPr="007F55CC" w:rsidRDefault="00D46D65" w:rsidP="00512CD5">
      <w:pPr>
        <w:rPr>
          <w:rFonts w:cs="Arial"/>
        </w:rPr>
      </w:pPr>
      <w:r w:rsidRPr="007F55CC">
        <w:rPr>
          <w:rFonts w:cs="Arial"/>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188AB372" w14:textId="241232BA" w:rsidR="00D46D65" w:rsidRPr="007F55CC" w:rsidRDefault="00D46D65" w:rsidP="00512CD5">
      <w:pPr>
        <w:rPr>
          <w:rFonts w:cs="Arial"/>
        </w:rPr>
      </w:pPr>
    </w:p>
    <w:p w14:paraId="32704FF2" w14:textId="77777777" w:rsidR="00D46D65" w:rsidRPr="007F55CC" w:rsidRDefault="00D46D65" w:rsidP="00512CD5">
      <w:pPr>
        <w:rPr>
          <w:rFonts w:cs="Arial"/>
        </w:rPr>
      </w:pPr>
      <w:r w:rsidRPr="007F55CC">
        <w:rPr>
          <w:rFonts w:cs="Arial"/>
        </w:rPr>
        <w:t xml:space="preserve">- El desistiment una vegada iniciada la prestació del servei o la suspensió del contracte per termini superior a vuit mesos acordada per l’òrgan de contractació. </w:t>
      </w:r>
    </w:p>
    <w:p w14:paraId="29CF1547" w14:textId="61CC6B21" w:rsidR="00D46D65" w:rsidRPr="007F55CC" w:rsidRDefault="00D46D65" w:rsidP="00512CD5">
      <w:pPr>
        <w:rPr>
          <w:rFonts w:cs="Arial"/>
        </w:rPr>
      </w:pPr>
    </w:p>
    <w:p w14:paraId="0414F8D8" w14:textId="77777777" w:rsidR="00D46D65" w:rsidRPr="007F55CC" w:rsidRDefault="00D46D65" w:rsidP="00512CD5">
      <w:pPr>
        <w:rPr>
          <w:rFonts w:cs="Arial"/>
        </w:rPr>
      </w:pPr>
      <w:r w:rsidRPr="007F55CC">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F55CC" w:rsidRDefault="00D46D65" w:rsidP="00512CD5">
      <w:pPr>
        <w:rPr>
          <w:rFonts w:cs="Arial"/>
        </w:rPr>
      </w:pPr>
    </w:p>
    <w:p w14:paraId="6270A3DB" w14:textId="25B212F1" w:rsidR="00D46D65" w:rsidRPr="007F55CC" w:rsidRDefault="00D46D65" w:rsidP="00512CD5">
      <w:pPr>
        <w:rPr>
          <w:rFonts w:cs="Arial"/>
        </w:rPr>
      </w:pPr>
      <w:r w:rsidRPr="007F55CC">
        <w:rPr>
          <w:rFonts w:cs="Arial"/>
        </w:rPr>
        <w:t>L’aplicació i els efectes d’aquestes causes de resolució són les que s’estableixin en els articles 212, 213 i 313 de la LCSP.</w:t>
      </w:r>
    </w:p>
    <w:p w14:paraId="4C489A7C" w14:textId="1AB08F66" w:rsidR="00D46D65" w:rsidRPr="007F55CC" w:rsidRDefault="00D46D65" w:rsidP="00512CD5">
      <w:pPr>
        <w:rPr>
          <w:rFonts w:cs="Arial"/>
        </w:rPr>
      </w:pPr>
    </w:p>
    <w:p w14:paraId="027A0C28" w14:textId="3A0355E2" w:rsidR="00D46D65" w:rsidRDefault="00595B7E" w:rsidP="00512CD5">
      <w:pPr>
        <w:rPr>
          <w:rFonts w:cs="Arial"/>
        </w:rPr>
      </w:pPr>
      <w:r w:rsidRPr="007F55CC">
        <w:rPr>
          <w:rFonts w:cs="Arial"/>
        </w:rPr>
        <w:t>En tots els casos, la resolució del contracte es durà a terme seguint el procediment establert en l’article 191 de la LCSP i en l’article 109 del RGLCAP.</w:t>
      </w:r>
    </w:p>
    <w:p w14:paraId="2D028011" w14:textId="77777777" w:rsidR="0023422F" w:rsidRPr="007F55CC" w:rsidRDefault="0023422F" w:rsidP="00512CD5">
      <w:pPr>
        <w:rPr>
          <w:rFonts w:cs="Arial"/>
        </w:rPr>
      </w:pPr>
    </w:p>
    <w:p w14:paraId="24BE8A77" w14:textId="6488C80B" w:rsidR="00D46D65" w:rsidRPr="007F55CC" w:rsidRDefault="00D46D65" w:rsidP="00512CD5">
      <w:pPr>
        <w:rPr>
          <w:rFonts w:cs="Arial"/>
        </w:rPr>
      </w:pPr>
    </w:p>
    <w:p w14:paraId="38286629" w14:textId="4E7EE386" w:rsidR="00595B7E" w:rsidRPr="007F55CC" w:rsidRDefault="00595B7E" w:rsidP="00122703">
      <w:pPr>
        <w:pStyle w:val="Ttol1"/>
      </w:pPr>
      <w:bookmarkStart w:id="167" w:name="_Toc103932022"/>
      <w:bookmarkStart w:id="168" w:name="_Toc104359209"/>
      <w:r w:rsidRPr="007F55CC">
        <w:t>VII. RECURSOS, MESURES PROVISIONALS I SUPÒSITS ESPECIALS DE NUL·LITAT CONTRACTUAL</w:t>
      </w:r>
      <w:bookmarkEnd w:id="167"/>
      <w:bookmarkEnd w:id="168"/>
    </w:p>
    <w:p w14:paraId="7AD15DFF" w14:textId="77777777" w:rsidR="00595B7E" w:rsidRPr="007F55CC" w:rsidRDefault="00595B7E" w:rsidP="00512CD5">
      <w:pPr>
        <w:rPr>
          <w:rFonts w:cs="Arial"/>
          <w:b/>
        </w:rPr>
      </w:pPr>
    </w:p>
    <w:p w14:paraId="16126CC4" w14:textId="4B85C3FD" w:rsidR="00595B7E" w:rsidRPr="007F55CC" w:rsidRDefault="00F363D2" w:rsidP="00122703">
      <w:pPr>
        <w:pStyle w:val="Ttol2"/>
      </w:pPr>
      <w:bookmarkStart w:id="169" w:name="_Toc103932023"/>
      <w:bookmarkStart w:id="170" w:name="_Toc104359210"/>
      <w:r w:rsidRPr="007F55CC">
        <w:t>Trenta-</w:t>
      </w:r>
      <w:r w:rsidR="003B026D" w:rsidRPr="007F55CC">
        <w:t>s</w:t>
      </w:r>
      <w:r w:rsidR="00352247">
        <w:t>et</w:t>
      </w:r>
      <w:r w:rsidRPr="007F55CC">
        <w:t>ena</w:t>
      </w:r>
      <w:r w:rsidR="00595B7E" w:rsidRPr="007F55CC">
        <w:t>. Règim de recursos</w:t>
      </w:r>
      <w:bookmarkEnd w:id="169"/>
      <w:bookmarkEnd w:id="170"/>
      <w:r w:rsidR="00595B7E" w:rsidRPr="007F55CC">
        <w:t xml:space="preserve"> </w:t>
      </w:r>
    </w:p>
    <w:p w14:paraId="757FF37B" w14:textId="04962406" w:rsidR="00595B7E" w:rsidRPr="007F55CC" w:rsidRDefault="00595B7E" w:rsidP="00512CD5">
      <w:pPr>
        <w:rPr>
          <w:rFonts w:cs="Arial"/>
        </w:rPr>
      </w:pPr>
    </w:p>
    <w:p w14:paraId="0B926CB4" w14:textId="60D05601" w:rsidR="00595B7E" w:rsidRPr="007F55CC" w:rsidRDefault="00016D9A" w:rsidP="00512CD5">
      <w:pPr>
        <w:rPr>
          <w:rFonts w:cs="Arial"/>
        </w:rPr>
      </w:pPr>
      <w:r w:rsidRPr="007F55CC">
        <w:rPr>
          <w:rFonts w:cs="Arial"/>
          <w:b/>
        </w:rPr>
        <w:t>3</w:t>
      </w:r>
      <w:r w:rsidR="00352247">
        <w:rPr>
          <w:rFonts w:cs="Arial"/>
          <w:b/>
        </w:rPr>
        <w:t>7</w:t>
      </w:r>
      <w:r w:rsidR="00595B7E" w:rsidRPr="007F55CC">
        <w:rPr>
          <w:rFonts w:cs="Arial"/>
          <w:b/>
        </w:rPr>
        <w:t>.1</w:t>
      </w:r>
      <w:r w:rsidR="00595B7E" w:rsidRPr="007F55CC">
        <w:rPr>
          <w:rFonts w:cs="Arial"/>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w:t>
      </w:r>
      <w:r w:rsidR="00595B7E" w:rsidRPr="007F55CC">
        <w:rPr>
          <w:rFonts w:cs="Arial"/>
        </w:rPr>
        <w:lastRenderedPageBreak/>
        <w:t>contracte basades en l’incompliment de l’establert en els articles 204 i 205 de la LCSP, per entendre que la modificació hauria d’haver estat objecte d’una nova adjudicació.</w:t>
      </w:r>
    </w:p>
    <w:p w14:paraId="1117C2CE" w14:textId="77777777" w:rsidR="00595B7E" w:rsidRPr="007F55CC" w:rsidRDefault="00595B7E" w:rsidP="00512CD5">
      <w:pPr>
        <w:rPr>
          <w:rFonts w:cs="Arial"/>
        </w:rPr>
      </w:pPr>
    </w:p>
    <w:p w14:paraId="641B3F57" w14:textId="77777777" w:rsidR="00595B7E" w:rsidRPr="007F55CC" w:rsidRDefault="00595B7E" w:rsidP="00512CD5">
      <w:pPr>
        <w:rPr>
          <w:rFonts w:cs="Arial"/>
        </w:rPr>
      </w:pPr>
      <w:r w:rsidRPr="007F55CC">
        <w:rPr>
          <w:rFonts w:cs="Arial"/>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7F55CC" w:rsidRDefault="00595B7E" w:rsidP="00512CD5">
      <w:pPr>
        <w:rPr>
          <w:rFonts w:cs="Arial"/>
        </w:rPr>
      </w:pPr>
    </w:p>
    <w:p w14:paraId="58AE6061" w14:textId="77777777" w:rsidR="00595B7E" w:rsidRPr="007F55CC" w:rsidRDefault="00595B7E" w:rsidP="00512CD5">
      <w:pPr>
        <w:rPr>
          <w:rFonts w:cs="Arial"/>
        </w:rPr>
      </w:pPr>
      <w:r w:rsidRPr="007F55CC">
        <w:rPr>
          <w:rFonts w:cs="Arial"/>
        </w:rPr>
        <w:t xml:space="preserve">Contra els actes susceptibles de recurs especial no procedeix la interposició de recursos administratius ordinaris. </w:t>
      </w:r>
    </w:p>
    <w:p w14:paraId="7274D082" w14:textId="77777777" w:rsidR="00595B7E" w:rsidRPr="007F55CC" w:rsidRDefault="00595B7E" w:rsidP="00512CD5">
      <w:pPr>
        <w:rPr>
          <w:rFonts w:cs="Arial"/>
        </w:rPr>
      </w:pPr>
    </w:p>
    <w:p w14:paraId="65132E7E" w14:textId="5FF6484D" w:rsidR="00595B7E" w:rsidRPr="007F55CC" w:rsidRDefault="000253CA" w:rsidP="00512CD5">
      <w:pPr>
        <w:rPr>
          <w:rFonts w:cs="Arial"/>
        </w:rPr>
      </w:pPr>
      <w:r w:rsidRPr="007F55CC">
        <w:rPr>
          <w:rFonts w:cs="Arial"/>
          <w:b/>
        </w:rPr>
        <w:t>3</w:t>
      </w:r>
      <w:r w:rsidR="00352247">
        <w:rPr>
          <w:rFonts w:cs="Arial"/>
          <w:b/>
        </w:rPr>
        <w:t>7</w:t>
      </w:r>
      <w:r w:rsidRPr="007F55CC">
        <w:rPr>
          <w:rFonts w:cs="Arial"/>
          <w:b/>
        </w:rPr>
        <w:t>.2</w:t>
      </w:r>
      <w:r w:rsidRPr="007F55CC">
        <w:rPr>
          <w:rFonts w:cs="Arial"/>
        </w:rPr>
        <w:t xml:space="preserve"> </w:t>
      </w:r>
      <w:r w:rsidR="0023422F">
        <w:rPr>
          <w:rFonts w:cs="Arial"/>
        </w:rPr>
        <w:t xml:space="preserve"> </w:t>
      </w:r>
      <w:r w:rsidRPr="007F55CC">
        <w:rPr>
          <w:rFonts w:cs="Arial"/>
        </w:rPr>
        <w:t xml:space="preserve">Contra els actes que adopti l’òrgan de contractació en relació amb els efectes, la modificació i l’extinció d’aquest contracte que no siguin susceptibles de recurs especial en matèria de contractació, </w:t>
      </w:r>
      <w:r w:rsidR="0023422F">
        <w:rPr>
          <w:rFonts w:cs="Arial"/>
        </w:rPr>
        <w:t>podrà interposar-se recurs administratiu de resposició</w:t>
      </w:r>
      <w:r w:rsidRPr="007F55CC">
        <w:rPr>
          <w:rFonts w:cs="Arial"/>
        </w:rPr>
        <w:t xml:space="preserve">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A2047D3" w14:textId="05FB3C57" w:rsidR="00595B7E" w:rsidRPr="007F55CC" w:rsidRDefault="00595B7E" w:rsidP="00512CD5">
      <w:pPr>
        <w:rPr>
          <w:rFonts w:cs="Arial"/>
        </w:rPr>
      </w:pPr>
    </w:p>
    <w:p w14:paraId="69F84BD8" w14:textId="51916444" w:rsidR="00595B7E" w:rsidRPr="007F55CC" w:rsidRDefault="00016D9A" w:rsidP="00512CD5">
      <w:pPr>
        <w:rPr>
          <w:rFonts w:cs="Arial"/>
        </w:rPr>
      </w:pPr>
      <w:r w:rsidRPr="0023422F">
        <w:rPr>
          <w:rFonts w:cs="Arial"/>
          <w:b/>
        </w:rPr>
        <w:t>3</w:t>
      </w:r>
      <w:r w:rsidR="0023422F" w:rsidRPr="0023422F">
        <w:rPr>
          <w:rFonts w:cs="Arial"/>
          <w:b/>
        </w:rPr>
        <w:t>7</w:t>
      </w:r>
      <w:r w:rsidR="00595B7E" w:rsidRPr="0023422F">
        <w:rPr>
          <w:rFonts w:cs="Arial"/>
          <w:b/>
        </w:rPr>
        <w:t>.3</w:t>
      </w:r>
      <w:r w:rsidR="00595B7E" w:rsidRPr="007F55CC">
        <w:rPr>
          <w:rFonts w:cs="Arial"/>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32B9C8E7" w14:textId="6B17E2B0" w:rsidR="0082577E" w:rsidRPr="007F55CC" w:rsidRDefault="0082577E" w:rsidP="00512CD5">
      <w:pPr>
        <w:rPr>
          <w:rFonts w:cs="Arial"/>
          <w:b/>
        </w:rPr>
      </w:pPr>
    </w:p>
    <w:p w14:paraId="641EA782" w14:textId="74751C26" w:rsidR="00595B7E" w:rsidRPr="007F55CC" w:rsidRDefault="00F363D2" w:rsidP="00122703">
      <w:pPr>
        <w:pStyle w:val="Ttol2"/>
      </w:pPr>
      <w:bookmarkStart w:id="171" w:name="_Toc103932024"/>
      <w:bookmarkStart w:id="172" w:name="_Toc104359211"/>
      <w:r w:rsidRPr="007F55CC">
        <w:t>Trenta-</w:t>
      </w:r>
      <w:r w:rsidR="00352247">
        <w:t>vuite</w:t>
      </w:r>
      <w:r w:rsidRPr="007F55CC">
        <w:t>na</w:t>
      </w:r>
      <w:r w:rsidR="00595B7E" w:rsidRPr="007F55CC">
        <w:t>. Arbitratge</w:t>
      </w:r>
      <w:bookmarkEnd w:id="171"/>
      <w:bookmarkEnd w:id="172"/>
      <w:r w:rsidR="00595B7E" w:rsidRPr="007F55CC">
        <w:t xml:space="preserve"> </w:t>
      </w:r>
    </w:p>
    <w:p w14:paraId="248B5CDF" w14:textId="77777777" w:rsidR="00595B7E" w:rsidRPr="007F55CC" w:rsidRDefault="00595B7E" w:rsidP="00512CD5">
      <w:pPr>
        <w:rPr>
          <w:rFonts w:cs="Arial"/>
          <w:b/>
        </w:rPr>
      </w:pPr>
    </w:p>
    <w:p w14:paraId="597328F7" w14:textId="03C5EBC4" w:rsidR="00595B7E" w:rsidRPr="007F55CC" w:rsidRDefault="00595B7E" w:rsidP="00512CD5">
      <w:pPr>
        <w:rPr>
          <w:rFonts w:cs="Arial"/>
        </w:rPr>
      </w:pPr>
      <w:r w:rsidRPr="006E20CC">
        <w:rPr>
          <w:rFonts w:cs="Arial"/>
        </w:rPr>
        <w:t xml:space="preserve">Sens perjudici del que estableix la </w:t>
      </w:r>
      <w:r w:rsidRPr="006E20CC">
        <w:rPr>
          <w:rFonts w:cs="Arial"/>
          <w:b/>
        </w:rPr>
        <w:t xml:space="preserve">clàusula </w:t>
      </w:r>
      <w:r w:rsidR="00016D9A" w:rsidRPr="006E20CC">
        <w:rPr>
          <w:rFonts w:cs="Arial"/>
          <w:b/>
        </w:rPr>
        <w:t>trente</w:t>
      </w:r>
      <w:r w:rsidRPr="006E20CC">
        <w:rPr>
          <w:rFonts w:cs="Arial"/>
          <w:b/>
        </w:rPr>
        <w:t>na</w:t>
      </w:r>
      <w:r w:rsidR="00E50567" w:rsidRPr="006E20CC">
        <w:rPr>
          <w:rFonts w:cs="Arial"/>
          <w:b/>
        </w:rPr>
        <w:t>-s</w:t>
      </w:r>
      <w:r w:rsidR="00352247" w:rsidRPr="006E20CC">
        <w:rPr>
          <w:rFonts w:cs="Arial"/>
          <w:b/>
        </w:rPr>
        <w:t>et</w:t>
      </w:r>
      <w:r w:rsidR="00E50567" w:rsidRPr="006E20CC">
        <w:rPr>
          <w:rFonts w:cs="Arial"/>
          <w:b/>
        </w:rPr>
        <w:t>ena</w:t>
      </w:r>
      <w:r w:rsidRPr="006E20CC">
        <w:rPr>
          <w:rFonts w:cs="Arial"/>
        </w:rPr>
        <w:t>, es podrà acordar el</w:t>
      </w:r>
      <w:r w:rsidRPr="007F55CC">
        <w:rPr>
          <w:rFonts w:cs="Arial"/>
        </w:rPr>
        <w:t xml:space="preserve">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23A49D22" w14:textId="77777777" w:rsidR="00595B7E" w:rsidRPr="007F55CC" w:rsidRDefault="00595B7E" w:rsidP="00512CD5">
      <w:pPr>
        <w:rPr>
          <w:rFonts w:cs="Arial"/>
        </w:rPr>
      </w:pPr>
    </w:p>
    <w:p w14:paraId="01F4ABAB" w14:textId="77777777" w:rsidR="00595B7E" w:rsidRPr="007F55CC" w:rsidRDefault="00595B7E" w:rsidP="00512CD5">
      <w:pPr>
        <w:rPr>
          <w:rFonts w:cs="Arial"/>
        </w:rPr>
      </w:pPr>
      <w:r w:rsidRPr="007F55CC">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F55CC" w:rsidRDefault="00595B7E" w:rsidP="00512CD5">
      <w:pPr>
        <w:rPr>
          <w:rFonts w:cs="Arial"/>
        </w:rPr>
      </w:pPr>
    </w:p>
    <w:p w14:paraId="0F90C281" w14:textId="7C326CBF" w:rsidR="00595B7E" w:rsidRPr="007F55CC" w:rsidRDefault="00F363D2" w:rsidP="00122703">
      <w:pPr>
        <w:pStyle w:val="Ttol2"/>
      </w:pPr>
      <w:bookmarkStart w:id="173" w:name="_Toc103932025"/>
      <w:bookmarkStart w:id="174" w:name="_Toc104359212"/>
      <w:r w:rsidRPr="007F55CC">
        <w:t>Trenta-</w:t>
      </w:r>
      <w:r w:rsidR="003C3A1B">
        <w:t>nov</w:t>
      </w:r>
      <w:r w:rsidRPr="007F55CC">
        <w:t>ena</w:t>
      </w:r>
      <w:r w:rsidR="00595B7E" w:rsidRPr="007F55CC">
        <w:t>. Mesures cautelars</w:t>
      </w:r>
      <w:bookmarkEnd w:id="173"/>
      <w:bookmarkEnd w:id="174"/>
      <w:r w:rsidR="00595B7E" w:rsidRPr="007F55CC">
        <w:t xml:space="preserve"> </w:t>
      </w:r>
    </w:p>
    <w:p w14:paraId="3E541DC5" w14:textId="77777777" w:rsidR="00595B7E" w:rsidRPr="007F55CC" w:rsidRDefault="00595B7E" w:rsidP="00512CD5">
      <w:pPr>
        <w:rPr>
          <w:rFonts w:cs="Arial"/>
        </w:rPr>
      </w:pPr>
    </w:p>
    <w:p w14:paraId="6B4364AE" w14:textId="6FE1A3C1" w:rsidR="00D46D65" w:rsidRPr="007F55CC" w:rsidRDefault="00595B7E" w:rsidP="00512CD5">
      <w:pPr>
        <w:rPr>
          <w:rFonts w:cs="Arial"/>
        </w:rPr>
      </w:pPr>
      <w:r w:rsidRPr="007F55CC">
        <w:rPr>
          <w:rFonts w:cs="Arial"/>
        </w:rPr>
        <w:t xml:space="preserve">Abans d’interposar el recurs especial en matèria de contractació les persones legitimades per interposar-lo podran sol·licitar davant l’òrgan competent per a la seva </w:t>
      </w:r>
      <w:r w:rsidRPr="007F55CC">
        <w:rPr>
          <w:rFonts w:cs="Arial"/>
        </w:rPr>
        <w:lastRenderedPageBreak/>
        <w:t>resolució l’adopció de mesures cautelars, de conformitat amb el que estableix l’article 49 de la LCSP i el Reial decret 814/2015, d’11 de setembre, ja esmentat</w:t>
      </w:r>
    </w:p>
    <w:p w14:paraId="5B72BCE9" w14:textId="1323DAC1" w:rsidR="00D46D65" w:rsidRPr="007F55CC" w:rsidRDefault="00D46D65" w:rsidP="00512CD5">
      <w:pPr>
        <w:rPr>
          <w:rFonts w:cs="Arial"/>
        </w:rPr>
      </w:pPr>
    </w:p>
    <w:p w14:paraId="431D707F" w14:textId="22861B56" w:rsidR="00595B7E" w:rsidRPr="007F55CC" w:rsidRDefault="003C3A1B" w:rsidP="00122703">
      <w:pPr>
        <w:pStyle w:val="Ttol2"/>
      </w:pPr>
      <w:bookmarkStart w:id="175" w:name="_Toc103932026"/>
      <w:bookmarkStart w:id="176" w:name="_Toc104359213"/>
      <w:r w:rsidRPr="003C3A1B">
        <w:t>Quarantena</w:t>
      </w:r>
      <w:r w:rsidR="00595B7E" w:rsidRPr="007F55CC">
        <w:t>. Règim d’invalidesa</w:t>
      </w:r>
      <w:bookmarkEnd w:id="175"/>
      <w:bookmarkEnd w:id="176"/>
      <w:r w:rsidR="00595B7E" w:rsidRPr="007F55CC">
        <w:t xml:space="preserve"> </w:t>
      </w:r>
    </w:p>
    <w:p w14:paraId="73828FBF" w14:textId="77777777" w:rsidR="00595B7E" w:rsidRPr="007F55CC" w:rsidRDefault="00595B7E" w:rsidP="00512CD5">
      <w:pPr>
        <w:rPr>
          <w:rFonts w:cs="Arial"/>
        </w:rPr>
      </w:pPr>
    </w:p>
    <w:p w14:paraId="6050DCB2" w14:textId="77777777" w:rsidR="00595B7E" w:rsidRPr="007F55CC" w:rsidRDefault="00595B7E" w:rsidP="00512CD5">
      <w:pPr>
        <w:rPr>
          <w:rFonts w:cs="Arial"/>
        </w:rPr>
      </w:pPr>
      <w:r w:rsidRPr="007F55CC">
        <w:rPr>
          <w:rFonts w:cs="Arial"/>
        </w:rPr>
        <w:t xml:space="preserve">Aquest contracte està sotmès al règim d’invalidesa previst en els articles 38 a 43 de la LCSP. </w:t>
      </w:r>
    </w:p>
    <w:p w14:paraId="1F742EAB" w14:textId="77777777" w:rsidR="00595B7E" w:rsidRPr="007F55CC" w:rsidRDefault="00595B7E" w:rsidP="00512CD5">
      <w:pPr>
        <w:rPr>
          <w:rFonts w:cs="Arial"/>
        </w:rPr>
      </w:pPr>
    </w:p>
    <w:p w14:paraId="139C347C" w14:textId="36E802B0" w:rsidR="00595B7E" w:rsidRPr="007F55CC" w:rsidRDefault="003B026D" w:rsidP="00122703">
      <w:pPr>
        <w:pStyle w:val="Ttol2"/>
      </w:pPr>
      <w:bookmarkStart w:id="177" w:name="_Toc103932027"/>
      <w:bookmarkStart w:id="178" w:name="_Toc104359214"/>
      <w:r w:rsidRPr="007F55CC">
        <w:t>Quarant</w:t>
      </w:r>
      <w:r w:rsidR="003C3A1B">
        <w:t>a-un</w:t>
      </w:r>
      <w:r w:rsidRPr="007F55CC">
        <w:t>ena</w:t>
      </w:r>
      <w:r w:rsidR="00595B7E" w:rsidRPr="007F55CC">
        <w:t>. Jurisdicció competent</w:t>
      </w:r>
      <w:bookmarkEnd w:id="177"/>
      <w:bookmarkEnd w:id="178"/>
      <w:r w:rsidR="00595B7E" w:rsidRPr="007F55CC">
        <w:t xml:space="preserve"> </w:t>
      </w:r>
    </w:p>
    <w:p w14:paraId="09865F72" w14:textId="77777777" w:rsidR="00595B7E" w:rsidRPr="007F55CC" w:rsidRDefault="00595B7E" w:rsidP="00512CD5">
      <w:pPr>
        <w:rPr>
          <w:rFonts w:cs="Arial"/>
        </w:rPr>
      </w:pPr>
    </w:p>
    <w:p w14:paraId="618BCD9E" w14:textId="2848BCF9" w:rsidR="00D46D65" w:rsidRPr="007F55CC" w:rsidRDefault="00595B7E" w:rsidP="00512CD5">
      <w:pPr>
        <w:rPr>
          <w:rFonts w:cs="Arial"/>
        </w:rPr>
      </w:pPr>
      <w:r w:rsidRPr="007F55CC">
        <w:rPr>
          <w:rFonts w:cs="Arial"/>
        </w:rPr>
        <w:t>L’ordre jurisdiccional contenciós administratiu és el competent per a la resolució de les qüestions litigioses que es plantegin en relació amb la preparació, l’adjudicació, els efectes, la modificació i l’extinció d’aquest contracte.</w:t>
      </w:r>
    </w:p>
    <w:p w14:paraId="7D7FCE57" w14:textId="77777777" w:rsidR="00280438" w:rsidRPr="00A01A19" w:rsidRDefault="009B1EAF" w:rsidP="00280438">
      <w:pPr>
        <w:pStyle w:val="Ttol1"/>
      </w:pPr>
      <w:r>
        <w:rPr>
          <w:rFonts w:cs="Arial"/>
        </w:rPr>
        <w:br w:type="page"/>
      </w:r>
      <w:bookmarkStart w:id="179" w:name="_Toc139537353"/>
      <w:r w:rsidR="00280438" w:rsidRPr="009E10E3">
        <w:lastRenderedPageBreak/>
        <w:t>A</w:t>
      </w:r>
      <w:r w:rsidR="00280438" w:rsidRPr="00A01A19">
        <w:t>NNEX NÚM. 1 INFORMACIÓ BÀSICA SOBRE PROTECCIÓ DE DADES DE CARÀCTER PERSONAL DELS LICITADORS</w:t>
      </w:r>
      <w:bookmarkEnd w:id="179"/>
    </w:p>
    <w:p w14:paraId="2B1BD492" w14:textId="0E247CF6" w:rsidR="00280438" w:rsidRDefault="00280438" w:rsidP="00280438">
      <w:pPr>
        <w:rPr>
          <w:rFonts w:cs="Arial"/>
          <w:snapToGrid w:val="0"/>
          <w:color w:val="7F7F7F" w:themeColor="text1" w:themeTint="80"/>
          <w:lang w:eastAsia="es-ES"/>
        </w:rPr>
      </w:pPr>
    </w:p>
    <w:p w14:paraId="105C96ED" w14:textId="77777777" w:rsidR="00DD0B22" w:rsidRDefault="00DD0B22" w:rsidP="00DD0B22">
      <w:pPr>
        <w:rPr>
          <w:rFonts w:cs="Arial"/>
          <w:b/>
          <w:snapToGrid w:val="0"/>
          <w:lang w:eastAsia="es-ES"/>
        </w:rPr>
      </w:pPr>
    </w:p>
    <w:p w14:paraId="24FFE58E" w14:textId="77777777" w:rsidR="00DD0B22" w:rsidRDefault="00DD0B22" w:rsidP="00DD0B22">
      <w:pPr>
        <w:rPr>
          <w:rFonts w:cs="Arial"/>
          <w:b/>
          <w:snapToGrid w:val="0"/>
          <w:lang w:eastAsia="es-ES"/>
        </w:rPr>
      </w:pPr>
    </w:p>
    <w:p w14:paraId="28CBB320" w14:textId="4C138C73" w:rsidR="00DD0B22" w:rsidRPr="00B4408C" w:rsidRDefault="00DD0B22" w:rsidP="00DD0B22">
      <w:pPr>
        <w:rPr>
          <w:rFonts w:cs="Arial"/>
          <w:b/>
          <w:snapToGrid w:val="0"/>
          <w:lang w:eastAsia="es-ES"/>
        </w:rPr>
      </w:pPr>
      <w:r w:rsidRPr="00B4408C">
        <w:rPr>
          <w:rFonts w:cs="Arial"/>
          <w:b/>
          <w:snapToGrid w:val="0"/>
          <w:lang w:eastAsia="es-ES"/>
        </w:rPr>
        <w:t xml:space="preserve">Denominació de l’activitat de tractament: </w:t>
      </w:r>
      <w:r w:rsidRPr="00B4408C">
        <w:rPr>
          <w:rFonts w:cs="Arial"/>
          <w:snapToGrid w:val="0"/>
          <w:lang w:eastAsia="es-ES"/>
        </w:rPr>
        <w:t>Contractació Administrativa</w:t>
      </w:r>
      <w:r w:rsidRPr="00B4408C">
        <w:rPr>
          <w:rFonts w:cs="Arial"/>
          <w:b/>
          <w:snapToGrid w:val="0"/>
          <w:lang w:eastAsia="es-ES"/>
        </w:rPr>
        <w:t xml:space="preserve"> </w:t>
      </w:r>
    </w:p>
    <w:p w14:paraId="29A395EA" w14:textId="77777777" w:rsidR="00DD0B22" w:rsidRPr="00B4408C" w:rsidRDefault="00DD0B22" w:rsidP="00DD0B22">
      <w:pPr>
        <w:rPr>
          <w:rFonts w:cs="Arial"/>
          <w:snapToGrid w:val="0"/>
          <w:lang w:eastAsia="es-ES"/>
        </w:rPr>
      </w:pPr>
    </w:p>
    <w:p w14:paraId="03BAE9D5" w14:textId="77777777" w:rsidR="00DD0B22" w:rsidRPr="00B4408C" w:rsidRDefault="00DD0B22" w:rsidP="00DD0B22">
      <w:pPr>
        <w:rPr>
          <w:rFonts w:cs="Arial"/>
          <w:snapToGrid w:val="0"/>
          <w:lang w:eastAsia="es-ES"/>
        </w:rPr>
      </w:pPr>
      <w:r w:rsidRPr="00B4408C">
        <w:rPr>
          <w:rFonts w:cs="Arial"/>
          <w:b/>
          <w:snapToGrid w:val="0"/>
          <w:lang w:eastAsia="es-ES"/>
        </w:rPr>
        <w:t xml:space="preserve">Responsable del tractament de les dades personals: </w:t>
      </w:r>
      <w:r w:rsidRPr="00B4408C">
        <w:rPr>
          <w:rFonts w:cs="Arial"/>
          <w:snapToGrid w:val="0"/>
          <w:lang w:eastAsia="es-ES"/>
        </w:rPr>
        <w:t xml:space="preserve">Direcció de serveis. Departament de Justícia, Drets i Memòria </w:t>
      </w:r>
    </w:p>
    <w:p w14:paraId="34A95038" w14:textId="77777777" w:rsidR="00DD0B22" w:rsidRPr="00B4408C" w:rsidRDefault="00DD0B22" w:rsidP="00DD0B22">
      <w:pPr>
        <w:rPr>
          <w:rFonts w:cs="Arial"/>
          <w:snapToGrid w:val="0"/>
          <w:lang w:eastAsia="es-ES"/>
        </w:rPr>
      </w:pPr>
      <w:r w:rsidRPr="00B4408C">
        <w:rPr>
          <w:rFonts w:cs="Arial"/>
          <w:snapToGrid w:val="0"/>
          <w:lang w:eastAsia="es-ES"/>
        </w:rPr>
        <w:t xml:space="preserve">Òrgan de contractació: </w:t>
      </w:r>
      <w:hyperlink r:id="rId31" w:history="1">
        <w:r w:rsidRPr="00B4408C">
          <w:rPr>
            <w:rStyle w:val="Enlla"/>
            <w:rFonts w:cs="Arial"/>
            <w:snapToGrid w:val="0"/>
            <w:lang w:eastAsia="es-ES"/>
          </w:rPr>
          <w:t>contractacions.dj@gencat.cat</w:t>
        </w:r>
      </w:hyperlink>
      <w:r w:rsidRPr="00B4408C">
        <w:rPr>
          <w:rFonts w:cs="Arial"/>
          <w:snapToGrid w:val="0"/>
          <w:lang w:eastAsia="es-ES"/>
        </w:rPr>
        <w:t xml:space="preserve"> </w:t>
      </w:r>
    </w:p>
    <w:p w14:paraId="5E7744E4" w14:textId="77777777" w:rsidR="00DD0B22" w:rsidRPr="00B4408C" w:rsidRDefault="00DD0B22" w:rsidP="00DD0B22">
      <w:pPr>
        <w:rPr>
          <w:rFonts w:cs="Arial"/>
          <w:b/>
          <w:snapToGrid w:val="0"/>
          <w:lang w:eastAsia="es-ES"/>
        </w:rPr>
      </w:pPr>
    </w:p>
    <w:p w14:paraId="209AC2C9" w14:textId="77777777" w:rsidR="00DD0B22" w:rsidRPr="00B4408C" w:rsidRDefault="00DD0B22" w:rsidP="00DD0B22">
      <w:pPr>
        <w:rPr>
          <w:rFonts w:cs="Arial"/>
          <w:snapToGrid w:val="0"/>
          <w:lang w:eastAsia="es-ES"/>
        </w:rPr>
      </w:pPr>
      <w:r w:rsidRPr="00B4408C">
        <w:rPr>
          <w:rFonts w:cs="Arial"/>
          <w:b/>
          <w:snapToGrid w:val="0"/>
          <w:lang w:eastAsia="es-ES"/>
        </w:rPr>
        <w:t xml:space="preserve">Finalitat: </w:t>
      </w:r>
      <w:r w:rsidRPr="00B4408C">
        <w:rPr>
          <w:rFonts w:cs="Arial"/>
          <w:snapToGrid w:val="0"/>
          <w:lang w:eastAsia="es-ES"/>
        </w:rPr>
        <w:t xml:space="preserve">Gestionar el procediment administratiu propi de la contractació de bens, serveis i obres del Departament de Justícia, Drets i Memòria. </w:t>
      </w:r>
    </w:p>
    <w:p w14:paraId="6C2F5855" w14:textId="77777777" w:rsidR="00DD0B22" w:rsidRPr="00B4408C" w:rsidRDefault="00DD0B22" w:rsidP="00DD0B22">
      <w:pPr>
        <w:rPr>
          <w:rFonts w:cs="Arial"/>
          <w:snapToGrid w:val="0"/>
          <w:lang w:eastAsia="es-ES"/>
        </w:rPr>
      </w:pPr>
      <w:r w:rsidRPr="00B4408C">
        <w:rPr>
          <w:rFonts w:cs="Arial"/>
          <w:snapToGrid w:val="0"/>
          <w:lang w:eastAsia="es-ES"/>
        </w:rPr>
        <w:t>Enviar-vos avisos de posada a disposició de les notificacions, perquè us identifiqueu per mitjà del sistema de clau concertada i per transmetre-us altres comunicacions en el procediment.</w:t>
      </w:r>
    </w:p>
    <w:p w14:paraId="6F5CA15F" w14:textId="77777777" w:rsidR="00DD0B22" w:rsidRPr="00B4408C" w:rsidRDefault="00DD0B22" w:rsidP="00DD0B22">
      <w:pPr>
        <w:rPr>
          <w:rFonts w:cs="Arial"/>
          <w:snapToGrid w:val="0"/>
          <w:lang w:eastAsia="es-ES"/>
        </w:rPr>
      </w:pPr>
    </w:p>
    <w:p w14:paraId="4FA7BA50" w14:textId="77777777" w:rsidR="00DD0B22" w:rsidRPr="00B4408C" w:rsidRDefault="00DD0B22" w:rsidP="00DD0B22">
      <w:pPr>
        <w:rPr>
          <w:rFonts w:cs="Arial"/>
          <w:snapToGrid w:val="0"/>
          <w:lang w:eastAsia="es-ES"/>
        </w:rPr>
      </w:pPr>
      <w:r w:rsidRPr="00B4408C">
        <w:rPr>
          <w:rFonts w:cs="Arial"/>
          <w:b/>
          <w:snapToGrid w:val="0"/>
          <w:lang w:eastAsia="es-ES"/>
        </w:rPr>
        <w:t xml:space="preserve">Drets de les persones interessades: </w:t>
      </w:r>
      <w:r w:rsidRPr="00B4408C">
        <w:rPr>
          <w:rFonts w:cs="Arial"/>
          <w:snapToGrid w:val="0"/>
          <w:lang w:eastAsia="es-ES"/>
        </w:rPr>
        <w:t>podeu exercir els drets d’accés, rectificació, supressió, oposició al tractament i sol·licitud de la limitació de les dades al responsable del tractament, mitjançant els formularis d'exercici de drets que trobareu a la pàgina </w:t>
      </w:r>
      <w:hyperlink r:id="rId32" w:tgtFrame="_blank" w:tooltip="http://justicia.gencat.cat/ca/departament/protecciodades/drets-persones-interessades/" w:history="1">
        <w:r w:rsidRPr="00B4408C">
          <w:rPr>
            <w:rFonts w:eastAsiaTheme="minorHAnsi" w:cs="Arial"/>
            <w:color w:val="0000FF"/>
            <w:u w:val="single"/>
            <w:lang w:eastAsia="en-US"/>
          </w:rPr>
          <w:t>Drets de les persones interessades</w:t>
        </w:r>
      </w:hyperlink>
      <w:r w:rsidRPr="00B4408C">
        <w:rPr>
          <w:rFonts w:eastAsiaTheme="minorHAnsi" w:cs="Arial"/>
          <w:lang w:eastAsia="en-US"/>
        </w:rPr>
        <w:t xml:space="preserve">. </w:t>
      </w:r>
      <w:r w:rsidRPr="00B4408C">
        <w:rPr>
          <w:rFonts w:cs="Arial"/>
          <w:snapToGrid w:val="0"/>
          <w:lang w:eastAsia="es-ES"/>
        </w:rPr>
        <w:t xml:space="preserve">O davant el correu de la Delegada de Protecció de Dades: </w:t>
      </w:r>
      <w:hyperlink r:id="rId33" w:history="1">
        <w:r w:rsidRPr="00B4408C">
          <w:rPr>
            <w:rFonts w:eastAsiaTheme="minorHAnsi" w:cs="Arial"/>
            <w:color w:val="0000FF"/>
            <w:lang w:eastAsia="en-US"/>
          </w:rPr>
          <w:t>dpd.justicia@gencat.cat</w:t>
        </w:r>
      </w:hyperlink>
      <w:r w:rsidRPr="00B4408C">
        <w:rPr>
          <w:rFonts w:cs="Arial"/>
          <w:snapToGrid w:val="0"/>
          <w:lang w:eastAsia="es-ES"/>
        </w:rPr>
        <w:t xml:space="preserve"> </w:t>
      </w:r>
    </w:p>
    <w:p w14:paraId="70A37231" w14:textId="77777777" w:rsidR="00DD0B22" w:rsidRPr="00B4408C" w:rsidRDefault="00DD0B22" w:rsidP="00DD0B22">
      <w:pPr>
        <w:rPr>
          <w:rFonts w:eastAsiaTheme="minorHAnsi" w:cs="Arial"/>
          <w:lang w:eastAsia="en-US"/>
        </w:rPr>
      </w:pPr>
    </w:p>
    <w:p w14:paraId="4960A78E" w14:textId="77777777" w:rsidR="00DD0B22" w:rsidRPr="00B4408C" w:rsidRDefault="00DD0B22" w:rsidP="00DD0B22">
      <w:pPr>
        <w:rPr>
          <w:rFonts w:cs="Arial"/>
          <w:snapToGrid w:val="0"/>
          <w:lang w:eastAsia="es-ES"/>
        </w:rPr>
      </w:pPr>
      <w:r w:rsidRPr="00B4408C">
        <w:rPr>
          <w:rFonts w:cs="Arial"/>
          <w:b/>
          <w:snapToGrid w:val="0"/>
          <w:lang w:eastAsia="es-ES"/>
        </w:rPr>
        <w:t xml:space="preserve">Informació addicional: </w:t>
      </w:r>
      <w:r w:rsidRPr="00B4408C">
        <w:rPr>
          <w:rFonts w:cs="Arial"/>
          <w:snapToGrid w:val="0"/>
          <w:lang w:eastAsia="es-ES"/>
        </w:rPr>
        <w:t xml:space="preserve">podreu trobar més informació a: </w:t>
      </w:r>
    </w:p>
    <w:p w14:paraId="1C08BFD7" w14:textId="77777777" w:rsidR="00DD0B22" w:rsidRPr="00B4408C" w:rsidRDefault="00AB24F2" w:rsidP="00DD0B22">
      <w:pPr>
        <w:rPr>
          <w:rFonts w:cs="Arial"/>
          <w:b/>
          <w:snapToGrid w:val="0"/>
          <w:lang w:eastAsia="es-ES"/>
        </w:rPr>
      </w:pPr>
      <w:hyperlink r:id="rId34" w:history="1">
        <w:r w:rsidR="00DD0B22" w:rsidRPr="00B4408C">
          <w:rPr>
            <w:rFonts w:eastAsiaTheme="minorHAnsi" w:cs="Arial"/>
            <w:color w:val="0000FF"/>
            <w:lang w:eastAsia="en-US"/>
          </w:rPr>
          <w:t>https://justicia.gencat.cat/ca/detalls/Article/tractament-ds-contractacio-administrativa</w:t>
        </w:r>
      </w:hyperlink>
    </w:p>
    <w:p w14:paraId="28DAB38C" w14:textId="77777777" w:rsidR="00DD0B22" w:rsidRPr="00A01A19" w:rsidRDefault="00DD0B22" w:rsidP="00280438">
      <w:pPr>
        <w:rPr>
          <w:rFonts w:cs="Arial"/>
          <w:snapToGrid w:val="0"/>
          <w:color w:val="7F7F7F" w:themeColor="text1" w:themeTint="80"/>
          <w:lang w:eastAsia="es-ES"/>
        </w:rPr>
      </w:pPr>
    </w:p>
    <w:p w14:paraId="65B6AD58" w14:textId="65727A04" w:rsidR="00280438" w:rsidRDefault="00280438" w:rsidP="00280438">
      <w:pPr>
        <w:rPr>
          <w:rFonts w:cs="Arial"/>
          <w:b/>
          <w:snapToGrid w:val="0"/>
          <w:lang w:eastAsia="es-ES"/>
        </w:rPr>
      </w:pPr>
    </w:p>
    <w:p w14:paraId="73BFEA14" w14:textId="5F40617E" w:rsidR="00DD0B22" w:rsidRDefault="00DD0B22" w:rsidP="00280438">
      <w:pPr>
        <w:rPr>
          <w:rFonts w:cs="Arial"/>
          <w:b/>
          <w:snapToGrid w:val="0"/>
          <w:lang w:eastAsia="es-ES"/>
        </w:rPr>
      </w:pPr>
    </w:p>
    <w:p w14:paraId="43E909FF" w14:textId="6E846DB5" w:rsidR="00DD0B22" w:rsidRDefault="00DD0B22" w:rsidP="00280438">
      <w:pPr>
        <w:rPr>
          <w:rFonts w:cs="Arial"/>
          <w:b/>
          <w:snapToGrid w:val="0"/>
          <w:lang w:eastAsia="es-ES"/>
        </w:rPr>
      </w:pPr>
    </w:p>
    <w:p w14:paraId="69719F7A" w14:textId="602F8777" w:rsidR="00DD0B22" w:rsidRDefault="00DD0B22" w:rsidP="00280438">
      <w:pPr>
        <w:rPr>
          <w:rFonts w:cs="Arial"/>
          <w:b/>
          <w:snapToGrid w:val="0"/>
          <w:lang w:eastAsia="es-ES"/>
        </w:rPr>
      </w:pPr>
    </w:p>
    <w:p w14:paraId="1A6CC503" w14:textId="6206AB8E" w:rsidR="00DD0B22" w:rsidRDefault="00DD0B22" w:rsidP="00280438">
      <w:pPr>
        <w:rPr>
          <w:rFonts w:cs="Arial"/>
          <w:b/>
          <w:snapToGrid w:val="0"/>
          <w:lang w:eastAsia="es-ES"/>
        </w:rPr>
      </w:pPr>
    </w:p>
    <w:p w14:paraId="34F0496B" w14:textId="44C6E4C5" w:rsidR="00DD0B22" w:rsidRDefault="00DD0B22" w:rsidP="00280438">
      <w:pPr>
        <w:rPr>
          <w:rFonts w:cs="Arial"/>
          <w:b/>
          <w:snapToGrid w:val="0"/>
          <w:lang w:eastAsia="es-ES"/>
        </w:rPr>
      </w:pPr>
    </w:p>
    <w:p w14:paraId="1D434072" w14:textId="653CFFE9" w:rsidR="00DD0B22" w:rsidRDefault="00DD0B22" w:rsidP="00280438">
      <w:pPr>
        <w:rPr>
          <w:rFonts w:cs="Arial"/>
          <w:b/>
          <w:snapToGrid w:val="0"/>
          <w:lang w:eastAsia="es-ES"/>
        </w:rPr>
      </w:pPr>
    </w:p>
    <w:p w14:paraId="703280CF" w14:textId="5DF8058E" w:rsidR="00DD0B22" w:rsidRDefault="00DD0B22" w:rsidP="00280438">
      <w:pPr>
        <w:rPr>
          <w:rFonts w:cs="Arial"/>
          <w:b/>
          <w:snapToGrid w:val="0"/>
          <w:lang w:eastAsia="es-ES"/>
        </w:rPr>
      </w:pPr>
    </w:p>
    <w:p w14:paraId="0EFA09A8" w14:textId="50B43E96" w:rsidR="00DD0B22" w:rsidRDefault="00DD0B22" w:rsidP="00280438">
      <w:pPr>
        <w:rPr>
          <w:rFonts w:cs="Arial"/>
          <w:b/>
          <w:snapToGrid w:val="0"/>
          <w:lang w:eastAsia="es-ES"/>
        </w:rPr>
      </w:pPr>
    </w:p>
    <w:p w14:paraId="2DD1E114" w14:textId="46BC1982" w:rsidR="00DD0B22" w:rsidRDefault="00DD0B22" w:rsidP="00280438">
      <w:pPr>
        <w:rPr>
          <w:rFonts w:cs="Arial"/>
          <w:b/>
          <w:snapToGrid w:val="0"/>
          <w:lang w:eastAsia="es-ES"/>
        </w:rPr>
      </w:pPr>
    </w:p>
    <w:p w14:paraId="392B784D" w14:textId="098A1C76" w:rsidR="00DD0B22" w:rsidRDefault="00DD0B22" w:rsidP="00280438">
      <w:pPr>
        <w:rPr>
          <w:rFonts w:cs="Arial"/>
          <w:b/>
          <w:snapToGrid w:val="0"/>
          <w:lang w:eastAsia="es-ES"/>
        </w:rPr>
      </w:pPr>
    </w:p>
    <w:p w14:paraId="127295B0" w14:textId="675D7730" w:rsidR="00DD0B22" w:rsidRDefault="00DD0B22" w:rsidP="00280438">
      <w:pPr>
        <w:rPr>
          <w:rFonts w:cs="Arial"/>
          <w:b/>
          <w:snapToGrid w:val="0"/>
          <w:lang w:eastAsia="es-ES"/>
        </w:rPr>
      </w:pPr>
    </w:p>
    <w:p w14:paraId="07B25EB5" w14:textId="37433517" w:rsidR="00DD0B22" w:rsidRDefault="00DD0B22" w:rsidP="00280438">
      <w:pPr>
        <w:rPr>
          <w:rFonts w:cs="Arial"/>
          <w:b/>
          <w:snapToGrid w:val="0"/>
          <w:lang w:eastAsia="es-ES"/>
        </w:rPr>
      </w:pPr>
    </w:p>
    <w:p w14:paraId="285881F5" w14:textId="17B60F2A" w:rsidR="00DD0B22" w:rsidRDefault="00DD0B22" w:rsidP="00280438">
      <w:pPr>
        <w:rPr>
          <w:rFonts w:cs="Arial"/>
          <w:b/>
          <w:snapToGrid w:val="0"/>
          <w:lang w:eastAsia="es-ES"/>
        </w:rPr>
      </w:pPr>
    </w:p>
    <w:p w14:paraId="3E70812B" w14:textId="1C96DE1F" w:rsidR="00DD0B22" w:rsidRDefault="00DD0B22" w:rsidP="00280438">
      <w:pPr>
        <w:rPr>
          <w:rFonts w:cs="Arial"/>
          <w:b/>
          <w:snapToGrid w:val="0"/>
          <w:lang w:eastAsia="es-ES"/>
        </w:rPr>
      </w:pPr>
    </w:p>
    <w:p w14:paraId="62D3FB10" w14:textId="1380835C" w:rsidR="00DD0B22" w:rsidRDefault="00DD0B22" w:rsidP="00280438">
      <w:pPr>
        <w:rPr>
          <w:rFonts w:cs="Arial"/>
          <w:b/>
          <w:snapToGrid w:val="0"/>
          <w:lang w:eastAsia="es-ES"/>
        </w:rPr>
      </w:pPr>
    </w:p>
    <w:p w14:paraId="443C18EB" w14:textId="26704CAE" w:rsidR="00DD0B22" w:rsidRDefault="00DD0B22" w:rsidP="00280438">
      <w:pPr>
        <w:rPr>
          <w:rFonts w:cs="Arial"/>
          <w:b/>
          <w:snapToGrid w:val="0"/>
          <w:lang w:eastAsia="es-ES"/>
        </w:rPr>
      </w:pPr>
    </w:p>
    <w:p w14:paraId="3D3A7545" w14:textId="550D6F69" w:rsidR="00DD0B22" w:rsidRDefault="00DD0B22" w:rsidP="00280438">
      <w:pPr>
        <w:rPr>
          <w:rFonts w:cs="Arial"/>
          <w:b/>
          <w:snapToGrid w:val="0"/>
          <w:lang w:eastAsia="es-ES"/>
        </w:rPr>
      </w:pPr>
    </w:p>
    <w:p w14:paraId="7F77F2F2" w14:textId="22236321" w:rsidR="00DD0B22" w:rsidRDefault="00DD0B22" w:rsidP="00280438">
      <w:pPr>
        <w:rPr>
          <w:rFonts w:cs="Arial"/>
          <w:b/>
          <w:snapToGrid w:val="0"/>
          <w:lang w:eastAsia="es-ES"/>
        </w:rPr>
      </w:pPr>
    </w:p>
    <w:p w14:paraId="429EB15F" w14:textId="15689B62" w:rsidR="00DD0B22" w:rsidRDefault="00DD0B22" w:rsidP="00280438">
      <w:pPr>
        <w:rPr>
          <w:rFonts w:cs="Arial"/>
          <w:b/>
          <w:snapToGrid w:val="0"/>
          <w:lang w:eastAsia="es-ES"/>
        </w:rPr>
      </w:pPr>
    </w:p>
    <w:p w14:paraId="691DBCF1" w14:textId="57CC449E" w:rsidR="00DD0B22" w:rsidRDefault="00DD0B22" w:rsidP="00280438">
      <w:pPr>
        <w:rPr>
          <w:rFonts w:cs="Arial"/>
          <w:b/>
          <w:snapToGrid w:val="0"/>
          <w:lang w:eastAsia="es-ES"/>
        </w:rPr>
      </w:pPr>
    </w:p>
    <w:p w14:paraId="527144C1" w14:textId="6B5D1B6B" w:rsidR="00DD0B22" w:rsidRDefault="00DD0B22" w:rsidP="00280438">
      <w:pPr>
        <w:rPr>
          <w:rFonts w:cs="Arial"/>
          <w:b/>
          <w:snapToGrid w:val="0"/>
          <w:lang w:eastAsia="es-ES"/>
        </w:rPr>
      </w:pPr>
    </w:p>
    <w:p w14:paraId="6DF1D3BA" w14:textId="01E15B7D" w:rsidR="00DD0B22" w:rsidRDefault="00DD0B22" w:rsidP="00280438">
      <w:pPr>
        <w:rPr>
          <w:rFonts w:cs="Arial"/>
          <w:b/>
          <w:snapToGrid w:val="0"/>
          <w:lang w:eastAsia="es-ES"/>
        </w:rPr>
      </w:pPr>
    </w:p>
    <w:p w14:paraId="3D7F73B2" w14:textId="3D265367" w:rsidR="00DD0B22" w:rsidRDefault="00DD0B22" w:rsidP="00280438">
      <w:pPr>
        <w:rPr>
          <w:rFonts w:cs="Arial"/>
          <w:b/>
          <w:snapToGrid w:val="0"/>
          <w:lang w:eastAsia="es-ES"/>
        </w:rPr>
      </w:pPr>
    </w:p>
    <w:p w14:paraId="025A70C9" w14:textId="3888B087" w:rsidR="00DD0B22" w:rsidRDefault="00DD0B22" w:rsidP="00280438">
      <w:pPr>
        <w:rPr>
          <w:rFonts w:cs="Arial"/>
          <w:b/>
          <w:snapToGrid w:val="0"/>
          <w:lang w:eastAsia="es-ES"/>
        </w:rPr>
      </w:pPr>
    </w:p>
    <w:p w14:paraId="6EE90B79" w14:textId="424E356A" w:rsidR="00DD0B22" w:rsidRDefault="00DD0B22" w:rsidP="00280438">
      <w:pPr>
        <w:rPr>
          <w:rFonts w:cs="Arial"/>
          <w:b/>
          <w:snapToGrid w:val="0"/>
          <w:lang w:eastAsia="es-ES"/>
        </w:rPr>
      </w:pPr>
    </w:p>
    <w:p w14:paraId="4D640AC2" w14:textId="1FA0DA62" w:rsidR="00DD0B22" w:rsidRDefault="00DD0B22" w:rsidP="00280438">
      <w:pPr>
        <w:rPr>
          <w:rFonts w:cs="Arial"/>
          <w:b/>
          <w:snapToGrid w:val="0"/>
          <w:lang w:eastAsia="es-ES"/>
        </w:rPr>
      </w:pPr>
    </w:p>
    <w:p w14:paraId="78E6AB2E" w14:textId="77777777" w:rsidR="00DD0B22" w:rsidRDefault="00DD0B22" w:rsidP="00280438">
      <w:pPr>
        <w:rPr>
          <w:rFonts w:cs="Arial"/>
          <w:b/>
          <w:snapToGrid w:val="0"/>
          <w:lang w:eastAsia="es-ES"/>
        </w:rPr>
      </w:pPr>
    </w:p>
    <w:p w14:paraId="043F63B9" w14:textId="12ACEA1E" w:rsidR="00280438" w:rsidRPr="00A01A19" w:rsidRDefault="00280438" w:rsidP="00280438">
      <w:pPr>
        <w:rPr>
          <w:rFonts w:cs="Arial"/>
          <w:b/>
          <w:snapToGrid w:val="0"/>
          <w:color w:val="7F7F7F" w:themeColor="text1" w:themeTint="80"/>
          <w:lang w:eastAsia="es-ES"/>
        </w:rPr>
      </w:pPr>
    </w:p>
    <w:p w14:paraId="0EE16350" w14:textId="4F8C5762" w:rsidR="00280438" w:rsidRPr="00A01A19" w:rsidRDefault="00280438" w:rsidP="00280438">
      <w:pPr>
        <w:pStyle w:val="Ttol1"/>
      </w:pPr>
      <w:bookmarkStart w:id="180" w:name="Annex21"/>
      <w:bookmarkStart w:id="181" w:name="Annex2"/>
      <w:bookmarkStart w:id="182" w:name="_Toc139537355"/>
      <w:r w:rsidRPr="00A01A19">
        <w:lastRenderedPageBreak/>
        <w:t xml:space="preserve">ANNEX NÚM. </w:t>
      </w:r>
      <w:r w:rsidRPr="00EB5120">
        <w:t>2</w:t>
      </w:r>
      <w:bookmarkEnd w:id="180"/>
      <w:bookmarkEnd w:id="181"/>
      <w:r w:rsidR="00526BEC">
        <w:t xml:space="preserve"> </w:t>
      </w:r>
      <w:r w:rsidRPr="00EB5120">
        <w:t xml:space="preserve">DECLARACIÓ </w:t>
      </w:r>
      <w:r w:rsidRPr="00A01A19">
        <w:t>RESPONSABLE DE PLENA VIGÈNCIA DE LA DOCUMENTACIÓ ADMINISTRATIVA ACREDITADA EN L’ACORD MARC</w:t>
      </w:r>
      <w:bookmarkEnd w:id="182"/>
    </w:p>
    <w:p w14:paraId="77ABA2E4" w14:textId="77777777" w:rsidR="00280438" w:rsidRPr="00A01A19" w:rsidRDefault="00280438" w:rsidP="00280438">
      <w:pPr>
        <w:rPr>
          <w:rFonts w:cs="Arial"/>
          <w:bCs/>
          <w:color w:val="7F7F7F" w:themeColor="text1" w:themeTint="80"/>
        </w:rPr>
      </w:pPr>
    </w:p>
    <w:p w14:paraId="0E94F2D4" w14:textId="77777777" w:rsidR="00280438" w:rsidRPr="00A01A19" w:rsidRDefault="00280438" w:rsidP="00280438">
      <w:pPr>
        <w:autoSpaceDE w:val="0"/>
        <w:autoSpaceDN w:val="0"/>
        <w:adjustRightInd w:val="0"/>
        <w:rPr>
          <w:rFonts w:cs="Arial"/>
          <w:color w:val="7F7F7F" w:themeColor="text1" w:themeTint="80"/>
        </w:rPr>
      </w:pPr>
    </w:p>
    <w:p w14:paraId="03345502" w14:textId="77777777" w:rsidR="00280438" w:rsidRPr="00A01A19" w:rsidRDefault="00280438" w:rsidP="00280438">
      <w:pPr>
        <w:autoSpaceDE w:val="0"/>
        <w:autoSpaceDN w:val="0"/>
        <w:adjustRightInd w:val="0"/>
        <w:rPr>
          <w:rFonts w:cs="Arial"/>
        </w:rPr>
      </w:pPr>
      <w:r w:rsidRPr="00A01A19">
        <w:rPr>
          <w:rFonts w:cs="Arial"/>
        </w:rPr>
        <w:t xml:space="preserve">El/la senyor/a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rPr>
        <w:t xml:space="preserve"> com a apoderat/da de l’empresa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rPr>
        <w:t xml:space="preserve"> declara sota la seva responsabilitat que l’empresa a la qual representa, com a licitadora d’aquesta contractació:</w:t>
      </w:r>
    </w:p>
    <w:p w14:paraId="09ADE4BA" w14:textId="77777777" w:rsidR="00280438" w:rsidRPr="00A01A19" w:rsidRDefault="00280438" w:rsidP="00280438">
      <w:pPr>
        <w:autoSpaceDE w:val="0"/>
        <w:autoSpaceDN w:val="0"/>
        <w:adjustRightInd w:val="0"/>
        <w:rPr>
          <w:rFonts w:cs="Arial"/>
        </w:rPr>
      </w:pPr>
    </w:p>
    <w:p w14:paraId="6F2C737C" w14:textId="77777777" w:rsidR="00280438" w:rsidRPr="00A01A19" w:rsidRDefault="00280438" w:rsidP="00280438">
      <w:pPr>
        <w:autoSpaceDE w:val="0"/>
        <w:autoSpaceDN w:val="0"/>
        <w:adjustRightInd w:val="0"/>
        <w:rPr>
          <w:rFonts w:cs="Arial"/>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1.a) Que reuneix totes i cadascuna de les condicions exigides per contractar amb l’Administració, </w:t>
      </w:r>
      <w:r w:rsidRPr="00A01A19">
        <w:rPr>
          <w:rFonts w:cs="Arial"/>
        </w:rPr>
        <w:t>ja que, tenint capacitat d’obrar, no es troba compresa en cap de les circumstàncies de prohibició per contractar amb el sector públic (art. 70.1 LCSP) ni amb les Administracions Públiques (art. 70.2 LCSP).</w:t>
      </w:r>
    </w:p>
    <w:p w14:paraId="17574A8F" w14:textId="77777777" w:rsidR="00280438" w:rsidRPr="00A01A19" w:rsidRDefault="00280438" w:rsidP="00280438">
      <w:pPr>
        <w:autoSpaceDE w:val="0"/>
        <w:autoSpaceDN w:val="0"/>
        <w:adjustRightInd w:val="0"/>
        <w:rPr>
          <w:rFonts w:cs="Arial"/>
        </w:rPr>
      </w:pPr>
    </w:p>
    <w:p w14:paraId="0AD41782" w14:textId="77777777" w:rsidR="00280438" w:rsidRPr="00A01A19" w:rsidRDefault="00280438" w:rsidP="00280438">
      <w:pPr>
        <w:autoSpaceDE w:val="0"/>
        <w:autoSpaceDN w:val="0"/>
        <w:adjustRightInd w:val="0"/>
        <w:rPr>
          <w:rFonts w:cs="Arial"/>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1.b) </w:t>
      </w:r>
      <w:r w:rsidRPr="00A01A19">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A01A19">
        <w:rPr>
          <w:rFonts w:cs="Arial"/>
          <w:i/>
        </w:rPr>
        <w:t>(En cas de variació aporteu la documentació que correspongui).</w:t>
      </w:r>
    </w:p>
    <w:p w14:paraId="05969B9D" w14:textId="77777777" w:rsidR="00280438" w:rsidRPr="00A01A19" w:rsidRDefault="00280438" w:rsidP="00280438">
      <w:pPr>
        <w:autoSpaceDE w:val="0"/>
        <w:autoSpaceDN w:val="0"/>
        <w:adjustRightInd w:val="0"/>
        <w:rPr>
          <w:rFonts w:cs="Arial"/>
        </w:rPr>
      </w:pPr>
    </w:p>
    <w:p w14:paraId="7DDC9126" w14:textId="77777777" w:rsidR="00280438" w:rsidRDefault="00280438" w:rsidP="00280438">
      <w:pPr>
        <w:pStyle w:val="Default"/>
        <w:jc w:val="both"/>
        <w:rPr>
          <w:bCs/>
          <w:i/>
          <w:color w:val="auto"/>
          <w:sz w:val="22"/>
          <w:szCs w:val="22"/>
        </w:rPr>
      </w:pPr>
      <w:r w:rsidRPr="00A01A19">
        <w:rPr>
          <w:b/>
          <w:bCs/>
          <w:color w:val="auto"/>
          <w:sz w:val="22"/>
          <w:szCs w:val="22"/>
        </w:rPr>
        <w:fldChar w:fldCharType="begin">
          <w:ffData>
            <w:name w:val=""/>
            <w:enabled/>
            <w:calcOnExit w:val="0"/>
            <w:checkBox>
              <w:sizeAuto/>
              <w:default w:val="0"/>
            </w:checkBox>
          </w:ffData>
        </w:fldChar>
      </w:r>
      <w:r w:rsidRPr="00A01A19">
        <w:rPr>
          <w:b/>
          <w:bCs/>
          <w:color w:val="auto"/>
          <w:sz w:val="22"/>
          <w:szCs w:val="22"/>
        </w:rPr>
        <w:instrText xml:space="preserve"> FORMCHECKBOX </w:instrText>
      </w:r>
      <w:r w:rsidR="00AB24F2">
        <w:rPr>
          <w:b/>
          <w:bCs/>
          <w:color w:val="auto"/>
          <w:sz w:val="22"/>
          <w:szCs w:val="22"/>
        </w:rPr>
      </w:r>
      <w:r w:rsidR="00AB24F2">
        <w:rPr>
          <w:b/>
          <w:bCs/>
          <w:color w:val="auto"/>
          <w:sz w:val="22"/>
          <w:szCs w:val="22"/>
        </w:rPr>
        <w:fldChar w:fldCharType="separate"/>
      </w:r>
      <w:r w:rsidRPr="00A01A19">
        <w:rPr>
          <w:b/>
          <w:bCs/>
          <w:color w:val="auto"/>
          <w:sz w:val="22"/>
          <w:szCs w:val="22"/>
        </w:rPr>
        <w:fldChar w:fldCharType="end"/>
      </w:r>
      <w:r w:rsidRPr="00A01A19">
        <w:rPr>
          <w:bCs/>
          <w:color w:val="auto"/>
          <w:sz w:val="22"/>
          <w:szCs w:val="22"/>
        </w:rPr>
        <w:t xml:space="preserve"> 2. Que declara vigents els requisits de capacitat i solvència econòmica, financera i tècnica i/o classificació empresarial, tal com ho va presentar en la documentació acreditada en </w:t>
      </w:r>
      <w:r w:rsidRPr="00A01A19">
        <w:rPr>
          <w:color w:val="auto"/>
          <w:sz w:val="22"/>
          <w:szCs w:val="22"/>
        </w:rPr>
        <w:t xml:space="preserve">l’Acord marc dels </w:t>
      </w:r>
      <w:r>
        <w:rPr>
          <w:color w:val="auto"/>
          <w:sz w:val="22"/>
          <w:szCs w:val="22"/>
        </w:rPr>
        <w:t>serveis de neteja (CCS 2022 1) o que disposa de la solvència econòmica, financera, tècnica i/o classificació empresarial requerida en l’apartat H d’aquest plec.</w:t>
      </w:r>
      <w:r>
        <w:rPr>
          <w:bCs/>
          <w:i/>
          <w:color w:val="auto"/>
          <w:sz w:val="22"/>
          <w:szCs w:val="22"/>
        </w:rPr>
        <w:t xml:space="preserve"> (L’acreditació de la solvència requerida s’exigirà als proposats adjudicataris). </w:t>
      </w:r>
    </w:p>
    <w:p w14:paraId="11B96B13" w14:textId="77777777" w:rsidR="00280438" w:rsidRPr="00E64EC6" w:rsidRDefault="00280438" w:rsidP="00280438">
      <w:pPr>
        <w:pStyle w:val="Default"/>
        <w:jc w:val="both"/>
        <w:rPr>
          <w:bCs/>
          <w:i/>
          <w:color w:val="auto"/>
          <w:sz w:val="22"/>
          <w:szCs w:val="22"/>
        </w:rPr>
      </w:pPr>
    </w:p>
    <w:p w14:paraId="114D6C95" w14:textId="77777777" w:rsidR="00280438" w:rsidRPr="00A01A19" w:rsidRDefault="00280438" w:rsidP="00280438">
      <w:pPr>
        <w:autoSpaceDE w:val="0"/>
        <w:autoSpaceDN w:val="0"/>
        <w:adjustRightInd w:val="0"/>
        <w:rPr>
          <w:rFonts w:cs="Arial"/>
          <w:bCs/>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3. Que els poders són vigents i no han estat modificats, restringits o limitats fins a la data d’avui. La data de l’escriptura d’apoderament és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bCs/>
        </w:rPr>
        <w:t xml:space="preserve">, el número de protocol és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rPr>
        <w:t xml:space="preserve"> </w:t>
      </w:r>
      <w:r w:rsidRPr="00A01A19">
        <w:rPr>
          <w:rFonts w:cs="Arial"/>
          <w:bCs/>
        </w:rPr>
        <w:t xml:space="preserve">i el nom del notari és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bCs/>
        </w:rPr>
        <w:t>.</w:t>
      </w:r>
      <w:r w:rsidRPr="00A01A19">
        <w:rPr>
          <w:rFonts w:cs="Arial"/>
        </w:rPr>
        <w:t xml:space="preserve"> </w:t>
      </w:r>
      <w:r w:rsidRPr="00A01A19">
        <w:rPr>
          <w:rFonts w:cs="Arial"/>
          <w:bCs/>
          <w:i/>
        </w:rPr>
        <w:t>(En cas de variació aporteu els poders vigents).</w:t>
      </w:r>
    </w:p>
    <w:p w14:paraId="624B37D7" w14:textId="77777777" w:rsidR="00280438" w:rsidRPr="00A01A19" w:rsidRDefault="00280438" w:rsidP="00280438">
      <w:pPr>
        <w:autoSpaceDE w:val="0"/>
        <w:autoSpaceDN w:val="0"/>
        <w:adjustRightInd w:val="0"/>
        <w:rPr>
          <w:rFonts w:cs="Arial"/>
          <w:bCs/>
        </w:rPr>
      </w:pPr>
    </w:p>
    <w:p w14:paraId="7AAA1748" w14:textId="77777777" w:rsidR="00280438" w:rsidRPr="00A01A19" w:rsidRDefault="00280438" w:rsidP="00280438">
      <w:pPr>
        <w:autoSpaceDE w:val="0"/>
        <w:autoSpaceDN w:val="0"/>
        <w:adjustRightInd w:val="0"/>
        <w:rPr>
          <w:rFonts w:cs="Arial"/>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w:t>
      </w:r>
      <w:r w:rsidRPr="00A01A19">
        <w:rPr>
          <w:rFonts w:cs="Arial"/>
        </w:rPr>
        <w:t>4. Que està al corrent del compliment de les obligacions tributàries i de la seguretat social.</w:t>
      </w:r>
    </w:p>
    <w:p w14:paraId="6A4C1FBD" w14:textId="77777777" w:rsidR="00280438" w:rsidRPr="00A01A19" w:rsidRDefault="00280438" w:rsidP="00280438">
      <w:pPr>
        <w:autoSpaceDE w:val="0"/>
        <w:autoSpaceDN w:val="0"/>
        <w:adjustRightInd w:val="0"/>
        <w:rPr>
          <w:rFonts w:cs="Arial"/>
        </w:rPr>
      </w:pPr>
    </w:p>
    <w:p w14:paraId="056A75CC" w14:textId="77777777" w:rsidR="00280438" w:rsidRPr="00A01A19" w:rsidRDefault="00280438" w:rsidP="00280438">
      <w:pPr>
        <w:autoSpaceDE w:val="0"/>
        <w:autoSpaceDN w:val="0"/>
        <w:adjustRightInd w:val="0"/>
        <w:rPr>
          <w:rFonts w:cs="Arial"/>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w:t>
      </w:r>
      <w:r w:rsidRPr="00A01A19">
        <w:rPr>
          <w:rFonts w:cs="Arial"/>
        </w:rPr>
        <w:t>5. Que coneix i accepta incondicionalment el Plec de clàusules administratives particulars i el de prescripcions tècniques que regeixen aquesta licitació, així com les previsions del Plec de clàusules administratives particulars  i de prescripcions tècniques de l’Acord marc dels serveis de neteja (CCS 2022 1).</w:t>
      </w:r>
    </w:p>
    <w:p w14:paraId="6035C84F" w14:textId="77777777" w:rsidR="00280438" w:rsidRPr="00A01A19" w:rsidRDefault="00280438" w:rsidP="00280438">
      <w:pPr>
        <w:autoSpaceDE w:val="0"/>
        <w:autoSpaceDN w:val="0"/>
        <w:adjustRightInd w:val="0"/>
        <w:rPr>
          <w:rFonts w:cs="Arial"/>
        </w:rPr>
      </w:pPr>
    </w:p>
    <w:p w14:paraId="0A525731" w14:textId="77777777" w:rsidR="00280438" w:rsidRPr="00A01A19" w:rsidRDefault="00280438" w:rsidP="00280438">
      <w:pPr>
        <w:autoSpaceDE w:val="0"/>
        <w:autoSpaceDN w:val="0"/>
        <w:adjustRightInd w:val="0"/>
        <w:rPr>
          <w:rFonts w:cs="Arial"/>
          <w:iCs/>
        </w:rPr>
      </w:pPr>
      <w:r w:rsidRPr="00A01A19">
        <w:rPr>
          <w:rFonts w:cs="Arial"/>
          <w:b/>
          <w:bCs/>
        </w:rPr>
        <w:fldChar w:fldCharType="begin">
          <w:ffData>
            <w:name w:val=""/>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r w:rsidRPr="00A01A19">
        <w:rPr>
          <w:rFonts w:cs="Arial"/>
          <w:bCs/>
        </w:rPr>
        <w:t xml:space="preserve"> </w:t>
      </w:r>
      <w:r w:rsidRPr="00A01A19">
        <w:rPr>
          <w:rFonts w:cs="Arial"/>
        </w:rPr>
        <w:t>6. Que l’empresa</w:t>
      </w:r>
      <w:r w:rsidRPr="00A01A19">
        <w:rPr>
          <w:rFonts w:cs="Arial"/>
          <w:snapToGrid w:val="0"/>
        </w:rPr>
        <w:t xml:space="preserve"> a la qual representa</w:t>
      </w:r>
      <w:r w:rsidRPr="00A01A19">
        <w:rPr>
          <w:rFonts w:cs="Arial"/>
        </w:rPr>
        <w:t xml:space="preserve"> </w:t>
      </w:r>
      <w:r w:rsidRPr="00A01A19">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3E7BA23" w14:textId="77777777" w:rsidR="00280438" w:rsidRPr="00A01A19" w:rsidRDefault="00280438" w:rsidP="00280438">
      <w:pPr>
        <w:autoSpaceDE w:val="0"/>
        <w:autoSpaceDN w:val="0"/>
        <w:adjustRightInd w:val="0"/>
        <w:rPr>
          <w:rFonts w:cs="Arial"/>
          <w:iCs/>
        </w:rPr>
      </w:pPr>
    </w:p>
    <w:p w14:paraId="3BDC8132" w14:textId="77777777" w:rsidR="00280438" w:rsidRPr="00A01A19" w:rsidRDefault="00280438" w:rsidP="00280438">
      <w:pPr>
        <w:autoSpaceDE w:val="0"/>
        <w:autoSpaceDN w:val="0"/>
        <w:adjustRightInd w:val="0"/>
        <w:rPr>
          <w:rFonts w:cs="Arial"/>
          <w:iCs/>
        </w:rPr>
      </w:pPr>
    </w:p>
    <w:p w14:paraId="155522A6" w14:textId="77777777" w:rsidR="00280438" w:rsidRPr="00A01A19" w:rsidRDefault="00280438" w:rsidP="00280438">
      <w:pPr>
        <w:autoSpaceDE w:val="0"/>
        <w:autoSpaceDN w:val="0"/>
        <w:adjustRightInd w:val="0"/>
        <w:rPr>
          <w:rFonts w:cs="Arial"/>
        </w:rPr>
      </w:pPr>
      <w:r w:rsidRPr="00A01A19">
        <w:rPr>
          <w:rFonts w:cs="Arial"/>
        </w:rPr>
        <w:t>I perquè així consti, signo aquesta declaració.</w:t>
      </w:r>
    </w:p>
    <w:p w14:paraId="7E1EF8B7" w14:textId="77777777" w:rsidR="00280438" w:rsidRPr="00A01A19" w:rsidRDefault="00280438" w:rsidP="00280438">
      <w:pPr>
        <w:rPr>
          <w:rFonts w:cs="Arial"/>
          <w:b/>
          <w:color w:val="7F7F7F" w:themeColor="text1" w:themeTint="80"/>
        </w:rPr>
      </w:pPr>
      <w:r w:rsidRPr="00A01A19">
        <w:rPr>
          <w:rFonts w:cs="Arial"/>
          <w:i/>
        </w:rPr>
        <w:t>(Signatura electrònica del/de la representant legal de l’empresa)</w:t>
      </w:r>
      <w:r w:rsidRPr="00A01A19">
        <w:rPr>
          <w:rFonts w:cs="Arial"/>
          <w:b/>
          <w:snapToGrid w:val="0"/>
          <w:color w:val="7F7F7F" w:themeColor="text1" w:themeTint="80"/>
        </w:rPr>
        <w:br w:type="page"/>
      </w:r>
    </w:p>
    <w:p w14:paraId="05389073" w14:textId="77777777" w:rsidR="00280438" w:rsidRPr="00A01A19" w:rsidRDefault="00280438" w:rsidP="00280438">
      <w:pPr>
        <w:pStyle w:val="Ttol1"/>
        <w:rPr>
          <w:bCs w:val="0"/>
        </w:rPr>
      </w:pPr>
      <w:bookmarkStart w:id="183" w:name="Annex3"/>
      <w:bookmarkStart w:id="184" w:name="_Toc139537356"/>
      <w:r w:rsidRPr="00A01A19">
        <w:lastRenderedPageBreak/>
        <w:t>ANNEX NÚM. 3</w:t>
      </w:r>
      <w:bookmarkEnd w:id="183"/>
      <w:r w:rsidRPr="00A01A19">
        <w:t xml:space="preserve"> DECLARACIÓ RESPONSABLE SOBRE LA SUBCONTRACTACIÓ</w:t>
      </w:r>
      <w:bookmarkEnd w:id="184"/>
    </w:p>
    <w:p w14:paraId="660A4AF1" w14:textId="77777777" w:rsidR="00280438" w:rsidRPr="00A01A19" w:rsidRDefault="00280438" w:rsidP="00280438">
      <w:pPr>
        <w:rPr>
          <w:rFonts w:cs="Arial"/>
        </w:rPr>
      </w:pPr>
    </w:p>
    <w:p w14:paraId="33E9DE1D" w14:textId="77777777" w:rsidR="00280438" w:rsidRPr="00A01A19" w:rsidRDefault="00280438" w:rsidP="00280438">
      <w:pPr>
        <w:rPr>
          <w:rFonts w:cs="Arial"/>
          <w:b/>
        </w:rPr>
      </w:pPr>
      <w:r w:rsidRPr="00A01A19">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280438" w:rsidRPr="00A01A19" w14:paraId="38C85754" w14:textId="77777777" w:rsidTr="008C070F">
        <w:tc>
          <w:tcPr>
            <w:tcW w:w="5778" w:type="dxa"/>
          </w:tcPr>
          <w:p w14:paraId="2DFABADB" w14:textId="77777777" w:rsidR="00280438" w:rsidRPr="00A01A19" w:rsidRDefault="00280438" w:rsidP="008C070F">
            <w:pPr>
              <w:rPr>
                <w:rFonts w:cs="Arial"/>
              </w:rPr>
            </w:pPr>
            <w:r w:rsidRPr="00A01A19">
              <w:rPr>
                <w:rFonts w:cs="Arial"/>
              </w:rPr>
              <w:t>Cognoms i nom o raó social</w:t>
            </w:r>
          </w:p>
        </w:tc>
        <w:tc>
          <w:tcPr>
            <w:tcW w:w="2866" w:type="dxa"/>
            <w:gridSpan w:val="2"/>
          </w:tcPr>
          <w:p w14:paraId="06DF1F81" w14:textId="77777777" w:rsidR="00280438" w:rsidRPr="00A01A19" w:rsidRDefault="00280438" w:rsidP="008C070F">
            <w:pPr>
              <w:rPr>
                <w:rFonts w:cs="Arial"/>
              </w:rPr>
            </w:pPr>
            <w:r w:rsidRPr="00A01A19">
              <w:rPr>
                <w:rFonts w:cs="Arial"/>
              </w:rPr>
              <w:t>NIF</w:t>
            </w:r>
          </w:p>
        </w:tc>
      </w:tr>
      <w:tr w:rsidR="00280438" w:rsidRPr="00A01A19" w14:paraId="2959CCD2" w14:textId="77777777" w:rsidTr="008C070F">
        <w:tc>
          <w:tcPr>
            <w:tcW w:w="5778" w:type="dxa"/>
            <w:tcBorders>
              <w:bottom w:val="single" w:sz="4" w:space="0" w:color="auto"/>
            </w:tcBorders>
          </w:tcPr>
          <w:p w14:paraId="78CB0595" w14:textId="77777777" w:rsidR="00280438" w:rsidRPr="00A01A19" w:rsidRDefault="00280438" w:rsidP="008C070F">
            <w:pPr>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c>
          <w:tcPr>
            <w:tcW w:w="2866" w:type="dxa"/>
            <w:gridSpan w:val="2"/>
            <w:tcBorders>
              <w:bottom w:val="single" w:sz="4" w:space="0" w:color="auto"/>
            </w:tcBorders>
          </w:tcPr>
          <w:p w14:paraId="1FA21DB1" w14:textId="77777777" w:rsidR="00280438" w:rsidRPr="00A01A19" w:rsidRDefault="00280438" w:rsidP="008C070F">
            <w:pPr>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006FD379"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75134CA2" w14:textId="77777777" w:rsidR="00280438" w:rsidRPr="00A01A19" w:rsidRDefault="00280438" w:rsidP="008C070F">
            <w:pPr>
              <w:rPr>
                <w:rFonts w:cs="Arial"/>
                <w:b/>
              </w:rPr>
            </w:pPr>
            <w:r w:rsidRPr="00A01A19">
              <w:rPr>
                <w:rFonts w:cs="Arial"/>
                <w:b/>
              </w:rPr>
              <w:t>Dades de la persona que actua en representació de l’empresa</w:t>
            </w:r>
          </w:p>
        </w:tc>
      </w:tr>
      <w:tr w:rsidR="00280438" w:rsidRPr="00A01A19" w14:paraId="4E8EE60D"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5D107CBB" w14:textId="77777777" w:rsidR="00280438" w:rsidRPr="00A01A19" w:rsidRDefault="00280438" w:rsidP="008C070F">
            <w:pPr>
              <w:rPr>
                <w:rFonts w:cs="Arial"/>
              </w:rPr>
            </w:pPr>
            <w:r w:rsidRPr="00A01A19">
              <w:rPr>
                <w:rFonts w:cs="Arial"/>
              </w:rPr>
              <w:t>Cognoms i nom</w:t>
            </w:r>
          </w:p>
        </w:tc>
        <w:tc>
          <w:tcPr>
            <w:tcW w:w="2724" w:type="dxa"/>
            <w:tcBorders>
              <w:top w:val="single" w:sz="4" w:space="0" w:color="auto"/>
              <w:left w:val="nil"/>
              <w:bottom w:val="nil"/>
              <w:right w:val="nil"/>
            </w:tcBorders>
          </w:tcPr>
          <w:p w14:paraId="5C8DFF7A" w14:textId="77777777" w:rsidR="00280438" w:rsidRPr="00A01A19" w:rsidRDefault="00280438" w:rsidP="008C070F">
            <w:pPr>
              <w:rPr>
                <w:rFonts w:cs="Arial"/>
              </w:rPr>
            </w:pPr>
            <w:r w:rsidRPr="00A01A19">
              <w:rPr>
                <w:rFonts w:cs="Arial"/>
              </w:rPr>
              <w:t>NIF</w:t>
            </w:r>
          </w:p>
        </w:tc>
      </w:tr>
      <w:tr w:rsidR="00280438" w:rsidRPr="00A01A19" w14:paraId="7DA7A669"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5B1C6ECA" w14:textId="77777777" w:rsidR="00280438" w:rsidRPr="00A01A19" w:rsidRDefault="00280438" w:rsidP="008C070F">
            <w:pPr>
              <w:rPr>
                <w:rFonts w:cs="Arial"/>
                <w:b/>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c>
          <w:tcPr>
            <w:tcW w:w="2724" w:type="dxa"/>
            <w:tcBorders>
              <w:top w:val="nil"/>
              <w:left w:val="nil"/>
              <w:bottom w:val="single" w:sz="4" w:space="0" w:color="auto"/>
              <w:right w:val="nil"/>
            </w:tcBorders>
          </w:tcPr>
          <w:p w14:paraId="6CD33510" w14:textId="77777777" w:rsidR="00280438" w:rsidRPr="00A01A19" w:rsidRDefault="00280438" w:rsidP="008C070F">
            <w:pPr>
              <w:rPr>
                <w:rFonts w:cs="Arial"/>
                <w:b/>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23A8173D" w14:textId="77777777" w:rsidR="00280438" w:rsidRPr="00A01A19" w:rsidRDefault="00280438" w:rsidP="00280438">
      <w:pPr>
        <w:rPr>
          <w:rFonts w:cs="Arial"/>
        </w:rPr>
      </w:pPr>
    </w:p>
    <w:p w14:paraId="029033D7" w14:textId="77777777" w:rsidR="00280438" w:rsidRPr="00A01A19" w:rsidRDefault="00280438" w:rsidP="00280438">
      <w:pPr>
        <w:rPr>
          <w:rFonts w:cs="Arial"/>
          <w:b/>
        </w:rPr>
      </w:pPr>
      <w:r w:rsidRPr="00A01A19">
        <w:rPr>
          <w:rFonts w:cs="Arial"/>
          <w:b/>
        </w:rPr>
        <w:t>Declaro, sota la meva responsabilitat</w:t>
      </w:r>
    </w:p>
    <w:p w14:paraId="712166D1" w14:textId="77777777" w:rsidR="00280438" w:rsidRPr="00A01A19" w:rsidRDefault="00280438" w:rsidP="00280438">
      <w:pPr>
        <w:rPr>
          <w:rFonts w:cs="Arial"/>
          <w:b/>
        </w:rPr>
      </w:pPr>
    </w:p>
    <w:p w14:paraId="2972441C" w14:textId="77777777" w:rsidR="00280438" w:rsidRPr="00A01A19" w:rsidRDefault="00280438" w:rsidP="00280438">
      <w:pPr>
        <w:autoSpaceDE w:val="0"/>
        <w:autoSpaceDN w:val="0"/>
        <w:adjustRightInd w:val="0"/>
        <w:rPr>
          <w:rFonts w:cs="Arial"/>
          <w:color w:val="000000"/>
        </w:rPr>
      </w:pPr>
      <w:r w:rsidRPr="00A01A19">
        <w:rPr>
          <w:rFonts w:cs="Arial"/>
          <w:color w:val="000000"/>
        </w:rPr>
        <w:t>Que l’empresa que represento procedirà a la subcontractació:</w:t>
      </w:r>
    </w:p>
    <w:p w14:paraId="1FABAB09" w14:textId="77777777" w:rsidR="00280438" w:rsidRPr="00A01A19" w:rsidRDefault="00280438" w:rsidP="00280438">
      <w:pPr>
        <w:pStyle w:val="Textindependent3"/>
        <w:spacing w:after="0"/>
        <w:rPr>
          <w:rFonts w:ascii="Arial" w:hAnsi="Arial" w:cs="Arial"/>
          <w:bCs/>
          <w:sz w:val="22"/>
          <w:szCs w:val="22"/>
        </w:rPr>
      </w:pPr>
    </w:p>
    <w:p w14:paraId="17CD28FA" w14:textId="77777777" w:rsidR="00280438" w:rsidRPr="00A01A19" w:rsidRDefault="00280438" w:rsidP="00280438">
      <w:pPr>
        <w:pStyle w:val="Textindependent3"/>
        <w:spacing w:after="0"/>
        <w:rPr>
          <w:rFonts w:ascii="Arial" w:hAnsi="Arial" w:cs="Arial"/>
          <w:b/>
          <w:bCs/>
          <w:sz w:val="22"/>
          <w:szCs w:val="22"/>
        </w:rPr>
      </w:pPr>
      <w:r w:rsidRPr="00A01A19">
        <w:rPr>
          <w:rFonts w:ascii="Arial" w:hAnsi="Arial" w:cs="Arial"/>
          <w:b/>
          <w:bCs/>
          <w:sz w:val="22"/>
          <w:szCs w:val="22"/>
        </w:rPr>
        <w:fldChar w:fldCharType="begin">
          <w:ffData>
            <w:name w:val="Verifica47"/>
            <w:enabled/>
            <w:calcOnExit w:val="0"/>
            <w:checkBox>
              <w:sizeAuto/>
              <w:default w:val="0"/>
            </w:checkBox>
          </w:ffData>
        </w:fldChar>
      </w:r>
      <w:r w:rsidRPr="00A01A19">
        <w:rPr>
          <w:rFonts w:ascii="Arial" w:hAnsi="Arial" w:cs="Arial"/>
          <w:sz w:val="22"/>
          <w:szCs w:val="22"/>
        </w:rPr>
        <w:instrText xml:space="preserve"> FORMCHECKBOX </w:instrText>
      </w:r>
      <w:r w:rsidR="00AB24F2">
        <w:rPr>
          <w:rFonts w:ascii="Arial" w:hAnsi="Arial" w:cs="Arial"/>
          <w:b/>
          <w:bCs/>
          <w:sz w:val="22"/>
          <w:szCs w:val="22"/>
        </w:rPr>
      </w:r>
      <w:r w:rsidR="00AB24F2">
        <w:rPr>
          <w:rFonts w:ascii="Arial" w:hAnsi="Arial" w:cs="Arial"/>
          <w:b/>
          <w:bCs/>
          <w:sz w:val="22"/>
          <w:szCs w:val="22"/>
        </w:rPr>
        <w:fldChar w:fldCharType="separate"/>
      </w:r>
      <w:r w:rsidRPr="00A01A19">
        <w:rPr>
          <w:rFonts w:ascii="Arial" w:hAnsi="Arial" w:cs="Arial"/>
          <w:b/>
          <w:bCs/>
          <w:sz w:val="22"/>
          <w:szCs w:val="22"/>
        </w:rPr>
        <w:fldChar w:fldCharType="end"/>
      </w:r>
      <w:r w:rsidRPr="00A01A19">
        <w:rPr>
          <w:rFonts w:ascii="Arial" w:hAnsi="Arial" w:cs="Arial"/>
          <w:sz w:val="22"/>
          <w:szCs w:val="22"/>
        </w:rPr>
        <w:t xml:space="preserve"> No</w:t>
      </w:r>
    </w:p>
    <w:p w14:paraId="34A9B4D8" w14:textId="77777777" w:rsidR="00280438" w:rsidRPr="00A01A19" w:rsidRDefault="00280438" w:rsidP="00280438">
      <w:pPr>
        <w:rPr>
          <w:rFonts w:cs="Arial"/>
        </w:rPr>
      </w:pPr>
    </w:p>
    <w:p w14:paraId="6D8B9AE2" w14:textId="77777777" w:rsidR="00280438" w:rsidRPr="00A01A19" w:rsidRDefault="00280438" w:rsidP="00280438">
      <w:pPr>
        <w:pStyle w:val="Textindependent3"/>
        <w:spacing w:after="0"/>
        <w:rPr>
          <w:rFonts w:ascii="Arial" w:hAnsi="Arial" w:cs="Arial"/>
          <w:sz w:val="22"/>
          <w:szCs w:val="22"/>
        </w:rPr>
      </w:pPr>
      <w:r w:rsidRPr="00A01A19">
        <w:rPr>
          <w:rFonts w:ascii="Arial" w:hAnsi="Arial" w:cs="Arial"/>
          <w:b/>
          <w:bCs/>
          <w:sz w:val="22"/>
          <w:szCs w:val="22"/>
        </w:rPr>
        <w:fldChar w:fldCharType="begin">
          <w:ffData>
            <w:name w:val="Verifica34"/>
            <w:enabled/>
            <w:calcOnExit w:val="0"/>
            <w:checkBox>
              <w:sizeAuto/>
              <w:default w:val="0"/>
            </w:checkBox>
          </w:ffData>
        </w:fldChar>
      </w:r>
      <w:r w:rsidRPr="00A01A19">
        <w:rPr>
          <w:rFonts w:ascii="Arial" w:hAnsi="Arial" w:cs="Arial"/>
          <w:sz w:val="22"/>
          <w:szCs w:val="22"/>
        </w:rPr>
        <w:instrText xml:space="preserve"> FORMCHECKBOX </w:instrText>
      </w:r>
      <w:r w:rsidR="00AB24F2">
        <w:rPr>
          <w:rFonts w:ascii="Arial" w:hAnsi="Arial" w:cs="Arial"/>
          <w:b/>
          <w:bCs/>
          <w:sz w:val="22"/>
          <w:szCs w:val="22"/>
        </w:rPr>
      </w:r>
      <w:r w:rsidR="00AB24F2">
        <w:rPr>
          <w:rFonts w:ascii="Arial" w:hAnsi="Arial" w:cs="Arial"/>
          <w:b/>
          <w:bCs/>
          <w:sz w:val="22"/>
          <w:szCs w:val="22"/>
        </w:rPr>
        <w:fldChar w:fldCharType="separate"/>
      </w:r>
      <w:r w:rsidRPr="00A01A19">
        <w:rPr>
          <w:rFonts w:ascii="Arial" w:hAnsi="Arial" w:cs="Arial"/>
          <w:b/>
          <w:bCs/>
          <w:sz w:val="22"/>
          <w:szCs w:val="22"/>
        </w:rPr>
        <w:fldChar w:fldCharType="end"/>
      </w:r>
      <w:r w:rsidRPr="00A01A19">
        <w:rPr>
          <w:rFonts w:ascii="Arial" w:hAnsi="Arial" w:cs="Arial"/>
          <w:sz w:val="22"/>
          <w:szCs w:val="22"/>
        </w:rPr>
        <w:t xml:space="preserve"> Sí :</w:t>
      </w:r>
    </w:p>
    <w:p w14:paraId="1FC1B6D5" w14:textId="77777777" w:rsidR="00280438" w:rsidRPr="00A01A19" w:rsidRDefault="00280438" w:rsidP="00280438">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280438" w:rsidRPr="00A01A19" w14:paraId="567AED29" w14:textId="77777777" w:rsidTr="008C070F">
        <w:tc>
          <w:tcPr>
            <w:tcW w:w="8644" w:type="dxa"/>
            <w:tcBorders>
              <w:bottom w:val="single" w:sz="4" w:space="0" w:color="auto"/>
            </w:tcBorders>
          </w:tcPr>
          <w:p w14:paraId="658FBE0D" w14:textId="77777777" w:rsidR="00280438" w:rsidRPr="00A01A19" w:rsidRDefault="00280438" w:rsidP="008C070F">
            <w:pPr>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3ECD071F" w14:textId="77777777" w:rsidTr="008C070F">
        <w:tc>
          <w:tcPr>
            <w:tcW w:w="8644" w:type="dxa"/>
            <w:tcBorders>
              <w:top w:val="single" w:sz="4" w:space="0" w:color="auto"/>
              <w:bottom w:val="single" w:sz="4" w:space="0" w:color="auto"/>
            </w:tcBorders>
          </w:tcPr>
          <w:p w14:paraId="44E92213" w14:textId="77777777" w:rsidR="00280438" w:rsidRPr="00A01A19" w:rsidRDefault="00280438" w:rsidP="008C070F">
            <w:pPr>
              <w:autoSpaceDE w:val="0"/>
              <w:autoSpaceDN w:val="0"/>
              <w:adjustRightInd w:val="0"/>
              <w:rPr>
                <w:rFonts w:cs="Arial"/>
                <w:color w:val="000000"/>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705CCE40" w14:textId="77777777" w:rsidTr="008C070F">
        <w:tc>
          <w:tcPr>
            <w:tcW w:w="8644" w:type="dxa"/>
            <w:tcBorders>
              <w:top w:val="single" w:sz="4" w:space="0" w:color="auto"/>
              <w:bottom w:val="single" w:sz="4" w:space="0" w:color="auto"/>
            </w:tcBorders>
          </w:tcPr>
          <w:p w14:paraId="5A971065" w14:textId="77777777" w:rsidR="00280438" w:rsidRPr="00A01A19" w:rsidRDefault="00280438" w:rsidP="008C070F">
            <w:pPr>
              <w:autoSpaceDE w:val="0"/>
              <w:autoSpaceDN w:val="0"/>
              <w:adjustRightInd w:val="0"/>
              <w:rPr>
                <w:rFonts w:cs="Arial"/>
                <w:color w:val="000000"/>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3B7D0F37" w14:textId="77777777" w:rsidTr="008C070F">
        <w:tc>
          <w:tcPr>
            <w:tcW w:w="8644" w:type="dxa"/>
            <w:tcBorders>
              <w:top w:val="single" w:sz="4" w:space="0" w:color="auto"/>
              <w:bottom w:val="single" w:sz="4" w:space="0" w:color="auto"/>
            </w:tcBorders>
          </w:tcPr>
          <w:p w14:paraId="33616C1B" w14:textId="77777777" w:rsidR="00280438" w:rsidRPr="00A01A19" w:rsidRDefault="00280438" w:rsidP="008C070F">
            <w:pPr>
              <w:autoSpaceDE w:val="0"/>
              <w:autoSpaceDN w:val="0"/>
              <w:adjustRightInd w:val="0"/>
              <w:rPr>
                <w:rFonts w:cs="Arial"/>
                <w:color w:val="000000"/>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47BD8ECA" w14:textId="77777777" w:rsidR="00280438" w:rsidRPr="00A01A19" w:rsidRDefault="00280438" w:rsidP="00280438">
      <w:pPr>
        <w:pStyle w:val="Textindependent3"/>
        <w:spacing w:after="0"/>
        <w:rPr>
          <w:rFonts w:ascii="Arial" w:hAnsi="Arial" w:cs="Arial"/>
          <w:b/>
          <w:bCs/>
          <w:i/>
          <w:sz w:val="22"/>
          <w:szCs w:val="22"/>
        </w:rPr>
      </w:pPr>
      <w:r w:rsidRPr="00A01A19">
        <w:rPr>
          <w:rFonts w:ascii="Arial" w:hAnsi="Arial" w:cs="Arial"/>
          <w:i/>
          <w:sz w:val="22"/>
          <w:szCs w:val="22"/>
        </w:rPr>
        <w:t xml:space="preserve">(Concreteu </w:t>
      </w:r>
      <w:r w:rsidRPr="00A01A19">
        <w:rPr>
          <w:rFonts w:ascii="Arial" w:hAnsi="Arial" w:cs="Arial"/>
          <w:i/>
          <w:sz w:val="22"/>
          <w:szCs w:val="22"/>
          <w:lang w:eastAsia="ca-ES"/>
        </w:rPr>
        <w:t>el nom de l’empresa o empreses a subcontractar o bé detalleu el perfil empresarial definit per referència a les condicions de solvència professional o tècnica</w:t>
      </w:r>
      <w:r w:rsidRPr="00A01A19">
        <w:rPr>
          <w:rFonts w:ascii="Arial" w:hAnsi="Arial" w:cs="Arial"/>
          <w:i/>
          <w:sz w:val="22"/>
          <w:szCs w:val="22"/>
        </w:rPr>
        <w:t>).</w:t>
      </w:r>
    </w:p>
    <w:p w14:paraId="4E1BC51B" w14:textId="77777777" w:rsidR="00280438" w:rsidRPr="00A01A19" w:rsidRDefault="00280438" w:rsidP="00280438">
      <w:pPr>
        <w:autoSpaceDE w:val="0"/>
        <w:autoSpaceDN w:val="0"/>
        <w:adjustRightInd w:val="0"/>
        <w:rPr>
          <w:rFonts w:cs="Arial"/>
        </w:rPr>
      </w:pPr>
    </w:p>
    <w:p w14:paraId="1A6581F7" w14:textId="77777777" w:rsidR="00280438" w:rsidRPr="00A01A19" w:rsidRDefault="00280438" w:rsidP="00280438">
      <w:pPr>
        <w:autoSpaceDE w:val="0"/>
        <w:autoSpaceDN w:val="0"/>
        <w:adjustRightInd w:val="0"/>
        <w:rPr>
          <w:rFonts w:cs="Arial"/>
        </w:rPr>
      </w:pPr>
      <w:r w:rsidRPr="00A01A19">
        <w:rPr>
          <w:rFonts w:cs="Arial"/>
        </w:rPr>
        <w:t>I perquè així consti, signo aquesta declaració.</w:t>
      </w:r>
    </w:p>
    <w:p w14:paraId="43379C73" w14:textId="77777777" w:rsidR="00280438" w:rsidRPr="00A01A19" w:rsidRDefault="00280438" w:rsidP="00280438">
      <w:pPr>
        <w:autoSpaceDE w:val="0"/>
        <w:autoSpaceDN w:val="0"/>
        <w:adjustRightInd w:val="0"/>
        <w:rPr>
          <w:rFonts w:cs="Arial"/>
        </w:rPr>
      </w:pPr>
    </w:p>
    <w:p w14:paraId="4779B8B3" w14:textId="77777777" w:rsidR="00280438" w:rsidRPr="00A01A19" w:rsidRDefault="00280438" w:rsidP="00280438">
      <w:pPr>
        <w:autoSpaceDE w:val="0"/>
        <w:autoSpaceDN w:val="0"/>
        <w:adjustRightInd w:val="0"/>
        <w:rPr>
          <w:rFonts w:cs="Arial"/>
        </w:rPr>
      </w:pPr>
    </w:p>
    <w:p w14:paraId="23AF8B76" w14:textId="77777777" w:rsidR="00280438" w:rsidRPr="00A01A19" w:rsidRDefault="00280438" w:rsidP="00280438">
      <w:pPr>
        <w:autoSpaceDE w:val="0"/>
        <w:autoSpaceDN w:val="0"/>
        <w:adjustRightInd w:val="0"/>
        <w:rPr>
          <w:rFonts w:cs="Arial"/>
        </w:rPr>
      </w:pPr>
    </w:p>
    <w:p w14:paraId="2085FEF1" w14:textId="77777777" w:rsidR="00280438" w:rsidRPr="00A01A19" w:rsidRDefault="00280438" w:rsidP="00280438">
      <w:pPr>
        <w:autoSpaceDE w:val="0"/>
        <w:autoSpaceDN w:val="0"/>
        <w:adjustRightInd w:val="0"/>
        <w:rPr>
          <w:rFonts w:cs="Arial"/>
        </w:rPr>
      </w:pPr>
    </w:p>
    <w:p w14:paraId="4F922B8E" w14:textId="77777777" w:rsidR="00280438" w:rsidRPr="00A01A19" w:rsidRDefault="00280438" w:rsidP="00280438">
      <w:pPr>
        <w:autoSpaceDE w:val="0"/>
        <w:autoSpaceDN w:val="0"/>
        <w:adjustRightInd w:val="0"/>
        <w:rPr>
          <w:rFonts w:cs="Arial"/>
        </w:rPr>
      </w:pPr>
    </w:p>
    <w:p w14:paraId="359DD5C8" w14:textId="77777777" w:rsidR="00280438" w:rsidRPr="00A01A19" w:rsidRDefault="00280438" w:rsidP="00280438">
      <w:pPr>
        <w:rPr>
          <w:rFonts w:cs="Arial"/>
          <w:b/>
          <w:snapToGrid w:val="0"/>
          <w:u w:val="single"/>
        </w:rPr>
      </w:pPr>
      <w:r w:rsidRPr="00A01A19">
        <w:rPr>
          <w:rFonts w:cs="Arial"/>
          <w:i/>
        </w:rPr>
        <w:t>(Signatura electrònica del/de la representant legal de l’empresa)</w:t>
      </w:r>
      <w:r w:rsidRPr="00A01A19">
        <w:rPr>
          <w:rFonts w:cs="Arial"/>
          <w:b/>
          <w:snapToGrid w:val="0"/>
          <w:u w:val="single"/>
        </w:rPr>
        <w:br w:type="page"/>
      </w:r>
    </w:p>
    <w:p w14:paraId="031F226A" w14:textId="77777777" w:rsidR="00280438" w:rsidRPr="00A01A19" w:rsidRDefault="00280438" w:rsidP="00280438">
      <w:pPr>
        <w:pStyle w:val="Ttol1"/>
      </w:pPr>
      <w:bookmarkStart w:id="185" w:name="Annex4"/>
      <w:bookmarkStart w:id="186" w:name="_Toc139537357"/>
      <w:r w:rsidRPr="00A01A19">
        <w:lastRenderedPageBreak/>
        <w:t>ANNEX NÚM. 4</w:t>
      </w:r>
      <w:bookmarkEnd w:id="185"/>
      <w:r w:rsidRPr="00A01A19">
        <w:t xml:space="preserve">  CERTIFICAT VISITA DEPENDÈNCIES</w:t>
      </w:r>
      <w:bookmarkEnd w:id="186"/>
    </w:p>
    <w:p w14:paraId="5C77FE4B" w14:textId="77777777" w:rsidR="00280438" w:rsidRPr="00A01A19" w:rsidRDefault="00280438" w:rsidP="00280438">
      <w:pPr>
        <w:rPr>
          <w:rFonts w:cs="Arial"/>
          <w:b/>
        </w:rPr>
      </w:pPr>
    </w:p>
    <w:p w14:paraId="02636F86" w14:textId="77777777" w:rsidR="00280438" w:rsidRPr="00A01A19" w:rsidRDefault="00280438" w:rsidP="00280438">
      <w:pPr>
        <w:rPr>
          <w:rFonts w:cs="Arial"/>
          <w:b/>
          <w:bCs/>
        </w:rPr>
      </w:pPr>
      <w:r w:rsidRPr="00A01A19">
        <w:rPr>
          <w:rFonts w:cs="Arial"/>
          <w:b/>
          <w:bCs/>
        </w:rPr>
        <w:t>Nom i càrrec de la persona que certificarà la visita</w:t>
      </w:r>
    </w:p>
    <w:p w14:paraId="3BBA1DDA" w14:textId="77777777" w:rsidR="00280438" w:rsidRPr="00A01A19" w:rsidRDefault="00280438" w:rsidP="00280438">
      <w:pPr>
        <w:rPr>
          <w:rFonts w:cs="Arial"/>
        </w:rPr>
      </w:pPr>
    </w:p>
    <w:p w14:paraId="6E181A8C" w14:textId="77777777" w:rsidR="00280438" w:rsidRPr="00A01A19" w:rsidRDefault="00280438" w:rsidP="00280438">
      <w:pPr>
        <w:rPr>
          <w:rFonts w:cs="Arial"/>
          <w:b/>
          <w:bCs/>
          <w:snapToGrid w:val="0"/>
        </w:rPr>
      </w:pPr>
      <w:r w:rsidRPr="00A01A19">
        <w:rPr>
          <w:rFonts w:cs="Arial"/>
          <w:b/>
          <w:bCs/>
          <w:snapToGrid w:val="0"/>
        </w:rPr>
        <w:t>CERTIFICO</w:t>
      </w:r>
    </w:p>
    <w:p w14:paraId="2DBF6259" w14:textId="77777777" w:rsidR="00280438" w:rsidRPr="00A01A19" w:rsidRDefault="00280438" w:rsidP="00280438">
      <w:pPr>
        <w:rPr>
          <w:rFonts w:cs="Arial"/>
          <w:b/>
          <w:bCs/>
          <w:snapToGrid w:val="0"/>
        </w:rPr>
      </w:pPr>
    </w:p>
    <w:p w14:paraId="222CC2FB" w14:textId="77777777" w:rsidR="00280438" w:rsidRPr="00A01A19" w:rsidRDefault="00280438" w:rsidP="00280438">
      <w:pPr>
        <w:rPr>
          <w:rFonts w:cs="Arial"/>
          <w:bCs/>
          <w:snapToGrid w:val="0"/>
        </w:rPr>
      </w:pPr>
      <w:r w:rsidRPr="00A01A19">
        <w:rPr>
          <w:rFonts w:cs="Arial"/>
          <w:bCs/>
          <w:snapToGrid w:val="0"/>
        </w:rPr>
        <w:t>Que el/la senyor/a:   __________________________________________________</w:t>
      </w:r>
    </w:p>
    <w:p w14:paraId="2A40D813" w14:textId="77777777" w:rsidR="00280438" w:rsidRPr="00A01A19" w:rsidRDefault="00280438" w:rsidP="00280438">
      <w:pPr>
        <w:rPr>
          <w:rFonts w:cs="Arial"/>
          <w:bCs/>
          <w:snapToGrid w:val="0"/>
        </w:rPr>
      </w:pPr>
      <w:r w:rsidRPr="00A01A19">
        <w:rPr>
          <w:rFonts w:cs="Arial"/>
          <w:bCs/>
          <w:snapToGrid w:val="0"/>
        </w:rPr>
        <w:t xml:space="preserve">   </w:t>
      </w:r>
    </w:p>
    <w:p w14:paraId="14AE0FEC" w14:textId="77777777" w:rsidR="00280438" w:rsidRPr="00A01A19" w:rsidRDefault="00280438" w:rsidP="00280438">
      <w:pPr>
        <w:rPr>
          <w:rFonts w:cs="Arial"/>
          <w:bCs/>
          <w:snapToGrid w:val="0"/>
        </w:rPr>
      </w:pPr>
      <w:r w:rsidRPr="00A01A19">
        <w:rPr>
          <w:rFonts w:cs="Arial"/>
          <w:bCs/>
          <w:snapToGrid w:val="0"/>
        </w:rPr>
        <w:t>Amb DNI núm.:  _____________________________________________________</w:t>
      </w:r>
    </w:p>
    <w:p w14:paraId="74A57AFE" w14:textId="77777777" w:rsidR="00280438" w:rsidRPr="00A01A19" w:rsidRDefault="00280438" w:rsidP="00280438">
      <w:pPr>
        <w:rPr>
          <w:rFonts w:cs="Arial"/>
          <w:bCs/>
          <w:snapToGrid w:val="0"/>
        </w:rPr>
      </w:pPr>
    </w:p>
    <w:p w14:paraId="0B6C4D33" w14:textId="77777777" w:rsidR="00280438" w:rsidRPr="00A01A19" w:rsidRDefault="00280438" w:rsidP="00280438">
      <w:pPr>
        <w:rPr>
          <w:rFonts w:cs="Arial"/>
          <w:bCs/>
          <w:snapToGrid w:val="0"/>
        </w:rPr>
      </w:pPr>
      <w:r w:rsidRPr="00A01A19">
        <w:rPr>
          <w:rFonts w:cs="Arial"/>
          <w:bCs/>
          <w:snapToGrid w:val="0"/>
        </w:rPr>
        <w:t>En representació de l’empresa:    ________________________________________</w:t>
      </w:r>
    </w:p>
    <w:p w14:paraId="54DA58CB" w14:textId="77777777" w:rsidR="00280438" w:rsidRPr="00A01A19" w:rsidRDefault="00280438" w:rsidP="00280438">
      <w:pPr>
        <w:rPr>
          <w:rFonts w:cs="Arial"/>
          <w:bCs/>
          <w:snapToGrid w:val="0"/>
        </w:rPr>
      </w:pPr>
      <w:r w:rsidRPr="00A01A19">
        <w:rPr>
          <w:rFonts w:cs="Arial"/>
          <w:bCs/>
          <w:snapToGrid w:val="0"/>
        </w:rPr>
        <w:t xml:space="preserve"> </w:t>
      </w:r>
    </w:p>
    <w:p w14:paraId="578D5796" w14:textId="77777777" w:rsidR="00280438" w:rsidRPr="00A01A19" w:rsidRDefault="00280438" w:rsidP="00280438">
      <w:pPr>
        <w:rPr>
          <w:rFonts w:cs="Arial"/>
          <w:bCs/>
          <w:snapToGrid w:val="0"/>
        </w:rPr>
      </w:pPr>
      <w:r w:rsidRPr="00A01A19">
        <w:rPr>
          <w:rFonts w:cs="Arial"/>
          <w:bCs/>
          <w:snapToGrid w:val="0"/>
        </w:rPr>
        <w:t>Ha efectuat en data d’avui la visita als edificis a/als edifici/s o centre/s corresponent/s de l’expedient per a la contractació dels serveis de neteja referenciat, següents:</w:t>
      </w:r>
    </w:p>
    <w:p w14:paraId="6465E849" w14:textId="77777777" w:rsidR="00280438" w:rsidRPr="00A01A19" w:rsidRDefault="00280438" w:rsidP="00280438">
      <w:pPr>
        <w:rPr>
          <w:rFonts w:cs="Arial"/>
          <w:bCs/>
          <w:snapToGrid w:val="0"/>
        </w:rPr>
      </w:pPr>
    </w:p>
    <w:p w14:paraId="348D2DB5" w14:textId="77777777" w:rsidR="00280438" w:rsidRPr="00A01A19" w:rsidRDefault="00280438" w:rsidP="00280438">
      <w:pPr>
        <w:rPr>
          <w:rFonts w:cs="Arial"/>
          <w:b/>
          <w:bCs/>
          <w:snapToGrid w:val="0"/>
        </w:rPr>
      </w:pPr>
      <w:r w:rsidRPr="00A01A19">
        <w:rPr>
          <w:rFonts w:cs="Arial"/>
          <w:b/>
          <w:bCs/>
          <w:snapToGrid w:val="0"/>
        </w:rPr>
        <w:t xml:space="preserve">Centres o edificis visitats: </w:t>
      </w:r>
    </w:p>
    <w:p w14:paraId="271F55E4" w14:textId="77777777" w:rsidR="00280438" w:rsidRPr="00A01A19" w:rsidRDefault="00280438" w:rsidP="00280438">
      <w:pPr>
        <w:rPr>
          <w:rFonts w:cs="Arial"/>
          <w:bCs/>
          <w:snapToGrid w:val="0"/>
        </w:rPr>
      </w:pPr>
    </w:p>
    <w:p w14:paraId="782EDD32"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38E8D168"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56B66191"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2DC9C8E6"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312CF580"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24D2F017"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4B516BDC"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0DA3B808"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5CD7CDF7"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5E056C5F"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111B6B15"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63E7ADB0"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49FF2775"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5C998A45" w14:textId="77777777" w:rsidR="00280438" w:rsidRPr="00A01A19" w:rsidRDefault="00280438" w:rsidP="00DE601A">
      <w:pPr>
        <w:pStyle w:val="Pargrafdellista"/>
        <w:numPr>
          <w:ilvl w:val="0"/>
          <w:numId w:val="5"/>
        </w:numPr>
        <w:rPr>
          <w:rFonts w:ascii="Arial" w:hAnsi="Arial" w:cs="Arial"/>
          <w:bCs/>
          <w:snapToGrid w:val="0"/>
          <w:sz w:val="22"/>
          <w:szCs w:val="22"/>
        </w:rPr>
      </w:pPr>
      <w:r w:rsidRPr="00A01A19">
        <w:rPr>
          <w:rFonts w:ascii="Arial" w:hAnsi="Arial" w:cs="Arial"/>
          <w:bCs/>
          <w:snapToGrid w:val="0"/>
          <w:sz w:val="22"/>
          <w:szCs w:val="22"/>
        </w:rPr>
        <w:t>____________________________________________________________</w:t>
      </w:r>
    </w:p>
    <w:p w14:paraId="095A5FF2" w14:textId="77777777" w:rsidR="00280438" w:rsidRPr="00A01A19" w:rsidRDefault="00280438" w:rsidP="00280438">
      <w:pPr>
        <w:rPr>
          <w:rFonts w:cs="Arial"/>
          <w:b/>
        </w:rPr>
      </w:pPr>
    </w:p>
    <w:p w14:paraId="6B1F8973" w14:textId="77777777" w:rsidR="00280438" w:rsidRPr="00A01A19" w:rsidRDefault="00280438" w:rsidP="00280438">
      <w:pPr>
        <w:rPr>
          <w:rFonts w:cs="Arial"/>
          <w:bCs/>
          <w:snapToGrid w:val="0"/>
        </w:rPr>
      </w:pPr>
      <w:r w:rsidRPr="00A01A19">
        <w:rPr>
          <w:rFonts w:cs="Arial"/>
          <w:bCs/>
          <w:snapToGrid w:val="0"/>
        </w:rPr>
        <w:t xml:space="preserve">Els edificis objecte del contracte són els que consten al plec de prescripcions tècniques de l’expedient de contractació. </w:t>
      </w:r>
    </w:p>
    <w:p w14:paraId="33E8E602" w14:textId="77777777" w:rsidR="00280438" w:rsidRPr="00A01A19" w:rsidRDefault="00280438" w:rsidP="00280438">
      <w:pPr>
        <w:rPr>
          <w:rFonts w:cs="Arial"/>
          <w:b/>
        </w:rPr>
      </w:pPr>
    </w:p>
    <w:p w14:paraId="08CC9D7E" w14:textId="77777777" w:rsidR="00280438" w:rsidRPr="00A01A19" w:rsidRDefault="00280438" w:rsidP="00280438">
      <w:pPr>
        <w:autoSpaceDE w:val="0"/>
        <w:autoSpaceDN w:val="0"/>
        <w:adjustRightInd w:val="0"/>
        <w:rPr>
          <w:rFonts w:cs="Arial"/>
        </w:rPr>
      </w:pPr>
      <w:r w:rsidRPr="00A01A19">
        <w:rPr>
          <w:rFonts w:cs="Arial"/>
        </w:rPr>
        <w:t>I perquè així consti, signo aquest certificat.</w:t>
      </w:r>
    </w:p>
    <w:p w14:paraId="2CC2982E" w14:textId="77777777" w:rsidR="00280438" w:rsidRPr="00A01A19" w:rsidRDefault="00280438" w:rsidP="00280438">
      <w:pPr>
        <w:autoSpaceDE w:val="0"/>
        <w:autoSpaceDN w:val="0"/>
        <w:adjustRightInd w:val="0"/>
        <w:rPr>
          <w:rFonts w:cs="Arial"/>
        </w:rPr>
      </w:pPr>
    </w:p>
    <w:p w14:paraId="4054F966" w14:textId="77777777" w:rsidR="00280438" w:rsidRPr="00A01A19" w:rsidRDefault="00280438" w:rsidP="00280438">
      <w:pPr>
        <w:autoSpaceDE w:val="0"/>
        <w:autoSpaceDN w:val="0"/>
        <w:adjustRightInd w:val="0"/>
        <w:rPr>
          <w:rFonts w:cs="Arial"/>
        </w:rPr>
      </w:pPr>
    </w:p>
    <w:p w14:paraId="16F08BFC" w14:textId="77777777" w:rsidR="00280438" w:rsidRPr="00A01A19" w:rsidRDefault="00280438" w:rsidP="00280438">
      <w:pPr>
        <w:autoSpaceDE w:val="0"/>
        <w:autoSpaceDN w:val="0"/>
        <w:adjustRightInd w:val="0"/>
        <w:rPr>
          <w:rFonts w:cs="Arial"/>
        </w:rPr>
      </w:pPr>
    </w:p>
    <w:p w14:paraId="2536F26E" w14:textId="77777777" w:rsidR="00280438" w:rsidRPr="00A01A19" w:rsidRDefault="00280438" w:rsidP="00280438">
      <w:pPr>
        <w:rPr>
          <w:rFonts w:cs="Arial"/>
          <w:b/>
          <w:snapToGrid w:val="0"/>
          <w:u w:val="single"/>
        </w:rPr>
      </w:pPr>
      <w:r w:rsidRPr="00A01A19">
        <w:rPr>
          <w:rFonts w:cs="Arial"/>
          <w:i/>
        </w:rPr>
        <w:t>(Signatura electrònica del/de la representant legal de l’empresa)</w:t>
      </w:r>
      <w:r w:rsidRPr="00A01A19">
        <w:rPr>
          <w:rFonts w:cs="Arial"/>
          <w:b/>
          <w:snapToGrid w:val="0"/>
          <w:u w:val="single"/>
        </w:rPr>
        <w:br w:type="page"/>
      </w:r>
    </w:p>
    <w:p w14:paraId="47FF1C0F" w14:textId="77777777" w:rsidR="00280438" w:rsidRPr="00A01A19" w:rsidRDefault="00280438" w:rsidP="00280438">
      <w:pPr>
        <w:rPr>
          <w:rFonts w:cs="Arial"/>
          <w:b/>
        </w:rPr>
      </w:pPr>
    </w:p>
    <w:p w14:paraId="20E44AD6" w14:textId="77777777" w:rsidR="00280438" w:rsidRPr="00A01A19" w:rsidRDefault="00280438" w:rsidP="00280438">
      <w:pPr>
        <w:pStyle w:val="Ttol1"/>
      </w:pPr>
      <w:bookmarkStart w:id="187" w:name="Annex5"/>
      <w:bookmarkStart w:id="188" w:name="_Toc139537358"/>
      <w:r w:rsidRPr="00A01A19">
        <w:t>ANNEX NÚM. 5</w:t>
      </w:r>
      <w:bookmarkEnd w:id="187"/>
      <w:r w:rsidRPr="00A01A19">
        <w:t xml:space="preserve"> - INDICACIONS PROPOSTA TÈCNICA</w:t>
      </w:r>
      <w:bookmarkEnd w:id="188"/>
      <w:r w:rsidRPr="00A01A19">
        <w:t xml:space="preserve"> </w:t>
      </w:r>
    </w:p>
    <w:p w14:paraId="7117AFFB" w14:textId="77777777" w:rsidR="00280438" w:rsidRPr="00A01A19" w:rsidRDefault="00280438" w:rsidP="00280438">
      <w:pPr>
        <w:widowControl w:val="0"/>
        <w:tabs>
          <w:tab w:val="decimal" w:pos="342"/>
          <w:tab w:val="right" w:pos="513"/>
        </w:tabs>
        <w:rPr>
          <w:rFonts w:cs="Arial"/>
          <w:b/>
          <w:bCs/>
          <w:color w:val="0070C0"/>
        </w:rPr>
      </w:pPr>
    </w:p>
    <w:p w14:paraId="34C731E3" w14:textId="77777777" w:rsidR="00280438" w:rsidRPr="00A01A19" w:rsidRDefault="00280438" w:rsidP="00280438">
      <w:pPr>
        <w:widowControl w:val="0"/>
        <w:tabs>
          <w:tab w:val="decimal" w:pos="0"/>
          <w:tab w:val="right" w:pos="513"/>
        </w:tabs>
        <w:rPr>
          <w:rFonts w:cs="Arial"/>
          <w:snapToGrid w:val="0"/>
          <w:color w:val="000000" w:themeColor="text1"/>
          <w:u w:val="single"/>
        </w:rPr>
      </w:pPr>
      <w:r w:rsidRPr="00A01A19">
        <w:rPr>
          <w:rFonts w:cs="Arial"/>
          <w:snapToGrid w:val="0"/>
          <w:color w:val="000000" w:themeColor="text1"/>
          <w:u w:val="single"/>
        </w:rPr>
        <w:t xml:space="preserve">CONTINGUT DE LA PROPOSTA TÈCNICA A PRESENTAR PELS LICITADORS </w:t>
      </w:r>
    </w:p>
    <w:p w14:paraId="58D19520" w14:textId="77777777" w:rsidR="00280438" w:rsidRPr="00A01A19" w:rsidRDefault="00280438" w:rsidP="00280438">
      <w:pPr>
        <w:rPr>
          <w:rFonts w:cs="Arial"/>
        </w:rPr>
      </w:pPr>
    </w:p>
    <w:p w14:paraId="7B52C749" w14:textId="77777777" w:rsidR="00280438" w:rsidRPr="00A01A19" w:rsidRDefault="00280438" w:rsidP="00280438">
      <w:pPr>
        <w:rPr>
          <w:rFonts w:cs="Arial"/>
        </w:rPr>
      </w:pPr>
      <w:r w:rsidRPr="00A01A19">
        <w:rPr>
          <w:rFonts w:cs="Arial"/>
        </w:rPr>
        <w:t xml:space="preserve">Els licitadors hauran de presentar en el Sobre A per a l’acreditació dels criteris dependents d’un judici de valor establerts </w:t>
      </w:r>
      <w:r>
        <w:rPr>
          <w:rFonts w:cs="Arial"/>
        </w:rPr>
        <w:t xml:space="preserve">en l’annex núm. 8 </w:t>
      </w:r>
      <w:r w:rsidRPr="00371C10">
        <w:rPr>
          <w:rFonts w:cs="Arial"/>
          <w:color w:val="000000" w:themeColor="text1"/>
        </w:rPr>
        <w:t xml:space="preserve">d’aquest plec, </w:t>
      </w:r>
      <w:r w:rsidRPr="00A01A19">
        <w:rPr>
          <w:rFonts w:cs="Arial"/>
        </w:rPr>
        <w:t>una memòria tècnica descriptiva. La memòria ha de permetre  a l’òrgan de contractació l’anàlisi dels ítems que formen part dels criteris de valoració. La forma de presentació es detalla en l’annex 8</w:t>
      </w:r>
      <w:r>
        <w:rPr>
          <w:rFonts w:cs="Arial"/>
        </w:rPr>
        <w:t xml:space="preserve"> </w:t>
      </w:r>
      <w:r w:rsidRPr="00552A2C">
        <w:rPr>
          <w:rFonts w:cs="Arial"/>
        </w:rPr>
        <w:t xml:space="preserve">d’aquest plec, juntament </w:t>
      </w:r>
      <w:r w:rsidRPr="00A01A19">
        <w:rPr>
          <w:rFonts w:cs="Arial"/>
        </w:rPr>
        <w:t xml:space="preserve">amb els criteris de valoració. </w:t>
      </w:r>
    </w:p>
    <w:p w14:paraId="31B4337B" w14:textId="77777777" w:rsidR="00280438" w:rsidRPr="00A01A19" w:rsidRDefault="00280438" w:rsidP="00280438">
      <w:pPr>
        <w:widowControl w:val="0"/>
        <w:tabs>
          <w:tab w:val="decimal" w:pos="342"/>
          <w:tab w:val="right" w:pos="513"/>
        </w:tabs>
        <w:rPr>
          <w:rFonts w:cs="Arial"/>
          <w:snapToGrid w:val="0"/>
          <w:color w:val="0070C0"/>
        </w:rPr>
      </w:pPr>
    </w:p>
    <w:p w14:paraId="6927C82D" w14:textId="77777777" w:rsidR="00280438" w:rsidRPr="00A01A19" w:rsidRDefault="00280438" w:rsidP="00280438">
      <w:pPr>
        <w:widowControl w:val="0"/>
        <w:tabs>
          <w:tab w:val="decimal" w:pos="0"/>
          <w:tab w:val="right" w:pos="513"/>
        </w:tabs>
        <w:rPr>
          <w:rFonts w:eastAsiaTheme="majorEastAsia" w:cs="Arial"/>
          <w:b/>
          <w:color w:val="000000" w:themeColor="text1"/>
          <w:u w:val="single"/>
        </w:rPr>
      </w:pPr>
      <w:r w:rsidRPr="00A01A19">
        <w:rPr>
          <w:rFonts w:cs="Arial"/>
          <w:snapToGrid w:val="0"/>
          <w:color w:val="000000" w:themeColor="text1"/>
          <w:u w:val="single"/>
        </w:rPr>
        <w:tab/>
      </w:r>
      <w:r w:rsidRPr="00A01A19">
        <w:rPr>
          <w:rFonts w:cs="Arial"/>
          <w:i/>
        </w:rPr>
        <w:t>(Signatura electrònica del/de la representant legal de l’empresa)</w:t>
      </w:r>
      <w:bookmarkStart w:id="189" w:name="Annex6"/>
      <w:r w:rsidRPr="00A01A19">
        <w:rPr>
          <w:rFonts w:cs="Arial"/>
        </w:rPr>
        <w:br w:type="page"/>
      </w:r>
    </w:p>
    <w:p w14:paraId="36376607" w14:textId="77777777" w:rsidR="00280438" w:rsidRPr="00A01A19" w:rsidRDefault="00280438" w:rsidP="00280438">
      <w:pPr>
        <w:pStyle w:val="Ttol1"/>
      </w:pPr>
      <w:bookmarkStart w:id="190" w:name="_Toc139537359"/>
      <w:r w:rsidRPr="00A01A19">
        <w:lastRenderedPageBreak/>
        <w:t>ANNEX NÚM. 6</w:t>
      </w:r>
      <w:bookmarkEnd w:id="189"/>
      <w:r w:rsidRPr="00A01A19">
        <w:t xml:space="preserve"> MODEL DE PROPOSICIÓ ECONÒMICA</w:t>
      </w:r>
      <w:bookmarkEnd w:id="190"/>
    </w:p>
    <w:p w14:paraId="0651E1CE" w14:textId="77777777" w:rsidR="00280438" w:rsidRPr="00A01A19" w:rsidRDefault="00280438" w:rsidP="00280438">
      <w:pPr>
        <w:rPr>
          <w:rFonts w:cs="Arial"/>
          <w:color w:val="000000" w:themeColor="text1"/>
        </w:rPr>
      </w:pPr>
    </w:p>
    <w:p w14:paraId="0E504559" w14:textId="77777777" w:rsidR="00280438" w:rsidRPr="00A01A19" w:rsidRDefault="00280438" w:rsidP="00280438">
      <w:pPr>
        <w:rPr>
          <w:rFonts w:cs="Arial"/>
          <w:color w:val="000000" w:themeColor="text1"/>
        </w:rPr>
      </w:pPr>
      <w:r w:rsidRPr="00A01A19">
        <w:rPr>
          <w:rFonts w:cs="Arial"/>
          <w:color w:val="000000" w:themeColor="text1"/>
        </w:rPr>
        <w:t xml:space="preserve">El/la Sr./Sra.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amb NIF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assabentat/ada de les condicions i els requisits que s'exigeixen per poder ser adjudicatari/ària del contracte esmentat, </w:t>
      </w:r>
      <w:r w:rsidRPr="00A01A19">
        <w:rPr>
          <w:rFonts w:cs="Arial"/>
          <w:b/>
          <w:color w:val="000000" w:themeColor="text1"/>
        </w:rPr>
        <w:t>es compromet</w:t>
      </w:r>
      <w:r w:rsidRPr="00A01A19">
        <w:rPr>
          <w:rFonts w:cs="Arial"/>
          <w:color w:val="000000" w:themeColor="text1"/>
        </w:rPr>
        <w:t xml:space="preserve">, en nom i representació de l'empresa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amb domicili social 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carrer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núm.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i NIF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segons poders atorgats davant el notari/ària Sr./Sra.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en data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amb núm. de protocol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w:t>
      </w:r>
      <w:r w:rsidRPr="00A01A19">
        <w:rPr>
          <w:rFonts w:cs="Arial"/>
          <w:b/>
          <w:color w:val="000000" w:themeColor="text1"/>
        </w:rPr>
        <w:t>a executar-lo</w:t>
      </w:r>
      <w:r w:rsidRPr="00A01A19">
        <w:rPr>
          <w:rFonts w:cs="Arial"/>
          <w:color w:val="000000" w:themeColor="text1"/>
        </w:rPr>
        <w:t xml:space="preserve"> amb estricta subjecció als requisits i condicions estipulats tot seguit, i </w:t>
      </w:r>
      <w:r w:rsidRPr="00A01A19">
        <w:rPr>
          <w:rFonts w:cs="Arial"/>
          <w:b/>
          <w:color w:val="000000" w:themeColor="text1"/>
        </w:rPr>
        <w:t>declara</w:t>
      </w:r>
      <w:r w:rsidRPr="00A01A19">
        <w:rPr>
          <w:rFonts w:cs="Arial"/>
          <w:color w:val="000000" w:themeColor="text1"/>
        </w:rPr>
        <w:t xml:space="preserve"> que el preus que oferta per cobrir els serveis de neteja, permeten cobrir els costos salarials mínims per categoria professional, segons conveni col·lectiu vigent i els costos derivats de la legislació vigent d’obligatori compliment en matèria laboral, de seguretat social, i de seguretat i salut en el treball.</w:t>
      </w:r>
    </w:p>
    <w:p w14:paraId="388132EF" w14:textId="77777777" w:rsidR="00280438" w:rsidRPr="00A01A19" w:rsidRDefault="00280438" w:rsidP="00280438">
      <w:pPr>
        <w:rPr>
          <w:rFonts w:cs="Arial"/>
          <w:color w:val="FF0000"/>
        </w:rPr>
      </w:pPr>
    </w:p>
    <w:p w14:paraId="4F8BDF3A" w14:textId="77777777" w:rsidR="00280438" w:rsidRPr="00A01A19" w:rsidRDefault="00280438" w:rsidP="00280438">
      <w:pPr>
        <w:rPr>
          <w:rFonts w:cs="Arial"/>
          <w:color w:val="FF0000"/>
        </w:rPr>
      </w:pPr>
      <w:r w:rsidRPr="009F1A33">
        <w:rPr>
          <w:noProof/>
        </w:rPr>
        <w:drawing>
          <wp:inline distT="0" distB="0" distL="0" distR="0" wp14:anchorId="08EEC892" wp14:editId="4B9140EF">
            <wp:extent cx="5400040" cy="4496985"/>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40" cy="4496985"/>
                    </a:xfrm>
                    <a:prstGeom prst="rect">
                      <a:avLst/>
                    </a:prstGeom>
                    <a:noFill/>
                    <a:ln>
                      <a:noFill/>
                    </a:ln>
                  </pic:spPr>
                </pic:pic>
              </a:graphicData>
            </a:graphic>
          </wp:inline>
        </w:drawing>
      </w:r>
    </w:p>
    <w:p w14:paraId="43FF9D32" w14:textId="77777777" w:rsidR="00280438" w:rsidRPr="00A01A19" w:rsidRDefault="00280438" w:rsidP="00280438">
      <w:pPr>
        <w:rPr>
          <w:rFonts w:cs="Arial"/>
          <w:color w:val="FF0000"/>
        </w:rPr>
      </w:pPr>
    </w:p>
    <w:tbl>
      <w:tblPr>
        <w:tblStyle w:val="Taulaambquadrcula"/>
        <w:tblW w:w="0" w:type="auto"/>
        <w:tblLook w:val="04A0" w:firstRow="1" w:lastRow="0" w:firstColumn="1" w:lastColumn="0" w:noHBand="0" w:noVBand="1"/>
      </w:tblPr>
      <w:tblGrid>
        <w:gridCol w:w="315"/>
        <w:gridCol w:w="8184"/>
      </w:tblGrid>
      <w:tr w:rsidR="00280438" w:rsidRPr="00A01A19" w14:paraId="54E3F284" w14:textId="77777777" w:rsidTr="008C070F">
        <w:trPr>
          <w:trHeight w:val="198"/>
        </w:trPr>
        <w:tc>
          <w:tcPr>
            <w:tcW w:w="315" w:type="dxa"/>
            <w:shd w:val="clear" w:color="auto" w:fill="FFFF99"/>
          </w:tcPr>
          <w:p w14:paraId="403E5AEF" w14:textId="77777777" w:rsidR="00280438" w:rsidRPr="00A01A19" w:rsidRDefault="00280438" w:rsidP="008C070F">
            <w:pPr>
              <w:rPr>
                <w:rFonts w:cs="Arial"/>
                <w:color w:val="000000" w:themeColor="text1"/>
                <w:highlight w:val="darkYellow"/>
              </w:rPr>
            </w:pPr>
          </w:p>
        </w:tc>
        <w:tc>
          <w:tcPr>
            <w:tcW w:w="8184" w:type="dxa"/>
            <w:tcBorders>
              <w:top w:val="nil"/>
              <w:bottom w:val="nil"/>
              <w:right w:val="nil"/>
            </w:tcBorders>
          </w:tcPr>
          <w:p w14:paraId="33335F83" w14:textId="77777777" w:rsidR="00280438" w:rsidRPr="00A01A19" w:rsidRDefault="00280438" w:rsidP="008C070F">
            <w:pPr>
              <w:rPr>
                <w:rFonts w:cs="Arial"/>
                <w:i/>
                <w:color w:val="000000" w:themeColor="text1"/>
              </w:rPr>
            </w:pPr>
            <w:r w:rsidRPr="00A01A19">
              <w:rPr>
                <w:rFonts w:cs="Arial"/>
                <w:i/>
                <w:color w:val="000000" w:themeColor="text1"/>
              </w:rPr>
              <w:t>Caselles a omplir per l’empresa licitadora</w:t>
            </w:r>
          </w:p>
        </w:tc>
      </w:tr>
    </w:tbl>
    <w:p w14:paraId="47DB8832" w14:textId="77777777" w:rsidR="00280438" w:rsidRPr="00A01A19" w:rsidRDefault="00280438" w:rsidP="00280438">
      <w:pPr>
        <w:rPr>
          <w:rFonts w:cs="Arial"/>
          <w:color w:val="FF0000"/>
        </w:rPr>
        <w:sectPr w:rsidR="00280438" w:rsidRPr="00A01A19" w:rsidSect="008C070F">
          <w:footerReference w:type="default" r:id="rId36"/>
          <w:footerReference w:type="first" r:id="rId37"/>
          <w:pgSz w:w="11906" w:h="16838" w:code="9"/>
          <w:pgMar w:top="1418" w:right="1701" w:bottom="1418" w:left="1701" w:header="567" w:footer="851" w:gutter="0"/>
          <w:cols w:space="720"/>
          <w:docGrid w:linePitch="299"/>
        </w:sectPr>
      </w:pPr>
    </w:p>
    <w:p w14:paraId="4C04C2A0" w14:textId="77777777" w:rsidR="00280438" w:rsidRPr="00A01A19" w:rsidRDefault="00280438" w:rsidP="00280438">
      <w:pPr>
        <w:rPr>
          <w:rFonts w:cs="Arial"/>
          <w:color w:val="FF0000"/>
        </w:rPr>
      </w:pPr>
      <w:r w:rsidRPr="00D460C9">
        <w:rPr>
          <w:noProof/>
        </w:rPr>
        <w:lastRenderedPageBreak/>
        <w:drawing>
          <wp:inline distT="0" distB="0" distL="0" distR="0" wp14:anchorId="1E74FDFF" wp14:editId="0940EC11">
            <wp:extent cx="8891270" cy="5465810"/>
            <wp:effectExtent l="0" t="0" r="5080" b="190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91270" cy="5465810"/>
                    </a:xfrm>
                    <a:prstGeom prst="rect">
                      <a:avLst/>
                    </a:prstGeom>
                    <a:noFill/>
                    <a:ln>
                      <a:noFill/>
                    </a:ln>
                  </pic:spPr>
                </pic:pic>
              </a:graphicData>
            </a:graphic>
          </wp:inline>
        </w:drawing>
      </w:r>
    </w:p>
    <w:p w14:paraId="6DAB5382" w14:textId="77777777" w:rsidR="00280438" w:rsidRPr="00A01A19" w:rsidRDefault="00280438" w:rsidP="00280438">
      <w:pPr>
        <w:rPr>
          <w:rFonts w:cs="Arial"/>
          <w:color w:val="FF0000"/>
        </w:rPr>
      </w:pPr>
      <w:r w:rsidRPr="00D460C9">
        <w:rPr>
          <w:noProof/>
        </w:rPr>
        <w:lastRenderedPageBreak/>
        <w:drawing>
          <wp:inline distT="0" distB="0" distL="0" distR="0" wp14:anchorId="1AAD0625" wp14:editId="7AD1753B">
            <wp:extent cx="8891270" cy="5465810"/>
            <wp:effectExtent l="0" t="0" r="5080" b="1905"/>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91270" cy="5465810"/>
                    </a:xfrm>
                    <a:prstGeom prst="rect">
                      <a:avLst/>
                    </a:prstGeom>
                    <a:noFill/>
                    <a:ln>
                      <a:noFill/>
                    </a:ln>
                  </pic:spPr>
                </pic:pic>
              </a:graphicData>
            </a:graphic>
          </wp:inline>
        </w:drawing>
      </w:r>
    </w:p>
    <w:p w14:paraId="60AF84D5" w14:textId="77777777" w:rsidR="00280438" w:rsidRPr="00A01A19" w:rsidRDefault="00280438" w:rsidP="00280438">
      <w:pPr>
        <w:rPr>
          <w:rFonts w:cs="Arial"/>
          <w:color w:val="FF0000"/>
        </w:rPr>
      </w:pPr>
      <w:r w:rsidRPr="00D460C9">
        <w:rPr>
          <w:noProof/>
        </w:rPr>
        <w:lastRenderedPageBreak/>
        <w:drawing>
          <wp:inline distT="0" distB="0" distL="0" distR="0" wp14:anchorId="508B56B0" wp14:editId="0C897A54">
            <wp:extent cx="8891270" cy="5465810"/>
            <wp:effectExtent l="0" t="0" r="5080" b="1905"/>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891270" cy="5465810"/>
                    </a:xfrm>
                    <a:prstGeom prst="rect">
                      <a:avLst/>
                    </a:prstGeom>
                    <a:noFill/>
                    <a:ln>
                      <a:noFill/>
                    </a:ln>
                  </pic:spPr>
                </pic:pic>
              </a:graphicData>
            </a:graphic>
          </wp:inline>
        </w:drawing>
      </w:r>
    </w:p>
    <w:p w14:paraId="4887BAB7" w14:textId="77777777" w:rsidR="00280438" w:rsidRPr="00A01A19" w:rsidRDefault="00280438" w:rsidP="00280438">
      <w:pPr>
        <w:rPr>
          <w:rFonts w:cs="Arial"/>
          <w:color w:val="FF0000"/>
        </w:rPr>
      </w:pPr>
      <w:r w:rsidRPr="003B7AD8">
        <w:rPr>
          <w:noProof/>
        </w:rPr>
        <w:lastRenderedPageBreak/>
        <w:drawing>
          <wp:inline distT="0" distB="0" distL="0" distR="0" wp14:anchorId="11269A92" wp14:editId="11049368">
            <wp:extent cx="8891270" cy="5390354"/>
            <wp:effectExtent l="0" t="0" r="5080" b="127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91270" cy="5390354"/>
                    </a:xfrm>
                    <a:prstGeom prst="rect">
                      <a:avLst/>
                    </a:prstGeom>
                    <a:noFill/>
                    <a:ln>
                      <a:noFill/>
                    </a:ln>
                  </pic:spPr>
                </pic:pic>
              </a:graphicData>
            </a:graphic>
          </wp:inline>
        </w:drawing>
      </w:r>
    </w:p>
    <w:p w14:paraId="1A12E86F" w14:textId="77777777" w:rsidR="00280438" w:rsidRPr="00A01A19" w:rsidRDefault="00280438" w:rsidP="00280438">
      <w:pPr>
        <w:rPr>
          <w:rFonts w:cs="Arial"/>
          <w:color w:val="FF0000"/>
        </w:rPr>
      </w:pPr>
      <w:r w:rsidRPr="00D460C9">
        <w:rPr>
          <w:noProof/>
        </w:rPr>
        <w:lastRenderedPageBreak/>
        <w:drawing>
          <wp:inline distT="0" distB="0" distL="0" distR="0" wp14:anchorId="7797B161" wp14:editId="117CC3B6">
            <wp:extent cx="8891270" cy="5465810"/>
            <wp:effectExtent l="0" t="0" r="5080" b="1905"/>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91270" cy="5465810"/>
                    </a:xfrm>
                    <a:prstGeom prst="rect">
                      <a:avLst/>
                    </a:prstGeom>
                    <a:noFill/>
                    <a:ln>
                      <a:noFill/>
                    </a:ln>
                  </pic:spPr>
                </pic:pic>
              </a:graphicData>
            </a:graphic>
          </wp:inline>
        </w:drawing>
      </w:r>
    </w:p>
    <w:p w14:paraId="626B97A7" w14:textId="77777777" w:rsidR="00280438" w:rsidRPr="00A01A19" w:rsidRDefault="00280438" w:rsidP="00280438">
      <w:pPr>
        <w:rPr>
          <w:rFonts w:cs="Arial"/>
          <w:color w:val="FF0000"/>
        </w:rPr>
        <w:sectPr w:rsidR="00280438" w:rsidRPr="00A01A19" w:rsidSect="008C070F">
          <w:pgSz w:w="16838" w:h="11906" w:orient="landscape" w:code="9"/>
          <w:pgMar w:top="1701" w:right="1418" w:bottom="1701" w:left="1418" w:header="567" w:footer="851" w:gutter="0"/>
          <w:cols w:space="720"/>
          <w:docGrid w:linePitch="299"/>
        </w:sectPr>
      </w:pPr>
      <w:r w:rsidRPr="00371C10">
        <w:rPr>
          <w:noProof/>
        </w:rPr>
        <w:lastRenderedPageBreak/>
        <w:drawing>
          <wp:inline distT="0" distB="0" distL="0" distR="0" wp14:anchorId="7A6CDF20" wp14:editId="3DB8CFCD">
            <wp:extent cx="8891270" cy="5390857"/>
            <wp:effectExtent l="0" t="0" r="5080" b="63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891270" cy="5390857"/>
                    </a:xfrm>
                    <a:prstGeom prst="rect">
                      <a:avLst/>
                    </a:prstGeom>
                    <a:noFill/>
                    <a:ln>
                      <a:noFill/>
                    </a:ln>
                  </pic:spPr>
                </pic:pic>
              </a:graphicData>
            </a:graphic>
          </wp:inline>
        </w:drawing>
      </w:r>
    </w:p>
    <w:tbl>
      <w:tblPr>
        <w:tblStyle w:val="Taulaambquadrcula"/>
        <w:tblW w:w="0" w:type="auto"/>
        <w:tblLook w:val="04A0" w:firstRow="1" w:lastRow="0" w:firstColumn="1" w:lastColumn="0" w:noHBand="0" w:noVBand="1"/>
      </w:tblPr>
      <w:tblGrid>
        <w:gridCol w:w="315"/>
        <w:gridCol w:w="8184"/>
      </w:tblGrid>
      <w:tr w:rsidR="00280438" w:rsidRPr="00A01A19" w14:paraId="7314C7F9" w14:textId="77777777" w:rsidTr="008C070F">
        <w:trPr>
          <w:trHeight w:val="198"/>
        </w:trPr>
        <w:tc>
          <w:tcPr>
            <w:tcW w:w="315" w:type="dxa"/>
            <w:shd w:val="clear" w:color="auto" w:fill="FFFF99"/>
          </w:tcPr>
          <w:p w14:paraId="54A5DDC0" w14:textId="77777777" w:rsidR="00280438" w:rsidRPr="00A01A19" w:rsidRDefault="00280438" w:rsidP="008C070F">
            <w:pPr>
              <w:rPr>
                <w:rFonts w:cs="Arial"/>
                <w:color w:val="000000" w:themeColor="text1"/>
                <w:highlight w:val="darkYellow"/>
              </w:rPr>
            </w:pPr>
          </w:p>
        </w:tc>
        <w:tc>
          <w:tcPr>
            <w:tcW w:w="8184" w:type="dxa"/>
            <w:tcBorders>
              <w:top w:val="nil"/>
              <w:bottom w:val="nil"/>
              <w:right w:val="nil"/>
            </w:tcBorders>
          </w:tcPr>
          <w:p w14:paraId="7A38E0CB" w14:textId="77777777" w:rsidR="00280438" w:rsidRPr="00A01A19" w:rsidRDefault="00280438" w:rsidP="008C070F">
            <w:pPr>
              <w:rPr>
                <w:rFonts w:cs="Arial"/>
                <w:i/>
                <w:color w:val="000000" w:themeColor="text1"/>
              </w:rPr>
            </w:pPr>
            <w:r w:rsidRPr="00A01A19">
              <w:rPr>
                <w:rFonts w:cs="Arial"/>
                <w:i/>
                <w:color w:val="000000" w:themeColor="text1"/>
              </w:rPr>
              <w:t>Caselles a omplir per l’empresa licitadora</w:t>
            </w:r>
          </w:p>
        </w:tc>
      </w:tr>
    </w:tbl>
    <w:p w14:paraId="7F48A1F3" w14:textId="77777777" w:rsidR="00280438" w:rsidRPr="00A01A19" w:rsidRDefault="00280438" w:rsidP="00280438">
      <w:pPr>
        <w:rPr>
          <w:rFonts w:cs="Arial"/>
          <w:i/>
          <w:color w:val="000000" w:themeColor="text1"/>
        </w:rPr>
      </w:pPr>
    </w:p>
    <w:p w14:paraId="2079E948" w14:textId="77777777" w:rsidR="00280438" w:rsidRPr="00A01A19" w:rsidRDefault="00280438" w:rsidP="00280438">
      <w:pPr>
        <w:rPr>
          <w:rFonts w:cs="Arial"/>
          <w:b/>
          <w:color w:val="000000" w:themeColor="text1"/>
        </w:rPr>
      </w:pPr>
      <w:r w:rsidRPr="00A01A19">
        <w:rPr>
          <w:rFonts w:cs="Arial"/>
          <w:color w:val="000000" w:themeColor="text1"/>
        </w:rPr>
        <w:t>Els licitadors, per tal d’emplenar aquest model d’oferta econòmica hauran de tenir en compte les indicacions que consten en l’</w:t>
      </w:r>
      <w:r w:rsidRPr="00A01A19">
        <w:rPr>
          <w:rFonts w:cs="Arial"/>
          <w:b/>
          <w:color w:val="000000" w:themeColor="text1"/>
        </w:rPr>
        <w:t>ANNEX</w:t>
      </w:r>
      <w:r w:rsidRPr="00A01A19">
        <w:rPr>
          <w:rFonts w:cs="Arial"/>
          <w:color w:val="000000" w:themeColor="text1"/>
        </w:rPr>
        <w:t xml:space="preserve"> </w:t>
      </w:r>
      <w:r w:rsidRPr="00A01A19">
        <w:rPr>
          <w:rFonts w:cs="Arial"/>
          <w:b/>
          <w:color w:val="000000" w:themeColor="text1"/>
        </w:rPr>
        <w:t>6-A (INSTRUCCIONS PER CONFECCIONAR L’OFERTA ECONÒMICA).</w:t>
      </w:r>
    </w:p>
    <w:p w14:paraId="7FF72853" w14:textId="77777777" w:rsidR="00280438" w:rsidRPr="00A01A19" w:rsidRDefault="00280438" w:rsidP="00280438">
      <w:pPr>
        <w:rPr>
          <w:rFonts w:cs="Arial"/>
          <w:b/>
          <w:snapToGrid w:val="0"/>
          <w:color w:val="FF0000"/>
        </w:rPr>
      </w:pPr>
    </w:p>
    <w:p w14:paraId="47D2E8B2" w14:textId="77777777" w:rsidR="00280438" w:rsidRPr="00A01A19" w:rsidRDefault="00280438" w:rsidP="00280438">
      <w:pPr>
        <w:rPr>
          <w:rFonts w:cs="Arial"/>
          <w:color w:val="000000" w:themeColor="text1"/>
        </w:rPr>
      </w:pPr>
      <w:r w:rsidRPr="00A01A19">
        <w:rPr>
          <w:rFonts w:cs="Arial"/>
          <w:b/>
          <w:snapToGrid w:val="0"/>
          <w:color w:val="000000" w:themeColor="text1"/>
        </w:rPr>
        <w:t>(*)</w:t>
      </w:r>
      <w:r w:rsidRPr="00A01A19">
        <w:rPr>
          <w:rFonts w:cs="Arial"/>
          <w:snapToGrid w:val="0"/>
          <w:color w:val="000000" w:themeColor="text1"/>
        </w:rPr>
        <w:t xml:space="preserve"> En cas d’unió temporal d’empreses s’han de fer constar les dades de cadascun dels representants de les empreses que la formen.</w:t>
      </w:r>
    </w:p>
    <w:p w14:paraId="0135C7EA" w14:textId="77777777" w:rsidR="00280438" w:rsidRPr="00A01A19" w:rsidRDefault="00280438" w:rsidP="00280438">
      <w:pPr>
        <w:rPr>
          <w:rFonts w:cs="Arial"/>
          <w:i/>
          <w:color w:val="FF0000"/>
        </w:rPr>
      </w:pPr>
    </w:p>
    <w:p w14:paraId="074307EB" w14:textId="77777777" w:rsidR="00280438" w:rsidRPr="00A01A19" w:rsidRDefault="00280438" w:rsidP="00280438">
      <w:pPr>
        <w:tabs>
          <w:tab w:val="left" w:pos="3240"/>
          <w:tab w:val="left" w:pos="7380"/>
        </w:tabs>
        <w:ind w:left="1134" w:hanging="1134"/>
        <w:rPr>
          <w:rFonts w:cs="Arial"/>
          <w:bCs/>
          <w:color w:val="000000" w:themeColor="text1"/>
        </w:rPr>
      </w:pPr>
    </w:p>
    <w:p w14:paraId="319386C8" w14:textId="77777777" w:rsidR="00280438" w:rsidRPr="00A01A19" w:rsidRDefault="00280438" w:rsidP="00280438">
      <w:pPr>
        <w:tabs>
          <w:tab w:val="left" w:pos="3240"/>
          <w:tab w:val="left" w:pos="7380"/>
        </w:tabs>
        <w:ind w:left="1134" w:hanging="1134"/>
        <w:rPr>
          <w:rFonts w:cs="Arial"/>
          <w:bCs/>
          <w:color w:val="000000" w:themeColor="text1"/>
        </w:rPr>
      </w:pPr>
      <w:r w:rsidRPr="00A01A19">
        <w:rPr>
          <w:rFonts w:cs="Arial"/>
          <w:bCs/>
          <w:color w:val="000000" w:themeColor="text1"/>
        </w:rPr>
        <w:tab/>
      </w:r>
    </w:p>
    <w:p w14:paraId="03A685C8" w14:textId="77777777" w:rsidR="00280438" w:rsidRPr="00A01A19" w:rsidRDefault="00280438" w:rsidP="00280438">
      <w:pPr>
        <w:rPr>
          <w:rFonts w:cs="Arial"/>
          <w:b/>
          <w:color w:val="000000" w:themeColor="text1"/>
        </w:rPr>
      </w:pPr>
    </w:p>
    <w:p w14:paraId="266700B1" w14:textId="77777777" w:rsidR="00280438" w:rsidRPr="00A01A19" w:rsidRDefault="00280438" w:rsidP="00280438">
      <w:pPr>
        <w:rPr>
          <w:rFonts w:cs="Arial"/>
          <w:i/>
          <w:color w:val="000000" w:themeColor="text1"/>
        </w:rPr>
      </w:pPr>
      <w:bookmarkStart w:id="191" w:name="Annex7"/>
      <w:r w:rsidRPr="00A01A19">
        <w:rPr>
          <w:rFonts w:cs="Arial"/>
          <w:i/>
          <w:color w:val="000000" w:themeColor="text1"/>
        </w:rPr>
        <w:t xml:space="preserve"> (Signatura electrònica del/de la representant legal de l’empresa)</w:t>
      </w:r>
    </w:p>
    <w:p w14:paraId="58925CE1" w14:textId="77777777" w:rsidR="00280438" w:rsidRPr="00A01A19" w:rsidRDefault="00280438" w:rsidP="00280438">
      <w:pPr>
        <w:spacing w:after="160"/>
        <w:jc w:val="left"/>
        <w:rPr>
          <w:rFonts w:cs="Arial"/>
          <w:i/>
          <w:color w:val="000000" w:themeColor="text1"/>
        </w:rPr>
      </w:pPr>
      <w:r w:rsidRPr="00A01A19">
        <w:rPr>
          <w:rFonts w:cs="Arial"/>
          <w:i/>
          <w:color w:val="000000" w:themeColor="text1"/>
        </w:rPr>
        <w:br w:type="page"/>
      </w:r>
    </w:p>
    <w:p w14:paraId="02020C61" w14:textId="77777777" w:rsidR="00280438" w:rsidRPr="00A01A19" w:rsidRDefault="00280438" w:rsidP="00280438">
      <w:pPr>
        <w:pStyle w:val="Ttol1"/>
      </w:pPr>
      <w:bookmarkStart w:id="192" w:name="_Toc139537360"/>
      <w:r w:rsidRPr="00A01A19">
        <w:lastRenderedPageBreak/>
        <w:t>ANNEX NÚM. 6-A - INSTRUCCIONS PER CONFECCIONAR L’OFERTA ECONÒMICA</w:t>
      </w:r>
      <w:bookmarkEnd w:id="192"/>
    </w:p>
    <w:p w14:paraId="23A19EEF" w14:textId="77777777" w:rsidR="00280438" w:rsidRPr="00A01A19" w:rsidRDefault="00280438" w:rsidP="00280438">
      <w:pPr>
        <w:rPr>
          <w:rFonts w:cs="Arial"/>
          <w:snapToGrid w:val="0"/>
          <w:color w:val="FF0000"/>
        </w:rPr>
      </w:pPr>
    </w:p>
    <w:p w14:paraId="0A5B0B6D"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Els licitadors, per tal d’emplenar l’</w:t>
      </w:r>
      <w:r>
        <w:rPr>
          <w:rFonts w:cs="Arial"/>
          <w:b/>
          <w:color w:val="000000" w:themeColor="text1"/>
          <w:sz w:val="22"/>
          <w:szCs w:val="22"/>
          <w:lang w:val="ca-ES"/>
        </w:rPr>
        <w:t>A</w:t>
      </w:r>
      <w:r w:rsidRPr="00A01A19">
        <w:rPr>
          <w:rFonts w:cs="Arial"/>
          <w:b/>
          <w:color w:val="000000" w:themeColor="text1"/>
          <w:sz w:val="22"/>
          <w:szCs w:val="22"/>
          <w:lang w:val="ca-ES"/>
        </w:rPr>
        <w:t xml:space="preserve">nnex </w:t>
      </w:r>
      <w:r>
        <w:rPr>
          <w:rFonts w:cs="Arial"/>
          <w:b/>
          <w:color w:val="000000" w:themeColor="text1"/>
          <w:sz w:val="22"/>
          <w:szCs w:val="22"/>
          <w:lang w:val="ca-ES"/>
        </w:rPr>
        <w:t xml:space="preserve">núm. </w:t>
      </w:r>
      <w:r w:rsidRPr="00A01A19">
        <w:rPr>
          <w:rFonts w:cs="Arial"/>
          <w:b/>
          <w:color w:val="000000" w:themeColor="text1"/>
          <w:sz w:val="22"/>
          <w:szCs w:val="22"/>
          <w:lang w:val="ca-ES"/>
        </w:rPr>
        <w:t>6</w:t>
      </w:r>
      <w:r>
        <w:rPr>
          <w:rFonts w:cs="Arial"/>
          <w:b/>
          <w:color w:val="000000" w:themeColor="text1"/>
          <w:sz w:val="22"/>
          <w:szCs w:val="22"/>
          <w:lang w:val="ca-ES"/>
        </w:rPr>
        <w:t xml:space="preserve"> </w:t>
      </w:r>
      <w:r w:rsidRPr="00552A2C">
        <w:rPr>
          <w:rFonts w:cs="Arial"/>
          <w:color w:val="auto"/>
          <w:sz w:val="22"/>
          <w:szCs w:val="22"/>
          <w:lang w:val="ca-ES"/>
        </w:rPr>
        <w:t>d’aquest plec</w:t>
      </w:r>
      <w:r w:rsidRPr="00552A2C">
        <w:rPr>
          <w:rFonts w:cs="Arial"/>
          <w:b/>
          <w:color w:val="auto"/>
          <w:sz w:val="22"/>
          <w:szCs w:val="22"/>
          <w:lang w:val="ca-ES"/>
        </w:rPr>
        <w:t xml:space="preserve"> </w:t>
      </w:r>
      <w:r w:rsidRPr="00A01A19">
        <w:rPr>
          <w:rFonts w:cs="Arial"/>
          <w:color w:val="000000" w:themeColor="text1"/>
          <w:sz w:val="22"/>
          <w:szCs w:val="22"/>
          <w:lang w:val="ca-ES"/>
        </w:rPr>
        <w:t>(model de proposició econòmica) hauran de tenir en compte les indicacions següents:</w:t>
      </w:r>
    </w:p>
    <w:p w14:paraId="61D1FB7C" w14:textId="77777777" w:rsidR="00280438" w:rsidRPr="00A01A19" w:rsidRDefault="00280438" w:rsidP="00280438">
      <w:pPr>
        <w:pStyle w:val="Estndard"/>
        <w:rPr>
          <w:rFonts w:cs="Arial"/>
          <w:color w:val="000000" w:themeColor="text1"/>
          <w:sz w:val="22"/>
          <w:szCs w:val="22"/>
          <w:lang w:val="ca-ES"/>
        </w:rPr>
      </w:pPr>
    </w:p>
    <w:p w14:paraId="4FA9A84D" w14:textId="77777777" w:rsidR="00280438" w:rsidRPr="00A01A19" w:rsidRDefault="00280438" w:rsidP="00280438">
      <w:pPr>
        <w:pStyle w:val="Ttolsubratllat"/>
        <w:spacing w:line="240" w:lineRule="auto"/>
        <w:ind w:left="0"/>
      </w:pPr>
      <w:r w:rsidRPr="00A01A19">
        <w:t>1.- Ofertes de preus unitaris</w:t>
      </w:r>
    </w:p>
    <w:p w14:paraId="3AAA6D29" w14:textId="77777777" w:rsidR="00280438" w:rsidRPr="00A01A19" w:rsidRDefault="00280438" w:rsidP="00280438">
      <w:pPr>
        <w:pStyle w:val="Estndard"/>
        <w:rPr>
          <w:rFonts w:cs="Arial"/>
          <w:color w:val="000000" w:themeColor="text1"/>
          <w:sz w:val="22"/>
          <w:szCs w:val="22"/>
        </w:rPr>
      </w:pPr>
    </w:p>
    <w:p w14:paraId="372A99E8"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Les ofertes s’han de fer amb un màxim de dos decimals. En cas que alguna oferta superi aquest nombre de decimals s’arrodonirà a dos decimals el preu unitari ofert segons la normativa d’arrodoniment de l’euro i es procedirà al recàlcul de l’oferta. Aquesta normativa d’arrodoniment s’aplicarà a tots els recàlculs de les ofertes.</w:t>
      </w:r>
    </w:p>
    <w:p w14:paraId="785F3537" w14:textId="77777777" w:rsidR="00280438" w:rsidRPr="00A01A19" w:rsidRDefault="00280438" w:rsidP="00280438">
      <w:pPr>
        <w:pStyle w:val="Estndard"/>
        <w:jc w:val="both"/>
        <w:rPr>
          <w:rFonts w:cs="Arial"/>
          <w:color w:val="000000" w:themeColor="text1"/>
          <w:sz w:val="22"/>
          <w:szCs w:val="22"/>
          <w:lang w:val="ca-ES"/>
        </w:rPr>
      </w:pPr>
    </w:p>
    <w:p w14:paraId="77897A4F"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Les ofertes de preus per hora han d’incloure, sense excepció, tots els costos associats a la prestació del servei. L’oferta s’ha de fer a partir de la previsió de serveis que consta en el plec de prescripcions tècniques</w:t>
      </w:r>
      <w:r>
        <w:rPr>
          <w:rFonts w:cs="Arial"/>
          <w:color w:val="000000" w:themeColor="text1"/>
          <w:sz w:val="22"/>
          <w:szCs w:val="22"/>
          <w:lang w:val="ca-ES"/>
        </w:rPr>
        <w:t xml:space="preserve"> </w:t>
      </w:r>
      <w:r w:rsidRPr="00A01A19">
        <w:rPr>
          <w:rFonts w:cs="Arial"/>
          <w:color w:val="000000" w:themeColor="text1"/>
          <w:sz w:val="22"/>
          <w:szCs w:val="22"/>
          <w:lang w:val="ca-ES"/>
        </w:rPr>
        <w:t xml:space="preserve">i que s’ha reproduït en el model d’oferta, i també dels costos de subrogació del personal que presta actualment el servei, que sigui de subrogació obligatòria segons la normativa vigent. </w:t>
      </w:r>
    </w:p>
    <w:p w14:paraId="7026284D" w14:textId="77777777" w:rsidR="00280438" w:rsidRPr="00A01A19" w:rsidRDefault="00280438" w:rsidP="00280438">
      <w:pPr>
        <w:pStyle w:val="Estndard"/>
        <w:jc w:val="both"/>
        <w:rPr>
          <w:rFonts w:cs="Arial"/>
          <w:color w:val="000000" w:themeColor="text1"/>
          <w:sz w:val="22"/>
          <w:szCs w:val="22"/>
          <w:lang w:val="ca-ES"/>
        </w:rPr>
      </w:pPr>
    </w:p>
    <w:p w14:paraId="02E4F8B4" w14:textId="77777777" w:rsidR="00280438" w:rsidRPr="00A01A19" w:rsidRDefault="00280438" w:rsidP="00280438">
      <w:pPr>
        <w:pStyle w:val="Estndard"/>
        <w:jc w:val="both"/>
        <w:rPr>
          <w:rFonts w:cs="Arial"/>
          <w:color w:val="000000" w:themeColor="text1"/>
          <w:sz w:val="22"/>
          <w:szCs w:val="22"/>
          <w:lang w:val="ca-ES"/>
        </w:rPr>
      </w:pPr>
      <w:r>
        <w:rPr>
          <w:rFonts w:cs="Arial"/>
          <w:color w:val="000000" w:themeColor="text1"/>
          <w:sz w:val="22"/>
          <w:szCs w:val="22"/>
          <w:lang w:val="ca-ES"/>
        </w:rPr>
        <w:t>L</w:t>
      </w:r>
      <w:r w:rsidRPr="00A01A19">
        <w:rPr>
          <w:rFonts w:cs="Arial"/>
          <w:color w:val="000000" w:themeColor="text1"/>
          <w:sz w:val="22"/>
          <w:szCs w:val="22"/>
          <w:lang w:val="ca-ES"/>
        </w:rPr>
        <w:t xml:space="preserve">’oferta de preu per hora de serveis previstos de neteja periòdica pot ser diferent de l’oferta de preu per hora de serveis esporàdics eventuals. L’oferta de preu per hora de serveis esporàdics eventuals  serà  aplicable als possibles encàrrecs d’aquest tipus de serveis durant l’execució del contracte. </w:t>
      </w:r>
    </w:p>
    <w:p w14:paraId="2525C611" w14:textId="77777777" w:rsidR="00280438" w:rsidRPr="00A01A19" w:rsidRDefault="00280438" w:rsidP="00280438">
      <w:pPr>
        <w:pStyle w:val="Estndard"/>
        <w:rPr>
          <w:rFonts w:cs="Arial"/>
          <w:color w:val="000000" w:themeColor="text1"/>
          <w:sz w:val="22"/>
          <w:szCs w:val="22"/>
          <w:lang w:val="ca-ES"/>
        </w:rPr>
      </w:pPr>
    </w:p>
    <w:p w14:paraId="352C4841" w14:textId="77777777" w:rsidR="00280438" w:rsidRPr="00A01A19" w:rsidRDefault="00280438" w:rsidP="00280438">
      <w:pPr>
        <w:pStyle w:val="Estndard"/>
        <w:rPr>
          <w:rFonts w:cs="Arial"/>
          <w:color w:val="000000" w:themeColor="text1"/>
          <w:sz w:val="22"/>
          <w:szCs w:val="22"/>
          <w:lang w:val="ca-ES"/>
        </w:rPr>
      </w:pPr>
    </w:p>
    <w:p w14:paraId="7EDCBA6E" w14:textId="77777777" w:rsidR="00280438" w:rsidRPr="00A01A19" w:rsidRDefault="00280438" w:rsidP="00280438">
      <w:pPr>
        <w:pStyle w:val="Ttolsubratllat"/>
        <w:spacing w:line="240" w:lineRule="auto"/>
        <w:ind w:left="0"/>
      </w:pPr>
      <w:r w:rsidRPr="00A01A19">
        <w:t>2.- Càlcul de l’import total de les ofertes</w:t>
      </w:r>
    </w:p>
    <w:p w14:paraId="74E8FF79" w14:textId="77777777" w:rsidR="00280438" w:rsidRPr="00A01A19" w:rsidRDefault="00280438" w:rsidP="00280438">
      <w:pPr>
        <w:rPr>
          <w:rFonts w:cs="Arial"/>
          <w:color w:val="000000" w:themeColor="text1"/>
        </w:rPr>
      </w:pPr>
    </w:p>
    <w:p w14:paraId="299DCC5B" w14:textId="77777777" w:rsidR="00280438" w:rsidRPr="00A01A19" w:rsidRDefault="00280438" w:rsidP="00280438">
      <w:pPr>
        <w:pStyle w:val="Estndard"/>
        <w:rPr>
          <w:rFonts w:cs="Arial"/>
          <w:color w:val="000000" w:themeColor="text1"/>
          <w:sz w:val="22"/>
          <w:szCs w:val="22"/>
          <w:lang w:val="ca-ES"/>
        </w:rPr>
      </w:pPr>
      <w:r w:rsidRPr="00A01A19">
        <w:rPr>
          <w:rFonts w:cs="Arial"/>
          <w:color w:val="000000" w:themeColor="text1"/>
          <w:sz w:val="22"/>
          <w:szCs w:val="22"/>
          <w:lang w:val="ca-ES"/>
        </w:rPr>
        <w:t>Caldrà seguir estrictament el model d’oferta econòmica.</w:t>
      </w:r>
    </w:p>
    <w:p w14:paraId="25B57B3A" w14:textId="77777777" w:rsidR="00280438" w:rsidRPr="00A01A19" w:rsidRDefault="00280438" w:rsidP="00280438">
      <w:pPr>
        <w:pStyle w:val="Estndard"/>
        <w:rPr>
          <w:rFonts w:cs="Arial"/>
          <w:color w:val="000000" w:themeColor="text1"/>
          <w:sz w:val="22"/>
          <w:szCs w:val="22"/>
          <w:lang w:val="ca-ES"/>
        </w:rPr>
      </w:pPr>
    </w:p>
    <w:p w14:paraId="3E453471" w14:textId="77777777" w:rsidR="00280438" w:rsidRPr="00A01A19" w:rsidRDefault="00280438" w:rsidP="00280438">
      <w:pPr>
        <w:pStyle w:val="Estndard"/>
        <w:rPr>
          <w:rFonts w:cs="Arial"/>
          <w:color w:val="000000" w:themeColor="text1"/>
          <w:sz w:val="22"/>
          <w:szCs w:val="22"/>
          <w:lang w:val="ca-ES"/>
        </w:rPr>
      </w:pPr>
      <w:r w:rsidRPr="00A01A19">
        <w:rPr>
          <w:rFonts w:cs="Arial"/>
          <w:color w:val="000000" w:themeColor="text1"/>
          <w:sz w:val="22"/>
          <w:szCs w:val="22"/>
          <w:lang w:val="ca-ES"/>
        </w:rPr>
        <w:t xml:space="preserve">La manera d’omplir els quadres del model d’oferta </w:t>
      </w:r>
      <w:r w:rsidRPr="00A01A19">
        <w:rPr>
          <w:rFonts w:cs="Arial"/>
          <w:color w:val="auto"/>
          <w:sz w:val="22"/>
          <w:szCs w:val="22"/>
          <w:lang w:val="ca-ES"/>
        </w:rPr>
        <w:t xml:space="preserve">econòmica és </w:t>
      </w:r>
      <w:r w:rsidRPr="00A01A19">
        <w:rPr>
          <w:rFonts w:cs="Arial"/>
          <w:color w:val="000000" w:themeColor="text1"/>
          <w:sz w:val="22"/>
          <w:szCs w:val="22"/>
          <w:lang w:val="ca-ES"/>
        </w:rPr>
        <w:t>la següent:</w:t>
      </w:r>
    </w:p>
    <w:p w14:paraId="7FF99AC1" w14:textId="77777777" w:rsidR="00280438" w:rsidRPr="00A01A19" w:rsidRDefault="00280438" w:rsidP="00280438">
      <w:pPr>
        <w:pStyle w:val="Estndard"/>
        <w:rPr>
          <w:rFonts w:cs="Arial"/>
          <w:color w:val="000000" w:themeColor="text1"/>
          <w:sz w:val="22"/>
          <w:szCs w:val="22"/>
          <w:lang w:val="ca-ES"/>
        </w:rPr>
      </w:pPr>
    </w:p>
    <w:p w14:paraId="25B2D7CC"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En les cel·les de la columna A (A =A1+A2) s’indica el total d’hores del contracte de neteja, tant periòdica com esporàdica per al període per calcular l’oferta. Els licitadors no poden alterar aquesta xifra.</w:t>
      </w:r>
    </w:p>
    <w:p w14:paraId="590D8659" w14:textId="77777777" w:rsidR="00280438" w:rsidRPr="00A01A19" w:rsidRDefault="00280438" w:rsidP="00280438">
      <w:pPr>
        <w:pStyle w:val="Estndard"/>
        <w:jc w:val="both"/>
        <w:rPr>
          <w:rFonts w:cs="Arial"/>
          <w:color w:val="000000" w:themeColor="text1"/>
          <w:sz w:val="22"/>
          <w:szCs w:val="22"/>
          <w:lang w:val="ca-ES"/>
        </w:rPr>
      </w:pPr>
    </w:p>
    <w:p w14:paraId="76E7EAFB" w14:textId="77777777" w:rsidR="00280438" w:rsidRPr="00A01A19" w:rsidRDefault="00280438" w:rsidP="00280438">
      <w:pPr>
        <w:pStyle w:val="Estndard"/>
        <w:jc w:val="both"/>
        <w:rPr>
          <w:rFonts w:cs="Arial"/>
          <w:b/>
          <w:color w:val="000000" w:themeColor="text1"/>
          <w:sz w:val="22"/>
          <w:szCs w:val="22"/>
          <w:lang w:val="ca-ES"/>
        </w:rPr>
      </w:pPr>
      <w:r w:rsidRPr="00A01A19">
        <w:rPr>
          <w:rFonts w:cs="Arial"/>
          <w:color w:val="000000" w:themeColor="text1"/>
          <w:sz w:val="22"/>
          <w:szCs w:val="22"/>
          <w:lang w:val="ca-ES"/>
        </w:rPr>
        <w:t xml:space="preserve">En les cel·les de la columna B els licitadors faran constar el preu unitari per hora de la seva oferta, tant per als serveis de neteja periòdica, com esporàdica, </w:t>
      </w:r>
      <w:r w:rsidRPr="00A01A19">
        <w:rPr>
          <w:rFonts w:cs="Arial"/>
          <w:b/>
          <w:color w:val="000000" w:themeColor="text1"/>
          <w:sz w:val="22"/>
          <w:szCs w:val="22"/>
          <w:lang w:val="ca-ES"/>
        </w:rPr>
        <w:t>SEMPRE SENSE IVA i amb dos decimals.</w:t>
      </w:r>
    </w:p>
    <w:p w14:paraId="3A2E998B"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 xml:space="preserve"> </w:t>
      </w:r>
    </w:p>
    <w:p w14:paraId="28C534CD"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 xml:space="preserve">En les cel·les de la columna C els licitadors faran constar el  </w:t>
      </w:r>
      <w:r w:rsidRPr="00A01A19">
        <w:rPr>
          <w:rFonts w:cs="Arial"/>
          <w:color w:val="auto"/>
          <w:sz w:val="22"/>
          <w:szCs w:val="22"/>
          <w:lang w:val="ca-ES"/>
        </w:rPr>
        <w:t>preu de l’oferta pels serveis de neteja, tant periòdica com esporàdica, que serà el resultat de multiplicar el contingut de les cel·les de la columna A (total d’hores de neteja, IVA exclòs) pel contingut de les cel.les de la columna B (preus de l’oferta per hora, sense IVA).</w:t>
      </w:r>
    </w:p>
    <w:p w14:paraId="30876501" w14:textId="77777777" w:rsidR="00280438" w:rsidRPr="00A01A19" w:rsidRDefault="00280438" w:rsidP="00280438">
      <w:pPr>
        <w:pStyle w:val="Estndard"/>
        <w:rPr>
          <w:rFonts w:cs="Arial"/>
          <w:color w:val="000000" w:themeColor="text1"/>
          <w:sz w:val="22"/>
          <w:szCs w:val="22"/>
          <w:lang w:val="ca-ES"/>
        </w:rPr>
      </w:pPr>
    </w:p>
    <w:p w14:paraId="553AAA9C"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 xml:space="preserve">En la cel·la D els licitadors faran constar el total </w:t>
      </w:r>
      <w:r w:rsidRPr="00A01A19">
        <w:rPr>
          <w:rFonts w:cs="Arial"/>
          <w:color w:val="auto"/>
          <w:sz w:val="22"/>
          <w:szCs w:val="22"/>
          <w:lang w:val="ca-ES"/>
        </w:rPr>
        <w:t xml:space="preserve">del preu de l’oferta pels serveis de neteja per a l’any 2024, (que serà la suma dels imports de </w:t>
      </w:r>
      <w:r w:rsidRPr="00A01A19">
        <w:rPr>
          <w:rFonts w:cs="Arial"/>
          <w:color w:val="000000" w:themeColor="text1"/>
          <w:sz w:val="22"/>
          <w:szCs w:val="22"/>
          <w:lang w:val="ca-ES"/>
        </w:rPr>
        <w:t xml:space="preserve">la cel·la C), sense IVA. </w:t>
      </w:r>
      <w:r w:rsidRPr="00A01A19">
        <w:rPr>
          <w:rFonts w:cs="Arial"/>
          <w:b/>
          <w:color w:val="000000" w:themeColor="text1"/>
          <w:sz w:val="22"/>
          <w:szCs w:val="22"/>
          <w:lang w:val="ca-ES"/>
        </w:rPr>
        <w:t>AQUEST IMPORT ÉS L’IMPORT QUE SERVIRÀ PER VALORAR L’OFERTA PRESENTADA, SENSE IVA</w:t>
      </w:r>
      <w:r w:rsidRPr="00A01A19">
        <w:rPr>
          <w:rFonts w:cs="Arial"/>
          <w:color w:val="000000" w:themeColor="text1"/>
          <w:sz w:val="22"/>
          <w:szCs w:val="22"/>
          <w:lang w:val="ca-ES"/>
        </w:rPr>
        <w:t>.</w:t>
      </w:r>
    </w:p>
    <w:p w14:paraId="46AFF4F1" w14:textId="77777777" w:rsidR="00280438" w:rsidRPr="00A01A19" w:rsidRDefault="00280438" w:rsidP="00280438">
      <w:pPr>
        <w:pStyle w:val="Estndard"/>
        <w:rPr>
          <w:rFonts w:cs="Arial"/>
          <w:color w:val="000000" w:themeColor="text1"/>
          <w:sz w:val="22"/>
          <w:szCs w:val="22"/>
          <w:lang w:val="ca-ES"/>
        </w:rPr>
      </w:pPr>
    </w:p>
    <w:p w14:paraId="6754AC52"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 xml:space="preserve">En la cel·la E els licitadors faran constar els imports de l’IVA de l’oferta (que serà el resultat d’aplicar l’IVA vigent en el moment de presentar </w:t>
      </w:r>
      <w:r w:rsidRPr="00A01A19">
        <w:rPr>
          <w:rFonts w:cs="Arial"/>
          <w:color w:val="auto"/>
          <w:sz w:val="22"/>
          <w:szCs w:val="22"/>
          <w:lang w:val="ca-ES"/>
        </w:rPr>
        <w:t>l’oferta, a la cel</w:t>
      </w:r>
      <w:r w:rsidRPr="00A01A19">
        <w:rPr>
          <w:rFonts w:cs="Arial"/>
          <w:color w:val="000000" w:themeColor="text1"/>
          <w:sz w:val="22"/>
          <w:szCs w:val="22"/>
          <w:lang w:val="ca-ES"/>
        </w:rPr>
        <w:t xml:space="preserve">·la D). </w:t>
      </w:r>
    </w:p>
    <w:p w14:paraId="3663BFC6" w14:textId="77777777" w:rsidR="00280438" w:rsidRPr="00A01A19" w:rsidRDefault="00280438" w:rsidP="00280438">
      <w:pPr>
        <w:pStyle w:val="Estndard"/>
        <w:jc w:val="both"/>
        <w:rPr>
          <w:rFonts w:cs="Arial"/>
          <w:color w:val="000000" w:themeColor="text1"/>
          <w:sz w:val="22"/>
          <w:szCs w:val="22"/>
          <w:lang w:val="ca-ES"/>
        </w:rPr>
      </w:pPr>
    </w:p>
    <w:p w14:paraId="2BC0DDAE"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lastRenderedPageBreak/>
        <w:t xml:space="preserve">En la cel·la F </w:t>
      </w:r>
      <w:r w:rsidRPr="00A01A19">
        <w:rPr>
          <w:rFonts w:cs="Arial"/>
          <w:color w:val="auto"/>
          <w:sz w:val="22"/>
          <w:szCs w:val="22"/>
          <w:lang w:val="ca-ES"/>
        </w:rPr>
        <w:t xml:space="preserve">els licitadors faran constar el cost total de l’oferta dels serveis de neteja per a l’any 2024, IVA inclòs </w:t>
      </w:r>
      <w:r w:rsidRPr="00A01A19">
        <w:rPr>
          <w:rFonts w:cs="Arial"/>
          <w:color w:val="000000" w:themeColor="text1"/>
          <w:sz w:val="22"/>
          <w:szCs w:val="22"/>
          <w:lang w:val="ca-ES"/>
        </w:rPr>
        <w:t xml:space="preserve">(que serà el resultat de sumar les cel·les D i E). </w:t>
      </w:r>
    </w:p>
    <w:p w14:paraId="21053261" w14:textId="77777777" w:rsidR="00280438" w:rsidRPr="00A01A19" w:rsidRDefault="00280438" w:rsidP="00280438">
      <w:pPr>
        <w:pStyle w:val="Estndard"/>
        <w:jc w:val="both"/>
        <w:rPr>
          <w:rFonts w:cs="Arial"/>
          <w:color w:val="000000" w:themeColor="text1"/>
          <w:sz w:val="22"/>
          <w:szCs w:val="22"/>
          <w:lang w:val="ca-ES"/>
        </w:rPr>
      </w:pPr>
    </w:p>
    <w:p w14:paraId="5F6A88BB"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En el cas que el percentatge d’IVA variï durant la tramitació d’aquest expedient, els licitadors hauran d’omplir la seva oferta econòmica aplicant el tipus d’IVA legalment vigent en el moment de la presentació de proposicions.</w:t>
      </w:r>
    </w:p>
    <w:p w14:paraId="150C5171" w14:textId="77777777" w:rsidR="00280438" w:rsidRPr="00A01A19" w:rsidRDefault="00280438" w:rsidP="00280438">
      <w:pPr>
        <w:pStyle w:val="Estndard"/>
        <w:rPr>
          <w:rFonts w:cs="Arial"/>
          <w:b/>
          <w:color w:val="FF0000"/>
          <w:sz w:val="22"/>
          <w:szCs w:val="22"/>
          <w:lang w:val="ca-ES"/>
        </w:rPr>
      </w:pPr>
    </w:p>
    <w:p w14:paraId="149D17EC" w14:textId="77777777" w:rsidR="00280438" w:rsidRPr="00A01A19" w:rsidRDefault="00280438" w:rsidP="00280438">
      <w:pPr>
        <w:pStyle w:val="Ttolsubratllat"/>
        <w:spacing w:line="240" w:lineRule="auto"/>
        <w:ind w:left="0"/>
      </w:pPr>
      <w:r w:rsidRPr="00A01A19">
        <w:t>3.- Errades aritmètiques</w:t>
      </w:r>
    </w:p>
    <w:p w14:paraId="69AB713A" w14:textId="77777777" w:rsidR="00280438" w:rsidRPr="00A01A19" w:rsidRDefault="00280438" w:rsidP="00280438">
      <w:pPr>
        <w:pStyle w:val="Estndard"/>
        <w:rPr>
          <w:rFonts w:cs="Arial"/>
          <w:color w:val="000000" w:themeColor="text1"/>
          <w:sz w:val="22"/>
          <w:szCs w:val="22"/>
          <w:lang w:val="ca-ES"/>
        </w:rPr>
      </w:pPr>
    </w:p>
    <w:p w14:paraId="7123BC9F" w14:textId="77777777" w:rsidR="00280438" w:rsidRPr="00A01A19" w:rsidRDefault="00280438" w:rsidP="00280438">
      <w:pPr>
        <w:pStyle w:val="Estndard"/>
        <w:jc w:val="both"/>
        <w:rPr>
          <w:rFonts w:cs="Arial"/>
          <w:color w:val="000000" w:themeColor="text1"/>
          <w:sz w:val="22"/>
          <w:szCs w:val="22"/>
          <w:lang w:val="ca-ES"/>
        </w:rPr>
      </w:pPr>
      <w:r w:rsidRPr="00A01A19">
        <w:rPr>
          <w:rFonts w:cs="Arial"/>
          <w:color w:val="000000" w:themeColor="text1"/>
          <w:sz w:val="22"/>
          <w:szCs w:val="22"/>
          <w:lang w:val="ca-ES"/>
        </w:rPr>
        <w:t xml:space="preserve">En cas d’errada aritmètica en el càlcul del preu de l’oferta, la Mesa acceptarà com a oferta definitiva la que resulti de tornar a calcular-la correctament a partir dels preus unitaris (exclòs IVA) que hagi fet constar el licitador en les cel·les B. Per als decimals s’aplica la norma d’arrodoniment de l’euro. </w:t>
      </w:r>
    </w:p>
    <w:p w14:paraId="030817F3" w14:textId="77777777" w:rsidR="00280438" w:rsidRPr="00A01A19" w:rsidRDefault="00280438" w:rsidP="00280438">
      <w:pPr>
        <w:pStyle w:val="Estndard"/>
        <w:rPr>
          <w:rFonts w:cs="Arial"/>
          <w:color w:val="000000" w:themeColor="text1"/>
          <w:sz w:val="22"/>
          <w:szCs w:val="22"/>
          <w:lang w:val="ca-ES"/>
        </w:rPr>
      </w:pPr>
    </w:p>
    <w:p w14:paraId="688B863D" w14:textId="77777777" w:rsidR="00280438" w:rsidRPr="00A01A19" w:rsidRDefault="00280438" w:rsidP="00280438">
      <w:pPr>
        <w:pStyle w:val="Ttolsubratllat"/>
        <w:spacing w:line="240" w:lineRule="auto"/>
        <w:ind w:left="0"/>
      </w:pPr>
      <w:r w:rsidRPr="00A01A19">
        <w:t>4.- Motiu d’exclusió</w:t>
      </w:r>
    </w:p>
    <w:p w14:paraId="4BA9BE82" w14:textId="77777777" w:rsidR="00280438" w:rsidRPr="00A01A19" w:rsidRDefault="00280438" w:rsidP="00280438">
      <w:pPr>
        <w:pStyle w:val="Estndard"/>
        <w:rPr>
          <w:rFonts w:cs="Arial"/>
          <w:color w:val="000000" w:themeColor="text1"/>
          <w:sz w:val="22"/>
          <w:szCs w:val="22"/>
          <w:lang w:val="ca-ES"/>
        </w:rPr>
      </w:pPr>
    </w:p>
    <w:p w14:paraId="49FE64BB" w14:textId="77777777" w:rsidR="00280438" w:rsidRPr="00A01A19" w:rsidRDefault="00280438" w:rsidP="00280438">
      <w:pPr>
        <w:spacing w:before="100" w:beforeAutospacing="1" w:after="100" w:afterAutospacing="1"/>
        <w:contextualSpacing/>
        <w:rPr>
          <w:rFonts w:cs="Arial"/>
        </w:rPr>
      </w:pPr>
      <w:r w:rsidRPr="00A01A19">
        <w:rPr>
          <w:rFonts w:cs="Arial"/>
        </w:rPr>
        <w:t>L’import total de l’oferta, per a cadascun dels lots no podrà superar en cap cas el màxim determinat en el pressupost base de licitació, segons es detalla a continuació:</w:t>
      </w:r>
    </w:p>
    <w:p w14:paraId="3F6B3C2A" w14:textId="77777777" w:rsidR="00280438" w:rsidRPr="00A01A19" w:rsidRDefault="00280438" w:rsidP="00280438">
      <w:pPr>
        <w:pStyle w:val="Estndard"/>
        <w:rPr>
          <w:rFonts w:cs="Arial"/>
          <w:color w:val="FF0000"/>
          <w:sz w:val="22"/>
          <w:szCs w:val="22"/>
          <w:lang w:val="ca-ES"/>
        </w:rPr>
      </w:pPr>
      <w:r w:rsidRPr="00F56C02">
        <w:rPr>
          <w:noProof/>
          <w:lang w:val="ca-ES" w:eastAsia="ca-ES"/>
        </w:rPr>
        <w:drawing>
          <wp:inline distT="0" distB="0" distL="0" distR="0" wp14:anchorId="7608CB01" wp14:editId="4A60D5E8">
            <wp:extent cx="5400040" cy="4131239"/>
            <wp:effectExtent l="0" t="0" r="0" b="317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40" cy="4131239"/>
                    </a:xfrm>
                    <a:prstGeom prst="rect">
                      <a:avLst/>
                    </a:prstGeom>
                    <a:noFill/>
                    <a:ln>
                      <a:noFill/>
                    </a:ln>
                  </pic:spPr>
                </pic:pic>
              </a:graphicData>
            </a:graphic>
          </wp:inline>
        </w:drawing>
      </w:r>
    </w:p>
    <w:p w14:paraId="0FEFF61F" w14:textId="77777777" w:rsidR="00280438" w:rsidRPr="00A01A19" w:rsidRDefault="00280438" w:rsidP="00280438">
      <w:pPr>
        <w:pStyle w:val="Estndard"/>
        <w:jc w:val="center"/>
        <w:rPr>
          <w:rFonts w:cs="Arial"/>
          <w:color w:val="FF0000"/>
          <w:sz w:val="22"/>
          <w:szCs w:val="22"/>
          <w:lang w:val="ca-ES"/>
        </w:rPr>
      </w:pPr>
    </w:p>
    <w:p w14:paraId="03C1B518" w14:textId="77777777" w:rsidR="00280438" w:rsidRPr="00A01A19" w:rsidRDefault="00280438" w:rsidP="00280438">
      <w:pPr>
        <w:rPr>
          <w:rFonts w:cs="Arial"/>
          <w:i/>
          <w:color w:val="000000" w:themeColor="text1"/>
        </w:rPr>
      </w:pPr>
      <w:r w:rsidRPr="00A01A19">
        <w:rPr>
          <w:rFonts w:cs="Arial"/>
          <w:b/>
          <w:color w:val="000000" w:themeColor="text1"/>
        </w:rPr>
        <w:t>Si alguna oferta supera algun d’aquests límits, ni que sigui per un cèntim, serà exclosa de la licitació.</w:t>
      </w:r>
    </w:p>
    <w:p w14:paraId="394D052E" w14:textId="77777777" w:rsidR="00280438" w:rsidRPr="00A01A19" w:rsidRDefault="00280438" w:rsidP="00280438">
      <w:pPr>
        <w:rPr>
          <w:rFonts w:cs="Arial"/>
          <w:b/>
          <w:snapToGrid w:val="0"/>
          <w:color w:val="FF0000"/>
          <w:u w:val="single"/>
        </w:rPr>
      </w:pPr>
    </w:p>
    <w:p w14:paraId="5ACC76AC" w14:textId="77777777" w:rsidR="00280438" w:rsidRPr="00A01A19" w:rsidRDefault="00280438" w:rsidP="00280438">
      <w:pPr>
        <w:spacing w:after="160"/>
        <w:jc w:val="left"/>
        <w:rPr>
          <w:rFonts w:eastAsiaTheme="majorEastAsia" w:cs="Arial"/>
          <w:b/>
          <w:color w:val="000000" w:themeColor="text1"/>
          <w:u w:val="single"/>
        </w:rPr>
      </w:pPr>
      <w:r w:rsidRPr="00A01A19">
        <w:rPr>
          <w:rFonts w:cs="Arial"/>
        </w:rPr>
        <w:br w:type="page"/>
      </w:r>
    </w:p>
    <w:p w14:paraId="70F190D4" w14:textId="77777777" w:rsidR="00280438" w:rsidRPr="00A01A19" w:rsidRDefault="00280438" w:rsidP="00280438">
      <w:pPr>
        <w:pStyle w:val="Ttol1"/>
      </w:pPr>
      <w:bookmarkStart w:id="193" w:name="_Toc139537361"/>
      <w:r w:rsidRPr="00A01A19">
        <w:lastRenderedPageBreak/>
        <w:t>ANNEX NÚM. 7</w:t>
      </w:r>
      <w:bookmarkEnd w:id="191"/>
      <w:r w:rsidRPr="00A01A19">
        <w:t xml:space="preserve"> COMPOSICIÓ DE LA MESA DE CONTRACTACIÓ</w:t>
      </w:r>
      <w:bookmarkEnd w:id="193"/>
      <w:r w:rsidRPr="00A01A19">
        <w:t xml:space="preserve"> </w:t>
      </w:r>
    </w:p>
    <w:p w14:paraId="7E4E07E1" w14:textId="77777777" w:rsidR="00280438" w:rsidRPr="00A01A19" w:rsidRDefault="00280438" w:rsidP="00280438">
      <w:pPr>
        <w:rPr>
          <w:rFonts w:cs="Arial"/>
          <w:i/>
          <w:color w:val="FF0000"/>
        </w:rPr>
      </w:pPr>
    </w:p>
    <w:p w14:paraId="12912E1D" w14:textId="77777777" w:rsidR="00280438" w:rsidRPr="00A01A19" w:rsidRDefault="00280438" w:rsidP="00280438">
      <w:pPr>
        <w:rPr>
          <w:rFonts w:cs="Arial"/>
          <w:i/>
          <w:color w:val="FF0000"/>
        </w:rPr>
      </w:pPr>
    </w:p>
    <w:p w14:paraId="66A2CD40"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D’acord amb la Resolució de la Secretària general del Departament de Justícia, Drets i Memòria de 19 de juny de 2020, publicada en aquesta mateixa data a la Plataforma de contracció pública, els components de la Mesa de Contractació del Departament de Justícia, Drets i Memòria són els següents:</w:t>
      </w:r>
    </w:p>
    <w:p w14:paraId="0EA8EB5E"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015A23D5"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Pr>
          <w:rFonts w:cs="Arial"/>
          <w:color w:val="000000" w:themeColor="text1"/>
          <w:lang w:eastAsia="es-ES"/>
        </w:rPr>
        <w:t>Presidència: el subdirector general o la sub</w:t>
      </w:r>
      <w:r w:rsidRPr="00A01A19">
        <w:rPr>
          <w:rFonts w:cs="Arial"/>
          <w:color w:val="000000" w:themeColor="text1"/>
          <w:lang w:eastAsia="es-ES"/>
        </w:rPr>
        <w:t>directora general de Gestió Econòmica.</w:t>
      </w:r>
    </w:p>
    <w:p w14:paraId="7A1D5C12"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5362197F"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Vicepresidència: el cap o la cap del Servei de Contractació, que assumeix la presidència en cas d'absència de la persona titular.</w:t>
      </w:r>
    </w:p>
    <w:p w14:paraId="7579055C"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3ECF8DA9"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Vocals:</w:t>
      </w:r>
    </w:p>
    <w:p w14:paraId="3B7A7452"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Una persona en representació de la unitat administrativa que proposa el contracte.</w:t>
      </w:r>
    </w:p>
    <w:p w14:paraId="63CD4527"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54E2E16D"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L’advocat o l’advocada en cap del Departament o un lletrat o una lletrada adscrits a l'Assessoria Jurídica en qui delegui.</w:t>
      </w:r>
    </w:p>
    <w:p w14:paraId="1EEF00E5"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5202130D"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L’interventor o la interventora delegada al Departament o un tècnic o una tècnica adscrits a la intervenció delegada en qui delegui.</w:t>
      </w:r>
    </w:p>
    <w:p w14:paraId="34A1CCF7"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3E40E125"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Secretari/ària: actuarà indistintament, com a secretari o secretària, amb veu però sense vot, el cap o la cap de la Secció de Gestió d'Expedients de Contractació o un tècnic o una tècnica de la Subdirecció General de Gestió Econòmica designats pel president o per la presidenta de la Mesa.</w:t>
      </w:r>
    </w:p>
    <w:p w14:paraId="5A0A11DF"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4F5C7226"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r w:rsidRPr="00A01A19">
        <w:rPr>
          <w:rFonts w:cs="Arial"/>
          <w:color w:val="000000" w:themeColor="text1"/>
          <w:lang w:eastAsia="es-ES"/>
        </w:rPr>
        <w:t>En cas d'absència, vacant, malaltia o per qualsevol altra causa justificada, regeixen les normes de substitució dels òrgans col·legiats que contenen el capítol II del títol I de la Llei 26/2010, del 3 d'agost, de règim jurídic i de procediment de les administracions públiques de Catalunya (DOGC núm. 5686), i l'article 19 de la Llei 40/2015, del règim jurídic del sector públic (BOE núm. 236).</w:t>
      </w:r>
    </w:p>
    <w:p w14:paraId="2894095A"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themeColor="text1"/>
          <w:lang w:eastAsia="es-ES"/>
        </w:rPr>
      </w:pPr>
    </w:p>
    <w:p w14:paraId="52378A9A" w14:textId="77777777" w:rsidR="00280438" w:rsidRPr="00A01A19" w:rsidRDefault="00280438" w:rsidP="002804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Cs/>
          <w:color w:val="000000" w:themeColor="text1"/>
        </w:rPr>
      </w:pPr>
      <w:r w:rsidRPr="00A01A19">
        <w:rPr>
          <w:rFonts w:cs="Arial"/>
          <w:color w:val="000000" w:themeColor="text1"/>
          <w:lang w:eastAsia="es-ES"/>
        </w:rPr>
        <w:t>Quan la naturalesa de les contractacions que calgui realitzar ho aconselli o quan ho cregui convenient, el president o presidenta de la Mesa de Contractació podrà decidir l'assistència a les reunions, amb veu però sense vot, del personal tècnic especialitzat adient.</w:t>
      </w:r>
    </w:p>
    <w:p w14:paraId="37CD05AB" w14:textId="77777777" w:rsidR="00280438" w:rsidRPr="00A01A19" w:rsidRDefault="00280438" w:rsidP="00280438">
      <w:pPr>
        <w:rPr>
          <w:rFonts w:cs="Arial"/>
          <w:b/>
          <w:color w:val="FF0000"/>
        </w:rPr>
      </w:pPr>
    </w:p>
    <w:p w14:paraId="4F5F5526" w14:textId="77777777" w:rsidR="00280438" w:rsidRPr="00A01A19" w:rsidRDefault="00280438" w:rsidP="00280438">
      <w:pPr>
        <w:rPr>
          <w:rFonts w:cs="Arial"/>
          <w:b/>
          <w:color w:val="FF0000"/>
        </w:rPr>
      </w:pPr>
      <w:r w:rsidRPr="00A01A19">
        <w:rPr>
          <w:rFonts w:cs="Arial"/>
          <w:b/>
          <w:color w:val="FF0000"/>
        </w:rPr>
        <w:br w:type="page"/>
      </w:r>
    </w:p>
    <w:p w14:paraId="17527F74" w14:textId="77777777" w:rsidR="00280438" w:rsidRDefault="00280438" w:rsidP="00280438">
      <w:pPr>
        <w:pStyle w:val="Ttol1"/>
      </w:pPr>
      <w:bookmarkStart w:id="194" w:name="Annex8"/>
      <w:bookmarkStart w:id="195" w:name="_Toc139537362"/>
      <w:r w:rsidRPr="00A01A19">
        <w:lastRenderedPageBreak/>
        <w:t>ANNEX NÚM. 8</w:t>
      </w:r>
      <w:bookmarkEnd w:id="194"/>
      <w:r w:rsidRPr="00A01A19">
        <w:t xml:space="preserve"> - CRITERIS D’ADJUDICACIÓ</w:t>
      </w:r>
      <w:bookmarkEnd w:id="195"/>
    </w:p>
    <w:p w14:paraId="52F04727" w14:textId="77777777" w:rsidR="00280438" w:rsidRPr="00552A2C" w:rsidRDefault="00280438" w:rsidP="00280438"/>
    <w:p w14:paraId="66E67DFB" w14:textId="77777777" w:rsidR="00280438" w:rsidRPr="00A01A19" w:rsidRDefault="00280438" w:rsidP="00280438">
      <w:pPr>
        <w:rPr>
          <w:rFonts w:cs="Arial"/>
          <w:color w:val="000000" w:themeColor="text1"/>
        </w:rPr>
      </w:pPr>
      <w:r w:rsidRPr="00A01A19">
        <w:rPr>
          <w:rFonts w:cs="Arial"/>
          <w:color w:val="000000" w:themeColor="text1"/>
        </w:rPr>
        <w:t xml:space="preserve">El servei objecte d’aquesta licitació s’adjudicarà a l’empresa que en el seu conjunt faci la proposició econòmicament més avantatjosa, segons els criteris que </w:t>
      </w:r>
      <w:r w:rsidRPr="00D17FCB">
        <w:rPr>
          <w:rFonts w:cs="Arial"/>
          <w:color w:val="000000" w:themeColor="text1"/>
        </w:rPr>
        <w:t>s’assenyalen a continuació</w:t>
      </w:r>
      <w:r>
        <w:rPr>
          <w:rFonts w:cs="Arial"/>
          <w:color w:val="000000" w:themeColor="text1"/>
        </w:rPr>
        <w:t>,</w:t>
      </w:r>
      <w:r w:rsidRPr="00A01A19">
        <w:rPr>
          <w:rFonts w:cs="Arial"/>
          <w:color w:val="000000" w:themeColor="text1"/>
        </w:rPr>
        <w:t xml:space="preserve"> amb la ponderació corresponent:</w:t>
      </w:r>
    </w:p>
    <w:p w14:paraId="337BE5B8" w14:textId="77777777" w:rsidR="00280438" w:rsidRPr="00A01A19" w:rsidRDefault="00280438" w:rsidP="00280438">
      <w:pPr>
        <w:rPr>
          <w:rFonts w:cs="Arial"/>
          <w:color w:val="000000" w:themeColor="text1"/>
        </w:rPr>
      </w:pPr>
    </w:p>
    <w:p w14:paraId="33288E06" w14:textId="77777777" w:rsidR="00280438" w:rsidRPr="00A01A19" w:rsidRDefault="00280438" w:rsidP="00280438">
      <w:pPr>
        <w:rPr>
          <w:rFonts w:cs="Arial"/>
          <w:color w:val="000000" w:themeColor="text1"/>
        </w:rPr>
      </w:pPr>
    </w:p>
    <w:p w14:paraId="35DD4F47" w14:textId="77777777" w:rsidR="00280438" w:rsidRPr="00A01A19" w:rsidRDefault="00280438" w:rsidP="00280438">
      <w:pPr>
        <w:rPr>
          <w:rFonts w:cs="Arial"/>
          <w:b/>
          <w:color w:val="000000"/>
          <w:u w:val="single"/>
        </w:rPr>
      </w:pPr>
      <w:r w:rsidRPr="00A01A19">
        <w:rPr>
          <w:rFonts w:cs="Arial"/>
          <w:b/>
          <w:color w:val="000000"/>
          <w:u w:val="single"/>
        </w:rPr>
        <w:t>1.- CRITERIS D’ADJUDICACIÓ LA VALORACIÓ DELS QUALS REQUEREIX UN JUDICI DE VALOR</w:t>
      </w:r>
    </w:p>
    <w:p w14:paraId="06371B22" w14:textId="77777777" w:rsidR="00280438" w:rsidRPr="00A01A19" w:rsidRDefault="00280438" w:rsidP="00280438">
      <w:pPr>
        <w:ind w:left="426" w:hanging="426"/>
        <w:rPr>
          <w:rFonts w:cs="Arial"/>
          <w:color w:val="000000"/>
          <w:lang w:eastAsia="en-US"/>
        </w:rPr>
      </w:pPr>
    </w:p>
    <w:p w14:paraId="0B188DA5" w14:textId="77777777" w:rsidR="00280438" w:rsidRPr="00A01A19" w:rsidRDefault="00280438" w:rsidP="00280438">
      <w:pPr>
        <w:rPr>
          <w:rFonts w:cs="Arial"/>
          <w:b/>
          <w:color w:val="000000"/>
          <w:lang w:eastAsia="en-US"/>
        </w:rPr>
      </w:pPr>
      <w:r w:rsidRPr="00A01A19">
        <w:rPr>
          <w:rFonts w:cs="Arial"/>
          <w:b/>
          <w:color w:val="000000"/>
          <w:lang w:eastAsia="en-US"/>
        </w:rPr>
        <w:t>Metodologia o pla de treball: puntuació fins a 30 punts</w:t>
      </w:r>
    </w:p>
    <w:p w14:paraId="47FE9F73" w14:textId="77777777" w:rsidR="00280438" w:rsidRPr="00A01A19" w:rsidRDefault="00280438" w:rsidP="00280438">
      <w:pPr>
        <w:rPr>
          <w:rFonts w:cs="Arial"/>
          <w:color w:val="000000"/>
        </w:rPr>
      </w:pPr>
    </w:p>
    <w:p w14:paraId="0E37D493" w14:textId="77777777" w:rsidR="00280438" w:rsidRPr="00A01A19" w:rsidRDefault="00280438" w:rsidP="00280438">
      <w:pPr>
        <w:rPr>
          <w:rFonts w:cs="Arial"/>
          <w:color w:val="000000"/>
        </w:rPr>
      </w:pPr>
      <w:r w:rsidRPr="00A01A19">
        <w:rPr>
          <w:rFonts w:cs="Arial"/>
          <w:color w:val="000000"/>
        </w:rPr>
        <w:t>Els punts es distribueixen segons l’esquema següent:</w:t>
      </w:r>
    </w:p>
    <w:p w14:paraId="0EE2BE0F" w14:textId="77777777" w:rsidR="00280438" w:rsidRPr="00A01A19" w:rsidRDefault="00280438" w:rsidP="00280438">
      <w:pPr>
        <w:rPr>
          <w:rFonts w:cs="Arial"/>
          <w:color w:val="000000"/>
        </w:rPr>
      </w:pPr>
    </w:p>
    <w:tbl>
      <w:tblPr>
        <w:tblW w:w="9493" w:type="dxa"/>
        <w:tblCellMar>
          <w:left w:w="70" w:type="dxa"/>
          <w:right w:w="70" w:type="dxa"/>
        </w:tblCellMar>
        <w:tblLook w:val="04A0" w:firstRow="1" w:lastRow="0" w:firstColumn="1" w:lastColumn="0" w:noHBand="0" w:noVBand="1"/>
      </w:tblPr>
      <w:tblGrid>
        <w:gridCol w:w="898"/>
        <w:gridCol w:w="7843"/>
        <w:gridCol w:w="752"/>
      </w:tblGrid>
      <w:tr w:rsidR="00280438" w:rsidRPr="00A01A19" w14:paraId="1DF56A68" w14:textId="77777777" w:rsidTr="008C070F">
        <w:trPr>
          <w:trHeight w:val="500"/>
        </w:trPr>
        <w:tc>
          <w:tcPr>
            <w:tcW w:w="7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A1F0D6" w14:textId="77777777" w:rsidR="00280438" w:rsidRPr="00A01A19" w:rsidRDefault="00280438" w:rsidP="008C070F">
            <w:pPr>
              <w:jc w:val="center"/>
              <w:rPr>
                <w:rFonts w:cs="Arial"/>
                <w:b/>
                <w:bCs/>
                <w:color w:val="000000"/>
              </w:rPr>
            </w:pPr>
            <w:r w:rsidRPr="00A01A19">
              <w:rPr>
                <w:rFonts w:cs="Arial"/>
                <w:b/>
                <w:bCs/>
                <w:color w:val="000000"/>
              </w:rPr>
              <w:t>Epígraf</w:t>
            </w:r>
          </w:p>
        </w:tc>
        <w:tc>
          <w:tcPr>
            <w:tcW w:w="8003" w:type="dxa"/>
            <w:tcBorders>
              <w:top w:val="single" w:sz="4" w:space="0" w:color="auto"/>
              <w:left w:val="nil"/>
              <w:bottom w:val="single" w:sz="4" w:space="0" w:color="auto"/>
              <w:right w:val="single" w:sz="4" w:space="0" w:color="auto"/>
            </w:tcBorders>
            <w:shd w:val="clear" w:color="000000" w:fill="D9D9D9"/>
            <w:vAlign w:val="center"/>
            <w:hideMark/>
          </w:tcPr>
          <w:p w14:paraId="7EA0FBBC" w14:textId="77777777" w:rsidR="00280438" w:rsidRPr="00A01A19" w:rsidRDefault="00280438" w:rsidP="008C070F">
            <w:pPr>
              <w:jc w:val="center"/>
              <w:rPr>
                <w:rFonts w:cs="Arial"/>
                <w:b/>
                <w:bCs/>
                <w:color w:val="000000"/>
              </w:rPr>
            </w:pPr>
            <w:r w:rsidRPr="00A01A19">
              <w:rPr>
                <w:rFonts w:cs="Arial"/>
                <w:b/>
                <w:bCs/>
                <w:color w:val="000000"/>
              </w:rPr>
              <w:t>Criteri a valorar</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0E64BC5" w14:textId="77777777" w:rsidR="00280438" w:rsidRPr="00A01A19" w:rsidRDefault="00280438" w:rsidP="008C070F">
            <w:pPr>
              <w:jc w:val="center"/>
              <w:rPr>
                <w:rFonts w:cs="Arial"/>
                <w:b/>
                <w:bCs/>
                <w:color w:val="000000"/>
              </w:rPr>
            </w:pPr>
            <w:r w:rsidRPr="00A01A19">
              <w:rPr>
                <w:rFonts w:cs="Arial"/>
                <w:b/>
                <w:bCs/>
                <w:color w:val="000000"/>
              </w:rPr>
              <w:t>Punts</w:t>
            </w:r>
          </w:p>
        </w:tc>
      </w:tr>
      <w:tr w:rsidR="00280438" w:rsidRPr="00A01A19" w14:paraId="50CB6D9E" w14:textId="77777777" w:rsidTr="008C070F">
        <w:trPr>
          <w:trHeight w:val="1001"/>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6AFFE734" w14:textId="77777777" w:rsidR="00280438" w:rsidRPr="00A01A19" w:rsidRDefault="00280438" w:rsidP="008C070F">
            <w:pPr>
              <w:jc w:val="center"/>
              <w:rPr>
                <w:rFonts w:cs="Arial"/>
                <w:color w:val="000000"/>
              </w:rPr>
            </w:pPr>
            <w:r w:rsidRPr="00A01A19">
              <w:rPr>
                <w:rFonts w:cs="Arial"/>
                <w:color w:val="000000"/>
              </w:rPr>
              <w:t>1.1</w:t>
            </w:r>
          </w:p>
        </w:tc>
        <w:tc>
          <w:tcPr>
            <w:tcW w:w="8003" w:type="dxa"/>
            <w:tcBorders>
              <w:top w:val="nil"/>
              <w:left w:val="nil"/>
              <w:bottom w:val="single" w:sz="4" w:space="0" w:color="auto"/>
              <w:right w:val="single" w:sz="4" w:space="0" w:color="auto"/>
            </w:tcBorders>
            <w:shd w:val="clear" w:color="auto" w:fill="auto"/>
            <w:vAlign w:val="center"/>
            <w:hideMark/>
          </w:tcPr>
          <w:p w14:paraId="7655AFE9" w14:textId="77777777" w:rsidR="00280438" w:rsidRPr="00A01A19" w:rsidRDefault="00280438" w:rsidP="008C070F">
            <w:pPr>
              <w:jc w:val="left"/>
              <w:rPr>
                <w:rFonts w:cs="Arial"/>
                <w:color w:val="000000"/>
              </w:rPr>
            </w:pPr>
            <w:r w:rsidRPr="00A01A19">
              <w:rPr>
                <w:rFonts w:cs="Arial"/>
                <w:color w:val="000000"/>
              </w:rPr>
              <w:t>Adequació del pla de treball a les característiques dels edificis: identificació de riscos que poden generar situacions que requereixin la intervenció urgent del servei de neteja en els edificis, i propostes d’actuació per a la seva resolució</w:t>
            </w:r>
          </w:p>
        </w:tc>
        <w:tc>
          <w:tcPr>
            <w:tcW w:w="709" w:type="dxa"/>
            <w:tcBorders>
              <w:top w:val="nil"/>
              <w:left w:val="nil"/>
              <w:bottom w:val="single" w:sz="4" w:space="0" w:color="auto"/>
              <w:right w:val="single" w:sz="4" w:space="0" w:color="auto"/>
            </w:tcBorders>
            <w:shd w:val="clear" w:color="auto" w:fill="auto"/>
            <w:vAlign w:val="center"/>
            <w:hideMark/>
          </w:tcPr>
          <w:p w14:paraId="504A632C" w14:textId="77777777" w:rsidR="00280438" w:rsidRPr="00A01A19" w:rsidRDefault="00280438" w:rsidP="008C070F">
            <w:pPr>
              <w:jc w:val="center"/>
              <w:rPr>
                <w:rFonts w:cs="Arial"/>
                <w:color w:val="000000"/>
              </w:rPr>
            </w:pPr>
            <w:r w:rsidRPr="00A01A19">
              <w:rPr>
                <w:rFonts w:cs="Arial"/>
                <w:color w:val="000000"/>
              </w:rPr>
              <w:t>4</w:t>
            </w:r>
          </w:p>
        </w:tc>
      </w:tr>
      <w:tr w:rsidR="00280438" w:rsidRPr="00A01A19" w14:paraId="61A79F93" w14:textId="77777777" w:rsidTr="008C070F">
        <w:trPr>
          <w:trHeight w:val="858"/>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2739300D" w14:textId="77777777" w:rsidR="00280438" w:rsidRPr="00A01A19" w:rsidRDefault="00280438" w:rsidP="008C070F">
            <w:pPr>
              <w:jc w:val="center"/>
              <w:rPr>
                <w:rFonts w:cs="Arial"/>
                <w:color w:val="000000"/>
              </w:rPr>
            </w:pPr>
            <w:r w:rsidRPr="00A01A19">
              <w:rPr>
                <w:rFonts w:cs="Arial"/>
                <w:color w:val="000000"/>
              </w:rPr>
              <w:t>1.2</w:t>
            </w:r>
          </w:p>
        </w:tc>
        <w:tc>
          <w:tcPr>
            <w:tcW w:w="8003" w:type="dxa"/>
            <w:tcBorders>
              <w:top w:val="nil"/>
              <w:left w:val="nil"/>
              <w:bottom w:val="single" w:sz="4" w:space="0" w:color="auto"/>
              <w:right w:val="single" w:sz="4" w:space="0" w:color="auto"/>
            </w:tcBorders>
            <w:shd w:val="clear" w:color="auto" w:fill="auto"/>
            <w:vAlign w:val="center"/>
            <w:hideMark/>
          </w:tcPr>
          <w:p w14:paraId="57F51A8B" w14:textId="77777777" w:rsidR="00280438" w:rsidRPr="00A01A19" w:rsidRDefault="00280438" w:rsidP="008C070F">
            <w:pPr>
              <w:jc w:val="left"/>
              <w:rPr>
                <w:rFonts w:cs="Arial"/>
                <w:color w:val="000000"/>
              </w:rPr>
            </w:pPr>
            <w:r w:rsidRPr="00A01A19">
              <w:rPr>
                <w:rFonts w:cs="Arial"/>
                <w:color w:val="000000"/>
              </w:rPr>
              <w:t>Adequació del pla de treball a les característiques dels edificis: metodologia de treball per a zones o casos que requereixen una atenció específica</w:t>
            </w:r>
          </w:p>
        </w:tc>
        <w:tc>
          <w:tcPr>
            <w:tcW w:w="709" w:type="dxa"/>
            <w:tcBorders>
              <w:top w:val="nil"/>
              <w:left w:val="nil"/>
              <w:bottom w:val="single" w:sz="4" w:space="0" w:color="auto"/>
              <w:right w:val="single" w:sz="4" w:space="0" w:color="auto"/>
            </w:tcBorders>
            <w:shd w:val="clear" w:color="auto" w:fill="auto"/>
            <w:vAlign w:val="center"/>
            <w:hideMark/>
          </w:tcPr>
          <w:p w14:paraId="71082CB2" w14:textId="77777777" w:rsidR="00280438" w:rsidRPr="00A01A19" w:rsidRDefault="00280438" w:rsidP="008C070F">
            <w:pPr>
              <w:jc w:val="center"/>
              <w:rPr>
                <w:rFonts w:cs="Arial"/>
                <w:color w:val="000000"/>
              </w:rPr>
            </w:pPr>
            <w:r w:rsidRPr="00A01A19">
              <w:rPr>
                <w:rFonts w:cs="Arial"/>
                <w:color w:val="000000"/>
              </w:rPr>
              <w:t>4</w:t>
            </w:r>
          </w:p>
        </w:tc>
      </w:tr>
      <w:tr w:rsidR="00280438" w:rsidRPr="00A01A19" w14:paraId="77503C20" w14:textId="77777777" w:rsidTr="008C070F">
        <w:trPr>
          <w:trHeight w:val="600"/>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76A1AE6E" w14:textId="77777777" w:rsidR="00280438" w:rsidRPr="00A01A19" w:rsidRDefault="00280438" w:rsidP="008C070F">
            <w:pPr>
              <w:jc w:val="center"/>
              <w:rPr>
                <w:rFonts w:cs="Arial"/>
                <w:color w:val="000000"/>
              </w:rPr>
            </w:pPr>
            <w:r w:rsidRPr="00A01A19">
              <w:rPr>
                <w:rFonts w:cs="Arial"/>
                <w:color w:val="000000"/>
              </w:rPr>
              <w:t>1.3</w:t>
            </w:r>
          </w:p>
        </w:tc>
        <w:tc>
          <w:tcPr>
            <w:tcW w:w="8003" w:type="dxa"/>
            <w:tcBorders>
              <w:top w:val="nil"/>
              <w:left w:val="nil"/>
              <w:bottom w:val="single" w:sz="4" w:space="0" w:color="auto"/>
              <w:right w:val="single" w:sz="4" w:space="0" w:color="auto"/>
            </w:tcBorders>
            <w:shd w:val="clear" w:color="auto" w:fill="auto"/>
            <w:vAlign w:val="center"/>
            <w:hideMark/>
          </w:tcPr>
          <w:p w14:paraId="33AD9E9C" w14:textId="77777777" w:rsidR="00280438" w:rsidRPr="00A01A19" w:rsidRDefault="00280438" w:rsidP="008C070F">
            <w:pPr>
              <w:jc w:val="left"/>
              <w:rPr>
                <w:rFonts w:cs="Arial"/>
                <w:color w:val="000000"/>
              </w:rPr>
            </w:pPr>
            <w:r w:rsidRPr="00A01A19">
              <w:rPr>
                <w:rFonts w:cs="Arial"/>
                <w:color w:val="000000"/>
              </w:rPr>
              <w:t>Sistema de verificació de presència del personal de neteja en els edificis</w:t>
            </w:r>
          </w:p>
        </w:tc>
        <w:tc>
          <w:tcPr>
            <w:tcW w:w="709" w:type="dxa"/>
            <w:tcBorders>
              <w:top w:val="nil"/>
              <w:left w:val="nil"/>
              <w:bottom w:val="single" w:sz="4" w:space="0" w:color="auto"/>
              <w:right w:val="single" w:sz="4" w:space="0" w:color="auto"/>
            </w:tcBorders>
            <w:shd w:val="clear" w:color="auto" w:fill="auto"/>
            <w:vAlign w:val="center"/>
            <w:hideMark/>
          </w:tcPr>
          <w:p w14:paraId="26AA88D6" w14:textId="77777777" w:rsidR="00280438" w:rsidRPr="00A01A19" w:rsidRDefault="00280438" w:rsidP="008C070F">
            <w:pPr>
              <w:jc w:val="center"/>
              <w:rPr>
                <w:rFonts w:cs="Arial"/>
                <w:color w:val="000000"/>
              </w:rPr>
            </w:pPr>
            <w:r w:rsidRPr="00A01A19">
              <w:rPr>
                <w:rFonts w:cs="Arial"/>
                <w:color w:val="000000"/>
              </w:rPr>
              <w:t>6</w:t>
            </w:r>
          </w:p>
        </w:tc>
      </w:tr>
      <w:tr w:rsidR="00280438" w:rsidRPr="00A01A19" w14:paraId="634895BC" w14:textId="77777777" w:rsidTr="008C070F">
        <w:trPr>
          <w:trHeight w:val="686"/>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5C1F9547" w14:textId="77777777" w:rsidR="00280438" w:rsidRPr="00A01A19" w:rsidRDefault="00280438" w:rsidP="008C070F">
            <w:pPr>
              <w:jc w:val="center"/>
              <w:rPr>
                <w:rFonts w:cs="Arial"/>
                <w:color w:val="000000"/>
              </w:rPr>
            </w:pPr>
            <w:r w:rsidRPr="00A01A19">
              <w:rPr>
                <w:rFonts w:cs="Arial"/>
                <w:color w:val="000000"/>
              </w:rPr>
              <w:t>1.4</w:t>
            </w:r>
          </w:p>
        </w:tc>
        <w:tc>
          <w:tcPr>
            <w:tcW w:w="8003" w:type="dxa"/>
            <w:tcBorders>
              <w:top w:val="nil"/>
              <w:left w:val="nil"/>
              <w:bottom w:val="single" w:sz="4" w:space="0" w:color="auto"/>
              <w:right w:val="single" w:sz="4" w:space="0" w:color="auto"/>
            </w:tcBorders>
            <w:shd w:val="clear" w:color="auto" w:fill="auto"/>
            <w:vAlign w:val="center"/>
            <w:hideMark/>
          </w:tcPr>
          <w:p w14:paraId="42AEB629" w14:textId="77777777" w:rsidR="00280438" w:rsidRPr="00A01A19" w:rsidRDefault="00280438" w:rsidP="008C070F">
            <w:pPr>
              <w:jc w:val="left"/>
              <w:rPr>
                <w:rFonts w:cs="Arial"/>
                <w:color w:val="000000"/>
              </w:rPr>
            </w:pPr>
            <w:r w:rsidRPr="00A01A19">
              <w:rPr>
                <w:rFonts w:cs="Arial"/>
                <w:color w:val="000000"/>
              </w:rPr>
              <w:t>Gestió de les absències imprevistes del personal que presta el servei i mecanismes de substitució</w:t>
            </w:r>
          </w:p>
        </w:tc>
        <w:tc>
          <w:tcPr>
            <w:tcW w:w="709" w:type="dxa"/>
            <w:tcBorders>
              <w:top w:val="nil"/>
              <w:left w:val="nil"/>
              <w:bottom w:val="single" w:sz="4" w:space="0" w:color="auto"/>
              <w:right w:val="single" w:sz="4" w:space="0" w:color="auto"/>
            </w:tcBorders>
            <w:shd w:val="clear" w:color="auto" w:fill="auto"/>
            <w:vAlign w:val="center"/>
            <w:hideMark/>
          </w:tcPr>
          <w:p w14:paraId="438F15EA"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0964B671" w14:textId="77777777" w:rsidTr="008C070F">
        <w:trPr>
          <w:trHeight w:val="832"/>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72A5446E" w14:textId="77777777" w:rsidR="00280438" w:rsidRPr="00A01A19" w:rsidRDefault="00280438" w:rsidP="008C070F">
            <w:pPr>
              <w:jc w:val="center"/>
              <w:rPr>
                <w:rFonts w:cs="Arial"/>
                <w:color w:val="000000"/>
              </w:rPr>
            </w:pPr>
            <w:r w:rsidRPr="00A01A19">
              <w:rPr>
                <w:rFonts w:cs="Arial"/>
                <w:color w:val="000000"/>
              </w:rPr>
              <w:t>1.5</w:t>
            </w:r>
          </w:p>
        </w:tc>
        <w:tc>
          <w:tcPr>
            <w:tcW w:w="8003" w:type="dxa"/>
            <w:tcBorders>
              <w:top w:val="nil"/>
              <w:left w:val="nil"/>
              <w:bottom w:val="single" w:sz="4" w:space="0" w:color="auto"/>
              <w:right w:val="single" w:sz="4" w:space="0" w:color="auto"/>
            </w:tcBorders>
            <w:shd w:val="clear" w:color="auto" w:fill="auto"/>
            <w:vAlign w:val="center"/>
            <w:hideMark/>
          </w:tcPr>
          <w:p w14:paraId="493F28D2" w14:textId="77777777" w:rsidR="00280438" w:rsidRPr="00A01A19" w:rsidRDefault="00280438" w:rsidP="008C070F">
            <w:pPr>
              <w:jc w:val="left"/>
              <w:rPr>
                <w:rFonts w:cs="Arial"/>
                <w:color w:val="000000"/>
              </w:rPr>
            </w:pPr>
            <w:r w:rsidRPr="00A01A19">
              <w:rPr>
                <w:rFonts w:cs="Arial"/>
                <w:color w:val="000000"/>
              </w:rPr>
              <w:t>Procediments operatius per a les tasques de neteja d’especial complexitat que requereixen d’aparells i estris específics</w:t>
            </w:r>
          </w:p>
        </w:tc>
        <w:tc>
          <w:tcPr>
            <w:tcW w:w="709" w:type="dxa"/>
            <w:tcBorders>
              <w:top w:val="nil"/>
              <w:left w:val="nil"/>
              <w:bottom w:val="single" w:sz="4" w:space="0" w:color="auto"/>
              <w:right w:val="single" w:sz="4" w:space="0" w:color="auto"/>
            </w:tcBorders>
            <w:shd w:val="clear" w:color="auto" w:fill="auto"/>
            <w:vAlign w:val="center"/>
            <w:hideMark/>
          </w:tcPr>
          <w:p w14:paraId="170DD9AE" w14:textId="77777777" w:rsidR="00280438" w:rsidRPr="00A01A19" w:rsidRDefault="00280438" w:rsidP="008C070F">
            <w:pPr>
              <w:jc w:val="center"/>
              <w:rPr>
                <w:rFonts w:cs="Arial"/>
                <w:color w:val="000000"/>
              </w:rPr>
            </w:pPr>
            <w:r w:rsidRPr="00A01A19">
              <w:rPr>
                <w:rFonts w:cs="Arial"/>
                <w:color w:val="000000"/>
              </w:rPr>
              <w:t>6</w:t>
            </w:r>
          </w:p>
        </w:tc>
      </w:tr>
      <w:tr w:rsidR="00280438" w:rsidRPr="00A01A19" w14:paraId="526D4FDB" w14:textId="77777777" w:rsidTr="008C070F">
        <w:trPr>
          <w:trHeight w:val="335"/>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77B7B270" w14:textId="77777777" w:rsidR="00280438" w:rsidRPr="00A01A19" w:rsidRDefault="00280438" w:rsidP="008C070F">
            <w:pPr>
              <w:jc w:val="center"/>
              <w:rPr>
                <w:rFonts w:cs="Arial"/>
                <w:color w:val="000000"/>
              </w:rPr>
            </w:pPr>
            <w:r w:rsidRPr="00A01A19">
              <w:rPr>
                <w:rFonts w:cs="Arial"/>
                <w:color w:val="000000"/>
              </w:rPr>
              <w:t>1.6</w:t>
            </w:r>
          </w:p>
        </w:tc>
        <w:tc>
          <w:tcPr>
            <w:tcW w:w="8003" w:type="dxa"/>
            <w:tcBorders>
              <w:top w:val="nil"/>
              <w:left w:val="nil"/>
              <w:bottom w:val="single" w:sz="4" w:space="0" w:color="auto"/>
              <w:right w:val="single" w:sz="4" w:space="0" w:color="auto"/>
            </w:tcBorders>
            <w:shd w:val="clear" w:color="auto" w:fill="auto"/>
            <w:vAlign w:val="center"/>
            <w:hideMark/>
          </w:tcPr>
          <w:p w14:paraId="5D456507" w14:textId="77777777" w:rsidR="00280438" w:rsidRPr="00A01A19" w:rsidRDefault="00280438" w:rsidP="008C070F">
            <w:pPr>
              <w:jc w:val="left"/>
              <w:rPr>
                <w:rFonts w:cs="Arial"/>
                <w:color w:val="000000"/>
              </w:rPr>
            </w:pPr>
            <w:r w:rsidRPr="00A01A19">
              <w:rPr>
                <w:rFonts w:cs="Arial"/>
                <w:color w:val="000000"/>
              </w:rPr>
              <w:t>Supervisió del servei</w:t>
            </w:r>
          </w:p>
        </w:tc>
        <w:tc>
          <w:tcPr>
            <w:tcW w:w="709" w:type="dxa"/>
            <w:tcBorders>
              <w:top w:val="nil"/>
              <w:left w:val="nil"/>
              <w:bottom w:val="single" w:sz="4" w:space="0" w:color="auto"/>
              <w:right w:val="single" w:sz="4" w:space="0" w:color="auto"/>
            </w:tcBorders>
            <w:shd w:val="clear" w:color="auto" w:fill="auto"/>
            <w:vAlign w:val="center"/>
            <w:hideMark/>
          </w:tcPr>
          <w:p w14:paraId="4A419E93"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343629C0" w14:textId="77777777" w:rsidTr="008C070F">
        <w:trPr>
          <w:trHeight w:val="489"/>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469D7853" w14:textId="77777777" w:rsidR="00280438" w:rsidRPr="00A01A19" w:rsidRDefault="00280438" w:rsidP="008C070F">
            <w:pPr>
              <w:jc w:val="center"/>
              <w:rPr>
                <w:rFonts w:cs="Arial"/>
                <w:color w:val="000000"/>
              </w:rPr>
            </w:pPr>
            <w:r w:rsidRPr="00A01A19">
              <w:rPr>
                <w:rFonts w:cs="Arial"/>
                <w:color w:val="000000"/>
              </w:rPr>
              <w:t>1.7</w:t>
            </w:r>
          </w:p>
        </w:tc>
        <w:tc>
          <w:tcPr>
            <w:tcW w:w="8003" w:type="dxa"/>
            <w:tcBorders>
              <w:top w:val="nil"/>
              <w:left w:val="nil"/>
              <w:bottom w:val="single" w:sz="4" w:space="0" w:color="auto"/>
              <w:right w:val="single" w:sz="4" w:space="0" w:color="auto"/>
            </w:tcBorders>
            <w:shd w:val="clear" w:color="auto" w:fill="auto"/>
            <w:vAlign w:val="center"/>
            <w:hideMark/>
          </w:tcPr>
          <w:p w14:paraId="221DD3FB" w14:textId="77777777" w:rsidR="00280438" w:rsidRPr="00A01A19" w:rsidRDefault="00280438" w:rsidP="008C070F">
            <w:pPr>
              <w:jc w:val="left"/>
              <w:rPr>
                <w:rFonts w:cs="Arial"/>
                <w:color w:val="000000"/>
              </w:rPr>
            </w:pPr>
            <w:r w:rsidRPr="00A01A19">
              <w:rPr>
                <w:rFonts w:cs="Arial"/>
                <w:color w:val="000000"/>
              </w:rPr>
              <w:t>Implantació del servei</w:t>
            </w:r>
          </w:p>
        </w:tc>
        <w:tc>
          <w:tcPr>
            <w:tcW w:w="709" w:type="dxa"/>
            <w:tcBorders>
              <w:top w:val="nil"/>
              <w:left w:val="nil"/>
              <w:bottom w:val="single" w:sz="4" w:space="0" w:color="auto"/>
              <w:right w:val="single" w:sz="4" w:space="0" w:color="auto"/>
            </w:tcBorders>
            <w:shd w:val="clear" w:color="auto" w:fill="auto"/>
            <w:vAlign w:val="center"/>
            <w:hideMark/>
          </w:tcPr>
          <w:p w14:paraId="6D5A1720"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37C2BD93" w14:textId="77777777" w:rsidTr="008C070F">
        <w:trPr>
          <w:trHeight w:val="438"/>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1CEC7FCC" w14:textId="77777777" w:rsidR="00280438" w:rsidRPr="00A01A19" w:rsidRDefault="00280438" w:rsidP="008C070F">
            <w:pPr>
              <w:jc w:val="center"/>
              <w:rPr>
                <w:rFonts w:cs="Arial"/>
                <w:color w:val="000000"/>
              </w:rPr>
            </w:pPr>
            <w:r w:rsidRPr="00A01A19">
              <w:rPr>
                <w:rFonts w:cs="Arial"/>
                <w:color w:val="000000"/>
              </w:rPr>
              <w:t>1.8</w:t>
            </w:r>
          </w:p>
        </w:tc>
        <w:tc>
          <w:tcPr>
            <w:tcW w:w="8003" w:type="dxa"/>
            <w:tcBorders>
              <w:top w:val="nil"/>
              <w:left w:val="nil"/>
              <w:bottom w:val="single" w:sz="4" w:space="0" w:color="auto"/>
              <w:right w:val="single" w:sz="4" w:space="0" w:color="auto"/>
            </w:tcBorders>
            <w:shd w:val="clear" w:color="auto" w:fill="auto"/>
            <w:vAlign w:val="center"/>
            <w:hideMark/>
          </w:tcPr>
          <w:p w14:paraId="37EF6ECE" w14:textId="77777777" w:rsidR="00280438" w:rsidRPr="00A01A19" w:rsidRDefault="00280438" w:rsidP="008C070F">
            <w:pPr>
              <w:jc w:val="left"/>
              <w:rPr>
                <w:rFonts w:cs="Arial"/>
                <w:color w:val="000000"/>
              </w:rPr>
            </w:pPr>
            <w:r w:rsidRPr="00A01A19">
              <w:rPr>
                <w:rFonts w:cs="Arial"/>
                <w:color w:val="000000"/>
              </w:rPr>
              <w:t>Procediment de comunicació als treballadors de les tasques que han de realitzar</w:t>
            </w:r>
          </w:p>
        </w:tc>
        <w:tc>
          <w:tcPr>
            <w:tcW w:w="709" w:type="dxa"/>
            <w:tcBorders>
              <w:top w:val="nil"/>
              <w:left w:val="nil"/>
              <w:bottom w:val="single" w:sz="4" w:space="0" w:color="auto"/>
              <w:right w:val="single" w:sz="4" w:space="0" w:color="auto"/>
            </w:tcBorders>
            <w:shd w:val="clear" w:color="auto" w:fill="auto"/>
            <w:vAlign w:val="center"/>
            <w:hideMark/>
          </w:tcPr>
          <w:p w14:paraId="777AA96D"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6CD66BB6" w14:textId="77777777" w:rsidTr="008C070F">
        <w:trPr>
          <w:trHeight w:val="378"/>
        </w:trPr>
        <w:tc>
          <w:tcPr>
            <w:tcW w:w="781" w:type="dxa"/>
            <w:tcBorders>
              <w:top w:val="nil"/>
              <w:left w:val="single" w:sz="4" w:space="0" w:color="auto"/>
              <w:bottom w:val="single" w:sz="4" w:space="0" w:color="auto"/>
              <w:right w:val="single" w:sz="4" w:space="0" w:color="auto"/>
            </w:tcBorders>
            <w:shd w:val="clear" w:color="auto" w:fill="auto"/>
            <w:vAlign w:val="center"/>
            <w:hideMark/>
          </w:tcPr>
          <w:p w14:paraId="44EF775C" w14:textId="77777777" w:rsidR="00280438" w:rsidRPr="00A01A19" w:rsidRDefault="00280438" w:rsidP="008C070F">
            <w:pPr>
              <w:jc w:val="center"/>
              <w:rPr>
                <w:rFonts w:cs="Arial"/>
                <w:color w:val="000000"/>
              </w:rPr>
            </w:pPr>
            <w:r w:rsidRPr="00A01A19">
              <w:rPr>
                <w:rFonts w:cs="Arial"/>
                <w:color w:val="000000"/>
              </w:rPr>
              <w:t>1.9</w:t>
            </w:r>
          </w:p>
        </w:tc>
        <w:tc>
          <w:tcPr>
            <w:tcW w:w="8003" w:type="dxa"/>
            <w:tcBorders>
              <w:top w:val="nil"/>
              <w:left w:val="nil"/>
              <w:bottom w:val="single" w:sz="4" w:space="0" w:color="auto"/>
              <w:right w:val="single" w:sz="4" w:space="0" w:color="auto"/>
            </w:tcBorders>
            <w:shd w:val="clear" w:color="auto" w:fill="auto"/>
            <w:vAlign w:val="center"/>
            <w:hideMark/>
          </w:tcPr>
          <w:p w14:paraId="31C2DEC9" w14:textId="77777777" w:rsidR="00280438" w:rsidRPr="00A01A19" w:rsidRDefault="00280438" w:rsidP="008C070F">
            <w:pPr>
              <w:jc w:val="left"/>
              <w:rPr>
                <w:rFonts w:cs="Arial"/>
                <w:color w:val="000000"/>
              </w:rPr>
            </w:pPr>
            <w:r w:rsidRPr="00A01A19">
              <w:rPr>
                <w:rFonts w:cs="Arial"/>
                <w:color w:val="000000"/>
              </w:rPr>
              <w:t>Procediment d'atenció a les queixes i reclamacions</w:t>
            </w:r>
          </w:p>
        </w:tc>
        <w:tc>
          <w:tcPr>
            <w:tcW w:w="709" w:type="dxa"/>
            <w:tcBorders>
              <w:top w:val="nil"/>
              <w:left w:val="nil"/>
              <w:bottom w:val="single" w:sz="4" w:space="0" w:color="auto"/>
              <w:right w:val="single" w:sz="4" w:space="0" w:color="auto"/>
            </w:tcBorders>
            <w:shd w:val="clear" w:color="auto" w:fill="auto"/>
            <w:vAlign w:val="center"/>
            <w:hideMark/>
          </w:tcPr>
          <w:p w14:paraId="1BE9A11C"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1955A153" w14:textId="77777777" w:rsidTr="008C070F">
        <w:trPr>
          <w:trHeight w:val="472"/>
        </w:trPr>
        <w:tc>
          <w:tcPr>
            <w:tcW w:w="8784"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8EF1C53" w14:textId="77777777" w:rsidR="00280438" w:rsidRPr="00A01A19" w:rsidRDefault="00280438" w:rsidP="008C070F">
            <w:pPr>
              <w:jc w:val="center"/>
              <w:rPr>
                <w:rFonts w:cs="Arial"/>
                <w:color w:val="000000"/>
              </w:rPr>
            </w:pPr>
            <w:r w:rsidRPr="00A01A19">
              <w:rPr>
                <w:rFonts w:cs="Arial"/>
                <w:color w:val="000000"/>
              </w:rPr>
              <w:t>TOTAL PUNTS</w:t>
            </w:r>
          </w:p>
        </w:tc>
        <w:tc>
          <w:tcPr>
            <w:tcW w:w="709" w:type="dxa"/>
            <w:tcBorders>
              <w:top w:val="nil"/>
              <w:left w:val="nil"/>
              <w:bottom w:val="single" w:sz="4" w:space="0" w:color="auto"/>
              <w:right w:val="single" w:sz="4" w:space="0" w:color="auto"/>
            </w:tcBorders>
            <w:shd w:val="clear" w:color="000000" w:fill="D9D9D9"/>
            <w:vAlign w:val="center"/>
            <w:hideMark/>
          </w:tcPr>
          <w:p w14:paraId="081E9C0F" w14:textId="77777777" w:rsidR="00280438" w:rsidRPr="00A01A19" w:rsidRDefault="00280438" w:rsidP="008C070F">
            <w:pPr>
              <w:jc w:val="center"/>
              <w:rPr>
                <w:rFonts w:cs="Arial"/>
                <w:color w:val="000000"/>
              </w:rPr>
            </w:pPr>
            <w:r w:rsidRPr="00A01A19">
              <w:rPr>
                <w:rFonts w:cs="Arial"/>
                <w:color w:val="000000"/>
              </w:rPr>
              <w:t>30</w:t>
            </w:r>
          </w:p>
        </w:tc>
      </w:tr>
    </w:tbl>
    <w:p w14:paraId="051AB7A3" w14:textId="77777777" w:rsidR="00280438" w:rsidRPr="00A01A19" w:rsidRDefault="00280438" w:rsidP="00280438">
      <w:pPr>
        <w:rPr>
          <w:rFonts w:cs="Arial"/>
          <w:color w:val="000000"/>
        </w:rPr>
      </w:pPr>
    </w:p>
    <w:p w14:paraId="6D038A74" w14:textId="77777777" w:rsidR="00280438" w:rsidRPr="00A01A19" w:rsidRDefault="00280438" w:rsidP="00280438">
      <w:pPr>
        <w:rPr>
          <w:rFonts w:cs="Arial"/>
          <w:color w:val="000000"/>
        </w:rPr>
      </w:pPr>
    </w:p>
    <w:p w14:paraId="3BE384B8" w14:textId="77777777" w:rsidR="00280438" w:rsidRPr="00A01A19" w:rsidRDefault="00280438" w:rsidP="00280438">
      <w:pPr>
        <w:rPr>
          <w:rFonts w:cs="Arial"/>
          <w:color w:val="000000"/>
        </w:rPr>
      </w:pPr>
      <w:r w:rsidRPr="00A01A19">
        <w:rPr>
          <w:rFonts w:cs="Arial"/>
          <w:color w:val="000000"/>
        </w:rPr>
        <w:t xml:space="preserve">Per a la valoració de les ofertes caldrà adjuntar una memòria tècnica descriptiva de tots i cadascun dels punts que es valoren mitjançant criteris subjectes a judici de valor. </w:t>
      </w:r>
    </w:p>
    <w:p w14:paraId="226754FF" w14:textId="77777777" w:rsidR="00280438" w:rsidRPr="00A01A19" w:rsidRDefault="00280438" w:rsidP="00280438">
      <w:pPr>
        <w:rPr>
          <w:rFonts w:cs="Arial"/>
          <w:color w:val="000000"/>
        </w:rPr>
      </w:pPr>
    </w:p>
    <w:p w14:paraId="71347F6B" w14:textId="77777777" w:rsidR="00280438" w:rsidRPr="00A01A19" w:rsidRDefault="00280438" w:rsidP="00280438">
      <w:pPr>
        <w:rPr>
          <w:rFonts w:cs="Arial"/>
          <w:color w:val="000000"/>
        </w:rPr>
      </w:pPr>
      <w:r w:rsidRPr="00A01A19">
        <w:rPr>
          <w:rFonts w:cs="Arial"/>
          <w:color w:val="000000"/>
        </w:rPr>
        <w:t>Aquesta memòria ha de complir els requisits següents:</w:t>
      </w:r>
    </w:p>
    <w:p w14:paraId="06092256" w14:textId="77777777" w:rsidR="00280438" w:rsidRPr="00A01A19" w:rsidRDefault="00280438" w:rsidP="00280438">
      <w:pPr>
        <w:rPr>
          <w:rFonts w:cs="Arial"/>
          <w:color w:val="000000"/>
        </w:rPr>
      </w:pPr>
    </w:p>
    <w:p w14:paraId="2776F777" w14:textId="77777777" w:rsidR="00280438" w:rsidRPr="00A01A19" w:rsidRDefault="00280438" w:rsidP="00DE601A">
      <w:pPr>
        <w:numPr>
          <w:ilvl w:val="0"/>
          <w:numId w:val="9"/>
        </w:numPr>
        <w:spacing w:after="160" w:line="259" w:lineRule="auto"/>
        <w:contextualSpacing/>
        <w:jc w:val="left"/>
        <w:rPr>
          <w:rFonts w:cs="Arial"/>
          <w:color w:val="000000"/>
        </w:rPr>
      </w:pPr>
      <w:r w:rsidRPr="00A01A19">
        <w:rPr>
          <w:rFonts w:cs="Arial"/>
          <w:color w:val="000000"/>
        </w:rPr>
        <w:t>Seguir l’esquema que hem utilitzat per a l’establiment dels criteris de valoració, fer una exposició diferenciada per a cadascun dels punts, seguint el mateix ordre, i fent constar a l’inici la mateixa numeració i títol que en el nostre esquema.</w:t>
      </w:r>
    </w:p>
    <w:p w14:paraId="1A0048E1" w14:textId="77777777" w:rsidR="00280438" w:rsidRPr="00A01A19" w:rsidRDefault="00280438" w:rsidP="00280438">
      <w:pPr>
        <w:ind w:left="720"/>
        <w:contextualSpacing/>
        <w:rPr>
          <w:rFonts w:cs="Arial"/>
          <w:color w:val="000000"/>
        </w:rPr>
      </w:pPr>
    </w:p>
    <w:p w14:paraId="17F89F81" w14:textId="77777777" w:rsidR="00280438" w:rsidRPr="00A01A19" w:rsidRDefault="00280438" w:rsidP="00DE601A">
      <w:pPr>
        <w:numPr>
          <w:ilvl w:val="0"/>
          <w:numId w:val="9"/>
        </w:numPr>
        <w:spacing w:after="160" w:line="259" w:lineRule="auto"/>
        <w:contextualSpacing/>
        <w:jc w:val="left"/>
        <w:rPr>
          <w:rFonts w:cs="Arial"/>
          <w:color w:val="000000"/>
        </w:rPr>
      </w:pPr>
      <w:r w:rsidRPr="00A01A19">
        <w:rPr>
          <w:rFonts w:cs="Arial"/>
          <w:color w:val="000000"/>
        </w:rPr>
        <w:t xml:space="preserve">Cada punt ha de contenir la informació necessària per a la valoració del criteri de l’epígraf en qüestió. </w:t>
      </w:r>
    </w:p>
    <w:p w14:paraId="380BE172" w14:textId="77777777" w:rsidR="00280438" w:rsidRPr="00A01A19" w:rsidRDefault="00280438" w:rsidP="00280438">
      <w:pPr>
        <w:ind w:left="360"/>
        <w:rPr>
          <w:rFonts w:cs="Arial"/>
          <w:color w:val="000000"/>
        </w:rPr>
      </w:pPr>
    </w:p>
    <w:p w14:paraId="3AD49420" w14:textId="77777777" w:rsidR="00280438" w:rsidRPr="00A01A19" w:rsidRDefault="00280438" w:rsidP="00DE601A">
      <w:pPr>
        <w:numPr>
          <w:ilvl w:val="0"/>
          <w:numId w:val="9"/>
        </w:numPr>
        <w:spacing w:after="160" w:line="259" w:lineRule="auto"/>
        <w:contextualSpacing/>
        <w:jc w:val="left"/>
        <w:rPr>
          <w:rFonts w:cs="Arial"/>
          <w:color w:val="000000"/>
        </w:rPr>
      </w:pPr>
      <w:r w:rsidRPr="00A01A19">
        <w:rPr>
          <w:rFonts w:cs="Arial"/>
          <w:color w:val="000000"/>
        </w:rPr>
        <w:t xml:space="preserve">Respectar el límit de pàgines màxim que establim per a cada epígraf. Les pagines que superin aquest límit no es valoraran. No s’admeten annexes ni catàlegs (no es valoraran).  La limitació s’estableix en pàgines. Un full té dues cares, és dir, dues pàgines. El tipus de lletra que s’ha d’utilitzar </w:t>
      </w:r>
      <w:r>
        <w:rPr>
          <w:rFonts w:cs="Arial"/>
          <w:color w:val="000000"/>
        </w:rPr>
        <w:t xml:space="preserve">és Arial 10 amb interlineat 1. </w:t>
      </w:r>
      <w:r w:rsidRPr="00A01A19">
        <w:rPr>
          <w:rFonts w:cs="Arial"/>
          <w:color w:val="000000"/>
        </w:rPr>
        <w:t>La limitació de pàgines és la següent:</w:t>
      </w:r>
    </w:p>
    <w:p w14:paraId="084374EF" w14:textId="77777777" w:rsidR="00280438" w:rsidRPr="00A01A19" w:rsidRDefault="00280438" w:rsidP="00280438">
      <w:pPr>
        <w:rPr>
          <w:rFonts w:cs="Arial"/>
          <w:color w:val="000000"/>
        </w:rPr>
      </w:pPr>
    </w:p>
    <w:tbl>
      <w:tblPr>
        <w:tblW w:w="8560" w:type="dxa"/>
        <w:tblCellMar>
          <w:left w:w="70" w:type="dxa"/>
          <w:right w:w="70" w:type="dxa"/>
        </w:tblCellMar>
        <w:tblLook w:val="04A0" w:firstRow="1" w:lastRow="0" w:firstColumn="1" w:lastColumn="0" w:noHBand="0" w:noVBand="1"/>
      </w:tblPr>
      <w:tblGrid>
        <w:gridCol w:w="898"/>
        <w:gridCol w:w="6603"/>
        <w:gridCol w:w="1059"/>
      </w:tblGrid>
      <w:tr w:rsidR="00280438" w:rsidRPr="00A01A19" w14:paraId="074D0150" w14:textId="77777777" w:rsidTr="008C070F">
        <w:trPr>
          <w:trHeight w:val="815"/>
        </w:trPr>
        <w:tc>
          <w:tcPr>
            <w:tcW w:w="8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E9981E" w14:textId="77777777" w:rsidR="00280438" w:rsidRPr="00A01A19" w:rsidRDefault="00280438" w:rsidP="008C070F">
            <w:pPr>
              <w:jc w:val="center"/>
              <w:rPr>
                <w:rFonts w:cs="Arial"/>
                <w:b/>
                <w:bCs/>
                <w:color w:val="000000"/>
              </w:rPr>
            </w:pPr>
            <w:r w:rsidRPr="00A01A19">
              <w:rPr>
                <w:rFonts w:cs="Arial"/>
                <w:b/>
                <w:bCs/>
                <w:color w:val="000000"/>
              </w:rPr>
              <w:t>Epígraf</w:t>
            </w:r>
          </w:p>
        </w:tc>
        <w:tc>
          <w:tcPr>
            <w:tcW w:w="6660" w:type="dxa"/>
            <w:tcBorders>
              <w:top w:val="single" w:sz="4" w:space="0" w:color="auto"/>
              <w:left w:val="nil"/>
              <w:bottom w:val="single" w:sz="4" w:space="0" w:color="auto"/>
              <w:right w:val="single" w:sz="4" w:space="0" w:color="auto"/>
            </w:tcBorders>
            <w:shd w:val="clear" w:color="000000" w:fill="D9D9D9"/>
            <w:vAlign w:val="center"/>
            <w:hideMark/>
          </w:tcPr>
          <w:p w14:paraId="027D7F95" w14:textId="77777777" w:rsidR="00280438" w:rsidRPr="00A01A19" w:rsidRDefault="00280438" w:rsidP="008C070F">
            <w:pPr>
              <w:jc w:val="center"/>
              <w:rPr>
                <w:rFonts w:cs="Arial"/>
                <w:b/>
                <w:bCs/>
                <w:color w:val="000000"/>
              </w:rPr>
            </w:pPr>
            <w:r w:rsidRPr="00A01A19">
              <w:rPr>
                <w:rFonts w:cs="Arial"/>
                <w:b/>
                <w:bCs/>
                <w:color w:val="000000"/>
              </w:rPr>
              <w:t>Criteri a valorar</w:t>
            </w:r>
          </w:p>
        </w:tc>
        <w:tc>
          <w:tcPr>
            <w:tcW w:w="1060" w:type="dxa"/>
            <w:tcBorders>
              <w:top w:val="single" w:sz="4" w:space="0" w:color="auto"/>
              <w:left w:val="nil"/>
              <w:bottom w:val="single" w:sz="4" w:space="0" w:color="auto"/>
              <w:right w:val="single" w:sz="4" w:space="0" w:color="auto"/>
            </w:tcBorders>
            <w:shd w:val="clear" w:color="000000" w:fill="D9D9D9"/>
            <w:vAlign w:val="center"/>
            <w:hideMark/>
          </w:tcPr>
          <w:p w14:paraId="239431F3" w14:textId="77777777" w:rsidR="00280438" w:rsidRPr="00A01A19" w:rsidRDefault="00280438" w:rsidP="008C070F">
            <w:pPr>
              <w:jc w:val="center"/>
              <w:rPr>
                <w:rFonts w:cs="Arial"/>
                <w:b/>
                <w:bCs/>
                <w:color w:val="000000"/>
              </w:rPr>
            </w:pPr>
            <w:r w:rsidRPr="00A01A19">
              <w:rPr>
                <w:rFonts w:cs="Arial"/>
                <w:b/>
                <w:bCs/>
                <w:color w:val="000000"/>
              </w:rPr>
              <w:t>Límit màxim de pàgines</w:t>
            </w:r>
          </w:p>
        </w:tc>
      </w:tr>
      <w:tr w:rsidR="00280438" w:rsidRPr="00A01A19" w14:paraId="18D50595" w14:textId="77777777" w:rsidTr="008C070F">
        <w:trPr>
          <w:trHeight w:val="1089"/>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0380FDD" w14:textId="77777777" w:rsidR="00280438" w:rsidRPr="00A01A19" w:rsidRDefault="00280438" w:rsidP="008C070F">
            <w:pPr>
              <w:jc w:val="center"/>
              <w:rPr>
                <w:rFonts w:cs="Arial"/>
                <w:color w:val="000000"/>
              </w:rPr>
            </w:pPr>
            <w:r w:rsidRPr="00A01A19">
              <w:rPr>
                <w:rFonts w:cs="Arial"/>
                <w:color w:val="000000"/>
              </w:rPr>
              <w:t>1.1</w:t>
            </w:r>
          </w:p>
        </w:tc>
        <w:tc>
          <w:tcPr>
            <w:tcW w:w="6660" w:type="dxa"/>
            <w:tcBorders>
              <w:top w:val="nil"/>
              <w:left w:val="nil"/>
              <w:bottom w:val="single" w:sz="4" w:space="0" w:color="auto"/>
              <w:right w:val="single" w:sz="4" w:space="0" w:color="auto"/>
            </w:tcBorders>
            <w:shd w:val="clear" w:color="auto" w:fill="auto"/>
            <w:vAlign w:val="center"/>
            <w:hideMark/>
          </w:tcPr>
          <w:p w14:paraId="71C554CB" w14:textId="77777777" w:rsidR="00280438" w:rsidRPr="00A01A19" w:rsidRDefault="00280438" w:rsidP="008C070F">
            <w:pPr>
              <w:jc w:val="left"/>
              <w:rPr>
                <w:rFonts w:cs="Arial"/>
                <w:color w:val="000000"/>
              </w:rPr>
            </w:pPr>
            <w:r w:rsidRPr="00A01A19">
              <w:rPr>
                <w:rFonts w:cs="Arial"/>
                <w:color w:val="000000"/>
              </w:rPr>
              <w:t>Adequació del pla de treball a les característiques dels edificis: identificació de riscos que poden generar situacions que requereixin la intervenció urgent del servei de neteja en els edificis, i propostes d’actuació per a la seva resolució</w:t>
            </w:r>
          </w:p>
        </w:tc>
        <w:tc>
          <w:tcPr>
            <w:tcW w:w="1060" w:type="dxa"/>
            <w:tcBorders>
              <w:top w:val="nil"/>
              <w:left w:val="nil"/>
              <w:bottom w:val="single" w:sz="4" w:space="0" w:color="auto"/>
              <w:right w:val="single" w:sz="4" w:space="0" w:color="auto"/>
            </w:tcBorders>
            <w:shd w:val="clear" w:color="auto" w:fill="auto"/>
            <w:vAlign w:val="center"/>
            <w:hideMark/>
          </w:tcPr>
          <w:p w14:paraId="3A52E2D6" w14:textId="77777777" w:rsidR="00280438" w:rsidRPr="00A01A19" w:rsidRDefault="00280438" w:rsidP="008C070F">
            <w:pPr>
              <w:jc w:val="center"/>
              <w:rPr>
                <w:rFonts w:cs="Arial"/>
                <w:color w:val="000000"/>
              </w:rPr>
            </w:pPr>
            <w:r w:rsidRPr="00A01A19">
              <w:rPr>
                <w:rFonts w:cs="Arial"/>
                <w:color w:val="000000"/>
              </w:rPr>
              <w:t>4</w:t>
            </w:r>
          </w:p>
        </w:tc>
      </w:tr>
      <w:tr w:rsidR="00280438" w:rsidRPr="00A01A19" w14:paraId="109CD058" w14:textId="77777777" w:rsidTr="008C070F">
        <w:trPr>
          <w:trHeight w:val="978"/>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43F6CD" w14:textId="77777777" w:rsidR="00280438" w:rsidRPr="00A01A19" w:rsidRDefault="00280438" w:rsidP="008C070F">
            <w:pPr>
              <w:jc w:val="center"/>
              <w:rPr>
                <w:rFonts w:cs="Arial"/>
                <w:color w:val="000000"/>
              </w:rPr>
            </w:pPr>
            <w:r w:rsidRPr="00A01A19">
              <w:rPr>
                <w:rFonts w:cs="Arial"/>
                <w:color w:val="000000"/>
              </w:rPr>
              <w:t>1.2</w:t>
            </w:r>
          </w:p>
        </w:tc>
        <w:tc>
          <w:tcPr>
            <w:tcW w:w="6660" w:type="dxa"/>
            <w:tcBorders>
              <w:top w:val="nil"/>
              <w:left w:val="nil"/>
              <w:bottom w:val="single" w:sz="4" w:space="0" w:color="auto"/>
              <w:right w:val="single" w:sz="4" w:space="0" w:color="auto"/>
            </w:tcBorders>
            <w:shd w:val="clear" w:color="auto" w:fill="auto"/>
            <w:vAlign w:val="center"/>
            <w:hideMark/>
          </w:tcPr>
          <w:p w14:paraId="2D5FEFDD" w14:textId="77777777" w:rsidR="00280438" w:rsidRPr="00A01A19" w:rsidRDefault="00280438" w:rsidP="008C070F">
            <w:pPr>
              <w:jc w:val="left"/>
              <w:rPr>
                <w:rFonts w:cs="Arial"/>
                <w:color w:val="000000"/>
              </w:rPr>
            </w:pPr>
            <w:r w:rsidRPr="00A01A19">
              <w:rPr>
                <w:rFonts w:cs="Arial"/>
                <w:color w:val="000000"/>
              </w:rPr>
              <w:t>Adequació del pla de treball a les característiques dels edificis: metodologia de treball per a zones o casos que requereixen una atenció específica</w:t>
            </w:r>
          </w:p>
        </w:tc>
        <w:tc>
          <w:tcPr>
            <w:tcW w:w="1060" w:type="dxa"/>
            <w:tcBorders>
              <w:top w:val="nil"/>
              <w:left w:val="nil"/>
              <w:bottom w:val="single" w:sz="4" w:space="0" w:color="auto"/>
              <w:right w:val="single" w:sz="4" w:space="0" w:color="auto"/>
            </w:tcBorders>
            <w:shd w:val="clear" w:color="auto" w:fill="auto"/>
            <w:vAlign w:val="center"/>
            <w:hideMark/>
          </w:tcPr>
          <w:p w14:paraId="5481BF82" w14:textId="77777777" w:rsidR="00280438" w:rsidRPr="00A01A19" w:rsidRDefault="00280438" w:rsidP="008C070F">
            <w:pPr>
              <w:jc w:val="center"/>
              <w:rPr>
                <w:rFonts w:cs="Arial"/>
                <w:color w:val="000000"/>
              </w:rPr>
            </w:pPr>
            <w:r w:rsidRPr="00A01A19">
              <w:rPr>
                <w:rFonts w:cs="Arial"/>
                <w:color w:val="000000"/>
              </w:rPr>
              <w:t>3</w:t>
            </w:r>
          </w:p>
        </w:tc>
      </w:tr>
      <w:tr w:rsidR="00280438" w:rsidRPr="00A01A19" w14:paraId="4488DF01" w14:textId="77777777" w:rsidTr="008C070F">
        <w:trPr>
          <w:trHeight w:val="60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AF18BF2" w14:textId="77777777" w:rsidR="00280438" w:rsidRPr="00A01A19" w:rsidRDefault="00280438" w:rsidP="008C070F">
            <w:pPr>
              <w:jc w:val="center"/>
              <w:rPr>
                <w:rFonts w:cs="Arial"/>
                <w:color w:val="000000"/>
              </w:rPr>
            </w:pPr>
            <w:r w:rsidRPr="00A01A19">
              <w:rPr>
                <w:rFonts w:cs="Arial"/>
                <w:color w:val="000000"/>
              </w:rPr>
              <w:t>1.3</w:t>
            </w:r>
          </w:p>
        </w:tc>
        <w:tc>
          <w:tcPr>
            <w:tcW w:w="6660" w:type="dxa"/>
            <w:tcBorders>
              <w:top w:val="nil"/>
              <w:left w:val="nil"/>
              <w:bottom w:val="single" w:sz="4" w:space="0" w:color="auto"/>
              <w:right w:val="single" w:sz="4" w:space="0" w:color="auto"/>
            </w:tcBorders>
            <w:shd w:val="clear" w:color="auto" w:fill="auto"/>
            <w:vAlign w:val="center"/>
            <w:hideMark/>
          </w:tcPr>
          <w:p w14:paraId="4F92A3CC" w14:textId="77777777" w:rsidR="00280438" w:rsidRPr="00A01A19" w:rsidRDefault="00280438" w:rsidP="008C070F">
            <w:pPr>
              <w:jc w:val="left"/>
              <w:rPr>
                <w:rFonts w:cs="Arial"/>
                <w:color w:val="000000"/>
              </w:rPr>
            </w:pPr>
            <w:r w:rsidRPr="00A01A19">
              <w:rPr>
                <w:rFonts w:cs="Arial"/>
                <w:color w:val="000000"/>
              </w:rPr>
              <w:t>Sistema de verificació de presència del personal de neteja en els edificis</w:t>
            </w:r>
          </w:p>
        </w:tc>
        <w:tc>
          <w:tcPr>
            <w:tcW w:w="1060" w:type="dxa"/>
            <w:tcBorders>
              <w:top w:val="nil"/>
              <w:left w:val="nil"/>
              <w:bottom w:val="single" w:sz="4" w:space="0" w:color="auto"/>
              <w:right w:val="single" w:sz="4" w:space="0" w:color="auto"/>
            </w:tcBorders>
            <w:shd w:val="clear" w:color="auto" w:fill="auto"/>
            <w:vAlign w:val="center"/>
            <w:hideMark/>
          </w:tcPr>
          <w:p w14:paraId="47A29DB4" w14:textId="77777777" w:rsidR="00280438" w:rsidRPr="00A01A19" w:rsidRDefault="00280438" w:rsidP="008C070F">
            <w:pPr>
              <w:jc w:val="center"/>
              <w:rPr>
                <w:rFonts w:cs="Arial"/>
                <w:color w:val="000000"/>
              </w:rPr>
            </w:pPr>
            <w:r w:rsidRPr="00A01A19">
              <w:rPr>
                <w:rFonts w:cs="Arial"/>
                <w:color w:val="000000"/>
              </w:rPr>
              <w:t>3</w:t>
            </w:r>
          </w:p>
        </w:tc>
      </w:tr>
      <w:tr w:rsidR="00280438" w:rsidRPr="00A01A19" w14:paraId="46CAF885" w14:textId="77777777" w:rsidTr="008C070F">
        <w:trPr>
          <w:trHeight w:val="686"/>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DFF052" w14:textId="77777777" w:rsidR="00280438" w:rsidRPr="00A01A19" w:rsidRDefault="00280438" w:rsidP="008C070F">
            <w:pPr>
              <w:jc w:val="center"/>
              <w:rPr>
                <w:rFonts w:cs="Arial"/>
                <w:color w:val="000000"/>
              </w:rPr>
            </w:pPr>
            <w:r w:rsidRPr="00A01A19">
              <w:rPr>
                <w:rFonts w:cs="Arial"/>
                <w:color w:val="000000"/>
              </w:rPr>
              <w:t>1.4</w:t>
            </w:r>
          </w:p>
        </w:tc>
        <w:tc>
          <w:tcPr>
            <w:tcW w:w="6660" w:type="dxa"/>
            <w:tcBorders>
              <w:top w:val="nil"/>
              <w:left w:val="nil"/>
              <w:bottom w:val="single" w:sz="4" w:space="0" w:color="auto"/>
              <w:right w:val="single" w:sz="4" w:space="0" w:color="auto"/>
            </w:tcBorders>
            <w:shd w:val="clear" w:color="auto" w:fill="auto"/>
            <w:vAlign w:val="center"/>
            <w:hideMark/>
          </w:tcPr>
          <w:p w14:paraId="17135428" w14:textId="77777777" w:rsidR="00280438" w:rsidRPr="00A01A19" w:rsidRDefault="00280438" w:rsidP="008C070F">
            <w:pPr>
              <w:jc w:val="left"/>
              <w:rPr>
                <w:rFonts w:cs="Arial"/>
                <w:color w:val="000000"/>
              </w:rPr>
            </w:pPr>
            <w:r w:rsidRPr="00A01A19">
              <w:rPr>
                <w:rFonts w:cs="Arial"/>
                <w:color w:val="000000"/>
              </w:rPr>
              <w:t>Gestió de les absències imprevistes del personal que presta el servei i mecanismes de substitució</w:t>
            </w:r>
          </w:p>
        </w:tc>
        <w:tc>
          <w:tcPr>
            <w:tcW w:w="1060" w:type="dxa"/>
            <w:tcBorders>
              <w:top w:val="nil"/>
              <w:left w:val="nil"/>
              <w:bottom w:val="single" w:sz="4" w:space="0" w:color="auto"/>
              <w:right w:val="single" w:sz="4" w:space="0" w:color="auto"/>
            </w:tcBorders>
            <w:shd w:val="clear" w:color="auto" w:fill="auto"/>
            <w:vAlign w:val="center"/>
            <w:hideMark/>
          </w:tcPr>
          <w:p w14:paraId="5B903841"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3CE503CB" w14:textId="77777777" w:rsidTr="008C070F">
        <w:trPr>
          <w:trHeight w:val="832"/>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3ACD729" w14:textId="77777777" w:rsidR="00280438" w:rsidRPr="00A01A19" w:rsidRDefault="00280438" w:rsidP="008C070F">
            <w:pPr>
              <w:jc w:val="center"/>
              <w:rPr>
                <w:rFonts w:cs="Arial"/>
                <w:color w:val="000000"/>
              </w:rPr>
            </w:pPr>
            <w:r w:rsidRPr="00A01A19">
              <w:rPr>
                <w:rFonts w:cs="Arial"/>
                <w:color w:val="000000"/>
              </w:rPr>
              <w:t>1.5</w:t>
            </w:r>
          </w:p>
        </w:tc>
        <w:tc>
          <w:tcPr>
            <w:tcW w:w="6660" w:type="dxa"/>
            <w:tcBorders>
              <w:top w:val="nil"/>
              <w:left w:val="nil"/>
              <w:bottom w:val="single" w:sz="4" w:space="0" w:color="auto"/>
              <w:right w:val="single" w:sz="4" w:space="0" w:color="auto"/>
            </w:tcBorders>
            <w:shd w:val="clear" w:color="auto" w:fill="auto"/>
            <w:vAlign w:val="center"/>
            <w:hideMark/>
          </w:tcPr>
          <w:p w14:paraId="48C73FB9" w14:textId="77777777" w:rsidR="00280438" w:rsidRPr="00A01A19" w:rsidRDefault="00280438" w:rsidP="008C070F">
            <w:pPr>
              <w:jc w:val="left"/>
              <w:rPr>
                <w:rFonts w:cs="Arial"/>
                <w:color w:val="000000"/>
              </w:rPr>
            </w:pPr>
            <w:r w:rsidRPr="00A01A19">
              <w:rPr>
                <w:rFonts w:cs="Arial"/>
                <w:color w:val="000000"/>
              </w:rPr>
              <w:t>Procediments operatius per a les tasques de neteja d’especial complexitat que requereixen d’aparells i estris específics</w:t>
            </w:r>
          </w:p>
        </w:tc>
        <w:tc>
          <w:tcPr>
            <w:tcW w:w="1060" w:type="dxa"/>
            <w:tcBorders>
              <w:top w:val="nil"/>
              <w:left w:val="nil"/>
              <w:bottom w:val="single" w:sz="4" w:space="0" w:color="auto"/>
              <w:right w:val="single" w:sz="4" w:space="0" w:color="auto"/>
            </w:tcBorders>
            <w:shd w:val="clear" w:color="auto" w:fill="auto"/>
            <w:vAlign w:val="center"/>
            <w:hideMark/>
          </w:tcPr>
          <w:p w14:paraId="1EE4718D" w14:textId="77777777" w:rsidR="00280438" w:rsidRPr="00A01A19" w:rsidRDefault="00280438" w:rsidP="008C070F">
            <w:pPr>
              <w:jc w:val="center"/>
              <w:rPr>
                <w:rFonts w:cs="Arial"/>
                <w:color w:val="000000"/>
              </w:rPr>
            </w:pPr>
            <w:r w:rsidRPr="00A01A19">
              <w:rPr>
                <w:rFonts w:cs="Arial"/>
                <w:color w:val="000000"/>
              </w:rPr>
              <w:t>10</w:t>
            </w:r>
          </w:p>
        </w:tc>
      </w:tr>
      <w:tr w:rsidR="00280438" w:rsidRPr="00A01A19" w14:paraId="0DBE5FBC" w14:textId="77777777" w:rsidTr="008C070F">
        <w:trPr>
          <w:trHeight w:val="335"/>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8CF46DB" w14:textId="77777777" w:rsidR="00280438" w:rsidRPr="00A01A19" w:rsidRDefault="00280438" w:rsidP="008C070F">
            <w:pPr>
              <w:jc w:val="center"/>
              <w:rPr>
                <w:rFonts w:cs="Arial"/>
                <w:color w:val="000000"/>
              </w:rPr>
            </w:pPr>
            <w:r w:rsidRPr="00A01A19">
              <w:rPr>
                <w:rFonts w:cs="Arial"/>
                <w:color w:val="000000"/>
              </w:rPr>
              <w:t>1.6</w:t>
            </w:r>
          </w:p>
        </w:tc>
        <w:tc>
          <w:tcPr>
            <w:tcW w:w="6660" w:type="dxa"/>
            <w:tcBorders>
              <w:top w:val="nil"/>
              <w:left w:val="nil"/>
              <w:bottom w:val="single" w:sz="4" w:space="0" w:color="auto"/>
              <w:right w:val="single" w:sz="4" w:space="0" w:color="auto"/>
            </w:tcBorders>
            <w:shd w:val="clear" w:color="auto" w:fill="auto"/>
            <w:vAlign w:val="center"/>
            <w:hideMark/>
          </w:tcPr>
          <w:p w14:paraId="02DE1DAC" w14:textId="77777777" w:rsidR="00280438" w:rsidRPr="00A01A19" w:rsidRDefault="00280438" w:rsidP="008C070F">
            <w:pPr>
              <w:jc w:val="left"/>
              <w:rPr>
                <w:rFonts w:cs="Arial"/>
                <w:color w:val="000000"/>
              </w:rPr>
            </w:pPr>
            <w:r w:rsidRPr="00A01A19">
              <w:rPr>
                <w:rFonts w:cs="Arial"/>
                <w:color w:val="000000"/>
              </w:rPr>
              <w:t>Supervisió del servei</w:t>
            </w:r>
          </w:p>
        </w:tc>
        <w:tc>
          <w:tcPr>
            <w:tcW w:w="1060" w:type="dxa"/>
            <w:tcBorders>
              <w:top w:val="nil"/>
              <w:left w:val="nil"/>
              <w:bottom w:val="single" w:sz="4" w:space="0" w:color="auto"/>
              <w:right w:val="single" w:sz="4" w:space="0" w:color="auto"/>
            </w:tcBorders>
            <w:shd w:val="clear" w:color="auto" w:fill="auto"/>
            <w:vAlign w:val="center"/>
            <w:hideMark/>
          </w:tcPr>
          <w:p w14:paraId="1E25085B"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3E475A43" w14:textId="77777777" w:rsidTr="008C070F">
        <w:trPr>
          <w:trHeight w:val="489"/>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6B5D27" w14:textId="77777777" w:rsidR="00280438" w:rsidRPr="00A01A19" w:rsidRDefault="00280438" w:rsidP="008C070F">
            <w:pPr>
              <w:jc w:val="center"/>
              <w:rPr>
                <w:rFonts w:cs="Arial"/>
                <w:color w:val="000000"/>
              </w:rPr>
            </w:pPr>
            <w:r w:rsidRPr="00A01A19">
              <w:rPr>
                <w:rFonts w:cs="Arial"/>
                <w:color w:val="000000"/>
              </w:rPr>
              <w:t>1.7</w:t>
            </w:r>
          </w:p>
        </w:tc>
        <w:tc>
          <w:tcPr>
            <w:tcW w:w="6660" w:type="dxa"/>
            <w:tcBorders>
              <w:top w:val="nil"/>
              <w:left w:val="nil"/>
              <w:bottom w:val="single" w:sz="4" w:space="0" w:color="auto"/>
              <w:right w:val="single" w:sz="4" w:space="0" w:color="auto"/>
            </w:tcBorders>
            <w:shd w:val="clear" w:color="auto" w:fill="auto"/>
            <w:vAlign w:val="center"/>
            <w:hideMark/>
          </w:tcPr>
          <w:p w14:paraId="40E1814D" w14:textId="77777777" w:rsidR="00280438" w:rsidRPr="00A01A19" w:rsidRDefault="00280438" w:rsidP="008C070F">
            <w:pPr>
              <w:jc w:val="left"/>
              <w:rPr>
                <w:rFonts w:cs="Arial"/>
                <w:color w:val="000000"/>
              </w:rPr>
            </w:pPr>
            <w:r w:rsidRPr="00A01A19">
              <w:rPr>
                <w:rFonts w:cs="Arial"/>
                <w:color w:val="000000"/>
              </w:rPr>
              <w:t>Implantació del servei</w:t>
            </w:r>
          </w:p>
        </w:tc>
        <w:tc>
          <w:tcPr>
            <w:tcW w:w="1060" w:type="dxa"/>
            <w:tcBorders>
              <w:top w:val="nil"/>
              <w:left w:val="nil"/>
              <w:bottom w:val="single" w:sz="4" w:space="0" w:color="auto"/>
              <w:right w:val="single" w:sz="4" w:space="0" w:color="auto"/>
            </w:tcBorders>
            <w:shd w:val="clear" w:color="auto" w:fill="auto"/>
            <w:vAlign w:val="center"/>
            <w:hideMark/>
          </w:tcPr>
          <w:p w14:paraId="262A4289"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18A2B86B" w14:textId="77777777" w:rsidTr="008C070F">
        <w:trPr>
          <w:trHeight w:val="438"/>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5E83AC" w14:textId="77777777" w:rsidR="00280438" w:rsidRPr="00A01A19" w:rsidRDefault="00280438" w:rsidP="008C070F">
            <w:pPr>
              <w:jc w:val="center"/>
              <w:rPr>
                <w:rFonts w:cs="Arial"/>
                <w:color w:val="000000"/>
              </w:rPr>
            </w:pPr>
            <w:r w:rsidRPr="00A01A19">
              <w:rPr>
                <w:rFonts w:cs="Arial"/>
                <w:color w:val="000000"/>
              </w:rPr>
              <w:t>1.8</w:t>
            </w:r>
          </w:p>
        </w:tc>
        <w:tc>
          <w:tcPr>
            <w:tcW w:w="6660" w:type="dxa"/>
            <w:tcBorders>
              <w:top w:val="nil"/>
              <w:left w:val="nil"/>
              <w:bottom w:val="single" w:sz="4" w:space="0" w:color="auto"/>
              <w:right w:val="single" w:sz="4" w:space="0" w:color="auto"/>
            </w:tcBorders>
            <w:shd w:val="clear" w:color="auto" w:fill="auto"/>
            <w:vAlign w:val="center"/>
            <w:hideMark/>
          </w:tcPr>
          <w:p w14:paraId="0EEE3454" w14:textId="77777777" w:rsidR="00280438" w:rsidRPr="00A01A19" w:rsidRDefault="00280438" w:rsidP="008C070F">
            <w:pPr>
              <w:jc w:val="left"/>
              <w:rPr>
                <w:rFonts w:cs="Arial"/>
                <w:color w:val="000000"/>
              </w:rPr>
            </w:pPr>
            <w:r w:rsidRPr="00A01A19">
              <w:rPr>
                <w:rFonts w:cs="Arial"/>
                <w:color w:val="000000"/>
              </w:rPr>
              <w:t>Procediment de comunicació als treballadors de les tasques que han de realitzar</w:t>
            </w:r>
          </w:p>
        </w:tc>
        <w:tc>
          <w:tcPr>
            <w:tcW w:w="1060" w:type="dxa"/>
            <w:tcBorders>
              <w:top w:val="nil"/>
              <w:left w:val="nil"/>
              <w:bottom w:val="single" w:sz="4" w:space="0" w:color="auto"/>
              <w:right w:val="single" w:sz="4" w:space="0" w:color="auto"/>
            </w:tcBorders>
            <w:shd w:val="clear" w:color="auto" w:fill="auto"/>
            <w:vAlign w:val="center"/>
            <w:hideMark/>
          </w:tcPr>
          <w:p w14:paraId="635A41FF"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54EAD952" w14:textId="77777777" w:rsidTr="008C070F">
        <w:trPr>
          <w:trHeight w:val="378"/>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589A01D" w14:textId="77777777" w:rsidR="00280438" w:rsidRPr="00A01A19" w:rsidRDefault="00280438" w:rsidP="008C070F">
            <w:pPr>
              <w:jc w:val="center"/>
              <w:rPr>
                <w:rFonts w:cs="Arial"/>
                <w:color w:val="000000"/>
              </w:rPr>
            </w:pPr>
            <w:r w:rsidRPr="00A01A19">
              <w:rPr>
                <w:rFonts w:cs="Arial"/>
                <w:color w:val="000000"/>
              </w:rPr>
              <w:t>1.9</w:t>
            </w:r>
          </w:p>
        </w:tc>
        <w:tc>
          <w:tcPr>
            <w:tcW w:w="6660" w:type="dxa"/>
            <w:tcBorders>
              <w:top w:val="nil"/>
              <w:left w:val="nil"/>
              <w:bottom w:val="single" w:sz="4" w:space="0" w:color="auto"/>
              <w:right w:val="single" w:sz="4" w:space="0" w:color="auto"/>
            </w:tcBorders>
            <w:shd w:val="clear" w:color="auto" w:fill="auto"/>
            <w:vAlign w:val="center"/>
            <w:hideMark/>
          </w:tcPr>
          <w:p w14:paraId="7BD037B2" w14:textId="77777777" w:rsidR="00280438" w:rsidRPr="00A01A19" w:rsidRDefault="00280438" w:rsidP="008C070F">
            <w:pPr>
              <w:jc w:val="left"/>
              <w:rPr>
                <w:rFonts w:cs="Arial"/>
                <w:color w:val="000000"/>
              </w:rPr>
            </w:pPr>
            <w:r w:rsidRPr="00A01A19">
              <w:rPr>
                <w:rFonts w:cs="Arial"/>
                <w:color w:val="000000"/>
              </w:rPr>
              <w:t>Procediment d'atenció a les queixes i reclamacions</w:t>
            </w:r>
          </w:p>
        </w:tc>
        <w:tc>
          <w:tcPr>
            <w:tcW w:w="1060" w:type="dxa"/>
            <w:tcBorders>
              <w:top w:val="nil"/>
              <w:left w:val="nil"/>
              <w:bottom w:val="single" w:sz="4" w:space="0" w:color="auto"/>
              <w:right w:val="single" w:sz="4" w:space="0" w:color="auto"/>
            </w:tcBorders>
            <w:shd w:val="clear" w:color="auto" w:fill="auto"/>
            <w:vAlign w:val="center"/>
            <w:hideMark/>
          </w:tcPr>
          <w:p w14:paraId="7DF5AC95" w14:textId="77777777" w:rsidR="00280438" w:rsidRPr="00A01A19" w:rsidRDefault="00280438" w:rsidP="008C070F">
            <w:pPr>
              <w:jc w:val="center"/>
              <w:rPr>
                <w:rFonts w:cs="Arial"/>
                <w:color w:val="000000"/>
              </w:rPr>
            </w:pPr>
            <w:r w:rsidRPr="00A01A19">
              <w:rPr>
                <w:rFonts w:cs="Arial"/>
                <w:color w:val="000000"/>
              </w:rPr>
              <w:t>2</w:t>
            </w:r>
          </w:p>
        </w:tc>
      </w:tr>
      <w:tr w:rsidR="00280438" w:rsidRPr="00A01A19" w14:paraId="1DA0B77C" w14:textId="77777777" w:rsidTr="008C070F">
        <w:trPr>
          <w:trHeight w:val="472"/>
        </w:trPr>
        <w:tc>
          <w:tcPr>
            <w:tcW w:w="750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0A00F1B" w14:textId="77777777" w:rsidR="00280438" w:rsidRPr="00A01A19" w:rsidRDefault="00280438" w:rsidP="008C070F">
            <w:pPr>
              <w:jc w:val="center"/>
              <w:rPr>
                <w:rFonts w:cs="Arial"/>
                <w:color w:val="000000"/>
              </w:rPr>
            </w:pPr>
            <w:r w:rsidRPr="00A01A19">
              <w:rPr>
                <w:rFonts w:cs="Arial"/>
                <w:color w:val="000000"/>
              </w:rPr>
              <w:t>TOTAL PÀGINES</w:t>
            </w:r>
          </w:p>
        </w:tc>
        <w:tc>
          <w:tcPr>
            <w:tcW w:w="1060" w:type="dxa"/>
            <w:tcBorders>
              <w:top w:val="nil"/>
              <w:left w:val="nil"/>
              <w:bottom w:val="single" w:sz="4" w:space="0" w:color="auto"/>
              <w:right w:val="single" w:sz="4" w:space="0" w:color="auto"/>
            </w:tcBorders>
            <w:shd w:val="clear" w:color="000000" w:fill="D9D9D9"/>
            <w:vAlign w:val="center"/>
            <w:hideMark/>
          </w:tcPr>
          <w:p w14:paraId="2770635D" w14:textId="77777777" w:rsidR="00280438" w:rsidRPr="00A01A19" w:rsidRDefault="00280438" w:rsidP="008C070F">
            <w:pPr>
              <w:jc w:val="center"/>
              <w:rPr>
                <w:rFonts w:cs="Arial"/>
                <w:color w:val="000000"/>
              </w:rPr>
            </w:pPr>
            <w:r w:rsidRPr="00A01A19">
              <w:rPr>
                <w:rFonts w:cs="Arial"/>
                <w:color w:val="000000"/>
              </w:rPr>
              <w:t>30</w:t>
            </w:r>
          </w:p>
        </w:tc>
      </w:tr>
    </w:tbl>
    <w:p w14:paraId="39ABDB93" w14:textId="77777777" w:rsidR="00280438" w:rsidRPr="00A01A19" w:rsidRDefault="00280438" w:rsidP="00280438">
      <w:pPr>
        <w:rPr>
          <w:rFonts w:cs="Arial"/>
          <w:color w:val="000000"/>
        </w:rPr>
      </w:pPr>
    </w:p>
    <w:p w14:paraId="111373D7" w14:textId="77777777" w:rsidR="00280438" w:rsidRPr="00A01A19" w:rsidRDefault="00280438" w:rsidP="00DE601A">
      <w:pPr>
        <w:pStyle w:val="Pargrafdellista"/>
        <w:numPr>
          <w:ilvl w:val="0"/>
          <w:numId w:val="9"/>
        </w:numPr>
        <w:rPr>
          <w:rFonts w:ascii="Arial" w:hAnsi="Arial" w:cs="Arial"/>
          <w:color w:val="000000"/>
          <w:sz w:val="22"/>
          <w:szCs w:val="22"/>
          <w:lang w:eastAsia="ca-ES"/>
        </w:rPr>
      </w:pPr>
      <w:r w:rsidRPr="00A01A19">
        <w:rPr>
          <w:rFonts w:ascii="Arial" w:hAnsi="Arial" w:cs="Arial"/>
          <w:color w:val="000000"/>
          <w:sz w:val="22"/>
          <w:szCs w:val="22"/>
          <w:lang w:eastAsia="ca-ES"/>
        </w:rPr>
        <w:t>Per a cada lot s’admet una oferta diferenciada, cadascuna amb els límits de pàgines total i parcials indicades en el punt anterior. No obstant, per simplificar la presentació i evitar repeticions innecessàries, els licitadors que presentin ofertes idèntiques en algun dels epígrafs per a tots els lots als quals licitin, podran fer-ho constar en el títol de la memòria, indicant quins punts són idèntics i per a quins lots són vàlids, i quins punts són vàlids específicament per a  determinats lots.</w:t>
      </w:r>
    </w:p>
    <w:p w14:paraId="324FC5FD" w14:textId="77777777" w:rsidR="00280438" w:rsidRPr="00A01A19" w:rsidRDefault="00280438" w:rsidP="00280438">
      <w:pPr>
        <w:rPr>
          <w:rFonts w:cs="Arial"/>
          <w:color w:val="000000"/>
        </w:rPr>
      </w:pPr>
    </w:p>
    <w:p w14:paraId="396B4E4E" w14:textId="77777777" w:rsidR="00280438" w:rsidRPr="00A01A19" w:rsidRDefault="00280438" w:rsidP="00280438">
      <w:pPr>
        <w:rPr>
          <w:rFonts w:cs="Arial"/>
          <w:color w:val="000000"/>
        </w:rPr>
      </w:pPr>
      <w:r w:rsidRPr="00A01A19">
        <w:rPr>
          <w:rFonts w:cs="Arial"/>
          <w:color w:val="000000"/>
        </w:rPr>
        <w:t>Es valorarà especialment una descripció ajustada a la realitat de l’edifici objecte de contracte i la idoneïtat de l’oferta respecte del servei que es licita.</w:t>
      </w:r>
    </w:p>
    <w:p w14:paraId="64A7E68B" w14:textId="77777777" w:rsidR="00280438" w:rsidRPr="00A01A19" w:rsidRDefault="00280438" w:rsidP="00280438">
      <w:pPr>
        <w:rPr>
          <w:rFonts w:cs="Arial"/>
          <w:color w:val="000000"/>
        </w:rPr>
      </w:pPr>
    </w:p>
    <w:p w14:paraId="18444508" w14:textId="77777777" w:rsidR="00280438" w:rsidRPr="00A01A19" w:rsidRDefault="00280438" w:rsidP="00280438">
      <w:pPr>
        <w:autoSpaceDE w:val="0"/>
        <w:autoSpaceDN w:val="0"/>
        <w:rPr>
          <w:rFonts w:cs="Arial"/>
          <w:color w:val="000000"/>
        </w:rPr>
      </w:pPr>
      <w:r w:rsidRPr="00A01A19">
        <w:rPr>
          <w:rFonts w:cs="Arial"/>
          <w:color w:val="000000"/>
        </w:rPr>
        <w:lastRenderedPageBreak/>
        <w:t xml:space="preserve">En relació a cada subapartat dels que es detallen més endavant, la puntuació es proposarà seguint el següent barem. </w:t>
      </w:r>
    </w:p>
    <w:p w14:paraId="0E18F1EA" w14:textId="77777777" w:rsidR="00280438" w:rsidRPr="00A01A19" w:rsidRDefault="00280438" w:rsidP="00280438">
      <w:pPr>
        <w:autoSpaceDE w:val="0"/>
        <w:autoSpaceDN w:val="0"/>
        <w:rPr>
          <w:rFonts w:cs="Arial"/>
          <w:color w:val="000000"/>
        </w:rPr>
      </w:pPr>
    </w:p>
    <w:p w14:paraId="6E0565B6" w14:textId="77777777" w:rsidR="00280438" w:rsidRPr="00A01A19" w:rsidRDefault="00280438" w:rsidP="00DE601A">
      <w:pPr>
        <w:numPr>
          <w:ilvl w:val="0"/>
          <w:numId w:val="7"/>
        </w:numPr>
        <w:autoSpaceDE w:val="0"/>
        <w:autoSpaceDN w:val="0"/>
        <w:spacing w:after="160"/>
        <w:ind w:left="426" w:hanging="426"/>
        <w:contextualSpacing/>
        <w:jc w:val="left"/>
        <w:rPr>
          <w:rFonts w:cs="Arial"/>
          <w:color w:val="000000"/>
        </w:rPr>
      </w:pPr>
      <w:r w:rsidRPr="00A01A19">
        <w:rPr>
          <w:rFonts w:cs="Arial"/>
          <w:color w:val="000000"/>
        </w:rPr>
        <w:t>100% de la puntuació: L’oferta desenvolupa molt correctament tots els criteris que es valoren, presenta molt alta qualitat i suposa un alt valor afegit en la prestació del servei de neteja.</w:t>
      </w:r>
    </w:p>
    <w:p w14:paraId="601BF0CD" w14:textId="77777777" w:rsidR="00280438" w:rsidRPr="00A01A19" w:rsidRDefault="00280438" w:rsidP="00280438">
      <w:pPr>
        <w:autoSpaceDE w:val="0"/>
        <w:autoSpaceDN w:val="0"/>
        <w:ind w:left="426" w:hanging="426"/>
        <w:rPr>
          <w:rFonts w:cs="Arial"/>
          <w:color w:val="000000"/>
        </w:rPr>
      </w:pPr>
    </w:p>
    <w:p w14:paraId="2AF1C1B7" w14:textId="77777777" w:rsidR="00280438" w:rsidRPr="00A01A19" w:rsidRDefault="00280438" w:rsidP="00DE601A">
      <w:pPr>
        <w:numPr>
          <w:ilvl w:val="0"/>
          <w:numId w:val="7"/>
        </w:numPr>
        <w:autoSpaceDE w:val="0"/>
        <w:autoSpaceDN w:val="0"/>
        <w:spacing w:after="160"/>
        <w:ind w:left="426" w:hanging="426"/>
        <w:contextualSpacing/>
        <w:jc w:val="left"/>
        <w:rPr>
          <w:rFonts w:cs="Arial"/>
          <w:color w:val="000000"/>
        </w:rPr>
      </w:pPr>
      <w:r w:rsidRPr="00A01A19">
        <w:rPr>
          <w:rFonts w:cs="Arial"/>
          <w:color w:val="000000"/>
        </w:rPr>
        <w:t>75% de la puntuació: L’oferta desenvolupa correctament tots els criteris que es valoren i  presenta alta qualitat en la prestació del servei de neteja.</w:t>
      </w:r>
    </w:p>
    <w:p w14:paraId="17A149C6" w14:textId="77777777" w:rsidR="00280438" w:rsidRPr="00A01A19" w:rsidRDefault="00280438" w:rsidP="00280438">
      <w:pPr>
        <w:autoSpaceDE w:val="0"/>
        <w:autoSpaceDN w:val="0"/>
        <w:ind w:left="426" w:hanging="426"/>
        <w:rPr>
          <w:rFonts w:cs="Arial"/>
          <w:color w:val="000000"/>
        </w:rPr>
      </w:pPr>
    </w:p>
    <w:p w14:paraId="2197DE90" w14:textId="77777777" w:rsidR="00280438" w:rsidRPr="00A01A19" w:rsidRDefault="00280438" w:rsidP="00DE601A">
      <w:pPr>
        <w:numPr>
          <w:ilvl w:val="0"/>
          <w:numId w:val="7"/>
        </w:numPr>
        <w:autoSpaceDE w:val="0"/>
        <w:autoSpaceDN w:val="0"/>
        <w:spacing w:after="160"/>
        <w:ind w:left="426" w:hanging="426"/>
        <w:contextualSpacing/>
        <w:jc w:val="left"/>
        <w:rPr>
          <w:rFonts w:cs="Arial"/>
          <w:color w:val="000000"/>
        </w:rPr>
      </w:pPr>
      <w:r w:rsidRPr="00A01A19">
        <w:rPr>
          <w:rFonts w:cs="Arial"/>
          <w:color w:val="000000"/>
        </w:rPr>
        <w:t xml:space="preserve">50% de la puntuació: L’oferta desenvolupa els criteris que es valoren, sense aportar un valor afegit significatiu en la prestació del servei de neteja.  </w:t>
      </w:r>
    </w:p>
    <w:p w14:paraId="5A42058A" w14:textId="77777777" w:rsidR="00280438" w:rsidRPr="00A01A19" w:rsidRDefault="00280438" w:rsidP="00280438">
      <w:pPr>
        <w:spacing w:after="160"/>
        <w:ind w:left="720"/>
        <w:contextualSpacing/>
        <w:jc w:val="left"/>
        <w:rPr>
          <w:rFonts w:cs="Arial"/>
          <w:color w:val="000000"/>
        </w:rPr>
      </w:pPr>
    </w:p>
    <w:p w14:paraId="31DB670F" w14:textId="77777777" w:rsidR="00280438" w:rsidRPr="00A01A19" w:rsidRDefault="00280438" w:rsidP="00DE601A">
      <w:pPr>
        <w:numPr>
          <w:ilvl w:val="0"/>
          <w:numId w:val="7"/>
        </w:numPr>
        <w:autoSpaceDE w:val="0"/>
        <w:autoSpaceDN w:val="0"/>
        <w:spacing w:after="160"/>
        <w:ind w:left="426" w:hanging="426"/>
        <w:contextualSpacing/>
        <w:jc w:val="left"/>
        <w:rPr>
          <w:rFonts w:cs="Arial"/>
          <w:color w:val="000000"/>
        </w:rPr>
      </w:pPr>
      <w:r w:rsidRPr="00A01A19">
        <w:rPr>
          <w:rFonts w:cs="Arial"/>
          <w:color w:val="000000"/>
        </w:rPr>
        <w:t>25 % de la puntuació: L’oferta  desenvolupa els criteris que es valoren de forma incompleta, o parcial, o bé només desenvolupa una part dels criteris, i per tant el valor afegit és molt baix.</w:t>
      </w:r>
    </w:p>
    <w:p w14:paraId="490D81D1" w14:textId="77777777" w:rsidR="00280438" w:rsidRPr="00A01A19" w:rsidRDefault="00280438" w:rsidP="00280438">
      <w:pPr>
        <w:autoSpaceDE w:val="0"/>
        <w:autoSpaceDN w:val="0"/>
        <w:ind w:left="426" w:hanging="426"/>
        <w:rPr>
          <w:rFonts w:cs="Arial"/>
          <w:color w:val="000000"/>
        </w:rPr>
      </w:pPr>
    </w:p>
    <w:p w14:paraId="263A00D3" w14:textId="77777777" w:rsidR="00280438" w:rsidRPr="00A01A19" w:rsidRDefault="00280438" w:rsidP="00DE601A">
      <w:pPr>
        <w:numPr>
          <w:ilvl w:val="0"/>
          <w:numId w:val="7"/>
        </w:numPr>
        <w:autoSpaceDE w:val="0"/>
        <w:autoSpaceDN w:val="0"/>
        <w:spacing w:after="160"/>
        <w:ind w:left="426" w:hanging="426"/>
        <w:contextualSpacing/>
        <w:jc w:val="left"/>
        <w:rPr>
          <w:rFonts w:cs="Arial"/>
          <w:color w:val="000000"/>
        </w:rPr>
      </w:pPr>
      <w:r w:rsidRPr="00A01A19">
        <w:rPr>
          <w:rFonts w:cs="Arial"/>
          <w:color w:val="000000"/>
        </w:rPr>
        <w:t>0% de la puntuació: l’oferta presentada no es pot avaluar per manca d’informació, o bé la qualitat tècnica en l’aspecte valorat és baixa en relació amb els criteris que es valoren i no aporta cap valor afegit en la prestació del servei de neteja.</w:t>
      </w:r>
    </w:p>
    <w:p w14:paraId="1A3E6696" w14:textId="77777777" w:rsidR="00280438" w:rsidRPr="00A01A19" w:rsidRDefault="00280438" w:rsidP="00280438">
      <w:pPr>
        <w:autoSpaceDE w:val="0"/>
        <w:autoSpaceDN w:val="0"/>
        <w:ind w:left="426" w:hanging="426"/>
        <w:rPr>
          <w:rFonts w:cs="Arial"/>
          <w:color w:val="000000"/>
        </w:rPr>
      </w:pPr>
    </w:p>
    <w:p w14:paraId="66F24A5A" w14:textId="77777777" w:rsidR="00280438" w:rsidRPr="00A01A19" w:rsidRDefault="00280438" w:rsidP="00280438">
      <w:pPr>
        <w:autoSpaceDE w:val="0"/>
        <w:autoSpaceDN w:val="0"/>
        <w:rPr>
          <w:rFonts w:cs="Arial"/>
          <w:color w:val="000000"/>
        </w:rPr>
      </w:pPr>
      <w:r w:rsidRPr="00A01A19">
        <w:rPr>
          <w:rFonts w:cs="Arial"/>
          <w:color w:val="000000"/>
        </w:rPr>
        <w:t>Per obtenir la puntuació final, es sumaran els punts obtinguts en cada subcriteri i s’aplicarà la fórmula següent:</w:t>
      </w:r>
    </w:p>
    <w:p w14:paraId="781B51EF" w14:textId="77777777" w:rsidR="00280438" w:rsidRPr="00A01A19" w:rsidRDefault="00280438" w:rsidP="00280438">
      <w:pPr>
        <w:autoSpaceDE w:val="0"/>
        <w:autoSpaceDN w:val="0"/>
        <w:adjustRightInd w:val="0"/>
        <w:rPr>
          <w:rFonts w:cs="Arial"/>
          <w:color w:val="000000"/>
        </w:rPr>
      </w:pPr>
    </w:p>
    <w:p w14:paraId="4B232599" w14:textId="77777777" w:rsidR="00280438" w:rsidRPr="00A01A19" w:rsidRDefault="00280438" w:rsidP="00280438">
      <w:pPr>
        <w:autoSpaceDE w:val="0"/>
        <w:autoSpaceDN w:val="0"/>
        <w:spacing w:line="288" w:lineRule="auto"/>
        <w:rPr>
          <w:rFonts w:cs="Arial"/>
          <w:color w:val="000000"/>
        </w:rPr>
      </w:pPr>
    </w:p>
    <w:p w14:paraId="1E664E74" w14:textId="77777777" w:rsidR="00280438" w:rsidRPr="00A01A19" w:rsidRDefault="00280438" w:rsidP="00280438">
      <w:pPr>
        <w:autoSpaceDE w:val="0"/>
        <w:autoSpaceDN w:val="0"/>
        <w:rPr>
          <w:rFonts w:cs="Arial"/>
          <w:color w:val="000000"/>
        </w:rPr>
      </w:pPr>
      <w:r w:rsidRPr="00A01A19">
        <w:rPr>
          <w:rFonts w:cs="Arial"/>
          <w:color w:val="000000"/>
        </w:rPr>
        <w:fldChar w:fldCharType="begin"/>
      </w:r>
      <w:r w:rsidRPr="00A01A19">
        <w:rPr>
          <w:rFonts w:cs="Arial"/>
          <w:color w:val="000000"/>
        </w:rPr>
        <w:instrText xml:space="preserve"> INCLUDEPICTURE  "cid:image003.png@01D9794F.D654F6D0" \* MERGEFORMATINET </w:instrText>
      </w:r>
      <w:r w:rsidRPr="00A01A19">
        <w:rPr>
          <w:rFonts w:cs="Arial"/>
          <w:color w:val="000000"/>
        </w:rPr>
        <w:fldChar w:fldCharType="separate"/>
      </w:r>
      <w:r w:rsidRPr="00A01A19">
        <w:rPr>
          <w:rFonts w:cs="Arial"/>
          <w:color w:val="000000"/>
        </w:rPr>
        <w:fldChar w:fldCharType="begin"/>
      </w:r>
      <w:r w:rsidRPr="00A01A19">
        <w:rPr>
          <w:rFonts w:cs="Arial"/>
          <w:color w:val="000000"/>
        </w:rPr>
        <w:instrText xml:space="preserve"> INCLUDEPICTURE  "cid:image003.png@01D9794F.D654F6D0" \* MERGEFORMATINET </w:instrText>
      </w:r>
      <w:r w:rsidRPr="00A01A19">
        <w:rPr>
          <w:rFonts w:cs="Arial"/>
          <w:color w:val="000000"/>
        </w:rPr>
        <w:fldChar w:fldCharType="separate"/>
      </w:r>
      <w:r w:rsidRPr="00A01A19">
        <w:rPr>
          <w:rFonts w:cs="Arial"/>
          <w:color w:val="000000"/>
        </w:rPr>
        <w:fldChar w:fldCharType="begin"/>
      </w:r>
      <w:r w:rsidRPr="00A01A19">
        <w:rPr>
          <w:rFonts w:cs="Arial"/>
          <w:color w:val="000000"/>
        </w:rPr>
        <w:instrText xml:space="preserve"> INCLUDEPICTURE  "cid:image003.png@01D9794F.D654F6D0" \* MERGEFORMATINET </w:instrText>
      </w:r>
      <w:r w:rsidRPr="00A01A19">
        <w:rPr>
          <w:rFonts w:cs="Arial"/>
          <w:color w:val="000000"/>
        </w:rPr>
        <w:fldChar w:fldCharType="separate"/>
      </w:r>
      <w:r w:rsidRPr="00A01A19">
        <w:rPr>
          <w:rFonts w:cs="Arial"/>
          <w:color w:val="000000"/>
        </w:rPr>
        <w:fldChar w:fldCharType="begin"/>
      </w:r>
      <w:r w:rsidRPr="00A01A19">
        <w:rPr>
          <w:rFonts w:cs="Arial"/>
          <w:color w:val="000000"/>
        </w:rPr>
        <w:instrText xml:space="preserve"> INCLUDEPICTURE  "cid:image003.png@01D9794F.D654F6D0" \* MERGEFORMATINET </w:instrText>
      </w:r>
      <w:r w:rsidRPr="00A01A19">
        <w:rPr>
          <w:rFonts w:cs="Arial"/>
          <w:color w:val="000000"/>
        </w:rPr>
        <w:fldChar w:fldCharType="separate"/>
      </w:r>
      <w:r w:rsidRPr="00A01A19">
        <w:rPr>
          <w:rFonts w:cs="Arial"/>
          <w:color w:val="000000"/>
        </w:rPr>
        <w:fldChar w:fldCharType="begin"/>
      </w:r>
      <w:r w:rsidRPr="00A01A19">
        <w:rPr>
          <w:rFonts w:cs="Arial"/>
          <w:color w:val="000000"/>
        </w:rPr>
        <w:instrText xml:space="preserve"> INCLUDEPICTURE  "cid:image003.png@01D9794F.D654F6D0" \* MERGEFORMATINET </w:instrText>
      </w:r>
      <w:r w:rsidRPr="00A01A19">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Pr>
          <w:rFonts w:cs="Arial"/>
          <w:color w:val="000000"/>
        </w:rPr>
        <w:fldChar w:fldCharType="begin"/>
      </w:r>
      <w:r>
        <w:rPr>
          <w:rFonts w:cs="Arial"/>
          <w:color w:val="000000"/>
        </w:rPr>
        <w:instrText xml:space="preserve"> INCLUDEPICTURE  "cid:image003.png@01D9794F.D654F6D0" \* MERGEFORMATINET </w:instrText>
      </w:r>
      <w:r>
        <w:rPr>
          <w:rFonts w:cs="Arial"/>
          <w:color w:val="000000"/>
        </w:rPr>
        <w:fldChar w:fldCharType="separate"/>
      </w:r>
      <w:r w:rsidR="008C070F">
        <w:rPr>
          <w:rFonts w:cs="Arial"/>
          <w:color w:val="000000"/>
        </w:rPr>
        <w:fldChar w:fldCharType="begin"/>
      </w:r>
      <w:r w:rsidR="008C070F">
        <w:rPr>
          <w:rFonts w:cs="Arial"/>
          <w:color w:val="000000"/>
        </w:rPr>
        <w:instrText xml:space="preserve"> INCLUDEPICTURE  "cid:image003.png@01D9794F.D654F6D0" \* MERGEFORMATINET </w:instrText>
      </w:r>
      <w:r w:rsidR="008C070F">
        <w:rPr>
          <w:rFonts w:cs="Arial"/>
          <w:color w:val="000000"/>
        </w:rPr>
        <w:fldChar w:fldCharType="separate"/>
      </w:r>
      <w:r w:rsidR="00D72560">
        <w:rPr>
          <w:rFonts w:cs="Arial"/>
          <w:color w:val="000000"/>
        </w:rPr>
        <w:fldChar w:fldCharType="begin"/>
      </w:r>
      <w:r w:rsidR="00D72560">
        <w:rPr>
          <w:rFonts w:cs="Arial"/>
          <w:color w:val="000000"/>
        </w:rPr>
        <w:instrText xml:space="preserve"> INCLUDEPICTURE  "cid:image003.png@01D9794F.D654F6D0" \* MERGEFORMATINET </w:instrText>
      </w:r>
      <w:r w:rsidR="00D72560">
        <w:rPr>
          <w:rFonts w:cs="Arial"/>
          <w:color w:val="000000"/>
        </w:rPr>
        <w:fldChar w:fldCharType="separate"/>
      </w:r>
      <w:r w:rsidR="00245DD2">
        <w:rPr>
          <w:rFonts w:cs="Arial"/>
          <w:color w:val="000000"/>
        </w:rPr>
        <w:fldChar w:fldCharType="begin"/>
      </w:r>
      <w:r w:rsidR="00245DD2">
        <w:rPr>
          <w:rFonts w:cs="Arial"/>
          <w:color w:val="000000"/>
        </w:rPr>
        <w:instrText xml:space="preserve"> INCLUDEPICTURE  "cid:image003.png@01D9794F.D654F6D0" \* MERGEFORMATINET </w:instrText>
      </w:r>
      <w:r w:rsidR="00245DD2">
        <w:rPr>
          <w:rFonts w:cs="Arial"/>
          <w:color w:val="000000"/>
        </w:rPr>
        <w:fldChar w:fldCharType="separate"/>
      </w:r>
      <w:r w:rsidR="00282BBF">
        <w:rPr>
          <w:rFonts w:cs="Arial"/>
          <w:color w:val="000000"/>
        </w:rPr>
        <w:fldChar w:fldCharType="begin"/>
      </w:r>
      <w:r w:rsidR="00282BBF">
        <w:rPr>
          <w:rFonts w:cs="Arial"/>
          <w:color w:val="000000"/>
        </w:rPr>
        <w:instrText xml:space="preserve"> INCLUDEPICTURE  "cid:image003.png@01D9794F.D654F6D0" \* MERGEFORMATINET </w:instrText>
      </w:r>
      <w:r w:rsidR="00282BBF">
        <w:rPr>
          <w:rFonts w:cs="Arial"/>
          <w:color w:val="000000"/>
        </w:rPr>
        <w:fldChar w:fldCharType="separate"/>
      </w:r>
      <w:r w:rsidR="00AB24F2">
        <w:rPr>
          <w:rFonts w:cs="Arial"/>
          <w:color w:val="000000"/>
        </w:rPr>
        <w:fldChar w:fldCharType="begin"/>
      </w:r>
      <w:r w:rsidR="00AB24F2">
        <w:rPr>
          <w:rFonts w:cs="Arial"/>
          <w:color w:val="000000"/>
        </w:rPr>
        <w:instrText xml:space="preserve"> </w:instrText>
      </w:r>
      <w:r w:rsidR="00AB24F2">
        <w:rPr>
          <w:rFonts w:cs="Arial"/>
          <w:color w:val="000000"/>
        </w:rPr>
        <w:instrText>INCLUDEPICTURE  "cid:image003.png@01D9</w:instrText>
      </w:r>
      <w:r w:rsidR="00AB24F2">
        <w:rPr>
          <w:rFonts w:cs="Arial"/>
          <w:color w:val="000000"/>
        </w:rPr>
        <w:instrText>794F.D654F6D0" \* MERGEFORMATINET</w:instrText>
      </w:r>
      <w:r w:rsidR="00AB24F2">
        <w:rPr>
          <w:rFonts w:cs="Arial"/>
          <w:color w:val="000000"/>
        </w:rPr>
        <w:instrText xml:space="preserve"> </w:instrText>
      </w:r>
      <w:r w:rsidR="00AB24F2">
        <w:rPr>
          <w:rFonts w:cs="Arial"/>
          <w:color w:val="000000"/>
        </w:rPr>
        <w:fldChar w:fldCharType="separate"/>
      </w:r>
      <w:r w:rsidR="00AB24F2">
        <w:rPr>
          <w:rFonts w:cs="Arial"/>
          <w:color w:val="000000"/>
        </w:rPr>
        <w:pict w14:anchorId="0BC0C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45pt;height:92.75pt">
            <v:imagedata r:id="rId45" r:href="rId46"/>
          </v:shape>
        </w:pict>
      </w:r>
      <w:r w:rsidR="00AB24F2">
        <w:rPr>
          <w:rFonts w:cs="Arial"/>
          <w:color w:val="000000"/>
        </w:rPr>
        <w:fldChar w:fldCharType="end"/>
      </w:r>
      <w:r w:rsidR="00282BBF">
        <w:rPr>
          <w:rFonts w:cs="Arial"/>
          <w:color w:val="000000"/>
        </w:rPr>
        <w:fldChar w:fldCharType="end"/>
      </w:r>
      <w:r w:rsidR="00245DD2">
        <w:rPr>
          <w:rFonts w:cs="Arial"/>
          <w:color w:val="000000"/>
        </w:rPr>
        <w:fldChar w:fldCharType="end"/>
      </w:r>
      <w:r w:rsidR="00D72560">
        <w:rPr>
          <w:rFonts w:cs="Arial"/>
          <w:color w:val="000000"/>
        </w:rPr>
        <w:fldChar w:fldCharType="end"/>
      </w:r>
      <w:r w:rsidR="008C070F">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Pr>
          <w:rFonts w:cs="Arial"/>
          <w:color w:val="000000"/>
        </w:rPr>
        <w:fldChar w:fldCharType="end"/>
      </w:r>
      <w:r w:rsidRPr="00A01A19">
        <w:rPr>
          <w:rFonts w:cs="Arial"/>
          <w:color w:val="000000"/>
        </w:rPr>
        <w:fldChar w:fldCharType="end"/>
      </w:r>
      <w:r w:rsidRPr="00A01A19">
        <w:rPr>
          <w:rFonts w:cs="Arial"/>
          <w:color w:val="000000"/>
        </w:rPr>
        <w:fldChar w:fldCharType="end"/>
      </w:r>
      <w:r w:rsidRPr="00A01A19">
        <w:rPr>
          <w:rFonts w:cs="Arial"/>
          <w:color w:val="000000"/>
        </w:rPr>
        <w:fldChar w:fldCharType="end"/>
      </w:r>
      <w:r w:rsidRPr="00A01A19">
        <w:rPr>
          <w:rFonts w:cs="Arial"/>
          <w:color w:val="000000"/>
        </w:rPr>
        <w:fldChar w:fldCharType="end"/>
      </w:r>
      <w:r w:rsidRPr="00A01A19">
        <w:rPr>
          <w:rFonts w:cs="Arial"/>
          <w:color w:val="000000"/>
        </w:rPr>
        <w:fldChar w:fldCharType="end"/>
      </w:r>
    </w:p>
    <w:p w14:paraId="55DC72E2" w14:textId="77777777" w:rsidR="00280438" w:rsidRPr="00A01A19" w:rsidRDefault="00280438" w:rsidP="00280438">
      <w:pPr>
        <w:rPr>
          <w:rFonts w:cs="Arial"/>
          <w:color w:val="000000"/>
        </w:rPr>
      </w:pPr>
    </w:p>
    <w:p w14:paraId="05303188" w14:textId="77777777" w:rsidR="00280438" w:rsidRPr="00A01A19" w:rsidRDefault="00280438" w:rsidP="00280438">
      <w:pPr>
        <w:rPr>
          <w:rFonts w:cs="Arial"/>
          <w:color w:val="000000"/>
        </w:rPr>
      </w:pPr>
      <w:r w:rsidRPr="00A01A19">
        <w:rPr>
          <w:rFonts w:cs="Arial"/>
          <w:color w:val="000000"/>
        </w:rPr>
        <w:t xml:space="preserve">Per a l‘aplicació de la fórmula en la puntuació dels criteris sotmesos a judici de valor, s’estableix un llindar del 75% sobre el total dels 30 punts, per sota del qual, si cap de les valoracions tècniques l’assoleix, no s’aplicarà la fórmula i la puntuació a atorgar serà el valor obtingut en la fase de valoració de les propostes tècniques, prèvia a l’aplicació d’aquesta  fórmula. Per tant, </w:t>
      </w:r>
      <w:r w:rsidRPr="00A01A19">
        <w:rPr>
          <w:rFonts w:cs="Arial"/>
        </w:rPr>
        <w:t xml:space="preserve">només </w:t>
      </w:r>
      <w:r w:rsidRPr="00A01A19">
        <w:rPr>
          <w:rFonts w:cs="Arial"/>
          <w:color w:val="000000"/>
        </w:rPr>
        <w:t xml:space="preserve">s’aplicarà la fórmula si almenys una de les ofertes supera els 22,5 punts del total de la puntuació (en aquest criteri) que equival a un 75%. </w:t>
      </w:r>
    </w:p>
    <w:p w14:paraId="24E8D153" w14:textId="77777777" w:rsidR="00280438" w:rsidRPr="00A01A19" w:rsidRDefault="00280438" w:rsidP="00280438">
      <w:pPr>
        <w:rPr>
          <w:rFonts w:cs="Arial"/>
          <w:color w:val="000000"/>
        </w:rPr>
      </w:pPr>
    </w:p>
    <w:p w14:paraId="12B3295C" w14:textId="77777777" w:rsidR="00280438" w:rsidRPr="00A01A19" w:rsidRDefault="00280438" w:rsidP="00280438">
      <w:pPr>
        <w:rPr>
          <w:rFonts w:cs="Arial"/>
          <w:color w:val="000000"/>
        </w:rPr>
      </w:pPr>
      <w:r w:rsidRPr="00A01A19">
        <w:rPr>
          <w:rFonts w:cs="Arial"/>
          <w:color w:val="000000"/>
        </w:rPr>
        <w:t xml:space="preserve">Les puntuacions de les ponències es faran </w:t>
      </w:r>
      <w:r w:rsidRPr="00A01A19">
        <w:rPr>
          <w:rFonts w:cs="Arial"/>
        </w:rPr>
        <w:t>com a</w:t>
      </w:r>
      <w:r w:rsidRPr="00A01A19">
        <w:rPr>
          <w:rFonts w:cs="Arial"/>
          <w:color w:val="000000"/>
        </w:rPr>
        <w:t xml:space="preserve"> màxim amb dos decimals. Quan s’utilitzin  fórmules, s’utilitzarà la fórmula d’arrodoniment a dos decimals que ofereix el programa </w:t>
      </w:r>
      <w:r w:rsidRPr="00A01A19">
        <w:rPr>
          <w:rFonts w:cs="Arial"/>
          <w:i/>
          <w:color w:val="000000"/>
        </w:rPr>
        <w:t>excel</w:t>
      </w:r>
      <w:r w:rsidRPr="00A01A19">
        <w:rPr>
          <w:rFonts w:cs="Arial"/>
          <w:color w:val="000000"/>
        </w:rPr>
        <w:t>.</w:t>
      </w:r>
    </w:p>
    <w:p w14:paraId="7E46577B" w14:textId="77777777" w:rsidR="00280438" w:rsidRPr="00A01A19" w:rsidRDefault="00280438" w:rsidP="00280438">
      <w:pPr>
        <w:rPr>
          <w:rFonts w:cs="Arial"/>
          <w:color w:val="000000"/>
        </w:rPr>
      </w:pPr>
    </w:p>
    <w:p w14:paraId="6B96F833" w14:textId="77777777" w:rsidR="00280438" w:rsidRDefault="00280438" w:rsidP="00280438">
      <w:pPr>
        <w:rPr>
          <w:rFonts w:cs="Arial"/>
          <w:color w:val="000000"/>
        </w:rPr>
      </w:pPr>
      <w:r w:rsidRPr="00A01A19">
        <w:rPr>
          <w:rFonts w:cs="Arial"/>
          <w:color w:val="000000"/>
        </w:rPr>
        <w:t>Els subapartats que seran objecte de valoració i puntuació, dins la metodologia o pla de treball, són els següents:</w:t>
      </w:r>
    </w:p>
    <w:p w14:paraId="19BCB9BC" w14:textId="77777777" w:rsidR="00280438" w:rsidRDefault="00280438" w:rsidP="00280438">
      <w:pPr>
        <w:rPr>
          <w:rFonts w:cs="Arial"/>
          <w:color w:val="000000"/>
        </w:rPr>
      </w:pPr>
    </w:p>
    <w:p w14:paraId="782E28DA" w14:textId="77777777" w:rsidR="00280438" w:rsidRDefault="00280438" w:rsidP="00280438">
      <w:pPr>
        <w:rPr>
          <w:rFonts w:cs="Arial"/>
          <w:color w:val="000000"/>
        </w:rPr>
      </w:pPr>
    </w:p>
    <w:p w14:paraId="1DE21EF2" w14:textId="77777777" w:rsidR="00280438" w:rsidRPr="00A01A19" w:rsidRDefault="00280438" w:rsidP="00280438">
      <w:pPr>
        <w:rPr>
          <w:rFonts w:cs="Arial"/>
          <w:color w:val="000000"/>
        </w:rPr>
      </w:pPr>
    </w:p>
    <w:p w14:paraId="06C9E530" w14:textId="77777777" w:rsidR="00280438" w:rsidRPr="00A01A19" w:rsidRDefault="00280438" w:rsidP="00280438">
      <w:pPr>
        <w:rPr>
          <w:rFonts w:cs="Arial"/>
          <w:color w:val="000000"/>
        </w:rPr>
      </w:pPr>
    </w:p>
    <w:p w14:paraId="0A6A098E" w14:textId="77777777" w:rsidR="00280438" w:rsidRPr="00A01A19" w:rsidRDefault="00280438" w:rsidP="00280438">
      <w:pPr>
        <w:rPr>
          <w:rFonts w:cs="Arial"/>
          <w:color w:val="000000"/>
        </w:rPr>
      </w:pPr>
    </w:p>
    <w:p w14:paraId="20FD3905" w14:textId="77777777" w:rsidR="00280438" w:rsidRPr="00A01A19" w:rsidRDefault="00280438" w:rsidP="00280438">
      <w:pPr>
        <w:rPr>
          <w:rFonts w:cs="Arial"/>
          <w:b/>
          <w:bCs/>
          <w:color w:val="000000"/>
        </w:rPr>
      </w:pPr>
      <w:r w:rsidRPr="00A01A19">
        <w:rPr>
          <w:rFonts w:cs="Arial"/>
          <w:b/>
          <w:bCs/>
          <w:color w:val="000000"/>
        </w:rPr>
        <w:lastRenderedPageBreak/>
        <w:t>1.1.- Adequació del pla de treball a les característiques dels edificis: identificació de riscos que poden generar situacions que requereixin la intervenció urgent del servei de neteja en els edificis, i propostes d’actuació per a la seva resolució, fins a 4 punts:</w:t>
      </w:r>
    </w:p>
    <w:p w14:paraId="2D8143A4" w14:textId="77777777" w:rsidR="00280438" w:rsidRPr="00A01A19" w:rsidRDefault="00280438" w:rsidP="00280438">
      <w:pPr>
        <w:rPr>
          <w:rFonts w:cs="Arial"/>
          <w:color w:val="000000"/>
        </w:rPr>
      </w:pPr>
    </w:p>
    <w:p w14:paraId="530CC7B7" w14:textId="77777777" w:rsidR="00280438" w:rsidRPr="00A01A19" w:rsidRDefault="00280438" w:rsidP="00280438">
      <w:pPr>
        <w:rPr>
          <w:rFonts w:cs="Arial"/>
          <w:color w:val="000000"/>
        </w:rPr>
      </w:pPr>
      <w:r w:rsidRPr="00A01A19">
        <w:rPr>
          <w:rFonts w:cs="Arial"/>
          <w:color w:val="000000"/>
        </w:rPr>
        <w:t xml:space="preserve">Es valorarà: </w:t>
      </w:r>
    </w:p>
    <w:p w14:paraId="2C5688DB" w14:textId="77777777" w:rsidR="00280438" w:rsidRPr="00A01A19" w:rsidRDefault="00280438" w:rsidP="00280438">
      <w:pPr>
        <w:rPr>
          <w:rFonts w:cs="Arial"/>
          <w:color w:val="000000"/>
        </w:rPr>
      </w:pPr>
    </w:p>
    <w:p w14:paraId="0ECCF714" w14:textId="77777777" w:rsidR="00280438" w:rsidRPr="00A01A19" w:rsidRDefault="00280438" w:rsidP="00DE601A">
      <w:pPr>
        <w:numPr>
          <w:ilvl w:val="0"/>
          <w:numId w:val="6"/>
        </w:numPr>
        <w:spacing w:after="160" w:line="259" w:lineRule="auto"/>
        <w:contextualSpacing/>
        <w:jc w:val="left"/>
        <w:rPr>
          <w:rFonts w:cs="Arial"/>
          <w:color w:val="000000"/>
        </w:rPr>
      </w:pPr>
      <w:r w:rsidRPr="00A01A19">
        <w:rPr>
          <w:rFonts w:cs="Arial"/>
          <w:color w:val="000000"/>
        </w:rPr>
        <w:t xml:space="preserve">La identificació concreta dels riscos que poden afectar al servei de neteja i que poden requerir d’una intervenció extraordinària per part de l’empresa. Als efectes d’identificar els riscos es tindrà en compte la singularitat dels edificis i del servei públic que s’hi desenvolupa, la tipologia d’usuaris, </w:t>
      </w:r>
      <w:r w:rsidRPr="00A01A19">
        <w:rPr>
          <w:rFonts w:cs="Arial"/>
        </w:rPr>
        <w:t xml:space="preserve">els </w:t>
      </w:r>
      <w:r w:rsidRPr="00A01A19">
        <w:rPr>
          <w:rFonts w:cs="Arial"/>
          <w:color w:val="000000"/>
        </w:rPr>
        <w:t>horaris especials dels centres i en general la repercussió de la prestació del servei de neteja en la prestació del servei públic que es duu a terme en cadascun dels edificis.</w:t>
      </w:r>
    </w:p>
    <w:p w14:paraId="682F729C" w14:textId="77777777" w:rsidR="00280438" w:rsidRPr="00A01A19" w:rsidRDefault="00280438" w:rsidP="00DE601A">
      <w:pPr>
        <w:numPr>
          <w:ilvl w:val="0"/>
          <w:numId w:val="6"/>
        </w:numPr>
        <w:spacing w:after="160" w:line="259" w:lineRule="auto"/>
        <w:contextualSpacing/>
        <w:jc w:val="left"/>
        <w:rPr>
          <w:rFonts w:cs="Arial"/>
          <w:color w:val="000000"/>
        </w:rPr>
      </w:pPr>
      <w:r w:rsidRPr="00A01A19">
        <w:rPr>
          <w:rFonts w:cs="Arial"/>
          <w:color w:val="000000"/>
        </w:rPr>
        <w:t>Les propostes d’actuació per a la resolució de les situacions plantejades. Caldrà indicar els recursos materials i personals que hi dedicarà l’empresa, la seva procedència i la capacitat de resposta per resoldre la incidència i mantenir els edificis en l’estat adequat per a la prestació del servei públic.</w:t>
      </w:r>
    </w:p>
    <w:p w14:paraId="7F4CBB49" w14:textId="77777777" w:rsidR="00280438" w:rsidRPr="00A01A19" w:rsidRDefault="00280438" w:rsidP="00280438">
      <w:pPr>
        <w:rPr>
          <w:rFonts w:cs="Arial"/>
          <w:color w:val="000000"/>
        </w:rPr>
      </w:pPr>
    </w:p>
    <w:p w14:paraId="3DB9DFF2" w14:textId="77777777" w:rsidR="00280438" w:rsidRPr="00A01A19" w:rsidRDefault="00280438" w:rsidP="00280438">
      <w:pPr>
        <w:ind w:left="118" w:right="112"/>
        <w:rPr>
          <w:rFonts w:cs="Arial"/>
          <w:b/>
          <w:bCs/>
          <w:color w:val="FF0000"/>
        </w:rPr>
      </w:pPr>
      <w:r w:rsidRPr="00A01A19">
        <w:rPr>
          <w:rFonts w:cs="Arial"/>
          <w:b/>
          <w:bCs/>
          <w:color w:val="000000"/>
        </w:rPr>
        <w:t xml:space="preserve">1.2.- Adequació del pla de treball a les característiques dels edificis: metodologia de treball per a zones o casos que requereixen una atenció específica, fins a 4 punts.  </w:t>
      </w:r>
    </w:p>
    <w:p w14:paraId="1ED12DA5" w14:textId="77777777" w:rsidR="00280438" w:rsidRPr="00A01A19" w:rsidRDefault="00280438" w:rsidP="00280438">
      <w:pPr>
        <w:ind w:left="118" w:right="112"/>
        <w:rPr>
          <w:rFonts w:cs="Arial"/>
          <w:color w:val="000000"/>
        </w:rPr>
      </w:pPr>
    </w:p>
    <w:p w14:paraId="59D0C78A" w14:textId="77777777" w:rsidR="00280438" w:rsidRPr="00A01A19" w:rsidRDefault="00280438" w:rsidP="00280438">
      <w:pPr>
        <w:ind w:left="118" w:right="112"/>
        <w:rPr>
          <w:rFonts w:cs="Arial"/>
          <w:color w:val="000000"/>
        </w:rPr>
      </w:pPr>
      <w:r w:rsidRPr="00A01A19">
        <w:rPr>
          <w:rFonts w:cs="Arial"/>
          <w:color w:val="000000"/>
        </w:rPr>
        <w:t xml:space="preserve">En els edificis objecte del contracte hi ha casos singulars que requereixen actuacions de neteja amb protocols específics. </w:t>
      </w:r>
      <w:r w:rsidRPr="00A01A19">
        <w:rPr>
          <w:rFonts w:cs="Arial"/>
        </w:rPr>
        <w:t>Són els següents:</w:t>
      </w:r>
    </w:p>
    <w:p w14:paraId="3983E69B" w14:textId="77777777" w:rsidR="00280438" w:rsidRPr="00A01A19" w:rsidRDefault="00280438" w:rsidP="00280438">
      <w:pPr>
        <w:ind w:left="118" w:right="112"/>
        <w:rPr>
          <w:rFonts w:cs="Arial"/>
          <w:color w:val="000000"/>
        </w:rPr>
      </w:pPr>
    </w:p>
    <w:p w14:paraId="14328A40" w14:textId="77777777" w:rsidR="00280438" w:rsidRPr="00A01A19" w:rsidRDefault="00280438" w:rsidP="00DE601A">
      <w:pPr>
        <w:numPr>
          <w:ilvl w:val="0"/>
          <w:numId w:val="6"/>
        </w:numPr>
        <w:spacing w:after="160" w:line="259" w:lineRule="auto"/>
        <w:ind w:right="112"/>
        <w:contextualSpacing/>
        <w:jc w:val="left"/>
        <w:rPr>
          <w:rFonts w:cs="Arial"/>
          <w:color w:val="000000"/>
        </w:rPr>
      </w:pPr>
      <w:r w:rsidRPr="00A01A19">
        <w:rPr>
          <w:rFonts w:cs="Arial"/>
          <w:color w:val="000000"/>
        </w:rPr>
        <w:t>Edificis judicials amb dependències de l’Institut de Medicina Legal i Ciències Forenses de Catalunya.</w:t>
      </w:r>
    </w:p>
    <w:p w14:paraId="71EE66BB" w14:textId="77777777" w:rsidR="00280438" w:rsidRPr="00A01A19" w:rsidRDefault="00280438" w:rsidP="00DE601A">
      <w:pPr>
        <w:numPr>
          <w:ilvl w:val="0"/>
          <w:numId w:val="6"/>
        </w:numPr>
        <w:spacing w:after="160" w:line="259" w:lineRule="auto"/>
        <w:ind w:right="112"/>
        <w:contextualSpacing/>
        <w:jc w:val="left"/>
        <w:rPr>
          <w:rFonts w:cs="Arial"/>
          <w:color w:val="000000"/>
        </w:rPr>
      </w:pPr>
      <w:r w:rsidRPr="00A01A19">
        <w:rPr>
          <w:rFonts w:cs="Arial"/>
          <w:color w:val="000000"/>
        </w:rPr>
        <w:t>Infermeries dels centres penitenciaris.</w:t>
      </w:r>
    </w:p>
    <w:p w14:paraId="61E7F796" w14:textId="77777777" w:rsidR="00280438" w:rsidRPr="00A01A19" w:rsidRDefault="00280438" w:rsidP="00DE601A">
      <w:pPr>
        <w:numPr>
          <w:ilvl w:val="0"/>
          <w:numId w:val="6"/>
        </w:numPr>
        <w:spacing w:after="160" w:line="259" w:lineRule="auto"/>
        <w:ind w:right="112"/>
        <w:contextualSpacing/>
        <w:jc w:val="left"/>
        <w:rPr>
          <w:rFonts w:cs="Arial"/>
          <w:color w:val="000000"/>
        </w:rPr>
      </w:pPr>
      <w:r w:rsidRPr="00A01A19">
        <w:rPr>
          <w:rFonts w:cs="Arial"/>
          <w:color w:val="000000"/>
        </w:rPr>
        <w:t>Calabossos dels edificis judicials.</w:t>
      </w:r>
    </w:p>
    <w:p w14:paraId="1B1225D0" w14:textId="77777777" w:rsidR="00280438" w:rsidRPr="00A01A19" w:rsidRDefault="00280438" w:rsidP="00DE601A">
      <w:pPr>
        <w:numPr>
          <w:ilvl w:val="0"/>
          <w:numId w:val="6"/>
        </w:numPr>
        <w:spacing w:after="160" w:line="259" w:lineRule="auto"/>
        <w:ind w:right="112"/>
        <w:contextualSpacing/>
        <w:jc w:val="left"/>
        <w:rPr>
          <w:rFonts w:cs="Arial"/>
          <w:color w:val="000000"/>
        </w:rPr>
      </w:pPr>
      <w:r w:rsidRPr="00A01A19">
        <w:rPr>
          <w:rFonts w:cs="Arial"/>
          <w:color w:val="000000"/>
        </w:rPr>
        <w:t>Cel·les o habitacions de centres educatius o centres penitenciaris.</w:t>
      </w:r>
    </w:p>
    <w:p w14:paraId="22415AC1" w14:textId="77777777" w:rsidR="00280438" w:rsidRPr="00A01A19" w:rsidRDefault="00280438" w:rsidP="00DE601A">
      <w:pPr>
        <w:numPr>
          <w:ilvl w:val="0"/>
          <w:numId w:val="6"/>
        </w:numPr>
        <w:spacing w:after="160" w:line="259" w:lineRule="auto"/>
        <w:ind w:right="112"/>
        <w:contextualSpacing/>
        <w:jc w:val="left"/>
        <w:rPr>
          <w:rFonts w:cs="Arial"/>
          <w:color w:val="000000"/>
        </w:rPr>
      </w:pPr>
      <w:r w:rsidRPr="00A01A19">
        <w:rPr>
          <w:rFonts w:cs="Arial"/>
          <w:color w:val="000000"/>
        </w:rPr>
        <w:t>Sales d’espera o d’ús comú, sales d’entrevistes, sales de comunicacions familiars, que es troben en tots els tipus d’edificis.</w:t>
      </w:r>
    </w:p>
    <w:p w14:paraId="40436ED0" w14:textId="77777777" w:rsidR="00280438" w:rsidRPr="00A01A19" w:rsidRDefault="00280438" w:rsidP="00280438">
      <w:pPr>
        <w:ind w:right="112"/>
        <w:rPr>
          <w:rFonts w:cs="Arial"/>
          <w:color w:val="000000"/>
        </w:rPr>
      </w:pPr>
    </w:p>
    <w:p w14:paraId="75FEED16" w14:textId="77777777" w:rsidR="00280438" w:rsidRPr="00A01A19" w:rsidRDefault="00280438" w:rsidP="00280438">
      <w:pPr>
        <w:ind w:right="112"/>
        <w:rPr>
          <w:rFonts w:cs="Arial"/>
          <w:color w:val="000000"/>
        </w:rPr>
      </w:pPr>
      <w:r w:rsidRPr="00A01A19">
        <w:rPr>
          <w:rFonts w:cs="Arial"/>
          <w:color w:val="000000"/>
        </w:rPr>
        <w:t>En el cas de</w:t>
      </w:r>
      <w:r w:rsidRPr="00A01A19">
        <w:rPr>
          <w:rFonts w:cs="Arial"/>
        </w:rPr>
        <w:t>ls edificis judicials amb d</w:t>
      </w:r>
      <w:r w:rsidRPr="00A01A19">
        <w:rPr>
          <w:rFonts w:cs="Arial"/>
          <w:color w:val="000000"/>
        </w:rPr>
        <w:t>ependències de l’IMLCF i de les infermeries dels centres penitenciaris, es valoraran les  metodologies de treball específiques, en funció de la necessitat d’una neteja i desinfecció específica i diferenciada de l’habitual en espais d’ús merament administratius,  que garanteixi les condicions d’asèpsia que precisen aquests espais.</w:t>
      </w:r>
    </w:p>
    <w:p w14:paraId="4FDA68CA" w14:textId="77777777" w:rsidR="00280438" w:rsidRPr="00A01A19" w:rsidRDefault="00280438" w:rsidP="00280438">
      <w:pPr>
        <w:ind w:right="112"/>
        <w:rPr>
          <w:rFonts w:cs="Arial"/>
          <w:color w:val="000000"/>
        </w:rPr>
      </w:pPr>
    </w:p>
    <w:p w14:paraId="08F2FAB5" w14:textId="77777777" w:rsidR="00280438" w:rsidRPr="00A01A19" w:rsidRDefault="00280438" w:rsidP="00280438">
      <w:pPr>
        <w:ind w:right="112"/>
        <w:rPr>
          <w:rFonts w:cs="Arial"/>
          <w:color w:val="000000"/>
        </w:rPr>
      </w:pPr>
      <w:r w:rsidRPr="00A01A19">
        <w:rPr>
          <w:rFonts w:cs="Arial"/>
          <w:color w:val="000000"/>
        </w:rPr>
        <w:t>En el cas de calabossos</w:t>
      </w:r>
      <w:r w:rsidRPr="00A01A19">
        <w:rPr>
          <w:rFonts w:cs="Arial"/>
          <w:color w:val="FF0000"/>
        </w:rPr>
        <w:t xml:space="preserve"> </w:t>
      </w:r>
      <w:r w:rsidRPr="00A01A19">
        <w:rPr>
          <w:rFonts w:cs="Arial"/>
        </w:rPr>
        <w:t xml:space="preserve">dels edificis judicials i les cel·les o habitacions de centres educatius o centres penitenciaris, i en les sales d’espera o d’ús comú, sales d’entrevistes, sales de comunicacions familiars en tots els edificis, </w:t>
      </w:r>
      <w:r w:rsidRPr="00A01A19">
        <w:rPr>
          <w:rFonts w:cs="Arial"/>
          <w:color w:val="000000"/>
        </w:rPr>
        <w:t xml:space="preserve"> es valoraran els protocols específics per a la neteja intensiva en el cas de presència de residus biològics (sang, femtes o altres fluids corporals) i en el cas de presència d’escabiosi (sarna).</w:t>
      </w:r>
    </w:p>
    <w:p w14:paraId="6C88A5C0" w14:textId="77777777" w:rsidR="00280438" w:rsidRPr="00A01A19" w:rsidRDefault="00280438" w:rsidP="00280438">
      <w:pPr>
        <w:rPr>
          <w:rFonts w:cs="Arial"/>
          <w:color w:val="000000"/>
        </w:rPr>
      </w:pPr>
    </w:p>
    <w:p w14:paraId="514BB933" w14:textId="77777777" w:rsidR="00280438" w:rsidRDefault="00280438" w:rsidP="00280438">
      <w:pPr>
        <w:rPr>
          <w:rFonts w:cs="Arial"/>
          <w:color w:val="000000"/>
        </w:rPr>
      </w:pPr>
    </w:p>
    <w:p w14:paraId="610CBC82" w14:textId="77777777" w:rsidR="00280438" w:rsidRDefault="00280438" w:rsidP="00280438">
      <w:pPr>
        <w:rPr>
          <w:rFonts w:cs="Arial"/>
          <w:color w:val="000000"/>
        </w:rPr>
      </w:pPr>
    </w:p>
    <w:p w14:paraId="40A89F0B" w14:textId="77777777" w:rsidR="00280438" w:rsidRDefault="00280438" w:rsidP="00280438">
      <w:pPr>
        <w:rPr>
          <w:rFonts w:cs="Arial"/>
          <w:color w:val="000000"/>
        </w:rPr>
      </w:pPr>
    </w:p>
    <w:p w14:paraId="1FEA3E57" w14:textId="77777777" w:rsidR="00280438" w:rsidRPr="00A01A19" w:rsidRDefault="00280438" w:rsidP="00280438">
      <w:pPr>
        <w:rPr>
          <w:rFonts w:cs="Arial"/>
          <w:color w:val="000000"/>
        </w:rPr>
      </w:pPr>
    </w:p>
    <w:p w14:paraId="7866652C" w14:textId="77777777" w:rsidR="00280438" w:rsidRPr="00A01A19" w:rsidRDefault="00280438" w:rsidP="00280438">
      <w:pPr>
        <w:rPr>
          <w:rFonts w:cs="Arial"/>
          <w:b/>
          <w:bCs/>
          <w:color w:val="000000"/>
        </w:rPr>
      </w:pPr>
      <w:r w:rsidRPr="00A01A19">
        <w:rPr>
          <w:rFonts w:cs="Arial"/>
          <w:b/>
          <w:bCs/>
          <w:color w:val="000000"/>
        </w:rPr>
        <w:lastRenderedPageBreak/>
        <w:t>1.3.- Sistema de verificació de presència del personal de neteja en els edificis, fins a 6 punts:</w:t>
      </w:r>
    </w:p>
    <w:p w14:paraId="0B443376" w14:textId="77777777" w:rsidR="00280438" w:rsidRPr="00A01A19" w:rsidRDefault="00280438" w:rsidP="00280438">
      <w:pPr>
        <w:rPr>
          <w:rFonts w:cs="Arial"/>
          <w:color w:val="000000"/>
        </w:rPr>
      </w:pPr>
    </w:p>
    <w:p w14:paraId="5276EDB0" w14:textId="77777777" w:rsidR="00280438" w:rsidRPr="00A01A19" w:rsidRDefault="00280438" w:rsidP="00280438">
      <w:pPr>
        <w:rPr>
          <w:rFonts w:cs="Arial"/>
          <w:color w:val="000000"/>
        </w:rPr>
      </w:pPr>
      <w:r w:rsidRPr="00A01A19">
        <w:rPr>
          <w:rFonts w:cs="Arial"/>
          <w:color w:val="000000"/>
        </w:rPr>
        <w:t>Es valorarà la disposició per part dels licitadors d’un sistema telemàtic de verificació de  presència del personal de l’empresa, que permeti:</w:t>
      </w:r>
    </w:p>
    <w:p w14:paraId="37895F24" w14:textId="77777777" w:rsidR="00280438" w:rsidRPr="00A01A19" w:rsidRDefault="00280438" w:rsidP="00280438">
      <w:pPr>
        <w:rPr>
          <w:rFonts w:cs="Arial"/>
          <w:color w:val="000000"/>
        </w:rPr>
      </w:pPr>
    </w:p>
    <w:p w14:paraId="2C13B8A1" w14:textId="77777777" w:rsidR="00280438" w:rsidRPr="00A01A19" w:rsidRDefault="00280438" w:rsidP="00DE601A">
      <w:pPr>
        <w:numPr>
          <w:ilvl w:val="0"/>
          <w:numId w:val="6"/>
        </w:numPr>
        <w:spacing w:after="160" w:line="259" w:lineRule="auto"/>
        <w:jc w:val="left"/>
        <w:rPr>
          <w:rFonts w:cs="Arial"/>
          <w:color w:val="000000"/>
        </w:rPr>
      </w:pPr>
      <w:r w:rsidRPr="00A01A19">
        <w:rPr>
          <w:rFonts w:cs="Arial"/>
          <w:color w:val="000000"/>
        </w:rPr>
        <w:t xml:space="preserve">L’enregistrament telemàtic de les entrades i sortides del personal de l’empresa al centre de treball en el qual presten el servei. </w:t>
      </w:r>
    </w:p>
    <w:p w14:paraId="0B9EB615" w14:textId="77777777" w:rsidR="00280438" w:rsidRPr="00A01A19" w:rsidRDefault="00280438" w:rsidP="00280438">
      <w:pPr>
        <w:rPr>
          <w:rFonts w:cs="Arial"/>
          <w:color w:val="000000"/>
        </w:rPr>
      </w:pPr>
    </w:p>
    <w:p w14:paraId="62BC02F1" w14:textId="77777777" w:rsidR="00280438" w:rsidRPr="00A01A19" w:rsidRDefault="00280438" w:rsidP="00DE601A">
      <w:pPr>
        <w:numPr>
          <w:ilvl w:val="0"/>
          <w:numId w:val="6"/>
        </w:numPr>
        <w:spacing w:after="160" w:line="259" w:lineRule="auto"/>
        <w:contextualSpacing/>
        <w:jc w:val="left"/>
        <w:rPr>
          <w:rFonts w:cs="Arial"/>
          <w:color w:val="000000"/>
        </w:rPr>
      </w:pPr>
      <w:r w:rsidRPr="00A01A19">
        <w:rPr>
          <w:rFonts w:cs="Arial"/>
          <w:color w:val="000000"/>
        </w:rPr>
        <w:t>Que l’administració pugui tenir constància de la presència/absència dels treballadors durant l’horari planificat, tant dels treballadors titulars com dels substituts, per poder valorar el compliment dels plans de treball establerts.</w:t>
      </w:r>
    </w:p>
    <w:p w14:paraId="61C9C40C" w14:textId="77777777" w:rsidR="00280438" w:rsidRPr="00A01A19" w:rsidRDefault="00280438" w:rsidP="00280438">
      <w:pPr>
        <w:ind w:left="720"/>
        <w:contextualSpacing/>
        <w:rPr>
          <w:rFonts w:cs="Arial"/>
          <w:color w:val="000000"/>
        </w:rPr>
      </w:pPr>
    </w:p>
    <w:p w14:paraId="1472DACD" w14:textId="77777777" w:rsidR="00280438" w:rsidRPr="00A01A19" w:rsidRDefault="00280438" w:rsidP="00DE601A">
      <w:pPr>
        <w:numPr>
          <w:ilvl w:val="0"/>
          <w:numId w:val="6"/>
        </w:numPr>
        <w:spacing w:after="160" w:line="259" w:lineRule="auto"/>
        <w:contextualSpacing/>
        <w:jc w:val="left"/>
        <w:rPr>
          <w:rFonts w:cs="Arial"/>
          <w:color w:val="000000"/>
        </w:rPr>
      </w:pPr>
      <w:r w:rsidRPr="00A01A19">
        <w:rPr>
          <w:rFonts w:cs="Arial"/>
          <w:color w:val="000000"/>
        </w:rPr>
        <w:t>La possibilitat d’accés a la informació relativa a la presència/absència dels treballadors de l’empresa, per part de l’Administració mitjançant sistemes informàtics (tipus accés a intranets).</w:t>
      </w:r>
    </w:p>
    <w:p w14:paraId="1540A72B" w14:textId="77777777" w:rsidR="00280438" w:rsidRPr="00A01A19" w:rsidRDefault="00280438" w:rsidP="00280438">
      <w:pPr>
        <w:ind w:left="708"/>
        <w:jc w:val="left"/>
        <w:rPr>
          <w:rFonts w:cs="Arial"/>
          <w:color w:val="000000"/>
        </w:rPr>
      </w:pPr>
    </w:p>
    <w:p w14:paraId="6C59D50A" w14:textId="77777777" w:rsidR="00280438" w:rsidRPr="00A01A19" w:rsidRDefault="00280438" w:rsidP="00DE601A">
      <w:pPr>
        <w:numPr>
          <w:ilvl w:val="0"/>
          <w:numId w:val="6"/>
        </w:numPr>
        <w:spacing w:after="160" w:line="259" w:lineRule="auto"/>
        <w:contextualSpacing/>
        <w:jc w:val="left"/>
        <w:rPr>
          <w:rFonts w:cs="Arial"/>
          <w:color w:val="000000"/>
        </w:rPr>
      </w:pPr>
      <w:r w:rsidRPr="00A01A19">
        <w:rPr>
          <w:rFonts w:cs="Arial"/>
          <w:color w:val="000000"/>
        </w:rPr>
        <w:t>L’emissió d’informes de control mensuals, per edifici, en els quals constin de forma clara i entenedora els punts següents:</w:t>
      </w:r>
    </w:p>
    <w:p w14:paraId="4D4ED838" w14:textId="77777777" w:rsidR="00280438" w:rsidRPr="00A01A19" w:rsidRDefault="00280438" w:rsidP="00280438">
      <w:pPr>
        <w:ind w:left="720"/>
        <w:contextualSpacing/>
        <w:rPr>
          <w:rFonts w:cs="Arial"/>
          <w:color w:val="000000"/>
        </w:rPr>
      </w:pPr>
    </w:p>
    <w:p w14:paraId="64C9B249" w14:textId="77777777" w:rsidR="00280438" w:rsidRPr="00A01A19" w:rsidRDefault="00280438" w:rsidP="00280438">
      <w:pPr>
        <w:ind w:left="1416"/>
        <w:rPr>
          <w:rFonts w:cs="Arial"/>
          <w:color w:val="000000"/>
        </w:rPr>
      </w:pPr>
      <w:r w:rsidRPr="00A01A19">
        <w:rPr>
          <w:rFonts w:cs="Arial"/>
          <w:color w:val="000000"/>
        </w:rPr>
        <w:t>. Treballadors que han intervingut en el servei</w:t>
      </w:r>
    </w:p>
    <w:p w14:paraId="28C98179" w14:textId="77777777" w:rsidR="00280438" w:rsidRPr="00A01A19" w:rsidRDefault="00280438" w:rsidP="00280438">
      <w:pPr>
        <w:ind w:left="1416"/>
        <w:rPr>
          <w:rFonts w:cs="Arial"/>
          <w:color w:val="000000"/>
        </w:rPr>
      </w:pPr>
      <w:r w:rsidRPr="00A01A19">
        <w:rPr>
          <w:rFonts w:cs="Arial"/>
          <w:color w:val="000000"/>
        </w:rPr>
        <w:t>. Hores efectives de treball de cadascun</w:t>
      </w:r>
    </w:p>
    <w:p w14:paraId="5578C876" w14:textId="77777777" w:rsidR="00280438" w:rsidRPr="00A01A19" w:rsidRDefault="00280438" w:rsidP="00280438">
      <w:pPr>
        <w:ind w:left="1416"/>
        <w:rPr>
          <w:rFonts w:cs="Arial"/>
          <w:color w:val="000000"/>
        </w:rPr>
      </w:pPr>
      <w:r w:rsidRPr="00A01A19">
        <w:rPr>
          <w:rFonts w:cs="Arial"/>
          <w:color w:val="000000"/>
        </w:rPr>
        <w:t xml:space="preserve">. Identificació </w:t>
      </w:r>
      <w:r w:rsidRPr="00A01A19">
        <w:rPr>
          <w:rFonts w:cs="Arial"/>
        </w:rPr>
        <w:t>dels</w:t>
      </w:r>
      <w:r w:rsidRPr="00A01A19">
        <w:rPr>
          <w:rFonts w:cs="Arial"/>
          <w:color w:val="000000"/>
        </w:rPr>
        <w:t xml:space="preserve"> titulars/substituts</w:t>
      </w:r>
    </w:p>
    <w:p w14:paraId="15AF37FA" w14:textId="77777777" w:rsidR="00280438" w:rsidRPr="00A01A19" w:rsidRDefault="00280438" w:rsidP="00280438">
      <w:pPr>
        <w:ind w:left="1416"/>
        <w:rPr>
          <w:rFonts w:cs="Arial"/>
          <w:color w:val="000000"/>
        </w:rPr>
      </w:pPr>
      <w:r w:rsidRPr="00A01A19">
        <w:rPr>
          <w:rFonts w:cs="Arial"/>
          <w:color w:val="000000"/>
        </w:rPr>
        <w:t>. Comparativa de resultats entre el pla de treball i hores efectives de servei.</w:t>
      </w:r>
    </w:p>
    <w:p w14:paraId="7E0334E1" w14:textId="77777777" w:rsidR="00280438" w:rsidRPr="00A01A19" w:rsidRDefault="00280438" w:rsidP="00280438">
      <w:pPr>
        <w:rPr>
          <w:rFonts w:cs="Arial"/>
          <w:color w:val="000000"/>
          <w:lang w:eastAsia="en-US"/>
        </w:rPr>
      </w:pPr>
    </w:p>
    <w:p w14:paraId="5C108B61" w14:textId="77777777" w:rsidR="00280438" w:rsidRPr="00A01A19" w:rsidRDefault="00280438" w:rsidP="00280438">
      <w:pPr>
        <w:ind w:left="118" w:right="111"/>
        <w:rPr>
          <w:rFonts w:cs="Arial"/>
          <w:color w:val="000000"/>
        </w:rPr>
      </w:pPr>
      <w:r w:rsidRPr="00A01A19">
        <w:rPr>
          <w:rFonts w:cs="Arial"/>
          <w:color w:val="000000"/>
        </w:rPr>
        <w:t xml:space="preserve">En la memòria tècnica cal detallar de quina manera l’empresa verificarà la presència efectiva del seu personal en els centres de treball on prestin el servei: entrada i sortida a les hores estipulades i permanència activa durant la prestació del servei; amb quins mitjans es duran a terme els controls; els actors implicats; els procediments d’actuació, i en el cas que el sistema de verificació de presència/absència requereixi </w:t>
      </w:r>
      <w:r w:rsidRPr="00A01A19">
        <w:rPr>
          <w:rFonts w:cs="Arial"/>
        </w:rPr>
        <w:t xml:space="preserve">la </w:t>
      </w:r>
      <w:r w:rsidRPr="00A01A19">
        <w:rPr>
          <w:rFonts w:cs="Arial"/>
          <w:color w:val="000000"/>
        </w:rPr>
        <w:t xml:space="preserve">dotació de mitjans materials, cal aportar referències </w:t>
      </w:r>
      <w:r w:rsidRPr="00A01A19">
        <w:rPr>
          <w:rFonts w:cs="Arial"/>
        </w:rPr>
        <w:t>del producte, la marca, les característiques i les</w:t>
      </w:r>
      <w:r w:rsidRPr="00A01A19">
        <w:rPr>
          <w:rFonts w:cs="Arial"/>
          <w:color w:val="000000"/>
        </w:rPr>
        <w:t xml:space="preserve"> prestacions, i el mecanisme d’implantació en cas de ser adjudicataris.</w:t>
      </w:r>
      <w:r>
        <w:rPr>
          <w:rFonts w:cs="Arial"/>
          <w:color w:val="000000"/>
        </w:rPr>
        <w:t xml:space="preserve"> I també de quina manera l’administració contractant podrà tenir accés a aquestes dades.</w:t>
      </w:r>
    </w:p>
    <w:p w14:paraId="01BFFAF5" w14:textId="77777777" w:rsidR="00280438" w:rsidRPr="00A01A19" w:rsidRDefault="00280438" w:rsidP="00280438">
      <w:pPr>
        <w:rPr>
          <w:rFonts w:cs="Arial"/>
          <w:color w:val="000000"/>
        </w:rPr>
      </w:pPr>
    </w:p>
    <w:p w14:paraId="3D0B4000" w14:textId="77777777" w:rsidR="00280438" w:rsidRPr="00A01A19" w:rsidRDefault="00280438" w:rsidP="00280438">
      <w:pPr>
        <w:ind w:left="118" w:right="112"/>
        <w:rPr>
          <w:rFonts w:cs="Arial"/>
          <w:color w:val="000000"/>
        </w:rPr>
      </w:pPr>
      <w:r w:rsidRPr="00A01A19">
        <w:rPr>
          <w:rFonts w:cs="Arial"/>
          <w:color w:val="000000"/>
        </w:rPr>
        <w:t xml:space="preserve">L’administració pot no valorar de forma motivada la proposta de l’empresa si, per motius tècnics no s’ajusta als requeriments dels plecs d’aquesta licitació, no és compatible amb el centre de treball on s’ha d’implantar o adequada a la finalitat a que s’ha de destinar. </w:t>
      </w:r>
    </w:p>
    <w:p w14:paraId="73A32647" w14:textId="77777777" w:rsidR="00280438" w:rsidRPr="00A01A19" w:rsidRDefault="00280438" w:rsidP="00280438">
      <w:pPr>
        <w:rPr>
          <w:rFonts w:cs="Arial"/>
          <w:color w:val="000000"/>
        </w:rPr>
      </w:pPr>
    </w:p>
    <w:p w14:paraId="55006050" w14:textId="77777777" w:rsidR="00280438" w:rsidRPr="00A01A19" w:rsidRDefault="00280438" w:rsidP="00280438">
      <w:pPr>
        <w:ind w:left="118" w:right="110"/>
        <w:rPr>
          <w:rFonts w:cs="Arial"/>
          <w:color w:val="000000"/>
        </w:rPr>
      </w:pPr>
      <w:r w:rsidRPr="00A01A19">
        <w:rPr>
          <w:rFonts w:cs="Arial"/>
          <w:color w:val="000000"/>
        </w:rPr>
        <w:t>La no disposició d’un sistema telemàtic de registre d’entrada i sortida del personal implica que no es puntuarà aquest criteri.</w:t>
      </w:r>
    </w:p>
    <w:p w14:paraId="0A7BB3E8" w14:textId="77777777" w:rsidR="00280438" w:rsidRPr="00A01A19" w:rsidRDefault="00280438" w:rsidP="00280438">
      <w:pPr>
        <w:ind w:left="118" w:right="110"/>
        <w:rPr>
          <w:rFonts w:cs="Arial"/>
          <w:color w:val="000000"/>
        </w:rPr>
      </w:pPr>
    </w:p>
    <w:p w14:paraId="46B192C3" w14:textId="77777777" w:rsidR="00280438" w:rsidRPr="00A01A19" w:rsidRDefault="00280438" w:rsidP="00280438">
      <w:pPr>
        <w:rPr>
          <w:rFonts w:cs="Arial"/>
          <w:b/>
          <w:bCs/>
          <w:color w:val="000000"/>
        </w:rPr>
      </w:pPr>
      <w:r w:rsidRPr="00A01A19">
        <w:rPr>
          <w:rFonts w:cs="Arial"/>
          <w:b/>
          <w:bCs/>
          <w:color w:val="000000"/>
        </w:rPr>
        <w:t>1.4.- Gestió de les absències imprevistes del personal que presta el servei i mecanismes de substitució, fins a 2 punts:</w:t>
      </w:r>
    </w:p>
    <w:p w14:paraId="2558279F" w14:textId="77777777" w:rsidR="00280438" w:rsidRPr="00A01A19" w:rsidRDefault="00280438" w:rsidP="00280438">
      <w:pPr>
        <w:rPr>
          <w:rFonts w:cs="Arial"/>
          <w:color w:val="000000"/>
        </w:rPr>
      </w:pPr>
    </w:p>
    <w:p w14:paraId="41F4BE00" w14:textId="77777777" w:rsidR="00280438" w:rsidRPr="00A01A19" w:rsidRDefault="00280438" w:rsidP="00280438">
      <w:pPr>
        <w:rPr>
          <w:rFonts w:cs="Arial"/>
          <w:color w:val="000000"/>
        </w:rPr>
      </w:pPr>
      <w:r w:rsidRPr="00A01A19">
        <w:rPr>
          <w:rFonts w:cs="Arial"/>
          <w:color w:val="000000"/>
        </w:rPr>
        <w:t>L’empresa ha d’explicar el sistema que utilitzarà per gestionar la substitució del seu personal en cas d’absències imprevistes. Es valorarà la capacitat de reacció de l’empresa per tal que el servei quedi desatès el mínim temps possible.</w:t>
      </w:r>
    </w:p>
    <w:p w14:paraId="6529EB87" w14:textId="77777777" w:rsidR="00280438" w:rsidRPr="00A01A19" w:rsidRDefault="00280438" w:rsidP="00280438">
      <w:pPr>
        <w:ind w:left="118" w:right="110"/>
        <w:rPr>
          <w:rFonts w:cs="Arial"/>
          <w:color w:val="000000"/>
        </w:rPr>
      </w:pPr>
    </w:p>
    <w:p w14:paraId="143D789B" w14:textId="77777777" w:rsidR="00280438" w:rsidRPr="00A01A19" w:rsidRDefault="00280438" w:rsidP="00280438">
      <w:pPr>
        <w:rPr>
          <w:rFonts w:cs="Arial"/>
          <w:color w:val="000000"/>
        </w:rPr>
      </w:pPr>
    </w:p>
    <w:p w14:paraId="15488EA1" w14:textId="77777777" w:rsidR="00280438" w:rsidRPr="00A01A19" w:rsidRDefault="00280438" w:rsidP="00280438">
      <w:pPr>
        <w:rPr>
          <w:rFonts w:cs="Arial"/>
          <w:b/>
          <w:bCs/>
          <w:color w:val="000000"/>
          <w:lang w:eastAsia="en-US"/>
        </w:rPr>
      </w:pPr>
      <w:r w:rsidRPr="00A01A19">
        <w:rPr>
          <w:rFonts w:cs="Arial"/>
          <w:b/>
          <w:bCs/>
          <w:color w:val="000000"/>
        </w:rPr>
        <w:t>1.5.- Procediments operatius per a les tasques de neteja d’especial complexitat que requereixen d’aparells i estris específics, fins a 6 punts:</w:t>
      </w:r>
    </w:p>
    <w:p w14:paraId="1B94726F" w14:textId="77777777" w:rsidR="00280438" w:rsidRPr="00A01A19" w:rsidRDefault="00280438" w:rsidP="00280438">
      <w:pPr>
        <w:rPr>
          <w:rFonts w:cs="Arial"/>
          <w:color w:val="000000"/>
        </w:rPr>
      </w:pPr>
    </w:p>
    <w:p w14:paraId="28F6CBCA" w14:textId="77777777" w:rsidR="00280438" w:rsidRPr="00A01A19" w:rsidRDefault="00280438" w:rsidP="00280438">
      <w:pPr>
        <w:rPr>
          <w:rFonts w:cs="Arial"/>
          <w:color w:val="000000"/>
        </w:rPr>
      </w:pPr>
      <w:r w:rsidRPr="00A01A19">
        <w:rPr>
          <w:rFonts w:cs="Arial"/>
          <w:color w:val="000000"/>
        </w:rPr>
        <w:t xml:space="preserve">En el plec de prescripcions tècniques (part específica) s’identifiquen espais de difícil accés que requereixen metodologies específiques de treball. Així mateix, durant la visita obligatòria als edificis en el procés de licitació els licitadors poden identificar altres espais de difícil accés que requereixen de metodologies específiques de treball. </w:t>
      </w:r>
    </w:p>
    <w:p w14:paraId="1EF4D874" w14:textId="77777777" w:rsidR="00280438" w:rsidRPr="00A01A19" w:rsidRDefault="00280438" w:rsidP="00280438">
      <w:pPr>
        <w:rPr>
          <w:rFonts w:cs="Arial"/>
          <w:color w:val="000000"/>
        </w:rPr>
      </w:pPr>
    </w:p>
    <w:p w14:paraId="3220AC57" w14:textId="77777777" w:rsidR="00280438" w:rsidRPr="00A01A19" w:rsidRDefault="00280438" w:rsidP="00280438">
      <w:pPr>
        <w:rPr>
          <w:rFonts w:cs="Arial"/>
          <w:color w:val="000000"/>
        </w:rPr>
      </w:pPr>
      <w:r w:rsidRPr="00A01A19">
        <w:rPr>
          <w:rFonts w:cs="Arial"/>
          <w:color w:val="000000"/>
        </w:rPr>
        <w:t xml:space="preserve">Es valorarà la identificació i descripció concreta que els licitadors facin d’aquests espais –els previstos en els plec de prescripcions tècniques i els identificats en les visites- i la metodologia que s’utilitzarà per dur a terme la neteja. </w:t>
      </w:r>
    </w:p>
    <w:p w14:paraId="2A80430C" w14:textId="77777777" w:rsidR="00280438" w:rsidRPr="00A01A19" w:rsidRDefault="00280438" w:rsidP="00280438">
      <w:pPr>
        <w:rPr>
          <w:rFonts w:cs="Arial"/>
          <w:color w:val="000000"/>
        </w:rPr>
      </w:pPr>
    </w:p>
    <w:p w14:paraId="1598FB1A" w14:textId="77777777" w:rsidR="00280438" w:rsidRPr="00A01A19" w:rsidRDefault="00280438" w:rsidP="00280438">
      <w:pPr>
        <w:rPr>
          <w:rFonts w:cs="Arial"/>
          <w:color w:val="000000"/>
        </w:rPr>
      </w:pPr>
      <w:r w:rsidRPr="00A01A19">
        <w:rPr>
          <w:rFonts w:cs="Arial"/>
          <w:color w:val="000000"/>
        </w:rPr>
        <w:t>L’oferta ha de ser coherent amb els edificis, ajustada a la seva realitat  i no es valoraran descripcions generalistes d’espais i metodologies.</w:t>
      </w:r>
    </w:p>
    <w:p w14:paraId="28E5E2D2" w14:textId="77777777" w:rsidR="00280438" w:rsidRPr="00A01A19" w:rsidRDefault="00280438" w:rsidP="00280438">
      <w:pPr>
        <w:rPr>
          <w:rFonts w:cs="Arial"/>
          <w:color w:val="000000"/>
        </w:rPr>
      </w:pPr>
    </w:p>
    <w:p w14:paraId="163B6BFB" w14:textId="77777777" w:rsidR="00280438" w:rsidRPr="00A01A19" w:rsidRDefault="00280438" w:rsidP="00280438">
      <w:pPr>
        <w:rPr>
          <w:rFonts w:cs="Arial"/>
          <w:color w:val="000000"/>
        </w:rPr>
      </w:pPr>
    </w:p>
    <w:p w14:paraId="00AA3FEC" w14:textId="77777777" w:rsidR="00280438" w:rsidRPr="00A01A19" w:rsidRDefault="00280438" w:rsidP="00280438">
      <w:pPr>
        <w:rPr>
          <w:rFonts w:cs="Arial"/>
          <w:b/>
          <w:color w:val="000000"/>
        </w:rPr>
      </w:pPr>
      <w:r w:rsidRPr="00A01A19">
        <w:rPr>
          <w:rFonts w:cs="Arial"/>
          <w:b/>
          <w:color w:val="000000"/>
        </w:rPr>
        <w:t>1.6.- Supervisió del servei,  fins a 2 punts.</w:t>
      </w:r>
    </w:p>
    <w:p w14:paraId="1E62FC01" w14:textId="77777777" w:rsidR="00280438" w:rsidRPr="00A01A19" w:rsidRDefault="00280438" w:rsidP="00280438">
      <w:pPr>
        <w:rPr>
          <w:rFonts w:cs="Arial"/>
          <w:color w:val="000000"/>
        </w:rPr>
      </w:pPr>
    </w:p>
    <w:p w14:paraId="566A7FD7" w14:textId="77777777" w:rsidR="00280438" w:rsidRPr="00A01A19" w:rsidRDefault="00280438" w:rsidP="00280438">
      <w:pPr>
        <w:rPr>
          <w:rFonts w:cs="Arial"/>
          <w:color w:val="000000"/>
        </w:rPr>
      </w:pPr>
      <w:r w:rsidRPr="00A01A19">
        <w:rPr>
          <w:rFonts w:cs="Arial"/>
          <w:color w:val="000000"/>
        </w:rPr>
        <w:t>Es valorarà el sistema que l’empresa proposa per a la supervisió del seu propi servei. Caldrà descriure el sistema que utilitzarà, les funcions dels implicats, la identificació d’aquests en l’organigrama de l’empresa, el tipus de control i la periodicitat</w:t>
      </w:r>
      <w:r>
        <w:rPr>
          <w:rFonts w:cs="Arial"/>
          <w:color w:val="000000"/>
        </w:rPr>
        <w:t xml:space="preserve"> de les tasques de supervisió, </w:t>
      </w:r>
      <w:r w:rsidRPr="00A01A19">
        <w:rPr>
          <w:rFonts w:cs="Arial"/>
          <w:color w:val="000000"/>
        </w:rPr>
        <w:t xml:space="preserve"> la forma i periodicitat de la presentació de les dades a l’òrgan gestor de cada edifici</w:t>
      </w:r>
      <w:r>
        <w:rPr>
          <w:rFonts w:cs="Arial"/>
          <w:color w:val="000000"/>
        </w:rPr>
        <w:t>, i detallar també la millora que suposa el sistema de supervisió per a la qualitat del servei.</w:t>
      </w:r>
    </w:p>
    <w:p w14:paraId="4EB73967" w14:textId="77777777" w:rsidR="00280438" w:rsidRPr="00A01A19" w:rsidRDefault="00280438" w:rsidP="00280438">
      <w:pPr>
        <w:rPr>
          <w:rFonts w:cs="Arial"/>
          <w:color w:val="000000"/>
        </w:rPr>
      </w:pPr>
    </w:p>
    <w:p w14:paraId="662201ED" w14:textId="77777777" w:rsidR="00280438" w:rsidRPr="00A01A19" w:rsidRDefault="00280438" w:rsidP="00280438">
      <w:pPr>
        <w:rPr>
          <w:rFonts w:cs="Arial"/>
          <w:color w:val="000000"/>
        </w:rPr>
      </w:pPr>
    </w:p>
    <w:p w14:paraId="41B0D550" w14:textId="77777777" w:rsidR="00280438" w:rsidRPr="00A01A19" w:rsidRDefault="00280438" w:rsidP="00280438">
      <w:pPr>
        <w:rPr>
          <w:rFonts w:cs="Arial"/>
          <w:b/>
          <w:bCs/>
          <w:color w:val="000000"/>
        </w:rPr>
      </w:pPr>
      <w:r w:rsidRPr="00A01A19">
        <w:rPr>
          <w:rFonts w:cs="Arial"/>
          <w:b/>
          <w:bCs/>
          <w:color w:val="000000"/>
        </w:rPr>
        <w:t>1.7.- Implantació del servei, fins a 2 punts</w:t>
      </w:r>
    </w:p>
    <w:p w14:paraId="37F42D56" w14:textId="77777777" w:rsidR="00280438" w:rsidRPr="00A01A19" w:rsidRDefault="00280438" w:rsidP="00280438">
      <w:pPr>
        <w:rPr>
          <w:rFonts w:cs="Arial"/>
          <w:b/>
          <w:bCs/>
          <w:color w:val="000000"/>
        </w:rPr>
      </w:pPr>
    </w:p>
    <w:p w14:paraId="2D7C1CD4" w14:textId="77777777" w:rsidR="00280438" w:rsidRPr="00A01A19" w:rsidRDefault="00280438" w:rsidP="00280438">
      <w:pPr>
        <w:rPr>
          <w:rFonts w:cs="Arial"/>
          <w:color w:val="000000"/>
        </w:rPr>
      </w:pPr>
      <w:r w:rsidRPr="00A01A19">
        <w:rPr>
          <w:rFonts w:cs="Arial"/>
          <w:color w:val="000000"/>
        </w:rPr>
        <w:t>Es valorarà el protocol que proposa l’empresa licitadora per a la implantació del servei en cas que resulti adjudicatària, que ha de contenir com a mínim:</w:t>
      </w:r>
    </w:p>
    <w:p w14:paraId="0D6AA9AA" w14:textId="77777777" w:rsidR="00280438" w:rsidRPr="00A01A19" w:rsidRDefault="00280438" w:rsidP="00280438">
      <w:pPr>
        <w:rPr>
          <w:rFonts w:cs="Arial"/>
          <w:color w:val="000000"/>
        </w:rPr>
      </w:pPr>
    </w:p>
    <w:p w14:paraId="4FFB9E85" w14:textId="77777777" w:rsidR="00280438" w:rsidRPr="00A01A19" w:rsidRDefault="00280438" w:rsidP="00DE601A">
      <w:pPr>
        <w:numPr>
          <w:ilvl w:val="0"/>
          <w:numId w:val="8"/>
        </w:numPr>
        <w:spacing w:after="160" w:line="259" w:lineRule="auto"/>
        <w:ind w:left="567"/>
        <w:jc w:val="left"/>
        <w:rPr>
          <w:rFonts w:cs="Arial"/>
          <w:color w:val="000000"/>
        </w:rPr>
      </w:pPr>
      <w:r w:rsidRPr="00A01A19">
        <w:rPr>
          <w:rFonts w:cs="Arial"/>
          <w:color w:val="000000"/>
        </w:rPr>
        <w:t xml:space="preserve">Descripció del procés. </w:t>
      </w:r>
    </w:p>
    <w:p w14:paraId="02FD4443" w14:textId="77777777" w:rsidR="00280438" w:rsidRPr="00A01A19" w:rsidRDefault="00280438" w:rsidP="00DE601A">
      <w:pPr>
        <w:numPr>
          <w:ilvl w:val="0"/>
          <w:numId w:val="8"/>
        </w:numPr>
        <w:spacing w:after="160" w:line="259" w:lineRule="auto"/>
        <w:ind w:left="567"/>
        <w:jc w:val="left"/>
        <w:rPr>
          <w:rFonts w:cs="Arial"/>
          <w:color w:val="000000"/>
        </w:rPr>
      </w:pPr>
      <w:r w:rsidRPr="00A01A19">
        <w:rPr>
          <w:rFonts w:cs="Arial"/>
          <w:color w:val="000000"/>
        </w:rPr>
        <w:t>Cronograma.</w:t>
      </w:r>
    </w:p>
    <w:p w14:paraId="4930800D" w14:textId="77777777" w:rsidR="00280438" w:rsidRPr="00A01A19" w:rsidRDefault="00280438" w:rsidP="00DE601A">
      <w:pPr>
        <w:numPr>
          <w:ilvl w:val="0"/>
          <w:numId w:val="8"/>
        </w:numPr>
        <w:spacing w:after="160" w:line="259" w:lineRule="auto"/>
        <w:ind w:left="567"/>
        <w:jc w:val="left"/>
        <w:rPr>
          <w:rFonts w:cs="Arial"/>
          <w:color w:val="000000"/>
        </w:rPr>
      </w:pPr>
      <w:r w:rsidRPr="00A01A19">
        <w:rPr>
          <w:rFonts w:cs="Arial"/>
          <w:color w:val="000000"/>
        </w:rPr>
        <w:t xml:space="preserve">Relació amb els responsables dels òrgans gestors de cada edifici i amb els treballadors que cal subrogar. </w:t>
      </w:r>
    </w:p>
    <w:p w14:paraId="64AD5807" w14:textId="77777777" w:rsidR="00280438" w:rsidRPr="00DA6234" w:rsidRDefault="00280438" w:rsidP="00DE601A">
      <w:pPr>
        <w:numPr>
          <w:ilvl w:val="0"/>
          <w:numId w:val="8"/>
        </w:numPr>
        <w:spacing w:after="160" w:line="259" w:lineRule="auto"/>
        <w:ind w:left="567"/>
        <w:jc w:val="left"/>
        <w:rPr>
          <w:rFonts w:cs="Arial"/>
          <w:color w:val="000000"/>
        </w:rPr>
      </w:pPr>
      <w:r w:rsidRPr="00A01A19">
        <w:rPr>
          <w:rFonts w:cs="Arial"/>
          <w:color w:val="000000"/>
        </w:rPr>
        <w:t>Mecanismes de subministrament del material als edificis per garantir l’existència en tot moment de material suficient per  a la prestació del servei.</w:t>
      </w:r>
    </w:p>
    <w:p w14:paraId="6916E533" w14:textId="77777777" w:rsidR="00280438" w:rsidRPr="00A01A19" w:rsidRDefault="00280438" w:rsidP="00280438">
      <w:pPr>
        <w:rPr>
          <w:rFonts w:cs="Arial"/>
          <w:b/>
          <w:bCs/>
          <w:color w:val="000000"/>
        </w:rPr>
      </w:pPr>
      <w:r w:rsidRPr="00A01A19">
        <w:rPr>
          <w:rFonts w:cs="Arial"/>
          <w:b/>
          <w:bCs/>
          <w:color w:val="000000"/>
        </w:rPr>
        <w:t>1.8.- Procediment de comunicació als treballadors de les tasques que han de realitzar, fins a 2 punts:</w:t>
      </w:r>
    </w:p>
    <w:p w14:paraId="2E63BB82" w14:textId="77777777" w:rsidR="00280438" w:rsidRPr="00A01A19" w:rsidRDefault="00280438" w:rsidP="00280438">
      <w:pPr>
        <w:rPr>
          <w:rFonts w:cs="Arial"/>
          <w:color w:val="000000"/>
        </w:rPr>
      </w:pPr>
    </w:p>
    <w:p w14:paraId="431D25DF" w14:textId="77777777" w:rsidR="00280438" w:rsidRPr="00A01A19" w:rsidRDefault="00280438" w:rsidP="00280438">
      <w:pPr>
        <w:ind w:right="112"/>
        <w:rPr>
          <w:rFonts w:cs="Arial"/>
          <w:color w:val="000000"/>
        </w:rPr>
      </w:pPr>
      <w:r w:rsidRPr="00A01A19">
        <w:rPr>
          <w:rFonts w:cs="Arial"/>
          <w:color w:val="000000"/>
          <w:spacing w:val="-1"/>
        </w:rPr>
        <w:t>E</w:t>
      </w:r>
      <w:r w:rsidRPr="00A01A19">
        <w:rPr>
          <w:rFonts w:cs="Arial"/>
          <w:color w:val="000000"/>
        </w:rPr>
        <w:t>s</w:t>
      </w:r>
      <w:r w:rsidRPr="00A01A19">
        <w:rPr>
          <w:rFonts w:cs="Arial"/>
          <w:color w:val="000000"/>
          <w:spacing w:val="10"/>
        </w:rPr>
        <w:t xml:space="preserve"> </w:t>
      </w:r>
      <w:r w:rsidRPr="00A01A19">
        <w:rPr>
          <w:rFonts w:cs="Arial"/>
          <w:color w:val="000000"/>
          <w:spacing w:val="-3"/>
        </w:rPr>
        <w:t>v</w:t>
      </w:r>
      <w:r w:rsidRPr="00A01A19">
        <w:rPr>
          <w:rFonts w:cs="Arial"/>
          <w:color w:val="000000"/>
          <w:spacing w:val="-1"/>
        </w:rPr>
        <w:t>alo</w:t>
      </w:r>
      <w:r w:rsidRPr="00A01A19">
        <w:rPr>
          <w:rFonts w:cs="Arial"/>
          <w:color w:val="000000"/>
        </w:rPr>
        <w:t>r</w:t>
      </w:r>
      <w:r w:rsidRPr="00A01A19">
        <w:rPr>
          <w:rFonts w:cs="Arial"/>
          <w:color w:val="000000"/>
          <w:spacing w:val="-1"/>
        </w:rPr>
        <w:t>a</w:t>
      </w:r>
      <w:r w:rsidRPr="00A01A19">
        <w:rPr>
          <w:rFonts w:cs="Arial"/>
          <w:color w:val="000000"/>
        </w:rPr>
        <w:t>rà</w:t>
      </w:r>
      <w:r w:rsidRPr="00A01A19">
        <w:rPr>
          <w:rFonts w:cs="Arial"/>
          <w:color w:val="000000"/>
          <w:spacing w:val="10"/>
        </w:rPr>
        <w:t xml:space="preserve"> </w:t>
      </w:r>
      <w:r w:rsidRPr="00A01A19">
        <w:rPr>
          <w:rFonts w:cs="Arial"/>
          <w:color w:val="000000"/>
          <w:spacing w:val="-1"/>
        </w:rPr>
        <w:t>l</w:t>
      </w:r>
      <w:r w:rsidRPr="00A01A19">
        <w:rPr>
          <w:rFonts w:cs="Arial"/>
          <w:color w:val="000000"/>
        </w:rPr>
        <w:t xml:space="preserve">a </w:t>
      </w:r>
      <w:r w:rsidRPr="00A01A19">
        <w:rPr>
          <w:rFonts w:cs="Arial"/>
          <w:color w:val="000000"/>
          <w:spacing w:val="1"/>
        </w:rPr>
        <w:t xml:space="preserve">forma mitjançant la qual </w:t>
      </w:r>
      <w:r w:rsidRPr="00A01A19">
        <w:rPr>
          <w:rFonts w:cs="Arial"/>
          <w:color w:val="000000"/>
          <w:spacing w:val="-1"/>
        </w:rPr>
        <w:t>l’e</w:t>
      </w:r>
      <w:r w:rsidRPr="00A01A19">
        <w:rPr>
          <w:rFonts w:cs="Arial"/>
          <w:color w:val="000000"/>
        </w:rPr>
        <w:t>m</w:t>
      </w:r>
      <w:r w:rsidRPr="00A01A19">
        <w:rPr>
          <w:rFonts w:cs="Arial"/>
          <w:color w:val="000000"/>
          <w:spacing w:val="-3"/>
        </w:rPr>
        <w:t>p</w:t>
      </w:r>
      <w:r w:rsidRPr="00A01A19">
        <w:rPr>
          <w:rFonts w:cs="Arial"/>
          <w:color w:val="000000"/>
        </w:rPr>
        <w:t>r</w:t>
      </w:r>
      <w:r w:rsidRPr="00A01A19">
        <w:rPr>
          <w:rFonts w:cs="Arial"/>
          <w:color w:val="000000"/>
          <w:spacing w:val="-1"/>
        </w:rPr>
        <w:t>e</w:t>
      </w:r>
      <w:r w:rsidRPr="00A01A19">
        <w:rPr>
          <w:rFonts w:cs="Arial"/>
          <w:color w:val="000000"/>
        </w:rPr>
        <w:t>sa</w:t>
      </w:r>
      <w:r w:rsidRPr="00A01A19">
        <w:rPr>
          <w:rFonts w:cs="Arial"/>
          <w:color w:val="000000"/>
          <w:spacing w:val="8"/>
        </w:rPr>
        <w:t xml:space="preserve"> </w:t>
      </w:r>
      <w:r w:rsidRPr="00A01A19">
        <w:rPr>
          <w:rFonts w:cs="Arial"/>
          <w:color w:val="000000"/>
          <w:spacing w:val="2"/>
        </w:rPr>
        <w:t>g</w:t>
      </w:r>
      <w:r w:rsidRPr="00A01A19">
        <w:rPr>
          <w:rFonts w:cs="Arial"/>
          <w:color w:val="000000"/>
          <w:spacing w:val="-1"/>
        </w:rPr>
        <w:t>a</w:t>
      </w:r>
      <w:r w:rsidRPr="00A01A19">
        <w:rPr>
          <w:rFonts w:cs="Arial"/>
          <w:color w:val="000000"/>
          <w:spacing w:val="-2"/>
        </w:rPr>
        <w:t>r</w:t>
      </w:r>
      <w:r w:rsidRPr="00A01A19">
        <w:rPr>
          <w:rFonts w:cs="Arial"/>
          <w:color w:val="000000"/>
          <w:spacing w:val="-1"/>
        </w:rPr>
        <w:t>an</w:t>
      </w:r>
      <w:r w:rsidRPr="00A01A19">
        <w:rPr>
          <w:rFonts w:cs="Arial"/>
          <w:color w:val="000000"/>
          <w:spacing w:val="1"/>
        </w:rPr>
        <w:t>t</w:t>
      </w:r>
      <w:r w:rsidRPr="00A01A19">
        <w:rPr>
          <w:rFonts w:cs="Arial"/>
          <w:color w:val="000000"/>
          <w:spacing w:val="-1"/>
        </w:rPr>
        <w:t>ei</w:t>
      </w:r>
      <w:r w:rsidRPr="00A01A19">
        <w:rPr>
          <w:rFonts w:cs="Arial"/>
          <w:color w:val="000000"/>
        </w:rPr>
        <w:t>x</w:t>
      </w:r>
      <w:r w:rsidRPr="00A01A19">
        <w:rPr>
          <w:rFonts w:cs="Arial"/>
          <w:color w:val="000000"/>
          <w:spacing w:val="8"/>
        </w:rPr>
        <w:t xml:space="preserve"> </w:t>
      </w:r>
      <w:r w:rsidRPr="00A01A19">
        <w:rPr>
          <w:rFonts w:cs="Arial"/>
          <w:color w:val="000000"/>
          <w:spacing w:val="2"/>
        </w:rPr>
        <w:t>q</w:t>
      </w:r>
      <w:r w:rsidRPr="00A01A19">
        <w:rPr>
          <w:rFonts w:cs="Arial"/>
          <w:color w:val="000000"/>
          <w:spacing w:val="-1"/>
        </w:rPr>
        <w:t>u</w:t>
      </w:r>
      <w:r w:rsidRPr="00A01A19">
        <w:rPr>
          <w:rFonts w:cs="Arial"/>
          <w:color w:val="000000"/>
        </w:rPr>
        <w:t>e</w:t>
      </w:r>
      <w:r w:rsidRPr="00A01A19">
        <w:rPr>
          <w:rFonts w:cs="Arial"/>
          <w:color w:val="000000"/>
          <w:spacing w:val="10"/>
        </w:rPr>
        <w:t xml:space="preserve"> </w:t>
      </w:r>
      <w:r w:rsidRPr="00A01A19">
        <w:rPr>
          <w:rFonts w:cs="Arial"/>
          <w:color w:val="000000"/>
          <w:spacing w:val="-1"/>
        </w:rPr>
        <w:t>e</w:t>
      </w:r>
      <w:r w:rsidRPr="00A01A19">
        <w:rPr>
          <w:rFonts w:cs="Arial"/>
          <w:color w:val="000000"/>
        </w:rPr>
        <w:t>n</w:t>
      </w:r>
      <w:r w:rsidRPr="00A01A19">
        <w:rPr>
          <w:rFonts w:cs="Arial"/>
          <w:color w:val="000000"/>
          <w:spacing w:val="10"/>
        </w:rPr>
        <w:t xml:space="preserve"> </w:t>
      </w:r>
      <w:r w:rsidRPr="00A01A19">
        <w:rPr>
          <w:rFonts w:cs="Arial"/>
          <w:color w:val="000000"/>
          <w:spacing w:val="1"/>
        </w:rPr>
        <w:t>t</w:t>
      </w:r>
      <w:r w:rsidRPr="00A01A19">
        <w:rPr>
          <w:rFonts w:cs="Arial"/>
          <w:color w:val="000000"/>
          <w:spacing w:val="-3"/>
        </w:rPr>
        <w:t>o</w:t>
      </w:r>
      <w:r w:rsidRPr="00A01A19">
        <w:rPr>
          <w:rFonts w:cs="Arial"/>
          <w:color w:val="000000"/>
        </w:rPr>
        <w:t>t</w:t>
      </w:r>
      <w:r w:rsidRPr="00A01A19">
        <w:rPr>
          <w:rFonts w:cs="Arial"/>
          <w:color w:val="000000"/>
          <w:spacing w:val="9"/>
        </w:rPr>
        <w:t xml:space="preserve"> </w:t>
      </w:r>
      <w:r w:rsidRPr="00A01A19">
        <w:rPr>
          <w:rFonts w:cs="Arial"/>
          <w:color w:val="000000"/>
        </w:rPr>
        <w:t>m</w:t>
      </w:r>
      <w:r w:rsidRPr="00A01A19">
        <w:rPr>
          <w:rFonts w:cs="Arial"/>
          <w:color w:val="000000"/>
          <w:spacing w:val="-1"/>
        </w:rPr>
        <w:t>o</w:t>
      </w:r>
      <w:r w:rsidRPr="00A01A19">
        <w:rPr>
          <w:rFonts w:cs="Arial"/>
          <w:color w:val="000000"/>
        </w:rPr>
        <w:t>m</w:t>
      </w:r>
      <w:r w:rsidRPr="00A01A19">
        <w:rPr>
          <w:rFonts w:cs="Arial"/>
          <w:color w:val="000000"/>
          <w:spacing w:val="-3"/>
        </w:rPr>
        <w:t>e</w:t>
      </w:r>
      <w:r w:rsidRPr="00A01A19">
        <w:rPr>
          <w:rFonts w:cs="Arial"/>
          <w:color w:val="000000"/>
          <w:spacing w:val="-1"/>
        </w:rPr>
        <w:t>n</w:t>
      </w:r>
      <w:r w:rsidRPr="00A01A19">
        <w:rPr>
          <w:rFonts w:cs="Arial"/>
          <w:color w:val="000000"/>
        </w:rPr>
        <w:t>t</w:t>
      </w:r>
      <w:r w:rsidRPr="00A01A19">
        <w:rPr>
          <w:rFonts w:cs="Arial"/>
          <w:color w:val="000000"/>
          <w:spacing w:val="11"/>
        </w:rPr>
        <w:t xml:space="preserve"> </w:t>
      </w:r>
      <w:r w:rsidRPr="00A01A19">
        <w:rPr>
          <w:rFonts w:cs="Arial"/>
          <w:color w:val="000000"/>
          <w:spacing w:val="-1"/>
        </w:rPr>
        <w:t>el</w:t>
      </w:r>
      <w:r w:rsidRPr="00A01A19">
        <w:rPr>
          <w:rFonts w:cs="Arial"/>
          <w:color w:val="000000"/>
        </w:rPr>
        <w:t>s</w:t>
      </w:r>
      <w:r w:rsidRPr="00A01A19">
        <w:rPr>
          <w:rFonts w:cs="Arial"/>
          <w:color w:val="000000"/>
          <w:spacing w:val="10"/>
        </w:rPr>
        <w:t xml:space="preserve"> </w:t>
      </w:r>
      <w:r w:rsidRPr="00A01A19">
        <w:rPr>
          <w:rFonts w:cs="Arial"/>
          <w:color w:val="000000"/>
        </w:rPr>
        <w:t>s</w:t>
      </w:r>
      <w:r w:rsidRPr="00A01A19">
        <w:rPr>
          <w:rFonts w:cs="Arial"/>
          <w:color w:val="000000"/>
          <w:spacing w:val="-1"/>
        </w:rPr>
        <w:t>eu</w:t>
      </w:r>
      <w:r w:rsidRPr="00A01A19">
        <w:rPr>
          <w:rFonts w:cs="Arial"/>
          <w:color w:val="000000"/>
        </w:rPr>
        <w:t>s</w:t>
      </w:r>
      <w:r w:rsidRPr="00A01A19">
        <w:rPr>
          <w:rFonts w:cs="Arial"/>
          <w:color w:val="000000"/>
          <w:spacing w:val="8"/>
        </w:rPr>
        <w:t xml:space="preserve"> </w:t>
      </w:r>
      <w:r w:rsidRPr="00A01A19">
        <w:rPr>
          <w:rFonts w:cs="Arial"/>
          <w:color w:val="000000"/>
          <w:spacing w:val="1"/>
        </w:rPr>
        <w:t>t</w:t>
      </w:r>
      <w:r w:rsidRPr="00A01A19">
        <w:rPr>
          <w:rFonts w:cs="Arial"/>
          <w:color w:val="000000"/>
        </w:rPr>
        <w:t>r</w:t>
      </w:r>
      <w:r w:rsidRPr="00A01A19">
        <w:rPr>
          <w:rFonts w:cs="Arial"/>
          <w:color w:val="000000"/>
          <w:spacing w:val="-1"/>
        </w:rPr>
        <w:t>ebal</w:t>
      </w:r>
      <w:r w:rsidRPr="00A01A19">
        <w:rPr>
          <w:rFonts w:cs="Arial"/>
          <w:color w:val="000000"/>
          <w:spacing w:val="-2"/>
        </w:rPr>
        <w:t>l</w:t>
      </w:r>
      <w:r w:rsidRPr="00A01A19">
        <w:rPr>
          <w:rFonts w:cs="Arial"/>
          <w:color w:val="000000"/>
          <w:spacing w:val="-1"/>
        </w:rPr>
        <w:t>ado</w:t>
      </w:r>
      <w:r w:rsidRPr="00A01A19">
        <w:rPr>
          <w:rFonts w:cs="Arial"/>
          <w:color w:val="000000"/>
          <w:spacing w:val="-2"/>
        </w:rPr>
        <w:t>r</w:t>
      </w:r>
      <w:r w:rsidRPr="00A01A19">
        <w:rPr>
          <w:rFonts w:cs="Arial"/>
          <w:color w:val="000000"/>
        </w:rPr>
        <w:t>s c</w:t>
      </w:r>
      <w:r w:rsidRPr="00A01A19">
        <w:rPr>
          <w:rFonts w:cs="Arial"/>
          <w:color w:val="000000"/>
          <w:spacing w:val="-1"/>
        </w:rPr>
        <w:t>oneguin</w:t>
      </w:r>
      <w:r w:rsidRPr="00A01A19">
        <w:rPr>
          <w:rFonts w:cs="Arial"/>
          <w:color w:val="000000"/>
          <w:spacing w:val="33"/>
        </w:rPr>
        <w:t xml:space="preserve"> </w:t>
      </w:r>
      <w:r w:rsidRPr="00A01A19">
        <w:rPr>
          <w:rFonts w:cs="Arial"/>
          <w:color w:val="000000"/>
          <w:spacing w:val="-1"/>
        </w:rPr>
        <w:t>le</w:t>
      </w:r>
      <w:r w:rsidRPr="00A01A19">
        <w:rPr>
          <w:rFonts w:cs="Arial"/>
          <w:color w:val="000000"/>
        </w:rPr>
        <w:t>s</w:t>
      </w:r>
      <w:r w:rsidRPr="00A01A19">
        <w:rPr>
          <w:rFonts w:cs="Arial"/>
          <w:color w:val="000000"/>
          <w:spacing w:val="33"/>
        </w:rPr>
        <w:t xml:space="preserve"> </w:t>
      </w:r>
      <w:r w:rsidRPr="00A01A19">
        <w:rPr>
          <w:rFonts w:cs="Arial"/>
          <w:color w:val="000000"/>
          <w:spacing w:val="1"/>
        </w:rPr>
        <w:t>t</w:t>
      </w:r>
      <w:r w:rsidRPr="00A01A19">
        <w:rPr>
          <w:rFonts w:cs="Arial"/>
          <w:color w:val="000000"/>
          <w:spacing w:val="-1"/>
        </w:rPr>
        <w:t>a</w:t>
      </w:r>
      <w:r w:rsidRPr="00A01A19">
        <w:rPr>
          <w:rFonts w:cs="Arial"/>
          <w:color w:val="000000"/>
        </w:rPr>
        <w:t>s</w:t>
      </w:r>
      <w:r w:rsidRPr="00A01A19">
        <w:rPr>
          <w:rFonts w:cs="Arial"/>
          <w:color w:val="000000"/>
          <w:spacing w:val="2"/>
        </w:rPr>
        <w:t>q</w:t>
      </w:r>
      <w:r w:rsidRPr="00A01A19">
        <w:rPr>
          <w:rFonts w:cs="Arial"/>
          <w:color w:val="000000"/>
          <w:spacing w:val="-1"/>
        </w:rPr>
        <w:t>ue</w:t>
      </w:r>
      <w:r w:rsidRPr="00A01A19">
        <w:rPr>
          <w:rFonts w:cs="Arial"/>
          <w:color w:val="000000"/>
        </w:rPr>
        <w:t>s</w:t>
      </w:r>
      <w:r w:rsidRPr="00A01A19">
        <w:rPr>
          <w:rFonts w:cs="Arial"/>
          <w:color w:val="000000"/>
          <w:spacing w:val="28"/>
        </w:rPr>
        <w:t xml:space="preserve"> </w:t>
      </w:r>
      <w:r w:rsidRPr="00A01A19">
        <w:rPr>
          <w:rFonts w:cs="Arial"/>
          <w:color w:val="000000"/>
          <w:spacing w:val="2"/>
        </w:rPr>
        <w:t>q</w:t>
      </w:r>
      <w:r w:rsidRPr="00A01A19">
        <w:rPr>
          <w:rFonts w:cs="Arial"/>
          <w:color w:val="000000"/>
          <w:spacing w:val="-1"/>
        </w:rPr>
        <w:t>u</w:t>
      </w:r>
      <w:r w:rsidRPr="00A01A19">
        <w:rPr>
          <w:rFonts w:cs="Arial"/>
          <w:color w:val="000000"/>
        </w:rPr>
        <w:t>e</w:t>
      </w:r>
      <w:r w:rsidRPr="00A01A19">
        <w:rPr>
          <w:rFonts w:cs="Arial"/>
          <w:color w:val="000000"/>
          <w:spacing w:val="33"/>
        </w:rPr>
        <w:t xml:space="preserve"> </w:t>
      </w:r>
      <w:r w:rsidRPr="00A01A19">
        <w:rPr>
          <w:rFonts w:cs="Arial"/>
          <w:color w:val="000000"/>
          <w:spacing w:val="-1"/>
        </w:rPr>
        <w:t>ha</w:t>
      </w:r>
      <w:r w:rsidRPr="00A01A19">
        <w:rPr>
          <w:rFonts w:cs="Arial"/>
          <w:color w:val="000000"/>
        </w:rPr>
        <w:t>n</w:t>
      </w:r>
      <w:r w:rsidRPr="00A01A19">
        <w:rPr>
          <w:rFonts w:cs="Arial"/>
          <w:color w:val="000000"/>
          <w:spacing w:val="30"/>
        </w:rPr>
        <w:t xml:space="preserve"> </w:t>
      </w:r>
      <w:r w:rsidRPr="00A01A19">
        <w:rPr>
          <w:rFonts w:cs="Arial"/>
          <w:color w:val="000000"/>
          <w:spacing w:val="-1"/>
        </w:rPr>
        <w:t>de</w:t>
      </w:r>
      <w:r w:rsidRPr="00A01A19">
        <w:rPr>
          <w:rFonts w:cs="Arial"/>
          <w:color w:val="000000"/>
        </w:rPr>
        <w:t>s</w:t>
      </w:r>
      <w:r w:rsidRPr="00A01A19">
        <w:rPr>
          <w:rFonts w:cs="Arial"/>
          <w:color w:val="000000"/>
          <w:spacing w:val="-1"/>
        </w:rPr>
        <w:t>en</w:t>
      </w:r>
      <w:r w:rsidRPr="00A01A19">
        <w:rPr>
          <w:rFonts w:cs="Arial"/>
          <w:color w:val="000000"/>
          <w:spacing w:val="-3"/>
        </w:rPr>
        <w:t>v</w:t>
      </w:r>
      <w:r w:rsidRPr="00A01A19">
        <w:rPr>
          <w:rFonts w:cs="Arial"/>
          <w:color w:val="000000"/>
          <w:spacing w:val="-1"/>
        </w:rPr>
        <w:t>olupa</w:t>
      </w:r>
      <w:r w:rsidRPr="00A01A19">
        <w:rPr>
          <w:rFonts w:cs="Arial"/>
          <w:color w:val="000000"/>
        </w:rPr>
        <w:t xml:space="preserve">r, zones de treball que els corresponen, rutes a seguir, </w:t>
      </w:r>
      <w:r w:rsidRPr="00A01A19">
        <w:rPr>
          <w:rFonts w:cs="Arial"/>
          <w:color w:val="000000"/>
          <w:spacing w:val="-1"/>
        </w:rPr>
        <w:t>pe</w:t>
      </w:r>
      <w:r w:rsidRPr="00A01A19">
        <w:rPr>
          <w:rFonts w:cs="Arial"/>
          <w:color w:val="000000"/>
        </w:rPr>
        <w:t>r</w:t>
      </w:r>
      <w:r w:rsidRPr="00A01A19">
        <w:rPr>
          <w:rFonts w:cs="Arial"/>
          <w:color w:val="000000"/>
          <w:spacing w:val="-1"/>
        </w:rPr>
        <w:t>iodi</w:t>
      </w:r>
      <w:r w:rsidRPr="00A01A19">
        <w:rPr>
          <w:rFonts w:cs="Arial"/>
          <w:color w:val="000000"/>
        </w:rPr>
        <w:t>c</w:t>
      </w:r>
      <w:r w:rsidRPr="00A01A19">
        <w:rPr>
          <w:rFonts w:cs="Arial"/>
          <w:color w:val="000000"/>
          <w:spacing w:val="-1"/>
        </w:rPr>
        <w:t>i</w:t>
      </w:r>
      <w:r w:rsidRPr="00A01A19">
        <w:rPr>
          <w:rFonts w:cs="Arial"/>
          <w:color w:val="000000"/>
          <w:spacing w:val="1"/>
        </w:rPr>
        <w:t>t</w:t>
      </w:r>
      <w:r w:rsidRPr="00A01A19">
        <w:rPr>
          <w:rFonts w:cs="Arial"/>
          <w:color w:val="000000"/>
          <w:spacing w:val="-1"/>
        </w:rPr>
        <w:t>a</w:t>
      </w:r>
      <w:r w:rsidRPr="00A01A19">
        <w:rPr>
          <w:rFonts w:cs="Arial"/>
          <w:color w:val="000000"/>
          <w:spacing w:val="1"/>
        </w:rPr>
        <w:t>t</w:t>
      </w:r>
      <w:r w:rsidRPr="00A01A19">
        <w:rPr>
          <w:rFonts w:cs="Arial"/>
          <w:color w:val="000000"/>
          <w:spacing w:val="-3"/>
        </w:rPr>
        <w:t>s</w:t>
      </w:r>
      <w:r w:rsidRPr="00A01A19">
        <w:rPr>
          <w:rFonts w:cs="Arial"/>
          <w:color w:val="000000"/>
        </w:rPr>
        <w:t xml:space="preserve">, calendaris, </w:t>
      </w:r>
      <w:r w:rsidRPr="00A01A19">
        <w:rPr>
          <w:rFonts w:cs="Arial"/>
          <w:color w:val="000000"/>
          <w:spacing w:val="-1"/>
        </w:rPr>
        <w:t>o</w:t>
      </w:r>
      <w:r w:rsidRPr="00A01A19">
        <w:rPr>
          <w:rFonts w:cs="Arial"/>
          <w:color w:val="000000"/>
          <w:spacing w:val="-2"/>
        </w:rPr>
        <w:t>r</w:t>
      </w:r>
      <w:r w:rsidRPr="00A01A19">
        <w:rPr>
          <w:rFonts w:cs="Arial"/>
          <w:color w:val="000000"/>
          <w:spacing w:val="-1"/>
        </w:rPr>
        <w:t>gani</w:t>
      </w:r>
      <w:r w:rsidRPr="00A01A19">
        <w:rPr>
          <w:rFonts w:cs="Arial"/>
          <w:color w:val="000000"/>
          <w:spacing w:val="1"/>
        </w:rPr>
        <w:t>t</w:t>
      </w:r>
      <w:r w:rsidRPr="00A01A19">
        <w:rPr>
          <w:rFonts w:cs="Arial"/>
          <w:color w:val="000000"/>
          <w:spacing w:val="-3"/>
        </w:rPr>
        <w:t>z</w:t>
      </w:r>
      <w:r w:rsidRPr="00A01A19">
        <w:rPr>
          <w:rFonts w:cs="Arial"/>
          <w:color w:val="000000"/>
          <w:spacing w:val="-1"/>
        </w:rPr>
        <w:t>a</w:t>
      </w:r>
      <w:r w:rsidRPr="00A01A19">
        <w:rPr>
          <w:rFonts w:cs="Arial"/>
          <w:color w:val="000000"/>
        </w:rPr>
        <w:t>c</w:t>
      </w:r>
      <w:r w:rsidRPr="00A01A19">
        <w:rPr>
          <w:rFonts w:cs="Arial"/>
          <w:color w:val="000000"/>
          <w:spacing w:val="-1"/>
        </w:rPr>
        <w:t>i</w:t>
      </w:r>
      <w:r w:rsidRPr="00A01A19">
        <w:rPr>
          <w:rFonts w:cs="Arial"/>
          <w:color w:val="000000"/>
        </w:rPr>
        <w:t>ó</w:t>
      </w:r>
      <w:r w:rsidRPr="00A01A19">
        <w:rPr>
          <w:rFonts w:cs="Arial"/>
          <w:color w:val="000000"/>
          <w:spacing w:val="34"/>
        </w:rPr>
        <w:t xml:space="preserve"> </w:t>
      </w:r>
      <w:r w:rsidRPr="00A01A19">
        <w:rPr>
          <w:rFonts w:cs="Arial"/>
          <w:color w:val="000000"/>
          <w:spacing w:val="-1"/>
        </w:rPr>
        <w:t>ho</w:t>
      </w:r>
      <w:r w:rsidRPr="00A01A19">
        <w:rPr>
          <w:rFonts w:cs="Arial"/>
          <w:color w:val="000000"/>
        </w:rPr>
        <w:t>r</w:t>
      </w:r>
      <w:r w:rsidRPr="00A01A19">
        <w:rPr>
          <w:rFonts w:cs="Arial"/>
          <w:color w:val="000000"/>
          <w:spacing w:val="-1"/>
        </w:rPr>
        <w:t>à</w:t>
      </w:r>
      <w:r w:rsidRPr="00A01A19">
        <w:rPr>
          <w:rFonts w:cs="Arial"/>
          <w:color w:val="000000"/>
        </w:rPr>
        <w:t>r</w:t>
      </w:r>
      <w:r w:rsidRPr="00A01A19">
        <w:rPr>
          <w:rFonts w:cs="Arial"/>
          <w:color w:val="000000"/>
          <w:spacing w:val="-1"/>
        </w:rPr>
        <w:t>ia</w:t>
      </w:r>
      <w:r w:rsidRPr="00A01A19">
        <w:rPr>
          <w:rFonts w:cs="Arial"/>
          <w:color w:val="000000"/>
        </w:rPr>
        <w:t>, metodologia de treball</w:t>
      </w:r>
      <w:r w:rsidRPr="00A01A19">
        <w:rPr>
          <w:rFonts w:cs="Arial"/>
          <w:color w:val="000000"/>
          <w:spacing w:val="32"/>
        </w:rPr>
        <w:t xml:space="preserve"> </w:t>
      </w:r>
      <w:r w:rsidRPr="00A01A19">
        <w:rPr>
          <w:rFonts w:cs="Arial"/>
          <w:color w:val="000000"/>
        </w:rPr>
        <w:t>i</w:t>
      </w:r>
      <w:r w:rsidRPr="00A01A19">
        <w:rPr>
          <w:rFonts w:cs="Arial"/>
          <w:color w:val="000000"/>
          <w:spacing w:val="32"/>
        </w:rPr>
        <w:t xml:space="preserve"> </w:t>
      </w:r>
      <w:r w:rsidRPr="00A01A19">
        <w:rPr>
          <w:rFonts w:cs="Arial"/>
          <w:color w:val="000000"/>
          <w:spacing w:val="-1"/>
        </w:rPr>
        <w:t>al</w:t>
      </w:r>
      <w:r w:rsidRPr="00A01A19">
        <w:rPr>
          <w:rFonts w:cs="Arial"/>
          <w:color w:val="000000"/>
          <w:spacing w:val="1"/>
        </w:rPr>
        <w:t>t</w:t>
      </w:r>
      <w:r w:rsidRPr="00A01A19">
        <w:rPr>
          <w:rFonts w:cs="Arial"/>
          <w:color w:val="000000"/>
        </w:rPr>
        <w:t>r</w:t>
      </w:r>
      <w:r w:rsidRPr="00A01A19">
        <w:rPr>
          <w:rFonts w:cs="Arial"/>
          <w:color w:val="000000"/>
          <w:spacing w:val="-1"/>
        </w:rPr>
        <w:t>es qüestions</w:t>
      </w:r>
      <w:r w:rsidRPr="00A01A19">
        <w:rPr>
          <w:rFonts w:cs="Arial"/>
          <w:color w:val="000000"/>
          <w:spacing w:val="-2"/>
        </w:rPr>
        <w:t xml:space="preserve"> </w:t>
      </w:r>
      <w:r w:rsidRPr="00A01A19">
        <w:rPr>
          <w:rFonts w:cs="Arial"/>
          <w:color w:val="000000"/>
          <w:spacing w:val="-3"/>
        </w:rPr>
        <w:t>v</w:t>
      </w:r>
      <w:r w:rsidRPr="00A01A19">
        <w:rPr>
          <w:rFonts w:cs="Arial"/>
          <w:color w:val="000000"/>
          <w:spacing w:val="-2"/>
        </w:rPr>
        <w:t>i</w:t>
      </w:r>
      <w:r w:rsidRPr="00A01A19">
        <w:rPr>
          <w:rFonts w:cs="Arial"/>
          <w:color w:val="000000"/>
          <w:spacing w:val="-1"/>
        </w:rPr>
        <w:t>n</w:t>
      </w:r>
      <w:r w:rsidRPr="00A01A19">
        <w:rPr>
          <w:rFonts w:cs="Arial"/>
          <w:color w:val="000000"/>
        </w:rPr>
        <w:t>c</w:t>
      </w:r>
      <w:r w:rsidRPr="00A01A19">
        <w:rPr>
          <w:rFonts w:cs="Arial"/>
          <w:color w:val="000000"/>
          <w:spacing w:val="-1"/>
        </w:rPr>
        <w:t>ula</w:t>
      </w:r>
      <w:r w:rsidRPr="00A01A19">
        <w:rPr>
          <w:rFonts w:cs="Arial"/>
          <w:color w:val="000000"/>
          <w:spacing w:val="1"/>
        </w:rPr>
        <w:t xml:space="preserve">des </w:t>
      </w:r>
      <w:r w:rsidRPr="00A01A19">
        <w:rPr>
          <w:rFonts w:cs="Arial"/>
          <w:color w:val="000000"/>
          <w:spacing w:val="-1"/>
        </w:rPr>
        <w:t>a</w:t>
      </w:r>
      <w:r w:rsidRPr="00A01A19">
        <w:rPr>
          <w:rFonts w:cs="Arial"/>
          <w:color w:val="000000"/>
        </w:rPr>
        <w:t>l s</w:t>
      </w:r>
      <w:r w:rsidRPr="00A01A19">
        <w:rPr>
          <w:rFonts w:cs="Arial"/>
          <w:color w:val="000000"/>
          <w:spacing w:val="-1"/>
        </w:rPr>
        <w:t>e</w:t>
      </w:r>
      <w:r w:rsidRPr="00A01A19">
        <w:rPr>
          <w:rFonts w:cs="Arial"/>
          <w:color w:val="000000"/>
        </w:rPr>
        <w:t>u</w:t>
      </w:r>
      <w:r w:rsidRPr="00A01A19">
        <w:rPr>
          <w:rFonts w:cs="Arial"/>
          <w:color w:val="000000"/>
          <w:spacing w:val="-2"/>
        </w:rPr>
        <w:t xml:space="preserve"> </w:t>
      </w:r>
      <w:r w:rsidRPr="00A01A19">
        <w:rPr>
          <w:rFonts w:cs="Arial"/>
          <w:color w:val="000000"/>
        </w:rPr>
        <w:t>r</w:t>
      </w:r>
      <w:r w:rsidRPr="00A01A19">
        <w:rPr>
          <w:rFonts w:cs="Arial"/>
          <w:color w:val="000000"/>
          <w:spacing w:val="-1"/>
        </w:rPr>
        <w:t>o</w:t>
      </w:r>
      <w:r w:rsidRPr="00A01A19">
        <w:rPr>
          <w:rFonts w:cs="Arial"/>
          <w:color w:val="000000"/>
        </w:rPr>
        <w:t xml:space="preserve">l </w:t>
      </w:r>
      <w:r w:rsidRPr="00A01A19">
        <w:rPr>
          <w:rFonts w:cs="Arial"/>
          <w:color w:val="000000"/>
          <w:spacing w:val="-1"/>
        </w:rPr>
        <w:t>per garantir la correcta e</w:t>
      </w:r>
      <w:r w:rsidRPr="00A01A19">
        <w:rPr>
          <w:rFonts w:cs="Arial"/>
          <w:color w:val="000000"/>
          <w:spacing w:val="-3"/>
        </w:rPr>
        <w:t>x</w:t>
      </w:r>
      <w:r w:rsidRPr="00A01A19">
        <w:rPr>
          <w:rFonts w:cs="Arial"/>
          <w:color w:val="000000"/>
          <w:spacing w:val="-1"/>
        </w:rPr>
        <w:t>e</w:t>
      </w:r>
      <w:r w:rsidRPr="00A01A19">
        <w:rPr>
          <w:rFonts w:cs="Arial"/>
          <w:color w:val="000000"/>
        </w:rPr>
        <w:t>c</w:t>
      </w:r>
      <w:r w:rsidRPr="00A01A19">
        <w:rPr>
          <w:rFonts w:cs="Arial"/>
          <w:color w:val="000000"/>
          <w:spacing w:val="-1"/>
        </w:rPr>
        <w:t>u</w:t>
      </w:r>
      <w:r w:rsidRPr="00A01A19">
        <w:rPr>
          <w:rFonts w:cs="Arial"/>
          <w:color w:val="000000"/>
        </w:rPr>
        <w:t>c</w:t>
      </w:r>
      <w:r w:rsidRPr="00A01A19">
        <w:rPr>
          <w:rFonts w:cs="Arial"/>
          <w:color w:val="000000"/>
          <w:spacing w:val="-1"/>
        </w:rPr>
        <w:t>i</w:t>
      </w:r>
      <w:r w:rsidRPr="00A01A19">
        <w:rPr>
          <w:rFonts w:cs="Arial"/>
          <w:color w:val="000000"/>
        </w:rPr>
        <w:t xml:space="preserve">ó </w:t>
      </w:r>
      <w:r w:rsidRPr="00A01A19">
        <w:rPr>
          <w:rFonts w:cs="Arial"/>
          <w:color w:val="000000"/>
          <w:spacing w:val="-1"/>
        </w:rPr>
        <w:t>de</w:t>
      </w:r>
      <w:r w:rsidRPr="00A01A19">
        <w:rPr>
          <w:rFonts w:cs="Arial"/>
          <w:color w:val="000000"/>
        </w:rPr>
        <w:t>l s</w:t>
      </w:r>
      <w:r w:rsidRPr="00A01A19">
        <w:rPr>
          <w:rFonts w:cs="Arial"/>
          <w:color w:val="000000"/>
          <w:spacing w:val="-1"/>
        </w:rPr>
        <w:t>e</w:t>
      </w:r>
      <w:r w:rsidRPr="00A01A19">
        <w:rPr>
          <w:rFonts w:cs="Arial"/>
          <w:color w:val="000000"/>
          <w:spacing w:val="-2"/>
        </w:rPr>
        <w:t>r</w:t>
      </w:r>
      <w:r w:rsidRPr="00A01A19">
        <w:rPr>
          <w:rFonts w:cs="Arial"/>
          <w:color w:val="000000"/>
          <w:spacing w:val="-3"/>
        </w:rPr>
        <w:t>v</w:t>
      </w:r>
      <w:r w:rsidRPr="00A01A19">
        <w:rPr>
          <w:rFonts w:cs="Arial"/>
          <w:color w:val="000000"/>
          <w:spacing w:val="-1"/>
        </w:rPr>
        <w:t>ei</w:t>
      </w:r>
      <w:r w:rsidRPr="00A01A19">
        <w:rPr>
          <w:rFonts w:cs="Arial"/>
          <w:color w:val="000000"/>
        </w:rPr>
        <w:t>. Aquest aspecte regeix tant per als treballadors habituals com per als substituts o personal que s’incorpori de nou al servei. Es valorarà també en quina forma el licitador presentarà aquestes dades</w:t>
      </w:r>
      <w:r>
        <w:rPr>
          <w:rFonts w:cs="Arial"/>
          <w:color w:val="000000"/>
        </w:rPr>
        <w:t xml:space="preserve"> als òrgans gestors, especialment si es poden consultar de forma telemàtica i amb facilitat des dels òrgans gestors de cada edifici.</w:t>
      </w:r>
    </w:p>
    <w:p w14:paraId="5042A5F7" w14:textId="77777777" w:rsidR="00280438" w:rsidRPr="00A01A19" w:rsidRDefault="00280438" w:rsidP="00280438">
      <w:pPr>
        <w:ind w:right="112"/>
        <w:rPr>
          <w:rFonts w:cs="Arial"/>
          <w:b/>
          <w:color w:val="000000"/>
        </w:rPr>
      </w:pPr>
      <w:r w:rsidRPr="00A01A19">
        <w:rPr>
          <w:rFonts w:cs="Arial"/>
          <w:b/>
          <w:color w:val="000000"/>
        </w:rPr>
        <w:lastRenderedPageBreak/>
        <w:t>1.9.- Procediment d’atenció a les queixes i reclamacions, fins a 2 punts.</w:t>
      </w:r>
    </w:p>
    <w:p w14:paraId="27E5D949" w14:textId="77777777" w:rsidR="00280438" w:rsidRPr="00A01A19" w:rsidRDefault="00280438" w:rsidP="00280438">
      <w:pPr>
        <w:ind w:right="112"/>
        <w:rPr>
          <w:rFonts w:cs="Arial"/>
          <w:color w:val="000000"/>
        </w:rPr>
      </w:pPr>
    </w:p>
    <w:p w14:paraId="37CD9638" w14:textId="77777777" w:rsidR="00280438" w:rsidRPr="00A01A19" w:rsidRDefault="00280438" w:rsidP="00280438">
      <w:pPr>
        <w:rPr>
          <w:rFonts w:cs="Arial"/>
          <w:color w:val="000000"/>
        </w:rPr>
      </w:pPr>
      <w:r w:rsidRPr="00A01A19">
        <w:rPr>
          <w:rFonts w:cs="Arial"/>
          <w:color w:val="000000"/>
        </w:rPr>
        <w:t>Es valorarà el procediment  que l’empresa proposa per a l’atenció de queixes i reclamacions.  Es valorarà que el procediment  garanteixi que els usuaris dels edificis tinguin un accés àgil per presentar queixes in situ; que l’òrgan gestor de cada edifici pugui tenir coneixement de formà ràpida, clara i entenedora del contingut de la queixa i de la solució adoptada; el procediment intern de tractament de la informació sobre la queixa i el mecanisme de presa de decisions per a la seva resolució.</w:t>
      </w:r>
    </w:p>
    <w:p w14:paraId="6508ADDF" w14:textId="77777777" w:rsidR="00280438" w:rsidRPr="00A01A19" w:rsidRDefault="00280438" w:rsidP="00280438">
      <w:pPr>
        <w:rPr>
          <w:rFonts w:cs="Arial"/>
          <w:color w:val="000000"/>
        </w:rPr>
      </w:pPr>
    </w:p>
    <w:p w14:paraId="19032173" w14:textId="77777777" w:rsidR="00280438" w:rsidRPr="00A01A19" w:rsidRDefault="00280438" w:rsidP="00280438">
      <w:pPr>
        <w:rPr>
          <w:rFonts w:cs="Arial"/>
          <w:b/>
          <w:bCs/>
          <w:color w:val="0070C0"/>
          <w:lang w:eastAsia="en-US"/>
        </w:rPr>
      </w:pPr>
    </w:p>
    <w:p w14:paraId="2826FFA9" w14:textId="77777777" w:rsidR="00280438" w:rsidRPr="00A01A19" w:rsidRDefault="00280438" w:rsidP="00280438">
      <w:pPr>
        <w:rPr>
          <w:rFonts w:cs="Arial"/>
          <w:b/>
          <w:u w:val="single"/>
          <w:lang w:eastAsia="en-US"/>
        </w:rPr>
      </w:pPr>
      <w:r w:rsidRPr="00A01A19">
        <w:rPr>
          <w:rFonts w:cs="Arial"/>
          <w:b/>
          <w:u w:val="single"/>
          <w:lang w:eastAsia="en-US"/>
        </w:rPr>
        <w:t>2.- CRITERIS D’ADJUDICACIÓ LA VALORACIÓ DELS QUALS ES PRODUEIX DE FORMA AUTOMÀTICA</w:t>
      </w:r>
    </w:p>
    <w:p w14:paraId="7B2AC9C9" w14:textId="77777777" w:rsidR="00280438" w:rsidRPr="00A01A19" w:rsidRDefault="00280438" w:rsidP="00280438">
      <w:pPr>
        <w:tabs>
          <w:tab w:val="left" w:pos="3240"/>
          <w:tab w:val="left" w:pos="7380"/>
        </w:tabs>
        <w:spacing w:line="288" w:lineRule="auto"/>
        <w:jc w:val="left"/>
        <w:rPr>
          <w:rFonts w:cs="Arial"/>
        </w:rPr>
      </w:pPr>
    </w:p>
    <w:p w14:paraId="338C2A98" w14:textId="77777777" w:rsidR="00280438" w:rsidRPr="00A01A19" w:rsidRDefault="00280438" w:rsidP="00280438">
      <w:pPr>
        <w:rPr>
          <w:rFonts w:cs="Arial"/>
          <w:b/>
          <w:lang w:eastAsia="en-US"/>
        </w:rPr>
      </w:pPr>
      <w:r w:rsidRPr="00A01A19">
        <w:rPr>
          <w:rFonts w:cs="Arial"/>
          <w:b/>
          <w:lang w:eastAsia="en-US"/>
        </w:rPr>
        <w:t>Puntuació màxima:  70 punts</w:t>
      </w:r>
    </w:p>
    <w:p w14:paraId="234AC563" w14:textId="77777777" w:rsidR="00280438" w:rsidRPr="00A01A19" w:rsidRDefault="00280438" w:rsidP="00280438">
      <w:pPr>
        <w:rPr>
          <w:rFonts w:cs="Arial"/>
          <w:lang w:eastAsia="en-US"/>
        </w:rPr>
      </w:pPr>
    </w:p>
    <w:p w14:paraId="06833B57" w14:textId="77777777" w:rsidR="00280438" w:rsidRPr="00A01A19" w:rsidRDefault="00280438" w:rsidP="00280438">
      <w:pPr>
        <w:rPr>
          <w:rFonts w:cs="Arial"/>
          <w:b/>
          <w:lang w:eastAsia="en-US"/>
        </w:rPr>
      </w:pPr>
      <w:r w:rsidRPr="00A01A19">
        <w:rPr>
          <w:rFonts w:cs="Arial"/>
          <w:b/>
          <w:lang w:eastAsia="en-US"/>
        </w:rPr>
        <w:t>2.1.- Preu: puntuació fins a 55 punts</w:t>
      </w:r>
    </w:p>
    <w:p w14:paraId="738819F2" w14:textId="77777777" w:rsidR="00280438" w:rsidRPr="00A01A19" w:rsidRDefault="00280438" w:rsidP="00280438">
      <w:pPr>
        <w:tabs>
          <w:tab w:val="left" w:pos="3240"/>
          <w:tab w:val="left" w:pos="7380"/>
        </w:tabs>
        <w:rPr>
          <w:rFonts w:cs="Arial"/>
        </w:rPr>
      </w:pPr>
    </w:p>
    <w:p w14:paraId="47585299" w14:textId="77777777" w:rsidR="00280438" w:rsidRPr="00A01A19" w:rsidRDefault="00280438" w:rsidP="00280438">
      <w:pPr>
        <w:rPr>
          <w:rFonts w:cs="Arial"/>
          <w:lang w:eastAsia="en-US"/>
        </w:rPr>
      </w:pPr>
      <w:r w:rsidRPr="00A01A19">
        <w:rPr>
          <w:rFonts w:cs="Arial"/>
          <w:lang w:eastAsia="en-US"/>
        </w:rPr>
        <w:t>La puntuació màxima serà per a l’oferta més baixa i només per a aquesta. Per a la resta d’ofertes s’aplicarà la fórmula següent:</w:t>
      </w:r>
    </w:p>
    <w:p w14:paraId="226590D3" w14:textId="77777777" w:rsidR="00280438" w:rsidRPr="00A01A19" w:rsidRDefault="00280438" w:rsidP="00280438">
      <w:pPr>
        <w:rPr>
          <w:rFonts w:cs="Arial"/>
          <w:lang w:eastAsia="en-US"/>
        </w:rPr>
      </w:pPr>
    </w:p>
    <w:p w14:paraId="2D71AEF1" w14:textId="77777777" w:rsidR="00280438" w:rsidRPr="00A01A19" w:rsidRDefault="00280438" w:rsidP="00280438">
      <w:pPr>
        <w:rPr>
          <w:rFonts w:cs="Arial"/>
          <w:lang w:eastAsia="en-US"/>
        </w:rPr>
      </w:pPr>
      <m:oMathPara>
        <m:oMath>
          <m:r>
            <w:rPr>
              <w:rFonts w:ascii="Cambria Math" w:eastAsiaTheme="minorHAnsi" w:hAnsi="Cambria Math" w:cs="Arial"/>
              <w:lang w:eastAsia="en-US"/>
            </w:rPr>
            <m:t>Pi=</m:t>
          </m:r>
          <m:d>
            <m:dPr>
              <m:begChr m:val="["/>
              <m:endChr m:val="]"/>
              <m:ctrlPr>
                <w:rPr>
                  <w:rFonts w:ascii="Cambria Math" w:eastAsiaTheme="minorHAnsi" w:hAnsi="Cambria Math" w:cs="Arial"/>
                  <w:i/>
                  <w:lang w:eastAsia="en-US"/>
                </w:rPr>
              </m:ctrlPr>
            </m:dPr>
            <m:e>
              <m:r>
                <w:rPr>
                  <w:rFonts w:ascii="Cambria Math" w:eastAsiaTheme="minorHAnsi" w:hAnsi="Cambria Math" w:cs="Arial"/>
                  <w:lang w:eastAsia="en-US"/>
                </w:rPr>
                <m:t>1-</m:t>
              </m:r>
              <m:d>
                <m:dPr>
                  <m:ctrlPr>
                    <w:rPr>
                      <w:rFonts w:ascii="Cambria Math" w:eastAsiaTheme="minorHAnsi" w:hAnsi="Cambria Math" w:cs="Arial"/>
                      <w:i/>
                      <w:lang w:eastAsia="en-US"/>
                    </w:rPr>
                  </m:ctrlPr>
                </m:dPr>
                <m:e>
                  <m:f>
                    <m:fPr>
                      <m:ctrlPr>
                        <w:rPr>
                          <w:rFonts w:ascii="Cambria Math" w:eastAsiaTheme="minorHAnsi" w:hAnsi="Cambria Math" w:cs="Arial"/>
                          <w:i/>
                          <w:lang w:eastAsia="en-US"/>
                        </w:rPr>
                      </m:ctrlPr>
                    </m:fPr>
                    <m:num>
                      <m:r>
                        <w:rPr>
                          <w:rFonts w:ascii="Cambria Math" w:eastAsiaTheme="minorHAnsi" w:hAnsi="Cambria Math" w:cs="Arial"/>
                          <w:lang w:eastAsia="en-US"/>
                        </w:rPr>
                        <m:t>Oi-Om</m:t>
                      </m:r>
                    </m:num>
                    <m:den>
                      <m:r>
                        <w:rPr>
                          <w:rFonts w:ascii="Cambria Math" w:eastAsiaTheme="minorHAnsi" w:hAnsi="Cambria Math" w:cs="Arial"/>
                          <w:lang w:eastAsia="en-US"/>
                        </w:rPr>
                        <m:t>PL</m:t>
                      </m:r>
                    </m:den>
                  </m:f>
                </m:e>
              </m:d>
            </m:e>
          </m:d>
          <m:r>
            <w:rPr>
              <w:rFonts w:ascii="Cambria Math" w:eastAsiaTheme="minorHAnsi" w:hAnsi="Cambria Math" w:cs="Arial"/>
              <w:lang w:eastAsia="en-US"/>
            </w:rPr>
            <m:t>×P</m:t>
          </m:r>
        </m:oMath>
      </m:oMathPara>
    </w:p>
    <w:p w14:paraId="7D51278B" w14:textId="77777777" w:rsidR="00280438" w:rsidRPr="00A01A19" w:rsidRDefault="00280438" w:rsidP="00280438">
      <w:pPr>
        <w:rPr>
          <w:rFonts w:cs="Arial"/>
          <w:lang w:eastAsia="en-US"/>
        </w:rPr>
      </w:pPr>
    </w:p>
    <w:p w14:paraId="2D66F117" w14:textId="77777777" w:rsidR="00280438" w:rsidRPr="00A01A19" w:rsidRDefault="00280438" w:rsidP="00280438">
      <w:pPr>
        <w:rPr>
          <w:rFonts w:cs="Arial"/>
          <w:i/>
          <w:lang w:eastAsia="en-US"/>
        </w:rPr>
      </w:pPr>
      <w:r w:rsidRPr="00A01A19">
        <w:rPr>
          <w:rFonts w:cs="Arial"/>
          <w:lang w:eastAsia="en-US"/>
        </w:rPr>
        <w:t xml:space="preserve">On </w:t>
      </w:r>
      <w:r w:rsidRPr="00A01A19">
        <w:rPr>
          <w:rFonts w:cs="Arial"/>
          <w:i/>
          <w:lang w:eastAsia="en-US"/>
        </w:rPr>
        <w:t>Pi</w:t>
      </w:r>
      <w:r w:rsidRPr="00A01A19">
        <w:rPr>
          <w:rFonts w:cs="Arial"/>
          <w:lang w:eastAsia="en-US"/>
        </w:rPr>
        <w:t xml:space="preserve"> és la puntuació que obté l’empresa </w:t>
      </w:r>
      <w:r w:rsidRPr="00A01A19">
        <w:rPr>
          <w:rFonts w:cs="Arial"/>
          <w:i/>
          <w:lang w:eastAsia="en-US"/>
        </w:rPr>
        <w:t>“i”</w:t>
      </w:r>
      <w:r w:rsidRPr="00A01A19">
        <w:rPr>
          <w:rFonts w:cs="Arial"/>
          <w:lang w:eastAsia="en-US"/>
        </w:rPr>
        <w:t xml:space="preserve">, </w:t>
      </w:r>
      <w:r w:rsidRPr="00A01A19">
        <w:rPr>
          <w:rFonts w:cs="Arial"/>
          <w:i/>
          <w:lang w:eastAsia="en-US"/>
        </w:rPr>
        <w:t>Oi</w:t>
      </w:r>
      <w:r w:rsidRPr="00A01A19">
        <w:rPr>
          <w:rFonts w:cs="Arial"/>
          <w:lang w:eastAsia="en-US"/>
        </w:rPr>
        <w:t xml:space="preserve"> és l’import de l’oferta de l’empresa </w:t>
      </w:r>
      <w:r w:rsidRPr="00A01A19">
        <w:rPr>
          <w:rFonts w:cs="Arial"/>
          <w:i/>
          <w:lang w:eastAsia="en-US"/>
        </w:rPr>
        <w:t>“i”</w:t>
      </w:r>
      <w:r w:rsidRPr="00A01A19">
        <w:rPr>
          <w:rFonts w:cs="Arial"/>
          <w:lang w:eastAsia="en-US"/>
        </w:rPr>
        <w:t xml:space="preserve">, </w:t>
      </w:r>
      <w:r w:rsidRPr="00A01A19">
        <w:rPr>
          <w:rFonts w:cs="Arial"/>
          <w:i/>
          <w:lang w:eastAsia="en-US"/>
        </w:rPr>
        <w:t>Om</w:t>
      </w:r>
      <w:r w:rsidRPr="00A01A19">
        <w:rPr>
          <w:rFonts w:cs="Arial"/>
          <w:lang w:eastAsia="en-US"/>
        </w:rPr>
        <w:t xml:space="preserve"> és l’import de l’oferta millor (oferta més baixa), </w:t>
      </w:r>
      <w:r w:rsidRPr="00A01A19">
        <w:rPr>
          <w:rFonts w:cs="Arial"/>
          <w:i/>
          <w:lang w:eastAsia="en-US"/>
        </w:rPr>
        <w:t>PL</w:t>
      </w:r>
      <w:r w:rsidRPr="00A01A19">
        <w:rPr>
          <w:rFonts w:cs="Arial"/>
          <w:lang w:eastAsia="en-US"/>
        </w:rPr>
        <w:t xml:space="preserve"> és el pressupost de licitació i </w:t>
      </w:r>
      <w:r w:rsidRPr="00A01A19">
        <w:rPr>
          <w:rFonts w:cs="Arial"/>
          <w:i/>
          <w:lang w:eastAsia="en-US"/>
        </w:rPr>
        <w:t>P</w:t>
      </w:r>
      <w:r w:rsidRPr="00A01A19">
        <w:rPr>
          <w:rFonts w:cs="Arial"/>
          <w:lang w:eastAsia="en-US"/>
        </w:rPr>
        <w:t xml:space="preserve"> són els punts del criteri.</w:t>
      </w:r>
    </w:p>
    <w:p w14:paraId="613BC0EB" w14:textId="77777777" w:rsidR="00280438" w:rsidRPr="00A01A19" w:rsidRDefault="00280438" w:rsidP="00280438">
      <w:pPr>
        <w:rPr>
          <w:rFonts w:cs="Arial"/>
          <w:lang w:eastAsia="en-US"/>
        </w:rPr>
      </w:pPr>
    </w:p>
    <w:p w14:paraId="4C64CEBD" w14:textId="77777777" w:rsidR="00280438" w:rsidRPr="00A01A19" w:rsidRDefault="00280438" w:rsidP="00280438">
      <w:pPr>
        <w:rPr>
          <w:rFonts w:cs="Arial"/>
          <w:lang w:eastAsia="en-US"/>
        </w:rPr>
      </w:pPr>
      <w:r w:rsidRPr="00A01A19">
        <w:rPr>
          <w:rFonts w:cs="Arial"/>
          <w:lang w:eastAsia="en-US"/>
        </w:rPr>
        <w:t>Les empreses que, en la seva oferta econòmica, superin el pressupost màxim de licitació i les empreses que no presentin una oferta econòmica quedaran excloses de la licitació.</w:t>
      </w:r>
    </w:p>
    <w:p w14:paraId="525BFA8E" w14:textId="77777777" w:rsidR="00280438" w:rsidRPr="00A01A19" w:rsidRDefault="00280438" w:rsidP="00280438">
      <w:pPr>
        <w:rPr>
          <w:rFonts w:cs="Arial"/>
          <w:lang w:eastAsia="en-US"/>
        </w:rPr>
      </w:pPr>
    </w:p>
    <w:p w14:paraId="2DA807E2" w14:textId="77777777" w:rsidR="00280438" w:rsidRPr="00A01A19" w:rsidRDefault="00280438" w:rsidP="00280438">
      <w:pPr>
        <w:rPr>
          <w:rFonts w:cs="Arial"/>
          <w:b/>
          <w:lang w:eastAsia="en-US"/>
        </w:rPr>
      </w:pPr>
      <w:r w:rsidRPr="00A01A19">
        <w:rPr>
          <w:rFonts w:cs="Arial"/>
          <w:b/>
          <w:lang w:eastAsia="en-US"/>
        </w:rPr>
        <w:t>2.2.-</w:t>
      </w:r>
      <w:r w:rsidRPr="00A01A19">
        <w:rPr>
          <w:rFonts w:cs="Arial"/>
          <w:lang w:eastAsia="en-US"/>
        </w:rPr>
        <w:t xml:space="preserve"> </w:t>
      </w:r>
      <w:r w:rsidRPr="00A01A19">
        <w:rPr>
          <w:rFonts w:cs="Arial"/>
          <w:b/>
          <w:lang w:eastAsia="en-US"/>
        </w:rPr>
        <w:t>La puntuació obtinguda en la valoració de l’Acord marc referent als criteris de Pla de qualitat adaptat a l’Acord marc, formació del personal, criteris socials i criteris ambientals: puntuació fins a 15 punts.</w:t>
      </w:r>
    </w:p>
    <w:p w14:paraId="22432AF7" w14:textId="77777777" w:rsidR="00280438" w:rsidRPr="00A01A19" w:rsidRDefault="00280438" w:rsidP="00280438">
      <w:pPr>
        <w:jc w:val="left"/>
        <w:rPr>
          <w:rFonts w:cs="Arial"/>
          <w:lang w:eastAsia="en-US"/>
        </w:rPr>
      </w:pPr>
    </w:p>
    <w:p w14:paraId="05D4129C" w14:textId="77777777" w:rsidR="00280438" w:rsidRPr="00A01A19" w:rsidRDefault="00280438" w:rsidP="00280438">
      <w:pPr>
        <w:rPr>
          <w:rFonts w:cs="Arial"/>
          <w:lang w:eastAsia="en-US"/>
        </w:rPr>
      </w:pPr>
      <w:r w:rsidRPr="00A01A19">
        <w:rPr>
          <w:rFonts w:cs="Arial"/>
          <w:lang w:eastAsia="en-US"/>
        </w:rPr>
        <w:t>Aquesta puntuació s’aplicarà donant la màxima puntuació a l’empresa adjudicatària que hagi obtingut la millor puntuació en els criteris de l’Acord marc referents al pla de qualitat, formació, criteris socials i criteris ambientals i a la resta d’ofertes en aplicació de la fórmula següent:</w:t>
      </w:r>
    </w:p>
    <w:p w14:paraId="33DAAC16" w14:textId="77777777" w:rsidR="00280438" w:rsidRPr="00A01A19" w:rsidRDefault="00280438" w:rsidP="00280438">
      <w:pPr>
        <w:tabs>
          <w:tab w:val="left" w:pos="3240"/>
          <w:tab w:val="left" w:pos="7380"/>
        </w:tabs>
        <w:rPr>
          <w:rFonts w:cs="Arial"/>
        </w:rPr>
      </w:pPr>
    </w:p>
    <w:p w14:paraId="6708916B" w14:textId="77777777" w:rsidR="00280438" w:rsidRPr="00A01A19" w:rsidRDefault="00280438" w:rsidP="00280438">
      <w:pPr>
        <w:ind w:firstLine="708"/>
        <w:rPr>
          <w:rFonts w:cs="Arial"/>
          <w:lang w:eastAsia="en-US"/>
        </w:rPr>
      </w:pPr>
      <m:oMathPara>
        <m:oMath>
          <m:r>
            <w:rPr>
              <w:rFonts w:ascii="Cambria Math" w:eastAsiaTheme="minorHAnsi" w:hAnsi="Cambria Math" w:cs="Arial"/>
              <w:lang w:eastAsia="en-US"/>
            </w:rPr>
            <m:t>Pi=</m:t>
          </m:r>
          <m:f>
            <m:fPr>
              <m:ctrlPr>
                <w:rPr>
                  <w:rFonts w:ascii="Cambria Math" w:eastAsiaTheme="minorHAnsi" w:hAnsi="Cambria Math" w:cs="Arial"/>
                  <w:i/>
                  <w:lang w:eastAsia="en-US"/>
                </w:rPr>
              </m:ctrlPr>
            </m:fPr>
            <m:num>
              <m:r>
                <w:rPr>
                  <w:rFonts w:ascii="Cambria Math" w:eastAsiaTheme="minorHAnsi" w:hAnsi="Cambria Math" w:cs="Arial"/>
                  <w:lang w:eastAsia="en-US"/>
                </w:rPr>
                <m:t>15*PiAM</m:t>
              </m:r>
            </m:num>
            <m:den>
              <m:r>
                <w:rPr>
                  <w:rFonts w:ascii="Cambria Math" w:eastAsiaTheme="minorHAnsi" w:hAnsi="Cambria Math" w:cs="Arial"/>
                  <w:lang w:eastAsia="en-US"/>
                </w:rPr>
                <m:t>PMAM</m:t>
              </m:r>
            </m:den>
          </m:f>
        </m:oMath>
      </m:oMathPara>
    </w:p>
    <w:p w14:paraId="4EBFB65F" w14:textId="77777777" w:rsidR="00280438" w:rsidRPr="00A01A19" w:rsidRDefault="00280438" w:rsidP="00280438">
      <w:pPr>
        <w:rPr>
          <w:rFonts w:cs="Arial"/>
          <w:lang w:eastAsia="en-US"/>
        </w:rPr>
      </w:pPr>
    </w:p>
    <w:p w14:paraId="2BC4480F" w14:textId="77777777" w:rsidR="00280438" w:rsidRPr="00A01A19" w:rsidRDefault="00280438" w:rsidP="00280438">
      <w:pPr>
        <w:rPr>
          <w:rFonts w:cs="Arial"/>
          <w:lang w:eastAsia="en-US"/>
        </w:rPr>
      </w:pPr>
      <w:r w:rsidRPr="00A01A19">
        <w:rPr>
          <w:rFonts w:cs="Arial"/>
          <w:lang w:eastAsia="en-US"/>
        </w:rPr>
        <w:t xml:space="preserve">On </w:t>
      </w:r>
      <w:r w:rsidRPr="00A01A19">
        <w:rPr>
          <w:rFonts w:cs="Arial"/>
          <w:i/>
          <w:lang w:eastAsia="en-US"/>
        </w:rPr>
        <w:t>Pi</w:t>
      </w:r>
      <w:r w:rsidRPr="00A01A19">
        <w:rPr>
          <w:rFonts w:cs="Arial"/>
          <w:lang w:eastAsia="en-US"/>
        </w:rPr>
        <w:t xml:space="preserve"> és la puntuació que obté l’empresa </w:t>
      </w:r>
      <w:r w:rsidRPr="00A01A19">
        <w:rPr>
          <w:rFonts w:cs="Arial"/>
          <w:i/>
          <w:lang w:eastAsia="en-US"/>
        </w:rPr>
        <w:t>“i”</w:t>
      </w:r>
      <w:r w:rsidRPr="00A01A19">
        <w:rPr>
          <w:rFonts w:cs="Arial"/>
          <w:lang w:eastAsia="en-US"/>
        </w:rPr>
        <w:t xml:space="preserve">, </w:t>
      </w:r>
      <w:r w:rsidRPr="00A01A19">
        <w:rPr>
          <w:rFonts w:cs="Arial"/>
          <w:i/>
          <w:lang w:eastAsia="en-US"/>
        </w:rPr>
        <w:t>PiAM</w:t>
      </w:r>
      <w:r w:rsidRPr="00A01A19">
        <w:rPr>
          <w:rFonts w:cs="Arial"/>
          <w:lang w:eastAsia="en-US"/>
        </w:rPr>
        <w:t xml:space="preserve"> és la puntuació obtinguda per l’empresa </w:t>
      </w:r>
      <w:r w:rsidRPr="00A01A19">
        <w:rPr>
          <w:rFonts w:cs="Arial"/>
          <w:i/>
          <w:lang w:eastAsia="en-US"/>
        </w:rPr>
        <w:t>“i”</w:t>
      </w:r>
      <w:r w:rsidRPr="00A01A19">
        <w:rPr>
          <w:rFonts w:cs="Arial"/>
          <w:lang w:eastAsia="en-US"/>
        </w:rPr>
        <w:t xml:space="preserve"> en funció dels punts obtinguts en la licitació de l’Acord marc i </w:t>
      </w:r>
      <w:r w:rsidRPr="00A01A19">
        <w:rPr>
          <w:rFonts w:cs="Arial"/>
          <w:i/>
          <w:lang w:eastAsia="en-US"/>
        </w:rPr>
        <w:t xml:space="preserve">PMAM </w:t>
      </w:r>
      <w:r w:rsidRPr="00A01A19">
        <w:rPr>
          <w:rFonts w:cs="Arial"/>
          <w:lang w:eastAsia="en-US"/>
        </w:rPr>
        <w:t>és la puntuació més alta segons l’Acord marc dels licitadors que s’han presentat.</w:t>
      </w:r>
    </w:p>
    <w:p w14:paraId="240D305B" w14:textId="77777777" w:rsidR="00280438" w:rsidRPr="00A01A19" w:rsidRDefault="00280438" w:rsidP="00280438">
      <w:pPr>
        <w:rPr>
          <w:rFonts w:cs="Arial"/>
          <w:lang w:eastAsia="en-US"/>
        </w:rPr>
      </w:pPr>
    </w:p>
    <w:p w14:paraId="2904E2C9" w14:textId="77777777" w:rsidR="00280438" w:rsidRPr="00A01A19" w:rsidRDefault="00280438" w:rsidP="00280438">
      <w:pPr>
        <w:rPr>
          <w:rFonts w:cs="Arial"/>
          <w:b/>
          <w:color w:val="0070C0"/>
          <w:u w:val="single"/>
          <w:lang w:eastAsia="en-US"/>
        </w:rPr>
      </w:pPr>
      <w:r w:rsidRPr="00A01A19">
        <w:rPr>
          <w:rFonts w:cs="Arial"/>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3B7CF6B0" w14:textId="77777777" w:rsidR="00280438" w:rsidRPr="00A01A19" w:rsidRDefault="00280438" w:rsidP="00280438">
      <w:pPr>
        <w:rPr>
          <w:rFonts w:cs="Arial"/>
          <w:color w:val="000000" w:themeColor="text1"/>
        </w:rPr>
      </w:pPr>
      <w:r w:rsidRPr="00A01A19">
        <w:rPr>
          <w:rFonts w:cs="Arial"/>
          <w:b/>
          <w:snapToGrid w:val="0"/>
          <w:color w:val="0070C0"/>
          <w:lang w:eastAsia="es-ES"/>
        </w:rPr>
        <w:br w:type="page"/>
      </w:r>
    </w:p>
    <w:p w14:paraId="44108438" w14:textId="77777777" w:rsidR="00280438" w:rsidRPr="00A01A19" w:rsidRDefault="00280438" w:rsidP="00280438">
      <w:pPr>
        <w:rPr>
          <w:rFonts w:cs="Arial"/>
          <w:color w:val="000000" w:themeColor="text1"/>
        </w:rPr>
      </w:pPr>
    </w:p>
    <w:p w14:paraId="48AD40B8" w14:textId="77777777" w:rsidR="00280438" w:rsidRPr="00A01A19" w:rsidRDefault="00280438" w:rsidP="00280438">
      <w:pPr>
        <w:tabs>
          <w:tab w:val="left" w:pos="3240"/>
          <w:tab w:val="left" w:pos="7380"/>
        </w:tabs>
        <w:rPr>
          <w:rFonts w:cs="Arial"/>
          <w:color w:val="000000" w:themeColor="text1"/>
        </w:rPr>
      </w:pPr>
    </w:p>
    <w:p w14:paraId="3998ADA8" w14:textId="77777777" w:rsidR="00280438" w:rsidRDefault="00280438" w:rsidP="00280438">
      <w:pPr>
        <w:pStyle w:val="Ttol1"/>
      </w:pPr>
      <w:bookmarkStart w:id="196" w:name="Annex9"/>
      <w:bookmarkStart w:id="197" w:name="_Toc139537363"/>
      <w:r w:rsidRPr="00A01A19">
        <w:t>ANNEX NÚM. 9</w:t>
      </w:r>
      <w:bookmarkEnd w:id="196"/>
      <w:r w:rsidRPr="00A01A19">
        <w:t xml:space="preserve"> - DECLARACIÓ RESPONSABLE DE DISPOSAR DELS MITJANS MATERIALS I PERSONALS PER A L’EXECUCIÓ DEL CONTRACTE</w:t>
      </w:r>
      <w:bookmarkEnd w:id="197"/>
      <w:r w:rsidRPr="00A01A19">
        <w:t xml:space="preserve"> </w:t>
      </w:r>
    </w:p>
    <w:p w14:paraId="314AE591" w14:textId="77777777" w:rsidR="00280438" w:rsidRPr="007A7214" w:rsidRDefault="00280438" w:rsidP="00280438"/>
    <w:p w14:paraId="2155B5DB" w14:textId="77777777" w:rsidR="00280438" w:rsidRPr="00A01A19" w:rsidRDefault="00280438" w:rsidP="00280438">
      <w:pPr>
        <w:rPr>
          <w:rFonts w:cs="Arial"/>
          <w:color w:val="000000" w:themeColor="text1"/>
        </w:rPr>
      </w:pPr>
    </w:p>
    <w:p w14:paraId="702E65A7" w14:textId="77777777" w:rsidR="00280438" w:rsidRPr="00A01A19" w:rsidRDefault="00280438" w:rsidP="00280438">
      <w:pPr>
        <w:rPr>
          <w:rFonts w:cs="Arial"/>
          <w:b/>
          <w:color w:val="000000" w:themeColor="text1"/>
        </w:rPr>
      </w:pPr>
      <w:r w:rsidRPr="00A01A19">
        <w:rPr>
          <w:rFonts w:cs="Arial"/>
          <w:b/>
          <w:color w:val="000000" w:themeColor="text1"/>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280438" w:rsidRPr="00A01A19" w14:paraId="4302D758" w14:textId="77777777" w:rsidTr="008C070F">
        <w:tc>
          <w:tcPr>
            <w:tcW w:w="5778" w:type="dxa"/>
          </w:tcPr>
          <w:p w14:paraId="3EFEA25E" w14:textId="77777777" w:rsidR="00280438" w:rsidRPr="00A01A19" w:rsidRDefault="00280438" w:rsidP="008C070F">
            <w:pPr>
              <w:rPr>
                <w:rFonts w:cs="Arial"/>
                <w:color w:val="000000" w:themeColor="text1"/>
              </w:rPr>
            </w:pPr>
            <w:r w:rsidRPr="00A01A19">
              <w:rPr>
                <w:rFonts w:cs="Arial"/>
                <w:color w:val="000000" w:themeColor="text1"/>
              </w:rPr>
              <w:t>Cognoms i nom o raó social</w:t>
            </w:r>
          </w:p>
        </w:tc>
        <w:tc>
          <w:tcPr>
            <w:tcW w:w="2866" w:type="dxa"/>
            <w:gridSpan w:val="2"/>
          </w:tcPr>
          <w:p w14:paraId="49A7BCCD" w14:textId="77777777" w:rsidR="00280438" w:rsidRPr="00A01A19" w:rsidRDefault="00280438" w:rsidP="008C070F">
            <w:pPr>
              <w:rPr>
                <w:rFonts w:cs="Arial"/>
                <w:color w:val="000000" w:themeColor="text1"/>
              </w:rPr>
            </w:pPr>
            <w:r w:rsidRPr="00A01A19">
              <w:rPr>
                <w:rFonts w:cs="Arial"/>
                <w:color w:val="000000" w:themeColor="text1"/>
              </w:rPr>
              <w:t>NIF</w:t>
            </w:r>
          </w:p>
        </w:tc>
      </w:tr>
      <w:tr w:rsidR="00280438" w:rsidRPr="00A01A19" w14:paraId="2C20F04F" w14:textId="77777777" w:rsidTr="008C070F">
        <w:tc>
          <w:tcPr>
            <w:tcW w:w="5778" w:type="dxa"/>
            <w:tcBorders>
              <w:bottom w:val="single" w:sz="4" w:space="0" w:color="auto"/>
            </w:tcBorders>
          </w:tcPr>
          <w:p w14:paraId="5F0C20C3" w14:textId="77777777" w:rsidR="00280438" w:rsidRPr="00A01A19" w:rsidRDefault="00280438" w:rsidP="008C070F">
            <w:pPr>
              <w:rPr>
                <w:rFonts w:cs="Arial"/>
                <w:color w:val="000000" w:themeColor="text1"/>
              </w:rPr>
            </w:pP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p>
        </w:tc>
        <w:tc>
          <w:tcPr>
            <w:tcW w:w="2866" w:type="dxa"/>
            <w:gridSpan w:val="2"/>
            <w:tcBorders>
              <w:bottom w:val="single" w:sz="4" w:space="0" w:color="auto"/>
            </w:tcBorders>
          </w:tcPr>
          <w:p w14:paraId="6F51B1DA" w14:textId="77777777" w:rsidR="00280438" w:rsidRPr="00A01A19" w:rsidRDefault="00280438" w:rsidP="008C070F">
            <w:pPr>
              <w:rPr>
                <w:rFonts w:cs="Arial"/>
                <w:color w:val="000000" w:themeColor="text1"/>
              </w:rPr>
            </w:pP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p>
        </w:tc>
      </w:tr>
      <w:tr w:rsidR="00280438" w:rsidRPr="00A01A19" w14:paraId="1F8316A4"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06AFC0C6" w14:textId="77777777" w:rsidR="00280438" w:rsidRPr="00A01A19" w:rsidRDefault="00280438" w:rsidP="008C070F">
            <w:pPr>
              <w:rPr>
                <w:rFonts w:cs="Arial"/>
                <w:b/>
                <w:color w:val="000000" w:themeColor="text1"/>
              </w:rPr>
            </w:pPr>
            <w:r w:rsidRPr="00A01A19">
              <w:rPr>
                <w:rFonts w:cs="Arial"/>
                <w:b/>
                <w:color w:val="000000" w:themeColor="text1"/>
              </w:rPr>
              <w:t>Dades de la persona que actua en representació de l’empresa</w:t>
            </w:r>
          </w:p>
        </w:tc>
      </w:tr>
      <w:tr w:rsidR="00280438" w:rsidRPr="00A01A19" w14:paraId="251D70E9"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03085997" w14:textId="77777777" w:rsidR="00280438" w:rsidRPr="00A01A19" w:rsidRDefault="00280438" w:rsidP="008C070F">
            <w:pPr>
              <w:rPr>
                <w:rFonts w:cs="Arial"/>
                <w:color w:val="000000" w:themeColor="text1"/>
              </w:rPr>
            </w:pPr>
            <w:r w:rsidRPr="00A01A19">
              <w:rPr>
                <w:rFonts w:cs="Arial"/>
                <w:color w:val="000000" w:themeColor="text1"/>
              </w:rPr>
              <w:t>Cognoms i nom</w:t>
            </w:r>
          </w:p>
        </w:tc>
        <w:tc>
          <w:tcPr>
            <w:tcW w:w="2724" w:type="dxa"/>
            <w:tcBorders>
              <w:top w:val="single" w:sz="4" w:space="0" w:color="auto"/>
              <w:left w:val="nil"/>
              <w:bottom w:val="nil"/>
              <w:right w:val="nil"/>
            </w:tcBorders>
          </w:tcPr>
          <w:p w14:paraId="72619852" w14:textId="77777777" w:rsidR="00280438" w:rsidRPr="00A01A19" w:rsidRDefault="00280438" w:rsidP="008C070F">
            <w:pPr>
              <w:rPr>
                <w:rFonts w:cs="Arial"/>
                <w:color w:val="000000" w:themeColor="text1"/>
              </w:rPr>
            </w:pPr>
            <w:r w:rsidRPr="00A01A19">
              <w:rPr>
                <w:rFonts w:cs="Arial"/>
                <w:color w:val="000000" w:themeColor="text1"/>
              </w:rPr>
              <w:t>NIF</w:t>
            </w:r>
          </w:p>
        </w:tc>
      </w:tr>
      <w:tr w:rsidR="00280438" w:rsidRPr="00A01A19" w14:paraId="7822C3C3"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7581736E" w14:textId="77777777" w:rsidR="00280438" w:rsidRPr="00A01A19" w:rsidRDefault="00280438" w:rsidP="008C070F">
            <w:pPr>
              <w:rPr>
                <w:rFonts w:cs="Arial"/>
                <w:b/>
                <w:color w:val="000000" w:themeColor="text1"/>
              </w:rPr>
            </w:pP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p>
        </w:tc>
        <w:tc>
          <w:tcPr>
            <w:tcW w:w="2724" w:type="dxa"/>
            <w:tcBorders>
              <w:top w:val="nil"/>
              <w:left w:val="nil"/>
              <w:bottom w:val="single" w:sz="4" w:space="0" w:color="auto"/>
              <w:right w:val="nil"/>
            </w:tcBorders>
          </w:tcPr>
          <w:p w14:paraId="02364C89" w14:textId="77777777" w:rsidR="00280438" w:rsidRPr="00A01A19" w:rsidRDefault="00280438" w:rsidP="008C070F">
            <w:pPr>
              <w:rPr>
                <w:rFonts w:cs="Arial"/>
                <w:b/>
                <w:color w:val="000000" w:themeColor="text1"/>
              </w:rPr>
            </w:pP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p>
        </w:tc>
      </w:tr>
    </w:tbl>
    <w:p w14:paraId="68BCFF2F" w14:textId="77777777" w:rsidR="00280438" w:rsidRPr="00A01A19" w:rsidRDefault="00280438" w:rsidP="00280438">
      <w:pPr>
        <w:rPr>
          <w:rFonts w:cs="Arial"/>
          <w:color w:val="000000" w:themeColor="text1"/>
        </w:rPr>
      </w:pPr>
    </w:p>
    <w:p w14:paraId="35969BD8" w14:textId="77777777" w:rsidR="00280438" w:rsidRPr="00A01A19" w:rsidRDefault="00280438" w:rsidP="00280438">
      <w:pPr>
        <w:rPr>
          <w:rFonts w:cs="Arial"/>
          <w:b/>
          <w:color w:val="000000" w:themeColor="text1"/>
        </w:rPr>
      </w:pPr>
      <w:r w:rsidRPr="00A01A19">
        <w:rPr>
          <w:rFonts w:cs="Arial"/>
          <w:b/>
          <w:color w:val="000000" w:themeColor="text1"/>
        </w:rPr>
        <w:t>Declaro, sota la meva responsabilitat</w:t>
      </w:r>
    </w:p>
    <w:p w14:paraId="6DE58B47" w14:textId="77777777" w:rsidR="00280438" w:rsidRPr="00A01A19" w:rsidRDefault="00280438" w:rsidP="00280438">
      <w:pPr>
        <w:rPr>
          <w:rFonts w:cs="Arial"/>
          <w:color w:val="000000" w:themeColor="text1"/>
        </w:rPr>
      </w:pPr>
    </w:p>
    <w:p w14:paraId="1A1D0C85" w14:textId="77777777" w:rsidR="00280438" w:rsidRPr="00A01A19" w:rsidRDefault="00280438" w:rsidP="00280438">
      <w:pPr>
        <w:rPr>
          <w:rFonts w:cs="Arial"/>
          <w:color w:val="000000" w:themeColor="text1"/>
        </w:rPr>
      </w:pPr>
      <w:r w:rsidRPr="00A01A19">
        <w:rPr>
          <w:rFonts w:cs="Arial"/>
          <w:color w:val="000000" w:themeColor="text1"/>
        </w:rPr>
        <w:t>Que l’empresa que represento, com a proposada adjudicatària del contracte (Exp. JU-2024-7) basat en l’Acord marc dels serveis de neteja de la Comissió Central de Subministraments (CCS 2022 1), disposa efectivament dels mitjans a què s’ha compromès per a l’execució del contracte, de conformitat amb l’article 76.2 de la LCSP.</w:t>
      </w:r>
    </w:p>
    <w:p w14:paraId="6776092E" w14:textId="77777777" w:rsidR="00280438" w:rsidRPr="00A01A19" w:rsidRDefault="00280438" w:rsidP="00280438">
      <w:pPr>
        <w:rPr>
          <w:rFonts w:cs="Arial"/>
          <w:color w:val="000000" w:themeColor="text1"/>
        </w:rPr>
      </w:pPr>
    </w:p>
    <w:p w14:paraId="364B12C3" w14:textId="77777777" w:rsidR="00280438" w:rsidRPr="00A01A19" w:rsidRDefault="00280438" w:rsidP="00280438">
      <w:pPr>
        <w:rPr>
          <w:rFonts w:cs="Arial"/>
          <w:color w:val="000000" w:themeColor="text1"/>
        </w:rPr>
      </w:pPr>
      <w:r w:rsidRPr="00A01A19">
        <w:rPr>
          <w:rFonts w:cs="Arial"/>
          <w:color w:val="000000" w:themeColor="text1"/>
        </w:rPr>
        <w:t>I perquè així consti, signo aquesta declaració.</w:t>
      </w:r>
    </w:p>
    <w:p w14:paraId="791B8FA3" w14:textId="77777777" w:rsidR="00280438" w:rsidRPr="00A01A19" w:rsidRDefault="00280438" w:rsidP="00280438">
      <w:pPr>
        <w:rPr>
          <w:rFonts w:cs="Arial"/>
          <w:color w:val="000000" w:themeColor="text1"/>
        </w:rPr>
      </w:pPr>
    </w:p>
    <w:p w14:paraId="31626763" w14:textId="77777777" w:rsidR="00280438" w:rsidRPr="00A01A19" w:rsidRDefault="00280438" w:rsidP="00280438">
      <w:pPr>
        <w:autoSpaceDE w:val="0"/>
        <w:autoSpaceDN w:val="0"/>
        <w:adjustRightInd w:val="0"/>
        <w:rPr>
          <w:rFonts w:cs="Arial"/>
          <w:color w:val="000000" w:themeColor="text1"/>
        </w:rPr>
      </w:pPr>
    </w:p>
    <w:p w14:paraId="27250E84" w14:textId="77777777" w:rsidR="00280438" w:rsidRPr="00A01A19" w:rsidRDefault="00280438" w:rsidP="00280438">
      <w:pPr>
        <w:autoSpaceDE w:val="0"/>
        <w:autoSpaceDN w:val="0"/>
        <w:adjustRightInd w:val="0"/>
        <w:rPr>
          <w:rFonts w:cs="Arial"/>
          <w:color w:val="000000" w:themeColor="text1"/>
        </w:rPr>
      </w:pPr>
    </w:p>
    <w:p w14:paraId="53AAB7B7" w14:textId="77777777" w:rsidR="00280438" w:rsidRPr="00A01A19" w:rsidRDefault="00280438" w:rsidP="00280438">
      <w:pPr>
        <w:rPr>
          <w:rFonts w:cs="Arial"/>
          <w:color w:val="000000" w:themeColor="text1"/>
        </w:rPr>
      </w:pPr>
      <w:r w:rsidRPr="00A01A19">
        <w:rPr>
          <w:rFonts w:cs="Arial"/>
          <w:color w:val="000000" w:themeColor="text1"/>
        </w:rPr>
        <w:t>(Signatura electrònica del/de la representant legal de l’empresa)</w:t>
      </w:r>
    </w:p>
    <w:p w14:paraId="5756D88C" w14:textId="77777777" w:rsidR="00280438" w:rsidRPr="00A01A19" w:rsidRDefault="00280438" w:rsidP="00280438">
      <w:pPr>
        <w:rPr>
          <w:rFonts w:cs="Arial"/>
          <w:b/>
          <w:bCs/>
          <w:color w:val="000000" w:themeColor="text1"/>
        </w:rPr>
      </w:pPr>
      <w:r w:rsidRPr="00A01A19">
        <w:rPr>
          <w:rFonts w:cs="Arial"/>
          <w:b/>
          <w:bCs/>
          <w:color w:val="000000" w:themeColor="text1"/>
        </w:rPr>
        <w:br w:type="page"/>
      </w:r>
    </w:p>
    <w:p w14:paraId="39BE505F" w14:textId="77777777" w:rsidR="00280438" w:rsidRDefault="00280438" w:rsidP="00280438">
      <w:pPr>
        <w:pStyle w:val="Ttol1"/>
      </w:pPr>
      <w:bookmarkStart w:id="198" w:name="Annex10"/>
      <w:bookmarkStart w:id="199" w:name="_Toc139537364"/>
      <w:bookmarkStart w:id="200" w:name="Annex11"/>
      <w:r w:rsidRPr="00A01A19">
        <w:lastRenderedPageBreak/>
        <w:t>ANNEX NÚM. 10</w:t>
      </w:r>
      <w:bookmarkEnd w:id="198"/>
      <w:r w:rsidRPr="00A01A19">
        <w:t xml:space="preserve"> - DECLARACIÓ RESPONSABLE SOBRE EL COMPLIMENT DE LA NORMATIVA EN MATÈRIA DE PREVENCIÓ DE RISCOS LABORALS</w:t>
      </w:r>
      <w:bookmarkEnd w:id="199"/>
    </w:p>
    <w:p w14:paraId="551E1A5C" w14:textId="77777777" w:rsidR="00280438" w:rsidRPr="007A7214" w:rsidRDefault="00280438" w:rsidP="00280438"/>
    <w:p w14:paraId="7EE6310E" w14:textId="77777777" w:rsidR="00280438" w:rsidRPr="00A01A19" w:rsidRDefault="00280438" w:rsidP="00280438">
      <w:pPr>
        <w:rPr>
          <w:rFonts w:cs="Arial"/>
          <w:b/>
        </w:rPr>
      </w:pPr>
      <w:r w:rsidRPr="00A01A19">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280438" w:rsidRPr="00A01A19" w14:paraId="031C1903" w14:textId="77777777" w:rsidTr="008C070F">
        <w:tc>
          <w:tcPr>
            <w:tcW w:w="5778" w:type="dxa"/>
          </w:tcPr>
          <w:p w14:paraId="5FF4ED08" w14:textId="77777777" w:rsidR="00280438" w:rsidRPr="00A01A19" w:rsidRDefault="00280438" w:rsidP="008C070F">
            <w:pPr>
              <w:rPr>
                <w:rFonts w:cs="Arial"/>
              </w:rPr>
            </w:pPr>
            <w:r w:rsidRPr="00A01A19">
              <w:rPr>
                <w:rFonts w:cs="Arial"/>
              </w:rPr>
              <w:t>Cognoms i nom o raó social</w:t>
            </w:r>
          </w:p>
        </w:tc>
        <w:tc>
          <w:tcPr>
            <w:tcW w:w="2866" w:type="dxa"/>
            <w:gridSpan w:val="2"/>
          </w:tcPr>
          <w:p w14:paraId="52362AFD" w14:textId="77777777" w:rsidR="00280438" w:rsidRPr="00A01A19" w:rsidRDefault="00280438" w:rsidP="008C070F">
            <w:pPr>
              <w:rPr>
                <w:rFonts w:cs="Arial"/>
              </w:rPr>
            </w:pPr>
            <w:r w:rsidRPr="00A01A19">
              <w:rPr>
                <w:rFonts w:cs="Arial"/>
              </w:rPr>
              <w:t>NIF</w:t>
            </w:r>
          </w:p>
        </w:tc>
      </w:tr>
      <w:tr w:rsidR="00280438" w:rsidRPr="00A01A19" w14:paraId="5713F377" w14:textId="77777777" w:rsidTr="008C070F">
        <w:tc>
          <w:tcPr>
            <w:tcW w:w="5778" w:type="dxa"/>
            <w:tcBorders>
              <w:bottom w:val="single" w:sz="4" w:space="0" w:color="auto"/>
            </w:tcBorders>
          </w:tcPr>
          <w:p w14:paraId="67F8272F" w14:textId="77777777" w:rsidR="00280438" w:rsidRPr="00A01A19" w:rsidRDefault="00280438" w:rsidP="008C070F">
            <w:pPr>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c>
          <w:tcPr>
            <w:tcW w:w="2866" w:type="dxa"/>
            <w:gridSpan w:val="2"/>
            <w:tcBorders>
              <w:bottom w:val="single" w:sz="4" w:space="0" w:color="auto"/>
            </w:tcBorders>
          </w:tcPr>
          <w:p w14:paraId="36041E87" w14:textId="77777777" w:rsidR="00280438" w:rsidRPr="00A01A19" w:rsidRDefault="00280438" w:rsidP="008C070F">
            <w:pPr>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68206F24"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336FEE94" w14:textId="77777777" w:rsidR="00280438" w:rsidRPr="00A01A19" w:rsidRDefault="00280438" w:rsidP="008C070F">
            <w:pPr>
              <w:rPr>
                <w:rFonts w:cs="Arial"/>
                <w:b/>
              </w:rPr>
            </w:pPr>
            <w:r w:rsidRPr="00A01A19">
              <w:rPr>
                <w:rFonts w:cs="Arial"/>
                <w:b/>
              </w:rPr>
              <w:t>Dades de la persona que actua en representació de l’empresa</w:t>
            </w:r>
          </w:p>
        </w:tc>
      </w:tr>
      <w:tr w:rsidR="00280438" w:rsidRPr="00A01A19" w14:paraId="0F29507F"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3F54ADF1" w14:textId="77777777" w:rsidR="00280438" w:rsidRPr="00A01A19" w:rsidRDefault="00280438" w:rsidP="008C070F">
            <w:pPr>
              <w:rPr>
                <w:rFonts w:cs="Arial"/>
              </w:rPr>
            </w:pPr>
            <w:r w:rsidRPr="00A01A19">
              <w:rPr>
                <w:rFonts w:cs="Arial"/>
              </w:rPr>
              <w:t>Cognoms i nom</w:t>
            </w:r>
          </w:p>
        </w:tc>
        <w:tc>
          <w:tcPr>
            <w:tcW w:w="2724" w:type="dxa"/>
            <w:tcBorders>
              <w:top w:val="single" w:sz="4" w:space="0" w:color="auto"/>
              <w:left w:val="nil"/>
              <w:bottom w:val="nil"/>
              <w:right w:val="nil"/>
            </w:tcBorders>
          </w:tcPr>
          <w:p w14:paraId="2EA1C5AD" w14:textId="77777777" w:rsidR="00280438" w:rsidRPr="00A01A19" w:rsidRDefault="00280438" w:rsidP="008C070F">
            <w:pPr>
              <w:rPr>
                <w:rFonts w:cs="Arial"/>
              </w:rPr>
            </w:pPr>
            <w:r w:rsidRPr="00A01A19">
              <w:rPr>
                <w:rFonts w:cs="Arial"/>
              </w:rPr>
              <w:t>NIF</w:t>
            </w:r>
          </w:p>
        </w:tc>
      </w:tr>
      <w:tr w:rsidR="00280438" w:rsidRPr="00A01A19" w14:paraId="37EF5E93" w14:textId="77777777" w:rsidTr="008C070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F01D906" w14:textId="77777777" w:rsidR="00280438" w:rsidRPr="00A01A19" w:rsidRDefault="00280438" w:rsidP="008C070F">
            <w:pPr>
              <w:rPr>
                <w:rFonts w:cs="Arial"/>
                <w:b/>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c>
          <w:tcPr>
            <w:tcW w:w="2724" w:type="dxa"/>
            <w:tcBorders>
              <w:top w:val="nil"/>
              <w:left w:val="nil"/>
              <w:bottom w:val="single" w:sz="4" w:space="0" w:color="auto"/>
              <w:right w:val="nil"/>
            </w:tcBorders>
          </w:tcPr>
          <w:p w14:paraId="44EFA08F" w14:textId="77777777" w:rsidR="00280438" w:rsidRPr="00A01A19" w:rsidRDefault="00280438" w:rsidP="008C070F">
            <w:pPr>
              <w:rPr>
                <w:rFonts w:cs="Arial"/>
                <w:b/>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750BF1F5" w14:textId="77777777" w:rsidR="00280438" w:rsidRPr="00A01A19" w:rsidRDefault="00280438" w:rsidP="00280438">
      <w:pPr>
        <w:rPr>
          <w:rFonts w:cs="Arial"/>
        </w:rPr>
      </w:pPr>
    </w:p>
    <w:p w14:paraId="664E4BEC" w14:textId="77777777" w:rsidR="00280438" w:rsidRPr="00A01A19" w:rsidRDefault="00280438" w:rsidP="00280438">
      <w:pPr>
        <w:rPr>
          <w:rFonts w:cs="Arial"/>
          <w:b/>
        </w:rPr>
      </w:pPr>
      <w:r w:rsidRPr="00A01A19">
        <w:rPr>
          <w:rFonts w:cs="Arial"/>
          <w:b/>
        </w:rPr>
        <w:t>Declaro, sota la meva responsabilitat</w:t>
      </w:r>
    </w:p>
    <w:p w14:paraId="64C389C1" w14:textId="77777777" w:rsidR="00280438" w:rsidRPr="00A01A19" w:rsidRDefault="00280438" w:rsidP="00280438">
      <w:pPr>
        <w:rPr>
          <w:rFonts w:cs="Arial"/>
          <w:b/>
        </w:rPr>
      </w:pPr>
    </w:p>
    <w:p w14:paraId="3C8895F8" w14:textId="77777777" w:rsidR="00280438" w:rsidRPr="00A01A19" w:rsidRDefault="00280438" w:rsidP="00280438">
      <w:pPr>
        <w:autoSpaceDE w:val="0"/>
        <w:autoSpaceDN w:val="0"/>
        <w:adjustRightInd w:val="0"/>
        <w:rPr>
          <w:rFonts w:cs="Arial"/>
        </w:rPr>
      </w:pPr>
      <w:r w:rsidRPr="00A01A19">
        <w:rPr>
          <w:rFonts w:cs="Arial"/>
        </w:rPr>
        <w:t>Que l’empresa que represento compleix la normativa vigent en matèria de prevenció de riscos laborals.</w:t>
      </w:r>
    </w:p>
    <w:p w14:paraId="5EEE114D" w14:textId="77777777" w:rsidR="00280438" w:rsidRPr="00A01A19" w:rsidRDefault="00280438" w:rsidP="00280438">
      <w:pPr>
        <w:autoSpaceDE w:val="0"/>
        <w:autoSpaceDN w:val="0"/>
        <w:adjustRightInd w:val="0"/>
        <w:rPr>
          <w:rFonts w:cs="Arial"/>
        </w:rPr>
      </w:pPr>
    </w:p>
    <w:p w14:paraId="6E1A9860" w14:textId="77777777" w:rsidR="00280438" w:rsidRPr="00A01A19" w:rsidRDefault="00280438" w:rsidP="00280438">
      <w:pPr>
        <w:autoSpaceDE w:val="0"/>
        <w:autoSpaceDN w:val="0"/>
        <w:adjustRightInd w:val="0"/>
        <w:rPr>
          <w:rFonts w:cs="Arial"/>
        </w:rPr>
      </w:pPr>
      <w:r w:rsidRPr="00A01A19">
        <w:rPr>
          <w:rFonts w:cs="Arial"/>
        </w:rPr>
        <w:t>Que l’empresa es compromet a realitzar les activitats pròpies i inherents a la coordinació d’activitats empresarials necessàries per a l’execució del contracte.</w:t>
      </w:r>
    </w:p>
    <w:p w14:paraId="0D54A02D" w14:textId="77777777" w:rsidR="00280438" w:rsidRPr="00A01A19" w:rsidRDefault="00280438" w:rsidP="00280438">
      <w:pPr>
        <w:autoSpaceDE w:val="0"/>
        <w:autoSpaceDN w:val="0"/>
        <w:adjustRightInd w:val="0"/>
        <w:rPr>
          <w:rFonts w:cs="Arial"/>
        </w:rPr>
      </w:pPr>
    </w:p>
    <w:p w14:paraId="02919739" w14:textId="77777777" w:rsidR="00280438" w:rsidRPr="00A01A19" w:rsidRDefault="00280438" w:rsidP="00280438">
      <w:pPr>
        <w:rPr>
          <w:rFonts w:cs="Arial"/>
        </w:rPr>
      </w:pPr>
      <w:r w:rsidRPr="00A01A19">
        <w:rPr>
          <w:rFonts w:cs="Arial"/>
        </w:rPr>
        <w:t>I perquè així consti, signo aquesta declaració responsable.</w:t>
      </w:r>
    </w:p>
    <w:p w14:paraId="26631404" w14:textId="77777777" w:rsidR="00280438" w:rsidRPr="00A01A19" w:rsidRDefault="00280438" w:rsidP="00280438">
      <w:pPr>
        <w:autoSpaceDE w:val="0"/>
        <w:autoSpaceDN w:val="0"/>
        <w:adjustRightInd w:val="0"/>
        <w:rPr>
          <w:rFonts w:cs="Arial"/>
        </w:rPr>
      </w:pPr>
    </w:p>
    <w:p w14:paraId="42039AAC" w14:textId="77777777" w:rsidR="00280438" w:rsidRPr="00A01A19" w:rsidRDefault="00280438" w:rsidP="00280438">
      <w:pPr>
        <w:autoSpaceDE w:val="0"/>
        <w:autoSpaceDN w:val="0"/>
        <w:adjustRightInd w:val="0"/>
        <w:rPr>
          <w:rFonts w:cs="Arial"/>
        </w:rPr>
      </w:pPr>
    </w:p>
    <w:p w14:paraId="1F519253" w14:textId="77777777" w:rsidR="00280438" w:rsidRPr="00A01A19" w:rsidRDefault="00280438" w:rsidP="00280438">
      <w:pPr>
        <w:rPr>
          <w:rFonts w:cs="Arial"/>
        </w:rPr>
      </w:pPr>
      <w:r w:rsidRPr="00A01A19">
        <w:rPr>
          <w:rFonts w:cs="Arial"/>
        </w:rPr>
        <w:t>(Signatura electrònica del/de la representant legal de l’empresa)</w:t>
      </w:r>
    </w:p>
    <w:p w14:paraId="17674BD4" w14:textId="77777777" w:rsidR="00280438" w:rsidRPr="00A01A19" w:rsidRDefault="00280438" w:rsidP="00280438">
      <w:pPr>
        <w:rPr>
          <w:rFonts w:cs="Arial"/>
          <w:b/>
          <w:bCs/>
          <w:snapToGrid w:val="0"/>
        </w:rPr>
      </w:pPr>
      <w:r w:rsidRPr="00A01A19">
        <w:rPr>
          <w:rFonts w:cs="Arial"/>
          <w:b/>
          <w:bCs/>
          <w:snapToGrid w:val="0"/>
        </w:rPr>
        <w:br w:type="page"/>
      </w:r>
    </w:p>
    <w:p w14:paraId="70D4B70A" w14:textId="77777777" w:rsidR="00280438" w:rsidRPr="00A01A19" w:rsidRDefault="00280438" w:rsidP="00280438">
      <w:pPr>
        <w:pStyle w:val="Ttol1"/>
        <w:sectPr w:rsidR="00280438" w:rsidRPr="00A01A19" w:rsidSect="008C070F">
          <w:headerReference w:type="default" r:id="rId47"/>
          <w:pgSz w:w="11906" w:h="16838"/>
          <w:pgMar w:top="1985" w:right="1701" w:bottom="1418" w:left="1701" w:header="567" w:footer="567" w:gutter="0"/>
          <w:cols w:space="708"/>
          <w:docGrid w:linePitch="360"/>
        </w:sectPr>
      </w:pPr>
    </w:p>
    <w:p w14:paraId="2B7EEF39" w14:textId="77777777" w:rsidR="00280438" w:rsidRPr="00A01A19" w:rsidRDefault="00280438" w:rsidP="00280438">
      <w:pPr>
        <w:pStyle w:val="Ttol1"/>
      </w:pPr>
      <w:bookmarkStart w:id="201" w:name="_Toc139537365"/>
      <w:r w:rsidRPr="00A01A19">
        <w:lastRenderedPageBreak/>
        <w:t>ANNEX NÚM. 11</w:t>
      </w:r>
      <w:bookmarkEnd w:id="200"/>
      <w:r w:rsidRPr="00A01A19">
        <w:t xml:space="preserve"> - MODEL PETICIÓ CONSTITUCIÓ GARANTIA DEFINITIVA PER MITJÀ RETENCIÓ DE PREU</w:t>
      </w:r>
      <w:bookmarkEnd w:id="201"/>
    </w:p>
    <w:p w14:paraId="3FAC2976" w14:textId="77777777" w:rsidR="00280438" w:rsidRDefault="00280438" w:rsidP="00280438">
      <w:pPr>
        <w:rPr>
          <w:rFonts w:cs="Arial"/>
        </w:rPr>
      </w:pPr>
    </w:p>
    <w:p w14:paraId="4ABF5FD8" w14:textId="77777777" w:rsidR="00280438" w:rsidRPr="00A01A19" w:rsidRDefault="00280438" w:rsidP="00280438">
      <w:pPr>
        <w:rPr>
          <w:rFonts w:cs="Arial"/>
        </w:rPr>
      </w:pPr>
      <w:r w:rsidRPr="00A01A19">
        <w:rPr>
          <w:rFonts w:cs="Arial"/>
        </w:rPr>
        <w:t xml:space="preserve">El/la senyor/a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rPr>
        <w:t xml:space="preserve"> com apoderat/ada de l’empresa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p w14:paraId="2ACCC25A" w14:textId="77777777" w:rsidR="00280438" w:rsidRPr="00A01A19" w:rsidRDefault="00280438" w:rsidP="00280438">
      <w:pPr>
        <w:rPr>
          <w:rFonts w:cs="Arial"/>
        </w:rPr>
      </w:pPr>
    </w:p>
    <w:p w14:paraId="0C48CB38" w14:textId="77777777" w:rsidR="00280438" w:rsidRPr="00A01A19" w:rsidRDefault="00280438" w:rsidP="00280438">
      <w:pPr>
        <w:rPr>
          <w:rFonts w:cs="Arial"/>
        </w:rPr>
      </w:pPr>
    </w:p>
    <w:p w14:paraId="5FA8D29F" w14:textId="77777777" w:rsidR="00280438" w:rsidRPr="00A01A19" w:rsidRDefault="00280438" w:rsidP="00280438">
      <w:pPr>
        <w:rPr>
          <w:rFonts w:cs="Arial"/>
        </w:rPr>
      </w:pPr>
    </w:p>
    <w:p w14:paraId="6AA50F33" w14:textId="77777777" w:rsidR="00280438" w:rsidRPr="00A01A19" w:rsidRDefault="00280438" w:rsidP="00280438">
      <w:pPr>
        <w:rPr>
          <w:rFonts w:cs="Arial"/>
        </w:rPr>
      </w:pPr>
      <w:r w:rsidRPr="00A01A19">
        <w:rPr>
          <w:rFonts w:cs="Arial"/>
        </w:rPr>
        <w:t>Sol·licita:</w:t>
      </w:r>
    </w:p>
    <w:p w14:paraId="594517E1" w14:textId="77777777" w:rsidR="00280438" w:rsidRPr="00A01A19" w:rsidRDefault="00280438" w:rsidP="00280438">
      <w:pPr>
        <w:rPr>
          <w:rFonts w:cs="Arial"/>
        </w:rPr>
      </w:pPr>
    </w:p>
    <w:p w14:paraId="4AB1F259" w14:textId="77777777" w:rsidR="00280438" w:rsidRPr="00A01A19" w:rsidRDefault="00280438" w:rsidP="00280438">
      <w:pPr>
        <w:rPr>
          <w:rFonts w:cs="Arial"/>
        </w:rPr>
      </w:pPr>
      <w:r w:rsidRPr="00A01A19">
        <w:rPr>
          <w:rFonts w:cs="Arial"/>
        </w:rPr>
        <w:t xml:space="preserve">Que la garantia definitiva per import de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r w:rsidRPr="00A01A19">
        <w:rPr>
          <w:rFonts w:cs="Arial"/>
        </w:rPr>
        <w:t xml:space="preserve"> euros, corresponent a l’expedient de referència, es realitzi per mitjà de retenció de preu.</w:t>
      </w:r>
    </w:p>
    <w:p w14:paraId="27AB117B" w14:textId="77777777" w:rsidR="00280438" w:rsidRPr="00A01A19" w:rsidRDefault="00280438" w:rsidP="00280438">
      <w:pPr>
        <w:rPr>
          <w:rFonts w:cs="Arial"/>
          <w:b/>
          <w:bCs/>
          <w:snapToGrid w:val="0"/>
        </w:rPr>
      </w:pPr>
    </w:p>
    <w:p w14:paraId="68CA6AA8" w14:textId="77777777" w:rsidR="00280438" w:rsidRPr="00A01A19" w:rsidRDefault="00280438" w:rsidP="00280438">
      <w:pPr>
        <w:rPr>
          <w:rFonts w:cs="Arial"/>
          <w:b/>
          <w:bCs/>
          <w:snapToGrid w:val="0"/>
        </w:rPr>
      </w:pPr>
    </w:p>
    <w:p w14:paraId="386A9A1B" w14:textId="77777777" w:rsidR="00280438" w:rsidRPr="00A01A19" w:rsidRDefault="00280438" w:rsidP="00280438">
      <w:pPr>
        <w:rPr>
          <w:rFonts w:cs="Arial"/>
          <w:b/>
          <w:bCs/>
          <w:snapToGrid w:val="0"/>
        </w:rPr>
      </w:pPr>
    </w:p>
    <w:p w14:paraId="6CA6C6F0" w14:textId="77777777" w:rsidR="00280438" w:rsidRPr="00A01A19" w:rsidRDefault="00280438" w:rsidP="00280438">
      <w:pPr>
        <w:rPr>
          <w:rFonts w:cs="Arial"/>
          <w:b/>
          <w:bCs/>
          <w:snapToGrid w:val="0"/>
        </w:rPr>
      </w:pPr>
    </w:p>
    <w:p w14:paraId="552AC9D1" w14:textId="77777777" w:rsidR="00280438" w:rsidRPr="00A01A19" w:rsidRDefault="00280438" w:rsidP="00280438">
      <w:pPr>
        <w:autoSpaceDE w:val="0"/>
        <w:autoSpaceDN w:val="0"/>
        <w:adjustRightInd w:val="0"/>
        <w:rPr>
          <w:rFonts w:cs="Arial"/>
        </w:rPr>
      </w:pPr>
    </w:p>
    <w:p w14:paraId="658D2EAA" w14:textId="77777777" w:rsidR="00280438" w:rsidRPr="00A01A19" w:rsidRDefault="00280438" w:rsidP="00280438">
      <w:pPr>
        <w:autoSpaceDE w:val="0"/>
        <w:autoSpaceDN w:val="0"/>
        <w:adjustRightInd w:val="0"/>
        <w:rPr>
          <w:rFonts w:cs="Arial"/>
        </w:rPr>
      </w:pPr>
    </w:p>
    <w:p w14:paraId="7444247E" w14:textId="77777777" w:rsidR="00280438" w:rsidRPr="00A01A19" w:rsidRDefault="00280438" w:rsidP="00280438">
      <w:pPr>
        <w:rPr>
          <w:rFonts w:cs="Arial"/>
        </w:rPr>
      </w:pPr>
      <w:r w:rsidRPr="00A01A19">
        <w:rPr>
          <w:rFonts w:cs="Arial"/>
        </w:rPr>
        <w:t>(Signatura electrònica del/de la representant legal de l’empresa)</w:t>
      </w:r>
    </w:p>
    <w:p w14:paraId="7538F5D3" w14:textId="77777777" w:rsidR="00280438" w:rsidRPr="00A01A19" w:rsidRDefault="00280438" w:rsidP="00280438">
      <w:pPr>
        <w:rPr>
          <w:rFonts w:cs="Arial"/>
          <w:b/>
          <w:bCs/>
          <w:snapToGrid w:val="0"/>
        </w:rPr>
      </w:pPr>
      <w:r w:rsidRPr="00A01A19">
        <w:rPr>
          <w:rFonts w:cs="Arial"/>
          <w:b/>
          <w:bCs/>
          <w:snapToGrid w:val="0"/>
        </w:rPr>
        <w:br w:type="page"/>
      </w:r>
    </w:p>
    <w:p w14:paraId="253B89D4" w14:textId="77777777" w:rsidR="00280438" w:rsidRPr="00A01A19" w:rsidRDefault="00280438" w:rsidP="00280438">
      <w:pPr>
        <w:pStyle w:val="Ttol1"/>
      </w:pPr>
      <w:bookmarkStart w:id="202" w:name="Annex12"/>
      <w:bookmarkStart w:id="203" w:name="_Toc139537366"/>
      <w:r w:rsidRPr="00A01A19">
        <w:lastRenderedPageBreak/>
        <w:t>ANNEX NÚM. 12</w:t>
      </w:r>
      <w:bookmarkEnd w:id="202"/>
      <w:r w:rsidRPr="00A01A19">
        <w:t xml:space="preserve"> - INFORME TRIMESTRAL DEL GRAU DE SATISFACCIÓ EN L’EXECUCIÓ DEL CONTRACTE</w:t>
      </w:r>
      <w:bookmarkEnd w:id="203"/>
    </w:p>
    <w:p w14:paraId="78234C53" w14:textId="77777777" w:rsidR="00280438" w:rsidRPr="00A01A19" w:rsidRDefault="00280438" w:rsidP="00280438">
      <w:pPr>
        <w:rPr>
          <w:rFonts w:cs="Arial"/>
          <w:b/>
        </w:rPr>
      </w:pPr>
    </w:p>
    <w:tbl>
      <w:tblPr>
        <w:tblStyle w:val="Taulaambquadrcula"/>
        <w:tblW w:w="0" w:type="auto"/>
        <w:tblLook w:val="04A0" w:firstRow="1" w:lastRow="0" w:firstColumn="1" w:lastColumn="0" w:noHBand="0" w:noVBand="1"/>
      </w:tblPr>
      <w:tblGrid>
        <w:gridCol w:w="4242"/>
        <w:gridCol w:w="4252"/>
      </w:tblGrid>
      <w:tr w:rsidR="00280438" w:rsidRPr="00A01A19" w14:paraId="4F5DC127" w14:textId="77777777" w:rsidTr="008C070F">
        <w:tc>
          <w:tcPr>
            <w:tcW w:w="8494" w:type="dxa"/>
            <w:gridSpan w:val="2"/>
          </w:tcPr>
          <w:p w14:paraId="7D3402D6" w14:textId="77777777" w:rsidR="00280438" w:rsidRPr="00A01A19" w:rsidRDefault="00280438" w:rsidP="008C070F">
            <w:pPr>
              <w:rPr>
                <w:rFonts w:cs="Arial"/>
                <w:b/>
              </w:rPr>
            </w:pPr>
            <w:r w:rsidRPr="00A01A19">
              <w:rPr>
                <w:rFonts w:cs="Arial"/>
                <w:b/>
                <w:bCs/>
                <w:snapToGrid w:val="0"/>
              </w:rPr>
              <w:t>DADES D’IDENTIFICACIÓ DEL CONTRACTE</w:t>
            </w:r>
          </w:p>
        </w:tc>
      </w:tr>
      <w:tr w:rsidR="00280438" w:rsidRPr="00A01A19" w14:paraId="4200A77F" w14:textId="77777777" w:rsidTr="008C070F">
        <w:tc>
          <w:tcPr>
            <w:tcW w:w="8494" w:type="dxa"/>
            <w:gridSpan w:val="2"/>
          </w:tcPr>
          <w:p w14:paraId="5AC7E748" w14:textId="77777777" w:rsidR="00280438" w:rsidRPr="00A01A19" w:rsidRDefault="00280438" w:rsidP="008C070F">
            <w:pPr>
              <w:rPr>
                <w:rFonts w:cs="Arial"/>
                <w:snapToGrid w:val="0"/>
              </w:rPr>
            </w:pPr>
            <w:r w:rsidRPr="00A01A19">
              <w:rPr>
                <w:rFonts w:cs="Arial"/>
                <w:snapToGrid w:val="0"/>
              </w:rPr>
              <w:t xml:space="preserve">Codi d'expedient: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19095857" w14:textId="77777777" w:rsidTr="008C070F">
        <w:tc>
          <w:tcPr>
            <w:tcW w:w="8494" w:type="dxa"/>
            <w:gridSpan w:val="2"/>
          </w:tcPr>
          <w:p w14:paraId="2E269405" w14:textId="77777777" w:rsidR="00280438" w:rsidRPr="00A01A19" w:rsidRDefault="00280438" w:rsidP="008C070F">
            <w:pPr>
              <w:rPr>
                <w:rFonts w:cs="Arial"/>
                <w:snapToGrid w:val="0"/>
              </w:rPr>
            </w:pPr>
            <w:r w:rsidRPr="00A01A19">
              <w:rPr>
                <w:rFonts w:cs="Arial"/>
                <w:snapToGrid w:val="0"/>
              </w:rPr>
              <w:t xml:space="preserve">Objecte del contracte: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7B24BF8A" w14:textId="77777777" w:rsidTr="008C070F">
        <w:tc>
          <w:tcPr>
            <w:tcW w:w="8494" w:type="dxa"/>
            <w:gridSpan w:val="2"/>
          </w:tcPr>
          <w:p w14:paraId="168EB0E3" w14:textId="77777777" w:rsidR="00280438" w:rsidRPr="00A01A19" w:rsidRDefault="00280438" w:rsidP="008C070F">
            <w:pPr>
              <w:rPr>
                <w:rFonts w:cs="Arial"/>
                <w:snapToGrid w:val="0"/>
              </w:rPr>
            </w:pPr>
            <w:r w:rsidRPr="00A01A19">
              <w:rPr>
                <w:rFonts w:cs="Arial"/>
                <w:snapToGrid w:val="0"/>
              </w:rPr>
              <w:t xml:space="preserve">Òrgan de contractació: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480CA1BB" w14:textId="77777777" w:rsidTr="008C070F">
        <w:tc>
          <w:tcPr>
            <w:tcW w:w="8494" w:type="dxa"/>
            <w:gridSpan w:val="2"/>
          </w:tcPr>
          <w:p w14:paraId="4BD5117C" w14:textId="77777777" w:rsidR="00280438" w:rsidRPr="00A01A19" w:rsidRDefault="00280438" w:rsidP="008C070F">
            <w:pPr>
              <w:rPr>
                <w:rFonts w:cs="Arial"/>
                <w:snapToGrid w:val="0"/>
              </w:rPr>
            </w:pPr>
            <w:r w:rsidRPr="00A01A19">
              <w:rPr>
                <w:rFonts w:cs="Arial"/>
                <w:snapToGrid w:val="0"/>
              </w:rPr>
              <w:t xml:space="preserve">Contractista: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0DA2CC94" w14:textId="77777777" w:rsidTr="008C070F">
        <w:tc>
          <w:tcPr>
            <w:tcW w:w="8494" w:type="dxa"/>
            <w:gridSpan w:val="2"/>
          </w:tcPr>
          <w:p w14:paraId="27A55B0D" w14:textId="77777777" w:rsidR="00280438" w:rsidRPr="00A01A19" w:rsidRDefault="00280438" w:rsidP="008C070F">
            <w:pPr>
              <w:rPr>
                <w:rFonts w:cs="Arial"/>
                <w:snapToGrid w:val="0"/>
              </w:rPr>
            </w:pPr>
            <w:r w:rsidRPr="00A01A19">
              <w:rPr>
                <w:rFonts w:cs="Arial"/>
                <w:snapToGrid w:val="0"/>
              </w:rPr>
              <w:t xml:space="preserve">Termini d'execució: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79F55CDB" w14:textId="77777777" w:rsidTr="008C070F">
        <w:tc>
          <w:tcPr>
            <w:tcW w:w="4242" w:type="dxa"/>
          </w:tcPr>
          <w:p w14:paraId="398F0EDA" w14:textId="77777777" w:rsidR="00280438" w:rsidRPr="00A01A19" w:rsidRDefault="00280438" w:rsidP="008C070F">
            <w:pPr>
              <w:rPr>
                <w:rFonts w:cs="Arial"/>
                <w:snapToGrid w:val="0"/>
              </w:rPr>
            </w:pPr>
            <w:r w:rsidRPr="00A01A19">
              <w:rPr>
                <w:rFonts w:cs="Arial"/>
                <w:snapToGrid w:val="0"/>
              </w:rPr>
              <w:t xml:space="preserve">Data d’inici: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c>
          <w:tcPr>
            <w:tcW w:w="4252" w:type="dxa"/>
          </w:tcPr>
          <w:p w14:paraId="403986CE" w14:textId="77777777" w:rsidR="00280438" w:rsidRPr="00A01A19" w:rsidRDefault="00280438" w:rsidP="008C070F">
            <w:pPr>
              <w:rPr>
                <w:rFonts w:cs="Arial"/>
                <w:snapToGrid w:val="0"/>
              </w:rPr>
            </w:pPr>
            <w:r w:rsidRPr="00A01A19">
              <w:rPr>
                <w:rFonts w:cs="Arial"/>
                <w:snapToGrid w:val="0"/>
              </w:rPr>
              <w:t xml:space="preserve">Data de finalització: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525AB41A" w14:textId="77777777" w:rsidTr="008C070F">
        <w:tc>
          <w:tcPr>
            <w:tcW w:w="8494" w:type="dxa"/>
            <w:gridSpan w:val="2"/>
          </w:tcPr>
          <w:p w14:paraId="54F83D76" w14:textId="77777777" w:rsidR="00280438" w:rsidRPr="00A01A19" w:rsidRDefault="00280438" w:rsidP="008C070F">
            <w:pPr>
              <w:rPr>
                <w:rFonts w:cs="Arial"/>
                <w:snapToGrid w:val="0"/>
              </w:rPr>
            </w:pPr>
            <w:r w:rsidRPr="00A01A19">
              <w:rPr>
                <w:rFonts w:cs="Arial"/>
                <w:snapToGrid w:val="0"/>
              </w:rPr>
              <w:t xml:space="preserve">Import d’adjudicació: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7CBC3A49" w14:textId="77777777" w:rsidR="00280438" w:rsidRPr="00A01A19" w:rsidRDefault="00280438" w:rsidP="00280438">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280438" w:rsidRPr="00A01A19" w14:paraId="6EE82C77" w14:textId="77777777" w:rsidTr="008C070F">
        <w:tc>
          <w:tcPr>
            <w:tcW w:w="7479" w:type="dxa"/>
            <w:gridSpan w:val="2"/>
          </w:tcPr>
          <w:p w14:paraId="5C14F17D" w14:textId="77777777" w:rsidR="00280438" w:rsidRPr="00A01A19" w:rsidRDefault="00280438" w:rsidP="008C070F">
            <w:pPr>
              <w:rPr>
                <w:rFonts w:cs="Arial"/>
                <w:color w:val="0070C0"/>
              </w:rPr>
            </w:pPr>
            <w:r w:rsidRPr="00A01A19">
              <w:rPr>
                <w:rFonts w:cs="Arial"/>
                <w:b/>
              </w:rPr>
              <w:t>QÜESTIONARI D’AVALUACIÓ DEL PERÍODE:</w:t>
            </w:r>
            <w:r w:rsidRPr="00A01A19">
              <w:rPr>
                <w:rFonts w:cs="Arial"/>
              </w:rPr>
              <w:t xml:space="preserve"> </w:t>
            </w:r>
            <w:r w:rsidRPr="00A01A19">
              <w:rPr>
                <w:rFonts w:cs="Arial"/>
                <w:i/>
              </w:rPr>
              <w:t>(indiqueu dates del trimestre a avaluar)</w:t>
            </w:r>
          </w:p>
        </w:tc>
        <w:tc>
          <w:tcPr>
            <w:tcW w:w="582" w:type="dxa"/>
          </w:tcPr>
          <w:p w14:paraId="2A8122B3" w14:textId="77777777" w:rsidR="00280438" w:rsidRPr="00A01A19" w:rsidRDefault="00280438" w:rsidP="008C070F">
            <w:pPr>
              <w:jc w:val="center"/>
              <w:rPr>
                <w:rFonts w:cs="Arial"/>
                <w:b/>
              </w:rPr>
            </w:pPr>
            <w:r w:rsidRPr="00A01A19">
              <w:rPr>
                <w:rFonts w:cs="Arial"/>
                <w:b/>
              </w:rPr>
              <w:t>SÍ</w:t>
            </w:r>
          </w:p>
        </w:tc>
        <w:tc>
          <w:tcPr>
            <w:tcW w:w="583" w:type="dxa"/>
          </w:tcPr>
          <w:p w14:paraId="371D0226" w14:textId="77777777" w:rsidR="00280438" w:rsidRPr="00A01A19" w:rsidRDefault="00280438" w:rsidP="008C070F">
            <w:pPr>
              <w:jc w:val="center"/>
              <w:rPr>
                <w:rFonts w:cs="Arial"/>
                <w:b/>
              </w:rPr>
            </w:pPr>
            <w:r w:rsidRPr="00A01A19">
              <w:rPr>
                <w:rFonts w:cs="Arial"/>
                <w:b/>
              </w:rPr>
              <w:t>NO</w:t>
            </w:r>
          </w:p>
        </w:tc>
      </w:tr>
      <w:tr w:rsidR="00280438" w:rsidRPr="00A01A19" w14:paraId="59106A99" w14:textId="77777777" w:rsidTr="008C070F">
        <w:tc>
          <w:tcPr>
            <w:tcW w:w="392" w:type="dxa"/>
          </w:tcPr>
          <w:p w14:paraId="5BFEC811" w14:textId="77777777" w:rsidR="00280438" w:rsidRPr="00A01A19" w:rsidRDefault="00280438" w:rsidP="008C070F">
            <w:pPr>
              <w:jc w:val="center"/>
              <w:rPr>
                <w:rFonts w:cs="Arial"/>
              </w:rPr>
            </w:pPr>
            <w:r w:rsidRPr="00A01A19">
              <w:rPr>
                <w:rFonts w:cs="Arial"/>
              </w:rPr>
              <w:t>1</w:t>
            </w:r>
          </w:p>
        </w:tc>
        <w:tc>
          <w:tcPr>
            <w:tcW w:w="7087" w:type="dxa"/>
          </w:tcPr>
          <w:p w14:paraId="584E114F" w14:textId="77777777" w:rsidR="00280438" w:rsidRPr="00A01A19" w:rsidRDefault="00280438" w:rsidP="008C070F">
            <w:pPr>
              <w:rPr>
                <w:rFonts w:cs="Arial"/>
                <w:lang w:val="en-US"/>
              </w:rPr>
            </w:pPr>
            <w:r w:rsidRPr="00A01A19">
              <w:rPr>
                <w:rFonts w:cs="Arial"/>
                <w:snapToGrid w:val="0"/>
                <w:lang w:val="en-US"/>
              </w:rPr>
              <w:t>S'han utilitzat correctament els mitjans materials adscrits al contracte?</w:t>
            </w:r>
          </w:p>
        </w:tc>
        <w:tc>
          <w:tcPr>
            <w:tcW w:w="582" w:type="dxa"/>
          </w:tcPr>
          <w:p w14:paraId="45FAFB6F"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488CB534"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5E5353EA" w14:textId="77777777" w:rsidTr="008C070F">
        <w:tc>
          <w:tcPr>
            <w:tcW w:w="392" w:type="dxa"/>
            <w:vMerge w:val="restart"/>
          </w:tcPr>
          <w:p w14:paraId="65D66033" w14:textId="77777777" w:rsidR="00280438" w:rsidRPr="00A01A19" w:rsidRDefault="00280438" w:rsidP="008C070F">
            <w:pPr>
              <w:jc w:val="center"/>
              <w:rPr>
                <w:rFonts w:cs="Arial"/>
              </w:rPr>
            </w:pPr>
            <w:r w:rsidRPr="00A01A19">
              <w:rPr>
                <w:rFonts w:cs="Arial"/>
              </w:rPr>
              <w:t>2</w:t>
            </w:r>
          </w:p>
        </w:tc>
        <w:tc>
          <w:tcPr>
            <w:tcW w:w="7087" w:type="dxa"/>
          </w:tcPr>
          <w:p w14:paraId="6C355E97" w14:textId="77777777" w:rsidR="00280438" w:rsidRPr="00A01A19" w:rsidRDefault="00280438" w:rsidP="008C070F">
            <w:pPr>
              <w:rPr>
                <w:rFonts w:cs="Arial"/>
              </w:rPr>
            </w:pPr>
            <w:r w:rsidRPr="00A01A19">
              <w:rPr>
                <w:rFonts w:cs="Arial"/>
                <w:snapToGrid w:val="0"/>
              </w:rPr>
              <w:t>S'han complert les condicions d'execució?</w:t>
            </w:r>
          </w:p>
        </w:tc>
        <w:tc>
          <w:tcPr>
            <w:tcW w:w="582" w:type="dxa"/>
          </w:tcPr>
          <w:p w14:paraId="567AAD6E"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3B5C486D"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006AB743" w14:textId="77777777" w:rsidTr="008C070F">
        <w:tc>
          <w:tcPr>
            <w:tcW w:w="392" w:type="dxa"/>
            <w:vMerge/>
          </w:tcPr>
          <w:p w14:paraId="3DC71B70" w14:textId="77777777" w:rsidR="00280438" w:rsidRPr="00A01A19" w:rsidRDefault="00280438" w:rsidP="008C070F">
            <w:pPr>
              <w:jc w:val="center"/>
              <w:rPr>
                <w:rFonts w:cs="Arial"/>
              </w:rPr>
            </w:pPr>
          </w:p>
        </w:tc>
        <w:tc>
          <w:tcPr>
            <w:tcW w:w="8252" w:type="dxa"/>
            <w:gridSpan w:val="3"/>
          </w:tcPr>
          <w:p w14:paraId="1A7472F4"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2E56FF84" w14:textId="77777777" w:rsidTr="008C070F">
        <w:tc>
          <w:tcPr>
            <w:tcW w:w="392" w:type="dxa"/>
            <w:vMerge w:val="restart"/>
          </w:tcPr>
          <w:p w14:paraId="190536CC" w14:textId="77777777" w:rsidR="00280438" w:rsidRPr="00A01A19" w:rsidRDefault="00280438" w:rsidP="008C070F">
            <w:pPr>
              <w:jc w:val="center"/>
              <w:rPr>
                <w:rFonts w:cs="Arial"/>
              </w:rPr>
            </w:pPr>
            <w:r w:rsidRPr="00A01A19">
              <w:rPr>
                <w:rFonts w:cs="Arial"/>
              </w:rPr>
              <w:t>3</w:t>
            </w:r>
          </w:p>
        </w:tc>
        <w:tc>
          <w:tcPr>
            <w:tcW w:w="7087" w:type="dxa"/>
          </w:tcPr>
          <w:p w14:paraId="7813DF16" w14:textId="77777777" w:rsidR="00280438" w:rsidRPr="00A01A19" w:rsidRDefault="00280438" w:rsidP="008C070F">
            <w:pPr>
              <w:rPr>
                <w:rFonts w:cs="Arial"/>
              </w:rPr>
            </w:pPr>
            <w:r w:rsidRPr="00A01A19">
              <w:rPr>
                <w:rFonts w:cs="Arial"/>
              </w:rPr>
              <w:t>S’han complert els horaris descrits en el PPT?</w:t>
            </w:r>
          </w:p>
        </w:tc>
        <w:tc>
          <w:tcPr>
            <w:tcW w:w="582" w:type="dxa"/>
          </w:tcPr>
          <w:p w14:paraId="2D62566D"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309A6665"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6760A273" w14:textId="77777777" w:rsidTr="008C070F">
        <w:tc>
          <w:tcPr>
            <w:tcW w:w="392" w:type="dxa"/>
            <w:vMerge/>
          </w:tcPr>
          <w:p w14:paraId="5A954816" w14:textId="77777777" w:rsidR="00280438" w:rsidRPr="00A01A19" w:rsidRDefault="00280438" w:rsidP="008C070F">
            <w:pPr>
              <w:jc w:val="center"/>
              <w:rPr>
                <w:rFonts w:cs="Arial"/>
              </w:rPr>
            </w:pPr>
          </w:p>
        </w:tc>
        <w:tc>
          <w:tcPr>
            <w:tcW w:w="8252" w:type="dxa"/>
            <w:gridSpan w:val="3"/>
          </w:tcPr>
          <w:p w14:paraId="2BFB6BBB"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2952FBE4" w14:textId="77777777" w:rsidTr="008C070F">
        <w:tc>
          <w:tcPr>
            <w:tcW w:w="392" w:type="dxa"/>
            <w:vMerge w:val="restart"/>
          </w:tcPr>
          <w:p w14:paraId="0144F47E" w14:textId="77777777" w:rsidR="00280438" w:rsidRPr="00A01A19" w:rsidRDefault="00280438" w:rsidP="008C070F">
            <w:pPr>
              <w:jc w:val="center"/>
              <w:rPr>
                <w:rFonts w:cs="Arial"/>
              </w:rPr>
            </w:pPr>
            <w:r w:rsidRPr="00A01A19">
              <w:rPr>
                <w:rFonts w:cs="Arial"/>
              </w:rPr>
              <w:t>4</w:t>
            </w:r>
          </w:p>
        </w:tc>
        <w:tc>
          <w:tcPr>
            <w:tcW w:w="7087" w:type="dxa"/>
          </w:tcPr>
          <w:p w14:paraId="4D6429AA" w14:textId="77777777" w:rsidR="00280438" w:rsidRPr="00A01A19" w:rsidRDefault="00280438" w:rsidP="008C070F">
            <w:pPr>
              <w:rPr>
                <w:rFonts w:cs="Arial"/>
              </w:rPr>
            </w:pPr>
            <w:r w:rsidRPr="00A01A19">
              <w:rPr>
                <w:rFonts w:cs="Arial"/>
                <w:snapToGrid w:val="0"/>
              </w:rPr>
              <w:t>S'han complert els deures del personal adscrit a l'execució del contracte?</w:t>
            </w:r>
          </w:p>
        </w:tc>
        <w:tc>
          <w:tcPr>
            <w:tcW w:w="582" w:type="dxa"/>
          </w:tcPr>
          <w:p w14:paraId="169F38D3"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7553C254"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4AEBA0B7" w14:textId="77777777" w:rsidTr="008C070F">
        <w:tc>
          <w:tcPr>
            <w:tcW w:w="392" w:type="dxa"/>
            <w:vMerge/>
          </w:tcPr>
          <w:p w14:paraId="6F96188A" w14:textId="77777777" w:rsidR="00280438" w:rsidRPr="00A01A19" w:rsidRDefault="00280438" w:rsidP="008C070F">
            <w:pPr>
              <w:jc w:val="center"/>
              <w:rPr>
                <w:rFonts w:cs="Arial"/>
              </w:rPr>
            </w:pPr>
          </w:p>
        </w:tc>
        <w:tc>
          <w:tcPr>
            <w:tcW w:w="8252" w:type="dxa"/>
            <w:gridSpan w:val="3"/>
          </w:tcPr>
          <w:p w14:paraId="6C38679B"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762A80A3" w14:textId="77777777" w:rsidTr="008C070F">
        <w:tc>
          <w:tcPr>
            <w:tcW w:w="392" w:type="dxa"/>
            <w:vMerge w:val="restart"/>
          </w:tcPr>
          <w:p w14:paraId="4C816C9D" w14:textId="77777777" w:rsidR="00280438" w:rsidRPr="00A01A19" w:rsidRDefault="00280438" w:rsidP="008C070F">
            <w:pPr>
              <w:jc w:val="center"/>
              <w:rPr>
                <w:rFonts w:cs="Arial"/>
              </w:rPr>
            </w:pPr>
            <w:r w:rsidRPr="00A01A19">
              <w:rPr>
                <w:rFonts w:cs="Arial"/>
              </w:rPr>
              <w:t>5</w:t>
            </w:r>
          </w:p>
        </w:tc>
        <w:tc>
          <w:tcPr>
            <w:tcW w:w="7087" w:type="dxa"/>
          </w:tcPr>
          <w:p w14:paraId="1C309E9A" w14:textId="77777777" w:rsidR="00280438" w:rsidRPr="00A01A19" w:rsidRDefault="00280438" w:rsidP="008C070F">
            <w:pPr>
              <w:rPr>
                <w:rFonts w:cs="Arial"/>
              </w:rPr>
            </w:pPr>
            <w:r w:rsidRPr="00A01A19">
              <w:rPr>
                <w:rFonts w:cs="Arial"/>
                <w:snapToGrid w:val="0"/>
              </w:rPr>
              <w:t>S'han complert les obligacions de l'empresa contractista?</w:t>
            </w:r>
          </w:p>
        </w:tc>
        <w:tc>
          <w:tcPr>
            <w:tcW w:w="582" w:type="dxa"/>
          </w:tcPr>
          <w:p w14:paraId="10412C13"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2F449C3C"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7B4B5D69" w14:textId="77777777" w:rsidTr="008C070F">
        <w:tc>
          <w:tcPr>
            <w:tcW w:w="392" w:type="dxa"/>
            <w:vMerge/>
          </w:tcPr>
          <w:p w14:paraId="5795DB0F" w14:textId="77777777" w:rsidR="00280438" w:rsidRPr="00A01A19" w:rsidRDefault="00280438" w:rsidP="008C070F">
            <w:pPr>
              <w:jc w:val="center"/>
              <w:rPr>
                <w:rFonts w:cs="Arial"/>
              </w:rPr>
            </w:pPr>
          </w:p>
        </w:tc>
        <w:tc>
          <w:tcPr>
            <w:tcW w:w="8252" w:type="dxa"/>
            <w:gridSpan w:val="3"/>
          </w:tcPr>
          <w:p w14:paraId="2B01B361"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4975FE89" w14:textId="77777777" w:rsidTr="008C070F">
        <w:tc>
          <w:tcPr>
            <w:tcW w:w="392" w:type="dxa"/>
            <w:vMerge w:val="restart"/>
          </w:tcPr>
          <w:p w14:paraId="154B88CC" w14:textId="77777777" w:rsidR="00280438" w:rsidRPr="00A01A19" w:rsidRDefault="00280438" w:rsidP="008C070F">
            <w:pPr>
              <w:jc w:val="center"/>
              <w:rPr>
                <w:rFonts w:cs="Arial"/>
              </w:rPr>
            </w:pPr>
            <w:r w:rsidRPr="00A01A19">
              <w:rPr>
                <w:rFonts w:cs="Arial"/>
              </w:rPr>
              <w:t>6</w:t>
            </w:r>
          </w:p>
        </w:tc>
        <w:tc>
          <w:tcPr>
            <w:tcW w:w="7087" w:type="dxa"/>
          </w:tcPr>
          <w:p w14:paraId="0DCBB322" w14:textId="77777777" w:rsidR="00280438" w:rsidRPr="00A01A19" w:rsidRDefault="00280438" w:rsidP="008C070F">
            <w:pPr>
              <w:rPr>
                <w:rFonts w:cs="Arial"/>
              </w:rPr>
            </w:pPr>
            <w:r w:rsidRPr="00A01A19">
              <w:rPr>
                <w:rFonts w:cs="Arial"/>
                <w:snapToGrid w:val="0"/>
              </w:rPr>
              <w:t>S'han supervisat/coordinat bé els serveis per part de l’empresa contractista?</w:t>
            </w:r>
          </w:p>
        </w:tc>
        <w:tc>
          <w:tcPr>
            <w:tcW w:w="582" w:type="dxa"/>
          </w:tcPr>
          <w:p w14:paraId="5AA3DB98"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5B2C318E"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4CAE6753" w14:textId="77777777" w:rsidTr="008C070F">
        <w:tc>
          <w:tcPr>
            <w:tcW w:w="392" w:type="dxa"/>
            <w:vMerge/>
          </w:tcPr>
          <w:p w14:paraId="4EB2A177" w14:textId="77777777" w:rsidR="00280438" w:rsidRPr="00A01A19" w:rsidRDefault="00280438" w:rsidP="008C070F">
            <w:pPr>
              <w:jc w:val="center"/>
              <w:rPr>
                <w:rFonts w:cs="Arial"/>
              </w:rPr>
            </w:pPr>
          </w:p>
        </w:tc>
        <w:tc>
          <w:tcPr>
            <w:tcW w:w="8252" w:type="dxa"/>
            <w:gridSpan w:val="3"/>
          </w:tcPr>
          <w:p w14:paraId="35E927F3"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2F4BAD82" w14:textId="77777777" w:rsidTr="008C070F">
        <w:tc>
          <w:tcPr>
            <w:tcW w:w="392" w:type="dxa"/>
            <w:vMerge w:val="restart"/>
          </w:tcPr>
          <w:p w14:paraId="59BEB105" w14:textId="77777777" w:rsidR="00280438" w:rsidRPr="00A01A19" w:rsidRDefault="00280438" w:rsidP="008C070F">
            <w:pPr>
              <w:jc w:val="center"/>
              <w:rPr>
                <w:rFonts w:cs="Arial"/>
              </w:rPr>
            </w:pPr>
            <w:r w:rsidRPr="00A01A19">
              <w:rPr>
                <w:rFonts w:cs="Arial"/>
              </w:rPr>
              <w:t>7</w:t>
            </w:r>
          </w:p>
        </w:tc>
        <w:tc>
          <w:tcPr>
            <w:tcW w:w="7087" w:type="dxa"/>
          </w:tcPr>
          <w:p w14:paraId="0399ECCE" w14:textId="77777777" w:rsidR="00280438" w:rsidRPr="00A01A19" w:rsidRDefault="00280438" w:rsidP="008C070F">
            <w:pPr>
              <w:rPr>
                <w:rFonts w:cs="Arial"/>
              </w:rPr>
            </w:pPr>
            <w:r w:rsidRPr="00A01A19">
              <w:rPr>
                <w:rFonts w:cs="Arial"/>
                <w:snapToGrid w:val="0"/>
              </w:rPr>
              <w:t>Hi ha hagut penalitzacions per incompliments?</w:t>
            </w:r>
          </w:p>
        </w:tc>
        <w:tc>
          <w:tcPr>
            <w:tcW w:w="582" w:type="dxa"/>
          </w:tcPr>
          <w:p w14:paraId="431E4219"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7ADA99D0"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0FBD6F1A" w14:textId="77777777" w:rsidTr="008C070F">
        <w:tc>
          <w:tcPr>
            <w:tcW w:w="392" w:type="dxa"/>
            <w:vMerge/>
          </w:tcPr>
          <w:p w14:paraId="054C3244" w14:textId="77777777" w:rsidR="00280438" w:rsidRPr="00A01A19" w:rsidRDefault="00280438" w:rsidP="008C070F">
            <w:pPr>
              <w:jc w:val="center"/>
              <w:rPr>
                <w:rFonts w:cs="Arial"/>
              </w:rPr>
            </w:pPr>
          </w:p>
        </w:tc>
        <w:tc>
          <w:tcPr>
            <w:tcW w:w="8252" w:type="dxa"/>
            <w:gridSpan w:val="3"/>
          </w:tcPr>
          <w:p w14:paraId="57310C9B" w14:textId="77777777" w:rsidR="00280438" w:rsidRPr="00A01A19" w:rsidRDefault="00280438" w:rsidP="008C070F">
            <w:pPr>
              <w:rPr>
                <w:rFonts w:cs="Arial"/>
              </w:rPr>
            </w:pPr>
            <w:r w:rsidRPr="00A01A19">
              <w:rPr>
                <w:rFonts w:cs="Arial"/>
                <w:snapToGrid w:val="0"/>
              </w:rPr>
              <w:t>En cas afirmatiu, indiqueu penalitzacions </w:t>
            </w:r>
          </w:p>
        </w:tc>
      </w:tr>
      <w:tr w:rsidR="00280438" w:rsidRPr="00A01A19" w14:paraId="669E5141" w14:textId="77777777" w:rsidTr="008C070F">
        <w:tc>
          <w:tcPr>
            <w:tcW w:w="392" w:type="dxa"/>
            <w:vMerge w:val="restart"/>
          </w:tcPr>
          <w:p w14:paraId="715BF549" w14:textId="77777777" w:rsidR="00280438" w:rsidRPr="00A01A19" w:rsidRDefault="00280438" w:rsidP="008C070F">
            <w:pPr>
              <w:jc w:val="center"/>
              <w:rPr>
                <w:rFonts w:cs="Arial"/>
              </w:rPr>
            </w:pPr>
            <w:r w:rsidRPr="00A01A19">
              <w:rPr>
                <w:rFonts w:cs="Arial"/>
              </w:rPr>
              <w:t>8</w:t>
            </w:r>
          </w:p>
        </w:tc>
        <w:tc>
          <w:tcPr>
            <w:tcW w:w="7087" w:type="dxa"/>
          </w:tcPr>
          <w:p w14:paraId="6FDDDE3D" w14:textId="77777777" w:rsidR="00280438" w:rsidRPr="00A01A19" w:rsidRDefault="00280438" w:rsidP="008C070F">
            <w:pPr>
              <w:rPr>
                <w:rFonts w:cs="Arial"/>
              </w:rPr>
            </w:pPr>
            <w:r w:rsidRPr="00A01A19">
              <w:rPr>
                <w:rFonts w:cs="Arial"/>
                <w:snapToGrid w:val="0"/>
              </w:rPr>
              <w:t>L'empresa contractista ha assumit els compromisos i millores descrits en la seva oferta?</w:t>
            </w:r>
          </w:p>
        </w:tc>
        <w:tc>
          <w:tcPr>
            <w:tcW w:w="582" w:type="dxa"/>
          </w:tcPr>
          <w:p w14:paraId="2DA3B994"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7D13407F"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1883B936" w14:textId="77777777" w:rsidTr="008C070F">
        <w:tc>
          <w:tcPr>
            <w:tcW w:w="392" w:type="dxa"/>
            <w:vMerge/>
          </w:tcPr>
          <w:p w14:paraId="62A01409" w14:textId="77777777" w:rsidR="00280438" w:rsidRPr="00A01A19" w:rsidRDefault="00280438" w:rsidP="008C070F">
            <w:pPr>
              <w:jc w:val="center"/>
              <w:rPr>
                <w:rFonts w:cs="Arial"/>
              </w:rPr>
            </w:pPr>
          </w:p>
        </w:tc>
        <w:tc>
          <w:tcPr>
            <w:tcW w:w="8252" w:type="dxa"/>
            <w:gridSpan w:val="3"/>
          </w:tcPr>
          <w:p w14:paraId="322D8CEA" w14:textId="77777777" w:rsidR="00280438" w:rsidRPr="00A01A19" w:rsidRDefault="00280438" w:rsidP="008C070F">
            <w:pPr>
              <w:rPr>
                <w:rFonts w:cs="Arial"/>
              </w:rPr>
            </w:pPr>
            <w:r w:rsidRPr="00A01A19">
              <w:rPr>
                <w:rFonts w:cs="Arial"/>
              </w:rPr>
              <w:t xml:space="preserve">En cas negatiu, indiqueu incompliments: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r w:rsidR="00280438" w:rsidRPr="00A01A19" w14:paraId="1D2CD701" w14:textId="77777777" w:rsidTr="008C070F">
        <w:tc>
          <w:tcPr>
            <w:tcW w:w="392" w:type="dxa"/>
            <w:vMerge w:val="restart"/>
          </w:tcPr>
          <w:p w14:paraId="10651C0B" w14:textId="77777777" w:rsidR="00280438" w:rsidRPr="00A01A19" w:rsidRDefault="00280438" w:rsidP="008C070F">
            <w:pPr>
              <w:jc w:val="center"/>
              <w:rPr>
                <w:rFonts w:cs="Arial"/>
              </w:rPr>
            </w:pPr>
            <w:r w:rsidRPr="00A01A19">
              <w:rPr>
                <w:rFonts w:cs="Arial"/>
              </w:rPr>
              <w:t>9</w:t>
            </w:r>
          </w:p>
        </w:tc>
        <w:tc>
          <w:tcPr>
            <w:tcW w:w="7087" w:type="dxa"/>
          </w:tcPr>
          <w:p w14:paraId="11F19A28" w14:textId="77777777" w:rsidR="00280438" w:rsidRPr="00A01A19" w:rsidRDefault="00280438" w:rsidP="008C070F">
            <w:pPr>
              <w:rPr>
                <w:rFonts w:cs="Arial"/>
              </w:rPr>
            </w:pPr>
            <w:r w:rsidRPr="00A01A19">
              <w:rPr>
                <w:rFonts w:cs="Arial"/>
                <w:snapToGrid w:val="0"/>
              </w:rPr>
              <w:t>Es considera adequada i correcta l’execució dels serveis contractats?</w:t>
            </w:r>
          </w:p>
        </w:tc>
        <w:tc>
          <w:tcPr>
            <w:tcW w:w="582" w:type="dxa"/>
          </w:tcPr>
          <w:p w14:paraId="7CB3A0EE"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c>
          <w:tcPr>
            <w:tcW w:w="583" w:type="dxa"/>
          </w:tcPr>
          <w:p w14:paraId="1231D7B4" w14:textId="77777777" w:rsidR="00280438" w:rsidRPr="00A01A19" w:rsidRDefault="00280438" w:rsidP="008C070F">
            <w:pPr>
              <w:jc w:val="center"/>
              <w:rPr>
                <w:rFonts w:cs="Arial"/>
              </w:rPr>
            </w:pPr>
            <w:r w:rsidRPr="00A01A19">
              <w:rPr>
                <w:rFonts w:cs="Arial"/>
                <w:b/>
                <w:bCs/>
              </w:rPr>
              <w:fldChar w:fldCharType="begin">
                <w:ffData>
                  <w:name w:val="Verifica47"/>
                  <w:enabled/>
                  <w:calcOnExit w:val="0"/>
                  <w:checkBox>
                    <w:sizeAuto/>
                    <w:default w:val="0"/>
                  </w:checkBox>
                </w:ffData>
              </w:fldChar>
            </w:r>
            <w:r w:rsidRPr="00A01A19">
              <w:rPr>
                <w:rFonts w:cs="Arial"/>
                <w:b/>
                <w:bCs/>
              </w:rPr>
              <w:instrText xml:space="preserve"> FORMCHECKBOX </w:instrText>
            </w:r>
            <w:r w:rsidR="00AB24F2">
              <w:rPr>
                <w:rFonts w:cs="Arial"/>
                <w:b/>
                <w:bCs/>
              </w:rPr>
            </w:r>
            <w:r w:rsidR="00AB24F2">
              <w:rPr>
                <w:rFonts w:cs="Arial"/>
                <w:b/>
                <w:bCs/>
              </w:rPr>
              <w:fldChar w:fldCharType="separate"/>
            </w:r>
            <w:r w:rsidRPr="00A01A19">
              <w:rPr>
                <w:rFonts w:cs="Arial"/>
                <w:b/>
                <w:bCs/>
              </w:rPr>
              <w:fldChar w:fldCharType="end"/>
            </w:r>
          </w:p>
        </w:tc>
      </w:tr>
      <w:tr w:rsidR="00280438" w:rsidRPr="00A01A19" w14:paraId="2263DBE6" w14:textId="77777777" w:rsidTr="008C070F">
        <w:tc>
          <w:tcPr>
            <w:tcW w:w="392" w:type="dxa"/>
            <w:vMerge/>
          </w:tcPr>
          <w:p w14:paraId="5C410732" w14:textId="77777777" w:rsidR="00280438" w:rsidRPr="00A01A19" w:rsidRDefault="00280438" w:rsidP="008C070F">
            <w:pPr>
              <w:jc w:val="center"/>
              <w:rPr>
                <w:rFonts w:cs="Arial"/>
              </w:rPr>
            </w:pPr>
          </w:p>
        </w:tc>
        <w:tc>
          <w:tcPr>
            <w:tcW w:w="8252" w:type="dxa"/>
            <w:gridSpan w:val="3"/>
          </w:tcPr>
          <w:p w14:paraId="45BDEE18" w14:textId="77777777" w:rsidR="00280438" w:rsidRPr="00A01A19" w:rsidRDefault="00280438" w:rsidP="008C070F">
            <w:pPr>
              <w:rPr>
                <w:rFonts w:cs="Arial"/>
              </w:rPr>
            </w:pPr>
            <w:r w:rsidRPr="00A01A19">
              <w:rPr>
                <w:rFonts w:cs="Arial"/>
              </w:rPr>
              <w:t xml:space="preserve">En cas negatiu, indiqueu els motius: </w:t>
            </w: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6BF7BD7A" w14:textId="77777777" w:rsidR="00280438" w:rsidRPr="00A01A19" w:rsidRDefault="00280438" w:rsidP="00280438">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280438" w:rsidRPr="00A01A19" w14:paraId="444C8C20" w14:textId="77777777" w:rsidTr="008C070F">
        <w:tc>
          <w:tcPr>
            <w:tcW w:w="8644" w:type="dxa"/>
            <w:gridSpan w:val="4"/>
          </w:tcPr>
          <w:p w14:paraId="1A2CD0A2" w14:textId="77777777" w:rsidR="00280438" w:rsidRPr="00A01A19" w:rsidRDefault="00280438" w:rsidP="008C070F">
            <w:pPr>
              <w:tabs>
                <w:tab w:val="left" w:pos="392"/>
                <w:tab w:val="left" w:pos="7479"/>
                <w:tab w:val="left" w:pos="8061"/>
              </w:tabs>
              <w:rPr>
                <w:rFonts w:cs="Arial"/>
                <w:b/>
              </w:rPr>
            </w:pPr>
            <w:r w:rsidRPr="00A01A19">
              <w:rPr>
                <w:rFonts w:cs="Arial"/>
                <w:b/>
              </w:rPr>
              <w:t>CONCLUSIÓ I VALORACIÓ GLOBAL DEL GRAU DE SATISFACCIÓ DEL CONTRACTE</w:t>
            </w:r>
          </w:p>
        </w:tc>
      </w:tr>
      <w:tr w:rsidR="00280438" w:rsidRPr="00A01A19" w14:paraId="707BFA86" w14:textId="77777777" w:rsidTr="008C070F">
        <w:tc>
          <w:tcPr>
            <w:tcW w:w="2115" w:type="dxa"/>
          </w:tcPr>
          <w:p w14:paraId="47A88715" w14:textId="77777777" w:rsidR="00280438" w:rsidRPr="00A01A19" w:rsidRDefault="00280438" w:rsidP="008C070F">
            <w:pPr>
              <w:tabs>
                <w:tab w:val="left" w:pos="392"/>
                <w:tab w:val="left" w:pos="7479"/>
                <w:tab w:val="left" w:pos="8061"/>
              </w:tabs>
              <w:rPr>
                <w:rFonts w:cs="Arial"/>
              </w:rPr>
            </w:pPr>
            <w:r w:rsidRPr="00A01A19">
              <w:rPr>
                <w:rFonts w:cs="Arial"/>
                <w:bCs/>
              </w:rPr>
              <w:fldChar w:fldCharType="begin">
                <w:ffData>
                  <w:name w:val="Verifica47"/>
                  <w:enabled/>
                  <w:calcOnExit w:val="0"/>
                  <w:checkBox>
                    <w:sizeAuto/>
                    <w:default w:val="0"/>
                  </w:checkBox>
                </w:ffData>
              </w:fldChar>
            </w:r>
            <w:r w:rsidRPr="00A01A19">
              <w:rPr>
                <w:rFonts w:cs="Arial"/>
                <w:bCs/>
              </w:rPr>
              <w:instrText xml:space="preserve"> FORMCHECKBOX </w:instrText>
            </w:r>
            <w:r w:rsidR="00AB24F2">
              <w:rPr>
                <w:rFonts w:cs="Arial"/>
                <w:bCs/>
              </w:rPr>
            </w:r>
            <w:r w:rsidR="00AB24F2">
              <w:rPr>
                <w:rFonts w:cs="Arial"/>
                <w:bCs/>
              </w:rPr>
              <w:fldChar w:fldCharType="separate"/>
            </w:r>
            <w:r w:rsidRPr="00A01A19">
              <w:rPr>
                <w:rFonts w:cs="Arial"/>
                <w:bCs/>
              </w:rPr>
              <w:fldChar w:fldCharType="end"/>
            </w:r>
            <w:r w:rsidRPr="00A01A19">
              <w:rPr>
                <w:rFonts w:cs="Arial"/>
                <w:bCs/>
              </w:rPr>
              <w:t xml:space="preserve"> 0 Insatisfactori</w:t>
            </w:r>
          </w:p>
        </w:tc>
        <w:tc>
          <w:tcPr>
            <w:tcW w:w="2115" w:type="dxa"/>
          </w:tcPr>
          <w:p w14:paraId="27531A34" w14:textId="77777777" w:rsidR="00280438" w:rsidRPr="00A01A19" w:rsidRDefault="00280438" w:rsidP="008C070F">
            <w:pPr>
              <w:tabs>
                <w:tab w:val="left" w:pos="392"/>
                <w:tab w:val="left" w:pos="7479"/>
                <w:tab w:val="left" w:pos="8061"/>
              </w:tabs>
              <w:rPr>
                <w:rFonts w:cs="Arial"/>
              </w:rPr>
            </w:pPr>
            <w:r w:rsidRPr="00A01A19">
              <w:rPr>
                <w:rFonts w:cs="Arial"/>
                <w:bCs/>
              </w:rPr>
              <w:fldChar w:fldCharType="begin">
                <w:ffData>
                  <w:name w:val="Verifica47"/>
                  <w:enabled/>
                  <w:calcOnExit w:val="0"/>
                  <w:checkBox>
                    <w:sizeAuto/>
                    <w:default w:val="0"/>
                  </w:checkBox>
                </w:ffData>
              </w:fldChar>
            </w:r>
            <w:r w:rsidRPr="00A01A19">
              <w:rPr>
                <w:rFonts w:cs="Arial"/>
                <w:bCs/>
              </w:rPr>
              <w:instrText xml:space="preserve"> FORMCHECKBOX </w:instrText>
            </w:r>
            <w:r w:rsidR="00AB24F2">
              <w:rPr>
                <w:rFonts w:cs="Arial"/>
                <w:bCs/>
              </w:rPr>
            </w:r>
            <w:r w:rsidR="00AB24F2">
              <w:rPr>
                <w:rFonts w:cs="Arial"/>
                <w:bCs/>
              </w:rPr>
              <w:fldChar w:fldCharType="separate"/>
            </w:r>
            <w:r w:rsidRPr="00A01A19">
              <w:rPr>
                <w:rFonts w:cs="Arial"/>
                <w:bCs/>
              </w:rPr>
              <w:fldChar w:fldCharType="end"/>
            </w:r>
            <w:r w:rsidRPr="00A01A19">
              <w:rPr>
                <w:rFonts w:cs="Arial"/>
                <w:bCs/>
              </w:rPr>
              <w:t xml:space="preserve"> 1 Regular</w:t>
            </w:r>
          </w:p>
        </w:tc>
        <w:tc>
          <w:tcPr>
            <w:tcW w:w="2115" w:type="dxa"/>
          </w:tcPr>
          <w:p w14:paraId="3A21141C" w14:textId="77777777" w:rsidR="00280438" w:rsidRPr="00A01A19" w:rsidRDefault="00280438" w:rsidP="008C070F">
            <w:pPr>
              <w:tabs>
                <w:tab w:val="left" w:pos="392"/>
                <w:tab w:val="left" w:pos="7479"/>
                <w:tab w:val="left" w:pos="8061"/>
              </w:tabs>
              <w:rPr>
                <w:rFonts w:cs="Arial"/>
              </w:rPr>
            </w:pPr>
            <w:r w:rsidRPr="00A01A19">
              <w:rPr>
                <w:rFonts w:cs="Arial"/>
                <w:bCs/>
              </w:rPr>
              <w:fldChar w:fldCharType="begin">
                <w:ffData>
                  <w:name w:val="Verifica47"/>
                  <w:enabled/>
                  <w:calcOnExit w:val="0"/>
                  <w:checkBox>
                    <w:sizeAuto/>
                    <w:default w:val="0"/>
                  </w:checkBox>
                </w:ffData>
              </w:fldChar>
            </w:r>
            <w:r w:rsidRPr="00A01A19">
              <w:rPr>
                <w:rFonts w:cs="Arial"/>
                <w:bCs/>
              </w:rPr>
              <w:instrText xml:space="preserve"> FORMCHECKBOX </w:instrText>
            </w:r>
            <w:r w:rsidR="00AB24F2">
              <w:rPr>
                <w:rFonts w:cs="Arial"/>
                <w:bCs/>
              </w:rPr>
            </w:r>
            <w:r w:rsidR="00AB24F2">
              <w:rPr>
                <w:rFonts w:cs="Arial"/>
                <w:bCs/>
              </w:rPr>
              <w:fldChar w:fldCharType="separate"/>
            </w:r>
            <w:r w:rsidRPr="00A01A19">
              <w:rPr>
                <w:rFonts w:cs="Arial"/>
                <w:bCs/>
              </w:rPr>
              <w:fldChar w:fldCharType="end"/>
            </w:r>
            <w:r w:rsidRPr="00A01A19">
              <w:rPr>
                <w:rFonts w:cs="Arial"/>
                <w:bCs/>
              </w:rPr>
              <w:t xml:space="preserve"> 2 Satisfactori</w:t>
            </w:r>
          </w:p>
        </w:tc>
        <w:tc>
          <w:tcPr>
            <w:tcW w:w="2299" w:type="dxa"/>
          </w:tcPr>
          <w:p w14:paraId="220D3A22" w14:textId="77777777" w:rsidR="00280438" w:rsidRPr="00A01A19" w:rsidRDefault="00280438" w:rsidP="008C070F">
            <w:pPr>
              <w:tabs>
                <w:tab w:val="left" w:pos="392"/>
                <w:tab w:val="left" w:pos="7479"/>
                <w:tab w:val="left" w:pos="8061"/>
              </w:tabs>
              <w:rPr>
                <w:rFonts w:cs="Arial"/>
              </w:rPr>
            </w:pPr>
            <w:r w:rsidRPr="00A01A19">
              <w:rPr>
                <w:rFonts w:cs="Arial"/>
                <w:bCs/>
              </w:rPr>
              <w:fldChar w:fldCharType="begin">
                <w:ffData>
                  <w:name w:val="Verifica47"/>
                  <w:enabled/>
                  <w:calcOnExit w:val="0"/>
                  <w:checkBox>
                    <w:sizeAuto/>
                    <w:default w:val="0"/>
                  </w:checkBox>
                </w:ffData>
              </w:fldChar>
            </w:r>
            <w:r w:rsidRPr="00A01A19">
              <w:rPr>
                <w:rFonts w:cs="Arial"/>
                <w:bCs/>
              </w:rPr>
              <w:instrText xml:space="preserve"> FORMCHECKBOX </w:instrText>
            </w:r>
            <w:r w:rsidR="00AB24F2">
              <w:rPr>
                <w:rFonts w:cs="Arial"/>
                <w:bCs/>
              </w:rPr>
            </w:r>
            <w:r w:rsidR="00AB24F2">
              <w:rPr>
                <w:rFonts w:cs="Arial"/>
                <w:bCs/>
              </w:rPr>
              <w:fldChar w:fldCharType="separate"/>
            </w:r>
            <w:r w:rsidRPr="00A01A19">
              <w:rPr>
                <w:rFonts w:cs="Arial"/>
                <w:bCs/>
              </w:rPr>
              <w:fldChar w:fldCharType="end"/>
            </w:r>
            <w:r w:rsidRPr="00A01A19">
              <w:rPr>
                <w:rFonts w:cs="Arial"/>
                <w:bCs/>
              </w:rPr>
              <w:t xml:space="preserve"> 3 Molt satisfactori</w:t>
            </w:r>
          </w:p>
        </w:tc>
      </w:tr>
    </w:tbl>
    <w:p w14:paraId="5F46CE27" w14:textId="77777777" w:rsidR="00280438" w:rsidRPr="00A01A19" w:rsidRDefault="00280438" w:rsidP="00280438">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280438" w:rsidRPr="00A01A19" w14:paraId="02D10E46" w14:textId="77777777" w:rsidTr="008C070F">
        <w:tc>
          <w:tcPr>
            <w:tcW w:w="8644" w:type="dxa"/>
          </w:tcPr>
          <w:p w14:paraId="3A5FA887" w14:textId="77777777" w:rsidR="00280438" w:rsidRPr="00A01A19" w:rsidRDefault="00280438" w:rsidP="008C070F">
            <w:pPr>
              <w:tabs>
                <w:tab w:val="left" w:pos="392"/>
                <w:tab w:val="left" w:pos="7479"/>
                <w:tab w:val="left" w:pos="8061"/>
              </w:tabs>
              <w:rPr>
                <w:rFonts w:cs="Arial"/>
                <w:b/>
              </w:rPr>
            </w:pPr>
            <w:r w:rsidRPr="00A01A19">
              <w:rPr>
                <w:rFonts w:cs="Arial"/>
                <w:b/>
              </w:rPr>
              <w:t>OBSERVACIONS</w:t>
            </w:r>
          </w:p>
        </w:tc>
      </w:tr>
      <w:tr w:rsidR="00280438" w:rsidRPr="00A01A19" w14:paraId="65526BA4" w14:textId="77777777" w:rsidTr="008C070F">
        <w:tc>
          <w:tcPr>
            <w:tcW w:w="8644" w:type="dxa"/>
          </w:tcPr>
          <w:p w14:paraId="291D54FE" w14:textId="77777777" w:rsidR="00280438" w:rsidRPr="00A01A19" w:rsidRDefault="00280438" w:rsidP="008C070F">
            <w:pPr>
              <w:tabs>
                <w:tab w:val="left" w:pos="392"/>
                <w:tab w:val="left" w:pos="7479"/>
                <w:tab w:val="left" w:pos="8061"/>
              </w:tabs>
              <w:rPr>
                <w:rFonts w:cs="Arial"/>
              </w:rPr>
            </w:pPr>
            <w:r w:rsidRPr="00A01A19">
              <w:rPr>
                <w:rFonts w:cs="Arial"/>
              </w:rPr>
              <w:fldChar w:fldCharType="begin">
                <w:ffData>
                  <w:name w:val="Text61"/>
                  <w:enabled/>
                  <w:calcOnExit w:val="0"/>
                  <w:textInput/>
                </w:ffData>
              </w:fldChar>
            </w:r>
            <w:r w:rsidRPr="00A01A19">
              <w:rPr>
                <w:rFonts w:cs="Arial"/>
              </w:rPr>
              <w:instrText xml:space="preserve"> FORMTEXT </w:instrText>
            </w:r>
            <w:r w:rsidRPr="00A01A19">
              <w:rPr>
                <w:rFonts w:cs="Arial"/>
              </w:rPr>
            </w:r>
            <w:r w:rsidRPr="00A01A19">
              <w:rPr>
                <w:rFonts w:cs="Arial"/>
              </w:rPr>
              <w:fldChar w:fldCharType="separate"/>
            </w:r>
            <w:r w:rsidRPr="00A01A19">
              <w:rPr>
                <w:rFonts w:cs="Arial"/>
              </w:rPr>
              <w:t> </w:t>
            </w:r>
            <w:r w:rsidRPr="00A01A19">
              <w:rPr>
                <w:rFonts w:cs="Arial"/>
              </w:rPr>
              <w:t> </w:t>
            </w:r>
            <w:r w:rsidRPr="00A01A19">
              <w:rPr>
                <w:rFonts w:cs="Arial"/>
              </w:rPr>
              <w:t> </w:t>
            </w:r>
            <w:r w:rsidRPr="00A01A19">
              <w:rPr>
                <w:rFonts w:cs="Arial"/>
              </w:rPr>
              <w:t> </w:t>
            </w:r>
            <w:r w:rsidRPr="00A01A19">
              <w:rPr>
                <w:rFonts w:cs="Arial"/>
              </w:rPr>
              <w:t> </w:t>
            </w:r>
            <w:r w:rsidRPr="00A01A19">
              <w:rPr>
                <w:rFonts w:cs="Arial"/>
              </w:rPr>
              <w:fldChar w:fldCharType="end"/>
            </w:r>
          </w:p>
        </w:tc>
      </w:tr>
    </w:tbl>
    <w:p w14:paraId="25F85B7B" w14:textId="77777777" w:rsidR="00280438" w:rsidRPr="00A01A19" w:rsidRDefault="00280438" w:rsidP="00280438">
      <w:pPr>
        <w:tabs>
          <w:tab w:val="left" w:pos="392"/>
          <w:tab w:val="left" w:pos="7479"/>
          <w:tab w:val="left" w:pos="8061"/>
        </w:tabs>
        <w:rPr>
          <w:rFonts w:cs="Arial"/>
        </w:rPr>
      </w:pPr>
    </w:p>
    <w:p w14:paraId="43DA3C8C" w14:textId="77777777" w:rsidR="00280438" w:rsidRPr="00A01A19" w:rsidRDefault="00280438" w:rsidP="00280438">
      <w:pPr>
        <w:tabs>
          <w:tab w:val="left" w:pos="392"/>
          <w:tab w:val="left" w:pos="7479"/>
          <w:tab w:val="left" w:pos="8061"/>
        </w:tabs>
        <w:rPr>
          <w:rFonts w:cs="Arial"/>
        </w:rPr>
      </w:pPr>
    </w:p>
    <w:p w14:paraId="2651AFE9" w14:textId="77777777" w:rsidR="00280438" w:rsidRPr="00A01A19" w:rsidRDefault="00280438" w:rsidP="00280438">
      <w:pPr>
        <w:tabs>
          <w:tab w:val="left" w:pos="392"/>
          <w:tab w:val="left" w:pos="7479"/>
          <w:tab w:val="left" w:pos="8061"/>
        </w:tabs>
        <w:rPr>
          <w:rFonts w:cs="Arial"/>
        </w:rPr>
      </w:pPr>
    </w:p>
    <w:p w14:paraId="26D64A73" w14:textId="77777777" w:rsidR="00280438" w:rsidRPr="00A01A19" w:rsidRDefault="00280438" w:rsidP="00280438">
      <w:pPr>
        <w:tabs>
          <w:tab w:val="left" w:pos="392"/>
          <w:tab w:val="left" w:pos="7479"/>
          <w:tab w:val="left" w:pos="8061"/>
        </w:tabs>
        <w:rPr>
          <w:rFonts w:cs="Arial"/>
        </w:rPr>
      </w:pPr>
    </w:p>
    <w:p w14:paraId="05F2D83A" w14:textId="77777777" w:rsidR="00280438" w:rsidRPr="00A01A19" w:rsidRDefault="00280438" w:rsidP="00280438">
      <w:pPr>
        <w:tabs>
          <w:tab w:val="left" w:pos="392"/>
          <w:tab w:val="left" w:pos="7479"/>
          <w:tab w:val="left" w:pos="8061"/>
        </w:tabs>
        <w:rPr>
          <w:rFonts w:cs="Arial"/>
        </w:rPr>
      </w:pPr>
    </w:p>
    <w:p w14:paraId="505DD042" w14:textId="77777777" w:rsidR="00280438" w:rsidRPr="00A01A19" w:rsidRDefault="00280438" w:rsidP="00280438">
      <w:pPr>
        <w:tabs>
          <w:tab w:val="left" w:pos="392"/>
          <w:tab w:val="left" w:pos="7479"/>
          <w:tab w:val="left" w:pos="8061"/>
        </w:tabs>
        <w:rPr>
          <w:rFonts w:cs="Arial"/>
        </w:rPr>
      </w:pPr>
    </w:p>
    <w:p w14:paraId="3A0B4DBE" w14:textId="77777777" w:rsidR="00280438" w:rsidRPr="00A01A19" w:rsidRDefault="00280438" w:rsidP="00280438">
      <w:pPr>
        <w:tabs>
          <w:tab w:val="left" w:pos="392"/>
          <w:tab w:val="left" w:pos="7479"/>
          <w:tab w:val="left" w:pos="8061"/>
        </w:tabs>
        <w:rPr>
          <w:rFonts w:cs="Arial"/>
        </w:rPr>
      </w:pPr>
    </w:p>
    <w:p w14:paraId="5EB23CBA" w14:textId="77777777" w:rsidR="00280438" w:rsidRPr="00A01A19" w:rsidRDefault="00280438" w:rsidP="00280438">
      <w:pPr>
        <w:rPr>
          <w:rFonts w:cs="Arial"/>
          <w:i/>
          <w:snapToGrid w:val="0"/>
        </w:rPr>
      </w:pPr>
      <w:r w:rsidRPr="00A01A19">
        <w:rPr>
          <w:rFonts w:cs="Arial"/>
          <w:i/>
        </w:rPr>
        <w:t>(Signatura electrònica)</w:t>
      </w:r>
    </w:p>
    <w:p w14:paraId="76D08914" w14:textId="77777777" w:rsidR="00280438" w:rsidRPr="00A01A19" w:rsidRDefault="00280438" w:rsidP="00280438">
      <w:pPr>
        <w:rPr>
          <w:rFonts w:cs="Arial"/>
          <w:b/>
          <w:snapToGrid w:val="0"/>
        </w:rPr>
      </w:pPr>
      <w:r w:rsidRPr="00A01A19">
        <w:rPr>
          <w:rFonts w:cs="Arial"/>
          <w:b/>
          <w:snapToGrid w:val="0"/>
        </w:rPr>
        <w:t>El responsable del contracte</w:t>
      </w:r>
    </w:p>
    <w:p w14:paraId="3927B87B" w14:textId="77777777" w:rsidR="00280438" w:rsidRPr="00A01A19" w:rsidRDefault="00280438" w:rsidP="00280438">
      <w:pPr>
        <w:rPr>
          <w:rFonts w:cs="Arial"/>
          <w:snapToGrid w:val="0"/>
        </w:rPr>
        <w:sectPr w:rsidR="00280438" w:rsidRPr="00A01A19" w:rsidSect="008C070F">
          <w:pgSz w:w="11906" w:h="16838" w:code="9"/>
          <w:pgMar w:top="1418" w:right="1701" w:bottom="1418" w:left="1701" w:header="567" w:footer="851" w:gutter="0"/>
          <w:cols w:space="720"/>
          <w:docGrid w:linePitch="299"/>
        </w:sectPr>
      </w:pPr>
    </w:p>
    <w:p w14:paraId="43DD1608" w14:textId="77777777" w:rsidR="00280438" w:rsidRDefault="00280438" w:rsidP="00280438">
      <w:pPr>
        <w:pStyle w:val="Ttol1"/>
      </w:pPr>
      <w:bookmarkStart w:id="204" w:name="Annex14"/>
      <w:bookmarkStart w:id="205" w:name="Annex13"/>
      <w:bookmarkStart w:id="206" w:name="_Toc139537367"/>
      <w:r w:rsidRPr="00A01A19">
        <w:lastRenderedPageBreak/>
        <w:t>ANNEX NÚM. 1</w:t>
      </w:r>
      <w:bookmarkEnd w:id="204"/>
      <w:r w:rsidRPr="00A01A19">
        <w:t>3</w:t>
      </w:r>
      <w:bookmarkEnd w:id="205"/>
      <w:r w:rsidRPr="00A01A19">
        <w:t xml:space="preserve"> - SUBROGACIÓ PERSONAL</w:t>
      </w:r>
      <w:bookmarkEnd w:id="206"/>
    </w:p>
    <w:p w14:paraId="13A31876" w14:textId="77777777" w:rsidR="00280438" w:rsidRDefault="00280438" w:rsidP="00280438"/>
    <w:p w14:paraId="72EE1B64" w14:textId="77777777" w:rsidR="00280438" w:rsidRPr="00A01A19" w:rsidRDefault="00280438" w:rsidP="00280438">
      <w:pPr>
        <w:rPr>
          <w:rFonts w:cs="Arial"/>
        </w:rPr>
      </w:pPr>
    </w:p>
    <w:p w14:paraId="339DB1D5" w14:textId="77777777" w:rsidR="00280438" w:rsidRPr="00A01A19" w:rsidRDefault="00280438" w:rsidP="00280438">
      <w:pPr>
        <w:rPr>
          <w:rFonts w:cs="Arial"/>
        </w:rPr>
      </w:pPr>
      <w:r w:rsidRPr="00187963">
        <w:rPr>
          <w:rFonts w:cs="Arial"/>
        </w:rPr>
        <w:t>S’adjunten les</w:t>
      </w:r>
      <w:r w:rsidRPr="00A01A19">
        <w:rPr>
          <w:rFonts w:cs="Arial"/>
        </w:rPr>
        <w:t xml:space="preserve"> dades de subrogació facilitades per les empreses que actualment presten el servei.</w:t>
      </w:r>
    </w:p>
    <w:p w14:paraId="43BBFE70" w14:textId="77777777" w:rsidR="00280438" w:rsidRPr="00A01A19" w:rsidRDefault="00280438" w:rsidP="00280438">
      <w:pPr>
        <w:snapToGrid w:val="0"/>
        <w:rPr>
          <w:rFonts w:cs="Arial"/>
          <w:color w:val="0070C0"/>
        </w:rPr>
      </w:pPr>
    </w:p>
    <w:p w14:paraId="1E1CE229" w14:textId="77777777" w:rsidR="00280438" w:rsidRPr="00A01A19" w:rsidRDefault="00280438" w:rsidP="00280438">
      <w:pPr>
        <w:snapToGrid w:val="0"/>
        <w:rPr>
          <w:rFonts w:cs="Arial"/>
          <w:color w:val="000000" w:themeColor="text1"/>
        </w:rPr>
      </w:pPr>
      <w:r w:rsidRPr="00A01A19">
        <w:rPr>
          <w:rFonts w:cs="Arial"/>
          <w:color w:val="000000" w:themeColor="text1"/>
        </w:rPr>
        <w:t>Finalitzat el contracte objecte d’aquest Plec i en el cas que el servei de neteja hagués de continuar prestant-se per una altra empresa, l’empresa que aleshores prestés el servei haurà de facilitar a l’empresa adjudicatària del nou contracte la següent informació relativa a cadascun dels treballadors respecte als quals s’hagi de subrogar com a ocupadora: tipus de contracte (codi INEM), categoria professional, horari de treball i dies de servei a la setmana, salari anual, antiguitat, drets econòmics adquirits i, en el seu cas, si el treballador està de baixa i des de quina data ho estès, d’acord amb el model inclòs en l’Acord marc de neteja.</w:t>
      </w:r>
    </w:p>
    <w:p w14:paraId="551CFFB5" w14:textId="77777777" w:rsidR="00280438" w:rsidRPr="00A01A19" w:rsidRDefault="00280438" w:rsidP="00280438">
      <w:pPr>
        <w:pStyle w:val="Ttol1"/>
      </w:pPr>
      <w:r w:rsidRPr="00A01A19">
        <w:rPr>
          <w:color w:val="0070C0"/>
        </w:rPr>
        <w:br w:type="page"/>
      </w:r>
      <w:bookmarkStart w:id="207" w:name="_Toc139537368"/>
      <w:r w:rsidRPr="00A01A19">
        <w:lastRenderedPageBreak/>
        <w:t>ANNEX NÚM. 14 - DECLARACIÓ RESPONSABLE ASSEGURANÇA RESPONSABILITAT CIVIL</w:t>
      </w:r>
      <w:bookmarkEnd w:id="207"/>
    </w:p>
    <w:p w14:paraId="548AA12A" w14:textId="77777777" w:rsidR="00280438" w:rsidRPr="00A01A19" w:rsidRDefault="00280438" w:rsidP="00280438">
      <w:pPr>
        <w:rPr>
          <w:rFonts w:cs="Arial"/>
        </w:rPr>
      </w:pPr>
    </w:p>
    <w:p w14:paraId="65559D00" w14:textId="77777777" w:rsidR="00280438" w:rsidRPr="00A01A19" w:rsidRDefault="00280438" w:rsidP="00280438">
      <w:pPr>
        <w:autoSpaceDE w:val="0"/>
        <w:autoSpaceDN w:val="0"/>
        <w:adjustRightInd w:val="0"/>
        <w:rPr>
          <w:rFonts w:cs="Arial"/>
          <w:color w:val="000000" w:themeColor="text1"/>
        </w:rPr>
      </w:pPr>
    </w:p>
    <w:p w14:paraId="2074F38D" w14:textId="77777777" w:rsidR="00280438" w:rsidRPr="00A01A19" w:rsidRDefault="00280438" w:rsidP="00280438">
      <w:pPr>
        <w:autoSpaceDE w:val="0"/>
        <w:autoSpaceDN w:val="0"/>
        <w:adjustRightInd w:val="0"/>
        <w:rPr>
          <w:rFonts w:cs="Arial"/>
          <w:color w:val="000000" w:themeColor="text1"/>
        </w:rPr>
      </w:pPr>
    </w:p>
    <w:p w14:paraId="41B026F0" w14:textId="77777777" w:rsidR="00280438" w:rsidRPr="00A01A19" w:rsidRDefault="00280438" w:rsidP="00280438">
      <w:pPr>
        <w:autoSpaceDE w:val="0"/>
        <w:autoSpaceDN w:val="0"/>
        <w:adjustRightInd w:val="0"/>
        <w:rPr>
          <w:rFonts w:cs="Arial"/>
          <w:color w:val="000000" w:themeColor="text1"/>
        </w:rPr>
      </w:pPr>
    </w:p>
    <w:p w14:paraId="1DD2A04D" w14:textId="77777777" w:rsidR="00280438" w:rsidRPr="00A01A19" w:rsidRDefault="00280438" w:rsidP="00280438">
      <w:pPr>
        <w:autoSpaceDE w:val="0"/>
        <w:autoSpaceDN w:val="0"/>
        <w:adjustRightInd w:val="0"/>
        <w:rPr>
          <w:rFonts w:cs="Arial"/>
          <w:color w:val="000000" w:themeColor="text1"/>
        </w:rPr>
      </w:pPr>
      <w:r w:rsidRPr="00A01A19">
        <w:rPr>
          <w:rFonts w:cs="Arial"/>
          <w:color w:val="000000" w:themeColor="text1"/>
        </w:rPr>
        <w:t xml:space="preserve">El/la senyor/a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com a apoderat/da de l’empresa </w:t>
      </w:r>
      <w:r w:rsidRPr="00A01A19">
        <w:rPr>
          <w:rFonts w:cs="Arial"/>
          <w:color w:val="000000" w:themeColor="text1"/>
        </w:rPr>
        <w:fldChar w:fldCharType="begin">
          <w:ffData>
            <w:name w:val="Text61"/>
            <w:enabled/>
            <w:calcOnExit w:val="0"/>
            <w:textInput/>
          </w:ffData>
        </w:fldChar>
      </w:r>
      <w:r w:rsidRPr="00A01A19">
        <w:rPr>
          <w:rFonts w:cs="Arial"/>
          <w:color w:val="000000" w:themeColor="text1"/>
        </w:rPr>
        <w:instrText xml:space="preserve"> FORMTEXT </w:instrText>
      </w:r>
      <w:r w:rsidRPr="00A01A19">
        <w:rPr>
          <w:rFonts w:cs="Arial"/>
          <w:color w:val="000000" w:themeColor="text1"/>
        </w:rPr>
      </w:r>
      <w:r w:rsidRPr="00A01A19">
        <w:rPr>
          <w:rFonts w:cs="Arial"/>
          <w:color w:val="000000" w:themeColor="text1"/>
        </w:rPr>
        <w:fldChar w:fldCharType="separate"/>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t> </w:t>
      </w:r>
      <w:r w:rsidRPr="00A01A19">
        <w:rPr>
          <w:rFonts w:cs="Arial"/>
          <w:color w:val="000000" w:themeColor="text1"/>
        </w:rPr>
        <w:fldChar w:fldCharType="end"/>
      </w:r>
      <w:r w:rsidRPr="00A01A19">
        <w:rPr>
          <w:rFonts w:cs="Arial"/>
          <w:color w:val="000000" w:themeColor="text1"/>
        </w:rPr>
        <w:t xml:space="preserve"> declara sota la seva responsabilitat que l’empresa a la qual representa, com a licitadora d’aquesta contractació:</w:t>
      </w:r>
    </w:p>
    <w:p w14:paraId="345C7F04" w14:textId="77777777" w:rsidR="00280438" w:rsidRPr="00A01A19" w:rsidRDefault="00280438" w:rsidP="00280438">
      <w:pPr>
        <w:autoSpaceDE w:val="0"/>
        <w:autoSpaceDN w:val="0"/>
        <w:adjustRightInd w:val="0"/>
        <w:rPr>
          <w:rFonts w:cs="Arial"/>
          <w:color w:val="000000" w:themeColor="text1"/>
        </w:rPr>
      </w:pPr>
    </w:p>
    <w:p w14:paraId="5B819C83" w14:textId="77777777" w:rsidR="00280438" w:rsidRPr="00A01A19" w:rsidRDefault="00280438" w:rsidP="00280438">
      <w:pPr>
        <w:autoSpaceDE w:val="0"/>
        <w:autoSpaceDN w:val="0"/>
        <w:adjustRightInd w:val="0"/>
        <w:rPr>
          <w:rFonts w:cs="Arial"/>
          <w:color w:val="000000" w:themeColor="text1"/>
        </w:rPr>
      </w:pPr>
    </w:p>
    <w:p w14:paraId="165E2230" w14:textId="77777777" w:rsidR="00280438" w:rsidRPr="00A01A19" w:rsidRDefault="00280438" w:rsidP="00280438">
      <w:pPr>
        <w:autoSpaceDE w:val="0"/>
        <w:autoSpaceDN w:val="0"/>
        <w:adjustRightInd w:val="0"/>
        <w:rPr>
          <w:rFonts w:cs="Arial"/>
          <w:color w:val="000000" w:themeColor="text1"/>
        </w:rPr>
      </w:pPr>
    </w:p>
    <w:p w14:paraId="345241B0" w14:textId="77777777" w:rsidR="00280438" w:rsidRPr="00A01A19" w:rsidRDefault="00280438" w:rsidP="00280438">
      <w:pPr>
        <w:autoSpaceDE w:val="0"/>
        <w:autoSpaceDN w:val="0"/>
        <w:adjustRightInd w:val="0"/>
        <w:rPr>
          <w:rFonts w:cs="Arial"/>
          <w:bCs/>
          <w:color w:val="000000" w:themeColor="text1"/>
        </w:rPr>
      </w:pPr>
      <w:r w:rsidRPr="00A01A19">
        <w:rPr>
          <w:rFonts w:cs="Arial"/>
          <w:b/>
          <w:bCs/>
          <w:color w:val="000000" w:themeColor="text1"/>
        </w:rPr>
        <w:fldChar w:fldCharType="begin">
          <w:ffData>
            <w:name w:val=""/>
            <w:enabled/>
            <w:calcOnExit w:val="0"/>
            <w:checkBox>
              <w:sizeAuto/>
              <w:default w:val="0"/>
            </w:checkBox>
          </w:ffData>
        </w:fldChar>
      </w:r>
      <w:r w:rsidRPr="00A01A19">
        <w:rPr>
          <w:rFonts w:cs="Arial"/>
          <w:b/>
          <w:bCs/>
          <w:color w:val="000000" w:themeColor="text1"/>
        </w:rPr>
        <w:instrText xml:space="preserve"> FORMCHECKBOX </w:instrText>
      </w:r>
      <w:r w:rsidR="00AB24F2">
        <w:rPr>
          <w:rFonts w:cs="Arial"/>
          <w:b/>
          <w:bCs/>
          <w:color w:val="000000" w:themeColor="text1"/>
        </w:rPr>
      </w:r>
      <w:r w:rsidR="00AB24F2">
        <w:rPr>
          <w:rFonts w:cs="Arial"/>
          <w:b/>
          <w:bCs/>
          <w:color w:val="000000" w:themeColor="text1"/>
        </w:rPr>
        <w:fldChar w:fldCharType="separate"/>
      </w:r>
      <w:r w:rsidRPr="00A01A19">
        <w:rPr>
          <w:rFonts w:cs="Arial"/>
          <w:b/>
          <w:bCs/>
          <w:color w:val="000000" w:themeColor="text1"/>
        </w:rPr>
        <w:fldChar w:fldCharType="end"/>
      </w:r>
      <w:r w:rsidRPr="00A01A19">
        <w:rPr>
          <w:rFonts w:cs="Arial"/>
          <w:bCs/>
          <w:color w:val="000000" w:themeColor="text1"/>
        </w:rPr>
        <w:t xml:space="preserve"> Que continua vigent la pòlissa </w:t>
      </w:r>
      <w:r w:rsidRPr="00A01A19">
        <w:rPr>
          <w:rFonts w:cs="Arial"/>
          <w:b/>
          <w:bCs/>
          <w:color w:val="000000" w:themeColor="text1"/>
        </w:rPr>
        <w:t>d’assegurances de responsabilitat civil</w:t>
      </w:r>
      <w:r w:rsidRPr="00A01A19">
        <w:rPr>
          <w:rFonts w:cs="Arial"/>
          <w:bCs/>
          <w:color w:val="000000" w:themeColor="text1"/>
        </w:rPr>
        <w:t xml:space="preserve"> aportada en l’adjudicació de l’Acord marc dels serveis de neteja. </w:t>
      </w:r>
    </w:p>
    <w:p w14:paraId="52AEC3E5" w14:textId="77777777" w:rsidR="00280438" w:rsidRDefault="00280438" w:rsidP="00280438">
      <w:pPr>
        <w:autoSpaceDE w:val="0"/>
        <w:autoSpaceDN w:val="0"/>
        <w:adjustRightInd w:val="0"/>
        <w:rPr>
          <w:rFonts w:cs="Arial"/>
          <w:bCs/>
          <w:color w:val="000000" w:themeColor="text1"/>
        </w:rPr>
      </w:pPr>
    </w:p>
    <w:p w14:paraId="159E028F" w14:textId="77777777" w:rsidR="00280438" w:rsidRDefault="00280438" w:rsidP="00280438">
      <w:pPr>
        <w:autoSpaceDE w:val="0"/>
        <w:autoSpaceDN w:val="0"/>
        <w:adjustRightInd w:val="0"/>
        <w:rPr>
          <w:rFonts w:cs="Arial"/>
          <w:bCs/>
          <w:color w:val="000000" w:themeColor="text1"/>
        </w:rPr>
      </w:pPr>
    </w:p>
    <w:p w14:paraId="69D4DDAC" w14:textId="77777777" w:rsidR="00280438" w:rsidRDefault="00280438" w:rsidP="00280438">
      <w:pPr>
        <w:autoSpaceDE w:val="0"/>
        <w:autoSpaceDN w:val="0"/>
        <w:adjustRightInd w:val="0"/>
        <w:rPr>
          <w:rFonts w:cs="Arial"/>
          <w:bCs/>
          <w:color w:val="000000" w:themeColor="text1"/>
        </w:rPr>
      </w:pPr>
    </w:p>
    <w:p w14:paraId="2648F264" w14:textId="77777777" w:rsidR="00280438" w:rsidRDefault="00280438" w:rsidP="00280438">
      <w:pPr>
        <w:autoSpaceDE w:val="0"/>
        <w:autoSpaceDN w:val="0"/>
        <w:adjustRightInd w:val="0"/>
        <w:rPr>
          <w:rFonts w:cs="Arial"/>
          <w:bCs/>
          <w:color w:val="000000" w:themeColor="text1"/>
        </w:rPr>
      </w:pPr>
    </w:p>
    <w:p w14:paraId="5787B72D" w14:textId="77777777" w:rsidR="00280438" w:rsidRDefault="00280438" w:rsidP="00280438">
      <w:pPr>
        <w:autoSpaceDE w:val="0"/>
        <w:autoSpaceDN w:val="0"/>
        <w:adjustRightInd w:val="0"/>
        <w:rPr>
          <w:rFonts w:cs="Arial"/>
          <w:bCs/>
          <w:color w:val="000000" w:themeColor="text1"/>
        </w:rPr>
      </w:pPr>
    </w:p>
    <w:p w14:paraId="0C8B12D1" w14:textId="77777777" w:rsidR="00280438" w:rsidRDefault="00280438" w:rsidP="00280438">
      <w:pPr>
        <w:autoSpaceDE w:val="0"/>
        <w:autoSpaceDN w:val="0"/>
        <w:adjustRightInd w:val="0"/>
        <w:rPr>
          <w:rFonts w:cs="Arial"/>
          <w:bCs/>
          <w:color w:val="000000" w:themeColor="text1"/>
        </w:rPr>
      </w:pPr>
    </w:p>
    <w:p w14:paraId="4E5D8AC1" w14:textId="77777777" w:rsidR="00280438" w:rsidRDefault="00280438" w:rsidP="00280438">
      <w:pPr>
        <w:autoSpaceDE w:val="0"/>
        <w:autoSpaceDN w:val="0"/>
        <w:adjustRightInd w:val="0"/>
        <w:rPr>
          <w:rFonts w:cs="Arial"/>
          <w:bCs/>
          <w:color w:val="000000" w:themeColor="text1"/>
        </w:rPr>
      </w:pPr>
    </w:p>
    <w:p w14:paraId="75A0FC1B" w14:textId="77777777" w:rsidR="00280438" w:rsidRDefault="00280438" w:rsidP="00280438">
      <w:pPr>
        <w:autoSpaceDE w:val="0"/>
        <w:autoSpaceDN w:val="0"/>
        <w:adjustRightInd w:val="0"/>
        <w:rPr>
          <w:rFonts w:cs="Arial"/>
          <w:bCs/>
          <w:color w:val="000000" w:themeColor="text1"/>
        </w:rPr>
      </w:pPr>
    </w:p>
    <w:p w14:paraId="3BF48A86" w14:textId="77777777" w:rsidR="00280438" w:rsidRDefault="00280438" w:rsidP="00280438">
      <w:pPr>
        <w:autoSpaceDE w:val="0"/>
        <w:autoSpaceDN w:val="0"/>
        <w:adjustRightInd w:val="0"/>
        <w:rPr>
          <w:rFonts w:cs="Arial"/>
          <w:bCs/>
          <w:color w:val="000000" w:themeColor="text1"/>
        </w:rPr>
      </w:pPr>
    </w:p>
    <w:p w14:paraId="2F73141E" w14:textId="77777777" w:rsidR="00280438" w:rsidRPr="007A7214" w:rsidRDefault="00280438" w:rsidP="00280438">
      <w:pPr>
        <w:autoSpaceDE w:val="0"/>
        <w:autoSpaceDN w:val="0"/>
        <w:adjustRightInd w:val="0"/>
        <w:rPr>
          <w:rFonts w:cs="Arial"/>
          <w:bCs/>
        </w:rPr>
      </w:pPr>
    </w:p>
    <w:p w14:paraId="6CD789C7" w14:textId="77777777" w:rsidR="00280438" w:rsidRPr="007A7214" w:rsidRDefault="00280438" w:rsidP="00280438">
      <w:pPr>
        <w:rPr>
          <w:rFonts w:cs="Arial"/>
        </w:rPr>
      </w:pPr>
      <w:r w:rsidRPr="007A7214">
        <w:rPr>
          <w:rFonts w:cs="Arial"/>
        </w:rPr>
        <w:t>(Signatura electrònica del/de la representant legal de l’empresa)</w:t>
      </w:r>
    </w:p>
    <w:p w14:paraId="23CD910E" w14:textId="77777777" w:rsidR="00280438" w:rsidRPr="00A01A19" w:rsidRDefault="00280438" w:rsidP="00280438">
      <w:pPr>
        <w:autoSpaceDE w:val="0"/>
        <w:autoSpaceDN w:val="0"/>
        <w:adjustRightInd w:val="0"/>
        <w:rPr>
          <w:rFonts w:cs="Arial"/>
          <w:bCs/>
          <w:color w:val="000000" w:themeColor="text1"/>
        </w:rPr>
      </w:pPr>
    </w:p>
    <w:p w14:paraId="20428002" w14:textId="77777777" w:rsidR="00280438" w:rsidRPr="00A01A19" w:rsidRDefault="00280438" w:rsidP="00280438">
      <w:pPr>
        <w:autoSpaceDE w:val="0"/>
        <w:autoSpaceDN w:val="0"/>
        <w:adjustRightInd w:val="0"/>
        <w:rPr>
          <w:rFonts w:cs="Arial"/>
          <w:bCs/>
          <w:color w:val="000000" w:themeColor="text1"/>
        </w:rPr>
      </w:pPr>
    </w:p>
    <w:p w14:paraId="32358FDD" w14:textId="77777777" w:rsidR="00280438" w:rsidRPr="00A01A19" w:rsidRDefault="00280438" w:rsidP="00280438">
      <w:pPr>
        <w:spacing w:after="160" w:line="259" w:lineRule="auto"/>
        <w:jc w:val="left"/>
        <w:rPr>
          <w:rFonts w:cs="Arial"/>
          <w:color w:val="FF0000"/>
        </w:rPr>
      </w:pPr>
      <w:r w:rsidRPr="00A01A19">
        <w:rPr>
          <w:rFonts w:cs="Arial"/>
          <w:color w:val="FF0000"/>
        </w:rPr>
        <w:br w:type="page"/>
      </w:r>
    </w:p>
    <w:p w14:paraId="4BDCE188" w14:textId="77777777" w:rsidR="00280438" w:rsidRPr="00A01A19" w:rsidRDefault="00280438" w:rsidP="00280438">
      <w:pPr>
        <w:pStyle w:val="Ttol1"/>
      </w:pPr>
      <w:bookmarkStart w:id="208" w:name="_Toc139537369"/>
      <w:r w:rsidRPr="00A01A19">
        <w:lastRenderedPageBreak/>
        <w:t>ANNEX NÚM. 15 - PROTECCIÓ DE DADES I DEURE DE CONFIDENCIALITAT</w:t>
      </w:r>
      <w:bookmarkEnd w:id="208"/>
    </w:p>
    <w:p w14:paraId="73C50CD9" w14:textId="77777777" w:rsidR="00280438" w:rsidRPr="00A01A19" w:rsidRDefault="00280438" w:rsidP="00280438">
      <w:pPr>
        <w:autoSpaceDE w:val="0"/>
        <w:autoSpaceDN w:val="0"/>
        <w:adjustRightInd w:val="0"/>
        <w:spacing w:before="120" w:after="240"/>
        <w:rPr>
          <w:rFonts w:cs="Arial"/>
          <w:b/>
          <w:bCs/>
        </w:rPr>
      </w:pPr>
      <w:r w:rsidRPr="00A01A19">
        <w:rPr>
          <w:rFonts w:cs="Arial"/>
          <w:b/>
          <w:bCs/>
        </w:rPr>
        <w:t>PROTECCIÓ DE DADES EN SERVEIS SENSE TRACTAMENT DE DADES</w:t>
      </w:r>
    </w:p>
    <w:p w14:paraId="698AD6FE" w14:textId="16681C3C" w:rsidR="00280438" w:rsidRPr="00A01A19" w:rsidRDefault="00280438" w:rsidP="00280438">
      <w:pPr>
        <w:widowControl w:val="0"/>
        <w:tabs>
          <w:tab w:val="left" w:pos="1134"/>
          <w:tab w:val="left" w:pos="1800"/>
          <w:tab w:val="left" w:pos="2160"/>
          <w:tab w:val="left" w:pos="2400"/>
          <w:tab w:val="left" w:pos="2760"/>
          <w:tab w:val="left" w:pos="8520"/>
          <w:tab w:val="left" w:pos="10080"/>
          <w:tab w:val="left" w:pos="10560"/>
        </w:tabs>
        <w:spacing w:before="120" w:after="240"/>
        <w:rPr>
          <w:rFonts w:cs="Arial"/>
          <w:snapToGrid w:val="0"/>
          <w:color w:val="000000"/>
          <w:lang w:eastAsia="es-ES"/>
        </w:rPr>
      </w:pPr>
      <w:r w:rsidRPr="00A01A19">
        <w:rPr>
          <w:rFonts w:cs="Arial"/>
          <w:snapToGrid w:val="0"/>
          <w:color w:val="000000"/>
          <w:lang w:eastAsia="es-ES"/>
        </w:rPr>
        <w:t>En relació amb la seva activitat ordinària, les EMPRESES ADJUDICATÀRIES estan obligades al compliment d’allò establert a la normativa europea i estatal vigent en matèria de protecció de dades personals.</w:t>
      </w:r>
    </w:p>
    <w:p w14:paraId="0E66B959" w14:textId="6A249838" w:rsidR="00280438" w:rsidRPr="00A01A19" w:rsidRDefault="00280438" w:rsidP="00280438">
      <w:pPr>
        <w:widowControl w:val="0"/>
        <w:tabs>
          <w:tab w:val="left" w:pos="1134"/>
          <w:tab w:val="left" w:pos="1800"/>
          <w:tab w:val="left" w:pos="2160"/>
          <w:tab w:val="left" w:pos="2400"/>
          <w:tab w:val="left" w:pos="2760"/>
          <w:tab w:val="left" w:pos="8520"/>
          <w:tab w:val="left" w:pos="10080"/>
          <w:tab w:val="left" w:pos="10560"/>
        </w:tabs>
        <w:spacing w:before="120" w:after="240"/>
        <w:rPr>
          <w:rFonts w:cs="Arial"/>
          <w:snapToGrid w:val="0"/>
          <w:color w:val="000000"/>
          <w:lang w:eastAsia="es-ES"/>
        </w:rPr>
      </w:pPr>
      <w:r w:rsidRPr="00A01A19">
        <w:rPr>
          <w:rFonts w:cs="Arial"/>
          <w:snapToGrid w:val="0"/>
          <w:color w:val="000000"/>
          <w:lang w:eastAsia="es-ES"/>
        </w:rPr>
        <w:t xml:space="preserve">Tot i que el present </w:t>
      </w:r>
      <w:r>
        <w:rPr>
          <w:rFonts w:cs="Arial"/>
          <w:snapToGrid w:val="0"/>
          <w:color w:val="000000"/>
          <w:lang w:eastAsia="es-ES"/>
        </w:rPr>
        <w:t xml:space="preserve">contracte </w:t>
      </w:r>
      <w:r w:rsidRPr="00A01A19">
        <w:rPr>
          <w:rFonts w:cs="Arial"/>
          <w:snapToGrid w:val="0"/>
          <w:color w:val="000000"/>
          <w:lang w:eastAsia="es-ES"/>
        </w:rPr>
        <w:t xml:space="preserve">no implica necessàriament un encàrrec del tractament de dades personals, és necessari establir els següents preceptes annexos a l’instrument jurídic principal. </w:t>
      </w:r>
    </w:p>
    <w:p w14:paraId="15E15477" w14:textId="14394AD0"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sidRPr="00A01A19">
        <w:rPr>
          <w:rFonts w:ascii="Arial" w:hAnsi="Arial" w:cs="Arial"/>
          <w:sz w:val="22"/>
          <w:szCs w:val="22"/>
        </w:rPr>
        <w:t xml:space="preserve">El personal de EMPRESES </w:t>
      </w:r>
      <w:r>
        <w:rPr>
          <w:rFonts w:ascii="Arial" w:hAnsi="Arial" w:cs="Arial"/>
          <w:sz w:val="22"/>
          <w:szCs w:val="22"/>
        </w:rPr>
        <w:t xml:space="preserve">ADJUDICATÀRIES </w:t>
      </w:r>
      <w:r w:rsidRPr="00A01A19">
        <w:rPr>
          <w:rFonts w:ascii="Arial" w:hAnsi="Arial" w:cs="Arial"/>
          <w:sz w:val="22"/>
          <w:szCs w:val="22"/>
        </w:rPr>
        <w:t xml:space="preserve">i, en el seu cas, el de les empreses subcontractades </w:t>
      </w:r>
      <w:r w:rsidRPr="00A01A19">
        <w:rPr>
          <w:rFonts w:ascii="Arial" w:hAnsi="Arial" w:cs="Arial"/>
          <w:b/>
          <w:sz w:val="22"/>
          <w:szCs w:val="22"/>
        </w:rPr>
        <w:t>no pot accedir a les dades personals</w:t>
      </w:r>
      <w:r w:rsidRPr="00A01A19">
        <w:rPr>
          <w:rFonts w:ascii="Arial" w:hAnsi="Arial" w:cs="Arial"/>
          <w:sz w:val="22"/>
          <w:szCs w:val="22"/>
        </w:rPr>
        <w:t xml:space="preserve"> que figuren als arxius, documents i sistemes informàtics de l’entitat adjudicadora.</w:t>
      </w:r>
    </w:p>
    <w:p w14:paraId="00721780" w14:textId="1F59A024"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sidRPr="00A01A19">
        <w:rPr>
          <w:rFonts w:ascii="Arial" w:hAnsi="Arial" w:cs="Arial"/>
          <w:sz w:val="22"/>
          <w:szCs w:val="22"/>
        </w:rPr>
        <w:t xml:space="preserve">No obstant això, quan el personal EMPRESES ADJUDICATÀRIES i, en el seu cas, el de les empreses subcontractades accedeixi a les dades personals </w:t>
      </w:r>
      <w:r w:rsidRPr="00A01A19">
        <w:rPr>
          <w:rFonts w:ascii="Arial" w:hAnsi="Arial" w:cs="Arial"/>
          <w:b/>
          <w:sz w:val="22"/>
          <w:szCs w:val="22"/>
        </w:rPr>
        <w:t>incidentalment</w:t>
      </w:r>
      <w:r w:rsidRPr="00A01A19">
        <w:rPr>
          <w:rFonts w:ascii="Arial" w:hAnsi="Arial" w:cs="Arial"/>
          <w:sz w:val="22"/>
          <w:szCs w:val="22"/>
        </w:rPr>
        <w:t>, estarà obligat a guardar secret fins i tot després de la finalització de la relació contractual, sense que en cap cas pugui utilitzar les dades ni revelar-les a tercers.</w:t>
      </w:r>
    </w:p>
    <w:p w14:paraId="33FC3ACE" w14:textId="23F77A16"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sidRPr="00A01A19">
        <w:rPr>
          <w:rFonts w:ascii="Arial" w:hAnsi="Arial" w:cs="Arial"/>
          <w:sz w:val="22"/>
          <w:szCs w:val="22"/>
        </w:rPr>
        <w:t xml:space="preserve">El personal de EMPRESES ADJUDICATÀRIES i, en el seu cas el de les empreses subcontractades, tot i que no siguin encarregades del tractament, han de </w:t>
      </w:r>
      <w:r w:rsidRPr="00A01A19">
        <w:rPr>
          <w:rFonts w:ascii="Arial" w:hAnsi="Arial" w:cs="Arial"/>
          <w:b/>
          <w:sz w:val="22"/>
          <w:szCs w:val="22"/>
        </w:rPr>
        <w:t>respectar les mesures de seguretat</w:t>
      </w:r>
      <w:r w:rsidRPr="00A01A19">
        <w:rPr>
          <w:rFonts w:ascii="Arial" w:hAnsi="Arial" w:cs="Arial"/>
          <w:sz w:val="22"/>
          <w:szCs w:val="22"/>
        </w:rPr>
        <w:t xml:space="preserve"> que hagi establert el responsable del tractament. En particular, ha de tenir en compte el següent: </w:t>
      </w:r>
    </w:p>
    <w:p w14:paraId="6E68B83E" w14:textId="77777777" w:rsidR="00280438" w:rsidRPr="00A01A19" w:rsidRDefault="00280438" w:rsidP="00DE601A">
      <w:pPr>
        <w:pStyle w:val="Pargrafdellista"/>
        <w:numPr>
          <w:ilvl w:val="1"/>
          <w:numId w:val="4"/>
        </w:numPr>
        <w:autoSpaceDE w:val="0"/>
        <w:autoSpaceDN w:val="0"/>
        <w:adjustRightInd w:val="0"/>
        <w:spacing w:before="120" w:after="240"/>
        <w:ind w:left="851" w:hanging="425"/>
        <w:contextualSpacing w:val="0"/>
        <w:rPr>
          <w:rFonts w:ascii="Arial" w:hAnsi="Arial" w:cs="Arial"/>
          <w:sz w:val="22"/>
          <w:szCs w:val="22"/>
        </w:rPr>
      </w:pPr>
      <w:r w:rsidRPr="00A01A19">
        <w:rPr>
          <w:rFonts w:ascii="Arial" w:hAnsi="Arial" w:cs="Arial"/>
          <w:sz w:val="22"/>
          <w:szCs w:val="22"/>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w:t>
      </w:r>
      <w:r w:rsidRPr="00A01A19">
        <w:rPr>
          <w:rFonts w:ascii="Arial" w:hAnsi="Arial" w:cs="Arial"/>
          <w:b/>
          <w:sz w:val="22"/>
          <w:szCs w:val="22"/>
        </w:rPr>
        <w:t xml:space="preserve">pugui accedir de forma extraordinària </w:t>
      </w:r>
      <w:r w:rsidRPr="00A01A19">
        <w:rPr>
          <w:rFonts w:ascii="Arial" w:hAnsi="Arial" w:cs="Arial"/>
          <w:sz w:val="22"/>
          <w:szCs w:val="22"/>
        </w:rPr>
        <w:t>durant el compliment del contracte.</w:t>
      </w:r>
    </w:p>
    <w:p w14:paraId="42710BD6" w14:textId="77777777" w:rsidR="00280438" w:rsidRPr="00A01A19" w:rsidRDefault="00280438" w:rsidP="00DE601A">
      <w:pPr>
        <w:pStyle w:val="Pargrafdellista"/>
        <w:numPr>
          <w:ilvl w:val="1"/>
          <w:numId w:val="4"/>
        </w:numPr>
        <w:autoSpaceDE w:val="0"/>
        <w:autoSpaceDN w:val="0"/>
        <w:adjustRightInd w:val="0"/>
        <w:spacing w:before="120" w:after="240"/>
        <w:ind w:left="851" w:hanging="425"/>
        <w:contextualSpacing w:val="0"/>
        <w:rPr>
          <w:rFonts w:ascii="Arial" w:hAnsi="Arial" w:cs="Arial"/>
          <w:sz w:val="22"/>
          <w:szCs w:val="22"/>
        </w:rPr>
      </w:pPr>
      <w:r w:rsidRPr="00A01A19">
        <w:rPr>
          <w:rFonts w:ascii="Arial" w:hAnsi="Arial" w:cs="Arial"/>
          <w:sz w:val="22"/>
          <w:szCs w:val="22"/>
        </w:rPr>
        <w:t xml:space="preserve">No es podrà emprar les dades i informacions </w:t>
      </w:r>
      <w:r w:rsidRPr="00A01A19">
        <w:rPr>
          <w:rFonts w:ascii="Arial" w:hAnsi="Arial" w:cs="Arial"/>
          <w:b/>
          <w:sz w:val="22"/>
          <w:szCs w:val="22"/>
        </w:rPr>
        <w:t>derivades</w:t>
      </w:r>
      <w:r w:rsidRPr="00A01A19">
        <w:rPr>
          <w:rFonts w:ascii="Arial" w:hAnsi="Arial" w:cs="Arial"/>
          <w:sz w:val="22"/>
          <w:szCs w:val="22"/>
        </w:rPr>
        <w:t xml:space="preserve"> de l’execució del contracte per a finalitats diferents de les necessàries per al compliment d’aquest contracte, ni podran cedir-se a tercers, ni copiar-se o reproduir-se, excepte en la forma i condicions necessàries per garantir-ne la seguretat i la recuperació de la informació en cas de fallides o accidents.</w:t>
      </w:r>
    </w:p>
    <w:p w14:paraId="05DFE2CB" w14:textId="77777777" w:rsidR="00280438" w:rsidRPr="00A01A19" w:rsidRDefault="00280438" w:rsidP="00DE601A">
      <w:pPr>
        <w:pStyle w:val="Pargrafdellista"/>
        <w:numPr>
          <w:ilvl w:val="1"/>
          <w:numId w:val="4"/>
        </w:numPr>
        <w:autoSpaceDE w:val="0"/>
        <w:autoSpaceDN w:val="0"/>
        <w:adjustRightInd w:val="0"/>
        <w:spacing w:before="120" w:after="240"/>
        <w:ind w:left="851" w:hanging="425"/>
        <w:contextualSpacing w:val="0"/>
        <w:rPr>
          <w:rFonts w:ascii="Arial" w:hAnsi="Arial" w:cs="Arial"/>
          <w:sz w:val="22"/>
          <w:szCs w:val="22"/>
        </w:rPr>
      </w:pPr>
      <w:r w:rsidRPr="00A01A19">
        <w:rPr>
          <w:rFonts w:ascii="Arial" w:hAnsi="Arial" w:cs="Arial"/>
          <w:sz w:val="22"/>
          <w:szCs w:val="22"/>
        </w:rPr>
        <w:t xml:space="preserve">En tot el procés d’execució de les tasques pròpies del contracte, l’empresa adjudicatària i, en el seu cas, les empreses subcontractades han de complir estrictes normes de seguretat a fi d’assegurar en tot moment la confidencialitat de la informació referent a les </w:t>
      </w:r>
      <w:r w:rsidRPr="00A01A19">
        <w:rPr>
          <w:rFonts w:ascii="Arial" w:hAnsi="Arial" w:cs="Arial"/>
          <w:b/>
          <w:sz w:val="22"/>
          <w:szCs w:val="22"/>
        </w:rPr>
        <w:t>tasques executades</w:t>
      </w:r>
      <w:r w:rsidRPr="00A01A19">
        <w:rPr>
          <w:rFonts w:ascii="Arial" w:hAnsi="Arial" w:cs="Arial"/>
          <w:sz w:val="22"/>
          <w:szCs w:val="22"/>
        </w:rPr>
        <w:t>.</w:t>
      </w:r>
    </w:p>
    <w:p w14:paraId="790C353F" w14:textId="77777777" w:rsidR="00280438" w:rsidRPr="00A01A19" w:rsidRDefault="00280438" w:rsidP="00DE601A">
      <w:pPr>
        <w:pStyle w:val="Pargrafdellista"/>
        <w:numPr>
          <w:ilvl w:val="1"/>
          <w:numId w:val="4"/>
        </w:numPr>
        <w:autoSpaceDE w:val="0"/>
        <w:autoSpaceDN w:val="0"/>
        <w:adjustRightInd w:val="0"/>
        <w:spacing w:before="120" w:after="240"/>
        <w:ind w:left="851" w:hanging="425"/>
        <w:contextualSpacing w:val="0"/>
        <w:rPr>
          <w:rFonts w:ascii="Arial" w:hAnsi="Arial" w:cs="Arial"/>
          <w:sz w:val="22"/>
          <w:szCs w:val="22"/>
        </w:rPr>
      </w:pPr>
      <w:r w:rsidRPr="00A01A19">
        <w:rPr>
          <w:rFonts w:ascii="Arial" w:hAnsi="Arial" w:cs="Arial"/>
          <w:sz w:val="22"/>
          <w:szCs w:val="22"/>
        </w:rPr>
        <w:t xml:space="preserve">Igualment, caldrà garantir la seguretat i la confidencialitat de la informació continguda en la documentació dels </w:t>
      </w:r>
      <w:r w:rsidRPr="00A01A19">
        <w:rPr>
          <w:rFonts w:ascii="Arial" w:hAnsi="Arial" w:cs="Arial"/>
          <w:b/>
          <w:sz w:val="22"/>
          <w:szCs w:val="22"/>
        </w:rPr>
        <w:t>registres i seguiments</w:t>
      </w:r>
      <w:r w:rsidRPr="00A01A19">
        <w:rPr>
          <w:rFonts w:ascii="Arial" w:hAnsi="Arial" w:cs="Arial"/>
          <w:sz w:val="22"/>
          <w:szCs w:val="22"/>
        </w:rPr>
        <w:t xml:space="preserve"> duts per l’adjudicatari respecte al procés d’execució.</w:t>
      </w:r>
    </w:p>
    <w:p w14:paraId="6463B83B" w14:textId="77777777"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sidRPr="00A01A19">
        <w:rPr>
          <w:rFonts w:ascii="Arial" w:hAnsi="Arial" w:cs="Arial"/>
          <w:sz w:val="22"/>
          <w:szCs w:val="22"/>
        </w:rPr>
        <w:t xml:space="preserve">L’entitat ha de posar en </w:t>
      </w:r>
      <w:r w:rsidRPr="00A01A19">
        <w:rPr>
          <w:rFonts w:ascii="Arial" w:hAnsi="Arial" w:cs="Arial"/>
          <w:b/>
          <w:sz w:val="22"/>
          <w:szCs w:val="22"/>
        </w:rPr>
        <w:t>coneixement dels treballadors</w:t>
      </w:r>
      <w:r w:rsidRPr="00A01A19">
        <w:rPr>
          <w:rFonts w:ascii="Arial" w:hAnsi="Arial" w:cs="Arial"/>
          <w:sz w:val="22"/>
          <w:szCs w:val="22"/>
        </w:rPr>
        <w:t xml:space="preserve"> afectats les mesures establertes a la clàusula anterior i conservar l’acreditació del compliment d’aquest deure.</w:t>
      </w:r>
    </w:p>
    <w:p w14:paraId="609FA37F" w14:textId="77777777"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sidRPr="00A01A19">
        <w:rPr>
          <w:rFonts w:ascii="Arial" w:hAnsi="Arial" w:cs="Arial"/>
          <w:sz w:val="22"/>
          <w:szCs w:val="22"/>
        </w:rPr>
        <w:t xml:space="preserve">L’entitat ha de posar en coneixement del responsable del tractament, de forma immediata, qualsevol </w:t>
      </w:r>
      <w:r w:rsidRPr="00A01A19">
        <w:rPr>
          <w:rFonts w:ascii="Arial" w:hAnsi="Arial" w:cs="Arial"/>
          <w:b/>
          <w:sz w:val="22"/>
          <w:szCs w:val="22"/>
        </w:rPr>
        <w:t>incidència que es produeixi durant l’execució</w:t>
      </w:r>
      <w:r w:rsidRPr="00A01A19">
        <w:rPr>
          <w:rFonts w:ascii="Arial" w:hAnsi="Arial" w:cs="Arial"/>
          <w:sz w:val="22"/>
          <w:szCs w:val="22"/>
        </w:rPr>
        <w:t xml:space="preserve"> del contracte que pugui afectar la integritat o la confidencialitat de les dades personals tractades.</w:t>
      </w:r>
    </w:p>
    <w:p w14:paraId="675026D6" w14:textId="2078BDE8" w:rsidR="00280438" w:rsidRPr="00A01A19" w:rsidRDefault="00280438" w:rsidP="00DE601A">
      <w:pPr>
        <w:pStyle w:val="Pargrafdellista"/>
        <w:numPr>
          <w:ilvl w:val="0"/>
          <w:numId w:val="4"/>
        </w:numPr>
        <w:autoSpaceDE w:val="0"/>
        <w:autoSpaceDN w:val="0"/>
        <w:adjustRightInd w:val="0"/>
        <w:spacing w:before="120" w:after="240"/>
        <w:ind w:left="426" w:hanging="426"/>
        <w:contextualSpacing w:val="0"/>
        <w:rPr>
          <w:rFonts w:ascii="Arial" w:hAnsi="Arial" w:cs="Arial"/>
          <w:sz w:val="22"/>
          <w:szCs w:val="22"/>
        </w:rPr>
      </w:pPr>
      <w:r>
        <w:rPr>
          <w:rFonts w:ascii="Arial" w:hAnsi="Arial" w:cs="Arial"/>
          <w:sz w:val="22"/>
          <w:szCs w:val="22"/>
        </w:rPr>
        <w:lastRenderedPageBreak/>
        <w:t xml:space="preserve">Les </w:t>
      </w:r>
      <w:r w:rsidRPr="00A01A19">
        <w:rPr>
          <w:rFonts w:ascii="Arial" w:hAnsi="Arial" w:cs="Arial"/>
          <w:sz w:val="22"/>
          <w:szCs w:val="22"/>
        </w:rPr>
        <w:t xml:space="preserve">EMPRESES ADJUDICATÀRIES </w:t>
      </w:r>
      <w:r>
        <w:rPr>
          <w:rFonts w:ascii="Arial" w:hAnsi="Arial" w:cs="Arial"/>
          <w:sz w:val="22"/>
          <w:szCs w:val="22"/>
        </w:rPr>
        <w:t>que no tenen la condició d’encarregades</w:t>
      </w:r>
      <w:r w:rsidRPr="00A01A19">
        <w:rPr>
          <w:rFonts w:ascii="Arial" w:hAnsi="Arial" w:cs="Arial"/>
          <w:sz w:val="22"/>
          <w:szCs w:val="22"/>
        </w:rPr>
        <w:t xml:space="preserve"> del tractament de les dades personals que són de la titularitat de l’Administració responsable del tractament, es compromet</w:t>
      </w:r>
      <w:r>
        <w:rPr>
          <w:rFonts w:ascii="Arial" w:hAnsi="Arial" w:cs="Arial"/>
          <w:sz w:val="22"/>
          <w:szCs w:val="22"/>
        </w:rPr>
        <w:t>en</w:t>
      </w:r>
      <w:r w:rsidRPr="00A01A19">
        <w:rPr>
          <w:rFonts w:ascii="Arial" w:hAnsi="Arial" w:cs="Arial"/>
          <w:sz w:val="22"/>
          <w:szCs w:val="22"/>
        </w:rPr>
        <w:t xml:space="preserve">, en cas d’accés incidental, a utilitzar-les amb l’única i exclusiva finalitat de prestar els serveis encarregats i a </w:t>
      </w:r>
      <w:r w:rsidRPr="00A01A19">
        <w:rPr>
          <w:rFonts w:ascii="Arial" w:hAnsi="Arial" w:cs="Arial"/>
          <w:b/>
          <w:sz w:val="22"/>
          <w:szCs w:val="22"/>
        </w:rPr>
        <w:t>no conservar-les ni comunicar-les</w:t>
      </w:r>
      <w:r w:rsidRPr="00A01A19">
        <w:rPr>
          <w:rFonts w:ascii="Arial" w:hAnsi="Arial" w:cs="Arial"/>
          <w:sz w:val="22"/>
          <w:szCs w:val="22"/>
        </w:rPr>
        <w:t>.</w:t>
      </w:r>
    </w:p>
    <w:p w14:paraId="32F67374" w14:textId="77777777" w:rsidR="009B1EAF" w:rsidRDefault="009B1EAF">
      <w:pPr>
        <w:rPr>
          <w:rFonts w:cs="Arial"/>
          <w:b/>
          <w:snapToGrid w:val="0"/>
          <w:lang w:eastAsia="es-ES"/>
        </w:rPr>
      </w:pPr>
    </w:p>
    <w:sectPr w:rsidR="009B1EAF" w:rsidSect="00280438">
      <w:headerReference w:type="default" r:id="rId48"/>
      <w:pgSz w:w="11906" w:h="16838" w:code="9"/>
      <w:pgMar w:top="1418" w:right="1701" w:bottom="1418" w:left="1701" w:header="567" w:footer="851"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3FC62" w14:textId="77777777" w:rsidR="00245DD2" w:rsidRDefault="00245DD2" w:rsidP="00BB0E31">
      <w:r>
        <w:separator/>
      </w:r>
    </w:p>
  </w:endnote>
  <w:endnote w:type="continuationSeparator" w:id="0">
    <w:p w14:paraId="1D04DD2F" w14:textId="77777777" w:rsidR="00245DD2" w:rsidRDefault="00245DD2"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F886" w14:textId="23B23C64" w:rsidR="00245DD2" w:rsidRPr="00A87D13" w:rsidRDefault="00245DD2" w:rsidP="008C070F">
    <w:pPr>
      <w:pStyle w:val="Peu"/>
      <w:tabs>
        <w:tab w:val="clear" w:pos="4252"/>
        <w:tab w:val="left" w:pos="1701"/>
      </w:tabs>
      <w:rPr>
        <w:rFonts w:cs="Arial"/>
        <w:sz w:val="16"/>
        <w:szCs w:val="16"/>
      </w:rPr>
    </w:pPr>
    <w:r>
      <w:rPr>
        <w:rFonts w:cs="Arial"/>
        <w:i/>
        <w:sz w:val="16"/>
        <w:szCs w:val="16"/>
      </w:rPr>
      <w:tab/>
    </w:r>
    <w:r>
      <w:rPr>
        <w:rFonts w:cs="Arial"/>
        <w:i/>
        <w:sz w:val="16"/>
        <w:szCs w:val="16"/>
      </w:rPr>
      <w:tab/>
    </w:r>
    <w:r>
      <w:rPr>
        <w:rFonts w:cs="Arial"/>
        <w:i/>
        <w:sz w:val="16"/>
        <w:szCs w:val="16"/>
      </w:rPr>
      <w:tab/>
    </w:r>
    <w:r w:rsidRPr="00A87D13">
      <w:rPr>
        <w:rFonts w:cs="Arial"/>
        <w:i/>
        <w:sz w:val="16"/>
        <w:szCs w:val="16"/>
      </w:rPr>
      <w:tab/>
    </w:r>
    <w:r w:rsidRPr="00A87D13">
      <w:rPr>
        <w:rFonts w:cs="Arial"/>
        <w:sz w:val="16"/>
        <w:szCs w:val="16"/>
      </w:rPr>
      <w:fldChar w:fldCharType="begin"/>
    </w:r>
    <w:r w:rsidRPr="00A87D13">
      <w:rPr>
        <w:rFonts w:cs="Arial"/>
        <w:sz w:val="16"/>
        <w:szCs w:val="16"/>
      </w:rPr>
      <w:instrText>PAGE   \* MERGEFORMAT</w:instrText>
    </w:r>
    <w:r w:rsidRPr="00A87D13">
      <w:rPr>
        <w:rFonts w:cs="Arial"/>
        <w:sz w:val="16"/>
        <w:szCs w:val="16"/>
      </w:rPr>
      <w:fldChar w:fldCharType="separate"/>
    </w:r>
    <w:r w:rsidR="00AB24F2">
      <w:rPr>
        <w:rFonts w:cs="Arial"/>
        <w:noProof/>
        <w:sz w:val="16"/>
        <w:szCs w:val="16"/>
      </w:rPr>
      <w:t>14</w:t>
    </w:r>
    <w:r w:rsidRPr="00A87D13">
      <w:rPr>
        <w:rFonts w:cs="Arial"/>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D58FD" w14:textId="77777777" w:rsidR="00245DD2" w:rsidRPr="00A87D13" w:rsidRDefault="00245DD2" w:rsidP="008C070F">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05BB9D1B" w14:textId="77777777" w:rsidR="00245DD2" w:rsidRPr="00A87D13" w:rsidRDefault="00245DD2" w:rsidP="008C070F">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986DB52" w14:textId="77777777" w:rsidR="00245DD2" w:rsidRPr="00147269" w:rsidRDefault="00245DD2" w:rsidP="008C070F">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ED89B" w14:textId="77777777" w:rsidR="00245DD2" w:rsidRDefault="00245DD2" w:rsidP="00BB0E31">
      <w:r>
        <w:separator/>
      </w:r>
    </w:p>
  </w:footnote>
  <w:footnote w:type="continuationSeparator" w:id="0">
    <w:p w14:paraId="556CCC2B" w14:textId="77777777" w:rsidR="00245DD2" w:rsidRDefault="00245DD2" w:rsidP="00BB0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C36C" w14:textId="77777777" w:rsidR="00245DD2" w:rsidRPr="00F0466F" w:rsidRDefault="00245DD2" w:rsidP="008C070F">
    <w:pPr>
      <w:pStyle w:val="Capaler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157D" w14:textId="47FCBF75" w:rsidR="00245DD2" w:rsidRPr="00F0466F" w:rsidRDefault="00245DD2" w:rsidP="00F0466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D43"/>
    <w:multiLevelType w:val="multilevel"/>
    <w:tmpl w:val="4BF8EA02"/>
    <w:lvl w:ilvl="0">
      <w:start w:val="1"/>
      <w:numFmt w:val="decimal"/>
      <w:lvlText w:val="%1."/>
      <w:lvlJc w:val="left"/>
      <w:pPr>
        <w:ind w:left="370" w:hanging="37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36F57BF"/>
    <w:multiLevelType w:val="singleLevel"/>
    <w:tmpl w:val="2488E284"/>
    <w:lvl w:ilvl="0">
      <w:start w:val="1"/>
      <w:numFmt w:val="bullet"/>
      <w:lvlText w:val="-"/>
      <w:lvlJc w:val="left"/>
      <w:pPr>
        <w:tabs>
          <w:tab w:val="num" w:pos="644"/>
        </w:tabs>
        <w:ind w:left="644" w:hanging="360"/>
      </w:pPr>
      <w:rPr>
        <w:rFonts w:ascii="Times New Roman" w:hAnsi="Times New Roman" w:hint="default"/>
      </w:rPr>
    </w:lvl>
  </w:abstractNum>
  <w:abstractNum w:abstractNumId="2" w15:restartNumberingAfterBreak="0">
    <w:nsid w:val="0406090C"/>
    <w:multiLevelType w:val="hybridMultilevel"/>
    <w:tmpl w:val="701A2112"/>
    <w:lvl w:ilvl="0" w:tplc="DCB843A8">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4E157B3"/>
    <w:multiLevelType w:val="hybridMultilevel"/>
    <w:tmpl w:val="6234CDC8"/>
    <w:lvl w:ilvl="0" w:tplc="E9FE45B0">
      <w:start w:val="1"/>
      <w:numFmt w:val="decimal"/>
      <w:lvlText w:val="%1."/>
      <w:lvlJc w:val="left"/>
      <w:pPr>
        <w:ind w:left="720" w:hanging="360"/>
      </w:pPr>
      <w:rPr>
        <w:b w:val="0"/>
        <w:sz w:val="22"/>
        <w:szCs w:val="22"/>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FF27197"/>
    <w:multiLevelType w:val="hybridMultilevel"/>
    <w:tmpl w:val="31D2A28C"/>
    <w:lvl w:ilvl="0" w:tplc="E30C015A">
      <w:start w:val="1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0ED0650"/>
    <w:multiLevelType w:val="hybridMultilevel"/>
    <w:tmpl w:val="99864C1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6711F8F"/>
    <w:multiLevelType w:val="hybridMultilevel"/>
    <w:tmpl w:val="F5288570"/>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A00374F"/>
    <w:multiLevelType w:val="hybridMultilevel"/>
    <w:tmpl w:val="208E2CCE"/>
    <w:lvl w:ilvl="0" w:tplc="04030001">
      <w:start w:val="1"/>
      <w:numFmt w:val="bullet"/>
      <w:lvlText w:val=""/>
      <w:lvlJc w:val="left"/>
      <w:pPr>
        <w:ind w:left="896" w:hanging="360"/>
      </w:pPr>
      <w:rPr>
        <w:rFonts w:ascii="Symbol" w:hAnsi="Symbol" w:hint="default"/>
      </w:rPr>
    </w:lvl>
    <w:lvl w:ilvl="1" w:tplc="04030003" w:tentative="1">
      <w:start w:val="1"/>
      <w:numFmt w:val="bullet"/>
      <w:lvlText w:val="o"/>
      <w:lvlJc w:val="left"/>
      <w:pPr>
        <w:ind w:left="1616" w:hanging="360"/>
      </w:pPr>
      <w:rPr>
        <w:rFonts w:ascii="Courier New" w:hAnsi="Courier New" w:cs="Courier New" w:hint="default"/>
      </w:rPr>
    </w:lvl>
    <w:lvl w:ilvl="2" w:tplc="04030005" w:tentative="1">
      <w:start w:val="1"/>
      <w:numFmt w:val="bullet"/>
      <w:lvlText w:val=""/>
      <w:lvlJc w:val="left"/>
      <w:pPr>
        <w:ind w:left="2336" w:hanging="360"/>
      </w:pPr>
      <w:rPr>
        <w:rFonts w:ascii="Wingdings" w:hAnsi="Wingdings" w:hint="default"/>
      </w:rPr>
    </w:lvl>
    <w:lvl w:ilvl="3" w:tplc="04030001" w:tentative="1">
      <w:start w:val="1"/>
      <w:numFmt w:val="bullet"/>
      <w:lvlText w:val=""/>
      <w:lvlJc w:val="left"/>
      <w:pPr>
        <w:ind w:left="3056" w:hanging="360"/>
      </w:pPr>
      <w:rPr>
        <w:rFonts w:ascii="Symbol" w:hAnsi="Symbol" w:hint="default"/>
      </w:rPr>
    </w:lvl>
    <w:lvl w:ilvl="4" w:tplc="04030003" w:tentative="1">
      <w:start w:val="1"/>
      <w:numFmt w:val="bullet"/>
      <w:lvlText w:val="o"/>
      <w:lvlJc w:val="left"/>
      <w:pPr>
        <w:ind w:left="3776" w:hanging="360"/>
      </w:pPr>
      <w:rPr>
        <w:rFonts w:ascii="Courier New" w:hAnsi="Courier New" w:cs="Courier New" w:hint="default"/>
      </w:rPr>
    </w:lvl>
    <w:lvl w:ilvl="5" w:tplc="04030005" w:tentative="1">
      <w:start w:val="1"/>
      <w:numFmt w:val="bullet"/>
      <w:lvlText w:val=""/>
      <w:lvlJc w:val="left"/>
      <w:pPr>
        <w:ind w:left="4496" w:hanging="360"/>
      </w:pPr>
      <w:rPr>
        <w:rFonts w:ascii="Wingdings" w:hAnsi="Wingdings" w:hint="default"/>
      </w:rPr>
    </w:lvl>
    <w:lvl w:ilvl="6" w:tplc="04030001" w:tentative="1">
      <w:start w:val="1"/>
      <w:numFmt w:val="bullet"/>
      <w:lvlText w:val=""/>
      <w:lvlJc w:val="left"/>
      <w:pPr>
        <w:ind w:left="5216" w:hanging="360"/>
      </w:pPr>
      <w:rPr>
        <w:rFonts w:ascii="Symbol" w:hAnsi="Symbol" w:hint="default"/>
      </w:rPr>
    </w:lvl>
    <w:lvl w:ilvl="7" w:tplc="04030003" w:tentative="1">
      <w:start w:val="1"/>
      <w:numFmt w:val="bullet"/>
      <w:lvlText w:val="o"/>
      <w:lvlJc w:val="left"/>
      <w:pPr>
        <w:ind w:left="5936" w:hanging="360"/>
      </w:pPr>
      <w:rPr>
        <w:rFonts w:ascii="Courier New" w:hAnsi="Courier New" w:cs="Courier New" w:hint="default"/>
      </w:rPr>
    </w:lvl>
    <w:lvl w:ilvl="8" w:tplc="04030005" w:tentative="1">
      <w:start w:val="1"/>
      <w:numFmt w:val="bullet"/>
      <w:lvlText w:val=""/>
      <w:lvlJc w:val="left"/>
      <w:pPr>
        <w:ind w:left="6656" w:hanging="360"/>
      </w:pPr>
      <w:rPr>
        <w:rFonts w:ascii="Wingdings" w:hAnsi="Wingdings" w:hint="default"/>
      </w:rPr>
    </w:lvl>
  </w:abstractNum>
  <w:abstractNum w:abstractNumId="8" w15:restartNumberingAfterBreak="0">
    <w:nsid w:val="1B97226C"/>
    <w:multiLevelType w:val="hybridMultilevel"/>
    <w:tmpl w:val="6B0072CE"/>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D950EFA"/>
    <w:multiLevelType w:val="hybridMultilevel"/>
    <w:tmpl w:val="D6086FBA"/>
    <w:lvl w:ilvl="0" w:tplc="969EBE8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F885EB5"/>
    <w:multiLevelType w:val="hybridMultilevel"/>
    <w:tmpl w:val="13588B54"/>
    <w:lvl w:ilvl="0" w:tplc="961885C6">
      <w:start w:val="1"/>
      <w:numFmt w:val="bullet"/>
      <w:lvlText w:val="-"/>
      <w:lvlJc w:val="left"/>
      <w:pPr>
        <w:ind w:left="785" w:hanging="360"/>
      </w:pPr>
      <w:rPr>
        <w:rFonts w:ascii="Source Sans Pro" w:hAnsi="Source Sans Pro" w:hint="default"/>
      </w:rPr>
    </w:lvl>
    <w:lvl w:ilvl="1" w:tplc="04030003">
      <w:start w:val="1"/>
      <w:numFmt w:val="bullet"/>
      <w:lvlText w:val="o"/>
      <w:lvlJc w:val="left"/>
      <w:pPr>
        <w:ind w:left="1505" w:hanging="360"/>
      </w:pPr>
      <w:rPr>
        <w:rFonts w:ascii="Courier New" w:hAnsi="Courier New" w:cs="Courier New" w:hint="default"/>
      </w:rPr>
    </w:lvl>
    <w:lvl w:ilvl="2" w:tplc="04030005">
      <w:start w:val="1"/>
      <w:numFmt w:val="bullet"/>
      <w:lvlText w:val=""/>
      <w:lvlJc w:val="left"/>
      <w:pPr>
        <w:ind w:left="2225" w:hanging="360"/>
      </w:pPr>
      <w:rPr>
        <w:rFonts w:ascii="Wingdings" w:hAnsi="Wingdings" w:hint="default"/>
      </w:rPr>
    </w:lvl>
    <w:lvl w:ilvl="3" w:tplc="04030001">
      <w:start w:val="1"/>
      <w:numFmt w:val="bullet"/>
      <w:lvlText w:val=""/>
      <w:lvlJc w:val="left"/>
      <w:pPr>
        <w:ind w:left="2945" w:hanging="360"/>
      </w:pPr>
      <w:rPr>
        <w:rFonts w:ascii="Symbol" w:hAnsi="Symbol" w:hint="default"/>
      </w:rPr>
    </w:lvl>
    <w:lvl w:ilvl="4" w:tplc="04030003">
      <w:start w:val="1"/>
      <w:numFmt w:val="bullet"/>
      <w:lvlText w:val="o"/>
      <w:lvlJc w:val="left"/>
      <w:pPr>
        <w:ind w:left="3665" w:hanging="360"/>
      </w:pPr>
      <w:rPr>
        <w:rFonts w:ascii="Courier New" w:hAnsi="Courier New" w:cs="Courier New" w:hint="default"/>
      </w:rPr>
    </w:lvl>
    <w:lvl w:ilvl="5" w:tplc="04030005">
      <w:start w:val="1"/>
      <w:numFmt w:val="bullet"/>
      <w:lvlText w:val=""/>
      <w:lvlJc w:val="left"/>
      <w:pPr>
        <w:ind w:left="4385" w:hanging="360"/>
      </w:pPr>
      <w:rPr>
        <w:rFonts w:ascii="Wingdings" w:hAnsi="Wingdings" w:hint="default"/>
      </w:rPr>
    </w:lvl>
    <w:lvl w:ilvl="6" w:tplc="04030001">
      <w:start w:val="1"/>
      <w:numFmt w:val="bullet"/>
      <w:lvlText w:val=""/>
      <w:lvlJc w:val="left"/>
      <w:pPr>
        <w:ind w:left="5105" w:hanging="360"/>
      </w:pPr>
      <w:rPr>
        <w:rFonts w:ascii="Symbol" w:hAnsi="Symbol" w:hint="default"/>
      </w:rPr>
    </w:lvl>
    <w:lvl w:ilvl="7" w:tplc="04030003">
      <w:start w:val="1"/>
      <w:numFmt w:val="bullet"/>
      <w:lvlText w:val="o"/>
      <w:lvlJc w:val="left"/>
      <w:pPr>
        <w:ind w:left="5825" w:hanging="360"/>
      </w:pPr>
      <w:rPr>
        <w:rFonts w:ascii="Courier New" w:hAnsi="Courier New" w:cs="Courier New" w:hint="default"/>
      </w:rPr>
    </w:lvl>
    <w:lvl w:ilvl="8" w:tplc="04030005">
      <w:start w:val="1"/>
      <w:numFmt w:val="bullet"/>
      <w:lvlText w:val=""/>
      <w:lvlJc w:val="left"/>
      <w:pPr>
        <w:ind w:left="6545" w:hanging="360"/>
      </w:pPr>
      <w:rPr>
        <w:rFonts w:ascii="Wingdings" w:hAnsi="Wingdings" w:hint="default"/>
      </w:rPr>
    </w:lvl>
  </w:abstractNum>
  <w:abstractNum w:abstractNumId="11" w15:restartNumberingAfterBreak="0">
    <w:nsid w:val="24365DC6"/>
    <w:multiLevelType w:val="hybridMultilevel"/>
    <w:tmpl w:val="97F4FA0E"/>
    <w:lvl w:ilvl="0" w:tplc="70CA6632">
      <w:start w:val="1"/>
      <w:numFmt w:val="bullet"/>
      <w:lvlText w:val="-"/>
      <w:lvlJc w:val="left"/>
      <w:pPr>
        <w:tabs>
          <w:tab w:val="num" w:pos="360"/>
        </w:tabs>
        <w:ind w:left="360" w:hanging="360"/>
      </w:pPr>
      <w:rPr>
        <w:rFonts w:ascii="Times New Roman" w:hAnsi="Times New Roman" w:hint="default"/>
      </w:rPr>
    </w:lvl>
    <w:lvl w:ilvl="1" w:tplc="04030001">
      <w:start w:val="1"/>
      <w:numFmt w:val="bullet"/>
      <w:lvlText w:val=""/>
      <w:lvlJc w:val="left"/>
      <w:pPr>
        <w:tabs>
          <w:tab w:val="num" w:pos="1800"/>
        </w:tabs>
        <w:ind w:left="1800" w:hanging="360"/>
      </w:pPr>
      <w:rPr>
        <w:rFonts w:ascii="Symbol" w:hAnsi="Symbol" w:hint="default"/>
      </w:rPr>
    </w:lvl>
    <w:lvl w:ilvl="2" w:tplc="0403001B" w:tentative="1">
      <w:start w:val="1"/>
      <w:numFmt w:val="lowerRoman"/>
      <w:lvlText w:val="%3."/>
      <w:lvlJc w:val="right"/>
      <w:pPr>
        <w:tabs>
          <w:tab w:val="num" w:pos="2520"/>
        </w:tabs>
        <w:ind w:left="2520" w:hanging="180"/>
      </w:pPr>
    </w:lvl>
    <w:lvl w:ilvl="3" w:tplc="0403000F" w:tentative="1">
      <w:start w:val="1"/>
      <w:numFmt w:val="decimal"/>
      <w:lvlText w:val="%4."/>
      <w:lvlJc w:val="left"/>
      <w:pPr>
        <w:tabs>
          <w:tab w:val="num" w:pos="3240"/>
        </w:tabs>
        <w:ind w:left="3240" w:hanging="360"/>
      </w:pPr>
    </w:lvl>
    <w:lvl w:ilvl="4" w:tplc="04030019" w:tentative="1">
      <w:start w:val="1"/>
      <w:numFmt w:val="lowerLetter"/>
      <w:lvlText w:val="%5."/>
      <w:lvlJc w:val="left"/>
      <w:pPr>
        <w:tabs>
          <w:tab w:val="num" w:pos="3960"/>
        </w:tabs>
        <w:ind w:left="3960" w:hanging="360"/>
      </w:pPr>
    </w:lvl>
    <w:lvl w:ilvl="5" w:tplc="0403001B" w:tentative="1">
      <w:start w:val="1"/>
      <w:numFmt w:val="lowerRoman"/>
      <w:lvlText w:val="%6."/>
      <w:lvlJc w:val="right"/>
      <w:pPr>
        <w:tabs>
          <w:tab w:val="num" w:pos="4680"/>
        </w:tabs>
        <w:ind w:left="4680" w:hanging="180"/>
      </w:pPr>
    </w:lvl>
    <w:lvl w:ilvl="6" w:tplc="0403000F" w:tentative="1">
      <w:start w:val="1"/>
      <w:numFmt w:val="decimal"/>
      <w:lvlText w:val="%7."/>
      <w:lvlJc w:val="left"/>
      <w:pPr>
        <w:tabs>
          <w:tab w:val="num" w:pos="5400"/>
        </w:tabs>
        <w:ind w:left="5400" w:hanging="360"/>
      </w:pPr>
    </w:lvl>
    <w:lvl w:ilvl="7" w:tplc="04030019" w:tentative="1">
      <w:start w:val="1"/>
      <w:numFmt w:val="lowerLetter"/>
      <w:lvlText w:val="%8."/>
      <w:lvlJc w:val="left"/>
      <w:pPr>
        <w:tabs>
          <w:tab w:val="num" w:pos="6120"/>
        </w:tabs>
        <w:ind w:left="6120" w:hanging="360"/>
      </w:pPr>
    </w:lvl>
    <w:lvl w:ilvl="8" w:tplc="0403001B" w:tentative="1">
      <w:start w:val="1"/>
      <w:numFmt w:val="lowerRoman"/>
      <w:lvlText w:val="%9."/>
      <w:lvlJc w:val="right"/>
      <w:pPr>
        <w:tabs>
          <w:tab w:val="num" w:pos="6840"/>
        </w:tabs>
        <w:ind w:left="6840" w:hanging="180"/>
      </w:pPr>
    </w:lvl>
  </w:abstractNum>
  <w:abstractNum w:abstractNumId="12" w15:restartNumberingAfterBreak="0">
    <w:nsid w:val="28F16569"/>
    <w:multiLevelType w:val="hybridMultilevel"/>
    <w:tmpl w:val="924A94D0"/>
    <w:lvl w:ilvl="0" w:tplc="4C5CFF1E">
      <w:start w:val="2"/>
      <w:numFmt w:val="upperLetter"/>
      <w:lvlText w:val="%1."/>
      <w:lvlJc w:val="left"/>
      <w:pPr>
        <w:tabs>
          <w:tab w:val="num" w:pos="360"/>
        </w:tabs>
        <w:ind w:left="360" w:hanging="360"/>
      </w:pPr>
      <w:rPr>
        <w:rFonts w:hint="default"/>
      </w:rPr>
    </w:lvl>
    <w:lvl w:ilvl="1" w:tplc="9A7C3696">
      <w:start w:val="1"/>
      <w:numFmt w:val="lowerLetter"/>
      <w:lvlText w:val="%2."/>
      <w:lvlJc w:val="left"/>
      <w:pPr>
        <w:tabs>
          <w:tab w:val="num" w:pos="1068"/>
        </w:tabs>
        <w:ind w:left="1068" w:hanging="360"/>
      </w:pPr>
      <w:rPr>
        <w:b w:val="0"/>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6" w15:restartNumberingAfterBreak="0">
    <w:nsid w:val="2BE65BD0"/>
    <w:multiLevelType w:val="hybridMultilevel"/>
    <w:tmpl w:val="FDD8ED60"/>
    <w:lvl w:ilvl="0" w:tplc="45BEEABE">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1E26EEB"/>
    <w:multiLevelType w:val="hybridMultilevel"/>
    <w:tmpl w:val="F112E5B8"/>
    <w:lvl w:ilvl="0" w:tplc="961885C6">
      <w:start w:val="1"/>
      <w:numFmt w:val="bullet"/>
      <w:lvlText w:val="-"/>
      <w:lvlJc w:val="left"/>
      <w:pPr>
        <w:ind w:left="720" w:hanging="360"/>
      </w:pPr>
      <w:rPr>
        <w:rFonts w:ascii="Source Sans Pro" w:hAnsi="Source Sans Pro"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3B97D92"/>
    <w:multiLevelType w:val="hybridMultilevel"/>
    <w:tmpl w:val="312A9D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9DB512E"/>
    <w:multiLevelType w:val="hybridMultilevel"/>
    <w:tmpl w:val="255E096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A7F62FC"/>
    <w:multiLevelType w:val="hybridMultilevel"/>
    <w:tmpl w:val="75BC21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D6F162E"/>
    <w:multiLevelType w:val="hybridMultilevel"/>
    <w:tmpl w:val="A078BE7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ED93CA2"/>
    <w:multiLevelType w:val="hybridMultilevel"/>
    <w:tmpl w:val="BE0C81C0"/>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46C82352"/>
    <w:multiLevelType w:val="hybridMultilevel"/>
    <w:tmpl w:val="DA64E99A"/>
    <w:lvl w:ilvl="0" w:tplc="888CEDA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D591A1B"/>
    <w:multiLevelType w:val="hybridMultilevel"/>
    <w:tmpl w:val="51F8EC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1733EE9"/>
    <w:multiLevelType w:val="multilevel"/>
    <w:tmpl w:val="4A26F772"/>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483560"/>
    <w:multiLevelType w:val="hybridMultilevel"/>
    <w:tmpl w:val="E8A464C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63246C0"/>
    <w:multiLevelType w:val="hybridMultilevel"/>
    <w:tmpl w:val="F2A8D28E"/>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41C3253"/>
    <w:multiLevelType w:val="hybridMultilevel"/>
    <w:tmpl w:val="B8AAE1A2"/>
    <w:lvl w:ilvl="0" w:tplc="2A20821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46F0942"/>
    <w:multiLevelType w:val="hybridMultilevel"/>
    <w:tmpl w:val="BD505910"/>
    <w:lvl w:ilvl="0" w:tplc="45BEEABE">
      <w:start w:val="1"/>
      <w:numFmt w:val="bullet"/>
      <w:lvlText w:val="-"/>
      <w:lvlJc w:val="left"/>
      <w:pPr>
        <w:ind w:left="785" w:hanging="360"/>
      </w:pPr>
      <w:rPr>
        <w:rFonts w:ascii="Arial" w:eastAsia="Times New Roman" w:hAnsi="Arial" w:cs="Arial" w:hint="default"/>
      </w:rPr>
    </w:lvl>
    <w:lvl w:ilvl="1" w:tplc="04030003">
      <w:start w:val="1"/>
      <w:numFmt w:val="bullet"/>
      <w:lvlText w:val="o"/>
      <w:lvlJc w:val="left"/>
      <w:pPr>
        <w:ind w:left="1505" w:hanging="360"/>
      </w:pPr>
      <w:rPr>
        <w:rFonts w:ascii="Courier New" w:hAnsi="Courier New" w:cs="Courier New" w:hint="default"/>
      </w:rPr>
    </w:lvl>
    <w:lvl w:ilvl="2" w:tplc="04030005">
      <w:start w:val="1"/>
      <w:numFmt w:val="bullet"/>
      <w:lvlText w:val=""/>
      <w:lvlJc w:val="left"/>
      <w:pPr>
        <w:ind w:left="2225" w:hanging="360"/>
      </w:pPr>
      <w:rPr>
        <w:rFonts w:ascii="Wingdings" w:hAnsi="Wingdings" w:hint="default"/>
      </w:rPr>
    </w:lvl>
    <w:lvl w:ilvl="3" w:tplc="04030001">
      <w:start w:val="1"/>
      <w:numFmt w:val="bullet"/>
      <w:lvlText w:val=""/>
      <w:lvlJc w:val="left"/>
      <w:pPr>
        <w:ind w:left="2945" w:hanging="360"/>
      </w:pPr>
      <w:rPr>
        <w:rFonts w:ascii="Symbol" w:hAnsi="Symbol" w:hint="default"/>
      </w:rPr>
    </w:lvl>
    <w:lvl w:ilvl="4" w:tplc="04030003">
      <w:start w:val="1"/>
      <w:numFmt w:val="bullet"/>
      <w:lvlText w:val="o"/>
      <w:lvlJc w:val="left"/>
      <w:pPr>
        <w:ind w:left="3665" w:hanging="360"/>
      </w:pPr>
      <w:rPr>
        <w:rFonts w:ascii="Courier New" w:hAnsi="Courier New" w:cs="Courier New" w:hint="default"/>
      </w:rPr>
    </w:lvl>
    <w:lvl w:ilvl="5" w:tplc="04030005">
      <w:start w:val="1"/>
      <w:numFmt w:val="bullet"/>
      <w:lvlText w:val=""/>
      <w:lvlJc w:val="left"/>
      <w:pPr>
        <w:ind w:left="4385" w:hanging="360"/>
      </w:pPr>
      <w:rPr>
        <w:rFonts w:ascii="Wingdings" w:hAnsi="Wingdings" w:hint="default"/>
      </w:rPr>
    </w:lvl>
    <w:lvl w:ilvl="6" w:tplc="04030001">
      <w:start w:val="1"/>
      <w:numFmt w:val="bullet"/>
      <w:lvlText w:val=""/>
      <w:lvlJc w:val="left"/>
      <w:pPr>
        <w:ind w:left="5105" w:hanging="360"/>
      </w:pPr>
      <w:rPr>
        <w:rFonts w:ascii="Symbol" w:hAnsi="Symbol" w:hint="default"/>
      </w:rPr>
    </w:lvl>
    <w:lvl w:ilvl="7" w:tplc="04030003">
      <w:start w:val="1"/>
      <w:numFmt w:val="bullet"/>
      <w:lvlText w:val="o"/>
      <w:lvlJc w:val="left"/>
      <w:pPr>
        <w:ind w:left="5825" w:hanging="360"/>
      </w:pPr>
      <w:rPr>
        <w:rFonts w:ascii="Courier New" w:hAnsi="Courier New" w:cs="Courier New" w:hint="default"/>
      </w:rPr>
    </w:lvl>
    <w:lvl w:ilvl="8" w:tplc="04030005">
      <w:start w:val="1"/>
      <w:numFmt w:val="bullet"/>
      <w:lvlText w:val=""/>
      <w:lvlJc w:val="left"/>
      <w:pPr>
        <w:ind w:left="6545" w:hanging="360"/>
      </w:pPr>
      <w:rPr>
        <w:rFonts w:ascii="Wingdings" w:hAnsi="Wingdings" w:hint="default"/>
      </w:rPr>
    </w:lvl>
  </w:abstractNum>
  <w:abstractNum w:abstractNumId="34" w15:restartNumberingAfterBreak="0">
    <w:nsid w:val="7472006A"/>
    <w:multiLevelType w:val="hybridMultilevel"/>
    <w:tmpl w:val="3462E882"/>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B111A37"/>
    <w:multiLevelType w:val="hybridMultilevel"/>
    <w:tmpl w:val="D2A22AD8"/>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CFB7D8F"/>
    <w:multiLevelType w:val="hybridMultilevel"/>
    <w:tmpl w:val="556A3952"/>
    <w:lvl w:ilvl="0" w:tplc="961885C6">
      <w:start w:val="1"/>
      <w:numFmt w:val="bullet"/>
      <w:lvlText w:val="-"/>
      <w:lvlJc w:val="left"/>
      <w:pPr>
        <w:ind w:left="720" w:hanging="360"/>
      </w:pPr>
      <w:rPr>
        <w:rFonts w:ascii="Source Sans Pro" w:hAnsi="Source Sans Pro"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F5953A6"/>
    <w:multiLevelType w:val="hybridMultilevel"/>
    <w:tmpl w:val="3EFA74A8"/>
    <w:lvl w:ilvl="0" w:tplc="F19C70A8">
      <w:start w:val="1"/>
      <w:numFmt w:val="decimal"/>
      <w:lvlText w:val="%1.-"/>
      <w:lvlJc w:val="left"/>
      <w:pPr>
        <w:ind w:left="720" w:hanging="360"/>
      </w:pPr>
      <w:rPr>
        <w:rFonts w:ascii="Arial" w:hAnsi="Arial"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4"/>
  </w:num>
  <w:num w:numId="2">
    <w:abstractNumId w:val="14"/>
  </w:num>
  <w:num w:numId="3">
    <w:abstractNumId w:val="13"/>
  </w:num>
  <w:num w:numId="4">
    <w:abstractNumId w:val="3"/>
  </w:num>
  <w:num w:numId="5">
    <w:abstractNumId w:val="7"/>
  </w:num>
  <w:num w:numId="6">
    <w:abstractNumId w:val="16"/>
  </w:num>
  <w:num w:numId="7">
    <w:abstractNumId w:val="34"/>
  </w:num>
  <w:num w:numId="8">
    <w:abstractNumId w:val="10"/>
  </w:num>
  <w:num w:numId="9">
    <w:abstractNumId w:val="32"/>
  </w:num>
  <w:num w:numId="10">
    <w:abstractNumId w:val="15"/>
  </w:num>
  <w:num w:numId="11">
    <w:abstractNumId w:val="27"/>
  </w:num>
  <w:num w:numId="12">
    <w:abstractNumId w:val="4"/>
  </w:num>
  <w:num w:numId="13">
    <w:abstractNumId w:val="1"/>
  </w:num>
  <w:num w:numId="14">
    <w:abstractNumId w:val="0"/>
  </w:num>
  <w:num w:numId="15">
    <w:abstractNumId w:val="8"/>
  </w:num>
  <w:num w:numId="16">
    <w:abstractNumId w:val="21"/>
  </w:num>
  <w:num w:numId="17">
    <w:abstractNumId w:val="35"/>
  </w:num>
  <w:num w:numId="18">
    <w:abstractNumId w:val="26"/>
  </w:num>
  <w:num w:numId="19">
    <w:abstractNumId w:val="23"/>
  </w:num>
  <w:num w:numId="20">
    <w:abstractNumId w:val="37"/>
  </w:num>
  <w:num w:numId="21">
    <w:abstractNumId w:val="6"/>
  </w:num>
  <w:num w:numId="22">
    <w:abstractNumId w:val="28"/>
  </w:num>
  <w:num w:numId="23">
    <w:abstractNumId w:val="36"/>
  </w:num>
  <w:num w:numId="24">
    <w:abstractNumId w:val="25"/>
  </w:num>
  <w:num w:numId="25">
    <w:abstractNumId w:val="19"/>
  </w:num>
  <w:num w:numId="26">
    <w:abstractNumId w:val="30"/>
  </w:num>
  <w:num w:numId="27">
    <w:abstractNumId w:val="31"/>
  </w:num>
  <w:num w:numId="28">
    <w:abstractNumId w:val="5"/>
  </w:num>
  <w:num w:numId="29">
    <w:abstractNumId w:val="18"/>
  </w:num>
  <w:num w:numId="30">
    <w:abstractNumId w:val="2"/>
  </w:num>
  <w:num w:numId="31">
    <w:abstractNumId w:val="29"/>
  </w:num>
  <w:num w:numId="32">
    <w:abstractNumId w:val="17"/>
  </w:num>
  <w:num w:numId="33">
    <w:abstractNumId w:val="34"/>
  </w:num>
  <w:num w:numId="34">
    <w:abstractNumId w:val="16"/>
  </w:num>
  <w:num w:numId="35">
    <w:abstractNumId w:val="33"/>
  </w:num>
  <w:num w:numId="36">
    <w:abstractNumId w:val="22"/>
  </w:num>
  <w:num w:numId="37">
    <w:abstractNumId w:val="20"/>
  </w:num>
  <w:num w:numId="38">
    <w:abstractNumId w:val="9"/>
  </w:num>
  <w:num w:numId="39">
    <w:abstractNumId w:val="11"/>
  </w:num>
  <w:num w:numId="4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hideGrammaticalErrors/>
  <w:attachedTemplate r:id="rId1"/>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C07"/>
    <w:rsid w:val="00030EAE"/>
    <w:rsid w:val="00031E31"/>
    <w:rsid w:val="00032CE4"/>
    <w:rsid w:val="00032D8C"/>
    <w:rsid w:val="00033403"/>
    <w:rsid w:val="00033B5F"/>
    <w:rsid w:val="00033B64"/>
    <w:rsid w:val="00034314"/>
    <w:rsid w:val="00034462"/>
    <w:rsid w:val="00034FAB"/>
    <w:rsid w:val="00035371"/>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A8A"/>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67A5"/>
    <w:rsid w:val="000F75EC"/>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7372"/>
    <w:rsid w:val="00117E8D"/>
    <w:rsid w:val="001206D4"/>
    <w:rsid w:val="00121102"/>
    <w:rsid w:val="00121372"/>
    <w:rsid w:val="0012181D"/>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2DAC"/>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91A"/>
    <w:rsid w:val="001D61F9"/>
    <w:rsid w:val="001D74F0"/>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22F"/>
    <w:rsid w:val="00234D1F"/>
    <w:rsid w:val="002356A3"/>
    <w:rsid w:val="00235A8D"/>
    <w:rsid w:val="00236730"/>
    <w:rsid w:val="00237549"/>
    <w:rsid w:val="00237669"/>
    <w:rsid w:val="00237ACF"/>
    <w:rsid w:val="002407D7"/>
    <w:rsid w:val="00241432"/>
    <w:rsid w:val="0024165D"/>
    <w:rsid w:val="00242936"/>
    <w:rsid w:val="00243571"/>
    <w:rsid w:val="00243C53"/>
    <w:rsid w:val="00244519"/>
    <w:rsid w:val="00244A1F"/>
    <w:rsid w:val="00244E2B"/>
    <w:rsid w:val="00245375"/>
    <w:rsid w:val="002458F0"/>
    <w:rsid w:val="00245DB6"/>
    <w:rsid w:val="00245DD2"/>
    <w:rsid w:val="0024640D"/>
    <w:rsid w:val="0024670A"/>
    <w:rsid w:val="00246B03"/>
    <w:rsid w:val="00246EB3"/>
    <w:rsid w:val="002470CE"/>
    <w:rsid w:val="0024772B"/>
    <w:rsid w:val="00247E37"/>
    <w:rsid w:val="002503EF"/>
    <w:rsid w:val="0025106E"/>
    <w:rsid w:val="0025120A"/>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438"/>
    <w:rsid w:val="00280B16"/>
    <w:rsid w:val="00280B9A"/>
    <w:rsid w:val="00280D72"/>
    <w:rsid w:val="00281951"/>
    <w:rsid w:val="00282565"/>
    <w:rsid w:val="002829C7"/>
    <w:rsid w:val="00282AFA"/>
    <w:rsid w:val="00282BBF"/>
    <w:rsid w:val="00282E24"/>
    <w:rsid w:val="00284112"/>
    <w:rsid w:val="00284496"/>
    <w:rsid w:val="002846B3"/>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A0B"/>
    <w:rsid w:val="00296C45"/>
    <w:rsid w:val="00296EFE"/>
    <w:rsid w:val="002979F1"/>
    <w:rsid w:val="00297A93"/>
    <w:rsid w:val="00297C0E"/>
    <w:rsid w:val="00297E38"/>
    <w:rsid w:val="00297FB7"/>
    <w:rsid w:val="002A070D"/>
    <w:rsid w:val="002A086F"/>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287"/>
    <w:rsid w:val="00332476"/>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58F"/>
    <w:rsid w:val="003778AC"/>
    <w:rsid w:val="00377F20"/>
    <w:rsid w:val="00377F64"/>
    <w:rsid w:val="003805B1"/>
    <w:rsid w:val="0038062E"/>
    <w:rsid w:val="003813FF"/>
    <w:rsid w:val="00381B0A"/>
    <w:rsid w:val="00381FDC"/>
    <w:rsid w:val="00382012"/>
    <w:rsid w:val="00382EFA"/>
    <w:rsid w:val="0038445D"/>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2138"/>
    <w:rsid w:val="003B2203"/>
    <w:rsid w:val="003B2396"/>
    <w:rsid w:val="003B3300"/>
    <w:rsid w:val="003B3504"/>
    <w:rsid w:val="003B4035"/>
    <w:rsid w:val="003B4524"/>
    <w:rsid w:val="003B4562"/>
    <w:rsid w:val="003B4EFF"/>
    <w:rsid w:val="003B541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2D3"/>
    <w:rsid w:val="003F069F"/>
    <w:rsid w:val="003F0C4E"/>
    <w:rsid w:val="003F0E4E"/>
    <w:rsid w:val="003F0E5D"/>
    <w:rsid w:val="003F0EC8"/>
    <w:rsid w:val="003F13D6"/>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26E8"/>
    <w:rsid w:val="00442EF9"/>
    <w:rsid w:val="004438D1"/>
    <w:rsid w:val="00443A91"/>
    <w:rsid w:val="004442A3"/>
    <w:rsid w:val="00444681"/>
    <w:rsid w:val="00444998"/>
    <w:rsid w:val="00444DD9"/>
    <w:rsid w:val="00445899"/>
    <w:rsid w:val="004458B0"/>
    <w:rsid w:val="00445FAB"/>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28D"/>
    <w:rsid w:val="004603DD"/>
    <w:rsid w:val="004606DD"/>
    <w:rsid w:val="004618A6"/>
    <w:rsid w:val="00461E89"/>
    <w:rsid w:val="004636B5"/>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A67"/>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DC8"/>
    <w:rsid w:val="0051760B"/>
    <w:rsid w:val="00517BF4"/>
    <w:rsid w:val="00520155"/>
    <w:rsid w:val="0052023E"/>
    <w:rsid w:val="00520525"/>
    <w:rsid w:val="00520998"/>
    <w:rsid w:val="0052205E"/>
    <w:rsid w:val="0052236E"/>
    <w:rsid w:val="0052257C"/>
    <w:rsid w:val="00522DF8"/>
    <w:rsid w:val="0052361F"/>
    <w:rsid w:val="005243BD"/>
    <w:rsid w:val="00524413"/>
    <w:rsid w:val="00524D01"/>
    <w:rsid w:val="005253FD"/>
    <w:rsid w:val="005254E1"/>
    <w:rsid w:val="00525A73"/>
    <w:rsid w:val="00525DA0"/>
    <w:rsid w:val="00525DDC"/>
    <w:rsid w:val="00526345"/>
    <w:rsid w:val="005267ED"/>
    <w:rsid w:val="00526BEC"/>
    <w:rsid w:val="00526C0C"/>
    <w:rsid w:val="0052740F"/>
    <w:rsid w:val="005274BD"/>
    <w:rsid w:val="00527758"/>
    <w:rsid w:val="00530541"/>
    <w:rsid w:val="00530690"/>
    <w:rsid w:val="005307AC"/>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231"/>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4ED1"/>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237F"/>
    <w:rsid w:val="00582853"/>
    <w:rsid w:val="00582DBA"/>
    <w:rsid w:val="00582EB3"/>
    <w:rsid w:val="0058323C"/>
    <w:rsid w:val="005832E5"/>
    <w:rsid w:val="00583374"/>
    <w:rsid w:val="005834A4"/>
    <w:rsid w:val="005835DA"/>
    <w:rsid w:val="00583A27"/>
    <w:rsid w:val="00583FA7"/>
    <w:rsid w:val="00584329"/>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2224"/>
    <w:rsid w:val="005E26C3"/>
    <w:rsid w:val="005E2DFD"/>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F8B"/>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9E9"/>
    <w:rsid w:val="00682F57"/>
    <w:rsid w:val="0068347B"/>
    <w:rsid w:val="0068367F"/>
    <w:rsid w:val="00683763"/>
    <w:rsid w:val="00684018"/>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76C9"/>
    <w:rsid w:val="006B7F00"/>
    <w:rsid w:val="006C000A"/>
    <w:rsid w:val="006C007B"/>
    <w:rsid w:val="006C062E"/>
    <w:rsid w:val="006C0AA4"/>
    <w:rsid w:val="006C1381"/>
    <w:rsid w:val="006C1601"/>
    <w:rsid w:val="006C17EF"/>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6C95"/>
    <w:rsid w:val="006C7749"/>
    <w:rsid w:val="006C78A2"/>
    <w:rsid w:val="006D021E"/>
    <w:rsid w:val="006D0A37"/>
    <w:rsid w:val="006D107C"/>
    <w:rsid w:val="006D2F7C"/>
    <w:rsid w:val="006D30F4"/>
    <w:rsid w:val="006D3393"/>
    <w:rsid w:val="006D3CC3"/>
    <w:rsid w:val="006D3E64"/>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15"/>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FA"/>
    <w:rsid w:val="00796D1B"/>
    <w:rsid w:val="007971E2"/>
    <w:rsid w:val="00797667"/>
    <w:rsid w:val="00797698"/>
    <w:rsid w:val="00797A7D"/>
    <w:rsid w:val="007A07A1"/>
    <w:rsid w:val="007A1A46"/>
    <w:rsid w:val="007A20BE"/>
    <w:rsid w:val="007A2D38"/>
    <w:rsid w:val="007A31D8"/>
    <w:rsid w:val="007A3EFB"/>
    <w:rsid w:val="007A44DD"/>
    <w:rsid w:val="007A506D"/>
    <w:rsid w:val="007A599E"/>
    <w:rsid w:val="007A61E3"/>
    <w:rsid w:val="007A67F0"/>
    <w:rsid w:val="007A6826"/>
    <w:rsid w:val="007A70B0"/>
    <w:rsid w:val="007A724B"/>
    <w:rsid w:val="007A7C56"/>
    <w:rsid w:val="007B05F3"/>
    <w:rsid w:val="007B0CAB"/>
    <w:rsid w:val="007B16D0"/>
    <w:rsid w:val="007B3258"/>
    <w:rsid w:val="007B4515"/>
    <w:rsid w:val="007B45D6"/>
    <w:rsid w:val="007B48C2"/>
    <w:rsid w:val="007B5682"/>
    <w:rsid w:val="007B5A8A"/>
    <w:rsid w:val="007B5EBF"/>
    <w:rsid w:val="007B5FB9"/>
    <w:rsid w:val="007B7573"/>
    <w:rsid w:val="007B7758"/>
    <w:rsid w:val="007B7F93"/>
    <w:rsid w:val="007C0A94"/>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12DD"/>
    <w:rsid w:val="00831CAA"/>
    <w:rsid w:val="00831F60"/>
    <w:rsid w:val="00832150"/>
    <w:rsid w:val="0083229F"/>
    <w:rsid w:val="008328E2"/>
    <w:rsid w:val="008335C3"/>
    <w:rsid w:val="008335DD"/>
    <w:rsid w:val="00833BF4"/>
    <w:rsid w:val="00833F78"/>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866"/>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540F"/>
    <w:rsid w:val="00885E42"/>
    <w:rsid w:val="00885F2F"/>
    <w:rsid w:val="0088748A"/>
    <w:rsid w:val="008877E0"/>
    <w:rsid w:val="00887851"/>
    <w:rsid w:val="00887C21"/>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0F"/>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1EE"/>
    <w:rsid w:val="008E0627"/>
    <w:rsid w:val="008E0F2E"/>
    <w:rsid w:val="008E17F4"/>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830"/>
    <w:rsid w:val="009228BD"/>
    <w:rsid w:val="00922A30"/>
    <w:rsid w:val="00922F73"/>
    <w:rsid w:val="00923278"/>
    <w:rsid w:val="0092345A"/>
    <w:rsid w:val="00923E14"/>
    <w:rsid w:val="00924C3D"/>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388"/>
    <w:rsid w:val="00953E54"/>
    <w:rsid w:val="009547A1"/>
    <w:rsid w:val="009547F7"/>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3A02"/>
    <w:rsid w:val="009A4118"/>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9C4"/>
    <w:rsid w:val="00A00BBD"/>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2C5"/>
    <w:rsid w:val="00A17713"/>
    <w:rsid w:val="00A17DBB"/>
    <w:rsid w:val="00A20184"/>
    <w:rsid w:val="00A20228"/>
    <w:rsid w:val="00A203AC"/>
    <w:rsid w:val="00A21049"/>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4309"/>
    <w:rsid w:val="00A45DB7"/>
    <w:rsid w:val="00A46260"/>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74AC"/>
    <w:rsid w:val="00A57D90"/>
    <w:rsid w:val="00A60795"/>
    <w:rsid w:val="00A60E1B"/>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811D1"/>
    <w:rsid w:val="00A81350"/>
    <w:rsid w:val="00A81732"/>
    <w:rsid w:val="00A81A45"/>
    <w:rsid w:val="00A82038"/>
    <w:rsid w:val="00A8214F"/>
    <w:rsid w:val="00A822B9"/>
    <w:rsid w:val="00A823A1"/>
    <w:rsid w:val="00A828AD"/>
    <w:rsid w:val="00A82D5F"/>
    <w:rsid w:val="00A83342"/>
    <w:rsid w:val="00A8381A"/>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24F2"/>
    <w:rsid w:val="00AB3F76"/>
    <w:rsid w:val="00AB4311"/>
    <w:rsid w:val="00AB4443"/>
    <w:rsid w:val="00AB513D"/>
    <w:rsid w:val="00AB5329"/>
    <w:rsid w:val="00AB54A0"/>
    <w:rsid w:val="00AB5999"/>
    <w:rsid w:val="00AB5F4C"/>
    <w:rsid w:val="00AB71F9"/>
    <w:rsid w:val="00AB75BB"/>
    <w:rsid w:val="00AB7AD5"/>
    <w:rsid w:val="00AB7F4B"/>
    <w:rsid w:val="00AC000F"/>
    <w:rsid w:val="00AC0869"/>
    <w:rsid w:val="00AC0974"/>
    <w:rsid w:val="00AC0C3C"/>
    <w:rsid w:val="00AC0F3F"/>
    <w:rsid w:val="00AC16A5"/>
    <w:rsid w:val="00AC1D19"/>
    <w:rsid w:val="00AC1DD1"/>
    <w:rsid w:val="00AC23F2"/>
    <w:rsid w:val="00AC2FA8"/>
    <w:rsid w:val="00AC445B"/>
    <w:rsid w:val="00AC4477"/>
    <w:rsid w:val="00AC48BA"/>
    <w:rsid w:val="00AC533E"/>
    <w:rsid w:val="00AC558C"/>
    <w:rsid w:val="00AC5AC5"/>
    <w:rsid w:val="00AC5F47"/>
    <w:rsid w:val="00AC62D8"/>
    <w:rsid w:val="00AC6319"/>
    <w:rsid w:val="00AC6AC2"/>
    <w:rsid w:val="00AD0945"/>
    <w:rsid w:val="00AD0B79"/>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71"/>
    <w:rsid w:val="00B062AB"/>
    <w:rsid w:val="00B063F2"/>
    <w:rsid w:val="00B065D1"/>
    <w:rsid w:val="00B0661B"/>
    <w:rsid w:val="00B068AB"/>
    <w:rsid w:val="00B07030"/>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C88"/>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DC3"/>
    <w:rsid w:val="00BD5301"/>
    <w:rsid w:val="00BD57A2"/>
    <w:rsid w:val="00BD5AC6"/>
    <w:rsid w:val="00BD627E"/>
    <w:rsid w:val="00BD636F"/>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257C"/>
    <w:rsid w:val="00BF265F"/>
    <w:rsid w:val="00BF2B14"/>
    <w:rsid w:val="00BF2E8F"/>
    <w:rsid w:val="00BF4037"/>
    <w:rsid w:val="00BF45BE"/>
    <w:rsid w:val="00BF492C"/>
    <w:rsid w:val="00BF50E7"/>
    <w:rsid w:val="00BF52C1"/>
    <w:rsid w:val="00BF561E"/>
    <w:rsid w:val="00BF5A7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575D"/>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823"/>
    <w:rsid w:val="00C32B72"/>
    <w:rsid w:val="00C33A14"/>
    <w:rsid w:val="00C33FD0"/>
    <w:rsid w:val="00C3445E"/>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2181"/>
    <w:rsid w:val="00C525A8"/>
    <w:rsid w:val="00C5285D"/>
    <w:rsid w:val="00C5291A"/>
    <w:rsid w:val="00C532A7"/>
    <w:rsid w:val="00C53954"/>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1B1"/>
    <w:rsid w:val="00C76863"/>
    <w:rsid w:val="00C76A53"/>
    <w:rsid w:val="00C76EE9"/>
    <w:rsid w:val="00C808A5"/>
    <w:rsid w:val="00C809A2"/>
    <w:rsid w:val="00C80D0F"/>
    <w:rsid w:val="00C81195"/>
    <w:rsid w:val="00C8165C"/>
    <w:rsid w:val="00C81675"/>
    <w:rsid w:val="00C816E7"/>
    <w:rsid w:val="00C82E36"/>
    <w:rsid w:val="00C82EA0"/>
    <w:rsid w:val="00C82F4A"/>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109F"/>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532"/>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66A"/>
    <w:rsid w:val="00D04BAF"/>
    <w:rsid w:val="00D04E29"/>
    <w:rsid w:val="00D05091"/>
    <w:rsid w:val="00D05AE7"/>
    <w:rsid w:val="00D063F7"/>
    <w:rsid w:val="00D06665"/>
    <w:rsid w:val="00D06A9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4EF4"/>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17C"/>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2560"/>
    <w:rsid w:val="00D73076"/>
    <w:rsid w:val="00D7335D"/>
    <w:rsid w:val="00D73895"/>
    <w:rsid w:val="00D73B7C"/>
    <w:rsid w:val="00D73F5A"/>
    <w:rsid w:val="00D741A5"/>
    <w:rsid w:val="00D752D2"/>
    <w:rsid w:val="00D755B4"/>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B28"/>
    <w:rsid w:val="00D94707"/>
    <w:rsid w:val="00D94B1A"/>
    <w:rsid w:val="00D9608D"/>
    <w:rsid w:val="00D960F6"/>
    <w:rsid w:val="00D973AD"/>
    <w:rsid w:val="00D97508"/>
    <w:rsid w:val="00D97C3C"/>
    <w:rsid w:val="00DA0708"/>
    <w:rsid w:val="00DA10A7"/>
    <w:rsid w:val="00DA116F"/>
    <w:rsid w:val="00DA14F8"/>
    <w:rsid w:val="00DA150B"/>
    <w:rsid w:val="00DA17FF"/>
    <w:rsid w:val="00DA19A8"/>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22"/>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E5E"/>
    <w:rsid w:val="00DE601A"/>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E38"/>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77"/>
    <w:rsid w:val="00E720EB"/>
    <w:rsid w:val="00E7240A"/>
    <w:rsid w:val="00E72874"/>
    <w:rsid w:val="00E7299A"/>
    <w:rsid w:val="00E72DDE"/>
    <w:rsid w:val="00E7364E"/>
    <w:rsid w:val="00E73871"/>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73A"/>
    <w:rsid w:val="00E9679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3ECB"/>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52A0"/>
    <w:rsid w:val="00F362FB"/>
    <w:rsid w:val="00F363D2"/>
    <w:rsid w:val="00F36A58"/>
    <w:rsid w:val="00F36A9C"/>
    <w:rsid w:val="00F37111"/>
    <w:rsid w:val="00F37BB1"/>
    <w:rsid w:val="00F37E27"/>
    <w:rsid w:val="00F37F79"/>
    <w:rsid w:val="00F37FA6"/>
    <w:rsid w:val="00F41FEA"/>
    <w:rsid w:val="00F43DCB"/>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E0E"/>
    <w:rsid w:val="00F77281"/>
    <w:rsid w:val="00F77444"/>
    <w:rsid w:val="00F7770D"/>
    <w:rsid w:val="00F77738"/>
    <w:rsid w:val="00F77846"/>
    <w:rsid w:val="00F80156"/>
    <w:rsid w:val="00F8122E"/>
    <w:rsid w:val="00F818DF"/>
    <w:rsid w:val="00F81AC5"/>
    <w:rsid w:val="00F81B6A"/>
    <w:rsid w:val="00F820D4"/>
    <w:rsid w:val="00F836F7"/>
    <w:rsid w:val="00F83E9A"/>
    <w:rsid w:val="00F84364"/>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C0D"/>
    <w:rsid w:val="00F958E9"/>
    <w:rsid w:val="00F95E3B"/>
    <w:rsid w:val="00F96B21"/>
    <w:rsid w:val="00F9707B"/>
    <w:rsid w:val="00F97265"/>
    <w:rsid w:val="00F976DC"/>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C88"/>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B98"/>
    <w:rsid w:val="00FF3C1C"/>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7B9D9"/>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aliases w:val="Hipervincle"/>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basedOn w:val="Normal"/>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unhideWhenUsed/>
    <w:rsid w:val="0071738A"/>
    <w:rPr>
      <w:b/>
      <w:bCs/>
    </w:rPr>
  </w:style>
  <w:style w:type="character" w:customStyle="1" w:styleId="TemadelcomentariCar">
    <w:name w:val="Tema del comentari Car"/>
    <w:basedOn w:val="TextdecomentariCar"/>
    <w:link w:val="Temadelcomentari"/>
    <w:uiPriority w:val="99"/>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qFormat/>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qFormat/>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qFormat/>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paragraph" w:customStyle="1" w:styleId="Estilcursmartasubttol">
    <w:name w:val="Estil_curs_marta_subtítol"/>
    <w:basedOn w:val="Normal"/>
    <w:next w:val="Normal"/>
    <w:autoRedefine/>
    <w:qFormat/>
    <w:rsid w:val="00280438"/>
    <w:pPr>
      <w:spacing w:after="200" w:line="276" w:lineRule="auto"/>
      <w:ind w:left="284"/>
      <w:outlineLvl w:val="1"/>
    </w:pPr>
    <w:rPr>
      <w:rFonts w:eastAsiaTheme="minorEastAsia"/>
      <w:b/>
      <w:color w:val="943634" w:themeColor="accent2" w:themeShade="BF"/>
      <w:sz w:val="20"/>
      <w:lang w:eastAsia="es-ES"/>
    </w:rPr>
  </w:style>
  <w:style w:type="paragraph" w:customStyle="1" w:styleId="Estilsagnat0">
    <w:name w:val="Estil_sagnat_0"/>
    <w:aliases w:val="5"/>
    <w:basedOn w:val="Normal"/>
    <w:next w:val="Normal"/>
    <w:autoRedefine/>
    <w:qFormat/>
    <w:rsid w:val="00280438"/>
    <w:pPr>
      <w:spacing w:after="200" w:line="276" w:lineRule="auto"/>
    </w:pPr>
    <w:rPr>
      <w:rFonts w:eastAsiaTheme="minorEastAsia"/>
      <w:b/>
      <w:lang w:eastAsia="es-ES"/>
    </w:rPr>
  </w:style>
  <w:style w:type="paragraph" w:customStyle="1" w:styleId="Ttoldecaptol">
    <w:name w:val="Títol de capítol."/>
    <w:basedOn w:val="Normal"/>
    <w:next w:val="Normal"/>
    <w:autoRedefine/>
    <w:qFormat/>
    <w:rsid w:val="00280438"/>
    <w:pPr>
      <w:pBdr>
        <w:bottom w:val="single" w:sz="12" w:space="1" w:color="00B050"/>
      </w:pBdr>
      <w:spacing w:after="240" w:line="276" w:lineRule="auto"/>
    </w:pPr>
    <w:rPr>
      <w:rFonts w:ascii="Verdana" w:eastAsiaTheme="minorEastAsia" w:hAnsi="Verdana"/>
      <w:sz w:val="28"/>
      <w:lang w:eastAsia="es-ES"/>
    </w:rPr>
  </w:style>
  <w:style w:type="paragraph" w:customStyle="1" w:styleId="Subttoldecaptol">
    <w:name w:val="Subtítol de capítol"/>
    <w:basedOn w:val="Normal"/>
    <w:next w:val="Normal"/>
    <w:link w:val="SubttoldecaptolCar"/>
    <w:autoRedefine/>
    <w:qFormat/>
    <w:rsid w:val="00280438"/>
    <w:pPr>
      <w:spacing w:line="276" w:lineRule="auto"/>
      <w:ind w:left="567"/>
    </w:pPr>
    <w:rPr>
      <w:rFonts w:ascii="Verdana" w:eastAsiaTheme="minorEastAsia" w:hAnsi="Verdana"/>
      <w:i/>
      <w:sz w:val="24"/>
      <w:lang w:eastAsia="es-ES"/>
    </w:rPr>
  </w:style>
  <w:style w:type="paragraph" w:customStyle="1" w:styleId="0Ttolcurs">
    <w:name w:val="0_Títol_curs"/>
    <w:basedOn w:val="Normal"/>
    <w:next w:val="Normal"/>
    <w:link w:val="0TtolcursCar"/>
    <w:autoRedefine/>
    <w:qFormat/>
    <w:rsid w:val="00280438"/>
    <w:rPr>
      <w:rFonts w:ascii="Verdana" w:hAnsi="Verdana"/>
      <w:b/>
      <w:color w:val="0070C0"/>
      <w:sz w:val="24"/>
      <w:szCs w:val="24"/>
      <w:u w:val="single"/>
      <w:lang w:eastAsia="es-ES"/>
    </w:rPr>
  </w:style>
  <w:style w:type="character" w:customStyle="1" w:styleId="0TtolcursCar">
    <w:name w:val="0_Títol_curs Car"/>
    <w:basedOn w:val="Tipusdelletraperdefectedelpargraf"/>
    <w:link w:val="0Ttolcurs"/>
    <w:rsid w:val="00280438"/>
    <w:rPr>
      <w:rFonts w:ascii="Verdana" w:hAnsi="Verdana"/>
      <w:b/>
      <w:color w:val="0070C0"/>
      <w:sz w:val="24"/>
      <w:szCs w:val="24"/>
      <w:u w:val="single"/>
      <w:lang w:eastAsia="es-ES"/>
    </w:rPr>
  </w:style>
  <w:style w:type="paragraph" w:customStyle="1" w:styleId="0-Ttolcurs">
    <w:name w:val="0-Títol_curs"/>
    <w:basedOn w:val="Normal"/>
    <w:next w:val="Normal"/>
    <w:autoRedefine/>
    <w:rsid w:val="00280438"/>
    <w:pPr>
      <w:spacing w:after="200" w:line="288" w:lineRule="auto"/>
      <w:jc w:val="center"/>
      <w:outlineLvl w:val="0"/>
    </w:pPr>
    <w:rPr>
      <w:rFonts w:ascii="Verdana" w:eastAsiaTheme="minorEastAsia" w:hAnsi="Verdana"/>
      <w:color w:val="C00000"/>
      <w:sz w:val="21"/>
      <w:szCs w:val="21"/>
      <w:u w:val="single"/>
    </w:rPr>
  </w:style>
  <w:style w:type="character" w:styleId="Textennegreta">
    <w:name w:val="Strong"/>
    <w:basedOn w:val="Tipusdelletraperdefectedelpargraf"/>
    <w:uiPriority w:val="22"/>
    <w:qFormat/>
    <w:rsid w:val="00280438"/>
    <w:rPr>
      <w:b/>
      <w:bCs/>
    </w:rPr>
  </w:style>
  <w:style w:type="paragraph" w:customStyle="1" w:styleId="Ttol20">
    <w:name w:val="Títol2"/>
    <w:basedOn w:val="Ttol1"/>
    <w:link w:val="Ttol2Car0"/>
    <w:qFormat/>
    <w:rsid w:val="00280438"/>
    <w:pPr>
      <w:pBdr>
        <w:bottom w:val="none" w:sz="0" w:space="0" w:color="auto"/>
      </w:pBdr>
      <w:tabs>
        <w:tab w:val="clear" w:pos="8504"/>
      </w:tabs>
      <w:jc w:val="left"/>
    </w:pPr>
    <w:rPr>
      <w:bCs w:val="0"/>
      <w:snapToGrid/>
      <w:color w:val="000000" w:themeColor="text1"/>
      <w:kern w:val="28"/>
      <w:sz w:val="28"/>
      <w:u w:val="single"/>
    </w:rPr>
  </w:style>
  <w:style w:type="character" w:customStyle="1" w:styleId="Ttol2Car0">
    <w:name w:val="Títol2 Car"/>
    <w:basedOn w:val="Ttol1Car"/>
    <w:link w:val="Ttol20"/>
    <w:rsid w:val="00280438"/>
    <w:rPr>
      <w:rFonts w:ascii="Arial" w:hAnsi="Arial"/>
      <w:b/>
      <w:bCs w:val="0"/>
      <w:snapToGrid/>
      <w:color w:val="000000" w:themeColor="text1"/>
      <w:kern w:val="28"/>
      <w:sz w:val="28"/>
      <w:u w:val="single"/>
      <w:lang w:eastAsia="es-ES"/>
    </w:rPr>
  </w:style>
  <w:style w:type="paragraph" w:customStyle="1" w:styleId="Ttolsubratllat">
    <w:name w:val="Títol subratllat"/>
    <w:basedOn w:val="Subttoldecaptol"/>
    <w:link w:val="TtolsubratllatCar"/>
    <w:qFormat/>
    <w:rsid w:val="00280438"/>
    <w:rPr>
      <w:rFonts w:ascii="Arial" w:hAnsi="Arial" w:cs="Arial"/>
      <w:i w:val="0"/>
      <w:color w:val="000000" w:themeColor="text1"/>
      <w:sz w:val="22"/>
      <w:u w:val="single"/>
    </w:rPr>
  </w:style>
  <w:style w:type="character" w:customStyle="1" w:styleId="SubttoldecaptolCar">
    <w:name w:val="Subtítol de capítol Car"/>
    <w:basedOn w:val="Tipusdelletraperdefectedelpargraf"/>
    <w:link w:val="Subttoldecaptol"/>
    <w:rsid w:val="00280438"/>
    <w:rPr>
      <w:rFonts w:ascii="Verdana" w:eastAsiaTheme="minorEastAsia" w:hAnsi="Verdana"/>
      <w:i/>
      <w:sz w:val="24"/>
      <w:szCs w:val="22"/>
      <w:lang w:eastAsia="es-ES"/>
    </w:rPr>
  </w:style>
  <w:style w:type="character" w:customStyle="1" w:styleId="TtolsubratllatCar">
    <w:name w:val="Títol subratllat Car"/>
    <w:basedOn w:val="SubttoldecaptolCar"/>
    <w:link w:val="Ttolsubratllat"/>
    <w:rsid w:val="00280438"/>
    <w:rPr>
      <w:rFonts w:ascii="Arial" w:eastAsiaTheme="minorEastAsia" w:hAnsi="Arial" w:cs="Arial"/>
      <w:i w:val="0"/>
      <w:color w:val="000000" w:themeColor="text1"/>
      <w:sz w:val="22"/>
      <w:szCs w:val="22"/>
      <w:u w:val="single"/>
      <w:lang w:eastAsia="es-ES"/>
    </w:rPr>
  </w:style>
  <w:style w:type="paragraph" w:styleId="Llista3">
    <w:name w:val="List 3"/>
    <w:basedOn w:val="Normal"/>
    <w:rsid w:val="00280438"/>
    <w:pPr>
      <w:spacing w:line="288" w:lineRule="auto"/>
      <w:ind w:left="849" w:hanging="283"/>
      <w:jc w:val="left"/>
    </w:pPr>
    <w:rPr>
      <w:sz w:val="20"/>
      <w:szCs w:val="20"/>
    </w:rPr>
  </w:style>
  <w:style w:type="paragraph" w:styleId="Senseespaiat">
    <w:name w:val="No Spacing"/>
    <w:uiPriority w:val="1"/>
    <w:qFormat/>
    <w:rsid w:val="00280438"/>
    <w:pPr>
      <w:jc w:val="both"/>
    </w:pPr>
    <w:rPr>
      <w:rFonts w:ascii="Arial" w:hAnsi="Arial"/>
      <w:sz w:val="22"/>
      <w:szCs w:val="22"/>
    </w:rPr>
  </w:style>
  <w:style w:type="paragraph" w:customStyle="1" w:styleId="Ttol10">
    <w:name w:val="Títol1"/>
    <w:basedOn w:val="Normal"/>
    <w:next w:val="Normal"/>
    <w:rsid w:val="008C070F"/>
    <w:pPr>
      <w:spacing w:after="320" w:line="288" w:lineRule="auto"/>
      <w:jc w:val="left"/>
    </w:pPr>
    <w:rPr>
      <w:b/>
      <w:sz w:val="32"/>
      <w:szCs w:val="20"/>
    </w:rPr>
  </w:style>
  <w:style w:type="paragraph" w:customStyle="1" w:styleId="Ttol30">
    <w:name w:val="Títol3"/>
    <w:basedOn w:val="Normal"/>
    <w:next w:val="Normal"/>
    <w:rsid w:val="008C070F"/>
    <w:pPr>
      <w:spacing w:line="288" w:lineRule="auto"/>
      <w:jc w:val="left"/>
    </w:pPr>
    <w:rPr>
      <w:b/>
      <w:sz w:val="20"/>
      <w:szCs w:val="20"/>
    </w:rPr>
  </w:style>
  <w:style w:type="paragraph" w:styleId="Llista">
    <w:name w:val="List"/>
    <w:basedOn w:val="Normal"/>
    <w:rsid w:val="008C070F"/>
    <w:pPr>
      <w:numPr>
        <w:numId w:val="10"/>
      </w:numPr>
      <w:spacing w:after="120" w:line="288" w:lineRule="auto"/>
      <w:jc w:val="left"/>
    </w:pPr>
    <w:rPr>
      <w:sz w:val="20"/>
      <w:szCs w:val="20"/>
    </w:rPr>
  </w:style>
  <w:style w:type="paragraph" w:customStyle="1" w:styleId="Llistanum">
    <w:name w:val="Llista num."/>
    <w:basedOn w:val="Normal"/>
    <w:rsid w:val="008C070F"/>
    <w:pPr>
      <w:numPr>
        <w:numId w:val="11"/>
      </w:numPr>
      <w:spacing w:after="120" w:line="288" w:lineRule="auto"/>
      <w:jc w:val="left"/>
    </w:pPr>
    <w:rPr>
      <w:sz w:val="20"/>
      <w:szCs w:val="20"/>
    </w:rPr>
  </w:style>
  <w:style w:type="paragraph" w:customStyle="1" w:styleId="Nota">
    <w:name w:val="Nota"/>
    <w:basedOn w:val="Normal"/>
    <w:rsid w:val="008C070F"/>
    <w:pPr>
      <w:spacing w:line="288" w:lineRule="auto"/>
      <w:jc w:val="left"/>
    </w:pPr>
    <w:rPr>
      <w:sz w:val="14"/>
      <w:szCs w:val="20"/>
    </w:rPr>
  </w:style>
  <w:style w:type="paragraph" w:customStyle="1" w:styleId="Unitat">
    <w:name w:val="Unitat"/>
    <w:rsid w:val="008C070F"/>
    <w:rPr>
      <w:rFonts w:ascii="Arial" w:hAnsi="Arial"/>
      <w:b/>
      <w:sz w:val="24"/>
      <w:lang w:eastAsia="es-ES"/>
    </w:rPr>
  </w:style>
  <w:style w:type="paragraph" w:customStyle="1" w:styleId="Fnota">
    <w:name w:val="F/nota"/>
    <w:basedOn w:val="Normal"/>
    <w:rsid w:val="008C070F"/>
    <w:pPr>
      <w:spacing w:line="180" w:lineRule="exact"/>
    </w:pPr>
    <w:rPr>
      <w:sz w:val="14"/>
      <w:szCs w:val="20"/>
      <w:lang w:eastAsia="es-ES" w:bidi="he-IL"/>
    </w:rPr>
  </w:style>
  <w:style w:type="character" w:customStyle="1" w:styleId="DepartamentdeJustcia">
    <w:name w:val="Departament de Justícia"/>
    <w:semiHidden/>
    <w:rsid w:val="008C070F"/>
    <w:rPr>
      <w:color w:val="000000"/>
    </w:rPr>
  </w:style>
  <w:style w:type="character" w:styleId="Nmerodelnia">
    <w:name w:val="line number"/>
    <w:rsid w:val="008C070F"/>
  </w:style>
  <w:style w:type="paragraph" w:styleId="Ttol">
    <w:name w:val="Title"/>
    <w:basedOn w:val="Normal"/>
    <w:next w:val="Normal"/>
    <w:link w:val="TtolCar"/>
    <w:qFormat/>
    <w:rsid w:val="008C070F"/>
    <w:pPr>
      <w:spacing w:before="240" w:after="60" w:line="288" w:lineRule="auto"/>
      <w:outlineLvl w:val="0"/>
    </w:pPr>
    <w:rPr>
      <w:b/>
      <w:bCs/>
      <w:kern w:val="28"/>
      <w:szCs w:val="32"/>
    </w:rPr>
  </w:style>
  <w:style w:type="character" w:customStyle="1" w:styleId="TtolCar">
    <w:name w:val="Títol Car"/>
    <w:basedOn w:val="Tipusdelletraperdefectedelpargraf"/>
    <w:link w:val="Ttol"/>
    <w:rsid w:val="008C070F"/>
    <w:rPr>
      <w:rFonts w:ascii="Arial" w:hAnsi="Arial"/>
      <w:b/>
      <w:bCs/>
      <w:kern w:val="28"/>
      <w:sz w:val="22"/>
      <w:szCs w:val="32"/>
    </w:rPr>
  </w:style>
  <w:style w:type="paragraph" w:customStyle="1" w:styleId="estndard0">
    <w:name w:val="estndard"/>
    <w:basedOn w:val="Normal"/>
    <w:rsid w:val="008C070F"/>
    <w:pPr>
      <w:spacing w:before="100" w:beforeAutospacing="1" w:after="100" w:afterAutospacing="1"/>
      <w:jc w:val="left"/>
    </w:pPr>
    <w:rPr>
      <w:rFonts w:ascii="Verdana" w:hAnsi="Verdana"/>
      <w:sz w:val="20"/>
      <w:szCs w:val="20"/>
    </w:rPr>
  </w:style>
  <w:style w:type="paragraph" w:styleId="NormalWeb">
    <w:name w:val="Normal (Web)"/>
    <w:basedOn w:val="Normal"/>
    <w:uiPriority w:val="99"/>
    <w:unhideWhenUsed/>
    <w:rsid w:val="008C070F"/>
    <w:pPr>
      <w:spacing w:before="100" w:beforeAutospacing="1" w:after="100" w:afterAutospacing="1"/>
      <w:jc w:val="left"/>
    </w:pPr>
    <w:rPr>
      <w:rFonts w:ascii="Times New Roman" w:hAnsi="Times New Roman"/>
      <w:sz w:val="24"/>
      <w:szCs w:val="24"/>
    </w:rPr>
  </w:style>
  <w:style w:type="character" w:customStyle="1" w:styleId="ui-provider">
    <w:name w:val="ui-provider"/>
    <w:rsid w:val="008C0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yperlink" Target="mailto:contractacions.dj@gencat.cat" TargetMode="External"/><Relationship Id="rId39"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hyperlink" Target="https://justicia.gencat.cat/ca/detalls/Article/tractament-ds-contractacio-administrativa" TargetMode="External"/><Relationship Id="rId42" Type="http://schemas.openxmlformats.org/officeDocument/2006/relationships/image" Target="media/image18.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yperlink" Target="https://contractaciopublica.cat/perfil/justicia" TargetMode="External"/><Relationship Id="rId33" Type="http://schemas.openxmlformats.org/officeDocument/2006/relationships/hyperlink" Target="mailto:dpd.justicia@gencat.cat" TargetMode="External"/><Relationship Id="rId38" Type="http://schemas.openxmlformats.org/officeDocument/2006/relationships/image" Target="media/image14.emf"/><Relationship Id="rId46" Type="http://schemas.openxmlformats.org/officeDocument/2006/relationships/image" Target="cid:image003.png@01D9794F.D654F6D0" TargetMode="Externa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9.emf"/><Relationship Id="rId29" Type="http://schemas.openxmlformats.org/officeDocument/2006/relationships/hyperlink" Target="https://contractaciopublica.gencat.cat/ecofin_sobre/AppJava/views/ajuda/empreses/index.xhtml?set-locale=ca_ES" TargetMode="External"/><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eb.gencat.cat/ca/tramits/tramits-temes/Constitucio-i-devolucio-de-garanties-i-diposits?category=7410c472-a82c-11e3-a972-000c29052e2c&amp;evolutiuTramit=1" TargetMode="External"/><Relationship Id="rId32" Type="http://schemas.openxmlformats.org/officeDocument/2006/relationships/hyperlink" Target="http://justicia.gencat.cat/ca/departament/protecciodades/drets-persones-interessades/" TargetMode="External"/><Relationship Id="rId37" Type="http://schemas.openxmlformats.org/officeDocument/2006/relationships/footer" Target="footer2.xml"/><Relationship Id="rId40" Type="http://schemas.openxmlformats.org/officeDocument/2006/relationships/image" Target="media/image16.emf"/><Relationship Id="rId45" Type="http://schemas.openxmlformats.org/officeDocument/2006/relationships/image" Target="media/image21.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hyperlink" Target="mailto:contractacions.dj@gencat.cat" TargetMode="External"/><Relationship Id="rId36" Type="http://schemas.openxmlformats.org/officeDocument/2006/relationships/footer" Target="footer1.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1.png@01D9B895.C315BD40" TargetMode="External"/><Relationship Id="rId31" Type="http://schemas.openxmlformats.org/officeDocument/2006/relationships/hyperlink" Target="mailto:contractacions.dj@gencat.cat" TargetMode="External"/><Relationship Id="rId44" Type="http://schemas.openxmlformats.org/officeDocument/2006/relationships/image" Target="media/image2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hyperlink" Target="https://contractaciopublica.cat/perfil/justicia" TargetMode="External"/><Relationship Id="rId30" Type="http://schemas.openxmlformats.org/officeDocument/2006/relationships/hyperlink" Target="https://contractaciopublica.gencat.cat/ecofin_sobre/AppJava/views/ajuda/empreses/index.xhtml?set-locale=ca_ES" TargetMode="External"/><Relationship Id="rId35" Type="http://schemas.openxmlformats.org/officeDocument/2006/relationships/image" Target="media/image13.emf"/><Relationship Id="rId43" Type="http://schemas.openxmlformats.org/officeDocument/2006/relationships/image" Target="media/image19.emf"/><Relationship Id="rId48" Type="http://schemas.openxmlformats.org/officeDocument/2006/relationships/header" Target="head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2.xml><?xml version="1.0" encoding="utf-8"?>
<ds:datastoreItem xmlns:ds="http://schemas.openxmlformats.org/officeDocument/2006/customXml" ds:itemID="{F2B1F2B0-A071-4927-8676-FD1A9CC5D9AD}">
  <ds:schemaRefs>
    <ds:schemaRef ds:uri="3f2a59ef-088b-47fd-a825-a9c9d255c1a2"/>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b5f897d8-871f-49da-8536-b516354b0b73"/>
    <ds:schemaRef ds:uri="http://www.w3.org/XML/1998/namespace"/>
  </ds:schemaRefs>
</ds:datastoreItem>
</file>

<file path=customXml/itemProps3.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699729-944A-44F8-949D-1A8B167EB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0</TotalTime>
  <Pages>85</Pages>
  <Words>26772</Words>
  <Characters>152604</Characters>
  <Application>Microsoft Office Word</Application>
  <DocSecurity>0</DocSecurity>
  <Lines>1271</Lines>
  <Paragraphs>358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PCAP CB exp. CCS-2022-1</vt:lpstr>
      <vt:lpstr/>
    </vt:vector>
  </TitlesOfParts>
  <Company/>
  <LinksUpToDate>false</LinksUpToDate>
  <CharactersWithSpaces>179018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PCAP CB exp. CCS-2022-1</dc:title>
  <dc:subject/>
  <dc:creator>Generalitat de Catalunya</dc:creator>
  <cp:keywords>Generalitat de Catalunya; Contractació pública; Neteja</cp:keywords>
  <dc:description/>
  <cp:lastModifiedBy>Andreu Llovet, Roser</cp:lastModifiedBy>
  <cp:revision>2</cp:revision>
  <cp:lastPrinted>2023-07-17T07:54:00Z</cp:lastPrinted>
  <dcterms:created xsi:type="dcterms:W3CDTF">2023-08-01T14:45:00Z</dcterms:created>
  <dcterms:modified xsi:type="dcterms:W3CDTF">2023-08-01T14:45:00Z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