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B88" w:rsidRDefault="00C40B88" w:rsidP="0065325A">
      <w:pPr>
        <w:tabs>
          <w:tab w:val="left" w:pos="720"/>
          <w:tab w:val="left" w:pos="1110"/>
          <w:tab w:val="left" w:pos="1770"/>
        </w:tabs>
        <w:spacing w:after="0" w:line="271" w:lineRule="auto"/>
        <w:ind w:left="-595"/>
        <w:rPr>
          <w:noProof/>
        </w:rPr>
      </w:pPr>
    </w:p>
    <w:p w:rsidR="00C40B88" w:rsidRDefault="00C40B88" w:rsidP="0065325A">
      <w:pPr>
        <w:tabs>
          <w:tab w:val="left" w:pos="720"/>
          <w:tab w:val="left" w:pos="1110"/>
          <w:tab w:val="left" w:pos="1770"/>
        </w:tabs>
        <w:spacing w:after="0" w:line="271" w:lineRule="auto"/>
        <w:ind w:left="-595"/>
        <w:rPr>
          <w:noProof/>
        </w:rPr>
      </w:pPr>
    </w:p>
    <w:p w:rsidR="00C40B88" w:rsidRDefault="00C40B88" w:rsidP="0065325A">
      <w:pPr>
        <w:tabs>
          <w:tab w:val="left" w:pos="720"/>
          <w:tab w:val="left" w:pos="1110"/>
          <w:tab w:val="left" w:pos="1770"/>
        </w:tabs>
        <w:spacing w:after="0" w:line="271" w:lineRule="auto"/>
        <w:ind w:left="-595"/>
        <w:rPr>
          <w:noProof/>
        </w:rPr>
      </w:pPr>
    </w:p>
    <w:p w:rsidR="00C40B88" w:rsidRDefault="00C40B88" w:rsidP="0065325A">
      <w:pPr>
        <w:tabs>
          <w:tab w:val="left" w:pos="720"/>
          <w:tab w:val="left" w:pos="1110"/>
          <w:tab w:val="left" w:pos="1770"/>
        </w:tabs>
        <w:spacing w:after="0" w:line="271" w:lineRule="auto"/>
        <w:ind w:left="-595"/>
        <w:rPr>
          <w:noProof/>
        </w:rPr>
      </w:pPr>
    </w:p>
    <w:p w:rsidR="00A90B45" w:rsidRPr="003322F3" w:rsidRDefault="00946431" w:rsidP="0065325A">
      <w:pPr>
        <w:tabs>
          <w:tab w:val="left" w:pos="720"/>
          <w:tab w:val="left" w:pos="1110"/>
          <w:tab w:val="left" w:pos="1770"/>
        </w:tabs>
        <w:spacing w:after="0" w:line="271" w:lineRule="auto"/>
        <w:ind w:left="-595"/>
        <w:rPr>
          <w:b/>
        </w:rPr>
      </w:pPr>
      <w:r>
        <w:rPr>
          <w:rFonts w:ascii="Arial" w:eastAsia="Arial" w:hAnsi="Arial" w:cs="Arial"/>
        </w:rPr>
        <w:t xml:space="preserve"> </w:t>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r w:rsidR="00526E02">
        <w:rPr>
          <w:rFonts w:ascii="Arial" w:eastAsia="Arial" w:hAnsi="Arial" w:cs="Arial"/>
        </w:rPr>
        <w:tab/>
      </w:r>
    </w:p>
    <w:tbl>
      <w:tblPr>
        <w:tblStyle w:val="Taulaambquadrcula"/>
        <w:tblW w:w="0" w:type="auto"/>
        <w:tblInd w:w="10" w:type="dxa"/>
        <w:shd w:val="clear" w:color="auto" w:fill="F2F2F2" w:themeFill="background1" w:themeFillShade="F2"/>
        <w:tblLook w:val="04A0" w:firstRow="1" w:lastRow="0" w:firstColumn="1" w:lastColumn="0" w:noHBand="0" w:noVBand="1"/>
      </w:tblPr>
      <w:tblGrid>
        <w:gridCol w:w="9063"/>
      </w:tblGrid>
      <w:tr w:rsidR="00A63B6B" w:rsidTr="00A63B6B">
        <w:tc>
          <w:tcPr>
            <w:tcW w:w="9063" w:type="dxa"/>
            <w:shd w:val="clear" w:color="auto" w:fill="F2F2F2" w:themeFill="background1" w:themeFillShade="F2"/>
          </w:tcPr>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sz w:val="32"/>
              </w:rPr>
            </w:pP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r w:rsidRPr="003322F3">
              <w:rPr>
                <w:rFonts w:ascii="Arial" w:eastAsia="Arial" w:hAnsi="Arial" w:cs="Arial"/>
                <w:b/>
                <w:sz w:val="32"/>
              </w:rPr>
              <w:t>Plec de clàusules administratives particulars dels contractes que es financen amb els fons Next Generation EU</w:t>
            </w:r>
            <w:r>
              <w:rPr>
                <w:rFonts w:ascii="Arial" w:eastAsia="Arial" w:hAnsi="Arial" w:cs="Arial"/>
                <w:b/>
                <w:sz w:val="32"/>
              </w:rPr>
              <w:t xml:space="preserve">  (</w:t>
            </w:r>
            <w:r w:rsidRPr="00611BFE">
              <w:rPr>
                <w:rFonts w:ascii="Arial" w:eastAsia="Arial" w:hAnsi="Arial" w:cs="Arial"/>
                <w:b/>
                <w:sz w:val="32"/>
              </w:rPr>
              <w:t>Mecanisme de Recuperació i Resiliència i fons REACT-EU</w:t>
            </w:r>
            <w:r>
              <w:rPr>
                <w:rFonts w:ascii="Arial" w:eastAsia="Arial" w:hAnsi="Arial" w:cs="Arial"/>
                <w:b/>
                <w:sz w:val="32"/>
              </w:rPr>
              <w:t>),</w:t>
            </w:r>
            <w:r w:rsidRPr="00611BFE">
              <w:rPr>
                <w:rFonts w:ascii="Arial" w:eastAsia="Arial" w:hAnsi="Arial" w:cs="Arial"/>
                <w:b/>
                <w:sz w:val="32"/>
              </w:rPr>
              <w:t xml:space="preserve"> </w:t>
            </w:r>
            <w:r>
              <w:rPr>
                <w:rFonts w:ascii="Arial" w:eastAsia="Arial" w:hAnsi="Arial" w:cs="Arial"/>
                <w:b/>
                <w:sz w:val="32"/>
              </w:rPr>
              <w:t xml:space="preserve"> </w:t>
            </w:r>
            <w:r w:rsidRPr="003322F3">
              <w:rPr>
                <w:rFonts w:ascii="Arial" w:eastAsia="Arial" w:hAnsi="Arial" w:cs="Arial"/>
                <w:b/>
                <w:sz w:val="32"/>
              </w:rPr>
              <w:t>procediment obert simplificat</w:t>
            </w:r>
            <w:r w:rsidRPr="003322F3">
              <w:rPr>
                <w:rFonts w:ascii="Arial" w:eastAsia="Arial" w:hAnsi="Arial" w:cs="Arial"/>
                <w:b/>
                <w:i/>
                <w:sz w:val="32"/>
              </w:rPr>
              <w:t xml:space="preserve"> </w:t>
            </w: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r w:rsidRPr="00A90B45">
              <w:rPr>
                <w:rFonts w:ascii="Arial" w:eastAsia="Arial" w:hAnsi="Arial" w:cs="Arial"/>
                <w:b/>
                <w:i/>
                <w:sz w:val="32"/>
              </w:rPr>
              <w:t>Subministrament de material esportiu adaptat golbol adreçat als programes d’esport es</w:t>
            </w:r>
            <w:r>
              <w:rPr>
                <w:rFonts w:ascii="Arial" w:eastAsia="Arial" w:hAnsi="Arial" w:cs="Arial"/>
                <w:b/>
                <w:i/>
                <w:sz w:val="32"/>
              </w:rPr>
              <w:t>colar  del Consell Català de l’E</w:t>
            </w:r>
            <w:r w:rsidRPr="00A90B45">
              <w:rPr>
                <w:rFonts w:ascii="Arial" w:eastAsia="Arial" w:hAnsi="Arial" w:cs="Arial"/>
                <w:b/>
                <w:i/>
                <w:sz w:val="32"/>
              </w:rPr>
              <w:t>sport</w:t>
            </w:r>
            <w:r>
              <w:rPr>
                <w:rFonts w:ascii="Arial" w:eastAsia="Arial" w:hAnsi="Arial" w:cs="Arial"/>
                <w:b/>
                <w:i/>
                <w:sz w:val="32"/>
              </w:rPr>
              <w:t xml:space="preserve">. </w:t>
            </w: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r w:rsidRPr="00A90B45">
              <w:rPr>
                <w:rFonts w:ascii="Arial" w:eastAsia="Arial" w:hAnsi="Arial" w:cs="Arial"/>
                <w:b/>
                <w:i/>
                <w:sz w:val="32"/>
              </w:rPr>
              <w:t>Subprojec</w:t>
            </w:r>
            <w:r>
              <w:rPr>
                <w:rFonts w:ascii="Arial" w:eastAsia="Arial" w:hAnsi="Arial" w:cs="Arial"/>
                <w:b/>
                <w:i/>
                <w:sz w:val="32"/>
              </w:rPr>
              <w:t>te: Promoció de la igualtat a l’E</w:t>
            </w:r>
            <w:r w:rsidRPr="00A90B45">
              <w:rPr>
                <w:rFonts w:ascii="Arial" w:eastAsia="Arial" w:hAnsi="Arial" w:cs="Arial"/>
                <w:b/>
                <w:i/>
                <w:sz w:val="32"/>
              </w:rPr>
              <w:t xml:space="preserve">sport </w:t>
            </w:r>
            <w:r>
              <w:rPr>
                <w:rFonts w:ascii="Arial" w:eastAsia="Arial" w:hAnsi="Arial" w:cs="Arial"/>
                <w:b/>
                <w:i/>
                <w:sz w:val="32"/>
              </w:rPr>
              <w:t>-C</w:t>
            </w:r>
            <w:r w:rsidRPr="00A90B45">
              <w:rPr>
                <w:rFonts w:ascii="Arial" w:eastAsia="Arial" w:hAnsi="Arial" w:cs="Arial"/>
                <w:b/>
                <w:i/>
                <w:sz w:val="32"/>
              </w:rPr>
              <w:t xml:space="preserve">atalunya- </w:t>
            </w:r>
            <w:r>
              <w:rPr>
                <w:rFonts w:ascii="Arial" w:eastAsia="Arial" w:hAnsi="Arial" w:cs="Arial"/>
                <w:b/>
                <w:i/>
                <w:sz w:val="32"/>
              </w:rPr>
              <w:t>Codi subprojecte C26.i03.P01.S</w:t>
            </w:r>
            <w:r w:rsidRPr="00A90B45">
              <w:rPr>
                <w:rFonts w:ascii="Arial" w:eastAsia="Arial" w:hAnsi="Arial" w:cs="Arial"/>
                <w:b/>
                <w:i/>
                <w:sz w:val="32"/>
              </w:rPr>
              <w:t>109)</w:t>
            </w: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rPr>
                <w:rFonts w:ascii="Arial" w:eastAsia="Arial" w:hAnsi="Arial" w:cs="Arial"/>
                <w:b/>
                <w:i/>
                <w:sz w:val="32"/>
              </w:rPr>
            </w:pPr>
          </w:p>
          <w:p w:rsidR="00A63B6B" w:rsidRDefault="00A63B6B" w:rsidP="00A63B6B">
            <w:pPr>
              <w:pBdr>
                <w:top w:val="single" w:sz="4" w:space="1" w:color="auto"/>
                <w:left w:val="single" w:sz="4" w:space="4" w:color="auto"/>
                <w:bottom w:val="single" w:sz="4" w:space="1" w:color="auto"/>
                <w:right w:val="single" w:sz="4" w:space="4" w:color="auto"/>
              </w:pBdr>
              <w:spacing w:line="271" w:lineRule="auto"/>
              <w:jc w:val="both"/>
            </w:pPr>
          </w:p>
        </w:tc>
      </w:tr>
    </w:tbl>
    <w:p w:rsidR="00E418BE" w:rsidRDefault="00946431" w:rsidP="0071133D">
      <w:pPr>
        <w:spacing w:after="202" w:line="271" w:lineRule="auto"/>
        <w:ind w:left="10" w:right="32" w:hanging="10"/>
      </w:pPr>
      <w:r>
        <w:br w:type="page"/>
      </w:r>
    </w:p>
    <w:p w:rsidR="00A63B6B" w:rsidRPr="001E5183" w:rsidRDefault="00A63B6B" w:rsidP="0071133D">
      <w:pPr>
        <w:spacing w:after="202" w:line="271" w:lineRule="auto"/>
        <w:ind w:left="10" w:right="32" w:hanging="10"/>
        <w:rPr>
          <w:b/>
        </w:rPr>
      </w:pPr>
    </w:p>
    <w:p w:rsidR="00E418BE" w:rsidRPr="00C40B88" w:rsidRDefault="00946431" w:rsidP="0071133D">
      <w:pPr>
        <w:spacing w:after="912" w:line="271" w:lineRule="auto"/>
        <w:ind w:left="-596"/>
        <w:rPr>
          <w:b/>
        </w:rPr>
      </w:pPr>
      <w:r>
        <w:rPr>
          <w:rFonts w:ascii="Arial" w:eastAsia="Arial" w:hAnsi="Arial" w:cs="Arial"/>
        </w:rPr>
        <w:t xml:space="preserve"> </w:t>
      </w:r>
      <w:r w:rsidR="00C40B88">
        <w:rPr>
          <w:rFonts w:ascii="Arial" w:eastAsia="Arial" w:hAnsi="Arial" w:cs="Arial"/>
        </w:rPr>
        <w:t xml:space="preserve">      </w:t>
      </w:r>
      <w:r w:rsidR="00C40B88" w:rsidRPr="00C40B88">
        <w:rPr>
          <w:rFonts w:ascii="Arial" w:eastAsia="Arial" w:hAnsi="Arial" w:cs="Arial"/>
          <w:b/>
        </w:rPr>
        <w:t xml:space="preserve">ANNEXOS SOBRE A </w:t>
      </w:r>
    </w:p>
    <w:p w:rsidR="00E418BE" w:rsidRPr="004C35B6" w:rsidRDefault="00C14C38" w:rsidP="0071133D">
      <w:pPr>
        <w:pStyle w:val="Ttol1"/>
        <w:numPr>
          <w:ilvl w:val="0"/>
          <w:numId w:val="0"/>
        </w:numPr>
        <w:spacing w:after="292" w:line="271" w:lineRule="auto"/>
        <w:ind w:left="-5"/>
        <w:rPr>
          <w:sz w:val="24"/>
          <w:szCs w:val="24"/>
        </w:rPr>
      </w:pPr>
      <w:bookmarkStart w:id="0" w:name="_Toc149499525"/>
      <w:r w:rsidRPr="004C35B6">
        <w:rPr>
          <w:sz w:val="24"/>
          <w:szCs w:val="24"/>
        </w:rPr>
        <w:t>ANNEX 2 DECLARACIONS RESPONSABLES I DEUC</w:t>
      </w:r>
      <w:bookmarkEnd w:id="0"/>
    </w:p>
    <w:p w:rsidR="00910F1C" w:rsidRPr="00910F1C" w:rsidRDefault="00910F1C" w:rsidP="00910F1C">
      <w:pPr>
        <w:spacing w:after="4" w:line="248" w:lineRule="auto"/>
        <w:ind w:right="125" w:hanging="7"/>
        <w:jc w:val="both"/>
        <w:rPr>
          <w:rFonts w:ascii="Arial" w:eastAsia="Arial" w:hAnsi="Arial" w:cs="Arial"/>
        </w:rPr>
      </w:pPr>
    </w:p>
    <w:p w:rsidR="00134411" w:rsidRPr="004C35B6" w:rsidRDefault="005F6F68" w:rsidP="00134411">
      <w:pPr>
        <w:autoSpaceDE w:val="0"/>
        <w:autoSpaceDN w:val="0"/>
        <w:adjustRightInd w:val="0"/>
        <w:spacing w:line="276" w:lineRule="auto"/>
        <w:jc w:val="both"/>
        <w:rPr>
          <w:rFonts w:ascii="Arial" w:hAnsi="Arial" w:cs="Arial"/>
          <w:b/>
          <w:bCs/>
          <w:sz w:val="24"/>
          <w:szCs w:val="24"/>
        </w:rPr>
      </w:pPr>
      <w:r w:rsidRPr="004C35B6">
        <w:rPr>
          <w:rFonts w:ascii="Arial" w:hAnsi="Arial" w:cs="Arial"/>
          <w:b/>
          <w:bCs/>
          <w:sz w:val="24"/>
          <w:szCs w:val="24"/>
        </w:rPr>
        <w:t>2</w:t>
      </w:r>
      <w:r w:rsidR="00134411" w:rsidRPr="004C35B6">
        <w:rPr>
          <w:rFonts w:ascii="Arial" w:hAnsi="Arial" w:cs="Arial"/>
          <w:b/>
          <w:bCs/>
          <w:sz w:val="24"/>
          <w:szCs w:val="24"/>
        </w:rPr>
        <w:t>.1 PRESENTACIÓ DEL DOCUMENT EUROPEU ÚNIC DE CONTRACTACIÓ (DEUC) I AUTORITZACIÓ PER A L’OBTENCIÓ DE DADES</w:t>
      </w:r>
    </w:p>
    <w:p w:rsidR="00134411" w:rsidRPr="00134411" w:rsidRDefault="00134411" w:rsidP="00134411">
      <w:pPr>
        <w:spacing w:after="0" w:line="240" w:lineRule="auto"/>
        <w:jc w:val="both"/>
        <w:rPr>
          <w:rFonts w:ascii="Arial" w:hAnsi="Arial" w:cs="Arial"/>
          <w:b/>
          <w:bCs/>
          <w:lang w:eastAsia="es-ES"/>
        </w:rPr>
      </w:pPr>
    </w:p>
    <w:p w:rsidR="00A1674F" w:rsidRPr="00134411" w:rsidRDefault="00A1674F" w:rsidP="00A1674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A1674F" w:rsidRPr="00134411" w:rsidRDefault="00A1674F" w:rsidP="00134411">
      <w:pPr>
        <w:spacing w:after="0" w:line="240" w:lineRule="auto"/>
        <w:jc w:val="both"/>
        <w:rPr>
          <w:rFonts w:ascii="Arial" w:hAnsi="Arial" w:cs="Arial"/>
          <w:bCs/>
          <w:lang w:eastAsia="es-ES"/>
        </w:rPr>
      </w:pPr>
    </w:p>
    <w:p w:rsidR="00134411" w:rsidRPr="00134411" w:rsidRDefault="00134411" w:rsidP="00134411">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sidRPr="00134411">
        <w:rPr>
          <w:rFonts w:ascii="Arial" w:hAnsi="Arial" w:cs="Arial"/>
          <w:bCs/>
          <w:lang w:eastAsia="es-ES"/>
        </w:rPr>
        <w:t xml:space="preserve">Empresa: </w:t>
      </w:r>
      <w:r w:rsidRPr="00134411">
        <w:rPr>
          <w:rFonts w:ascii="Arial" w:hAnsi="Arial" w:cs="Arial"/>
          <w:i/>
        </w:rPr>
        <w:t>(indicar nom complet i NIF)</w:t>
      </w:r>
    </w:p>
    <w:p w:rsidR="00134411" w:rsidRPr="00134411" w:rsidRDefault="00134411" w:rsidP="00134411">
      <w:pPr>
        <w:spacing w:after="0" w:line="240" w:lineRule="auto"/>
        <w:jc w:val="both"/>
        <w:rPr>
          <w:rFonts w:ascii="Arial" w:hAnsi="Arial" w:cs="Arial"/>
          <w:bCs/>
          <w:lang w:eastAsia="es-ES"/>
        </w:rPr>
      </w:pPr>
    </w:p>
    <w:p w:rsidR="00134411" w:rsidRPr="00134411" w:rsidRDefault="00134411" w:rsidP="00134411">
      <w:pPr>
        <w:spacing w:after="0" w:line="240" w:lineRule="auto"/>
        <w:jc w:val="both"/>
        <w:rPr>
          <w:rFonts w:ascii="Arial" w:hAnsi="Arial" w:cs="Arial"/>
          <w:i/>
          <w:lang w:eastAsia="es-ES"/>
        </w:rPr>
      </w:pPr>
      <w:r w:rsidRPr="00134411">
        <w:rPr>
          <w:rFonts w:ascii="Arial" w:hAnsi="Arial" w:cs="Arial"/>
          <w:i/>
          <w:lang w:eastAsia="es-ES"/>
        </w:rPr>
        <w:t xml:space="preserve">El/la senyor/a _______________________, amb DNI___________________,en nom i representació de l’empresa </w:t>
      </w:r>
      <w:r w:rsidRPr="00134411">
        <w:rPr>
          <w:rFonts w:ascii="Arial" w:hAnsi="Arial" w:cs="Arial"/>
          <w:i/>
          <w:lang w:eastAsia="es-ES"/>
        </w:rPr>
        <w:fldChar w:fldCharType="begin"/>
      </w:r>
      <w:r w:rsidRPr="00134411">
        <w:rPr>
          <w:rFonts w:ascii="Arial" w:hAnsi="Arial" w:cs="Arial"/>
          <w:i/>
          <w:lang w:eastAsia="es-ES"/>
        </w:rPr>
        <w:instrText xml:space="preserve"> MERGEFIELD Notari_poders </w:instrText>
      </w:r>
      <w:r w:rsidRPr="00134411">
        <w:rPr>
          <w:rFonts w:ascii="Arial" w:hAnsi="Arial" w:cs="Arial"/>
          <w:i/>
          <w:lang w:eastAsia="es-ES"/>
        </w:rPr>
        <w:fldChar w:fldCharType="separate"/>
      </w:r>
      <w:r w:rsidRPr="00134411">
        <w:rPr>
          <w:rFonts w:ascii="Arial" w:hAnsi="Arial" w:cs="Arial"/>
          <w:i/>
          <w:lang w:eastAsia="es-ES"/>
        </w:rPr>
        <w:t>«indicar nom complet»</w:t>
      </w:r>
      <w:r w:rsidRPr="00134411">
        <w:rPr>
          <w:rFonts w:ascii="Arial" w:hAnsi="Arial" w:cs="Arial"/>
          <w:i/>
          <w:lang w:eastAsia="es-ES"/>
        </w:rPr>
        <w:fldChar w:fldCharType="end"/>
      </w:r>
      <w:r w:rsidRPr="00134411">
        <w:rPr>
          <w:rFonts w:ascii="Arial" w:hAnsi="Arial" w:cs="Arial"/>
          <w:i/>
          <w:lang w:eastAsia="es-ES"/>
        </w:rPr>
        <w:t xml:space="preserve">, segons escriptura de poders atorgada davant el notari senyor </w:t>
      </w:r>
      <w:r w:rsidRPr="00134411">
        <w:rPr>
          <w:rFonts w:ascii="Arial" w:hAnsi="Arial" w:cs="Arial"/>
          <w:i/>
          <w:lang w:eastAsia="es-ES"/>
        </w:rPr>
        <w:fldChar w:fldCharType="begin"/>
      </w:r>
      <w:r w:rsidRPr="00134411">
        <w:rPr>
          <w:rFonts w:ascii="Arial" w:hAnsi="Arial" w:cs="Arial"/>
          <w:i/>
          <w:lang w:eastAsia="es-ES"/>
        </w:rPr>
        <w:instrText xml:space="preserve"> MERGEFIELD Notari_poders </w:instrText>
      </w:r>
      <w:r w:rsidRPr="00134411">
        <w:rPr>
          <w:rFonts w:ascii="Arial" w:hAnsi="Arial" w:cs="Arial"/>
          <w:i/>
          <w:lang w:eastAsia="es-ES"/>
        </w:rPr>
        <w:fldChar w:fldCharType="separate"/>
      </w:r>
      <w:r w:rsidRPr="00134411">
        <w:rPr>
          <w:rFonts w:ascii="Arial" w:hAnsi="Arial" w:cs="Arial"/>
          <w:i/>
          <w:lang w:eastAsia="es-ES"/>
        </w:rPr>
        <w:t>«Notari_poders»</w:t>
      </w:r>
      <w:r w:rsidRPr="00134411">
        <w:rPr>
          <w:rFonts w:ascii="Arial" w:hAnsi="Arial" w:cs="Arial"/>
          <w:i/>
          <w:lang w:eastAsia="es-ES"/>
        </w:rPr>
        <w:fldChar w:fldCharType="end"/>
      </w:r>
      <w:r w:rsidRPr="00134411">
        <w:rPr>
          <w:rFonts w:ascii="Arial" w:hAnsi="Arial" w:cs="Arial"/>
          <w:i/>
          <w:lang w:eastAsia="es-ES"/>
        </w:rPr>
        <w:t xml:space="preserve">, en data </w:t>
      </w:r>
      <w:r w:rsidRPr="00134411">
        <w:rPr>
          <w:rFonts w:ascii="Arial" w:hAnsi="Arial" w:cs="Arial"/>
          <w:i/>
          <w:lang w:eastAsia="es-ES"/>
        </w:rPr>
        <w:fldChar w:fldCharType="begin"/>
      </w:r>
      <w:r w:rsidRPr="00134411">
        <w:rPr>
          <w:rFonts w:ascii="Arial" w:hAnsi="Arial" w:cs="Arial"/>
          <w:i/>
          <w:lang w:eastAsia="es-ES"/>
        </w:rPr>
        <w:instrText xml:space="preserve"> MERGEFIELD Data_poders </w:instrText>
      </w:r>
      <w:r w:rsidRPr="00134411">
        <w:rPr>
          <w:rFonts w:ascii="Arial" w:hAnsi="Arial" w:cs="Arial"/>
          <w:i/>
          <w:lang w:eastAsia="es-ES"/>
        </w:rPr>
        <w:fldChar w:fldCharType="separate"/>
      </w:r>
      <w:r w:rsidRPr="00134411">
        <w:rPr>
          <w:rFonts w:ascii="Arial" w:hAnsi="Arial" w:cs="Arial"/>
          <w:i/>
          <w:lang w:eastAsia="es-ES"/>
        </w:rPr>
        <w:t>«data_poders»</w:t>
      </w:r>
      <w:r w:rsidRPr="00134411">
        <w:rPr>
          <w:rFonts w:ascii="Arial" w:hAnsi="Arial" w:cs="Arial"/>
          <w:i/>
          <w:lang w:eastAsia="es-ES"/>
        </w:rPr>
        <w:fldChar w:fldCharType="end"/>
      </w:r>
      <w:r w:rsidRPr="00134411">
        <w:rPr>
          <w:rFonts w:ascii="Arial" w:hAnsi="Arial" w:cs="Arial"/>
          <w:i/>
          <w:lang w:eastAsia="es-ES"/>
        </w:rPr>
        <w:t xml:space="preserve">, i núm. de protocol </w:t>
      </w:r>
      <w:r w:rsidRPr="00134411">
        <w:rPr>
          <w:rFonts w:ascii="Arial" w:hAnsi="Arial" w:cs="Arial"/>
          <w:i/>
          <w:lang w:eastAsia="es-ES"/>
        </w:rPr>
        <w:fldChar w:fldCharType="begin"/>
      </w:r>
      <w:r w:rsidRPr="00134411">
        <w:rPr>
          <w:rFonts w:ascii="Arial" w:hAnsi="Arial" w:cs="Arial"/>
          <w:i/>
          <w:lang w:eastAsia="es-ES"/>
        </w:rPr>
        <w:instrText xml:space="preserve"> MERGEFIELD Número_protocol </w:instrText>
      </w:r>
      <w:r w:rsidRPr="00134411">
        <w:rPr>
          <w:rFonts w:ascii="Arial" w:hAnsi="Arial" w:cs="Arial"/>
          <w:i/>
          <w:lang w:eastAsia="es-ES"/>
        </w:rPr>
        <w:fldChar w:fldCharType="separate"/>
      </w:r>
      <w:r w:rsidRPr="00134411">
        <w:rPr>
          <w:rFonts w:ascii="Arial" w:hAnsi="Arial" w:cs="Arial"/>
          <w:i/>
          <w:lang w:eastAsia="es-ES"/>
        </w:rPr>
        <w:t>«Número_protocol»</w:t>
      </w:r>
      <w:r w:rsidRPr="00134411">
        <w:rPr>
          <w:rFonts w:ascii="Arial" w:hAnsi="Arial" w:cs="Arial"/>
          <w:i/>
          <w:lang w:eastAsia="es-ES"/>
        </w:rPr>
        <w:fldChar w:fldCharType="end"/>
      </w:r>
      <w:r w:rsidRPr="00134411">
        <w:rPr>
          <w:rFonts w:ascii="Arial" w:hAnsi="Arial" w:cs="Arial"/>
          <w:i/>
          <w:lang w:eastAsia="es-ES"/>
        </w:rPr>
        <w:t xml:space="preserve">, declara </w:t>
      </w:r>
    </w:p>
    <w:p w:rsidR="00134411" w:rsidRPr="00134411" w:rsidRDefault="00134411" w:rsidP="00134411">
      <w:pPr>
        <w:spacing w:after="0" w:line="240" w:lineRule="auto"/>
        <w:jc w:val="both"/>
        <w:rPr>
          <w:rFonts w:ascii="Arial" w:hAnsi="Arial" w:cs="Arial"/>
          <w:i/>
          <w:lang w:eastAsia="es-ES"/>
        </w:rPr>
      </w:pPr>
    </w:p>
    <w:p w:rsidR="00134411" w:rsidRPr="00134411" w:rsidRDefault="00134411" w:rsidP="00134411">
      <w:pPr>
        <w:spacing w:after="0" w:line="240" w:lineRule="auto"/>
        <w:jc w:val="both"/>
        <w:rPr>
          <w:rFonts w:ascii="Arial" w:hAnsi="Arial" w:cs="Arial"/>
          <w:i/>
          <w:lang w:eastAsia="es-ES"/>
        </w:rPr>
      </w:pPr>
      <w:r w:rsidRPr="00134411">
        <w:rPr>
          <w:rFonts w:ascii="Arial" w:hAnsi="Arial" w:cs="Arial"/>
          <w:i/>
          <w:lang w:eastAsia="es-ES"/>
        </w:rPr>
        <w:t xml:space="preserve">El/la senyor/a _______________________, amb DNI___________________,en nom i representació de l’empresa </w:t>
      </w:r>
      <w:r w:rsidRPr="00134411">
        <w:rPr>
          <w:rFonts w:ascii="Arial" w:hAnsi="Arial" w:cs="Arial"/>
          <w:i/>
          <w:lang w:eastAsia="es-ES"/>
        </w:rPr>
        <w:fldChar w:fldCharType="begin"/>
      </w:r>
      <w:r w:rsidRPr="00134411">
        <w:rPr>
          <w:rFonts w:ascii="Arial" w:hAnsi="Arial" w:cs="Arial"/>
          <w:i/>
          <w:lang w:eastAsia="es-ES"/>
        </w:rPr>
        <w:instrText xml:space="preserve"> MERGEFIELD Notari_poders </w:instrText>
      </w:r>
      <w:r w:rsidRPr="00134411">
        <w:rPr>
          <w:rFonts w:ascii="Arial" w:hAnsi="Arial" w:cs="Arial"/>
          <w:i/>
          <w:lang w:eastAsia="es-ES"/>
        </w:rPr>
        <w:fldChar w:fldCharType="separate"/>
      </w:r>
      <w:r w:rsidRPr="00134411">
        <w:rPr>
          <w:rFonts w:ascii="Arial" w:hAnsi="Arial" w:cs="Arial"/>
          <w:i/>
          <w:lang w:eastAsia="es-ES"/>
        </w:rPr>
        <w:t>«indicar nom complet»</w:t>
      </w:r>
      <w:r w:rsidRPr="00134411">
        <w:rPr>
          <w:rFonts w:ascii="Arial" w:hAnsi="Arial" w:cs="Arial"/>
          <w:i/>
          <w:lang w:eastAsia="es-ES"/>
        </w:rPr>
        <w:fldChar w:fldCharType="end"/>
      </w:r>
      <w:r w:rsidRPr="00134411">
        <w:rPr>
          <w:rFonts w:ascii="Arial" w:hAnsi="Arial" w:cs="Arial"/>
          <w:i/>
          <w:lang w:eastAsia="es-ES"/>
        </w:rPr>
        <w:t>, segons el registre electrònic de representació de l’Administració de la Generalitat (art 79 Decret 76/2020)</w:t>
      </w:r>
    </w:p>
    <w:p w:rsidR="00134411" w:rsidRPr="00134411" w:rsidRDefault="00134411" w:rsidP="00134411">
      <w:pPr>
        <w:spacing w:after="0" w:line="240" w:lineRule="auto"/>
        <w:ind w:left="426"/>
        <w:jc w:val="both"/>
        <w:rPr>
          <w:rFonts w:ascii="Arial" w:hAnsi="Arial" w:cs="Arial"/>
          <w:bCs/>
          <w:lang w:eastAsia="es-ES"/>
        </w:rPr>
      </w:pPr>
    </w:p>
    <w:p w:rsidR="00134411" w:rsidRPr="00134411" w:rsidRDefault="00134411" w:rsidP="00134411">
      <w:pPr>
        <w:spacing w:after="0" w:line="240" w:lineRule="auto"/>
        <w:jc w:val="both"/>
        <w:rPr>
          <w:rFonts w:ascii="Arial" w:hAnsi="Arial" w:cs="Arial"/>
          <w:i/>
          <w:lang w:eastAsia="es-ES"/>
        </w:rPr>
      </w:pPr>
      <w:r w:rsidRPr="00134411">
        <w:rPr>
          <w:rFonts w:ascii="Arial" w:hAnsi="Arial" w:cs="Arial"/>
          <w:i/>
          <w:lang w:eastAsia="es-ES"/>
        </w:rPr>
        <w:t>El/la senyor/a _______________________, amb DNI___________________, en nom propi, com a empresari individual, declara</w:t>
      </w:r>
    </w:p>
    <w:p w:rsidR="00134411" w:rsidRPr="00134411" w:rsidRDefault="00134411" w:rsidP="00134411">
      <w:pPr>
        <w:spacing w:after="0" w:line="240" w:lineRule="auto"/>
        <w:jc w:val="both"/>
        <w:rPr>
          <w:rFonts w:ascii="Arial" w:hAnsi="Arial" w:cs="Arial"/>
          <w:i/>
          <w:lang w:eastAsia="es-ES"/>
        </w:rPr>
      </w:pPr>
    </w:p>
    <w:p w:rsidR="00134411" w:rsidRPr="00134411" w:rsidRDefault="00134411" w:rsidP="00376CA0">
      <w:pPr>
        <w:numPr>
          <w:ilvl w:val="0"/>
          <w:numId w:val="32"/>
        </w:numPr>
        <w:autoSpaceDE w:val="0"/>
        <w:autoSpaceDN w:val="0"/>
        <w:adjustRightInd w:val="0"/>
        <w:spacing w:after="0" w:line="240" w:lineRule="auto"/>
        <w:ind w:left="709"/>
        <w:jc w:val="both"/>
        <w:rPr>
          <w:rFonts w:ascii="Arial" w:hAnsi="Arial" w:cs="Arial"/>
        </w:rPr>
      </w:pPr>
      <w:r w:rsidRPr="00134411">
        <w:rPr>
          <w:rFonts w:ascii="Arial" w:hAnsi="Arial" w:cs="Arial"/>
        </w:rPr>
        <w:t xml:space="preserve">Presenta el Document europeu únic de contractació (DEUC),degudament emplenat i </w:t>
      </w:r>
      <w:r w:rsidRPr="00134411">
        <w:rPr>
          <w:rFonts w:ascii="Arial" w:hAnsi="Arial" w:cs="Arial"/>
          <w:i/>
          <w:u w:val="single"/>
        </w:rPr>
        <w:t>en annex a aquesta declaració</w:t>
      </w:r>
      <w:r w:rsidRPr="00134411">
        <w:rPr>
          <w:rFonts w:ascii="Arial" w:hAnsi="Arial" w:cs="Arial"/>
        </w:rPr>
        <w:t xml:space="preserve">. </w:t>
      </w:r>
    </w:p>
    <w:p w:rsidR="00134411" w:rsidRPr="00134411" w:rsidRDefault="00134411" w:rsidP="00134411">
      <w:pPr>
        <w:autoSpaceDE w:val="0"/>
        <w:autoSpaceDN w:val="0"/>
        <w:adjustRightInd w:val="0"/>
        <w:spacing w:after="0" w:line="240" w:lineRule="auto"/>
        <w:jc w:val="both"/>
        <w:rPr>
          <w:rFonts w:ascii="Arial" w:hAnsi="Arial" w:cs="Arial"/>
        </w:rPr>
      </w:pPr>
    </w:p>
    <w:p w:rsidR="00134411" w:rsidRPr="00134411" w:rsidRDefault="00134411" w:rsidP="00376CA0">
      <w:pPr>
        <w:pStyle w:val="Pargrafdellista"/>
        <w:numPr>
          <w:ilvl w:val="0"/>
          <w:numId w:val="32"/>
        </w:numPr>
        <w:autoSpaceDE w:val="0"/>
        <w:autoSpaceDN w:val="0"/>
        <w:adjustRightInd w:val="0"/>
        <w:spacing w:after="0" w:line="240" w:lineRule="auto"/>
        <w:contextualSpacing w:val="0"/>
        <w:jc w:val="both"/>
        <w:rPr>
          <w:rFonts w:ascii="Arial" w:hAnsi="Arial" w:cs="Arial"/>
        </w:rPr>
      </w:pPr>
      <w:r w:rsidRPr="00134411">
        <w:rPr>
          <w:rFonts w:ascii="Arial" w:hAnsi="Arial" w:cs="Arial"/>
          <w:b/>
          <w:snapToGrid w:val="0"/>
        </w:rPr>
        <w:t xml:space="preserve"> </w:t>
      </w: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rPr>
        <w:tab/>
        <w:t>Autoritza al Consell Català de l’Esport a obtenir directament dels òrgans administratius competents les dades o documents registrals que es requereixin. En concret, a obtenir els certificats i documents següents:</w:t>
      </w:r>
    </w:p>
    <w:p w:rsidR="00134411" w:rsidRPr="00134411" w:rsidRDefault="00134411" w:rsidP="00134411">
      <w:pPr>
        <w:autoSpaceDE w:val="0"/>
        <w:autoSpaceDN w:val="0"/>
        <w:adjustRightInd w:val="0"/>
        <w:spacing w:after="0" w:line="240" w:lineRule="auto"/>
        <w:ind w:left="786"/>
        <w:jc w:val="both"/>
        <w:rPr>
          <w:rFonts w:ascii="Arial" w:hAnsi="Arial" w:cs="Arial"/>
        </w:rPr>
      </w:pPr>
    </w:p>
    <w:p w:rsidR="00134411" w:rsidRPr="00134411" w:rsidRDefault="00134411" w:rsidP="00376CA0">
      <w:pPr>
        <w:numPr>
          <w:ilvl w:val="0"/>
          <w:numId w:val="33"/>
        </w:numPr>
        <w:autoSpaceDE w:val="0"/>
        <w:autoSpaceDN w:val="0"/>
        <w:adjustRightInd w:val="0"/>
        <w:spacing w:after="0" w:line="240" w:lineRule="auto"/>
        <w:jc w:val="both"/>
        <w:rPr>
          <w:rFonts w:ascii="Arial" w:hAnsi="Arial" w:cs="Arial"/>
        </w:rPr>
      </w:pPr>
      <w:r w:rsidRPr="00134411">
        <w:rPr>
          <w:rFonts w:ascii="Arial" w:hAnsi="Arial" w:cs="Arial"/>
        </w:rPr>
        <w:t>Certificat positiu de l’Agència Estatal d’Administració Tributària acreditant que l’empresa es troba al corrent d’obligacions tributàries.</w:t>
      </w:r>
    </w:p>
    <w:p w:rsidR="00134411" w:rsidRPr="00134411" w:rsidRDefault="00134411" w:rsidP="00376CA0">
      <w:pPr>
        <w:numPr>
          <w:ilvl w:val="0"/>
          <w:numId w:val="33"/>
        </w:numPr>
        <w:autoSpaceDE w:val="0"/>
        <w:autoSpaceDN w:val="0"/>
        <w:adjustRightInd w:val="0"/>
        <w:spacing w:after="0" w:line="240" w:lineRule="auto"/>
        <w:jc w:val="both"/>
        <w:rPr>
          <w:rFonts w:ascii="Arial" w:hAnsi="Arial" w:cs="Arial"/>
        </w:rPr>
      </w:pPr>
      <w:r w:rsidRPr="00134411">
        <w:rPr>
          <w:rFonts w:ascii="Arial" w:hAnsi="Arial" w:cs="Arial"/>
        </w:rPr>
        <w:t>Certificat de l’Agència Estatal d’Administració Tributària relatiu a l’impost d’activitats econòmiques.</w:t>
      </w:r>
    </w:p>
    <w:p w:rsidR="00134411" w:rsidRPr="00134411" w:rsidRDefault="00134411" w:rsidP="00376CA0">
      <w:pPr>
        <w:numPr>
          <w:ilvl w:val="0"/>
          <w:numId w:val="33"/>
        </w:numPr>
        <w:autoSpaceDE w:val="0"/>
        <w:autoSpaceDN w:val="0"/>
        <w:adjustRightInd w:val="0"/>
        <w:spacing w:after="0" w:line="240" w:lineRule="auto"/>
        <w:jc w:val="both"/>
        <w:rPr>
          <w:rFonts w:ascii="Arial" w:hAnsi="Arial" w:cs="Arial"/>
        </w:rPr>
      </w:pPr>
      <w:r w:rsidRPr="00134411">
        <w:rPr>
          <w:rFonts w:ascii="Arial" w:hAnsi="Arial" w:cs="Arial"/>
        </w:rPr>
        <w:t>Certificat positiu de la Tresoreria de la Seguretat Social, de trobar-se al corrent en el compliment de les obligacions de l’empresa amb la Seguretat Social. Certificat positiu acreditatiu que l’empresa es troba al corrent de les obligacions tributàries amb l’Administració de la Generalitat de Catalunya.</w:t>
      </w:r>
    </w:p>
    <w:p w:rsidR="00134411" w:rsidRPr="00134411" w:rsidRDefault="00134411" w:rsidP="00376CA0">
      <w:pPr>
        <w:numPr>
          <w:ilvl w:val="0"/>
          <w:numId w:val="33"/>
        </w:numPr>
        <w:autoSpaceDE w:val="0"/>
        <w:autoSpaceDN w:val="0"/>
        <w:adjustRightInd w:val="0"/>
        <w:spacing w:after="0" w:line="240" w:lineRule="auto"/>
        <w:jc w:val="both"/>
        <w:rPr>
          <w:rFonts w:ascii="Arial" w:hAnsi="Arial" w:cs="Arial"/>
        </w:rPr>
      </w:pPr>
      <w:r w:rsidRPr="00134411">
        <w:rPr>
          <w:rFonts w:ascii="Arial" w:hAnsi="Arial" w:cs="Arial"/>
        </w:rPr>
        <w:t>Document Nacional d’Identitat (DNI) i Número d’Identificació Fiscal (NIF)</w:t>
      </w:r>
    </w:p>
    <w:p w:rsidR="00134411" w:rsidRPr="00134411" w:rsidRDefault="00134411" w:rsidP="00376CA0">
      <w:pPr>
        <w:numPr>
          <w:ilvl w:val="0"/>
          <w:numId w:val="33"/>
        </w:numPr>
        <w:autoSpaceDE w:val="0"/>
        <w:autoSpaceDN w:val="0"/>
        <w:adjustRightInd w:val="0"/>
        <w:spacing w:after="0" w:line="240" w:lineRule="auto"/>
        <w:jc w:val="both"/>
        <w:rPr>
          <w:rFonts w:ascii="Arial" w:hAnsi="Arial" w:cs="Arial"/>
        </w:rPr>
      </w:pPr>
      <w:r w:rsidRPr="00134411">
        <w:rPr>
          <w:rFonts w:ascii="Arial" w:hAnsi="Arial" w:cs="Arial"/>
        </w:rPr>
        <w:t>Poders de representació de la persona jurídica, si escau</w:t>
      </w:r>
    </w:p>
    <w:p w:rsidR="00134411" w:rsidRDefault="00134411" w:rsidP="00134411">
      <w:pPr>
        <w:autoSpaceDE w:val="0"/>
        <w:autoSpaceDN w:val="0"/>
        <w:adjustRightInd w:val="0"/>
        <w:spacing w:after="0" w:line="240" w:lineRule="auto"/>
        <w:ind w:left="1440"/>
        <w:jc w:val="both"/>
        <w:rPr>
          <w:rFonts w:ascii="Arial" w:hAnsi="Arial" w:cs="Arial"/>
        </w:rPr>
      </w:pPr>
    </w:p>
    <w:p w:rsidR="001E5183" w:rsidRDefault="001E5183" w:rsidP="00134411">
      <w:pPr>
        <w:autoSpaceDE w:val="0"/>
        <w:autoSpaceDN w:val="0"/>
        <w:adjustRightInd w:val="0"/>
        <w:spacing w:after="0" w:line="240" w:lineRule="auto"/>
        <w:ind w:left="1440"/>
        <w:jc w:val="both"/>
        <w:rPr>
          <w:rFonts w:ascii="Arial" w:hAnsi="Arial" w:cs="Arial"/>
        </w:rPr>
      </w:pPr>
    </w:p>
    <w:p w:rsidR="001E5183" w:rsidRDefault="001E5183" w:rsidP="00134411">
      <w:pPr>
        <w:autoSpaceDE w:val="0"/>
        <w:autoSpaceDN w:val="0"/>
        <w:adjustRightInd w:val="0"/>
        <w:spacing w:after="0" w:line="240" w:lineRule="auto"/>
        <w:ind w:left="1440"/>
        <w:jc w:val="both"/>
        <w:rPr>
          <w:rFonts w:ascii="Arial" w:hAnsi="Arial" w:cs="Arial"/>
        </w:rPr>
      </w:pPr>
    </w:p>
    <w:p w:rsidR="001E5183" w:rsidRDefault="001E5183" w:rsidP="00134411">
      <w:pPr>
        <w:autoSpaceDE w:val="0"/>
        <w:autoSpaceDN w:val="0"/>
        <w:adjustRightInd w:val="0"/>
        <w:spacing w:after="0" w:line="240" w:lineRule="auto"/>
        <w:ind w:left="1440"/>
        <w:jc w:val="both"/>
        <w:rPr>
          <w:rFonts w:ascii="Arial" w:hAnsi="Arial" w:cs="Arial"/>
        </w:rPr>
      </w:pPr>
    </w:p>
    <w:p w:rsidR="001E5183" w:rsidRDefault="001E5183" w:rsidP="00134411">
      <w:pPr>
        <w:autoSpaceDE w:val="0"/>
        <w:autoSpaceDN w:val="0"/>
        <w:adjustRightInd w:val="0"/>
        <w:spacing w:after="0" w:line="240" w:lineRule="auto"/>
        <w:ind w:left="1440"/>
        <w:jc w:val="both"/>
        <w:rPr>
          <w:rFonts w:ascii="Arial" w:hAnsi="Arial" w:cs="Arial"/>
        </w:rPr>
      </w:pPr>
    </w:p>
    <w:p w:rsidR="00134411" w:rsidRPr="00134411" w:rsidRDefault="00134411" w:rsidP="00134411">
      <w:pPr>
        <w:autoSpaceDE w:val="0"/>
        <w:autoSpaceDN w:val="0"/>
        <w:adjustRightInd w:val="0"/>
        <w:spacing w:after="0" w:line="240" w:lineRule="auto"/>
        <w:ind w:left="709"/>
        <w:jc w:val="both"/>
        <w:rPr>
          <w:rFonts w:ascii="Arial" w:hAnsi="Arial" w:cs="Arial"/>
        </w:rPr>
      </w:pPr>
      <w:r w:rsidRPr="00134411">
        <w:rPr>
          <w:rFonts w:ascii="Arial" w:hAnsi="Arial" w:cs="Arial"/>
          <w:b/>
          <w:snapToGrid w:val="0"/>
        </w:rPr>
        <w:t xml:space="preserve">  </w:t>
      </w: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w:t>
      </w:r>
      <w:r w:rsidRPr="00134411">
        <w:rPr>
          <w:rFonts w:ascii="Arial" w:hAnsi="Arial" w:cs="Arial"/>
          <w:b/>
          <w:snapToGrid w:val="0"/>
        </w:rPr>
        <w:tab/>
      </w:r>
      <w:r w:rsidRPr="00134411">
        <w:rPr>
          <w:rFonts w:ascii="Arial" w:hAnsi="Arial" w:cs="Arial"/>
          <w:snapToGrid w:val="0"/>
        </w:rPr>
        <w:t>No autoritza</w:t>
      </w:r>
      <w:r w:rsidRPr="00134411">
        <w:rPr>
          <w:rFonts w:ascii="Arial" w:hAnsi="Arial" w:cs="Arial"/>
          <w:b/>
          <w:snapToGrid w:val="0"/>
        </w:rPr>
        <w:t xml:space="preserve"> </w:t>
      </w:r>
      <w:r w:rsidRPr="00134411">
        <w:rPr>
          <w:rFonts w:ascii="Arial" w:hAnsi="Arial" w:cs="Arial"/>
        </w:rPr>
        <w:t>al Consell Català de l’Esport a obtenir directament dels òrgans administratius competents les dades o documents registrals que es requereixin</w:t>
      </w:r>
    </w:p>
    <w:p w:rsidR="00134411" w:rsidRPr="00134411" w:rsidRDefault="00134411" w:rsidP="00134411">
      <w:pPr>
        <w:autoSpaceDE w:val="0"/>
        <w:autoSpaceDN w:val="0"/>
        <w:adjustRightInd w:val="0"/>
        <w:spacing w:after="0" w:line="240" w:lineRule="auto"/>
        <w:jc w:val="both"/>
        <w:rPr>
          <w:rFonts w:ascii="Arial" w:hAnsi="Arial" w:cs="Arial"/>
        </w:rPr>
      </w:pPr>
    </w:p>
    <w:p w:rsidR="00134411" w:rsidRDefault="00134411" w:rsidP="00376CA0">
      <w:pPr>
        <w:numPr>
          <w:ilvl w:val="0"/>
          <w:numId w:val="32"/>
        </w:numPr>
        <w:spacing w:after="0" w:line="240" w:lineRule="auto"/>
        <w:jc w:val="both"/>
        <w:rPr>
          <w:rFonts w:ascii="Arial" w:hAnsi="Arial" w:cs="Arial"/>
          <w:lang w:eastAsia="es-ES"/>
        </w:rPr>
      </w:pPr>
      <w:r w:rsidRPr="00134411">
        <w:rPr>
          <w:rFonts w:ascii="Arial" w:hAnsi="Arial" w:cs="Arial"/>
        </w:rPr>
        <w:t xml:space="preserve">Autoritza l’accés als </w:t>
      </w:r>
      <w:r w:rsidRPr="00134411">
        <w:rPr>
          <w:rFonts w:ascii="Arial" w:hAnsi="Arial" w:cs="Arial"/>
          <w:lang w:eastAsia="es-ES"/>
        </w:rPr>
        <w:t xml:space="preserve">Registres següents, en el cas d’estar inscrita i haver-ho </w:t>
      </w:r>
      <w:r w:rsidRPr="00134411">
        <w:rPr>
          <w:rFonts w:ascii="Arial" w:hAnsi="Arial" w:cs="Arial"/>
        </w:rPr>
        <w:t>indicat en el DEUC:</w:t>
      </w:r>
    </w:p>
    <w:p w:rsidR="00134411" w:rsidRPr="00134411" w:rsidRDefault="00134411" w:rsidP="00134411">
      <w:pPr>
        <w:spacing w:after="0" w:line="240" w:lineRule="auto"/>
        <w:ind w:left="786"/>
        <w:jc w:val="both"/>
        <w:rPr>
          <w:rFonts w:ascii="Arial" w:hAnsi="Arial" w:cs="Arial"/>
          <w:lang w:eastAsia="es-ES"/>
        </w:rPr>
      </w:pPr>
    </w:p>
    <w:p w:rsidR="00134411" w:rsidRPr="00134411" w:rsidRDefault="00134411" w:rsidP="00134411">
      <w:pPr>
        <w:spacing w:after="0" w:line="240" w:lineRule="auto"/>
        <w:ind w:left="485"/>
        <w:jc w:val="both"/>
        <w:rPr>
          <w:rFonts w:ascii="Arial" w:hAnsi="Arial" w:cs="Arial"/>
          <w:lang w:eastAsia="es-ES"/>
        </w:rPr>
      </w:pP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lang w:eastAsia="es-ES"/>
        </w:rPr>
        <w:t>Registre Electrònic d’Empreses Licitadores de la Generalitat de Catalunya (RELI).</w:t>
      </w:r>
    </w:p>
    <w:p w:rsidR="00134411" w:rsidRPr="00134411" w:rsidRDefault="00134411" w:rsidP="00134411">
      <w:pPr>
        <w:spacing w:after="0" w:line="240" w:lineRule="auto"/>
        <w:ind w:left="485"/>
        <w:jc w:val="both"/>
        <w:rPr>
          <w:rFonts w:ascii="Arial" w:hAnsi="Arial" w:cs="Arial"/>
          <w:lang w:eastAsia="es-ES"/>
        </w:rPr>
      </w:pP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Si</w:t>
      </w:r>
    </w:p>
    <w:p w:rsidR="00134411" w:rsidRPr="00134411" w:rsidRDefault="00134411" w:rsidP="00134411">
      <w:pPr>
        <w:autoSpaceDE w:val="0"/>
        <w:autoSpaceDN w:val="0"/>
        <w:adjustRightInd w:val="0"/>
        <w:spacing w:after="0" w:line="240" w:lineRule="auto"/>
        <w:ind w:left="426"/>
        <w:jc w:val="both"/>
        <w:rPr>
          <w:rFonts w:ascii="Arial" w:hAnsi="Arial" w:cs="Arial"/>
        </w:rPr>
      </w:pPr>
      <w:r w:rsidRPr="00134411">
        <w:rPr>
          <w:rFonts w:ascii="Arial" w:hAnsi="Arial" w:cs="Arial"/>
          <w:b/>
          <w:snapToGrid w:val="0"/>
        </w:rPr>
        <w:t xml:space="preserve"> </w:t>
      </w:r>
      <w:r w:rsidRPr="00134411">
        <w:rPr>
          <w:rFonts w:ascii="Arial" w:hAnsi="Arial" w:cs="Arial"/>
          <w:b/>
          <w:snapToGrid w:val="0"/>
        </w:rPr>
        <w:fldChar w:fldCharType="begin">
          <w:ffData>
            <w:name w:val="Verifica43"/>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No</w:t>
      </w:r>
    </w:p>
    <w:p w:rsidR="00134411" w:rsidRPr="00134411" w:rsidRDefault="00134411" w:rsidP="00134411">
      <w:pPr>
        <w:spacing w:after="0" w:line="240" w:lineRule="auto"/>
        <w:ind w:left="485"/>
        <w:jc w:val="both"/>
        <w:rPr>
          <w:rFonts w:ascii="Arial" w:hAnsi="Arial" w:cs="Arial"/>
          <w:lang w:eastAsia="es-ES"/>
        </w:rPr>
      </w:pPr>
    </w:p>
    <w:p w:rsidR="00134411" w:rsidRPr="00134411" w:rsidRDefault="00134411" w:rsidP="00134411">
      <w:pPr>
        <w:spacing w:after="0" w:line="240" w:lineRule="auto"/>
        <w:ind w:left="485"/>
        <w:jc w:val="both"/>
        <w:rPr>
          <w:rFonts w:ascii="Arial" w:hAnsi="Arial" w:cs="Arial"/>
          <w:bCs/>
          <w:lang w:eastAsia="es-ES"/>
        </w:rPr>
      </w:pPr>
      <w:r w:rsidRPr="00134411">
        <w:rPr>
          <w:rFonts w:ascii="Arial" w:hAnsi="Arial" w:cs="Arial"/>
          <w:b/>
          <w:snapToGrid w:val="0"/>
        </w:rPr>
        <w:fldChar w:fldCharType="begin">
          <w:ffData>
            <w:name w:val="Verifica43"/>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Cs/>
          <w:lang w:eastAsia="es-ES"/>
        </w:rPr>
        <w:t>En el Registre Oficial de Licitadors i Empreses Classificades (ROLECE).</w:t>
      </w:r>
    </w:p>
    <w:p w:rsidR="00134411" w:rsidRPr="00134411" w:rsidRDefault="00134411" w:rsidP="00134411">
      <w:pPr>
        <w:spacing w:after="0" w:line="240" w:lineRule="auto"/>
        <w:ind w:left="485"/>
        <w:jc w:val="both"/>
        <w:rPr>
          <w:rFonts w:ascii="Arial" w:hAnsi="Arial" w:cs="Arial"/>
          <w:lang w:eastAsia="es-ES"/>
        </w:rPr>
      </w:pP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Si</w:t>
      </w:r>
    </w:p>
    <w:p w:rsidR="00134411" w:rsidRPr="00134411" w:rsidRDefault="00134411" w:rsidP="00134411">
      <w:pPr>
        <w:autoSpaceDE w:val="0"/>
        <w:autoSpaceDN w:val="0"/>
        <w:adjustRightInd w:val="0"/>
        <w:spacing w:after="0" w:line="240" w:lineRule="auto"/>
        <w:ind w:left="426"/>
        <w:jc w:val="both"/>
        <w:rPr>
          <w:rFonts w:ascii="Arial" w:hAnsi="Arial" w:cs="Arial"/>
        </w:rPr>
      </w:pPr>
      <w:r w:rsidRPr="00134411">
        <w:rPr>
          <w:rFonts w:ascii="Arial" w:hAnsi="Arial" w:cs="Arial"/>
          <w:b/>
          <w:snapToGrid w:val="0"/>
        </w:rPr>
        <w:t xml:space="preserve"> </w:t>
      </w:r>
      <w:r w:rsidRPr="00134411">
        <w:rPr>
          <w:rFonts w:ascii="Arial" w:hAnsi="Arial" w:cs="Arial"/>
          <w:b/>
          <w:snapToGrid w:val="0"/>
        </w:rPr>
        <w:fldChar w:fldCharType="begin">
          <w:ffData>
            <w:name w:val="Verifica43"/>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No</w:t>
      </w:r>
    </w:p>
    <w:p w:rsidR="00134411" w:rsidRPr="00134411" w:rsidRDefault="00134411" w:rsidP="00134411">
      <w:pPr>
        <w:spacing w:after="0" w:line="240" w:lineRule="auto"/>
        <w:ind w:left="485"/>
        <w:jc w:val="both"/>
        <w:rPr>
          <w:rFonts w:ascii="Arial" w:hAnsi="Arial" w:cs="Arial"/>
          <w:bCs/>
          <w:lang w:eastAsia="es-ES"/>
        </w:rPr>
      </w:pPr>
    </w:p>
    <w:p w:rsidR="00134411" w:rsidRPr="00134411" w:rsidRDefault="00134411" w:rsidP="00134411">
      <w:pPr>
        <w:spacing w:after="0" w:line="240" w:lineRule="auto"/>
        <w:ind w:left="485"/>
        <w:jc w:val="both"/>
        <w:rPr>
          <w:rFonts w:ascii="Arial" w:hAnsi="Arial" w:cs="Arial"/>
          <w:bCs/>
          <w:lang w:eastAsia="es-ES"/>
        </w:rPr>
      </w:pPr>
      <w:r w:rsidRPr="00134411">
        <w:rPr>
          <w:rFonts w:ascii="Arial" w:hAnsi="Arial" w:cs="Arial"/>
          <w:bCs/>
          <w:lang w:eastAsia="es-ES"/>
        </w:rPr>
        <w:t>Declara que les dades són vigents:</w:t>
      </w:r>
    </w:p>
    <w:p w:rsidR="00134411" w:rsidRPr="00134411" w:rsidRDefault="00134411" w:rsidP="00134411">
      <w:pPr>
        <w:spacing w:after="0" w:line="240" w:lineRule="auto"/>
        <w:ind w:left="485"/>
        <w:jc w:val="both"/>
        <w:rPr>
          <w:rFonts w:ascii="Arial" w:hAnsi="Arial" w:cs="Arial"/>
          <w:lang w:eastAsia="es-ES"/>
        </w:rPr>
      </w:pPr>
      <w:r w:rsidRPr="00134411">
        <w:rPr>
          <w:rFonts w:ascii="Arial" w:hAnsi="Arial" w:cs="Arial"/>
          <w:b/>
          <w:snapToGrid w:val="0"/>
        </w:rPr>
        <w:fldChar w:fldCharType="begin">
          <w:ffData>
            <w:name w:val=""/>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Si</w:t>
      </w:r>
    </w:p>
    <w:p w:rsidR="00134411" w:rsidRDefault="00134411" w:rsidP="00134411">
      <w:pPr>
        <w:autoSpaceDE w:val="0"/>
        <w:autoSpaceDN w:val="0"/>
        <w:adjustRightInd w:val="0"/>
        <w:spacing w:after="0" w:line="240" w:lineRule="auto"/>
        <w:ind w:left="426"/>
        <w:jc w:val="both"/>
        <w:rPr>
          <w:rFonts w:ascii="Arial" w:hAnsi="Arial" w:cs="Arial"/>
          <w:b/>
          <w:snapToGrid w:val="0"/>
        </w:rPr>
      </w:pPr>
      <w:r w:rsidRPr="00134411">
        <w:rPr>
          <w:rFonts w:ascii="Arial" w:hAnsi="Arial" w:cs="Arial"/>
          <w:b/>
          <w:snapToGrid w:val="0"/>
        </w:rPr>
        <w:t xml:space="preserve"> </w:t>
      </w:r>
      <w:r w:rsidRPr="00134411">
        <w:rPr>
          <w:rFonts w:ascii="Arial" w:hAnsi="Arial" w:cs="Arial"/>
          <w:b/>
          <w:snapToGrid w:val="0"/>
        </w:rPr>
        <w:fldChar w:fldCharType="begin">
          <w:ffData>
            <w:name w:val="Verifica43"/>
            <w:enabled/>
            <w:calcOnExit w:val="0"/>
            <w:checkBox>
              <w:sizeAuto/>
              <w:default w:val="0"/>
            </w:checkBox>
          </w:ffData>
        </w:fldChar>
      </w:r>
      <w:r w:rsidRPr="00134411">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34411">
        <w:rPr>
          <w:rFonts w:ascii="Arial" w:hAnsi="Arial" w:cs="Arial"/>
          <w:b/>
          <w:snapToGrid w:val="0"/>
        </w:rPr>
        <w:fldChar w:fldCharType="end"/>
      </w:r>
      <w:r w:rsidRPr="00134411">
        <w:rPr>
          <w:rFonts w:ascii="Arial" w:hAnsi="Arial" w:cs="Arial"/>
          <w:b/>
          <w:snapToGrid w:val="0"/>
        </w:rPr>
        <w:t xml:space="preserve"> No</w:t>
      </w:r>
    </w:p>
    <w:p w:rsidR="00134411" w:rsidRPr="00134411" w:rsidRDefault="00134411" w:rsidP="00134411">
      <w:pPr>
        <w:autoSpaceDE w:val="0"/>
        <w:autoSpaceDN w:val="0"/>
        <w:adjustRightInd w:val="0"/>
        <w:spacing w:after="0" w:line="240" w:lineRule="auto"/>
        <w:ind w:left="426"/>
        <w:jc w:val="both"/>
        <w:rPr>
          <w:rFonts w:ascii="Arial" w:hAnsi="Arial" w:cs="Arial"/>
        </w:rPr>
      </w:pPr>
    </w:p>
    <w:p w:rsidR="00134411" w:rsidRPr="00134411" w:rsidRDefault="00134411" w:rsidP="00376CA0">
      <w:pPr>
        <w:numPr>
          <w:ilvl w:val="0"/>
          <w:numId w:val="32"/>
        </w:numPr>
        <w:autoSpaceDE w:val="0"/>
        <w:autoSpaceDN w:val="0"/>
        <w:adjustRightInd w:val="0"/>
        <w:spacing w:after="0" w:line="240" w:lineRule="auto"/>
        <w:jc w:val="both"/>
        <w:rPr>
          <w:rFonts w:ascii="Arial" w:hAnsi="Arial" w:cs="Arial"/>
        </w:rPr>
      </w:pPr>
      <w:r w:rsidRPr="00134411">
        <w:rPr>
          <w:rFonts w:ascii="Arial" w:hAnsi="Arial" w:cs="Arial"/>
        </w:rPr>
        <w:t xml:space="preserve"> Que autoritzo, si s’escau, l’òrgan de contractació per tal que dugui a terme les notificacions de l’expedient de contractació de manera electrònica, mitjançant el servei e-NOTUM, i designo com a persona autoritzada per a rebre les notificacions corresponents a (indicar nom, adreça de correu electrònic i telèfon mòbil de contacte), d’acord amb la Llei 39/2015,d’1 d’octubre, del procediment administratiu comú de les administracions públiques, en relació amb l’article 140.1.a quart de la Llei 9/2017, de 8 de novembre, contractes del sector públic</w:t>
      </w:r>
    </w:p>
    <w:p w:rsidR="00134411" w:rsidRPr="00134411" w:rsidRDefault="00134411" w:rsidP="00134411">
      <w:pPr>
        <w:autoSpaceDE w:val="0"/>
        <w:autoSpaceDN w:val="0"/>
        <w:adjustRightInd w:val="0"/>
        <w:spacing w:after="0" w:line="240" w:lineRule="auto"/>
        <w:ind w:left="786"/>
        <w:jc w:val="both"/>
        <w:rPr>
          <w:rFonts w:ascii="Arial" w:hAnsi="Arial" w:cs="Arial"/>
        </w:rPr>
      </w:pPr>
    </w:p>
    <w:p w:rsidR="00134411" w:rsidRPr="00134411" w:rsidRDefault="00134411" w:rsidP="00376CA0">
      <w:pPr>
        <w:numPr>
          <w:ilvl w:val="0"/>
          <w:numId w:val="32"/>
        </w:numPr>
        <w:autoSpaceDE w:val="0"/>
        <w:autoSpaceDN w:val="0"/>
        <w:adjustRightInd w:val="0"/>
        <w:spacing w:after="0" w:line="240" w:lineRule="auto"/>
        <w:jc w:val="both"/>
        <w:rPr>
          <w:rFonts w:ascii="Arial" w:hAnsi="Arial" w:cs="Arial"/>
        </w:rPr>
      </w:pPr>
      <w:r w:rsidRPr="00134411">
        <w:rPr>
          <w:rFonts w:ascii="Arial" w:eastAsia="Times" w:hAnsi="Arial" w:cs="Arial"/>
        </w:rPr>
        <w:t>Declara que, essent una empresa estrangera, es sotmetrà als jutjats i tribunals espanyols de qualsevol ordre per a totes les incidències que puguin sorgir del contracte, amb renúncia expressa del fur propi.</w:t>
      </w:r>
    </w:p>
    <w:p w:rsidR="00134411" w:rsidRPr="00134411" w:rsidRDefault="00134411" w:rsidP="00134411">
      <w:pPr>
        <w:autoSpaceDE w:val="0"/>
        <w:autoSpaceDN w:val="0"/>
        <w:adjustRightInd w:val="0"/>
        <w:spacing w:after="0" w:line="240" w:lineRule="auto"/>
        <w:ind w:left="786"/>
        <w:jc w:val="both"/>
        <w:rPr>
          <w:rFonts w:ascii="Arial" w:hAnsi="Arial" w:cs="Arial"/>
        </w:rPr>
      </w:pPr>
    </w:p>
    <w:p w:rsidR="00B43A7E" w:rsidRPr="00B43A7E" w:rsidRDefault="00134411" w:rsidP="00376CA0">
      <w:pPr>
        <w:numPr>
          <w:ilvl w:val="0"/>
          <w:numId w:val="32"/>
        </w:numPr>
        <w:autoSpaceDE w:val="0"/>
        <w:autoSpaceDN w:val="0"/>
        <w:adjustRightInd w:val="0"/>
        <w:spacing w:after="0" w:line="271" w:lineRule="auto"/>
        <w:ind w:left="649" w:right="4"/>
        <w:jc w:val="both"/>
        <w:rPr>
          <w:rFonts w:ascii="Arial" w:hAnsi="Arial" w:cs="Arial"/>
        </w:rPr>
      </w:pPr>
      <w:r w:rsidRPr="00B43A7E">
        <w:rPr>
          <w:rFonts w:ascii="Arial" w:eastAsia="Times" w:hAnsi="Arial" w:cs="Arial"/>
        </w:rPr>
        <w:t>Declara que no està incurs en cap de les prohibicions de contractar de l’article 71 LSCP.</w:t>
      </w:r>
    </w:p>
    <w:p w:rsidR="00B43A7E" w:rsidRPr="00B43A7E" w:rsidRDefault="00B43A7E" w:rsidP="00B43A7E">
      <w:pPr>
        <w:autoSpaceDE w:val="0"/>
        <w:autoSpaceDN w:val="0"/>
        <w:adjustRightInd w:val="0"/>
        <w:spacing w:after="0" w:line="271" w:lineRule="auto"/>
        <w:ind w:left="649" w:right="4"/>
        <w:jc w:val="both"/>
        <w:rPr>
          <w:rFonts w:ascii="Arial" w:hAnsi="Arial" w:cs="Arial"/>
        </w:rPr>
      </w:pPr>
    </w:p>
    <w:p w:rsidR="00B43A7E" w:rsidRDefault="00B43A7E" w:rsidP="00B43A7E">
      <w:pPr>
        <w:autoSpaceDE w:val="0"/>
        <w:autoSpaceDN w:val="0"/>
        <w:adjustRightInd w:val="0"/>
        <w:spacing w:after="0" w:line="271" w:lineRule="auto"/>
        <w:ind w:left="650" w:right="4" w:hanging="366"/>
        <w:jc w:val="both"/>
        <w:rPr>
          <w:rFonts w:ascii="Arial" w:hAnsi="Arial" w:cs="Arial"/>
        </w:rPr>
      </w:pPr>
      <w:r>
        <w:rPr>
          <w:rFonts w:ascii="Arial" w:eastAsia="Times" w:hAnsi="Arial" w:cs="Arial"/>
        </w:rPr>
        <w:t xml:space="preserve">g) </w:t>
      </w:r>
      <w:r w:rsidRPr="00B43A7E">
        <w:rPr>
          <w:rFonts w:ascii="Arial" w:eastAsia="Times" w:hAnsi="Arial" w:cs="Arial"/>
        </w:rPr>
        <w:t xml:space="preserve"> Declara que</w:t>
      </w:r>
      <w:r w:rsidRPr="00B43A7E">
        <w:rPr>
          <w:rFonts w:ascii="Arial" w:hAnsi="Arial" w:cs="Arial"/>
        </w:rPr>
        <w:t xml:space="preserve"> compleix els requisits de solvència econòmica i financera, i tècnica i professional, de conformitat amb els requisits mínims exigits en aquest plec; </w:t>
      </w:r>
    </w:p>
    <w:p w:rsidR="00B43A7E" w:rsidRDefault="00B43A7E" w:rsidP="00B43A7E">
      <w:pPr>
        <w:autoSpaceDE w:val="0"/>
        <w:autoSpaceDN w:val="0"/>
        <w:adjustRightInd w:val="0"/>
        <w:spacing w:after="0" w:line="271" w:lineRule="auto"/>
        <w:ind w:left="649" w:right="4"/>
        <w:jc w:val="both"/>
        <w:rPr>
          <w:rFonts w:ascii="Arial" w:hAnsi="Arial" w:cs="Arial"/>
        </w:rPr>
      </w:pPr>
    </w:p>
    <w:p w:rsidR="00B43A7E" w:rsidRPr="00B43A7E" w:rsidRDefault="00B43A7E" w:rsidP="00B43A7E">
      <w:pPr>
        <w:autoSpaceDE w:val="0"/>
        <w:autoSpaceDN w:val="0"/>
        <w:adjustRightInd w:val="0"/>
        <w:spacing w:after="0" w:line="271" w:lineRule="auto"/>
        <w:ind w:left="567" w:right="4" w:hanging="366"/>
        <w:jc w:val="both"/>
        <w:rPr>
          <w:rFonts w:ascii="Arial" w:hAnsi="Arial" w:cs="Arial"/>
        </w:rPr>
      </w:pPr>
      <w:r>
        <w:rPr>
          <w:rFonts w:ascii="Arial" w:hAnsi="Arial" w:cs="Arial"/>
        </w:rPr>
        <w:t xml:space="preserve">h) </w:t>
      </w:r>
      <w:r w:rsidRPr="00B43A7E">
        <w:rPr>
          <w:rFonts w:ascii="Arial" w:hAnsi="Arial" w:cs="Arial"/>
        </w:rPr>
        <w:t xml:space="preserve">Que disposa de les autoritzacions necessàries per exercir l’activitat; </w:t>
      </w:r>
      <w:r w:rsidRPr="00B43A7E">
        <w:rPr>
          <w:rFonts w:ascii="Arial" w:eastAsia="Courier New" w:hAnsi="Arial" w:cs="Arial"/>
        </w:rPr>
        <w:t>-</w:t>
      </w:r>
      <w:r w:rsidRPr="00B43A7E">
        <w:rPr>
          <w:rFonts w:ascii="Arial" w:hAnsi="Arial" w:cs="Arial"/>
        </w:rPr>
        <w:t xml:space="preserve"> Que compleix amb la resta de requisits que s’estableixen en aquest plec. </w:t>
      </w:r>
    </w:p>
    <w:p w:rsidR="00134411" w:rsidRPr="00134411" w:rsidRDefault="00134411" w:rsidP="00134411">
      <w:pPr>
        <w:autoSpaceDE w:val="0"/>
        <w:autoSpaceDN w:val="0"/>
        <w:adjustRightInd w:val="0"/>
        <w:spacing w:after="0" w:line="240" w:lineRule="auto"/>
        <w:jc w:val="both"/>
        <w:rPr>
          <w:rFonts w:ascii="Arial" w:hAnsi="Arial" w:cs="Arial"/>
        </w:rPr>
      </w:pPr>
    </w:p>
    <w:p w:rsidR="00134411" w:rsidRPr="00134411" w:rsidRDefault="00134411" w:rsidP="00134411">
      <w:pPr>
        <w:autoSpaceDE w:val="0"/>
        <w:autoSpaceDN w:val="0"/>
        <w:adjustRightInd w:val="0"/>
        <w:spacing w:after="0" w:line="240" w:lineRule="auto"/>
        <w:jc w:val="both"/>
        <w:rPr>
          <w:rFonts w:ascii="Arial" w:hAnsi="Arial" w:cs="Arial"/>
        </w:rPr>
      </w:pPr>
    </w:p>
    <w:p w:rsidR="00134411" w:rsidRPr="00134411" w:rsidRDefault="00134411" w:rsidP="00134411">
      <w:pPr>
        <w:autoSpaceDE w:val="0"/>
        <w:autoSpaceDN w:val="0"/>
        <w:adjustRightInd w:val="0"/>
        <w:spacing w:after="0" w:line="240" w:lineRule="auto"/>
        <w:jc w:val="both"/>
        <w:rPr>
          <w:rFonts w:ascii="Arial" w:hAnsi="Arial" w:cs="Arial"/>
        </w:rPr>
      </w:pPr>
      <w:r w:rsidRPr="00134411">
        <w:rPr>
          <w:rFonts w:ascii="Arial" w:hAnsi="Arial" w:cs="Arial"/>
        </w:rPr>
        <w:t>Signat digitalment  per representant legal</w:t>
      </w:r>
    </w:p>
    <w:p w:rsidR="00B43A7E" w:rsidRPr="00134411" w:rsidRDefault="00B43A7E" w:rsidP="00134411">
      <w:pPr>
        <w:autoSpaceDE w:val="0"/>
        <w:autoSpaceDN w:val="0"/>
        <w:adjustRightInd w:val="0"/>
        <w:spacing w:after="0" w:line="240" w:lineRule="auto"/>
        <w:jc w:val="both"/>
        <w:rPr>
          <w:rFonts w:ascii="Arial" w:hAnsi="Arial" w:cs="Arial"/>
        </w:rPr>
      </w:pPr>
    </w:p>
    <w:p w:rsidR="00134411" w:rsidRPr="00134411" w:rsidRDefault="00134411" w:rsidP="00134411">
      <w:pPr>
        <w:autoSpaceDE w:val="0"/>
        <w:autoSpaceDN w:val="0"/>
        <w:adjustRightInd w:val="0"/>
        <w:spacing w:after="0" w:line="240" w:lineRule="auto"/>
        <w:jc w:val="both"/>
        <w:rPr>
          <w:rFonts w:ascii="Arial" w:hAnsi="Arial" w:cs="Arial"/>
          <w:b/>
        </w:rPr>
      </w:pPr>
    </w:p>
    <w:p w:rsidR="00134411" w:rsidRPr="00134411" w:rsidRDefault="00134411" w:rsidP="00134411">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hAnsi="Arial" w:cs="Arial"/>
          <w:b/>
        </w:rPr>
      </w:pPr>
      <w:r w:rsidRPr="00134411">
        <w:rPr>
          <w:rFonts w:ascii="Arial" w:hAnsi="Arial" w:cs="Arial"/>
          <w:b/>
        </w:rPr>
        <w:t xml:space="preserve">El DEUC s’inclou en l’eina de Sobre digital en configurar el sobre </w:t>
      </w:r>
      <w:r w:rsidR="004C35B6">
        <w:rPr>
          <w:rFonts w:ascii="Arial" w:hAnsi="Arial" w:cs="Arial"/>
          <w:b/>
        </w:rPr>
        <w:t xml:space="preserve">UNIC </w:t>
      </w:r>
      <w:r w:rsidRPr="00134411">
        <w:rPr>
          <w:rFonts w:ascii="Arial" w:hAnsi="Arial" w:cs="Arial"/>
          <w:b/>
        </w:rPr>
        <w:t xml:space="preserve"> i d’acord amb l’article 141 de la LCSP aquest també s’ha s’inclou en el plec com annex 1.1 i es publica al perfil del contractant del CCE</w:t>
      </w:r>
    </w:p>
    <w:p w:rsidR="00134411" w:rsidRPr="00134411" w:rsidRDefault="00134411" w:rsidP="00134411">
      <w:pPr>
        <w:autoSpaceDE w:val="0"/>
        <w:autoSpaceDN w:val="0"/>
        <w:adjustRightInd w:val="0"/>
        <w:spacing w:after="0" w:line="240" w:lineRule="auto"/>
        <w:jc w:val="both"/>
        <w:rPr>
          <w:rFonts w:ascii="Arial" w:hAnsi="Arial" w:cs="Arial"/>
          <w:b/>
        </w:rPr>
      </w:pPr>
    </w:p>
    <w:p w:rsidR="005F6F68" w:rsidRDefault="005F6F68" w:rsidP="0071133D">
      <w:pPr>
        <w:spacing w:line="271" w:lineRule="auto"/>
      </w:pPr>
    </w:p>
    <w:p w:rsidR="001E5183" w:rsidRDefault="001E5183" w:rsidP="005F6F68">
      <w:pPr>
        <w:autoSpaceDE w:val="0"/>
        <w:autoSpaceDN w:val="0"/>
        <w:adjustRightInd w:val="0"/>
        <w:spacing w:line="276" w:lineRule="auto"/>
        <w:rPr>
          <w:rFonts w:ascii="Arial" w:hAnsi="Arial" w:cs="Arial"/>
          <w:b/>
          <w:sz w:val="24"/>
          <w:szCs w:val="24"/>
        </w:rPr>
      </w:pPr>
    </w:p>
    <w:p w:rsidR="005F6F68" w:rsidRPr="004C35B6" w:rsidRDefault="003E615B" w:rsidP="005F6F68">
      <w:pPr>
        <w:autoSpaceDE w:val="0"/>
        <w:autoSpaceDN w:val="0"/>
        <w:adjustRightInd w:val="0"/>
        <w:spacing w:line="276" w:lineRule="auto"/>
        <w:rPr>
          <w:rFonts w:ascii="Arial" w:hAnsi="Arial" w:cs="Arial"/>
          <w:b/>
          <w:bCs/>
          <w:sz w:val="24"/>
          <w:szCs w:val="24"/>
        </w:rPr>
      </w:pPr>
      <w:r w:rsidRPr="004C35B6">
        <w:rPr>
          <w:rFonts w:ascii="Arial" w:hAnsi="Arial" w:cs="Arial"/>
          <w:b/>
          <w:sz w:val="24"/>
          <w:szCs w:val="24"/>
        </w:rPr>
        <w:t>2.2</w:t>
      </w:r>
      <w:r w:rsidR="005F6F68" w:rsidRPr="004C35B6">
        <w:rPr>
          <w:rFonts w:ascii="Arial" w:hAnsi="Arial" w:cs="Arial"/>
          <w:sz w:val="24"/>
          <w:szCs w:val="24"/>
        </w:rPr>
        <w:t xml:space="preserve"> </w:t>
      </w:r>
      <w:r w:rsidR="005F6F68" w:rsidRPr="004C35B6">
        <w:rPr>
          <w:rFonts w:ascii="Arial" w:hAnsi="Arial" w:cs="Arial"/>
          <w:b/>
          <w:bCs/>
          <w:sz w:val="24"/>
          <w:szCs w:val="24"/>
        </w:rPr>
        <w:t xml:space="preserve"> DECLARACIÓ RESPONSABLE DE GRUP EMPRESARIAL</w:t>
      </w:r>
    </w:p>
    <w:p w:rsidR="00BB0D3F" w:rsidRDefault="00BB0D3F" w:rsidP="00BB0D3F">
      <w:pPr>
        <w:spacing w:after="0" w:line="240" w:lineRule="auto"/>
        <w:jc w:val="both"/>
        <w:rPr>
          <w:rFonts w:ascii="Arial" w:hAnsi="Arial" w:cs="Arial"/>
          <w:b/>
          <w:bCs/>
          <w:lang w:eastAsia="es-ES"/>
        </w:rPr>
      </w:pPr>
    </w:p>
    <w:p w:rsidR="00BB0D3F" w:rsidRPr="00134411" w:rsidRDefault="00BB0D3F" w:rsidP="00BB0D3F">
      <w:pPr>
        <w:spacing w:after="0" w:line="240" w:lineRule="auto"/>
        <w:jc w:val="both"/>
        <w:rPr>
          <w:rFonts w:ascii="Arial" w:hAnsi="Arial" w:cs="Arial"/>
          <w:b/>
          <w:bCs/>
          <w:lang w:eastAsia="es-ES"/>
        </w:rPr>
      </w:pPr>
    </w:p>
    <w:p w:rsidR="00BB0D3F" w:rsidRPr="00134411" w:rsidRDefault="00BB0D3F" w:rsidP="00BB0D3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5F6F68" w:rsidRPr="005F6F68" w:rsidRDefault="005F6F68" w:rsidP="005F6F68">
      <w:pPr>
        <w:spacing w:line="276" w:lineRule="auto"/>
        <w:rPr>
          <w:rFonts w:ascii="Arial" w:hAnsi="Arial" w:cs="Arial"/>
          <w:b/>
          <w:bCs/>
          <w:sz w:val="20"/>
          <w:szCs w:val="16"/>
          <w:lang w:eastAsia="es-ES"/>
        </w:rPr>
      </w:pPr>
    </w:p>
    <w:p w:rsidR="005F6F68" w:rsidRPr="005F6F68" w:rsidRDefault="005F6F68" w:rsidP="005F6F68">
      <w:pPr>
        <w:pBdr>
          <w:top w:val="single" w:sz="4" w:space="1" w:color="auto"/>
          <w:left w:val="single" w:sz="4" w:space="4" w:color="auto"/>
          <w:bottom w:val="single" w:sz="4" w:space="1" w:color="auto"/>
          <w:right w:val="single" w:sz="4" w:space="4" w:color="auto"/>
        </w:pBdr>
        <w:spacing w:line="276" w:lineRule="auto"/>
        <w:rPr>
          <w:rFonts w:ascii="Arial" w:hAnsi="Arial" w:cs="Arial"/>
          <w:bCs/>
          <w:lang w:eastAsia="es-ES"/>
        </w:rPr>
      </w:pPr>
      <w:r w:rsidRPr="005F6F68">
        <w:rPr>
          <w:rFonts w:ascii="Arial" w:hAnsi="Arial" w:cs="Arial"/>
          <w:bCs/>
          <w:lang w:eastAsia="es-ES"/>
        </w:rPr>
        <w:t xml:space="preserve">Empresa: </w:t>
      </w:r>
      <w:r w:rsidRPr="005F6F68">
        <w:rPr>
          <w:rFonts w:ascii="Arial" w:hAnsi="Arial" w:cs="Arial"/>
          <w:i/>
        </w:rPr>
        <w:t>(indicar nom complet i NIF)</w:t>
      </w:r>
    </w:p>
    <w:p w:rsidR="005F6F68" w:rsidRDefault="005F6F68" w:rsidP="005F6F68">
      <w:pPr>
        <w:spacing w:line="276" w:lineRule="auto"/>
        <w:rPr>
          <w:rFonts w:ascii="Arial" w:hAnsi="Arial" w:cs="Arial"/>
          <w:b/>
          <w:bCs/>
          <w:sz w:val="20"/>
          <w:szCs w:val="16"/>
          <w:lang w:eastAsia="es-ES"/>
        </w:rPr>
      </w:pPr>
    </w:p>
    <w:p w:rsidR="001E5183" w:rsidRPr="005F6F68" w:rsidRDefault="001E5183" w:rsidP="005F6F68">
      <w:pPr>
        <w:spacing w:line="276" w:lineRule="auto"/>
        <w:rPr>
          <w:rFonts w:ascii="Arial" w:hAnsi="Arial" w:cs="Arial"/>
          <w:b/>
          <w:bCs/>
          <w:sz w:val="20"/>
          <w:szCs w:val="16"/>
          <w:lang w:eastAsia="es-ES"/>
        </w:rPr>
      </w:pPr>
    </w:p>
    <w:p w:rsidR="005F6F68" w:rsidRPr="005F6F68" w:rsidRDefault="005F6F68" w:rsidP="005F6F68">
      <w:pPr>
        <w:autoSpaceDE w:val="0"/>
        <w:autoSpaceDN w:val="0"/>
        <w:adjustRightInd w:val="0"/>
        <w:spacing w:line="276" w:lineRule="auto"/>
        <w:rPr>
          <w:rFonts w:ascii="Arial" w:hAnsi="Arial" w:cs="Arial"/>
          <w:lang w:eastAsia="es-ES"/>
        </w:rPr>
      </w:pPr>
      <w:r w:rsidRPr="005F6F68">
        <w:rPr>
          <w:rFonts w:ascii="Arial" w:hAnsi="Arial" w:cs="Arial"/>
          <w:lang w:eastAsia="es-ES"/>
        </w:rPr>
        <w:t>El/la senyor/a _______________________, amb DNI_________</w:t>
      </w:r>
    </w:p>
    <w:p w:rsidR="005F6F68" w:rsidRPr="005F6F68" w:rsidRDefault="005F6F68" w:rsidP="005F6F68">
      <w:pPr>
        <w:autoSpaceDE w:val="0"/>
        <w:autoSpaceDN w:val="0"/>
        <w:adjustRightInd w:val="0"/>
        <w:spacing w:line="276" w:lineRule="auto"/>
        <w:rPr>
          <w:rFonts w:ascii="Arial" w:hAnsi="Arial" w:cs="Arial"/>
          <w:lang w:eastAsia="es-ES"/>
        </w:rPr>
      </w:pPr>
    </w:p>
    <w:p w:rsidR="005F6F68" w:rsidRPr="005F6F68" w:rsidRDefault="005F6F68" w:rsidP="005F6F68">
      <w:pPr>
        <w:autoSpaceDE w:val="0"/>
        <w:autoSpaceDN w:val="0"/>
        <w:adjustRightInd w:val="0"/>
        <w:spacing w:line="276" w:lineRule="auto"/>
        <w:rPr>
          <w:rFonts w:ascii="Arial" w:hAnsi="Arial" w:cs="Arial"/>
          <w:lang w:eastAsia="es-ES"/>
        </w:rPr>
      </w:pPr>
      <w:r w:rsidRPr="005F6F68">
        <w:rPr>
          <w:rFonts w:ascii="Arial" w:hAnsi="Arial" w:cs="Arial"/>
          <w:lang w:eastAsia="es-ES"/>
        </w:rPr>
        <w:t>DECLARO sota la meva responsabilitat que l’empresa:</w:t>
      </w:r>
    </w:p>
    <w:p w:rsidR="005F6F68" w:rsidRPr="005F6F68" w:rsidRDefault="005F6F68" w:rsidP="005F6F68">
      <w:pPr>
        <w:autoSpaceDE w:val="0"/>
        <w:autoSpaceDN w:val="0"/>
        <w:adjustRightInd w:val="0"/>
        <w:spacing w:line="276" w:lineRule="auto"/>
        <w:rPr>
          <w:rFonts w:ascii="Arial" w:hAnsi="Arial" w:cs="Arial"/>
          <w:b/>
          <w:snapToGrid w:val="0"/>
        </w:rPr>
      </w:pPr>
    </w:p>
    <w:p w:rsidR="005F6F68" w:rsidRPr="005F6F68" w:rsidRDefault="005F6F68" w:rsidP="005F6F68">
      <w:pPr>
        <w:autoSpaceDE w:val="0"/>
        <w:autoSpaceDN w:val="0"/>
        <w:adjustRightInd w:val="0"/>
        <w:spacing w:line="276" w:lineRule="auto"/>
        <w:rPr>
          <w:rFonts w:ascii="Arial" w:hAnsi="Arial" w:cs="Arial"/>
        </w:rPr>
      </w:pPr>
      <w:r w:rsidRPr="005F6F68">
        <w:rPr>
          <w:rFonts w:ascii="Arial" w:hAnsi="Arial" w:cs="Arial"/>
          <w:b/>
          <w:snapToGrid w:val="0"/>
        </w:rPr>
        <w:fldChar w:fldCharType="begin">
          <w:ffData>
            <w:name w:val=""/>
            <w:enabled/>
            <w:calcOnExit w:val="0"/>
            <w:checkBox>
              <w:sizeAuto/>
              <w:default w:val="0"/>
            </w:checkBox>
          </w:ffData>
        </w:fldChar>
      </w:r>
      <w:r w:rsidRPr="005F6F68">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F6F68">
        <w:rPr>
          <w:rFonts w:ascii="Arial" w:hAnsi="Arial" w:cs="Arial"/>
          <w:b/>
          <w:snapToGrid w:val="0"/>
        </w:rPr>
        <w:fldChar w:fldCharType="end"/>
      </w:r>
      <w:r w:rsidRPr="005F6F68">
        <w:rPr>
          <w:rFonts w:ascii="Arial" w:hAnsi="Arial" w:cs="Arial"/>
        </w:rPr>
        <w:t xml:space="preserve">   NO conforma grup empresarial. </w:t>
      </w:r>
    </w:p>
    <w:p w:rsidR="005F6F68" w:rsidRPr="005F6F68" w:rsidRDefault="005F6F68" w:rsidP="005F6F68">
      <w:pPr>
        <w:autoSpaceDE w:val="0"/>
        <w:autoSpaceDN w:val="0"/>
        <w:adjustRightInd w:val="0"/>
        <w:spacing w:line="276" w:lineRule="auto"/>
        <w:rPr>
          <w:rFonts w:ascii="Arial" w:hAnsi="Arial" w:cs="Arial"/>
        </w:rPr>
      </w:pPr>
    </w:p>
    <w:p w:rsidR="005F6F68" w:rsidRPr="005F6F68" w:rsidRDefault="005F6F68" w:rsidP="005F6F68">
      <w:pPr>
        <w:autoSpaceDE w:val="0"/>
        <w:autoSpaceDN w:val="0"/>
        <w:adjustRightInd w:val="0"/>
        <w:spacing w:line="276" w:lineRule="auto"/>
        <w:rPr>
          <w:rFonts w:ascii="Arial" w:hAnsi="Arial" w:cs="Arial"/>
        </w:rPr>
      </w:pPr>
      <w:r w:rsidRPr="005F6F68">
        <w:rPr>
          <w:rFonts w:ascii="Arial" w:hAnsi="Arial" w:cs="Arial"/>
          <w:b/>
          <w:snapToGrid w:val="0"/>
        </w:rPr>
        <w:fldChar w:fldCharType="begin">
          <w:ffData>
            <w:name w:val=""/>
            <w:enabled/>
            <w:calcOnExit w:val="0"/>
            <w:checkBox>
              <w:sizeAuto/>
              <w:default w:val="0"/>
            </w:checkBox>
          </w:ffData>
        </w:fldChar>
      </w:r>
      <w:r w:rsidRPr="005F6F68">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F6F68">
        <w:rPr>
          <w:rFonts w:ascii="Arial" w:hAnsi="Arial" w:cs="Arial"/>
          <w:b/>
          <w:snapToGrid w:val="0"/>
        </w:rPr>
        <w:fldChar w:fldCharType="end"/>
      </w:r>
      <w:r w:rsidRPr="005F6F68">
        <w:rPr>
          <w:rFonts w:ascii="Arial" w:hAnsi="Arial" w:cs="Arial"/>
        </w:rPr>
        <w:t xml:space="preserve">  SÍ, conforma grup empresarial, segons allò previst en l’article 42 del Codi de Comerç. </w:t>
      </w:r>
    </w:p>
    <w:p w:rsidR="005F6F68" w:rsidRPr="005F6F68" w:rsidRDefault="005F6F68" w:rsidP="005F6F68">
      <w:pPr>
        <w:autoSpaceDE w:val="0"/>
        <w:autoSpaceDN w:val="0"/>
        <w:adjustRightInd w:val="0"/>
        <w:spacing w:line="276" w:lineRule="auto"/>
        <w:rPr>
          <w:rFonts w:ascii="Arial" w:hAnsi="Arial" w:cs="Arial"/>
        </w:rPr>
      </w:pPr>
      <w:r w:rsidRPr="005F6F68">
        <w:rPr>
          <w:rFonts w:ascii="Arial" w:hAnsi="Arial" w:cs="Arial"/>
        </w:rPr>
        <w:t xml:space="preserve">El Grup es denomina </w:t>
      </w:r>
      <w:r w:rsidRPr="005F6F68">
        <w:rPr>
          <w:rFonts w:ascii="Arial" w:hAnsi="Arial" w:cs="Arial"/>
          <w:i/>
        </w:rPr>
        <w:t xml:space="preserve">(indicar nom complet) </w:t>
      </w:r>
      <w:r w:rsidRPr="005F6F68">
        <w:rPr>
          <w:rFonts w:ascii="Arial" w:hAnsi="Arial" w:cs="Arial"/>
        </w:rPr>
        <w:t>i el conformen les entitats següents:</w:t>
      </w:r>
    </w:p>
    <w:p w:rsidR="005F6F68" w:rsidRPr="005F6F68" w:rsidRDefault="005F6F68" w:rsidP="005F6F68">
      <w:pPr>
        <w:spacing w:line="276" w:lineRule="auto"/>
        <w:rPr>
          <w:rFonts w:ascii="Arial" w:hAnsi="Arial" w:cs="Arial"/>
        </w:rPr>
      </w:pPr>
    </w:p>
    <w:p w:rsidR="005F6F68" w:rsidRPr="005F6F68" w:rsidRDefault="005F6F68" w:rsidP="005F6F68">
      <w:pPr>
        <w:spacing w:line="276" w:lineRule="auto"/>
        <w:rPr>
          <w:rFonts w:ascii="Arial" w:hAnsi="Arial" w:cs="Arial"/>
        </w:rPr>
      </w:pPr>
    </w:p>
    <w:p w:rsidR="005F6F68" w:rsidRPr="005F6F68" w:rsidRDefault="005F6F68" w:rsidP="005F6F68">
      <w:pPr>
        <w:spacing w:line="276" w:lineRule="auto"/>
        <w:rPr>
          <w:rFonts w:ascii="Arial" w:hAnsi="Arial" w:cs="Arial"/>
          <w:color w:val="808080"/>
        </w:rPr>
      </w:pPr>
      <w:r w:rsidRPr="005F6F68">
        <w:rPr>
          <w:rFonts w:ascii="Arial" w:hAnsi="Arial" w:cs="Arial"/>
          <w:color w:val="808080"/>
        </w:rPr>
        <w:t>1.______</w:t>
      </w:r>
    </w:p>
    <w:p w:rsidR="005F6F68" w:rsidRPr="005F6F68" w:rsidRDefault="005F6F68" w:rsidP="005F6F68">
      <w:pPr>
        <w:spacing w:line="276" w:lineRule="auto"/>
        <w:rPr>
          <w:rFonts w:ascii="Arial" w:hAnsi="Arial" w:cs="Arial"/>
          <w:color w:val="808080"/>
        </w:rPr>
      </w:pPr>
      <w:r w:rsidRPr="005F6F68">
        <w:rPr>
          <w:rFonts w:ascii="Arial" w:hAnsi="Arial" w:cs="Arial"/>
          <w:color w:val="808080"/>
        </w:rPr>
        <w:t>2.______</w:t>
      </w:r>
    </w:p>
    <w:p w:rsidR="005F6F68" w:rsidRPr="005F6F68" w:rsidRDefault="005F6F68" w:rsidP="005F6F68">
      <w:pPr>
        <w:spacing w:line="276" w:lineRule="auto"/>
        <w:rPr>
          <w:rFonts w:ascii="Arial" w:hAnsi="Arial" w:cs="Arial"/>
          <w:color w:val="808080"/>
        </w:rPr>
      </w:pPr>
      <w:r w:rsidRPr="005F6F68">
        <w:rPr>
          <w:rFonts w:ascii="Arial" w:hAnsi="Arial" w:cs="Arial"/>
          <w:color w:val="808080"/>
        </w:rPr>
        <w:t>(etc.)</w:t>
      </w:r>
    </w:p>
    <w:p w:rsidR="005F6F68" w:rsidRPr="00916E1C" w:rsidRDefault="005F6F68" w:rsidP="005F6F68">
      <w:pPr>
        <w:autoSpaceDE w:val="0"/>
        <w:autoSpaceDN w:val="0"/>
        <w:adjustRightInd w:val="0"/>
        <w:spacing w:line="276" w:lineRule="auto"/>
      </w:pPr>
    </w:p>
    <w:p w:rsidR="005F6F68" w:rsidRPr="00916E1C" w:rsidRDefault="005F6F68" w:rsidP="005F6F68">
      <w:pPr>
        <w:autoSpaceDE w:val="0"/>
        <w:autoSpaceDN w:val="0"/>
        <w:adjustRightInd w:val="0"/>
        <w:spacing w:line="276" w:lineRule="auto"/>
      </w:pPr>
    </w:p>
    <w:p w:rsidR="005F6F68" w:rsidRDefault="005F6F68" w:rsidP="005F6F68">
      <w:pPr>
        <w:autoSpaceDE w:val="0"/>
        <w:autoSpaceDN w:val="0"/>
        <w:adjustRightInd w:val="0"/>
        <w:spacing w:line="276" w:lineRule="auto"/>
      </w:pPr>
    </w:p>
    <w:p w:rsidR="003E615B" w:rsidRDefault="003E615B" w:rsidP="005F6F68">
      <w:pPr>
        <w:autoSpaceDE w:val="0"/>
        <w:autoSpaceDN w:val="0"/>
        <w:adjustRightInd w:val="0"/>
        <w:spacing w:line="276" w:lineRule="auto"/>
      </w:pPr>
    </w:p>
    <w:p w:rsidR="003E615B" w:rsidRDefault="003E615B" w:rsidP="005F6F68">
      <w:pPr>
        <w:autoSpaceDE w:val="0"/>
        <w:autoSpaceDN w:val="0"/>
        <w:adjustRightInd w:val="0"/>
        <w:spacing w:line="276" w:lineRule="auto"/>
      </w:pPr>
    </w:p>
    <w:p w:rsidR="003E615B" w:rsidRDefault="003E615B" w:rsidP="005F6F68">
      <w:pPr>
        <w:autoSpaceDE w:val="0"/>
        <w:autoSpaceDN w:val="0"/>
        <w:adjustRightInd w:val="0"/>
        <w:spacing w:line="276" w:lineRule="auto"/>
      </w:pPr>
    </w:p>
    <w:p w:rsidR="003E615B" w:rsidRDefault="003E615B" w:rsidP="005F6F68">
      <w:pPr>
        <w:autoSpaceDE w:val="0"/>
        <w:autoSpaceDN w:val="0"/>
        <w:adjustRightInd w:val="0"/>
        <w:spacing w:line="276" w:lineRule="auto"/>
      </w:pPr>
    </w:p>
    <w:p w:rsidR="003E615B" w:rsidRDefault="003E615B" w:rsidP="005F6F68">
      <w:pPr>
        <w:autoSpaceDE w:val="0"/>
        <w:autoSpaceDN w:val="0"/>
        <w:adjustRightInd w:val="0"/>
        <w:spacing w:line="276" w:lineRule="auto"/>
      </w:pPr>
    </w:p>
    <w:p w:rsidR="003E615B" w:rsidRPr="004C35B6" w:rsidRDefault="003E615B" w:rsidP="003E615B">
      <w:pPr>
        <w:autoSpaceDE w:val="0"/>
        <w:autoSpaceDN w:val="0"/>
        <w:adjustRightInd w:val="0"/>
        <w:spacing w:line="276" w:lineRule="auto"/>
        <w:rPr>
          <w:rFonts w:ascii="Arial" w:hAnsi="Arial" w:cs="Arial"/>
          <w:b/>
          <w:bCs/>
          <w:sz w:val="24"/>
          <w:szCs w:val="24"/>
        </w:rPr>
      </w:pPr>
      <w:r w:rsidRPr="004C35B6">
        <w:rPr>
          <w:rFonts w:ascii="Arial" w:hAnsi="Arial" w:cs="Arial"/>
          <w:b/>
          <w:bCs/>
          <w:sz w:val="24"/>
          <w:szCs w:val="24"/>
        </w:rPr>
        <w:t>2.3 DECLARACIÓ RESPONSABLE DE PLA D’IGUALTAT D’OPORTUNITATS ENTRE LES DONES I ELS HOMES</w:t>
      </w:r>
    </w:p>
    <w:p w:rsidR="003E615B" w:rsidRPr="003E615B" w:rsidRDefault="003E615B" w:rsidP="003E615B">
      <w:pPr>
        <w:spacing w:line="276" w:lineRule="auto"/>
        <w:jc w:val="both"/>
        <w:rPr>
          <w:rFonts w:ascii="Arial" w:hAnsi="Arial" w:cs="Arial"/>
          <w:b/>
          <w:bCs/>
          <w:sz w:val="20"/>
          <w:szCs w:val="16"/>
          <w:lang w:eastAsia="es-ES"/>
        </w:rPr>
      </w:pPr>
    </w:p>
    <w:p w:rsidR="00BB0D3F" w:rsidRPr="00134411" w:rsidRDefault="00BB0D3F" w:rsidP="00BB0D3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BB0D3F" w:rsidRPr="003E615B" w:rsidRDefault="00BB0D3F" w:rsidP="003E615B">
      <w:pPr>
        <w:autoSpaceDE w:val="0"/>
        <w:autoSpaceDN w:val="0"/>
        <w:adjustRightInd w:val="0"/>
        <w:spacing w:line="276" w:lineRule="auto"/>
        <w:jc w:val="both"/>
        <w:rPr>
          <w:rFonts w:ascii="Arial" w:hAnsi="Arial" w:cs="Arial"/>
          <w:b/>
          <w:bCs/>
          <w:sz w:val="20"/>
          <w:szCs w:val="16"/>
          <w:lang w:eastAsia="es-ES"/>
        </w:rPr>
      </w:pPr>
    </w:p>
    <w:p w:rsidR="003E615B" w:rsidRPr="003E615B" w:rsidRDefault="003E615B" w:rsidP="003E615B">
      <w:pPr>
        <w:pBdr>
          <w:top w:val="single" w:sz="4" w:space="1" w:color="auto"/>
          <w:left w:val="single" w:sz="4" w:space="4" w:color="auto"/>
          <w:bottom w:val="single" w:sz="4" w:space="1" w:color="auto"/>
          <w:right w:val="single" w:sz="4" w:space="4" w:color="auto"/>
        </w:pBdr>
        <w:spacing w:line="276" w:lineRule="auto"/>
        <w:jc w:val="both"/>
        <w:rPr>
          <w:rFonts w:ascii="Arial" w:hAnsi="Arial" w:cs="Arial"/>
          <w:bCs/>
          <w:lang w:eastAsia="es-ES"/>
        </w:rPr>
      </w:pPr>
      <w:r w:rsidRPr="003E615B">
        <w:rPr>
          <w:rFonts w:ascii="Arial" w:hAnsi="Arial" w:cs="Arial"/>
          <w:bCs/>
          <w:lang w:eastAsia="es-ES"/>
        </w:rPr>
        <w:t xml:space="preserve">Empresa: </w:t>
      </w:r>
      <w:r w:rsidRPr="003E615B">
        <w:rPr>
          <w:rFonts w:ascii="Arial" w:hAnsi="Arial" w:cs="Arial"/>
          <w:i/>
        </w:rPr>
        <w:t>(indicar nom complet i NIF)</w:t>
      </w:r>
    </w:p>
    <w:p w:rsidR="003E615B" w:rsidRPr="003E615B" w:rsidRDefault="003E615B" w:rsidP="003E615B">
      <w:pPr>
        <w:autoSpaceDE w:val="0"/>
        <w:autoSpaceDN w:val="0"/>
        <w:adjustRightInd w:val="0"/>
        <w:spacing w:line="276" w:lineRule="auto"/>
        <w:jc w:val="both"/>
        <w:rPr>
          <w:rFonts w:ascii="Arial" w:hAnsi="Arial" w:cs="Arial"/>
          <w:bCs/>
          <w:sz w:val="20"/>
          <w:szCs w:val="16"/>
          <w:lang w:eastAsia="es-ES"/>
        </w:rPr>
      </w:pPr>
    </w:p>
    <w:p w:rsidR="003E615B" w:rsidRPr="003E615B" w:rsidRDefault="003E615B" w:rsidP="003E615B">
      <w:pPr>
        <w:autoSpaceDE w:val="0"/>
        <w:autoSpaceDN w:val="0"/>
        <w:adjustRightInd w:val="0"/>
        <w:spacing w:line="276" w:lineRule="auto"/>
        <w:jc w:val="both"/>
        <w:rPr>
          <w:rFonts w:ascii="Arial" w:hAnsi="Arial" w:cs="Arial"/>
          <w:lang w:eastAsia="es-ES"/>
        </w:rPr>
      </w:pPr>
      <w:r w:rsidRPr="003E615B">
        <w:rPr>
          <w:rFonts w:ascii="Arial" w:hAnsi="Arial" w:cs="Arial"/>
          <w:lang w:eastAsia="es-ES"/>
        </w:rPr>
        <w:t>El/la senyor/a _______________________, amb DNI____________</w:t>
      </w:r>
    </w:p>
    <w:p w:rsidR="003E615B" w:rsidRPr="003E615B" w:rsidRDefault="003E615B" w:rsidP="003E615B">
      <w:pPr>
        <w:autoSpaceDE w:val="0"/>
        <w:autoSpaceDN w:val="0"/>
        <w:adjustRightInd w:val="0"/>
        <w:spacing w:line="276" w:lineRule="auto"/>
        <w:jc w:val="both"/>
        <w:rPr>
          <w:rFonts w:ascii="Arial" w:hAnsi="Arial" w:cs="Arial"/>
          <w:lang w:eastAsia="es-ES"/>
        </w:rPr>
      </w:pPr>
    </w:p>
    <w:p w:rsidR="003E615B" w:rsidRPr="003E615B" w:rsidRDefault="003E615B" w:rsidP="003E615B">
      <w:pPr>
        <w:autoSpaceDE w:val="0"/>
        <w:autoSpaceDN w:val="0"/>
        <w:adjustRightInd w:val="0"/>
        <w:spacing w:line="276" w:lineRule="auto"/>
        <w:jc w:val="both"/>
        <w:rPr>
          <w:rFonts w:ascii="Arial" w:hAnsi="Arial" w:cs="Arial"/>
          <w:lang w:eastAsia="es-ES"/>
        </w:rPr>
      </w:pPr>
      <w:r w:rsidRPr="003E615B">
        <w:rPr>
          <w:rFonts w:ascii="Arial" w:hAnsi="Arial" w:cs="Arial"/>
          <w:lang w:eastAsia="es-ES"/>
        </w:rPr>
        <w:t>DECLARO sota la meva responsabilitat que l’empresa:</w:t>
      </w:r>
    </w:p>
    <w:p w:rsidR="003E615B" w:rsidRPr="003E615B" w:rsidRDefault="003E615B" w:rsidP="003E615B">
      <w:pPr>
        <w:autoSpaceDE w:val="0"/>
        <w:autoSpaceDN w:val="0"/>
        <w:adjustRightInd w:val="0"/>
        <w:spacing w:line="276" w:lineRule="auto"/>
        <w:jc w:val="both"/>
        <w:rPr>
          <w:rFonts w:ascii="Arial" w:hAnsi="Arial" w:cs="Arial"/>
        </w:rPr>
      </w:pPr>
    </w:p>
    <w:p w:rsidR="003E615B" w:rsidRPr="003E615B" w:rsidRDefault="003E615B" w:rsidP="003E615B">
      <w:pPr>
        <w:autoSpaceDE w:val="0"/>
        <w:autoSpaceDN w:val="0"/>
        <w:adjustRightInd w:val="0"/>
        <w:spacing w:line="276" w:lineRule="auto"/>
        <w:jc w:val="both"/>
        <w:rPr>
          <w:rFonts w:ascii="Arial" w:hAnsi="Arial" w:cs="Arial"/>
        </w:rPr>
      </w:pPr>
      <w:r w:rsidRPr="003E615B">
        <w:rPr>
          <w:rFonts w:ascii="Arial" w:hAnsi="Arial" w:cs="Arial"/>
          <w:b/>
          <w:snapToGrid w:val="0"/>
        </w:rPr>
        <w:fldChar w:fldCharType="begin">
          <w:ffData>
            <w:name w:val=""/>
            <w:enabled/>
            <w:calcOnExit w:val="0"/>
            <w:checkBox>
              <w:sizeAuto/>
              <w:default w:val="0"/>
            </w:checkBox>
          </w:ffData>
        </w:fldChar>
      </w:r>
      <w:r w:rsidRPr="003E615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3E615B">
        <w:rPr>
          <w:rFonts w:ascii="Arial" w:hAnsi="Arial" w:cs="Arial"/>
          <w:b/>
          <w:snapToGrid w:val="0"/>
        </w:rPr>
        <w:fldChar w:fldCharType="end"/>
      </w:r>
      <w:r w:rsidRPr="003E615B">
        <w:rPr>
          <w:rFonts w:ascii="Arial" w:hAnsi="Arial" w:cs="Arial"/>
        </w:rPr>
        <w:t xml:space="preserve"> NO té un nombre de treballadors superior a 50  treballadors/es </w:t>
      </w:r>
    </w:p>
    <w:p w:rsidR="003E615B" w:rsidRPr="003E615B" w:rsidRDefault="003E615B" w:rsidP="003E615B">
      <w:pPr>
        <w:tabs>
          <w:tab w:val="left" w:pos="0"/>
          <w:tab w:val="left" w:pos="680"/>
          <w:tab w:val="left" w:pos="1473"/>
          <w:tab w:val="left" w:pos="4320"/>
        </w:tabs>
        <w:spacing w:line="276" w:lineRule="auto"/>
        <w:jc w:val="both"/>
        <w:rPr>
          <w:rFonts w:ascii="Arial" w:hAnsi="Arial" w:cs="Arial"/>
          <w:snapToGrid w:val="0"/>
          <w:lang w:eastAsia="es-ES"/>
        </w:rPr>
      </w:pPr>
      <w:r w:rsidRPr="003E615B">
        <w:rPr>
          <w:rFonts w:ascii="Arial" w:hAnsi="Arial" w:cs="Arial"/>
          <w:b/>
          <w:snapToGrid w:val="0"/>
        </w:rPr>
        <w:fldChar w:fldCharType="begin">
          <w:ffData>
            <w:name w:val=""/>
            <w:enabled/>
            <w:calcOnExit w:val="0"/>
            <w:checkBox>
              <w:sizeAuto/>
              <w:default w:val="0"/>
            </w:checkBox>
          </w:ffData>
        </w:fldChar>
      </w:r>
      <w:r w:rsidRPr="003E615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3E615B">
        <w:rPr>
          <w:rFonts w:ascii="Arial" w:hAnsi="Arial" w:cs="Arial"/>
          <w:b/>
          <w:snapToGrid w:val="0"/>
        </w:rPr>
        <w:fldChar w:fldCharType="end"/>
      </w:r>
      <w:r w:rsidRPr="003E615B">
        <w:rPr>
          <w:rFonts w:ascii="Arial" w:hAnsi="Arial" w:cs="Arial"/>
          <w:b/>
          <w:snapToGrid w:val="0"/>
        </w:rPr>
        <w:t xml:space="preserve"> </w:t>
      </w:r>
      <w:r w:rsidRPr="003E615B">
        <w:rPr>
          <w:rFonts w:ascii="Arial" w:hAnsi="Arial" w:cs="Arial"/>
        </w:rPr>
        <w:t xml:space="preserve">NO té un nombre de treballadors superior a 50 treballadors/es, però el </w:t>
      </w:r>
      <w:r w:rsidRPr="003E615B">
        <w:rPr>
          <w:rFonts w:ascii="Arial" w:hAnsi="Arial" w:cs="Arial"/>
          <w:snapToGrid w:val="0"/>
          <w:lang w:eastAsia="es-ES"/>
        </w:rPr>
        <w:t>conveni col•lectiu que els sigui d’aplicació, d’acord amb el previst a l’article 45 de la Llei Orgànica 3/2007, de 22 de març, per a la igualtat efectiva de dones i homes, exigeix que el pla és obligatori.</w:t>
      </w:r>
    </w:p>
    <w:p w:rsidR="003E615B" w:rsidRPr="003E615B" w:rsidRDefault="003E615B" w:rsidP="003E615B">
      <w:pPr>
        <w:autoSpaceDE w:val="0"/>
        <w:autoSpaceDN w:val="0"/>
        <w:adjustRightInd w:val="0"/>
        <w:spacing w:line="276" w:lineRule="auto"/>
        <w:jc w:val="both"/>
        <w:rPr>
          <w:rFonts w:ascii="Arial" w:hAnsi="Arial" w:cs="Arial"/>
        </w:rPr>
      </w:pPr>
    </w:p>
    <w:p w:rsidR="003E615B" w:rsidRPr="003E615B" w:rsidRDefault="003E615B" w:rsidP="003E615B">
      <w:pPr>
        <w:autoSpaceDE w:val="0"/>
        <w:autoSpaceDN w:val="0"/>
        <w:adjustRightInd w:val="0"/>
        <w:spacing w:line="276" w:lineRule="auto"/>
        <w:jc w:val="both"/>
        <w:rPr>
          <w:rFonts w:ascii="Arial" w:hAnsi="Arial" w:cs="Arial"/>
        </w:rPr>
      </w:pPr>
      <w:r w:rsidRPr="003E615B">
        <w:rPr>
          <w:rFonts w:ascii="Arial" w:hAnsi="Arial" w:cs="Arial"/>
          <w:b/>
          <w:snapToGrid w:val="0"/>
        </w:rPr>
        <w:fldChar w:fldCharType="begin">
          <w:ffData>
            <w:name w:val=""/>
            <w:enabled/>
            <w:calcOnExit w:val="0"/>
            <w:checkBox>
              <w:sizeAuto/>
              <w:default w:val="0"/>
            </w:checkBox>
          </w:ffData>
        </w:fldChar>
      </w:r>
      <w:r w:rsidRPr="003E615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3E615B">
        <w:rPr>
          <w:rFonts w:ascii="Arial" w:hAnsi="Arial" w:cs="Arial"/>
          <w:b/>
          <w:snapToGrid w:val="0"/>
        </w:rPr>
        <w:fldChar w:fldCharType="end"/>
      </w:r>
      <w:r w:rsidRPr="003E615B">
        <w:rPr>
          <w:rFonts w:ascii="Arial" w:hAnsi="Arial" w:cs="Arial"/>
        </w:rPr>
        <w:t xml:space="preserve"> SÍ té un nombre de treballadors superior a 50 treballadors/es</w:t>
      </w:r>
    </w:p>
    <w:p w:rsidR="003E615B" w:rsidRPr="003E615B" w:rsidRDefault="003E615B" w:rsidP="003E615B">
      <w:pPr>
        <w:autoSpaceDE w:val="0"/>
        <w:autoSpaceDN w:val="0"/>
        <w:adjustRightInd w:val="0"/>
        <w:spacing w:line="276" w:lineRule="auto"/>
        <w:jc w:val="both"/>
        <w:rPr>
          <w:rFonts w:ascii="Arial" w:hAnsi="Arial" w:cs="Arial"/>
        </w:rPr>
      </w:pPr>
    </w:p>
    <w:p w:rsidR="003E615B" w:rsidRPr="003E615B" w:rsidRDefault="003E615B" w:rsidP="003E615B">
      <w:pPr>
        <w:autoSpaceDE w:val="0"/>
        <w:autoSpaceDN w:val="0"/>
        <w:adjustRightInd w:val="0"/>
        <w:spacing w:line="276" w:lineRule="auto"/>
        <w:jc w:val="both"/>
        <w:rPr>
          <w:rFonts w:ascii="Arial" w:hAnsi="Arial" w:cs="Arial"/>
        </w:rPr>
      </w:pPr>
      <w:r w:rsidRPr="003E615B">
        <w:rPr>
          <w:rFonts w:ascii="Arial" w:hAnsi="Arial" w:cs="Arial"/>
          <w:b/>
          <w:snapToGrid w:val="0"/>
        </w:rPr>
        <w:fldChar w:fldCharType="begin">
          <w:ffData>
            <w:name w:val=""/>
            <w:enabled/>
            <w:calcOnExit w:val="0"/>
            <w:checkBox>
              <w:sizeAuto/>
              <w:default w:val="0"/>
            </w:checkBox>
          </w:ffData>
        </w:fldChar>
      </w:r>
      <w:r w:rsidRPr="003E615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3E615B">
        <w:rPr>
          <w:rFonts w:ascii="Arial" w:hAnsi="Arial" w:cs="Arial"/>
          <w:b/>
          <w:snapToGrid w:val="0"/>
        </w:rPr>
        <w:fldChar w:fldCharType="end"/>
      </w:r>
      <w:r w:rsidRPr="003E615B">
        <w:rPr>
          <w:rFonts w:ascii="Arial" w:hAnsi="Arial" w:cs="Arial"/>
          <w:b/>
          <w:snapToGrid w:val="0"/>
        </w:rPr>
        <w:t xml:space="preserve"> </w:t>
      </w:r>
      <w:r w:rsidRPr="003E615B">
        <w:rPr>
          <w:rFonts w:ascii="Arial" w:hAnsi="Arial" w:cs="Arial"/>
          <w:snapToGrid w:val="0"/>
        </w:rPr>
        <w:t>D</w:t>
      </w:r>
      <w:r w:rsidRPr="003E615B">
        <w:rPr>
          <w:rFonts w:ascii="Arial" w:hAnsi="Arial" w:cs="Arial"/>
        </w:rPr>
        <w:t xml:space="preserve">isposa d’un pla d’igualtat d’oportunitats entre les dones i els homes. </w:t>
      </w:r>
    </w:p>
    <w:p w:rsidR="003E615B" w:rsidRDefault="003E615B" w:rsidP="003E615B">
      <w:pPr>
        <w:autoSpaceDE w:val="0"/>
        <w:autoSpaceDN w:val="0"/>
        <w:adjustRightInd w:val="0"/>
        <w:spacing w:line="276" w:lineRule="auto"/>
        <w:jc w:val="both"/>
        <w:rPr>
          <w:rFonts w:ascii="Arial" w:hAnsi="Arial" w:cs="Arial"/>
        </w:rPr>
      </w:pPr>
    </w:p>
    <w:p w:rsidR="003E615B" w:rsidRDefault="003E615B" w:rsidP="003E615B">
      <w:pPr>
        <w:autoSpaceDE w:val="0"/>
        <w:autoSpaceDN w:val="0"/>
        <w:adjustRightInd w:val="0"/>
        <w:spacing w:line="276" w:lineRule="auto"/>
        <w:jc w:val="both"/>
        <w:rPr>
          <w:rFonts w:ascii="Arial" w:hAnsi="Arial" w:cs="Arial"/>
        </w:rPr>
      </w:pPr>
    </w:p>
    <w:p w:rsidR="003E615B" w:rsidRDefault="003E615B" w:rsidP="003E615B">
      <w:pPr>
        <w:autoSpaceDE w:val="0"/>
        <w:autoSpaceDN w:val="0"/>
        <w:adjustRightInd w:val="0"/>
        <w:spacing w:line="276" w:lineRule="auto"/>
        <w:jc w:val="both"/>
        <w:rPr>
          <w:rFonts w:ascii="Arial" w:hAnsi="Arial" w:cs="Arial"/>
        </w:rPr>
      </w:pPr>
      <w:r>
        <w:rPr>
          <w:rFonts w:ascii="Arial" w:hAnsi="Arial" w:cs="Arial"/>
        </w:rPr>
        <w:t xml:space="preserve">Signat </w:t>
      </w:r>
    </w:p>
    <w:p w:rsidR="00AF094F" w:rsidRDefault="00AF094F" w:rsidP="003E615B">
      <w:pPr>
        <w:autoSpaceDE w:val="0"/>
        <w:autoSpaceDN w:val="0"/>
        <w:adjustRightInd w:val="0"/>
        <w:spacing w:line="276" w:lineRule="auto"/>
        <w:jc w:val="both"/>
        <w:rPr>
          <w:rFonts w:ascii="Arial" w:hAnsi="Arial" w:cs="Arial"/>
        </w:rPr>
      </w:pPr>
    </w:p>
    <w:p w:rsidR="004C35B6" w:rsidRDefault="004C35B6"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Default="00AF094F" w:rsidP="003E615B">
      <w:pPr>
        <w:autoSpaceDE w:val="0"/>
        <w:autoSpaceDN w:val="0"/>
        <w:adjustRightInd w:val="0"/>
        <w:spacing w:line="276" w:lineRule="auto"/>
        <w:jc w:val="both"/>
        <w:rPr>
          <w:rFonts w:ascii="Arial" w:hAnsi="Arial" w:cs="Arial"/>
        </w:rPr>
      </w:pPr>
    </w:p>
    <w:p w:rsidR="00AF094F" w:rsidRPr="00AF094F" w:rsidRDefault="00AF094F" w:rsidP="00AF094F">
      <w:pPr>
        <w:autoSpaceDE w:val="0"/>
        <w:autoSpaceDN w:val="0"/>
        <w:adjustRightInd w:val="0"/>
        <w:spacing w:line="276" w:lineRule="auto"/>
        <w:jc w:val="both"/>
        <w:rPr>
          <w:rFonts w:ascii="Arial" w:hAnsi="Arial" w:cs="Arial"/>
          <w:b/>
          <w:bCs/>
        </w:rPr>
      </w:pPr>
      <w:r w:rsidRPr="00AF094F">
        <w:rPr>
          <w:rFonts w:ascii="Arial" w:hAnsi="Arial" w:cs="Arial"/>
          <w:b/>
          <w:bCs/>
        </w:rPr>
        <w:t xml:space="preserve">2.4 DECLARACIÓ RESPONSABLE SOBRE EL COMPLIMENT DE LA NORMATIVA EN MATÈRIA DE PREVENCIÓ DE RISCOS LABORALS </w:t>
      </w:r>
    </w:p>
    <w:p w:rsidR="00AF094F" w:rsidRDefault="00AF094F" w:rsidP="00AF094F">
      <w:pPr>
        <w:autoSpaceDE w:val="0"/>
        <w:autoSpaceDN w:val="0"/>
        <w:adjustRightInd w:val="0"/>
        <w:spacing w:line="276" w:lineRule="auto"/>
        <w:jc w:val="both"/>
        <w:rPr>
          <w:rFonts w:ascii="Arial" w:hAnsi="Arial" w:cs="Arial"/>
          <w:b/>
          <w:bCs/>
          <w:sz w:val="20"/>
          <w:szCs w:val="16"/>
          <w:lang w:eastAsia="es-ES"/>
        </w:rPr>
      </w:pPr>
    </w:p>
    <w:p w:rsidR="00BB0D3F" w:rsidRPr="00134411" w:rsidRDefault="00BB0D3F" w:rsidP="00BB0D3F">
      <w:pPr>
        <w:spacing w:after="0" w:line="240" w:lineRule="auto"/>
        <w:jc w:val="both"/>
        <w:rPr>
          <w:rFonts w:ascii="Arial" w:hAnsi="Arial" w:cs="Arial"/>
          <w:b/>
          <w:bCs/>
          <w:lang w:eastAsia="es-ES"/>
        </w:rPr>
      </w:pPr>
    </w:p>
    <w:p w:rsidR="00BB0D3F" w:rsidRPr="00134411" w:rsidRDefault="00BB0D3F" w:rsidP="00BB0D3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BB0D3F" w:rsidRPr="00AF094F" w:rsidRDefault="00BB0D3F" w:rsidP="00AF094F">
      <w:pPr>
        <w:autoSpaceDE w:val="0"/>
        <w:autoSpaceDN w:val="0"/>
        <w:adjustRightInd w:val="0"/>
        <w:spacing w:line="276" w:lineRule="auto"/>
        <w:jc w:val="both"/>
        <w:rPr>
          <w:rFonts w:ascii="Arial" w:hAnsi="Arial" w:cs="Arial"/>
          <w:b/>
          <w:bCs/>
          <w:sz w:val="20"/>
          <w:szCs w:val="16"/>
          <w:lang w:eastAsia="es-ES"/>
        </w:rPr>
      </w:pPr>
    </w:p>
    <w:p w:rsidR="00AF094F" w:rsidRPr="00AF094F" w:rsidRDefault="00AF094F" w:rsidP="00AF094F">
      <w:pPr>
        <w:pBdr>
          <w:top w:val="single" w:sz="4" w:space="1" w:color="auto"/>
          <w:left w:val="single" w:sz="4" w:space="4" w:color="auto"/>
          <w:bottom w:val="single" w:sz="4" w:space="1" w:color="auto"/>
          <w:right w:val="single" w:sz="4" w:space="4" w:color="auto"/>
        </w:pBdr>
        <w:spacing w:line="276" w:lineRule="auto"/>
        <w:jc w:val="both"/>
        <w:rPr>
          <w:rFonts w:ascii="Arial" w:hAnsi="Arial" w:cs="Arial"/>
          <w:bCs/>
          <w:lang w:eastAsia="es-ES"/>
        </w:rPr>
      </w:pPr>
      <w:r w:rsidRPr="00AF094F">
        <w:rPr>
          <w:rFonts w:ascii="Arial" w:hAnsi="Arial" w:cs="Arial"/>
          <w:bCs/>
          <w:lang w:eastAsia="es-ES"/>
        </w:rPr>
        <w:t xml:space="preserve">Empresa: </w:t>
      </w:r>
      <w:r w:rsidRPr="00AF094F">
        <w:rPr>
          <w:rFonts w:ascii="Arial" w:hAnsi="Arial" w:cs="Arial"/>
          <w:i/>
        </w:rPr>
        <w:t>(indicar nom complet i NIF)</w:t>
      </w:r>
    </w:p>
    <w:p w:rsidR="00AF094F" w:rsidRPr="00AF094F" w:rsidRDefault="00AF094F" w:rsidP="00AF094F">
      <w:pPr>
        <w:autoSpaceDE w:val="0"/>
        <w:autoSpaceDN w:val="0"/>
        <w:adjustRightInd w:val="0"/>
        <w:spacing w:line="276" w:lineRule="auto"/>
        <w:jc w:val="both"/>
        <w:rPr>
          <w:rFonts w:ascii="Arial" w:hAnsi="Arial" w:cs="Arial"/>
          <w:bCs/>
          <w:sz w:val="20"/>
          <w:szCs w:val="16"/>
          <w:lang w:eastAsia="es-ES"/>
        </w:rPr>
      </w:pPr>
    </w:p>
    <w:p w:rsidR="00AF094F" w:rsidRPr="00AF094F" w:rsidRDefault="00AF094F" w:rsidP="00AF094F">
      <w:pPr>
        <w:autoSpaceDE w:val="0"/>
        <w:autoSpaceDN w:val="0"/>
        <w:adjustRightInd w:val="0"/>
        <w:spacing w:line="276" w:lineRule="auto"/>
        <w:jc w:val="both"/>
        <w:rPr>
          <w:rFonts w:ascii="Arial" w:hAnsi="Arial" w:cs="Arial"/>
          <w:lang w:eastAsia="es-ES"/>
        </w:rPr>
      </w:pPr>
      <w:r w:rsidRPr="00AF094F">
        <w:rPr>
          <w:rFonts w:ascii="Arial" w:hAnsi="Arial" w:cs="Arial"/>
          <w:lang w:eastAsia="es-ES"/>
        </w:rPr>
        <w:t>El/la senyor/a _______________________, amb DNI____________</w:t>
      </w:r>
    </w:p>
    <w:p w:rsidR="00AF094F" w:rsidRPr="00AF094F" w:rsidRDefault="00AF094F" w:rsidP="00AF094F">
      <w:pPr>
        <w:autoSpaceDE w:val="0"/>
        <w:autoSpaceDN w:val="0"/>
        <w:adjustRightInd w:val="0"/>
        <w:spacing w:line="276" w:lineRule="auto"/>
        <w:jc w:val="both"/>
        <w:rPr>
          <w:rFonts w:ascii="Arial" w:hAnsi="Arial" w:cs="Arial"/>
          <w:lang w:eastAsia="es-ES"/>
        </w:rPr>
      </w:pPr>
    </w:p>
    <w:p w:rsidR="00AF094F" w:rsidRPr="00AF094F" w:rsidRDefault="00AF094F" w:rsidP="00AF094F">
      <w:pPr>
        <w:autoSpaceDE w:val="0"/>
        <w:autoSpaceDN w:val="0"/>
        <w:adjustRightInd w:val="0"/>
        <w:spacing w:line="276" w:lineRule="auto"/>
        <w:jc w:val="both"/>
        <w:rPr>
          <w:rFonts w:ascii="Arial" w:hAnsi="Arial" w:cs="Arial"/>
          <w:lang w:eastAsia="es-ES"/>
        </w:rPr>
      </w:pPr>
      <w:r w:rsidRPr="00AF094F">
        <w:rPr>
          <w:rFonts w:ascii="Arial" w:hAnsi="Arial" w:cs="Arial"/>
          <w:lang w:eastAsia="es-ES"/>
        </w:rPr>
        <w:t>DECLARO sota la meva responsabilitat que l’empresa:</w:t>
      </w:r>
    </w:p>
    <w:p w:rsidR="00AF094F" w:rsidRPr="00AF094F" w:rsidRDefault="00AF094F" w:rsidP="00AF094F">
      <w:pPr>
        <w:spacing w:line="276" w:lineRule="auto"/>
        <w:jc w:val="both"/>
        <w:rPr>
          <w:rFonts w:ascii="Arial" w:hAnsi="Arial" w:cs="Arial"/>
        </w:rPr>
      </w:pPr>
    </w:p>
    <w:p w:rsidR="00AF094F" w:rsidRPr="00AF094F" w:rsidRDefault="00AF094F" w:rsidP="00AF094F">
      <w:pPr>
        <w:autoSpaceDE w:val="0"/>
        <w:autoSpaceDN w:val="0"/>
        <w:adjustRightInd w:val="0"/>
        <w:spacing w:line="276" w:lineRule="auto"/>
        <w:jc w:val="both"/>
        <w:rPr>
          <w:rFonts w:ascii="Arial" w:hAnsi="Arial" w:cs="Arial"/>
        </w:rPr>
      </w:pPr>
      <w:r w:rsidRPr="00AF094F">
        <w:rPr>
          <w:rFonts w:ascii="Arial" w:hAnsi="Arial" w:cs="Arial"/>
        </w:rPr>
        <w:t>1. Compleix la normativa vigent en matèria de prevenció de riscos laborals.</w:t>
      </w:r>
    </w:p>
    <w:p w:rsidR="00AF094F" w:rsidRPr="00AF094F" w:rsidRDefault="00AF094F" w:rsidP="00AF094F">
      <w:pPr>
        <w:autoSpaceDE w:val="0"/>
        <w:autoSpaceDN w:val="0"/>
        <w:adjustRightInd w:val="0"/>
        <w:spacing w:line="276" w:lineRule="auto"/>
        <w:jc w:val="both"/>
        <w:rPr>
          <w:rFonts w:ascii="Arial" w:hAnsi="Arial" w:cs="Arial"/>
        </w:rPr>
      </w:pPr>
      <w:r w:rsidRPr="00AF094F">
        <w:rPr>
          <w:rFonts w:ascii="Arial" w:hAnsi="Arial" w:cs="Arial"/>
        </w:rPr>
        <w:t>2. Es compromet a realitzar les activitats pròpies i inherents a la coordinació d’activitats empresarials necessàries per a l’execució del contracte.</w:t>
      </w:r>
    </w:p>
    <w:p w:rsidR="00AF094F" w:rsidRPr="00916E1C" w:rsidRDefault="00AF094F" w:rsidP="00AF094F">
      <w:pPr>
        <w:autoSpaceDE w:val="0"/>
        <w:autoSpaceDN w:val="0"/>
        <w:adjustRightInd w:val="0"/>
        <w:spacing w:line="276" w:lineRule="auto"/>
        <w:rPr>
          <w:rFonts w:cs="Arial"/>
        </w:rPr>
      </w:pPr>
    </w:p>
    <w:p w:rsidR="00AF094F" w:rsidRDefault="00AF094F" w:rsidP="003E615B">
      <w:pPr>
        <w:autoSpaceDE w:val="0"/>
        <w:autoSpaceDN w:val="0"/>
        <w:adjustRightInd w:val="0"/>
        <w:spacing w:line="276" w:lineRule="auto"/>
        <w:jc w:val="both"/>
        <w:rPr>
          <w:rFonts w:ascii="Arial" w:hAnsi="Arial" w:cs="Arial"/>
        </w:rPr>
      </w:pPr>
      <w:r>
        <w:rPr>
          <w:rFonts w:ascii="Arial" w:hAnsi="Arial" w:cs="Arial"/>
        </w:rPr>
        <w:t>Signat</w:t>
      </w: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Default="001916EB" w:rsidP="003E615B">
      <w:pPr>
        <w:autoSpaceDE w:val="0"/>
        <w:autoSpaceDN w:val="0"/>
        <w:adjustRightInd w:val="0"/>
        <w:spacing w:line="276" w:lineRule="auto"/>
        <w:jc w:val="both"/>
        <w:rPr>
          <w:rFonts w:ascii="Arial" w:hAnsi="Arial" w:cs="Arial"/>
        </w:rPr>
      </w:pPr>
    </w:p>
    <w:p w:rsidR="001916EB" w:rsidRPr="001916EB" w:rsidRDefault="001916EB" w:rsidP="003E615B">
      <w:pPr>
        <w:autoSpaceDE w:val="0"/>
        <w:autoSpaceDN w:val="0"/>
        <w:adjustRightInd w:val="0"/>
        <w:spacing w:line="276" w:lineRule="auto"/>
        <w:jc w:val="both"/>
        <w:rPr>
          <w:rFonts w:ascii="Arial" w:hAnsi="Arial" w:cs="Arial"/>
          <w:b/>
        </w:rPr>
      </w:pPr>
      <w:r w:rsidRPr="001916EB">
        <w:rPr>
          <w:rFonts w:ascii="Arial" w:hAnsi="Arial" w:cs="Arial"/>
          <w:b/>
          <w:snapToGrid w:val="0"/>
        </w:rPr>
        <w:t>2.5 DECLARACIÓ RESPONSABLE SOBRE EL COMPLIMENT DE LA NORMATIVA EN MATÈRIA D’INTEGRACIÓ SOCIAL DE DISCAPACITATS</w:t>
      </w:r>
    </w:p>
    <w:p w:rsidR="001916EB" w:rsidRDefault="001916EB" w:rsidP="001916EB">
      <w:pPr>
        <w:autoSpaceDE w:val="0"/>
        <w:autoSpaceDN w:val="0"/>
        <w:adjustRightInd w:val="0"/>
        <w:spacing w:after="0" w:line="271" w:lineRule="auto"/>
        <w:jc w:val="both"/>
        <w:rPr>
          <w:rFonts w:ascii="Arial" w:hAnsi="Arial" w:cs="Arial"/>
          <w:b/>
          <w:bCs/>
          <w:sz w:val="20"/>
          <w:szCs w:val="16"/>
          <w:lang w:eastAsia="es-ES"/>
        </w:rPr>
      </w:pPr>
    </w:p>
    <w:p w:rsidR="00BB0D3F" w:rsidRPr="00134411" w:rsidRDefault="00BB0D3F" w:rsidP="00BB0D3F">
      <w:pPr>
        <w:spacing w:after="0" w:line="240" w:lineRule="auto"/>
        <w:jc w:val="both"/>
        <w:rPr>
          <w:rFonts w:ascii="Arial" w:hAnsi="Arial" w:cs="Arial"/>
          <w:b/>
          <w:bCs/>
          <w:lang w:eastAsia="es-ES"/>
        </w:rPr>
      </w:pPr>
    </w:p>
    <w:p w:rsidR="00BB0D3F" w:rsidRPr="00134411" w:rsidRDefault="00BB0D3F" w:rsidP="00BB0D3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BB0D3F" w:rsidRPr="001916EB" w:rsidRDefault="00BB0D3F" w:rsidP="001916EB">
      <w:pPr>
        <w:autoSpaceDE w:val="0"/>
        <w:autoSpaceDN w:val="0"/>
        <w:adjustRightInd w:val="0"/>
        <w:spacing w:after="0" w:line="271" w:lineRule="auto"/>
        <w:jc w:val="both"/>
        <w:rPr>
          <w:rFonts w:ascii="Arial" w:hAnsi="Arial" w:cs="Arial"/>
          <w:b/>
          <w:bCs/>
          <w:sz w:val="20"/>
          <w:szCs w:val="16"/>
          <w:lang w:eastAsia="es-ES"/>
        </w:rPr>
      </w:pPr>
    </w:p>
    <w:p w:rsidR="001916EB" w:rsidRPr="001916EB" w:rsidRDefault="001916EB" w:rsidP="001916EB">
      <w:pPr>
        <w:pBdr>
          <w:top w:val="single" w:sz="4" w:space="1" w:color="auto"/>
          <w:left w:val="single" w:sz="4" w:space="4" w:color="auto"/>
          <w:bottom w:val="single" w:sz="4" w:space="1" w:color="auto"/>
          <w:right w:val="single" w:sz="4" w:space="4" w:color="auto"/>
        </w:pBdr>
        <w:spacing w:after="0" w:line="271" w:lineRule="auto"/>
        <w:jc w:val="both"/>
        <w:rPr>
          <w:rFonts w:ascii="Arial" w:hAnsi="Arial" w:cs="Arial"/>
          <w:bCs/>
          <w:lang w:eastAsia="es-ES"/>
        </w:rPr>
      </w:pPr>
      <w:r w:rsidRPr="001916EB">
        <w:rPr>
          <w:rFonts w:ascii="Arial" w:hAnsi="Arial" w:cs="Arial"/>
          <w:bCs/>
          <w:lang w:eastAsia="es-ES"/>
        </w:rPr>
        <w:t xml:space="preserve">Empresa: </w:t>
      </w:r>
      <w:r w:rsidRPr="001916EB">
        <w:rPr>
          <w:rFonts w:ascii="Arial" w:hAnsi="Arial" w:cs="Arial"/>
          <w:i/>
        </w:rPr>
        <w:t>(indicar nom complet i NIF)</w:t>
      </w:r>
    </w:p>
    <w:p w:rsidR="001916EB" w:rsidRPr="001916EB" w:rsidRDefault="001916EB" w:rsidP="001916EB">
      <w:pPr>
        <w:autoSpaceDE w:val="0"/>
        <w:autoSpaceDN w:val="0"/>
        <w:adjustRightInd w:val="0"/>
        <w:spacing w:after="0" w:line="271" w:lineRule="auto"/>
        <w:jc w:val="both"/>
        <w:rPr>
          <w:rFonts w:ascii="Arial" w:hAnsi="Arial" w:cs="Arial"/>
          <w:bCs/>
          <w:sz w:val="20"/>
          <w:szCs w:val="16"/>
          <w:lang w:eastAsia="es-ES"/>
        </w:rPr>
      </w:pPr>
    </w:p>
    <w:p w:rsidR="001916EB" w:rsidRPr="001916EB" w:rsidRDefault="001916EB" w:rsidP="001916EB">
      <w:pPr>
        <w:autoSpaceDE w:val="0"/>
        <w:autoSpaceDN w:val="0"/>
        <w:adjustRightInd w:val="0"/>
        <w:spacing w:after="0" w:line="271" w:lineRule="auto"/>
        <w:jc w:val="both"/>
        <w:rPr>
          <w:rFonts w:ascii="Arial" w:hAnsi="Arial" w:cs="Arial"/>
          <w:lang w:eastAsia="es-ES"/>
        </w:rPr>
      </w:pPr>
      <w:r w:rsidRPr="001916EB">
        <w:rPr>
          <w:rFonts w:ascii="Arial" w:hAnsi="Arial" w:cs="Arial"/>
          <w:lang w:eastAsia="es-ES"/>
        </w:rPr>
        <w:t>El/la senyor/a _______________________, amb DNI____________</w:t>
      </w:r>
    </w:p>
    <w:p w:rsidR="001916EB" w:rsidRPr="001916EB" w:rsidRDefault="001916EB" w:rsidP="001916EB">
      <w:pPr>
        <w:autoSpaceDE w:val="0"/>
        <w:autoSpaceDN w:val="0"/>
        <w:adjustRightInd w:val="0"/>
        <w:spacing w:after="0" w:line="271" w:lineRule="auto"/>
        <w:jc w:val="both"/>
        <w:rPr>
          <w:rFonts w:ascii="Arial" w:hAnsi="Arial" w:cs="Arial"/>
          <w:lang w:eastAsia="es-ES"/>
        </w:rPr>
      </w:pPr>
    </w:p>
    <w:p w:rsidR="001916EB" w:rsidRPr="001916EB" w:rsidRDefault="001916EB" w:rsidP="001916EB">
      <w:pPr>
        <w:autoSpaceDE w:val="0"/>
        <w:autoSpaceDN w:val="0"/>
        <w:adjustRightInd w:val="0"/>
        <w:spacing w:after="0" w:line="271" w:lineRule="auto"/>
        <w:jc w:val="both"/>
        <w:rPr>
          <w:rFonts w:ascii="Arial" w:hAnsi="Arial" w:cs="Arial"/>
          <w:lang w:eastAsia="es-ES"/>
        </w:rPr>
      </w:pPr>
      <w:r w:rsidRPr="001916EB">
        <w:rPr>
          <w:rFonts w:ascii="Arial" w:hAnsi="Arial" w:cs="Arial"/>
          <w:lang w:eastAsia="es-ES"/>
        </w:rPr>
        <w:t>DECLARO sota la meva responsabilitat que l’empresa:</w:t>
      </w:r>
    </w:p>
    <w:p w:rsidR="001916EB" w:rsidRPr="001916EB" w:rsidRDefault="001916EB" w:rsidP="001916EB">
      <w:pPr>
        <w:autoSpaceDE w:val="0"/>
        <w:autoSpaceDN w:val="0"/>
        <w:adjustRightInd w:val="0"/>
        <w:spacing w:after="0" w:line="271" w:lineRule="auto"/>
        <w:jc w:val="both"/>
        <w:rPr>
          <w:rFonts w:ascii="Arial" w:hAnsi="Arial" w:cs="Arial"/>
          <w:b/>
          <w:snapToGrid w:val="0"/>
        </w:rPr>
      </w:pP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Té un nombre de treballadors inferior a 50  treballadors/es </w:t>
      </w: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rPr>
        <w:t xml:space="preserve">O bé,  </w:t>
      </w:r>
    </w:p>
    <w:p w:rsidR="001916EB" w:rsidRPr="001916EB" w:rsidRDefault="001916EB" w:rsidP="001916EB">
      <w:pPr>
        <w:autoSpaceDE w:val="0"/>
        <w:autoSpaceDN w:val="0"/>
        <w:adjustRightInd w:val="0"/>
        <w:spacing w:after="0" w:line="271" w:lineRule="auto"/>
        <w:jc w:val="both"/>
        <w:rPr>
          <w:rFonts w:ascii="Arial" w:hAnsi="Arial" w:cs="Arial"/>
        </w:rPr>
      </w:pP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rPr>
        <w:t xml:space="preserve"> </w:t>
      </w: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Té un nombre de treballadors igual o superior a 50  treballadors/es</w:t>
      </w:r>
    </w:p>
    <w:p w:rsidR="001916EB" w:rsidRPr="001916EB" w:rsidRDefault="001916EB" w:rsidP="001916EB">
      <w:pPr>
        <w:autoSpaceDE w:val="0"/>
        <w:autoSpaceDN w:val="0"/>
        <w:adjustRightInd w:val="0"/>
        <w:spacing w:after="0" w:line="271" w:lineRule="auto"/>
        <w:jc w:val="both"/>
        <w:rPr>
          <w:rFonts w:ascii="Arial" w:hAnsi="Arial" w:cs="Arial"/>
        </w:rPr>
      </w:pP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Està integrada per un nombre de treballadors discapacitats no inferior al 2 % de tal manera que el número global de treballadors en plantilla és de ................................. dels quals ................................. (indicar també el número) són treballadors amb discapacitat. </w:t>
      </w:r>
    </w:p>
    <w:p w:rsidR="001916EB" w:rsidRPr="001916EB" w:rsidRDefault="001916EB" w:rsidP="001916EB">
      <w:pPr>
        <w:autoSpaceDE w:val="0"/>
        <w:autoSpaceDN w:val="0"/>
        <w:adjustRightInd w:val="0"/>
        <w:spacing w:after="0" w:line="271" w:lineRule="auto"/>
        <w:jc w:val="both"/>
        <w:rPr>
          <w:rFonts w:ascii="Arial" w:hAnsi="Arial" w:cs="Arial"/>
        </w:rPr>
      </w:pP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rPr>
        <w:t xml:space="preserve">O bé, </w:t>
      </w:r>
    </w:p>
    <w:p w:rsidR="001916EB" w:rsidRPr="001916EB" w:rsidRDefault="001916EB" w:rsidP="001916EB">
      <w:pPr>
        <w:autoSpaceDE w:val="0"/>
        <w:autoSpaceDN w:val="0"/>
        <w:adjustRightInd w:val="0"/>
        <w:spacing w:after="0" w:line="271" w:lineRule="auto"/>
        <w:jc w:val="both"/>
        <w:rPr>
          <w:rFonts w:ascii="Arial" w:hAnsi="Arial" w:cs="Arial"/>
        </w:rPr>
      </w:pP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Ha obtingut la declaració d’excepcionalitat prevista a l’article 1 del Reial decret 364/2005 </w:t>
      </w:r>
      <w:r w:rsidRPr="001916EB">
        <w:rPr>
          <w:rFonts w:ascii="Arial" w:eastAsia="Times" w:hAnsi="Arial" w:cs="Arial"/>
          <w:iCs/>
          <w:lang w:eastAsia="es-ES"/>
        </w:rPr>
        <w:t>de 8 d’abril, pel qual es regula el compliment alternatiu amb caràcter excepcional de la quota de reserva a favor dels treballadors amb discapacitat (</w:t>
      </w:r>
      <w:r w:rsidRPr="001916EB">
        <w:rPr>
          <w:rFonts w:ascii="Arial" w:eastAsia="Times" w:hAnsi="Arial" w:cs="Arial"/>
          <w:iCs/>
          <w:u w:val="single"/>
          <w:lang w:eastAsia="es-ES"/>
        </w:rPr>
        <w:t>de la qual trameto una còpia adjunta</w:t>
      </w:r>
      <w:r w:rsidRPr="001916EB">
        <w:rPr>
          <w:rFonts w:ascii="Arial" w:eastAsia="Times" w:hAnsi="Arial" w:cs="Arial"/>
          <w:iCs/>
          <w:lang w:eastAsia="es-ES"/>
        </w:rPr>
        <w:t xml:space="preserve">) i que </w:t>
      </w:r>
      <w:r w:rsidRPr="001916EB">
        <w:rPr>
          <w:rFonts w:ascii="Arial" w:hAnsi="Arial" w:cs="Arial"/>
        </w:rPr>
        <w:t>ha adoptat les mesures alternatives previstes a l’article 2 del Reial Decret esmentat següents:</w:t>
      </w:r>
    </w:p>
    <w:p w:rsidR="001916EB" w:rsidRPr="001916EB" w:rsidRDefault="001916EB" w:rsidP="001916EB">
      <w:pPr>
        <w:spacing w:after="0" w:line="271" w:lineRule="auto"/>
        <w:jc w:val="both"/>
        <w:rPr>
          <w:rFonts w:ascii="Arial" w:hAnsi="Arial" w:cs="Arial"/>
          <w:color w:val="808080"/>
        </w:rPr>
      </w:pPr>
      <w:r w:rsidRPr="001916EB">
        <w:rPr>
          <w:rFonts w:ascii="Arial" w:hAnsi="Arial" w:cs="Arial"/>
          <w:color w:val="808080"/>
        </w:rPr>
        <w:t>1.______</w:t>
      </w:r>
    </w:p>
    <w:p w:rsidR="001916EB" w:rsidRPr="001916EB" w:rsidRDefault="001916EB" w:rsidP="001916EB">
      <w:pPr>
        <w:spacing w:after="0" w:line="271" w:lineRule="auto"/>
        <w:jc w:val="both"/>
        <w:rPr>
          <w:rFonts w:ascii="Arial" w:hAnsi="Arial" w:cs="Arial"/>
          <w:color w:val="808080"/>
        </w:rPr>
      </w:pPr>
      <w:r w:rsidRPr="001916EB">
        <w:rPr>
          <w:rFonts w:ascii="Arial" w:hAnsi="Arial" w:cs="Arial"/>
          <w:color w:val="808080"/>
        </w:rPr>
        <w:t>2.______</w:t>
      </w:r>
      <w:r w:rsidRPr="001916EB">
        <w:rPr>
          <w:rFonts w:ascii="Arial" w:hAnsi="Arial" w:cs="Arial"/>
          <w:color w:val="808080"/>
        </w:rPr>
        <w:tab/>
      </w:r>
    </w:p>
    <w:p w:rsidR="001916EB" w:rsidRPr="001916EB" w:rsidRDefault="001916EB" w:rsidP="001916EB">
      <w:pPr>
        <w:spacing w:after="0" w:line="271" w:lineRule="auto"/>
        <w:jc w:val="both"/>
        <w:rPr>
          <w:rFonts w:ascii="Arial" w:hAnsi="Arial" w:cs="Arial"/>
          <w:color w:val="808080"/>
        </w:rPr>
      </w:pPr>
      <w:r w:rsidRPr="001916EB">
        <w:rPr>
          <w:rFonts w:ascii="Arial" w:hAnsi="Arial" w:cs="Arial"/>
          <w:color w:val="808080"/>
        </w:rPr>
        <w:t>(etc.)</w:t>
      </w:r>
    </w:p>
    <w:p w:rsidR="001916EB" w:rsidRPr="001916EB" w:rsidRDefault="001916EB" w:rsidP="001916EB">
      <w:pPr>
        <w:pStyle w:val="NormalWeb"/>
        <w:spacing w:before="0" w:beforeAutospacing="0" w:after="0" w:afterAutospacing="0" w:line="271" w:lineRule="auto"/>
        <w:jc w:val="both"/>
        <w:rPr>
          <w:rFonts w:ascii="Arial" w:hAnsi="Arial" w:cs="Arial"/>
          <w:color w:val="000000"/>
          <w:sz w:val="22"/>
          <w:szCs w:val="22"/>
          <w:lang w:val="ca-ES"/>
        </w:rPr>
      </w:pPr>
    </w:p>
    <w:p w:rsidR="001916EB" w:rsidRPr="001916EB" w:rsidRDefault="001916EB" w:rsidP="001916EB">
      <w:pPr>
        <w:pStyle w:val="NormalWeb"/>
        <w:spacing w:before="0" w:beforeAutospacing="0" w:after="0" w:afterAutospacing="0" w:line="271" w:lineRule="auto"/>
        <w:jc w:val="both"/>
        <w:rPr>
          <w:rFonts w:ascii="Arial" w:hAnsi="Arial" w:cs="Arial"/>
          <w:color w:val="000000"/>
          <w:sz w:val="22"/>
          <w:szCs w:val="22"/>
          <w:lang w:val="ca-ES"/>
        </w:rPr>
      </w:pPr>
    </w:p>
    <w:p w:rsidR="001916EB" w:rsidRPr="001916EB" w:rsidRDefault="001916EB" w:rsidP="001916EB">
      <w:pPr>
        <w:pStyle w:val="NormalWeb"/>
        <w:spacing w:before="0" w:beforeAutospacing="0" w:after="0" w:afterAutospacing="0" w:line="276" w:lineRule="auto"/>
        <w:rPr>
          <w:rFonts w:ascii="Arial" w:hAnsi="Arial" w:cs="Arial"/>
          <w:color w:val="000000"/>
          <w:sz w:val="22"/>
          <w:szCs w:val="22"/>
          <w:lang w:val="ca-ES"/>
        </w:rPr>
      </w:pPr>
      <w:r w:rsidRPr="001916EB">
        <w:rPr>
          <w:rFonts w:ascii="Arial" w:hAnsi="Arial" w:cs="Arial"/>
          <w:color w:val="000000"/>
          <w:sz w:val="22"/>
          <w:szCs w:val="22"/>
          <w:lang w:val="ca-ES"/>
        </w:rPr>
        <w:t>I perquè així consti, signo i segello aquesta declaració.</w:t>
      </w:r>
    </w:p>
    <w:p w:rsidR="001916EB" w:rsidRPr="001916EB" w:rsidRDefault="001916EB" w:rsidP="001916EB">
      <w:pPr>
        <w:pStyle w:val="NormalWeb"/>
        <w:spacing w:before="0" w:beforeAutospacing="0" w:after="0" w:afterAutospacing="0" w:line="276" w:lineRule="auto"/>
        <w:rPr>
          <w:rFonts w:ascii="Arial" w:hAnsi="Arial" w:cs="Arial"/>
          <w:color w:val="000000"/>
          <w:sz w:val="22"/>
          <w:szCs w:val="22"/>
          <w:lang w:val="ca-ES"/>
        </w:rPr>
      </w:pPr>
      <w:r w:rsidRPr="001916EB">
        <w:rPr>
          <w:rFonts w:ascii="Arial" w:hAnsi="Arial" w:cs="Arial"/>
          <w:color w:val="000000"/>
          <w:sz w:val="22"/>
          <w:szCs w:val="22"/>
          <w:lang w:val="ca-ES"/>
        </w:rPr>
        <w:t>Localitat i data</w:t>
      </w:r>
    </w:p>
    <w:p w:rsidR="001916EB" w:rsidRPr="001916EB" w:rsidRDefault="001916EB" w:rsidP="001916EB">
      <w:pPr>
        <w:pStyle w:val="NormalWeb"/>
        <w:spacing w:before="0" w:beforeAutospacing="0" w:after="0" w:afterAutospacing="0" w:line="276" w:lineRule="auto"/>
        <w:rPr>
          <w:rFonts w:ascii="Arial" w:hAnsi="Arial" w:cs="Arial"/>
          <w:color w:val="000000"/>
          <w:sz w:val="22"/>
          <w:szCs w:val="22"/>
          <w:lang w:val="ca-ES"/>
        </w:rPr>
      </w:pPr>
    </w:p>
    <w:p w:rsidR="001916EB" w:rsidRPr="001916EB" w:rsidRDefault="001916EB" w:rsidP="001916EB">
      <w:pPr>
        <w:autoSpaceDE w:val="0"/>
        <w:autoSpaceDN w:val="0"/>
        <w:adjustRightInd w:val="0"/>
        <w:spacing w:line="276" w:lineRule="auto"/>
        <w:rPr>
          <w:rFonts w:ascii="Arial" w:hAnsi="Arial" w:cs="Arial"/>
        </w:rPr>
      </w:pPr>
      <w:r w:rsidRPr="001916EB">
        <w:rPr>
          <w:rFonts w:ascii="Arial" w:hAnsi="Arial" w:cs="Arial"/>
        </w:rPr>
        <w:t>Signat digitalment  per representant legal</w:t>
      </w:r>
    </w:p>
    <w:p w:rsidR="001916EB" w:rsidRPr="00916E1C" w:rsidRDefault="001916EB" w:rsidP="001916EB">
      <w:pPr>
        <w:autoSpaceDE w:val="0"/>
        <w:autoSpaceDN w:val="0"/>
        <w:adjustRightInd w:val="0"/>
        <w:spacing w:line="276" w:lineRule="auto"/>
        <w:rPr>
          <w:rFonts w:cs="Arial"/>
        </w:rPr>
      </w:pPr>
    </w:p>
    <w:p w:rsidR="001916EB" w:rsidRPr="00916E1C" w:rsidRDefault="001916EB" w:rsidP="001916EB">
      <w:pPr>
        <w:spacing w:line="276" w:lineRule="auto"/>
        <w:rPr>
          <w:rFonts w:cs="Arial"/>
          <w:b/>
          <w:bCs/>
          <w:lang w:eastAsia="es-ES"/>
        </w:rPr>
      </w:pPr>
      <w:r w:rsidRPr="00916E1C">
        <w:rPr>
          <w:rFonts w:cs="Arial"/>
          <w:b/>
          <w:bCs/>
          <w:lang w:eastAsia="es-ES"/>
        </w:rPr>
        <w:br w:type="page"/>
      </w:r>
    </w:p>
    <w:p w:rsidR="001916EB" w:rsidRPr="00916E1C" w:rsidRDefault="001916EB" w:rsidP="001916EB">
      <w:pPr>
        <w:spacing w:line="276" w:lineRule="auto"/>
        <w:rPr>
          <w:rFonts w:cs="Arial"/>
          <w:b/>
          <w:bCs/>
          <w:lang w:eastAsia="es-ES"/>
        </w:rPr>
      </w:pPr>
    </w:p>
    <w:p w:rsidR="001916EB" w:rsidRDefault="001916EB" w:rsidP="001916EB">
      <w:pPr>
        <w:spacing w:line="276" w:lineRule="auto"/>
        <w:rPr>
          <w:rFonts w:cs="Arial"/>
          <w:b/>
          <w:bCs/>
          <w:lang w:eastAsia="es-ES"/>
        </w:rPr>
      </w:pPr>
    </w:p>
    <w:p w:rsidR="001916EB" w:rsidRDefault="001916EB" w:rsidP="001916EB">
      <w:pPr>
        <w:spacing w:line="276" w:lineRule="auto"/>
        <w:rPr>
          <w:rFonts w:cs="Arial"/>
          <w:b/>
          <w:bCs/>
          <w:lang w:eastAsia="es-ES"/>
        </w:rPr>
      </w:pPr>
    </w:p>
    <w:p w:rsidR="001916EB" w:rsidRPr="004C35B6" w:rsidRDefault="001916EB" w:rsidP="001916EB">
      <w:pPr>
        <w:spacing w:line="276" w:lineRule="auto"/>
        <w:rPr>
          <w:rFonts w:ascii="Arial" w:hAnsi="Arial" w:cs="Arial"/>
          <w:b/>
          <w:snapToGrid w:val="0"/>
        </w:rPr>
      </w:pPr>
      <w:r w:rsidRPr="004C35B6">
        <w:rPr>
          <w:rFonts w:ascii="Arial" w:hAnsi="Arial" w:cs="Arial"/>
          <w:b/>
          <w:bCs/>
          <w:lang w:eastAsia="es-ES"/>
        </w:rPr>
        <w:t xml:space="preserve">2.6 </w:t>
      </w:r>
      <w:r w:rsidRPr="004C35B6">
        <w:rPr>
          <w:rFonts w:ascii="Arial" w:hAnsi="Arial" w:cs="Arial"/>
          <w:b/>
          <w:snapToGrid w:val="0"/>
        </w:rPr>
        <w:t>DECLARACIÓ RESPONSABLE PER EMPRESES LICITADORES QUE CONCORRIN EN UNIONS D’EMPRESES TEMPORALS (UTE)</w:t>
      </w:r>
    </w:p>
    <w:p w:rsidR="00BB0D3F" w:rsidRPr="00134411" w:rsidRDefault="00BB0D3F" w:rsidP="00BB0D3F">
      <w:pPr>
        <w:spacing w:after="0" w:line="240" w:lineRule="auto"/>
        <w:jc w:val="both"/>
        <w:rPr>
          <w:rFonts w:ascii="Arial" w:hAnsi="Arial" w:cs="Arial"/>
          <w:b/>
          <w:bCs/>
          <w:lang w:eastAsia="es-ES"/>
        </w:rPr>
      </w:pPr>
    </w:p>
    <w:p w:rsidR="00BB0D3F" w:rsidRPr="00134411" w:rsidRDefault="00BB0D3F" w:rsidP="00BB0D3F">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bCs/>
          <w:lang w:eastAsia="es-ES"/>
        </w:rPr>
      </w:pPr>
      <w:r>
        <w:rPr>
          <w:rFonts w:ascii="Arial" w:hAnsi="Arial" w:cs="Arial"/>
          <w:bCs/>
          <w:lang w:eastAsia="es-ES"/>
        </w:rPr>
        <w:t>Núm. de l’expedient de contractació</w:t>
      </w:r>
    </w:p>
    <w:p w:rsidR="001916EB" w:rsidRPr="001916EB" w:rsidRDefault="001916EB" w:rsidP="001916EB">
      <w:pPr>
        <w:autoSpaceDE w:val="0"/>
        <w:autoSpaceDN w:val="0"/>
        <w:adjustRightInd w:val="0"/>
        <w:spacing w:line="276" w:lineRule="auto"/>
        <w:jc w:val="both"/>
        <w:rPr>
          <w:rFonts w:ascii="Arial" w:hAnsi="Arial" w:cs="Arial"/>
          <w:b/>
          <w:bCs/>
          <w:sz w:val="20"/>
          <w:szCs w:val="16"/>
          <w:lang w:eastAsia="es-ES"/>
        </w:rPr>
      </w:pPr>
    </w:p>
    <w:p w:rsidR="001916EB" w:rsidRPr="001916EB" w:rsidRDefault="001916EB" w:rsidP="001916EB">
      <w:pPr>
        <w:pBdr>
          <w:top w:val="single" w:sz="4" w:space="1" w:color="auto"/>
          <w:left w:val="single" w:sz="4" w:space="4" w:color="auto"/>
          <w:bottom w:val="single" w:sz="4" w:space="1" w:color="auto"/>
          <w:right w:val="single" w:sz="4" w:space="4" w:color="auto"/>
        </w:pBdr>
        <w:spacing w:line="276" w:lineRule="auto"/>
        <w:jc w:val="both"/>
        <w:rPr>
          <w:rFonts w:ascii="Arial" w:hAnsi="Arial" w:cs="Arial"/>
          <w:bCs/>
          <w:lang w:eastAsia="es-ES"/>
        </w:rPr>
      </w:pPr>
      <w:r w:rsidRPr="001916EB">
        <w:rPr>
          <w:rFonts w:ascii="Arial" w:hAnsi="Arial" w:cs="Arial"/>
          <w:bCs/>
          <w:lang w:eastAsia="es-ES"/>
        </w:rPr>
        <w:t xml:space="preserve">Empresa: </w:t>
      </w:r>
      <w:r w:rsidRPr="001916EB">
        <w:rPr>
          <w:rFonts w:ascii="Arial" w:hAnsi="Arial" w:cs="Arial"/>
          <w:i/>
        </w:rPr>
        <w:t>(indicar nom complet i NIF)</w:t>
      </w:r>
    </w:p>
    <w:p w:rsidR="001916EB" w:rsidRPr="001916EB" w:rsidRDefault="001916EB" w:rsidP="001916EB">
      <w:pPr>
        <w:autoSpaceDE w:val="0"/>
        <w:autoSpaceDN w:val="0"/>
        <w:adjustRightInd w:val="0"/>
        <w:spacing w:line="276" w:lineRule="auto"/>
        <w:jc w:val="both"/>
        <w:rPr>
          <w:rFonts w:ascii="Arial" w:hAnsi="Arial" w:cs="Arial"/>
          <w:bCs/>
          <w:sz w:val="20"/>
          <w:szCs w:val="16"/>
          <w:lang w:eastAsia="es-ES"/>
        </w:rPr>
      </w:pPr>
    </w:p>
    <w:p w:rsidR="001916EB" w:rsidRPr="001916EB" w:rsidRDefault="001916EB" w:rsidP="001916EB">
      <w:pPr>
        <w:autoSpaceDE w:val="0"/>
        <w:autoSpaceDN w:val="0"/>
        <w:adjustRightInd w:val="0"/>
        <w:spacing w:line="276" w:lineRule="auto"/>
        <w:jc w:val="both"/>
        <w:rPr>
          <w:rFonts w:ascii="Arial" w:hAnsi="Arial" w:cs="Arial"/>
          <w:lang w:eastAsia="es-ES"/>
        </w:rPr>
      </w:pPr>
      <w:r w:rsidRPr="001916EB">
        <w:rPr>
          <w:rFonts w:ascii="Arial" w:hAnsi="Arial" w:cs="Arial"/>
          <w:lang w:eastAsia="es-ES"/>
        </w:rPr>
        <w:t>El/la senyor/a _______________________, amb DNI____________</w:t>
      </w:r>
    </w:p>
    <w:p w:rsidR="001916EB" w:rsidRPr="001916EB" w:rsidRDefault="001916EB" w:rsidP="001916EB">
      <w:pPr>
        <w:autoSpaceDE w:val="0"/>
        <w:autoSpaceDN w:val="0"/>
        <w:adjustRightInd w:val="0"/>
        <w:spacing w:line="276" w:lineRule="auto"/>
        <w:jc w:val="both"/>
        <w:rPr>
          <w:rFonts w:ascii="Arial" w:hAnsi="Arial" w:cs="Arial"/>
          <w:lang w:eastAsia="es-ES"/>
        </w:rPr>
      </w:pPr>
    </w:p>
    <w:p w:rsidR="001916EB" w:rsidRPr="001916EB" w:rsidRDefault="001916EB" w:rsidP="001916EB">
      <w:pPr>
        <w:autoSpaceDE w:val="0"/>
        <w:autoSpaceDN w:val="0"/>
        <w:adjustRightInd w:val="0"/>
        <w:spacing w:line="276" w:lineRule="auto"/>
        <w:jc w:val="both"/>
        <w:rPr>
          <w:rFonts w:ascii="Arial" w:hAnsi="Arial" w:cs="Arial"/>
          <w:lang w:eastAsia="es-ES"/>
        </w:rPr>
      </w:pPr>
      <w:r w:rsidRPr="001916EB">
        <w:rPr>
          <w:rFonts w:ascii="Arial" w:hAnsi="Arial" w:cs="Arial"/>
          <w:lang w:eastAsia="es-ES"/>
        </w:rPr>
        <w:t>DECLARO sota la meva responsabilitat que l’empresa:</w:t>
      </w:r>
    </w:p>
    <w:p w:rsidR="001916EB" w:rsidRPr="001916EB" w:rsidRDefault="001916EB" w:rsidP="001916EB">
      <w:pPr>
        <w:autoSpaceDE w:val="0"/>
        <w:autoSpaceDN w:val="0"/>
        <w:adjustRightInd w:val="0"/>
        <w:spacing w:line="276" w:lineRule="auto"/>
        <w:jc w:val="both"/>
        <w:rPr>
          <w:rFonts w:ascii="Arial" w:hAnsi="Arial" w:cs="Arial"/>
          <w:lang w:eastAsia="es-ES"/>
        </w:rPr>
      </w:pPr>
    </w:p>
    <w:p w:rsidR="001916EB" w:rsidRPr="001916EB" w:rsidRDefault="001916EB" w:rsidP="001916EB">
      <w:pPr>
        <w:autoSpaceDE w:val="0"/>
        <w:autoSpaceDN w:val="0"/>
        <w:adjustRightInd w:val="0"/>
        <w:spacing w:line="276" w:lineRule="auto"/>
        <w:jc w:val="both"/>
        <w:rPr>
          <w:rFonts w:ascii="Arial" w:hAnsi="Arial" w:cs="Arial"/>
        </w:rPr>
      </w:pP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NO es presenta en Unió temporal d’empreses (UTE).</w:t>
      </w:r>
    </w:p>
    <w:p w:rsidR="001916EB" w:rsidRPr="001916EB" w:rsidRDefault="001916EB" w:rsidP="001916EB">
      <w:pPr>
        <w:autoSpaceDE w:val="0"/>
        <w:autoSpaceDN w:val="0"/>
        <w:adjustRightInd w:val="0"/>
        <w:spacing w:line="276" w:lineRule="auto"/>
        <w:jc w:val="both"/>
        <w:rPr>
          <w:rFonts w:ascii="Arial" w:hAnsi="Arial" w:cs="Arial"/>
        </w:rPr>
      </w:pPr>
    </w:p>
    <w:p w:rsidR="001916EB" w:rsidRPr="001916EB" w:rsidRDefault="001916EB" w:rsidP="001916EB">
      <w:pPr>
        <w:autoSpaceDE w:val="0"/>
        <w:autoSpaceDN w:val="0"/>
        <w:adjustRightInd w:val="0"/>
        <w:spacing w:line="276" w:lineRule="auto"/>
        <w:jc w:val="both"/>
        <w:rPr>
          <w:rFonts w:ascii="Arial" w:hAnsi="Arial" w:cs="Arial"/>
        </w:rPr>
      </w:pPr>
      <w:r w:rsidRPr="001916EB">
        <w:rPr>
          <w:rFonts w:ascii="Arial" w:hAnsi="Arial" w:cs="Arial"/>
          <w:b/>
          <w:snapToGrid w:val="0"/>
        </w:rPr>
        <w:fldChar w:fldCharType="begin">
          <w:ffData>
            <w:name w:val=""/>
            <w:enabled/>
            <w:calcOnExit w:val="0"/>
            <w:checkBox>
              <w:sizeAuto/>
              <w:default w:val="0"/>
            </w:checkBox>
          </w:ffData>
        </w:fldChar>
      </w:r>
      <w:r w:rsidRPr="001916EB">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1916EB">
        <w:rPr>
          <w:rFonts w:ascii="Arial" w:hAnsi="Arial" w:cs="Arial"/>
          <w:b/>
          <w:snapToGrid w:val="0"/>
        </w:rPr>
        <w:fldChar w:fldCharType="end"/>
      </w:r>
      <w:r w:rsidRPr="001916EB">
        <w:rPr>
          <w:rFonts w:ascii="Arial" w:hAnsi="Arial" w:cs="Arial"/>
        </w:rPr>
        <w:t xml:space="preserve"> SI, es presenta en Unió temporal d’empreses (UTE). Per tant, assumeix el compromís de constituir-se formalment en unió temporal en cas de resultar adjudicatària del contracte, amb les dades següents:</w:t>
      </w:r>
    </w:p>
    <w:p w:rsidR="001916EB" w:rsidRPr="001916EB" w:rsidRDefault="001916EB" w:rsidP="001916EB">
      <w:pPr>
        <w:autoSpaceDE w:val="0"/>
        <w:autoSpaceDN w:val="0"/>
        <w:adjustRightInd w:val="0"/>
        <w:spacing w:line="276" w:lineRule="auto"/>
        <w:jc w:val="both"/>
        <w:rPr>
          <w:rFonts w:ascii="Arial" w:hAnsi="Arial" w:cs="Arial"/>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3"/>
        <w:gridCol w:w="4555"/>
      </w:tblGrid>
      <w:tr w:rsidR="001916EB" w:rsidRPr="001916EB" w:rsidTr="00512DD5">
        <w:tc>
          <w:tcPr>
            <w:tcW w:w="4355"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r w:rsidRPr="001916EB">
              <w:rPr>
                <w:rFonts w:ascii="Arial" w:hAnsi="Arial" w:cs="Arial"/>
              </w:rPr>
              <w:t>Nom empresa</w:t>
            </w:r>
          </w:p>
        </w:tc>
        <w:tc>
          <w:tcPr>
            <w:tcW w:w="4606"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r w:rsidRPr="001916EB">
              <w:rPr>
                <w:rFonts w:ascii="Arial" w:hAnsi="Arial" w:cs="Arial"/>
              </w:rPr>
              <w:t>Percentatge de participació (%)</w:t>
            </w:r>
          </w:p>
        </w:tc>
      </w:tr>
      <w:tr w:rsidR="001916EB" w:rsidRPr="001916EB" w:rsidTr="00512DD5">
        <w:tc>
          <w:tcPr>
            <w:tcW w:w="4355"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p>
        </w:tc>
        <w:tc>
          <w:tcPr>
            <w:tcW w:w="4606"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p>
        </w:tc>
      </w:tr>
      <w:tr w:rsidR="001916EB" w:rsidRPr="001916EB" w:rsidTr="00512DD5">
        <w:tc>
          <w:tcPr>
            <w:tcW w:w="4355"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p>
        </w:tc>
        <w:tc>
          <w:tcPr>
            <w:tcW w:w="4606" w:type="dxa"/>
            <w:shd w:val="clear" w:color="auto" w:fill="auto"/>
          </w:tcPr>
          <w:p w:rsidR="001916EB" w:rsidRPr="001916EB" w:rsidRDefault="001916EB" w:rsidP="001916EB">
            <w:pPr>
              <w:autoSpaceDE w:val="0"/>
              <w:autoSpaceDN w:val="0"/>
              <w:adjustRightInd w:val="0"/>
              <w:spacing w:line="276" w:lineRule="auto"/>
              <w:jc w:val="both"/>
              <w:rPr>
                <w:rFonts w:ascii="Arial" w:hAnsi="Arial" w:cs="Arial"/>
              </w:rPr>
            </w:pPr>
          </w:p>
        </w:tc>
      </w:tr>
    </w:tbl>
    <w:p w:rsidR="001916EB" w:rsidRPr="001916EB" w:rsidRDefault="001916EB" w:rsidP="001916EB">
      <w:pPr>
        <w:autoSpaceDE w:val="0"/>
        <w:autoSpaceDN w:val="0"/>
        <w:adjustRightInd w:val="0"/>
        <w:spacing w:line="276" w:lineRule="auto"/>
        <w:jc w:val="both"/>
        <w:rPr>
          <w:rFonts w:ascii="Arial" w:hAnsi="Arial" w:cs="Arial"/>
        </w:rPr>
      </w:pPr>
    </w:p>
    <w:p w:rsidR="001916EB" w:rsidRPr="001916EB" w:rsidRDefault="001916EB" w:rsidP="001916EB">
      <w:pPr>
        <w:autoSpaceDE w:val="0"/>
        <w:autoSpaceDN w:val="0"/>
        <w:adjustRightInd w:val="0"/>
        <w:spacing w:line="276" w:lineRule="auto"/>
        <w:jc w:val="both"/>
        <w:rPr>
          <w:rFonts w:ascii="Arial" w:hAnsi="Arial" w:cs="Arial"/>
        </w:rPr>
      </w:pPr>
      <w:r w:rsidRPr="001916EB">
        <w:rPr>
          <w:rFonts w:ascii="Arial" w:hAnsi="Arial" w:cs="Arial"/>
        </w:rPr>
        <w:t xml:space="preserve">  La persona representant de la UTE serà _____ (indicar nom complet).</w:t>
      </w:r>
    </w:p>
    <w:p w:rsidR="001916EB" w:rsidRPr="00916E1C" w:rsidRDefault="001916EB" w:rsidP="001916EB">
      <w:pPr>
        <w:autoSpaceDE w:val="0"/>
        <w:autoSpaceDN w:val="0"/>
        <w:adjustRightInd w:val="0"/>
        <w:spacing w:line="276" w:lineRule="auto"/>
        <w:rPr>
          <w:rFonts w:cs="Arial"/>
          <w:lang w:eastAsia="es-ES"/>
        </w:rPr>
      </w:pPr>
    </w:p>
    <w:p w:rsidR="001916EB" w:rsidRPr="003E615B" w:rsidRDefault="001916EB" w:rsidP="003E615B">
      <w:pPr>
        <w:autoSpaceDE w:val="0"/>
        <w:autoSpaceDN w:val="0"/>
        <w:adjustRightInd w:val="0"/>
        <w:spacing w:line="276" w:lineRule="auto"/>
        <w:jc w:val="both"/>
        <w:rPr>
          <w:rFonts w:ascii="Arial" w:hAnsi="Arial" w:cs="Arial"/>
        </w:rPr>
      </w:pPr>
    </w:p>
    <w:p w:rsidR="003E615B" w:rsidRPr="00916E1C" w:rsidRDefault="003E615B" w:rsidP="003E615B">
      <w:pPr>
        <w:autoSpaceDE w:val="0"/>
        <w:autoSpaceDN w:val="0"/>
        <w:adjustRightInd w:val="0"/>
        <w:spacing w:line="276" w:lineRule="auto"/>
        <w:rPr>
          <w:rFonts w:cs="Arial"/>
        </w:rPr>
      </w:pPr>
    </w:p>
    <w:p w:rsidR="003E615B" w:rsidRPr="00916E1C" w:rsidRDefault="003E615B" w:rsidP="005F6F68">
      <w:pPr>
        <w:autoSpaceDE w:val="0"/>
        <w:autoSpaceDN w:val="0"/>
        <w:adjustRightInd w:val="0"/>
        <w:spacing w:line="276" w:lineRule="auto"/>
      </w:pPr>
    </w:p>
    <w:p w:rsidR="005F6F68" w:rsidRPr="00916E1C" w:rsidRDefault="005F6F68" w:rsidP="005F6F68">
      <w:pPr>
        <w:autoSpaceDE w:val="0"/>
        <w:autoSpaceDN w:val="0"/>
        <w:adjustRightInd w:val="0"/>
        <w:spacing w:line="276" w:lineRule="auto"/>
      </w:pPr>
    </w:p>
    <w:p w:rsidR="00E418BE" w:rsidRPr="004C35B6" w:rsidRDefault="00C14C38" w:rsidP="001E5183">
      <w:pPr>
        <w:pStyle w:val="Ttol1"/>
        <w:numPr>
          <w:ilvl w:val="0"/>
          <w:numId w:val="0"/>
        </w:numPr>
        <w:spacing w:after="292" w:line="271" w:lineRule="auto"/>
        <w:ind w:left="-5"/>
        <w:jc w:val="both"/>
        <w:rPr>
          <w:sz w:val="24"/>
          <w:szCs w:val="24"/>
        </w:rPr>
      </w:pPr>
      <w:bookmarkStart w:id="1" w:name="_Toc149499526"/>
      <w:r w:rsidRPr="004C35B6">
        <w:rPr>
          <w:sz w:val="24"/>
          <w:szCs w:val="24"/>
        </w:rPr>
        <w:lastRenderedPageBreak/>
        <w:t>ANNEX 3  SOLVÈNCIA ECONÒMICA I FINANCERA I TÈCNICA O PROFESSIONAL O CLASSIFICACIÓ EMPRESARIAL</w:t>
      </w:r>
      <w:bookmarkEnd w:id="1"/>
      <w:r w:rsidRPr="004C35B6">
        <w:rPr>
          <w:sz w:val="24"/>
          <w:szCs w:val="24"/>
        </w:rPr>
        <w:t xml:space="preserve"> </w:t>
      </w:r>
    </w:p>
    <w:p w:rsidR="001E0864" w:rsidRPr="001E0864" w:rsidRDefault="001E0864" w:rsidP="001E0864">
      <w:pPr>
        <w:spacing w:line="276" w:lineRule="auto"/>
        <w:jc w:val="both"/>
        <w:rPr>
          <w:rFonts w:ascii="Arial" w:hAnsi="Arial" w:cs="Arial"/>
        </w:rPr>
      </w:pPr>
      <w:r w:rsidRPr="001E0864">
        <w:rPr>
          <w:rFonts w:ascii="Arial" w:hAnsi="Arial" w:cs="Arial"/>
        </w:rPr>
        <w:t xml:space="preserve">Els licitadors han de declarar que compleixen els requisits de solvència econòmica i financera i la seva solvència tècnica, de conformitat amb allò establert a </w:t>
      </w:r>
      <w:r w:rsidR="002C32EC">
        <w:rPr>
          <w:rFonts w:ascii="Arial" w:hAnsi="Arial" w:cs="Arial"/>
          <w:b/>
          <w:bCs/>
        </w:rPr>
        <w:t>l’apartat G</w:t>
      </w:r>
      <w:r w:rsidRPr="001E0864">
        <w:rPr>
          <w:rFonts w:ascii="Arial" w:hAnsi="Arial" w:cs="Arial"/>
        </w:rPr>
        <w:t xml:space="preserve"> del quadre de característiques d’aquest plec i segons s’indica en </w:t>
      </w:r>
      <w:r w:rsidRPr="001E0864">
        <w:rPr>
          <w:rFonts w:ascii="Arial" w:hAnsi="Arial" w:cs="Arial"/>
          <w:b/>
          <w:bCs/>
        </w:rPr>
        <w:t>l’annex 2</w:t>
      </w:r>
      <w:r w:rsidRPr="001E0864">
        <w:rPr>
          <w:rFonts w:ascii="Arial" w:hAnsi="Arial" w:cs="Arial"/>
        </w:rPr>
        <w:t xml:space="preserve"> d’aquest plec. També, tot i que no és exigible la classificació, poden declarar que disposen de la classificació corresponent, d’acord amb el que s’indica més avall.</w:t>
      </w:r>
    </w:p>
    <w:p w:rsidR="002C32EC" w:rsidRPr="002744E1" w:rsidRDefault="001E0864" w:rsidP="002744E1">
      <w:pPr>
        <w:spacing w:line="276" w:lineRule="auto"/>
        <w:jc w:val="both"/>
        <w:rPr>
          <w:rFonts w:ascii="Arial" w:eastAsia="Arial" w:hAnsi="Arial" w:cs="Arial"/>
          <w:b/>
        </w:rPr>
      </w:pPr>
      <w:r w:rsidRPr="002744E1">
        <w:rPr>
          <w:rFonts w:ascii="Arial" w:hAnsi="Arial" w:cs="Arial"/>
          <w:b/>
          <w:snapToGrid w:val="0"/>
        </w:rPr>
        <w:t xml:space="preserve">Els licitadors hauran de disposar de la suficient solvència econòmica i financera i tècnica o professional següent (articles 87.1 a) LCSP i 89.1 a) de la </w:t>
      </w:r>
      <w:r w:rsidR="002744E1" w:rsidRPr="002744E1">
        <w:rPr>
          <w:rFonts w:ascii="Arial" w:hAnsi="Arial" w:cs="Arial"/>
          <w:b/>
          <w:snapToGrid w:val="0"/>
        </w:rPr>
        <w:t xml:space="preserve">LCSP i Annex 2 del present Plec, </w:t>
      </w:r>
      <w:r w:rsidR="002C32EC" w:rsidRPr="002744E1">
        <w:rPr>
          <w:rFonts w:ascii="Arial" w:eastAsia="Arial" w:hAnsi="Arial" w:cs="Arial"/>
          <w:b/>
        </w:rPr>
        <w:t>que correspon a la solvència tècnica en els contractes de subministraments:</w:t>
      </w:r>
    </w:p>
    <w:p w:rsidR="002C32EC" w:rsidRDefault="002C32EC" w:rsidP="002C32EC">
      <w:pPr>
        <w:spacing w:after="0" w:line="271" w:lineRule="auto"/>
        <w:ind w:left="-6" w:right="34" w:hanging="11"/>
        <w:jc w:val="both"/>
        <w:rPr>
          <w:rFonts w:ascii="Arial" w:eastAsia="Arial" w:hAnsi="Arial" w:cs="Arial"/>
        </w:rPr>
      </w:pPr>
    </w:p>
    <w:p w:rsidR="002C32EC" w:rsidRPr="008A3EF6" w:rsidRDefault="002C32EC" w:rsidP="002C32EC">
      <w:pPr>
        <w:spacing w:after="0" w:line="271" w:lineRule="auto"/>
        <w:ind w:left="-6" w:right="34" w:hanging="11"/>
        <w:jc w:val="both"/>
        <w:rPr>
          <w:rFonts w:ascii="Arial" w:eastAsia="Arial" w:hAnsi="Arial" w:cs="Arial"/>
        </w:rPr>
      </w:pPr>
      <w:r w:rsidRPr="008A3EF6">
        <w:rPr>
          <w:rFonts w:ascii="Arial" w:eastAsia="Arial" w:hAnsi="Arial" w:cs="Arial"/>
        </w:rPr>
        <w:t>Articles 87.1 a) solvència econòmica i financera:</w:t>
      </w:r>
    </w:p>
    <w:p w:rsidR="002C32EC" w:rsidRPr="008A3EF6" w:rsidRDefault="002C32EC" w:rsidP="002C32EC">
      <w:pPr>
        <w:spacing w:after="0" w:line="271" w:lineRule="auto"/>
        <w:ind w:left="-6" w:right="34" w:hanging="11"/>
        <w:jc w:val="both"/>
        <w:rPr>
          <w:rFonts w:ascii="Arial" w:eastAsia="Arial" w:hAnsi="Arial" w:cs="Arial"/>
        </w:rPr>
      </w:pPr>
    </w:p>
    <w:p w:rsidR="002C32EC" w:rsidRPr="008A3EF6" w:rsidRDefault="002C32EC" w:rsidP="002C32EC">
      <w:pPr>
        <w:spacing w:after="0" w:line="271" w:lineRule="auto"/>
        <w:ind w:left="-6" w:right="34" w:hanging="11"/>
        <w:jc w:val="both"/>
        <w:rPr>
          <w:rFonts w:ascii="Arial" w:eastAsia="Arial" w:hAnsi="Arial" w:cs="Arial"/>
        </w:rPr>
      </w:pPr>
      <w:r w:rsidRPr="008A3EF6">
        <w:rPr>
          <w:rFonts w:ascii="Arial" w:eastAsia="Arial" w:hAnsi="Arial" w:cs="Arial"/>
        </w:rPr>
        <w:t xml:space="preserve">Solvència econòmica: Xifra anual de negocis en l’àmbit d’activitats corresponent a l’objecte del contracte, en relació al millor exercici dins dels tres darrers anys disponibles en funció de la data de creació o d’inici de les activitats empresarials, per un import igual o superior a </w:t>
      </w:r>
      <w:r>
        <w:rPr>
          <w:rFonts w:ascii="Arial" w:eastAsia="Arial" w:hAnsi="Arial" w:cs="Arial"/>
        </w:rPr>
        <w:t xml:space="preserve">1,5 vegades el VEC  per import </w:t>
      </w:r>
      <w:r w:rsidRPr="008A3EF6">
        <w:rPr>
          <w:rFonts w:ascii="Arial" w:eastAsia="Arial" w:hAnsi="Arial" w:cs="Arial"/>
        </w:rPr>
        <w:t xml:space="preserve"> </w:t>
      </w:r>
      <w:r>
        <w:rPr>
          <w:rFonts w:ascii="Arial" w:eastAsia="Arial" w:hAnsi="Arial" w:cs="Arial"/>
        </w:rPr>
        <w:t>191.792,04</w:t>
      </w:r>
      <w:r w:rsidRPr="008A3EF6">
        <w:rPr>
          <w:rFonts w:ascii="Arial" w:eastAsia="Arial" w:hAnsi="Arial" w:cs="Arial"/>
        </w:rPr>
        <w:t>€.</w:t>
      </w:r>
    </w:p>
    <w:p w:rsidR="002C32EC" w:rsidRPr="008A3EF6" w:rsidRDefault="002C32EC" w:rsidP="002C32EC">
      <w:pPr>
        <w:spacing w:after="0" w:line="271" w:lineRule="auto"/>
        <w:ind w:left="-6" w:right="34" w:hanging="11"/>
        <w:jc w:val="both"/>
        <w:rPr>
          <w:rFonts w:ascii="Arial" w:eastAsia="Arial" w:hAnsi="Arial" w:cs="Arial"/>
        </w:rPr>
      </w:pPr>
    </w:p>
    <w:p w:rsidR="002C32EC" w:rsidRPr="008A3EF6" w:rsidRDefault="002C32EC" w:rsidP="002C32EC">
      <w:pPr>
        <w:spacing w:after="0" w:line="271" w:lineRule="auto"/>
        <w:ind w:left="-6" w:right="34" w:hanging="11"/>
        <w:jc w:val="both"/>
        <w:rPr>
          <w:rFonts w:ascii="Arial" w:eastAsia="Arial" w:hAnsi="Arial" w:cs="Arial"/>
        </w:rPr>
      </w:pPr>
      <w:r w:rsidRPr="008A3EF6">
        <w:rPr>
          <w:rFonts w:ascii="Arial" w:eastAsia="Arial" w:hAnsi="Arial" w:cs="Arial"/>
        </w:rPr>
        <w:t xml:space="preserve">Article </w:t>
      </w:r>
      <w:r>
        <w:rPr>
          <w:rFonts w:ascii="Arial" w:eastAsia="Arial" w:hAnsi="Arial" w:cs="Arial"/>
        </w:rPr>
        <w:t>89</w:t>
      </w:r>
      <w:r w:rsidRPr="008A3EF6">
        <w:rPr>
          <w:rFonts w:ascii="Arial" w:eastAsia="Arial" w:hAnsi="Arial" w:cs="Arial"/>
        </w:rPr>
        <w:t xml:space="preserve">.1 a)  de la LCSP solvència tècnica en els contractes de </w:t>
      </w:r>
      <w:r>
        <w:rPr>
          <w:rFonts w:ascii="Arial" w:eastAsia="Arial" w:hAnsi="Arial" w:cs="Arial"/>
        </w:rPr>
        <w:t>subministrament:</w:t>
      </w:r>
    </w:p>
    <w:p w:rsidR="002C32EC" w:rsidRPr="008A3EF6" w:rsidRDefault="002C32EC" w:rsidP="002C32EC">
      <w:pPr>
        <w:spacing w:after="0" w:line="271" w:lineRule="auto"/>
        <w:ind w:left="-6" w:right="34" w:hanging="11"/>
        <w:jc w:val="both"/>
        <w:rPr>
          <w:rFonts w:ascii="Arial" w:eastAsia="Arial" w:hAnsi="Arial" w:cs="Arial"/>
        </w:rPr>
      </w:pPr>
    </w:p>
    <w:p w:rsidR="002C32EC" w:rsidRDefault="002C32EC" w:rsidP="002C32EC">
      <w:pPr>
        <w:spacing w:after="0" w:line="271" w:lineRule="auto"/>
        <w:ind w:left="-6" w:right="34" w:hanging="11"/>
        <w:jc w:val="both"/>
        <w:rPr>
          <w:rFonts w:ascii="Helvetica" w:hAnsi="Helvetica" w:cs="Helvetica"/>
          <w:color w:val="auto"/>
          <w:shd w:val="clear" w:color="auto" w:fill="FFFFFF"/>
        </w:rPr>
      </w:pPr>
      <w:r w:rsidRPr="00A4478C">
        <w:rPr>
          <w:rStyle w:val="mfasi"/>
          <w:rFonts w:ascii="Helvetica" w:hAnsi="Helvetica" w:cs="Helvetica"/>
          <w:color w:val="auto"/>
        </w:rPr>
        <w:t>a</w:t>
      </w:r>
      <w:r w:rsidRPr="00A4478C">
        <w:rPr>
          <w:rFonts w:ascii="Helvetica" w:hAnsi="Helvetica" w:cs="Helvetica"/>
          <w:color w:val="auto"/>
          <w:shd w:val="clear" w:color="auto" w:fill="FFFFFF"/>
        </w:rPr>
        <w:t>) Una relació dels subministraments principals efectuats de la mateixa naturalesa o similar que els que constitueixen l’objecte del contracte en el curs de, com a màxim, els tres últims anys, en la qual se n’indiqui l’import, la data i el destinatari, públic o privat; quan sigui necessari per garantir un nivell adequat de competència, els poders adjudicadors poden indicar que es tenen en compte les proves dels subministraments pertinents efectuats més de tres anys abans. Quan li ho requereixin els serveis dependents de l’òrgan de contractació, els subministraments efectuats s’han d’acreditar mitjançant certificats expedits o visats per l’òrgan competent, quan el destinatari sigui una entitat del sector públic; quan el destinatari sigui un subjecte privat, mitjançant un certificat expedit per aquest o, a falta d’aquest certificat, mitjançant una declaració de l’empresari acompanyat dels documents que tingui en poder seu que acreditin la realització de la prestació; si s’escau, aquests certificats els ha de comunicar directament a l’òrgan de contractació l’autoritat competent.</w:t>
      </w:r>
    </w:p>
    <w:p w:rsidR="002C32EC" w:rsidRDefault="002C32EC" w:rsidP="002C32EC">
      <w:pPr>
        <w:spacing w:after="0" w:line="271" w:lineRule="auto"/>
        <w:ind w:left="-6" w:right="34" w:hanging="11"/>
        <w:jc w:val="both"/>
        <w:rPr>
          <w:rFonts w:ascii="Helvetica" w:hAnsi="Helvetica" w:cs="Helvetica"/>
          <w:color w:val="auto"/>
          <w:shd w:val="clear" w:color="auto" w:fill="FFFFFF"/>
        </w:rPr>
      </w:pPr>
      <w:r w:rsidRPr="00A4478C">
        <w:rPr>
          <w:rFonts w:ascii="Helvetica" w:hAnsi="Helvetica" w:cs="Helvetica"/>
          <w:color w:val="auto"/>
        </w:rPr>
        <w:br/>
      </w:r>
      <w:r w:rsidRPr="00A4478C">
        <w:rPr>
          <w:rFonts w:ascii="Helvetica" w:hAnsi="Helvetica" w:cs="Helvetica"/>
          <w:color w:val="auto"/>
          <w:shd w:val="clear" w:color="auto" w:fill="FFFFFF"/>
        </w:rPr>
        <w:t xml:space="preserve">Per determinar que un subministrament és de la mateixa o similar naturalesa que el que constitueix l’objecte del contracte, el plec de clàusules administratives particulars pot acudir, a més del CPV, a altres sistemes de classificació d’activitats o productes com el Codi normalitzat de productes i serveis de les Nacions Unides (UNSPSC), la Classificació central de productes (CPC) o la Classificació nacional d’activitats econòmiques (CNAE), que en tot cas ha de garantir la competència efectiva per a l’adjudicació del contracte. Si el plec no ho preveu, s’han de tenir en compte els tres primers dígits dels codis respectius de la CPV. </w:t>
      </w:r>
    </w:p>
    <w:p w:rsidR="002C32EC" w:rsidRPr="00A4478C" w:rsidRDefault="002C32EC" w:rsidP="002C32EC">
      <w:pPr>
        <w:spacing w:after="0" w:line="271" w:lineRule="auto"/>
        <w:ind w:left="-6" w:right="34" w:hanging="11"/>
        <w:jc w:val="both"/>
        <w:rPr>
          <w:rFonts w:ascii="Arial" w:eastAsia="Arial" w:hAnsi="Arial" w:cs="Arial"/>
          <w:color w:val="auto"/>
        </w:rPr>
      </w:pPr>
    </w:p>
    <w:p w:rsidR="002744E1" w:rsidRDefault="002744E1" w:rsidP="002C32EC">
      <w:pPr>
        <w:spacing w:after="0" w:line="271" w:lineRule="auto"/>
        <w:ind w:left="-6" w:right="34" w:hanging="11"/>
        <w:jc w:val="both"/>
        <w:rPr>
          <w:rFonts w:ascii="Arial" w:eastAsia="Arial" w:hAnsi="Arial" w:cs="Arial"/>
          <w:color w:val="auto"/>
        </w:rPr>
      </w:pPr>
    </w:p>
    <w:p w:rsidR="002744E1" w:rsidRDefault="002744E1" w:rsidP="002C32EC">
      <w:pPr>
        <w:spacing w:after="0" w:line="271" w:lineRule="auto"/>
        <w:ind w:left="-6" w:right="34" w:hanging="11"/>
        <w:jc w:val="both"/>
        <w:rPr>
          <w:rFonts w:ascii="Arial" w:eastAsia="Arial" w:hAnsi="Arial" w:cs="Arial"/>
          <w:color w:val="auto"/>
        </w:rPr>
      </w:pPr>
    </w:p>
    <w:p w:rsidR="002744E1" w:rsidRDefault="002744E1" w:rsidP="002C32EC">
      <w:pPr>
        <w:spacing w:after="0" w:line="271" w:lineRule="auto"/>
        <w:ind w:left="-6" w:right="34" w:hanging="11"/>
        <w:jc w:val="both"/>
        <w:rPr>
          <w:rFonts w:ascii="Arial" w:eastAsia="Arial" w:hAnsi="Arial" w:cs="Arial"/>
          <w:color w:val="auto"/>
        </w:rPr>
      </w:pPr>
    </w:p>
    <w:p w:rsidR="002744E1" w:rsidRDefault="002744E1" w:rsidP="002C32EC">
      <w:pPr>
        <w:spacing w:after="0" w:line="271" w:lineRule="auto"/>
        <w:ind w:left="-6" w:right="34" w:hanging="11"/>
        <w:jc w:val="both"/>
        <w:rPr>
          <w:rFonts w:ascii="Arial" w:eastAsia="Arial" w:hAnsi="Arial" w:cs="Arial"/>
          <w:color w:val="auto"/>
        </w:rPr>
      </w:pPr>
    </w:p>
    <w:p w:rsidR="002C32EC" w:rsidRDefault="002C32EC" w:rsidP="002C32EC">
      <w:pPr>
        <w:spacing w:after="0" w:line="271" w:lineRule="auto"/>
        <w:ind w:left="-6" w:right="34" w:hanging="11"/>
        <w:jc w:val="both"/>
        <w:rPr>
          <w:rFonts w:ascii="Arial" w:eastAsia="Arial" w:hAnsi="Arial" w:cs="Arial"/>
          <w:color w:val="auto"/>
        </w:rPr>
      </w:pPr>
      <w:r w:rsidRPr="00F522D5">
        <w:rPr>
          <w:rFonts w:ascii="Arial" w:eastAsia="Arial" w:hAnsi="Arial" w:cs="Arial"/>
          <w:color w:val="auto"/>
        </w:rPr>
        <w:t>Serà del 70% del valor estimat del contracte o de la seva anualitat mitjana si aquesta és inferior al valor estimat del contracte. És a dir,  89.502,95 €.</w:t>
      </w:r>
    </w:p>
    <w:p w:rsidR="002C32EC" w:rsidRDefault="002C32EC" w:rsidP="002C32EC">
      <w:pPr>
        <w:spacing w:after="0" w:line="271" w:lineRule="auto"/>
        <w:ind w:left="-6" w:right="34" w:hanging="11"/>
        <w:jc w:val="both"/>
        <w:rPr>
          <w:rFonts w:ascii="Arial" w:eastAsia="Arial" w:hAnsi="Arial" w:cs="Arial"/>
          <w:color w:val="auto"/>
        </w:rPr>
      </w:pPr>
    </w:p>
    <w:p w:rsidR="002C32EC" w:rsidRDefault="002C32EC" w:rsidP="002C32EC">
      <w:pPr>
        <w:spacing w:after="0" w:line="271" w:lineRule="auto"/>
        <w:ind w:left="-6" w:right="34" w:hanging="11"/>
        <w:jc w:val="both"/>
        <w:rPr>
          <w:rFonts w:ascii="Arial" w:eastAsia="Arial" w:hAnsi="Arial" w:cs="Arial"/>
          <w:color w:val="auto"/>
        </w:rPr>
      </w:pPr>
      <w:r w:rsidRPr="00F522D5">
        <w:rPr>
          <w:rFonts w:ascii="Arial" w:eastAsia="Arial" w:hAnsi="Arial" w:cs="Arial"/>
          <w:color w:val="auto"/>
        </w:rPr>
        <w:t xml:space="preserve">D’acord amb l’article 16.1.b) del Decret llei 5/2021, la solvència econòmica i financera i tècnica o professional exigida a les empreses ha de ser suficient i no superior a l’esmentada anteriorment.  </w:t>
      </w:r>
    </w:p>
    <w:p w:rsidR="002744E1" w:rsidRDefault="002744E1" w:rsidP="002C32EC">
      <w:pPr>
        <w:spacing w:after="0" w:line="271" w:lineRule="auto"/>
        <w:ind w:left="-6" w:right="34" w:hanging="11"/>
        <w:jc w:val="both"/>
        <w:rPr>
          <w:rFonts w:ascii="Arial" w:eastAsia="Arial" w:hAnsi="Arial" w:cs="Arial"/>
          <w:color w:val="auto"/>
        </w:rPr>
      </w:pPr>
    </w:p>
    <w:p w:rsidR="002C32EC" w:rsidRDefault="002C32EC" w:rsidP="002C32EC">
      <w:pPr>
        <w:spacing w:after="0" w:line="271" w:lineRule="auto"/>
        <w:ind w:left="-6" w:right="34" w:hanging="11"/>
        <w:jc w:val="both"/>
        <w:rPr>
          <w:rFonts w:ascii="Arial" w:eastAsia="Arial" w:hAnsi="Arial" w:cs="Arial"/>
          <w:color w:val="auto"/>
        </w:rPr>
      </w:pPr>
      <w:r w:rsidRPr="001A557A">
        <w:rPr>
          <w:rFonts w:ascii="Arial" w:eastAsia="Arial" w:hAnsi="Arial" w:cs="Arial"/>
          <w:color w:val="auto"/>
        </w:rPr>
        <w:t xml:space="preserve">Les empreses de nova creació –és a dir, aquelles que tinguin una antiguitat inferior a cinc anys– poden acreditar la seva solvència amb els mitjans següents: </w:t>
      </w:r>
    </w:p>
    <w:p w:rsidR="002C32EC" w:rsidRDefault="002C32EC" w:rsidP="002C32EC">
      <w:pPr>
        <w:spacing w:after="0" w:line="271" w:lineRule="auto"/>
        <w:ind w:left="-6" w:right="34" w:hanging="11"/>
        <w:jc w:val="both"/>
        <w:rPr>
          <w:rFonts w:ascii="Arial" w:eastAsia="Arial" w:hAnsi="Arial" w:cs="Arial"/>
          <w:color w:val="auto"/>
        </w:rPr>
      </w:pPr>
    </w:p>
    <w:p w:rsidR="002C32EC" w:rsidRDefault="002C32EC" w:rsidP="002C32EC">
      <w:pPr>
        <w:spacing w:after="0" w:line="271" w:lineRule="auto"/>
        <w:ind w:left="-6" w:right="34" w:hanging="11"/>
        <w:jc w:val="both"/>
        <w:rPr>
          <w:rFonts w:ascii="Helvetica" w:hAnsi="Helvetica" w:cs="Helvetica"/>
          <w:color w:val="auto"/>
          <w:shd w:val="clear" w:color="auto" w:fill="FFFFFF"/>
        </w:rPr>
      </w:pPr>
      <w:r w:rsidRPr="001A557A">
        <w:rPr>
          <w:rStyle w:val="mfasi"/>
          <w:rFonts w:ascii="Helvetica" w:hAnsi="Helvetica" w:cs="Helvetica"/>
          <w:color w:val="auto"/>
        </w:rPr>
        <w:t>90.4 e</w:t>
      </w:r>
      <w:r w:rsidRPr="001A557A">
        <w:rPr>
          <w:rFonts w:ascii="Helvetica" w:hAnsi="Helvetica" w:cs="Helvetica"/>
          <w:color w:val="auto"/>
          <w:shd w:val="clear" w:color="auto" w:fill="FFFFFF"/>
        </w:rPr>
        <w:t>) Títols acadèmics i professionals de l’empresari i dels directius de l’empresa i, en particular, del responsable o responsables de l’execució del contracte, així com dels tècnics encarregats directament d’aquesta, sempre que no s’avaluïn com un criteri d’adjudicació.</w:t>
      </w:r>
    </w:p>
    <w:p w:rsidR="002C32EC" w:rsidRDefault="002C32EC" w:rsidP="002C32EC">
      <w:pPr>
        <w:spacing w:after="0" w:line="271" w:lineRule="auto"/>
        <w:ind w:left="-6" w:right="34" w:hanging="11"/>
        <w:jc w:val="both"/>
        <w:rPr>
          <w:rFonts w:ascii="Arial" w:eastAsia="Arial" w:hAnsi="Arial" w:cs="Arial"/>
          <w:color w:val="auto"/>
        </w:rPr>
      </w:pPr>
    </w:p>
    <w:p w:rsidR="002C32EC" w:rsidRDefault="002C32EC" w:rsidP="002C32EC">
      <w:pPr>
        <w:spacing w:after="0" w:line="271" w:lineRule="auto"/>
        <w:ind w:left="-6" w:right="34" w:hanging="11"/>
        <w:jc w:val="both"/>
        <w:rPr>
          <w:rFonts w:ascii="Arial" w:eastAsia="Arial" w:hAnsi="Arial" w:cs="Arial"/>
          <w:color w:val="auto"/>
        </w:rPr>
      </w:pPr>
      <w:r w:rsidRPr="001A557A">
        <w:rPr>
          <w:rFonts w:ascii="Arial" w:eastAsia="Arial" w:hAnsi="Arial" w:cs="Arial"/>
          <w:color w:val="auto"/>
        </w:rPr>
        <w:t>D’acord amb l’article 86.1 de la LCSP, l’òrgan de contractació pot admetre de forma justificada altres mitjans de prova de la solvència diferents dels establerts en la LCSP. I d’acord amb l’article 16.1.b) del Decret llei 5/2021, s’han de preveure requeriments que no limitin l’accés a les empreses de nova creació.</w:t>
      </w:r>
    </w:p>
    <w:p w:rsidR="002C32EC" w:rsidRPr="001A557A" w:rsidRDefault="002C32EC" w:rsidP="002C32EC">
      <w:pPr>
        <w:spacing w:after="188" w:line="271" w:lineRule="auto"/>
        <w:ind w:left="-5" w:right="10" w:hanging="10"/>
        <w:jc w:val="both"/>
        <w:rPr>
          <w:color w:val="auto"/>
        </w:rPr>
      </w:pPr>
    </w:p>
    <w:p w:rsidR="002744E1" w:rsidRDefault="002744E1" w:rsidP="002C32EC">
      <w:pPr>
        <w:spacing w:after="202" w:line="271" w:lineRule="auto"/>
        <w:ind w:left="-5" w:right="32" w:hanging="10"/>
        <w:rPr>
          <w:rFonts w:ascii="Arial" w:eastAsia="Arial" w:hAnsi="Arial" w:cs="Arial"/>
        </w:rPr>
      </w:pPr>
    </w:p>
    <w:p w:rsidR="002C32EC" w:rsidRDefault="002C32EC" w:rsidP="002C32EC">
      <w:pPr>
        <w:spacing w:after="202" w:line="271" w:lineRule="auto"/>
        <w:ind w:left="-5" w:right="32" w:hanging="10"/>
        <w:rPr>
          <w:rFonts w:ascii="Arial" w:eastAsia="Arial" w:hAnsi="Arial" w:cs="Arial"/>
        </w:rPr>
      </w:pPr>
      <w:r>
        <w:rPr>
          <w:rFonts w:ascii="Arial" w:eastAsia="Arial" w:hAnsi="Arial" w:cs="Arial"/>
        </w:rPr>
        <w:t>Classificació empresarial:  No s’escau atès que el tipus de contracte és de subministraments</w:t>
      </w:r>
    </w:p>
    <w:p w:rsidR="009958D8" w:rsidRDefault="009958D8" w:rsidP="0071133D">
      <w:pPr>
        <w:spacing w:line="271" w:lineRule="auto"/>
        <w:rPr>
          <w:rFonts w:ascii="Arial" w:eastAsia="Arial" w:hAnsi="Arial" w:cs="Arial"/>
          <w:b/>
          <w:sz w:val="28"/>
        </w:rPr>
      </w:pPr>
      <w:r>
        <w:br w:type="page"/>
      </w:r>
    </w:p>
    <w:p w:rsidR="009958D8" w:rsidRPr="00C14C38" w:rsidRDefault="00C14C38" w:rsidP="007A05C7">
      <w:pPr>
        <w:pStyle w:val="Ttol1"/>
        <w:numPr>
          <w:ilvl w:val="0"/>
          <w:numId w:val="0"/>
        </w:numPr>
        <w:spacing w:after="292" w:line="271" w:lineRule="auto"/>
        <w:ind w:left="-5"/>
        <w:jc w:val="both"/>
        <w:rPr>
          <w:sz w:val="24"/>
          <w:szCs w:val="24"/>
        </w:rPr>
      </w:pPr>
      <w:bookmarkStart w:id="2" w:name="_Toc149499527"/>
      <w:r w:rsidRPr="00C14C38">
        <w:rPr>
          <w:sz w:val="24"/>
          <w:szCs w:val="24"/>
        </w:rPr>
        <w:lastRenderedPageBreak/>
        <w:t>ANNEX 4 MODEL OFERTA ECONÒMICA I CRITERIS QUANTIFICABLES AUTOMÀTICA O PER APLICACIÓ DE FÓRMULES</w:t>
      </w:r>
      <w:bookmarkEnd w:id="2"/>
    </w:p>
    <w:p w:rsidR="003C1EC3" w:rsidRDefault="003C1EC3" w:rsidP="00C86B8B">
      <w:pPr>
        <w:spacing w:line="276" w:lineRule="auto"/>
        <w:jc w:val="both"/>
        <w:rPr>
          <w:rFonts w:ascii="Arial" w:hAnsi="Arial" w:cs="Arial"/>
          <w:lang w:eastAsia="es-ES" w:bidi="ks-Deva"/>
        </w:rPr>
      </w:pPr>
    </w:p>
    <w:p w:rsidR="00C86B8B" w:rsidRDefault="00C86B8B" w:rsidP="00C86B8B">
      <w:pPr>
        <w:spacing w:line="276" w:lineRule="auto"/>
        <w:jc w:val="both"/>
        <w:rPr>
          <w:rFonts w:ascii="Arial" w:hAnsi="Arial" w:cs="Arial"/>
          <w:b/>
          <w:lang w:eastAsia="es-ES" w:bidi="ks-Deva"/>
        </w:rPr>
      </w:pPr>
      <w:r w:rsidRPr="007A05C7">
        <w:rPr>
          <w:rFonts w:ascii="Arial" w:hAnsi="Arial" w:cs="Arial"/>
          <w:lang w:eastAsia="es-ES" w:bidi="ks-Deva"/>
        </w:rPr>
        <w:t xml:space="preserve">Els licitadors hauran de presentar en el </w:t>
      </w:r>
      <w:r w:rsidRPr="007A05C7">
        <w:rPr>
          <w:rFonts w:ascii="Arial" w:hAnsi="Arial" w:cs="Arial"/>
          <w:u w:val="single"/>
          <w:lang w:eastAsia="es-ES" w:bidi="ks-Deva"/>
        </w:rPr>
        <w:t>SOBRE</w:t>
      </w:r>
      <w:r w:rsidR="007A05C7" w:rsidRPr="007A05C7">
        <w:rPr>
          <w:rFonts w:ascii="Arial" w:hAnsi="Arial" w:cs="Arial"/>
          <w:u w:val="single"/>
          <w:lang w:eastAsia="es-ES" w:bidi="ks-Deva"/>
        </w:rPr>
        <w:t xml:space="preserve">ÚNICA </w:t>
      </w:r>
      <w:r w:rsidRPr="007A05C7">
        <w:rPr>
          <w:rFonts w:ascii="Arial" w:hAnsi="Arial" w:cs="Arial"/>
          <w:u w:val="single"/>
          <w:lang w:eastAsia="es-ES" w:bidi="ks-Deva"/>
        </w:rPr>
        <w:t xml:space="preserve">els criteris d’adjudicació la valoració dels quals es per aplicació de forma automàtica o de fórmules, </w:t>
      </w:r>
      <w:r w:rsidRPr="007A05C7">
        <w:rPr>
          <w:rFonts w:ascii="Arial" w:hAnsi="Arial" w:cs="Arial"/>
          <w:b/>
          <w:lang w:eastAsia="es-ES" w:bidi="ks-Deva"/>
        </w:rPr>
        <w:t xml:space="preserve">d’acord amb els criteris d’adjudicació de l’apartat </w:t>
      </w:r>
      <w:r w:rsidRPr="007A05C7">
        <w:rPr>
          <w:rFonts w:ascii="Arial" w:hAnsi="Arial" w:cs="Arial"/>
          <w:b/>
          <w:u w:val="single"/>
          <w:lang w:eastAsia="es-ES" w:bidi="ks-Deva"/>
        </w:rPr>
        <w:t>H.2 del quadre de característiques del PCAP i l’annex  5 b) del present Plec</w:t>
      </w:r>
      <w:r w:rsidRPr="00C86B8B">
        <w:rPr>
          <w:rFonts w:ascii="Arial" w:hAnsi="Arial" w:cs="Arial"/>
          <w:b/>
          <w:lang w:eastAsia="es-ES" w:bidi="ks-Deva"/>
        </w:rPr>
        <w:t xml:space="preserve"> </w:t>
      </w:r>
    </w:p>
    <w:p w:rsidR="003C1EC3" w:rsidRDefault="003C1EC3" w:rsidP="00C86B8B">
      <w:pPr>
        <w:spacing w:line="276" w:lineRule="auto"/>
        <w:jc w:val="both"/>
        <w:rPr>
          <w:rFonts w:ascii="Arial" w:hAnsi="Arial" w:cs="Arial"/>
          <w:b/>
          <w:lang w:eastAsia="es-ES" w:bidi="ks-Deva"/>
        </w:rPr>
      </w:pPr>
    </w:p>
    <w:p w:rsidR="003C1EC3" w:rsidRDefault="00AE3FC8" w:rsidP="003C1EC3">
      <w:pPr>
        <w:spacing w:line="276" w:lineRule="auto"/>
        <w:jc w:val="both"/>
      </w:pPr>
      <w:r>
        <w:rPr>
          <w:rFonts w:ascii="Arial" w:hAnsi="Arial" w:cs="Arial"/>
          <w:b/>
          <w:lang w:eastAsia="es-ES" w:bidi="ks-Deva"/>
        </w:rPr>
        <w:t>L’oferta que es presenta s’estructura en dos a</w:t>
      </w:r>
      <w:r w:rsidR="003C1EC3">
        <w:rPr>
          <w:rFonts w:ascii="Arial" w:hAnsi="Arial" w:cs="Arial"/>
          <w:b/>
          <w:lang w:eastAsia="es-ES" w:bidi="ks-Deva"/>
        </w:rPr>
        <w:t xml:space="preserve">partats </w:t>
      </w:r>
    </w:p>
    <w:p w:rsidR="003C1EC3" w:rsidRDefault="003C1EC3" w:rsidP="004C35B6"/>
    <w:p w:rsidR="003C1EC3" w:rsidRPr="002C3570" w:rsidRDefault="003C1EC3" w:rsidP="004C35B6"/>
    <w:p w:rsidR="004C35B6" w:rsidRPr="0088311C" w:rsidRDefault="004C35B6" w:rsidP="007A05C7">
      <w:pPr>
        <w:spacing w:after="27" w:line="271" w:lineRule="auto"/>
        <w:ind w:left="-5" w:right="32" w:hanging="10"/>
        <w:jc w:val="both"/>
      </w:pPr>
      <w:r w:rsidRPr="0088311C">
        <w:rPr>
          <w:rFonts w:ascii="Arial" w:eastAsia="Arial" w:hAnsi="Arial" w:cs="Arial"/>
          <w:b/>
        </w:rPr>
        <w:t>[Nom i cognoms]</w:t>
      </w:r>
      <w:r w:rsidRPr="0088311C">
        <w:rPr>
          <w:rFonts w:ascii="Arial" w:eastAsia="Arial" w:hAnsi="Arial" w:cs="Arial"/>
        </w:rPr>
        <w:t xml:space="preserve">, amb residència a </w:t>
      </w:r>
      <w:r w:rsidRPr="0088311C">
        <w:rPr>
          <w:rFonts w:ascii="Arial" w:eastAsia="Arial" w:hAnsi="Arial" w:cs="Arial"/>
          <w:b/>
        </w:rPr>
        <w:t>[adreça]</w:t>
      </w:r>
      <w:r w:rsidRPr="0088311C">
        <w:rPr>
          <w:rFonts w:ascii="Arial" w:eastAsia="Arial" w:hAnsi="Arial" w:cs="Arial"/>
        </w:rPr>
        <w:t xml:space="preserve"> i NIF </w:t>
      </w:r>
      <w:r w:rsidRPr="0088311C">
        <w:rPr>
          <w:rFonts w:ascii="Arial" w:eastAsia="Arial" w:hAnsi="Arial" w:cs="Arial"/>
          <w:b/>
        </w:rPr>
        <w:t>[núm. de NIF]</w:t>
      </w:r>
      <w:r w:rsidRPr="0088311C">
        <w:rPr>
          <w:rFonts w:ascii="Arial" w:eastAsia="Arial" w:hAnsi="Arial" w:cs="Arial"/>
        </w:rPr>
        <w:t xml:space="preserve">, declaro que, un cop assabentat/ada de les condicions i els requisits que s’exigeixen per poder ser l’empresa adjudicatària del contracte </w:t>
      </w:r>
      <w:r w:rsidRPr="0088311C">
        <w:rPr>
          <w:rFonts w:ascii="Arial" w:eastAsia="Arial" w:hAnsi="Arial" w:cs="Arial"/>
          <w:b/>
        </w:rPr>
        <w:t>[objecte del contracte]</w:t>
      </w:r>
      <w:r w:rsidRPr="0088311C">
        <w:rPr>
          <w:rFonts w:ascii="Arial" w:eastAsia="Arial" w:hAnsi="Arial" w:cs="Arial"/>
        </w:rPr>
        <w:t xml:space="preserve"> amb expedient número </w:t>
      </w:r>
      <w:r w:rsidRPr="0088311C">
        <w:rPr>
          <w:rFonts w:ascii="Arial" w:eastAsia="Arial" w:hAnsi="Arial" w:cs="Arial"/>
          <w:b/>
        </w:rPr>
        <w:t>[núm. expedient]</w:t>
      </w:r>
      <w:r w:rsidRPr="0088311C">
        <w:rPr>
          <w:rFonts w:ascii="Arial" w:eastAsia="Arial" w:hAnsi="Arial" w:cs="Arial"/>
        </w:rPr>
        <w:t xml:space="preserve">, </w:t>
      </w:r>
      <w:r w:rsidRPr="0088311C">
        <w:rPr>
          <w:rFonts w:ascii="Arial" w:eastAsia="Arial" w:hAnsi="Arial" w:cs="Arial"/>
          <w:b/>
        </w:rPr>
        <w:t>[en nom propi / en nom i representació de l’empresa ......]</w:t>
      </w:r>
      <w:r w:rsidRPr="0088311C">
        <w:rPr>
          <w:rFonts w:ascii="Arial" w:eastAsia="Arial" w:hAnsi="Arial" w:cs="Arial"/>
        </w:rPr>
        <w:t xml:space="preserve">, em comprometo a executar-lo amb estricta subjecció als requisits i les condicions mínimes que estipulen el plec de prescripcions tècniques del contracte i el plec clàusules administratives particulars, i a l’oferta tècnica </w:t>
      </w:r>
      <w:r w:rsidR="007A05C7" w:rsidRPr="0088311C">
        <w:rPr>
          <w:rFonts w:ascii="Arial" w:eastAsia="Arial" w:hAnsi="Arial" w:cs="Arial"/>
        </w:rPr>
        <w:t xml:space="preserve"> i econòmica </w:t>
      </w:r>
      <w:r w:rsidRPr="0088311C">
        <w:rPr>
          <w:rFonts w:ascii="Arial" w:eastAsia="Arial" w:hAnsi="Arial" w:cs="Arial"/>
        </w:rPr>
        <w:t xml:space="preserve">següent. </w:t>
      </w:r>
    </w:p>
    <w:p w:rsidR="004C35B6" w:rsidRPr="0088311C" w:rsidRDefault="004C35B6" w:rsidP="004C35B6">
      <w:pPr>
        <w:spacing w:after="251" w:line="271" w:lineRule="auto"/>
        <w:ind w:left="-5" w:hanging="10"/>
        <w:jc w:val="both"/>
        <w:rPr>
          <w:rFonts w:ascii="Arial" w:eastAsia="Arial" w:hAnsi="Arial" w:cs="Arial"/>
          <w:b/>
        </w:rPr>
      </w:pPr>
    </w:p>
    <w:p w:rsidR="004C35B6" w:rsidRDefault="007A05C7" w:rsidP="004C35B6">
      <w:pPr>
        <w:spacing w:after="251" w:line="271" w:lineRule="auto"/>
        <w:ind w:left="-5" w:hanging="10"/>
        <w:jc w:val="both"/>
        <w:rPr>
          <w:rFonts w:ascii="Arial" w:eastAsia="Arial" w:hAnsi="Arial" w:cs="Arial"/>
          <w:b/>
        </w:rPr>
      </w:pPr>
      <w:r w:rsidRPr="0088311C">
        <w:rPr>
          <w:rFonts w:ascii="Arial" w:eastAsia="Arial" w:hAnsi="Arial" w:cs="Arial"/>
          <w:b/>
        </w:rPr>
        <w:t>Oferta tècnica (correspon a tots els criteris que no són el preu)</w:t>
      </w:r>
    </w:p>
    <w:p w:rsidR="003C1EC3" w:rsidRPr="007A05C7" w:rsidRDefault="004C35B6" w:rsidP="00B97656">
      <w:pPr>
        <w:numPr>
          <w:ilvl w:val="0"/>
          <w:numId w:val="6"/>
        </w:numPr>
        <w:spacing w:after="479" w:line="271" w:lineRule="auto"/>
        <w:ind w:right="32" w:hanging="247"/>
        <w:jc w:val="both"/>
      </w:pPr>
      <w:r w:rsidRPr="001E5183">
        <w:rPr>
          <w:rFonts w:ascii="Arial" w:eastAsia="Arial" w:hAnsi="Arial" w:cs="Arial"/>
        </w:rPr>
        <w:t xml:space="preserve">En relació amb les condicions mínimes establertes a la clàusula </w:t>
      </w:r>
      <w:r w:rsidR="007A05C7" w:rsidRPr="001E5183">
        <w:rPr>
          <w:rFonts w:ascii="Arial" w:eastAsia="Arial" w:hAnsi="Arial" w:cs="Arial"/>
        </w:rPr>
        <w:t xml:space="preserve"> 13 del PCAP</w:t>
      </w:r>
      <w:r w:rsidRPr="001E5183">
        <w:rPr>
          <w:rFonts w:ascii="Arial" w:eastAsia="Arial" w:hAnsi="Arial" w:cs="Arial"/>
        </w:rPr>
        <w:t xml:space="preserve"> i tenint en compte el criteri d’adjudicació </w:t>
      </w:r>
      <w:r w:rsidR="007A05C7" w:rsidRPr="001E5183">
        <w:rPr>
          <w:rFonts w:ascii="Arial" w:eastAsia="Arial" w:hAnsi="Arial" w:cs="Arial"/>
        </w:rPr>
        <w:t>Proximitat Centre de Distribució</w:t>
      </w:r>
      <w:r w:rsidRPr="001E5183">
        <w:rPr>
          <w:rFonts w:ascii="Arial" w:eastAsia="Arial" w:hAnsi="Arial" w:cs="Arial"/>
        </w:rPr>
        <w:t xml:space="preserve">, proposo: </w:t>
      </w:r>
    </w:p>
    <w:p w:rsidR="007A05C7" w:rsidRPr="003C1EC3" w:rsidRDefault="007A05C7" w:rsidP="007A05C7">
      <w:pPr>
        <w:numPr>
          <w:ilvl w:val="0"/>
          <w:numId w:val="6"/>
        </w:numPr>
        <w:spacing w:after="479" w:line="271" w:lineRule="auto"/>
        <w:ind w:right="32" w:hanging="247"/>
        <w:jc w:val="both"/>
      </w:pPr>
      <w:r w:rsidRPr="007A05C7">
        <w:rPr>
          <w:rFonts w:ascii="Arial" w:eastAsia="Arial" w:hAnsi="Arial" w:cs="Arial"/>
        </w:rPr>
        <w:t xml:space="preserve">En relació amb les condicions mínimes establertes a la clàusula  13 del PCAP i tenint en compte el criteri d’adjudicació </w:t>
      </w:r>
      <w:r>
        <w:rPr>
          <w:rFonts w:ascii="Arial" w:eastAsia="Arial" w:hAnsi="Arial" w:cs="Arial"/>
        </w:rPr>
        <w:t>Reducció del termini de lliurament</w:t>
      </w:r>
      <w:r w:rsidRPr="007A05C7">
        <w:rPr>
          <w:rFonts w:ascii="Arial" w:eastAsia="Arial" w:hAnsi="Arial" w:cs="Arial"/>
        </w:rPr>
        <w:t xml:space="preserve">, proposo: </w:t>
      </w:r>
    </w:p>
    <w:p w:rsidR="003C1EC3" w:rsidRPr="007A05C7" w:rsidRDefault="007A05C7" w:rsidP="007F21CD">
      <w:pPr>
        <w:numPr>
          <w:ilvl w:val="0"/>
          <w:numId w:val="6"/>
        </w:numPr>
        <w:spacing w:after="479" w:line="271" w:lineRule="auto"/>
        <w:ind w:right="32" w:hanging="247"/>
        <w:jc w:val="both"/>
      </w:pPr>
      <w:r w:rsidRPr="001E5183">
        <w:rPr>
          <w:rFonts w:ascii="Arial" w:eastAsia="Arial" w:hAnsi="Arial" w:cs="Arial"/>
        </w:rPr>
        <w:t xml:space="preserve">En relació amb les condicions mínimes establertes a la clàusula  13 del PCAP i tenint en compte el criteri d’adjudicació Situació d’exclusió social o en greu risc d’arribar-hi, que estiguin desocupades i que tinguin dificultats importants per a integrar-se en el mercat de treball ordinari, proposo: </w:t>
      </w:r>
    </w:p>
    <w:p w:rsidR="007A05C7" w:rsidRPr="003C1EC3" w:rsidRDefault="007A05C7" w:rsidP="000B580C">
      <w:pPr>
        <w:numPr>
          <w:ilvl w:val="0"/>
          <w:numId w:val="6"/>
        </w:numPr>
        <w:spacing w:after="479" w:line="271" w:lineRule="auto"/>
        <w:ind w:right="32" w:hanging="247"/>
        <w:jc w:val="both"/>
      </w:pPr>
      <w:r w:rsidRPr="007A05C7">
        <w:rPr>
          <w:rFonts w:ascii="Arial" w:eastAsia="Arial" w:hAnsi="Arial" w:cs="Arial"/>
        </w:rPr>
        <w:t xml:space="preserve">En relació amb les condicions mínimes establertes a la clàusula  13 del PCAP i tenint en compte el criteri d’adjudicació, </w:t>
      </w:r>
      <w:r w:rsidRPr="007A05C7">
        <w:rPr>
          <w:rFonts w:ascii="Arial" w:eastAsia="Arial" w:hAnsi="Arial" w:cs="Arial"/>
          <w:b/>
          <w:color w:val="auto"/>
        </w:rPr>
        <w:t xml:space="preserve">Material i productes reciclats, </w:t>
      </w:r>
      <w:r w:rsidRPr="007A05C7">
        <w:rPr>
          <w:rFonts w:ascii="Arial" w:eastAsia="Arial" w:hAnsi="Arial" w:cs="Arial"/>
        </w:rPr>
        <w:t xml:space="preserve">proposo: </w:t>
      </w:r>
    </w:p>
    <w:p w:rsidR="003C1EC3" w:rsidRDefault="003C1EC3" w:rsidP="003C1EC3">
      <w:pPr>
        <w:spacing w:after="479" w:line="271" w:lineRule="auto"/>
        <w:ind w:left="247" w:right="32"/>
        <w:jc w:val="both"/>
        <w:rPr>
          <w:rFonts w:ascii="Arial" w:eastAsia="Arial" w:hAnsi="Arial" w:cs="Arial"/>
        </w:rPr>
      </w:pPr>
    </w:p>
    <w:p w:rsidR="003C1EC3" w:rsidRPr="007A05C7" w:rsidRDefault="003C1EC3" w:rsidP="003C1EC3">
      <w:pPr>
        <w:spacing w:after="479" w:line="271" w:lineRule="auto"/>
        <w:ind w:left="247" w:right="32"/>
        <w:jc w:val="both"/>
      </w:pPr>
    </w:p>
    <w:p w:rsidR="007A05C7" w:rsidRPr="007A05C7" w:rsidRDefault="007A05C7" w:rsidP="000B580C">
      <w:pPr>
        <w:pStyle w:val="Pargrafdellista"/>
        <w:numPr>
          <w:ilvl w:val="0"/>
          <w:numId w:val="6"/>
        </w:numPr>
        <w:spacing w:after="479" w:line="271" w:lineRule="auto"/>
        <w:ind w:right="32" w:hanging="247"/>
        <w:jc w:val="both"/>
      </w:pPr>
      <w:r w:rsidRPr="007A05C7">
        <w:rPr>
          <w:rFonts w:ascii="Arial" w:eastAsia="Arial" w:hAnsi="Arial" w:cs="Arial"/>
        </w:rPr>
        <w:t xml:space="preserve">En relació amb les condicions mínimes establertes a la clàusula  13 del PCAP i tenint en compte el criteri d’adjudicació, </w:t>
      </w:r>
      <w:r w:rsidRPr="007A05C7">
        <w:rPr>
          <w:rFonts w:ascii="Arial" w:eastAsia="Arial" w:hAnsi="Arial" w:cs="Arial"/>
          <w:b/>
          <w:color w:val="auto"/>
        </w:rPr>
        <w:t>S</w:t>
      </w:r>
      <w:r w:rsidRPr="007A05C7">
        <w:rPr>
          <w:rFonts w:ascii="Arial" w:hAnsi="Arial" w:cs="Arial"/>
          <w:b/>
          <w:color w:val="333333"/>
          <w:shd w:val="clear" w:color="auto" w:fill="FFFFFF"/>
        </w:rPr>
        <w:t>ervei post-venda i l’assistència tècnica en el subministrament dels productes, fins a 20 punts, segons els subcriteris següents per a la totalitat de la PAC que integra el conjunt de productes a subministrar</w:t>
      </w:r>
      <w:r w:rsidRPr="007A05C7">
        <w:rPr>
          <w:rFonts w:ascii="Arial" w:hAnsi="Arial" w:cs="Arial"/>
          <w:color w:val="333333"/>
          <w:shd w:val="clear" w:color="auto" w:fill="FFFFFF"/>
        </w:rPr>
        <w:t xml:space="preserve">, </w:t>
      </w:r>
      <w:r w:rsidRPr="007A05C7">
        <w:rPr>
          <w:rFonts w:ascii="Arial" w:eastAsia="Arial" w:hAnsi="Arial" w:cs="Arial"/>
        </w:rPr>
        <w:t xml:space="preserve">proposo: </w:t>
      </w:r>
    </w:p>
    <w:p w:rsidR="003C1EC3" w:rsidRDefault="003C1EC3" w:rsidP="004C35B6">
      <w:pPr>
        <w:spacing w:after="202" w:line="271" w:lineRule="auto"/>
        <w:ind w:left="-5" w:right="32" w:hanging="10"/>
        <w:rPr>
          <w:rFonts w:ascii="Arial" w:eastAsia="Arial" w:hAnsi="Arial" w:cs="Arial"/>
          <w:b/>
        </w:rPr>
      </w:pPr>
    </w:p>
    <w:p w:rsidR="007A05C7" w:rsidRPr="00F56783" w:rsidRDefault="00AE3FC8" w:rsidP="004C35B6">
      <w:pPr>
        <w:spacing w:after="202" w:line="271" w:lineRule="auto"/>
        <w:ind w:left="-5" w:right="32" w:hanging="10"/>
        <w:rPr>
          <w:rFonts w:ascii="Arial" w:eastAsia="Arial" w:hAnsi="Arial" w:cs="Arial"/>
          <w:b/>
        </w:rPr>
      </w:pPr>
      <w:r w:rsidRPr="00F56783">
        <w:rPr>
          <w:rFonts w:ascii="Arial" w:eastAsia="Arial" w:hAnsi="Arial" w:cs="Arial"/>
          <w:b/>
        </w:rPr>
        <w:t>Oferta econòmica</w:t>
      </w:r>
    </w:p>
    <w:p w:rsidR="009B0AF5" w:rsidRDefault="009B0AF5" w:rsidP="007A05C7">
      <w:pPr>
        <w:spacing w:after="202" w:line="271" w:lineRule="auto"/>
        <w:ind w:right="32"/>
        <w:jc w:val="both"/>
        <w:rPr>
          <w:rFonts w:ascii="Arial" w:eastAsia="Arial" w:hAnsi="Arial" w:cs="Arial"/>
        </w:rPr>
      </w:pPr>
    </w:p>
    <w:p w:rsidR="007A05C7" w:rsidRDefault="007A05C7" w:rsidP="007A05C7">
      <w:pPr>
        <w:spacing w:after="202" w:line="271" w:lineRule="auto"/>
        <w:ind w:right="32"/>
        <w:jc w:val="both"/>
        <w:rPr>
          <w:rFonts w:ascii="Arial" w:eastAsia="Arial" w:hAnsi="Arial" w:cs="Arial"/>
        </w:rPr>
      </w:pPr>
      <w:r>
        <w:rPr>
          <w:rFonts w:ascii="Arial" w:eastAsia="Arial" w:hAnsi="Arial" w:cs="Arial"/>
        </w:rPr>
        <w:t xml:space="preserve">6. </w:t>
      </w:r>
      <w:r w:rsidRPr="007A05C7">
        <w:rPr>
          <w:rFonts w:ascii="Arial" w:eastAsia="Arial" w:hAnsi="Arial" w:cs="Arial"/>
        </w:rPr>
        <w:t xml:space="preserve">En relació amb </w:t>
      </w:r>
      <w:r>
        <w:rPr>
          <w:rFonts w:ascii="Arial" w:eastAsia="Arial" w:hAnsi="Arial" w:cs="Arial"/>
        </w:rPr>
        <w:t xml:space="preserve">l’oferta econòmica </w:t>
      </w:r>
      <w:r w:rsidRPr="007A05C7">
        <w:rPr>
          <w:rFonts w:ascii="Arial" w:eastAsia="Arial" w:hAnsi="Arial" w:cs="Arial"/>
        </w:rPr>
        <w:t>establertes a la clàusula  13 del PCAP i tenint en compte el criteri d’adjudicació</w:t>
      </w:r>
      <w:r>
        <w:rPr>
          <w:rFonts w:ascii="Arial" w:eastAsia="Arial" w:hAnsi="Arial" w:cs="Arial"/>
        </w:rPr>
        <w:t xml:space="preserve"> </w:t>
      </w:r>
      <w:r w:rsidR="00AE3FC8">
        <w:rPr>
          <w:rFonts w:ascii="Arial" w:eastAsia="Arial" w:hAnsi="Arial" w:cs="Arial"/>
        </w:rPr>
        <w:t>preu i d’acord amb els producte</w:t>
      </w:r>
      <w:r w:rsidR="0088311C">
        <w:rPr>
          <w:rFonts w:ascii="Arial" w:eastAsia="Arial" w:hAnsi="Arial" w:cs="Arial"/>
        </w:rPr>
        <w:t>s que composen el PAC a lliurar, proposo:</w:t>
      </w:r>
    </w:p>
    <w:p w:rsidR="00E901D3" w:rsidRDefault="00E901D3" w:rsidP="007A05C7">
      <w:pPr>
        <w:spacing w:after="202" w:line="271" w:lineRule="auto"/>
        <w:ind w:right="32"/>
        <w:jc w:val="both"/>
        <w:rPr>
          <w:rFonts w:ascii="Arial" w:eastAsia="Arial" w:hAnsi="Arial" w:cs="Arial"/>
        </w:rPr>
      </w:pPr>
    </w:p>
    <w:tbl>
      <w:tblPr>
        <w:tblW w:w="7959" w:type="dxa"/>
        <w:tblInd w:w="75" w:type="dxa"/>
        <w:tblCellMar>
          <w:left w:w="70" w:type="dxa"/>
          <w:right w:w="70" w:type="dxa"/>
        </w:tblCellMar>
        <w:tblLook w:val="04A0" w:firstRow="1" w:lastRow="0" w:firstColumn="1" w:lastColumn="0" w:noHBand="0" w:noVBand="1"/>
      </w:tblPr>
      <w:tblGrid>
        <w:gridCol w:w="2700"/>
        <w:gridCol w:w="1420"/>
        <w:gridCol w:w="3839"/>
      </w:tblGrid>
      <w:tr w:rsidR="00E901D3" w:rsidRPr="00025CAB" w:rsidTr="00DF10B8">
        <w:trPr>
          <w:trHeight w:val="549"/>
        </w:trPr>
        <w:tc>
          <w:tcPr>
            <w:tcW w:w="2700" w:type="dxa"/>
            <w:tcBorders>
              <w:top w:val="single" w:sz="4" w:space="0" w:color="auto"/>
              <w:left w:val="single" w:sz="4" w:space="0" w:color="auto"/>
              <w:bottom w:val="single" w:sz="4" w:space="0" w:color="auto"/>
              <w:right w:val="single" w:sz="4" w:space="0" w:color="auto"/>
            </w:tcBorders>
            <w:shd w:val="clear" w:color="000000" w:fill="C00000"/>
            <w:vAlign w:val="center"/>
            <w:hideMark/>
          </w:tcPr>
          <w:p w:rsidR="00E901D3" w:rsidRPr="00025CAB" w:rsidRDefault="00E901D3" w:rsidP="00DF10B8">
            <w:pPr>
              <w:spacing w:after="0" w:line="271" w:lineRule="auto"/>
              <w:jc w:val="center"/>
              <w:rPr>
                <w:b/>
                <w:bCs/>
                <w:noProof/>
                <w:color w:val="FFFFFF"/>
              </w:rPr>
            </w:pPr>
            <w:r>
              <w:rPr>
                <w:b/>
                <w:bCs/>
                <w:noProof/>
                <w:color w:val="FFFFFF"/>
              </w:rPr>
              <w:t>Oferta econòmica</w:t>
            </w:r>
          </w:p>
        </w:tc>
        <w:tc>
          <w:tcPr>
            <w:tcW w:w="1420" w:type="dxa"/>
            <w:tcBorders>
              <w:top w:val="single" w:sz="4" w:space="0" w:color="auto"/>
              <w:left w:val="nil"/>
              <w:bottom w:val="single" w:sz="4" w:space="0" w:color="auto"/>
              <w:right w:val="single" w:sz="4" w:space="0" w:color="auto"/>
            </w:tcBorders>
            <w:shd w:val="clear" w:color="000000" w:fill="C00000"/>
            <w:vAlign w:val="center"/>
            <w:hideMark/>
          </w:tcPr>
          <w:p w:rsidR="00E901D3" w:rsidRPr="00025CAB" w:rsidRDefault="00E901D3" w:rsidP="00DF10B8">
            <w:pPr>
              <w:spacing w:after="0" w:line="271" w:lineRule="auto"/>
              <w:jc w:val="center"/>
              <w:rPr>
                <w:b/>
                <w:bCs/>
                <w:noProof/>
                <w:color w:val="FFFFFF"/>
              </w:rPr>
            </w:pPr>
            <w:r w:rsidRPr="00025CAB">
              <w:rPr>
                <w:b/>
                <w:bCs/>
                <w:noProof/>
                <w:color w:val="FFFFFF"/>
              </w:rPr>
              <w:t>IVA (21%)</w:t>
            </w:r>
          </w:p>
        </w:tc>
        <w:tc>
          <w:tcPr>
            <w:tcW w:w="3839" w:type="dxa"/>
            <w:tcBorders>
              <w:top w:val="single" w:sz="4" w:space="0" w:color="auto"/>
              <w:left w:val="nil"/>
              <w:bottom w:val="single" w:sz="4" w:space="0" w:color="auto"/>
              <w:right w:val="single" w:sz="4" w:space="0" w:color="auto"/>
            </w:tcBorders>
            <w:shd w:val="clear" w:color="000000" w:fill="C00000"/>
            <w:vAlign w:val="center"/>
            <w:hideMark/>
          </w:tcPr>
          <w:p w:rsidR="00E901D3" w:rsidRPr="00025CAB" w:rsidRDefault="00E901D3" w:rsidP="00DF10B8">
            <w:pPr>
              <w:spacing w:after="0" w:line="271" w:lineRule="auto"/>
              <w:jc w:val="center"/>
              <w:rPr>
                <w:b/>
                <w:bCs/>
                <w:noProof/>
                <w:color w:val="FFFFFF"/>
              </w:rPr>
            </w:pPr>
            <w:r>
              <w:rPr>
                <w:b/>
                <w:bCs/>
                <w:noProof/>
                <w:color w:val="FFFFFF"/>
              </w:rPr>
              <w:t>Oferta econòmica IVA incòs</w:t>
            </w:r>
          </w:p>
        </w:tc>
      </w:tr>
      <w:tr w:rsidR="00E901D3" w:rsidRPr="00025CAB" w:rsidTr="00DF10B8">
        <w:trPr>
          <w:trHeight w:val="300"/>
        </w:trPr>
        <w:tc>
          <w:tcPr>
            <w:tcW w:w="2700" w:type="dxa"/>
            <w:tcBorders>
              <w:top w:val="nil"/>
              <w:left w:val="single" w:sz="4" w:space="0" w:color="auto"/>
              <w:bottom w:val="single" w:sz="4" w:space="0" w:color="auto"/>
              <w:right w:val="single" w:sz="4" w:space="0" w:color="auto"/>
            </w:tcBorders>
            <w:shd w:val="clear" w:color="auto" w:fill="auto"/>
            <w:noWrap/>
            <w:vAlign w:val="center"/>
          </w:tcPr>
          <w:p w:rsidR="00E901D3" w:rsidRDefault="00E901D3" w:rsidP="00DF10B8">
            <w:pPr>
              <w:spacing w:after="0" w:line="271" w:lineRule="auto"/>
              <w:jc w:val="center"/>
              <w:rPr>
                <w:bCs/>
                <w:noProof/>
              </w:rPr>
            </w:pPr>
          </w:p>
          <w:p w:rsidR="00E901D3" w:rsidRPr="00025CAB" w:rsidRDefault="00E901D3" w:rsidP="00DF10B8">
            <w:pPr>
              <w:spacing w:after="0" w:line="271" w:lineRule="auto"/>
              <w:jc w:val="center"/>
              <w:rPr>
                <w:bCs/>
                <w:noProof/>
              </w:rPr>
            </w:pPr>
          </w:p>
        </w:tc>
        <w:tc>
          <w:tcPr>
            <w:tcW w:w="1420" w:type="dxa"/>
            <w:tcBorders>
              <w:top w:val="nil"/>
              <w:left w:val="nil"/>
              <w:bottom w:val="single" w:sz="4" w:space="0" w:color="auto"/>
              <w:right w:val="single" w:sz="4" w:space="0" w:color="auto"/>
            </w:tcBorders>
            <w:shd w:val="clear" w:color="auto" w:fill="auto"/>
            <w:noWrap/>
            <w:vAlign w:val="bottom"/>
          </w:tcPr>
          <w:p w:rsidR="00E901D3" w:rsidRPr="00025CAB" w:rsidRDefault="00E901D3" w:rsidP="00DF10B8">
            <w:pPr>
              <w:spacing w:after="0" w:line="271" w:lineRule="auto"/>
              <w:jc w:val="center"/>
              <w:rPr>
                <w:noProof/>
              </w:rPr>
            </w:pPr>
          </w:p>
        </w:tc>
        <w:tc>
          <w:tcPr>
            <w:tcW w:w="3839" w:type="dxa"/>
            <w:tcBorders>
              <w:top w:val="nil"/>
              <w:left w:val="nil"/>
              <w:bottom w:val="single" w:sz="4" w:space="0" w:color="auto"/>
              <w:right w:val="single" w:sz="4" w:space="0" w:color="auto"/>
            </w:tcBorders>
            <w:shd w:val="clear" w:color="auto" w:fill="auto"/>
            <w:noWrap/>
            <w:vAlign w:val="bottom"/>
          </w:tcPr>
          <w:p w:rsidR="00E901D3" w:rsidRPr="00025CAB" w:rsidRDefault="00E901D3" w:rsidP="00DF10B8">
            <w:pPr>
              <w:spacing w:after="0" w:line="271" w:lineRule="auto"/>
              <w:jc w:val="center"/>
              <w:rPr>
                <w:noProof/>
              </w:rPr>
            </w:pPr>
          </w:p>
        </w:tc>
      </w:tr>
    </w:tbl>
    <w:p w:rsidR="001929A0" w:rsidRDefault="001929A0" w:rsidP="007A05C7">
      <w:pPr>
        <w:spacing w:after="202" w:line="271" w:lineRule="auto"/>
        <w:ind w:right="32"/>
        <w:jc w:val="both"/>
        <w:rPr>
          <w:rFonts w:ascii="Arial" w:eastAsia="Arial" w:hAnsi="Arial" w:cs="Arial"/>
        </w:rPr>
      </w:pPr>
    </w:p>
    <w:p w:rsidR="007A05C7" w:rsidRDefault="007A05C7" w:rsidP="004C35B6">
      <w:pPr>
        <w:spacing w:after="202" w:line="271" w:lineRule="auto"/>
        <w:ind w:left="-5" w:right="32" w:hanging="10"/>
        <w:rPr>
          <w:rFonts w:ascii="Arial" w:eastAsia="Arial" w:hAnsi="Arial" w:cs="Arial"/>
          <w:highlight w:val="yellow"/>
        </w:rPr>
      </w:pPr>
    </w:p>
    <w:p w:rsidR="007A05C7" w:rsidRDefault="007A05C7" w:rsidP="004C35B6">
      <w:pPr>
        <w:spacing w:after="202" w:line="271" w:lineRule="auto"/>
        <w:ind w:left="-5" w:right="32" w:hanging="10"/>
        <w:rPr>
          <w:rFonts w:ascii="Arial" w:eastAsia="Arial" w:hAnsi="Arial" w:cs="Arial"/>
          <w:highlight w:val="yellow"/>
        </w:rPr>
      </w:pPr>
    </w:p>
    <w:p w:rsidR="00F56783" w:rsidRDefault="00F56783">
      <w:pPr>
        <w:sectPr w:rsidR="00F56783">
          <w:headerReference w:type="default" r:id="rId8"/>
          <w:footerReference w:type="even" r:id="rId9"/>
          <w:footerReference w:type="default" r:id="rId10"/>
          <w:pgSz w:w="11906" w:h="16838"/>
          <w:pgMar w:top="687" w:right="1086" w:bottom="816" w:left="1702" w:header="708" w:footer="708" w:gutter="0"/>
          <w:cols w:space="708"/>
          <w:titlePg/>
        </w:sectPr>
      </w:pPr>
    </w:p>
    <w:p w:rsidR="00E901D3" w:rsidRDefault="00E901D3"/>
    <w:p w:rsidR="00E901D3" w:rsidRDefault="009B0AF5">
      <w:r w:rsidRPr="009B0AF5">
        <w:rPr>
          <w:noProof/>
        </w:rPr>
        <w:drawing>
          <wp:inline distT="0" distB="0" distL="0" distR="0" wp14:anchorId="2ACAF7E7" wp14:editId="1304F767">
            <wp:extent cx="9738360" cy="2501900"/>
            <wp:effectExtent l="0" t="0" r="0" b="0"/>
            <wp:docPr id="24" name="Imat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9738360" cy="2501900"/>
                    </a:xfrm>
                    <a:prstGeom prst="rect">
                      <a:avLst/>
                    </a:prstGeom>
                  </pic:spPr>
                </pic:pic>
              </a:graphicData>
            </a:graphic>
          </wp:inline>
        </w:drawing>
      </w:r>
    </w:p>
    <w:p w:rsidR="009B0AF5" w:rsidRDefault="009B0AF5" w:rsidP="009B0AF5">
      <w:pPr>
        <w:spacing w:line="271" w:lineRule="auto"/>
        <w:jc w:val="center"/>
        <w:rPr>
          <w:rFonts w:ascii="Arial" w:eastAsia="Arial" w:hAnsi="Arial" w:cs="Arial"/>
          <w:b/>
          <w:sz w:val="28"/>
        </w:rPr>
        <w:sectPr w:rsidR="009B0AF5" w:rsidSect="00F56783">
          <w:pgSz w:w="16838" w:h="11906" w:orient="landscape"/>
          <w:pgMar w:top="1701" w:right="686" w:bottom="1089" w:left="816" w:header="709" w:footer="709" w:gutter="0"/>
          <w:cols w:space="708"/>
          <w:titlePg/>
        </w:sectPr>
      </w:pPr>
      <w:r w:rsidRPr="009B0AF5">
        <w:rPr>
          <w:rFonts w:ascii="Arial" w:eastAsia="Arial" w:hAnsi="Arial" w:cs="Arial"/>
          <w:b/>
          <w:noProof/>
          <w:sz w:val="28"/>
        </w:rPr>
        <w:drawing>
          <wp:inline distT="0" distB="0" distL="0" distR="0" wp14:anchorId="4422E193" wp14:editId="40855AC4">
            <wp:extent cx="5526156" cy="2543923"/>
            <wp:effectExtent l="0" t="0" r="0" b="8890"/>
            <wp:docPr id="25" name="Imat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41763" cy="2551108"/>
                    </a:xfrm>
                    <a:prstGeom prst="rect">
                      <a:avLst/>
                    </a:prstGeom>
                  </pic:spPr>
                </pic:pic>
              </a:graphicData>
            </a:graphic>
          </wp:inline>
        </w:drawing>
      </w:r>
    </w:p>
    <w:p w:rsidR="003C1EC3" w:rsidRDefault="003C1EC3">
      <w:pPr>
        <w:rPr>
          <w:rFonts w:ascii="Arial" w:eastAsia="Arial" w:hAnsi="Arial" w:cs="Arial"/>
          <w:b/>
          <w:sz w:val="28"/>
        </w:rPr>
      </w:pPr>
    </w:p>
    <w:p w:rsidR="003C1EC3" w:rsidRDefault="003C1EC3">
      <w:pPr>
        <w:rPr>
          <w:rFonts w:ascii="Arial" w:eastAsia="Arial" w:hAnsi="Arial" w:cs="Arial"/>
          <w:b/>
          <w:sz w:val="28"/>
        </w:rPr>
      </w:pPr>
    </w:p>
    <w:p w:rsidR="003C1EC3" w:rsidRDefault="003C1EC3" w:rsidP="003C1EC3">
      <w:pPr>
        <w:spacing w:after="202" w:line="271" w:lineRule="auto"/>
        <w:ind w:right="32"/>
        <w:jc w:val="both"/>
        <w:rPr>
          <w:rFonts w:ascii="Arial" w:eastAsia="Arial" w:hAnsi="Arial" w:cs="Arial"/>
        </w:rPr>
      </w:pPr>
    </w:p>
    <w:p w:rsidR="003C1EC3" w:rsidRDefault="003C1EC3" w:rsidP="003C1EC3">
      <w:pPr>
        <w:spacing w:after="202" w:line="271" w:lineRule="auto"/>
        <w:ind w:right="32"/>
        <w:jc w:val="both"/>
        <w:rPr>
          <w:rFonts w:ascii="Arial" w:eastAsia="Arial" w:hAnsi="Arial" w:cs="Arial"/>
          <w:b/>
        </w:rPr>
      </w:pPr>
      <w:r w:rsidRPr="0088311C">
        <w:rPr>
          <w:rFonts w:ascii="Arial" w:eastAsia="Arial" w:hAnsi="Arial" w:cs="Arial"/>
          <w:b/>
        </w:rPr>
        <w:t xml:space="preserve"> * S’ha de presentar el preu de cadascun del productes inclosos en la PAC i segons el nombre de PACS a presentar</w:t>
      </w:r>
      <w:r>
        <w:rPr>
          <w:rFonts w:ascii="Arial" w:eastAsia="Arial" w:hAnsi="Arial" w:cs="Arial"/>
          <w:b/>
        </w:rPr>
        <w:t>.</w:t>
      </w:r>
    </w:p>
    <w:p w:rsidR="003C1EC3" w:rsidRDefault="003C1EC3" w:rsidP="003C1EC3">
      <w:pPr>
        <w:spacing w:after="202" w:line="271" w:lineRule="auto"/>
        <w:ind w:right="32"/>
        <w:jc w:val="both"/>
        <w:rPr>
          <w:rFonts w:ascii="Arial" w:eastAsia="Arial" w:hAnsi="Arial" w:cs="Arial"/>
          <w:b/>
        </w:rPr>
      </w:pPr>
      <w:r>
        <w:rPr>
          <w:rFonts w:ascii="Arial" w:eastAsia="Arial" w:hAnsi="Arial" w:cs="Arial"/>
          <w:b/>
        </w:rPr>
        <w:t>S’ajunta com a document a presentar full de càlcul que també s’ha de signar pel representant legal de l’empresa i s’ha d’acompanyar a l’oferta presentada.</w:t>
      </w:r>
    </w:p>
    <w:p w:rsidR="003C1EC3" w:rsidRDefault="003C1EC3">
      <w:pPr>
        <w:rPr>
          <w:rFonts w:ascii="Arial" w:eastAsia="Arial" w:hAnsi="Arial" w:cs="Arial"/>
          <w:b/>
          <w:sz w:val="28"/>
        </w:rPr>
      </w:pPr>
    </w:p>
    <w:p w:rsidR="003C1EC3" w:rsidRDefault="003C1EC3">
      <w:pPr>
        <w:rPr>
          <w:rFonts w:ascii="Arial" w:eastAsia="Arial" w:hAnsi="Arial" w:cs="Arial"/>
          <w:b/>
          <w:sz w:val="28"/>
        </w:rPr>
      </w:pPr>
    </w:p>
    <w:p w:rsidR="003C1EC3" w:rsidRDefault="003C1EC3">
      <w:pPr>
        <w:rPr>
          <w:rFonts w:ascii="Arial" w:eastAsia="Arial" w:hAnsi="Arial" w:cs="Arial"/>
          <w:b/>
          <w:sz w:val="28"/>
        </w:rPr>
      </w:pPr>
    </w:p>
    <w:p w:rsidR="003C1EC3" w:rsidRPr="00F56783" w:rsidRDefault="003C1EC3" w:rsidP="003C1EC3">
      <w:pPr>
        <w:spacing w:after="202" w:line="271" w:lineRule="auto"/>
        <w:ind w:left="-5" w:right="32" w:hanging="10"/>
      </w:pPr>
      <w:r w:rsidRPr="00F56783">
        <w:rPr>
          <w:rFonts w:ascii="Arial" w:eastAsia="Arial" w:hAnsi="Arial" w:cs="Arial"/>
        </w:rPr>
        <w:t xml:space="preserve">[Signatura] </w:t>
      </w:r>
    </w:p>
    <w:p w:rsidR="003C1EC3" w:rsidRDefault="003C1EC3" w:rsidP="003C1EC3">
      <w:pPr>
        <w:spacing w:after="674" w:line="271" w:lineRule="auto"/>
        <w:ind w:left="-5" w:right="32" w:hanging="10"/>
        <w:rPr>
          <w:rFonts w:ascii="Arial" w:eastAsia="Arial" w:hAnsi="Arial" w:cs="Arial"/>
        </w:rPr>
      </w:pPr>
      <w:r w:rsidRPr="00F56783">
        <w:rPr>
          <w:rFonts w:ascii="Arial" w:eastAsia="Arial" w:hAnsi="Arial" w:cs="Arial"/>
        </w:rPr>
        <w:t>[Lloc i data]</w:t>
      </w:r>
      <w:r>
        <w:rPr>
          <w:rFonts w:ascii="Arial" w:eastAsia="Arial" w:hAnsi="Arial" w:cs="Arial"/>
        </w:rPr>
        <w:t xml:space="preserve"> </w:t>
      </w:r>
    </w:p>
    <w:p w:rsidR="003C1EC3" w:rsidRDefault="003C1EC3" w:rsidP="003C1EC3">
      <w:pPr>
        <w:spacing w:after="674" w:line="271" w:lineRule="auto"/>
        <w:ind w:left="-5" w:right="32" w:hanging="10"/>
        <w:rPr>
          <w:rFonts w:ascii="Arial" w:eastAsia="Arial" w:hAnsi="Arial" w:cs="Arial"/>
        </w:rPr>
      </w:pPr>
    </w:p>
    <w:p w:rsidR="003C1EC3" w:rsidRDefault="003C1EC3" w:rsidP="003C1EC3">
      <w:pPr>
        <w:spacing w:after="674" w:line="271" w:lineRule="auto"/>
        <w:ind w:left="-5" w:right="32" w:hanging="10"/>
      </w:pPr>
    </w:p>
    <w:p w:rsidR="003C1EC3" w:rsidRDefault="003C1EC3" w:rsidP="003C1EC3">
      <w:pPr>
        <w:spacing w:after="674" w:line="271" w:lineRule="auto"/>
        <w:ind w:left="-5" w:right="32" w:hanging="10"/>
      </w:pPr>
    </w:p>
    <w:p w:rsidR="003C1EC3" w:rsidRDefault="003C1EC3" w:rsidP="003C1EC3">
      <w:pPr>
        <w:spacing w:after="674" w:line="271" w:lineRule="auto"/>
        <w:ind w:left="-5" w:right="32" w:hanging="10"/>
      </w:pPr>
    </w:p>
    <w:p w:rsidR="003C1EC3" w:rsidRDefault="003C1EC3" w:rsidP="003C1EC3">
      <w:pPr>
        <w:spacing w:after="674" w:line="271" w:lineRule="auto"/>
        <w:ind w:left="-5" w:right="32" w:hanging="10"/>
      </w:pPr>
    </w:p>
    <w:p w:rsidR="003C1EC3" w:rsidRPr="002C3570" w:rsidRDefault="003C1EC3" w:rsidP="003C1EC3">
      <w:pPr>
        <w:shd w:val="clear" w:color="auto" w:fill="F2F2F2"/>
        <w:spacing w:after="0" w:line="271" w:lineRule="auto"/>
        <w:ind w:left="120" w:right="91"/>
        <w:jc w:val="both"/>
        <w:rPr>
          <w:b/>
        </w:rPr>
      </w:pPr>
      <w:r w:rsidRPr="002C3570">
        <w:rPr>
          <w:rFonts w:ascii="Arial" w:eastAsia="Arial" w:hAnsi="Arial" w:cs="Arial"/>
          <w:b/>
          <w:sz w:val="20"/>
        </w:rPr>
        <w:t xml:space="preserve">Aquest model d’oferta tècnica dels contractes que es financen amb els fons de l’instrument Next Generation EU ha estat informat favorablement per s de l’Assessoria Jurídica del Departament d’Economia i Hisenda de la Generalitat de Catalunya de 19 d’octubre de 2021 i de 23 de febrer de 2022, amb el vistiplau del Gabinet Jurídic, i de la Intervenció General d’11 de novembre de 2021 i de 24 de febrer de 2022. </w:t>
      </w:r>
      <w:r w:rsidRPr="002C3570">
        <w:rPr>
          <w:rFonts w:ascii="Arial" w:eastAsia="Arial" w:hAnsi="Arial" w:cs="Arial"/>
          <w:b/>
          <w:sz w:val="20"/>
        </w:rPr>
        <w:tab/>
      </w:r>
      <w:r w:rsidRPr="002C3570">
        <w:rPr>
          <w:rFonts w:ascii="Arial" w:eastAsia="Arial" w:hAnsi="Arial" w:cs="Arial"/>
          <w:b/>
          <w:sz w:val="20"/>
        </w:rPr>
        <w:tab/>
      </w:r>
      <w:r w:rsidRPr="002C3570">
        <w:rPr>
          <w:rFonts w:ascii="Arial" w:eastAsia="Arial" w:hAnsi="Arial" w:cs="Arial"/>
          <w:b/>
          <w:sz w:val="20"/>
        </w:rPr>
        <w:tab/>
      </w:r>
      <w:r w:rsidRPr="002C3570">
        <w:rPr>
          <w:rFonts w:ascii="Arial" w:eastAsia="Arial" w:hAnsi="Arial" w:cs="Arial"/>
          <w:b/>
          <w:sz w:val="20"/>
        </w:rPr>
        <w:tab/>
      </w:r>
      <w:r w:rsidRPr="002C3570">
        <w:rPr>
          <w:rFonts w:ascii="Arial" w:eastAsia="Arial" w:hAnsi="Arial" w:cs="Arial"/>
          <w:b/>
          <w:sz w:val="20"/>
        </w:rPr>
        <w:tab/>
      </w:r>
    </w:p>
    <w:p w:rsidR="003C1EC3" w:rsidRDefault="003C1EC3" w:rsidP="003C1EC3">
      <w:r>
        <w:br w:type="page"/>
      </w:r>
    </w:p>
    <w:p w:rsidR="00E418BE" w:rsidRDefault="00E418BE" w:rsidP="0071133D">
      <w:pPr>
        <w:pStyle w:val="Ttol1"/>
        <w:numPr>
          <w:ilvl w:val="0"/>
          <w:numId w:val="0"/>
        </w:numPr>
        <w:spacing w:after="292" w:line="271" w:lineRule="auto"/>
        <w:ind w:left="-5"/>
      </w:pPr>
    </w:p>
    <w:p w:rsidR="009958D8" w:rsidRDefault="009958D8" w:rsidP="0071133D">
      <w:pPr>
        <w:pStyle w:val="Ttol1"/>
        <w:numPr>
          <w:ilvl w:val="0"/>
          <w:numId w:val="0"/>
        </w:numPr>
        <w:spacing w:after="292" w:line="271" w:lineRule="auto"/>
        <w:ind w:left="-5"/>
      </w:pPr>
    </w:p>
    <w:p w:rsidR="006E5EFE" w:rsidRPr="00C14C38" w:rsidRDefault="00C14C38" w:rsidP="006E5EFE">
      <w:pPr>
        <w:pStyle w:val="Ttol1"/>
        <w:numPr>
          <w:ilvl w:val="0"/>
          <w:numId w:val="0"/>
        </w:numPr>
        <w:spacing w:after="292" w:line="271" w:lineRule="auto"/>
        <w:ind w:left="-5"/>
        <w:rPr>
          <w:sz w:val="24"/>
          <w:szCs w:val="24"/>
        </w:rPr>
      </w:pPr>
      <w:bookmarkStart w:id="3" w:name="_Toc149499528"/>
      <w:r w:rsidRPr="00C14C38">
        <w:rPr>
          <w:sz w:val="24"/>
          <w:szCs w:val="24"/>
        </w:rPr>
        <w:t>ANNEX 5  CRITERIS DE VALORACIÓ</w:t>
      </w:r>
      <w:bookmarkEnd w:id="3"/>
      <w:r w:rsidRPr="00C14C38">
        <w:rPr>
          <w:sz w:val="24"/>
          <w:szCs w:val="24"/>
        </w:rPr>
        <w:t xml:space="preserve"> </w:t>
      </w:r>
    </w:p>
    <w:p w:rsidR="002E1568" w:rsidRDefault="002E1568">
      <w:pPr>
        <w:rPr>
          <w:rFonts w:ascii="Arial" w:eastAsia="Arial" w:hAnsi="Arial" w:cs="Arial"/>
          <w:b/>
          <w:sz w:val="28"/>
        </w:rPr>
      </w:pPr>
    </w:p>
    <w:p w:rsidR="0062675C" w:rsidRPr="0062675C" w:rsidRDefault="0062675C" w:rsidP="007A05C7">
      <w:pPr>
        <w:spacing w:after="0" w:line="271" w:lineRule="auto"/>
        <w:ind w:left="136" w:right="34" w:firstLine="7"/>
        <w:jc w:val="both"/>
        <w:rPr>
          <w:rFonts w:ascii="Arial" w:eastAsia="Arial" w:hAnsi="Arial" w:cs="Arial"/>
          <w:color w:val="0000FF"/>
          <w:u w:val="single" w:color="0000FF"/>
        </w:rPr>
      </w:pPr>
      <w:r w:rsidRPr="0062675C">
        <w:rPr>
          <w:rFonts w:ascii="Arial" w:eastAsia="Arial" w:hAnsi="Arial" w:cs="Arial"/>
        </w:rPr>
        <w:t xml:space="preserve">En relació amb el criteri preu es té en compte el disposat al Decret Llei 5/2021, de 2 de febrer, pel qual s'aproven mesures urgents per a la implementació i gestió dels fons procedents del Mecanisme de Recuperació i Resiliència i del fons REACT-EU per a l'Administració de la Generalitat de Catalunya i el seu sector públic, en el seu article 16 lletra </w:t>
      </w:r>
      <w:r w:rsidRPr="0062675C">
        <w:rPr>
          <w:rFonts w:ascii="Arial" w:eastAsia="Arial" w:hAnsi="Arial" w:cs="Arial"/>
          <w:b/>
        </w:rPr>
        <w:t>c) disposa que:</w:t>
      </w:r>
      <w:r w:rsidR="007A05C7">
        <w:rPr>
          <w:rFonts w:ascii="Arial" w:eastAsia="Arial" w:hAnsi="Arial" w:cs="Arial"/>
          <w:b/>
        </w:rPr>
        <w:t xml:space="preserve"> </w:t>
      </w:r>
      <w:r w:rsidRPr="0062675C">
        <w:rPr>
          <w:rFonts w:ascii="Arial" w:eastAsia="Arial" w:hAnsi="Arial" w:cs="Arial"/>
          <w:b/>
        </w:rPr>
        <w:t>S’han de prioritzar els criteris de valoració mitjançant fórmules, i com a màxim el 35% correspondrà al preu per als que es tramitin per procediment obert simplifica</w:t>
      </w:r>
      <w:r w:rsidRPr="0062675C">
        <w:rPr>
          <w:rFonts w:ascii="Arial" w:eastAsia="Arial" w:hAnsi="Arial" w:cs="Arial"/>
        </w:rPr>
        <w:t>t o simplificat abreujat, i el 50% per als que es tramitin per procediment obert o restringit.</w:t>
      </w:r>
      <w:r w:rsidRPr="0062675C">
        <w:rPr>
          <w:rFonts w:ascii="Arial" w:eastAsia="Arial" w:hAnsi="Arial" w:cs="Arial"/>
          <w:color w:val="auto"/>
        </w:rPr>
        <w:t xml:space="preserve">Així com, l’article 16.1.e) del Decret 5/2021, en el què es disposa que cal aplicar la fórmula de valoració establerta en la </w:t>
      </w:r>
      <w:hyperlink r:id="rId13">
        <w:r w:rsidRPr="0062675C">
          <w:rPr>
            <w:rFonts w:ascii="Arial" w:eastAsia="Arial" w:hAnsi="Arial" w:cs="Arial"/>
            <w:color w:val="0000FF"/>
            <w:u w:val="single" w:color="0000FF"/>
          </w:rPr>
          <w:t>Directriu 1/2020 d’aplicació de fórmules de valoració i puntuació de les proposicions</w:t>
        </w:r>
      </w:hyperlink>
      <w:hyperlink r:id="rId14">
        <w:r w:rsidRPr="0062675C">
          <w:rPr>
            <w:rFonts w:ascii="Arial" w:eastAsia="Arial" w:hAnsi="Arial" w:cs="Arial"/>
            <w:color w:val="0000FF"/>
          </w:rPr>
          <w:t xml:space="preserve"> </w:t>
        </w:r>
      </w:hyperlink>
      <w:hyperlink r:id="rId15">
        <w:r w:rsidRPr="0062675C">
          <w:rPr>
            <w:rFonts w:ascii="Arial" w:eastAsia="Arial" w:hAnsi="Arial" w:cs="Arial"/>
            <w:color w:val="0000FF"/>
            <w:u w:val="single" w:color="0000FF"/>
          </w:rPr>
          <w:t>econòmica i tècnica</w:t>
        </w:r>
      </w:hyperlink>
      <w:r w:rsidRPr="0062675C">
        <w:rPr>
          <w:rFonts w:ascii="Arial" w:eastAsia="Arial" w:hAnsi="Arial" w:cs="Arial"/>
          <w:color w:val="0000FF"/>
          <w:u w:val="single" w:color="0000FF"/>
        </w:rPr>
        <w:t xml:space="preserve"> i la redacció fixada per aquesta Directriu</w:t>
      </w:r>
    </w:p>
    <w:p w:rsidR="0062675C" w:rsidRDefault="0062675C" w:rsidP="0062675C">
      <w:pPr>
        <w:spacing w:after="202" w:line="271" w:lineRule="auto"/>
        <w:ind w:left="135" w:right="32" w:hanging="10"/>
        <w:jc w:val="both"/>
      </w:pPr>
    </w:p>
    <w:p w:rsidR="002E1568" w:rsidRDefault="002E1568">
      <w:r>
        <w:br w:type="page"/>
      </w:r>
    </w:p>
    <w:p w:rsidR="006E5EFE" w:rsidRPr="006E5EFE" w:rsidRDefault="006E5EFE" w:rsidP="006E5EFE"/>
    <w:p w:rsidR="0044698A" w:rsidRDefault="0044698A" w:rsidP="0044698A">
      <w:pPr>
        <w:rPr>
          <w:rFonts w:ascii="Arial" w:hAnsi="Arial" w:cs="Arial"/>
          <w:b/>
        </w:rPr>
      </w:pPr>
    </w:p>
    <w:p w:rsidR="0044698A" w:rsidRPr="0044698A" w:rsidRDefault="0044698A" w:rsidP="0044698A">
      <w:pPr>
        <w:rPr>
          <w:rFonts w:ascii="Arial" w:hAnsi="Arial" w:cs="Arial"/>
          <w:b/>
          <w:sz w:val="24"/>
          <w:szCs w:val="24"/>
        </w:rPr>
      </w:pPr>
      <w:r w:rsidRPr="0044698A">
        <w:rPr>
          <w:rFonts w:ascii="Arial" w:hAnsi="Arial" w:cs="Arial"/>
          <w:b/>
          <w:sz w:val="24"/>
          <w:szCs w:val="24"/>
        </w:rPr>
        <w:t>Annex 5a) Valoració mitjançant judici de valor</w:t>
      </w:r>
    </w:p>
    <w:p w:rsidR="002E1568" w:rsidRPr="002E1568" w:rsidRDefault="002E1568">
      <w:pPr>
        <w:rPr>
          <w:rFonts w:ascii="Arial" w:hAnsi="Arial" w:cs="Arial"/>
        </w:rPr>
      </w:pPr>
    </w:p>
    <w:p w:rsidR="002E1568" w:rsidRDefault="002E1568">
      <w:r w:rsidRPr="002E1568">
        <w:rPr>
          <w:rFonts w:ascii="Arial" w:hAnsi="Arial" w:cs="Arial"/>
        </w:rPr>
        <w:t>En aquest plec no s’estableixen criteris mitjançant judici de valor</w:t>
      </w:r>
      <w:r>
        <w:rPr>
          <w:rFonts w:ascii="Arial" w:hAnsi="Arial" w:cs="Arial"/>
        </w:rPr>
        <w:t>.</w:t>
      </w:r>
      <w:r>
        <w:br w:type="page"/>
      </w:r>
    </w:p>
    <w:p w:rsidR="0044698A" w:rsidRPr="0044698A" w:rsidRDefault="0044698A" w:rsidP="0044698A">
      <w:pPr>
        <w:rPr>
          <w:rFonts w:ascii="Arial" w:hAnsi="Arial" w:cs="Arial"/>
          <w:b/>
          <w:sz w:val="24"/>
          <w:szCs w:val="24"/>
        </w:rPr>
      </w:pPr>
      <w:r w:rsidRPr="0044698A">
        <w:rPr>
          <w:rFonts w:ascii="Arial" w:hAnsi="Arial" w:cs="Arial"/>
          <w:b/>
          <w:sz w:val="24"/>
          <w:szCs w:val="24"/>
        </w:rPr>
        <w:lastRenderedPageBreak/>
        <w:t>Annex 5b) Valoració de forma automàtica o per aplicació de fórmules</w:t>
      </w:r>
    </w:p>
    <w:p w:rsidR="002E1568" w:rsidRDefault="002E1568"/>
    <w:p w:rsidR="009A55F6" w:rsidRPr="00D86EE4" w:rsidRDefault="009A55F6" w:rsidP="009A55F6">
      <w:pPr>
        <w:spacing w:after="202" w:line="271" w:lineRule="auto"/>
        <w:ind w:left="-5" w:right="32" w:hanging="10"/>
        <w:rPr>
          <w:rFonts w:ascii="Arial" w:eastAsia="Arial" w:hAnsi="Arial" w:cs="Arial"/>
        </w:rPr>
      </w:pPr>
      <w:r w:rsidRPr="00D86EE4">
        <w:rPr>
          <w:rFonts w:ascii="Arial" w:eastAsia="Arial" w:hAnsi="Arial" w:cs="Arial"/>
        </w:rPr>
        <w:t xml:space="preserve">Per a la valoració de les proposicions i la determinació de la millor oferta s’ha d’atendre als criteris d’adjudicació següents: </w:t>
      </w:r>
    </w:p>
    <w:p w:rsidR="009A55F6" w:rsidRPr="00D86EE4" w:rsidRDefault="009A55F6" w:rsidP="009A55F6">
      <w:pPr>
        <w:spacing w:after="202" w:line="271" w:lineRule="auto"/>
        <w:ind w:left="-5" w:right="32" w:hanging="10"/>
        <w:rPr>
          <w:rFonts w:ascii="Arial" w:eastAsia="Arial" w:hAnsi="Arial" w:cs="Arial"/>
          <w:u w:val="single"/>
        </w:rPr>
      </w:pPr>
      <w:r w:rsidRPr="00D86EE4">
        <w:rPr>
          <w:rFonts w:ascii="Arial" w:eastAsia="Arial" w:hAnsi="Arial" w:cs="Arial"/>
          <w:u w:val="single"/>
        </w:rPr>
        <w:t>Criteris de quantificació automàtica o per aplicació de fórmules</w:t>
      </w:r>
    </w:p>
    <w:p w:rsidR="009A55F6" w:rsidRPr="00C81E7C" w:rsidRDefault="009A55F6" w:rsidP="009A55F6">
      <w:pPr>
        <w:pStyle w:val="Pargrafdellista"/>
        <w:spacing w:after="188" w:line="271" w:lineRule="auto"/>
        <w:ind w:left="0" w:right="10"/>
        <w:jc w:val="both"/>
        <w:rPr>
          <w:rFonts w:ascii="Helvetica" w:hAnsi="Helvetica" w:cs="Helvetica"/>
          <w:color w:val="auto"/>
          <w:sz w:val="21"/>
          <w:szCs w:val="21"/>
          <w:shd w:val="clear" w:color="auto" w:fill="FFFFFF"/>
        </w:rPr>
      </w:pPr>
      <w:r w:rsidRPr="00C81E7C">
        <w:rPr>
          <w:rFonts w:ascii="Arial" w:eastAsia="Arial" w:hAnsi="Arial" w:cs="Arial"/>
          <w:color w:val="auto"/>
        </w:rPr>
        <w:t>D’acord amb el Plec de prescripcions tècniques es defineixen les característiques dels productes a subministrar que conformen la PAC a lliurar, i atès que l</w:t>
      </w:r>
      <w:r w:rsidRPr="00C81E7C">
        <w:rPr>
          <w:rFonts w:ascii="Helvetica" w:hAnsi="Helvetica" w:cs="Helvetica"/>
          <w:color w:val="auto"/>
          <w:sz w:val="21"/>
          <w:szCs w:val="21"/>
          <w:shd w:val="clear" w:color="auto" w:fill="FFFFFF"/>
        </w:rPr>
        <w:t>’apartat 2 de l’article 145 estableix que podran ser criteris qualitatius: La qualitat, inclòs el valor tècnic, les característiques estètiques i funcionals, l’accessibilitat, el disseny universal o disseny per a totes les persones usuàries, les característiques socials, ambientals i innovadores i la comercialització i les seves condicions.  L’organització, qualificació i experiència del personal adscrit al contracte que hagi d’executar-lo, sempre que la qualitat d’aquest personal pugui afectar de manera significativa la seva millor execució, el servei post-venda i l’assistència tècnica i condicions de lliurament, com la data en què s’hagi de produir, el procés de lliurament, el termini de lliurament o d’execució i els compromisos relatius a recanvis i seguretat del subministrament.</w:t>
      </w:r>
    </w:p>
    <w:p w:rsidR="009A55F6" w:rsidRPr="00C81E7C" w:rsidRDefault="009A55F6" w:rsidP="009A55F6">
      <w:pPr>
        <w:pStyle w:val="Pargrafdellista"/>
        <w:spacing w:after="188" w:line="271" w:lineRule="auto"/>
        <w:ind w:left="0" w:right="10"/>
        <w:jc w:val="both"/>
        <w:rPr>
          <w:rFonts w:ascii="Arial" w:eastAsia="Arial" w:hAnsi="Arial" w:cs="Arial"/>
          <w:color w:val="auto"/>
        </w:rPr>
      </w:pPr>
    </w:p>
    <w:p w:rsidR="009A55F6" w:rsidRDefault="009A55F6" w:rsidP="009A55F6">
      <w:pPr>
        <w:spacing w:after="188" w:line="271" w:lineRule="auto"/>
        <w:ind w:left="-5" w:right="10" w:hanging="10"/>
        <w:rPr>
          <w:rFonts w:ascii="Arial" w:eastAsia="Arial" w:hAnsi="Arial" w:cs="Arial"/>
          <w:i/>
          <w:color w:val="auto"/>
        </w:rPr>
      </w:pPr>
      <w:r w:rsidRPr="00D86EE4">
        <w:rPr>
          <w:rFonts w:ascii="Arial" w:eastAsia="Arial" w:hAnsi="Arial" w:cs="Arial"/>
          <w:color w:val="auto"/>
        </w:rPr>
        <w:t>Els criteris d’adjudicació són els següents:</w:t>
      </w:r>
      <w:r w:rsidRPr="00D86EE4">
        <w:rPr>
          <w:rFonts w:ascii="Arial" w:eastAsia="Arial" w:hAnsi="Arial" w:cs="Arial"/>
          <w:i/>
          <w:color w:val="auto"/>
        </w:rPr>
        <w:t xml:space="preserve"> </w:t>
      </w:r>
    </w:p>
    <w:p w:rsidR="009A55F6" w:rsidRDefault="009A55F6" w:rsidP="009A55F6">
      <w:pPr>
        <w:spacing w:after="188" w:line="271" w:lineRule="auto"/>
        <w:ind w:left="-5" w:right="10" w:hanging="10"/>
        <w:rPr>
          <w:rFonts w:ascii="Arial" w:eastAsia="Arial" w:hAnsi="Arial" w:cs="Arial"/>
          <w:i/>
          <w:color w:val="auto"/>
        </w:rPr>
      </w:pPr>
    </w:p>
    <w:p w:rsidR="009A55F6" w:rsidRPr="009A55F6" w:rsidRDefault="009A55F6" w:rsidP="009A55F6">
      <w:pPr>
        <w:spacing w:after="188" w:line="271" w:lineRule="auto"/>
        <w:ind w:right="10"/>
        <w:jc w:val="both"/>
        <w:rPr>
          <w:rFonts w:ascii="Arial" w:eastAsia="Arial" w:hAnsi="Arial" w:cs="Arial"/>
          <w:b/>
          <w:color w:val="auto"/>
        </w:rPr>
      </w:pPr>
      <w:r>
        <w:rPr>
          <w:rFonts w:ascii="Arial" w:eastAsia="Arial" w:hAnsi="Arial" w:cs="Arial"/>
          <w:b/>
          <w:color w:val="auto"/>
        </w:rPr>
        <w:t xml:space="preserve">1.  </w:t>
      </w:r>
      <w:r w:rsidRPr="009A55F6">
        <w:rPr>
          <w:rFonts w:ascii="Arial" w:eastAsia="Arial" w:hAnsi="Arial" w:cs="Arial"/>
          <w:b/>
          <w:color w:val="auto"/>
        </w:rPr>
        <w:t xml:space="preserve">Proximitat Centre de Distribució (fins a 10 punts) </w:t>
      </w:r>
    </w:p>
    <w:p w:rsidR="009A55F6" w:rsidRPr="00D86EE4" w:rsidRDefault="009A55F6" w:rsidP="009A55F6">
      <w:pPr>
        <w:pStyle w:val="Pargrafdellista"/>
        <w:spacing w:after="188" w:line="271" w:lineRule="auto"/>
        <w:ind w:left="360" w:right="10"/>
        <w:jc w:val="both"/>
        <w:rPr>
          <w:rFonts w:ascii="Arial" w:eastAsia="Arial" w:hAnsi="Arial" w:cs="Arial"/>
          <w:b/>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 xml:space="preserve">Amb la voluntat de promoure els circuits curts de comercialització i la reducció de les  missions de diòxid de carboni (CO2 i de gasos d’efecte hivernacle (GEI) s’atorgarà la màxima puntuació al proveïdor amb centres logístics i de distribució a menys distància de les seus de lliurament. </w:t>
      </w:r>
    </w:p>
    <w:p w:rsidR="009A55F6" w:rsidRPr="00D86EE4" w:rsidRDefault="009A55F6" w:rsidP="009A55F6">
      <w:pPr>
        <w:pStyle w:val="Pargrafdellista"/>
        <w:spacing w:after="0" w:line="240" w:lineRule="auto"/>
        <w:ind w:left="357" w:right="11"/>
        <w:jc w:val="both"/>
        <w:rPr>
          <w:rFonts w:ascii="Arial" w:eastAsia="Arial" w:hAnsi="Arial" w:cs="Arial"/>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Per calcular aquesta distància es considerarà la distància entre el codi postal de la població d’on es troba ubicat el centre de distribució del proveïdor fins a cadascuna de les seus de lliurament, fent servir la ruta més curta que doni l’aplicació “Google Maps”.</w:t>
      </w:r>
    </w:p>
    <w:p w:rsidR="009A55F6" w:rsidRPr="00D86EE4" w:rsidRDefault="009A55F6" w:rsidP="009A55F6">
      <w:pPr>
        <w:pStyle w:val="Pargrafdellista"/>
        <w:spacing w:after="0" w:line="240" w:lineRule="auto"/>
        <w:ind w:left="357" w:right="11"/>
        <w:jc w:val="both"/>
        <w:rPr>
          <w:rFonts w:ascii="Arial" w:eastAsia="Arial" w:hAnsi="Arial" w:cs="Arial"/>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 xml:space="preserve">Durant el període de vigència del contracte la modificació de la ubicació del centre logístic i de distribució haurà de ser comunicada. </w:t>
      </w:r>
    </w:p>
    <w:p w:rsidR="009A55F6" w:rsidRPr="00D86EE4" w:rsidRDefault="009A55F6" w:rsidP="009A55F6">
      <w:pPr>
        <w:pStyle w:val="Pargrafdellista"/>
        <w:spacing w:after="0" w:line="240" w:lineRule="auto"/>
        <w:ind w:left="357" w:right="11"/>
        <w:jc w:val="both"/>
        <w:rPr>
          <w:rFonts w:ascii="Arial" w:eastAsia="Arial" w:hAnsi="Arial" w:cs="Arial"/>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Es valorarà a partir de les ofertes presentades atorgant la màxima puntuació al proveïdor amb centres logístics i de distribució a menys distància de les seus de lliurament, de manera proporcional d'acord amb la fórmula següent:</w:t>
      </w:r>
    </w:p>
    <w:p w:rsidR="009A55F6" w:rsidRPr="00D86EE4" w:rsidRDefault="009A55F6" w:rsidP="009A55F6">
      <w:pPr>
        <w:pStyle w:val="Pargrafdellista"/>
        <w:spacing w:after="0" w:line="240" w:lineRule="auto"/>
        <w:ind w:left="357" w:right="11"/>
        <w:jc w:val="both"/>
        <w:rPr>
          <w:rFonts w:ascii="Arial" w:eastAsia="Arial" w:hAnsi="Arial" w:cs="Arial"/>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 xml:space="preserve">                     Menor distància x punts màxims (10)</w:t>
      </w: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Puntuació :-------------------------------------------------</w:t>
      </w:r>
    </w:p>
    <w:p w:rsidR="009A55F6" w:rsidRPr="00D86EE4" w:rsidRDefault="009A55F6" w:rsidP="009A55F6">
      <w:pPr>
        <w:pStyle w:val="Pargrafdellista"/>
        <w:spacing w:after="0" w:line="240" w:lineRule="auto"/>
        <w:ind w:left="357" w:right="11"/>
        <w:jc w:val="both"/>
        <w:rPr>
          <w:rFonts w:ascii="Arial" w:eastAsia="Arial" w:hAnsi="Arial" w:cs="Arial"/>
          <w:color w:val="auto"/>
        </w:rPr>
      </w:pPr>
      <w:r w:rsidRPr="00D86EE4">
        <w:rPr>
          <w:rFonts w:ascii="Arial" w:eastAsia="Arial" w:hAnsi="Arial" w:cs="Arial"/>
          <w:color w:val="auto"/>
        </w:rPr>
        <w:t xml:space="preserve">                             Distància de cada licitador</w:t>
      </w: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Default="009A55F6" w:rsidP="009A55F6">
      <w:pPr>
        <w:pStyle w:val="Pargrafdellista"/>
        <w:spacing w:after="0" w:line="240" w:lineRule="auto"/>
        <w:ind w:left="357" w:right="11"/>
        <w:jc w:val="both"/>
        <w:rPr>
          <w:rFonts w:ascii="Arial" w:eastAsia="Arial" w:hAnsi="Arial" w:cs="Arial"/>
          <w:color w:val="auto"/>
        </w:rPr>
      </w:pPr>
    </w:p>
    <w:p w:rsidR="009A55F6" w:rsidRPr="00D86EE4" w:rsidRDefault="009A55F6" w:rsidP="009A55F6">
      <w:pPr>
        <w:pStyle w:val="Pargrafdellista"/>
        <w:spacing w:after="0" w:line="240" w:lineRule="auto"/>
        <w:ind w:left="357" w:right="11"/>
        <w:jc w:val="both"/>
        <w:rPr>
          <w:rFonts w:ascii="Arial" w:eastAsia="Arial" w:hAnsi="Arial" w:cs="Arial"/>
          <w:color w:val="auto"/>
        </w:rPr>
      </w:pPr>
    </w:p>
    <w:p w:rsidR="009A55F6" w:rsidRPr="009A55F6" w:rsidRDefault="009A55F6" w:rsidP="009A55F6">
      <w:pPr>
        <w:spacing w:after="202" w:line="271" w:lineRule="auto"/>
        <w:ind w:right="32"/>
        <w:rPr>
          <w:rFonts w:ascii="Arial" w:eastAsia="Arial" w:hAnsi="Arial" w:cs="Arial"/>
          <w:b/>
        </w:rPr>
      </w:pPr>
      <w:r>
        <w:rPr>
          <w:rFonts w:ascii="Arial" w:eastAsia="Arial" w:hAnsi="Arial" w:cs="Arial"/>
          <w:b/>
        </w:rPr>
        <w:t xml:space="preserve">2. </w:t>
      </w:r>
      <w:r w:rsidRPr="009A55F6">
        <w:rPr>
          <w:rFonts w:ascii="Arial" w:eastAsia="Arial" w:hAnsi="Arial" w:cs="Arial"/>
          <w:b/>
        </w:rPr>
        <w:t xml:space="preserve">Reducció del termini de lliurament, fins a </w:t>
      </w:r>
      <w:r w:rsidR="000A033E">
        <w:rPr>
          <w:rFonts w:ascii="Arial" w:eastAsia="Arial" w:hAnsi="Arial" w:cs="Arial"/>
          <w:b/>
        </w:rPr>
        <w:t>20</w:t>
      </w:r>
      <w:bookmarkStart w:id="4" w:name="_GoBack"/>
      <w:bookmarkEnd w:id="4"/>
      <w:r w:rsidRPr="009A55F6">
        <w:rPr>
          <w:rFonts w:ascii="Arial" w:eastAsia="Arial" w:hAnsi="Arial" w:cs="Arial"/>
          <w:b/>
        </w:rPr>
        <w:t xml:space="preserve"> punts</w:t>
      </w:r>
    </w:p>
    <w:p w:rsidR="009A55F6" w:rsidRDefault="009A55F6" w:rsidP="009A55F6">
      <w:pPr>
        <w:pStyle w:val="Pargrafdellista"/>
        <w:spacing w:after="188" w:line="271" w:lineRule="auto"/>
        <w:ind w:left="360" w:right="10"/>
        <w:jc w:val="both"/>
        <w:rPr>
          <w:rFonts w:ascii="Arial" w:eastAsia="Arial" w:hAnsi="Arial" w:cs="Arial"/>
          <w:color w:val="365F91"/>
          <w:highlight w:val="yellow"/>
        </w:rPr>
      </w:pPr>
    </w:p>
    <w:p w:rsidR="009A55F6" w:rsidRDefault="009A55F6" w:rsidP="009A55F6">
      <w:pPr>
        <w:pStyle w:val="Pargrafdellista"/>
        <w:spacing w:after="188" w:line="271" w:lineRule="auto"/>
        <w:ind w:left="360" w:right="10"/>
        <w:jc w:val="both"/>
        <w:rPr>
          <w:rFonts w:ascii="Arial" w:eastAsia="Arial" w:hAnsi="Arial" w:cs="Arial"/>
          <w:color w:val="auto"/>
        </w:rPr>
      </w:pPr>
      <w:r w:rsidRPr="00A02329">
        <w:rPr>
          <w:rFonts w:ascii="Arial" w:eastAsia="Arial" w:hAnsi="Arial" w:cs="Arial"/>
          <w:color w:val="auto"/>
        </w:rPr>
        <w:t>L'oferta més baixa ha rebut la màxima puntuació i la puntuació atorgada a la resta d'ofertes s’ha disminuït de forma proporcional a l'augment dels respectius preus, sobre la base de la següent fórmula: s’ha aplicat el criteri de ponderació de 1, d’acord amb la DIRECTRIU 1/2020 D’APLICACIÓ DE FÓRMULES DE VALORACIÓ I PUNTUACIÓ DE LES PROPOSICIONS ECONÒMICA I TÈCNICA, de 24 de juliol de 2020, ja que en l’apartat 5 de l’esmentada directriu es disposa que com a regla general.</w:t>
      </w: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Default="009A55F6" w:rsidP="009A55F6">
      <w:pPr>
        <w:pStyle w:val="Pargrafdellista"/>
        <w:spacing w:after="188" w:line="271" w:lineRule="auto"/>
        <w:ind w:left="360" w:right="10"/>
        <w:jc w:val="both"/>
        <w:rPr>
          <w:rFonts w:ascii="Arial" w:eastAsia="Arial" w:hAnsi="Arial" w:cs="Arial"/>
          <w:color w:val="auto"/>
        </w:rPr>
      </w:pPr>
      <w:r>
        <w:rPr>
          <w:noProof/>
        </w:rPr>
        <w:drawing>
          <wp:inline distT="0" distB="0" distL="0" distR="0" wp14:anchorId="604493C2" wp14:editId="41E56BAB">
            <wp:extent cx="5380383" cy="1033669"/>
            <wp:effectExtent l="0" t="0" r="0" b="0"/>
            <wp:docPr id="14" name="Picture 2405"/>
            <wp:cNvGraphicFramePr/>
            <a:graphic xmlns:a="http://schemas.openxmlformats.org/drawingml/2006/main">
              <a:graphicData uri="http://schemas.openxmlformats.org/drawingml/2006/picture">
                <pic:pic xmlns:pic="http://schemas.openxmlformats.org/drawingml/2006/picture">
                  <pic:nvPicPr>
                    <pic:cNvPr id="2405" name="Picture 2405"/>
                    <pic:cNvPicPr/>
                  </pic:nvPicPr>
                  <pic:blipFill>
                    <a:blip r:embed="rId16"/>
                    <a:stretch>
                      <a:fillRect/>
                    </a:stretch>
                  </pic:blipFill>
                  <pic:spPr>
                    <a:xfrm>
                      <a:off x="0" y="0"/>
                      <a:ext cx="5408271" cy="1039027"/>
                    </a:xfrm>
                    <a:prstGeom prst="rect">
                      <a:avLst/>
                    </a:prstGeom>
                  </pic:spPr>
                </pic:pic>
              </a:graphicData>
            </a:graphic>
          </wp:inline>
        </w:drawing>
      </w: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Pr="009A55F6" w:rsidRDefault="009A55F6" w:rsidP="009A55F6">
      <w:pPr>
        <w:autoSpaceDE w:val="0"/>
        <w:autoSpaceDN w:val="0"/>
        <w:adjustRightInd w:val="0"/>
        <w:spacing w:after="0" w:line="240" w:lineRule="auto"/>
        <w:jc w:val="both"/>
        <w:rPr>
          <w:rFonts w:ascii="Helvetica" w:eastAsiaTheme="minorEastAsia" w:hAnsi="Helvetica" w:cs="Helvetica"/>
          <w:b/>
          <w:color w:val="auto"/>
        </w:rPr>
      </w:pPr>
      <w:r>
        <w:rPr>
          <w:rFonts w:ascii="Helvetica-Bold" w:eastAsiaTheme="minorEastAsia" w:hAnsi="Helvetica-Bold" w:cs="Helvetica-Bold"/>
          <w:b/>
          <w:bCs/>
          <w:color w:val="auto"/>
        </w:rPr>
        <w:t xml:space="preserve">3. </w:t>
      </w:r>
      <w:r w:rsidRPr="009A55F6">
        <w:rPr>
          <w:rFonts w:ascii="Helvetica-Bold" w:eastAsiaTheme="minorEastAsia" w:hAnsi="Helvetica-Bold" w:cs="Helvetica-Bold"/>
          <w:b/>
          <w:bCs/>
          <w:color w:val="auto"/>
        </w:rPr>
        <w:t xml:space="preserve">Situació d’exclusió social o en greu risc d’arribar-hi, </w:t>
      </w:r>
      <w:r w:rsidRPr="009A55F6">
        <w:rPr>
          <w:rFonts w:ascii="Helvetica" w:eastAsiaTheme="minorEastAsia" w:hAnsi="Helvetica" w:cs="Helvetica"/>
          <w:b/>
          <w:color w:val="auto"/>
        </w:rPr>
        <w:t>que estiguin desocupades i que tinguin dificultats importants per a integrar-se en el mercat de treball ordinari, 10 punts</w:t>
      </w:r>
    </w:p>
    <w:p w:rsidR="009A55F6" w:rsidRDefault="009A55F6" w:rsidP="009A55F6">
      <w:pPr>
        <w:pStyle w:val="Pargrafdellista"/>
        <w:autoSpaceDE w:val="0"/>
        <w:autoSpaceDN w:val="0"/>
        <w:adjustRightInd w:val="0"/>
        <w:spacing w:after="0" w:line="240" w:lineRule="auto"/>
        <w:ind w:left="360"/>
        <w:jc w:val="both"/>
        <w:rPr>
          <w:rFonts w:ascii="Helvetica-Bold" w:eastAsiaTheme="minorEastAsia" w:hAnsi="Helvetica-Bold" w:cs="Helvetica-Bold"/>
          <w:b/>
          <w:bCs/>
          <w:color w:val="auto"/>
        </w:rPr>
      </w:pPr>
    </w:p>
    <w:p w:rsidR="009A55F6" w:rsidRPr="00241DFD" w:rsidRDefault="009A55F6" w:rsidP="009A55F6">
      <w:pPr>
        <w:pStyle w:val="Pargrafdellista"/>
        <w:autoSpaceDE w:val="0"/>
        <w:autoSpaceDN w:val="0"/>
        <w:adjustRightInd w:val="0"/>
        <w:spacing w:after="0" w:line="240" w:lineRule="auto"/>
        <w:ind w:left="360"/>
        <w:jc w:val="both"/>
        <w:rPr>
          <w:rFonts w:ascii="Helvetica" w:eastAsiaTheme="minorEastAsia" w:hAnsi="Helvetica" w:cs="Helvetica"/>
          <w:color w:val="auto"/>
        </w:rPr>
      </w:pPr>
      <w:r w:rsidRPr="00241DFD">
        <w:rPr>
          <w:rFonts w:ascii="Helvetica" w:eastAsiaTheme="minorEastAsia" w:hAnsi="Helvetica" w:cs="Helvetica"/>
          <w:color w:val="auto"/>
        </w:rPr>
        <w:t xml:space="preserve">S’atorgaran </w:t>
      </w:r>
      <w:r w:rsidR="00E6470E">
        <w:rPr>
          <w:rFonts w:ascii="Helvetica" w:eastAsiaTheme="minorEastAsia" w:hAnsi="Helvetica" w:cs="Helvetica"/>
          <w:color w:val="auto"/>
        </w:rPr>
        <w:t xml:space="preserve">10 </w:t>
      </w:r>
      <w:r w:rsidRPr="00241DFD">
        <w:rPr>
          <w:rFonts w:ascii="Helvetica" w:eastAsiaTheme="minorEastAsia" w:hAnsi="Helvetica" w:cs="Helvetica"/>
          <w:color w:val="auto"/>
        </w:rPr>
        <w:t xml:space="preserve">punts a les empreses licitadores que aportin a l’execució del contracte i que  tinguin en plantilla </w:t>
      </w:r>
      <w:r w:rsidRPr="00241DFD">
        <w:rPr>
          <w:rFonts w:ascii="Helvetica-Bold" w:eastAsiaTheme="minorEastAsia" w:hAnsi="Helvetica-Bold" w:cs="Helvetica-Bold"/>
          <w:b/>
          <w:bCs/>
          <w:color w:val="auto"/>
        </w:rPr>
        <w:t xml:space="preserve">persones destinades a l’execució del contracte amb més de tres mesos d’antiguitat i a jornada completa o l’equivalent en jornades parcials, un mínim d’un 5% de persones en situació d’exclusió social o en greu risc d’arribar-hi, </w:t>
      </w:r>
      <w:r w:rsidRPr="00241DFD">
        <w:rPr>
          <w:rFonts w:ascii="Helvetica" w:eastAsiaTheme="minorEastAsia" w:hAnsi="Helvetica" w:cs="Helvetica"/>
          <w:color w:val="auto"/>
        </w:rPr>
        <w:t>que estiguin desocupades i que tinguin dificultats importants per a integrar-se en el mercat de treball ordinari i que estiguin incloses en algun dels col·lectius següents:</w:t>
      </w:r>
    </w:p>
    <w:p w:rsidR="009A55F6" w:rsidRDefault="009A55F6" w:rsidP="009A55F6">
      <w:pPr>
        <w:autoSpaceDE w:val="0"/>
        <w:autoSpaceDN w:val="0"/>
        <w:adjustRightInd w:val="0"/>
        <w:spacing w:after="0" w:line="240" w:lineRule="auto"/>
        <w:jc w:val="both"/>
        <w:rPr>
          <w:rFonts w:ascii="Helvetica" w:eastAsiaTheme="minorEastAsia" w:hAnsi="Helvetica" w:cs="Helvetica"/>
          <w:color w:val="auto"/>
        </w:rPr>
      </w:pP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Persones amb discapacitat física, intel·lectual, sensorial o amb trastorn mental que tinguin possibilitats d’inserció en el món laboral.</w:t>
      </w:r>
    </w:p>
    <w:p w:rsidR="009A55F6" w:rsidRPr="00120A7F"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120A7F">
        <w:rPr>
          <w:rFonts w:ascii="Helvetica" w:eastAsiaTheme="minorEastAsia" w:hAnsi="Helvetica" w:cs="Helvetica"/>
          <w:color w:val="auto"/>
        </w:rPr>
        <w:t>Persones destinatàries de la renda mínima d’inserció.</w:t>
      </w: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Persones que no puguin accedir a la renda mínima d’inserció, perquè no compleixen els requisits establerts per l’article 6.1 de la Llei 10/1997, del 3 de juliol, de la renda mínima d’inserció.</w:t>
      </w: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Joves majors de setze anys i menors de trenta provinents d’institucions de protecció de menors.</w:t>
      </w: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Persones amb problemes de drogoaddicció o alcoholisme que es trobin en procés de rehabilitació i reinserció social.</w:t>
      </w: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Interns de centres penitenciaris la situació dels quals els permeti accedir a una ocupació, persones en llibertat condicional i persones ex recluses.</w:t>
      </w:r>
    </w:p>
    <w:p w:rsidR="009A55F6" w:rsidRPr="00C81E7C" w:rsidRDefault="009A55F6" w:rsidP="009A55F6">
      <w:pPr>
        <w:pStyle w:val="Pargrafdellista"/>
        <w:numPr>
          <w:ilvl w:val="0"/>
          <w:numId w:val="16"/>
        </w:numPr>
        <w:autoSpaceDE w:val="0"/>
        <w:autoSpaceDN w:val="0"/>
        <w:adjustRightInd w:val="0"/>
        <w:spacing w:after="0" w:line="240" w:lineRule="auto"/>
        <w:jc w:val="both"/>
        <w:rPr>
          <w:rFonts w:ascii="Helvetica" w:eastAsiaTheme="minorEastAsia" w:hAnsi="Helvetica" w:cs="Helvetica"/>
          <w:color w:val="auto"/>
        </w:rPr>
      </w:pPr>
      <w:r w:rsidRPr="00C81E7C">
        <w:rPr>
          <w:rFonts w:ascii="Helvetica" w:eastAsiaTheme="minorEastAsia" w:hAnsi="Helvetica" w:cs="Helvetica"/>
          <w:color w:val="auto"/>
        </w:rPr>
        <w:t>Persones que no puguin accedir a la renda mínima d’inserció, però que es trobin, segons el parer dels serveis socials competents, en situació de risc d’exclusió.</w:t>
      </w:r>
    </w:p>
    <w:p w:rsidR="009A55F6" w:rsidRPr="00545E18" w:rsidRDefault="009A55F6" w:rsidP="009A55F6">
      <w:pPr>
        <w:pStyle w:val="Pargrafdellista"/>
        <w:numPr>
          <w:ilvl w:val="0"/>
          <w:numId w:val="16"/>
        </w:numPr>
        <w:spacing w:after="188" w:line="271" w:lineRule="auto"/>
        <w:ind w:right="10"/>
        <w:jc w:val="both"/>
        <w:rPr>
          <w:rFonts w:ascii="Arial" w:eastAsia="Arial" w:hAnsi="Arial" w:cs="Arial"/>
          <w:color w:val="365F91"/>
        </w:rPr>
      </w:pPr>
      <w:r w:rsidRPr="00120A7F">
        <w:rPr>
          <w:rFonts w:ascii="Helvetica" w:eastAsiaTheme="minorEastAsia" w:hAnsi="Helvetica" w:cs="Helvetica"/>
          <w:color w:val="auto"/>
        </w:rPr>
        <w:t>Aturats de llarga durada més grans de quaranta-cinc anys.</w:t>
      </w: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Default="009A55F6" w:rsidP="009A55F6">
      <w:pPr>
        <w:pStyle w:val="Pargrafdellista"/>
        <w:spacing w:after="188" w:line="271" w:lineRule="auto"/>
        <w:ind w:left="360" w:right="10"/>
        <w:jc w:val="both"/>
        <w:rPr>
          <w:rFonts w:ascii="Arial" w:eastAsia="Arial" w:hAnsi="Arial" w:cs="Arial"/>
          <w:color w:val="auto"/>
        </w:rPr>
      </w:pPr>
      <w:r>
        <w:rPr>
          <w:rFonts w:ascii="Arial" w:eastAsia="Arial" w:hAnsi="Arial" w:cs="Arial"/>
          <w:color w:val="auto"/>
        </w:rPr>
        <w:t>La major puntuació serà el que disposi un percentatge més alt en el seu conjunt i la resta es distribuirà de forma proporcional. S’ha d’acreditar mitjançant els contractes o documents acreditatiu que acrediti la situació amb caràcter oficial.</w:t>
      </w: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Pr="00545E18" w:rsidRDefault="009A55F6" w:rsidP="009A55F6">
      <w:pPr>
        <w:pStyle w:val="Pargrafdellista"/>
        <w:spacing w:after="188" w:line="271" w:lineRule="auto"/>
        <w:ind w:left="360" w:right="10"/>
        <w:jc w:val="both"/>
        <w:rPr>
          <w:rFonts w:ascii="Arial" w:eastAsia="Arial" w:hAnsi="Arial" w:cs="Arial"/>
          <w:color w:val="auto"/>
        </w:rPr>
      </w:pPr>
    </w:p>
    <w:p w:rsidR="009A55F6" w:rsidRPr="009A55F6" w:rsidRDefault="009A55F6" w:rsidP="009A55F6">
      <w:pPr>
        <w:spacing w:after="188" w:line="271" w:lineRule="auto"/>
        <w:ind w:right="10"/>
        <w:jc w:val="both"/>
        <w:rPr>
          <w:rFonts w:ascii="Arial" w:eastAsia="Arial" w:hAnsi="Arial" w:cs="Arial"/>
          <w:b/>
          <w:color w:val="auto"/>
        </w:rPr>
      </w:pPr>
      <w:r>
        <w:rPr>
          <w:rFonts w:ascii="Arial" w:eastAsia="Arial" w:hAnsi="Arial" w:cs="Arial"/>
          <w:b/>
          <w:color w:val="auto"/>
        </w:rPr>
        <w:t xml:space="preserve">4. </w:t>
      </w:r>
      <w:r w:rsidRPr="009A55F6">
        <w:rPr>
          <w:rFonts w:ascii="Arial" w:eastAsia="Arial" w:hAnsi="Arial" w:cs="Arial"/>
          <w:b/>
          <w:color w:val="auto"/>
        </w:rPr>
        <w:t>Material i productes reciclats, fins a 15  punts</w:t>
      </w:r>
    </w:p>
    <w:p w:rsidR="009A55F6" w:rsidRDefault="009A55F6" w:rsidP="009A55F6">
      <w:pPr>
        <w:pStyle w:val="Pargrafdellista"/>
        <w:spacing w:after="202" w:line="271" w:lineRule="auto"/>
        <w:ind w:left="360" w:right="32"/>
        <w:rPr>
          <w:rFonts w:ascii="Arial" w:eastAsia="Arial" w:hAnsi="Arial" w:cs="Arial"/>
          <w:color w:val="365F91"/>
        </w:rPr>
      </w:pPr>
    </w:p>
    <w:p w:rsidR="009A55F6" w:rsidRDefault="009A55F6" w:rsidP="009A55F6">
      <w:pPr>
        <w:pStyle w:val="Pargrafdellista"/>
        <w:spacing w:after="202" w:line="271" w:lineRule="auto"/>
        <w:ind w:left="360" w:right="32"/>
        <w:jc w:val="both"/>
        <w:rPr>
          <w:rFonts w:ascii="Arial" w:eastAsia="Arial" w:hAnsi="Arial" w:cs="Arial"/>
          <w:color w:val="auto"/>
        </w:rPr>
      </w:pPr>
      <w:r w:rsidRPr="00545E18">
        <w:rPr>
          <w:rFonts w:ascii="Arial" w:eastAsia="Arial" w:hAnsi="Arial" w:cs="Arial"/>
          <w:color w:val="auto"/>
        </w:rPr>
        <w:t>S’atorgaran fins a 15  punts si la proposta presentada compta amb l’ús de productes biodegradables i compostables o amb un percentatge de material reciclat superior al general, que estableix en aquest contracte en un 50% dels productes que conformen la PCA.</w:t>
      </w:r>
    </w:p>
    <w:p w:rsidR="009A55F6" w:rsidRDefault="009A55F6" w:rsidP="009A55F6">
      <w:pPr>
        <w:pStyle w:val="Pargrafdellista"/>
        <w:spacing w:after="202" w:line="271" w:lineRule="auto"/>
        <w:ind w:left="360" w:right="32"/>
        <w:jc w:val="both"/>
        <w:rPr>
          <w:rFonts w:ascii="Arial" w:eastAsia="Arial" w:hAnsi="Arial" w:cs="Arial"/>
          <w:color w:val="auto"/>
        </w:rPr>
      </w:pPr>
    </w:p>
    <w:p w:rsidR="009A55F6" w:rsidRDefault="009A55F6" w:rsidP="009A55F6">
      <w:pPr>
        <w:pStyle w:val="Pargrafdellista"/>
        <w:spacing w:after="202" w:line="271" w:lineRule="auto"/>
        <w:ind w:left="360" w:right="32"/>
        <w:jc w:val="both"/>
        <w:rPr>
          <w:rFonts w:ascii="Arial" w:eastAsia="Arial" w:hAnsi="Arial" w:cs="Arial"/>
          <w:color w:val="auto"/>
        </w:rPr>
      </w:pPr>
      <w:r>
        <w:rPr>
          <w:rFonts w:ascii="Arial" w:eastAsia="Arial" w:hAnsi="Arial" w:cs="Arial"/>
          <w:color w:val="auto"/>
        </w:rPr>
        <w:t xml:space="preserve">S’hauria de presentar la fitxa tècnica corresponen i una declaració responsable en la que explicitat els productes que presenten en l’oferta que són </w:t>
      </w:r>
      <w:r w:rsidRPr="00545E18">
        <w:rPr>
          <w:rFonts w:ascii="Arial" w:eastAsia="Arial" w:hAnsi="Arial" w:cs="Arial"/>
          <w:color w:val="auto"/>
        </w:rPr>
        <w:t>productes biodegradables i compostables o amb un percentatge de material reciclat superi</w:t>
      </w:r>
      <w:r>
        <w:rPr>
          <w:rFonts w:ascii="Arial" w:eastAsia="Arial" w:hAnsi="Arial" w:cs="Arial"/>
          <w:color w:val="auto"/>
        </w:rPr>
        <w:t>or al 50%.</w:t>
      </w:r>
    </w:p>
    <w:p w:rsidR="009A55F6" w:rsidRDefault="009A55F6" w:rsidP="009A55F6">
      <w:pPr>
        <w:pStyle w:val="Pargrafdellista"/>
        <w:spacing w:after="202" w:line="271" w:lineRule="auto"/>
        <w:ind w:left="360" w:right="32"/>
        <w:jc w:val="both"/>
        <w:rPr>
          <w:rFonts w:ascii="Arial" w:eastAsia="Arial" w:hAnsi="Arial" w:cs="Arial"/>
          <w:color w:val="auto"/>
        </w:rPr>
      </w:pPr>
    </w:p>
    <w:p w:rsidR="009A55F6" w:rsidRDefault="009A55F6" w:rsidP="009A55F6">
      <w:pPr>
        <w:pStyle w:val="Pargrafdellista"/>
        <w:spacing w:after="188" w:line="271" w:lineRule="auto"/>
        <w:ind w:left="360" w:right="10"/>
        <w:jc w:val="both"/>
        <w:rPr>
          <w:rFonts w:ascii="Arial" w:eastAsia="Arial" w:hAnsi="Arial" w:cs="Arial"/>
          <w:color w:val="auto"/>
        </w:rPr>
      </w:pPr>
      <w:r>
        <w:rPr>
          <w:rFonts w:ascii="Arial" w:eastAsia="Arial" w:hAnsi="Arial" w:cs="Arial"/>
          <w:color w:val="auto"/>
        </w:rPr>
        <w:t>La major puntuació serà el que disposi un percentatge més alt en el seu conjunt i la resta es distribuirà de forma proporcional. S’ha d’acreditar mitjançant els contractes o documents acreditatiu que acrediti la situació amb caràcter oficial.</w:t>
      </w:r>
    </w:p>
    <w:p w:rsidR="009A55F6" w:rsidRDefault="009A55F6" w:rsidP="009A55F6">
      <w:pPr>
        <w:pStyle w:val="Pargrafdellista"/>
        <w:spacing w:after="188" w:line="271" w:lineRule="auto"/>
        <w:ind w:left="360" w:right="10"/>
        <w:jc w:val="both"/>
        <w:rPr>
          <w:rFonts w:ascii="Arial" w:eastAsia="Arial" w:hAnsi="Arial" w:cs="Arial"/>
          <w:color w:val="auto"/>
        </w:rPr>
      </w:pPr>
    </w:p>
    <w:p w:rsidR="009A55F6" w:rsidRPr="007A05C7" w:rsidRDefault="009A55F6" w:rsidP="009A55F6">
      <w:pPr>
        <w:pStyle w:val="Pargrafdellista"/>
        <w:numPr>
          <w:ilvl w:val="0"/>
          <w:numId w:val="19"/>
        </w:numPr>
        <w:spacing w:after="188" w:line="271" w:lineRule="auto"/>
        <w:ind w:right="10"/>
        <w:jc w:val="both"/>
        <w:rPr>
          <w:rFonts w:ascii="Arial" w:eastAsia="Arial" w:hAnsi="Arial" w:cs="Arial"/>
          <w:color w:val="auto"/>
        </w:rPr>
      </w:pPr>
      <w:r w:rsidRPr="007A05C7">
        <w:rPr>
          <w:rFonts w:ascii="Arial" w:eastAsia="Arial" w:hAnsi="Arial" w:cs="Arial"/>
          <w:b/>
          <w:color w:val="auto"/>
        </w:rPr>
        <w:t>S</w:t>
      </w:r>
      <w:r w:rsidRPr="007A05C7">
        <w:rPr>
          <w:rFonts w:ascii="Arial" w:hAnsi="Arial" w:cs="Arial"/>
          <w:b/>
          <w:color w:val="333333"/>
          <w:shd w:val="clear" w:color="auto" w:fill="FFFFFF"/>
        </w:rPr>
        <w:t>ervei post-venda i l’assistència tècnica en el subministrament dels productes, fins a 20 punts, segons els subcriteris següents per a la totalitat de la PAC que integra el conjunt de productes a subministrar</w:t>
      </w:r>
      <w:r w:rsidRPr="007A05C7">
        <w:rPr>
          <w:rFonts w:ascii="Arial" w:hAnsi="Arial" w:cs="Arial"/>
          <w:color w:val="333333"/>
          <w:shd w:val="clear" w:color="auto" w:fill="FFFFFF"/>
        </w:rPr>
        <w:t>:</w:t>
      </w:r>
    </w:p>
    <w:p w:rsidR="009A55F6" w:rsidRDefault="009A55F6" w:rsidP="009A55F6">
      <w:pPr>
        <w:pStyle w:val="Pargrafdellista"/>
        <w:spacing w:after="188" w:line="271" w:lineRule="auto"/>
        <w:ind w:left="360" w:right="10"/>
        <w:jc w:val="both"/>
        <w:rPr>
          <w:rFonts w:ascii="Arial" w:eastAsia="Arial" w:hAnsi="Arial" w:cs="Arial"/>
          <w:b/>
          <w:color w:val="auto"/>
        </w:rPr>
      </w:pP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r>
        <w:rPr>
          <w:rFonts w:ascii="Arial" w:eastAsia="Arial" w:hAnsi="Arial" w:cs="Arial"/>
          <w:b/>
          <w:color w:val="auto"/>
        </w:rPr>
        <w:t>5.1  P</w:t>
      </w:r>
      <w:r w:rsidRPr="00365F23">
        <w:rPr>
          <w:rFonts w:ascii="Helvetica" w:hAnsi="Helvetica" w:cs="Helvetica"/>
          <w:b/>
          <w:color w:val="333333"/>
          <w:sz w:val="21"/>
          <w:szCs w:val="21"/>
          <w:shd w:val="clear" w:color="auto" w:fill="FFFFFF"/>
        </w:rPr>
        <w:t>ost-venda</w:t>
      </w:r>
      <w:r>
        <w:rPr>
          <w:rFonts w:ascii="Helvetica" w:hAnsi="Helvetica" w:cs="Helvetica"/>
          <w:b/>
          <w:color w:val="333333"/>
          <w:sz w:val="21"/>
          <w:szCs w:val="21"/>
          <w:shd w:val="clear" w:color="auto" w:fill="FFFFFF"/>
        </w:rPr>
        <w:t xml:space="preserve"> en el subministrament dels productes, fins a 10 punts.</w:t>
      </w:r>
    </w:p>
    <w:p w:rsidR="009A55F6" w:rsidRPr="00C81E7C" w:rsidRDefault="009A55F6" w:rsidP="009A55F6">
      <w:pPr>
        <w:pStyle w:val="Pargrafdellista"/>
        <w:spacing w:after="188" w:line="271" w:lineRule="auto"/>
        <w:ind w:left="360" w:right="10"/>
        <w:jc w:val="both"/>
        <w:rPr>
          <w:rFonts w:ascii="Helvetica" w:hAnsi="Helvetica" w:cs="Helvetica"/>
          <w:color w:val="333333"/>
          <w:sz w:val="21"/>
          <w:szCs w:val="21"/>
          <w:shd w:val="clear" w:color="auto" w:fill="FFFFFF"/>
        </w:rPr>
      </w:pPr>
      <w:r w:rsidRPr="00C81E7C">
        <w:rPr>
          <w:rFonts w:ascii="Arial" w:eastAsia="Arial" w:hAnsi="Arial" w:cs="Arial"/>
          <w:color w:val="auto"/>
        </w:rPr>
        <w:t>La puntuació màxim serà de 10 punts si es disposa i s’ha d’acreditar mitjançant una declaració responsable de l’abast del servei post</w:t>
      </w:r>
      <w:r w:rsidRPr="00C81E7C">
        <w:rPr>
          <w:rFonts w:ascii="Helvetica" w:hAnsi="Helvetica" w:cs="Helvetica"/>
          <w:color w:val="333333"/>
          <w:sz w:val="21"/>
          <w:szCs w:val="21"/>
          <w:shd w:val="clear" w:color="auto" w:fill="FFFFFF"/>
        </w:rPr>
        <w:t>-venda i 0 punts si no es disposa</w:t>
      </w: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r w:rsidRPr="005C6B39">
        <w:rPr>
          <w:rFonts w:ascii="Arial" w:hAnsi="Arial" w:cs="Arial"/>
          <w:b/>
          <w:snapToGrid w:val="0"/>
        </w:rPr>
        <w:fldChar w:fldCharType="begin">
          <w:ffData>
            <w:name w:val=""/>
            <w:enabled/>
            <w:calcOnExit w:val="0"/>
            <w:checkBox>
              <w:sizeAuto/>
              <w:default w:val="1"/>
            </w:checkBox>
          </w:ffData>
        </w:fldChar>
      </w:r>
      <w:r w:rsidRPr="005C6B39">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C6B39">
        <w:rPr>
          <w:rFonts w:ascii="Arial" w:hAnsi="Arial" w:cs="Arial"/>
          <w:b/>
          <w:snapToGrid w:val="0"/>
        </w:rPr>
        <w:fldChar w:fldCharType="end"/>
      </w:r>
      <w:r>
        <w:rPr>
          <w:rFonts w:ascii="Arial" w:hAnsi="Arial" w:cs="Arial"/>
          <w:b/>
          <w:snapToGrid w:val="0"/>
        </w:rPr>
        <w:t xml:space="preserve">  </w:t>
      </w:r>
      <w:r>
        <w:rPr>
          <w:rFonts w:ascii="Arial" w:eastAsia="Arial" w:hAnsi="Arial" w:cs="Arial"/>
        </w:rPr>
        <w:t xml:space="preserve">Sí       </w:t>
      </w:r>
      <w:r w:rsidRPr="005C6B39">
        <w:rPr>
          <w:rFonts w:ascii="Arial" w:hAnsi="Arial" w:cs="Arial"/>
          <w:b/>
          <w:snapToGrid w:val="0"/>
        </w:rPr>
        <w:fldChar w:fldCharType="begin">
          <w:ffData>
            <w:name w:val=""/>
            <w:enabled/>
            <w:calcOnExit w:val="0"/>
            <w:checkBox>
              <w:sizeAuto/>
              <w:default w:val="1"/>
            </w:checkBox>
          </w:ffData>
        </w:fldChar>
      </w:r>
      <w:r w:rsidRPr="005C6B39">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C6B39">
        <w:rPr>
          <w:rFonts w:ascii="Arial" w:hAnsi="Arial" w:cs="Arial"/>
          <w:b/>
          <w:snapToGrid w:val="0"/>
        </w:rPr>
        <w:fldChar w:fldCharType="end"/>
      </w:r>
      <w:r>
        <w:rPr>
          <w:rFonts w:ascii="Arial" w:hAnsi="Arial" w:cs="Arial"/>
          <w:b/>
          <w:snapToGrid w:val="0"/>
        </w:rPr>
        <w:t xml:space="preserve">  </w:t>
      </w:r>
      <w:r>
        <w:rPr>
          <w:rFonts w:ascii="Arial" w:eastAsia="Arial" w:hAnsi="Arial" w:cs="Arial"/>
        </w:rPr>
        <w:t>NO</w:t>
      </w: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p>
    <w:p w:rsidR="009A55F6" w:rsidRDefault="009A55F6" w:rsidP="009A55F6">
      <w:pPr>
        <w:pStyle w:val="Pargrafdellista"/>
        <w:spacing w:after="188" w:line="271" w:lineRule="auto"/>
        <w:ind w:left="360" w:right="10"/>
        <w:jc w:val="both"/>
        <w:rPr>
          <w:rFonts w:ascii="Arial" w:eastAsia="Arial" w:hAnsi="Arial" w:cs="Arial"/>
          <w:b/>
          <w:color w:val="auto"/>
        </w:rPr>
      </w:pPr>
      <w:r>
        <w:rPr>
          <w:rFonts w:ascii="Helvetica" w:hAnsi="Helvetica" w:cs="Helvetica"/>
          <w:b/>
          <w:color w:val="333333"/>
          <w:sz w:val="21"/>
          <w:szCs w:val="21"/>
          <w:shd w:val="clear" w:color="auto" w:fill="FFFFFF"/>
        </w:rPr>
        <w:t>5.2  Ass</w:t>
      </w:r>
      <w:r w:rsidRPr="00365F23">
        <w:rPr>
          <w:rFonts w:ascii="Helvetica" w:hAnsi="Helvetica" w:cs="Helvetica"/>
          <w:b/>
          <w:color w:val="333333"/>
          <w:sz w:val="21"/>
          <w:szCs w:val="21"/>
          <w:shd w:val="clear" w:color="auto" w:fill="FFFFFF"/>
        </w:rPr>
        <w:t>istència tècnica</w:t>
      </w:r>
      <w:r>
        <w:rPr>
          <w:rFonts w:ascii="Helvetica" w:hAnsi="Helvetica" w:cs="Helvetica"/>
          <w:b/>
          <w:color w:val="333333"/>
          <w:sz w:val="21"/>
          <w:szCs w:val="21"/>
          <w:shd w:val="clear" w:color="auto" w:fill="FFFFFF"/>
        </w:rPr>
        <w:t>, , fins a 10 punts.</w:t>
      </w:r>
    </w:p>
    <w:p w:rsidR="009A55F6" w:rsidRPr="00C81E7C" w:rsidRDefault="009A55F6" w:rsidP="009A55F6">
      <w:pPr>
        <w:pStyle w:val="Pargrafdellista"/>
        <w:spacing w:after="188" w:line="271" w:lineRule="auto"/>
        <w:ind w:left="360" w:right="10"/>
        <w:jc w:val="both"/>
        <w:rPr>
          <w:rFonts w:ascii="Helvetica" w:hAnsi="Helvetica" w:cs="Helvetica"/>
          <w:color w:val="333333"/>
          <w:sz w:val="21"/>
          <w:szCs w:val="21"/>
          <w:shd w:val="clear" w:color="auto" w:fill="FFFFFF"/>
        </w:rPr>
      </w:pPr>
      <w:r w:rsidRPr="00C81E7C">
        <w:rPr>
          <w:rFonts w:ascii="Arial" w:eastAsia="Arial" w:hAnsi="Arial" w:cs="Arial"/>
          <w:color w:val="auto"/>
        </w:rPr>
        <w:t xml:space="preserve">La puntuació màxim serà de 10 punts si es disposa i s’ha d’acreditar mitjançant una declaració responsable de l’abast d’assistència tècnica </w:t>
      </w:r>
      <w:r w:rsidRPr="00C81E7C">
        <w:rPr>
          <w:rFonts w:ascii="Helvetica" w:hAnsi="Helvetica" w:cs="Helvetica"/>
          <w:color w:val="333333"/>
          <w:sz w:val="21"/>
          <w:szCs w:val="21"/>
          <w:shd w:val="clear" w:color="auto" w:fill="FFFFFF"/>
        </w:rPr>
        <w:t>i 0 punts si no es disposa</w:t>
      </w: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p>
    <w:p w:rsidR="009A55F6" w:rsidRDefault="009A55F6" w:rsidP="009A55F6">
      <w:pPr>
        <w:pStyle w:val="Pargrafdellista"/>
        <w:spacing w:after="188" w:line="271" w:lineRule="auto"/>
        <w:ind w:left="360" w:right="10"/>
        <w:jc w:val="both"/>
        <w:rPr>
          <w:rFonts w:ascii="Helvetica" w:hAnsi="Helvetica" w:cs="Helvetica"/>
          <w:b/>
          <w:color w:val="333333"/>
          <w:sz w:val="21"/>
          <w:szCs w:val="21"/>
          <w:shd w:val="clear" w:color="auto" w:fill="FFFFFF"/>
        </w:rPr>
      </w:pPr>
      <w:r w:rsidRPr="005C6B39">
        <w:rPr>
          <w:rFonts w:ascii="Arial" w:hAnsi="Arial" w:cs="Arial"/>
          <w:b/>
          <w:snapToGrid w:val="0"/>
        </w:rPr>
        <w:fldChar w:fldCharType="begin">
          <w:ffData>
            <w:name w:val=""/>
            <w:enabled/>
            <w:calcOnExit w:val="0"/>
            <w:checkBox>
              <w:sizeAuto/>
              <w:default w:val="1"/>
            </w:checkBox>
          </w:ffData>
        </w:fldChar>
      </w:r>
      <w:r w:rsidRPr="005C6B39">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C6B39">
        <w:rPr>
          <w:rFonts w:ascii="Arial" w:hAnsi="Arial" w:cs="Arial"/>
          <w:b/>
          <w:snapToGrid w:val="0"/>
        </w:rPr>
        <w:fldChar w:fldCharType="end"/>
      </w:r>
      <w:r>
        <w:rPr>
          <w:rFonts w:ascii="Arial" w:hAnsi="Arial" w:cs="Arial"/>
          <w:b/>
          <w:snapToGrid w:val="0"/>
        </w:rPr>
        <w:t xml:space="preserve">  </w:t>
      </w:r>
      <w:r>
        <w:rPr>
          <w:rFonts w:ascii="Arial" w:eastAsia="Arial" w:hAnsi="Arial" w:cs="Arial"/>
        </w:rPr>
        <w:t xml:space="preserve">Sí       </w:t>
      </w:r>
      <w:r w:rsidRPr="005C6B39">
        <w:rPr>
          <w:rFonts w:ascii="Arial" w:hAnsi="Arial" w:cs="Arial"/>
          <w:b/>
          <w:snapToGrid w:val="0"/>
        </w:rPr>
        <w:fldChar w:fldCharType="begin">
          <w:ffData>
            <w:name w:val=""/>
            <w:enabled/>
            <w:calcOnExit w:val="0"/>
            <w:checkBox>
              <w:sizeAuto/>
              <w:default w:val="1"/>
            </w:checkBox>
          </w:ffData>
        </w:fldChar>
      </w:r>
      <w:r w:rsidRPr="005C6B39">
        <w:rPr>
          <w:rFonts w:ascii="Arial" w:hAnsi="Arial" w:cs="Arial"/>
          <w:b/>
          <w:snapToGrid w:val="0"/>
        </w:rPr>
        <w:instrText xml:space="preserve"> FORMCHECKBOX </w:instrText>
      </w:r>
      <w:r w:rsidR="000A033E">
        <w:rPr>
          <w:rFonts w:ascii="Arial" w:hAnsi="Arial" w:cs="Arial"/>
          <w:b/>
          <w:snapToGrid w:val="0"/>
        </w:rPr>
      </w:r>
      <w:r w:rsidR="000A033E">
        <w:rPr>
          <w:rFonts w:ascii="Arial" w:hAnsi="Arial" w:cs="Arial"/>
          <w:b/>
          <w:snapToGrid w:val="0"/>
        </w:rPr>
        <w:fldChar w:fldCharType="separate"/>
      </w:r>
      <w:r w:rsidRPr="005C6B39">
        <w:rPr>
          <w:rFonts w:ascii="Arial" w:hAnsi="Arial" w:cs="Arial"/>
          <w:b/>
          <w:snapToGrid w:val="0"/>
        </w:rPr>
        <w:fldChar w:fldCharType="end"/>
      </w:r>
      <w:r>
        <w:rPr>
          <w:rFonts w:ascii="Arial" w:hAnsi="Arial" w:cs="Arial"/>
          <w:b/>
          <w:snapToGrid w:val="0"/>
        </w:rPr>
        <w:t xml:space="preserve">  </w:t>
      </w:r>
      <w:r>
        <w:rPr>
          <w:rFonts w:ascii="Arial" w:eastAsia="Arial" w:hAnsi="Arial" w:cs="Arial"/>
        </w:rPr>
        <w:t>NO</w:t>
      </w: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Pr="00C81E7C" w:rsidRDefault="009A55F6" w:rsidP="009A55F6">
      <w:pPr>
        <w:pStyle w:val="Pargrafdellista"/>
        <w:spacing w:after="202" w:line="271" w:lineRule="auto"/>
        <w:ind w:left="360" w:right="32"/>
        <w:jc w:val="both"/>
        <w:rPr>
          <w:rFonts w:ascii="Arial" w:eastAsia="Arial" w:hAnsi="Arial" w:cs="Arial"/>
          <w:color w:val="auto"/>
        </w:rPr>
      </w:pPr>
      <w:r w:rsidRPr="00C81E7C">
        <w:rPr>
          <w:rFonts w:ascii="Arial" w:eastAsia="Arial" w:hAnsi="Arial" w:cs="Arial"/>
          <w:color w:val="auto"/>
        </w:rPr>
        <w:t>S’ha de presentar declaració responsable per acreditar aquest criteri de valoració</w:t>
      </w: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pStyle w:val="Pargrafdellista"/>
        <w:spacing w:after="202" w:line="271" w:lineRule="auto"/>
        <w:ind w:left="360" w:right="32"/>
        <w:jc w:val="both"/>
        <w:rPr>
          <w:rFonts w:ascii="Arial" w:eastAsia="Arial" w:hAnsi="Arial" w:cs="Arial"/>
          <w:b/>
          <w:color w:val="auto"/>
          <w:highlight w:val="yellow"/>
        </w:rPr>
      </w:pPr>
    </w:p>
    <w:p w:rsidR="009A55F6" w:rsidRDefault="009A55F6" w:rsidP="009A55F6">
      <w:pPr>
        <w:spacing w:after="202" w:line="271" w:lineRule="auto"/>
        <w:ind w:left="135" w:right="32" w:firstLine="7"/>
        <w:jc w:val="both"/>
        <w:rPr>
          <w:rFonts w:ascii="Arial" w:eastAsia="Arial" w:hAnsi="Arial" w:cs="Arial"/>
          <w:b/>
        </w:rPr>
      </w:pPr>
      <w:r>
        <w:rPr>
          <w:rFonts w:ascii="Arial" w:eastAsia="Arial" w:hAnsi="Arial" w:cs="Arial"/>
        </w:rPr>
        <w:t>En relació amb el criteri preu es té en compte el disposat al Decret Llei</w:t>
      </w:r>
      <w:r w:rsidRPr="002A47A2">
        <w:rPr>
          <w:rFonts w:ascii="Arial" w:eastAsia="Arial" w:hAnsi="Arial" w:cs="Arial"/>
        </w:rPr>
        <w:t xml:space="preserve"> 5/2021, de 2 de febrer, pel qual s'aproven mesures urgents per a la</w:t>
      </w:r>
      <w:r>
        <w:rPr>
          <w:rFonts w:ascii="Arial" w:eastAsia="Arial" w:hAnsi="Arial" w:cs="Arial"/>
        </w:rPr>
        <w:t xml:space="preserve"> </w:t>
      </w:r>
      <w:r w:rsidRPr="002A47A2">
        <w:rPr>
          <w:rFonts w:ascii="Arial" w:eastAsia="Arial" w:hAnsi="Arial" w:cs="Arial"/>
        </w:rPr>
        <w:t>implementació i gestió dels fons procedents del Mecanisme de Recuperació i</w:t>
      </w:r>
      <w:r>
        <w:rPr>
          <w:rFonts w:ascii="Arial" w:eastAsia="Arial" w:hAnsi="Arial" w:cs="Arial"/>
        </w:rPr>
        <w:t xml:space="preserve"> </w:t>
      </w:r>
      <w:r w:rsidRPr="002A47A2">
        <w:rPr>
          <w:rFonts w:ascii="Arial" w:eastAsia="Arial" w:hAnsi="Arial" w:cs="Arial"/>
        </w:rPr>
        <w:t>Resiliència i del fons REACT-EU per a l'Administració de la Generalitat de</w:t>
      </w:r>
      <w:r>
        <w:rPr>
          <w:rFonts w:ascii="Arial" w:eastAsia="Arial" w:hAnsi="Arial" w:cs="Arial"/>
        </w:rPr>
        <w:t xml:space="preserve"> </w:t>
      </w:r>
      <w:r w:rsidRPr="002A47A2">
        <w:rPr>
          <w:rFonts w:ascii="Arial" w:eastAsia="Arial" w:hAnsi="Arial" w:cs="Arial"/>
        </w:rPr>
        <w:t>Catalunya i el seu sector públic</w:t>
      </w:r>
      <w:r>
        <w:rPr>
          <w:rFonts w:ascii="Arial" w:eastAsia="Arial" w:hAnsi="Arial" w:cs="Arial"/>
        </w:rPr>
        <w:t xml:space="preserve">, en el seu article 16 lletra </w:t>
      </w:r>
      <w:r>
        <w:rPr>
          <w:rFonts w:ascii="Arial" w:eastAsia="Arial" w:hAnsi="Arial" w:cs="Arial"/>
          <w:b/>
        </w:rPr>
        <w:t>c) disposa que:</w:t>
      </w:r>
    </w:p>
    <w:p w:rsidR="009A55F6" w:rsidRDefault="009A55F6" w:rsidP="009A55F6">
      <w:pPr>
        <w:spacing w:after="202" w:line="271" w:lineRule="auto"/>
        <w:ind w:left="135" w:right="32" w:hanging="10"/>
        <w:jc w:val="both"/>
        <w:rPr>
          <w:rFonts w:ascii="Arial" w:eastAsia="Arial" w:hAnsi="Arial" w:cs="Arial"/>
        </w:rPr>
      </w:pPr>
      <w:r w:rsidRPr="00591DEA">
        <w:rPr>
          <w:rFonts w:ascii="Arial" w:eastAsia="Arial" w:hAnsi="Arial" w:cs="Arial"/>
          <w:b/>
        </w:rPr>
        <w:t xml:space="preserve">S’han de prioritzar els criteris de valoració mitjançant fórmules, i com a màxim el 35% correspondrà al preu per als que es </w:t>
      </w:r>
      <w:r>
        <w:rPr>
          <w:rFonts w:ascii="Arial" w:eastAsia="Arial" w:hAnsi="Arial" w:cs="Arial"/>
          <w:b/>
        </w:rPr>
        <w:t>tramitin per procediment obert s</w:t>
      </w:r>
      <w:r w:rsidRPr="00591DEA">
        <w:rPr>
          <w:rFonts w:ascii="Arial" w:eastAsia="Arial" w:hAnsi="Arial" w:cs="Arial"/>
          <w:b/>
        </w:rPr>
        <w:t>implifica</w:t>
      </w:r>
      <w:r>
        <w:rPr>
          <w:rFonts w:ascii="Arial" w:eastAsia="Arial" w:hAnsi="Arial" w:cs="Arial"/>
        </w:rPr>
        <w:t>t o simplificat abreujat, i el 50% per als que es tramitin per procediment obert o restringit.</w:t>
      </w:r>
    </w:p>
    <w:p w:rsidR="009A55F6" w:rsidRDefault="009A55F6" w:rsidP="009A55F6">
      <w:pPr>
        <w:spacing w:after="202" w:line="271" w:lineRule="auto"/>
        <w:ind w:left="135" w:right="32" w:hanging="10"/>
        <w:jc w:val="both"/>
      </w:pPr>
      <w:r w:rsidRPr="00591DEA">
        <w:rPr>
          <w:rFonts w:ascii="Arial" w:eastAsia="Arial" w:hAnsi="Arial" w:cs="Arial"/>
          <w:color w:val="auto"/>
        </w:rPr>
        <w:t xml:space="preserve">Així com, l’article 16.1.e) del Decret 5/2021, en el què es disposa que cal aplicar la fórmula de valoració establerta en la </w:t>
      </w:r>
      <w:hyperlink r:id="rId17">
        <w:r>
          <w:rPr>
            <w:rFonts w:ascii="Arial" w:eastAsia="Arial" w:hAnsi="Arial" w:cs="Arial"/>
            <w:color w:val="0000FF"/>
            <w:u w:val="single" w:color="0000FF"/>
          </w:rPr>
          <w:t>Directriu 1/2020 d’aplicació de fórmules de valoració i puntuació de les proposicions</w:t>
        </w:r>
      </w:hyperlink>
      <w:hyperlink r:id="rId18">
        <w:r>
          <w:rPr>
            <w:rFonts w:ascii="Arial" w:eastAsia="Arial" w:hAnsi="Arial" w:cs="Arial"/>
            <w:color w:val="0000FF"/>
          </w:rPr>
          <w:t xml:space="preserve"> </w:t>
        </w:r>
      </w:hyperlink>
      <w:hyperlink r:id="rId19">
        <w:r>
          <w:rPr>
            <w:rFonts w:ascii="Arial" w:eastAsia="Arial" w:hAnsi="Arial" w:cs="Arial"/>
            <w:color w:val="0000FF"/>
            <w:u w:val="single" w:color="0000FF"/>
          </w:rPr>
          <w:t>econòmica i tècnica</w:t>
        </w:r>
      </w:hyperlink>
      <w:r>
        <w:rPr>
          <w:rFonts w:ascii="Arial" w:eastAsia="Arial" w:hAnsi="Arial" w:cs="Arial"/>
          <w:color w:val="0000FF"/>
          <w:u w:val="single" w:color="0000FF"/>
        </w:rPr>
        <w:t xml:space="preserve"> i la redacció fixada per aquesta Directriu</w:t>
      </w:r>
    </w:p>
    <w:p w:rsidR="009A55F6" w:rsidRDefault="009A55F6" w:rsidP="009A55F6">
      <w:pPr>
        <w:pStyle w:val="Pargrafdellista"/>
        <w:spacing w:after="202" w:line="271" w:lineRule="auto"/>
        <w:ind w:left="135" w:right="32"/>
        <w:jc w:val="both"/>
        <w:rPr>
          <w:rFonts w:ascii="Arial" w:eastAsia="Arial" w:hAnsi="Arial" w:cs="Arial"/>
          <w:b/>
          <w:color w:val="auto"/>
          <w:highlight w:val="yellow"/>
        </w:rPr>
      </w:pPr>
    </w:p>
    <w:p w:rsidR="009A55F6" w:rsidRPr="00545E18" w:rsidRDefault="009A55F6" w:rsidP="009A55F6">
      <w:pPr>
        <w:pStyle w:val="Pargrafdellista"/>
        <w:spacing w:after="202" w:line="271" w:lineRule="auto"/>
        <w:ind w:left="135" w:right="32"/>
        <w:jc w:val="both"/>
        <w:rPr>
          <w:rFonts w:ascii="Arial" w:eastAsia="Arial" w:hAnsi="Arial" w:cs="Arial"/>
          <w:b/>
          <w:color w:val="auto"/>
          <w:highlight w:val="yellow"/>
        </w:rPr>
      </w:pPr>
    </w:p>
    <w:p w:rsidR="009A55F6" w:rsidRPr="00C81E7C" w:rsidRDefault="009A55F6" w:rsidP="009A55F6">
      <w:pPr>
        <w:pStyle w:val="Pargrafdellista"/>
        <w:spacing w:after="188" w:line="271" w:lineRule="auto"/>
        <w:ind w:left="135" w:right="10"/>
        <w:jc w:val="both"/>
        <w:rPr>
          <w:rFonts w:ascii="Arial" w:eastAsia="Arial" w:hAnsi="Arial" w:cs="Arial"/>
          <w:b/>
        </w:rPr>
      </w:pPr>
      <w:r w:rsidRPr="00A02329">
        <w:rPr>
          <w:rFonts w:ascii="Arial" w:eastAsia="Arial" w:hAnsi="Arial" w:cs="Arial"/>
          <w:color w:val="auto"/>
        </w:rPr>
        <w:t xml:space="preserve"> </w:t>
      </w:r>
      <w:r w:rsidRPr="00C81E7C">
        <w:rPr>
          <w:rFonts w:ascii="Arial" w:eastAsia="Arial" w:hAnsi="Arial" w:cs="Arial"/>
          <w:b/>
        </w:rPr>
        <w:t xml:space="preserve">6. El preu té un valor fins a 35  punts. </w:t>
      </w:r>
    </w:p>
    <w:p w:rsidR="009A55F6" w:rsidRDefault="009A55F6" w:rsidP="009A55F6">
      <w:pPr>
        <w:pStyle w:val="Pargrafdellista"/>
        <w:spacing w:after="202" w:line="271" w:lineRule="auto"/>
        <w:ind w:left="135" w:right="32"/>
        <w:rPr>
          <w:rFonts w:ascii="Arial" w:eastAsia="Arial" w:hAnsi="Arial" w:cs="Arial"/>
          <w:highlight w:val="yellow"/>
        </w:rPr>
      </w:pPr>
    </w:p>
    <w:p w:rsidR="009A55F6" w:rsidRPr="00A02329" w:rsidRDefault="009A55F6" w:rsidP="009A55F6">
      <w:pPr>
        <w:pStyle w:val="Pargrafdellista"/>
        <w:ind w:left="135"/>
        <w:jc w:val="both"/>
        <w:rPr>
          <w:rFonts w:ascii="Arial" w:hAnsi="Arial" w:cs="Arial"/>
          <w:b/>
          <w:bCs/>
          <w:lang w:eastAsia="es-ES"/>
        </w:rPr>
      </w:pPr>
      <w:r w:rsidRPr="00A02329">
        <w:rPr>
          <w:rFonts w:ascii="Arial" w:hAnsi="Arial" w:cs="Arial"/>
          <w:bCs/>
          <w:lang w:eastAsia="es-ES"/>
        </w:rPr>
        <w:t xml:space="preserve">L'oferta més baixa ha rebut la màxima puntuació i la puntuació atorgada a la resta d'ofertes s’ha disminuït de forma proporcional a l'augment dels respectius preus, sobre la base de la següent fórmula: </w:t>
      </w:r>
      <w:r w:rsidRPr="00A02329">
        <w:rPr>
          <w:rFonts w:ascii="Arial" w:hAnsi="Arial" w:cs="Arial"/>
          <w:b/>
          <w:bCs/>
          <w:lang w:eastAsia="es-ES"/>
        </w:rPr>
        <w:t>s’ha aplicat el criteri de ponderació de 1</w:t>
      </w:r>
      <w:r w:rsidRPr="00A02329">
        <w:rPr>
          <w:rFonts w:ascii="Arial" w:hAnsi="Arial" w:cs="Arial"/>
          <w:bCs/>
          <w:lang w:eastAsia="es-ES"/>
        </w:rPr>
        <w:t>, d’acord amb la DIRECTRIU 1/2020 D’APLICACIÓ DE FÓRMULES DE VALORACIÓ I PUNTUACIÓ DE LES PROPOSICIONS ECONÒMICA I TÈCNICA, de 24 de juliol de 2020, ja que en l’apartat 5 de l’esmentada directriu es disposa que com a regla general.</w:t>
      </w:r>
    </w:p>
    <w:p w:rsidR="009A55F6" w:rsidRPr="00A02329" w:rsidRDefault="009A55F6" w:rsidP="009A55F6">
      <w:pPr>
        <w:pStyle w:val="Pargrafdellista"/>
        <w:autoSpaceDE w:val="0"/>
        <w:autoSpaceDN w:val="0"/>
        <w:adjustRightInd w:val="0"/>
        <w:ind w:left="360"/>
        <w:rPr>
          <w:rFonts w:eastAsia="Times" w:cs="Arial"/>
          <w:lang w:eastAsia="es-ES"/>
        </w:rPr>
      </w:pPr>
      <w:r w:rsidRPr="003C2E4D">
        <w:rPr>
          <w:noProof/>
        </w:rPr>
        <w:drawing>
          <wp:inline distT="0" distB="0" distL="0" distR="0" wp14:anchorId="19605212" wp14:editId="1F3932F0">
            <wp:extent cx="4660900" cy="1581150"/>
            <wp:effectExtent l="0" t="0" r="6350" b="0"/>
            <wp:docPr id="15" name="Imat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660900" cy="1581150"/>
                    </a:xfrm>
                    <a:prstGeom prst="rect">
                      <a:avLst/>
                    </a:prstGeom>
                    <a:noFill/>
                    <a:ln>
                      <a:noFill/>
                    </a:ln>
                  </pic:spPr>
                </pic:pic>
              </a:graphicData>
            </a:graphic>
          </wp:inline>
        </w:drawing>
      </w:r>
    </w:p>
    <w:p w:rsidR="009958D8" w:rsidRDefault="002E1568" w:rsidP="009A55F6">
      <w:pPr>
        <w:rPr>
          <w:rFonts w:ascii="Arial" w:eastAsia="Arial" w:hAnsi="Arial" w:cs="Arial"/>
          <w:b/>
          <w:sz w:val="28"/>
        </w:rPr>
      </w:pPr>
      <w:r>
        <w:br w:type="page"/>
      </w:r>
    </w:p>
    <w:p w:rsidR="009958D8" w:rsidRPr="009958D8" w:rsidRDefault="009958D8" w:rsidP="0071133D">
      <w:pPr>
        <w:spacing w:line="271" w:lineRule="auto"/>
      </w:pPr>
    </w:p>
    <w:p w:rsidR="009958D8" w:rsidRPr="004C35B6" w:rsidRDefault="00C14C38" w:rsidP="00C14C38">
      <w:pPr>
        <w:pStyle w:val="Ttol1"/>
        <w:numPr>
          <w:ilvl w:val="0"/>
          <w:numId w:val="0"/>
        </w:numPr>
        <w:spacing w:after="293" w:line="271" w:lineRule="auto"/>
        <w:ind w:left="-5"/>
        <w:jc w:val="both"/>
        <w:rPr>
          <w:sz w:val="24"/>
          <w:szCs w:val="24"/>
        </w:rPr>
      </w:pPr>
      <w:bookmarkStart w:id="5" w:name="_Toc149499529"/>
      <w:r w:rsidRPr="004C35B6">
        <w:rPr>
          <w:sz w:val="24"/>
          <w:szCs w:val="24"/>
        </w:rPr>
        <w:t>ANNEX 6  CLÀUSULA DE PROTECCIÓ DE DADES I DEURE DE CONFIDENCIALITAT</w:t>
      </w:r>
      <w:bookmarkEnd w:id="5"/>
      <w:r w:rsidRPr="004C35B6">
        <w:rPr>
          <w:sz w:val="24"/>
          <w:szCs w:val="24"/>
        </w:rPr>
        <w:t xml:space="preserve"> </w:t>
      </w:r>
    </w:p>
    <w:p w:rsidR="00DD59EE" w:rsidRDefault="00DD59EE" w:rsidP="00DD59EE">
      <w:pPr>
        <w:spacing w:after="5" w:line="249" w:lineRule="auto"/>
        <w:ind w:left="3" w:right="4" w:hanging="9"/>
        <w:rPr>
          <w:b/>
        </w:rPr>
      </w:pPr>
    </w:p>
    <w:p w:rsidR="00DD59EE" w:rsidRPr="00DD59EE" w:rsidRDefault="00DD59EE" w:rsidP="00DD59EE">
      <w:pPr>
        <w:spacing w:after="0" w:line="240" w:lineRule="auto"/>
        <w:ind w:left="3" w:right="4" w:hanging="9"/>
        <w:jc w:val="both"/>
        <w:rPr>
          <w:rFonts w:ascii="Arial" w:hAnsi="Arial" w:cs="Arial"/>
        </w:rPr>
      </w:pPr>
      <w:r w:rsidRPr="00DD59EE">
        <w:rPr>
          <w:rFonts w:ascii="Arial" w:hAnsi="Arial" w:cs="Arial"/>
          <w:b/>
        </w:rPr>
        <w:t xml:space="preserve">CLÀUSULA DE PROTECCIÓ DE DADES I DEURE DE CONFIDENCIALITAT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 xml:space="preserve">L’execució de l’objecte del contracte </w:t>
      </w:r>
      <w:r w:rsidRPr="00DD59EE">
        <w:rPr>
          <w:rFonts w:ascii="Arial" w:hAnsi="Arial" w:cs="Arial"/>
          <w:i/>
          <w:color w:val="818181"/>
        </w:rPr>
        <w:t xml:space="preserve">(referència al contracte – núm. d’expedient) </w:t>
      </w:r>
      <w:r w:rsidRPr="00DD59EE">
        <w:rPr>
          <w:rFonts w:ascii="Arial" w:hAnsi="Arial" w:cs="Arial"/>
          <w:color w:val="818181"/>
        </w:rPr>
        <w:t xml:space="preserve"> </w:t>
      </w:r>
      <w:r w:rsidRPr="00DD59EE">
        <w:rPr>
          <w:rFonts w:ascii="Arial" w:hAnsi="Arial" w:cs="Arial"/>
        </w:rPr>
        <w:t xml:space="preserve">relatiu al servei </w:t>
      </w:r>
      <w:r w:rsidRPr="00DD59EE">
        <w:rPr>
          <w:rFonts w:ascii="Arial" w:hAnsi="Arial" w:cs="Arial"/>
          <w:i/>
          <w:color w:val="818181"/>
        </w:rPr>
        <w:t>(identificar la finalitat del servei)</w:t>
      </w:r>
      <w:r w:rsidRPr="00DD59EE">
        <w:rPr>
          <w:rFonts w:ascii="Arial" w:hAnsi="Arial" w:cs="Arial"/>
          <w:color w:val="818181"/>
        </w:rPr>
        <w:t xml:space="preserve"> </w:t>
      </w:r>
      <w:r w:rsidRPr="00DD59EE">
        <w:rPr>
          <w:rFonts w:ascii="Arial" w:hAnsi="Arial" w:cs="Arial"/>
        </w:rPr>
        <w:t xml:space="preserve">no implica el tractament de dades personals, per la qual cosa ni el seu personal ni, en el seu cas, les empreses subcontractades, poden accedir als arxius, documents i sistemes informàtics en què figurin dites dades. No obstant això, en cas de tractament incidental, o en cas que el personal de </w:t>
      </w:r>
      <w:r w:rsidRPr="00DD59EE">
        <w:rPr>
          <w:rFonts w:ascii="Arial" w:hAnsi="Arial" w:cs="Arial"/>
          <w:i/>
          <w:color w:val="818181"/>
        </w:rPr>
        <w:t>(empresa contractista)</w:t>
      </w:r>
      <w:r w:rsidRPr="00DD59EE">
        <w:rPr>
          <w:rFonts w:ascii="Arial" w:hAnsi="Arial" w:cs="Arial"/>
        </w:rPr>
        <w:t xml:space="preserve">, que per a la realització del treball, requereixi tractar alguna dada del personal al servei de l’administració pública, quedarà subjecte al compliment de tot allò que estableix el Reglament (UE) 2016/679, del Parlament Europeu i del Consell, de 27 d’abril de 2016, relatiu a la protecció de les persones físiques pel que fa al tractament de dades personals i a la lliure circulació d’aquestes dades i pel qual es deroga la Directiva 95/46/CE (d’ara endavant RGPD) i la Llei orgànica 3/2018, de 5 de desembre, de protecció de dades personals i garantia dels drets digitals (d’ara endavant LOPDGDD) i la normativa de desenvolupament.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 xml:space="preserve">No obstant això, quan el personal de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i, en el seu cas, el de les empreses subcontractades accedeixi a dades personals, estarà obligat a guardar secret fins i tot després de la finalització de la relació contractual, sense que en cap cas pugui utilitzar les dades ni revelar-les a tercers.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 xml:space="preserve">El personal de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i, en el seu cas el de les empreses subcontractades, tot i que no siguin encarregades del tractament, han de respectar les mesures de seguretat que hagi establert l’</w:t>
      </w:r>
      <w:r w:rsidRPr="00DD59EE">
        <w:rPr>
          <w:rFonts w:ascii="Arial" w:hAnsi="Arial" w:cs="Arial"/>
          <w:i/>
          <w:color w:val="818181"/>
        </w:rPr>
        <w:t>(òrgan de contractació)</w:t>
      </w:r>
      <w:r w:rsidRPr="00DD59EE">
        <w:rPr>
          <w:rFonts w:ascii="Arial" w:hAnsi="Arial" w:cs="Arial"/>
        </w:rPr>
        <w:t xml:space="preserve">, responsable del tractament. En particular, ha de tenir en compte el següent: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376CA0">
      <w:pPr>
        <w:numPr>
          <w:ilvl w:val="0"/>
          <w:numId w:val="27"/>
        </w:numPr>
        <w:spacing w:after="0" w:line="240" w:lineRule="auto"/>
        <w:ind w:right="4" w:hanging="360"/>
        <w:jc w:val="both"/>
        <w:rPr>
          <w:rFonts w:ascii="Arial" w:hAnsi="Arial" w:cs="Arial"/>
        </w:rPr>
      </w:pPr>
      <w:r w:rsidRPr="00DD59EE">
        <w:rPr>
          <w:rFonts w:ascii="Arial" w:hAnsi="Arial" w:cs="Arial"/>
        </w:rPr>
        <w:t xml:space="preserve">El personal propi  i, en el seu cas, el de les empreses subcontractades ha de conèixer i complir la confidencialitat de la informació referent a la tasca realitzada i estarà obligat a mantenir absoluta reserva respecte a qualsevol dada o informació a què pugui accedir de forma extraordinària durant el compliment del contracte. </w:t>
      </w:r>
    </w:p>
    <w:p w:rsidR="00DD59EE" w:rsidRPr="00DD59EE" w:rsidRDefault="00DD59EE" w:rsidP="00DD59EE">
      <w:pPr>
        <w:spacing w:after="0" w:line="240" w:lineRule="auto"/>
        <w:ind w:left="365"/>
        <w:jc w:val="both"/>
        <w:rPr>
          <w:rFonts w:ascii="Arial" w:hAnsi="Arial" w:cs="Arial"/>
        </w:rPr>
      </w:pPr>
      <w:r w:rsidRPr="00DD59EE">
        <w:rPr>
          <w:rFonts w:ascii="Arial" w:hAnsi="Arial" w:cs="Arial"/>
        </w:rPr>
        <w:t xml:space="preserve"> </w:t>
      </w:r>
    </w:p>
    <w:p w:rsidR="00DD59EE" w:rsidRPr="00DD59EE" w:rsidRDefault="00DD59EE" w:rsidP="00376CA0">
      <w:pPr>
        <w:numPr>
          <w:ilvl w:val="0"/>
          <w:numId w:val="27"/>
        </w:numPr>
        <w:spacing w:after="0" w:line="240" w:lineRule="auto"/>
        <w:ind w:right="4" w:hanging="360"/>
        <w:jc w:val="both"/>
        <w:rPr>
          <w:rFonts w:ascii="Arial" w:hAnsi="Arial" w:cs="Arial"/>
        </w:rPr>
      </w:pPr>
      <w:r w:rsidRPr="00DD59EE">
        <w:rPr>
          <w:rFonts w:ascii="Arial" w:hAnsi="Arial" w:cs="Arial"/>
        </w:rPr>
        <w:t xml:space="preserve">No es podran emprar les dades i informacions derivades de l’execució del contracte per a finalitats diferents de les necessàries per al compliment d’aquest contracte, ni podran cedir-se a tercers, ni copiar-se o reproduir-se, excepte en la forma i condicions necessàries per a garantir la seguretat de les mateixes i la recuperació de la informació davant de fallides o accidents.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376CA0">
      <w:pPr>
        <w:numPr>
          <w:ilvl w:val="0"/>
          <w:numId w:val="27"/>
        </w:numPr>
        <w:spacing w:after="0" w:line="240" w:lineRule="auto"/>
        <w:ind w:right="4" w:hanging="360"/>
        <w:jc w:val="both"/>
        <w:rPr>
          <w:rFonts w:ascii="Arial" w:hAnsi="Arial" w:cs="Arial"/>
        </w:rPr>
      </w:pPr>
      <w:r w:rsidRPr="00DD59EE">
        <w:rPr>
          <w:rFonts w:ascii="Arial" w:hAnsi="Arial" w:cs="Arial"/>
        </w:rPr>
        <w:t xml:space="preserve">En tot el procés d’execució de les tasques pròpies del contracte,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i, en el seu cas, les empreses subcontractades han de complir estrictes normes de seguretat a fi d’assegurar en tot moment la confidencialitat, la integritat i la disponibilitat de la informació referent a les tasques executades.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376CA0">
      <w:pPr>
        <w:numPr>
          <w:ilvl w:val="0"/>
          <w:numId w:val="27"/>
        </w:numPr>
        <w:spacing w:after="0" w:line="240" w:lineRule="auto"/>
        <w:ind w:right="4" w:hanging="360"/>
        <w:jc w:val="both"/>
        <w:rPr>
          <w:rFonts w:ascii="Arial" w:hAnsi="Arial" w:cs="Arial"/>
        </w:rPr>
      </w:pPr>
      <w:r w:rsidRPr="00DD59EE">
        <w:rPr>
          <w:rFonts w:ascii="Arial" w:hAnsi="Arial" w:cs="Arial"/>
        </w:rPr>
        <w:lastRenderedPageBreak/>
        <w:t xml:space="preserve">Igualment, caldrà garantir la seguretat i la confidencialitat de la informació continguda en la documentació dels registres i seguiments duts per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respecte al procés d’execució. </w:t>
      </w:r>
    </w:p>
    <w:p w:rsidR="00DD59EE" w:rsidRDefault="00DD59EE" w:rsidP="00DD59EE">
      <w:pPr>
        <w:spacing w:after="0" w:line="240" w:lineRule="auto"/>
        <w:ind w:left="5"/>
        <w:jc w:val="both"/>
        <w:rPr>
          <w:rFonts w:ascii="Arial" w:hAnsi="Arial" w:cs="Arial"/>
          <w:i/>
        </w:rPr>
      </w:pPr>
      <w:r w:rsidRPr="00DD59EE">
        <w:rPr>
          <w:rFonts w:ascii="Arial" w:hAnsi="Arial" w:cs="Arial"/>
          <w:i/>
        </w:rPr>
        <w:t xml:space="preserve"> </w:t>
      </w:r>
    </w:p>
    <w:p w:rsidR="00DD59EE" w:rsidRDefault="00DD59EE" w:rsidP="00DD59EE">
      <w:pPr>
        <w:spacing w:after="0" w:line="240" w:lineRule="auto"/>
        <w:ind w:left="5"/>
        <w:jc w:val="both"/>
        <w:rPr>
          <w:rFonts w:ascii="Arial" w:hAnsi="Arial" w:cs="Arial"/>
          <w:i/>
        </w:rPr>
      </w:pPr>
    </w:p>
    <w:p w:rsidR="00DD59EE" w:rsidRPr="00DD59EE" w:rsidRDefault="00DD59EE" w:rsidP="00DD59EE">
      <w:pPr>
        <w:spacing w:after="0" w:line="240" w:lineRule="auto"/>
        <w:ind w:right="4"/>
        <w:jc w:val="both"/>
        <w:rPr>
          <w:rFonts w:ascii="Arial" w:hAnsi="Arial" w:cs="Arial"/>
        </w:rPr>
      </w:pPr>
      <w:r w:rsidRPr="00DD59EE">
        <w:rPr>
          <w:rFonts w:ascii="Arial" w:hAnsi="Arial" w:cs="Arial"/>
        </w:rPr>
        <w:t>L’</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ha de posar en coneixement dels treballadors afectats les mesures establertes a la clàusula anterior i conservar l’acreditació de la comunicació d’aquest deure.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Així mateix,</w:t>
      </w:r>
      <w:r w:rsidRPr="00DD59EE">
        <w:rPr>
          <w:rFonts w:ascii="Arial" w:hAnsi="Arial" w:cs="Arial"/>
          <w:i/>
        </w:rPr>
        <w:t xml:space="preserve">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ha de posar en coneixement del responsable del tractament, de forma immediata, qualsevol incidència que es produeixi durant l’execució del contracte que pugui afectar la integritat o la confidencialitat de les dades personals afectades per aquest incident. </w:t>
      </w:r>
    </w:p>
    <w:p w:rsidR="00DD59EE" w:rsidRPr="00DD59EE" w:rsidRDefault="00DD59EE" w:rsidP="00DD59EE">
      <w:pPr>
        <w:spacing w:after="0" w:line="240" w:lineRule="auto"/>
        <w:ind w:left="4"/>
        <w:jc w:val="both"/>
        <w:rPr>
          <w:rFonts w:ascii="Arial" w:hAnsi="Arial" w:cs="Arial"/>
        </w:rPr>
      </w:pPr>
      <w:r w:rsidRPr="00DD59EE">
        <w:rPr>
          <w:rFonts w:ascii="Arial" w:hAnsi="Arial" w:cs="Arial"/>
          <w:i/>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L’</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haurà de retornar tots aquells suports o materials que continguin dades personals a l’</w:t>
      </w:r>
      <w:r w:rsidRPr="00DD59EE">
        <w:rPr>
          <w:rFonts w:ascii="Arial" w:hAnsi="Arial" w:cs="Arial"/>
          <w:i/>
          <w:color w:val="818181"/>
        </w:rPr>
        <w:t>(òrgan de contractació)</w:t>
      </w:r>
      <w:r w:rsidRPr="00DD59EE">
        <w:rPr>
          <w:rFonts w:ascii="Arial" w:hAnsi="Arial" w:cs="Arial"/>
          <w:color w:val="818181"/>
        </w:rPr>
        <w:t xml:space="preserve"> </w:t>
      </w:r>
      <w:r w:rsidRPr="00DD59EE">
        <w:rPr>
          <w:rFonts w:ascii="Arial" w:hAnsi="Arial" w:cs="Arial"/>
        </w:rPr>
        <w:t xml:space="preserve">o destruir-los, immediatament després de la finalització de les tasques que n’han originat l’ús temporal, i en qualsevol cas, a la finalització del projecte o de la relació laboral. </w:t>
      </w:r>
    </w:p>
    <w:p w:rsidR="00DD59EE" w:rsidRPr="00DD59EE" w:rsidRDefault="00DD59EE" w:rsidP="00DD59EE">
      <w:pPr>
        <w:spacing w:after="0" w:line="240" w:lineRule="auto"/>
        <w:ind w:left="5"/>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4"/>
        <w:jc w:val="both"/>
        <w:rPr>
          <w:rFonts w:ascii="Arial" w:hAnsi="Arial" w:cs="Arial"/>
        </w:rPr>
      </w:pPr>
      <w:r w:rsidRPr="00DD59EE">
        <w:rPr>
          <w:rFonts w:ascii="Arial" w:hAnsi="Arial" w:cs="Arial"/>
        </w:rPr>
        <w:t xml:space="preserve">L’incompliment del que s’estableix en els apartats anteriors pot donar lloc a què </w:t>
      </w:r>
      <w:r w:rsidRPr="00DD59EE">
        <w:rPr>
          <w:rFonts w:ascii="Arial" w:hAnsi="Arial" w:cs="Arial"/>
          <w:i/>
          <w:color w:val="818181"/>
        </w:rPr>
        <w:t>(empresa contractista)</w:t>
      </w:r>
      <w:r w:rsidRPr="00DD59EE">
        <w:rPr>
          <w:rFonts w:ascii="Arial" w:hAnsi="Arial" w:cs="Arial"/>
          <w:color w:val="818181"/>
        </w:rPr>
        <w:t xml:space="preserve"> </w:t>
      </w:r>
      <w:r w:rsidRPr="00DD59EE">
        <w:rPr>
          <w:rFonts w:ascii="Arial" w:hAnsi="Arial" w:cs="Arial"/>
        </w:rPr>
        <w:t xml:space="preserve">sigui considerada responsable del tractament, als efectes d’aplicar el règim sancionador i de responsabilitats previst a la normativa de protecció de dades. </w:t>
      </w:r>
    </w:p>
    <w:p w:rsidR="00DD59EE" w:rsidRPr="00DD59EE" w:rsidRDefault="00DD59EE" w:rsidP="00DD59EE">
      <w:pPr>
        <w:spacing w:after="0" w:line="240" w:lineRule="auto"/>
        <w:ind w:left="4"/>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left="4"/>
        <w:jc w:val="both"/>
        <w:rPr>
          <w:rFonts w:ascii="Arial" w:hAnsi="Arial" w:cs="Arial"/>
        </w:rPr>
      </w:pPr>
      <w:r w:rsidRPr="00DD59EE">
        <w:rPr>
          <w:rFonts w:ascii="Arial" w:hAnsi="Arial" w:cs="Arial"/>
        </w:rPr>
        <w:t xml:space="preserve"> </w:t>
      </w:r>
    </w:p>
    <w:p w:rsidR="00DD59EE" w:rsidRPr="00DD59EE" w:rsidRDefault="00DD59EE" w:rsidP="00DD59EE">
      <w:pPr>
        <w:spacing w:after="0" w:line="240" w:lineRule="auto"/>
        <w:ind w:right="5152"/>
        <w:jc w:val="both"/>
        <w:rPr>
          <w:rFonts w:ascii="Arial" w:hAnsi="Arial" w:cs="Arial"/>
        </w:rPr>
      </w:pPr>
      <w:r w:rsidRPr="00DD59EE">
        <w:rPr>
          <w:rFonts w:ascii="Arial" w:hAnsi="Arial" w:cs="Arial"/>
        </w:rPr>
        <w:t xml:space="preserve">............., a .........de ......... de 20...  </w:t>
      </w:r>
    </w:p>
    <w:p w:rsidR="00DD59EE" w:rsidRDefault="00DD59EE" w:rsidP="00DD59EE">
      <w:pPr>
        <w:spacing w:after="0" w:line="240" w:lineRule="auto"/>
        <w:ind w:right="4"/>
        <w:jc w:val="both"/>
        <w:rPr>
          <w:rFonts w:ascii="Arial" w:hAnsi="Arial" w:cs="Arial"/>
        </w:rPr>
      </w:pPr>
    </w:p>
    <w:p w:rsidR="00DD59EE" w:rsidRDefault="00DD59EE" w:rsidP="00DD59EE">
      <w:pPr>
        <w:spacing w:after="0" w:line="240" w:lineRule="auto"/>
        <w:ind w:right="4"/>
        <w:jc w:val="both"/>
        <w:rPr>
          <w:rFonts w:ascii="Arial" w:hAnsi="Arial" w:cs="Arial"/>
        </w:rPr>
      </w:pPr>
    </w:p>
    <w:p w:rsidR="00DD59EE" w:rsidRPr="00DD59EE" w:rsidRDefault="00DD59EE" w:rsidP="00DD59EE">
      <w:pPr>
        <w:spacing w:after="0" w:line="240" w:lineRule="auto"/>
        <w:ind w:right="4"/>
        <w:jc w:val="both"/>
        <w:rPr>
          <w:rFonts w:ascii="Arial" w:hAnsi="Arial" w:cs="Arial"/>
        </w:rPr>
      </w:pPr>
      <w:r w:rsidRPr="00DD59EE">
        <w:rPr>
          <w:rFonts w:ascii="Arial" w:hAnsi="Arial" w:cs="Arial"/>
        </w:rPr>
        <w:t xml:space="preserve">Signat, .............. </w:t>
      </w:r>
    </w:p>
    <w:p w:rsidR="00DD59EE" w:rsidRDefault="00DD59EE" w:rsidP="00DD59EE">
      <w:pPr>
        <w:spacing w:after="0"/>
        <w:ind w:left="4"/>
      </w:pPr>
      <w:r>
        <w:t xml:space="preserve"> </w:t>
      </w:r>
      <w:r>
        <w:tab/>
      </w:r>
      <w:r>
        <w:rPr>
          <w:b/>
        </w:rPr>
        <w:t xml:space="preserve"> </w:t>
      </w:r>
    </w:p>
    <w:p w:rsidR="009958D8" w:rsidRDefault="009958D8" w:rsidP="0071133D">
      <w:pPr>
        <w:spacing w:line="271" w:lineRule="auto"/>
      </w:pPr>
      <w:r>
        <w:br w:type="page"/>
      </w:r>
    </w:p>
    <w:p w:rsidR="009958D8" w:rsidRPr="004C35B6" w:rsidRDefault="00C14C38" w:rsidP="0071133D">
      <w:pPr>
        <w:pStyle w:val="Ttol1"/>
        <w:numPr>
          <w:ilvl w:val="0"/>
          <w:numId w:val="0"/>
        </w:numPr>
        <w:spacing w:after="292" w:line="271" w:lineRule="auto"/>
        <w:ind w:left="-5"/>
        <w:rPr>
          <w:sz w:val="24"/>
          <w:szCs w:val="24"/>
        </w:rPr>
      </w:pPr>
      <w:bookmarkStart w:id="6" w:name="_Toc149499530"/>
      <w:r w:rsidRPr="004C35B6">
        <w:rPr>
          <w:sz w:val="24"/>
          <w:szCs w:val="24"/>
        </w:rPr>
        <w:lastRenderedPageBreak/>
        <w:t>ANNEX 7 MESA DE CONTRACTACIÓ</w:t>
      </w:r>
      <w:bookmarkEnd w:id="6"/>
    </w:p>
    <w:p w:rsidR="0065325A" w:rsidRPr="0065325A" w:rsidRDefault="0065325A" w:rsidP="0065325A"/>
    <w:tbl>
      <w:tblPr>
        <w:tblW w:w="9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9"/>
        <w:gridCol w:w="3294"/>
        <w:gridCol w:w="3783"/>
      </w:tblGrid>
      <w:tr w:rsidR="0065325A" w:rsidRPr="00916E1C" w:rsidTr="006453AA">
        <w:trPr>
          <w:trHeight w:val="273"/>
        </w:trPr>
        <w:tc>
          <w:tcPr>
            <w:tcW w:w="2059" w:type="dxa"/>
            <w:shd w:val="clear" w:color="auto" w:fill="auto"/>
          </w:tcPr>
          <w:p w:rsidR="0065325A" w:rsidRPr="00916E1C" w:rsidRDefault="0065325A" w:rsidP="006453AA">
            <w:pPr>
              <w:spacing w:line="276" w:lineRule="auto"/>
              <w:rPr>
                <w:rFonts w:cs="Arial"/>
                <w:b/>
                <w:snapToGrid w:val="0"/>
              </w:rPr>
            </w:pPr>
            <w:r w:rsidRPr="00916E1C">
              <w:rPr>
                <w:rFonts w:cs="Arial"/>
                <w:b/>
                <w:snapToGrid w:val="0"/>
              </w:rPr>
              <w:t>Càrrec</w:t>
            </w:r>
          </w:p>
        </w:tc>
        <w:tc>
          <w:tcPr>
            <w:tcW w:w="3294" w:type="dxa"/>
            <w:shd w:val="clear" w:color="auto" w:fill="auto"/>
          </w:tcPr>
          <w:p w:rsidR="0065325A" w:rsidRPr="00916E1C" w:rsidRDefault="0065325A" w:rsidP="006453AA">
            <w:pPr>
              <w:spacing w:line="276" w:lineRule="auto"/>
              <w:rPr>
                <w:rFonts w:cs="Arial"/>
                <w:b/>
                <w:snapToGrid w:val="0"/>
              </w:rPr>
            </w:pPr>
            <w:r w:rsidRPr="00916E1C">
              <w:rPr>
                <w:rFonts w:cs="Arial"/>
                <w:b/>
                <w:snapToGrid w:val="0"/>
              </w:rPr>
              <w:t>Titular</w:t>
            </w:r>
          </w:p>
        </w:tc>
        <w:tc>
          <w:tcPr>
            <w:tcW w:w="3783" w:type="dxa"/>
            <w:shd w:val="clear" w:color="auto" w:fill="auto"/>
          </w:tcPr>
          <w:p w:rsidR="0065325A" w:rsidRPr="00916E1C" w:rsidRDefault="0065325A" w:rsidP="006453AA">
            <w:pPr>
              <w:spacing w:line="276" w:lineRule="auto"/>
              <w:rPr>
                <w:rFonts w:cs="Arial"/>
                <w:b/>
                <w:snapToGrid w:val="0"/>
              </w:rPr>
            </w:pPr>
            <w:r w:rsidRPr="00916E1C">
              <w:rPr>
                <w:rFonts w:cs="Arial"/>
                <w:b/>
                <w:snapToGrid w:val="0"/>
              </w:rPr>
              <w:t>Suplent</w:t>
            </w:r>
          </w:p>
        </w:tc>
      </w:tr>
      <w:tr w:rsidR="0065325A" w:rsidRPr="00916E1C" w:rsidTr="006453AA">
        <w:trPr>
          <w:trHeight w:val="847"/>
        </w:trPr>
        <w:tc>
          <w:tcPr>
            <w:tcW w:w="2059" w:type="dxa"/>
            <w:shd w:val="clear" w:color="auto" w:fill="auto"/>
          </w:tcPr>
          <w:p w:rsidR="0065325A" w:rsidRPr="00916E1C" w:rsidRDefault="0065325A" w:rsidP="006453AA">
            <w:pPr>
              <w:spacing w:line="276" w:lineRule="auto"/>
              <w:rPr>
                <w:rFonts w:cs="Arial"/>
                <w:snapToGrid w:val="0"/>
              </w:rPr>
            </w:pPr>
            <w:r w:rsidRPr="00916E1C">
              <w:rPr>
                <w:rFonts w:cs="Arial"/>
                <w:snapToGrid w:val="0"/>
              </w:rPr>
              <w:t>President</w:t>
            </w:r>
          </w:p>
        </w:tc>
        <w:tc>
          <w:tcPr>
            <w:tcW w:w="3294" w:type="dxa"/>
            <w:shd w:val="clear" w:color="auto" w:fill="auto"/>
          </w:tcPr>
          <w:p w:rsidR="0065325A" w:rsidRPr="00916E1C" w:rsidRDefault="0065325A" w:rsidP="006453AA">
            <w:pPr>
              <w:spacing w:line="276" w:lineRule="auto"/>
              <w:rPr>
                <w:rFonts w:cs="Arial"/>
                <w:b/>
                <w:snapToGrid w:val="0"/>
              </w:rPr>
            </w:pPr>
            <w:r w:rsidRPr="00916E1C">
              <w:rPr>
                <w:rFonts w:cs="Arial"/>
              </w:rPr>
              <w:t>Lluís Pallisera i Carrés. Sub-director de gestió i recursos humans.</w:t>
            </w:r>
          </w:p>
        </w:tc>
        <w:tc>
          <w:tcPr>
            <w:tcW w:w="3783" w:type="dxa"/>
            <w:shd w:val="clear" w:color="auto" w:fill="auto"/>
          </w:tcPr>
          <w:p w:rsidR="0065325A" w:rsidRPr="00916E1C" w:rsidRDefault="0065325A" w:rsidP="006453AA">
            <w:pPr>
              <w:spacing w:line="276" w:lineRule="auto"/>
              <w:rPr>
                <w:rFonts w:cs="Arial"/>
                <w:b/>
                <w:snapToGrid w:val="0"/>
              </w:rPr>
            </w:pPr>
            <w:r w:rsidRPr="00916E1C">
              <w:rPr>
                <w:rFonts w:cs="Arial"/>
              </w:rPr>
              <w:t>Oriol Marcé i Puig Sub-director d’Activitats i Infraestructures esportives</w:t>
            </w:r>
          </w:p>
        </w:tc>
      </w:tr>
      <w:tr w:rsidR="0065325A" w:rsidRPr="00916E1C" w:rsidTr="006453AA">
        <w:trPr>
          <w:trHeight w:val="847"/>
        </w:trPr>
        <w:tc>
          <w:tcPr>
            <w:tcW w:w="2059" w:type="dxa"/>
            <w:shd w:val="clear" w:color="auto" w:fill="auto"/>
          </w:tcPr>
          <w:p w:rsidR="0065325A" w:rsidRPr="00916E1C" w:rsidRDefault="0065325A" w:rsidP="006453AA">
            <w:pPr>
              <w:spacing w:line="276" w:lineRule="auto"/>
              <w:rPr>
                <w:rFonts w:cs="Arial"/>
                <w:snapToGrid w:val="0"/>
              </w:rPr>
            </w:pPr>
            <w:r w:rsidRPr="00916E1C">
              <w:rPr>
                <w:rFonts w:cs="Arial"/>
                <w:snapToGrid w:val="0"/>
              </w:rPr>
              <w:t>Secretària</w:t>
            </w:r>
          </w:p>
        </w:tc>
        <w:tc>
          <w:tcPr>
            <w:tcW w:w="3294" w:type="dxa"/>
            <w:shd w:val="clear" w:color="auto" w:fill="auto"/>
          </w:tcPr>
          <w:p w:rsidR="0065325A" w:rsidRPr="00916E1C" w:rsidRDefault="0065325A" w:rsidP="006453AA">
            <w:pPr>
              <w:spacing w:line="276" w:lineRule="auto"/>
              <w:rPr>
                <w:rFonts w:cs="Arial"/>
                <w:b/>
                <w:snapToGrid w:val="0"/>
              </w:rPr>
            </w:pPr>
            <w:r w:rsidRPr="00916E1C">
              <w:rPr>
                <w:rFonts w:cs="Arial"/>
              </w:rPr>
              <w:t>Georgina Maresma i Olivella Cap del servei d’Administració Econòmica i Contractació</w:t>
            </w:r>
          </w:p>
        </w:tc>
        <w:tc>
          <w:tcPr>
            <w:tcW w:w="3783" w:type="dxa"/>
            <w:shd w:val="clear" w:color="auto" w:fill="auto"/>
          </w:tcPr>
          <w:p w:rsidR="0065325A" w:rsidRPr="00916E1C" w:rsidRDefault="0065325A" w:rsidP="006453AA">
            <w:pPr>
              <w:spacing w:line="276" w:lineRule="auto"/>
              <w:rPr>
                <w:rFonts w:cs="Arial"/>
              </w:rPr>
            </w:pPr>
            <w:r w:rsidRPr="00916E1C">
              <w:rPr>
                <w:rFonts w:cs="Arial"/>
              </w:rPr>
              <w:t>Maria Carmen Cadenas i Carcasona</w:t>
            </w:r>
          </w:p>
          <w:p w:rsidR="0065325A" w:rsidRPr="00916E1C" w:rsidRDefault="0065325A" w:rsidP="006453AA">
            <w:pPr>
              <w:spacing w:line="276" w:lineRule="auto"/>
              <w:rPr>
                <w:rFonts w:cs="Arial"/>
                <w:b/>
                <w:snapToGrid w:val="0"/>
              </w:rPr>
            </w:pPr>
            <w:r w:rsidRPr="00916E1C">
              <w:rPr>
                <w:rFonts w:cs="Arial"/>
              </w:rPr>
              <w:t>Cap de la secció de coordinació administrativa del Servei d’Administració Econòmica i Contractació</w:t>
            </w:r>
          </w:p>
        </w:tc>
      </w:tr>
      <w:tr w:rsidR="0065325A" w:rsidRPr="00916E1C" w:rsidTr="006453AA">
        <w:trPr>
          <w:trHeight w:val="1025"/>
        </w:trPr>
        <w:tc>
          <w:tcPr>
            <w:tcW w:w="2059" w:type="dxa"/>
            <w:shd w:val="clear" w:color="auto" w:fill="auto"/>
          </w:tcPr>
          <w:p w:rsidR="0065325A" w:rsidRPr="00916E1C" w:rsidRDefault="0065325A" w:rsidP="006453AA">
            <w:pPr>
              <w:spacing w:line="276" w:lineRule="auto"/>
              <w:rPr>
                <w:rFonts w:cs="Arial"/>
                <w:b/>
                <w:snapToGrid w:val="0"/>
                <w:lang w:eastAsia="es-ES"/>
              </w:rPr>
            </w:pPr>
            <w:r w:rsidRPr="00916E1C">
              <w:rPr>
                <w:rFonts w:cs="Arial"/>
                <w:lang w:eastAsia="es-ES"/>
              </w:rPr>
              <w:t>Vocal en representació de l’Assessoria Jurídica</w:t>
            </w:r>
          </w:p>
        </w:tc>
        <w:tc>
          <w:tcPr>
            <w:tcW w:w="3294" w:type="dxa"/>
            <w:shd w:val="clear" w:color="auto" w:fill="auto"/>
          </w:tcPr>
          <w:p w:rsidR="0065325A" w:rsidRPr="00916E1C" w:rsidRDefault="0065325A" w:rsidP="006453AA">
            <w:pPr>
              <w:spacing w:line="276" w:lineRule="auto"/>
              <w:rPr>
                <w:rFonts w:cs="Arial"/>
                <w:b/>
                <w:snapToGrid w:val="0"/>
              </w:rPr>
            </w:pPr>
            <w:r w:rsidRPr="00916E1C">
              <w:rPr>
                <w:rFonts w:cs="Arial"/>
              </w:rPr>
              <w:t>Mercè Nieto i Garcia. Advocada en Cap de l’Assessoria Jurídica del departament de la Presidència que designi</w:t>
            </w:r>
          </w:p>
        </w:tc>
        <w:tc>
          <w:tcPr>
            <w:tcW w:w="3783" w:type="dxa"/>
            <w:shd w:val="clear" w:color="auto" w:fill="auto"/>
          </w:tcPr>
          <w:p w:rsidR="0065325A" w:rsidRPr="00916E1C" w:rsidRDefault="0065325A" w:rsidP="006453AA">
            <w:pPr>
              <w:spacing w:line="276" w:lineRule="auto"/>
              <w:rPr>
                <w:rFonts w:cs="Arial"/>
                <w:b/>
                <w:snapToGrid w:val="0"/>
              </w:rPr>
            </w:pPr>
            <w:r w:rsidRPr="00916E1C">
              <w:rPr>
                <w:rFonts w:cs="Arial"/>
              </w:rPr>
              <w:t>El que es designi per l’Assessoria Jurídica del departament de la Presidència</w:t>
            </w:r>
          </w:p>
        </w:tc>
      </w:tr>
      <w:tr w:rsidR="0065325A" w:rsidRPr="00916E1C" w:rsidTr="006453AA">
        <w:trPr>
          <w:trHeight w:val="1025"/>
        </w:trPr>
        <w:tc>
          <w:tcPr>
            <w:tcW w:w="2059" w:type="dxa"/>
            <w:shd w:val="clear" w:color="auto" w:fill="auto"/>
          </w:tcPr>
          <w:p w:rsidR="0065325A" w:rsidRPr="00916E1C" w:rsidRDefault="0065325A" w:rsidP="006453AA">
            <w:pPr>
              <w:spacing w:line="276" w:lineRule="auto"/>
              <w:rPr>
                <w:rFonts w:cs="Arial"/>
                <w:b/>
                <w:snapToGrid w:val="0"/>
                <w:lang w:eastAsia="es-ES"/>
              </w:rPr>
            </w:pPr>
            <w:r w:rsidRPr="00916E1C">
              <w:rPr>
                <w:rFonts w:cs="Arial"/>
                <w:lang w:eastAsia="es-ES"/>
              </w:rPr>
              <w:t>Vocal en representació de la Intervenció Delegada</w:t>
            </w:r>
          </w:p>
        </w:tc>
        <w:tc>
          <w:tcPr>
            <w:tcW w:w="3294" w:type="dxa"/>
            <w:shd w:val="clear" w:color="auto" w:fill="auto"/>
          </w:tcPr>
          <w:p w:rsidR="0065325A" w:rsidRPr="00916E1C" w:rsidRDefault="0065325A" w:rsidP="006453AA">
            <w:pPr>
              <w:spacing w:line="276" w:lineRule="auto"/>
              <w:rPr>
                <w:rFonts w:cs="Arial"/>
                <w:b/>
                <w:snapToGrid w:val="0"/>
              </w:rPr>
            </w:pPr>
            <w:r w:rsidRPr="00916E1C">
              <w:rPr>
                <w:rFonts w:cs="Arial"/>
              </w:rPr>
              <w:t>Francesc Cubel i Creus. Interventor Delegat del Consell Català de l’Esport</w:t>
            </w:r>
          </w:p>
        </w:tc>
        <w:tc>
          <w:tcPr>
            <w:tcW w:w="3783" w:type="dxa"/>
            <w:shd w:val="clear" w:color="auto" w:fill="auto"/>
          </w:tcPr>
          <w:p w:rsidR="0065325A" w:rsidRPr="00916E1C" w:rsidRDefault="003F0AC6" w:rsidP="006453AA">
            <w:pPr>
              <w:spacing w:line="276" w:lineRule="auto"/>
              <w:rPr>
                <w:rFonts w:cs="Arial"/>
                <w:b/>
                <w:snapToGrid w:val="0"/>
              </w:rPr>
            </w:pPr>
            <w:r>
              <w:rPr>
                <w:rFonts w:cs="Arial"/>
              </w:rPr>
              <w:t>Sergi Roure i Cuspinera</w:t>
            </w:r>
            <w:r w:rsidR="0065325A" w:rsidRPr="00916E1C">
              <w:rPr>
                <w:rFonts w:cs="Arial"/>
              </w:rPr>
              <w:t xml:space="preserve"> .</w:t>
            </w:r>
            <w:r w:rsidR="0065325A" w:rsidRPr="00916E1C">
              <w:t xml:space="preserve"> </w:t>
            </w:r>
            <w:r>
              <w:rPr>
                <w:rFonts w:cs="Arial"/>
              </w:rPr>
              <w:t>Supervisor</w:t>
            </w:r>
            <w:r w:rsidR="0065325A" w:rsidRPr="00916E1C">
              <w:rPr>
                <w:rFonts w:cs="Arial"/>
              </w:rPr>
              <w:t xml:space="preserve"> de Comptabilitat I Control Intervenció Delegada Departament de la Presidència  o el que es designi per delegació ID</w:t>
            </w:r>
          </w:p>
        </w:tc>
      </w:tr>
      <w:tr w:rsidR="0065325A" w:rsidRPr="00916E1C" w:rsidTr="006453AA">
        <w:trPr>
          <w:trHeight w:val="1025"/>
        </w:trPr>
        <w:tc>
          <w:tcPr>
            <w:tcW w:w="2059" w:type="dxa"/>
            <w:shd w:val="clear" w:color="auto" w:fill="auto"/>
          </w:tcPr>
          <w:p w:rsidR="0065325A" w:rsidRPr="00916E1C" w:rsidRDefault="0065325A" w:rsidP="006453AA">
            <w:pPr>
              <w:spacing w:line="276" w:lineRule="auto"/>
              <w:rPr>
                <w:rFonts w:cs="Arial"/>
                <w:b/>
                <w:snapToGrid w:val="0"/>
                <w:highlight w:val="yellow"/>
              </w:rPr>
            </w:pPr>
            <w:r w:rsidRPr="00916E1C">
              <w:rPr>
                <w:rFonts w:cs="Arial"/>
                <w:lang w:eastAsia="es-ES"/>
              </w:rPr>
              <w:t>Vocal en representació de la unitat promotora</w:t>
            </w:r>
          </w:p>
        </w:tc>
        <w:tc>
          <w:tcPr>
            <w:tcW w:w="3294" w:type="dxa"/>
            <w:shd w:val="clear" w:color="auto" w:fill="auto"/>
          </w:tcPr>
          <w:p w:rsidR="0065325A" w:rsidRPr="00916E1C" w:rsidRDefault="0065325A" w:rsidP="006453AA">
            <w:pPr>
              <w:spacing w:line="276" w:lineRule="auto"/>
              <w:rPr>
                <w:rFonts w:cs="Arial"/>
                <w:snapToGrid w:val="0"/>
                <w:highlight w:val="yellow"/>
              </w:rPr>
            </w:pPr>
            <w:r w:rsidRPr="00916E1C">
              <w:rPr>
                <w:rFonts w:cs="Arial"/>
                <w:snapToGrid w:val="0"/>
              </w:rPr>
              <w:t>Joaquim Perisé i Duaigües en representació de la SGAFE</w:t>
            </w:r>
          </w:p>
        </w:tc>
        <w:tc>
          <w:tcPr>
            <w:tcW w:w="3783" w:type="dxa"/>
            <w:shd w:val="clear" w:color="auto" w:fill="auto"/>
          </w:tcPr>
          <w:p w:rsidR="0065325A" w:rsidRPr="00916E1C" w:rsidRDefault="0065325A" w:rsidP="006453AA">
            <w:pPr>
              <w:spacing w:line="276" w:lineRule="auto"/>
              <w:rPr>
                <w:rFonts w:cs="Arial"/>
                <w:snapToGrid w:val="0"/>
              </w:rPr>
            </w:pPr>
            <w:r w:rsidRPr="00916E1C">
              <w:rPr>
                <w:rFonts w:cs="Arial"/>
                <w:snapToGrid w:val="0"/>
              </w:rPr>
              <w:t xml:space="preserve">Persona que delegui </w:t>
            </w:r>
            <w:r w:rsidRPr="00916E1C">
              <w:rPr>
                <w:rFonts w:cs="Arial"/>
              </w:rPr>
              <w:t>Sub-director de gestió i recursos humans</w:t>
            </w:r>
          </w:p>
        </w:tc>
      </w:tr>
      <w:tr w:rsidR="0065325A" w:rsidRPr="00916E1C" w:rsidTr="006453AA">
        <w:trPr>
          <w:trHeight w:val="1025"/>
        </w:trPr>
        <w:tc>
          <w:tcPr>
            <w:tcW w:w="2059" w:type="dxa"/>
            <w:shd w:val="clear" w:color="auto" w:fill="auto"/>
          </w:tcPr>
          <w:p w:rsidR="0065325A" w:rsidRPr="00916E1C" w:rsidRDefault="0065325A" w:rsidP="006453AA">
            <w:pPr>
              <w:spacing w:line="276" w:lineRule="auto"/>
              <w:rPr>
                <w:rFonts w:cs="Arial"/>
                <w:lang w:eastAsia="es-ES"/>
              </w:rPr>
            </w:pPr>
            <w:r w:rsidRPr="00916E1C">
              <w:rPr>
                <w:rFonts w:cs="Arial"/>
                <w:lang w:eastAsia="es-ES"/>
              </w:rPr>
              <w:t>Vocal en representació de la unitat promotora</w:t>
            </w:r>
            <w:r>
              <w:rPr>
                <w:rFonts w:cs="Arial"/>
                <w:lang w:eastAsia="es-ES"/>
              </w:rPr>
              <w:t xml:space="preserve"> en el cas que no actuï com a suplent del President</w:t>
            </w:r>
          </w:p>
        </w:tc>
        <w:tc>
          <w:tcPr>
            <w:tcW w:w="3294" w:type="dxa"/>
            <w:shd w:val="clear" w:color="auto" w:fill="auto"/>
          </w:tcPr>
          <w:p w:rsidR="0065325A" w:rsidRPr="00916E1C" w:rsidRDefault="0065325A" w:rsidP="006453AA">
            <w:pPr>
              <w:spacing w:line="276" w:lineRule="auto"/>
              <w:rPr>
                <w:rFonts w:cs="Arial"/>
                <w:snapToGrid w:val="0"/>
              </w:rPr>
            </w:pPr>
            <w:r w:rsidRPr="00916E1C">
              <w:rPr>
                <w:rFonts w:cs="Arial"/>
              </w:rPr>
              <w:t>Oriol Marcé i Puig Sub-director d’Activitats i Infraestructures esportives</w:t>
            </w:r>
          </w:p>
        </w:tc>
        <w:tc>
          <w:tcPr>
            <w:tcW w:w="3783" w:type="dxa"/>
            <w:shd w:val="clear" w:color="auto" w:fill="auto"/>
          </w:tcPr>
          <w:p w:rsidR="0065325A" w:rsidRPr="00916E1C" w:rsidRDefault="0065325A" w:rsidP="006453AA">
            <w:pPr>
              <w:spacing w:line="276" w:lineRule="auto"/>
              <w:rPr>
                <w:rFonts w:cs="Arial"/>
                <w:snapToGrid w:val="0"/>
              </w:rPr>
            </w:pPr>
            <w:r>
              <w:rPr>
                <w:rFonts w:cs="Arial"/>
              </w:rPr>
              <w:t>Persona que designi el</w:t>
            </w:r>
            <w:r w:rsidRPr="00916E1C">
              <w:rPr>
                <w:rFonts w:cs="Arial"/>
              </w:rPr>
              <w:t xml:space="preserve"> Sub-director d’Activitats i Infraestructures esportives</w:t>
            </w:r>
          </w:p>
        </w:tc>
      </w:tr>
    </w:tbl>
    <w:p w:rsidR="009958D8" w:rsidRDefault="009958D8" w:rsidP="0071133D">
      <w:pPr>
        <w:spacing w:line="271" w:lineRule="auto"/>
        <w:rPr>
          <w:rFonts w:ascii="Arial" w:eastAsia="Arial" w:hAnsi="Arial" w:cs="Arial"/>
          <w:b/>
          <w:sz w:val="28"/>
        </w:rPr>
      </w:pPr>
      <w:r>
        <w:br w:type="page"/>
      </w:r>
    </w:p>
    <w:p w:rsidR="004C35B6" w:rsidRPr="001E5183" w:rsidRDefault="004C35B6" w:rsidP="004C35B6">
      <w:pPr>
        <w:rPr>
          <w:u w:val="single"/>
        </w:rPr>
      </w:pPr>
    </w:p>
    <w:p w:rsidR="00C14C38" w:rsidRPr="001E5183" w:rsidRDefault="00C14C38" w:rsidP="00C14C38">
      <w:pPr>
        <w:pStyle w:val="Ttol1"/>
        <w:numPr>
          <w:ilvl w:val="0"/>
          <w:numId w:val="0"/>
        </w:numPr>
        <w:spacing w:line="271" w:lineRule="auto"/>
        <w:ind w:left="-5"/>
        <w:jc w:val="both"/>
        <w:rPr>
          <w:iCs/>
          <w:color w:val="auto"/>
          <w:sz w:val="22"/>
          <w:u w:val="single"/>
        </w:rPr>
      </w:pPr>
      <w:bookmarkStart w:id="7" w:name="_Toc149499531"/>
      <w:r w:rsidRPr="001E5183">
        <w:rPr>
          <w:sz w:val="24"/>
          <w:szCs w:val="24"/>
          <w:u w:val="single"/>
        </w:rPr>
        <w:t xml:space="preserve">ANNEX 8 </w:t>
      </w:r>
      <w:r w:rsidRPr="001E5183">
        <w:rPr>
          <w:iCs/>
          <w:color w:val="auto"/>
          <w:sz w:val="24"/>
          <w:szCs w:val="24"/>
          <w:u w:val="single"/>
        </w:rPr>
        <w:t xml:space="preserve"> DECLARACIÓ RESPONSABLE CONFORME L’EMPRESA HA SOL·LICITAT ALS SEUS TREBALLADORS QUE LI APORTIN CERTIFICACIONS NEGATIVES ALS EFECTES DE L’ARTICLE</w:t>
      </w:r>
      <w:r w:rsidRPr="001E5183">
        <w:rPr>
          <w:bCs/>
          <w:iCs/>
          <w:color w:val="auto"/>
          <w:sz w:val="24"/>
          <w:szCs w:val="24"/>
          <w:u w:val="single"/>
        </w:rPr>
        <w:t xml:space="preserve"> 57</w:t>
      </w:r>
      <w:r w:rsidRPr="001E5183">
        <w:rPr>
          <w:iCs/>
          <w:color w:val="auto"/>
          <w:sz w:val="24"/>
          <w:szCs w:val="24"/>
          <w:u w:val="single"/>
        </w:rPr>
        <w:t xml:space="preserve"> </w:t>
      </w:r>
      <w:r w:rsidRPr="001E5183">
        <w:rPr>
          <w:iCs/>
          <w:caps/>
          <w:color w:val="auto"/>
          <w:sz w:val="24"/>
          <w:szCs w:val="24"/>
          <w:u w:val="single"/>
        </w:rPr>
        <w:t xml:space="preserve">DE LA  </w:t>
      </w:r>
      <w:r w:rsidRPr="001E5183">
        <w:rPr>
          <w:caps/>
          <w:color w:val="auto"/>
          <w:sz w:val="24"/>
          <w:szCs w:val="24"/>
          <w:u w:val="single"/>
        </w:rPr>
        <w:t>Llei Orgànica 8/2021, de 4 de juny, de protecció integral a la infància i adolescència davant la violència</w:t>
      </w:r>
      <w:r w:rsidRPr="001E5183">
        <w:rPr>
          <w:color w:val="auto"/>
          <w:sz w:val="24"/>
          <w:szCs w:val="24"/>
          <w:u w:val="single"/>
        </w:rPr>
        <w:t xml:space="preserve"> </w:t>
      </w:r>
      <w:r w:rsidRPr="001E5183">
        <w:rPr>
          <w:iCs/>
          <w:color w:val="auto"/>
          <w:sz w:val="24"/>
          <w:szCs w:val="24"/>
          <w:u w:val="single"/>
        </w:rPr>
        <w:t>I QUE ESTARÀ EN CONDICIONS D’ACREDITAR QUE DISPOSA EFECTIVAMENT D’AQUESTES CERTIFICACIONS NEGATIVES DEL REGISTRE CENTRAL DE DELINQUENTS SEXUALS I DE TRAFIC D’ESSERS HUMANS</w:t>
      </w:r>
      <w:r w:rsidRPr="001E5183">
        <w:rPr>
          <w:iCs/>
          <w:color w:val="auto"/>
          <w:sz w:val="22"/>
          <w:u w:val="single"/>
        </w:rPr>
        <w:t>.</w:t>
      </w:r>
      <w:bookmarkEnd w:id="7"/>
    </w:p>
    <w:p w:rsidR="00C14C38" w:rsidRPr="001E5183" w:rsidRDefault="00C14C38" w:rsidP="00C14C38">
      <w:pPr>
        <w:pStyle w:val="Default"/>
        <w:spacing w:line="360" w:lineRule="auto"/>
        <w:jc w:val="both"/>
        <w:rPr>
          <w:iCs/>
          <w:color w:val="auto"/>
          <w:sz w:val="22"/>
          <w:szCs w:val="22"/>
          <w:u w:val="single"/>
        </w:rPr>
      </w:pPr>
    </w:p>
    <w:p w:rsidR="00C14C38" w:rsidRPr="001E5183" w:rsidRDefault="00C14C38" w:rsidP="00C14C38">
      <w:pPr>
        <w:pStyle w:val="Default"/>
        <w:spacing w:line="360" w:lineRule="auto"/>
        <w:jc w:val="both"/>
        <w:rPr>
          <w:color w:val="auto"/>
          <w:sz w:val="22"/>
          <w:szCs w:val="22"/>
          <w:u w:val="single"/>
        </w:rPr>
      </w:pPr>
      <w:r w:rsidRPr="001E5183">
        <w:rPr>
          <w:iCs/>
          <w:color w:val="auto"/>
          <w:sz w:val="22"/>
          <w:szCs w:val="22"/>
          <w:u w:val="single"/>
        </w:rPr>
        <w:t xml:space="preserve">DADES DE LA PRESTACIÓ DEL SERVEI : </w:t>
      </w:r>
    </w:p>
    <w:p w:rsidR="00C14C38" w:rsidRPr="001E5183" w:rsidRDefault="00C14C38" w:rsidP="00C14C38">
      <w:pPr>
        <w:pStyle w:val="Default"/>
        <w:spacing w:line="360" w:lineRule="auto"/>
        <w:jc w:val="both"/>
        <w:rPr>
          <w:iCs/>
          <w:color w:val="auto"/>
          <w:sz w:val="22"/>
          <w:szCs w:val="22"/>
          <w:u w:val="single"/>
        </w:rPr>
      </w:pPr>
      <w:r w:rsidRPr="001E5183">
        <w:rPr>
          <w:iCs/>
          <w:color w:val="auto"/>
          <w:sz w:val="22"/>
          <w:szCs w:val="22"/>
          <w:u w:val="single"/>
        </w:rPr>
        <w:t>EXPEDIENT: CCE-2023-195</w:t>
      </w:r>
    </w:p>
    <w:p w:rsidR="00C14C38" w:rsidRPr="00726E2E" w:rsidRDefault="00C14C38" w:rsidP="00C14C38">
      <w:pPr>
        <w:pStyle w:val="Default"/>
        <w:pBdr>
          <w:bottom w:val="single" w:sz="12" w:space="1" w:color="000000"/>
        </w:pBdr>
        <w:spacing w:line="360" w:lineRule="auto"/>
        <w:jc w:val="both"/>
        <w:rPr>
          <w:color w:val="auto"/>
          <w:sz w:val="22"/>
          <w:szCs w:val="22"/>
        </w:rPr>
      </w:pPr>
      <w:r w:rsidRPr="00726E2E">
        <w:rPr>
          <w:iCs/>
          <w:color w:val="auto"/>
          <w:sz w:val="22"/>
          <w:szCs w:val="22"/>
        </w:rPr>
        <w:t xml:space="preserve">EMPRESA: </w:t>
      </w:r>
    </w:p>
    <w:p w:rsidR="00C14C38" w:rsidRPr="00726E2E" w:rsidRDefault="00C14C38" w:rsidP="00C14C38">
      <w:pPr>
        <w:pStyle w:val="Default"/>
        <w:spacing w:line="360" w:lineRule="auto"/>
        <w:jc w:val="both"/>
        <w:rPr>
          <w:iCs/>
          <w:color w:val="auto"/>
          <w:sz w:val="22"/>
          <w:szCs w:val="22"/>
        </w:rPr>
      </w:pPr>
    </w:p>
    <w:p w:rsidR="00C14C38" w:rsidRPr="00726E2E" w:rsidRDefault="00C14C38" w:rsidP="00C14C38">
      <w:pPr>
        <w:autoSpaceDE w:val="0"/>
        <w:autoSpaceDN w:val="0"/>
        <w:adjustRightInd w:val="0"/>
        <w:spacing w:line="360" w:lineRule="auto"/>
        <w:rPr>
          <w:rFonts w:cs="Arial"/>
        </w:rPr>
      </w:pPr>
      <w:r w:rsidRPr="00726E2E">
        <w:rPr>
          <w:rFonts w:cs="Arial"/>
        </w:rPr>
        <w:t>DECLARACIÓ RESPONSABLE</w:t>
      </w:r>
    </w:p>
    <w:p w:rsidR="00C14C38" w:rsidRPr="00726E2E" w:rsidRDefault="00C14C38" w:rsidP="00C14C38">
      <w:pPr>
        <w:pStyle w:val="Default"/>
        <w:spacing w:line="360" w:lineRule="auto"/>
        <w:jc w:val="both"/>
        <w:rPr>
          <w:color w:val="auto"/>
          <w:sz w:val="22"/>
          <w:szCs w:val="22"/>
        </w:rPr>
      </w:pPr>
      <w:r w:rsidRPr="00726E2E">
        <w:rPr>
          <w:color w:val="auto"/>
          <w:sz w:val="22"/>
          <w:szCs w:val="22"/>
        </w:rPr>
        <w:t>Als efectes establerts per l’article 57 de la  Llei Orgànica 8/2021, de 4 de juny, de protecció integral a la infància i adolescència davant la violència,</w:t>
      </w:r>
    </w:p>
    <w:p w:rsidR="00C14C38" w:rsidRPr="00726E2E" w:rsidRDefault="00C14C38" w:rsidP="00C14C38">
      <w:pPr>
        <w:pStyle w:val="Default"/>
        <w:spacing w:line="360" w:lineRule="auto"/>
        <w:rPr>
          <w:color w:val="auto"/>
          <w:sz w:val="22"/>
          <w:szCs w:val="22"/>
        </w:rPr>
      </w:pPr>
    </w:p>
    <w:p w:rsidR="00C14C38" w:rsidRPr="00726E2E" w:rsidRDefault="00C14C38" w:rsidP="00C14C38">
      <w:pPr>
        <w:autoSpaceDE w:val="0"/>
        <w:autoSpaceDN w:val="0"/>
        <w:adjustRightInd w:val="0"/>
        <w:spacing w:after="0" w:line="271" w:lineRule="auto"/>
        <w:jc w:val="both"/>
        <w:rPr>
          <w:rFonts w:cs="Arial"/>
        </w:rPr>
      </w:pPr>
      <w:r w:rsidRPr="00726E2E">
        <w:rPr>
          <w:rFonts w:cs="Arial"/>
        </w:rPr>
        <w:t xml:space="preserve">DECLARO que he sol·licitat als treballadors/res les certificacions negatives del Registre central de delinqüents sexuals i de tràfic d’éssers humans, legalment establertes per acreditar que les persones que s’adscriuran a l’execució del contracte, per exercir professions, oficis o activitats que impliquin contacte habitual amb menors, no han estat condemnades per sentència ferma per algun delicte contra la llibertat i indemnitat sexual. </w:t>
      </w:r>
    </w:p>
    <w:p w:rsidR="00C14C38" w:rsidRPr="00726E2E" w:rsidRDefault="00C14C38" w:rsidP="00C14C38">
      <w:pPr>
        <w:autoSpaceDE w:val="0"/>
        <w:autoSpaceDN w:val="0"/>
        <w:adjustRightInd w:val="0"/>
        <w:spacing w:after="0" w:line="271" w:lineRule="auto"/>
        <w:jc w:val="both"/>
        <w:rPr>
          <w:rFonts w:cs="Arial"/>
        </w:rPr>
      </w:pPr>
      <w:r w:rsidRPr="00726E2E">
        <w:rPr>
          <w:rFonts w:cs="Arial"/>
        </w:rPr>
        <w:t>DECLARO que estaré en condicions d’acreditar que disposo d’aquestes certificacions negatives si resulto empresa adjudicatària del contracte.</w:t>
      </w:r>
    </w:p>
    <w:p w:rsidR="00C14C38" w:rsidRPr="00726E2E" w:rsidRDefault="00C14C38" w:rsidP="00C14C38">
      <w:pPr>
        <w:autoSpaceDE w:val="0"/>
        <w:autoSpaceDN w:val="0"/>
        <w:adjustRightInd w:val="0"/>
        <w:spacing w:after="0" w:line="271" w:lineRule="auto"/>
        <w:jc w:val="both"/>
        <w:rPr>
          <w:rFonts w:cs="Arial"/>
        </w:rPr>
      </w:pPr>
      <w:r w:rsidRPr="00726E2E">
        <w:rPr>
          <w:rFonts w:cs="Arial"/>
        </w:rPr>
        <w:t>DECLARO que presentaré novament declaració a la persona responsable del contracte si resulto ser l’empresa contractista, sempre que s’incorporin noves persones en l’execució del contracte que es trobin en la situació referida.</w:t>
      </w:r>
    </w:p>
    <w:p w:rsidR="00C14C38" w:rsidRPr="00726E2E" w:rsidRDefault="00C14C38" w:rsidP="00C14C38">
      <w:pPr>
        <w:pStyle w:val="Textindependent"/>
        <w:tabs>
          <w:tab w:val="left" w:pos="6593"/>
        </w:tabs>
        <w:spacing w:line="271" w:lineRule="auto"/>
        <w:rPr>
          <w:rFonts w:cs="Arial"/>
          <w:sz w:val="22"/>
          <w:szCs w:val="22"/>
        </w:rPr>
      </w:pPr>
      <w:r w:rsidRPr="00726E2E">
        <w:rPr>
          <w:rFonts w:cs="Arial"/>
          <w:sz w:val="22"/>
          <w:szCs w:val="22"/>
        </w:rPr>
        <w:t>I per què consti, signo aquesta declaració responsable.</w:t>
      </w:r>
    </w:p>
    <w:p w:rsidR="00C14C38" w:rsidRPr="00726E2E" w:rsidRDefault="00C14C38" w:rsidP="00C14C38">
      <w:pPr>
        <w:pStyle w:val="Default"/>
        <w:spacing w:line="271" w:lineRule="auto"/>
        <w:jc w:val="both"/>
        <w:rPr>
          <w:iCs/>
          <w:color w:val="auto"/>
          <w:sz w:val="22"/>
          <w:szCs w:val="22"/>
        </w:rPr>
      </w:pPr>
    </w:p>
    <w:p w:rsidR="00C14C38" w:rsidRDefault="00C14C38" w:rsidP="00C14C38">
      <w:pPr>
        <w:spacing w:after="0" w:line="271" w:lineRule="auto"/>
        <w:jc w:val="both"/>
        <w:rPr>
          <w:rFonts w:cs="Arial"/>
        </w:rPr>
      </w:pPr>
      <w:r w:rsidRPr="00726E2E">
        <w:rPr>
          <w:rFonts w:cs="Arial"/>
        </w:rPr>
        <w:t xml:space="preserve">Localitat i data </w:t>
      </w:r>
    </w:p>
    <w:p w:rsidR="00C14C38" w:rsidRPr="00726E2E" w:rsidRDefault="00C14C38" w:rsidP="00C14C38">
      <w:pPr>
        <w:spacing w:line="360" w:lineRule="auto"/>
        <w:rPr>
          <w:rFonts w:cs="Arial"/>
        </w:rPr>
      </w:pPr>
    </w:p>
    <w:p w:rsidR="00C14C38" w:rsidRPr="00726E2E" w:rsidRDefault="00C14C38" w:rsidP="00C14C38">
      <w:pPr>
        <w:spacing w:line="360" w:lineRule="auto"/>
        <w:rPr>
          <w:rFonts w:cs="Arial"/>
        </w:rPr>
      </w:pPr>
      <w:r w:rsidRPr="00726E2E">
        <w:rPr>
          <w:rFonts w:cs="Arial"/>
        </w:rPr>
        <w:t>Signatu</w:t>
      </w:r>
      <w:r>
        <w:rPr>
          <w:rFonts w:cs="Arial"/>
        </w:rPr>
        <w:t>ra del/de la representant legal</w:t>
      </w:r>
    </w:p>
    <w:p w:rsidR="00C14C38" w:rsidRPr="00C3408E" w:rsidRDefault="00C14C38" w:rsidP="00C14C38">
      <w:pPr>
        <w:spacing w:line="360" w:lineRule="auto"/>
        <w:rPr>
          <w:b/>
          <w:bCs/>
          <w:lang w:eastAsia="es-ES"/>
        </w:rPr>
      </w:pPr>
    </w:p>
    <w:p w:rsidR="00E418BE" w:rsidRDefault="00946431" w:rsidP="0071133D">
      <w:pPr>
        <w:pStyle w:val="Ttol1"/>
        <w:numPr>
          <w:ilvl w:val="0"/>
          <w:numId w:val="0"/>
        </w:numPr>
        <w:spacing w:line="271" w:lineRule="auto"/>
        <w:ind w:left="-5"/>
      </w:pPr>
      <w:r>
        <w:br w:type="page"/>
      </w:r>
    </w:p>
    <w:p w:rsidR="009958D8" w:rsidRDefault="009958D8" w:rsidP="0071133D">
      <w:pPr>
        <w:pStyle w:val="Ttol1"/>
        <w:numPr>
          <w:ilvl w:val="0"/>
          <w:numId w:val="0"/>
        </w:numPr>
        <w:spacing w:after="192" w:line="271" w:lineRule="auto"/>
        <w:ind w:left="-5"/>
      </w:pPr>
    </w:p>
    <w:p w:rsidR="004C35B6" w:rsidRPr="004C35B6" w:rsidRDefault="004C35B6" w:rsidP="004C35B6">
      <w:pPr>
        <w:rPr>
          <w:sz w:val="24"/>
          <w:szCs w:val="24"/>
        </w:rPr>
      </w:pPr>
    </w:p>
    <w:p w:rsidR="00E418BE" w:rsidRPr="004C35B6" w:rsidRDefault="00C14C38" w:rsidP="0071133D">
      <w:pPr>
        <w:pStyle w:val="Ttol1"/>
        <w:numPr>
          <w:ilvl w:val="0"/>
          <w:numId w:val="0"/>
        </w:numPr>
        <w:spacing w:after="192" w:line="271" w:lineRule="auto"/>
        <w:ind w:left="-5"/>
        <w:rPr>
          <w:sz w:val="24"/>
          <w:szCs w:val="24"/>
        </w:rPr>
      </w:pPr>
      <w:bookmarkStart w:id="8" w:name="_Toc149499532"/>
      <w:r w:rsidRPr="004C35B6">
        <w:rPr>
          <w:sz w:val="24"/>
          <w:szCs w:val="24"/>
        </w:rPr>
        <w:t xml:space="preserve">ANNEX 9. </w:t>
      </w:r>
      <w:r>
        <w:rPr>
          <w:sz w:val="24"/>
          <w:szCs w:val="24"/>
        </w:rPr>
        <w:t xml:space="preserve"> </w:t>
      </w:r>
      <w:r w:rsidRPr="004C35B6">
        <w:rPr>
          <w:sz w:val="24"/>
          <w:szCs w:val="24"/>
        </w:rPr>
        <w:t>MODELS D’ABSÈNCIA DE CONFLICTE D’INTERÈS</w:t>
      </w:r>
      <w:bookmarkEnd w:id="8"/>
      <w:r w:rsidRPr="004C35B6">
        <w:rPr>
          <w:sz w:val="24"/>
          <w:szCs w:val="24"/>
        </w:rPr>
        <w:t xml:space="preserve"> </w:t>
      </w:r>
    </w:p>
    <w:p w:rsidR="004C35B6" w:rsidRDefault="004C35B6" w:rsidP="0071133D">
      <w:pPr>
        <w:spacing w:after="238" w:line="271" w:lineRule="auto"/>
        <w:ind w:left="-1" w:right="11" w:hanging="10"/>
        <w:jc w:val="both"/>
        <w:rPr>
          <w:rFonts w:ascii="Arial" w:eastAsia="Arial" w:hAnsi="Arial" w:cs="Arial"/>
          <w:b/>
          <w:color w:val="auto"/>
        </w:rPr>
      </w:pPr>
    </w:p>
    <w:p w:rsidR="009958D8" w:rsidRPr="0091213F" w:rsidRDefault="009958D8" w:rsidP="0071133D">
      <w:pPr>
        <w:spacing w:after="238" w:line="271" w:lineRule="auto"/>
        <w:ind w:left="-1" w:right="11" w:hanging="10"/>
        <w:jc w:val="both"/>
        <w:rPr>
          <w:color w:val="auto"/>
        </w:rPr>
      </w:pPr>
      <w:r w:rsidRPr="0091213F">
        <w:rPr>
          <w:rFonts w:ascii="Arial" w:eastAsia="Arial" w:hAnsi="Arial" w:cs="Arial"/>
          <w:b/>
          <w:color w:val="auto"/>
        </w:rPr>
        <w:t>A.</w:t>
      </w:r>
      <w:r w:rsidR="00360DD2">
        <w:rPr>
          <w:rFonts w:ascii="Arial" w:eastAsia="Arial" w:hAnsi="Arial" w:cs="Arial"/>
          <w:color w:val="auto"/>
        </w:rPr>
        <w:t xml:space="preserve"> </w:t>
      </w:r>
      <w:r w:rsidRPr="0091213F">
        <w:rPr>
          <w:rFonts w:ascii="Arial" w:eastAsia="Arial" w:hAnsi="Arial" w:cs="Arial"/>
          <w:color w:val="auto"/>
        </w:rPr>
        <w:t>En els contractes finançats amb el Pla de recuperació, transformació i resiliència:)</w:t>
      </w:r>
      <w:r w:rsidRPr="0091213F">
        <w:rPr>
          <w:rFonts w:ascii="Arial" w:eastAsia="Arial" w:hAnsi="Arial" w:cs="Arial"/>
          <w:color w:val="auto"/>
          <w:vertAlign w:val="superscript"/>
        </w:rPr>
        <w:footnoteReference w:id="1"/>
      </w:r>
      <w:r w:rsidRPr="0091213F">
        <w:rPr>
          <w:rFonts w:ascii="Arial" w:eastAsia="Arial" w:hAnsi="Arial" w:cs="Arial"/>
          <w:b/>
          <w:color w:val="auto"/>
        </w:rPr>
        <w:t xml:space="preserve"> </w:t>
      </w:r>
    </w:p>
    <w:p w:rsidR="00360DD2" w:rsidRPr="00C14C38" w:rsidRDefault="009958D8" w:rsidP="00C14C38">
      <w:pPr>
        <w:pBdr>
          <w:top w:val="single" w:sz="4" w:space="1" w:color="auto"/>
          <w:left w:val="single" w:sz="4" w:space="4" w:color="auto"/>
          <w:bottom w:val="single" w:sz="4" w:space="1" w:color="auto"/>
          <w:right w:val="single" w:sz="4" w:space="4" w:color="auto"/>
        </w:pBdr>
        <w:spacing w:after="98" w:line="271" w:lineRule="auto"/>
        <w:ind w:left="-2" w:right="328" w:hanging="10"/>
        <w:jc w:val="both"/>
        <w:rPr>
          <w:rFonts w:ascii="Arial" w:eastAsia="Arial" w:hAnsi="Arial" w:cs="Arial"/>
          <w:b/>
          <w:color w:val="auto"/>
          <w:sz w:val="24"/>
          <w:szCs w:val="24"/>
        </w:rPr>
      </w:pPr>
      <w:r w:rsidRPr="00C14C38">
        <w:rPr>
          <w:rFonts w:ascii="Arial" w:eastAsia="Arial" w:hAnsi="Arial" w:cs="Arial"/>
          <w:b/>
          <w:color w:val="auto"/>
          <w:sz w:val="24"/>
          <w:szCs w:val="24"/>
        </w:rPr>
        <w:t xml:space="preserve">Model declaració d’absència de conflicte d’interès de les persones participants en el procediment de preparació i tramitació de l’expedient de contractació </w:t>
      </w:r>
    </w:p>
    <w:p w:rsidR="00360DD2" w:rsidRDefault="00360DD2" w:rsidP="0071133D">
      <w:pPr>
        <w:spacing w:after="98" w:line="271" w:lineRule="auto"/>
        <w:ind w:left="-2" w:right="328" w:hanging="10"/>
        <w:jc w:val="both"/>
        <w:rPr>
          <w:rFonts w:ascii="Arial" w:eastAsia="Arial" w:hAnsi="Arial" w:cs="Arial"/>
          <w:b/>
          <w:color w:val="auto"/>
        </w:rPr>
      </w:pPr>
    </w:p>
    <w:p w:rsidR="009958D8" w:rsidRPr="0091213F" w:rsidRDefault="009958D8" w:rsidP="0071133D">
      <w:pPr>
        <w:spacing w:after="98" w:line="271" w:lineRule="auto"/>
        <w:ind w:left="-2" w:right="328" w:hanging="10"/>
        <w:jc w:val="both"/>
        <w:rPr>
          <w:color w:val="auto"/>
        </w:rPr>
      </w:pPr>
      <w:r w:rsidRPr="0091213F">
        <w:rPr>
          <w:rFonts w:ascii="Arial" w:eastAsia="Arial" w:hAnsi="Arial" w:cs="Arial"/>
          <w:color w:val="auto"/>
        </w:rPr>
        <w:t xml:space="preserve">Expedient: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Contracte: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Òrgan de contractació: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Amb l’objecte de garantir la imparcialitat en el procediment de contractació indicat, la persona signatària, com a participant en el procés de preparació i tramitació de l’expedient, declara: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Primer. Que coneix la informació següent: </w:t>
      </w:r>
    </w:p>
    <w:p w:rsidR="009958D8" w:rsidRPr="0091213F" w:rsidRDefault="009958D8" w:rsidP="00376CA0">
      <w:pPr>
        <w:numPr>
          <w:ilvl w:val="0"/>
          <w:numId w:val="8"/>
        </w:numPr>
        <w:spacing w:after="203" w:line="271" w:lineRule="auto"/>
        <w:ind w:right="11" w:hanging="247"/>
        <w:jc w:val="both"/>
        <w:rPr>
          <w:color w:val="auto"/>
        </w:rPr>
      </w:pPr>
      <w:r w:rsidRPr="0091213F">
        <w:rPr>
          <w:rFonts w:ascii="Arial" w:eastAsia="Arial" w:hAnsi="Arial" w:cs="Arial"/>
          <w:color w:val="auto"/>
        </w:rPr>
        <w:t xml:space="preserve">L’article 61.3, “Conflicte d'interessos”, del Reglament (UE, Euratom) 2018/1046 del Parlament Europeu i del Consell, de 18 de juliol, (Reglament financer de la UE) estableix que “existirà conflicte d'interessos quan l'exercici imparcial i objectiu de les funcions es vegi compromès per raons familiars, afectives, d'afinitat política o nacional, d'interès econòmic o per qualsevol motiu directe o indirecte d'interès personal”. </w:t>
      </w:r>
    </w:p>
    <w:p w:rsidR="009958D8" w:rsidRPr="001E5183" w:rsidRDefault="009958D8" w:rsidP="00376CA0">
      <w:pPr>
        <w:numPr>
          <w:ilvl w:val="0"/>
          <w:numId w:val="8"/>
        </w:numPr>
        <w:spacing w:after="203" w:line="271" w:lineRule="auto"/>
        <w:ind w:right="11" w:hanging="247"/>
        <w:jc w:val="both"/>
        <w:rPr>
          <w:color w:val="auto"/>
        </w:rPr>
      </w:pPr>
      <w:r w:rsidRPr="0091213F">
        <w:rPr>
          <w:rFonts w:ascii="Arial" w:eastAsia="Arial" w:hAnsi="Arial" w:cs="Arial"/>
          <w:color w:val="auto"/>
        </w:rPr>
        <w:t xml:space="preserve">L’article 64, “Lluita contra la corrupció i la prevenció dels conflictes d'interessos”, de la Llei 9/2017, de 8 de novembre, de contractes del sector públic, per la qual es transposen a l’ordenament jurídic espanyol les directives del Parlament Europeu i del Consell 2014/23/UE i 2014/24/UE, de 26 de febrer, defineix el conflicte d’interessos com “qualsevol situació en la qual el personal al servei de l’òrgan de contractació que a més participi en el desenvolupament del procediment de licitació o pugui influir en el resultat d’aquest tingui directament o indirectament un interès financer, econòmic o personal que pugui semblar que compromet la seva imparcialitat i independència en el context del procediment de licitació”. </w:t>
      </w:r>
    </w:p>
    <w:p w:rsidR="001E5183" w:rsidRDefault="001E5183" w:rsidP="001E5183">
      <w:pPr>
        <w:spacing w:after="203" w:line="271" w:lineRule="auto"/>
        <w:ind w:right="11"/>
        <w:jc w:val="both"/>
        <w:rPr>
          <w:rFonts w:ascii="Arial" w:eastAsia="Arial" w:hAnsi="Arial" w:cs="Arial"/>
          <w:color w:val="auto"/>
        </w:rPr>
      </w:pPr>
    </w:p>
    <w:p w:rsidR="001E5183" w:rsidRDefault="001E5183" w:rsidP="001E5183">
      <w:pPr>
        <w:spacing w:after="203" w:line="271" w:lineRule="auto"/>
        <w:ind w:right="11"/>
        <w:jc w:val="both"/>
        <w:rPr>
          <w:rFonts w:ascii="Arial" w:eastAsia="Arial" w:hAnsi="Arial" w:cs="Arial"/>
          <w:color w:val="auto"/>
        </w:rPr>
      </w:pPr>
    </w:p>
    <w:p w:rsidR="001E5183" w:rsidRPr="0091213F" w:rsidRDefault="001E5183" w:rsidP="001E5183">
      <w:pPr>
        <w:spacing w:after="203" w:line="271" w:lineRule="auto"/>
        <w:ind w:right="11"/>
        <w:jc w:val="both"/>
        <w:rPr>
          <w:color w:val="auto"/>
        </w:rPr>
      </w:pPr>
    </w:p>
    <w:p w:rsidR="009958D8" w:rsidRPr="00360DD2" w:rsidRDefault="009958D8" w:rsidP="00376CA0">
      <w:pPr>
        <w:numPr>
          <w:ilvl w:val="0"/>
          <w:numId w:val="8"/>
        </w:numPr>
        <w:spacing w:after="203" w:line="271" w:lineRule="auto"/>
        <w:ind w:right="11" w:hanging="247"/>
        <w:jc w:val="both"/>
        <w:rPr>
          <w:color w:val="auto"/>
        </w:rPr>
      </w:pPr>
      <w:r w:rsidRPr="0091213F">
        <w:rPr>
          <w:rFonts w:ascii="Arial" w:eastAsia="Arial" w:hAnsi="Arial" w:cs="Arial"/>
          <w:color w:val="auto"/>
        </w:rPr>
        <w:t xml:space="preserve">L’apartat 3 de la disposició addicional cent dotzena de la Llei 31/2022, de 23 de desembre, de pressupostos generals de l’Estat per al 2023, estableix que “L’anàlisi sistemàtica i automatitzada del risc de conflicte d’interès resulta aplicable als empleats públics i a la resta de personal al servei d’entitats decisores, executores i instrumentals que participen, de forma individual o mitjançant la seva pertinença a òrgans col·legiats, en els procediments descrits d’adjudicació de contractes o de concessió de subvencions”. </w:t>
      </w:r>
    </w:p>
    <w:p w:rsidR="009958D8" w:rsidRPr="0091213F" w:rsidRDefault="009958D8" w:rsidP="00376CA0">
      <w:pPr>
        <w:numPr>
          <w:ilvl w:val="0"/>
          <w:numId w:val="8"/>
        </w:numPr>
        <w:spacing w:after="203" w:line="271" w:lineRule="auto"/>
        <w:ind w:right="11" w:hanging="247"/>
        <w:jc w:val="both"/>
        <w:rPr>
          <w:color w:val="auto"/>
        </w:rPr>
      </w:pPr>
      <w:r w:rsidRPr="0091213F">
        <w:rPr>
          <w:rFonts w:ascii="Arial" w:eastAsia="Arial" w:hAnsi="Arial" w:cs="Arial"/>
          <w:color w:val="auto"/>
        </w:rPr>
        <w:t xml:space="preserve">L’apartat 4 de la disposició addicional cent dotzena, citada, estableix: </w:t>
      </w:r>
    </w:p>
    <w:p w:rsidR="009958D8" w:rsidRPr="00360DD2" w:rsidRDefault="009958D8" w:rsidP="00376CA0">
      <w:pPr>
        <w:numPr>
          <w:ilvl w:val="0"/>
          <w:numId w:val="9"/>
        </w:numPr>
        <w:spacing w:after="203" w:line="271" w:lineRule="auto"/>
        <w:ind w:right="11" w:hanging="10"/>
        <w:jc w:val="both"/>
        <w:rPr>
          <w:color w:val="auto"/>
        </w:rPr>
      </w:pPr>
      <w:r w:rsidRPr="00360DD2">
        <w:rPr>
          <w:rFonts w:ascii="Arial" w:eastAsia="Arial" w:hAnsi="Arial" w:cs="Arial"/>
          <w:color w:val="auto"/>
        </w:rPr>
        <w:t xml:space="preserve">“A través de l’eina informàtica s’analitzaran les possibles relacions familiars o vinculacions societàries, directes o indirectes, en les </w:t>
      </w:r>
      <w:r w:rsidR="00360DD2" w:rsidRPr="00360DD2">
        <w:rPr>
          <w:rFonts w:ascii="Arial" w:eastAsia="Arial" w:hAnsi="Arial" w:cs="Arial"/>
          <w:color w:val="auto"/>
        </w:rPr>
        <w:t xml:space="preserve">quals es pugui donar un interès </w:t>
      </w:r>
      <w:r w:rsidRPr="00360DD2">
        <w:rPr>
          <w:rFonts w:ascii="Arial" w:eastAsia="Arial" w:hAnsi="Arial" w:cs="Arial"/>
          <w:color w:val="auto"/>
        </w:rPr>
        <w:t xml:space="preserve">personal o econòmic susceptible de provocar un conflicte d’interès, entre les persones a les quals es refereix l’apartat anterior i els participants en cada procediment”. </w:t>
      </w:r>
    </w:p>
    <w:p w:rsidR="009958D8" w:rsidRPr="0091213F" w:rsidRDefault="009958D8" w:rsidP="00376CA0">
      <w:pPr>
        <w:numPr>
          <w:ilvl w:val="0"/>
          <w:numId w:val="9"/>
        </w:numPr>
        <w:spacing w:after="4" w:line="271" w:lineRule="auto"/>
        <w:ind w:right="11" w:hanging="10"/>
        <w:jc w:val="both"/>
        <w:rPr>
          <w:color w:val="auto"/>
        </w:rPr>
      </w:pPr>
      <w:r w:rsidRPr="0091213F">
        <w:rPr>
          <w:rFonts w:ascii="Arial" w:eastAsia="Arial" w:hAnsi="Arial" w:cs="Arial"/>
          <w:color w:val="auto"/>
        </w:rPr>
        <w:t xml:space="preserve">“Per a la identificació de les relacions o vinculacions l’eina contindrà, entre altres, les dades de titularitat real de les persones jurídiques a les quals es refereix l’article 22.2.d.iii) del </w:t>
      </w:r>
    </w:p>
    <w:p w:rsidR="009958D8" w:rsidRPr="0091213F" w:rsidRDefault="009958D8" w:rsidP="0071133D">
      <w:pPr>
        <w:spacing w:after="234" w:line="271" w:lineRule="auto"/>
        <w:ind w:left="-1" w:right="11" w:hanging="10"/>
        <w:jc w:val="both"/>
        <w:rPr>
          <w:color w:val="auto"/>
        </w:rPr>
      </w:pPr>
      <w:r w:rsidRPr="0091213F">
        <w:rPr>
          <w:rFonts w:ascii="Arial" w:eastAsia="Arial" w:hAnsi="Arial" w:cs="Arial"/>
          <w:color w:val="auto"/>
        </w:rPr>
        <w:t>Reglament (UE) 241/2021, de 12 de febrer, que consten en les bases de dades de l’Agència Estatal de l’Administració Tributària i les obtingudes a través dels convenis subscrits amb els col·legis de notaris i registradors”.</w:t>
      </w:r>
      <w:r w:rsidRPr="0091213F">
        <w:rPr>
          <w:rFonts w:ascii="Arial" w:eastAsia="Arial" w:hAnsi="Arial" w:cs="Arial"/>
          <w:color w:val="auto"/>
          <w:vertAlign w:val="superscript"/>
        </w:rPr>
        <w:footnoteReference w:id="2"/>
      </w:r>
      <w:r w:rsidRPr="0091213F">
        <w:rPr>
          <w:rFonts w:ascii="Arial" w:eastAsia="Arial" w:hAnsi="Arial" w:cs="Arial"/>
          <w:color w:val="auto"/>
        </w:rPr>
        <w:t xml:space="preserve">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5. L’article 23, “Abstenció”, de la Llei 40/2015, d’1 d’octubre, de règim jurídic del sector públic, estableix que s’han d’abstenir d’intervenir en el procediment “les autoritats i el personal al servei de les administracions en què es donin algunes de les circumstàncies assenyalades a l’apartat següent”, que són aquestes: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“a) Tenir interès personal en l’afer de què es tracti o en un altre en la resolució del qual pugui influir la d’aquell; ser administrador d’una societat o entitat interessada, o tenir una qüestió litigiosa pendent amb algun interessat. </w:t>
      </w:r>
    </w:p>
    <w:p w:rsidR="009958D8" w:rsidRPr="0091213F" w:rsidRDefault="009958D8" w:rsidP="00376CA0">
      <w:pPr>
        <w:numPr>
          <w:ilvl w:val="0"/>
          <w:numId w:val="10"/>
        </w:numPr>
        <w:spacing w:after="203" w:line="271" w:lineRule="auto"/>
        <w:ind w:right="11" w:hanging="259"/>
        <w:jc w:val="both"/>
        <w:rPr>
          <w:color w:val="auto"/>
        </w:rPr>
      </w:pPr>
      <w:r w:rsidRPr="0091213F">
        <w:rPr>
          <w:rFonts w:ascii="Arial" w:eastAsia="Arial" w:hAnsi="Arial" w:cs="Arial"/>
          <w:color w:val="auto"/>
        </w:rPr>
        <w:t xml:space="preserve">Tenir un vincle matrimonial o situació de fet assimilable i un parentiu de consanguinitat dins del quart grau o d’afinitat dins del segon amb qualsevol dels interessats, amb els administradors d’entitats o les societats interessades i també amb els assessors, representants legals o mandataris que intervinguin en el procediment, així com compartir despatx professional o estar associat amb aquests per a l’assessorament, la representació o el mandat. </w:t>
      </w:r>
    </w:p>
    <w:p w:rsidR="009958D8" w:rsidRPr="0091213F" w:rsidRDefault="009958D8" w:rsidP="00376CA0">
      <w:pPr>
        <w:numPr>
          <w:ilvl w:val="0"/>
          <w:numId w:val="10"/>
        </w:numPr>
        <w:spacing w:after="203" w:line="271" w:lineRule="auto"/>
        <w:ind w:right="11" w:hanging="259"/>
        <w:jc w:val="both"/>
        <w:rPr>
          <w:color w:val="auto"/>
        </w:rPr>
      </w:pPr>
      <w:r w:rsidRPr="0091213F">
        <w:rPr>
          <w:rFonts w:ascii="Arial" w:eastAsia="Arial" w:hAnsi="Arial" w:cs="Arial"/>
          <w:color w:val="auto"/>
        </w:rPr>
        <w:t xml:space="preserve">Tenir amistat íntima o enemistat manifesta amb alguna de les persones esmentades a l’apartat anterior. </w:t>
      </w:r>
    </w:p>
    <w:p w:rsidR="009958D8" w:rsidRPr="0091213F" w:rsidRDefault="009958D8" w:rsidP="00376CA0">
      <w:pPr>
        <w:numPr>
          <w:ilvl w:val="0"/>
          <w:numId w:val="10"/>
        </w:numPr>
        <w:spacing w:after="203" w:line="271" w:lineRule="auto"/>
        <w:ind w:right="11" w:hanging="259"/>
        <w:jc w:val="both"/>
        <w:rPr>
          <w:color w:val="auto"/>
        </w:rPr>
      </w:pPr>
      <w:r w:rsidRPr="0091213F">
        <w:rPr>
          <w:rFonts w:ascii="Arial" w:eastAsia="Arial" w:hAnsi="Arial" w:cs="Arial"/>
          <w:color w:val="auto"/>
        </w:rPr>
        <w:lastRenderedPageBreak/>
        <w:t xml:space="preserve">Haver intervingut com a pèrit o com a testimoni en el procediment de què es tracti. </w:t>
      </w:r>
    </w:p>
    <w:p w:rsidR="009958D8" w:rsidRPr="0091213F" w:rsidRDefault="009958D8" w:rsidP="00376CA0">
      <w:pPr>
        <w:numPr>
          <w:ilvl w:val="0"/>
          <w:numId w:val="10"/>
        </w:numPr>
        <w:spacing w:after="203" w:line="271" w:lineRule="auto"/>
        <w:ind w:right="11" w:hanging="259"/>
        <w:jc w:val="both"/>
        <w:rPr>
          <w:color w:val="auto"/>
        </w:rPr>
      </w:pPr>
      <w:r w:rsidRPr="0091213F">
        <w:rPr>
          <w:rFonts w:ascii="Arial" w:eastAsia="Arial" w:hAnsi="Arial" w:cs="Arial"/>
          <w:color w:val="auto"/>
        </w:rPr>
        <w:t xml:space="preserve">Tenir relació de servei amb una persona natural o jurídica interessada directament en l’afer, o haver-li prestat en els dos últims anys serveis professionals de qualsevol tipus i en qualsevol circumstància o lloc”. </w:t>
      </w:r>
    </w:p>
    <w:p w:rsidR="009958D8" w:rsidRPr="0091213F" w:rsidRDefault="009958D8" w:rsidP="0071133D">
      <w:pPr>
        <w:spacing w:after="203" w:line="271" w:lineRule="auto"/>
        <w:ind w:left="-1" w:right="11" w:hanging="10"/>
        <w:jc w:val="both"/>
        <w:rPr>
          <w:rFonts w:ascii="Arial" w:eastAsia="Arial" w:hAnsi="Arial" w:cs="Arial"/>
          <w:color w:val="auto"/>
        </w:rPr>
      </w:pPr>
      <w:r w:rsidRPr="0091213F">
        <w:rPr>
          <w:rFonts w:ascii="Arial" w:eastAsia="Arial" w:hAnsi="Arial" w:cs="Arial"/>
          <w:color w:val="auto"/>
        </w:rPr>
        <w:t xml:space="preserve">Segon. Que, en el moment de la signatura d’aquesta declaració i en vista de la informació que té en el seu poder, no es troba en cap situació que pugui qualificar-se de conflicte d’interès, en els termes previstos a l’apartat quart de la disposició addicional cent dotzena, que pugui afectar el procediment de licitació ni en els termes previstos a l’article 63.1 del Reglament financer de la UE, i que no es troba en cap causa d’abstenció de l’article 23.2 de la Llei 40/2015, d’1 d’octubre, de règim jurídic del sector públic. </w:t>
      </w:r>
    </w:p>
    <w:p w:rsidR="009958D8" w:rsidRDefault="009958D8" w:rsidP="0071133D">
      <w:pPr>
        <w:spacing w:after="203" w:line="271" w:lineRule="auto"/>
        <w:ind w:left="-1" w:right="11" w:hanging="10"/>
        <w:jc w:val="both"/>
        <w:rPr>
          <w:rFonts w:ascii="Arial" w:eastAsia="Arial" w:hAnsi="Arial" w:cs="Arial"/>
          <w:color w:val="auto"/>
        </w:rPr>
      </w:pPr>
    </w:p>
    <w:p w:rsidR="009958D8" w:rsidRPr="0091213F" w:rsidRDefault="009958D8" w:rsidP="0071133D">
      <w:pPr>
        <w:spacing w:after="203" w:line="271" w:lineRule="auto"/>
        <w:ind w:left="-1" w:right="11" w:hanging="10"/>
        <w:jc w:val="both"/>
        <w:rPr>
          <w:color w:val="auto"/>
        </w:rPr>
      </w:pPr>
    </w:p>
    <w:p w:rsidR="009958D8" w:rsidRPr="0091213F" w:rsidRDefault="009958D8" w:rsidP="0071133D">
      <w:pPr>
        <w:spacing w:after="203" w:line="271" w:lineRule="auto"/>
        <w:ind w:left="-1" w:right="97" w:hanging="10"/>
        <w:jc w:val="both"/>
        <w:rPr>
          <w:color w:val="auto"/>
        </w:rPr>
      </w:pPr>
      <w:r w:rsidRPr="0091213F">
        <w:rPr>
          <w:rFonts w:ascii="Arial" w:eastAsia="Arial" w:hAnsi="Arial" w:cs="Arial"/>
          <w:color w:val="auto"/>
        </w:rPr>
        <w:t xml:space="preserve">Tercer. Que es compromet a posar en coneixement de l’òrgan de contractació, sense dilació, qualsevol situació de conflicte d’interès que pugui conèixer i que pugui produir-se en qualsevol moment del procediment en curs. </w:t>
      </w:r>
    </w:p>
    <w:p w:rsidR="009958D8" w:rsidRPr="0091213F" w:rsidRDefault="009958D8" w:rsidP="0071133D">
      <w:pPr>
        <w:spacing w:after="608" w:line="271" w:lineRule="auto"/>
        <w:ind w:left="-1" w:right="11" w:hanging="10"/>
        <w:jc w:val="both"/>
        <w:rPr>
          <w:color w:val="auto"/>
        </w:rPr>
      </w:pPr>
      <w:r w:rsidRPr="0091213F">
        <w:rPr>
          <w:rFonts w:ascii="Arial" w:eastAsia="Arial" w:hAnsi="Arial" w:cs="Arial"/>
          <w:color w:val="auto"/>
        </w:rPr>
        <w:t xml:space="preserve">Quart. Que té coneixement que si es demostra que una declaració d’absència de conflicte d’interès és falsa, aquest fet comportarà les conseqüències disciplinàries, administratives o judicials que estableixi la normativa aplicable.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[Signatura electrònica, nom complet i DNI]</w:t>
      </w:r>
      <w:r w:rsidRPr="0091213F">
        <w:rPr>
          <w:rFonts w:ascii="Arial" w:eastAsia="Arial" w:hAnsi="Arial" w:cs="Arial"/>
          <w:b/>
          <w:color w:val="auto"/>
        </w:rPr>
        <w:t xml:space="preserve"> </w:t>
      </w:r>
    </w:p>
    <w:p w:rsidR="00360DD2" w:rsidRDefault="009958D8" w:rsidP="0071133D">
      <w:pPr>
        <w:spacing w:after="213" w:line="271" w:lineRule="auto"/>
        <w:jc w:val="both"/>
        <w:rPr>
          <w:rFonts w:ascii="Arial" w:eastAsia="Arial" w:hAnsi="Arial" w:cs="Arial"/>
          <w:color w:val="auto"/>
        </w:rPr>
      </w:pPr>
      <w:r w:rsidRPr="0091213F">
        <w:rPr>
          <w:rFonts w:ascii="Arial" w:eastAsia="Arial" w:hAnsi="Arial" w:cs="Arial"/>
          <w:color w:val="auto"/>
        </w:rPr>
        <w:t xml:space="preserve"> </w:t>
      </w:r>
    </w:p>
    <w:p w:rsidR="00360DD2" w:rsidRDefault="00360DD2">
      <w:pPr>
        <w:rPr>
          <w:rFonts w:ascii="Arial" w:eastAsia="Arial" w:hAnsi="Arial" w:cs="Arial"/>
          <w:color w:val="auto"/>
        </w:rPr>
      </w:pPr>
      <w:r>
        <w:rPr>
          <w:rFonts w:ascii="Arial" w:eastAsia="Arial" w:hAnsi="Arial" w:cs="Arial"/>
          <w:color w:val="auto"/>
        </w:rPr>
        <w:br w:type="page"/>
      </w:r>
    </w:p>
    <w:p w:rsidR="00386857" w:rsidRPr="0091213F" w:rsidRDefault="00386857" w:rsidP="0071133D">
      <w:pPr>
        <w:spacing w:after="213" w:line="271" w:lineRule="auto"/>
        <w:jc w:val="both"/>
        <w:rPr>
          <w:color w:val="auto"/>
        </w:rPr>
      </w:pPr>
    </w:p>
    <w:p w:rsidR="00360DD2" w:rsidRDefault="00360DD2" w:rsidP="0071133D">
      <w:pPr>
        <w:spacing w:after="98" w:line="271" w:lineRule="auto"/>
        <w:ind w:left="-2" w:right="183" w:hanging="10"/>
        <w:jc w:val="both"/>
        <w:rPr>
          <w:rFonts w:ascii="Arial" w:eastAsia="Arial" w:hAnsi="Arial" w:cs="Arial"/>
          <w:b/>
          <w:color w:val="auto"/>
        </w:rPr>
      </w:pPr>
    </w:p>
    <w:p w:rsidR="00360DD2" w:rsidRPr="00C14C38" w:rsidRDefault="009958D8" w:rsidP="00C14C38">
      <w:pPr>
        <w:pBdr>
          <w:top w:val="single" w:sz="4" w:space="1" w:color="auto"/>
          <w:left w:val="single" w:sz="4" w:space="4" w:color="auto"/>
          <w:bottom w:val="single" w:sz="4" w:space="1" w:color="auto"/>
          <w:right w:val="single" w:sz="4" w:space="4" w:color="auto"/>
        </w:pBdr>
        <w:spacing w:after="98" w:line="271" w:lineRule="auto"/>
        <w:ind w:left="-2" w:right="183" w:hanging="10"/>
        <w:jc w:val="both"/>
        <w:rPr>
          <w:rFonts w:ascii="Arial" w:eastAsia="Arial" w:hAnsi="Arial" w:cs="Arial"/>
          <w:b/>
          <w:color w:val="auto"/>
          <w:sz w:val="24"/>
          <w:szCs w:val="24"/>
        </w:rPr>
      </w:pPr>
      <w:r w:rsidRPr="00C14C38">
        <w:rPr>
          <w:rFonts w:ascii="Arial" w:eastAsia="Arial" w:hAnsi="Arial" w:cs="Arial"/>
          <w:b/>
          <w:color w:val="auto"/>
          <w:sz w:val="24"/>
          <w:szCs w:val="24"/>
        </w:rPr>
        <w:t xml:space="preserve">Model de declaració d’absència de conflictes d’interès per a l’empresa contractista i/o subcontractista </w:t>
      </w:r>
    </w:p>
    <w:p w:rsidR="00360DD2" w:rsidRDefault="00360DD2" w:rsidP="0071133D">
      <w:pPr>
        <w:spacing w:after="98" w:line="271" w:lineRule="auto"/>
        <w:ind w:left="-2" w:right="183" w:hanging="10"/>
        <w:jc w:val="both"/>
        <w:rPr>
          <w:rFonts w:ascii="Arial" w:eastAsia="Arial" w:hAnsi="Arial" w:cs="Arial"/>
          <w:b/>
          <w:color w:val="auto"/>
        </w:rPr>
      </w:pPr>
    </w:p>
    <w:p w:rsidR="009958D8" w:rsidRPr="0091213F" w:rsidRDefault="009958D8" w:rsidP="0071133D">
      <w:pPr>
        <w:spacing w:after="98" w:line="271" w:lineRule="auto"/>
        <w:ind w:left="-2" w:right="183" w:hanging="10"/>
        <w:jc w:val="both"/>
        <w:rPr>
          <w:color w:val="auto"/>
        </w:rPr>
      </w:pPr>
      <w:r w:rsidRPr="0091213F">
        <w:rPr>
          <w:rFonts w:ascii="Arial" w:eastAsia="Arial" w:hAnsi="Arial" w:cs="Arial"/>
          <w:color w:val="auto"/>
        </w:rPr>
        <w:t xml:space="preserve">Expedient: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Contracte: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Òrgan de contractació: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b/>
          <w:color w:val="auto"/>
        </w:rPr>
        <w:t>[Nom i cognoms]</w:t>
      </w:r>
      <w:r w:rsidRPr="0091213F">
        <w:rPr>
          <w:rFonts w:ascii="Arial" w:eastAsia="Arial" w:hAnsi="Arial" w:cs="Arial"/>
          <w:color w:val="auto"/>
        </w:rPr>
        <w:t xml:space="preserve">, amb DNI </w:t>
      </w:r>
      <w:r w:rsidRPr="0091213F">
        <w:rPr>
          <w:rFonts w:ascii="Arial" w:eastAsia="Arial" w:hAnsi="Arial" w:cs="Arial"/>
          <w:b/>
          <w:color w:val="auto"/>
        </w:rPr>
        <w:t>[núm. DNI]</w:t>
      </w:r>
      <w:r w:rsidRPr="0091213F">
        <w:rPr>
          <w:rFonts w:ascii="Arial" w:eastAsia="Arial" w:hAnsi="Arial" w:cs="Arial"/>
          <w:color w:val="auto"/>
        </w:rPr>
        <w:t xml:space="preserve">, en nom propi / com a </w:t>
      </w:r>
      <w:r w:rsidRPr="0091213F">
        <w:rPr>
          <w:rFonts w:ascii="Arial" w:eastAsia="Arial" w:hAnsi="Arial" w:cs="Arial"/>
          <w:b/>
          <w:color w:val="auto"/>
        </w:rPr>
        <w:t>[condició en què declara]</w:t>
      </w:r>
      <w:r w:rsidRPr="0091213F">
        <w:rPr>
          <w:rFonts w:ascii="Arial" w:eastAsia="Arial" w:hAnsi="Arial" w:cs="Arial"/>
          <w:color w:val="auto"/>
        </w:rPr>
        <w:t xml:space="preserve"> de </w:t>
      </w:r>
      <w:r w:rsidRPr="0091213F">
        <w:rPr>
          <w:rFonts w:ascii="Arial" w:eastAsia="Arial" w:hAnsi="Arial" w:cs="Arial"/>
          <w:b/>
          <w:color w:val="auto"/>
        </w:rPr>
        <w:t>[nom entitat]</w:t>
      </w:r>
      <w:r w:rsidRPr="0091213F">
        <w:rPr>
          <w:rFonts w:ascii="Arial" w:eastAsia="Arial" w:hAnsi="Arial" w:cs="Arial"/>
          <w:color w:val="auto"/>
        </w:rPr>
        <w:t xml:space="preserve">, amb NIF </w:t>
      </w:r>
      <w:r w:rsidRPr="0091213F">
        <w:rPr>
          <w:rFonts w:ascii="Arial" w:eastAsia="Arial" w:hAnsi="Arial" w:cs="Arial"/>
          <w:b/>
          <w:color w:val="auto"/>
        </w:rPr>
        <w:t>[NIF entitat]</w:t>
      </w:r>
      <w:r w:rsidRPr="0091213F">
        <w:rPr>
          <w:rFonts w:ascii="Arial" w:eastAsia="Arial" w:hAnsi="Arial" w:cs="Arial"/>
          <w:color w:val="auto"/>
        </w:rPr>
        <w:t xml:space="preserve">, amb el poder suficient que consta acreditat en el procediment de contractació indicat,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DECLARO: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Primer. Que conec plenament els plecs que regeixen el contracte indicat, així com la normativa que li és aplicable, i que tinc coneixement que l’article 61.3, “Conflicte d’interessos”, del Reglament (UE, Euroatom) 2018/1046 del Parlament Europeu i del Consell, de 18 de juliol (Reglament financer de la UE) estableix que hi ha conflicte d’interessos quan l’exercici imparcial i objectiu de les funcions es vegi compromès per raons familiars, afectives, d’afinitat política o nacional, d’interès econòmic o per qualsevol motiu directe o indirecte d’interès personal.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Segon. Que conec l’article 64, “Lluita contra la corrupció i la prevenció dels conflictes d’interessos”, de la Llei 9/2017, de 8 de novembre, de contractes del sector públic, que defineix el conflicte d’interessos com “qualsevol situació en què el personal al servei de l’òrgan de contractació que a més participi en el desenvolupament del procediment de licitació o pugui influir en el seu resultat, tingui directament o indirectament un interès financer, econòmic o personal que pugui semblar que compromet la seva imparcialitat i independència en el context del procediment de licitació ”.  </w:t>
      </w:r>
    </w:p>
    <w:p w:rsidR="009958D8" w:rsidRPr="0091213F" w:rsidRDefault="009958D8" w:rsidP="0071133D">
      <w:pPr>
        <w:spacing w:after="203" w:line="271" w:lineRule="auto"/>
        <w:ind w:left="-1" w:right="11" w:hanging="10"/>
        <w:jc w:val="both"/>
        <w:rPr>
          <w:rFonts w:ascii="Arial" w:eastAsia="Arial" w:hAnsi="Arial" w:cs="Arial"/>
          <w:color w:val="auto"/>
        </w:rPr>
      </w:pPr>
      <w:r w:rsidRPr="0091213F">
        <w:rPr>
          <w:rFonts w:ascii="Arial" w:eastAsia="Arial" w:hAnsi="Arial" w:cs="Arial"/>
          <w:color w:val="auto"/>
        </w:rPr>
        <w:t xml:space="preserve">Tercer. </w:t>
      </w:r>
      <w:r w:rsidRPr="0091213F">
        <w:rPr>
          <w:rFonts w:ascii="Arial" w:eastAsia="Arial" w:hAnsi="Arial" w:cs="Arial"/>
          <w:b/>
          <w:color w:val="auto"/>
        </w:rPr>
        <w:t>Que ni la meva persona ni, si és el cas, la persona jurídica a la qual represento es troba</w:t>
      </w:r>
      <w:r w:rsidRPr="0091213F">
        <w:rPr>
          <w:rFonts w:ascii="Arial" w:eastAsia="Arial" w:hAnsi="Arial" w:cs="Arial"/>
          <w:color w:val="auto"/>
        </w:rPr>
        <w:t xml:space="preserve"> </w:t>
      </w:r>
      <w:r w:rsidRPr="0091213F">
        <w:rPr>
          <w:rFonts w:ascii="Arial" w:eastAsia="Arial" w:hAnsi="Arial" w:cs="Arial"/>
          <w:b/>
          <w:color w:val="auto"/>
        </w:rPr>
        <w:t>en cap situació que pugui comprometre el compliment de les obligacions</w:t>
      </w:r>
      <w:r w:rsidRPr="0091213F">
        <w:rPr>
          <w:rFonts w:ascii="Arial" w:eastAsia="Arial" w:hAnsi="Arial" w:cs="Arial"/>
          <w:color w:val="auto"/>
        </w:rPr>
        <w:t xml:space="preserve"> exigibles per la participació en el procediment de contractació, ni que pugui comprometre el compliment d’aquestes obligacions en cas de resultar adjudicatària.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Quart. </w:t>
      </w:r>
      <w:r w:rsidRPr="0091213F">
        <w:rPr>
          <w:rFonts w:ascii="Arial" w:eastAsia="Arial" w:hAnsi="Arial" w:cs="Arial"/>
          <w:b/>
          <w:color w:val="auto"/>
        </w:rPr>
        <w:t xml:space="preserve">Que ni la meva persona ni, si és el cas, la persona jurídica a la qual represento es troba </w:t>
      </w:r>
      <w:r w:rsidRPr="0091213F">
        <w:rPr>
          <w:rFonts w:ascii="Arial" w:eastAsia="Arial" w:hAnsi="Arial" w:cs="Arial"/>
          <w:color w:val="auto"/>
        </w:rPr>
        <w:t xml:space="preserve">en una situació de conflicte d'interès, d’acord amb la definició de l'article 61 del Reglament Financer de la UE que pugui dificultar o comprometre de cap manera el compliment de les obligacions esmentades a l'apartat anterior. </w:t>
      </w:r>
    </w:p>
    <w:p w:rsidR="009958D8" w:rsidRDefault="009958D8" w:rsidP="0071133D">
      <w:pPr>
        <w:spacing w:after="200" w:line="271" w:lineRule="auto"/>
        <w:ind w:left="-2" w:hanging="10"/>
        <w:jc w:val="both"/>
        <w:rPr>
          <w:rFonts w:ascii="Arial" w:eastAsia="Arial" w:hAnsi="Arial" w:cs="Arial"/>
          <w:color w:val="auto"/>
        </w:rPr>
      </w:pPr>
      <w:r w:rsidRPr="0091213F">
        <w:rPr>
          <w:rFonts w:ascii="Arial" w:eastAsia="Arial" w:hAnsi="Arial" w:cs="Arial"/>
          <w:color w:val="auto"/>
        </w:rPr>
        <w:lastRenderedPageBreak/>
        <w:t xml:space="preserve">Cinquè. </w:t>
      </w:r>
      <w:r w:rsidRPr="0091213F">
        <w:rPr>
          <w:rFonts w:ascii="Arial" w:eastAsia="Arial" w:hAnsi="Arial" w:cs="Arial"/>
          <w:b/>
          <w:color w:val="auto"/>
        </w:rPr>
        <w:t xml:space="preserve">Que els administradors, els representants i la resta de persones amb capacitat de presa de decisions o control </w:t>
      </w:r>
      <w:r w:rsidRPr="0091213F">
        <w:rPr>
          <w:rFonts w:ascii="Arial" w:eastAsia="Arial" w:hAnsi="Arial" w:cs="Arial"/>
          <w:color w:val="auto"/>
        </w:rPr>
        <w:t xml:space="preserve">sobre </w:t>
      </w:r>
      <w:r w:rsidRPr="0091213F">
        <w:rPr>
          <w:rFonts w:ascii="Arial" w:eastAsia="Arial" w:hAnsi="Arial" w:cs="Arial"/>
          <w:b/>
          <w:color w:val="auto"/>
        </w:rPr>
        <w:t>[persona jurídica]</w:t>
      </w:r>
      <w:r w:rsidRPr="0091213F">
        <w:rPr>
          <w:rFonts w:ascii="Arial" w:eastAsia="Arial" w:hAnsi="Arial" w:cs="Arial"/>
          <w:color w:val="auto"/>
        </w:rPr>
        <w:t xml:space="preserve"> no es troben en la situació de conflicte definida a l'apartat quart.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Sisè. Que em comprometo a posar en coneixement de l’òrgan de contractació, sense dilació, qualsevol situació de conflicte d’interès que comprometi o pugui comprometre el compliment de les obligacions esmentades.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Setè. Que he subministrat informació exacta, veraç i completa en el marc del d’aquest expedient, i que tinc coneixement que la falsedat de la present declaració i la informació subministrada comporta les conseqüències contractuals, administratives o judicials que estableixi la normativa d'aplicació i la documentació contractual. </w:t>
      </w:r>
    </w:p>
    <w:p w:rsidR="009958D8" w:rsidRPr="0091213F" w:rsidRDefault="009958D8" w:rsidP="0071133D">
      <w:pPr>
        <w:spacing w:after="203" w:line="271" w:lineRule="auto"/>
        <w:ind w:left="-1" w:right="11" w:hanging="10"/>
        <w:jc w:val="both"/>
        <w:rPr>
          <w:color w:val="auto"/>
        </w:rPr>
      </w:pPr>
      <w:r w:rsidRPr="0091213F">
        <w:rPr>
          <w:rFonts w:ascii="Arial" w:eastAsia="Arial" w:hAnsi="Arial" w:cs="Arial"/>
          <w:color w:val="auto"/>
        </w:rPr>
        <w:t xml:space="preserve">[Signatura]  </w:t>
      </w:r>
    </w:p>
    <w:p w:rsidR="009958D8" w:rsidRDefault="009958D8" w:rsidP="0071133D">
      <w:pPr>
        <w:spacing w:line="271" w:lineRule="auto"/>
        <w:jc w:val="both"/>
        <w:rPr>
          <w:rFonts w:ascii="Arial" w:eastAsia="Arial" w:hAnsi="Arial" w:cs="Arial"/>
          <w:color w:val="auto"/>
        </w:rPr>
      </w:pPr>
      <w:r w:rsidRPr="0091213F">
        <w:rPr>
          <w:rFonts w:ascii="Arial" w:eastAsia="Arial" w:hAnsi="Arial" w:cs="Arial"/>
          <w:color w:val="auto"/>
        </w:rPr>
        <w:br w:type="page"/>
      </w:r>
    </w:p>
    <w:p w:rsidR="00360DD2" w:rsidRPr="00EC6AD9" w:rsidRDefault="00EC6AD9" w:rsidP="00360DD2">
      <w:pPr>
        <w:pStyle w:val="Ttol1"/>
        <w:numPr>
          <w:ilvl w:val="0"/>
          <w:numId w:val="0"/>
        </w:numPr>
        <w:spacing w:line="271" w:lineRule="auto"/>
        <w:ind w:left="-5"/>
        <w:jc w:val="both"/>
        <w:rPr>
          <w:sz w:val="24"/>
          <w:szCs w:val="24"/>
        </w:rPr>
      </w:pPr>
      <w:bookmarkStart w:id="9" w:name="_Toc149499533"/>
      <w:r w:rsidRPr="00EC6AD9">
        <w:rPr>
          <w:sz w:val="24"/>
          <w:szCs w:val="24"/>
        </w:rPr>
        <w:lastRenderedPageBreak/>
        <w:t xml:space="preserve">ANNEX 10. </w:t>
      </w:r>
      <w:bookmarkStart w:id="10" w:name="_Toc43881"/>
      <w:r w:rsidRPr="00EC6AD9">
        <w:rPr>
          <w:sz w:val="24"/>
          <w:szCs w:val="24"/>
        </w:rPr>
        <w:t xml:space="preserve"> MODEL DE DECLARACIÓ DE CESSIÓ I TRACTAMENT DE DADES EN RELACIÓ AMB L'EXECUCIÓ D'ACTUACIONS DEL PLA DE RECUPERACIÓ, TRANSFORMACIÓ I RESILIÈNCIA (PRTR)</w:t>
      </w:r>
      <w:r w:rsidR="009958D8" w:rsidRPr="00EC6AD9">
        <w:rPr>
          <w:sz w:val="24"/>
          <w:szCs w:val="24"/>
          <w:vertAlign w:val="superscript"/>
        </w:rPr>
        <w:footnoteReference w:id="3"/>
      </w:r>
      <w:bookmarkEnd w:id="9"/>
      <w:r w:rsidRPr="00EC6AD9">
        <w:rPr>
          <w:sz w:val="24"/>
          <w:szCs w:val="24"/>
        </w:rPr>
        <w:t xml:space="preserve"> </w:t>
      </w:r>
      <w:bookmarkEnd w:id="10"/>
    </w:p>
    <w:p w:rsidR="00C14C38" w:rsidRDefault="00C14C38" w:rsidP="0071133D">
      <w:pPr>
        <w:spacing w:after="204" w:line="271" w:lineRule="auto"/>
        <w:ind w:left="-1" w:hanging="10"/>
        <w:jc w:val="both"/>
        <w:rPr>
          <w:rFonts w:ascii="Arial" w:eastAsia="Arial" w:hAnsi="Arial" w:cs="Arial"/>
        </w:rPr>
      </w:pPr>
    </w:p>
    <w:p w:rsidR="00386857" w:rsidRDefault="009958D8" w:rsidP="0071133D">
      <w:pPr>
        <w:spacing w:after="204" w:line="271" w:lineRule="auto"/>
        <w:ind w:left="-1" w:hanging="10"/>
        <w:jc w:val="both"/>
        <w:rPr>
          <w:rFonts w:ascii="Arial" w:eastAsia="Arial" w:hAnsi="Arial" w:cs="Arial"/>
        </w:rPr>
      </w:pPr>
      <w:r>
        <w:rPr>
          <w:rFonts w:ascii="Arial" w:eastAsia="Arial" w:hAnsi="Arial" w:cs="Arial"/>
        </w:rPr>
        <w:t>Jo, el sotasignat/ada, [</w:t>
      </w:r>
      <w:r>
        <w:rPr>
          <w:rFonts w:ascii="Arial" w:eastAsia="Arial" w:hAnsi="Arial" w:cs="Arial"/>
          <w:b/>
        </w:rPr>
        <w:t>Nom i cognoms]</w:t>
      </w:r>
      <w:r>
        <w:rPr>
          <w:rFonts w:ascii="Arial" w:eastAsia="Arial" w:hAnsi="Arial" w:cs="Arial"/>
        </w:rPr>
        <w:t xml:space="preserve">, amb DNI </w:t>
      </w:r>
      <w:r>
        <w:rPr>
          <w:rFonts w:ascii="Arial" w:eastAsia="Arial" w:hAnsi="Arial" w:cs="Arial"/>
          <w:b/>
        </w:rPr>
        <w:t>[núm. DNI]</w:t>
      </w:r>
      <w:r>
        <w:rPr>
          <w:rFonts w:ascii="Arial" w:eastAsia="Arial" w:hAnsi="Arial" w:cs="Arial"/>
        </w:rPr>
        <w:t xml:space="preserve">, com a conseller/a delegat/ada o gerent de l’entitat </w:t>
      </w:r>
      <w:r>
        <w:rPr>
          <w:rFonts w:ascii="Arial" w:eastAsia="Arial" w:hAnsi="Arial" w:cs="Arial"/>
          <w:b/>
        </w:rPr>
        <w:t>[nom entitat]</w:t>
      </w:r>
      <w:r>
        <w:rPr>
          <w:rFonts w:ascii="Arial" w:eastAsia="Arial" w:hAnsi="Arial" w:cs="Arial"/>
        </w:rPr>
        <w:t xml:space="preserve">, amb NIF </w:t>
      </w:r>
      <w:r>
        <w:rPr>
          <w:rFonts w:ascii="Arial" w:eastAsia="Arial" w:hAnsi="Arial" w:cs="Arial"/>
          <w:b/>
        </w:rPr>
        <w:t xml:space="preserve">[NIF entitat] </w:t>
      </w:r>
      <w:r>
        <w:rPr>
          <w:rFonts w:ascii="Arial" w:eastAsia="Arial" w:hAnsi="Arial" w:cs="Arial"/>
        </w:rPr>
        <w:t xml:space="preserve">i amb domicili fiscal a </w:t>
      </w:r>
      <w:r>
        <w:rPr>
          <w:rFonts w:ascii="Arial" w:eastAsia="Arial" w:hAnsi="Arial" w:cs="Arial"/>
          <w:b/>
        </w:rPr>
        <w:t>[domicili entitat]</w:t>
      </w:r>
      <w:r>
        <w:rPr>
          <w:rFonts w:ascii="Arial" w:eastAsia="Arial" w:hAnsi="Arial" w:cs="Arial"/>
        </w:rPr>
        <w:t xml:space="preserve">, beneficiària d'ajudes finançades amb recursos provinents del PRTR / que participa com a contractista/subcontractista en el desenvolupament d'actuacions necessàries per a la consecució dels objectius definits al component ......, “………………………”, declaro que conec la normativa que és aplicable, en particular els apartats següents de l'article 22 del Reglament (UE) 2021/241 del Parlament Europeu i del Consell, de 12 de febrer de 2021, pel qual s'estableix el Mecanisme de Recuperació i Resiliència: </w:t>
      </w:r>
    </w:p>
    <w:p w:rsidR="009958D8" w:rsidRPr="00386857" w:rsidRDefault="009958D8" w:rsidP="0071133D">
      <w:pPr>
        <w:spacing w:after="204" w:line="271" w:lineRule="auto"/>
        <w:ind w:left="-1" w:hanging="10"/>
        <w:jc w:val="both"/>
        <w:rPr>
          <w:rFonts w:ascii="Arial" w:eastAsia="Arial" w:hAnsi="Arial" w:cs="Arial"/>
        </w:rPr>
      </w:pPr>
      <w:r>
        <w:rPr>
          <w:rFonts w:ascii="Arial" w:eastAsia="Arial" w:hAnsi="Arial" w:cs="Arial"/>
        </w:rPr>
        <w:t xml:space="preserve">La lletra d) de l'apartat 2: “obtenir, als efectes d'auditoria i control de l'ús de fons en relació amb les mesures destinades a l'execució de reformes i projectes d'inversió en el marc del pla de recuperació i resiliència, en un format electrònic que permeti fer cerques i en una base de dades única, les categories harmonitzades de dades següents: </w:t>
      </w:r>
    </w:p>
    <w:p w:rsidR="009958D8" w:rsidRPr="00C14C38" w:rsidRDefault="009958D8" w:rsidP="00376CA0">
      <w:pPr>
        <w:numPr>
          <w:ilvl w:val="1"/>
          <w:numId w:val="11"/>
        </w:numPr>
        <w:spacing w:after="0" w:line="271" w:lineRule="auto"/>
        <w:ind w:left="1474" w:hanging="578"/>
        <w:jc w:val="both"/>
      </w:pPr>
      <w:r>
        <w:rPr>
          <w:rFonts w:ascii="Arial" w:eastAsia="Arial" w:hAnsi="Arial" w:cs="Arial"/>
        </w:rPr>
        <w:t xml:space="preserve">El nom del perceptor final dels fons; </w:t>
      </w:r>
    </w:p>
    <w:p w:rsidR="00C14C38" w:rsidRDefault="00C14C38" w:rsidP="00C14C38">
      <w:pPr>
        <w:spacing w:after="0" w:line="271" w:lineRule="auto"/>
        <w:ind w:left="1474"/>
        <w:jc w:val="both"/>
      </w:pPr>
    </w:p>
    <w:p w:rsidR="009958D8" w:rsidRPr="00C14C38" w:rsidRDefault="009958D8" w:rsidP="00376CA0">
      <w:pPr>
        <w:numPr>
          <w:ilvl w:val="1"/>
          <w:numId w:val="11"/>
        </w:numPr>
        <w:spacing w:after="0" w:line="271" w:lineRule="auto"/>
        <w:ind w:left="1474" w:hanging="578"/>
        <w:jc w:val="both"/>
      </w:pPr>
      <w:r>
        <w:rPr>
          <w:rFonts w:ascii="Arial" w:eastAsia="Arial" w:hAnsi="Arial" w:cs="Arial"/>
        </w:rPr>
        <w:t xml:space="preserve">el nom del contractista i del subcontractista, quan el perceptor final dels fons sigui un poder adjudicador de conformitat amb el dret de la Unió o nacional en matèria de contractació pública; </w:t>
      </w:r>
    </w:p>
    <w:p w:rsidR="00C14C38" w:rsidRDefault="00C14C38" w:rsidP="00C14C38">
      <w:pPr>
        <w:spacing w:after="0" w:line="271" w:lineRule="auto"/>
        <w:ind w:left="1474"/>
        <w:jc w:val="both"/>
      </w:pPr>
    </w:p>
    <w:p w:rsidR="009958D8" w:rsidRPr="00C14C38" w:rsidRDefault="009958D8" w:rsidP="00376CA0">
      <w:pPr>
        <w:numPr>
          <w:ilvl w:val="1"/>
          <w:numId w:val="11"/>
        </w:numPr>
        <w:spacing w:after="0" w:line="271" w:lineRule="auto"/>
        <w:ind w:left="1474" w:hanging="578"/>
        <w:jc w:val="both"/>
      </w:pPr>
      <w:r>
        <w:rPr>
          <w:rFonts w:ascii="Arial" w:eastAsia="Arial" w:hAnsi="Arial" w:cs="Arial"/>
        </w:rPr>
        <w:t xml:space="preserve">els noms, cognoms i dates de naixement dels titulars reals del perceptor dels fons o del contractista, segons es defineix a l'article 3, punt 6, de la Directiva (UE) 2015/849 del Parlament Europeu i del Consell (26); </w:t>
      </w:r>
    </w:p>
    <w:p w:rsidR="00C14C38" w:rsidRDefault="00C14C38" w:rsidP="00C14C38">
      <w:pPr>
        <w:spacing w:after="0" w:line="271" w:lineRule="auto"/>
        <w:ind w:left="1474"/>
        <w:jc w:val="both"/>
      </w:pPr>
    </w:p>
    <w:p w:rsidR="009958D8" w:rsidRPr="00386857" w:rsidRDefault="009958D8" w:rsidP="00376CA0">
      <w:pPr>
        <w:numPr>
          <w:ilvl w:val="1"/>
          <w:numId w:val="11"/>
        </w:numPr>
        <w:spacing w:after="0" w:line="271" w:lineRule="auto"/>
        <w:ind w:left="1474" w:hanging="578"/>
        <w:jc w:val="both"/>
      </w:pPr>
      <w:r>
        <w:rPr>
          <w:rFonts w:ascii="Arial" w:eastAsia="Arial" w:hAnsi="Arial" w:cs="Arial"/>
        </w:rPr>
        <w:t xml:space="preserve">una llista de mesures per a l'execució de reformes i projectes d'inversió en el marc del pla de recuperació i resiliència, juntament amb l'import total del finançament públic de les mesures esmentades i que indiqui la quantia dels fons desemborsats en el marc del Mecanisme i altres fons de la Unió”. </w:t>
      </w:r>
    </w:p>
    <w:p w:rsidR="00386857" w:rsidRDefault="00386857" w:rsidP="0071133D">
      <w:pPr>
        <w:spacing w:after="0" w:line="271" w:lineRule="auto"/>
        <w:ind w:left="425"/>
        <w:jc w:val="both"/>
        <w:rPr>
          <w:rFonts w:ascii="Arial" w:eastAsia="Arial" w:hAnsi="Arial" w:cs="Arial"/>
        </w:rPr>
      </w:pPr>
    </w:p>
    <w:p w:rsidR="00EC6AD9" w:rsidRDefault="00386857" w:rsidP="0071133D">
      <w:pPr>
        <w:spacing w:after="0" w:line="271" w:lineRule="auto"/>
        <w:ind w:left="425"/>
        <w:jc w:val="both"/>
        <w:rPr>
          <w:rFonts w:ascii="Arial" w:eastAsia="Arial" w:hAnsi="Arial" w:cs="Arial"/>
        </w:rPr>
      </w:pPr>
      <w:r>
        <w:rPr>
          <w:rFonts w:ascii="Arial" w:eastAsia="Arial" w:hAnsi="Arial" w:cs="Arial"/>
        </w:rPr>
        <w:t>Ap</w:t>
      </w:r>
      <w:r w:rsidR="009958D8" w:rsidRPr="00386857">
        <w:rPr>
          <w:rFonts w:ascii="Arial" w:eastAsia="Arial" w:hAnsi="Arial" w:cs="Arial"/>
        </w:rPr>
        <w:t xml:space="preserve">artat 3: “Les dades personals esmentades a l'apartat 2, lletra d), d’aquest article només seran tractades pels estats membres i per la Comissió als efectes i al llarg de la corresponent auditoria de l'aprovació de la gestió pressupostària i dels procediments de control relacionats amb la utilització dels fons relacionats amb l'aplicació dels acords a què fan referència els articles 15, apartat 2, i 23, apartat 1. </w:t>
      </w: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EC6AD9" w:rsidRDefault="00EC6AD9" w:rsidP="0071133D">
      <w:pPr>
        <w:spacing w:after="0" w:line="271" w:lineRule="auto"/>
        <w:ind w:left="425"/>
        <w:jc w:val="both"/>
        <w:rPr>
          <w:rFonts w:ascii="Arial" w:eastAsia="Arial" w:hAnsi="Arial" w:cs="Arial"/>
        </w:rPr>
      </w:pPr>
    </w:p>
    <w:p w:rsidR="009958D8" w:rsidRDefault="009958D8" w:rsidP="0071133D">
      <w:pPr>
        <w:spacing w:after="0" w:line="271" w:lineRule="auto"/>
        <w:ind w:left="425"/>
        <w:jc w:val="both"/>
        <w:rPr>
          <w:rFonts w:ascii="Arial" w:eastAsia="Arial" w:hAnsi="Arial" w:cs="Arial"/>
        </w:rPr>
      </w:pPr>
      <w:r w:rsidRPr="00386857">
        <w:rPr>
          <w:rFonts w:ascii="Arial" w:eastAsia="Arial" w:hAnsi="Arial" w:cs="Arial"/>
        </w:rPr>
        <w:t xml:space="preserve">En el marc del procediment d'aprovació de la gestió de la Comissió, de conformitat amb l'article 319 del TFUE, el Mecanisme estarà subjecte a la presentació d'informes en el marc de la informació financera i de rendició de comptes integrada a què fa referència l'article 247 del Reglament financer i, en particular, per separat, en l'informe anual de gestió i rendiment”. </w:t>
      </w:r>
    </w:p>
    <w:p w:rsidR="00360DD2" w:rsidRDefault="00360DD2" w:rsidP="0071133D">
      <w:pPr>
        <w:spacing w:after="0" w:line="271" w:lineRule="auto"/>
        <w:ind w:left="425"/>
        <w:jc w:val="both"/>
      </w:pPr>
    </w:p>
    <w:p w:rsidR="00386857" w:rsidRDefault="009958D8" w:rsidP="0071133D">
      <w:pPr>
        <w:spacing w:after="204" w:line="271" w:lineRule="auto"/>
        <w:ind w:left="-1" w:hanging="10"/>
        <w:rPr>
          <w:rFonts w:ascii="Arial" w:eastAsia="Arial" w:hAnsi="Arial" w:cs="Arial"/>
        </w:rPr>
      </w:pPr>
      <w:r>
        <w:rPr>
          <w:rFonts w:ascii="Arial" w:eastAsia="Arial" w:hAnsi="Arial" w:cs="Arial"/>
        </w:rPr>
        <w:t xml:space="preserve">D’acord amb el marc jurídic exposat, accedeixo a la cessió i al tractament de les dades amb les finalitats expressament indicades en els articles esmentats. </w:t>
      </w:r>
    </w:p>
    <w:p w:rsidR="00E418BE" w:rsidRDefault="009958D8" w:rsidP="0071133D">
      <w:pPr>
        <w:spacing w:after="204" w:line="271" w:lineRule="auto"/>
        <w:ind w:left="-1" w:hanging="10"/>
      </w:pPr>
      <w:r>
        <w:rPr>
          <w:rFonts w:ascii="Arial" w:eastAsia="Arial" w:hAnsi="Arial" w:cs="Arial"/>
        </w:rPr>
        <w:t>[Lloc i data] [Signatura i càrrec]</w:t>
      </w:r>
      <w:r>
        <w:rPr>
          <w:rFonts w:ascii="Arial" w:eastAsia="Arial" w:hAnsi="Arial" w:cs="Arial"/>
          <w:color w:val="1F487C"/>
        </w:rPr>
        <w:t xml:space="preserve"> </w:t>
      </w:r>
      <w:r>
        <w:rPr>
          <w:rFonts w:ascii="Arial" w:eastAsia="Arial" w:hAnsi="Arial" w:cs="Arial"/>
          <w:color w:val="1F487C"/>
        </w:rPr>
        <w:tab/>
      </w:r>
      <w:r w:rsidR="00946431">
        <w:br w:type="page"/>
      </w:r>
    </w:p>
    <w:p w:rsidR="009958D8" w:rsidRDefault="009958D8" w:rsidP="0071133D">
      <w:pPr>
        <w:tabs>
          <w:tab w:val="center" w:pos="4726"/>
        </w:tabs>
        <w:spacing w:after="202" w:line="271" w:lineRule="auto"/>
        <w:ind w:left="-15"/>
      </w:pPr>
    </w:p>
    <w:p w:rsidR="009958D8" w:rsidRDefault="009958D8" w:rsidP="0071133D">
      <w:pPr>
        <w:tabs>
          <w:tab w:val="center" w:pos="4726"/>
        </w:tabs>
        <w:spacing w:after="202" w:line="271" w:lineRule="auto"/>
        <w:ind w:left="-15"/>
      </w:pPr>
    </w:p>
    <w:p w:rsidR="00E418BE" w:rsidRPr="00C14C38" w:rsidRDefault="00EC6AD9" w:rsidP="00360DD2">
      <w:pPr>
        <w:pStyle w:val="Ttol1"/>
        <w:numPr>
          <w:ilvl w:val="0"/>
          <w:numId w:val="0"/>
        </w:numPr>
        <w:spacing w:line="271" w:lineRule="auto"/>
        <w:ind w:left="-5"/>
        <w:jc w:val="both"/>
        <w:rPr>
          <w:sz w:val="24"/>
          <w:szCs w:val="24"/>
        </w:rPr>
      </w:pPr>
      <w:bookmarkStart w:id="11" w:name="_Toc149499534"/>
      <w:r w:rsidRPr="00C14C38">
        <w:rPr>
          <w:sz w:val="24"/>
          <w:szCs w:val="24"/>
        </w:rPr>
        <w:t>ANNEX 11. MODEL DE DECLARACIÓ DE COMPROMÍS EN RELACIÓ AMB L'EXECUCIÓ D'ACTUACIONS DEL PLA DE RECUPERACIÓ, TRANSFORMACIÓ I RESILIÈNCIA (PRTR)</w:t>
      </w:r>
      <w:r w:rsidR="009958D8" w:rsidRPr="00C14C38">
        <w:rPr>
          <w:sz w:val="24"/>
          <w:szCs w:val="24"/>
          <w:vertAlign w:val="superscript"/>
        </w:rPr>
        <w:footnoteReference w:id="4"/>
      </w:r>
      <w:bookmarkEnd w:id="11"/>
    </w:p>
    <w:p w:rsidR="00C14C38" w:rsidRDefault="00C14C38" w:rsidP="0071133D">
      <w:pPr>
        <w:spacing w:after="204" w:line="271" w:lineRule="auto"/>
        <w:ind w:left="-1" w:hanging="10"/>
        <w:jc w:val="both"/>
        <w:rPr>
          <w:rFonts w:ascii="Arial" w:eastAsia="Arial" w:hAnsi="Arial" w:cs="Arial"/>
        </w:rPr>
      </w:pPr>
    </w:p>
    <w:p w:rsidR="009958D8" w:rsidRDefault="009958D8" w:rsidP="0071133D">
      <w:pPr>
        <w:spacing w:after="204" w:line="271" w:lineRule="auto"/>
        <w:ind w:left="-1" w:hanging="10"/>
        <w:jc w:val="both"/>
      </w:pPr>
      <w:r>
        <w:rPr>
          <w:rFonts w:ascii="Arial" w:eastAsia="Arial" w:hAnsi="Arial" w:cs="Arial"/>
        </w:rPr>
        <w:t>Jo, el sotasignat/ada, [</w:t>
      </w:r>
      <w:r>
        <w:rPr>
          <w:rFonts w:ascii="Arial" w:eastAsia="Arial" w:hAnsi="Arial" w:cs="Arial"/>
          <w:b/>
        </w:rPr>
        <w:t>Nom i cognoms]</w:t>
      </w:r>
      <w:r>
        <w:rPr>
          <w:rFonts w:ascii="Arial" w:eastAsia="Arial" w:hAnsi="Arial" w:cs="Arial"/>
        </w:rPr>
        <w:t xml:space="preserve">, amb DNI </w:t>
      </w:r>
      <w:r>
        <w:rPr>
          <w:rFonts w:ascii="Arial" w:eastAsia="Arial" w:hAnsi="Arial" w:cs="Arial"/>
          <w:b/>
        </w:rPr>
        <w:t>[núm. DNI]</w:t>
      </w:r>
      <w:r>
        <w:rPr>
          <w:rFonts w:ascii="Arial" w:eastAsia="Arial" w:hAnsi="Arial" w:cs="Arial"/>
        </w:rPr>
        <w:t xml:space="preserve">, com a conseller/a delegat/ada o gerent de l’entitat </w:t>
      </w:r>
      <w:r>
        <w:rPr>
          <w:rFonts w:ascii="Arial" w:eastAsia="Arial" w:hAnsi="Arial" w:cs="Arial"/>
          <w:b/>
        </w:rPr>
        <w:t>[nom entitat]</w:t>
      </w:r>
      <w:r>
        <w:rPr>
          <w:rFonts w:ascii="Arial" w:eastAsia="Arial" w:hAnsi="Arial" w:cs="Arial"/>
        </w:rPr>
        <w:t xml:space="preserve">, amb NIF </w:t>
      </w:r>
      <w:r>
        <w:rPr>
          <w:rFonts w:ascii="Arial" w:eastAsia="Arial" w:hAnsi="Arial" w:cs="Arial"/>
          <w:b/>
        </w:rPr>
        <w:t xml:space="preserve">[NIF entitat] </w:t>
      </w:r>
      <w:r>
        <w:rPr>
          <w:rFonts w:ascii="Arial" w:eastAsia="Arial" w:hAnsi="Arial" w:cs="Arial"/>
        </w:rPr>
        <w:t xml:space="preserve">i amb domicili fiscal a </w:t>
      </w:r>
      <w:r>
        <w:rPr>
          <w:rFonts w:ascii="Arial" w:eastAsia="Arial" w:hAnsi="Arial" w:cs="Arial"/>
          <w:b/>
        </w:rPr>
        <w:t>[domicili entitat]</w:t>
      </w:r>
      <w:r>
        <w:rPr>
          <w:rFonts w:ascii="Arial" w:eastAsia="Arial" w:hAnsi="Arial" w:cs="Arial"/>
        </w:rPr>
        <w:t xml:space="preserve">, en la condició d’òrgan responsable / òrgan gestor / beneficiària d'ajudes finançades amb recursos provinents del PRTR / que participa com a contractista/ens destinatari de l’encàrrec/subcontractista en el desenvolupament d'actuacions necessàries per a la consecució dels objectius definits al component ......, “………………………”, manifesto el compromís de la persona/entitat que represento amb els estàndards més exigents en relació amb el compliment de les normes jurídiques, ètiques i morals, adoptaré les mesures necessàries per prevenir i detectar el frau, la corrupció i els conflictes d'interès, i comunicaré si escau a les autoritats que siguin procedents els incompliments observats. </w:t>
      </w:r>
    </w:p>
    <w:p w:rsidR="009958D8" w:rsidRDefault="009958D8" w:rsidP="0071133D">
      <w:pPr>
        <w:spacing w:after="204" w:line="271" w:lineRule="auto"/>
        <w:ind w:left="-1" w:hanging="10"/>
        <w:jc w:val="both"/>
      </w:pPr>
      <w:r>
        <w:rPr>
          <w:rFonts w:ascii="Arial" w:eastAsia="Arial" w:hAnsi="Arial" w:cs="Arial"/>
        </w:rPr>
        <w:t xml:space="preserve">Addicionalment, atenent al contingut del PRTR, em comprometo a respectar els principis d’economia circular i evitar impactes negatius significatius en el medi ambient (DNSH, per les sigles en anglès </w:t>
      </w:r>
      <w:r>
        <w:rPr>
          <w:rFonts w:ascii="Arial" w:eastAsia="Arial" w:hAnsi="Arial" w:cs="Arial"/>
          <w:i/>
        </w:rPr>
        <w:t>do no significant harm</w:t>
      </w:r>
      <w:r>
        <w:rPr>
          <w:rFonts w:ascii="Arial" w:eastAsia="Arial" w:hAnsi="Arial" w:cs="Arial"/>
        </w:rPr>
        <w:t xml:space="preserve">) en l’execució de les actuacions dutes a terme en el marc del PRTR, i manifesto que no hi ha doble finançament i que, en cas d’haver-n’hi, no em consta cap risc d’incompatibilitat amb el règim d’ajuts d’estat. </w:t>
      </w:r>
    </w:p>
    <w:p w:rsidR="009958D8" w:rsidRDefault="009958D8" w:rsidP="0071133D">
      <w:pPr>
        <w:spacing w:after="204" w:line="271" w:lineRule="auto"/>
        <w:ind w:left="-1" w:hanging="10"/>
        <w:jc w:val="both"/>
      </w:pPr>
      <w:r>
        <w:rPr>
          <w:rFonts w:ascii="Arial" w:eastAsia="Arial" w:hAnsi="Arial" w:cs="Arial"/>
        </w:rPr>
        <w:t xml:space="preserve">[Lloc i data] </w:t>
      </w:r>
    </w:p>
    <w:p w:rsidR="00386857" w:rsidRDefault="009958D8" w:rsidP="0071133D">
      <w:pPr>
        <w:tabs>
          <w:tab w:val="center" w:pos="4738"/>
        </w:tabs>
        <w:spacing w:after="204" w:line="271" w:lineRule="auto"/>
        <w:ind w:left="-11"/>
        <w:jc w:val="both"/>
        <w:rPr>
          <w:rFonts w:ascii="Arial" w:eastAsia="Arial" w:hAnsi="Arial" w:cs="Arial"/>
          <w:b/>
        </w:rPr>
      </w:pPr>
      <w:r>
        <w:rPr>
          <w:rFonts w:ascii="Arial" w:eastAsia="Arial" w:hAnsi="Arial" w:cs="Arial"/>
        </w:rPr>
        <w:t>[Signatura i càrrec</w:t>
      </w:r>
      <w:r>
        <w:rPr>
          <w:rFonts w:ascii="Arial" w:eastAsia="Arial" w:hAnsi="Arial" w:cs="Arial"/>
          <w:b/>
        </w:rPr>
        <w:t xml:space="preserve">] </w:t>
      </w:r>
    </w:p>
    <w:p w:rsidR="00386857" w:rsidRDefault="00386857" w:rsidP="0071133D">
      <w:pPr>
        <w:spacing w:line="271" w:lineRule="auto"/>
        <w:rPr>
          <w:rFonts w:ascii="Arial" w:eastAsia="Arial" w:hAnsi="Arial" w:cs="Arial"/>
          <w:b/>
        </w:rPr>
      </w:pPr>
      <w:r>
        <w:rPr>
          <w:rFonts w:ascii="Arial" w:eastAsia="Arial" w:hAnsi="Arial" w:cs="Arial"/>
          <w:b/>
        </w:rPr>
        <w:br w:type="page"/>
      </w:r>
    </w:p>
    <w:p w:rsidR="009958D8" w:rsidRPr="00C14C38" w:rsidRDefault="00EC6AD9" w:rsidP="00C14C38">
      <w:pPr>
        <w:pStyle w:val="Ttol1"/>
        <w:numPr>
          <w:ilvl w:val="0"/>
          <w:numId w:val="0"/>
        </w:numPr>
        <w:spacing w:line="271" w:lineRule="auto"/>
        <w:ind w:left="-2"/>
        <w:jc w:val="both"/>
        <w:rPr>
          <w:sz w:val="24"/>
          <w:szCs w:val="24"/>
        </w:rPr>
      </w:pPr>
      <w:bookmarkStart w:id="12" w:name="_Toc149499535"/>
      <w:bookmarkStart w:id="13" w:name="_Toc43883"/>
      <w:r w:rsidRPr="00C14C38">
        <w:rPr>
          <w:sz w:val="24"/>
          <w:szCs w:val="24"/>
        </w:rPr>
        <w:lastRenderedPageBreak/>
        <w:t>ANNEX 12. DECLARACIÓ RESPONSABLE SOBRE EL COMPLIMENT DEL PRINCIPI DE NO CAUSAR PERJUDICI SIGNIFICATIU ALS SIS OBJECTIUS MEDIAMBIENTALS EN EL SENTIT DE L’ARTICLE 17 DEL REGLAMENT (UE) 2020/852</w:t>
      </w:r>
      <w:bookmarkEnd w:id="12"/>
      <w:r w:rsidRPr="00C14C38">
        <w:rPr>
          <w:sz w:val="24"/>
          <w:szCs w:val="24"/>
        </w:rPr>
        <w:t xml:space="preserve"> </w:t>
      </w:r>
      <w:bookmarkEnd w:id="13"/>
    </w:p>
    <w:p w:rsidR="0065622A" w:rsidRDefault="0065622A" w:rsidP="0071133D">
      <w:pPr>
        <w:spacing w:after="203" w:line="271" w:lineRule="auto"/>
        <w:ind w:left="-1" w:right="11" w:hanging="10"/>
        <w:rPr>
          <w:rFonts w:ascii="Arial" w:eastAsia="Arial" w:hAnsi="Arial" w:cs="Arial"/>
        </w:rPr>
      </w:pPr>
    </w:p>
    <w:p w:rsidR="009958D8" w:rsidRDefault="009958D8" w:rsidP="0071133D">
      <w:pPr>
        <w:spacing w:after="203" w:line="271" w:lineRule="auto"/>
        <w:ind w:left="-1" w:right="11" w:hanging="10"/>
      </w:pPr>
      <w:r>
        <w:rPr>
          <w:rFonts w:ascii="Arial" w:eastAsia="Arial" w:hAnsi="Arial" w:cs="Arial"/>
        </w:rPr>
        <w:t xml:space="preserve">Expedient de contractació núm.: </w:t>
      </w:r>
      <w:r w:rsidR="00F46AD6">
        <w:rPr>
          <w:rFonts w:ascii="Arial" w:eastAsia="Arial" w:hAnsi="Arial" w:cs="Arial"/>
          <w:color w:val="365F91"/>
        </w:rPr>
        <w:t>CCE-2023-195</w:t>
      </w:r>
    </w:p>
    <w:p w:rsidR="0065622A" w:rsidRPr="00E07BED" w:rsidRDefault="0065622A" w:rsidP="0065622A">
      <w:pPr>
        <w:spacing w:after="203" w:line="271" w:lineRule="auto"/>
        <w:ind w:left="-1" w:right="11" w:hanging="10"/>
        <w:jc w:val="both"/>
        <w:rPr>
          <w:rFonts w:ascii="Arial" w:hAnsi="Arial" w:cs="Arial"/>
        </w:rPr>
      </w:pPr>
      <w:r>
        <w:rPr>
          <w:rFonts w:ascii="Arial" w:eastAsia="Arial" w:hAnsi="Arial" w:cs="Arial"/>
        </w:rPr>
        <w:t xml:space="preserve">Identificació de l’actuació:  </w:t>
      </w:r>
      <w:r w:rsidRPr="00E07BED">
        <w:rPr>
          <w:rFonts w:ascii="Arial" w:hAnsi="Arial" w:cs="Arial"/>
          <w:noProof/>
        </w:rPr>
        <w:t xml:space="preserve">SUBMINISTRAMENT DE MATERIAL ESPORTIU ADAPTAT GOLBOL ADREÇAT ALS PROGRAMES D’ESPORT ESCOLAR  DEL CONSELL CATALÀ DE L’ESPORT, </w:t>
      </w:r>
      <w:r w:rsidRPr="00E07BED">
        <w:rPr>
          <w:rFonts w:ascii="Arial" w:hAnsi="Arial" w:cs="Arial"/>
        </w:rPr>
        <w:t xml:space="preserve"> </w:t>
      </w:r>
      <w:r w:rsidRPr="00E07BED">
        <w:rPr>
          <w:rFonts w:ascii="Arial" w:hAnsi="Arial" w:cs="Arial"/>
          <w:bCs/>
        </w:rPr>
        <w:t xml:space="preserve">EN EL MARC DEL PLA DE RECUPERACIÓ, TRANSFORMACIÓ I RESILIÈNCIA FINANÇAT PER LA UNIÓ EUROPEA – NEXT GENERATION </w:t>
      </w:r>
      <w:r w:rsidRPr="00E07BED">
        <w:rPr>
          <w:rFonts w:ascii="Arial" w:hAnsi="Arial" w:cs="Arial"/>
          <w:noProof/>
        </w:rPr>
        <w:t xml:space="preserve"> (SUBPROJECTE PROMOCIÓ DE LA IGUALTAT A L’ESPORT – CATALUNYA- CODI SUBPROJECTE </w:t>
      </w:r>
      <w:r w:rsidRPr="00E07BED">
        <w:rPr>
          <w:rFonts w:ascii="Arial" w:hAnsi="Arial" w:cs="Arial"/>
        </w:rPr>
        <w:t>C26.I03.P01.S109)</w:t>
      </w:r>
    </w:p>
    <w:p w:rsidR="0065622A" w:rsidRDefault="0065622A" w:rsidP="0065622A">
      <w:pPr>
        <w:pStyle w:val="Default"/>
        <w:spacing w:line="271" w:lineRule="auto"/>
        <w:ind w:left="283"/>
        <w:jc w:val="both"/>
        <w:rPr>
          <w:noProof/>
          <w:sz w:val="22"/>
          <w:szCs w:val="22"/>
          <w:lang w:val="ca-ES"/>
        </w:rPr>
      </w:pPr>
    </w:p>
    <w:p w:rsidR="0065622A" w:rsidRPr="00E07BED" w:rsidRDefault="0065622A" w:rsidP="0065622A">
      <w:pPr>
        <w:pStyle w:val="Default"/>
        <w:spacing w:line="271" w:lineRule="auto"/>
        <w:ind w:left="283"/>
        <w:jc w:val="both"/>
        <w:rPr>
          <w:noProof/>
          <w:sz w:val="22"/>
          <w:szCs w:val="22"/>
          <w:lang w:val="ca-ES"/>
        </w:rPr>
      </w:pPr>
      <w:r w:rsidRPr="00E07BED">
        <w:rPr>
          <w:noProof/>
          <w:sz w:val="22"/>
          <w:szCs w:val="22"/>
          <w:lang w:val="ca-ES"/>
        </w:rPr>
        <w:t xml:space="preserve">La </w:t>
      </w:r>
      <w:hyperlink r:id="rId21" w:history="1">
        <w:r w:rsidRPr="00E07BED">
          <w:rPr>
            <w:rStyle w:val="Enlla"/>
            <w:i/>
            <w:noProof/>
            <w:sz w:val="22"/>
            <w:szCs w:val="22"/>
            <w:lang w:val="ca-ES"/>
          </w:rPr>
          <w:t xml:space="preserve">Resolución de 2 de agosto de 2022, de la Presidencia del Consejo Superior de Deportes, por la que se publica el Acuerdo de la Conferencia Sectorial de Deporte de 5 de julio de 2022, relativo a la distribución territorial y criterios de reparto del Plan de Recuperación, Transformación y Resiliencia </w:t>
        </w:r>
      </w:hyperlink>
      <w:r w:rsidRPr="00E07BED">
        <w:rPr>
          <w:noProof/>
          <w:sz w:val="22"/>
          <w:szCs w:val="22"/>
          <w:lang w:val="ca-ES"/>
        </w:rPr>
        <w:t xml:space="preserve"> (BOE núm 187, 5 de agosto de 2022) de la qual que se’n deriven el conjunt d’actuacions previstes a realitzar pel Consell Català de l’Esport dels en relació amb el projecte C26 Fomento del Sector del Deporte-C26.I03.P01 Promoción de la Igualdad en el Deporte.</w:t>
      </w:r>
    </w:p>
    <w:p w:rsidR="0065622A" w:rsidRPr="00E07BED" w:rsidRDefault="0065622A" w:rsidP="0065622A">
      <w:pPr>
        <w:pStyle w:val="Default"/>
        <w:spacing w:line="271" w:lineRule="auto"/>
        <w:jc w:val="both"/>
        <w:rPr>
          <w:noProof/>
          <w:sz w:val="22"/>
          <w:szCs w:val="22"/>
          <w:lang w:val="ca-ES"/>
        </w:rPr>
      </w:pPr>
    </w:p>
    <w:p w:rsidR="0065622A" w:rsidRPr="00E07BED" w:rsidRDefault="0065622A" w:rsidP="00376CA0">
      <w:pPr>
        <w:pStyle w:val="Default"/>
        <w:numPr>
          <w:ilvl w:val="0"/>
          <w:numId w:val="14"/>
        </w:numPr>
        <w:spacing w:line="271" w:lineRule="auto"/>
        <w:jc w:val="both"/>
        <w:rPr>
          <w:i/>
          <w:noProof/>
          <w:sz w:val="22"/>
          <w:szCs w:val="22"/>
          <w:lang w:val="ca-ES"/>
        </w:rPr>
      </w:pPr>
      <w:r w:rsidRPr="00E07BED">
        <w:rPr>
          <w:i/>
          <w:noProof/>
          <w:sz w:val="22"/>
          <w:szCs w:val="22"/>
          <w:lang w:val="ca-ES"/>
        </w:rPr>
        <w:t xml:space="preserve">“ (…) Descripción general del proyecto. Dentro del Plan Social del Deporte, la promoción de la igualdad en el deporte está especialmente dirigida a la reducción de la desigualdad en este ámbito, en una clara acción directa por la igualdad de género y de las personas con discapacidad en este ámbito, oportunidades, cohesión social y mejoras laborales en el sector con vocación de permanencia, vinculada al deporte base, captación del talento, protección e integración de los jóvenes y los colectivos en riesgo de exclusión en el deporte (…)” </w:t>
      </w:r>
    </w:p>
    <w:p w:rsidR="0065622A" w:rsidRPr="00E07BED" w:rsidRDefault="0065622A" w:rsidP="00376CA0">
      <w:pPr>
        <w:pStyle w:val="Default"/>
        <w:numPr>
          <w:ilvl w:val="0"/>
          <w:numId w:val="14"/>
        </w:numPr>
        <w:spacing w:line="271" w:lineRule="auto"/>
        <w:jc w:val="both"/>
        <w:rPr>
          <w:noProof/>
          <w:sz w:val="22"/>
          <w:szCs w:val="22"/>
          <w:lang w:val="ca-ES"/>
        </w:rPr>
      </w:pPr>
      <w:r w:rsidRPr="00E07BED">
        <w:rPr>
          <w:i/>
          <w:noProof/>
          <w:sz w:val="22"/>
          <w:szCs w:val="22"/>
          <w:lang w:val="ca-ES"/>
        </w:rPr>
        <w:t>(…) El objetivo perseguido (…) es promover la igualdad de género y la inclusión de personas con discapacidad</w:t>
      </w:r>
      <w:r w:rsidRPr="00E07BED">
        <w:rPr>
          <w:noProof/>
          <w:sz w:val="22"/>
          <w:szCs w:val="22"/>
          <w:lang w:val="ca-ES"/>
        </w:rPr>
        <w:t>”</w:t>
      </w:r>
    </w:p>
    <w:p w:rsidR="0065622A" w:rsidRPr="00E07BED" w:rsidRDefault="0065622A" w:rsidP="00376CA0">
      <w:pPr>
        <w:pStyle w:val="Default"/>
        <w:numPr>
          <w:ilvl w:val="0"/>
          <w:numId w:val="14"/>
        </w:numPr>
        <w:spacing w:line="271" w:lineRule="auto"/>
        <w:jc w:val="both"/>
        <w:rPr>
          <w:noProof/>
          <w:sz w:val="22"/>
          <w:szCs w:val="22"/>
          <w:lang w:val="ca-ES"/>
        </w:rPr>
      </w:pPr>
      <w:r w:rsidRPr="00E07BED">
        <w:rPr>
          <w:noProof/>
          <w:sz w:val="22"/>
          <w:szCs w:val="22"/>
          <w:lang w:val="ca-ES"/>
        </w:rPr>
        <w:t>(…) El cumplimiento de los hitos y objetivos definidos antes del 31 de desembre de 2023.(termini modificat)</w:t>
      </w:r>
    </w:p>
    <w:p w:rsidR="0065622A" w:rsidRDefault="0065622A" w:rsidP="0065622A">
      <w:pPr>
        <w:pStyle w:val="Default"/>
        <w:spacing w:line="271" w:lineRule="auto"/>
        <w:jc w:val="both"/>
        <w:rPr>
          <w:rFonts w:eastAsia="Arial"/>
        </w:rPr>
      </w:pPr>
    </w:p>
    <w:p w:rsidR="0065622A" w:rsidRPr="00E07BED" w:rsidRDefault="009958D8" w:rsidP="0065622A">
      <w:pPr>
        <w:pStyle w:val="Default"/>
        <w:spacing w:line="271" w:lineRule="auto"/>
        <w:jc w:val="both"/>
        <w:rPr>
          <w:noProof/>
          <w:sz w:val="22"/>
          <w:szCs w:val="22"/>
          <w:lang w:val="ca-ES"/>
        </w:rPr>
      </w:pPr>
      <w:r>
        <w:rPr>
          <w:rFonts w:eastAsia="Arial"/>
        </w:rPr>
        <w:t xml:space="preserve">Component del Pla de recuperació, transformació i resiliència (PRTR) al qual pertany l’activitat </w:t>
      </w:r>
      <w:r w:rsidR="00F46AD6">
        <w:rPr>
          <w:rFonts w:eastAsia="Arial"/>
          <w:color w:val="365F91"/>
        </w:rPr>
        <w:t>:</w:t>
      </w:r>
      <w:r w:rsidR="0065622A" w:rsidRPr="0065622A">
        <w:rPr>
          <w:noProof/>
          <w:sz w:val="22"/>
          <w:szCs w:val="22"/>
          <w:lang w:val="ca-ES"/>
        </w:rPr>
        <w:t xml:space="preserve"> </w:t>
      </w:r>
      <w:r w:rsidR="0065622A" w:rsidRPr="00E07BED">
        <w:rPr>
          <w:noProof/>
          <w:sz w:val="22"/>
          <w:szCs w:val="22"/>
          <w:lang w:val="ca-ES"/>
        </w:rPr>
        <w:t xml:space="preserve">La </w:t>
      </w:r>
      <w:hyperlink r:id="rId22" w:history="1">
        <w:r w:rsidR="0065622A" w:rsidRPr="00E07BED">
          <w:rPr>
            <w:rStyle w:val="Enlla"/>
            <w:i/>
            <w:noProof/>
            <w:sz w:val="22"/>
            <w:szCs w:val="22"/>
            <w:lang w:val="ca-ES"/>
          </w:rPr>
          <w:t xml:space="preserve">Resolución de 2 de agosto de 2022, de la Presidencia del Consejo Superior de Deportes, por la que se publica el Acuerdo de la Conferencia Sectorial de Deporte de 5 de julio de 2022, relativo a la distribución territorial y criterios de reparto del Plan de Recuperación, Transformación y Resiliencia </w:t>
        </w:r>
      </w:hyperlink>
      <w:r w:rsidR="0065622A" w:rsidRPr="00E07BED">
        <w:rPr>
          <w:noProof/>
          <w:sz w:val="22"/>
          <w:szCs w:val="22"/>
          <w:lang w:val="ca-ES"/>
        </w:rPr>
        <w:t xml:space="preserve"> (BOE núm 187, 5 de agosto de 2022) de la qual que se’n deriven el conjunt d’actuacions previstes a realitzar pel Consell Català de l’Esport dels en relació amb el projecte C26 Fomento del Sector del Deporte-C26.I03.P01 Promoción de la Igualdad en el Deporte.</w:t>
      </w:r>
    </w:p>
    <w:p w:rsidR="0065622A" w:rsidRDefault="0065622A" w:rsidP="0065622A">
      <w:pPr>
        <w:pStyle w:val="Default"/>
        <w:spacing w:line="271" w:lineRule="auto"/>
        <w:jc w:val="both"/>
        <w:rPr>
          <w:noProof/>
          <w:sz w:val="22"/>
          <w:szCs w:val="22"/>
          <w:lang w:val="ca-ES"/>
        </w:rPr>
      </w:pPr>
    </w:p>
    <w:p w:rsidR="0065622A" w:rsidRDefault="0065622A" w:rsidP="0065622A">
      <w:pPr>
        <w:pStyle w:val="Default"/>
        <w:spacing w:line="271" w:lineRule="auto"/>
        <w:jc w:val="both"/>
        <w:rPr>
          <w:noProof/>
          <w:sz w:val="22"/>
          <w:szCs w:val="22"/>
          <w:lang w:val="ca-ES"/>
        </w:rPr>
      </w:pPr>
    </w:p>
    <w:p w:rsidR="0065622A" w:rsidRPr="00E07BED" w:rsidRDefault="0065622A" w:rsidP="0065622A">
      <w:pPr>
        <w:pStyle w:val="Default"/>
        <w:spacing w:line="271" w:lineRule="auto"/>
        <w:jc w:val="both"/>
        <w:rPr>
          <w:noProof/>
          <w:sz w:val="22"/>
          <w:szCs w:val="22"/>
          <w:lang w:val="ca-ES"/>
        </w:rPr>
      </w:pPr>
    </w:p>
    <w:p w:rsidR="0065622A" w:rsidRPr="00E07BED" w:rsidRDefault="0065622A" w:rsidP="00376CA0">
      <w:pPr>
        <w:pStyle w:val="Default"/>
        <w:numPr>
          <w:ilvl w:val="0"/>
          <w:numId w:val="14"/>
        </w:numPr>
        <w:spacing w:line="271" w:lineRule="auto"/>
        <w:jc w:val="both"/>
        <w:rPr>
          <w:i/>
          <w:noProof/>
          <w:sz w:val="22"/>
          <w:szCs w:val="22"/>
          <w:lang w:val="ca-ES"/>
        </w:rPr>
      </w:pPr>
      <w:r w:rsidRPr="00E07BED">
        <w:rPr>
          <w:i/>
          <w:noProof/>
          <w:sz w:val="22"/>
          <w:szCs w:val="22"/>
          <w:lang w:val="ca-ES"/>
        </w:rPr>
        <w:t xml:space="preserve">“ (…) Descripción general del proyecto. Dentro del Plan Social del Deporte, la promoción de la igualdad en el deporte está especialmente dirigida a la reducción de la desigualdad en este ámbito, en una clara acción directa por la igualdad de género y de las personas con discapacidad en este ámbito, oportunidades, cohesión social y mejoras laborales en el sector con vocación de permanencia, vinculada al deporte base, captación del talento, protección e integración de los jóvenes y los colectivos en riesgo de exclusión en el deporte (…)” </w:t>
      </w:r>
    </w:p>
    <w:p w:rsidR="0065622A" w:rsidRPr="00E07BED" w:rsidRDefault="0065622A" w:rsidP="00376CA0">
      <w:pPr>
        <w:pStyle w:val="Default"/>
        <w:numPr>
          <w:ilvl w:val="0"/>
          <w:numId w:val="14"/>
        </w:numPr>
        <w:spacing w:line="271" w:lineRule="auto"/>
        <w:jc w:val="both"/>
        <w:rPr>
          <w:noProof/>
          <w:sz w:val="22"/>
          <w:szCs w:val="22"/>
          <w:lang w:val="ca-ES"/>
        </w:rPr>
      </w:pPr>
      <w:r w:rsidRPr="00E07BED">
        <w:rPr>
          <w:i/>
          <w:noProof/>
          <w:sz w:val="22"/>
          <w:szCs w:val="22"/>
          <w:lang w:val="ca-ES"/>
        </w:rPr>
        <w:t>(…) El objetivo perseguido (…) es promover la igualdad de género y la inclusión de personas con discapacidad</w:t>
      </w:r>
      <w:r w:rsidRPr="00E07BED">
        <w:rPr>
          <w:noProof/>
          <w:sz w:val="22"/>
          <w:szCs w:val="22"/>
          <w:lang w:val="ca-ES"/>
        </w:rPr>
        <w:t>”</w:t>
      </w:r>
    </w:p>
    <w:p w:rsidR="0065622A" w:rsidRPr="00E07BED" w:rsidRDefault="0065622A" w:rsidP="00376CA0">
      <w:pPr>
        <w:pStyle w:val="Default"/>
        <w:numPr>
          <w:ilvl w:val="0"/>
          <w:numId w:val="14"/>
        </w:numPr>
        <w:spacing w:line="271" w:lineRule="auto"/>
        <w:jc w:val="both"/>
        <w:rPr>
          <w:noProof/>
          <w:sz w:val="22"/>
          <w:szCs w:val="22"/>
          <w:lang w:val="ca-ES"/>
        </w:rPr>
      </w:pPr>
      <w:r w:rsidRPr="00E07BED">
        <w:rPr>
          <w:noProof/>
          <w:sz w:val="22"/>
          <w:szCs w:val="22"/>
          <w:lang w:val="ca-ES"/>
        </w:rPr>
        <w:t>(…) El cumplimiento de los hitos y objetivos definidos antes del 31 de desembre de 2023.(termini modificat)</w:t>
      </w:r>
    </w:p>
    <w:p w:rsidR="0065622A" w:rsidRDefault="0065622A" w:rsidP="0065622A">
      <w:pPr>
        <w:spacing w:line="271" w:lineRule="auto"/>
        <w:jc w:val="both"/>
        <w:rPr>
          <w:rFonts w:ascii="Arial" w:hAnsi="Arial" w:cs="Arial"/>
          <w:noProof/>
        </w:rPr>
      </w:pPr>
    </w:p>
    <w:p w:rsidR="0065622A" w:rsidRPr="00E07BED" w:rsidRDefault="0065622A" w:rsidP="0065622A">
      <w:pPr>
        <w:spacing w:line="271" w:lineRule="auto"/>
        <w:jc w:val="both"/>
        <w:rPr>
          <w:rFonts w:ascii="Arial" w:hAnsi="Arial" w:cs="Arial"/>
          <w:noProof/>
        </w:rPr>
      </w:pPr>
      <w:r w:rsidRPr="0065622A">
        <w:rPr>
          <w:rFonts w:ascii="Arial" w:hAnsi="Arial" w:cs="Arial"/>
          <w:noProof/>
        </w:rPr>
        <w:t>Mesura del component PRTR a què pertany l’activitat indicant, si escau, la submesura:</w:t>
      </w:r>
    </w:p>
    <w:p w:rsidR="0065622A" w:rsidRDefault="0065622A" w:rsidP="0065622A">
      <w:pPr>
        <w:spacing w:after="0" w:line="271" w:lineRule="auto"/>
        <w:jc w:val="both"/>
        <w:rPr>
          <w:rFonts w:ascii="Arial" w:hAnsi="Arial" w:cs="Arial"/>
          <w:noProof/>
        </w:rPr>
      </w:pPr>
      <w:r w:rsidRPr="00E07BED">
        <w:rPr>
          <w:rFonts w:ascii="Arial" w:hAnsi="Arial" w:cs="Arial"/>
          <w:noProof/>
        </w:rPr>
        <w:t>Les condicions per a l’assoliment de les fites i objectius crítics del subprojecte “Promoció de la Igualtat a l’Esport - Catalunya”, amb el codi C26.I03.P01.S10  es recullen d’una part, amb la  mesura C26.I3 del PRTR que té reconegut l’objectiu crític: l’objectiu número 375 “Realització</w:t>
      </w:r>
      <w:r>
        <w:rPr>
          <w:rFonts w:ascii="Arial" w:hAnsi="Arial" w:cs="Arial"/>
          <w:noProof/>
        </w:rPr>
        <w:t xml:space="preserve"> </w:t>
      </w:r>
      <w:r w:rsidRPr="00E07BED">
        <w:rPr>
          <w:rFonts w:ascii="Arial" w:hAnsi="Arial" w:cs="Arial"/>
          <w:noProof/>
        </w:rPr>
        <w:t>d’accions en el marc del Pla Social de l’Esport”.</w:t>
      </w:r>
    </w:p>
    <w:p w:rsidR="0065622A" w:rsidRDefault="0065622A" w:rsidP="0065622A">
      <w:pPr>
        <w:spacing w:after="0" w:line="271" w:lineRule="auto"/>
        <w:ind w:left="-5" w:right="32" w:hanging="10"/>
        <w:jc w:val="both"/>
        <w:rPr>
          <w:rFonts w:ascii="Arial" w:hAnsi="Arial" w:cs="Arial"/>
          <w:noProof/>
        </w:rPr>
      </w:pPr>
    </w:p>
    <w:p w:rsidR="0065622A" w:rsidRPr="00E07BED" w:rsidRDefault="0065622A" w:rsidP="0065622A">
      <w:pPr>
        <w:spacing w:after="0" w:line="271" w:lineRule="auto"/>
        <w:ind w:left="-5" w:right="32" w:hanging="10"/>
        <w:jc w:val="both"/>
        <w:rPr>
          <w:rFonts w:ascii="Arial" w:eastAsia="Arial" w:hAnsi="Arial" w:cs="Arial"/>
        </w:rPr>
      </w:pPr>
      <w:r w:rsidRPr="00E07BED">
        <w:rPr>
          <w:rFonts w:ascii="Arial" w:hAnsi="Arial" w:cs="Arial"/>
          <w:noProof/>
        </w:rPr>
        <w:t xml:space="preserve">S’ha d’assolir conrtribuir </w:t>
      </w:r>
      <w:r w:rsidRPr="00E07BED">
        <w:rPr>
          <w:rFonts w:ascii="Arial" w:hAnsi="Arial" w:cs="Arial"/>
        </w:rPr>
        <w:t>al compliment de l'objectiu mitjançant el desenvolupament d'un programa desglossat en dos eixos, igualtat de gènere i promoció de la inclusió de persones amb discapacitat a l'esport i pel que fa aquest contracte, correspon a l’eix 2 Inclusió de persones amb discapacitat a l’esport  en l’àmbit de la promoció mitjançant l’adquisició de material mb un màxim del 20% de l’import transferit a Catalunya. La meta en l’àmbit de la promoció en la compra de material adaptat</w:t>
      </w:r>
    </w:p>
    <w:p w:rsidR="00F46AD6" w:rsidRDefault="00F46AD6" w:rsidP="00F46AD6">
      <w:pPr>
        <w:spacing w:after="8" w:line="271" w:lineRule="auto"/>
        <w:ind w:left="-1" w:hanging="10"/>
      </w:pPr>
    </w:p>
    <w:p w:rsidR="009958D8" w:rsidRDefault="009958D8" w:rsidP="0065622A">
      <w:pPr>
        <w:spacing w:after="203" w:line="271" w:lineRule="auto"/>
        <w:ind w:left="-1" w:right="11" w:hanging="10"/>
        <w:jc w:val="both"/>
        <w:rPr>
          <w:rFonts w:ascii="Arial" w:eastAsia="Arial" w:hAnsi="Arial" w:cs="Arial"/>
          <w:color w:val="auto"/>
        </w:rPr>
      </w:pPr>
      <w:r>
        <w:rPr>
          <w:rFonts w:ascii="Arial" w:eastAsia="Arial" w:hAnsi="Arial" w:cs="Arial"/>
        </w:rPr>
        <w:t xml:space="preserve">Etiquetatge climàtic i mediambiental assignat a la mesura (reforma o inversió) o a la submesura del PRTR </w:t>
      </w:r>
      <w:r w:rsidR="00F46AD6">
        <w:rPr>
          <w:rFonts w:ascii="Arial" w:eastAsia="Arial" w:hAnsi="Arial" w:cs="Arial"/>
          <w:color w:val="365F91"/>
        </w:rPr>
        <w:t xml:space="preserve">: </w:t>
      </w:r>
      <w:r w:rsidR="00F46AD6" w:rsidRPr="00F46AD6">
        <w:rPr>
          <w:rFonts w:ascii="Arial" w:eastAsia="Arial" w:hAnsi="Arial" w:cs="Arial"/>
          <w:color w:val="auto"/>
        </w:rPr>
        <w:t>sense etiqueta</w:t>
      </w:r>
      <w:r w:rsidRPr="00F46AD6">
        <w:rPr>
          <w:rFonts w:ascii="Arial" w:eastAsia="Arial" w:hAnsi="Arial" w:cs="Arial"/>
          <w:color w:val="auto"/>
        </w:rPr>
        <w:t xml:space="preserve"> </w:t>
      </w:r>
    </w:p>
    <w:p w:rsidR="00F46AD6" w:rsidRDefault="00F46AD6"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65622A" w:rsidRDefault="0065622A" w:rsidP="0071133D">
      <w:pPr>
        <w:spacing w:after="203" w:line="271" w:lineRule="auto"/>
        <w:ind w:left="-1" w:right="11" w:hanging="10"/>
      </w:pPr>
    </w:p>
    <w:p w:rsidR="00C14C38" w:rsidRPr="00C14C38" w:rsidRDefault="00C14C38" w:rsidP="0071133D">
      <w:pPr>
        <w:spacing w:after="203" w:line="271" w:lineRule="auto"/>
        <w:ind w:left="-1" w:right="11" w:hanging="10"/>
        <w:rPr>
          <w:rFonts w:ascii="Arial" w:hAnsi="Arial" w:cs="Arial"/>
          <w:b/>
        </w:rPr>
      </w:pPr>
      <w:r w:rsidRPr="00C14C38">
        <w:rPr>
          <w:rFonts w:ascii="Arial" w:hAnsi="Arial" w:cs="Arial"/>
          <w:b/>
        </w:rPr>
        <w:lastRenderedPageBreak/>
        <w:t>DECLARO</w:t>
      </w:r>
    </w:p>
    <w:p w:rsidR="009958D8" w:rsidRDefault="009958D8" w:rsidP="0065622A">
      <w:pPr>
        <w:spacing w:after="0" w:line="271" w:lineRule="auto"/>
        <w:ind w:left="-1" w:right="87" w:hanging="10"/>
        <w:jc w:val="both"/>
        <w:rPr>
          <w:rFonts w:ascii="Arial" w:eastAsia="Arial" w:hAnsi="Arial" w:cs="Arial"/>
        </w:rPr>
      </w:pPr>
      <w:r>
        <w:rPr>
          <w:rFonts w:ascii="Arial" w:eastAsia="Arial" w:hAnsi="Arial" w:cs="Arial"/>
        </w:rPr>
        <w:t>Jo, el sotasignat/ada,</w:t>
      </w:r>
      <w:r>
        <w:rPr>
          <w:rFonts w:ascii="Arial" w:eastAsia="Arial" w:hAnsi="Arial" w:cs="Arial"/>
          <w:b/>
        </w:rPr>
        <w:t xml:space="preserve"> [Nom i cognoms]</w:t>
      </w:r>
      <w:r>
        <w:rPr>
          <w:rFonts w:ascii="Arial" w:eastAsia="Arial" w:hAnsi="Arial" w:cs="Arial"/>
        </w:rPr>
        <w:t xml:space="preserve">, amb DNI </w:t>
      </w:r>
      <w:r>
        <w:rPr>
          <w:rFonts w:ascii="Arial" w:eastAsia="Arial" w:hAnsi="Arial" w:cs="Arial"/>
          <w:b/>
        </w:rPr>
        <w:t>[núm. DNI]</w:t>
      </w:r>
      <w:r>
        <w:rPr>
          <w:rFonts w:ascii="Arial" w:eastAsia="Arial" w:hAnsi="Arial" w:cs="Arial"/>
        </w:rPr>
        <w:t xml:space="preserve">, </w:t>
      </w:r>
      <w:r>
        <w:rPr>
          <w:rFonts w:ascii="Arial" w:eastAsia="Arial" w:hAnsi="Arial" w:cs="Arial"/>
          <w:b/>
        </w:rPr>
        <w:t>[en nom propi / en representació de l’entitat ......]</w:t>
      </w:r>
      <w:r>
        <w:rPr>
          <w:rFonts w:ascii="Arial" w:eastAsia="Arial" w:hAnsi="Arial" w:cs="Arial"/>
        </w:rPr>
        <w:t xml:space="preserve">, amb NIF </w:t>
      </w:r>
      <w:r>
        <w:rPr>
          <w:rFonts w:ascii="Arial" w:eastAsia="Arial" w:hAnsi="Arial" w:cs="Arial"/>
          <w:b/>
        </w:rPr>
        <w:t>[núm. NIF]</w:t>
      </w:r>
      <w:r>
        <w:rPr>
          <w:rFonts w:ascii="Arial" w:eastAsia="Arial" w:hAnsi="Arial" w:cs="Arial"/>
        </w:rPr>
        <w:t xml:space="preserve"> en qualitat de </w:t>
      </w:r>
      <w:r>
        <w:rPr>
          <w:rFonts w:ascii="Arial" w:eastAsia="Arial" w:hAnsi="Arial" w:cs="Arial"/>
          <w:b/>
        </w:rPr>
        <w:t>[càrrec]</w:t>
      </w:r>
      <w:r>
        <w:rPr>
          <w:rFonts w:ascii="Arial" w:eastAsia="Arial" w:hAnsi="Arial" w:cs="Arial"/>
        </w:rPr>
        <w:t>, com a participant en el procediment d’adjudicació del contracte indicat, sota la meva responsabilitat, en matèria mediambiental</w:t>
      </w:r>
      <w:r>
        <w:rPr>
          <w:rFonts w:ascii="Arial" w:eastAsia="Arial" w:hAnsi="Arial" w:cs="Arial"/>
          <w:b/>
        </w:rPr>
        <w:t xml:space="preserve"> declaro que</w:t>
      </w:r>
      <w:r>
        <w:rPr>
          <w:rFonts w:ascii="Arial" w:eastAsia="Arial" w:hAnsi="Arial" w:cs="Arial"/>
        </w:rPr>
        <w:t>:</w:t>
      </w:r>
      <w:r>
        <w:rPr>
          <w:rFonts w:ascii="Arial" w:eastAsia="Arial" w:hAnsi="Arial" w:cs="Arial"/>
          <w:vertAlign w:val="superscript"/>
        </w:rPr>
        <w:footnoteReference w:id="5"/>
      </w:r>
      <w:r>
        <w:rPr>
          <w:rFonts w:ascii="Arial" w:eastAsia="Arial" w:hAnsi="Arial" w:cs="Arial"/>
        </w:rPr>
        <w:t xml:space="preserve"> </w:t>
      </w:r>
    </w:p>
    <w:p w:rsidR="0065622A" w:rsidRDefault="0065622A" w:rsidP="0065622A">
      <w:pPr>
        <w:spacing w:after="0" w:line="271" w:lineRule="auto"/>
        <w:ind w:left="-1" w:right="87" w:hanging="10"/>
        <w:jc w:val="both"/>
      </w:pPr>
    </w:p>
    <w:p w:rsidR="009958D8" w:rsidRDefault="009958D8" w:rsidP="00376CA0">
      <w:pPr>
        <w:numPr>
          <w:ilvl w:val="0"/>
          <w:numId w:val="12"/>
        </w:numPr>
        <w:spacing w:after="0" w:line="271" w:lineRule="auto"/>
        <w:ind w:right="11" w:hanging="10"/>
        <w:jc w:val="both"/>
      </w:pPr>
      <w:r>
        <w:rPr>
          <w:rFonts w:ascii="Arial" w:eastAsia="Arial" w:hAnsi="Arial" w:cs="Arial"/>
        </w:rPr>
        <w:t>Les activitats que es desenvolupen no ocasionen un perjudici significatiu als següents objectius mediambientals:</w:t>
      </w:r>
      <w:r>
        <w:rPr>
          <w:rFonts w:ascii="Arial" w:eastAsia="Arial" w:hAnsi="Arial" w:cs="Arial"/>
          <w:vertAlign w:val="superscript"/>
        </w:rPr>
        <w:footnoteReference w:id="6"/>
      </w:r>
      <w:r>
        <w:rPr>
          <w:rFonts w:ascii="Arial" w:eastAsia="Arial" w:hAnsi="Arial" w:cs="Arial"/>
        </w:rPr>
        <w:t xml:space="preserve"> </w:t>
      </w: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t xml:space="preserve">Mitigació del canvi climàtic. </w:t>
      </w:r>
    </w:p>
    <w:p w:rsidR="009958D8" w:rsidRDefault="009958D8" w:rsidP="00376CA0">
      <w:pPr>
        <w:numPr>
          <w:ilvl w:val="1"/>
          <w:numId w:val="12"/>
        </w:numPr>
        <w:spacing w:after="0" w:line="271" w:lineRule="auto"/>
        <w:ind w:hanging="360"/>
        <w:jc w:val="both"/>
      </w:pPr>
      <w:r>
        <w:rPr>
          <w:rFonts w:ascii="Arial" w:eastAsia="Arial" w:hAnsi="Arial" w:cs="Arial"/>
        </w:rPr>
        <w:t xml:space="preserve">Adaptació al canvi climàtic. </w:t>
      </w:r>
    </w:p>
    <w:p w:rsidR="009958D8" w:rsidRDefault="009958D8" w:rsidP="00376CA0">
      <w:pPr>
        <w:numPr>
          <w:ilvl w:val="1"/>
          <w:numId w:val="12"/>
        </w:numPr>
        <w:spacing w:after="0" w:line="271" w:lineRule="auto"/>
        <w:ind w:hanging="360"/>
        <w:jc w:val="both"/>
      </w:pPr>
      <w:r>
        <w:rPr>
          <w:rFonts w:ascii="Arial" w:eastAsia="Arial" w:hAnsi="Arial" w:cs="Arial"/>
        </w:rPr>
        <w:t xml:space="preserve">Ús sostenible i protecció dels recursos hídrics i marins.  </w:t>
      </w:r>
    </w:p>
    <w:p w:rsidR="009958D8" w:rsidRDefault="009958D8" w:rsidP="00376CA0">
      <w:pPr>
        <w:numPr>
          <w:ilvl w:val="1"/>
          <w:numId w:val="12"/>
        </w:numPr>
        <w:spacing w:after="0" w:line="271" w:lineRule="auto"/>
        <w:ind w:hanging="360"/>
        <w:jc w:val="both"/>
      </w:pPr>
      <w:r>
        <w:rPr>
          <w:rFonts w:ascii="Arial" w:eastAsia="Arial" w:hAnsi="Arial" w:cs="Arial"/>
        </w:rPr>
        <w:t xml:space="preserve">Economia circular, inclosos la prevenció i el reciclatge de residus.  </w:t>
      </w:r>
    </w:p>
    <w:p w:rsidR="009958D8" w:rsidRDefault="009958D8" w:rsidP="00376CA0">
      <w:pPr>
        <w:numPr>
          <w:ilvl w:val="1"/>
          <w:numId w:val="12"/>
        </w:numPr>
        <w:spacing w:after="0" w:line="271" w:lineRule="auto"/>
        <w:ind w:hanging="360"/>
        <w:jc w:val="both"/>
      </w:pPr>
      <w:r>
        <w:rPr>
          <w:rFonts w:ascii="Arial" w:eastAsia="Arial" w:hAnsi="Arial" w:cs="Arial"/>
        </w:rPr>
        <w:t xml:space="preserve">Prevenció i control de la contaminació a l’atmosfera, l’aigua o el sòl.  </w:t>
      </w:r>
    </w:p>
    <w:p w:rsidR="009958D8" w:rsidRDefault="009958D8" w:rsidP="00376CA0">
      <w:pPr>
        <w:numPr>
          <w:ilvl w:val="1"/>
          <w:numId w:val="12"/>
        </w:numPr>
        <w:spacing w:after="0" w:line="271" w:lineRule="auto"/>
        <w:ind w:hanging="360"/>
        <w:jc w:val="both"/>
      </w:pPr>
      <w:r>
        <w:rPr>
          <w:rFonts w:ascii="Arial" w:eastAsia="Arial" w:hAnsi="Arial" w:cs="Arial"/>
        </w:rPr>
        <w:t xml:space="preserve">Protecció i restauració de la biodiversitat i els ecosistemes. </w:t>
      </w:r>
    </w:p>
    <w:p w:rsidR="00386857" w:rsidRDefault="009958D8" w:rsidP="00376CA0">
      <w:pPr>
        <w:numPr>
          <w:ilvl w:val="0"/>
          <w:numId w:val="12"/>
        </w:numPr>
        <w:spacing w:after="0" w:line="271" w:lineRule="auto"/>
        <w:ind w:right="11" w:hanging="10"/>
        <w:jc w:val="both"/>
      </w:pPr>
      <w:r w:rsidRPr="0065622A">
        <w:rPr>
          <w:rFonts w:ascii="Arial" w:eastAsia="Arial" w:hAnsi="Arial" w:cs="Arial"/>
        </w:rPr>
        <w:t>Les activitats s’adeqüen, si escau, a les característiques fixades per a la mesura i submesura del component i reflectides en el Pla de recuperaci</w:t>
      </w:r>
      <w:r w:rsidR="0065622A" w:rsidRPr="0065622A">
        <w:rPr>
          <w:rFonts w:ascii="Arial" w:eastAsia="Arial" w:hAnsi="Arial" w:cs="Arial"/>
        </w:rPr>
        <w:t>ó, transformació i resiliència.</w:t>
      </w:r>
    </w:p>
    <w:p w:rsidR="0065622A" w:rsidRPr="0065622A" w:rsidRDefault="009958D8" w:rsidP="00376CA0">
      <w:pPr>
        <w:numPr>
          <w:ilvl w:val="0"/>
          <w:numId w:val="12"/>
        </w:numPr>
        <w:spacing w:after="0" w:line="271" w:lineRule="auto"/>
        <w:ind w:right="11" w:hanging="10"/>
        <w:jc w:val="both"/>
      </w:pPr>
      <w:r w:rsidRPr="0065622A">
        <w:rPr>
          <w:rFonts w:ascii="Arial" w:eastAsia="Arial" w:hAnsi="Arial" w:cs="Arial"/>
        </w:rPr>
        <w:t xml:space="preserve">Les activitats que es desenvolupen en el projecte compliran amb la normativa mediambiental vigent que sigui aplicable. </w:t>
      </w:r>
    </w:p>
    <w:p w:rsidR="009958D8" w:rsidRDefault="009958D8" w:rsidP="00376CA0">
      <w:pPr>
        <w:numPr>
          <w:ilvl w:val="0"/>
          <w:numId w:val="12"/>
        </w:numPr>
        <w:spacing w:after="0" w:line="271" w:lineRule="auto"/>
        <w:ind w:right="11" w:hanging="10"/>
        <w:jc w:val="both"/>
      </w:pPr>
      <w:r>
        <w:rPr>
          <w:rFonts w:ascii="Arial" w:eastAsia="Arial" w:hAnsi="Arial" w:cs="Arial"/>
        </w:rPr>
        <w:t xml:space="preserve">Les activitats que es desenvolupen no estan excloses per al finançament pel Pla de recuperació, transformació i resiliència d’acord amb la </w:t>
      </w:r>
      <w:hyperlink r:id="rId23">
        <w:r>
          <w:rPr>
            <w:rFonts w:ascii="Arial" w:eastAsia="Arial" w:hAnsi="Arial" w:cs="Arial"/>
            <w:color w:val="0000FF"/>
            <w:u w:val="single" w:color="0000FF"/>
          </w:rPr>
          <w:t>Guia tècnica sobre l’aplicació del</w:t>
        </w:r>
      </w:hyperlink>
      <w:hyperlink r:id="rId24">
        <w:r>
          <w:rPr>
            <w:rFonts w:ascii="Arial" w:eastAsia="Arial" w:hAnsi="Arial" w:cs="Arial"/>
            <w:color w:val="0000FF"/>
          </w:rPr>
          <w:t xml:space="preserve"> </w:t>
        </w:r>
      </w:hyperlink>
      <w:hyperlink r:id="rId25">
        <w:r>
          <w:rPr>
            <w:rFonts w:ascii="Arial" w:eastAsia="Arial" w:hAnsi="Arial" w:cs="Arial"/>
            <w:color w:val="0000FF"/>
            <w:u w:val="single" w:color="0000FF"/>
          </w:rPr>
          <w:t>principi “no causar un perjudici significatiu” en virtut del Reglament relatiu al Mecanisme de</w:t>
        </w:r>
      </w:hyperlink>
      <w:hyperlink r:id="rId26">
        <w:r>
          <w:rPr>
            <w:rFonts w:ascii="Arial" w:eastAsia="Arial" w:hAnsi="Arial" w:cs="Arial"/>
            <w:color w:val="0000FF"/>
          </w:rPr>
          <w:t xml:space="preserve"> </w:t>
        </w:r>
      </w:hyperlink>
      <w:hyperlink r:id="rId27">
        <w:r>
          <w:rPr>
            <w:rFonts w:ascii="Arial" w:eastAsia="Arial" w:hAnsi="Arial" w:cs="Arial"/>
            <w:color w:val="0000FF"/>
            <w:u w:val="single" w:color="0000FF"/>
          </w:rPr>
          <w:t>Recuperació i Resiliència (2021/C 58/01)</w:t>
        </w:r>
      </w:hyperlink>
      <w:hyperlink r:id="rId28">
        <w:r>
          <w:rPr>
            <w:rFonts w:ascii="Arial" w:eastAsia="Arial" w:hAnsi="Arial" w:cs="Arial"/>
          </w:rPr>
          <w:t>,</w:t>
        </w:r>
      </w:hyperlink>
      <w:r>
        <w:rPr>
          <w:rFonts w:ascii="Arial" w:eastAsia="Arial" w:hAnsi="Arial" w:cs="Arial"/>
        </w:rPr>
        <w:t xml:space="preserve"> a la </w:t>
      </w:r>
      <w:hyperlink r:id="rId29">
        <w:r>
          <w:rPr>
            <w:rFonts w:ascii="Arial" w:eastAsia="Arial" w:hAnsi="Arial" w:cs="Arial"/>
            <w:color w:val="0000FF"/>
            <w:u w:val="single" w:color="0000FF"/>
          </w:rPr>
          <w:t>Proposta de Decisió d’execució del Consell</w:t>
        </w:r>
      </w:hyperlink>
      <w:hyperlink r:id="rId30">
        <w:r>
          <w:rPr>
            <w:rFonts w:ascii="Arial" w:eastAsia="Arial" w:hAnsi="Arial" w:cs="Arial"/>
            <w:color w:val="0000FF"/>
          </w:rPr>
          <w:t xml:space="preserve"> </w:t>
        </w:r>
      </w:hyperlink>
      <w:hyperlink r:id="rId31">
        <w:r>
          <w:rPr>
            <w:rFonts w:ascii="Arial" w:eastAsia="Arial" w:hAnsi="Arial" w:cs="Arial"/>
            <w:color w:val="0000FF"/>
            <w:u w:val="single" w:color="0000FF"/>
          </w:rPr>
          <w:t>relativa a l’aprovació de l’avaluació del pla de recuperació i resiliència d’Espanya</w:t>
        </w:r>
      </w:hyperlink>
      <w:hyperlink r:id="rId32">
        <w:r>
          <w:rPr>
            <w:rFonts w:ascii="Arial" w:eastAsia="Arial" w:hAnsi="Arial" w:cs="Arial"/>
          </w:rPr>
          <w:t xml:space="preserve"> </w:t>
        </w:r>
      </w:hyperlink>
      <w:r>
        <w:rPr>
          <w:rFonts w:ascii="Arial" w:eastAsia="Arial" w:hAnsi="Arial" w:cs="Arial"/>
        </w:rPr>
        <w:t xml:space="preserve">i al seu </w:t>
      </w:r>
      <w:hyperlink r:id="rId33">
        <w:r>
          <w:rPr>
            <w:rFonts w:ascii="Arial" w:eastAsia="Arial" w:hAnsi="Arial" w:cs="Arial"/>
            <w:color w:val="0000FF"/>
            <w:u w:val="single" w:color="0000FF"/>
          </w:rPr>
          <w:t>annex</w:t>
        </w:r>
      </w:hyperlink>
      <w:hyperlink r:id="rId34">
        <w:r>
          <w:rPr>
            <w:rFonts w:ascii="Arial" w:eastAsia="Arial" w:hAnsi="Arial" w:cs="Arial"/>
          </w:rPr>
          <w:t>.</w:t>
        </w:r>
      </w:hyperlink>
      <w:r>
        <w:rPr>
          <w:rFonts w:ascii="Arial" w:eastAsia="Arial" w:hAnsi="Arial" w:cs="Arial"/>
        </w:rPr>
        <w:t xml:space="preserve"> </w:t>
      </w:r>
    </w:p>
    <w:p w:rsidR="009958D8" w:rsidRDefault="009958D8" w:rsidP="00376CA0">
      <w:pPr>
        <w:numPr>
          <w:ilvl w:val="1"/>
          <w:numId w:val="12"/>
        </w:numPr>
        <w:spacing w:after="0" w:line="271" w:lineRule="auto"/>
        <w:ind w:hanging="360"/>
        <w:jc w:val="both"/>
      </w:pPr>
      <w:r>
        <w:rPr>
          <w:rFonts w:ascii="Arial" w:eastAsia="Arial" w:hAnsi="Arial" w:cs="Arial"/>
        </w:rPr>
        <w:t xml:space="preserve">Construcció de refineries de cru, centrals tèrmiques de carbó i projectes que impliquin l'extracció de petroli o gas natural, a causa del perjudici a l’objectiu de mitigació del canvi climàtic. </w:t>
      </w:r>
    </w:p>
    <w:p w:rsidR="009958D8" w:rsidRDefault="009958D8" w:rsidP="00376CA0">
      <w:pPr>
        <w:numPr>
          <w:ilvl w:val="1"/>
          <w:numId w:val="12"/>
        </w:numPr>
        <w:spacing w:after="0" w:line="271" w:lineRule="auto"/>
        <w:ind w:hanging="360"/>
        <w:jc w:val="both"/>
      </w:pPr>
      <w:r>
        <w:rPr>
          <w:rFonts w:ascii="Arial" w:eastAsia="Arial" w:hAnsi="Arial" w:cs="Arial"/>
        </w:rPr>
        <w:t xml:space="preserve">Activitats relacionades amb els combustibles fòssils, inclosa la utilització ulterior d’aquests, excepte els projectes relacionats amb la generació d'electricitat i/o calor utilitzant gas natural, així com amb la infraestructura de transport i distribució connexa, que compleixin les condicions establertes a l'annex III de la Guia tècnica de la Comissió Europea. </w:t>
      </w:r>
    </w:p>
    <w:p w:rsidR="009958D8" w:rsidRDefault="009958D8" w:rsidP="00376CA0">
      <w:pPr>
        <w:numPr>
          <w:ilvl w:val="1"/>
          <w:numId w:val="12"/>
        </w:numPr>
        <w:spacing w:after="0" w:line="271" w:lineRule="auto"/>
        <w:ind w:hanging="360"/>
        <w:jc w:val="both"/>
      </w:pPr>
      <w:r>
        <w:rPr>
          <w:rFonts w:ascii="Arial" w:eastAsia="Arial" w:hAnsi="Arial" w:cs="Arial"/>
        </w:rPr>
        <w:t xml:space="preserve">Activitats i actius en el marc del règim de comerç de drets d'emissió de la UE (RCDE) en relació amb les quals es prevegi que les emissions de gasos amb efecte d’hivernacle que provocaran no se situaran per sota dels paràmetres de referència pertinents. Quan es prevegi que les emissions de gasos amb efecte d’hivernacle provocades per l'activitat subvencionada no seran significativament inferiors als paràmetres de referència, cal facilitar una explicació motivada al respecte. </w:t>
      </w:r>
    </w:p>
    <w:p w:rsidR="009958D8" w:rsidRPr="0065622A" w:rsidRDefault="009958D8" w:rsidP="00376CA0">
      <w:pPr>
        <w:numPr>
          <w:ilvl w:val="1"/>
          <w:numId w:val="12"/>
        </w:numPr>
        <w:spacing w:after="0" w:line="271" w:lineRule="auto"/>
        <w:ind w:hanging="360"/>
        <w:jc w:val="both"/>
      </w:pPr>
      <w:r>
        <w:rPr>
          <w:rFonts w:ascii="Arial" w:eastAsia="Arial" w:hAnsi="Arial" w:cs="Arial"/>
        </w:rPr>
        <w:t xml:space="preserve">Compensació dels costos indirectes del RCDE. </w:t>
      </w:r>
    </w:p>
    <w:p w:rsidR="0065622A" w:rsidRDefault="0065622A" w:rsidP="0065622A">
      <w:pPr>
        <w:spacing w:after="0" w:line="271" w:lineRule="auto"/>
        <w:jc w:val="both"/>
        <w:rPr>
          <w:rFonts w:ascii="Arial" w:eastAsia="Arial" w:hAnsi="Arial" w:cs="Arial"/>
        </w:rPr>
      </w:pPr>
    </w:p>
    <w:p w:rsidR="0065622A" w:rsidRDefault="0065622A" w:rsidP="0065622A">
      <w:pPr>
        <w:spacing w:after="0" w:line="271" w:lineRule="auto"/>
        <w:jc w:val="both"/>
        <w:rPr>
          <w:rFonts w:ascii="Arial" w:eastAsia="Arial" w:hAnsi="Arial" w:cs="Arial"/>
        </w:rPr>
      </w:pPr>
    </w:p>
    <w:p w:rsidR="0065622A" w:rsidRDefault="0065622A" w:rsidP="0065622A">
      <w:pPr>
        <w:spacing w:after="0" w:line="271" w:lineRule="auto"/>
        <w:jc w:val="both"/>
      </w:pPr>
    </w:p>
    <w:p w:rsidR="009958D8" w:rsidRDefault="009958D8" w:rsidP="00376CA0">
      <w:pPr>
        <w:numPr>
          <w:ilvl w:val="1"/>
          <w:numId w:val="12"/>
        </w:numPr>
        <w:spacing w:after="0" w:line="271" w:lineRule="auto"/>
        <w:ind w:hanging="360"/>
        <w:jc w:val="both"/>
      </w:pPr>
      <w:r>
        <w:rPr>
          <w:rFonts w:ascii="Arial" w:eastAsia="Arial" w:hAnsi="Arial" w:cs="Arial"/>
        </w:rPr>
        <w:t>Activitats relacionades amb abocadors de residus i incineradores</w:t>
      </w:r>
      <w:r>
        <w:rPr>
          <w:rFonts w:ascii="Arial" w:eastAsia="Arial" w:hAnsi="Arial" w:cs="Arial"/>
          <w:b/>
          <w:color w:val="95C21F"/>
        </w:rPr>
        <w:t xml:space="preserve">. </w:t>
      </w:r>
      <w:r>
        <w:rPr>
          <w:rFonts w:ascii="Arial" w:eastAsia="Arial" w:hAnsi="Arial" w:cs="Arial"/>
        </w:rPr>
        <w:t xml:space="preserve">Aquesta exclusió no s'aplica a les accions en plantes dedicades exclusivament al tractament de residus perillosos no reciclables, ni a les plantes existents, quan aquestes accions tinguin per objecte augmentar l'eficiència energètica, capturar els gasos d'escapament per emmagatzematge o utilització, o recuperar materials de les cendres d'incineració, sempre que aquestes accions no comportin un augment de la capacitat de tractament de residus de les plantes o a una prolongació de la seva vida útil. Aquests detalls s'hauran de justificar documentalment per a cada planta. </w:t>
      </w:r>
    </w:p>
    <w:p w:rsidR="009958D8" w:rsidRPr="00386857" w:rsidRDefault="009958D8" w:rsidP="00376CA0">
      <w:pPr>
        <w:numPr>
          <w:ilvl w:val="1"/>
          <w:numId w:val="12"/>
        </w:numPr>
        <w:spacing w:after="0" w:line="271" w:lineRule="auto"/>
        <w:ind w:hanging="360"/>
        <w:jc w:val="both"/>
      </w:pPr>
      <w:r>
        <w:rPr>
          <w:rFonts w:ascii="Arial" w:eastAsia="Arial" w:hAnsi="Arial" w:cs="Arial"/>
        </w:rPr>
        <w:t xml:space="preserve">Activitats relacionades amb plantes de tractament mecànic-biològic. Aquesta exclusió no s'aplica a les accions en plantes de tractament mecànic-biològic existents, quan aquestes accions tinguin per objecte augmentar l'eficiència energètica o el recondicionament per a operacions de reciclatge de residus separats, com el compostatge i la digestió anaeròbia de bioresidus, sempre que aquestes accions no comportin un augment de la capacitat de tractament de residus de les plantes o una prolongació de la vida útil. Aquests detalls s'hauran de justificar documentalment per a cada planta. </w:t>
      </w:r>
    </w:p>
    <w:p w:rsidR="009958D8" w:rsidRPr="0065622A" w:rsidRDefault="009958D8" w:rsidP="00376CA0">
      <w:pPr>
        <w:numPr>
          <w:ilvl w:val="1"/>
          <w:numId w:val="12"/>
        </w:numPr>
        <w:spacing w:after="0" w:line="271" w:lineRule="auto"/>
        <w:ind w:hanging="360"/>
        <w:jc w:val="both"/>
      </w:pPr>
      <w:r>
        <w:rPr>
          <w:rFonts w:ascii="Arial" w:eastAsia="Arial" w:hAnsi="Arial" w:cs="Arial"/>
        </w:rPr>
        <w:t xml:space="preserve">Activitats en què l'eliminació a llarg termini de residus pugui causar danys al medi ambient. </w:t>
      </w:r>
    </w:p>
    <w:p w:rsidR="009958D8" w:rsidRDefault="009958D8" w:rsidP="00376CA0">
      <w:pPr>
        <w:numPr>
          <w:ilvl w:val="0"/>
          <w:numId w:val="13"/>
        </w:numPr>
        <w:spacing w:after="0" w:line="271" w:lineRule="auto"/>
        <w:ind w:hanging="10"/>
        <w:jc w:val="both"/>
      </w:pPr>
      <w:r>
        <w:rPr>
          <w:rFonts w:ascii="Arial" w:eastAsia="Arial" w:hAnsi="Arial" w:cs="Arial"/>
        </w:rPr>
        <w:t xml:space="preserve">Les activitats que es desenvolupin no causaran efectes directes sobre el medi ambient, ni efectes indirectes primaris en tot el seu cicle de vida, entenent com a tals els que es puguin materialitzar una vegada realitzada l’activitat. </w:t>
      </w:r>
    </w:p>
    <w:p w:rsidR="009958D8" w:rsidRPr="0065622A" w:rsidRDefault="009958D8" w:rsidP="00376CA0">
      <w:pPr>
        <w:numPr>
          <w:ilvl w:val="0"/>
          <w:numId w:val="13"/>
        </w:numPr>
        <w:spacing w:after="0" w:line="271" w:lineRule="auto"/>
        <w:ind w:hanging="10"/>
        <w:jc w:val="both"/>
      </w:pPr>
      <w:r>
        <w:rPr>
          <w:rFonts w:ascii="Arial" w:eastAsia="Arial" w:hAnsi="Arial" w:cs="Arial"/>
        </w:rPr>
        <w:t xml:space="preserve">Tinc coneixement que l’incompliment d’algun dels requisits que estableix aquesta declaració dona lloc a l’obligació de retornar les quantitats percebudes i els interessos de demora corresponents. </w:t>
      </w:r>
    </w:p>
    <w:p w:rsidR="0065622A" w:rsidRDefault="0065622A" w:rsidP="0065622A">
      <w:pPr>
        <w:spacing w:after="0" w:line="271" w:lineRule="auto"/>
        <w:jc w:val="both"/>
        <w:rPr>
          <w:rFonts w:ascii="Arial" w:eastAsia="Arial" w:hAnsi="Arial" w:cs="Arial"/>
        </w:rPr>
      </w:pPr>
    </w:p>
    <w:p w:rsidR="0065622A" w:rsidRDefault="0065622A" w:rsidP="0065622A">
      <w:pPr>
        <w:spacing w:after="0" w:line="271" w:lineRule="auto"/>
        <w:jc w:val="both"/>
      </w:pPr>
    </w:p>
    <w:p w:rsidR="009958D8" w:rsidRDefault="009958D8" w:rsidP="0065622A">
      <w:pPr>
        <w:spacing w:after="0" w:line="271" w:lineRule="auto"/>
        <w:ind w:left="-1" w:hanging="10"/>
        <w:jc w:val="both"/>
        <w:rPr>
          <w:rFonts w:ascii="Arial" w:eastAsia="Arial" w:hAnsi="Arial" w:cs="Arial"/>
        </w:rPr>
      </w:pPr>
      <w:r>
        <w:rPr>
          <w:rFonts w:ascii="Arial" w:eastAsia="Arial" w:hAnsi="Arial" w:cs="Arial"/>
        </w:rPr>
        <w:t xml:space="preserve">[Lloc i data] </w:t>
      </w:r>
    </w:p>
    <w:p w:rsidR="0065622A" w:rsidRDefault="0065622A" w:rsidP="0065622A">
      <w:pPr>
        <w:spacing w:after="0" w:line="271" w:lineRule="auto"/>
        <w:ind w:left="-1" w:hanging="10"/>
        <w:jc w:val="both"/>
      </w:pPr>
    </w:p>
    <w:p w:rsidR="009958D8" w:rsidRDefault="009958D8" w:rsidP="0065622A">
      <w:pPr>
        <w:spacing w:after="0" w:line="271" w:lineRule="auto"/>
        <w:ind w:left="-1" w:hanging="10"/>
        <w:jc w:val="both"/>
        <w:rPr>
          <w:rFonts w:ascii="Arial" w:eastAsia="Arial" w:hAnsi="Arial" w:cs="Arial"/>
        </w:rPr>
      </w:pPr>
      <w:r>
        <w:rPr>
          <w:rFonts w:ascii="Arial" w:eastAsia="Arial" w:hAnsi="Arial" w:cs="Arial"/>
        </w:rPr>
        <w:t xml:space="preserve">[Signatura] </w:t>
      </w:r>
    </w:p>
    <w:p w:rsidR="00AC56FD" w:rsidRDefault="00AC56FD" w:rsidP="0065622A">
      <w:pPr>
        <w:spacing w:after="0" w:line="271" w:lineRule="auto"/>
        <w:ind w:left="-1" w:hanging="10"/>
        <w:jc w:val="both"/>
        <w:rPr>
          <w:rFonts w:ascii="Arial" w:eastAsia="Arial" w:hAnsi="Arial" w:cs="Arial"/>
        </w:rPr>
      </w:pPr>
    </w:p>
    <w:p w:rsidR="00EC6AD9" w:rsidRDefault="00EC6AD9">
      <w:r>
        <w:br w:type="page"/>
      </w:r>
    </w:p>
    <w:p w:rsidR="00AC56FD" w:rsidRDefault="00AC56FD" w:rsidP="00AC56FD"/>
    <w:p w:rsidR="00EC6AD9" w:rsidRDefault="00EC6AD9" w:rsidP="00AC56FD"/>
    <w:p w:rsidR="00EC6AD9" w:rsidRDefault="00EC6AD9" w:rsidP="00AC56FD"/>
    <w:p w:rsidR="00EC6AD9" w:rsidRPr="00EC6AD9" w:rsidRDefault="00EC6AD9" w:rsidP="00EC6AD9">
      <w:pPr>
        <w:pStyle w:val="Ttol1"/>
        <w:numPr>
          <w:ilvl w:val="0"/>
          <w:numId w:val="0"/>
        </w:numPr>
        <w:spacing w:line="271" w:lineRule="auto"/>
        <w:ind w:left="-2"/>
        <w:jc w:val="both"/>
        <w:rPr>
          <w:sz w:val="24"/>
          <w:szCs w:val="24"/>
        </w:rPr>
      </w:pPr>
      <w:bookmarkStart w:id="14" w:name="_Toc149499536"/>
      <w:r w:rsidRPr="00EC6AD9">
        <w:rPr>
          <w:sz w:val="24"/>
          <w:szCs w:val="24"/>
        </w:rPr>
        <w:t xml:space="preserve">ANNEX 13. </w:t>
      </w:r>
      <w:r w:rsidRPr="00EC6AD9">
        <w:rPr>
          <w:bCs/>
          <w:sz w:val="24"/>
          <w:szCs w:val="24"/>
          <w:lang w:eastAsia="es-ES"/>
        </w:rPr>
        <w:t xml:space="preserve">ANNEX 6: </w:t>
      </w:r>
      <w:r w:rsidRPr="00EC6AD9">
        <w:rPr>
          <w:sz w:val="24"/>
          <w:szCs w:val="24"/>
        </w:rPr>
        <w:t>MODEL DE DECLARACIÓ RESPONSABLE DE VERACITAT DE DADES APORTADES EN SUPORT/FORMAT DIGITAL</w:t>
      </w:r>
      <w:bookmarkEnd w:id="14"/>
    </w:p>
    <w:p w:rsidR="00877B5E" w:rsidRPr="00877B5E" w:rsidRDefault="00877B5E" w:rsidP="00877B5E">
      <w:pPr>
        <w:rPr>
          <w:rFonts w:cs="Arial"/>
          <w:b/>
          <w:bCs/>
        </w:rPr>
      </w:pPr>
    </w:p>
    <w:p w:rsidR="00877B5E" w:rsidRDefault="00877B5E" w:rsidP="00877B5E">
      <w:pPr>
        <w:pBdr>
          <w:top w:val="single" w:sz="4" w:space="1" w:color="auto"/>
          <w:left w:val="single" w:sz="4" w:space="4" w:color="auto"/>
          <w:bottom w:val="single" w:sz="4" w:space="1" w:color="auto"/>
          <w:right w:val="single" w:sz="4" w:space="4" w:color="auto"/>
        </w:pBdr>
        <w:rPr>
          <w:rFonts w:cs="Arial"/>
          <w:b/>
          <w:bCs/>
        </w:rPr>
      </w:pPr>
      <w:r w:rsidRPr="00877B5E">
        <w:rPr>
          <w:rFonts w:cs="Arial"/>
          <w:b/>
          <w:bCs/>
        </w:rPr>
        <w:t>Núm. de l’expedient de contractació</w:t>
      </w:r>
      <w:r>
        <w:rPr>
          <w:rFonts w:cs="Arial"/>
          <w:b/>
          <w:bCs/>
        </w:rPr>
        <w:t>:</w:t>
      </w:r>
    </w:p>
    <w:p w:rsidR="00877B5E" w:rsidRDefault="00877B5E" w:rsidP="00877B5E">
      <w:pPr>
        <w:pBdr>
          <w:top w:val="single" w:sz="4" w:space="1" w:color="auto"/>
          <w:left w:val="single" w:sz="4" w:space="4" w:color="auto"/>
          <w:bottom w:val="single" w:sz="4" w:space="1" w:color="auto"/>
          <w:right w:val="single" w:sz="4" w:space="4" w:color="auto"/>
        </w:pBdr>
        <w:rPr>
          <w:rFonts w:cs="Arial"/>
          <w:b/>
          <w:bCs/>
        </w:rPr>
      </w:pPr>
      <w:r>
        <w:rPr>
          <w:rFonts w:cs="Arial"/>
          <w:b/>
          <w:bCs/>
        </w:rPr>
        <w:t>Objecte del contracte:</w:t>
      </w:r>
    </w:p>
    <w:p w:rsidR="00877B5E" w:rsidRPr="00C3408E" w:rsidRDefault="00877B5E" w:rsidP="00EC6AD9">
      <w:pPr>
        <w:rPr>
          <w:rFonts w:cs="Arial"/>
          <w:b/>
          <w:bCs/>
        </w:rPr>
      </w:pPr>
    </w:p>
    <w:p w:rsidR="00877B5E" w:rsidRPr="00C3408E" w:rsidRDefault="00877B5E" w:rsidP="00877B5E">
      <w:pPr>
        <w:pBdr>
          <w:bottom w:val="single" w:sz="4" w:space="1" w:color="auto"/>
        </w:pBdr>
        <w:rPr>
          <w:b/>
        </w:rPr>
      </w:pPr>
      <w:r w:rsidRPr="00C3408E">
        <w:rPr>
          <w:b/>
        </w:rPr>
        <w:t xml:space="preserve">Dades </w:t>
      </w:r>
      <w:r>
        <w:rPr>
          <w:b/>
        </w:rPr>
        <w:t>d’identificació de l’empresa</w:t>
      </w:r>
    </w:p>
    <w:p w:rsidR="00877B5E" w:rsidRPr="00C3408E" w:rsidRDefault="00877B5E" w:rsidP="00877B5E">
      <w:r w:rsidRPr="00C3408E">
        <w:t>Cognoms i nom</w:t>
      </w:r>
      <w:r w:rsidRPr="00C3408E">
        <w:tab/>
      </w:r>
      <w:r>
        <w:t xml:space="preserve"> o raó social </w:t>
      </w:r>
      <w:r w:rsidRPr="00C3408E">
        <w:tab/>
      </w:r>
      <w:r w:rsidRPr="00C3408E">
        <w:tab/>
      </w:r>
      <w:r w:rsidRPr="00C3408E">
        <w:tab/>
      </w:r>
      <w:r w:rsidRPr="00C3408E">
        <w:tab/>
      </w:r>
      <w:r w:rsidRPr="00C3408E">
        <w:tab/>
        <w:t>NIF</w:t>
      </w:r>
    </w:p>
    <w:p w:rsidR="00877B5E" w:rsidRPr="00C3408E" w:rsidRDefault="00877B5E" w:rsidP="00877B5E">
      <w:pPr>
        <w:pBdr>
          <w:bottom w:val="single" w:sz="4" w:space="1" w:color="auto"/>
        </w:pBdr>
        <w:rPr>
          <w:rFonts w:cs="Arial"/>
        </w:rPr>
      </w:pPr>
    </w:p>
    <w:p w:rsidR="00877B5E" w:rsidRDefault="00877B5E" w:rsidP="00EC6AD9">
      <w:pPr>
        <w:pBdr>
          <w:bottom w:val="single" w:sz="4" w:space="1" w:color="auto"/>
        </w:pBdr>
        <w:rPr>
          <w:b/>
        </w:rPr>
      </w:pPr>
    </w:p>
    <w:p w:rsidR="00EC6AD9" w:rsidRPr="00C3408E" w:rsidRDefault="00EC6AD9" w:rsidP="00EC6AD9">
      <w:pPr>
        <w:pBdr>
          <w:bottom w:val="single" w:sz="4" w:space="1" w:color="auto"/>
        </w:pBdr>
        <w:rPr>
          <w:b/>
        </w:rPr>
      </w:pPr>
      <w:r w:rsidRPr="00C3408E">
        <w:rPr>
          <w:b/>
        </w:rPr>
        <w:t>Dades de la persona que actua en representació de l’empresa</w:t>
      </w:r>
    </w:p>
    <w:p w:rsidR="00EC6AD9" w:rsidRPr="00C3408E" w:rsidRDefault="00EC6AD9" w:rsidP="00EC6AD9">
      <w:r w:rsidRPr="00C3408E">
        <w:t>Cognoms i nom</w:t>
      </w:r>
      <w:r w:rsidRPr="00C3408E">
        <w:tab/>
      </w:r>
      <w:r w:rsidRPr="00C3408E">
        <w:tab/>
      </w:r>
      <w:r w:rsidRPr="00C3408E">
        <w:tab/>
      </w:r>
      <w:r w:rsidRPr="00C3408E">
        <w:tab/>
      </w:r>
      <w:r w:rsidRPr="00C3408E">
        <w:tab/>
      </w:r>
      <w:r w:rsidRPr="00C3408E">
        <w:tab/>
        <w:t>NIF</w:t>
      </w:r>
    </w:p>
    <w:p w:rsidR="00EC6AD9" w:rsidRPr="00C3408E" w:rsidRDefault="00EC6AD9" w:rsidP="00EC6AD9">
      <w:pPr>
        <w:pBdr>
          <w:bottom w:val="single" w:sz="4" w:space="1" w:color="auto"/>
        </w:pBdr>
        <w:rPr>
          <w:rFonts w:cs="Arial"/>
        </w:rPr>
      </w:pPr>
    </w:p>
    <w:p w:rsidR="00EC6AD9" w:rsidRDefault="00EC6AD9" w:rsidP="00EC6AD9">
      <w:pPr>
        <w:rPr>
          <w:rFonts w:cs="Arial"/>
        </w:rPr>
      </w:pPr>
    </w:p>
    <w:p w:rsidR="002904BD" w:rsidRPr="002904BD" w:rsidRDefault="002904BD" w:rsidP="00EC6AD9">
      <w:pPr>
        <w:rPr>
          <w:rFonts w:cs="Arial"/>
          <w:b/>
        </w:rPr>
      </w:pPr>
      <w:r w:rsidRPr="002904BD">
        <w:rPr>
          <w:rFonts w:cs="Arial"/>
          <w:b/>
        </w:rPr>
        <w:t>Declaro, sota la meva responsabilitat</w:t>
      </w:r>
    </w:p>
    <w:p w:rsidR="002904BD" w:rsidRPr="00C3408E" w:rsidRDefault="002904BD" w:rsidP="00EC6AD9">
      <w:pPr>
        <w:rPr>
          <w:rFonts w:cs="Arial"/>
        </w:rPr>
      </w:pPr>
    </w:p>
    <w:p w:rsidR="00EC6AD9" w:rsidRPr="00C3408E" w:rsidRDefault="00EC6AD9" w:rsidP="00EC6AD9">
      <w:pPr>
        <w:rPr>
          <w:rFonts w:cs="Arial"/>
        </w:rPr>
      </w:pPr>
      <w:r w:rsidRPr="00C3408E">
        <w:rPr>
          <w:rFonts w:cs="Arial"/>
        </w:rPr>
        <w:t xml:space="preserve">Que les còpies dels documents aportades en format digital reprodueixen fidelment el contingut dels documents presentats en format paper. </w:t>
      </w:r>
    </w:p>
    <w:p w:rsidR="00EC6AD9" w:rsidRPr="00C3408E" w:rsidRDefault="00EC6AD9" w:rsidP="00EC6AD9">
      <w:pPr>
        <w:rPr>
          <w:rFonts w:cs="Arial"/>
        </w:rPr>
      </w:pPr>
      <w:r w:rsidRPr="00C3408E">
        <w:rPr>
          <w:rFonts w:cs="Arial"/>
        </w:rPr>
        <w:t>I per què consti, signo i segello aquesta declaració responsable.</w:t>
      </w:r>
    </w:p>
    <w:p w:rsidR="00EC6AD9" w:rsidRPr="00C3408E" w:rsidRDefault="00EC6AD9" w:rsidP="00EC6AD9">
      <w:pPr>
        <w:autoSpaceDE w:val="0"/>
        <w:autoSpaceDN w:val="0"/>
        <w:adjustRightInd w:val="0"/>
        <w:spacing w:after="120" w:line="276" w:lineRule="auto"/>
        <w:rPr>
          <w:rFonts w:cs="Arial"/>
        </w:rPr>
      </w:pPr>
      <w:r w:rsidRPr="00C3408E">
        <w:rPr>
          <w:rFonts w:cs="Arial"/>
        </w:rPr>
        <w:t>Localitat i data</w:t>
      </w:r>
    </w:p>
    <w:p w:rsidR="00EC6AD9" w:rsidRPr="00C3408E" w:rsidRDefault="00EC6AD9" w:rsidP="00EC6AD9">
      <w:pPr>
        <w:pBdr>
          <w:bottom w:val="single" w:sz="4" w:space="1" w:color="auto"/>
        </w:pBdr>
        <w:autoSpaceDE w:val="0"/>
        <w:autoSpaceDN w:val="0"/>
        <w:adjustRightInd w:val="0"/>
        <w:spacing w:after="120" w:line="276" w:lineRule="auto"/>
        <w:rPr>
          <w:rFonts w:cs="Arial"/>
        </w:rPr>
      </w:pPr>
    </w:p>
    <w:p w:rsidR="00EC6AD9" w:rsidRDefault="00EC6AD9" w:rsidP="00EC6AD9">
      <w:pPr>
        <w:autoSpaceDE w:val="0"/>
        <w:autoSpaceDN w:val="0"/>
        <w:adjustRightInd w:val="0"/>
        <w:spacing w:after="120" w:line="276" w:lineRule="auto"/>
        <w:rPr>
          <w:rFonts w:cs="Arial"/>
        </w:rPr>
      </w:pPr>
    </w:p>
    <w:p w:rsidR="00EC6AD9" w:rsidRPr="00C3408E" w:rsidRDefault="00EC6AD9" w:rsidP="00EC6AD9">
      <w:pPr>
        <w:autoSpaceDE w:val="0"/>
        <w:autoSpaceDN w:val="0"/>
        <w:adjustRightInd w:val="0"/>
        <w:spacing w:after="120" w:line="276" w:lineRule="auto"/>
        <w:rPr>
          <w:rFonts w:cs="Arial"/>
        </w:rPr>
      </w:pPr>
      <w:r w:rsidRPr="00C3408E">
        <w:rPr>
          <w:rFonts w:cs="Arial"/>
        </w:rPr>
        <w:t>Signatura del/de la representant legal</w:t>
      </w:r>
      <w:r w:rsidRPr="00C3408E">
        <w:rPr>
          <w:rFonts w:cs="Arial"/>
        </w:rPr>
        <w:tab/>
      </w:r>
      <w:r w:rsidRPr="00C3408E">
        <w:rPr>
          <w:rFonts w:cs="Arial"/>
        </w:rPr>
        <w:tab/>
      </w:r>
      <w:r w:rsidRPr="00C3408E">
        <w:rPr>
          <w:rFonts w:cs="Arial"/>
        </w:rPr>
        <w:tab/>
      </w:r>
      <w:r w:rsidRPr="00C3408E">
        <w:rPr>
          <w:rFonts w:cs="Arial"/>
        </w:rPr>
        <w:tab/>
        <w:t>Segell de l’empresa</w:t>
      </w:r>
    </w:p>
    <w:p w:rsidR="00EC6AD9" w:rsidRPr="00C3408E" w:rsidRDefault="00EC6AD9" w:rsidP="00EC6AD9">
      <w:pPr>
        <w:rPr>
          <w:rFonts w:cs="Arial"/>
        </w:rPr>
      </w:pPr>
    </w:p>
    <w:p w:rsidR="00EC6AD9" w:rsidRPr="00C3408E" w:rsidRDefault="00EC6AD9" w:rsidP="00EC6AD9">
      <w:pPr>
        <w:tabs>
          <w:tab w:val="left" w:pos="3240"/>
          <w:tab w:val="left" w:pos="7380"/>
        </w:tabs>
        <w:rPr>
          <w:rFonts w:cs="Arial"/>
          <w:b/>
          <w:bCs/>
        </w:rPr>
      </w:pPr>
    </w:p>
    <w:p w:rsidR="00EC6AD9" w:rsidRDefault="00EC6AD9" w:rsidP="00AC56FD"/>
    <w:sectPr w:rsidR="00EC6AD9" w:rsidSect="00F56783">
      <w:pgSz w:w="11906" w:h="16838"/>
      <w:pgMar w:top="686" w:right="1089" w:bottom="816" w:left="1701"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1589" w:rsidRDefault="00411589">
      <w:pPr>
        <w:spacing w:after="0" w:line="240" w:lineRule="auto"/>
      </w:pPr>
      <w:r>
        <w:separator/>
      </w:r>
    </w:p>
  </w:endnote>
  <w:endnote w:type="continuationSeparator" w:id="0">
    <w:p w:rsidR="00411589" w:rsidRDefault="004115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Helvetica-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89" w:rsidRDefault="00411589">
    <w:pPr>
      <w:spacing w:after="0"/>
      <w:ind w:right="47"/>
      <w:jc w:val="right"/>
    </w:pPr>
    <w:r>
      <w:fldChar w:fldCharType="begin"/>
    </w:r>
    <w:r>
      <w:instrText xml:space="preserve"> PAGE   \* MERGEFORMAT </w:instrText>
    </w:r>
    <w:r>
      <w:fldChar w:fldCharType="separate"/>
    </w:r>
    <w:r>
      <w:rPr>
        <w:rFonts w:ascii="Arial" w:eastAsia="Arial" w:hAnsi="Arial" w:cs="Arial"/>
        <w:sz w:val="20"/>
      </w:rPr>
      <w:t>2</w:t>
    </w:r>
    <w:r>
      <w:rPr>
        <w:rFonts w:ascii="Arial" w:eastAsia="Arial" w:hAnsi="Arial" w:cs="Arial"/>
        <w:sz w:val="20"/>
      </w:rPr>
      <w:fldChar w:fldCharType="end"/>
    </w:r>
    <w:r>
      <w:rPr>
        <w:rFonts w:ascii="Arial" w:eastAsia="Arial" w:hAnsi="Arial" w:cs="Arial"/>
        <w:sz w:val="20"/>
      </w:rPr>
      <w:t>/</w:t>
    </w:r>
    <w:r w:rsidR="000A033E">
      <w:fldChar w:fldCharType="begin"/>
    </w:r>
    <w:r w:rsidR="000A033E">
      <w:instrText xml:space="preserve"> NUMPAGES   \* MERGEFORMAT </w:instrText>
    </w:r>
    <w:r w:rsidR="000A033E">
      <w:fldChar w:fldCharType="separate"/>
    </w:r>
    <w:r>
      <w:rPr>
        <w:rFonts w:ascii="Arial" w:eastAsia="Arial" w:hAnsi="Arial" w:cs="Arial"/>
        <w:sz w:val="20"/>
      </w:rPr>
      <w:t>54</w:t>
    </w:r>
    <w:r w:rsidR="000A033E">
      <w:rPr>
        <w:rFonts w:ascii="Arial" w:eastAsia="Arial" w:hAnsi="Arial" w:cs="Arial"/>
        <w:sz w:val="20"/>
      </w:rPr>
      <w:fldChar w:fldCharType="end"/>
    </w:r>
    <w:r>
      <w:rPr>
        <w:rFonts w:ascii="Arial" w:eastAsia="Arial" w:hAnsi="Arial" w:cs="Arial"/>
        <w:sz w:val="16"/>
      </w:rPr>
      <w:t xml:space="preserve"> </w:t>
    </w:r>
  </w:p>
  <w:p w:rsidR="00411589" w:rsidRDefault="00411589">
    <w:pPr>
      <w:spacing w:after="0"/>
    </w:pPr>
    <w:r>
      <w:rPr>
        <w:rFonts w:ascii="Arial" w:eastAsia="Arial" w:hAnsi="Arial" w:cs="Arial"/>
        <w:sz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89" w:rsidRDefault="001E5183">
    <w:pPr>
      <w:spacing w:after="0"/>
      <w:ind w:right="47"/>
      <w:jc w:val="right"/>
    </w:pPr>
    <w:r>
      <w:rPr>
        <w:noProof/>
      </w:rPr>
      <w:drawing>
        <wp:inline distT="0" distB="0" distL="0" distR="0" wp14:anchorId="0E7CD14B" wp14:editId="6575D40E">
          <wp:extent cx="5760085" cy="565785"/>
          <wp:effectExtent l="0" t="0" r="0" b="5715"/>
          <wp:docPr id="21" name="Imatge 21" descr="Logotips: Unió Europea Fons Next Generation; Gobierno de España Plan de Recuperaciòn, Transformación y Resiliencia i Next Generation Catalunya." title="Logotips: Unió Europea Fons Next Generation; Gobierno de España Plan de Recuperaciòn, Transformación y Resiliencia i Next Generation Catalun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s_Next_Generation_BN.jpg"/>
                  <pic:cNvPicPr/>
                </pic:nvPicPr>
                <pic:blipFill>
                  <a:blip r:embed="rId1">
                    <a:extLst>
                      <a:ext uri="{28A0092B-C50C-407E-A947-70E740481C1C}">
                        <a14:useLocalDpi xmlns:a14="http://schemas.microsoft.com/office/drawing/2010/main" val="0"/>
                      </a:ext>
                    </a:extLst>
                  </a:blip>
                  <a:stretch>
                    <a:fillRect/>
                  </a:stretch>
                </pic:blipFill>
                <pic:spPr>
                  <a:xfrm>
                    <a:off x="0" y="0"/>
                    <a:ext cx="5760085" cy="565785"/>
                  </a:xfrm>
                  <a:prstGeom prst="rect">
                    <a:avLst/>
                  </a:prstGeom>
                </pic:spPr>
              </pic:pic>
            </a:graphicData>
          </a:graphic>
        </wp:inline>
      </w:drawing>
    </w:r>
    <w:r w:rsidR="00411589">
      <w:fldChar w:fldCharType="begin"/>
    </w:r>
    <w:r w:rsidR="00411589">
      <w:instrText xml:space="preserve"> PAGE   \* MERGEFORMAT </w:instrText>
    </w:r>
    <w:r w:rsidR="00411589">
      <w:fldChar w:fldCharType="separate"/>
    </w:r>
    <w:r w:rsidR="000A033E" w:rsidRPr="000A033E">
      <w:rPr>
        <w:rFonts w:ascii="Arial" w:eastAsia="Arial" w:hAnsi="Arial" w:cs="Arial"/>
        <w:noProof/>
        <w:sz w:val="20"/>
      </w:rPr>
      <w:t>27</w:t>
    </w:r>
    <w:r w:rsidR="00411589">
      <w:rPr>
        <w:rFonts w:ascii="Arial" w:eastAsia="Arial" w:hAnsi="Arial" w:cs="Arial"/>
        <w:sz w:val="20"/>
      </w:rPr>
      <w:fldChar w:fldCharType="end"/>
    </w:r>
    <w:r w:rsidR="00411589">
      <w:rPr>
        <w:rFonts w:ascii="Arial" w:eastAsia="Arial" w:hAnsi="Arial" w:cs="Arial"/>
        <w:sz w:val="20"/>
      </w:rPr>
      <w:t>/</w:t>
    </w:r>
    <w:r w:rsidR="000A033E">
      <w:fldChar w:fldCharType="begin"/>
    </w:r>
    <w:r w:rsidR="000A033E">
      <w:instrText xml:space="preserve"> NUMPAGES   \* MERGEFORMAT </w:instrText>
    </w:r>
    <w:r w:rsidR="000A033E">
      <w:fldChar w:fldCharType="separate"/>
    </w:r>
    <w:r w:rsidR="000A033E" w:rsidRPr="000A033E">
      <w:rPr>
        <w:rFonts w:ascii="Arial" w:eastAsia="Arial" w:hAnsi="Arial" w:cs="Arial"/>
        <w:noProof/>
        <w:sz w:val="20"/>
      </w:rPr>
      <w:t>37</w:t>
    </w:r>
    <w:r w:rsidR="000A033E">
      <w:rPr>
        <w:rFonts w:ascii="Arial" w:eastAsia="Arial" w:hAnsi="Arial" w:cs="Arial"/>
        <w:noProof/>
        <w:sz w:val="20"/>
      </w:rPr>
      <w:fldChar w:fldCharType="end"/>
    </w:r>
    <w:r w:rsidR="00411589">
      <w:rPr>
        <w:rFonts w:ascii="Arial" w:eastAsia="Arial" w:hAnsi="Arial" w:cs="Arial"/>
        <w:sz w:val="16"/>
      </w:rPr>
      <w:t xml:space="preserve"> </w:t>
    </w:r>
  </w:p>
  <w:p w:rsidR="00411589" w:rsidRDefault="00411589">
    <w:pPr>
      <w:spacing w:after="0"/>
    </w:pPr>
    <w:r>
      <w:rPr>
        <w:rFonts w:ascii="Arial" w:eastAsia="Arial" w:hAnsi="Arial" w:cs="Arial"/>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1589" w:rsidRDefault="00411589">
      <w:pPr>
        <w:spacing w:after="0"/>
      </w:pPr>
      <w:r>
        <w:separator/>
      </w:r>
    </w:p>
  </w:footnote>
  <w:footnote w:type="continuationSeparator" w:id="0">
    <w:p w:rsidR="00411589" w:rsidRDefault="00411589">
      <w:pPr>
        <w:spacing w:after="0"/>
      </w:pPr>
      <w:r>
        <w:continuationSeparator/>
      </w:r>
    </w:p>
  </w:footnote>
  <w:footnote w:id="1">
    <w:p w:rsidR="00411589" w:rsidRPr="0091213F" w:rsidRDefault="00411589" w:rsidP="00360DD2">
      <w:pPr>
        <w:pStyle w:val="footnotedescription"/>
        <w:spacing w:line="267" w:lineRule="auto"/>
        <w:jc w:val="both"/>
        <w:rPr>
          <w:color w:val="auto"/>
        </w:rPr>
      </w:pPr>
      <w:r w:rsidRPr="0091213F">
        <w:rPr>
          <w:rStyle w:val="footnotemark"/>
          <w:color w:val="auto"/>
        </w:rPr>
        <w:footnoteRef/>
      </w:r>
      <w:r w:rsidRPr="0091213F">
        <w:rPr>
          <w:color w:val="auto"/>
        </w:rPr>
        <w:t xml:space="preserve"> Annex IV.A de l’Ordre HFP/1030/2021, de 29 de setembre, per la qual es configura el sistema de gestió del Pla de recuperació, transformació i resiliència; i annex I de l’Ordre HFP/55/2023, de 24 de gener, relativa a l’anàlisi sistemàtica del risc de conflicte d’interès en els procediments que executen el Pla de recuperació, transformació i resiliència. </w:t>
      </w:r>
    </w:p>
  </w:footnote>
  <w:footnote w:id="2">
    <w:p w:rsidR="00411589" w:rsidRDefault="00411589" w:rsidP="009958D8">
      <w:pPr>
        <w:pStyle w:val="footnotedescription"/>
        <w:spacing w:line="262" w:lineRule="auto"/>
      </w:pPr>
      <w:r w:rsidRPr="0091213F">
        <w:rPr>
          <w:rStyle w:val="footnotemark"/>
          <w:color w:val="auto"/>
        </w:rPr>
        <w:footnoteRef/>
      </w:r>
      <w:r w:rsidRPr="0091213F">
        <w:rPr>
          <w:color w:val="auto"/>
        </w:rPr>
        <w:t xml:space="preserve"> Els punts 3 i 4 de l’apartat primer d’aquest model només s’apliquen a l’òrgan de contractació unipersonal i als membres de l’òrgan col·legiat, així com als membres de l’òrgan col·legiat d’assistència a l’òrgan de contractació que participin en els procediments de contractació en les fases de valoració d’ofertes, proposta d’adjudicació i adjudicació del contracte</w:t>
      </w:r>
      <w:r>
        <w:rPr>
          <w:color w:val="365F91"/>
        </w:rPr>
        <w:t>.</w:t>
      </w:r>
      <w:r>
        <w:t xml:space="preserve"> </w:t>
      </w:r>
    </w:p>
  </w:footnote>
  <w:footnote w:id="3">
    <w:p w:rsidR="00411589" w:rsidRDefault="00411589" w:rsidP="009958D8">
      <w:pPr>
        <w:pStyle w:val="footnotedescription"/>
        <w:spacing w:line="283" w:lineRule="auto"/>
      </w:pPr>
      <w:r>
        <w:rPr>
          <w:rStyle w:val="footnotemark"/>
        </w:rPr>
        <w:footnoteRef/>
      </w:r>
      <w:r>
        <w:t xml:space="preserve"> Annex IV.B de l’Ordre HFP/1030/2021, de 29 de setembre, per la qual es configura el sistema de gestió del Pla de recuperació, transformació i resiliència. </w:t>
      </w:r>
    </w:p>
  </w:footnote>
  <w:footnote w:id="4">
    <w:p w:rsidR="00411589" w:rsidRDefault="00411589" w:rsidP="009958D8">
      <w:pPr>
        <w:pStyle w:val="footnotedescription"/>
        <w:spacing w:line="294" w:lineRule="auto"/>
      </w:pPr>
      <w:r>
        <w:rPr>
          <w:rStyle w:val="footnotemark"/>
        </w:rPr>
        <w:footnoteRef/>
      </w:r>
      <w:r>
        <w:t xml:space="preserve"> Annex IV.C de l’Ordre HFP/1030/2021, de 29 de setembre, per la qual es configura el sistema de gestió del Pla de recuperació, transformació i resiliència. </w:t>
      </w:r>
    </w:p>
  </w:footnote>
  <w:footnote w:id="5">
    <w:p w:rsidR="00411589" w:rsidRDefault="00411589" w:rsidP="009958D8">
      <w:pPr>
        <w:pStyle w:val="footnotedescription"/>
        <w:spacing w:line="290" w:lineRule="auto"/>
      </w:pPr>
      <w:r>
        <w:rPr>
          <w:rStyle w:val="footnotemark"/>
        </w:rPr>
        <w:footnoteRef/>
      </w:r>
      <w:r>
        <w:t xml:space="preserve"> Article 5 de l’Ordre HFP/1030/2021, de 29 de setembre, per la qual es configura el sistema de gestió del Pla de recuperació, transformació i resiliència. </w:t>
      </w:r>
    </w:p>
  </w:footnote>
  <w:footnote w:id="6">
    <w:p w:rsidR="00411589" w:rsidRDefault="00411589" w:rsidP="009958D8">
      <w:pPr>
        <w:pStyle w:val="footnotedescription"/>
        <w:spacing w:line="293" w:lineRule="auto"/>
      </w:pPr>
      <w:r>
        <w:rPr>
          <w:rStyle w:val="footnotemark"/>
        </w:rPr>
        <w:footnoteRef/>
      </w:r>
      <w:r>
        <w:t xml:space="preserve"> Article 17 del Reglament (UE) 2020/852 relatiu a l’establiment d’un marc per facilitar les inversions sostenibles mitjançant la implantació d’un sistema de classificació (o “taxonomia”) de les activitats econòmiques mediambientals sostenibles.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5183" w:rsidRPr="001E5183" w:rsidRDefault="001E5183">
    <w:pPr>
      <w:pStyle w:val="Capalera"/>
      <w:rPr>
        <w:b/>
      </w:rPr>
    </w:pPr>
    <w:r w:rsidRPr="001E5183">
      <w:rPr>
        <w:b/>
      </w:rPr>
      <w:t>LOGO EMPRESA AMB DADES FISCALS COMPLETES</w:t>
    </w:r>
  </w:p>
  <w:p w:rsidR="001E5183" w:rsidRPr="001E5183" w:rsidRDefault="001E5183">
    <w:pPr>
      <w:pStyle w:val="Capalera"/>
      <w:rPr>
        <w:b/>
      </w:rPr>
    </w:pPr>
  </w:p>
  <w:p w:rsidR="001E5183" w:rsidRDefault="001E5183">
    <w:pPr>
      <w:pStyle w:val="Capalera"/>
    </w:pPr>
  </w:p>
  <w:p w:rsidR="001E5183" w:rsidRDefault="001E5183">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80FA2"/>
    <w:multiLevelType w:val="hybridMultilevel"/>
    <w:tmpl w:val="BEFC574C"/>
    <w:lvl w:ilvl="0" w:tplc="8544F9B8">
      <w:start w:val="1"/>
      <w:numFmt w:val="decimal"/>
      <w:lvlText w:val="%1."/>
      <w:lvlJc w:val="left"/>
      <w:pPr>
        <w:ind w:left="360" w:hanging="360"/>
      </w:pPr>
      <w:rPr>
        <w:rFonts w:hint="default"/>
        <w:b w:val="0"/>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 w15:restartNumberingAfterBreak="0">
    <w:nsid w:val="03B3136E"/>
    <w:multiLevelType w:val="hybridMultilevel"/>
    <w:tmpl w:val="379265E0"/>
    <w:lvl w:ilvl="0" w:tplc="9A72B108">
      <w:start w:val="1"/>
      <w:numFmt w:val="bullet"/>
      <w:lvlText w:val="•"/>
      <w:lvlJc w:val="left"/>
      <w:pPr>
        <w:ind w:left="14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0629B0A">
      <w:start w:val="1"/>
      <w:numFmt w:val="lowerRoman"/>
      <w:lvlText w:val="%2."/>
      <w:lvlJc w:val="left"/>
      <w:pPr>
        <w:ind w:left="21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CC84A10">
      <w:start w:val="1"/>
      <w:numFmt w:val="lowerRoman"/>
      <w:lvlText w:val="%3"/>
      <w:lvlJc w:val="left"/>
      <w:pPr>
        <w:ind w:left="2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D92F90A">
      <w:start w:val="1"/>
      <w:numFmt w:val="decimal"/>
      <w:lvlText w:val="%4"/>
      <w:lvlJc w:val="left"/>
      <w:pPr>
        <w:ind w:left="34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AFED27E">
      <w:start w:val="1"/>
      <w:numFmt w:val="lowerLetter"/>
      <w:lvlText w:val="%5"/>
      <w:lvlJc w:val="left"/>
      <w:pPr>
        <w:ind w:left="41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0D2AA6C">
      <w:start w:val="1"/>
      <w:numFmt w:val="lowerRoman"/>
      <w:lvlText w:val="%6"/>
      <w:lvlJc w:val="left"/>
      <w:pPr>
        <w:ind w:left="48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0268152">
      <w:start w:val="1"/>
      <w:numFmt w:val="decimal"/>
      <w:lvlText w:val="%7"/>
      <w:lvlJc w:val="left"/>
      <w:pPr>
        <w:ind w:left="55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0A42F8C">
      <w:start w:val="1"/>
      <w:numFmt w:val="lowerLetter"/>
      <w:lvlText w:val="%8"/>
      <w:lvlJc w:val="left"/>
      <w:pPr>
        <w:ind w:left="62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3FE44A8">
      <w:start w:val="1"/>
      <w:numFmt w:val="lowerRoman"/>
      <w:lvlText w:val="%9"/>
      <w:lvlJc w:val="left"/>
      <w:pPr>
        <w:ind w:left="70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6CB3B3B"/>
    <w:multiLevelType w:val="hybridMultilevel"/>
    <w:tmpl w:val="268E9AF4"/>
    <w:lvl w:ilvl="0" w:tplc="0AA01AE6">
      <w:start w:val="1"/>
      <w:numFmt w:val="bullet"/>
      <w:lvlText w:val="-"/>
      <w:lvlJc w:val="left"/>
      <w:pPr>
        <w:ind w:left="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71D2292C">
      <w:start w:val="1"/>
      <w:numFmt w:val="bullet"/>
      <w:lvlText w:val="o"/>
      <w:lvlJc w:val="left"/>
      <w:pPr>
        <w:ind w:left="108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F454C3C4">
      <w:start w:val="1"/>
      <w:numFmt w:val="bullet"/>
      <w:lvlText w:val="▪"/>
      <w:lvlJc w:val="left"/>
      <w:pPr>
        <w:ind w:left="180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EF228362">
      <w:start w:val="1"/>
      <w:numFmt w:val="bullet"/>
      <w:lvlText w:val="•"/>
      <w:lvlJc w:val="left"/>
      <w:pPr>
        <w:ind w:left="252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E782E7D8">
      <w:start w:val="1"/>
      <w:numFmt w:val="bullet"/>
      <w:lvlText w:val="o"/>
      <w:lvlJc w:val="left"/>
      <w:pPr>
        <w:ind w:left="324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0C1E3F7E">
      <w:start w:val="1"/>
      <w:numFmt w:val="bullet"/>
      <w:lvlText w:val="▪"/>
      <w:lvlJc w:val="left"/>
      <w:pPr>
        <w:ind w:left="396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1A72E436">
      <w:start w:val="1"/>
      <w:numFmt w:val="bullet"/>
      <w:lvlText w:val="•"/>
      <w:lvlJc w:val="left"/>
      <w:pPr>
        <w:ind w:left="468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9E046C2A">
      <w:start w:val="1"/>
      <w:numFmt w:val="bullet"/>
      <w:lvlText w:val="o"/>
      <w:lvlJc w:val="left"/>
      <w:pPr>
        <w:ind w:left="540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176A90BC">
      <w:start w:val="1"/>
      <w:numFmt w:val="bullet"/>
      <w:lvlText w:val="▪"/>
      <w:lvlJc w:val="left"/>
      <w:pPr>
        <w:ind w:left="6122"/>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7CF382A"/>
    <w:multiLevelType w:val="hybridMultilevel"/>
    <w:tmpl w:val="8EEED88E"/>
    <w:lvl w:ilvl="0" w:tplc="6E4A7654">
      <w:start w:val="1"/>
      <w:numFmt w:val="decimal"/>
      <w:lvlText w:val="%1."/>
      <w:lvlJc w:val="left"/>
      <w:pPr>
        <w:ind w:left="644" w:hanging="360"/>
      </w:pPr>
      <w:rPr>
        <w:rFonts w:hint="default"/>
        <w:b w:val="0"/>
        <w:strike w:val="0"/>
      </w:rPr>
    </w:lvl>
    <w:lvl w:ilvl="1" w:tplc="04030019" w:tentative="1">
      <w:start w:val="1"/>
      <w:numFmt w:val="lowerLetter"/>
      <w:lvlText w:val="%2."/>
      <w:lvlJc w:val="left"/>
      <w:pPr>
        <w:ind w:left="1364" w:hanging="360"/>
      </w:pPr>
    </w:lvl>
    <w:lvl w:ilvl="2" w:tplc="0403001B" w:tentative="1">
      <w:start w:val="1"/>
      <w:numFmt w:val="lowerRoman"/>
      <w:lvlText w:val="%3."/>
      <w:lvlJc w:val="right"/>
      <w:pPr>
        <w:ind w:left="2084" w:hanging="180"/>
      </w:pPr>
    </w:lvl>
    <w:lvl w:ilvl="3" w:tplc="0403000F" w:tentative="1">
      <w:start w:val="1"/>
      <w:numFmt w:val="decimal"/>
      <w:lvlText w:val="%4."/>
      <w:lvlJc w:val="left"/>
      <w:pPr>
        <w:ind w:left="2804" w:hanging="360"/>
      </w:pPr>
    </w:lvl>
    <w:lvl w:ilvl="4" w:tplc="04030019" w:tentative="1">
      <w:start w:val="1"/>
      <w:numFmt w:val="lowerLetter"/>
      <w:lvlText w:val="%5."/>
      <w:lvlJc w:val="left"/>
      <w:pPr>
        <w:ind w:left="3524" w:hanging="360"/>
      </w:pPr>
    </w:lvl>
    <w:lvl w:ilvl="5" w:tplc="0403001B" w:tentative="1">
      <w:start w:val="1"/>
      <w:numFmt w:val="lowerRoman"/>
      <w:lvlText w:val="%6."/>
      <w:lvlJc w:val="right"/>
      <w:pPr>
        <w:ind w:left="4244" w:hanging="180"/>
      </w:pPr>
    </w:lvl>
    <w:lvl w:ilvl="6" w:tplc="0403000F" w:tentative="1">
      <w:start w:val="1"/>
      <w:numFmt w:val="decimal"/>
      <w:lvlText w:val="%7."/>
      <w:lvlJc w:val="left"/>
      <w:pPr>
        <w:ind w:left="4964" w:hanging="360"/>
      </w:pPr>
    </w:lvl>
    <w:lvl w:ilvl="7" w:tplc="04030019" w:tentative="1">
      <w:start w:val="1"/>
      <w:numFmt w:val="lowerLetter"/>
      <w:lvlText w:val="%8."/>
      <w:lvlJc w:val="left"/>
      <w:pPr>
        <w:ind w:left="5684" w:hanging="360"/>
      </w:pPr>
    </w:lvl>
    <w:lvl w:ilvl="8" w:tplc="0403001B" w:tentative="1">
      <w:start w:val="1"/>
      <w:numFmt w:val="lowerRoman"/>
      <w:lvlText w:val="%9."/>
      <w:lvlJc w:val="right"/>
      <w:pPr>
        <w:ind w:left="6404" w:hanging="180"/>
      </w:pPr>
    </w:lvl>
  </w:abstractNum>
  <w:abstractNum w:abstractNumId="4" w15:restartNumberingAfterBreak="0">
    <w:nsid w:val="08055C8D"/>
    <w:multiLevelType w:val="hybridMultilevel"/>
    <w:tmpl w:val="AF84F556"/>
    <w:lvl w:ilvl="0" w:tplc="6994D216">
      <w:start w:val="1"/>
      <w:numFmt w:val="decimal"/>
      <w:lvlText w:val="%1."/>
      <w:lvlJc w:val="left"/>
      <w:pPr>
        <w:ind w:left="247"/>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1" w:tplc="42C26270">
      <w:start w:val="1"/>
      <w:numFmt w:val="lowerLetter"/>
      <w:lvlText w:val="%2"/>
      <w:lvlJc w:val="left"/>
      <w:pPr>
        <w:ind w:left="10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2" w:tplc="DC28A5FE">
      <w:start w:val="1"/>
      <w:numFmt w:val="lowerRoman"/>
      <w:lvlText w:val="%3"/>
      <w:lvlJc w:val="left"/>
      <w:pPr>
        <w:ind w:left="18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3" w:tplc="95C05664">
      <w:start w:val="1"/>
      <w:numFmt w:val="decimal"/>
      <w:lvlText w:val="%4"/>
      <w:lvlJc w:val="left"/>
      <w:pPr>
        <w:ind w:left="25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4" w:tplc="AD6A5DCE">
      <w:start w:val="1"/>
      <w:numFmt w:val="lowerLetter"/>
      <w:lvlText w:val="%5"/>
      <w:lvlJc w:val="left"/>
      <w:pPr>
        <w:ind w:left="324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5" w:tplc="426472EC">
      <w:start w:val="1"/>
      <w:numFmt w:val="lowerRoman"/>
      <w:lvlText w:val="%6"/>
      <w:lvlJc w:val="left"/>
      <w:pPr>
        <w:ind w:left="396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6" w:tplc="584E0866">
      <w:start w:val="1"/>
      <w:numFmt w:val="decimal"/>
      <w:lvlText w:val="%7"/>
      <w:lvlJc w:val="left"/>
      <w:pPr>
        <w:ind w:left="46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7" w:tplc="8550D000">
      <w:start w:val="1"/>
      <w:numFmt w:val="lowerLetter"/>
      <w:lvlText w:val="%8"/>
      <w:lvlJc w:val="left"/>
      <w:pPr>
        <w:ind w:left="54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8" w:tplc="17CC561C">
      <w:start w:val="1"/>
      <w:numFmt w:val="lowerRoman"/>
      <w:lvlText w:val="%9"/>
      <w:lvlJc w:val="left"/>
      <w:pPr>
        <w:ind w:left="61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abstractNum>
  <w:abstractNum w:abstractNumId="5" w15:restartNumberingAfterBreak="0">
    <w:nsid w:val="096633C6"/>
    <w:multiLevelType w:val="multilevel"/>
    <w:tmpl w:val="FFD2AB64"/>
    <w:lvl w:ilvl="0">
      <w:start w:val="15"/>
      <w:numFmt w:val="decimal"/>
      <w:lvlText w:val="%1"/>
      <w:lvlJc w:val="left"/>
      <w:pPr>
        <w:ind w:left="3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start w:val="3"/>
      <w:numFmt w:val="decimal"/>
      <w:lvlRestart w:val="0"/>
      <w:lvlText w:val="%1.%2"/>
      <w:lvlJc w:val="left"/>
      <w:pPr>
        <w:ind w:left="42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0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0B560228"/>
    <w:multiLevelType w:val="hybridMultilevel"/>
    <w:tmpl w:val="AD4A8E60"/>
    <w:lvl w:ilvl="0" w:tplc="0403000F">
      <w:start w:val="1"/>
      <w:numFmt w:val="decimal"/>
      <w:lvlText w:val="%1."/>
      <w:lvlJc w:val="left"/>
      <w:pPr>
        <w:ind w:left="720" w:hanging="360"/>
      </w:pPr>
      <w:rPr>
        <w:b w:val="0"/>
        <w:i w:val="0"/>
        <w:strike w:val="0"/>
        <w:dstrike w:val="0"/>
        <w:color w:val="000000"/>
        <w:sz w:val="22"/>
        <w:szCs w:val="22"/>
        <w:u w:val="none" w:color="000000"/>
        <w:bdr w:val="none" w:sz="0" w:space="0" w:color="auto"/>
        <w:shd w:val="clear" w:color="auto" w:fill="auto"/>
        <w:vertAlign w:val="baseline"/>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0F473F03"/>
    <w:multiLevelType w:val="hybridMultilevel"/>
    <w:tmpl w:val="4970D72E"/>
    <w:lvl w:ilvl="0" w:tplc="0AA01AE6">
      <w:start w:val="1"/>
      <w:numFmt w:val="bullet"/>
      <w:lvlText w:val="-"/>
      <w:lvlJc w:val="left"/>
      <w:pPr>
        <w:ind w:left="720" w:hanging="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198078EC"/>
    <w:multiLevelType w:val="hybridMultilevel"/>
    <w:tmpl w:val="6A188D30"/>
    <w:lvl w:ilvl="0" w:tplc="10FE5514">
      <w:start w:val="1"/>
      <w:numFmt w:val="lowerLetter"/>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146A0A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786E556">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C80C8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EEE35F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8EA81F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4E6347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8BC5088">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CC6E40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9CF5052"/>
    <w:multiLevelType w:val="hybridMultilevel"/>
    <w:tmpl w:val="AB30D93C"/>
    <w:lvl w:ilvl="0" w:tplc="0C0A0017">
      <w:start w:val="1"/>
      <w:numFmt w:val="lowerLetter"/>
      <w:lvlText w:val="%1)"/>
      <w:lvlJc w:val="left"/>
      <w:pPr>
        <w:ind w:left="786" w:hanging="360"/>
      </w:pPr>
      <w:rPr>
        <w:rFonts w:hint="default"/>
      </w:rPr>
    </w:lvl>
    <w:lvl w:ilvl="1" w:tplc="0C0A000F">
      <w:start w:val="1"/>
      <w:numFmt w:val="decimal"/>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1A736674"/>
    <w:multiLevelType w:val="hybridMultilevel"/>
    <w:tmpl w:val="AB30D93C"/>
    <w:lvl w:ilvl="0" w:tplc="0C0A0017">
      <w:start w:val="1"/>
      <w:numFmt w:val="lowerLetter"/>
      <w:lvlText w:val="%1)"/>
      <w:lvlJc w:val="left"/>
      <w:pPr>
        <w:ind w:left="1146" w:hanging="360"/>
      </w:pPr>
      <w:rPr>
        <w:rFonts w:hint="default"/>
      </w:rPr>
    </w:lvl>
    <w:lvl w:ilvl="1" w:tplc="0C0A000F">
      <w:start w:val="1"/>
      <w:numFmt w:val="decimal"/>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1" w15:restartNumberingAfterBreak="0">
    <w:nsid w:val="1B2C1EE7"/>
    <w:multiLevelType w:val="hybridMultilevel"/>
    <w:tmpl w:val="9162D63A"/>
    <w:lvl w:ilvl="0" w:tplc="20E69E5C">
      <w:start w:val="1"/>
      <w:numFmt w:val="lowerLetter"/>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96F90C">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2E26188">
      <w:start w:val="1"/>
      <w:numFmt w:val="bullet"/>
      <w:lvlText w:val="▪"/>
      <w:lvlJc w:val="left"/>
      <w:pPr>
        <w:ind w:left="1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FA43C20">
      <w:start w:val="1"/>
      <w:numFmt w:val="bullet"/>
      <w:lvlText w:val="•"/>
      <w:lvlJc w:val="left"/>
      <w:pPr>
        <w:ind w:left="21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5D6F526">
      <w:start w:val="1"/>
      <w:numFmt w:val="bullet"/>
      <w:lvlText w:val="o"/>
      <w:lvlJc w:val="left"/>
      <w:pPr>
        <w:ind w:left="28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DB4F21E">
      <w:start w:val="1"/>
      <w:numFmt w:val="bullet"/>
      <w:lvlText w:val="▪"/>
      <w:lvlJc w:val="left"/>
      <w:pPr>
        <w:ind w:left="36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BB058B0">
      <w:start w:val="1"/>
      <w:numFmt w:val="bullet"/>
      <w:lvlText w:val="•"/>
      <w:lvlJc w:val="left"/>
      <w:pPr>
        <w:ind w:left="43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AC0461E">
      <w:start w:val="1"/>
      <w:numFmt w:val="bullet"/>
      <w:lvlText w:val="o"/>
      <w:lvlJc w:val="left"/>
      <w:pPr>
        <w:ind w:left="50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770A3D4">
      <w:start w:val="1"/>
      <w:numFmt w:val="bullet"/>
      <w:lvlText w:val="▪"/>
      <w:lvlJc w:val="left"/>
      <w:pPr>
        <w:ind w:left="57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C5A4F11"/>
    <w:multiLevelType w:val="hybridMultilevel"/>
    <w:tmpl w:val="EFFE9CDC"/>
    <w:lvl w:ilvl="0" w:tplc="412EFE20">
      <w:start w:val="1"/>
      <w:numFmt w:val="bullet"/>
      <w:lvlText w:val="-"/>
      <w:lvlJc w:val="left"/>
      <w:pPr>
        <w:ind w:left="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04C8776">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CF0E146">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1FC33B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828CE60">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1E05370">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F383C1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E5CAA4A">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0DAF15C">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1E25353E"/>
    <w:multiLevelType w:val="hybridMultilevel"/>
    <w:tmpl w:val="AD7AACC8"/>
    <w:lvl w:ilvl="0" w:tplc="FAF2C58A">
      <w:start w:val="1"/>
      <w:numFmt w:val="lowerLetter"/>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95ECBE8">
      <w:start w:val="1"/>
      <w:numFmt w:val="lowerLetter"/>
      <w:lvlText w:val="%2"/>
      <w:lvlJc w:val="left"/>
      <w:pPr>
        <w:ind w:left="1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1CCA32E">
      <w:start w:val="1"/>
      <w:numFmt w:val="lowerRoman"/>
      <w:lvlText w:val="%3"/>
      <w:lvlJc w:val="left"/>
      <w:pPr>
        <w:ind w:left="18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DACB74E">
      <w:start w:val="1"/>
      <w:numFmt w:val="decimal"/>
      <w:lvlText w:val="%4"/>
      <w:lvlJc w:val="left"/>
      <w:pPr>
        <w:ind w:left="25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AAC1FD8">
      <w:start w:val="1"/>
      <w:numFmt w:val="lowerLetter"/>
      <w:lvlText w:val="%5"/>
      <w:lvlJc w:val="left"/>
      <w:pPr>
        <w:ind w:left="32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9B2A8A8">
      <w:start w:val="1"/>
      <w:numFmt w:val="lowerRoman"/>
      <w:lvlText w:val="%6"/>
      <w:lvlJc w:val="left"/>
      <w:pPr>
        <w:ind w:left="39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FD6268C">
      <w:start w:val="1"/>
      <w:numFmt w:val="decimal"/>
      <w:lvlText w:val="%7"/>
      <w:lvlJc w:val="left"/>
      <w:pPr>
        <w:ind w:left="46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DCC2F0">
      <w:start w:val="1"/>
      <w:numFmt w:val="lowerLetter"/>
      <w:lvlText w:val="%8"/>
      <w:lvlJc w:val="left"/>
      <w:pPr>
        <w:ind w:left="54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684E56C">
      <w:start w:val="1"/>
      <w:numFmt w:val="lowerRoman"/>
      <w:lvlText w:val="%9"/>
      <w:lvlJc w:val="left"/>
      <w:pPr>
        <w:ind w:left="61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1ED80014"/>
    <w:multiLevelType w:val="hybridMultilevel"/>
    <w:tmpl w:val="5D34F29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15:restartNumberingAfterBreak="0">
    <w:nsid w:val="1F0B2EEF"/>
    <w:multiLevelType w:val="hybridMultilevel"/>
    <w:tmpl w:val="6EDAF918"/>
    <w:lvl w:ilvl="0" w:tplc="04030001">
      <w:start w:val="1"/>
      <w:numFmt w:val="bullet"/>
      <w:lvlText w:val=""/>
      <w:lvlJc w:val="left"/>
      <w:pPr>
        <w:ind w:left="928" w:hanging="360"/>
      </w:pPr>
      <w:rPr>
        <w:rFonts w:ascii="Symbol" w:hAnsi="Symbol" w:hint="default"/>
      </w:rPr>
    </w:lvl>
    <w:lvl w:ilvl="1" w:tplc="04030003" w:tentative="1">
      <w:start w:val="1"/>
      <w:numFmt w:val="bullet"/>
      <w:lvlText w:val="o"/>
      <w:lvlJc w:val="left"/>
      <w:pPr>
        <w:ind w:left="1648" w:hanging="360"/>
      </w:pPr>
      <w:rPr>
        <w:rFonts w:ascii="Courier New" w:hAnsi="Courier New" w:cs="Courier New" w:hint="default"/>
      </w:rPr>
    </w:lvl>
    <w:lvl w:ilvl="2" w:tplc="04030005" w:tentative="1">
      <w:start w:val="1"/>
      <w:numFmt w:val="bullet"/>
      <w:lvlText w:val=""/>
      <w:lvlJc w:val="left"/>
      <w:pPr>
        <w:ind w:left="2368" w:hanging="360"/>
      </w:pPr>
      <w:rPr>
        <w:rFonts w:ascii="Wingdings" w:hAnsi="Wingdings" w:hint="default"/>
      </w:rPr>
    </w:lvl>
    <w:lvl w:ilvl="3" w:tplc="04030001" w:tentative="1">
      <w:start w:val="1"/>
      <w:numFmt w:val="bullet"/>
      <w:lvlText w:val=""/>
      <w:lvlJc w:val="left"/>
      <w:pPr>
        <w:ind w:left="3088" w:hanging="360"/>
      </w:pPr>
      <w:rPr>
        <w:rFonts w:ascii="Symbol" w:hAnsi="Symbol" w:hint="default"/>
      </w:rPr>
    </w:lvl>
    <w:lvl w:ilvl="4" w:tplc="04030003" w:tentative="1">
      <w:start w:val="1"/>
      <w:numFmt w:val="bullet"/>
      <w:lvlText w:val="o"/>
      <w:lvlJc w:val="left"/>
      <w:pPr>
        <w:ind w:left="3808" w:hanging="360"/>
      </w:pPr>
      <w:rPr>
        <w:rFonts w:ascii="Courier New" w:hAnsi="Courier New" w:cs="Courier New" w:hint="default"/>
      </w:rPr>
    </w:lvl>
    <w:lvl w:ilvl="5" w:tplc="04030005" w:tentative="1">
      <w:start w:val="1"/>
      <w:numFmt w:val="bullet"/>
      <w:lvlText w:val=""/>
      <w:lvlJc w:val="left"/>
      <w:pPr>
        <w:ind w:left="4528" w:hanging="360"/>
      </w:pPr>
      <w:rPr>
        <w:rFonts w:ascii="Wingdings" w:hAnsi="Wingdings" w:hint="default"/>
      </w:rPr>
    </w:lvl>
    <w:lvl w:ilvl="6" w:tplc="04030001" w:tentative="1">
      <w:start w:val="1"/>
      <w:numFmt w:val="bullet"/>
      <w:lvlText w:val=""/>
      <w:lvlJc w:val="left"/>
      <w:pPr>
        <w:ind w:left="5248" w:hanging="360"/>
      </w:pPr>
      <w:rPr>
        <w:rFonts w:ascii="Symbol" w:hAnsi="Symbol" w:hint="default"/>
      </w:rPr>
    </w:lvl>
    <w:lvl w:ilvl="7" w:tplc="04030003" w:tentative="1">
      <w:start w:val="1"/>
      <w:numFmt w:val="bullet"/>
      <w:lvlText w:val="o"/>
      <w:lvlJc w:val="left"/>
      <w:pPr>
        <w:ind w:left="5968" w:hanging="360"/>
      </w:pPr>
      <w:rPr>
        <w:rFonts w:ascii="Courier New" w:hAnsi="Courier New" w:cs="Courier New" w:hint="default"/>
      </w:rPr>
    </w:lvl>
    <w:lvl w:ilvl="8" w:tplc="04030005" w:tentative="1">
      <w:start w:val="1"/>
      <w:numFmt w:val="bullet"/>
      <w:lvlText w:val=""/>
      <w:lvlJc w:val="left"/>
      <w:pPr>
        <w:ind w:left="6688" w:hanging="360"/>
      </w:pPr>
      <w:rPr>
        <w:rFonts w:ascii="Wingdings" w:hAnsi="Wingdings" w:hint="default"/>
      </w:rPr>
    </w:lvl>
  </w:abstractNum>
  <w:abstractNum w:abstractNumId="16" w15:restartNumberingAfterBreak="0">
    <w:nsid w:val="20AA612F"/>
    <w:multiLevelType w:val="hybridMultilevel"/>
    <w:tmpl w:val="3836B850"/>
    <w:lvl w:ilvl="0" w:tplc="69346962">
      <w:start w:val="1"/>
      <w:numFmt w:val="bullet"/>
      <w:lvlText w:val="-"/>
      <w:lvlJc w:val="left"/>
      <w:pPr>
        <w:ind w:left="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642A2EB6">
      <w:start w:val="1"/>
      <w:numFmt w:val="bullet"/>
      <w:lvlText w:val="o"/>
      <w:lvlJc w:val="left"/>
      <w:pPr>
        <w:ind w:left="10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73D88F96">
      <w:start w:val="1"/>
      <w:numFmt w:val="bullet"/>
      <w:lvlText w:val="▪"/>
      <w:lvlJc w:val="left"/>
      <w:pPr>
        <w:ind w:left="18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135E79F2">
      <w:start w:val="1"/>
      <w:numFmt w:val="bullet"/>
      <w:lvlText w:val="•"/>
      <w:lvlJc w:val="left"/>
      <w:pPr>
        <w:ind w:left="25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D53CE40A">
      <w:start w:val="1"/>
      <w:numFmt w:val="bullet"/>
      <w:lvlText w:val="o"/>
      <w:lvlJc w:val="left"/>
      <w:pPr>
        <w:ind w:left="32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12A8FC7C">
      <w:start w:val="1"/>
      <w:numFmt w:val="bullet"/>
      <w:lvlText w:val="▪"/>
      <w:lvlJc w:val="left"/>
      <w:pPr>
        <w:ind w:left="39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AB76816C">
      <w:start w:val="1"/>
      <w:numFmt w:val="bullet"/>
      <w:lvlText w:val="•"/>
      <w:lvlJc w:val="left"/>
      <w:pPr>
        <w:ind w:left="46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8D1E32E0">
      <w:start w:val="1"/>
      <w:numFmt w:val="bullet"/>
      <w:lvlText w:val="o"/>
      <w:lvlJc w:val="left"/>
      <w:pPr>
        <w:ind w:left="54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14DECD7A">
      <w:start w:val="1"/>
      <w:numFmt w:val="bullet"/>
      <w:lvlText w:val="▪"/>
      <w:lvlJc w:val="left"/>
      <w:pPr>
        <w:ind w:left="61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238F520B"/>
    <w:multiLevelType w:val="hybridMultilevel"/>
    <w:tmpl w:val="677C8582"/>
    <w:lvl w:ilvl="0" w:tplc="0C0A0001">
      <w:start w:val="1"/>
      <w:numFmt w:val="bullet"/>
      <w:lvlText w:val=""/>
      <w:lvlJc w:val="left"/>
      <w:pPr>
        <w:ind w:left="-351" w:hanging="360"/>
      </w:pPr>
      <w:rPr>
        <w:rFonts w:ascii="Symbol" w:hAnsi="Symbol" w:hint="default"/>
      </w:rPr>
    </w:lvl>
    <w:lvl w:ilvl="1" w:tplc="0C0A0003" w:tentative="1">
      <w:start w:val="1"/>
      <w:numFmt w:val="bullet"/>
      <w:lvlText w:val="o"/>
      <w:lvlJc w:val="left"/>
      <w:pPr>
        <w:ind w:left="369" w:hanging="360"/>
      </w:pPr>
      <w:rPr>
        <w:rFonts w:ascii="Courier New" w:hAnsi="Courier New" w:cs="Courier New" w:hint="default"/>
      </w:rPr>
    </w:lvl>
    <w:lvl w:ilvl="2" w:tplc="0C0A0005" w:tentative="1">
      <w:start w:val="1"/>
      <w:numFmt w:val="bullet"/>
      <w:lvlText w:val=""/>
      <w:lvlJc w:val="left"/>
      <w:pPr>
        <w:ind w:left="1089" w:hanging="360"/>
      </w:pPr>
      <w:rPr>
        <w:rFonts w:ascii="Wingdings" w:hAnsi="Wingdings" w:hint="default"/>
      </w:rPr>
    </w:lvl>
    <w:lvl w:ilvl="3" w:tplc="0C0A0001" w:tentative="1">
      <w:start w:val="1"/>
      <w:numFmt w:val="bullet"/>
      <w:lvlText w:val=""/>
      <w:lvlJc w:val="left"/>
      <w:pPr>
        <w:ind w:left="1809" w:hanging="360"/>
      </w:pPr>
      <w:rPr>
        <w:rFonts w:ascii="Symbol" w:hAnsi="Symbol" w:hint="default"/>
      </w:rPr>
    </w:lvl>
    <w:lvl w:ilvl="4" w:tplc="0C0A0003" w:tentative="1">
      <w:start w:val="1"/>
      <w:numFmt w:val="bullet"/>
      <w:lvlText w:val="o"/>
      <w:lvlJc w:val="left"/>
      <w:pPr>
        <w:ind w:left="2529" w:hanging="360"/>
      </w:pPr>
      <w:rPr>
        <w:rFonts w:ascii="Courier New" w:hAnsi="Courier New" w:cs="Courier New" w:hint="default"/>
      </w:rPr>
    </w:lvl>
    <w:lvl w:ilvl="5" w:tplc="0C0A0005" w:tentative="1">
      <w:start w:val="1"/>
      <w:numFmt w:val="bullet"/>
      <w:lvlText w:val=""/>
      <w:lvlJc w:val="left"/>
      <w:pPr>
        <w:ind w:left="3249" w:hanging="360"/>
      </w:pPr>
      <w:rPr>
        <w:rFonts w:ascii="Wingdings" w:hAnsi="Wingdings" w:hint="default"/>
      </w:rPr>
    </w:lvl>
    <w:lvl w:ilvl="6" w:tplc="0C0A0001" w:tentative="1">
      <w:start w:val="1"/>
      <w:numFmt w:val="bullet"/>
      <w:lvlText w:val=""/>
      <w:lvlJc w:val="left"/>
      <w:pPr>
        <w:ind w:left="3969" w:hanging="360"/>
      </w:pPr>
      <w:rPr>
        <w:rFonts w:ascii="Symbol" w:hAnsi="Symbol" w:hint="default"/>
      </w:rPr>
    </w:lvl>
    <w:lvl w:ilvl="7" w:tplc="0C0A0003" w:tentative="1">
      <w:start w:val="1"/>
      <w:numFmt w:val="bullet"/>
      <w:lvlText w:val="o"/>
      <w:lvlJc w:val="left"/>
      <w:pPr>
        <w:ind w:left="4689" w:hanging="360"/>
      </w:pPr>
      <w:rPr>
        <w:rFonts w:ascii="Courier New" w:hAnsi="Courier New" w:cs="Courier New" w:hint="default"/>
      </w:rPr>
    </w:lvl>
    <w:lvl w:ilvl="8" w:tplc="0C0A0005" w:tentative="1">
      <w:start w:val="1"/>
      <w:numFmt w:val="bullet"/>
      <w:lvlText w:val=""/>
      <w:lvlJc w:val="left"/>
      <w:pPr>
        <w:ind w:left="5409" w:hanging="360"/>
      </w:pPr>
      <w:rPr>
        <w:rFonts w:ascii="Wingdings" w:hAnsi="Wingdings" w:hint="default"/>
      </w:rPr>
    </w:lvl>
  </w:abstractNum>
  <w:abstractNum w:abstractNumId="18" w15:restartNumberingAfterBreak="0">
    <w:nsid w:val="26454BC1"/>
    <w:multiLevelType w:val="hybridMultilevel"/>
    <w:tmpl w:val="DF705856"/>
    <w:lvl w:ilvl="0" w:tplc="4D02A784">
      <w:start w:val="4"/>
      <w:numFmt w:val="upperLetter"/>
      <w:lvlText w:val="%1."/>
      <w:lvlJc w:val="left"/>
      <w:pPr>
        <w:ind w:left="271"/>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0568BB24">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0BF28F2C">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07D27A82">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6BC4A1C0">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45E3AA0">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81CE2836">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0EA429EE">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2DEE030">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28667C65"/>
    <w:multiLevelType w:val="hybridMultilevel"/>
    <w:tmpl w:val="FC76FEF2"/>
    <w:lvl w:ilvl="0" w:tplc="4D981630">
      <w:start w:val="9"/>
      <w:numFmt w:val="upperLetter"/>
      <w:lvlText w:val="%1."/>
      <w:lvlJc w:val="left"/>
      <w:pPr>
        <w:ind w:left="3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84ECDA10">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45F675E8">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C9008ED8">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57E08126">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24E010E6">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9D147BBC">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69F09978">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0E2CF450">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290B4F55"/>
    <w:multiLevelType w:val="hybridMultilevel"/>
    <w:tmpl w:val="46BCFDF4"/>
    <w:lvl w:ilvl="0" w:tplc="0403000F">
      <w:start w:val="1"/>
      <w:numFmt w:val="decimal"/>
      <w:lvlText w:val="%1."/>
      <w:lvlJc w:val="left"/>
      <w:pPr>
        <w:ind w:left="705" w:hanging="360"/>
      </w:pPr>
    </w:lvl>
    <w:lvl w:ilvl="1" w:tplc="04030019" w:tentative="1">
      <w:start w:val="1"/>
      <w:numFmt w:val="lowerLetter"/>
      <w:lvlText w:val="%2."/>
      <w:lvlJc w:val="left"/>
      <w:pPr>
        <w:ind w:left="1425" w:hanging="360"/>
      </w:pPr>
    </w:lvl>
    <w:lvl w:ilvl="2" w:tplc="0403001B" w:tentative="1">
      <w:start w:val="1"/>
      <w:numFmt w:val="lowerRoman"/>
      <w:lvlText w:val="%3."/>
      <w:lvlJc w:val="right"/>
      <w:pPr>
        <w:ind w:left="2145" w:hanging="180"/>
      </w:pPr>
    </w:lvl>
    <w:lvl w:ilvl="3" w:tplc="0403000F" w:tentative="1">
      <w:start w:val="1"/>
      <w:numFmt w:val="decimal"/>
      <w:lvlText w:val="%4."/>
      <w:lvlJc w:val="left"/>
      <w:pPr>
        <w:ind w:left="2865" w:hanging="360"/>
      </w:pPr>
    </w:lvl>
    <w:lvl w:ilvl="4" w:tplc="04030019" w:tentative="1">
      <w:start w:val="1"/>
      <w:numFmt w:val="lowerLetter"/>
      <w:lvlText w:val="%5."/>
      <w:lvlJc w:val="left"/>
      <w:pPr>
        <w:ind w:left="3585" w:hanging="360"/>
      </w:pPr>
    </w:lvl>
    <w:lvl w:ilvl="5" w:tplc="0403001B" w:tentative="1">
      <w:start w:val="1"/>
      <w:numFmt w:val="lowerRoman"/>
      <w:lvlText w:val="%6."/>
      <w:lvlJc w:val="right"/>
      <w:pPr>
        <w:ind w:left="4305" w:hanging="180"/>
      </w:pPr>
    </w:lvl>
    <w:lvl w:ilvl="6" w:tplc="0403000F" w:tentative="1">
      <w:start w:val="1"/>
      <w:numFmt w:val="decimal"/>
      <w:lvlText w:val="%7."/>
      <w:lvlJc w:val="left"/>
      <w:pPr>
        <w:ind w:left="5025" w:hanging="360"/>
      </w:pPr>
    </w:lvl>
    <w:lvl w:ilvl="7" w:tplc="04030019" w:tentative="1">
      <w:start w:val="1"/>
      <w:numFmt w:val="lowerLetter"/>
      <w:lvlText w:val="%8."/>
      <w:lvlJc w:val="left"/>
      <w:pPr>
        <w:ind w:left="5745" w:hanging="360"/>
      </w:pPr>
    </w:lvl>
    <w:lvl w:ilvl="8" w:tplc="0403001B" w:tentative="1">
      <w:start w:val="1"/>
      <w:numFmt w:val="lowerRoman"/>
      <w:lvlText w:val="%9."/>
      <w:lvlJc w:val="right"/>
      <w:pPr>
        <w:ind w:left="6465" w:hanging="180"/>
      </w:pPr>
    </w:lvl>
  </w:abstractNum>
  <w:abstractNum w:abstractNumId="21" w15:restartNumberingAfterBreak="0">
    <w:nsid w:val="32C20388"/>
    <w:multiLevelType w:val="hybridMultilevel"/>
    <w:tmpl w:val="2B827A4E"/>
    <w:lvl w:ilvl="0" w:tplc="9AE23FC6">
      <w:start w:val="5"/>
      <w:numFmt w:val="lowerLetter"/>
      <w:lvlText w:val="%1)"/>
      <w:lvlJc w:val="left"/>
      <w:pPr>
        <w:ind w:left="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C1A5CA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2666EA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326B12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1167864">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96AF748">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92A51C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E68ED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476359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33587883"/>
    <w:multiLevelType w:val="hybridMultilevel"/>
    <w:tmpl w:val="5DF8897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35EA1E0C"/>
    <w:multiLevelType w:val="hybridMultilevel"/>
    <w:tmpl w:val="F0966504"/>
    <w:lvl w:ilvl="0" w:tplc="0AA01AE6">
      <w:start w:val="1"/>
      <w:numFmt w:val="bullet"/>
      <w:lvlText w:val="-"/>
      <w:lvlJc w:val="left"/>
      <w:pPr>
        <w:ind w:left="720" w:hanging="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36A50DB4"/>
    <w:multiLevelType w:val="hybridMultilevel"/>
    <w:tmpl w:val="EE9A3302"/>
    <w:lvl w:ilvl="0" w:tplc="3106162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5321A94">
      <w:start w:val="1"/>
      <w:numFmt w:val="bullet"/>
      <w:lvlText w:val="o"/>
      <w:lvlJc w:val="left"/>
      <w:pPr>
        <w:ind w:left="1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77A49F8">
      <w:start w:val="1"/>
      <w:numFmt w:val="bullet"/>
      <w:lvlText w:val="▪"/>
      <w:lvlJc w:val="left"/>
      <w:pPr>
        <w:ind w:left="18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2801870">
      <w:start w:val="1"/>
      <w:numFmt w:val="bullet"/>
      <w:lvlText w:val="•"/>
      <w:lvlJc w:val="left"/>
      <w:pPr>
        <w:ind w:left="25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9E68454">
      <w:start w:val="1"/>
      <w:numFmt w:val="bullet"/>
      <w:lvlText w:val="o"/>
      <w:lvlJc w:val="left"/>
      <w:pPr>
        <w:ind w:left="32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638DEF6">
      <w:start w:val="1"/>
      <w:numFmt w:val="bullet"/>
      <w:lvlText w:val="▪"/>
      <w:lvlJc w:val="left"/>
      <w:pPr>
        <w:ind w:left="39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33CC8A6">
      <w:start w:val="1"/>
      <w:numFmt w:val="bullet"/>
      <w:lvlText w:val="•"/>
      <w:lvlJc w:val="left"/>
      <w:pPr>
        <w:ind w:left="46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0084E08">
      <w:start w:val="1"/>
      <w:numFmt w:val="bullet"/>
      <w:lvlText w:val="o"/>
      <w:lvlJc w:val="left"/>
      <w:pPr>
        <w:ind w:left="54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D825AD6">
      <w:start w:val="1"/>
      <w:numFmt w:val="bullet"/>
      <w:lvlText w:val="▪"/>
      <w:lvlJc w:val="left"/>
      <w:pPr>
        <w:ind w:left="61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3BD10686"/>
    <w:multiLevelType w:val="hybridMultilevel"/>
    <w:tmpl w:val="DE90F920"/>
    <w:lvl w:ilvl="0" w:tplc="FE28F740">
      <w:start w:val="1"/>
      <w:numFmt w:val="upperLetter"/>
      <w:lvlText w:val="%1."/>
      <w:lvlJc w:val="left"/>
      <w:pPr>
        <w:ind w:left="28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F620AFB0">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A418D868">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BBF8B54A">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84505894">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B802C3E6">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E36E7B22">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3E14FAEC">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D8E44674">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3332C5A"/>
    <w:multiLevelType w:val="hybridMultilevel"/>
    <w:tmpl w:val="8BD4D2EE"/>
    <w:lvl w:ilvl="0" w:tplc="B344EE22">
      <w:start w:val="2"/>
      <w:numFmt w:val="lowerLetter"/>
      <w:lvlText w:val="%1)"/>
      <w:lvlJc w:val="left"/>
      <w:pPr>
        <w:ind w:left="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B863CB0">
      <w:start w:val="1"/>
      <w:numFmt w:val="lowerLetter"/>
      <w:lvlText w:val="%2"/>
      <w:lvlJc w:val="left"/>
      <w:pPr>
        <w:ind w:left="10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0CE339A">
      <w:start w:val="1"/>
      <w:numFmt w:val="lowerRoman"/>
      <w:lvlText w:val="%3"/>
      <w:lvlJc w:val="left"/>
      <w:pPr>
        <w:ind w:left="18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6EA4714">
      <w:start w:val="1"/>
      <w:numFmt w:val="decimal"/>
      <w:lvlText w:val="%4"/>
      <w:lvlJc w:val="left"/>
      <w:pPr>
        <w:ind w:left="25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296C1E6">
      <w:start w:val="1"/>
      <w:numFmt w:val="lowerLetter"/>
      <w:lvlText w:val="%5"/>
      <w:lvlJc w:val="left"/>
      <w:pPr>
        <w:ind w:left="32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B62CA02">
      <w:start w:val="1"/>
      <w:numFmt w:val="lowerRoman"/>
      <w:lvlText w:val="%6"/>
      <w:lvlJc w:val="left"/>
      <w:pPr>
        <w:ind w:left="39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53E6FC0">
      <w:start w:val="1"/>
      <w:numFmt w:val="decimal"/>
      <w:lvlText w:val="%7"/>
      <w:lvlJc w:val="left"/>
      <w:pPr>
        <w:ind w:left="46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DE28466">
      <w:start w:val="1"/>
      <w:numFmt w:val="lowerLetter"/>
      <w:lvlText w:val="%8"/>
      <w:lvlJc w:val="left"/>
      <w:pPr>
        <w:ind w:left="54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61CC460">
      <w:start w:val="1"/>
      <w:numFmt w:val="lowerRoman"/>
      <w:lvlText w:val="%9"/>
      <w:lvlJc w:val="left"/>
      <w:pPr>
        <w:ind w:left="61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44842C80"/>
    <w:multiLevelType w:val="hybridMultilevel"/>
    <w:tmpl w:val="A79CB092"/>
    <w:lvl w:ilvl="0" w:tplc="3DE0257C">
      <w:start w:val="1"/>
      <w:numFmt w:val="bullet"/>
      <w:lvlText w:val="-"/>
      <w:lvlJc w:val="left"/>
      <w:pPr>
        <w:ind w:left="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9F67810">
      <w:start w:val="1"/>
      <w:numFmt w:val="bullet"/>
      <w:lvlText w:val="o"/>
      <w:lvlJc w:val="left"/>
      <w:pPr>
        <w:ind w:left="1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FA4FBC6">
      <w:start w:val="1"/>
      <w:numFmt w:val="bullet"/>
      <w:lvlText w:val="▪"/>
      <w:lvlJc w:val="left"/>
      <w:pPr>
        <w:ind w:left="18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36A239E">
      <w:start w:val="1"/>
      <w:numFmt w:val="bullet"/>
      <w:lvlText w:val="•"/>
      <w:lvlJc w:val="left"/>
      <w:pPr>
        <w:ind w:left="25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734E986">
      <w:start w:val="1"/>
      <w:numFmt w:val="bullet"/>
      <w:lvlText w:val="o"/>
      <w:lvlJc w:val="left"/>
      <w:pPr>
        <w:ind w:left="32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380874E">
      <w:start w:val="1"/>
      <w:numFmt w:val="bullet"/>
      <w:lvlText w:val="▪"/>
      <w:lvlJc w:val="left"/>
      <w:pPr>
        <w:ind w:left="39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60E2D56">
      <w:start w:val="1"/>
      <w:numFmt w:val="bullet"/>
      <w:lvlText w:val="•"/>
      <w:lvlJc w:val="left"/>
      <w:pPr>
        <w:ind w:left="46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5B0B31E">
      <w:start w:val="1"/>
      <w:numFmt w:val="bullet"/>
      <w:lvlText w:val="o"/>
      <w:lvlJc w:val="left"/>
      <w:pPr>
        <w:ind w:left="54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228E0F4E">
      <w:start w:val="1"/>
      <w:numFmt w:val="bullet"/>
      <w:lvlText w:val="▪"/>
      <w:lvlJc w:val="left"/>
      <w:pPr>
        <w:ind w:left="61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46A32754"/>
    <w:multiLevelType w:val="hybridMultilevel"/>
    <w:tmpl w:val="0C2EAFD8"/>
    <w:lvl w:ilvl="0" w:tplc="0C0A0017">
      <w:start w:val="1"/>
      <w:numFmt w:val="lowerLetter"/>
      <w:lvlText w:val="%1)"/>
      <w:lvlJc w:val="left"/>
      <w:pPr>
        <w:ind w:left="360" w:hanging="360"/>
      </w:pPr>
      <w:rPr>
        <w:rFonts w:hint="default"/>
      </w:rPr>
    </w:lvl>
    <w:lvl w:ilvl="1" w:tplc="04030019" w:tentative="1">
      <w:start w:val="1"/>
      <w:numFmt w:val="lowerLetter"/>
      <w:lvlText w:val="%2."/>
      <w:lvlJc w:val="left"/>
      <w:pPr>
        <w:ind w:left="654" w:hanging="360"/>
      </w:pPr>
    </w:lvl>
    <w:lvl w:ilvl="2" w:tplc="0403001B" w:tentative="1">
      <w:start w:val="1"/>
      <w:numFmt w:val="lowerRoman"/>
      <w:lvlText w:val="%3."/>
      <w:lvlJc w:val="right"/>
      <w:pPr>
        <w:ind w:left="1374" w:hanging="180"/>
      </w:pPr>
    </w:lvl>
    <w:lvl w:ilvl="3" w:tplc="0403000F" w:tentative="1">
      <w:start w:val="1"/>
      <w:numFmt w:val="decimal"/>
      <w:lvlText w:val="%4."/>
      <w:lvlJc w:val="left"/>
      <w:pPr>
        <w:ind w:left="2094" w:hanging="360"/>
      </w:pPr>
    </w:lvl>
    <w:lvl w:ilvl="4" w:tplc="04030019" w:tentative="1">
      <w:start w:val="1"/>
      <w:numFmt w:val="lowerLetter"/>
      <w:lvlText w:val="%5."/>
      <w:lvlJc w:val="left"/>
      <w:pPr>
        <w:ind w:left="2814" w:hanging="360"/>
      </w:pPr>
    </w:lvl>
    <w:lvl w:ilvl="5" w:tplc="0403001B" w:tentative="1">
      <w:start w:val="1"/>
      <w:numFmt w:val="lowerRoman"/>
      <w:lvlText w:val="%6."/>
      <w:lvlJc w:val="right"/>
      <w:pPr>
        <w:ind w:left="3534" w:hanging="180"/>
      </w:pPr>
    </w:lvl>
    <w:lvl w:ilvl="6" w:tplc="0403000F" w:tentative="1">
      <w:start w:val="1"/>
      <w:numFmt w:val="decimal"/>
      <w:lvlText w:val="%7."/>
      <w:lvlJc w:val="left"/>
      <w:pPr>
        <w:ind w:left="4254" w:hanging="360"/>
      </w:pPr>
    </w:lvl>
    <w:lvl w:ilvl="7" w:tplc="04030019" w:tentative="1">
      <w:start w:val="1"/>
      <w:numFmt w:val="lowerLetter"/>
      <w:lvlText w:val="%8."/>
      <w:lvlJc w:val="left"/>
      <w:pPr>
        <w:ind w:left="4974" w:hanging="360"/>
      </w:pPr>
    </w:lvl>
    <w:lvl w:ilvl="8" w:tplc="0403001B" w:tentative="1">
      <w:start w:val="1"/>
      <w:numFmt w:val="lowerRoman"/>
      <w:lvlText w:val="%9."/>
      <w:lvlJc w:val="right"/>
      <w:pPr>
        <w:ind w:left="5694" w:hanging="180"/>
      </w:pPr>
    </w:lvl>
  </w:abstractNum>
  <w:abstractNum w:abstractNumId="29" w15:restartNumberingAfterBreak="0">
    <w:nsid w:val="49202075"/>
    <w:multiLevelType w:val="hybridMultilevel"/>
    <w:tmpl w:val="CFBE482C"/>
    <w:lvl w:ilvl="0" w:tplc="11FEAF88">
      <w:start w:val="2"/>
      <w:numFmt w:val="lowerLetter"/>
      <w:lvlText w:val="%1)"/>
      <w:lvlJc w:val="left"/>
      <w:pPr>
        <w:ind w:left="259"/>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1" w:tplc="94506F82">
      <w:start w:val="1"/>
      <w:numFmt w:val="lowerLetter"/>
      <w:lvlText w:val="%2"/>
      <w:lvlJc w:val="left"/>
      <w:pPr>
        <w:ind w:left="10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2" w:tplc="4788B85C">
      <w:start w:val="1"/>
      <w:numFmt w:val="lowerRoman"/>
      <w:lvlText w:val="%3"/>
      <w:lvlJc w:val="left"/>
      <w:pPr>
        <w:ind w:left="18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3" w:tplc="4E080A86">
      <w:start w:val="1"/>
      <w:numFmt w:val="decimal"/>
      <w:lvlText w:val="%4"/>
      <w:lvlJc w:val="left"/>
      <w:pPr>
        <w:ind w:left="25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4" w:tplc="33103AC8">
      <w:start w:val="1"/>
      <w:numFmt w:val="lowerLetter"/>
      <w:lvlText w:val="%5"/>
      <w:lvlJc w:val="left"/>
      <w:pPr>
        <w:ind w:left="324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5" w:tplc="5F3844B6">
      <w:start w:val="1"/>
      <w:numFmt w:val="lowerRoman"/>
      <w:lvlText w:val="%6"/>
      <w:lvlJc w:val="left"/>
      <w:pPr>
        <w:ind w:left="396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6" w:tplc="8C2E3F0C">
      <w:start w:val="1"/>
      <w:numFmt w:val="decimal"/>
      <w:lvlText w:val="%7"/>
      <w:lvlJc w:val="left"/>
      <w:pPr>
        <w:ind w:left="46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7" w:tplc="3F5E7EDA">
      <w:start w:val="1"/>
      <w:numFmt w:val="lowerLetter"/>
      <w:lvlText w:val="%8"/>
      <w:lvlJc w:val="left"/>
      <w:pPr>
        <w:ind w:left="54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8" w:tplc="DC761DBA">
      <w:start w:val="1"/>
      <w:numFmt w:val="lowerRoman"/>
      <w:lvlText w:val="%9"/>
      <w:lvlJc w:val="left"/>
      <w:pPr>
        <w:ind w:left="61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abstractNum>
  <w:abstractNum w:abstractNumId="30" w15:restartNumberingAfterBreak="0">
    <w:nsid w:val="4AFE397D"/>
    <w:multiLevelType w:val="hybridMultilevel"/>
    <w:tmpl w:val="827685D0"/>
    <w:lvl w:ilvl="0" w:tplc="F3C680EE">
      <w:start w:val="1"/>
      <w:numFmt w:val="lowerLetter"/>
      <w:lvlText w:val="%1)"/>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F2000C0">
      <w:start w:val="1"/>
      <w:numFmt w:val="lowerLetter"/>
      <w:lvlText w:val="%2"/>
      <w:lvlJc w:val="left"/>
      <w:pPr>
        <w:ind w:left="8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4C8304E">
      <w:start w:val="1"/>
      <w:numFmt w:val="lowerRoman"/>
      <w:lvlText w:val="%3"/>
      <w:lvlJc w:val="left"/>
      <w:pPr>
        <w:ind w:left="16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604F156">
      <w:start w:val="1"/>
      <w:numFmt w:val="decimal"/>
      <w:lvlText w:val="%4"/>
      <w:lvlJc w:val="left"/>
      <w:pPr>
        <w:ind w:left="23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AE8824E">
      <w:start w:val="1"/>
      <w:numFmt w:val="lowerLetter"/>
      <w:lvlText w:val="%5"/>
      <w:lvlJc w:val="left"/>
      <w:pPr>
        <w:ind w:left="304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4F20208">
      <w:start w:val="1"/>
      <w:numFmt w:val="lowerRoman"/>
      <w:lvlText w:val="%6"/>
      <w:lvlJc w:val="left"/>
      <w:pPr>
        <w:ind w:left="37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E40DCF0">
      <w:start w:val="1"/>
      <w:numFmt w:val="decimal"/>
      <w:lvlText w:val="%7"/>
      <w:lvlJc w:val="left"/>
      <w:pPr>
        <w:ind w:left="44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D880E3A">
      <w:start w:val="1"/>
      <w:numFmt w:val="lowerLetter"/>
      <w:lvlText w:val="%8"/>
      <w:lvlJc w:val="left"/>
      <w:pPr>
        <w:ind w:left="520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CAC0798">
      <w:start w:val="1"/>
      <w:numFmt w:val="lowerRoman"/>
      <w:lvlText w:val="%9"/>
      <w:lvlJc w:val="left"/>
      <w:pPr>
        <w:ind w:left="59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4E5007CF"/>
    <w:multiLevelType w:val="hybridMultilevel"/>
    <w:tmpl w:val="6B7ACA42"/>
    <w:lvl w:ilvl="0" w:tplc="BE98486C">
      <w:start w:val="1"/>
      <w:numFmt w:val="bullet"/>
      <w:lvlText w:val="-"/>
      <w:lvlJc w:val="left"/>
      <w:pPr>
        <w:ind w:left="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C1D23526">
      <w:start w:val="1"/>
      <w:numFmt w:val="bullet"/>
      <w:lvlText w:val="o"/>
      <w:lvlJc w:val="left"/>
      <w:pPr>
        <w:ind w:left="10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4F0C0868">
      <w:start w:val="1"/>
      <w:numFmt w:val="bullet"/>
      <w:lvlText w:val="▪"/>
      <w:lvlJc w:val="left"/>
      <w:pPr>
        <w:ind w:left="18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E8A47DC0">
      <w:start w:val="1"/>
      <w:numFmt w:val="bullet"/>
      <w:lvlText w:val="•"/>
      <w:lvlJc w:val="left"/>
      <w:pPr>
        <w:ind w:left="25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8DECFC7E">
      <w:start w:val="1"/>
      <w:numFmt w:val="bullet"/>
      <w:lvlText w:val="o"/>
      <w:lvlJc w:val="left"/>
      <w:pPr>
        <w:ind w:left="32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15ACCC1C">
      <w:start w:val="1"/>
      <w:numFmt w:val="bullet"/>
      <w:lvlText w:val="▪"/>
      <w:lvlJc w:val="left"/>
      <w:pPr>
        <w:ind w:left="39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CE96F124">
      <w:start w:val="1"/>
      <w:numFmt w:val="bullet"/>
      <w:lvlText w:val="•"/>
      <w:lvlJc w:val="left"/>
      <w:pPr>
        <w:ind w:left="46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BBBCD176">
      <w:start w:val="1"/>
      <w:numFmt w:val="bullet"/>
      <w:lvlText w:val="o"/>
      <w:lvlJc w:val="left"/>
      <w:pPr>
        <w:ind w:left="54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1D768C9A">
      <w:start w:val="1"/>
      <w:numFmt w:val="bullet"/>
      <w:lvlText w:val="▪"/>
      <w:lvlJc w:val="left"/>
      <w:pPr>
        <w:ind w:left="61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58FA42CC"/>
    <w:multiLevelType w:val="hybridMultilevel"/>
    <w:tmpl w:val="BC301A12"/>
    <w:lvl w:ilvl="0" w:tplc="9E78E45C">
      <w:start w:val="1"/>
      <w:numFmt w:val="bullet"/>
      <w:lvlText w:val="•"/>
      <w:lvlJc w:val="left"/>
      <w:pPr>
        <w:ind w:left="36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1" w:tplc="5D5E5DBC">
      <w:start w:val="1"/>
      <w:numFmt w:val="bullet"/>
      <w:lvlText w:val="o"/>
      <w:lvlJc w:val="left"/>
      <w:pPr>
        <w:ind w:left="120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lvl w:ilvl="2" w:tplc="8CEA66F8">
      <w:start w:val="1"/>
      <w:numFmt w:val="bullet"/>
      <w:lvlText w:val="▪"/>
      <w:lvlJc w:val="left"/>
      <w:pPr>
        <w:ind w:left="192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lvl w:ilvl="3" w:tplc="C1A21F7A">
      <w:start w:val="1"/>
      <w:numFmt w:val="bullet"/>
      <w:lvlText w:val="•"/>
      <w:lvlJc w:val="left"/>
      <w:pPr>
        <w:ind w:left="264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4" w:tplc="EFC4CEAA">
      <w:start w:val="1"/>
      <w:numFmt w:val="bullet"/>
      <w:lvlText w:val="o"/>
      <w:lvlJc w:val="left"/>
      <w:pPr>
        <w:ind w:left="336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lvl w:ilvl="5" w:tplc="D8C80732">
      <w:start w:val="1"/>
      <w:numFmt w:val="bullet"/>
      <w:lvlText w:val="▪"/>
      <w:lvlJc w:val="left"/>
      <w:pPr>
        <w:ind w:left="408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lvl w:ilvl="6" w:tplc="7732528A">
      <w:start w:val="1"/>
      <w:numFmt w:val="bullet"/>
      <w:lvlText w:val="•"/>
      <w:lvlJc w:val="left"/>
      <w:pPr>
        <w:ind w:left="48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7" w:tplc="D2FCC530">
      <w:start w:val="1"/>
      <w:numFmt w:val="bullet"/>
      <w:lvlText w:val="o"/>
      <w:lvlJc w:val="left"/>
      <w:pPr>
        <w:ind w:left="552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lvl w:ilvl="8" w:tplc="3B0A38F4">
      <w:start w:val="1"/>
      <w:numFmt w:val="bullet"/>
      <w:lvlText w:val="▪"/>
      <w:lvlJc w:val="left"/>
      <w:pPr>
        <w:ind w:left="6240"/>
      </w:pPr>
      <w:rPr>
        <w:rFonts w:ascii="Segoe UI Symbol" w:eastAsia="Segoe UI Symbol" w:hAnsi="Segoe UI Symbol" w:cs="Segoe UI Symbol"/>
        <w:b w:val="0"/>
        <w:i w:val="0"/>
        <w:strike w:val="0"/>
        <w:dstrike w:val="0"/>
        <w:color w:val="365F91"/>
        <w:sz w:val="22"/>
        <w:szCs w:val="22"/>
        <w:u w:val="none" w:color="000000"/>
        <w:bdr w:val="none" w:sz="0" w:space="0" w:color="auto"/>
        <w:shd w:val="clear" w:color="auto" w:fill="auto"/>
        <w:vertAlign w:val="baseline"/>
      </w:rPr>
    </w:lvl>
  </w:abstractNum>
  <w:abstractNum w:abstractNumId="33" w15:restartNumberingAfterBreak="0">
    <w:nsid w:val="668712E6"/>
    <w:multiLevelType w:val="hybridMultilevel"/>
    <w:tmpl w:val="5F9C7986"/>
    <w:lvl w:ilvl="0" w:tplc="04030017">
      <w:start w:val="1"/>
      <w:numFmt w:val="lowerLetter"/>
      <w:lvlText w:val="%1)"/>
      <w:lvlJc w:val="left"/>
      <w:pPr>
        <w:ind w:left="644"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4" w15:restartNumberingAfterBreak="0">
    <w:nsid w:val="6E126A11"/>
    <w:multiLevelType w:val="hybridMultilevel"/>
    <w:tmpl w:val="C9901C86"/>
    <w:lvl w:ilvl="0" w:tplc="91E8F838">
      <w:start w:val="1"/>
      <w:numFmt w:val="decimal"/>
      <w:lvlText w:val="%1."/>
      <w:lvlJc w:val="left"/>
      <w:pPr>
        <w:ind w:left="2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354653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F9C6396">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D6AD1E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416508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62A0980">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A0228D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BAE595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3D86E5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78E84153"/>
    <w:multiLevelType w:val="hybridMultilevel"/>
    <w:tmpl w:val="81204576"/>
    <w:lvl w:ilvl="0" w:tplc="1BF04C7A">
      <w:start w:val="1"/>
      <w:numFmt w:val="bullet"/>
      <w:lvlText w:val="-"/>
      <w:lvlJc w:val="left"/>
      <w:pPr>
        <w:ind w:left="1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1" w:tplc="51CA188A">
      <w:start w:val="1"/>
      <w:numFmt w:val="bullet"/>
      <w:lvlText w:val="o"/>
      <w:lvlJc w:val="left"/>
      <w:pPr>
        <w:ind w:left="10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2" w:tplc="BB261F6A">
      <w:start w:val="1"/>
      <w:numFmt w:val="bullet"/>
      <w:lvlText w:val="▪"/>
      <w:lvlJc w:val="left"/>
      <w:pPr>
        <w:ind w:left="18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3" w:tplc="A5E26D1C">
      <w:start w:val="1"/>
      <w:numFmt w:val="bullet"/>
      <w:lvlText w:val="•"/>
      <w:lvlJc w:val="left"/>
      <w:pPr>
        <w:ind w:left="25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4" w:tplc="39E200F4">
      <w:start w:val="1"/>
      <w:numFmt w:val="bullet"/>
      <w:lvlText w:val="o"/>
      <w:lvlJc w:val="left"/>
      <w:pPr>
        <w:ind w:left="324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5" w:tplc="CA5017F4">
      <w:start w:val="1"/>
      <w:numFmt w:val="bullet"/>
      <w:lvlText w:val="▪"/>
      <w:lvlJc w:val="left"/>
      <w:pPr>
        <w:ind w:left="396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6" w:tplc="6614852A">
      <w:start w:val="1"/>
      <w:numFmt w:val="bullet"/>
      <w:lvlText w:val="•"/>
      <w:lvlJc w:val="left"/>
      <w:pPr>
        <w:ind w:left="468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7" w:tplc="43A445A6">
      <w:start w:val="1"/>
      <w:numFmt w:val="bullet"/>
      <w:lvlText w:val="o"/>
      <w:lvlJc w:val="left"/>
      <w:pPr>
        <w:ind w:left="540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lvl w:ilvl="8" w:tplc="8550B176">
      <w:start w:val="1"/>
      <w:numFmt w:val="bullet"/>
      <w:lvlText w:val="▪"/>
      <w:lvlJc w:val="left"/>
      <w:pPr>
        <w:ind w:left="6120"/>
      </w:pPr>
      <w:rPr>
        <w:rFonts w:ascii="Arial" w:eastAsia="Arial" w:hAnsi="Arial" w:cs="Arial"/>
        <w:b w:val="0"/>
        <w:i w:val="0"/>
        <w:strike w:val="0"/>
        <w:dstrike w:val="0"/>
        <w:color w:val="365F91"/>
        <w:sz w:val="22"/>
        <w:szCs w:val="22"/>
        <w:u w:val="none" w:color="000000"/>
        <w:bdr w:val="none" w:sz="0" w:space="0" w:color="auto"/>
        <w:shd w:val="clear" w:color="auto" w:fill="auto"/>
        <w:vertAlign w:val="baseline"/>
      </w:rPr>
    </w:lvl>
  </w:abstractNum>
  <w:abstractNum w:abstractNumId="36" w15:restartNumberingAfterBreak="0">
    <w:nsid w:val="7C9B2021"/>
    <w:multiLevelType w:val="hybridMultilevel"/>
    <w:tmpl w:val="964A3D48"/>
    <w:lvl w:ilvl="0" w:tplc="53206112">
      <w:start w:val="1"/>
      <w:numFmt w:val="bullet"/>
      <w:lvlText w:val=""/>
      <w:lvlJc w:val="left"/>
      <w:pPr>
        <w:ind w:left="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847E4390">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38800EFC">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31AABE38">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E62A950A">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3C422EDC">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172679C8">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80F6068C">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7DA489E0">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7F997424"/>
    <w:multiLevelType w:val="hybridMultilevel"/>
    <w:tmpl w:val="AAE8F388"/>
    <w:lvl w:ilvl="0" w:tplc="29AAB156">
      <w:start w:val="1"/>
      <w:numFmt w:val="upperRoman"/>
      <w:pStyle w:val="Ttol1"/>
      <w:lvlText w:val="%1."/>
      <w:lvlJc w:val="left"/>
      <w:pPr>
        <w:ind w:left="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1" w:tplc="A1967C64">
      <w:start w:val="1"/>
      <w:numFmt w:val="lowerLetter"/>
      <w:lvlText w:val="%2"/>
      <w:lvlJc w:val="left"/>
      <w:pPr>
        <w:ind w:left="108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2" w:tplc="9DC4DDEE">
      <w:start w:val="1"/>
      <w:numFmt w:val="lowerRoman"/>
      <w:lvlText w:val="%3"/>
      <w:lvlJc w:val="left"/>
      <w:pPr>
        <w:ind w:left="180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3" w:tplc="885A8BEC">
      <w:start w:val="1"/>
      <w:numFmt w:val="decimal"/>
      <w:lvlText w:val="%4"/>
      <w:lvlJc w:val="left"/>
      <w:pPr>
        <w:ind w:left="252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4" w:tplc="47F4DEE4">
      <w:start w:val="1"/>
      <w:numFmt w:val="lowerLetter"/>
      <w:lvlText w:val="%5"/>
      <w:lvlJc w:val="left"/>
      <w:pPr>
        <w:ind w:left="324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5" w:tplc="76F2890E">
      <w:start w:val="1"/>
      <w:numFmt w:val="lowerRoman"/>
      <w:lvlText w:val="%6"/>
      <w:lvlJc w:val="left"/>
      <w:pPr>
        <w:ind w:left="396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6" w:tplc="3F7033AA">
      <w:start w:val="1"/>
      <w:numFmt w:val="decimal"/>
      <w:lvlText w:val="%7"/>
      <w:lvlJc w:val="left"/>
      <w:pPr>
        <w:ind w:left="468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7" w:tplc="7326016E">
      <w:start w:val="1"/>
      <w:numFmt w:val="lowerLetter"/>
      <w:lvlText w:val="%8"/>
      <w:lvlJc w:val="left"/>
      <w:pPr>
        <w:ind w:left="540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8" w:tplc="18B2D10C">
      <w:start w:val="1"/>
      <w:numFmt w:val="lowerRoman"/>
      <w:lvlText w:val="%9"/>
      <w:lvlJc w:val="left"/>
      <w:pPr>
        <w:ind w:left="612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abstractNum>
  <w:num w:numId="1">
    <w:abstractNumId w:val="25"/>
  </w:num>
  <w:num w:numId="2">
    <w:abstractNumId w:val="18"/>
  </w:num>
  <w:num w:numId="3">
    <w:abstractNumId w:val="19"/>
  </w:num>
  <w:num w:numId="4">
    <w:abstractNumId w:val="32"/>
  </w:num>
  <w:num w:numId="5">
    <w:abstractNumId w:val="8"/>
  </w:num>
  <w:num w:numId="6">
    <w:abstractNumId w:val="34"/>
  </w:num>
  <w:num w:numId="7">
    <w:abstractNumId w:val="37"/>
  </w:num>
  <w:num w:numId="8">
    <w:abstractNumId w:val="4"/>
  </w:num>
  <w:num w:numId="9">
    <w:abstractNumId w:val="35"/>
  </w:num>
  <w:num w:numId="10">
    <w:abstractNumId w:val="29"/>
  </w:num>
  <w:num w:numId="11">
    <w:abstractNumId w:val="1"/>
  </w:num>
  <w:num w:numId="12">
    <w:abstractNumId w:val="11"/>
  </w:num>
  <w:num w:numId="13">
    <w:abstractNumId w:val="21"/>
  </w:num>
  <w:num w:numId="14">
    <w:abstractNumId w:val="15"/>
  </w:num>
  <w:num w:numId="15">
    <w:abstractNumId w:val="17"/>
  </w:num>
  <w:num w:numId="16">
    <w:abstractNumId w:val="22"/>
  </w:num>
  <w:num w:numId="17">
    <w:abstractNumId w:val="20"/>
  </w:num>
  <w:num w:numId="18">
    <w:abstractNumId w:val="2"/>
  </w:num>
  <w:num w:numId="19">
    <w:abstractNumId w:val="0"/>
  </w:num>
  <w:num w:numId="20">
    <w:abstractNumId w:val="24"/>
  </w:num>
  <w:num w:numId="21">
    <w:abstractNumId w:val="16"/>
  </w:num>
  <w:num w:numId="22">
    <w:abstractNumId w:val="13"/>
  </w:num>
  <w:num w:numId="23">
    <w:abstractNumId w:val="5"/>
  </w:num>
  <w:num w:numId="24">
    <w:abstractNumId w:val="14"/>
  </w:num>
  <w:num w:numId="25">
    <w:abstractNumId w:val="31"/>
  </w:num>
  <w:num w:numId="26">
    <w:abstractNumId w:val="26"/>
  </w:num>
  <w:num w:numId="27">
    <w:abstractNumId w:val="36"/>
  </w:num>
  <w:num w:numId="28">
    <w:abstractNumId w:val="3"/>
  </w:num>
  <w:num w:numId="29">
    <w:abstractNumId w:val="30"/>
  </w:num>
  <w:num w:numId="30">
    <w:abstractNumId w:val="12"/>
  </w:num>
  <w:num w:numId="31">
    <w:abstractNumId w:val="33"/>
  </w:num>
  <w:num w:numId="32">
    <w:abstractNumId w:val="9"/>
  </w:num>
  <w:num w:numId="33">
    <w:abstractNumId w:val="10"/>
  </w:num>
  <w:num w:numId="34">
    <w:abstractNumId w:val="23"/>
  </w:num>
  <w:num w:numId="35">
    <w:abstractNumId w:val="27"/>
  </w:num>
  <w:num w:numId="36">
    <w:abstractNumId w:val="7"/>
  </w:num>
  <w:num w:numId="37">
    <w:abstractNumId w:val="6"/>
  </w:num>
  <w:num w:numId="38">
    <w:abstractNumId w:val="2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hyphenationZone w:val="425"/>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18BE"/>
    <w:rsid w:val="000120D5"/>
    <w:rsid w:val="00017392"/>
    <w:rsid w:val="0004371F"/>
    <w:rsid w:val="00071EFF"/>
    <w:rsid w:val="00092831"/>
    <w:rsid w:val="000A033E"/>
    <w:rsid w:val="000B580C"/>
    <w:rsid w:val="000D15C9"/>
    <w:rsid w:val="000F54DB"/>
    <w:rsid w:val="00110727"/>
    <w:rsid w:val="00111308"/>
    <w:rsid w:val="00117A78"/>
    <w:rsid w:val="00120A7F"/>
    <w:rsid w:val="00125F6A"/>
    <w:rsid w:val="001339E1"/>
    <w:rsid w:val="00134411"/>
    <w:rsid w:val="00136781"/>
    <w:rsid w:val="001438A9"/>
    <w:rsid w:val="00150FD3"/>
    <w:rsid w:val="00154F0E"/>
    <w:rsid w:val="00160CD9"/>
    <w:rsid w:val="001914D4"/>
    <w:rsid w:val="001916EB"/>
    <w:rsid w:val="001929A0"/>
    <w:rsid w:val="001A3FF9"/>
    <w:rsid w:val="001A557A"/>
    <w:rsid w:val="001C092E"/>
    <w:rsid w:val="001D3460"/>
    <w:rsid w:val="001E0864"/>
    <w:rsid w:val="001E5183"/>
    <w:rsid w:val="001F0475"/>
    <w:rsid w:val="00217819"/>
    <w:rsid w:val="002271F4"/>
    <w:rsid w:val="002403AF"/>
    <w:rsid w:val="00240E40"/>
    <w:rsid w:val="00241DFD"/>
    <w:rsid w:val="002530C0"/>
    <w:rsid w:val="00261B55"/>
    <w:rsid w:val="0026297F"/>
    <w:rsid w:val="00273C0A"/>
    <w:rsid w:val="002744E1"/>
    <w:rsid w:val="002904BD"/>
    <w:rsid w:val="00292348"/>
    <w:rsid w:val="002A47A2"/>
    <w:rsid w:val="002A5BA9"/>
    <w:rsid w:val="002C32EC"/>
    <w:rsid w:val="002C3570"/>
    <w:rsid w:val="002C3CEE"/>
    <w:rsid w:val="002E1568"/>
    <w:rsid w:val="0033178F"/>
    <w:rsid w:val="003322F3"/>
    <w:rsid w:val="00334C9B"/>
    <w:rsid w:val="0035449A"/>
    <w:rsid w:val="0035799A"/>
    <w:rsid w:val="00357A2A"/>
    <w:rsid w:val="00360DD2"/>
    <w:rsid w:val="00365F23"/>
    <w:rsid w:val="00376CA0"/>
    <w:rsid w:val="00386857"/>
    <w:rsid w:val="003B7C01"/>
    <w:rsid w:val="003C1EC3"/>
    <w:rsid w:val="003D4085"/>
    <w:rsid w:val="003E615B"/>
    <w:rsid w:val="003F0AC6"/>
    <w:rsid w:val="003F4358"/>
    <w:rsid w:val="00405928"/>
    <w:rsid w:val="00411589"/>
    <w:rsid w:val="00414676"/>
    <w:rsid w:val="004234DA"/>
    <w:rsid w:val="004340F7"/>
    <w:rsid w:val="0044698A"/>
    <w:rsid w:val="00483855"/>
    <w:rsid w:val="00485769"/>
    <w:rsid w:val="00492F34"/>
    <w:rsid w:val="004C1FD4"/>
    <w:rsid w:val="004C35B6"/>
    <w:rsid w:val="004D3B23"/>
    <w:rsid w:val="004E26C5"/>
    <w:rsid w:val="004E6D89"/>
    <w:rsid w:val="004F691F"/>
    <w:rsid w:val="005000A1"/>
    <w:rsid w:val="00512DD5"/>
    <w:rsid w:val="00524F9E"/>
    <w:rsid w:val="00526E02"/>
    <w:rsid w:val="0053256B"/>
    <w:rsid w:val="00545E18"/>
    <w:rsid w:val="00556D5D"/>
    <w:rsid w:val="00573CCD"/>
    <w:rsid w:val="005841CA"/>
    <w:rsid w:val="0058512F"/>
    <w:rsid w:val="00591D58"/>
    <w:rsid w:val="00591DEA"/>
    <w:rsid w:val="00592631"/>
    <w:rsid w:val="005C6B39"/>
    <w:rsid w:val="005D1D90"/>
    <w:rsid w:val="005D6BFB"/>
    <w:rsid w:val="005F6F68"/>
    <w:rsid w:val="00611BFE"/>
    <w:rsid w:val="0062675C"/>
    <w:rsid w:val="00634708"/>
    <w:rsid w:val="006453AA"/>
    <w:rsid w:val="00646761"/>
    <w:rsid w:val="0065325A"/>
    <w:rsid w:val="0065622A"/>
    <w:rsid w:val="00664721"/>
    <w:rsid w:val="006723D4"/>
    <w:rsid w:val="0067483A"/>
    <w:rsid w:val="00692306"/>
    <w:rsid w:val="006947DD"/>
    <w:rsid w:val="006A0F9C"/>
    <w:rsid w:val="006C59B3"/>
    <w:rsid w:val="006D48C5"/>
    <w:rsid w:val="006E5E51"/>
    <w:rsid w:val="006E5EFE"/>
    <w:rsid w:val="006F5EAC"/>
    <w:rsid w:val="0071133D"/>
    <w:rsid w:val="00711546"/>
    <w:rsid w:val="007270B6"/>
    <w:rsid w:val="00732706"/>
    <w:rsid w:val="007340B2"/>
    <w:rsid w:val="00757463"/>
    <w:rsid w:val="007A05C7"/>
    <w:rsid w:val="007A6CF4"/>
    <w:rsid w:val="007B7E46"/>
    <w:rsid w:val="007C3244"/>
    <w:rsid w:val="007C33E7"/>
    <w:rsid w:val="007D0D6E"/>
    <w:rsid w:val="007D22C4"/>
    <w:rsid w:val="007E08DA"/>
    <w:rsid w:val="008075E1"/>
    <w:rsid w:val="00814BFD"/>
    <w:rsid w:val="00822EDF"/>
    <w:rsid w:val="00834BC3"/>
    <w:rsid w:val="00877B5E"/>
    <w:rsid w:val="0088311C"/>
    <w:rsid w:val="00895F27"/>
    <w:rsid w:val="008A3EF6"/>
    <w:rsid w:val="008B3C3D"/>
    <w:rsid w:val="008C2517"/>
    <w:rsid w:val="008D77A2"/>
    <w:rsid w:val="008E025F"/>
    <w:rsid w:val="008E4A06"/>
    <w:rsid w:val="008F3659"/>
    <w:rsid w:val="008F7E7B"/>
    <w:rsid w:val="00910F1C"/>
    <w:rsid w:val="0091213F"/>
    <w:rsid w:val="00926862"/>
    <w:rsid w:val="00946431"/>
    <w:rsid w:val="009512DA"/>
    <w:rsid w:val="00953A60"/>
    <w:rsid w:val="00966B2F"/>
    <w:rsid w:val="00974483"/>
    <w:rsid w:val="009958D8"/>
    <w:rsid w:val="009A12BC"/>
    <w:rsid w:val="009A55F6"/>
    <w:rsid w:val="009B0AF5"/>
    <w:rsid w:val="009B11A2"/>
    <w:rsid w:val="009E0ABC"/>
    <w:rsid w:val="00A02329"/>
    <w:rsid w:val="00A024B4"/>
    <w:rsid w:val="00A1674F"/>
    <w:rsid w:val="00A4478C"/>
    <w:rsid w:val="00A63B6B"/>
    <w:rsid w:val="00A739A8"/>
    <w:rsid w:val="00A8320F"/>
    <w:rsid w:val="00A90B45"/>
    <w:rsid w:val="00AB217F"/>
    <w:rsid w:val="00AB2386"/>
    <w:rsid w:val="00AB57D5"/>
    <w:rsid w:val="00AC56FD"/>
    <w:rsid w:val="00AE3FC8"/>
    <w:rsid w:val="00AF094F"/>
    <w:rsid w:val="00B43A7E"/>
    <w:rsid w:val="00B56E5C"/>
    <w:rsid w:val="00B6103B"/>
    <w:rsid w:val="00B649B6"/>
    <w:rsid w:val="00B67113"/>
    <w:rsid w:val="00B8190A"/>
    <w:rsid w:val="00B93504"/>
    <w:rsid w:val="00B95CEF"/>
    <w:rsid w:val="00BA1ADB"/>
    <w:rsid w:val="00BA475F"/>
    <w:rsid w:val="00BB0D3F"/>
    <w:rsid w:val="00BB5409"/>
    <w:rsid w:val="00BB64E0"/>
    <w:rsid w:val="00BD2F87"/>
    <w:rsid w:val="00BD7673"/>
    <w:rsid w:val="00BE3DBA"/>
    <w:rsid w:val="00BE3F4F"/>
    <w:rsid w:val="00BF27F9"/>
    <w:rsid w:val="00C01AF9"/>
    <w:rsid w:val="00C14C38"/>
    <w:rsid w:val="00C353D0"/>
    <w:rsid w:val="00C40B88"/>
    <w:rsid w:val="00C41AAC"/>
    <w:rsid w:val="00C7360C"/>
    <w:rsid w:val="00C76753"/>
    <w:rsid w:val="00C81E7C"/>
    <w:rsid w:val="00C85225"/>
    <w:rsid w:val="00C86B8B"/>
    <w:rsid w:val="00C948A7"/>
    <w:rsid w:val="00C94B42"/>
    <w:rsid w:val="00C97269"/>
    <w:rsid w:val="00CD5D5C"/>
    <w:rsid w:val="00CE21B9"/>
    <w:rsid w:val="00CF3514"/>
    <w:rsid w:val="00D056FD"/>
    <w:rsid w:val="00D16621"/>
    <w:rsid w:val="00D17264"/>
    <w:rsid w:val="00D23695"/>
    <w:rsid w:val="00D514BA"/>
    <w:rsid w:val="00D53E62"/>
    <w:rsid w:val="00D86EE4"/>
    <w:rsid w:val="00D959A0"/>
    <w:rsid w:val="00DA27B0"/>
    <w:rsid w:val="00DB0509"/>
    <w:rsid w:val="00DB3122"/>
    <w:rsid w:val="00DB593D"/>
    <w:rsid w:val="00DC1621"/>
    <w:rsid w:val="00DC7D33"/>
    <w:rsid w:val="00DD1FCD"/>
    <w:rsid w:val="00DD59EE"/>
    <w:rsid w:val="00DD5D8E"/>
    <w:rsid w:val="00DF10B8"/>
    <w:rsid w:val="00E07BED"/>
    <w:rsid w:val="00E31256"/>
    <w:rsid w:val="00E34376"/>
    <w:rsid w:val="00E418BE"/>
    <w:rsid w:val="00E529C6"/>
    <w:rsid w:val="00E6470E"/>
    <w:rsid w:val="00E67E11"/>
    <w:rsid w:val="00E854FF"/>
    <w:rsid w:val="00E86358"/>
    <w:rsid w:val="00E901D3"/>
    <w:rsid w:val="00EC5627"/>
    <w:rsid w:val="00EC6AD9"/>
    <w:rsid w:val="00ED222F"/>
    <w:rsid w:val="00F044BC"/>
    <w:rsid w:val="00F21358"/>
    <w:rsid w:val="00F376A4"/>
    <w:rsid w:val="00F46AD6"/>
    <w:rsid w:val="00F522D5"/>
    <w:rsid w:val="00F56783"/>
    <w:rsid w:val="00F6108E"/>
    <w:rsid w:val="00F816F1"/>
    <w:rsid w:val="00F901F9"/>
    <w:rsid w:val="00FB2BE9"/>
    <w:rsid w:val="00FF30B0"/>
    <w:rsid w:val="00FF310F"/>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1D7E795B"/>
  <w15:docId w15:val="{21D97EEE-5A71-4635-AB31-0D2030BE9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a-ES" w:eastAsia="ca-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674F"/>
    <w:rPr>
      <w:rFonts w:ascii="Calibri" w:eastAsia="Calibri" w:hAnsi="Calibri" w:cs="Calibri"/>
      <w:color w:val="000000"/>
    </w:rPr>
  </w:style>
  <w:style w:type="paragraph" w:styleId="Ttol1">
    <w:name w:val="heading 1"/>
    <w:next w:val="Normal"/>
    <w:link w:val="Ttol1Car"/>
    <w:uiPriority w:val="9"/>
    <w:unhideWhenUsed/>
    <w:qFormat/>
    <w:pPr>
      <w:keepNext/>
      <w:keepLines/>
      <w:numPr>
        <w:numId w:val="7"/>
      </w:numPr>
      <w:spacing w:after="218" w:line="267" w:lineRule="auto"/>
      <w:ind w:left="10" w:hanging="10"/>
      <w:outlineLvl w:val="0"/>
    </w:pPr>
    <w:rPr>
      <w:rFonts w:ascii="Arial" w:eastAsia="Arial" w:hAnsi="Arial" w:cs="Arial"/>
      <w:b/>
      <w:color w:val="000000"/>
      <w:sz w:val="28"/>
    </w:rPr>
  </w:style>
  <w:style w:type="paragraph" w:styleId="Ttol2">
    <w:name w:val="heading 2"/>
    <w:next w:val="Normal"/>
    <w:link w:val="Ttol2Car"/>
    <w:uiPriority w:val="9"/>
    <w:unhideWhenUsed/>
    <w:qFormat/>
    <w:pPr>
      <w:keepNext/>
      <w:keepLines/>
      <w:spacing w:after="246" w:line="268" w:lineRule="auto"/>
      <w:ind w:left="10" w:hanging="10"/>
      <w:outlineLvl w:val="1"/>
    </w:pPr>
    <w:rPr>
      <w:rFonts w:ascii="Arial" w:eastAsia="Arial" w:hAnsi="Arial" w:cs="Arial"/>
      <w:b/>
      <w:color w:val="000000"/>
      <w:sz w:val="24"/>
    </w:rPr>
  </w:style>
  <w:style w:type="paragraph" w:styleId="Ttol3">
    <w:name w:val="heading 3"/>
    <w:next w:val="Normal"/>
    <w:link w:val="Ttol3Car"/>
    <w:uiPriority w:val="9"/>
    <w:unhideWhenUsed/>
    <w:qFormat/>
    <w:pPr>
      <w:keepNext/>
      <w:keepLines/>
      <w:spacing w:after="215"/>
      <w:outlineLvl w:val="2"/>
    </w:pPr>
    <w:rPr>
      <w:rFonts w:ascii="Arial" w:eastAsia="Arial" w:hAnsi="Arial" w:cs="Arial"/>
      <w:b/>
      <w:color w:val="365F91"/>
    </w:rPr>
  </w:style>
  <w:style w:type="paragraph" w:styleId="Ttol4">
    <w:name w:val="heading 4"/>
    <w:basedOn w:val="Normal"/>
    <w:next w:val="Normal"/>
    <w:link w:val="Ttol4Car"/>
    <w:uiPriority w:val="9"/>
    <w:semiHidden/>
    <w:unhideWhenUsed/>
    <w:qFormat/>
    <w:rsid w:val="00D53E6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3Car">
    <w:name w:val="Títol 3 Car"/>
    <w:link w:val="Ttol3"/>
    <w:rPr>
      <w:rFonts w:ascii="Arial" w:eastAsia="Arial" w:hAnsi="Arial" w:cs="Arial"/>
      <w:b/>
      <w:color w:val="365F91"/>
      <w:sz w:val="22"/>
    </w:rPr>
  </w:style>
  <w:style w:type="character" w:customStyle="1" w:styleId="Ttol1Car">
    <w:name w:val="Títol 1 Car"/>
    <w:link w:val="Ttol1"/>
    <w:uiPriority w:val="9"/>
    <w:rPr>
      <w:rFonts w:ascii="Arial" w:eastAsia="Arial" w:hAnsi="Arial" w:cs="Arial"/>
      <w:b/>
      <w:color w:val="000000"/>
      <w:sz w:val="28"/>
    </w:rPr>
  </w:style>
  <w:style w:type="paragraph" w:customStyle="1" w:styleId="footnotedescription">
    <w:name w:val="footnote description"/>
    <w:next w:val="Normal"/>
    <w:link w:val="footnotedescriptionChar"/>
    <w:hidden/>
    <w:pPr>
      <w:spacing w:after="0"/>
    </w:pPr>
    <w:rPr>
      <w:rFonts w:ascii="Arial" w:eastAsia="Arial" w:hAnsi="Arial" w:cs="Arial"/>
      <w:color w:val="000000"/>
      <w:sz w:val="16"/>
    </w:rPr>
  </w:style>
  <w:style w:type="character" w:customStyle="1" w:styleId="footnotedescriptionChar">
    <w:name w:val="footnote description Char"/>
    <w:link w:val="footnotedescription"/>
    <w:rPr>
      <w:rFonts w:ascii="Arial" w:eastAsia="Arial" w:hAnsi="Arial" w:cs="Arial"/>
      <w:color w:val="000000"/>
      <w:sz w:val="16"/>
    </w:rPr>
  </w:style>
  <w:style w:type="character" w:customStyle="1" w:styleId="Ttol2Car">
    <w:name w:val="Títol 2 Car"/>
    <w:link w:val="Ttol2"/>
    <w:rPr>
      <w:rFonts w:ascii="Arial" w:eastAsia="Arial" w:hAnsi="Arial" w:cs="Arial"/>
      <w:b/>
      <w:color w:val="000000"/>
      <w:sz w:val="24"/>
    </w:rPr>
  </w:style>
  <w:style w:type="paragraph" w:styleId="IDC1">
    <w:name w:val="toc 1"/>
    <w:hidden/>
    <w:uiPriority w:val="39"/>
    <w:pPr>
      <w:spacing w:after="27" w:line="269" w:lineRule="auto"/>
      <w:ind w:left="25" w:right="22" w:hanging="10"/>
    </w:pPr>
    <w:rPr>
      <w:rFonts w:ascii="Arial" w:eastAsia="Arial" w:hAnsi="Arial" w:cs="Arial"/>
      <w:b/>
      <w:color w:val="000000"/>
      <w:sz w:val="20"/>
    </w:rPr>
  </w:style>
  <w:style w:type="paragraph" w:styleId="IDC2">
    <w:name w:val="toc 2"/>
    <w:hidden/>
    <w:uiPriority w:val="39"/>
    <w:pPr>
      <w:spacing w:after="12" w:line="269" w:lineRule="auto"/>
      <w:ind w:left="449" w:right="22" w:hanging="10"/>
    </w:pPr>
    <w:rPr>
      <w:rFonts w:ascii="Arial" w:eastAsia="Arial" w:hAnsi="Arial" w:cs="Arial"/>
      <w:color w:val="000000"/>
      <w:sz w:val="20"/>
    </w:rPr>
  </w:style>
  <w:style w:type="character" w:customStyle="1" w:styleId="footnotemark">
    <w:name w:val="footnote mark"/>
    <w:hidden/>
    <w:rPr>
      <w:rFonts w:ascii="Arial" w:eastAsia="Arial" w:hAnsi="Arial" w:cs="Arial"/>
      <w:color w:val="000000"/>
      <w:sz w:val="16"/>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Capalera">
    <w:name w:val="header"/>
    <w:basedOn w:val="Normal"/>
    <w:link w:val="CapaleraCar"/>
    <w:uiPriority w:val="99"/>
    <w:unhideWhenUsed/>
    <w:rsid w:val="00485769"/>
    <w:pPr>
      <w:tabs>
        <w:tab w:val="center" w:pos="4252"/>
        <w:tab w:val="right" w:pos="8504"/>
      </w:tabs>
      <w:spacing w:after="0" w:line="240" w:lineRule="auto"/>
    </w:pPr>
  </w:style>
  <w:style w:type="character" w:customStyle="1" w:styleId="CapaleraCar">
    <w:name w:val="Capçalera Car"/>
    <w:basedOn w:val="Tipusdelletraperdefectedelpargraf"/>
    <w:link w:val="Capalera"/>
    <w:uiPriority w:val="99"/>
    <w:rsid w:val="00485769"/>
    <w:rPr>
      <w:rFonts w:ascii="Calibri" w:eastAsia="Calibri" w:hAnsi="Calibri" w:cs="Calibri"/>
      <w:color w:val="000000"/>
    </w:rPr>
  </w:style>
  <w:style w:type="paragraph" w:styleId="Peu">
    <w:name w:val="footer"/>
    <w:basedOn w:val="Normal"/>
    <w:link w:val="PeuCar"/>
    <w:uiPriority w:val="99"/>
    <w:unhideWhenUsed/>
    <w:rsid w:val="00485769"/>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485769"/>
    <w:rPr>
      <w:rFonts w:ascii="Calibri" w:eastAsia="Calibri" w:hAnsi="Calibri" w:cs="Calibri"/>
      <w:color w:val="000000"/>
    </w:rPr>
  </w:style>
  <w:style w:type="character" w:styleId="Enlla">
    <w:name w:val="Hyperlink"/>
    <w:basedOn w:val="Tipusdelletraperdefectedelpargraf"/>
    <w:uiPriority w:val="99"/>
    <w:unhideWhenUsed/>
    <w:rsid w:val="00F816F1"/>
    <w:rPr>
      <w:color w:val="0563C1" w:themeColor="hyperlink"/>
      <w:u w:val="single"/>
    </w:rPr>
  </w:style>
  <w:style w:type="paragraph" w:styleId="Pargrafdellista">
    <w:name w:val="List Paragraph"/>
    <w:basedOn w:val="Normal"/>
    <w:uiPriority w:val="34"/>
    <w:qFormat/>
    <w:rsid w:val="00E07BED"/>
    <w:pPr>
      <w:ind w:left="720"/>
      <w:contextualSpacing/>
    </w:pPr>
  </w:style>
  <w:style w:type="paragraph" w:customStyle="1" w:styleId="Default">
    <w:name w:val="Default"/>
    <w:qFormat/>
    <w:rsid w:val="00E07BED"/>
    <w:pPr>
      <w:autoSpaceDE w:val="0"/>
      <w:autoSpaceDN w:val="0"/>
      <w:adjustRightInd w:val="0"/>
      <w:spacing w:after="0" w:line="240" w:lineRule="auto"/>
    </w:pPr>
    <w:rPr>
      <w:rFonts w:ascii="Arial" w:eastAsia="Times" w:hAnsi="Arial" w:cs="Arial"/>
      <w:color w:val="000000"/>
      <w:sz w:val="24"/>
      <w:szCs w:val="24"/>
      <w:lang w:val="es-ES" w:eastAsia="es-ES"/>
    </w:rPr>
  </w:style>
  <w:style w:type="character" w:styleId="mfasi">
    <w:name w:val="Emphasis"/>
    <w:basedOn w:val="Tipusdelletraperdefectedelpargraf"/>
    <w:uiPriority w:val="20"/>
    <w:qFormat/>
    <w:rsid w:val="00A4478C"/>
    <w:rPr>
      <w:i/>
      <w:iCs/>
    </w:rPr>
  </w:style>
  <w:style w:type="paragraph" w:styleId="Textindependent">
    <w:name w:val="Body Text"/>
    <w:basedOn w:val="Normal"/>
    <w:link w:val="TextindependentCar"/>
    <w:rsid w:val="00592631"/>
    <w:pPr>
      <w:spacing w:after="0" w:line="240" w:lineRule="auto"/>
      <w:jc w:val="both"/>
    </w:pPr>
    <w:rPr>
      <w:rFonts w:ascii="Arial" w:eastAsia="Times New Roman" w:hAnsi="Arial" w:cs="Times New Roman"/>
      <w:snapToGrid w:val="0"/>
      <w:color w:val="auto"/>
      <w:sz w:val="23"/>
      <w:szCs w:val="20"/>
      <w:lang w:val="es-ES" w:eastAsia="es-ES"/>
    </w:rPr>
  </w:style>
  <w:style w:type="character" w:customStyle="1" w:styleId="TextindependentCar">
    <w:name w:val="Text independent Car"/>
    <w:basedOn w:val="Tipusdelletraperdefectedelpargraf"/>
    <w:link w:val="Textindependent"/>
    <w:rsid w:val="00592631"/>
    <w:rPr>
      <w:rFonts w:ascii="Arial" w:eastAsia="Times New Roman" w:hAnsi="Arial" w:cs="Times New Roman"/>
      <w:snapToGrid w:val="0"/>
      <w:sz w:val="23"/>
      <w:szCs w:val="20"/>
      <w:lang w:val="es-ES" w:eastAsia="es-ES"/>
    </w:rPr>
  </w:style>
  <w:style w:type="character" w:customStyle="1" w:styleId="Ttol4Car">
    <w:name w:val="Títol 4 Car"/>
    <w:basedOn w:val="Tipusdelletraperdefectedelpargraf"/>
    <w:link w:val="Ttol4"/>
    <w:uiPriority w:val="9"/>
    <w:semiHidden/>
    <w:rsid w:val="00D53E62"/>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692306"/>
    <w:pPr>
      <w:spacing w:before="100" w:beforeAutospacing="1" w:after="100" w:afterAutospacing="1" w:line="240" w:lineRule="auto"/>
    </w:pPr>
    <w:rPr>
      <w:rFonts w:ascii="Times New Roman" w:eastAsia="Times New Roman" w:hAnsi="Times New Roman" w:cs="Times New Roman"/>
      <w:color w:val="auto"/>
      <w:sz w:val="24"/>
      <w:szCs w:val="24"/>
      <w:lang w:val="es-ES" w:eastAsia="es-ES"/>
    </w:rPr>
  </w:style>
  <w:style w:type="paragraph" w:customStyle="1" w:styleId="parrafo">
    <w:name w:val="parrafo"/>
    <w:basedOn w:val="Normal"/>
    <w:rsid w:val="009E0AB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rafo2">
    <w:name w:val="parrafo_2"/>
    <w:basedOn w:val="Normal"/>
    <w:rsid w:val="009E0ABC"/>
    <w:pPr>
      <w:spacing w:before="100" w:beforeAutospacing="1" w:after="100" w:afterAutospacing="1" w:line="240" w:lineRule="auto"/>
    </w:pPr>
    <w:rPr>
      <w:rFonts w:ascii="Times New Roman" w:eastAsia="Times New Roman" w:hAnsi="Times New Roman" w:cs="Times New Roman"/>
      <w:color w:val="auto"/>
      <w:sz w:val="24"/>
      <w:szCs w:val="24"/>
    </w:rPr>
  </w:style>
  <w:style w:type="table" w:styleId="Taulaambquadrcula">
    <w:name w:val="Table Grid"/>
    <w:basedOn w:val="Taulanormal"/>
    <w:uiPriority w:val="39"/>
    <w:rsid w:val="00A63B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139192">
      <w:bodyDiv w:val="1"/>
      <w:marLeft w:val="0"/>
      <w:marRight w:val="0"/>
      <w:marTop w:val="0"/>
      <w:marBottom w:val="0"/>
      <w:divBdr>
        <w:top w:val="none" w:sz="0" w:space="0" w:color="auto"/>
        <w:left w:val="none" w:sz="0" w:space="0" w:color="auto"/>
        <w:bottom w:val="none" w:sz="0" w:space="0" w:color="auto"/>
        <w:right w:val="none" w:sz="0" w:space="0" w:color="auto"/>
      </w:divBdr>
    </w:div>
    <w:div w:id="357511610">
      <w:bodyDiv w:val="1"/>
      <w:marLeft w:val="0"/>
      <w:marRight w:val="0"/>
      <w:marTop w:val="0"/>
      <w:marBottom w:val="0"/>
      <w:divBdr>
        <w:top w:val="none" w:sz="0" w:space="0" w:color="auto"/>
        <w:left w:val="none" w:sz="0" w:space="0" w:color="auto"/>
        <w:bottom w:val="none" w:sz="0" w:space="0" w:color="auto"/>
        <w:right w:val="none" w:sz="0" w:space="0" w:color="auto"/>
      </w:divBdr>
    </w:div>
    <w:div w:id="1306743613">
      <w:bodyDiv w:val="1"/>
      <w:marLeft w:val="0"/>
      <w:marRight w:val="0"/>
      <w:marTop w:val="0"/>
      <w:marBottom w:val="0"/>
      <w:divBdr>
        <w:top w:val="none" w:sz="0" w:space="0" w:color="auto"/>
        <w:left w:val="none" w:sz="0" w:space="0" w:color="auto"/>
        <w:bottom w:val="none" w:sz="0" w:space="0" w:color="auto"/>
        <w:right w:val="none" w:sz="0" w:space="0" w:color="auto"/>
      </w:divBdr>
    </w:div>
    <w:div w:id="1458598934">
      <w:bodyDiv w:val="1"/>
      <w:marLeft w:val="0"/>
      <w:marRight w:val="0"/>
      <w:marTop w:val="0"/>
      <w:marBottom w:val="0"/>
      <w:divBdr>
        <w:top w:val="none" w:sz="0" w:space="0" w:color="auto"/>
        <w:left w:val="none" w:sz="0" w:space="0" w:color="auto"/>
        <w:bottom w:val="none" w:sz="0" w:space="0" w:color="auto"/>
        <w:right w:val="none" w:sz="0" w:space="0" w:color="auto"/>
      </w:divBdr>
    </w:div>
    <w:div w:id="15868454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ontractacio.gencat.cat/web/.content/gestionar/regulacio-supervisio/instruccions-dgcp/directriu1-2020.pdf" TargetMode="External"/><Relationship Id="rId18" Type="http://schemas.openxmlformats.org/officeDocument/2006/relationships/hyperlink" Target="https://contractacio.gencat.cat/web/.content/gestionar/regulacio-supervisio/instruccions-dgcp/directriu1-2020.pdf" TargetMode="External"/><Relationship Id="rId26" Type="http://schemas.openxmlformats.org/officeDocument/2006/relationships/hyperlink" Target="https://www.boe.es/buscar/doc.php?id=DOUE-Z-2021-70014" TargetMode="External"/><Relationship Id="rId3" Type="http://schemas.openxmlformats.org/officeDocument/2006/relationships/styles" Target="styles.xml"/><Relationship Id="rId21" Type="http://schemas.openxmlformats.org/officeDocument/2006/relationships/hyperlink" Target="https://www.boe.es/diario_boe/txt.php?id=BOE-A-2022-13229" TargetMode="External"/><Relationship Id="rId34" Type="http://schemas.openxmlformats.org/officeDocument/2006/relationships/hyperlink" Target="https://ec.europa.eu/info/sites/default/files/com_322_1_annex_es.pdf"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contractacio.gencat.cat/web/.content/gestionar/regulacio-supervisio/instruccions-dgcp/directriu1-2020.pdf" TargetMode="External"/><Relationship Id="rId25" Type="http://schemas.openxmlformats.org/officeDocument/2006/relationships/hyperlink" Target="https://www.boe.es/buscar/doc.php?id=DOUE-Z-2021-70014" TargetMode="External"/><Relationship Id="rId33" Type="http://schemas.openxmlformats.org/officeDocument/2006/relationships/hyperlink" Target="https://ec.europa.eu/info/sites/default/files/com_322_1_annex_es.pdf" TargetMode="External"/><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image" Target="media/image5.emf"/><Relationship Id="rId29" Type="http://schemas.openxmlformats.org/officeDocument/2006/relationships/hyperlink" Target="https://ec.europa.eu/info/sites/default/files/com_322_1_es.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www.boe.es/buscar/doc.php?id=DOUE-Z-2021-70014" TargetMode="External"/><Relationship Id="rId32" Type="http://schemas.openxmlformats.org/officeDocument/2006/relationships/hyperlink" Target="https://ec.europa.eu/info/sites/default/files/com_322_1_es.pdf" TargetMode="External"/><Relationship Id="rId5" Type="http://schemas.openxmlformats.org/officeDocument/2006/relationships/webSettings" Target="webSettings.xml"/><Relationship Id="rId15" Type="http://schemas.openxmlformats.org/officeDocument/2006/relationships/hyperlink" Target="https://contractacio.gencat.cat/web/.content/gestionar/regulacio-supervisio/instruccions-dgcp/directriu1-2020.pdf" TargetMode="External"/><Relationship Id="rId23" Type="http://schemas.openxmlformats.org/officeDocument/2006/relationships/hyperlink" Target="https://www.boe.es/buscar/doc.php?id=DOUE-Z-2021-70014" TargetMode="External"/><Relationship Id="rId28" Type="http://schemas.openxmlformats.org/officeDocument/2006/relationships/hyperlink" Target="https://www.boe.es/buscar/doc.php?id=DOUE-Z-2021-70014" TargetMode="External"/><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yperlink" Target="https://contractacio.gencat.cat/web/.content/gestionar/regulacio-supervisio/instruccions-dgcp/directriu1-2020.pdf" TargetMode="External"/><Relationship Id="rId31" Type="http://schemas.openxmlformats.org/officeDocument/2006/relationships/hyperlink" Target="https://ec.europa.eu/info/sites/default/files/com_322_1_es.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contractacio.gencat.cat/web/.content/gestionar/regulacio-supervisio/instruccions-dgcp/directriu1-2020.pdf" TargetMode="External"/><Relationship Id="rId22" Type="http://schemas.openxmlformats.org/officeDocument/2006/relationships/hyperlink" Target="https://www.boe.es/diario_boe/txt.php?id=BOE-A-2022-13229" TargetMode="External"/><Relationship Id="rId27" Type="http://schemas.openxmlformats.org/officeDocument/2006/relationships/hyperlink" Target="https://www.boe.es/buscar/doc.php?id=DOUE-Z-2021-70014" TargetMode="External"/><Relationship Id="rId30" Type="http://schemas.openxmlformats.org/officeDocument/2006/relationships/hyperlink" Target="https://ec.europa.eu/info/sites/default/files/com_322_1_es.pdf" TargetMode="Externa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A23C40-03EB-41EE-A039-11FA132A8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37</Pages>
  <Words>8453</Words>
  <Characters>48187</Characters>
  <Application>Microsoft Office Word</Application>
  <DocSecurity>0</DocSecurity>
  <Lines>401</Lines>
  <Paragraphs>113</Paragraphs>
  <ScaleCrop>false</ScaleCrop>
  <HeadingPairs>
    <vt:vector size="2" baseType="variant">
      <vt:variant>
        <vt:lpstr>Títol</vt:lpstr>
      </vt:variant>
      <vt:variant>
        <vt:i4>1</vt:i4>
      </vt:variant>
    </vt:vector>
  </HeadingPairs>
  <TitlesOfParts>
    <vt:vector size="1" baseType="lpstr">
      <vt:lpstr>Clàusules administratives particulars dels contractes que es financen amb els fons Next Generation EU:  procediment obert simplificat</vt:lpstr>
    </vt:vector>
  </TitlesOfParts>
  <Company>CTTI</Company>
  <LinksUpToDate>false</LinksUpToDate>
  <CharactersWithSpaces>56527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Clàusules administratives particulars dels contractes que es financen amb els fons Next Generation EU:  procediment obert simplificat</dc:title>
  <dc:subject>Clàusules administratives particulars dels contractes que es financen amb els fons Next Generation EU:  procediment obert simplificat</dc:subject>
  <dc:creator>Generalitat de Catalunya</dc:creator>
  <cp:keywords>Contractació pública, clàusules, procediment obert smplificat, fons europeus</cp:keywords>
  <cp:lastModifiedBy>Maresma Olivella, Georgina</cp:lastModifiedBy>
  <cp:revision>4</cp:revision>
  <dcterms:created xsi:type="dcterms:W3CDTF">2023-11-07T18:13:00Z</dcterms:created>
  <dcterms:modified xsi:type="dcterms:W3CDTF">2023-11-07T19:55:00Z</dcterms:modified>
</cp:coreProperties>
</file>