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1F95" w14:textId="77777777" w:rsidR="00E96C46" w:rsidRDefault="00162BE0" w:rsidP="00E96C46">
      <w:pPr>
        <w:rPr>
          <w:rFonts w:cs="Arial"/>
          <w:b/>
          <w:sz w:val="24"/>
        </w:rPr>
      </w:pPr>
    </w:p>
    <w:p w14:paraId="6FAE5CF6" w14:textId="77777777" w:rsidR="002A1AB5" w:rsidRDefault="00162BE0" w:rsidP="00E96C46">
      <w:pPr>
        <w:rPr>
          <w:rFonts w:cs="Arial"/>
          <w:b/>
          <w:sz w:val="24"/>
        </w:rPr>
      </w:pPr>
    </w:p>
    <w:p w14:paraId="0F312E4D" w14:textId="77777777" w:rsidR="00E96C46" w:rsidRDefault="003F19D5" w:rsidP="00E96C4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David Torres Fabra, llicenciat en dret i secretari acctal. de l’ajuntament de Deltebre, província de Tarragona.</w:t>
      </w:r>
    </w:p>
    <w:p w14:paraId="6CC9E6DC" w14:textId="77777777" w:rsidR="00E96C46" w:rsidRDefault="00162BE0" w:rsidP="00E96C46">
      <w:pPr>
        <w:rPr>
          <w:rFonts w:cs="Arial"/>
          <w:b/>
          <w:sz w:val="24"/>
        </w:rPr>
      </w:pPr>
    </w:p>
    <w:p w14:paraId="18AA6A2E" w14:textId="77777777" w:rsidR="00E96C46" w:rsidRDefault="003F19D5" w:rsidP="00E96C46">
      <w:pPr>
        <w:rPr>
          <w:rFonts w:cs="Arial"/>
          <w:sz w:val="24"/>
        </w:rPr>
      </w:pPr>
      <w:r>
        <w:rPr>
          <w:rFonts w:cs="Arial"/>
          <w:b/>
          <w:sz w:val="24"/>
        </w:rPr>
        <w:t xml:space="preserve">CERTIFICO: </w:t>
      </w:r>
      <w:r>
        <w:rPr>
          <w:rFonts w:cs="Arial"/>
          <w:sz w:val="24"/>
        </w:rPr>
        <w:t>Que en el Ple Municipal de data 28 de desembre de 2022, s’ha adoptat entre altres el següent acord:</w:t>
      </w:r>
    </w:p>
    <w:p w14:paraId="5CB81BAF" w14:textId="77777777" w:rsidR="00E96C46" w:rsidRDefault="00162BE0" w:rsidP="00E96C46">
      <w:pPr>
        <w:rPr>
          <w:rFonts w:cs="Arial"/>
          <w:sz w:val="24"/>
        </w:rPr>
      </w:pPr>
    </w:p>
    <w:p w14:paraId="2506D260" w14:textId="4BE19866" w:rsidR="003B67D5" w:rsidRPr="00C46AFD" w:rsidRDefault="003F19D5" w:rsidP="003B67D5">
      <w:pPr>
        <w:pStyle w:val="Normal015"/>
        <w:tabs>
          <w:tab w:val="left" w:pos="0"/>
        </w:tabs>
        <w:rPr>
          <w:b/>
          <w:sz w:val="24"/>
        </w:rPr>
      </w:pPr>
      <w:r>
        <w:rPr>
          <w:rFonts w:cs="Arial"/>
          <w:b/>
          <w:sz w:val="24"/>
        </w:rPr>
        <w:t xml:space="preserve">“18È.- </w:t>
      </w:r>
      <w:r w:rsidRPr="00C46AFD">
        <w:rPr>
          <w:rFonts w:cs="Arial"/>
          <w:b/>
          <w:sz w:val="24"/>
        </w:rPr>
        <w:t>DICTAMEN DE PROPOSTA D’APROVACIÓ DE LA CONCESSIÓ DEMANIAL PER A PUNT DE RECÀRREGA DE VEHICLES.-</w:t>
      </w:r>
      <w:bookmarkStart w:id="0" w:name="_Hlk123216568"/>
      <w:r w:rsidRPr="00C46AFD">
        <w:rPr>
          <w:bCs/>
          <w:sz w:val="24"/>
        </w:rPr>
        <w:t xml:space="preserve"> Enunciat el contingut d’aquest punt de l’ordre del dia, i vist que el mateix va ser informat favorablement per majoria absoluta a la Comissió Informativa de l’Àrea #DeltebreTerritori de data de 21 de desembre de 2022, el Sr. Kilian Franch Arques, Tinent d’Alcaldia de l’Àrea #DeltebreSostenible, procedeix a la lectura en la seva part bastant a la proposta següent:</w:t>
      </w:r>
    </w:p>
    <w:bookmarkEnd w:id="0"/>
    <w:p w14:paraId="11C18299" w14:textId="77777777" w:rsidR="003B67D5" w:rsidRPr="00C46AFD" w:rsidRDefault="00162BE0" w:rsidP="003B67D5">
      <w:pPr>
        <w:pStyle w:val="Normal015"/>
        <w:tabs>
          <w:tab w:val="left" w:pos="0"/>
        </w:tabs>
        <w:rPr>
          <w:b/>
          <w:sz w:val="24"/>
        </w:rPr>
      </w:pPr>
    </w:p>
    <w:p w14:paraId="47BBD344" w14:textId="77777777" w:rsidR="0030541A" w:rsidRPr="00C46AFD" w:rsidRDefault="003F19D5" w:rsidP="0030541A">
      <w:pPr>
        <w:pStyle w:val="Normal0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46AFD">
        <w:rPr>
          <w:rFonts w:ascii="Arial" w:hAnsi="Arial" w:cs="Arial"/>
          <w:szCs w:val="24"/>
        </w:rPr>
        <w:t>“El qui subscriu, com a Tinent d’Alcaldia de l’Àrea #DeltebreSostenible de l’Ajuntament de Deltebre i regidor de polítiques ambientals i platges, en ús de les facultats que la legislació vigent li concedeix, al ple de la Corporació eleva la següent INFORMACIÓ:</w:t>
      </w:r>
    </w:p>
    <w:p w14:paraId="0BA4AD93" w14:textId="77777777" w:rsidR="0030541A" w:rsidRPr="00C46AFD" w:rsidRDefault="00162BE0" w:rsidP="0030541A">
      <w:pPr>
        <w:pStyle w:val="Normal00"/>
        <w:tabs>
          <w:tab w:val="left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47A39A06" w14:textId="7F0D9854" w:rsidR="0030541A" w:rsidRPr="00C46AFD" w:rsidRDefault="003F19D5" w:rsidP="0030541A">
      <w:pPr>
        <w:pStyle w:val="Normal0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46AFD">
        <w:rPr>
          <w:rFonts w:ascii="Arial" w:hAnsi="Arial" w:cs="Arial"/>
          <w:szCs w:val="24"/>
        </w:rPr>
        <w:t>Vista la instància presentada pel Sr. F</w:t>
      </w:r>
      <w:r w:rsidR="00091674">
        <w:rPr>
          <w:rFonts w:ascii="Arial" w:hAnsi="Arial" w:cs="Arial"/>
          <w:szCs w:val="24"/>
        </w:rPr>
        <w:t>.</w:t>
      </w:r>
      <w:r w:rsidRPr="00C46AFD">
        <w:rPr>
          <w:rFonts w:ascii="Arial" w:hAnsi="Arial" w:cs="Arial"/>
          <w:szCs w:val="24"/>
        </w:rPr>
        <w:t xml:space="preserve"> M</w:t>
      </w:r>
      <w:r w:rsidR="00091674">
        <w:rPr>
          <w:rFonts w:ascii="Arial" w:hAnsi="Arial" w:cs="Arial"/>
          <w:szCs w:val="24"/>
        </w:rPr>
        <w:t>.</w:t>
      </w:r>
      <w:r w:rsidRPr="00C46AFD">
        <w:rPr>
          <w:rFonts w:ascii="Arial" w:hAnsi="Arial" w:cs="Arial"/>
          <w:szCs w:val="24"/>
        </w:rPr>
        <w:t xml:space="preserve"> M</w:t>
      </w:r>
      <w:r w:rsidR="00091674">
        <w:rPr>
          <w:rFonts w:ascii="Arial" w:hAnsi="Arial" w:cs="Arial"/>
          <w:szCs w:val="24"/>
        </w:rPr>
        <w:t>.</w:t>
      </w:r>
      <w:r w:rsidRPr="00C46AFD">
        <w:rPr>
          <w:rFonts w:ascii="Arial" w:hAnsi="Arial" w:cs="Arial"/>
          <w:szCs w:val="24"/>
        </w:rPr>
        <w:t>, en nom de l’empresa Endesa X Servicios SL, en data 1 de març de 2022, amb número de registre 2022/1810, per la qual sol·licita instal·lar carregadors per a vehicles elèctrics en via pública mitjançant la concessió demanial de l’espai.</w:t>
      </w:r>
    </w:p>
    <w:p w14:paraId="6A58A5CE" w14:textId="77777777" w:rsidR="0030541A" w:rsidRPr="00C46AFD" w:rsidRDefault="00162BE0" w:rsidP="0030541A">
      <w:pPr>
        <w:pStyle w:val="Normal0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14:paraId="65DDB091" w14:textId="77777777" w:rsidR="0030541A" w:rsidRPr="00C46AFD" w:rsidRDefault="003F19D5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color w:val="000000" w:themeColor="text1"/>
          <w:szCs w:val="24"/>
        </w:rPr>
        <w:t>Considerant la conveniència de l'atorgament de la corresponent concessió administrativa d’ús privatiu de l’espai de domini públic per a la instal·lació i explotació de punts de recàrrega per a vehicles elèctrics situada en un espai públic al municipi de Deltebre.</w:t>
      </w:r>
    </w:p>
    <w:p w14:paraId="04CB97A0" w14:textId="77777777" w:rsidR="0030541A" w:rsidRPr="00C46AFD" w:rsidRDefault="00162BE0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1848CA6" w14:textId="77777777" w:rsidR="0030541A" w:rsidRPr="00C46AFD" w:rsidRDefault="003F19D5" w:rsidP="0030541A">
      <w:pPr>
        <w:pStyle w:val="Normal0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46AFD">
        <w:rPr>
          <w:rFonts w:ascii="Arial" w:hAnsi="Arial" w:cs="Arial"/>
          <w:szCs w:val="24"/>
        </w:rPr>
        <w:t>Vist l’informe jurídic emès en data 12 de juliol de 2022 que consta en l’expedient 2022/1260.</w:t>
      </w:r>
    </w:p>
    <w:p w14:paraId="251486A3" w14:textId="77777777" w:rsidR="0030541A" w:rsidRPr="00C46AFD" w:rsidRDefault="00162BE0" w:rsidP="0030541A">
      <w:pPr>
        <w:pStyle w:val="Normal0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14:paraId="1F7DD5E3" w14:textId="77777777" w:rsidR="0030541A" w:rsidRPr="00C46AFD" w:rsidRDefault="003F19D5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color w:val="000000" w:themeColor="text1"/>
          <w:szCs w:val="24"/>
        </w:rPr>
        <w:t>Vistos el Plec de Clàusules Administratives Particulars per a la Concessió administrativa d’ús privatiu de l’espai de domini públic per a la instal·lació i explotació de punts de recàrrega per a vehicles elèctrics situada en un espai públic al municipi de Deltebre i el Plec de Condicions Tècniques Particulars per a la Concessió administrativa d’ús privatiu de l’espai de domini públic per a la instal·lació i explotació de punts de recàrrega per a vehicles elèctrics situada en un espai públic al municipi de Deltebre que obren en l’expedient 2022/1260.</w:t>
      </w:r>
    </w:p>
    <w:p w14:paraId="3983218F" w14:textId="77777777" w:rsidR="0030541A" w:rsidRPr="00C46AFD" w:rsidRDefault="00162BE0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6AB3859" w14:textId="77777777" w:rsidR="0030541A" w:rsidRPr="00C46AFD" w:rsidRDefault="003F19D5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color w:val="000000" w:themeColor="text1"/>
          <w:szCs w:val="24"/>
        </w:rPr>
        <w:t>Per tot l’esmentat anteriorment, al ple de la Corporació PROPOSO que adoptin els següents acords:</w:t>
      </w:r>
    </w:p>
    <w:p w14:paraId="219DA086" w14:textId="77777777" w:rsidR="0030541A" w:rsidRPr="00C46AFD" w:rsidRDefault="00162BE0" w:rsidP="0030541A">
      <w:pPr>
        <w:pStyle w:val="Normal00"/>
        <w:rPr>
          <w:rFonts w:cs="Arial"/>
          <w:szCs w:val="24"/>
        </w:rPr>
      </w:pPr>
    </w:p>
    <w:p w14:paraId="372407A0" w14:textId="77777777" w:rsidR="0030541A" w:rsidRPr="00C46AFD" w:rsidRDefault="003F19D5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b/>
          <w:bCs/>
          <w:color w:val="000000" w:themeColor="text1"/>
          <w:szCs w:val="24"/>
        </w:rPr>
        <w:t>PRIMER.-</w:t>
      </w:r>
      <w:r w:rsidRPr="00C46AFD">
        <w:rPr>
          <w:rFonts w:ascii="Arial" w:hAnsi="Arial" w:cs="Arial"/>
          <w:color w:val="000000" w:themeColor="text1"/>
          <w:szCs w:val="24"/>
        </w:rPr>
        <w:t xml:space="preserve"> Aprovar l'expedient de concessió administrativa d’ús privatiu de l’espai de domini públic per a la instal·lació i explotació de punts de recàrrega per a vehicles elèctrics situada en un espai públic al municipi de Deltebre.</w:t>
      </w:r>
    </w:p>
    <w:p w14:paraId="7C4561E2" w14:textId="77777777" w:rsidR="00CC6E51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0CC9165D" w14:textId="77777777" w:rsidR="0030541A" w:rsidRPr="00C46AFD" w:rsidRDefault="003F19D5" w:rsidP="0030541A">
      <w:pPr>
        <w:pStyle w:val="Normal0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b/>
          <w:bCs/>
          <w:color w:val="000000" w:themeColor="text1"/>
          <w:szCs w:val="24"/>
        </w:rPr>
        <w:t>SEGON.</w:t>
      </w:r>
      <w:r w:rsidRPr="00C46AFD">
        <w:rPr>
          <w:rFonts w:ascii="Arial" w:hAnsi="Arial" w:cs="Arial"/>
          <w:color w:val="000000" w:themeColor="text1"/>
          <w:szCs w:val="24"/>
        </w:rPr>
        <w:t xml:space="preserve"> Aprovar el Plec de Clàusules Administratives Particulars i el Plec de Condicions Tècniques Particulars que han de regir el procediment, en els termes que figuren en l'expedient de referència.</w:t>
      </w:r>
    </w:p>
    <w:p w14:paraId="196B999F" w14:textId="77777777" w:rsidR="0030541A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4FF12634" w14:textId="77777777" w:rsidR="0030541A" w:rsidRPr="00C46AFD" w:rsidRDefault="003F19D5" w:rsidP="0030541A">
      <w:pPr>
        <w:pStyle w:val="Normal00"/>
        <w:spacing w:line="276" w:lineRule="auto"/>
        <w:ind w:right="-15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b/>
          <w:color w:val="000000" w:themeColor="text1"/>
          <w:szCs w:val="24"/>
        </w:rPr>
        <w:t>TERCER.</w:t>
      </w:r>
      <w:r w:rsidRPr="00C46AFD">
        <w:rPr>
          <w:rFonts w:ascii="Arial" w:hAnsi="Arial" w:cs="Arial"/>
          <w:color w:val="000000" w:themeColor="text1"/>
          <w:szCs w:val="24"/>
        </w:rPr>
        <w:t xml:space="preserve"> Publicar l'anunci de licitació en el Butlletí Oficial de la Província i en el perfil de contractant amb el contingut contemplat en l'annex III de la Llei 9/2017 de 8 de novembre, de Contractes del Sector Públic.</w:t>
      </w:r>
    </w:p>
    <w:p w14:paraId="715370A1" w14:textId="77777777" w:rsidR="0030541A" w:rsidRPr="00C46AFD" w:rsidRDefault="00162BE0" w:rsidP="0030541A">
      <w:pPr>
        <w:pStyle w:val="Normal00"/>
        <w:widowControl w:val="0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2914C53A" w14:textId="77777777" w:rsidR="0030541A" w:rsidRPr="00C46AFD" w:rsidRDefault="003F19D5" w:rsidP="0030541A">
      <w:pPr>
        <w:pStyle w:val="Normal00"/>
        <w:widowControl w:val="0"/>
        <w:spacing w:line="276" w:lineRule="auto"/>
        <w:ind w:right="71"/>
        <w:jc w:val="both"/>
        <w:rPr>
          <w:rFonts w:ascii="Arial" w:hAnsi="Arial" w:cs="Arial"/>
          <w:szCs w:val="24"/>
        </w:rPr>
      </w:pPr>
      <w:r w:rsidRPr="00C46AFD">
        <w:rPr>
          <w:rFonts w:ascii="Arial" w:hAnsi="Arial" w:cs="Arial"/>
          <w:b/>
          <w:szCs w:val="24"/>
        </w:rPr>
        <w:t>QUART.</w:t>
      </w:r>
      <w:r w:rsidRPr="00C46AFD">
        <w:rPr>
          <w:rFonts w:ascii="Arial" w:hAnsi="Arial" w:cs="Arial"/>
          <w:szCs w:val="24"/>
        </w:rPr>
        <w:t xml:space="preserve"> Publicar en el perfil de contractant tota la documentació integrant de l'expedient, en particular el Plec de Clàusules Administratives Particulars.</w:t>
      </w:r>
    </w:p>
    <w:p w14:paraId="1CDF1BE9" w14:textId="77777777" w:rsidR="0030541A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363E8B51" w14:textId="77777777" w:rsidR="0030541A" w:rsidRPr="00C46AFD" w:rsidRDefault="003F19D5" w:rsidP="0030541A">
      <w:pPr>
        <w:pStyle w:val="Normal00"/>
        <w:widowControl w:val="0"/>
        <w:spacing w:line="276" w:lineRule="auto"/>
        <w:ind w:right="71"/>
        <w:jc w:val="both"/>
        <w:rPr>
          <w:rFonts w:ascii="Arial" w:hAnsi="Arial" w:cs="Arial"/>
          <w:color w:val="000000" w:themeColor="text1"/>
          <w:szCs w:val="24"/>
        </w:rPr>
      </w:pPr>
      <w:r w:rsidRPr="00C46AFD">
        <w:rPr>
          <w:rFonts w:ascii="Arial" w:hAnsi="Arial" w:cs="Arial"/>
          <w:b/>
          <w:bCs/>
          <w:color w:val="000000" w:themeColor="text1"/>
          <w:szCs w:val="24"/>
        </w:rPr>
        <w:t>CINQUÈ.</w:t>
      </w:r>
      <w:r w:rsidRPr="00C46AFD">
        <w:rPr>
          <w:rFonts w:ascii="Arial" w:hAnsi="Arial" w:cs="Arial"/>
          <w:color w:val="000000" w:themeColor="text1"/>
          <w:szCs w:val="24"/>
        </w:rPr>
        <w:t xml:space="preserve"> Designar als membres de la mesa de contractació i publicar la seva composició en el perfil de contractant:</w:t>
      </w:r>
    </w:p>
    <w:p w14:paraId="18737BD1" w14:textId="77777777" w:rsidR="0030541A" w:rsidRPr="00C46AFD" w:rsidRDefault="00162BE0" w:rsidP="0030541A">
      <w:pPr>
        <w:pStyle w:val="Normal00"/>
        <w:widowControl w:val="0"/>
        <w:spacing w:line="276" w:lineRule="auto"/>
        <w:ind w:right="71"/>
        <w:jc w:val="both"/>
        <w:rPr>
          <w:rFonts w:ascii="Arial" w:hAnsi="Arial" w:cs="Arial"/>
          <w:color w:val="000000" w:themeColor="text1"/>
          <w:szCs w:val="24"/>
        </w:rPr>
      </w:pPr>
    </w:p>
    <w:p w14:paraId="2161CF27" w14:textId="77777777" w:rsidR="0030541A" w:rsidRPr="00C46AFD" w:rsidRDefault="003F19D5" w:rsidP="0030541A">
      <w:pPr>
        <w:pStyle w:val="Normal00"/>
        <w:spacing w:line="276" w:lineRule="auto"/>
        <w:jc w:val="both"/>
        <w:rPr>
          <w:rFonts w:ascii="Arial" w:hAnsi="Arial" w:cs="Arial"/>
          <w:b/>
          <w:szCs w:val="24"/>
        </w:rPr>
      </w:pPr>
      <w:r w:rsidRPr="00C46AFD">
        <w:rPr>
          <w:rFonts w:ascii="Arial" w:hAnsi="Arial" w:cs="Arial"/>
          <w:b/>
          <w:noProof/>
          <w:szCs w:val="24"/>
        </w:rPr>
        <w:drawing>
          <wp:inline distT="0" distB="0" distL="0" distR="0" wp14:anchorId="091A5A3F" wp14:editId="5304E439">
            <wp:extent cx="5125085" cy="2360295"/>
            <wp:effectExtent l="0" t="0" r="0" b="1905"/>
            <wp:docPr id="9330666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D6EC" w14:textId="77777777" w:rsidR="0030541A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b/>
          <w:szCs w:val="24"/>
        </w:rPr>
      </w:pPr>
    </w:p>
    <w:p w14:paraId="11C5E7B7" w14:textId="77777777" w:rsidR="00800556" w:rsidRPr="00C46AFD" w:rsidRDefault="003F19D5" w:rsidP="00800556">
      <w:pPr>
        <w:pStyle w:val="Normal00"/>
        <w:spacing w:line="276" w:lineRule="auto"/>
        <w:rPr>
          <w:rFonts w:ascii="Arial" w:hAnsi="Arial" w:cs="Arial"/>
          <w:szCs w:val="24"/>
        </w:rPr>
      </w:pPr>
      <w:bookmarkStart w:id="1" w:name="_Hlk85105559"/>
      <w:r w:rsidRPr="00C46AFD">
        <w:rPr>
          <w:rFonts w:ascii="Arial" w:hAnsi="Arial" w:cs="Arial"/>
          <w:b/>
          <w:szCs w:val="24"/>
        </w:rPr>
        <w:t>SISÈ</w:t>
      </w:r>
      <w:r w:rsidRPr="00C46AFD">
        <w:rPr>
          <w:rFonts w:ascii="Arial" w:hAnsi="Arial" w:cs="Arial"/>
          <w:b/>
          <w:bCs/>
          <w:szCs w:val="24"/>
        </w:rPr>
        <w:t>.-</w:t>
      </w:r>
      <w:r w:rsidRPr="00C46AFD">
        <w:rPr>
          <w:rFonts w:ascii="Arial" w:hAnsi="Arial" w:cs="Arial"/>
          <w:szCs w:val="24"/>
        </w:rPr>
        <w:t xml:space="preserve"> Traslladar el present acord a l’Àrea de #DeltebreEficient subàrea d’hisenda i a l’Àrea de #DeltebreSostenible subàrea de polítiques ambientals i platges per al seu coneixement.</w:t>
      </w:r>
    </w:p>
    <w:bookmarkEnd w:id="1"/>
    <w:p w14:paraId="705711FF" w14:textId="77777777" w:rsidR="0030541A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b/>
          <w:szCs w:val="24"/>
        </w:rPr>
      </w:pPr>
    </w:p>
    <w:p w14:paraId="575A5E85" w14:textId="77777777" w:rsidR="00CC6E51" w:rsidRPr="00C46AFD" w:rsidRDefault="003F19D5" w:rsidP="00CC6E51">
      <w:pPr>
        <w:pStyle w:val="Normal00"/>
        <w:spacing w:line="276" w:lineRule="auto"/>
        <w:jc w:val="both"/>
        <w:rPr>
          <w:rFonts w:ascii="Arial" w:hAnsi="Arial" w:cs="Arial"/>
          <w:szCs w:val="24"/>
        </w:rPr>
      </w:pPr>
      <w:r w:rsidRPr="00C46AFD">
        <w:rPr>
          <w:rFonts w:ascii="Arial" w:hAnsi="Arial" w:cs="Arial"/>
          <w:szCs w:val="24"/>
        </w:rPr>
        <w:lastRenderedPageBreak/>
        <w:t>La Corporació, no obstant això, acordarà el que estimi pertinent.</w:t>
      </w:r>
    </w:p>
    <w:p w14:paraId="40E8E9F6" w14:textId="77777777" w:rsidR="00CC6E51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szCs w:val="24"/>
        </w:rPr>
      </w:pPr>
    </w:p>
    <w:p w14:paraId="42644D72" w14:textId="48F93EB2" w:rsidR="0030541A" w:rsidRPr="00C46AFD" w:rsidRDefault="003F19D5" w:rsidP="0030541A">
      <w:pPr>
        <w:pStyle w:val="Normal00"/>
        <w:spacing w:line="276" w:lineRule="auto"/>
        <w:jc w:val="both"/>
        <w:rPr>
          <w:rFonts w:ascii="Arial" w:hAnsi="Arial" w:cs="Arial"/>
          <w:bCs/>
          <w:szCs w:val="24"/>
        </w:rPr>
      </w:pPr>
      <w:r w:rsidRPr="00C46AFD">
        <w:rPr>
          <w:rFonts w:ascii="Arial" w:hAnsi="Arial" w:cs="Arial"/>
          <w:szCs w:val="24"/>
        </w:rPr>
        <w:t xml:space="preserve">Deltebre (Delta de l’Ebre), 16 desembre de 2022. </w:t>
      </w:r>
      <w:r w:rsidRPr="00C46AFD">
        <w:rPr>
          <w:rFonts w:ascii="Arial" w:hAnsi="Arial" w:cs="Arial"/>
          <w:bCs/>
          <w:szCs w:val="24"/>
        </w:rPr>
        <w:t>Kilian Franch Arques.”</w:t>
      </w:r>
    </w:p>
    <w:p w14:paraId="1CFBE868" w14:textId="77777777" w:rsidR="00010B6B" w:rsidRPr="00C46AFD" w:rsidRDefault="00162BE0" w:rsidP="0030541A">
      <w:pPr>
        <w:pStyle w:val="Normal00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6961F57C" w14:textId="30DE85A1" w:rsidR="00E96C46" w:rsidRDefault="003F19D5" w:rsidP="003F19D5">
      <w:pPr>
        <w:pStyle w:val="Normal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ca-ES"/>
        </w:rPr>
      </w:pPr>
      <w:r w:rsidRPr="00C46AFD">
        <w:rPr>
          <w:rFonts w:ascii="Arial" w:eastAsia="Times New Roman" w:hAnsi="Arial"/>
          <w:sz w:val="24"/>
          <w:szCs w:val="24"/>
          <w:lang w:eastAsia="ca-ES"/>
        </w:rPr>
        <w:t>Finalitzades les intervencions, el Sr. President, sotmet a votació l’esmentada proposta quedant aprovada per unanimitat, per tant resta expedit el tràmit adient sent facultat el Sr. Alcalde per a dur-ho a terme i per portar a efecte el que calgui per a l’execució d’aquest acord.</w:t>
      </w:r>
      <w:r>
        <w:rPr>
          <w:rFonts w:ascii="Arial" w:eastAsia="Times New Roman" w:hAnsi="Arial"/>
          <w:sz w:val="24"/>
          <w:szCs w:val="24"/>
          <w:lang w:eastAsia="ca-ES"/>
        </w:rPr>
        <w:t>”</w:t>
      </w:r>
    </w:p>
    <w:p w14:paraId="63B942A2" w14:textId="77777777" w:rsidR="003F19D5" w:rsidRDefault="003F19D5" w:rsidP="003F19D5">
      <w:pPr>
        <w:pStyle w:val="Normal0"/>
        <w:spacing w:after="0" w:line="240" w:lineRule="auto"/>
        <w:jc w:val="both"/>
        <w:rPr>
          <w:rFonts w:cs="Arial"/>
          <w:sz w:val="24"/>
        </w:rPr>
      </w:pPr>
    </w:p>
    <w:p w14:paraId="6E138A2F" w14:textId="77777777" w:rsidR="00E96C46" w:rsidRDefault="003F19D5" w:rsidP="00E96C4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I, perquè així consti lliuro el present d’ordre i amb el vistiplau del Sr. Alcalde.</w:t>
      </w:r>
    </w:p>
    <w:p w14:paraId="7EA91BBD" w14:textId="77777777" w:rsidR="00E96C46" w:rsidRDefault="00162BE0" w:rsidP="00E96C46">
      <w:pPr>
        <w:rPr>
          <w:rFonts w:cs="Arial"/>
          <w:b/>
          <w:sz w:val="24"/>
        </w:rPr>
      </w:pPr>
    </w:p>
    <w:p w14:paraId="389A2CCE" w14:textId="77777777" w:rsidR="00E96C46" w:rsidRDefault="003F19D5" w:rsidP="00E96C4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Deltebre (Delta de l’Ebre), 30 de desembre de 2022</w:t>
      </w:r>
    </w:p>
    <w:p w14:paraId="0DB59A27" w14:textId="77777777" w:rsidR="00E96C46" w:rsidRDefault="003F19D5" w:rsidP="00E96C4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Vistiplau</w:t>
      </w:r>
    </w:p>
    <w:p w14:paraId="0AE7904E" w14:textId="77777777" w:rsidR="00E96C46" w:rsidRDefault="003F19D5" w:rsidP="00E96C4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Sr. Alcalde,</w:t>
      </w:r>
    </w:p>
    <w:p w14:paraId="7097B469" w14:textId="77777777" w:rsidR="00E96C46" w:rsidRDefault="00162BE0" w:rsidP="00E96C46">
      <w:pPr>
        <w:rPr>
          <w:rFonts w:cs="Arial"/>
          <w:b/>
          <w:sz w:val="24"/>
        </w:rPr>
      </w:pPr>
    </w:p>
    <w:p w14:paraId="67149A76" w14:textId="20BDFC40" w:rsidR="00A606FF" w:rsidRDefault="003F19D5" w:rsidP="00A606F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1C768007" w14:textId="77777777" w:rsidR="00A606FF" w:rsidRPr="007F3132" w:rsidRDefault="003F19D5" w:rsidP="00A606FF">
      <w:pPr>
        <w:rPr>
          <w:sz w:val="24"/>
        </w:rPr>
      </w:pPr>
      <w:r>
        <w:rPr>
          <w:rFonts w:cs="Arial"/>
          <w:b/>
          <w:sz w:val="24"/>
        </w:rPr>
        <w:t xml:space="preserve">                                                                                      Lluís Soler Panisello</w:t>
      </w:r>
    </w:p>
    <w:sectPr w:rsidR="00A606FF" w:rsidRPr="007F3132" w:rsidSect="00AC4F2E">
      <w:headerReference w:type="default" r:id="rId8"/>
      <w:footerReference w:type="default" r:id="rId9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EB07" w14:textId="77777777" w:rsidR="00162BE0" w:rsidRDefault="00162BE0">
      <w:r>
        <w:separator/>
      </w:r>
    </w:p>
  </w:endnote>
  <w:endnote w:type="continuationSeparator" w:id="0">
    <w:p w14:paraId="6294D4CA" w14:textId="77777777" w:rsidR="00162BE0" w:rsidRDefault="001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163285"/>
      <w:docPartObj>
        <w:docPartGallery w:val="Page Numbers (Bottom of Page)"/>
        <w:docPartUnique/>
      </w:docPartObj>
    </w:sdtPr>
    <w:sdtEndPr/>
    <w:sdtContent>
      <w:p w14:paraId="51901FBC" w14:textId="20E5E107" w:rsidR="003F19D5" w:rsidRDefault="003F1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5EC210A" w14:textId="77777777" w:rsidR="00F320DD" w:rsidRDefault="00162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BAEF" w14:textId="77777777" w:rsidR="00162BE0" w:rsidRDefault="00162BE0">
      <w:r>
        <w:separator/>
      </w:r>
    </w:p>
  </w:footnote>
  <w:footnote w:type="continuationSeparator" w:id="0">
    <w:p w14:paraId="3A8522DE" w14:textId="77777777" w:rsidR="00162BE0" w:rsidRDefault="0016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B514" w14:textId="77777777" w:rsidR="005A4688" w:rsidRDefault="003F19D5" w:rsidP="00A3534D">
    <w:pPr>
      <w:pStyle w:val="Encabezado"/>
    </w:pPr>
    <w:r>
      <w:rPr>
        <w:noProof/>
      </w:rPr>
      <w:drawing>
        <wp:inline distT="0" distB="0" distL="0" distR="0" wp14:anchorId="13E5F970" wp14:editId="789EEC5D">
          <wp:extent cx="1476000" cy="96134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lemadocu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96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C3FE" w14:textId="77777777" w:rsidR="00A3534D" w:rsidRDefault="003F19D5" w:rsidP="00A3534D">
    <w:pPr>
      <w:pStyle w:val="Encabezado"/>
      <w:ind w:left="567" w:hanging="993"/>
      <w:rPr>
        <w:b/>
      </w:rPr>
    </w:pPr>
    <w:r>
      <w:rPr>
        <w:b/>
      </w:rPr>
      <w:t xml:space="preserve">          Àrea #DeltebreEficient</w:t>
    </w:r>
  </w:p>
  <w:p w14:paraId="4FC0A756" w14:textId="77777777" w:rsidR="00A3534D" w:rsidRDefault="003F19D5" w:rsidP="00A3534D">
    <w:pPr>
      <w:pStyle w:val="Encabezado"/>
      <w:ind w:left="567" w:hanging="993"/>
      <w:rPr>
        <w:b/>
      </w:rPr>
    </w:pPr>
    <w:r>
      <w:rPr>
        <w:b/>
      </w:rPr>
      <w:t xml:space="preserve">          Secretaria</w:t>
    </w:r>
  </w:p>
  <w:p w14:paraId="2CE073B2" w14:textId="77777777" w:rsidR="00A3534D" w:rsidRPr="00A3534D" w:rsidRDefault="00162BE0" w:rsidP="00A35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DC2"/>
    <w:multiLevelType w:val="multilevel"/>
    <w:tmpl w:val="F2CE8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742920"/>
    <w:multiLevelType w:val="hybridMultilevel"/>
    <w:tmpl w:val="A734FEFE"/>
    <w:lvl w:ilvl="0" w:tplc="4DDC4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20A2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02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B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24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C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E8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C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2B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D5"/>
    <w:rsid w:val="0009070D"/>
    <w:rsid w:val="00091674"/>
    <w:rsid w:val="00103BBF"/>
    <w:rsid w:val="00162BE0"/>
    <w:rsid w:val="003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77000"/>
  <w15:docId w15:val="{03C83ED7-0B53-4A6F-B81C-301AFFD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F3132"/>
    <w:pPr>
      <w:widowControl w:val="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132"/>
    <w:rPr>
      <w:snapToGrid w:val="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7F3132"/>
    <w:pPr>
      <w:widowControl w:val="0"/>
      <w:outlineLvl w:val="0"/>
    </w:pPr>
    <w:rPr>
      <w:rFonts w:ascii="Times New Roman" w:hAnsi="Times New Roman"/>
      <w:b/>
      <w:snapToGrid w:val="0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3132"/>
    <w:rPr>
      <w:b/>
      <w:snapToGrid w:val="0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rsid w:val="007F3132"/>
    <w:pPr>
      <w:jc w:val="left"/>
    </w:pPr>
    <w:rPr>
      <w:rFonts w:ascii="Times New Roman" w:hAnsi="Times New Roman"/>
      <w:b/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132"/>
    <w:rPr>
      <w:b/>
      <w:sz w:val="24"/>
      <w:szCs w:val="24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7F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/>
    </w:rPr>
  </w:style>
  <w:style w:type="paragraph" w:customStyle="1" w:styleId="p0">
    <w:name w:val="p0"/>
    <w:basedOn w:val="Normal"/>
    <w:rsid w:val="007F3132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3F5840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A353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534D"/>
    <w:rPr>
      <w:rFonts w:ascii="Tahoma" w:hAnsi="Tahoma" w:cs="Tahoma"/>
      <w:sz w:val="16"/>
      <w:szCs w:val="16"/>
      <w:lang w:val="ca-ES" w:eastAsia="ca-ES"/>
    </w:rPr>
  </w:style>
  <w:style w:type="paragraph" w:customStyle="1" w:styleId="Normal0">
    <w:name w:val="Normal_0"/>
    <w:qFormat/>
    <w:rsid w:val="00C82748"/>
    <w:pPr>
      <w:spacing w:after="200" w:line="276" w:lineRule="auto"/>
    </w:pPr>
    <w:rPr>
      <w:rFonts w:ascii="Calibri" w:eastAsia="Calibri" w:hAnsi="Calibri"/>
      <w:lang w:val="ca-ES" w:eastAsia="en-US"/>
    </w:rPr>
  </w:style>
  <w:style w:type="paragraph" w:customStyle="1" w:styleId="Normal015">
    <w:name w:val="Normal_0_15"/>
    <w:qFormat/>
    <w:rsid w:val="003B67D5"/>
    <w:pPr>
      <w:jc w:val="both"/>
    </w:pPr>
    <w:rPr>
      <w:rFonts w:ascii="Arial" w:hAnsi="Arial"/>
      <w:szCs w:val="24"/>
      <w:lang w:val="ca-ES" w:eastAsia="ca-ES"/>
    </w:rPr>
  </w:style>
  <w:style w:type="paragraph" w:customStyle="1" w:styleId="Normal00">
    <w:name w:val="Normal_0_0"/>
    <w:qFormat/>
    <w:rPr>
      <w:sz w:val="24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19D5"/>
    <w:rPr>
      <w:rFonts w:ascii="Arial" w:hAnsi="Arial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 Rivero</dc:creator>
  <cp:lastModifiedBy>Lidia Arasa Barbera</cp:lastModifiedBy>
  <cp:revision>16</cp:revision>
  <cp:lastPrinted>2009-08-06T11:18:00Z</cp:lastPrinted>
  <dcterms:created xsi:type="dcterms:W3CDTF">2014-11-10T07:40:00Z</dcterms:created>
  <dcterms:modified xsi:type="dcterms:W3CDTF">2023-01-19T07:27:00Z</dcterms:modified>
</cp:coreProperties>
</file>