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F6EBBB" w14:textId="77777777" w:rsidR="0093227A" w:rsidRPr="00A150B7" w:rsidRDefault="0093227A" w:rsidP="001D78B9">
      <w:pPr>
        <w:ind w:right="-1"/>
        <w:jc w:val="both"/>
        <w:rPr>
          <w:rFonts w:cs="Arial"/>
          <w:color w:val="365F91" w:themeColor="accent1" w:themeShade="BF"/>
          <w:sz w:val="20"/>
          <w:lang w:val="es-ES"/>
        </w:rPr>
      </w:pPr>
    </w:p>
    <w:p w14:paraId="7EBE48F6" w14:textId="77777777" w:rsidR="005374D5" w:rsidRPr="00A150B7" w:rsidRDefault="005374D5" w:rsidP="001D78B9">
      <w:pPr>
        <w:ind w:right="-1"/>
        <w:jc w:val="both"/>
        <w:rPr>
          <w:rFonts w:cs="Arial"/>
          <w:color w:val="365F91" w:themeColor="accent1" w:themeShade="BF"/>
          <w:sz w:val="20"/>
          <w:lang w:val="es-ES"/>
        </w:rPr>
      </w:pPr>
    </w:p>
    <w:p w14:paraId="6501F203" w14:textId="77777777" w:rsidR="005374D5" w:rsidRPr="00A150B7" w:rsidRDefault="005374D5" w:rsidP="001D78B9">
      <w:pPr>
        <w:jc w:val="both"/>
        <w:rPr>
          <w:rFonts w:cs="Arial"/>
          <w:color w:val="365F91" w:themeColor="accent1" w:themeShade="BF"/>
          <w:sz w:val="20"/>
        </w:rPr>
      </w:pPr>
    </w:p>
    <w:p w14:paraId="6AB3D04E" w14:textId="5AD172BD" w:rsidR="00A150B7" w:rsidRPr="00A150B7" w:rsidRDefault="005374D5" w:rsidP="00A150B7">
      <w:pPr>
        <w:jc w:val="both"/>
        <w:rPr>
          <w:rFonts w:cs="Arial"/>
          <w:b/>
          <w:sz w:val="20"/>
          <w:lang w:eastAsia="es-ES"/>
        </w:rPr>
      </w:pPr>
      <w:bookmarkStart w:id="0" w:name="_Toc514873468"/>
      <w:r w:rsidRPr="00A150B7">
        <w:rPr>
          <w:rFonts w:cs="Arial"/>
          <w:b/>
          <w:kern w:val="28"/>
          <w:sz w:val="20"/>
        </w:rPr>
        <w:t>PLEC DE CLÀUSULES ADMINISTRATIVES PARTICULARS QUE REGEIX EL CONTRACTE</w:t>
      </w:r>
      <w:bookmarkEnd w:id="0"/>
      <w:r w:rsidR="00A150B7" w:rsidRPr="00A150B7">
        <w:rPr>
          <w:rFonts w:cs="Arial"/>
          <w:b/>
          <w:sz w:val="20"/>
        </w:rPr>
        <w:t xml:space="preserve"> PER A L’EXECUCIÓ DEL SERVEI  DE PRODUCCIÓ I SUBMINISTRAMENT DELS ELEMENTS NECESSARIS PER COMPLETAR EL MUNTATGE MUSEOGRÀFIC DE L’EXPOSICIÓ PERMANENT DE LA SEU D’EMPÚRIES DEL MUSEU D’ARQUEOLOGIA DE CATALUNYA (MAC-EMPÚRIES)</w:t>
      </w:r>
    </w:p>
    <w:p w14:paraId="16AE459E" w14:textId="098C6964" w:rsidR="005374D5" w:rsidRPr="00A150B7" w:rsidRDefault="005374D5" w:rsidP="001D78B9">
      <w:pPr>
        <w:keepNext/>
        <w:spacing w:before="240"/>
        <w:jc w:val="both"/>
        <w:outlineLvl w:val="0"/>
        <w:rPr>
          <w:rFonts w:cs="Arial"/>
          <w:b/>
          <w:kern w:val="28"/>
          <w:sz w:val="20"/>
        </w:rPr>
      </w:pPr>
    </w:p>
    <w:p w14:paraId="5D00E3E9" w14:textId="441DA0BD" w:rsidR="005374D5" w:rsidRPr="00A150B7" w:rsidRDefault="005374D5" w:rsidP="001D78B9">
      <w:pPr>
        <w:tabs>
          <w:tab w:val="left" w:pos="0"/>
          <w:tab w:val="left" w:pos="4878"/>
          <w:tab w:val="left" w:pos="5040"/>
          <w:tab w:val="left" w:pos="5760"/>
          <w:tab w:val="left" w:pos="6480"/>
          <w:tab w:val="left" w:pos="7200"/>
          <w:tab w:val="left" w:pos="7920"/>
          <w:tab w:val="left" w:pos="8640"/>
        </w:tabs>
        <w:suppressAutoHyphens/>
        <w:jc w:val="both"/>
        <w:rPr>
          <w:rFonts w:cs="Arial"/>
          <w:b/>
          <w:spacing w:val="-2"/>
          <w:sz w:val="20"/>
        </w:rPr>
      </w:pPr>
    </w:p>
    <w:p w14:paraId="063445AD" w14:textId="77777777" w:rsidR="005374D5" w:rsidRPr="00A150B7" w:rsidRDefault="005374D5" w:rsidP="001D78B9">
      <w:pPr>
        <w:tabs>
          <w:tab w:val="left" w:pos="0"/>
          <w:tab w:val="left" w:pos="4878"/>
          <w:tab w:val="left" w:pos="5040"/>
          <w:tab w:val="left" w:pos="5760"/>
          <w:tab w:val="left" w:pos="6480"/>
          <w:tab w:val="left" w:pos="7200"/>
          <w:tab w:val="left" w:pos="7920"/>
          <w:tab w:val="left" w:pos="8640"/>
        </w:tabs>
        <w:suppressAutoHyphens/>
        <w:jc w:val="both"/>
        <w:rPr>
          <w:rFonts w:cs="Arial"/>
          <w:b/>
          <w:spacing w:val="-2"/>
          <w:sz w:val="20"/>
        </w:rPr>
      </w:pPr>
    </w:p>
    <w:p w14:paraId="27AE0E5D" w14:textId="71AA46FC" w:rsidR="005374D5" w:rsidRPr="00A150B7" w:rsidRDefault="005374D5" w:rsidP="00A150B7">
      <w:pPr>
        <w:tabs>
          <w:tab w:val="left" w:pos="4878"/>
          <w:tab w:val="left" w:pos="5040"/>
          <w:tab w:val="left" w:pos="5760"/>
          <w:tab w:val="left" w:pos="6480"/>
          <w:tab w:val="left" w:pos="7200"/>
          <w:tab w:val="left" w:pos="7920"/>
          <w:tab w:val="left" w:pos="8640"/>
        </w:tabs>
        <w:suppressAutoHyphens/>
        <w:ind w:right="-1"/>
        <w:jc w:val="both"/>
        <w:rPr>
          <w:rFonts w:cs="Arial"/>
          <w:b/>
          <w:spacing w:val="-2"/>
          <w:sz w:val="20"/>
        </w:rPr>
      </w:pPr>
      <w:r w:rsidRPr="00A150B7">
        <w:rPr>
          <w:rFonts w:cs="Arial"/>
          <w:b/>
          <w:spacing w:val="-2"/>
          <w:sz w:val="20"/>
        </w:rPr>
        <w:t>Títol:</w:t>
      </w:r>
      <w:r w:rsidR="00E8175C" w:rsidRPr="00A150B7">
        <w:rPr>
          <w:rFonts w:cs="Arial"/>
          <w:sz w:val="20"/>
        </w:rPr>
        <w:t xml:space="preserve"> </w:t>
      </w:r>
      <w:r w:rsidR="00A150B7" w:rsidRPr="00A150B7">
        <w:rPr>
          <w:rFonts w:cs="Arial"/>
          <w:sz w:val="20"/>
        </w:rPr>
        <w:t xml:space="preserve">Serveis de producció i subministrament dels elements museogràfics i altres treballs necessaris per a completar el muntatge de l’exposició permanent de la seu d’Empúries del Museu d’Arqueologia de Catalunya, </w:t>
      </w:r>
      <w:r w:rsidR="00A150B7" w:rsidRPr="00A150B7">
        <w:rPr>
          <w:rFonts w:cs="Arial"/>
          <w:b/>
          <w:sz w:val="20"/>
        </w:rPr>
        <w:t>“</w:t>
      </w:r>
      <w:r w:rsidR="00A150B7" w:rsidRPr="00A150B7">
        <w:rPr>
          <w:rFonts w:cs="Arial"/>
          <w:b/>
          <w:i/>
          <w:sz w:val="20"/>
        </w:rPr>
        <w:t>Empúries, un port de cultures</w:t>
      </w:r>
      <w:r w:rsidR="00A150B7" w:rsidRPr="00A150B7">
        <w:rPr>
          <w:rFonts w:cs="Arial"/>
          <w:b/>
          <w:sz w:val="20"/>
        </w:rPr>
        <w:t>”</w:t>
      </w:r>
      <w:r w:rsidR="00A150B7" w:rsidRPr="00A150B7">
        <w:rPr>
          <w:rFonts w:cs="Arial"/>
          <w:sz w:val="20"/>
        </w:rPr>
        <w:t>.</w:t>
      </w:r>
    </w:p>
    <w:p w14:paraId="50B360B6" w14:textId="77777777" w:rsidR="00AE38DC" w:rsidRPr="00A150B7" w:rsidRDefault="00AE38DC" w:rsidP="001D78B9">
      <w:pPr>
        <w:tabs>
          <w:tab w:val="left" w:pos="4878"/>
          <w:tab w:val="left" w:pos="5040"/>
          <w:tab w:val="left" w:pos="5760"/>
          <w:tab w:val="left" w:pos="6480"/>
          <w:tab w:val="left" w:pos="7200"/>
          <w:tab w:val="left" w:pos="7920"/>
          <w:tab w:val="left" w:pos="8640"/>
        </w:tabs>
        <w:suppressAutoHyphens/>
        <w:ind w:right="-1"/>
        <w:jc w:val="both"/>
        <w:rPr>
          <w:rFonts w:cs="Arial"/>
          <w:spacing w:val="-2"/>
          <w:sz w:val="20"/>
        </w:rPr>
      </w:pPr>
    </w:p>
    <w:p w14:paraId="5B69E099" w14:textId="068A9D20" w:rsidR="005374D5" w:rsidRPr="00A150B7" w:rsidRDefault="005374D5" w:rsidP="001D78B9">
      <w:pPr>
        <w:tabs>
          <w:tab w:val="left" w:pos="4878"/>
          <w:tab w:val="left" w:pos="5040"/>
          <w:tab w:val="left" w:pos="5760"/>
          <w:tab w:val="left" w:pos="6480"/>
          <w:tab w:val="left" w:pos="7200"/>
          <w:tab w:val="left" w:pos="7920"/>
          <w:tab w:val="left" w:pos="8640"/>
        </w:tabs>
        <w:suppressAutoHyphens/>
        <w:ind w:right="-1"/>
        <w:jc w:val="both"/>
        <w:rPr>
          <w:rFonts w:cs="Arial"/>
          <w:b/>
          <w:spacing w:val="-2"/>
          <w:sz w:val="20"/>
        </w:rPr>
      </w:pPr>
      <w:r w:rsidRPr="00A150B7">
        <w:rPr>
          <w:rFonts w:cs="Arial"/>
          <w:b/>
          <w:spacing w:val="-2"/>
          <w:sz w:val="20"/>
        </w:rPr>
        <w:t xml:space="preserve">Número expedient: </w:t>
      </w:r>
      <w:r w:rsidRPr="00A150B7">
        <w:rPr>
          <w:rFonts w:cs="Arial"/>
          <w:spacing w:val="-2"/>
          <w:sz w:val="20"/>
        </w:rPr>
        <w:t>ACPC</w:t>
      </w:r>
      <w:r w:rsidR="00AE0DED">
        <w:rPr>
          <w:rFonts w:cs="Arial"/>
          <w:spacing w:val="-2"/>
          <w:sz w:val="20"/>
        </w:rPr>
        <w:t>-2023-990</w:t>
      </w:r>
    </w:p>
    <w:p w14:paraId="07DA2D1F" w14:textId="77777777" w:rsidR="005374D5" w:rsidRPr="00A150B7" w:rsidRDefault="005374D5" w:rsidP="001D78B9">
      <w:pPr>
        <w:tabs>
          <w:tab w:val="left" w:pos="4878"/>
          <w:tab w:val="left" w:pos="5040"/>
          <w:tab w:val="left" w:pos="5760"/>
          <w:tab w:val="left" w:pos="6480"/>
          <w:tab w:val="left" w:pos="7200"/>
          <w:tab w:val="left" w:pos="7920"/>
          <w:tab w:val="left" w:pos="8640"/>
        </w:tabs>
        <w:suppressAutoHyphens/>
        <w:ind w:right="-1"/>
        <w:jc w:val="both"/>
        <w:rPr>
          <w:rFonts w:cs="Arial"/>
          <w:b/>
          <w:spacing w:val="-2"/>
          <w:sz w:val="20"/>
        </w:rPr>
      </w:pPr>
    </w:p>
    <w:p w14:paraId="5801A214" w14:textId="7D5E14E8" w:rsidR="005374D5" w:rsidRPr="00A150B7" w:rsidRDefault="005374D5" w:rsidP="001D78B9">
      <w:pPr>
        <w:tabs>
          <w:tab w:val="left" w:pos="4878"/>
          <w:tab w:val="left" w:pos="5040"/>
          <w:tab w:val="left" w:pos="5760"/>
          <w:tab w:val="left" w:pos="6480"/>
          <w:tab w:val="left" w:pos="7200"/>
          <w:tab w:val="left" w:pos="7920"/>
          <w:tab w:val="left" w:pos="8640"/>
        </w:tabs>
        <w:suppressAutoHyphens/>
        <w:ind w:right="-1"/>
        <w:jc w:val="both"/>
        <w:rPr>
          <w:rFonts w:cs="Arial"/>
          <w:spacing w:val="-2"/>
          <w:sz w:val="20"/>
        </w:rPr>
      </w:pPr>
      <w:r w:rsidRPr="00A150B7">
        <w:rPr>
          <w:rFonts w:cs="Arial"/>
          <w:b/>
          <w:spacing w:val="-2"/>
          <w:sz w:val="20"/>
        </w:rPr>
        <w:t xml:space="preserve">Òrgan de contractació: </w:t>
      </w:r>
      <w:r w:rsidRPr="00A150B7">
        <w:rPr>
          <w:rFonts w:cs="Arial"/>
          <w:spacing w:val="-2"/>
          <w:sz w:val="20"/>
        </w:rPr>
        <w:t>Director</w:t>
      </w:r>
      <w:r w:rsidR="00E8175C" w:rsidRPr="00A150B7">
        <w:rPr>
          <w:rFonts w:cs="Arial"/>
          <w:spacing w:val="-2"/>
          <w:sz w:val="20"/>
        </w:rPr>
        <w:t>a</w:t>
      </w:r>
      <w:r w:rsidRPr="00A150B7">
        <w:rPr>
          <w:rFonts w:cs="Arial"/>
          <w:spacing w:val="-2"/>
          <w:sz w:val="20"/>
        </w:rPr>
        <w:t xml:space="preserve"> de l’Agencia Catalana del Patrimoni Cultural</w:t>
      </w:r>
    </w:p>
    <w:p w14:paraId="51B3AC5C" w14:textId="77777777" w:rsidR="005374D5" w:rsidRPr="00A150B7" w:rsidRDefault="005374D5" w:rsidP="001D78B9">
      <w:pPr>
        <w:tabs>
          <w:tab w:val="left" w:pos="4878"/>
          <w:tab w:val="left" w:pos="5040"/>
          <w:tab w:val="left" w:pos="5760"/>
          <w:tab w:val="left" w:pos="6480"/>
          <w:tab w:val="left" w:pos="7200"/>
          <w:tab w:val="left" w:pos="7920"/>
          <w:tab w:val="left" w:pos="8640"/>
        </w:tabs>
        <w:suppressAutoHyphens/>
        <w:ind w:right="-1"/>
        <w:jc w:val="both"/>
        <w:rPr>
          <w:rFonts w:cs="Arial"/>
          <w:spacing w:val="-2"/>
          <w:sz w:val="20"/>
        </w:rPr>
      </w:pPr>
    </w:p>
    <w:p w14:paraId="74E8301E" w14:textId="77777777" w:rsidR="008904C1" w:rsidRPr="00A150B7" w:rsidRDefault="005374D5" w:rsidP="001D78B9">
      <w:pPr>
        <w:tabs>
          <w:tab w:val="left" w:pos="4878"/>
          <w:tab w:val="left" w:pos="5040"/>
          <w:tab w:val="left" w:pos="5760"/>
          <w:tab w:val="left" w:pos="6480"/>
          <w:tab w:val="left" w:pos="7200"/>
          <w:tab w:val="left" w:pos="7920"/>
          <w:tab w:val="left" w:pos="8640"/>
        </w:tabs>
        <w:suppressAutoHyphens/>
        <w:ind w:right="-1"/>
        <w:jc w:val="both"/>
        <w:rPr>
          <w:rStyle w:val="Enlla"/>
          <w:rFonts w:cs="Arial"/>
          <w:color w:val="365F91" w:themeColor="accent1" w:themeShade="BF"/>
          <w:spacing w:val="-2"/>
          <w:sz w:val="20"/>
        </w:rPr>
      </w:pPr>
      <w:r w:rsidRPr="00A150B7">
        <w:rPr>
          <w:rFonts w:cs="Arial"/>
          <w:b/>
          <w:spacing w:val="-2"/>
          <w:sz w:val="20"/>
        </w:rPr>
        <w:t>Adreça del perfil de contractant:</w:t>
      </w:r>
      <w:r w:rsidRPr="00A150B7">
        <w:rPr>
          <w:rFonts w:cs="Arial"/>
          <w:b/>
          <w:color w:val="365F91" w:themeColor="accent1" w:themeShade="BF"/>
          <w:spacing w:val="-2"/>
          <w:sz w:val="20"/>
        </w:rPr>
        <w:t xml:space="preserve"> </w:t>
      </w:r>
      <w:hyperlink r:id="rId8" w:history="1">
        <w:r w:rsidR="008A0037" w:rsidRPr="00A150B7">
          <w:rPr>
            <w:rStyle w:val="Enlla"/>
            <w:rFonts w:cs="Arial"/>
            <w:color w:val="365F91" w:themeColor="accent1" w:themeShade="BF"/>
            <w:spacing w:val="-2"/>
            <w:sz w:val="20"/>
          </w:rPr>
          <w:t>https://contractaciopublica.gencat.cat/perfil/ACPC</w:t>
        </w:r>
      </w:hyperlink>
    </w:p>
    <w:p w14:paraId="0A8AE1EB" w14:textId="77777777" w:rsidR="008A0037" w:rsidRPr="00A150B7" w:rsidRDefault="008A0037" w:rsidP="001D78B9">
      <w:pPr>
        <w:tabs>
          <w:tab w:val="left" w:pos="4878"/>
          <w:tab w:val="left" w:pos="5040"/>
          <w:tab w:val="left" w:pos="5760"/>
          <w:tab w:val="left" w:pos="6480"/>
          <w:tab w:val="left" w:pos="7200"/>
          <w:tab w:val="left" w:pos="7920"/>
          <w:tab w:val="left" w:pos="8640"/>
        </w:tabs>
        <w:suppressAutoHyphens/>
        <w:ind w:right="-1"/>
        <w:jc w:val="both"/>
        <w:rPr>
          <w:rFonts w:cs="Arial"/>
          <w:color w:val="365F91" w:themeColor="accent1" w:themeShade="BF"/>
          <w:spacing w:val="-2"/>
          <w:sz w:val="20"/>
          <w:u w:val="single"/>
        </w:rPr>
      </w:pPr>
    </w:p>
    <w:p w14:paraId="0D09A0F5" w14:textId="77777777" w:rsidR="008904C1" w:rsidRPr="00A150B7" w:rsidRDefault="008904C1" w:rsidP="001D78B9">
      <w:pPr>
        <w:tabs>
          <w:tab w:val="left" w:pos="4878"/>
          <w:tab w:val="left" w:pos="5040"/>
          <w:tab w:val="left" w:pos="5760"/>
          <w:tab w:val="left" w:pos="6480"/>
          <w:tab w:val="left" w:pos="7200"/>
          <w:tab w:val="left" w:pos="7920"/>
          <w:tab w:val="left" w:pos="8640"/>
        </w:tabs>
        <w:suppressAutoHyphens/>
        <w:ind w:right="-1"/>
        <w:jc w:val="both"/>
        <w:rPr>
          <w:rFonts w:cs="Arial"/>
          <w:color w:val="365F91" w:themeColor="accent1" w:themeShade="BF"/>
          <w:spacing w:val="-2"/>
          <w:sz w:val="20"/>
          <w:u w:val="single"/>
        </w:rPr>
      </w:pPr>
    </w:p>
    <w:p w14:paraId="45708D67" w14:textId="77777777" w:rsidR="008904C1" w:rsidRPr="00A150B7" w:rsidRDefault="008904C1" w:rsidP="001D78B9">
      <w:pPr>
        <w:tabs>
          <w:tab w:val="left" w:pos="4878"/>
          <w:tab w:val="left" w:pos="5040"/>
          <w:tab w:val="left" w:pos="5760"/>
          <w:tab w:val="left" w:pos="6480"/>
          <w:tab w:val="left" w:pos="7200"/>
          <w:tab w:val="left" w:pos="7920"/>
          <w:tab w:val="left" w:pos="8640"/>
        </w:tabs>
        <w:suppressAutoHyphens/>
        <w:ind w:right="-1"/>
        <w:jc w:val="both"/>
        <w:rPr>
          <w:rFonts w:cs="Arial"/>
          <w:color w:val="365F91" w:themeColor="accent1" w:themeShade="BF"/>
          <w:spacing w:val="-2"/>
          <w:sz w:val="20"/>
          <w:u w:val="single"/>
        </w:rPr>
      </w:pPr>
    </w:p>
    <w:p w14:paraId="09ED7D51" w14:textId="77777777" w:rsidR="008904C1" w:rsidRPr="00A150B7" w:rsidRDefault="008904C1" w:rsidP="001D78B9">
      <w:pPr>
        <w:tabs>
          <w:tab w:val="left" w:pos="4878"/>
          <w:tab w:val="left" w:pos="5040"/>
          <w:tab w:val="left" w:pos="5760"/>
          <w:tab w:val="left" w:pos="6480"/>
          <w:tab w:val="left" w:pos="7200"/>
          <w:tab w:val="left" w:pos="7920"/>
          <w:tab w:val="left" w:pos="8640"/>
        </w:tabs>
        <w:suppressAutoHyphens/>
        <w:ind w:right="-1"/>
        <w:jc w:val="both"/>
        <w:rPr>
          <w:rFonts w:cs="Arial"/>
          <w:color w:val="365F91" w:themeColor="accent1" w:themeShade="BF"/>
          <w:spacing w:val="-2"/>
          <w:sz w:val="20"/>
          <w:u w:val="single"/>
        </w:rPr>
      </w:pPr>
    </w:p>
    <w:p w14:paraId="76ED382E" w14:textId="77777777" w:rsidR="008904C1" w:rsidRPr="00A150B7" w:rsidRDefault="008904C1" w:rsidP="001D78B9">
      <w:pPr>
        <w:tabs>
          <w:tab w:val="left" w:pos="4878"/>
          <w:tab w:val="left" w:pos="5040"/>
          <w:tab w:val="left" w:pos="5760"/>
          <w:tab w:val="left" w:pos="6480"/>
          <w:tab w:val="left" w:pos="7200"/>
          <w:tab w:val="left" w:pos="7920"/>
          <w:tab w:val="left" w:pos="8640"/>
        </w:tabs>
        <w:suppressAutoHyphens/>
        <w:ind w:right="-1"/>
        <w:jc w:val="both"/>
        <w:rPr>
          <w:rFonts w:cs="Arial"/>
          <w:color w:val="365F91" w:themeColor="accent1" w:themeShade="BF"/>
          <w:spacing w:val="-2"/>
          <w:sz w:val="20"/>
          <w:u w:val="single"/>
        </w:rPr>
      </w:pPr>
    </w:p>
    <w:p w14:paraId="05913FEA" w14:textId="77777777" w:rsidR="008904C1" w:rsidRPr="00A150B7" w:rsidRDefault="008904C1" w:rsidP="001D78B9">
      <w:pPr>
        <w:tabs>
          <w:tab w:val="left" w:pos="4878"/>
          <w:tab w:val="left" w:pos="5040"/>
          <w:tab w:val="left" w:pos="5760"/>
          <w:tab w:val="left" w:pos="6480"/>
          <w:tab w:val="left" w:pos="7200"/>
          <w:tab w:val="left" w:pos="7920"/>
          <w:tab w:val="left" w:pos="8640"/>
        </w:tabs>
        <w:suppressAutoHyphens/>
        <w:ind w:right="-1"/>
        <w:jc w:val="both"/>
        <w:rPr>
          <w:rFonts w:cs="Arial"/>
          <w:color w:val="365F91" w:themeColor="accent1" w:themeShade="BF"/>
          <w:spacing w:val="-2"/>
          <w:sz w:val="20"/>
          <w:u w:val="single"/>
        </w:rPr>
      </w:pPr>
    </w:p>
    <w:p w14:paraId="304DA995" w14:textId="77777777" w:rsidR="008904C1" w:rsidRPr="00A150B7" w:rsidRDefault="008904C1" w:rsidP="001D78B9">
      <w:pPr>
        <w:tabs>
          <w:tab w:val="left" w:pos="4878"/>
          <w:tab w:val="left" w:pos="5040"/>
          <w:tab w:val="left" w:pos="5760"/>
          <w:tab w:val="left" w:pos="6480"/>
          <w:tab w:val="left" w:pos="7200"/>
          <w:tab w:val="left" w:pos="7920"/>
          <w:tab w:val="left" w:pos="8640"/>
        </w:tabs>
        <w:suppressAutoHyphens/>
        <w:ind w:right="-1"/>
        <w:jc w:val="both"/>
        <w:rPr>
          <w:rFonts w:cs="Arial"/>
          <w:color w:val="365F91" w:themeColor="accent1" w:themeShade="BF"/>
          <w:spacing w:val="-2"/>
          <w:sz w:val="20"/>
          <w:u w:val="single"/>
        </w:rPr>
      </w:pPr>
    </w:p>
    <w:p w14:paraId="2E6F8E19" w14:textId="77777777" w:rsidR="008904C1" w:rsidRPr="00A150B7" w:rsidRDefault="008904C1">
      <w:pPr>
        <w:rPr>
          <w:rFonts w:cs="Arial"/>
          <w:color w:val="365F91" w:themeColor="accent1" w:themeShade="BF"/>
          <w:spacing w:val="-2"/>
          <w:sz w:val="20"/>
        </w:rPr>
      </w:pPr>
      <w:r w:rsidRPr="00A150B7">
        <w:rPr>
          <w:rFonts w:cs="Arial"/>
          <w:color w:val="365F91" w:themeColor="accent1" w:themeShade="BF"/>
          <w:spacing w:val="-2"/>
          <w:sz w:val="20"/>
        </w:rPr>
        <w:br w:type="page"/>
      </w:r>
    </w:p>
    <w:p w14:paraId="08AB2E2D" w14:textId="77777777" w:rsidR="008904C1" w:rsidRPr="00A150B7" w:rsidRDefault="008904C1">
      <w:pPr>
        <w:rPr>
          <w:rFonts w:cs="Arial"/>
          <w:spacing w:val="-2"/>
          <w:sz w:val="20"/>
        </w:rPr>
      </w:pPr>
    </w:p>
    <w:p w14:paraId="2A1726B3" w14:textId="77777777" w:rsidR="005374D5" w:rsidRPr="00A150B7" w:rsidRDefault="005374D5" w:rsidP="001D78B9">
      <w:pPr>
        <w:keepNext/>
        <w:jc w:val="center"/>
        <w:outlineLvl w:val="0"/>
        <w:rPr>
          <w:rFonts w:cs="Arial"/>
          <w:b/>
          <w:kern w:val="28"/>
          <w:sz w:val="20"/>
        </w:rPr>
      </w:pPr>
      <w:bookmarkStart w:id="1" w:name="_Toc514873470"/>
      <w:r w:rsidRPr="00A150B7">
        <w:rPr>
          <w:rFonts w:cs="Arial"/>
          <w:b/>
          <w:kern w:val="28"/>
          <w:sz w:val="20"/>
        </w:rPr>
        <w:t>QUADRE DE CARACTERÍSTIQUES DEL CONTRACTE</w:t>
      </w:r>
      <w:bookmarkEnd w:id="1"/>
    </w:p>
    <w:p w14:paraId="55347D43" w14:textId="77777777" w:rsidR="005374D5" w:rsidRPr="00A150B7" w:rsidRDefault="005374D5" w:rsidP="001D78B9">
      <w:pPr>
        <w:autoSpaceDE w:val="0"/>
        <w:autoSpaceDN w:val="0"/>
        <w:adjustRightInd w:val="0"/>
        <w:jc w:val="both"/>
        <w:rPr>
          <w:rFonts w:cs="Arial"/>
          <w:b/>
          <w:snapToGrid w:val="0"/>
          <w:sz w:val="20"/>
        </w:rPr>
      </w:pPr>
    </w:p>
    <w:p w14:paraId="59B6642E" w14:textId="6B14230D" w:rsidR="005374D5" w:rsidRPr="00A150B7" w:rsidRDefault="00DF4840" w:rsidP="001D78B9">
      <w:pPr>
        <w:autoSpaceDE w:val="0"/>
        <w:autoSpaceDN w:val="0"/>
        <w:adjustRightInd w:val="0"/>
        <w:jc w:val="both"/>
        <w:rPr>
          <w:rFonts w:cs="Arial"/>
          <w:b/>
          <w:snapToGrid w:val="0"/>
          <w:sz w:val="20"/>
        </w:rPr>
      </w:pPr>
      <w:r w:rsidRPr="00A150B7">
        <w:rPr>
          <w:rFonts w:cs="Arial"/>
          <w:b/>
          <w:snapToGrid w:val="0"/>
          <w:sz w:val="20"/>
        </w:rPr>
        <w:t xml:space="preserve">Exp. </w:t>
      </w:r>
      <w:r w:rsidR="00F46862" w:rsidRPr="00A150B7">
        <w:rPr>
          <w:rFonts w:cs="Arial"/>
          <w:b/>
          <w:snapToGrid w:val="0"/>
          <w:sz w:val="20"/>
        </w:rPr>
        <w:t xml:space="preserve">núm. </w:t>
      </w:r>
      <w:r w:rsidR="00AE0DED">
        <w:rPr>
          <w:rFonts w:cs="Arial"/>
          <w:b/>
          <w:snapToGrid w:val="0"/>
          <w:sz w:val="20"/>
        </w:rPr>
        <w:t>ACPC-2023-990</w:t>
      </w:r>
    </w:p>
    <w:p w14:paraId="16B5186D" w14:textId="34F04213" w:rsidR="005374D5" w:rsidRPr="00A150B7" w:rsidRDefault="005374D5" w:rsidP="001D78B9">
      <w:pPr>
        <w:autoSpaceDE w:val="0"/>
        <w:autoSpaceDN w:val="0"/>
        <w:adjustRightInd w:val="0"/>
        <w:jc w:val="both"/>
        <w:rPr>
          <w:rFonts w:cs="Arial"/>
          <w:b/>
          <w:snapToGrid w:val="0"/>
          <w:sz w:val="20"/>
        </w:rPr>
      </w:pPr>
    </w:p>
    <w:p w14:paraId="3C76DBC0" w14:textId="77777777" w:rsidR="005374D5" w:rsidRPr="00A150B7" w:rsidRDefault="005374D5" w:rsidP="0077326F">
      <w:pPr>
        <w:pStyle w:val="Pargrafdellista"/>
        <w:numPr>
          <w:ilvl w:val="0"/>
          <w:numId w:val="17"/>
        </w:numPr>
        <w:tabs>
          <w:tab w:val="left" w:pos="284"/>
        </w:tabs>
        <w:autoSpaceDE w:val="0"/>
        <w:autoSpaceDN w:val="0"/>
        <w:adjustRightInd w:val="0"/>
        <w:ind w:left="0" w:firstLine="0"/>
        <w:rPr>
          <w:rFonts w:cs="Arial"/>
          <w:b/>
          <w:bCs/>
          <w:sz w:val="20"/>
          <w:szCs w:val="20"/>
          <w:u w:val="single"/>
        </w:rPr>
      </w:pPr>
      <w:r w:rsidRPr="00A150B7">
        <w:rPr>
          <w:rFonts w:cs="Arial"/>
          <w:b/>
          <w:bCs/>
          <w:sz w:val="20"/>
          <w:szCs w:val="20"/>
          <w:u w:val="single"/>
        </w:rPr>
        <w:t>Objecte</w:t>
      </w:r>
    </w:p>
    <w:p w14:paraId="36D91989" w14:textId="77777777" w:rsidR="005374D5" w:rsidRPr="00A150B7" w:rsidRDefault="005374D5" w:rsidP="001D78B9">
      <w:pPr>
        <w:autoSpaceDE w:val="0"/>
        <w:autoSpaceDN w:val="0"/>
        <w:adjustRightInd w:val="0"/>
        <w:jc w:val="both"/>
        <w:rPr>
          <w:rFonts w:cs="Arial"/>
          <w:b/>
          <w:bCs/>
          <w:sz w:val="20"/>
        </w:rPr>
      </w:pPr>
    </w:p>
    <w:p w14:paraId="15690472" w14:textId="6A1D46FF" w:rsidR="008E179F" w:rsidRPr="00A150B7" w:rsidRDefault="005374D5" w:rsidP="00A150B7">
      <w:pPr>
        <w:autoSpaceDE w:val="0"/>
        <w:autoSpaceDN w:val="0"/>
        <w:adjustRightInd w:val="0"/>
        <w:jc w:val="both"/>
        <w:rPr>
          <w:rFonts w:cs="Arial"/>
          <w:sz w:val="20"/>
        </w:rPr>
      </w:pPr>
      <w:r w:rsidRPr="00A150B7">
        <w:rPr>
          <w:rFonts w:cs="Arial"/>
          <w:sz w:val="20"/>
        </w:rPr>
        <w:t xml:space="preserve">A.1 Descripció: </w:t>
      </w:r>
      <w:r w:rsidR="00A150B7" w:rsidRPr="00A150B7">
        <w:rPr>
          <w:rFonts w:cs="Arial"/>
          <w:sz w:val="20"/>
        </w:rPr>
        <w:t xml:space="preserve">L’objecte del contracte és la prestació dels serveis de producció i subministrament dels elements museogràfics i altres treballs necessaris per a completar el muntatge de l’exposició permanent de la seu d’Empúries del Museu d’Arqueologia de Catalunya, </w:t>
      </w:r>
      <w:r w:rsidR="00A150B7" w:rsidRPr="00A150B7">
        <w:rPr>
          <w:rFonts w:cs="Arial"/>
          <w:b/>
          <w:sz w:val="20"/>
        </w:rPr>
        <w:t>“</w:t>
      </w:r>
      <w:r w:rsidR="00A150B7" w:rsidRPr="00A150B7">
        <w:rPr>
          <w:rFonts w:cs="Arial"/>
          <w:b/>
          <w:i/>
          <w:sz w:val="20"/>
        </w:rPr>
        <w:t>Empúries, un port de cultures</w:t>
      </w:r>
      <w:r w:rsidR="00A150B7" w:rsidRPr="00A150B7">
        <w:rPr>
          <w:rFonts w:cs="Arial"/>
          <w:b/>
          <w:sz w:val="20"/>
        </w:rPr>
        <w:t>”</w:t>
      </w:r>
      <w:r w:rsidR="00A150B7" w:rsidRPr="00A150B7">
        <w:rPr>
          <w:rFonts w:cs="Arial"/>
          <w:sz w:val="20"/>
        </w:rPr>
        <w:t xml:space="preserve">. </w:t>
      </w:r>
    </w:p>
    <w:p w14:paraId="681E6127" w14:textId="77777777" w:rsidR="005374D5" w:rsidRPr="00A150B7" w:rsidRDefault="005374D5" w:rsidP="001D78B9">
      <w:pPr>
        <w:autoSpaceDE w:val="0"/>
        <w:autoSpaceDN w:val="0"/>
        <w:adjustRightInd w:val="0"/>
        <w:jc w:val="both"/>
        <w:rPr>
          <w:rFonts w:cs="Arial"/>
          <w:sz w:val="20"/>
        </w:rPr>
      </w:pPr>
    </w:p>
    <w:p w14:paraId="70821392" w14:textId="77777777" w:rsidR="005374D5" w:rsidRPr="00A150B7" w:rsidRDefault="005374D5" w:rsidP="001D78B9">
      <w:pPr>
        <w:autoSpaceDE w:val="0"/>
        <w:autoSpaceDN w:val="0"/>
        <w:adjustRightInd w:val="0"/>
        <w:jc w:val="both"/>
        <w:rPr>
          <w:rFonts w:eastAsia="Calibri" w:cs="Arial"/>
          <w:sz w:val="20"/>
          <w:lang w:eastAsia="en-US"/>
        </w:rPr>
      </w:pPr>
      <w:r w:rsidRPr="00A150B7">
        <w:rPr>
          <w:rFonts w:cs="Arial"/>
          <w:sz w:val="20"/>
        </w:rPr>
        <w:t xml:space="preserve">A.2 Lots (art. 99 de la Llei 9/2017, de 8 de novembre, de Contractes del sector públic - en endavant, LCSP -): No procedeix la divisió en lots de l’objecte de la licitació, en aplicació de l’article 99.3 LCSP i atenent a l’informe justificatiu de la necessitat i idoneïtat del contracte emès per la unitat promotora. </w:t>
      </w:r>
      <w:r w:rsidRPr="00A150B7">
        <w:rPr>
          <w:rFonts w:eastAsia="Calibri" w:cs="Arial"/>
          <w:sz w:val="20"/>
          <w:lang w:eastAsia="en-US"/>
        </w:rPr>
        <w:t xml:space="preserve"> </w:t>
      </w:r>
    </w:p>
    <w:p w14:paraId="4935B24A" w14:textId="77777777" w:rsidR="005374D5" w:rsidRPr="00A150B7" w:rsidRDefault="005374D5" w:rsidP="001D78B9">
      <w:pPr>
        <w:autoSpaceDE w:val="0"/>
        <w:autoSpaceDN w:val="0"/>
        <w:adjustRightInd w:val="0"/>
        <w:jc w:val="both"/>
        <w:rPr>
          <w:rFonts w:eastAsia="Calibri" w:cs="Arial"/>
          <w:sz w:val="20"/>
          <w:lang w:eastAsia="en-US"/>
        </w:rPr>
      </w:pPr>
    </w:p>
    <w:p w14:paraId="2C058A3D" w14:textId="6B8E59D2" w:rsidR="005374D5" w:rsidRPr="00A150B7" w:rsidRDefault="005374D5" w:rsidP="00BA28DD">
      <w:pPr>
        <w:autoSpaceDE w:val="0"/>
        <w:autoSpaceDN w:val="0"/>
        <w:adjustRightInd w:val="0"/>
        <w:jc w:val="both"/>
        <w:rPr>
          <w:rFonts w:cs="Arial"/>
          <w:sz w:val="20"/>
        </w:rPr>
      </w:pPr>
      <w:r w:rsidRPr="00BA28DD">
        <w:rPr>
          <w:rFonts w:cs="Arial"/>
          <w:sz w:val="20"/>
        </w:rPr>
        <w:t xml:space="preserve">A.3 Codi CPV: </w:t>
      </w:r>
      <w:r w:rsidR="00BA28DD" w:rsidRPr="007F2ECC">
        <w:rPr>
          <w:rFonts w:cs="Arial"/>
          <w:sz w:val="20"/>
        </w:rPr>
        <w:t xml:space="preserve">és 39154100-7 - </w:t>
      </w:r>
      <w:r w:rsidR="00BA28DD">
        <w:rPr>
          <w:sz w:val="18"/>
          <w:szCs w:val="18"/>
        </w:rPr>
        <w:t>Estands d'exposició.</w:t>
      </w:r>
    </w:p>
    <w:p w14:paraId="6B951954" w14:textId="77777777" w:rsidR="005374D5" w:rsidRPr="00A150B7" w:rsidRDefault="005374D5" w:rsidP="001D78B9">
      <w:pPr>
        <w:autoSpaceDE w:val="0"/>
        <w:autoSpaceDN w:val="0"/>
        <w:adjustRightInd w:val="0"/>
        <w:jc w:val="both"/>
        <w:rPr>
          <w:rFonts w:cs="Arial"/>
          <w:sz w:val="20"/>
        </w:rPr>
      </w:pPr>
    </w:p>
    <w:p w14:paraId="51F99D2E" w14:textId="77777777" w:rsidR="005374D5" w:rsidRPr="00A150B7" w:rsidRDefault="005374D5" w:rsidP="0077326F">
      <w:pPr>
        <w:pStyle w:val="Pargrafdellista"/>
        <w:numPr>
          <w:ilvl w:val="0"/>
          <w:numId w:val="17"/>
        </w:numPr>
        <w:tabs>
          <w:tab w:val="left" w:pos="284"/>
        </w:tabs>
        <w:autoSpaceDE w:val="0"/>
        <w:autoSpaceDN w:val="0"/>
        <w:adjustRightInd w:val="0"/>
        <w:ind w:left="0" w:firstLine="0"/>
        <w:rPr>
          <w:rFonts w:cs="Arial"/>
          <w:b/>
          <w:bCs/>
          <w:sz w:val="20"/>
          <w:szCs w:val="20"/>
        </w:rPr>
      </w:pPr>
      <w:r w:rsidRPr="00A150B7">
        <w:rPr>
          <w:rFonts w:cs="Arial"/>
          <w:b/>
          <w:bCs/>
          <w:sz w:val="20"/>
          <w:szCs w:val="20"/>
          <w:u w:val="single"/>
        </w:rPr>
        <w:t>Dades econòmiques</w:t>
      </w:r>
      <w:r w:rsidRPr="00A150B7">
        <w:rPr>
          <w:rFonts w:cs="Arial"/>
          <w:b/>
          <w:bCs/>
          <w:sz w:val="20"/>
          <w:szCs w:val="20"/>
        </w:rPr>
        <w:t xml:space="preserve"> </w:t>
      </w:r>
    </w:p>
    <w:p w14:paraId="700FDCAD" w14:textId="77777777" w:rsidR="005374D5" w:rsidRPr="00A150B7" w:rsidRDefault="005374D5" w:rsidP="001D78B9">
      <w:pPr>
        <w:autoSpaceDE w:val="0"/>
        <w:autoSpaceDN w:val="0"/>
        <w:adjustRightInd w:val="0"/>
        <w:jc w:val="both"/>
        <w:rPr>
          <w:rFonts w:cs="Arial"/>
          <w:b/>
          <w:bCs/>
          <w:sz w:val="20"/>
        </w:rPr>
      </w:pPr>
    </w:p>
    <w:p w14:paraId="2B91D96D" w14:textId="77777777" w:rsidR="005374D5" w:rsidRPr="00A150B7" w:rsidRDefault="005374D5" w:rsidP="001D78B9">
      <w:pPr>
        <w:autoSpaceDE w:val="0"/>
        <w:autoSpaceDN w:val="0"/>
        <w:adjustRightInd w:val="0"/>
        <w:jc w:val="both"/>
        <w:rPr>
          <w:rFonts w:cs="Arial"/>
          <w:iCs/>
          <w:sz w:val="20"/>
        </w:rPr>
      </w:pPr>
      <w:r w:rsidRPr="00A150B7">
        <w:rPr>
          <w:rFonts w:cs="Arial"/>
          <w:sz w:val="20"/>
        </w:rPr>
        <w:t>B.1 Determinació del preu: A tant alçat.</w:t>
      </w:r>
    </w:p>
    <w:p w14:paraId="154EF8C0" w14:textId="77777777" w:rsidR="005374D5" w:rsidRPr="00A150B7" w:rsidRDefault="005374D5" w:rsidP="001D78B9">
      <w:pPr>
        <w:autoSpaceDE w:val="0"/>
        <w:autoSpaceDN w:val="0"/>
        <w:adjustRightInd w:val="0"/>
        <w:jc w:val="both"/>
        <w:rPr>
          <w:rFonts w:cs="Arial"/>
          <w:sz w:val="20"/>
        </w:rPr>
      </w:pPr>
    </w:p>
    <w:p w14:paraId="11A9A28A" w14:textId="6CC9335F" w:rsidR="005374D5" w:rsidRPr="00A150B7" w:rsidRDefault="005374D5" w:rsidP="001D78B9">
      <w:pPr>
        <w:autoSpaceDE w:val="0"/>
        <w:autoSpaceDN w:val="0"/>
        <w:adjustRightInd w:val="0"/>
        <w:jc w:val="both"/>
        <w:rPr>
          <w:rFonts w:cs="Arial"/>
          <w:sz w:val="20"/>
        </w:rPr>
      </w:pPr>
      <w:r w:rsidRPr="00A150B7">
        <w:rPr>
          <w:rFonts w:cs="Arial"/>
          <w:sz w:val="20"/>
        </w:rPr>
        <w:t xml:space="preserve">B.2 Valor estimat del contracte i mètode aplicat per al seu càlcul: El valor estimat d’aquest contracte, de conformitat amb el disposat a l'article 101 LCSP, és de </w:t>
      </w:r>
      <w:r w:rsidR="00A150B7" w:rsidRPr="00A150B7">
        <w:rPr>
          <w:rFonts w:cs="Arial"/>
          <w:b/>
          <w:sz w:val="20"/>
        </w:rPr>
        <w:t>76.329,22</w:t>
      </w:r>
      <w:r w:rsidR="00ED402D" w:rsidRPr="00A150B7">
        <w:rPr>
          <w:rFonts w:cs="Arial"/>
          <w:b/>
          <w:sz w:val="20"/>
        </w:rPr>
        <w:t xml:space="preserve"> </w:t>
      </w:r>
      <w:r w:rsidRPr="00A150B7">
        <w:rPr>
          <w:rFonts w:cs="Arial"/>
          <w:b/>
          <w:sz w:val="20"/>
        </w:rPr>
        <w:t>euros, IVA exclòs</w:t>
      </w:r>
      <w:r w:rsidRPr="00A150B7">
        <w:rPr>
          <w:rFonts w:cs="Arial"/>
          <w:sz w:val="20"/>
        </w:rPr>
        <w:t>, d’acord amb el mètode aplicat per al seu càlcul que consta a la memòria justificativa de la unitat promotora de l’expedient</w:t>
      </w:r>
      <w:r w:rsidR="003F22F5" w:rsidRPr="00A150B7">
        <w:rPr>
          <w:rFonts w:cs="Arial"/>
          <w:sz w:val="20"/>
        </w:rPr>
        <w:t>, considerant el pressupost base de licitació, així com les seves possibles modificacions i pròrrogues</w:t>
      </w:r>
      <w:r w:rsidRPr="00A150B7">
        <w:rPr>
          <w:rFonts w:cs="Arial"/>
          <w:sz w:val="20"/>
        </w:rPr>
        <w:t xml:space="preserve">. </w:t>
      </w:r>
    </w:p>
    <w:p w14:paraId="52DB7BDC" w14:textId="492B7658" w:rsidR="004E5348" w:rsidRPr="00A150B7" w:rsidRDefault="004E5348" w:rsidP="001D78B9">
      <w:pPr>
        <w:autoSpaceDE w:val="0"/>
        <w:autoSpaceDN w:val="0"/>
        <w:adjustRightInd w:val="0"/>
        <w:jc w:val="both"/>
        <w:rPr>
          <w:rFonts w:cs="Arial"/>
          <w:sz w:val="20"/>
        </w:rPr>
      </w:pPr>
    </w:p>
    <w:tbl>
      <w:tblPr>
        <w:tblStyle w:val="Taulaambquadrcula"/>
        <w:tblW w:w="9781" w:type="dxa"/>
        <w:tblInd w:w="-5" w:type="dxa"/>
        <w:tblLook w:val="04A0" w:firstRow="1" w:lastRow="0" w:firstColumn="1" w:lastColumn="0" w:noHBand="0" w:noVBand="1"/>
      </w:tblPr>
      <w:tblGrid>
        <w:gridCol w:w="4962"/>
        <w:gridCol w:w="4819"/>
      </w:tblGrid>
      <w:tr w:rsidR="00A150B7" w:rsidRPr="00A150B7" w14:paraId="45F8ED53" w14:textId="77777777" w:rsidTr="00A150B7">
        <w:tc>
          <w:tcPr>
            <w:tcW w:w="4962" w:type="dxa"/>
          </w:tcPr>
          <w:p w14:paraId="3C490AA6" w14:textId="77777777" w:rsidR="00A150B7" w:rsidRPr="00A150B7" w:rsidRDefault="00A150B7" w:rsidP="00A150B7">
            <w:pPr>
              <w:jc w:val="both"/>
              <w:rPr>
                <w:rFonts w:cs="Arial"/>
                <w:color w:val="000000" w:themeColor="text1"/>
                <w:sz w:val="20"/>
              </w:rPr>
            </w:pPr>
            <w:r w:rsidRPr="00A150B7">
              <w:rPr>
                <w:rFonts w:cs="Arial"/>
                <w:color w:val="000000" w:themeColor="text1"/>
                <w:sz w:val="20"/>
              </w:rPr>
              <w:t>Pressupost de licitació (IVA exclòs)</w:t>
            </w:r>
          </w:p>
        </w:tc>
        <w:tc>
          <w:tcPr>
            <w:tcW w:w="4819" w:type="dxa"/>
          </w:tcPr>
          <w:p w14:paraId="592A472A" w14:textId="77777777" w:rsidR="00A150B7" w:rsidRPr="00A150B7" w:rsidRDefault="00A150B7" w:rsidP="00A150B7">
            <w:pPr>
              <w:jc w:val="center"/>
              <w:rPr>
                <w:rFonts w:cs="Arial"/>
                <w:sz w:val="20"/>
              </w:rPr>
            </w:pPr>
            <w:r w:rsidRPr="00A150B7">
              <w:rPr>
                <w:rFonts w:eastAsia="Calibri" w:cs="Arial"/>
                <w:color w:val="000000"/>
                <w:sz w:val="20"/>
              </w:rPr>
              <w:t>69.390,20 €</w:t>
            </w:r>
          </w:p>
        </w:tc>
      </w:tr>
      <w:tr w:rsidR="00A150B7" w:rsidRPr="00A150B7" w14:paraId="4630DC96" w14:textId="77777777" w:rsidTr="00A150B7">
        <w:tc>
          <w:tcPr>
            <w:tcW w:w="4962" w:type="dxa"/>
          </w:tcPr>
          <w:p w14:paraId="79B56589" w14:textId="77777777" w:rsidR="00A150B7" w:rsidRPr="00A150B7" w:rsidRDefault="00A150B7" w:rsidP="00A150B7">
            <w:pPr>
              <w:jc w:val="both"/>
              <w:rPr>
                <w:rFonts w:cs="Arial"/>
                <w:color w:val="000000" w:themeColor="text1"/>
                <w:sz w:val="20"/>
              </w:rPr>
            </w:pPr>
            <w:r w:rsidRPr="00A150B7">
              <w:rPr>
                <w:rFonts w:cs="Arial"/>
                <w:color w:val="000000" w:themeColor="text1"/>
                <w:sz w:val="20"/>
              </w:rPr>
              <w:t>10% modificació</w:t>
            </w:r>
          </w:p>
        </w:tc>
        <w:tc>
          <w:tcPr>
            <w:tcW w:w="4819" w:type="dxa"/>
          </w:tcPr>
          <w:p w14:paraId="3F05378C" w14:textId="77777777" w:rsidR="00A150B7" w:rsidRPr="00A150B7" w:rsidRDefault="00A150B7" w:rsidP="00A150B7">
            <w:pPr>
              <w:jc w:val="center"/>
              <w:rPr>
                <w:rFonts w:eastAsia="Calibri" w:cs="Arial"/>
                <w:color w:val="000000"/>
                <w:sz w:val="20"/>
              </w:rPr>
            </w:pPr>
            <w:r w:rsidRPr="00A150B7">
              <w:rPr>
                <w:rFonts w:eastAsia="Calibri" w:cs="Arial"/>
                <w:color w:val="000000"/>
                <w:sz w:val="20"/>
              </w:rPr>
              <w:t>6.939,02 €</w:t>
            </w:r>
          </w:p>
        </w:tc>
      </w:tr>
      <w:tr w:rsidR="00A150B7" w:rsidRPr="00A150B7" w14:paraId="233404F9" w14:textId="77777777" w:rsidTr="00A150B7">
        <w:tc>
          <w:tcPr>
            <w:tcW w:w="4962" w:type="dxa"/>
          </w:tcPr>
          <w:p w14:paraId="5B8B4174" w14:textId="77777777" w:rsidR="00A150B7" w:rsidRPr="00A150B7" w:rsidRDefault="00A150B7" w:rsidP="00A150B7">
            <w:pPr>
              <w:jc w:val="both"/>
              <w:rPr>
                <w:rFonts w:cs="Arial"/>
                <w:b/>
                <w:color w:val="000000" w:themeColor="text1"/>
                <w:sz w:val="20"/>
              </w:rPr>
            </w:pPr>
            <w:r w:rsidRPr="00A150B7">
              <w:rPr>
                <w:rFonts w:cs="Arial"/>
                <w:b/>
                <w:color w:val="000000" w:themeColor="text1"/>
                <w:sz w:val="20"/>
              </w:rPr>
              <w:t>Valor estimat del contracte (VEC)</w:t>
            </w:r>
          </w:p>
        </w:tc>
        <w:tc>
          <w:tcPr>
            <w:tcW w:w="4819" w:type="dxa"/>
          </w:tcPr>
          <w:p w14:paraId="085AEC9D" w14:textId="77777777" w:rsidR="00A150B7" w:rsidRPr="00A150B7" w:rsidRDefault="00A150B7" w:rsidP="00A150B7">
            <w:pPr>
              <w:jc w:val="center"/>
              <w:rPr>
                <w:rFonts w:cs="Arial"/>
                <w:b/>
                <w:sz w:val="20"/>
              </w:rPr>
            </w:pPr>
            <w:r w:rsidRPr="00A150B7">
              <w:rPr>
                <w:rFonts w:eastAsia="Calibri" w:cs="Arial"/>
                <w:b/>
                <w:color w:val="000000"/>
                <w:sz w:val="20"/>
              </w:rPr>
              <w:t>76.329,22 €</w:t>
            </w:r>
          </w:p>
        </w:tc>
      </w:tr>
    </w:tbl>
    <w:p w14:paraId="4AA8797A" w14:textId="2D774E76" w:rsidR="00A150B7" w:rsidRPr="00A150B7" w:rsidRDefault="00A150B7" w:rsidP="001D78B9">
      <w:pPr>
        <w:autoSpaceDE w:val="0"/>
        <w:autoSpaceDN w:val="0"/>
        <w:adjustRightInd w:val="0"/>
        <w:rPr>
          <w:rFonts w:cs="Arial"/>
          <w:color w:val="365F91" w:themeColor="accent1" w:themeShade="BF"/>
          <w:sz w:val="20"/>
        </w:rPr>
      </w:pPr>
    </w:p>
    <w:p w14:paraId="464757C6" w14:textId="1A441F65" w:rsidR="00A150B7" w:rsidRPr="00681297" w:rsidRDefault="005374D5" w:rsidP="00A150B7">
      <w:pPr>
        <w:jc w:val="both"/>
        <w:rPr>
          <w:rFonts w:eastAsia="Calibri" w:cs="Arial"/>
          <w:color w:val="000000"/>
          <w:sz w:val="20"/>
        </w:rPr>
      </w:pPr>
      <w:r w:rsidRPr="00A150B7">
        <w:rPr>
          <w:rFonts w:cs="Arial"/>
          <w:sz w:val="20"/>
        </w:rPr>
        <w:t xml:space="preserve">B.3 Pressupost base de licitació: El pressupost base de licitació, que determina el límit màxim de despesa al qual es compromet l'Agència Catalana del Patrimoni Cultural, </w:t>
      </w:r>
      <w:r w:rsidR="00A150B7" w:rsidRPr="00681297">
        <w:rPr>
          <w:rFonts w:eastAsia="Calibri" w:cs="Arial"/>
          <w:color w:val="000000"/>
          <w:sz w:val="20"/>
        </w:rPr>
        <w:t xml:space="preserve">és de </w:t>
      </w:r>
      <w:r w:rsidR="00A150B7">
        <w:rPr>
          <w:rFonts w:eastAsia="Calibri" w:cs="Arial"/>
          <w:b/>
          <w:color w:val="000000"/>
          <w:sz w:val="20"/>
        </w:rPr>
        <w:t>83.962,14</w:t>
      </w:r>
      <w:r w:rsidR="00A150B7" w:rsidRPr="00681297">
        <w:rPr>
          <w:rFonts w:eastAsia="Calibri" w:cs="Arial"/>
          <w:b/>
          <w:color w:val="000000"/>
          <w:sz w:val="20"/>
        </w:rPr>
        <w:t>€ (</w:t>
      </w:r>
      <w:r w:rsidR="00A150B7">
        <w:rPr>
          <w:rFonts w:eastAsia="Calibri" w:cs="Arial"/>
          <w:b/>
          <w:color w:val="000000"/>
          <w:sz w:val="20"/>
        </w:rPr>
        <w:t>VUITANTA-TRES</w:t>
      </w:r>
      <w:r w:rsidR="00A150B7" w:rsidRPr="00681297">
        <w:rPr>
          <w:rFonts w:eastAsia="Calibri" w:cs="Arial"/>
          <w:b/>
          <w:color w:val="000000"/>
          <w:sz w:val="20"/>
        </w:rPr>
        <w:t xml:space="preserve"> MIL </w:t>
      </w:r>
      <w:r w:rsidR="00A150B7">
        <w:rPr>
          <w:rFonts w:eastAsia="Calibri" w:cs="Arial"/>
          <w:b/>
          <w:color w:val="000000"/>
          <w:sz w:val="20"/>
        </w:rPr>
        <w:t>NOU</w:t>
      </w:r>
      <w:r w:rsidR="00A150B7" w:rsidRPr="00681297">
        <w:rPr>
          <w:rFonts w:eastAsia="Calibri" w:cs="Arial"/>
          <w:b/>
          <w:color w:val="000000"/>
          <w:sz w:val="20"/>
        </w:rPr>
        <w:t>-CENTS SE</w:t>
      </w:r>
      <w:r w:rsidR="00A150B7">
        <w:rPr>
          <w:rFonts w:eastAsia="Calibri" w:cs="Arial"/>
          <w:b/>
          <w:color w:val="000000"/>
          <w:sz w:val="20"/>
        </w:rPr>
        <w:t>IX</w:t>
      </w:r>
      <w:r w:rsidR="00A150B7" w:rsidRPr="00681297">
        <w:rPr>
          <w:rFonts w:eastAsia="Calibri" w:cs="Arial"/>
          <w:b/>
          <w:color w:val="000000"/>
          <w:sz w:val="20"/>
        </w:rPr>
        <w:t>ANTA-</w:t>
      </w:r>
      <w:r w:rsidR="00A150B7">
        <w:rPr>
          <w:rFonts w:eastAsia="Calibri" w:cs="Arial"/>
          <w:b/>
          <w:color w:val="000000"/>
          <w:sz w:val="20"/>
        </w:rPr>
        <w:t>DOS</w:t>
      </w:r>
      <w:r w:rsidR="00A150B7" w:rsidRPr="00681297">
        <w:rPr>
          <w:rFonts w:eastAsia="Calibri" w:cs="Arial"/>
          <w:b/>
          <w:color w:val="000000"/>
          <w:sz w:val="20"/>
        </w:rPr>
        <w:t xml:space="preserve"> EUROS AMB </w:t>
      </w:r>
      <w:r w:rsidR="00A150B7">
        <w:rPr>
          <w:rFonts w:eastAsia="Calibri" w:cs="Arial"/>
          <w:b/>
          <w:color w:val="000000"/>
          <w:sz w:val="20"/>
        </w:rPr>
        <w:t>CATORZE</w:t>
      </w:r>
      <w:r w:rsidR="00A150B7" w:rsidRPr="00681297">
        <w:rPr>
          <w:rFonts w:eastAsia="Calibri" w:cs="Arial"/>
          <w:b/>
          <w:color w:val="000000"/>
          <w:sz w:val="20"/>
        </w:rPr>
        <w:t xml:space="preserve"> CÈNTIMS), </w:t>
      </w:r>
      <w:r w:rsidR="00A150B7" w:rsidRPr="00681297">
        <w:rPr>
          <w:rFonts w:eastAsia="Calibri" w:cs="Arial"/>
          <w:color w:val="000000"/>
          <w:sz w:val="20"/>
        </w:rPr>
        <w:t xml:space="preserve">IVA inclòs, dels quals </w:t>
      </w:r>
      <w:r w:rsidR="00A150B7">
        <w:rPr>
          <w:rFonts w:eastAsia="Calibri" w:cs="Arial"/>
          <w:color w:val="000000"/>
          <w:sz w:val="20"/>
        </w:rPr>
        <w:t>69.390,20</w:t>
      </w:r>
      <w:r w:rsidR="00A150B7" w:rsidRPr="00681297">
        <w:rPr>
          <w:rFonts w:eastAsia="Calibri" w:cs="Arial"/>
          <w:color w:val="000000"/>
          <w:sz w:val="20"/>
        </w:rPr>
        <w:t xml:space="preserve"> € </w:t>
      </w:r>
      <w:r w:rsidR="00A150B7">
        <w:rPr>
          <w:rFonts w:eastAsia="Calibri" w:cs="Arial"/>
          <w:color w:val="000000"/>
          <w:sz w:val="20"/>
        </w:rPr>
        <w:t xml:space="preserve">corresponen </w:t>
      </w:r>
      <w:r w:rsidR="007F2ECC">
        <w:rPr>
          <w:rFonts w:eastAsia="Calibri" w:cs="Arial"/>
          <w:color w:val="000000"/>
          <w:sz w:val="20"/>
        </w:rPr>
        <w:t>al preu del contracte i</w:t>
      </w:r>
      <w:r w:rsidR="00A150B7" w:rsidRPr="00681297">
        <w:rPr>
          <w:rFonts w:eastAsia="Calibri" w:cs="Arial"/>
          <w:color w:val="000000"/>
          <w:sz w:val="20"/>
        </w:rPr>
        <w:t xml:space="preserve"> </w:t>
      </w:r>
      <w:r w:rsidR="00A150B7">
        <w:rPr>
          <w:rFonts w:eastAsia="Calibri" w:cs="Arial"/>
          <w:color w:val="000000"/>
          <w:sz w:val="20"/>
        </w:rPr>
        <w:t>14.571,94</w:t>
      </w:r>
      <w:r w:rsidR="00A150B7" w:rsidRPr="00681297">
        <w:rPr>
          <w:rFonts w:eastAsia="Calibri" w:cs="Arial"/>
          <w:color w:val="000000"/>
          <w:sz w:val="20"/>
        </w:rPr>
        <w:t xml:space="preserve"> € a l’IVA (21%).</w:t>
      </w:r>
    </w:p>
    <w:p w14:paraId="185FBCB7" w14:textId="77777777" w:rsidR="00A150B7" w:rsidRDefault="00A150B7" w:rsidP="00A150B7">
      <w:pPr>
        <w:jc w:val="both"/>
        <w:rPr>
          <w:rFonts w:eastAsia="Calibri" w:cs="Arial"/>
          <w:color w:val="000000"/>
          <w:sz w:val="20"/>
        </w:rPr>
      </w:pPr>
    </w:p>
    <w:p w14:paraId="39FF2AF6" w14:textId="48AC6306" w:rsidR="00A150B7" w:rsidRPr="00681297" w:rsidRDefault="00A150B7" w:rsidP="00A150B7">
      <w:pPr>
        <w:jc w:val="both"/>
        <w:rPr>
          <w:rFonts w:eastAsia="Calibri" w:cs="Arial"/>
          <w:color w:val="000000"/>
          <w:sz w:val="20"/>
        </w:rPr>
      </w:pPr>
      <w:r w:rsidRPr="00681297">
        <w:rPr>
          <w:rFonts w:eastAsia="Calibri" w:cs="Arial"/>
          <w:color w:val="000000"/>
          <w:sz w:val="20"/>
        </w:rPr>
        <w:t>La despesa total del projecte es desglossarà en dos exercicis pressupost</w:t>
      </w:r>
      <w:r>
        <w:rPr>
          <w:rFonts w:eastAsia="Calibri" w:cs="Arial"/>
          <w:color w:val="000000"/>
          <w:sz w:val="20"/>
        </w:rPr>
        <w:t>a</w:t>
      </w:r>
      <w:r w:rsidRPr="00681297">
        <w:rPr>
          <w:rFonts w:eastAsia="Calibri" w:cs="Arial"/>
          <w:color w:val="000000"/>
          <w:sz w:val="20"/>
        </w:rPr>
        <w:t>ris:</w:t>
      </w:r>
    </w:p>
    <w:p w14:paraId="0D1FE5A7" w14:textId="77777777" w:rsidR="00A150B7" w:rsidRPr="00001FAC" w:rsidRDefault="00A150B7" w:rsidP="0077326F">
      <w:pPr>
        <w:pStyle w:val="Pargrafdellista"/>
        <w:numPr>
          <w:ilvl w:val="0"/>
          <w:numId w:val="20"/>
        </w:numPr>
        <w:spacing w:after="160" w:line="259" w:lineRule="auto"/>
        <w:rPr>
          <w:rFonts w:cs="Arial"/>
          <w:b/>
          <w:sz w:val="20"/>
          <w:szCs w:val="20"/>
        </w:rPr>
      </w:pPr>
      <w:r w:rsidRPr="002156B8">
        <w:rPr>
          <w:rFonts w:cs="Arial"/>
          <w:b/>
          <w:color w:val="000000"/>
          <w:sz w:val="20"/>
          <w:szCs w:val="20"/>
        </w:rPr>
        <w:t>2023: 31.104,</w:t>
      </w:r>
      <w:r w:rsidRPr="00001FAC">
        <w:rPr>
          <w:rFonts w:cs="Arial"/>
          <w:b/>
          <w:sz w:val="20"/>
          <w:szCs w:val="20"/>
        </w:rPr>
        <w:t>14 €  (IVA inclòs)</w:t>
      </w:r>
    </w:p>
    <w:p w14:paraId="1BB9F9AF" w14:textId="77777777" w:rsidR="00A150B7" w:rsidRPr="00001FAC" w:rsidRDefault="00A150B7" w:rsidP="0077326F">
      <w:pPr>
        <w:pStyle w:val="Pargrafdellista"/>
        <w:numPr>
          <w:ilvl w:val="0"/>
          <w:numId w:val="20"/>
        </w:numPr>
        <w:spacing w:after="160" w:line="259" w:lineRule="auto"/>
        <w:rPr>
          <w:rFonts w:cs="Arial"/>
          <w:b/>
          <w:sz w:val="20"/>
          <w:szCs w:val="20"/>
        </w:rPr>
      </w:pPr>
      <w:r w:rsidRPr="00001FAC">
        <w:rPr>
          <w:rFonts w:cs="Arial"/>
          <w:b/>
          <w:sz w:val="20"/>
          <w:szCs w:val="20"/>
        </w:rPr>
        <w:t>2024: 52.858,00€ (IVA inclòs)</w:t>
      </w:r>
    </w:p>
    <w:p w14:paraId="77DDECD6" w14:textId="77777777" w:rsidR="00A150B7" w:rsidRDefault="00A150B7" w:rsidP="001D78B9">
      <w:pPr>
        <w:autoSpaceDE w:val="0"/>
        <w:autoSpaceDN w:val="0"/>
        <w:adjustRightInd w:val="0"/>
        <w:jc w:val="both"/>
        <w:rPr>
          <w:rFonts w:cs="Arial"/>
          <w:sz w:val="20"/>
        </w:rPr>
      </w:pPr>
    </w:p>
    <w:p w14:paraId="61FEF228" w14:textId="2BD782A9" w:rsidR="005374D5" w:rsidRPr="00A150B7" w:rsidRDefault="005374D5" w:rsidP="001D78B9">
      <w:pPr>
        <w:autoSpaceDE w:val="0"/>
        <w:autoSpaceDN w:val="0"/>
        <w:adjustRightInd w:val="0"/>
        <w:jc w:val="both"/>
        <w:rPr>
          <w:rFonts w:cs="Arial"/>
          <w:sz w:val="20"/>
        </w:rPr>
      </w:pPr>
      <w:r w:rsidRPr="00A150B7">
        <w:rPr>
          <w:rFonts w:cs="Arial"/>
          <w:sz w:val="20"/>
        </w:rPr>
        <w:t xml:space="preserve">Quedaran excloses les ofertes que presentin un import superior al pressupost de licitació. </w:t>
      </w:r>
    </w:p>
    <w:p w14:paraId="2C1418F5" w14:textId="6DA20378" w:rsidR="00780621" w:rsidRDefault="00A150B7" w:rsidP="003F22F5">
      <w:pPr>
        <w:autoSpaceDE w:val="0"/>
        <w:autoSpaceDN w:val="0"/>
        <w:adjustRightInd w:val="0"/>
        <w:jc w:val="both"/>
        <w:rPr>
          <w:rFonts w:cs="Arial"/>
          <w:sz w:val="20"/>
        </w:rPr>
      </w:pPr>
      <w:r w:rsidRPr="002D51C7">
        <w:rPr>
          <w:rFonts w:cs="Arial"/>
          <w:sz w:val="20"/>
        </w:rPr>
        <w:t xml:space="preserve">El pressupost </w:t>
      </w:r>
      <w:r>
        <w:rPr>
          <w:rFonts w:cs="Arial"/>
          <w:sz w:val="20"/>
        </w:rPr>
        <w:t xml:space="preserve">total </w:t>
      </w:r>
      <w:r w:rsidRPr="00A71FA5">
        <w:rPr>
          <w:rFonts w:cs="Arial"/>
          <w:sz w:val="20"/>
        </w:rPr>
        <w:t xml:space="preserve">s’ha estimat en funció dels subministraments i altres </w:t>
      </w:r>
      <w:r>
        <w:rPr>
          <w:rFonts w:cs="Arial"/>
          <w:sz w:val="20"/>
        </w:rPr>
        <w:t>treballs</w:t>
      </w:r>
      <w:r w:rsidRPr="00A71FA5">
        <w:rPr>
          <w:rFonts w:cs="Arial"/>
          <w:sz w:val="20"/>
        </w:rPr>
        <w:t xml:space="preserve"> a realitzar i </w:t>
      </w:r>
      <w:r w:rsidRPr="00321501">
        <w:rPr>
          <w:rFonts w:cs="Arial"/>
          <w:sz w:val="20"/>
        </w:rPr>
        <w:t>d’acord amb els preus de mercat vigents i amb la resta de costos directes i indirectes necessaris per a la seva execució i es</w:t>
      </w:r>
      <w:r w:rsidRPr="002D51C7">
        <w:rPr>
          <w:rFonts w:cs="Arial"/>
          <w:sz w:val="20"/>
        </w:rPr>
        <w:t xml:space="preserve"> desglossa en el document que s’adjunta com a</w:t>
      </w:r>
      <w:r>
        <w:rPr>
          <w:rFonts w:cs="Arial"/>
          <w:sz w:val="20"/>
        </w:rPr>
        <w:t xml:space="preserve"> annex 1 als plecs tècnics d’aquesta licitació.</w:t>
      </w:r>
    </w:p>
    <w:p w14:paraId="6121ED85" w14:textId="77777777" w:rsidR="00A150B7" w:rsidRPr="00A150B7" w:rsidRDefault="00A150B7" w:rsidP="003F22F5">
      <w:pPr>
        <w:autoSpaceDE w:val="0"/>
        <w:autoSpaceDN w:val="0"/>
        <w:adjustRightInd w:val="0"/>
        <w:jc w:val="both"/>
        <w:rPr>
          <w:rFonts w:cs="Arial"/>
          <w:sz w:val="20"/>
        </w:rPr>
      </w:pPr>
    </w:p>
    <w:p w14:paraId="01B05F18" w14:textId="5EA854B3" w:rsidR="003F22F5" w:rsidRPr="00A150B7" w:rsidRDefault="00780621" w:rsidP="00CB03B9">
      <w:pPr>
        <w:jc w:val="both"/>
        <w:rPr>
          <w:rFonts w:cs="Arial"/>
          <w:b/>
          <w:sz w:val="20"/>
        </w:rPr>
      </w:pPr>
      <w:r w:rsidRPr="00A150B7">
        <w:rPr>
          <w:rFonts w:cs="Arial"/>
          <w:b/>
          <w:sz w:val="20"/>
        </w:rPr>
        <w:t>Desglossament de Costos del servei:</w:t>
      </w:r>
    </w:p>
    <w:p w14:paraId="727B0600" w14:textId="5676F51D" w:rsidR="00EF50A8" w:rsidRPr="00A150B7" w:rsidRDefault="00EF50A8" w:rsidP="001D78B9">
      <w:pPr>
        <w:autoSpaceDE w:val="0"/>
        <w:autoSpaceDN w:val="0"/>
        <w:adjustRightInd w:val="0"/>
        <w:jc w:val="both"/>
        <w:rPr>
          <w:rFonts w:cs="Arial"/>
          <w:sz w:val="20"/>
        </w:rPr>
      </w:pPr>
    </w:p>
    <w:tbl>
      <w:tblPr>
        <w:tblW w:w="7938" w:type="dxa"/>
        <w:tblCellMar>
          <w:left w:w="70" w:type="dxa"/>
          <w:right w:w="70" w:type="dxa"/>
        </w:tblCellMar>
        <w:tblLook w:val="04A0" w:firstRow="1" w:lastRow="0" w:firstColumn="1" w:lastColumn="0" w:noHBand="0" w:noVBand="1"/>
      </w:tblPr>
      <w:tblGrid>
        <w:gridCol w:w="385"/>
        <w:gridCol w:w="6171"/>
        <w:gridCol w:w="1382"/>
      </w:tblGrid>
      <w:tr w:rsidR="00A150B7" w:rsidRPr="005A3AFA" w14:paraId="1AA62484" w14:textId="77777777" w:rsidTr="00A150B7">
        <w:trPr>
          <w:trHeight w:val="300"/>
        </w:trPr>
        <w:tc>
          <w:tcPr>
            <w:tcW w:w="6556" w:type="dxa"/>
            <w:gridSpan w:val="2"/>
            <w:tcBorders>
              <w:top w:val="nil"/>
              <w:left w:val="nil"/>
              <w:bottom w:val="nil"/>
              <w:right w:val="nil"/>
            </w:tcBorders>
            <w:shd w:val="clear" w:color="auto" w:fill="auto"/>
            <w:noWrap/>
            <w:hideMark/>
          </w:tcPr>
          <w:p w14:paraId="3CCC2B63" w14:textId="77777777" w:rsidR="00A150B7" w:rsidRPr="005A3AFA" w:rsidRDefault="00A150B7" w:rsidP="00A150B7">
            <w:pPr>
              <w:rPr>
                <w:rFonts w:cs="Arial"/>
                <w:b/>
                <w:bCs/>
                <w:color w:val="000000"/>
                <w:sz w:val="20"/>
              </w:rPr>
            </w:pPr>
            <w:r w:rsidRPr="005A3AFA">
              <w:rPr>
                <w:rFonts w:cs="Arial"/>
                <w:b/>
                <w:bCs/>
                <w:color w:val="000000"/>
                <w:sz w:val="20"/>
              </w:rPr>
              <w:t>I.                 Adequació de l’espai d’entrada</w:t>
            </w:r>
          </w:p>
        </w:tc>
        <w:tc>
          <w:tcPr>
            <w:tcW w:w="1382" w:type="dxa"/>
            <w:tcBorders>
              <w:top w:val="nil"/>
              <w:left w:val="nil"/>
              <w:bottom w:val="nil"/>
              <w:right w:val="nil"/>
            </w:tcBorders>
            <w:shd w:val="clear" w:color="auto" w:fill="auto"/>
            <w:noWrap/>
            <w:vAlign w:val="bottom"/>
            <w:hideMark/>
          </w:tcPr>
          <w:p w14:paraId="7FA93D6B" w14:textId="77777777" w:rsidR="00A150B7" w:rsidRPr="005A3AFA" w:rsidRDefault="00A150B7" w:rsidP="00A150B7">
            <w:pPr>
              <w:rPr>
                <w:rFonts w:cs="Arial"/>
                <w:b/>
                <w:bCs/>
                <w:color w:val="000000"/>
                <w:sz w:val="20"/>
              </w:rPr>
            </w:pPr>
          </w:p>
        </w:tc>
      </w:tr>
      <w:tr w:rsidR="00A150B7" w:rsidRPr="005A3AFA" w14:paraId="2AEEEF92" w14:textId="77777777" w:rsidTr="00A150B7">
        <w:trPr>
          <w:trHeight w:val="300"/>
        </w:trPr>
        <w:tc>
          <w:tcPr>
            <w:tcW w:w="385" w:type="dxa"/>
            <w:tcBorders>
              <w:top w:val="nil"/>
              <w:left w:val="nil"/>
              <w:bottom w:val="nil"/>
              <w:right w:val="nil"/>
            </w:tcBorders>
            <w:shd w:val="clear" w:color="auto" w:fill="auto"/>
            <w:noWrap/>
            <w:vAlign w:val="bottom"/>
            <w:hideMark/>
          </w:tcPr>
          <w:p w14:paraId="72D38C21" w14:textId="77777777" w:rsidR="00A150B7" w:rsidRPr="005A3AFA" w:rsidRDefault="00A150B7" w:rsidP="00A150B7">
            <w:pPr>
              <w:rPr>
                <w:rFonts w:cs="Arial"/>
                <w:sz w:val="20"/>
              </w:rPr>
            </w:pPr>
          </w:p>
        </w:tc>
        <w:tc>
          <w:tcPr>
            <w:tcW w:w="6171" w:type="dxa"/>
            <w:tcBorders>
              <w:top w:val="nil"/>
              <w:left w:val="nil"/>
              <w:bottom w:val="nil"/>
              <w:right w:val="nil"/>
            </w:tcBorders>
            <w:shd w:val="clear" w:color="auto" w:fill="auto"/>
            <w:noWrap/>
            <w:vAlign w:val="bottom"/>
            <w:hideMark/>
          </w:tcPr>
          <w:p w14:paraId="38B3C653" w14:textId="77777777" w:rsidR="00A150B7" w:rsidRPr="005A3AFA" w:rsidRDefault="00A150B7" w:rsidP="00A150B7">
            <w:pPr>
              <w:rPr>
                <w:rFonts w:cs="Arial"/>
                <w:color w:val="000000"/>
                <w:sz w:val="20"/>
              </w:rPr>
            </w:pPr>
            <w:r w:rsidRPr="005A3AFA">
              <w:rPr>
                <w:rFonts w:cs="Arial"/>
                <w:color w:val="000000"/>
                <w:sz w:val="20"/>
              </w:rPr>
              <w:t>I.1 Estructura</w:t>
            </w:r>
          </w:p>
        </w:tc>
        <w:tc>
          <w:tcPr>
            <w:tcW w:w="1382" w:type="dxa"/>
            <w:tcBorders>
              <w:top w:val="nil"/>
              <w:left w:val="nil"/>
              <w:bottom w:val="nil"/>
              <w:right w:val="nil"/>
            </w:tcBorders>
            <w:shd w:val="clear" w:color="auto" w:fill="auto"/>
            <w:noWrap/>
            <w:vAlign w:val="bottom"/>
            <w:hideMark/>
          </w:tcPr>
          <w:p w14:paraId="63CC2D33" w14:textId="77777777" w:rsidR="00A150B7" w:rsidRPr="005A3AFA" w:rsidRDefault="00A150B7" w:rsidP="00A150B7">
            <w:pPr>
              <w:jc w:val="right"/>
              <w:rPr>
                <w:rFonts w:cs="Arial"/>
                <w:color w:val="000000"/>
                <w:sz w:val="20"/>
              </w:rPr>
            </w:pPr>
            <w:r w:rsidRPr="005A3AFA">
              <w:rPr>
                <w:rFonts w:cs="Arial"/>
                <w:color w:val="000000"/>
                <w:sz w:val="20"/>
              </w:rPr>
              <w:t>2.587,96 €</w:t>
            </w:r>
          </w:p>
        </w:tc>
      </w:tr>
      <w:tr w:rsidR="00A150B7" w:rsidRPr="005A3AFA" w14:paraId="0DA8B0A1" w14:textId="77777777" w:rsidTr="00A150B7">
        <w:trPr>
          <w:trHeight w:val="300"/>
        </w:trPr>
        <w:tc>
          <w:tcPr>
            <w:tcW w:w="385" w:type="dxa"/>
            <w:tcBorders>
              <w:top w:val="nil"/>
              <w:left w:val="nil"/>
              <w:bottom w:val="nil"/>
              <w:right w:val="nil"/>
            </w:tcBorders>
            <w:shd w:val="clear" w:color="auto" w:fill="auto"/>
            <w:noWrap/>
            <w:vAlign w:val="bottom"/>
            <w:hideMark/>
          </w:tcPr>
          <w:p w14:paraId="2B69790D" w14:textId="77777777" w:rsidR="00A150B7" w:rsidRPr="005A3AFA" w:rsidRDefault="00A150B7" w:rsidP="00A150B7">
            <w:pPr>
              <w:jc w:val="right"/>
              <w:rPr>
                <w:rFonts w:cs="Arial"/>
                <w:color w:val="000000"/>
                <w:sz w:val="20"/>
              </w:rPr>
            </w:pPr>
          </w:p>
        </w:tc>
        <w:tc>
          <w:tcPr>
            <w:tcW w:w="6171" w:type="dxa"/>
            <w:tcBorders>
              <w:top w:val="nil"/>
              <w:left w:val="nil"/>
              <w:bottom w:val="nil"/>
              <w:right w:val="nil"/>
            </w:tcBorders>
            <w:shd w:val="clear" w:color="auto" w:fill="auto"/>
            <w:noWrap/>
            <w:vAlign w:val="bottom"/>
            <w:hideMark/>
          </w:tcPr>
          <w:p w14:paraId="0855A65E" w14:textId="77777777" w:rsidR="00A150B7" w:rsidRPr="005A3AFA" w:rsidRDefault="00A150B7" w:rsidP="00A150B7">
            <w:pPr>
              <w:rPr>
                <w:rFonts w:cs="Arial"/>
                <w:color w:val="000000"/>
                <w:sz w:val="20"/>
              </w:rPr>
            </w:pPr>
            <w:r w:rsidRPr="005A3AFA">
              <w:rPr>
                <w:rFonts w:cs="Arial"/>
                <w:color w:val="000000"/>
                <w:sz w:val="20"/>
              </w:rPr>
              <w:t>I.2 Mobiliari</w:t>
            </w:r>
          </w:p>
        </w:tc>
        <w:tc>
          <w:tcPr>
            <w:tcW w:w="1382" w:type="dxa"/>
            <w:tcBorders>
              <w:top w:val="nil"/>
              <w:left w:val="nil"/>
              <w:bottom w:val="nil"/>
              <w:right w:val="nil"/>
            </w:tcBorders>
            <w:shd w:val="clear" w:color="auto" w:fill="auto"/>
            <w:noWrap/>
            <w:vAlign w:val="bottom"/>
            <w:hideMark/>
          </w:tcPr>
          <w:p w14:paraId="58DC11EE" w14:textId="77777777" w:rsidR="00A150B7" w:rsidRPr="005A3AFA" w:rsidRDefault="00A150B7" w:rsidP="00A150B7">
            <w:pPr>
              <w:jc w:val="right"/>
              <w:rPr>
                <w:rFonts w:cs="Arial"/>
                <w:color w:val="000000"/>
                <w:sz w:val="20"/>
              </w:rPr>
            </w:pPr>
            <w:r w:rsidRPr="005A3AFA">
              <w:rPr>
                <w:rFonts w:cs="Arial"/>
                <w:color w:val="000000"/>
                <w:sz w:val="20"/>
              </w:rPr>
              <w:t>7.465,02 €</w:t>
            </w:r>
          </w:p>
        </w:tc>
      </w:tr>
      <w:tr w:rsidR="00A150B7" w:rsidRPr="005A3AFA" w14:paraId="72DB773D" w14:textId="77777777" w:rsidTr="00A150B7">
        <w:trPr>
          <w:trHeight w:val="300"/>
        </w:trPr>
        <w:tc>
          <w:tcPr>
            <w:tcW w:w="385" w:type="dxa"/>
            <w:tcBorders>
              <w:top w:val="nil"/>
              <w:left w:val="nil"/>
              <w:bottom w:val="nil"/>
              <w:right w:val="nil"/>
            </w:tcBorders>
            <w:shd w:val="clear" w:color="auto" w:fill="auto"/>
            <w:noWrap/>
            <w:vAlign w:val="bottom"/>
            <w:hideMark/>
          </w:tcPr>
          <w:p w14:paraId="1B8CC9D0" w14:textId="77777777" w:rsidR="00A150B7" w:rsidRPr="005A3AFA" w:rsidRDefault="00A150B7" w:rsidP="00A150B7">
            <w:pPr>
              <w:jc w:val="right"/>
              <w:rPr>
                <w:rFonts w:cs="Arial"/>
                <w:color w:val="000000"/>
                <w:sz w:val="20"/>
              </w:rPr>
            </w:pPr>
          </w:p>
        </w:tc>
        <w:tc>
          <w:tcPr>
            <w:tcW w:w="6171" w:type="dxa"/>
            <w:tcBorders>
              <w:top w:val="nil"/>
              <w:left w:val="nil"/>
              <w:bottom w:val="nil"/>
              <w:right w:val="nil"/>
            </w:tcBorders>
            <w:shd w:val="clear" w:color="auto" w:fill="auto"/>
            <w:noWrap/>
            <w:vAlign w:val="bottom"/>
            <w:hideMark/>
          </w:tcPr>
          <w:p w14:paraId="0326E252" w14:textId="77777777" w:rsidR="00A150B7" w:rsidRPr="005A3AFA" w:rsidRDefault="00A150B7" w:rsidP="00A150B7">
            <w:pPr>
              <w:rPr>
                <w:rFonts w:cs="Arial"/>
                <w:color w:val="000000"/>
                <w:sz w:val="20"/>
              </w:rPr>
            </w:pPr>
            <w:r w:rsidRPr="005A3AFA">
              <w:rPr>
                <w:rFonts w:cs="Arial"/>
                <w:color w:val="000000"/>
                <w:sz w:val="20"/>
              </w:rPr>
              <w:t>I.3 Gràfica</w:t>
            </w:r>
          </w:p>
        </w:tc>
        <w:tc>
          <w:tcPr>
            <w:tcW w:w="1382" w:type="dxa"/>
            <w:tcBorders>
              <w:top w:val="nil"/>
              <w:left w:val="nil"/>
              <w:bottom w:val="nil"/>
              <w:right w:val="nil"/>
            </w:tcBorders>
            <w:shd w:val="clear" w:color="auto" w:fill="auto"/>
            <w:noWrap/>
            <w:vAlign w:val="bottom"/>
            <w:hideMark/>
          </w:tcPr>
          <w:p w14:paraId="05C50848" w14:textId="77777777" w:rsidR="00A150B7" w:rsidRPr="005A3AFA" w:rsidRDefault="00A150B7" w:rsidP="00A150B7">
            <w:pPr>
              <w:jc w:val="right"/>
              <w:rPr>
                <w:rFonts w:cs="Arial"/>
                <w:color w:val="000000"/>
                <w:sz w:val="20"/>
              </w:rPr>
            </w:pPr>
            <w:r w:rsidRPr="005A3AFA">
              <w:rPr>
                <w:rFonts w:cs="Arial"/>
                <w:color w:val="000000"/>
                <w:sz w:val="20"/>
              </w:rPr>
              <w:t>3.265,54 €</w:t>
            </w:r>
          </w:p>
        </w:tc>
      </w:tr>
      <w:tr w:rsidR="00A150B7" w:rsidRPr="005A3AFA" w14:paraId="4D8939F7" w14:textId="77777777" w:rsidTr="00A150B7">
        <w:trPr>
          <w:trHeight w:val="300"/>
        </w:trPr>
        <w:tc>
          <w:tcPr>
            <w:tcW w:w="385" w:type="dxa"/>
            <w:tcBorders>
              <w:top w:val="nil"/>
              <w:left w:val="nil"/>
              <w:bottom w:val="nil"/>
              <w:right w:val="nil"/>
            </w:tcBorders>
            <w:shd w:val="clear" w:color="auto" w:fill="auto"/>
            <w:noWrap/>
            <w:vAlign w:val="bottom"/>
            <w:hideMark/>
          </w:tcPr>
          <w:p w14:paraId="687A6220" w14:textId="77777777" w:rsidR="00A150B7" w:rsidRPr="005A3AFA" w:rsidRDefault="00A150B7" w:rsidP="00A150B7">
            <w:pPr>
              <w:jc w:val="right"/>
              <w:rPr>
                <w:rFonts w:cs="Arial"/>
                <w:color w:val="000000"/>
                <w:sz w:val="20"/>
              </w:rPr>
            </w:pPr>
          </w:p>
        </w:tc>
        <w:tc>
          <w:tcPr>
            <w:tcW w:w="6171" w:type="dxa"/>
            <w:tcBorders>
              <w:top w:val="nil"/>
              <w:left w:val="nil"/>
              <w:bottom w:val="nil"/>
              <w:right w:val="nil"/>
            </w:tcBorders>
            <w:shd w:val="clear" w:color="auto" w:fill="auto"/>
            <w:noWrap/>
            <w:vAlign w:val="bottom"/>
            <w:hideMark/>
          </w:tcPr>
          <w:p w14:paraId="3A1343D0" w14:textId="77777777" w:rsidR="00A150B7" w:rsidRPr="005A3AFA" w:rsidRDefault="00A150B7" w:rsidP="00A150B7">
            <w:pPr>
              <w:rPr>
                <w:rFonts w:cs="Arial"/>
                <w:sz w:val="20"/>
              </w:rPr>
            </w:pPr>
          </w:p>
        </w:tc>
        <w:tc>
          <w:tcPr>
            <w:tcW w:w="1382" w:type="dxa"/>
            <w:tcBorders>
              <w:top w:val="nil"/>
              <w:left w:val="nil"/>
              <w:bottom w:val="nil"/>
              <w:right w:val="nil"/>
            </w:tcBorders>
            <w:shd w:val="clear" w:color="auto" w:fill="auto"/>
            <w:noWrap/>
            <w:vAlign w:val="bottom"/>
            <w:hideMark/>
          </w:tcPr>
          <w:p w14:paraId="101D4268" w14:textId="77777777" w:rsidR="00A150B7" w:rsidRPr="005A3AFA" w:rsidRDefault="00A150B7" w:rsidP="00A150B7">
            <w:pPr>
              <w:rPr>
                <w:rFonts w:cs="Arial"/>
                <w:sz w:val="20"/>
              </w:rPr>
            </w:pPr>
          </w:p>
        </w:tc>
      </w:tr>
      <w:tr w:rsidR="00A150B7" w:rsidRPr="005A3AFA" w14:paraId="04D642C0" w14:textId="77777777" w:rsidTr="00A150B7">
        <w:trPr>
          <w:trHeight w:val="300"/>
        </w:trPr>
        <w:tc>
          <w:tcPr>
            <w:tcW w:w="6556" w:type="dxa"/>
            <w:gridSpan w:val="2"/>
            <w:tcBorders>
              <w:top w:val="nil"/>
              <w:left w:val="nil"/>
              <w:bottom w:val="nil"/>
              <w:right w:val="nil"/>
            </w:tcBorders>
            <w:shd w:val="clear" w:color="auto" w:fill="auto"/>
            <w:noWrap/>
            <w:hideMark/>
          </w:tcPr>
          <w:p w14:paraId="24819CB0" w14:textId="77777777" w:rsidR="00A150B7" w:rsidRPr="005A3AFA" w:rsidRDefault="00A150B7" w:rsidP="00A150B7">
            <w:pPr>
              <w:rPr>
                <w:rFonts w:cs="Arial"/>
                <w:b/>
                <w:bCs/>
                <w:color w:val="000000"/>
                <w:sz w:val="20"/>
              </w:rPr>
            </w:pPr>
            <w:r w:rsidRPr="005A3AFA">
              <w:rPr>
                <w:rFonts w:cs="Arial"/>
                <w:b/>
                <w:bCs/>
                <w:color w:val="000000"/>
                <w:sz w:val="20"/>
              </w:rPr>
              <w:t>II.                 Espai per a les peces exemptes i de gran format</w:t>
            </w:r>
          </w:p>
        </w:tc>
        <w:tc>
          <w:tcPr>
            <w:tcW w:w="1382" w:type="dxa"/>
            <w:tcBorders>
              <w:top w:val="nil"/>
              <w:left w:val="nil"/>
              <w:bottom w:val="nil"/>
              <w:right w:val="nil"/>
            </w:tcBorders>
            <w:shd w:val="clear" w:color="auto" w:fill="auto"/>
            <w:noWrap/>
            <w:vAlign w:val="bottom"/>
            <w:hideMark/>
          </w:tcPr>
          <w:p w14:paraId="1B64CB41" w14:textId="77777777" w:rsidR="00A150B7" w:rsidRPr="005A3AFA" w:rsidRDefault="00A150B7" w:rsidP="00A150B7">
            <w:pPr>
              <w:rPr>
                <w:rFonts w:cs="Arial"/>
                <w:b/>
                <w:bCs/>
                <w:color w:val="000000"/>
                <w:sz w:val="20"/>
              </w:rPr>
            </w:pPr>
          </w:p>
        </w:tc>
      </w:tr>
      <w:tr w:rsidR="00A150B7" w:rsidRPr="005A3AFA" w14:paraId="695C4D5A" w14:textId="77777777" w:rsidTr="00A150B7">
        <w:trPr>
          <w:trHeight w:val="300"/>
        </w:trPr>
        <w:tc>
          <w:tcPr>
            <w:tcW w:w="385" w:type="dxa"/>
            <w:tcBorders>
              <w:top w:val="nil"/>
              <w:left w:val="nil"/>
              <w:bottom w:val="nil"/>
              <w:right w:val="nil"/>
            </w:tcBorders>
            <w:shd w:val="clear" w:color="auto" w:fill="auto"/>
            <w:noWrap/>
            <w:vAlign w:val="bottom"/>
            <w:hideMark/>
          </w:tcPr>
          <w:p w14:paraId="2ACB73D4" w14:textId="77777777" w:rsidR="00A150B7" w:rsidRPr="005A3AFA" w:rsidRDefault="00A150B7" w:rsidP="00A150B7">
            <w:pPr>
              <w:rPr>
                <w:rFonts w:cs="Arial"/>
                <w:sz w:val="20"/>
              </w:rPr>
            </w:pPr>
          </w:p>
        </w:tc>
        <w:tc>
          <w:tcPr>
            <w:tcW w:w="6171" w:type="dxa"/>
            <w:tcBorders>
              <w:top w:val="nil"/>
              <w:left w:val="nil"/>
              <w:bottom w:val="nil"/>
              <w:right w:val="nil"/>
            </w:tcBorders>
            <w:shd w:val="clear" w:color="auto" w:fill="auto"/>
            <w:noWrap/>
            <w:vAlign w:val="bottom"/>
            <w:hideMark/>
          </w:tcPr>
          <w:p w14:paraId="5A2748B5" w14:textId="77777777" w:rsidR="00A150B7" w:rsidRPr="005A3AFA" w:rsidRDefault="00A150B7" w:rsidP="00A150B7">
            <w:pPr>
              <w:rPr>
                <w:rFonts w:cs="Arial"/>
                <w:color w:val="000000"/>
                <w:sz w:val="20"/>
              </w:rPr>
            </w:pPr>
            <w:r w:rsidRPr="005A3AFA">
              <w:rPr>
                <w:rFonts w:cs="Arial"/>
                <w:color w:val="000000"/>
                <w:sz w:val="20"/>
              </w:rPr>
              <w:t>II.1 Mobiliari (tarima, peanyes, altres)</w:t>
            </w:r>
          </w:p>
        </w:tc>
        <w:tc>
          <w:tcPr>
            <w:tcW w:w="1382" w:type="dxa"/>
            <w:tcBorders>
              <w:top w:val="nil"/>
              <w:left w:val="nil"/>
              <w:bottom w:val="nil"/>
              <w:right w:val="nil"/>
            </w:tcBorders>
            <w:shd w:val="clear" w:color="auto" w:fill="auto"/>
            <w:noWrap/>
            <w:vAlign w:val="bottom"/>
            <w:hideMark/>
          </w:tcPr>
          <w:p w14:paraId="301D268A" w14:textId="77777777" w:rsidR="00A150B7" w:rsidRPr="005A3AFA" w:rsidRDefault="00A150B7" w:rsidP="00A150B7">
            <w:pPr>
              <w:jc w:val="right"/>
              <w:rPr>
                <w:rFonts w:cs="Arial"/>
                <w:color w:val="000000"/>
                <w:sz w:val="20"/>
              </w:rPr>
            </w:pPr>
            <w:r w:rsidRPr="005A3AFA">
              <w:rPr>
                <w:rFonts w:cs="Arial"/>
                <w:color w:val="000000"/>
                <w:sz w:val="20"/>
              </w:rPr>
              <w:t>6.715,97 €</w:t>
            </w:r>
          </w:p>
        </w:tc>
      </w:tr>
      <w:tr w:rsidR="00A150B7" w:rsidRPr="005A3AFA" w14:paraId="64ACEE8C" w14:textId="77777777" w:rsidTr="00A150B7">
        <w:trPr>
          <w:trHeight w:val="300"/>
        </w:trPr>
        <w:tc>
          <w:tcPr>
            <w:tcW w:w="385" w:type="dxa"/>
            <w:tcBorders>
              <w:top w:val="nil"/>
              <w:left w:val="nil"/>
              <w:bottom w:val="nil"/>
              <w:right w:val="nil"/>
            </w:tcBorders>
            <w:shd w:val="clear" w:color="auto" w:fill="auto"/>
            <w:noWrap/>
            <w:vAlign w:val="bottom"/>
            <w:hideMark/>
          </w:tcPr>
          <w:p w14:paraId="15107201" w14:textId="77777777" w:rsidR="00A150B7" w:rsidRPr="005A3AFA" w:rsidRDefault="00A150B7" w:rsidP="00A150B7">
            <w:pPr>
              <w:jc w:val="right"/>
              <w:rPr>
                <w:rFonts w:cs="Arial"/>
                <w:color w:val="000000"/>
                <w:sz w:val="20"/>
              </w:rPr>
            </w:pPr>
          </w:p>
        </w:tc>
        <w:tc>
          <w:tcPr>
            <w:tcW w:w="6171" w:type="dxa"/>
            <w:tcBorders>
              <w:top w:val="nil"/>
              <w:left w:val="nil"/>
              <w:bottom w:val="nil"/>
              <w:right w:val="nil"/>
            </w:tcBorders>
            <w:shd w:val="clear" w:color="auto" w:fill="auto"/>
            <w:noWrap/>
            <w:vAlign w:val="bottom"/>
            <w:hideMark/>
          </w:tcPr>
          <w:p w14:paraId="32F250F4" w14:textId="77777777" w:rsidR="00A150B7" w:rsidRPr="005A3AFA" w:rsidRDefault="00A150B7" w:rsidP="00A150B7">
            <w:pPr>
              <w:rPr>
                <w:rFonts w:cs="Arial"/>
                <w:color w:val="000000"/>
                <w:sz w:val="20"/>
              </w:rPr>
            </w:pPr>
            <w:r w:rsidRPr="005A3AFA">
              <w:rPr>
                <w:rFonts w:cs="Arial"/>
                <w:color w:val="000000"/>
                <w:sz w:val="20"/>
              </w:rPr>
              <w:t>II.2 Fixacions de peces</w:t>
            </w:r>
          </w:p>
        </w:tc>
        <w:tc>
          <w:tcPr>
            <w:tcW w:w="1382" w:type="dxa"/>
            <w:tcBorders>
              <w:top w:val="nil"/>
              <w:left w:val="nil"/>
              <w:bottom w:val="nil"/>
              <w:right w:val="nil"/>
            </w:tcBorders>
            <w:shd w:val="clear" w:color="auto" w:fill="auto"/>
            <w:noWrap/>
            <w:vAlign w:val="bottom"/>
            <w:hideMark/>
          </w:tcPr>
          <w:p w14:paraId="15186A26" w14:textId="77777777" w:rsidR="00A150B7" w:rsidRPr="005A3AFA" w:rsidRDefault="00A150B7" w:rsidP="00A150B7">
            <w:pPr>
              <w:jc w:val="right"/>
              <w:rPr>
                <w:rFonts w:cs="Arial"/>
                <w:color w:val="000000"/>
                <w:sz w:val="20"/>
              </w:rPr>
            </w:pPr>
            <w:r w:rsidRPr="005A3AFA">
              <w:rPr>
                <w:rFonts w:cs="Arial"/>
                <w:color w:val="000000"/>
                <w:sz w:val="20"/>
              </w:rPr>
              <w:t>3.752,24 €</w:t>
            </w:r>
          </w:p>
        </w:tc>
      </w:tr>
      <w:tr w:rsidR="00A150B7" w:rsidRPr="005A3AFA" w14:paraId="327CB346" w14:textId="77777777" w:rsidTr="00A150B7">
        <w:trPr>
          <w:trHeight w:val="300"/>
        </w:trPr>
        <w:tc>
          <w:tcPr>
            <w:tcW w:w="385" w:type="dxa"/>
            <w:tcBorders>
              <w:top w:val="nil"/>
              <w:left w:val="nil"/>
              <w:bottom w:val="nil"/>
              <w:right w:val="nil"/>
            </w:tcBorders>
            <w:shd w:val="clear" w:color="auto" w:fill="auto"/>
            <w:noWrap/>
            <w:vAlign w:val="bottom"/>
            <w:hideMark/>
          </w:tcPr>
          <w:p w14:paraId="59485A48" w14:textId="77777777" w:rsidR="00A150B7" w:rsidRPr="005A3AFA" w:rsidRDefault="00A150B7" w:rsidP="00A150B7">
            <w:pPr>
              <w:jc w:val="right"/>
              <w:rPr>
                <w:rFonts w:cs="Arial"/>
                <w:color w:val="000000"/>
                <w:sz w:val="20"/>
              </w:rPr>
            </w:pPr>
          </w:p>
        </w:tc>
        <w:tc>
          <w:tcPr>
            <w:tcW w:w="6171" w:type="dxa"/>
            <w:tcBorders>
              <w:top w:val="nil"/>
              <w:left w:val="nil"/>
              <w:bottom w:val="nil"/>
              <w:right w:val="nil"/>
            </w:tcBorders>
            <w:shd w:val="clear" w:color="auto" w:fill="auto"/>
            <w:noWrap/>
            <w:vAlign w:val="bottom"/>
            <w:hideMark/>
          </w:tcPr>
          <w:p w14:paraId="47BC6BCD" w14:textId="77777777" w:rsidR="00A150B7" w:rsidRPr="005A3AFA" w:rsidRDefault="00A150B7" w:rsidP="00A150B7">
            <w:pPr>
              <w:rPr>
                <w:rFonts w:cs="Arial"/>
                <w:color w:val="000000"/>
                <w:sz w:val="20"/>
              </w:rPr>
            </w:pPr>
            <w:r w:rsidRPr="005A3AFA">
              <w:rPr>
                <w:rFonts w:cs="Arial"/>
                <w:color w:val="000000"/>
                <w:sz w:val="20"/>
              </w:rPr>
              <w:t>II.3 Suports de retolació</w:t>
            </w:r>
          </w:p>
        </w:tc>
        <w:tc>
          <w:tcPr>
            <w:tcW w:w="1382" w:type="dxa"/>
            <w:tcBorders>
              <w:top w:val="nil"/>
              <w:left w:val="nil"/>
              <w:bottom w:val="nil"/>
              <w:right w:val="nil"/>
            </w:tcBorders>
            <w:shd w:val="clear" w:color="auto" w:fill="auto"/>
            <w:noWrap/>
            <w:vAlign w:val="bottom"/>
            <w:hideMark/>
          </w:tcPr>
          <w:p w14:paraId="228063AD" w14:textId="77777777" w:rsidR="00A150B7" w:rsidRPr="005A3AFA" w:rsidRDefault="00A150B7" w:rsidP="00A150B7">
            <w:pPr>
              <w:jc w:val="right"/>
              <w:rPr>
                <w:rFonts w:cs="Arial"/>
                <w:color w:val="000000"/>
                <w:sz w:val="20"/>
              </w:rPr>
            </w:pPr>
            <w:r w:rsidRPr="005A3AFA">
              <w:rPr>
                <w:rFonts w:cs="Arial"/>
                <w:color w:val="000000"/>
                <w:sz w:val="20"/>
              </w:rPr>
              <w:t>637,29 €</w:t>
            </w:r>
          </w:p>
        </w:tc>
      </w:tr>
      <w:tr w:rsidR="00A150B7" w:rsidRPr="005A3AFA" w14:paraId="7D2DCAD5" w14:textId="77777777" w:rsidTr="00A150B7">
        <w:trPr>
          <w:trHeight w:val="300"/>
        </w:trPr>
        <w:tc>
          <w:tcPr>
            <w:tcW w:w="385" w:type="dxa"/>
            <w:tcBorders>
              <w:top w:val="nil"/>
              <w:left w:val="nil"/>
              <w:bottom w:val="nil"/>
              <w:right w:val="nil"/>
            </w:tcBorders>
            <w:shd w:val="clear" w:color="auto" w:fill="auto"/>
            <w:noWrap/>
            <w:vAlign w:val="bottom"/>
            <w:hideMark/>
          </w:tcPr>
          <w:p w14:paraId="74F64C95" w14:textId="77777777" w:rsidR="00A150B7" w:rsidRPr="005A3AFA" w:rsidRDefault="00A150B7" w:rsidP="00A150B7">
            <w:pPr>
              <w:jc w:val="right"/>
              <w:rPr>
                <w:rFonts w:cs="Arial"/>
                <w:color w:val="000000"/>
                <w:sz w:val="20"/>
              </w:rPr>
            </w:pPr>
          </w:p>
        </w:tc>
        <w:tc>
          <w:tcPr>
            <w:tcW w:w="6171" w:type="dxa"/>
            <w:tcBorders>
              <w:top w:val="nil"/>
              <w:left w:val="nil"/>
              <w:bottom w:val="nil"/>
              <w:right w:val="nil"/>
            </w:tcBorders>
            <w:shd w:val="clear" w:color="auto" w:fill="auto"/>
            <w:noWrap/>
            <w:vAlign w:val="bottom"/>
            <w:hideMark/>
          </w:tcPr>
          <w:p w14:paraId="27E4ED43" w14:textId="77777777" w:rsidR="00A150B7" w:rsidRPr="005A3AFA" w:rsidRDefault="00A150B7" w:rsidP="00A150B7">
            <w:pPr>
              <w:rPr>
                <w:rFonts w:cs="Arial"/>
                <w:color w:val="000000"/>
                <w:sz w:val="20"/>
              </w:rPr>
            </w:pPr>
            <w:r w:rsidRPr="005A3AFA">
              <w:rPr>
                <w:rFonts w:cs="Arial"/>
                <w:color w:val="000000"/>
                <w:sz w:val="20"/>
              </w:rPr>
              <w:t>II.4 Catenària</w:t>
            </w:r>
          </w:p>
        </w:tc>
        <w:tc>
          <w:tcPr>
            <w:tcW w:w="1382" w:type="dxa"/>
            <w:tcBorders>
              <w:top w:val="nil"/>
              <w:left w:val="nil"/>
              <w:bottom w:val="nil"/>
              <w:right w:val="nil"/>
            </w:tcBorders>
            <w:shd w:val="clear" w:color="auto" w:fill="auto"/>
            <w:noWrap/>
            <w:vAlign w:val="bottom"/>
            <w:hideMark/>
          </w:tcPr>
          <w:p w14:paraId="146EE402" w14:textId="77777777" w:rsidR="00A150B7" w:rsidRPr="005A3AFA" w:rsidRDefault="00A150B7" w:rsidP="00A150B7">
            <w:pPr>
              <w:jc w:val="right"/>
              <w:rPr>
                <w:rFonts w:cs="Arial"/>
                <w:color w:val="000000"/>
                <w:sz w:val="20"/>
              </w:rPr>
            </w:pPr>
            <w:r w:rsidRPr="005A3AFA">
              <w:rPr>
                <w:rFonts w:cs="Arial"/>
                <w:color w:val="000000"/>
                <w:sz w:val="20"/>
              </w:rPr>
              <w:t>1.139,82 €</w:t>
            </w:r>
          </w:p>
        </w:tc>
      </w:tr>
      <w:tr w:rsidR="00A150B7" w:rsidRPr="005A3AFA" w14:paraId="755CB9EA" w14:textId="77777777" w:rsidTr="00A150B7">
        <w:trPr>
          <w:trHeight w:val="300"/>
        </w:trPr>
        <w:tc>
          <w:tcPr>
            <w:tcW w:w="385" w:type="dxa"/>
            <w:tcBorders>
              <w:top w:val="nil"/>
              <w:left w:val="nil"/>
              <w:bottom w:val="nil"/>
              <w:right w:val="nil"/>
            </w:tcBorders>
            <w:shd w:val="clear" w:color="auto" w:fill="auto"/>
            <w:noWrap/>
            <w:vAlign w:val="bottom"/>
            <w:hideMark/>
          </w:tcPr>
          <w:p w14:paraId="60CB50BA" w14:textId="77777777" w:rsidR="00A150B7" w:rsidRPr="005A3AFA" w:rsidRDefault="00A150B7" w:rsidP="00A150B7">
            <w:pPr>
              <w:jc w:val="right"/>
              <w:rPr>
                <w:rFonts w:cs="Arial"/>
                <w:color w:val="000000"/>
                <w:sz w:val="20"/>
              </w:rPr>
            </w:pPr>
          </w:p>
        </w:tc>
        <w:tc>
          <w:tcPr>
            <w:tcW w:w="6171" w:type="dxa"/>
            <w:tcBorders>
              <w:top w:val="nil"/>
              <w:left w:val="nil"/>
              <w:bottom w:val="nil"/>
              <w:right w:val="nil"/>
            </w:tcBorders>
            <w:shd w:val="clear" w:color="auto" w:fill="auto"/>
            <w:noWrap/>
            <w:vAlign w:val="bottom"/>
            <w:hideMark/>
          </w:tcPr>
          <w:p w14:paraId="72E4D971" w14:textId="77777777" w:rsidR="00A150B7" w:rsidRPr="005A3AFA" w:rsidRDefault="00A150B7" w:rsidP="00A150B7">
            <w:pPr>
              <w:rPr>
                <w:rFonts w:cs="Arial"/>
                <w:color w:val="000000"/>
                <w:sz w:val="20"/>
              </w:rPr>
            </w:pPr>
            <w:r w:rsidRPr="005A3AFA">
              <w:rPr>
                <w:rFonts w:cs="Arial"/>
                <w:color w:val="000000"/>
                <w:sz w:val="20"/>
              </w:rPr>
              <w:t>II.5 Il·luminació d'objectes</w:t>
            </w:r>
          </w:p>
        </w:tc>
        <w:tc>
          <w:tcPr>
            <w:tcW w:w="1382" w:type="dxa"/>
            <w:tcBorders>
              <w:top w:val="nil"/>
              <w:left w:val="nil"/>
              <w:bottom w:val="nil"/>
              <w:right w:val="nil"/>
            </w:tcBorders>
            <w:shd w:val="clear" w:color="auto" w:fill="auto"/>
            <w:noWrap/>
            <w:vAlign w:val="bottom"/>
            <w:hideMark/>
          </w:tcPr>
          <w:p w14:paraId="5076B724" w14:textId="77777777" w:rsidR="00A150B7" w:rsidRPr="005A3AFA" w:rsidRDefault="00A150B7" w:rsidP="00A150B7">
            <w:pPr>
              <w:jc w:val="right"/>
              <w:rPr>
                <w:rFonts w:cs="Arial"/>
                <w:color w:val="000000"/>
                <w:sz w:val="20"/>
              </w:rPr>
            </w:pPr>
            <w:r w:rsidRPr="005A3AFA">
              <w:rPr>
                <w:rFonts w:cs="Arial"/>
                <w:color w:val="000000"/>
                <w:sz w:val="20"/>
              </w:rPr>
              <w:t>1.156,32 €</w:t>
            </w:r>
          </w:p>
        </w:tc>
      </w:tr>
      <w:tr w:rsidR="00A150B7" w:rsidRPr="005A3AFA" w14:paraId="574283CC" w14:textId="77777777" w:rsidTr="00A150B7">
        <w:trPr>
          <w:trHeight w:val="300"/>
        </w:trPr>
        <w:tc>
          <w:tcPr>
            <w:tcW w:w="385" w:type="dxa"/>
            <w:tcBorders>
              <w:top w:val="nil"/>
              <w:left w:val="nil"/>
              <w:bottom w:val="nil"/>
              <w:right w:val="nil"/>
            </w:tcBorders>
            <w:shd w:val="clear" w:color="auto" w:fill="auto"/>
            <w:noWrap/>
            <w:vAlign w:val="bottom"/>
            <w:hideMark/>
          </w:tcPr>
          <w:p w14:paraId="01553E0C" w14:textId="77777777" w:rsidR="00A150B7" w:rsidRPr="005A3AFA" w:rsidRDefault="00A150B7" w:rsidP="00A150B7">
            <w:pPr>
              <w:jc w:val="right"/>
              <w:rPr>
                <w:rFonts w:cs="Arial"/>
                <w:color w:val="000000"/>
                <w:sz w:val="20"/>
              </w:rPr>
            </w:pPr>
          </w:p>
        </w:tc>
        <w:tc>
          <w:tcPr>
            <w:tcW w:w="6171" w:type="dxa"/>
            <w:tcBorders>
              <w:top w:val="nil"/>
              <w:left w:val="nil"/>
              <w:bottom w:val="nil"/>
              <w:right w:val="nil"/>
            </w:tcBorders>
            <w:shd w:val="clear" w:color="auto" w:fill="auto"/>
            <w:noWrap/>
            <w:vAlign w:val="bottom"/>
            <w:hideMark/>
          </w:tcPr>
          <w:p w14:paraId="3E3A0589" w14:textId="77777777" w:rsidR="00A150B7" w:rsidRPr="005A3AFA" w:rsidRDefault="00A150B7" w:rsidP="00A150B7">
            <w:pPr>
              <w:rPr>
                <w:rFonts w:cs="Arial"/>
                <w:color w:val="000000"/>
                <w:sz w:val="20"/>
              </w:rPr>
            </w:pPr>
            <w:r w:rsidRPr="005A3AFA">
              <w:rPr>
                <w:rFonts w:cs="Arial"/>
                <w:color w:val="000000"/>
                <w:sz w:val="20"/>
              </w:rPr>
              <w:t>II.6 Gràfica</w:t>
            </w:r>
          </w:p>
        </w:tc>
        <w:tc>
          <w:tcPr>
            <w:tcW w:w="1382" w:type="dxa"/>
            <w:tcBorders>
              <w:top w:val="nil"/>
              <w:left w:val="nil"/>
              <w:bottom w:val="nil"/>
              <w:right w:val="nil"/>
            </w:tcBorders>
            <w:shd w:val="clear" w:color="auto" w:fill="auto"/>
            <w:noWrap/>
            <w:vAlign w:val="bottom"/>
            <w:hideMark/>
          </w:tcPr>
          <w:p w14:paraId="52F334EF" w14:textId="77777777" w:rsidR="00A150B7" w:rsidRPr="005A3AFA" w:rsidRDefault="00A150B7" w:rsidP="00A150B7">
            <w:pPr>
              <w:jc w:val="right"/>
              <w:rPr>
                <w:rFonts w:cs="Arial"/>
                <w:color w:val="000000"/>
                <w:sz w:val="20"/>
              </w:rPr>
            </w:pPr>
            <w:r w:rsidRPr="005A3AFA">
              <w:rPr>
                <w:rFonts w:cs="Arial"/>
                <w:color w:val="000000"/>
                <w:sz w:val="20"/>
              </w:rPr>
              <w:t>363,06 €</w:t>
            </w:r>
          </w:p>
        </w:tc>
      </w:tr>
      <w:tr w:rsidR="00A150B7" w:rsidRPr="005A3AFA" w14:paraId="7E3730FB" w14:textId="77777777" w:rsidTr="00A150B7">
        <w:trPr>
          <w:trHeight w:val="300"/>
        </w:trPr>
        <w:tc>
          <w:tcPr>
            <w:tcW w:w="385" w:type="dxa"/>
            <w:tcBorders>
              <w:top w:val="nil"/>
              <w:left w:val="nil"/>
              <w:bottom w:val="nil"/>
              <w:right w:val="nil"/>
            </w:tcBorders>
            <w:shd w:val="clear" w:color="auto" w:fill="auto"/>
            <w:noWrap/>
            <w:vAlign w:val="bottom"/>
            <w:hideMark/>
          </w:tcPr>
          <w:p w14:paraId="2DC7142F" w14:textId="77777777" w:rsidR="00A150B7" w:rsidRPr="005A3AFA" w:rsidRDefault="00A150B7" w:rsidP="00A150B7">
            <w:pPr>
              <w:jc w:val="right"/>
              <w:rPr>
                <w:rFonts w:cs="Arial"/>
                <w:color w:val="000000"/>
                <w:sz w:val="20"/>
              </w:rPr>
            </w:pPr>
          </w:p>
        </w:tc>
        <w:tc>
          <w:tcPr>
            <w:tcW w:w="6171" w:type="dxa"/>
            <w:tcBorders>
              <w:top w:val="nil"/>
              <w:left w:val="nil"/>
              <w:bottom w:val="nil"/>
              <w:right w:val="nil"/>
            </w:tcBorders>
            <w:shd w:val="clear" w:color="auto" w:fill="auto"/>
            <w:noWrap/>
            <w:vAlign w:val="bottom"/>
            <w:hideMark/>
          </w:tcPr>
          <w:p w14:paraId="495E1834" w14:textId="77777777" w:rsidR="00A150B7" w:rsidRPr="005A3AFA" w:rsidRDefault="00A150B7" w:rsidP="00A150B7">
            <w:pPr>
              <w:rPr>
                <w:rFonts w:cs="Arial"/>
                <w:color w:val="000000"/>
                <w:sz w:val="20"/>
              </w:rPr>
            </w:pPr>
            <w:r w:rsidRPr="005A3AFA">
              <w:rPr>
                <w:rFonts w:cs="Arial"/>
                <w:color w:val="000000"/>
                <w:sz w:val="20"/>
              </w:rPr>
              <w:t>II.7 Trasllat de peces</w:t>
            </w:r>
          </w:p>
        </w:tc>
        <w:tc>
          <w:tcPr>
            <w:tcW w:w="1382" w:type="dxa"/>
            <w:tcBorders>
              <w:top w:val="nil"/>
              <w:left w:val="nil"/>
              <w:bottom w:val="nil"/>
              <w:right w:val="nil"/>
            </w:tcBorders>
            <w:shd w:val="clear" w:color="auto" w:fill="auto"/>
            <w:noWrap/>
            <w:vAlign w:val="bottom"/>
            <w:hideMark/>
          </w:tcPr>
          <w:p w14:paraId="39D36785" w14:textId="77777777" w:rsidR="00A150B7" w:rsidRPr="005A3AFA" w:rsidRDefault="00A150B7" w:rsidP="00A150B7">
            <w:pPr>
              <w:jc w:val="right"/>
              <w:rPr>
                <w:rFonts w:cs="Arial"/>
                <w:color w:val="000000"/>
                <w:sz w:val="20"/>
              </w:rPr>
            </w:pPr>
            <w:r w:rsidRPr="005A3AFA">
              <w:rPr>
                <w:rFonts w:cs="Arial"/>
                <w:color w:val="000000"/>
                <w:sz w:val="20"/>
              </w:rPr>
              <w:t>3.936,13 €</w:t>
            </w:r>
          </w:p>
        </w:tc>
      </w:tr>
      <w:tr w:rsidR="00A150B7" w:rsidRPr="005A3AFA" w14:paraId="48082E8B" w14:textId="77777777" w:rsidTr="00A150B7">
        <w:trPr>
          <w:trHeight w:val="300"/>
        </w:trPr>
        <w:tc>
          <w:tcPr>
            <w:tcW w:w="385" w:type="dxa"/>
            <w:tcBorders>
              <w:top w:val="nil"/>
              <w:left w:val="nil"/>
              <w:bottom w:val="nil"/>
              <w:right w:val="nil"/>
            </w:tcBorders>
            <w:shd w:val="clear" w:color="auto" w:fill="auto"/>
            <w:noWrap/>
            <w:vAlign w:val="bottom"/>
            <w:hideMark/>
          </w:tcPr>
          <w:p w14:paraId="265EFAF5" w14:textId="77777777" w:rsidR="00A150B7" w:rsidRPr="005A3AFA" w:rsidRDefault="00A150B7" w:rsidP="00A150B7">
            <w:pPr>
              <w:jc w:val="right"/>
              <w:rPr>
                <w:rFonts w:cs="Arial"/>
                <w:color w:val="000000"/>
                <w:sz w:val="20"/>
              </w:rPr>
            </w:pPr>
          </w:p>
        </w:tc>
        <w:tc>
          <w:tcPr>
            <w:tcW w:w="6171" w:type="dxa"/>
            <w:tcBorders>
              <w:top w:val="nil"/>
              <w:left w:val="nil"/>
              <w:bottom w:val="nil"/>
              <w:right w:val="nil"/>
            </w:tcBorders>
            <w:shd w:val="clear" w:color="auto" w:fill="auto"/>
            <w:noWrap/>
            <w:vAlign w:val="bottom"/>
            <w:hideMark/>
          </w:tcPr>
          <w:p w14:paraId="24CE4087" w14:textId="77777777" w:rsidR="00A150B7" w:rsidRPr="005A3AFA" w:rsidRDefault="00A150B7" w:rsidP="00A150B7">
            <w:pPr>
              <w:rPr>
                <w:rFonts w:cs="Arial"/>
                <w:sz w:val="20"/>
              </w:rPr>
            </w:pPr>
          </w:p>
        </w:tc>
        <w:tc>
          <w:tcPr>
            <w:tcW w:w="1382" w:type="dxa"/>
            <w:tcBorders>
              <w:top w:val="nil"/>
              <w:left w:val="nil"/>
              <w:bottom w:val="nil"/>
              <w:right w:val="nil"/>
            </w:tcBorders>
            <w:shd w:val="clear" w:color="auto" w:fill="auto"/>
            <w:noWrap/>
            <w:vAlign w:val="bottom"/>
            <w:hideMark/>
          </w:tcPr>
          <w:p w14:paraId="178E4560" w14:textId="77777777" w:rsidR="00A150B7" w:rsidRPr="005A3AFA" w:rsidRDefault="00A150B7" w:rsidP="00A150B7">
            <w:pPr>
              <w:rPr>
                <w:rFonts w:cs="Arial"/>
                <w:sz w:val="20"/>
              </w:rPr>
            </w:pPr>
          </w:p>
        </w:tc>
      </w:tr>
      <w:tr w:rsidR="00A150B7" w:rsidRPr="005A3AFA" w14:paraId="00E063E7" w14:textId="77777777" w:rsidTr="00A150B7">
        <w:trPr>
          <w:trHeight w:val="300"/>
        </w:trPr>
        <w:tc>
          <w:tcPr>
            <w:tcW w:w="6556" w:type="dxa"/>
            <w:gridSpan w:val="2"/>
            <w:tcBorders>
              <w:top w:val="nil"/>
              <w:left w:val="nil"/>
              <w:bottom w:val="nil"/>
              <w:right w:val="nil"/>
            </w:tcBorders>
            <w:shd w:val="clear" w:color="auto" w:fill="auto"/>
            <w:noWrap/>
            <w:vAlign w:val="bottom"/>
            <w:hideMark/>
          </w:tcPr>
          <w:p w14:paraId="7CEE6CF3" w14:textId="77777777" w:rsidR="00A150B7" w:rsidRPr="005A3AFA" w:rsidRDefault="00A150B7" w:rsidP="00A150B7">
            <w:pPr>
              <w:rPr>
                <w:rFonts w:cs="Arial"/>
                <w:b/>
                <w:bCs/>
                <w:color w:val="000000"/>
                <w:sz w:val="20"/>
              </w:rPr>
            </w:pPr>
            <w:r w:rsidRPr="005A3AFA">
              <w:rPr>
                <w:rFonts w:cs="Arial"/>
                <w:b/>
                <w:bCs/>
                <w:color w:val="000000"/>
                <w:sz w:val="20"/>
              </w:rPr>
              <w:t xml:space="preserve">III.        Altres treballs  i subministraments </w:t>
            </w:r>
          </w:p>
        </w:tc>
        <w:tc>
          <w:tcPr>
            <w:tcW w:w="1382" w:type="dxa"/>
            <w:tcBorders>
              <w:top w:val="nil"/>
              <w:left w:val="nil"/>
              <w:bottom w:val="nil"/>
              <w:right w:val="nil"/>
            </w:tcBorders>
            <w:shd w:val="clear" w:color="auto" w:fill="auto"/>
            <w:noWrap/>
            <w:vAlign w:val="bottom"/>
            <w:hideMark/>
          </w:tcPr>
          <w:p w14:paraId="61D69A0A" w14:textId="77777777" w:rsidR="00A150B7" w:rsidRPr="005A3AFA" w:rsidRDefault="00A150B7" w:rsidP="00A150B7">
            <w:pPr>
              <w:rPr>
                <w:rFonts w:cs="Arial"/>
                <w:b/>
                <w:bCs/>
                <w:color w:val="000000"/>
                <w:sz w:val="20"/>
              </w:rPr>
            </w:pPr>
          </w:p>
        </w:tc>
      </w:tr>
      <w:tr w:rsidR="00A150B7" w:rsidRPr="005A3AFA" w14:paraId="0BF9A9FE" w14:textId="77777777" w:rsidTr="00A150B7">
        <w:trPr>
          <w:trHeight w:val="300"/>
        </w:trPr>
        <w:tc>
          <w:tcPr>
            <w:tcW w:w="385" w:type="dxa"/>
            <w:tcBorders>
              <w:top w:val="nil"/>
              <w:left w:val="nil"/>
              <w:bottom w:val="nil"/>
              <w:right w:val="nil"/>
            </w:tcBorders>
            <w:shd w:val="clear" w:color="auto" w:fill="auto"/>
            <w:noWrap/>
            <w:vAlign w:val="bottom"/>
            <w:hideMark/>
          </w:tcPr>
          <w:p w14:paraId="3B654878" w14:textId="77777777" w:rsidR="00A150B7" w:rsidRPr="005A3AFA" w:rsidRDefault="00A150B7" w:rsidP="00A150B7">
            <w:pPr>
              <w:rPr>
                <w:rFonts w:cs="Arial"/>
                <w:sz w:val="20"/>
              </w:rPr>
            </w:pPr>
          </w:p>
        </w:tc>
        <w:tc>
          <w:tcPr>
            <w:tcW w:w="6171" w:type="dxa"/>
            <w:tcBorders>
              <w:top w:val="nil"/>
              <w:left w:val="nil"/>
              <w:bottom w:val="nil"/>
              <w:right w:val="nil"/>
            </w:tcBorders>
            <w:shd w:val="clear" w:color="auto" w:fill="auto"/>
            <w:noWrap/>
            <w:vAlign w:val="bottom"/>
            <w:hideMark/>
          </w:tcPr>
          <w:p w14:paraId="3799FC3C" w14:textId="77777777" w:rsidR="00A150B7" w:rsidRPr="005A3AFA" w:rsidRDefault="00A150B7" w:rsidP="00A150B7">
            <w:pPr>
              <w:rPr>
                <w:rFonts w:cs="Arial"/>
                <w:color w:val="000000"/>
                <w:sz w:val="20"/>
              </w:rPr>
            </w:pPr>
            <w:r w:rsidRPr="005A3AFA">
              <w:rPr>
                <w:rFonts w:cs="Arial"/>
                <w:color w:val="000000"/>
                <w:sz w:val="20"/>
              </w:rPr>
              <w:t>III.1 Mobiliari (taquilles i altres)</w:t>
            </w:r>
          </w:p>
        </w:tc>
        <w:tc>
          <w:tcPr>
            <w:tcW w:w="1382" w:type="dxa"/>
            <w:tcBorders>
              <w:top w:val="nil"/>
              <w:left w:val="nil"/>
              <w:bottom w:val="nil"/>
              <w:right w:val="nil"/>
            </w:tcBorders>
            <w:shd w:val="clear" w:color="auto" w:fill="auto"/>
            <w:noWrap/>
            <w:vAlign w:val="bottom"/>
            <w:hideMark/>
          </w:tcPr>
          <w:p w14:paraId="296E6A88" w14:textId="77777777" w:rsidR="00A150B7" w:rsidRPr="005A3AFA" w:rsidRDefault="00A150B7" w:rsidP="00A150B7">
            <w:pPr>
              <w:jc w:val="right"/>
              <w:rPr>
                <w:rFonts w:cs="Arial"/>
                <w:color w:val="000000"/>
                <w:sz w:val="20"/>
              </w:rPr>
            </w:pPr>
            <w:r w:rsidRPr="005A3AFA">
              <w:rPr>
                <w:rFonts w:cs="Arial"/>
                <w:color w:val="000000"/>
                <w:sz w:val="20"/>
              </w:rPr>
              <w:t>2.861,37 €</w:t>
            </w:r>
          </w:p>
        </w:tc>
      </w:tr>
      <w:tr w:rsidR="00A150B7" w:rsidRPr="005A3AFA" w14:paraId="6A43F24C" w14:textId="77777777" w:rsidTr="00A150B7">
        <w:trPr>
          <w:trHeight w:val="300"/>
        </w:trPr>
        <w:tc>
          <w:tcPr>
            <w:tcW w:w="385" w:type="dxa"/>
            <w:tcBorders>
              <w:top w:val="nil"/>
              <w:left w:val="nil"/>
              <w:bottom w:val="nil"/>
              <w:right w:val="nil"/>
            </w:tcBorders>
            <w:shd w:val="clear" w:color="auto" w:fill="auto"/>
            <w:noWrap/>
            <w:vAlign w:val="bottom"/>
            <w:hideMark/>
          </w:tcPr>
          <w:p w14:paraId="03FB2CCD" w14:textId="77777777" w:rsidR="00A150B7" w:rsidRPr="005A3AFA" w:rsidRDefault="00A150B7" w:rsidP="00A150B7">
            <w:pPr>
              <w:jc w:val="right"/>
              <w:rPr>
                <w:rFonts w:cs="Arial"/>
                <w:color w:val="000000"/>
                <w:sz w:val="20"/>
              </w:rPr>
            </w:pPr>
          </w:p>
        </w:tc>
        <w:tc>
          <w:tcPr>
            <w:tcW w:w="6171" w:type="dxa"/>
            <w:tcBorders>
              <w:top w:val="nil"/>
              <w:left w:val="nil"/>
              <w:bottom w:val="nil"/>
              <w:right w:val="nil"/>
            </w:tcBorders>
            <w:shd w:val="clear" w:color="auto" w:fill="auto"/>
            <w:noWrap/>
            <w:vAlign w:val="bottom"/>
            <w:hideMark/>
          </w:tcPr>
          <w:p w14:paraId="55F25870" w14:textId="77777777" w:rsidR="00A150B7" w:rsidRPr="005A3AFA" w:rsidRDefault="00A150B7" w:rsidP="00A150B7">
            <w:pPr>
              <w:rPr>
                <w:rFonts w:cs="Arial"/>
                <w:color w:val="000000"/>
                <w:sz w:val="20"/>
              </w:rPr>
            </w:pPr>
            <w:r w:rsidRPr="005A3AFA">
              <w:rPr>
                <w:rFonts w:cs="Arial"/>
                <w:color w:val="000000"/>
                <w:sz w:val="20"/>
              </w:rPr>
              <w:t>III.2 Nous suports per a vitrines</w:t>
            </w:r>
          </w:p>
        </w:tc>
        <w:tc>
          <w:tcPr>
            <w:tcW w:w="1382" w:type="dxa"/>
            <w:tcBorders>
              <w:top w:val="nil"/>
              <w:left w:val="nil"/>
              <w:bottom w:val="nil"/>
              <w:right w:val="nil"/>
            </w:tcBorders>
            <w:shd w:val="clear" w:color="auto" w:fill="auto"/>
            <w:noWrap/>
            <w:vAlign w:val="bottom"/>
            <w:hideMark/>
          </w:tcPr>
          <w:p w14:paraId="4D37A1B8" w14:textId="77777777" w:rsidR="00A150B7" w:rsidRPr="005A3AFA" w:rsidRDefault="00A150B7" w:rsidP="00A150B7">
            <w:pPr>
              <w:jc w:val="right"/>
              <w:rPr>
                <w:rFonts w:cs="Arial"/>
                <w:color w:val="000000"/>
                <w:sz w:val="20"/>
              </w:rPr>
            </w:pPr>
            <w:r w:rsidRPr="005A3AFA">
              <w:rPr>
                <w:rFonts w:cs="Arial"/>
                <w:color w:val="000000"/>
                <w:sz w:val="20"/>
              </w:rPr>
              <w:t>5.241,76 €</w:t>
            </w:r>
          </w:p>
        </w:tc>
      </w:tr>
      <w:tr w:rsidR="00A150B7" w:rsidRPr="005A3AFA" w14:paraId="246C3F01" w14:textId="77777777" w:rsidTr="00A150B7">
        <w:trPr>
          <w:trHeight w:val="300"/>
        </w:trPr>
        <w:tc>
          <w:tcPr>
            <w:tcW w:w="385" w:type="dxa"/>
            <w:tcBorders>
              <w:top w:val="nil"/>
              <w:left w:val="nil"/>
              <w:bottom w:val="nil"/>
              <w:right w:val="nil"/>
            </w:tcBorders>
            <w:shd w:val="clear" w:color="auto" w:fill="auto"/>
            <w:noWrap/>
            <w:vAlign w:val="bottom"/>
            <w:hideMark/>
          </w:tcPr>
          <w:p w14:paraId="4BB34160" w14:textId="77777777" w:rsidR="00A150B7" w:rsidRPr="005A3AFA" w:rsidRDefault="00A150B7" w:rsidP="00A150B7">
            <w:pPr>
              <w:jc w:val="right"/>
              <w:rPr>
                <w:rFonts w:cs="Arial"/>
                <w:color w:val="000000"/>
                <w:sz w:val="20"/>
              </w:rPr>
            </w:pPr>
          </w:p>
        </w:tc>
        <w:tc>
          <w:tcPr>
            <w:tcW w:w="6171" w:type="dxa"/>
            <w:tcBorders>
              <w:top w:val="nil"/>
              <w:left w:val="nil"/>
              <w:bottom w:val="nil"/>
              <w:right w:val="nil"/>
            </w:tcBorders>
            <w:shd w:val="clear" w:color="auto" w:fill="auto"/>
            <w:noWrap/>
            <w:vAlign w:val="bottom"/>
            <w:hideMark/>
          </w:tcPr>
          <w:p w14:paraId="36DFCBB4" w14:textId="77777777" w:rsidR="00A150B7" w:rsidRPr="005A3AFA" w:rsidRDefault="00A150B7" w:rsidP="00A150B7">
            <w:pPr>
              <w:rPr>
                <w:rFonts w:cs="Arial"/>
                <w:color w:val="000000"/>
                <w:sz w:val="20"/>
              </w:rPr>
            </w:pPr>
            <w:r w:rsidRPr="005A3AFA">
              <w:rPr>
                <w:rFonts w:cs="Arial"/>
                <w:color w:val="000000"/>
                <w:sz w:val="20"/>
              </w:rPr>
              <w:t>III.3 Espai audiovisual</w:t>
            </w:r>
          </w:p>
        </w:tc>
        <w:tc>
          <w:tcPr>
            <w:tcW w:w="1382" w:type="dxa"/>
            <w:tcBorders>
              <w:top w:val="nil"/>
              <w:left w:val="nil"/>
              <w:bottom w:val="nil"/>
              <w:right w:val="nil"/>
            </w:tcBorders>
            <w:shd w:val="clear" w:color="auto" w:fill="auto"/>
            <w:noWrap/>
            <w:vAlign w:val="bottom"/>
            <w:hideMark/>
          </w:tcPr>
          <w:p w14:paraId="42968B56" w14:textId="77777777" w:rsidR="00A150B7" w:rsidRPr="005A3AFA" w:rsidRDefault="00A150B7" w:rsidP="00A150B7">
            <w:pPr>
              <w:jc w:val="right"/>
              <w:rPr>
                <w:rFonts w:cs="Arial"/>
                <w:color w:val="000000"/>
                <w:sz w:val="20"/>
              </w:rPr>
            </w:pPr>
            <w:r w:rsidRPr="005A3AFA">
              <w:rPr>
                <w:rFonts w:cs="Arial"/>
                <w:color w:val="000000"/>
                <w:sz w:val="20"/>
              </w:rPr>
              <w:t>5.813,44 €</w:t>
            </w:r>
          </w:p>
        </w:tc>
      </w:tr>
      <w:tr w:rsidR="00A150B7" w:rsidRPr="005A3AFA" w14:paraId="707E9E3B" w14:textId="77777777" w:rsidTr="00A150B7">
        <w:trPr>
          <w:trHeight w:val="300"/>
        </w:trPr>
        <w:tc>
          <w:tcPr>
            <w:tcW w:w="385" w:type="dxa"/>
            <w:tcBorders>
              <w:top w:val="nil"/>
              <w:left w:val="nil"/>
              <w:bottom w:val="nil"/>
              <w:right w:val="nil"/>
            </w:tcBorders>
            <w:shd w:val="clear" w:color="auto" w:fill="auto"/>
            <w:noWrap/>
            <w:vAlign w:val="bottom"/>
            <w:hideMark/>
          </w:tcPr>
          <w:p w14:paraId="67B9DE41" w14:textId="77777777" w:rsidR="00A150B7" w:rsidRPr="005A3AFA" w:rsidRDefault="00A150B7" w:rsidP="00A150B7">
            <w:pPr>
              <w:jc w:val="right"/>
              <w:rPr>
                <w:rFonts w:cs="Arial"/>
                <w:color w:val="000000"/>
                <w:sz w:val="20"/>
              </w:rPr>
            </w:pPr>
          </w:p>
        </w:tc>
        <w:tc>
          <w:tcPr>
            <w:tcW w:w="6171" w:type="dxa"/>
            <w:tcBorders>
              <w:top w:val="nil"/>
              <w:left w:val="nil"/>
              <w:bottom w:val="nil"/>
              <w:right w:val="nil"/>
            </w:tcBorders>
            <w:shd w:val="clear" w:color="auto" w:fill="auto"/>
            <w:noWrap/>
            <w:vAlign w:val="bottom"/>
            <w:hideMark/>
          </w:tcPr>
          <w:p w14:paraId="60905C19" w14:textId="77777777" w:rsidR="00A150B7" w:rsidRPr="005A3AFA" w:rsidRDefault="00A150B7" w:rsidP="00A150B7">
            <w:pPr>
              <w:rPr>
                <w:rFonts w:cs="Arial"/>
                <w:color w:val="000000"/>
                <w:sz w:val="20"/>
              </w:rPr>
            </w:pPr>
            <w:r w:rsidRPr="005A3AFA">
              <w:rPr>
                <w:rFonts w:cs="Arial"/>
                <w:color w:val="000000"/>
                <w:sz w:val="20"/>
              </w:rPr>
              <w:t>III.4 Protectors</w:t>
            </w:r>
          </w:p>
        </w:tc>
        <w:tc>
          <w:tcPr>
            <w:tcW w:w="1382" w:type="dxa"/>
            <w:tcBorders>
              <w:top w:val="nil"/>
              <w:left w:val="nil"/>
              <w:bottom w:val="nil"/>
              <w:right w:val="nil"/>
            </w:tcBorders>
            <w:shd w:val="clear" w:color="auto" w:fill="auto"/>
            <w:noWrap/>
            <w:vAlign w:val="bottom"/>
            <w:hideMark/>
          </w:tcPr>
          <w:p w14:paraId="1D2A07EC" w14:textId="77777777" w:rsidR="00A150B7" w:rsidRPr="005A3AFA" w:rsidRDefault="00A150B7" w:rsidP="00A150B7">
            <w:pPr>
              <w:jc w:val="right"/>
              <w:rPr>
                <w:rFonts w:cs="Arial"/>
                <w:color w:val="000000"/>
                <w:sz w:val="20"/>
              </w:rPr>
            </w:pPr>
            <w:r w:rsidRPr="005A3AFA">
              <w:rPr>
                <w:rFonts w:cs="Arial"/>
                <w:color w:val="000000"/>
                <w:sz w:val="20"/>
              </w:rPr>
              <w:t>893,32 €</w:t>
            </w:r>
          </w:p>
        </w:tc>
      </w:tr>
      <w:tr w:rsidR="00A150B7" w:rsidRPr="005A3AFA" w14:paraId="3B88B1A3" w14:textId="77777777" w:rsidTr="00A150B7">
        <w:trPr>
          <w:trHeight w:val="300"/>
        </w:trPr>
        <w:tc>
          <w:tcPr>
            <w:tcW w:w="385" w:type="dxa"/>
            <w:tcBorders>
              <w:top w:val="nil"/>
              <w:left w:val="nil"/>
              <w:bottom w:val="nil"/>
              <w:right w:val="nil"/>
            </w:tcBorders>
            <w:shd w:val="clear" w:color="auto" w:fill="auto"/>
            <w:noWrap/>
            <w:vAlign w:val="bottom"/>
            <w:hideMark/>
          </w:tcPr>
          <w:p w14:paraId="448931CC" w14:textId="77777777" w:rsidR="00A150B7" w:rsidRPr="005A3AFA" w:rsidRDefault="00A150B7" w:rsidP="00A150B7">
            <w:pPr>
              <w:jc w:val="right"/>
              <w:rPr>
                <w:rFonts w:cs="Arial"/>
                <w:color w:val="000000"/>
                <w:sz w:val="20"/>
              </w:rPr>
            </w:pPr>
          </w:p>
        </w:tc>
        <w:tc>
          <w:tcPr>
            <w:tcW w:w="6171" w:type="dxa"/>
            <w:tcBorders>
              <w:top w:val="nil"/>
              <w:left w:val="nil"/>
              <w:bottom w:val="nil"/>
              <w:right w:val="nil"/>
            </w:tcBorders>
            <w:shd w:val="clear" w:color="auto" w:fill="auto"/>
            <w:noWrap/>
            <w:vAlign w:val="bottom"/>
            <w:hideMark/>
          </w:tcPr>
          <w:p w14:paraId="5E483C65" w14:textId="77777777" w:rsidR="00A150B7" w:rsidRPr="005A3AFA" w:rsidRDefault="00A150B7" w:rsidP="00A150B7">
            <w:pPr>
              <w:rPr>
                <w:rFonts w:cs="Arial"/>
                <w:color w:val="000000"/>
                <w:sz w:val="20"/>
              </w:rPr>
            </w:pPr>
            <w:r w:rsidRPr="005A3AFA">
              <w:rPr>
                <w:rFonts w:cs="Arial"/>
                <w:color w:val="000000"/>
                <w:sz w:val="20"/>
              </w:rPr>
              <w:t>III.5. Elements d'il·luminació puntual en vitrines</w:t>
            </w:r>
          </w:p>
        </w:tc>
        <w:tc>
          <w:tcPr>
            <w:tcW w:w="1382" w:type="dxa"/>
            <w:tcBorders>
              <w:top w:val="nil"/>
              <w:left w:val="nil"/>
              <w:bottom w:val="nil"/>
              <w:right w:val="nil"/>
            </w:tcBorders>
            <w:shd w:val="clear" w:color="auto" w:fill="auto"/>
            <w:noWrap/>
            <w:vAlign w:val="bottom"/>
            <w:hideMark/>
          </w:tcPr>
          <w:p w14:paraId="1441CE01" w14:textId="77777777" w:rsidR="00A150B7" w:rsidRPr="005A3AFA" w:rsidRDefault="00A150B7" w:rsidP="00A150B7">
            <w:pPr>
              <w:jc w:val="right"/>
              <w:rPr>
                <w:rFonts w:cs="Arial"/>
                <w:color w:val="000000"/>
                <w:sz w:val="20"/>
              </w:rPr>
            </w:pPr>
            <w:r w:rsidRPr="005A3AFA">
              <w:rPr>
                <w:rFonts w:cs="Arial"/>
                <w:color w:val="000000"/>
                <w:sz w:val="20"/>
              </w:rPr>
              <w:t>478,00 €</w:t>
            </w:r>
          </w:p>
        </w:tc>
      </w:tr>
      <w:tr w:rsidR="00A150B7" w:rsidRPr="005A3AFA" w14:paraId="671F8F14" w14:textId="77777777" w:rsidTr="00A150B7">
        <w:trPr>
          <w:trHeight w:val="300"/>
        </w:trPr>
        <w:tc>
          <w:tcPr>
            <w:tcW w:w="385" w:type="dxa"/>
            <w:tcBorders>
              <w:top w:val="nil"/>
              <w:left w:val="nil"/>
              <w:bottom w:val="nil"/>
              <w:right w:val="nil"/>
            </w:tcBorders>
            <w:shd w:val="clear" w:color="auto" w:fill="auto"/>
            <w:noWrap/>
            <w:vAlign w:val="bottom"/>
            <w:hideMark/>
          </w:tcPr>
          <w:p w14:paraId="061399AD" w14:textId="77777777" w:rsidR="00A150B7" w:rsidRPr="005A3AFA" w:rsidRDefault="00A150B7" w:rsidP="00A150B7">
            <w:pPr>
              <w:jc w:val="right"/>
              <w:rPr>
                <w:rFonts w:cs="Arial"/>
                <w:color w:val="000000"/>
                <w:sz w:val="20"/>
              </w:rPr>
            </w:pPr>
          </w:p>
        </w:tc>
        <w:tc>
          <w:tcPr>
            <w:tcW w:w="6171" w:type="dxa"/>
            <w:tcBorders>
              <w:top w:val="nil"/>
              <w:left w:val="nil"/>
              <w:bottom w:val="nil"/>
              <w:right w:val="nil"/>
            </w:tcBorders>
            <w:shd w:val="clear" w:color="auto" w:fill="auto"/>
            <w:noWrap/>
            <w:vAlign w:val="bottom"/>
            <w:hideMark/>
          </w:tcPr>
          <w:p w14:paraId="38FB450F" w14:textId="77777777" w:rsidR="00A150B7" w:rsidRPr="005A3AFA" w:rsidRDefault="00A150B7" w:rsidP="00A150B7">
            <w:pPr>
              <w:rPr>
                <w:rFonts w:cs="Arial"/>
                <w:color w:val="000000"/>
                <w:sz w:val="20"/>
              </w:rPr>
            </w:pPr>
            <w:r w:rsidRPr="005A3AFA">
              <w:rPr>
                <w:rFonts w:cs="Arial"/>
                <w:color w:val="000000"/>
                <w:sz w:val="20"/>
              </w:rPr>
              <w:t>III.6 Pantalles digitals</w:t>
            </w:r>
          </w:p>
        </w:tc>
        <w:tc>
          <w:tcPr>
            <w:tcW w:w="1382" w:type="dxa"/>
            <w:tcBorders>
              <w:top w:val="nil"/>
              <w:left w:val="nil"/>
              <w:bottom w:val="nil"/>
              <w:right w:val="nil"/>
            </w:tcBorders>
            <w:shd w:val="clear" w:color="auto" w:fill="auto"/>
            <w:noWrap/>
            <w:vAlign w:val="bottom"/>
            <w:hideMark/>
          </w:tcPr>
          <w:p w14:paraId="1A9527AB" w14:textId="77777777" w:rsidR="00A150B7" w:rsidRPr="005A3AFA" w:rsidRDefault="00A150B7" w:rsidP="00A150B7">
            <w:pPr>
              <w:jc w:val="right"/>
              <w:rPr>
                <w:rFonts w:cs="Arial"/>
                <w:color w:val="000000"/>
                <w:sz w:val="20"/>
              </w:rPr>
            </w:pPr>
            <w:r w:rsidRPr="005A3AFA">
              <w:rPr>
                <w:rFonts w:cs="Arial"/>
                <w:color w:val="000000"/>
                <w:sz w:val="20"/>
              </w:rPr>
              <w:t>1.137,00 €</w:t>
            </w:r>
          </w:p>
        </w:tc>
      </w:tr>
      <w:tr w:rsidR="00A150B7" w:rsidRPr="005A3AFA" w14:paraId="26D34DCA" w14:textId="77777777" w:rsidTr="00A150B7">
        <w:trPr>
          <w:trHeight w:val="300"/>
        </w:trPr>
        <w:tc>
          <w:tcPr>
            <w:tcW w:w="385" w:type="dxa"/>
            <w:tcBorders>
              <w:top w:val="nil"/>
              <w:left w:val="nil"/>
              <w:bottom w:val="nil"/>
              <w:right w:val="nil"/>
            </w:tcBorders>
            <w:shd w:val="clear" w:color="auto" w:fill="auto"/>
            <w:noWrap/>
            <w:vAlign w:val="bottom"/>
            <w:hideMark/>
          </w:tcPr>
          <w:p w14:paraId="40C0E8CD" w14:textId="77777777" w:rsidR="00A150B7" w:rsidRPr="005A3AFA" w:rsidRDefault="00A150B7" w:rsidP="00A150B7">
            <w:pPr>
              <w:jc w:val="right"/>
              <w:rPr>
                <w:rFonts w:cs="Arial"/>
                <w:color w:val="000000"/>
                <w:sz w:val="20"/>
              </w:rPr>
            </w:pPr>
          </w:p>
        </w:tc>
        <w:tc>
          <w:tcPr>
            <w:tcW w:w="6171" w:type="dxa"/>
            <w:tcBorders>
              <w:top w:val="nil"/>
              <w:left w:val="nil"/>
              <w:bottom w:val="nil"/>
              <w:right w:val="nil"/>
            </w:tcBorders>
            <w:shd w:val="clear" w:color="auto" w:fill="auto"/>
            <w:noWrap/>
            <w:vAlign w:val="bottom"/>
            <w:hideMark/>
          </w:tcPr>
          <w:p w14:paraId="43AFE7F3" w14:textId="77777777" w:rsidR="00A150B7" w:rsidRPr="005A3AFA" w:rsidRDefault="00A150B7" w:rsidP="00A150B7">
            <w:pPr>
              <w:rPr>
                <w:rFonts w:cs="Arial"/>
                <w:color w:val="000000"/>
                <w:sz w:val="20"/>
              </w:rPr>
            </w:pPr>
            <w:r w:rsidRPr="005A3AFA">
              <w:rPr>
                <w:rFonts w:cs="Arial"/>
                <w:color w:val="000000"/>
                <w:sz w:val="20"/>
              </w:rPr>
              <w:t>III.7 Acabats i muntatge</w:t>
            </w:r>
          </w:p>
        </w:tc>
        <w:tc>
          <w:tcPr>
            <w:tcW w:w="1382" w:type="dxa"/>
            <w:tcBorders>
              <w:top w:val="nil"/>
              <w:left w:val="nil"/>
              <w:bottom w:val="nil"/>
              <w:right w:val="nil"/>
            </w:tcBorders>
            <w:shd w:val="clear" w:color="auto" w:fill="auto"/>
            <w:noWrap/>
            <w:vAlign w:val="bottom"/>
            <w:hideMark/>
          </w:tcPr>
          <w:p w14:paraId="4E622932" w14:textId="77777777" w:rsidR="00A150B7" w:rsidRPr="005A3AFA" w:rsidRDefault="00A150B7" w:rsidP="00A150B7">
            <w:pPr>
              <w:jc w:val="right"/>
              <w:rPr>
                <w:rFonts w:cs="Arial"/>
                <w:color w:val="000000"/>
                <w:sz w:val="20"/>
              </w:rPr>
            </w:pPr>
            <w:r w:rsidRPr="005A3AFA">
              <w:rPr>
                <w:rFonts w:cs="Arial"/>
                <w:color w:val="000000"/>
                <w:sz w:val="20"/>
              </w:rPr>
              <w:t>10.166,85 €</w:t>
            </w:r>
          </w:p>
        </w:tc>
      </w:tr>
      <w:tr w:rsidR="00A150B7" w:rsidRPr="005A3AFA" w14:paraId="55B0F62B" w14:textId="77777777" w:rsidTr="00A150B7">
        <w:trPr>
          <w:trHeight w:val="300"/>
        </w:trPr>
        <w:tc>
          <w:tcPr>
            <w:tcW w:w="385" w:type="dxa"/>
            <w:tcBorders>
              <w:top w:val="nil"/>
              <w:left w:val="nil"/>
              <w:bottom w:val="nil"/>
              <w:right w:val="nil"/>
            </w:tcBorders>
            <w:shd w:val="clear" w:color="auto" w:fill="auto"/>
            <w:noWrap/>
            <w:vAlign w:val="bottom"/>
          </w:tcPr>
          <w:p w14:paraId="135C0412" w14:textId="77777777" w:rsidR="00A150B7" w:rsidRPr="005A3AFA" w:rsidRDefault="00A150B7" w:rsidP="00A150B7">
            <w:pPr>
              <w:jc w:val="right"/>
              <w:rPr>
                <w:rFonts w:cs="Arial"/>
                <w:color w:val="000000"/>
                <w:sz w:val="20"/>
              </w:rPr>
            </w:pPr>
          </w:p>
        </w:tc>
        <w:tc>
          <w:tcPr>
            <w:tcW w:w="6171" w:type="dxa"/>
            <w:tcBorders>
              <w:top w:val="nil"/>
              <w:left w:val="nil"/>
              <w:bottom w:val="nil"/>
              <w:right w:val="nil"/>
            </w:tcBorders>
            <w:shd w:val="clear" w:color="auto" w:fill="auto"/>
            <w:noWrap/>
            <w:vAlign w:val="bottom"/>
          </w:tcPr>
          <w:p w14:paraId="4C14D72B" w14:textId="77777777" w:rsidR="00A150B7" w:rsidRPr="005A3AFA" w:rsidRDefault="00A150B7" w:rsidP="00A150B7">
            <w:pPr>
              <w:rPr>
                <w:rFonts w:cs="Arial"/>
                <w:color w:val="000000"/>
                <w:sz w:val="20"/>
              </w:rPr>
            </w:pPr>
          </w:p>
        </w:tc>
        <w:tc>
          <w:tcPr>
            <w:tcW w:w="1382" w:type="dxa"/>
            <w:tcBorders>
              <w:top w:val="nil"/>
              <w:left w:val="nil"/>
              <w:bottom w:val="nil"/>
              <w:right w:val="nil"/>
            </w:tcBorders>
            <w:shd w:val="clear" w:color="auto" w:fill="auto"/>
            <w:noWrap/>
            <w:vAlign w:val="bottom"/>
          </w:tcPr>
          <w:p w14:paraId="568F620A" w14:textId="77777777" w:rsidR="00A150B7" w:rsidRPr="005A3AFA" w:rsidRDefault="00A150B7" w:rsidP="00A150B7">
            <w:pPr>
              <w:jc w:val="right"/>
              <w:rPr>
                <w:rFonts w:cs="Arial"/>
                <w:color w:val="000000"/>
                <w:sz w:val="20"/>
              </w:rPr>
            </w:pPr>
          </w:p>
        </w:tc>
      </w:tr>
      <w:tr w:rsidR="00A150B7" w:rsidRPr="005A3AFA" w14:paraId="104ECC44" w14:textId="77777777" w:rsidTr="00A150B7">
        <w:trPr>
          <w:trHeight w:val="300"/>
        </w:trPr>
        <w:tc>
          <w:tcPr>
            <w:tcW w:w="6556" w:type="dxa"/>
            <w:gridSpan w:val="2"/>
            <w:tcBorders>
              <w:top w:val="nil"/>
              <w:left w:val="nil"/>
              <w:bottom w:val="nil"/>
              <w:right w:val="nil"/>
            </w:tcBorders>
            <w:shd w:val="clear" w:color="auto" w:fill="auto"/>
            <w:noWrap/>
            <w:vAlign w:val="bottom"/>
            <w:hideMark/>
          </w:tcPr>
          <w:p w14:paraId="00E0B5FA" w14:textId="77777777" w:rsidR="00A150B7" w:rsidRPr="005A3AFA" w:rsidRDefault="00A150B7" w:rsidP="00A150B7">
            <w:pPr>
              <w:rPr>
                <w:rFonts w:cs="Arial"/>
                <w:b/>
                <w:bCs/>
                <w:color w:val="000000"/>
                <w:sz w:val="20"/>
              </w:rPr>
            </w:pPr>
            <w:r w:rsidRPr="005A3AFA">
              <w:rPr>
                <w:rFonts w:cs="Arial"/>
                <w:b/>
                <w:bCs/>
                <w:color w:val="000000"/>
                <w:sz w:val="20"/>
              </w:rPr>
              <w:t>Seguretat i salut</w:t>
            </w:r>
          </w:p>
        </w:tc>
        <w:tc>
          <w:tcPr>
            <w:tcW w:w="1382" w:type="dxa"/>
            <w:tcBorders>
              <w:top w:val="nil"/>
              <w:left w:val="nil"/>
              <w:bottom w:val="nil"/>
              <w:right w:val="nil"/>
            </w:tcBorders>
            <w:shd w:val="clear" w:color="auto" w:fill="auto"/>
            <w:noWrap/>
            <w:vAlign w:val="bottom"/>
            <w:hideMark/>
          </w:tcPr>
          <w:p w14:paraId="47B1EFF1" w14:textId="77777777" w:rsidR="00A150B7" w:rsidRPr="005A3AFA" w:rsidRDefault="00A150B7" w:rsidP="00A150B7">
            <w:pPr>
              <w:jc w:val="right"/>
              <w:rPr>
                <w:rFonts w:cs="Arial"/>
                <w:b/>
                <w:bCs/>
                <w:color w:val="000000"/>
                <w:sz w:val="20"/>
              </w:rPr>
            </w:pPr>
            <w:r w:rsidRPr="005A3AFA">
              <w:rPr>
                <w:rFonts w:cs="Arial"/>
                <w:color w:val="000000"/>
                <w:sz w:val="20"/>
              </w:rPr>
              <w:t>700,00 €</w:t>
            </w:r>
          </w:p>
        </w:tc>
      </w:tr>
      <w:tr w:rsidR="00A150B7" w:rsidRPr="005A3AFA" w14:paraId="20E6BD97" w14:textId="77777777" w:rsidTr="00A150B7">
        <w:trPr>
          <w:trHeight w:val="300"/>
        </w:trPr>
        <w:tc>
          <w:tcPr>
            <w:tcW w:w="385" w:type="dxa"/>
            <w:tcBorders>
              <w:top w:val="nil"/>
              <w:left w:val="nil"/>
              <w:bottom w:val="nil"/>
              <w:right w:val="nil"/>
            </w:tcBorders>
            <w:shd w:val="clear" w:color="auto" w:fill="auto"/>
            <w:noWrap/>
            <w:vAlign w:val="bottom"/>
            <w:hideMark/>
          </w:tcPr>
          <w:p w14:paraId="39FF183B" w14:textId="77777777" w:rsidR="00A150B7" w:rsidRPr="005A3AFA" w:rsidRDefault="00A150B7" w:rsidP="00A150B7">
            <w:pPr>
              <w:jc w:val="right"/>
              <w:rPr>
                <w:rFonts w:cs="Arial"/>
                <w:color w:val="000000"/>
                <w:sz w:val="20"/>
              </w:rPr>
            </w:pPr>
          </w:p>
        </w:tc>
        <w:tc>
          <w:tcPr>
            <w:tcW w:w="6171" w:type="dxa"/>
            <w:tcBorders>
              <w:top w:val="nil"/>
              <w:left w:val="nil"/>
              <w:bottom w:val="nil"/>
              <w:right w:val="nil"/>
            </w:tcBorders>
            <w:shd w:val="clear" w:color="auto" w:fill="auto"/>
            <w:noWrap/>
            <w:vAlign w:val="bottom"/>
            <w:hideMark/>
          </w:tcPr>
          <w:p w14:paraId="0A516CDF" w14:textId="77777777" w:rsidR="00A150B7" w:rsidRPr="005A3AFA" w:rsidRDefault="00A150B7" w:rsidP="00A150B7">
            <w:pPr>
              <w:rPr>
                <w:rFonts w:cs="Arial"/>
                <w:sz w:val="20"/>
              </w:rPr>
            </w:pPr>
          </w:p>
        </w:tc>
        <w:tc>
          <w:tcPr>
            <w:tcW w:w="1382" w:type="dxa"/>
            <w:tcBorders>
              <w:top w:val="nil"/>
              <w:left w:val="nil"/>
              <w:bottom w:val="nil"/>
              <w:right w:val="nil"/>
            </w:tcBorders>
            <w:shd w:val="clear" w:color="auto" w:fill="auto"/>
            <w:noWrap/>
            <w:vAlign w:val="bottom"/>
            <w:hideMark/>
          </w:tcPr>
          <w:p w14:paraId="70CA6DE4" w14:textId="77777777" w:rsidR="00A150B7" w:rsidRPr="005A3AFA" w:rsidRDefault="00A150B7" w:rsidP="00A150B7">
            <w:pPr>
              <w:rPr>
                <w:rFonts w:cs="Arial"/>
                <w:sz w:val="20"/>
              </w:rPr>
            </w:pPr>
          </w:p>
        </w:tc>
      </w:tr>
      <w:tr w:rsidR="00A150B7" w:rsidRPr="005A3AFA" w14:paraId="63DD87B2" w14:textId="77777777" w:rsidTr="00A150B7">
        <w:trPr>
          <w:trHeight w:val="300"/>
        </w:trPr>
        <w:tc>
          <w:tcPr>
            <w:tcW w:w="385" w:type="dxa"/>
            <w:tcBorders>
              <w:top w:val="nil"/>
              <w:left w:val="nil"/>
              <w:bottom w:val="nil"/>
              <w:right w:val="nil"/>
            </w:tcBorders>
            <w:shd w:val="clear" w:color="auto" w:fill="auto"/>
            <w:noWrap/>
            <w:vAlign w:val="bottom"/>
            <w:hideMark/>
          </w:tcPr>
          <w:p w14:paraId="4F0403C6" w14:textId="77777777" w:rsidR="00A150B7" w:rsidRPr="005A3AFA" w:rsidRDefault="00A150B7" w:rsidP="00A150B7">
            <w:pPr>
              <w:rPr>
                <w:rFonts w:cs="Arial"/>
                <w:sz w:val="20"/>
              </w:rPr>
            </w:pPr>
          </w:p>
        </w:tc>
        <w:tc>
          <w:tcPr>
            <w:tcW w:w="6171" w:type="dxa"/>
            <w:tcBorders>
              <w:top w:val="nil"/>
              <w:left w:val="nil"/>
              <w:bottom w:val="nil"/>
              <w:right w:val="nil"/>
            </w:tcBorders>
            <w:shd w:val="clear" w:color="auto" w:fill="auto"/>
            <w:noWrap/>
            <w:vAlign w:val="bottom"/>
            <w:hideMark/>
          </w:tcPr>
          <w:p w14:paraId="6811AC6D" w14:textId="77777777" w:rsidR="00A150B7" w:rsidRPr="005A3AFA" w:rsidRDefault="00A150B7" w:rsidP="00A150B7">
            <w:pPr>
              <w:rPr>
                <w:rFonts w:cs="Arial"/>
                <w:b/>
                <w:bCs/>
                <w:color w:val="000000"/>
                <w:sz w:val="20"/>
              </w:rPr>
            </w:pPr>
            <w:r w:rsidRPr="005A3AFA">
              <w:rPr>
                <w:rFonts w:cs="Arial"/>
                <w:b/>
                <w:bCs/>
                <w:color w:val="000000"/>
                <w:sz w:val="20"/>
              </w:rPr>
              <w:t>PRESSUPOST D’EXECUCIÓ MATERIAL</w:t>
            </w:r>
          </w:p>
        </w:tc>
        <w:tc>
          <w:tcPr>
            <w:tcW w:w="1382" w:type="dxa"/>
            <w:tcBorders>
              <w:top w:val="nil"/>
              <w:left w:val="nil"/>
              <w:bottom w:val="nil"/>
              <w:right w:val="nil"/>
            </w:tcBorders>
            <w:shd w:val="clear" w:color="auto" w:fill="auto"/>
            <w:noWrap/>
            <w:vAlign w:val="bottom"/>
            <w:hideMark/>
          </w:tcPr>
          <w:p w14:paraId="0910C836" w14:textId="77777777" w:rsidR="00A150B7" w:rsidRPr="005A3AFA" w:rsidRDefault="00A150B7" w:rsidP="00A150B7">
            <w:pPr>
              <w:jc w:val="right"/>
              <w:rPr>
                <w:rFonts w:cs="Arial"/>
                <w:b/>
                <w:bCs/>
                <w:color w:val="000000"/>
                <w:sz w:val="20"/>
              </w:rPr>
            </w:pPr>
            <w:r w:rsidRPr="005A3AFA">
              <w:rPr>
                <w:rFonts w:cs="Arial"/>
                <w:b/>
                <w:bCs/>
                <w:color w:val="000000"/>
                <w:sz w:val="20"/>
              </w:rPr>
              <w:t>58.311,09 €</w:t>
            </w:r>
          </w:p>
        </w:tc>
      </w:tr>
      <w:tr w:rsidR="00A150B7" w:rsidRPr="005A3AFA" w14:paraId="0F3547C5" w14:textId="77777777" w:rsidTr="00A150B7">
        <w:trPr>
          <w:trHeight w:val="300"/>
        </w:trPr>
        <w:tc>
          <w:tcPr>
            <w:tcW w:w="385" w:type="dxa"/>
            <w:tcBorders>
              <w:top w:val="nil"/>
              <w:left w:val="nil"/>
              <w:bottom w:val="nil"/>
              <w:right w:val="nil"/>
            </w:tcBorders>
            <w:shd w:val="clear" w:color="auto" w:fill="auto"/>
            <w:noWrap/>
            <w:vAlign w:val="bottom"/>
            <w:hideMark/>
          </w:tcPr>
          <w:p w14:paraId="44ABADD3" w14:textId="77777777" w:rsidR="00A150B7" w:rsidRPr="005A3AFA" w:rsidRDefault="00A150B7" w:rsidP="00A150B7">
            <w:pPr>
              <w:jc w:val="right"/>
              <w:rPr>
                <w:rFonts w:cs="Arial"/>
                <w:b/>
                <w:bCs/>
                <w:color w:val="000000"/>
                <w:sz w:val="20"/>
              </w:rPr>
            </w:pPr>
          </w:p>
        </w:tc>
        <w:tc>
          <w:tcPr>
            <w:tcW w:w="6171" w:type="dxa"/>
            <w:tcBorders>
              <w:top w:val="nil"/>
              <w:left w:val="nil"/>
              <w:bottom w:val="nil"/>
              <w:right w:val="nil"/>
            </w:tcBorders>
            <w:shd w:val="clear" w:color="auto" w:fill="auto"/>
            <w:noWrap/>
            <w:vAlign w:val="bottom"/>
            <w:hideMark/>
          </w:tcPr>
          <w:p w14:paraId="093862A7" w14:textId="77777777" w:rsidR="00A150B7" w:rsidRPr="005A3AFA" w:rsidRDefault="00A150B7" w:rsidP="00A150B7">
            <w:pPr>
              <w:rPr>
                <w:rFonts w:cs="Arial"/>
                <w:sz w:val="20"/>
              </w:rPr>
            </w:pPr>
          </w:p>
        </w:tc>
        <w:tc>
          <w:tcPr>
            <w:tcW w:w="1382" w:type="dxa"/>
            <w:tcBorders>
              <w:top w:val="nil"/>
              <w:left w:val="nil"/>
              <w:bottom w:val="nil"/>
              <w:right w:val="nil"/>
            </w:tcBorders>
            <w:shd w:val="clear" w:color="auto" w:fill="auto"/>
            <w:noWrap/>
            <w:vAlign w:val="bottom"/>
            <w:hideMark/>
          </w:tcPr>
          <w:p w14:paraId="532D62D4" w14:textId="77777777" w:rsidR="00A150B7" w:rsidRPr="005A3AFA" w:rsidRDefault="00A150B7" w:rsidP="00A150B7">
            <w:pPr>
              <w:rPr>
                <w:rFonts w:cs="Arial"/>
                <w:sz w:val="20"/>
              </w:rPr>
            </w:pPr>
          </w:p>
        </w:tc>
      </w:tr>
      <w:tr w:rsidR="00A150B7" w:rsidRPr="005A3AFA" w14:paraId="6775C83A" w14:textId="77777777" w:rsidTr="00A150B7">
        <w:trPr>
          <w:trHeight w:val="300"/>
        </w:trPr>
        <w:tc>
          <w:tcPr>
            <w:tcW w:w="6556" w:type="dxa"/>
            <w:gridSpan w:val="2"/>
            <w:tcBorders>
              <w:top w:val="nil"/>
              <w:left w:val="nil"/>
              <w:bottom w:val="nil"/>
              <w:right w:val="nil"/>
            </w:tcBorders>
            <w:shd w:val="clear" w:color="auto" w:fill="auto"/>
            <w:noWrap/>
            <w:vAlign w:val="bottom"/>
            <w:hideMark/>
          </w:tcPr>
          <w:p w14:paraId="0A0F0180" w14:textId="77777777" w:rsidR="00A150B7" w:rsidRPr="005A3AFA" w:rsidRDefault="00A150B7" w:rsidP="00A150B7">
            <w:pPr>
              <w:rPr>
                <w:rFonts w:cs="Arial"/>
                <w:b/>
                <w:bCs/>
                <w:color w:val="000000"/>
                <w:sz w:val="20"/>
              </w:rPr>
            </w:pPr>
            <w:r w:rsidRPr="005A3AFA">
              <w:rPr>
                <w:rFonts w:cs="Arial"/>
                <w:b/>
                <w:bCs/>
                <w:color w:val="000000"/>
                <w:sz w:val="20"/>
              </w:rPr>
              <w:t>Despeses generals 13%</w:t>
            </w:r>
          </w:p>
        </w:tc>
        <w:tc>
          <w:tcPr>
            <w:tcW w:w="1382" w:type="dxa"/>
            <w:tcBorders>
              <w:top w:val="nil"/>
              <w:left w:val="nil"/>
              <w:bottom w:val="nil"/>
              <w:right w:val="nil"/>
            </w:tcBorders>
            <w:shd w:val="clear" w:color="auto" w:fill="auto"/>
            <w:noWrap/>
            <w:vAlign w:val="bottom"/>
            <w:hideMark/>
          </w:tcPr>
          <w:p w14:paraId="7CB93010" w14:textId="77777777" w:rsidR="00A150B7" w:rsidRPr="005A3AFA" w:rsidRDefault="00A150B7" w:rsidP="00A150B7">
            <w:pPr>
              <w:jc w:val="right"/>
              <w:rPr>
                <w:rFonts w:cs="Arial"/>
                <w:bCs/>
                <w:color w:val="000000"/>
                <w:sz w:val="20"/>
              </w:rPr>
            </w:pPr>
            <w:r w:rsidRPr="005A3AFA">
              <w:rPr>
                <w:rFonts w:cs="Arial"/>
                <w:bCs/>
                <w:color w:val="000000"/>
                <w:sz w:val="20"/>
              </w:rPr>
              <w:t>7.580,44 €</w:t>
            </w:r>
          </w:p>
        </w:tc>
      </w:tr>
      <w:tr w:rsidR="00A150B7" w:rsidRPr="005A3AFA" w14:paraId="0F664E43" w14:textId="77777777" w:rsidTr="00A150B7">
        <w:trPr>
          <w:trHeight w:val="300"/>
        </w:trPr>
        <w:tc>
          <w:tcPr>
            <w:tcW w:w="6556" w:type="dxa"/>
            <w:gridSpan w:val="2"/>
            <w:tcBorders>
              <w:top w:val="nil"/>
              <w:left w:val="nil"/>
              <w:bottom w:val="nil"/>
              <w:right w:val="nil"/>
            </w:tcBorders>
            <w:shd w:val="clear" w:color="auto" w:fill="auto"/>
            <w:noWrap/>
            <w:vAlign w:val="bottom"/>
            <w:hideMark/>
          </w:tcPr>
          <w:p w14:paraId="2C8F40FF" w14:textId="77777777" w:rsidR="00A150B7" w:rsidRPr="005A3AFA" w:rsidRDefault="00A150B7" w:rsidP="00A150B7">
            <w:pPr>
              <w:rPr>
                <w:rFonts w:cs="Arial"/>
                <w:b/>
                <w:bCs/>
                <w:color w:val="000000"/>
                <w:sz w:val="20"/>
              </w:rPr>
            </w:pPr>
            <w:r w:rsidRPr="005A3AFA">
              <w:rPr>
                <w:rFonts w:cs="Arial"/>
                <w:b/>
                <w:bCs/>
                <w:color w:val="000000"/>
                <w:sz w:val="20"/>
              </w:rPr>
              <w:t>Benefici industrial 6%</w:t>
            </w:r>
          </w:p>
        </w:tc>
        <w:tc>
          <w:tcPr>
            <w:tcW w:w="1382" w:type="dxa"/>
            <w:tcBorders>
              <w:top w:val="nil"/>
              <w:left w:val="nil"/>
              <w:bottom w:val="nil"/>
              <w:right w:val="nil"/>
            </w:tcBorders>
            <w:shd w:val="clear" w:color="auto" w:fill="auto"/>
            <w:noWrap/>
            <w:vAlign w:val="bottom"/>
            <w:hideMark/>
          </w:tcPr>
          <w:p w14:paraId="0EBD4E02" w14:textId="77777777" w:rsidR="00A150B7" w:rsidRPr="005A3AFA" w:rsidRDefault="00A150B7" w:rsidP="00A150B7">
            <w:pPr>
              <w:jc w:val="right"/>
              <w:rPr>
                <w:rFonts w:cs="Arial"/>
                <w:bCs/>
                <w:color w:val="000000"/>
                <w:sz w:val="20"/>
              </w:rPr>
            </w:pPr>
            <w:r w:rsidRPr="005A3AFA">
              <w:rPr>
                <w:rFonts w:cs="Arial"/>
                <w:bCs/>
                <w:color w:val="000000"/>
                <w:sz w:val="20"/>
              </w:rPr>
              <w:t>3.498,67 €</w:t>
            </w:r>
          </w:p>
        </w:tc>
      </w:tr>
      <w:tr w:rsidR="00A150B7" w:rsidRPr="005A3AFA" w14:paraId="35C85520" w14:textId="77777777" w:rsidTr="00A150B7">
        <w:trPr>
          <w:trHeight w:val="300"/>
        </w:trPr>
        <w:tc>
          <w:tcPr>
            <w:tcW w:w="6556" w:type="dxa"/>
            <w:gridSpan w:val="2"/>
            <w:tcBorders>
              <w:top w:val="nil"/>
              <w:left w:val="nil"/>
              <w:bottom w:val="nil"/>
              <w:right w:val="nil"/>
            </w:tcBorders>
            <w:shd w:val="clear" w:color="auto" w:fill="auto"/>
            <w:noWrap/>
            <w:vAlign w:val="bottom"/>
          </w:tcPr>
          <w:p w14:paraId="62D52845" w14:textId="77777777" w:rsidR="00A150B7" w:rsidRPr="005A3AFA" w:rsidRDefault="00A150B7" w:rsidP="00A150B7">
            <w:pPr>
              <w:rPr>
                <w:rFonts w:cs="Arial"/>
                <w:b/>
                <w:bCs/>
                <w:color w:val="000000"/>
                <w:sz w:val="20"/>
              </w:rPr>
            </w:pPr>
          </w:p>
        </w:tc>
        <w:tc>
          <w:tcPr>
            <w:tcW w:w="1382" w:type="dxa"/>
            <w:tcBorders>
              <w:top w:val="nil"/>
              <w:left w:val="nil"/>
              <w:bottom w:val="nil"/>
              <w:right w:val="nil"/>
            </w:tcBorders>
            <w:shd w:val="clear" w:color="auto" w:fill="auto"/>
            <w:noWrap/>
            <w:vAlign w:val="bottom"/>
          </w:tcPr>
          <w:p w14:paraId="2676C74B" w14:textId="77777777" w:rsidR="00A150B7" w:rsidRPr="005A3AFA" w:rsidRDefault="00A150B7" w:rsidP="00A150B7">
            <w:pPr>
              <w:jc w:val="right"/>
              <w:rPr>
                <w:rFonts w:cs="Arial"/>
                <w:bCs/>
                <w:color w:val="000000"/>
                <w:sz w:val="20"/>
              </w:rPr>
            </w:pPr>
          </w:p>
        </w:tc>
      </w:tr>
      <w:tr w:rsidR="00A150B7" w:rsidRPr="005A3AFA" w14:paraId="0B71B1D3" w14:textId="77777777" w:rsidTr="00A150B7">
        <w:trPr>
          <w:trHeight w:val="300"/>
        </w:trPr>
        <w:tc>
          <w:tcPr>
            <w:tcW w:w="385" w:type="dxa"/>
            <w:tcBorders>
              <w:top w:val="nil"/>
              <w:left w:val="nil"/>
              <w:bottom w:val="nil"/>
              <w:right w:val="nil"/>
            </w:tcBorders>
            <w:shd w:val="clear" w:color="auto" w:fill="auto"/>
            <w:noWrap/>
            <w:vAlign w:val="bottom"/>
            <w:hideMark/>
          </w:tcPr>
          <w:p w14:paraId="61766E09" w14:textId="77777777" w:rsidR="00A150B7" w:rsidRPr="005A3AFA" w:rsidRDefault="00A150B7" w:rsidP="00A150B7">
            <w:pPr>
              <w:rPr>
                <w:rFonts w:cs="Arial"/>
                <w:sz w:val="20"/>
              </w:rPr>
            </w:pPr>
          </w:p>
        </w:tc>
        <w:tc>
          <w:tcPr>
            <w:tcW w:w="6171" w:type="dxa"/>
            <w:tcBorders>
              <w:top w:val="nil"/>
              <w:left w:val="nil"/>
              <w:bottom w:val="nil"/>
              <w:right w:val="nil"/>
            </w:tcBorders>
            <w:shd w:val="clear" w:color="auto" w:fill="auto"/>
            <w:noWrap/>
            <w:vAlign w:val="bottom"/>
            <w:hideMark/>
          </w:tcPr>
          <w:p w14:paraId="17683F11" w14:textId="77777777" w:rsidR="00A150B7" w:rsidRPr="005A3AFA" w:rsidRDefault="00A150B7" w:rsidP="00A150B7">
            <w:pPr>
              <w:rPr>
                <w:rFonts w:cs="Arial"/>
                <w:b/>
                <w:bCs/>
                <w:color w:val="000000"/>
                <w:sz w:val="20"/>
              </w:rPr>
            </w:pPr>
            <w:r w:rsidRPr="005A3AFA">
              <w:rPr>
                <w:rFonts w:cs="Arial"/>
                <w:b/>
                <w:bCs/>
                <w:color w:val="000000"/>
                <w:sz w:val="20"/>
              </w:rPr>
              <w:t>TOTAL PRESSUPOST D’EXECUCIÓ DEL CONTRACTE</w:t>
            </w:r>
          </w:p>
        </w:tc>
        <w:tc>
          <w:tcPr>
            <w:tcW w:w="1382" w:type="dxa"/>
            <w:tcBorders>
              <w:top w:val="nil"/>
              <w:left w:val="nil"/>
              <w:bottom w:val="nil"/>
              <w:right w:val="nil"/>
            </w:tcBorders>
            <w:shd w:val="clear" w:color="auto" w:fill="auto"/>
            <w:noWrap/>
            <w:vAlign w:val="bottom"/>
            <w:hideMark/>
          </w:tcPr>
          <w:p w14:paraId="154822F4" w14:textId="77777777" w:rsidR="00A150B7" w:rsidRPr="005A3AFA" w:rsidRDefault="00A150B7" w:rsidP="00A150B7">
            <w:pPr>
              <w:jc w:val="right"/>
              <w:rPr>
                <w:rFonts w:cs="Arial"/>
                <w:b/>
                <w:bCs/>
                <w:color w:val="000000"/>
                <w:sz w:val="20"/>
              </w:rPr>
            </w:pPr>
            <w:r w:rsidRPr="005A3AFA">
              <w:rPr>
                <w:rFonts w:cs="Arial"/>
                <w:b/>
                <w:bCs/>
                <w:color w:val="000000"/>
                <w:sz w:val="20"/>
              </w:rPr>
              <w:t>69.390,20 €</w:t>
            </w:r>
          </w:p>
        </w:tc>
      </w:tr>
      <w:tr w:rsidR="00A150B7" w:rsidRPr="005A3AFA" w14:paraId="20B1B93D" w14:textId="77777777" w:rsidTr="00A150B7">
        <w:trPr>
          <w:trHeight w:val="300"/>
        </w:trPr>
        <w:tc>
          <w:tcPr>
            <w:tcW w:w="385" w:type="dxa"/>
            <w:tcBorders>
              <w:top w:val="nil"/>
              <w:left w:val="nil"/>
              <w:bottom w:val="nil"/>
              <w:right w:val="nil"/>
            </w:tcBorders>
            <w:shd w:val="clear" w:color="auto" w:fill="auto"/>
            <w:noWrap/>
            <w:vAlign w:val="bottom"/>
            <w:hideMark/>
          </w:tcPr>
          <w:p w14:paraId="23BFB48F" w14:textId="77777777" w:rsidR="00A150B7" w:rsidRPr="005A3AFA" w:rsidRDefault="00A150B7" w:rsidP="00A150B7">
            <w:pPr>
              <w:rPr>
                <w:rFonts w:cs="Arial"/>
                <w:sz w:val="20"/>
              </w:rPr>
            </w:pPr>
          </w:p>
        </w:tc>
        <w:tc>
          <w:tcPr>
            <w:tcW w:w="6171" w:type="dxa"/>
            <w:tcBorders>
              <w:top w:val="nil"/>
              <w:left w:val="nil"/>
              <w:bottom w:val="nil"/>
              <w:right w:val="nil"/>
            </w:tcBorders>
            <w:shd w:val="clear" w:color="auto" w:fill="auto"/>
            <w:noWrap/>
            <w:vAlign w:val="bottom"/>
            <w:hideMark/>
          </w:tcPr>
          <w:p w14:paraId="0C7EA1AD" w14:textId="77777777" w:rsidR="00A150B7" w:rsidRPr="005A3AFA" w:rsidRDefault="00A150B7" w:rsidP="00A150B7">
            <w:pPr>
              <w:jc w:val="right"/>
              <w:rPr>
                <w:rFonts w:cs="Arial"/>
                <w:b/>
                <w:bCs/>
                <w:color w:val="000000"/>
                <w:sz w:val="20"/>
              </w:rPr>
            </w:pPr>
            <w:r w:rsidRPr="005A3AFA">
              <w:rPr>
                <w:rFonts w:cs="Arial"/>
                <w:b/>
                <w:bCs/>
                <w:color w:val="000000"/>
                <w:sz w:val="20"/>
              </w:rPr>
              <w:t>IVA 21%</w:t>
            </w:r>
          </w:p>
        </w:tc>
        <w:tc>
          <w:tcPr>
            <w:tcW w:w="1382" w:type="dxa"/>
            <w:tcBorders>
              <w:top w:val="nil"/>
              <w:left w:val="nil"/>
              <w:bottom w:val="nil"/>
              <w:right w:val="nil"/>
            </w:tcBorders>
            <w:shd w:val="clear" w:color="auto" w:fill="auto"/>
            <w:noWrap/>
            <w:vAlign w:val="bottom"/>
            <w:hideMark/>
          </w:tcPr>
          <w:p w14:paraId="710D2783" w14:textId="77777777" w:rsidR="00A150B7" w:rsidRPr="005A3AFA" w:rsidRDefault="00A150B7" w:rsidP="00A150B7">
            <w:pPr>
              <w:jc w:val="right"/>
              <w:rPr>
                <w:rFonts w:cs="Arial"/>
                <w:b/>
                <w:bCs/>
                <w:color w:val="000000"/>
                <w:sz w:val="20"/>
              </w:rPr>
            </w:pPr>
            <w:r w:rsidRPr="005A3AFA">
              <w:rPr>
                <w:rFonts w:cs="Arial"/>
                <w:color w:val="000000"/>
                <w:sz w:val="20"/>
              </w:rPr>
              <w:t>14.571,94 €</w:t>
            </w:r>
          </w:p>
        </w:tc>
      </w:tr>
      <w:tr w:rsidR="00A150B7" w:rsidRPr="005A3AFA" w14:paraId="30B4E26D" w14:textId="77777777" w:rsidTr="00A150B7">
        <w:trPr>
          <w:trHeight w:val="300"/>
        </w:trPr>
        <w:tc>
          <w:tcPr>
            <w:tcW w:w="6556" w:type="dxa"/>
            <w:gridSpan w:val="2"/>
            <w:tcBorders>
              <w:top w:val="nil"/>
              <w:left w:val="nil"/>
              <w:bottom w:val="nil"/>
              <w:right w:val="nil"/>
            </w:tcBorders>
            <w:shd w:val="clear" w:color="auto" w:fill="auto"/>
            <w:noWrap/>
            <w:vAlign w:val="bottom"/>
          </w:tcPr>
          <w:p w14:paraId="5D1C1B52" w14:textId="77777777" w:rsidR="00A150B7" w:rsidRPr="005A3AFA" w:rsidRDefault="00A150B7" w:rsidP="00A150B7">
            <w:pPr>
              <w:ind w:left="350"/>
              <w:rPr>
                <w:rFonts w:cs="Arial"/>
                <w:b/>
                <w:bCs/>
                <w:color w:val="000000"/>
                <w:sz w:val="20"/>
              </w:rPr>
            </w:pPr>
            <w:r w:rsidRPr="005A3AFA">
              <w:rPr>
                <w:rFonts w:cs="Arial"/>
                <w:b/>
                <w:bCs/>
                <w:color w:val="000000"/>
                <w:sz w:val="20"/>
              </w:rPr>
              <w:t>TOTAL PRESSUPOST DE LICITACIÓ</w:t>
            </w:r>
          </w:p>
        </w:tc>
        <w:tc>
          <w:tcPr>
            <w:tcW w:w="1382" w:type="dxa"/>
            <w:tcBorders>
              <w:top w:val="nil"/>
              <w:left w:val="nil"/>
              <w:bottom w:val="nil"/>
              <w:right w:val="nil"/>
            </w:tcBorders>
            <w:shd w:val="clear" w:color="auto" w:fill="auto"/>
            <w:noWrap/>
            <w:vAlign w:val="bottom"/>
          </w:tcPr>
          <w:p w14:paraId="1A51018B" w14:textId="77777777" w:rsidR="00A150B7" w:rsidRPr="005A3AFA" w:rsidRDefault="00A150B7" w:rsidP="00A150B7">
            <w:pPr>
              <w:jc w:val="right"/>
              <w:rPr>
                <w:rFonts w:cs="Arial"/>
                <w:bCs/>
                <w:color w:val="000000"/>
                <w:sz w:val="20"/>
              </w:rPr>
            </w:pPr>
            <w:r w:rsidRPr="005A3AFA">
              <w:rPr>
                <w:rFonts w:cs="Arial"/>
                <w:b/>
                <w:bCs/>
                <w:color w:val="000000"/>
                <w:sz w:val="20"/>
              </w:rPr>
              <w:t>83.962,14€</w:t>
            </w:r>
          </w:p>
        </w:tc>
      </w:tr>
      <w:tr w:rsidR="00A150B7" w:rsidRPr="005A3AFA" w14:paraId="11B09593" w14:textId="77777777" w:rsidTr="00A150B7">
        <w:trPr>
          <w:trHeight w:val="300"/>
        </w:trPr>
        <w:tc>
          <w:tcPr>
            <w:tcW w:w="6556" w:type="dxa"/>
            <w:gridSpan w:val="2"/>
            <w:tcBorders>
              <w:top w:val="nil"/>
              <w:left w:val="nil"/>
              <w:bottom w:val="nil"/>
              <w:right w:val="nil"/>
            </w:tcBorders>
            <w:shd w:val="clear" w:color="auto" w:fill="auto"/>
            <w:noWrap/>
            <w:vAlign w:val="bottom"/>
          </w:tcPr>
          <w:p w14:paraId="265F3A87" w14:textId="77777777" w:rsidR="00A150B7" w:rsidRPr="005A3AFA" w:rsidRDefault="00A150B7" w:rsidP="00A150B7">
            <w:pPr>
              <w:ind w:left="3893"/>
              <w:rPr>
                <w:rFonts w:cs="Arial"/>
                <w:b/>
                <w:bCs/>
                <w:color w:val="000000"/>
                <w:sz w:val="20"/>
              </w:rPr>
            </w:pPr>
          </w:p>
        </w:tc>
        <w:tc>
          <w:tcPr>
            <w:tcW w:w="1382" w:type="dxa"/>
            <w:tcBorders>
              <w:top w:val="nil"/>
              <w:left w:val="nil"/>
              <w:bottom w:val="nil"/>
              <w:right w:val="nil"/>
            </w:tcBorders>
            <w:shd w:val="clear" w:color="auto" w:fill="auto"/>
            <w:noWrap/>
            <w:vAlign w:val="bottom"/>
          </w:tcPr>
          <w:p w14:paraId="2E551919" w14:textId="77777777" w:rsidR="00A150B7" w:rsidRPr="005A3AFA" w:rsidRDefault="00A150B7" w:rsidP="00A150B7">
            <w:pPr>
              <w:jc w:val="right"/>
              <w:rPr>
                <w:rFonts w:cs="Arial"/>
                <w:bCs/>
                <w:color w:val="000000"/>
                <w:sz w:val="20"/>
              </w:rPr>
            </w:pPr>
          </w:p>
        </w:tc>
      </w:tr>
    </w:tbl>
    <w:p w14:paraId="09EAD410" w14:textId="7B6C11F8" w:rsidR="00EF50A8" w:rsidRPr="00A150B7" w:rsidRDefault="00EF50A8" w:rsidP="001D78B9">
      <w:pPr>
        <w:autoSpaceDE w:val="0"/>
        <w:autoSpaceDN w:val="0"/>
        <w:adjustRightInd w:val="0"/>
        <w:jc w:val="both"/>
        <w:rPr>
          <w:rFonts w:cs="Arial"/>
          <w:sz w:val="20"/>
        </w:rPr>
      </w:pPr>
    </w:p>
    <w:p w14:paraId="10A0F04F" w14:textId="7AB703E2" w:rsidR="00EF50A8" w:rsidRPr="00A150B7" w:rsidRDefault="00EF50A8" w:rsidP="001D78B9">
      <w:pPr>
        <w:autoSpaceDE w:val="0"/>
        <w:autoSpaceDN w:val="0"/>
        <w:adjustRightInd w:val="0"/>
        <w:jc w:val="both"/>
        <w:rPr>
          <w:rFonts w:cs="Arial"/>
          <w:sz w:val="20"/>
        </w:rPr>
      </w:pPr>
      <w:r w:rsidRPr="00A150B7">
        <w:rPr>
          <w:rFonts w:cs="Arial"/>
          <w:sz w:val="20"/>
        </w:rPr>
        <w:t xml:space="preserve">L’oferta presentada pels licitadors, d’acord amb el model d’oferta econòmica que consta a l’Annex 2 dels plecs haurà de desglossar </w:t>
      </w:r>
      <w:r w:rsidR="000B2824" w:rsidRPr="00A150B7">
        <w:rPr>
          <w:rFonts w:cs="Arial"/>
          <w:sz w:val="20"/>
        </w:rPr>
        <w:t xml:space="preserve">els imports totals </w:t>
      </w:r>
      <w:proofErr w:type="spellStart"/>
      <w:r w:rsidR="000B2824" w:rsidRPr="00A150B7">
        <w:rPr>
          <w:rFonts w:cs="Arial"/>
          <w:sz w:val="20"/>
        </w:rPr>
        <w:t>ofertats</w:t>
      </w:r>
      <w:proofErr w:type="spellEnd"/>
      <w:r w:rsidR="000B2824" w:rsidRPr="00A150B7">
        <w:rPr>
          <w:rFonts w:cs="Arial"/>
          <w:sz w:val="20"/>
        </w:rPr>
        <w:t xml:space="preserve"> per la concentració i la disp</w:t>
      </w:r>
      <w:r w:rsidR="00225172" w:rsidRPr="00A150B7">
        <w:rPr>
          <w:rFonts w:cs="Arial"/>
          <w:sz w:val="20"/>
        </w:rPr>
        <w:t xml:space="preserve">ersió, sense que aquests imports </w:t>
      </w:r>
      <w:r w:rsidR="000B2824" w:rsidRPr="00A150B7">
        <w:rPr>
          <w:rFonts w:cs="Arial"/>
          <w:sz w:val="20"/>
        </w:rPr>
        <w:t>pugui</w:t>
      </w:r>
      <w:r w:rsidR="00225172" w:rsidRPr="00A150B7">
        <w:rPr>
          <w:rFonts w:cs="Arial"/>
          <w:sz w:val="20"/>
        </w:rPr>
        <w:t>n</w:t>
      </w:r>
      <w:r w:rsidR="000B2824" w:rsidRPr="00A150B7">
        <w:rPr>
          <w:rFonts w:cs="Arial"/>
          <w:sz w:val="20"/>
        </w:rPr>
        <w:t xml:space="preserve"> superar els imports màxims previstos.</w:t>
      </w:r>
    </w:p>
    <w:p w14:paraId="6EFC1372" w14:textId="77777777" w:rsidR="00214990" w:rsidRPr="00A150B7" w:rsidRDefault="00214990" w:rsidP="001D78B9">
      <w:pPr>
        <w:autoSpaceDE w:val="0"/>
        <w:autoSpaceDN w:val="0"/>
        <w:adjustRightInd w:val="0"/>
        <w:jc w:val="both"/>
        <w:rPr>
          <w:rFonts w:cs="Arial"/>
          <w:sz w:val="20"/>
        </w:rPr>
      </w:pPr>
    </w:p>
    <w:p w14:paraId="7A15F25B" w14:textId="77777777" w:rsidR="008E179F" w:rsidRPr="00A150B7" w:rsidRDefault="008E179F" w:rsidP="001D78B9">
      <w:pPr>
        <w:autoSpaceDE w:val="0"/>
        <w:autoSpaceDN w:val="0"/>
        <w:adjustRightInd w:val="0"/>
        <w:jc w:val="both"/>
        <w:rPr>
          <w:rFonts w:cs="Arial"/>
          <w:color w:val="00B0F0"/>
          <w:sz w:val="20"/>
        </w:rPr>
      </w:pPr>
    </w:p>
    <w:p w14:paraId="097BE619" w14:textId="77777777" w:rsidR="005374D5" w:rsidRPr="00A150B7" w:rsidRDefault="005374D5" w:rsidP="0077326F">
      <w:pPr>
        <w:pStyle w:val="Pargrafdellista"/>
        <w:numPr>
          <w:ilvl w:val="0"/>
          <w:numId w:val="17"/>
        </w:numPr>
        <w:tabs>
          <w:tab w:val="left" w:pos="284"/>
        </w:tabs>
        <w:autoSpaceDE w:val="0"/>
        <w:autoSpaceDN w:val="0"/>
        <w:adjustRightInd w:val="0"/>
        <w:ind w:left="0" w:firstLine="0"/>
        <w:rPr>
          <w:rFonts w:cs="Arial"/>
          <w:b/>
          <w:bCs/>
          <w:sz w:val="20"/>
          <w:szCs w:val="20"/>
          <w:u w:val="single"/>
        </w:rPr>
      </w:pPr>
      <w:r w:rsidRPr="00A150B7">
        <w:rPr>
          <w:rFonts w:cs="Arial"/>
          <w:b/>
          <w:bCs/>
          <w:sz w:val="20"/>
          <w:szCs w:val="20"/>
          <w:u w:val="single"/>
        </w:rPr>
        <w:t>Existència de crèdit</w:t>
      </w:r>
    </w:p>
    <w:p w14:paraId="7136F850" w14:textId="77777777" w:rsidR="005374D5" w:rsidRPr="00A150B7" w:rsidRDefault="005374D5" w:rsidP="001D78B9">
      <w:pPr>
        <w:autoSpaceDE w:val="0"/>
        <w:autoSpaceDN w:val="0"/>
        <w:adjustRightInd w:val="0"/>
        <w:jc w:val="both"/>
        <w:rPr>
          <w:rFonts w:cs="Arial"/>
          <w:b/>
          <w:bCs/>
          <w:sz w:val="20"/>
        </w:rPr>
      </w:pPr>
    </w:p>
    <w:p w14:paraId="503ABFE2" w14:textId="77777777" w:rsidR="00C4514B" w:rsidRPr="00A150B7" w:rsidRDefault="005374D5" w:rsidP="00C4514B">
      <w:pPr>
        <w:autoSpaceDE w:val="0"/>
        <w:autoSpaceDN w:val="0"/>
        <w:adjustRightInd w:val="0"/>
        <w:jc w:val="both"/>
        <w:rPr>
          <w:rFonts w:cs="Arial"/>
          <w:sz w:val="20"/>
        </w:rPr>
      </w:pPr>
      <w:r w:rsidRPr="00A150B7">
        <w:rPr>
          <w:rFonts w:cs="Arial"/>
          <w:sz w:val="20"/>
        </w:rPr>
        <w:t xml:space="preserve">C.1 </w:t>
      </w:r>
      <w:r w:rsidR="00C4514B" w:rsidRPr="00A150B7">
        <w:rPr>
          <w:rFonts w:cs="Arial"/>
          <w:sz w:val="20"/>
        </w:rPr>
        <w:t xml:space="preserve">Partida pressupostària:  </w:t>
      </w:r>
    </w:p>
    <w:p w14:paraId="5E6F0F44" w14:textId="77777777" w:rsidR="00C4514B" w:rsidRPr="00A150B7" w:rsidRDefault="00C4514B" w:rsidP="00C4514B">
      <w:pPr>
        <w:autoSpaceDE w:val="0"/>
        <w:autoSpaceDN w:val="0"/>
        <w:adjustRightInd w:val="0"/>
        <w:jc w:val="both"/>
        <w:rPr>
          <w:rFonts w:cs="Arial"/>
          <w:sz w:val="20"/>
        </w:rPr>
      </w:pPr>
    </w:p>
    <w:p w14:paraId="58DEF933" w14:textId="77777777" w:rsidR="00A150B7" w:rsidRPr="00B3405D" w:rsidRDefault="00A150B7" w:rsidP="00A150B7">
      <w:pPr>
        <w:autoSpaceDE w:val="0"/>
        <w:autoSpaceDN w:val="0"/>
        <w:adjustRightInd w:val="0"/>
        <w:rPr>
          <w:rFonts w:cs="Arial"/>
          <w:sz w:val="20"/>
        </w:rPr>
      </w:pPr>
      <w:r w:rsidRPr="00B3405D">
        <w:rPr>
          <w:rFonts w:cs="Arial"/>
          <w:sz w:val="20"/>
        </w:rPr>
        <w:t>La despesa total es desglossarà en dos exercicis pressupostaris, aprovat pel Consell d’Administració de l’ACPC en data 29 de juny de 2023:</w:t>
      </w:r>
    </w:p>
    <w:p w14:paraId="7D0AFA08" w14:textId="77777777" w:rsidR="00A150B7" w:rsidRPr="00B3405D" w:rsidRDefault="00A150B7" w:rsidP="00A150B7">
      <w:pPr>
        <w:autoSpaceDE w:val="0"/>
        <w:autoSpaceDN w:val="0"/>
        <w:adjustRightInd w:val="0"/>
        <w:rPr>
          <w:rFonts w:cs="Arial"/>
          <w:sz w:val="20"/>
        </w:rPr>
      </w:pPr>
    </w:p>
    <w:p w14:paraId="29270350" w14:textId="77777777" w:rsidR="00A150B7" w:rsidRPr="00B3405D" w:rsidRDefault="00A150B7" w:rsidP="0077326F">
      <w:pPr>
        <w:pStyle w:val="Pargrafdellista"/>
        <w:numPr>
          <w:ilvl w:val="0"/>
          <w:numId w:val="20"/>
        </w:numPr>
        <w:spacing w:after="160" w:line="259" w:lineRule="auto"/>
        <w:rPr>
          <w:rFonts w:cs="Arial"/>
          <w:sz w:val="20"/>
          <w:szCs w:val="20"/>
        </w:rPr>
      </w:pPr>
      <w:bookmarkStart w:id="2" w:name="_GoBack"/>
      <w:r w:rsidRPr="00B3405D">
        <w:rPr>
          <w:rFonts w:cs="Arial"/>
          <w:sz w:val="20"/>
          <w:szCs w:val="20"/>
        </w:rPr>
        <w:t>2023: 31.104,14 €  (IVA inclòs)</w:t>
      </w:r>
    </w:p>
    <w:p w14:paraId="58B6D805" w14:textId="77777777" w:rsidR="00A150B7" w:rsidRDefault="00A150B7" w:rsidP="0077326F">
      <w:pPr>
        <w:pStyle w:val="Pargrafdellista"/>
        <w:numPr>
          <w:ilvl w:val="0"/>
          <w:numId w:val="20"/>
        </w:numPr>
        <w:spacing w:after="160" w:line="259" w:lineRule="auto"/>
        <w:rPr>
          <w:rFonts w:cs="Arial"/>
          <w:sz w:val="20"/>
          <w:szCs w:val="20"/>
        </w:rPr>
      </w:pPr>
      <w:r w:rsidRPr="00B3405D">
        <w:rPr>
          <w:rFonts w:cs="Arial"/>
          <w:sz w:val="20"/>
          <w:szCs w:val="20"/>
        </w:rPr>
        <w:t>2024: 52.858,00 € (IVA inclòs</w:t>
      </w:r>
      <w:bookmarkEnd w:id="2"/>
      <w:r w:rsidRPr="00B3405D">
        <w:rPr>
          <w:rFonts w:cs="Arial"/>
          <w:sz w:val="20"/>
          <w:szCs w:val="20"/>
        </w:rPr>
        <w:t>)</w:t>
      </w:r>
    </w:p>
    <w:p w14:paraId="798A2E5A" w14:textId="0806FC2E" w:rsidR="00A150B7" w:rsidRDefault="00A150B7" w:rsidP="00A150B7">
      <w:pPr>
        <w:jc w:val="both"/>
        <w:rPr>
          <w:rFonts w:cs="Arial"/>
          <w:sz w:val="20"/>
        </w:rPr>
      </w:pPr>
      <w:r w:rsidRPr="002D51C7">
        <w:rPr>
          <w:rFonts w:cs="Arial"/>
          <w:sz w:val="20"/>
        </w:rPr>
        <w:t xml:space="preserve">El </w:t>
      </w:r>
      <w:r>
        <w:rPr>
          <w:rFonts w:cs="Arial"/>
          <w:sz w:val="20"/>
        </w:rPr>
        <w:t xml:space="preserve">desglossament de la part del </w:t>
      </w:r>
      <w:r w:rsidRPr="002D51C7">
        <w:rPr>
          <w:rFonts w:cs="Arial"/>
          <w:sz w:val="20"/>
        </w:rPr>
        <w:t>pressupost</w:t>
      </w:r>
      <w:r>
        <w:rPr>
          <w:rFonts w:cs="Arial"/>
          <w:sz w:val="20"/>
        </w:rPr>
        <w:t xml:space="preserve"> total corresponent a cada exercici</w:t>
      </w:r>
      <w:r w:rsidRPr="002D51C7">
        <w:rPr>
          <w:rFonts w:cs="Arial"/>
          <w:sz w:val="20"/>
        </w:rPr>
        <w:t xml:space="preserve"> </w:t>
      </w:r>
      <w:r>
        <w:rPr>
          <w:rFonts w:cs="Arial"/>
          <w:sz w:val="20"/>
        </w:rPr>
        <w:t>es detalla</w:t>
      </w:r>
      <w:r w:rsidRPr="002D51C7">
        <w:rPr>
          <w:rFonts w:cs="Arial"/>
          <w:sz w:val="20"/>
        </w:rPr>
        <w:t xml:space="preserve"> en el document que s’adjunta com a</w:t>
      </w:r>
      <w:r>
        <w:rPr>
          <w:rFonts w:cs="Arial"/>
          <w:sz w:val="20"/>
        </w:rPr>
        <w:t xml:space="preserve"> annex 1 als plecs tècnics d’aquesta licitació.</w:t>
      </w:r>
    </w:p>
    <w:p w14:paraId="0F052B62" w14:textId="77777777" w:rsidR="005A3AFA" w:rsidRPr="00F00C8C" w:rsidRDefault="005A3AFA" w:rsidP="00A150B7">
      <w:pPr>
        <w:jc w:val="both"/>
        <w:rPr>
          <w:rFonts w:cs="Arial"/>
          <w:sz w:val="20"/>
        </w:rPr>
      </w:pPr>
    </w:p>
    <w:p w14:paraId="45211A2C" w14:textId="77777777" w:rsidR="00A150B7" w:rsidRPr="00F54C9D" w:rsidRDefault="00A150B7" w:rsidP="00A150B7">
      <w:pPr>
        <w:jc w:val="both"/>
        <w:rPr>
          <w:rFonts w:eastAsia="Calibri" w:cs="Arial"/>
          <w:color w:val="000000"/>
          <w:sz w:val="20"/>
        </w:rPr>
      </w:pPr>
      <w:r w:rsidRPr="00681297">
        <w:rPr>
          <w:rFonts w:eastAsia="Calibri" w:cs="Arial"/>
          <w:color w:val="000000"/>
          <w:sz w:val="20"/>
        </w:rPr>
        <w:t xml:space="preserve">La despesa corresponent a l'exercici 2023 es farà efectiva amb càrrec a la partida D/226000100/4450/0000 Exposicions, certàmens i altres activitats de promoció Inversions en edificis i altres construccions. Centre gestor: </w:t>
      </w:r>
      <w:r w:rsidRPr="00F54C9D">
        <w:rPr>
          <w:rFonts w:eastAsia="Calibri" w:cs="Arial"/>
          <w:color w:val="000000"/>
          <w:sz w:val="20"/>
        </w:rPr>
        <w:t>757506.</w:t>
      </w:r>
    </w:p>
    <w:p w14:paraId="21F5DDFB" w14:textId="77777777" w:rsidR="00A150B7" w:rsidRPr="00681297" w:rsidRDefault="00A150B7" w:rsidP="00A150B7">
      <w:pPr>
        <w:jc w:val="both"/>
        <w:rPr>
          <w:rFonts w:eastAsia="Calibri" w:cs="Arial"/>
          <w:color w:val="000000"/>
          <w:sz w:val="20"/>
        </w:rPr>
      </w:pPr>
      <w:r w:rsidRPr="00F54C9D">
        <w:rPr>
          <w:rFonts w:eastAsia="Calibri" w:cs="Arial"/>
          <w:color w:val="000000"/>
          <w:sz w:val="20"/>
        </w:rPr>
        <w:lastRenderedPageBreak/>
        <w:t>La despesa corresponent a l'exercici 2024 es farà efectiva amb càrrec a la partida D/226000100/4450/0000 Exposicions, certàmens i altres activitats de promoció Inversions en edificis i altres construccions. Centre gestor: 757506.</w:t>
      </w:r>
    </w:p>
    <w:p w14:paraId="3049593A" w14:textId="52271552" w:rsidR="00C4514B" w:rsidRPr="00A150B7" w:rsidRDefault="00C4514B" w:rsidP="00525B28">
      <w:pPr>
        <w:autoSpaceDE w:val="0"/>
        <w:autoSpaceDN w:val="0"/>
        <w:adjustRightInd w:val="0"/>
        <w:jc w:val="both"/>
        <w:rPr>
          <w:rFonts w:cs="Arial"/>
          <w:color w:val="00B0F0"/>
          <w:sz w:val="20"/>
        </w:rPr>
      </w:pPr>
    </w:p>
    <w:p w14:paraId="17B8C1DB" w14:textId="4CE7BD3D" w:rsidR="005374D5" w:rsidRPr="00A150B7" w:rsidRDefault="00E4379E" w:rsidP="001D78B9">
      <w:pPr>
        <w:autoSpaceDE w:val="0"/>
        <w:autoSpaceDN w:val="0"/>
        <w:adjustRightInd w:val="0"/>
        <w:jc w:val="both"/>
        <w:rPr>
          <w:rFonts w:cs="Arial"/>
          <w:sz w:val="20"/>
        </w:rPr>
      </w:pPr>
      <w:r w:rsidRPr="00A150B7">
        <w:rPr>
          <w:rFonts w:cs="Arial"/>
          <w:sz w:val="20"/>
        </w:rPr>
        <w:t>C.2 Expedient d’abast pluriennal</w:t>
      </w:r>
      <w:r w:rsidR="00A150B7">
        <w:rPr>
          <w:rFonts w:cs="Arial"/>
          <w:sz w:val="20"/>
        </w:rPr>
        <w:t>: Sí.</w:t>
      </w:r>
    </w:p>
    <w:p w14:paraId="0FF1F1B9" w14:textId="1084CFDD" w:rsidR="00C4514B" w:rsidRPr="00A150B7" w:rsidRDefault="00C4514B" w:rsidP="00C4514B">
      <w:pPr>
        <w:autoSpaceDE w:val="0"/>
        <w:autoSpaceDN w:val="0"/>
        <w:adjustRightInd w:val="0"/>
        <w:jc w:val="both"/>
        <w:rPr>
          <w:rFonts w:cs="Arial"/>
          <w:iCs/>
          <w:color w:val="00B0F0"/>
          <w:sz w:val="20"/>
        </w:rPr>
      </w:pPr>
    </w:p>
    <w:p w14:paraId="7E41A634" w14:textId="7153AD4A" w:rsidR="005374D5" w:rsidRPr="00A150B7" w:rsidRDefault="005374D5" w:rsidP="001D78B9">
      <w:pPr>
        <w:autoSpaceDE w:val="0"/>
        <w:autoSpaceDN w:val="0"/>
        <w:adjustRightInd w:val="0"/>
        <w:jc w:val="both"/>
        <w:rPr>
          <w:rFonts w:cs="Arial"/>
          <w:b/>
          <w:iCs/>
          <w:sz w:val="20"/>
        </w:rPr>
      </w:pPr>
      <w:r w:rsidRPr="00A150B7">
        <w:rPr>
          <w:rFonts w:cs="Arial"/>
          <w:iCs/>
          <w:sz w:val="20"/>
        </w:rPr>
        <w:t>C.3 Expedient de despesa anticipada: No</w:t>
      </w:r>
      <w:r w:rsidR="00A150B7">
        <w:rPr>
          <w:rFonts w:cs="Arial"/>
          <w:iCs/>
          <w:sz w:val="20"/>
        </w:rPr>
        <w:t>.</w:t>
      </w:r>
    </w:p>
    <w:p w14:paraId="379203D0" w14:textId="77777777" w:rsidR="005374D5" w:rsidRPr="00A150B7" w:rsidRDefault="005374D5" w:rsidP="001D78B9">
      <w:pPr>
        <w:autoSpaceDE w:val="0"/>
        <w:autoSpaceDN w:val="0"/>
        <w:adjustRightInd w:val="0"/>
        <w:jc w:val="both"/>
        <w:rPr>
          <w:rFonts w:cs="Arial"/>
          <w:i/>
          <w:iCs/>
          <w:color w:val="00B0F0"/>
          <w:sz w:val="20"/>
        </w:rPr>
      </w:pPr>
    </w:p>
    <w:p w14:paraId="77A92431" w14:textId="77777777" w:rsidR="005374D5" w:rsidRPr="00A150B7" w:rsidRDefault="005374D5" w:rsidP="0077326F">
      <w:pPr>
        <w:numPr>
          <w:ilvl w:val="0"/>
          <w:numId w:val="17"/>
        </w:numPr>
        <w:tabs>
          <w:tab w:val="left" w:pos="284"/>
        </w:tabs>
        <w:autoSpaceDE w:val="0"/>
        <w:autoSpaceDN w:val="0"/>
        <w:adjustRightInd w:val="0"/>
        <w:ind w:left="0" w:firstLine="0"/>
        <w:jc w:val="both"/>
        <w:rPr>
          <w:rFonts w:cs="Arial"/>
          <w:b/>
          <w:bCs/>
          <w:sz w:val="20"/>
          <w:u w:val="single"/>
        </w:rPr>
      </w:pPr>
      <w:r w:rsidRPr="00A150B7">
        <w:rPr>
          <w:rFonts w:cs="Arial"/>
          <w:b/>
          <w:bCs/>
          <w:sz w:val="20"/>
          <w:u w:val="single"/>
        </w:rPr>
        <w:t>Termini de durada del contracte. Lloc d’execució.</w:t>
      </w:r>
    </w:p>
    <w:p w14:paraId="2EDE5FA4" w14:textId="77777777" w:rsidR="005374D5" w:rsidRPr="00A150B7" w:rsidRDefault="005374D5" w:rsidP="001D78B9">
      <w:pPr>
        <w:autoSpaceDE w:val="0"/>
        <w:autoSpaceDN w:val="0"/>
        <w:adjustRightInd w:val="0"/>
        <w:jc w:val="both"/>
        <w:rPr>
          <w:rFonts w:cs="Arial"/>
          <w:b/>
          <w:bCs/>
          <w:sz w:val="20"/>
        </w:rPr>
      </w:pPr>
    </w:p>
    <w:p w14:paraId="3724247A" w14:textId="77777777" w:rsidR="00A150B7" w:rsidRPr="002D51C7" w:rsidRDefault="005374D5" w:rsidP="00A150B7">
      <w:pPr>
        <w:autoSpaceDE w:val="0"/>
        <w:autoSpaceDN w:val="0"/>
        <w:adjustRightInd w:val="0"/>
        <w:jc w:val="both"/>
        <w:rPr>
          <w:rFonts w:cs="Arial"/>
          <w:sz w:val="20"/>
        </w:rPr>
      </w:pPr>
      <w:r w:rsidRPr="00A150B7">
        <w:rPr>
          <w:rFonts w:cs="Arial"/>
          <w:sz w:val="20"/>
        </w:rPr>
        <w:t>D.1 Termini de durada:</w:t>
      </w:r>
      <w:r w:rsidR="00525B28" w:rsidRPr="00A150B7">
        <w:rPr>
          <w:rFonts w:cs="Arial"/>
          <w:sz w:val="20"/>
        </w:rPr>
        <w:t xml:space="preserve"> </w:t>
      </w:r>
      <w:r w:rsidR="00A150B7" w:rsidRPr="002D51C7">
        <w:rPr>
          <w:rFonts w:cs="Arial"/>
          <w:sz w:val="20"/>
        </w:rPr>
        <w:t xml:space="preserve">La durada </w:t>
      </w:r>
      <w:r w:rsidR="00A150B7" w:rsidRPr="0063218F">
        <w:rPr>
          <w:rFonts w:cs="Arial"/>
          <w:sz w:val="20"/>
        </w:rPr>
        <w:t xml:space="preserve">del contracte es preveu </w:t>
      </w:r>
      <w:r w:rsidR="00A150B7" w:rsidRPr="0063218F">
        <w:rPr>
          <w:rFonts w:cs="Arial"/>
          <w:color w:val="000000" w:themeColor="text1"/>
          <w:sz w:val="20"/>
        </w:rPr>
        <w:t xml:space="preserve">des de la data de formalització del </w:t>
      </w:r>
      <w:r w:rsidR="00A150B7" w:rsidRPr="0063218F">
        <w:rPr>
          <w:rFonts w:cs="Arial"/>
          <w:sz w:val="20"/>
        </w:rPr>
        <w:t xml:space="preserve">contracte, fins a un termini </w:t>
      </w:r>
      <w:r w:rsidR="00A150B7">
        <w:rPr>
          <w:rFonts w:cs="Arial"/>
          <w:sz w:val="20"/>
        </w:rPr>
        <w:t xml:space="preserve">màxim </w:t>
      </w:r>
      <w:r w:rsidR="00A150B7" w:rsidRPr="005761A7">
        <w:rPr>
          <w:rFonts w:cs="Arial"/>
          <w:sz w:val="20"/>
        </w:rPr>
        <w:t>de 4 mesos</w:t>
      </w:r>
      <w:r w:rsidR="00A150B7" w:rsidRPr="0063218F">
        <w:rPr>
          <w:rFonts w:cs="Arial"/>
          <w:color w:val="000000" w:themeColor="text1"/>
          <w:sz w:val="20"/>
        </w:rPr>
        <w:t xml:space="preserve">, </w:t>
      </w:r>
      <w:r w:rsidR="00A150B7" w:rsidRPr="0063218F">
        <w:rPr>
          <w:rFonts w:cs="Arial"/>
          <w:sz w:val="20"/>
        </w:rPr>
        <w:t>data en què les tasques objecte del contracte han d’estar acabades de manera que es pugui procedir a l’obertura al públic de l’exposició permanent.</w:t>
      </w:r>
    </w:p>
    <w:p w14:paraId="1412647D" w14:textId="284723C3" w:rsidR="001D5FB2" w:rsidRPr="00A150B7" w:rsidRDefault="001D5FB2" w:rsidP="001D5FB2">
      <w:pPr>
        <w:autoSpaceDE w:val="0"/>
        <w:autoSpaceDN w:val="0"/>
        <w:adjustRightInd w:val="0"/>
        <w:jc w:val="both"/>
        <w:rPr>
          <w:rFonts w:cs="Arial"/>
          <w:sz w:val="20"/>
        </w:rPr>
      </w:pPr>
    </w:p>
    <w:p w14:paraId="20A5C643" w14:textId="77777777" w:rsidR="004A0523" w:rsidRPr="00A150B7" w:rsidRDefault="005374D5" w:rsidP="004A0523">
      <w:pPr>
        <w:tabs>
          <w:tab w:val="left" w:pos="284"/>
        </w:tabs>
        <w:autoSpaceDE w:val="0"/>
        <w:autoSpaceDN w:val="0"/>
        <w:adjustRightInd w:val="0"/>
        <w:jc w:val="both"/>
        <w:rPr>
          <w:rFonts w:cs="Arial"/>
          <w:sz w:val="20"/>
        </w:rPr>
      </w:pPr>
      <w:r w:rsidRPr="00A150B7">
        <w:rPr>
          <w:rFonts w:cs="Arial"/>
          <w:sz w:val="20"/>
        </w:rPr>
        <w:t xml:space="preserve">D.2 Possibilitat de pròrrogues i termini: </w:t>
      </w:r>
      <w:r w:rsidR="004A0523" w:rsidRPr="00A150B7">
        <w:rPr>
          <w:rFonts w:cs="Arial"/>
          <w:sz w:val="20"/>
        </w:rPr>
        <w:t>No</w:t>
      </w:r>
      <w:r w:rsidRPr="00A150B7">
        <w:rPr>
          <w:rFonts w:cs="Arial"/>
          <w:sz w:val="20"/>
        </w:rPr>
        <w:t xml:space="preserve">. </w:t>
      </w:r>
    </w:p>
    <w:p w14:paraId="12B3AA52" w14:textId="77777777" w:rsidR="004A0523" w:rsidRPr="00A150B7" w:rsidRDefault="004A0523" w:rsidP="004A0523">
      <w:pPr>
        <w:tabs>
          <w:tab w:val="left" w:pos="284"/>
        </w:tabs>
        <w:autoSpaceDE w:val="0"/>
        <w:autoSpaceDN w:val="0"/>
        <w:adjustRightInd w:val="0"/>
        <w:jc w:val="both"/>
        <w:rPr>
          <w:rFonts w:cs="Arial"/>
          <w:sz w:val="20"/>
        </w:rPr>
      </w:pPr>
    </w:p>
    <w:p w14:paraId="1199C530" w14:textId="65621E1B" w:rsidR="005374D5" w:rsidRPr="00A150B7" w:rsidRDefault="005374D5" w:rsidP="003B63CC">
      <w:pPr>
        <w:tabs>
          <w:tab w:val="left" w:pos="0"/>
        </w:tabs>
        <w:autoSpaceDE w:val="0"/>
        <w:autoSpaceDN w:val="0"/>
        <w:adjustRightInd w:val="0"/>
        <w:jc w:val="both"/>
        <w:rPr>
          <w:rFonts w:cs="Arial"/>
          <w:sz w:val="20"/>
        </w:rPr>
      </w:pPr>
      <w:r w:rsidRPr="00A150B7">
        <w:rPr>
          <w:rFonts w:cs="Arial"/>
          <w:sz w:val="20"/>
        </w:rPr>
        <w:t>D.3 Lloc d’execució</w:t>
      </w:r>
      <w:r w:rsidR="00A150B7" w:rsidRPr="00A150B7">
        <w:rPr>
          <w:rFonts w:cs="Arial"/>
          <w:sz w:val="20"/>
        </w:rPr>
        <w:t>: La seu d’Empúries del Museu d’Arqueologia de Catalunya</w:t>
      </w:r>
      <w:r w:rsidR="004127CC">
        <w:rPr>
          <w:rFonts w:cs="Arial"/>
          <w:sz w:val="20"/>
        </w:rPr>
        <w:t>.</w:t>
      </w:r>
    </w:p>
    <w:p w14:paraId="532E7B28" w14:textId="77777777" w:rsidR="005374D5" w:rsidRPr="00A150B7" w:rsidRDefault="005374D5" w:rsidP="001D78B9">
      <w:pPr>
        <w:autoSpaceDE w:val="0"/>
        <w:autoSpaceDN w:val="0"/>
        <w:adjustRightInd w:val="0"/>
        <w:jc w:val="both"/>
        <w:rPr>
          <w:rFonts w:cs="Arial"/>
          <w:sz w:val="20"/>
        </w:rPr>
      </w:pPr>
    </w:p>
    <w:p w14:paraId="39379AA1" w14:textId="77777777" w:rsidR="005374D5" w:rsidRPr="00A150B7" w:rsidRDefault="005374D5" w:rsidP="0077326F">
      <w:pPr>
        <w:numPr>
          <w:ilvl w:val="0"/>
          <w:numId w:val="17"/>
        </w:numPr>
        <w:tabs>
          <w:tab w:val="left" w:pos="284"/>
        </w:tabs>
        <w:autoSpaceDE w:val="0"/>
        <w:autoSpaceDN w:val="0"/>
        <w:adjustRightInd w:val="0"/>
        <w:ind w:left="0" w:firstLine="0"/>
        <w:jc w:val="both"/>
        <w:rPr>
          <w:rFonts w:cs="Arial"/>
          <w:b/>
          <w:bCs/>
          <w:sz w:val="20"/>
          <w:u w:val="single"/>
        </w:rPr>
      </w:pPr>
      <w:r w:rsidRPr="00A150B7">
        <w:rPr>
          <w:rFonts w:cs="Arial"/>
          <w:b/>
          <w:bCs/>
          <w:sz w:val="20"/>
          <w:u w:val="single"/>
        </w:rPr>
        <w:t>Tramitació de l’expedient i procediment d’adjudicació</w:t>
      </w:r>
    </w:p>
    <w:p w14:paraId="2533D7F3" w14:textId="77777777" w:rsidR="005374D5" w:rsidRPr="00A150B7" w:rsidRDefault="005374D5" w:rsidP="001D78B9">
      <w:pPr>
        <w:autoSpaceDE w:val="0"/>
        <w:autoSpaceDN w:val="0"/>
        <w:adjustRightInd w:val="0"/>
        <w:jc w:val="both"/>
        <w:rPr>
          <w:rFonts w:cs="Arial"/>
          <w:b/>
          <w:bCs/>
          <w:sz w:val="20"/>
        </w:rPr>
      </w:pPr>
    </w:p>
    <w:p w14:paraId="50F0475D" w14:textId="77777777" w:rsidR="005374D5" w:rsidRPr="00A150B7" w:rsidRDefault="005374D5" w:rsidP="001D78B9">
      <w:pPr>
        <w:autoSpaceDE w:val="0"/>
        <w:autoSpaceDN w:val="0"/>
        <w:adjustRightInd w:val="0"/>
        <w:jc w:val="both"/>
        <w:rPr>
          <w:rFonts w:cs="Arial"/>
          <w:iCs/>
          <w:sz w:val="20"/>
        </w:rPr>
      </w:pPr>
      <w:r w:rsidRPr="00A150B7">
        <w:rPr>
          <w:rFonts w:cs="Arial"/>
          <w:sz w:val="20"/>
        </w:rPr>
        <w:t xml:space="preserve">E.1 Forma de tramitació: </w:t>
      </w:r>
      <w:r w:rsidRPr="00A150B7">
        <w:rPr>
          <w:rFonts w:cs="Arial"/>
          <w:iCs/>
          <w:sz w:val="20"/>
        </w:rPr>
        <w:t>Ordinària</w:t>
      </w:r>
      <w:r w:rsidR="00C50250" w:rsidRPr="00A150B7">
        <w:rPr>
          <w:rFonts w:cs="Arial"/>
          <w:iCs/>
          <w:sz w:val="20"/>
        </w:rPr>
        <w:t xml:space="preserve"> (art. 116 i següents LCSP).</w:t>
      </w:r>
    </w:p>
    <w:p w14:paraId="2CEE9C91" w14:textId="77777777" w:rsidR="005374D5" w:rsidRPr="00A150B7" w:rsidRDefault="005374D5" w:rsidP="001D78B9">
      <w:pPr>
        <w:autoSpaceDE w:val="0"/>
        <w:autoSpaceDN w:val="0"/>
        <w:adjustRightInd w:val="0"/>
        <w:jc w:val="both"/>
        <w:rPr>
          <w:rFonts w:cs="Arial"/>
          <w:i/>
          <w:iCs/>
          <w:sz w:val="20"/>
        </w:rPr>
      </w:pPr>
    </w:p>
    <w:p w14:paraId="58F94216" w14:textId="65B59B0A" w:rsidR="009D57D3" w:rsidRPr="00A150B7" w:rsidRDefault="005374D5" w:rsidP="009D57D3">
      <w:pPr>
        <w:autoSpaceDE w:val="0"/>
        <w:autoSpaceDN w:val="0"/>
        <w:adjustRightInd w:val="0"/>
        <w:jc w:val="both"/>
        <w:rPr>
          <w:rFonts w:cs="Arial"/>
          <w:sz w:val="20"/>
        </w:rPr>
      </w:pPr>
      <w:r w:rsidRPr="00A150B7">
        <w:rPr>
          <w:rFonts w:cs="Arial"/>
          <w:sz w:val="20"/>
        </w:rPr>
        <w:t>E.2 Procediment d’adjudicació: Obert</w:t>
      </w:r>
      <w:r w:rsidR="009308FA" w:rsidRPr="00A150B7">
        <w:rPr>
          <w:rFonts w:cs="Arial"/>
          <w:sz w:val="20"/>
        </w:rPr>
        <w:t xml:space="preserve"> </w:t>
      </w:r>
      <w:r w:rsidR="008346CF" w:rsidRPr="00A150B7">
        <w:rPr>
          <w:rFonts w:cs="Arial"/>
          <w:b/>
          <w:sz w:val="20"/>
        </w:rPr>
        <w:t xml:space="preserve">simplificat </w:t>
      </w:r>
      <w:r w:rsidR="009308FA" w:rsidRPr="005A3AFA">
        <w:rPr>
          <w:rFonts w:cs="Arial"/>
          <w:sz w:val="20"/>
        </w:rPr>
        <w:t>(art. 159 LCSP)</w:t>
      </w:r>
      <w:r w:rsidRPr="005A3AFA">
        <w:rPr>
          <w:rFonts w:cs="Arial"/>
          <w:sz w:val="20"/>
        </w:rPr>
        <w:t>.</w:t>
      </w:r>
      <w:r w:rsidR="00B35AAA" w:rsidRPr="005A3AFA">
        <w:rPr>
          <w:rFonts w:cs="Arial"/>
          <w:sz w:val="20"/>
        </w:rPr>
        <w:t xml:space="preserve"> </w:t>
      </w:r>
    </w:p>
    <w:p w14:paraId="1A3ECFC0" w14:textId="76B4BB35" w:rsidR="008346CF" w:rsidRPr="00A150B7" w:rsidRDefault="008346CF" w:rsidP="009D57D3">
      <w:pPr>
        <w:autoSpaceDE w:val="0"/>
        <w:autoSpaceDN w:val="0"/>
        <w:adjustRightInd w:val="0"/>
        <w:jc w:val="both"/>
        <w:rPr>
          <w:rFonts w:cs="Arial"/>
          <w:sz w:val="20"/>
        </w:rPr>
      </w:pPr>
    </w:p>
    <w:p w14:paraId="0E7EE4E1" w14:textId="1904BC39" w:rsidR="008346CF" w:rsidRPr="00A150B7" w:rsidRDefault="008346CF" w:rsidP="009D57D3">
      <w:pPr>
        <w:autoSpaceDE w:val="0"/>
        <w:autoSpaceDN w:val="0"/>
        <w:adjustRightInd w:val="0"/>
        <w:jc w:val="both"/>
        <w:rPr>
          <w:rFonts w:cs="Arial"/>
          <w:color w:val="000000" w:themeColor="text1"/>
          <w:sz w:val="20"/>
        </w:rPr>
      </w:pPr>
      <w:r w:rsidRPr="00A150B7">
        <w:rPr>
          <w:rFonts w:cs="Arial"/>
          <w:sz w:val="20"/>
        </w:rPr>
        <w:t xml:space="preserve">Tal i com determina l’apartat 4.a) de l’article 159 LCSP, per tal de poder simplificar el procediment obert, tots els licitadors que es presentin a la licitació hauran d’estar inscrits en el Registre electrònic d’empreses licitadores (RELI) o bé al Registre Oficial de licitadors i empreses classificades del sector públic (ROLECE) o bé al registre equivalent dels estats membres de la Unió </w:t>
      </w:r>
      <w:r w:rsidRPr="00A150B7">
        <w:rPr>
          <w:rFonts w:cs="Arial"/>
          <w:color w:val="000000" w:themeColor="text1"/>
          <w:sz w:val="20"/>
        </w:rPr>
        <w:t>Europea.</w:t>
      </w:r>
    </w:p>
    <w:p w14:paraId="6F813295" w14:textId="6A5E4ABE" w:rsidR="009D57D3" w:rsidRPr="00A150B7" w:rsidRDefault="009D57D3" w:rsidP="001D78B9">
      <w:pPr>
        <w:autoSpaceDE w:val="0"/>
        <w:autoSpaceDN w:val="0"/>
        <w:adjustRightInd w:val="0"/>
        <w:jc w:val="both"/>
        <w:rPr>
          <w:rFonts w:cs="Arial"/>
          <w:color w:val="00B0F0"/>
          <w:sz w:val="20"/>
        </w:rPr>
      </w:pPr>
    </w:p>
    <w:p w14:paraId="4A7E8107" w14:textId="621AA1C0" w:rsidR="005374D5" w:rsidRPr="00A150B7" w:rsidRDefault="005374D5" w:rsidP="001D78B9">
      <w:pPr>
        <w:autoSpaceDE w:val="0"/>
        <w:autoSpaceDN w:val="0"/>
        <w:adjustRightInd w:val="0"/>
        <w:jc w:val="both"/>
        <w:rPr>
          <w:rFonts w:cs="Arial"/>
          <w:iCs/>
          <w:sz w:val="20"/>
        </w:rPr>
      </w:pPr>
      <w:r w:rsidRPr="00A150B7">
        <w:rPr>
          <w:rFonts w:cs="Arial"/>
          <w:sz w:val="20"/>
        </w:rPr>
        <w:t xml:space="preserve">E.3 </w:t>
      </w:r>
      <w:r w:rsidRPr="00A150B7">
        <w:rPr>
          <w:rFonts w:cs="Arial"/>
          <w:b/>
          <w:sz w:val="20"/>
        </w:rPr>
        <w:t xml:space="preserve">Presentació d’ofertes </w:t>
      </w:r>
      <w:r w:rsidR="00E20D96" w:rsidRPr="00A150B7">
        <w:rPr>
          <w:rFonts w:cs="Arial"/>
          <w:b/>
          <w:sz w:val="20"/>
        </w:rPr>
        <w:t xml:space="preserve">mitjançant l'eina </w:t>
      </w:r>
      <w:r w:rsidR="00C50250" w:rsidRPr="00A150B7">
        <w:rPr>
          <w:rFonts w:cs="Arial"/>
          <w:b/>
          <w:sz w:val="20"/>
        </w:rPr>
        <w:t>de Sobre Digital</w:t>
      </w:r>
      <w:r w:rsidRPr="00A150B7">
        <w:rPr>
          <w:rFonts w:cs="Arial"/>
          <w:b/>
          <w:sz w:val="20"/>
        </w:rPr>
        <w:t>: Sí, exclusivament</w:t>
      </w:r>
      <w:r w:rsidRPr="00A150B7">
        <w:rPr>
          <w:rFonts w:cs="Arial"/>
          <w:b/>
          <w:iCs/>
          <w:sz w:val="20"/>
        </w:rPr>
        <w:t xml:space="preserve">. No s’admetrà la presentació d’ofertes en paper i només serà possible fer-ho per mitjans electrònics mitjançant l’eina </w:t>
      </w:r>
      <w:r w:rsidR="00C50250" w:rsidRPr="00A150B7">
        <w:rPr>
          <w:rFonts w:cs="Arial"/>
          <w:b/>
          <w:iCs/>
          <w:sz w:val="20"/>
        </w:rPr>
        <w:t>Sobre Digital</w:t>
      </w:r>
      <w:r w:rsidR="00E07181" w:rsidRPr="00A150B7">
        <w:rPr>
          <w:rFonts w:cs="Arial"/>
          <w:b/>
          <w:iCs/>
          <w:sz w:val="20"/>
        </w:rPr>
        <w:t>.</w:t>
      </w:r>
    </w:p>
    <w:p w14:paraId="7228CFF8" w14:textId="77777777" w:rsidR="005374D5" w:rsidRPr="00A150B7" w:rsidRDefault="005374D5" w:rsidP="001D78B9">
      <w:pPr>
        <w:autoSpaceDE w:val="0"/>
        <w:autoSpaceDN w:val="0"/>
        <w:adjustRightInd w:val="0"/>
        <w:jc w:val="both"/>
        <w:rPr>
          <w:rFonts w:cs="Arial"/>
          <w:i/>
          <w:iCs/>
          <w:sz w:val="20"/>
        </w:rPr>
      </w:pPr>
    </w:p>
    <w:p w14:paraId="22BF428C" w14:textId="77777777" w:rsidR="005374D5" w:rsidRPr="00A150B7" w:rsidRDefault="00E20D96" w:rsidP="001D78B9">
      <w:pPr>
        <w:autoSpaceDE w:val="0"/>
        <w:autoSpaceDN w:val="0"/>
        <w:adjustRightInd w:val="0"/>
        <w:jc w:val="both"/>
        <w:rPr>
          <w:rFonts w:cs="Arial"/>
          <w:bCs/>
          <w:sz w:val="20"/>
        </w:rPr>
      </w:pPr>
      <w:r w:rsidRPr="00A150B7">
        <w:rPr>
          <w:rFonts w:cs="Arial"/>
          <w:iCs/>
          <w:sz w:val="20"/>
        </w:rPr>
        <w:t xml:space="preserve">L’eina </w:t>
      </w:r>
      <w:r w:rsidR="005374D5" w:rsidRPr="00A150B7">
        <w:rPr>
          <w:rFonts w:cs="Arial"/>
          <w:iCs/>
          <w:sz w:val="20"/>
        </w:rPr>
        <w:t>es troba disponible a la part superior dreta de</w:t>
      </w:r>
      <w:r w:rsidR="005374D5" w:rsidRPr="00A150B7">
        <w:rPr>
          <w:rFonts w:cs="Arial"/>
          <w:bCs/>
          <w:sz w:val="20"/>
        </w:rPr>
        <w:t xml:space="preserve"> la pàgina de l’anunci d’aquesta licitació, dins del </w:t>
      </w:r>
      <w:hyperlink r:id="rId9" w:history="1">
        <w:r w:rsidR="005374D5" w:rsidRPr="00A150B7">
          <w:rPr>
            <w:rFonts w:cs="Arial"/>
            <w:bCs/>
            <w:sz w:val="20"/>
            <w:u w:val="single"/>
          </w:rPr>
          <w:t>Perfil de Contractant de l’ACPC</w:t>
        </w:r>
      </w:hyperlink>
      <w:r w:rsidR="005374D5" w:rsidRPr="00A150B7">
        <w:rPr>
          <w:rFonts w:cs="Arial"/>
          <w:bCs/>
          <w:sz w:val="20"/>
        </w:rPr>
        <w:t>.</w:t>
      </w:r>
    </w:p>
    <w:p w14:paraId="1E68CC9A" w14:textId="77777777" w:rsidR="005374D5" w:rsidRPr="00A150B7" w:rsidRDefault="005374D5" w:rsidP="001D78B9">
      <w:pPr>
        <w:autoSpaceDE w:val="0"/>
        <w:autoSpaceDN w:val="0"/>
        <w:adjustRightInd w:val="0"/>
        <w:jc w:val="both"/>
        <w:rPr>
          <w:rFonts w:cs="Arial"/>
          <w:bCs/>
          <w:sz w:val="20"/>
        </w:rPr>
      </w:pPr>
    </w:p>
    <w:p w14:paraId="357DFE52" w14:textId="77777777" w:rsidR="005374D5" w:rsidRPr="00A150B7" w:rsidRDefault="005374D5" w:rsidP="001D78B9">
      <w:pPr>
        <w:autoSpaceDE w:val="0"/>
        <w:autoSpaceDN w:val="0"/>
        <w:adjustRightInd w:val="0"/>
        <w:jc w:val="both"/>
        <w:rPr>
          <w:rFonts w:cs="Arial"/>
          <w:sz w:val="20"/>
        </w:rPr>
      </w:pPr>
      <w:r w:rsidRPr="00A150B7">
        <w:rPr>
          <w:rFonts w:cs="Arial"/>
          <w:sz w:val="20"/>
        </w:rPr>
        <w:t>E.4. Contracte subjecte a regulació harmonitzada: No.</w:t>
      </w:r>
    </w:p>
    <w:p w14:paraId="3D92697B" w14:textId="77777777" w:rsidR="00D416D3" w:rsidRPr="00A150B7" w:rsidRDefault="00D416D3" w:rsidP="001D78B9">
      <w:pPr>
        <w:autoSpaceDE w:val="0"/>
        <w:autoSpaceDN w:val="0"/>
        <w:adjustRightInd w:val="0"/>
        <w:jc w:val="both"/>
        <w:rPr>
          <w:rFonts w:cs="Arial"/>
          <w:sz w:val="20"/>
        </w:rPr>
      </w:pPr>
    </w:p>
    <w:p w14:paraId="34E5576B" w14:textId="77777777" w:rsidR="00D416D3" w:rsidRPr="00A150B7" w:rsidRDefault="00D416D3" w:rsidP="001D78B9">
      <w:pPr>
        <w:autoSpaceDE w:val="0"/>
        <w:autoSpaceDN w:val="0"/>
        <w:adjustRightInd w:val="0"/>
        <w:jc w:val="both"/>
        <w:rPr>
          <w:rFonts w:cs="Arial"/>
          <w:sz w:val="20"/>
        </w:rPr>
      </w:pPr>
      <w:r w:rsidRPr="00A150B7">
        <w:rPr>
          <w:rFonts w:cs="Arial"/>
          <w:sz w:val="20"/>
        </w:rPr>
        <w:t xml:space="preserve">E.5. Susceptible de recurs especial en matèria de contractació: No. </w:t>
      </w:r>
    </w:p>
    <w:p w14:paraId="5D578580" w14:textId="77777777" w:rsidR="005374D5" w:rsidRPr="00A150B7" w:rsidRDefault="005374D5" w:rsidP="001D78B9">
      <w:pPr>
        <w:autoSpaceDE w:val="0"/>
        <w:autoSpaceDN w:val="0"/>
        <w:adjustRightInd w:val="0"/>
        <w:jc w:val="both"/>
        <w:rPr>
          <w:rFonts w:cs="Arial"/>
          <w:i/>
          <w:iCs/>
          <w:color w:val="00B0F0"/>
          <w:sz w:val="20"/>
        </w:rPr>
      </w:pPr>
    </w:p>
    <w:p w14:paraId="01A97358" w14:textId="02E4A8E0" w:rsidR="005374D5" w:rsidRPr="00A150B7" w:rsidRDefault="005374D5" w:rsidP="0077326F">
      <w:pPr>
        <w:pStyle w:val="Pargrafdellista"/>
        <w:numPr>
          <w:ilvl w:val="0"/>
          <w:numId w:val="17"/>
        </w:numPr>
        <w:tabs>
          <w:tab w:val="left" w:pos="284"/>
        </w:tabs>
        <w:autoSpaceDE w:val="0"/>
        <w:autoSpaceDN w:val="0"/>
        <w:adjustRightInd w:val="0"/>
        <w:ind w:left="0" w:firstLine="0"/>
        <w:rPr>
          <w:rFonts w:cs="Arial"/>
          <w:b/>
          <w:bCs/>
          <w:sz w:val="20"/>
          <w:szCs w:val="20"/>
          <w:u w:val="single"/>
        </w:rPr>
      </w:pPr>
      <w:r w:rsidRPr="00A150B7">
        <w:rPr>
          <w:rFonts w:cs="Arial"/>
          <w:b/>
          <w:bCs/>
          <w:sz w:val="20"/>
          <w:szCs w:val="20"/>
          <w:u w:val="single"/>
        </w:rPr>
        <w:t>Solvència i classificació empresarial:</w:t>
      </w:r>
    </w:p>
    <w:p w14:paraId="192F3EEB" w14:textId="3CADFF2C" w:rsidR="008346CF" w:rsidRPr="00A150B7" w:rsidRDefault="008346CF" w:rsidP="008346CF">
      <w:pPr>
        <w:tabs>
          <w:tab w:val="left" w:pos="284"/>
        </w:tabs>
        <w:autoSpaceDE w:val="0"/>
        <w:autoSpaceDN w:val="0"/>
        <w:adjustRightInd w:val="0"/>
        <w:rPr>
          <w:rFonts w:cs="Arial"/>
          <w:b/>
          <w:bCs/>
          <w:color w:val="00B0F0"/>
          <w:sz w:val="20"/>
          <w:u w:val="single"/>
        </w:rPr>
      </w:pPr>
    </w:p>
    <w:p w14:paraId="080AB519" w14:textId="77777777" w:rsidR="008346CF" w:rsidRPr="00A150B7" w:rsidRDefault="008346CF" w:rsidP="008346CF">
      <w:pPr>
        <w:autoSpaceDE w:val="0"/>
        <w:autoSpaceDN w:val="0"/>
        <w:adjustRightInd w:val="0"/>
        <w:jc w:val="both"/>
        <w:rPr>
          <w:rFonts w:cs="Arial"/>
          <w:sz w:val="20"/>
        </w:rPr>
      </w:pPr>
      <w:r w:rsidRPr="00A150B7">
        <w:rPr>
          <w:rFonts w:cs="Arial"/>
          <w:sz w:val="20"/>
        </w:rPr>
        <w:t xml:space="preserve">F1. Criteris de selecció relatius a la solvència econòmica i financera i tècnica o professional: </w:t>
      </w:r>
    </w:p>
    <w:p w14:paraId="1DD23EF3" w14:textId="77777777" w:rsidR="008346CF" w:rsidRPr="00A150B7" w:rsidRDefault="008346CF" w:rsidP="008346CF">
      <w:pPr>
        <w:spacing w:before="240"/>
        <w:jc w:val="both"/>
        <w:rPr>
          <w:rFonts w:cs="Arial"/>
          <w:sz w:val="20"/>
        </w:rPr>
      </w:pPr>
      <w:r w:rsidRPr="00A150B7">
        <w:rPr>
          <w:rFonts w:cs="Arial"/>
          <w:sz w:val="20"/>
        </w:rPr>
        <w:t xml:space="preserve">Considerant l'objecte del contracte i el seu valor estimat, així com els principis de no discriminació i proporcionalitat que han de regir en la contractació administrativa, les condicions d'aptitud mínima que s’hauran d'exigir als licitadors per a participar en aquest procediment d'adjudicació són les següents: </w:t>
      </w:r>
    </w:p>
    <w:p w14:paraId="25C5B2F7" w14:textId="77777777" w:rsidR="008346CF" w:rsidRPr="00A150B7" w:rsidRDefault="008346CF" w:rsidP="008346CF">
      <w:pPr>
        <w:spacing w:before="240"/>
        <w:jc w:val="both"/>
        <w:rPr>
          <w:rFonts w:cs="Arial"/>
          <w:sz w:val="20"/>
        </w:rPr>
      </w:pPr>
      <w:r w:rsidRPr="00A150B7">
        <w:rPr>
          <w:rFonts w:cs="Arial"/>
          <w:sz w:val="20"/>
        </w:rPr>
        <w:t>Empreses amb plena capacitat d'obrar que incloguin en el seu objecte social prestacions que siguin idèntiques o similars a les de l’objecte del contracte que es pretén licitar i que no es trobin en supòsits de prohibició de contractar.</w:t>
      </w:r>
    </w:p>
    <w:p w14:paraId="2C6F7A89" w14:textId="77777777" w:rsidR="008346CF" w:rsidRPr="00A150B7" w:rsidRDefault="008346CF" w:rsidP="008346CF">
      <w:pPr>
        <w:spacing w:before="240"/>
        <w:jc w:val="both"/>
        <w:rPr>
          <w:rFonts w:cs="Arial"/>
          <w:sz w:val="20"/>
        </w:rPr>
      </w:pPr>
      <w:r w:rsidRPr="00A150B7">
        <w:rPr>
          <w:rFonts w:cs="Arial"/>
          <w:sz w:val="20"/>
        </w:rPr>
        <w:t>Així mateix, per assegurar la idoneïtat de les empreses licitadores s’exigirà la següent solvència:</w:t>
      </w:r>
    </w:p>
    <w:p w14:paraId="4BBC9437" w14:textId="77777777" w:rsidR="008346CF" w:rsidRPr="00A150B7" w:rsidRDefault="008346CF" w:rsidP="008346CF">
      <w:pPr>
        <w:spacing w:before="240"/>
        <w:jc w:val="both"/>
        <w:rPr>
          <w:rFonts w:cs="Arial"/>
          <w:b/>
          <w:sz w:val="20"/>
        </w:rPr>
      </w:pPr>
      <w:r w:rsidRPr="00A150B7">
        <w:rPr>
          <w:rFonts w:cs="Arial"/>
          <w:b/>
          <w:sz w:val="20"/>
        </w:rPr>
        <w:t>Solvència econòmica i financera:</w:t>
      </w:r>
    </w:p>
    <w:p w14:paraId="1C8ECF89" w14:textId="77777777" w:rsidR="008346CF" w:rsidRPr="00A150B7" w:rsidRDefault="008346CF" w:rsidP="008346CF">
      <w:pPr>
        <w:spacing w:before="240"/>
        <w:jc w:val="both"/>
        <w:rPr>
          <w:rFonts w:cs="Arial"/>
          <w:sz w:val="20"/>
        </w:rPr>
      </w:pPr>
      <w:r w:rsidRPr="00A150B7">
        <w:rPr>
          <w:rFonts w:cs="Arial"/>
          <w:sz w:val="20"/>
        </w:rPr>
        <w:t>La solvència econòmica i financera de l’empresari s’haurà d’acreditar pel mitjà següent:</w:t>
      </w:r>
    </w:p>
    <w:p w14:paraId="5E6EE5D4" w14:textId="77777777" w:rsidR="00A150B7" w:rsidRDefault="00A150B7" w:rsidP="008346CF">
      <w:pPr>
        <w:spacing w:before="240"/>
        <w:jc w:val="both"/>
        <w:rPr>
          <w:rFonts w:cs="Arial"/>
          <w:sz w:val="20"/>
        </w:rPr>
      </w:pPr>
      <w:r w:rsidRPr="002D51C7">
        <w:rPr>
          <w:rFonts w:cs="Arial"/>
          <w:sz w:val="20"/>
        </w:rPr>
        <w:lastRenderedPageBreak/>
        <w:t>Volum anual de negocis en l’àmbit al que es refereix el contracte referit al millor exercici dins dels tres darrers disponibles en funció de les dates de constitució o d’inici d’activitats de l’empresari i de presentació de les ofertes p</w:t>
      </w:r>
      <w:r w:rsidRPr="00A24E6F">
        <w:rPr>
          <w:rFonts w:cs="Arial"/>
          <w:sz w:val="20"/>
        </w:rPr>
        <w:t xml:space="preserve">er import igual o superior a </w:t>
      </w:r>
      <w:r>
        <w:rPr>
          <w:rFonts w:cs="Arial"/>
          <w:sz w:val="20"/>
        </w:rPr>
        <w:t>100</w:t>
      </w:r>
      <w:r w:rsidRPr="00A24E6F">
        <w:rPr>
          <w:rFonts w:cs="Arial"/>
          <w:sz w:val="20"/>
        </w:rPr>
        <w:t>.000€</w:t>
      </w:r>
      <w:r>
        <w:rPr>
          <w:rFonts w:cs="Arial"/>
          <w:sz w:val="20"/>
        </w:rPr>
        <w:t>.</w:t>
      </w:r>
    </w:p>
    <w:p w14:paraId="30DB58B0" w14:textId="0443D49D" w:rsidR="008346CF" w:rsidRPr="00A150B7" w:rsidRDefault="008346CF" w:rsidP="008346CF">
      <w:pPr>
        <w:spacing w:before="240"/>
        <w:jc w:val="both"/>
        <w:rPr>
          <w:rFonts w:cs="Arial"/>
          <w:sz w:val="20"/>
        </w:rPr>
      </w:pPr>
      <w:r w:rsidRPr="00A150B7">
        <w:rPr>
          <w:rFonts w:cs="Arial"/>
          <w:sz w:val="20"/>
        </w:rPr>
        <w:t xml:space="preserve">Mitjà per acreditar la solvència: aportació dels certificats i documents següents: comptes anuals o declaració responsable de l’empresari en què indiqui el volum de negocis global de l’empresa. </w:t>
      </w:r>
    </w:p>
    <w:p w14:paraId="0770B0AF" w14:textId="77777777" w:rsidR="008346CF" w:rsidRPr="00A150B7" w:rsidRDefault="008346CF" w:rsidP="008346CF">
      <w:pPr>
        <w:spacing w:before="240"/>
        <w:jc w:val="both"/>
        <w:rPr>
          <w:rFonts w:cs="Arial"/>
          <w:sz w:val="20"/>
        </w:rPr>
      </w:pPr>
      <w:r w:rsidRPr="00A150B7">
        <w:rPr>
          <w:rFonts w:cs="Arial"/>
          <w:sz w:val="20"/>
        </w:rPr>
        <w:t>L’òrgan de contractació, a més dels documents als quals es refereix el paràgraf anterior, pot admetre de forma justificada altres mitjans de prova de la solvència diferents dels indicats. I quan per una raó vàlida, l’operador econòmic no estigui en condicions de presentar les referències que sol·licita l’òrgan de contractació, se l’autoritzarà a acreditar la seva solvència econòmica i financera per mitjà de qualsevol altre document que el poder adjudicador consideri apropiat.</w:t>
      </w:r>
    </w:p>
    <w:p w14:paraId="0936DD94" w14:textId="77777777" w:rsidR="008346CF" w:rsidRPr="00A150B7" w:rsidRDefault="008346CF" w:rsidP="008346CF">
      <w:pPr>
        <w:spacing w:before="240"/>
        <w:jc w:val="both"/>
        <w:rPr>
          <w:rFonts w:cs="Arial"/>
          <w:b/>
          <w:sz w:val="20"/>
        </w:rPr>
      </w:pPr>
      <w:r w:rsidRPr="00A150B7">
        <w:rPr>
          <w:rFonts w:cs="Arial"/>
          <w:b/>
          <w:sz w:val="20"/>
        </w:rPr>
        <w:t>Solvència tècnica i professional</w:t>
      </w:r>
    </w:p>
    <w:p w14:paraId="18DF2C7E" w14:textId="77777777" w:rsidR="008346CF" w:rsidRPr="00A150B7" w:rsidRDefault="008346CF" w:rsidP="008346CF">
      <w:pPr>
        <w:tabs>
          <w:tab w:val="left" w:pos="284"/>
        </w:tabs>
        <w:autoSpaceDE w:val="0"/>
        <w:autoSpaceDN w:val="0"/>
        <w:adjustRightInd w:val="0"/>
        <w:jc w:val="both"/>
        <w:rPr>
          <w:rFonts w:cs="Arial"/>
          <w:b/>
          <w:sz w:val="20"/>
        </w:rPr>
      </w:pPr>
    </w:p>
    <w:p w14:paraId="44BA9A51" w14:textId="77777777" w:rsidR="008346CF" w:rsidRPr="00A150B7" w:rsidRDefault="008346CF" w:rsidP="008346CF">
      <w:pPr>
        <w:tabs>
          <w:tab w:val="left" w:pos="284"/>
        </w:tabs>
        <w:autoSpaceDE w:val="0"/>
        <w:autoSpaceDN w:val="0"/>
        <w:adjustRightInd w:val="0"/>
        <w:jc w:val="both"/>
        <w:rPr>
          <w:rFonts w:cs="Arial"/>
          <w:sz w:val="20"/>
        </w:rPr>
      </w:pPr>
      <w:r w:rsidRPr="00A150B7">
        <w:rPr>
          <w:rFonts w:cs="Arial"/>
          <w:sz w:val="20"/>
        </w:rPr>
        <w:t>La solvència tècnica o professional de l’empresari s’haurà d’acreditar pel mitjà següent:</w:t>
      </w:r>
    </w:p>
    <w:p w14:paraId="45BEE646" w14:textId="77777777" w:rsidR="008346CF" w:rsidRPr="00A150B7" w:rsidRDefault="008346CF" w:rsidP="008346CF">
      <w:pPr>
        <w:tabs>
          <w:tab w:val="left" w:pos="284"/>
        </w:tabs>
        <w:autoSpaceDE w:val="0"/>
        <w:autoSpaceDN w:val="0"/>
        <w:adjustRightInd w:val="0"/>
        <w:jc w:val="both"/>
        <w:rPr>
          <w:rFonts w:cs="Arial"/>
          <w:sz w:val="20"/>
        </w:rPr>
      </w:pPr>
    </w:p>
    <w:p w14:paraId="23E8BA5B" w14:textId="77777777" w:rsidR="00A150B7" w:rsidRPr="002D51C7" w:rsidRDefault="008346CF" w:rsidP="00A150B7">
      <w:pPr>
        <w:jc w:val="both"/>
        <w:rPr>
          <w:rFonts w:cs="Arial"/>
          <w:sz w:val="20"/>
          <w:highlight w:val="yellow"/>
        </w:rPr>
      </w:pPr>
      <w:r w:rsidRPr="00A150B7">
        <w:rPr>
          <w:rFonts w:cs="Arial"/>
          <w:sz w:val="20"/>
        </w:rPr>
        <w:t xml:space="preserve">a) </w:t>
      </w:r>
      <w:r w:rsidR="00A150B7" w:rsidRPr="00A24E6F">
        <w:rPr>
          <w:rFonts w:cs="Arial"/>
          <w:sz w:val="20"/>
        </w:rPr>
        <w:t>Una relació dels principals serveis o treballs efectuats de la mateixa o similar naturalesa que els que constitueixen l’objecte del contracte en el curs dels tres últims anys, en la qual se n’indiqui l’import, la data i el destinatari, públic o privat. Caldrà acreditar un mínim de dos serveis o treballs efectuats de la mateixa o similar naturalesa  i s’han d’acreditar mitjançant certificats expedits o visats per l’òrgan competent, quan el destinatari</w:t>
      </w:r>
      <w:r w:rsidR="00A150B7" w:rsidRPr="002D51C7">
        <w:rPr>
          <w:rFonts w:cs="Arial"/>
          <w:sz w:val="20"/>
        </w:rPr>
        <w:t xml:space="preserve"> sigui una entitat del sector públic; quan el destinatari sigui un subjecte privat, mitjançant un certificat expedit per aquest o, a falta d’aquest certificat, mitjançant una declaració de l’empresari, acompanyada dels documents en poder seu que acreditin la realització de la prestació.</w:t>
      </w:r>
    </w:p>
    <w:p w14:paraId="361DFA63" w14:textId="727F97A0" w:rsidR="008346CF" w:rsidRPr="00A150B7" w:rsidRDefault="008346CF" w:rsidP="008346CF">
      <w:pPr>
        <w:tabs>
          <w:tab w:val="left" w:pos="284"/>
        </w:tabs>
        <w:autoSpaceDE w:val="0"/>
        <w:autoSpaceDN w:val="0"/>
        <w:adjustRightInd w:val="0"/>
        <w:jc w:val="both"/>
        <w:rPr>
          <w:rFonts w:cs="Arial"/>
          <w:sz w:val="20"/>
        </w:rPr>
      </w:pPr>
    </w:p>
    <w:p w14:paraId="371B6F99" w14:textId="4E0EDD71" w:rsidR="008346CF" w:rsidRPr="00A150B7" w:rsidRDefault="008346CF" w:rsidP="008346CF">
      <w:pPr>
        <w:autoSpaceDE w:val="0"/>
        <w:autoSpaceDN w:val="0"/>
        <w:adjustRightInd w:val="0"/>
        <w:jc w:val="both"/>
        <w:rPr>
          <w:rFonts w:cs="Arial"/>
          <w:sz w:val="20"/>
        </w:rPr>
      </w:pPr>
      <w:r w:rsidRPr="00A150B7">
        <w:rPr>
          <w:rFonts w:cs="Arial"/>
          <w:sz w:val="20"/>
        </w:rPr>
        <w:t>Per determinar els serveis que són similars als de l'objecte del contracte es tindran en compte els tres primers dígits dels respectius codis CPV, tal i com disposa l'article 89.1.a) i 90.1.a) de la LCSP.</w:t>
      </w:r>
    </w:p>
    <w:p w14:paraId="32950CEF" w14:textId="77777777" w:rsidR="008346CF" w:rsidRPr="00A150B7" w:rsidRDefault="008346CF" w:rsidP="008346CF">
      <w:pPr>
        <w:tabs>
          <w:tab w:val="left" w:pos="284"/>
        </w:tabs>
        <w:autoSpaceDE w:val="0"/>
        <w:autoSpaceDN w:val="0"/>
        <w:adjustRightInd w:val="0"/>
        <w:jc w:val="both"/>
        <w:rPr>
          <w:rFonts w:cs="Arial"/>
          <w:sz w:val="20"/>
        </w:rPr>
      </w:pPr>
    </w:p>
    <w:p w14:paraId="1B1E0A30" w14:textId="77777777" w:rsidR="008346CF" w:rsidRPr="00A150B7" w:rsidRDefault="008346CF" w:rsidP="008346CF">
      <w:pPr>
        <w:tabs>
          <w:tab w:val="left" w:pos="284"/>
        </w:tabs>
        <w:autoSpaceDE w:val="0"/>
        <w:autoSpaceDN w:val="0"/>
        <w:adjustRightInd w:val="0"/>
        <w:jc w:val="both"/>
        <w:rPr>
          <w:rFonts w:cs="Arial"/>
          <w:sz w:val="20"/>
        </w:rPr>
      </w:pPr>
      <w:r w:rsidRPr="00A150B7">
        <w:rPr>
          <w:rFonts w:cs="Arial"/>
          <w:sz w:val="20"/>
        </w:rPr>
        <w:t>S'admet que els empresaris puguin acreditar la solvència necessària mitjançant la solvència i recursos d'altres entitats que no es trobin amb cap supòsit de prohibició per contractar i amb independència dels vincles que tinguin amb elles, sempre i quan demostrin que durant la vigència del contracte disposaran efectivament dels mitjans i solvència d'aquella entitat.</w:t>
      </w:r>
    </w:p>
    <w:p w14:paraId="6A799359" w14:textId="77777777" w:rsidR="008346CF" w:rsidRPr="00A150B7" w:rsidRDefault="008346CF" w:rsidP="008346CF">
      <w:pPr>
        <w:tabs>
          <w:tab w:val="left" w:pos="284"/>
        </w:tabs>
        <w:autoSpaceDE w:val="0"/>
        <w:autoSpaceDN w:val="0"/>
        <w:adjustRightInd w:val="0"/>
        <w:jc w:val="both"/>
        <w:rPr>
          <w:rFonts w:cs="Arial"/>
          <w:sz w:val="20"/>
        </w:rPr>
      </w:pPr>
    </w:p>
    <w:p w14:paraId="5516BB36" w14:textId="77777777" w:rsidR="008346CF" w:rsidRPr="00A150B7" w:rsidRDefault="008346CF" w:rsidP="008346CF">
      <w:pPr>
        <w:tabs>
          <w:tab w:val="left" w:pos="284"/>
        </w:tabs>
        <w:autoSpaceDE w:val="0"/>
        <w:autoSpaceDN w:val="0"/>
        <w:adjustRightInd w:val="0"/>
        <w:jc w:val="both"/>
        <w:rPr>
          <w:rFonts w:cs="Arial"/>
          <w:sz w:val="20"/>
        </w:rPr>
      </w:pPr>
      <w:r w:rsidRPr="00A150B7">
        <w:rPr>
          <w:rFonts w:cs="Arial"/>
          <w:sz w:val="20"/>
        </w:rPr>
        <w:t>Per tractar-se de contracte no subjecte a regulació harmonitzada, quan el contractista sigui una empresa de nova creació, entenent per tal la que tingui una antiguitat inferior a cinc anys, la seva solvència tècnica s’acreditarà per un o diversos dels mitjans a que es refereixen les lletres b) a g) de l'article 89  i les lletres b) a i) de l’article 90 de la Llei 9/2017 de 8 de novembre, de contractes del sector públic, sense que en cap cas sigui aplicable el que estableixen la lletra a) dels respectius articles.</w:t>
      </w:r>
    </w:p>
    <w:p w14:paraId="5CBAA366" w14:textId="77777777" w:rsidR="005374D5" w:rsidRPr="00A150B7" w:rsidRDefault="005374D5" w:rsidP="001D78B9">
      <w:pPr>
        <w:autoSpaceDE w:val="0"/>
        <w:autoSpaceDN w:val="0"/>
        <w:adjustRightInd w:val="0"/>
        <w:jc w:val="both"/>
        <w:rPr>
          <w:rFonts w:cs="Arial"/>
          <w:color w:val="00B0F0"/>
          <w:sz w:val="20"/>
        </w:rPr>
      </w:pPr>
    </w:p>
    <w:p w14:paraId="1AA3F8FB" w14:textId="7E8C9C7D" w:rsidR="009E722B" w:rsidRPr="00A150B7" w:rsidRDefault="005374D5" w:rsidP="001D78B9">
      <w:pPr>
        <w:autoSpaceDE w:val="0"/>
        <w:autoSpaceDN w:val="0"/>
        <w:adjustRightInd w:val="0"/>
        <w:jc w:val="both"/>
        <w:rPr>
          <w:rFonts w:cs="Arial"/>
          <w:b/>
          <w:sz w:val="20"/>
        </w:rPr>
      </w:pPr>
      <w:r w:rsidRPr="00A150B7">
        <w:rPr>
          <w:rFonts w:cs="Arial"/>
          <w:sz w:val="20"/>
        </w:rPr>
        <w:t>F</w:t>
      </w:r>
      <w:r w:rsidR="00C522B7" w:rsidRPr="00A150B7">
        <w:rPr>
          <w:rFonts w:cs="Arial"/>
          <w:sz w:val="20"/>
        </w:rPr>
        <w:t>2</w:t>
      </w:r>
      <w:r w:rsidRPr="00A150B7">
        <w:rPr>
          <w:rFonts w:cs="Arial"/>
          <w:sz w:val="20"/>
        </w:rPr>
        <w:t>. Adscripció de mitjans materials i/o personals a l’execució del contracte</w:t>
      </w:r>
      <w:r w:rsidRPr="00353661">
        <w:rPr>
          <w:rFonts w:cs="Arial"/>
          <w:b/>
          <w:sz w:val="20"/>
        </w:rPr>
        <w:t xml:space="preserve">: </w:t>
      </w:r>
      <w:r w:rsidR="00BC7EA6" w:rsidRPr="00353661">
        <w:rPr>
          <w:rFonts w:cs="Arial"/>
          <w:b/>
          <w:sz w:val="20"/>
        </w:rPr>
        <w:t>Sí</w:t>
      </w:r>
      <w:r w:rsidRPr="00353661">
        <w:rPr>
          <w:rFonts w:cs="Arial"/>
          <w:b/>
          <w:sz w:val="20"/>
        </w:rPr>
        <w:t>.</w:t>
      </w:r>
      <w:r w:rsidR="00754957" w:rsidRPr="00470FC8">
        <w:rPr>
          <w:rFonts w:cs="Arial"/>
          <w:b/>
          <w:color w:val="FF0000"/>
          <w:sz w:val="20"/>
        </w:rPr>
        <w:t xml:space="preserve"> </w:t>
      </w:r>
    </w:p>
    <w:p w14:paraId="1F93885B" w14:textId="77777777" w:rsidR="009E722B" w:rsidRPr="00A150B7" w:rsidRDefault="009E722B" w:rsidP="001D78B9">
      <w:pPr>
        <w:autoSpaceDE w:val="0"/>
        <w:autoSpaceDN w:val="0"/>
        <w:adjustRightInd w:val="0"/>
        <w:jc w:val="both"/>
        <w:rPr>
          <w:rFonts w:cs="Arial"/>
          <w:sz w:val="20"/>
        </w:rPr>
      </w:pPr>
    </w:p>
    <w:p w14:paraId="79E2D65C" w14:textId="77777777" w:rsidR="005374D5" w:rsidRPr="00A150B7" w:rsidRDefault="00BC7EA6" w:rsidP="001D78B9">
      <w:pPr>
        <w:autoSpaceDE w:val="0"/>
        <w:autoSpaceDN w:val="0"/>
        <w:adjustRightInd w:val="0"/>
        <w:jc w:val="both"/>
        <w:rPr>
          <w:rFonts w:cs="Arial"/>
          <w:b/>
          <w:sz w:val="20"/>
        </w:rPr>
      </w:pPr>
      <w:r w:rsidRPr="00A150B7">
        <w:rPr>
          <w:rFonts w:cs="Arial"/>
          <w:b/>
          <w:sz w:val="20"/>
        </w:rPr>
        <w:t>Aquest compromís té caràcter d'obligació essencial, i per tant, el seu incompliment és causa de resolució del contracte.</w:t>
      </w:r>
    </w:p>
    <w:p w14:paraId="0E467652" w14:textId="77777777" w:rsidR="005374D5" w:rsidRPr="00A150B7" w:rsidRDefault="005374D5" w:rsidP="001D78B9">
      <w:pPr>
        <w:autoSpaceDE w:val="0"/>
        <w:autoSpaceDN w:val="0"/>
        <w:adjustRightInd w:val="0"/>
        <w:jc w:val="both"/>
        <w:rPr>
          <w:rFonts w:cs="Arial"/>
          <w:sz w:val="20"/>
        </w:rPr>
      </w:pPr>
    </w:p>
    <w:p w14:paraId="4035D4AC" w14:textId="77777777" w:rsidR="005374D5" w:rsidRPr="00A150B7" w:rsidRDefault="005374D5" w:rsidP="001D78B9">
      <w:pPr>
        <w:autoSpaceDE w:val="0"/>
        <w:autoSpaceDN w:val="0"/>
        <w:adjustRightInd w:val="0"/>
        <w:jc w:val="both"/>
        <w:rPr>
          <w:rFonts w:cs="Arial"/>
          <w:sz w:val="20"/>
        </w:rPr>
      </w:pPr>
      <w:r w:rsidRPr="00A150B7">
        <w:rPr>
          <w:rFonts w:cs="Arial"/>
          <w:sz w:val="20"/>
        </w:rPr>
        <w:t>F</w:t>
      </w:r>
      <w:r w:rsidR="00C522B7" w:rsidRPr="00A150B7">
        <w:rPr>
          <w:rFonts w:cs="Arial"/>
          <w:sz w:val="20"/>
        </w:rPr>
        <w:t>3</w:t>
      </w:r>
      <w:r w:rsidRPr="00A150B7">
        <w:rPr>
          <w:rFonts w:cs="Arial"/>
          <w:sz w:val="20"/>
        </w:rPr>
        <w:t>. Certificats acreditatius del compliment de les normes de garantia de la qualitat i/o de gestió mediambiental: No.</w:t>
      </w:r>
    </w:p>
    <w:p w14:paraId="6C2C9CC1" w14:textId="77777777" w:rsidR="005374D5" w:rsidRPr="00A150B7" w:rsidRDefault="005374D5" w:rsidP="001D78B9">
      <w:pPr>
        <w:autoSpaceDE w:val="0"/>
        <w:autoSpaceDN w:val="0"/>
        <w:adjustRightInd w:val="0"/>
        <w:jc w:val="both"/>
        <w:rPr>
          <w:rFonts w:cs="Arial"/>
          <w:color w:val="00B0F0"/>
          <w:sz w:val="20"/>
        </w:rPr>
      </w:pPr>
    </w:p>
    <w:p w14:paraId="068682E4" w14:textId="77777777" w:rsidR="00C51D7F" w:rsidRPr="00A150B7" w:rsidRDefault="005374D5" w:rsidP="0077326F">
      <w:pPr>
        <w:numPr>
          <w:ilvl w:val="0"/>
          <w:numId w:val="17"/>
        </w:numPr>
        <w:tabs>
          <w:tab w:val="left" w:pos="284"/>
        </w:tabs>
        <w:autoSpaceDE w:val="0"/>
        <w:autoSpaceDN w:val="0"/>
        <w:adjustRightInd w:val="0"/>
        <w:ind w:left="0" w:firstLine="0"/>
        <w:jc w:val="both"/>
        <w:rPr>
          <w:rFonts w:cs="Arial"/>
          <w:sz w:val="20"/>
          <w:lang w:eastAsia="es-ES"/>
        </w:rPr>
      </w:pPr>
      <w:r w:rsidRPr="00A150B7">
        <w:rPr>
          <w:rFonts w:cs="Arial"/>
          <w:b/>
          <w:snapToGrid w:val="0"/>
          <w:sz w:val="20"/>
          <w:u w:val="single"/>
        </w:rPr>
        <w:t>Sobres a presentar i contingut</w:t>
      </w:r>
      <w:r w:rsidRPr="00A150B7">
        <w:rPr>
          <w:rFonts w:cs="Arial"/>
          <w:b/>
          <w:snapToGrid w:val="0"/>
          <w:sz w:val="20"/>
        </w:rPr>
        <w:t>:</w:t>
      </w:r>
    </w:p>
    <w:p w14:paraId="71581228" w14:textId="77777777" w:rsidR="00C51D7F" w:rsidRPr="00A150B7" w:rsidRDefault="00C51D7F" w:rsidP="00C51D7F">
      <w:pPr>
        <w:tabs>
          <w:tab w:val="left" w:pos="284"/>
        </w:tabs>
        <w:autoSpaceDE w:val="0"/>
        <w:autoSpaceDN w:val="0"/>
        <w:adjustRightInd w:val="0"/>
        <w:jc w:val="both"/>
        <w:rPr>
          <w:rFonts w:cs="Arial"/>
          <w:sz w:val="20"/>
          <w:lang w:eastAsia="es-ES"/>
        </w:rPr>
      </w:pPr>
    </w:p>
    <w:p w14:paraId="289AB6D4" w14:textId="77777777" w:rsidR="004127CC" w:rsidRPr="00E33404" w:rsidRDefault="004127CC" w:rsidP="004127CC">
      <w:pPr>
        <w:autoSpaceDE w:val="0"/>
        <w:autoSpaceDN w:val="0"/>
        <w:adjustRightInd w:val="0"/>
        <w:jc w:val="both"/>
        <w:rPr>
          <w:rFonts w:cs="Arial"/>
          <w:b/>
          <w:snapToGrid w:val="0"/>
          <w:sz w:val="20"/>
        </w:rPr>
      </w:pPr>
      <w:r w:rsidRPr="00E33404">
        <w:rPr>
          <w:rFonts w:cs="Arial"/>
          <w:b/>
          <w:snapToGrid w:val="0"/>
          <w:sz w:val="20"/>
        </w:rPr>
        <w:t xml:space="preserve">G.1. Sobre A (Declaració responsable  i oferta avaluable d’acord amb criteris sotmesos a judici de valor): </w:t>
      </w:r>
    </w:p>
    <w:p w14:paraId="5264AA92" w14:textId="77777777" w:rsidR="004127CC" w:rsidRPr="00E33404" w:rsidRDefault="004127CC" w:rsidP="004127CC">
      <w:pPr>
        <w:autoSpaceDE w:val="0"/>
        <w:autoSpaceDN w:val="0"/>
        <w:adjustRightInd w:val="0"/>
        <w:jc w:val="both"/>
        <w:rPr>
          <w:rFonts w:cs="Arial"/>
          <w:b/>
          <w:snapToGrid w:val="0"/>
          <w:sz w:val="20"/>
        </w:rPr>
      </w:pPr>
    </w:p>
    <w:p w14:paraId="7AF08EC8" w14:textId="77777777" w:rsidR="004127CC" w:rsidRPr="00E33404" w:rsidRDefault="004127CC" w:rsidP="004127CC">
      <w:pPr>
        <w:tabs>
          <w:tab w:val="left" w:pos="-1440"/>
        </w:tabs>
        <w:jc w:val="both"/>
        <w:rPr>
          <w:rFonts w:cs="Arial"/>
          <w:snapToGrid w:val="0"/>
          <w:sz w:val="20"/>
        </w:rPr>
      </w:pPr>
      <w:r w:rsidRPr="00E33404">
        <w:rPr>
          <w:rFonts w:cs="Arial"/>
          <w:snapToGrid w:val="0"/>
          <w:sz w:val="20"/>
        </w:rPr>
        <w:t xml:space="preserve">a) La declaració responsable de compliment de les condicions establertes legalment per a contractar amb l’Administració, segons model de l’Annex 1 . </w:t>
      </w:r>
    </w:p>
    <w:p w14:paraId="79A29680" w14:textId="77777777" w:rsidR="004127CC" w:rsidRPr="00E33404" w:rsidRDefault="004127CC" w:rsidP="004127CC">
      <w:pPr>
        <w:tabs>
          <w:tab w:val="left" w:pos="-1440"/>
        </w:tabs>
        <w:jc w:val="both"/>
        <w:rPr>
          <w:rFonts w:cs="Arial"/>
          <w:snapToGrid w:val="0"/>
          <w:sz w:val="20"/>
        </w:rPr>
      </w:pPr>
    </w:p>
    <w:p w14:paraId="6D74927A" w14:textId="3F9733C6" w:rsidR="004127CC" w:rsidRPr="00E33404" w:rsidRDefault="004127CC" w:rsidP="004127CC">
      <w:pPr>
        <w:tabs>
          <w:tab w:val="left" w:pos="-1440"/>
        </w:tabs>
        <w:jc w:val="both"/>
        <w:rPr>
          <w:rFonts w:cs="Arial"/>
          <w:snapToGrid w:val="0"/>
          <w:sz w:val="20"/>
        </w:rPr>
      </w:pPr>
      <w:r w:rsidRPr="00E33404">
        <w:rPr>
          <w:rFonts w:cs="Arial"/>
          <w:snapToGrid w:val="0"/>
          <w:sz w:val="20"/>
        </w:rPr>
        <w:t>b) Declaració de submissió als jutjats i tribunals espanyols, en cas d’empresa licitadora estrangera, seg</w:t>
      </w:r>
      <w:r w:rsidR="008D199C">
        <w:rPr>
          <w:rFonts w:cs="Arial"/>
          <w:snapToGrid w:val="0"/>
          <w:sz w:val="20"/>
        </w:rPr>
        <w:t>ons model de l’Annex 9.</w:t>
      </w:r>
    </w:p>
    <w:p w14:paraId="2C243467" w14:textId="77777777" w:rsidR="004127CC" w:rsidRPr="00E33404" w:rsidRDefault="004127CC" w:rsidP="004127CC">
      <w:pPr>
        <w:tabs>
          <w:tab w:val="left" w:pos="-1440"/>
        </w:tabs>
        <w:jc w:val="both"/>
        <w:rPr>
          <w:rFonts w:cs="Arial"/>
          <w:snapToGrid w:val="0"/>
          <w:sz w:val="20"/>
        </w:rPr>
      </w:pPr>
    </w:p>
    <w:p w14:paraId="03FB246B" w14:textId="68286772" w:rsidR="004127CC" w:rsidRDefault="004127CC" w:rsidP="004127CC">
      <w:pPr>
        <w:autoSpaceDE w:val="0"/>
        <w:autoSpaceDN w:val="0"/>
        <w:adjustRightInd w:val="0"/>
        <w:jc w:val="both"/>
        <w:rPr>
          <w:rFonts w:cs="Arial"/>
          <w:snapToGrid w:val="0"/>
          <w:sz w:val="20"/>
        </w:rPr>
      </w:pPr>
      <w:r w:rsidRPr="00E33404">
        <w:rPr>
          <w:rFonts w:cs="Arial"/>
          <w:snapToGrid w:val="0"/>
          <w:sz w:val="20"/>
        </w:rPr>
        <w:lastRenderedPageBreak/>
        <w:t>c) Declaració de garantia en el tractament de dades personals a què es refereix la clàusula vint-i-vuitena e) del</w:t>
      </w:r>
      <w:r w:rsidR="008D199C">
        <w:rPr>
          <w:rFonts w:cs="Arial"/>
          <w:snapToGrid w:val="0"/>
          <w:sz w:val="20"/>
        </w:rPr>
        <w:t xml:space="preserve"> PCAP, segons model de l’Annex 10</w:t>
      </w:r>
      <w:r w:rsidRPr="00E33404">
        <w:rPr>
          <w:rFonts w:cs="Arial"/>
          <w:snapToGrid w:val="0"/>
          <w:sz w:val="20"/>
        </w:rPr>
        <w:t>.</w:t>
      </w:r>
    </w:p>
    <w:p w14:paraId="54B0DDE8" w14:textId="77777777" w:rsidR="004127CC" w:rsidRDefault="004127CC" w:rsidP="004127CC">
      <w:pPr>
        <w:autoSpaceDE w:val="0"/>
        <w:autoSpaceDN w:val="0"/>
        <w:adjustRightInd w:val="0"/>
        <w:jc w:val="both"/>
        <w:rPr>
          <w:rFonts w:cs="Arial"/>
          <w:snapToGrid w:val="0"/>
          <w:sz w:val="20"/>
        </w:rPr>
      </w:pPr>
    </w:p>
    <w:p w14:paraId="203E0099" w14:textId="21EE85E8" w:rsidR="004127CC" w:rsidRPr="008935E3" w:rsidRDefault="004127CC" w:rsidP="004127CC">
      <w:pPr>
        <w:autoSpaceDE w:val="0"/>
        <w:autoSpaceDN w:val="0"/>
        <w:adjustRightInd w:val="0"/>
        <w:jc w:val="both"/>
        <w:rPr>
          <w:rFonts w:cs="Arial"/>
          <w:snapToGrid w:val="0"/>
          <w:sz w:val="20"/>
        </w:rPr>
      </w:pPr>
      <w:r>
        <w:rPr>
          <w:rFonts w:cs="Arial"/>
          <w:snapToGrid w:val="0"/>
          <w:sz w:val="20"/>
        </w:rPr>
        <w:t xml:space="preserve">d) </w:t>
      </w:r>
      <w:r w:rsidRPr="0012443F">
        <w:rPr>
          <w:rFonts w:cs="Arial"/>
          <w:snapToGrid w:val="0"/>
          <w:sz w:val="20"/>
        </w:rPr>
        <w:t>Declaració adscripció mitjans personals i mater</w:t>
      </w:r>
      <w:r w:rsidR="008D199C">
        <w:rPr>
          <w:rFonts w:cs="Arial"/>
          <w:snapToGrid w:val="0"/>
          <w:sz w:val="20"/>
        </w:rPr>
        <w:t>ials, segons model de l’Annex 13.</w:t>
      </w:r>
    </w:p>
    <w:p w14:paraId="05A9B5F7" w14:textId="77777777" w:rsidR="004127CC" w:rsidRPr="00E33404" w:rsidRDefault="004127CC" w:rsidP="004127CC">
      <w:pPr>
        <w:autoSpaceDE w:val="0"/>
        <w:autoSpaceDN w:val="0"/>
        <w:adjustRightInd w:val="0"/>
        <w:jc w:val="both"/>
        <w:rPr>
          <w:rFonts w:cs="Arial"/>
          <w:snapToGrid w:val="0"/>
          <w:sz w:val="20"/>
        </w:rPr>
      </w:pPr>
    </w:p>
    <w:p w14:paraId="5AB68A0A" w14:textId="77777777" w:rsidR="004127CC" w:rsidRPr="00E33404" w:rsidRDefault="004127CC" w:rsidP="004127CC">
      <w:pPr>
        <w:autoSpaceDE w:val="0"/>
        <w:autoSpaceDN w:val="0"/>
        <w:adjustRightInd w:val="0"/>
        <w:jc w:val="both"/>
        <w:rPr>
          <w:rFonts w:cs="Arial"/>
          <w:b/>
          <w:snapToGrid w:val="0"/>
          <w:sz w:val="20"/>
        </w:rPr>
      </w:pPr>
      <w:r>
        <w:rPr>
          <w:rFonts w:cs="Arial"/>
          <w:snapToGrid w:val="0"/>
          <w:sz w:val="20"/>
        </w:rPr>
        <w:t>e</w:t>
      </w:r>
      <w:r w:rsidRPr="00E33404">
        <w:rPr>
          <w:rFonts w:cs="Arial"/>
          <w:snapToGrid w:val="0"/>
          <w:sz w:val="20"/>
        </w:rPr>
        <w:t xml:space="preserve">) </w:t>
      </w:r>
      <w:r w:rsidRPr="00E33404">
        <w:rPr>
          <w:rFonts w:cs="Arial"/>
          <w:sz w:val="20"/>
        </w:rPr>
        <w:t xml:space="preserve">La proposició del licitador, que contindrà tots els aspectes avaluables mitjançant judici de valor a què es refereix la lletra </w:t>
      </w:r>
      <w:r w:rsidRPr="00E33404">
        <w:rPr>
          <w:rFonts w:cs="Arial"/>
          <w:b/>
          <w:sz w:val="20"/>
        </w:rPr>
        <w:t xml:space="preserve">K.1 </w:t>
      </w:r>
      <w:r w:rsidRPr="00E33404">
        <w:rPr>
          <w:rFonts w:cs="Arial"/>
          <w:sz w:val="20"/>
        </w:rPr>
        <w:t>del Quadre de Característiques.</w:t>
      </w:r>
    </w:p>
    <w:p w14:paraId="27DA7C26" w14:textId="77777777" w:rsidR="004127CC" w:rsidRPr="00E33404" w:rsidRDefault="004127CC" w:rsidP="004127CC">
      <w:pPr>
        <w:pStyle w:val="Default"/>
        <w:rPr>
          <w:rFonts w:ascii="Arial" w:hAnsi="Arial" w:cs="Arial"/>
          <w:sz w:val="20"/>
          <w:szCs w:val="20"/>
        </w:rPr>
      </w:pPr>
      <w:r w:rsidRPr="00E33404">
        <w:rPr>
          <w:rFonts w:ascii="Arial" w:hAnsi="Arial" w:cs="Arial"/>
          <w:sz w:val="20"/>
          <w:szCs w:val="20"/>
        </w:rPr>
        <w:t xml:space="preserve"> </w:t>
      </w:r>
    </w:p>
    <w:p w14:paraId="03D98178" w14:textId="77777777" w:rsidR="004127CC" w:rsidRPr="00E33404" w:rsidRDefault="004127CC" w:rsidP="004127CC">
      <w:pPr>
        <w:autoSpaceDE w:val="0"/>
        <w:autoSpaceDN w:val="0"/>
        <w:adjustRightInd w:val="0"/>
        <w:jc w:val="both"/>
        <w:rPr>
          <w:rFonts w:cs="Arial"/>
          <w:bCs/>
          <w:sz w:val="20"/>
        </w:rPr>
      </w:pPr>
      <w:r w:rsidRPr="00E33404">
        <w:rPr>
          <w:rFonts w:cs="Arial"/>
          <w:bCs/>
          <w:sz w:val="20"/>
        </w:rPr>
        <w:t>Solucions alternatives / Variants</w:t>
      </w:r>
      <w:r w:rsidRPr="00E33404">
        <w:rPr>
          <w:rFonts w:cs="Arial"/>
          <w:b/>
          <w:bCs/>
          <w:sz w:val="20"/>
        </w:rPr>
        <w:t xml:space="preserve">: </w:t>
      </w:r>
      <w:r w:rsidRPr="00E33404">
        <w:rPr>
          <w:rFonts w:cs="Arial"/>
          <w:sz w:val="20"/>
        </w:rPr>
        <w:t xml:space="preserve">No s’admeten variants o alternatives dels licitadors envers les condicions </w:t>
      </w:r>
      <w:r w:rsidRPr="00E33404">
        <w:rPr>
          <w:rFonts w:cs="Arial"/>
          <w:bCs/>
          <w:sz w:val="20"/>
        </w:rPr>
        <w:t>o termes d'execució de l'objecte del contracte. Si un licitador presenta variants en la seva proposició, cap d’elles serà tinguda en compte en la valoració i per tant s’exclourà de la licitació.</w:t>
      </w:r>
    </w:p>
    <w:p w14:paraId="4A488CE5" w14:textId="77777777" w:rsidR="004127CC" w:rsidRPr="00E33404" w:rsidRDefault="004127CC" w:rsidP="004127CC">
      <w:pPr>
        <w:pStyle w:val="Default"/>
        <w:rPr>
          <w:rFonts w:ascii="Arial" w:hAnsi="Arial" w:cs="Arial"/>
          <w:b/>
          <w:bCs/>
          <w:sz w:val="20"/>
          <w:szCs w:val="20"/>
        </w:rPr>
      </w:pPr>
    </w:p>
    <w:p w14:paraId="5C51FEC9" w14:textId="77777777" w:rsidR="004127CC" w:rsidRPr="00E33404" w:rsidRDefault="004127CC" w:rsidP="004127CC">
      <w:pPr>
        <w:pStyle w:val="Default"/>
        <w:ind w:left="0" w:firstLine="0"/>
        <w:rPr>
          <w:rFonts w:ascii="Arial" w:hAnsi="Arial" w:cs="Arial"/>
          <w:b/>
          <w:bCs/>
          <w:sz w:val="20"/>
          <w:szCs w:val="20"/>
        </w:rPr>
      </w:pPr>
    </w:p>
    <w:p w14:paraId="50A85DCE" w14:textId="77777777" w:rsidR="004127CC" w:rsidRPr="00E33404" w:rsidRDefault="004127CC" w:rsidP="004127CC">
      <w:pPr>
        <w:pStyle w:val="Default"/>
        <w:ind w:left="0" w:firstLine="0"/>
        <w:rPr>
          <w:rFonts w:ascii="Arial" w:hAnsi="Arial" w:cs="Arial"/>
          <w:b/>
          <w:bCs/>
          <w:sz w:val="20"/>
          <w:szCs w:val="20"/>
        </w:rPr>
      </w:pPr>
      <w:r w:rsidRPr="00E33404">
        <w:rPr>
          <w:rFonts w:ascii="Arial" w:hAnsi="Arial" w:cs="Arial"/>
          <w:b/>
          <w:bCs/>
          <w:sz w:val="20"/>
          <w:szCs w:val="20"/>
        </w:rPr>
        <w:t xml:space="preserve">G.2. Sobre B (Oferta avaluable d’acord amb criteris quantificables mitjançant l’aplicació de fórmules): </w:t>
      </w:r>
    </w:p>
    <w:p w14:paraId="66237A2E" w14:textId="77777777" w:rsidR="004127CC" w:rsidRPr="00E33404" w:rsidRDefault="004127CC" w:rsidP="004127CC">
      <w:pPr>
        <w:pStyle w:val="Default"/>
        <w:ind w:left="0" w:firstLine="0"/>
        <w:rPr>
          <w:rFonts w:ascii="Arial" w:hAnsi="Arial" w:cs="Arial"/>
          <w:b/>
          <w:bCs/>
          <w:sz w:val="20"/>
          <w:szCs w:val="20"/>
        </w:rPr>
      </w:pPr>
    </w:p>
    <w:p w14:paraId="7A132873" w14:textId="77777777" w:rsidR="004127CC" w:rsidRPr="00E33404" w:rsidRDefault="004127CC" w:rsidP="004127CC">
      <w:pPr>
        <w:pStyle w:val="Default"/>
        <w:ind w:left="0" w:firstLine="0"/>
        <w:rPr>
          <w:rFonts w:ascii="Arial" w:hAnsi="Arial" w:cs="Arial"/>
          <w:sz w:val="20"/>
          <w:szCs w:val="20"/>
        </w:rPr>
      </w:pPr>
      <w:r w:rsidRPr="00E33404">
        <w:rPr>
          <w:rFonts w:ascii="Arial" w:hAnsi="Arial" w:cs="Arial"/>
          <w:bCs/>
          <w:sz w:val="20"/>
          <w:szCs w:val="20"/>
        </w:rPr>
        <w:t xml:space="preserve">La proposició del licitador contindrà els elements de proposta següents, segons el model de </w:t>
      </w:r>
      <w:r w:rsidRPr="00E33404">
        <w:rPr>
          <w:rFonts w:ascii="Arial" w:hAnsi="Arial" w:cs="Arial"/>
          <w:sz w:val="20"/>
          <w:szCs w:val="20"/>
        </w:rPr>
        <w:t>l’</w:t>
      </w:r>
      <w:r w:rsidRPr="00E33404">
        <w:rPr>
          <w:rFonts w:ascii="Arial" w:hAnsi="Arial" w:cs="Arial"/>
          <w:b/>
          <w:bCs/>
          <w:sz w:val="20"/>
          <w:szCs w:val="20"/>
        </w:rPr>
        <w:t xml:space="preserve">Annex 2 </w:t>
      </w:r>
      <w:r w:rsidRPr="00E33404">
        <w:rPr>
          <w:rFonts w:ascii="Arial" w:hAnsi="Arial" w:cs="Arial"/>
          <w:sz w:val="20"/>
          <w:szCs w:val="20"/>
        </w:rPr>
        <w:t xml:space="preserve">i segons el contingut de la </w:t>
      </w:r>
      <w:r w:rsidRPr="00E33404">
        <w:rPr>
          <w:rFonts w:ascii="Arial" w:hAnsi="Arial" w:cs="Arial"/>
          <w:b/>
          <w:bCs/>
          <w:sz w:val="20"/>
          <w:szCs w:val="20"/>
        </w:rPr>
        <w:t xml:space="preserve">lletra K.2 </w:t>
      </w:r>
      <w:r w:rsidRPr="00E33404">
        <w:rPr>
          <w:rFonts w:ascii="Arial" w:hAnsi="Arial" w:cs="Arial"/>
          <w:sz w:val="20"/>
          <w:szCs w:val="20"/>
        </w:rPr>
        <w:t>del Quadre de Característiques:</w:t>
      </w:r>
    </w:p>
    <w:p w14:paraId="4C03B9A4" w14:textId="77777777" w:rsidR="004127CC" w:rsidRPr="00E33404" w:rsidRDefault="004127CC" w:rsidP="004127CC">
      <w:pPr>
        <w:pStyle w:val="Default"/>
        <w:ind w:left="0" w:firstLine="0"/>
        <w:rPr>
          <w:rFonts w:ascii="Arial" w:hAnsi="Arial" w:cs="Arial"/>
          <w:bCs/>
          <w:sz w:val="20"/>
          <w:szCs w:val="20"/>
        </w:rPr>
      </w:pPr>
    </w:p>
    <w:p w14:paraId="45F597C7" w14:textId="77777777" w:rsidR="004127CC" w:rsidRPr="00E33404" w:rsidRDefault="004127CC" w:rsidP="004127CC">
      <w:pPr>
        <w:pStyle w:val="Default"/>
        <w:ind w:left="142" w:hanging="142"/>
        <w:rPr>
          <w:rFonts w:ascii="Arial" w:hAnsi="Arial" w:cs="Arial"/>
          <w:sz w:val="20"/>
          <w:szCs w:val="20"/>
        </w:rPr>
      </w:pPr>
      <w:r w:rsidRPr="00E33404">
        <w:rPr>
          <w:rFonts w:ascii="Arial" w:hAnsi="Arial" w:cs="Arial"/>
          <w:sz w:val="20"/>
          <w:szCs w:val="20"/>
        </w:rPr>
        <w:t xml:space="preserve">a) Oferta econòmica. </w:t>
      </w:r>
    </w:p>
    <w:p w14:paraId="649797D4" w14:textId="77777777" w:rsidR="00C51D7F" w:rsidRPr="00A150B7" w:rsidRDefault="00C51D7F" w:rsidP="00C51D7F">
      <w:pPr>
        <w:tabs>
          <w:tab w:val="left" w:pos="-1440"/>
        </w:tabs>
        <w:jc w:val="both"/>
        <w:rPr>
          <w:rFonts w:cs="Arial"/>
          <w:snapToGrid w:val="0"/>
          <w:color w:val="00B0F0"/>
          <w:sz w:val="20"/>
        </w:rPr>
      </w:pPr>
    </w:p>
    <w:p w14:paraId="26A88446" w14:textId="77777777" w:rsidR="005374D5" w:rsidRPr="00A150B7" w:rsidRDefault="005374D5" w:rsidP="0077326F">
      <w:pPr>
        <w:numPr>
          <w:ilvl w:val="0"/>
          <w:numId w:val="17"/>
        </w:numPr>
        <w:tabs>
          <w:tab w:val="left" w:pos="284"/>
        </w:tabs>
        <w:autoSpaceDE w:val="0"/>
        <w:autoSpaceDN w:val="0"/>
        <w:adjustRightInd w:val="0"/>
        <w:ind w:left="0" w:firstLine="0"/>
        <w:jc w:val="both"/>
        <w:rPr>
          <w:rFonts w:cs="Arial"/>
          <w:i/>
          <w:iCs/>
          <w:sz w:val="20"/>
        </w:rPr>
      </w:pPr>
      <w:r w:rsidRPr="00A150B7">
        <w:rPr>
          <w:rFonts w:cs="Arial"/>
          <w:b/>
          <w:bCs/>
          <w:sz w:val="20"/>
          <w:u w:val="single"/>
        </w:rPr>
        <w:t>Garantia provisional</w:t>
      </w:r>
      <w:r w:rsidRPr="00A150B7">
        <w:rPr>
          <w:rFonts w:cs="Arial"/>
          <w:b/>
          <w:bCs/>
          <w:sz w:val="20"/>
        </w:rPr>
        <w:t>:</w:t>
      </w:r>
      <w:r w:rsidRPr="00A150B7">
        <w:rPr>
          <w:rFonts w:cs="Arial"/>
          <w:sz w:val="20"/>
        </w:rPr>
        <w:t xml:space="preserve"> No</w:t>
      </w:r>
      <w:r w:rsidRPr="00A150B7">
        <w:rPr>
          <w:rFonts w:cs="Arial"/>
          <w:b/>
          <w:bCs/>
          <w:sz w:val="20"/>
        </w:rPr>
        <w:t xml:space="preserve"> </w:t>
      </w:r>
    </w:p>
    <w:p w14:paraId="29E72641" w14:textId="77777777" w:rsidR="005374D5" w:rsidRPr="00A150B7" w:rsidRDefault="005374D5" w:rsidP="00C62E73">
      <w:pPr>
        <w:autoSpaceDE w:val="0"/>
        <w:autoSpaceDN w:val="0"/>
        <w:adjustRightInd w:val="0"/>
        <w:jc w:val="both"/>
        <w:rPr>
          <w:rFonts w:cs="Arial"/>
          <w:color w:val="00B0F0"/>
          <w:sz w:val="20"/>
        </w:rPr>
      </w:pPr>
    </w:p>
    <w:p w14:paraId="0163F522" w14:textId="08239E6F" w:rsidR="005374D5" w:rsidRPr="00A150B7" w:rsidRDefault="005374D5" w:rsidP="0077326F">
      <w:pPr>
        <w:numPr>
          <w:ilvl w:val="0"/>
          <w:numId w:val="17"/>
        </w:numPr>
        <w:tabs>
          <w:tab w:val="left" w:pos="284"/>
        </w:tabs>
        <w:autoSpaceDE w:val="0"/>
        <w:autoSpaceDN w:val="0"/>
        <w:adjustRightInd w:val="0"/>
        <w:ind w:left="0" w:firstLine="0"/>
        <w:jc w:val="both"/>
        <w:rPr>
          <w:rFonts w:cs="Arial"/>
          <w:sz w:val="20"/>
        </w:rPr>
      </w:pPr>
      <w:r w:rsidRPr="00A150B7">
        <w:rPr>
          <w:rFonts w:cs="Arial"/>
          <w:b/>
          <w:iCs/>
          <w:sz w:val="20"/>
          <w:u w:val="single"/>
        </w:rPr>
        <w:t>Mesa de contractació</w:t>
      </w:r>
      <w:r w:rsidRPr="00A150B7">
        <w:rPr>
          <w:rFonts w:cs="Arial"/>
          <w:b/>
          <w:iCs/>
          <w:sz w:val="20"/>
        </w:rPr>
        <w:t xml:space="preserve">: </w:t>
      </w:r>
    </w:p>
    <w:p w14:paraId="07C5A9D9" w14:textId="26AFD9BE" w:rsidR="001B4BDC" w:rsidRPr="00A150B7" w:rsidRDefault="001B4BDC" w:rsidP="001B4BDC">
      <w:pPr>
        <w:autoSpaceDE w:val="0"/>
        <w:autoSpaceDN w:val="0"/>
        <w:adjustRightInd w:val="0"/>
        <w:jc w:val="both"/>
        <w:rPr>
          <w:rFonts w:cs="Arial"/>
          <w:b/>
          <w:bCs/>
          <w:sz w:val="20"/>
        </w:rPr>
      </w:pPr>
    </w:p>
    <w:p w14:paraId="4511A0D4" w14:textId="77777777" w:rsidR="001B4BDC" w:rsidRPr="00A150B7" w:rsidRDefault="001B4BDC" w:rsidP="001B4BDC">
      <w:pPr>
        <w:autoSpaceDE w:val="0"/>
        <w:autoSpaceDN w:val="0"/>
        <w:adjustRightInd w:val="0"/>
        <w:jc w:val="both"/>
        <w:rPr>
          <w:rFonts w:cs="Arial"/>
          <w:bCs/>
          <w:sz w:val="20"/>
        </w:rPr>
      </w:pPr>
      <w:r w:rsidRPr="00A150B7">
        <w:rPr>
          <w:rFonts w:cs="Arial"/>
          <w:bCs/>
          <w:sz w:val="20"/>
          <w:u w:val="single"/>
        </w:rPr>
        <w:t>President</w:t>
      </w:r>
      <w:r w:rsidRPr="00A150B7">
        <w:rPr>
          <w:rFonts w:cs="Arial"/>
          <w:bCs/>
          <w:sz w:val="20"/>
        </w:rPr>
        <w:t xml:space="preserve">: Josep Maria </w:t>
      </w:r>
      <w:proofErr w:type="spellStart"/>
      <w:r w:rsidRPr="00A150B7">
        <w:rPr>
          <w:rFonts w:cs="Arial"/>
          <w:bCs/>
          <w:sz w:val="20"/>
        </w:rPr>
        <w:t>Carreté</w:t>
      </w:r>
      <w:proofErr w:type="spellEnd"/>
      <w:r w:rsidRPr="00A150B7">
        <w:rPr>
          <w:rFonts w:cs="Arial"/>
          <w:bCs/>
          <w:sz w:val="20"/>
        </w:rPr>
        <w:t xml:space="preserve"> Nadal, gerent de l’Agència Catalana del Patrimoni Cultural.</w:t>
      </w:r>
    </w:p>
    <w:p w14:paraId="770B58E8" w14:textId="43410B8A" w:rsidR="001B4BDC" w:rsidRPr="00A150B7" w:rsidRDefault="001B4BDC" w:rsidP="001B4BDC">
      <w:pPr>
        <w:autoSpaceDE w:val="0"/>
        <w:autoSpaceDN w:val="0"/>
        <w:adjustRightInd w:val="0"/>
        <w:jc w:val="both"/>
        <w:rPr>
          <w:rFonts w:cs="Arial"/>
          <w:bCs/>
          <w:sz w:val="20"/>
          <w:u w:val="single"/>
        </w:rPr>
      </w:pPr>
    </w:p>
    <w:p w14:paraId="39AAD3C3" w14:textId="660F610F" w:rsidR="001B4BDC" w:rsidRPr="00A150B7" w:rsidRDefault="001B4BDC" w:rsidP="001B4BDC">
      <w:pPr>
        <w:autoSpaceDE w:val="0"/>
        <w:autoSpaceDN w:val="0"/>
        <w:adjustRightInd w:val="0"/>
        <w:jc w:val="both"/>
        <w:rPr>
          <w:rFonts w:cs="Arial"/>
          <w:bCs/>
          <w:sz w:val="20"/>
        </w:rPr>
      </w:pPr>
      <w:r w:rsidRPr="00A150B7">
        <w:rPr>
          <w:rFonts w:cs="Arial"/>
          <w:bCs/>
          <w:sz w:val="20"/>
          <w:u w:val="single"/>
        </w:rPr>
        <w:t>Vocals</w:t>
      </w:r>
      <w:r w:rsidRPr="00A150B7">
        <w:rPr>
          <w:rFonts w:cs="Arial"/>
          <w:bCs/>
          <w:sz w:val="20"/>
        </w:rPr>
        <w:t>:</w:t>
      </w:r>
    </w:p>
    <w:p w14:paraId="698ABFAC" w14:textId="77777777" w:rsidR="001B4BDC" w:rsidRPr="00A150B7" w:rsidRDefault="001B4BDC" w:rsidP="001B4BDC">
      <w:pPr>
        <w:autoSpaceDE w:val="0"/>
        <w:autoSpaceDN w:val="0"/>
        <w:adjustRightInd w:val="0"/>
        <w:jc w:val="both"/>
        <w:rPr>
          <w:rFonts w:cs="Arial"/>
          <w:bCs/>
          <w:sz w:val="20"/>
        </w:rPr>
      </w:pPr>
    </w:p>
    <w:p w14:paraId="0AE80F8A" w14:textId="77777777" w:rsidR="001B4BDC" w:rsidRPr="00A150B7" w:rsidRDefault="001B4BDC" w:rsidP="001B4BDC">
      <w:pPr>
        <w:autoSpaceDE w:val="0"/>
        <w:autoSpaceDN w:val="0"/>
        <w:adjustRightInd w:val="0"/>
        <w:jc w:val="both"/>
        <w:rPr>
          <w:rFonts w:cs="Arial"/>
          <w:bCs/>
          <w:sz w:val="20"/>
        </w:rPr>
      </w:pPr>
      <w:r w:rsidRPr="00A150B7">
        <w:rPr>
          <w:rFonts w:cs="Arial"/>
          <w:bCs/>
          <w:sz w:val="20"/>
        </w:rPr>
        <w:t>• Pilar Bayarri Roda, advocada en cap del Departament de Cultura que, en cas d’absència, serà substituïda per Marc Serra Serrats, lletrat adscrit a l’Assessoria Jurídica.</w:t>
      </w:r>
    </w:p>
    <w:p w14:paraId="03A8E3C0" w14:textId="62D75CC3" w:rsidR="001B4BDC" w:rsidRPr="00A150B7" w:rsidRDefault="004127CC" w:rsidP="001B4BDC">
      <w:pPr>
        <w:autoSpaceDE w:val="0"/>
        <w:autoSpaceDN w:val="0"/>
        <w:adjustRightInd w:val="0"/>
        <w:jc w:val="both"/>
        <w:rPr>
          <w:rFonts w:cs="Arial"/>
          <w:bCs/>
          <w:sz w:val="20"/>
        </w:rPr>
      </w:pPr>
      <w:r>
        <w:rPr>
          <w:rFonts w:cs="Arial"/>
          <w:bCs/>
          <w:sz w:val="20"/>
        </w:rPr>
        <w:t>• Yolanda Fernandez Ortega</w:t>
      </w:r>
      <w:r w:rsidR="001B4BDC" w:rsidRPr="00A150B7">
        <w:rPr>
          <w:rFonts w:cs="Arial"/>
          <w:bCs/>
          <w:sz w:val="20"/>
        </w:rPr>
        <w:t>, cap de l’Àrea de Gestió Econòmica de l’Agència Catalana del Patrimoni Cultural (d’acord amb l’article 28.3.b) del Decret 198/2013) o persona de l’Àrea de Gestió Econòmica que l’òrgan de control economicofinancer intern designi per actuar en el seu nom.</w:t>
      </w:r>
    </w:p>
    <w:p w14:paraId="0ED49BAF" w14:textId="1FCE76C4" w:rsidR="000B2214" w:rsidRPr="00A150B7" w:rsidRDefault="001B4BDC" w:rsidP="001B4BDC">
      <w:pPr>
        <w:autoSpaceDE w:val="0"/>
        <w:autoSpaceDN w:val="0"/>
        <w:adjustRightInd w:val="0"/>
        <w:jc w:val="both"/>
        <w:rPr>
          <w:rFonts w:cs="Arial"/>
          <w:bCs/>
          <w:sz w:val="20"/>
        </w:rPr>
      </w:pPr>
      <w:r w:rsidRPr="00A150B7">
        <w:rPr>
          <w:rFonts w:cs="Arial"/>
          <w:bCs/>
          <w:sz w:val="20"/>
        </w:rPr>
        <w:t xml:space="preserve">• </w:t>
      </w:r>
      <w:r w:rsidR="004127CC">
        <w:rPr>
          <w:rFonts w:cs="Arial"/>
          <w:bCs/>
          <w:sz w:val="20"/>
        </w:rPr>
        <w:t xml:space="preserve">Jusèp Boya Busquets, director del Museu d’Arqueologia de Catalunya </w:t>
      </w:r>
    </w:p>
    <w:p w14:paraId="51C788C6" w14:textId="56D8552A" w:rsidR="00470FC8" w:rsidRDefault="004127CC" w:rsidP="00470FC8">
      <w:pPr>
        <w:rPr>
          <w:color w:val="000000"/>
          <w:sz w:val="20"/>
          <w:lang w:val="es-ES"/>
        </w:rPr>
      </w:pPr>
      <w:r>
        <w:rPr>
          <w:rFonts w:cs="Arial"/>
          <w:bCs/>
          <w:sz w:val="20"/>
        </w:rPr>
        <w:t xml:space="preserve">• </w:t>
      </w:r>
      <w:r w:rsidRPr="00470FC8">
        <w:rPr>
          <w:color w:val="000000"/>
          <w:sz w:val="20"/>
          <w:lang w:val="es-ES"/>
        </w:rPr>
        <w:t>Marta Santos Retolaza</w:t>
      </w:r>
      <w:r w:rsidR="000B2214" w:rsidRPr="00470FC8">
        <w:rPr>
          <w:color w:val="000000"/>
          <w:sz w:val="20"/>
          <w:lang w:val="es-ES"/>
        </w:rPr>
        <w:t xml:space="preserve">, </w:t>
      </w:r>
      <w:r w:rsidR="00470FC8" w:rsidRPr="00470FC8">
        <w:rPr>
          <w:color w:val="000000"/>
          <w:sz w:val="20"/>
          <w:lang w:val="es-ES"/>
        </w:rPr>
        <w:t xml:space="preserve">coordinadora del </w:t>
      </w:r>
      <w:r w:rsidR="000B2214" w:rsidRPr="00470FC8">
        <w:rPr>
          <w:color w:val="000000"/>
          <w:sz w:val="20"/>
          <w:lang w:val="es-ES"/>
        </w:rPr>
        <w:t xml:space="preserve"> </w:t>
      </w:r>
      <w:proofErr w:type="spellStart"/>
      <w:r w:rsidR="00470FC8">
        <w:rPr>
          <w:color w:val="000000"/>
          <w:sz w:val="20"/>
          <w:lang w:val="es-ES"/>
        </w:rPr>
        <w:t>Museu</w:t>
      </w:r>
      <w:proofErr w:type="spellEnd"/>
      <w:r w:rsidR="00470FC8">
        <w:rPr>
          <w:color w:val="000000"/>
          <w:sz w:val="20"/>
          <w:lang w:val="es-ES"/>
        </w:rPr>
        <w:t xml:space="preserve"> </w:t>
      </w:r>
      <w:proofErr w:type="spellStart"/>
      <w:r w:rsidR="00470FC8">
        <w:rPr>
          <w:color w:val="000000"/>
          <w:sz w:val="20"/>
          <w:lang w:val="es-ES"/>
        </w:rPr>
        <w:t>d’Arqueologia</w:t>
      </w:r>
      <w:proofErr w:type="spellEnd"/>
      <w:r w:rsidR="00470FC8">
        <w:rPr>
          <w:color w:val="000000"/>
          <w:sz w:val="20"/>
          <w:lang w:val="es-ES"/>
        </w:rPr>
        <w:t xml:space="preserve"> de Catalunya-</w:t>
      </w:r>
      <w:proofErr w:type="spellStart"/>
      <w:r w:rsidR="00470FC8">
        <w:rPr>
          <w:color w:val="000000"/>
          <w:sz w:val="20"/>
          <w:lang w:val="es-ES"/>
        </w:rPr>
        <w:t>Empúries</w:t>
      </w:r>
      <w:proofErr w:type="spellEnd"/>
    </w:p>
    <w:p w14:paraId="6CA025D5" w14:textId="09D09BB6" w:rsidR="00470FC8" w:rsidRPr="00A150B7" w:rsidRDefault="00470FC8" w:rsidP="001B4BDC">
      <w:pPr>
        <w:autoSpaceDE w:val="0"/>
        <w:autoSpaceDN w:val="0"/>
        <w:adjustRightInd w:val="0"/>
        <w:jc w:val="both"/>
        <w:rPr>
          <w:rFonts w:cs="Arial"/>
          <w:bCs/>
          <w:sz w:val="20"/>
        </w:rPr>
      </w:pPr>
    </w:p>
    <w:p w14:paraId="471EA219" w14:textId="5762811E" w:rsidR="001B4BDC" w:rsidRPr="00A150B7" w:rsidRDefault="001B4BDC" w:rsidP="001B4BDC">
      <w:pPr>
        <w:autoSpaceDE w:val="0"/>
        <w:autoSpaceDN w:val="0"/>
        <w:adjustRightInd w:val="0"/>
        <w:jc w:val="both"/>
        <w:rPr>
          <w:rFonts w:cs="Arial"/>
          <w:bCs/>
          <w:sz w:val="20"/>
        </w:rPr>
      </w:pPr>
      <w:r w:rsidRPr="00A150B7">
        <w:rPr>
          <w:rFonts w:cs="Arial"/>
          <w:bCs/>
          <w:sz w:val="20"/>
        </w:rPr>
        <w:t>Secretari/a: Mercè Turu Segura, Responsable de l’Àrea de Contractació de l’Agència Catalana del Patrimoni Cultural</w:t>
      </w:r>
      <w:r w:rsidRPr="00A150B7">
        <w:rPr>
          <w:rFonts w:cs="Arial"/>
          <w:sz w:val="20"/>
        </w:rPr>
        <w:t xml:space="preserve"> </w:t>
      </w:r>
      <w:r w:rsidRPr="00A150B7">
        <w:rPr>
          <w:rFonts w:cs="Arial"/>
          <w:bCs/>
          <w:sz w:val="20"/>
        </w:rPr>
        <w:t>que, en cas d’absència, serà substituïda,</w:t>
      </w:r>
      <w:r w:rsidR="00CB03B9" w:rsidRPr="00A150B7">
        <w:rPr>
          <w:rFonts w:cs="Arial"/>
          <w:bCs/>
          <w:sz w:val="20"/>
        </w:rPr>
        <w:t xml:space="preserve"> per un</w:t>
      </w:r>
      <w:r w:rsidRPr="00A150B7">
        <w:rPr>
          <w:rFonts w:cs="Arial"/>
          <w:bCs/>
          <w:sz w:val="20"/>
        </w:rPr>
        <w:t xml:space="preserve"> tècnic</w:t>
      </w:r>
      <w:r w:rsidR="00CB03B9" w:rsidRPr="00A150B7">
        <w:rPr>
          <w:rFonts w:cs="Arial"/>
          <w:bCs/>
          <w:sz w:val="20"/>
        </w:rPr>
        <w:t>/a</w:t>
      </w:r>
      <w:r w:rsidRPr="00A150B7">
        <w:rPr>
          <w:rFonts w:cs="Arial"/>
          <w:bCs/>
          <w:sz w:val="20"/>
        </w:rPr>
        <w:t xml:space="preserve"> de l’Àrea de Contractació de l’Agència Catalana del Patrimoni Cultural.</w:t>
      </w:r>
    </w:p>
    <w:p w14:paraId="7D3D60C9" w14:textId="77777777" w:rsidR="001B4BDC" w:rsidRPr="00A150B7" w:rsidRDefault="001B4BDC" w:rsidP="001B4BDC">
      <w:pPr>
        <w:autoSpaceDE w:val="0"/>
        <w:autoSpaceDN w:val="0"/>
        <w:adjustRightInd w:val="0"/>
        <w:jc w:val="both"/>
        <w:rPr>
          <w:rFonts w:cs="Arial"/>
          <w:bCs/>
          <w:sz w:val="20"/>
        </w:rPr>
      </w:pPr>
    </w:p>
    <w:p w14:paraId="36B6F8B4" w14:textId="22F2436D" w:rsidR="001B4BDC" w:rsidRDefault="001B4BDC" w:rsidP="001B4BDC">
      <w:pPr>
        <w:autoSpaceDE w:val="0"/>
        <w:autoSpaceDN w:val="0"/>
        <w:adjustRightInd w:val="0"/>
        <w:jc w:val="both"/>
        <w:rPr>
          <w:rFonts w:cs="Arial"/>
          <w:bCs/>
          <w:sz w:val="20"/>
        </w:rPr>
      </w:pPr>
      <w:r w:rsidRPr="00A150B7">
        <w:rPr>
          <w:rFonts w:cs="Arial"/>
          <w:bCs/>
          <w:sz w:val="20"/>
        </w:rPr>
        <w:t>El president de la Mesa pot decidir l’assistència del personal tècnic especialitzat adequat, amb veu però sense vot.</w:t>
      </w:r>
    </w:p>
    <w:p w14:paraId="431169D0" w14:textId="77777777" w:rsidR="00470FC8" w:rsidRPr="00A150B7" w:rsidRDefault="00470FC8" w:rsidP="001B4BDC">
      <w:pPr>
        <w:autoSpaceDE w:val="0"/>
        <w:autoSpaceDN w:val="0"/>
        <w:adjustRightInd w:val="0"/>
        <w:jc w:val="both"/>
        <w:rPr>
          <w:rFonts w:cs="Arial"/>
          <w:bCs/>
          <w:sz w:val="20"/>
        </w:rPr>
      </w:pPr>
    </w:p>
    <w:p w14:paraId="246FEAA2" w14:textId="77777777" w:rsidR="001B4BDC" w:rsidRPr="00A150B7" w:rsidRDefault="001B4BDC" w:rsidP="001B4BDC">
      <w:pPr>
        <w:autoSpaceDE w:val="0"/>
        <w:autoSpaceDN w:val="0"/>
        <w:adjustRightInd w:val="0"/>
        <w:jc w:val="both"/>
        <w:rPr>
          <w:rFonts w:cs="Arial"/>
          <w:bCs/>
          <w:sz w:val="20"/>
        </w:rPr>
      </w:pPr>
      <w:r w:rsidRPr="00A150B7">
        <w:rPr>
          <w:rFonts w:cs="Arial"/>
          <w:bCs/>
          <w:sz w:val="20"/>
        </w:rPr>
        <w:t>En cas d’absència, vacant, malaltia, impossibilitat o per qualsevol altra causa justificada, l’òrgan de contractació designarà la/les persona/es que hagin de substituir als membres respectius de la Mesa.</w:t>
      </w:r>
    </w:p>
    <w:p w14:paraId="5981CD08" w14:textId="168D7CB0" w:rsidR="001B4BDC" w:rsidRPr="00A150B7" w:rsidRDefault="001B4BDC" w:rsidP="001B4BDC">
      <w:pPr>
        <w:tabs>
          <w:tab w:val="left" w:pos="284"/>
        </w:tabs>
        <w:autoSpaceDE w:val="0"/>
        <w:autoSpaceDN w:val="0"/>
        <w:adjustRightInd w:val="0"/>
        <w:jc w:val="both"/>
        <w:rPr>
          <w:rFonts w:cs="Arial"/>
          <w:color w:val="00B0F0"/>
          <w:sz w:val="20"/>
        </w:rPr>
      </w:pPr>
    </w:p>
    <w:p w14:paraId="6C947BEA" w14:textId="6A183BE3" w:rsidR="005374D5" w:rsidRPr="004127CC" w:rsidRDefault="005374D5" w:rsidP="0077326F">
      <w:pPr>
        <w:pStyle w:val="Pargrafdellista"/>
        <w:numPr>
          <w:ilvl w:val="0"/>
          <w:numId w:val="17"/>
        </w:numPr>
        <w:tabs>
          <w:tab w:val="left" w:pos="284"/>
        </w:tabs>
        <w:autoSpaceDE w:val="0"/>
        <w:autoSpaceDN w:val="0"/>
        <w:adjustRightInd w:val="0"/>
        <w:ind w:left="426"/>
        <w:rPr>
          <w:rFonts w:cs="Arial"/>
          <w:b/>
          <w:bCs/>
          <w:sz w:val="20"/>
        </w:rPr>
      </w:pPr>
      <w:r w:rsidRPr="004127CC">
        <w:rPr>
          <w:rFonts w:cs="Arial"/>
          <w:b/>
          <w:iCs/>
          <w:sz w:val="20"/>
          <w:u w:val="single"/>
        </w:rPr>
        <w:t>Comitè</w:t>
      </w:r>
      <w:r w:rsidRPr="004127CC">
        <w:rPr>
          <w:rFonts w:cs="Arial"/>
          <w:b/>
          <w:bCs/>
          <w:sz w:val="20"/>
          <w:u w:val="single"/>
        </w:rPr>
        <w:t xml:space="preserve"> d’experts</w:t>
      </w:r>
      <w:r w:rsidRPr="004127CC">
        <w:rPr>
          <w:rFonts w:cs="Arial"/>
          <w:b/>
          <w:bCs/>
          <w:sz w:val="20"/>
        </w:rPr>
        <w:t xml:space="preserve">: </w:t>
      </w:r>
      <w:r w:rsidRPr="004127CC">
        <w:rPr>
          <w:rFonts w:cs="Arial"/>
          <w:bCs/>
          <w:sz w:val="20"/>
        </w:rPr>
        <w:t>No</w:t>
      </w:r>
    </w:p>
    <w:p w14:paraId="7955A7B8" w14:textId="1D68D637" w:rsidR="00214990" w:rsidRPr="00A150B7" w:rsidRDefault="00214990" w:rsidP="00C62E73">
      <w:pPr>
        <w:autoSpaceDE w:val="0"/>
        <w:autoSpaceDN w:val="0"/>
        <w:adjustRightInd w:val="0"/>
        <w:jc w:val="both"/>
        <w:rPr>
          <w:rFonts w:cs="Arial"/>
          <w:b/>
          <w:bCs/>
          <w:color w:val="00B0F0"/>
          <w:sz w:val="20"/>
        </w:rPr>
      </w:pPr>
    </w:p>
    <w:p w14:paraId="1831C3CC" w14:textId="77777777" w:rsidR="00214990" w:rsidRPr="00A150B7" w:rsidRDefault="00214990" w:rsidP="00C62E73">
      <w:pPr>
        <w:autoSpaceDE w:val="0"/>
        <w:autoSpaceDN w:val="0"/>
        <w:adjustRightInd w:val="0"/>
        <w:jc w:val="both"/>
        <w:rPr>
          <w:rFonts w:cs="Arial"/>
          <w:b/>
          <w:bCs/>
          <w:color w:val="00B0F0"/>
          <w:sz w:val="20"/>
        </w:rPr>
      </w:pPr>
    </w:p>
    <w:p w14:paraId="3FF0C655" w14:textId="3154770B" w:rsidR="005374D5" w:rsidRPr="00A150B7" w:rsidRDefault="005374D5" w:rsidP="0077326F">
      <w:pPr>
        <w:numPr>
          <w:ilvl w:val="0"/>
          <w:numId w:val="17"/>
        </w:numPr>
        <w:tabs>
          <w:tab w:val="left" w:pos="284"/>
        </w:tabs>
        <w:autoSpaceDE w:val="0"/>
        <w:autoSpaceDN w:val="0"/>
        <w:adjustRightInd w:val="0"/>
        <w:ind w:left="0" w:firstLine="0"/>
        <w:jc w:val="both"/>
        <w:rPr>
          <w:rFonts w:cs="Arial"/>
          <w:sz w:val="20"/>
          <w:u w:val="single"/>
        </w:rPr>
      </w:pPr>
      <w:r w:rsidRPr="00A150B7">
        <w:rPr>
          <w:rFonts w:cs="Arial"/>
          <w:b/>
          <w:bCs/>
          <w:sz w:val="20"/>
          <w:u w:val="single"/>
        </w:rPr>
        <w:t>Criteris d’adjudicació</w:t>
      </w:r>
      <w:r w:rsidRPr="00A150B7">
        <w:rPr>
          <w:rFonts w:cs="Arial"/>
          <w:b/>
          <w:bCs/>
          <w:sz w:val="20"/>
        </w:rPr>
        <w:t>:</w:t>
      </w:r>
      <w:r w:rsidRPr="00A150B7">
        <w:rPr>
          <w:rFonts w:cs="Arial"/>
          <w:bCs/>
          <w:sz w:val="20"/>
        </w:rPr>
        <w:t xml:space="preserve"> </w:t>
      </w:r>
    </w:p>
    <w:p w14:paraId="05BEB5FC" w14:textId="77777777" w:rsidR="00AF3746" w:rsidRPr="00A150B7" w:rsidRDefault="00AF3746" w:rsidP="00AF3746">
      <w:pPr>
        <w:jc w:val="both"/>
        <w:rPr>
          <w:rFonts w:eastAsia="Calibri" w:cs="Arial"/>
          <w:sz w:val="20"/>
          <w:u w:val="single"/>
          <w:lang w:eastAsia="en-US"/>
        </w:rPr>
      </w:pPr>
    </w:p>
    <w:p w14:paraId="0F4652F7" w14:textId="5BB9326F" w:rsidR="00AF3746" w:rsidRPr="00A150B7" w:rsidRDefault="00AF3746" w:rsidP="00AF3746">
      <w:pPr>
        <w:jc w:val="both"/>
        <w:rPr>
          <w:rFonts w:cs="Arial"/>
          <w:bCs/>
          <w:sz w:val="20"/>
        </w:rPr>
      </w:pPr>
      <w:r w:rsidRPr="00A150B7">
        <w:rPr>
          <w:rFonts w:cs="Arial"/>
          <w:b/>
          <w:bCs/>
          <w:sz w:val="20"/>
        </w:rPr>
        <w:t>Criteris d'adjudicació i justificació de la proporcionalitat de la puntuació assignada a cada criteri respecte del total de criteris a considerar</w:t>
      </w:r>
    </w:p>
    <w:p w14:paraId="740670A4" w14:textId="77777777" w:rsidR="00AF3746" w:rsidRPr="00A150B7" w:rsidRDefault="00AF3746" w:rsidP="00AF3746">
      <w:pPr>
        <w:jc w:val="both"/>
        <w:rPr>
          <w:rFonts w:cs="Arial"/>
          <w:bCs/>
          <w:sz w:val="20"/>
        </w:rPr>
      </w:pPr>
    </w:p>
    <w:p w14:paraId="5F899746" w14:textId="4578DC74" w:rsidR="00B42844" w:rsidRDefault="00AF3746" w:rsidP="00AF3746">
      <w:pPr>
        <w:jc w:val="both"/>
        <w:rPr>
          <w:rFonts w:cs="Arial"/>
          <w:bCs/>
          <w:sz w:val="20"/>
        </w:rPr>
      </w:pPr>
      <w:r w:rsidRPr="00A150B7">
        <w:rPr>
          <w:rFonts w:cs="Arial"/>
          <w:bCs/>
          <w:sz w:val="20"/>
        </w:rPr>
        <w:t>Considerant l'objecte del contracte i totes les actuacions que integren el seu cicle de vida, es considera adient a fi i efecte de seleccionar la millor oferta en relació qualitat - preu, incorporar els següents criteris i amb la proporció que tot seguit s'indica:</w:t>
      </w:r>
    </w:p>
    <w:p w14:paraId="2E1D4347" w14:textId="77777777" w:rsidR="00B42844" w:rsidRPr="00A150B7" w:rsidRDefault="00B42844" w:rsidP="00AF3746">
      <w:pPr>
        <w:jc w:val="both"/>
        <w:rPr>
          <w:rFonts w:cs="Arial"/>
          <w:bCs/>
          <w:sz w:val="20"/>
        </w:rPr>
      </w:pPr>
    </w:p>
    <w:p w14:paraId="2CE6C28E" w14:textId="77777777" w:rsidR="008501C2" w:rsidRPr="00A150B7" w:rsidRDefault="008501C2" w:rsidP="00AF3746">
      <w:pPr>
        <w:jc w:val="both"/>
        <w:rPr>
          <w:rFonts w:cs="Arial"/>
          <w:bCs/>
          <w:sz w:val="20"/>
        </w:rPr>
      </w:pPr>
    </w:p>
    <w:p w14:paraId="6005E1FB" w14:textId="77777777" w:rsidR="008501C2" w:rsidRPr="00A150B7" w:rsidRDefault="00AF3746" w:rsidP="00AF3746">
      <w:pPr>
        <w:jc w:val="both"/>
        <w:rPr>
          <w:rFonts w:cs="Arial"/>
          <w:bCs/>
          <w:sz w:val="20"/>
        </w:rPr>
      </w:pPr>
      <w:r w:rsidRPr="00A150B7">
        <w:rPr>
          <w:rFonts w:cs="Arial"/>
          <w:bCs/>
          <w:sz w:val="20"/>
        </w:rPr>
        <w:t>La puntuació màxima dels criteris de valoració serà de 100 punts, distribuïts de la següent manera:</w:t>
      </w:r>
    </w:p>
    <w:p w14:paraId="4281B2F7" w14:textId="5D5C099F" w:rsidR="008501C2" w:rsidRDefault="008501C2" w:rsidP="008501C2">
      <w:pPr>
        <w:jc w:val="both"/>
        <w:rPr>
          <w:rFonts w:cs="Arial"/>
          <w:bCs/>
          <w:sz w:val="20"/>
        </w:rPr>
      </w:pPr>
    </w:p>
    <w:p w14:paraId="61490164" w14:textId="77777777" w:rsidR="00B42844" w:rsidRPr="006525A6" w:rsidRDefault="00B42844" w:rsidP="00B42844">
      <w:pPr>
        <w:jc w:val="both"/>
        <w:rPr>
          <w:rFonts w:cs="Arial"/>
          <w:b/>
          <w:bCs/>
          <w:snapToGrid w:val="0"/>
          <w:sz w:val="20"/>
        </w:rPr>
      </w:pPr>
      <w:r w:rsidRPr="006525A6">
        <w:rPr>
          <w:rFonts w:cs="Arial"/>
          <w:bCs/>
          <w:snapToGrid w:val="0"/>
          <w:sz w:val="20"/>
        </w:rPr>
        <w:t xml:space="preserve">K.1) </w:t>
      </w:r>
      <w:r w:rsidRPr="006525A6">
        <w:rPr>
          <w:rFonts w:cs="Arial"/>
          <w:bCs/>
          <w:snapToGrid w:val="0"/>
          <w:sz w:val="20"/>
          <w:u w:val="single"/>
        </w:rPr>
        <w:t>Criteris d’adjudicació la valoració dels quals requereix un</w:t>
      </w:r>
      <w:r w:rsidRPr="006525A6">
        <w:rPr>
          <w:rFonts w:cs="Arial"/>
          <w:b/>
          <w:bCs/>
          <w:snapToGrid w:val="0"/>
          <w:sz w:val="20"/>
          <w:u w:val="single"/>
        </w:rPr>
        <w:t xml:space="preserve"> judici de valor (SOBRE A)</w:t>
      </w:r>
      <w:r w:rsidRPr="006525A6">
        <w:rPr>
          <w:rFonts w:cs="Arial"/>
          <w:bCs/>
          <w:snapToGrid w:val="0"/>
          <w:sz w:val="20"/>
          <w:u w:val="single"/>
        </w:rPr>
        <w:t>:</w:t>
      </w:r>
      <w:r w:rsidRPr="006525A6">
        <w:rPr>
          <w:rFonts w:cs="Arial"/>
          <w:bCs/>
          <w:snapToGrid w:val="0"/>
          <w:sz w:val="20"/>
        </w:rPr>
        <w:t xml:space="preserve"> </w:t>
      </w:r>
      <w:r w:rsidRPr="006525A6">
        <w:rPr>
          <w:rFonts w:cs="Arial"/>
          <w:b/>
          <w:bCs/>
          <w:snapToGrid w:val="0"/>
          <w:sz w:val="20"/>
        </w:rPr>
        <w:t>fins a 25 punts.</w:t>
      </w:r>
    </w:p>
    <w:p w14:paraId="48C739C3" w14:textId="77777777" w:rsidR="00B42844" w:rsidRPr="006525A6" w:rsidRDefault="00B42844" w:rsidP="00B42844">
      <w:pPr>
        <w:pStyle w:val="Default"/>
        <w:ind w:left="0" w:firstLine="0"/>
        <w:rPr>
          <w:rFonts w:ascii="Arial" w:hAnsi="Arial" w:cs="Arial"/>
          <w:sz w:val="20"/>
          <w:szCs w:val="20"/>
        </w:rPr>
      </w:pPr>
    </w:p>
    <w:p w14:paraId="2A627912" w14:textId="64FC64AB" w:rsidR="00B42844" w:rsidRPr="00985689" w:rsidRDefault="00B42844" w:rsidP="00B42844">
      <w:pPr>
        <w:pStyle w:val="Default"/>
        <w:rPr>
          <w:b/>
          <w:color w:val="auto"/>
          <w:sz w:val="20"/>
          <w:szCs w:val="20"/>
        </w:rPr>
      </w:pPr>
      <w:r>
        <w:rPr>
          <w:b/>
          <w:color w:val="auto"/>
          <w:sz w:val="20"/>
          <w:szCs w:val="20"/>
        </w:rPr>
        <w:t>K.1.1</w:t>
      </w:r>
      <w:r w:rsidRPr="00985689">
        <w:rPr>
          <w:b/>
          <w:color w:val="auto"/>
          <w:sz w:val="20"/>
          <w:szCs w:val="20"/>
        </w:rPr>
        <w:t>. Per la presentació d’un pla de treball de producció, subministrament  i muntatge  (fins a 1</w:t>
      </w:r>
      <w:r>
        <w:rPr>
          <w:b/>
          <w:color w:val="auto"/>
          <w:sz w:val="20"/>
          <w:szCs w:val="20"/>
        </w:rPr>
        <w:t>2</w:t>
      </w:r>
      <w:r w:rsidRPr="00985689">
        <w:rPr>
          <w:b/>
          <w:color w:val="auto"/>
          <w:sz w:val="20"/>
          <w:szCs w:val="20"/>
        </w:rPr>
        <w:t xml:space="preserve"> punts)</w:t>
      </w:r>
    </w:p>
    <w:p w14:paraId="1ECB6D3A" w14:textId="77777777" w:rsidR="00B42844" w:rsidRDefault="00B42844" w:rsidP="00B42844">
      <w:pPr>
        <w:pStyle w:val="Default"/>
        <w:rPr>
          <w:color w:val="auto"/>
          <w:sz w:val="20"/>
          <w:szCs w:val="20"/>
        </w:rPr>
      </w:pPr>
    </w:p>
    <w:p w14:paraId="7D29FAB2" w14:textId="77777777" w:rsidR="00B42844" w:rsidRPr="00044ADE" w:rsidRDefault="00B42844" w:rsidP="00B42844">
      <w:pPr>
        <w:pStyle w:val="Default"/>
        <w:ind w:left="0" w:firstLine="0"/>
        <w:rPr>
          <w:color w:val="auto"/>
          <w:sz w:val="20"/>
          <w:szCs w:val="20"/>
        </w:rPr>
      </w:pPr>
      <w:r w:rsidRPr="00A24E6F">
        <w:rPr>
          <w:color w:val="auto"/>
          <w:sz w:val="20"/>
          <w:szCs w:val="20"/>
        </w:rPr>
        <w:t>El licitador haurà de presentar un pla de treball en el que es detallin totes les fases de fabricació</w:t>
      </w:r>
      <w:r w:rsidRPr="00044ADE">
        <w:rPr>
          <w:color w:val="auto"/>
          <w:sz w:val="20"/>
          <w:szCs w:val="20"/>
        </w:rPr>
        <w:t xml:space="preserve">, subministrament i muntatge de tots els elements recollits en el plec tècnic i </w:t>
      </w:r>
      <w:r>
        <w:rPr>
          <w:color w:val="auto"/>
          <w:sz w:val="20"/>
          <w:szCs w:val="20"/>
        </w:rPr>
        <w:t>memòria tècnica</w:t>
      </w:r>
      <w:r w:rsidRPr="00044ADE">
        <w:rPr>
          <w:color w:val="auto"/>
          <w:sz w:val="20"/>
          <w:szCs w:val="20"/>
        </w:rPr>
        <w:t xml:space="preserve"> del present concurs. </w:t>
      </w:r>
    </w:p>
    <w:p w14:paraId="6DC09E44" w14:textId="77777777" w:rsidR="00B42844" w:rsidRDefault="00B42844" w:rsidP="00B42844">
      <w:pPr>
        <w:pStyle w:val="Default"/>
        <w:ind w:left="0" w:firstLine="0"/>
        <w:rPr>
          <w:color w:val="auto"/>
          <w:sz w:val="20"/>
          <w:szCs w:val="20"/>
        </w:rPr>
      </w:pPr>
    </w:p>
    <w:p w14:paraId="4E837A72" w14:textId="41AEE62A" w:rsidR="00B42844" w:rsidRPr="00044ADE" w:rsidRDefault="00B42844" w:rsidP="00B42844">
      <w:pPr>
        <w:pStyle w:val="Default"/>
        <w:ind w:left="0" w:firstLine="0"/>
        <w:rPr>
          <w:color w:val="auto"/>
          <w:sz w:val="20"/>
          <w:szCs w:val="20"/>
        </w:rPr>
      </w:pPr>
      <w:r w:rsidRPr="00044ADE">
        <w:rPr>
          <w:color w:val="auto"/>
          <w:sz w:val="20"/>
          <w:szCs w:val="20"/>
        </w:rPr>
        <w:t xml:space="preserve">Es detallaran tant les operacions que es facin a taller com aquelles que es facin dins de les sales del museu. </w:t>
      </w:r>
    </w:p>
    <w:p w14:paraId="228AA2E7" w14:textId="77777777" w:rsidR="00B42844" w:rsidRDefault="00B42844" w:rsidP="00B42844">
      <w:pPr>
        <w:pStyle w:val="Default"/>
        <w:ind w:left="0" w:firstLine="0"/>
        <w:rPr>
          <w:color w:val="auto"/>
          <w:sz w:val="20"/>
          <w:szCs w:val="20"/>
        </w:rPr>
      </w:pPr>
    </w:p>
    <w:p w14:paraId="24FD43F4" w14:textId="11847BB6" w:rsidR="00B42844" w:rsidRPr="00044ADE" w:rsidRDefault="00B42844" w:rsidP="00B42844">
      <w:pPr>
        <w:pStyle w:val="Default"/>
        <w:ind w:left="0" w:firstLine="0"/>
        <w:rPr>
          <w:color w:val="auto"/>
          <w:sz w:val="20"/>
          <w:szCs w:val="20"/>
        </w:rPr>
      </w:pPr>
      <w:r w:rsidRPr="00044ADE">
        <w:rPr>
          <w:color w:val="auto"/>
          <w:sz w:val="20"/>
          <w:szCs w:val="20"/>
        </w:rPr>
        <w:t xml:space="preserve">El pla ha de tenir en </w:t>
      </w:r>
      <w:r w:rsidRPr="00321501">
        <w:rPr>
          <w:color w:val="auto"/>
          <w:sz w:val="20"/>
          <w:szCs w:val="20"/>
        </w:rPr>
        <w:t>compte el termini màxim de 4 mesos per</w:t>
      </w:r>
      <w:r>
        <w:rPr>
          <w:color w:val="auto"/>
          <w:sz w:val="20"/>
          <w:szCs w:val="20"/>
        </w:rPr>
        <w:t xml:space="preserve"> a la producció, muntatge i instal·lació previst al</w:t>
      </w:r>
      <w:r w:rsidRPr="00044ADE">
        <w:rPr>
          <w:color w:val="auto"/>
          <w:sz w:val="20"/>
          <w:szCs w:val="20"/>
        </w:rPr>
        <w:t xml:space="preserve"> plec de prescripcions tècniques del present concurs. </w:t>
      </w:r>
    </w:p>
    <w:p w14:paraId="57ABB487" w14:textId="77777777" w:rsidR="00B42844" w:rsidRDefault="00B42844" w:rsidP="00B42844">
      <w:pPr>
        <w:pStyle w:val="Default"/>
        <w:ind w:left="0" w:firstLine="0"/>
        <w:rPr>
          <w:color w:val="auto"/>
          <w:sz w:val="20"/>
          <w:szCs w:val="20"/>
        </w:rPr>
      </w:pPr>
    </w:p>
    <w:p w14:paraId="2324A7A2" w14:textId="3B982AB8" w:rsidR="00B42844" w:rsidRPr="00044ADE" w:rsidRDefault="00B42844" w:rsidP="00B42844">
      <w:pPr>
        <w:pStyle w:val="Default"/>
        <w:ind w:left="0" w:firstLine="0"/>
        <w:rPr>
          <w:color w:val="auto"/>
          <w:sz w:val="20"/>
          <w:szCs w:val="20"/>
        </w:rPr>
      </w:pPr>
      <w:r w:rsidRPr="00044ADE">
        <w:rPr>
          <w:color w:val="auto"/>
          <w:sz w:val="20"/>
          <w:szCs w:val="20"/>
        </w:rPr>
        <w:t xml:space="preserve">Es presentarà en forma de cronograma. Si es considera necessari es pot adjuntar un text justificatiu, que no ha de superar les 4 pàgines en un cos de lletra </w:t>
      </w:r>
      <w:proofErr w:type="spellStart"/>
      <w:r w:rsidRPr="00044ADE">
        <w:rPr>
          <w:color w:val="auto"/>
          <w:sz w:val="20"/>
          <w:szCs w:val="20"/>
        </w:rPr>
        <w:t>Arial</w:t>
      </w:r>
      <w:proofErr w:type="spellEnd"/>
      <w:r w:rsidRPr="00044ADE">
        <w:rPr>
          <w:color w:val="auto"/>
          <w:sz w:val="20"/>
          <w:szCs w:val="20"/>
        </w:rPr>
        <w:t xml:space="preserve"> 11. </w:t>
      </w:r>
    </w:p>
    <w:p w14:paraId="449D2ABF" w14:textId="77777777" w:rsidR="00B42844" w:rsidRDefault="00B42844" w:rsidP="00B42844">
      <w:pPr>
        <w:pStyle w:val="Default"/>
        <w:ind w:left="0" w:firstLine="0"/>
        <w:rPr>
          <w:color w:val="auto"/>
          <w:sz w:val="20"/>
          <w:szCs w:val="20"/>
        </w:rPr>
      </w:pPr>
    </w:p>
    <w:p w14:paraId="503FA9F9" w14:textId="71397728" w:rsidR="00B42844" w:rsidRPr="00044ADE" w:rsidRDefault="00B42844" w:rsidP="00B42844">
      <w:pPr>
        <w:pStyle w:val="Default"/>
        <w:ind w:left="0" w:firstLine="0"/>
        <w:rPr>
          <w:color w:val="auto"/>
          <w:sz w:val="20"/>
          <w:szCs w:val="20"/>
        </w:rPr>
      </w:pPr>
      <w:r w:rsidRPr="00044ADE">
        <w:rPr>
          <w:color w:val="auto"/>
          <w:sz w:val="20"/>
          <w:szCs w:val="20"/>
        </w:rPr>
        <w:t xml:space="preserve">Aquest pla de treball ha de ser coherent amb el temps d’execució estimat de tot el procés, contemplant les diferents fases tant a taller com a sala, la seva possible simultaneïtat, coordinació amb altres agents implicats en el muntatge de l’exposició etc. </w:t>
      </w:r>
    </w:p>
    <w:p w14:paraId="612AD338" w14:textId="77777777" w:rsidR="00B42844" w:rsidRDefault="00B42844" w:rsidP="00B42844">
      <w:pPr>
        <w:jc w:val="both"/>
        <w:rPr>
          <w:rFonts w:cs="Arial"/>
          <w:sz w:val="20"/>
        </w:rPr>
      </w:pPr>
    </w:p>
    <w:p w14:paraId="3568912C" w14:textId="42F5FD9C" w:rsidR="00B42844" w:rsidRDefault="00B42844" w:rsidP="00B42844">
      <w:pPr>
        <w:jc w:val="both"/>
        <w:rPr>
          <w:rFonts w:cs="Arial"/>
          <w:sz w:val="20"/>
        </w:rPr>
      </w:pPr>
      <w:r>
        <w:rPr>
          <w:rFonts w:cs="Arial"/>
          <w:sz w:val="20"/>
        </w:rPr>
        <w:t>La puntuació d’aquest</w:t>
      </w:r>
      <w:r w:rsidRPr="002D51C7">
        <w:rPr>
          <w:rFonts w:cs="Arial"/>
          <w:sz w:val="20"/>
        </w:rPr>
        <w:t xml:space="preserve"> </w:t>
      </w:r>
      <w:r>
        <w:rPr>
          <w:rFonts w:cs="Arial"/>
          <w:sz w:val="20"/>
        </w:rPr>
        <w:t>pla de treball es farà</w:t>
      </w:r>
      <w:r w:rsidRPr="009B3566">
        <w:rPr>
          <w:rFonts w:cs="Arial"/>
          <w:sz w:val="20"/>
        </w:rPr>
        <w:t xml:space="preserve"> </w:t>
      </w:r>
      <w:r>
        <w:rPr>
          <w:rFonts w:cs="Arial"/>
          <w:sz w:val="20"/>
        </w:rPr>
        <w:t xml:space="preserve">en funció </w:t>
      </w:r>
      <w:r w:rsidRPr="002D51C7">
        <w:rPr>
          <w:rFonts w:cs="Arial"/>
          <w:sz w:val="20"/>
        </w:rPr>
        <w:t xml:space="preserve"> </w:t>
      </w:r>
      <w:r>
        <w:rPr>
          <w:rFonts w:cs="Arial"/>
          <w:sz w:val="20"/>
        </w:rPr>
        <w:t>de criteris de suficiència, coherència i grau de detall</w:t>
      </w:r>
      <w:r w:rsidRPr="002D51C7">
        <w:rPr>
          <w:rFonts w:cs="Arial"/>
          <w:sz w:val="20"/>
        </w:rPr>
        <w:t xml:space="preserve"> </w:t>
      </w:r>
      <w:r>
        <w:rPr>
          <w:rFonts w:cs="Arial"/>
          <w:sz w:val="20"/>
        </w:rPr>
        <w:t xml:space="preserve">sobre les informacions demanades en </w:t>
      </w:r>
      <w:r w:rsidRPr="002D51C7">
        <w:rPr>
          <w:rFonts w:cs="Arial"/>
          <w:sz w:val="20"/>
        </w:rPr>
        <w:t xml:space="preserve">aquest </w:t>
      </w:r>
      <w:r>
        <w:rPr>
          <w:rFonts w:cs="Arial"/>
          <w:sz w:val="20"/>
        </w:rPr>
        <w:t>apartat.</w:t>
      </w:r>
    </w:p>
    <w:p w14:paraId="720F2395" w14:textId="1F6AACC8" w:rsidR="00B42844" w:rsidRDefault="00B42844" w:rsidP="00B42844">
      <w:pPr>
        <w:jc w:val="both"/>
        <w:rPr>
          <w:rFonts w:cs="Arial"/>
          <w:sz w:val="20"/>
        </w:rPr>
      </w:pPr>
    </w:p>
    <w:p w14:paraId="137D7C7C" w14:textId="2C125BF9" w:rsidR="00B42844" w:rsidRPr="00985689" w:rsidRDefault="00B42844" w:rsidP="00B42844">
      <w:pPr>
        <w:pStyle w:val="Default"/>
        <w:ind w:left="0" w:firstLine="0"/>
        <w:rPr>
          <w:b/>
          <w:color w:val="auto"/>
          <w:sz w:val="20"/>
          <w:szCs w:val="20"/>
        </w:rPr>
      </w:pPr>
      <w:r>
        <w:rPr>
          <w:b/>
          <w:color w:val="auto"/>
          <w:sz w:val="20"/>
          <w:szCs w:val="20"/>
        </w:rPr>
        <w:t>K.1</w:t>
      </w:r>
      <w:r w:rsidRPr="00985689">
        <w:rPr>
          <w:b/>
          <w:color w:val="auto"/>
          <w:sz w:val="20"/>
          <w:szCs w:val="20"/>
        </w:rPr>
        <w:t>.2. Presentació d’una proposta d’organització de l’equip implicat directament en la producció i muntatge de l’exposició (fins a 10 punts)</w:t>
      </w:r>
    </w:p>
    <w:p w14:paraId="501D684E" w14:textId="77777777" w:rsidR="00B42844" w:rsidRDefault="00B42844" w:rsidP="00B42844">
      <w:pPr>
        <w:pStyle w:val="Default"/>
        <w:rPr>
          <w:color w:val="auto"/>
          <w:sz w:val="20"/>
          <w:szCs w:val="20"/>
        </w:rPr>
      </w:pPr>
    </w:p>
    <w:p w14:paraId="13374836" w14:textId="77777777" w:rsidR="00B42844" w:rsidRDefault="00B42844" w:rsidP="00B42844">
      <w:pPr>
        <w:pStyle w:val="Default"/>
        <w:ind w:left="0" w:firstLine="0"/>
        <w:rPr>
          <w:color w:val="auto"/>
          <w:sz w:val="20"/>
          <w:szCs w:val="20"/>
        </w:rPr>
      </w:pPr>
      <w:r w:rsidRPr="00044ADE">
        <w:rPr>
          <w:color w:val="auto"/>
          <w:sz w:val="20"/>
          <w:szCs w:val="20"/>
        </w:rPr>
        <w:t xml:space="preserve">La proposta presentada pel licitador detallarà el nombre, funció i experiència en projectes similars de les persones participants en les diverses fases o etapes del pla de treball presentat,  i anirà acompanyada necessàriament d’un organigrama que expliciti la modalitat de la seva organització i coordinació. La proposta no podrà superar les 4 pàgines en un cos de lletra </w:t>
      </w:r>
      <w:proofErr w:type="spellStart"/>
      <w:r w:rsidRPr="00044ADE">
        <w:rPr>
          <w:color w:val="auto"/>
          <w:sz w:val="20"/>
          <w:szCs w:val="20"/>
        </w:rPr>
        <w:t>Arial</w:t>
      </w:r>
      <w:proofErr w:type="spellEnd"/>
      <w:r w:rsidRPr="00044ADE">
        <w:rPr>
          <w:color w:val="auto"/>
          <w:sz w:val="20"/>
          <w:szCs w:val="20"/>
        </w:rPr>
        <w:t xml:space="preserve"> 11.</w:t>
      </w:r>
    </w:p>
    <w:p w14:paraId="1433074C" w14:textId="77777777" w:rsidR="00B42844" w:rsidRDefault="00B42844" w:rsidP="00B42844">
      <w:pPr>
        <w:jc w:val="both"/>
        <w:rPr>
          <w:rFonts w:cs="Arial"/>
          <w:sz w:val="20"/>
        </w:rPr>
      </w:pPr>
    </w:p>
    <w:p w14:paraId="29ED47C0" w14:textId="1743235A" w:rsidR="00B42844" w:rsidRDefault="00B42844" w:rsidP="00B42844">
      <w:pPr>
        <w:jc w:val="both"/>
        <w:rPr>
          <w:rFonts w:cs="Arial"/>
          <w:sz w:val="20"/>
        </w:rPr>
      </w:pPr>
      <w:r>
        <w:rPr>
          <w:rFonts w:cs="Arial"/>
          <w:sz w:val="20"/>
        </w:rPr>
        <w:t xml:space="preserve">La puntuació d’aquesta proposta es farà en funció </w:t>
      </w:r>
      <w:r w:rsidRPr="002D51C7">
        <w:rPr>
          <w:rFonts w:cs="Arial"/>
          <w:sz w:val="20"/>
        </w:rPr>
        <w:t xml:space="preserve"> </w:t>
      </w:r>
      <w:r>
        <w:rPr>
          <w:rFonts w:cs="Arial"/>
          <w:sz w:val="20"/>
        </w:rPr>
        <w:t>de criteris de suficiència, coherència i grau de detall</w:t>
      </w:r>
      <w:r w:rsidRPr="002D51C7">
        <w:rPr>
          <w:rFonts w:cs="Arial"/>
          <w:sz w:val="20"/>
        </w:rPr>
        <w:t xml:space="preserve"> </w:t>
      </w:r>
      <w:r>
        <w:rPr>
          <w:rFonts w:cs="Arial"/>
          <w:sz w:val="20"/>
        </w:rPr>
        <w:t xml:space="preserve">sobre les informacions demanades en </w:t>
      </w:r>
      <w:r w:rsidRPr="002D51C7">
        <w:rPr>
          <w:rFonts w:cs="Arial"/>
          <w:sz w:val="20"/>
        </w:rPr>
        <w:t xml:space="preserve">aquest </w:t>
      </w:r>
      <w:r>
        <w:rPr>
          <w:rFonts w:cs="Arial"/>
          <w:sz w:val="20"/>
        </w:rPr>
        <w:t>apartat.</w:t>
      </w:r>
    </w:p>
    <w:p w14:paraId="2F20CA6E" w14:textId="77777777" w:rsidR="00B42844" w:rsidRDefault="00B42844" w:rsidP="00B42844">
      <w:pPr>
        <w:pStyle w:val="Default"/>
        <w:ind w:left="0" w:firstLine="0"/>
        <w:rPr>
          <w:rFonts w:ascii="Arial" w:hAnsi="Arial" w:cs="Arial"/>
          <w:color w:val="auto"/>
          <w:sz w:val="20"/>
          <w:szCs w:val="20"/>
        </w:rPr>
      </w:pPr>
    </w:p>
    <w:p w14:paraId="0EE65384" w14:textId="4B058DE1" w:rsidR="00B42844" w:rsidRDefault="00B42844" w:rsidP="00B42844">
      <w:pPr>
        <w:pStyle w:val="Default"/>
        <w:ind w:left="0" w:firstLine="0"/>
        <w:rPr>
          <w:b/>
          <w:color w:val="auto"/>
          <w:sz w:val="20"/>
          <w:szCs w:val="20"/>
        </w:rPr>
      </w:pPr>
      <w:r>
        <w:rPr>
          <w:b/>
          <w:color w:val="auto"/>
          <w:sz w:val="20"/>
          <w:szCs w:val="20"/>
        </w:rPr>
        <w:t>K.1</w:t>
      </w:r>
      <w:r w:rsidRPr="00985689">
        <w:rPr>
          <w:b/>
          <w:color w:val="auto"/>
          <w:sz w:val="20"/>
          <w:szCs w:val="20"/>
        </w:rPr>
        <w:t>.3. Presentació d’una proposta</w:t>
      </w:r>
      <w:r w:rsidRPr="00985689">
        <w:rPr>
          <w:b/>
          <w:bCs/>
          <w:color w:val="auto"/>
          <w:sz w:val="20"/>
          <w:szCs w:val="20"/>
        </w:rPr>
        <w:t xml:space="preserve"> millores en la durabilitat, manteniment i sostenibilitat de les instal·lacions i materials contemplats en el projecte </w:t>
      </w:r>
      <w:r w:rsidRPr="00985689">
        <w:rPr>
          <w:b/>
          <w:color w:val="auto"/>
          <w:sz w:val="20"/>
          <w:szCs w:val="20"/>
        </w:rPr>
        <w:t xml:space="preserve"> </w:t>
      </w:r>
      <w:r>
        <w:rPr>
          <w:b/>
          <w:color w:val="auto"/>
          <w:sz w:val="20"/>
          <w:szCs w:val="20"/>
        </w:rPr>
        <w:t>(</w:t>
      </w:r>
      <w:r w:rsidRPr="00985689">
        <w:rPr>
          <w:b/>
          <w:color w:val="auto"/>
          <w:sz w:val="20"/>
          <w:szCs w:val="20"/>
        </w:rPr>
        <w:t xml:space="preserve">fins a </w:t>
      </w:r>
      <w:r>
        <w:rPr>
          <w:b/>
          <w:bCs/>
          <w:color w:val="auto"/>
          <w:sz w:val="20"/>
          <w:szCs w:val="20"/>
        </w:rPr>
        <w:t>3</w:t>
      </w:r>
      <w:r w:rsidRPr="00985689">
        <w:rPr>
          <w:b/>
          <w:bCs/>
          <w:color w:val="auto"/>
          <w:sz w:val="20"/>
          <w:szCs w:val="20"/>
        </w:rPr>
        <w:t xml:space="preserve"> punts</w:t>
      </w:r>
      <w:r>
        <w:rPr>
          <w:b/>
          <w:color w:val="auto"/>
          <w:sz w:val="20"/>
          <w:szCs w:val="20"/>
        </w:rPr>
        <w:t>)</w:t>
      </w:r>
    </w:p>
    <w:p w14:paraId="41783016" w14:textId="77777777" w:rsidR="00B42844" w:rsidRDefault="00B42844" w:rsidP="00B42844">
      <w:pPr>
        <w:pStyle w:val="Default"/>
        <w:ind w:left="0" w:firstLine="0"/>
        <w:rPr>
          <w:b/>
          <w:color w:val="auto"/>
          <w:sz w:val="20"/>
          <w:szCs w:val="20"/>
        </w:rPr>
      </w:pPr>
    </w:p>
    <w:p w14:paraId="7261521B" w14:textId="38020B4C" w:rsidR="00B42844" w:rsidRPr="00AA5D5C" w:rsidRDefault="00B42844" w:rsidP="00B42844">
      <w:pPr>
        <w:pStyle w:val="Default"/>
        <w:ind w:left="0" w:firstLine="0"/>
        <w:rPr>
          <w:color w:val="auto"/>
          <w:sz w:val="20"/>
          <w:szCs w:val="20"/>
        </w:rPr>
      </w:pPr>
      <w:r w:rsidRPr="00AA5D5C">
        <w:rPr>
          <w:color w:val="auto"/>
          <w:sz w:val="20"/>
          <w:szCs w:val="20"/>
        </w:rPr>
        <w:t xml:space="preserve">Es valoraran aquelles ofertes que presentin una descripció detallada del processos d'obra, construcció i muntatge dels suports i equipaments, en la que s'aporti documentació addicional o complementària que representi una millora </w:t>
      </w:r>
      <w:r>
        <w:rPr>
          <w:color w:val="auto"/>
          <w:sz w:val="20"/>
          <w:szCs w:val="20"/>
        </w:rPr>
        <w:t xml:space="preserve">en </w:t>
      </w:r>
      <w:r w:rsidRPr="00AA5D5C">
        <w:rPr>
          <w:color w:val="auto"/>
          <w:sz w:val="20"/>
          <w:szCs w:val="20"/>
        </w:rPr>
        <w:t>la seva durabilitat, manteniment i sostenibilitat de les instal·lacions i materials emprats.</w:t>
      </w:r>
    </w:p>
    <w:p w14:paraId="5A734727" w14:textId="77777777" w:rsidR="00B42844" w:rsidRPr="002D51C7" w:rsidRDefault="00B42844" w:rsidP="00B42844">
      <w:pPr>
        <w:jc w:val="both"/>
        <w:rPr>
          <w:rFonts w:cs="Arial"/>
          <w:sz w:val="20"/>
        </w:rPr>
      </w:pPr>
    </w:p>
    <w:p w14:paraId="1DFFBEEA" w14:textId="77777777" w:rsidR="00B42844" w:rsidRPr="006525A6" w:rsidRDefault="00B42844" w:rsidP="00B42844">
      <w:pPr>
        <w:pStyle w:val="Default"/>
        <w:ind w:left="0" w:firstLine="0"/>
        <w:rPr>
          <w:rFonts w:ascii="Arial" w:hAnsi="Arial" w:cs="Arial"/>
          <w:sz w:val="20"/>
          <w:szCs w:val="20"/>
        </w:rPr>
      </w:pPr>
    </w:p>
    <w:p w14:paraId="2EE9FAD8" w14:textId="77777777" w:rsidR="00B42844" w:rsidRPr="00A150B7" w:rsidRDefault="00B42844" w:rsidP="008501C2">
      <w:pPr>
        <w:jc w:val="both"/>
        <w:rPr>
          <w:rFonts w:cs="Arial"/>
          <w:bCs/>
          <w:sz w:val="20"/>
        </w:rPr>
      </w:pPr>
    </w:p>
    <w:p w14:paraId="1424219B" w14:textId="399BCC69" w:rsidR="00B42844" w:rsidRDefault="00B42844" w:rsidP="008501C2">
      <w:pPr>
        <w:jc w:val="both"/>
        <w:rPr>
          <w:b/>
          <w:sz w:val="20"/>
        </w:rPr>
      </w:pPr>
      <w:r>
        <w:rPr>
          <w:rFonts w:cs="Arial"/>
          <w:bCs/>
          <w:sz w:val="20"/>
        </w:rPr>
        <w:t>K.2)</w:t>
      </w:r>
      <w:r w:rsidR="00AF3746" w:rsidRPr="00A150B7">
        <w:rPr>
          <w:rFonts w:cs="Arial"/>
          <w:bCs/>
          <w:sz w:val="20"/>
        </w:rPr>
        <w:t xml:space="preserve"> </w:t>
      </w:r>
      <w:r w:rsidRPr="002D51C7">
        <w:rPr>
          <w:b/>
          <w:sz w:val="20"/>
          <w:u w:val="single"/>
        </w:rPr>
        <w:t>Criteris avaluables automàticament o amb aplicació de fórmules matemàtiques</w:t>
      </w:r>
      <w:r>
        <w:rPr>
          <w:b/>
          <w:sz w:val="20"/>
          <w:u w:val="single"/>
        </w:rPr>
        <w:t xml:space="preserve"> (SOBRE B): </w:t>
      </w:r>
      <w:r>
        <w:rPr>
          <w:b/>
          <w:sz w:val="20"/>
        </w:rPr>
        <w:t>fins a 75 punts.</w:t>
      </w:r>
    </w:p>
    <w:p w14:paraId="28FDA446" w14:textId="77777777" w:rsidR="00B42844" w:rsidRPr="00B42844" w:rsidRDefault="00B42844" w:rsidP="008501C2">
      <w:pPr>
        <w:jc w:val="both"/>
        <w:rPr>
          <w:sz w:val="20"/>
        </w:rPr>
      </w:pPr>
    </w:p>
    <w:p w14:paraId="585A05C9" w14:textId="531CF76C" w:rsidR="00AF3746" w:rsidRPr="00A150B7" w:rsidRDefault="00B42844" w:rsidP="008501C2">
      <w:pPr>
        <w:jc w:val="both"/>
        <w:rPr>
          <w:rFonts w:cs="Arial"/>
          <w:bCs/>
          <w:sz w:val="20"/>
          <w:u w:val="single"/>
        </w:rPr>
      </w:pPr>
      <w:r>
        <w:rPr>
          <w:rFonts w:cs="Arial"/>
          <w:bCs/>
          <w:sz w:val="20"/>
          <w:u w:val="single"/>
        </w:rPr>
        <w:t>Oferta econòmica (75</w:t>
      </w:r>
      <w:r w:rsidR="00AF3746" w:rsidRPr="00A150B7">
        <w:rPr>
          <w:rFonts w:cs="Arial"/>
          <w:bCs/>
          <w:sz w:val="20"/>
          <w:u w:val="single"/>
        </w:rPr>
        <w:t xml:space="preserve"> punts)</w:t>
      </w:r>
    </w:p>
    <w:p w14:paraId="109CE61C" w14:textId="77777777" w:rsidR="00AF3746" w:rsidRPr="00A150B7" w:rsidRDefault="00AF3746" w:rsidP="008501C2">
      <w:pPr>
        <w:jc w:val="both"/>
        <w:rPr>
          <w:rFonts w:cs="Arial"/>
          <w:bCs/>
          <w:sz w:val="20"/>
        </w:rPr>
      </w:pPr>
      <w:r w:rsidRPr="00A150B7">
        <w:rPr>
          <w:rFonts w:cs="Arial"/>
          <w:bCs/>
          <w:sz w:val="20"/>
        </w:rPr>
        <w:t>Es valoraran les ofertes econòmiques presentades pels licitadors de la manera següent:</w:t>
      </w:r>
    </w:p>
    <w:p w14:paraId="6E347DD6" w14:textId="399A90ED" w:rsidR="00AF3746" w:rsidRPr="00A150B7" w:rsidRDefault="00AF3746" w:rsidP="0077326F">
      <w:pPr>
        <w:numPr>
          <w:ilvl w:val="0"/>
          <w:numId w:val="16"/>
        </w:numPr>
        <w:tabs>
          <w:tab w:val="clear" w:pos="360"/>
          <w:tab w:val="num" w:pos="720"/>
        </w:tabs>
        <w:ind w:left="720"/>
        <w:jc w:val="both"/>
        <w:rPr>
          <w:rFonts w:cs="Arial"/>
          <w:bCs/>
          <w:sz w:val="20"/>
        </w:rPr>
      </w:pPr>
      <w:r w:rsidRPr="00A150B7">
        <w:rPr>
          <w:rFonts w:cs="Arial"/>
          <w:bCs/>
          <w:sz w:val="20"/>
        </w:rPr>
        <w:t>L’oferta més econòmica reb</w:t>
      </w:r>
      <w:r w:rsidR="004127CC">
        <w:rPr>
          <w:rFonts w:cs="Arial"/>
          <w:bCs/>
          <w:sz w:val="20"/>
        </w:rPr>
        <w:t>rà la puntuació màxima de 7</w:t>
      </w:r>
      <w:r w:rsidRPr="00A150B7">
        <w:rPr>
          <w:rFonts w:cs="Arial"/>
          <w:bCs/>
          <w:sz w:val="20"/>
        </w:rPr>
        <w:t>5 punts.</w:t>
      </w:r>
    </w:p>
    <w:p w14:paraId="6ECC6763" w14:textId="5EFAF926" w:rsidR="00AF3746" w:rsidRPr="00A150B7" w:rsidRDefault="00AF3746" w:rsidP="0077326F">
      <w:pPr>
        <w:numPr>
          <w:ilvl w:val="0"/>
          <w:numId w:val="16"/>
        </w:numPr>
        <w:tabs>
          <w:tab w:val="clear" w:pos="360"/>
          <w:tab w:val="num" w:pos="720"/>
        </w:tabs>
        <w:ind w:left="720"/>
        <w:jc w:val="both"/>
        <w:rPr>
          <w:rFonts w:cs="Arial"/>
          <w:bCs/>
          <w:sz w:val="20"/>
        </w:rPr>
      </w:pPr>
      <w:r w:rsidRPr="00A150B7">
        <w:rPr>
          <w:rFonts w:cs="Arial"/>
          <w:bCs/>
          <w:sz w:val="20"/>
        </w:rPr>
        <w:lastRenderedPageBreak/>
        <w:t>La resta d’ofertes rebran una puntuació inversament proporcional a la de l’oferta més econòmica d’acord amb el càlcul següent</w:t>
      </w:r>
      <w:r w:rsidR="008501C2" w:rsidRPr="00A150B7">
        <w:rPr>
          <w:rFonts w:cs="Arial"/>
          <w:bCs/>
          <w:sz w:val="20"/>
        </w:rPr>
        <w:t xml:space="preserve"> </w:t>
      </w:r>
      <w:r w:rsidR="008501C2" w:rsidRPr="00A150B7">
        <w:rPr>
          <w:rStyle w:val="Refernciadenotaapeudepgina"/>
          <w:rFonts w:cs="Arial"/>
          <w:bCs/>
          <w:sz w:val="20"/>
        </w:rPr>
        <w:footnoteReference w:id="1"/>
      </w:r>
      <w:r w:rsidRPr="00A150B7">
        <w:rPr>
          <w:rFonts w:cs="Arial"/>
          <w:bCs/>
          <w:sz w:val="20"/>
        </w:rPr>
        <w:t>:</w:t>
      </w:r>
    </w:p>
    <w:p w14:paraId="32A7297E" w14:textId="77777777" w:rsidR="00AF3746" w:rsidRPr="00A150B7" w:rsidRDefault="00AF3746" w:rsidP="00AF3746">
      <w:pPr>
        <w:ind w:left="708"/>
        <w:jc w:val="both"/>
        <w:rPr>
          <w:rFonts w:cs="Arial"/>
          <w:sz w:val="20"/>
          <w:highlight w:val="yellow"/>
        </w:rPr>
      </w:pPr>
    </w:p>
    <w:p w14:paraId="51EF893C" w14:textId="5CDF27C8" w:rsidR="00AF3746" w:rsidRPr="00A150B7" w:rsidRDefault="00BE5D47" w:rsidP="00AF3746">
      <w:pPr>
        <w:ind w:left="708"/>
        <w:jc w:val="both"/>
        <w:rPr>
          <w:rFonts w:cs="Arial"/>
          <w:sz w:val="20"/>
          <w:highlight w:val="yellow"/>
        </w:rPr>
      </w:pPr>
      <m:oMathPara>
        <m:oMath>
          <m:sSub>
            <m:sSubPr>
              <m:ctrlPr>
                <w:rPr>
                  <w:rFonts w:ascii="Cambria Math" w:hAnsi="Cambria Math" w:cs="Arial"/>
                  <w:i/>
                  <w:color w:val="000000"/>
                  <w:sz w:val="20"/>
                </w:rPr>
              </m:ctrlPr>
            </m:sSubPr>
            <m:e>
              <m:r>
                <w:rPr>
                  <w:rFonts w:ascii="Cambria Math" w:hAnsi="Cambria Math" w:cs="Arial"/>
                  <w:color w:val="000000"/>
                  <w:sz w:val="20"/>
                </w:rPr>
                <m:t>P</m:t>
              </m:r>
            </m:e>
            <m:sub>
              <m:r>
                <w:rPr>
                  <w:rFonts w:ascii="Cambria Math" w:hAnsi="Cambria Math" w:cs="Arial"/>
                  <w:color w:val="000000"/>
                  <w:sz w:val="20"/>
                </w:rPr>
                <m:t>v</m:t>
              </m:r>
            </m:sub>
          </m:sSub>
          <m:r>
            <w:rPr>
              <w:rFonts w:ascii="Cambria Math" w:hAnsi="Cambria Math" w:cs="Arial"/>
              <w:color w:val="000000"/>
              <w:sz w:val="20"/>
            </w:rPr>
            <m:t>=</m:t>
          </m:r>
          <m:d>
            <m:dPr>
              <m:begChr m:val="["/>
              <m:endChr m:val="]"/>
              <m:ctrlPr>
                <w:rPr>
                  <w:rFonts w:ascii="Cambria Math" w:hAnsi="Cambria Math" w:cs="Arial"/>
                  <w:i/>
                  <w:color w:val="000000"/>
                  <w:sz w:val="20"/>
                </w:rPr>
              </m:ctrlPr>
            </m:dPr>
            <m:e>
              <m:r>
                <w:rPr>
                  <w:rFonts w:ascii="Cambria Math" w:hAnsi="Cambria Math" w:cs="Arial"/>
                  <w:color w:val="000000"/>
                  <w:sz w:val="20"/>
                </w:rPr>
                <m:t>1-</m:t>
              </m:r>
              <m:d>
                <m:dPr>
                  <m:ctrlPr>
                    <w:rPr>
                      <w:rFonts w:ascii="Cambria Math" w:hAnsi="Cambria Math" w:cs="Arial"/>
                      <w:i/>
                      <w:color w:val="000000"/>
                      <w:sz w:val="20"/>
                    </w:rPr>
                  </m:ctrlPr>
                </m:dPr>
                <m:e>
                  <m:f>
                    <m:fPr>
                      <m:ctrlPr>
                        <w:rPr>
                          <w:rFonts w:ascii="Cambria Math" w:hAnsi="Cambria Math" w:cs="Arial"/>
                          <w:i/>
                          <w:color w:val="000000"/>
                          <w:sz w:val="20"/>
                        </w:rPr>
                      </m:ctrlPr>
                    </m:fPr>
                    <m:num>
                      <m:sSub>
                        <m:sSubPr>
                          <m:ctrlPr>
                            <w:rPr>
                              <w:rFonts w:ascii="Cambria Math" w:hAnsi="Cambria Math" w:cs="Arial"/>
                              <w:i/>
                              <w:color w:val="000000"/>
                              <w:sz w:val="20"/>
                            </w:rPr>
                          </m:ctrlPr>
                        </m:sSubPr>
                        <m:e>
                          <m:r>
                            <w:rPr>
                              <w:rFonts w:ascii="Cambria Math" w:hAnsi="Cambria Math" w:cs="Arial"/>
                              <w:color w:val="000000"/>
                              <w:sz w:val="20"/>
                            </w:rPr>
                            <m:t>O</m:t>
                          </m:r>
                        </m:e>
                        <m:sub>
                          <m:r>
                            <w:rPr>
                              <w:rFonts w:ascii="Cambria Math" w:hAnsi="Cambria Math" w:cs="Arial"/>
                              <w:color w:val="000000"/>
                              <w:sz w:val="20"/>
                            </w:rPr>
                            <m:t>v</m:t>
                          </m:r>
                        </m:sub>
                      </m:sSub>
                      <m:r>
                        <w:rPr>
                          <w:rFonts w:ascii="Cambria Math" w:hAnsi="Cambria Math" w:cs="Arial"/>
                          <w:color w:val="000000"/>
                          <w:sz w:val="20"/>
                        </w:rPr>
                        <m:t>-</m:t>
                      </m:r>
                      <m:sSub>
                        <m:sSubPr>
                          <m:ctrlPr>
                            <w:rPr>
                              <w:rFonts w:ascii="Cambria Math" w:hAnsi="Cambria Math" w:cs="Arial"/>
                              <w:i/>
                              <w:color w:val="000000"/>
                              <w:sz w:val="20"/>
                            </w:rPr>
                          </m:ctrlPr>
                        </m:sSubPr>
                        <m:e>
                          <m:r>
                            <w:rPr>
                              <w:rFonts w:ascii="Cambria Math" w:hAnsi="Cambria Math" w:cs="Arial"/>
                              <w:color w:val="000000"/>
                              <w:sz w:val="20"/>
                            </w:rPr>
                            <m:t>O</m:t>
                          </m:r>
                        </m:e>
                        <m:sub>
                          <m:r>
                            <w:rPr>
                              <w:rFonts w:ascii="Cambria Math" w:hAnsi="Cambria Math" w:cs="Arial"/>
                              <w:color w:val="000000"/>
                              <w:sz w:val="20"/>
                            </w:rPr>
                            <m:t>m</m:t>
                          </m:r>
                        </m:sub>
                      </m:sSub>
                    </m:num>
                    <m:den>
                      <m:r>
                        <w:rPr>
                          <w:rFonts w:ascii="Cambria Math" w:hAnsi="Cambria Math" w:cs="Arial"/>
                          <w:color w:val="000000"/>
                          <w:sz w:val="20"/>
                        </w:rPr>
                        <m:t>IL</m:t>
                      </m:r>
                    </m:den>
                  </m:f>
                </m:e>
              </m:d>
              <m:r>
                <w:rPr>
                  <w:rFonts w:ascii="Cambria Math" w:hAnsi="Cambria Math" w:cs="Arial"/>
                  <w:color w:val="000000"/>
                  <w:sz w:val="20"/>
                </w:rPr>
                <m:t>×</m:t>
              </m:r>
              <m:d>
                <m:dPr>
                  <m:ctrlPr>
                    <w:rPr>
                      <w:rFonts w:ascii="Cambria Math" w:hAnsi="Cambria Math" w:cs="Arial"/>
                      <w:i/>
                      <w:color w:val="000000"/>
                      <w:sz w:val="20"/>
                    </w:rPr>
                  </m:ctrlPr>
                </m:dPr>
                <m:e>
                  <m:f>
                    <m:fPr>
                      <m:ctrlPr>
                        <w:rPr>
                          <w:rFonts w:ascii="Cambria Math" w:hAnsi="Cambria Math" w:cs="Arial"/>
                          <w:i/>
                          <w:color w:val="000000"/>
                          <w:sz w:val="20"/>
                        </w:rPr>
                      </m:ctrlPr>
                    </m:fPr>
                    <m:num>
                      <m:r>
                        <w:rPr>
                          <w:rFonts w:ascii="Cambria Math" w:hAnsi="Cambria Math" w:cs="Arial"/>
                          <w:color w:val="000000"/>
                          <w:sz w:val="20"/>
                        </w:rPr>
                        <m:t>1</m:t>
                      </m:r>
                    </m:num>
                    <m:den>
                      <m:r>
                        <w:rPr>
                          <w:rFonts w:ascii="Cambria Math" w:hAnsi="Cambria Math" w:cs="Arial"/>
                          <w:color w:val="000000"/>
                          <w:sz w:val="20"/>
                        </w:rPr>
                        <m:t>VP</m:t>
                      </m:r>
                    </m:den>
                  </m:f>
                </m:e>
              </m:d>
            </m:e>
          </m:d>
          <m:r>
            <w:rPr>
              <w:rFonts w:ascii="Cambria Math" w:hAnsi="Cambria Math" w:cs="Arial"/>
              <w:color w:val="000000"/>
              <w:sz w:val="20"/>
            </w:rPr>
            <m:t>×P</m:t>
          </m:r>
        </m:oMath>
      </m:oMathPara>
    </w:p>
    <w:p w14:paraId="6D70A10E" w14:textId="35CF183B" w:rsidR="00AF3746" w:rsidRPr="00A150B7" w:rsidRDefault="00AF3746" w:rsidP="00AF3746">
      <w:pPr>
        <w:ind w:left="708"/>
        <w:jc w:val="both"/>
        <w:rPr>
          <w:rFonts w:cs="Arial"/>
          <w:sz w:val="20"/>
          <w:highlight w:val="yellow"/>
        </w:rPr>
      </w:pPr>
    </w:p>
    <w:p w14:paraId="041CF31F" w14:textId="12697823" w:rsidR="006773BF" w:rsidRPr="00A150B7" w:rsidRDefault="006773BF" w:rsidP="003D2232">
      <w:pPr>
        <w:jc w:val="both"/>
        <w:rPr>
          <w:rFonts w:cs="Arial"/>
          <w:sz w:val="20"/>
          <w:highlight w:val="yellow"/>
        </w:rPr>
      </w:pPr>
    </w:p>
    <w:tbl>
      <w:tblPr>
        <w:tblpPr w:leftFromText="141" w:rightFromText="141" w:vertAnchor="text" w:horzAnchor="page" w:tblpX="4173" w:tblpY="15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9"/>
      </w:tblGrid>
      <w:tr w:rsidR="00AF3746" w:rsidRPr="00A150B7" w14:paraId="044FBAFD" w14:textId="77777777" w:rsidTr="003F200D">
        <w:tc>
          <w:tcPr>
            <w:tcW w:w="4649" w:type="dxa"/>
            <w:shd w:val="clear" w:color="auto" w:fill="auto"/>
          </w:tcPr>
          <w:p w14:paraId="14DF8342" w14:textId="77777777" w:rsidR="00AF3746" w:rsidRPr="00A150B7" w:rsidRDefault="00AF3746" w:rsidP="00AF3746">
            <w:pPr>
              <w:ind w:left="708"/>
              <w:jc w:val="both"/>
              <w:rPr>
                <w:rFonts w:cs="Arial"/>
                <w:bCs/>
                <w:sz w:val="20"/>
              </w:rPr>
            </w:pPr>
            <w:proofErr w:type="spellStart"/>
            <w:r w:rsidRPr="00A150B7">
              <w:rPr>
                <w:rFonts w:cs="Arial"/>
                <w:bCs/>
                <w:sz w:val="20"/>
              </w:rPr>
              <w:t>Pv</w:t>
            </w:r>
            <w:proofErr w:type="spellEnd"/>
            <w:r w:rsidRPr="00A150B7">
              <w:rPr>
                <w:rFonts w:cs="Arial"/>
                <w:bCs/>
                <w:sz w:val="20"/>
              </w:rPr>
              <w:t xml:space="preserve"> = Puntuació de l’oferta a valorar</w:t>
            </w:r>
          </w:p>
          <w:p w14:paraId="5DBB477A" w14:textId="05EDE375" w:rsidR="00AF3746" w:rsidRPr="00A150B7" w:rsidRDefault="004127CC" w:rsidP="00AF3746">
            <w:pPr>
              <w:ind w:left="708"/>
              <w:jc w:val="both"/>
              <w:rPr>
                <w:rFonts w:cs="Arial"/>
                <w:bCs/>
                <w:sz w:val="20"/>
              </w:rPr>
            </w:pPr>
            <w:r>
              <w:rPr>
                <w:rFonts w:cs="Arial"/>
                <w:bCs/>
                <w:sz w:val="20"/>
              </w:rPr>
              <w:t>P = Punts criteri econòmica: 7</w:t>
            </w:r>
            <w:r w:rsidR="00AF3746" w:rsidRPr="00A150B7">
              <w:rPr>
                <w:rFonts w:cs="Arial"/>
                <w:bCs/>
                <w:sz w:val="20"/>
              </w:rPr>
              <w:t>5 punts</w:t>
            </w:r>
          </w:p>
          <w:p w14:paraId="74B1FE9D" w14:textId="77777777" w:rsidR="00AF3746" w:rsidRPr="00A150B7" w:rsidRDefault="00AF3746" w:rsidP="00AF3746">
            <w:pPr>
              <w:ind w:left="708"/>
              <w:jc w:val="both"/>
              <w:rPr>
                <w:rFonts w:cs="Arial"/>
                <w:bCs/>
                <w:sz w:val="20"/>
              </w:rPr>
            </w:pPr>
            <w:r w:rsidRPr="00A150B7">
              <w:rPr>
                <w:rFonts w:cs="Arial"/>
                <w:bCs/>
                <w:sz w:val="20"/>
              </w:rPr>
              <w:t>Om = Oferta millor (IVA exclòs)</w:t>
            </w:r>
          </w:p>
          <w:p w14:paraId="6B81D16E" w14:textId="77777777" w:rsidR="00AF3746" w:rsidRPr="00A150B7" w:rsidRDefault="00AF3746" w:rsidP="00AF3746">
            <w:pPr>
              <w:ind w:left="708"/>
              <w:jc w:val="both"/>
              <w:rPr>
                <w:rFonts w:cs="Arial"/>
                <w:bCs/>
                <w:sz w:val="20"/>
              </w:rPr>
            </w:pPr>
            <w:proofErr w:type="spellStart"/>
            <w:r w:rsidRPr="00A150B7">
              <w:rPr>
                <w:rFonts w:cs="Arial"/>
                <w:bCs/>
                <w:sz w:val="20"/>
              </w:rPr>
              <w:t>Ov</w:t>
            </w:r>
            <w:proofErr w:type="spellEnd"/>
            <w:r w:rsidRPr="00A150B7">
              <w:rPr>
                <w:rFonts w:cs="Arial"/>
                <w:bCs/>
                <w:sz w:val="20"/>
              </w:rPr>
              <w:t xml:space="preserve"> = Oferta a valorar (IVA exclòs)</w:t>
            </w:r>
          </w:p>
          <w:p w14:paraId="6E4C67AA" w14:textId="37BD7A4E" w:rsidR="00AF3746" w:rsidRPr="00A150B7" w:rsidRDefault="00AF3746" w:rsidP="00AF3746">
            <w:pPr>
              <w:ind w:left="708"/>
              <w:jc w:val="both"/>
              <w:rPr>
                <w:rFonts w:cs="Arial"/>
                <w:bCs/>
                <w:sz w:val="20"/>
              </w:rPr>
            </w:pPr>
            <w:r w:rsidRPr="00A150B7">
              <w:rPr>
                <w:rFonts w:cs="Arial"/>
                <w:bCs/>
                <w:sz w:val="20"/>
              </w:rPr>
              <w:t>IL =</w:t>
            </w:r>
            <w:r w:rsidR="00CB03B9" w:rsidRPr="00A150B7">
              <w:rPr>
                <w:rFonts w:cs="Arial"/>
                <w:bCs/>
                <w:sz w:val="20"/>
              </w:rPr>
              <w:t xml:space="preserve"> Import licitació (IVA exclòs).</w:t>
            </w:r>
          </w:p>
          <w:p w14:paraId="0431C498" w14:textId="77777777" w:rsidR="00AF3746" w:rsidRPr="00A150B7" w:rsidRDefault="00AF3746" w:rsidP="00AF3746">
            <w:pPr>
              <w:ind w:left="708"/>
              <w:jc w:val="both"/>
              <w:rPr>
                <w:rFonts w:cs="Arial"/>
                <w:bCs/>
                <w:sz w:val="20"/>
              </w:rPr>
            </w:pPr>
            <w:r w:rsidRPr="00A150B7">
              <w:rPr>
                <w:rFonts w:cs="Arial"/>
                <w:bCs/>
                <w:sz w:val="20"/>
              </w:rPr>
              <w:t>VP = Valor de ponderació: 1</w:t>
            </w:r>
          </w:p>
        </w:tc>
      </w:tr>
    </w:tbl>
    <w:p w14:paraId="1067B6F2" w14:textId="7BBAA1C0" w:rsidR="00AF3746" w:rsidRPr="00A150B7" w:rsidRDefault="00AF3746" w:rsidP="00AF3746">
      <w:pPr>
        <w:tabs>
          <w:tab w:val="left" w:pos="284"/>
        </w:tabs>
        <w:autoSpaceDE w:val="0"/>
        <w:autoSpaceDN w:val="0"/>
        <w:adjustRightInd w:val="0"/>
        <w:jc w:val="both"/>
        <w:rPr>
          <w:rFonts w:cs="Arial"/>
          <w:sz w:val="20"/>
          <w:u w:val="single"/>
        </w:rPr>
      </w:pPr>
    </w:p>
    <w:p w14:paraId="41DC3252" w14:textId="37833919" w:rsidR="00AF3746" w:rsidRPr="00A150B7" w:rsidRDefault="00AF3746" w:rsidP="00AF3746">
      <w:pPr>
        <w:tabs>
          <w:tab w:val="left" w:pos="284"/>
        </w:tabs>
        <w:autoSpaceDE w:val="0"/>
        <w:autoSpaceDN w:val="0"/>
        <w:adjustRightInd w:val="0"/>
        <w:jc w:val="both"/>
        <w:rPr>
          <w:rFonts w:cs="Arial"/>
          <w:sz w:val="20"/>
          <w:u w:val="single"/>
        </w:rPr>
      </w:pPr>
    </w:p>
    <w:p w14:paraId="40324E99" w14:textId="64FE073E" w:rsidR="00AF3746" w:rsidRPr="00A150B7" w:rsidRDefault="00AF3746" w:rsidP="00AF3746">
      <w:pPr>
        <w:tabs>
          <w:tab w:val="left" w:pos="284"/>
        </w:tabs>
        <w:autoSpaceDE w:val="0"/>
        <w:autoSpaceDN w:val="0"/>
        <w:adjustRightInd w:val="0"/>
        <w:jc w:val="both"/>
        <w:rPr>
          <w:rFonts w:cs="Arial"/>
          <w:sz w:val="20"/>
          <w:u w:val="single"/>
        </w:rPr>
      </w:pPr>
    </w:p>
    <w:p w14:paraId="0068B031" w14:textId="77777777" w:rsidR="00AF3746" w:rsidRPr="00A150B7" w:rsidRDefault="00AF3746" w:rsidP="00AF3746">
      <w:pPr>
        <w:tabs>
          <w:tab w:val="left" w:pos="284"/>
        </w:tabs>
        <w:autoSpaceDE w:val="0"/>
        <w:autoSpaceDN w:val="0"/>
        <w:adjustRightInd w:val="0"/>
        <w:jc w:val="both"/>
        <w:rPr>
          <w:rFonts w:cs="Arial"/>
          <w:sz w:val="20"/>
          <w:u w:val="single"/>
        </w:rPr>
      </w:pPr>
    </w:p>
    <w:p w14:paraId="12F58DA3" w14:textId="39BD15D9" w:rsidR="004F6852" w:rsidRPr="00A150B7" w:rsidRDefault="004F6852" w:rsidP="004F6852">
      <w:pPr>
        <w:tabs>
          <w:tab w:val="left" w:pos="284"/>
        </w:tabs>
        <w:autoSpaceDE w:val="0"/>
        <w:autoSpaceDN w:val="0"/>
        <w:adjustRightInd w:val="0"/>
        <w:jc w:val="both"/>
        <w:rPr>
          <w:rFonts w:cs="Arial"/>
          <w:color w:val="00B0F0"/>
          <w:sz w:val="20"/>
          <w:u w:val="single"/>
        </w:rPr>
      </w:pPr>
    </w:p>
    <w:p w14:paraId="25FBF82E" w14:textId="4E6CC817" w:rsidR="00AF3746" w:rsidRPr="00A150B7" w:rsidRDefault="00AF3746" w:rsidP="004F6852">
      <w:pPr>
        <w:tabs>
          <w:tab w:val="left" w:pos="284"/>
        </w:tabs>
        <w:autoSpaceDE w:val="0"/>
        <w:autoSpaceDN w:val="0"/>
        <w:adjustRightInd w:val="0"/>
        <w:jc w:val="both"/>
        <w:rPr>
          <w:rFonts w:cs="Arial"/>
          <w:color w:val="00B0F0"/>
          <w:sz w:val="20"/>
          <w:u w:val="single"/>
        </w:rPr>
      </w:pPr>
    </w:p>
    <w:p w14:paraId="3E44E9DB" w14:textId="74CC45AE" w:rsidR="00AF3746" w:rsidRPr="00A150B7" w:rsidRDefault="00AF3746" w:rsidP="004F6852">
      <w:pPr>
        <w:tabs>
          <w:tab w:val="left" w:pos="284"/>
        </w:tabs>
        <w:autoSpaceDE w:val="0"/>
        <w:autoSpaceDN w:val="0"/>
        <w:adjustRightInd w:val="0"/>
        <w:jc w:val="both"/>
        <w:rPr>
          <w:rFonts w:cs="Arial"/>
          <w:color w:val="00B0F0"/>
          <w:sz w:val="20"/>
          <w:u w:val="single"/>
        </w:rPr>
      </w:pPr>
    </w:p>
    <w:p w14:paraId="5B9A1D38" w14:textId="0CBB4A4E" w:rsidR="00AF3746" w:rsidRDefault="00AF3746" w:rsidP="004F6852">
      <w:pPr>
        <w:tabs>
          <w:tab w:val="left" w:pos="284"/>
        </w:tabs>
        <w:autoSpaceDE w:val="0"/>
        <w:autoSpaceDN w:val="0"/>
        <w:adjustRightInd w:val="0"/>
        <w:jc w:val="both"/>
        <w:rPr>
          <w:rFonts w:cs="Arial"/>
          <w:color w:val="00B0F0"/>
          <w:sz w:val="20"/>
          <w:u w:val="single"/>
        </w:rPr>
      </w:pPr>
    </w:p>
    <w:p w14:paraId="0CBF4A5C" w14:textId="77777777" w:rsidR="00B42844" w:rsidRPr="00E33404" w:rsidRDefault="00B42844" w:rsidP="00B42844">
      <w:pPr>
        <w:spacing w:before="240"/>
        <w:rPr>
          <w:rFonts w:cs="Arial"/>
          <w:sz w:val="20"/>
        </w:rPr>
      </w:pPr>
    </w:p>
    <w:tbl>
      <w:tblPr>
        <w:tblStyle w:val="Taulaambquadrcula"/>
        <w:tblW w:w="9214" w:type="dxa"/>
        <w:tblInd w:w="-5" w:type="dxa"/>
        <w:tblLook w:val="04A0" w:firstRow="1" w:lastRow="0" w:firstColumn="1" w:lastColumn="0" w:noHBand="0" w:noVBand="1"/>
      </w:tblPr>
      <w:tblGrid>
        <w:gridCol w:w="9214"/>
      </w:tblGrid>
      <w:tr w:rsidR="00B42844" w:rsidRPr="00E33404" w14:paraId="52B07EBF" w14:textId="77777777" w:rsidTr="005A3AFA">
        <w:trPr>
          <w:trHeight w:val="1012"/>
        </w:trPr>
        <w:tc>
          <w:tcPr>
            <w:tcW w:w="9214" w:type="dxa"/>
            <w:vAlign w:val="center"/>
          </w:tcPr>
          <w:p w14:paraId="219455E9" w14:textId="77777777" w:rsidR="00B42844" w:rsidRPr="00E33404" w:rsidRDefault="00B42844" w:rsidP="005A3AFA">
            <w:pPr>
              <w:tabs>
                <w:tab w:val="left" w:pos="284"/>
              </w:tabs>
              <w:rPr>
                <w:rFonts w:cs="Arial"/>
                <w:b/>
                <w:bCs/>
                <w:sz w:val="20"/>
              </w:rPr>
            </w:pPr>
            <w:r w:rsidRPr="00E33404">
              <w:rPr>
                <w:rFonts w:cs="Arial"/>
                <w:b/>
                <w:bCs/>
                <w:sz w:val="20"/>
              </w:rPr>
              <w:t>La inclusió en el sobre A de la documentació o informació que s’ha d’incloure al sobre B pot comportar l’exclusió de l’empresa licitadora.</w:t>
            </w:r>
          </w:p>
        </w:tc>
      </w:tr>
    </w:tbl>
    <w:p w14:paraId="081E4810" w14:textId="77777777" w:rsidR="00B42844" w:rsidRPr="00A150B7" w:rsidRDefault="00B42844" w:rsidP="004F6852">
      <w:pPr>
        <w:tabs>
          <w:tab w:val="left" w:pos="284"/>
        </w:tabs>
        <w:autoSpaceDE w:val="0"/>
        <w:autoSpaceDN w:val="0"/>
        <w:adjustRightInd w:val="0"/>
        <w:jc w:val="both"/>
        <w:rPr>
          <w:rFonts w:cs="Arial"/>
          <w:color w:val="00B0F0"/>
          <w:sz w:val="20"/>
          <w:u w:val="single"/>
        </w:rPr>
      </w:pPr>
    </w:p>
    <w:p w14:paraId="716E9077" w14:textId="77777777" w:rsidR="00AF3746" w:rsidRPr="00A150B7" w:rsidRDefault="00AF3746" w:rsidP="004F6852">
      <w:pPr>
        <w:tabs>
          <w:tab w:val="left" w:pos="284"/>
        </w:tabs>
        <w:autoSpaceDE w:val="0"/>
        <w:autoSpaceDN w:val="0"/>
        <w:adjustRightInd w:val="0"/>
        <w:jc w:val="both"/>
        <w:rPr>
          <w:rFonts w:cs="Arial"/>
          <w:color w:val="00B0F0"/>
          <w:sz w:val="20"/>
          <w:u w:val="single"/>
        </w:rPr>
      </w:pPr>
    </w:p>
    <w:p w14:paraId="4E8E15DD" w14:textId="77777777" w:rsidR="005374D5" w:rsidRPr="00A150B7" w:rsidRDefault="005374D5" w:rsidP="001D78B9">
      <w:pPr>
        <w:autoSpaceDE w:val="0"/>
        <w:autoSpaceDN w:val="0"/>
        <w:adjustRightInd w:val="0"/>
        <w:jc w:val="both"/>
        <w:rPr>
          <w:rFonts w:cs="Arial"/>
          <w:bCs/>
          <w:snapToGrid w:val="0"/>
          <w:sz w:val="20"/>
        </w:rPr>
      </w:pPr>
      <w:r w:rsidRPr="00A150B7">
        <w:rPr>
          <w:rFonts w:cs="Arial"/>
          <w:bCs/>
          <w:snapToGrid w:val="0"/>
          <w:sz w:val="20"/>
        </w:rPr>
        <w:t>K.</w:t>
      </w:r>
      <w:r w:rsidR="00C05E26" w:rsidRPr="00A150B7">
        <w:rPr>
          <w:rFonts w:cs="Arial"/>
          <w:bCs/>
          <w:snapToGrid w:val="0"/>
          <w:sz w:val="20"/>
        </w:rPr>
        <w:t>2</w:t>
      </w:r>
      <w:r w:rsidRPr="00A150B7">
        <w:rPr>
          <w:rFonts w:cs="Arial"/>
          <w:bCs/>
          <w:snapToGrid w:val="0"/>
          <w:sz w:val="20"/>
        </w:rPr>
        <w:t xml:space="preserve">) </w:t>
      </w:r>
      <w:r w:rsidRPr="00A150B7">
        <w:rPr>
          <w:rFonts w:cs="Arial"/>
          <w:bCs/>
          <w:snapToGrid w:val="0"/>
          <w:sz w:val="20"/>
          <w:u w:val="single"/>
        </w:rPr>
        <w:t>Criteris d’adjudicació específics per al desempat:</w:t>
      </w:r>
      <w:r w:rsidRPr="00A150B7">
        <w:rPr>
          <w:rFonts w:cs="Arial"/>
          <w:bCs/>
          <w:snapToGrid w:val="0"/>
          <w:sz w:val="20"/>
        </w:rPr>
        <w:t xml:space="preserve"> </w:t>
      </w:r>
    </w:p>
    <w:p w14:paraId="3BE9971A" w14:textId="77777777" w:rsidR="005374D5" w:rsidRPr="00A150B7" w:rsidRDefault="005374D5" w:rsidP="001D78B9">
      <w:pPr>
        <w:autoSpaceDE w:val="0"/>
        <w:autoSpaceDN w:val="0"/>
        <w:adjustRightInd w:val="0"/>
        <w:jc w:val="both"/>
        <w:rPr>
          <w:rFonts w:cs="Arial"/>
          <w:sz w:val="20"/>
        </w:rPr>
      </w:pPr>
    </w:p>
    <w:p w14:paraId="0B5695CB" w14:textId="77777777" w:rsidR="005374D5" w:rsidRPr="00A150B7" w:rsidRDefault="005374D5" w:rsidP="001D78B9">
      <w:pPr>
        <w:autoSpaceDE w:val="0"/>
        <w:autoSpaceDN w:val="0"/>
        <w:adjustRightInd w:val="0"/>
        <w:jc w:val="both"/>
        <w:rPr>
          <w:rFonts w:cs="Arial"/>
          <w:sz w:val="20"/>
        </w:rPr>
      </w:pPr>
      <w:r w:rsidRPr="00A150B7">
        <w:rPr>
          <w:rFonts w:cs="Arial"/>
          <w:sz w:val="20"/>
        </w:rPr>
        <w:t>En casos d’empat en les puntuacions obtingudes per les ofertes de les empreses licitadores, es resoldrà mitjançant l’aplicació per ordre dels criteris socials que preveu l’article 147.2 de la LCSP.</w:t>
      </w:r>
    </w:p>
    <w:p w14:paraId="13BD3BF4" w14:textId="7332A11E" w:rsidR="005374D5" w:rsidRPr="00A150B7" w:rsidRDefault="005374D5" w:rsidP="00C62E73">
      <w:pPr>
        <w:autoSpaceDE w:val="0"/>
        <w:autoSpaceDN w:val="0"/>
        <w:adjustRightInd w:val="0"/>
        <w:jc w:val="both"/>
        <w:rPr>
          <w:rFonts w:cs="Arial"/>
          <w:sz w:val="20"/>
        </w:rPr>
      </w:pPr>
    </w:p>
    <w:p w14:paraId="785BE3E5" w14:textId="7842CCE3" w:rsidR="003D2232" w:rsidRPr="00A150B7" w:rsidRDefault="003D2232" w:rsidP="00C62E73">
      <w:pPr>
        <w:autoSpaceDE w:val="0"/>
        <w:autoSpaceDN w:val="0"/>
        <w:adjustRightInd w:val="0"/>
        <w:jc w:val="both"/>
        <w:rPr>
          <w:rFonts w:cs="Arial"/>
          <w:sz w:val="20"/>
        </w:rPr>
      </w:pPr>
    </w:p>
    <w:p w14:paraId="35BB14AE" w14:textId="6515268F" w:rsidR="003D2232" w:rsidRPr="00A150B7" w:rsidRDefault="003D2232" w:rsidP="00C62E73">
      <w:pPr>
        <w:autoSpaceDE w:val="0"/>
        <w:autoSpaceDN w:val="0"/>
        <w:adjustRightInd w:val="0"/>
        <w:jc w:val="both"/>
        <w:rPr>
          <w:rFonts w:cs="Arial"/>
          <w:sz w:val="20"/>
        </w:rPr>
      </w:pPr>
    </w:p>
    <w:p w14:paraId="7775237F" w14:textId="77777777" w:rsidR="003D2232" w:rsidRPr="00A150B7" w:rsidRDefault="003D2232" w:rsidP="00C62E73">
      <w:pPr>
        <w:autoSpaceDE w:val="0"/>
        <w:autoSpaceDN w:val="0"/>
        <w:adjustRightInd w:val="0"/>
        <w:jc w:val="both"/>
        <w:rPr>
          <w:rFonts w:cs="Arial"/>
          <w:sz w:val="20"/>
        </w:rPr>
      </w:pPr>
    </w:p>
    <w:p w14:paraId="5DB1C3C0" w14:textId="41F82A83" w:rsidR="005374D5" w:rsidRPr="00A150B7" w:rsidRDefault="005374D5" w:rsidP="0077326F">
      <w:pPr>
        <w:numPr>
          <w:ilvl w:val="0"/>
          <w:numId w:val="17"/>
        </w:numPr>
        <w:tabs>
          <w:tab w:val="left" w:pos="284"/>
        </w:tabs>
        <w:autoSpaceDE w:val="0"/>
        <w:autoSpaceDN w:val="0"/>
        <w:adjustRightInd w:val="0"/>
        <w:ind w:left="0" w:firstLine="0"/>
        <w:jc w:val="both"/>
        <w:rPr>
          <w:rFonts w:cs="Arial"/>
          <w:b/>
          <w:bCs/>
          <w:sz w:val="20"/>
          <w:u w:val="single"/>
        </w:rPr>
      </w:pPr>
      <w:r w:rsidRPr="00A150B7">
        <w:rPr>
          <w:rFonts w:cs="Arial"/>
          <w:b/>
          <w:bCs/>
          <w:sz w:val="20"/>
          <w:u w:val="single"/>
        </w:rPr>
        <w:t>Criteris per a la determinació de l’existència d’</w:t>
      </w:r>
      <w:r w:rsidRPr="00A150B7">
        <w:rPr>
          <w:rFonts w:cs="Arial"/>
          <w:b/>
          <w:snapToGrid w:val="0"/>
          <w:sz w:val="20"/>
          <w:u w:val="single"/>
        </w:rPr>
        <w:t>ofertes anormalment baixes:</w:t>
      </w:r>
    </w:p>
    <w:p w14:paraId="2F6F3C10" w14:textId="77777777" w:rsidR="008501C2" w:rsidRPr="00A150B7" w:rsidRDefault="008501C2" w:rsidP="008501C2">
      <w:pPr>
        <w:rPr>
          <w:rFonts w:cs="Arial"/>
          <w:bCs/>
          <w:sz w:val="20"/>
        </w:rPr>
      </w:pPr>
    </w:p>
    <w:p w14:paraId="3B58AB34" w14:textId="77777777" w:rsidR="00B42844" w:rsidRPr="00E33404" w:rsidRDefault="00B42844" w:rsidP="00B42844">
      <w:pPr>
        <w:autoSpaceDE w:val="0"/>
        <w:autoSpaceDN w:val="0"/>
        <w:adjustRightInd w:val="0"/>
        <w:jc w:val="both"/>
        <w:rPr>
          <w:rFonts w:cs="Arial"/>
          <w:sz w:val="20"/>
        </w:rPr>
      </w:pPr>
      <w:r w:rsidRPr="00E33404">
        <w:rPr>
          <w:rFonts w:cs="Arial"/>
          <w:sz w:val="20"/>
        </w:rPr>
        <w:t xml:space="preserve">Es considerarà una oferta incursa en valor anormalment baix, als efectes de l’article 149 de la LCSP, quan la puntuació obtinguda pels criteris d’adjudicació que </w:t>
      </w:r>
      <w:r w:rsidRPr="00E33404">
        <w:rPr>
          <w:rFonts w:cs="Arial"/>
          <w:b/>
          <w:sz w:val="20"/>
        </w:rPr>
        <w:t>no</w:t>
      </w:r>
      <w:r w:rsidRPr="00E33404">
        <w:rPr>
          <w:rFonts w:cs="Arial"/>
          <w:sz w:val="20"/>
        </w:rPr>
        <w:t xml:space="preserve"> són </w:t>
      </w:r>
      <w:r w:rsidRPr="00E33404">
        <w:rPr>
          <w:rFonts w:cs="Arial"/>
          <w:b/>
          <w:sz w:val="20"/>
        </w:rPr>
        <w:t>preu</w:t>
      </w:r>
      <w:r w:rsidRPr="00E33404">
        <w:rPr>
          <w:rFonts w:cs="Arial"/>
          <w:sz w:val="20"/>
        </w:rPr>
        <w:t xml:space="preserve"> estigui per damunt de la suma de les següents variables a) i b) </w:t>
      </w:r>
      <w:r w:rsidRPr="00E33404">
        <w:rPr>
          <w:rFonts w:cs="Arial"/>
          <w:b/>
          <w:sz w:val="20"/>
        </w:rPr>
        <w:t>i que, al mateix temps</w:t>
      </w:r>
      <w:r w:rsidRPr="00E33404">
        <w:rPr>
          <w:rFonts w:cs="Arial"/>
          <w:sz w:val="20"/>
        </w:rPr>
        <w:t>, la seva oferta econòmica (</w:t>
      </w:r>
      <w:r w:rsidRPr="00E33404">
        <w:rPr>
          <w:rFonts w:cs="Arial"/>
          <w:b/>
          <w:sz w:val="20"/>
        </w:rPr>
        <w:t>preu</w:t>
      </w:r>
      <w:r w:rsidRPr="00E33404">
        <w:rPr>
          <w:rFonts w:cs="Arial"/>
          <w:sz w:val="20"/>
        </w:rPr>
        <w:t>) sigui inferior a la mitjana de les ofertes econòmiques presentades en un percentatge superior al 1</w:t>
      </w:r>
      <w:r>
        <w:rPr>
          <w:rFonts w:cs="Arial"/>
          <w:sz w:val="20"/>
        </w:rPr>
        <w:t>5</w:t>
      </w:r>
      <w:r w:rsidRPr="00E33404">
        <w:rPr>
          <w:rFonts w:cs="Arial"/>
          <w:b/>
          <w:sz w:val="20"/>
        </w:rPr>
        <w:t>%</w:t>
      </w:r>
      <w:r w:rsidRPr="00E33404">
        <w:rPr>
          <w:rFonts w:cs="Arial"/>
          <w:sz w:val="20"/>
        </w:rPr>
        <w:t>:</w:t>
      </w:r>
    </w:p>
    <w:p w14:paraId="53ACBF75" w14:textId="77777777" w:rsidR="00B42844" w:rsidRPr="00E33404" w:rsidRDefault="00B42844" w:rsidP="00B42844">
      <w:pPr>
        <w:autoSpaceDE w:val="0"/>
        <w:autoSpaceDN w:val="0"/>
        <w:adjustRightInd w:val="0"/>
        <w:jc w:val="both"/>
        <w:rPr>
          <w:rFonts w:cs="Arial"/>
          <w:sz w:val="20"/>
        </w:rPr>
      </w:pPr>
    </w:p>
    <w:p w14:paraId="2539D5FB" w14:textId="77777777" w:rsidR="00B42844" w:rsidRPr="00E33404" w:rsidRDefault="00B42844" w:rsidP="00B42844">
      <w:pPr>
        <w:numPr>
          <w:ilvl w:val="0"/>
          <w:numId w:val="5"/>
        </w:numPr>
        <w:autoSpaceDE w:val="0"/>
        <w:autoSpaceDN w:val="0"/>
        <w:adjustRightInd w:val="0"/>
        <w:ind w:left="426" w:hanging="284"/>
        <w:jc w:val="both"/>
        <w:rPr>
          <w:rFonts w:cs="Arial"/>
          <w:sz w:val="20"/>
        </w:rPr>
      </w:pPr>
      <w:r w:rsidRPr="00E33404">
        <w:rPr>
          <w:rFonts w:cs="Arial"/>
          <w:sz w:val="20"/>
        </w:rPr>
        <w:t>La mitjana aritmètica de la puntuació obtinguda per les empreses licitadores en els criteris d’adjudicació que no són preu.</w:t>
      </w:r>
    </w:p>
    <w:p w14:paraId="36D2B5EE" w14:textId="77777777" w:rsidR="00B42844" w:rsidRPr="00E33404" w:rsidRDefault="00B42844" w:rsidP="00B42844">
      <w:pPr>
        <w:autoSpaceDE w:val="0"/>
        <w:autoSpaceDN w:val="0"/>
        <w:adjustRightInd w:val="0"/>
        <w:ind w:left="426"/>
        <w:jc w:val="both"/>
        <w:rPr>
          <w:rFonts w:cs="Arial"/>
          <w:sz w:val="20"/>
        </w:rPr>
      </w:pPr>
    </w:p>
    <w:p w14:paraId="4C9A4AB2" w14:textId="77777777" w:rsidR="00B42844" w:rsidRPr="00E33404" w:rsidRDefault="00B42844" w:rsidP="00B42844">
      <w:pPr>
        <w:numPr>
          <w:ilvl w:val="0"/>
          <w:numId w:val="5"/>
        </w:numPr>
        <w:autoSpaceDE w:val="0"/>
        <w:autoSpaceDN w:val="0"/>
        <w:adjustRightInd w:val="0"/>
        <w:ind w:left="426" w:hanging="284"/>
        <w:jc w:val="both"/>
        <w:rPr>
          <w:rFonts w:cs="Arial"/>
          <w:sz w:val="20"/>
        </w:rPr>
      </w:pPr>
      <w:r w:rsidRPr="00E33404">
        <w:rPr>
          <w:rFonts w:cs="Arial"/>
          <w:sz w:val="20"/>
        </w:rPr>
        <w:t>El càlcul de la mitjana aritmètica de les desviacions obtingudes, en valor absolut, és a dir, sense tenir en compte el signe positiu o negatiu, pels criteris que no són preu.</w:t>
      </w:r>
    </w:p>
    <w:p w14:paraId="56306355" w14:textId="77777777" w:rsidR="00B42844" w:rsidRPr="00E33404" w:rsidRDefault="00B42844" w:rsidP="00B42844">
      <w:pPr>
        <w:jc w:val="both"/>
        <w:rPr>
          <w:rFonts w:cs="Arial"/>
          <w:snapToGrid w:val="0"/>
          <w:sz w:val="20"/>
        </w:rPr>
      </w:pPr>
    </w:p>
    <w:p w14:paraId="195F9776" w14:textId="77777777" w:rsidR="00B42844" w:rsidRPr="00E33404" w:rsidRDefault="00B42844" w:rsidP="00B42844">
      <w:pPr>
        <w:jc w:val="both"/>
        <w:rPr>
          <w:rFonts w:cs="Arial"/>
          <w:snapToGrid w:val="0"/>
          <w:sz w:val="20"/>
        </w:rPr>
      </w:pPr>
      <w:r w:rsidRPr="00E33404">
        <w:rPr>
          <w:rFonts w:cs="Arial"/>
          <w:snapToGrid w:val="0"/>
          <w:sz w:val="20"/>
        </w:rPr>
        <w:t xml:space="preserve">En cas d’existir ofertes anormalment baixes, es seguirà el procediment descrit a la clàusula 13.4 d’aquest plec. </w:t>
      </w:r>
    </w:p>
    <w:p w14:paraId="08402DD9" w14:textId="77777777" w:rsidR="008501C2" w:rsidRPr="00A150B7" w:rsidRDefault="008501C2" w:rsidP="008501C2">
      <w:pPr>
        <w:tabs>
          <w:tab w:val="left" w:pos="284"/>
        </w:tabs>
        <w:autoSpaceDE w:val="0"/>
        <w:autoSpaceDN w:val="0"/>
        <w:adjustRightInd w:val="0"/>
        <w:jc w:val="both"/>
        <w:rPr>
          <w:rFonts w:cs="Arial"/>
          <w:sz w:val="20"/>
        </w:rPr>
      </w:pPr>
    </w:p>
    <w:p w14:paraId="2392345A" w14:textId="22806445" w:rsidR="00637744" w:rsidRPr="00A150B7" w:rsidRDefault="00637744" w:rsidP="00637744">
      <w:pPr>
        <w:autoSpaceDE w:val="0"/>
        <w:autoSpaceDN w:val="0"/>
        <w:adjustRightInd w:val="0"/>
        <w:jc w:val="both"/>
        <w:rPr>
          <w:rFonts w:cs="Arial"/>
          <w:sz w:val="20"/>
        </w:rPr>
      </w:pPr>
    </w:p>
    <w:p w14:paraId="5F2CB025" w14:textId="4EF46067" w:rsidR="00C51D7F" w:rsidRPr="00A150B7" w:rsidRDefault="005374D5" w:rsidP="0077326F">
      <w:pPr>
        <w:numPr>
          <w:ilvl w:val="0"/>
          <w:numId w:val="17"/>
        </w:numPr>
        <w:tabs>
          <w:tab w:val="left" w:pos="284"/>
        </w:tabs>
        <w:autoSpaceDE w:val="0"/>
        <w:autoSpaceDN w:val="0"/>
        <w:adjustRightInd w:val="0"/>
        <w:ind w:left="0" w:firstLine="0"/>
        <w:jc w:val="both"/>
        <w:rPr>
          <w:rFonts w:cs="Arial"/>
          <w:sz w:val="20"/>
        </w:rPr>
      </w:pPr>
      <w:r w:rsidRPr="00A150B7">
        <w:rPr>
          <w:rFonts w:cs="Arial"/>
          <w:b/>
          <w:bCs/>
          <w:sz w:val="20"/>
          <w:u w:val="single"/>
        </w:rPr>
        <w:t>Garantia definitiva</w:t>
      </w:r>
      <w:r w:rsidRPr="00A150B7">
        <w:rPr>
          <w:rFonts w:cs="Arial"/>
          <w:b/>
          <w:bCs/>
          <w:sz w:val="20"/>
        </w:rPr>
        <w:t>:</w:t>
      </w:r>
      <w:r w:rsidRPr="00A150B7">
        <w:rPr>
          <w:rFonts w:cs="Arial"/>
          <w:sz w:val="20"/>
        </w:rPr>
        <w:t xml:space="preserve"> </w:t>
      </w:r>
      <w:r w:rsidR="008501C2" w:rsidRPr="00A150B7">
        <w:rPr>
          <w:rFonts w:cs="Arial"/>
          <w:sz w:val="20"/>
        </w:rPr>
        <w:t>Sí</w:t>
      </w:r>
    </w:p>
    <w:p w14:paraId="506E71AD" w14:textId="77777777" w:rsidR="00C51D7F" w:rsidRPr="00A150B7" w:rsidRDefault="00C51D7F" w:rsidP="00C51D7F">
      <w:pPr>
        <w:tabs>
          <w:tab w:val="left" w:pos="284"/>
        </w:tabs>
        <w:autoSpaceDE w:val="0"/>
        <w:autoSpaceDN w:val="0"/>
        <w:adjustRightInd w:val="0"/>
        <w:jc w:val="both"/>
        <w:rPr>
          <w:rFonts w:cs="Arial"/>
          <w:b/>
          <w:bCs/>
          <w:color w:val="00B0F0"/>
          <w:sz w:val="20"/>
          <w:u w:val="single"/>
        </w:rPr>
      </w:pPr>
    </w:p>
    <w:p w14:paraId="2B99CCE5" w14:textId="77777777" w:rsidR="008501C2" w:rsidRPr="00A150B7" w:rsidRDefault="008501C2" w:rsidP="008501C2">
      <w:pPr>
        <w:autoSpaceDE w:val="0"/>
        <w:autoSpaceDN w:val="0"/>
        <w:adjustRightInd w:val="0"/>
        <w:jc w:val="both"/>
        <w:rPr>
          <w:rFonts w:cs="Arial"/>
          <w:sz w:val="20"/>
        </w:rPr>
      </w:pPr>
      <w:r w:rsidRPr="00A150B7">
        <w:rPr>
          <w:rFonts w:cs="Arial"/>
          <w:sz w:val="20"/>
        </w:rPr>
        <w:t>Import: 5 % del preu final ofert, IVA exclòs.</w:t>
      </w:r>
    </w:p>
    <w:p w14:paraId="46563DD0" w14:textId="77777777" w:rsidR="008501C2" w:rsidRPr="00A150B7" w:rsidRDefault="008501C2" w:rsidP="008501C2">
      <w:pPr>
        <w:autoSpaceDE w:val="0"/>
        <w:autoSpaceDN w:val="0"/>
        <w:adjustRightInd w:val="0"/>
        <w:jc w:val="both"/>
        <w:rPr>
          <w:rFonts w:cs="Arial"/>
          <w:sz w:val="20"/>
        </w:rPr>
      </w:pPr>
    </w:p>
    <w:p w14:paraId="758E3F7B" w14:textId="77777777" w:rsidR="008501C2" w:rsidRPr="00A150B7" w:rsidRDefault="008501C2" w:rsidP="008501C2">
      <w:pPr>
        <w:autoSpaceDE w:val="0"/>
        <w:autoSpaceDN w:val="0"/>
        <w:adjustRightInd w:val="0"/>
        <w:jc w:val="both"/>
        <w:rPr>
          <w:rFonts w:cs="Arial"/>
          <w:sz w:val="20"/>
        </w:rPr>
      </w:pPr>
      <w:r w:rsidRPr="00A150B7">
        <w:rPr>
          <w:rFonts w:cs="Arial"/>
          <w:sz w:val="20"/>
        </w:rPr>
        <w:t>Forma de constitució: D’acord amb el que disposa l’article 108 LCSP i la clàusula quinzena.</w:t>
      </w:r>
    </w:p>
    <w:p w14:paraId="6D26599A" w14:textId="77777777" w:rsidR="008501C2" w:rsidRPr="00A150B7" w:rsidRDefault="008501C2" w:rsidP="008501C2">
      <w:pPr>
        <w:autoSpaceDE w:val="0"/>
        <w:autoSpaceDN w:val="0"/>
        <w:adjustRightInd w:val="0"/>
        <w:jc w:val="both"/>
        <w:rPr>
          <w:rFonts w:cs="Arial"/>
          <w:sz w:val="20"/>
        </w:rPr>
      </w:pPr>
    </w:p>
    <w:p w14:paraId="734855F7" w14:textId="77777777" w:rsidR="008501C2" w:rsidRPr="00A150B7" w:rsidRDefault="008501C2" w:rsidP="008501C2">
      <w:pPr>
        <w:autoSpaceDE w:val="0"/>
        <w:autoSpaceDN w:val="0"/>
        <w:adjustRightInd w:val="0"/>
        <w:jc w:val="both"/>
        <w:rPr>
          <w:rFonts w:cs="Arial"/>
          <w:sz w:val="20"/>
        </w:rPr>
      </w:pPr>
      <w:r w:rsidRPr="00A150B7">
        <w:rPr>
          <w:rFonts w:cs="Arial"/>
          <w:sz w:val="20"/>
        </w:rPr>
        <w:lastRenderedPageBreak/>
        <w:t xml:space="preserve">Garantia complementària: No </w:t>
      </w:r>
    </w:p>
    <w:p w14:paraId="735A99AD" w14:textId="77777777" w:rsidR="008501C2" w:rsidRPr="00A150B7" w:rsidRDefault="008501C2" w:rsidP="001D78B9">
      <w:pPr>
        <w:autoSpaceDE w:val="0"/>
        <w:autoSpaceDN w:val="0"/>
        <w:adjustRightInd w:val="0"/>
        <w:jc w:val="both"/>
        <w:rPr>
          <w:rFonts w:cs="Arial"/>
          <w:color w:val="00B0F0"/>
          <w:sz w:val="20"/>
        </w:rPr>
      </w:pPr>
    </w:p>
    <w:p w14:paraId="0AF35C16" w14:textId="77777777" w:rsidR="005374D5" w:rsidRPr="00A150B7" w:rsidRDefault="005374D5" w:rsidP="001D78B9">
      <w:pPr>
        <w:autoSpaceDE w:val="0"/>
        <w:autoSpaceDN w:val="0"/>
        <w:adjustRightInd w:val="0"/>
        <w:jc w:val="both"/>
        <w:rPr>
          <w:rFonts w:cs="Arial"/>
          <w:color w:val="00B0F0"/>
          <w:sz w:val="20"/>
        </w:rPr>
      </w:pPr>
    </w:p>
    <w:p w14:paraId="35207103" w14:textId="77777777" w:rsidR="005374D5" w:rsidRPr="00A150B7" w:rsidRDefault="005374D5" w:rsidP="0077326F">
      <w:pPr>
        <w:numPr>
          <w:ilvl w:val="0"/>
          <w:numId w:val="17"/>
        </w:numPr>
        <w:tabs>
          <w:tab w:val="left" w:pos="284"/>
        </w:tabs>
        <w:autoSpaceDE w:val="0"/>
        <w:autoSpaceDN w:val="0"/>
        <w:adjustRightInd w:val="0"/>
        <w:ind w:left="0" w:firstLine="10"/>
        <w:jc w:val="both"/>
        <w:rPr>
          <w:rFonts w:cs="Arial"/>
          <w:b/>
          <w:bCs/>
          <w:sz w:val="20"/>
          <w:u w:val="single"/>
        </w:rPr>
      </w:pPr>
      <w:r w:rsidRPr="00A150B7">
        <w:rPr>
          <w:rFonts w:cs="Arial"/>
          <w:b/>
          <w:bCs/>
          <w:sz w:val="20"/>
          <w:u w:val="single"/>
        </w:rPr>
        <w:t>Altra documentació</w:t>
      </w:r>
      <w:r w:rsidR="00D92CDA" w:rsidRPr="00A150B7">
        <w:rPr>
          <w:rFonts w:cs="Arial"/>
          <w:b/>
          <w:bCs/>
          <w:sz w:val="20"/>
          <w:u w:val="single"/>
        </w:rPr>
        <w:t xml:space="preserve"> a presentar per les empreses licitadores o per les empreses proposades com adjudicatàries:</w:t>
      </w:r>
    </w:p>
    <w:p w14:paraId="389C62B2" w14:textId="77777777" w:rsidR="005374D5" w:rsidRPr="00A150B7" w:rsidRDefault="005374D5" w:rsidP="001D78B9">
      <w:pPr>
        <w:autoSpaceDE w:val="0"/>
        <w:autoSpaceDN w:val="0"/>
        <w:adjustRightInd w:val="0"/>
        <w:ind w:hanging="357"/>
        <w:jc w:val="both"/>
        <w:rPr>
          <w:rFonts w:cs="Arial"/>
          <w:b/>
          <w:bCs/>
          <w:sz w:val="20"/>
          <w:u w:val="single"/>
        </w:rPr>
      </w:pPr>
    </w:p>
    <w:p w14:paraId="62832200" w14:textId="73C77A34" w:rsidR="005374D5" w:rsidRPr="00A150B7" w:rsidRDefault="005374D5" w:rsidP="001D78B9">
      <w:pPr>
        <w:autoSpaceDE w:val="0"/>
        <w:autoSpaceDN w:val="0"/>
        <w:adjustRightInd w:val="0"/>
        <w:jc w:val="both"/>
        <w:rPr>
          <w:rFonts w:cs="Arial"/>
          <w:snapToGrid w:val="0"/>
          <w:color w:val="00B0F0"/>
          <w:sz w:val="20"/>
        </w:rPr>
      </w:pPr>
      <w:r w:rsidRPr="00A150B7">
        <w:rPr>
          <w:rFonts w:cs="Arial"/>
          <w:snapToGrid w:val="0"/>
          <w:sz w:val="20"/>
        </w:rPr>
        <w:t xml:space="preserve">1. Els </w:t>
      </w:r>
      <w:r w:rsidRPr="00A150B7">
        <w:rPr>
          <w:rFonts w:cs="Arial"/>
          <w:b/>
          <w:snapToGrid w:val="0"/>
          <w:sz w:val="20"/>
        </w:rPr>
        <w:t>proposats adjudicataris</w:t>
      </w:r>
      <w:r w:rsidRPr="00A150B7">
        <w:rPr>
          <w:rFonts w:cs="Arial"/>
          <w:snapToGrid w:val="0"/>
          <w:sz w:val="20"/>
        </w:rPr>
        <w:t xml:space="preserve"> hauran de disposar d’una pòlissa d’assegurances que els cobreixi dels possibles riscos i responsabilitats sobre les persones i els béns, que puguin ser causats per </w:t>
      </w:r>
      <w:r w:rsidRPr="00353661">
        <w:rPr>
          <w:rFonts w:cs="Arial"/>
          <w:snapToGrid w:val="0"/>
          <w:sz w:val="20"/>
        </w:rPr>
        <w:t xml:space="preserve">l’adjudicatari i els seus agents en el desenvolupament dels serveis contractats, </w:t>
      </w:r>
      <w:r w:rsidR="00B42844" w:rsidRPr="00353661">
        <w:rPr>
          <w:rFonts w:cs="Arial"/>
          <w:snapToGrid w:val="0"/>
          <w:sz w:val="20"/>
        </w:rPr>
        <w:t xml:space="preserve">per un import de, com a mínim, </w:t>
      </w:r>
      <w:r w:rsidR="00353661" w:rsidRPr="00353661">
        <w:rPr>
          <w:rFonts w:cs="Arial"/>
          <w:snapToGrid w:val="0"/>
          <w:sz w:val="20"/>
        </w:rPr>
        <w:t>250</w:t>
      </w:r>
      <w:r w:rsidRPr="00353661">
        <w:rPr>
          <w:rFonts w:cs="Arial"/>
          <w:snapToGrid w:val="0"/>
          <w:sz w:val="20"/>
        </w:rPr>
        <w:t>.000,00 €. Aquesta pòlissa haurà d’estar en vigor durant l’execució del contracte. Documentació justificativa de tenir</w:t>
      </w:r>
      <w:r w:rsidRPr="00A150B7">
        <w:rPr>
          <w:rFonts w:cs="Arial"/>
          <w:snapToGrid w:val="0"/>
          <w:sz w:val="20"/>
        </w:rPr>
        <w:t xml:space="preserve"> subscrita la pòlissa d’assegurança: s’aportarà copia del contracte i document acreditatiu del pagament de la prima</w:t>
      </w:r>
      <w:r w:rsidRPr="00A150B7">
        <w:rPr>
          <w:rFonts w:cs="Arial"/>
          <w:snapToGrid w:val="0"/>
          <w:color w:val="00B0F0"/>
          <w:sz w:val="20"/>
        </w:rPr>
        <w:t>.</w:t>
      </w:r>
    </w:p>
    <w:p w14:paraId="5BBC43F2" w14:textId="77777777" w:rsidR="00857D0F" w:rsidRPr="008F2FDC" w:rsidRDefault="00857D0F" w:rsidP="001D78B9">
      <w:pPr>
        <w:autoSpaceDE w:val="0"/>
        <w:autoSpaceDN w:val="0"/>
        <w:adjustRightInd w:val="0"/>
        <w:jc w:val="both"/>
        <w:rPr>
          <w:rFonts w:cs="Arial"/>
          <w:snapToGrid w:val="0"/>
          <w:sz w:val="20"/>
        </w:rPr>
      </w:pPr>
    </w:p>
    <w:p w14:paraId="608794F8" w14:textId="77777777" w:rsidR="005374D5" w:rsidRPr="008F2FDC" w:rsidRDefault="005374D5" w:rsidP="0077326F">
      <w:pPr>
        <w:numPr>
          <w:ilvl w:val="0"/>
          <w:numId w:val="17"/>
        </w:numPr>
        <w:tabs>
          <w:tab w:val="left" w:pos="284"/>
        </w:tabs>
        <w:autoSpaceDE w:val="0"/>
        <w:autoSpaceDN w:val="0"/>
        <w:adjustRightInd w:val="0"/>
        <w:ind w:left="0" w:firstLine="0"/>
        <w:jc w:val="both"/>
        <w:rPr>
          <w:rFonts w:cs="Arial"/>
          <w:b/>
          <w:bCs/>
          <w:sz w:val="20"/>
          <w:u w:val="single"/>
        </w:rPr>
      </w:pPr>
      <w:r w:rsidRPr="008F2FDC">
        <w:rPr>
          <w:rFonts w:cs="Arial"/>
          <w:b/>
          <w:bCs/>
          <w:sz w:val="20"/>
          <w:u w:val="single"/>
        </w:rPr>
        <w:t>Condicions especials d’execució</w:t>
      </w:r>
      <w:r w:rsidR="00BA39B9" w:rsidRPr="008F2FDC">
        <w:rPr>
          <w:rFonts w:cs="Arial"/>
          <w:b/>
          <w:bCs/>
          <w:sz w:val="20"/>
          <w:u w:val="single"/>
        </w:rPr>
        <w:t xml:space="preserve"> i obligacions essencials del contracte</w:t>
      </w:r>
      <w:r w:rsidRPr="008F2FDC">
        <w:rPr>
          <w:rFonts w:cs="Arial"/>
          <w:b/>
          <w:bCs/>
          <w:sz w:val="20"/>
          <w:u w:val="single"/>
        </w:rPr>
        <w:t>:</w:t>
      </w:r>
    </w:p>
    <w:p w14:paraId="4C6AEA2D" w14:textId="77777777" w:rsidR="005374D5" w:rsidRPr="00A150B7" w:rsidRDefault="005374D5" w:rsidP="001D78B9">
      <w:pPr>
        <w:autoSpaceDE w:val="0"/>
        <w:autoSpaceDN w:val="0"/>
        <w:adjustRightInd w:val="0"/>
        <w:jc w:val="both"/>
        <w:rPr>
          <w:rFonts w:cs="Arial"/>
          <w:i/>
          <w:iCs/>
          <w:sz w:val="20"/>
        </w:rPr>
      </w:pPr>
    </w:p>
    <w:p w14:paraId="46FE8407" w14:textId="77777777" w:rsidR="00B42844" w:rsidRPr="002D51C7" w:rsidRDefault="00B42844" w:rsidP="00B42844">
      <w:pPr>
        <w:jc w:val="both"/>
        <w:rPr>
          <w:rFonts w:cs="Arial"/>
          <w:sz w:val="20"/>
        </w:rPr>
      </w:pPr>
      <w:r w:rsidRPr="002D51C7">
        <w:rPr>
          <w:rFonts w:cs="Arial"/>
          <w:sz w:val="20"/>
        </w:rPr>
        <w:t xml:space="preserve">Amb independència de la resta </w:t>
      </w:r>
      <w:r>
        <w:rPr>
          <w:rFonts w:cs="Arial"/>
          <w:sz w:val="20"/>
        </w:rPr>
        <w:t>d'obligacions contemplades als p</w:t>
      </w:r>
      <w:r w:rsidRPr="002D51C7">
        <w:rPr>
          <w:rFonts w:cs="Arial"/>
          <w:sz w:val="20"/>
        </w:rPr>
        <w:t>lecs tècnics i administratius, segons l'article 202 de la LCSP, seran obligatòries les següents condicions especials d’execució:</w:t>
      </w:r>
    </w:p>
    <w:p w14:paraId="37B3E969" w14:textId="77777777" w:rsidR="00B42844" w:rsidRDefault="00B42844" w:rsidP="00B42844">
      <w:pPr>
        <w:jc w:val="both"/>
        <w:rPr>
          <w:rFonts w:cs="Arial"/>
          <w:sz w:val="20"/>
        </w:rPr>
      </w:pPr>
    </w:p>
    <w:p w14:paraId="2D1BD969" w14:textId="73F2765E" w:rsidR="00B42844" w:rsidRPr="002D51C7" w:rsidRDefault="00B42844" w:rsidP="00B42844">
      <w:pPr>
        <w:jc w:val="both"/>
        <w:rPr>
          <w:rFonts w:cs="Arial"/>
          <w:sz w:val="20"/>
        </w:rPr>
      </w:pPr>
      <w:r w:rsidRPr="002D51C7">
        <w:rPr>
          <w:rFonts w:cs="Arial"/>
          <w:sz w:val="20"/>
        </w:rPr>
        <w:t xml:space="preserve">A. D’acord amb l’article 202.1 de la LCSP, segons modificació introduïda pel Reial Decret Llei 14/2019, de 31 d’octubre, pel qual s’adopten  mesures urgents per raons de seguretat pública en matèria d'administració digital, contractació del sector públic i telecomunicacions, l’empresa contractista – i, si escau, les </w:t>
      </w:r>
      <w:proofErr w:type="spellStart"/>
      <w:r w:rsidRPr="002D51C7">
        <w:rPr>
          <w:rFonts w:cs="Arial"/>
          <w:sz w:val="20"/>
        </w:rPr>
        <w:t>subcontractistes</w:t>
      </w:r>
      <w:proofErr w:type="spellEnd"/>
      <w:r w:rsidRPr="002D51C7">
        <w:rPr>
          <w:rFonts w:cs="Arial"/>
          <w:sz w:val="20"/>
        </w:rPr>
        <w:t xml:space="preserve"> – tenen l’obligació de sotmetre's a la normativa nacional i de la Unió Europea en matèria de protecció de dades.</w:t>
      </w:r>
    </w:p>
    <w:p w14:paraId="1A865560" w14:textId="77777777" w:rsidR="00B42844" w:rsidRDefault="00B42844" w:rsidP="00B42844">
      <w:pPr>
        <w:jc w:val="both"/>
        <w:rPr>
          <w:rFonts w:cs="Arial"/>
          <w:sz w:val="20"/>
        </w:rPr>
      </w:pPr>
    </w:p>
    <w:p w14:paraId="2C725D03" w14:textId="77777777" w:rsidR="00B42844" w:rsidRDefault="00B42844" w:rsidP="00B42844">
      <w:pPr>
        <w:jc w:val="both"/>
        <w:rPr>
          <w:rFonts w:cs="Arial"/>
          <w:sz w:val="20"/>
        </w:rPr>
      </w:pPr>
      <w:r w:rsidRPr="002D51C7">
        <w:rPr>
          <w:rFonts w:cs="Arial"/>
          <w:sz w:val="20"/>
        </w:rPr>
        <w:t xml:space="preserve">B. D’acord amb l’article 202.2 de la LCSP, s’estableixen com a condicions especials d’execució de caràcter social: </w:t>
      </w:r>
    </w:p>
    <w:p w14:paraId="13EA758A" w14:textId="1BC4AB0C" w:rsidR="00B42844" w:rsidRPr="002D51C7" w:rsidRDefault="00B42844" w:rsidP="00B42844">
      <w:pPr>
        <w:jc w:val="both"/>
        <w:rPr>
          <w:rFonts w:cs="Arial"/>
          <w:sz w:val="20"/>
        </w:rPr>
      </w:pPr>
      <w:r>
        <w:rPr>
          <w:rFonts w:cs="Arial"/>
          <w:sz w:val="20"/>
        </w:rPr>
        <w:t xml:space="preserve">- </w:t>
      </w:r>
      <w:r w:rsidRPr="002D51C7">
        <w:rPr>
          <w:rFonts w:cs="Arial"/>
          <w:sz w:val="20"/>
        </w:rPr>
        <w:t xml:space="preserve">Manteniment de les condicions laborals de les persones que executen el contracte durant tot el període contractual: L’empresa contractista ha de mantenir, durant tota l’execució del contracte les condicions laborals i socials de les persones treballadores ocupades en l’execució del contracte, fixades en el moment de presentar l’oferta, segons el conveni que sigui d’aplicació. Durant la vigència del contracte caldrà comunicar </w:t>
      </w:r>
      <w:r>
        <w:rPr>
          <w:rFonts w:cs="Arial"/>
          <w:sz w:val="20"/>
        </w:rPr>
        <w:t>al Museu d’Arqueologia de Catalunya</w:t>
      </w:r>
      <w:r w:rsidRPr="002D51C7">
        <w:rPr>
          <w:rFonts w:cs="Arial"/>
          <w:sz w:val="20"/>
        </w:rPr>
        <w:t xml:space="preserve"> i/o a l’ACPC qualsevol substitució o modificació de les persones treballadores de l’empresa contractista i acreditar que la seva situació laboral s'ajusta a dret.</w:t>
      </w:r>
    </w:p>
    <w:p w14:paraId="24ABF950" w14:textId="77777777" w:rsidR="00B42844" w:rsidRPr="002D51C7" w:rsidRDefault="00B42844" w:rsidP="00B42844">
      <w:pPr>
        <w:jc w:val="both"/>
        <w:rPr>
          <w:rFonts w:cs="Arial"/>
          <w:sz w:val="20"/>
        </w:rPr>
      </w:pPr>
      <w:r w:rsidRPr="002D51C7">
        <w:rPr>
          <w:rFonts w:cs="Arial"/>
          <w:sz w:val="20"/>
        </w:rPr>
        <w:t xml:space="preserve">- L'empresa vigilarà per l'estricte compliment de les mesures de prevenció de riscos laborals en relació amb els seus treballadors i s'exigirà el compliment del deure de coordinació d'activitats en matèria de prevenció de riscos en cas de subcontractació, conforme a l'article 24 de la Llei 31/1995, de 8 de novembre de Prevenció de Riscos Laborals i el Reial Decret 171/2004, de 30 de gener, pel qual es desenvolupa l’art.24 de la Llei 31/1995, de Prevenció de Riscos Laborals, per garantir la seguretat i protecció de la salut en el lloc de treball, conforme a l'estipulat als convenis col·lectius d'aplicació. </w:t>
      </w:r>
    </w:p>
    <w:p w14:paraId="74884528" w14:textId="77777777" w:rsidR="00B42844" w:rsidRPr="002D51C7" w:rsidRDefault="00B42844" w:rsidP="00B42844">
      <w:pPr>
        <w:jc w:val="both"/>
        <w:rPr>
          <w:rFonts w:cs="Arial"/>
          <w:sz w:val="20"/>
        </w:rPr>
      </w:pPr>
      <w:r w:rsidRPr="002D51C7">
        <w:rPr>
          <w:rFonts w:cs="Arial"/>
          <w:sz w:val="20"/>
        </w:rPr>
        <w:t>- L’empresa haurà d’emprar efectivament una política de comunicació inclusiva per la qual: a) ha de garantir que en les activitats derivades de l’execució del contracte no s’utilitzen llenguatges o imatges sexistes, que atemptin contra la igualtat de les persones amb diversitat funcional de qualsevol tipus, o que no siguin respectuoses amb la cura pel medi ambient, la sostenibilitat i el patrimoni; i b) haurà de fer ús d’una comunicació que no incorri en qualsevol tipus de discriminació per raó de l’orientació i/o identitat sexual, origen, edat, creences, o altres condicions o circumstàncies personals o socials.</w:t>
      </w:r>
    </w:p>
    <w:p w14:paraId="2AD1FA3B" w14:textId="77777777" w:rsidR="00B42844" w:rsidRPr="002D51C7" w:rsidRDefault="00B42844" w:rsidP="00B42844">
      <w:pPr>
        <w:jc w:val="both"/>
        <w:rPr>
          <w:rFonts w:cs="Arial"/>
          <w:sz w:val="20"/>
        </w:rPr>
      </w:pPr>
      <w:r w:rsidRPr="002D51C7">
        <w:rPr>
          <w:rFonts w:cs="Arial"/>
          <w:sz w:val="20"/>
        </w:rPr>
        <w:t>-L’empresa haurà de fer una correcta gestió ambiental del seu servei, prenent les mesures necessàries per minimitzar els impactes que aquest pugui ocasionar (com ara els impactes acústics sobre l’entorn, fer una correcta gestió dels residus i els embalatges i altres mesures que siguin adients a l’objecte del contracte) d’acord amb la legislació vigent.</w:t>
      </w:r>
    </w:p>
    <w:p w14:paraId="2BA96145" w14:textId="77777777" w:rsidR="00B42844" w:rsidRDefault="00B42844" w:rsidP="00B42844">
      <w:pPr>
        <w:jc w:val="both"/>
        <w:rPr>
          <w:rFonts w:cs="Arial"/>
          <w:sz w:val="20"/>
        </w:rPr>
      </w:pPr>
    </w:p>
    <w:p w14:paraId="54797616" w14:textId="62E2A38E" w:rsidR="00B42844" w:rsidRPr="002D51C7" w:rsidRDefault="00B42844" w:rsidP="00B42844">
      <w:pPr>
        <w:jc w:val="both"/>
        <w:rPr>
          <w:rFonts w:cs="Arial"/>
          <w:sz w:val="20"/>
        </w:rPr>
      </w:pPr>
      <w:r w:rsidRPr="002D51C7">
        <w:rPr>
          <w:rFonts w:cs="Arial"/>
          <w:sz w:val="20"/>
        </w:rPr>
        <w:t xml:space="preserve">C. Tanmateix, s’estableix com a obligació de les empreses contractistes – i, si escau, de les </w:t>
      </w:r>
      <w:proofErr w:type="spellStart"/>
      <w:r w:rsidRPr="002D51C7">
        <w:rPr>
          <w:rFonts w:cs="Arial"/>
          <w:sz w:val="20"/>
        </w:rPr>
        <w:t>subcontractistes</w:t>
      </w:r>
      <w:proofErr w:type="spellEnd"/>
      <w:r w:rsidRPr="002D51C7">
        <w:rPr>
          <w:rFonts w:cs="Arial"/>
          <w:sz w:val="20"/>
        </w:rPr>
        <w:t>–, d’aportar una declaració responsable de compromís de compliment de la legislació tributària i de no realització d’operacions financeres contràries a dita normativa en països que siguin considerats paradisos fiscals segons la llista de països elaborada per les Institucions Europees o avalada per aquestes o, en el seu defecte, per l'Estat espanyol o fora d'ells i que siguin considerades delictives, en els termes legalment establerts, com ara, delictes de blanqueig de capitals, frau fiscal o contra la Hisenda Pública.</w:t>
      </w:r>
    </w:p>
    <w:p w14:paraId="12DB428F" w14:textId="77777777" w:rsidR="00B42844" w:rsidRDefault="00B42844" w:rsidP="00B42844">
      <w:pPr>
        <w:jc w:val="both"/>
        <w:rPr>
          <w:rFonts w:cs="Arial"/>
          <w:sz w:val="20"/>
        </w:rPr>
      </w:pPr>
    </w:p>
    <w:p w14:paraId="52B3FCDD" w14:textId="1C055003" w:rsidR="00B42844" w:rsidRPr="002D51C7" w:rsidRDefault="00B42844" w:rsidP="00B42844">
      <w:pPr>
        <w:jc w:val="both"/>
        <w:rPr>
          <w:rFonts w:cs="Arial"/>
          <w:sz w:val="20"/>
        </w:rPr>
      </w:pPr>
      <w:r w:rsidRPr="002D51C7">
        <w:rPr>
          <w:rFonts w:cs="Arial"/>
          <w:sz w:val="20"/>
        </w:rPr>
        <w:t xml:space="preserve">D. Altres condicions especials d'execució: Clàusula ètica. </w:t>
      </w:r>
    </w:p>
    <w:p w14:paraId="5DF88014" w14:textId="77777777" w:rsidR="00B42844" w:rsidRPr="002D51C7" w:rsidRDefault="00B42844" w:rsidP="00B42844">
      <w:pPr>
        <w:jc w:val="both"/>
        <w:rPr>
          <w:rFonts w:cs="Arial"/>
          <w:sz w:val="20"/>
        </w:rPr>
      </w:pPr>
      <w:r w:rsidRPr="002D51C7">
        <w:rPr>
          <w:rFonts w:cs="Arial"/>
          <w:sz w:val="20"/>
        </w:rPr>
        <w:lastRenderedPageBreak/>
        <w:t xml:space="preserve">Als efectes del que disposa l’article 55.2 de la Llei 19/2014, de 29 de desembre, de transparència, accés a la informació pública i bon govern, els licitadors, contractistes i </w:t>
      </w:r>
      <w:proofErr w:type="spellStart"/>
      <w:r w:rsidRPr="002D51C7">
        <w:rPr>
          <w:rFonts w:cs="Arial"/>
          <w:sz w:val="20"/>
        </w:rPr>
        <w:t>subcontractistes</w:t>
      </w:r>
      <w:proofErr w:type="spellEnd"/>
      <w:r w:rsidRPr="002D51C7">
        <w:rPr>
          <w:rFonts w:cs="Arial"/>
          <w:strike/>
          <w:sz w:val="20"/>
        </w:rPr>
        <w:t xml:space="preserve"> </w:t>
      </w:r>
      <w:r w:rsidRPr="002D51C7">
        <w:rPr>
          <w:rFonts w:cs="Arial"/>
          <w:sz w:val="20"/>
        </w:rPr>
        <w:t>assumeixen les obligacions següents:</w:t>
      </w:r>
    </w:p>
    <w:p w14:paraId="726CA03A" w14:textId="77777777" w:rsidR="00B42844" w:rsidRDefault="00B42844" w:rsidP="00B42844">
      <w:pPr>
        <w:jc w:val="both"/>
        <w:rPr>
          <w:rFonts w:cs="Arial"/>
          <w:sz w:val="20"/>
        </w:rPr>
      </w:pPr>
    </w:p>
    <w:p w14:paraId="21565848" w14:textId="009515A9" w:rsidR="00B42844" w:rsidRPr="002D51C7" w:rsidRDefault="00B42844" w:rsidP="00B42844">
      <w:pPr>
        <w:jc w:val="both"/>
        <w:rPr>
          <w:rFonts w:cs="Arial"/>
          <w:sz w:val="20"/>
        </w:rPr>
      </w:pPr>
      <w:r w:rsidRPr="002D51C7">
        <w:rPr>
          <w:rFonts w:cs="Arial"/>
          <w:sz w:val="20"/>
        </w:rPr>
        <w:t>a) Observar els principis, les normes i els cànons ètics propis de les activitats, els oficis i/o les professions corresponents a les prestacions objecte dels contractes.</w:t>
      </w:r>
    </w:p>
    <w:p w14:paraId="0F66D8A9" w14:textId="77777777" w:rsidR="00B42844" w:rsidRDefault="00B42844" w:rsidP="00B42844">
      <w:pPr>
        <w:jc w:val="both"/>
        <w:rPr>
          <w:rFonts w:cs="Arial"/>
          <w:sz w:val="20"/>
        </w:rPr>
      </w:pPr>
    </w:p>
    <w:p w14:paraId="088593E8" w14:textId="4C4BB4E0" w:rsidR="00B42844" w:rsidRPr="002D51C7" w:rsidRDefault="00B42844" w:rsidP="00B42844">
      <w:pPr>
        <w:jc w:val="both"/>
        <w:rPr>
          <w:rFonts w:cs="Arial"/>
          <w:sz w:val="20"/>
        </w:rPr>
      </w:pPr>
      <w:r w:rsidRPr="002D51C7">
        <w:rPr>
          <w:rFonts w:cs="Arial"/>
          <w:sz w:val="20"/>
        </w:rPr>
        <w:t>b) No realitzar accions que posin en risc l’interès públic en l’àmbit del contracte o de les prestacions a licitar.</w:t>
      </w:r>
    </w:p>
    <w:p w14:paraId="4839F848" w14:textId="77777777" w:rsidR="00B42844" w:rsidRDefault="00B42844" w:rsidP="00B42844">
      <w:pPr>
        <w:jc w:val="both"/>
        <w:rPr>
          <w:rFonts w:cs="Arial"/>
          <w:sz w:val="20"/>
        </w:rPr>
      </w:pPr>
    </w:p>
    <w:p w14:paraId="0787E548" w14:textId="7792725B" w:rsidR="00B42844" w:rsidRPr="002D51C7" w:rsidRDefault="00B42844" w:rsidP="00B42844">
      <w:pPr>
        <w:jc w:val="both"/>
        <w:rPr>
          <w:rFonts w:cs="Arial"/>
          <w:sz w:val="20"/>
        </w:rPr>
      </w:pPr>
      <w:r w:rsidRPr="002D51C7">
        <w:rPr>
          <w:rFonts w:cs="Arial"/>
          <w:sz w:val="20"/>
        </w:rPr>
        <w:t>c) Denunciar les situacions irregulars que es puguin presentar en els processos de contractació pública o durant l’execució dels contractes.</w:t>
      </w:r>
    </w:p>
    <w:p w14:paraId="7E2F7BF6" w14:textId="77777777" w:rsidR="00B42844" w:rsidRDefault="00B42844" w:rsidP="00B42844">
      <w:pPr>
        <w:jc w:val="both"/>
        <w:rPr>
          <w:rFonts w:cs="Arial"/>
          <w:sz w:val="20"/>
        </w:rPr>
      </w:pPr>
    </w:p>
    <w:p w14:paraId="03739EE7" w14:textId="72F6B94C" w:rsidR="00B42844" w:rsidRPr="002D51C7" w:rsidRDefault="00B42844" w:rsidP="00B42844">
      <w:pPr>
        <w:jc w:val="both"/>
        <w:rPr>
          <w:rFonts w:cs="Arial"/>
          <w:sz w:val="20"/>
        </w:rPr>
      </w:pPr>
      <w:r w:rsidRPr="002D51C7">
        <w:rPr>
          <w:rFonts w:cs="Arial"/>
          <w:sz w:val="20"/>
        </w:rPr>
        <w:t>d) 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w:t>
      </w:r>
    </w:p>
    <w:p w14:paraId="48559819" w14:textId="77777777" w:rsidR="00B42844" w:rsidRDefault="00B42844" w:rsidP="00B42844">
      <w:pPr>
        <w:jc w:val="both"/>
        <w:rPr>
          <w:rFonts w:cs="Arial"/>
          <w:sz w:val="20"/>
        </w:rPr>
      </w:pPr>
    </w:p>
    <w:p w14:paraId="05A3A9B0" w14:textId="7EB3872C" w:rsidR="00B42844" w:rsidRPr="002D51C7" w:rsidRDefault="00B42844" w:rsidP="00B42844">
      <w:pPr>
        <w:jc w:val="both"/>
        <w:rPr>
          <w:rFonts w:cs="Arial"/>
          <w:sz w:val="20"/>
        </w:rPr>
      </w:pPr>
      <w:r w:rsidRPr="002D51C7">
        <w:rPr>
          <w:rFonts w:cs="Arial"/>
          <w:sz w:val="20"/>
        </w:rPr>
        <w:t>e) En el moment de presentar l’oferta, el licitador ha de declarar si té alguna situació de possible conflicte d’interès, als efectes del que disposa l’article 64 de la LSCP, o relació equivalent al respecte amb parts interessades en el projecte. Si durant l’execució del contracte es produís una situació d’aquestes característiques el contractista està obligat a posar-ho en coneixement de l’òrgan de contractació.</w:t>
      </w:r>
    </w:p>
    <w:p w14:paraId="4AA9C59D" w14:textId="77777777" w:rsidR="00B42844" w:rsidRDefault="00B42844" w:rsidP="00B42844">
      <w:pPr>
        <w:jc w:val="both"/>
        <w:rPr>
          <w:rFonts w:cs="Arial"/>
          <w:sz w:val="20"/>
        </w:rPr>
      </w:pPr>
    </w:p>
    <w:p w14:paraId="72B16707" w14:textId="7E9D71A8" w:rsidR="00B42844" w:rsidRPr="002D51C7" w:rsidRDefault="00B42844" w:rsidP="00B42844">
      <w:pPr>
        <w:jc w:val="both"/>
        <w:rPr>
          <w:rFonts w:cs="Arial"/>
          <w:sz w:val="20"/>
        </w:rPr>
      </w:pPr>
      <w:r w:rsidRPr="002D51C7">
        <w:rPr>
          <w:rFonts w:cs="Arial"/>
          <w:sz w:val="20"/>
        </w:rPr>
        <w:t>f) Respectar els acords i les normes de confidencialitat.</w:t>
      </w:r>
    </w:p>
    <w:p w14:paraId="14572808" w14:textId="77777777" w:rsidR="00B42844" w:rsidRDefault="00B42844" w:rsidP="00B42844">
      <w:pPr>
        <w:jc w:val="both"/>
        <w:rPr>
          <w:rFonts w:cs="Arial"/>
          <w:sz w:val="20"/>
        </w:rPr>
      </w:pPr>
    </w:p>
    <w:p w14:paraId="1ACA6A30" w14:textId="791E23FA" w:rsidR="00B42844" w:rsidRPr="002D51C7" w:rsidRDefault="00B42844" w:rsidP="00B42844">
      <w:pPr>
        <w:jc w:val="both"/>
        <w:rPr>
          <w:rFonts w:cs="Arial"/>
          <w:sz w:val="20"/>
        </w:rPr>
      </w:pPr>
      <w:r w:rsidRPr="002D51C7">
        <w:rPr>
          <w:rFonts w:cs="Arial"/>
          <w:sz w:val="20"/>
        </w:rPr>
        <w:t>g) Col·laborar amb l’òrgan de contractació en les actuacions que aquest realitzi per al seguiment i/o l’avaluació del compliment del contracte, particularment facilitant la informació que li sigui sol·licitada per a aquestes finalitats i que la legislació de transparència i els contractes del sector públic imposen als adjudicataris en relació amb l’Administració o administracions de referència, sens perjudici del compliment de les obligacions de transparència que els pertoquin de forma directa per previsió legal.</w:t>
      </w:r>
    </w:p>
    <w:p w14:paraId="6258639D" w14:textId="77777777" w:rsidR="00B42844" w:rsidRPr="002D51C7" w:rsidRDefault="00B42844" w:rsidP="00B42844">
      <w:pPr>
        <w:suppressAutoHyphens/>
        <w:spacing w:after="120" w:line="240" w:lineRule="exact"/>
        <w:jc w:val="both"/>
        <w:rPr>
          <w:rFonts w:cs="Arial"/>
          <w:sz w:val="20"/>
        </w:rPr>
      </w:pPr>
      <w:r w:rsidRPr="002D51C7">
        <w:rPr>
          <w:rFonts w:cs="Arial"/>
          <w:sz w:val="20"/>
        </w:rPr>
        <w:t>Totes aquestes obligacions i compromisos tenen la consideració de condicions especials d’execució del contracte.</w:t>
      </w:r>
    </w:p>
    <w:p w14:paraId="34345E8D" w14:textId="32937E2A" w:rsidR="00F35689" w:rsidRPr="00A150B7" w:rsidRDefault="00F35689" w:rsidP="00F35689">
      <w:pPr>
        <w:autoSpaceDE w:val="0"/>
        <w:autoSpaceDN w:val="0"/>
        <w:adjustRightInd w:val="0"/>
        <w:rPr>
          <w:rFonts w:cs="Arial"/>
          <w:bCs/>
          <w:color w:val="00B0F0"/>
          <w:sz w:val="20"/>
        </w:rPr>
      </w:pPr>
    </w:p>
    <w:p w14:paraId="45DD6625" w14:textId="77777777" w:rsidR="00F35689" w:rsidRPr="00A150B7" w:rsidRDefault="00F35689" w:rsidP="00F35689">
      <w:pPr>
        <w:autoSpaceDE w:val="0"/>
        <w:autoSpaceDN w:val="0"/>
        <w:adjustRightInd w:val="0"/>
        <w:rPr>
          <w:rFonts w:cs="Arial"/>
          <w:bCs/>
          <w:color w:val="00B0F0"/>
          <w:sz w:val="20"/>
        </w:rPr>
      </w:pPr>
    </w:p>
    <w:p w14:paraId="45E42463" w14:textId="77777777" w:rsidR="00BA39B9" w:rsidRPr="00A150B7" w:rsidRDefault="00BA39B9" w:rsidP="00BA39B9">
      <w:pPr>
        <w:spacing w:line="240" w:lineRule="exact"/>
        <w:jc w:val="both"/>
        <w:rPr>
          <w:rFonts w:cs="Arial"/>
          <w:snapToGrid w:val="0"/>
          <w:sz w:val="20"/>
          <w:u w:val="single"/>
          <w:lang w:eastAsia="es-ES"/>
        </w:rPr>
      </w:pPr>
      <w:r w:rsidRPr="00A150B7">
        <w:rPr>
          <w:rFonts w:cs="Arial"/>
          <w:snapToGrid w:val="0"/>
          <w:sz w:val="20"/>
          <w:lang w:eastAsia="es-ES"/>
        </w:rPr>
        <w:t xml:space="preserve">2. </w:t>
      </w:r>
      <w:r w:rsidRPr="00A150B7">
        <w:rPr>
          <w:rFonts w:cs="Arial"/>
          <w:snapToGrid w:val="0"/>
          <w:sz w:val="20"/>
          <w:u w:val="single"/>
          <w:lang w:eastAsia="es-ES"/>
        </w:rPr>
        <w:t>Obligacions essencials del contracte:</w:t>
      </w:r>
    </w:p>
    <w:p w14:paraId="5C54C5C0" w14:textId="77777777" w:rsidR="00BA39B9" w:rsidRPr="00A150B7" w:rsidRDefault="00BA39B9" w:rsidP="00BA39B9">
      <w:pPr>
        <w:spacing w:line="240" w:lineRule="exact"/>
        <w:jc w:val="both"/>
        <w:rPr>
          <w:rFonts w:cs="Arial"/>
          <w:snapToGrid w:val="0"/>
          <w:sz w:val="20"/>
          <w:u w:val="single"/>
          <w:lang w:eastAsia="es-ES"/>
        </w:rPr>
      </w:pPr>
    </w:p>
    <w:p w14:paraId="3B334425" w14:textId="77777777" w:rsidR="00BA39B9" w:rsidRPr="00A150B7" w:rsidRDefault="00BA39B9" w:rsidP="00BA39B9">
      <w:pPr>
        <w:spacing w:line="240" w:lineRule="exact"/>
        <w:jc w:val="both"/>
        <w:rPr>
          <w:rFonts w:cs="Arial"/>
          <w:snapToGrid w:val="0"/>
          <w:sz w:val="20"/>
          <w:lang w:eastAsia="es-ES"/>
        </w:rPr>
      </w:pPr>
      <w:r w:rsidRPr="00A150B7">
        <w:rPr>
          <w:rFonts w:cs="Arial"/>
          <w:snapToGrid w:val="0"/>
          <w:sz w:val="20"/>
          <w:lang w:eastAsia="es-ES"/>
        </w:rPr>
        <w:t>A) El contractista quedarà vinculat per l’oferta que hagi presentat, el compliment de la qual, en tots els seus termes, tindrà caràcter d’obligació essencial del contracte.</w:t>
      </w:r>
    </w:p>
    <w:p w14:paraId="38CA20C6" w14:textId="77777777" w:rsidR="00E266F6" w:rsidRPr="00A150B7" w:rsidRDefault="00E266F6" w:rsidP="00BA39B9">
      <w:pPr>
        <w:spacing w:line="240" w:lineRule="exact"/>
        <w:jc w:val="both"/>
        <w:rPr>
          <w:rFonts w:cs="Arial"/>
          <w:snapToGrid w:val="0"/>
          <w:sz w:val="20"/>
          <w:lang w:eastAsia="es-ES"/>
        </w:rPr>
      </w:pPr>
      <w:r w:rsidRPr="00A150B7">
        <w:rPr>
          <w:rFonts w:cs="Arial"/>
          <w:snapToGrid w:val="0"/>
          <w:sz w:val="20"/>
          <w:lang w:eastAsia="es-ES"/>
        </w:rPr>
        <w:t xml:space="preserve">B) </w:t>
      </w:r>
      <w:r w:rsidR="00BA39B9" w:rsidRPr="00A150B7">
        <w:rPr>
          <w:rFonts w:cs="Arial"/>
          <w:snapToGrid w:val="0"/>
          <w:sz w:val="20"/>
          <w:lang w:eastAsia="es-ES"/>
        </w:rPr>
        <w:t>El compliment de les condicions especials d’execució tindrà el caràcter d’obligació contractual essencial.</w:t>
      </w:r>
    </w:p>
    <w:p w14:paraId="3D5823E5" w14:textId="77777777" w:rsidR="00E266F6" w:rsidRPr="00A150B7" w:rsidRDefault="00E266F6" w:rsidP="00BA39B9">
      <w:pPr>
        <w:spacing w:line="240" w:lineRule="exact"/>
        <w:jc w:val="both"/>
        <w:rPr>
          <w:rFonts w:cs="Arial"/>
          <w:snapToGrid w:val="0"/>
          <w:sz w:val="20"/>
          <w:lang w:eastAsia="es-ES"/>
        </w:rPr>
      </w:pPr>
      <w:r w:rsidRPr="00A150B7">
        <w:rPr>
          <w:rFonts w:cs="Arial"/>
          <w:snapToGrid w:val="0"/>
          <w:sz w:val="20"/>
          <w:lang w:eastAsia="es-ES"/>
        </w:rPr>
        <w:t xml:space="preserve">C) </w:t>
      </w:r>
      <w:r w:rsidR="00BA39B9" w:rsidRPr="00A150B7">
        <w:rPr>
          <w:rFonts w:cs="Arial"/>
          <w:snapToGrid w:val="0"/>
          <w:sz w:val="20"/>
          <w:lang w:eastAsia="es-ES"/>
        </w:rPr>
        <w:t>L’efectiva dedicació o adscripció a l’execució del contracte dels mitjans personals i/o materials indicats i compromesos en l’oferta.</w:t>
      </w:r>
    </w:p>
    <w:p w14:paraId="7965EB78" w14:textId="77777777" w:rsidR="00BA39B9" w:rsidRPr="00A150B7" w:rsidRDefault="00E266F6" w:rsidP="00BA39B9">
      <w:pPr>
        <w:spacing w:line="240" w:lineRule="exact"/>
        <w:jc w:val="both"/>
        <w:rPr>
          <w:rFonts w:cs="Arial"/>
          <w:snapToGrid w:val="0"/>
          <w:sz w:val="20"/>
          <w:lang w:eastAsia="es-ES"/>
        </w:rPr>
      </w:pPr>
      <w:r w:rsidRPr="00A150B7">
        <w:rPr>
          <w:rFonts w:cs="Arial"/>
          <w:snapToGrid w:val="0"/>
          <w:sz w:val="20"/>
          <w:lang w:eastAsia="es-ES"/>
        </w:rPr>
        <w:t xml:space="preserve">D) </w:t>
      </w:r>
      <w:r w:rsidR="00BA39B9" w:rsidRPr="00A150B7">
        <w:rPr>
          <w:rFonts w:cs="Arial"/>
          <w:snapToGrid w:val="0"/>
          <w:sz w:val="20"/>
          <w:lang w:eastAsia="es-ES"/>
        </w:rPr>
        <w:t xml:space="preserve">Aquelles obligacions del present Plec i del </w:t>
      </w:r>
      <w:r w:rsidR="00D416D3" w:rsidRPr="00A150B7">
        <w:rPr>
          <w:rFonts w:cs="Arial"/>
          <w:snapToGrid w:val="0"/>
          <w:sz w:val="20"/>
          <w:lang w:eastAsia="es-ES"/>
        </w:rPr>
        <w:t xml:space="preserve">Plec tècnic </w:t>
      </w:r>
      <w:r w:rsidR="00BA39B9" w:rsidRPr="00A150B7">
        <w:rPr>
          <w:rFonts w:cs="Arial"/>
          <w:snapToGrid w:val="0"/>
          <w:sz w:val="20"/>
          <w:lang w:eastAsia="es-ES"/>
        </w:rPr>
        <w:t xml:space="preserve">a les que específicament se’ls hi atribueixi el caràcter d’obligació contractual essencial. </w:t>
      </w:r>
    </w:p>
    <w:p w14:paraId="56074E48" w14:textId="77777777" w:rsidR="00BA39B9" w:rsidRPr="00A150B7" w:rsidRDefault="00BA39B9" w:rsidP="001D78B9">
      <w:pPr>
        <w:spacing w:line="240" w:lineRule="exact"/>
        <w:jc w:val="both"/>
        <w:rPr>
          <w:rFonts w:cs="Arial"/>
          <w:snapToGrid w:val="0"/>
          <w:sz w:val="20"/>
          <w:lang w:eastAsia="es-ES"/>
        </w:rPr>
      </w:pPr>
    </w:p>
    <w:p w14:paraId="71530B60" w14:textId="77777777" w:rsidR="005374D5" w:rsidRPr="00A150B7" w:rsidRDefault="005374D5" w:rsidP="0077326F">
      <w:pPr>
        <w:numPr>
          <w:ilvl w:val="0"/>
          <w:numId w:val="17"/>
        </w:numPr>
        <w:tabs>
          <w:tab w:val="left" w:pos="284"/>
        </w:tabs>
        <w:autoSpaceDE w:val="0"/>
        <w:autoSpaceDN w:val="0"/>
        <w:adjustRightInd w:val="0"/>
        <w:ind w:left="0" w:firstLine="0"/>
        <w:jc w:val="both"/>
        <w:rPr>
          <w:rFonts w:cs="Arial"/>
          <w:b/>
          <w:bCs/>
          <w:sz w:val="20"/>
        </w:rPr>
      </w:pPr>
      <w:r w:rsidRPr="00A150B7">
        <w:rPr>
          <w:rFonts w:cs="Arial"/>
          <w:b/>
          <w:bCs/>
          <w:sz w:val="20"/>
          <w:u w:val="single"/>
        </w:rPr>
        <w:t>Penalitats</w:t>
      </w:r>
      <w:r w:rsidRPr="00A150B7">
        <w:rPr>
          <w:rFonts w:cs="Arial"/>
          <w:b/>
          <w:bCs/>
          <w:sz w:val="20"/>
        </w:rPr>
        <w:t xml:space="preserve">: </w:t>
      </w:r>
    </w:p>
    <w:p w14:paraId="19E85F4F" w14:textId="77777777" w:rsidR="005374D5" w:rsidRPr="00A150B7" w:rsidRDefault="005374D5" w:rsidP="001D78B9">
      <w:pPr>
        <w:autoSpaceDE w:val="0"/>
        <w:autoSpaceDN w:val="0"/>
        <w:adjustRightInd w:val="0"/>
        <w:jc w:val="both"/>
        <w:rPr>
          <w:rFonts w:cs="Arial"/>
          <w:b/>
          <w:bCs/>
          <w:sz w:val="20"/>
        </w:rPr>
      </w:pPr>
    </w:p>
    <w:p w14:paraId="029D0FE0" w14:textId="77777777" w:rsidR="005374D5" w:rsidRPr="00A150B7" w:rsidRDefault="005374D5" w:rsidP="001D78B9">
      <w:pPr>
        <w:autoSpaceDE w:val="0"/>
        <w:autoSpaceDN w:val="0"/>
        <w:adjustRightInd w:val="0"/>
        <w:jc w:val="both"/>
        <w:rPr>
          <w:rFonts w:cs="Arial"/>
          <w:bCs/>
          <w:sz w:val="20"/>
        </w:rPr>
      </w:pPr>
      <w:r w:rsidRPr="00A150B7">
        <w:rPr>
          <w:rFonts w:cs="Arial"/>
          <w:bCs/>
          <w:sz w:val="20"/>
        </w:rPr>
        <w:t xml:space="preserve">P.1. En cas de demora del termini total o parcial, o d’incompliment parcial de les prestacions del contracte per causes imputables al contractista: en els termes previstos per l’article 193 LCSP. </w:t>
      </w:r>
    </w:p>
    <w:p w14:paraId="5E76C45D" w14:textId="77777777" w:rsidR="005374D5" w:rsidRPr="00A150B7" w:rsidRDefault="005374D5" w:rsidP="001D78B9">
      <w:pPr>
        <w:autoSpaceDE w:val="0"/>
        <w:autoSpaceDN w:val="0"/>
        <w:adjustRightInd w:val="0"/>
        <w:jc w:val="both"/>
        <w:rPr>
          <w:rFonts w:cs="Arial"/>
          <w:bCs/>
          <w:i/>
          <w:sz w:val="20"/>
        </w:rPr>
      </w:pPr>
    </w:p>
    <w:p w14:paraId="0D580247" w14:textId="77777777" w:rsidR="005374D5" w:rsidRPr="00A150B7" w:rsidRDefault="005374D5" w:rsidP="001D78B9">
      <w:pPr>
        <w:autoSpaceDE w:val="0"/>
        <w:autoSpaceDN w:val="0"/>
        <w:adjustRightInd w:val="0"/>
        <w:jc w:val="both"/>
        <w:rPr>
          <w:rFonts w:cs="Arial"/>
          <w:bCs/>
          <w:sz w:val="20"/>
        </w:rPr>
      </w:pPr>
      <w:r w:rsidRPr="00A150B7">
        <w:rPr>
          <w:rFonts w:cs="Arial"/>
          <w:bCs/>
          <w:sz w:val="20"/>
        </w:rPr>
        <w:t xml:space="preserve">P.2. </w:t>
      </w:r>
      <w:r w:rsidR="0097504A" w:rsidRPr="00A150B7">
        <w:rPr>
          <w:rFonts w:cs="Arial"/>
          <w:sz w:val="20"/>
        </w:rPr>
        <w:t xml:space="preserve">En cas de compliment defectuós de la prestació objecte del contracte o d’incompliment de les obligacions contractuals essencials o dels compromisos assumits per l’empresa o les empreses contractistes, o de les condicions especials d’execució o </w:t>
      </w:r>
      <w:r w:rsidRPr="00A150B7">
        <w:rPr>
          <w:rFonts w:cs="Arial"/>
          <w:iCs/>
          <w:sz w:val="20"/>
        </w:rPr>
        <w:t xml:space="preserve">del compromís d’adscripció de mitjans humans/materials a l’execució del contracte, si no se’ls ha atribuït el caràcter d’obligació contractual essencial: </w:t>
      </w:r>
      <w:r w:rsidRPr="00A150B7">
        <w:rPr>
          <w:rFonts w:cs="Arial"/>
          <w:bCs/>
          <w:sz w:val="20"/>
        </w:rPr>
        <w:t>en els termes previstos per l’article 192 LCSP.</w:t>
      </w:r>
    </w:p>
    <w:p w14:paraId="045C03C9" w14:textId="77777777" w:rsidR="005374D5" w:rsidRPr="00A150B7" w:rsidRDefault="005374D5" w:rsidP="001D78B9">
      <w:pPr>
        <w:autoSpaceDE w:val="0"/>
        <w:autoSpaceDN w:val="0"/>
        <w:adjustRightInd w:val="0"/>
        <w:jc w:val="both"/>
        <w:rPr>
          <w:rFonts w:cs="Arial"/>
          <w:bCs/>
          <w:sz w:val="20"/>
        </w:rPr>
      </w:pPr>
    </w:p>
    <w:p w14:paraId="5909ED04" w14:textId="77777777" w:rsidR="005374D5" w:rsidRPr="00A150B7" w:rsidRDefault="005374D5" w:rsidP="001D78B9">
      <w:pPr>
        <w:autoSpaceDE w:val="0"/>
        <w:autoSpaceDN w:val="0"/>
        <w:adjustRightInd w:val="0"/>
        <w:jc w:val="both"/>
        <w:rPr>
          <w:rFonts w:cs="Arial"/>
          <w:sz w:val="20"/>
        </w:rPr>
      </w:pPr>
      <w:r w:rsidRPr="00A150B7">
        <w:rPr>
          <w:rFonts w:cs="Arial"/>
          <w:sz w:val="20"/>
        </w:rPr>
        <w:t>P.3. En cas d’incompliment de les obligacions en matèria mediambiental, social o laboral a què es refereix la clàusula vint-i-novena lletra a) d’aquest plec: en els termes previstos per l’article</w:t>
      </w:r>
      <w:r w:rsidRPr="00A150B7">
        <w:rPr>
          <w:rFonts w:cs="Arial"/>
          <w:bCs/>
          <w:sz w:val="20"/>
        </w:rPr>
        <w:t xml:space="preserve"> 192 LCSP. </w:t>
      </w:r>
    </w:p>
    <w:p w14:paraId="6CD698BA" w14:textId="77777777" w:rsidR="005374D5" w:rsidRPr="00A150B7" w:rsidRDefault="005374D5" w:rsidP="001D78B9">
      <w:pPr>
        <w:autoSpaceDE w:val="0"/>
        <w:autoSpaceDN w:val="0"/>
        <w:adjustRightInd w:val="0"/>
        <w:jc w:val="both"/>
        <w:rPr>
          <w:rFonts w:cs="Arial"/>
          <w:sz w:val="20"/>
        </w:rPr>
      </w:pPr>
    </w:p>
    <w:p w14:paraId="7FAE1572" w14:textId="77777777" w:rsidR="005374D5" w:rsidRPr="00A150B7" w:rsidRDefault="005374D5" w:rsidP="001D78B9">
      <w:pPr>
        <w:autoSpaceDE w:val="0"/>
        <w:autoSpaceDN w:val="0"/>
        <w:adjustRightInd w:val="0"/>
        <w:jc w:val="both"/>
        <w:rPr>
          <w:rFonts w:cs="Arial"/>
          <w:sz w:val="20"/>
        </w:rPr>
      </w:pPr>
      <w:r w:rsidRPr="00A150B7">
        <w:rPr>
          <w:rFonts w:cs="Arial"/>
          <w:sz w:val="20"/>
        </w:rPr>
        <w:lastRenderedPageBreak/>
        <w:t>P.4 En cas d’incompliment de l’obligació d’informació sobre les condicions de subrogació en contractes de treball en els termes previstos per l’article</w:t>
      </w:r>
      <w:r w:rsidRPr="00A150B7">
        <w:rPr>
          <w:rFonts w:cs="Arial"/>
          <w:bCs/>
          <w:sz w:val="20"/>
        </w:rPr>
        <w:t xml:space="preserve"> 130 en concordança amb l’article 192 del LCSP. </w:t>
      </w:r>
    </w:p>
    <w:p w14:paraId="5479BC9C" w14:textId="77777777" w:rsidR="005374D5" w:rsidRPr="00A150B7" w:rsidRDefault="005374D5" w:rsidP="001D78B9">
      <w:pPr>
        <w:autoSpaceDE w:val="0"/>
        <w:autoSpaceDN w:val="0"/>
        <w:adjustRightInd w:val="0"/>
        <w:jc w:val="both"/>
        <w:rPr>
          <w:rFonts w:cs="Arial"/>
          <w:i/>
          <w:iCs/>
          <w:sz w:val="20"/>
        </w:rPr>
      </w:pPr>
    </w:p>
    <w:p w14:paraId="5D4592CC" w14:textId="77777777" w:rsidR="005374D5" w:rsidRPr="00A150B7" w:rsidRDefault="005374D5" w:rsidP="001D78B9">
      <w:pPr>
        <w:autoSpaceDE w:val="0"/>
        <w:autoSpaceDN w:val="0"/>
        <w:adjustRightInd w:val="0"/>
        <w:jc w:val="both"/>
        <w:rPr>
          <w:rFonts w:cs="Arial"/>
          <w:bCs/>
          <w:sz w:val="20"/>
        </w:rPr>
      </w:pPr>
      <w:r w:rsidRPr="00A150B7">
        <w:rPr>
          <w:rFonts w:cs="Arial"/>
          <w:bCs/>
          <w:sz w:val="20"/>
        </w:rPr>
        <w:t>P.5</w:t>
      </w:r>
      <w:r w:rsidRPr="00A150B7">
        <w:rPr>
          <w:rFonts w:cs="Arial"/>
          <w:b/>
          <w:bCs/>
          <w:sz w:val="20"/>
        </w:rPr>
        <w:t xml:space="preserve"> </w:t>
      </w:r>
      <w:r w:rsidRPr="00A150B7">
        <w:rPr>
          <w:rFonts w:cs="Arial"/>
          <w:sz w:val="20"/>
        </w:rPr>
        <w:t xml:space="preserve">En cas d’incompliment de l’obligació de l’empresa contractista de remetre relació detallada de </w:t>
      </w:r>
      <w:proofErr w:type="spellStart"/>
      <w:r w:rsidRPr="00A150B7">
        <w:rPr>
          <w:rFonts w:cs="Arial"/>
          <w:sz w:val="20"/>
        </w:rPr>
        <w:t>subcontractistes</w:t>
      </w:r>
      <w:proofErr w:type="spellEnd"/>
      <w:r w:rsidRPr="00A150B7">
        <w:rPr>
          <w:rFonts w:cs="Arial"/>
          <w:sz w:val="20"/>
        </w:rPr>
        <w:t xml:space="preserve"> o subministradors, prevista en la clàusula trenta-quatrena d’aquest plec: en els termes previstos per l’article</w:t>
      </w:r>
      <w:r w:rsidRPr="00A150B7">
        <w:rPr>
          <w:rFonts w:cs="Arial"/>
          <w:bCs/>
          <w:sz w:val="20"/>
        </w:rPr>
        <w:t xml:space="preserve"> 215 LCSP. </w:t>
      </w:r>
    </w:p>
    <w:p w14:paraId="511D8C0D" w14:textId="77777777" w:rsidR="00EE31BE" w:rsidRPr="00A150B7" w:rsidRDefault="00EE31BE" w:rsidP="001D78B9">
      <w:pPr>
        <w:autoSpaceDE w:val="0"/>
        <w:autoSpaceDN w:val="0"/>
        <w:adjustRightInd w:val="0"/>
        <w:jc w:val="both"/>
        <w:rPr>
          <w:rFonts w:cs="Arial"/>
          <w:bCs/>
          <w:sz w:val="20"/>
        </w:rPr>
      </w:pPr>
    </w:p>
    <w:p w14:paraId="7592B6CC" w14:textId="77777777" w:rsidR="00EE31BE" w:rsidRPr="00A150B7" w:rsidRDefault="00EE31BE" w:rsidP="00EE31BE">
      <w:pPr>
        <w:autoSpaceDE w:val="0"/>
        <w:autoSpaceDN w:val="0"/>
        <w:adjustRightInd w:val="0"/>
        <w:jc w:val="both"/>
        <w:rPr>
          <w:rFonts w:cs="Arial"/>
          <w:bCs/>
          <w:sz w:val="20"/>
        </w:rPr>
      </w:pPr>
      <w:r w:rsidRPr="00A150B7">
        <w:rPr>
          <w:rFonts w:cs="Arial"/>
          <w:bCs/>
          <w:sz w:val="20"/>
        </w:rPr>
        <w:t>P.6 . Les conseqüències o penalitats per l’incompliment de les clàusules ètiques seran les següents:</w:t>
      </w:r>
    </w:p>
    <w:p w14:paraId="187B956A" w14:textId="77777777" w:rsidR="00EE31BE" w:rsidRPr="00A150B7" w:rsidRDefault="00EE31BE" w:rsidP="00EE31BE">
      <w:pPr>
        <w:autoSpaceDE w:val="0"/>
        <w:autoSpaceDN w:val="0"/>
        <w:adjustRightInd w:val="0"/>
        <w:jc w:val="both"/>
        <w:rPr>
          <w:rFonts w:cs="Arial"/>
          <w:bCs/>
          <w:color w:val="00B0F0"/>
          <w:sz w:val="20"/>
        </w:rPr>
      </w:pPr>
    </w:p>
    <w:p w14:paraId="581FCD29" w14:textId="77777777" w:rsidR="00EE31BE" w:rsidRPr="00A150B7" w:rsidRDefault="00EE31BE" w:rsidP="0077326F">
      <w:pPr>
        <w:pStyle w:val="Pargrafdellista"/>
        <w:numPr>
          <w:ilvl w:val="0"/>
          <w:numId w:val="16"/>
        </w:numPr>
        <w:autoSpaceDE w:val="0"/>
        <w:autoSpaceDN w:val="0"/>
        <w:adjustRightInd w:val="0"/>
        <w:rPr>
          <w:rFonts w:cs="Arial"/>
          <w:bCs/>
          <w:sz w:val="20"/>
          <w:szCs w:val="20"/>
        </w:rPr>
      </w:pPr>
      <w:r w:rsidRPr="00A150B7">
        <w:rPr>
          <w:rFonts w:cs="Arial"/>
          <w:bCs/>
          <w:sz w:val="20"/>
          <w:szCs w:val="20"/>
        </w:rPr>
        <w:t>En cas d’incompliment dels apartats a), b), c), f) i g) de les clàusules ètiques incloses a l’apartat O.1.D, s’estableix una penalitat mínima de 0,60 euros per cada 1000 euros del preu del contracte, IVA exclòs, que es podrà incrementar de forma justificada i proporcional en funció de la gravetat dels fets. La gravetat dels fets vindrà determinada pel perjudici causat a l’interès públic, la reiteració dels fets o l’obtenció d’un benefici derivat de l’incompliment. En tot cas, la quantia de cada una de les penalitats no podrà excedir del 10% del preu del contracte, IVA exclòs, ni el seu total podrà superar en cap cas el 50% del preu del contracte.</w:t>
      </w:r>
    </w:p>
    <w:p w14:paraId="570E8CF0" w14:textId="77777777" w:rsidR="00EE31BE" w:rsidRPr="00A150B7" w:rsidRDefault="00EE31BE" w:rsidP="00EE31BE">
      <w:pPr>
        <w:autoSpaceDE w:val="0"/>
        <w:autoSpaceDN w:val="0"/>
        <w:adjustRightInd w:val="0"/>
        <w:jc w:val="both"/>
        <w:rPr>
          <w:rFonts w:cs="Arial"/>
          <w:bCs/>
          <w:sz w:val="20"/>
        </w:rPr>
      </w:pPr>
    </w:p>
    <w:p w14:paraId="6441B45E" w14:textId="77777777" w:rsidR="00EE31BE" w:rsidRPr="00A150B7" w:rsidRDefault="00EE31BE" w:rsidP="0077326F">
      <w:pPr>
        <w:pStyle w:val="Pargrafdellista"/>
        <w:numPr>
          <w:ilvl w:val="0"/>
          <w:numId w:val="16"/>
        </w:numPr>
        <w:autoSpaceDE w:val="0"/>
        <w:autoSpaceDN w:val="0"/>
        <w:adjustRightInd w:val="0"/>
        <w:rPr>
          <w:rFonts w:cs="Arial"/>
          <w:bCs/>
          <w:sz w:val="20"/>
          <w:szCs w:val="20"/>
        </w:rPr>
      </w:pPr>
      <w:r w:rsidRPr="00A150B7">
        <w:rPr>
          <w:rFonts w:cs="Arial"/>
          <w:bCs/>
          <w:sz w:val="20"/>
          <w:szCs w:val="20"/>
        </w:rPr>
        <w:t>En el cas d’incompliment del que preveu la lletra d) de l’apartat O.1.D, l’òrgan de contractació donarà coneixement dels fets a les autoritats competents en matèria de competència.</w:t>
      </w:r>
    </w:p>
    <w:p w14:paraId="47B16A8A" w14:textId="77777777" w:rsidR="00EE31BE" w:rsidRPr="00A150B7" w:rsidRDefault="00EE31BE" w:rsidP="00EE31BE">
      <w:pPr>
        <w:autoSpaceDE w:val="0"/>
        <w:autoSpaceDN w:val="0"/>
        <w:adjustRightInd w:val="0"/>
        <w:jc w:val="both"/>
        <w:rPr>
          <w:rFonts w:cs="Arial"/>
          <w:bCs/>
          <w:sz w:val="20"/>
        </w:rPr>
      </w:pPr>
    </w:p>
    <w:p w14:paraId="7C511BA7" w14:textId="77777777" w:rsidR="00EE31BE" w:rsidRPr="00A150B7" w:rsidRDefault="00EE31BE" w:rsidP="0077326F">
      <w:pPr>
        <w:pStyle w:val="Pargrafdellista"/>
        <w:numPr>
          <w:ilvl w:val="0"/>
          <w:numId w:val="16"/>
        </w:numPr>
        <w:autoSpaceDE w:val="0"/>
        <w:autoSpaceDN w:val="0"/>
        <w:adjustRightInd w:val="0"/>
        <w:rPr>
          <w:rFonts w:cs="Arial"/>
          <w:bCs/>
          <w:sz w:val="20"/>
          <w:szCs w:val="20"/>
        </w:rPr>
      </w:pPr>
      <w:r w:rsidRPr="00A150B7">
        <w:rPr>
          <w:rFonts w:cs="Arial"/>
          <w:bCs/>
          <w:sz w:val="20"/>
          <w:szCs w:val="20"/>
        </w:rPr>
        <w:t>En el cas d’incompliment del que preveu la lletra e) de l’apartat O.1.D, l’òrgan de contractació ho posarà en coneixement de la Comissió d’Ètica en la Contractació Pública de la Generalitat de Catalunya perquè emeti el pertinent informe, sens perjudici d’altres penalitats que es puguin establir.</w:t>
      </w:r>
    </w:p>
    <w:p w14:paraId="4E9EC89B" w14:textId="77777777" w:rsidR="00EE31BE" w:rsidRPr="00A150B7" w:rsidRDefault="00EE31BE" w:rsidP="00EE31BE">
      <w:pPr>
        <w:autoSpaceDE w:val="0"/>
        <w:autoSpaceDN w:val="0"/>
        <w:adjustRightInd w:val="0"/>
        <w:jc w:val="both"/>
        <w:rPr>
          <w:rFonts w:cs="Arial"/>
          <w:bCs/>
          <w:sz w:val="20"/>
        </w:rPr>
      </w:pPr>
    </w:p>
    <w:p w14:paraId="0227A510" w14:textId="3183C0F8" w:rsidR="00EE31BE" w:rsidRPr="00A150B7" w:rsidRDefault="00EE31BE" w:rsidP="0077326F">
      <w:pPr>
        <w:pStyle w:val="Pargrafdellista"/>
        <w:numPr>
          <w:ilvl w:val="0"/>
          <w:numId w:val="16"/>
        </w:numPr>
        <w:autoSpaceDE w:val="0"/>
        <w:autoSpaceDN w:val="0"/>
        <w:adjustRightInd w:val="0"/>
        <w:rPr>
          <w:rFonts w:cs="Arial"/>
          <w:sz w:val="20"/>
          <w:szCs w:val="20"/>
        </w:rPr>
      </w:pPr>
      <w:r w:rsidRPr="00A150B7">
        <w:rPr>
          <w:rFonts w:cs="Arial"/>
          <w:bCs/>
          <w:sz w:val="20"/>
          <w:szCs w:val="20"/>
        </w:rPr>
        <w:t>En el cas que la gravetat dels fets ho requereixi, l’òrgan de contractació els posarà en coneixement de l’Oficina Antifrau de Catalunya o dels òrgans de control i fiscalització que siguin competents per raó de la matèria.</w:t>
      </w:r>
    </w:p>
    <w:p w14:paraId="45F400D9" w14:textId="77777777" w:rsidR="005374D5" w:rsidRPr="00A150B7" w:rsidRDefault="005374D5" w:rsidP="001D78B9">
      <w:pPr>
        <w:autoSpaceDE w:val="0"/>
        <w:autoSpaceDN w:val="0"/>
        <w:adjustRightInd w:val="0"/>
        <w:jc w:val="both"/>
        <w:rPr>
          <w:rFonts w:cs="Arial"/>
          <w:color w:val="00B0F0"/>
          <w:sz w:val="20"/>
        </w:rPr>
      </w:pPr>
    </w:p>
    <w:p w14:paraId="3CD15ADA" w14:textId="75352B89" w:rsidR="005374D5" w:rsidRPr="00470FC8" w:rsidRDefault="005374D5" w:rsidP="0077326F">
      <w:pPr>
        <w:numPr>
          <w:ilvl w:val="0"/>
          <w:numId w:val="17"/>
        </w:numPr>
        <w:tabs>
          <w:tab w:val="left" w:pos="284"/>
        </w:tabs>
        <w:autoSpaceDE w:val="0"/>
        <w:autoSpaceDN w:val="0"/>
        <w:adjustRightInd w:val="0"/>
        <w:ind w:left="0" w:firstLine="0"/>
        <w:jc w:val="both"/>
        <w:rPr>
          <w:rFonts w:cs="Arial"/>
          <w:b/>
          <w:bCs/>
          <w:sz w:val="20"/>
        </w:rPr>
      </w:pPr>
      <w:r w:rsidRPr="00470FC8">
        <w:rPr>
          <w:rFonts w:cs="Arial"/>
          <w:b/>
          <w:bCs/>
          <w:sz w:val="20"/>
          <w:u w:val="single"/>
        </w:rPr>
        <w:t>Modificació del contracte</w:t>
      </w:r>
      <w:r w:rsidRPr="00470FC8">
        <w:rPr>
          <w:rFonts w:cs="Arial"/>
          <w:b/>
          <w:bCs/>
          <w:sz w:val="20"/>
        </w:rPr>
        <w:t xml:space="preserve">: </w:t>
      </w:r>
    </w:p>
    <w:p w14:paraId="4717D470" w14:textId="77777777" w:rsidR="00B42844" w:rsidRPr="00470FC8" w:rsidRDefault="00B42844" w:rsidP="00B42844">
      <w:pPr>
        <w:rPr>
          <w:rFonts w:cs="Arial"/>
          <w:sz w:val="20"/>
        </w:rPr>
      </w:pPr>
    </w:p>
    <w:p w14:paraId="492ABB58" w14:textId="4B2EBE99" w:rsidR="00B42844" w:rsidRPr="00A05F80" w:rsidRDefault="00A05F80" w:rsidP="00A05F80">
      <w:pPr>
        <w:jc w:val="both"/>
        <w:rPr>
          <w:rFonts w:cs="Arial"/>
          <w:sz w:val="20"/>
        </w:rPr>
      </w:pPr>
      <w:r w:rsidRPr="00A05F80">
        <w:rPr>
          <w:rFonts w:cs="Arial"/>
          <w:sz w:val="20"/>
        </w:rPr>
        <w:t>1.</w:t>
      </w:r>
      <w:r w:rsidR="00B42844" w:rsidRPr="00A05F80">
        <w:rPr>
          <w:rFonts w:cs="Arial"/>
          <w:sz w:val="20"/>
        </w:rPr>
        <w:t xml:space="preserve">El contracte es podrà modificar per necessitat de canvis en el projecte museogràfic i expositiu provocat per un replantejament de </w:t>
      </w:r>
      <w:proofErr w:type="spellStart"/>
      <w:r w:rsidR="00B42844" w:rsidRPr="00A05F80">
        <w:rPr>
          <w:rFonts w:cs="Arial"/>
          <w:sz w:val="20"/>
        </w:rPr>
        <w:t>I‘espai</w:t>
      </w:r>
      <w:proofErr w:type="spellEnd"/>
      <w:r w:rsidR="00B42844" w:rsidRPr="00A05F80">
        <w:rPr>
          <w:rFonts w:cs="Arial"/>
          <w:sz w:val="20"/>
        </w:rPr>
        <w:t xml:space="preserve"> o d'algun dels àmbits expositius, i podrà afectar, com a màxim, a I ‘alça o a la baixa, al 10 % del pressupost base de licitació, IVA exclòs. La modificació no pot suposar l'establiment de nous preus unitaris. </w:t>
      </w:r>
    </w:p>
    <w:p w14:paraId="6D08A01D" w14:textId="113FEAD9" w:rsidR="00625C1F" w:rsidRPr="00A05F80" w:rsidRDefault="00625C1F" w:rsidP="00062404">
      <w:pPr>
        <w:jc w:val="both"/>
        <w:rPr>
          <w:rFonts w:cs="Arial"/>
          <w:sz w:val="20"/>
        </w:rPr>
      </w:pPr>
    </w:p>
    <w:p w14:paraId="193EB9F4" w14:textId="0998261F" w:rsidR="00062404" w:rsidRPr="00A05F80" w:rsidRDefault="00062404" w:rsidP="00062404">
      <w:pPr>
        <w:jc w:val="both"/>
        <w:rPr>
          <w:rFonts w:cs="Arial"/>
          <w:sz w:val="20"/>
        </w:rPr>
      </w:pPr>
      <w:r w:rsidRPr="00A05F80">
        <w:rPr>
          <w:rFonts w:cs="Arial"/>
          <w:sz w:val="20"/>
        </w:rPr>
        <w:t>La modificació del contracte que s'acordi no podrà alterar les condicions essencials de la licitació i de l'adjudicació del contracte, i haurà de limitar-se a introduir les variacions estrictament indispensables per a respondre a la causa objectiva que la faci necessària i serà obligatòria per al contractista.</w:t>
      </w:r>
    </w:p>
    <w:p w14:paraId="2CFB2E75" w14:textId="77777777" w:rsidR="00086A58" w:rsidRPr="00A05F80" w:rsidRDefault="00086A58" w:rsidP="00062404">
      <w:pPr>
        <w:jc w:val="both"/>
        <w:rPr>
          <w:rFonts w:cs="Arial"/>
          <w:sz w:val="20"/>
        </w:rPr>
      </w:pPr>
    </w:p>
    <w:p w14:paraId="167090CC" w14:textId="77777777" w:rsidR="00062404" w:rsidRPr="00A05F80" w:rsidRDefault="00062404" w:rsidP="00062404">
      <w:pPr>
        <w:jc w:val="both"/>
        <w:rPr>
          <w:rFonts w:cs="Arial"/>
          <w:sz w:val="20"/>
        </w:rPr>
      </w:pPr>
      <w:r w:rsidRPr="00A05F80">
        <w:rPr>
          <w:rFonts w:cs="Arial"/>
          <w:sz w:val="20"/>
        </w:rPr>
        <w:t xml:space="preserve"> 2. A banda de les modificacions previstes en plecs a que es refereix l’apartat 1., d'acord amb les previsions dels articles 203 i següents LCSP, perfeccionat el contracte, l’òrgan de contractació pot modificar el contracte per les causes previstes a l'article 205 i amb els efectes previstos a l’art. 206 i 207 LCSP en les condicions i requisits establerts legalment. </w:t>
      </w:r>
    </w:p>
    <w:p w14:paraId="776F9CB3" w14:textId="77777777" w:rsidR="00062404" w:rsidRPr="00A05F80" w:rsidRDefault="00062404" w:rsidP="00062404">
      <w:pPr>
        <w:jc w:val="both"/>
        <w:rPr>
          <w:rFonts w:cs="Arial"/>
          <w:sz w:val="20"/>
        </w:rPr>
      </w:pPr>
    </w:p>
    <w:p w14:paraId="72EC0955" w14:textId="77777777" w:rsidR="005374D5" w:rsidRPr="00A150B7" w:rsidRDefault="005374D5" w:rsidP="0077326F">
      <w:pPr>
        <w:numPr>
          <w:ilvl w:val="0"/>
          <w:numId w:val="17"/>
        </w:numPr>
        <w:tabs>
          <w:tab w:val="left" w:pos="284"/>
        </w:tabs>
        <w:autoSpaceDE w:val="0"/>
        <w:autoSpaceDN w:val="0"/>
        <w:adjustRightInd w:val="0"/>
        <w:spacing w:before="240" w:after="240"/>
        <w:ind w:left="0" w:firstLine="0"/>
        <w:jc w:val="both"/>
        <w:rPr>
          <w:rFonts w:cs="Arial"/>
          <w:b/>
          <w:bCs/>
          <w:sz w:val="20"/>
        </w:rPr>
      </w:pPr>
      <w:r w:rsidRPr="00A05F80">
        <w:rPr>
          <w:rFonts w:cs="Arial"/>
          <w:b/>
          <w:bCs/>
          <w:sz w:val="20"/>
          <w:u w:val="single"/>
        </w:rPr>
        <w:t>Cessió del contracte</w:t>
      </w:r>
      <w:r w:rsidRPr="00A150B7">
        <w:rPr>
          <w:rFonts w:cs="Arial"/>
          <w:b/>
          <w:bCs/>
          <w:sz w:val="20"/>
        </w:rPr>
        <w:t xml:space="preserve">: </w:t>
      </w:r>
      <w:r w:rsidRPr="00A150B7">
        <w:rPr>
          <w:rFonts w:cs="Arial"/>
          <w:sz w:val="20"/>
        </w:rPr>
        <w:t>Sí, en els termes previstos per l'article 214.2 LCSP.</w:t>
      </w:r>
    </w:p>
    <w:p w14:paraId="642EFAA9" w14:textId="77777777" w:rsidR="005374D5" w:rsidRPr="00A150B7" w:rsidRDefault="005374D5" w:rsidP="0077326F">
      <w:pPr>
        <w:numPr>
          <w:ilvl w:val="0"/>
          <w:numId w:val="17"/>
        </w:numPr>
        <w:tabs>
          <w:tab w:val="left" w:pos="284"/>
        </w:tabs>
        <w:autoSpaceDE w:val="0"/>
        <w:autoSpaceDN w:val="0"/>
        <w:adjustRightInd w:val="0"/>
        <w:ind w:left="0" w:firstLine="0"/>
        <w:jc w:val="both"/>
        <w:rPr>
          <w:rFonts w:cs="Arial"/>
          <w:sz w:val="20"/>
        </w:rPr>
      </w:pPr>
      <w:r w:rsidRPr="00A150B7">
        <w:rPr>
          <w:rFonts w:cs="Arial"/>
          <w:b/>
          <w:bCs/>
          <w:sz w:val="20"/>
          <w:u w:val="single"/>
        </w:rPr>
        <w:t>Subcontractació</w:t>
      </w:r>
      <w:r w:rsidRPr="00A150B7">
        <w:rPr>
          <w:rFonts w:cs="Arial"/>
          <w:b/>
          <w:bCs/>
          <w:sz w:val="20"/>
        </w:rPr>
        <w:t xml:space="preserve">: </w:t>
      </w:r>
      <w:r w:rsidRPr="00A150B7">
        <w:rPr>
          <w:rFonts w:cs="Arial"/>
          <w:sz w:val="20"/>
        </w:rPr>
        <w:t>Sí procedeix, en els termes previstos per l'article 215 LCSP.</w:t>
      </w:r>
    </w:p>
    <w:p w14:paraId="79531E1A" w14:textId="77777777" w:rsidR="005374D5" w:rsidRPr="00A150B7" w:rsidRDefault="005374D5" w:rsidP="001D78B9">
      <w:pPr>
        <w:ind w:hanging="357"/>
        <w:contextualSpacing/>
        <w:jc w:val="both"/>
        <w:rPr>
          <w:rFonts w:eastAsia="Calibri" w:cs="Arial"/>
          <w:i/>
          <w:iCs/>
          <w:sz w:val="20"/>
          <w:lang w:eastAsia="en-US"/>
        </w:rPr>
      </w:pPr>
    </w:p>
    <w:p w14:paraId="04B6BD31" w14:textId="77777777" w:rsidR="005374D5" w:rsidRPr="00A150B7" w:rsidRDefault="005374D5" w:rsidP="001D78B9">
      <w:pPr>
        <w:autoSpaceDE w:val="0"/>
        <w:autoSpaceDN w:val="0"/>
        <w:adjustRightInd w:val="0"/>
        <w:jc w:val="both"/>
        <w:rPr>
          <w:rFonts w:cs="Arial"/>
          <w:iCs/>
          <w:sz w:val="20"/>
        </w:rPr>
      </w:pPr>
      <w:r w:rsidRPr="00A150B7">
        <w:rPr>
          <w:rFonts w:cs="Arial"/>
          <w:iCs/>
          <w:sz w:val="20"/>
        </w:rPr>
        <w:t xml:space="preserve">Obligació d’indicar en les ofertes la part del contracte que es té previst subcontractar, </w:t>
      </w:r>
      <w:r w:rsidRPr="00A150B7">
        <w:rPr>
          <w:rFonts w:cs="Arial"/>
          <w:sz w:val="20"/>
        </w:rPr>
        <w:t xml:space="preserve">assenyalant el seu import i nom o perfil professional, definit per referència a les condicions de solvència professional o tècnica, dels </w:t>
      </w:r>
      <w:proofErr w:type="spellStart"/>
      <w:r w:rsidRPr="00A150B7">
        <w:rPr>
          <w:rFonts w:cs="Arial"/>
          <w:sz w:val="20"/>
        </w:rPr>
        <w:t>subcontractistes</w:t>
      </w:r>
      <w:proofErr w:type="spellEnd"/>
      <w:r w:rsidRPr="00A150B7">
        <w:rPr>
          <w:rFonts w:cs="Arial"/>
          <w:sz w:val="20"/>
        </w:rPr>
        <w:t xml:space="preserve"> a qui vagin a encomanar la seva realització: No</w:t>
      </w:r>
      <w:r w:rsidRPr="00A150B7">
        <w:rPr>
          <w:rFonts w:cs="Arial"/>
          <w:iCs/>
          <w:sz w:val="20"/>
        </w:rPr>
        <w:t xml:space="preserve">.   </w:t>
      </w:r>
    </w:p>
    <w:p w14:paraId="7184AA15" w14:textId="77777777" w:rsidR="005374D5" w:rsidRPr="00A150B7" w:rsidRDefault="005374D5" w:rsidP="001D78B9">
      <w:pPr>
        <w:autoSpaceDE w:val="0"/>
        <w:autoSpaceDN w:val="0"/>
        <w:adjustRightInd w:val="0"/>
        <w:jc w:val="both"/>
        <w:rPr>
          <w:rFonts w:cs="Arial"/>
          <w:iCs/>
          <w:sz w:val="20"/>
        </w:rPr>
      </w:pPr>
    </w:p>
    <w:p w14:paraId="097DEB0F" w14:textId="77777777" w:rsidR="005374D5" w:rsidRPr="00A150B7" w:rsidRDefault="005374D5" w:rsidP="001D78B9">
      <w:pPr>
        <w:autoSpaceDE w:val="0"/>
        <w:autoSpaceDN w:val="0"/>
        <w:adjustRightInd w:val="0"/>
        <w:jc w:val="both"/>
        <w:rPr>
          <w:rFonts w:cs="Arial"/>
          <w:iCs/>
          <w:sz w:val="20"/>
        </w:rPr>
      </w:pPr>
      <w:r w:rsidRPr="00A150B7">
        <w:rPr>
          <w:rFonts w:cs="Arial"/>
          <w:bCs/>
          <w:sz w:val="20"/>
        </w:rPr>
        <w:t xml:space="preserve">Pagaments directes als </w:t>
      </w:r>
      <w:proofErr w:type="spellStart"/>
      <w:r w:rsidRPr="00A150B7">
        <w:rPr>
          <w:rFonts w:cs="Arial"/>
          <w:bCs/>
          <w:sz w:val="20"/>
        </w:rPr>
        <w:t>subcontractistes</w:t>
      </w:r>
      <w:proofErr w:type="spellEnd"/>
      <w:r w:rsidRPr="00A150B7">
        <w:rPr>
          <w:rFonts w:cs="Arial"/>
          <w:bCs/>
          <w:sz w:val="20"/>
        </w:rPr>
        <w:t xml:space="preserve"> (Disposició addicional cinquanta-unena LCSP): No</w:t>
      </w:r>
    </w:p>
    <w:p w14:paraId="3EAF42A4" w14:textId="77777777" w:rsidR="005374D5" w:rsidRPr="00A150B7" w:rsidRDefault="005374D5" w:rsidP="001D78B9">
      <w:pPr>
        <w:autoSpaceDE w:val="0"/>
        <w:autoSpaceDN w:val="0"/>
        <w:adjustRightInd w:val="0"/>
        <w:jc w:val="both"/>
        <w:rPr>
          <w:rFonts w:cs="Arial"/>
          <w:color w:val="00B0F0"/>
          <w:sz w:val="20"/>
        </w:rPr>
      </w:pPr>
    </w:p>
    <w:p w14:paraId="649C5D26" w14:textId="77777777" w:rsidR="005374D5" w:rsidRPr="00A150B7" w:rsidRDefault="005374D5" w:rsidP="0077326F">
      <w:pPr>
        <w:numPr>
          <w:ilvl w:val="0"/>
          <w:numId w:val="17"/>
        </w:numPr>
        <w:tabs>
          <w:tab w:val="left" w:pos="284"/>
        </w:tabs>
        <w:autoSpaceDE w:val="0"/>
        <w:autoSpaceDN w:val="0"/>
        <w:adjustRightInd w:val="0"/>
        <w:ind w:left="0" w:firstLine="0"/>
        <w:jc w:val="both"/>
        <w:rPr>
          <w:rFonts w:cs="Arial"/>
          <w:i/>
          <w:iCs/>
          <w:sz w:val="20"/>
        </w:rPr>
      </w:pPr>
      <w:r w:rsidRPr="00A150B7">
        <w:rPr>
          <w:rFonts w:cs="Arial"/>
          <w:b/>
          <w:bCs/>
          <w:sz w:val="20"/>
          <w:u w:val="single"/>
        </w:rPr>
        <w:t>Revisió de preus</w:t>
      </w:r>
      <w:r w:rsidRPr="00A150B7">
        <w:rPr>
          <w:rFonts w:cs="Arial"/>
          <w:b/>
          <w:bCs/>
          <w:sz w:val="20"/>
        </w:rPr>
        <w:t xml:space="preserve">: </w:t>
      </w:r>
      <w:r w:rsidRPr="00A150B7">
        <w:rPr>
          <w:rFonts w:cs="Arial"/>
          <w:sz w:val="20"/>
        </w:rPr>
        <w:t xml:space="preserve"> No</w:t>
      </w:r>
    </w:p>
    <w:p w14:paraId="5DAE7742" w14:textId="77777777" w:rsidR="005374D5" w:rsidRPr="00A150B7" w:rsidRDefault="005374D5" w:rsidP="001D78B9">
      <w:pPr>
        <w:autoSpaceDE w:val="0"/>
        <w:autoSpaceDN w:val="0"/>
        <w:adjustRightInd w:val="0"/>
        <w:jc w:val="both"/>
        <w:rPr>
          <w:rFonts w:cs="Arial"/>
          <w:b/>
          <w:bCs/>
          <w:sz w:val="20"/>
          <w:u w:val="single"/>
        </w:rPr>
      </w:pPr>
    </w:p>
    <w:p w14:paraId="7B60ECE8" w14:textId="77777777" w:rsidR="005374D5" w:rsidRPr="00A150B7" w:rsidRDefault="005374D5" w:rsidP="001D78B9">
      <w:pPr>
        <w:autoSpaceDE w:val="0"/>
        <w:autoSpaceDN w:val="0"/>
        <w:adjustRightInd w:val="0"/>
        <w:jc w:val="both"/>
        <w:rPr>
          <w:rFonts w:cs="Arial"/>
          <w:i/>
          <w:iCs/>
          <w:sz w:val="20"/>
        </w:rPr>
      </w:pPr>
    </w:p>
    <w:p w14:paraId="506D8880" w14:textId="77777777" w:rsidR="005374D5" w:rsidRPr="00A150B7" w:rsidRDefault="005374D5" w:rsidP="0077326F">
      <w:pPr>
        <w:numPr>
          <w:ilvl w:val="0"/>
          <w:numId w:val="17"/>
        </w:numPr>
        <w:tabs>
          <w:tab w:val="left" w:pos="284"/>
        </w:tabs>
        <w:autoSpaceDE w:val="0"/>
        <w:autoSpaceDN w:val="0"/>
        <w:adjustRightInd w:val="0"/>
        <w:ind w:left="0" w:firstLine="0"/>
        <w:jc w:val="both"/>
        <w:rPr>
          <w:rFonts w:cs="Arial"/>
          <w:i/>
          <w:iCs/>
          <w:sz w:val="20"/>
        </w:rPr>
      </w:pPr>
      <w:r w:rsidRPr="00A150B7">
        <w:rPr>
          <w:rFonts w:cs="Arial"/>
          <w:b/>
          <w:bCs/>
          <w:sz w:val="20"/>
          <w:u w:val="single"/>
        </w:rPr>
        <w:lastRenderedPageBreak/>
        <w:t>Termini de garantia</w:t>
      </w:r>
      <w:r w:rsidRPr="00A150B7">
        <w:rPr>
          <w:rFonts w:cs="Arial"/>
          <w:b/>
          <w:bCs/>
          <w:sz w:val="20"/>
        </w:rPr>
        <w:t xml:space="preserve">: </w:t>
      </w:r>
      <w:r w:rsidRPr="00A150B7">
        <w:rPr>
          <w:rFonts w:cs="Arial"/>
          <w:sz w:val="20"/>
        </w:rPr>
        <w:t xml:space="preserve">Sí </w:t>
      </w:r>
    </w:p>
    <w:p w14:paraId="151A7909" w14:textId="77777777" w:rsidR="005374D5" w:rsidRPr="00A150B7" w:rsidRDefault="005374D5" w:rsidP="001D78B9">
      <w:pPr>
        <w:autoSpaceDE w:val="0"/>
        <w:autoSpaceDN w:val="0"/>
        <w:adjustRightInd w:val="0"/>
        <w:jc w:val="both"/>
        <w:rPr>
          <w:rFonts w:cs="Arial"/>
          <w:sz w:val="20"/>
        </w:rPr>
      </w:pPr>
    </w:p>
    <w:p w14:paraId="33A1FC47" w14:textId="77777777" w:rsidR="0050708D" w:rsidRPr="00A150B7" w:rsidRDefault="005374D5" w:rsidP="001D78B9">
      <w:pPr>
        <w:autoSpaceDE w:val="0"/>
        <w:autoSpaceDN w:val="0"/>
        <w:adjustRightInd w:val="0"/>
        <w:jc w:val="both"/>
        <w:rPr>
          <w:rFonts w:cs="Arial"/>
          <w:sz w:val="20"/>
        </w:rPr>
      </w:pPr>
      <w:r w:rsidRPr="00A150B7">
        <w:rPr>
          <w:rFonts w:cs="Arial"/>
          <w:sz w:val="20"/>
        </w:rPr>
        <w:t>Termini: S’estableix un termini de garantia de tres (3) mesos a comptar de</w:t>
      </w:r>
      <w:r w:rsidR="00BE4D0D" w:rsidRPr="00A150B7">
        <w:rPr>
          <w:rFonts w:cs="Arial"/>
          <w:sz w:val="20"/>
        </w:rPr>
        <w:t xml:space="preserve"> la finalització del contracte prèvia certificació de </w:t>
      </w:r>
      <w:r w:rsidRPr="00A150B7">
        <w:rPr>
          <w:rFonts w:cs="Arial"/>
          <w:sz w:val="20"/>
        </w:rPr>
        <w:t>la correct</w:t>
      </w:r>
      <w:r w:rsidR="00BE4D0D" w:rsidRPr="00A150B7">
        <w:rPr>
          <w:rFonts w:cs="Arial"/>
          <w:sz w:val="20"/>
        </w:rPr>
        <w:t xml:space="preserve">a </w:t>
      </w:r>
      <w:r w:rsidRPr="00A150B7">
        <w:rPr>
          <w:rFonts w:cs="Arial"/>
          <w:sz w:val="20"/>
        </w:rPr>
        <w:t xml:space="preserve">execució del contracte per part de l’Agència Catalana del Patrimoni Cultural. </w:t>
      </w:r>
      <w:r w:rsidR="0050708D" w:rsidRPr="00A150B7">
        <w:rPr>
          <w:rFonts w:cs="Arial"/>
          <w:sz w:val="20"/>
        </w:rPr>
        <w:t xml:space="preserve">Si durant el termini de garantia s’acredita l’existència de vicis o defectes dels treballs efectuats, l’òrgan de contractació té dret a reclamar al contractista l’esmena dels mateixos. </w:t>
      </w:r>
    </w:p>
    <w:p w14:paraId="5D5E9D87" w14:textId="268EBE8A" w:rsidR="005374D5" w:rsidRPr="00A150B7" w:rsidRDefault="005374D5" w:rsidP="001D78B9">
      <w:pPr>
        <w:autoSpaceDE w:val="0"/>
        <w:autoSpaceDN w:val="0"/>
        <w:adjustRightInd w:val="0"/>
        <w:jc w:val="both"/>
        <w:rPr>
          <w:rFonts w:cs="Arial"/>
          <w:sz w:val="20"/>
        </w:rPr>
      </w:pPr>
    </w:p>
    <w:p w14:paraId="661A0C00" w14:textId="12AFE080" w:rsidR="00F35689" w:rsidRPr="00A150B7" w:rsidRDefault="00F35689" w:rsidP="001D78B9">
      <w:pPr>
        <w:autoSpaceDE w:val="0"/>
        <w:autoSpaceDN w:val="0"/>
        <w:adjustRightInd w:val="0"/>
        <w:jc w:val="both"/>
        <w:rPr>
          <w:rFonts w:cs="Arial"/>
          <w:sz w:val="20"/>
        </w:rPr>
      </w:pPr>
    </w:p>
    <w:p w14:paraId="11CE2AB3" w14:textId="0B81FD26" w:rsidR="001376AD" w:rsidRPr="00A150B7" w:rsidRDefault="005374D5" w:rsidP="0077326F">
      <w:pPr>
        <w:pStyle w:val="Pargrafdellista"/>
        <w:numPr>
          <w:ilvl w:val="0"/>
          <w:numId w:val="17"/>
        </w:numPr>
        <w:tabs>
          <w:tab w:val="left" w:pos="284"/>
        </w:tabs>
        <w:autoSpaceDE w:val="0"/>
        <w:autoSpaceDN w:val="0"/>
        <w:adjustRightInd w:val="0"/>
        <w:ind w:left="0" w:firstLine="0"/>
        <w:rPr>
          <w:rFonts w:cs="Arial"/>
          <w:b/>
          <w:bCs/>
          <w:sz w:val="20"/>
          <w:szCs w:val="20"/>
          <w:u w:val="single"/>
        </w:rPr>
      </w:pPr>
      <w:r w:rsidRPr="00A150B7">
        <w:rPr>
          <w:rFonts w:cs="Arial"/>
          <w:b/>
          <w:snapToGrid w:val="0"/>
          <w:sz w:val="20"/>
          <w:szCs w:val="20"/>
          <w:u w:val="single"/>
        </w:rPr>
        <w:t>Responsable del contracte</w:t>
      </w:r>
      <w:r w:rsidRPr="00A150B7">
        <w:rPr>
          <w:rFonts w:cs="Arial"/>
          <w:b/>
          <w:snapToGrid w:val="0"/>
          <w:sz w:val="20"/>
          <w:szCs w:val="20"/>
        </w:rPr>
        <w:t xml:space="preserve">: </w:t>
      </w:r>
    </w:p>
    <w:p w14:paraId="2D48C2A9" w14:textId="77777777" w:rsidR="001376AD" w:rsidRPr="00A150B7" w:rsidRDefault="001376AD" w:rsidP="001376AD">
      <w:pPr>
        <w:pStyle w:val="Pargrafdellista"/>
        <w:tabs>
          <w:tab w:val="left" w:pos="284"/>
        </w:tabs>
        <w:autoSpaceDE w:val="0"/>
        <w:autoSpaceDN w:val="0"/>
        <w:adjustRightInd w:val="0"/>
        <w:ind w:left="0" w:firstLine="0"/>
        <w:rPr>
          <w:rFonts w:cs="Arial"/>
          <w:b/>
          <w:bCs/>
          <w:sz w:val="20"/>
          <w:szCs w:val="20"/>
          <w:u w:val="single"/>
        </w:rPr>
      </w:pPr>
    </w:p>
    <w:p w14:paraId="5B60989F" w14:textId="0EB8E112" w:rsidR="001376AD" w:rsidRPr="00A150B7" w:rsidRDefault="001376AD" w:rsidP="001376AD">
      <w:pPr>
        <w:pStyle w:val="Pargrafdellista"/>
        <w:tabs>
          <w:tab w:val="left" w:pos="284"/>
        </w:tabs>
        <w:autoSpaceDE w:val="0"/>
        <w:autoSpaceDN w:val="0"/>
        <w:adjustRightInd w:val="0"/>
        <w:ind w:left="0" w:firstLine="0"/>
        <w:rPr>
          <w:rFonts w:cs="Arial"/>
          <w:bCs/>
          <w:sz w:val="20"/>
          <w:szCs w:val="20"/>
        </w:rPr>
      </w:pPr>
      <w:r w:rsidRPr="00A150B7">
        <w:rPr>
          <w:rFonts w:cs="Arial"/>
          <w:bCs/>
          <w:sz w:val="20"/>
          <w:szCs w:val="20"/>
        </w:rPr>
        <w:t>La unitat encarregada del seguiment i execució ordinària del contracte de conformitat amb l’article 62.1 de la LCSP, és</w:t>
      </w:r>
      <w:r w:rsidR="00B42844">
        <w:rPr>
          <w:rFonts w:cs="Arial"/>
          <w:bCs/>
          <w:sz w:val="20"/>
          <w:szCs w:val="20"/>
        </w:rPr>
        <w:t xml:space="preserve"> el Museu d’Arqueologia de Catalunya. </w:t>
      </w:r>
    </w:p>
    <w:p w14:paraId="23CBF3B0" w14:textId="77777777" w:rsidR="001376AD" w:rsidRPr="00A150B7" w:rsidRDefault="001376AD" w:rsidP="001376AD">
      <w:pPr>
        <w:pStyle w:val="Pargrafdellista"/>
        <w:tabs>
          <w:tab w:val="left" w:pos="284"/>
        </w:tabs>
        <w:autoSpaceDE w:val="0"/>
        <w:autoSpaceDN w:val="0"/>
        <w:adjustRightInd w:val="0"/>
        <w:ind w:left="0" w:firstLine="0"/>
        <w:rPr>
          <w:rFonts w:cs="Arial"/>
          <w:bCs/>
          <w:sz w:val="20"/>
          <w:szCs w:val="20"/>
        </w:rPr>
      </w:pPr>
    </w:p>
    <w:p w14:paraId="62507E4D" w14:textId="01825E7A" w:rsidR="005374D5" w:rsidRPr="00A150B7" w:rsidRDefault="001376AD" w:rsidP="001376AD">
      <w:pPr>
        <w:pStyle w:val="Pargrafdellista"/>
        <w:tabs>
          <w:tab w:val="left" w:pos="284"/>
        </w:tabs>
        <w:autoSpaceDE w:val="0"/>
        <w:autoSpaceDN w:val="0"/>
        <w:adjustRightInd w:val="0"/>
        <w:ind w:left="0" w:firstLine="0"/>
        <w:rPr>
          <w:rFonts w:cs="Arial"/>
          <w:b/>
          <w:bCs/>
          <w:sz w:val="20"/>
          <w:szCs w:val="20"/>
          <w:u w:val="single"/>
        </w:rPr>
      </w:pPr>
      <w:r w:rsidRPr="00A150B7">
        <w:rPr>
          <w:rFonts w:cs="Arial"/>
          <w:snapToGrid w:val="0"/>
          <w:sz w:val="20"/>
          <w:szCs w:val="20"/>
        </w:rPr>
        <w:t>Es designa c</w:t>
      </w:r>
      <w:r w:rsidR="007C6B6C" w:rsidRPr="00A150B7">
        <w:rPr>
          <w:rFonts w:cs="Arial"/>
          <w:snapToGrid w:val="0"/>
          <w:sz w:val="20"/>
          <w:szCs w:val="20"/>
        </w:rPr>
        <w:t xml:space="preserve">om </w:t>
      </w:r>
      <w:r w:rsidR="00B42844">
        <w:rPr>
          <w:rFonts w:cs="Arial"/>
          <w:snapToGrid w:val="0"/>
          <w:sz w:val="20"/>
          <w:szCs w:val="20"/>
        </w:rPr>
        <w:t xml:space="preserve">a responsable del contracte el director del Museu d’Arqueologia de Catalunya. </w:t>
      </w:r>
    </w:p>
    <w:p w14:paraId="450A483C" w14:textId="77777777" w:rsidR="00BE4D0D" w:rsidRPr="00A150B7" w:rsidRDefault="00BE4D0D" w:rsidP="00BE4D0D">
      <w:pPr>
        <w:tabs>
          <w:tab w:val="left" w:pos="284"/>
        </w:tabs>
        <w:autoSpaceDE w:val="0"/>
        <w:autoSpaceDN w:val="0"/>
        <w:adjustRightInd w:val="0"/>
        <w:contextualSpacing/>
        <w:jc w:val="both"/>
        <w:rPr>
          <w:rFonts w:cs="Arial"/>
          <w:b/>
          <w:bCs/>
          <w:sz w:val="20"/>
          <w:u w:val="single"/>
        </w:rPr>
      </w:pPr>
    </w:p>
    <w:p w14:paraId="3681EDBB" w14:textId="77777777" w:rsidR="002F381E" w:rsidRPr="00A150B7" w:rsidRDefault="005374D5" w:rsidP="0077326F">
      <w:pPr>
        <w:numPr>
          <w:ilvl w:val="0"/>
          <w:numId w:val="17"/>
        </w:numPr>
        <w:tabs>
          <w:tab w:val="left" w:pos="426"/>
        </w:tabs>
        <w:autoSpaceDE w:val="0"/>
        <w:autoSpaceDN w:val="0"/>
        <w:adjustRightInd w:val="0"/>
        <w:ind w:left="0" w:firstLine="0"/>
        <w:contextualSpacing/>
        <w:jc w:val="both"/>
        <w:rPr>
          <w:rFonts w:cs="Arial"/>
          <w:b/>
          <w:bCs/>
          <w:sz w:val="20"/>
          <w:u w:val="single"/>
        </w:rPr>
      </w:pPr>
      <w:r w:rsidRPr="00A150B7">
        <w:rPr>
          <w:rFonts w:cs="Arial"/>
          <w:b/>
          <w:bCs/>
          <w:sz w:val="20"/>
          <w:u w:val="single"/>
        </w:rPr>
        <w:t>Personal a subrogar</w:t>
      </w:r>
      <w:r w:rsidRPr="00A150B7">
        <w:rPr>
          <w:rFonts w:cs="Arial"/>
          <w:b/>
          <w:bCs/>
          <w:sz w:val="20"/>
        </w:rPr>
        <w:t>:</w:t>
      </w:r>
      <w:r w:rsidRPr="00A150B7">
        <w:rPr>
          <w:rFonts w:cs="Arial"/>
          <w:bCs/>
          <w:sz w:val="20"/>
        </w:rPr>
        <w:t xml:space="preserve"> </w:t>
      </w:r>
    </w:p>
    <w:p w14:paraId="3189E0CC" w14:textId="77777777" w:rsidR="002F381E" w:rsidRPr="00A150B7" w:rsidRDefault="002F381E" w:rsidP="002F381E">
      <w:pPr>
        <w:tabs>
          <w:tab w:val="left" w:pos="426"/>
        </w:tabs>
        <w:autoSpaceDE w:val="0"/>
        <w:autoSpaceDN w:val="0"/>
        <w:adjustRightInd w:val="0"/>
        <w:contextualSpacing/>
        <w:jc w:val="both"/>
        <w:rPr>
          <w:rFonts w:cs="Arial"/>
          <w:b/>
          <w:bCs/>
          <w:sz w:val="20"/>
          <w:u w:val="single"/>
        </w:rPr>
      </w:pPr>
    </w:p>
    <w:p w14:paraId="1181BEFD" w14:textId="6E5D4716" w:rsidR="005374D5" w:rsidRPr="00A150B7" w:rsidRDefault="005374D5" w:rsidP="002F381E">
      <w:pPr>
        <w:tabs>
          <w:tab w:val="left" w:pos="426"/>
        </w:tabs>
        <w:autoSpaceDE w:val="0"/>
        <w:autoSpaceDN w:val="0"/>
        <w:adjustRightInd w:val="0"/>
        <w:contextualSpacing/>
        <w:jc w:val="both"/>
        <w:rPr>
          <w:rFonts w:cs="Arial"/>
          <w:bCs/>
          <w:sz w:val="20"/>
        </w:rPr>
      </w:pPr>
      <w:r w:rsidRPr="00A150B7">
        <w:rPr>
          <w:rFonts w:cs="Arial"/>
          <w:bCs/>
          <w:sz w:val="20"/>
        </w:rPr>
        <w:t>En cas que una norma legal, conveni col·lectiu, acord de negociació col·lectiva d’eficàcia general o l’oferta presentada imposin a l’adjudicatari l’obligació de subrogar-se com a ocupador en les relacions laborals del personal adscrit al servei, l’empresa contractista s’obliga a subrogar-se com a ocupadora en les relacions laborals de les persones treballadores adscrites a l’execució d’aquest contracte, d’acord amb la informació sobre les condicions dels contractes respectius que es facilita en l’</w:t>
      </w:r>
      <w:r w:rsidR="00DB223E" w:rsidRPr="00A150B7">
        <w:rPr>
          <w:rFonts w:cs="Arial"/>
          <w:b/>
          <w:bCs/>
          <w:sz w:val="20"/>
        </w:rPr>
        <w:t>Annex 3</w:t>
      </w:r>
      <w:r w:rsidRPr="00A150B7">
        <w:rPr>
          <w:rFonts w:cs="Arial"/>
          <w:b/>
          <w:bCs/>
          <w:sz w:val="20"/>
        </w:rPr>
        <w:t xml:space="preserve"> </w:t>
      </w:r>
      <w:r w:rsidRPr="00A150B7">
        <w:rPr>
          <w:rFonts w:cs="Arial"/>
          <w:bCs/>
          <w:sz w:val="20"/>
        </w:rPr>
        <w:t xml:space="preserve">d’aquest plec aportada per l’empresa/es que presta/en el servei actualment, sense que l’ACPC es responsabilitzi de la seva exactitud o veracitat. </w:t>
      </w:r>
      <w:r w:rsidR="008A1ADD" w:rsidRPr="00A150B7">
        <w:rPr>
          <w:rFonts w:cs="Arial"/>
          <w:b/>
          <w:bCs/>
          <w:sz w:val="20"/>
        </w:rPr>
        <w:t>No aplica.</w:t>
      </w:r>
    </w:p>
    <w:p w14:paraId="64EC8957" w14:textId="615DB0AF" w:rsidR="00086A58" w:rsidRPr="00A150B7" w:rsidRDefault="00086A58" w:rsidP="002F381E">
      <w:pPr>
        <w:tabs>
          <w:tab w:val="left" w:pos="426"/>
        </w:tabs>
        <w:autoSpaceDE w:val="0"/>
        <w:autoSpaceDN w:val="0"/>
        <w:adjustRightInd w:val="0"/>
        <w:contextualSpacing/>
        <w:jc w:val="both"/>
        <w:rPr>
          <w:rFonts w:cs="Arial"/>
          <w:bCs/>
          <w:color w:val="00B0F0"/>
          <w:sz w:val="20"/>
        </w:rPr>
      </w:pPr>
    </w:p>
    <w:p w14:paraId="26FE0BD0" w14:textId="77777777" w:rsidR="00086A58" w:rsidRPr="00A150B7" w:rsidRDefault="00086A58" w:rsidP="0077326F">
      <w:pPr>
        <w:numPr>
          <w:ilvl w:val="0"/>
          <w:numId w:val="17"/>
        </w:numPr>
        <w:autoSpaceDE w:val="0"/>
        <w:autoSpaceDN w:val="0"/>
        <w:adjustRightInd w:val="0"/>
        <w:ind w:hanging="426"/>
        <w:jc w:val="both"/>
        <w:rPr>
          <w:rFonts w:cs="Arial"/>
          <w:b/>
          <w:snapToGrid w:val="0"/>
          <w:sz w:val="20"/>
        </w:rPr>
      </w:pPr>
      <w:r w:rsidRPr="00A150B7">
        <w:rPr>
          <w:rFonts w:cs="Arial"/>
          <w:b/>
          <w:snapToGrid w:val="0"/>
          <w:sz w:val="20"/>
          <w:u w:val="single"/>
        </w:rPr>
        <w:t>Pagament del preu. Identificació d’òrgans en la factura</w:t>
      </w:r>
      <w:r w:rsidRPr="00A150B7">
        <w:rPr>
          <w:rFonts w:cs="Arial"/>
          <w:b/>
          <w:snapToGrid w:val="0"/>
          <w:sz w:val="20"/>
        </w:rPr>
        <w:t xml:space="preserve">: </w:t>
      </w:r>
    </w:p>
    <w:p w14:paraId="7B17E155" w14:textId="77777777" w:rsidR="00086A58" w:rsidRPr="00A150B7" w:rsidRDefault="00086A58" w:rsidP="00086A58">
      <w:pPr>
        <w:pStyle w:val="Pargrafdellista"/>
        <w:rPr>
          <w:rFonts w:cs="Arial"/>
          <w:b/>
          <w:snapToGrid w:val="0"/>
          <w:sz w:val="20"/>
          <w:szCs w:val="20"/>
        </w:rPr>
      </w:pPr>
    </w:p>
    <w:p w14:paraId="2D4A3E0A" w14:textId="525FC42A" w:rsidR="00F35689" w:rsidRDefault="00086A58" w:rsidP="00086A58">
      <w:pPr>
        <w:autoSpaceDE w:val="0"/>
        <w:autoSpaceDN w:val="0"/>
        <w:adjustRightInd w:val="0"/>
        <w:jc w:val="both"/>
        <w:rPr>
          <w:rFonts w:cs="Arial"/>
          <w:sz w:val="20"/>
        </w:rPr>
      </w:pPr>
      <w:r w:rsidRPr="00A150B7">
        <w:rPr>
          <w:rFonts w:cs="Arial"/>
          <w:sz w:val="20"/>
        </w:rPr>
        <w:t>L’adjudicatari facturarà el servei en funció de les condicions que s’assenyalen a continuació</w:t>
      </w:r>
      <w:r w:rsidR="00F35689" w:rsidRPr="00A150B7">
        <w:rPr>
          <w:rFonts w:cs="Arial"/>
          <w:sz w:val="20"/>
        </w:rPr>
        <w:t>:</w:t>
      </w:r>
    </w:p>
    <w:p w14:paraId="3EF55E91" w14:textId="6B469F07" w:rsidR="00F80EFA" w:rsidRDefault="00F80EFA" w:rsidP="00086A58">
      <w:pPr>
        <w:autoSpaceDE w:val="0"/>
        <w:autoSpaceDN w:val="0"/>
        <w:adjustRightInd w:val="0"/>
        <w:jc w:val="both"/>
        <w:rPr>
          <w:rFonts w:cs="Arial"/>
          <w:sz w:val="20"/>
        </w:rPr>
      </w:pPr>
    </w:p>
    <w:p w14:paraId="0F4FCE66" w14:textId="63F0A7DE" w:rsidR="00F80EFA" w:rsidRPr="00BE5D47" w:rsidRDefault="00F80EFA" w:rsidP="00086A58">
      <w:pPr>
        <w:autoSpaceDE w:val="0"/>
        <w:autoSpaceDN w:val="0"/>
        <w:adjustRightInd w:val="0"/>
        <w:jc w:val="both"/>
        <w:rPr>
          <w:rFonts w:cs="Arial"/>
          <w:sz w:val="20"/>
        </w:rPr>
      </w:pPr>
      <w:r w:rsidRPr="00BE5D47">
        <w:rPr>
          <w:rFonts w:cs="Arial"/>
          <w:sz w:val="20"/>
        </w:rPr>
        <w:t xml:space="preserve">Al final de l’exercici 2023 </w:t>
      </w:r>
      <w:r w:rsidR="00356CAA" w:rsidRPr="00BE5D47">
        <w:rPr>
          <w:rFonts w:cs="Arial"/>
          <w:sz w:val="20"/>
        </w:rPr>
        <w:t>l’Agència abonarà, prèvia presentació de les corresponents factures per part de l</w:t>
      </w:r>
      <w:r w:rsidRPr="00BE5D47">
        <w:rPr>
          <w:rFonts w:cs="Arial"/>
          <w:sz w:val="20"/>
        </w:rPr>
        <w:t>’</w:t>
      </w:r>
      <w:r w:rsidR="00356CAA" w:rsidRPr="00BE5D47">
        <w:rPr>
          <w:rFonts w:cs="Arial"/>
          <w:sz w:val="20"/>
        </w:rPr>
        <w:t>adjudicatari, els imports acreditats i corresponents al</w:t>
      </w:r>
      <w:r w:rsidRPr="00BE5D47">
        <w:rPr>
          <w:rFonts w:cs="Arial"/>
          <w:sz w:val="20"/>
        </w:rPr>
        <w:t>s serveis i subministraments prestats durant l’</w:t>
      </w:r>
      <w:r w:rsidR="00356CAA" w:rsidRPr="00BE5D47">
        <w:rPr>
          <w:rFonts w:cs="Arial"/>
          <w:sz w:val="20"/>
        </w:rPr>
        <w:t>exercici 2023</w:t>
      </w:r>
      <w:r w:rsidRPr="00BE5D47">
        <w:rPr>
          <w:rFonts w:cs="Arial"/>
          <w:sz w:val="20"/>
        </w:rPr>
        <w:t xml:space="preserve">, d’acord amb el </w:t>
      </w:r>
      <w:r w:rsidR="00356CAA" w:rsidRPr="00BE5D47">
        <w:rPr>
          <w:rFonts w:cs="Arial"/>
          <w:sz w:val="20"/>
        </w:rPr>
        <w:t xml:space="preserve">desglossament per anualitats presentats amb </w:t>
      </w:r>
      <w:r w:rsidRPr="00BE5D47">
        <w:rPr>
          <w:rFonts w:cs="Arial"/>
          <w:sz w:val="20"/>
        </w:rPr>
        <w:t xml:space="preserve">l’Annex 2 del PCAP. </w:t>
      </w:r>
    </w:p>
    <w:p w14:paraId="2601B49C" w14:textId="77777777" w:rsidR="00356CAA" w:rsidRPr="00BE5D47" w:rsidRDefault="00356CAA" w:rsidP="00F80EFA">
      <w:pPr>
        <w:autoSpaceDE w:val="0"/>
        <w:autoSpaceDN w:val="0"/>
        <w:adjustRightInd w:val="0"/>
        <w:jc w:val="both"/>
        <w:rPr>
          <w:rFonts w:cs="Arial"/>
          <w:sz w:val="20"/>
        </w:rPr>
      </w:pPr>
    </w:p>
    <w:p w14:paraId="67DECCC5" w14:textId="20371373" w:rsidR="00356CAA" w:rsidRPr="00BE5D47" w:rsidRDefault="00F80EFA" w:rsidP="00356CAA">
      <w:pPr>
        <w:autoSpaceDE w:val="0"/>
        <w:autoSpaceDN w:val="0"/>
        <w:adjustRightInd w:val="0"/>
        <w:jc w:val="both"/>
        <w:rPr>
          <w:rFonts w:cs="Arial"/>
          <w:sz w:val="20"/>
        </w:rPr>
      </w:pPr>
      <w:r w:rsidRPr="00BE5D47">
        <w:rPr>
          <w:rFonts w:cs="Arial"/>
          <w:sz w:val="20"/>
        </w:rPr>
        <w:t>A la finalització del contracte,</w:t>
      </w:r>
      <w:r w:rsidR="00356CAA" w:rsidRPr="00BE5D47">
        <w:rPr>
          <w:rFonts w:cs="Arial"/>
          <w:sz w:val="20"/>
        </w:rPr>
        <w:t xml:space="preserve"> l’Agència abonarà, prèvia presentació de les corresponents factures per part de l’adjudicatari, els imports acreditats i corresponents als serveis i subministraments prestats durant l’exercici 2024, d’acord amb el desglossament per anualitats presentats amb l’Annex 2 del PCAP. </w:t>
      </w:r>
    </w:p>
    <w:p w14:paraId="37213523" w14:textId="77777777" w:rsidR="00F80EFA" w:rsidRPr="00BE5D47" w:rsidRDefault="00F80EFA" w:rsidP="00F80EFA">
      <w:pPr>
        <w:widowControl w:val="0"/>
        <w:spacing w:line="240" w:lineRule="exact"/>
        <w:jc w:val="both"/>
        <w:rPr>
          <w:rFonts w:cs="Arial"/>
          <w:snapToGrid w:val="0"/>
          <w:sz w:val="20"/>
        </w:rPr>
      </w:pPr>
    </w:p>
    <w:p w14:paraId="3610E50D" w14:textId="434EBE0F" w:rsidR="00F80EFA" w:rsidRPr="00BE5D47" w:rsidRDefault="00F80EFA" w:rsidP="00F80EFA">
      <w:pPr>
        <w:widowControl w:val="0"/>
        <w:spacing w:line="240" w:lineRule="exact"/>
        <w:jc w:val="both"/>
        <w:rPr>
          <w:rFonts w:cs="Arial"/>
          <w:snapToGrid w:val="0"/>
          <w:sz w:val="20"/>
        </w:rPr>
      </w:pPr>
      <w:r w:rsidRPr="00BE5D47">
        <w:rPr>
          <w:rFonts w:cs="Arial"/>
          <w:snapToGrid w:val="0"/>
          <w:sz w:val="20"/>
        </w:rPr>
        <w:t xml:space="preserve">En el cas que els treballs executades per l’empresa adjudicatària siguin inferiors als treballs que es desglossen en el pressupost de licitació, l’Agència Catalana del Patrimoni Cultural no resta obligada a exhaurir l'import adjudicat, sinó que ho farà en funció dels preus </w:t>
      </w:r>
      <w:proofErr w:type="spellStart"/>
      <w:r w:rsidRPr="00BE5D47">
        <w:rPr>
          <w:rFonts w:cs="Arial"/>
          <w:snapToGrid w:val="0"/>
          <w:sz w:val="20"/>
        </w:rPr>
        <w:t>ofertats</w:t>
      </w:r>
      <w:proofErr w:type="spellEnd"/>
      <w:r w:rsidRPr="00BE5D47">
        <w:rPr>
          <w:rFonts w:cs="Arial"/>
          <w:snapToGrid w:val="0"/>
          <w:sz w:val="20"/>
        </w:rPr>
        <w:t xml:space="preserve"> per l’empresa i realment executats.</w:t>
      </w:r>
    </w:p>
    <w:p w14:paraId="36F80175" w14:textId="77777777" w:rsidR="00F80EFA" w:rsidRPr="00A150B7" w:rsidRDefault="00F80EFA" w:rsidP="00086A58">
      <w:pPr>
        <w:autoSpaceDE w:val="0"/>
        <w:autoSpaceDN w:val="0"/>
        <w:adjustRightInd w:val="0"/>
        <w:jc w:val="both"/>
        <w:rPr>
          <w:rFonts w:cs="Arial"/>
          <w:sz w:val="20"/>
        </w:rPr>
      </w:pPr>
    </w:p>
    <w:p w14:paraId="467BFCA0" w14:textId="77777777" w:rsidR="00086A58" w:rsidRPr="00A150B7" w:rsidRDefault="00086A58" w:rsidP="00086A58">
      <w:pPr>
        <w:widowControl w:val="0"/>
        <w:spacing w:line="240" w:lineRule="exact"/>
        <w:jc w:val="both"/>
        <w:rPr>
          <w:rFonts w:cs="Arial"/>
          <w:strike/>
          <w:snapToGrid w:val="0"/>
          <w:color w:val="00B0F0"/>
          <w:sz w:val="20"/>
          <w:lang w:eastAsia="es-ES"/>
        </w:rPr>
      </w:pPr>
    </w:p>
    <w:p w14:paraId="1D976CB4" w14:textId="77777777" w:rsidR="00086A58" w:rsidRPr="00A150B7" w:rsidRDefault="00086A58" w:rsidP="00086A58">
      <w:pPr>
        <w:widowControl w:val="0"/>
        <w:spacing w:line="240" w:lineRule="exact"/>
        <w:ind w:left="357" w:hanging="357"/>
        <w:jc w:val="both"/>
        <w:rPr>
          <w:rFonts w:cs="Arial"/>
          <w:snapToGrid w:val="0"/>
          <w:sz w:val="20"/>
          <w:lang w:eastAsia="es-ES"/>
        </w:rPr>
      </w:pPr>
      <w:r w:rsidRPr="00A150B7">
        <w:rPr>
          <w:rFonts w:cs="Arial"/>
          <w:snapToGrid w:val="0"/>
          <w:sz w:val="20"/>
          <w:lang w:eastAsia="es-ES"/>
        </w:rPr>
        <w:t>Agència Catalana del Patrimoni Cultural</w:t>
      </w:r>
    </w:p>
    <w:p w14:paraId="5532026A" w14:textId="77777777" w:rsidR="00086A58" w:rsidRPr="00A150B7" w:rsidRDefault="00086A58" w:rsidP="00086A58">
      <w:pPr>
        <w:widowControl w:val="0"/>
        <w:spacing w:line="240" w:lineRule="exact"/>
        <w:ind w:left="357" w:hanging="357"/>
        <w:jc w:val="both"/>
        <w:rPr>
          <w:rFonts w:cs="Arial"/>
          <w:snapToGrid w:val="0"/>
          <w:sz w:val="20"/>
          <w:lang w:eastAsia="es-ES"/>
        </w:rPr>
      </w:pPr>
      <w:r w:rsidRPr="00A150B7">
        <w:rPr>
          <w:rFonts w:cs="Arial"/>
          <w:snapToGrid w:val="0"/>
          <w:sz w:val="20"/>
          <w:lang w:eastAsia="es-ES"/>
        </w:rPr>
        <w:t>NIF: Q0801970E</w:t>
      </w:r>
    </w:p>
    <w:p w14:paraId="7A939238" w14:textId="77777777" w:rsidR="00086A58" w:rsidRPr="00A150B7" w:rsidRDefault="00086A58" w:rsidP="00086A58">
      <w:pPr>
        <w:widowControl w:val="0"/>
        <w:tabs>
          <w:tab w:val="left" w:pos="142"/>
        </w:tabs>
        <w:spacing w:line="240" w:lineRule="exact"/>
        <w:jc w:val="both"/>
        <w:rPr>
          <w:rFonts w:cs="Arial"/>
          <w:snapToGrid w:val="0"/>
          <w:sz w:val="20"/>
          <w:lang w:eastAsia="es-ES"/>
        </w:rPr>
      </w:pPr>
      <w:r w:rsidRPr="00A150B7">
        <w:rPr>
          <w:rFonts w:cs="Arial"/>
          <w:snapToGrid w:val="0"/>
          <w:sz w:val="20"/>
          <w:lang w:eastAsia="es-ES"/>
        </w:rPr>
        <w:t>El registre de factures de la Generalitat de Catalunya no admetrà factures sense Codi d' Expedient Informació codis DIR3</w:t>
      </w:r>
    </w:p>
    <w:p w14:paraId="0A5D55E6" w14:textId="77777777" w:rsidR="00086A58" w:rsidRPr="00A150B7" w:rsidRDefault="00086A58" w:rsidP="0077326F">
      <w:pPr>
        <w:widowControl w:val="0"/>
        <w:numPr>
          <w:ilvl w:val="0"/>
          <w:numId w:val="13"/>
        </w:numPr>
        <w:tabs>
          <w:tab w:val="left" w:pos="142"/>
        </w:tabs>
        <w:spacing w:line="240" w:lineRule="exact"/>
        <w:ind w:left="0" w:firstLine="0"/>
        <w:jc w:val="both"/>
        <w:rPr>
          <w:rFonts w:eastAsia="Calibri" w:cs="Arial"/>
          <w:snapToGrid w:val="0"/>
          <w:sz w:val="20"/>
          <w:lang w:eastAsia="es-ES"/>
        </w:rPr>
      </w:pPr>
      <w:r w:rsidRPr="00A150B7">
        <w:rPr>
          <w:rFonts w:eastAsia="Calibri" w:cs="Arial"/>
          <w:snapToGrid w:val="0"/>
          <w:sz w:val="20"/>
          <w:lang w:eastAsia="es-ES"/>
        </w:rPr>
        <w:t xml:space="preserve">Unitat </w:t>
      </w:r>
      <w:proofErr w:type="spellStart"/>
      <w:r w:rsidRPr="00A150B7">
        <w:rPr>
          <w:rFonts w:eastAsia="Calibri" w:cs="Arial"/>
          <w:snapToGrid w:val="0"/>
          <w:sz w:val="20"/>
          <w:lang w:eastAsia="es-ES"/>
        </w:rPr>
        <w:t>Tramitadora</w:t>
      </w:r>
      <w:proofErr w:type="spellEnd"/>
      <w:r w:rsidRPr="00A150B7">
        <w:rPr>
          <w:rFonts w:eastAsia="Calibri" w:cs="Arial"/>
          <w:snapToGrid w:val="0"/>
          <w:sz w:val="20"/>
          <w:lang w:eastAsia="es-ES"/>
        </w:rPr>
        <w:t xml:space="preserve">: </w:t>
      </w:r>
    </w:p>
    <w:p w14:paraId="39B50D3B" w14:textId="77777777" w:rsidR="00086A58" w:rsidRPr="00A150B7" w:rsidRDefault="00086A58" w:rsidP="00086A58">
      <w:pPr>
        <w:widowControl w:val="0"/>
        <w:tabs>
          <w:tab w:val="left" w:pos="142"/>
        </w:tabs>
        <w:spacing w:line="240" w:lineRule="exact"/>
        <w:contextualSpacing/>
        <w:jc w:val="both"/>
        <w:rPr>
          <w:rFonts w:eastAsia="Calibri" w:cs="Arial"/>
          <w:snapToGrid w:val="0"/>
          <w:sz w:val="20"/>
          <w:lang w:eastAsia="es-ES"/>
        </w:rPr>
      </w:pPr>
      <w:r w:rsidRPr="00A150B7">
        <w:rPr>
          <w:rFonts w:eastAsia="Calibri" w:cs="Arial"/>
          <w:snapToGrid w:val="0"/>
          <w:sz w:val="20"/>
          <w:lang w:eastAsia="es-ES"/>
        </w:rPr>
        <w:t xml:space="preserve">A09006174 AGÈNCIA CATALANA DE PATRIMONI CULTURAL c. </w:t>
      </w:r>
      <w:proofErr w:type="spellStart"/>
      <w:r w:rsidRPr="00A150B7">
        <w:rPr>
          <w:rFonts w:eastAsia="Calibri" w:cs="Arial"/>
          <w:snapToGrid w:val="0"/>
          <w:sz w:val="20"/>
          <w:lang w:eastAsia="es-ES"/>
        </w:rPr>
        <w:t>Portaferrissa</w:t>
      </w:r>
      <w:proofErr w:type="spellEnd"/>
      <w:r w:rsidRPr="00A150B7">
        <w:rPr>
          <w:rFonts w:eastAsia="Calibri" w:cs="Arial"/>
          <w:snapToGrid w:val="0"/>
          <w:sz w:val="20"/>
          <w:lang w:eastAsia="es-ES"/>
        </w:rPr>
        <w:t xml:space="preserve"> 1 (Palau </w:t>
      </w:r>
      <w:proofErr w:type="spellStart"/>
      <w:r w:rsidRPr="00A150B7">
        <w:rPr>
          <w:rFonts w:eastAsia="Calibri" w:cs="Arial"/>
          <w:snapToGrid w:val="0"/>
          <w:sz w:val="20"/>
          <w:lang w:eastAsia="es-ES"/>
        </w:rPr>
        <w:t>Moja</w:t>
      </w:r>
      <w:proofErr w:type="spellEnd"/>
      <w:r w:rsidRPr="00A150B7">
        <w:rPr>
          <w:rFonts w:eastAsia="Calibri" w:cs="Arial"/>
          <w:snapToGrid w:val="0"/>
          <w:sz w:val="20"/>
          <w:lang w:eastAsia="es-ES"/>
        </w:rPr>
        <w:t>) 08002 Barcelona</w:t>
      </w:r>
    </w:p>
    <w:p w14:paraId="71C95E82" w14:textId="77777777" w:rsidR="00086A58" w:rsidRPr="00A150B7" w:rsidRDefault="00086A58" w:rsidP="0077326F">
      <w:pPr>
        <w:widowControl w:val="0"/>
        <w:numPr>
          <w:ilvl w:val="0"/>
          <w:numId w:val="13"/>
        </w:numPr>
        <w:tabs>
          <w:tab w:val="left" w:pos="142"/>
        </w:tabs>
        <w:spacing w:line="240" w:lineRule="exact"/>
        <w:ind w:left="0" w:firstLine="0"/>
        <w:jc w:val="both"/>
        <w:rPr>
          <w:rFonts w:eastAsia="Calibri" w:cs="Arial"/>
          <w:snapToGrid w:val="0"/>
          <w:sz w:val="20"/>
          <w:lang w:eastAsia="es-ES"/>
        </w:rPr>
      </w:pPr>
      <w:r w:rsidRPr="00A150B7">
        <w:rPr>
          <w:rFonts w:eastAsia="Calibri" w:cs="Arial"/>
          <w:snapToGrid w:val="0"/>
          <w:sz w:val="20"/>
          <w:lang w:eastAsia="es-ES"/>
        </w:rPr>
        <w:t xml:space="preserve">Òrgan Gestor: </w:t>
      </w:r>
    </w:p>
    <w:p w14:paraId="553B8568" w14:textId="77777777" w:rsidR="00086A58" w:rsidRPr="00A150B7" w:rsidRDefault="00086A58" w:rsidP="00086A58">
      <w:pPr>
        <w:widowControl w:val="0"/>
        <w:tabs>
          <w:tab w:val="left" w:pos="142"/>
        </w:tabs>
        <w:spacing w:line="240" w:lineRule="exact"/>
        <w:contextualSpacing/>
        <w:jc w:val="both"/>
        <w:rPr>
          <w:rFonts w:eastAsia="Calibri" w:cs="Arial"/>
          <w:snapToGrid w:val="0"/>
          <w:sz w:val="20"/>
          <w:lang w:eastAsia="es-ES"/>
        </w:rPr>
      </w:pPr>
      <w:r w:rsidRPr="00A150B7">
        <w:rPr>
          <w:rFonts w:eastAsia="Calibri" w:cs="Arial"/>
          <w:snapToGrid w:val="0"/>
          <w:sz w:val="20"/>
          <w:lang w:eastAsia="es-ES"/>
        </w:rPr>
        <w:t xml:space="preserve">A09006174 AGÈNCIA CATALANA DE PATRIMONI CULTURAL c. 1 (Palau </w:t>
      </w:r>
      <w:proofErr w:type="spellStart"/>
      <w:r w:rsidRPr="00A150B7">
        <w:rPr>
          <w:rFonts w:eastAsia="Calibri" w:cs="Arial"/>
          <w:snapToGrid w:val="0"/>
          <w:sz w:val="20"/>
          <w:lang w:eastAsia="es-ES"/>
        </w:rPr>
        <w:t>Moja</w:t>
      </w:r>
      <w:proofErr w:type="spellEnd"/>
      <w:r w:rsidRPr="00A150B7">
        <w:rPr>
          <w:rFonts w:eastAsia="Calibri" w:cs="Arial"/>
          <w:snapToGrid w:val="0"/>
          <w:sz w:val="20"/>
          <w:lang w:eastAsia="es-ES"/>
        </w:rPr>
        <w:t>) 08002 Barcelona</w:t>
      </w:r>
    </w:p>
    <w:p w14:paraId="6779BB13" w14:textId="77777777" w:rsidR="00086A58" w:rsidRPr="00A150B7" w:rsidRDefault="00086A58" w:rsidP="0077326F">
      <w:pPr>
        <w:widowControl w:val="0"/>
        <w:numPr>
          <w:ilvl w:val="0"/>
          <w:numId w:val="13"/>
        </w:numPr>
        <w:tabs>
          <w:tab w:val="left" w:pos="142"/>
        </w:tabs>
        <w:spacing w:line="240" w:lineRule="exact"/>
        <w:ind w:left="0" w:firstLine="0"/>
        <w:jc w:val="both"/>
        <w:rPr>
          <w:rFonts w:eastAsia="Calibri" w:cs="Arial"/>
          <w:snapToGrid w:val="0"/>
          <w:sz w:val="20"/>
          <w:lang w:eastAsia="es-ES"/>
        </w:rPr>
      </w:pPr>
      <w:r w:rsidRPr="00A150B7">
        <w:rPr>
          <w:rFonts w:eastAsia="Calibri" w:cs="Arial"/>
          <w:snapToGrid w:val="0"/>
          <w:sz w:val="20"/>
          <w:lang w:eastAsia="es-ES"/>
        </w:rPr>
        <w:t xml:space="preserve">Oficina Comptable: </w:t>
      </w:r>
    </w:p>
    <w:p w14:paraId="657942EE" w14:textId="199D3657" w:rsidR="00F35689" w:rsidRPr="00A150B7" w:rsidRDefault="00086A58" w:rsidP="00F35689">
      <w:pPr>
        <w:widowControl w:val="0"/>
        <w:tabs>
          <w:tab w:val="left" w:pos="142"/>
        </w:tabs>
        <w:spacing w:line="240" w:lineRule="exact"/>
        <w:contextualSpacing/>
        <w:jc w:val="both"/>
        <w:rPr>
          <w:rFonts w:eastAsia="Calibri" w:cs="Arial"/>
          <w:snapToGrid w:val="0"/>
          <w:sz w:val="20"/>
          <w:lang w:eastAsia="es-ES"/>
        </w:rPr>
      </w:pPr>
      <w:r w:rsidRPr="00A150B7">
        <w:rPr>
          <w:rFonts w:eastAsia="Calibri" w:cs="Arial"/>
          <w:snapToGrid w:val="0"/>
          <w:sz w:val="20"/>
          <w:lang w:eastAsia="es-ES"/>
        </w:rPr>
        <w:t xml:space="preserve">A09006174 AGÈNCIA CATALANA DE PATRIMONI CULTURAL c. </w:t>
      </w:r>
      <w:proofErr w:type="spellStart"/>
      <w:r w:rsidRPr="00A150B7">
        <w:rPr>
          <w:rFonts w:eastAsia="Calibri" w:cs="Arial"/>
          <w:snapToGrid w:val="0"/>
          <w:sz w:val="20"/>
          <w:lang w:eastAsia="es-ES"/>
        </w:rPr>
        <w:t>Portaferrissa</w:t>
      </w:r>
      <w:proofErr w:type="spellEnd"/>
      <w:r w:rsidRPr="00A150B7">
        <w:rPr>
          <w:rFonts w:eastAsia="Calibri" w:cs="Arial"/>
          <w:snapToGrid w:val="0"/>
          <w:sz w:val="20"/>
          <w:lang w:eastAsia="es-ES"/>
        </w:rPr>
        <w:t xml:space="preserve"> 1 (Palau </w:t>
      </w:r>
      <w:proofErr w:type="spellStart"/>
      <w:r w:rsidRPr="00A150B7">
        <w:rPr>
          <w:rFonts w:eastAsia="Calibri" w:cs="Arial"/>
          <w:snapToGrid w:val="0"/>
          <w:sz w:val="20"/>
          <w:lang w:eastAsia="es-ES"/>
        </w:rPr>
        <w:t>Moja</w:t>
      </w:r>
      <w:proofErr w:type="spellEnd"/>
      <w:r w:rsidRPr="00A150B7">
        <w:rPr>
          <w:rFonts w:eastAsia="Calibri" w:cs="Arial"/>
          <w:snapToGrid w:val="0"/>
          <w:sz w:val="20"/>
          <w:lang w:eastAsia="es-ES"/>
        </w:rPr>
        <w:t>) 08002 Barcelona.</w:t>
      </w:r>
    </w:p>
    <w:p w14:paraId="3988B153" w14:textId="1BCB0516" w:rsidR="009A34C8" w:rsidRPr="00A150B7" w:rsidRDefault="009A34C8">
      <w:pPr>
        <w:rPr>
          <w:rFonts w:cs="Arial"/>
          <w:strike/>
          <w:snapToGrid w:val="0"/>
          <w:color w:val="00B0F0"/>
          <w:sz w:val="20"/>
          <w:lang w:eastAsia="es-ES"/>
        </w:rPr>
      </w:pPr>
    </w:p>
    <w:p w14:paraId="4C078695" w14:textId="77777777" w:rsidR="005374D5" w:rsidRPr="00A150B7" w:rsidRDefault="005374D5" w:rsidP="005D3A3B">
      <w:pPr>
        <w:jc w:val="both"/>
        <w:rPr>
          <w:rFonts w:cs="Arial"/>
          <w:b/>
          <w:bCs/>
          <w:sz w:val="20"/>
          <w:u w:val="single"/>
        </w:rPr>
      </w:pPr>
      <w:r w:rsidRPr="00A150B7">
        <w:rPr>
          <w:rFonts w:cs="Arial"/>
          <w:b/>
          <w:sz w:val="20"/>
        </w:rPr>
        <w:t>PERSONES DE CONTACTE</w:t>
      </w:r>
    </w:p>
    <w:p w14:paraId="57C2DC44" w14:textId="77777777" w:rsidR="005374D5" w:rsidRPr="00A150B7" w:rsidRDefault="005374D5" w:rsidP="001D78B9">
      <w:pPr>
        <w:widowControl w:val="0"/>
        <w:tabs>
          <w:tab w:val="left" w:pos="720"/>
          <w:tab w:val="left" w:pos="1374"/>
          <w:tab w:val="left" w:pos="2896"/>
          <w:tab w:val="left" w:pos="3543"/>
          <w:tab w:val="left" w:pos="5459"/>
          <w:tab w:val="left" w:pos="6480"/>
          <w:tab w:val="left" w:pos="7200"/>
          <w:tab w:val="left" w:pos="7920"/>
          <w:tab w:val="left" w:pos="8640"/>
        </w:tabs>
        <w:jc w:val="both"/>
        <w:rPr>
          <w:rFonts w:cs="Arial"/>
          <w:b/>
          <w:bCs/>
          <w:sz w:val="20"/>
          <w:u w:val="single"/>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7"/>
        <w:gridCol w:w="4252"/>
      </w:tblGrid>
      <w:tr w:rsidR="00272BB6" w:rsidRPr="00A150B7" w14:paraId="436E8841" w14:textId="77777777" w:rsidTr="008605A9">
        <w:tc>
          <w:tcPr>
            <w:tcW w:w="5387" w:type="dxa"/>
            <w:shd w:val="clear" w:color="auto" w:fill="auto"/>
          </w:tcPr>
          <w:p w14:paraId="69890A3F" w14:textId="77777777" w:rsidR="0092775D" w:rsidRPr="00A150B7" w:rsidRDefault="0092775D" w:rsidP="00CB4735">
            <w:pPr>
              <w:jc w:val="both"/>
              <w:rPr>
                <w:rFonts w:cs="Arial"/>
                <w:snapToGrid w:val="0"/>
                <w:sz w:val="20"/>
              </w:rPr>
            </w:pPr>
            <w:bookmarkStart w:id="3" w:name="_Toc514873471"/>
            <w:r w:rsidRPr="00A150B7">
              <w:rPr>
                <w:rFonts w:cs="Arial"/>
                <w:snapToGrid w:val="0"/>
                <w:sz w:val="20"/>
              </w:rPr>
              <w:t xml:space="preserve">Per a consultes de </w:t>
            </w:r>
            <w:r w:rsidRPr="00A150B7">
              <w:rPr>
                <w:rFonts w:cs="Arial"/>
                <w:snapToGrid w:val="0"/>
                <w:sz w:val="20"/>
                <w:u w:val="single"/>
              </w:rPr>
              <w:t>caire administratiu</w:t>
            </w:r>
            <w:r w:rsidRPr="00A150B7">
              <w:rPr>
                <w:rFonts w:cs="Arial"/>
                <w:snapToGrid w:val="0"/>
                <w:sz w:val="20"/>
              </w:rPr>
              <w:t>, adreceu-vos a:</w:t>
            </w:r>
          </w:p>
        </w:tc>
        <w:tc>
          <w:tcPr>
            <w:tcW w:w="4252" w:type="dxa"/>
            <w:shd w:val="clear" w:color="auto" w:fill="auto"/>
          </w:tcPr>
          <w:p w14:paraId="495B0228" w14:textId="77777777" w:rsidR="0092775D" w:rsidRPr="00A150B7" w:rsidRDefault="0092775D" w:rsidP="00CB4735">
            <w:pPr>
              <w:autoSpaceDE w:val="0"/>
              <w:autoSpaceDN w:val="0"/>
              <w:adjustRightInd w:val="0"/>
              <w:jc w:val="both"/>
              <w:rPr>
                <w:rFonts w:cs="Arial"/>
                <w:snapToGrid w:val="0"/>
                <w:sz w:val="20"/>
              </w:rPr>
            </w:pPr>
            <w:r w:rsidRPr="00A150B7">
              <w:rPr>
                <w:rFonts w:cs="Arial"/>
                <w:snapToGrid w:val="0"/>
                <w:sz w:val="20"/>
              </w:rPr>
              <w:t xml:space="preserve">Per a consultes de </w:t>
            </w:r>
            <w:r w:rsidRPr="00A150B7">
              <w:rPr>
                <w:rFonts w:cs="Arial"/>
                <w:snapToGrid w:val="0"/>
                <w:sz w:val="20"/>
                <w:u w:val="single"/>
              </w:rPr>
              <w:t>caire tècnic</w:t>
            </w:r>
            <w:r w:rsidRPr="00A150B7">
              <w:rPr>
                <w:rFonts w:cs="Arial"/>
                <w:snapToGrid w:val="0"/>
                <w:sz w:val="20"/>
              </w:rPr>
              <w:t>, adreceu-vos a:</w:t>
            </w:r>
          </w:p>
        </w:tc>
      </w:tr>
      <w:tr w:rsidR="00870413" w:rsidRPr="00A150B7" w14:paraId="32734720" w14:textId="77777777" w:rsidTr="00870413">
        <w:trPr>
          <w:trHeight w:val="2388"/>
        </w:trPr>
        <w:tc>
          <w:tcPr>
            <w:tcW w:w="5387" w:type="dxa"/>
            <w:shd w:val="clear" w:color="auto" w:fill="auto"/>
          </w:tcPr>
          <w:p w14:paraId="026E09A6" w14:textId="77777777" w:rsidR="0092775D" w:rsidRPr="00A150B7" w:rsidRDefault="0092775D" w:rsidP="00CB4735">
            <w:pPr>
              <w:jc w:val="both"/>
              <w:rPr>
                <w:rFonts w:cs="Arial"/>
                <w:snapToGrid w:val="0"/>
                <w:sz w:val="20"/>
              </w:rPr>
            </w:pPr>
            <w:r w:rsidRPr="00A150B7">
              <w:rPr>
                <w:rFonts w:cs="Arial"/>
                <w:snapToGrid w:val="0"/>
                <w:sz w:val="20"/>
              </w:rPr>
              <w:t>AGÈNCIA CATALANA DEL PATRIMONI CULTURAL</w:t>
            </w:r>
          </w:p>
          <w:p w14:paraId="5274C539" w14:textId="77777777" w:rsidR="0092775D" w:rsidRPr="00A150B7" w:rsidRDefault="0092775D" w:rsidP="00CB4735">
            <w:pPr>
              <w:jc w:val="both"/>
              <w:rPr>
                <w:rFonts w:cs="Arial"/>
                <w:snapToGrid w:val="0"/>
                <w:sz w:val="20"/>
              </w:rPr>
            </w:pPr>
          </w:p>
          <w:p w14:paraId="64BF0415" w14:textId="77777777" w:rsidR="0092775D" w:rsidRPr="00A150B7" w:rsidRDefault="0092775D" w:rsidP="00CB4735">
            <w:pPr>
              <w:jc w:val="both"/>
              <w:rPr>
                <w:rFonts w:cs="Arial"/>
                <w:snapToGrid w:val="0"/>
                <w:sz w:val="20"/>
              </w:rPr>
            </w:pPr>
            <w:r w:rsidRPr="00A150B7">
              <w:rPr>
                <w:rFonts w:cs="Arial"/>
                <w:snapToGrid w:val="0"/>
                <w:sz w:val="20"/>
              </w:rPr>
              <w:t xml:space="preserve">Àrea de Contractació </w:t>
            </w:r>
          </w:p>
          <w:p w14:paraId="0F0C8B73" w14:textId="77777777" w:rsidR="0092775D" w:rsidRPr="00A150B7" w:rsidRDefault="0092775D" w:rsidP="00CB4735">
            <w:pPr>
              <w:jc w:val="both"/>
              <w:rPr>
                <w:rFonts w:cs="Arial"/>
                <w:snapToGrid w:val="0"/>
                <w:sz w:val="20"/>
              </w:rPr>
            </w:pPr>
            <w:r w:rsidRPr="00A150B7">
              <w:rPr>
                <w:rFonts w:cs="Arial"/>
                <w:snapToGrid w:val="0"/>
                <w:sz w:val="20"/>
              </w:rPr>
              <w:t xml:space="preserve">Carrer </w:t>
            </w:r>
            <w:proofErr w:type="spellStart"/>
            <w:r w:rsidRPr="00A150B7">
              <w:rPr>
                <w:rFonts w:cs="Arial"/>
                <w:snapToGrid w:val="0"/>
                <w:sz w:val="20"/>
              </w:rPr>
              <w:t>Portaferrissa</w:t>
            </w:r>
            <w:proofErr w:type="spellEnd"/>
            <w:r w:rsidRPr="00A150B7">
              <w:rPr>
                <w:rFonts w:cs="Arial"/>
                <w:snapToGrid w:val="0"/>
                <w:sz w:val="20"/>
              </w:rPr>
              <w:t>, 1-3, 3a planta</w:t>
            </w:r>
          </w:p>
          <w:p w14:paraId="6F4E6AE1" w14:textId="77777777" w:rsidR="0092775D" w:rsidRPr="00A150B7" w:rsidRDefault="0092775D" w:rsidP="00CB4735">
            <w:pPr>
              <w:jc w:val="both"/>
              <w:rPr>
                <w:rFonts w:cs="Arial"/>
                <w:snapToGrid w:val="0"/>
                <w:sz w:val="20"/>
              </w:rPr>
            </w:pPr>
            <w:r w:rsidRPr="00A150B7">
              <w:rPr>
                <w:rFonts w:cs="Arial"/>
                <w:snapToGrid w:val="0"/>
                <w:sz w:val="20"/>
              </w:rPr>
              <w:t>08002 Barcelona</w:t>
            </w:r>
          </w:p>
          <w:p w14:paraId="2E672B1B" w14:textId="77777777" w:rsidR="0092775D" w:rsidRPr="00A150B7" w:rsidRDefault="0092775D" w:rsidP="00CB4735">
            <w:pPr>
              <w:jc w:val="both"/>
              <w:rPr>
                <w:rFonts w:cs="Arial"/>
                <w:snapToGrid w:val="0"/>
                <w:sz w:val="20"/>
              </w:rPr>
            </w:pPr>
          </w:p>
          <w:p w14:paraId="46ED7DE7" w14:textId="228C51DB" w:rsidR="0092775D" w:rsidRPr="00A150B7" w:rsidRDefault="0092775D" w:rsidP="00CB4735">
            <w:pPr>
              <w:jc w:val="both"/>
              <w:rPr>
                <w:rFonts w:cs="Arial"/>
                <w:snapToGrid w:val="0"/>
                <w:sz w:val="20"/>
              </w:rPr>
            </w:pPr>
            <w:r w:rsidRPr="00A150B7">
              <w:rPr>
                <w:rFonts w:cs="Arial"/>
                <w:snapToGrid w:val="0"/>
                <w:sz w:val="20"/>
              </w:rPr>
              <w:t>Mercè Turu Segura</w:t>
            </w:r>
            <w:r w:rsidR="00E071C6" w:rsidRPr="00A150B7">
              <w:rPr>
                <w:rFonts w:cs="Arial"/>
                <w:snapToGrid w:val="0"/>
                <w:sz w:val="20"/>
              </w:rPr>
              <w:t xml:space="preserve">/ </w:t>
            </w:r>
            <w:r w:rsidR="00BE5D47">
              <w:rPr>
                <w:rFonts w:cs="Arial"/>
                <w:snapToGrid w:val="0"/>
                <w:sz w:val="20"/>
              </w:rPr>
              <w:t>Laura Pujol Manresa</w:t>
            </w:r>
          </w:p>
          <w:p w14:paraId="2003F19E" w14:textId="77777777" w:rsidR="0092775D" w:rsidRPr="00A150B7" w:rsidRDefault="0092775D" w:rsidP="00CB4735">
            <w:pPr>
              <w:jc w:val="both"/>
              <w:rPr>
                <w:rFonts w:cs="Arial"/>
                <w:snapToGrid w:val="0"/>
                <w:sz w:val="20"/>
              </w:rPr>
            </w:pPr>
            <w:r w:rsidRPr="00A150B7">
              <w:rPr>
                <w:rFonts w:cs="Arial"/>
                <w:snapToGrid w:val="0"/>
                <w:sz w:val="20"/>
              </w:rPr>
              <w:t>Telèfon: 93 567 22 74 ó 93 554 73 24</w:t>
            </w:r>
          </w:p>
          <w:p w14:paraId="3C705098" w14:textId="6EDA24E7" w:rsidR="00F35689" w:rsidRPr="00A150B7" w:rsidRDefault="00BE5D47" w:rsidP="00CB4735">
            <w:pPr>
              <w:jc w:val="both"/>
              <w:rPr>
                <w:rFonts w:cs="Arial"/>
                <w:snapToGrid w:val="0"/>
                <w:sz w:val="20"/>
                <w:u w:val="single"/>
              </w:rPr>
            </w:pPr>
            <w:hyperlink r:id="rId10" w:history="1">
              <w:r w:rsidR="008A1ADD" w:rsidRPr="00A150B7">
                <w:rPr>
                  <w:rStyle w:val="Enlla"/>
                  <w:rFonts w:cs="Arial"/>
                  <w:snapToGrid w:val="0"/>
                  <w:color w:val="auto"/>
                  <w:sz w:val="20"/>
                </w:rPr>
                <w:t>contractació.acdpc@gencat.cat</w:t>
              </w:r>
            </w:hyperlink>
          </w:p>
        </w:tc>
        <w:tc>
          <w:tcPr>
            <w:tcW w:w="4252" w:type="dxa"/>
            <w:shd w:val="clear" w:color="auto" w:fill="auto"/>
          </w:tcPr>
          <w:p w14:paraId="337C7441" w14:textId="77777777" w:rsidR="008D199C" w:rsidRDefault="008D199C" w:rsidP="008D199C">
            <w:pPr>
              <w:jc w:val="both"/>
              <w:rPr>
                <w:rFonts w:cs="Arial"/>
                <w:snapToGrid w:val="0"/>
                <w:sz w:val="18"/>
                <w:szCs w:val="18"/>
              </w:rPr>
            </w:pPr>
            <w:r>
              <w:rPr>
                <w:rFonts w:cs="Arial"/>
                <w:snapToGrid w:val="0"/>
                <w:sz w:val="18"/>
                <w:szCs w:val="18"/>
              </w:rPr>
              <w:t>MUSEU D’ARQUEOLOGIA DE CATALUNYA</w:t>
            </w:r>
          </w:p>
          <w:p w14:paraId="4884A5F3" w14:textId="77777777" w:rsidR="008D199C" w:rsidRDefault="008D199C" w:rsidP="008D199C">
            <w:pPr>
              <w:jc w:val="both"/>
              <w:rPr>
                <w:rFonts w:cs="Arial"/>
                <w:snapToGrid w:val="0"/>
                <w:sz w:val="18"/>
                <w:szCs w:val="18"/>
              </w:rPr>
            </w:pPr>
          </w:p>
          <w:p w14:paraId="23DF27EE" w14:textId="77777777" w:rsidR="008D199C" w:rsidRDefault="008D199C" w:rsidP="008D199C">
            <w:pPr>
              <w:jc w:val="both"/>
              <w:rPr>
                <w:rFonts w:cs="Arial"/>
                <w:snapToGrid w:val="0"/>
                <w:sz w:val="18"/>
                <w:szCs w:val="18"/>
              </w:rPr>
            </w:pPr>
            <w:r>
              <w:rPr>
                <w:rFonts w:cs="Arial"/>
                <w:snapToGrid w:val="0"/>
                <w:sz w:val="18"/>
                <w:szCs w:val="18"/>
              </w:rPr>
              <w:t>Jusèp Boya, director del MAC</w:t>
            </w:r>
          </w:p>
          <w:p w14:paraId="430BA855" w14:textId="77777777" w:rsidR="008D199C" w:rsidRDefault="008D199C" w:rsidP="008D199C">
            <w:pPr>
              <w:jc w:val="both"/>
              <w:rPr>
                <w:rFonts w:cs="Arial"/>
                <w:snapToGrid w:val="0"/>
                <w:sz w:val="18"/>
                <w:szCs w:val="18"/>
              </w:rPr>
            </w:pPr>
            <w:r>
              <w:rPr>
                <w:rFonts w:cs="Arial"/>
                <w:snapToGrid w:val="0"/>
                <w:sz w:val="18"/>
                <w:szCs w:val="18"/>
              </w:rPr>
              <w:t>Passeig de Santa Madrona, 39-41</w:t>
            </w:r>
          </w:p>
          <w:p w14:paraId="31459AAC" w14:textId="77777777" w:rsidR="008D199C" w:rsidRDefault="008D199C" w:rsidP="008D199C">
            <w:pPr>
              <w:jc w:val="both"/>
              <w:rPr>
                <w:rFonts w:cs="Arial"/>
                <w:snapToGrid w:val="0"/>
                <w:sz w:val="18"/>
                <w:szCs w:val="18"/>
              </w:rPr>
            </w:pPr>
            <w:r>
              <w:rPr>
                <w:rFonts w:cs="Arial"/>
                <w:snapToGrid w:val="0"/>
                <w:sz w:val="18"/>
                <w:szCs w:val="18"/>
              </w:rPr>
              <w:t>08038  Barcelona</w:t>
            </w:r>
          </w:p>
          <w:p w14:paraId="24379867" w14:textId="77777777" w:rsidR="008D199C" w:rsidRDefault="008D199C" w:rsidP="008D199C">
            <w:pPr>
              <w:jc w:val="both"/>
              <w:rPr>
                <w:rFonts w:cs="Arial"/>
                <w:snapToGrid w:val="0"/>
                <w:sz w:val="18"/>
                <w:szCs w:val="18"/>
              </w:rPr>
            </w:pPr>
          </w:p>
          <w:p w14:paraId="6A197CFD" w14:textId="5C237CA5" w:rsidR="008D199C" w:rsidRDefault="008D199C" w:rsidP="008D199C">
            <w:pPr>
              <w:jc w:val="both"/>
              <w:rPr>
                <w:rFonts w:cs="Arial"/>
                <w:snapToGrid w:val="0"/>
                <w:sz w:val="18"/>
                <w:szCs w:val="18"/>
              </w:rPr>
            </w:pPr>
            <w:r>
              <w:rPr>
                <w:rFonts w:cs="Arial"/>
                <w:snapToGrid w:val="0"/>
                <w:sz w:val="18"/>
                <w:szCs w:val="18"/>
              </w:rPr>
              <w:t>Marta Santos Retolaza 972770208</w:t>
            </w:r>
          </w:p>
          <w:p w14:paraId="6EDCE879" w14:textId="77777777" w:rsidR="008D199C" w:rsidRDefault="008D199C" w:rsidP="008D199C">
            <w:pPr>
              <w:jc w:val="both"/>
              <w:rPr>
                <w:rFonts w:cs="Arial"/>
                <w:snapToGrid w:val="0"/>
                <w:sz w:val="18"/>
                <w:szCs w:val="18"/>
              </w:rPr>
            </w:pPr>
            <w:r>
              <w:rPr>
                <w:rFonts w:cs="Arial"/>
                <w:snapToGrid w:val="0"/>
                <w:sz w:val="18"/>
                <w:szCs w:val="18"/>
              </w:rPr>
              <w:t>msantosr@gencat.cat</w:t>
            </w:r>
          </w:p>
          <w:p w14:paraId="2BCF5FBF" w14:textId="77777777" w:rsidR="008D199C" w:rsidRDefault="00BE5D47" w:rsidP="008D199C">
            <w:pPr>
              <w:jc w:val="both"/>
              <w:rPr>
                <w:rFonts w:cs="Arial"/>
                <w:snapToGrid w:val="0"/>
                <w:sz w:val="18"/>
                <w:szCs w:val="18"/>
              </w:rPr>
            </w:pPr>
            <w:hyperlink r:id="rId11" w:history="1">
              <w:r w:rsidR="008D199C">
                <w:rPr>
                  <w:rStyle w:val="Enlla"/>
                  <w:rFonts w:cs="Arial"/>
                  <w:snapToGrid w:val="0"/>
                  <w:sz w:val="18"/>
                  <w:szCs w:val="18"/>
                </w:rPr>
                <w:t>http://www.mac.cat</w:t>
              </w:r>
            </w:hyperlink>
          </w:p>
          <w:p w14:paraId="6502AB52" w14:textId="5C32B88F" w:rsidR="00625C1F" w:rsidRPr="00A150B7" w:rsidRDefault="00625C1F" w:rsidP="006E7542">
            <w:pPr>
              <w:jc w:val="both"/>
              <w:rPr>
                <w:rFonts w:cs="Arial"/>
                <w:sz w:val="20"/>
              </w:rPr>
            </w:pPr>
          </w:p>
        </w:tc>
      </w:tr>
    </w:tbl>
    <w:p w14:paraId="0B7C6467" w14:textId="77777777" w:rsidR="00393548" w:rsidRPr="00A150B7" w:rsidRDefault="00393548">
      <w:pPr>
        <w:rPr>
          <w:rFonts w:cs="Arial"/>
          <w:b/>
          <w:color w:val="365F91" w:themeColor="accent1" w:themeShade="BF"/>
          <w:kern w:val="28"/>
          <w:sz w:val="20"/>
        </w:rPr>
      </w:pPr>
      <w:r w:rsidRPr="00A150B7">
        <w:rPr>
          <w:rFonts w:cs="Arial"/>
          <w:b/>
          <w:color w:val="365F91" w:themeColor="accent1" w:themeShade="BF"/>
          <w:kern w:val="28"/>
          <w:sz w:val="20"/>
        </w:rPr>
        <w:br w:type="page"/>
      </w:r>
    </w:p>
    <w:p w14:paraId="11460325" w14:textId="77777777" w:rsidR="003F200D" w:rsidRPr="00A150B7" w:rsidRDefault="003F200D" w:rsidP="00290B39">
      <w:pPr>
        <w:rPr>
          <w:rFonts w:cs="Arial"/>
          <w:b/>
          <w:kern w:val="28"/>
          <w:sz w:val="20"/>
        </w:rPr>
      </w:pPr>
    </w:p>
    <w:p w14:paraId="4A45AB99" w14:textId="77777777" w:rsidR="003F200D" w:rsidRPr="00A150B7" w:rsidRDefault="003F200D" w:rsidP="003F200D">
      <w:pPr>
        <w:rPr>
          <w:rFonts w:cs="Arial"/>
          <w:b/>
          <w:kern w:val="28"/>
          <w:sz w:val="20"/>
        </w:rPr>
      </w:pPr>
      <w:r w:rsidRPr="00A150B7">
        <w:rPr>
          <w:rFonts w:cs="Arial"/>
          <w:b/>
          <w:kern w:val="28"/>
          <w:sz w:val="20"/>
        </w:rPr>
        <w:t>I. DISPOSICIONS GENERALS</w:t>
      </w:r>
    </w:p>
    <w:p w14:paraId="6DD4FA80" w14:textId="77777777" w:rsidR="003F200D" w:rsidRPr="00A150B7" w:rsidRDefault="003F200D" w:rsidP="003F200D">
      <w:pPr>
        <w:autoSpaceDE w:val="0"/>
        <w:autoSpaceDN w:val="0"/>
        <w:adjustRightInd w:val="0"/>
        <w:jc w:val="both"/>
        <w:rPr>
          <w:rFonts w:cs="Arial"/>
          <w:b/>
          <w:bCs/>
          <w:sz w:val="20"/>
        </w:rPr>
      </w:pPr>
    </w:p>
    <w:p w14:paraId="1E9AEC40" w14:textId="77777777" w:rsidR="003F200D" w:rsidRPr="00A150B7" w:rsidRDefault="003F200D" w:rsidP="003F200D">
      <w:pPr>
        <w:keepNext/>
        <w:jc w:val="both"/>
        <w:outlineLvl w:val="1"/>
        <w:rPr>
          <w:rFonts w:cs="Arial"/>
          <w:b/>
          <w:sz w:val="20"/>
        </w:rPr>
      </w:pPr>
      <w:r w:rsidRPr="00A150B7">
        <w:rPr>
          <w:rFonts w:cs="Arial"/>
          <w:b/>
          <w:sz w:val="20"/>
        </w:rPr>
        <w:t xml:space="preserve">Primera. Objecte del contracte </w:t>
      </w:r>
    </w:p>
    <w:p w14:paraId="38660E85" w14:textId="77777777" w:rsidR="003F200D" w:rsidRPr="00A150B7" w:rsidRDefault="003F200D" w:rsidP="003F200D">
      <w:pPr>
        <w:jc w:val="both"/>
        <w:rPr>
          <w:rFonts w:cs="Arial"/>
          <w:sz w:val="20"/>
        </w:rPr>
      </w:pPr>
    </w:p>
    <w:p w14:paraId="3E47D1CB" w14:textId="77777777" w:rsidR="003F200D" w:rsidRPr="00A150B7" w:rsidRDefault="003F200D" w:rsidP="003F200D">
      <w:pPr>
        <w:autoSpaceDE w:val="0"/>
        <w:autoSpaceDN w:val="0"/>
        <w:adjustRightInd w:val="0"/>
        <w:jc w:val="both"/>
        <w:rPr>
          <w:rFonts w:cs="Arial"/>
          <w:sz w:val="20"/>
        </w:rPr>
      </w:pPr>
      <w:r w:rsidRPr="00A150B7">
        <w:rPr>
          <w:rFonts w:cs="Arial"/>
          <w:b/>
          <w:bCs/>
          <w:sz w:val="20"/>
        </w:rPr>
        <w:t xml:space="preserve">1.1 </w:t>
      </w:r>
      <w:r w:rsidRPr="00A150B7">
        <w:rPr>
          <w:rFonts w:cs="Arial"/>
          <w:sz w:val="20"/>
        </w:rPr>
        <w:t xml:space="preserve">L’objecte del contracte és la prestació del subministrament que es descriu en </w:t>
      </w:r>
      <w:r w:rsidRPr="00A150B7">
        <w:rPr>
          <w:rFonts w:cs="Arial"/>
          <w:bCs/>
          <w:sz w:val="20"/>
        </w:rPr>
        <w:t>l’apartat A.1 del quadre de característiques</w:t>
      </w:r>
      <w:r w:rsidRPr="00A150B7">
        <w:rPr>
          <w:rFonts w:cs="Arial"/>
          <w:sz w:val="20"/>
        </w:rPr>
        <w:t>.</w:t>
      </w:r>
    </w:p>
    <w:p w14:paraId="64482B8A" w14:textId="77777777" w:rsidR="003F200D" w:rsidRPr="00A150B7" w:rsidRDefault="003F200D" w:rsidP="003F200D">
      <w:pPr>
        <w:autoSpaceDE w:val="0"/>
        <w:autoSpaceDN w:val="0"/>
        <w:adjustRightInd w:val="0"/>
        <w:jc w:val="both"/>
        <w:rPr>
          <w:rFonts w:cs="Arial"/>
          <w:sz w:val="20"/>
        </w:rPr>
      </w:pPr>
    </w:p>
    <w:p w14:paraId="3FBB4252" w14:textId="77777777" w:rsidR="003F200D" w:rsidRPr="00A150B7" w:rsidRDefault="003F200D" w:rsidP="003F200D">
      <w:pPr>
        <w:autoSpaceDE w:val="0"/>
        <w:autoSpaceDN w:val="0"/>
        <w:adjustRightInd w:val="0"/>
        <w:jc w:val="both"/>
        <w:rPr>
          <w:rFonts w:cs="Arial"/>
          <w:sz w:val="20"/>
        </w:rPr>
      </w:pPr>
      <w:r w:rsidRPr="00A150B7">
        <w:rPr>
          <w:rFonts w:cs="Arial"/>
          <w:b/>
          <w:bCs/>
          <w:sz w:val="20"/>
        </w:rPr>
        <w:t xml:space="preserve">1.2 </w:t>
      </w:r>
      <w:r w:rsidRPr="00A150B7">
        <w:rPr>
          <w:rFonts w:cs="Arial"/>
          <w:sz w:val="20"/>
        </w:rPr>
        <w:t>Els lots en què es divideix l’objecte del contracte s’identifiquen en</w:t>
      </w:r>
      <w:r w:rsidRPr="00A150B7">
        <w:rPr>
          <w:rFonts w:cs="Arial"/>
          <w:iCs/>
          <w:sz w:val="20"/>
        </w:rPr>
        <w:t xml:space="preserve"> </w:t>
      </w:r>
      <w:r w:rsidRPr="00A150B7">
        <w:rPr>
          <w:rFonts w:cs="Arial"/>
          <w:bCs/>
          <w:iCs/>
          <w:sz w:val="20"/>
        </w:rPr>
        <w:t>l’apartat A.2 del quadre de característiques</w:t>
      </w:r>
      <w:r w:rsidRPr="00A150B7">
        <w:rPr>
          <w:rFonts w:cs="Arial"/>
          <w:sz w:val="20"/>
        </w:rPr>
        <w:t>.</w:t>
      </w:r>
    </w:p>
    <w:p w14:paraId="0DEC20EE" w14:textId="77777777" w:rsidR="003F200D" w:rsidRPr="00A150B7" w:rsidRDefault="003F200D" w:rsidP="003F200D">
      <w:pPr>
        <w:autoSpaceDE w:val="0"/>
        <w:autoSpaceDN w:val="0"/>
        <w:adjustRightInd w:val="0"/>
        <w:jc w:val="both"/>
        <w:rPr>
          <w:rFonts w:cs="Arial"/>
          <w:sz w:val="20"/>
        </w:rPr>
      </w:pPr>
    </w:p>
    <w:p w14:paraId="36B7F578" w14:textId="77777777" w:rsidR="003F200D" w:rsidRPr="00A150B7" w:rsidRDefault="003F200D" w:rsidP="003F200D">
      <w:pPr>
        <w:autoSpaceDE w:val="0"/>
        <w:autoSpaceDN w:val="0"/>
        <w:adjustRightInd w:val="0"/>
        <w:jc w:val="both"/>
        <w:rPr>
          <w:rFonts w:cs="Arial"/>
          <w:sz w:val="20"/>
        </w:rPr>
      </w:pPr>
      <w:r w:rsidRPr="00A150B7">
        <w:rPr>
          <w:rFonts w:cs="Arial"/>
          <w:b/>
          <w:bCs/>
          <w:sz w:val="20"/>
        </w:rPr>
        <w:t xml:space="preserve">1.3 </w:t>
      </w:r>
      <w:r w:rsidRPr="00A150B7">
        <w:rPr>
          <w:rFonts w:cs="Arial"/>
          <w:bCs/>
          <w:sz w:val="20"/>
        </w:rPr>
        <w:t>L’expressió de la codificació corresponent a la nomenclatura del Vocabulari Comú de Contractes (CPV)</w:t>
      </w:r>
      <w:r w:rsidRPr="00A150B7">
        <w:rPr>
          <w:rFonts w:cs="Arial"/>
          <w:sz w:val="20"/>
        </w:rPr>
        <w:t xml:space="preserve"> és la que consta a </w:t>
      </w:r>
      <w:r w:rsidRPr="00A150B7">
        <w:rPr>
          <w:rFonts w:cs="Arial"/>
          <w:bCs/>
          <w:sz w:val="20"/>
        </w:rPr>
        <w:t>l’apartat A.3 del quadre de característiques</w:t>
      </w:r>
      <w:r w:rsidRPr="00A150B7">
        <w:rPr>
          <w:rFonts w:cs="Arial"/>
          <w:sz w:val="20"/>
        </w:rPr>
        <w:t>.</w:t>
      </w:r>
    </w:p>
    <w:p w14:paraId="4A50E079" w14:textId="77777777" w:rsidR="003F200D" w:rsidRPr="00A150B7" w:rsidRDefault="003F200D" w:rsidP="003F200D">
      <w:pPr>
        <w:autoSpaceDE w:val="0"/>
        <w:autoSpaceDN w:val="0"/>
        <w:adjustRightInd w:val="0"/>
        <w:jc w:val="both"/>
        <w:rPr>
          <w:rFonts w:cs="Arial"/>
          <w:b/>
          <w:bCs/>
          <w:sz w:val="20"/>
        </w:rPr>
      </w:pPr>
    </w:p>
    <w:p w14:paraId="1BC060AB" w14:textId="77777777" w:rsidR="003F200D" w:rsidRPr="00A150B7" w:rsidRDefault="003F200D" w:rsidP="003F200D">
      <w:pPr>
        <w:keepNext/>
        <w:jc w:val="both"/>
        <w:outlineLvl w:val="1"/>
        <w:rPr>
          <w:rFonts w:cs="Arial"/>
          <w:b/>
          <w:sz w:val="20"/>
        </w:rPr>
      </w:pPr>
      <w:r w:rsidRPr="00A150B7">
        <w:rPr>
          <w:rFonts w:cs="Arial"/>
          <w:b/>
          <w:sz w:val="20"/>
        </w:rPr>
        <w:t>Segona. Necessitats administratives que cal satisfer i idoneïtat del contracte</w:t>
      </w:r>
    </w:p>
    <w:p w14:paraId="3E494A60" w14:textId="77777777" w:rsidR="003F200D" w:rsidRPr="00A150B7" w:rsidRDefault="003F200D" w:rsidP="003F200D">
      <w:pPr>
        <w:autoSpaceDE w:val="0"/>
        <w:autoSpaceDN w:val="0"/>
        <w:adjustRightInd w:val="0"/>
        <w:jc w:val="both"/>
        <w:rPr>
          <w:rFonts w:cs="Arial"/>
          <w:b/>
          <w:bCs/>
          <w:sz w:val="20"/>
        </w:rPr>
      </w:pPr>
    </w:p>
    <w:p w14:paraId="1CB71EF1" w14:textId="77777777" w:rsidR="003F200D" w:rsidRPr="00A150B7" w:rsidRDefault="003F200D" w:rsidP="003F200D">
      <w:pPr>
        <w:tabs>
          <w:tab w:val="left" w:pos="8789"/>
        </w:tabs>
        <w:autoSpaceDE w:val="0"/>
        <w:autoSpaceDN w:val="0"/>
        <w:adjustRightInd w:val="0"/>
        <w:jc w:val="both"/>
        <w:rPr>
          <w:rFonts w:cs="Arial"/>
          <w:sz w:val="20"/>
        </w:rPr>
      </w:pPr>
      <w:r w:rsidRPr="00A150B7">
        <w:rPr>
          <w:rFonts w:cs="Arial"/>
          <w:sz w:val="20"/>
        </w:rPr>
        <w:t>Les necessitats administratives que cal satisfer mitjançant el contracte són les que consten en el plec de prescripcions tècniques.</w:t>
      </w:r>
    </w:p>
    <w:p w14:paraId="382AC3C4" w14:textId="77777777" w:rsidR="003F200D" w:rsidRPr="00A150B7" w:rsidRDefault="003F200D" w:rsidP="003F200D">
      <w:pPr>
        <w:autoSpaceDE w:val="0"/>
        <w:autoSpaceDN w:val="0"/>
        <w:adjustRightInd w:val="0"/>
        <w:jc w:val="both"/>
        <w:rPr>
          <w:rFonts w:cs="Arial"/>
          <w:b/>
          <w:bCs/>
          <w:sz w:val="20"/>
        </w:rPr>
      </w:pPr>
    </w:p>
    <w:p w14:paraId="5BA5033A" w14:textId="77777777" w:rsidR="003F200D" w:rsidRPr="00A150B7" w:rsidRDefault="003F200D" w:rsidP="003F200D">
      <w:pPr>
        <w:keepNext/>
        <w:jc w:val="both"/>
        <w:outlineLvl w:val="1"/>
        <w:rPr>
          <w:rFonts w:cs="Arial"/>
          <w:b/>
          <w:sz w:val="20"/>
        </w:rPr>
      </w:pPr>
      <w:r w:rsidRPr="00A150B7">
        <w:rPr>
          <w:rFonts w:cs="Arial"/>
          <w:b/>
          <w:sz w:val="20"/>
        </w:rPr>
        <w:t>Tercera. Dades econòmiques del contracte i existència de crèdit</w:t>
      </w:r>
    </w:p>
    <w:p w14:paraId="6479BDC8" w14:textId="77777777" w:rsidR="003F200D" w:rsidRPr="00A150B7" w:rsidRDefault="003F200D" w:rsidP="003F200D">
      <w:pPr>
        <w:autoSpaceDE w:val="0"/>
        <w:autoSpaceDN w:val="0"/>
        <w:adjustRightInd w:val="0"/>
        <w:jc w:val="both"/>
        <w:rPr>
          <w:rFonts w:cs="Arial"/>
          <w:b/>
          <w:bCs/>
          <w:sz w:val="20"/>
        </w:rPr>
      </w:pPr>
    </w:p>
    <w:p w14:paraId="2D728935" w14:textId="77777777" w:rsidR="003F200D" w:rsidRPr="00A150B7" w:rsidRDefault="003F200D" w:rsidP="003F200D">
      <w:pPr>
        <w:autoSpaceDE w:val="0"/>
        <w:autoSpaceDN w:val="0"/>
        <w:adjustRightInd w:val="0"/>
        <w:jc w:val="both"/>
        <w:rPr>
          <w:rFonts w:cs="Arial"/>
          <w:sz w:val="20"/>
        </w:rPr>
      </w:pPr>
      <w:r w:rsidRPr="00A150B7">
        <w:rPr>
          <w:rFonts w:cs="Arial"/>
          <w:b/>
          <w:bCs/>
          <w:sz w:val="20"/>
        </w:rPr>
        <w:t xml:space="preserve">3.1. </w:t>
      </w:r>
      <w:r w:rsidRPr="00A150B7">
        <w:rPr>
          <w:rFonts w:cs="Arial"/>
          <w:sz w:val="20"/>
        </w:rPr>
        <w:t xml:space="preserve">El sistema per a la determinació del preu del contracte és el que s’indica en </w:t>
      </w:r>
      <w:r w:rsidRPr="00A150B7">
        <w:rPr>
          <w:rFonts w:cs="Arial"/>
          <w:bCs/>
          <w:sz w:val="20"/>
        </w:rPr>
        <w:t>l’apartat B.1 del quadre de característiques.</w:t>
      </w:r>
    </w:p>
    <w:p w14:paraId="1E069125" w14:textId="77777777" w:rsidR="003F200D" w:rsidRPr="00A150B7" w:rsidRDefault="003F200D" w:rsidP="003F200D">
      <w:pPr>
        <w:autoSpaceDE w:val="0"/>
        <w:autoSpaceDN w:val="0"/>
        <w:adjustRightInd w:val="0"/>
        <w:jc w:val="both"/>
        <w:rPr>
          <w:rFonts w:cs="Arial"/>
          <w:b/>
          <w:bCs/>
          <w:sz w:val="20"/>
        </w:rPr>
      </w:pPr>
    </w:p>
    <w:p w14:paraId="7CFAF894" w14:textId="77777777" w:rsidR="003F200D" w:rsidRPr="00A150B7" w:rsidRDefault="003F200D" w:rsidP="003F200D">
      <w:pPr>
        <w:autoSpaceDE w:val="0"/>
        <w:autoSpaceDN w:val="0"/>
        <w:adjustRightInd w:val="0"/>
        <w:jc w:val="both"/>
        <w:rPr>
          <w:rFonts w:cs="Arial"/>
          <w:b/>
          <w:sz w:val="20"/>
        </w:rPr>
      </w:pPr>
      <w:r w:rsidRPr="00A150B7">
        <w:rPr>
          <w:rFonts w:cs="Arial"/>
          <w:b/>
          <w:sz w:val="20"/>
        </w:rPr>
        <w:t>3.2.</w:t>
      </w:r>
      <w:r w:rsidRPr="00A150B7">
        <w:rPr>
          <w:rFonts w:cs="Arial"/>
          <w:sz w:val="20"/>
        </w:rPr>
        <w:t xml:space="preserve"> El valor estimat del contracte i el mètode aplicat per al seu càlcul són els que s’assenyalen en l’apartat B.2 del quadre de característiques.</w:t>
      </w:r>
    </w:p>
    <w:p w14:paraId="431F3230" w14:textId="77777777" w:rsidR="003F200D" w:rsidRPr="00A150B7" w:rsidRDefault="003F200D" w:rsidP="003F200D">
      <w:pPr>
        <w:autoSpaceDE w:val="0"/>
        <w:autoSpaceDN w:val="0"/>
        <w:adjustRightInd w:val="0"/>
        <w:jc w:val="both"/>
        <w:rPr>
          <w:rFonts w:cs="Arial"/>
          <w:b/>
          <w:bCs/>
          <w:sz w:val="20"/>
        </w:rPr>
      </w:pPr>
    </w:p>
    <w:p w14:paraId="1ED52EFC" w14:textId="77777777" w:rsidR="003F200D" w:rsidRPr="00A150B7" w:rsidRDefault="003F200D" w:rsidP="003F200D">
      <w:pPr>
        <w:autoSpaceDE w:val="0"/>
        <w:autoSpaceDN w:val="0"/>
        <w:adjustRightInd w:val="0"/>
        <w:jc w:val="both"/>
        <w:rPr>
          <w:rFonts w:cs="Arial"/>
          <w:b/>
          <w:sz w:val="20"/>
        </w:rPr>
      </w:pPr>
      <w:r w:rsidRPr="00A150B7">
        <w:rPr>
          <w:rFonts w:cs="Arial"/>
          <w:b/>
          <w:sz w:val="20"/>
        </w:rPr>
        <w:t>3.3</w:t>
      </w:r>
      <w:r w:rsidRPr="00A150B7">
        <w:rPr>
          <w:rFonts w:cs="Arial"/>
          <w:sz w:val="20"/>
        </w:rPr>
        <w:t xml:space="preserve"> El pressupost base de licitació és el que s’assenyala en l’apartat B.3 del quadre de característiques. Aquest és el límit màxim de despesa (IVA inclòs) que, en virtut d’aquest contracte, pot comprometre l’òrgan de contractació, i constitueix el preu màxim que poden oferir les empreses que concorrin a la licitació d’aquest contracte. </w:t>
      </w:r>
      <w:r w:rsidRPr="00A150B7">
        <w:rPr>
          <w:rFonts w:cs="Arial"/>
          <w:b/>
          <w:sz w:val="20"/>
        </w:rPr>
        <w:t>La presentació d’ofertes que superin aquests imports seran desestimades automàticament.</w:t>
      </w:r>
    </w:p>
    <w:p w14:paraId="73784153" w14:textId="77777777" w:rsidR="003F200D" w:rsidRPr="00A150B7" w:rsidRDefault="003F200D" w:rsidP="003F200D">
      <w:pPr>
        <w:autoSpaceDE w:val="0"/>
        <w:autoSpaceDN w:val="0"/>
        <w:adjustRightInd w:val="0"/>
        <w:jc w:val="both"/>
        <w:rPr>
          <w:rFonts w:cs="Arial"/>
          <w:sz w:val="20"/>
        </w:rPr>
      </w:pPr>
    </w:p>
    <w:p w14:paraId="676F0DCD" w14:textId="77777777" w:rsidR="003F200D" w:rsidRPr="00A150B7" w:rsidRDefault="003F200D" w:rsidP="003F200D">
      <w:pPr>
        <w:jc w:val="both"/>
        <w:rPr>
          <w:rFonts w:cs="Arial"/>
          <w:sz w:val="20"/>
        </w:rPr>
      </w:pPr>
      <w:r w:rsidRPr="00A150B7">
        <w:rPr>
          <w:rFonts w:cs="Arial"/>
          <w:sz w:val="20"/>
        </w:rPr>
        <w:t xml:space="preserve">Si l’objecte del contracte es divideix en lots, el pressupost base de licitació de cada lot s’indica en l’apartat B.3 del quadre de característiques. </w:t>
      </w:r>
      <w:r w:rsidRPr="00A150B7">
        <w:rPr>
          <w:rFonts w:cs="Arial"/>
          <w:sz w:val="20"/>
        </w:rPr>
        <w:cr/>
      </w:r>
    </w:p>
    <w:p w14:paraId="2A716D08" w14:textId="77777777" w:rsidR="003F200D" w:rsidRPr="00A150B7" w:rsidRDefault="003F200D" w:rsidP="003F200D">
      <w:pPr>
        <w:jc w:val="both"/>
        <w:rPr>
          <w:rFonts w:cs="Arial"/>
          <w:bCs/>
          <w:sz w:val="20"/>
        </w:rPr>
      </w:pPr>
      <w:r w:rsidRPr="00A150B7">
        <w:rPr>
          <w:rFonts w:cs="Arial"/>
          <w:sz w:val="20"/>
        </w:rPr>
        <w:t xml:space="preserve">El pressupost base de licitació es desglossa en els costos que es detallen en l’apartat B.3 del quadre de característiques. </w:t>
      </w:r>
      <w:r w:rsidRPr="00A150B7">
        <w:rPr>
          <w:rFonts w:cs="Arial"/>
          <w:sz w:val="20"/>
        </w:rPr>
        <w:cr/>
      </w:r>
    </w:p>
    <w:p w14:paraId="5C709389" w14:textId="77777777" w:rsidR="003F200D" w:rsidRPr="00A150B7" w:rsidRDefault="003F200D" w:rsidP="003F200D">
      <w:pPr>
        <w:autoSpaceDE w:val="0"/>
        <w:autoSpaceDN w:val="0"/>
        <w:adjustRightInd w:val="0"/>
        <w:jc w:val="both"/>
        <w:rPr>
          <w:rFonts w:cs="Arial"/>
          <w:bCs/>
          <w:sz w:val="20"/>
        </w:rPr>
      </w:pPr>
      <w:r w:rsidRPr="00A150B7">
        <w:rPr>
          <w:rFonts w:cs="Arial"/>
          <w:b/>
          <w:bCs/>
          <w:sz w:val="20"/>
        </w:rPr>
        <w:t xml:space="preserve">3.4 </w:t>
      </w:r>
      <w:r w:rsidRPr="00A150B7">
        <w:rPr>
          <w:rFonts w:cs="Arial"/>
          <w:bCs/>
          <w:sz w:val="20"/>
        </w:rPr>
        <w:t>El preu del contracte és el d’adjudicació i ha d’incloure, com a partida independent, l’Impost sobre el Valor Afegit. En el preu es consideraran inclosos els tributs, les taxes, els cànons de qualsevol tipus que siguin d’aplicació, així com totes les despeses que s’originin com a conseqüència de les obligacions establertes en aquest plec que s’han de complir durant l’execució del contracte.</w:t>
      </w:r>
    </w:p>
    <w:p w14:paraId="65D8E17C" w14:textId="77777777" w:rsidR="003F200D" w:rsidRPr="00A150B7" w:rsidRDefault="003F200D" w:rsidP="003F200D">
      <w:pPr>
        <w:autoSpaceDE w:val="0"/>
        <w:autoSpaceDN w:val="0"/>
        <w:adjustRightInd w:val="0"/>
        <w:jc w:val="both"/>
        <w:rPr>
          <w:rFonts w:cs="Arial"/>
          <w:b/>
          <w:bCs/>
          <w:sz w:val="20"/>
        </w:rPr>
      </w:pPr>
    </w:p>
    <w:p w14:paraId="4C4F2F68" w14:textId="77777777" w:rsidR="003F200D" w:rsidRPr="00A150B7" w:rsidRDefault="003F200D" w:rsidP="003F200D">
      <w:pPr>
        <w:autoSpaceDE w:val="0"/>
        <w:autoSpaceDN w:val="0"/>
        <w:adjustRightInd w:val="0"/>
        <w:jc w:val="both"/>
        <w:rPr>
          <w:rFonts w:cs="Arial"/>
          <w:sz w:val="20"/>
        </w:rPr>
      </w:pPr>
      <w:r w:rsidRPr="00A150B7">
        <w:rPr>
          <w:rFonts w:cs="Arial"/>
          <w:b/>
          <w:bCs/>
          <w:sz w:val="20"/>
        </w:rPr>
        <w:t xml:space="preserve">3.5 </w:t>
      </w:r>
      <w:r w:rsidRPr="00A150B7">
        <w:rPr>
          <w:rFonts w:cs="Arial"/>
          <w:sz w:val="20"/>
        </w:rPr>
        <w:t xml:space="preserve">S’han complert tots els tràmits reglamentaris per assegurar l’existència de crèdit per al pagament del contracte. La partida pressupostària a la qual s’imputa aquest crèdit és la que s’esmenta en </w:t>
      </w:r>
      <w:r w:rsidRPr="00A150B7">
        <w:rPr>
          <w:rFonts w:cs="Arial"/>
          <w:bCs/>
          <w:sz w:val="20"/>
        </w:rPr>
        <w:t>l’apartat C.1 del quadre de característiques</w:t>
      </w:r>
      <w:r w:rsidRPr="00A150B7">
        <w:rPr>
          <w:rFonts w:cs="Arial"/>
          <w:sz w:val="20"/>
        </w:rPr>
        <w:t>.</w:t>
      </w:r>
    </w:p>
    <w:p w14:paraId="14DA8F10" w14:textId="77777777" w:rsidR="003F200D" w:rsidRPr="00A150B7" w:rsidRDefault="003F200D" w:rsidP="003F200D">
      <w:pPr>
        <w:autoSpaceDE w:val="0"/>
        <w:autoSpaceDN w:val="0"/>
        <w:adjustRightInd w:val="0"/>
        <w:jc w:val="both"/>
        <w:rPr>
          <w:rFonts w:cs="Arial"/>
          <w:iCs/>
          <w:sz w:val="20"/>
        </w:rPr>
      </w:pPr>
    </w:p>
    <w:p w14:paraId="1FAF09F8" w14:textId="77777777" w:rsidR="003F200D" w:rsidRPr="00A150B7" w:rsidRDefault="003F200D" w:rsidP="003F200D">
      <w:pPr>
        <w:autoSpaceDE w:val="0"/>
        <w:autoSpaceDN w:val="0"/>
        <w:adjustRightInd w:val="0"/>
        <w:jc w:val="both"/>
        <w:rPr>
          <w:rFonts w:cs="Arial"/>
          <w:b/>
          <w:iCs/>
          <w:sz w:val="20"/>
        </w:rPr>
      </w:pPr>
      <w:r w:rsidRPr="00A150B7">
        <w:rPr>
          <w:rFonts w:cs="Arial"/>
          <w:iCs/>
          <w:sz w:val="20"/>
        </w:rPr>
        <w:t>En cas que el contracte es formalitzi en l’exercici pressupostari anterior al de l’inici de la seva execució, l’adjudicació quedarà sotmesa a la condició suspensiva d’existència de crèdit adequat i suficient per finançar les obligacions derivades del contracte en l’exercici pressupostari corresponent.</w:t>
      </w:r>
      <w:r w:rsidRPr="00A150B7">
        <w:rPr>
          <w:rFonts w:cs="Arial"/>
          <w:b/>
          <w:iCs/>
          <w:sz w:val="20"/>
        </w:rPr>
        <w:t xml:space="preserve"> </w:t>
      </w:r>
    </w:p>
    <w:p w14:paraId="191E2891" w14:textId="77777777" w:rsidR="003F200D" w:rsidRPr="00A150B7" w:rsidRDefault="003F200D" w:rsidP="003F200D">
      <w:pPr>
        <w:autoSpaceDE w:val="0"/>
        <w:autoSpaceDN w:val="0"/>
        <w:adjustRightInd w:val="0"/>
        <w:jc w:val="both"/>
        <w:rPr>
          <w:rFonts w:cs="Arial"/>
          <w:b/>
          <w:iCs/>
          <w:sz w:val="20"/>
        </w:rPr>
      </w:pPr>
    </w:p>
    <w:p w14:paraId="3507025E" w14:textId="77777777" w:rsidR="003F200D" w:rsidRPr="00A150B7" w:rsidRDefault="003F200D" w:rsidP="003F200D">
      <w:pPr>
        <w:autoSpaceDE w:val="0"/>
        <w:autoSpaceDN w:val="0"/>
        <w:adjustRightInd w:val="0"/>
        <w:jc w:val="both"/>
        <w:rPr>
          <w:rFonts w:cs="Arial"/>
          <w:b/>
          <w:iCs/>
          <w:sz w:val="20"/>
        </w:rPr>
      </w:pPr>
      <w:r w:rsidRPr="00A150B7">
        <w:rPr>
          <w:rFonts w:cs="Arial"/>
          <w:iCs/>
          <w:sz w:val="20"/>
        </w:rPr>
        <w:t xml:space="preserve">Quan el termini d’execució del contracte comprengui més d’un exercici pressupostari i s’autoritzi la despesa amb abast pluriennal, s’ha de fer constar a </w:t>
      </w:r>
      <w:r w:rsidRPr="00A150B7">
        <w:rPr>
          <w:rFonts w:cs="Arial"/>
          <w:bCs/>
          <w:iCs/>
          <w:sz w:val="20"/>
        </w:rPr>
        <w:t>l’apartat C.2 del quadre de característiques</w:t>
      </w:r>
      <w:r w:rsidRPr="00A150B7">
        <w:rPr>
          <w:rFonts w:cs="Arial"/>
          <w:iCs/>
          <w:sz w:val="20"/>
        </w:rPr>
        <w:t>.</w:t>
      </w:r>
    </w:p>
    <w:p w14:paraId="68F292C2" w14:textId="77777777" w:rsidR="003F200D" w:rsidRPr="00A150B7" w:rsidRDefault="003F200D" w:rsidP="003F200D">
      <w:pPr>
        <w:autoSpaceDE w:val="0"/>
        <w:autoSpaceDN w:val="0"/>
        <w:adjustRightInd w:val="0"/>
        <w:jc w:val="both"/>
        <w:rPr>
          <w:rFonts w:cs="Arial"/>
          <w:b/>
          <w:bCs/>
          <w:sz w:val="20"/>
        </w:rPr>
      </w:pPr>
    </w:p>
    <w:p w14:paraId="3CF508AC" w14:textId="77777777" w:rsidR="003F200D" w:rsidRPr="00A150B7" w:rsidRDefault="003F200D" w:rsidP="003F200D">
      <w:pPr>
        <w:keepNext/>
        <w:jc w:val="both"/>
        <w:outlineLvl w:val="1"/>
        <w:rPr>
          <w:rFonts w:cs="Arial"/>
          <w:b/>
          <w:sz w:val="20"/>
        </w:rPr>
      </w:pPr>
      <w:r w:rsidRPr="00A150B7">
        <w:rPr>
          <w:rFonts w:cs="Arial"/>
          <w:b/>
          <w:sz w:val="20"/>
        </w:rPr>
        <w:t>Quarta. Termini de durada del contracte</w:t>
      </w:r>
    </w:p>
    <w:p w14:paraId="1F5A936A" w14:textId="77777777" w:rsidR="003F200D" w:rsidRPr="00A150B7" w:rsidRDefault="003F200D" w:rsidP="003F200D">
      <w:pPr>
        <w:autoSpaceDE w:val="0"/>
        <w:autoSpaceDN w:val="0"/>
        <w:adjustRightInd w:val="0"/>
        <w:jc w:val="both"/>
        <w:rPr>
          <w:rFonts w:cs="Arial"/>
          <w:b/>
          <w:bCs/>
          <w:sz w:val="20"/>
        </w:rPr>
      </w:pPr>
    </w:p>
    <w:p w14:paraId="70D616AE" w14:textId="77777777" w:rsidR="003F200D" w:rsidRPr="00A150B7" w:rsidRDefault="003F200D" w:rsidP="003F200D">
      <w:pPr>
        <w:autoSpaceDE w:val="0"/>
        <w:autoSpaceDN w:val="0"/>
        <w:adjustRightInd w:val="0"/>
        <w:jc w:val="both"/>
        <w:rPr>
          <w:rFonts w:cs="Arial"/>
          <w:sz w:val="20"/>
        </w:rPr>
      </w:pPr>
      <w:r w:rsidRPr="00A150B7">
        <w:rPr>
          <w:rFonts w:cs="Arial"/>
          <w:sz w:val="20"/>
        </w:rPr>
        <w:lastRenderedPageBreak/>
        <w:t xml:space="preserve">El termini de durada del contracte és el que s’estableix en </w:t>
      </w:r>
      <w:r w:rsidRPr="00A150B7">
        <w:rPr>
          <w:rFonts w:cs="Arial"/>
          <w:bCs/>
          <w:sz w:val="20"/>
        </w:rPr>
        <w:t>l’apartat D.1 del quadre de característiques</w:t>
      </w:r>
      <w:r w:rsidRPr="00A150B7">
        <w:rPr>
          <w:rFonts w:cs="Arial"/>
          <w:sz w:val="20"/>
        </w:rPr>
        <w:t xml:space="preserve">. El termini total i els terminis parcials són els que es fixen en el programa de treball que s’aprovi, si s’escau. </w:t>
      </w:r>
      <w:r w:rsidRPr="00A150B7">
        <w:rPr>
          <w:rFonts w:cs="Arial"/>
          <w:b/>
          <w:sz w:val="20"/>
        </w:rPr>
        <w:t>Tots aquests terminis comencen a comptar des del dia que s’estipuli en el contracte</w:t>
      </w:r>
      <w:r w:rsidRPr="00A150B7">
        <w:rPr>
          <w:rFonts w:cs="Arial"/>
          <w:sz w:val="20"/>
        </w:rPr>
        <w:t xml:space="preserve">. </w:t>
      </w:r>
    </w:p>
    <w:p w14:paraId="603114DC" w14:textId="77777777" w:rsidR="003F200D" w:rsidRPr="00A150B7" w:rsidRDefault="003F200D" w:rsidP="003F200D">
      <w:pPr>
        <w:autoSpaceDE w:val="0"/>
        <w:autoSpaceDN w:val="0"/>
        <w:adjustRightInd w:val="0"/>
        <w:jc w:val="both"/>
        <w:rPr>
          <w:rFonts w:cs="Arial"/>
          <w:sz w:val="20"/>
        </w:rPr>
      </w:pPr>
    </w:p>
    <w:p w14:paraId="55FA1B4E" w14:textId="77777777" w:rsidR="003F200D" w:rsidRPr="00A150B7" w:rsidRDefault="003F200D" w:rsidP="003F200D">
      <w:pPr>
        <w:autoSpaceDE w:val="0"/>
        <w:autoSpaceDN w:val="0"/>
        <w:adjustRightInd w:val="0"/>
        <w:jc w:val="both"/>
        <w:rPr>
          <w:rFonts w:cs="Arial"/>
          <w:sz w:val="20"/>
        </w:rPr>
      </w:pPr>
      <w:r w:rsidRPr="00A150B7">
        <w:rPr>
          <w:rFonts w:cs="Arial"/>
          <w:sz w:val="20"/>
        </w:rPr>
        <w:t xml:space="preserve">El contracte es podrà prorrogar si així s’ha previst en l’apartat D.2 del quadre de característiques. En aquest cas, la pròrroga s’acordarà per l’òrgan de contractació i serà obligatòria per a l’empresa contractista, sempre que la </w:t>
      </w:r>
      <w:proofErr w:type="spellStart"/>
      <w:r w:rsidRPr="00A150B7">
        <w:rPr>
          <w:rFonts w:cs="Arial"/>
          <w:sz w:val="20"/>
        </w:rPr>
        <w:t>preavisi</w:t>
      </w:r>
      <w:proofErr w:type="spellEnd"/>
      <w:r w:rsidRPr="00A150B7">
        <w:rPr>
          <w:rFonts w:cs="Arial"/>
          <w:sz w:val="20"/>
        </w:rPr>
        <w:t xml:space="preserve"> amb, almenys, dos mesos d’antelació a l’acabament del termini de durada del contracte. La pròrroga no es produirà, en cap cas, per acord tàcit de les parts.</w:t>
      </w:r>
    </w:p>
    <w:p w14:paraId="76F661F0" w14:textId="77777777" w:rsidR="003F200D" w:rsidRPr="00A150B7" w:rsidRDefault="003F200D" w:rsidP="003F200D">
      <w:pPr>
        <w:autoSpaceDE w:val="0"/>
        <w:autoSpaceDN w:val="0"/>
        <w:adjustRightInd w:val="0"/>
        <w:jc w:val="both"/>
        <w:rPr>
          <w:rFonts w:cs="Arial"/>
          <w:sz w:val="20"/>
        </w:rPr>
      </w:pPr>
    </w:p>
    <w:p w14:paraId="651835E3" w14:textId="77777777" w:rsidR="003F200D" w:rsidRPr="00A150B7" w:rsidRDefault="003F200D" w:rsidP="003F200D">
      <w:pPr>
        <w:autoSpaceDE w:val="0"/>
        <w:autoSpaceDN w:val="0"/>
        <w:adjustRightInd w:val="0"/>
        <w:jc w:val="both"/>
        <w:rPr>
          <w:rFonts w:cs="Arial"/>
          <w:b/>
          <w:bCs/>
          <w:sz w:val="20"/>
        </w:rPr>
      </w:pPr>
    </w:p>
    <w:p w14:paraId="6CD82F7C" w14:textId="77777777" w:rsidR="003F200D" w:rsidRPr="00A150B7" w:rsidRDefault="003F200D" w:rsidP="003F200D">
      <w:pPr>
        <w:keepNext/>
        <w:jc w:val="both"/>
        <w:outlineLvl w:val="1"/>
        <w:rPr>
          <w:rFonts w:cs="Arial"/>
          <w:b/>
          <w:sz w:val="20"/>
        </w:rPr>
      </w:pPr>
      <w:r w:rsidRPr="00A150B7">
        <w:rPr>
          <w:rFonts w:cs="Arial"/>
          <w:b/>
          <w:sz w:val="20"/>
        </w:rPr>
        <w:t>Cinquena. Règim jurídic del contracte</w:t>
      </w:r>
    </w:p>
    <w:p w14:paraId="3CA2A913" w14:textId="77777777" w:rsidR="003F200D" w:rsidRPr="00A150B7" w:rsidRDefault="003F200D" w:rsidP="003F200D">
      <w:pPr>
        <w:autoSpaceDE w:val="0"/>
        <w:autoSpaceDN w:val="0"/>
        <w:adjustRightInd w:val="0"/>
        <w:jc w:val="both"/>
        <w:rPr>
          <w:rFonts w:cs="Arial"/>
          <w:b/>
          <w:bCs/>
          <w:sz w:val="20"/>
        </w:rPr>
      </w:pPr>
    </w:p>
    <w:p w14:paraId="473D0FA6" w14:textId="77777777" w:rsidR="003F200D" w:rsidRPr="00A150B7" w:rsidRDefault="003F200D" w:rsidP="003F200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snapToGrid w:val="0"/>
          <w:sz w:val="20"/>
          <w:lang w:eastAsia="es-ES"/>
        </w:rPr>
      </w:pPr>
      <w:r w:rsidRPr="00A150B7">
        <w:rPr>
          <w:rFonts w:cs="Arial"/>
          <w:b/>
          <w:snapToGrid w:val="0"/>
          <w:sz w:val="20"/>
          <w:lang w:eastAsia="es-ES"/>
        </w:rPr>
        <w:t>5.1</w:t>
      </w:r>
      <w:r w:rsidRPr="00A150B7">
        <w:rPr>
          <w:rFonts w:cs="Arial"/>
          <w:snapToGrid w:val="0"/>
          <w:sz w:val="20"/>
          <w:lang w:eastAsia="es-ES"/>
        </w:rPr>
        <w:t xml:space="preserve"> El contracte té caràcter administratiu i es regeix per aquest plec de clàusules administratives i pel plec de prescripcions tècniques, les clàusules dels quals es consideren part integrant del contracte. A més, es regeix per la normativa en matèria de contractació pública continguda, principalment, en les disposicions següents:</w:t>
      </w:r>
    </w:p>
    <w:p w14:paraId="0C8E33AA" w14:textId="77777777" w:rsidR="003F200D" w:rsidRPr="00A150B7" w:rsidRDefault="003F200D" w:rsidP="003F200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snapToGrid w:val="0"/>
          <w:sz w:val="20"/>
          <w:lang w:eastAsia="es-ES"/>
        </w:rPr>
      </w:pPr>
    </w:p>
    <w:p w14:paraId="4660CADD" w14:textId="77777777" w:rsidR="003F200D" w:rsidRPr="00A150B7" w:rsidRDefault="003F200D" w:rsidP="0077326F">
      <w:pPr>
        <w:numPr>
          <w:ilvl w:val="0"/>
          <w:numId w:val="6"/>
        </w:numPr>
        <w:autoSpaceDE w:val="0"/>
        <w:autoSpaceDN w:val="0"/>
        <w:adjustRightInd w:val="0"/>
        <w:jc w:val="both"/>
        <w:rPr>
          <w:rFonts w:cs="Arial"/>
          <w:sz w:val="20"/>
        </w:rPr>
      </w:pPr>
      <w:r w:rsidRPr="00A150B7">
        <w:rPr>
          <w:rFonts w:cs="Arial"/>
          <w:sz w:val="20"/>
        </w:rPr>
        <w:t>Llei 9/</w:t>
      </w:r>
      <w:r w:rsidRPr="00A150B7">
        <w:rPr>
          <w:rFonts w:cs="Arial"/>
          <w:snapToGrid w:val="0"/>
          <w:sz w:val="20"/>
        </w:rPr>
        <w:t>2017</w:t>
      </w:r>
      <w:r w:rsidRPr="00A150B7">
        <w:rPr>
          <w:rFonts w:cs="Arial"/>
          <w:sz w:val="20"/>
        </w:rPr>
        <w:t>, de 8 de novembre, de contractes del sector públic, per la qual es transposen a l’ordenament jurídic espanyol les Directives del Parlament Europeu i del Consell 2014/23/UE i 2014/24/UE, de 26 de febrer de 2014 (d’ara endavant, LCSP).</w:t>
      </w:r>
    </w:p>
    <w:p w14:paraId="0A534C6A" w14:textId="77777777" w:rsidR="003F200D" w:rsidRPr="00A150B7" w:rsidRDefault="003F200D" w:rsidP="0077326F">
      <w:pPr>
        <w:numPr>
          <w:ilvl w:val="0"/>
          <w:numId w:val="6"/>
        </w:numPr>
        <w:autoSpaceDE w:val="0"/>
        <w:autoSpaceDN w:val="0"/>
        <w:adjustRightInd w:val="0"/>
        <w:jc w:val="both"/>
        <w:rPr>
          <w:rFonts w:cs="Arial"/>
          <w:sz w:val="20"/>
        </w:rPr>
      </w:pPr>
      <w:r w:rsidRPr="00A150B7">
        <w:rPr>
          <w:rFonts w:cs="Arial"/>
          <w:sz w:val="20"/>
        </w:rPr>
        <w:t>Decret Llei 3/2016, de 31 de maig, de mesures urgents en matèria de contractació pública (d’ara endavant, DL 3/2016), en la part no afectada per la LCSP.</w:t>
      </w:r>
    </w:p>
    <w:p w14:paraId="38A746F7" w14:textId="77777777" w:rsidR="003F200D" w:rsidRPr="00A150B7" w:rsidRDefault="003F200D" w:rsidP="0077326F">
      <w:pPr>
        <w:numPr>
          <w:ilvl w:val="0"/>
          <w:numId w:val="6"/>
        </w:numPr>
        <w:autoSpaceDE w:val="0"/>
        <w:autoSpaceDN w:val="0"/>
        <w:adjustRightInd w:val="0"/>
        <w:jc w:val="both"/>
        <w:rPr>
          <w:rFonts w:cs="Arial"/>
          <w:sz w:val="20"/>
        </w:rPr>
      </w:pPr>
      <w:r w:rsidRPr="00A150B7">
        <w:rPr>
          <w:rFonts w:cs="Arial"/>
          <w:sz w:val="20"/>
        </w:rPr>
        <w:t>Reial decret 817/2009, de 8 de maig, pel qual es desenvolupa parcialment la Llei 30/2007, de 30 d’octubre, de contractes del sector públic (d’ara endavant, RD 817/2009).</w:t>
      </w:r>
    </w:p>
    <w:p w14:paraId="045A3E03" w14:textId="77777777" w:rsidR="003F200D" w:rsidRPr="00A150B7" w:rsidRDefault="003F200D" w:rsidP="0077326F">
      <w:pPr>
        <w:numPr>
          <w:ilvl w:val="0"/>
          <w:numId w:val="6"/>
        </w:numPr>
        <w:autoSpaceDE w:val="0"/>
        <w:autoSpaceDN w:val="0"/>
        <w:adjustRightInd w:val="0"/>
        <w:jc w:val="both"/>
        <w:rPr>
          <w:rFonts w:cs="Arial"/>
          <w:sz w:val="20"/>
        </w:rPr>
      </w:pPr>
      <w:r w:rsidRPr="00A150B7">
        <w:rPr>
          <w:rFonts w:cs="Arial"/>
          <w:sz w:val="20"/>
        </w:rPr>
        <w:t>Reglament general de la Llei de contractes de les administracions públiques, aprovat pel Reial decret 1098/2001, de 12 d’octubre, en tot allò no modificat ni derogat per les dues disposicions esmentades anteriorment (d’ara endavant, RGLCAP).</w:t>
      </w:r>
    </w:p>
    <w:p w14:paraId="1509A91F" w14:textId="77777777" w:rsidR="003F200D" w:rsidRPr="00A150B7" w:rsidRDefault="003F200D" w:rsidP="0077326F">
      <w:pPr>
        <w:numPr>
          <w:ilvl w:val="0"/>
          <w:numId w:val="6"/>
        </w:numPr>
        <w:autoSpaceDE w:val="0"/>
        <w:autoSpaceDN w:val="0"/>
        <w:adjustRightInd w:val="0"/>
        <w:jc w:val="both"/>
        <w:rPr>
          <w:rFonts w:cs="Arial"/>
          <w:sz w:val="20"/>
        </w:rPr>
      </w:pPr>
      <w:r w:rsidRPr="00A150B7">
        <w:rPr>
          <w:rFonts w:cs="Arial"/>
          <w:sz w:val="20"/>
        </w:rPr>
        <w:t>Llei 19/2014, de 29 de desembre, de transparència, accés a la informació pública i bon govern.</w:t>
      </w:r>
    </w:p>
    <w:p w14:paraId="2EA9CE4C" w14:textId="77777777" w:rsidR="003F200D" w:rsidRPr="00A150B7" w:rsidRDefault="003F200D" w:rsidP="0077326F">
      <w:pPr>
        <w:numPr>
          <w:ilvl w:val="0"/>
          <w:numId w:val="6"/>
        </w:numPr>
        <w:autoSpaceDE w:val="0"/>
        <w:autoSpaceDN w:val="0"/>
        <w:adjustRightInd w:val="0"/>
        <w:jc w:val="both"/>
        <w:rPr>
          <w:rFonts w:cs="Arial"/>
          <w:sz w:val="20"/>
        </w:rPr>
      </w:pPr>
      <w:r w:rsidRPr="00A150B7">
        <w:rPr>
          <w:rFonts w:cs="Arial"/>
          <w:sz w:val="20"/>
        </w:rPr>
        <w:t>Llei orgànica 3/2018, de 5 de desembre, de protecció de dades personals i garantia dels drets digitals.</w:t>
      </w:r>
    </w:p>
    <w:p w14:paraId="435C10C0" w14:textId="77777777" w:rsidR="003F200D" w:rsidRPr="00A150B7" w:rsidRDefault="003F200D" w:rsidP="0077326F">
      <w:pPr>
        <w:numPr>
          <w:ilvl w:val="0"/>
          <w:numId w:val="6"/>
        </w:numPr>
        <w:autoSpaceDE w:val="0"/>
        <w:autoSpaceDN w:val="0"/>
        <w:adjustRightInd w:val="0"/>
        <w:jc w:val="both"/>
        <w:rPr>
          <w:rFonts w:cs="Arial"/>
          <w:sz w:val="20"/>
        </w:rPr>
      </w:pPr>
      <w:r w:rsidRPr="00A150B7">
        <w:rPr>
          <w:rFonts w:cs="Arial"/>
          <w:sz w:val="20"/>
        </w:rPr>
        <w:t>Reglament (UE) 2016/679 del Parlament Europeu i del Consell, de 27 d’abril de 2016, relatiu a la protecció de les persones físiques pel que fa al tractament de dades personals i a la lliure circulació d'aquestes dades i pel qual es deroga la Directiva 95/46/CE.</w:t>
      </w:r>
    </w:p>
    <w:p w14:paraId="3DFB791B" w14:textId="77777777" w:rsidR="003F200D" w:rsidRPr="00A150B7" w:rsidRDefault="003F200D" w:rsidP="0077326F">
      <w:pPr>
        <w:numPr>
          <w:ilvl w:val="0"/>
          <w:numId w:val="6"/>
        </w:numPr>
        <w:autoSpaceDE w:val="0"/>
        <w:autoSpaceDN w:val="0"/>
        <w:adjustRightInd w:val="0"/>
        <w:jc w:val="both"/>
        <w:rPr>
          <w:rFonts w:cs="Arial"/>
          <w:sz w:val="20"/>
        </w:rPr>
      </w:pPr>
      <w:r w:rsidRPr="00A150B7">
        <w:rPr>
          <w:rFonts w:cs="Arial"/>
          <w:sz w:val="20"/>
        </w:rPr>
        <w:t>Ordre PDA/21/2019, de 14 de febrer, per la qual es determina el sistema de notificacions electròniques de l’Administració de la Generalitat de Catalunya i del seu sector públic.</w:t>
      </w:r>
    </w:p>
    <w:p w14:paraId="7361D51A" w14:textId="77777777" w:rsidR="003F200D" w:rsidRPr="00A150B7" w:rsidRDefault="003F200D" w:rsidP="0077326F">
      <w:pPr>
        <w:numPr>
          <w:ilvl w:val="0"/>
          <w:numId w:val="6"/>
        </w:numPr>
        <w:autoSpaceDE w:val="0"/>
        <w:autoSpaceDN w:val="0"/>
        <w:adjustRightInd w:val="0"/>
        <w:jc w:val="both"/>
        <w:rPr>
          <w:rFonts w:cs="Arial"/>
          <w:sz w:val="20"/>
        </w:rPr>
      </w:pPr>
      <w:r w:rsidRPr="00A150B7">
        <w:rPr>
          <w:rFonts w:cs="Arial"/>
          <w:sz w:val="20"/>
        </w:rPr>
        <w:t>Reial decret 203/2021, de 30 de març, pel qual s’aprova el Reglament d’actuació i funcionament del sector públic per mitjans electrònics.</w:t>
      </w:r>
    </w:p>
    <w:p w14:paraId="0B392D8D" w14:textId="77777777" w:rsidR="003F200D" w:rsidRPr="00A150B7" w:rsidRDefault="003F200D" w:rsidP="0077326F">
      <w:pPr>
        <w:numPr>
          <w:ilvl w:val="0"/>
          <w:numId w:val="6"/>
        </w:numPr>
        <w:autoSpaceDE w:val="0"/>
        <w:autoSpaceDN w:val="0"/>
        <w:adjustRightInd w:val="0"/>
        <w:jc w:val="both"/>
        <w:rPr>
          <w:rFonts w:cs="Arial"/>
          <w:sz w:val="20"/>
        </w:rPr>
      </w:pPr>
      <w:r w:rsidRPr="00A150B7">
        <w:rPr>
          <w:rFonts w:cs="Arial"/>
          <w:sz w:val="20"/>
        </w:rPr>
        <w:t>Llei 19/2020, del 30 de desembre, d'igualtat de tracte i no-discriminació.</w:t>
      </w:r>
    </w:p>
    <w:p w14:paraId="2B952B4D" w14:textId="77777777" w:rsidR="003F200D" w:rsidRPr="00A150B7" w:rsidRDefault="003F200D" w:rsidP="003F200D">
      <w:pPr>
        <w:autoSpaceDE w:val="0"/>
        <w:autoSpaceDN w:val="0"/>
        <w:adjustRightInd w:val="0"/>
        <w:ind w:left="360"/>
        <w:jc w:val="both"/>
        <w:rPr>
          <w:rFonts w:cs="Arial"/>
          <w:sz w:val="20"/>
        </w:rPr>
      </w:pPr>
    </w:p>
    <w:p w14:paraId="14AB01D7" w14:textId="77777777" w:rsidR="003F200D" w:rsidRPr="00A150B7" w:rsidRDefault="003F200D" w:rsidP="003F200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snapToGrid w:val="0"/>
          <w:sz w:val="20"/>
          <w:lang w:eastAsia="es-ES"/>
        </w:rPr>
      </w:pPr>
      <w:r w:rsidRPr="00A150B7">
        <w:rPr>
          <w:rFonts w:cs="Arial"/>
          <w:snapToGrid w:val="0"/>
          <w:sz w:val="20"/>
          <w:lang w:eastAsia="es-ES"/>
        </w:rPr>
        <w:t xml:space="preserve">Addicionalment, també es regeix per les normes aplicables als contractes del sector públic en l’àmbit de Catalunya i per la seva normativa sectorial que resulti d’aplicació. </w:t>
      </w:r>
    </w:p>
    <w:p w14:paraId="7F7258E9" w14:textId="77777777" w:rsidR="003F200D" w:rsidRPr="00A150B7" w:rsidRDefault="003F200D" w:rsidP="003F200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snapToGrid w:val="0"/>
          <w:sz w:val="20"/>
          <w:lang w:eastAsia="es-ES"/>
        </w:rPr>
      </w:pPr>
    </w:p>
    <w:p w14:paraId="60C9F19B" w14:textId="77777777" w:rsidR="003F200D" w:rsidRPr="00A150B7" w:rsidRDefault="003F200D" w:rsidP="003F200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snapToGrid w:val="0"/>
          <w:sz w:val="20"/>
          <w:lang w:eastAsia="es-ES"/>
        </w:rPr>
      </w:pPr>
      <w:r w:rsidRPr="00A150B7">
        <w:rPr>
          <w:rFonts w:cs="Arial"/>
          <w:snapToGrid w:val="0"/>
          <w:sz w:val="20"/>
          <w:lang w:eastAsia="es-ES"/>
        </w:rPr>
        <w:t>Supletòriament al contracte li resulten d’aplicació les normes de dret administratiu i, en el seu defecte, les normes de dret privat.</w:t>
      </w:r>
    </w:p>
    <w:p w14:paraId="3E46B707" w14:textId="77777777" w:rsidR="003F200D" w:rsidRPr="00A150B7" w:rsidRDefault="003F200D" w:rsidP="003F200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b/>
          <w:snapToGrid w:val="0"/>
          <w:sz w:val="20"/>
          <w:lang w:eastAsia="es-ES"/>
        </w:rPr>
      </w:pPr>
    </w:p>
    <w:p w14:paraId="39E85AB7" w14:textId="77777777" w:rsidR="003F200D" w:rsidRPr="00A150B7" w:rsidRDefault="003F200D" w:rsidP="003F200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snapToGrid w:val="0"/>
          <w:sz w:val="20"/>
          <w:lang w:eastAsia="es-ES"/>
        </w:rPr>
      </w:pPr>
      <w:r w:rsidRPr="00A150B7">
        <w:rPr>
          <w:rFonts w:cs="Arial"/>
          <w:snapToGrid w:val="0"/>
          <w:sz w:val="20"/>
          <w:lang w:eastAsia="es-ES"/>
        </w:rPr>
        <w:t>5.2 El desconeixement de les clàusules del contracte en qualsevol dels seus termes, dels altres documents contractuals que en formen part, i també de les instruccions o altres normes que resultin d’aplicació en l’execució de la cosa pactada, no eximeix l’adjudicatari de l’obligació de complir-les.</w:t>
      </w:r>
    </w:p>
    <w:p w14:paraId="21ECE9C9" w14:textId="77777777" w:rsidR="003F200D" w:rsidRPr="00A150B7" w:rsidRDefault="003F200D" w:rsidP="003F200D">
      <w:pPr>
        <w:keepNext/>
        <w:jc w:val="both"/>
        <w:outlineLvl w:val="1"/>
        <w:rPr>
          <w:rFonts w:cs="Arial"/>
          <w:b/>
          <w:sz w:val="20"/>
        </w:rPr>
      </w:pPr>
    </w:p>
    <w:p w14:paraId="18D18C8E" w14:textId="77777777" w:rsidR="003F200D" w:rsidRPr="00A150B7" w:rsidRDefault="003F200D" w:rsidP="003F200D">
      <w:pPr>
        <w:keepNext/>
        <w:jc w:val="both"/>
        <w:outlineLvl w:val="1"/>
        <w:rPr>
          <w:rFonts w:cs="Arial"/>
          <w:b/>
          <w:sz w:val="20"/>
        </w:rPr>
      </w:pPr>
      <w:r w:rsidRPr="00A150B7">
        <w:rPr>
          <w:rFonts w:cs="Arial"/>
          <w:b/>
          <w:sz w:val="20"/>
        </w:rPr>
        <w:t>Sisena. Admissió de variants</w:t>
      </w:r>
    </w:p>
    <w:p w14:paraId="3A09D078" w14:textId="77777777" w:rsidR="003F200D" w:rsidRPr="00A150B7" w:rsidRDefault="003F200D" w:rsidP="003F200D">
      <w:pPr>
        <w:autoSpaceDE w:val="0"/>
        <w:autoSpaceDN w:val="0"/>
        <w:adjustRightInd w:val="0"/>
        <w:jc w:val="both"/>
        <w:rPr>
          <w:rFonts w:cs="Arial"/>
          <w:b/>
          <w:bCs/>
          <w:sz w:val="20"/>
        </w:rPr>
      </w:pPr>
    </w:p>
    <w:p w14:paraId="258F5DDE" w14:textId="77777777" w:rsidR="003F200D" w:rsidRPr="00A150B7" w:rsidRDefault="003F200D" w:rsidP="003F200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snapToGrid w:val="0"/>
          <w:sz w:val="20"/>
          <w:lang w:eastAsia="es-ES"/>
        </w:rPr>
      </w:pPr>
      <w:r w:rsidRPr="00A150B7">
        <w:rPr>
          <w:rFonts w:cs="Arial"/>
          <w:snapToGrid w:val="0"/>
          <w:sz w:val="20"/>
          <w:lang w:eastAsia="es-ES"/>
        </w:rPr>
        <w:t>S’admetran variants quan així consti en l’apartat G.1 del quadre de característiques, amb els requisits mínims, en les modalitats i amb les característiques que s’hi preveuen.</w:t>
      </w:r>
    </w:p>
    <w:p w14:paraId="0810D210" w14:textId="77777777" w:rsidR="003F200D" w:rsidRPr="00A150B7" w:rsidRDefault="003F200D" w:rsidP="003F200D">
      <w:pPr>
        <w:autoSpaceDE w:val="0"/>
        <w:autoSpaceDN w:val="0"/>
        <w:adjustRightInd w:val="0"/>
        <w:jc w:val="both"/>
        <w:rPr>
          <w:rFonts w:cs="Arial"/>
          <w:b/>
          <w:bCs/>
          <w:sz w:val="20"/>
        </w:rPr>
      </w:pPr>
    </w:p>
    <w:p w14:paraId="08575D13" w14:textId="77777777" w:rsidR="003F200D" w:rsidRPr="00A150B7" w:rsidRDefault="003F200D" w:rsidP="003F200D">
      <w:pPr>
        <w:keepNext/>
        <w:jc w:val="both"/>
        <w:outlineLvl w:val="1"/>
        <w:rPr>
          <w:rFonts w:cs="Arial"/>
          <w:b/>
          <w:sz w:val="20"/>
        </w:rPr>
      </w:pPr>
      <w:r w:rsidRPr="00A150B7">
        <w:rPr>
          <w:rFonts w:cs="Arial"/>
          <w:b/>
          <w:sz w:val="20"/>
        </w:rPr>
        <w:t>Setena. Tramitació de l’expedient i procediment d’adjudicació</w:t>
      </w:r>
    </w:p>
    <w:p w14:paraId="1A9A4A4B" w14:textId="77777777" w:rsidR="003F200D" w:rsidRPr="00A150B7" w:rsidRDefault="003F200D" w:rsidP="003F200D">
      <w:pPr>
        <w:autoSpaceDE w:val="0"/>
        <w:autoSpaceDN w:val="0"/>
        <w:adjustRightInd w:val="0"/>
        <w:jc w:val="both"/>
        <w:rPr>
          <w:rFonts w:cs="Arial"/>
          <w:b/>
          <w:bCs/>
          <w:sz w:val="20"/>
        </w:rPr>
      </w:pPr>
    </w:p>
    <w:p w14:paraId="2C20CF0D" w14:textId="77777777" w:rsidR="003F200D" w:rsidRPr="00A150B7" w:rsidRDefault="003F200D" w:rsidP="003F200D">
      <w:pPr>
        <w:autoSpaceDE w:val="0"/>
        <w:autoSpaceDN w:val="0"/>
        <w:adjustRightInd w:val="0"/>
        <w:jc w:val="both"/>
        <w:rPr>
          <w:rFonts w:cs="Arial"/>
          <w:sz w:val="20"/>
        </w:rPr>
      </w:pPr>
      <w:r w:rsidRPr="00A150B7">
        <w:rPr>
          <w:rFonts w:cs="Arial"/>
          <w:sz w:val="20"/>
        </w:rPr>
        <w:t xml:space="preserve">La forma de tramitació de l’expedient i el procediment d’adjudicació del contracte són els establerts en </w:t>
      </w:r>
      <w:r w:rsidRPr="00A150B7">
        <w:rPr>
          <w:rFonts w:cs="Arial"/>
          <w:bCs/>
          <w:sz w:val="20"/>
        </w:rPr>
        <w:t>l’apartat E.1 i E.2 del quadre de característiques, respectivament</w:t>
      </w:r>
      <w:r w:rsidRPr="00A150B7">
        <w:rPr>
          <w:rFonts w:cs="Arial"/>
          <w:sz w:val="20"/>
        </w:rPr>
        <w:t>.</w:t>
      </w:r>
    </w:p>
    <w:p w14:paraId="01B3FB38" w14:textId="77777777" w:rsidR="003F200D" w:rsidRPr="00A150B7" w:rsidRDefault="003F200D" w:rsidP="003F200D">
      <w:pPr>
        <w:autoSpaceDE w:val="0"/>
        <w:autoSpaceDN w:val="0"/>
        <w:adjustRightInd w:val="0"/>
        <w:jc w:val="both"/>
        <w:rPr>
          <w:rFonts w:cs="Arial"/>
          <w:sz w:val="20"/>
        </w:rPr>
      </w:pPr>
    </w:p>
    <w:p w14:paraId="70B9507C" w14:textId="77777777" w:rsidR="003F200D" w:rsidRPr="00A150B7" w:rsidRDefault="003F200D" w:rsidP="003F200D">
      <w:pPr>
        <w:keepNext/>
        <w:jc w:val="both"/>
        <w:outlineLvl w:val="1"/>
        <w:rPr>
          <w:rFonts w:cs="Arial"/>
          <w:b/>
          <w:sz w:val="20"/>
        </w:rPr>
      </w:pPr>
      <w:r w:rsidRPr="00A150B7">
        <w:rPr>
          <w:rFonts w:cs="Arial"/>
          <w:b/>
          <w:sz w:val="20"/>
        </w:rPr>
        <w:lastRenderedPageBreak/>
        <w:t>Vuitena. Mitjans de comunicació electrònics</w:t>
      </w:r>
    </w:p>
    <w:p w14:paraId="10518749" w14:textId="77777777" w:rsidR="003F200D" w:rsidRPr="00A150B7" w:rsidRDefault="003F200D" w:rsidP="003F200D">
      <w:pPr>
        <w:autoSpaceDE w:val="0"/>
        <w:autoSpaceDN w:val="0"/>
        <w:adjustRightInd w:val="0"/>
        <w:jc w:val="both"/>
        <w:rPr>
          <w:rFonts w:cs="Arial"/>
          <w:b/>
          <w:sz w:val="20"/>
        </w:rPr>
      </w:pPr>
    </w:p>
    <w:p w14:paraId="22BFA4A8" w14:textId="77777777" w:rsidR="003F200D" w:rsidRPr="00A150B7" w:rsidRDefault="003F200D" w:rsidP="003F200D">
      <w:pPr>
        <w:autoSpaceDE w:val="0"/>
        <w:autoSpaceDN w:val="0"/>
        <w:adjustRightInd w:val="0"/>
        <w:jc w:val="both"/>
        <w:rPr>
          <w:rFonts w:cs="Arial"/>
          <w:b/>
          <w:sz w:val="20"/>
        </w:rPr>
      </w:pPr>
      <w:r w:rsidRPr="00A150B7">
        <w:rPr>
          <w:rFonts w:cs="Arial"/>
          <w:b/>
          <w:bCs/>
          <w:sz w:val="20"/>
        </w:rPr>
        <w:t xml:space="preserve">8.1 </w:t>
      </w:r>
      <w:r w:rsidRPr="00A150B7">
        <w:rPr>
          <w:rFonts w:cs="Arial"/>
          <w:sz w:val="20"/>
        </w:rPr>
        <w:t xml:space="preserve">D’acord amb la disposició addicional quinzena de la LCSP, la tramitació d’aquesta licitació comporta la pràctica de les notificacions i comunicacions que en derivin </w:t>
      </w:r>
      <w:r w:rsidRPr="00A150B7">
        <w:rPr>
          <w:rFonts w:cs="Arial"/>
          <w:b/>
          <w:sz w:val="20"/>
        </w:rPr>
        <w:t>per mitjans exclusivament electrònics.</w:t>
      </w:r>
    </w:p>
    <w:p w14:paraId="2D1C9028" w14:textId="77777777" w:rsidR="003F200D" w:rsidRPr="00A150B7" w:rsidRDefault="003F200D" w:rsidP="003F200D">
      <w:pPr>
        <w:autoSpaceDE w:val="0"/>
        <w:autoSpaceDN w:val="0"/>
        <w:adjustRightInd w:val="0"/>
        <w:jc w:val="both"/>
        <w:rPr>
          <w:rFonts w:cs="Arial"/>
          <w:sz w:val="20"/>
        </w:rPr>
      </w:pPr>
    </w:p>
    <w:p w14:paraId="3BD3212E" w14:textId="77777777" w:rsidR="003F200D" w:rsidRPr="00A150B7" w:rsidRDefault="003F200D" w:rsidP="003F200D">
      <w:pPr>
        <w:autoSpaceDE w:val="0"/>
        <w:autoSpaceDN w:val="0"/>
        <w:adjustRightInd w:val="0"/>
        <w:jc w:val="both"/>
        <w:rPr>
          <w:rFonts w:cs="Arial"/>
          <w:sz w:val="20"/>
        </w:rPr>
      </w:pPr>
      <w:r w:rsidRPr="00A150B7">
        <w:rPr>
          <w:rFonts w:cs="Arial"/>
          <w:sz w:val="20"/>
        </w:rPr>
        <w:t xml:space="preserve">No obstant això, es podrà utilitzar la </w:t>
      </w:r>
      <w:r w:rsidRPr="00A150B7">
        <w:rPr>
          <w:rFonts w:cs="Arial"/>
          <w:b/>
          <w:sz w:val="20"/>
        </w:rPr>
        <w:t>comunicació oral</w:t>
      </w:r>
      <w:r w:rsidRPr="00A150B7">
        <w:rPr>
          <w:rFonts w:cs="Arial"/>
          <w:sz w:val="20"/>
        </w:rPr>
        <w:t xml:space="preserve"> per a comunicacions diferents de les relatives als elements essencials, això és, els plecs i les ofertes, deixant-ne el contingut de la comunicació oral documentat degudament, per exemple, mitjançant els arxius o resums escrits o sonors dels principals elements de la comunicació.</w:t>
      </w:r>
    </w:p>
    <w:p w14:paraId="2DACA29A" w14:textId="77777777" w:rsidR="003F200D" w:rsidRPr="00A150B7" w:rsidRDefault="003F200D" w:rsidP="003F200D">
      <w:pPr>
        <w:autoSpaceDE w:val="0"/>
        <w:autoSpaceDN w:val="0"/>
        <w:adjustRightInd w:val="0"/>
        <w:jc w:val="both"/>
        <w:rPr>
          <w:rFonts w:cs="Arial"/>
          <w:sz w:val="20"/>
        </w:rPr>
      </w:pPr>
    </w:p>
    <w:p w14:paraId="52E6ACF6" w14:textId="77777777" w:rsidR="003F200D" w:rsidRPr="00A150B7" w:rsidRDefault="003F200D" w:rsidP="003F200D">
      <w:pPr>
        <w:autoSpaceDE w:val="0"/>
        <w:autoSpaceDN w:val="0"/>
        <w:adjustRightInd w:val="0"/>
        <w:jc w:val="both"/>
        <w:rPr>
          <w:rFonts w:cs="Arial"/>
          <w:sz w:val="20"/>
        </w:rPr>
      </w:pPr>
      <w:r w:rsidRPr="00A150B7">
        <w:rPr>
          <w:rFonts w:cs="Arial"/>
          <w:b/>
          <w:bCs/>
          <w:sz w:val="20"/>
        </w:rPr>
        <w:t xml:space="preserve">8.2 </w:t>
      </w:r>
      <w:r w:rsidRPr="00A150B7">
        <w:rPr>
          <w:rFonts w:cs="Arial"/>
          <w:sz w:val="20"/>
        </w:rPr>
        <w:t xml:space="preserve">Les comunicacions i les notificacions que es facin durant el procediment de contractació i durant la vigència del contracte s’efectuaran per mitjans electrònics a través del sistema de notificació e-NOTUM, d’acord amb la LCSP, la Llei 39/2015, d’1 d’octubre, del procediment administratiu comú de les administracions públiques i l’Ordre PDA/21/2019, de 14 de febrer, per la qual es determina el sistema de notificacions electròniques de l’Administració de la Generalitat de Catalunya i del seu sector públic. A aquests efectes, s’enviaran els avisos de la posada a disposició de les notificacions i les comunicacions a les adreces de correu electrònic i als telèfons mòbils que les empreses hagin facilitat a aquest efecte en la </w:t>
      </w:r>
      <w:r w:rsidRPr="00A150B7">
        <w:rPr>
          <w:rFonts w:cs="Arial"/>
          <w:b/>
          <w:sz w:val="20"/>
        </w:rPr>
        <w:t>declaració responsable</w:t>
      </w:r>
      <w:r w:rsidRPr="00A150B7">
        <w:rPr>
          <w:rFonts w:cs="Arial"/>
          <w:sz w:val="20"/>
        </w:rPr>
        <w:t xml:space="preserve">, d’acord amb el que s’indica en la clàusula onzena d’aquest plec. Un cop rebuts el/s correu/s electrònic/s i, en el cas que s’hagin facilitat també telèfons mòbils, els SMS, indicant que la notificació corresponent s’ha posat a disposició en </w:t>
      </w:r>
      <w:proofErr w:type="spellStart"/>
      <w:r w:rsidRPr="00A150B7">
        <w:rPr>
          <w:rFonts w:cs="Arial"/>
          <w:sz w:val="20"/>
        </w:rPr>
        <w:t>l’e</w:t>
      </w:r>
      <w:proofErr w:type="spellEnd"/>
      <w:r w:rsidRPr="00A150B7">
        <w:rPr>
          <w:rFonts w:cs="Arial"/>
          <w:sz w:val="20"/>
        </w:rPr>
        <w:t>-NOTUM, haurà/n d’accedir-hi la/les persones designada/es, mitjançant l’enllaç que s’enviarà a aquest efecte. En l’espai virtual on hi ha dipositada la notificació, es permet accedir a dita notificació amb certificat digital o amb contrasenya.</w:t>
      </w:r>
    </w:p>
    <w:p w14:paraId="768629FD" w14:textId="77777777" w:rsidR="003F200D" w:rsidRPr="00A150B7" w:rsidRDefault="003F200D" w:rsidP="003F200D">
      <w:pPr>
        <w:autoSpaceDE w:val="0"/>
        <w:autoSpaceDN w:val="0"/>
        <w:adjustRightInd w:val="0"/>
        <w:jc w:val="both"/>
        <w:rPr>
          <w:rFonts w:cs="Arial"/>
          <w:sz w:val="20"/>
        </w:rPr>
      </w:pPr>
    </w:p>
    <w:p w14:paraId="1405B9D6" w14:textId="77777777" w:rsidR="003F200D" w:rsidRPr="00A150B7" w:rsidRDefault="003F200D" w:rsidP="003F200D">
      <w:pPr>
        <w:autoSpaceDE w:val="0"/>
        <w:autoSpaceDN w:val="0"/>
        <w:adjustRightInd w:val="0"/>
        <w:jc w:val="both"/>
        <w:rPr>
          <w:rFonts w:cs="Arial"/>
          <w:sz w:val="20"/>
        </w:rPr>
      </w:pPr>
      <w:r w:rsidRPr="00A150B7">
        <w:rPr>
          <w:rFonts w:cs="Arial"/>
          <w:sz w:val="20"/>
        </w:rPr>
        <w:t>Els terminis a comptar des de la notificació es computaran des de la data d’enviament de l’avís de notificació, si l’acte objecte de notificació s’ha publicat el mateix dia en el perfil de contractant de l’òrgan de contractació. En cas contrari, els terminis es computaran des de la recepció de la notificació per part de l’empresa a qui s’adreça.</w:t>
      </w:r>
    </w:p>
    <w:p w14:paraId="3AB70203" w14:textId="77777777" w:rsidR="003F200D" w:rsidRPr="00A150B7" w:rsidRDefault="003F200D" w:rsidP="003F200D">
      <w:pPr>
        <w:autoSpaceDE w:val="0"/>
        <w:autoSpaceDN w:val="0"/>
        <w:adjustRightInd w:val="0"/>
        <w:jc w:val="both"/>
        <w:rPr>
          <w:rFonts w:cs="Arial"/>
          <w:sz w:val="20"/>
        </w:rPr>
      </w:pPr>
      <w:r w:rsidRPr="00A150B7">
        <w:rPr>
          <w:rFonts w:cs="Arial"/>
          <w:sz w:val="20"/>
        </w:rPr>
        <w:t xml:space="preserve"> </w:t>
      </w:r>
    </w:p>
    <w:p w14:paraId="19D4FA91" w14:textId="77777777" w:rsidR="003F200D" w:rsidRPr="00A150B7" w:rsidRDefault="003F200D" w:rsidP="003F200D">
      <w:pPr>
        <w:autoSpaceDE w:val="0"/>
        <w:autoSpaceDN w:val="0"/>
        <w:adjustRightInd w:val="0"/>
        <w:jc w:val="both"/>
        <w:rPr>
          <w:rFonts w:cs="Arial"/>
          <w:sz w:val="20"/>
        </w:rPr>
      </w:pPr>
      <w:r w:rsidRPr="00A150B7">
        <w:rPr>
          <w:rFonts w:cs="Arial"/>
          <w:sz w:val="20"/>
        </w:rPr>
        <w:t>No obstant això, els terminis de les notificacions practicades amb motiu del procediment de recurs especial pel Tribunal Català de Contractes computen en tot cas des de la data d’enviament de l’avís de notificació.</w:t>
      </w:r>
    </w:p>
    <w:p w14:paraId="1A9D5F79" w14:textId="77777777" w:rsidR="003F200D" w:rsidRPr="00A150B7" w:rsidRDefault="003F200D" w:rsidP="003F200D">
      <w:pPr>
        <w:autoSpaceDE w:val="0"/>
        <w:autoSpaceDN w:val="0"/>
        <w:adjustRightInd w:val="0"/>
        <w:jc w:val="both"/>
        <w:rPr>
          <w:rFonts w:cs="Arial"/>
          <w:sz w:val="20"/>
        </w:rPr>
      </w:pPr>
    </w:p>
    <w:p w14:paraId="226473C9" w14:textId="77777777" w:rsidR="003F200D" w:rsidRPr="00A150B7" w:rsidRDefault="003F200D" w:rsidP="003F200D">
      <w:pPr>
        <w:autoSpaceDE w:val="0"/>
        <w:autoSpaceDN w:val="0"/>
        <w:adjustRightInd w:val="0"/>
        <w:jc w:val="both"/>
        <w:rPr>
          <w:rFonts w:cs="Arial"/>
          <w:sz w:val="20"/>
        </w:rPr>
      </w:pPr>
      <w:r w:rsidRPr="00A150B7">
        <w:rPr>
          <w:rFonts w:cs="Arial"/>
          <w:b/>
          <w:bCs/>
          <w:sz w:val="20"/>
        </w:rPr>
        <w:t xml:space="preserve">8.3 </w:t>
      </w:r>
      <w:r w:rsidRPr="00A150B7">
        <w:rPr>
          <w:rFonts w:cs="Arial"/>
          <w:sz w:val="20"/>
        </w:rPr>
        <w:t xml:space="preserve">D’altra banda, </w:t>
      </w:r>
      <w:r w:rsidRPr="00A150B7">
        <w:rPr>
          <w:rFonts w:cs="Arial"/>
          <w:b/>
          <w:sz w:val="20"/>
        </w:rPr>
        <w:t>per tal de rebre tota la informació relativa a aquesta licitació,</w:t>
      </w:r>
      <w:r w:rsidRPr="00A150B7">
        <w:rPr>
          <w:rFonts w:cs="Arial"/>
          <w:sz w:val="20"/>
        </w:rPr>
        <w:t xml:space="preserve"> les empreses que ho vulguin i, en tot cas,</w:t>
      </w:r>
      <w:r w:rsidRPr="00A150B7">
        <w:rPr>
          <w:rFonts w:cs="Arial"/>
          <w:b/>
          <w:sz w:val="20"/>
        </w:rPr>
        <w:t xml:space="preserve"> les empreses licitadores s’han de subscriure com a interessades en aquesta licitació, a través del servei de subscripció a les novetats de l’espai virtual de licitació que a tal efecte es posa a disposició a l’adreça web del perfil de contractant </w:t>
      </w:r>
      <w:r w:rsidRPr="00A150B7">
        <w:rPr>
          <w:rFonts w:cs="Arial"/>
          <w:sz w:val="20"/>
        </w:rPr>
        <w:t xml:space="preserve">de l’òrgan de contractació, accessible a la Plataforma de Serveis de Contractació Pública de la Generalitat: </w:t>
      </w:r>
    </w:p>
    <w:p w14:paraId="02BA9CCC" w14:textId="77777777" w:rsidR="003F200D" w:rsidRPr="00A150B7" w:rsidRDefault="00BE5D47" w:rsidP="003F200D">
      <w:pPr>
        <w:autoSpaceDE w:val="0"/>
        <w:autoSpaceDN w:val="0"/>
        <w:adjustRightInd w:val="0"/>
        <w:jc w:val="both"/>
        <w:rPr>
          <w:rFonts w:cs="Arial"/>
          <w:sz w:val="20"/>
        </w:rPr>
      </w:pPr>
      <w:hyperlink r:id="rId12" w:history="1">
        <w:r w:rsidR="003F200D" w:rsidRPr="00A150B7">
          <w:rPr>
            <w:rFonts w:cs="Arial"/>
            <w:color w:val="0000FF"/>
            <w:sz w:val="20"/>
            <w:u w:val="single"/>
          </w:rPr>
          <w:t>https://contractaciopublica.gencat.cat/perfil/ACPC</w:t>
        </w:r>
      </w:hyperlink>
    </w:p>
    <w:p w14:paraId="4C1DE91E" w14:textId="77777777" w:rsidR="003F200D" w:rsidRPr="00A150B7" w:rsidRDefault="003F200D" w:rsidP="003F200D">
      <w:pPr>
        <w:autoSpaceDE w:val="0"/>
        <w:autoSpaceDN w:val="0"/>
        <w:adjustRightInd w:val="0"/>
        <w:jc w:val="both"/>
        <w:rPr>
          <w:rFonts w:cs="Arial"/>
          <w:sz w:val="20"/>
        </w:rPr>
      </w:pPr>
    </w:p>
    <w:p w14:paraId="328507C8" w14:textId="77777777" w:rsidR="003F200D" w:rsidRPr="00A150B7" w:rsidRDefault="003F200D" w:rsidP="003F200D">
      <w:pPr>
        <w:autoSpaceDE w:val="0"/>
        <w:autoSpaceDN w:val="0"/>
        <w:adjustRightInd w:val="0"/>
        <w:jc w:val="both"/>
        <w:rPr>
          <w:rFonts w:cs="Arial"/>
          <w:sz w:val="20"/>
        </w:rPr>
      </w:pPr>
      <w:r w:rsidRPr="00A150B7">
        <w:rPr>
          <w:rFonts w:cs="Arial"/>
          <w:sz w:val="20"/>
        </w:rPr>
        <w:t>Les empreses que, d’acord amb la clàusula 11.2 d’aquest plec, activin l’oferta amb l’eina de Sobre Digital s’inscriuran a la licitació automàticament.</w:t>
      </w:r>
    </w:p>
    <w:p w14:paraId="34885302" w14:textId="77777777" w:rsidR="003F200D" w:rsidRPr="00A150B7" w:rsidRDefault="003F200D" w:rsidP="003F200D">
      <w:pPr>
        <w:autoSpaceDE w:val="0"/>
        <w:autoSpaceDN w:val="0"/>
        <w:adjustRightInd w:val="0"/>
        <w:jc w:val="both"/>
        <w:rPr>
          <w:rFonts w:cs="Arial"/>
          <w:sz w:val="20"/>
        </w:rPr>
      </w:pPr>
    </w:p>
    <w:p w14:paraId="6CE534E9" w14:textId="77777777" w:rsidR="003F200D" w:rsidRPr="00A150B7" w:rsidRDefault="003F200D" w:rsidP="003F200D">
      <w:pPr>
        <w:autoSpaceDE w:val="0"/>
        <w:autoSpaceDN w:val="0"/>
        <w:adjustRightInd w:val="0"/>
        <w:jc w:val="both"/>
        <w:rPr>
          <w:rFonts w:cs="Arial"/>
          <w:sz w:val="20"/>
        </w:rPr>
      </w:pPr>
      <w:r w:rsidRPr="00A150B7">
        <w:rPr>
          <w:rFonts w:cs="Arial"/>
          <w:sz w:val="20"/>
        </w:rPr>
        <w:t xml:space="preserve">Aquesta subscripció permetrà rebre avís de manera immediata a les adreces electròniques de les persones subscrites de qualsevol novetat, publicació o avís relacionat amb aquesta licitació. </w:t>
      </w:r>
    </w:p>
    <w:p w14:paraId="302BCFE6" w14:textId="77777777" w:rsidR="003F200D" w:rsidRPr="00A150B7" w:rsidRDefault="003F200D" w:rsidP="003F200D">
      <w:pPr>
        <w:autoSpaceDE w:val="0"/>
        <w:autoSpaceDN w:val="0"/>
        <w:adjustRightInd w:val="0"/>
        <w:jc w:val="both"/>
        <w:rPr>
          <w:rFonts w:cs="Arial"/>
          <w:sz w:val="20"/>
        </w:rPr>
      </w:pPr>
    </w:p>
    <w:p w14:paraId="1BD36AC5" w14:textId="77777777" w:rsidR="003F200D" w:rsidRPr="00A150B7" w:rsidRDefault="003F200D" w:rsidP="003F200D">
      <w:pPr>
        <w:autoSpaceDE w:val="0"/>
        <w:autoSpaceDN w:val="0"/>
        <w:adjustRightInd w:val="0"/>
        <w:jc w:val="both"/>
        <w:rPr>
          <w:rFonts w:cs="Arial"/>
          <w:sz w:val="20"/>
        </w:rPr>
      </w:pPr>
      <w:r w:rsidRPr="00A150B7">
        <w:rPr>
          <w:rFonts w:cs="Arial"/>
          <w:sz w:val="20"/>
        </w:rPr>
        <w:t>Així mateix, determinades comunicacions que s’hagin de fer amb ocasió o com a conseqüència del procediment de licitació i d’adjudicació del present contracte es realitzaran mitjançant el tauler d’anuncis associat a l’espai virtual de licitació d’aquesta licitació de la Plataforma de Serveis de Contractació Pública. En aquest tauler d’anuncis electrònic, que deixa constància fefaent de l’autenticitat, la integritat i la data i hora de publicació de la informació publicada, també es publicarà informació relativa tant a la licitació, com al contracte.</w:t>
      </w:r>
    </w:p>
    <w:p w14:paraId="18B3D498" w14:textId="77777777" w:rsidR="003F200D" w:rsidRPr="00A150B7" w:rsidRDefault="003F200D" w:rsidP="003F200D">
      <w:pPr>
        <w:autoSpaceDE w:val="0"/>
        <w:autoSpaceDN w:val="0"/>
        <w:adjustRightInd w:val="0"/>
        <w:jc w:val="both"/>
        <w:rPr>
          <w:rFonts w:cs="Arial"/>
          <w:sz w:val="20"/>
        </w:rPr>
      </w:pPr>
    </w:p>
    <w:p w14:paraId="45EF9A91" w14:textId="77777777" w:rsidR="003F200D" w:rsidRPr="00A150B7" w:rsidRDefault="003F200D" w:rsidP="003F200D">
      <w:pPr>
        <w:autoSpaceDE w:val="0"/>
        <w:autoSpaceDN w:val="0"/>
        <w:adjustRightInd w:val="0"/>
        <w:jc w:val="both"/>
        <w:rPr>
          <w:rFonts w:cs="Arial"/>
          <w:sz w:val="20"/>
        </w:rPr>
      </w:pPr>
      <w:r w:rsidRPr="00A150B7">
        <w:rPr>
          <w:rFonts w:cs="Arial"/>
          <w:sz w:val="20"/>
        </w:rPr>
        <w:t>A més, les empreses licitadores també es poden donar d’alta en el Perfil del licitador, prèvia l’autenticació requerida. El Perfil del licitador està constituït per un conjunt de serveis adreçats a les empreses licitadores amb l’objectiu de proveir un espai propi a cada empresa licitadora, amb un seguit d’eines que faciliten l’accés i la gestió d’expedients de contractació del seu interès. Per donar-se d’alta cal fer “clic” en l’apartat “Perfil de licitador” de la Plataforma de Serveis de Contractació Pública i disposar del certificat digital requerit. A tal efecte, a la Plataforma de Serveis de Contractació Pública les empreses tenen a la seva disposició una “Guia del licitador”.</w:t>
      </w:r>
    </w:p>
    <w:p w14:paraId="1409943B" w14:textId="77777777" w:rsidR="003F200D" w:rsidRPr="00A150B7" w:rsidRDefault="003F200D" w:rsidP="003F200D">
      <w:pPr>
        <w:autoSpaceDE w:val="0"/>
        <w:autoSpaceDN w:val="0"/>
        <w:adjustRightInd w:val="0"/>
        <w:jc w:val="both"/>
        <w:rPr>
          <w:rFonts w:cs="Arial"/>
          <w:sz w:val="20"/>
        </w:rPr>
      </w:pPr>
    </w:p>
    <w:p w14:paraId="4E884FF5" w14:textId="0B9D1303" w:rsidR="003F200D" w:rsidRPr="00A150B7" w:rsidRDefault="003F200D" w:rsidP="003F200D">
      <w:pPr>
        <w:autoSpaceDE w:val="0"/>
        <w:autoSpaceDN w:val="0"/>
        <w:adjustRightInd w:val="0"/>
        <w:jc w:val="both"/>
        <w:rPr>
          <w:rFonts w:cs="Arial"/>
          <w:sz w:val="20"/>
        </w:rPr>
      </w:pPr>
      <w:r w:rsidRPr="00A150B7">
        <w:rPr>
          <w:rFonts w:cs="Arial"/>
          <w:sz w:val="20"/>
        </w:rPr>
        <w:t xml:space="preserve">Cal tenir en compte que les dades personals de les empreses licitadores, obtingudes per l’Administració al subscriure’s en la licitació i/o en donar-se d’alta en el Perfil del licitador, seran tractades per la unitat responsable de l’activitat de tractament amb la finalitat o les finalitats identificades en </w:t>
      </w:r>
      <w:r w:rsidRPr="00A150B7">
        <w:rPr>
          <w:rFonts w:cs="Arial"/>
          <w:b/>
          <w:sz w:val="20"/>
        </w:rPr>
        <w:t xml:space="preserve">l’annex </w:t>
      </w:r>
      <w:r w:rsidR="008D199C">
        <w:rPr>
          <w:rFonts w:cs="Arial"/>
          <w:b/>
          <w:sz w:val="20"/>
        </w:rPr>
        <w:t>11</w:t>
      </w:r>
      <w:r w:rsidRPr="00A150B7">
        <w:rPr>
          <w:rFonts w:cs="Arial"/>
          <w:sz w:val="20"/>
        </w:rPr>
        <w:t>, relatiu a la Informació bàsica sobre protecció de dades de caràcter personal dels licitadors.</w:t>
      </w:r>
    </w:p>
    <w:p w14:paraId="5E705081" w14:textId="77777777" w:rsidR="003F200D" w:rsidRPr="00A150B7" w:rsidRDefault="003F200D" w:rsidP="003F200D">
      <w:pPr>
        <w:autoSpaceDE w:val="0"/>
        <w:autoSpaceDN w:val="0"/>
        <w:adjustRightInd w:val="0"/>
        <w:jc w:val="both"/>
        <w:rPr>
          <w:rFonts w:cs="Arial"/>
          <w:sz w:val="20"/>
        </w:rPr>
      </w:pPr>
    </w:p>
    <w:p w14:paraId="15CD514A" w14:textId="77777777" w:rsidR="003F200D" w:rsidRPr="00A150B7" w:rsidRDefault="003F200D" w:rsidP="003F200D">
      <w:pPr>
        <w:autoSpaceDE w:val="0"/>
        <w:autoSpaceDN w:val="0"/>
        <w:adjustRightInd w:val="0"/>
        <w:jc w:val="both"/>
        <w:rPr>
          <w:rFonts w:cs="Arial"/>
          <w:sz w:val="20"/>
        </w:rPr>
      </w:pPr>
      <w:r w:rsidRPr="00A150B7">
        <w:rPr>
          <w:rFonts w:cs="Arial"/>
          <w:b/>
          <w:bCs/>
          <w:sz w:val="20"/>
        </w:rPr>
        <w:t xml:space="preserve">8.4 </w:t>
      </w:r>
      <w:r w:rsidRPr="00A150B7">
        <w:rPr>
          <w:rFonts w:cs="Arial"/>
          <w:sz w:val="20"/>
        </w:rPr>
        <w:t>Certificats digitals:</w:t>
      </w:r>
    </w:p>
    <w:p w14:paraId="00B430FE" w14:textId="77777777" w:rsidR="003F200D" w:rsidRPr="00A150B7" w:rsidRDefault="003F200D" w:rsidP="003F200D">
      <w:pPr>
        <w:autoSpaceDE w:val="0"/>
        <w:autoSpaceDN w:val="0"/>
        <w:adjustRightInd w:val="0"/>
        <w:jc w:val="both"/>
        <w:rPr>
          <w:rFonts w:cs="Arial"/>
          <w:sz w:val="20"/>
        </w:rPr>
      </w:pPr>
    </w:p>
    <w:p w14:paraId="1BC84117" w14:textId="77777777" w:rsidR="003F200D" w:rsidRPr="00A150B7" w:rsidRDefault="003F200D" w:rsidP="003F200D">
      <w:pPr>
        <w:autoSpaceDE w:val="0"/>
        <w:autoSpaceDN w:val="0"/>
        <w:adjustRightInd w:val="0"/>
        <w:jc w:val="both"/>
        <w:rPr>
          <w:rFonts w:cs="Arial"/>
          <w:sz w:val="20"/>
        </w:rPr>
      </w:pPr>
      <w:r w:rsidRPr="00A150B7">
        <w:rPr>
          <w:rFonts w:cs="Arial"/>
          <w:sz w:val="20"/>
        </w:rPr>
        <w:t xml:space="preserve">D’acord amb la disposició addicional primera del DL 3/2016, serà suficient l'ús de la signatura electrònica avançada basada en un certificat qualificat o reconegut de signatura electrònica en els termes previstos en el Reglament (UE) 910/2014/UE, del Parlament Europeu i del Consell, de 23 de juliol de 2014, relatiu a la identificació electrònica i els serveis de confiança per a les transaccions electròniques en el mercat interior i pel qual es deroga la Directiva 1999/93/CE. Per tant, aquest és el nivell de seguretat mínim necessari del certificat de signatura electrònica admesa per a la signatura de la </w:t>
      </w:r>
      <w:r w:rsidRPr="00A150B7">
        <w:rPr>
          <w:rFonts w:cs="Arial"/>
          <w:b/>
          <w:sz w:val="20"/>
        </w:rPr>
        <w:t>declaració responsable</w:t>
      </w:r>
      <w:r w:rsidRPr="00A150B7">
        <w:rPr>
          <w:rFonts w:cs="Arial"/>
          <w:sz w:val="20"/>
        </w:rPr>
        <w:t xml:space="preserve"> i de l’oferta.</w:t>
      </w:r>
    </w:p>
    <w:p w14:paraId="6C75C767" w14:textId="77777777" w:rsidR="003F200D" w:rsidRPr="00A150B7" w:rsidRDefault="003F200D" w:rsidP="003F200D">
      <w:pPr>
        <w:autoSpaceDE w:val="0"/>
        <w:autoSpaceDN w:val="0"/>
        <w:adjustRightInd w:val="0"/>
        <w:jc w:val="both"/>
        <w:rPr>
          <w:rFonts w:cs="Arial"/>
          <w:sz w:val="20"/>
        </w:rPr>
      </w:pPr>
    </w:p>
    <w:p w14:paraId="7D6F9AA9" w14:textId="77777777" w:rsidR="003F200D" w:rsidRPr="00A150B7" w:rsidRDefault="003F200D" w:rsidP="003F200D">
      <w:pPr>
        <w:autoSpaceDE w:val="0"/>
        <w:autoSpaceDN w:val="0"/>
        <w:adjustRightInd w:val="0"/>
        <w:jc w:val="both"/>
        <w:rPr>
          <w:rFonts w:cs="Arial"/>
          <w:sz w:val="20"/>
        </w:rPr>
      </w:pPr>
      <w:r w:rsidRPr="00A150B7">
        <w:rPr>
          <w:rFonts w:cs="Arial"/>
          <w:sz w:val="20"/>
        </w:rPr>
        <w:t>Pel que fa als certificats estrangers comunitaris, s’acceptaran els certificats qualificats a qualsevol país de la Unió Europea d’acord amb l’article 25.3 del Reglament (UE) 910/2014/UE sobre identificació electrònica i serveis de confiança, esmentat, el qual disposa que “</w:t>
      </w:r>
      <w:r w:rsidRPr="00A150B7">
        <w:rPr>
          <w:rFonts w:cs="Arial"/>
          <w:i/>
          <w:sz w:val="20"/>
        </w:rPr>
        <w:t>una signatura electrònica qualificada basada en un certificat qualificat emès a un Estat membre serà reconeguda com a signatura electrònica qualificada a la resta dels Estats membres</w:t>
      </w:r>
      <w:r w:rsidRPr="00A150B7">
        <w:rPr>
          <w:rFonts w:cs="Arial"/>
          <w:sz w:val="20"/>
        </w:rPr>
        <w:t>”</w:t>
      </w:r>
      <w:r w:rsidRPr="00A150B7">
        <w:rPr>
          <w:rFonts w:cs="Arial"/>
          <w:sz w:val="20"/>
          <w:vertAlign w:val="superscript"/>
        </w:rPr>
        <w:footnoteReference w:id="2"/>
      </w:r>
      <w:r w:rsidRPr="00A150B7">
        <w:rPr>
          <w:rFonts w:cs="Arial"/>
          <w:sz w:val="20"/>
        </w:rPr>
        <w:t>.</w:t>
      </w:r>
    </w:p>
    <w:p w14:paraId="3D8D3EB4" w14:textId="77777777" w:rsidR="003F200D" w:rsidRPr="00A150B7" w:rsidRDefault="003F200D" w:rsidP="003F200D">
      <w:pPr>
        <w:autoSpaceDE w:val="0"/>
        <w:autoSpaceDN w:val="0"/>
        <w:adjustRightInd w:val="0"/>
        <w:jc w:val="both"/>
        <w:rPr>
          <w:rFonts w:cs="Arial"/>
          <w:b/>
          <w:bCs/>
          <w:sz w:val="20"/>
        </w:rPr>
      </w:pPr>
    </w:p>
    <w:p w14:paraId="6EAB5C39" w14:textId="77777777" w:rsidR="003F200D" w:rsidRPr="00A150B7" w:rsidRDefault="003F200D" w:rsidP="003F200D">
      <w:pPr>
        <w:keepNext/>
        <w:jc w:val="both"/>
        <w:outlineLvl w:val="1"/>
        <w:rPr>
          <w:rFonts w:cs="Arial"/>
          <w:b/>
          <w:sz w:val="20"/>
        </w:rPr>
      </w:pPr>
      <w:r w:rsidRPr="00A150B7">
        <w:rPr>
          <w:rFonts w:cs="Arial"/>
          <w:b/>
          <w:sz w:val="20"/>
        </w:rPr>
        <w:t>Novena. Aptitud per contractar</w:t>
      </w:r>
    </w:p>
    <w:p w14:paraId="3EFDF8EF" w14:textId="77777777" w:rsidR="003F200D" w:rsidRPr="00A150B7" w:rsidRDefault="003F200D" w:rsidP="003F200D">
      <w:pPr>
        <w:keepNext/>
        <w:jc w:val="both"/>
        <w:outlineLvl w:val="1"/>
        <w:rPr>
          <w:rFonts w:cs="Arial"/>
          <w:sz w:val="20"/>
        </w:rPr>
      </w:pPr>
    </w:p>
    <w:p w14:paraId="3043B6FA" w14:textId="77777777" w:rsidR="003F200D" w:rsidRPr="00A150B7" w:rsidRDefault="003F200D" w:rsidP="003F200D">
      <w:pPr>
        <w:autoSpaceDE w:val="0"/>
        <w:autoSpaceDN w:val="0"/>
        <w:adjustRightInd w:val="0"/>
        <w:jc w:val="both"/>
        <w:rPr>
          <w:rFonts w:cs="Arial"/>
          <w:sz w:val="20"/>
        </w:rPr>
      </w:pPr>
      <w:r w:rsidRPr="00A150B7">
        <w:rPr>
          <w:rFonts w:cs="Arial"/>
          <w:bCs/>
          <w:sz w:val="20"/>
        </w:rPr>
        <w:t xml:space="preserve">9.1 </w:t>
      </w:r>
      <w:r w:rsidRPr="00A150B7">
        <w:rPr>
          <w:rFonts w:cs="Arial"/>
          <w:sz w:val="20"/>
        </w:rPr>
        <w:t>Estan facultades per participar en aquesta licitació i subscriure, si escau, el contracte corresponent les persones naturals o jurídiques, espanyoles o estrangeres, que reuneixin les condicions següents:</w:t>
      </w:r>
    </w:p>
    <w:p w14:paraId="30CF599B" w14:textId="77777777" w:rsidR="003F200D" w:rsidRPr="00A150B7" w:rsidRDefault="003F200D" w:rsidP="003F200D">
      <w:pPr>
        <w:autoSpaceDE w:val="0"/>
        <w:autoSpaceDN w:val="0"/>
        <w:adjustRightInd w:val="0"/>
        <w:jc w:val="both"/>
        <w:rPr>
          <w:rFonts w:cs="Arial"/>
          <w:sz w:val="20"/>
        </w:rPr>
      </w:pPr>
    </w:p>
    <w:p w14:paraId="1DAD5F69" w14:textId="77777777" w:rsidR="003F200D" w:rsidRPr="00A150B7" w:rsidRDefault="003F200D" w:rsidP="0077326F">
      <w:pPr>
        <w:numPr>
          <w:ilvl w:val="0"/>
          <w:numId w:val="7"/>
        </w:numPr>
        <w:tabs>
          <w:tab w:val="left" w:pos="426"/>
        </w:tabs>
        <w:autoSpaceDE w:val="0"/>
        <w:autoSpaceDN w:val="0"/>
        <w:adjustRightInd w:val="0"/>
        <w:ind w:left="142" w:firstLine="0"/>
        <w:jc w:val="both"/>
        <w:rPr>
          <w:rFonts w:cs="Arial"/>
          <w:sz w:val="20"/>
        </w:rPr>
      </w:pPr>
      <w:r w:rsidRPr="00A150B7">
        <w:rPr>
          <w:rFonts w:cs="Arial"/>
          <w:sz w:val="20"/>
        </w:rPr>
        <w:t>Tenir personalitat jurídica i plena capacitat d’obrar, d’acord amb el que preveu l’article 65 de la LCSP;</w:t>
      </w:r>
    </w:p>
    <w:p w14:paraId="1F31F94B" w14:textId="77777777" w:rsidR="003F200D" w:rsidRPr="00A150B7" w:rsidRDefault="003F200D" w:rsidP="003F200D">
      <w:pPr>
        <w:tabs>
          <w:tab w:val="left" w:pos="426"/>
        </w:tabs>
        <w:autoSpaceDE w:val="0"/>
        <w:autoSpaceDN w:val="0"/>
        <w:adjustRightInd w:val="0"/>
        <w:ind w:left="142"/>
        <w:jc w:val="both"/>
        <w:rPr>
          <w:rFonts w:cs="Arial"/>
          <w:sz w:val="20"/>
        </w:rPr>
      </w:pPr>
    </w:p>
    <w:p w14:paraId="5B3563EC" w14:textId="77777777" w:rsidR="003F200D" w:rsidRPr="00A150B7" w:rsidRDefault="003F200D" w:rsidP="0077326F">
      <w:pPr>
        <w:numPr>
          <w:ilvl w:val="0"/>
          <w:numId w:val="7"/>
        </w:numPr>
        <w:tabs>
          <w:tab w:val="left" w:pos="426"/>
        </w:tabs>
        <w:autoSpaceDE w:val="0"/>
        <w:autoSpaceDN w:val="0"/>
        <w:adjustRightInd w:val="0"/>
        <w:ind w:left="142" w:firstLine="0"/>
        <w:jc w:val="both"/>
        <w:rPr>
          <w:rFonts w:cs="Arial"/>
          <w:sz w:val="20"/>
        </w:rPr>
      </w:pPr>
      <w:r w:rsidRPr="00A150B7">
        <w:rPr>
          <w:rFonts w:cs="Arial"/>
          <w:sz w:val="20"/>
        </w:rPr>
        <w:t xml:space="preserve">No estar incurses en alguna de les circumstàncies de prohibició de contractar recollides en l’article 71 de la LCSP, la qual cosa poden acreditar per qualsevol dels mitjans establerts en l’article 85 de la LCSP </w:t>
      </w:r>
      <w:r w:rsidRPr="00A150B7">
        <w:rPr>
          <w:rFonts w:cs="Arial"/>
          <w:sz w:val="20"/>
          <w:vertAlign w:val="superscript"/>
        </w:rPr>
        <w:footnoteReference w:id="3"/>
      </w:r>
      <w:r w:rsidRPr="00A150B7">
        <w:rPr>
          <w:rFonts w:cs="Arial"/>
          <w:sz w:val="20"/>
        </w:rPr>
        <w:t>;</w:t>
      </w:r>
    </w:p>
    <w:p w14:paraId="2A473EFC" w14:textId="77777777" w:rsidR="003F200D" w:rsidRPr="00A150B7" w:rsidRDefault="003F200D" w:rsidP="003F200D">
      <w:pPr>
        <w:ind w:left="720" w:hanging="357"/>
        <w:contextualSpacing/>
        <w:jc w:val="both"/>
        <w:rPr>
          <w:rFonts w:eastAsia="Calibri" w:cs="Arial"/>
          <w:sz w:val="20"/>
          <w:lang w:eastAsia="en-US"/>
        </w:rPr>
      </w:pPr>
    </w:p>
    <w:p w14:paraId="0A4812C1" w14:textId="77777777" w:rsidR="003F200D" w:rsidRPr="00A150B7" w:rsidRDefault="003F200D" w:rsidP="0077326F">
      <w:pPr>
        <w:numPr>
          <w:ilvl w:val="0"/>
          <w:numId w:val="7"/>
        </w:numPr>
        <w:tabs>
          <w:tab w:val="left" w:pos="426"/>
        </w:tabs>
        <w:autoSpaceDE w:val="0"/>
        <w:autoSpaceDN w:val="0"/>
        <w:adjustRightInd w:val="0"/>
        <w:ind w:left="142" w:firstLine="0"/>
        <w:jc w:val="both"/>
        <w:rPr>
          <w:rFonts w:cs="Arial"/>
          <w:sz w:val="20"/>
        </w:rPr>
      </w:pPr>
      <w:r w:rsidRPr="00A150B7">
        <w:rPr>
          <w:rFonts w:cs="Arial"/>
          <w:sz w:val="20"/>
        </w:rPr>
        <w:t>Acreditar la solvència requerida, en els termes establerts a la clàusula desena d’aquest plec.</w:t>
      </w:r>
    </w:p>
    <w:p w14:paraId="0A043B5A" w14:textId="77777777" w:rsidR="003F200D" w:rsidRPr="00A150B7" w:rsidRDefault="003F200D" w:rsidP="003F200D">
      <w:pPr>
        <w:tabs>
          <w:tab w:val="left" w:pos="426"/>
        </w:tabs>
        <w:autoSpaceDE w:val="0"/>
        <w:autoSpaceDN w:val="0"/>
        <w:adjustRightInd w:val="0"/>
        <w:jc w:val="both"/>
        <w:rPr>
          <w:rFonts w:cs="Arial"/>
          <w:sz w:val="20"/>
        </w:rPr>
      </w:pPr>
    </w:p>
    <w:p w14:paraId="5F6598E0" w14:textId="77777777" w:rsidR="003F200D" w:rsidRPr="00A150B7" w:rsidRDefault="003F200D" w:rsidP="0077326F">
      <w:pPr>
        <w:numPr>
          <w:ilvl w:val="0"/>
          <w:numId w:val="7"/>
        </w:numPr>
        <w:tabs>
          <w:tab w:val="left" w:pos="426"/>
        </w:tabs>
        <w:ind w:left="142" w:firstLine="0"/>
        <w:contextualSpacing/>
        <w:jc w:val="both"/>
        <w:rPr>
          <w:rFonts w:cs="Arial"/>
          <w:sz w:val="20"/>
        </w:rPr>
      </w:pPr>
      <w:r w:rsidRPr="00A150B7">
        <w:rPr>
          <w:rFonts w:cs="Arial"/>
          <w:b/>
          <w:sz w:val="20"/>
          <w:u w:val="single"/>
        </w:rPr>
        <w:t>Estar inscrit en el Registre electrònic d’empreses licitadores (RELI)</w:t>
      </w:r>
      <w:r w:rsidRPr="00A150B7">
        <w:rPr>
          <w:rFonts w:cs="Arial"/>
          <w:sz w:val="20"/>
        </w:rPr>
        <w:t xml:space="preserve"> o bé al Registre Oficial de licitadors i empreses classificades del sector públic (ROLECE) o bé al registre equivalent dels estats membres de la Unió Europea.</w:t>
      </w:r>
    </w:p>
    <w:p w14:paraId="57A6B785" w14:textId="77777777" w:rsidR="003F200D" w:rsidRPr="00A150B7" w:rsidRDefault="003F200D" w:rsidP="003F200D">
      <w:pPr>
        <w:tabs>
          <w:tab w:val="left" w:pos="426"/>
        </w:tabs>
        <w:rPr>
          <w:rFonts w:cs="Arial"/>
          <w:sz w:val="20"/>
        </w:rPr>
      </w:pPr>
    </w:p>
    <w:p w14:paraId="31DB439B" w14:textId="77777777" w:rsidR="003F200D" w:rsidRPr="00A150B7" w:rsidRDefault="003F200D" w:rsidP="0077326F">
      <w:pPr>
        <w:numPr>
          <w:ilvl w:val="0"/>
          <w:numId w:val="7"/>
        </w:numPr>
        <w:tabs>
          <w:tab w:val="left" w:pos="426"/>
        </w:tabs>
        <w:autoSpaceDE w:val="0"/>
        <w:autoSpaceDN w:val="0"/>
        <w:adjustRightInd w:val="0"/>
        <w:ind w:left="142" w:firstLine="0"/>
        <w:jc w:val="both"/>
        <w:rPr>
          <w:rFonts w:cs="Arial"/>
          <w:sz w:val="20"/>
        </w:rPr>
      </w:pPr>
      <w:r w:rsidRPr="00A150B7">
        <w:rPr>
          <w:rFonts w:cs="Arial"/>
          <w:sz w:val="20"/>
        </w:rPr>
        <w:t>Tenir l’habilitació empresarial o professional que, si escau, sigui exigible per dur a terme la prestació que constitueixi l’objecte del contracte; i</w:t>
      </w:r>
    </w:p>
    <w:p w14:paraId="43BD666D" w14:textId="77777777" w:rsidR="003F200D" w:rsidRPr="00A150B7" w:rsidRDefault="003F200D" w:rsidP="003F200D">
      <w:pPr>
        <w:tabs>
          <w:tab w:val="left" w:pos="426"/>
        </w:tabs>
        <w:autoSpaceDE w:val="0"/>
        <w:autoSpaceDN w:val="0"/>
        <w:adjustRightInd w:val="0"/>
        <w:jc w:val="both"/>
        <w:rPr>
          <w:rFonts w:cs="Arial"/>
          <w:sz w:val="20"/>
        </w:rPr>
      </w:pPr>
    </w:p>
    <w:p w14:paraId="540F4AA0" w14:textId="77777777" w:rsidR="003F200D" w:rsidRPr="00A150B7" w:rsidRDefault="003F200D" w:rsidP="0077326F">
      <w:pPr>
        <w:numPr>
          <w:ilvl w:val="0"/>
          <w:numId w:val="7"/>
        </w:numPr>
        <w:tabs>
          <w:tab w:val="left" w:pos="426"/>
        </w:tabs>
        <w:autoSpaceDE w:val="0"/>
        <w:autoSpaceDN w:val="0"/>
        <w:adjustRightInd w:val="0"/>
        <w:ind w:left="142" w:firstLine="0"/>
        <w:jc w:val="both"/>
        <w:rPr>
          <w:rFonts w:cs="Arial"/>
          <w:sz w:val="20"/>
        </w:rPr>
      </w:pPr>
      <w:r w:rsidRPr="00A150B7">
        <w:rPr>
          <w:rFonts w:cs="Arial"/>
          <w:sz w:val="20"/>
        </w:rPr>
        <w:t>A més, quan, per així determinar-ho la normativa aplicable, se li requereixin a l’empresa contractista determinats requisits relatius a la seva organització, destinació dels seus beneficis, sistema de finançament o altres per poder participar en el procediment d'adjudicació, aquests s’han d’acreditar per les empreses licitadores.</w:t>
      </w:r>
    </w:p>
    <w:p w14:paraId="69AEAC99" w14:textId="77777777" w:rsidR="003F200D" w:rsidRPr="00A150B7" w:rsidRDefault="003F200D" w:rsidP="003F200D">
      <w:pPr>
        <w:contextualSpacing/>
        <w:jc w:val="both"/>
        <w:rPr>
          <w:rFonts w:eastAsia="Calibri" w:cs="Arial"/>
          <w:sz w:val="20"/>
          <w:lang w:eastAsia="en-US"/>
        </w:rPr>
      </w:pPr>
    </w:p>
    <w:p w14:paraId="6D204691" w14:textId="77777777" w:rsidR="003F200D" w:rsidRPr="00A150B7" w:rsidRDefault="003F200D" w:rsidP="003F200D">
      <w:pPr>
        <w:autoSpaceDE w:val="0"/>
        <w:autoSpaceDN w:val="0"/>
        <w:adjustRightInd w:val="0"/>
        <w:jc w:val="both"/>
        <w:rPr>
          <w:rFonts w:cs="Arial"/>
          <w:sz w:val="20"/>
        </w:rPr>
      </w:pPr>
      <w:r w:rsidRPr="00A150B7">
        <w:rPr>
          <w:rFonts w:cs="Arial"/>
          <w:sz w:val="20"/>
        </w:rPr>
        <w:lastRenderedPageBreak/>
        <w:t>Així mateix, les prestacions objecte d’aquest contracte han d’estar compreses dins de les finalitats, objecte o àmbit d’activitat de les empreses licitadores, segons resulti dels seus estatuts o de les seves regles fundacionals.</w:t>
      </w:r>
    </w:p>
    <w:p w14:paraId="0A40127A" w14:textId="77777777" w:rsidR="003F200D" w:rsidRPr="00A150B7" w:rsidRDefault="003F200D" w:rsidP="003F200D">
      <w:pPr>
        <w:autoSpaceDE w:val="0"/>
        <w:autoSpaceDN w:val="0"/>
        <w:adjustRightInd w:val="0"/>
        <w:jc w:val="both"/>
        <w:rPr>
          <w:rFonts w:cs="Arial"/>
          <w:sz w:val="20"/>
        </w:rPr>
      </w:pPr>
    </w:p>
    <w:p w14:paraId="57119814" w14:textId="77777777" w:rsidR="003F200D" w:rsidRPr="00A150B7" w:rsidRDefault="003F200D" w:rsidP="003F200D">
      <w:pPr>
        <w:autoSpaceDE w:val="0"/>
        <w:autoSpaceDN w:val="0"/>
        <w:adjustRightInd w:val="0"/>
        <w:jc w:val="both"/>
        <w:rPr>
          <w:rFonts w:cs="Arial"/>
          <w:sz w:val="20"/>
        </w:rPr>
      </w:pPr>
      <w:r w:rsidRPr="00A150B7">
        <w:rPr>
          <w:rFonts w:cs="Arial"/>
          <w:sz w:val="20"/>
        </w:rPr>
        <w:t>Les circumstàncies relatives a la capacitat, solvència i absència de prohibicions de contractar han de concórrer en la data final de presentació d’ofertes i subsistir en el moment de perfecció del contracte.</w:t>
      </w:r>
    </w:p>
    <w:p w14:paraId="59041539" w14:textId="77777777" w:rsidR="003F200D" w:rsidRPr="00A150B7" w:rsidRDefault="003F200D" w:rsidP="003F200D">
      <w:pPr>
        <w:autoSpaceDE w:val="0"/>
        <w:autoSpaceDN w:val="0"/>
        <w:adjustRightInd w:val="0"/>
        <w:jc w:val="both"/>
        <w:rPr>
          <w:rFonts w:cs="Arial"/>
          <w:b/>
          <w:sz w:val="20"/>
        </w:rPr>
      </w:pPr>
      <w:r w:rsidRPr="00A150B7">
        <w:rPr>
          <w:rFonts w:cs="Arial"/>
          <w:b/>
          <w:sz w:val="20"/>
        </w:rPr>
        <w:t xml:space="preserve"> </w:t>
      </w:r>
    </w:p>
    <w:p w14:paraId="0CAF235F" w14:textId="77777777" w:rsidR="003F200D" w:rsidRPr="00A150B7" w:rsidRDefault="003F200D" w:rsidP="003F200D">
      <w:pPr>
        <w:autoSpaceDE w:val="0"/>
        <w:autoSpaceDN w:val="0"/>
        <w:adjustRightInd w:val="0"/>
        <w:jc w:val="both"/>
        <w:rPr>
          <w:rFonts w:cs="Arial"/>
          <w:sz w:val="20"/>
        </w:rPr>
      </w:pPr>
      <w:r w:rsidRPr="00A150B7">
        <w:rPr>
          <w:rFonts w:cs="Arial"/>
          <w:b/>
          <w:bCs/>
          <w:sz w:val="20"/>
        </w:rPr>
        <w:t xml:space="preserve">9.2 </w:t>
      </w:r>
      <w:r w:rsidRPr="00A150B7">
        <w:rPr>
          <w:rFonts w:cs="Arial"/>
          <w:sz w:val="20"/>
        </w:rPr>
        <w:t>La capacitat d’obrar de les empreses espanyoles persones jurídiques s’acredita mitjançant l’escriptura de constitució o modificació inscrita en el Registre Mercantil, quan sigui exigible conforme a la legislació mercantil. Quan no ho sigui, s’acredita mitjançant l’escriptura o document de constitució, estatuts o acta fundacional, en què constin les normes que regulen la seva activitat, inscrits, si s’escau, en el corresponent registre oficial. També cal aportar el NIF de l’empresa.</w:t>
      </w:r>
    </w:p>
    <w:p w14:paraId="35ECAA0F" w14:textId="77777777" w:rsidR="003F200D" w:rsidRPr="00A150B7" w:rsidRDefault="003F200D" w:rsidP="003F200D">
      <w:pPr>
        <w:autoSpaceDE w:val="0"/>
        <w:autoSpaceDN w:val="0"/>
        <w:adjustRightInd w:val="0"/>
        <w:jc w:val="both"/>
        <w:rPr>
          <w:rFonts w:cs="Arial"/>
          <w:sz w:val="20"/>
        </w:rPr>
      </w:pPr>
    </w:p>
    <w:p w14:paraId="5344E447" w14:textId="77777777" w:rsidR="003F200D" w:rsidRPr="00A150B7" w:rsidRDefault="003F200D" w:rsidP="003F200D">
      <w:pPr>
        <w:autoSpaceDE w:val="0"/>
        <w:autoSpaceDN w:val="0"/>
        <w:adjustRightInd w:val="0"/>
        <w:jc w:val="both"/>
        <w:rPr>
          <w:rFonts w:cs="Arial"/>
          <w:sz w:val="20"/>
        </w:rPr>
      </w:pPr>
      <w:r w:rsidRPr="00A150B7">
        <w:rPr>
          <w:rFonts w:cs="Arial"/>
          <w:sz w:val="20"/>
        </w:rPr>
        <w:t>La capacitat d’obrar de les empreses espanyoles persones físiques s’acredita amb la presentació del NIF.</w:t>
      </w:r>
    </w:p>
    <w:p w14:paraId="14F6680A" w14:textId="77777777" w:rsidR="003F200D" w:rsidRPr="00A150B7" w:rsidRDefault="003F200D" w:rsidP="003F200D">
      <w:pPr>
        <w:autoSpaceDE w:val="0"/>
        <w:autoSpaceDN w:val="0"/>
        <w:adjustRightInd w:val="0"/>
        <w:jc w:val="both"/>
        <w:rPr>
          <w:rFonts w:cs="Arial"/>
          <w:sz w:val="20"/>
        </w:rPr>
      </w:pPr>
    </w:p>
    <w:p w14:paraId="4C01FEDB" w14:textId="77777777" w:rsidR="003F200D" w:rsidRPr="00A150B7" w:rsidRDefault="003F200D" w:rsidP="003F200D">
      <w:pPr>
        <w:autoSpaceDE w:val="0"/>
        <w:autoSpaceDN w:val="0"/>
        <w:adjustRightInd w:val="0"/>
        <w:jc w:val="both"/>
        <w:rPr>
          <w:rFonts w:cs="Arial"/>
          <w:sz w:val="20"/>
        </w:rPr>
      </w:pPr>
      <w:r w:rsidRPr="00A150B7">
        <w:rPr>
          <w:rFonts w:cs="Arial"/>
          <w:sz w:val="20"/>
        </w:rPr>
        <w:t xml:space="preserve">La capacitat d’obrar de les empreses no espanyoles d’Estats membres de la Unió Europea o signataris de l’Acord sobre Espai Econòmic Europeu s’ha d’acreditar mitjançant la inscripció en els registres professionals o mercantils adients del seu Estat membre d’establiment o la presentació d’una declaració jurada o una de les certificacions que s’indiquen en l’annex XI de la Directiva 2014/24/UE </w:t>
      </w:r>
      <w:r w:rsidRPr="00A150B7">
        <w:rPr>
          <w:rFonts w:cs="Arial"/>
          <w:sz w:val="20"/>
          <w:vertAlign w:val="superscript"/>
        </w:rPr>
        <w:footnoteReference w:id="4"/>
      </w:r>
      <w:r w:rsidRPr="00A150B7">
        <w:rPr>
          <w:rFonts w:cs="Arial"/>
          <w:sz w:val="20"/>
        </w:rPr>
        <w:t xml:space="preserve">. </w:t>
      </w:r>
    </w:p>
    <w:p w14:paraId="039AEC62" w14:textId="77777777" w:rsidR="003F200D" w:rsidRPr="00A150B7" w:rsidRDefault="003F200D" w:rsidP="003F200D">
      <w:pPr>
        <w:autoSpaceDE w:val="0"/>
        <w:autoSpaceDN w:val="0"/>
        <w:adjustRightInd w:val="0"/>
        <w:jc w:val="both"/>
        <w:rPr>
          <w:rFonts w:cs="Arial"/>
          <w:sz w:val="20"/>
        </w:rPr>
      </w:pPr>
    </w:p>
    <w:p w14:paraId="696B1064" w14:textId="77777777" w:rsidR="003F200D" w:rsidRPr="00A150B7" w:rsidRDefault="003F200D" w:rsidP="003F200D">
      <w:pPr>
        <w:autoSpaceDE w:val="0"/>
        <w:autoSpaceDN w:val="0"/>
        <w:adjustRightInd w:val="0"/>
        <w:jc w:val="both"/>
        <w:rPr>
          <w:rFonts w:cs="Arial"/>
          <w:sz w:val="20"/>
        </w:rPr>
      </w:pPr>
      <w:r w:rsidRPr="00A150B7">
        <w:rPr>
          <w:rFonts w:cs="Arial"/>
          <w:sz w:val="20"/>
        </w:rPr>
        <w:t>La capacitat d’obrar de les empreses estrangeres d’Estats no membres de la Unió Europea ni signataris de l’Acord sobre Espai Econòmic Europeu s’acredita amb l’aportació d’un informe emès  per la missió diplomàtica permanent o per l’oficina consular d’Espanya del lloc del domicili de l’empresa, en el qual consti, prèvia acreditació per l’empresa, que figuren inscrites en el registre local professional, comercial o anàleg, o, en el seu defecte, que actuen habitualment en el tràfic local dins l’àmbit de les activitats que abasta l’objecte del contracte. També han d’aportar l’informe de reciprocitat al qual fa referència l’article 68 de la LCSP.</w:t>
      </w:r>
    </w:p>
    <w:p w14:paraId="4B60AD49" w14:textId="77777777" w:rsidR="003F200D" w:rsidRPr="00A150B7" w:rsidRDefault="003F200D" w:rsidP="003F200D">
      <w:pPr>
        <w:autoSpaceDE w:val="0"/>
        <w:autoSpaceDN w:val="0"/>
        <w:adjustRightInd w:val="0"/>
        <w:jc w:val="both"/>
        <w:rPr>
          <w:rFonts w:cs="Arial"/>
          <w:color w:val="365F91" w:themeColor="accent1" w:themeShade="BF"/>
          <w:sz w:val="20"/>
        </w:rPr>
      </w:pPr>
    </w:p>
    <w:p w14:paraId="56E4A502" w14:textId="77777777" w:rsidR="003F200D" w:rsidRPr="00A150B7" w:rsidRDefault="003F200D" w:rsidP="003F200D">
      <w:pPr>
        <w:autoSpaceDE w:val="0"/>
        <w:autoSpaceDN w:val="0"/>
        <w:adjustRightInd w:val="0"/>
        <w:jc w:val="both"/>
        <w:rPr>
          <w:rFonts w:cs="Arial"/>
          <w:sz w:val="20"/>
        </w:rPr>
      </w:pPr>
      <w:r w:rsidRPr="00A150B7">
        <w:rPr>
          <w:rFonts w:cs="Arial"/>
          <w:b/>
          <w:sz w:val="20"/>
        </w:rPr>
        <w:t xml:space="preserve">9.3 </w:t>
      </w:r>
      <w:r w:rsidRPr="00A150B7">
        <w:rPr>
          <w:rFonts w:cs="Arial"/>
          <w:sz w:val="20"/>
        </w:rPr>
        <w:t>També</w:t>
      </w:r>
      <w:r w:rsidRPr="00A150B7">
        <w:rPr>
          <w:rFonts w:cs="Arial"/>
          <w:b/>
          <w:sz w:val="20"/>
        </w:rPr>
        <w:t xml:space="preserve"> </w:t>
      </w:r>
      <w:r w:rsidRPr="00A150B7">
        <w:rPr>
          <w:rFonts w:cs="Arial"/>
          <w:sz w:val="20"/>
        </w:rPr>
        <w:t>poden participar en aquesta licitació les unions d’empreses que es constitueixin temporalment a aquest efecte (UTE), sense que sigui necessària formalitzar-les en escriptura pública fins que no se’ls hagi adjudicat el contracte. Aquestes empreses queden obligades solidàriament davant l’Administració i han de nomenar una persona representant o apoderada única amb poders suficients per exercir els drets i complir les obligacions que es derivin del contracte fins a la seva extinció, sense perjudici que les empreses atorguin poders mancomunats per a cobraments i pagaments d’una quantia significativa.</w:t>
      </w:r>
    </w:p>
    <w:p w14:paraId="1C9B0F40" w14:textId="77777777" w:rsidR="003F200D" w:rsidRPr="00A150B7" w:rsidRDefault="003F200D" w:rsidP="003F200D">
      <w:pPr>
        <w:autoSpaceDE w:val="0"/>
        <w:autoSpaceDN w:val="0"/>
        <w:adjustRightInd w:val="0"/>
        <w:jc w:val="both"/>
        <w:rPr>
          <w:rFonts w:cs="Arial"/>
          <w:sz w:val="20"/>
        </w:rPr>
      </w:pPr>
    </w:p>
    <w:p w14:paraId="03A4D5B5" w14:textId="77777777" w:rsidR="003F200D" w:rsidRPr="00A150B7" w:rsidRDefault="003F200D" w:rsidP="003F200D">
      <w:pPr>
        <w:autoSpaceDE w:val="0"/>
        <w:autoSpaceDN w:val="0"/>
        <w:adjustRightInd w:val="0"/>
        <w:jc w:val="both"/>
        <w:rPr>
          <w:rFonts w:cs="Arial"/>
          <w:sz w:val="20"/>
        </w:rPr>
      </w:pPr>
      <w:r w:rsidRPr="00A150B7">
        <w:rPr>
          <w:rFonts w:cs="Arial"/>
          <w:b/>
          <w:sz w:val="20"/>
        </w:rPr>
        <w:t>9.4</w:t>
      </w:r>
      <w:r w:rsidRPr="00A150B7">
        <w:rPr>
          <w:rFonts w:cs="Arial"/>
          <w:sz w:val="20"/>
        </w:rPr>
        <w:t xml:space="preserve"> La durada de la UTE ha de coincidir, almenys, amb la del contracte fins a la seva extinció.</w:t>
      </w:r>
    </w:p>
    <w:p w14:paraId="65A730DB" w14:textId="77777777" w:rsidR="003F200D" w:rsidRPr="00A150B7" w:rsidRDefault="003F200D" w:rsidP="003F200D">
      <w:pPr>
        <w:autoSpaceDE w:val="0"/>
        <w:autoSpaceDN w:val="0"/>
        <w:adjustRightInd w:val="0"/>
        <w:jc w:val="both"/>
        <w:rPr>
          <w:rFonts w:cs="Arial"/>
          <w:sz w:val="20"/>
        </w:rPr>
      </w:pPr>
    </w:p>
    <w:p w14:paraId="5A0A32ED" w14:textId="77777777" w:rsidR="003F200D" w:rsidRPr="00A150B7" w:rsidRDefault="003F200D" w:rsidP="003F200D">
      <w:pPr>
        <w:autoSpaceDE w:val="0"/>
        <w:autoSpaceDN w:val="0"/>
        <w:adjustRightInd w:val="0"/>
        <w:jc w:val="both"/>
        <w:rPr>
          <w:rFonts w:cs="Arial"/>
          <w:bCs/>
          <w:sz w:val="20"/>
        </w:rPr>
      </w:pPr>
      <w:r w:rsidRPr="00A150B7">
        <w:rPr>
          <w:rFonts w:cs="Arial"/>
          <w:b/>
          <w:bCs/>
          <w:sz w:val="20"/>
        </w:rPr>
        <w:t xml:space="preserve">9.5 </w:t>
      </w:r>
      <w:r w:rsidRPr="00A150B7">
        <w:rPr>
          <w:rFonts w:cs="Arial"/>
          <w:bCs/>
          <w:sz w:val="20"/>
        </w:rPr>
        <w:t>Les empreses que vulguin constituir unions temporals d’empreses per participar en licitacions públiques es poden trobar mitjançant la utilització de la funcionalitat punt de trobada de la Plataforma de Serveis de Contractació Pública de la Generalitat, que es troba dins l’apartat “Perfil del licitador”.</w:t>
      </w:r>
    </w:p>
    <w:p w14:paraId="5450811E" w14:textId="77777777" w:rsidR="003F200D" w:rsidRPr="00A150B7" w:rsidRDefault="003F200D" w:rsidP="003F200D">
      <w:pPr>
        <w:autoSpaceDE w:val="0"/>
        <w:autoSpaceDN w:val="0"/>
        <w:adjustRightInd w:val="0"/>
        <w:jc w:val="both"/>
        <w:rPr>
          <w:rFonts w:cs="Arial"/>
          <w:b/>
          <w:bCs/>
          <w:sz w:val="20"/>
        </w:rPr>
      </w:pPr>
    </w:p>
    <w:p w14:paraId="2F763FA1" w14:textId="77777777" w:rsidR="003F200D" w:rsidRPr="00A150B7" w:rsidRDefault="003F200D" w:rsidP="003F200D">
      <w:pPr>
        <w:autoSpaceDE w:val="0"/>
        <w:autoSpaceDN w:val="0"/>
        <w:adjustRightInd w:val="0"/>
        <w:jc w:val="both"/>
        <w:rPr>
          <w:rFonts w:cs="Arial"/>
          <w:sz w:val="20"/>
        </w:rPr>
      </w:pPr>
      <w:r w:rsidRPr="00A150B7">
        <w:rPr>
          <w:rFonts w:cs="Arial"/>
          <w:b/>
          <w:sz w:val="20"/>
        </w:rPr>
        <w:t>9.6</w:t>
      </w:r>
      <w:r w:rsidRPr="00A150B7">
        <w:rPr>
          <w:rFonts w:cs="Arial"/>
          <w:sz w:val="20"/>
        </w:rPr>
        <w:t xml:space="preserve"> Les empreses que hagin participat en l’elaboració de les especificacions tècniques o dels documents preparatoris del contracte o hagin assessorat l’òrgan de contractació durant la preparació del procediment de contractació, poden participar en la licitació sempre que es garanteixi que la seva participació no falseja la competència.</w:t>
      </w:r>
    </w:p>
    <w:p w14:paraId="6673D442" w14:textId="77777777" w:rsidR="003F200D" w:rsidRPr="00A150B7" w:rsidRDefault="003F200D" w:rsidP="003F200D">
      <w:pPr>
        <w:autoSpaceDE w:val="0"/>
        <w:autoSpaceDN w:val="0"/>
        <w:adjustRightInd w:val="0"/>
        <w:jc w:val="both"/>
        <w:rPr>
          <w:rFonts w:cs="Arial"/>
          <w:b/>
          <w:sz w:val="20"/>
        </w:rPr>
      </w:pPr>
    </w:p>
    <w:p w14:paraId="04A2E0D7" w14:textId="77777777" w:rsidR="003F200D" w:rsidRPr="00A150B7" w:rsidRDefault="003F200D" w:rsidP="003F200D">
      <w:pPr>
        <w:keepNext/>
        <w:jc w:val="both"/>
        <w:outlineLvl w:val="1"/>
        <w:rPr>
          <w:rFonts w:cs="Arial"/>
          <w:b/>
          <w:sz w:val="20"/>
        </w:rPr>
      </w:pPr>
      <w:r w:rsidRPr="00A150B7">
        <w:rPr>
          <w:rFonts w:cs="Arial"/>
          <w:b/>
          <w:sz w:val="20"/>
        </w:rPr>
        <w:t xml:space="preserve">Desena. Solvència de les empreses licitadores </w:t>
      </w:r>
    </w:p>
    <w:p w14:paraId="77984B0E" w14:textId="77777777" w:rsidR="003F200D" w:rsidRPr="00A150B7" w:rsidRDefault="003F200D" w:rsidP="003F200D">
      <w:pPr>
        <w:keepNext/>
        <w:jc w:val="both"/>
        <w:outlineLvl w:val="1"/>
        <w:rPr>
          <w:rFonts w:cs="Arial"/>
          <w:b/>
          <w:sz w:val="20"/>
        </w:rPr>
      </w:pPr>
    </w:p>
    <w:p w14:paraId="288445B5" w14:textId="77777777" w:rsidR="003F200D" w:rsidRPr="00A150B7" w:rsidRDefault="003F200D" w:rsidP="003F200D">
      <w:pPr>
        <w:keepNext/>
        <w:jc w:val="both"/>
        <w:outlineLvl w:val="1"/>
        <w:rPr>
          <w:rFonts w:cs="Arial"/>
          <w:b/>
          <w:sz w:val="20"/>
        </w:rPr>
      </w:pPr>
      <w:r w:rsidRPr="00A150B7">
        <w:rPr>
          <w:rFonts w:cs="Arial"/>
          <w:b/>
          <w:bCs/>
          <w:sz w:val="20"/>
        </w:rPr>
        <w:t xml:space="preserve">10.1 </w:t>
      </w:r>
      <w:r w:rsidRPr="00A150B7">
        <w:rPr>
          <w:rFonts w:cs="Arial"/>
          <w:sz w:val="20"/>
        </w:rPr>
        <w:t xml:space="preserve">Les empreses han d’acreditar que compleixen els requisits mínims de solvència que es detallen a </w:t>
      </w:r>
      <w:r w:rsidRPr="00A150B7">
        <w:rPr>
          <w:rFonts w:cs="Arial"/>
          <w:b/>
          <w:bCs/>
          <w:sz w:val="20"/>
        </w:rPr>
        <w:t>l’apartat F.1 del quadre de característiques</w:t>
      </w:r>
      <w:r w:rsidRPr="00A150B7">
        <w:rPr>
          <w:rFonts w:cs="Arial"/>
          <w:sz w:val="20"/>
        </w:rPr>
        <w:t xml:space="preserve">, a través dels mitjans d’acreditació que s’especifiquen en aquest mateix apartat </w:t>
      </w:r>
      <w:r w:rsidRPr="00A150B7">
        <w:rPr>
          <w:rFonts w:cs="Arial"/>
          <w:b/>
          <w:bCs/>
          <w:sz w:val="20"/>
        </w:rPr>
        <w:t>F.1 del quadre de característiques</w:t>
      </w:r>
      <w:r w:rsidRPr="00A150B7">
        <w:rPr>
          <w:rFonts w:cs="Arial"/>
          <w:sz w:val="20"/>
        </w:rPr>
        <w:t>.</w:t>
      </w:r>
    </w:p>
    <w:p w14:paraId="757300B3" w14:textId="77777777" w:rsidR="003F200D" w:rsidRPr="00A150B7" w:rsidRDefault="003F200D" w:rsidP="003F200D">
      <w:pPr>
        <w:autoSpaceDE w:val="0"/>
        <w:autoSpaceDN w:val="0"/>
        <w:adjustRightInd w:val="0"/>
        <w:jc w:val="both"/>
        <w:rPr>
          <w:rFonts w:cs="Arial"/>
          <w:b/>
          <w:bCs/>
          <w:sz w:val="20"/>
        </w:rPr>
      </w:pPr>
    </w:p>
    <w:p w14:paraId="57EECBF6" w14:textId="77777777" w:rsidR="003F200D" w:rsidRPr="00A150B7" w:rsidRDefault="003F200D" w:rsidP="003F200D">
      <w:pPr>
        <w:autoSpaceDE w:val="0"/>
        <w:autoSpaceDN w:val="0"/>
        <w:adjustRightInd w:val="0"/>
        <w:jc w:val="both"/>
        <w:rPr>
          <w:rFonts w:cs="Arial"/>
          <w:sz w:val="20"/>
        </w:rPr>
      </w:pPr>
      <w:r w:rsidRPr="00A150B7">
        <w:rPr>
          <w:rFonts w:cs="Arial"/>
          <w:sz w:val="20"/>
        </w:rPr>
        <w:t>A les empreses que, per una raó vàlida, no estiguin en condicions de presentar les referències sol·licitades en l’apartat F.1 del quadre de característiques per acreditar la seva solvència econòmica i financera, se les autoritzarà a acreditar-la per mitjà de qualsevol altre document que l’òrgan de contractació consideri apropiat.</w:t>
      </w:r>
    </w:p>
    <w:p w14:paraId="7F137CCC" w14:textId="77777777" w:rsidR="003F200D" w:rsidRPr="00A150B7" w:rsidRDefault="003F200D" w:rsidP="003F200D">
      <w:pPr>
        <w:autoSpaceDE w:val="0"/>
        <w:autoSpaceDN w:val="0"/>
        <w:adjustRightInd w:val="0"/>
        <w:jc w:val="both"/>
        <w:rPr>
          <w:rFonts w:cs="Arial"/>
          <w:sz w:val="20"/>
        </w:rPr>
      </w:pPr>
    </w:p>
    <w:p w14:paraId="29A7958C" w14:textId="77777777" w:rsidR="003F200D" w:rsidRPr="00A150B7" w:rsidRDefault="003F200D" w:rsidP="003F200D">
      <w:pPr>
        <w:autoSpaceDE w:val="0"/>
        <w:autoSpaceDN w:val="0"/>
        <w:adjustRightInd w:val="0"/>
        <w:jc w:val="both"/>
        <w:rPr>
          <w:rFonts w:cs="Arial"/>
          <w:sz w:val="20"/>
        </w:rPr>
      </w:pPr>
      <w:r w:rsidRPr="00A150B7">
        <w:rPr>
          <w:rFonts w:cs="Arial"/>
          <w:b/>
          <w:bCs/>
          <w:sz w:val="20"/>
        </w:rPr>
        <w:t xml:space="preserve">10.2 </w:t>
      </w:r>
      <w:r w:rsidRPr="00A150B7">
        <w:rPr>
          <w:rFonts w:cs="Arial"/>
          <w:bCs/>
          <w:sz w:val="20"/>
        </w:rPr>
        <w:t>Si escau, l</w:t>
      </w:r>
      <w:r w:rsidRPr="00A150B7">
        <w:rPr>
          <w:rFonts w:cs="Arial"/>
          <w:sz w:val="20"/>
        </w:rPr>
        <w:t>es empreses licitadores s’han de comprometre a dedicar o adscriure a l’execució del contracte els mitjans personals o materials suficients que s’indiquen en l’</w:t>
      </w:r>
      <w:r w:rsidRPr="00A150B7">
        <w:rPr>
          <w:rFonts w:cs="Arial"/>
          <w:bCs/>
          <w:sz w:val="20"/>
        </w:rPr>
        <w:t xml:space="preserve">apartat </w:t>
      </w:r>
      <w:r w:rsidRPr="00A150B7">
        <w:rPr>
          <w:rFonts w:cs="Arial"/>
          <w:b/>
          <w:bCs/>
          <w:sz w:val="20"/>
        </w:rPr>
        <w:t>F.3</w:t>
      </w:r>
      <w:r w:rsidRPr="00A150B7">
        <w:rPr>
          <w:rFonts w:cs="Arial"/>
          <w:bCs/>
          <w:sz w:val="20"/>
        </w:rPr>
        <w:t xml:space="preserve"> del quadre de característiques</w:t>
      </w:r>
      <w:r w:rsidRPr="00A150B7">
        <w:rPr>
          <w:rFonts w:cs="Arial"/>
          <w:sz w:val="20"/>
        </w:rPr>
        <w:t>.</w:t>
      </w:r>
    </w:p>
    <w:p w14:paraId="1D20E405" w14:textId="77777777" w:rsidR="003F200D" w:rsidRPr="00A150B7" w:rsidRDefault="003F200D" w:rsidP="003F200D">
      <w:pPr>
        <w:autoSpaceDE w:val="0"/>
        <w:autoSpaceDN w:val="0"/>
        <w:adjustRightInd w:val="0"/>
        <w:jc w:val="both"/>
        <w:rPr>
          <w:rFonts w:cs="Arial"/>
          <w:sz w:val="20"/>
        </w:rPr>
      </w:pPr>
    </w:p>
    <w:p w14:paraId="11D84439" w14:textId="77777777" w:rsidR="003F200D" w:rsidRPr="00A150B7" w:rsidRDefault="003F200D" w:rsidP="003F200D">
      <w:pPr>
        <w:autoSpaceDE w:val="0"/>
        <w:autoSpaceDN w:val="0"/>
        <w:adjustRightInd w:val="0"/>
        <w:jc w:val="both"/>
        <w:rPr>
          <w:rFonts w:cs="Arial"/>
          <w:bCs/>
          <w:sz w:val="20"/>
        </w:rPr>
      </w:pPr>
      <w:r w:rsidRPr="00A150B7">
        <w:rPr>
          <w:rFonts w:cs="Arial"/>
          <w:b/>
          <w:bCs/>
          <w:sz w:val="20"/>
        </w:rPr>
        <w:t>10.3</w:t>
      </w:r>
      <w:r w:rsidRPr="00A150B7">
        <w:rPr>
          <w:rFonts w:cs="Arial"/>
          <w:bCs/>
          <w:sz w:val="20"/>
        </w:rPr>
        <w:t xml:space="preserve"> Les empreses licitadores poden recórrer, per a l’execució  del  contracte, a les capacitats d'altres entitats, amb independència de la naturalesa jurídica dels vincles que tinguin amb elles, per tal d’acreditar la seva solvència econòmica i financera, i tècnica i professional, sempre que aquestes entitats no estiguin incurses en prohibició de contractar i que les empreses licitadores demostrin que durant tota la durada de l’execució del contracte disposaran efectivament dels recursos necessaris, mitjançant la presentació a aquest efecte del compromís per escrit de les entitats esmentades.</w:t>
      </w:r>
    </w:p>
    <w:p w14:paraId="30BDFF39" w14:textId="77777777" w:rsidR="003F200D" w:rsidRPr="00A150B7" w:rsidRDefault="003F200D" w:rsidP="003F200D">
      <w:pPr>
        <w:autoSpaceDE w:val="0"/>
        <w:autoSpaceDN w:val="0"/>
        <w:adjustRightInd w:val="0"/>
        <w:jc w:val="both"/>
        <w:rPr>
          <w:rFonts w:cs="Arial"/>
          <w:bCs/>
          <w:sz w:val="20"/>
        </w:rPr>
      </w:pPr>
    </w:p>
    <w:p w14:paraId="03F4F03F" w14:textId="77777777" w:rsidR="003F200D" w:rsidRPr="00A150B7" w:rsidRDefault="003F200D" w:rsidP="003F200D">
      <w:pPr>
        <w:autoSpaceDE w:val="0"/>
        <w:autoSpaceDN w:val="0"/>
        <w:adjustRightInd w:val="0"/>
        <w:jc w:val="both"/>
        <w:rPr>
          <w:rFonts w:cs="Arial"/>
          <w:bCs/>
          <w:sz w:val="20"/>
        </w:rPr>
      </w:pPr>
      <w:r w:rsidRPr="00A150B7">
        <w:rPr>
          <w:rFonts w:cs="Arial"/>
          <w:bCs/>
          <w:sz w:val="20"/>
        </w:rPr>
        <w:t>En les mateixes condicions, les UTE poden recórrer a les capacitats dels participants en la unió o d'altres entitats.</w:t>
      </w:r>
    </w:p>
    <w:p w14:paraId="66B15FC0" w14:textId="77777777" w:rsidR="003F200D" w:rsidRPr="00A150B7" w:rsidRDefault="003F200D" w:rsidP="003F200D">
      <w:pPr>
        <w:autoSpaceDE w:val="0"/>
        <w:autoSpaceDN w:val="0"/>
        <w:adjustRightInd w:val="0"/>
        <w:jc w:val="both"/>
        <w:rPr>
          <w:rFonts w:cs="Arial"/>
          <w:bCs/>
          <w:sz w:val="20"/>
        </w:rPr>
      </w:pPr>
    </w:p>
    <w:p w14:paraId="3DB331CD" w14:textId="77777777" w:rsidR="003F200D" w:rsidRPr="00A150B7" w:rsidRDefault="003F200D" w:rsidP="003F200D">
      <w:pPr>
        <w:autoSpaceDE w:val="0"/>
        <w:autoSpaceDN w:val="0"/>
        <w:adjustRightInd w:val="0"/>
        <w:jc w:val="both"/>
        <w:rPr>
          <w:rFonts w:cs="Arial"/>
          <w:sz w:val="20"/>
        </w:rPr>
      </w:pPr>
      <w:r w:rsidRPr="00A150B7">
        <w:rPr>
          <w:rFonts w:cs="Arial"/>
          <w:b/>
          <w:bCs/>
          <w:sz w:val="20"/>
        </w:rPr>
        <w:t xml:space="preserve">10.4 </w:t>
      </w:r>
      <w:r w:rsidRPr="00A150B7">
        <w:rPr>
          <w:rFonts w:cs="Arial"/>
          <w:sz w:val="20"/>
        </w:rPr>
        <w:t>Els certificats comunitaris d’empresaris autoritzats per contractar als quals fa referència l’article 97 de la LCSP constitueixen una presumpció d’aptitud en relació amb els requisits de selecció qualitativa que figurin en aquests.</w:t>
      </w:r>
    </w:p>
    <w:p w14:paraId="1E8A5247" w14:textId="77777777" w:rsidR="003F200D" w:rsidRPr="00A150B7" w:rsidRDefault="003F200D" w:rsidP="003F200D">
      <w:pPr>
        <w:autoSpaceDE w:val="0"/>
        <w:autoSpaceDN w:val="0"/>
        <w:adjustRightInd w:val="0"/>
        <w:jc w:val="both"/>
        <w:rPr>
          <w:rFonts w:cs="Arial"/>
          <w:b/>
          <w:bCs/>
          <w:sz w:val="20"/>
        </w:rPr>
      </w:pPr>
    </w:p>
    <w:p w14:paraId="3B83283D" w14:textId="77777777" w:rsidR="003F200D" w:rsidRPr="00A150B7" w:rsidRDefault="003F200D" w:rsidP="003F200D">
      <w:pPr>
        <w:autoSpaceDE w:val="0"/>
        <w:autoSpaceDN w:val="0"/>
        <w:adjustRightInd w:val="0"/>
        <w:jc w:val="both"/>
        <w:rPr>
          <w:rFonts w:cs="Arial"/>
          <w:sz w:val="20"/>
        </w:rPr>
      </w:pPr>
      <w:r w:rsidRPr="00A150B7">
        <w:rPr>
          <w:rFonts w:cs="Arial"/>
          <w:b/>
          <w:sz w:val="20"/>
        </w:rPr>
        <w:t xml:space="preserve">10.5  </w:t>
      </w:r>
      <w:r w:rsidRPr="00A150B7">
        <w:rPr>
          <w:rFonts w:cs="Arial"/>
          <w:sz w:val="20"/>
        </w:rPr>
        <w:t>En</w:t>
      </w:r>
      <w:r w:rsidRPr="00A150B7">
        <w:rPr>
          <w:rFonts w:cs="Arial"/>
          <w:b/>
          <w:sz w:val="20"/>
        </w:rPr>
        <w:t xml:space="preserve"> </w:t>
      </w:r>
      <w:r w:rsidRPr="00A150B7">
        <w:rPr>
          <w:rFonts w:cs="Arial"/>
          <w:sz w:val="20"/>
        </w:rPr>
        <w:t>les UTE, totes les empreses que en formen part han de disposar de solvència en els termes indicats en l’</w:t>
      </w:r>
      <w:r w:rsidRPr="00A150B7">
        <w:rPr>
          <w:rFonts w:cs="Arial"/>
          <w:bCs/>
          <w:sz w:val="20"/>
        </w:rPr>
        <w:t xml:space="preserve">apartat F.1 del quadre de característiques. </w:t>
      </w:r>
      <w:r w:rsidRPr="00A150B7">
        <w:rPr>
          <w:rFonts w:cs="Arial"/>
          <w:sz w:val="20"/>
        </w:rPr>
        <w:t>Per tal de determinar la solvència de la unió temporal, s’acumula l’acreditada per cadascuna de les seves integrants.</w:t>
      </w:r>
    </w:p>
    <w:p w14:paraId="31AB79B6" w14:textId="77777777" w:rsidR="003F200D" w:rsidRPr="00A150B7" w:rsidRDefault="003F200D" w:rsidP="003F200D">
      <w:pPr>
        <w:autoSpaceDE w:val="0"/>
        <w:autoSpaceDN w:val="0"/>
        <w:adjustRightInd w:val="0"/>
        <w:jc w:val="both"/>
        <w:rPr>
          <w:rFonts w:cs="Arial"/>
          <w:sz w:val="20"/>
        </w:rPr>
      </w:pPr>
    </w:p>
    <w:p w14:paraId="1A6914E2" w14:textId="77777777" w:rsidR="003F200D" w:rsidRPr="00A150B7" w:rsidRDefault="003F200D" w:rsidP="003F200D">
      <w:pPr>
        <w:autoSpaceDE w:val="0"/>
        <w:autoSpaceDN w:val="0"/>
        <w:adjustRightInd w:val="0"/>
        <w:jc w:val="both"/>
        <w:rPr>
          <w:rFonts w:cs="Arial"/>
          <w:sz w:val="20"/>
          <w:lang w:val="es-ES"/>
        </w:rPr>
      </w:pPr>
      <w:r w:rsidRPr="00A150B7">
        <w:rPr>
          <w:rFonts w:cs="Arial"/>
          <w:b/>
          <w:sz w:val="20"/>
        </w:rPr>
        <w:t>10.6</w:t>
      </w:r>
      <w:r w:rsidRPr="00A150B7">
        <w:rPr>
          <w:rFonts w:cs="Arial"/>
          <w:sz w:val="20"/>
        </w:rPr>
        <w:t xml:space="preserve"> De conformitat amb l’article 159.4 a) LCSP, tots els licitadors que es presentin a licitacions realitzades a través d’aquest procediment obert simplificat hauran d'estar inscrits en el Registre electrònic d’empreses licitadores (RELI) o bé al Registre Oficial de licitadors i empreses classificades del sector públic (ROLECE) o bé al registre equivalent dels estats membres de la Unió Europea, en la data final de presentació d'ofertes, sempre que no es vegi limitada la concurrència.</w:t>
      </w:r>
    </w:p>
    <w:p w14:paraId="4C52ECCE" w14:textId="77777777" w:rsidR="003F200D" w:rsidRPr="00A150B7" w:rsidRDefault="003F200D" w:rsidP="003F200D">
      <w:pPr>
        <w:autoSpaceDE w:val="0"/>
        <w:autoSpaceDN w:val="0"/>
        <w:adjustRightInd w:val="0"/>
        <w:jc w:val="both"/>
        <w:rPr>
          <w:rFonts w:cs="Arial"/>
          <w:sz w:val="20"/>
        </w:rPr>
      </w:pPr>
    </w:p>
    <w:p w14:paraId="24537859" w14:textId="77777777" w:rsidR="003F200D" w:rsidRPr="00A150B7" w:rsidRDefault="003F200D" w:rsidP="003F200D">
      <w:pPr>
        <w:keepNext/>
        <w:jc w:val="both"/>
        <w:outlineLvl w:val="0"/>
        <w:rPr>
          <w:rFonts w:cs="Arial"/>
          <w:b/>
          <w:kern w:val="28"/>
          <w:sz w:val="20"/>
        </w:rPr>
      </w:pPr>
      <w:r w:rsidRPr="00A150B7">
        <w:rPr>
          <w:rFonts w:cs="Arial"/>
          <w:b/>
          <w:kern w:val="28"/>
          <w:sz w:val="20"/>
          <w:lang w:val="es-ES"/>
        </w:rPr>
        <w:t>II. DISPOSICIONS RELATIVES A LA LICITACIÓ, L’ADJUDICACIÓ I LA FORMALITZACIÓ DEL CONTRACTE</w:t>
      </w:r>
    </w:p>
    <w:p w14:paraId="313CBC2F" w14:textId="77777777" w:rsidR="003F200D" w:rsidRPr="00A150B7" w:rsidRDefault="003F200D" w:rsidP="003F200D">
      <w:pPr>
        <w:autoSpaceDE w:val="0"/>
        <w:autoSpaceDN w:val="0"/>
        <w:adjustRightInd w:val="0"/>
        <w:jc w:val="both"/>
        <w:rPr>
          <w:rFonts w:cs="Arial"/>
          <w:b/>
          <w:bCs/>
          <w:sz w:val="20"/>
        </w:rPr>
      </w:pPr>
    </w:p>
    <w:p w14:paraId="020C265A" w14:textId="77777777" w:rsidR="003F200D" w:rsidRPr="00A150B7" w:rsidRDefault="003F200D" w:rsidP="003F200D">
      <w:pPr>
        <w:keepNext/>
        <w:jc w:val="both"/>
        <w:outlineLvl w:val="1"/>
        <w:rPr>
          <w:rFonts w:cs="Arial"/>
          <w:b/>
          <w:sz w:val="20"/>
        </w:rPr>
      </w:pPr>
      <w:r w:rsidRPr="00A150B7">
        <w:rPr>
          <w:rFonts w:cs="Arial"/>
          <w:b/>
          <w:sz w:val="20"/>
        </w:rPr>
        <w:t>Onzena. Presentació de documentació i de proposicions</w:t>
      </w:r>
    </w:p>
    <w:p w14:paraId="272804EB" w14:textId="77777777" w:rsidR="003F200D" w:rsidRPr="00A150B7" w:rsidRDefault="003F200D" w:rsidP="003F200D">
      <w:pPr>
        <w:autoSpaceDE w:val="0"/>
        <w:autoSpaceDN w:val="0"/>
        <w:adjustRightInd w:val="0"/>
        <w:jc w:val="both"/>
        <w:rPr>
          <w:rFonts w:cs="Arial"/>
          <w:b/>
          <w:bCs/>
          <w:sz w:val="20"/>
        </w:rPr>
      </w:pPr>
    </w:p>
    <w:p w14:paraId="45516405" w14:textId="77777777" w:rsidR="003F200D" w:rsidRPr="00A150B7" w:rsidRDefault="003F200D" w:rsidP="003F200D">
      <w:pPr>
        <w:autoSpaceDE w:val="0"/>
        <w:autoSpaceDN w:val="0"/>
        <w:adjustRightInd w:val="0"/>
        <w:jc w:val="both"/>
        <w:rPr>
          <w:rFonts w:cs="Arial"/>
          <w:sz w:val="20"/>
        </w:rPr>
      </w:pPr>
      <w:r w:rsidRPr="00A150B7">
        <w:rPr>
          <w:rFonts w:cs="Arial"/>
          <w:b/>
          <w:bCs/>
          <w:sz w:val="20"/>
        </w:rPr>
        <w:t xml:space="preserve">11.1 </w:t>
      </w:r>
      <w:r w:rsidRPr="00A150B7">
        <w:rPr>
          <w:rFonts w:cs="Arial"/>
          <w:sz w:val="20"/>
        </w:rPr>
        <w:t xml:space="preserve">Les empreses poden presentar oferta als diferents lots en què es divideix l’objecte del contracte, amb les limitacions que, en el seu cas, s’estableixin a l’apartat A.2 del quadre de característiques. </w:t>
      </w:r>
    </w:p>
    <w:p w14:paraId="5E76EA95" w14:textId="77777777" w:rsidR="003F200D" w:rsidRPr="00A150B7" w:rsidRDefault="003F200D" w:rsidP="003F200D">
      <w:pPr>
        <w:autoSpaceDE w:val="0"/>
        <w:autoSpaceDN w:val="0"/>
        <w:adjustRightInd w:val="0"/>
        <w:jc w:val="both"/>
        <w:rPr>
          <w:rFonts w:cs="Arial"/>
          <w:sz w:val="20"/>
        </w:rPr>
      </w:pPr>
    </w:p>
    <w:p w14:paraId="13123D02" w14:textId="492FFE3B" w:rsidR="003F200D" w:rsidRPr="00A150B7" w:rsidRDefault="003F200D" w:rsidP="003F200D">
      <w:pPr>
        <w:autoSpaceDE w:val="0"/>
        <w:autoSpaceDN w:val="0"/>
        <w:adjustRightInd w:val="0"/>
        <w:jc w:val="both"/>
        <w:rPr>
          <w:rFonts w:cs="Arial"/>
          <w:bCs/>
          <w:sz w:val="20"/>
        </w:rPr>
      </w:pPr>
      <w:r w:rsidRPr="00A150B7">
        <w:rPr>
          <w:rFonts w:cs="Arial"/>
          <w:b/>
          <w:sz w:val="20"/>
        </w:rPr>
        <w:t>11.2</w:t>
      </w:r>
      <w:r w:rsidRPr="00A150B7">
        <w:rPr>
          <w:rFonts w:cs="Arial"/>
          <w:sz w:val="20"/>
        </w:rPr>
        <w:t xml:space="preserve"> Les empreses licitadores han de presentar la documentació que conformi les seves ofertes en </w:t>
      </w:r>
      <w:r w:rsidRPr="00A150B7">
        <w:rPr>
          <w:rFonts w:cs="Arial"/>
          <w:b/>
          <w:sz w:val="20"/>
        </w:rPr>
        <w:t xml:space="preserve">SOBRES, segons s’indica en </w:t>
      </w:r>
      <w:r w:rsidRPr="00A150B7">
        <w:rPr>
          <w:rFonts w:cs="Arial"/>
          <w:b/>
          <w:bCs/>
          <w:sz w:val="20"/>
        </w:rPr>
        <w:t>l’apartat G del quadre de característiques</w:t>
      </w:r>
      <w:r w:rsidRPr="00A150B7">
        <w:rPr>
          <w:rFonts w:cs="Arial"/>
          <w:b/>
          <w:sz w:val="20"/>
        </w:rPr>
        <w:t xml:space="preserve">, en el termini màxim que s’assenyali a l’anunci de licitació, mitjançant l’eina de Sobre Digital </w:t>
      </w:r>
      <w:r w:rsidRPr="00A150B7">
        <w:rPr>
          <w:rFonts w:cs="Arial"/>
          <w:sz w:val="20"/>
        </w:rPr>
        <w:t>accessible a</w:t>
      </w:r>
      <w:r w:rsidRPr="00A150B7">
        <w:rPr>
          <w:rFonts w:cs="Arial"/>
          <w:bCs/>
          <w:sz w:val="20"/>
        </w:rPr>
        <w:t xml:space="preserve"> l’adreça web següent:</w:t>
      </w:r>
      <w:r w:rsidRPr="00A150B7">
        <w:rPr>
          <w:rFonts w:cs="Arial"/>
          <w:b/>
          <w:bCs/>
          <w:sz w:val="20"/>
        </w:rPr>
        <w:t xml:space="preserve"> </w:t>
      </w:r>
      <w:hyperlink r:id="rId13" w:history="1">
        <w:r w:rsidRPr="00A150B7">
          <w:rPr>
            <w:rFonts w:cs="Arial"/>
            <w:color w:val="0000FF"/>
            <w:spacing w:val="-2"/>
            <w:sz w:val="20"/>
            <w:u w:val="single"/>
          </w:rPr>
          <w:t>https://contractaciopublica.gencat.cat/perfil/ACPC</w:t>
        </w:r>
      </w:hyperlink>
      <w:r w:rsidRPr="00A150B7">
        <w:rPr>
          <w:rFonts w:cs="Arial"/>
          <w:b/>
          <w:sz w:val="20"/>
        </w:rPr>
        <w:t>.</w:t>
      </w:r>
    </w:p>
    <w:p w14:paraId="3DBB3843" w14:textId="77777777" w:rsidR="003F200D" w:rsidRPr="00A150B7" w:rsidRDefault="003F200D" w:rsidP="003F200D">
      <w:pPr>
        <w:autoSpaceDE w:val="0"/>
        <w:autoSpaceDN w:val="0"/>
        <w:adjustRightInd w:val="0"/>
        <w:jc w:val="both"/>
        <w:rPr>
          <w:rFonts w:cs="Arial"/>
          <w:sz w:val="20"/>
        </w:rPr>
      </w:pPr>
    </w:p>
    <w:p w14:paraId="526A4791" w14:textId="77777777" w:rsidR="003F200D" w:rsidRPr="00A150B7" w:rsidRDefault="003F200D" w:rsidP="003F200D">
      <w:pPr>
        <w:autoSpaceDE w:val="0"/>
        <w:autoSpaceDN w:val="0"/>
        <w:adjustRightInd w:val="0"/>
        <w:jc w:val="both"/>
        <w:rPr>
          <w:rFonts w:cs="Arial"/>
          <w:bCs/>
          <w:sz w:val="20"/>
        </w:rPr>
      </w:pPr>
      <w:r w:rsidRPr="00A150B7">
        <w:rPr>
          <w:rFonts w:cs="Arial"/>
          <w:bCs/>
          <w:sz w:val="20"/>
        </w:rPr>
        <w:t>Un cop accedeixin a través d’aquest enllaç a l’eina web de Sobre Digital, les empreses licitadores hauran d’omplir un formulari per donar-se d’alta a l’eina i, a continuació, rebran un missatge, al/s correu/s electrònic/s indicat/s en aquest formulari d’alta, d’activació de l’oferta.</w:t>
      </w:r>
    </w:p>
    <w:p w14:paraId="52486EB9" w14:textId="77777777" w:rsidR="003F200D" w:rsidRPr="00A150B7" w:rsidRDefault="003F200D" w:rsidP="003F200D">
      <w:pPr>
        <w:autoSpaceDE w:val="0"/>
        <w:autoSpaceDN w:val="0"/>
        <w:adjustRightInd w:val="0"/>
        <w:jc w:val="both"/>
        <w:rPr>
          <w:rFonts w:cs="Arial"/>
          <w:bCs/>
          <w:sz w:val="20"/>
        </w:rPr>
      </w:pPr>
    </w:p>
    <w:p w14:paraId="3FCCA25F" w14:textId="77777777" w:rsidR="003F200D" w:rsidRPr="00A150B7" w:rsidRDefault="003F200D" w:rsidP="003F200D">
      <w:pPr>
        <w:autoSpaceDE w:val="0"/>
        <w:autoSpaceDN w:val="0"/>
        <w:adjustRightInd w:val="0"/>
        <w:jc w:val="both"/>
        <w:rPr>
          <w:rFonts w:cs="Arial"/>
          <w:bCs/>
          <w:sz w:val="20"/>
        </w:rPr>
      </w:pPr>
      <w:r w:rsidRPr="00A150B7">
        <w:rPr>
          <w:rFonts w:cs="Arial"/>
          <w:bCs/>
          <w:sz w:val="20"/>
        </w:rPr>
        <w:t xml:space="preserve">Les adreces electròniques que les empreses licitadores indiquin en el formulari d’inscripció de l’eina de Sobre Digital, que seran les emprades per enviar correus electrònics relacionats amb l’ús de l’eina de Sobre Digital, han de ser les mateixes que les que designin en la Declaració responsable per a rebre els avisos de notificacions i comunicacions mitjançant </w:t>
      </w:r>
      <w:proofErr w:type="spellStart"/>
      <w:r w:rsidRPr="00A150B7">
        <w:rPr>
          <w:rFonts w:cs="Arial"/>
          <w:bCs/>
          <w:sz w:val="20"/>
        </w:rPr>
        <w:t>l’e</w:t>
      </w:r>
      <w:proofErr w:type="spellEnd"/>
      <w:r w:rsidRPr="00A150B7">
        <w:rPr>
          <w:rFonts w:cs="Arial"/>
          <w:bCs/>
          <w:sz w:val="20"/>
        </w:rPr>
        <w:t xml:space="preserve">-NOTUM. </w:t>
      </w:r>
    </w:p>
    <w:p w14:paraId="287DF752" w14:textId="77777777" w:rsidR="003F200D" w:rsidRPr="00A150B7" w:rsidRDefault="003F200D" w:rsidP="003F200D">
      <w:pPr>
        <w:autoSpaceDE w:val="0"/>
        <w:autoSpaceDN w:val="0"/>
        <w:adjustRightInd w:val="0"/>
        <w:jc w:val="both"/>
        <w:rPr>
          <w:rFonts w:cs="Arial"/>
          <w:bCs/>
          <w:sz w:val="20"/>
        </w:rPr>
      </w:pPr>
    </w:p>
    <w:p w14:paraId="0385D258" w14:textId="77777777" w:rsidR="003F200D" w:rsidRPr="00A150B7" w:rsidRDefault="003F200D" w:rsidP="003F200D">
      <w:pPr>
        <w:autoSpaceDE w:val="0"/>
        <w:autoSpaceDN w:val="0"/>
        <w:adjustRightInd w:val="0"/>
        <w:jc w:val="both"/>
        <w:rPr>
          <w:rFonts w:cs="Arial"/>
          <w:bCs/>
          <w:sz w:val="20"/>
        </w:rPr>
      </w:pPr>
      <w:r w:rsidRPr="00A150B7">
        <w:rPr>
          <w:rFonts w:cs="Arial"/>
          <w:bCs/>
          <w:sz w:val="20"/>
        </w:rPr>
        <w:t>Les empreses licitadores han de conservar el correu electrònic d’activació de l’oferta, atès que l’enllaç que es conté en el missatge d’activació és l’accés exclusiu de què disposaran per presentar les seves ofertes a través de l’eina de Sobre Digital.</w:t>
      </w:r>
    </w:p>
    <w:p w14:paraId="3FE32D5F" w14:textId="77777777" w:rsidR="003F200D" w:rsidRPr="00A150B7" w:rsidRDefault="003F200D" w:rsidP="003F200D">
      <w:pPr>
        <w:autoSpaceDE w:val="0"/>
        <w:autoSpaceDN w:val="0"/>
        <w:adjustRightInd w:val="0"/>
        <w:jc w:val="both"/>
        <w:rPr>
          <w:rFonts w:cs="Arial"/>
          <w:b/>
          <w:sz w:val="20"/>
        </w:rPr>
      </w:pPr>
    </w:p>
    <w:p w14:paraId="09506038" w14:textId="77777777" w:rsidR="003F200D" w:rsidRPr="00A150B7" w:rsidRDefault="003F200D" w:rsidP="003F200D">
      <w:pPr>
        <w:autoSpaceDE w:val="0"/>
        <w:autoSpaceDN w:val="0"/>
        <w:adjustRightInd w:val="0"/>
        <w:jc w:val="both"/>
        <w:rPr>
          <w:rFonts w:cs="Arial"/>
          <w:bCs/>
          <w:sz w:val="20"/>
        </w:rPr>
      </w:pPr>
      <w:r w:rsidRPr="00A150B7">
        <w:rPr>
          <w:rFonts w:cs="Arial"/>
          <w:bCs/>
          <w:sz w:val="20"/>
        </w:rPr>
        <w:t xml:space="preserve">Accedint a l’espai web de presentació d’ofertes a través d’aquest enllaç tramès, les empreses licitadores hauran de preparar tota la documentació requerida i adjuntar-la en format electrònic en els sobres corresponents. Les </w:t>
      </w:r>
      <w:r w:rsidRPr="00A150B7">
        <w:rPr>
          <w:rFonts w:cs="Arial"/>
          <w:bCs/>
          <w:sz w:val="20"/>
        </w:rPr>
        <w:lastRenderedPageBreak/>
        <w:t xml:space="preserve">empreses licitadores poden preparar i enviar aquesta documentació de forma esglaonada, abans de fer la presentació de l’oferta. </w:t>
      </w:r>
    </w:p>
    <w:p w14:paraId="6B87FB7D" w14:textId="77777777" w:rsidR="003F200D" w:rsidRPr="00A150B7" w:rsidRDefault="003F200D" w:rsidP="003F200D">
      <w:pPr>
        <w:autoSpaceDE w:val="0"/>
        <w:autoSpaceDN w:val="0"/>
        <w:adjustRightInd w:val="0"/>
        <w:jc w:val="both"/>
        <w:rPr>
          <w:rFonts w:cs="Arial"/>
          <w:bCs/>
          <w:sz w:val="20"/>
        </w:rPr>
      </w:pPr>
    </w:p>
    <w:p w14:paraId="5AC7DE9F" w14:textId="77777777" w:rsidR="003F200D" w:rsidRPr="00A150B7" w:rsidRDefault="003F200D" w:rsidP="003F200D">
      <w:pPr>
        <w:autoSpaceDE w:val="0"/>
        <w:autoSpaceDN w:val="0"/>
        <w:adjustRightInd w:val="0"/>
        <w:jc w:val="both"/>
        <w:rPr>
          <w:rFonts w:cs="Arial"/>
          <w:bCs/>
          <w:sz w:val="20"/>
        </w:rPr>
      </w:pPr>
      <w:r w:rsidRPr="00A150B7">
        <w:rPr>
          <w:rFonts w:cs="Arial"/>
          <w:bCs/>
          <w:sz w:val="20"/>
        </w:rPr>
        <w:t>Per poder iniciar la tramesa de la documentació, l’eina requerirà a les empreses licitadores que introdueixin una paraula clau per a cada sobre amb documentació xifrada que formi part de la licitació. Amb aquesta paraula clau es xifrarà, en el moment de l’enviament de les ofertes, la documentació. Per tant, aquest procés de xifrat el duu a terme l’eina de Sobre Digital, de manera que les empreses licitadores NO han de xifrar prèviament els arxius mitjançant una altra eina. Així mateix, el desxifrat dels documents de les ofertes es realitza mitjançant la mateixa paraula clau, la qual han de custodiar les empreses licitadores. Cal tenir en compte la importància de custodiar correctament aquesta o aquestes claus (poden ser la mateixa per tots els sobres o diferents per cadascun d’ells), ja que només les empreses licitadores la/les tenen (l’eina de Sobre Digital no guarda ni recorda les contrasenyes introduïdes) i són imprescindibles per al desxifrat de les ofertes i, per tant, per l’accés al seu contingut</w:t>
      </w:r>
    </w:p>
    <w:p w14:paraId="40B46F79" w14:textId="77777777" w:rsidR="003F200D" w:rsidRPr="00A150B7" w:rsidRDefault="003F200D" w:rsidP="003F200D">
      <w:pPr>
        <w:autoSpaceDE w:val="0"/>
        <w:autoSpaceDN w:val="0"/>
        <w:adjustRightInd w:val="0"/>
        <w:jc w:val="both"/>
        <w:rPr>
          <w:rFonts w:cs="Arial"/>
          <w:bCs/>
          <w:sz w:val="20"/>
        </w:rPr>
      </w:pPr>
    </w:p>
    <w:p w14:paraId="65255C82" w14:textId="77777777" w:rsidR="003F200D" w:rsidRPr="00A150B7" w:rsidRDefault="003F200D" w:rsidP="003F200D">
      <w:pPr>
        <w:autoSpaceDE w:val="0"/>
        <w:autoSpaceDN w:val="0"/>
        <w:adjustRightInd w:val="0"/>
        <w:jc w:val="both"/>
        <w:rPr>
          <w:rFonts w:cs="Arial"/>
          <w:bCs/>
          <w:sz w:val="20"/>
        </w:rPr>
      </w:pPr>
      <w:r w:rsidRPr="00A150B7">
        <w:rPr>
          <w:rFonts w:cs="Arial"/>
          <w:bCs/>
          <w:sz w:val="20"/>
        </w:rPr>
        <w:t>L’Administració demanarà a les empreses licitadores, mitjançant el correu electrònic assenyalat en el formulari d’inscripció a l’oferta de l’eina de Sobre Digital, que accedeixin a l’eina web de Sobre Digital per introduir les seves paraules clau en el moment que correspongui.</w:t>
      </w:r>
    </w:p>
    <w:p w14:paraId="655AC21D" w14:textId="77777777" w:rsidR="003F200D" w:rsidRPr="00A150B7" w:rsidRDefault="003F200D" w:rsidP="003F200D">
      <w:pPr>
        <w:autoSpaceDE w:val="0"/>
        <w:autoSpaceDN w:val="0"/>
        <w:adjustRightInd w:val="0"/>
        <w:jc w:val="both"/>
        <w:rPr>
          <w:rFonts w:cs="Arial"/>
          <w:bCs/>
          <w:color w:val="365F91" w:themeColor="accent1" w:themeShade="BF"/>
          <w:sz w:val="20"/>
        </w:rPr>
      </w:pPr>
    </w:p>
    <w:p w14:paraId="65D5B909" w14:textId="77777777" w:rsidR="003F200D" w:rsidRPr="00A150B7" w:rsidRDefault="003F200D" w:rsidP="003F200D">
      <w:pPr>
        <w:autoSpaceDE w:val="0"/>
        <w:autoSpaceDN w:val="0"/>
        <w:adjustRightInd w:val="0"/>
        <w:jc w:val="both"/>
        <w:rPr>
          <w:rFonts w:cs="Arial"/>
          <w:bCs/>
          <w:sz w:val="20"/>
        </w:rPr>
      </w:pPr>
      <w:r w:rsidRPr="00A150B7">
        <w:rPr>
          <w:rFonts w:cs="Arial"/>
          <w:bCs/>
          <w:sz w:val="20"/>
        </w:rPr>
        <w:t xml:space="preserve">Quan les empreses licitadores introdueixin les paraules clau s’iniciarà el procés de desxifrat de la documentació, que es trobarà guardada en un espai virtual </w:t>
      </w:r>
      <w:proofErr w:type="spellStart"/>
      <w:r w:rsidRPr="00A150B7">
        <w:rPr>
          <w:rFonts w:cs="Arial"/>
          <w:bCs/>
          <w:sz w:val="20"/>
        </w:rPr>
        <w:t>securitzat</w:t>
      </w:r>
      <w:proofErr w:type="spellEnd"/>
      <w:r w:rsidRPr="00A150B7">
        <w:rPr>
          <w:rFonts w:cs="Arial"/>
          <w:bCs/>
          <w:sz w:val="20"/>
          <w:vertAlign w:val="superscript"/>
        </w:rPr>
        <w:footnoteReference w:id="5"/>
      </w:r>
      <w:r w:rsidRPr="00A150B7">
        <w:rPr>
          <w:rFonts w:cs="Arial"/>
          <w:bCs/>
          <w:sz w:val="20"/>
        </w:rPr>
        <w:t xml:space="preserve"> que garanteix la inaccessibilitat a la documentació abans, en el seu cas, de la constitució de la Mesa i de l’acte d’obertura dels sobres, en la data i l’hora establertes. </w:t>
      </w:r>
    </w:p>
    <w:p w14:paraId="53287AB1" w14:textId="77777777" w:rsidR="003F200D" w:rsidRPr="00A150B7" w:rsidRDefault="003F200D" w:rsidP="003F200D">
      <w:pPr>
        <w:autoSpaceDE w:val="0"/>
        <w:autoSpaceDN w:val="0"/>
        <w:adjustRightInd w:val="0"/>
        <w:jc w:val="both"/>
        <w:rPr>
          <w:rFonts w:cs="Arial"/>
          <w:bCs/>
          <w:sz w:val="20"/>
        </w:rPr>
      </w:pPr>
    </w:p>
    <w:p w14:paraId="52F7ABC5" w14:textId="77777777" w:rsidR="003F200D" w:rsidRPr="00A150B7" w:rsidRDefault="003F200D" w:rsidP="003F200D">
      <w:pPr>
        <w:autoSpaceDE w:val="0"/>
        <w:autoSpaceDN w:val="0"/>
        <w:adjustRightInd w:val="0"/>
        <w:jc w:val="both"/>
        <w:rPr>
          <w:rFonts w:cs="Arial"/>
          <w:b/>
          <w:bCs/>
          <w:sz w:val="20"/>
        </w:rPr>
      </w:pPr>
      <w:r w:rsidRPr="00A150B7">
        <w:rPr>
          <w:rFonts w:cs="Arial"/>
          <w:b/>
          <w:bCs/>
          <w:sz w:val="20"/>
          <w:u w:val="single"/>
        </w:rPr>
        <w:t>Es demanarà a les empreses licitadores que introdueixin la/es paraula/es clau 24 hores després de finalitzat el termini de presentació d’ofertes i, en tot cas, l’han/les han d’introduir dins del termini establert abans de l’obertura del primer sobre xifrat.</w:t>
      </w:r>
    </w:p>
    <w:p w14:paraId="02858BBF" w14:textId="77777777" w:rsidR="003F200D" w:rsidRPr="00A150B7" w:rsidRDefault="003F200D" w:rsidP="003F200D">
      <w:pPr>
        <w:autoSpaceDE w:val="0"/>
        <w:autoSpaceDN w:val="0"/>
        <w:adjustRightInd w:val="0"/>
        <w:jc w:val="both"/>
        <w:rPr>
          <w:rFonts w:cs="Arial"/>
          <w:bCs/>
          <w:color w:val="365F91" w:themeColor="accent1" w:themeShade="BF"/>
          <w:sz w:val="20"/>
        </w:rPr>
      </w:pPr>
    </w:p>
    <w:p w14:paraId="584ED66F" w14:textId="77777777" w:rsidR="003F200D" w:rsidRPr="00A150B7" w:rsidRDefault="003F200D" w:rsidP="003F200D">
      <w:pPr>
        <w:autoSpaceDE w:val="0"/>
        <w:autoSpaceDN w:val="0"/>
        <w:adjustRightInd w:val="0"/>
        <w:jc w:val="both"/>
        <w:rPr>
          <w:rFonts w:cs="Arial"/>
          <w:bCs/>
          <w:sz w:val="20"/>
        </w:rPr>
      </w:pPr>
      <w:r w:rsidRPr="00A150B7">
        <w:rPr>
          <w:rFonts w:cs="Arial"/>
          <w:bCs/>
          <w:sz w:val="20"/>
        </w:rPr>
        <w:t xml:space="preserve">En cas que alguna empresa licitadora no introdueixi la paraula clau, no es podrà accedir al contingut del sobre xifrat. Així, atès que la presentació d’ofertes a través de l’eina de Sobre Digital es basa en el xifratge de la documentació i requereix necessàriament la introducció per part de les empreses licitadores de la/les paraula/es clau, que només elles custodien durant tot el procés, per poder accedir al contingut xifrat dels sobres, no es podrà efectuar la valoració de la documentació de la seva oferta que no es pugui desxifrar per no haver introduït l’empresa la paraula clau. </w:t>
      </w:r>
    </w:p>
    <w:p w14:paraId="63853512" w14:textId="77777777" w:rsidR="003F200D" w:rsidRPr="00A150B7" w:rsidRDefault="003F200D" w:rsidP="003F200D">
      <w:pPr>
        <w:autoSpaceDE w:val="0"/>
        <w:autoSpaceDN w:val="0"/>
        <w:adjustRightInd w:val="0"/>
        <w:jc w:val="both"/>
        <w:rPr>
          <w:rFonts w:cs="Arial"/>
          <w:bCs/>
          <w:sz w:val="20"/>
        </w:rPr>
      </w:pPr>
    </w:p>
    <w:p w14:paraId="0851CEBB" w14:textId="77777777" w:rsidR="003F200D" w:rsidRPr="00A150B7" w:rsidRDefault="003F200D" w:rsidP="003F200D">
      <w:pPr>
        <w:autoSpaceDE w:val="0"/>
        <w:autoSpaceDN w:val="0"/>
        <w:adjustRightInd w:val="0"/>
        <w:jc w:val="both"/>
        <w:rPr>
          <w:rFonts w:cs="Arial"/>
          <w:bCs/>
          <w:sz w:val="20"/>
        </w:rPr>
      </w:pPr>
      <w:r w:rsidRPr="00A150B7">
        <w:rPr>
          <w:rFonts w:cs="Arial"/>
          <w:bCs/>
          <w:sz w:val="20"/>
        </w:rPr>
        <w:t>Una vegada complimentada tota la documentació de l’oferta i adjuntats els documents que la conformen, es farà la presentació pròpiament dita de l’oferta, la qual no es considera presentada fins que no ha estat registrada, amb l’apunt d’entrada corresponent, a través de l’eina. A partir del moment en què l’oferta s’hagi presentat, ja no es podrà modificar la documentació tramesa.</w:t>
      </w:r>
    </w:p>
    <w:p w14:paraId="45749195" w14:textId="77777777" w:rsidR="003F200D" w:rsidRPr="00A150B7" w:rsidRDefault="003F200D" w:rsidP="003F200D">
      <w:pPr>
        <w:autoSpaceDE w:val="0"/>
        <w:autoSpaceDN w:val="0"/>
        <w:adjustRightInd w:val="0"/>
        <w:jc w:val="both"/>
        <w:rPr>
          <w:rFonts w:cs="Arial"/>
          <w:bCs/>
          <w:sz w:val="20"/>
        </w:rPr>
      </w:pPr>
    </w:p>
    <w:p w14:paraId="2401DD11" w14:textId="77777777" w:rsidR="003F200D" w:rsidRPr="00A150B7" w:rsidRDefault="003F200D" w:rsidP="003F200D">
      <w:pPr>
        <w:autoSpaceDE w:val="0"/>
        <w:autoSpaceDN w:val="0"/>
        <w:adjustRightInd w:val="0"/>
        <w:jc w:val="both"/>
        <w:rPr>
          <w:rFonts w:cs="Arial"/>
          <w:bCs/>
          <w:sz w:val="20"/>
        </w:rPr>
      </w:pPr>
      <w:r w:rsidRPr="00A150B7">
        <w:rPr>
          <w:rFonts w:cs="Arial"/>
          <w:bCs/>
          <w:sz w:val="20"/>
        </w:rPr>
        <w:t>Cal tenir en compte que l’eina de Sobre Digital no permet suprimir o modificar les ofertes un cop presentades; sí és possible en qualsevol moment anterior a l’enviament de l’oferta. En cas que una empresa licitadora presenti dues o més ofertes a un mateix lot/contracte dins del termini de presentació d’ofertes, pretenent que l’última substitueixi a una o unes ofertes anteriors, ha d’informar-ho així fefaentment a l’òrgan de contractació i aquest o, en el seu cas, la mesa de contractació, valorarà el que procedeixi respecte d’aquestes ofertes.</w:t>
      </w:r>
    </w:p>
    <w:p w14:paraId="768AAA24" w14:textId="77777777" w:rsidR="003F200D" w:rsidRPr="00A150B7" w:rsidRDefault="003F200D" w:rsidP="003F200D">
      <w:pPr>
        <w:autoSpaceDE w:val="0"/>
        <w:autoSpaceDN w:val="0"/>
        <w:adjustRightInd w:val="0"/>
        <w:jc w:val="both"/>
        <w:rPr>
          <w:rFonts w:cs="Arial"/>
          <w:bCs/>
          <w:sz w:val="20"/>
        </w:rPr>
      </w:pPr>
    </w:p>
    <w:p w14:paraId="40AE2688" w14:textId="77777777" w:rsidR="003F200D" w:rsidRPr="00A150B7" w:rsidRDefault="003F200D" w:rsidP="003F200D">
      <w:pPr>
        <w:autoSpaceDE w:val="0"/>
        <w:autoSpaceDN w:val="0"/>
        <w:adjustRightInd w:val="0"/>
        <w:jc w:val="both"/>
        <w:rPr>
          <w:rFonts w:cs="Arial"/>
          <w:sz w:val="20"/>
        </w:rPr>
      </w:pPr>
      <w:r w:rsidRPr="00A150B7">
        <w:rPr>
          <w:rFonts w:cs="Arial"/>
          <w:sz w:val="20"/>
        </w:rPr>
        <w:t>En cas de fallida tècnica que impossibiliti l’ús de l’eina de Sobre Digital el darrer dia de presentació de les proposicions, l’òrgan de contractació podrà ampliar el termini de presentació de les mateixes el temps que es consideri imprescindible, modificant el termini de presentació d’ofertes; publicant a la Plataforma de Serveis de Contractació Pública l’esmena corresponent; i, addicionalment, comunicant el canvi de data a totes les empreses que haguessin activat oferta.</w:t>
      </w:r>
    </w:p>
    <w:p w14:paraId="74090832" w14:textId="77777777" w:rsidR="003F200D" w:rsidRPr="00A150B7" w:rsidRDefault="003F200D" w:rsidP="003F200D">
      <w:pPr>
        <w:autoSpaceDE w:val="0"/>
        <w:autoSpaceDN w:val="0"/>
        <w:adjustRightInd w:val="0"/>
        <w:jc w:val="both"/>
        <w:rPr>
          <w:rFonts w:cs="Arial"/>
          <w:bCs/>
          <w:sz w:val="20"/>
        </w:rPr>
      </w:pPr>
    </w:p>
    <w:p w14:paraId="198C495F" w14:textId="77777777" w:rsidR="003F200D" w:rsidRPr="00A150B7" w:rsidRDefault="003F200D" w:rsidP="003F200D">
      <w:pPr>
        <w:autoSpaceDE w:val="0"/>
        <w:autoSpaceDN w:val="0"/>
        <w:adjustRightInd w:val="0"/>
        <w:jc w:val="both"/>
        <w:rPr>
          <w:rFonts w:cs="Arial"/>
          <w:sz w:val="20"/>
        </w:rPr>
      </w:pPr>
      <w:r w:rsidRPr="00A150B7">
        <w:rPr>
          <w:rFonts w:cs="Arial"/>
          <w:sz w:val="20"/>
        </w:rPr>
        <w:t>Es pot trobar material de suport sobre com preparar una oferta mitjançant l’eina de Sobre Digital a l’apartat de “</w:t>
      </w:r>
      <w:r w:rsidRPr="00A150B7">
        <w:rPr>
          <w:rFonts w:cs="Arial"/>
          <w:i/>
          <w:sz w:val="20"/>
        </w:rPr>
        <w:t>Licitació electrònica</w:t>
      </w:r>
      <w:r w:rsidRPr="00A150B7">
        <w:rPr>
          <w:rFonts w:cs="Arial"/>
          <w:sz w:val="20"/>
        </w:rPr>
        <w:t xml:space="preserve">” de la Plataforma de Serveis de Contractació Pública, a l’adreça web següent: </w:t>
      </w:r>
    </w:p>
    <w:p w14:paraId="35E787DF" w14:textId="77777777" w:rsidR="003F200D" w:rsidRPr="00A150B7" w:rsidRDefault="00BE5D47" w:rsidP="003F200D">
      <w:pPr>
        <w:autoSpaceDE w:val="0"/>
        <w:autoSpaceDN w:val="0"/>
        <w:adjustRightInd w:val="0"/>
        <w:jc w:val="both"/>
        <w:rPr>
          <w:rFonts w:cs="Arial"/>
          <w:sz w:val="20"/>
        </w:rPr>
      </w:pPr>
      <w:hyperlink r:id="rId14" w:history="1">
        <w:r w:rsidR="003F200D" w:rsidRPr="00A150B7">
          <w:rPr>
            <w:rFonts w:cs="Arial"/>
            <w:color w:val="0000FF"/>
            <w:sz w:val="20"/>
            <w:u w:val="single"/>
          </w:rPr>
          <w:t>https://contractaciopublica.gencat.cat/ecofin_sobre/AppJava/views/ajuda/empreses/index.xhtml?set-locale=ca_ES</w:t>
        </w:r>
      </w:hyperlink>
    </w:p>
    <w:p w14:paraId="0E543EFF" w14:textId="77777777" w:rsidR="003F200D" w:rsidRPr="00A150B7" w:rsidRDefault="003F200D" w:rsidP="003F200D">
      <w:pPr>
        <w:autoSpaceDE w:val="0"/>
        <w:autoSpaceDN w:val="0"/>
        <w:adjustRightInd w:val="0"/>
        <w:jc w:val="both"/>
        <w:rPr>
          <w:rFonts w:cs="Arial"/>
          <w:bCs/>
          <w:sz w:val="20"/>
        </w:rPr>
      </w:pPr>
    </w:p>
    <w:p w14:paraId="51016CF7" w14:textId="77777777" w:rsidR="003F200D" w:rsidRPr="00A150B7" w:rsidRDefault="003F200D" w:rsidP="003F200D">
      <w:pPr>
        <w:autoSpaceDE w:val="0"/>
        <w:autoSpaceDN w:val="0"/>
        <w:adjustRightInd w:val="0"/>
        <w:jc w:val="both"/>
        <w:rPr>
          <w:rFonts w:cs="Arial"/>
          <w:sz w:val="20"/>
        </w:rPr>
      </w:pPr>
      <w:r w:rsidRPr="00A150B7">
        <w:rPr>
          <w:rFonts w:cs="Arial"/>
          <w:b/>
          <w:bCs/>
          <w:sz w:val="20"/>
        </w:rPr>
        <w:t xml:space="preserve">11.3 </w:t>
      </w:r>
      <w:r w:rsidRPr="00A150B7">
        <w:rPr>
          <w:rFonts w:cs="Arial"/>
          <w:sz w:val="20"/>
        </w:rPr>
        <w:t>D’acord amb el que disposa l’apartat 1.h de la Disposició addicional setzena de la LCSP, l’enviament de les ofertes mitjançant l’eina de sobre Digital es podrà fer en dues fases, transmetent primer l’empremta electrònica de la documentació de l’oferta, dins del termini de presentació d’ofertes, amb la recepció de la qual es considerarà efectuada la seva presentació a tots els efectes, i després fent l’enviament de la documentació de l’oferta pròpiament dita, en un termini màxim de 24 hores. En cas de no efectuar-se aquesta segona remissió en el termini de 24 hores, es considerarà que l’oferta ha estat retirada.</w:t>
      </w:r>
    </w:p>
    <w:p w14:paraId="3EBE1FA4" w14:textId="77777777" w:rsidR="003F200D" w:rsidRPr="00A150B7" w:rsidRDefault="003F200D" w:rsidP="003F200D">
      <w:pPr>
        <w:autoSpaceDE w:val="0"/>
        <w:autoSpaceDN w:val="0"/>
        <w:adjustRightInd w:val="0"/>
        <w:jc w:val="both"/>
        <w:rPr>
          <w:rFonts w:cs="Arial"/>
          <w:sz w:val="20"/>
        </w:rPr>
      </w:pPr>
    </w:p>
    <w:p w14:paraId="1ED09D3D" w14:textId="77777777" w:rsidR="003F200D" w:rsidRPr="00A150B7" w:rsidRDefault="003F200D" w:rsidP="003F200D">
      <w:pPr>
        <w:autoSpaceDE w:val="0"/>
        <w:autoSpaceDN w:val="0"/>
        <w:adjustRightInd w:val="0"/>
        <w:jc w:val="both"/>
        <w:rPr>
          <w:rFonts w:cs="Arial"/>
          <w:sz w:val="20"/>
        </w:rPr>
      </w:pPr>
      <w:r w:rsidRPr="00A150B7">
        <w:rPr>
          <w:rFonts w:cs="Arial"/>
          <w:sz w:val="20"/>
        </w:rPr>
        <w:t>Si es fa ús d’aquesta possibilitat, cal tenir en compte que la documentació tramesa en aquesta segona fase ha de coincidir totalment amb aquella respecte de la que s’ha enviat l’empremta digital prèviament, de manera que no es pot produir cap modificació dels fitxers electrònics que configuren la documentació de l’oferta. En aquest sentit, cal assenyalar la importància de no manipular aquests arxius (ni, per exemple, fer-ne còpies, encara que siguin de contingut idèntic) per tal de no variar-ne l’empremta electrònica, que és la que es comprovarà per assegurar la coincidència de documents en les ofertes trameses en dues fases.</w:t>
      </w:r>
    </w:p>
    <w:p w14:paraId="442CEBA7" w14:textId="77777777" w:rsidR="003F200D" w:rsidRPr="00A150B7" w:rsidRDefault="003F200D" w:rsidP="003F200D">
      <w:pPr>
        <w:autoSpaceDE w:val="0"/>
        <w:autoSpaceDN w:val="0"/>
        <w:adjustRightInd w:val="0"/>
        <w:jc w:val="both"/>
        <w:rPr>
          <w:rFonts w:cs="Arial"/>
          <w:bCs/>
          <w:color w:val="365F91" w:themeColor="accent1" w:themeShade="BF"/>
          <w:sz w:val="20"/>
        </w:rPr>
      </w:pPr>
    </w:p>
    <w:p w14:paraId="0A592BE1" w14:textId="77777777" w:rsidR="003F200D" w:rsidRPr="00A150B7" w:rsidRDefault="003F200D" w:rsidP="003F200D">
      <w:pPr>
        <w:autoSpaceDE w:val="0"/>
        <w:autoSpaceDN w:val="0"/>
        <w:adjustRightInd w:val="0"/>
        <w:jc w:val="both"/>
        <w:rPr>
          <w:rFonts w:cs="Arial"/>
          <w:sz w:val="20"/>
        </w:rPr>
      </w:pPr>
      <w:r w:rsidRPr="00A150B7">
        <w:rPr>
          <w:rFonts w:cs="Arial"/>
          <w:b/>
          <w:bCs/>
          <w:sz w:val="20"/>
        </w:rPr>
        <w:t xml:space="preserve">11.4 </w:t>
      </w:r>
      <w:r w:rsidRPr="00A150B7">
        <w:rPr>
          <w:rFonts w:cs="Arial"/>
          <w:sz w:val="20"/>
        </w:rPr>
        <w:t>Les ofertes presentades han d’estar lliures de virus informàtics i de qualsevol tipus de programa o codi nociu, ja que en cap cas es poden obrir els documents afectats per un virus amb les eines corporatives de la Generalitat de Catalunya. Així, és obligació de les empreses contractistes passar els documents per un antivirus i, en cas d’arribar documents de les seves ofertes amb virus, serà responsabilitat d’elles que l’Administració no pugui accedir al seu contingut.</w:t>
      </w:r>
    </w:p>
    <w:p w14:paraId="19F511C9" w14:textId="77777777" w:rsidR="003F200D" w:rsidRPr="00A150B7" w:rsidRDefault="003F200D" w:rsidP="003F200D">
      <w:pPr>
        <w:autoSpaceDE w:val="0"/>
        <w:autoSpaceDN w:val="0"/>
        <w:adjustRightInd w:val="0"/>
        <w:jc w:val="both"/>
        <w:rPr>
          <w:rFonts w:cs="Arial"/>
          <w:sz w:val="20"/>
        </w:rPr>
      </w:pPr>
    </w:p>
    <w:p w14:paraId="69B80497" w14:textId="77777777" w:rsidR="003F200D" w:rsidRPr="00A150B7" w:rsidRDefault="003F200D" w:rsidP="003F200D">
      <w:pPr>
        <w:autoSpaceDE w:val="0"/>
        <w:autoSpaceDN w:val="0"/>
        <w:adjustRightInd w:val="0"/>
        <w:jc w:val="both"/>
        <w:rPr>
          <w:rFonts w:cs="Arial"/>
          <w:sz w:val="20"/>
        </w:rPr>
      </w:pPr>
      <w:r w:rsidRPr="00A150B7">
        <w:rPr>
          <w:rFonts w:cs="Arial"/>
          <w:sz w:val="20"/>
        </w:rPr>
        <w:t xml:space="preserve">En cas que algun document presentat per les empreses licitadores estigui malmès, en blanc o sigui il·legible o estigui afectat per algun virus informàtic, la Mesa de contractació valorarà, en funció de quina sigui la documentació afectada, les conseqüències jurídiques respecte de la participació d’aquesta empresa en el procediment, que s’hagin de derivar de la impossibilitat d’accedir al contingut d’algun dels documents de l’oferta. En cas de tractar-se de documents imprescindibles per conèixer o valorar l’oferta, la mesa podrà acordar l’exclusió de l’empresa. </w:t>
      </w:r>
    </w:p>
    <w:p w14:paraId="5394F403" w14:textId="77777777" w:rsidR="003F200D" w:rsidRPr="00A150B7" w:rsidRDefault="003F200D" w:rsidP="003F200D">
      <w:pPr>
        <w:autoSpaceDE w:val="0"/>
        <w:autoSpaceDN w:val="0"/>
        <w:adjustRightInd w:val="0"/>
        <w:jc w:val="both"/>
        <w:rPr>
          <w:rFonts w:cs="Arial"/>
          <w:sz w:val="20"/>
        </w:rPr>
      </w:pPr>
    </w:p>
    <w:p w14:paraId="14620B28" w14:textId="77777777" w:rsidR="003F200D" w:rsidRPr="00A150B7" w:rsidRDefault="003F200D" w:rsidP="003F200D">
      <w:pPr>
        <w:autoSpaceDE w:val="0"/>
        <w:autoSpaceDN w:val="0"/>
        <w:adjustRightInd w:val="0"/>
        <w:jc w:val="both"/>
        <w:rPr>
          <w:rFonts w:cs="Arial"/>
          <w:sz w:val="20"/>
        </w:rPr>
      </w:pPr>
      <w:r w:rsidRPr="00A150B7">
        <w:rPr>
          <w:rFonts w:cs="Arial"/>
          <w:sz w:val="20"/>
        </w:rPr>
        <w:t>Les empreses licitadores podran presentar una còpia de seguretat dels documents electrònics presentats en suport físic electrònic, que serà sol·licitada a les empreses licitadores en cas de necessitat, per tal de poder accedir al contingut dels documents en cas que estiguin malmesos. En aquest sentit, cal recordar la importància de no manipular aquests arxius per tal de no variar-ne l’empremta electrònica, que és la que es comprovarà per assegurar la coincidència dels documents de la còpia de seguretat, tramesos en suport físic electrònic, i dels tramesos en l’oferta, a través de l’eina de Sobre Digital. Així mateix, cal tenir en compte que aquesta còpia no podrà  ser emprada en el cas d’haver enviat documents amb virus a través de l’eina de Sobre Digital, atesa la impossibilitat tècnica en aquests casos de poder fer la comparació de les empremtes electròniques i, per tant, de poder garantir la no modificació de les ofertes un cop finalitzat el termini de presentació.</w:t>
      </w:r>
    </w:p>
    <w:p w14:paraId="1052BEDF" w14:textId="77777777" w:rsidR="003F200D" w:rsidRPr="00A150B7" w:rsidRDefault="003F200D" w:rsidP="003F200D">
      <w:pPr>
        <w:autoSpaceDE w:val="0"/>
        <w:autoSpaceDN w:val="0"/>
        <w:adjustRightInd w:val="0"/>
        <w:jc w:val="both"/>
        <w:rPr>
          <w:rFonts w:cs="Arial"/>
          <w:bCs/>
          <w:sz w:val="20"/>
        </w:rPr>
      </w:pPr>
    </w:p>
    <w:p w14:paraId="51713379" w14:textId="77777777" w:rsidR="003F200D" w:rsidRPr="00A150B7" w:rsidRDefault="003F200D" w:rsidP="003F200D">
      <w:pPr>
        <w:autoSpaceDE w:val="0"/>
        <w:autoSpaceDN w:val="0"/>
        <w:adjustRightInd w:val="0"/>
        <w:jc w:val="both"/>
        <w:rPr>
          <w:rFonts w:cs="Arial"/>
          <w:bCs/>
          <w:sz w:val="20"/>
        </w:rPr>
      </w:pPr>
      <w:r w:rsidRPr="00A150B7">
        <w:rPr>
          <w:rFonts w:cs="Arial"/>
          <w:b/>
          <w:bCs/>
          <w:sz w:val="20"/>
        </w:rPr>
        <w:t xml:space="preserve">11.5 </w:t>
      </w:r>
      <w:r w:rsidRPr="00A150B7">
        <w:rPr>
          <w:rFonts w:cs="Arial"/>
          <w:bCs/>
          <w:sz w:val="20"/>
        </w:rPr>
        <w:t xml:space="preserve">L’eina de Sobre Digital no permet la presentació d’arxius de mida superior a 25 Mb. Per aquest motiu, els arxius de les ofertes d’aquesta mida s’han de comprimir o fragmentar en diverses parts. La partició s’ha de realitzar manualment (sense utilitzar eines del tipus </w:t>
      </w:r>
      <w:proofErr w:type="spellStart"/>
      <w:r w:rsidRPr="00A150B7">
        <w:rPr>
          <w:rFonts w:cs="Arial"/>
          <w:bCs/>
          <w:sz w:val="20"/>
        </w:rPr>
        <w:t>winzip</w:t>
      </w:r>
      <w:proofErr w:type="spellEnd"/>
      <w:r w:rsidRPr="00A150B7">
        <w:rPr>
          <w:rFonts w:cs="Arial"/>
          <w:bCs/>
          <w:sz w:val="20"/>
        </w:rPr>
        <w:t xml:space="preserve"> o </w:t>
      </w:r>
      <w:proofErr w:type="spellStart"/>
      <w:r w:rsidRPr="00A150B7">
        <w:rPr>
          <w:rFonts w:cs="Arial"/>
          <w:bCs/>
          <w:sz w:val="20"/>
        </w:rPr>
        <w:t>winrar</w:t>
      </w:r>
      <w:proofErr w:type="spellEnd"/>
      <w:r w:rsidRPr="00A150B7">
        <w:rPr>
          <w:rFonts w:cs="Arial"/>
          <w:bCs/>
          <w:sz w:val="20"/>
        </w:rPr>
        <w:t xml:space="preserve"> de partició automàtica) i sense incorporar cap tipus de contrasenya. Els arxius resultants de la partició s’incorporen en l’apartat d’altra documentació numerats (part 1 de 2, part 2 de 2). </w:t>
      </w:r>
    </w:p>
    <w:p w14:paraId="7ED08737" w14:textId="77777777" w:rsidR="003F200D" w:rsidRPr="00A150B7" w:rsidRDefault="003F200D" w:rsidP="003F200D">
      <w:pPr>
        <w:autoSpaceDE w:val="0"/>
        <w:autoSpaceDN w:val="0"/>
        <w:adjustRightInd w:val="0"/>
        <w:jc w:val="both"/>
        <w:rPr>
          <w:rFonts w:cs="Arial"/>
          <w:bCs/>
          <w:sz w:val="20"/>
        </w:rPr>
      </w:pPr>
    </w:p>
    <w:p w14:paraId="20E03627" w14:textId="77777777" w:rsidR="003F200D" w:rsidRPr="00A150B7" w:rsidRDefault="003F200D" w:rsidP="003F200D">
      <w:pPr>
        <w:autoSpaceDE w:val="0"/>
        <w:autoSpaceDN w:val="0"/>
        <w:adjustRightInd w:val="0"/>
        <w:jc w:val="both"/>
        <w:rPr>
          <w:rFonts w:cs="Arial"/>
          <w:bCs/>
          <w:sz w:val="20"/>
        </w:rPr>
      </w:pPr>
      <w:r w:rsidRPr="00A150B7">
        <w:rPr>
          <w:rFonts w:cs="Arial"/>
          <w:bCs/>
          <w:sz w:val="20"/>
        </w:rPr>
        <w:t>En cas que en una licitació es prevegi que l’opció de comprimir o dividir l’arxiu sigui inviable per la mida dels arxius –com per exemple vídeos–, les empreses licitadores han de seleccionar l’arxiu de més de 25 Mb no partible sense clicar al botó “</w:t>
      </w:r>
      <w:r w:rsidRPr="00A150B7">
        <w:rPr>
          <w:rFonts w:cs="Arial"/>
          <w:bCs/>
          <w:i/>
          <w:sz w:val="20"/>
        </w:rPr>
        <w:t>xifrar i desar</w:t>
      </w:r>
      <w:r w:rsidRPr="00A150B7">
        <w:rPr>
          <w:rFonts w:cs="Arial"/>
          <w:bCs/>
          <w:sz w:val="20"/>
        </w:rPr>
        <w:t>” i, un cop preparada tota l’oferta normalment i tenint l’arxiu de més de 25 Mb i no partible seleccionat però no enviat, han de generar el resum que conté totes les empremtes electròniques adjuntes i enviar-lo. Les empreses han d’aportar l’arxiu en un suport electrònic físic (USB), de manera que l’òrgan de contractació o la mesa podrà comprovar la coincidència de les empremtes electròniques dels documents aportats en aquest suport físic electrònic amb les dels documents seleccionats en l’oferta presentada.</w:t>
      </w:r>
    </w:p>
    <w:p w14:paraId="548A42AB" w14:textId="77777777" w:rsidR="003F200D" w:rsidRPr="00A150B7" w:rsidRDefault="003F200D" w:rsidP="003F200D">
      <w:pPr>
        <w:autoSpaceDE w:val="0"/>
        <w:autoSpaceDN w:val="0"/>
        <w:adjustRightInd w:val="0"/>
        <w:jc w:val="both"/>
        <w:rPr>
          <w:rFonts w:cs="Arial"/>
          <w:bCs/>
          <w:sz w:val="20"/>
        </w:rPr>
      </w:pPr>
    </w:p>
    <w:p w14:paraId="572C856B" w14:textId="77777777" w:rsidR="003F200D" w:rsidRPr="00A150B7" w:rsidRDefault="003F200D" w:rsidP="003F200D">
      <w:pPr>
        <w:autoSpaceDE w:val="0"/>
        <w:autoSpaceDN w:val="0"/>
        <w:adjustRightInd w:val="0"/>
        <w:jc w:val="both"/>
        <w:rPr>
          <w:rFonts w:cs="Arial"/>
          <w:sz w:val="20"/>
        </w:rPr>
      </w:pPr>
      <w:r w:rsidRPr="00A150B7">
        <w:rPr>
          <w:rFonts w:cs="Arial"/>
          <w:b/>
          <w:bCs/>
          <w:sz w:val="20"/>
        </w:rPr>
        <w:t xml:space="preserve">11.6 </w:t>
      </w:r>
      <w:r w:rsidRPr="00A150B7">
        <w:rPr>
          <w:rFonts w:cs="Arial"/>
          <w:sz w:val="20"/>
        </w:rPr>
        <w:t xml:space="preserve">Les especificacions tècniques necessàries per a la presentació electrònica d’ofertes es troben disponibles a l’apartat de “Licitació electrònica” de la Plataforma de Serveis de Contractació Pública, a l’adreça web següent: </w:t>
      </w:r>
    </w:p>
    <w:p w14:paraId="620737E8" w14:textId="77777777" w:rsidR="003F200D" w:rsidRPr="00A150B7" w:rsidRDefault="003F200D" w:rsidP="003F200D">
      <w:pPr>
        <w:autoSpaceDE w:val="0"/>
        <w:autoSpaceDN w:val="0"/>
        <w:adjustRightInd w:val="0"/>
        <w:jc w:val="both"/>
        <w:rPr>
          <w:rFonts w:cs="Arial"/>
          <w:color w:val="365F91" w:themeColor="accent1" w:themeShade="BF"/>
          <w:sz w:val="20"/>
        </w:rPr>
      </w:pPr>
      <w:r w:rsidRPr="00A150B7">
        <w:rPr>
          <w:rFonts w:cs="Arial"/>
          <w:color w:val="365F91" w:themeColor="accent1" w:themeShade="BF"/>
          <w:spacing w:val="-1"/>
          <w:sz w:val="20"/>
          <w:u w:val="single" w:color="0000FF"/>
        </w:rPr>
        <w:t>https://contractaciopublica.gencat.cat/ecofin_sobre/AppJava/views/ajuda/empreses/index.xhtml?set-locale=ca_ES</w:t>
      </w:r>
    </w:p>
    <w:p w14:paraId="49F8978C" w14:textId="77777777" w:rsidR="003F200D" w:rsidRPr="00A150B7" w:rsidRDefault="003F200D" w:rsidP="003F200D">
      <w:pPr>
        <w:autoSpaceDE w:val="0"/>
        <w:autoSpaceDN w:val="0"/>
        <w:adjustRightInd w:val="0"/>
        <w:jc w:val="both"/>
        <w:rPr>
          <w:rFonts w:cs="Arial"/>
          <w:color w:val="365F91" w:themeColor="accent1" w:themeShade="BF"/>
          <w:sz w:val="20"/>
        </w:rPr>
      </w:pPr>
    </w:p>
    <w:p w14:paraId="60DAAEA6" w14:textId="77777777" w:rsidR="003F200D" w:rsidRPr="00A150B7" w:rsidRDefault="003F200D" w:rsidP="003F200D">
      <w:pPr>
        <w:autoSpaceDE w:val="0"/>
        <w:autoSpaceDN w:val="0"/>
        <w:adjustRightInd w:val="0"/>
        <w:jc w:val="both"/>
        <w:rPr>
          <w:rFonts w:cs="Arial"/>
          <w:bCs/>
          <w:sz w:val="20"/>
        </w:rPr>
      </w:pPr>
      <w:r w:rsidRPr="00A150B7">
        <w:rPr>
          <w:rFonts w:cs="Arial"/>
          <w:sz w:val="20"/>
        </w:rPr>
        <w:t xml:space="preserve">D’altra banda, els formats de documents electrònics admissibles són els </w:t>
      </w:r>
      <w:r w:rsidRPr="00A150B7">
        <w:rPr>
          <w:rFonts w:cs="Arial"/>
          <w:snapToGrid w:val="0"/>
          <w:sz w:val="20"/>
        </w:rPr>
        <w:t>formats estàndards de mercat (</w:t>
      </w:r>
      <w:r w:rsidRPr="00A150B7">
        <w:rPr>
          <w:rFonts w:cs="Arial"/>
          <w:i/>
          <w:snapToGrid w:val="0"/>
          <w:sz w:val="20"/>
        </w:rPr>
        <w:t xml:space="preserve">Office, </w:t>
      </w:r>
      <w:proofErr w:type="spellStart"/>
      <w:r w:rsidRPr="00A150B7">
        <w:rPr>
          <w:rFonts w:cs="Arial"/>
          <w:i/>
          <w:snapToGrid w:val="0"/>
          <w:sz w:val="20"/>
        </w:rPr>
        <w:t>OpenXML</w:t>
      </w:r>
      <w:proofErr w:type="spellEnd"/>
      <w:r w:rsidRPr="00A150B7">
        <w:rPr>
          <w:rFonts w:cs="Arial"/>
          <w:i/>
          <w:snapToGrid w:val="0"/>
          <w:sz w:val="20"/>
        </w:rPr>
        <w:t xml:space="preserve">, </w:t>
      </w:r>
      <w:proofErr w:type="spellStart"/>
      <w:r w:rsidRPr="00A150B7">
        <w:rPr>
          <w:rFonts w:cs="Arial"/>
          <w:i/>
          <w:snapToGrid w:val="0"/>
          <w:sz w:val="20"/>
        </w:rPr>
        <w:t>OpenDocument</w:t>
      </w:r>
      <w:proofErr w:type="spellEnd"/>
      <w:r w:rsidRPr="00A150B7">
        <w:rPr>
          <w:rFonts w:cs="Arial"/>
          <w:i/>
          <w:snapToGrid w:val="0"/>
          <w:sz w:val="20"/>
        </w:rPr>
        <w:t xml:space="preserve">, PDF </w:t>
      </w:r>
      <w:r w:rsidRPr="00A150B7">
        <w:rPr>
          <w:rFonts w:cs="Arial"/>
          <w:snapToGrid w:val="0"/>
          <w:sz w:val="20"/>
        </w:rPr>
        <w:t>o similar) i han de garantir la lliure i plena accessibilitat per l'òrgan de contractació, els òrgans de fiscalització i control, els òrgans jurisdiccionals i els interessats, durant el termini pel qual s'hagi de conservar l'expedient.</w:t>
      </w:r>
    </w:p>
    <w:p w14:paraId="406AF983" w14:textId="77777777" w:rsidR="003F200D" w:rsidRPr="00A150B7" w:rsidRDefault="003F200D" w:rsidP="003F200D">
      <w:pPr>
        <w:autoSpaceDE w:val="0"/>
        <w:autoSpaceDN w:val="0"/>
        <w:adjustRightInd w:val="0"/>
        <w:jc w:val="both"/>
        <w:rPr>
          <w:rFonts w:cs="Arial"/>
          <w:bCs/>
          <w:sz w:val="20"/>
        </w:rPr>
      </w:pPr>
    </w:p>
    <w:p w14:paraId="62F2DCF2" w14:textId="77777777" w:rsidR="003F200D" w:rsidRPr="00A150B7" w:rsidRDefault="003F200D" w:rsidP="003F200D">
      <w:pPr>
        <w:autoSpaceDE w:val="0"/>
        <w:autoSpaceDN w:val="0"/>
        <w:adjustRightInd w:val="0"/>
        <w:jc w:val="both"/>
        <w:rPr>
          <w:rFonts w:cs="Arial"/>
          <w:sz w:val="20"/>
        </w:rPr>
      </w:pPr>
      <w:r w:rsidRPr="00A150B7">
        <w:rPr>
          <w:rFonts w:cs="Arial"/>
          <w:b/>
          <w:bCs/>
          <w:sz w:val="20"/>
        </w:rPr>
        <w:t xml:space="preserve">11.7 </w:t>
      </w:r>
      <w:r w:rsidRPr="00A150B7">
        <w:rPr>
          <w:rFonts w:cs="Arial"/>
          <w:sz w:val="20"/>
        </w:rPr>
        <w:t>D’acord amb l’article 23 del RGLCAP, les empreses estrangeres han de presentar la documentació traduïda de forma oficial al català i/o al castellà.</w:t>
      </w:r>
    </w:p>
    <w:p w14:paraId="1A131F43" w14:textId="77777777" w:rsidR="003F200D" w:rsidRPr="00A150B7" w:rsidRDefault="003F200D" w:rsidP="003F200D">
      <w:pPr>
        <w:autoSpaceDE w:val="0"/>
        <w:autoSpaceDN w:val="0"/>
        <w:adjustRightInd w:val="0"/>
        <w:jc w:val="both"/>
        <w:rPr>
          <w:rFonts w:cs="Arial"/>
          <w:sz w:val="20"/>
        </w:rPr>
      </w:pPr>
    </w:p>
    <w:p w14:paraId="6AA2FDAB" w14:textId="77777777" w:rsidR="003F200D" w:rsidRPr="00A150B7" w:rsidRDefault="003F200D" w:rsidP="003F200D">
      <w:pPr>
        <w:autoSpaceDE w:val="0"/>
        <w:autoSpaceDN w:val="0"/>
        <w:adjustRightInd w:val="0"/>
        <w:jc w:val="both"/>
        <w:rPr>
          <w:rFonts w:cs="Arial"/>
          <w:bCs/>
          <w:sz w:val="20"/>
        </w:rPr>
      </w:pPr>
      <w:r w:rsidRPr="00A150B7">
        <w:rPr>
          <w:rFonts w:cs="Arial"/>
          <w:b/>
          <w:bCs/>
          <w:sz w:val="20"/>
        </w:rPr>
        <w:t xml:space="preserve">11.8 </w:t>
      </w:r>
      <w:r w:rsidRPr="00A150B7">
        <w:rPr>
          <w:rFonts w:cs="Arial"/>
          <w:sz w:val="20"/>
        </w:rPr>
        <w:t>Les persones interessades en el procediment de licitació podran sol·licitar a l’òrgan de contractació informació addicional sobre els plecs i demés documentació complementària, el qual la facilitarà almenys 6 dies abans de què finalitzi el termini fixat per a la presentació d’ofertes, sempre que l'hagin demanat almenys 12 dies abans del transcurs del termini de presentació de les proposicions.</w:t>
      </w:r>
    </w:p>
    <w:p w14:paraId="09EA6908" w14:textId="77777777" w:rsidR="003F200D" w:rsidRPr="00A150B7" w:rsidRDefault="003F200D" w:rsidP="003F200D">
      <w:pPr>
        <w:autoSpaceDE w:val="0"/>
        <w:autoSpaceDN w:val="0"/>
        <w:adjustRightInd w:val="0"/>
        <w:jc w:val="both"/>
        <w:rPr>
          <w:rFonts w:cs="Arial"/>
          <w:bCs/>
          <w:sz w:val="20"/>
        </w:rPr>
      </w:pPr>
    </w:p>
    <w:p w14:paraId="00CC1E91" w14:textId="77777777" w:rsidR="003F200D" w:rsidRPr="00A150B7" w:rsidRDefault="003F200D" w:rsidP="003F200D">
      <w:pPr>
        <w:autoSpaceDE w:val="0"/>
        <w:autoSpaceDN w:val="0"/>
        <w:adjustRightInd w:val="0"/>
        <w:jc w:val="both"/>
        <w:rPr>
          <w:rFonts w:cs="Arial"/>
          <w:bCs/>
          <w:color w:val="365F91" w:themeColor="accent1" w:themeShade="BF"/>
          <w:sz w:val="20"/>
        </w:rPr>
      </w:pPr>
      <w:r w:rsidRPr="00A150B7">
        <w:rPr>
          <w:rFonts w:cs="Arial"/>
          <w:sz w:val="20"/>
        </w:rPr>
        <w:t xml:space="preserve">Les persones interessades en el procediment de licitació també poden dirigir-se a l’òrgan de contractació per sol·licitar aclariments del que estableixen els plecs o la resta de documentació, a través de l’apartat de preguntes i respostes del tauler d’avisos de l’espai virtual de la licitació. Aquestes preguntes i respostes seran públiques i accessibles a través del tauler esmentat, residenciat en el perfil de contractant </w:t>
      </w:r>
      <w:r w:rsidRPr="00A150B7">
        <w:rPr>
          <w:rFonts w:cs="Arial"/>
          <w:bCs/>
          <w:sz w:val="20"/>
        </w:rPr>
        <w:t>de l’òrgan (</w:t>
      </w:r>
      <w:r w:rsidRPr="00A150B7">
        <w:rPr>
          <w:rFonts w:cs="Arial"/>
          <w:bCs/>
          <w:color w:val="365F91" w:themeColor="accent1" w:themeShade="BF"/>
          <w:sz w:val="20"/>
        </w:rPr>
        <w:t xml:space="preserve"> </w:t>
      </w:r>
      <w:hyperlink r:id="rId15" w:history="1">
        <w:r w:rsidRPr="00A150B7">
          <w:rPr>
            <w:rFonts w:cs="Arial"/>
            <w:color w:val="365F91" w:themeColor="accent1" w:themeShade="BF"/>
            <w:spacing w:val="-2"/>
            <w:sz w:val="20"/>
            <w:u w:val="single"/>
          </w:rPr>
          <w:t>https://contractaciopublica.gencat.cat/perfil/ACPC</w:t>
        </w:r>
      </w:hyperlink>
      <w:r w:rsidRPr="00A150B7">
        <w:rPr>
          <w:rFonts w:cs="Arial"/>
          <w:color w:val="365F91" w:themeColor="accent1" w:themeShade="BF"/>
          <w:spacing w:val="-2"/>
          <w:sz w:val="20"/>
        </w:rPr>
        <w:t xml:space="preserve"> )</w:t>
      </w:r>
      <w:r w:rsidRPr="00A150B7">
        <w:rPr>
          <w:rFonts w:cs="Arial"/>
          <w:color w:val="365F91" w:themeColor="accent1" w:themeShade="BF"/>
          <w:sz w:val="20"/>
        </w:rPr>
        <w:t>.</w:t>
      </w:r>
    </w:p>
    <w:p w14:paraId="31BD5F2B" w14:textId="77777777" w:rsidR="003F200D" w:rsidRPr="00A150B7" w:rsidRDefault="003F200D" w:rsidP="003F200D">
      <w:pPr>
        <w:autoSpaceDE w:val="0"/>
        <w:autoSpaceDN w:val="0"/>
        <w:adjustRightInd w:val="0"/>
        <w:jc w:val="both"/>
        <w:rPr>
          <w:rFonts w:cs="Arial"/>
          <w:bCs/>
          <w:sz w:val="20"/>
        </w:rPr>
      </w:pPr>
    </w:p>
    <w:p w14:paraId="48F8BAD4" w14:textId="77777777" w:rsidR="003F200D" w:rsidRPr="00A150B7" w:rsidRDefault="003F200D" w:rsidP="003F200D">
      <w:pPr>
        <w:autoSpaceDE w:val="0"/>
        <w:autoSpaceDN w:val="0"/>
        <w:adjustRightInd w:val="0"/>
        <w:jc w:val="both"/>
        <w:rPr>
          <w:rFonts w:cs="Arial"/>
          <w:sz w:val="20"/>
        </w:rPr>
      </w:pPr>
      <w:r w:rsidRPr="00A150B7">
        <w:rPr>
          <w:rFonts w:cs="Arial"/>
          <w:b/>
          <w:bCs/>
          <w:sz w:val="20"/>
        </w:rPr>
        <w:t xml:space="preserve">11.9 </w:t>
      </w:r>
      <w:r w:rsidRPr="00A150B7">
        <w:rPr>
          <w:rFonts w:cs="Arial"/>
          <w:sz w:val="20"/>
        </w:rPr>
        <w:t>Les proposicions són secretes i la seva presentació suposa l'acceptació incondicionada per part de l’empresa licitadora del contingut del present plec, així com del plec de prescripcions tècniques, així com l’autorització a la mesa i a l’òrgan de contractació per consultar les dades que recullen el Registre Electrònic d’Empreses Licitadores de la Generalitat de Catalunya o el Registre oficial de licitadors i empreses classificades del sector públic, o les llistes oficials d’operadors econòmics d’un Estat membre de la Unió Europea.</w:t>
      </w:r>
    </w:p>
    <w:p w14:paraId="092443ED" w14:textId="77777777" w:rsidR="003F200D" w:rsidRPr="00A150B7" w:rsidRDefault="003F200D" w:rsidP="003F200D">
      <w:pPr>
        <w:autoSpaceDE w:val="0"/>
        <w:autoSpaceDN w:val="0"/>
        <w:adjustRightInd w:val="0"/>
        <w:jc w:val="both"/>
        <w:rPr>
          <w:rFonts w:cs="Arial"/>
          <w:sz w:val="20"/>
        </w:rPr>
      </w:pPr>
    </w:p>
    <w:p w14:paraId="4F4EA247" w14:textId="77777777" w:rsidR="003F200D" w:rsidRPr="00A150B7" w:rsidRDefault="003F200D" w:rsidP="003F200D">
      <w:pPr>
        <w:autoSpaceDE w:val="0"/>
        <w:autoSpaceDN w:val="0"/>
        <w:adjustRightInd w:val="0"/>
        <w:jc w:val="both"/>
        <w:rPr>
          <w:rFonts w:cs="Arial"/>
          <w:sz w:val="20"/>
        </w:rPr>
      </w:pPr>
      <w:r w:rsidRPr="00A150B7">
        <w:rPr>
          <w:rFonts w:cs="Arial"/>
          <w:b/>
          <w:bCs/>
          <w:sz w:val="20"/>
        </w:rPr>
        <w:t xml:space="preserve">11.10 </w:t>
      </w:r>
      <w:r w:rsidRPr="00A150B7">
        <w:rPr>
          <w:rFonts w:cs="Arial"/>
          <w:sz w:val="20"/>
        </w:rPr>
        <w:t>Cada empresa licitadora no pot presentar més d’una proposició. Tampoc pot subscriure cap proposta en UTE amb d’altres si ho ha fet individualment o figurar en més d’una unió temporal. La infracció d’aquestes normes dona lloc a la no-admissió de cap de les propostes que hagi subscrit.</w:t>
      </w:r>
    </w:p>
    <w:p w14:paraId="16B46D10" w14:textId="77777777" w:rsidR="003F200D" w:rsidRPr="00A150B7" w:rsidRDefault="003F200D" w:rsidP="003F200D">
      <w:pPr>
        <w:autoSpaceDE w:val="0"/>
        <w:autoSpaceDN w:val="0"/>
        <w:adjustRightInd w:val="0"/>
        <w:jc w:val="both"/>
        <w:rPr>
          <w:rFonts w:cs="Arial"/>
          <w:sz w:val="20"/>
        </w:rPr>
      </w:pPr>
    </w:p>
    <w:p w14:paraId="22C8CE8A" w14:textId="77777777" w:rsidR="003F200D" w:rsidRPr="00A150B7" w:rsidRDefault="003F200D" w:rsidP="003F200D">
      <w:pPr>
        <w:autoSpaceDE w:val="0"/>
        <w:autoSpaceDN w:val="0"/>
        <w:adjustRightInd w:val="0"/>
        <w:jc w:val="both"/>
        <w:rPr>
          <w:rFonts w:cs="Arial"/>
          <w:b/>
          <w:bCs/>
          <w:sz w:val="20"/>
        </w:rPr>
      </w:pPr>
      <w:r w:rsidRPr="00A150B7">
        <w:rPr>
          <w:rFonts w:cs="Arial"/>
          <w:b/>
          <w:bCs/>
          <w:sz w:val="20"/>
        </w:rPr>
        <w:t>11.11 Contingut del sobre</w:t>
      </w:r>
    </w:p>
    <w:p w14:paraId="0CA841CD" w14:textId="77777777" w:rsidR="003F200D" w:rsidRPr="00A150B7" w:rsidRDefault="003F200D" w:rsidP="003F200D">
      <w:pPr>
        <w:autoSpaceDE w:val="0"/>
        <w:autoSpaceDN w:val="0"/>
        <w:adjustRightInd w:val="0"/>
        <w:jc w:val="both"/>
        <w:rPr>
          <w:rFonts w:cs="Arial"/>
          <w:b/>
          <w:bCs/>
          <w:sz w:val="20"/>
        </w:rPr>
      </w:pPr>
    </w:p>
    <w:p w14:paraId="2DF11BC2" w14:textId="34EC0439" w:rsidR="003F200D" w:rsidRPr="00A150B7" w:rsidRDefault="003F200D" w:rsidP="003F200D">
      <w:pPr>
        <w:autoSpaceDE w:val="0"/>
        <w:autoSpaceDN w:val="0"/>
        <w:adjustRightInd w:val="0"/>
        <w:jc w:val="both"/>
        <w:rPr>
          <w:rFonts w:cs="Arial"/>
          <w:bCs/>
          <w:sz w:val="20"/>
        </w:rPr>
      </w:pPr>
      <w:r w:rsidRPr="00A150B7">
        <w:rPr>
          <w:rFonts w:cs="Arial"/>
          <w:bCs/>
          <w:sz w:val="20"/>
        </w:rPr>
        <w:t xml:space="preserve">Cal tenir en compte que les dades personals de les empreses licitadores, obtingudes per l’Administració en aquest procediment de contractació, seran tractades per la unitat responsable de l’activitat de tractament amb la finalitat o les finalitats identificades en </w:t>
      </w:r>
      <w:r w:rsidRPr="00A150B7">
        <w:rPr>
          <w:rFonts w:cs="Arial"/>
          <w:b/>
          <w:bCs/>
          <w:sz w:val="20"/>
        </w:rPr>
        <w:t>l’annex 1</w:t>
      </w:r>
      <w:r w:rsidR="008D199C">
        <w:rPr>
          <w:rFonts w:cs="Arial"/>
          <w:b/>
          <w:bCs/>
          <w:sz w:val="20"/>
        </w:rPr>
        <w:t>1</w:t>
      </w:r>
      <w:r w:rsidRPr="00A150B7">
        <w:rPr>
          <w:rFonts w:cs="Arial"/>
          <w:bCs/>
          <w:sz w:val="20"/>
        </w:rPr>
        <w:t xml:space="preserve">, relatiu a la Informació bàsica sobre protecció de dades de caràcter personal dels licitadors. </w:t>
      </w:r>
    </w:p>
    <w:p w14:paraId="15C2A37E" w14:textId="77777777" w:rsidR="003F200D" w:rsidRPr="00A150B7" w:rsidRDefault="003F200D" w:rsidP="003F200D">
      <w:pPr>
        <w:autoSpaceDE w:val="0"/>
        <w:autoSpaceDN w:val="0"/>
        <w:adjustRightInd w:val="0"/>
        <w:jc w:val="both"/>
        <w:rPr>
          <w:rFonts w:cs="Arial"/>
          <w:bCs/>
          <w:sz w:val="20"/>
        </w:rPr>
      </w:pPr>
    </w:p>
    <w:p w14:paraId="6706CD39" w14:textId="77777777" w:rsidR="003F200D" w:rsidRPr="00A150B7" w:rsidRDefault="003F200D" w:rsidP="003F200D">
      <w:pPr>
        <w:autoSpaceDE w:val="0"/>
        <w:autoSpaceDN w:val="0"/>
        <w:adjustRightInd w:val="0"/>
        <w:jc w:val="both"/>
        <w:rPr>
          <w:rFonts w:cs="Arial"/>
          <w:bCs/>
          <w:sz w:val="20"/>
        </w:rPr>
      </w:pPr>
      <w:r w:rsidRPr="00A150B7">
        <w:rPr>
          <w:rFonts w:cs="Arial"/>
          <w:bCs/>
          <w:sz w:val="20"/>
        </w:rPr>
        <w:t>Així mateix, cal recordar que en cas que amb ocasió de la participació en aquesta licitació les empreses hagin de comunicar dades personals, tant per incorporar-les en les seves ofertes, com per acreditar el compliment dels requisits previs a l'adjudicació, han de complir l'obligació de comptar amb el consentiment informat previ de les persones afectades, d’acord amb el que preveuen els articles 6 i 11 de la Llei orgànica 3/2018, de 5 de desembre, de protecció de dades personals i garantia dels drets digitals.</w:t>
      </w:r>
    </w:p>
    <w:p w14:paraId="0AFBE33F" w14:textId="77777777" w:rsidR="003F200D" w:rsidRPr="00A150B7" w:rsidRDefault="003F200D" w:rsidP="003F200D">
      <w:pPr>
        <w:autoSpaceDE w:val="0"/>
        <w:autoSpaceDN w:val="0"/>
        <w:adjustRightInd w:val="0"/>
        <w:jc w:val="both"/>
        <w:rPr>
          <w:rFonts w:cs="Arial"/>
          <w:b/>
          <w:bCs/>
          <w:sz w:val="20"/>
        </w:rPr>
      </w:pPr>
    </w:p>
    <w:p w14:paraId="7C498BB3" w14:textId="77777777" w:rsidR="003F200D" w:rsidRPr="00A150B7" w:rsidRDefault="003F200D" w:rsidP="003F200D">
      <w:pPr>
        <w:autoSpaceDE w:val="0"/>
        <w:autoSpaceDN w:val="0"/>
        <w:adjustRightInd w:val="0"/>
        <w:jc w:val="both"/>
        <w:rPr>
          <w:rFonts w:cs="Arial"/>
          <w:b/>
          <w:bCs/>
          <w:sz w:val="20"/>
          <w:u w:val="single"/>
        </w:rPr>
      </w:pPr>
      <w:r w:rsidRPr="00A150B7">
        <w:rPr>
          <w:rFonts w:cs="Arial"/>
          <w:b/>
          <w:bCs/>
          <w:sz w:val="20"/>
          <w:u w:val="single"/>
        </w:rPr>
        <w:t>SOBRE A (DECLARACIÓ RESPONSABLE I OFERTA AVALUABLE D’ACORD AMB CRITERIS SOTMESOS A JUDICI DE VALOR)</w:t>
      </w:r>
    </w:p>
    <w:p w14:paraId="2C814B7D" w14:textId="77777777" w:rsidR="003F200D" w:rsidRPr="00A150B7" w:rsidRDefault="003F200D" w:rsidP="003F200D">
      <w:pPr>
        <w:autoSpaceDE w:val="0"/>
        <w:autoSpaceDN w:val="0"/>
        <w:adjustRightInd w:val="0"/>
        <w:jc w:val="both"/>
        <w:rPr>
          <w:rFonts w:cs="Arial"/>
          <w:b/>
          <w:bCs/>
          <w:sz w:val="20"/>
        </w:rPr>
      </w:pPr>
    </w:p>
    <w:p w14:paraId="7739BED1" w14:textId="77777777" w:rsidR="003F200D" w:rsidRPr="00A150B7" w:rsidRDefault="003F200D" w:rsidP="0077326F">
      <w:pPr>
        <w:numPr>
          <w:ilvl w:val="0"/>
          <w:numId w:val="8"/>
        </w:numPr>
        <w:tabs>
          <w:tab w:val="left" w:pos="284"/>
        </w:tabs>
        <w:autoSpaceDE w:val="0"/>
        <w:autoSpaceDN w:val="0"/>
        <w:adjustRightInd w:val="0"/>
        <w:ind w:left="0" w:firstLine="0"/>
        <w:jc w:val="both"/>
        <w:rPr>
          <w:rFonts w:cs="Arial"/>
          <w:bCs/>
          <w:sz w:val="20"/>
          <w:u w:val="single"/>
        </w:rPr>
      </w:pPr>
      <w:r w:rsidRPr="00A150B7">
        <w:rPr>
          <w:rFonts w:cs="Arial"/>
          <w:b/>
          <w:sz w:val="20"/>
          <w:u w:val="single"/>
        </w:rPr>
        <w:t>Declaració Responsable</w:t>
      </w:r>
    </w:p>
    <w:p w14:paraId="7D5A51E8" w14:textId="77777777" w:rsidR="003F200D" w:rsidRPr="00A150B7" w:rsidRDefault="003F200D" w:rsidP="003F200D">
      <w:pPr>
        <w:tabs>
          <w:tab w:val="left" w:pos="284"/>
        </w:tabs>
        <w:autoSpaceDE w:val="0"/>
        <w:autoSpaceDN w:val="0"/>
        <w:adjustRightInd w:val="0"/>
        <w:jc w:val="both"/>
        <w:rPr>
          <w:rFonts w:cs="Arial"/>
          <w:bCs/>
          <w:sz w:val="20"/>
        </w:rPr>
      </w:pPr>
    </w:p>
    <w:p w14:paraId="0D052666" w14:textId="77777777" w:rsidR="003F200D" w:rsidRPr="00A150B7" w:rsidRDefault="003F200D" w:rsidP="003F200D">
      <w:pPr>
        <w:tabs>
          <w:tab w:val="left" w:pos="284"/>
        </w:tabs>
        <w:autoSpaceDE w:val="0"/>
        <w:autoSpaceDN w:val="0"/>
        <w:adjustRightInd w:val="0"/>
        <w:jc w:val="both"/>
        <w:rPr>
          <w:rFonts w:cs="Arial"/>
          <w:bCs/>
          <w:sz w:val="20"/>
        </w:rPr>
      </w:pPr>
      <w:r w:rsidRPr="00A150B7">
        <w:rPr>
          <w:rFonts w:cs="Arial"/>
          <w:bCs/>
          <w:sz w:val="20"/>
        </w:rPr>
        <w:t xml:space="preserve">Les empreses licitadores han de presentar una declaració responsable, la qual s’adjunta com a Annex 1 a aquest plec i com a plantilla inclosa a l’eina </w:t>
      </w:r>
      <w:r w:rsidRPr="00A150B7">
        <w:rPr>
          <w:rFonts w:cs="Arial"/>
          <w:sz w:val="20"/>
        </w:rPr>
        <w:t>de Sobre Digital</w:t>
      </w:r>
      <w:r w:rsidRPr="00A150B7">
        <w:rPr>
          <w:rFonts w:cs="Arial"/>
          <w:bCs/>
          <w:sz w:val="20"/>
        </w:rPr>
        <w:t>, mitjançant la qual declaren el següent:</w:t>
      </w:r>
    </w:p>
    <w:p w14:paraId="199EC6F0" w14:textId="77777777" w:rsidR="003F200D" w:rsidRPr="00A150B7" w:rsidRDefault="003F200D" w:rsidP="003F200D">
      <w:pPr>
        <w:tabs>
          <w:tab w:val="left" w:pos="284"/>
        </w:tabs>
        <w:autoSpaceDE w:val="0"/>
        <w:autoSpaceDN w:val="0"/>
        <w:adjustRightInd w:val="0"/>
        <w:jc w:val="both"/>
        <w:rPr>
          <w:rFonts w:cs="Arial"/>
          <w:bCs/>
          <w:sz w:val="20"/>
        </w:rPr>
      </w:pPr>
    </w:p>
    <w:p w14:paraId="7B429B48" w14:textId="77777777" w:rsidR="003F200D" w:rsidRPr="00A150B7" w:rsidRDefault="003F200D" w:rsidP="003F200D">
      <w:pPr>
        <w:tabs>
          <w:tab w:val="left" w:pos="284"/>
        </w:tabs>
        <w:autoSpaceDE w:val="0"/>
        <w:autoSpaceDN w:val="0"/>
        <w:adjustRightInd w:val="0"/>
        <w:ind w:left="142"/>
        <w:jc w:val="both"/>
        <w:rPr>
          <w:rFonts w:cs="Arial"/>
          <w:bCs/>
          <w:sz w:val="20"/>
        </w:rPr>
      </w:pPr>
      <w:r w:rsidRPr="00A150B7">
        <w:rPr>
          <w:rFonts w:cs="Arial"/>
          <w:bCs/>
          <w:sz w:val="20"/>
        </w:rPr>
        <w:t>-</w:t>
      </w:r>
      <w:r w:rsidRPr="00A150B7">
        <w:rPr>
          <w:rFonts w:cs="Arial"/>
          <w:bCs/>
          <w:sz w:val="20"/>
        </w:rPr>
        <w:tab/>
        <w:t>Que la societat està constituïda vàlidament i que de conformitat amb el seu objecte social es pot presentar a la licitació, així com que la persona signatària de la declaració responsable té la deguda representació per presentar la proposició i la declaració;</w:t>
      </w:r>
    </w:p>
    <w:p w14:paraId="454C1EE7" w14:textId="77777777" w:rsidR="003F200D" w:rsidRPr="00A150B7" w:rsidRDefault="003F200D" w:rsidP="003F200D">
      <w:pPr>
        <w:tabs>
          <w:tab w:val="left" w:pos="284"/>
        </w:tabs>
        <w:autoSpaceDE w:val="0"/>
        <w:autoSpaceDN w:val="0"/>
        <w:adjustRightInd w:val="0"/>
        <w:ind w:left="142"/>
        <w:jc w:val="both"/>
        <w:rPr>
          <w:rFonts w:cs="Arial"/>
          <w:bCs/>
          <w:sz w:val="20"/>
        </w:rPr>
      </w:pPr>
      <w:r w:rsidRPr="00A150B7">
        <w:rPr>
          <w:rFonts w:cs="Arial"/>
          <w:bCs/>
          <w:sz w:val="20"/>
        </w:rPr>
        <w:t>-</w:t>
      </w:r>
      <w:r w:rsidRPr="00A150B7">
        <w:rPr>
          <w:rFonts w:cs="Arial"/>
          <w:bCs/>
          <w:sz w:val="20"/>
        </w:rPr>
        <w:tab/>
        <w:t>Que compleix els requisits de solvència econòmica i financera, i tècnica i professional, de conformitat amb els requisits mínims exigits en aquest plec;</w:t>
      </w:r>
    </w:p>
    <w:p w14:paraId="144A669A" w14:textId="77777777" w:rsidR="003F200D" w:rsidRPr="00A150B7" w:rsidRDefault="003F200D" w:rsidP="003F200D">
      <w:pPr>
        <w:tabs>
          <w:tab w:val="left" w:pos="284"/>
        </w:tabs>
        <w:autoSpaceDE w:val="0"/>
        <w:autoSpaceDN w:val="0"/>
        <w:adjustRightInd w:val="0"/>
        <w:ind w:left="142"/>
        <w:jc w:val="both"/>
        <w:rPr>
          <w:rFonts w:cs="Arial"/>
          <w:bCs/>
          <w:sz w:val="20"/>
        </w:rPr>
      </w:pPr>
      <w:r w:rsidRPr="00A150B7">
        <w:rPr>
          <w:rFonts w:cs="Arial"/>
          <w:bCs/>
          <w:sz w:val="20"/>
        </w:rPr>
        <w:t>-</w:t>
      </w:r>
      <w:r w:rsidRPr="00A150B7">
        <w:rPr>
          <w:rFonts w:cs="Arial"/>
          <w:bCs/>
          <w:sz w:val="20"/>
        </w:rPr>
        <w:tab/>
        <w:t>Que no està incursa en prohibició de contractar;</w:t>
      </w:r>
    </w:p>
    <w:p w14:paraId="054EDDE4" w14:textId="77777777" w:rsidR="003F200D" w:rsidRPr="00A150B7" w:rsidRDefault="003F200D" w:rsidP="003F200D">
      <w:pPr>
        <w:tabs>
          <w:tab w:val="left" w:pos="284"/>
        </w:tabs>
        <w:autoSpaceDE w:val="0"/>
        <w:autoSpaceDN w:val="0"/>
        <w:adjustRightInd w:val="0"/>
        <w:ind w:left="142"/>
        <w:jc w:val="both"/>
        <w:rPr>
          <w:rFonts w:cs="Arial"/>
          <w:bCs/>
          <w:sz w:val="20"/>
        </w:rPr>
      </w:pPr>
      <w:r w:rsidRPr="00A150B7">
        <w:rPr>
          <w:rFonts w:cs="Arial"/>
          <w:bCs/>
          <w:sz w:val="20"/>
        </w:rPr>
        <w:lastRenderedPageBreak/>
        <w:t>- Que disposa de les autoritzacions necessàries per exercir l’activitat.</w:t>
      </w:r>
    </w:p>
    <w:p w14:paraId="3DA3334B" w14:textId="77777777" w:rsidR="003F200D" w:rsidRPr="00A150B7" w:rsidRDefault="003F200D" w:rsidP="003F200D">
      <w:pPr>
        <w:tabs>
          <w:tab w:val="left" w:pos="284"/>
        </w:tabs>
        <w:autoSpaceDE w:val="0"/>
        <w:autoSpaceDN w:val="0"/>
        <w:adjustRightInd w:val="0"/>
        <w:ind w:left="142"/>
        <w:jc w:val="both"/>
        <w:rPr>
          <w:rFonts w:cs="Arial"/>
          <w:bCs/>
          <w:sz w:val="20"/>
        </w:rPr>
      </w:pPr>
      <w:r w:rsidRPr="00A150B7">
        <w:rPr>
          <w:rFonts w:cs="Arial"/>
          <w:bCs/>
          <w:sz w:val="20"/>
        </w:rPr>
        <w:t>-</w:t>
      </w:r>
      <w:r w:rsidRPr="00A150B7">
        <w:rPr>
          <w:rFonts w:cs="Arial"/>
          <w:bCs/>
          <w:sz w:val="20"/>
        </w:rPr>
        <w:tab/>
        <w:t>Que compleix amb la resta de requisits que s’estableixen en aquest plec.</w:t>
      </w:r>
    </w:p>
    <w:p w14:paraId="38F39851" w14:textId="77777777" w:rsidR="003F200D" w:rsidRPr="00A150B7" w:rsidRDefault="003F200D" w:rsidP="003F200D">
      <w:pPr>
        <w:tabs>
          <w:tab w:val="left" w:pos="284"/>
        </w:tabs>
        <w:autoSpaceDE w:val="0"/>
        <w:autoSpaceDN w:val="0"/>
        <w:adjustRightInd w:val="0"/>
        <w:jc w:val="both"/>
        <w:rPr>
          <w:rFonts w:cs="Arial"/>
          <w:bCs/>
          <w:sz w:val="20"/>
        </w:rPr>
      </w:pPr>
    </w:p>
    <w:p w14:paraId="74272D9F" w14:textId="77777777" w:rsidR="003F200D" w:rsidRPr="00A150B7" w:rsidRDefault="003F200D" w:rsidP="003F200D">
      <w:pPr>
        <w:tabs>
          <w:tab w:val="left" w:pos="284"/>
        </w:tabs>
        <w:autoSpaceDE w:val="0"/>
        <w:autoSpaceDN w:val="0"/>
        <w:adjustRightInd w:val="0"/>
        <w:jc w:val="both"/>
        <w:rPr>
          <w:rFonts w:cs="Arial"/>
          <w:bCs/>
          <w:sz w:val="20"/>
        </w:rPr>
      </w:pPr>
      <w:r w:rsidRPr="00A150B7">
        <w:rPr>
          <w:rFonts w:cs="Arial"/>
          <w:bCs/>
          <w:sz w:val="20"/>
        </w:rPr>
        <w:t xml:space="preserve">Així mateix, s’ha d’incloure la designació del nom, cognom i NIF de la persona o les persones autoritzades per accedir a les notificacions electròniques, així com les </w:t>
      </w:r>
      <w:r w:rsidRPr="00A150B7">
        <w:rPr>
          <w:rFonts w:cs="Arial"/>
          <w:b/>
          <w:bCs/>
          <w:sz w:val="20"/>
        </w:rPr>
        <w:t>adreces de correu electròniques</w:t>
      </w:r>
      <w:r w:rsidRPr="00A150B7">
        <w:rPr>
          <w:rFonts w:cs="Arial"/>
          <w:bCs/>
          <w:sz w:val="20"/>
        </w:rPr>
        <w:t xml:space="preserve"> i, addicionalment, els </w:t>
      </w:r>
      <w:r w:rsidRPr="00A150B7">
        <w:rPr>
          <w:rFonts w:cs="Arial"/>
          <w:b/>
          <w:bCs/>
          <w:sz w:val="20"/>
        </w:rPr>
        <w:t>números de telèfon mòbil</w:t>
      </w:r>
      <w:r w:rsidRPr="00A150B7">
        <w:rPr>
          <w:rFonts w:cs="Arial"/>
          <w:bCs/>
          <w:sz w:val="20"/>
        </w:rPr>
        <w:t xml:space="preserve"> on rebre els avisos de les notificacions, d’acord amb la clàusula vuitena d’aquest plec. Per tal de garantir la recepció de les notificacions electròniques, es recomana designar més d’una persona autoritzada a rebre-les, així com </w:t>
      </w:r>
      <w:r w:rsidRPr="00A150B7">
        <w:rPr>
          <w:rFonts w:cs="Arial"/>
          <w:b/>
          <w:bCs/>
          <w:sz w:val="20"/>
        </w:rPr>
        <w:t>diverses adreces de correu electrònic i telèfons mòbils</w:t>
      </w:r>
      <w:r w:rsidRPr="00A150B7">
        <w:rPr>
          <w:rFonts w:cs="Arial"/>
          <w:bCs/>
          <w:sz w:val="20"/>
        </w:rPr>
        <w:t xml:space="preserve"> on rebre els avisos de les posades a disposició.</w:t>
      </w:r>
    </w:p>
    <w:p w14:paraId="1E0E1092" w14:textId="77777777" w:rsidR="003F200D" w:rsidRPr="00A150B7" w:rsidRDefault="003F200D" w:rsidP="003F200D">
      <w:pPr>
        <w:tabs>
          <w:tab w:val="left" w:pos="284"/>
        </w:tabs>
        <w:autoSpaceDE w:val="0"/>
        <w:autoSpaceDN w:val="0"/>
        <w:adjustRightInd w:val="0"/>
        <w:jc w:val="both"/>
        <w:rPr>
          <w:rFonts w:cs="Arial"/>
          <w:bCs/>
          <w:sz w:val="20"/>
        </w:rPr>
      </w:pPr>
    </w:p>
    <w:p w14:paraId="1C9E626B" w14:textId="77777777" w:rsidR="003F200D" w:rsidRPr="00A150B7" w:rsidRDefault="003F200D" w:rsidP="003F200D">
      <w:pPr>
        <w:tabs>
          <w:tab w:val="left" w:pos="284"/>
        </w:tabs>
        <w:autoSpaceDE w:val="0"/>
        <w:autoSpaceDN w:val="0"/>
        <w:adjustRightInd w:val="0"/>
        <w:jc w:val="both"/>
        <w:rPr>
          <w:rFonts w:cs="Arial"/>
          <w:bCs/>
          <w:sz w:val="20"/>
        </w:rPr>
      </w:pPr>
      <w:r w:rsidRPr="00A150B7">
        <w:rPr>
          <w:rFonts w:cs="Arial"/>
          <w:sz w:val="20"/>
        </w:rPr>
        <w:t>En el cas d’empreses que concorrin a la licitació amb el compromís d’agrupar-se en una unió temporal si resulten adjudicatàries del contracte, cadascuna ha de presentar la declaració responsable. A més de la declaració responsable, han d’aportar un document on consti el compromís de constituir-se formalment en unió temporal en cas de resultar adjudicatàries del contracte.</w:t>
      </w:r>
    </w:p>
    <w:p w14:paraId="03327140" w14:textId="77777777" w:rsidR="003F200D" w:rsidRPr="00A150B7" w:rsidRDefault="003F200D" w:rsidP="003F200D">
      <w:pPr>
        <w:autoSpaceDE w:val="0"/>
        <w:autoSpaceDN w:val="0"/>
        <w:adjustRightInd w:val="0"/>
        <w:jc w:val="both"/>
        <w:rPr>
          <w:rFonts w:cs="Arial"/>
          <w:sz w:val="20"/>
        </w:rPr>
      </w:pPr>
    </w:p>
    <w:p w14:paraId="412F5793" w14:textId="77777777" w:rsidR="003F200D" w:rsidRPr="00A150B7" w:rsidRDefault="003F200D" w:rsidP="003F200D">
      <w:pPr>
        <w:autoSpaceDE w:val="0"/>
        <w:autoSpaceDN w:val="0"/>
        <w:adjustRightInd w:val="0"/>
        <w:jc w:val="both"/>
        <w:rPr>
          <w:rFonts w:cs="Arial"/>
          <w:sz w:val="20"/>
        </w:rPr>
      </w:pPr>
      <w:r w:rsidRPr="00A150B7">
        <w:rPr>
          <w:rFonts w:cs="Arial"/>
          <w:sz w:val="20"/>
        </w:rPr>
        <w:t>En el cas que l’empresa licitadora recorri a la solvència i mitjans d’altres empreses de conformitat amb el que estableix l’article 75 de la LCSP, ha d’indicar aquesta circumstància en la declaració responsable i s’ha de pronunciar sobre l’existència del compromís de disposar d’aquests mitjans.</w:t>
      </w:r>
    </w:p>
    <w:p w14:paraId="503F8C81" w14:textId="77777777" w:rsidR="003F200D" w:rsidRPr="00A150B7" w:rsidRDefault="003F200D" w:rsidP="003F200D">
      <w:pPr>
        <w:autoSpaceDE w:val="0"/>
        <w:autoSpaceDN w:val="0"/>
        <w:adjustRightInd w:val="0"/>
        <w:jc w:val="both"/>
        <w:rPr>
          <w:rFonts w:cs="Arial"/>
          <w:sz w:val="20"/>
        </w:rPr>
      </w:pPr>
    </w:p>
    <w:p w14:paraId="30FE0323" w14:textId="77777777" w:rsidR="003F200D" w:rsidRPr="00A150B7" w:rsidRDefault="003F200D" w:rsidP="003F200D">
      <w:pPr>
        <w:autoSpaceDE w:val="0"/>
        <w:autoSpaceDN w:val="0"/>
        <w:adjustRightInd w:val="0"/>
        <w:jc w:val="both"/>
        <w:rPr>
          <w:rFonts w:cs="Arial"/>
          <w:sz w:val="20"/>
        </w:rPr>
      </w:pPr>
      <w:r w:rsidRPr="00A150B7">
        <w:rPr>
          <w:rFonts w:cs="Arial"/>
          <w:sz w:val="20"/>
        </w:rPr>
        <w:t>Les empreses estrangeres han d’indicar en la declaració responsable que se sotmeten als jutjats i tribunals espanyols de qualsevol ordre per a totes les incidències que puguin sorgir del contracte, amb renúncia expressa al seu fur propi.</w:t>
      </w:r>
    </w:p>
    <w:p w14:paraId="1BCB1A20" w14:textId="77777777" w:rsidR="003F200D" w:rsidRPr="00A150B7" w:rsidRDefault="003F200D" w:rsidP="003F200D">
      <w:pPr>
        <w:autoSpaceDE w:val="0"/>
        <w:autoSpaceDN w:val="0"/>
        <w:adjustRightInd w:val="0"/>
        <w:jc w:val="both"/>
        <w:rPr>
          <w:rFonts w:cs="Arial"/>
          <w:sz w:val="20"/>
        </w:rPr>
      </w:pPr>
    </w:p>
    <w:p w14:paraId="59B6113E" w14:textId="77777777" w:rsidR="003F200D" w:rsidRPr="00A150B7" w:rsidRDefault="003F200D" w:rsidP="003F200D">
      <w:pPr>
        <w:autoSpaceDE w:val="0"/>
        <w:autoSpaceDN w:val="0"/>
        <w:adjustRightInd w:val="0"/>
        <w:jc w:val="both"/>
        <w:rPr>
          <w:rFonts w:cs="Arial"/>
          <w:sz w:val="20"/>
        </w:rPr>
      </w:pPr>
      <w:r w:rsidRPr="00A150B7">
        <w:rPr>
          <w:rFonts w:cs="Arial"/>
          <w:sz w:val="20"/>
        </w:rPr>
        <w:t>En la mateixa declaració responsable s’ha de fer constar el compromís d’adscriure a l’execució del contracte determinats mitjans materials o personals, quan es requereixi.</w:t>
      </w:r>
    </w:p>
    <w:p w14:paraId="38C06CA3" w14:textId="77777777" w:rsidR="003F200D" w:rsidRPr="00A150B7" w:rsidRDefault="003F200D" w:rsidP="003F200D">
      <w:pPr>
        <w:autoSpaceDE w:val="0"/>
        <w:autoSpaceDN w:val="0"/>
        <w:adjustRightInd w:val="0"/>
        <w:jc w:val="both"/>
        <w:rPr>
          <w:rFonts w:cs="Arial"/>
          <w:sz w:val="20"/>
        </w:rPr>
      </w:pPr>
    </w:p>
    <w:p w14:paraId="49147F62" w14:textId="77777777" w:rsidR="003F200D" w:rsidRPr="00A150B7" w:rsidRDefault="003F200D" w:rsidP="003F200D">
      <w:pPr>
        <w:autoSpaceDE w:val="0"/>
        <w:autoSpaceDN w:val="0"/>
        <w:adjustRightInd w:val="0"/>
        <w:jc w:val="both"/>
        <w:rPr>
          <w:rFonts w:cs="Arial"/>
          <w:sz w:val="20"/>
        </w:rPr>
      </w:pPr>
      <w:r w:rsidRPr="00A150B7">
        <w:rPr>
          <w:rFonts w:cs="Arial"/>
          <w:sz w:val="20"/>
        </w:rPr>
        <w:t>L’empresa licitadora en qui recaigui la proposta d’adjudicació per haver presentat l’oferta que ha obtingut la millor puntuació haurà d’aportar la documentació justificativa del compliment dels requisits exigits en aquest plec el compliment dels quals s’ha indicat en la declaració responsable, , amb caràcter previ a l’adjudicació. Tanmateix, l’òrgan de contractació o la mesa de contractació podrà demanar a les empreses licitadores que presentin la totalitat o una part de la documentació justificativa del compliment dels requisits previs, quan consideri que hi ha dubtes raonables sobre la vigència o fiabilitat de la declaració responsable o quan sigui necessari per al bon desenvolupament del procediment. No obstant això, l’empresa licitadora que estigui inscrita en el RELI o en el Registre oficial de licitadors i empreses classificades del sector públic o que figuri en una base de dades nacional d’un Estat membre de la Unió Europea d’accés gratuït, no està obligada a presentar els documents justificatius o cap altra prova documental de les dades inscrites en aquests registres.</w:t>
      </w:r>
    </w:p>
    <w:p w14:paraId="3267A819" w14:textId="77777777" w:rsidR="003F200D" w:rsidRPr="00A150B7" w:rsidRDefault="003F200D" w:rsidP="003F200D">
      <w:pPr>
        <w:autoSpaceDE w:val="0"/>
        <w:autoSpaceDN w:val="0"/>
        <w:adjustRightInd w:val="0"/>
        <w:jc w:val="both"/>
        <w:rPr>
          <w:rFonts w:cs="Arial"/>
          <w:sz w:val="20"/>
        </w:rPr>
      </w:pPr>
    </w:p>
    <w:p w14:paraId="4DA88439" w14:textId="77777777" w:rsidR="003F200D" w:rsidRPr="00A150B7" w:rsidRDefault="003F200D" w:rsidP="003F200D">
      <w:pPr>
        <w:autoSpaceDE w:val="0"/>
        <w:autoSpaceDN w:val="0"/>
        <w:adjustRightInd w:val="0"/>
        <w:jc w:val="both"/>
        <w:rPr>
          <w:rFonts w:cs="Arial"/>
          <w:sz w:val="20"/>
          <w:lang w:eastAsia="es-ES"/>
        </w:rPr>
      </w:pPr>
      <w:r w:rsidRPr="00A150B7">
        <w:rPr>
          <w:rFonts w:cs="Arial"/>
          <w:sz w:val="20"/>
        </w:rPr>
        <w:t>L’eventual falsedat en allò declarat per les empreses licitadores en la declaració responsable pot donar lloc a la causa de prohibició de contractar amb el sector públic prevista en l’article 71.1.</w:t>
      </w:r>
      <w:r w:rsidRPr="00A150B7">
        <w:rPr>
          <w:rFonts w:cs="Arial"/>
          <w:i/>
          <w:iCs/>
          <w:sz w:val="20"/>
        </w:rPr>
        <w:t xml:space="preserve">e </w:t>
      </w:r>
      <w:r w:rsidRPr="00A150B7">
        <w:rPr>
          <w:rFonts w:cs="Arial"/>
          <w:sz w:val="20"/>
        </w:rPr>
        <w:t>de la LCSP.</w:t>
      </w:r>
    </w:p>
    <w:p w14:paraId="54E560F0" w14:textId="77777777" w:rsidR="003F200D" w:rsidRPr="00A150B7" w:rsidRDefault="003F200D" w:rsidP="003F200D">
      <w:pPr>
        <w:tabs>
          <w:tab w:val="left" w:pos="284"/>
        </w:tabs>
        <w:autoSpaceDE w:val="0"/>
        <w:autoSpaceDN w:val="0"/>
        <w:adjustRightInd w:val="0"/>
        <w:jc w:val="both"/>
        <w:rPr>
          <w:rFonts w:cs="Arial"/>
          <w:sz w:val="20"/>
        </w:rPr>
      </w:pPr>
    </w:p>
    <w:p w14:paraId="7EC4B60B" w14:textId="77777777" w:rsidR="003F200D" w:rsidRPr="00A150B7" w:rsidRDefault="003F200D" w:rsidP="003F200D">
      <w:pPr>
        <w:tabs>
          <w:tab w:val="left" w:pos="284"/>
        </w:tabs>
        <w:autoSpaceDE w:val="0"/>
        <w:autoSpaceDN w:val="0"/>
        <w:adjustRightInd w:val="0"/>
        <w:jc w:val="both"/>
        <w:rPr>
          <w:rFonts w:cs="Arial"/>
          <w:sz w:val="20"/>
        </w:rPr>
      </w:pPr>
      <w:r w:rsidRPr="00A150B7">
        <w:rPr>
          <w:rFonts w:cs="Arial"/>
          <w:bCs/>
          <w:sz w:val="20"/>
        </w:rPr>
        <w:t>Altra documentació:</w:t>
      </w:r>
      <w:r w:rsidRPr="00A150B7">
        <w:rPr>
          <w:rFonts w:cs="Arial"/>
          <w:b/>
          <w:bCs/>
          <w:sz w:val="20"/>
        </w:rPr>
        <w:t xml:space="preserve"> </w:t>
      </w:r>
      <w:r w:rsidRPr="00A150B7">
        <w:rPr>
          <w:rFonts w:cs="Arial"/>
          <w:sz w:val="20"/>
        </w:rPr>
        <w:t xml:space="preserve">Qualsevol altra documentació que s’exigeixi en l’apartat </w:t>
      </w:r>
      <w:r w:rsidRPr="00A150B7">
        <w:rPr>
          <w:rFonts w:cs="Arial"/>
          <w:b/>
          <w:sz w:val="20"/>
        </w:rPr>
        <w:t>G</w:t>
      </w:r>
      <w:r w:rsidRPr="00A150B7">
        <w:rPr>
          <w:rFonts w:cs="Arial"/>
          <w:sz w:val="20"/>
        </w:rPr>
        <w:t xml:space="preserve"> del quadre de característiques o a l’eina de Sobre Digital. </w:t>
      </w:r>
    </w:p>
    <w:p w14:paraId="5B88C28C" w14:textId="77777777" w:rsidR="003F200D" w:rsidRPr="00A150B7" w:rsidRDefault="003F200D" w:rsidP="003F200D">
      <w:pPr>
        <w:tabs>
          <w:tab w:val="left" w:pos="284"/>
        </w:tabs>
        <w:autoSpaceDE w:val="0"/>
        <w:autoSpaceDN w:val="0"/>
        <w:adjustRightInd w:val="0"/>
        <w:jc w:val="both"/>
        <w:rPr>
          <w:rFonts w:cs="Arial"/>
          <w:b/>
          <w:sz w:val="20"/>
        </w:rPr>
      </w:pPr>
    </w:p>
    <w:p w14:paraId="289C6D1F" w14:textId="77777777" w:rsidR="003F200D" w:rsidRPr="00A150B7" w:rsidRDefault="003F200D" w:rsidP="0077326F">
      <w:pPr>
        <w:numPr>
          <w:ilvl w:val="0"/>
          <w:numId w:val="8"/>
        </w:numPr>
        <w:tabs>
          <w:tab w:val="left" w:pos="284"/>
        </w:tabs>
        <w:autoSpaceDE w:val="0"/>
        <w:autoSpaceDN w:val="0"/>
        <w:adjustRightInd w:val="0"/>
        <w:contextualSpacing/>
        <w:jc w:val="both"/>
        <w:rPr>
          <w:rFonts w:eastAsia="Calibri" w:cs="Arial"/>
          <w:b/>
          <w:sz w:val="20"/>
          <w:lang w:eastAsia="en-US"/>
        </w:rPr>
      </w:pPr>
      <w:r w:rsidRPr="00A150B7">
        <w:rPr>
          <w:rFonts w:eastAsia="Calibri" w:cs="Arial"/>
          <w:b/>
          <w:sz w:val="20"/>
          <w:lang w:eastAsia="en-US"/>
        </w:rPr>
        <w:t>Sobre amb l’oferta avaluable d’acord amb criteris sotmesos a judici de valor.</w:t>
      </w:r>
    </w:p>
    <w:p w14:paraId="14130632" w14:textId="77777777" w:rsidR="003F200D" w:rsidRPr="00A150B7" w:rsidRDefault="003F200D" w:rsidP="003F200D">
      <w:pPr>
        <w:tabs>
          <w:tab w:val="left" w:pos="284"/>
        </w:tabs>
        <w:autoSpaceDE w:val="0"/>
        <w:autoSpaceDN w:val="0"/>
        <w:adjustRightInd w:val="0"/>
        <w:rPr>
          <w:rFonts w:cs="Arial"/>
          <w:b/>
          <w:sz w:val="20"/>
        </w:rPr>
      </w:pPr>
    </w:p>
    <w:p w14:paraId="38E16E07" w14:textId="77777777" w:rsidR="003F200D" w:rsidRPr="00A150B7" w:rsidRDefault="003F200D" w:rsidP="003F200D">
      <w:pPr>
        <w:tabs>
          <w:tab w:val="left" w:pos="284"/>
        </w:tabs>
        <w:autoSpaceDE w:val="0"/>
        <w:autoSpaceDN w:val="0"/>
        <w:adjustRightInd w:val="0"/>
        <w:jc w:val="both"/>
        <w:rPr>
          <w:rFonts w:cs="Arial"/>
          <w:sz w:val="20"/>
        </w:rPr>
      </w:pPr>
      <w:r w:rsidRPr="00A150B7">
        <w:rPr>
          <w:rFonts w:cs="Arial"/>
          <w:sz w:val="20"/>
        </w:rPr>
        <w:t>Les empreses licitadores han d’incloure en aquest sobre tota la documentació relacionada amb els criteris d’adjudicació sotmesos a judici de valor.</w:t>
      </w:r>
    </w:p>
    <w:p w14:paraId="3B46CF6C" w14:textId="77777777" w:rsidR="003F200D" w:rsidRPr="00A150B7" w:rsidRDefault="003F200D" w:rsidP="003F200D">
      <w:pPr>
        <w:tabs>
          <w:tab w:val="left" w:pos="284"/>
        </w:tabs>
        <w:autoSpaceDE w:val="0"/>
        <w:autoSpaceDN w:val="0"/>
        <w:adjustRightInd w:val="0"/>
        <w:jc w:val="both"/>
        <w:rPr>
          <w:rFonts w:cs="Arial"/>
          <w:sz w:val="20"/>
        </w:rPr>
      </w:pPr>
    </w:p>
    <w:p w14:paraId="269023A6" w14:textId="77777777" w:rsidR="003F200D" w:rsidRPr="00A150B7" w:rsidRDefault="003F200D" w:rsidP="003F200D">
      <w:pPr>
        <w:tabs>
          <w:tab w:val="left" w:pos="284"/>
        </w:tabs>
        <w:autoSpaceDE w:val="0"/>
        <w:autoSpaceDN w:val="0"/>
        <w:adjustRightInd w:val="0"/>
        <w:jc w:val="both"/>
        <w:rPr>
          <w:rFonts w:cs="Arial"/>
          <w:b/>
          <w:sz w:val="20"/>
        </w:rPr>
      </w:pPr>
      <w:r w:rsidRPr="00A150B7">
        <w:rPr>
          <w:rFonts w:cs="Arial"/>
          <w:sz w:val="20"/>
        </w:rPr>
        <w:t>La proposició corresponent a aquests criteris d’adjudicació s’ha de formular, si s’escau, conforme al continguts assenyalats en les plantilles i annexos d’aquest plec corresponents.</w:t>
      </w:r>
    </w:p>
    <w:p w14:paraId="02B460BD" w14:textId="77777777" w:rsidR="003F200D" w:rsidRPr="00A150B7" w:rsidRDefault="003F200D" w:rsidP="003F200D">
      <w:pPr>
        <w:tabs>
          <w:tab w:val="left" w:pos="284"/>
        </w:tabs>
        <w:autoSpaceDE w:val="0"/>
        <w:autoSpaceDN w:val="0"/>
        <w:adjustRightInd w:val="0"/>
        <w:jc w:val="both"/>
        <w:rPr>
          <w:rFonts w:cs="Arial"/>
          <w:b/>
          <w:sz w:val="20"/>
        </w:rPr>
      </w:pPr>
    </w:p>
    <w:p w14:paraId="5CEFE66F" w14:textId="77777777" w:rsidR="003F200D" w:rsidRPr="00A150B7" w:rsidRDefault="003F200D" w:rsidP="003F200D">
      <w:pPr>
        <w:tabs>
          <w:tab w:val="left" w:pos="284"/>
        </w:tabs>
        <w:autoSpaceDE w:val="0"/>
        <w:autoSpaceDN w:val="0"/>
        <w:adjustRightInd w:val="0"/>
        <w:jc w:val="both"/>
        <w:rPr>
          <w:rFonts w:cs="Arial"/>
          <w:sz w:val="20"/>
        </w:rPr>
      </w:pPr>
      <w:r w:rsidRPr="00A150B7">
        <w:rPr>
          <w:rFonts w:cs="Arial"/>
          <w:sz w:val="20"/>
        </w:rPr>
        <w:t>La inclusió en aquest sobre de l’oferta econòmica, així com de qualsevol informació de l’oferta de caràcter rellevant avaluable de forma automàtica i que, per tant, s’ha d’incloure en el sobre  denominat “oferta avaluable d’acord amb criteris quantificables mitjançant l’aplicació de fórmules”, comportarà l’exclusió de l’empresa licitadora, quan es vulneri el secret de les ofertes o el deure de no tenir coneixement del contingut de la documentació relativa als criteris de valoració objectiva abans de la relativa als criteris de valoració subjectiva.</w:t>
      </w:r>
    </w:p>
    <w:p w14:paraId="7A681DDE" w14:textId="77777777" w:rsidR="003F200D" w:rsidRPr="00A150B7" w:rsidRDefault="003F200D" w:rsidP="003F200D">
      <w:pPr>
        <w:tabs>
          <w:tab w:val="left" w:pos="284"/>
        </w:tabs>
        <w:autoSpaceDE w:val="0"/>
        <w:autoSpaceDN w:val="0"/>
        <w:adjustRightInd w:val="0"/>
        <w:jc w:val="both"/>
        <w:rPr>
          <w:rFonts w:cs="Arial"/>
          <w:sz w:val="20"/>
        </w:rPr>
      </w:pPr>
    </w:p>
    <w:p w14:paraId="074ED3EC" w14:textId="77777777" w:rsidR="003F200D" w:rsidRPr="00A150B7" w:rsidRDefault="003F200D" w:rsidP="003F200D">
      <w:pPr>
        <w:tabs>
          <w:tab w:val="left" w:pos="284"/>
        </w:tabs>
        <w:autoSpaceDE w:val="0"/>
        <w:autoSpaceDN w:val="0"/>
        <w:adjustRightInd w:val="0"/>
        <w:jc w:val="both"/>
        <w:rPr>
          <w:rFonts w:cs="Arial"/>
          <w:b/>
          <w:sz w:val="20"/>
        </w:rPr>
      </w:pPr>
      <w:r w:rsidRPr="00A150B7">
        <w:rPr>
          <w:rFonts w:cs="Arial"/>
          <w:b/>
          <w:sz w:val="20"/>
        </w:rPr>
        <w:lastRenderedPageBreak/>
        <w:t>- SOBRE B (OFERTA AVALUABLE D’ACORD AMB CRITERIS QUANTIFICABLES MITJANÇANT L’APLICACIÓ DE FÓRMULES).</w:t>
      </w:r>
    </w:p>
    <w:p w14:paraId="7624CB64" w14:textId="77777777" w:rsidR="003F200D" w:rsidRPr="00A150B7" w:rsidRDefault="003F200D" w:rsidP="003F200D">
      <w:pPr>
        <w:autoSpaceDE w:val="0"/>
        <w:autoSpaceDN w:val="0"/>
        <w:adjustRightInd w:val="0"/>
        <w:jc w:val="both"/>
        <w:rPr>
          <w:rFonts w:cs="Arial"/>
          <w:sz w:val="20"/>
        </w:rPr>
      </w:pPr>
    </w:p>
    <w:p w14:paraId="7C9BA02E" w14:textId="77777777" w:rsidR="003F200D" w:rsidRPr="00A150B7" w:rsidRDefault="003F200D" w:rsidP="003F200D">
      <w:pPr>
        <w:autoSpaceDE w:val="0"/>
        <w:autoSpaceDN w:val="0"/>
        <w:adjustRightInd w:val="0"/>
        <w:jc w:val="both"/>
        <w:rPr>
          <w:rFonts w:cs="Arial"/>
          <w:sz w:val="20"/>
        </w:rPr>
      </w:pPr>
      <w:r w:rsidRPr="00A150B7">
        <w:rPr>
          <w:rFonts w:cs="Arial"/>
          <w:sz w:val="20"/>
        </w:rPr>
        <w:t>Les empreses licitadores han d’incloure en aquest sobre la documentació relativa als criteris quantificables de forma automàtica.</w:t>
      </w:r>
    </w:p>
    <w:p w14:paraId="795CF16E" w14:textId="77777777" w:rsidR="003F200D" w:rsidRPr="00A150B7" w:rsidRDefault="003F200D" w:rsidP="003F200D">
      <w:pPr>
        <w:autoSpaceDE w:val="0"/>
        <w:autoSpaceDN w:val="0"/>
        <w:adjustRightInd w:val="0"/>
        <w:jc w:val="both"/>
        <w:rPr>
          <w:rFonts w:cs="Arial"/>
          <w:sz w:val="20"/>
        </w:rPr>
      </w:pPr>
    </w:p>
    <w:p w14:paraId="7DA6F860" w14:textId="77777777" w:rsidR="003F200D" w:rsidRPr="00A150B7" w:rsidRDefault="003F200D" w:rsidP="003F200D">
      <w:pPr>
        <w:autoSpaceDE w:val="0"/>
        <w:autoSpaceDN w:val="0"/>
        <w:adjustRightInd w:val="0"/>
        <w:jc w:val="both"/>
        <w:rPr>
          <w:rFonts w:cs="Arial"/>
          <w:sz w:val="20"/>
        </w:rPr>
      </w:pPr>
      <w:r w:rsidRPr="00A150B7">
        <w:rPr>
          <w:rFonts w:cs="Arial"/>
          <w:sz w:val="20"/>
        </w:rPr>
        <w:t xml:space="preserve">La proposició s’ha de formular conforme al model que s’adjunta com a </w:t>
      </w:r>
      <w:r w:rsidRPr="00A150B7">
        <w:rPr>
          <w:rFonts w:cs="Arial"/>
          <w:b/>
          <w:sz w:val="20"/>
        </w:rPr>
        <w:t>Annex 2</w:t>
      </w:r>
      <w:r w:rsidRPr="00A150B7">
        <w:rPr>
          <w:rFonts w:cs="Arial"/>
          <w:sz w:val="20"/>
        </w:rPr>
        <w:t xml:space="preserve"> a aquest plec i com a plantilla al sobre d’aquesta licitació inclòs en l’eina de Sobre Digital.</w:t>
      </w:r>
    </w:p>
    <w:p w14:paraId="09937EFA" w14:textId="77777777" w:rsidR="003F200D" w:rsidRPr="00A150B7" w:rsidRDefault="003F200D" w:rsidP="003F200D">
      <w:pPr>
        <w:autoSpaceDE w:val="0"/>
        <w:autoSpaceDN w:val="0"/>
        <w:adjustRightInd w:val="0"/>
        <w:jc w:val="both"/>
        <w:rPr>
          <w:rFonts w:cs="Arial"/>
          <w:color w:val="365F91" w:themeColor="accent1" w:themeShade="BF"/>
          <w:sz w:val="20"/>
        </w:rPr>
      </w:pPr>
    </w:p>
    <w:p w14:paraId="7A7AF949" w14:textId="77777777" w:rsidR="003F200D" w:rsidRPr="00A150B7" w:rsidRDefault="003F200D" w:rsidP="003F200D">
      <w:pPr>
        <w:autoSpaceDE w:val="0"/>
        <w:autoSpaceDN w:val="0"/>
        <w:adjustRightInd w:val="0"/>
        <w:jc w:val="both"/>
        <w:rPr>
          <w:rFonts w:cs="Arial"/>
          <w:sz w:val="20"/>
        </w:rPr>
      </w:pPr>
      <w:r w:rsidRPr="00A150B7">
        <w:rPr>
          <w:rFonts w:cs="Arial"/>
          <w:sz w:val="20"/>
        </w:rPr>
        <w:t>A través de l’eina de Sobre Digital les empreses hauran de signar el document “</w:t>
      </w:r>
      <w:r w:rsidRPr="00A150B7">
        <w:rPr>
          <w:rFonts w:cs="Arial"/>
          <w:i/>
          <w:sz w:val="20"/>
        </w:rPr>
        <w:t>resum</w:t>
      </w:r>
      <w:r w:rsidRPr="00A150B7">
        <w:rPr>
          <w:rFonts w:cs="Arial"/>
          <w:sz w:val="20"/>
        </w:rPr>
        <w:t>” de les seves ofertes, amb signatura electrònica avançada basada en un certificat qualificat o reconegut, amb la signatura del qual s’entén signada la totalitat de l’oferta, atès que aquest document conté les empremtes electròniques de tots els documents que la composen.</w:t>
      </w:r>
    </w:p>
    <w:p w14:paraId="5ABA55C3" w14:textId="77777777" w:rsidR="003F200D" w:rsidRPr="00A150B7" w:rsidRDefault="003F200D" w:rsidP="003F200D">
      <w:pPr>
        <w:autoSpaceDE w:val="0"/>
        <w:autoSpaceDN w:val="0"/>
        <w:adjustRightInd w:val="0"/>
        <w:jc w:val="both"/>
        <w:rPr>
          <w:rFonts w:cs="Arial"/>
          <w:color w:val="365F91" w:themeColor="accent1" w:themeShade="BF"/>
          <w:sz w:val="20"/>
        </w:rPr>
      </w:pPr>
    </w:p>
    <w:p w14:paraId="3978F793" w14:textId="77777777" w:rsidR="003F200D" w:rsidRPr="00A150B7" w:rsidRDefault="003F200D" w:rsidP="003F200D">
      <w:pPr>
        <w:autoSpaceDE w:val="0"/>
        <w:autoSpaceDN w:val="0"/>
        <w:adjustRightInd w:val="0"/>
        <w:jc w:val="both"/>
        <w:rPr>
          <w:rFonts w:cs="Arial"/>
          <w:sz w:val="20"/>
        </w:rPr>
      </w:pPr>
      <w:r w:rsidRPr="00A150B7">
        <w:rPr>
          <w:rFonts w:cs="Arial"/>
          <w:sz w:val="20"/>
        </w:rPr>
        <w:t xml:space="preserve">Les proposicions s’han de signar pels representants legals de les empreses licitadores i, en cas de tractar-se d’empreses que concorrin amb el compromís de constituir-se en UTE si resulten adjudicatàries, s’han de signar pels representants de totes les empreses que la composen. La persona o les persones que signin l’oferta ha o han de ser la persona o una de les persones signants de la declaració responsable. </w:t>
      </w:r>
    </w:p>
    <w:p w14:paraId="70BEA528" w14:textId="77777777" w:rsidR="003F200D" w:rsidRPr="00A150B7" w:rsidRDefault="003F200D" w:rsidP="003F200D">
      <w:pPr>
        <w:autoSpaceDE w:val="0"/>
        <w:autoSpaceDN w:val="0"/>
        <w:adjustRightInd w:val="0"/>
        <w:jc w:val="both"/>
        <w:rPr>
          <w:rFonts w:cs="Arial"/>
          <w:sz w:val="20"/>
        </w:rPr>
      </w:pPr>
    </w:p>
    <w:p w14:paraId="5CD2D8CE" w14:textId="77777777" w:rsidR="003F200D" w:rsidRPr="00A150B7" w:rsidRDefault="003F200D" w:rsidP="003F200D">
      <w:pPr>
        <w:autoSpaceDE w:val="0"/>
        <w:autoSpaceDN w:val="0"/>
        <w:adjustRightInd w:val="0"/>
        <w:jc w:val="both"/>
        <w:rPr>
          <w:rFonts w:cs="Arial"/>
          <w:sz w:val="20"/>
        </w:rPr>
      </w:pPr>
      <w:r w:rsidRPr="00A150B7">
        <w:rPr>
          <w:rFonts w:cs="Arial"/>
          <w:sz w:val="20"/>
        </w:rPr>
        <w:t>- Les empreses licitadores podran assenyalar, de cada document respecte del qual s’hagi assenyalat en l’eina de Sobre Digital que poden declarar que conté informació confidencial, si conté informació d’aquest tipus.</w:t>
      </w:r>
    </w:p>
    <w:p w14:paraId="1FD4389F" w14:textId="77777777" w:rsidR="003F200D" w:rsidRPr="00A150B7" w:rsidRDefault="003F200D" w:rsidP="003F200D">
      <w:pPr>
        <w:autoSpaceDE w:val="0"/>
        <w:autoSpaceDN w:val="0"/>
        <w:adjustRightInd w:val="0"/>
        <w:jc w:val="both"/>
        <w:rPr>
          <w:rFonts w:cs="Arial"/>
          <w:sz w:val="20"/>
        </w:rPr>
      </w:pPr>
    </w:p>
    <w:p w14:paraId="2B8CE0D0" w14:textId="77777777" w:rsidR="003F200D" w:rsidRPr="00A150B7" w:rsidRDefault="003F200D" w:rsidP="003F200D">
      <w:pPr>
        <w:autoSpaceDE w:val="0"/>
        <w:autoSpaceDN w:val="0"/>
        <w:adjustRightInd w:val="0"/>
        <w:jc w:val="both"/>
        <w:rPr>
          <w:rFonts w:cs="Arial"/>
          <w:sz w:val="20"/>
        </w:rPr>
      </w:pPr>
      <w:r w:rsidRPr="00A150B7">
        <w:rPr>
          <w:rFonts w:cs="Arial"/>
          <w:sz w:val="20"/>
        </w:rPr>
        <w:t>Els documents i les dades presentats per les empreses licitadores en el sobre denominat “oferta avaluable d’acord amb criteris sotmesos a judici de valor” i, si s’escau, en el sobre relatiu a “oferta avaluable d’acord amb criteris quantificables mitjançant l’aplicació de fórmules”, es poden considerar de caràcter confidencial si inclouen secrets industrials, tècnics o comercials o drets de propietat intel·lectual i la seva difusió a terceres persones podria ser contrària als seus interessos comercials legítims, perjudicar la competència lleial entre les empreses del sector, o bé quan el seu tractament podria ser contrari a les previsions de la normativa en matèria de protecció de dades de caràcter personal. Així mateix, el caràcter confidencial afecta qualssevol altres informacions amb un contingut que es pugui utilitzar per falsejar la competència, ja sigui en aquest procediment de licitació o en altres de posteriors. No tenen, en cap cas, caràcter confidencial l’oferta econòmica de l’empresa ni les dades incloses en la declaració responsable.</w:t>
      </w:r>
    </w:p>
    <w:p w14:paraId="5699561D" w14:textId="77777777" w:rsidR="003F200D" w:rsidRPr="00A150B7" w:rsidRDefault="003F200D" w:rsidP="003F200D">
      <w:pPr>
        <w:autoSpaceDE w:val="0"/>
        <w:autoSpaceDN w:val="0"/>
        <w:adjustRightInd w:val="0"/>
        <w:jc w:val="both"/>
        <w:rPr>
          <w:rFonts w:cs="Arial"/>
          <w:sz w:val="20"/>
        </w:rPr>
      </w:pPr>
    </w:p>
    <w:p w14:paraId="53898C79" w14:textId="77777777" w:rsidR="003F200D" w:rsidRPr="00A150B7" w:rsidRDefault="003F200D" w:rsidP="003F200D">
      <w:pPr>
        <w:autoSpaceDE w:val="0"/>
        <w:autoSpaceDN w:val="0"/>
        <w:adjustRightInd w:val="0"/>
        <w:jc w:val="both"/>
        <w:rPr>
          <w:rFonts w:cs="Arial"/>
          <w:sz w:val="20"/>
        </w:rPr>
      </w:pPr>
      <w:r w:rsidRPr="00A150B7">
        <w:rPr>
          <w:rFonts w:cs="Arial"/>
          <w:sz w:val="20"/>
        </w:rPr>
        <w:t>La declaració de confidencialitat de les empreses ha de ser necessària i proporcional a la finalitat o interès que es vol protegir i ha de determinar de forma expressa i justificada els documents o dades facilitats que consideren confidencials. No s’admeten declaracions genèriques o no justificades del caràcter confidencial.</w:t>
      </w:r>
    </w:p>
    <w:p w14:paraId="5EDED40C" w14:textId="77777777" w:rsidR="003F200D" w:rsidRPr="00A150B7" w:rsidRDefault="003F200D" w:rsidP="003F200D">
      <w:pPr>
        <w:autoSpaceDE w:val="0"/>
        <w:autoSpaceDN w:val="0"/>
        <w:adjustRightInd w:val="0"/>
        <w:jc w:val="both"/>
        <w:rPr>
          <w:rFonts w:cs="Arial"/>
          <w:color w:val="365F91" w:themeColor="accent1" w:themeShade="BF"/>
          <w:sz w:val="20"/>
        </w:rPr>
      </w:pPr>
    </w:p>
    <w:p w14:paraId="2579C540" w14:textId="77777777" w:rsidR="003F200D" w:rsidRPr="00A150B7" w:rsidRDefault="003F200D" w:rsidP="003F200D">
      <w:pPr>
        <w:autoSpaceDE w:val="0"/>
        <w:autoSpaceDN w:val="0"/>
        <w:adjustRightInd w:val="0"/>
        <w:jc w:val="both"/>
        <w:rPr>
          <w:rFonts w:cs="Arial"/>
          <w:color w:val="365F91" w:themeColor="accent1" w:themeShade="BF"/>
          <w:sz w:val="20"/>
        </w:rPr>
      </w:pPr>
      <w:r w:rsidRPr="00A150B7">
        <w:rPr>
          <w:rFonts w:cs="Arial"/>
          <w:sz w:val="20"/>
        </w:rPr>
        <w:t>En tot cas, correspon a l’òrgan de contractació valorar si la qualificació de confidencial d’una determinada documentació és adequada i, en conseqüència, decidir sobre la possibilitat d’accés o de vista d’aquesta documentació, prèvia audiència de l’empresa o les empreses licitadores afectades.</w:t>
      </w:r>
    </w:p>
    <w:p w14:paraId="4B90E983" w14:textId="77777777" w:rsidR="003F200D" w:rsidRPr="00A150B7" w:rsidRDefault="003F200D" w:rsidP="003F200D">
      <w:pPr>
        <w:keepNext/>
        <w:jc w:val="both"/>
        <w:outlineLvl w:val="1"/>
        <w:rPr>
          <w:rFonts w:cs="Arial"/>
          <w:b/>
          <w:sz w:val="20"/>
        </w:rPr>
      </w:pPr>
    </w:p>
    <w:p w14:paraId="115B2873" w14:textId="77777777" w:rsidR="003F200D" w:rsidRPr="00A150B7" w:rsidRDefault="003F200D" w:rsidP="003F200D">
      <w:pPr>
        <w:keepNext/>
        <w:jc w:val="both"/>
        <w:outlineLvl w:val="1"/>
        <w:rPr>
          <w:rFonts w:cs="Arial"/>
          <w:sz w:val="20"/>
        </w:rPr>
      </w:pPr>
      <w:r w:rsidRPr="00A150B7">
        <w:rPr>
          <w:rFonts w:cs="Arial"/>
          <w:sz w:val="20"/>
        </w:rPr>
        <w:t xml:space="preserve">Tal com assenyala l’apartat 4 d’aquesta clàusula, les empreses licitadores podran presentar una còpia de seguretat, en suport físic electrònic, dels documents de les seves ofertes que hagin presentat mitjançant l’eina de Sobre Digital. Aquesta còpia s’haurà de lliurar a sol·licitud de l’òrgan de contractació / de la mesa de </w:t>
      </w:r>
      <w:r w:rsidRPr="00A150B7">
        <w:rPr>
          <w:rFonts w:cs="Arial"/>
          <w:sz w:val="20"/>
        </w:rPr>
        <w:lastRenderedPageBreak/>
        <w:t>contractació, en cas que es requereixi, i haurà de contenir una còpia de l’oferta amb exactament els mateixos documents –amb les mateixes empremtes digitals– que els aportats en l’oferta mitjançant l’eina de Sobre Digital.</w:t>
      </w:r>
    </w:p>
    <w:p w14:paraId="712B7FCB" w14:textId="77777777" w:rsidR="003F200D" w:rsidRPr="00A150B7" w:rsidRDefault="003F200D" w:rsidP="003F200D">
      <w:pPr>
        <w:keepNext/>
        <w:jc w:val="both"/>
        <w:outlineLvl w:val="1"/>
        <w:rPr>
          <w:rFonts w:cs="Arial"/>
          <w:b/>
          <w:sz w:val="20"/>
        </w:rPr>
      </w:pPr>
    </w:p>
    <w:p w14:paraId="2CD27B8B" w14:textId="77777777" w:rsidR="003F200D" w:rsidRPr="00A150B7" w:rsidRDefault="003F200D" w:rsidP="003F200D">
      <w:pPr>
        <w:keepNext/>
        <w:jc w:val="both"/>
        <w:outlineLvl w:val="1"/>
        <w:rPr>
          <w:rFonts w:cs="Arial"/>
          <w:b/>
          <w:sz w:val="20"/>
        </w:rPr>
      </w:pPr>
      <w:r w:rsidRPr="00A150B7">
        <w:rPr>
          <w:rFonts w:cs="Arial"/>
          <w:sz w:val="20"/>
        </w:rPr>
        <w:t>No s’acceptaran les proposicions que tinguin omissions, errades o esmenes que no permetin conèixer clarament allò que es considera fonamental per valorar-les</w:t>
      </w:r>
      <w:r w:rsidRPr="00A150B7">
        <w:rPr>
          <w:rFonts w:cs="Arial"/>
          <w:b/>
          <w:sz w:val="20"/>
        </w:rPr>
        <w:t>.</w:t>
      </w:r>
    </w:p>
    <w:p w14:paraId="21DA5372" w14:textId="77777777" w:rsidR="003F200D" w:rsidRPr="00A150B7" w:rsidRDefault="003F200D" w:rsidP="003F200D">
      <w:pPr>
        <w:keepNext/>
        <w:jc w:val="both"/>
        <w:outlineLvl w:val="1"/>
        <w:rPr>
          <w:rFonts w:cs="Arial"/>
          <w:b/>
          <w:sz w:val="20"/>
        </w:rPr>
      </w:pPr>
    </w:p>
    <w:p w14:paraId="4FC00EFC" w14:textId="1E66AB08" w:rsidR="003F200D" w:rsidRDefault="003F200D" w:rsidP="003F200D">
      <w:pPr>
        <w:keepNext/>
        <w:jc w:val="both"/>
        <w:outlineLvl w:val="1"/>
        <w:rPr>
          <w:rFonts w:cs="Arial"/>
          <w:sz w:val="20"/>
        </w:rPr>
      </w:pPr>
      <w:r w:rsidRPr="00A150B7">
        <w:rPr>
          <w:rFonts w:cs="Arial"/>
          <w:b/>
          <w:sz w:val="20"/>
        </w:rPr>
        <w:t xml:space="preserve">11.12 </w:t>
      </w:r>
      <w:r w:rsidRPr="00A150B7">
        <w:rPr>
          <w:rFonts w:cs="Arial"/>
          <w:sz w:val="20"/>
        </w:rPr>
        <w:t>La presentació d’ofertes comporta que l’òrgan de contractació pugui consultar o obtenir en qualsevol moment del procediment contractual informació sobre tot allò declarat per les empreses licitadores o contractistes, excepte que s’hi oposin expressament.</w:t>
      </w:r>
    </w:p>
    <w:p w14:paraId="63BC157D" w14:textId="41915678" w:rsidR="00B42AD0" w:rsidRDefault="00B42AD0" w:rsidP="003F200D">
      <w:pPr>
        <w:keepNext/>
        <w:jc w:val="both"/>
        <w:outlineLvl w:val="1"/>
        <w:rPr>
          <w:rFonts w:cs="Arial"/>
          <w:sz w:val="20"/>
        </w:rPr>
      </w:pPr>
    </w:p>
    <w:p w14:paraId="7FAF0F4F" w14:textId="77777777" w:rsidR="00B42AD0" w:rsidRPr="00A150B7" w:rsidRDefault="00B42AD0" w:rsidP="003F200D">
      <w:pPr>
        <w:keepNext/>
        <w:jc w:val="both"/>
        <w:outlineLvl w:val="1"/>
        <w:rPr>
          <w:rFonts w:cs="Arial"/>
          <w:b/>
          <w:sz w:val="20"/>
        </w:rPr>
      </w:pPr>
    </w:p>
    <w:p w14:paraId="160BB9D5" w14:textId="77777777" w:rsidR="003F200D" w:rsidRPr="00A150B7" w:rsidRDefault="003F200D" w:rsidP="003F200D">
      <w:pPr>
        <w:keepNext/>
        <w:jc w:val="both"/>
        <w:outlineLvl w:val="1"/>
        <w:rPr>
          <w:rFonts w:cs="Arial"/>
          <w:b/>
          <w:sz w:val="20"/>
        </w:rPr>
      </w:pPr>
    </w:p>
    <w:p w14:paraId="5AE4E383" w14:textId="77777777" w:rsidR="003F200D" w:rsidRPr="00A150B7" w:rsidRDefault="003F200D" w:rsidP="003F200D">
      <w:pPr>
        <w:keepNext/>
        <w:jc w:val="both"/>
        <w:outlineLvl w:val="1"/>
        <w:rPr>
          <w:rFonts w:cs="Arial"/>
          <w:b/>
          <w:sz w:val="20"/>
        </w:rPr>
      </w:pPr>
      <w:r w:rsidRPr="00A150B7">
        <w:rPr>
          <w:rFonts w:cs="Arial"/>
          <w:b/>
          <w:sz w:val="20"/>
        </w:rPr>
        <w:t>Dotzena.  Mesa de contractació</w:t>
      </w:r>
    </w:p>
    <w:p w14:paraId="19F90F34" w14:textId="77777777" w:rsidR="003F200D" w:rsidRPr="00A150B7" w:rsidRDefault="003F200D" w:rsidP="003F200D">
      <w:pPr>
        <w:jc w:val="both"/>
        <w:rPr>
          <w:rFonts w:cs="Arial"/>
          <w:sz w:val="20"/>
        </w:rPr>
      </w:pPr>
    </w:p>
    <w:p w14:paraId="02C905FA" w14:textId="77777777" w:rsidR="003F200D" w:rsidRPr="00A150B7" w:rsidRDefault="003F200D" w:rsidP="003F200D">
      <w:pPr>
        <w:jc w:val="both"/>
        <w:rPr>
          <w:rFonts w:cs="Arial"/>
          <w:bCs/>
          <w:sz w:val="20"/>
        </w:rPr>
      </w:pPr>
      <w:r w:rsidRPr="00A150B7">
        <w:rPr>
          <w:rFonts w:cs="Arial"/>
          <w:bCs/>
          <w:sz w:val="20"/>
        </w:rPr>
        <w:t xml:space="preserve">12.1 La Mesa de contractació està integrada pels membres que s’indiquen en l’apartat I del quadre de característiques, d’acord amb el Decret 198/2013, de 23 de juliol, pel qual s’aproven els Estatuts de l’Agència Catalana del Patrimoni Cultural. </w:t>
      </w:r>
    </w:p>
    <w:p w14:paraId="74F6F141" w14:textId="77777777" w:rsidR="003F200D" w:rsidRPr="00A150B7" w:rsidRDefault="003F200D" w:rsidP="003F200D">
      <w:pPr>
        <w:keepNext/>
        <w:jc w:val="both"/>
        <w:outlineLvl w:val="1"/>
        <w:rPr>
          <w:rFonts w:cs="Arial"/>
          <w:bCs/>
          <w:sz w:val="20"/>
        </w:rPr>
      </w:pPr>
    </w:p>
    <w:p w14:paraId="4092359D" w14:textId="77777777" w:rsidR="003F200D" w:rsidRPr="00A150B7" w:rsidRDefault="003F200D" w:rsidP="003F200D">
      <w:pPr>
        <w:keepNext/>
        <w:jc w:val="both"/>
        <w:outlineLvl w:val="1"/>
        <w:rPr>
          <w:rFonts w:cs="Arial"/>
          <w:b/>
          <w:sz w:val="20"/>
        </w:rPr>
      </w:pPr>
      <w:r w:rsidRPr="00A150B7">
        <w:rPr>
          <w:rFonts w:cs="Arial"/>
          <w:b/>
          <w:sz w:val="20"/>
        </w:rPr>
        <w:t>Tretzena. Comitè d’experts</w:t>
      </w:r>
    </w:p>
    <w:p w14:paraId="441FA146" w14:textId="77777777" w:rsidR="003F200D" w:rsidRPr="00A150B7" w:rsidRDefault="003F200D" w:rsidP="003F200D">
      <w:pPr>
        <w:autoSpaceDE w:val="0"/>
        <w:autoSpaceDN w:val="0"/>
        <w:adjustRightInd w:val="0"/>
        <w:jc w:val="both"/>
        <w:rPr>
          <w:rFonts w:cs="Arial"/>
          <w:b/>
          <w:bCs/>
          <w:sz w:val="20"/>
        </w:rPr>
      </w:pPr>
    </w:p>
    <w:p w14:paraId="0C7AE116" w14:textId="77777777" w:rsidR="003F200D" w:rsidRPr="00A150B7" w:rsidRDefault="003F200D" w:rsidP="003F200D">
      <w:pPr>
        <w:autoSpaceDE w:val="0"/>
        <w:autoSpaceDN w:val="0"/>
        <w:adjustRightInd w:val="0"/>
        <w:jc w:val="both"/>
        <w:rPr>
          <w:rFonts w:cs="Arial"/>
          <w:sz w:val="20"/>
        </w:rPr>
      </w:pPr>
      <w:r w:rsidRPr="00A150B7">
        <w:rPr>
          <w:rFonts w:cs="Arial"/>
          <w:sz w:val="20"/>
        </w:rPr>
        <w:t>No es preveu per a aquesta licitació la constitució de Comitè d’experts.</w:t>
      </w:r>
    </w:p>
    <w:p w14:paraId="6119B69F" w14:textId="77777777" w:rsidR="003F200D" w:rsidRPr="00A150B7" w:rsidRDefault="003F200D" w:rsidP="003F200D">
      <w:pPr>
        <w:autoSpaceDE w:val="0"/>
        <w:autoSpaceDN w:val="0"/>
        <w:adjustRightInd w:val="0"/>
        <w:jc w:val="both"/>
        <w:rPr>
          <w:rFonts w:cs="Arial"/>
          <w:color w:val="365F91" w:themeColor="accent1" w:themeShade="BF"/>
          <w:sz w:val="20"/>
        </w:rPr>
      </w:pPr>
    </w:p>
    <w:p w14:paraId="327FE35B" w14:textId="77777777" w:rsidR="003F200D" w:rsidRPr="00A150B7" w:rsidRDefault="003F200D" w:rsidP="003F200D">
      <w:pPr>
        <w:autoSpaceDE w:val="0"/>
        <w:autoSpaceDN w:val="0"/>
        <w:adjustRightInd w:val="0"/>
        <w:jc w:val="both"/>
        <w:rPr>
          <w:rFonts w:cs="Arial"/>
          <w:b/>
          <w:bCs/>
          <w:sz w:val="20"/>
        </w:rPr>
      </w:pPr>
      <w:r w:rsidRPr="00A150B7">
        <w:rPr>
          <w:rFonts w:cs="Arial"/>
          <w:b/>
          <w:sz w:val="20"/>
        </w:rPr>
        <w:t xml:space="preserve">Catorzena. </w:t>
      </w:r>
      <w:r w:rsidRPr="00A150B7">
        <w:rPr>
          <w:rFonts w:cs="Arial"/>
          <w:b/>
          <w:bCs/>
          <w:sz w:val="20"/>
        </w:rPr>
        <w:t>Determinació de la millor oferta.</w:t>
      </w:r>
    </w:p>
    <w:p w14:paraId="6F41DB9E" w14:textId="77777777" w:rsidR="003F200D" w:rsidRPr="00A150B7" w:rsidRDefault="003F200D" w:rsidP="003F200D">
      <w:pPr>
        <w:autoSpaceDE w:val="0"/>
        <w:autoSpaceDN w:val="0"/>
        <w:adjustRightInd w:val="0"/>
        <w:jc w:val="both"/>
        <w:rPr>
          <w:rFonts w:cs="Arial"/>
          <w:b/>
          <w:bCs/>
          <w:sz w:val="20"/>
        </w:rPr>
      </w:pPr>
    </w:p>
    <w:p w14:paraId="4C933A21" w14:textId="77777777" w:rsidR="003F200D" w:rsidRPr="00A150B7" w:rsidRDefault="003F200D" w:rsidP="003F200D">
      <w:pPr>
        <w:autoSpaceDE w:val="0"/>
        <w:autoSpaceDN w:val="0"/>
        <w:adjustRightInd w:val="0"/>
        <w:jc w:val="both"/>
        <w:rPr>
          <w:rFonts w:cs="Arial"/>
          <w:b/>
          <w:bCs/>
          <w:sz w:val="20"/>
        </w:rPr>
      </w:pPr>
      <w:r w:rsidRPr="00A150B7">
        <w:rPr>
          <w:rFonts w:cs="Arial"/>
          <w:b/>
          <w:bCs/>
          <w:sz w:val="20"/>
        </w:rPr>
        <w:t>14.1 Criteris d’adjudicació del contracte</w:t>
      </w:r>
    </w:p>
    <w:p w14:paraId="4729D609" w14:textId="77777777" w:rsidR="003F200D" w:rsidRPr="00A150B7" w:rsidRDefault="003F200D" w:rsidP="003F200D">
      <w:pPr>
        <w:autoSpaceDE w:val="0"/>
        <w:autoSpaceDN w:val="0"/>
        <w:adjustRightInd w:val="0"/>
        <w:jc w:val="both"/>
        <w:rPr>
          <w:rFonts w:cs="Arial"/>
          <w:b/>
          <w:bCs/>
          <w:sz w:val="20"/>
        </w:rPr>
      </w:pPr>
    </w:p>
    <w:p w14:paraId="2B04ED24" w14:textId="77777777" w:rsidR="003F200D" w:rsidRPr="00A150B7" w:rsidRDefault="003F200D" w:rsidP="003F200D">
      <w:pPr>
        <w:autoSpaceDE w:val="0"/>
        <w:autoSpaceDN w:val="0"/>
        <w:adjustRightInd w:val="0"/>
        <w:jc w:val="both"/>
        <w:rPr>
          <w:rFonts w:cs="Arial"/>
          <w:sz w:val="20"/>
        </w:rPr>
      </w:pPr>
      <w:r w:rsidRPr="00A150B7">
        <w:rPr>
          <w:rFonts w:cs="Arial"/>
          <w:sz w:val="20"/>
        </w:rPr>
        <w:t>Per a la valoració de les proposicions i la determinació de la millor oferta s’ha d’atendre als criteris d’adjudicació establerts en l’</w:t>
      </w:r>
      <w:r w:rsidRPr="00A150B7">
        <w:rPr>
          <w:rFonts w:cs="Arial"/>
          <w:bCs/>
          <w:sz w:val="20"/>
        </w:rPr>
        <w:t>apartat K del quadre de característiques</w:t>
      </w:r>
      <w:r w:rsidRPr="00A150B7">
        <w:rPr>
          <w:rFonts w:cs="Arial"/>
          <w:sz w:val="20"/>
        </w:rPr>
        <w:t>.</w:t>
      </w:r>
    </w:p>
    <w:p w14:paraId="770A37B2" w14:textId="77777777" w:rsidR="003F200D" w:rsidRPr="00A150B7" w:rsidRDefault="003F200D" w:rsidP="003F200D">
      <w:pPr>
        <w:autoSpaceDE w:val="0"/>
        <w:autoSpaceDN w:val="0"/>
        <w:adjustRightInd w:val="0"/>
        <w:jc w:val="both"/>
        <w:rPr>
          <w:rFonts w:cs="Arial"/>
          <w:sz w:val="20"/>
        </w:rPr>
      </w:pPr>
    </w:p>
    <w:p w14:paraId="5E079BA7" w14:textId="77777777" w:rsidR="003F200D" w:rsidRPr="00A150B7" w:rsidRDefault="003F200D" w:rsidP="003F200D">
      <w:pPr>
        <w:autoSpaceDE w:val="0"/>
        <w:autoSpaceDN w:val="0"/>
        <w:adjustRightInd w:val="0"/>
        <w:jc w:val="both"/>
        <w:rPr>
          <w:rFonts w:cs="Arial"/>
          <w:b/>
          <w:bCs/>
          <w:sz w:val="20"/>
        </w:rPr>
      </w:pPr>
      <w:r w:rsidRPr="00A150B7">
        <w:rPr>
          <w:rFonts w:cs="Arial"/>
          <w:b/>
          <w:bCs/>
          <w:sz w:val="20"/>
        </w:rPr>
        <w:t>14.2 Obertura dels sobres, valoració i classificació de les ofertes</w:t>
      </w:r>
    </w:p>
    <w:p w14:paraId="64EB3666" w14:textId="77777777" w:rsidR="003F200D" w:rsidRPr="00A150B7" w:rsidRDefault="003F200D" w:rsidP="003F200D">
      <w:pPr>
        <w:autoSpaceDE w:val="0"/>
        <w:autoSpaceDN w:val="0"/>
        <w:adjustRightInd w:val="0"/>
        <w:jc w:val="both"/>
        <w:rPr>
          <w:rFonts w:cs="Arial"/>
          <w:b/>
          <w:bCs/>
          <w:sz w:val="20"/>
        </w:rPr>
      </w:pPr>
    </w:p>
    <w:p w14:paraId="2E92D400" w14:textId="77777777" w:rsidR="003F200D" w:rsidRPr="00A150B7" w:rsidRDefault="003F200D" w:rsidP="003F200D">
      <w:pPr>
        <w:autoSpaceDE w:val="0"/>
        <w:autoSpaceDN w:val="0"/>
        <w:adjustRightInd w:val="0"/>
        <w:jc w:val="both"/>
        <w:rPr>
          <w:rFonts w:cs="Arial"/>
          <w:bCs/>
          <w:sz w:val="20"/>
        </w:rPr>
      </w:pPr>
      <w:r w:rsidRPr="00A150B7">
        <w:rPr>
          <w:rFonts w:cs="Arial"/>
          <w:bCs/>
          <w:sz w:val="20"/>
        </w:rPr>
        <w:t>- Finalitzat el termini de presentació d’ofertes, en el dia, lloc i hora indicats en l’anunci de la licitació tindrà lloc l’obertura dels sobres que contenen la declaració responsable i l’oferta avaluable mitjançant criteris sotmesos a judici de valor presentats per les empreses licitadores per part de la Mesa de Contractació.</w:t>
      </w:r>
    </w:p>
    <w:p w14:paraId="51DBE1E2" w14:textId="77777777" w:rsidR="003F200D" w:rsidRPr="00A150B7" w:rsidRDefault="003F200D" w:rsidP="003F200D">
      <w:pPr>
        <w:autoSpaceDE w:val="0"/>
        <w:autoSpaceDN w:val="0"/>
        <w:adjustRightInd w:val="0"/>
        <w:jc w:val="both"/>
        <w:rPr>
          <w:rFonts w:cs="Arial"/>
          <w:bCs/>
          <w:sz w:val="20"/>
        </w:rPr>
      </w:pPr>
    </w:p>
    <w:p w14:paraId="7B758BCA" w14:textId="77777777" w:rsidR="003F200D" w:rsidRPr="00A150B7" w:rsidRDefault="003F200D" w:rsidP="003F200D">
      <w:pPr>
        <w:autoSpaceDE w:val="0"/>
        <w:autoSpaceDN w:val="0"/>
        <w:adjustRightInd w:val="0"/>
        <w:jc w:val="both"/>
        <w:rPr>
          <w:rFonts w:cs="Arial"/>
          <w:bCs/>
          <w:sz w:val="20"/>
        </w:rPr>
      </w:pPr>
      <w:r w:rsidRPr="00A150B7">
        <w:rPr>
          <w:rFonts w:cs="Arial"/>
          <w:bCs/>
          <w:sz w:val="20"/>
        </w:rPr>
        <w:t>La Mesa de Contractació qualificarà la declaració responsable i la resta de documentació continguda en els sobres i determinarà les empreses admeses a la licitació i les excloses, així com, si s’escau, les causes d’exclusió.</w:t>
      </w:r>
    </w:p>
    <w:p w14:paraId="6780CBC7" w14:textId="77777777" w:rsidR="003F200D" w:rsidRPr="00A150B7" w:rsidRDefault="003F200D" w:rsidP="003F200D">
      <w:pPr>
        <w:autoSpaceDE w:val="0"/>
        <w:autoSpaceDN w:val="0"/>
        <w:adjustRightInd w:val="0"/>
        <w:jc w:val="both"/>
        <w:rPr>
          <w:rFonts w:cs="Arial"/>
          <w:bCs/>
          <w:sz w:val="20"/>
        </w:rPr>
      </w:pPr>
    </w:p>
    <w:p w14:paraId="531673D3" w14:textId="77777777" w:rsidR="003F200D" w:rsidRPr="00A150B7" w:rsidRDefault="003F200D" w:rsidP="003F200D">
      <w:pPr>
        <w:autoSpaceDE w:val="0"/>
        <w:autoSpaceDN w:val="0"/>
        <w:adjustRightInd w:val="0"/>
        <w:jc w:val="both"/>
        <w:rPr>
          <w:rFonts w:cs="Arial"/>
          <w:bCs/>
          <w:sz w:val="20"/>
        </w:rPr>
      </w:pPr>
      <w:r w:rsidRPr="00A150B7">
        <w:rPr>
          <w:rFonts w:cs="Arial"/>
          <w:bCs/>
          <w:sz w:val="20"/>
        </w:rPr>
        <w:t>Sense perjudici de la comunicació a les persones interessades, aquestes circumstàncies es faran públiques mitjançant el seu perfil de contractant.</w:t>
      </w:r>
    </w:p>
    <w:p w14:paraId="1F663A06" w14:textId="77777777" w:rsidR="003F200D" w:rsidRPr="00A150B7" w:rsidRDefault="003F200D" w:rsidP="003F200D">
      <w:pPr>
        <w:autoSpaceDE w:val="0"/>
        <w:autoSpaceDN w:val="0"/>
        <w:adjustRightInd w:val="0"/>
        <w:jc w:val="both"/>
        <w:rPr>
          <w:rFonts w:cs="Arial"/>
          <w:bCs/>
          <w:sz w:val="20"/>
        </w:rPr>
      </w:pPr>
    </w:p>
    <w:p w14:paraId="2FCCBFE3" w14:textId="77777777" w:rsidR="003F200D" w:rsidRPr="00A150B7" w:rsidRDefault="003F200D" w:rsidP="003F200D">
      <w:pPr>
        <w:autoSpaceDE w:val="0"/>
        <w:autoSpaceDN w:val="0"/>
        <w:adjustRightInd w:val="0"/>
        <w:jc w:val="both"/>
        <w:rPr>
          <w:rFonts w:cs="Arial"/>
          <w:bCs/>
          <w:sz w:val="20"/>
        </w:rPr>
      </w:pPr>
      <w:r w:rsidRPr="00A150B7">
        <w:rPr>
          <w:rFonts w:cs="Arial"/>
          <w:bCs/>
          <w:sz w:val="20"/>
        </w:rPr>
        <w:t>A continuació, la Mesa de Contractació remetrà als serveis tècnics de l’òrgan de contractació la documentació relativa a l’oferta avaluable mitjançant criteris sotmesos a judici de valor presentada per les empreses licitadores per tal que aquests efectuïn la valoració en un termini no superior a set dies.</w:t>
      </w:r>
    </w:p>
    <w:p w14:paraId="5CEA3AC9" w14:textId="77777777" w:rsidR="003F200D" w:rsidRPr="00A150B7" w:rsidRDefault="003F200D" w:rsidP="003F200D">
      <w:pPr>
        <w:autoSpaceDE w:val="0"/>
        <w:autoSpaceDN w:val="0"/>
        <w:adjustRightInd w:val="0"/>
        <w:jc w:val="both"/>
        <w:rPr>
          <w:rFonts w:cs="Arial"/>
          <w:bCs/>
          <w:sz w:val="20"/>
        </w:rPr>
      </w:pPr>
    </w:p>
    <w:p w14:paraId="20DE0A43" w14:textId="77777777" w:rsidR="003F200D" w:rsidRPr="00A150B7" w:rsidRDefault="003F200D" w:rsidP="003F200D">
      <w:pPr>
        <w:autoSpaceDE w:val="0"/>
        <w:autoSpaceDN w:val="0"/>
        <w:adjustRightInd w:val="0"/>
        <w:jc w:val="both"/>
        <w:rPr>
          <w:rFonts w:cs="Arial"/>
          <w:bCs/>
          <w:sz w:val="20"/>
        </w:rPr>
      </w:pPr>
      <w:r w:rsidRPr="00A150B7">
        <w:rPr>
          <w:rFonts w:cs="Arial"/>
          <w:bCs/>
          <w:sz w:val="20"/>
        </w:rPr>
        <w:t>- Posteriorment, es donaran a conèixer les proposicions admeses, les rebutjades i, en aquest cas, les causes del rebuig. Així mateix, s’obriran els sobres de les empreses admeses que contenen la part de l’oferta avaluable a través de criteris quantificables mitjançant la mera aplicació de fórmules.</w:t>
      </w:r>
    </w:p>
    <w:p w14:paraId="013C6CA2" w14:textId="77777777" w:rsidR="003F200D" w:rsidRPr="00A150B7" w:rsidRDefault="003F200D" w:rsidP="003F200D">
      <w:pPr>
        <w:autoSpaceDE w:val="0"/>
        <w:autoSpaceDN w:val="0"/>
        <w:adjustRightInd w:val="0"/>
        <w:jc w:val="both"/>
        <w:rPr>
          <w:rFonts w:cs="Arial"/>
          <w:bCs/>
          <w:sz w:val="20"/>
        </w:rPr>
      </w:pPr>
    </w:p>
    <w:p w14:paraId="0620307D" w14:textId="77777777" w:rsidR="003F200D" w:rsidRPr="00A150B7" w:rsidRDefault="003F200D" w:rsidP="003F200D">
      <w:pPr>
        <w:autoSpaceDE w:val="0"/>
        <w:autoSpaceDN w:val="0"/>
        <w:adjustRightInd w:val="0"/>
        <w:jc w:val="both"/>
        <w:rPr>
          <w:rFonts w:cs="Arial"/>
          <w:bCs/>
          <w:sz w:val="20"/>
        </w:rPr>
      </w:pPr>
      <w:r w:rsidRPr="00A150B7">
        <w:rPr>
          <w:rFonts w:cs="Arial"/>
          <w:bCs/>
          <w:sz w:val="20"/>
        </w:rPr>
        <w:t xml:space="preserve">- En la mateixa sessió, la Mesa de Contractació procedirà, prèvia exclusió, si s’escau, de les ofertes que no compleixin els requeriments establerts en el plec, a avaluar i classificar les ofertes de les empreses admeses. </w:t>
      </w:r>
    </w:p>
    <w:p w14:paraId="1BF0D047" w14:textId="77777777" w:rsidR="003F200D" w:rsidRPr="00A150B7" w:rsidRDefault="003F200D" w:rsidP="003F200D">
      <w:pPr>
        <w:autoSpaceDE w:val="0"/>
        <w:autoSpaceDN w:val="0"/>
        <w:adjustRightInd w:val="0"/>
        <w:jc w:val="both"/>
        <w:rPr>
          <w:rFonts w:cs="Arial"/>
          <w:bCs/>
          <w:sz w:val="20"/>
        </w:rPr>
      </w:pPr>
    </w:p>
    <w:p w14:paraId="007300DB" w14:textId="77777777" w:rsidR="003F200D" w:rsidRPr="00A150B7" w:rsidRDefault="003F200D" w:rsidP="003F200D">
      <w:pPr>
        <w:autoSpaceDE w:val="0"/>
        <w:autoSpaceDN w:val="0"/>
        <w:adjustRightInd w:val="0"/>
        <w:jc w:val="both"/>
        <w:rPr>
          <w:rFonts w:cs="Arial"/>
          <w:bCs/>
          <w:sz w:val="20"/>
        </w:rPr>
      </w:pPr>
      <w:r w:rsidRPr="00A150B7">
        <w:rPr>
          <w:rFonts w:cs="Arial"/>
          <w:bCs/>
          <w:sz w:val="20"/>
        </w:rPr>
        <w:t>La Mesa de Contractació podrà sol·licitar i admetre l’aclariment o l’esmena d’errors en les ofertes quan siguin de tipus material o formal, no substancials i no impedeixin conèixer el sentit de l’oferta. Únicament es permetrà l’aclariment o l’esmena d’errors en les ofertes sempre que no comportin una modificació o concreció de l’oferta, amb la finalitat de garantir el principi d’igualtat de tracte entre empreses licitadores.</w:t>
      </w:r>
    </w:p>
    <w:p w14:paraId="56F48991" w14:textId="77777777" w:rsidR="003F200D" w:rsidRPr="00A150B7" w:rsidRDefault="003F200D" w:rsidP="003F200D">
      <w:pPr>
        <w:autoSpaceDE w:val="0"/>
        <w:autoSpaceDN w:val="0"/>
        <w:adjustRightInd w:val="0"/>
        <w:jc w:val="both"/>
        <w:rPr>
          <w:rFonts w:cs="Arial"/>
          <w:bCs/>
          <w:sz w:val="20"/>
        </w:rPr>
      </w:pPr>
    </w:p>
    <w:p w14:paraId="7E4E641D" w14:textId="77777777" w:rsidR="003F200D" w:rsidRPr="00A150B7" w:rsidRDefault="003F200D" w:rsidP="003F200D">
      <w:pPr>
        <w:autoSpaceDE w:val="0"/>
        <w:autoSpaceDN w:val="0"/>
        <w:adjustRightInd w:val="0"/>
        <w:jc w:val="both"/>
        <w:rPr>
          <w:rFonts w:cs="Arial"/>
          <w:bCs/>
          <w:sz w:val="20"/>
        </w:rPr>
      </w:pPr>
      <w:r w:rsidRPr="00A150B7">
        <w:rPr>
          <w:rFonts w:cs="Arial"/>
          <w:bCs/>
          <w:sz w:val="20"/>
        </w:rPr>
        <w:t>Les sol·licituds d’aclariments o esmenes es duran a terme a través de la funcionalitat que a aquest efecte té l’eina de Sobre Digital, mitjançant la qual s’adreçarà un correu electrònic a l’adreça o les adreces assenyalades per les empreses licitadores en el formulari d’inscripció, amb l’enllaç perquè accedeixin a l’espai de l’eina en què han d’aportar la documentació corresponent.</w:t>
      </w:r>
    </w:p>
    <w:p w14:paraId="2063B7D4" w14:textId="77777777" w:rsidR="003F200D" w:rsidRPr="00A150B7" w:rsidRDefault="003F200D" w:rsidP="003F200D">
      <w:pPr>
        <w:autoSpaceDE w:val="0"/>
        <w:autoSpaceDN w:val="0"/>
        <w:adjustRightInd w:val="0"/>
        <w:jc w:val="both"/>
        <w:rPr>
          <w:rFonts w:cs="Arial"/>
          <w:bCs/>
          <w:sz w:val="20"/>
        </w:rPr>
      </w:pPr>
    </w:p>
    <w:p w14:paraId="2C900D45" w14:textId="77777777" w:rsidR="003F200D" w:rsidRPr="00A150B7" w:rsidRDefault="003F200D" w:rsidP="003F200D">
      <w:pPr>
        <w:autoSpaceDE w:val="0"/>
        <w:autoSpaceDN w:val="0"/>
        <w:adjustRightInd w:val="0"/>
        <w:jc w:val="both"/>
        <w:rPr>
          <w:rFonts w:cs="Arial"/>
          <w:bCs/>
          <w:sz w:val="20"/>
        </w:rPr>
      </w:pPr>
      <w:r w:rsidRPr="00A150B7">
        <w:rPr>
          <w:rFonts w:cs="Arial"/>
          <w:bCs/>
          <w:sz w:val="20"/>
        </w:rPr>
        <w:t xml:space="preserve">Aquestes peticions d’esmena o aclariment es comunicaran a l’empresa mitjançant comunicació electrònica a través de </w:t>
      </w:r>
      <w:proofErr w:type="spellStart"/>
      <w:r w:rsidRPr="00A150B7">
        <w:rPr>
          <w:rFonts w:cs="Arial"/>
          <w:bCs/>
          <w:sz w:val="20"/>
        </w:rPr>
        <w:t>l’e</w:t>
      </w:r>
      <w:proofErr w:type="spellEnd"/>
      <w:r w:rsidRPr="00A150B7">
        <w:rPr>
          <w:rFonts w:cs="Arial"/>
          <w:bCs/>
          <w:sz w:val="20"/>
        </w:rPr>
        <w:t>-NOTUM, integrat amb la Plataforma de serveis de contractació pública, d’acord amb la clàusula vuitena d’aquest plec.</w:t>
      </w:r>
    </w:p>
    <w:p w14:paraId="2D59CDF5" w14:textId="77777777" w:rsidR="003F200D" w:rsidRPr="00A150B7" w:rsidRDefault="003F200D" w:rsidP="003F200D">
      <w:pPr>
        <w:autoSpaceDE w:val="0"/>
        <w:autoSpaceDN w:val="0"/>
        <w:adjustRightInd w:val="0"/>
        <w:jc w:val="both"/>
        <w:rPr>
          <w:rFonts w:cs="Arial"/>
          <w:bCs/>
          <w:sz w:val="20"/>
        </w:rPr>
      </w:pPr>
    </w:p>
    <w:p w14:paraId="693F0B30" w14:textId="77777777" w:rsidR="003F200D" w:rsidRPr="00A150B7" w:rsidRDefault="003F200D" w:rsidP="003F200D">
      <w:pPr>
        <w:autoSpaceDE w:val="0"/>
        <w:autoSpaceDN w:val="0"/>
        <w:adjustRightInd w:val="0"/>
        <w:jc w:val="both"/>
        <w:rPr>
          <w:rFonts w:cs="Arial"/>
          <w:bCs/>
          <w:sz w:val="20"/>
        </w:rPr>
      </w:pPr>
      <w:r w:rsidRPr="00A150B7">
        <w:rPr>
          <w:rFonts w:cs="Arial"/>
          <w:bCs/>
          <w:sz w:val="20"/>
        </w:rPr>
        <w:t>Seran excloses de la licitació, mitjançant resolució motivada, les empreses les proposicions de les quals no concordin amb la documentació examinada i admesa, les que excedeixin del pressupost base de licitació, modifiquin substancialment els models de proposició establerts en aquest plec, comportin un error manifest en l’import de la proposició i aquelles en les quals l’empresa licitadora reconegui l’existència d’error o inconsistència que la fa inviable.</w:t>
      </w:r>
    </w:p>
    <w:p w14:paraId="329D32D0" w14:textId="77777777" w:rsidR="003F200D" w:rsidRPr="00A150B7" w:rsidRDefault="003F200D" w:rsidP="003F200D">
      <w:pPr>
        <w:autoSpaceDE w:val="0"/>
        <w:autoSpaceDN w:val="0"/>
        <w:adjustRightInd w:val="0"/>
        <w:jc w:val="both"/>
        <w:rPr>
          <w:rFonts w:cs="Arial"/>
          <w:bCs/>
          <w:sz w:val="20"/>
        </w:rPr>
      </w:pPr>
    </w:p>
    <w:p w14:paraId="53B33180" w14:textId="77777777" w:rsidR="003F200D" w:rsidRPr="00A150B7" w:rsidRDefault="003F200D" w:rsidP="003F200D">
      <w:pPr>
        <w:autoSpaceDE w:val="0"/>
        <w:autoSpaceDN w:val="0"/>
        <w:adjustRightInd w:val="0"/>
        <w:jc w:val="both"/>
        <w:rPr>
          <w:rFonts w:cs="Arial"/>
          <w:bCs/>
          <w:sz w:val="20"/>
        </w:rPr>
      </w:pPr>
      <w:r w:rsidRPr="00A150B7">
        <w:rPr>
          <w:rFonts w:cs="Arial"/>
          <w:bCs/>
          <w:sz w:val="20"/>
        </w:rPr>
        <w:t>L’existència d’errors en les proposicions econòmiques de les empreses licitadores implicarà l’exclusió d’aquestes del procediment de contractació, quan pugui resultar afectat el principi d’igualtat, en els casos d’errors que impedeixen determinar amb caràcter cert quin és el preu realment ofert per les empreses i, per tant, impedeixin fer la valoració de les ofertes.</w:t>
      </w:r>
    </w:p>
    <w:p w14:paraId="1C7ED079" w14:textId="77777777" w:rsidR="003F200D" w:rsidRPr="00A150B7" w:rsidRDefault="003F200D" w:rsidP="003F200D">
      <w:pPr>
        <w:autoSpaceDE w:val="0"/>
        <w:autoSpaceDN w:val="0"/>
        <w:adjustRightInd w:val="0"/>
        <w:jc w:val="both"/>
        <w:rPr>
          <w:rFonts w:cs="Arial"/>
          <w:bCs/>
          <w:sz w:val="20"/>
        </w:rPr>
      </w:pPr>
    </w:p>
    <w:p w14:paraId="481064AF" w14:textId="77777777" w:rsidR="003F200D" w:rsidRPr="00A150B7" w:rsidRDefault="003F200D" w:rsidP="003F200D">
      <w:pPr>
        <w:autoSpaceDE w:val="0"/>
        <w:autoSpaceDN w:val="0"/>
        <w:adjustRightInd w:val="0"/>
        <w:jc w:val="both"/>
        <w:rPr>
          <w:rFonts w:cs="Arial"/>
          <w:bCs/>
          <w:sz w:val="20"/>
        </w:rPr>
      </w:pPr>
      <w:r w:rsidRPr="00A150B7">
        <w:rPr>
          <w:rFonts w:cs="Arial"/>
          <w:bCs/>
          <w:sz w:val="20"/>
        </w:rPr>
        <w:t>- Posteriorment, farà la proposta d’adjudicació a favor d’aquella empresa que hagi obtingut la millor puntuació i la remetrà a l’òrgan de contractació.</w:t>
      </w:r>
    </w:p>
    <w:p w14:paraId="37F3664A" w14:textId="77777777" w:rsidR="003F200D" w:rsidRPr="00A150B7" w:rsidRDefault="003F200D" w:rsidP="003F200D">
      <w:pPr>
        <w:autoSpaceDE w:val="0"/>
        <w:autoSpaceDN w:val="0"/>
        <w:adjustRightInd w:val="0"/>
        <w:jc w:val="both"/>
        <w:rPr>
          <w:rFonts w:cs="Arial"/>
          <w:b/>
          <w:bCs/>
          <w:sz w:val="20"/>
        </w:rPr>
      </w:pPr>
    </w:p>
    <w:p w14:paraId="0FA8011F" w14:textId="77777777" w:rsidR="003F200D" w:rsidRPr="00A150B7" w:rsidRDefault="003F200D" w:rsidP="003F200D">
      <w:pPr>
        <w:autoSpaceDE w:val="0"/>
        <w:autoSpaceDN w:val="0"/>
        <w:adjustRightInd w:val="0"/>
        <w:jc w:val="both"/>
        <w:rPr>
          <w:rFonts w:cs="Arial"/>
          <w:bCs/>
          <w:sz w:val="20"/>
        </w:rPr>
      </w:pPr>
      <w:r w:rsidRPr="00A150B7">
        <w:rPr>
          <w:rFonts w:cs="Arial"/>
          <w:bCs/>
          <w:sz w:val="20"/>
        </w:rPr>
        <w:t>Per fer aquesta classificació, la Mesa tindrà en compte els criteris d’adjudicació assenyalats a l’apartat K del quadre de característiques i a l’anunci.</w:t>
      </w:r>
    </w:p>
    <w:p w14:paraId="3B3FCCBE" w14:textId="77777777" w:rsidR="003F200D" w:rsidRPr="00A150B7" w:rsidRDefault="003F200D" w:rsidP="003F200D">
      <w:pPr>
        <w:autoSpaceDE w:val="0"/>
        <w:autoSpaceDN w:val="0"/>
        <w:adjustRightInd w:val="0"/>
        <w:jc w:val="both"/>
        <w:rPr>
          <w:rFonts w:cs="Arial"/>
          <w:b/>
          <w:bCs/>
          <w:sz w:val="20"/>
        </w:rPr>
      </w:pPr>
    </w:p>
    <w:p w14:paraId="199E5DA2" w14:textId="77777777" w:rsidR="003F200D" w:rsidRPr="00A150B7" w:rsidRDefault="003F200D" w:rsidP="003F200D">
      <w:pPr>
        <w:autoSpaceDE w:val="0"/>
        <w:autoSpaceDN w:val="0"/>
        <w:adjustRightInd w:val="0"/>
        <w:jc w:val="both"/>
        <w:rPr>
          <w:rFonts w:cs="Arial"/>
          <w:bCs/>
          <w:sz w:val="20"/>
        </w:rPr>
      </w:pPr>
      <w:r w:rsidRPr="00A150B7">
        <w:rPr>
          <w:rFonts w:cs="Arial"/>
          <w:bCs/>
          <w:sz w:val="20"/>
        </w:rPr>
        <w:t>La Mesa podrà sol·licitar els informes tècnics que consideri necessaris abans de formular la proposta d’adjudicació. També podrà sol·licitar aquests informes quan consideri necessari verificar que les ofertes compleixen les especificacions tècniques dels plecs. Les proposicions que no compleixin aquestes prescripcions no seran objecte de valoració.</w:t>
      </w:r>
    </w:p>
    <w:p w14:paraId="6B7AC3B3" w14:textId="77777777" w:rsidR="003F200D" w:rsidRPr="00A150B7" w:rsidRDefault="003F200D" w:rsidP="003F200D">
      <w:pPr>
        <w:autoSpaceDE w:val="0"/>
        <w:autoSpaceDN w:val="0"/>
        <w:adjustRightInd w:val="0"/>
        <w:jc w:val="both"/>
        <w:rPr>
          <w:rFonts w:cs="Arial"/>
          <w:bCs/>
          <w:sz w:val="20"/>
        </w:rPr>
      </w:pPr>
    </w:p>
    <w:p w14:paraId="5FB29E8A" w14:textId="77777777" w:rsidR="003F200D" w:rsidRPr="00A150B7" w:rsidRDefault="003F200D" w:rsidP="003F200D">
      <w:pPr>
        <w:autoSpaceDE w:val="0"/>
        <w:autoSpaceDN w:val="0"/>
        <w:adjustRightInd w:val="0"/>
        <w:jc w:val="both"/>
        <w:rPr>
          <w:rFonts w:cs="Arial"/>
          <w:bCs/>
          <w:sz w:val="20"/>
        </w:rPr>
      </w:pPr>
      <w:r w:rsidRPr="00A150B7">
        <w:rPr>
          <w:rFonts w:cs="Arial"/>
          <w:bCs/>
          <w:sz w:val="20"/>
        </w:rPr>
        <w:t>També podrà requerir informes a les organitzacions socials d’usuaris destinataris de la prestació, a les organitzacions representatives de l’àmbit d’activitat al qual correspongui l’objecte del contracte, a les organitzacions sindicals, a les organitzacions que defensin la igualtat de gènere i a altres organitzacions per verificar les consideracions socials i ambientals.</w:t>
      </w:r>
    </w:p>
    <w:p w14:paraId="6278FF5A" w14:textId="77777777" w:rsidR="003F200D" w:rsidRPr="00A150B7" w:rsidRDefault="003F200D" w:rsidP="003F200D">
      <w:pPr>
        <w:autoSpaceDE w:val="0"/>
        <w:autoSpaceDN w:val="0"/>
        <w:adjustRightInd w:val="0"/>
        <w:jc w:val="both"/>
        <w:rPr>
          <w:rFonts w:cs="Arial"/>
          <w:bCs/>
          <w:sz w:val="20"/>
        </w:rPr>
      </w:pPr>
    </w:p>
    <w:p w14:paraId="56E91D20" w14:textId="77777777" w:rsidR="003F200D" w:rsidRPr="00A150B7" w:rsidRDefault="003F200D" w:rsidP="003F200D">
      <w:pPr>
        <w:autoSpaceDE w:val="0"/>
        <w:autoSpaceDN w:val="0"/>
        <w:adjustRightInd w:val="0"/>
        <w:jc w:val="both"/>
        <w:rPr>
          <w:rFonts w:cs="Arial"/>
          <w:bCs/>
          <w:sz w:val="20"/>
        </w:rPr>
      </w:pPr>
      <w:r w:rsidRPr="00A150B7">
        <w:rPr>
          <w:rFonts w:cs="Arial"/>
          <w:bCs/>
          <w:sz w:val="20"/>
        </w:rPr>
        <w:t>La proposta d’adjudicació de la Mesa no crea cap dret a favor de l’empresa licitadora proposada com a adjudicatària, ja que l’òrgan de contractació podrà apartar-se’n sempre que motivi la seva decisió.</w:t>
      </w:r>
    </w:p>
    <w:p w14:paraId="480F3103" w14:textId="77777777" w:rsidR="003F200D" w:rsidRPr="00A150B7" w:rsidRDefault="003F200D" w:rsidP="003F200D">
      <w:pPr>
        <w:autoSpaceDE w:val="0"/>
        <w:autoSpaceDN w:val="0"/>
        <w:adjustRightInd w:val="0"/>
        <w:jc w:val="both"/>
        <w:rPr>
          <w:rFonts w:cs="Arial"/>
          <w:bCs/>
          <w:sz w:val="20"/>
        </w:rPr>
      </w:pPr>
    </w:p>
    <w:p w14:paraId="09D81882" w14:textId="77777777" w:rsidR="003F200D" w:rsidRPr="00A150B7" w:rsidRDefault="003F200D" w:rsidP="003F200D">
      <w:pPr>
        <w:autoSpaceDE w:val="0"/>
        <w:autoSpaceDN w:val="0"/>
        <w:adjustRightInd w:val="0"/>
        <w:jc w:val="both"/>
        <w:rPr>
          <w:rFonts w:cs="Arial"/>
          <w:bCs/>
          <w:sz w:val="20"/>
        </w:rPr>
      </w:pPr>
      <w:r w:rsidRPr="00A150B7">
        <w:rPr>
          <w:rFonts w:cs="Arial"/>
          <w:bCs/>
          <w:sz w:val="20"/>
        </w:rPr>
        <w:t>- Els actes d’exclusió de les empreses licitadores adoptats en relació amb l’obertura dels sobres podran ser impugnats en els termes establerts a la clàusula trenta-novena.</w:t>
      </w:r>
    </w:p>
    <w:p w14:paraId="4230F397" w14:textId="77777777" w:rsidR="003F200D" w:rsidRPr="00A150B7" w:rsidRDefault="003F200D" w:rsidP="003F200D">
      <w:pPr>
        <w:autoSpaceDE w:val="0"/>
        <w:autoSpaceDN w:val="0"/>
        <w:adjustRightInd w:val="0"/>
        <w:jc w:val="both"/>
        <w:rPr>
          <w:rFonts w:cs="Arial"/>
          <w:color w:val="365F91" w:themeColor="accent1" w:themeShade="BF"/>
          <w:sz w:val="20"/>
        </w:rPr>
      </w:pPr>
    </w:p>
    <w:p w14:paraId="6AFDC2D1" w14:textId="77777777" w:rsidR="003F200D" w:rsidRPr="00A150B7" w:rsidRDefault="003F200D" w:rsidP="003F200D">
      <w:pPr>
        <w:autoSpaceDE w:val="0"/>
        <w:autoSpaceDN w:val="0"/>
        <w:adjustRightInd w:val="0"/>
        <w:jc w:val="both"/>
        <w:rPr>
          <w:rFonts w:cs="Arial"/>
          <w:sz w:val="20"/>
        </w:rPr>
      </w:pPr>
      <w:r w:rsidRPr="00A150B7">
        <w:rPr>
          <w:rFonts w:cs="Arial"/>
          <w:b/>
          <w:bCs/>
          <w:sz w:val="20"/>
        </w:rPr>
        <w:t xml:space="preserve">13.3 </w:t>
      </w:r>
      <w:r w:rsidRPr="00A150B7">
        <w:rPr>
          <w:rFonts w:cs="Arial"/>
          <w:sz w:val="20"/>
        </w:rPr>
        <w:t xml:space="preserve">L’empat </w:t>
      </w:r>
      <w:r w:rsidRPr="00A150B7">
        <w:rPr>
          <w:rFonts w:cs="Arial"/>
          <w:bCs/>
          <w:sz w:val="20"/>
        </w:rPr>
        <w:t>en les puntuacions obtingudes per les ofertes de les empreses licitadores</w:t>
      </w:r>
      <w:r w:rsidRPr="00A150B7">
        <w:rPr>
          <w:rFonts w:cs="Arial"/>
          <w:sz w:val="20"/>
        </w:rPr>
        <w:t xml:space="preserve">, després de l’aplicació dels criteris d’adjudicació indicats a l’apartat K del quadre de característiques, es resol mitjançant l’aplicació dels criteris d’adjudicació específics per al desempat que s’especifiquen en l’esmentat apartat del quadre de característiques. </w:t>
      </w:r>
    </w:p>
    <w:p w14:paraId="2427B966" w14:textId="77777777" w:rsidR="003F200D" w:rsidRPr="00A150B7" w:rsidRDefault="003F200D" w:rsidP="003F200D">
      <w:pPr>
        <w:autoSpaceDE w:val="0"/>
        <w:autoSpaceDN w:val="0"/>
        <w:adjustRightInd w:val="0"/>
        <w:jc w:val="both"/>
        <w:rPr>
          <w:rFonts w:cs="Arial"/>
          <w:sz w:val="20"/>
        </w:rPr>
      </w:pPr>
    </w:p>
    <w:p w14:paraId="23004012" w14:textId="77777777" w:rsidR="003F200D" w:rsidRPr="00A150B7" w:rsidRDefault="003F200D" w:rsidP="003F200D">
      <w:pPr>
        <w:autoSpaceDE w:val="0"/>
        <w:autoSpaceDN w:val="0"/>
        <w:adjustRightInd w:val="0"/>
        <w:jc w:val="both"/>
        <w:rPr>
          <w:rFonts w:cs="Arial"/>
          <w:b/>
          <w:bCs/>
          <w:sz w:val="20"/>
        </w:rPr>
      </w:pPr>
      <w:r w:rsidRPr="00A150B7">
        <w:rPr>
          <w:rFonts w:cs="Arial"/>
          <w:b/>
          <w:bCs/>
          <w:sz w:val="20"/>
        </w:rPr>
        <w:t>13.4 Ofertes amb valors anormals o desproporcionats</w:t>
      </w:r>
    </w:p>
    <w:p w14:paraId="5BA6A6FD" w14:textId="77777777" w:rsidR="003F200D" w:rsidRPr="00A150B7" w:rsidRDefault="003F200D" w:rsidP="003F200D">
      <w:pPr>
        <w:autoSpaceDE w:val="0"/>
        <w:autoSpaceDN w:val="0"/>
        <w:adjustRightInd w:val="0"/>
        <w:jc w:val="both"/>
        <w:rPr>
          <w:rFonts w:cs="Arial"/>
          <w:b/>
          <w:bCs/>
          <w:sz w:val="20"/>
        </w:rPr>
      </w:pPr>
    </w:p>
    <w:p w14:paraId="23611772" w14:textId="77777777" w:rsidR="003F200D" w:rsidRPr="00A150B7" w:rsidRDefault="003F200D" w:rsidP="003F200D">
      <w:pPr>
        <w:autoSpaceDE w:val="0"/>
        <w:autoSpaceDN w:val="0"/>
        <w:adjustRightInd w:val="0"/>
        <w:jc w:val="both"/>
        <w:rPr>
          <w:rFonts w:cs="Arial"/>
          <w:bCs/>
          <w:sz w:val="20"/>
        </w:rPr>
      </w:pPr>
      <w:r w:rsidRPr="00A150B7">
        <w:rPr>
          <w:rFonts w:cs="Arial"/>
          <w:sz w:val="20"/>
        </w:rPr>
        <w:t>La determinació de les ofertes que presentin uns valors anormals s’ha de dur a terme en funció dels límits i els paràmetres objectius establerts en l’</w:t>
      </w:r>
      <w:r w:rsidRPr="00A150B7">
        <w:rPr>
          <w:rFonts w:cs="Arial"/>
          <w:bCs/>
          <w:sz w:val="20"/>
        </w:rPr>
        <w:t>apartat L del quadre de característiques.</w:t>
      </w:r>
    </w:p>
    <w:p w14:paraId="5ECD3A97" w14:textId="77777777" w:rsidR="003F200D" w:rsidRPr="00A150B7" w:rsidRDefault="003F200D" w:rsidP="003F200D">
      <w:pPr>
        <w:autoSpaceDE w:val="0"/>
        <w:autoSpaceDN w:val="0"/>
        <w:adjustRightInd w:val="0"/>
        <w:jc w:val="both"/>
        <w:rPr>
          <w:rFonts w:cs="Arial"/>
          <w:b/>
          <w:bCs/>
          <w:sz w:val="20"/>
        </w:rPr>
      </w:pPr>
    </w:p>
    <w:p w14:paraId="024DAC51" w14:textId="77777777" w:rsidR="003F200D" w:rsidRPr="00A150B7" w:rsidRDefault="003F200D" w:rsidP="003F200D">
      <w:pPr>
        <w:autoSpaceDE w:val="0"/>
        <w:autoSpaceDN w:val="0"/>
        <w:adjustRightInd w:val="0"/>
        <w:jc w:val="both"/>
        <w:rPr>
          <w:rFonts w:cs="Arial"/>
          <w:sz w:val="20"/>
        </w:rPr>
      </w:pPr>
      <w:r w:rsidRPr="00A150B7">
        <w:rPr>
          <w:rFonts w:cs="Arial"/>
          <w:sz w:val="20"/>
        </w:rPr>
        <w:t xml:space="preserve">En el supòsit que una o diverses de les ofertes presentades incorrin en presumpció </w:t>
      </w:r>
      <w:proofErr w:type="spellStart"/>
      <w:r w:rsidRPr="00A150B7">
        <w:rPr>
          <w:rFonts w:cs="Arial"/>
          <w:sz w:val="20"/>
        </w:rPr>
        <w:t>d’anormalitat</w:t>
      </w:r>
      <w:proofErr w:type="spellEnd"/>
      <w:r w:rsidRPr="00A150B7">
        <w:rPr>
          <w:rFonts w:cs="Arial"/>
          <w:sz w:val="20"/>
        </w:rPr>
        <w:t xml:space="preserve">, la Mesa de Contractació requerirà a l’/les empresa/es licitadora/es que l’/les hagi/n presentat perquè les justifiquin i desglossin raonadament i detalladament el baix nivell dels preus, o de costos, o qualsevol altre paràmetre sobre la base del qual s’hagi definit la anormalitat de l’oferta. Per aquest motiu, es requerirà a l’/les empresa/es </w:t>
      </w:r>
      <w:r w:rsidRPr="00A150B7">
        <w:rPr>
          <w:rFonts w:cs="Arial"/>
          <w:sz w:val="20"/>
        </w:rPr>
        <w:lastRenderedPageBreak/>
        <w:t xml:space="preserve">licitadora/es, les precisions que consideri oportunes sobre la viabilitat de l’oferta i les pertinents justificacions. L’empresa licitadora disposarà d’un termini màxim de </w:t>
      </w:r>
      <w:r w:rsidRPr="00A150B7">
        <w:rPr>
          <w:rFonts w:cs="Arial"/>
          <w:snapToGrid w:val="0"/>
          <w:sz w:val="20"/>
        </w:rPr>
        <w:t>tres dies hàbils</w:t>
      </w:r>
      <w:r w:rsidRPr="00A150B7">
        <w:rPr>
          <w:rFonts w:cs="Arial"/>
          <w:sz w:val="20"/>
        </w:rPr>
        <w:t xml:space="preserve"> per presentar la informació i els documents que siguin pertinents a aquests efectes.</w:t>
      </w:r>
    </w:p>
    <w:p w14:paraId="78D863C2" w14:textId="77777777" w:rsidR="003F200D" w:rsidRPr="00A150B7" w:rsidRDefault="003F200D" w:rsidP="003F200D">
      <w:pPr>
        <w:autoSpaceDE w:val="0"/>
        <w:autoSpaceDN w:val="0"/>
        <w:adjustRightInd w:val="0"/>
        <w:jc w:val="both"/>
        <w:rPr>
          <w:rFonts w:cs="Arial"/>
          <w:sz w:val="20"/>
        </w:rPr>
      </w:pPr>
    </w:p>
    <w:p w14:paraId="2077FC7F" w14:textId="77777777" w:rsidR="003F200D" w:rsidRPr="00A150B7" w:rsidRDefault="003F200D" w:rsidP="003F200D">
      <w:pPr>
        <w:autoSpaceDE w:val="0"/>
        <w:autoSpaceDN w:val="0"/>
        <w:adjustRightInd w:val="0"/>
        <w:jc w:val="both"/>
        <w:rPr>
          <w:rFonts w:cs="Arial"/>
          <w:sz w:val="20"/>
        </w:rPr>
      </w:pPr>
      <w:r w:rsidRPr="00A150B7">
        <w:rPr>
          <w:rFonts w:cs="Arial"/>
          <w:sz w:val="20"/>
        </w:rPr>
        <w:t>Les sol·licituds de justificació es duran a terme a través de la funcionalitat que a aquest efecte té l’eina de Sobre Digital, mitjançant la qual s’adreçarà un correu electrònic a l’adreça o les adreces assenyalades per les empreses licitadores en el formulari d’inscripció, amb l’enllaç per a què accedeixin a l’espai de l’eina en què han d’aportar la documentació corresponent.</w:t>
      </w:r>
    </w:p>
    <w:p w14:paraId="361E57A6" w14:textId="77777777" w:rsidR="003F200D" w:rsidRPr="00A150B7" w:rsidRDefault="003F200D" w:rsidP="003F200D">
      <w:pPr>
        <w:autoSpaceDE w:val="0"/>
        <w:autoSpaceDN w:val="0"/>
        <w:adjustRightInd w:val="0"/>
        <w:jc w:val="both"/>
        <w:rPr>
          <w:rFonts w:cs="Arial"/>
          <w:sz w:val="20"/>
        </w:rPr>
      </w:pPr>
    </w:p>
    <w:p w14:paraId="45154808" w14:textId="77777777" w:rsidR="003F200D" w:rsidRPr="00A150B7" w:rsidRDefault="003F200D" w:rsidP="003F200D">
      <w:pPr>
        <w:autoSpaceDE w:val="0"/>
        <w:autoSpaceDN w:val="0"/>
        <w:adjustRightInd w:val="0"/>
        <w:jc w:val="both"/>
        <w:rPr>
          <w:rFonts w:cs="Arial"/>
          <w:sz w:val="20"/>
        </w:rPr>
      </w:pPr>
      <w:r w:rsidRPr="00A150B7">
        <w:rPr>
          <w:rFonts w:cs="Arial"/>
          <w:sz w:val="20"/>
        </w:rPr>
        <w:t xml:space="preserve">Aquest requeriment es comunicarà a l’empresa mitjançant comunicació electrònica a través de </w:t>
      </w:r>
      <w:proofErr w:type="spellStart"/>
      <w:r w:rsidRPr="00A150B7">
        <w:rPr>
          <w:rFonts w:cs="Arial"/>
          <w:sz w:val="20"/>
        </w:rPr>
        <w:t>l’e</w:t>
      </w:r>
      <w:proofErr w:type="spellEnd"/>
      <w:r w:rsidRPr="00A150B7">
        <w:rPr>
          <w:rFonts w:cs="Arial"/>
          <w:sz w:val="20"/>
        </w:rPr>
        <w:t>-NOTUM, integrat amb la Plataforma de Serveis de Contractació Pública, d’acord amb la clàusula vuitena d’aquest plec.</w:t>
      </w:r>
    </w:p>
    <w:p w14:paraId="5C7934BE" w14:textId="77777777" w:rsidR="003F200D" w:rsidRPr="00A150B7" w:rsidRDefault="003F200D" w:rsidP="003F200D">
      <w:pPr>
        <w:autoSpaceDE w:val="0"/>
        <w:autoSpaceDN w:val="0"/>
        <w:adjustRightInd w:val="0"/>
        <w:jc w:val="both"/>
        <w:rPr>
          <w:rFonts w:cs="Arial"/>
          <w:sz w:val="20"/>
        </w:rPr>
      </w:pPr>
    </w:p>
    <w:p w14:paraId="30E9550F" w14:textId="77777777" w:rsidR="003F200D" w:rsidRPr="00A150B7" w:rsidRDefault="003F200D" w:rsidP="003F200D">
      <w:pPr>
        <w:autoSpaceDE w:val="0"/>
        <w:autoSpaceDN w:val="0"/>
        <w:adjustRightInd w:val="0"/>
        <w:jc w:val="both"/>
        <w:rPr>
          <w:rFonts w:cs="Arial"/>
          <w:sz w:val="20"/>
        </w:rPr>
      </w:pPr>
      <w:r w:rsidRPr="00A150B7">
        <w:rPr>
          <w:rFonts w:cs="Arial"/>
          <w:sz w:val="20"/>
        </w:rPr>
        <w:t>Transcorregut aquest termini, si la Mesa de Contractació no rep la informació i la documentació justificativa sol·licitada, ho posarà en coneixement de l’òrgan de contractació i es considerarà que la proposició no podrà ser complerta, quedant l’empresa licitadora exclosa del procediment.</w:t>
      </w:r>
    </w:p>
    <w:p w14:paraId="0270F9D8" w14:textId="77777777" w:rsidR="003F200D" w:rsidRPr="00A150B7" w:rsidRDefault="003F200D" w:rsidP="003F200D">
      <w:pPr>
        <w:autoSpaceDE w:val="0"/>
        <w:autoSpaceDN w:val="0"/>
        <w:adjustRightInd w:val="0"/>
        <w:jc w:val="both"/>
        <w:rPr>
          <w:rFonts w:cs="Arial"/>
          <w:color w:val="365F91" w:themeColor="accent1" w:themeShade="BF"/>
          <w:sz w:val="20"/>
        </w:rPr>
      </w:pPr>
    </w:p>
    <w:p w14:paraId="432D7B55" w14:textId="77777777" w:rsidR="003F200D" w:rsidRPr="00A150B7" w:rsidRDefault="003F200D" w:rsidP="003F200D">
      <w:pPr>
        <w:autoSpaceDE w:val="0"/>
        <w:autoSpaceDN w:val="0"/>
        <w:adjustRightInd w:val="0"/>
        <w:jc w:val="both"/>
        <w:rPr>
          <w:rFonts w:cs="Arial"/>
          <w:sz w:val="20"/>
        </w:rPr>
      </w:pPr>
      <w:r w:rsidRPr="00A150B7">
        <w:rPr>
          <w:rFonts w:cs="Arial"/>
          <w:sz w:val="20"/>
        </w:rPr>
        <w:t>Si la Mesa de Contractació rep la informació i la documentació justificativa sol·licitada dins de termini, s’avaluarà i elevarà la corresponent proposta d’acceptació o rebuig de la proposició, degudament motivada, a l’òrgan de contractació, per tal que aquest decideixi, previ l’assessorament tècnic del servei corresponent, o bé l’acceptació de l’oferta, perquè considera acreditada la seva viabilitat, o bé, en cas contrari, el seu rebuig.</w:t>
      </w:r>
    </w:p>
    <w:p w14:paraId="42E137A2" w14:textId="77777777" w:rsidR="003F200D" w:rsidRPr="00A150B7" w:rsidRDefault="003F200D" w:rsidP="003F200D">
      <w:pPr>
        <w:autoSpaceDE w:val="0"/>
        <w:autoSpaceDN w:val="0"/>
        <w:adjustRightInd w:val="0"/>
        <w:jc w:val="both"/>
        <w:rPr>
          <w:rFonts w:cs="Arial"/>
          <w:sz w:val="20"/>
        </w:rPr>
      </w:pPr>
    </w:p>
    <w:p w14:paraId="552024D5" w14:textId="77777777" w:rsidR="003F200D" w:rsidRPr="00A150B7" w:rsidRDefault="003F200D" w:rsidP="003F200D">
      <w:pPr>
        <w:autoSpaceDE w:val="0"/>
        <w:autoSpaceDN w:val="0"/>
        <w:adjustRightInd w:val="0"/>
        <w:jc w:val="both"/>
        <w:rPr>
          <w:rFonts w:cs="Arial"/>
          <w:sz w:val="20"/>
        </w:rPr>
      </w:pPr>
      <w:r w:rsidRPr="00A150B7">
        <w:rPr>
          <w:rFonts w:cs="Arial"/>
          <w:sz w:val="20"/>
        </w:rPr>
        <w:t xml:space="preserve">L’òrgan de contractació rebutjarà les ofertes incurses en presumpció </w:t>
      </w:r>
      <w:proofErr w:type="spellStart"/>
      <w:r w:rsidRPr="00A150B7">
        <w:rPr>
          <w:rFonts w:cs="Arial"/>
          <w:sz w:val="20"/>
        </w:rPr>
        <w:t>d’anormalitat</w:t>
      </w:r>
      <w:proofErr w:type="spellEnd"/>
      <w:r w:rsidRPr="00A150B7">
        <w:rPr>
          <w:rFonts w:cs="Arial"/>
          <w:sz w:val="20"/>
        </w:rPr>
        <w:t xml:space="preserve"> si es basen en hipòtesis o pràctiques inadequades des d’una perspectiva tècnica, econòmica o jurídica. Així mateix, rebutjarà les ofertes si comprova que són anormalment baixes perquè vulneren la normativa sobre subcontractació o no compleixen les obligacions aplicables en matèria mediambiental, social o laboral, nacional o internacional, inclòs l’incompliment dels convenis col·lectius sectorials vigents, en aplicació del que estableix l’article 201 de la LCSP.</w:t>
      </w:r>
    </w:p>
    <w:p w14:paraId="4D31D732" w14:textId="77777777" w:rsidR="003F200D" w:rsidRPr="00A150B7" w:rsidRDefault="003F200D" w:rsidP="003F200D">
      <w:pPr>
        <w:keepNext/>
        <w:jc w:val="both"/>
        <w:outlineLvl w:val="1"/>
        <w:rPr>
          <w:rFonts w:cs="Arial"/>
          <w:b/>
          <w:sz w:val="20"/>
        </w:rPr>
      </w:pPr>
    </w:p>
    <w:p w14:paraId="0C196E83" w14:textId="77777777" w:rsidR="003F200D" w:rsidRPr="00A150B7" w:rsidRDefault="003F200D" w:rsidP="003F200D">
      <w:pPr>
        <w:keepNext/>
        <w:jc w:val="both"/>
        <w:outlineLvl w:val="1"/>
        <w:rPr>
          <w:rFonts w:cs="Arial"/>
          <w:b/>
          <w:sz w:val="20"/>
        </w:rPr>
      </w:pPr>
      <w:r w:rsidRPr="00A150B7">
        <w:rPr>
          <w:rFonts w:cs="Arial"/>
          <w:b/>
          <w:sz w:val="20"/>
        </w:rPr>
        <w:t>Catorzena. Requeriment de documentació previ a l’adjudicació</w:t>
      </w:r>
    </w:p>
    <w:p w14:paraId="46B146CB" w14:textId="77777777" w:rsidR="003F200D" w:rsidRPr="00A150B7" w:rsidRDefault="003F200D" w:rsidP="003F200D">
      <w:pPr>
        <w:autoSpaceDE w:val="0"/>
        <w:autoSpaceDN w:val="0"/>
        <w:adjustRightInd w:val="0"/>
        <w:jc w:val="both"/>
        <w:rPr>
          <w:rFonts w:cs="Arial"/>
          <w:strike/>
          <w:sz w:val="20"/>
        </w:rPr>
      </w:pPr>
    </w:p>
    <w:p w14:paraId="19F5C439" w14:textId="77777777" w:rsidR="003F200D" w:rsidRPr="00A150B7" w:rsidRDefault="003F200D" w:rsidP="003F200D">
      <w:pPr>
        <w:autoSpaceDE w:val="0"/>
        <w:autoSpaceDN w:val="0"/>
        <w:adjustRightInd w:val="0"/>
        <w:jc w:val="both"/>
        <w:rPr>
          <w:rFonts w:cs="Arial"/>
          <w:sz w:val="20"/>
        </w:rPr>
      </w:pPr>
      <w:r w:rsidRPr="00A150B7">
        <w:rPr>
          <w:rFonts w:cs="Arial"/>
          <w:sz w:val="20"/>
        </w:rPr>
        <w:t>14.1 Un cop feta la proposta d’adjudicació, la Mesa de Contractació, i si fos possible en la mateixa sessió en què s’avaluen i es classifiquen les ofertes i es fa la proposta esmentada, requerirà l’empresa proposada adjudicatària perquè, dins el termini de set dies hàbils a comptar de l’enviament del requeriment, presenti la documentació justificativa que s’esmenta a continuació.</w:t>
      </w:r>
    </w:p>
    <w:p w14:paraId="04757675" w14:textId="77777777" w:rsidR="003F200D" w:rsidRPr="00A150B7" w:rsidRDefault="003F200D" w:rsidP="003F200D">
      <w:pPr>
        <w:autoSpaceDE w:val="0"/>
        <w:autoSpaceDN w:val="0"/>
        <w:adjustRightInd w:val="0"/>
        <w:jc w:val="both"/>
        <w:rPr>
          <w:rFonts w:cs="Arial"/>
          <w:sz w:val="20"/>
        </w:rPr>
      </w:pPr>
    </w:p>
    <w:p w14:paraId="294E1F60" w14:textId="77777777" w:rsidR="003F200D" w:rsidRPr="00A150B7" w:rsidRDefault="003F200D" w:rsidP="003F200D">
      <w:pPr>
        <w:autoSpaceDE w:val="0"/>
        <w:autoSpaceDN w:val="0"/>
        <w:adjustRightInd w:val="0"/>
        <w:jc w:val="both"/>
        <w:rPr>
          <w:rFonts w:cs="Arial"/>
          <w:sz w:val="20"/>
        </w:rPr>
      </w:pPr>
      <w:r w:rsidRPr="00A150B7">
        <w:rPr>
          <w:rFonts w:cs="Arial"/>
          <w:sz w:val="20"/>
        </w:rPr>
        <w:t xml:space="preserve">Aquest requeriment s’efectuarà mitjançant notificació electrònica a través de </w:t>
      </w:r>
      <w:proofErr w:type="spellStart"/>
      <w:r w:rsidRPr="00A150B7">
        <w:rPr>
          <w:rFonts w:cs="Arial"/>
          <w:sz w:val="20"/>
        </w:rPr>
        <w:t>l’e</w:t>
      </w:r>
      <w:proofErr w:type="spellEnd"/>
      <w:r w:rsidRPr="00A150B7">
        <w:rPr>
          <w:rFonts w:cs="Arial"/>
          <w:sz w:val="20"/>
        </w:rPr>
        <w:t>-NOTUM, integrat amb la Plataforma de serveis de contractació pública, d’acord amb la clàusula vuitena d’aquest plec.</w:t>
      </w:r>
    </w:p>
    <w:p w14:paraId="35167A8C" w14:textId="77777777" w:rsidR="003F200D" w:rsidRPr="00A150B7" w:rsidRDefault="003F200D" w:rsidP="003F200D">
      <w:pPr>
        <w:autoSpaceDE w:val="0"/>
        <w:autoSpaceDN w:val="0"/>
        <w:adjustRightInd w:val="0"/>
        <w:jc w:val="both"/>
        <w:rPr>
          <w:rFonts w:cs="Arial"/>
          <w:sz w:val="20"/>
        </w:rPr>
      </w:pPr>
    </w:p>
    <w:p w14:paraId="3A680A14" w14:textId="77777777" w:rsidR="003F200D" w:rsidRPr="00A150B7" w:rsidRDefault="003F200D" w:rsidP="003F200D">
      <w:pPr>
        <w:autoSpaceDE w:val="0"/>
        <w:autoSpaceDN w:val="0"/>
        <w:adjustRightInd w:val="0"/>
        <w:jc w:val="both"/>
        <w:rPr>
          <w:rFonts w:cs="Arial"/>
          <w:sz w:val="20"/>
        </w:rPr>
      </w:pPr>
      <w:r w:rsidRPr="00A150B7">
        <w:rPr>
          <w:rFonts w:cs="Arial"/>
          <w:sz w:val="20"/>
        </w:rPr>
        <w:t>L’aportació de documentació es durà a terme a través de la funcionalitat que a aquest efecte té l’eina de Sobre Digital, mitjançant la qual s’enviarà un correu electrònic a l’adreça o les adreces assenyalades per les empreses licitadores en el formulari d’inscripció, amb l’enllaç perquè accedeixin a l’espai de l’eina en què han d’aportar la documentació corresponent.</w:t>
      </w:r>
    </w:p>
    <w:p w14:paraId="4457641A" w14:textId="77777777" w:rsidR="003F200D" w:rsidRPr="00A150B7" w:rsidRDefault="003F200D" w:rsidP="003F200D">
      <w:pPr>
        <w:autoSpaceDE w:val="0"/>
        <w:autoSpaceDN w:val="0"/>
        <w:adjustRightInd w:val="0"/>
        <w:jc w:val="both"/>
        <w:rPr>
          <w:rFonts w:cs="Arial"/>
          <w:sz w:val="20"/>
        </w:rPr>
      </w:pPr>
    </w:p>
    <w:p w14:paraId="67A8142E" w14:textId="77777777" w:rsidR="003F200D" w:rsidRPr="00A150B7" w:rsidRDefault="003F200D" w:rsidP="003F200D">
      <w:pPr>
        <w:autoSpaceDE w:val="0"/>
        <w:autoSpaceDN w:val="0"/>
        <w:adjustRightInd w:val="0"/>
        <w:jc w:val="both"/>
        <w:rPr>
          <w:rFonts w:cs="Arial"/>
          <w:sz w:val="20"/>
        </w:rPr>
      </w:pPr>
      <w:r w:rsidRPr="00A150B7">
        <w:rPr>
          <w:rFonts w:cs="Arial"/>
          <w:sz w:val="20"/>
        </w:rPr>
        <w:t>La Mesa de Contractació comprovarà en el registre d’empreses licitadores corresponent que l’empresa que hagi presentat la millor oferta està degudament constituïda, el signant de la proposició té poder suficient per formular l’oferta, té la solvència econòmica, financera i tècnica o, si s’escau, la classificació corresponent i no està incursa en cap prohibició per contractar. Aquesta comprovació, si escau, també es farà respecte de les empreses a les capacitats de les quals aquella empresa recorri. Per tant, l’empresa que hagi presentat la millor oferta ha d’aportar únicament la documentació relativa a la capacitat i solvència requerida per participar en la licitació que no consti inscrita en aquests registres o no hi consti vigent o actualitzada, d’acord amb la clàusula onzena d’aquest plec:</w:t>
      </w:r>
    </w:p>
    <w:p w14:paraId="361B27A4" w14:textId="77777777" w:rsidR="003F200D" w:rsidRPr="00A150B7" w:rsidRDefault="003F200D" w:rsidP="003F200D">
      <w:pPr>
        <w:autoSpaceDE w:val="0"/>
        <w:autoSpaceDN w:val="0"/>
        <w:adjustRightInd w:val="0"/>
        <w:jc w:val="both"/>
        <w:rPr>
          <w:rFonts w:cs="Arial"/>
          <w:sz w:val="20"/>
        </w:rPr>
      </w:pPr>
    </w:p>
    <w:p w14:paraId="4ACC8CE1" w14:textId="77777777" w:rsidR="003F200D" w:rsidRPr="00A150B7" w:rsidRDefault="003F200D" w:rsidP="003F200D">
      <w:pPr>
        <w:autoSpaceDE w:val="0"/>
        <w:autoSpaceDN w:val="0"/>
        <w:adjustRightInd w:val="0"/>
        <w:jc w:val="both"/>
        <w:rPr>
          <w:rFonts w:cs="Arial"/>
          <w:sz w:val="20"/>
        </w:rPr>
      </w:pPr>
    </w:p>
    <w:p w14:paraId="24456676" w14:textId="77777777" w:rsidR="003F200D" w:rsidRPr="00A150B7" w:rsidRDefault="003F200D" w:rsidP="003F200D">
      <w:pPr>
        <w:autoSpaceDE w:val="0"/>
        <w:autoSpaceDN w:val="0"/>
        <w:adjustRightInd w:val="0"/>
        <w:jc w:val="both"/>
        <w:rPr>
          <w:rFonts w:cs="Arial"/>
          <w:sz w:val="20"/>
        </w:rPr>
      </w:pPr>
      <w:r w:rsidRPr="00A150B7">
        <w:rPr>
          <w:rFonts w:cs="Arial"/>
          <w:sz w:val="20"/>
        </w:rPr>
        <w:t>- En cas que l’empresa recorri a les capacitats d’altres entitats, el compromís de disposar dels recursos necessaris al quals es refereix l’article 75.2 de la LCSP.</w:t>
      </w:r>
    </w:p>
    <w:p w14:paraId="157884BA" w14:textId="77777777" w:rsidR="003F200D" w:rsidRPr="00A150B7" w:rsidRDefault="003F200D" w:rsidP="003F200D">
      <w:pPr>
        <w:autoSpaceDE w:val="0"/>
        <w:autoSpaceDN w:val="0"/>
        <w:adjustRightInd w:val="0"/>
        <w:jc w:val="both"/>
        <w:rPr>
          <w:rFonts w:cs="Arial"/>
          <w:sz w:val="20"/>
        </w:rPr>
      </w:pPr>
      <w:r w:rsidRPr="00A150B7">
        <w:rPr>
          <w:rFonts w:cs="Arial"/>
          <w:sz w:val="20"/>
        </w:rPr>
        <w:t>- Documents acreditatius de l’efectiva disposició de mitjans que s’hagi compromès a dedicar o adscriure a l’execució del contracte d’acord amb l’article 76.2 de la LCSP.</w:t>
      </w:r>
    </w:p>
    <w:p w14:paraId="4B888E77" w14:textId="77777777" w:rsidR="003F200D" w:rsidRPr="00A150B7" w:rsidRDefault="003F200D" w:rsidP="003F200D">
      <w:pPr>
        <w:autoSpaceDE w:val="0"/>
        <w:autoSpaceDN w:val="0"/>
        <w:adjustRightInd w:val="0"/>
        <w:jc w:val="both"/>
        <w:rPr>
          <w:rFonts w:cs="Arial"/>
          <w:sz w:val="20"/>
        </w:rPr>
      </w:pPr>
      <w:r w:rsidRPr="00A150B7">
        <w:rPr>
          <w:rFonts w:cs="Arial"/>
          <w:sz w:val="20"/>
        </w:rPr>
        <w:lastRenderedPageBreak/>
        <w:t>- Document acreditatiu de la constitució de la garantia definitiva, d’acord amb el que estableix la clàusula quinzena.</w:t>
      </w:r>
    </w:p>
    <w:p w14:paraId="50CE3C3A" w14:textId="77777777" w:rsidR="003F200D" w:rsidRPr="00A150B7" w:rsidRDefault="003F200D" w:rsidP="003F200D">
      <w:pPr>
        <w:autoSpaceDE w:val="0"/>
        <w:autoSpaceDN w:val="0"/>
        <w:adjustRightInd w:val="0"/>
        <w:jc w:val="both"/>
        <w:rPr>
          <w:rFonts w:cs="Arial"/>
          <w:sz w:val="20"/>
        </w:rPr>
      </w:pPr>
      <w:r w:rsidRPr="00A150B7">
        <w:rPr>
          <w:rFonts w:cs="Arial"/>
          <w:sz w:val="20"/>
        </w:rPr>
        <w:t>- Qualsevol altra documentació que, específicament i per la naturalesa del contracte, es determini a l’apartat N i O del quadre de característiques del contracte.</w:t>
      </w:r>
    </w:p>
    <w:p w14:paraId="12E96479" w14:textId="77777777" w:rsidR="003F200D" w:rsidRPr="00A150B7" w:rsidRDefault="003F200D" w:rsidP="003F200D">
      <w:pPr>
        <w:autoSpaceDE w:val="0"/>
        <w:autoSpaceDN w:val="0"/>
        <w:adjustRightInd w:val="0"/>
        <w:jc w:val="both"/>
        <w:rPr>
          <w:rFonts w:cs="Arial"/>
          <w:sz w:val="20"/>
        </w:rPr>
      </w:pPr>
    </w:p>
    <w:p w14:paraId="1EC042E9" w14:textId="77777777" w:rsidR="003F200D" w:rsidRPr="00A150B7" w:rsidRDefault="003F200D" w:rsidP="003F200D">
      <w:pPr>
        <w:autoSpaceDE w:val="0"/>
        <w:autoSpaceDN w:val="0"/>
        <w:adjustRightInd w:val="0"/>
        <w:jc w:val="both"/>
        <w:rPr>
          <w:rFonts w:cs="Arial"/>
          <w:sz w:val="20"/>
        </w:rPr>
      </w:pPr>
      <w:r w:rsidRPr="00A150B7">
        <w:rPr>
          <w:rFonts w:cs="Arial"/>
          <w:sz w:val="20"/>
        </w:rPr>
        <w:t>En cas que l’empresa que hagi presentat la millor oferta pertanyi a un Estat membre de la Unió Europea o signatari de l’Espai Econòmic Europeu, es pot acreditar la seva capacitat, solvència i absència de prohibicions mitjançant una consulta a la llista oficial corresponent d’operadors econòmics autoritzats d’un Estat membre o bé mitjançant l’aportació de la documentació acreditativa dels aspectes esmentats, que s’ha de presentar, en aquest últim cas, en el termini de set dies hàbils.</w:t>
      </w:r>
    </w:p>
    <w:p w14:paraId="50D3AD06" w14:textId="77777777" w:rsidR="003F200D" w:rsidRPr="00A150B7" w:rsidRDefault="003F200D" w:rsidP="003F200D">
      <w:pPr>
        <w:autoSpaceDE w:val="0"/>
        <w:autoSpaceDN w:val="0"/>
        <w:adjustRightInd w:val="0"/>
        <w:jc w:val="both"/>
        <w:rPr>
          <w:rFonts w:cs="Arial"/>
          <w:b/>
          <w:bCs/>
          <w:sz w:val="20"/>
        </w:rPr>
      </w:pPr>
    </w:p>
    <w:p w14:paraId="63A1AADA" w14:textId="77777777" w:rsidR="003F200D" w:rsidRPr="00A150B7" w:rsidRDefault="003F200D" w:rsidP="003F200D">
      <w:pPr>
        <w:autoSpaceDE w:val="0"/>
        <w:autoSpaceDN w:val="0"/>
        <w:adjustRightInd w:val="0"/>
        <w:jc w:val="both"/>
        <w:rPr>
          <w:rFonts w:cs="Arial"/>
          <w:sz w:val="20"/>
        </w:rPr>
      </w:pPr>
      <w:r w:rsidRPr="00A150B7">
        <w:rPr>
          <w:rFonts w:cs="Arial"/>
          <w:b/>
          <w:bCs/>
          <w:sz w:val="20"/>
        </w:rPr>
        <w:t xml:space="preserve">14.2 </w:t>
      </w:r>
      <w:r w:rsidRPr="00A150B7">
        <w:rPr>
          <w:rFonts w:cs="Arial"/>
          <w:sz w:val="20"/>
        </w:rPr>
        <w:t>Un cop aportada per l’empresa licitadora que hagi presentat la millor oferta la garantia definitiva i la resta de documentació requerida, aquesta es qualificarà. Si s’observa que en la documentació presentada hi ha defectes o errors de caràcter esmenable, s’ha de comunicar a les empreses afectades perquè els corregeixin o esmenin en el termini de 3 dies.</w:t>
      </w:r>
    </w:p>
    <w:p w14:paraId="4C2447B5" w14:textId="77777777" w:rsidR="003F200D" w:rsidRPr="00A150B7" w:rsidRDefault="003F200D" w:rsidP="003F200D">
      <w:pPr>
        <w:autoSpaceDE w:val="0"/>
        <w:autoSpaceDN w:val="0"/>
        <w:adjustRightInd w:val="0"/>
        <w:jc w:val="both"/>
        <w:rPr>
          <w:rFonts w:cs="Arial"/>
          <w:color w:val="365F91" w:themeColor="accent1" w:themeShade="BF"/>
          <w:sz w:val="20"/>
        </w:rPr>
      </w:pPr>
    </w:p>
    <w:p w14:paraId="26DFD4C8" w14:textId="77777777" w:rsidR="003F200D" w:rsidRPr="00A150B7" w:rsidRDefault="003F200D" w:rsidP="003F200D">
      <w:pPr>
        <w:autoSpaceDE w:val="0"/>
        <w:autoSpaceDN w:val="0"/>
        <w:adjustRightInd w:val="0"/>
        <w:jc w:val="both"/>
        <w:rPr>
          <w:rFonts w:cs="Arial"/>
          <w:sz w:val="20"/>
        </w:rPr>
      </w:pPr>
      <w:r w:rsidRPr="00A150B7">
        <w:rPr>
          <w:rFonts w:cs="Arial"/>
          <w:sz w:val="20"/>
        </w:rPr>
        <w:t>Les sol·licituds d’esmenes es duran a terme a través de la funcionalitat que a aquest efecte té l’eina de Sobre Digital, mitjançant la qual s’adreçarà un correu electrònic a l’adreça o les adreces assenyalades per l’empresa o empreses licitadores en el formulari d’inscripció, amb l’enllaç per a què accedeixin a l’espai de l’eina en què han d’aportar la documentació corresponent.</w:t>
      </w:r>
    </w:p>
    <w:p w14:paraId="73F2B0F4" w14:textId="77777777" w:rsidR="003F200D" w:rsidRPr="00A150B7" w:rsidRDefault="003F200D" w:rsidP="003F200D">
      <w:pPr>
        <w:autoSpaceDE w:val="0"/>
        <w:autoSpaceDN w:val="0"/>
        <w:adjustRightInd w:val="0"/>
        <w:jc w:val="both"/>
        <w:rPr>
          <w:rFonts w:cs="Arial"/>
          <w:sz w:val="20"/>
        </w:rPr>
      </w:pPr>
    </w:p>
    <w:p w14:paraId="407B789A" w14:textId="77777777" w:rsidR="003F200D" w:rsidRPr="00A150B7" w:rsidRDefault="003F200D" w:rsidP="003F200D">
      <w:pPr>
        <w:autoSpaceDE w:val="0"/>
        <w:autoSpaceDN w:val="0"/>
        <w:adjustRightInd w:val="0"/>
        <w:jc w:val="both"/>
        <w:rPr>
          <w:rFonts w:cs="Arial"/>
          <w:sz w:val="20"/>
        </w:rPr>
      </w:pPr>
      <w:r w:rsidRPr="00A150B7">
        <w:rPr>
          <w:rFonts w:cs="Arial"/>
          <w:sz w:val="20"/>
        </w:rPr>
        <w:t xml:space="preserve">Aquestes peticions d’esmena es comunicaran a l’empresa mitjançant comunicació electrònica a través de </w:t>
      </w:r>
      <w:proofErr w:type="spellStart"/>
      <w:r w:rsidRPr="00A150B7">
        <w:rPr>
          <w:rFonts w:cs="Arial"/>
          <w:sz w:val="20"/>
        </w:rPr>
        <w:t>l’e</w:t>
      </w:r>
      <w:proofErr w:type="spellEnd"/>
      <w:r w:rsidRPr="00A150B7">
        <w:rPr>
          <w:rFonts w:cs="Arial"/>
          <w:sz w:val="20"/>
        </w:rPr>
        <w:t>-NOTUM, integrat amb la Plataforma de Serveis de Contractació Pública, d’acord amb la clàusula vuitena d’aquest plec.</w:t>
      </w:r>
    </w:p>
    <w:p w14:paraId="5BCE7E71" w14:textId="77777777" w:rsidR="003F200D" w:rsidRPr="00A150B7" w:rsidRDefault="003F200D" w:rsidP="003F200D">
      <w:pPr>
        <w:autoSpaceDE w:val="0"/>
        <w:autoSpaceDN w:val="0"/>
        <w:adjustRightInd w:val="0"/>
        <w:jc w:val="both"/>
        <w:rPr>
          <w:rFonts w:cs="Arial"/>
          <w:sz w:val="20"/>
        </w:rPr>
      </w:pPr>
    </w:p>
    <w:p w14:paraId="1BD58E5E" w14:textId="77777777" w:rsidR="003F200D" w:rsidRPr="00A150B7" w:rsidRDefault="003F200D" w:rsidP="003F200D">
      <w:pPr>
        <w:autoSpaceDE w:val="0"/>
        <w:autoSpaceDN w:val="0"/>
        <w:adjustRightInd w:val="0"/>
        <w:jc w:val="both"/>
        <w:rPr>
          <w:rFonts w:cs="Arial"/>
          <w:sz w:val="20"/>
        </w:rPr>
      </w:pPr>
      <w:r w:rsidRPr="00A150B7">
        <w:rPr>
          <w:rFonts w:cs="Arial"/>
          <w:sz w:val="20"/>
        </w:rPr>
        <w:t>En el cas que no es complimenti adequadament el requeriment de documentació en el termini assenyalat, o bé en el termini per esmenar que es doni, s’entendrà que l’empresa licitadora ha retirat la seva oferta i es procedirà a requerir la mateixa documentació a l’empresa licitadora següent en puntuació. Aquest fet comporta l’exigència de l’import del 3 per cent del pressupost base de licitació, IVA exclòs, en concepte de penalitat, i, a més, pot donar lloc a declarar a l’empresa en prohibició de contractar per la causa prevista en l’article 71.2.a de la LCSP.</w:t>
      </w:r>
    </w:p>
    <w:p w14:paraId="6AC37367" w14:textId="77777777" w:rsidR="003F200D" w:rsidRPr="00A150B7" w:rsidRDefault="003F200D" w:rsidP="003F200D">
      <w:pPr>
        <w:autoSpaceDE w:val="0"/>
        <w:autoSpaceDN w:val="0"/>
        <w:adjustRightInd w:val="0"/>
        <w:jc w:val="both"/>
        <w:rPr>
          <w:rFonts w:cs="Arial"/>
          <w:sz w:val="20"/>
        </w:rPr>
      </w:pPr>
    </w:p>
    <w:p w14:paraId="672F2CA7" w14:textId="77777777" w:rsidR="003F200D" w:rsidRPr="00A150B7" w:rsidRDefault="003F200D" w:rsidP="003F200D">
      <w:pPr>
        <w:autoSpaceDE w:val="0"/>
        <w:autoSpaceDN w:val="0"/>
        <w:adjustRightInd w:val="0"/>
        <w:jc w:val="both"/>
        <w:rPr>
          <w:rFonts w:cs="Arial"/>
          <w:sz w:val="20"/>
        </w:rPr>
      </w:pPr>
      <w:r w:rsidRPr="00A150B7">
        <w:rPr>
          <w:rFonts w:cs="Arial"/>
          <w:sz w:val="20"/>
        </w:rPr>
        <w:t>Així mateix, l’eventual falsedat en allò declarat per les empreses licitadores en la declaració responsable pot donar lloc a la causa de prohibició de contractar amb el sector públic prevista en l’article 71.1.e de la LCSP.</w:t>
      </w:r>
    </w:p>
    <w:p w14:paraId="17D0F4A3" w14:textId="77777777" w:rsidR="003F200D" w:rsidRPr="00A150B7" w:rsidRDefault="003F200D" w:rsidP="003F200D">
      <w:pPr>
        <w:jc w:val="both"/>
        <w:rPr>
          <w:rFonts w:cs="Arial"/>
          <w:sz w:val="20"/>
        </w:rPr>
      </w:pPr>
    </w:p>
    <w:p w14:paraId="4645CF41" w14:textId="77777777" w:rsidR="003F200D" w:rsidRPr="00A150B7" w:rsidRDefault="003F200D" w:rsidP="003F200D">
      <w:pPr>
        <w:keepNext/>
        <w:jc w:val="both"/>
        <w:outlineLvl w:val="1"/>
        <w:rPr>
          <w:rFonts w:cs="Arial"/>
          <w:b/>
          <w:sz w:val="20"/>
        </w:rPr>
      </w:pPr>
      <w:r w:rsidRPr="00A150B7">
        <w:rPr>
          <w:rFonts w:cs="Arial"/>
          <w:b/>
          <w:sz w:val="20"/>
        </w:rPr>
        <w:t>Quinzena. Garantia definitiva</w:t>
      </w:r>
    </w:p>
    <w:p w14:paraId="7F2CD9BC" w14:textId="77777777" w:rsidR="003F200D" w:rsidRPr="00A150B7" w:rsidRDefault="003F200D" w:rsidP="003F200D">
      <w:pPr>
        <w:autoSpaceDE w:val="0"/>
        <w:autoSpaceDN w:val="0"/>
        <w:adjustRightInd w:val="0"/>
        <w:jc w:val="both"/>
        <w:rPr>
          <w:rFonts w:cs="Arial"/>
          <w:b/>
          <w:bCs/>
          <w:sz w:val="20"/>
        </w:rPr>
      </w:pPr>
    </w:p>
    <w:p w14:paraId="76A9FB6D" w14:textId="77777777" w:rsidR="003F200D" w:rsidRPr="00A150B7" w:rsidRDefault="003F200D" w:rsidP="003F200D">
      <w:pPr>
        <w:autoSpaceDE w:val="0"/>
        <w:autoSpaceDN w:val="0"/>
        <w:adjustRightInd w:val="0"/>
        <w:jc w:val="both"/>
        <w:rPr>
          <w:rFonts w:cs="Arial"/>
          <w:bCs/>
          <w:sz w:val="20"/>
        </w:rPr>
      </w:pPr>
      <w:r w:rsidRPr="00A150B7">
        <w:rPr>
          <w:rFonts w:cs="Arial"/>
          <w:b/>
          <w:bCs/>
          <w:sz w:val="20"/>
        </w:rPr>
        <w:t>15.1</w:t>
      </w:r>
      <w:r w:rsidRPr="00A150B7">
        <w:rPr>
          <w:rFonts w:cs="Arial"/>
          <w:bCs/>
          <w:sz w:val="20"/>
        </w:rPr>
        <w:t xml:space="preserve"> L’import de la garantia definitiva és el que s’assenyala en </w:t>
      </w:r>
      <w:r w:rsidRPr="00A150B7">
        <w:rPr>
          <w:rFonts w:cs="Arial"/>
          <w:b/>
          <w:bCs/>
          <w:sz w:val="20"/>
        </w:rPr>
        <w:t>l’apartat M del quadre de característiques</w:t>
      </w:r>
      <w:r w:rsidRPr="00A150B7">
        <w:rPr>
          <w:rFonts w:cs="Arial"/>
          <w:bCs/>
          <w:sz w:val="20"/>
        </w:rPr>
        <w:t>.</w:t>
      </w:r>
    </w:p>
    <w:p w14:paraId="721F87CB" w14:textId="77777777" w:rsidR="003F200D" w:rsidRPr="00A150B7" w:rsidRDefault="003F200D" w:rsidP="003F200D">
      <w:pPr>
        <w:autoSpaceDE w:val="0"/>
        <w:autoSpaceDN w:val="0"/>
        <w:adjustRightInd w:val="0"/>
        <w:jc w:val="both"/>
        <w:rPr>
          <w:rFonts w:cs="Arial"/>
          <w:bCs/>
          <w:sz w:val="20"/>
        </w:rPr>
      </w:pPr>
    </w:p>
    <w:p w14:paraId="3EA9790C" w14:textId="77777777" w:rsidR="003F200D" w:rsidRPr="00A150B7" w:rsidRDefault="003F200D" w:rsidP="003F200D">
      <w:pPr>
        <w:autoSpaceDE w:val="0"/>
        <w:autoSpaceDN w:val="0"/>
        <w:adjustRightInd w:val="0"/>
        <w:jc w:val="both"/>
        <w:rPr>
          <w:rFonts w:cs="Arial"/>
          <w:bCs/>
          <w:sz w:val="20"/>
        </w:rPr>
      </w:pPr>
      <w:r w:rsidRPr="00A150B7">
        <w:rPr>
          <w:rFonts w:cs="Arial"/>
          <w:b/>
          <w:bCs/>
          <w:sz w:val="20"/>
        </w:rPr>
        <w:t>15.2</w:t>
      </w:r>
      <w:r w:rsidRPr="00A150B7">
        <w:rPr>
          <w:rFonts w:cs="Arial"/>
          <w:bCs/>
          <w:sz w:val="20"/>
        </w:rPr>
        <w:t xml:space="preserve"> Les garanties es poden prestar en alguna de les formes següents:</w:t>
      </w:r>
    </w:p>
    <w:p w14:paraId="06959668" w14:textId="77777777" w:rsidR="003F200D" w:rsidRPr="00A150B7" w:rsidRDefault="003F200D" w:rsidP="003F200D">
      <w:pPr>
        <w:autoSpaceDE w:val="0"/>
        <w:autoSpaceDN w:val="0"/>
        <w:adjustRightInd w:val="0"/>
        <w:jc w:val="both"/>
        <w:rPr>
          <w:rFonts w:cs="Arial"/>
          <w:bCs/>
          <w:sz w:val="20"/>
        </w:rPr>
      </w:pPr>
    </w:p>
    <w:p w14:paraId="33B7CD7A" w14:textId="77777777" w:rsidR="003F200D" w:rsidRPr="00A150B7" w:rsidRDefault="003F200D" w:rsidP="003F200D">
      <w:pPr>
        <w:autoSpaceDE w:val="0"/>
        <w:autoSpaceDN w:val="0"/>
        <w:adjustRightInd w:val="0"/>
        <w:jc w:val="both"/>
        <w:rPr>
          <w:rFonts w:cs="Arial"/>
          <w:bCs/>
          <w:sz w:val="20"/>
        </w:rPr>
      </w:pPr>
      <w:r w:rsidRPr="00A150B7">
        <w:rPr>
          <w:rFonts w:cs="Arial"/>
          <w:bCs/>
          <w:sz w:val="20"/>
        </w:rPr>
        <w:t>a) En efectiu o en valors de deute públic amb subjecció, en cada cas, a les condicions establertes reglamentàriament. L’efectiu i els certificats d’immobilització en els valors anotats s’han de dipositar a la Caixa General de Dipòsits de la Tresoreria General de la Generalitat de Catalunya o a les caixes de dipòsits de les tresoreries territorials.</w:t>
      </w:r>
    </w:p>
    <w:p w14:paraId="2D5295EA" w14:textId="77777777" w:rsidR="003F200D" w:rsidRPr="00A150B7" w:rsidRDefault="003F200D" w:rsidP="003F200D">
      <w:pPr>
        <w:autoSpaceDE w:val="0"/>
        <w:autoSpaceDN w:val="0"/>
        <w:adjustRightInd w:val="0"/>
        <w:jc w:val="both"/>
        <w:rPr>
          <w:rFonts w:cs="Arial"/>
          <w:bCs/>
          <w:sz w:val="20"/>
        </w:rPr>
      </w:pPr>
    </w:p>
    <w:p w14:paraId="544E0E9E" w14:textId="77777777" w:rsidR="003F200D" w:rsidRPr="00A150B7" w:rsidRDefault="003F200D" w:rsidP="003F200D">
      <w:pPr>
        <w:autoSpaceDE w:val="0"/>
        <w:autoSpaceDN w:val="0"/>
        <w:adjustRightInd w:val="0"/>
        <w:jc w:val="both"/>
        <w:rPr>
          <w:rFonts w:cs="Arial"/>
          <w:bCs/>
          <w:sz w:val="20"/>
        </w:rPr>
      </w:pPr>
      <w:r w:rsidRPr="00A150B7">
        <w:rPr>
          <w:rFonts w:cs="Arial"/>
          <w:bCs/>
          <w:sz w:val="20"/>
        </w:rPr>
        <w:t>b) Mitjançant aval, prestat en la forma i condicions establertes reglamentàriament, per algun dels bancs, caixes d’estalvi, cooperatives de crèdit, establiments financers de crèdit o societats de garantia recíproca autoritzats per operar a Espanya, que s’han de dipositar en algun dels establiments esmentats a l’apartat a).</w:t>
      </w:r>
    </w:p>
    <w:p w14:paraId="5193B0B8" w14:textId="77777777" w:rsidR="003F200D" w:rsidRPr="00A150B7" w:rsidRDefault="003F200D" w:rsidP="003F200D">
      <w:pPr>
        <w:autoSpaceDE w:val="0"/>
        <w:autoSpaceDN w:val="0"/>
        <w:adjustRightInd w:val="0"/>
        <w:jc w:val="both"/>
        <w:rPr>
          <w:rFonts w:cs="Arial"/>
          <w:bCs/>
          <w:sz w:val="20"/>
        </w:rPr>
      </w:pPr>
    </w:p>
    <w:p w14:paraId="29EF5D35" w14:textId="77777777" w:rsidR="003F200D" w:rsidRPr="00A150B7" w:rsidRDefault="003F200D" w:rsidP="003F200D">
      <w:pPr>
        <w:autoSpaceDE w:val="0"/>
        <w:autoSpaceDN w:val="0"/>
        <w:adjustRightInd w:val="0"/>
        <w:jc w:val="both"/>
        <w:rPr>
          <w:rFonts w:cs="Arial"/>
          <w:bCs/>
          <w:sz w:val="20"/>
        </w:rPr>
      </w:pPr>
      <w:r w:rsidRPr="00A150B7">
        <w:rPr>
          <w:rFonts w:cs="Arial"/>
          <w:bCs/>
          <w:sz w:val="20"/>
        </w:rPr>
        <w:t>c) Mitjançant contracte d’assegurança de caució amb una entitat asseguradora autoritzada per operar en la forma i condicions establertes reglamentàriament. El certificat de l’assegurança s’ha de lliurar en els establiments assenyalats a l’apartat a).</w:t>
      </w:r>
    </w:p>
    <w:p w14:paraId="5ED79657" w14:textId="77777777" w:rsidR="003F200D" w:rsidRPr="00A150B7" w:rsidRDefault="003F200D" w:rsidP="003F200D">
      <w:pPr>
        <w:autoSpaceDE w:val="0"/>
        <w:autoSpaceDN w:val="0"/>
        <w:adjustRightInd w:val="0"/>
        <w:jc w:val="both"/>
        <w:rPr>
          <w:rFonts w:cs="Arial"/>
          <w:bCs/>
          <w:sz w:val="20"/>
        </w:rPr>
      </w:pPr>
    </w:p>
    <w:p w14:paraId="0FAF6A84" w14:textId="77777777" w:rsidR="003F200D" w:rsidRPr="00A150B7" w:rsidRDefault="003F200D" w:rsidP="003F200D">
      <w:pPr>
        <w:autoSpaceDE w:val="0"/>
        <w:autoSpaceDN w:val="0"/>
        <w:adjustRightInd w:val="0"/>
        <w:jc w:val="both"/>
        <w:rPr>
          <w:rFonts w:cs="Arial"/>
          <w:bCs/>
          <w:sz w:val="20"/>
        </w:rPr>
      </w:pPr>
      <w:r w:rsidRPr="00A150B7">
        <w:rPr>
          <w:rFonts w:cs="Arial"/>
          <w:bCs/>
          <w:sz w:val="20"/>
        </w:rPr>
        <w:t>d) Mitjançant retenció de part del preu d’adjudicació. En aquest cas, el candidat proposat com empresa adjudicatària haurà de presentar, davant l’òrgan de contractació, un escrit demanant la retenció d’aquesta quantitat de la/es primera/es factura/es o, en el seu cas, del pagament de l’import total del contracte, en concepte de garantia definitiva.</w:t>
      </w:r>
    </w:p>
    <w:p w14:paraId="5795F470" w14:textId="77777777" w:rsidR="003F200D" w:rsidRPr="00A150B7" w:rsidRDefault="003F200D" w:rsidP="003F200D">
      <w:pPr>
        <w:autoSpaceDE w:val="0"/>
        <w:autoSpaceDN w:val="0"/>
        <w:adjustRightInd w:val="0"/>
        <w:jc w:val="both"/>
        <w:rPr>
          <w:rFonts w:cs="Arial"/>
          <w:bCs/>
          <w:sz w:val="20"/>
        </w:rPr>
      </w:pPr>
    </w:p>
    <w:p w14:paraId="2ECF4627" w14:textId="77777777" w:rsidR="003F200D" w:rsidRPr="00A150B7" w:rsidRDefault="003F200D" w:rsidP="003F200D">
      <w:pPr>
        <w:autoSpaceDE w:val="0"/>
        <w:autoSpaceDN w:val="0"/>
        <w:adjustRightInd w:val="0"/>
        <w:jc w:val="both"/>
        <w:rPr>
          <w:rFonts w:cs="Arial"/>
          <w:bCs/>
          <w:sz w:val="20"/>
        </w:rPr>
      </w:pPr>
      <w:r w:rsidRPr="00A150B7">
        <w:rPr>
          <w:rFonts w:cs="Arial"/>
          <w:b/>
          <w:bCs/>
          <w:sz w:val="20"/>
        </w:rPr>
        <w:t>15.3</w:t>
      </w:r>
      <w:r w:rsidRPr="00A150B7">
        <w:rPr>
          <w:rFonts w:cs="Arial"/>
          <w:bCs/>
          <w:sz w:val="20"/>
        </w:rPr>
        <w:t xml:space="preserve"> En el cas d’unió temporal d’empreses, la garantia definitiva es pot constituir per una o diverses de les empreses participants, sempre que en conjunt arribi a la quantia requerida </w:t>
      </w:r>
      <w:r w:rsidRPr="00A150B7">
        <w:rPr>
          <w:rFonts w:cs="Arial"/>
          <w:b/>
          <w:bCs/>
          <w:sz w:val="20"/>
        </w:rPr>
        <w:t>a l’apartat M del quadre de característiques</w:t>
      </w:r>
      <w:r w:rsidRPr="00A150B7">
        <w:rPr>
          <w:rFonts w:cs="Arial"/>
          <w:bCs/>
          <w:sz w:val="20"/>
        </w:rPr>
        <w:t xml:space="preserve"> i garanteixi solidàriament a totes les empreses integrants de la unió temporal.</w:t>
      </w:r>
    </w:p>
    <w:p w14:paraId="60C31B5C" w14:textId="77777777" w:rsidR="003F200D" w:rsidRPr="00A150B7" w:rsidRDefault="003F200D" w:rsidP="003F200D">
      <w:pPr>
        <w:autoSpaceDE w:val="0"/>
        <w:autoSpaceDN w:val="0"/>
        <w:adjustRightInd w:val="0"/>
        <w:jc w:val="both"/>
        <w:rPr>
          <w:rFonts w:cs="Arial"/>
          <w:bCs/>
          <w:sz w:val="20"/>
        </w:rPr>
      </w:pPr>
    </w:p>
    <w:p w14:paraId="37FD866B" w14:textId="77777777" w:rsidR="003F200D" w:rsidRPr="00A150B7" w:rsidRDefault="003F200D" w:rsidP="003F200D">
      <w:pPr>
        <w:autoSpaceDE w:val="0"/>
        <w:autoSpaceDN w:val="0"/>
        <w:adjustRightInd w:val="0"/>
        <w:jc w:val="both"/>
        <w:rPr>
          <w:rFonts w:cs="Arial"/>
          <w:bCs/>
          <w:sz w:val="20"/>
        </w:rPr>
      </w:pPr>
      <w:r w:rsidRPr="00A150B7">
        <w:rPr>
          <w:rFonts w:cs="Arial"/>
          <w:b/>
          <w:bCs/>
          <w:sz w:val="20"/>
        </w:rPr>
        <w:t xml:space="preserve">15.4 </w:t>
      </w:r>
      <w:r w:rsidRPr="00A150B7">
        <w:rPr>
          <w:rFonts w:cs="Arial"/>
          <w:bCs/>
          <w:sz w:val="20"/>
        </w:rPr>
        <w:t>La garantia definitiva respon dels conceptes definits a l’article 110 de la LCSP.</w:t>
      </w:r>
    </w:p>
    <w:p w14:paraId="141A833A" w14:textId="77777777" w:rsidR="003F200D" w:rsidRPr="00A150B7" w:rsidRDefault="003F200D" w:rsidP="003F200D">
      <w:pPr>
        <w:autoSpaceDE w:val="0"/>
        <w:autoSpaceDN w:val="0"/>
        <w:adjustRightInd w:val="0"/>
        <w:jc w:val="both"/>
        <w:rPr>
          <w:rFonts w:cs="Arial"/>
          <w:bCs/>
          <w:sz w:val="20"/>
        </w:rPr>
      </w:pPr>
    </w:p>
    <w:p w14:paraId="5828FF11" w14:textId="77777777" w:rsidR="003F200D" w:rsidRPr="00A150B7" w:rsidRDefault="003F200D" w:rsidP="003F200D">
      <w:pPr>
        <w:autoSpaceDE w:val="0"/>
        <w:autoSpaceDN w:val="0"/>
        <w:adjustRightInd w:val="0"/>
        <w:jc w:val="both"/>
        <w:rPr>
          <w:rFonts w:cs="Arial"/>
          <w:bCs/>
          <w:sz w:val="20"/>
        </w:rPr>
      </w:pPr>
      <w:r w:rsidRPr="00A150B7">
        <w:rPr>
          <w:rFonts w:cs="Arial"/>
          <w:b/>
          <w:bCs/>
          <w:sz w:val="20"/>
        </w:rPr>
        <w:t>15.5</w:t>
      </w:r>
      <w:r w:rsidRPr="00A150B7">
        <w:rPr>
          <w:rFonts w:cs="Arial"/>
          <w:bCs/>
          <w:sz w:val="20"/>
        </w:rPr>
        <w:t xml:space="preserve"> En cas d’amortització o substitució total o parcial dels valors que constitueixen la garantia, l’empresa adjudicatària està obligada a reposar-los en la quantia necessària per tal que l’import de la garantia no minvi per aquest motiu, i ha de quedar constància documentada de la reposició.</w:t>
      </w:r>
    </w:p>
    <w:p w14:paraId="37CE1574" w14:textId="77777777" w:rsidR="003F200D" w:rsidRPr="00A150B7" w:rsidRDefault="003F200D" w:rsidP="003F200D">
      <w:pPr>
        <w:autoSpaceDE w:val="0"/>
        <w:autoSpaceDN w:val="0"/>
        <w:adjustRightInd w:val="0"/>
        <w:jc w:val="both"/>
        <w:rPr>
          <w:rFonts w:cs="Arial"/>
          <w:bCs/>
          <w:sz w:val="20"/>
        </w:rPr>
      </w:pPr>
    </w:p>
    <w:p w14:paraId="7819DAA7" w14:textId="77777777" w:rsidR="003F200D" w:rsidRPr="00A150B7" w:rsidRDefault="003F200D" w:rsidP="003F200D">
      <w:pPr>
        <w:autoSpaceDE w:val="0"/>
        <w:autoSpaceDN w:val="0"/>
        <w:adjustRightInd w:val="0"/>
        <w:jc w:val="both"/>
        <w:rPr>
          <w:rFonts w:cs="Arial"/>
          <w:bCs/>
          <w:sz w:val="20"/>
        </w:rPr>
      </w:pPr>
      <w:r w:rsidRPr="00A150B7">
        <w:rPr>
          <w:rFonts w:cs="Arial"/>
          <w:b/>
          <w:bCs/>
          <w:sz w:val="20"/>
        </w:rPr>
        <w:t>15.6</w:t>
      </w:r>
      <w:r w:rsidRPr="00A150B7">
        <w:rPr>
          <w:rFonts w:cs="Arial"/>
          <w:bCs/>
          <w:sz w:val="20"/>
        </w:rPr>
        <w:t xml:space="preserve"> Quan, a conseqüència de la modificació del contracte, el seu valor total experimenti variació, la garantia constituïda s’haurà d’ajustar a la quantia necessària perquè es mantingui la deguda proporció entre la garantia i el pressupost del contracte vigent en cada moment, en el termini de quinze dies a comptar des de la data en què es notifiqui a l’empresa l’acord de modificació. A aquests efectes, no es consideraran les variacions de preu que es produeixin com a una conseqüència d’una revisió d’aquest de conformitat amb el que assenyala el capítol relatiu a la revisió de preus en els contractes del sector públic de la LCSP.</w:t>
      </w:r>
    </w:p>
    <w:p w14:paraId="12E63EDE" w14:textId="77777777" w:rsidR="003F200D" w:rsidRPr="00A150B7" w:rsidRDefault="003F200D" w:rsidP="003F200D">
      <w:pPr>
        <w:autoSpaceDE w:val="0"/>
        <w:autoSpaceDN w:val="0"/>
        <w:adjustRightInd w:val="0"/>
        <w:jc w:val="both"/>
        <w:rPr>
          <w:rFonts w:cs="Arial"/>
          <w:bCs/>
          <w:sz w:val="20"/>
        </w:rPr>
      </w:pPr>
    </w:p>
    <w:p w14:paraId="26068A6A" w14:textId="77777777" w:rsidR="003F200D" w:rsidRPr="00A150B7" w:rsidRDefault="003F200D" w:rsidP="003F200D">
      <w:pPr>
        <w:autoSpaceDE w:val="0"/>
        <w:autoSpaceDN w:val="0"/>
        <w:adjustRightInd w:val="0"/>
        <w:jc w:val="both"/>
        <w:rPr>
          <w:rFonts w:cs="Arial"/>
          <w:bCs/>
          <w:sz w:val="20"/>
        </w:rPr>
      </w:pPr>
      <w:r w:rsidRPr="00A150B7">
        <w:rPr>
          <w:rFonts w:cs="Arial"/>
          <w:b/>
          <w:bCs/>
          <w:sz w:val="20"/>
        </w:rPr>
        <w:t>15.7</w:t>
      </w:r>
      <w:r w:rsidRPr="00A150B7">
        <w:rPr>
          <w:rFonts w:cs="Arial"/>
          <w:bCs/>
          <w:sz w:val="20"/>
        </w:rPr>
        <w:t xml:space="preserve"> Quan es facin efectives sobre la garantia les penalitats o indemnitzacions exigibles a l’empresa adjudicatària, aquesta haurà de reposar o ampliar la garantia, en la quantia que correspongui, en el termini de quinze dies des de l’execució.</w:t>
      </w:r>
    </w:p>
    <w:p w14:paraId="63F8CE16" w14:textId="77777777" w:rsidR="003F200D" w:rsidRPr="00A150B7" w:rsidRDefault="003F200D" w:rsidP="003F200D">
      <w:pPr>
        <w:autoSpaceDE w:val="0"/>
        <w:autoSpaceDN w:val="0"/>
        <w:adjustRightInd w:val="0"/>
        <w:jc w:val="both"/>
        <w:rPr>
          <w:rFonts w:cs="Arial"/>
          <w:bCs/>
          <w:sz w:val="20"/>
        </w:rPr>
      </w:pPr>
    </w:p>
    <w:p w14:paraId="5B070A11" w14:textId="77777777" w:rsidR="003F200D" w:rsidRPr="00A150B7" w:rsidRDefault="003F200D" w:rsidP="003F200D">
      <w:pPr>
        <w:autoSpaceDE w:val="0"/>
        <w:autoSpaceDN w:val="0"/>
        <w:adjustRightInd w:val="0"/>
        <w:jc w:val="both"/>
        <w:rPr>
          <w:rFonts w:cs="Arial"/>
          <w:bCs/>
          <w:sz w:val="20"/>
        </w:rPr>
      </w:pPr>
      <w:r w:rsidRPr="00A150B7">
        <w:rPr>
          <w:rFonts w:cs="Arial"/>
          <w:b/>
          <w:bCs/>
          <w:sz w:val="20"/>
        </w:rPr>
        <w:t>15.8</w:t>
      </w:r>
      <w:r w:rsidRPr="00A150B7">
        <w:rPr>
          <w:rFonts w:cs="Arial"/>
          <w:bCs/>
          <w:sz w:val="20"/>
        </w:rPr>
        <w:t xml:space="preserve"> En el cas que la garantia no es reposi en els supòsits esmentats a l’apartat anterior, l’Administració podrà resoldre el contracte.</w:t>
      </w:r>
    </w:p>
    <w:p w14:paraId="381A137B" w14:textId="77777777" w:rsidR="003F200D" w:rsidRPr="00A150B7" w:rsidRDefault="003F200D" w:rsidP="003F200D">
      <w:pPr>
        <w:autoSpaceDE w:val="0"/>
        <w:autoSpaceDN w:val="0"/>
        <w:adjustRightInd w:val="0"/>
        <w:jc w:val="both"/>
        <w:rPr>
          <w:rFonts w:cs="Arial"/>
          <w:bCs/>
          <w:sz w:val="20"/>
        </w:rPr>
      </w:pPr>
    </w:p>
    <w:p w14:paraId="5B6A1F56" w14:textId="77777777" w:rsidR="003F200D" w:rsidRPr="00A150B7" w:rsidRDefault="003F200D" w:rsidP="003F200D">
      <w:pPr>
        <w:autoSpaceDE w:val="0"/>
        <w:autoSpaceDN w:val="0"/>
        <w:adjustRightInd w:val="0"/>
        <w:jc w:val="both"/>
        <w:rPr>
          <w:rFonts w:cs="Arial"/>
          <w:bCs/>
          <w:sz w:val="20"/>
        </w:rPr>
      </w:pPr>
      <w:r w:rsidRPr="00A150B7">
        <w:rPr>
          <w:rFonts w:cs="Arial"/>
          <w:b/>
          <w:bCs/>
          <w:sz w:val="20"/>
        </w:rPr>
        <w:t>15.9</w:t>
      </w:r>
      <w:r w:rsidRPr="00A150B7">
        <w:rPr>
          <w:rFonts w:cs="Arial"/>
          <w:bCs/>
          <w:sz w:val="20"/>
        </w:rPr>
        <w:t xml:space="preserve"> En els supòsits especials previstos a l’article 107.2 de la LCSP i, en particular, en cas que l’oferta de l’empresa adjudicatària hagués estat incursa en presumpció </w:t>
      </w:r>
      <w:proofErr w:type="spellStart"/>
      <w:r w:rsidRPr="00A150B7">
        <w:rPr>
          <w:rFonts w:cs="Arial"/>
          <w:bCs/>
          <w:sz w:val="20"/>
        </w:rPr>
        <w:t>d’anormalitat</w:t>
      </w:r>
      <w:proofErr w:type="spellEnd"/>
      <w:r w:rsidRPr="00A150B7">
        <w:rPr>
          <w:rFonts w:cs="Arial"/>
          <w:bCs/>
          <w:sz w:val="20"/>
        </w:rPr>
        <w:t xml:space="preserve">, l’empresa licitadora que hagi presentat la millor oferta haurà de presentar, a més de la garantia a què es refereixen els apartats anteriors, una garantia complementària de fins al 5% del preu del contracte, IVA exclòs, si així consta en </w:t>
      </w:r>
      <w:r w:rsidRPr="00A150B7">
        <w:rPr>
          <w:rFonts w:cs="Arial"/>
          <w:b/>
          <w:bCs/>
          <w:sz w:val="20"/>
        </w:rPr>
        <w:t>l’apartat M del quadre de característiques</w:t>
      </w:r>
      <w:r w:rsidRPr="00A150B7">
        <w:rPr>
          <w:rFonts w:cs="Arial"/>
          <w:bCs/>
          <w:sz w:val="20"/>
        </w:rPr>
        <w:t>.</w:t>
      </w:r>
    </w:p>
    <w:p w14:paraId="1141154A" w14:textId="77777777" w:rsidR="003F200D" w:rsidRPr="00A150B7" w:rsidRDefault="003F200D" w:rsidP="003F200D">
      <w:pPr>
        <w:autoSpaceDE w:val="0"/>
        <w:autoSpaceDN w:val="0"/>
        <w:adjustRightInd w:val="0"/>
        <w:jc w:val="both"/>
        <w:rPr>
          <w:rFonts w:cs="Arial"/>
          <w:color w:val="365F91" w:themeColor="accent1" w:themeShade="BF"/>
          <w:sz w:val="20"/>
        </w:rPr>
      </w:pPr>
    </w:p>
    <w:p w14:paraId="08DA72B5" w14:textId="77777777" w:rsidR="003F200D" w:rsidRPr="00A150B7" w:rsidRDefault="003F200D" w:rsidP="003F200D">
      <w:pPr>
        <w:keepNext/>
        <w:jc w:val="both"/>
        <w:outlineLvl w:val="1"/>
        <w:rPr>
          <w:rFonts w:cs="Arial"/>
          <w:b/>
          <w:sz w:val="20"/>
        </w:rPr>
      </w:pPr>
      <w:r w:rsidRPr="00A150B7">
        <w:rPr>
          <w:rFonts w:cs="Arial"/>
          <w:b/>
          <w:sz w:val="20"/>
        </w:rPr>
        <w:t>Setzena. Decisió de no adjudicar o subscriure el contracte i desistiment</w:t>
      </w:r>
    </w:p>
    <w:p w14:paraId="3F6F2D6C" w14:textId="77777777" w:rsidR="003F200D" w:rsidRPr="00A150B7" w:rsidRDefault="003F200D" w:rsidP="003F200D">
      <w:pPr>
        <w:autoSpaceDE w:val="0"/>
        <w:autoSpaceDN w:val="0"/>
        <w:adjustRightInd w:val="0"/>
        <w:jc w:val="both"/>
        <w:rPr>
          <w:rFonts w:cs="Arial"/>
          <w:b/>
          <w:bCs/>
          <w:sz w:val="20"/>
        </w:rPr>
      </w:pPr>
    </w:p>
    <w:p w14:paraId="272E4D65" w14:textId="77777777" w:rsidR="003F200D" w:rsidRPr="00A150B7" w:rsidRDefault="003F200D" w:rsidP="003F200D">
      <w:pPr>
        <w:autoSpaceDE w:val="0"/>
        <w:autoSpaceDN w:val="0"/>
        <w:adjustRightInd w:val="0"/>
        <w:jc w:val="both"/>
        <w:rPr>
          <w:rFonts w:cs="Arial"/>
          <w:sz w:val="20"/>
        </w:rPr>
      </w:pPr>
      <w:r w:rsidRPr="00A150B7">
        <w:rPr>
          <w:rFonts w:cs="Arial"/>
          <w:sz w:val="20"/>
        </w:rPr>
        <w:t>L’òrgan de contractació podrà decidir no adjudicar o subscriure el contracte, per raons d’interès públic degudament justificades i amb la corresponent notificació a les empreses licitadores, abans de la formalització del contracte.</w:t>
      </w:r>
    </w:p>
    <w:p w14:paraId="365BE845" w14:textId="77777777" w:rsidR="003F200D" w:rsidRPr="00A150B7" w:rsidRDefault="003F200D" w:rsidP="003F200D">
      <w:pPr>
        <w:autoSpaceDE w:val="0"/>
        <w:autoSpaceDN w:val="0"/>
        <w:adjustRightInd w:val="0"/>
        <w:jc w:val="both"/>
        <w:rPr>
          <w:rFonts w:cs="Arial"/>
          <w:sz w:val="20"/>
        </w:rPr>
      </w:pPr>
    </w:p>
    <w:p w14:paraId="7EEA6AF7" w14:textId="77777777" w:rsidR="003F200D" w:rsidRPr="00A150B7" w:rsidRDefault="003F200D" w:rsidP="003F200D">
      <w:pPr>
        <w:autoSpaceDE w:val="0"/>
        <w:autoSpaceDN w:val="0"/>
        <w:adjustRightInd w:val="0"/>
        <w:jc w:val="both"/>
        <w:rPr>
          <w:rFonts w:cs="Arial"/>
          <w:sz w:val="20"/>
        </w:rPr>
      </w:pPr>
      <w:r w:rsidRPr="00A150B7">
        <w:rPr>
          <w:rFonts w:cs="Arial"/>
          <w:sz w:val="20"/>
        </w:rPr>
        <w:t>També podrà desistir del procediment, abans de la formalització del contracte, notificant-ho a les empreses licitadores, quan apreciï una infracció no esmenable de les normes de preparació del contracte o de les reguladores del procediment d’adjudicació.</w:t>
      </w:r>
    </w:p>
    <w:p w14:paraId="02168603" w14:textId="77777777" w:rsidR="003F200D" w:rsidRPr="00A150B7" w:rsidRDefault="003F200D" w:rsidP="003F200D">
      <w:pPr>
        <w:autoSpaceDE w:val="0"/>
        <w:autoSpaceDN w:val="0"/>
        <w:adjustRightInd w:val="0"/>
        <w:jc w:val="both"/>
        <w:rPr>
          <w:rFonts w:cs="Arial"/>
          <w:sz w:val="20"/>
        </w:rPr>
      </w:pPr>
    </w:p>
    <w:p w14:paraId="351FD35E" w14:textId="77777777" w:rsidR="003F200D" w:rsidRPr="00A150B7" w:rsidRDefault="003F200D" w:rsidP="003F200D">
      <w:pPr>
        <w:autoSpaceDE w:val="0"/>
        <w:autoSpaceDN w:val="0"/>
        <w:adjustRightInd w:val="0"/>
        <w:jc w:val="both"/>
        <w:rPr>
          <w:rFonts w:cs="Arial"/>
          <w:sz w:val="20"/>
        </w:rPr>
      </w:pPr>
      <w:r w:rsidRPr="00A150B7">
        <w:rPr>
          <w:rFonts w:cs="Arial"/>
          <w:sz w:val="20"/>
        </w:rPr>
        <w:t>En ambdós supòsits es compensarà les empreses licitadores per les despeses en que hagin incorregut.</w:t>
      </w:r>
    </w:p>
    <w:p w14:paraId="20FC926C" w14:textId="77777777" w:rsidR="003F200D" w:rsidRPr="00A150B7" w:rsidRDefault="003F200D" w:rsidP="003F200D">
      <w:pPr>
        <w:autoSpaceDE w:val="0"/>
        <w:autoSpaceDN w:val="0"/>
        <w:adjustRightInd w:val="0"/>
        <w:jc w:val="both"/>
        <w:rPr>
          <w:rFonts w:cs="Arial"/>
          <w:sz w:val="20"/>
        </w:rPr>
      </w:pPr>
    </w:p>
    <w:p w14:paraId="1489F87A" w14:textId="77777777" w:rsidR="003F200D" w:rsidRPr="00A150B7" w:rsidRDefault="003F200D" w:rsidP="003F200D">
      <w:pPr>
        <w:autoSpaceDE w:val="0"/>
        <w:autoSpaceDN w:val="0"/>
        <w:adjustRightInd w:val="0"/>
        <w:jc w:val="both"/>
        <w:rPr>
          <w:rFonts w:cs="Arial"/>
          <w:sz w:val="20"/>
          <w:lang w:eastAsia="es-ES"/>
        </w:rPr>
      </w:pPr>
      <w:r w:rsidRPr="00A150B7">
        <w:rPr>
          <w:rFonts w:cs="Arial"/>
          <w:sz w:val="20"/>
        </w:rPr>
        <w:t>La decisió de no adjudicar o subscriure el contracte i el desistiment del procediment d’adjudicació es publicarà en el perfil de contractant.</w:t>
      </w:r>
    </w:p>
    <w:p w14:paraId="0C0E1F7D" w14:textId="77777777" w:rsidR="003F200D" w:rsidRPr="00A150B7" w:rsidRDefault="003F200D" w:rsidP="003F200D">
      <w:pPr>
        <w:jc w:val="both"/>
        <w:rPr>
          <w:rFonts w:cs="Arial"/>
          <w:sz w:val="20"/>
          <w:lang w:eastAsia="es-ES"/>
        </w:rPr>
      </w:pPr>
    </w:p>
    <w:p w14:paraId="14DAB69C" w14:textId="77777777" w:rsidR="003F200D" w:rsidRPr="00A150B7" w:rsidRDefault="003F200D" w:rsidP="003F200D">
      <w:pPr>
        <w:keepNext/>
        <w:jc w:val="both"/>
        <w:outlineLvl w:val="1"/>
        <w:rPr>
          <w:rFonts w:cs="Arial"/>
          <w:b/>
          <w:sz w:val="20"/>
        </w:rPr>
      </w:pPr>
      <w:r w:rsidRPr="00A150B7">
        <w:rPr>
          <w:rFonts w:cs="Arial"/>
          <w:b/>
          <w:sz w:val="20"/>
        </w:rPr>
        <w:t>Dissetena. Adjudicació del contracte</w:t>
      </w:r>
    </w:p>
    <w:p w14:paraId="259C3AFE" w14:textId="77777777" w:rsidR="003F200D" w:rsidRPr="00A150B7" w:rsidRDefault="003F200D" w:rsidP="003F200D">
      <w:pPr>
        <w:autoSpaceDE w:val="0"/>
        <w:autoSpaceDN w:val="0"/>
        <w:adjustRightInd w:val="0"/>
        <w:jc w:val="both"/>
        <w:rPr>
          <w:rFonts w:cs="Arial"/>
          <w:b/>
          <w:bCs/>
          <w:sz w:val="20"/>
        </w:rPr>
      </w:pPr>
    </w:p>
    <w:p w14:paraId="758FDE37" w14:textId="77777777" w:rsidR="003F200D" w:rsidRPr="00A150B7" w:rsidRDefault="003F200D" w:rsidP="003F200D">
      <w:pPr>
        <w:autoSpaceDE w:val="0"/>
        <w:autoSpaceDN w:val="0"/>
        <w:adjustRightInd w:val="0"/>
        <w:jc w:val="both"/>
        <w:rPr>
          <w:rFonts w:cs="Arial"/>
          <w:sz w:val="20"/>
        </w:rPr>
      </w:pPr>
      <w:r w:rsidRPr="00A150B7">
        <w:rPr>
          <w:rFonts w:cs="Arial"/>
          <w:b/>
          <w:bCs/>
          <w:sz w:val="20"/>
        </w:rPr>
        <w:t xml:space="preserve">17.1 </w:t>
      </w:r>
      <w:r w:rsidRPr="00A150B7">
        <w:rPr>
          <w:rFonts w:cs="Arial"/>
          <w:sz w:val="20"/>
        </w:rPr>
        <w:t xml:space="preserve">Un cop presentada la documentació a què fa referència la clàusula catorzena, l’òrgan de contractació acordarà l’adjudicació del contracte a l’empresa o les empreses proposades com a adjudicatàries, </w:t>
      </w:r>
      <w:r w:rsidRPr="00A150B7">
        <w:rPr>
          <w:rFonts w:cs="Arial"/>
          <w:b/>
          <w:sz w:val="20"/>
        </w:rPr>
        <w:t>dins del termini de cinc dies hàbils següents a la recepció de la dita documentació</w:t>
      </w:r>
      <w:r w:rsidRPr="00A150B7">
        <w:rPr>
          <w:rFonts w:cs="Arial"/>
          <w:sz w:val="20"/>
        </w:rPr>
        <w:t>.</w:t>
      </w:r>
    </w:p>
    <w:p w14:paraId="2B4CC9CF" w14:textId="77777777" w:rsidR="003F200D" w:rsidRPr="00A150B7" w:rsidRDefault="003F200D" w:rsidP="003F200D">
      <w:pPr>
        <w:autoSpaceDE w:val="0"/>
        <w:autoSpaceDN w:val="0"/>
        <w:adjustRightInd w:val="0"/>
        <w:jc w:val="both"/>
        <w:rPr>
          <w:rFonts w:cs="Arial"/>
          <w:sz w:val="20"/>
        </w:rPr>
      </w:pPr>
    </w:p>
    <w:p w14:paraId="3BE6DE58" w14:textId="77777777" w:rsidR="003F200D" w:rsidRPr="00A150B7" w:rsidRDefault="003F200D" w:rsidP="003F200D">
      <w:pPr>
        <w:autoSpaceDE w:val="0"/>
        <w:autoSpaceDN w:val="0"/>
        <w:adjustRightInd w:val="0"/>
        <w:jc w:val="both"/>
        <w:rPr>
          <w:rFonts w:cs="Arial"/>
          <w:sz w:val="20"/>
        </w:rPr>
      </w:pPr>
      <w:r w:rsidRPr="00A150B7">
        <w:rPr>
          <w:rFonts w:cs="Arial"/>
          <w:sz w:val="20"/>
        </w:rPr>
        <w:t>La licitació no es declararà deserta si hi ha alguna proposició que sigui admissible d’acord amb els criteris que figuren en aquest plec. La declaració, en el seu cas, que aquest procediment ha quedat desert es publicarà en el perfil de contractant.</w:t>
      </w:r>
    </w:p>
    <w:p w14:paraId="22ECAF23" w14:textId="77777777" w:rsidR="003F200D" w:rsidRPr="00A150B7" w:rsidRDefault="003F200D" w:rsidP="003F200D">
      <w:pPr>
        <w:autoSpaceDE w:val="0"/>
        <w:autoSpaceDN w:val="0"/>
        <w:adjustRightInd w:val="0"/>
        <w:jc w:val="both"/>
        <w:rPr>
          <w:rFonts w:cs="Arial"/>
          <w:sz w:val="20"/>
        </w:rPr>
      </w:pPr>
    </w:p>
    <w:p w14:paraId="6D078B08" w14:textId="77777777" w:rsidR="003F200D" w:rsidRPr="00A150B7" w:rsidRDefault="003F200D" w:rsidP="003F200D">
      <w:pPr>
        <w:autoSpaceDE w:val="0"/>
        <w:autoSpaceDN w:val="0"/>
        <w:adjustRightInd w:val="0"/>
        <w:jc w:val="both"/>
        <w:rPr>
          <w:rFonts w:cs="Arial"/>
          <w:sz w:val="20"/>
        </w:rPr>
      </w:pPr>
      <w:r w:rsidRPr="00A150B7">
        <w:rPr>
          <w:rFonts w:cs="Arial"/>
          <w:b/>
          <w:bCs/>
          <w:sz w:val="20"/>
        </w:rPr>
        <w:lastRenderedPageBreak/>
        <w:t xml:space="preserve">17.2 </w:t>
      </w:r>
      <w:r w:rsidRPr="00A150B7">
        <w:rPr>
          <w:rFonts w:cs="Arial"/>
          <w:sz w:val="20"/>
        </w:rPr>
        <w:t xml:space="preserve">La resolució d’adjudicació del contracte es notificarà a les empreses licitadores mitjançant notificació electrònica a través de </w:t>
      </w:r>
      <w:proofErr w:type="spellStart"/>
      <w:r w:rsidRPr="00A150B7">
        <w:rPr>
          <w:rFonts w:cs="Arial"/>
          <w:sz w:val="20"/>
        </w:rPr>
        <w:t>l’e</w:t>
      </w:r>
      <w:proofErr w:type="spellEnd"/>
      <w:r w:rsidRPr="00A150B7">
        <w:rPr>
          <w:rFonts w:cs="Arial"/>
          <w:sz w:val="20"/>
        </w:rPr>
        <w:t>-NOTUM, d’acord amb la clàusula vuitena d’aquest plec, i es publicarà en el perfil de contractant de l’òrgan de contractació dins del termini de 15 dies, indicant el termini en què s’haurà de procedir a la formalització del contracte.</w:t>
      </w:r>
    </w:p>
    <w:p w14:paraId="556DB062" w14:textId="77777777" w:rsidR="003F200D" w:rsidRPr="00A150B7" w:rsidRDefault="003F200D" w:rsidP="003F200D">
      <w:pPr>
        <w:autoSpaceDE w:val="0"/>
        <w:autoSpaceDN w:val="0"/>
        <w:adjustRightInd w:val="0"/>
        <w:jc w:val="both"/>
        <w:rPr>
          <w:rFonts w:cs="Arial"/>
          <w:sz w:val="20"/>
        </w:rPr>
      </w:pPr>
    </w:p>
    <w:p w14:paraId="6C1490D1" w14:textId="77777777" w:rsidR="003F200D" w:rsidRPr="00A150B7" w:rsidRDefault="003F200D" w:rsidP="003F200D">
      <w:pPr>
        <w:autoSpaceDE w:val="0"/>
        <w:autoSpaceDN w:val="0"/>
        <w:adjustRightInd w:val="0"/>
        <w:jc w:val="both"/>
        <w:rPr>
          <w:rFonts w:cs="Arial"/>
          <w:sz w:val="20"/>
          <w:lang w:eastAsia="es-ES"/>
        </w:rPr>
      </w:pPr>
      <w:r w:rsidRPr="00A150B7">
        <w:rPr>
          <w:rFonts w:cs="Arial"/>
          <w:sz w:val="20"/>
        </w:rPr>
        <w:t>A aquest efecte, s’enviarà, a l’adreça de correu electrònic –i, en cas que s’hagi informat, al telèfon mòbil– que les empreses licitadores hagin designat en presentar les seves proposicions, un avís de la posada a disposició de la notificació. Així mateix, el correu electrònic contindrà l’enllaç per accedir-hi.</w:t>
      </w:r>
    </w:p>
    <w:p w14:paraId="6C048D5F" w14:textId="77777777" w:rsidR="003F200D" w:rsidRPr="00A150B7" w:rsidRDefault="003F200D" w:rsidP="003F200D">
      <w:pPr>
        <w:jc w:val="both"/>
        <w:rPr>
          <w:rFonts w:cs="Arial"/>
          <w:sz w:val="20"/>
          <w:lang w:eastAsia="es-ES"/>
        </w:rPr>
      </w:pPr>
    </w:p>
    <w:p w14:paraId="05B061A3" w14:textId="77777777" w:rsidR="003F200D" w:rsidRPr="00A150B7" w:rsidRDefault="003F200D" w:rsidP="003F200D">
      <w:pPr>
        <w:keepNext/>
        <w:jc w:val="both"/>
        <w:outlineLvl w:val="1"/>
        <w:rPr>
          <w:rFonts w:cs="Arial"/>
          <w:b/>
          <w:sz w:val="20"/>
        </w:rPr>
      </w:pPr>
      <w:r w:rsidRPr="00A150B7">
        <w:rPr>
          <w:rFonts w:cs="Arial"/>
          <w:b/>
          <w:sz w:val="20"/>
        </w:rPr>
        <w:t>Divuitena. Formalització i perfecció del contracte</w:t>
      </w:r>
    </w:p>
    <w:p w14:paraId="5A9E61E3" w14:textId="77777777" w:rsidR="003F200D" w:rsidRPr="00A150B7" w:rsidRDefault="003F200D" w:rsidP="003F200D">
      <w:pPr>
        <w:autoSpaceDE w:val="0"/>
        <w:autoSpaceDN w:val="0"/>
        <w:adjustRightInd w:val="0"/>
        <w:jc w:val="both"/>
        <w:rPr>
          <w:rFonts w:cs="Arial"/>
          <w:b/>
          <w:bCs/>
          <w:color w:val="365F91" w:themeColor="accent1" w:themeShade="BF"/>
          <w:sz w:val="20"/>
        </w:rPr>
      </w:pPr>
    </w:p>
    <w:p w14:paraId="091E19BC" w14:textId="77777777" w:rsidR="003F200D" w:rsidRPr="00A150B7" w:rsidRDefault="003F200D" w:rsidP="003F200D">
      <w:pPr>
        <w:autoSpaceDE w:val="0"/>
        <w:autoSpaceDN w:val="0"/>
        <w:adjustRightInd w:val="0"/>
        <w:jc w:val="both"/>
        <w:rPr>
          <w:rFonts w:cs="Arial"/>
          <w:b/>
          <w:bCs/>
          <w:color w:val="365F91" w:themeColor="accent1" w:themeShade="BF"/>
          <w:sz w:val="20"/>
        </w:rPr>
      </w:pPr>
      <w:r w:rsidRPr="00A150B7">
        <w:rPr>
          <w:rFonts w:cs="Arial"/>
          <w:b/>
          <w:bCs/>
          <w:sz w:val="20"/>
        </w:rPr>
        <w:t xml:space="preserve">18.1 </w:t>
      </w:r>
      <w:r w:rsidRPr="00A150B7">
        <w:rPr>
          <w:rFonts w:cs="Arial"/>
          <w:sz w:val="20"/>
        </w:rPr>
        <w:t>El contracte es formalitzarà en document administratiu, mitjançant signatura electrònica avançada basada en un certificat qualificat o reconegut de signatura electrònica.</w:t>
      </w:r>
    </w:p>
    <w:p w14:paraId="62CDF3B9" w14:textId="77777777" w:rsidR="003F200D" w:rsidRPr="00A150B7" w:rsidRDefault="003F200D" w:rsidP="003F200D">
      <w:pPr>
        <w:jc w:val="both"/>
        <w:rPr>
          <w:rFonts w:cs="Arial"/>
          <w:sz w:val="20"/>
          <w:lang w:eastAsia="es-ES"/>
        </w:rPr>
      </w:pPr>
    </w:p>
    <w:p w14:paraId="120BE36A" w14:textId="77777777" w:rsidR="003F200D" w:rsidRPr="00A150B7" w:rsidRDefault="003F200D" w:rsidP="003F200D">
      <w:pPr>
        <w:jc w:val="both"/>
        <w:rPr>
          <w:rFonts w:cs="Arial"/>
          <w:sz w:val="20"/>
          <w:lang w:eastAsia="es-ES"/>
        </w:rPr>
      </w:pPr>
      <w:r w:rsidRPr="00A150B7">
        <w:rPr>
          <w:rFonts w:cs="Arial"/>
          <w:sz w:val="20"/>
          <w:lang w:eastAsia="es-ES"/>
        </w:rPr>
        <w:t>L’empresa o les empreses adjudicatàries podran sol·licitar que el contracte s’elevi a escriptura pública, i seran a càrrec seu les despeses corresponents.</w:t>
      </w:r>
    </w:p>
    <w:p w14:paraId="6D201FDD" w14:textId="77777777" w:rsidR="003F200D" w:rsidRPr="00A150B7" w:rsidRDefault="003F200D" w:rsidP="003F200D">
      <w:pPr>
        <w:jc w:val="both"/>
        <w:rPr>
          <w:rFonts w:cs="Arial"/>
          <w:sz w:val="20"/>
          <w:lang w:eastAsia="es-ES"/>
        </w:rPr>
      </w:pPr>
    </w:p>
    <w:p w14:paraId="047350A2" w14:textId="77777777" w:rsidR="003F200D" w:rsidRPr="00A150B7" w:rsidRDefault="003F200D" w:rsidP="003F200D">
      <w:pPr>
        <w:jc w:val="both"/>
        <w:rPr>
          <w:rFonts w:cs="Arial"/>
          <w:sz w:val="20"/>
          <w:lang w:eastAsia="es-ES"/>
        </w:rPr>
      </w:pPr>
      <w:r w:rsidRPr="00A150B7">
        <w:rPr>
          <w:rFonts w:cs="Arial"/>
          <w:b/>
          <w:sz w:val="20"/>
          <w:lang w:eastAsia="es-ES"/>
        </w:rPr>
        <w:t>18.2</w:t>
      </w:r>
      <w:r w:rsidRPr="00A150B7">
        <w:rPr>
          <w:rFonts w:cs="Arial"/>
          <w:sz w:val="20"/>
          <w:lang w:eastAsia="es-ES"/>
        </w:rPr>
        <w:t xml:space="preserve"> La formalització del contracte s’efectuarà en el termini màxim de quinze dies hàbils següents al dia en què s’efectuï la notificació de l’adjudicació a les empreses licitadores a què es refereix la clàusula anterior.</w:t>
      </w:r>
    </w:p>
    <w:p w14:paraId="56E90754" w14:textId="77777777" w:rsidR="003F200D" w:rsidRPr="00A150B7" w:rsidRDefault="003F200D" w:rsidP="003F200D">
      <w:pPr>
        <w:jc w:val="both"/>
        <w:rPr>
          <w:rFonts w:cs="Arial"/>
          <w:sz w:val="20"/>
          <w:lang w:eastAsia="es-ES"/>
        </w:rPr>
      </w:pPr>
    </w:p>
    <w:p w14:paraId="44CB0F5C" w14:textId="77777777" w:rsidR="003F200D" w:rsidRPr="00A150B7" w:rsidRDefault="003F200D" w:rsidP="003F200D">
      <w:pPr>
        <w:jc w:val="both"/>
        <w:rPr>
          <w:rFonts w:cs="Arial"/>
          <w:sz w:val="20"/>
          <w:lang w:eastAsia="es-ES"/>
        </w:rPr>
      </w:pPr>
      <w:r w:rsidRPr="00A150B7">
        <w:rPr>
          <w:rFonts w:cs="Arial"/>
          <w:b/>
          <w:sz w:val="20"/>
          <w:lang w:eastAsia="es-ES"/>
        </w:rPr>
        <w:t>18.3</w:t>
      </w:r>
      <w:r w:rsidRPr="00A150B7">
        <w:rPr>
          <w:rFonts w:cs="Arial"/>
          <w:sz w:val="20"/>
          <w:lang w:eastAsia="es-ES"/>
        </w:rPr>
        <w:t xml:space="preserve"> Si el contracte no es formalitza en el termini indicat a l’apartat anterior per causes imputables a l’empresa adjudicatària, se li exigirà l’import del 3 per cent del pressupost base de licitació, exclòs l’IVA, en concepte de penalitat, que es farà efectiu en primer lloc contra la garantia definitiva, si s’ha constituït. A més, aquest fet pot donar lloc a declarar l’empresa en prohibició de contractar, d’acord amb l’article 71.2.b) de la LCSP.</w:t>
      </w:r>
    </w:p>
    <w:p w14:paraId="3D192133" w14:textId="77777777" w:rsidR="003F200D" w:rsidRPr="00A150B7" w:rsidRDefault="003F200D" w:rsidP="003F200D">
      <w:pPr>
        <w:jc w:val="both"/>
        <w:rPr>
          <w:rFonts w:cs="Arial"/>
          <w:sz w:val="20"/>
          <w:lang w:eastAsia="es-ES"/>
        </w:rPr>
      </w:pPr>
    </w:p>
    <w:p w14:paraId="081B8722" w14:textId="77777777" w:rsidR="003F200D" w:rsidRPr="00A150B7" w:rsidRDefault="003F200D" w:rsidP="003F200D">
      <w:pPr>
        <w:jc w:val="both"/>
        <w:rPr>
          <w:rFonts w:cs="Arial"/>
          <w:sz w:val="20"/>
          <w:lang w:eastAsia="es-ES"/>
        </w:rPr>
      </w:pPr>
      <w:r w:rsidRPr="00A150B7">
        <w:rPr>
          <w:rFonts w:cs="Arial"/>
          <w:sz w:val="20"/>
          <w:lang w:eastAsia="es-ES"/>
        </w:rPr>
        <w:t>Si el contracte no es formalitza en el termini indicat per causes imputables a l’Administració, s’haurà d’indemnitzar l’empresa adjudicatària pels danys i perjudicis que li pugui ocasionar la demora.</w:t>
      </w:r>
    </w:p>
    <w:p w14:paraId="231BE285" w14:textId="77777777" w:rsidR="003F200D" w:rsidRPr="00A150B7" w:rsidRDefault="003F200D" w:rsidP="003F200D">
      <w:pPr>
        <w:jc w:val="both"/>
        <w:rPr>
          <w:rFonts w:cs="Arial"/>
          <w:sz w:val="20"/>
          <w:lang w:eastAsia="es-ES"/>
        </w:rPr>
      </w:pPr>
    </w:p>
    <w:p w14:paraId="7FCDC082" w14:textId="77777777" w:rsidR="003F200D" w:rsidRPr="00A150B7" w:rsidRDefault="003F200D" w:rsidP="003F200D">
      <w:pPr>
        <w:jc w:val="both"/>
        <w:rPr>
          <w:rFonts w:cs="Arial"/>
          <w:sz w:val="20"/>
          <w:lang w:eastAsia="es-ES"/>
        </w:rPr>
      </w:pPr>
      <w:r w:rsidRPr="00A150B7">
        <w:rPr>
          <w:rFonts w:cs="Arial"/>
          <w:sz w:val="20"/>
          <w:lang w:eastAsia="es-ES"/>
        </w:rPr>
        <w:t>En el supòsit que el contracte no es pugui formalitzar amb l’empresa adjudicatària, s’adjudicarà a l’empresa següent que hagi presentat la millor oferta d’acord amb l’ordre en què hagin quedat classificades les ofertes, amb la presentació prèvia de la documentació a què es refereix la clàusula catorzena, i seran aplicables els terminis previstos en els apartats anteriors.</w:t>
      </w:r>
    </w:p>
    <w:p w14:paraId="135F4446" w14:textId="77777777" w:rsidR="003F200D" w:rsidRPr="00A150B7" w:rsidRDefault="003F200D" w:rsidP="003F200D">
      <w:pPr>
        <w:jc w:val="both"/>
        <w:rPr>
          <w:rFonts w:cs="Arial"/>
          <w:sz w:val="20"/>
          <w:lang w:eastAsia="es-ES"/>
        </w:rPr>
      </w:pPr>
    </w:p>
    <w:p w14:paraId="48CAED72" w14:textId="77777777" w:rsidR="003F200D" w:rsidRPr="00A150B7" w:rsidRDefault="003F200D" w:rsidP="003F200D">
      <w:pPr>
        <w:jc w:val="both"/>
        <w:rPr>
          <w:rFonts w:cs="Arial"/>
          <w:sz w:val="20"/>
          <w:lang w:eastAsia="es-ES"/>
        </w:rPr>
      </w:pPr>
      <w:r w:rsidRPr="00A150B7">
        <w:rPr>
          <w:rFonts w:cs="Arial"/>
          <w:b/>
          <w:sz w:val="20"/>
          <w:lang w:eastAsia="es-ES"/>
        </w:rPr>
        <w:t>18.4</w:t>
      </w:r>
      <w:r w:rsidRPr="00A150B7">
        <w:rPr>
          <w:rFonts w:cs="Arial"/>
          <w:sz w:val="20"/>
          <w:lang w:eastAsia="es-ES"/>
        </w:rPr>
        <w:t xml:space="preserve"> Les empreses que hagin concorregut amb el compromís de constituir-se en UTE hauran de presentar, un cop s’hagi efectuat l’adjudicació del contracte al seu favor, l’escriptura pública de constitució de la unió temporal (UTE) en la qual consti el nomenament de la persona representant o de la persona apoderada única de la unió amb poders suficients per exercir els drets i complir les obligacions que es derivin del contracte fins a la seva extinció.</w:t>
      </w:r>
    </w:p>
    <w:p w14:paraId="2C041B36" w14:textId="77777777" w:rsidR="003F200D" w:rsidRPr="00A150B7" w:rsidRDefault="003F200D" w:rsidP="003F200D">
      <w:pPr>
        <w:jc w:val="both"/>
        <w:rPr>
          <w:rFonts w:cs="Arial"/>
          <w:sz w:val="20"/>
          <w:lang w:eastAsia="es-ES"/>
        </w:rPr>
      </w:pPr>
    </w:p>
    <w:p w14:paraId="3494B691" w14:textId="77777777" w:rsidR="003F200D" w:rsidRPr="00A150B7" w:rsidRDefault="003F200D" w:rsidP="003F200D">
      <w:pPr>
        <w:jc w:val="both"/>
        <w:rPr>
          <w:rFonts w:cs="Arial"/>
          <w:sz w:val="20"/>
          <w:lang w:eastAsia="es-ES"/>
        </w:rPr>
      </w:pPr>
      <w:r w:rsidRPr="00A150B7">
        <w:rPr>
          <w:rFonts w:cs="Arial"/>
          <w:b/>
          <w:sz w:val="20"/>
          <w:lang w:eastAsia="es-ES"/>
        </w:rPr>
        <w:t>18.5</w:t>
      </w:r>
      <w:r w:rsidRPr="00A150B7">
        <w:rPr>
          <w:rFonts w:cs="Arial"/>
          <w:sz w:val="20"/>
          <w:lang w:eastAsia="es-ES"/>
        </w:rPr>
        <w:t xml:space="preserve"> El contingut del contracte serà el que estableixen els articles 35 de la LCSP i 71 del RGLCAP i no inclourà cap clàusula que impliqui alteració dels termes de l’adjudicació.</w:t>
      </w:r>
    </w:p>
    <w:p w14:paraId="482CAB3F" w14:textId="77777777" w:rsidR="003F200D" w:rsidRPr="00A150B7" w:rsidRDefault="003F200D" w:rsidP="003F200D">
      <w:pPr>
        <w:jc w:val="both"/>
        <w:rPr>
          <w:rFonts w:cs="Arial"/>
          <w:sz w:val="20"/>
          <w:lang w:eastAsia="es-ES"/>
        </w:rPr>
      </w:pPr>
    </w:p>
    <w:p w14:paraId="74B2702B" w14:textId="77777777" w:rsidR="003F200D" w:rsidRPr="00A150B7" w:rsidRDefault="003F200D" w:rsidP="003F200D">
      <w:pPr>
        <w:jc w:val="both"/>
        <w:rPr>
          <w:rFonts w:cs="Arial"/>
          <w:sz w:val="20"/>
          <w:lang w:eastAsia="es-ES"/>
        </w:rPr>
      </w:pPr>
      <w:r w:rsidRPr="00A150B7">
        <w:rPr>
          <w:rFonts w:cs="Arial"/>
          <w:b/>
          <w:sz w:val="20"/>
          <w:lang w:eastAsia="es-ES"/>
        </w:rPr>
        <w:t>18.6</w:t>
      </w:r>
      <w:r w:rsidRPr="00A150B7">
        <w:rPr>
          <w:rFonts w:cs="Arial"/>
          <w:sz w:val="20"/>
          <w:lang w:eastAsia="es-ES"/>
        </w:rPr>
        <w:t xml:space="preserve"> El contracte es perfeccionarà amb la seva formalització i aquesta serà requisit imprescindible per poder iniciar-ne l’execució.</w:t>
      </w:r>
    </w:p>
    <w:p w14:paraId="7C860B1E" w14:textId="77777777" w:rsidR="003F200D" w:rsidRPr="00A150B7" w:rsidRDefault="003F200D" w:rsidP="003F200D">
      <w:pPr>
        <w:jc w:val="both"/>
        <w:rPr>
          <w:rFonts w:cs="Arial"/>
          <w:sz w:val="20"/>
          <w:lang w:eastAsia="es-ES"/>
        </w:rPr>
      </w:pPr>
    </w:p>
    <w:p w14:paraId="3D657483" w14:textId="77777777" w:rsidR="003F200D" w:rsidRPr="00A150B7" w:rsidRDefault="003F200D" w:rsidP="003F200D">
      <w:pPr>
        <w:jc w:val="both"/>
        <w:rPr>
          <w:rFonts w:cs="Arial"/>
          <w:sz w:val="20"/>
          <w:lang w:eastAsia="es-ES"/>
        </w:rPr>
      </w:pPr>
      <w:r w:rsidRPr="00A150B7">
        <w:rPr>
          <w:rFonts w:cs="Arial"/>
          <w:b/>
          <w:sz w:val="20"/>
          <w:lang w:eastAsia="es-ES"/>
        </w:rPr>
        <w:t>18.7</w:t>
      </w:r>
      <w:r w:rsidRPr="00A150B7">
        <w:rPr>
          <w:rFonts w:cs="Arial"/>
          <w:sz w:val="20"/>
          <w:lang w:eastAsia="es-ES"/>
        </w:rPr>
        <w:t xml:space="preserve"> La formalització d’aquest contracte, juntament amb el contracte, es publicarà en un termini no superior a quinze dies després del seu perfeccionament en el perfil de contractant.</w:t>
      </w:r>
    </w:p>
    <w:p w14:paraId="78338DBE" w14:textId="77777777" w:rsidR="003F200D" w:rsidRPr="00A150B7" w:rsidRDefault="003F200D" w:rsidP="003F200D">
      <w:pPr>
        <w:jc w:val="both"/>
        <w:rPr>
          <w:rFonts w:cs="Arial"/>
          <w:sz w:val="20"/>
          <w:lang w:eastAsia="es-ES"/>
        </w:rPr>
      </w:pPr>
    </w:p>
    <w:p w14:paraId="6CD1AF27" w14:textId="77777777" w:rsidR="003F200D" w:rsidRPr="00A150B7" w:rsidRDefault="003F200D" w:rsidP="003F200D">
      <w:pPr>
        <w:jc w:val="both"/>
        <w:rPr>
          <w:rFonts w:cs="Arial"/>
          <w:sz w:val="20"/>
          <w:lang w:eastAsia="es-ES"/>
        </w:rPr>
      </w:pPr>
      <w:r w:rsidRPr="00A150B7">
        <w:rPr>
          <w:rFonts w:cs="Arial"/>
          <w:b/>
          <w:sz w:val="20"/>
          <w:lang w:eastAsia="es-ES"/>
        </w:rPr>
        <w:t>18.8</w:t>
      </w:r>
      <w:r w:rsidRPr="00A150B7">
        <w:rPr>
          <w:rFonts w:cs="Arial"/>
          <w:sz w:val="20"/>
          <w:lang w:eastAsia="es-ES"/>
        </w:rPr>
        <w:t xml:space="preserve"> Un cop formalitzat el contracte, es comunicaran al Registre Públic de Contractes de la Generalitat de Catalunya, per a la seva inscripció, les dades bàsiques, entre les quals figuraran la identitat de l’empresa adjudicatària i l’import d’adjudicació del contracte, juntament amb el desglossament corresponent de l’IVA, i posteriorment, si s’escau, les modificacions, les pròrrogues, les variacions de terminis o de preus, l’import final i l’extinció del contracte.</w:t>
      </w:r>
    </w:p>
    <w:p w14:paraId="43395232" w14:textId="77777777" w:rsidR="003F200D" w:rsidRPr="00A150B7" w:rsidRDefault="003F200D" w:rsidP="003F200D">
      <w:pPr>
        <w:jc w:val="both"/>
        <w:rPr>
          <w:rFonts w:cs="Arial"/>
          <w:sz w:val="20"/>
          <w:lang w:eastAsia="es-ES"/>
        </w:rPr>
      </w:pPr>
    </w:p>
    <w:p w14:paraId="091318B7" w14:textId="77777777" w:rsidR="003F200D" w:rsidRPr="00A150B7" w:rsidRDefault="003F200D" w:rsidP="003F200D">
      <w:pPr>
        <w:jc w:val="both"/>
        <w:rPr>
          <w:rFonts w:cs="Arial"/>
          <w:sz w:val="20"/>
          <w:lang w:eastAsia="es-ES"/>
        </w:rPr>
      </w:pPr>
      <w:r w:rsidRPr="00A150B7">
        <w:rPr>
          <w:rFonts w:cs="Arial"/>
          <w:sz w:val="20"/>
          <w:lang w:eastAsia="es-ES"/>
        </w:rPr>
        <w:t>Les dades contractuals comunicades al Registre Públic de Contractes seran d’accés públic, amb les limitacions que imposen les normes sobre protecció de dades, sempre que no tinguin caràcter de confidencials.</w:t>
      </w:r>
    </w:p>
    <w:p w14:paraId="3CA7E212" w14:textId="77777777" w:rsidR="003F200D" w:rsidRPr="00A150B7" w:rsidRDefault="003F200D" w:rsidP="003F200D">
      <w:pPr>
        <w:jc w:val="both"/>
        <w:rPr>
          <w:rFonts w:cs="Arial"/>
          <w:sz w:val="20"/>
          <w:lang w:eastAsia="es-ES"/>
        </w:rPr>
      </w:pPr>
    </w:p>
    <w:p w14:paraId="0F98B238" w14:textId="77777777" w:rsidR="003F200D" w:rsidRPr="00A150B7" w:rsidRDefault="003F200D" w:rsidP="003F200D">
      <w:pPr>
        <w:keepNext/>
        <w:jc w:val="both"/>
        <w:outlineLvl w:val="0"/>
        <w:rPr>
          <w:rFonts w:cs="Arial"/>
          <w:b/>
          <w:kern w:val="28"/>
          <w:sz w:val="20"/>
        </w:rPr>
      </w:pPr>
      <w:r w:rsidRPr="00A150B7">
        <w:rPr>
          <w:rFonts w:cs="Arial"/>
          <w:b/>
          <w:kern w:val="28"/>
          <w:sz w:val="20"/>
        </w:rPr>
        <w:lastRenderedPageBreak/>
        <w:t>III. DISPOSICIONS RELATIVES A L’EXECUCIÓ DEL CONTRACTE</w:t>
      </w:r>
    </w:p>
    <w:p w14:paraId="6FF9D479" w14:textId="77777777" w:rsidR="003F200D" w:rsidRPr="00A150B7" w:rsidRDefault="003F200D" w:rsidP="003F200D">
      <w:pPr>
        <w:autoSpaceDE w:val="0"/>
        <w:autoSpaceDN w:val="0"/>
        <w:adjustRightInd w:val="0"/>
        <w:jc w:val="both"/>
        <w:rPr>
          <w:rFonts w:cs="Arial"/>
          <w:b/>
          <w:bCs/>
          <w:sz w:val="20"/>
        </w:rPr>
      </w:pPr>
    </w:p>
    <w:p w14:paraId="5E5926C2" w14:textId="77777777" w:rsidR="003F200D" w:rsidRPr="00A150B7" w:rsidRDefault="003F200D" w:rsidP="003F200D">
      <w:pPr>
        <w:keepNext/>
        <w:jc w:val="both"/>
        <w:outlineLvl w:val="1"/>
        <w:rPr>
          <w:rFonts w:cs="Arial"/>
          <w:b/>
          <w:sz w:val="20"/>
        </w:rPr>
      </w:pPr>
      <w:r w:rsidRPr="00A150B7">
        <w:rPr>
          <w:rFonts w:cs="Arial"/>
          <w:b/>
          <w:sz w:val="20"/>
        </w:rPr>
        <w:t>Dinovena. Condicions especials d’execució</w:t>
      </w:r>
    </w:p>
    <w:p w14:paraId="1D30C39C" w14:textId="77777777" w:rsidR="003F200D" w:rsidRPr="00A150B7" w:rsidRDefault="003F200D" w:rsidP="003F200D">
      <w:pPr>
        <w:autoSpaceDE w:val="0"/>
        <w:autoSpaceDN w:val="0"/>
        <w:adjustRightInd w:val="0"/>
        <w:jc w:val="both"/>
        <w:rPr>
          <w:rFonts w:cs="Arial"/>
          <w:b/>
          <w:bCs/>
          <w:sz w:val="20"/>
        </w:rPr>
      </w:pPr>
    </w:p>
    <w:p w14:paraId="72CCF70F" w14:textId="77777777" w:rsidR="003F200D" w:rsidRPr="00A150B7" w:rsidRDefault="003F200D" w:rsidP="003F200D">
      <w:pPr>
        <w:autoSpaceDE w:val="0"/>
        <w:autoSpaceDN w:val="0"/>
        <w:adjustRightInd w:val="0"/>
        <w:jc w:val="both"/>
        <w:rPr>
          <w:rFonts w:cs="Arial"/>
          <w:b/>
          <w:sz w:val="20"/>
        </w:rPr>
      </w:pPr>
      <w:r w:rsidRPr="00A150B7">
        <w:rPr>
          <w:rFonts w:cs="Arial"/>
          <w:sz w:val="20"/>
        </w:rPr>
        <w:t xml:space="preserve">Les condicions especials en relació amb l’execució, d’obligat compliment per part de l’empresa o les empreses contractistes i, si s’escau, per l’empresa o les empreses </w:t>
      </w:r>
      <w:proofErr w:type="spellStart"/>
      <w:r w:rsidRPr="00A150B7">
        <w:rPr>
          <w:rFonts w:cs="Arial"/>
          <w:sz w:val="20"/>
        </w:rPr>
        <w:t>subcontractistes</w:t>
      </w:r>
      <w:proofErr w:type="spellEnd"/>
      <w:r w:rsidRPr="00A150B7">
        <w:rPr>
          <w:rFonts w:cs="Arial"/>
          <w:sz w:val="20"/>
        </w:rPr>
        <w:t xml:space="preserve">, són les que s’estableixen en </w:t>
      </w:r>
      <w:r w:rsidRPr="00A150B7">
        <w:rPr>
          <w:rFonts w:cs="Arial"/>
          <w:b/>
          <w:sz w:val="20"/>
        </w:rPr>
        <w:t>l’</w:t>
      </w:r>
      <w:r w:rsidRPr="00A150B7">
        <w:rPr>
          <w:rFonts w:cs="Arial"/>
          <w:b/>
          <w:bCs/>
          <w:sz w:val="20"/>
        </w:rPr>
        <w:t>apartat O del quadre de característiques</w:t>
      </w:r>
      <w:r w:rsidRPr="00A150B7">
        <w:rPr>
          <w:rFonts w:cs="Arial"/>
          <w:sz w:val="20"/>
        </w:rPr>
        <w:t>, així com les que s’estableixen com a tals en altres clàusules d’aquest plec.</w:t>
      </w:r>
    </w:p>
    <w:p w14:paraId="3C2EEDEA" w14:textId="77777777" w:rsidR="003F200D" w:rsidRPr="00A150B7" w:rsidRDefault="003F200D" w:rsidP="003F200D">
      <w:pPr>
        <w:autoSpaceDE w:val="0"/>
        <w:autoSpaceDN w:val="0"/>
        <w:adjustRightInd w:val="0"/>
        <w:jc w:val="both"/>
        <w:rPr>
          <w:rFonts w:cs="Arial"/>
          <w:i/>
          <w:iCs/>
          <w:sz w:val="20"/>
        </w:rPr>
      </w:pPr>
    </w:p>
    <w:p w14:paraId="6F6A0066" w14:textId="77777777" w:rsidR="003F200D" w:rsidRPr="00A150B7" w:rsidRDefault="003F200D" w:rsidP="003F200D">
      <w:pPr>
        <w:keepNext/>
        <w:jc w:val="both"/>
        <w:outlineLvl w:val="1"/>
        <w:rPr>
          <w:rFonts w:cs="Arial"/>
          <w:b/>
          <w:sz w:val="20"/>
        </w:rPr>
      </w:pPr>
      <w:r w:rsidRPr="00A150B7">
        <w:rPr>
          <w:rFonts w:cs="Arial"/>
          <w:b/>
          <w:sz w:val="20"/>
        </w:rPr>
        <w:t>Vintena. Execució i supervisió dels serveis</w:t>
      </w:r>
    </w:p>
    <w:p w14:paraId="509E3374" w14:textId="77777777" w:rsidR="003F200D" w:rsidRPr="00A150B7" w:rsidRDefault="003F200D" w:rsidP="003F200D">
      <w:pPr>
        <w:autoSpaceDE w:val="0"/>
        <w:autoSpaceDN w:val="0"/>
        <w:adjustRightInd w:val="0"/>
        <w:jc w:val="both"/>
        <w:rPr>
          <w:rFonts w:cs="Arial"/>
          <w:b/>
          <w:bCs/>
          <w:sz w:val="20"/>
        </w:rPr>
      </w:pPr>
    </w:p>
    <w:p w14:paraId="6028C048" w14:textId="77777777" w:rsidR="003F200D" w:rsidRPr="00A150B7" w:rsidRDefault="003F200D" w:rsidP="003F200D">
      <w:pPr>
        <w:autoSpaceDE w:val="0"/>
        <w:autoSpaceDN w:val="0"/>
        <w:adjustRightInd w:val="0"/>
        <w:jc w:val="both"/>
        <w:rPr>
          <w:rFonts w:cs="Arial"/>
          <w:sz w:val="20"/>
        </w:rPr>
      </w:pPr>
      <w:r w:rsidRPr="00A150B7">
        <w:rPr>
          <w:rFonts w:cs="Arial"/>
          <w:sz w:val="20"/>
        </w:rPr>
        <w:t>El contracte s’executarà amb subjecció al que estableixin les seves clàusules i els plecs i conforme amb les instruccions que en la seva interpretació doni a l’empresa o empreses contractistes la persona responsable del contracte a la qual es refereix la clàusula vint-i-tresena d’aquest plec.</w:t>
      </w:r>
    </w:p>
    <w:p w14:paraId="16656D84" w14:textId="77777777" w:rsidR="003F200D" w:rsidRPr="00A150B7" w:rsidRDefault="003F200D" w:rsidP="003F200D">
      <w:pPr>
        <w:autoSpaceDE w:val="0"/>
        <w:autoSpaceDN w:val="0"/>
        <w:adjustRightInd w:val="0"/>
        <w:jc w:val="both"/>
        <w:rPr>
          <w:rFonts w:cs="Arial"/>
          <w:sz w:val="20"/>
        </w:rPr>
      </w:pPr>
    </w:p>
    <w:p w14:paraId="4C270EE2" w14:textId="77777777" w:rsidR="003F200D" w:rsidRPr="00A150B7" w:rsidRDefault="003F200D" w:rsidP="003F200D">
      <w:pPr>
        <w:autoSpaceDE w:val="0"/>
        <w:autoSpaceDN w:val="0"/>
        <w:adjustRightInd w:val="0"/>
        <w:jc w:val="both"/>
        <w:rPr>
          <w:rFonts w:cs="Arial"/>
          <w:b/>
          <w:sz w:val="20"/>
        </w:rPr>
      </w:pPr>
      <w:r w:rsidRPr="00A150B7">
        <w:rPr>
          <w:rFonts w:cs="Arial"/>
          <w:b/>
          <w:sz w:val="20"/>
        </w:rPr>
        <w:t>Vint-i-unena. Programa de treball</w:t>
      </w:r>
    </w:p>
    <w:p w14:paraId="1172DB35" w14:textId="77777777" w:rsidR="003F200D" w:rsidRPr="00A150B7" w:rsidRDefault="003F200D" w:rsidP="003F200D">
      <w:pPr>
        <w:autoSpaceDE w:val="0"/>
        <w:autoSpaceDN w:val="0"/>
        <w:adjustRightInd w:val="0"/>
        <w:jc w:val="both"/>
        <w:rPr>
          <w:rFonts w:cs="Arial"/>
          <w:b/>
          <w:bCs/>
          <w:sz w:val="20"/>
        </w:rPr>
      </w:pPr>
    </w:p>
    <w:p w14:paraId="7E503154" w14:textId="77777777" w:rsidR="003F200D" w:rsidRPr="00A150B7" w:rsidRDefault="003F200D" w:rsidP="003F200D">
      <w:pPr>
        <w:autoSpaceDE w:val="0"/>
        <w:autoSpaceDN w:val="0"/>
        <w:adjustRightInd w:val="0"/>
        <w:jc w:val="both"/>
        <w:rPr>
          <w:rFonts w:cs="Arial"/>
          <w:sz w:val="20"/>
        </w:rPr>
      </w:pPr>
      <w:r w:rsidRPr="00A150B7">
        <w:rPr>
          <w:rFonts w:cs="Arial"/>
          <w:sz w:val="20"/>
        </w:rPr>
        <w:t>L’empresa o empreses contractistes estaran obligades a presentar un programa de treball que haurà d’aprovar l’òrgan de contractació quan així es determini en l’apartat G.1 del quadre de característiques i, en tot cas, en els serveis que siguin de tracte successiu.</w:t>
      </w:r>
    </w:p>
    <w:p w14:paraId="658162BE" w14:textId="77777777" w:rsidR="003F200D" w:rsidRPr="00A150B7" w:rsidRDefault="003F200D" w:rsidP="003F200D">
      <w:pPr>
        <w:autoSpaceDE w:val="0"/>
        <w:autoSpaceDN w:val="0"/>
        <w:adjustRightInd w:val="0"/>
        <w:jc w:val="both"/>
        <w:rPr>
          <w:rFonts w:cs="Arial"/>
          <w:sz w:val="20"/>
        </w:rPr>
      </w:pPr>
    </w:p>
    <w:p w14:paraId="2FB5FD59" w14:textId="77777777" w:rsidR="003F200D" w:rsidRPr="00A150B7" w:rsidRDefault="003F200D" w:rsidP="003F200D">
      <w:pPr>
        <w:autoSpaceDE w:val="0"/>
        <w:autoSpaceDN w:val="0"/>
        <w:adjustRightInd w:val="0"/>
        <w:jc w:val="both"/>
        <w:rPr>
          <w:rFonts w:cs="Arial"/>
          <w:b/>
          <w:sz w:val="20"/>
        </w:rPr>
      </w:pPr>
      <w:r w:rsidRPr="00A150B7">
        <w:rPr>
          <w:rFonts w:cs="Arial"/>
          <w:b/>
          <w:sz w:val="20"/>
        </w:rPr>
        <w:t>Vint-i-dosena. Compliment de terminis i correcta execució del contracte</w:t>
      </w:r>
    </w:p>
    <w:p w14:paraId="73C50F81" w14:textId="77777777" w:rsidR="003F200D" w:rsidRPr="00A150B7" w:rsidRDefault="003F200D" w:rsidP="003F200D">
      <w:pPr>
        <w:autoSpaceDE w:val="0"/>
        <w:autoSpaceDN w:val="0"/>
        <w:adjustRightInd w:val="0"/>
        <w:jc w:val="both"/>
        <w:rPr>
          <w:rFonts w:cs="Arial"/>
          <w:b/>
          <w:bCs/>
          <w:sz w:val="20"/>
        </w:rPr>
      </w:pPr>
    </w:p>
    <w:p w14:paraId="69F0AF56" w14:textId="77777777" w:rsidR="003F200D" w:rsidRPr="00A150B7" w:rsidRDefault="003F200D" w:rsidP="003F200D">
      <w:pPr>
        <w:autoSpaceDE w:val="0"/>
        <w:autoSpaceDN w:val="0"/>
        <w:adjustRightInd w:val="0"/>
        <w:jc w:val="both"/>
        <w:rPr>
          <w:rFonts w:cs="Arial"/>
          <w:sz w:val="20"/>
        </w:rPr>
      </w:pPr>
      <w:r w:rsidRPr="00A150B7">
        <w:rPr>
          <w:rFonts w:cs="Arial"/>
          <w:b/>
          <w:bCs/>
          <w:sz w:val="20"/>
        </w:rPr>
        <w:t xml:space="preserve">22.1 </w:t>
      </w:r>
      <w:r w:rsidRPr="00A150B7">
        <w:rPr>
          <w:rFonts w:cs="Arial"/>
          <w:sz w:val="20"/>
        </w:rPr>
        <w:t>L’empresa contractista està obligada a complir el termini total d’execució del contracte i els terminis parcials fixats, si s’escau, en el programa de treball.</w:t>
      </w:r>
    </w:p>
    <w:p w14:paraId="51837099" w14:textId="77777777" w:rsidR="003F200D" w:rsidRPr="00A150B7" w:rsidRDefault="003F200D" w:rsidP="003F200D">
      <w:pPr>
        <w:autoSpaceDE w:val="0"/>
        <w:autoSpaceDN w:val="0"/>
        <w:adjustRightInd w:val="0"/>
        <w:jc w:val="both"/>
        <w:rPr>
          <w:rFonts w:cs="Arial"/>
          <w:sz w:val="20"/>
        </w:rPr>
      </w:pPr>
    </w:p>
    <w:p w14:paraId="3A838F2D" w14:textId="77777777" w:rsidR="003F200D" w:rsidRPr="00A150B7" w:rsidRDefault="003F200D" w:rsidP="003F200D">
      <w:pPr>
        <w:autoSpaceDE w:val="0"/>
        <w:autoSpaceDN w:val="0"/>
        <w:adjustRightInd w:val="0"/>
        <w:jc w:val="both"/>
        <w:rPr>
          <w:rFonts w:cs="Arial"/>
          <w:sz w:val="20"/>
        </w:rPr>
      </w:pPr>
      <w:r w:rsidRPr="00A150B7">
        <w:rPr>
          <w:rFonts w:cs="Arial"/>
          <w:b/>
          <w:bCs/>
          <w:sz w:val="20"/>
        </w:rPr>
        <w:t xml:space="preserve">22.2 </w:t>
      </w:r>
      <w:r w:rsidRPr="00A150B7">
        <w:rPr>
          <w:rFonts w:cs="Arial"/>
          <w:sz w:val="20"/>
        </w:rPr>
        <w:t xml:space="preserve">Si l’empresa contractista incorre en demora respecte del compliment dels terminis total o parcials, per causes que li siguin imputables, l’Administració podrà optar, ateses les circumstàncies del cas, per resoldre el contracte amb pèrdua de la garantia o per </w:t>
      </w:r>
      <w:proofErr w:type="spellStart"/>
      <w:r w:rsidRPr="00A150B7">
        <w:rPr>
          <w:rFonts w:cs="Arial"/>
          <w:sz w:val="20"/>
        </w:rPr>
        <w:t>impossar</w:t>
      </w:r>
      <w:proofErr w:type="spellEnd"/>
      <w:r w:rsidRPr="00A150B7">
        <w:rPr>
          <w:rFonts w:cs="Arial"/>
          <w:sz w:val="20"/>
        </w:rPr>
        <w:t xml:space="preserve"> penalitats, en la forma i condicions establertes en l’article 193 i 194 de la LCSP i especificades en l’apartat P.1 del quadre de característiques.</w:t>
      </w:r>
    </w:p>
    <w:p w14:paraId="641872E8" w14:textId="77777777" w:rsidR="003F200D" w:rsidRPr="00A150B7" w:rsidRDefault="003F200D" w:rsidP="003F200D">
      <w:pPr>
        <w:autoSpaceDE w:val="0"/>
        <w:autoSpaceDN w:val="0"/>
        <w:adjustRightInd w:val="0"/>
        <w:jc w:val="both"/>
        <w:rPr>
          <w:rFonts w:cs="Arial"/>
          <w:sz w:val="20"/>
        </w:rPr>
      </w:pPr>
    </w:p>
    <w:p w14:paraId="18FD2C03" w14:textId="77777777" w:rsidR="003F200D" w:rsidRPr="00A150B7" w:rsidRDefault="003F200D" w:rsidP="003F200D">
      <w:pPr>
        <w:autoSpaceDE w:val="0"/>
        <w:autoSpaceDN w:val="0"/>
        <w:adjustRightInd w:val="0"/>
        <w:jc w:val="both"/>
        <w:rPr>
          <w:rFonts w:cs="Arial"/>
          <w:sz w:val="20"/>
        </w:rPr>
      </w:pPr>
      <w:r w:rsidRPr="00A150B7">
        <w:rPr>
          <w:rFonts w:cs="Arial"/>
          <w:sz w:val="20"/>
        </w:rPr>
        <w:t>L’Administració tindrà la mateixa facultat si l’empresa contractista incompleix parcialment, per causes que li siguin imputables, l’execució de les prestacions definides en el contracte.</w:t>
      </w:r>
    </w:p>
    <w:p w14:paraId="438E40FD" w14:textId="77777777" w:rsidR="003F200D" w:rsidRPr="00A150B7" w:rsidRDefault="003F200D" w:rsidP="003F200D">
      <w:pPr>
        <w:autoSpaceDE w:val="0"/>
        <w:autoSpaceDN w:val="0"/>
        <w:adjustRightInd w:val="0"/>
        <w:jc w:val="both"/>
        <w:rPr>
          <w:rFonts w:cs="Arial"/>
          <w:sz w:val="20"/>
        </w:rPr>
      </w:pPr>
    </w:p>
    <w:p w14:paraId="435FF1D7" w14:textId="77777777" w:rsidR="003F200D" w:rsidRPr="00A150B7" w:rsidRDefault="003F200D" w:rsidP="003F200D">
      <w:pPr>
        <w:autoSpaceDE w:val="0"/>
        <w:autoSpaceDN w:val="0"/>
        <w:adjustRightInd w:val="0"/>
        <w:jc w:val="both"/>
        <w:rPr>
          <w:rFonts w:cs="Arial"/>
          <w:sz w:val="20"/>
        </w:rPr>
      </w:pPr>
      <w:r w:rsidRPr="00A150B7">
        <w:rPr>
          <w:rFonts w:cs="Arial"/>
          <w:sz w:val="20"/>
        </w:rPr>
        <w:t>Si el retard respecte al compliment dels terminis fos produït per motius no imputables a l’empresa contractista i aquesta ofereix complir si se li amplia el termini inicial d’execució, se li concedirà un termini, almenys, igual al temps perdut, a menys que el contractista en demani un altre de més curt.</w:t>
      </w:r>
    </w:p>
    <w:p w14:paraId="52CDAD54" w14:textId="77777777" w:rsidR="003F200D" w:rsidRPr="00A150B7" w:rsidRDefault="003F200D" w:rsidP="003F200D">
      <w:pPr>
        <w:autoSpaceDE w:val="0"/>
        <w:autoSpaceDN w:val="0"/>
        <w:adjustRightInd w:val="0"/>
        <w:jc w:val="both"/>
        <w:rPr>
          <w:rFonts w:cs="Arial"/>
          <w:sz w:val="20"/>
        </w:rPr>
      </w:pPr>
    </w:p>
    <w:p w14:paraId="377F62C2" w14:textId="77777777" w:rsidR="003F200D" w:rsidRPr="00A150B7" w:rsidRDefault="003F200D" w:rsidP="003F200D">
      <w:pPr>
        <w:autoSpaceDE w:val="0"/>
        <w:autoSpaceDN w:val="0"/>
        <w:adjustRightInd w:val="0"/>
        <w:jc w:val="both"/>
        <w:rPr>
          <w:rFonts w:cs="Arial"/>
          <w:sz w:val="20"/>
        </w:rPr>
      </w:pPr>
      <w:r w:rsidRPr="00A150B7">
        <w:rPr>
          <w:rFonts w:cs="Arial"/>
          <w:sz w:val="20"/>
        </w:rPr>
        <w:t>En tot cas, la constitució en demora de l’empresa contractista no requerirà intimació prèvia per part de l’Administració.</w:t>
      </w:r>
    </w:p>
    <w:p w14:paraId="2CFC6DE4" w14:textId="77777777" w:rsidR="003F200D" w:rsidRPr="00A150B7" w:rsidRDefault="003F200D" w:rsidP="003F200D">
      <w:pPr>
        <w:jc w:val="both"/>
        <w:rPr>
          <w:rFonts w:cs="Arial"/>
          <w:sz w:val="20"/>
        </w:rPr>
      </w:pPr>
    </w:p>
    <w:p w14:paraId="6B108D41" w14:textId="77777777" w:rsidR="003F200D" w:rsidRPr="00A150B7" w:rsidRDefault="003F200D" w:rsidP="003F200D">
      <w:pPr>
        <w:autoSpaceDE w:val="0"/>
        <w:autoSpaceDN w:val="0"/>
        <w:adjustRightInd w:val="0"/>
        <w:jc w:val="both"/>
        <w:rPr>
          <w:rFonts w:cs="Arial"/>
          <w:sz w:val="20"/>
        </w:rPr>
      </w:pPr>
      <w:r w:rsidRPr="00A150B7">
        <w:rPr>
          <w:rFonts w:cs="Arial"/>
          <w:b/>
          <w:bCs/>
          <w:sz w:val="20"/>
        </w:rPr>
        <w:t xml:space="preserve">22.3 </w:t>
      </w:r>
      <w:r w:rsidRPr="00A150B7">
        <w:rPr>
          <w:rFonts w:cs="Arial"/>
          <w:sz w:val="20"/>
        </w:rPr>
        <w:t>En cas de compliment defectuós de la prestació objecte del contracte o d’incompliment de les obligacions contractuals essencials o dels compromisos assumits per l’empresa o les empreses contractistes, o de les condicions especials d’execució que consten en l’apartat O del quadre de característiques es podrà acordar la imposició de les penalitats establertes en l’apartat P.2 del quadre de característiques.</w:t>
      </w:r>
    </w:p>
    <w:p w14:paraId="7507F71D" w14:textId="77777777" w:rsidR="003F200D" w:rsidRPr="00A150B7" w:rsidRDefault="003F200D" w:rsidP="003F200D">
      <w:pPr>
        <w:autoSpaceDE w:val="0"/>
        <w:autoSpaceDN w:val="0"/>
        <w:adjustRightInd w:val="0"/>
        <w:jc w:val="both"/>
        <w:rPr>
          <w:rFonts w:cs="Arial"/>
          <w:sz w:val="20"/>
        </w:rPr>
      </w:pPr>
    </w:p>
    <w:p w14:paraId="4DA00128" w14:textId="77777777" w:rsidR="003F200D" w:rsidRPr="00A150B7" w:rsidRDefault="003F200D" w:rsidP="003F200D">
      <w:pPr>
        <w:autoSpaceDE w:val="0"/>
        <w:autoSpaceDN w:val="0"/>
        <w:adjustRightInd w:val="0"/>
        <w:jc w:val="both"/>
        <w:rPr>
          <w:rFonts w:cs="Arial"/>
          <w:sz w:val="20"/>
        </w:rPr>
      </w:pPr>
      <w:r w:rsidRPr="00A150B7">
        <w:rPr>
          <w:rFonts w:cs="Arial"/>
          <w:b/>
          <w:sz w:val="20"/>
        </w:rPr>
        <w:t>22.4</w:t>
      </w:r>
      <w:r w:rsidRPr="00A150B7">
        <w:rPr>
          <w:rFonts w:cs="Arial"/>
          <w:sz w:val="20"/>
        </w:rPr>
        <w:t xml:space="preserve"> En cas d’incompliment de les obligacions en matèria mediambiental, social o laboral a què es refereix la clàusula vint-i-novena d’aquest plec, s’imposaran les penalitats establertes en l’apartat P.3 del quadre de característiques.</w:t>
      </w:r>
    </w:p>
    <w:p w14:paraId="0E592B7C" w14:textId="77777777" w:rsidR="003F200D" w:rsidRPr="00A150B7" w:rsidRDefault="003F200D" w:rsidP="003F200D">
      <w:pPr>
        <w:autoSpaceDE w:val="0"/>
        <w:autoSpaceDN w:val="0"/>
        <w:adjustRightInd w:val="0"/>
        <w:jc w:val="both"/>
        <w:rPr>
          <w:rFonts w:cs="Arial"/>
          <w:i/>
          <w:iCs/>
          <w:sz w:val="20"/>
        </w:rPr>
      </w:pPr>
    </w:p>
    <w:p w14:paraId="0DE5E042" w14:textId="77777777" w:rsidR="003F200D" w:rsidRPr="00A150B7" w:rsidRDefault="003F200D" w:rsidP="003F200D">
      <w:pPr>
        <w:autoSpaceDE w:val="0"/>
        <w:autoSpaceDN w:val="0"/>
        <w:adjustRightInd w:val="0"/>
        <w:jc w:val="both"/>
        <w:rPr>
          <w:rFonts w:cs="Arial"/>
          <w:sz w:val="20"/>
        </w:rPr>
      </w:pPr>
      <w:r w:rsidRPr="00A150B7">
        <w:rPr>
          <w:rFonts w:cs="Arial"/>
          <w:b/>
          <w:sz w:val="20"/>
        </w:rPr>
        <w:t>24.5</w:t>
      </w:r>
      <w:r w:rsidRPr="00A150B7">
        <w:rPr>
          <w:rFonts w:cs="Arial"/>
          <w:sz w:val="20"/>
        </w:rPr>
        <w:t xml:space="preserve"> En cas d’incompliment de l’obligació d’informació sobre les condicions de subrogació en contractes de treball, s’imposaran les penalitats establertes en l’apartat P.4 del quadre de característiques.</w:t>
      </w:r>
    </w:p>
    <w:p w14:paraId="46D8FDE5" w14:textId="77777777" w:rsidR="003F200D" w:rsidRPr="00A150B7" w:rsidRDefault="003F200D" w:rsidP="003F200D">
      <w:pPr>
        <w:autoSpaceDE w:val="0"/>
        <w:autoSpaceDN w:val="0"/>
        <w:adjustRightInd w:val="0"/>
        <w:jc w:val="both"/>
        <w:rPr>
          <w:rFonts w:cs="Arial"/>
          <w:i/>
          <w:iCs/>
          <w:color w:val="365F91" w:themeColor="accent1" w:themeShade="BF"/>
          <w:sz w:val="20"/>
        </w:rPr>
      </w:pPr>
    </w:p>
    <w:p w14:paraId="0D9123B2" w14:textId="77777777" w:rsidR="003F200D" w:rsidRPr="00A150B7" w:rsidRDefault="003F200D" w:rsidP="003F200D">
      <w:pPr>
        <w:autoSpaceDE w:val="0"/>
        <w:autoSpaceDN w:val="0"/>
        <w:adjustRightInd w:val="0"/>
        <w:jc w:val="both"/>
        <w:rPr>
          <w:rFonts w:cs="Arial"/>
          <w:sz w:val="20"/>
        </w:rPr>
      </w:pPr>
      <w:r w:rsidRPr="00A150B7">
        <w:rPr>
          <w:rFonts w:cs="Arial"/>
          <w:b/>
          <w:bCs/>
          <w:sz w:val="20"/>
        </w:rPr>
        <w:t xml:space="preserve">22.6 </w:t>
      </w:r>
      <w:r w:rsidRPr="00A150B7">
        <w:rPr>
          <w:rFonts w:cs="Arial"/>
          <w:sz w:val="20"/>
        </w:rPr>
        <w:t xml:space="preserve">En cas d’incompliment de l’empresa contractista de les condicions que estableixen la clàusula trenta-quatrena d’aquest plec i l’article 215.2 de la LCSP per subscriure subcontractes, així com la falta d’acreditació de l’aptitud de l’empresa </w:t>
      </w:r>
      <w:proofErr w:type="spellStart"/>
      <w:r w:rsidRPr="00A150B7">
        <w:rPr>
          <w:rFonts w:cs="Arial"/>
          <w:sz w:val="20"/>
        </w:rPr>
        <w:t>subcontractista</w:t>
      </w:r>
      <w:proofErr w:type="spellEnd"/>
      <w:r w:rsidRPr="00A150B7">
        <w:rPr>
          <w:rFonts w:cs="Arial"/>
          <w:sz w:val="20"/>
        </w:rPr>
        <w:t xml:space="preserve"> o de les circumstàncies determinants de la situació d’emergència o de les que fan urgent la subcontractació, s’imposaran les penalitats, de les quals respondrà la garantia definitiva, establertes en l’apartat P.5 del quadre de característiques.</w:t>
      </w:r>
    </w:p>
    <w:p w14:paraId="14130D8D" w14:textId="77777777" w:rsidR="003F200D" w:rsidRPr="00A150B7" w:rsidRDefault="003F200D" w:rsidP="003F200D">
      <w:pPr>
        <w:autoSpaceDE w:val="0"/>
        <w:autoSpaceDN w:val="0"/>
        <w:adjustRightInd w:val="0"/>
        <w:jc w:val="both"/>
        <w:rPr>
          <w:rFonts w:cs="Arial"/>
          <w:sz w:val="20"/>
        </w:rPr>
      </w:pPr>
    </w:p>
    <w:p w14:paraId="39FBA24E" w14:textId="77777777" w:rsidR="003F200D" w:rsidRPr="00A150B7" w:rsidRDefault="003F200D" w:rsidP="003F200D">
      <w:pPr>
        <w:autoSpaceDE w:val="0"/>
        <w:autoSpaceDN w:val="0"/>
        <w:adjustRightInd w:val="0"/>
        <w:jc w:val="both"/>
        <w:rPr>
          <w:rFonts w:cs="Arial"/>
          <w:sz w:val="20"/>
        </w:rPr>
      </w:pPr>
      <w:r w:rsidRPr="00A150B7">
        <w:rPr>
          <w:rFonts w:cs="Arial"/>
          <w:b/>
          <w:bCs/>
          <w:sz w:val="20"/>
        </w:rPr>
        <w:t xml:space="preserve">22.7 </w:t>
      </w:r>
      <w:r w:rsidRPr="00A150B7">
        <w:rPr>
          <w:rFonts w:cs="Arial"/>
          <w:sz w:val="20"/>
        </w:rPr>
        <w:t>Els imports de les penalitats que s’imposin es faran efectius mitjançant la deducció de les quantitats que, en concepte de pagament total o parcial, s’hagin d’abonar a l’empresa contractista o sobre la garantia que, si s’escau, s’hagi constituït, quan no es puguin deduir dels pagaments esmentats.</w:t>
      </w:r>
    </w:p>
    <w:p w14:paraId="058E5A23" w14:textId="77777777" w:rsidR="003F200D" w:rsidRPr="00A150B7" w:rsidRDefault="003F200D" w:rsidP="003F200D">
      <w:pPr>
        <w:autoSpaceDE w:val="0"/>
        <w:autoSpaceDN w:val="0"/>
        <w:adjustRightInd w:val="0"/>
        <w:jc w:val="both"/>
        <w:rPr>
          <w:rFonts w:cs="Arial"/>
          <w:sz w:val="20"/>
        </w:rPr>
      </w:pPr>
    </w:p>
    <w:p w14:paraId="4124B559" w14:textId="77777777" w:rsidR="003F200D" w:rsidRPr="00A150B7" w:rsidRDefault="003F200D" w:rsidP="003F200D">
      <w:pPr>
        <w:autoSpaceDE w:val="0"/>
        <w:autoSpaceDN w:val="0"/>
        <w:adjustRightInd w:val="0"/>
        <w:jc w:val="both"/>
        <w:rPr>
          <w:rFonts w:cs="Arial"/>
          <w:iCs/>
          <w:sz w:val="20"/>
        </w:rPr>
      </w:pPr>
      <w:r w:rsidRPr="00A150B7">
        <w:rPr>
          <w:rFonts w:cs="Arial"/>
          <w:b/>
          <w:iCs/>
          <w:sz w:val="20"/>
        </w:rPr>
        <w:t>22.8</w:t>
      </w:r>
      <w:r w:rsidRPr="00A150B7">
        <w:rPr>
          <w:rFonts w:cs="Arial"/>
          <w:iCs/>
          <w:sz w:val="20"/>
        </w:rPr>
        <w:t xml:space="preserve"> En els supòsits d’incompliment parcial o compliment defectuós o de demora en l’execució en què no estigui prevista una penalitat o en què aquesta no cobreixi els danys causats a l’Administració, s’exigirà al contractista la indemnització per danys i perjudicis.</w:t>
      </w:r>
    </w:p>
    <w:p w14:paraId="384DFFDC" w14:textId="77777777" w:rsidR="003F200D" w:rsidRPr="00A150B7" w:rsidRDefault="003F200D" w:rsidP="003F200D">
      <w:pPr>
        <w:autoSpaceDE w:val="0"/>
        <w:autoSpaceDN w:val="0"/>
        <w:adjustRightInd w:val="0"/>
        <w:jc w:val="both"/>
        <w:rPr>
          <w:rFonts w:cs="Arial"/>
          <w:iCs/>
          <w:sz w:val="20"/>
        </w:rPr>
      </w:pPr>
    </w:p>
    <w:p w14:paraId="235D5D4F" w14:textId="77777777" w:rsidR="003F200D" w:rsidRPr="00A150B7" w:rsidRDefault="003F200D" w:rsidP="003F200D">
      <w:pPr>
        <w:keepNext/>
        <w:jc w:val="both"/>
        <w:outlineLvl w:val="1"/>
        <w:rPr>
          <w:rFonts w:cs="Arial"/>
          <w:b/>
          <w:sz w:val="20"/>
        </w:rPr>
      </w:pPr>
      <w:r w:rsidRPr="00A150B7">
        <w:rPr>
          <w:rFonts w:cs="Arial"/>
          <w:b/>
          <w:sz w:val="20"/>
        </w:rPr>
        <w:t>Vint-i-tresena. Persona responsable del contracte</w:t>
      </w:r>
    </w:p>
    <w:p w14:paraId="4FD176FD" w14:textId="77777777" w:rsidR="003F200D" w:rsidRPr="00A150B7" w:rsidRDefault="003F200D" w:rsidP="003F200D">
      <w:pPr>
        <w:keepNext/>
        <w:jc w:val="both"/>
        <w:outlineLvl w:val="1"/>
        <w:rPr>
          <w:rFonts w:cs="Arial"/>
          <w:b/>
          <w:sz w:val="20"/>
        </w:rPr>
      </w:pPr>
    </w:p>
    <w:p w14:paraId="31CEB934" w14:textId="77777777" w:rsidR="003F200D" w:rsidRPr="00A150B7" w:rsidRDefault="003F200D" w:rsidP="003F200D">
      <w:pPr>
        <w:autoSpaceDE w:val="0"/>
        <w:autoSpaceDN w:val="0"/>
        <w:adjustRightInd w:val="0"/>
        <w:jc w:val="both"/>
        <w:rPr>
          <w:rFonts w:cs="Arial"/>
          <w:sz w:val="20"/>
        </w:rPr>
      </w:pPr>
      <w:r w:rsidRPr="00A150B7">
        <w:rPr>
          <w:rFonts w:cs="Arial"/>
          <w:sz w:val="20"/>
        </w:rPr>
        <w:t>Amb independència de la unitat encarregada del seguiment i l’execució ordinària del contracte, es designa com a persona responsable del contracte la que es determina en l’apartat V del quadre de característiques, que exercirà les funcions següents:</w:t>
      </w:r>
    </w:p>
    <w:p w14:paraId="62A3CBF1" w14:textId="77777777" w:rsidR="003F200D" w:rsidRPr="00A150B7" w:rsidRDefault="003F200D" w:rsidP="003F200D">
      <w:pPr>
        <w:autoSpaceDE w:val="0"/>
        <w:autoSpaceDN w:val="0"/>
        <w:adjustRightInd w:val="0"/>
        <w:jc w:val="both"/>
        <w:rPr>
          <w:rFonts w:cs="Arial"/>
          <w:sz w:val="20"/>
        </w:rPr>
      </w:pPr>
    </w:p>
    <w:p w14:paraId="40D3C467" w14:textId="77777777" w:rsidR="003F200D" w:rsidRPr="00A150B7" w:rsidRDefault="003F200D" w:rsidP="0077326F">
      <w:pPr>
        <w:numPr>
          <w:ilvl w:val="0"/>
          <w:numId w:val="9"/>
        </w:numPr>
        <w:tabs>
          <w:tab w:val="left" w:pos="284"/>
        </w:tabs>
        <w:autoSpaceDE w:val="0"/>
        <w:autoSpaceDN w:val="0"/>
        <w:adjustRightInd w:val="0"/>
        <w:ind w:left="0" w:firstLine="0"/>
        <w:jc w:val="both"/>
        <w:rPr>
          <w:rFonts w:cs="Arial"/>
          <w:sz w:val="20"/>
        </w:rPr>
      </w:pPr>
      <w:r w:rsidRPr="00A150B7">
        <w:rPr>
          <w:rFonts w:cs="Arial"/>
          <w:sz w:val="20"/>
        </w:rPr>
        <w:t>Supervisar l’execució del contracte i prendre les decisions i dictar les instruccions necessàries per assegurar la correcta realització de la prestació, sempre dins de les facultats que li atorgui l’òrgan de contractació.</w:t>
      </w:r>
    </w:p>
    <w:p w14:paraId="172273D2" w14:textId="77777777" w:rsidR="003F200D" w:rsidRPr="00A150B7" w:rsidRDefault="003F200D" w:rsidP="0077326F">
      <w:pPr>
        <w:numPr>
          <w:ilvl w:val="0"/>
          <w:numId w:val="9"/>
        </w:numPr>
        <w:tabs>
          <w:tab w:val="left" w:pos="284"/>
        </w:tabs>
        <w:autoSpaceDE w:val="0"/>
        <w:autoSpaceDN w:val="0"/>
        <w:adjustRightInd w:val="0"/>
        <w:ind w:left="0" w:firstLine="0"/>
        <w:jc w:val="both"/>
        <w:rPr>
          <w:rFonts w:cs="Arial"/>
          <w:sz w:val="20"/>
        </w:rPr>
      </w:pPr>
      <w:r w:rsidRPr="00A150B7">
        <w:rPr>
          <w:rFonts w:cs="Arial"/>
          <w:sz w:val="20"/>
        </w:rPr>
        <w:t>Adoptar la proposta sobre la imposició de penalitats.</w:t>
      </w:r>
    </w:p>
    <w:p w14:paraId="1FC1EEF2" w14:textId="77777777" w:rsidR="003F200D" w:rsidRPr="00A150B7" w:rsidRDefault="003F200D" w:rsidP="0077326F">
      <w:pPr>
        <w:numPr>
          <w:ilvl w:val="0"/>
          <w:numId w:val="9"/>
        </w:numPr>
        <w:tabs>
          <w:tab w:val="left" w:pos="284"/>
        </w:tabs>
        <w:autoSpaceDE w:val="0"/>
        <w:autoSpaceDN w:val="0"/>
        <w:adjustRightInd w:val="0"/>
        <w:ind w:left="0" w:firstLine="0"/>
        <w:jc w:val="both"/>
        <w:rPr>
          <w:rFonts w:cs="Arial"/>
          <w:sz w:val="20"/>
        </w:rPr>
      </w:pPr>
      <w:r w:rsidRPr="00A150B7">
        <w:rPr>
          <w:rFonts w:cs="Arial"/>
          <w:sz w:val="20"/>
        </w:rPr>
        <w:t>Emetre un informe on determini si el retard en l’execució és produït per motius imputables al contractista.</w:t>
      </w:r>
    </w:p>
    <w:p w14:paraId="6DF88178" w14:textId="77777777" w:rsidR="003F200D" w:rsidRPr="00A150B7" w:rsidRDefault="003F200D" w:rsidP="003F200D">
      <w:pPr>
        <w:autoSpaceDE w:val="0"/>
        <w:autoSpaceDN w:val="0"/>
        <w:adjustRightInd w:val="0"/>
        <w:jc w:val="both"/>
        <w:rPr>
          <w:rFonts w:cs="Arial"/>
          <w:sz w:val="20"/>
        </w:rPr>
      </w:pPr>
    </w:p>
    <w:p w14:paraId="718BC457" w14:textId="77777777" w:rsidR="003F200D" w:rsidRPr="00A150B7" w:rsidRDefault="003F200D" w:rsidP="003F200D">
      <w:pPr>
        <w:autoSpaceDE w:val="0"/>
        <w:autoSpaceDN w:val="0"/>
        <w:adjustRightInd w:val="0"/>
        <w:jc w:val="both"/>
        <w:rPr>
          <w:rFonts w:cs="Arial"/>
          <w:sz w:val="20"/>
        </w:rPr>
      </w:pPr>
      <w:r w:rsidRPr="00A150B7">
        <w:rPr>
          <w:rFonts w:cs="Arial"/>
          <w:sz w:val="20"/>
        </w:rPr>
        <w:t xml:space="preserve">Les instruccions donades per la persona responsable del contracte configuren les obligacions d’execució del contracte juntament amb el seu </w:t>
      </w:r>
      <w:proofErr w:type="spellStart"/>
      <w:r w:rsidRPr="00A150B7">
        <w:rPr>
          <w:rFonts w:cs="Arial"/>
          <w:sz w:val="20"/>
        </w:rPr>
        <w:t>clausulat</w:t>
      </w:r>
      <w:proofErr w:type="spellEnd"/>
      <w:r w:rsidRPr="00A150B7">
        <w:rPr>
          <w:rFonts w:cs="Arial"/>
          <w:sz w:val="20"/>
        </w:rPr>
        <w:t xml:space="preserve"> i els plecs. </w:t>
      </w:r>
    </w:p>
    <w:p w14:paraId="19F81F3D" w14:textId="77777777" w:rsidR="003F200D" w:rsidRPr="00A150B7" w:rsidRDefault="003F200D" w:rsidP="003F200D">
      <w:pPr>
        <w:autoSpaceDE w:val="0"/>
        <w:autoSpaceDN w:val="0"/>
        <w:adjustRightInd w:val="0"/>
        <w:jc w:val="both"/>
        <w:rPr>
          <w:rFonts w:cs="Arial"/>
          <w:sz w:val="20"/>
        </w:rPr>
      </w:pPr>
    </w:p>
    <w:p w14:paraId="5ED334B6" w14:textId="77777777" w:rsidR="003F200D" w:rsidRPr="00A150B7" w:rsidRDefault="003F200D" w:rsidP="003F200D">
      <w:pPr>
        <w:autoSpaceDE w:val="0"/>
        <w:autoSpaceDN w:val="0"/>
        <w:adjustRightInd w:val="0"/>
        <w:jc w:val="both"/>
        <w:rPr>
          <w:rFonts w:cs="Arial"/>
          <w:sz w:val="20"/>
        </w:rPr>
      </w:pPr>
      <w:r w:rsidRPr="00A150B7">
        <w:rPr>
          <w:rFonts w:cs="Arial"/>
          <w:sz w:val="20"/>
        </w:rPr>
        <w:t>El responsable del contracte pot ser una persona física o jurídica vinculada a l’Administració contractant o aliena a aquesta. El seguiment del contracte també es podrà encomanar a vàries persones perquè realitzin les funcions de forma conjunta.</w:t>
      </w:r>
    </w:p>
    <w:p w14:paraId="679A03E1" w14:textId="77777777" w:rsidR="003F200D" w:rsidRPr="00A150B7" w:rsidRDefault="003F200D" w:rsidP="003F200D">
      <w:pPr>
        <w:autoSpaceDE w:val="0"/>
        <w:autoSpaceDN w:val="0"/>
        <w:adjustRightInd w:val="0"/>
        <w:jc w:val="both"/>
        <w:rPr>
          <w:rFonts w:cs="Arial"/>
          <w:sz w:val="20"/>
        </w:rPr>
      </w:pPr>
    </w:p>
    <w:p w14:paraId="1A93BFCF" w14:textId="77777777" w:rsidR="003F200D" w:rsidRPr="00A150B7" w:rsidRDefault="003F200D" w:rsidP="003F200D">
      <w:pPr>
        <w:autoSpaceDE w:val="0"/>
        <w:autoSpaceDN w:val="0"/>
        <w:adjustRightInd w:val="0"/>
        <w:jc w:val="both"/>
        <w:rPr>
          <w:rFonts w:cs="Arial"/>
          <w:sz w:val="20"/>
        </w:rPr>
      </w:pPr>
    </w:p>
    <w:p w14:paraId="31321F59" w14:textId="77777777" w:rsidR="003F200D" w:rsidRPr="00A150B7" w:rsidRDefault="003F200D" w:rsidP="003F200D">
      <w:pPr>
        <w:keepNext/>
        <w:jc w:val="both"/>
        <w:outlineLvl w:val="1"/>
        <w:rPr>
          <w:rFonts w:cs="Arial"/>
          <w:b/>
          <w:sz w:val="20"/>
        </w:rPr>
      </w:pPr>
      <w:r w:rsidRPr="00A150B7">
        <w:rPr>
          <w:rFonts w:cs="Arial"/>
          <w:b/>
          <w:sz w:val="20"/>
        </w:rPr>
        <w:t>Vint-i-quatrena. Resolució d’incidències</w:t>
      </w:r>
    </w:p>
    <w:p w14:paraId="6AE9672E" w14:textId="77777777" w:rsidR="003F200D" w:rsidRPr="00A150B7" w:rsidRDefault="003F200D" w:rsidP="003F200D">
      <w:pPr>
        <w:autoSpaceDE w:val="0"/>
        <w:autoSpaceDN w:val="0"/>
        <w:adjustRightInd w:val="0"/>
        <w:jc w:val="both"/>
        <w:rPr>
          <w:rFonts w:cs="Arial"/>
          <w:b/>
          <w:bCs/>
          <w:sz w:val="20"/>
        </w:rPr>
      </w:pPr>
    </w:p>
    <w:p w14:paraId="1728455A" w14:textId="77777777" w:rsidR="003F200D" w:rsidRPr="00A150B7" w:rsidRDefault="003F200D" w:rsidP="003F200D">
      <w:pPr>
        <w:autoSpaceDE w:val="0"/>
        <w:autoSpaceDN w:val="0"/>
        <w:adjustRightInd w:val="0"/>
        <w:jc w:val="both"/>
        <w:rPr>
          <w:rFonts w:cs="Arial"/>
          <w:sz w:val="20"/>
        </w:rPr>
      </w:pPr>
      <w:r w:rsidRPr="00A150B7">
        <w:rPr>
          <w:rFonts w:cs="Arial"/>
          <w:sz w:val="20"/>
        </w:rPr>
        <w:t>Les incidències que puguin sorgir entre l’Administració i l’empresa contractista en l’execució del contracte, per diferències en la interpretació del que s’ha convingut o bé per la necessitat de modificar les condicions contractuals, es tramitaran mitjançant expedient contradictori que inclourà necessàriament les actuacions descrites en l’article 191 de la LCSP i l’article 97 del RGLCAP.</w:t>
      </w:r>
    </w:p>
    <w:p w14:paraId="7EF94810" w14:textId="77777777" w:rsidR="003F200D" w:rsidRPr="00A150B7" w:rsidRDefault="003F200D" w:rsidP="003F200D">
      <w:pPr>
        <w:autoSpaceDE w:val="0"/>
        <w:autoSpaceDN w:val="0"/>
        <w:adjustRightInd w:val="0"/>
        <w:jc w:val="both"/>
        <w:rPr>
          <w:rFonts w:cs="Arial"/>
          <w:sz w:val="20"/>
        </w:rPr>
      </w:pPr>
    </w:p>
    <w:p w14:paraId="3C4E7AC2" w14:textId="77777777" w:rsidR="003F200D" w:rsidRPr="00A150B7" w:rsidRDefault="003F200D" w:rsidP="003F200D">
      <w:pPr>
        <w:autoSpaceDE w:val="0"/>
        <w:autoSpaceDN w:val="0"/>
        <w:adjustRightInd w:val="0"/>
        <w:jc w:val="both"/>
        <w:rPr>
          <w:rFonts w:cs="Arial"/>
          <w:sz w:val="20"/>
        </w:rPr>
      </w:pPr>
      <w:r w:rsidRPr="00A150B7">
        <w:rPr>
          <w:rFonts w:cs="Arial"/>
          <w:sz w:val="20"/>
        </w:rPr>
        <w:t>Llevat que motius d’interès públic ho justifiquin o la naturalesa de les incidències ho requereixi, la seva tramitació no determinarà la paralització del contracte.</w:t>
      </w:r>
    </w:p>
    <w:p w14:paraId="29C84283" w14:textId="77777777" w:rsidR="003F200D" w:rsidRPr="00A150B7" w:rsidRDefault="003F200D" w:rsidP="003F200D">
      <w:pPr>
        <w:autoSpaceDE w:val="0"/>
        <w:autoSpaceDN w:val="0"/>
        <w:adjustRightInd w:val="0"/>
        <w:jc w:val="both"/>
        <w:rPr>
          <w:rFonts w:cs="Arial"/>
          <w:sz w:val="20"/>
        </w:rPr>
      </w:pPr>
    </w:p>
    <w:p w14:paraId="02AC73DC" w14:textId="77777777" w:rsidR="003F200D" w:rsidRPr="00A150B7" w:rsidRDefault="003F200D" w:rsidP="003F200D">
      <w:pPr>
        <w:keepNext/>
        <w:jc w:val="both"/>
        <w:outlineLvl w:val="1"/>
        <w:rPr>
          <w:rFonts w:cs="Arial"/>
          <w:b/>
          <w:sz w:val="20"/>
        </w:rPr>
      </w:pPr>
      <w:r w:rsidRPr="00A150B7">
        <w:rPr>
          <w:rFonts w:cs="Arial"/>
          <w:b/>
          <w:sz w:val="20"/>
        </w:rPr>
        <w:t>Vint-i-cinquena. Resolució de dubtes tècnics interpretatius</w:t>
      </w:r>
    </w:p>
    <w:p w14:paraId="2CE5715A" w14:textId="77777777" w:rsidR="003F200D" w:rsidRPr="00A150B7" w:rsidRDefault="003F200D" w:rsidP="003F200D">
      <w:pPr>
        <w:autoSpaceDE w:val="0"/>
        <w:autoSpaceDN w:val="0"/>
        <w:adjustRightInd w:val="0"/>
        <w:jc w:val="both"/>
        <w:rPr>
          <w:rFonts w:cs="Arial"/>
          <w:b/>
          <w:bCs/>
          <w:sz w:val="20"/>
        </w:rPr>
      </w:pPr>
    </w:p>
    <w:p w14:paraId="793A4689" w14:textId="77777777" w:rsidR="003F200D" w:rsidRPr="00A150B7" w:rsidRDefault="003F200D" w:rsidP="003F200D">
      <w:pPr>
        <w:autoSpaceDE w:val="0"/>
        <w:autoSpaceDN w:val="0"/>
        <w:adjustRightInd w:val="0"/>
        <w:jc w:val="both"/>
        <w:rPr>
          <w:rFonts w:cs="Arial"/>
          <w:sz w:val="20"/>
        </w:rPr>
      </w:pPr>
      <w:r w:rsidRPr="00A150B7">
        <w:rPr>
          <w:rFonts w:cs="Arial"/>
          <w:sz w:val="20"/>
        </w:rPr>
        <w:t>Per a la resolució de dubtes tècnics interpretatius que puguin sorgir durant l’execució del contracte es pot sol·licitar un informe tècnic extern a l’Administració i no vinculant.</w:t>
      </w:r>
    </w:p>
    <w:p w14:paraId="4BB0F97E" w14:textId="77777777" w:rsidR="003F200D" w:rsidRPr="00A150B7" w:rsidRDefault="003F200D" w:rsidP="003F200D">
      <w:pPr>
        <w:autoSpaceDE w:val="0"/>
        <w:autoSpaceDN w:val="0"/>
        <w:adjustRightInd w:val="0"/>
        <w:jc w:val="both"/>
        <w:rPr>
          <w:rFonts w:cs="Arial"/>
          <w:sz w:val="20"/>
        </w:rPr>
      </w:pPr>
    </w:p>
    <w:p w14:paraId="5F603D33" w14:textId="77777777" w:rsidR="003F200D" w:rsidRPr="00A150B7" w:rsidRDefault="003F200D" w:rsidP="003F200D">
      <w:pPr>
        <w:keepNext/>
        <w:jc w:val="both"/>
        <w:outlineLvl w:val="0"/>
        <w:rPr>
          <w:rFonts w:cs="Arial"/>
          <w:b/>
          <w:i/>
          <w:iCs/>
          <w:kern w:val="28"/>
          <w:sz w:val="20"/>
        </w:rPr>
      </w:pPr>
      <w:r w:rsidRPr="00A150B7">
        <w:rPr>
          <w:rFonts w:cs="Arial"/>
          <w:b/>
          <w:kern w:val="28"/>
          <w:sz w:val="20"/>
        </w:rPr>
        <w:t>IV. DISPOSICIONS RELATIVES ALS DRETS I OBLIGACIONS DE LES PARTS</w:t>
      </w:r>
    </w:p>
    <w:p w14:paraId="0A18B2FC" w14:textId="77777777" w:rsidR="003F200D" w:rsidRPr="00A150B7" w:rsidRDefault="003F200D" w:rsidP="003F200D">
      <w:pPr>
        <w:autoSpaceDE w:val="0"/>
        <w:autoSpaceDN w:val="0"/>
        <w:adjustRightInd w:val="0"/>
        <w:jc w:val="both"/>
        <w:rPr>
          <w:rFonts w:cs="Arial"/>
          <w:sz w:val="20"/>
          <w:lang w:eastAsia="es-ES"/>
        </w:rPr>
      </w:pPr>
    </w:p>
    <w:p w14:paraId="70971EC6" w14:textId="77777777" w:rsidR="003F200D" w:rsidRPr="00A150B7" w:rsidRDefault="003F200D" w:rsidP="003F200D">
      <w:pPr>
        <w:keepNext/>
        <w:jc w:val="both"/>
        <w:outlineLvl w:val="1"/>
        <w:rPr>
          <w:rFonts w:cs="Arial"/>
          <w:b/>
          <w:sz w:val="20"/>
        </w:rPr>
      </w:pPr>
      <w:r w:rsidRPr="00A150B7">
        <w:rPr>
          <w:rFonts w:cs="Arial"/>
          <w:b/>
          <w:sz w:val="20"/>
        </w:rPr>
        <w:t>Vint-i-sisena. Abonaments a l’empresa contractista</w:t>
      </w:r>
    </w:p>
    <w:p w14:paraId="708478BB" w14:textId="77777777" w:rsidR="003F200D" w:rsidRPr="00A150B7" w:rsidRDefault="003F200D" w:rsidP="003F200D">
      <w:pPr>
        <w:autoSpaceDE w:val="0"/>
        <w:autoSpaceDN w:val="0"/>
        <w:adjustRightInd w:val="0"/>
        <w:jc w:val="both"/>
        <w:rPr>
          <w:rFonts w:cs="Arial"/>
          <w:b/>
          <w:bCs/>
          <w:sz w:val="20"/>
        </w:rPr>
      </w:pPr>
    </w:p>
    <w:p w14:paraId="25187FDE" w14:textId="77777777" w:rsidR="003F200D" w:rsidRPr="00A150B7" w:rsidRDefault="003F200D" w:rsidP="003F200D">
      <w:pPr>
        <w:autoSpaceDE w:val="0"/>
        <w:autoSpaceDN w:val="0"/>
        <w:adjustRightInd w:val="0"/>
        <w:jc w:val="both"/>
        <w:rPr>
          <w:rFonts w:cs="Arial"/>
          <w:bCs/>
          <w:sz w:val="20"/>
        </w:rPr>
      </w:pPr>
      <w:r w:rsidRPr="00A150B7">
        <w:rPr>
          <w:rFonts w:cs="Arial"/>
          <w:b/>
          <w:bCs/>
          <w:sz w:val="20"/>
        </w:rPr>
        <w:t xml:space="preserve">26.1 </w:t>
      </w:r>
      <w:r w:rsidRPr="00A150B7">
        <w:rPr>
          <w:rFonts w:cs="Arial"/>
          <w:bCs/>
          <w:sz w:val="20"/>
        </w:rPr>
        <w:t>L’empresa contractista tindrà dret a l’abonament del preu dels subministraments efectivament lliurats i instal·lats i formalment rebuts per l’Agència.</w:t>
      </w:r>
    </w:p>
    <w:p w14:paraId="37EE2AB6" w14:textId="77777777" w:rsidR="003F200D" w:rsidRPr="00A150B7" w:rsidRDefault="003F200D" w:rsidP="003F200D">
      <w:pPr>
        <w:autoSpaceDE w:val="0"/>
        <w:autoSpaceDN w:val="0"/>
        <w:adjustRightInd w:val="0"/>
        <w:jc w:val="both"/>
        <w:rPr>
          <w:rFonts w:cs="Arial"/>
          <w:sz w:val="20"/>
        </w:rPr>
      </w:pPr>
    </w:p>
    <w:p w14:paraId="46E95166" w14:textId="77777777" w:rsidR="003F200D" w:rsidRPr="00A150B7" w:rsidRDefault="003F200D" w:rsidP="003F200D">
      <w:pPr>
        <w:autoSpaceDE w:val="0"/>
        <w:autoSpaceDN w:val="0"/>
        <w:adjustRightInd w:val="0"/>
        <w:jc w:val="both"/>
        <w:rPr>
          <w:rFonts w:cs="Arial"/>
          <w:sz w:val="20"/>
        </w:rPr>
      </w:pPr>
      <w:r w:rsidRPr="00A150B7">
        <w:rPr>
          <w:rFonts w:cs="Arial"/>
          <w:b/>
          <w:bCs/>
          <w:sz w:val="20"/>
        </w:rPr>
        <w:t xml:space="preserve">26.2 </w:t>
      </w:r>
      <w:r w:rsidRPr="00A150B7">
        <w:rPr>
          <w:rFonts w:cs="Arial"/>
          <w:b/>
          <w:sz w:val="20"/>
        </w:rPr>
        <w:t>El pagament a l’empresa contractista s’efectuarà contra presentació de factura expedida d’acord amb la normativa vigent sobre factura electrònica</w:t>
      </w:r>
      <w:r w:rsidRPr="00A150B7">
        <w:rPr>
          <w:rFonts w:cs="Arial"/>
          <w:sz w:val="20"/>
        </w:rPr>
        <w:t xml:space="preserve">, en els terminis i les condicions establertes en l’article 198 de la LCSP. </w:t>
      </w:r>
    </w:p>
    <w:p w14:paraId="7FE48241" w14:textId="77777777" w:rsidR="003F200D" w:rsidRPr="00A150B7" w:rsidRDefault="003F200D" w:rsidP="003F200D">
      <w:pPr>
        <w:autoSpaceDE w:val="0"/>
        <w:autoSpaceDN w:val="0"/>
        <w:adjustRightInd w:val="0"/>
        <w:jc w:val="both"/>
        <w:rPr>
          <w:rFonts w:cs="Arial"/>
          <w:sz w:val="20"/>
        </w:rPr>
      </w:pPr>
    </w:p>
    <w:p w14:paraId="7C65ED66" w14:textId="77777777" w:rsidR="003F200D" w:rsidRPr="00A150B7" w:rsidRDefault="003F200D" w:rsidP="003F200D">
      <w:pPr>
        <w:autoSpaceDE w:val="0"/>
        <w:autoSpaceDN w:val="0"/>
        <w:adjustRightInd w:val="0"/>
        <w:jc w:val="both"/>
        <w:rPr>
          <w:rFonts w:cs="Arial"/>
          <w:sz w:val="20"/>
        </w:rPr>
      </w:pPr>
      <w:r w:rsidRPr="00A150B7">
        <w:rPr>
          <w:rFonts w:cs="Arial"/>
          <w:sz w:val="20"/>
        </w:rPr>
        <w:t>D’acord amb el que estableix la Llei 25/2013, de 27 de desembre, d’impuls de la factura electrònica i creació del registre comptable de factures en el sector públic, les factures s’han de signar amb signatura avançada basada en un certificat reconegut, i han d’incloure, necessàriament, el número d’expedient de contractació.</w:t>
      </w:r>
    </w:p>
    <w:p w14:paraId="6D515092" w14:textId="77777777" w:rsidR="003F200D" w:rsidRPr="00A150B7" w:rsidRDefault="003F200D" w:rsidP="003F200D">
      <w:pPr>
        <w:autoSpaceDE w:val="0"/>
        <w:autoSpaceDN w:val="0"/>
        <w:adjustRightInd w:val="0"/>
        <w:jc w:val="both"/>
        <w:rPr>
          <w:rFonts w:cs="Arial"/>
          <w:sz w:val="20"/>
        </w:rPr>
      </w:pPr>
    </w:p>
    <w:p w14:paraId="638CEE3E" w14:textId="77777777" w:rsidR="003F200D" w:rsidRPr="00A150B7" w:rsidRDefault="003F200D" w:rsidP="003F200D">
      <w:pPr>
        <w:autoSpaceDE w:val="0"/>
        <w:autoSpaceDN w:val="0"/>
        <w:adjustRightInd w:val="0"/>
        <w:jc w:val="both"/>
        <w:rPr>
          <w:rFonts w:cs="Arial"/>
          <w:sz w:val="20"/>
        </w:rPr>
      </w:pPr>
      <w:r w:rsidRPr="00A150B7">
        <w:rPr>
          <w:rFonts w:cs="Arial"/>
          <w:sz w:val="20"/>
        </w:rPr>
        <w:t>El format de la factura electrònica i signatura s’han d’ajustar al que disposa l’annex 1 de l’Ordre ECO/306/2015, de 23 de setembre, per la qual es regula el procediment de tramitació i anotació de les factures en el Registre comptable de factures en l’àmbit de l’administració de la Generalitat de Catalunya i el sector públic que en depèn.</w:t>
      </w:r>
    </w:p>
    <w:p w14:paraId="309CAE72" w14:textId="77777777" w:rsidR="003F200D" w:rsidRPr="00A150B7" w:rsidRDefault="003F200D" w:rsidP="003F200D">
      <w:pPr>
        <w:autoSpaceDE w:val="0"/>
        <w:autoSpaceDN w:val="0"/>
        <w:adjustRightInd w:val="0"/>
        <w:jc w:val="both"/>
        <w:rPr>
          <w:rFonts w:cs="Arial"/>
          <w:sz w:val="20"/>
        </w:rPr>
      </w:pPr>
    </w:p>
    <w:p w14:paraId="05DD10CD" w14:textId="77777777" w:rsidR="003F200D" w:rsidRPr="00A150B7" w:rsidRDefault="003F200D" w:rsidP="003F200D">
      <w:pPr>
        <w:autoSpaceDE w:val="0"/>
        <w:autoSpaceDN w:val="0"/>
        <w:adjustRightInd w:val="0"/>
        <w:jc w:val="both"/>
        <w:rPr>
          <w:rFonts w:cs="Arial"/>
          <w:sz w:val="20"/>
        </w:rPr>
      </w:pPr>
      <w:r w:rsidRPr="00A150B7">
        <w:rPr>
          <w:rFonts w:cs="Arial"/>
          <w:sz w:val="20"/>
        </w:rPr>
        <w:t xml:space="preserve">La plataforma </w:t>
      </w:r>
      <w:proofErr w:type="spellStart"/>
      <w:r w:rsidRPr="00A150B7">
        <w:rPr>
          <w:rFonts w:cs="Arial"/>
          <w:sz w:val="20"/>
        </w:rPr>
        <w:t>e.FACT</w:t>
      </w:r>
      <w:proofErr w:type="spellEnd"/>
      <w:r w:rsidRPr="00A150B7">
        <w:rPr>
          <w:rFonts w:cs="Arial"/>
          <w:sz w:val="20"/>
        </w:rPr>
        <w:t xml:space="preserve"> és el punt general d’entrada de factures electròniques de l’Administració de la Generalitat de Catalunya i del seu Sector Públic</w:t>
      </w:r>
      <w:r w:rsidRPr="00A150B7">
        <w:rPr>
          <w:rFonts w:cs="Arial"/>
          <w:sz w:val="20"/>
          <w:vertAlign w:val="superscript"/>
        </w:rPr>
        <w:footnoteReference w:id="6"/>
      </w:r>
      <w:r w:rsidRPr="00A150B7">
        <w:rPr>
          <w:rFonts w:cs="Arial"/>
          <w:sz w:val="20"/>
        </w:rPr>
        <w:t>.</w:t>
      </w:r>
    </w:p>
    <w:p w14:paraId="0CDA4398" w14:textId="77777777" w:rsidR="003F200D" w:rsidRPr="00A150B7" w:rsidRDefault="003F200D" w:rsidP="003F200D">
      <w:pPr>
        <w:autoSpaceDE w:val="0"/>
        <w:autoSpaceDN w:val="0"/>
        <w:adjustRightInd w:val="0"/>
        <w:jc w:val="both"/>
        <w:rPr>
          <w:rFonts w:cs="Arial"/>
          <w:sz w:val="20"/>
        </w:rPr>
      </w:pPr>
    </w:p>
    <w:p w14:paraId="2C5FDDC2" w14:textId="77777777" w:rsidR="003F200D" w:rsidRPr="00A150B7" w:rsidRDefault="003F200D" w:rsidP="003F200D">
      <w:pPr>
        <w:autoSpaceDE w:val="0"/>
        <w:autoSpaceDN w:val="0"/>
        <w:adjustRightInd w:val="0"/>
        <w:jc w:val="both"/>
        <w:rPr>
          <w:rFonts w:cs="Arial"/>
          <w:sz w:val="20"/>
        </w:rPr>
      </w:pPr>
      <w:r w:rsidRPr="00A150B7">
        <w:rPr>
          <w:rFonts w:cs="Arial"/>
          <w:sz w:val="20"/>
        </w:rPr>
        <w:t xml:space="preserve">Les dades </w:t>
      </w:r>
      <w:proofErr w:type="spellStart"/>
      <w:r w:rsidRPr="00A150B7">
        <w:rPr>
          <w:rFonts w:cs="Arial"/>
          <w:sz w:val="20"/>
        </w:rPr>
        <w:t>identificatives</w:t>
      </w:r>
      <w:proofErr w:type="spellEnd"/>
      <w:r w:rsidRPr="00A150B7">
        <w:rPr>
          <w:rFonts w:cs="Arial"/>
          <w:sz w:val="20"/>
        </w:rPr>
        <w:t xml:space="preserve"> de l’òrgan administratiu amb competències en matèria de comptabilitat pública, de l’òrgan de contractació i del destinatari, que l’empresa contractista haurà de fer constar en les factures corresponents, són les següents:</w:t>
      </w:r>
    </w:p>
    <w:p w14:paraId="74CB3683" w14:textId="77777777" w:rsidR="003F200D" w:rsidRPr="00A150B7" w:rsidRDefault="003F200D" w:rsidP="003F200D">
      <w:pPr>
        <w:autoSpaceDE w:val="0"/>
        <w:autoSpaceDN w:val="0"/>
        <w:adjustRightInd w:val="0"/>
        <w:jc w:val="both"/>
        <w:rPr>
          <w:rFonts w:cs="Arial"/>
          <w:sz w:val="20"/>
        </w:rPr>
      </w:pPr>
    </w:p>
    <w:p w14:paraId="32F73408" w14:textId="77777777" w:rsidR="003F200D" w:rsidRPr="00A150B7" w:rsidRDefault="003F200D" w:rsidP="003F200D">
      <w:pPr>
        <w:widowControl w:val="0"/>
        <w:spacing w:line="240" w:lineRule="exact"/>
        <w:jc w:val="both"/>
        <w:rPr>
          <w:rFonts w:cs="Arial"/>
          <w:snapToGrid w:val="0"/>
          <w:sz w:val="20"/>
          <w:lang w:eastAsia="es-ES"/>
        </w:rPr>
      </w:pPr>
      <w:r w:rsidRPr="00A150B7">
        <w:rPr>
          <w:rFonts w:cs="Arial"/>
          <w:snapToGrid w:val="0"/>
          <w:sz w:val="20"/>
          <w:lang w:eastAsia="es-ES"/>
        </w:rPr>
        <w:t>Agència Catalana del Patrimoni Cultural</w:t>
      </w:r>
    </w:p>
    <w:p w14:paraId="5093D4DF" w14:textId="77777777" w:rsidR="003F200D" w:rsidRPr="00A150B7" w:rsidRDefault="003F200D" w:rsidP="003F200D">
      <w:pPr>
        <w:widowControl w:val="0"/>
        <w:spacing w:line="240" w:lineRule="exact"/>
        <w:jc w:val="both"/>
        <w:rPr>
          <w:rFonts w:cs="Arial"/>
          <w:snapToGrid w:val="0"/>
          <w:sz w:val="20"/>
          <w:lang w:eastAsia="es-ES"/>
        </w:rPr>
      </w:pPr>
      <w:r w:rsidRPr="00A150B7">
        <w:rPr>
          <w:rFonts w:cs="Arial"/>
          <w:snapToGrid w:val="0"/>
          <w:sz w:val="20"/>
          <w:lang w:eastAsia="es-ES"/>
        </w:rPr>
        <w:t>NIF: Q0801970E</w:t>
      </w:r>
    </w:p>
    <w:p w14:paraId="525A512B" w14:textId="77777777" w:rsidR="003F200D" w:rsidRPr="00A150B7" w:rsidRDefault="003F200D" w:rsidP="003F200D">
      <w:pPr>
        <w:widowControl w:val="0"/>
        <w:spacing w:line="240" w:lineRule="exact"/>
        <w:jc w:val="both"/>
        <w:rPr>
          <w:rFonts w:cs="Arial"/>
          <w:snapToGrid w:val="0"/>
          <w:sz w:val="20"/>
          <w:lang w:eastAsia="es-ES"/>
        </w:rPr>
      </w:pPr>
      <w:r w:rsidRPr="00A150B7">
        <w:rPr>
          <w:rFonts w:cs="Arial"/>
          <w:snapToGrid w:val="0"/>
          <w:sz w:val="20"/>
          <w:lang w:eastAsia="es-ES"/>
        </w:rPr>
        <w:t>El registre de factures de la Generalitat de Catalunya no admetrà factures sense Codi d' Expedient Informació codis DIR3</w:t>
      </w:r>
    </w:p>
    <w:p w14:paraId="6DE8B682" w14:textId="77777777" w:rsidR="003F200D" w:rsidRPr="00A150B7" w:rsidRDefault="003F200D" w:rsidP="0077326F">
      <w:pPr>
        <w:widowControl w:val="0"/>
        <w:numPr>
          <w:ilvl w:val="0"/>
          <w:numId w:val="13"/>
        </w:numPr>
        <w:tabs>
          <w:tab w:val="left" w:pos="142"/>
        </w:tabs>
        <w:spacing w:line="240" w:lineRule="exact"/>
        <w:ind w:left="0" w:firstLine="0"/>
        <w:jc w:val="both"/>
        <w:rPr>
          <w:rFonts w:eastAsia="Calibri" w:cs="Arial"/>
          <w:snapToGrid w:val="0"/>
          <w:sz w:val="20"/>
          <w:lang w:eastAsia="es-ES"/>
        </w:rPr>
      </w:pPr>
      <w:r w:rsidRPr="00A150B7">
        <w:rPr>
          <w:rFonts w:eastAsia="Calibri" w:cs="Arial"/>
          <w:snapToGrid w:val="0"/>
          <w:sz w:val="20"/>
          <w:lang w:eastAsia="es-ES"/>
        </w:rPr>
        <w:t xml:space="preserve">Unitat </w:t>
      </w:r>
      <w:proofErr w:type="spellStart"/>
      <w:r w:rsidRPr="00A150B7">
        <w:rPr>
          <w:rFonts w:eastAsia="Calibri" w:cs="Arial"/>
          <w:snapToGrid w:val="0"/>
          <w:sz w:val="20"/>
          <w:lang w:eastAsia="es-ES"/>
        </w:rPr>
        <w:t>Tramitadora</w:t>
      </w:r>
      <w:proofErr w:type="spellEnd"/>
      <w:r w:rsidRPr="00A150B7">
        <w:rPr>
          <w:rFonts w:eastAsia="Calibri" w:cs="Arial"/>
          <w:snapToGrid w:val="0"/>
          <w:sz w:val="20"/>
          <w:lang w:eastAsia="es-ES"/>
        </w:rPr>
        <w:t xml:space="preserve">: </w:t>
      </w:r>
    </w:p>
    <w:p w14:paraId="13AE9BE8" w14:textId="77777777" w:rsidR="003F200D" w:rsidRPr="00A150B7" w:rsidRDefault="003F200D" w:rsidP="003F200D">
      <w:pPr>
        <w:widowControl w:val="0"/>
        <w:tabs>
          <w:tab w:val="left" w:pos="142"/>
        </w:tabs>
        <w:spacing w:line="240" w:lineRule="exact"/>
        <w:contextualSpacing/>
        <w:jc w:val="both"/>
        <w:rPr>
          <w:rFonts w:eastAsia="Calibri" w:cs="Arial"/>
          <w:snapToGrid w:val="0"/>
          <w:sz w:val="20"/>
          <w:lang w:eastAsia="es-ES"/>
        </w:rPr>
      </w:pPr>
      <w:r w:rsidRPr="00A150B7">
        <w:rPr>
          <w:rFonts w:eastAsia="Calibri" w:cs="Arial"/>
          <w:snapToGrid w:val="0"/>
          <w:sz w:val="20"/>
          <w:lang w:eastAsia="es-ES"/>
        </w:rPr>
        <w:t xml:space="preserve">A09006174 AGÈNCIA CATALANA DE PATRIMONI CULTURAL c. </w:t>
      </w:r>
      <w:proofErr w:type="spellStart"/>
      <w:r w:rsidRPr="00A150B7">
        <w:rPr>
          <w:rFonts w:eastAsia="Calibri" w:cs="Arial"/>
          <w:snapToGrid w:val="0"/>
          <w:sz w:val="20"/>
          <w:lang w:eastAsia="es-ES"/>
        </w:rPr>
        <w:t>Portaferrissa</w:t>
      </w:r>
      <w:proofErr w:type="spellEnd"/>
      <w:r w:rsidRPr="00A150B7">
        <w:rPr>
          <w:rFonts w:eastAsia="Calibri" w:cs="Arial"/>
          <w:snapToGrid w:val="0"/>
          <w:sz w:val="20"/>
          <w:lang w:eastAsia="es-ES"/>
        </w:rPr>
        <w:t xml:space="preserve"> 1 (Palau </w:t>
      </w:r>
      <w:proofErr w:type="spellStart"/>
      <w:r w:rsidRPr="00A150B7">
        <w:rPr>
          <w:rFonts w:eastAsia="Calibri" w:cs="Arial"/>
          <w:snapToGrid w:val="0"/>
          <w:sz w:val="20"/>
          <w:lang w:eastAsia="es-ES"/>
        </w:rPr>
        <w:t>Moja</w:t>
      </w:r>
      <w:proofErr w:type="spellEnd"/>
      <w:r w:rsidRPr="00A150B7">
        <w:rPr>
          <w:rFonts w:eastAsia="Calibri" w:cs="Arial"/>
          <w:snapToGrid w:val="0"/>
          <w:sz w:val="20"/>
          <w:lang w:eastAsia="es-ES"/>
        </w:rPr>
        <w:t>) 08002 Barcelona</w:t>
      </w:r>
    </w:p>
    <w:p w14:paraId="2C9FBE5E" w14:textId="77777777" w:rsidR="003F200D" w:rsidRPr="00A150B7" w:rsidRDefault="003F200D" w:rsidP="0077326F">
      <w:pPr>
        <w:widowControl w:val="0"/>
        <w:numPr>
          <w:ilvl w:val="0"/>
          <w:numId w:val="13"/>
        </w:numPr>
        <w:tabs>
          <w:tab w:val="left" w:pos="142"/>
        </w:tabs>
        <w:spacing w:line="240" w:lineRule="exact"/>
        <w:ind w:left="0" w:firstLine="0"/>
        <w:jc w:val="both"/>
        <w:rPr>
          <w:rFonts w:eastAsia="Calibri" w:cs="Arial"/>
          <w:snapToGrid w:val="0"/>
          <w:sz w:val="20"/>
          <w:lang w:eastAsia="es-ES"/>
        </w:rPr>
      </w:pPr>
      <w:r w:rsidRPr="00A150B7">
        <w:rPr>
          <w:rFonts w:eastAsia="Calibri" w:cs="Arial"/>
          <w:snapToGrid w:val="0"/>
          <w:sz w:val="20"/>
          <w:lang w:eastAsia="es-ES"/>
        </w:rPr>
        <w:t xml:space="preserve">Òrgan Gestor: </w:t>
      </w:r>
    </w:p>
    <w:p w14:paraId="0756E0A3" w14:textId="77777777" w:rsidR="003F200D" w:rsidRPr="00A150B7" w:rsidRDefault="003F200D" w:rsidP="003F200D">
      <w:pPr>
        <w:widowControl w:val="0"/>
        <w:tabs>
          <w:tab w:val="left" w:pos="142"/>
        </w:tabs>
        <w:spacing w:line="240" w:lineRule="exact"/>
        <w:contextualSpacing/>
        <w:jc w:val="both"/>
        <w:rPr>
          <w:rFonts w:eastAsia="Calibri" w:cs="Arial"/>
          <w:snapToGrid w:val="0"/>
          <w:sz w:val="20"/>
          <w:lang w:eastAsia="es-ES"/>
        </w:rPr>
      </w:pPr>
      <w:r w:rsidRPr="00A150B7">
        <w:rPr>
          <w:rFonts w:eastAsia="Calibri" w:cs="Arial"/>
          <w:snapToGrid w:val="0"/>
          <w:sz w:val="20"/>
          <w:lang w:eastAsia="es-ES"/>
        </w:rPr>
        <w:t xml:space="preserve">A09006174 AGÈNCIA CATALANA DE PATRIMONI CULTURAL c. 1 (Palau </w:t>
      </w:r>
      <w:proofErr w:type="spellStart"/>
      <w:r w:rsidRPr="00A150B7">
        <w:rPr>
          <w:rFonts w:eastAsia="Calibri" w:cs="Arial"/>
          <w:snapToGrid w:val="0"/>
          <w:sz w:val="20"/>
          <w:lang w:eastAsia="es-ES"/>
        </w:rPr>
        <w:t>Moja</w:t>
      </w:r>
      <w:proofErr w:type="spellEnd"/>
      <w:r w:rsidRPr="00A150B7">
        <w:rPr>
          <w:rFonts w:eastAsia="Calibri" w:cs="Arial"/>
          <w:snapToGrid w:val="0"/>
          <w:sz w:val="20"/>
          <w:lang w:eastAsia="es-ES"/>
        </w:rPr>
        <w:t>) 08002 Barcelona</w:t>
      </w:r>
    </w:p>
    <w:p w14:paraId="2AF48171" w14:textId="77777777" w:rsidR="003F200D" w:rsidRPr="00A150B7" w:rsidRDefault="003F200D" w:rsidP="0077326F">
      <w:pPr>
        <w:widowControl w:val="0"/>
        <w:numPr>
          <w:ilvl w:val="0"/>
          <w:numId w:val="13"/>
        </w:numPr>
        <w:tabs>
          <w:tab w:val="left" w:pos="142"/>
        </w:tabs>
        <w:spacing w:line="240" w:lineRule="exact"/>
        <w:ind w:left="0" w:firstLine="0"/>
        <w:jc w:val="both"/>
        <w:rPr>
          <w:rFonts w:eastAsia="Calibri" w:cs="Arial"/>
          <w:snapToGrid w:val="0"/>
          <w:sz w:val="20"/>
          <w:lang w:eastAsia="es-ES"/>
        </w:rPr>
      </w:pPr>
      <w:r w:rsidRPr="00A150B7">
        <w:rPr>
          <w:rFonts w:eastAsia="Calibri" w:cs="Arial"/>
          <w:snapToGrid w:val="0"/>
          <w:sz w:val="20"/>
          <w:lang w:eastAsia="es-ES"/>
        </w:rPr>
        <w:t xml:space="preserve">Oficina Comptable: </w:t>
      </w:r>
    </w:p>
    <w:p w14:paraId="011696AF" w14:textId="77777777" w:rsidR="003F200D" w:rsidRPr="00A150B7" w:rsidRDefault="003F200D" w:rsidP="003F200D">
      <w:pPr>
        <w:widowControl w:val="0"/>
        <w:tabs>
          <w:tab w:val="left" w:pos="142"/>
        </w:tabs>
        <w:spacing w:line="240" w:lineRule="exact"/>
        <w:contextualSpacing/>
        <w:jc w:val="both"/>
        <w:rPr>
          <w:rFonts w:eastAsia="Calibri" w:cs="Arial"/>
          <w:snapToGrid w:val="0"/>
          <w:sz w:val="20"/>
          <w:lang w:eastAsia="es-ES"/>
        </w:rPr>
      </w:pPr>
      <w:r w:rsidRPr="00A150B7">
        <w:rPr>
          <w:rFonts w:eastAsia="Calibri" w:cs="Arial"/>
          <w:snapToGrid w:val="0"/>
          <w:sz w:val="20"/>
          <w:lang w:eastAsia="es-ES"/>
        </w:rPr>
        <w:t xml:space="preserve">A09006174 AGÈNCIA CATALANA DE PATRIMONI CULTURAL c. </w:t>
      </w:r>
      <w:proofErr w:type="spellStart"/>
      <w:r w:rsidRPr="00A150B7">
        <w:rPr>
          <w:rFonts w:eastAsia="Calibri" w:cs="Arial"/>
          <w:snapToGrid w:val="0"/>
          <w:sz w:val="20"/>
          <w:lang w:eastAsia="es-ES"/>
        </w:rPr>
        <w:t>Portaferrissa</w:t>
      </w:r>
      <w:proofErr w:type="spellEnd"/>
      <w:r w:rsidRPr="00A150B7">
        <w:rPr>
          <w:rFonts w:eastAsia="Calibri" w:cs="Arial"/>
          <w:snapToGrid w:val="0"/>
          <w:sz w:val="20"/>
          <w:lang w:eastAsia="es-ES"/>
        </w:rPr>
        <w:t xml:space="preserve"> 1 (Palau </w:t>
      </w:r>
      <w:proofErr w:type="spellStart"/>
      <w:r w:rsidRPr="00A150B7">
        <w:rPr>
          <w:rFonts w:eastAsia="Calibri" w:cs="Arial"/>
          <w:snapToGrid w:val="0"/>
          <w:sz w:val="20"/>
          <w:lang w:eastAsia="es-ES"/>
        </w:rPr>
        <w:t>Moja</w:t>
      </w:r>
      <w:proofErr w:type="spellEnd"/>
      <w:r w:rsidRPr="00A150B7">
        <w:rPr>
          <w:rFonts w:eastAsia="Calibri" w:cs="Arial"/>
          <w:snapToGrid w:val="0"/>
          <w:sz w:val="20"/>
          <w:lang w:eastAsia="es-ES"/>
        </w:rPr>
        <w:t>) 08002 Barcelona.</w:t>
      </w:r>
    </w:p>
    <w:p w14:paraId="5A9F67C0" w14:textId="77777777" w:rsidR="003F200D" w:rsidRPr="00A150B7" w:rsidRDefault="003F200D" w:rsidP="003F200D">
      <w:pPr>
        <w:autoSpaceDE w:val="0"/>
        <w:autoSpaceDN w:val="0"/>
        <w:adjustRightInd w:val="0"/>
        <w:jc w:val="both"/>
        <w:rPr>
          <w:rFonts w:cs="Arial"/>
          <w:sz w:val="20"/>
        </w:rPr>
      </w:pPr>
    </w:p>
    <w:p w14:paraId="305C2916" w14:textId="77777777" w:rsidR="003F200D" w:rsidRPr="00A150B7" w:rsidRDefault="003F200D" w:rsidP="003F200D">
      <w:pPr>
        <w:autoSpaceDE w:val="0"/>
        <w:autoSpaceDN w:val="0"/>
        <w:adjustRightInd w:val="0"/>
        <w:jc w:val="both"/>
        <w:rPr>
          <w:rFonts w:cs="Arial"/>
          <w:sz w:val="20"/>
        </w:rPr>
      </w:pPr>
      <w:r w:rsidRPr="00A150B7">
        <w:rPr>
          <w:rFonts w:cs="Arial"/>
          <w:sz w:val="20"/>
        </w:rPr>
        <w:t>El seguiment de l’estat de les factures es podrà consultar al web del Departament de la Vicepresidència i d’Economia i Hisenda a l’apartat de Tresoreria i Pagaments (</w:t>
      </w:r>
      <w:r w:rsidRPr="00A150B7">
        <w:rPr>
          <w:rFonts w:cs="Arial"/>
          <w:i/>
          <w:sz w:val="20"/>
        </w:rPr>
        <w:t>consulta de l’estat de factures i pagaments de documents</w:t>
      </w:r>
      <w:r w:rsidRPr="00A150B7">
        <w:rPr>
          <w:rFonts w:cs="Arial"/>
          <w:sz w:val="20"/>
        </w:rPr>
        <w:t>), a partir de l’endemà del registre de la factura.</w:t>
      </w:r>
    </w:p>
    <w:p w14:paraId="5AA10B5B" w14:textId="77777777" w:rsidR="003F200D" w:rsidRPr="00A150B7" w:rsidRDefault="003F200D" w:rsidP="003F200D">
      <w:pPr>
        <w:autoSpaceDE w:val="0"/>
        <w:autoSpaceDN w:val="0"/>
        <w:adjustRightInd w:val="0"/>
        <w:jc w:val="both"/>
        <w:rPr>
          <w:rFonts w:cs="Arial"/>
          <w:sz w:val="20"/>
        </w:rPr>
      </w:pPr>
    </w:p>
    <w:p w14:paraId="6F3D7E25" w14:textId="77777777" w:rsidR="003F200D" w:rsidRPr="00A150B7" w:rsidRDefault="003F200D" w:rsidP="003F200D">
      <w:pPr>
        <w:autoSpaceDE w:val="0"/>
        <w:autoSpaceDN w:val="0"/>
        <w:adjustRightInd w:val="0"/>
        <w:jc w:val="both"/>
        <w:rPr>
          <w:rFonts w:cs="Arial"/>
          <w:sz w:val="20"/>
        </w:rPr>
      </w:pPr>
      <w:r w:rsidRPr="00A150B7">
        <w:rPr>
          <w:rFonts w:cs="Arial"/>
          <w:b/>
          <w:bCs/>
          <w:sz w:val="20"/>
        </w:rPr>
        <w:t xml:space="preserve">26.3 </w:t>
      </w:r>
      <w:r w:rsidRPr="00A150B7">
        <w:rPr>
          <w:rFonts w:cs="Arial"/>
          <w:sz w:val="20"/>
        </w:rPr>
        <w:t>En cas de retard en el pagament, el contractista té dret a percebre, en els termes i les condicions legalment establerts, els interessos de demora i la indemnització corresponent pels costos de cobrament en els termes establerts en la Llei 3/2004, de 29 de desembre, per la qual s’estableixen mesures de lluita contra la morositat en les operacions comercials.</w:t>
      </w:r>
    </w:p>
    <w:p w14:paraId="251D3459" w14:textId="77777777" w:rsidR="003F200D" w:rsidRPr="00A150B7" w:rsidRDefault="003F200D" w:rsidP="003F200D">
      <w:pPr>
        <w:autoSpaceDE w:val="0"/>
        <w:autoSpaceDN w:val="0"/>
        <w:adjustRightInd w:val="0"/>
        <w:jc w:val="both"/>
        <w:rPr>
          <w:rFonts w:cs="Arial"/>
          <w:sz w:val="20"/>
        </w:rPr>
      </w:pPr>
    </w:p>
    <w:p w14:paraId="6C6E0B2D" w14:textId="77777777" w:rsidR="003F200D" w:rsidRPr="00A150B7" w:rsidRDefault="003F200D" w:rsidP="003F200D">
      <w:pPr>
        <w:autoSpaceDE w:val="0"/>
        <w:autoSpaceDN w:val="0"/>
        <w:adjustRightInd w:val="0"/>
        <w:jc w:val="both"/>
        <w:rPr>
          <w:rFonts w:cs="Arial"/>
          <w:bCs/>
          <w:sz w:val="20"/>
        </w:rPr>
      </w:pPr>
      <w:r w:rsidRPr="00A150B7">
        <w:rPr>
          <w:rFonts w:cs="Arial"/>
          <w:b/>
          <w:bCs/>
          <w:sz w:val="20"/>
        </w:rPr>
        <w:t xml:space="preserve">26.4 </w:t>
      </w:r>
      <w:r w:rsidRPr="00A150B7">
        <w:rPr>
          <w:rFonts w:cs="Arial"/>
          <w:bCs/>
          <w:sz w:val="20"/>
        </w:rPr>
        <w:t>L’empresa contractista podrà realitzar els treballs amb major celeritat de l’establerta en el contracte. Tanmateix, no tindrà dret a percebre en cada any, qualsevol que sigui l’import del què s’ha executat o de les certificacions expedides, major quantitat que la consignada a l’anualitat corresponent, afectada pel coeficient d’adjudicació.</w:t>
      </w:r>
    </w:p>
    <w:p w14:paraId="54AFBD2D" w14:textId="77777777" w:rsidR="003F200D" w:rsidRPr="00A150B7" w:rsidRDefault="003F200D" w:rsidP="003F200D">
      <w:pPr>
        <w:autoSpaceDE w:val="0"/>
        <w:autoSpaceDN w:val="0"/>
        <w:adjustRightInd w:val="0"/>
        <w:jc w:val="both"/>
        <w:rPr>
          <w:rFonts w:cs="Arial"/>
          <w:b/>
          <w:bCs/>
          <w:sz w:val="20"/>
        </w:rPr>
      </w:pPr>
    </w:p>
    <w:p w14:paraId="74F93CB0" w14:textId="77777777" w:rsidR="003F200D" w:rsidRPr="00A150B7" w:rsidRDefault="003F200D" w:rsidP="003F200D">
      <w:pPr>
        <w:autoSpaceDE w:val="0"/>
        <w:autoSpaceDN w:val="0"/>
        <w:adjustRightInd w:val="0"/>
        <w:jc w:val="both"/>
        <w:rPr>
          <w:rFonts w:cs="Arial"/>
          <w:sz w:val="20"/>
        </w:rPr>
      </w:pPr>
      <w:r w:rsidRPr="00A150B7">
        <w:rPr>
          <w:rFonts w:cs="Arial"/>
          <w:b/>
          <w:bCs/>
          <w:sz w:val="20"/>
        </w:rPr>
        <w:t xml:space="preserve">27. 5 </w:t>
      </w:r>
      <w:r w:rsidRPr="00A150B7">
        <w:rPr>
          <w:rFonts w:cs="Arial"/>
          <w:sz w:val="20"/>
        </w:rPr>
        <w:t>L’empresa contractista podrà transmetre els drets de cobrament en els termes i condicions establerts en l’article 200 de la LCSP.</w:t>
      </w:r>
    </w:p>
    <w:p w14:paraId="189A27DF" w14:textId="77777777" w:rsidR="003F200D" w:rsidRPr="00A150B7" w:rsidRDefault="003F200D" w:rsidP="003F200D">
      <w:pPr>
        <w:autoSpaceDE w:val="0"/>
        <w:autoSpaceDN w:val="0"/>
        <w:adjustRightInd w:val="0"/>
        <w:jc w:val="both"/>
        <w:rPr>
          <w:rFonts w:cs="Arial"/>
          <w:sz w:val="20"/>
        </w:rPr>
      </w:pPr>
    </w:p>
    <w:p w14:paraId="6CF85A45" w14:textId="77777777" w:rsidR="003F200D" w:rsidRPr="00A150B7" w:rsidRDefault="003F200D" w:rsidP="003F200D">
      <w:pPr>
        <w:keepNext/>
        <w:jc w:val="both"/>
        <w:outlineLvl w:val="1"/>
        <w:rPr>
          <w:rFonts w:cs="Arial"/>
          <w:b/>
          <w:sz w:val="20"/>
        </w:rPr>
      </w:pPr>
      <w:r w:rsidRPr="00A150B7">
        <w:rPr>
          <w:rFonts w:cs="Arial"/>
          <w:b/>
          <w:sz w:val="20"/>
        </w:rPr>
        <w:t>Vint-i-setena. Responsabilitat de l’empresa contractista</w:t>
      </w:r>
    </w:p>
    <w:p w14:paraId="0EABF51E" w14:textId="77777777" w:rsidR="003F200D" w:rsidRPr="00A150B7" w:rsidRDefault="003F200D" w:rsidP="003F200D">
      <w:pPr>
        <w:autoSpaceDE w:val="0"/>
        <w:autoSpaceDN w:val="0"/>
        <w:adjustRightInd w:val="0"/>
        <w:jc w:val="both"/>
        <w:rPr>
          <w:rFonts w:cs="Arial"/>
          <w:b/>
          <w:bCs/>
          <w:sz w:val="20"/>
        </w:rPr>
      </w:pPr>
    </w:p>
    <w:p w14:paraId="75E730AC" w14:textId="77777777" w:rsidR="003F200D" w:rsidRPr="00A150B7" w:rsidRDefault="003F200D" w:rsidP="003F200D">
      <w:pPr>
        <w:autoSpaceDE w:val="0"/>
        <w:autoSpaceDN w:val="0"/>
        <w:adjustRightInd w:val="0"/>
        <w:jc w:val="both"/>
        <w:rPr>
          <w:rFonts w:cs="Arial"/>
          <w:sz w:val="20"/>
        </w:rPr>
      </w:pPr>
      <w:r w:rsidRPr="00A150B7">
        <w:rPr>
          <w:rFonts w:cs="Arial"/>
          <w:sz w:val="20"/>
        </w:rPr>
        <w:t>L’empresa contractista és responsable de la qualitat tècnica dels treballs que dugui a terme i de les prestacions i subministraments realitzats, així com també de les conseqüències que es dedueixin per a l’Administració o per a terceres persones de les omissions, errors, mètodes inadequats o conclusions incorrectes en l’execució del contracte.</w:t>
      </w:r>
    </w:p>
    <w:p w14:paraId="41434034" w14:textId="77777777" w:rsidR="003F200D" w:rsidRPr="00A150B7" w:rsidRDefault="003F200D" w:rsidP="003F200D">
      <w:pPr>
        <w:autoSpaceDE w:val="0"/>
        <w:autoSpaceDN w:val="0"/>
        <w:adjustRightInd w:val="0"/>
        <w:jc w:val="both"/>
        <w:rPr>
          <w:rFonts w:cs="Arial"/>
          <w:sz w:val="20"/>
        </w:rPr>
      </w:pPr>
    </w:p>
    <w:p w14:paraId="4C02DF56" w14:textId="77777777" w:rsidR="003F200D" w:rsidRPr="00A150B7" w:rsidRDefault="003F200D" w:rsidP="003F200D">
      <w:pPr>
        <w:autoSpaceDE w:val="0"/>
        <w:autoSpaceDN w:val="0"/>
        <w:adjustRightInd w:val="0"/>
        <w:jc w:val="both"/>
        <w:rPr>
          <w:rFonts w:cs="Arial"/>
          <w:sz w:val="20"/>
        </w:rPr>
      </w:pPr>
      <w:r w:rsidRPr="00A150B7">
        <w:rPr>
          <w:rFonts w:cs="Arial"/>
          <w:sz w:val="20"/>
        </w:rPr>
        <w:t>L’empresa contractista executa el contracte al seu risc i ventura i està obligada a indemnitzar els danys i perjudicis que es causin a terceres persones com a conseqüència de les operacions que requereixi l’execució del contracte, excepte en el cas que els danys siguin ocasionats com a conseqüència immediata i directa d’una ordre de l’Administració.</w:t>
      </w:r>
    </w:p>
    <w:p w14:paraId="253EB4EB" w14:textId="77777777" w:rsidR="003F200D" w:rsidRPr="00A150B7" w:rsidRDefault="003F200D" w:rsidP="003F200D">
      <w:pPr>
        <w:jc w:val="both"/>
        <w:rPr>
          <w:rFonts w:cs="Arial"/>
          <w:sz w:val="20"/>
        </w:rPr>
      </w:pPr>
    </w:p>
    <w:p w14:paraId="71AF6A91" w14:textId="77777777" w:rsidR="003F200D" w:rsidRPr="00A150B7" w:rsidRDefault="003F200D" w:rsidP="003F200D">
      <w:pPr>
        <w:keepNext/>
        <w:jc w:val="both"/>
        <w:outlineLvl w:val="1"/>
        <w:rPr>
          <w:rFonts w:cs="Arial"/>
          <w:b/>
          <w:sz w:val="20"/>
        </w:rPr>
      </w:pPr>
      <w:r w:rsidRPr="00A150B7">
        <w:rPr>
          <w:rFonts w:cs="Arial"/>
          <w:b/>
          <w:sz w:val="20"/>
        </w:rPr>
        <w:t>Vint-i-vuitena. Altres obligacions de l’empresa contractista</w:t>
      </w:r>
    </w:p>
    <w:p w14:paraId="71983CA7" w14:textId="77777777" w:rsidR="003F200D" w:rsidRPr="00A150B7" w:rsidRDefault="003F200D" w:rsidP="003F200D">
      <w:pPr>
        <w:tabs>
          <w:tab w:val="left" w:pos="284"/>
        </w:tabs>
        <w:autoSpaceDE w:val="0"/>
        <w:autoSpaceDN w:val="0"/>
        <w:adjustRightInd w:val="0"/>
        <w:jc w:val="both"/>
        <w:rPr>
          <w:rFonts w:cs="Arial"/>
          <w:b/>
          <w:bCs/>
          <w:sz w:val="20"/>
        </w:rPr>
      </w:pPr>
    </w:p>
    <w:p w14:paraId="785BB5CC" w14:textId="77777777" w:rsidR="003F200D" w:rsidRPr="00A150B7" w:rsidRDefault="003F200D" w:rsidP="0077326F">
      <w:pPr>
        <w:numPr>
          <w:ilvl w:val="0"/>
          <w:numId w:val="11"/>
        </w:numPr>
        <w:tabs>
          <w:tab w:val="left" w:pos="284"/>
        </w:tabs>
        <w:autoSpaceDE w:val="0"/>
        <w:autoSpaceDN w:val="0"/>
        <w:adjustRightInd w:val="0"/>
        <w:ind w:left="0" w:firstLine="0"/>
        <w:jc w:val="both"/>
        <w:rPr>
          <w:rFonts w:cs="Arial"/>
          <w:sz w:val="20"/>
          <w:lang w:eastAsia="es-ES"/>
        </w:rPr>
      </w:pPr>
      <w:r w:rsidRPr="00A150B7">
        <w:rPr>
          <w:rFonts w:cs="Arial"/>
          <w:sz w:val="20"/>
        </w:rPr>
        <w:t xml:space="preserve">L’empresa contractista està obligada en l’execució del contracte al compliment de les obligacions aplicables en matèria mediambiental, social o laboral que estableixen el dret de la Unió Europea, el dret nacional, els convenis col·lectius o les disposicions de dret internacional mediambiental, social i laboral que vinculin a l’Estat, i en particular les que estableix l’annex V de la LCSP. </w:t>
      </w:r>
    </w:p>
    <w:p w14:paraId="715A38EF" w14:textId="77777777" w:rsidR="003F200D" w:rsidRPr="00A150B7" w:rsidRDefault="003F200D" w:rsidP="003F200D">
      <w:pPr>
        <w:tabs>
          <w:tab w:val="left" w:pos="284"/>
        </w:tabs>
        <w:autoSpaceDE w:val="0"/>
        <w:autoSpaceDN w:val="0"/>
        <w:adjustRightInd w:val="0"/>
        <w:jc w:val="both"/>
        <w:rPr>
          <w:rFonts w:cs="Arial"/>
          <w:sz w:val="20"/>
        </w:rPr>
      </w:pPr>
    </w:p>
    <w:p w14:paraId="2D472355" w14:textId="77777777" w:rsidR="003F200D" w:rsidRPr="00A150B7" w:rsidRDefault="003F200D" w:rsidP="003F200D">
      <w:pPr>
        <w:tabs>
          <w:tab w:val="left" w:pos="284"/>
        </w:tabs>
        <w:autoSpaceDE w:val="0"/>
        <w:autoSpaceDN w:val="0"/>
        <w:adjustRightInd w:val="0"/>
        <w:jc w:val="both"/>
        <w:rPr>
          <w:rFonts w:cs="Arial"/>
          <w:sz w:val="20"/>
        </w:rPr>
      </w:pPr>
      <w:r w:rsidRPr="00A150B7">
        <w:rPr>
          <w:rFonts w:cs="Arial"/>
          <w:sz w:val="20"/>
        </w:rPr>
        <w:t>També està obligada a complir les disposicions vigents en matèria fiscal i d’integració social  de persones amb discapacitat.</w:t>
      </w:r>
    </w:p>
    <w:p w14:paraId="1D234D1F" w14:textId="77777777" w:rsidR="003F200D" w:rsidRPr="00A150B7" w:rsidRDefault="003F200D" w:rsidP="003F200D">
      <w:pPr>
        <w:tabs>
          <w:tab w:val="left" w:pos="284"/>
        </w:tabs>
        <w:autoSpaceDE w:val="0"/>
        <w:autoSpaceDN w:val="0"/>
        <w:adjustRightInd w:val="0"/>
        <w:jc w:val="both"/>
        <w:rPr>
          <w:rFonts w:cs="Arial"/>
          <w:sz w:val="20"/>
        </w:rPr>
      </w:pPr>
    </w:p>
    <w:p w14:paraId="6E525E8C" w14:textId="77777777" w:rsidR="003F200D" w:rsidRPr="00A150B7" w:rsidRDefault="003F200D" w:rsidP="003F200D">
      <w:pPr>
        <w:tabs>
          <w:tab w:val="left" w:pos="284"/>
        </w:tabs>
        <w:autoSpaceDE w:val="0"/>
        <w:autoSpaceDN w:val="0"/>
        <w:adjustRightInd w:val="0"/>
        <w:jc w:val="both"/>
        <w:rPr>
          <w:rFonts w:cs="Arial"/>
          <w:sz w:val="20"/>
        </w:rPr>
      </w:pPr>
      <w:r w:rsidRPr="00A150B7">
        <w:rPr>
          <w:rFonts w:cs="Arial"/>
          <w:sz w:val="20"/>
        </w:rPr>
        <w:t>En cas que les persones treballadores de l’empresa contractista hagin de prestar serveis a les dependències de l’Agència Catalana del Patrimoni Cultural o dels seus centres adscrits, l’empresa contractista haurà d’aportar a la unitat encarregada de la prevenció de riscos laborals de l’Agència Catalana del Patrimoni Cultural, amb la màxima antelació possible abans de l’inici del servei, la documentació a què obliga la normativa de prevenció de riscos laborals en matèria de concurrència d’activitats empresarials.</w:t>
      </w:r>
    </w:p>
    <w:p w14:paraId="69021B37" w14:textId="77777777" w:rsidR="003F200D" w:rsidRPr="00A150B7" w:rsidRDefault="003F200D" w:rsidP="003F200D">
      <w:pPr>
        <w:tabs>
          <w:tab w:val="left" w:pos="284"/>
        </w:tabs>
        <w:autoSpaceDE w:val="0"/>
        <w:autoSpaceDN w:val="0"/>
        <w:adjustRightInd w:val="0"/>
        <w:jc w:val="both"/>
        <w:rPr>
          <w:rFonts w:cs="Arial"/>
          <w:sz w:val="20"/>
        </w:rPr>
      </w:pPr>
    </w:p>
    <w:p w14:paraId="10DAFEA6" w14:textId="77777777" w:rsidR="003F200D" w:rsidRPr="00A150B7" w:rsidRDefault="003F200D" w:rsidP="003F200D">
      <w:pPr>
        <w:tabs>
          <w:tab w:val="left" w:pos="284"/>
        </w:tabs>
        <w:autoSpaceDE w:val="0"/>
        <w:autoSpaceDN w:val="0"/>
        <w:adjustRightInd w:val="0"/>
        <w:jc w:val="both"/>
        <w:rPr>
          <w:rFonts w:cs="Arial"/>
          <w:sz w:val="20"/>
        </w:rPr>
      </w:pPr>
      <w:r w:rsidRPr="00A150B7">
        <w:rPr>
          <w:rFonts w:cs="Arial"/>
          <w:sz w:val="20"/>
        </w:rPr>
        <w:t>L’incompliment de les obligacions en matèria mediambiental, social o laboral esmentades i, en especial, els incompliments o els retards reiterats en el pagament dels salaris o l’aplicació de condicions salarials inferiors a les derivades dels convenis col·lectius que sigui greu i dolosa, donarà lloc a la imposició de penalitats a què es refereix la clàusula vint-i-dosena d’aquest plec.</w:t>
      </w:r>
    </w:p>
    <w:p w14:paraId="3C67EED6" w14:textId="77777777" w:rsidR="003F200D" w:rsidRPr="00A150B7" w:rsidRDefault="003F200D" w:rsidP="003F200D">
      <w:pPr>
        <w:tabs>
          <w:tab w:val="left" w:pos="284"/>
        </w:tabs>
        <w:autoSpaceDE w:val="0"/>
        <w:autoSpaceDN w:val="0"/>
        <w:adjustRightInd w:val="0"/>
        <w:jc w:val="both"/>
        <w:rPr>
          <w:rFonts w:cs="Arial"/>
          <w:sz w:val="20"/>
        </w:rPr>
      </w:pPr>
    </w:p>
    <w:p w14:paraId="7A425AFC" w14:textId="77777777" w:rsidR="003F200D" w:rsidRPr="00A150B7" w:rsidRDefault="003F200D" w:rsidP="0077326F">
      <w:pPr>
        <w:numPr>
          <w:ilvl w:val="0"/>
          <w:numId w:val="11"/>
        </w:numPr>
        <w:tabs>
          <w:tab w:val="left" w:pos="284"/>
        </w:tabs>
        <w:autoSpaceDE w:val="0"/>
        <w:autoSpaceDN w:val="0"/>
        <w:adjustRightInd w:val="0"/>
        <w:ind w:left="0" w:firstLine="0"/>
        <w:jc w:val="both"/>
        <w:rPr>
          <w:rFonts w:cs="Arial"/>
          <w:sz w:val="20"/>
        </w:rPr>
      </w:pPr>
      <w:r w:rsidRPr="00A150B7">
        <w:rPr>
          <w:rFonts w:cs="Arial"/>
          <w:sz w:val="20"/>
        </w:rPr>
        <w:t>L’empresa contractista s’obliga a complir les condicions salarials de les persones treballadores de conformitat amb el conveni col·lectiu sectorial</w:t>
      </w:r>
      <w:r w:rsidRPr="00A150B7">
        <w:rPr>
          <w:rFonts w:cs="Arial"/>
          <w:b/>
          <w:sz w:val="20"/>
        </w:rPr>
        <w:t xml:space="preserve"> </w:t>
      </w:r>
      <w:r w:rsidRPr="00A150B7">
        <w:rPr>
          <w:rFonts w:cs="Arial"/>
          <w:sz w:val="20"/>
        </w:rPr>
        <w:t>aplicable.</w:t>
      </w:r>
    </w:p>
    <w:p w14:paraId="5EA96E2E" w14:textId="77777777" w:rsidR="003F200D" w:rsidRPr="00A150B7" w:rsidRDefault="003F200D" w:rsidP="003F200D">
      <w:pPr>
        <w:tabs>
          <w:tab w:val="left" w:pos="284"/>
        </w:tabs>
        <w:autoSpaceDE w:val="0"/>
        <w:autoSpaceDN w:val="0"/>
        <w:adjustRightInd w:val="0"/>
        <w:jc w:val="both"/>
        <w:rPr>
          <w:rFonts w:cs="Arial"/>
          <w:sz w:val="20"/>
        </w:rPr>
      </w:pPr>
    </w:p>
    <w:p w14:paraId="24F4C5A3" w14:textId="77777777" w:rsidR="003F200D" w:rsidRPr="00A150B7" w:rsidRDefault="003F200D" w:rsidP="0077326F">
      <w:pPr>
        <w:numPr>
          <w:ilvl w:val="0"/>
          <w:numId w:val="11"/>
        </w:numPr>
        <w:tabs>
          <w:tab w:val="left" w:pos="284"/>
        </w:tabs>
        <w:autoSpaceDE w:val="0"/>
        <w:autoSpaceDN w:val="0"/>
        <w:adjustRightInd w:val="0"/>
        <w:ind w:left="0" w:firstLine="0"/>
        <w:jc w:val="both"/>
        <w:rPr>
          <w:rFonts w:cs="Arial"/>
          <w:sz w:val="20"/>
        </w:rPr>
      </w:pPr>
      <w:r w:rsidRPr="00A150B7">
        <w:rPr>
          <w:rFonts w:cs="Arial"/>
          <w:sz w:val="20"/>
        </w:rPr>
        <w:t>L’empresa contractista s’obliga a aplicar en executar les prestacions pròpies del servei les mesures destinades a promoure la igualtat entre homes i dones.</w:t>
      </w:r>
    </w:p>
    <w:p w14:paraId="5D4EB968" w14:textId="77777777" w:rsidR="003F200D" w:rsidRPr="00A150B7" w:rsidRDefault="003F200D" w:rsidP="003F200D">
      <w:pPr>
        <w:tabs>
          <w:tab w:val="left" w:pos="284"/>
        </w:tabs>
        <w:autoSpaceDE w:val="0"/>
        <w:autoSpaceDN w:val="0"/>
        <w:adjustRightInd w:val="0"/>
        <w:jc w:val="both"/>
        <w:rPr>
          <w:rFonts w:cs="Arial"/>
          <w:sz w:val="20"/>
        </w:rPr>
      </w:pPr>
    </w:p>
    <w:p w14:paraId="302BB7A7" w14:textId="77777777" w:rsidR="003F200D" w:rsidRPr="00A150B7" w:rsidRDefault="003F200D" w:rsidP="0077326F">
      <w:pPr>
        <w:numPr>
          <w:ilvl w:val="0"/>
          <w:numId w:val="11"/>
        </w:numPr>
        <w:tabs>
          <w:tab w:val="left" w:pos="284"/>
        </w:tabs>
        <w:autoSpaceDE w:val="0"/>
        <w:autoSpaceDN w:val="0"/>
        <w:adjustRightInd w:val="0"/>
        <w:ind w:left="0" w:firstLine="0"/>
        <w:jc w:val="both"/>
        <w:rPr>
          <w:rFonts w:cs="Arial"/>
          <w:sz w:val="20"/>
        </w:rPr>
      </w:pPr>
      <w:r w:rsidRPr="00A150B7">
        <w:rPr>
          <w:rFonts w:cs="Arial"/>
          <w:sz w:val="20"/>
        </w:rPr>
        <w:t xml:space="preserve">L’empresa contractista ha d’emprar el català en les seves relacions amb l’Administració de la Generalitat derivades de l’execució de l’objecte d’aquest contracte. Així mateix, l’empresa contractista i, si s’escau, les empreses </w:t>
      </w:r>
      <w:proofErr w:type="spellStart"/>
      <w:r w:rsidRPr="00A150B7">
        <w:rPr>
          <w:rFonts w:cs="Arial"/>
          <w:sz w:val="20"/>
        </w:rPr>
        <w:t>subcontractistes</w:t>
      </w:r>
      <w:proofErr w:type="spellEnd"/>
      <w:r w:rsidRPr="00A150B7">
        <w:rPr>
          <w:rFonts w:cs="Arial"/>
          <w:sz w:val="20"/>
        </w:rPr>
        <w:t xml:space="preserve"> han d’emprar, almenys, el català en els rètols, les publicacions, els avisos i en la resta de comunicacions de caràcter general que es derivin de l’execució de les prestacions objecte del contracte.</w:t>
      </w:r>
    </w:p>
    <w:p w14:paraId="18315896" w14:textId="77777777" w:rsidR="003F200D" w:rsidRPr="00A150B7" w:rsidRDefault="003F200D" w:rsidP="003F200D">
      <w:pPr>
        <w:tabs>
          <w:tab w:val="left" w:pos="284"/>
        </w:tabs>
        <w:autoSpaceDE w:val="0"/>
        <w:autoSpaceDN w:val="0"/>
        <w:adjustRightInd w:val="0"/>
        <w:jc w:val="both"/>
        <w:rPr>
          <w:rFonts w:cs="Arial"/>
          <w:sz w:val="20"/>
        </w:rPr>
      </w:pPr>
    </w:p>
    <w:p w14:paraId="382040F1" w14:textId="77777777" w:rsidR="003F200D" w:rsidRPr="00A150B7" w:rsidRDefault="003F200D" w:rsidP="003F200D">
      <w:pPr>
        <w:tabs>
          <w:tab w:val="left" w:pos="284"/>
        </w:tabs>
        <w:autoSpaceDE w:val="0"/>
        <w:autoSpaceDN w:val="0"/>
        <w:adjustRightInd w:val="0"/>
        <w:jc w:val="both"/>
        <w:rPr>
          <w:rFonts w:cs="Arial"/>
          <w:sz w:val="20"/>
        </w:rPr>
      </w:pPr>
      <w:r w:rsidRPr="00A150B7">
        <w:rPr>
          <w:rFonts w:cs="Arial"/>
          <w:sz w:val="20"/>
        </w:rPr>
        <w:t xml:space="preserve">L’empresa contractista ha de lliurar els treballs objecte d’aquest contracte, almenys, en català. Específicament, l’empresa contractista ha de redactar en llengua catalana la documentació del projecte i les llegendes dels plànols i documentació tècnica annexa, tant en paper com en suport digital, que s’obtingui com a resultat de la realització dels treballs segons les determinacions del </w:t>
      </w:r>
      <w:proofErr w:type="spellStart"/>
      <w:r w:rsidRPr="00A150B7">
        <w:rPr>
          <w:rFonts w:cs="Arial"/>
          <w:sz w:val="20"/>
        </w:rPr>
        <w:t>clausulat</w:t>
      </w:r>
      <w:proofErr w:type="spellEnd"/>
      <w:r w:rsidRPr="00A150B7">
        <w:rPr>
          <w:rFonts w:cs="Arial"/>
          <w:sz w:val="20"/>
        </w:rPr>
        <w:t xml:space="preserve"> específic del plec de prescripcions tècniques particulars. </w:t>
      </w:r>
    </w:p>
    <w:p w14:paraId="48683E35" w14:textId="77777777" w:rsidR="003F200D" w:rsidRPr="00A150B7" w:rsidRDefault="003F200D" w:rsidP="003F200D">
      <w:pPr>
        <w:tabs>
          <w:tab w:val="left" w:pos="284"/>
        </w:tabs>
        <w:autoSpaceDE w:val="0"/>
        <w:autoSpaceDN w:val="0"/>
        <w:adjustRightInd w:val="0"/>
        <w:jc w:val="both"/>
        <w:rPr>
          <w:rFonts w:cs="Arial"/>
          <w:sz w:val="20"/>
        </w:rPr>
      </w:pPr>
    </w:p>
    <w:p w14:paraId="62275D3B" w14:textId="77777777" w:rsidR="003F200D" w:rsidRPr="00A150B7" w:rsidRDefault="003F200D" w:rsidP="003F200D">
      <w:pPr>
        <w:tabs>
          <w:tab w:val="left" w:pos="284"/>
        </w:tabs>
        <w:autoSpaceDE w:val="0"/>
        <w:autoSpaceDN w:val="0"/>
        <w:adjustRightInd w:val="0"/>
        <w:jc w:val="both"/>
        <w:rPr>
          <w:rFonts w:cs="Arial"/>
          <w:sz w:val="20"/>
        </w:rPr>
      </w:pPr>
      <w:r w:rsidRPr="00A150B7">
        <w:rPr>
          <w:rFonts w:cs="Arial"/>
          <w:sz w:val="20"/>
        </w:rPr>
        <w:t>Així mateix, l’empresa contractista assumeix l’obligació de destinar a l’execució del contracte els mitjans i el personal que resultin adients per assegurar que es podran realitzar les prestacions objecte del servei en català. A aquest efecte, l’empresa adjudicatària haurà d’adoptar les mesures de formació del seu personal necessàries per garantir que el personal que, si s’escau, pugui relacionar-se amb el públic, tingui un coneixement suficient de la llengua catalana per desenvolupar les tasques d’atenció, informació i comunicació de manera fluida i adequada.</w:t>
      </w:r>
    </w:p>
    <w:p w14:paraId="1B308271" w14:textId="77777777" w:rsidR="003F200D" w:rsidRPr="00A150B7" w:rsidRDefault="003F200D" w:rsidP="003F200D">
      <w:pPr>
        <w:tabs>
          <w:tab w:val="left" w:pos="284"/>
        </w:tabs>
        <w:jc w:val="both"/>
        <w:rPr>
          <w:rFonts w:cs="Arial"/>
          <w:sz w:val="20"/>
        </w:rPr>
      </w:pPr>
    </w:p>
    <w:p w14:paraId="2F08F302" w14:textId="77777777" w:rsidR="003F200D" w:rsidRPr="00A150B7" w:rsidRDefault="003F200D" w:rsidP="003F200D">
      <w:pPr>
        <w:tabs>
          <w:tab w:val="left" w:pos="284"/>
        </w:tabs>
        <w:autoSpaceDE w:val="0"/>
        <w:autoSpaceDN w:val="0"/>
        <w:adjustRightInd w:val="0"/>
        <w:jc w:val="both"/>
        <w:rPr>
          <w:rFonts w:cs="Arial"/>
          <w:sz w:val="20"/>
        </w:rPr>
      </w:pPr>
      <w:r w:rsidRPr="00A150B7">
        <w:rPr>
          <w:rFonts w:cs="Arial"/>
          <w:sz w:val="20"/>
        </w:rPr>
        <w:t xml:space="preserve">En tot cas, l’empresa contractista i, si escau, les empreses </w:t>
      </w:r>
      <w:proofErr w:type="spellStart"/>
      <w:r w:rsidRPr="00A150B7">
        <w:rPr>
          <w:rFonts w:cs="Arial"/>
          <w:sz w:val="20"/>
        </w:rPr>
        <w:t>subcontractistes</w:t>
      </w:r>
      <w:proofErr w:type="spellEnd"/>
      <w:r w:rsidRPr="00A150B7">
        <w:rPr>
          <w:rFonts w:cs="Arial"/>
          <w:sz w:val="20"/>
        </w:rPr>
        <w:t xml:space="preserve">, queden subjectes en l’execució del contracte a les obligacions derivades de la Llei 1/1998, de 7 de gener, de política lingüística i de les disposicions que la desenvolupen. En l’àmbit territorial de la Vall d’Aran, les empreses contractistes i, si escau, les empreses </w:t>
      </w:r>
      <w:proofErr w:type="spellStart"/>
      <w:r w:rsidRPr="00A150B7">
        <w:rPr>
          <w:rFonts w:cs="Arial"/>
          <w:sz w:val="20"/>
        </w:rPr>
        <w:t>subcontractistes</w:t>
      </w:r>
      <w:proofErr w:type="spellEnd"/>
      <w:r w:rsidRPr="00A150B7">
        <w:rPr>
          <w:rFonts w:cs="Arial"/>
          <w:sz w:val="20"/>
        </w:rPr>
        <w:t xml:space="preserve">, han d’emprar l’aranès d’acord amb la Llei 35/2010, d'1 d'octubre, de l'occità, aranès a l'Aran, i amb la normativa pròpia del </w:t>
      </w:r>
      <w:proofErr w:type="spellStart"/>
      <w:r w:rsidRPr="00A150B7">
        <w:rPr>
          <w:rFonts w:cs="Arial"/>
          <w:sz w:val="20"/>
        </w:rPr>
        <w:t>Conselh</w:t>
      </w:r>
      <w:proofErr w:type="spellEnd"/>
      <w:r w:rsidRPr="00A150B7">
        <w:rPr>
          <w:rFonts w:cs="Arial"/>
          <w:sz w:val="20"/>
        </w:rPr>
        <w:t xml:space="preserve"> </w:t>
      </w:r>
      <w:proofErr w:type="spellStart"/>
      <w:r w:rsidRPr="00A150B7">
        <w:rPr>
          <w:rFonts w:cs="Arial"/>
          <w:sz w:val="20"/>
        </w:rPr>
        <w:t>Generau</w:t>
      </w:r>
      <w:proofErr w:type="spellEnd"/>
      <w:r w:rsidRPr="00A150B7">
        <w:rPr>
          <w:rFonts w:cs="Arial"/>
          <w:sz w:val="20"/>
        </w:rPr>
        <w:t xml:space="preserve"> d’Aran que la desenvolupi.</w:t>
      </w:r>
    </w:p>
    <w:p w14:paraId="055F51EC" w14:textId="77777777" w:rsidR="003F200D" w:rsidRPr="00A150B7" w:rsidRDefault="003F200D" w:rsidP="003F200D">
      <w:pPr>
        <w:tabs>
          <w:tab w:val="left" w:pos="284"/>
        </w:tabs>
        <w:autoSpaceDE w:val="0"/>
        <w:autoSpaceDN w:val="0"/>
        <w:adjustRightInd w:val="0"/>
        <w:jc w:val="both"/>
        <w:rPr>
          <w:rFonts w:cs="Arial"/>
          <w:sz w:val="20"/>
        </w:rPr>
      </w:pPr>
    </w:p>
    <w:p w14:paraId="34D67512" w14:textId="77777777" w:rsidR="003F200D" w:rsidRPr="00A150B7" w:rsidRDefault="003F200D" w:rsidP="003F200D">
      <w:pPr>
        <w:autoSpaceDE w:val="0"/>
        <w:autoSpaceDN w:val="0"/>
        <w:adjustRightInd w:val="0"/>
        <w:jc w:val="both"/>
        <w:rPr>
          <w:rFonts w:cs="Arial"/>
          <w:sz w:val="20"/>
        </w:rPr>
      </w:pPr>
      <w:r w:rsidRPr="00A150B7">
        <w:rPr>
          <w:rFonts w:cs="Arial"/>
          <w:sz w:val="20"/>
        </w:rPr>
        <w:t xml:space="preserve">e)  L’empresa contractista, en relació amb les dades personals a les quals tingui accés amb ocasió del contracte, s’obliga al compliment de tot allò que estableix la Llei orgànica 3/2018, de 5 de desembre, de protecció de dades personals i garantia dels drets digitals, a la normativa de desenvolupament i al que estableix el Reglament (UE) 2016/679, del Parlament Europeu i del Consell, de 27 d’abril de 2016, relatiu a la protecció de les persones </w:t>
      </w:r>
      <w:r w:rsidRPr="00A150B7">
        <w:rPr>
          <w:rFonts w:cs="Arial"/>
          <w:sz w:val="20"/>
        </w:rPr>
        <w:lastRenderedPageBreak/>
        <w:t>físiques pel que fa al tractament de dades personals i a la lliure circulació d’aquestes dades i pel qual es deroga la Directiva 95/46/CE.</w:t>
      </w:r>
    </w:p>
    <w:p w14:paraId="2255FF12" w14:textId="77777777" w:rsidR="003F200D" w:rsidRPr="00A150B7" w:rsidRDefault="003F200D" w:rsidP="003F200D">
      <w:pPr>
        <w:autoSpaceDE w:val="0"/>
        <w:autoSpaceDN w:val="0"/>
        <w:adjustRightInd w:val="0"/>
        <w:jc w:val="both"/>
        <w:rPr>
          <w:rFonts w:cs="Arial"/>
          <w:sz w:val="20"/>
        </w:rPr>
      </w:pPr>
    </w:p>
    <w:p w14:paraId="58270C9C" w14:textId="77777777" w:rsidR="003F200D" w:rsidRPr="00A150B7" w:rsidRDefault="003F200D" w:rsidP="003F200D">
      <w:pPr>
        <w:autoSpaceDE w:val="0"/>
        <w:autoSpaceDN w:val="0"/>
        <w:adjustRightInd w:val="0"/>
        <w:jc w:val="both"/>
        <w:rPr>
          <w:rFonts w:cs="Arial"/>
          <w:sz w:val="20"/>
        </w:rPr>
      </w:pPr>
      <w:r w:rsidRPr="00A150B7">
        <w:rPr>
          <w:rFonts w:cs="Arial"/>
          <w:sz w:val="20"/>
        </w:rPr>
        <w:t>La documentació i la informació que es desprengui o a la qual es tingui accés amb ocasió de l’execució de les prestacions objecte d’aquest contracte i que correspon a l’Administració contractant responsable del fitxer de dades personals, té caràcter confidencial i no podrà ésser objecte de reproducció total o parcial per cap mitjà o suport. Per tant, no se’n podrà fer ni tractament ni edició informàtica, ni transmissió a tercers fora de l’estricte àmbit de l’execució directa del contracte.</w:t>
      </w:r>
    </w:p>
    <w:p w14:paraId="6D1BA9EA" w14:textId="77777777" w:rsidR="003F200D" w:rsidRPr="00A150B7" w:rsidRDefault="003F200D" w:rsidP="003F200D">
      <w:pPr>
        <w:autoSpaceDE w:val="0"/>
        <w:autoSpaceDN w:val="0"/>
        <w:adjustRightInd w:val="0"/>
        <w:jc w:val="both"/>
        <w:rPr>
          <w:rFonts w:cs="Arial"/>
          <w:sz w:val="20"/>
        </w:rPr>
      </w:pPr>
    </w:p>
    <w:p w14:paraId="59526FC4" w14:textId="48AB34E8" w:rsidR="003F200D" w:rsidRPr="00A150B7" w:rsidRDefault="003F200D" w:rsidP="003F200D">
      <w:pPr>
        <w:autoSpaceDE w:val="0"/>
        <w:autoSpaceDN w:val="0"/>
        <w:adjustRightInd w:val="0"/>
        <w:jc w:val="both"/>
        <w:rPr>
          <w:rFonts w:cs="Arial"/>
          <w:sz w:val="20"/>
        </w:rPr>
      </w:pPr>
      <w:r w:rsidRPr="00A150B7">
        <w:rPr>
          <w:rFonts w:cs="Arial"/>
          <w:sz w:val="20"/>
        </w:rPr>
        <w:t xml:space="preserve">En cas que l’execució del contracte impliqui que l’empresa contractista tracti o accedeixi a dades de caràcter personal caldrà formalitzar un contracte amb l’empresa com a encarregada del tractament, el qual es pot ajustar al model que s’adjunta com a </w:t>
      </w:r>
      <w:r w:rsidRPr="00A150B7">
        <w:rPr>
          <w:rFonts w:cs="Arial"/>
          <w:b/>
          <w:sz w:val="20"/>
        </w:rPr>
        <w:t>annex 1</w:t>
      </w:r>
      <w:r w:rsidR="00FA43B8" w:rsidRPr="00A150B7">
        <w:rPr>
          <w:rFonts w:cs="Arial"/>
          <w:b/>
          <w:sz w:val="20"/>
        </w:rPr>
        <w:t>1</w:t>
      </w:r>
      <w:r w:rsidRPr="00A150B7">
        <w:rPr>
          <w:rFonts w:cs="Arial"/>
          <w:sz w:val="20"/>
        </w:rPr>
        <w:t xml:space="preserve"> en aquest plec</w:t>
      </w:r>
    </w:p>
    <w:p w14:paraId="4A96927C" w14:textId="77777777" w:rsidR="003F200D" w:rsidRPr="00A150B7" w:rsidRDefault="003F200D" w:rsidP="003F200D">
      <w:pPr>
        <w:autoSpaceDE w:val="0"/>
        <w:autoSpaceDN w:val="0"/>
        <w:adjustRightInd w:val="0"/>
        <w:jc w:val="both"/>
        <w:rPr>
          <w:rFonts w:cs="Arial"/>
          <w:sz w:val="20"/>
        </w:rPr>
      </w:pPr>
    </w:p>
    <w:p w14:paraId="0D7E888D" w14:textId="3E257BE9" w:rsidR="003F200D" w:rsidRPr="00A150B7" w:rsidRDefault="003F200D" w:rsidP="003F200D">
      <w:pPr>
        <w:autoSpaceDE w:val="0"/>
        <w:autoSpaceDN w:val="0"/>
        <w:adjustRightInd w:val="0"/>
        <w:jc w:val="both"/>
        <w:rPr>
          <w:rFonts w:cs="Arial"/>
          <w:sz w:val="20"/>
        </w:rPr>
      </w:pPr>
      <w:r w:rsidRPr="00A150B7">
        <w:rPr>
          <w:rFonts w:cs="Arial"/>
          <w:sz w:val="20"/>
        </w:rPr>
        <w:t>En cas que l’execució del contracte impliqui que es tractin o s'accedeixin a dades de categories especials, que afectin a persones vulnerables o a qualsevol altre dels supòsits previstos per als tractaments de dades considerats d’elevat risc, caldrà complementar o ampliar aquest contracte previst a l’</w:t>
      </w:r>
      <w:r w:rsidRPr="00A150B7">
        <w:rPr>
          <w:rFonts w:cs="Arial"/>
          <w:b/>
          <w:sz w:val="20"/>
        </w:rPr>
        <w:t>annex 1</w:t>
      </w:r>
      <w:r w:rsidR="00CD725F" w:rsidRPr="00A150B7">
        <w:rPr>
          <w:rFonts w:cs="Arial"/>
          <w:b/>
          <w:sz w:val="20"/>
        </w:rPr>
        <w:t>1</w:t>
      </w:r>
      <w:r w:rsidRPr="00A150B7">
        <w:rPr>
          <w:rFonts w:cs="Arial"/>
          <w:sz w:val="20"/>
        </w:rPr>
        <w:t xml:space="preserve"> per recollir aquests riscos i les mesures de seguretat addicionals que calgui, o bé redactar-ne un d’específic</w:t>
      </w:r>
    </w:p>
    <w:p w14:paraId="4A49331B" w14:textId="77777777" w:rsidR="003F200D" w:rsidRPr="00A150B7" w:rsidRDefault="003F200D" w:rsidP="003F200D">
      <w:pPr>
        <w:autoSpaceDE w:val="0"/>
        <w:autoSpaceDN w:val="0"/>
        <w:adjustRightInd w:val="0"/>
        <w:jc w:val="both"/>
        <w:rPr>
          <w:rFonts w:cs="Arial"/>
          <w:sz w:val="20"/>
        </w:rPr>
      </w:pPr>
      <w:r w:rsidRPr="00A150B7">
        <w:rPr>
          <w:rFonts w:cs="Arial"/>
          <w:sz w:val="20"/>
        </w:rPr>
        <w:t xml:space="preserve"> </w:t>
      </w:r>
    </w:p>
    <w:p w14:paraId="753A8140" w14:textId="03B265C6" w:rsidR="003F200D" w:rsidRPr="00A150B7" w:rsidRDefault="003F200D" w:rsidP="003F200D">
      <w:pPr>
        <w:autoSpaceDE w:val="0"/>
        <w:autoSpaceDN w:val="0"/>
        <w:adjustRightInd w:val="0"/>
        <w:jc w:val="both"/>
        <w:rPr>
          <w:rFonts w:cs="Arial"/>
          <w:sz w:val="20"/>
        </w:rPr>
      </w:pPr>
      <w:r w:rsidRPr="00A150B7">
        <w:rPr>
          <w:rFonts w:cs="Arial"/>
          <w:sz w:val="20"/>
        </w:rPr>
        <w:t xml:space="preserve">En cas que l’execució del contracte no impliqui que l’empresa contractista tracti o accedeixi a dades de caràcter personal, però hi pugui haver un tractament incidental, o es pugui donar el cas que el personal de l’empresa contractista, per a la realització del treball, requereixi tractar alguna dada del personal al servei de l’administració pública, caldrà formalitzar un contracte amb l’empresa, el qual es pot ajustar al model que s’adjunta com a </w:t>
      </w:r>
      <w:r w:rsidRPr="00A150B7">
        <w:rPr>
          <w:rFonts w:cs="Arial"/>
          <w:b/>
          <w:sz w:val="20"/>
        </w:rPr>
        <w:t>annex 1</w:t>
      </w:r>
      <w:r w:rsidR="00CD725F" w:rsidRPr="00A150B7">
        <w:rPr>
          <w:rFonts w:cs="Arial"/>
          <w:b/>
          <w:sz w:val="20"/>
        </w:rPr>
        <w:t>2</w:t>
      </w:r>
      <w:r w:rsidRPr="00A150B7">
        <w:rPr>
          <w:rFonts w:cs="Arial"/>
          <w:sz w:val="20"/>
        </w:rPr>
        <w:t xml:space="preserve"> en aquest plec.</w:t>
      </w:r>
    </w:p>
    <w:p w14:paraId="607D6A69" w14:textId="77777777" w:rsidR="003F200D" w:rsidRPr="00A150B7" w:rsidRDefault="003F200D" w:rsidP="003F200D">
      <w:pPr>
        <w:tabs>
          <w:tab w:val="left" w:pos="284"/>
        </w:tabs>
        <w:autoSpaceDE w:val="0"/>
        <w:autoSpaceDN w:val="0"/>
        <w:adjustRightInd w:val="0"/>
        <w:jc w:val="both"/>
        <w:rPr>
          <w:rFonts w:cs="Arial"/>
          <w:sz w:val="20"/>
        </w:rPr>
      </w:pPr>
    </w:p>
    <w:p w14:paraId="46682938" w14:textId="77777777" w:rsidR="003F200D" w:rsidRPr="00A150B7" w:rsidRDefault="003F200D" w:rsidP="0077326F">
      <w:pPr>
        <w:numPr>
          <w:ilvl w:val="0"/>
          <w:numId w:val="11"/>
        </w:numPr>
        <w:tabs>
          <w:tab w:val="left" w:pos="284"/>
        </w:tabs>
        <w:autoSpaceDE w:val="0"/>
        <w:autoSpaceDN w:val="0"/>
        <w:adjustRightInd w:val="0"/>
        <w:ind w:left="0" w:firstLine="0"/>
        <w:jc w:val="both"/>
        <w:rPr>
          <w:rFonts w:cs="Arial"/>
          <w:sz w:val="20"/>
        </w:rPr>
      </w:pPr>
      <w:r w:rsidRPr="00A150B7">
        <w:rPr>
          <w:rFonts w:cs="Arial"/>
          <w:sz w:val="20"/>
        </w:rPr>
        <w:t xml:space="preserve">L’empresa contractista es compromet a facilitar la informació que sigui necessària per a donar compliment a les obligacions establertes per la Llei 19/2014, de transparència, accés a la informació pública i bon govern. </w:t>
      </w:r>
    </w:p>
    <w:p w14:paraId="2502127A" w14:textId="77777777" w:rsidR="003F200D" w:rsidRPr="00A150B7" w:rsidRDefault="003F200D" w:rsidP="003F200D">
      <w:pPr>
        <w:tabs>
          <w:tab w:val="left" w:pos="284"/>
        </w:tabs>
        <w:autoSpaceDE w:val="0"/>
        <w:autoSpaceDN w:val="0"/>
        <w:adjustRightInd w:val="0"/>
        <w:jc w:val="both"/>
        <w:rPr>
          <w:rFonts w:cs="Arial"/>
          <w:sz w:val="20"/>
        </w:rPr>
      </w:pPr>
    </w:p>
    <w:p w14:paraId="5B8B9096" w14:textId="77777777" w:rsidR="003F200D" w:rsidRPr="00A150B7" w:rsidRDefault="003F200D" w:rsidP="003F200D">
      <w:pPr>
        <w:tabs>
          <w:tab w:val="left" w:pos="284"/>
        </w:tabs>
        <w:autoSpaceDE w:val="0"/>
        <w:autoSpaceDN w:val="0"/>
        <w:adjustRightInd w:val="0"/>
        <w:jc w:val="both"/>
        <w:rPr>
          <w:rFonts w:cs="Arial"/>
          <w:sz w:val="20"/>
        </w:rPr>
      </w:pPr>
      <w:r w:rsidRPr="00A150B7">
        <w:rPr>
          <w:rFonts w:cs="Arial"/>
          <w:sz w:val="20"/>
        </w:rPr>
        <w:t>Aquesta informació serà facilitada a l’ens contractant prèvia sol·licitud per part d’aquest. La informació al complet serà facilitada en un termini d’un mes a comptar des de la sol·licitud formulada per l’ens contractant, excepte que el contractista pugui acreditar la impossibilitat material de facilitar la informació en aquest termini. En cas de no compliment d’aquesta obligació de facilitació d’informació, l’òrgan de contractació queda facultat per a resoldre el contracte sense que el contractista tingui dret a reclamar cap indemnització al seu favor. Així mateix, l’adjudicatari haurà de respondre pels danys i perjudicis que es derivin per a l’ens contractant de l’incompliment d’aquesta obligació, havent de respondre per aquest concepte la garantia definitiva constituïda per l’adjudicatari.</w:t>
      </w:r>
    </w:p>
    <w:p w14:paraId="1436A229" w14:textId="77777777" w:rsidR="003F200D" w:rsidRPr="00A150B7" w:rsidRDefault="003F200D" w:rsidP="003F200D">
      <w:pPr>
        <w:tabs>
          <w:tab w:val="left" w:pos="284"/>
        </w:tabs>
        <w:autoSpaceDE w:val="0"/>
        <w:autoSpaceDN w:val="0"/>
        <w:adjustRightInd w:val="0"/>
        <w:jc w:val="both"/>
        <w:rPr>
          <w:rFonts w:cs="Arial"/>
          <w:sz w:val="20"/>
        </w:rPr>
      </w:pPr>
    </w:p>
    <w:p w14:paraId="0EF7C64E" w14:textId="77777777" w:rsidR="003F200D" w:rsidRPr="00A150B7" w:rsidRDefault="003F200D" w:rsidP="003F200D">
      <w:pPr>
        <w:tabs>
          <w:tab w:val="left" w:pos="284"/>
        </w:tabs>
        <w:autoSpaceDE w:val="0"/>
        <w:autoSpaceDN w:val="0"/>
        <w:adjustRightInd w:val="0"/>
        <w:jc w:val="both"/>
        <w:rPr>
          <w:rFonts w:cs="Arial"/>
          <w:sz w:val="20"/>
        </w:rPr>
      </w:pPr>
      <w:r w:rsidRPr="00A150B7">
        <w:rPr>
          <w:rFonts w:cs="Arial"/>
          <w:sz w:val="20"/>
        </w:rPr>
        <w:t xml:space="preserve">D’acord amb l’article 43.9 del Decret 8/2021, de 9 de febrer, sobre la transparència i el dret d'accés a la informació pública “les persones adjudicatàries de contractes de serveis que s'han de prestar en les dependències de l'entitat contractant, han de facilitar a l'òrgan de contractació, d'acord amb el format que aquest estableixi, una llista </w:t>
      </w:r>
      <w:proofErr w:type="spellStart"/>
      <w:r w:rsidRPr="00A150B7">
        <w:rPr>
          <w:rFonts w:cs="Arial"/>
          <w:sz w:val="20"/>
        </w:rPr>
        <w:t>anonimitzada</w:t>
      </w:r>
      <w:proofErr w:type="spellEnd"/>
      <w:r w:rsidRPr="00A150B7">
        <w:rPr>
          <w:rFonts w:cs="Arial"/>
          <w:sz w:val="20"/>
        </w:rPr>
        <w:t xml:space="preserve"> dels llocs de treball ocupats i de la classificació professional del personal que la persona adjudicatària adscriu a l'execució del contracte”. Així mateix, “aquest personal no té en cap cas la consideració de personal al servei de l'entitat contractant ni pot ocupar llocs de treball d'aquesta, per la qual cosa mantenen el vincle laboral amb la persona adjudicatària o, si escau, amb l'entitat subcontractada.</w:t>
      </w:r>
    </w:p>
    <w:p w14:paraId="527F55C8" w14:textId="77777777" w:rsidR="003F200D" w:rsidRPr="00A150B7" w:rsidRDefault="003F200D" w:rsidP="003F200D">
      <w:pPr>
        <w:tabs>
          <w:tab w:val="left" w:pos="284"/>
        </w:tabs>
        <w:jc w:val="both"/>
        <w:rPr>
          <w:rFonts w:cs="Arial"/>
          <w:sz w:val="20"/>
        </w:rPr>
      </w:pPr>
    </w:p>
    <w:p w14:paraId="7A0AC360" w14:textId="77777777" w:rsidR="003F200D" w:rsidRPr="00A150B7" w:rsidRDefault="003F200D" w:rsidP="0077326F">
      <w:pPr>
        <w:numPr>
          <w:ilvl w:val="0"/>
          <w:numId w:val="11"/>
        </w:numPr>
        <w:tabs>
          <w:tab w:val="left" w:pos="284"/>
        </w:tabs>
        <w:autoSpaceDE w:val="0"/>
        <w:autoSpaceDN w:val="0"/>
        <w:adjustRightInd w:val="0"/>
        <w:ind w:left="0" w:firstLine="0"/>
        <w:jc w:val="both"/>
        <w:rPr>
          <w:rFonts w:cs="Arial"/>
          <w:sz w:val="20"/>
        </w:rPr>
      </w:pPr>
      <w:r w:rsidRPr="00A150B7">
        <w:rPr>
          <w:rFonts w:cs="Arial"/>
          <w:sz w:val="20"/>
        </w:rPr>
        <w:t>En cas que així es prevegi en l’apartat N del quadre de característiques, l’empresa o les empreses contractistes han d’acreditar que el personal que adscriuen a l’execució del contracte compleix el previst en l’article 13.5 de la Llei orgànica 1/1996, de 15 de gener, de Protecció jurídica del menor, de modificació parcial del Codi Civil i de la Llei d’enjudiciament civil</w:t>
      </w:r>
      <w:r w:rsidRPr="00A150B7">
        <w:rPr>
          <w:rFonts w:cs="Arial"/>
          <w:snapToGrid w:val="0"/>
          <w:sz w:val="20"/>
          <w:lang w:eastAsia="es-ES"/>
        </w:rPr>
        <w:t>.</w:t>
      </w:r>
      <w:r w:rsidRPr="00A150B7">
        <w:rPr>
          <w:rFonts w:cs="Arial"/>
          <w:sz w:val="20"/>
        </w:rPr>
        <w:t xml:space="preserve"> </w:t>
      </w:r>
    </w:p>
    <w:p w14:paraId="09F64565" w14:textId="77777777" w:rsidR="003F200D" w:rsidRPr="00A150B7" w:rsidRDefault="003F200D" w:rsidP="003F200D">
      <w:pPr>
        <w:tabs>
          <w:tab w:val="left" w:pos="284"/>
        </w:tabs>
        <w:contextualSpacing/>
        <w:jc w:val="both"/>
        <w:rPr>
          <w:rFonts w:eastAsia="Calibri" w:cs="Arial"/>
          <w:sz w:val="20"/>
          <w:lang w:eastAsia="en-US"/>
        </w:rPr>
      </w:pPr>
    </w:p>
    <w:p w14:paraId="47D0EF8F" w14:textId="77777777" w:rsidR="003F200D" w:rsidRPr="00A150B7" w:rsidRDefault="003F200D" w:rsidP="0077326F">
      <w:pPr>
        <w:numPr>
          <w:ilvl w:val="0"/>
          <w:numId w:val="11"/>
        </w:numPr>
        <w:tabs>
          <w:tab w:val="left" w:pos="284"/>
        </w:tabs>
        <w:autoSpaceDE w:val="0"/>
        <w:autoSpaceDN w:val="0"/>
        <w:adjustRightInd w:val="0"/>
        <w:ind w:left="0" w:firstLine="0"/>
        <w:jc w:val="both"/>
        <w:rPr>
          <w:rFonts w:cs="Arial"/>
          <w:sz w:val="20"/>
        </w:rPr>
      </w:pPr>
      <w:r w:rsidRPr="00A150B7">
        <w:rPr>
          <w:rFonts w:cs="Arial"/>
          <w:sz w:val="20"/>
        </w:rPr>
        <w:t>L’empresa o les empreses contractistes han de complir, si s’escau, les obligacions recollides en l’Annex 4 d’aquest plec, relatiu a regles especials respecte del personal de l’empresa contractista que adscriurà a l’execució del contracte.</w:t>
      </w:r>
    </w:p>
    <w:p w14:paraId="35831FCF" w14:textId="77777777" w:rsidR="003F200D" w:rsidRPr="00A150B7" w:rsidRDefault="003F200D" w:rsidP="003F200D">
      <w:pPr>
        <w:tabs>
          <w:tab w:val="left" w:pos="284"/>
        </w:tabs>
        <w:autoSpaceDE w:val="0"/>
        <w:autoSpaceDN w:val="0"/>
        <w:adjustRightInd w:val="0"/>
        <w:jc w:val="both"/>
        <w:rPr>
          <w:rFonts w:cs="Arial"/>
          <w:i/>
          <w:iCs/>
          <w:sz w:val="20"/>
        </w:rPr>
      </w:pPr>
    </w:p>
    <w:p w14:paraId="02682065" w14:textId="77777777" w:rsidR="003F200D" w:rsidRPr="00A150B7" w:rsidRDefault="003F200D" w:rsidP="0077326F">
      <w:pPr>
        <w:numPr>
          <w:ilvl w:val="0"/>
          <w:numId w:val="11"/>
        </w:numPr>
        <w:tabs>
          <w:tab w:val="left" w:pos="284"/>
        </w:tabs>
        <w:autoSpaceDE w:val="0"/>
        <w:autoSpaceDN w:val="0"/>
        <w:adjustRightInd w:val="0"/>
        <w:ind w:left="0" w:firstLine="0"/>
        <w:jc w:val="both"/>
        <w:rPr>
          <w:rFonts w:cs="Arial"/>
          <w:b/>
          <w:sz w:val="20"/>
        </w:rPr>
      </w:pPr>
      <w:r w:rsidRPr="00A150B7">
        <w:rPr>
          <w:rFonts w:cs="Arial"/>
          <w:sz w:val="20"/>
        </w:rPr>
        <w:t xml:space="preserve">En cas que una norma legal, conveni col·lectiu, acord de negociació col·lectiva d’eficàcia general o l’oferta presentada imposin a l’adjudicatari l’obligació de subrogar-se com a ocupador en les relacions laborals del personal adscrit al servei, </w:t>
      </w:r>
      <w:r w:rsidRPr="00A150B7">
        <w:rPr>
          <w:rFonts w:cs="Arial"/>
          <w:b/>
          <w:sz w:val="20"/>
        </w:rPr>
        <w:t xml:space="preserve">l’empresa contractista s’obliga a subrogar-se com a ocupadora en les relacions </w:t>
      </w:r>
      <w:r w:rsidRPr="00A150B7">
        <w:rPr>
          <w:rFonts w:cs="Arial"/>
          <w:b/>
          <w:sz w:val="20"/>
        </w:rPr>
        <w:lastRenderedPageBreak/>
        <w:t>laborals de les persones treballadores adscrites a l’execució d’aquest contracte, d’acord amb la informació sobre les condicions dels contractes respectius que es facilita en l’annex 3 d’aquest plec.</w:t>
      </w:r>
    </w:p>
    <w:p w14:paraId="6FAF6E26" w14:textId="77777777" w:rsidR="003F200D" w:rsidRPr="00A150B7" w:rsidRDefault="003F200D" w:rsidP="003F200D">
      <w:pPr>
        <w:tabs>
          <w:tab w:val="left" w:pos="284"/>
        </w:tabs>
        <w:autoSpaceDE w:val="0"/>
        <w:autoSpaceDN w:val="0"/>
        <w:adjustRightInd w:val="0"/>
        <w:jc w:val="both"/>
        <w:rPr>
          <w:rFonts w:cs="Arial"/>
          <w:sz w:val="20"/>
        </w:rPr>
      </w:pPr>
    </w:p>
    <w:p w14:paraId="38218F22" w14:textId="77777777" w:rsidR="003F200D" w:rsidRPr="00A150B7" w:rsidRDefault="003F200D" w:rsidP="003F200D">
      <w:pPr>
        <w:tabs>
          <w:tab w:val="left" w:pos="284"/>
        </w:tabs>
        <w:autoSpaceDE w:val="0"/>
        <w:autoSpaceDN w:val="0"/>
        <w:adjustRightInd w:val="0"/>
        <w:jc w:val="both"/>
        <w:rPr>
          <w:rFonts w:cs="Arial"/>
          <w:sz w:val="20"/>
        </w:rPr>
      </w:pPr>
      <w:r w:rsidRPr="00A150B7">
        <w:rPr>
          <w:rFonts w:cs="Arial"/>
          <w:b/>
          <w:sz w:val="20"/>
        </w:rPr>
        <w:t>Quan s’iniciï una nova licitació del contracte, l’empresa contractista quedarà obligada a proporcionar a l’òrgan de contractació la informació relativa a les condicions dels contractes de les persones treballadores que hagin de ser objecte de subrogació.</w:t>
      </w:r>
      <w:r w:rsidRPr="00A150B7">
        <w:rPr>
          <w:rFonts w:cs="Arial"/>
          <w:sz w:val="20"/>
        </w:rPr>
        <w:t xml:space="preserve"> En concret, com a part d’aquesta informació, s’obliga a aportar les llistes del personal objecte de subrogació indicant el conveni col·lectiu aplicable i els detalls de categoria, tipus de contracte, jornada, data d’antiguitat, venciment del contracte, salari brut anual de cada treballador, així com tots els pactes en vigor aplicables als treballadors als quals afecti la subrogació.</w:t>
      </w:r>
      <w:r w:rsidRPr="00A150B7">
        <w:rPr>
          <w:rFonts w:cs="Arial"/>
          <w:b/>
          <w:sz w:val="20"/>
        </w:rPr>
        <w:t xml:space="preserve"> L’incompliment d’aquesta obligació donarà lloc a la imposició de les penalitats</w:t>
      </w:r>
      <w:r w:rsidRPr="00A150B7">
        <w:rPr>
          <w:rFonts w:cs="Arial"/>
          <w:sz w:val="20"/>
        </w:rPr>
        <w:t xml:space="preserve"> establertes en la clàusula vint-i-dosena d’aquest plec. </w:t>
      </w:r>
    </w:p>
    <w:p w14:paraId="7A7CE856" w14:textId="77777777" w:rsidR="003F200D" w:rsidRPr="00A150B7" w:rsidRDefault="003F200D" w:rsidP="003F200D">
      <w:pPr>
        <w:tabs>
          <w:tab w:val="left" w:pos="284"/>
        </w:tabs>
        <w:autoSpaceDE w:val="0"/>
        <w:autoSpaceDN w:val="0"/>
        <w:adjustRightInd w:val="0"/>
        <w:jc w:val="both"/>
        <w:rPr>
          <w:rFonts w:cs="Arial"/>
          <w:sz w:val="20"/>
        </w:rPr>
      </w:pPr>
    </w:p>
    <w:p w14:paraId="24EA150B" w14:textId="77777777" w:rsidR="003F200D" w:rsidRPr="00A150B7" w:rsidRDefault="003F200D" w:rsidP="003F200D">
      <w:pPr>
        <w:tabs>
          <w:tab w:val="left" w:pos="284"/>
        </w:tabs>
        <w:autoSpaceDE w:val="0"/>
        <w:autoSpaceDN w:val="0"/>
        <w:adjustRightInd w:val="0"/>
        <w:jc w:val="both"/>
        <w:rPr>
          <w:rFonts w:cs="Arial"/>
          <w:sz w:val="20"/>
        </w:rPr>
      </w:pPr>
      <w:r w:rsidRPr="00A150B7">
        <w:rPr>
          <w:rFonts w:cs="Arial"/>
          <w:sz w:val="20"/>
        </w:rPr>
        <w:t xml:space="preserve">En cas que la informació proporcionada no fos correcta, es considerarà que l’empresa ha incomplert l’obligació d’informació esmentada, als efectes d’imposició de penalitats i sense perjudici de que l’empresa sigui considerada responsable dels danys i perjudicis que això pogués ocasionar a l’empresa adjudicatària del nou contracte. A aquest efecte, es podrà retenir la garantia definitiva constituïda per a la contractació del contracte objecte d’aquest plec fins que l’empresa no hagi reparat els referits danys i perjudicis. </w:t>
      </w:r>
    </w:p>
    <w:p w14:paraId="43360CC1" w14:textId="77777777" w:rsidR="003F200D" w:rsidRPr="00A150B7" w:rsidRDefault="003F200D" w:rsidP="003F200D">
      <w:pPr>
        <w:tabs>
          <w:tab w:val="left" w:pos="284"/>
        </w:tabs>
        <w:autoSpaceDE w:val="0"/>
        <w:autoSpaceDN w:val="0"/>
        <w:adjustRightInd w:val="0"/>
        <w:jc w:val="both"/>
        <w:rPr>
          <w:rFonts w:cs="Arial"/>
          <w:sz w:val="20"/>
        </w:rPr>
      </w:pPr>
    </w:p>
    <w:p w14:paraId="0B942614" w14:textId="77777777" w:rsidR="003F200D" w:rsidRPr="00A150B7" w:rsidRDefault="003F200D" w:rsidP="003F200D">
      <w:pPr>
        <w:tabs>
          <w:tab w:val="left" w:pos="284"/>
        </w:tabs>
        <w:autoSpaceDE w:val="0"/>
        <w:autoSpaceDN w:val="0"/>
        <w:adjustRightInd w:val="0"/>
        <w:jc w:val="both"/>
        <w:rPr>
          <w:rFonts w:cs="Arial"/>
          <w:sz w:val="20"/>
        </w:rPr>
      </w:pPr>
      <w:r w:rsidRPr="00A150B7">
        <w:rPr>
          <w:rFonts w:cs="Arial"/>
          <w:sz w:val="20"/>
        </w:rPr>
        <w:t>L’empresa contractista assumeix l’obligació de respondre dels salaris impagats als seus treballadors que hagin de ser objecte de subrogació i de les cotitzacions a la Seguretat Social meritades, fins i tot en el supòsit que aquest contracte es resolgui i les persones treballadores siguin subrogades per una nova empresa contractista, sense que en cap cas l’obligació esmentada correspongui a aquesta última. En aquest cas, l’Administració, una vegada acreditada la falta de pagament dels salaris esmentats, ha de procedir a la retenció de les quantitats degudes al contractista per garantir el pagament dels salaris esmentats, i a la no-devolució de la garantia definitiva mentre no se n’acrediti l’abonament.</w:t>
      </w:r>
    </w:p>
    <w:p w14:paraId="4D857833" w14:textId="77777777" w:rsidR="003F200D" w:rsidRPr="00A150B7" w:rsidRDefault="003F200D" w:rsidP="003F200D">
      <w:pPr>
        <w:tabs>
          <w:tab w:val="left" w:pos="284"/>
        </w:tabs>
        <w:autoSpaceDE w:val="0"/>
        <w:autoSpaceDN w:val="0"/>
        <w:adjustRightInd w:val="0"/>
        <w:jc w:val="both"/>
        <w:rPr>
          <w:rFonts w:cs="Arial"/>
          <w:sz w:val="20"/>
        </w:rPr>
      </w:pPr>
    </w:p>
    <w:p w14:paraId="14611971" w14:textId="77777777" w:rsidR="003F200D" w:rsidRPr="00A150B7" w:rsidRDefault="003F200D" w:rsidP="003F200D">
      <w:pPr>
        <w:widowControl w:val="0"/>
        <w:tabs>
          <w:tab w:val="left" w:pos="284"/>
        </w:tabs>
        <w:spacing w:line="240" w:lineRule="exact"/>
        <w:jc w:val="both"/>
        <w:rPr>
          <w:rFonts w:cs="Arial"/>
          <w:snapToGrid w:val="0"/>
          <w:sz w:val="20"/>
          <w:lang w:eastAsia="es-ES"/>
        </w:rPr>
      </w:pPr>
      <w:r w:rsidRPr="00A150B7">
        <w:rPr>
          <w:rFonts w:cs="Arial"/>
          <w:snapToGrid w:val="0"/>
          <w:sz w:val="20"/>
          <w:lang w:eastAsia="es-ES"/>
        </w:rPr>
        <w:t xml:space="preserve">j) </w:t>
      </w:r>
      <w:r w:rsidRPr="00A150B7">
        <w:rPr>
          <w:rFonts w:cs="Arial"/>
          <w:snapToGrid w:val="0"/>
          <w:sz w:val="20"/>
          <w:lang w:eastAsia="es-ES"/>
        </w:rPr>
        <w:tab/>
        <w:t>Si escau per l’objecte del contracte, l’empresa contractista s’obliga a prestar el contracte amb la continuïtat convinguda i garantir als particulars el dret a utilitzar-lo en les condicions que s’hagin establert i mitjançant l’abonament, si s’escau, de la contraprestació econòmica fixada; de cuidar del bon ordre del contracte; d’indemnitzar els danys que es causin a tercers com a conseqüència de les operacions requerides per portar a terme el contracte, amb l’excepció dels que es produeixin per causes imputables a l’Administració; i de lliurar, si s’escau, les obres i instal·lacions a què estigui obligat en l’estat de conservació i funcionament adequats.</w:t>
      </w:r>
    </w:p>
    <w:p w14:paraId="6C19C084" w14:textId="77777777" w:rsidR="003F200D" w:rsidRPr="00A150B7" w:rsidRDefault="003F200D" w:rsidP="003F200D">
      <w:pPr>
        <w:widowControl w:val="0"/>
        <w:tabs>
          <w:tab w:val="left" w:pos="284"/>
        </w:tabs>
        <w:spacing w:line="240" w:lineRule="exact"/>
        <w:jc w:val="both"/>
        <w:rPr>
          <w:rFonts w:cs="Arial"/>
          <w:snapToGrid w:val="0"/>
          <w:sz w:val="20"/>
          <w:lang w:eastAsia="es-ES"/>
        </w:rPr>
      </w:pPr>
    </w:p>
    <w:p w14:paraId="32FB7832" w14:textId="77777777" w:rsidR="003F200D" w:rsidRPr="00A150B7" w:rsidRDefault="003F200D" w:rsidP="003F200D">
      <w:pPr>
        <w:widowControl w:val="0"/>
        <w:tabs>
          <w:tab w:val="left" w:pos="284"/>
        </w:tabs>
        <w:spacing w:line="240" w:lineRule="exact"/>
        <w:jc w:val="both"/>
        <w:rPr>
          <w:rFonts w:cs="Arial"/>
          <w:sz w:val="20"/>
        </w:rPr>
      </w:pPr>
      <w:r w:rsidRPr="00A150B7">
        <w:rPr>
          <w:rFonts w:cs="Arial"/>
          <w:snapToGrid w:val="0"/>
          <w:sz w:val="20"/>
          <w:lang w:eastAsia="es-ES"/>
        </w:rPr>
        <w:t xml:space="preserve">k) </w:t>
      </w:r>
      <w:r w:rsidRPr="00A150B7">
        <w:rPr>
          <w:rFonts w:cs="Arial"/>
          <w:snapToGrid w:val="0"/>
          <w:sz w:val="20"/>
          <w:lang w:eastAsia="es-ES"/>
        </w:rPr>
        <w:tab/>
        <w:t>En cas de tractar-se de contractes de serveis que tinguin per objecte desenvolupar i posar a disposició productes protegits per un dret de propietat intel·lectual o industrial, cal tenir en compte que, d’acord amb l’article 308 de la LCSP, aquests porten aparellada la cessió dels drets esmentats a l’Administració contractant, llevat que es prevegi altrament en el plec. A més, aquest precepte també disposa que encara que el plec n’exclogui la cessió, l’òrgan de contractació pot sempre autoritzar l’ús del producte corresponent als ens, organismes i entitats pertanyents al sector públic.</w:t>
      </w:r>
    </w:p>
    <w:p w14:paraId="743EF3E6" w14:textId="77777777" w:rsidR="003F200D" w:rsidRPr="00A150B7" w:rsidRDefault="003F200D" w:rsidP="003F200D">
      <w:pPr>
        <w:jc w:val="both"/>
        <w:rPr>
          <w:rFonts w:cs="Arial"/>
          <w:sz w:val="20"/>
          <w:lang w:eastAsia="es-ES"/>
        </w:rPr>
      </w:pPr>
    </w:p>
    <w:p w14:paraId="2E1FA150" w14:textId="77777777" w:rsidR="003F200D" w:rsidRPr="00A150B7" w:rsidRDefault="003F200D" w:rsidP="003F200D">
      <w:pPr>
        <w:keepNext/>
        <w:jc w:val="both"/>
        <w:outlineLvl w:val="1"/>
        <w:rPr>
          <w:rFonts w:cs="Arial"/>
          <w:b/>
          <w:sz w:val="20"/>
        </w:rPr>
      </w:pPr>
      <w:r w:rsidRPr="00A150B7">
        <w:rPr>
          <w:rFonts w:cs="Arial"/>
          <w:b/>
          <w:sz w:val="20"/>
        </w:rPr>
        <w:t>Vint-i-novena. Prerrogatives de l’Administració</w:t>
      </w:r>
    </w:p>
    <w:p w14:paraId="0E7C3D20" w14:textId="77777777" w:rsidR="003F200D" w:rsidRPr="00A150B7" w:rsidRDefault="003F200D" w:rsidP="003F200D">
      <w:pPr>
        <w:autoSpaceDE w:val="0"/>
        <w:autoSpaceDN w:val="0"/>
        <w:adjustRightInd w:val="0"/>
        <w:jc w:val="both"/>
        <w:rPr>
          <w:rFonts w:cs="Arial"/>
          <w:b/>
          <w:bCs/>
          <w:sz w:val="20"/>
        </w:rPr>
      </w:pPr>
    </w:p>
    <w:p w14:paraId="4F41BDE7" w14:textId="77777777" w:rsidR="003F200D" w:rsidRPr="00A150B7" w:rsidRDefault="003F200D" w:rsidP="003F200D">
      <w:pPr>
        <w:autoSpaceDE w:val="0"/>
        <w:autoSpaceDN w:val="0"/>
        <w:adjustRightInd w:val="0"/>
        <w:jc w:val="both"/>
        <w:rPr>
          <w:rFonts w:cs="Arial"/>
          <w:sz w:val="20"/>
        </w:rPr>
      </w:pPr>
      <w:r w:rsidRPr="00A150B7">
        <w:rPr>
          <w:rFonts w:cs="Arial"/>
          <w:sz w:val="20"/>
        </w:rPr>
        <w:t xml:space="preserve">Dins dels límits i amb subjecció als requisits i efectes assenyalats en la LCSP, l’òrgan de contractació ostenta les prerrogatives d’interpretar el contracte, resoldre els dubtes que ofereixi el seu compliment, modificar-lo per raons d’interès públic, declarar la responsabilitat imputable a l’empresa contractista arran de la seva execució, suspendre’n l’execució, acordar la seva resolució i determinar-ne els efectes. </w:t>
      </w:r>
    </w:p>
    <w:p w14:paraId="281F397C" w14:textId="77777777" w:rsidR="003F200D" w:rsidRPr="00A150B7" w:rsidRDefault="003F200D" w:rsidP="003F200D">
      <w:pPr>
        <w:autoSpaceDE w:val="0"/>
        <w:autoSpaceDN w:val="0"/>
        <w:adjustRightInd w:val="0"/>
        <w:jc w:val="both"/>
        <w:rPr>
          <w:rFonts w:cs="Arial"/>
          <w:sz w:val="20"/>
        </w:rPr>
      </w:pPr>
    </w:p>
    <w:p w14:paraId="50ED1978" w14:textId="77777777" w:rsidR="003F200D" w:rsidRPr="00A150B7" w:rsidRDefault="003F200D" w:rsidP="003F200D">
      <w:pPr>
        <w:autoSpaceDE w:val="0"/>
        <w:autoSpaceDN w:val="0"/>
        <w:adjustRightInd w:val="0"/>
        <w:jc w:val="both"/>
        <w:rPr>
          <w:rFonts w:cs="Arial"/>
          <w:sz w:val="20"/>
        </w:rPr>
      </w:pPr>
      <w:r w:rsidRPr="00A150B7">
        <w:rPr>
          <w:rFonts w:cs="Arial"/>
          <w:sz w:val="20"/>
        </w:rPr>
        <w:t>Així mateix, l’òrgan de contractació té les facultats d’inspecció de les activitats desenvolupades per l’empresa contractista durant l’execució del contracte, en els termes i amb els límits que estableix la LCSP.</w:t>
      </w:r>
    </w:p>
    <w:p w14:paraId="32F6FF1D" w14:textId="77777777" w:rsidR="003F200D" w:rsidRPr="00A150B7" w:rsidRDefault="003F200D" w:rsidP="003F200D">
      <w:pPr>
        <w:autoSpaceDE w:val="0"/>
        <w:autoSpaceDN w:val="0"/>
        <w:adjustRightInd w:val="0"/>
        <w:jc w:val="both"/>
        <w:rPr>
          <w:rFonts w:cs="Arial"/>
          <w:sz w:val="20"/>
        </w:rPr>
      </w:pPr>
    </w:p>
    <w:p w14:paraId="48A5D24D" w14:textId="77777777" w:rsidR="003F200D" w:rsidRPr="00A150B7" w:rsidRDefault="003F200D" w:rsidP="003F200D">
      <w:pPr>
        <w:autoSpaceDE w:val="0"/>
        <w:autoSpaceDN w:val="0"/>
        <w:adjustRightInd w:val="0"/>
        <w:jc w:val="both"/>
        <w:rPr>
          <w:rFonts w:cs="Arial"/>
          <w:sz w:val="20"/>
        </w:rPr>
      </w:pPr>
      <w:r w:rsidRPr="00A150B7">
        <w:rPr>
          <w:rFonts w:cs="Arial"/>
          <w:sz w:val="20"/>
        </w:rPr>
        <w:t>Els acords que adopti l’òrgan de contractació en l’exercici de les prerrogatives esmentades exhaureixen la via administrativa i són immediatament executius.</w:t>
      </w:r>
    </w:p>
    <w:p w14:paraId="1C81BADA" w14:textId="77777777" w:rsidR="003F200D" w:rsidRPr="00A150B7" w:rsidRDefault="003F200D" w:rsidP="003F200D">
      <w:pPr>
        <w:autoSpaceDE w:val="0"/>
        <w:autoSpaceDN w:val="0"/>
        <w:adjustRightInd w:val="0"/>
        <w:jc w:val="both"/>
        <w:rPr>
          <w:rFonts w:cs="Arial"/>
          <w:sz w:val="20"/>
        </w:rPr>
      </w:pPr>
    </w:p>
    <w:p w14:paraId="37E9FFBC" w14:textId="77777777" w:rsidR="003F200D" w:rsidRPr="00A150B7" w:rsidRDefault="003F200D" w:rsidP="003F200D">
      <w:pPr>
        <w:autoSpaceDE w:val="0"/>
        <w:autoSpaceDN w:val="0"/>
        <w:adjustRightInd w:val="0"/>
        <w:jc w:val="both"/>
        <w:rPr>
          <w:rFonts w:cs="Arial"/>
          <w:b/>
          <w:bCs/>
          <w:sz w:val="20"/>
        </w:rPr>
      </w:pPr>
      <w:r w:rsidRPr="00A150B7">
        <w:rPr>
          <w:rFonts w:cs="Arial"/>
          <w:sz w:val="20"/>
        </w:rPr>
        <w:t>L’exercici de les prerrogatives de l’Administració es durà a terme mitjançant el procediment establert en l’article 191 de la LCSP.</w:t>
      </w:r>
    </w:p>
    <w:p w14:paraId="27048E2A" w14:textId="77777777" w:rsidR="003F200D" w:rsidRPr="00A150B7" w:rsidRDefault="003F200D" w:rsidP="003F200D">
      <w:pPr>
        <w:jc w:val="both"/>
        <w:rPr>
          <w:rFonts w:cs="Arial"/>
          <w:sz w:val="20"/>
        </w:rPr>
      </w:pPr>
    </w:p>
    <w:p w14:paraId="74CEA3F1" w14:textId="77777777" w:rsidR="003F200D" w:rsidRPr="00A150B7" w:rsidRDefault="003F200D" w:rsidP="003F200D">
      <w:pPr>
        <w:keepNext/>
        <w:jc w:val="both"/>
        <w:outlineLvl w:val="1"/>
        <w:rPr>
          <w:rFonts w:cs="Arial"/>
          <w:b/>
          <w:sz w:val="20"/>
        </w:rPr>
      </w:pPr>
      <w:r w:rsidRPr="00A150B7">
        <w:rPr>
          <w:rFonts w:cs="Arial"/>
          <w:b/>
          <w:sz w:val="20"/>
        </w:rPr>
        <w:lastRenderedPageBreak/>
        <w:t>Trentena. Modificació del contracte</w:t>
      </w:r>
    </w:p>
    <w:p w14:paraId="367447B7" w14:textId="77777777" w:rsidR="003F200D" w:rsidRPr="00A150B7" w:rsidRDefault="003F200D" w:rsidP="003F200D">
      <w:pPr>
        <w:autoSpaceDE w:val="0"/>
        <w:autoSpaceDN w:val="0"/>
        <w:adjustRightInd w:val="0"/>
        <w:rPr>
          <w:rFonts w:cs="Arial"/>
          <w:b/>
          <w:bCs/>
          <w:sz w:val="20"/>
        </w:rPr>
      </w:pPr>
    </w:p>
    <w:p w14:paraId="25F0185D" w14:textId="77777777" w:rsidR="003F200D" w:rsidRPr="00A150B7" w:rsidRDefault="003F200D" w:rsidP="003F200D">
      <w:pPr>
        <w:autoSpaceDE w:val="0"/>
        <w:autoSpaceDN w:val="0"/>
        <w:adjustRightInd w:val="0"/>
        <w:jc w:val="both"/>
        <w:rPr>
          <w:rFonts w:cs="Arial"/>
          <w:sz w:val="20"/>
        </w:rPr>
      </w:pPr>
      <w:r w:rsidRPr="00A150B7">
        <w:rPr>
          <w:rFonts w:cs="Arial"/>
          <w:b/>
          <w:bCs/>
          <w:sz w:val="20"/>
        </w:rPr>
        <w:t xml:space="preserve">30.1 </w:t>
      </w:r>
      <w:r w:rsidRPr="00A150B7">
        <w:rPr>
          <w:rFonts w:cs="Arial"/>
          <w:sz w:val="20"/>
        </w:rPr>
        <w:t>El contracte només es pot modificar per raons d’interès públic, en els casos i en la forma que s’especifiquen en aquesta clàusula i de conformitat amb el que es preveu en els articles 203 a 207 de la LCSP.</w:t>
      </w:r>
    </w:p>
    <w:p w14:paraId="06E37C4F" w14:textId="77777777" w:rsidR="003F200D" w:rsidRPr="00A150B7" w:rsidRDefault="003F200D" w:rsidP="003F200D">
      <w:pPr>
        <w:autoSpaceDE w:val="0"/>
        <w:autoSpaceDN w:val="0"/>
        <w:adjustRightInd w:val="0"/>
        <w:jc w:val="both"/>
        <w:rPr>
          <w:rFonts w:cs="Arial"/>
          <w:sz w:val="20"/>
          <w:lang w:eastAsia="es-ES"/>
        </w:rPr>
      </w:pPr>
    </w:p>
    <w:p w14:paraId="602491FA" w14:textId="77777777" w:rsidR="003F200D" w:rsidRPr="00A150B7" w:rsidRDefault="003F200D" w:rsidP="003F200D">
      <w:pPr>
        <w:autoSpaceDE w:val="0"/>
        <w:autoSpaceDN w:val="0"/>
        <w:adjustRightInd w:val="0"/>
        <w:jc w:val="both"/>
        <w:rPr>
          <w:rFonts w:cs="Arial"/>
          <w:b/>
          <w:sz w:val="20"/>
        </w:rPr>
      </w:pPr>
      <w:r w:rsidRPr="00A150B7">
        <w:rPr>
          <w:rFonts w:cs="Arial"/>
          <w:b/>
          <w:bCs/>
          <w:sz w:val="20"/>
        </w:rPr>
        <w:t>30.2</w:t>
      </w:r>
      <w:r w:rsidRPr="00A150B7">
        <w:rPr>
          <w:rFonts w:cs="Arial"/>
          <w:bCs/>
          <w:sz w:val="20"/>
        </w:rPr>
        <w:t xml:space="preserve"> </w:t>
      </w:r>
      <w:r w:rsidRPr="00A150B7">
        <w:rPr>
          <w:rFonts w:cs="Arial"/>
          <w:sz w:val="20"/>
        </w:rPr>
        <w:t>Modificacions previstes</w:t>
      </w:r>
    </w:p>
    <w:p w14:paraId="76011542" w14:textId="77777777" w:rsidR="003F200D" w:rsidRPr="00A150B7" w:rsidRDefault="003F200D" w:rsidP="003F200D">
      <w:pPr>
        <w:autoSpaceDE w:val="0"/>
        <w:autoSpaceDN w:val="0"/>
        <w:adjustRightInd w:val="0"/>
        <w:jc w:val="both"/>
        <w:rPr>
          <w:rFonts w:cs="Arial"/>
          <w:sz w:val="20"/>
        </w:rPr>
      </w:pPr>
    </w:p>
    <w:p w14:paraId="22998555" w14:textId="77777777" w:rsidR="003F200D" w:rsidRPr="00A150B7" w:rsidRDefault="003F200D" w:rsidP="003F200D">
      <w:pPr>
        <w:autoSpaceDE w:val="0"/>
        <w:autoSpaceDN w:val="0"/>
        <w:adjustRightInd w:val="0"/>
        <w:jc w:val="both"/>
        <w:rPr>
          <w:rFonts w:cs="Arial"/>
          <w:sz w:val="20"/>
        </w:rPr>
      </w:pPr>
      <w:r w:rsidRPr="00A150B7">
        <w:rPr>
          <w:rFonts w:cs="Arial"/>
          <w:sz w:val="20"/>
        </w:rPr>
        <w:t xml:space="preserve">La modificació del contracte es durà a terme en el/s supòsit/s, amb les condicions, l’abast i els límits que es detallen en </w:t>
      </w:r>
      <w:r w:rsidRPr="00A150B7">
        <w:rPr>
          <w:rFonts w:cs="Arial"/>
          <w:b/>
          <w:sz w:val="20"/>
        </w:rPr>
        <w:t>l’apartat Q del quadre de característiques</w:t>
      </w:r>
      <w:r w:rsidRPr="00A150B7">
        <w:rPr>
          <w:rFonts w:cs="Arial"/>
          <w:sz w:val="20"/>
        </w:rPr>
        <w:t xml:space="preserve">. </w:t>
      </w:r>
    </w:p>
    <w:p w14:paraId="769CC732" w14:textId="77777777" w:rsidR="003F200D" w:rsidRPr="00A150B7" w:rsidRDefault="003F200D" w:rsidP="003F200D">
      <w:pPr>
        <w:autoSpaceDE w:val="0"/>
        <w:autoSpaceDN w:val="0"/>
        <w:adjustRightInd w:val="0"/>
        <w:jc w:val="both"/>
        <w:rPr>
          <w:rFonts w:cs="Arial"/>
          <w:sz w:val="20"/>
        </w:rPr>
      </w:pPr>
    </w:p>
    <w:p w14:paraId="7792C7A4" w14:textId="77777777" w:rsidR="003F200D" w:rsidRPr="00A150B7" w:rsidRDefault="003F200D" w:rsidP="003F200D">
      <w:pPr>
        <w:autoSpaceDE w:val="0"/>
        <w:autoSpaceDN w:val="0"/>
        <w:adjustRightInd w:val="0"/>
        <w:jc w:val="both"/>
        <w:rPr>
          <w:rFonts w:cs="Arial"/>
          <w:sz w:val="20"/>
        </w:rPr>
      </w:pPr>
      <w:r w:rsidRPr="00A150B7">
        <w:rPr>
          <w:rFonts w:cs="Arial"/>
          <w:sz w:val="20"/>
        </w:rPr>
        <w:t>Aquestes modificacions són obligatòries per a l’empresa contractista.</w:t>
      </w:r>
    </w:p>
    <w:p w14:paraId="5501CFCB" w14:textId="77777777" w:rsidR="003F200D" w:rsidRPr="00A150B7" w:rsidRDefault="003F200D" w:rsidP="003F200D">
      <w:pPr>
        <w:autoSpaceDE w:val="0"/>
        <w:autoSpaceDN w:val="0"/>
        <w:adjustRightInd w:val="0"/>
        <w:jc w:val="both"/>
        <w:rPr>
          <w:rFonts w:cs="Arial"/>
          <w:color w:val="365F91" w:themeColor="accent1" w:themeShade="BF"/>
          <w:sz w:val="20"/>
        </w:rPr>
      </w:pPr>
    </w:p>
    <w:p w14:paraId="418D8A45" w14:textId="77777777" w:rsidR="003F200D" w:rsidRPr="00A150B7" w:rsidRDefault="003F200D" w:rsidP="003F200D">
      <w:pPr>
        <w:autoSpaceDE w:val="0"/>
        <w:autoSpaceDN w:val="0"/>
        <w:adjustRightInd w:val="0"/>
        <w:jc w:val="both"/>
        <w:rPr>
          <w:rFonts w:cs="Arial"/>
          <w:sz w:val="20"/>
        </w:rPr>
      </w:pPr>
      <w:r w:rsidRPr="00A150B7">
        <w:rPr>
          <w:rFonts w:cs="Arial"/>
          <w:sz w:val="20"/>
        </w:rPr>
        <w:t xml:space="preserve">El procediment per modificar el contracte es tramitarà, d’acord amb el previst a la clàusula vint-i-quatrena d’aquest plec, mitjançant expedient contradictori que inclourà necessàriament les actuacions descrites en l’article 191 de la LCSP i l’article 97 del RGLCAP. </w:t>
      </w:r>
    </w:p>
    <w:p w14:paraId="6DFE45A4" w14:textId="77777777" w:rsidR="003F200D" w:rsidRPr="00A150B7" w:rsidRDefault="003F200D" w:rsidP="003F200D">
      <w:pPr>
        <w:autoSpaceDE w:val="0"/>
        <w:autoSpaceDN w:val="0"/>
        <w:adjustRightInd w:val="0"/>
        <w:jc w:val="both"/>
        <w:rPr>
          <w:rFonts w:cs="Arial"/>
          <w:sz w:val="20"/>
        </w:rPr>
      </w:pPr>
    </w:p>
    <w:p w14:paraId="4EC296D8" w14:textId="77777777" w:rsidR="003F200D" w:rsidRPr="00A150B7" w:rsidRDefault="003F200D" w:rsidP="003F200D">
      <w:pPr>
        <w:autoSpaceDE w:val="0"/>
        <w:autoSpaceDN w:val="0"/>
        <w:adjustRightInd w:val="0"/>
        <w:jc w:val="both"/>
        <w:rPr>
          <w:rFonts w:cs="Arial"/>
          <w:sz w:val="20"/>
        </w:rPr>
      </w:pPr>
      <w:r w:rsidRPr="00A150B7">
        <w:rPr>
          <w:rFonts w:cs="Arial"/>
          <w:sz w:val="20"/>
        </w:rPr>
        <w:t>En cap cas la modificació del contracte podrà suposar l’establiment de nous preus unitaris no previstos en el contracte.</w:t>
      </w:r>
    </w:p>
    <w:p w14:paraId="1A21B676" w14:textId="77777777" w:rsidR="003F200D" w:rsidRPr="00A150B7" w:rsidRDefault="003F200D" w:rsidP="003F200D">
      <w:pPr>
        <w:autoSpaceDE w:val="0"/>
        <w:autoSpaceDN w:val="0"/>
        <w:adjustRightInd w:val="0"/>
        <w:jc w:val="both"/>
        <w:rPr>
          <w:rFonts w:cs="Arial"/>
          <w:sz w:val="20"/>
        </w:rPr>
      </w:pPr>
    </w:p>
    <w:p w14:paraId="1A61861D" w14:textId="77777777" w:rsidR="003F200D" w:rsidRPr="00A150B7" w:rsidRDefault="003F200D" w:rsidP="003F200D">
      <w:pPr>
        <w:autoSpaceDE w:val="0"/>
        <w:autoSpaceDN w:val="0"/>
        <w:adjustRightInd w:val="0"/>
        <w:jc w:val="both"/>
        <w:rPr>
          <w:rFonts w:cs="Arial"/>
          <w:b/>
          <w:sz w:val="20"/>
        </w:rPr>
      </w:pPr>
      <w:r w:rsidRPr="00A150B7">
        <w:rPr>
          <w:rFonts w:cs="Arial"/>
          <w:b/>
          <w:bCs/>
          <w:sz w:val="20"/>
        </w:rPr>
        <w:t xml:space="preserve">30.3 </w:t>
      </w:r>
      <w:r w:rsidRPr="00A150B7">
        <w:rPr>
          <w:rFonts w:cs="Arial"/>
          <w:sz w:val="20"/>
        </w:rPr>
        <w:t>Modificacions no previstes</w:t>
      </w:r>
    </w:p>
    <w:p w14:paraId="2A62D7AF" w14:textId="77777777" w:rsidR="003F200D" w:rsidRPr="00A150B7" w:rsidRDefault="003F200D" w:rsidP="003F200D">
      <w:pPr>
        <w:autoSpaceDE w:val="0"/>
        <w:autoSpaceDN w:val="0"/>
        <w:adjustRightInd w:val="0"/>
        <w:jc w:val="both"/>
        <w:rPr>
          <w:rFonts w:cs="Arial"/>
          <w:sz w:val="20"/>
        </w:rPr>
      </w:pPr>
    </w:p>
    <w:p w14:paraId="2CF9238D" w14:textId="77777777" w:rsidR="003F200D" w:rsidRPr="00A150B7" w:rsidRDefault="003F200D" w:rsidP="003F200D">
      <w:pPr>
        <w:autoSpaceDE w:val="0"/>
        <w:autoSpaceDN w:val="0"/>
        <w:adjustRightInd w:val="0"/>
        <w:jc w:val="both"/>
        <w:rPr>
          <w:rFonts w:cs="Arial"/>
          <w:sz w:val="20"/>
        </w:rPr>
      </w:pPr>
      <w:r w:rsidRPr="00A150B7">
        <w:rPr>
          <w:rFonts w:cs="Arial"/>
          <w:sz w:val="20"/>
        </w:rPr>
        <w:t>La modificació del contracte no prevista en aquesta clàusula només podrà efectuar-se quan es compleixin els requisits i concorrin els supòsits previstos en l’article 205 de la LCSP, de conformitat amb el procediment regulat en l’article 191 de la LCSP i amb les particularitats previstes en l’article 207 de la LCSP.</w:t>
      </w:r>
    </w:p>
    <w:p w14:paraId="6CD59CEE" w14:textId="77777777" w:rsidR="003F200D" w:rsidRPr="00A150B7" w:rsidRDefault="003F200D" w:rsidP="003F200D">
      <w:pPr>
        <w:autoSpaceDE w:val="0"/>
        <w:autoSpaceDN w:val="0"/>
        <w:adjustRightInd w:val="0"/>
        <w:jc w:val="both"/>
        <w:rPr>
          <w:rFonts w:cs="Arial"/>
          <w:sz w:val="20"/>
        </w:rPr>
      </w:pPr>
    </w:p>
    <w:p w14:paraId="59F245F4" w14:textId="77777777" w:rsidR="003F200D" w:rsidRPr="00A150B7" w:rsidRDefault="003F200D" w:rsidP="003F200D">
      <w:pPr>
        <w:autoSpaceDE w:val="0"/>
        <w:autoSpaceDN w:val="0"/>
        <w:adjustRightInd w:val="0"/>
        <w:jc w:val="both"/>
        <w:rPr>
          <w:rFonts w:cs="Arial"/>
          <w:sz w:val="20"/>
        </w:rPr>
      </w:pPr>
      <w:r w:rsidRPr="00A150B7">
        <w:rPr>
          <w:rFonts w:cs="Arial"/>
          <w:sz w:val="20"/>
        </w:rPr>
        <w:t>Aquestes modificacions són obligatòries per a l’empresa contractista, llevat que impliquin, aïlladament o conjuntament, una alteració en la seva quantia que excedeixi el 20% del preu inicial del contracte, IVA exclòs. En aquest cas, la modificació s’acordarà per l’òrgan de contractació amb la conformitat prèvia per escrit de l’empresa contractista; en cas contrari, el contracte es resoldrà d’acord amb la causa prevista en l’article 211.1.g) de la LCSP.</w:t>
      </w:r>
    </w:p>
    <w:p w14:paraId="3E728645" w14:textId="77777777" w:rsidR="003F200D" w:rsidRPr="00A150B7" w:rsidRDefault="003F200D" w:rsidP="003F200D">
      <w:pPr>
        <w:autoSpaceDE w:val="0"/>
        <w:autoSpaceDN w:val="0"/>
        <w:adjustRightInd w:val="0"/>
        <w:jc w:val="both"/>
        <w:rPr>
          <w:rFonts w:cs="Arial"/>
          <w:sz w:val="20"/>
        </w:rPr>
      </w:pPr>
    </w:p>
    <w:p w14:paraId="4A95DCBB" w14:textId="77777777" w:rsidR="003F200D" w:rsidRPr="00A150B7" w:rsidRDefault="003F200D" w:rsidP="003F200D">
      <w:pPr>
        <w:autoSpaceDE w:val="0"/>
        <w:autoSpaceDN w:val="0"/>
        <w:adjustRightInd w:val="0"/>
        <w:jc w:val="both"/>
        <w:rPr>
          <w:rFonts w:cs="Arial"/>
          <w:sz w:val="20"/>
        </w:rPr>
      </w:pPr>
      <w:r w:rsidRPr="00A150B7">
        <w:rPr>
          <w:rFonts w:cs="Arial"/>
          <w:b/>
          <w:bCs/>
          <w:sz w:val="20"/>
        </w:rPr>
        <w:t xml:space="preserve">30.4 </w:t>
      </w:r>
      <w:r w:rsidRPr="00A150B7">
        <w:rPr>
          <w:rFonts w:cs="Arial"/>
          <w:sz w:val="20"/>
        </w:rPr>
        <w:t>Les modificacions del contracte es formalitzaran de conformitat amb el que estableix l’article 153 de la LCSP i la clàusula dinovena d’aquest plec.</w:t>
      </w:r>
    </w:p>
    <w:p w14:paraId="7241DFB3" w14:textId="77777777" w:rsidR="003F200D" w:rsidRPr="00A150B7" w:rsidRDefault="003F200D" w:rsidP="003F200D">
      <w:pPr>
        <w:autoSpaceDE w:val="0"/>
        <w:autoSpaceDN w:val="0"/>
        <w:adjustRightInd w:val="0"/>
        <w:jc w:val="both"/>
        <w:rPr>
          <w:rFonts w:cs="Arial"/>
          <w:sz w:val="20"/>
        </w:rPr>
      </w:pPr>
    </w:p>
    <w:p w14:paraId="642FDA33" w14:textId="77777777" w:rsidR="003F200D" w:rsidRPr="00A150B7" w:rsidRDefault="003F200D" w:rsidP="003F200D">
      <w:pPr>
        <w:autoSpaceDE w:val="0"/>
        <w:autoSpaceDN w:val="0"/>
        <w:adjustRightInd w:val="0"/>
        <w:jc w:val="both"/>
        <w:rPr>
          <w:rFonts w:cs="Arial"/>
          <w:sz w:val="20"/>
        </w:rPr>
      </w:pPr>
      <w:r w:rsidRPr="00A150B7">
        <w:rPr>
          <w:rFonts w:cs="Arial"/>
          <w:b/>
          <w:bCs/>
          <w:sz w:val="20"/>
        </w:rPr>
        <w:t xml:space="preserve">30.5 </w:t>
      </w:r>
      <w:r w:rsidRPr="00A150B7">
        <w:rPr>
          <w:rFonts w:cs="Arial"/>
          <w:sz w:val="20"/>
        </w:rPr>
        <w:t>L’anunci de modificació del contracte, juntament amb les al·legacions de l’empresa contractista i de tots els informes que, si escau, es sol·licitin amb caràcter previ a l’aprovació de la modificació, tant els que aporti l’empresa adjudicatària com els que emeti l’òrgan de contractació, es publicaran en el perfil de contractant.</w:t>
      </w:r>
    </w:p>
    <w:p w14:paraId="1AD2C041" w14:textId="77777777" w:rsidR="003F200D" w:rsidRPr="00A150B7" w:rsidRDefault="003F200D" w:rsidP="003F200D">
      <w:pPr>
        <w:autoSpaceDE w:val="0"/>
        <w:autoSpaceDN w:val="0"/>
        <w:adjustRightInd w:val="0"/>
        <w:jc w:val="both"/>
        <w:rPr>
          <w:rFonts w:cs="Arial"/>
          <w:sz w:val="20"/>
        </w:rPr>
      </w:pPr>
    </w:p>
    <w:p w14:paraId="22263C68" w14:textId="77777777" w:rsidR="003F200D" w:rsidRPr="00A150B7" w:rsidRDefault="003F200D" w:rsidP="003F200D">
      <w:pPr>
        <w:autoSpaceDE w:val="0"/>
        <w:autoSpaceDN w:val="0"/>
        <w:adjustRightInd w:val="0"/>
        <w:jc w:val="both"/>
        <w:rPr>
          <w:rFonts w:cs="Arial"/>
          <w:sz w:val="20"/>
          <w:lang w:eastAsia="es-ES"/>
        </w:rPr>
      </w:pPr>
      <w:r w:rsidRPr="00A150B7">
        <w:rPr>
          <w:rFonts w:cs="Arial"/>
          <w:b/>
          <w:bCs/>
          <w:sz w:val="20"/>
        </w:rPr>
        <w:t xml:space="preserve">30.6 </w:t>
      </w:r>
      <w:r w:rsidRPr="00A150B7">
        <w:rPr>
          <w:rFonts w:cs="Arial"/>
          <w:b/>
          <w:iCs/>
          <w:sz w:val="20"/>
        </w:rPr>
        <w:t>En els casos en què es determini el preu mitjançant unitats d’execució</w:t>
      </w:r>
      <w:r w:rsidRPr="00A150B7">
        <w:rPr>
          <w:rFonts w:cs="Arial"/>
          <w:iCs/>
          <w:sz w:val="20"/>
        </w:rPr>
        <w:t>, no tenen la consideració de modificacions la variació que durant l’execució correcta de la prestació es produeixi exclusivament en el nombre d’unitats realment executades sobre les que preveu el contracte, les quals es poden recollir en la liquidació, sempre que no representin un increment de la despesa superior al 10 per cent del preu del contracte.</w:t>
      </w:r>
    </w:p>
    <w:p w14:paraId="2FE81D80" w14:textId="77777777" w:rsidR="003F200D" w:rsidRPr="00A150B7" w:rsidRDefault="003F200D" w:rsidP="003F200D">
      <w:pPr>
        <w:jc w:val="both"/>
        <w:rPr>
          <w:rFonts w:cs="Arial"/>
          <w:sz w:val="20"/>
          <w:lang w:eastAsia="es-ES"/>
        </w:rPr>
      </w:pPr>
    </w:p>
    <w:p w14:paraId="76C0886B" w14:textId="77777777" w:rsidR="003F200D" w:rsidRPr="00A150B7" w:rsidRDefault="003F200D" w:rsidP="003F200D">
      <w:pPr>
        <w:keepNext/>
        <w:jc w:val="both"/>
        <w:outlineLvl w:val="1"/>
        <w:rPr>
          <w:rFonts w:cs="Arial"/>
          <w:b/>
          <w:sz w:val="20"/>
        </w:rPr>
      </w:pPr>
      <w:r w:rsidRPr="00A150B7">
        <w:rPr>
          <w:rFonts w:cs="Arial"/>
          <w:b/>
          <w:sz w:val="20"/>
        </w:rPr>
        <w:t>Trenta-unena. Suspensió del contracte</w:t>
      </w:r>
    </w:p>
    <w:p w14:paraId="533E77AB" w14:textId="77777777" w:rsidR="003F200D" w:rsidRPr="00A150B7" w:rsidRDefault="003F200D" w:rsidP="003F200D">
      <w:pPr>
        <w:autoSpaceDE w:val="0"/>
        <w:autoSpaceDN w:val="0"/>
        <w:adjustRightInd w:val="0"/>
        <w:rPr>
          <w:rFonts w:cs="Arial"/>
          <w:b/>
          <w:bCs/>
          <w:sz w:val="20"/>
        </w:rPr>
      </w:pPr>
    </w:p>
    <w:p w14:paraId="1E81AC45" w14:textId="77777777" w:rsidR="003F200D" w:rsidRPr="00A150B7" w:rsidRDefault="003F200D" w:rsidP="003F200D">
      <w:pPr>
        <w:autoSpaceDE w:val="0"/>
        <w:autoSpaceDN w:val="0"/>
        <w:adjustRightInd w:val="0"/>
        <w:jc w:val="both"/>
        <w:rPr>
          <w:rFonts w:cs="Arial"/>
          <w:sz w:val="20"/>
          <w:lang w:eastAsia="es-ES"/>
        </w:rPr>
      </w:pPr>
      <w:r w:rsidRPr="00A150B7">
        <w:rPr>
          <w:rFonts w:cs="Arial"/>
          <w:sz w:val="20"/>
        </w:rPr>
        <w:t>El contracte podrà ser suspès per acord de l’Administració o perquè el contractista opti per suspendre el seu compliment, en cas de demora en el pagament del preu superior a 4 mesos, comunicant-ho a l’Administració amb un mes d’antelació.</w:t>
      </w:r>
    </w:p>
    <w:p w14:paraId="6FBAA20A" w14:textId="77777777" w:rsidR="003F200D" w:rsidRPr="00A150B7" w:rsidRDefault="003F200D" w:rsidP="003F200D">
      <w:pPr>
        <w:jc w:val="both"/>
        <w:rPr>
          <w:rFonts w:cs="Arial"/>
          <w:sz w:val="20"/>
          <w:lang w:eastAsia="es-ES"/>
        </w:rPr>
      </w:pPr>
    </w:p>
    <w:p w14:paraId="65E744B4" w14:textId="77777777" w:rsidR="003F200D" w:rsidRPr="00A150B7" w:rsidRDefault="003F200D" w:rsidP="003F200D">
      <w:pPr>
        <w:autoSpaceDE w:val="0"/>
        <w:autoSpaceDN w:val="0"/>
        <w:adjustRightInd w:val="0"/>
        <w:jc w:val="both"/>
        <w:rPr>
          <w:rFonts w:cs="Arial"/>
          <w:sz w:val="20"/>
        </w:rPr>
      </w:pPr>
      <w:r w:rsidRPr="00A150B7">
        <w:rPr>
          <w:rFonts w:cs="Arial"/>
          <w:sz w:val="20"/>
        </w:rPr>
        <w:t>En tot cas, l’Administració ha d’estendre l’acta de suspensió corresponent, d’ofici o a sol·licitud de l’empresa contractista, de conformitat amb el que disposa l’article 208.1 de la LCSP.</w:t>
      </w:r>
    </w:p>
    <w:p w14:paraId="74439CF5" w14:textId="77777777" w:rsidR="003F200D" w:rsidRPr="00A150B7" w:rsidRDefault="003F200D" w:rsidP="003F200D">
      <w:pPr>
        <w:autoSpaceDE w:val="0"/>
        <w:autoSpaceDN w:val="0"/>
        <w:adjustRightInd w:val="0"/>
        <w:jc w:val="both"/>
        <w:rPr>
          <w:rFonts w:cs="Arial"/>
          <w:sz w:val="20"/>
        </w:rPr>
      </w:pPr>
    </w:p>
    <w:p w14:paraId="60E94E99" w14:textId="77777777" w:rsidR="003F200D" w:rsidRPr="00A150B7" w:rsidRDefault="003F200D" w:rsidP="003F200D">
      <w:pPr>
        <w:autoSpaceDE w:val="0"/>
        <w:autoSpaceDN w:val="0"/>
        <w:adjustRightInd w:val="0"/>
        <w:jc w:val="both"/>
        <w:rPr>
          <w:rFonts w:cs="Arial"/>
          <w:sz w:val="20"/>
        </w:rPr>
      </w:pPr>
      <w:r w:rsidRPr="00A150B7">
        <w:rPr>
          <w:rFonts w:cs="Arial"/>
          <w:sz w:val="20"/>
        </w:rPr>
        <w:t>L’acta de suspensió, d’acord amb l’article 103 del RGLCAP, l’hauran de signar una persona en representació de l’òrgan de contractació i l’empresa contractista i s’ha d’estendre en el termini màxim de dos dies hàbils, a comptar de l’endemà del dia en què s’acordi la suspensió.</w:t>
      </w:r>
    </w:p>
    <w:p w14:paraId="71793D7D" w14:textId="77777777" w:rsidR="003F200D" w:rsidRPr="00A150B7" w:rsidRDefault="003F200D" w:rsidP="003F200D">
      <w:pPr>
        <w:autoSpaceDE w:val="0"/>
        <w:autoSpaceDN w:val="0"/>
        <w:adjustRightInd w:val="0"/>
        <w:jc w:val="both"/>
        <w:rPr>
          <w:rFonts w:cs="Arial"/>
          <w:sz w:val="20"/>
        </w:rPr>
      </w:pPr>
    </w:p>
    <w:p w14:paraId="5338D28E" w14:textId="77777777" w:rsidR="003F200D" w:rsidRPr="00A150B7" w:rsidRDefault="003F200D" w:rsidP="003F200D">
      <w:pPr>
        <w:autoSpaceDE w:val="0"/>
        <w:autoSpaceDN w:val="0"/>
        <w:adjustRightInd w:val="0"/>
        <w:jc w:val="both"/>
        <w:rPr>
          <w:rFonts w:cs="Arial"/>
          <w:sz w:val="20"/>
        </w:rPr>
      </w:pPr>
      <w:r w:rsidRPr="00A150B7">
        <w:rPr>
          <w:rFonts w:cs="Arial"/>
          <w:sz w:val="20"/>
        </w:rPr>
        <w:lastRenderedPageBreak/>
        <w:t>L’Administració ha d’abonar a l’empresa contractista els danys i perjudicis que efectivament se li causin de conformitat amb el previst en l’article 208.2 de la LCSP. L’abonament dels danys i perjudicis a l’empresa contractista només comprendrà els conceptes que s’indiquen en aquest precepte.</w:t>
      </w:r>
    </w:p>
    <w:p w14:paraId="45F26C06" w14:textId="77777777" w:rsidR="003F200D" w:rsidRPr="00A150B7" w:rsidRDefault="003F200D" w:rsidP="003F200D">
      <w:pPr>
        <w:autoSpaceDE w:val="0"/>
        <w:autoSpaceDN w:val="0"/>
        <w:adjustRightInd w:val="0"/>
        <w:jc w:val="both"/>
        <w:rPr>
          <w:rFonts w:cs="Arial"/>
          <w:sz w:val="20"/>
        </w:rPr>
      </w:pPr>
    </w:p>
    <w:p w14:paraId="0027053D" w14:textId="77777777" w:rsidR="003F200D" w:rsidRPr="00A150B7" w:rsidRDefault="003F200D" w:rsidP="003F200D">
      <w:pPr>
        <w:autoSpaceDE w:val="0"/>
        <w:autoSpaceDN w:val="0"/>
        <w:adjustRightInd w:val="0"/>
        <w:jc w:val="both"/>
        <w:rPr>
          <w:rFonts w:cs="Arial"/>
          <w:b/>
          <w:sz w:val="20"/>
        </w:rPr>
      </w:pPr>
      <w:r w:rsidRPr="00A150B7">
        <w:rPr>
          <w:rFonts w:cs="Arial"/>
          <w:b/>
          <w:sz w:val="20"/>
        </w:rPr>
        <w:t>Trenta-dosena. Clàusula ètica</w:t>
      </w:r>
    </w:p>
    <w:p w14:paraId="7400AD94" w14:textId="77777777" w:rsidR="003F200D" w:rsidRPr="00A150B7" w:rsidRDefault="003F200D" w:rsidP="003F200D">
      <w:pPr>
        <w:autoSpaceDE w:val="0"/>
        <w:autoSpaceDN w:val="0"/>
        <w:adjustRightInd w:val="0"/>
        <w:jc w:val="both"/>
        <w:rPr>
          <w:rFonts w:cs="Arial"/>
          <w:b/>
          <w:sz w:val="20"/>
        </w:rPr>
      </w:pPr>
    </w:p>
    <w:p w14:paraId="590FFE5A" w14:textId="77777777" w:rsidR="003F200D" w:rsidRPr="00A150B7" w:rsidRDefault="003F200D" w:rsidP="003F200D">
      <w:pPr>
        <w:autoSpaceDE w:val="0"/>
        <w:autoSpaceDN w:val="0"/>
        <w:adjustRightInd w:val="0"/>
        <w:jc w:val="both"/>
        <w:rPr>
          <w:rFonts w:cs="Arial"/>
          <w:sz w:val="20"/>
        </w:rPr>
      </w:pPr>
      <w:r w:rsidRPr="00A150B7">
        <w:rPr>
          <w:rFonts w:cs="Arial"/>
          <w:b/>
          <w:sz w:val="20"/>
        </w:rPr>
        <w:t xml:space="preserve">32.1 </w:t>
      </w:r>
      <w:r w:rsidRPr="00A150B7">
        <w:rPr>
          <w:rFonts w:cs="Arial"/>
          <w:sz w:val="20"/>
        </w:rPr>
        <w:t>Els alts càrrecs, personal directiu, càrrecs de comandament, càrrecs administratius i personal al servei de l’Administració pública i del seu sector públic, que intervenen, directament o indirectament, en el procediment de contractació pública estan subjectes al Codi de principis i conductes recomanables en la contractació pública i se’ls aplicaran les seves disposicions de forma transversal a tota actuació que formi part de qualsevol fase del procediment de contractació d’acord amb el grau d’intervenció i de responsabilitat en els procediments contractuals.</w:t>
      </w:r>
    </w:p>
    <w:p w14:paraId="559DA706" w14:textId="77777777" w:rsidR="003F200D" w:rsidRPr="00A150B7" w:rsidRDefault="003F200D" w:rsidP="003F200D">
      <w:pPr>
        <w:autoSpaceDE w:val="0"/>
        <w:autoSpaceDN w:val="0"/>
        <w:adjustRightInd w:val="0"/>
        <w:jc w:val="both"/>
        <w:rPr>
          <w:rFonts w:cs="Arial"/>
          <w:sz w:val="20"/>
        </w:rPr>
      </w:pPr>
    </w:p>
    <w:p w14:paraId="1C1D7357" w14:textId="77777777" w:rsidR="003F200D" w:rsidRPr="00A150B7" w:rsidRDefault="003F200D" w:rsidP="003F200D">
      <w:pPr>
        <w:autoSpaceDE w:val="0"/>
        <w:autoSpaceDN w:val="0"/>
        <w:adjustRightInd w:val="0"/>
        <w:jc w:val="both"/>
        <w:rPr>
          <w:rFonts w:cs="Arial"/>
          <w:sz w:val="20"/>
        </w:rPr>
      </w:pPr>
      <w:r w:rsidRPr="00A150B7">
        <w:rPr>
          <w:rFonts w:cs="Arial"/>
          <w:sz w:val="20"/>
        </w:rPr>
        <w:t>La presentació de l’oferta per part dels licitadors suposarà la seva adhesió al Codi de principis i conductes recomanables en la contractació pública d’acord amb els compromisos ètics i d’integritat que formen part de la relació contractual.</w:t>
      </w:r>
    </w:p>
    <w:p w14:paraId="30DE8222" w14:textId="77777777" w:rsidR="003F200D" w:rsidRPr="00A150B7" w:rsidRDefault="003F200D" w:rsidP="003F200D">
      <w:pPr>
        <w:autoSpaceDE w:val="0"/>
        <w:autoSpaceDN w:val="0"/>
        <w:adjustRightInd w:val="0"/>
        <w:jc w:val="both"/>
        <w:rPr>
          <w:rFonts w:cs="Arial"/>
          <w:sz w:val="20"/>
        </w:rPr>
      </w:pPr>
    </w:p>
    <w:p w14:paraId="63332EA9" w14:textId="77777777" w:rsidR="003F200D" w:rsidRPr="00A150B7" w:rsidRDefault="003F200D" w:rsidP="003F200D">
      <w:pPr>
        <w:autoSpaceDE w:val="0"/>
        <w:autoSpaceDN w:val="0"/>
        <w:adjustRightInd w:val="0"/>
        <w:jc w:val="both"/>
        <w:rPr>
          <w:rFonts w:cs="Arial"/>
          <w:b/>
          <w:sz w:val="20"/>
        </w:rPr>
      </w:pPr>
      <w:r w:rsidRPr="00A150B7">
        <w:rPr>
          <w:rFonts w:cs="Arial"/>
          <w:b/>
          <w:sz w:val="20"/>
        </w:rPr>
        <w:t>32.2.A</w:t>
      </w:r>
      <w:r w:rsidRPr="00A150B7">
        <w:rPr>
          <w:rFonts w:cs="Arial"/>
          <w:sz w:val="20"/>
        </w:rPr>
        <w:t xml:space="preserve"> Els licitadors, contractistes i </w:t>
      </w:r>
      <w:proofErr w:type="spellStart"/>
      <w:r w:rsidRPr="00A150B7">
        <w:rPr>
          <w:rFonts w:cs="Arial"/>
          <w:sz w:val="20"/>
        </w:rPr>
        <w:t>subcontractistes</w:t>
      </w:r>
      <w:proofErr w:type="spellEnd"/>
      <w:r w:rsidRPr="00A150B7">
        <w:rPr>
          <w:rFonts w:cs="Arial"/>
          <w:sz w:val="20"/>
        </w:rPr>
        <w:t xml:space="preserve"> assumeixen les obligacions previstes a l’apartat </w:t>
      </w:r>
      <w:r w:rsidRPr="00A150B7">
        <w:rPr>
          <w:rFonts w:cs="Arial"/>
          <w:b/>
          <w:sz w:val="20"/>
        </w:rPr>
        <w:t>O.1.D del quadre de característiques.</w:t>
      </w:r>
    </w:p>
    <w:p w14:paraId="3D920135" w14:textId="77777777" w:rsidR="003F200D" w:rsidRPr="00A150B7" w:rsidRDefault="003F200D" w:rsidP="003F200D">
      <w:pPr>
        <w:autoSpaceDE w:val="0"/>
        <w:autoSpaceDN w:val="0"/>
        <w:adjustRightInd w:val="0"/>
        <w:jc w:val="both"/>
        <w:rPr>
          <w:rFonts w:cs="Arial"/>
          <w:b/>
          <w:sz w:val="20"/>
        </w:rPr>
      </w:pPr>
    </w:p>
    <w:p w14:paraId="254512BE" w14:textId="77777777" w:rsidR="003F200D" w:rsidRPr="00A150B7" w:rsidRDefault="003F200D" w:rsidP="003F200D">
      <w:pPr>
        <w:autoSpaceDE w:val="0"/>
        <w:autoSpaceDN w:val="0"/>
        <w:adjustRightInd w:val="0"/>
        <w:jc w:val="both"/>
        <w:rPr>
          <w:rFonts w:cs="Arial"/>
          <w:sz w:val="20"/>
        </w:rPr>
      </w:pPr>
      <w:r w:rsidRPr="00A150B7">
        <w:rPr>
          <w:rFonts w:cs="Arial"/>
          <w:b/>
          <w:sz w:val="20"/>
        </w:rPr>
        <w:t xml:space="preserve">32.2.B </w:t>
      </w:r>
      <w:r w:rsidRPr="00A150B7">
        <w:rPr>
          <w:rFonts w:cs="Arial"/>
          <w:sz w:val="20"/>
        </w:rPr>
        <w:t xml:space="preserve">Els licitadors, contractistes i </w:t>
      </w:r>
      <w:proofErr w:type="spellStart"/>
      <w:r w:rsidRPr="00A150B7">
        <w:rPr>
          <w:rFonts w:cs="Arial"/>
          <w:sz w:val="20"/>
        </w:rPr>
        <w:t>subcontractistes</w:t>
      </w:r>
      <w:proofErr w:type="spellEnd"/>
      <w:r w:rsidRPr="00A150B7">
        <w:rPr>
          <w:rFonts w:cs="Arial"/>
          <w:sz w:val="20"/>
        </w:rPr>
        <w:t>, o llurs empreses filials o vinculades, es comprometen a complir rigorosament la legislació tributària, laboral i de seguretat social i, específicament, a no fer operacions financeres contràries a la normativa tributària en països que no tinguin normes sobre control de capitals i siguin considerats paradisos fiscals per la Unió Europea.</w:t>
      </w:r>
    </w:p>
    <w:p w14:paraId="65ECB73F" w14:textId="77777777" w:rsidR="003F200D" w:rsidRPr="00A150B7" w:rsidRDefault="003F200D" w:rsidP="003F200D">
      <w:pPr>
        <w:autoSpaceDE w:val="0"/>
        <w:autoSpaceDN w:val="0"/>
        <w:adjustRightInd w:val="0"/>
        <w:jc w:val="both"/>
        <w:rPr>
          <w:rFonts w:cs="Arial"/>
          <w:sz w:val="20"/>
        </w:rPr>
      </w:pPr>
    </w:p>
    <w:p w14:paraId="453EDCE1" w14:textId="77777777" w:rsidR="003F200D" w:rsidRPr="00A150B7" w:rsidRDefault="003F200D" w:rsidP="003F200D">
      <w:pPr>
        <w:autoSpaceDE w:val="0"/>
        <w:autoSpaceDN w:val="0"/>
        <w:adjustRightInd w:val="0"/>
        <w:jc w:val="both"/>
        <w:rPr>
          <w:rFonts w:cs="Arial"/>
          <w:sz w:val="20"/>
        </w:rPr>
      </w:pPr>
      <w:r w:rsidRPr="00A150B7">
        <w:rPr>
          <w:rFonts w:cs="Arial"/>
          <w:b/>
          <w:sz w:val="20"/>
        </w:rPr>
        <w:t>32.3</w:t>
      </w:r>
      <w:r w:rsidRPr="00A150B7">
        <w:rPr>
          <w:rFonts w:cs="Arial"/>
          <w:sz w:val="20"/>
        </w:rPr>
        <w:t xml:space="preserve"> Totes aquestes obligacions i compromisos tenen la consideració de condicions especials d’execució del contracte.</w:t>
      </w:r>
    </w:p>
    <w:p w14:paraId="17AC7A49" w14:textId="77777777" w:rsidR="003F200D" w:rsidRPr="00A150B7" w:rsidRDefault="003F200D" w:rsidP="003F200D">
      <w:pPr>
        <w:autoSpaceDE w:val="0"/>
        <w:autoSpaceDN w:val="0"/>
        <w:adjustRightInd w:val="0"/>
        <w:jc w:val="both"/>
        <w:rPr>
          <w:rFonts w:cs="Arial"/>
          <w:sz w:val="20"/>
        </w:rPr>
      </w:pPr>
    </w:p>
    <w:p w14:paraId="4EDBEE21" w14:textId="77777777" w:rsidR="003F200D" w:rsidRPr="00A150B7" w:rsidRDefault="003F200D" w:rsidP="003F200D">
      <w:pPr>
        <w:autoSpaceDE w:val="0"/>
        <w:autoSpaceDN w:val="0"/>
        <w:adjustRightInd w:val="0"/>
        <w:jc w:val="both"/>
        <w:rPr>
          <w:rFonts w:cs="Arial"/>
          <w:b/>
          <w:sz w:val="20"/>
        </w:rPr>
      </w:pPr>
      <w:r w:rsidRPr="00A150B7">
        <w:rPr>
          <w:rFonts w:cs="Arial"/>
          <w:b/>
          <w:sz w:val="20"/>
        </w:rPr>
        <w:t>32.4</w:t>
      </w:r>
      <w:r w:rsidRPr="00A150B7">
        <w:rPr>
          <w:rFonts w:cs="Arial"/>
          <w:sz w:val="20"/>
        </w:rPr>
        <w:t xml:space="preserve"> Les conseqüències o penalitats per l’incompliment d’aquesta clàusula seran les previstes a l’apartat P del quadre de característiques. </w:t>
      </w:r>
    </w:p>
    <w:p w14:paraId="664B36E3" w14:textId="77777777" w:rsidR="003F200D" w:rsidRPr="00A150B7" w:rsidRDefault="003F200D" w:rsidP="003F200D">
      <w:pPr>
        <w:autoSpaceDE w:val="0"/>
        <w:autoSpaceDN w:val="0"/>
        <w:adjustRightInd w:val="0"/>
        <w:jc w:val="both"/>
        <w:rPr>
          <w:rFonts w:cs="Arial"/>
          <w:color w:val="365F91" w:themeColor="accent1" w:themeShade="BF"/>
          <w:sz w:val="20"/>
        </w:rPr>
      </w:pPr>
    </w:p>
    <w:p w14:paraId="6E858691" w14:textId="77777777" w:rsidR="003F200D" w:rsidRPr="00A150B7" w:rsidRDefault="003F200D" w:rsidP="003F200D">
      <w:pPr>
        <w:keepNext/>
        <w:jc w:val="both"/>
        <w:outlineLvl w:val="0"/>
        <w:rPr>
          <w:rFonts w:cs="Arial"/>
          <w:b/>
          <w:kern w:val="28"/>
          <w:sz w:val="20"/>
        </w:rPr>
      </w:pPr>
      <w:r w:rsidRPr="00A150B7">
        <w:rPr>
          <w:rFonts w:cs="Arial"/>
          <w:b/>
          <w:kern w:val="28"/>
          <w:sz w:val="20"/>
        </w:rPr>
        <w:t>V. DISPOSICIONS RELATIVES A LA SUCCESSIÓ, LA CESSIÓ, LA SUBCONTRACTACIÓ I LA REVISIÓ DE PREUS DEL CONTRACTE</w:t>
      </w:r>
    </w:p>
    <w:p w14:paraId="13885C4B" w14:textId="77777777" w:rsidR="003F200D" w:rsidRPr="00A150B7" w:rsidRDefault="003F200D" w:rsidP="003F200D">
      <w:pPr>
        <w:jc w:val="both"/>
        <w:rPr>
          <w:rFonts w:cs="Arial"/>
          <w:sz w:val="20"/>
          <w:lang w:eastAsia="es-ES"/>
        </w:rPr>
      </w:pPr>
    </w:p>
    <w:p w14:paraId="71496736" w14:textId="77777777" w:rsidR="003F200D" w:rsidRPr="00A150B7" w:rsidRDefault="003F200D" w:rsidP="003F200D">
      <w:pPr>
        <w:keepNext/>
        <w:jc w:val="both"/>
        <w:outlineLvl w:val="1"/>
        <w:rPr>
          <w:rFonts w:cs="Arial"/>
          <w:b/>
          <w:sz w:val="20"/>
        </w:rPr>
      </w:pPr>
      <w:r w:rsidRPr="00A150B7">
        <w:rPr>
          <w:rFonts w:cs="Arial"/>
          <w:b/>
          <w:sz w:val="20"/>
        </w:rPr>
        <w:t>Trenta-tresena. Successió i cessió del contracte</w:t>
      </w:r>
    </w:p>
    <w:p w14:paraId="280964C6" w14:textId="77777777" w:rsidR="003F200D" w:rsidRPr="00A150B7" w:rsidRDefault="003F200D" w:rsidP="003F200D">
      <w:pPr>
        <w:autoSpaceDE w:val="0"/>
        <w:autoSpaceDN w:val="0"/>
        <w:adjustRightInd w:val="0"/>
        <w:rPr>
          <w:rFonts w:cs="Arial"/>
          <w:b/>
          <w:bCs/>
          <w:sz w:val="20"/>
        </w:rPr>
      </w:pPr>
    </w:p>
    <w:p w14:paraId="0B6BD7F9" w14:textId="77777777" w:rsidR="003F200D" w:rsidRPr="00A150B7" w:rsidRDefault="003F200D" w:rsidP="003F200D">
      <w:pPr>
        <w:autoSpaceDE w:val="0"/>
        <w:autoSpaceDN w:val="0"/>
        <w:adjustRightInd w:val="0"/>
        <w:rPr>
          <w:rFonts w:cs="Arial"/>
          <w:sz w:val="20"/>
        </w:rPr>
      </w:pPr>
      <w:r w:rsidRPr="00A150B7">
        <w:rPr>
          <w:rFonts w:cs="Arial"/>
          <w:b/>
          <w:bCs/>
          <w:sz w:val="20"/>
        </w:rPr>
        <w:t xml:space="preserve">33.1 </w:t>
      </w:r>
      <w:r w:rsidRPr="00A150B7">
        <w:rPr>
          <w:rFonts w:cs="Arial"/>
          <w:sz w:val="20"/>
        </w:rPr>
        <w:t>Successió en la persona del contractista:</w:t>
      </w:r>
    </w:p>
    <w:p w14:paraId="43492F58" w14:textId="77777777" w:rsidR="003F200D" w:rsidRPr="00A150B7" w:rsidRDefault="003F200D" w:rsidP="003F200D">
      <w:pPr>
        <w:autoSpaceDE w:val="0"/>
        <w:autoSpaceDN w:val="0"/>
        <w:adjustRightInd w:val="0"/>
        <w:rPr>
          <w:rFonts w:cs="Arial"/>
          <w:sz w:val="20"/>
        </w:rPr>
      </w:pPr>
    </w:p>
    <w:p w14:paraId="69AA0C2C" w14:textId="77777777" w:rsidR="003F200D" w:rsidRPr="00A150B7" w:rsidRDefault="003F200D" w:rsidP="003F200D">
      <w:pPr>
        <w:autoSpaceDE w:val="0"/>
        <w:autoSpaceDN w:val="0"/>
        <w:adjustRightInd w:val="0"/>
        <w:jc w:val="both"/>
        <w:rPr>
          <w:rFonts w:cs="Arial"/>
          <w:sz w:val="20"/>
        </w:rPr>
      </w:pPr>
      <w:r w:rsidRPr="00A150B7">
        <w:rPr>
          <w:rFonts w:cs="Arial"/>
          <w:sz w:val="20"/>
        </w:rPr>
        <w:t>En el supòsit de fusió d’empreses en què participi la societat contractista, el contracte continuarà vigent amb l’entitat absorbent o amb la resultant de la fusió, que quedarà subrogada en tots els drets i obligacions que en dimanen.</w:t>
      </w:r>
    </w:p>
    <w:p w14:paraId="3BA1DF95" w14:textId="77777777" w:rsidR="003F200D" w:rsidRPr="00A150B7" w:rsidRDefault="003F200D" w:rsidP="003F200D">
      <w:pPr>
        <w:autoSpaceDE w:val="0"/>
        <w:autoSpaceDN w:val="0"/>
        <w:adjustRightInd w:val="0"/>
        <w:jc w:val="both"/>
        <w:rPr>
          <w:rFonts w:cs="Arial"/>
          <w:sz w:val="20"/>
        </w:rPr>
      </w:pPr>
    </w:p>
    <w:p w14:paraId="4C0B2AAC" w14:textId="77777777" w:rsidR="003F200D" w:rsidRPr="00A150B7" w:rsidRDefault="003F200D" w:rsidP="003F200D">
      <w:pPr>
        <w:autoSpaceDE w:val="0"/>
        <w:autoSpaceDN w:val="0"/>
        <w:adjustRightInd w:val="0"/>
        <w:jc w:val="both"/>
        <w:rPr>
          <w:rFonts w:cs="Arial"/>
          <w:sz w:val="20"/>
        </w:rPr>
      </w:pPr>
      <w:r w:rsidRPr="00A150B7">
        <w:rPr>
          <w:rFonts w:cs="Arial"/>
          <w:sz w:val="20"/>
        </w:rPr>
        <w:t>En supòsits d’escissió, aportació o transmissió d’empreses o branques d’activitat, el contracte continuarà amb l’entitat a la qual s’atribueixi el contracte, que quedarà subrogada en els drets i les obligacions que en dimanen, sempre que reuneixi les condicions de capacitat, absència de prohibició de contractar i la solvència exigida en acordar-se l’adjudicació del contracte o que les societats beneficiàries d’aquestes operacions i, en cas de subsistir, la societat de la qual provinguin el patrimoni, empreses o branques segregades, es responsabilitzin solidàriament de l’execució del contracte.</w:t>
      </w:r>
    </w:p>
    <w:p w14:paraId="6370F6A1" w14:textId="77777777" w:rsidR="003F200D" w:rsidRPr="00A150B7" w:rsidRDefault="003F200D" w:rsidP="003F200D">
      <w:pPr>
        <w:autoSpaceDE w:val="0"/>
        <w:autoSpaceDN w:val="0"/>
        <w:adjustRightInd w:val="0"/>
        <w:jc w:val="both"/>
        <w:rPr>
          <w:rFonts w:cs="Arial"/>
          <w:sz w:val="20"/>
        </w:rPr>
      </w:pPr>
    </w:p>
    <w:p w14:paraId="7FB258C6" w14:textId="77777777" w:rsidR="003F200D" w:rsidRPr="00A150B7" w:rsidRDefault="003F200D" w:rsidP="003F200D">
      <w:pPr>
        <w:autoSpaceDE w:val="0"/>
        <w:autoSpaceDN w:val="0"/>
        <w:adjustRightInd w:val="0"/>
        <w:jc w:val="both"/>
        <w:rPr>
          <w:rFonts w:cs="Arial"/>
          <w:b/>
          <w:sz w:val="20"/>
        </w:rPr>
      </w:pPr>
      <w:r w:rsidRPr="00A150B7">
        <w:rPr>
          <w:rFonts w:cs="Arial"/>
          <w:b/>
          <w:sz w:val="20"/>
        </w:rPr>
        <w:t>L’empresa contractista ha de comunicar a l’òrgan de contractació la circumstància que s’hagi produït.</w:t>
      </w:r>
    </w:p>
    <w:p w14:paraId="78049F69" w14:textId="77777777" w:rsidR="003F200D" w:rsidRPr="00A150B7" w:rsidRDefault="003F200D" w:rsidP="003F200D">
      <w:pPr>
        <w:autoSpaceDE w:val="0"/>
        <w:autoSpaceDN w:val="0"/>
        <w:adjustRightInd w:val="0"/>
        <w:jc w:val="both"/>
        <w:rPr>
          <w:rFonts w:cs="Arial"/>
          <w:sz w:val="20"/>
        </w:rPr>
      </w:pPr>
    </w:p>
    <w:p w14:paraId="6464662B" w14:textId="77777777" w:rsidR="003F200D" w:rsidRPr="00A150B7" w:rsidRDefault="003F200D" w:rsidP="003F200D">
      <w:pPr>
        <w:autoSpaceDE w:val="0"/>
        <w:autoSpaceDN w:val="0"/>
        <w:adjustRightInd w:val="0"/>
        <w:jc w:val="both"/>
        <w:rPr>
          <w:rFonts w:cs="Arial"/>
          <w:sz w:val="20"/>
        </w:rPr>
      </w:pPr>
      <w:r w:rsidRPr="00A150B7">
        <w:rPr>
          <w:rFonts w:cs="Arial"/>
          <w:sz w:val="20"/>
        </w:rPr>
        <w:t>En cas que l’empresa contractista sigui una UTE, quan tinguin lloc respecte d’alguna o algunes empreses integrants de la unió temporal operacions de fusió, escissió o transmissió de branca d’activitat, continuarà l’execució del contracte amb la unió temporal adjudicatària. En cas que la societat absorbent, la resultant de la fusió, la beneficiària de l’escissió o l’adquirent de la branca d’activitat, no siguin empreses integrants de la unió temporal, serà necessari que tinguin plena capacitat d’obrar, no estiguin incurses en prohibició de contractar i que es mantingui la solvència, la capacitat o classificació exigida.</w:t>
      </w:r>
    </w:p>
    <w:p w14:paraId="7AB07687" w14:textId="77777777" w:rsidR="003F200D" w:rsidRPr="00A150B7" w:rsidRDefault="003F200D" w:rsidP="003F200D">
      <w:pPr>
        <w:autoSpaceDE w:val="0"/>
        <w:autoSpaceDN w:val="0"/>
        <w:adjustRightInd w:val="0"/>
        <w:jc w:val="both"/>
        <w:rPr>
          <w:rFonts w:cs="Arial"/>
          <w:sz w:val="20"/>
        </w:rPr>
      </w:pPr>
    </w:p>
    <w:p w14:paraId="5EC0235C" w14:textId="77777777" w:rsidR="003F200D" w:rsidRPr="00A150B7" w:rsidRDefault="003F200D" w:rsidP="003F200D">
      <w:pPr>
        <w:autoSpaceDE w:val="0"/>
        <w:autoSpaceDN w:val="0"/>
        <w:adjustRightInd w:val="0"/>
        <w:jc w:val="both"/>
        <w:rPr>
          <w:rFonts w:cs="Arial"/>
          <w:sz w:val="20"/>
        </w:rPr>
      </w:pPr>
      <w:r w:rsidRPr="00A150B7">
        <w:rPr>
          <w:rFonts w:cs="Arial"/>
          <w:sz w:val="20"/>
        </w:rPr>
        <w:t>Si el contracte s’atribueix a una entitat diferent, la garantia definitiva es pot renovar o reemplaçar, a criteri de l’entitat atorgant, per una nova garantia que subscrigui la nova entitat, atenent al risc que suposi aquesta última entitat. En tot cas, l’antiga garantia definitiva conserva la seva vigència fins que estigui constituïda la nova garantia.</w:t>
      </w:r>
    </w:p>
    <w:p w14:paraId="0C196641" w14:textId="77777777" w:rsidR="003F200D" w:rsidRPr="00A150B7" w:rsidRDefault="003F200D" w:rsidP="003F200D">
      <w:pPr>
        <w:autoSpaceDE w:val="0"/>
        <w:autoSpaceDN w:val="0"/>
        <w:adjustRightInd w:val="0"/>
        <w:jc w:val="both"/>
        <w:rPr>
          <w:rFonts w:cs="Arial"/>
          <w:sz w:val="20"/>
        </w:rPr>
      </w:pPr>
    </w:p>
    <w:p w14:paraId="45747952" w14:textId="77777777" w:rsidR="003F200D" w:rsidRPr="00A150B7" w:rsidRDefault="003F200D" w:rsidP="003F200D">
      <w:pPr>
        <w:autoSpaceDE w:val="0"/>
        <w:autoSpaceDN w:val="0"/>
        <w:adjustRightInd w:val="0"/>
        <w:jc w:val="both"/>
        <w:rPr>
          <w:rFonts w:cs="Arial"/>
          <w:sz w:val="20"/>
        </w:rPr>
      </w:pPr>
      <w:r w:rsidRPr="00A150B7">
        <w:rPr>
          <w:rFonts w:cs="Arial"/>
          <w:sz w:val="20"/>
        </w:rPr>
        <w:t>Si la subrogació no es pot produir perquè l’entitat a la qual s’hauria d’atribuir el contracte no reuneix les condicions de solvència necessàries, el contracte es resoldrà, considerant-se a tots els efectes com un supòsit de resolució per culpa de l’empresa contractista.</w:t>
      </w:r>
    </w:p>
    <w:p w14:paraId="205F10FD" w14:textId="77777777" w:rsidR="003F200D" w:rsidRPr="00A150B7" w:rsidRDefault="003F200D" w:rsidP="003F200D">
      <w:pPr>
        <w:autoSpaceDE w:val="0"/>
        <w:autoSpaceDN w:val="0"/>
        <w:adjustRightInd w:val="0"/>
        <w:jc w:val="both"/>
        <w:rPr>
          <w:rFonts w:cs="Arial"/>
          <w:sz w:val="20"/>
        </w:rPr>
      </w:pPr>
    </w:p>
    <w:p w14:paraId="7A1B7759" w14:textId="77777777" w:rsidR="003F200D" w:rsidRPr="00A150B7" w:rsidRDefault="003F200D" w:rsidP="003F200D">
      <w:pPr>
        <w:jc w:val="both"/>
        <w:rPr>
          <w:rFonts w:cs="Arial"/>
          <w:sz w:val="20"/>
          <w:lang w:eastAsia="es-ES"/>
        </w:rPr>
      </w:pPr>
      <w:r w:rsidRPr="00A150B7">
        <w:rPr>
          <w:rFonts w:cs="Arial"/>
          <w:b/>
          <w:bCs/>
          <w:sz w:val="20"/>
        </w:rPr>
        <w:t xml:space="preserve">33.2 </w:t>
      </w:r>
      <w:r w:rsidRPr="00A150B7">
        <w:rPr>
          <w:rFonts w:cs="Arial"/>
          <w:sz w:val="20"/>
        </w:rPr>
        <w:t>Cessió del contracte:</w:t>
      </w:r>
    </w:p>
    <w:p w14:paraId="0ABE8F71" w14:textId="77777777" w:rsidR="003F200D" w:rsidRPr="00A150B7" w:rsidRDefault="003F200D" w:rsidP="003F200D">
      <w:pPr>
        <w:jc w:val="both"/>
        <w:rPr>
          <w:rFonts w:cs="Arial"/>
          <w:sz w:val="20"/>
          <w:lang w:eastAsia="es-ES"/>
        </w:rPr>
      </w:pPr>
    </w:p>
    <w:p w14:paraId="4B918A23" w14:textId="77777777" w:rsidR="003F200D" w:rsidRPr="00A150B7" w:rsidRDefault="003F200D" w:rsidP="003F200D">
      <w:pPr>
        <w:autoSpaceDE w:val="0"/>
        <w:autoSpaceDN w:val="0"/>
        <w:adjustRightInd w:val="0"/>
        <w:jc w:val="both"/>
        <w:rPr>
          <w:rFonts w:cs="Arial"/>
          <w:sz w:val="20"/>
        </w:rPr>
      </w:pPr>
      <w:r w:rsidRPr="00A150B7">
        <w:rPr>
          <w:rFonts w:cs="Arial"/>
          <w:sz w:val="20"/>
        </w:rPr>
        <w:t>Els drets i les obligacions que dimanen d’aquest contracte es podran cedir per l’empresa contractista a una tercera persona, sempre que les qualitats tècniques o personals de qui cedeix no hagin estat raó determinant de l’adjudicació del contracte ni que de la cessió no en resulti una restricció efectiva de la competència en el mercat, quan es compleixin els requisits següents:</w:t>
      </w:r>
    </w:p>
    <w:p w14:paraId="296D4160" w14:textId="77777777" w:rsidR="003F200D" w:rsidRPr="00A150B7" w:rsidRDefault="003F200D" w:rsidP="003F200D">
      <w:pPr>
        <w:autoSpaceDE w:val="0"/>
        <w:autoSpaceDN w:val="0"/>
        <w:adjustRightInd w:val="0"/>
        <w:jc w:val="both"/>
        <w:rPr>
          <w:rFonts w:cs="Arial"/>
          <w:sz w:val="20"/>
        </w:rPr>
      </w:pPr>
    </w:p>
    <w:p w14:paraId="5F71BF7D" w14:textId="77777777" w:rsidR="003F200D" w:rsidRPr="00A150B7" w:rsidRDefault="003F200D" w:rsidP="003F200D">
      <w:pPr>
        <w:numPr>
          <w:ilvl w:val="0"/>
          <w:numId w:val="3"/>
        </w:numPr>
        <w:tabs>
          <w:tab w:val="clear" w:pos="357"/>
          <w:tab w:val="num" w:pos="284"/>
        </w:tabs>
        <w:autoSpaceDE w:val="0"/>
        <w:autoSpaceDN w:val="0"/>
        <w:adjustRightInd w:val="0"/>
        <w:ind w:left="0" w:firstLine="0"/>
        <w:jc w:val="both"/>
        <w:rPr>
          <w:rFonts w:cs="Arial"/>
          <w:sz w:val="20"/>
        </w:rPr>
      </w:pPr>
      <w:r w:rsidRPr="00A150B7">
        <w:rPr>
          <w:rFonts w:cs="Arial"/>
          <w:sz w:val="20"/>
        </w:rPr>
        <w:t xml:space="preserve">L’òrgan de contractació autoritzi, de forma prèvia i expressa, la cessió. Si transcorre el termini de dos mesos sense que s’hagi notificat la resolució sobre la sol·licitud d’autorització de la cessió, aquesta s’entendrà atorgada per silenci administratiu. </w:t>
      </w:r>
    </w:p>
    <w:p w14:paraId="29CC006B" w14:textId="77777777" w:rsidR="003F200D" w:rsidRPr="00A150B7" w:rsidRDefault="003F200D" w:rsidP="003F200D">
      <w:pPr>
        <w:numPr>
          <w:ilvl w:val="0"/>
          <w:numId w:val="3"/>
        </w:numPr>
        <w:tabs>
          <w:tab w:val="clear" w:pos="357"/>
          <w:tab w:val="num" w:pos="284"/>
        </w:tabs>
        <w:autoSpaceDE w:val="0"/>
        <w:autoSpaceDN w:val="0"/>
        <w:adjustRightInd w:val="0"/>
        <w:ind w:left="0" w:firstLine="0"/>
        <w:jc w:val="both"/>
        <w:rPr>
          <w:rFonts w:cs="Arial"/>
          <w:sz w:val="20"/>
        </w:rPr>
      </w:pPr>
      <w:r w:rsidRPr="00A150B7">
        <w:rPr>
          <w:rFonts w:cs="Arial"/>
          <w:sz w:val="20"/>
        </w:rPr>
        <w:t xml:space="preserve">L’empresa cedent tingui executat almenys un 20 per 100 de l’import del contracte. Aquest requisit no s’exigeix si la cessió es produeix trobant-se l’empresa contractista en concurs encara que s’hagi obert la fase de liquidació, o ha posat en coneixement del jutjat competent per a la declaració del concurs que ha iniciat negociacions per arribar a un acord de </w:t>
      </w:r>
      <w:proofErr w:type="spellStart"/>
      <w:r w:rsidRPr="00A150B7">
        <w:rPr>
          <w:rFonts w:cs="Arial"/>
          <w:sz w:val="20"/>
        </w:rPr>
        <w:t>refinançament</w:t>
      </w:r>
      <w:proofErr w:type="spellEnd"/>
      <w:r w:rsidRPr="00A150B7">
        <w:rPr>
          <w:rFonts w:cs="Arial"/>
          <w:sz w:val="20"/>
        </w:rPr>
        <w:t>, o per obtenir adhesions a una proposta anticipada de conveni, en els termes que preveu la legislació concursal.</w:t>
      </w:r>
    </w:p>
    <w:p w14:paraId="1238D2D4" w14:textId="77777777" w:rsidR="003F200D" w:rsidRPr="00A150B7" w:rsidRDefault="003F200D" w:rsidP="003F200D">
      <w:pPr>
        <w:numPr>
          <w:ilvl w:val="0"/>
          <w:numId w:val="3"/>
        </w:numPr>
        <w:tabs>
          <w:tab w:val="clear" w:pos="357"/>
          <w:tab w:val="num" w:pos="284"/>
        </w:tabs>
        <w:autoSpaceDE w:val="0"/>
        <w:autoSpaceDN w:val="0"/>
        <w:adjustRightInd w:val="0"/>
        <w:ind w:left="0" w:firstLine="0"/>
        <w:jc w:val="both"/>
        <w:rPr>
          <w:rFonts w:cs="Arial"/>
          <w:sz w:val="20"/>
        </w:rPr>
      </w:pPr>
      <w:r w:rsidRPr="00A150B7">
        <w:rPr>
          <w:rFonts w:cs="Arial"/>
          <w:sz w:val="20"/>
        </w:rPr>
        <w:t>L’empresa cessionària tingui capacitat per contractar amb l’Administració, la solvència exigible en funció de la fase d’execució del contracte, i no estigui incursa en una causa de prohibició de contractar.</w:t>
      </w:r>
    </w:p>
    <w:p w14:paraId="28FCCD35" w14:textId="77777777" w:rsidR="003F200D" w:rsidRPr="00A150B7" w:rsidRDefault="003F200D" w:rsidP="003F200D">
      <w:pPr>
        <w:numPr>
          <w:ilvl w:val="0"/>
          <w:numId w:val="3"/>
        </w:numPr>
        <w:tabs>
          <w:tab w:val="clear" w:pos="357"/>
          <w:tab w:val="num" w:pos="284"/>
        </w:tabs>
        <w:autoSpaceDE w:val="0"/>
        <w:autoSpaceDN w:val="0"/>
        <w:adjustRightInd w:val="0"/>
        <w:ind w:left="0" w:firstLine="0"/>
        <w:jc w:val="both"/>
        <w:rPr>
          <w:rFonts w:cs="Arial"/>
          <w:sz w:val="20"/>
        </w:rPr>
      </w:pPr>
      <w:r w:rsidRPr="00A150B7">
        <w:rPr>
          <w:rFonts w:cs="Arial"/>
          <w:sz w:val="20"/>
        </w:rPr>
        <w:t>La cessió es formalitzi, entre l’empresa adjudicatària i l’empresa cedent, en escriptura pública.</w:t>
      </w:r>
    </w:p>
    <w:p w14:paraId="05593AF5" w14:textId="77777777" w:rsidR="003F200D" w:rsidRPr="00A150B7" w:rsidRDefault="003F200D" w:rsidP="003F200D">
      <w:pPr>
        <w:autoSpaceDE w:val="0"/>
        <w:autoSpaceDN w:val="0"/>
        <w:adjustRightInd w:val="0"/>
        <w:jc w:val="both"/>
        <w:rPr>
          <w:rFonts w:cs="Arial"/>
          <w:sz w:val="20"/>
        </w:rPr>
      </w:pPr>
    </w:p>
    <w:p w14:paraId="4B376E2B" w14:textId="77777777" w:rsidR="003F200D" w:rsidRPr="00A150B7" w:rsidRDefault="003F200D" w:rsidP="003F200D">
      <w:pPr>
        <w:autoSpaceDE w:val="0"/>
        <w:autoSpaceDN w:val="0"/>
        <w:adjustRightInd w:val="0"/>
        <w:jc w:val="both"/>
        <w:rPr>
          <w:rFonts w:cs="Arial"/>
          <w:sz w:val="20"/>
        </w:rPr>
      </w:pPr>
      <w:r w:rsidRPr="00A150B7">
        <w:rPr>
          <w:rFonts w:cs="Arial"/>
          <w:sz w:val="20"/>
        </w:rPr>
        <w:t>No es podrà autoritzar la cessió a una tercera persona quan la cessió suposi una alteració substancial de les característiques de l’empresa contractista si aquestes constitueixen un element essencial del contracte.</w:t>
      </w:r>
    </w:p>
    <w:p w14:paraId="288A450F" w14:textId="77777777" w:rsidR="003F200D" w:rsidRPr="00A150B7" w:rsidRDefault="003F200D" w:rsidP="003F200D">
      <w:pPr>
        <w:jc w:val="both"/>
        <w:rPr>
          <w:rFonts w:cs="Arial"/>
          <w:i/>
          <w:iCs/>
          <w:sz w:val="20"/>
        </w:rPr>
      </w:pPr>
    </w:p>
    <w:p w14:paraId="5B881754" w14:textId="77777777" w:rsidR="003F200D" w:rsidRPr="00A150B7" w:rsidRDefault="003F200D" w:rsidP="003F200D">
      <w:pPr>
        <w:jc w:val="both"/>
        <w:rPr>
          <w:rFonts w:cs="Arial"/>
          <w:sz w:val="20"/>
          <w:lang w:eastAsia="es-ES"/>
        </w:rPr>
      </w:pPr>
      <w:r w:rsidRPr="00A150B7">
        <w:rPr>
          <w:rFonts w:cs="Arial"/>
          <w:sz w:val="20"/>
        </w:rPr>
        <w:t>L’empresa cessionària quedarà subrogada en tots els drets i les obligacions que correspondrien a l’empresa que cedeix el contracte.</w:t>
      </w:r>
    </w:p>
    <w:p w14:paraId="0EF3EB47" w14:textId="77777777" w:rsidR="003F200D" w:rsidRPr="00A150B7" w:rsidRDefault="003F200D" w:rsidP="003F200D">
      <w:pPr>
        <w:jc w:val="both"/>
        <w:rPr>
          <w:rFonts w:cs="Arial"/>
          <w:sz w:val="20"/>
        </w:rPr>
      </w:pPr>
    </w:p>
    <w:p w14:paraId="3E95BCA3" w14:textId="77777777" w:rsidR="003F200D" w:rsidRPr="00A150B7" w:rsidRDefault="003F200D" w:rsidP="003F200D">
      <w:pPr>
        <w:keepNext/>
        <w:jc w:val="both"/>
        <w:outlineLvl w:val="1"/>
        <w:rPr>
          <w:rFonts w:cs="Arial"/>
          <w:b/>
          <w:sz w:val="20"/>
        </w:rPr>
      </w:pPr>
      <w:r w:rsidRPr="00A150B7">
        <w:rPr>
          <w:rFonts w:cs="Arial"/>
          <w:b/>
          <w:sz w:val="20"/>
        </w:rPr>
        <w:t>Trenta-quatrena. Subcontractació</w:t>
      </w:r>
    </w:p>
    <w:p w14:paraId="11729BC0" w14:textId="77777777" w:rsidR="003F200D" w:rsidRPr="00A150B7" w:rsidRDefault="003F200D" w:rsidP="003F200D">
      <w:pPr>
        <w:autoSpaceDE w:val="0"/>
        <w:autoSpaceDN w:val="0"/>
        <w:adjustRightInd w:val="0"/>
        <w:jc w:val="both"/>
        <w:rPr>
          <w:rFonts w:cs="Arial"/>
          <w:b/>
          <w:bCs/>
          <w:sz w:val="20"/>
        </w:rPr>
      </w:pPr>
    </w:p>
    <w:p w14:paraId="74CDC2C1" w14:textId="77777777" w:rsidR="003F200D" w:rsidRPr="00A150B7" w:rsidRDefault="003F200D" w:rsidP="003F200D">
      <w:pPr>
        <w:autoSpaceDE w:val="0"/>
        <w:autoSpaceDN w:val="0"/>
        <w:adjustRightInd w:val="0"/>
        <w:jc w:val="both"/>
        <w:rPr>
          <w:rFonts w:cs="Arial"/>
          <w:sz w:val="20"/>
        </w:rPr>
      </w:pPr>
      <w:r w:rsidRPr="00A150B7">
        <w:rPr>
          <w:rFonts w:cs="Arial"/>
          <w:b/>
          <w:bCs/>
          <w:sz w:val="20"/>
        </w:rPr>
        <w:t xml:space="preserve">34.1 </w:t>
      </w:r>
      <w:r w:rsidRPr="00A150B7">
        <w:rPr>
          <w:rFonts w:cs="Arial"/>
          <w:sz w:val="20"/>
        </w:rPr>
        <w:t xml:space="preserve">L’empresa contractista pot concertar amb altres empreses la realització parcial de la prestació objecte d’aquest contracte, llevat que la prestació o una part d’aquesta l’hagi d’executar directament l’empresa contractista d’acord amb el que es preveu en </w:t>
      </w:r>
      <w:r w:rsidRPr="00A150B7">
        <w:rPr>
          <w:rFonts w:cs="Arial"/>
          <w:b/>
          <w:sz w:val="20"/>
        </w:rPr>
        <w:t>l’apartat S del quadre de característiques</w:t>
      </w:r>
      <w:r w:rsidRPr="00A150B7">
        <w:rPr>
          <w:rFonts w:cs="Arial"/>
          <w:sz w:val="20"/>
        </w:rPr>
        <w:t>.</w:t>
      </w:r>
    </w:p>
    <w:p w14:paraId="14B55430" w14:textId="77777777" w:rsidR="003F200D" w:rsidRPr="00A150B7" w:rsidRDefault="003F200D" w:rsidP="003F200D">
      <w:pPr>
        <w:autoSpaceDE w:val="0"/>
        <w:autoSpaceDN w:val="0"/>
        <w:adjustRightInd w:val="0"/>
        <w:jc w:val="both"/>
        <w:rPr>
          <w:rFonts w:cs="Arial"/>
          <w:i/>
          <w:iCs/>
          <w:sz w:val="20"/>
        </w:rPr>
      </w:pPr>
    </w:p>
    <w:p w14:paraId="0B6B6279" w14:textId="77777777" w:rsidR="003F200D" w:rsidRPr="00A150B7" w:rsidRDefault="003F200D" w:rsidP="003F200D">
      <w:pPr>
        <w:autoSpaceDE w:val="0"/>
        <w:autoSpaceDN w:val="0"/>
        <w:adjustRightInd w:val="0"/>
        <w:jc w:val="both"/>
        <w:rPr>
          <w:rFonts w:cs="Arial"/>
          <w:bCs/>
          <w:sz w:val="20"/>
        </w:rPr>
      </w:pPr>
      <w:r w:rsidRPr="00A150B7">
        <w:rPr>
          <w:rFonts w:cs="Arial"/>
          <w:b/>
          <w:bCs/>
          <w:sz w:val="20"/>
        </w:rPr>
        <w:t xml:space="preserve">34.2 </w:t>
      </w:r>
      <w:r w:rsidRPr="00A150B7">
        <w:rPr>
          <w:rFonts w:cs="Arial"/>
          <w:bCs/>
          <w:sz w:val="20"/>
        </w:rPr>
        <w:t xml:space="preserve">Les empreses licitadores han d’indicar en les seves ofertes la part del contracte que tinguin previst subcontractar, assenyalant el seu import i el nom o el perfil professional, definit per referència a les condicions de solvència professional o tècnica, dels </w:t>
      </w:r>
      <w:proofErr w:type="spellStart"/>
      <w:r w:rsidRPr="00A150B7">
        <w:rPr>
          <w:rFonts w:cs="Arial"/>
          <w:bCs/>
          <w:sz w:val="20"/>
        </w:rPr>
        <w:t>subcontractistes</w:t>
      </w:r>
      <w:proofErr w:type="spellEnd"/>
      <w:r w:rsidRPr="00A150B7">
        <w:rPr>
          <w:rFonts w:cs="Arial"/>
          <w:bCs/>
          <w:sz w:val="20"/>
        </w:rPr>
        <w:t xml:space="preserve"> a qui n’encomanaran la realització.</w:t>
      </w:r>
    </w:p>
    <w:p w14:paraId="31AD75CE" w14:textId="77777777" w:rsidR="003F200D" w:rsidRPr="00A150B7" w:rsidRDefault="003F200D" w:rsidP="003F200D">
      <w:pPr>
        <w:autoSpaceDE w:val="0"/>
        <w:autoSpaceDN w:val="0"/>
        <w:adjustRightInd w:val="0"/>
        <w:jc w:val="both"/>
        <w:rPr>
          <w:rFonts w:cs="Arial"/>
          <w:sz w:val="20"/>
        </w:rPr>
      </w:pPr>
    </w:p>
    <w:p w14:paraId="668D1C00" w14:textId="77777777" w:rsidR="003F200D" w:rsidRPr="00A150B7" w:rsidRDefault="003F200D" w:rsidP="003F200D">
      <w:pPr>
        <w:autoSpaceDE w:val="0"/>
        <w:autoSpaceDN w:val="0"/>
        <w:adjustRightInd w:val="0"/>
        <w:jc w:val="both"/>
        <w:rPr>
          <w:rFonts w:cs="Arial"/>
          <w:sz w:val="20"/>
        </w:rPr>
      </w:pPr>
      <w:r w:rsidRPr="00A150B7">
        <w:rPr>
          <w:rFonts w:cs="Arial"/>
          <w:sz w:val="20"/>
        </w:rPr>
        <w:t xml:space="preserve">En el cas que les empreses contractistes vulguin subscriure contractes que no s’ajustin a allò indicat en l’oferta, aquests no es podran subscriure fins que transcorrin vint dies des que s’hagi cursat la notificació a l’òrgan de contractació i s’hagin aportat les justificacions a què es refereix el paràgraf següent, llevat que autoritzés expressament amb anterioritat o que es donés una situació justificada d’emergència o que exigís l’adopció de mesures urgents, excepte si l’Administració notifica dins d’aquest termini la seva oposició. </w:t>
      </w:r>
    </w:p>
    <w:p w14:paraId="4E7826BB" w14:textId="77777777" w:rsidR="003F200D" w:rsidRPr="00A150B7" w:rsidRDefault="003F200D" w:rsidP="003F200D">
      <w:pPr>
        <w:autoSpaceDE w:val="0"/>
        <w:autoSpaceDN w:val="0"/>
        <w:adjustRightInd w:val="0"/>
        <w:jc w:val="both"/>
        <w:rPr>
          <w:rFonts w:cs="Arial"/>
          <w:sz w:val="20"/>
        </w:rPr>
      </w:pPr>
    </w:p>
    <w:p w14:paraId="7272C200" w14:textId="77777777" w:rsidR="003F200D" w:rsidRPr="00A150B7" w:rsidRDefault="003F200D" w:rsidP="003F200D">
      <w:pPr>
        <w:autoSpaceDE w:val="0"/>
        <w:autoSpaceDN w:val="0"/>
        <w:adjustRightInd w:val="0"/>
        <w:jc w:val="both"/>
        <w:rPr>
          <w:rFonts w:cs="Arial"/>
          <w:sz w:val="20"/>
        </w:rPr>
      </w:pPr>
      <w:r w:rsidRPr="00A150B7">
        <w:rPr>
          <w:rFonts w:cs="Arial"/>
          <w:b/>
          <w:bCs/>
          <w:sz w:val="20"/>
        </w:rPr>
        <w:t xml:space="preserve">34.3 </w:t>
      </w:r>
      <w:r w:rsidRPr="00A150B7">
        <w:rPr>
          <w:rFonts w:cs="Arial"/>
          <w:snapToGrid w:val="0"/>
          <w:sz w:val="20"/>
          <w:lang w:eastAsia="es-ES"/>
        </w:rPr>
        <w:t>Tant si s’ha previst en el plec l’obligació de les empreses licitadores d’indicar en les seves ofertes la part del contracte que tinguin previst subcontractar, com si no s’opta per establir aquesta exigència, l</w:t>
      </w:r>
      <w:r w:rsidRPr="00A150B7">
        <w:rPr>
          <w:rFonts w:cs="Arial"/>
          <w:sz w:val="20"/>
        </w:rPr>
        <w:t xml:space="preserve">’empresa contractista ha de comunicar per escrit, després de l’adjudicació del contracte i, com a molt tard, quan iniciï la seva execució, a l’òrgan de contractació la intenció de subscriure subcontractes, indicant la part de la prestació que pretén subcontractar i la identitat, les dades de contacte i el representant o representants legals de l’empresa </w:t>
      </w:r>
      <w:proofErr w:type="spellStart"/>
      <w:r w:rsidRPr="00A150B7">
        <w:rPr>
          <w:rFonts w:cs="Arial"/>
          <w:sz w:val="20"/>
        </w:rPr>
        <w:t>subcontractista</w:t>
      </w:r>
      <w:proofErr w:type="spellEnd"/>
      <w:r w:rsidRPr="00A150B7">
        <w:rPr>
          <w:rFonts w:cs="Arial"/>
          <w:sz w:val="20"/>
        </w:rPr>
        <w:t xml:space="preserve">, justificant suficientment l’aptitud d’aquesta per executar-la per referència als </w:t>
      </w:r>
      <w:r w:rsidRPr="00A150B7">
        <w:rPr>
          <w:rFonts w:cs="Arial"/>
          <w:sz w:val="20"/>
        </w:rPr>
        <w:lastRenderedPageBreak/>
        <w:t xml:space="preserve">elements tècnics i humans de què disposa i a la seva experiència, i acreditant que no es troba incursa en prohibició de contractar. </w:t>
      </w:r>
    </w:p>
    <w:p w14:paraId="378973AF" w14:textId="77777777" w:rsidR="003F200D" w:rsidRPr="00A150B7" w:rsidRDefault="003F200D" w:rsidP="003F200D">
      <w:pPr>
        <w:autoSpaceDE w:val="0"/>
        <w:autoSpaceDN w:val="0"/>
        <w:adjustRightInd w:val="0"/>
        <w:jc w:val="both"/>
        <w:rPr>
          <w:rFonts w:cs="Arial"/>
          <w:sz w:val="20"/>
        </w:rPr>
      </w:pPr>
    </w:p>
    <w:p w14:paraId="2F27D9D1" w14:textId="77777777" w:rsidR="003F200D" w:rsidRPr="00A150B7" w:rsidRDefault="003F200D" w:rsidP="003F200D">
      <w:pPr>
        <w:autoSpaceDE w:val="0"/>
        <w:autoSpaceDN w:val="0"/>
        <w:adjustRightInd w:val="0"/>
        <w:jc w:val="both"/>
        <w:rPr>
          <w:rFonts w:cs="Arial"/>
          <w:sz w:val="20"/>
        </w:rPr>
      </w:pPr>
      <w:r w:rsidRPr="00A150B7">
        <w:rPr>
          <w:rFonts w:cs="Arial"/>
          <w:sz w:val="20"/>
        </w:rPr>
        <w:t xml:space="preserve">Si l’empresa </w:t>
      </w:r>
      <w:proofErr w:type="spellStart"/>
      <w:r w:rsidRPr="00A150B7">
        <w:rPr>
          <w:rFonts w:cs="Arial"/>
          <w:sz w:val="20"/>
        </w:rPr>
        <w:t>subcontractista</w:t>
      </w:r>
      <w:proofErr w:type="spellEnd"/>
      <w:r w:rsidRPr="00A150B7">
        <w:rPr>
          <w:rFonts w:cs="Arial"/>
          <w:sz w:val="20"/>
        </w:rPr>
        <w:t xml:space="preserve"> té la classificació adequada per realitzar la part del contracte objecte de la subcontractació, la comunicació d’aquesta circumstància és suficient per acreditar la seva aptitud.</w:t>
      </w:r>
    </w:p>
    <w:p w14:paraId="26DBE737" w14:textId="77777777" w:rsidR="003F200D" w:rsidRPr="00A150B7" w:rsidRDefault="003F200D" w:rsidP="003F200D">
      <w:pPr>
        <w:autoSpaceDE w:val="0"/>
        <w:autoSpaceDN w:val="0"/>
        <w:adjustRightInd w:val="0"/>
        <w:jc w:val="both"/>
        <w:rPr>
          <w:rFonts w:cs="Arial"/>
          <w:sz w:val="20"/>
        </w:rPr>
      </w:pPr>
    </w:p>
    <w:p w14:paraId="5D41FCF9" w14:textId="77777777" w:rsidR="003F200D" w:rsidRPr="00A150B7" w:rsidRDefault="003F200D" w:rsidP="003F200D">
      <w:pPr>
        <w:autoSpaceDE w:val="0"/>
        <w:autoSpaceDN w:val="0"/>
        <w:adjustRightInd w:val="0"/>
        <w:jc w:val="both"/>
        <w:rPr>
          <w:rFonts w:cs="Arial"/>
          <w:sz w:val="20"/>
        </w:rPr>
      </w:pPr>
      <w:r w:rsidRPr="00A150B7">
        <w:rPr>
          <w:rFonts w:cs="Arial"/>
          <w:b/>
          <w:bCs/>
          <w:sz w:val="20"/>
        </w:rPr>
        <w:t xml:space="preserve">34.4 </w:t>
      </w:r>
      <w:r w:rsidRPr="00A150B7">
        <w:rPr>
          <w:rFonts w:cs="Arial"/>
          <w:sz w:val="20"/>
        </w:rPr>
        <w:t>L’empresa contractista ha de notificar per escrit a l’òrgan de contractació qualsevol modificació que pateixi aquesta informació durant l’execució del contracte, i tota la informació necessària sobre els nous subcontractes.</w:t>
      </w:r>
    </w:p>
    <w:p w14:paraId="4792CE0C" w14:textId="77777777" w:rsidR="003F200D" w:rsidRPr="00A150B7" w:rsidRDefault="003F200D" w:rsidP="003F200D">
      <w:pPr>
        <w:autoSpaceDE w:val="0"/>
        <w:autoSpaceDN w:val="0"/>
        <w:adjustRightInd w:val="0"/>
        <w:jc w:val="both"/>
        <w:rPr>
          <w:rFonts w:cs="Arial"/>
          <w:sz w:val="20"/>
        </w:rPr>
      </w:pPr>
    </w:p>
    <w:p w14:paraId="65F78A48" w14:textId="77777777" w:rsidR="003F200D" w:rsidRPr="00A150B7" w:rsidRDefault="003F200D" w:rsidP="003F200D">
      <w:pPr>
        <w:autoSpaceDE w:val="0"/>
        <w:autoSpaceDN w:val="0"/>
        <w:adjustRightInd w:val="0"/>
        <w:jc w:val="both"/>
        <w:rPr>
          <w:rFonts w:cs="Arial"/>
          <w:sz w:val="20"/>
        </w:rPr>
      </w:pPr>
      <w:r w:rsidRPr="00A150B7">
        <w:rPr>
          <w:rFonts w:cs="Arial"/>
          <w:b/>
          <w:bCs/>
          <w:sz w:val="20"/>
        </w:rPr>
        <w:t xml:space="preserve">34.5 </w:t>
      </w:r>
      <w:r w:rsidRPr="00A150B7">
        <w:rPr>
          <w:rFonts w:cs="Arial"/>
          <w:sz w:val="20"/>
        </w:rPr>
        <w:t>La subscripció de subcontractes està sotmesa al compliment dels requisits i circumstàncies regulades en l’article 215 de la LCSP.</w:t>
      </w:r>
    </w:p>
    <w:p w14:paraId="6480E9E2" w14:textId="77777777" w:rsidR="003F200D" w:rsidRPr="00A150B7" w:rsidRDefault="003F200D" w:rsidP="003F200D">
      <w:pPr>
        <w:autoSpaceDE w:val="0"/>
        <w:autoSpaceDN w:val="0"/>
        <w:adjustRightInd w:val="0"/>
        <w:jc w:val="both"/>
        <w:rPr>
          <w:rFonts w:cs="Arial"/>
          <w:sz w:val="20"/>
        </w:rPr>
      </w:pPr>
    </w:p>
    <w:p w14:paraId="40997B5D" w14:textId="77777777" w:rsidR="003F200D" w:rsidRPr="00A150B7" w:rsidRDefault="003F200D" w:rsidP="003F200D">
      <w:pPr>
        <w:autoSpaceDE w:val="0"/>
        <w:autoSpaceDN w:val="0"/>
        <w:adjustRightInd w:val="0"/>
        <w:jc w:val="both"/>
        <w:rPr>
          <w:rFonts w:cs="Arial"/>
          <w:sz w:val="20"/>
        </w:rPr>
      </w:pPr>
      <w:r w:rsidRPr="00A150B7">
        <w:rPr>
          <w:rFonts w:cs="Arial"/>
          <w:b/>
          <w:bCs/>
          <w:sz w:val="20"/>
        </w:rPr>
        <w:t xml:space="preserve">34.6 </w:t>
      </w:r>
      <w:r w:rsidRPr="00A150B7">
        <w:rPr>
          <w:rFonts w:cs="Arial"/>
          <w:sz w:val="20"/>
        </w:rPr>
        <w:t xml:space="preserve">La infracció de les condicions establertes en aquesta clàusula i en l’article 215 de la LCSP per procedir a la subcontractació, així com la falta d’acreditació de l’aptitud de l’empresa </w:t>
      </w:r>
      <w:proofErr w:type="spellStart"/>
      <w:r w:rsidRPr="00A150B7">
        <w:rPr>
          <w:rFonts w:cs="Arial"/>
          <w:sz w:val="20"/>
        </w:rPr>
        <w:t>subcontractista</w:t>
      </w:r>
      <w:proofErr w:type="spellEnd"/>
      <w:r w:rsidRPr="00A150B7">
        <w:rPr>
          <w:rFonts w:cs="Arial"/>
          <w:sz w:val="20"/>
        </w:rPr>
        <w:t xml:space="preserve"> o de les circumstàncies determinants de la situació d’emergència o de les que fan urgent la subcontractació, té, en funció de la repercussió en l’execució del contracte, com a conseqüència la imposició de les penalitats establertes en l’apartat </w:t>
      </w:r>
      <w:r w:rsidRPr="00A150B7">
        <w:rPr>
          <w:rFonts w:cs="Arial"/>
          <w:b/>
          <w:sz w:val="20"/>
        </w:rPr>
        <w:t>P.5 del quadre de característiques</w:t>
      </w:r>
      <w:r w:rsidRPr="00A150B7">
        <w:rPr>
          <w:rFonts w:cs="Arial"/>
          <w:sz w:val="20"/>
        </w:rPr>
        <w:t>:</w:t>
      </w:r>
    </w:p>
    <w:p w14:paraId="5B1E66B7" w14:textId="77777777" w:rsidR="003F200D" w:rsidRPr="00A150B7" w:rsidRDefault="003F200D" w:rsidP="003F200D">
      <w:pPr>
        <w:autoSpaceDE w:val="0"/>
        <w:autoSpaceDN w:val="0"/>
        <w:adjustRightInd w:val="0"/>
        <w:ind w:left="142"/>
        <w:jc w:val="both"/>
        <w:rPr>
          <w:rFonts w:cs="Arial"/>
          <w:sz w:val="20"/>
        </w:rPr>
      </w:pPr>
      <w:r w:rsidRPr="00A150B7">
        <w:rPr>
          <w:rFonts w:cs="Arial"/>
          <w:sz w:val="20"/>
        </w:rPr>
        <w:t>a) La imposició al contractista d’una penalitat de fins a un 50 per 100 de l’import del subcontracte.</w:t>
      </w:r>
    </w:p>
    <w:p w14:paraId="385762B5" w14:textId="77777777" w:rsidR="003F200D" w:rsidRPr="00A150B7" w:rsidRDefault="003F200D" w:rsidP="003F200D">
      <w:pPr>
        <w:autoSpaceDE w:val="0"/>
        <w:autoSpaceDN w:val="0"/>
        <w:adjustRightInd w:val="0"/>
        <w:ind w:left="142"/>
        <w:jc w:val="both"/>
        <w:rPr>
          <w:rFonts w:cs="Arial"/>
          <w:sz w:val="20"/>
        </w:rPr>
      </w:pPr>
      <w:r w:rsidRPr="00A150B7">
        <w:rPr>
          <w:rFonts w:cs="Arial"/>
          <w:sz w:val="20"/>
        </w:rPr>
        <w:t xml:space="preserve">b) La resolució del contracte, sempre que es compleixin els requisits que estableix el segon paràgraf de la lletra f) de l’apartat 1 de l’article 211. </w:t>
      </w:r>
    </w:p>
    <w:p w14:paraId="0B7286A2" w14:textId="77777777" w:rsidR="003F200D" w:rsidRPr="00A150B7" w:rsidRDefault="003F200D" w:rsidP="003F200D">
      <w:pPr>
        <w:autoSpaceDE w:val="0"/>
        <w:autoSpaceDN w:val="0"/>
        <w:adjustRightInd w:val="0"/>
        <w:jc w:val="both"/>
        <w:rPr>
          <w:rFonts w:cs="Arial"/>
          <w:b/>
          <w:bCs/>
          <w:sz w:val="20"/>
        </w:rPr>
      </w:pPr>
    </w:p>
    <w:p w14:paraId="43A3B644" w14:textId="77777777" w:rsidR="003F200D" w:rsidRPr="00A150B7" w:rsidRDefault="003F200D" w:rsidP="003F200D">
      <w:pPr>
        <w:autoSpaceDE w:val="0"/>
        <w:autoSpaceDN w:val="0"/>
        <w:adjustRightInd w:val="0"/>
        <w:jc w:val="both"/>
        <w:rPr>
          <w:rFonts w:cs="Arial"/>
          <w:sz w:val="20"/>
        </w:rPr>
      </w:pPr>
      <w:r w:rsidRPr="00A150B7">
        <w:rPr>
          <w:rFonts w:cs="Arial"/>
          <w:b/>
          <w:bCs/>
          <w:sz w:val="20"/>
        </w:rPr>
        <w:t xml:space="preserve">34.7 </w:t>
      </w:r>
      <w:r w:rsidRPr="00A150B7">
        <w:rPr>
          <w:rFonts w:cs="Arial"/>
          <w:sz w:val="20"/>
        </w:rPr>
        <w:t xml:space="preserve">Les empreses </w:t>
      </w:r>
      <w:proofErr w:type="spellStart"/>
      <w:r w:rsidRPr="00A150B7">
        <w:rPr>
          <w:rFonts w:cs="Arial"/>
          <w:sz w:val="20"/>
        </w:rPr>
        <w:t>subcontractistes</w:t>
      </w:r>
      <w:proofErr w:type="spellEnd"/>
      <w:r w:rsidRPr="00A150B7">
        <w:rPr>
          <w:rFonts w:cs="Arial"/>
          <w:sz w:val="20"/>
        </w:rPr>
        <w:t xml:space="preserve"> queden obligades només davant l’empresa contractista principal qui assumirà, per tant, la total responsabilitat de l’execució del contracte front a l’Administració, de conformitat amb aquest plec i amb els termes del contracte, inclòs el compliment de les obligacions en matèria mediambiental, social o laboral a què es refereix la clàusula vint-i-vuitena d’aquest plec. El coneixement que l’Administració tingui dels contractes subscrits o l’autorització que atorgui no alteren la responsabilitat exclusiva del contractista principal.</w:t>
      </w:r>
    </w:p>
    <w:p w14:paraId="7A941821" w14:textId="77777777" w:rsidR="003F200D" w:rsidRPr="00A150B7" w:rsidRDefault="003F200D" w:rsidP="003F200D">
      <w:pPr>
        <w:autoSpaceDE w:val="0"/>
        <w:autoSpaceDN w:val="0"/>
        <w:adjustRightInd w:val="0"/>
        <w:jc w:val="both"/>
        <w:rPr>
          <w:rFonts w:cs="Arial"/>
          <w:sz w:val="20"/>
        </w:rPr>
      </w:pPr>
    </w:p>
    <w:p w14:paraId="1E6EAA7E" w14:textId="77777777" w:rsidR="003F200D" w:rsidRPr="00A150B7" w:rsidRDefault="003F200D" w:rsidP="003F200D">
      <w:pPr>
        <w:autoSpaceDE w:val="0"/>
        <w:autoSpaceDN w:val="0"/>
        <w:adjustRightInd w:val="0"/>
        <w:jc w:val="both"/>
        <w:rPr>
          <w:rFonts w:cs="Arial"/>
          <w:sz w:val="20"/>
        </w:rPr>
      </w:pPr>
      <w:r w:rsidRPr="00A150B7">
        <w:rPr>
          <w:rFonts w:cs="Arial"/>
          <w:sz w:val="20"/>
        </w:rPr>
        <w:t xml:space="preserve">Les empreses </w:t>
      </w:r>
      <w:proofErr w:type="spellStart"/>
      <w:r w:rsidRPr="00A150B7">
        <w:rPr>
          <w:rFonts w:cs="Arial"/>
          <w:sz w:val="20"/>
        </w:rPr>
        <w:t>subcontractistes</w:t>
      </w:r>
      <w:proofErr w:type="spellEnd"/>
      <w:r w:rsidRPr="00A150B7">
        <w:rPr>
          <w:rFonts w:cs="Arial"/>
          <w:sz w:val="20"/>
        </w:rPr>
        <w:t xml:space="preserve"> no tenen acció directa davant de l’Administració contractant per les obligacions contretes amb elles per l’empresa contractista, com a conseqüència de l’execució del contracte principal i dels subcontractes.</w:t>
      </w:r>
    </w:p>
    <w:p w14:paraId="168F6B08" w14:textId="77777777" w:rsidR="003F200D" w:rsidRPr="00A150B7" w:rsidRDefault="003F200D" w:rsidP="003F200D">
      <w:pPr>
        <w:autoSpaceDE w:val="0"/>
        <w:autoSpaceDN w:val="0"/>
        <w:adjustRightInd w:val="0"/>
        <w:jc w:val="both"/>
        <w:rPr>
          <w:rFonts w:cs="Arial"/>
          <w:sz w:val="20"/>
        </w:rPr>
      </w:pPr>
    </w:p>
    <w:p w14:paraId="1709E1C8" w14:textId="77777777" w:rsidR="003F200D" w:rsidRPr="00A150B7" w:rsidRDefault="003F200D" w:rsidP="003F200D">
      <w:pPr>
        <w:autoSpaceDE w:val="0"/>
        <w:autoSpaceDN w:val="0"/>
        <w:adjustRightInd w:val="0"/>
        <w:jc w:val="both"/>
        <w:rPr>
          <w:rFonts w:cs="Arial"/>
          <w:bCs/>
          <w:sz w:val="20"/>
        </w:rPr>
      </w:pPr>
      <w:r w:rsidRPr="00A150B7">
        <w:rPr>
          <w:rFonts w:cs="Arial"/>
          <w:bCs/>
          <w:sz w:val="20"/>
        </w:rPr>
        <w:t xml:space="preserve">Si així s’indica en l’apartat S del quadre de característiques, es poden efectuar pagaments directes als </w:t>
      </w:r>
      <w:proofErr w:type="spellStart"/>
      <w:r w:rsidRPr="00A150B7">
        <w:rPr>
          <w:rFonts w:cs="Arial"/>
          <w:bCs/>
          <w:sz w:val="20"/>
        </w:rPr>
        <w:t>subcontractistes</w:t>
      </w:r>
      <w:proofErr w:type="spellEnd"/>
      <w:r w:rsidRPr="00A150B7">
        <w:rPr>
          <w:rFonts w:cs="Arial"/>
          <w:bCs/>
          <w:sz w:val="20"/>
        </w:rPr>
        <w:t>, d’acord amb la disposició addicional cinquanta-unena de la LCSP.</w:t>
      </w:r>
    </w:p>
    <w:p w14:paraId="71278142" w14:textId="77777777" w:rsidR="003F200D" w:rsidRPr="00A150B7" w:rsidRDefault="003F200D" w:rsidP="003F200D">
      <w:pPr>
        <w:autoSpaceDE w:val="0"/>
        <w:autoSpaceDN w:val="0"/>
        <w:adjustRightInd w:val="0"/>
        <w:jc w:val="both"/>
        <w:rPr>
          <w:rFonts w:cs="Arial"/>
          <w:i/>
          <w:iCs/>
          <w:sz w:val="20"/>
        </w:rPr>
      </w:pPr>
    </w:p>
    <w:p w14:paraId="1396A562" w14:textId="77777777" w:rsidR="003F200D" w:rsidRPr="00A150B7" w:rsidRDefault="003F200D" w:rsidP="003F200D">
      <w:pPr>
        <w:autoSpaceDE w:val="0"/>
        <w:autoSpaceDN w:val="0"/>
        <w:adjustRightInd w:val="0"/>
        <w:jc w:val="both"/>
        <w:rPr>
          <w:rFonts w:cs="Arial"/>
          <w:sz w:val="20"/>
        </w:rPr>
      </w:pPr>
      <w:r w:rsidRPr="00A150B7">
        <w:rPr>
          <w:rFonts w:cs="Arial"/>
          <w:b/>
          <w:bCs/>
          <w:sz w:val="20"/>
        </w:rPr>
        <w:t xml:space="preserve">34.8 </w:t>
      </w:r>
      <w:r w:rsidRPr="00A150B7">
        <w:rPr>
          <w:rFonts w:cs="Arial"/>
          <w:sz w:val="20"/>
        </w:rPr>
        <w:t>En cap cas l’empresa o les empreses contractistes poden concertar l’execució parcial del contracte amb persones inhabilitades per contractar d’acord amb l’ordenament jurídic o incurses en alguna de les causes de prohibició de contractar previstes en l’article 71 de la LCSP.</w:t>
      </w:r>
    </w:p>
    <w:p w14:paraId="1553635E" w14:textId="77777777" w:rsidR="003F200D" w:rsidRPr="00A150B7" w:rsidRDefault="003F200D" w:rsidP="003F200D">
      <w:pPr>
        <w:autoSpaceDE w:val="0"/>
        <w:autoSpaceDN w:val="0"/>
        <w:adjustRightInd w:val="0"/>
        <w:jc w:val="both"/>
        <w:rPr>
          <w:rFonts w:cs="Arial"/>
          <w:sz w:val="20"/>
        </w:rPr>
      </w:pPr>
    </w:p>
    <w:p w14:paraId="3B17BA8E" w14:textId="77777777" w:rsidR="003F200D" w:rsidRPr="00A150B7" w:rsidRDefault="003F200D" w:rsidP="003F200D">
      <w:pPr>
        <w:autoSpaceDE w:val="0"/>
        <w:autoSpaceDN w:val="0"/>
        <w:adjustRightInd w:val="0"/>
        <w:jc w:val="both"/>
        <w:rPr>
          <w:rFonts w:cs="Arial"/>
          <w:sz w:val="20"/>
        </w:rPr>
      </w:pPr>
      <w:r w:rsidRPr="00A150B7">
        <w:rPr>
          <w:rFonts w:cs="Arial"/>
          <w:b/>
          <w:bCs/>
          <w:sz w:val="20"/>
        </w:rPr>
        <w:t xml:space="preserve">34.9 </w:t>
      </w:r>
      <w:r w:rsidRPr="00A150B7">
        <w:rPr>
          <w:rFonts w:cs="Arial"/>
          <w:sz w:val="20"/>
        </w:rPr>
        <w:t>L’empresa contractista ha d’informar a qui exerceix la representació de les persones treballadores de la subcontractació, d’acord amb la legislació laboral.</w:t>
      </w:r>
    </w:p>
    <w:p w14:paraId="185CB646" w14:textId="77777777" w:rsidR="003F200D" w:rsidRPr="00A150B7" w:rsidRDefault="003F200D" w:rsidP="003F200D">
      <w:pPr>
        <w:autoSpaceDE w:val="0"/>
        <w:autoSpaceDN w:val="0"/>
        <w:adjustRightInd w:val="0"/>
        <w:jc w:val="both"/>
        <w:rPr>
          <w:rFonts w:cs="Arial"/>
          <w:sz w:val="20"/>
        </w:rPr>
      </w:pPr>
    </w:p>
    <w:p w14:paraId="37C9695B" w14:textId="77777777" w:rsidR="003F200D" w:rsidRPr="00A150B7" w:rsidRDefault="003F200D" w:rsidP="003F200D">
      <w:pPr>
        <w:autoSpaceDE w:val="0"/>
        <w:autoSpaceDN w:val="0"/>
        <w:adjustRightInd w:val="0"/>
        <w:jc w:val="both"/>
        <w:rPr>
          <w:rFonts w:cs="Arial"/>
          <w:sz w:val="20"/>
        </w:rPr>
      </w:pPr>
      <w:r w:rsidRPr="00A150B7">
        <w:rPr>
          <w:rFonts w:cs="Arial"/>
          <w:b/>
          <w:bCs/>
          <w:sz w:val="20"/>
        </w:rPr>
        <w:t xml:space="preserve">34.10 </w:t>
      </w:r>
      <w:r w:rsidRPr="00A150B7">
        <w:rPr>
          <w:rFonts w:cs="Arial"/>
          <w:sz w:val="20"/>
        </w:rPr>
        <w:t>Els subcontractes tenen en tot cas naturalesa privada.</w:t>
      </w:r>
    </w:p>
    <w:p w14:paraId="44DB9E4D" w14:textId="77777777" w:rsidR="003F200D" w:rsidRPr="00A150B7" w:rsidRDefault="003F200D" w:rsidP="003F200D">
      <w:pPr>
        <w:autoSpaceDE w:val="0"/>
        <w:autoSpaceDN w:val="0"/>
        <w:adjustRightInd w:val="0"/>
        <w:jc w:val="both"/>
        <w:rPr>
          <w:rFonts w:cs="Arial"/>
          <w:sz w:val="20"/>
        </w:rPr>
      </w:pPr>
      <w:r w:rsidRPr="00A150B7">
        <w:rPr>
          <w:rFonts w:cs="Arial"/>
          <w:sz w:val="20"/>
        </w:rPr>
        <w:t xml:space="preserve"> </w:t>
      </w:r>
    </w:p>
    <w:p w14:paraId="3854CC6F" w14:textId="77777777" w:rsidR="003F200D" w:rsidRPr="00A150B7" w:rsidRDefault="003F200D" w:rsidP="003F200D">
      <w:pPr>
        <w:autoSpaceDE w:val="0"/>
        <w:autoSpaceDN w:val="0"/>
        <w:adjustRightInd w:val="0"/>
        <w:jc w:val="both"/>
        <w:rPr>
          <w:rFonts w:cs="Arial"/>
          <w:sz w:val="20"/>
        </w:rPr>
      </w:pPr>
      <w:r w:rsidRPr="00A150B7">
        <w:rPr>
          <w:rFonts w:cs="Arial"/>
          <w:b/>
          <w:bCs/>
          <w:sz w:val="20"/>
        </w:rPr>
        <w:t xml:space="preserve">34.11 </w:t>
      </w:r>
      <w:r w:rsidRPr="00A150B7">
        <w:rPr>
          <w:rFonts w:cs="Arial"/>
          <w:sz w:val="20"/>
        </w:rPr>
        <w:t xml:space="preserve">El pagament a les empreses </w:t>
      </w:r>
      <w:proofErr w:type="spellStart"/>
      <w:r w:rsidRPr="00A150B7">
        <w:rPr>
          <w:rFonts w:cs="Arial"/>
          <w:sz w:val="20"/>
        </w:rPr>
        <w:t>subcontractistes</w:t>
      </w:r>
      <w:proofErr w:type="spellEnd"/>
      <w:r w:rsidRPr="00A150B7">
        <w:rPr>
          <w:rFonts w:cs="Arial"/>
          <w:sz w:val="20"/>
        </w:rPr>
        <w:t xml:space="preserve"> i a les empreses subministradores es regeix pel que disposen els articles 216 i 217 de la LCSP.</w:t>
      </w:r>
    </w:p>
    <w:p w14:paraId="28339DB6" w14:textId="77777777" w:rsidR="003F200D" w:rsidRPr="00A150B7" w:rsidRDefault="003F200D" w:rsidP="003F200D">
      <w:pPr>
        <w:autoSpaceDE w:val="0"/>
        <w:autoSpaceDN w:val="0"/>
        <w:adjustRightInd w:val="0"/>
        <w:jc w:val="both"/>
        <w:rPr>
          <w:rFonts w:cs="Arial"/>
          <w:sz w:val="20"/>
        </w:rPr>
      </w:pPr>
    </w:p>
    <w:p w14:paraId="5F360B5C" w14:textId="77777777" w:rsidR="003F200D" w:rsidRPr="00A150B7" w:rsidRDefault="003F200D" w:rsidP="003F200D">
      <w:pPr>
        <w:autoSpaceDE w:val="0"/>
        <w:autoSpaceDN w:val="0"/>
        <w:adjustRightInd w:val="0"/>
        <w:jc w:val="both"/>
        <w:rPr>
          <w:rFonts w:cs="Arial"/>
          <w:sz w:val="20"/>
        </w:rPr>
      </w:pPr>
      <w:r w:rsidRPr="00A150B7">
        <w:rPr>
          <w:rFonts w:cs="Arial"/>
          <w:sz w:val="20"/>
        </w:rPr>
        <w:t xml:space="preserve">Quan l’import de la subcontractació sigui igual o superior al 30% del preu del contracte, l’Administració comprovarà el compliment estricte de pagament a les empreses </w:t>
      </w:r>
      <w:proofErr w:type="spellStart"/>
      <w:r w:rsidRPr="00A150B7">
        <w:rPr>
          <w:rFonts w:cs="Arial"/>
          <w:sz w:val="20"/>
        </w:rPr>
        <w:t>subcontractistes</w:t>
      </w:r>
      <w:proofErr w:type="spellEnd"/>
      <w:r w:rsidRPr="00A150B7">
        <w:rPr>
          <w:rFonts w:cs="Arial"/>
          <w:sz w:val="20"/>
        </w:rPr>
        <w:t xml:space="preserve"> i a les empreses subministradores per part de l’empresa contractista. A aquests efectes, l’empresa contractista haurà d’aportar, quan se li sol·liciti, relació detallada de les empreses </w:t>
      </w:r>
      <w:proofErr w:type="spellStart"/>
      <w:r w:rsidRPr="00A150B7">
        <w:rPr>
          <w:rFonts w:cs="Arial"/>
          <w:sz w:val="20"/>
        </w:rPr>
        <w:t>subcontractistes</w:t>
      </w:r>
      <w:proofErr w:type="spellEnd"/>
      <w:r w:rsidRPr="00A150B7">
        <w:rPr>
          <w:rFonts w:cs="Arial"/>
          <w:sz w:val="20"/>
        </w:rPr>
        <w:t xml:space="preserve"> o empreses subministradores amb especificació de les condicions relacionades amb el termini de pagament i haurà de presentar el justificant de compliment del pagament en termini. Aquestes obligacions tenen la consideració de condició especial d’execució, de manera que el seu incompliment pot comportar la imposició de les penalitats que es preveuen en la clàusula vint-i-dosena d’aquest plec, responent la garantia definitiva d’aquestes penalitats.</w:t>
      </w:r>
    </w:p>
    <w:p w14:paraId="375EA3C3" w14:textId="77777777" w:rsidR="003F200D" w:rsidRPr="00A150B7" w:rsidRDefault="003F200D" w:rsidP="003F200D">
      <w:pPr>
        <w:autoSpaceDE w:val="0"/>
        <w:autoSpaceDN w:val="0"/>
        <w:adjustRightInd w:val="0"/>
        <w:jc w:val="both"/>
        <w:rPr>
          <w:rFonts w:cs="Arial"/>
          <w:color w:val="365F91" w:themeColor="accent1" w:themeShade="BF"/>
          <w:sz w:val="20"/>
        </w:rPr>
      </w:pPr>
    </w:p>
    <w:p w14:paraId="44BD336D" w14:textId="77777777" w:rsidR="003F200D" w:rsidRPr="00A150B7" w:rsidRDefault="003F200D" w:rsidP="003F200D">
      <w:pPr>
        <w:keepNext/>
        <w:jc w:val="both"/>
        <w:outlineLvl w:val="1"/>
        <w:rPr>
          <w:rFonts w:cs="Arial"/>
          <w:b/>
          <w:sz w:val="20"/>
        </w:rPr>
      </w:pPr>
      <w:r w:rsidRPr="00A150B7">
        <w:rPr>
          <w:rFonts w:cs="Arial"/>
          <w:b/>
          <w:sz w:val="20"/>
        </w:rPr>
        <w:lastRenderedPageBreak/>
        <w:t>Trenta-cinquena. Revisió de preus</w:t>
      </w:r>
    </w:p>
    <w:p w14:paraId="296AB04B" w14:textId="77777777" w:rsidR="003F200D" w:rsidRPr="00A150B7" w:rsidRDefault="003F200D" w:rsidP="003F200D">
      <w:pPr>
        <w:autoSpaceDE w:val="0"/>
        <w:autoSpaceDN w:val="0"/>
        <w:adjustRightInd w:val="0"/>
        <w:rPr>
          <w:rFonts w:cs="Arial"/>
          <w:b/>
          <w:bCs/>
          <w:sz w:val="20"/>
        </w:rPr>
      </w:pPr>
    </w:p>
    <w:p w14:paraId="7CFA02F6" w14:textId="77777777" w:rsidR="003F200D" w:rsidRPr="00A150B7" w:rsidRDefault="003F200D" w:rsidP="003F200D">
      <w:pPr>
        <w:autoSpaceDE w:val="0"/>
        <w:autoSpaceDN w:val="0"/>
        <w:adjustRightInd w:val="0"/>
        <w:jc w:val="both"/>
        <w:rPr>
          <w:rFonts w:cs="Arial"/>
          <w:sz w:val="20"/>
        </w:rPr>
      </w:pPr>
      <w:r w:rsidRPr="00A150B7">
        <w:rPr>
          <w:rFonts w:cs="Arial"/>
          <w:sz w:val="20"/>
        </w:rPr>
        <w:t>La revisió de preus aplicable a aquest contracte es detalla en l’</w:t>
      </w:r>
      <w:r w:rsidRPr="00A150B7">
        <w:rPr>
          <w:rFonts w:cs="Arial"/>
          <w:bCs/>
          <w:sz w:val="20"/>
        </w:rPr>
        <w:t>apartat T del quadre de característiques</w:t>
      </w:r>
      <w:r w:rsidRPr="00A150B7">
        <w:rPr>
          <w:rFonts w:cs="Arial"/>
          <w:sz w:val="20"/>
        </w:rPr>
        <w:t xml:space="preserve">. La revisió </w:t>
      </w:r>
      <w:r w:rsidRPr="00A150B7">
        <w:rPr>
          <w:rFonts w:cs="Arial"/>
          <w:b/>
          <w:sz w:val="20"/>
        </w:rPr>
        <w:t>periòdica i predeterminada</w:t>
      </w:r>
      <w:r w:rsidRPr="00A150B7">
        <w:rPr>
          <w:rFonts w:cs="Arial"/>
          <w:sz w:val="20"/>
        </w:rPr>
        <w:t xml:space="preserve"> de preus només serà procedent quan el contracte s’hagi executat, almenys, en un 20% del seu import i hagin transcorregut dos anys des de la seva formalització.</w:t>
      </w:r>
    </w:p>
    <w:p w14:paraId="1E508FC8" w14:textId="77777777" w:rsidR="003F200D" w:rsidRPr="00A150B7" w:rsidRDefault="003F200D" w:rsidP="003F200D">
      <w:pPr>
        <w:autoSpaceDE w:val="0"/>
        <w:autoSpaceDN w:val="0"/>
        <w:adjustRightInd w:val="0"/>
        <w:jc w:val="both"/>
        <w:rPr>
          <w:rFonts w:cs="Arial"/>
          <w:sz w:val="20"/>
        </w:rPr>
      </w:pPr>
    </w:p>
    <w:p w14:paraId="13A89B3D" w14:textId="77777777" w:rsidR="003F200D" w:rsidRPr="00A150B7" w:rsidRDefault="003F200D" w:rsidP="003F200D">
      <w:pPr>
        <w:autoSpaceDE w:val="0"/>
        <w:autoSpaceDN w:val="0"/>
        <w:adjustRightInd w:val="0"/>
        <w:jc w:val="both"/>
        <w:rPr>
          <w:rFonts w:cs="Arial"/>
          <w:sz w:val="20"/>
        </w:rPr>
      </w:pPr>
      <w:r w:rsidRPr="00A150B7">
        <w:rPr>
          <w:rFonts w:cs="Arial"/>
          <w:sz w:val="20"/>
        </w:rPr>
        <w:t>L’import de les revisions  que siguin procedents  es farà efectiu, d’ofici, mitjançant l’abonament o el descompte corresponent en les certificacions o pagaments parcials.</w:t>
      </w:r>
    </w:p>
    <w:p w14:paraId="465833C0" w14:textId="77777777" w:rsidR="003F200D" w:rsidRPr="00A150B7" w:rsidRDefault="003F200D" w:rsidP="003F200D">
      <w:pPr>
        <w:autoSpaceDE w:val="0"/>
        <w:autoSpaceDN w:val="0"/>
        <w:adjustRightInd w:val="0"/>
        <w:jc w:val="both"/>
        <w:rPr>
          <w:rFonts w:cs="Arial"/>
          <w:color w:val="365F91" w:themeColor="accent1" w:themeShade="BF"/>
          <w:sz w:val="20"/>
        </w:rPr>
      </w:pPr>
    </w:p>
    <w:p w14:paraId="40C61641" w14:textId="77777777" w:rsidR="003F200D" w:rsidRPr="00A150B7" w:rsidRDefault="003F200D" w:rsidP="003F200D">
      <w:pPr>
        <w:keepNext/>
        <w:jc w:val="both"/>
        <w:outlineLvl w:val="0"/>
        <w:rPr>
          <w:rFonts w:cs="Arial"/>
          <w:b/>
          <w:kern w:val="28"/>
          <w:sz w:val="20"/>
        </w:rPr>
      </w:pPr>
      <w:r w:rsidRPr="00A150B7">
        <w:rPr>
          <w:rFonts w:cs="Arial"/>
          <w:b/>
          <w:kern w:val="28"/>
          <w:sz w:val="20"/>
        </w:rPr>
        <w:t>VI. DISPOSICIONS RELATIVES A L’EXTINCIÓ DEL CONTRACTE</w:t>
      </w:r>
    </w:p>
    <w:p w14:paraId="0A509CB9" w14:textId="77777777" w:rsidR="003F200D" w:rsidRPr="00A150B7" w:rsidRDefault="003F200D" w:rsidP="003F200D">
      <w:pPr>
        <w:autoSpaceDE w:val="0"/>
        <w:autoSpaceDN w:val="0"/>
        <w:adjustRightInd w:val="0"/>
        <w:jc w:val="both"/>
        <w:rPr>
          <w:rFonts w:cs="Arial"/>
          <w:b/>
          <w:bCs/>
          <w:sz w:val="20"/>
        </w:rPr>
      </w:pPr>
    </w:p>
    <w:p w14:paraId="51992844" w14:textId="77777777" w:rsidR="003F200D" w:rsidRPr="00A150B7" w:rsidRDefault="003F200D" w:rsidP="003F200D">
      <w:pPr>
        <w:keepNext/>
        <w:jc w:val="both"/>
        <w:outlineLvl w:val="1"/>
        <w:rPr>
          <w:rFonts w:cs="Arial"/>
          <w:b/>
          <w:sz w:val="20"/>
        </w:rPr>
      </w:pPr>
      <w:r w:rsidRPr="00A150B7">
        <w:rPr>
          <w:rFonts w:cs="Arial"/>
          <w:b/>
          <w:sz w:val="20"/>
        </w:rPr>
        <w:t>Trenta-sisena. Recepció i liquidació</w:t>
      </w:r>
    </w:p>
    <w:p w14:paraId="7BAAA858" w14:textId="77777777" w:rsidR="003F200D" w:rsidRPr="00A150B7" w:rsidRDefault="003F200D" w:rsidP="003F200D">
      <w:pPr>
        <w:autoSpaceDE w:val="0"/>
        <w:autoSpaceDN w:val="0"/>
        <w:adjustRightInd w:val="0"/>
        <w:jc w:val="both"/>
        <w:rPr>
          <w:rFonts w:cs="Arial"/>
          <w:b/>
          <w:bCs/>
          <w:sz w:val="20"/>
        </w:rPr>
      </w:pPr>
    </w:p>
    <w:p w14:paraId="5D092A88" w14:textId="77777777" w:rsidR="003F200D" w:rsidRPr="00A150B7" w:rsidRDefault="003F200D" w:rsidP="003F200D">
      <w:pPr>
        <w:autoSpaceDE w:val="0"/>
        <w:autoSpaceDN w:val="0"/>
        <w:adjustRightInd w:val="0"/>
        <w:jc w:val="both"/>
        <w:rPr>
          <w:rFonts w:cs="Arial"/>
          <w:sz w:val="20"/>
        </w:rPr>
      </w:pPr>
      <w:r w:rsidRPr="00A150B7">
        <w:rPr>
          <w:rFonts w:cs="Arial"/>
          <w:sz w:val="20"/>
        </w:rPr>
        <w:t>La recepció i la liquidació del contracte es realitzarà conforme al que disposen els articles 210 i 310 de la LCSP i l’article 204 del RGLCAP.</w:t>
      </w:r>
    </w:p>
    <w:p w14:paraId="43B19945" w14:textId="77777777" w:rsidR="003F200D" w:rsidRPr="00A150B7" w:rsidRDefault="003F200D" w:rsidP="003F200D">
      <w:pPr>
        <w:autoSpaceDE w:val="0"/>
        <w:autoSpaceDN w:val="0"/>
        <w:adjustRightInd w:val="0"/>
        <w:jc w:val="both"/>
        <w:rPr>
          <w:rFonts w:cs="Arial"/>
          <w:sz w:val="20"/>
        </w:rPr>
      </w:pPr>
    </w:p>
    <w:p w14:paraId="0F51BB32" w14:textId="77777777" w:rsidR="003F200D" w:rsidRPr="00A150B7" w:rsidRDefault="003F200D" w:rsidP="003F200D">
      <w:pPr>
        <w:autoSpaceDE w:val="0"/>
        <w:autoSpaceDN w:val="0"/>
        <w:adjustRightInd w:val="0"/>
        <w:jc w:val="both"/>
        <w:rPr>
          <w:rFonts w:cs="Arial"/>
          <w:sz w:val="20"/>
        </w:rPr>
      </w:pPr>
      <w:r w:rsidRPr="00A150B7">
        <w:rPr>
          <w:rFonts w:cs="Arial"/>
          <w:sz w:val="20"/>
        </w:rPr>
        <w:t>L’Administració determinarà si la prestació realitzada per l’empresa contractista s’ajusta a les prescripcions establertes per a la seva execució i compliment i, si escau, requerirà la realització de les prestacions contractades i l’esmena dels defectes observats amb ocasió de la seva recepció.</w:t>
      </w:r>
    </w:p>
    <w:p w14:paraId="4D871972" w14:textId="77777777" w:rsidR="003F200D" w:rsidRPr="00A150B7" w:rsidRDefault="003F200D" w:rsidP="003F200D">
      <w:pPr>
        <w:autoSpaceDE w:val="0"/>
        <w:autoSpaceDN w:val="0"/>
        <w:adjustRightInd w:val="0"/>
        <w:jc w:val="both"/>
        <w:rPr>
          <w:rFonts w:cs="Arial"/>
          <w:sz w:val="20"/>
        </w:rPr>
      </w:pPr>
    </w:p>
    <w:p w14:paraId="52E811AA" w14:textId="77777777" w:rsidR="003F200D" w:rsidRPr="00A150B7" w:rsidRDefault="003F200D" w:rsidP="003F200D">
      <w:pPr>
        <w:autoSpaceDE w:val="0"/>
        <w:autoSpaceDN w:val="0"/>
        <w:adjustRightInd w:val="0"/>
        <w:jc w:val="both"/>
        <w:rPr>
          <w:rFonts w:cs="Arial"/>
          <w:b/>
          <w:sz w:val="20"/>
        </w:rPr>
      </w:pPr>
      <w:r w:rsidRPr="00A150B7">
        <w:rPr>
          <w:rFonts w:cs="Arial"/>
          <w:b/>
          <w:sz w:val="20"/>
        </w:rPr>
        <w:t>Si els treballs efectuats no s’adeqüen a la prestació contractada, com a conseqüència de vicis o defectes imputables a l’empresa contractista, podrà rebutjar-la de manera que quedarà exempta de l’obligació de pagament o tindrà dret, si escau, a la recuperació del preu satisfet.</w:t>
      </w:r>
    </w:p>
    <w:p w14:paraId="2BFA8C23" w14:textId="77777777" w:rsidR="003F200D" w:rsidRPr="00A150B7" w:rsidRDefault="003F200D" w:rsidP="003F200D">
      <w:pPr>
        <w:autoSpaceDE w:val="0"/>
        <w:autoSpaceDN w:val="0"/>
        <w:adjustRightInd w:val="0"/>
        <w:jc w:val="both"/>
        <w:rPr>
          <w:rFonts w:cs="Arial"/>
          <w:sz w:val="20"/>
        </w:rPr>
      </w:pPr>
    </w:p>
    <w:p w14:paraId="45DEEB56" w14:textId="77777777" w:rsidR="003F200D" w:rsidRPr="00A150B7" w:rsidRDefault="003F200D" w:rsidP="003F200D">
      <w:pPr>
        <w:autoSpaceDE w:val="0"/>
        <w:autoSpaceDN w:val="0"/>
        <w:adjustRightInd w:val="0"/>
        <w:jc w:val="both"/>
        <w:rPr>
          <w:rFonts w:cs="Arial"/>
          <w:iCs/>
          <w:sz w:val="20"/>
        </w:rPr>
      </w:pPr>
      <w:r w:rsidRPr="00A150B7">
        <w:rPr>
          <w:rFonts w:cs="Arial"/>
          <w:iCs/>
          <w:sz w:val="20"/>
        </w:rPr>
        <w:t>Els contractes de mera activitat o de mitjans s’extingiran pel compliment del termini inicialment previst o les pròrrogues acordades, sense perjudici de la prerrogativa de l’Administració de depurar la responsabilitat del contractista per qualsevol eventual incompliment detectat amb posterioritat.</w:t>
      </w:r>
    </w:p>
    <w:p w14:paraId="13F72D2B" w14:textId="77777777" w:rsidR="003F200D" w:rsidRPr="00A150B7" w:rsidRDefault="003F200D" w:rsidP="003F200D">
      <w:pPr>
        <w:autoSpaceDE w:val="0"/>
        <w:autoSpaceDN w:val="0"/>
        <w:adjustRightInd w:val="0"/>
        <w:jc w:val="both"/>
        <w:rPr>
          <w:rFonts w:cs="Arial"/>
          <w:i/>
          <w:iCs/>
          <w:sz w:val="20"/>
        </w:rPr>
      </w:pPr>
    </w:p>
    <w:p w14:paraId="0C8C85D1" w14:textId="77777777" w:rsidR="003F200D" w:rsidRPr="00A150B7" w:rsidRDefault="003F200D" w:rsidP="003F200D">
      <w:pPr>
        <w:autoSpaceDE w:val="0"/>
        <w:autoSpaceDN w:val="0"/>
        <w:adjustRightInd w:val="0"/>
        <w:jc w:val="both"/>
        <w:rPr>
          <w:rFonts w:cs="Arial"/>
          <w:sz w:val="20"/>
        </w:rPr>
      </w:pPr>
      <w:r w:rsidRPr="00A150B7">
        <w:rPr>
          <w:rFonts w:cs="Arial"/>
          <w:sz w:val="20"/>
        </w:rPr>
        <w:t>A més, les unitats de recepció del contracte comprovaran el compliment efectiu de les condicions especials d’execució i de les clàusules contractuals que estableixen obligacions de l’ús del català i en matèria social, mediambiental o d’innovació, fent-ne referència expressa en els certificats de recepció i de correcta execució.</w:t>
      </w:r>
    </w:p>
    <w:p w14:paraId="05F66970" w14:textId="77777777" w:rsidR="003F200D" w:rsidRPr="00A150B7" w:rsidRDefault="003F200D" w:rsidP="003F200D">
      <w:pPr>
        <w:autoSpaceDE w:val="0"/>
        <w:autoSpaceDN w:val="0"/>
        <w:adjustRightInd w:val="0"/>
        <w:jc w:val="both"/>
        <w:rPr>
          <w:rFonts w:cs="Arial"/>
          <w:sz w:val="20"/>
        </w:rPr>
      </w:pPr>
    </w:p>
    <w:p w14:paraId="59379E3D" w14:textId="77777777" w:rsidR="003F200D" w:rsidRPr="00A150B7" w:rsidRDefault="003F200D" w:rsidP="003F200D">
      <w:pPr>
        <w:keepNext/>
        <w:jc w:val="both"/>
        <w:outlineLvl w:val="1"/>
        <w:rPr>
          <w:rFonts w:cs="Arial"/>
          <w:b/>
          <w:sz w:val="20"/>
        </w:rPr>
      </w:pPr>
      <w:r w:rsidRPr="00A150B7">
        <w:rPr>
          <w:rFonts w:cs="Arial"/>
          <w:b/>
          <w:sz w:val="20"/>
        </w:rPr>
        <w:t>Trenta-setena. Termini de garantia i devolució o cancel·lació de la garantia definitiva</w:t>
      </w:r>
    </w:p>
    <w:p w14:paraId="45BE7EF9" w14:textId="77777777" w:rsidR="003F200D" w:rsidRPr="00A150B7" w:rsidRDefault="003F200D" w:rsidP="003F200D">
      <w:pPr>
        <w:autoSpaceDE w:val="0"/>
        <w:autoSpaceDN w:val="0"/>
        <w:adjustRightInd w:val="0"/>
        <w:rPr>
          <w:rFonts w:cs="Arial"/>
          <w:b/>
          <w:bCs/>
          <w:sz w:val="20"/>
        </w:rPr>
      </w:pPr>
    </w:p>
    <w:p w14:paraId="3819F71E" w14:textId="77777777" w:rsidR="003F200D" w:rsidRPr="00A150B7" w:rsidRDefault="003F200D" w:rsidP="003F200D">
      <w:pPr>
        <w:autoSpaceDE w:val="0"/>
        <w:autoSpaceDN w:val="0"/>
        <w:adjustRightInd w:val="0"/>
        <w:jc w:val="both"/>
        <w:rPr>
          <w:rFonts w:cs="Arial"/>
          <w:sz w:val="20"/>
        </w:rPr>
      </w:pPr>
      <w:r w:rsidRPr="00A150B7">
        <w:rPr>
          <w:rFonts w:cs="Arial"/>
          <w:sz w:val="20"/>
        </w:rPr>
        <w:t xml:space="preserve">El termini de garantia és l’assenyalat en </w:t>
      </w:r>
      <w:r w:rsidRPr="00A150B7">
        <w:rPr>
          <w:rFonts w:cs="Arial"/>
          <w:b/>
          <w:sz w:val="20"/>
        </w:rPr>
        <w:t>l’</w:t>
      </w:r>
      <w:r w:rsidRPr="00A150B7">
        <w:rPr>
          <w:rFonts w:cs="Arial"/>
          <w:b/>
          <w:bCs/>
          <w:sz w:val="20"/>
        </w:rPr>
        <w:t>apartat U del quadre de característiques</w:t>
      </w:r>
      <w:r w:rsidRPr="00A150B7">
        <w:rPr>
          <w:rFonts w:cs="Arial"/>
          <w:bCs/>
          <w:sz w:val="20"/>
        </w:rPr>
        <w:t xml:space="preserve"> </w:t>
      </w:r>
      <w:r w:rsidRPr="00A150B7">
        <w:rPr>
          <w:rFonts w:cs="Arial"/>
          <w:sz w:val="20"/>
        </w:rPr>
        <w:t>i començarà a computar a partir de la recepció dels serveis.</w:t>
      </w:r>
    </w:p>
    <w:p w14:paraId="5729F983" w14:textId="77777777" w:rsidR="003F200D" w:rsidRPr="00A150B7" w:rsidRDefault="003F200D" w:rsidP="003F200D">
      <w:pPr>
        <w:autoSpaceDE w:val="0"/>
        <w:autoSpaceDN w:val="0"/>
        <w:adjustRightInd w:val="0"/>
        <w:rPr>
          <w:rFonts w:cs="Arial"/>
          <w:sz w:val="20"/>
        </w:rPr>
      </w:pPr>
    </w:p>
    <w:p w14:paraId="0055F89A" w14:textId="77777777" w:rsidR="003F200D" w:rsidRPr="00A150B7" w:rsidRDefault="003F200D" w:rsidP="003F200D">
      <w:pPr>
        <w:autoSpaceDE w:val="0"/>
        <w:autoSpaceDN w:val="0"/>
        <w:adjustRightInd w:val="0"/>
        <w:jc w:val="both"/>
        <w:rPr>
          <w:rFonts w:cs="Arial"/>
          <w:sz w:val="20"/>
        </w:rPr>
      </w:pPr>
      <w:r w:rsidRPr="00A150B7">
        <w:rPr>
          <w:rFonts w:cs="Arial"/>
          <w:sz w:val="20"/>
        </w:rPr>
        <w:t>Si durant el termini de garantia s’acredita l’existència de vicis o defectes en els treballs efectuats, es reclamarà a l’empresa contractista que els esmeni.</w:t>
      </w:r>
    </w:p>
    <w:p w14:paraId="7D2ECF88" w14:textId="77777777" w:rsidR="003F200D" w:rsidRPr="00A150B7" w:rsidRDefault="003F200D" w:rsidP="003F200D">
      <w:pPr>
        <w:autoSpaceDE w:val="0"/>
        <w:autoSpaceDN w:val="0"/>
        <w:adjustRightInd w:val="0"/>
        <w:rPr>
          <w:rFonts w:cs="Arial"/>
          <w:sz w:val="20"/>
        </w:rPr>
      </w:pPr>
    </w:p>
    <w:p w14:paraId="07DC9F54" w14:textId="77777777" w:rsidR="003F200D" w:rsidRPr="00A150B7" w:rsidRDefault="003F200D" w:rsidP="003F200D">
      <w:pPr>
        <w:autoSpaceDE w:val="0"/>
        <w:autoSpaceDN w:val="0"/>
        <w:adjustRightInd w:val="0"/>
        <w:jc w:val="both"/>
        <w:rPr>
          <w:rFonts w:cs="Arial"/>
          <w:sz w:val="20"/>
        </w:rPr>
      </w:pPr>
      <w:r w:rsidRPr="00A150B7">
        <w:rPr>
          <w:rFonts w:cs="Arial"/>
          <w:sz w:val="20"/>
        </w:rPr>
        <w:t>Un cop s’hagin acomplert per l’empresa contractista les obligacions derivades del contracte, si no hi ha responsabilitats que hagin d’exercitar-se sobre la garantia definitiva i transcorregut el termini de garantia, es dictarà d’ofici l’acord de devolució o cancel·lació de la garantia definitiva, d’acord amb el que estableix l’article 111 de la LCSP.</w:t>
      </w:r>
    </w:p>
    <w:p w14:paraId="35D9123D" w14:textId="77777777" w:rsidR="003F200D" w:rsidRPr="00A150B7" w:rsidRDefault="003F200D" w:rsidP="003F200D">
      <w:pPr>
        <w:autoSpaceDE w:val="0"/>
        <w:autoSpaceDN w:val="0"/>
        <w:adjustRightInd w:val="0"/>
        <w:jc w:val="both"/>
        <w:rPr>
          <w:rFonts w:cs="Arial"/>
          <w:sz w:val="20"/>
        </w:rPr>
      </w:pPr>
    </w:p>
    <w:p w14:paraId="639D74E4" w14:textId="77777777" w:rsidR="003F200D" w:rsidRPr="00A150B7" w:rsidRDefault="003F200D" w:rsidP="003F200D">
      <w:pPr>
        <w:keepNext/>
        <w:jc w:val="both"/>
        <w:outlineLvl w:val="1"/>
        <w:rPr>
          <w:rFonts w:cs="Arial"/>
          <w:b/>
          <w:sz w:val="20"/>
        </w:rPr>
      </w:pPr>
      <w:r w:rsidRPr="00A150B7">
        <w:rPr>
          <w:rFonts w:cs="Arial"/>
          <w:b/>
          <w:sz w:val="20"/>
        </w:rPr>
        <w:t>Trenta-vuitena. Resolució del contracte</w:t>
      </w:r>
    </w:p>
    <w:p w14:paraId="2A9A3AA7" w14:textId="77777777" w:rsidR="003F200D" w:rsidRPr="00A150B7" w:rsidRDefault="003F200D" w:rsidP="003F200D">
      <w:pPr>
        <w:autoSpaceDE w:val="0"/>
        <w:autoSpaceDN w:val="0"/>
        <w:adjustRightInd w:val="0"/>
        <w:jc w:val="both"/>
        <w:rPr>
          <w:rFonts w:cs="Arial"/>
          <w:b/>
          <w:bCs/>
          <w:sz w:val="20"/>
        </w:rPr>
      </w:pPr>
    </w:p>
    <w:p w14:paraId="79C8DAC0" w14:textId="77777777" w:rsidR="003F200D" w:rsidRPr="00A150B7" w:rsidRDefault="003F200D" w:rsidP="003F200D">
      <w:pPr>
        <w:autoSpaceDE w:val="0"/>
        <w:autoSpaceDN w:val="0"/>
        <w:adjustRightInd w:val="0"/>
        <w:jc w:val="both"/>
        <w:rPr>
          <w:rFonts w:cs="Arial"/>
          <w:sz w:val="20"/>
        </w:rPr>
      </w:pPr>
      <w:r w:rsidRPr="00A150B7">
        <w:rPr>
          <w:rFonts w:cs="Arial"/>
          <w:sz w:val="20"/>
        </w:rPr>
        <w:t>Són causes de resolució del contracte les següents:</w:t>
      </w:r>
    </w:p>
    <w:p w14:paraId="297CFFE5" w14:textId="77777777" w:rsidR="003F200D" w:rsidRPr="00A150B7" w:rsidRDefault="003F200D" w:rsidP="003F200D">
      <w:pPr>
        <w:autoSpaceDE w:val="0"/>
        <w:autoSpaceDN w:val="0"/>
        <w:adjustRightInd w:val="0"/>
        <w:jc w:val="both"/>
        <w:rPr>
          <w:rFonts w:cs="Arial"/>
          <w:sz w:val="20"/>
        </w:rPr>
      </w:pPr>
    </w:p>
    <w:p w14:paraId="3B71CFAE" w14:textId="77777777" w:rsidR="003F200D" w:rsidRPr="00A150B7" w:rsidRDefault="003F200D" w:rsidP="003F200D">
      <w:pPr>
        <w:numPr>
          <w:ilvl w:val="0"/>
          <w:numId w:val="4"/>
        </w:numPr>
        <w:tabs>
          <w:tab w:val="clear" w:pos="357"/>
          <w:tab w:val="num" w:pos="284"/>
        </w:tabs>
        <w:autoSpaceDE w:val="0"/>
        <w:autoSpaceDN w:val="0"/>
        <w:adjustRightInd w:val="0"/>
        <w:ind w:left="0" w:firstLine="0"/>
        <w:jc w:val="both"/>
        <w:rPr>
          <w:rFonts w:cs="Arial"/>
          <w:sz w:val="20"/>
        </w:rPr>
      </w:pPr>
      <w:r w:rsidRPr="00A150B7">
        <w:rPr>
          <w:rFonts w:cs="Arial"/>
          <w:sz w:val="20"/>
        </w:rPr>
        <w:t>La mort o incapacitat sobrevinguda del contractista individual o l’extinció de la personalitat jurídica de la societat contractista, sense perjudici del que preveu l’article 98 relatiu a la successió del contractista.</w:t>
      </w:r>
    </w:p>
    <w:p w14:paraId="183917BC" w14:textId="77777777" w:rsidR="003F200D" w:rsidRPr="00A150B7" w:rsidRDefault="003F200D" w:rsidP="003F200D">
      <w:pPr>
        <w:autoSpaceDE w:val="0"/>
        <w:autoSpaceDN w:val="0"/>
        <w:adjustRightInd w:val="0"/>
        <w:jc w:val="both"/>
        <w:rPr>
          <w:rFonts w:cs="Arial"/>
          <w:sz w:val="20"/>
        </w:rPr>
      </w:pPr>
    </w:p>
    <w:p w14:paraId="615052BF" w14:textId="77777777" w:rsidR="003F200D" w:rsidRPr="00A150B7" w:rsidRDefault="003F200D" w:rsidP="003F200D">
      <w:pPr>
        <w:numPr>
          <w:ilvl w:val="0"/>
          <w:numId w:val="4"/>
        </w:numPr>
        <w:tabs>
          <w:tab w:val="clear" w:pos="357"/>
          <w:tab w:val="num" w:pos="284"/>
        </w:tabs>
        <w:autoSpaceDE w:val="0"/>
        <w:autoSpaceDN w:val="0"/>
        <w:adjustRightInd w:val="0"/>
        <w:ind w:left="0" w:firstLine="0"/>
        <w:jc w:val="both"/>
        <w:rPr>
          <w:rFonts w:cs="Arial"/>
          <w:sz w:val="20"/>
        </w:rPr>
      </w:pPr>
      <w:r w:rsidRPr="00A150B7">
        <w:rPr>
          <w:rFonts w:cs="Arial"/>
          <w:sz w:val="20"/>
        </w:rPr>
        <w:t>La declaració de concurs o la declaració d’insolvència en qualsevol altre procediment.</w:t>
      </w:r>
    </w:p>
    <w:p w14:paraId="61836637" w14:textId="77777777" w:rsidR="003F200D" w:rsidRPr="00A150B7" w:rsidRDefault="003F200D" w:rsidP="003F200D">
      <w:pPr>
        <w:autoSpaceDE w:val="0"/>
        <w:autoSpaceDN w:val="0"/>
        <w:adjustRightInd w:val="0"/>
        <w:jc w:val="both"/>
        <w:rPr>
          <w:rFonts w:cs="Arial"/>
          <w:sz w:val="20"/>
        </w:rPr>
      </w:pPr>
    </w:p>
    <w:p w14:paraId="08F53D5A" w14:textId="77777777" w:rsidR="003F200D" w:rsidRPr="00A150B7" w:rsidRDefault="003F200D" w:rsidP="003F200D">
      <w:pPr>
        <w:numPr>
          <w:ilvl w:val="0"/>
          <w:numId w:val="4"/>
        </w:numPr>
        <w:tabs>
          <w:tab w:val="clear" w:pos="357"/>
          <w:tab w:val="num" w:pos="284"/>
        </w:tabs>
        <w:autoSpaceDE w:val="0"/>
        <w:autoSpaceDN w:val="0"/>
        <w:adjustRightInd w:val="0"/>
        <w:ind w:left="0" w:firstLine="0"/>
        <w:jc w:val="both"/>
        <w:rPr>
          <w:rFonts w:cs="Arial"/>
          <w:sz w:val="20"/>
        </w:rPr>
      </w:pPr>
      <w:r w:rsidRPr="00A150B7">
        <w:rPr>
          <w:rFonts w:cs="Arial"/>
          <w:sz w:val="20"/>
        </w:rPr>
        <w:t>El mutu acord entre l’Administració i el contractista.</w:t>
      </w:r>
    </w:p>
    <w:p w14:paraId="433F525A" w14:textId="77777777" w:rsidR="003F200D" w:rsidRPr="00A150B7" w:rsidRDefault="003F200D" w:rsidP="003F200D">
      <w:pPr>
        <w:autoSpaceDE w:val="0"/>
        <w:autoSpaceDN w:val="0"/>
        <w:adjustRightInd w:val="0"/>
        <w:jc w:val="both"/>
        <w:rPr>
          <w:rFonts w:cs="Arial"/>
          <w:sz w:val="20"/>
        </w:rPr>
      </w:pPr>
    </w:p>
    <w:p w14:paraId="6F472A6C" w14:textId="77777777" w:rsidR="003F200D" w:rsidRPr="00A150B7" w:rsidRDefault="003F200D" w:rsidP="003F200D">
      <w:pPr>
        <w:numPr>
          <w:ilvl w:val="0"/>
          <w:numId w:val="4"/>
        </w:numPr>
        <w:tabs>
          <w:tab w:val="clear" w:pos="357"/>
          <w:tab w:val="num" w:pos="284"/>
        </w:tabs>
        <w:autoSpaceDE w:val="0"/>
        <w:autoSpaceDN w:val="0"/>
        <w:adjustRightInd w:val="0"/>
        <w:ind w:left="0" w:firstLine="0"/>
        <w:jc w:val="both"/>
        <w:rPr>
          <w:rFonts w:cs="Arial"/>
          <w:sz w:val="20"/>
        </w:rPr>
      </w:pPr>
      <w:r w:rsidRPr="00A150B7">
        <w:rPr>
          <w:rFonts w:cs="Arial"/>
          <w:sz w:val="20"/>
        </w:rPr>
        <w:t>La demora en el compliment dels terminis per part del contractista.</w:t>
      </w:r>
    </w:p>
    <w:p w14:paraId="18336860" w14:textId="77777777" w:rsidR="003F200D" w:rsidRPr="00A150B7" w:rsidRDefault="003F200D" w:rsidP="003F200D">
      <w:pPr>
        <w:autoSpaceDE w:val="0"/>
        <w:autoSpaceDN w:val="0"/>
        <w:adjustRightInd w:val="0"/>
        <w:jc w:val="both"/>
        <w:rPr>
          <w:rFonts w:cs="Arial"/>
          <w:sz w:val="20"/>
        </w:rPr>
      </w:pPr>
    </w:p>
    <w:p w14:paraId="0737D729" w14:textId="77777777" w:rsidR="003F200D" w:rsidRPr="00A150B7" w:rsidRDefault="003F200D" w:rsidP="003F200D">
      <w:pPr>
        <w:numPr>
          <w:ilvl w:val="0"/>
          <w:numId w:val="4"/>
        </w:numPr>
        <w:tabs>
          <w:tab w:val="clear" w:pos="357"/>
          <w:tab w:val="num" w:pos="284"/>
        </w:tabs>
        <w:autoSpaceDE w:val="0"/>
        <w:autoSpaceDN w:val="0"/>
        <w:adjustRightInd w:val="0"/>
        <w:ind w:left="0" w:firstLine="0"/>
        <w:jc w:val="both"/>
        <w:rPr>
          <w:rFonts w:cs="Arial"/>
          <w:sz w:val="20"/>
        </w:rPr>
      </w:pPr>
      <w:r w:rsidRPr="00A150B7">
        <w:rPr>
          <w:rFonts w:cs="Arial"/>
          <w:sz w:val="20"/>
        </w:rPr>
        <w:t>La demora en el pagament per part de l’Administració per un termini superior a sis mesos.</w:t>
      </w:r>
    </w:p>
    <w:p w14:paraId="044600C9" w14:textId="77777777" w:rsidR="003F200D" w:rsidRPr="00A150B7" w:rsidRDefault="003F200D" w:rsidP="003F200D">
      <w:pPr>
        <w:autoSpaceDE w:val="0"/>
        <w:autoSpaceDN w:val="0"/>
        <w:adjustRightInd w:val="0"/>
        <w:jc w:val="both"/>
        <w:rPr>
          <w:rFonts w:cs="Arial"/>
          <w:sz w:val="20"/>
        </w:rPr>
      </w:pPr>
    </w:p>
    <w:p w14:paraId="0C98DE0A" w14:textId="77777777" w:rsidR="003F200D" w:rsidRPr="00A150B7" w:rsidRDefault="003F200D" w:rsidP="003F200D">
      <w:pPr>
        <w:numPr>
          <w:ilvl w:val="0"/>
          <w:numId w:val="4"/>
        </w:numPr>
        <w:tabs>
          <w:tab w:val="clear" w:pos="357"/>
          <w:tab w:val="num" w:pos="284"/>
        </w:tabs>
        <w:autoSpaceDE w:val="0"/>
        <w:autoSpaceDN w:val="0"/>
        <w:adjustRightInd w:val="0"/>
        <w:ind w:left="0" w:firstLine="0"/>
        <w:jc w:val="both"/>
        <w:rPr>
          <w:rFonts w:cs="Arial"/>
          <w:sz w:val="20"/>
        </w:rPr>
      </w:pPr>
      <w:r w:rsidRPr="00A150B7">
        <w:rPr>
          <w:rFonts w:cs="Arial"/>
          <w:sz w:val="20"/>
        </w:rPr>
        <w:t xml:space="preserve">L’incompliment de l’obligació </w:t>
      </w:r>
      <w:r w:rsidRPr="00A150B7">
        <w:rPr>
          <w:rFonts w:cs="Arial"/>
          <w:b/>
          <w:sz w:val="20"/>
        </w:rPr>
        <w:t>principal</w:t>
      </w:r>
      <w:r w:rsidRPr="00A150B7">
        <w:rPr>
          <w:rFonts w:cs="Arial"/>
          <w:sz w:val="20"/>
        </w:rPr>
        <w:t xml:space="preserve"> del contracte, així com l’incompliment de les obligacions </w:t>
      </w:r>
      <w:r w:rsidRPr="00A150B7">
        <w:rPr>
          <w:rFonts w:cs="Arial"/>
          <w:b/>
          <w:sz w:val="20"/>
        </w:rPr>
        <w:t>essencials</w:t>
      </w:r>
      <w:r w:rsidRPr="00A150B7">
        <w:rPr>
          <w:rFonts w:cs="Arial"/>
          <w:sz w:val="20"/>
        </w:rPr>
        <w:t xml:space="preserve"> qualificades com a tals en aquest plec.</w:t>
      </w:r>
    </w:p>
    <w:p w14:paraId="5F8ACFE4" w14:textId="77777777" w:rsidR="003F200D" w:rsidRPr="00A150B7" w:rsidRDefault="003F200D" w:rsidP="003F200D">
      <w:pPr>
        <w:autoSpaceDE w:val="0"/>
        <w:autoSpaceDN w:val="0"/>
        <w:adjustRightInd w:val="0"/>
        <w:jc w:val="both"/>
        <w:rPr>
          <w:rFonts w:cs="Arial"/>
          <w:sz w:val="20"/>
        </w:rPr>
      </w:pPr>
    </w:p>
    <w:p w14:paraId="6B5648C0" w14:textId="77777777" w:rsidR="003F200D" w:rsidRPr="00A150B7" w:rsidRDefault="003F200D" w:rsidP="003F200D">
      <w:pPr>
        <w:numPr>
          <w:ilvl w:val="0"/>
          <w:numId w:val="4"/>
        </w:numPr>
        <w:tabs>
          <w:tab w:val="clear" w:pos="357"/>
          <w:tab w:val="num" w:pos="284"/>
        </w:tabs>
        <w:autoSpaceDE w:val="0"/>
        <w:autoSpaceDN w:val="0"/>
        <w:adjustRightInd w:val="0"/>
        <w:ind w:left="0" w:firstLine="0"/>
        <w:jc w:val="both"/>
        <w:rPr>
          <w:rFonts w:cs="Arial"/>
          <w:sz w:val="20"/>
        </w:rPr>
      </w:pPr>
      <w:r w:rsidRPr="00A150B7">
        <w:rPr>
          <w:rFonts w:cs="Arial"/>
          <w:sz w:val="20"/>
        </w:rPr>
        <w:t>La impossibilitat d’executar la prestació en els termes inicialment pactats, quan no sigui possible modificar el contracte d’acord amb els articles 204 i 205 de la LCSP; o quan, donant-se les circumstàncies establertes en l’article 205 de la LCSP, les modificacions impliquin, aïlladament o conjuntament, alteracions del preu del mateix, en quantia superior, en més o menys, al 20% del preu inicial del contracte, amb exclusió de l’IVA.</w:t>
      </w:r>
    </w:p>
    <w:p w14:paraId="6831CF4E" w14:textId="77777777" w:rsidR="003F200D" w:rsidRPr="00A150B7" w:rsidRDefault="003F200D" w:rsidP="003F200D">
      <w:pPr>
        <w:autoSpaceDE w:val="0"/>
        <w:autoSpaceDN w:val="0"/>
        <w:adjustRightInd w:val="0"/>
        <w:jc w:val="both"/>
        <w:rPr>
          <w:rFonts w:cs="Arial"/>
          <w:sz w:val="20"/>
        </w:rPr>
      </w:pPr>
    </w:p>
    <w:p w14:paraId="59EAD05B" w14:textId="77777777" w:rsidR="003F200D" w:rsidRPr="00A150B7" w:rsidRDefault="003F200D" w:rsidP="003F200D">
      <w:pPr>
        <w:numPr>
          <w:ilvl w:val="0"/>
          <w:numId w:val="4"/>
        </w:numPr>
        <w:tabs>
          <w:tab w:val="clear" w:pos="357"/>
          <w:tab w:val="num" w:pos="284"/>
        </w:tabs>
        <w:autoSpaceDE w:val="0"/>
        <w:autoSpaceDN w:val="0"/>
        <w:adjustRightInd w:val="0"/>
        <w:ind w:left="0" w:firstLine="0"/>
        <w:jc w:val="both"/>
        <w:rPr>
          <w:rFonts w:cs="Arial"/>
          <w:sz w:val="20"/>
        </w:rPr>
      </w:pPr>
      <w:r w:rsidRPr="00A150B7">
        <w:rPr>
          <w:rFonts w:cs="Arial"/>
          <w:sz w:val="20"/>
        </w:rPr>
        <w:t>El desistiment abans d’iniciar la prestació del servei o la suspensió per causa imputable a l’òrgan de contractació de la iniciació del contracte per termini superior a quatre mesos a partir de la data assenyalada en el mateix per al seu començament.</w:t>
      </w:r>
    </w:p>
    <w:p w14:paraId="204817EA" w14:textId="77777777" w:rsidR="003F200D" w:rsidRPr="00A150B7" w:rsidRDefault="003F200D" w:rsidP="003F200D">
      <w:pPr>
        <w:autoSpaceDE w:val="0"/>
        <w:autoSpaceDN w:val="0"/>
        <w:adjustRightInd w:val="0"/>
        <w:jc w:val="both"/>
        <w:rPr>
          <w:rFonts w:cs="Arial"/>
          <w:sz w:val="20"/>
        </w:rPr>
      </w:pPr>
    </w:p>
    <w:p w14:paraId="08CA3238" w14:textId="77777777" w:rsidR="003F200D" w:rsidRPr="00A150B7" w:rsidRDefault="003F200D" w:rsidP="003F200D">
      <w:pPr>
        <w:numPr>
          <w:ilvl w:val="0"/>
          <w:numId w:val="4"/>
        </w:numPr>
        <w:tabs>
          <w:tab w:val="clear" w:pos="357"/>
          <w:tab w:val="num" w:pos="284"/>
        </w:tabs>
        <w:autoSpaceDE w:val="0"/>
        <w:autoSpaceDN w:val="0"/>
        <w:adjustRightInd w:val="0"/>
        <w:ind w:left="0" w:firstLine="0"/>
        <w:jc w:val="both"/>
        <w:rPr>
          <w:rFonts w:cs="Arial"/>
          <w:sz w:val="20"/>
        </w:rPr>
      </w:pPr>
      <w:r w:rsidRPr="00A150B7">
        <w:rPr>
          <w:rFonts w:cs="Arial"/>
          <w:sz w:val="20"/>
        </w:rPr>
        <w:t>El desistiment una vegada iniciada la prestació del servei o la suspensió del contracte per termini superior a vuit mesos acordada per l’òrgan de contractació.</w:t>
      </w:r>
    </w:p>
    <w:p w14:paraId="4FF54963" w14:textId="77777777" w:rsidR="003F200D" w:rsidRPr="00A150B7" w:rsidRDefault="003F200D" w:rsidP="003F200D">
      <w:pPr>
        <w:autoSpaceDE w:val="0"/>
        <w:autoSpaceDN w:val="0"/>
        <w:adjustRightInd w:val="0"/>
        <w:jc w:val="both"/>
        <w:rPr>
          <w:rFonts w:cs="Arial"/>
          <w:sz w:val="20"/>
        </w:rPr>
      </w:pPr>
    </w:p>
    <w:p w14:paraId="100D39E7" w14:textId="77777777" w:rsidR="003F200D" w:rsidRPr="00A150B7" w:rsidRDefault="003F200D" w:rsidP="003F200D">
      <w:pPr>
        <w:numPr>
          <w:ilvl w:val="0"/>
          <w:numId w:val="4"/>
        </w:numPr>
        <w:tabs>
          <w:tab w:val="clear" w:pos="357"/>
          <w:tab w:val="num" w:pos="284"/>
        </w:tabs>
        <w:autoSpaceDE w:val="0"/>
        <w:autoSpaceDN w:val="0"/>
        <w:adjustRightInd w:val="0"/>
        <w:ind w:left="0" w:firstLine="0"/>
        <w:jc w:val="both"/>
        <w:rPr>
          <w:rFonts w:cs="Arial"/>
          <w:sz w:val="20"/>
        </w:rPr>
      </w:pPr>
      <w:r w:rsidRPr="00A150B7">
        <w:rPr>
          <w:rFonts w:cs="Arial"/>
          <w:sz w:val="20"/>
        </w:rPr>
        <w:t>L’impagament, durant l’execució del contracte, dels salaris per part del contractista als treballadors que estiguessin participant en la mateixa, o l’incompliment de les condicions establertes en els Convenis col·lectius en vigor per a aquests treballadors durant l’execució del contracte.</w:t>
      </w:r>
    </w:p>
    <w:p w14:paraId="66730BB6" w14:textId="77777777" w:rsidR="003F200D" w:rsidRPr="00A150B7" w:rsidRDefault="003F200D" w:rsidP="003F200D">
      <w:pPr>
        <w:autoSpaceDE w:val="0"/>
        <w:autoSpaceDN w:val="0"/>
        <w:adjustRightInd w:val="0"/>
        <w:jc w:val="both"/>
        <w:rPr>
          <w:rFonts w:cs="Arial"/>
          <w:sz w:val="20"/>
        </w:rPr>
      </w:pPr>
    </w:p>
    <w:p w14:paraId="6695392E" w14:textId="77777777" w:rsidR="003F200D" w:rsidRPr="00A150B7" w:rsidRDefault="003F200D" w:rsidP="003F200D">
      <w:pPr>
        <w:numPr>
          <w:ilvl w:val="0"/>
          <w:numId w:val="4"/>
        </w:numPr>
        <w:tabs>
          <w:tab w:val="clear" w:pos="357"/>
          <w:tab w:val="num" w:pos="284"/>
        </w:tabs>
        <w:autoSpaceDE w:val="0"/>
        <w:autoSpaceDN w:val="0"/>
        <w:adjustRightInd w:val="0"/>
        <w:ind w:left="0" w:firstLine="0"/>
        <w:jc w:val="both"/>
        <w:rPr>
          <w:rFonts w:cs="Arial"/>
          <w:sz w:val="20"/>
        </w:rPr>
      </w:pPr>
      <w:r w:rsidRPr="00A150B7">
        <w:rPr>
          <w:rFonts w:cs="Arial"/>
          <w:sz w:val="20"/>
        </w:rPr>
        <w:t xml:space="preserve">En cas de tractar-se d’un contracte complementari, per la resolució del contracte principal. </w:t>
      </w:r>
    </w:p>
    <w:p w14:paraId="05BF816A" w14:textId="77777777" w:rsidR="003F200D" w:rsidRPr="00A150B7" w:rsidRDefault="003F200D" w:rsidP="003F200D">
      <w:pPr>
        <w:autoSpaceDE w:val="0"/>
        <w:autoSpaceDN w:val="0"/>
        <w:adjustRightInd w:val="0"/>
        <w:jc w:val="both"/>
        <w:rPr>
          <w:rFonts w:cs="Arial"/>
          <w:i/>
          <w:iCs/>
          <w:sz w:val="20"/>
        </w:rPr>
      </w:pPr>
    </w:p>
    <w:p w14:paraId="1ED481F9" w14:textId="77777777" w:rsidR="003F200D" w:rsidRPr="00A150B7" w:rsidRDefault="003F200D" w:rsidP="003F200D">
      <w:pPr>
        <w:autoSpaceDE w:val="0"/>
        <w:autoSpaceDN w:val="0"/>
        <w:adjustRightInd w:val="0"/>
        <w:jc w:val="both"/>
        <w:rPr>
          <w:rFonts w:cs="Arial"/>
          <w:sz w:val="20"/>
        </w:rPr>
      </w:pPr>
      <w:r w:rsidRPr="00A150B7">
        <w:rPr>
          <w:rFonts w:cs="Arial"/>
          <w:sz w:val="20"/>
        </w:rPr>
        <w:t>L’aplicació i els efectes d’aquestes causes de resolució són les que s’estableixin en els articles 212, 213 i 313 de la LCSP.</w:t>
      </w:r>
    </w:p>
    <w:p w14:paraId="598AE55A" w14:textId="77777777" w:rsidR="003F200D" w:rsidRPr="00A150B7" w:rsidRDefault="003F200D" w:rsidP="003F200D">
      <w:pPr>
        <w:autoSpaceDE w:val="0"/>
        <w:autoSpaceDN w:val="0"/>
        <w:adjustRightInd w:val="0"/>
        <w:jc w:val="both"/>
        <w:rPr>
          <w:rFonts w:cs="Arial"/>
          <w:sz w:val="20"/>
        </w:rPr>
      </w:pPr>
    </w:p>
    <w:p w14:paraId="408D9ADE" w14:textId="77777777" w:rsidR="003F200D" w:rsidRPr="00A150B7" w:rsidRDefault="003F200D" w:rsidP="003F200D">
      <w:pPr>
        <w:autoSpaceDE w:val="0"/>
        <w:autoSpaceDN w:val="0"/>
        <w:adjustRightInd w:val="0"/>
        <w:jc w:val="both"/>
        <w:rPr>
          <w:rFonts w:cs="Arial"/>
          <w:sz w:val="20"/>
        </w:rPr>
      </w:pPr>
      <w:r w:rsidRPr="00A150B7">
        <w:rPr>
          <w:rFonts w:cs="Arial"/>
          <w:sz w:val="20"/>
        </w:rPr>
        <w:t>En tots els casos, la resolució del contracte es durà a terme seguint el procediment establert en l’article 191 de la LCSP i en l’article 109 del RGLCAP.</w:t>
      </w:r>
    </w:p>
    <w:p w14:paraId="137B0314" w14:textId="77777777" w:rsidR="003F200D" w:rsidRPr="00A150B7" w:rsidRDefault="003F200D" w:rsidP="003F200D">
      <w:pPr>
        <w:autoSpaceDE w:val="0"/>
        <w:autoSpaceDN w:val="0"/>
        <w:adjustRightInd w:val="0"/>
        <w:jc w:val="both"/>
        <w:rPr>
          <w:rFonts w:cs="Arial"/>
          <w:sz w:val="20"/>
        </w:rPr>
      </w:pPr>
    </w:p>
    <w:p w14:paraId="7131D43B" w14:textId="77777777" w:rsidR="003F200D" w:rsidRPr="00A150B7" w:rsidRDefault="003F200D" w:rsidP="003F200D">
      <w:pPr>
        <w:keepNext/>
        <w:jc w:val="both"/>
        <w:outlineLvl w:val="0"/>
        <w:rPr>
          <w:rFonts w:cs="Arial"/>
          <w:b/>
          <w:kern w:val="28"/>
          <w:sz w:val="20"/>
        </w:rPr>
      </w:pPr>
      <w:r w:rsidRPr="00A150B7">
        <w:rPr>
          <w:rFonts w:cs="Arial"/>
          <w:b/>
          <w:kern w:val="28"/>
          <w:sz w:val="20"/>
        </w:rPr>
        <w:t xml:space="preserve">VII. RECURSOS, MESURES PROVISIONALS I SUPÒSITS ESPECIALS DE NUL·LITAT CONTRACTUAL </w:t>
      </w:r>
    </w:p>
    <w:p w14:paraId="1FA7BD98" w14:textId="77777777" w:rsidR="003F200D" w:rsidRPr="00A150B7" w:rsidRDefault="003F200D" w:rsidP="003F200D">
      <w:pPr>
        <w:autoSpaceDE w:val="0"/>
        <w:autoSpaceDN w:val="0"/>
        <w:adjustRightInd w:val="0"/>
        <w:jc w:val="both"/>
        <w:rPr>
          <w:rFonts w:cs="Arial"/>
          <w:b/>
          <w:bCs/>
          <w:sz w:val="20"/>
        </w:rPr>
      </w:pPr>
    </w:p>
    <w:p w14:paraId="012121E6" w14:textId="77777777" w:rsidR="003F200D" w:rsidRPr="00A150B7" w:rsidRDefault="003F200D" w:rsidP="003F200D">
      <w:pPr>
        <w:autoSpaceDE w:val="0"/>
        <w:autoSpaceDN w:val="0"/>
        <w:adjustRightInd w:val="0"/>
        <w:jc w:val="both"/>
        <w:rPr>
          <w:rFonts w:cs="Arial"/>
          <w:b/>
          <w:bCs/>
          <w:sz w:val="20"/>
        </w:rPr>
      </w:pPr>
    </w:p>
    <w:p w14:paraId="6F1E3870" w14:textId="77777777" w:rsidR="003F200D" w:rsidRPr="00A150B7" w:rsidRDefault="003F200D" w:rsidP="003F200D">
      <w:pPr>
        <w:keepNext/>
        <w:jc w:val="both"/>
        <w:outlineLvl w:val="1"/>
        <w:rPr>
          <w:rFonts w:cs="Arial"/>
          <w:b/>
          <w:sz w:val="20"/>
        </w:rPr>
      </w:pPr>
      <w:r w:rsidRPr="00A150B7">
        <w:rPr>
          <w:rFonts w:cs="Arial"/>
          <w:b/>
          <w:sz w:val="20"/>
        </w:rPr>
        <w:t>Trenta-novena. Règim de recursos</w:t>
      </w:r>
    </w:p>
    <w:p w14:paraId="75681041" w14:textId="77777777" w:rsidR="003F200D" w:rsidRPr="00A150B7" w:rsidRDefault="003F200D" w:rsidP="003F200D">
      <w:pPr>
        <w:autoSpaceDE w:val="0"/>
        <w:autoSpaceDN w:val="0"/>
        <w:adjustRightInd w:val="0"/>
        <w:jc w:val="both"/>
        <w:rPr>
          <w:rFonts w:cs="Arial"/>
          <w:b/>
          <w:bCs/>
          <w:sz w:val="20"/>
        </w:rPr>
      </w:pPr>
    </w:p>
    <w:p w14:paraId="344484D3" w14:textId="77777777" w:rsidR="003F200D" w:rsidRPr="00A150B7" w:rsidRDefault="003F200D" w:rsidP="003F200D">
      <w:pPr>
        <w:autoSpaceDE w:val="0"/>
        <w:autoSpaceDN w:val="0"/>
        <w:adjustRightInd w:val="0"/>
        <w:jc w:val="both"/>
        <w:rPr>
          <w:rFonts w:cs="Arial"/>
          <w:bCs/>
          <w:sz w:val="20"/>
        </w:rPr>
      </w:pPr>
      <w:r w:rsidRPr="00A150B7">
        <w:rPr>
          <w:rFonts w:cs="Arial"/>
          <w:b/>
          <w:bCs/>
          <w:sz w:val="20"/>
        </w:rPr>
        <w:t xml:space="preserve">39.1 </w:t>
      </w:r>
      <w:r w:rsidRPr="00A150B7">
        <w:rPr>
          <w:rFonts w:cs="Arial"/>
          <w:bCs/>
          <w:sz w:val="20"/>
        </w:rPr>
        <w:t>Els actes de preparació i d’adjudicació, i els adoptats en relació amb els efectes, la modificació i l’extinció d’aquest contracte són susceptibles del recurs administratiu d’alçada davant el consell/era de Cultura, d’acord amb el que estableixen la Llei 26/2010, del 3 d’agost, de règim jurídic i de procediment de les administracions públiques de Catalunya, i la Llei 39/2015, d’1 d’octubre, del procediment administratiu comú de les administracions públiques, o del recurs contenciós administratiu, de conformitat amb el que disposa la Llei 29/1998, de 13 de juliol, reguladora de la jurisdicció contenciosa administrativa.</w:t>
      </w:r>
    </w:p>
    <w:p w14:paraId="43A86C31" w14:textId="77777777" w:rsidR="003F200D" w:rsidRPr="00A150B7" w:rsidRDefault="003F200D" w:rsidP="003F200D">
      <w:pPr>
        <w:autoSpaceDE w:val="0"/>
        <w:autoSpaceDN w:val="0"/>
        <w:adjustRightInd w:val="0"/>
        <w:jc w:val="both"/>
        <w:rPr>
          <w:rFonts w:cs="Arial"/>
          <w:bCs/>
          <w:sz w:val="20"/>
        </w:rPr>
      </w:pPr>
    </w:p>
    <w:p w14:paraId="2F4B6FF7" w14:textId="77777777" w:rsidR="003F200D" w:rsidRPr="00A150B7" w:rsidRDefault="003F200D" w:rsidP="003F200D">
      <w:pPr>
        <w:autoSpaceDE w:val="0"/>
        <w:autoSpaceDN w:val="0"/>
        <w:adjustRightInd w:val="0"/>
        <w:jc w:val="both"/>
        <w:rPr>
          <w:rFonts w:cs="Arial"/>
          <w:bCs/>
          <w:sz w:val="20"/>
        </w:rPr>
      </w:pPr>
      <w:r w:rsidRPr="00A150B7">
        <w:rPr>
          <w:rFonts w:cs="Arial"/>
          <w:b/>
          <w:bCs/>
          <w:sz w:val="20"/>
        </w:rPr>
        <w:t xml:space="preserve">39.2 </w:t>
      </w:r>
      <w:r w:rsidRPr="00A150B7">
        <w:rPr>
          <w:rFonts w:cs="Arial"/>
          <w:bCs/>
          <w:sz w:val="20"/>
        </w:rPr>
        <w:t>Els acords que adopti l’òrgan de contractació en l’exercici de les prerrogatives de l’Administració són susceptibles de recurs potestatiu de reposició, de conformitat amb el que disposa la Llei 26/2010, del 3 d’agost, del règim jurídic i de procediment de les administracions públiques de Catalunya, i la legislació bàsica del procediment administratiu comú, o de recurs contenciós administratiu, de conformitat amb el que disposa la Llei 29/1998, de 13 de juliol, reguladora de la jurisdicció contenciosa administrativa.</w:t>
      </w:r>
    </w:p>
    <w:p w14:paraId="7C131A3D" w14:textId="77777777" w:rsidR="003F200D" w:rsidRPr="00A150B7" w:rsidRDefault="003F200D" w:rsidP="003F200D">
      <w:pPr>
        <w:autoSpaceDE w:val="0"/>
        <w:autoSpaceDN w:val="0"/>
        <w:adjustRightInd w:val="0"/>
        <w:jc w:val="both"/>
        <w:rPr>
          <w:rFonts w:cs="Arial"/>
          <w:sz w:val="20"/>
        </w:rPr>
      </w:pPr>
    </w:p>
    <w:p w14:paraId="03E28941" w14:textId="77777777" w:rsidR="003F200D" w:rsidRPr="00A150B7" w:rsidRDefault="003F200D" w:rsidP="003F200D">
      <w:pPr>
        <w:autoSpaceDE w:val="0"/>
        <w:autoSpaceDN w:val="0"/>
        <w:adjustRightInd w:val="0"/>
        <w:jc w:val="both"/>
        <w:rPr>
          <w:rFonts w:cs="Arial"/>
          <w:b/>
          <w:sz w:val="20"/>
        </w:rPr>
      </w:pPr>
      <w:r w:rsidRPr="00A150B7">
        <w:rPr>
          <w:rFonts w:cs="Arial"/>
          <w:b/>
          <w:sz w:val="20"/>
        </w:rPr>
        <w:t>Quarantena. Arbitratge</w:t>
      </w:r>
    </w:p>
    <w:p w14:paraId="24B83617" w14:textId="77777777" w:rsidR="003F200D" w:rsidRPr="00A150B7" w:rsidRDefault="003F200D" w:rsidP="003F200D">
      <w:pPr>
        <w:autoSpaceDE w:val="0"/>
        <w:autoSpaceDN w:val="0"/>
        <w:adjustRightInd w:val="0"/>
        <w:jc w:val="both"/>
        <w:rPr>
          <w:rFonts w:cs="Arial"/>
          <w:b/>
          <w:bCs/>
          <w:sz w:val="20"/>
        </w:rPr>
      </w:pPr>
    </w:p>
    <w:p w14:paraId="49FFE207" w14:textId="77777777" w:rsidR="003F200D" w:rsidRPr="00A150B7" w:rsidRDefault="003F200D" w:rsidP="003F200D">
      <w:pPr>
        <w:autoSpaceDE w:val="0"/>
        <w:autoSpaceDN w:val="0"/>
        <w:adjustRightInd w:val="0"/>
        <w:jc w:val="both"/>
        <w:rPr>
          <w:rFonts w:cs="Arial"/>
          <w:sz w:val="20"/>
        </w:rPr>
      </w:pPr>
      <w:r w:rsidRPr="00A150B7">
        <w:rPr>
          <w:rFonts w:cs="Arial"/>
          <w:sz w:val="20"/>
        </w:rPr>
        <w:t>Sens perjudici del que estableix la clàusula trenta-novena, es podrà acordar el sotmetiment a arbitratge de la solució de totes o alguna de les controvèrsies que puguin sorgir entre l’administració contractant i la/es empresa/es contractista/es, sempre que es tracti de matèries de lliure disposició conforme a dret i, específicament, sobre els efectes, el compliment i l’extinció d’aquest contracte, de conformitat amb el que disposa la Llei 60/2003, de 23 de desembre, d’Arbitratge.</w:t>
      </w:r>
    </w:p>
    <w:p w14:paraId="788EFFEE" w14:textId="77777777" w:rsidR="003F200D" w:rsidRPr="00A150B7" w:rsidRDefault="003F200D" w:rsidP="003F200D">
      <w:pPr>
        <w:autoSpaceDE w:val="0"/>
        <w:autoSpaceDN w:val="0"/>
        <w:adjustRightInd w:val="0"/>
        <w:jc w:val="both"/>
        <w:rPr>
          <w:rFonts w:cs="Arial"/>
          <w:sz w:val="20"/>
        </w:rPr>
      </w:pPr>
    </w:p>
    <w:p w14:paraId="20FD420D" w14:textId="77777777" w:rsidR="003F200D" w:rsidRPr="00A150B7" w:rsidRDefault="003F200D" w:rsidP="003F200D">
      <w:pPr>
        <w:keepNext/>
        <w:jc w:val="both"/>
        <w:outlineLvl w:val="1"/>
        <w:rPr>
          <w:rFonts w:cs="Arial"/>
          <w:b/>
          <w:sz w:val="20"/>
        </w:rPr>
      </w:pPr>
      <w:r w:rsidRPr="00A150B7">
        <w:rPr>
          <w:rFonts w:cs="Arial"/>
          <w:b/>
          <w:sz w:val="20"/>
        </w:rPr>
        <w:lastRenderedPageBreak/>
        <w:t>Quaranta-unena. Règim d’invalidesa</w:t>
      </w:r>
    </w:p>
    <w:p w14:paraId="2EDBB87A" w14:textId="77777777" w:rsidR="003F200D" w:rsidRPr="00A150B7" w:rsidRDefault="003F200D" w:rsidP="003F200D">
      <w:pPr>
        <w:autoSpaceDE w:val="0"/>
        <w:autoSpaceDN w:val="0"/>
        <w:adjustRightInd w:val="0"/>
        <w:jc w:val="both"/>
        <w:rPr>
          <w:rFonts w:cs="Arial"/>
          <w:b/>
          <w:bCs/>
          <w:sz w:val="20"/>
        </w:rPr>
      </w:pPr>
    </w:p>
    <w:p w14:paraId="3E40EC4C" w14:textId="77777777" w:rsidR="003F200D" w:rsidRPr="00A150B7" w:rsidRDefault="003F200D" w:rsidP="003F200D">
      <w:pPr>
        <w:autoSpaceDE w:val="0"/>
        <w:autoSpaceDN w:val="0"/>
        <w:adjustRightInd w:val="0"/>
        <w:jc w:val="both"/>
        <w:rPr>
          <w:rFonts w:cs="Arial"/>
          <w:sz w:val="20"/>
        </w:rPr>
      </w:pPr>
      <w:r w:rsidRPr="00A150B7">
        <w:rPr>
          <w:rFonts w:cs="Arial"/>
          <w:sz w:val="20"/>
        </w:rPr>
        <w:t>Aquest contracte està sotmès al règim d’invalidesa previst en els articles 38 a 43 de la LCSP.</w:t>
      </w:r>
    </w:p>
    <w:p w14:paraId="5BB6007E" w14:textId="77777777" w:rsidR="003F200D" w:rsidRPr="00A150B7" w:rsidRDefault="003F200D" w:rsidP="003F200D">
      <w:pPr>
        <w:autoSpaceDE w:val="0"/>
        <w:autoSpaceDN w:val="0"/>
        <w:adjustRightInd w:val="0"/>
        <w:jc w:val="both"/>
        <w:rPr>
          <w:rFonts w:cs="Arial"/>
          <w:sz w:val="20"/>
        </w:rPr>
      </w:pPr>
    </w:p>
    <w:p w14:paraId="703DB64A" w14:textId="77777777" w:rsidR="003F200D" w:rsidRPr="00A150B7" w:rsidRDefault="003F200D" w:rsidP="003F200D">
      <w:pPr>
        <w:autoSpaceDE w:val="0"/>
        <w:autoSpaceDN w:val="0"/>
        <w:adjustRightInd w:val="0"/>
        <w:jc w:val="both"/>
        <w:rPr>
          <w:rFonts w:cs="Arial"/>
          <w:b/>
          <w:sz w:val="20"/>
        </w:rPr>
      </w:pPr>
      <w:r w:rsidRPr="00A150B7">
        <w:rPr>
          <w:rFonts w:cs="Arial"/>
          <w:b/>
          <w:sz w:val="20"/>
        </w:rPr>
        <w:t>Quaranta-dosena. Jurisdicció competent</w:t>
      </w:r>
    </w:p>
    <w:p w14:paraId="0A8730E5" w14:textId="77777777" w:rsidR="003F200D" w:rsidRPr="00A150B7" w:rsidRDefault="003F200D" w:rsidP="003F200D">
      <w:pPr>
        <w:autoSpaceDE w:val="0"/>
        <w:autoSpaceDN w:val="0"/>
        <w:adjustRightInd w:val="0"/>
        <w:jc w:val="both"/>
        <w:rPr>
          <w:rFonts w:cs="Arial"/>
          <w:b/>
          <w:sz w:val="20"/>
        </w:rPr>
      </w:pPr>
    </w:p>
    <w:p w14:paraId="269DC2BB" w14:textId="7F6B65FA" w:rsidR="003F200D" w:rsidRPr="00A150B7" w:rsidRDefault="003F200D" w:rsidP="003F200D">
      <w:pPr>
        <w:rPr>
          <w:rFonts w:cs="Arial"/>
          <w:b/>
          <w:kern w:val="28"/>
          <w:sz w:val="20"/>
        </w:rPr>
      </w:pPr>
      <w:r w:rsidRPr="00A150B7">
        <w:rPr>
          <w:rFonts w:cs="Arial"/>
          <w:sz w:val="20"/>
        </w:rPr>
        <w:t>L’ordre jurisdiccional contenciós administratiu és el competent per a la resolució de les qüestions litigioses que es plantegin en relació amb la preparació, l’adjudicació, els efectes, la modificació i l’extinció d’aquest contracte.</w:t>
      </w:r>
    </w:p>
    <w:p w14:paraId="0E5DBED6" w14:textId="77777777" w:rsidR="003F200D" w:rsidRPr="00A150B7" w:rsidRDefault="003F200D" w:rsidP="00290B39">
      <w:pPr>
        <w:rPr>
          <w:rFonts w:cs="Arial"/>
          <w:b/>
          <w:kern w:val="28"/>
          <w:sz w:val="20"/>
        </w:rPr>
      </w:pPr>
    </w:p>
    <w:p w14:paraId="5CE4871F" w14:textId="0E16E07D" w:rsidR="003F200D" w:rsidRPr="00A150B7" w:rsidRDefault="003F200D" w:rsidP="00290B39">
      <w:pPr>
        <w:rPr>
          <w:rFonts w:cs="Arial"/>
          <w:b/>
          <w:kern w:val="28"/>
          <w:sz w:val="20"/>
        </w:rPr>
      </w:pPr>
    </w:p>
    <w:p w14:paraId="1EAECE70" w14:textId="33326CEA" w:rsidR="00CC7EAE" w:rsidRPr="00A150B7" w:rsidRDefault="00CC7EAE" w:rsidP="00290B39">
      <w:pPr>
        <w:rPr>
          <w:rFonts w:cs="Arial"/>
          <w:b/>
          <w:kern w:val="28"/>
          <w:sz w:val="20"/>
        </w:rPr>
      </w:pPr>
    </w:p>
    <w:p w14:paraId="58714241" w14:textId="77777777" w:rsidR="001944D8" w:rsidRDefault="001944D8">
      <w:pPr>
        <w:rPr>
          <w:rFonts w:cs="Arial"/>
          <w:b/>
          <w:bCs/>
          <w:kern w:val="28"/>
          <w:sz w:val="20"/>
        </w:rPr>
      </w:pPr>
      <w:bookmarkStart w:id="4" w:name="_Toc514873521"/>
      <w:bookmarkEnd w:id="3"/>
      <w:r>
        <w:rPr>
          <w:rFonts w:cs="Arial"/>
          <w:b/>
          <w:bCs/>
          <w:kern w:val="28"/>
          <w:sz w:val="20"/>
        </w:rPr>
        <w:br w:type="page"/>
      </w:r>
    </w:p>
    <w:p w14:paraId="6F63CCD5" w14:textId="626504AD" w:rsidR="002C76DB" w:rsidRPr="00A150B7" w:rsidRDefault="005374D5" w:rsidP="00383FEC">
      <w:pPr>
        <w:autoSpaceDE w:val="0"/>
        <w:autoSpaceDN w:val="0"/>
        <w:adjustRightInd w:val="0"/>
        <w:jc w:val="both"/>
        <w:rPr>
          <w:rFonts w:cs="Arial"/>
          <w:b/>
          <w:sz w:val="20"/>
        </w:rPr>
      </w:pPr>
      <w:r w:rsidRPr="00A150B7">
        <w:rPr>
          <w:rFonts w:cs="Arial"/>
          <w:b/>
          <w:bCs/>
          <w:kern w:val="28"/>
          <w:sz w:val="20"/>
        </w:rPr>
        <w:lastRenderedPageBreak/>
        <w:t>ANNEX 1</w:t>
      </w:r>
      <w:bookmarkStart w:id="5" w:name="_Toc514873524"/>
      <w:bookmarkEnd w:id="4"/>
      <w:r w:rsidRPr="00A150B7">
        <w:rPr>
          <w:rFonts w:cs="Arial"/>
          <w:b/>
          <w:bCs/>
          <w:kern w:val="28"/>
          <w:sz w:val="20"/>
        </w:rPr>
        <w:t xml:space="preserve">: </w:t>
      </w:r>
      <w:r w:rsidR="003C3E1D" w:rsidRPr="00A150B7">
        <w:rPr>
          <w:rFonts w:cs="Arial"/>
          <w:b/>
          <w:sz w:val="20"/>
        </w:rPr>
        <w:t xml:space="preserve">MODEL DE DECLARACIÓ RESPONSABLE </w:t>
      </w:r>
    </w:p>
    <w:p w14:paraId="62B5E88F" w14:textId="77777777" w:rsidR="00383FEC" w:rsidRPr="00A150B7" w:rsidRDefault="00383FEC" w:rsidP="00383FEC">
      <w:pPr>
        <w:autoSpaceDE w:val="0"/>
        <w:autoSpaceDN w:val="0"/>
        <w:adjustRightInd w:val="0"/>
        <w:jc w:val="both"/>
        <w:rPr>
          <w:rFonts w:cs="Arial"/>
          <w:b/>
          <w:sz w:val="20"/>
        </w:rPr>
      </w:pPr>
    </w:p>
    <w:p w14:paraId="729EBD3D" w14:textId="2065AD38" w:rsidR="003D6B9C" w:rsidRPr="00A150B7" w:rsidRDefault="003C3E1D" w:rsidP="003D6B9C">
      <w:pPr>
        <w:autoSpaceDE w:val="0"/>
        <w:autoSpaceDN w:val="0"/>
        <w:adjustRightInd w:val="0"/>
        <w:jc w:val="both"/>
        <w:rPr>
          <w:rFonts w:cs="Arial"/>
          <w:sz w:val="20"/>
        </w:rPr>
      </w:pPr>
      <w:r w:rsidRPr="00A150B7">
        <w:rPr>
          <w:rFonts w:cs="Arial"/>
          <w:sz w:val="20"/>
        </w:rPr>
        <w:t>El Sr./La Sra.......................................... amb NIF núm................., en nom propi / en representació de l’empresa .............., en qualitat de .</w:t>
      </w:r>
      <w:r w:rsidR="00B37FF6" w:rsidRPr="00A150B7">
        <w:rPr>
          <w:rFonts w:cs="Arial"/>
          <w:sz w:val="20"/>
        </w:rPr>
        <w:t>.....</w:t>
      </w:r>
      <w:r w:rsidRPr="00A150B7">
        <w:rPr>
          <w:rFonts w:cs="Arial"/>
          <w:sz w:val="20"/>
        </w:rPr>
        <w:t xml:space="preserve">.., i segons escriptura pública autoritzada davant Notari ......, en data ..... i amb número de protocol </w:t>
      </w:r>
      <w:r w:rsidR="00B37FF6" w:rsidRPr="00A150B7">
        <w:rPr>
          <w:rFonts w:cs="Arial"/>
          <w:sz w:val="20"/>
        </w:rPr>
        <w:t>..</w:t>
      </w:r>
      <w:r w:rsidRPr="00A150B7">
        <w:rPr>
          <w:rFonts w:cs="Arial"/>
          <w:sz w:val="20"/>
        </w:rPr>
        <w:t xml:space="preserve">.../o document </w:t>
      </w:r>
      <w:r w:rsidR="00B37FF6" w:rsidRPr="00A150B7">
        <w:rPr>
          <w:rFonts w:cs="Arial"/>
          <w:sz w:val="20"/>
        </w:rPr>
        <w:t>..</w:t>
      </w:r>
      <w:r w:rsidRPr="00A150B7">
        <w:rPr>
          <w:rFonts w:cs="Arial"/>
          <w:sz w:val="20"/>
        </w:rPr>
        <w:t>..., CIF núm. .............., domiciliada a........... carrer ........................, núm.........., (persona de contacte......................, adreça de correu electrònic ................,  telèfon núm. ............... i fax núm.. .. .....................), opta a la contractació relativa a</w:t>
      </w:r>
      <w:r w:rsidR="004269AE" w:rsidRPr="00A150B7">
        <w:rPr>
          <w:rFonts w:cs="Arial"/>
          <w:sz w:val="20"/>
        </w:rPr>
        <w:t>l</w:t>
      </w:r>
      <w:r w:rsidR="003D6B9C" w:rsidRPr="00A150B7">
        <w:rPr>
          <w:rFonts w:cs="Arial"/>
          <w:sz w:val="20"/>
        </w:rPr>
        <w:t>s</w:t>
      </w:r>
      <w:r w:rsidR="004269AE" w:rsidRPr="00A150B7">
        <w:rPr>
          <w:rFonts w:cs="Arial"/>
          <w:sz w:val="20"/>
        </w:rPr>
        <w:t xml:space="preserve"> </w:t>
      </w:r>
      <w:r w:rsidR="00B42844" w:rsidRPr="00A150B7">
        <w:rPr>
          <w:rFonts w:cs="Arial"/>
          <w:sz w:val="20"/>
        </w:rPr>
        <w:t xml:space="preserve">Serveis de producció i subministrament dels elements museogràfics i altres treballs necessaris per a completar el muntatge de l’exposició permanent de la seu d’Empúries del Museu d’Arqueologia de Catalunya, </w:t>
      </w:r>
      <w:r w:rsidR="00B42844" w:rsidRPr="00A150B7">
        <w:rPr>
          <w:rFonts w:cs="Arial"/>
          <w:b/>
          <w:sz w:val="20"/>
        </w:rPr>
        <w:t>“</w:t>
      </w:r>
      <w:r w:rsidR="00B42844" w:rsidRPr="00A150B7">
        <w:rPr>
          <w:rFonts w:cs="Arial"/>
          <w:b/>
          <w:i/>
          <w:sz w:val="20"/>
        </w:rPr>
        <w:t>Empúries, un port de cultures</w:t>
      </w:r>
      <w:r w:rsidR="00B42844" w:rsidRPr="00A150B7">
        <w:rPr>
          <w:rFonts w:cs="Arial"/>
          <w:b/>
          <w:sz w:val="20"/>
        </w:rPr>
        <w:t xml:space="preserve">” </w:t>
      </w:r>
      <w:r w:rsidR="00CD725F" w:rsidRPr="00A150B7">
        <w:rPr>
          <w:rFonts w:cs="Arial"/>
          <w:b/>
          <w:sz w:val="20"/>
        </w:rPr>
        <w:t>(exp. ACPC-</w:t>
      </w:r>
      <w:r w:rsidR="003D2232" w:rsidRPr="00A150B7">
        <w:rPr>
          <w:rFonts w:cs="Arial"/>
          <w:b/>
          <w:sz w:val="20"/>
        </w:rPr>
        <w:t>2023-</w:t>
      </w:r>
      <w:r w:rsidR="008F2FDC" w:rsidRPr="008F2FDC">
        <w:rPr>
          <w:rFonts w:cs="Arial"/>
          <w:b/>
          <w:sz w:val="20"/>
        </w:rPr>
        <w:t>990</w:t>
      </w:r>
      <w:r w:rsidR="003D2232" w:rsidRPr="008F2FDC">
        <w:rPr>
          <w:rFonts w:cs="Arial"/>
          <w:b/>
          <w:sz w:val="20"/>
        </w:rPr>
        <w:t>)</w:t>
      </w:r>
      <w:r w:rsidR="003D6B9C" w:rsidRPr="008F2FDC">
        <w:rPr>
          <w:rFonts w:cs="Arial"/>
          <w:b/>
          <w:sz w:val="20"/>
        </w:rPr>
        <w:t>.</w:t>
      </w:r>
      <w:r w:rsidR="003D6B9C" w:rsidRPr="00A150B7">
        <w:rPr>
          <w:rFonts w:cs="Arial"/>
          <w:sz w:val="20"/>
        </w:rPr>
        <w:t xml:space="preserve">  </w:t>
      </w:r>
    </w:p>
    <w:p w14:paraId="59B5F6B2" w14:textId="77777777" w:rsidR="003D6B9C" w:rsidRPr="00A150B7" w:rsidRDefault="003D6B9C" w:rsidP="003D6B9C">
      <w:pPr>
        <w:autoSpaceDE w:val="0"/>
        <w:autoSpaceDN w:val="0"/>
        <w:adjustRightInd w:val="0"/>
        <w:jc w:val="both"/>
        <w:rPr>
          <w:rFonts w:cs="Arial"/>
          <w:sz w:val="20"/>
        </w:rPr>
      </w:pPr>
    </w:p>
    <w:p w14:paraId="75A822FF" w14:textId="3EEF04FA" w:rsidR="003C3E1D" w:rsidRPr="00A150B7" w:rsidRDefault="003C3E1D" w:rsidP="003C3E1D">
      <w:pPr>
        <w:keepNext/>
        <w:spacing w:after="240"/>
        <w:jc w:val="both"/>
        <w:outlineLvl w:val="0"/>
        <w:rPr>
          <w:rFonts w:cs="Arial"/>
          <w:sz w:val="20"/>
        </w:rPr>
      </w:pPr>
      <w:r w:rsidRPr="00A150B7">
        <w:rPr>
          <w:rFonts w:cs="Arial"/>
          <w:b/>
          <w:sz w:val="20"/>
        </w:rPr>
        <w:t>DECLARA RESPONSABLEMENT</w:t>
      </w:r>
      <w:r w:rsidRPr="00A150B7">
        <w:rPr>
          <w:rFonts w:cs="Arial"/>
          <w:sz w:val="20"/>
        </w:rPr>
        <w:t>:</w:t>
      </w:r>
    </w:p>
    <w:p w14:paraId="4E537F75" w14:textId="77777777" w:rsidR="002F4999" w:rsidRPr="00A150B7" w:rsidRDefault="00C21091" w:rsidP="002F4999">
      <w:pPr>
        <w:keepNext/>
        <w:outlineLvl w:val="0"/>
        <w:rPr>
          <w:rFonts w:cs="Arial"/>
          <w:sz w:val="20"/>
        </w:rPr>
      </w:pPr>
      <w:r w:rsidRPr="00A150B7">
        <w:rPr>
          <w:rFonts w:cs="Arial"/>
          <w:sz w:val="20"/>
        </w:rPr>
        <w:t xml:space="preserve">- </w:t>
      </w:r>
      <w:r w:rsidR="003C3E1D" w:rsidRPr="00A150B7">
        <w:rPr>
          <w:rFonts w:cs="Arial"/>
          <w:sz w:val="20"/>
        </w:rPr>
        <w:t xml:space="preserve">Que el perfil de l’empresa és el següent </w:t>
      </w:r>
      <w:r w:rsidR="003C3E1D" w:rsidRPr="00A150B7">
        <w:rPr>
          <w:rFonts w:cs="Arial"/>
          <w:i/>
          <w:sz w:val="20"/>
        </w:rPr>
        <w:t>(marcar amb una creu</w:t>
      </w:r>
      <w:r w:rsidR="003C3E1D" w:rsidRPr="00A150B7">
        <w:rPr>
          <w:rFonts w:cs="Arial"/>
          <w:sz w:val="20"/>
        </w:rPr>
        <w:t>):</w:t>
      </w:r>
    </w:p>
    <w:p w14:paraId="744D77DA" w14:textId="77777777" w:rsidR="002F4999" w:rsidRPr="00A150B7" w:rsidRDefault="00C21091" w:rsidP="002F4999">
      <w:pPr>
        <w:keepNext/>
        <w:ind w:firstLine="708"/>
        <w:outlineLvl w:val="0"/>
        <w:rPr>
          <w:rFonts w:cs="Arial"/>
          <w:sz w:val="20"/>
        </w:rPr>
      </w:pPr>
      <w:r w:rsidRPr="00A150B7">
        <w:rPr>
          <w:rFonts w:cs="Arial"/>
          <w:sz w:val="20"/>
        </w:rPr>
        <w:t>Gran empresa...............................</w:t>
      </w:r>
    </w:p>
    <w:p w14:paraId="5AFBE9EB" w14:textId="77777777" w:rsidR="003C3E1D" w:rsidRPr="00A150B7" w:rsidRDefault="003C3E1D" w:rsidP="002F4999">
      <w:pPr>
        <w:keepNext/>
        <w:ind w:firstLine="708"/>
        <w:outlineLvl w:val="0"/>
        <w:rPr>
          <w:rFonts w:cs="Arial"/>
          <w:sz w:val="20"/>
        </w:rPr>
      </w:pPr>
      <w:r w:rsidRPr="00A150B7">
        <w:rPr>
          <w:rFonts w:cs="Arial"/>
          <w:sz w:val="20"/>
        </w:rPr>
        <w:t>Mitjana, petita o microempresa.</w:t>
      </w:r>
      <w:r w:rsidR="00C21091" w:rsidRPr="00A150B7">
        <w:rPr>
          <w:rFonts w:cs="Arial"/>
          <w:sz w:val="20"/>
        </w:rPr>
        <w:t>....</w:t>
      </w:r>
    </w:p>
    <w:p w14:paraId="0D49C2CD" w14:textId="77777777" w:rsidR="00C21091" w:rsidRPr="00A150B7" w:rsidRDefault="00C21091" w:rsidP="00C21091">
      <w:pPr>
        <w:keepNext/>
        <w:ind w:left="425"/>
        <w:jc w:val="both"/>
        <w:outlineLvl w:val="0"/>
        <w:rPr>
          <w:rFonts w:cs="Arial"/>
          <w:sz w:val="20"/>
        </w:rPr>
      </w:pPr>
    </w:p>
    <w:p w14:paraId="61C2F18F" w14:textId="77777777" w:rsidR="003C3E1D" w:rsidRPr="00A150B7" w:rsidRDefault="00C21091" w:rsidP="003C3E1D">
      <w:pPr>
        <w:keepNext/>
        <w:spacing w:after="240"/>
        <w:jc w:val="both"/>
        <w:outlineLvl w:val="0"/>
        <w:rPr>
          <w:rFonts w:cs="Arial"/>
          <w:sz w:val="20"/>
        </w:rPr>
      </w:pPr>
      <w:r w:rsidRPr="00A150B7">
        <w:rPr>
          <w:rFonts w:cs="Arial"/>
          <w:sz w:val="20"/>
        </w:rPr>
        <w:t xml:space="preserve">- </w:t>
      </w:r>
      <w:r w:rsidR="003C3E1D" w:rsidRPr="00A150B7">
        <w:rPr>
          <w:rFonts w:cs="Arial"/>
          <w:sz w:val="20"/>
        </w:rPr>
        <w:t>Que les facultats de representació que ostenta són suficients i vigents (si s’actua per representació); que reuneix totes i cadascuna de les condicions establertes legalment i no incorre en cap de les prohibicions per contractar amb l’Administració previstes als articles 65 a 97 de la LCSP.</w:t>
      </w:r>
    </w:p>
    <w:p w14:paraId="0EB9F8E8" w14:textId="764BFD18" w:rsidR="003C3E1D" w:rsidRPr="00A150B7" w:rsidRDefault="00C21091" w:rsidP="003C3E1D">
      <w:pPr>
        <w:keepNext/>
        <w:spacing w:after="240"/>
        <w:jc w:val="both"/>
        <w:outlineLvl w:val="0"/>
        <w:rPr>
          <w:rFonts w:cs="Arial"/>
          <w:sz w:val="20"/>
        </w:rPr>
      </w:pPr>
      <w:r w:rsidRPr="00A150B7">
        <w:rPr>
          <w:rFonts w:cs="Arial"/>
          <w:sz w:val="20"/>
        </w:rPr>
        <w:t xml:space="preserve">- </w:t>
      </w:r>
      <w:r w:rsidR="003C3E1D" w:rsidRPr="00A150B7">
        <w:rPr>
          <w:rFonts w:cs="Arial"/>
          <w:sz w:val="20"/>
        </w:rPr>
        <w:t>Que es troba al corrent del compliment de les obligacions tributàries i amb la Seguretat Social.</w:t>
      </w:r>
    </w:p>
    <w:p w14:paraId="5C397F4C" w14:textId="201A5246" w:rsidR="00311455" w:rsidRPr="00A150B7" w:rsidRDefault="00311455" w:rsidP="003C3E1D">
      <w:pPr>
        <w:keepNext/>
        <w:spacing w:after="240"/>
        <w:jc w:val="both"/>
        <w:outlineLvl w:val="0"/>
        <w:rPr>
          <w:rFonts w:cs="Arial"/>
          <w:sz w:val="20"/>
        </w:rPr>
      </w:pPr>
      <w:r w:rsidRPr="00A150B7">
        <w:rPr>
          <w:rFonts w:cs="Arial"/>
          <w:sz w:val="20"/>
        </w:rPr>
        <w:t>- Que es troba inscrita en el Registre electrònic d’empreses licitadores (RELI) o bé al Registre Oficial de licitadors i empreses classificades del sector públic (ROLECE) o bé al registre equivalent dels estats membres de la Unió Europea.</w:t>
      </w:r>
    </w:p>
    <w:p w14:paraId="6D1F20C6" w14:textId="77777777" w:rsidR="003C3E1D" w:rsidRPr="00A150B7" w:rsidRDefault="00C21091" w:rsidP="003C3E1D">
      <w:pPr>
        <w:keepNext/>
        <w:spacing w:after="240"/>
        <w:jc w:val="both"/>
        <w:outlineLvl w:val="0"/>
        <w:rPr>
          <w:rFonts w:cs="Arial"/>
          <w:sz w:val="20"/>
        </w:rPr>
      </w:pPr>
      <w:r w:rsidRPr="00A150B7">
        <w:rPr>
          <w:rFonts w:cs="Arial"/>
          <w:sz w:val="20"/>
        </w:rPr>
        <w:t xml:space="preserve">- </w:t>
      </w:r>
      <w:r w:rsidR="003C3E1D" w:rsidRPr="00A150B7">
        <w:rPr>
          <w:rFonts w:cs="Arial"/>
          <w:sz w:val="20"/>
        </w:rPr>
        <w:t xml:space="preserve">Que disposa de l’habilitació empresarial o professional, així com de la solvència econòmica i financera i tècnica o professional exigides </w:t>
      </w:r>
      <w:r w:rsidRPr="00A150B7">
        <w:rPr>
          <w:rFonts w:cs="Arial"/>
          <w:sz w:val="20"/>
        </w:rPr>
        <w:t xml:space="preserve">en aquests </w:t>
      </w:r>
      <w:r w:rsidR="003C3E1D" w:rsidRPr="00A150B7">
        <w:rPr>
          <w:rFonts w:cs="Arial"/>
          <w:sz w:val="20"/>
        </w:rPr>
        <w:t xml:space="preserve">PCAP i que es compromet a adscriure a l’execució del contracte els mitjans personals / materials </w:t>
      </w:r>
      <w:r w:rsidRPr="00A150B7">
        <w:rPr>
          <w:rFonts w:cs="Arial"/>
          <w:sz w:val="20"/>
        </w:rPr>
        <w:t xml:space="preserve">exigits als Plecs administratius i </w:t>
      </w:r>
      <w:r w:rsidR="00EF1F0A" w:rsidRPr="00A150B7">
        <w:rPr>
          <w:rFonts w:cs="Arial"/>
          <w:sz w:val="20"/>
        </w:rPr>
        <w:t>tècnics</w:t>
      </w:r>
      <w:r w:rsidR="003C3E1D" w:rsidRPr="00A150B7">
        <w:rPr>
          <w:rFonts w:cs="Arial"/>
          <w:sz w:val="20"/>
        </w:rPr>
        <w:t xml:space="preserve">. </w:t>
      </w:r>
    </w:p>
    <w:p w14:paraId="5E393547" w14:textId="77777777" w:rsidR="003C3E1D" w:rsidRPr="00A150B7" w:rsidRDefault="009F68B4" w:rsidP="003C3E1D">
      <w:pPr>
        <w:keepNext/>
        <w:spacing w:after="240"/>
        <w:jc w:val="both"/>
        <w:outlineLvl w:val="0"/>
        <w:rPr>
          <w:rFonts w:cs="Arial"/>
          <w:sz w:val="20"/>
        </w:rPr>
      </w:pPr>
      <w:r w:rsidRPr="00A150B7">
        <w:rPr>
          <w:rFonts w:cs="Arial"/>
          <w:sz w:val="20"/>
        </w:rPr>
        <w:t xml:space="preserve">- </w:t>
      </w:r>
      <w:r w:rsidR="003C3E1D" w:rsidRPr="00A150B7">
        <w:rPr>
          <w:rFonts w:cs="Arial"/>
          <w:sz w:val="20"/>
        </w:rPr>
        <w:t>Que, en el cas de recórrer a solvència externa, compta amb el compromís per escrit de les entitats corresponents per a disposar dels seus recursos i capacitats per a utilitzar-los en l’execució del contracte.</w:t>
      </w:r>
    </w:p>
    <w:p w14:paraId="53BDCD9E" w14:textId="77777777" w:rsidR="003C3E1D" w:rsidRPr="00A150B7" w:rsidRDefault="009F68B4" w:rsidP="003C3E1D">
      <w:pPr>
        <w:keepNext/>
        <w:spacing w:after="240"/>
        <w:jc w:val="both"/>
        <w:outlineLvl w:val="0"/>
        <w:rPr>
          <w:rFonts w:cs="Arial"/>
          <w:sz w:val="20"/>
        </w:rPr>
      </w:pPr>
      <w:r w:rsidRPr="00A150B7">
        <w:rPr>
          <w:rFonts w:cs="Arial"/>
          <w:sz w:val="20"/>
        </w:rPr>
        <w:t xml:space="preserve">- </w:t>
      </w:r>
      <w:r w:rsidR="003C3E1D" w:rsidRPr="00A150B7">
        <w:rPr>
          <w:rFonts w:cs="Arial"/>
          <w:sz w:val="20"/>
        </w:rPr>
        <w:t>Que, en cas que les activitats objecte del contracte impliquin contacte habitual amb menors d’edat, disposa de les certificacions legalment establertes i vigents per acreditar que totes les persones que s’adscriguin a la realització de dites activitats no han estat condemnades per sentència ferma per algun delicte contra la llibertat i indemnitat sexuals.</w:t>
      </w:r>
    </w:p>
    <w:p w14:paraId="338604A9" w14:textId="77777777" w:rsidR="00383FEC" w:rsidRPr="00A150B7" w:rsidRDefault="00383FEC" w:rsidP="003C3E1D">
      <w:pPr>
        <w:keepNext/>
        <w:spacing w:after="240"/>
        <w:jc w:val="both"/>
        <w:outlineLvl w:val="0"/>
        <w:rPr>
          <w:rFonts w:cs="Arial"/>
          <w:sz w:val="20"/>
        </w:rPr>
      </w:pPr>
      <w:r w:rsidRPr="00A150B7">
        <w:rPr>
          <w:rFonts w:cs="Arial"/>
          <w:sz w:val="20"/>
        </w:rPr>
        <w:t>- Que autoritzo l’òrgan de contractació per tal que dugui a terme les notificacions de l’expedient de contractació de manera electrònica, mitjançant el servei e-NOTUM, i designo com a persona autoritzada per a rebre les notificacions corresponents a:</w:t>
      </w:r>
    </w:p>
    <w:tbl>
      <w:tblPr>
        <w:tblStyle w:val="Taulaambquadrcula"/>
        <w:tblW w:w="0" w:type="auto"/>
        <w:tblLook w:val="04A0" w:firstRow="1" w:lastRow="0" w:firstColumn="1" w:lastColumn="0" w:noHBand="0" w:noVBand="1"/>
      </w:tblPr>
      <w:tblGrid>
        <w:gridCol w:w="1980"/>
        <w:gridCol w:w="1984"/>
        <w:gridCol w:w="2977"/>
        <w:gridCol w:w="2829"/>
      </w:tblGrid>
      <w:tr w:rsidR="00383FEC" w:rsidRPr="00A150B7" w14:paraId="4E9E706C" w14:textId="77777777" w:rsidTr="00F55D21">
        <w:trPr>
          <w:trHeight w:val="226"/>
        </w:trPr>
        <w:tc>
          <w:tcPr>
            <w:tcW w:w="1980" w:type="dxa"/>
          </w:tcPr>
          <w:p w14:paraId="376D8E34" w14:textId="77777777" w:rsidR="00383FEC" w:rsidRPr="00A150B7" w:rsidRDefault="00383FEC" w:rsidP="00F55D21">
            <w:pPr>
              <w:keepNext/>
              <w:spacing w:after="240"/>
              <w:outlineLvl w:val="0"/>
              <w:rPr>
                <w:rFonts w:cs="Arial"/>
                <w:sz w:val="20"/>
              </w:rPr>
            </w:pPr>
            <w:r w:rsidRPr="00A150B7">
              <w:rPr>
                <w:rFonts w:cs="Arial"/>
                <w:sz w:val="20"/>
              </w:rPr>
              <w:t>Nom i cognoms</w:t>
            </w:r>
          </w:p>
        </w:tc>
        <w:tc>
          <w:tcPr>
            <w:tcW w:w="1984" w:type="dxa"/>
          </w:tcPr>
          <w:p w14:paraId="00F52D52" w14:textId="77777777" w:rsidR="00383FEC" w:rsidRPr="00A150B7" w:rsidRDefault="00383FEC" w:rsidP="00F55D21">
            <w:pPr>
              <w:keepNext/>
              <w:spacing w:after="240"/>
              <w:outlineLvl w:val="0"/>
              <w:rPr>
                <w:rFonts w:cs="Arial"/>
                <w:sz w:val="20"/>
              </w:rPr>
            </w:pPr>
            <w:r w:rsidRPr="00A150B7">
              <w:rPr>
                <w:rFonts w:cs="Arial"/>
                <w:sz w:val="20"/>
              </w:rPr>
              <w:t>Núm. de DNI/NIF</w:t>
            </w:r>
          </w:p>
        </w:tc>
        <w:tc>
          <w:tcPr>
            <w:tcW w:w="2977" w:type="dxa"/>
          </w:tcPr>
          <w:p w14:paraId="58D860C1" w14:textId="77777777" w:rsidR="00383FEC" w:rsidRPr="00A150B7" w:rsidRDefault="00383FEC" w:rsidP="00F55D21">
            <w:pPr>
              <w:keepNext/>
              <w:spacing w:after="240"/>
              <w:outlineLvl w:val="0"/>
              <w:rPr>
                <w:rFonts w:cs="Arial"/>
                <w:sz w:val="20"/>
              </w:rPr>
            </w:pPr>
            <w:r w:rsidRPr="00A150B7">
              <w:rPr>
                <w:rFonts w:cs="Arial"/>
                <w:sz w:val="20"/>
              </w:rPr>
              <w:t>Adreça de correu electrònic</w:t>
            </w:r>
          </w:p>
        </w:tc>
        <w:tc>
          <w:tcPr>
            <w:tcW w:w="2829" w:type="dxa"/>
          </w:tcPr>
          <w:p w14:paraId="0004AE46" w14:textId="77777777" w:rsidR="00383FEC" w:rsidRPr="00A150B7" w:rsidRDefault="00383FEC" w:rsidP="00F55D21">
            <w:pPr>
              <w:keepNext/>
              <w:spacing w:after="240"/>
              <w:outlineLvl w:val="0"/>
              <w:rPr>
                <w:rFonts w:cs="Arial"/>
                <w:sz w:val="20"/>
              </w:rPr>
            </w:pPr>
            <w:r w:rsidRPr="00A150B7">
              <w:rPr>
                <w:rFonts w:cs="Arial"/>
                <w:sz w:val="20"/>
              </w:rPr>
              <w:t xml:space="preserve">Telèfon </w:t>
            </w:r>
            <w:r w:rsidRPr="00A150B7">
              <w:rPr>
                <w:rFonts w:cs="Arial"/>
                <w:b/>
                <w:sz w:val="20"/>
              </w:rPr>
              <w:t>mòbil</w:t>
            </w:r>
            <w:r w:rsidRPr="00A150B7">
              <w:rPr>
                <w:rFonts w:cs="Arial"/>
                <w:sz w:val="20"/>
              </w:rPr>
              <w:t xml:space="preserve"> de contacte</w:t>
            </w:r>
          </w:p>
        </w:tc>
      </w:tr>
      <w:tr w:rsidR="00383FEC" w:rsidRPr="00A150B7" w14:paraId="2024C07E" w14:textId="77777777" w:rsidTr="00F55D21">
        <w:trPr>
          <w:trHeight w:val="70"/>
        </w:trPr>
        <w:tc>
          <w:tcPr>
            <w:tcW w:w="1980" w:type="dxa"/>
          </w:tcPr>
          <w:p w14:paraId="2F4BB388" w14:textId="77777777" w:rsidR="00383FEC" w:rsidRPr="00A150B7" w:rsidRDefault="00383FEC" w:rsidP="00F55D21">
            <w:pPr>
              <w:keepNext/>
              <w:spacing w:after="240"/>
              <w:outlineLvl w:val="0"/>
              <w:rPr>
                <w:rFonts w:cs="Arial"/>
                <w:sz w:val="20"/>
              </w:rPr>
            </w:pPr>
            <w:r w:rsidRPr="00A150B7">
              <w:rPr>
                <w:rFonts w:cs="Arial"/>
                <w:sz w:val="20"/>
              </w:rPr>
              <w:t>...</w:t>
            </w:r>
          </w:p>
        </w:tc>
        <w:tc>
          <w:tcPr>
            <w:tcW w:w="1984" w:type="dxa"/>
          </w:tcPr>
          <w:p w14:paraId="06333703" w14:textId="77777777" w:rsidR="00383FEC" w:rsidRPr="00A150B7" w:rsidRDefault="00383FEC" w:rsidP="00F55D21">
            <w:pPr>
              <w:keepNext/>
              <w:spacing w:after="240"/>
              <w:outlineLvl w:val="0"/>
              <w:rPr>
                <w:rFonts w:cs="Arial"/>
                <w:sz w:val="20"/>
              </w:rPr>
            </w:pPr>
            <w:r w:rsidRPr="00A150B7">
              <w:rPr>
                <w:rFonts w:cs="Arial"/>
                <w:sz w:val="20"/>
              </w:rPr>
              <w:t>...</w:t>
            </w:r>
          </w:p>
        </w:tc>
        <w:tc>
          <w:tcPr>
            <w:tcW w:w="2977" w:type="dxa"/>
          </w:tcPr>
          <w:p w14:paraId="75D20FF4" w14:textId="77777777" w:rsidR="00383FEC" w:rsidRPr="00A150B7" w:rsidRDefault="00383FEC" w:rsidP="00F55D21">
            <w:pPr>
              <w:keepNext/>
              <w:spacing w:after="240"/>
              <w:outlineLvl w:val="0"/>
              <w:rPr>
                <w:rFonts w:cs="Arial"/>
                <w:sz w:val="20"/>
              </w:rPr>
            </w:pPr>
            <w:r w:rsidRPr="00A150B7">
              <w:rPr>
                <w:rFonts w:cs="Arial"/>
                <w:sz w:val="20"/>
              </w:rPr>
              <w:t>...</w:t>
            </w:r>
          </w:p>
        </w:tc>
        <w:tc>
          <w:tcPr>
            <w:tcW w:w="2829" w:type="dxa"/>
          </w:tcPr>
          <w:p w14:paraId="16BB07BE" w14:textId="77777777" w:rsidR="00383FEC" w:rsidRPr="00A150B7" w:rsidRDefault="00383FEC" w:rsidP="00F55D21">
            <w:pPr>
              <w:keepNext/>
              <w:spacing w:after="240"/>
              <w:outlineLvl w:val="0"/>
              <w:rPr>
                <w:rFonts w:cs="Arial"/>
                <w:sz w:val="20"/>
              </w:rPr>
            </w:pPr>
            <w:r w:rsidRPr="00A150B7">
              <w:rPr>
                <w:rFonts w:cs="Arial"/>
                <w:sz w:val="20"/>
              </w:rPr>
              <w:t>...</w:t>
            </w:r>
          </w:p>
        </w:tc>
      </w:tr>
      <w:tr w:rsidR="00383FEC" w:rsidRPr="00A150B7" w14:paraId="3F0B335A" w14:textId="77777777" w:rsidTr="00F55D21">
        <w:trPr>
          <w:trHeight w:val="101"/>
        </w:trPr>
        <w:tc>
          <w:tcPr>
            <w:tcW w:w="1980" w:type="dxa"/>
          </w:tcPr>
          <w:p w14:paraId="3CF96BA7" w14:textId="77777777" w:rsidR="00383FEC" w:rsidRPr="00A150B7" w:rsidRDefault="00383FEC" w:rsidP="00F55D21">
            <w:pPr>
              <w:keepNext/>
              <w:spacing w:after="240"/>
              <w:outlineLvl w:val="0"/>
              <w:rPr>
                <w:rFonts w:cs="Arial"/>
                <w:sz w:val="20"/>
              </w:rPr>
            </w:pPr>
            <w:r w:rsidRPr="00A150B7">
              <w:rPr>
                <w:rFonts w:cs="Arial"/>
                <w:sz w:val="20"/>
              </w:rPr>
              <w:t>...</w:t>
            </w:r>
          </w:p>
        </w:tc>
        <w:tc>
          <w:tcPr>
            <w:tcW w:w="1984" w:type="dxa"/>
          </w:tcPr>
          <w:p w14:paraId="47A3C341" w14:textId="77777777" w:rsidR="00383FEC" w:rsidRPr="00A150B7" w:rsidRDefault="00383FEC" w:rsidP="00F55D21">
            <w:pPr>
              <w:keepNext/>
              <w:spacing w:after="240"/>
              <w:outlineLvl w:val="0"/>
              <w:rPr>
                <w:rFonts w:cs="Arial"/>
                <w:sz w:val="20"/>
              </w:rPr>
            </w:pPr>
            <w:r w:rsidRPr="00A150B7">
              <w:rPr>
                <w:rFonts w:cs="Arial"/>
                <w:sz w:val="20"/>
              </w:rPr>
              <w:t>...</w:t>
            </w:r>
          </w:p>
        </w:tc>
        <w:tc>
          <w:tcPr>
            <w:tcW w:w="2977" w:type="dxa"/>
          </w:tcPr>
          <w:p w14:paraId="7086696E" w14:textId="77777777" w:rsidR="00383FEC" w:rsidRPr="00A150B7" w:rsidRDefault="00383FEC" w:rsidP="00F55D21">
            <w:pPr>
              <w:keepNext/>
              <w:spacing w:after="240"/>
              <w:outlineLvl w:val="0"/>
              <w:rPr>
                <w:rFonts w:cs="Arial"/>
                <w:sz w:val="20"/>
              </w:rPr>
            </w:pPr>
            <w:r w:rsidRPr="00A150B7">
              <w:rPr>
                <w:rFonts w:cs="Arial"/>
                <w:sz w:val="20"/>
              </w:rPr>
              <w:t>...</w:t>
            </w:r>
          </w:p>
        </w:tc>
        <w:tc>
          <w:tcPr>
            <w:tcW w:w="2829" w:type="dxa"/>
          </w:tcPr>
          <w:p w14:paraId="6F87927A" w14:textId="77777777" w:rsidR="00383FEC" w:rsidRPr="00A150B7" w:rsidRDefault="00383FEC" w:rsidP="00F55D21">
            <w:pPr>
              <w:keepNext/>
              <w:spacing w:after="240"/>
              <w:outlineLvl w:val="0"/>
              <w:rPr>
                <w:rFonts w:cs="Arial"/>
                <w:sz w:val="20"/>
              </w:rPr>
            </w:pPr>
            <w:r w:rsidRPr="00A150B7">
              <w:rPr>
                <w:rFonts w:cs="Arial"/>
                <w:sz w:val="20"/>
              </w:rPr>
              <w:t>...</w:t>
            </w:r>
          </w:p>
        </w:tc>
      </w:tr>
    </w:tbl>
    <w:p w14:paraId="27FB4C62" w14:textId="77777777" w:rsidR="008F2FDC" w:rsidRDefault="008F2FDC" w:rsidP="003C3E1D">
      <w:pPr>
        <w:keepNext/>
        <w:spacing w:after="240"/>
        <w:jc w:val="both"/>
        <w:outlineLvl w:val="0"/>
        <w:rPr>
          <w:rFonts w:cs="Arial"/>
          <w:sz w:val="20"/>
        </w:rPr>
      </w:pPr>
    </w:p>
    <w:p w14:paraId="2BBDE63A" w14:textId="77B2F8AF" w:rsidR="003C3E1D" w:rsidRPr="00A150B7" w:rsidRDefault="009F68B4" w:rsidP="003C3E1D">
      <w:pPr>
        <w:keepNext/>
        <w:spacing w:after="240"/>
        <w:jc w:val="both"/>
        <w:outlineLvl w:val="0"/>
        <w:rPr>
          <w:rFonts w:cs="Arial"/>
          <w:sz w:val="20"/>
        </w:rPr>
      </w:pPr>
      <w:r w:rsidRPr="00A150B7">
        <w:rPr>
          <w:rFonts w:cs="Arial"/>
          <w:sz w:val="20"/>
        </w:rPr>
        <w:t xml:space="preserve">- </w:t>
      </w:r>
      <w:r w:rsidR="003C3E1D" w:rsidRPr="00A150B7">
        <w:rPr>
          <w:rFonts w:cs="Arial"/>
          <w:sz w:val="20"/>
        </w:rPr>
        <w:t xml:space="preserve">Que compleix amb tots els deures que en matèria preventiva estableix la Llei 31/1995, de 8 de novembre, de prevenció de riscos laborals i que disposa dels recursos humans i tècnics </w:t>
      </w:r>
      <w:r w:rsidR="00EF1F0A" w:rsidRPr="00A150B7">
        <w:rPr>
          <w:rFonts w:cs="Arial"/>
          <w:sz w:val="20"/>
        </w:rPr>
        <w:t>necessaris</w:t>
      </w:r>
      <w:r w:rsidR="00383FEC" w:rsidRPr="00A150B7">
        <w:rPr>
          <w:rFonts w:cs="Arial"/>
          <w:sz w:val="20"/>
        </w:rPr>
        <w:t xml:space="preserve"> </w:t>
      </w:r>
      <w:r w:rsidR="001A55FE" w:rsidRPr="00A150B7">
        <w:rPr>
          <w:rFonts w:cs="Arial"/>
          <w:sz w:val="20"/>
        </w:rPr>
        <w:t>p</w:t>
      </w:r>
      <w:r w:rsidR="003C3E1D" w:rsidRPr="00A150B7">
        <w:rPr>
          <w:rFonts w:cs="Arial"/>
          <w:sz w:val="20"/>
        </w:rPr>
        <w:t xml:space="preserve">er fer front a les </w:t>
      </w:r>
      <w:r w:rsidR="003C3E1D" w:rsidRPr="00A150B7">
        <w:rPr>
          <w:rFonts w:cs="Arial"/>
          <w:sz w:val="20"/>
        </w:rPr>
        <w:lastRenderedPageBreak/>
        <w:t>obligacions que puguin derivar-se del Reial Decret 171/2004, de 30 de gener, pel qual es desenvolupa l’article 24 de la Llei 31/1995, en matèria de coordinació d’activitats empresarials.</w:t>
      </w:r>
    </w:p>
    <w:p w14:paraId="2F361371" w14:textId="77777777" w:rsidR="003C3E1D" w:rsidRPr="00A150B7" w:rsidRDefault="00EF1F0A" w:rsidP="003C3E1D">
      <w:pPr>
        <w:keepNext/>
        <w:spacing w:after="240"/>
        <w:jc w:val="both"/>
        <w:outlineLvl w:val="0"/>
        <w:rPr>
          <w:rFonts w:cs="Arial"/>
          <w:sz w:val="20"/>
        </w:rPr>
      </w:pPr>
      <w:r w:rsidRPr="00A150B7">
        <w:rPr>
          <w:rFonts w:cs="Arial"/>
          <w:sz w:val="20"/>
        </w:rPr>
        <w:t xml:space="preserve">- </w:t>
      </w:r>
      <w:r w:rsidR="003C3E1D" w:rsidRPr="00A150B7">
        <w:rPr>
          <w:rFonts w:cs="Arial"/>
          <w:sz w:val="20"/>
        </w:rPr>
        <w:t>Que no ha celebrat cap acord amb altres operadors econòmics destinats a falsejar la competència en l’àmbit d’aquest contracte i que no coneix cap conflicte d’interessos vinculat a la seva participació en aquest procediment de contractació.</w:t>
      </w:r>
    </w:p>
    <w:p w14:paraId="48949DC2" w14:textId="77777777" w:rsidR="00722406" w:rsidRPr="00A150B7" w:rsidRDefault="00EF1F0A" w:rsidP="00722406">
      <w:pPr>
        <w:keepNext/>
        <w:spacing w:after="240"/>
        <w:jc w:val="both"/>
        <w:outlineLvl w:val="0"/>
        <w:rPr>
          <w:rFonts w:cs="Arial"/>
          <w:sz w:val="20"/>
        </w:rPr>
      </w:pPr>
      <w:r w:rsidRPr="00A150B7">
        <w:rPr>
          <w:rFonts w:cs="Arial"/>
          <w:sz w:val="20"/>
        </w:rPr>
        <w:t xml:space="preserve">- </w:t>
      </w:r>
      <w:r w:rsidR="003C3E1D" w:rsidRPr="00A150B7">
        <w:rPr>
          <w:rFonts w:cs="Arial"/>
          <w:sz w:val="20"/>
        </w:rPr>
        <w:t>Que la plantilla de l’empresa està integrada per un nombre de persones treballadores amb discapacitat no inferior al 2% o que s’ha adoptat alguna de les mesures alternatives previstes en la legislació vigent.</w:t>
      </w:r>
      <w:r w:rsidR="00722406" w:rsidRPr="00A150B7">
        <w:rPr>
          <w:rFonts w:cs="Arial"/>
          <w:sz w:val="20"/>
        </w:rPr>
        <w:t xml:space="preserve"> </w:t>
      </w:r>
    </w:p>
    <w:p w14:paraId="0874EECD" w14:textId="77777777" w:rsidR="003C3E1D" w:rsidRPr="00A150B7" w:rsidRDefault="003C3E1D" w:rsidP="00722406">
      <w:pPr>
        <w:keepNext/>
        <w:spacing w:after="240"/>
        <w:ind w:left="709"/>
        <w:jc w:val="both"/>
        <w:outlineLvl w:val="0"/>
        <w:rPr>
          <w:rFonts w:cs="Arial"/>
          <w:sz w:val="20"/>
        </w:rPr>
      </w:pPr>
      <w:r w:rsidRPr="00A150B7">
        <w:rPr>
          <w:rFonts w:cs="Arial"/>
          <w:sz w:val="20"/>
        </w:rPr>
        <w:t> SÍ</w:t>
      </w:r>
      <w:r w:rsidRPr="00A150B7">
        <w:rPr>
          <w:rFonts w:cs="Arial"/>
          <w:sz w:val="20"/>
        </w:rPr>
        <w:tab/>
      </w:r>
      <w:r w:rsidRPr="00A150B7">
        <w:rPr>
          <w:rFonts w:cs="Arial"/>
          <w:sz w:val="20"/>
        </w:rPr>
        <w:tab/>
      </w:r>
      <w:r w:rsidRPr="00A150B7">
        <w:rPr>
          <w:rFonts w:cs="Arial"/>
          <w:sz w:val="20"/>
        </w:rPr>
        <w:t> NO</w:t>
      </w:r>
      <w:r w:rsidRPr="00A150B7">
        <w:rPr>
          <w:rFonts w:cs="Arial"/>
          <w:sz w:val="20"/>
        </w:rPr>
        <w:tab/>
      </w:r>
      <w:r w:rsidRPr="00A150B7">
        <w:rPr>
          <w:rFonts w:cs="Arial"/>
          <w:sz w:val="20"/>
        </w:rPr>
        <w:tab/>
      </w:r>
      <w:r w:rsidRPr="00A150B7">
        <w:rPr>
          <w:rFonts w:cs="Arial"/>
          <w:sz w:val="20"/>
        </w:rPr>
        <w:t> NO obligat per normativa</w:t>
      </w:r>
    </w:p>
    <w:p w14:paraId="08F9E15A" w14:textId="77777777" w:rsidR="00722406" w:rsidRPr="00A150B7" w:rsidRDefault="00EF1F0A" w:rsidP="00722406">
      <w:pPr>
        <w:keepNext/>
        <w:spacing w:after="240"/>
        <w:outlineLvl w:val="0"/>
        <w:rPr>
          <w:rFonts w:cs="Arial"/>
          <w:sz w:val="20"/>
        </w:rPr>
      </w:pPr>
      <w:r w:rsidRPr="00A150B7">
        <w:rPr>
          <w:rFonts w:cs="Arial"/>
          <w:sz w:val="20"/>
        </w:rPr>
        <w:t xml:space="preserve">- </w:t>
      </w:r>
      <w:r w:rsidR="003C3E1D" w:rsidRPr="00A150B7">
        <w:rPr>
          <w:rFonts w:cs="Arial"/>
          <w:sz w:val="20"/>
        </w:rPr>
        <w:t>Que l’empresa disposa d’un pla d’igualtat d’oportunitats entre les dones i els homes.</w:t>
      </w:r>
    </w:p>
    <w:p w14:paraId="7546F9FB" w14:textId="77777777" w:rsidR="003C3E1D" w:rsidRPr="00A150B7" w:rsidRDefault="003C3E1D" w:rsidP="00722406">
      <w:pPr>
        <w:keepNext/>
        <w:spacing w:after="240"/>
        <w:ind w:left="709"/>
        <w:outlineLvl w:val="0"/>
        <w:rPr>
          <w:rFonts w:cs="Arial"/>
          <w:sz w:val="20"/>
        </w:rPr>
      </w:pPr>
      <w:r w:rsidRPr="00A150B7">
        <w:rPr>
          <w:rFonts w:cs="Arial"/>
          <w:sz w:val="20"/>
        </w:rPr>
        <w:t> SÍ</w:t>
      </w:r>
      <w:r w:rsidRPr="00A150B7">
        <w:rPr>
          <w:rFonts w:cs="Arial"/>
          <w:sz w:val="20"/>
        </w:rPr>
        <w:tab/>
      </w:r>
      <w:r w:rsidRPr="00A150B7">
        <w:rPr>
          <w:rFonts w:cs="Arial"/>
          <w:sz w:val="20"/>
        </w:rPr>
        <w:tab/>
      </w:r>
      <w:r w:rsidRPr="00A150B7">
        <w:rPr>
          <w:rFonts w:cs="Arial"/>
          <w:sz w:val="20"/>
        </w:rPr>
        <w:t> NO</w:t>
      </w:r>
      <w:r w:rsidRPr="00A150B7">
        <w:rPr>
          <w:rFonts w:cs="Arial"/>
          <w:sz w:val="20"/>
        </w:rPr>
        <w:tab/>
        <w:t xml:space="preserve">             </w:t>
      </w:r>
      <w:r w:rsidRPr="00A150B7">
        <w:rPr>
          <w:rFonts w:cs="Arial"/>
          <w:sz w:val="20"/>
        </w:rPr>
        <w:t> NO obligat per normativa</w:t>
      </w:r>
      <w:r w:rsidRPr="00A150B7">
        <w:rPr>
          <w:rFonts w:cs="Arial"/>
          <w:sz w:val="20"/>
        </w:rPr>
        <w:tab/>
      </w:r>
    </w:p>
    <w:p w14:paraId="3EF10C8B" w14:textId="77777777" w:rsidR="003C3E1D" w:rsidRPr="00A150B7" w:rsidRDefault="00EF1F0A" w:rsidP="00EF1F0A">
      <w:pPr>
        <w:keepNext/>
        <w:spacing w:after="240"/>
        <w:outlineLvl w:val="0"/>
        <w:rPr>
          <w:rFonts w:cs="Arial"/>
          <w:sz w:val="20"/>
        </w:rPr>
      </w:pPr>
      <w:r w:rsidRPr="00A150B7">
        <w:rPr>
          <w:rFonts w:cs="Arial"/>
          <w:sz w:val="20"/>
        </w:rPr>
        <w:t xml:space="preserve">- </w:t>
      </w:r>
      <w:r w:rsidR="003C3E1D" w:rsidRPr="00A150B7">
        <w:rPr>
          <w:rFonts w:cs="Arial"/>
          <w:sz w:val="20"/>
        </w:rPr>
        <w:t xml:space="preserve">Respecte l’Impost sobre el valor afegit (IVA) l’empresa: </w:t>
      </w:r>
    </w:p>
    <w:p w14:paraId="407AFBCD" w14:textId="77777777" w:rsidR="003C3E1D" w:rsidRPr="00A150B7" w:rsidRDefault="003C3E1D" w:rsidP="001A55FE">
      <w:pPr>
        <w:keepNext/>
        <w:spacing w:after="240"/>
        <w:ind w:left="709"/>
        <w:jc w:val="both"/>
        <w:outlineLvl w:val="0"/>
        <w:rPr>
          <w:rFonts w:cs="Arial"/>
          <w:sz w:val="20"/>
        </w:rPr>
      </w:pPr>
      <w:r w:rsidRPr="00A150B7">
        <w:rPr>
          <w:rFonts w:cs="Arial"/>
          <w:sz w:val="20"/>
        </w:rPr>
        <w:t></w:t>
      </w:r>
      <w:r w:rsidRPr="00A150B7">
        <w:rPr>
          <w:rFonts w:cs="Arial"/>
          <w:sz w:val="20"/>
        </w:rPr>
        <w:tab/>
        <w:t>Està subjecta a l’IVA.</w:t>
      </w:r>
    </w:p>
    <w:p w14:paraId="491AB001" w14:textId="77777777" w:rsidR="003C3E1D" w:rsidRPr="00A150B7" w:rsidRDefault="003C3E1D" w:rsidP="001A55FE">
      <w:pPr>
        <w:keepNext/>
        <w:spacing w:after="240"/>
        <w:ind w:left="709"/>
        <w:jc w:val="both"/>
        <w:outlineLvl w:val="0"/>
        <w:rPr>
          <w:rFonts w:cs="Arial"/>
          <w:sz w:val="20"/>
        </w:rPr>
      </w:pPr>
      <w:r w:rsidRPr="00A150B7">
        <w:rPr>
          <w:rFonts w:cs="Arial"/>
          <w:sz w:val="20"/>
        </w:rPr>
        <w:t></w:t>
      </w:r>
      <w:r w:rsidRPr="00A150B7">
        <w:rPr>
          <w:rFonts w:cs="Arial"/>
          <w:sz w:val="20"/>
        </w:rPr>
        <w:tab/>
        <w:t>Està no subjecta o exempta de l’IVA i són vigents les circumstàncies que donaren lloc a la no-subjecció o l’exempció.</w:t>
      </w:r>
    </w:p>
    <w:p w14:paraId="1FDEE99C" w14:textId="77777777" w:rsidR="003C3E1D" w:rsidRPr="00A150B7" w:rsidRDefault="00EF1F0A" w:rsidP="00EF1F0A">
      <w:pPr>
        <w:keepNext/>
        <w:spacing w:after="240"/>
        <w:outlineLvl w:val="0"/>
        <w:rPr>
          <w:rFonts w:cs="Arial"/>
          <w:sz w:val="20"/>
        </w:rPr>
      </w:pPr>
      <w:r w:rsidRPr="00A150B7">
        <w:rPr>
          <w:rFonts w:cs="Arial"/>
          <w:sz w:val="20"/>
        </w:rPr>
        <w:t xml:space="preserve">- </w:t>
      </w:r>
      <w:r w:rsidR="003C3E1D" w:rsidRPr="00A150B7">
        <w:rPr>
          <w:rFonts w:cs="Arial"/>
          <w:sz w:val="20"/>
        </w:rPr>
        <w:t>Respecte l’Impost d’Activitats Econòmiques (IAE) l’empresa:</w:t>
      </w:r>
    </w:p>
    <w:p w14:paraId="45B4D7F1" w14:textId="77777777" w:rsidR="003C3E1D" w:rsidRPr="00A150B7" w:rsidRDefault="003C3E1D" w:rsidP="001A55FE">
      <w:pPr>
        <w:keepNext/>
        <w:spacing w:after="240"/>
        <w:ind w:left="709"/>
        <w:jc w:val="both"/>
        <w:outlineLvl w:val="0"/>
        <w:rPr>
          <w:rFonts w:cs="Arial"/>
          <w:sz w:val="20"/>
        </w:rPr>
      </w:pPr>
      <w:r w:rsidRPr="00A150B7">
        <w:rPr>
          <w:rFonts w:cs="Arial"/>
          <w:sz w:val="20"/>
        </w:rPr>
        <w:t></w:t>
      </w:r>
      <w:r w:rsidRPr="00A150B7">
        <w:rPr>
          <w:rFonts w:cs="Arial"/>
          <w:sz w:val="20"/>
        </w:rPr>
        <w:tab/>
        <w:t>Està subjecta a l’IAE.</w:t>
      </w:r>
    </w:p>
    <w:p w14:paraId="45CD2353" w14:textId="77777777" w:rsidR="003C3E1D" w:rsidRPr="00A150B7" w:rsidRDefault="003C3E1D" w:rsidP="001A55FE">
      <w:pPr>
        <w:keepNext/>
        <w:spacing w:after="240"/>
        <w:ind w:left="709"/>
        <w:jc w:val="both"/>
        <w:outlineLvl w:val="0"/>
        <w:rPr>
          <w:rFonts w:cs="Arial"/>
          <w:sz w:val="20"/>
        </w:rPr>
      </w:pPr>
      <w:r w:rsidRPr="00A150B7">
        <w:rPr>
          <w:rFonts w:cs="Arial"/>
          <w:sz w:val="20"/>
        </w:rPr>
        <w:t></w:t>
      </w:r>
      <w:r w:rsidRPr="00A150B7">
        <w:rPr>
          <w:rFonts w:cs="Arial"/>
          <w:sz w:val="20"/>
        </w:rPr>
        <w:tab/>
        <w:t>Està no subjecta o exempta de l’IAE i són vigents les circumstàncies que donaren lloc a la no-subjecció o l’exempció.</w:t>
      </w:r>
    </w:p>
    <w:p w14:paraId="69D0FAC5" w14:textId="77777777" w:rsidR="003C3E1D" w:rsidRPr="00A150B7" w:rsidRDefault="003C3E1D" w:rsidP="003C3E1D">
      <w:pPr>
        <w:keepNext/>
        <w:spacing w:after="240"/>
        <w:jc w:val="both"/>
        <w:outlineLvl w:val="0"/>
        <w:rPr>
          <w:rFonts w:cs="Arial"/>
          <w:sz w:val="20"/>
        </w:rPr>
      </w:pPr>
      <w:r w:rsidRPr="00A150B7">
        <w:rPr>
          <w:rFonts w:cs="Arial"/>
          <w:sz w:val="20"/>
        </w:rPr>
        <w:t>-</w:t>
      </w:r>
      <w:r w:rsidR="00EF1F0A" w:rsidRPr="00A150B7">
        <w:rPr>
          <w:rFonts w:cs="Arial"/>
          <w:sz w:val="20"/>
        </w:rPr>
        <w:t xml:space="preserve"> </w:t>
      </w:r>
      <w:r w:rsidRPr="00A150B7">
        <w:rPr>
          <w:rFonts w:cs="Arial"/>
          <w:sz w:val="20"/>
        </w:rPr>
        <w:t>Que, en el cas que formulin ofertes empreses vinculades, el grup empresarial a què pertanyen és (</w:t>
      </w:r>
      <w:r w:rsidRPr="00A150B7">
        <w:rPr>
          <w:rFonts w:cs="Arial"/>
          <w:i/>
          <w:sz w:val="20"/>
        </w:rPr>
        <w:t>indicar les empreses que el composen</w:t>
      </w:r>
      <w:r w:rsidRPr="00A150B7">
        <w:rPr>
          <w:rFonts w:cs="Arial"/>
          <w:sz w:val="20"/>
        </w:rPr>
        <w:t xml:space="preserve">). </w:t>
      </w:r>
    </w:p>
    <w:p w14:paraId="11314CAF" w14:textId="77777777" w:rsidR="00EF1F0A" w:rsidRPr="00A150B7" w:rsidRDefault="00EF1F0A" w:rsidP="003C3E1D">
      <w:pPr>
        <w:keepNext/>
        <w:spacing w:after="240"/>
        <w:jc w:val="both"/>
        <w:outlineLvl w:val="0"/>
        <w:rPr>
          <w:rFonts w:cs="Arial"/>
          <w:sz w:val="20"/>
        </w:rPr>
      </w:pPr>
      <w:r w:rsidRPr="00A150B7">
        <w:rPr>
          <w:rFonts w:cs="Arial"/>
          <w:sz w:val="20"/>
        </w:rPr>
        <w:t xml:space="preserve">- </w:t>
      </w:r>
      <w:r w:rsidR="003C3E1D" w:rsidRPr="00A150B7">
        <w:rPr>
          <w:rFonts w:cs="Arial"/>
          <w:sz w:val="20"/>
        </w:rPr>
        <w:t xml:space="preserve">Que, cas de resultar proposat com a adjudicatari, es compromet a aportar la documentació assenyalada en la clàusula </w:t>
      </w:r>
      <w:r w:rsidRPr="00A150B7">
        <w:rPr>
          <w:rFonts w:cs="Arial"/>
          <w:sz w:val="20"/>
        </w:rPr>
        <w:t>quinzena</w:t>
      </w:r>
      <w:r w:rsidR="003C3E1D" w:rsidRPr="00A150B7">
        <w:rPr>
          <w:rFonts w:cs="Arial"/>
          <w:sz w:val="20"/>
        </w:rPr>
        <w:t xml:space="preserve">. </w:t>
      </w:r>
    </w:p>
    <w:p w14:paraId="2B578561" w14:textId="77777777" w:rsidR="00D25242" w:rsidRPr="00A150B7" w:rsidRDefault="00D25242" w:rsidP="003C3E1D">
      <w:pPr>
        <w:keepNext/>
        <w:spacing w:after="240"/>
        <w:jc w:val="both"/>
        <w:outlineLvl w:val="0"/>
        <w:rPr>
          <w:rFonts w:cs="Arial"/>
          <w:sz w:val="20"/>
        </w:rPr>
      </w:pPr>
      <w:r w:rsidRPr="00A150B7">
        <w:rPr>
          <w:rFonts w:cs="Arial"/>
          <w:sz w:val="20"/>
        </w:rPr>
        <w:t>- Que es troba assabentat de les condicions que resten establertes en els corresponents Plecs tant administratius com tècnics que regeixen aquesta contractació les quals tindran caràcter contractual i les accepta incondicionadament.</w:t>
      </w:r>
    </w:p>
    <w:p w14:paraId="57A4AFBB" w14:textId="77777777" w:rsidR="00D25242" w:rsidRPr="00A150B7" w:rsidRDefault="00D25242" w:rsidP="00D25242">
      <w:pPr>
        <w:keepNext/>
        <w:spacing w:after="240"/>
        <w:jc w:val="both"/>
        <w:outlineLvl w:val="0"/>
        <w:rPr>
          <w:rFonts w:cs="Arial"/>
          <w:sz w:val="20"/>
        </w:rPr>
      </w:pPr>
      <w:r w:rsidRPr="00A150B7">
        <w:rPr>
          <w:rFonts w:cs="Arial"/>
          <w:sz w:val="20"/>
        </w:rPr>
        <w:t xml:space="preserve">- Que ha tingut en compte en l’elaboració de la seva oferta les obligacions vigents en matèria de protecció del treball, condicions de treball i prevenció de riscos laborals i protecció del medi ambient. </w:t>
      </w:r>
    </w:p>
    <w:p w14:paraId="63F67C70" w14:textId="77777777" w:rsidR="00D25242" w:rsidRPr="00A150B7" w:rsidRDefault="00D25242" w:rsidP="00D25242">
      <w:pPr>
        <w:keepNext/>
        <w:spacing w:after="240"/>
        <w:jc w:val="both"/>
        <w:outlineLvl w:val="0"/>
        <w:rPr>
          <w:rFonts w:cs="Arial"/>
          <w:sz w:val="20"/>
        </w:rPr>
      </w:pPr>
      <w:r w:rsidRPr="00A150B7">
        <w:rPr>
          <w:rFonts w:cs="Arial"/>
          <w:sz w:val="20"/>
        </w:rPr>
        <w:t>- Que com a signant d’aquesta declaració tinc capacitat suficient, en la representació amb la qual actuo, per comparèixer i signar aquesta declaració i la resta de documentació requerida per contractar, inclosa l’oferta econòmica.</w:t>
      </w:r>
    </w:p>
    <w:p w14:paraId="0210B6EC" w14:textId="77777777" w:rsidR="009B0E3E" w:rsidRPr="00A150B7" w:rsidRDefault="009B0E3E" w:rsidP="009B0E3E">
      <w:pPr>
        <w:keepNext/>
        <w:spacing w:after="240"/>
        <w:jc w:val="both"/>
        <w:outlineLvl w:val="0"/>
        <w:rPr>
          <w:rFonts w:cs="Arial"/>
          <w:sz w:val="20"/>
        </w:rPr>
      </w:pPr>
      <w:r w:rsidRPr="00A150B7">
        <w:rPr>
          <w:rFonts w:cs="Arial"/>
          <w:sz w:val="20"/>
        </w:rPr>
        <w:t>I per a que així consti, signo la present declaració.</w:t>
      </w:r>
    </w:p>
    <w:p w14:paraId="5646343B" w14:textId="77777777" w:rsidR="009B0E3E" w:rsidRPr="00A150B7" w:rsidRDefault="009B0E3E" w:rsidP="009B0E3E">
      <w:pPr>
        <w:keepNext/>
        <w:spacing w:after="240"/>
        <w:jc w:val="both"/>
        <w:outlineLvl w:val="0"/>
        <w:rPr>
          <w:rFonts w:cs="Arial"/>
          <w:i/>
          <w:sz w:val="20"/>
        </w:rPr>
      </w:pPr>
      <w:r w:rsidRPr="00A150B7">
        <w:rPr>
          <w:rFonts w:cs="Arial"/>
          <w:i/>
          <w:sz w:val="20"/>
        </w:rPr>
        <w:t>(lloc i data)</w:t>
      </w:r>
    </w:p>
    <w:p w14:paraId="5E4E93A0" w14:textId="77777777" w:rsidR="005374D5" w:rsidRPr="00A150B7" w:rsidRDefault="009B0E3E" w:rsidP="001D78B9">
      <w:pPr>
        <w:keepNext/>
        <w:spacing w:after="240"/>
        <w:jc w:val="both"/>
        <w:outlineLvl w:val="0"/>
        <w:rPr>
          <w:rFonts w:cs="Arial"/>
          <w:b/>
          <w:bCs/>
          <w:kern w:val="28"/>
          <w:sz w:val="20"/>
        </w:rPr>
      </w:pPr>
      <w:r w:rsidRPr="00A150B7">
        <w:rPr>
          <w:rFonts w:cs="Arial"/>
          <w:i/>
          <w:sz w:val="20"/>
        </w:rPr>
        <w:t>(Signatura del/de la proposant)  /  (Signatures dels proposants en cas d’unió temporal d’empreses)</w:t>
      </w:r>
      <w:r w:rsidR="005374D5" w:rsidRPr="00A150B7">
        <w:rPr>
          <w:rFonts w:cs="Arial"/>
          <w:b/>
          <w:bCs/>
          <w:kern w:val="28"/>
          <w:sz w:val="20"/>
        </w:rPr>
        <w:br w:type="page"/>
      </w:r>
    </w:p>
    <w:p w14:paraId="078249F4" w14:textId="3BB8F2C5" w:rsidR="005374D5" w:rsidRPr="00A150B7" w:rsidRDefault="005374D5" w:rsidP="001D78B9">
      <w:pPr>
        <w:keepNext/>
        <w:spacing w:after="240"/>
        <w:jc w:val="both"/>
        <w:outlineLvl w:val="0"/>
        <w:rPr>
          <w:rFonts w:cs="Arial"/>
          <w:b/>
          <w:kern w:val="28"/>
          <w:sz w:val="20"/>
        </w:rPr>
      </w:pPr>
      <w:r w:rsidRPr="00A150B7">
        <w:rPr>
          <w:rFonts w:cs="Arial"/>
          <w:b/>
          <w:bCs/>
          <w:kern w:val="28"/>
          <w:sz w:val="20"/>
        </w:rPr>
        <w:lastRenderedPageBreak/>
        <w:t>A</w:t>
      </w:r>
      <w:r w:rsidRPr="00A150B7">
        <w:rPr>
          <w:rFonts w:cs="Arial"/>
          <w:b/>
          <w:kern w:val="28"/>
          <w:sz w:val="20"/>
        </w:rPr>
        <w:t xml:space="preserve">NNEX 2: </w:t>
      </w:r>
      <w:bookmarkStart w:id="6" w:name="_Toc514873527"/>
      <w:bookmarkStart w:id="7" w:name="MODEL_OFERTA_ECONOMICA"/>
      <w:bookmarkEnd w:id="5"/>
      <w:r w:rsidRPr="00A150B7">
        <w:rPr>
          <w:rFonts w:cs="Arial"/>
          <w:b/>
          <w:kern w:val="28"/>
          <w:sz w:val="20"/>
        </w:rPr>
        <w:t>MODEL D’OFERTA ECONÒMICA</w:t>
      </w:r>
      <w:bookmarkEnd w:id="6"/>
      <w:bookmarkEnd w:id="7"/>
      <w:r w:rsidR="00AE4EBE" w:rsidRPr="00A150B7">
        <w:rPr>
          <w:rFonts w:cs="Arial"/>
          <w:b/>
          <w:kern w:val="28"/>
          <w:sz w:val="20"/>
        </w:rPr>
        <w:t xml:space="preserve"> I ALTRES CRITERIS AUTOMÀTICS</w:t>
      </w:r>
    </w:p>
    <w:p w14:paraId="2C5BCD8A" w14:textId="5A65094D" w:rsidR="005374D5" w:rsidRPr="00A150B7" w:rsidRDefault="005374D5" w:rsidP="003D6B9C">
      <w:pPr>
        <w:autoSpaceDE w:val="0"/>
        <w:autoSpaceDN w:val="0"/>
        <w:adjustRightInd w:val="0"/>
        <w:jc w:val="both"/>
        <w:rPr>
          <w:rFonts w:cs="Arial"/>
          <w:sz w:val="20"/>
        </w:rPr>
      </w:pPr>
      <w:bookmarkStart w:id="8" w:name="_Toc514873530"/>
      <w:bookmarkStart w:id="9" w:name="_Toc402351483"/>
      <w:r w:rsidRPr="00A150B7">
        <w:rPr>
          <w:rFonts w:cs="Arial"/>
          <w:sz w:val="20"/>
        </w:rPr>
        <w:t>El/la senyor/a ............................................................................................, titular del DNI número .............................., com representant legal de l’empresa .......................................................... , titular del CIF número......................................................................., domiciliada a ..................................................................................................................................... declara que, assabentat/</w:t>
      </w:r>
      <w:proofErr w:type="spellStart"/>
      <w:r w:rsidRPr="00A150B7">
        <w:rPr>
          <w:rFonts w:cs="Arial"/>
          <w:sz w:val="20"/>
        </w:rPr>
        <w:t>ada</w:t>
      </w:r>
      <w:proofErr w:type="spellEnd"/>
      <w:r w:rsidRPr="00A150B7">
        <w:rPr>
          <w:rFonts w:cs="Arial"/>
          <w:sz w:val="20"/>
        </w:rPr>
        <w:t xml:space="preserve"> de les condicions i els requisits que s'exigeixen per poder ser adjudicatari/ària del contracte administratiu de</w:t>
      </w:r>
      <w:r w:rsidR="00294C60" w:rsidRPr="00A150B7">
        <w:rPr>
          <w:rFonts w:cs="Arial"/>
          <w:sz w:val="20"/>
        </w:rPr>
        <w:t>l</w:t>
      </w:r>
      <w:r w:rsidR="003D6B9C" w:rsidRPr="00A150B7">
        <w:rPr>
          <w:rFonts w:cs="Arial"/>
          <w:sz w:val="20"/>
        </w:rPr>
        <w:t>s</w:t>
      </w:r>
      <w:r w:rsidR="003D2232" w:rsidRPr="00A150B7">
        <w:rPr>
          <w:rFonts w:cs="Arial"/>
          <w:sz w:val="20"/>
        </w:rPr>
        <w:t xml:space="preserve"> </w:t>
      </w:r>
      <w:r w:rsidR="00B42844" w:rsidRPr="008F2FDC">
        <w:rPr>
          <w:rFonts w:cs="Arial"/>
          <w:sz w:val="20"/>
        </w:rPr>
        <w:t xml:space="preserve">Serveis de producció i subministrament dels elements museogràfics i altres treballs necessaris per a completar el muntatge de l’exposició permanent de la seu d’Empúries del Museu d’Arqueologia de Catalunya, </w:t>
      </w:r>
      <w:r w:rsidR="00B42844" w:rsidRPr="008F2FDC">
        <w:rPr>
          <w:rFonts w:cs="Arial"/>
          <w:b/>
          <w:sz w:val="20"/>
        </w:rPr>
        <w:t>“</w:t>
      </w:r>
      <w:r w:rsidR="00B42844" w:rsidRPr="008F2FDC">
        <w:rPr>
          <w:rFonts w:cs="Arial"/>
          <w:b/>
          <w:i/>
          <w:sz w:val="20"/>
        </w:rPr>
        <w:t>Empúries, un</w:t>
      </w:r>
      <w:r w:rsidR="00B42844" w:rsidRPr="00A150B7">
        <w:rPr>
          <w:rFonts w:cs="Arial"/>
          <w:b/>
          <w:i/>
          <w:sz w:val="20"/>
        </w:rPr>
        <w:t xml:space="preserve"> port de cultures</w:t>
      </w:r>
      <w:r w:rsidR="00B42844" w:rsidRPr="008F2FDC">
        <w:rPr>
          <w:rFonts w:cs="Arial"/>
          <w:b/>
          <w:sz w:val="20"/>
        </w:rPr>
        <w:t>”</w:t>
      </w:r>
      <w:r w:rsidR="008F2FDC" w:rsidRPr="008F2FDC">
        <w:rPr>
          <w:rFonts w:cs="Arial"/>
          <w:b/>
          <w:sz w:val="20"/>
        </w:rPr>
        <w:t xml:space="preserve"> (ACPC-2023-990)</w:t>
      </w:r>
      <w:r w:rsidR="008F2FDC">
        <w:rPr>
          <w:rFonts w:cs="Arial"/>
          <w:sz w:val="20"/>
        </w:rPr>
        <w:t xml:space="preserve"> </w:t>
      </w:r>
      <w:r w:rsidRPr="00A150B7">
        <w:rPr>
          <w:rFonts w:cs="Arial"/>
          <w:sz w:val="20"/>
        </w:rPr>
        <w:t>presenta l’oferta següent</w:t>
      </w:r>
      <w:r w:rsidR="00C75D9C" w:rsidRPr="00A150B7">
        <w:rPr>
          <w:rFonts w:cs="Arial"/>
          <w:sz w:val="20"/>
        </w:rPr>
        <w:t xml:space="preserve"> </w:t>
      </w:r>
      <w:r w:rsidRPr="00A150B7">
        <w:rPr>
          <w:rFonts w:cs="Arial"/>
          <w:sz w:val="20"/>
          <w:vertAlign w:val="superscript"/>
        </w:rPr>
        <w:footnoteReference w:id="7"/>
      </w:r>
      <w:r w:rsidRPr="00A150B7">
        <w:rPr>
          <w:rFonts w:cs="Arial"/>
          <w:sz w:val="20"/>
        </w:rPr>
        <w:t>:</w:t>
      </w:r>
    </w:p>
    <w:p w14:paraId="58E8EDF0" w14:textId="77777777" w:rsidR="005374D5" w:rsidRPr="00A150B7" w:rsidRDefault="005374D5" w:rsidP="001D78B9">
      <w:pPr>
        <w:keepNext/>
        <w:jc w:val="both"/>
        <w:outlineLvl w:val="0"/>
        <w:rPr>
          <w:rFonts w:cs="Arial"/>
          <w:sz w:val="20"/>
        </w:rPr>
      </w:pPr>
    </w:p>
    <w:p w14:paraId="5BD18C82" w14:textId="60CE850A" w:rsidR="00AE4EBE" w:rsidRPr="00A150B7" w:rsidRDefault="005374D5" w:rsidP="0077326F">
      <w:pPr>
        <w:pStyle w:val="Ttol1"/>
        <w:numPr>
          <w:ilvl w:val="0"/>
          <w:numId w:val="18"/>
        </w:numPr>
        <w:tabs>
          <w:tab w:val="left" w:pos="284"/>
        </w:tabs>
        <w:ind w:left="0" w:firstLine="0"/>
        <w:rPr>
          <w:rFonts w:cs="Arial"/>
          <w:b w:val="0"/>
          <w:kern w:val="0"/>
          <w:sz w:val="20"/>
        </w:rPr>
      </w:pPr>
      <w:r w:rsidRPr="00A150B7">
        <w:rPr>
          <w:rFonts w:cs="Arial"/>
          <w:kern w:val="0"/>
          <w:sz w:val="20"/>
        </w:rPr>
        <w:t>Oferta Econòmica:</w:t>
      </w:r>
      <w:r w:rsidRPr="00A150B7">
        <w:rPr>
          <w:rFonts w:cs="Arial"/>
          <w:b w:val="0"/>
          <w:kern w:val="0"/>
          <w:sz w:val="20"/>
        </w:rPr>
        <w:t xml:space="preserve"> es compromet  a executar-lo amb estricte subjecció als requisit</w:t>
      </w:r>
      <w:r w:rsidR="003D6B9C" w:rsidRPr="00A150B7">
        <w:rPr>
          <w:rFonts w:cs="Arial"/>
          <w:b w:val="0"/>
          <w:kern w:val="0"/>
          <w:sz w:val="20"/>
        </w:rPr>
        <w:t xml:space="preserve">s i condicions estipulades, per </w:t>
      </w:r>
      <w:r w:rsidRPr="00A150B7">
        <w:rPr>
          <w:rFonts w:cs="Arial"/>
          <w:b w:val="0"/>
          <w:kern w:val="0"/>
          <w:sz w:val="20"/>
        </w:rPr>
        <w:t>la quantitat total de..............</w:t>
      </w:r>
      <w:r w:rsidR="00232A93" w:rsidRPr="00A150B7">
        <w:rPr>
          <w:rFonts w:cs="Arial"/>
          <w:b w:val="0"/>
          <w:kern w:val="0"/>
          <w:sz w:val="20"/>
        </w:rPr>
        <w:t>...........................EUR</w:t>
      </w:r>
      <w:r w:rsidRPr="00A150B7">
        <w:rPr>
          <w:rFonts w:cs="Arial"/>
          <w:b w:val="0"/>
          <w:kern w:val="0"/>
          <w:sz w:val="20"/>
        </w:rPr>
        <w:t>, dels quals.......................................EUR, corresponen al preu del contracte i ..................................EUR corresponen a l'Impost sobre el Valor Afegit (IVA).</w:t>
      </w:r>
    </w:p>
    <w:p w14:paraId="693899CB" w14:textId="77777777" w:rsidR="00B42844" w:rsidRDefault="00B42844" w:rsidP="00753B0B">
      <w:pPr>
        <w:jc w:val="both"/>
        <w:rPr>
          <w:rFonts w:cs="Arial"/>
          <w:sz w:val="20"/>
        </w:rPr>
      </w:pPr>
    </w:p>
    <w:p w14:paraId="5015E18A" w14:textId="303E831C" w:rsidR="00753B0B" w:rsidRPr="00A150B7" w:rsidRDefault="00753B0B" w:rsidP="00753B0B">
      <w:pPr>
        <w:jc w:val="both"/>
        <w:rPr>
          <w:rFonts w:cs="Arial"/>
          <w:sz w:val="20"/>
        </w:rPr>
      </w:pPr>
      <w:r w:rsidRPr="00A150B7">
        <w:rPr>
          <w:rFonts w:cs="Arial"/>
          <w:sz w:val="20"/>
        </w:rPr>
        <w:t>*Els licitadors hauran de presentar junt amb aquest Annex un pressupost de manera desglossada (</w:t>
      </w:r>
      <w:r w:rsidR="002E3A6A" w:rsidRPr="00A150B7">
        <w:rPr>
          <w:rFonts w:cs="Arial"/>
          <w:sz w:val="20"/>
        </w:rPr>
        <w:t xml:space="preserve">Model </w:t>
      </w:r>
      <w:r w:rsidRPr="00A150B7">
        <w:rPr>
          <w:rFonts w:cs="Arial"/>
          <w:sz w:val="20"/>
        </w:rPr>
        <w:t>Annex 2 bis). Sense aquest pressupost desglossat no serà admesa l’oferta.</w:t>
      </w:r>
    </w:p>
    <w:p w14:paraId="57A0B708" w14:textId="77777777" w:rsidR="00753B0B" w:rsidRPr="00A150B7" w:rsidRDefault="00753B0B" w:rsidP="002550C3">
      <w:pPr>
        <w:ind w:firstLine="708"/>
        <w:jc w:val="both"/>
        <w:rPr>
          <w:rFonts w:cs="Arial"/>
          <w:sz w:val="20"/>
        </w:rPr>
      </w:pPr>
    </w:p>
    <w:p w14:paraId="55FF7921" w14:textId="5BB0FCE0" w:rsidR="005374D5" w:rsidRPr="00A150B7" w:rsidRDefault="005374D5" w:rsidP="00A951C7">
      <w:pPr>
        <w:rPr>
          <w:rFonts w:cs="Arial"/>
          <w:sz w:val="20"/>
        </w:rPr>
      </w:pPr>
      <w:r w:rsidRPr="00A150B7">
        <w:rPr>
          <w:rFonts w:cs="Arial"/>
          <w:sz w:val="20"/>
        </w:rPr>
        <w:t>I per a que així consti, signo la present oferta.</w:t>
      </w:r>
    </w:p>
    <w:p w14:paraId="7D711987" w14:textId="09355D65" w:rsidR="00D50839" w:rsidRPr="00A150B7" w:rsidRDefault="005374D5" w:rsidP="00D50839">
      <w:pPr>
        <w:autoSpaceDE w:val="0"/>
        <w:autoSpaceDN w:val="0"/>
        <w:adjustRightInd w:val="0"/>
        <w:jc w:val="both"/>
        <w:rPr>
          <w:rFonts w:cs="Arial"/>
          <w:sz w:val="20"/>
        </w:rPr>
      </w:pPr>
      <w:r w:rsidRPr="00A150B7">
        <w:rPr>
          <w:rFonts w:cs="Arial"/>
          <w:sz w:val="20"/>
        </w:rPr>
        <w:t>(lloc i data)</w:t>
      </w:r>
    </w:p>
    <w:p w14:paraId="5F4C950D" w14:textId="77777777" w:rsidR="001F0ADA" w:rsidRPr="00A150B7" w:rsidRDefault="001F0ADA" w:rsidP="00D50839">
      <w:pPr>
        <w:autoSpaceDE w:val="0"/>
        <w:autoSpaceDN w:val="0"/>
        <w:adjustRightInd w:val="0"/>
        <w:jc w:val="both"/>
        <w:rPr>
          <w:rFonts w:cs="Arial"/>
          <w:sz w:val="20"/>
        </w:rPr>
      </w:pPr>
    </w:p>
    <w:p w14:paraId="2AC15BA9" w14:textId="77777777" w:rsidR="001F0ADA" w:rsidRPr="00A150B7" w:rsidRDefault="005374D5" w:rsidP="001F0ADA">
      <w:pPr>
        <w:autoSpaceDE w:val="0"/>
        <w:autoSpaceDN w:val="0"/>
        <w:adjustRightInd w:val="0"/>
        <w:jc w:val="both"/>
        <w:rPr>
          <w:rFonts w:cs="Arial"/>
          <w:i/>
          <w:sz w:val="20"/>
        </w:rPr>
      </w:pPr>
      <w:r w:rsidRPr="00A150B7">
        <w:rPr>
          <w:rFonts w:cs="Arial"/>
          <w:i/>
          <w:sz w:val="20"/>
        </w:rPr>
        <w:t>(Signatura del/de la proposant)  /  (Signatures dels proposants en</w:t>
      </w:r>
      <w:r w:rsidR="001F0ADA" w:rsidRPr="00A150B7">
        <w:rPr>
          <w:rFonts w:cs="Arial"/>
          <w:i/>
          <w:sz w:val="20"/>
        </w:rPr>
        <w:t xml:space="preserve"> cas d’unió temporal d’empreses)</w:t>
      </w:r>
    </w:p>
    <w:p w14:paraId="3CCDD148" w14:textId="5B0034FF" w:rsidR="00A951C7" w:rsidRPr="00A150B7" w:rsidRDefault="00A951C7">
      <w:pPr>
        <w:rPr>
          <w:rFonts w:cs="Arial"/>
          <w:i/>
          <w:sz w:val="20"/>
        </w:rPr>
      </w:pPr>
      <w:r w:rsidRPr="00A150B7">
        <w:rPr>
          <w:rFonts w:cs="Arial"/>
          <w:i/>
          <w:sz w:val="20"/>
        </w:rPr>
        <w:br w:type="page"/>
      </w:r>
    </w:p>
    <w:p w14:paraId="31C08817" w14:textId="3EF41D8D" w:rsidR="005E4B86" w:rsidRPr="00A150B7" w:rsidRDefault="00F80EB2" w:rsidP="001F0ADA">
      <w:pPr>
        <w:autoSpaceDE w:val="0"/>
        <w:autoSpaceDN w:val="0"/>
        <w:adjustRightInd w:val="0"/>
        <w:jc w:val="both"/>
        <w:rPr>
          <w:rFonts w:cs="Arial"/>
          <w:b/>
          <w:kern w:val="28"/>
          <w:sz w:val="20"/>
        </w:rPr>
      </w:pPr>
      <w:r w:rsidRPr="00A150B7">
        <w:rPr>
          <w:rFonts w:cs="Arial"/>
          <w:b/>
          <w:kern w:val="28"/>
          <w:sz w:val="20"/>
        </w:rPr>
        <w:lastRenderedPageBreak/>
        <w:t>A</w:t>
      </w:r>
      <w:r w:rsidR="002E3A6A" w:rsidRPr="00A150B7">
        <w:rPr>
          <w:rFonts w:cs="Arial"/>
          <w:b/>
          <w:kern w:val="28"/>
          <w:sz w:val="20"/>
        </w:rPr>
        <w:t>NNEX 2 bis.</w:t>
      </w:r>
      <w:r w:rsidR="008D156F" w:rsidRPr="00A150B7">
        <w:rPr>
          <w:rFonts w:cs="Arial"/>
          <w:sz w:val="20"/>
        </w:rPr>
        <w:t xml:space="preserve"> </w:t>
      </w:r>
      <w:r w:rsidR="008D156F" w:rsidRPr="00A150B7">
        <w:rPr>
          <w:rFonts w:cs="Arial"/>
          <w:b/>
          <w:kern w:val="28"/>
          <w:sz w:val="20"/>
        </w:rPr>
        <w:t>DESGLOSSAMENT PRESSUPOST MODEL OFE</w:t>
      </w:r>
      <w:r w:rsidR="005E4B86" w:rsidRPr="00A150B7">
        <w:rPr>
          <w:rFonts w:cs="Arial"/>
          <w:b/>
          <w:kern w:val="28"/>
          <w:sz w:val="20"/>
        </w:rPr>
        <w:t>RTA</w:t>
      </w:r>
      <w:r w:rsidR="00B82AB1" w:rsidRPr="00A150B7">
        <w:rPr>
          <w:rFonts w:cs="Arial"/>
          <w:b/>
          <w:kern w:val="28"/>
          <w:sz w:val="20"/>
        </w:rPr>
        <w:t xml:space="preserve"> ECONÒMICA (exp. ACPC </w:t>
      </w:r>
      <w:r w:rsidR="008E4565" w:rsidRPr="00A150B7">
        <w:rPr>
          <w:rFonts w:cs="Arial"/>
          <w:b/>
          <w:kern w:val="28"/>
          <w:sz w:val="20"/>
        </w:rPr>
        <w:t>2023-</w:t>
      </w:r>
      <w:r w:rsidR="008F2FDC" w:rsidRPr="008F2FDC">
        <w:rPr>
          <w:rFonts w:cs="Arial"/>
          <w:b/>
          <w:kern w:val="28"/>
          <w:sz w:val="20"/>
        </w:rPr>
        <w:t>990</w:t>
      </w:r>
      <w:r w:rsidR="008D156F" w:rsidRPr="008F2FDC">
        <w:rPr>
          <w:rFonts w:cs="Arial"/>
          <w:b/>
          <w:kern w:val="28"/>
          <w:sz w:val="20"/>
        </w:rPr>
        <w:t>)</w:t>
      </w:r>
    </w:p>
    <w:p w14:paraId="0B3737B5" w14:textId="6060D2F3" w:rsidR="008E4565" w:rsidRPr="00A150B7" w:rsidRDefault="008E4565" w:rsidP="001F0ADA">
      <w:pPr>
        <w:autoSpaceDE w:val="0"/>
        <w:autoSpaceDN w:val="0"/>
        <w:adjustRightInd w:val="0"/>
        <w:jc w:val="both"/>
        <w:rPr>
          <w:rFonts w:cs="Arial"/>
          <w:b/>
          <w:kern w:val="28"/>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04"/>
        <w:gridCol w:w="6095"/>
        <w:gridCol w:w="1276"/>
        <w:gridCol w:w="1695"/>
      </w:tblGrid>
      <w:tr w:rsidR="00DF3647" w:rsidRPr="00DF3647" w14:paraId="589A3785" w14:textId="77777777" w:rsidTr="008F2FDC">
        <w:trPr>
          <w:trHeight w:val="230"/>
        </w:trPr>
        <w:tc>
          <w:tcPr>
            <w:tcW w:w="6799" w:type="dxa"/>
            <w:gridSpan w:val="2"/>
            <w:shd w:val="clear" w:color="000000" w:fill="9BC2E6"/>
            <w:noWrap/>
            <w:hideMark/>
          </w:tcPr>
          <w:p w14:paraId="6F5E45D7" w14:textId="77777777" w:rsidR="00DF3647" w:rsidRPr="00DF3647" w:rsidRDefault="00DF3647" w:rsidP="00DF3647">
            <w:pPr>
              <w:rPr>
                <w:rFonts w:cs="Arial"/>
                <w:b/>
                <w:bCs/>
                <w:color w:val="000000"/>
                <w:sz w:val="18"/>
                <w:szCs w:val="18"/>
              </w:rPr>
            </w:pPr>
            <w:r w:rsidRPr="00DF3647">
              <w:rPr>
                <w:rFonts w:cs="Arial"/>
                <w:b/>
                <w:bCs/>
                <w:color w:val="000000"/>
                <w:sz w:val="18"/>
                <w:szCs w:val="18"/>
              </w:rPr>
              <w:t>I.                 Adequació de l’espai d’entrada</w:t>
            </w:r>
          </w:p>
        </w:tc>
        <w:tc>
          <w:tcPr>
            <w:tcW w:w="1276" w:type="dxa"/>
            <w:shd w:val="clear" w:color="auto" w:fill="auto"/>
            <w:noWrap/>
            <w:hideMark/>
          </w:tcPr>
          <w:p w14:paraId="0EAA4351" w14:textId="12F75C3A" w:rsidR="00DF3647" w:rsidRPr="00DF3647" w:rsidRDefault="00DF3647" w:rsidP="00DF3647">
            <w:pPr>
              <w:rPr>
                <w:rFonts w:cs="Arial"/>
                <w:b/>
                <w:bCs/>
                <w:color w:val="000000"/>
                <w:sz w:val="18"/>
                <w:szCs w:val="18"/>
              </w:rPr>
            </w:pPr>
            <w:r>
              <w:rPr>
                <w:rFonts w:cs="Arial"/>
                <w:b/>
                <w:bCs/>
                <w:color w:val="000000"/>
                <w:sz w:val="18"/>
                <w:szCs w:val="18"/>
              </w:rPr>
              <w:t>Pressupost (IVA exclòs)</w:t>
            </w:r>
            <w:r>
              <w:rPr>
                <w:rStyle w:val="Refernciadenotaapeudepgina"/>
                <w:rFonts w:cs="Arial"/>
                <w:b/>
                <w:bCs/>
                <w:color w:val="000000"/>
                <w:sz w:val="18"/>
                <w:szCs w:val="18"/>
              </w:rPr>
              <w:footnoteReference w:id="8"/>
            </w:r>
          </w:p>
        </w:tc>
        <w:tc>
          <w:tcPr>
            <w:tcW w:w="1695" w:type="dxa"/>
            <w:shd w:val="clear" w:color="auto" w:fill="auto"/>
            <w:noWrap/>
            <w:hideMark/>
          </w:tcPr>
          <w:p w14:paraId="34E537CB" w14:textId="7FB2D8F1" w:rsidR="00DF3647" w:rsidRPr="00DF3647" w:rsidRDefault="00DF3647" w:rsidP="00DF3647">
            <w:pPr>
              <w:rPr>
                <w:rFonts w:ascii="Times New Roman" w:hAnsi="Times New Roman"/>
                <w:sz w:val="20"/>
              </w:rPr>
            </w:pPr>
            <w:r>
              <w:rPr>
                <w:rFonts w:cs="Arial"/>
                <w:b/>
                <w:bCs/>
                <w:color w:val="000000"/>
                <w:sz w:val="18"/>
                <w:szCs w:val="18"/>
              </w:rPr>
              <w:t>Oferta presentada (IVA exclòs)</w:t>
            </w:r>
          </w:p>
        </w:tc>
      </w:tr>
      <w:tr w:rsidR="00DF3647" w:rsidRPr="00DF3647" w14:paraId="6F364831" w14:textId="77777777" w:rsidTr="008F2FDC">
        <w:trPr>
          <w:trHeight w:val="230"/>
        </w:trPr>
        <w:tc>
          <w:tcPr>
            <w:tcW w:w="6799" w:type="dxa"/>
            <w:gridSpan w:val="2"/>
            <w:shd w:val="clear" w:color="000000" w:fill="DDEBF7"/>
            <w:noWrap/>
            <w:hideMark/>
          </w:tcPr>
          <w:p w14:paraId="4741F3E0" w14:textId="77777777" w:rsidR="00DF3647" w:rsidRPr="00DF3647" w:rsidRDefault="00DF3647" w:rsidP="00DF3647">
            <w:pPr>
              <w:rPr>
                <w:rFonts w:cs="Arial"/>
                <w:b/>
                <w:bCs/>
                <w:color w:val="000000"/>
                <w:sz w:val="18"/>
                <w:szCs w:val="18"/>
              </w:rPr>
            </w:pPr>
            <w:r w:rsidRPr="00DF3647">
              <w:rPr>
                <w:rFonts w:cs="Arial"/>
                <w:b/>
                <w:bCs/>
                <w:color w:val="000000"/>
                <w:sz w:val="18"/>
                <w:szCs w:val="18"/>
              </w:rPr>
              <w:t>I.1 Estructura</w:t>
            </w:r>
          </w:p>
        </w:tc>
        <w:tc>
          <w:tcPr>
            <w:tcW w:w="1276" w:type="dxa"/>
            <w:shd w:val="clear" w:color="000000" w:fill="DDEBF7"/>
            <w:noWrap/>
            <w:hideMark/>
          </w:tcPr>
          <w:p w14:paraId="4835C5FF" w14:textId="77777777" w:rsidR="00DF3647" w:rsidRPr="00DF3647" w:rsidRDefault="00DF3647" w:rsidP="00DF3647">
            <w:pPr>
              <w:rPr>
                <w:rFonts w:cs="Arial"/>
                <w:color w:val="000000"/>
                <w:sz w:val="18"/>
                <w:szCs w:val="18"/>
              </w:rPr>
            </w:pPr>
            <w:r w:rsidRPr="00DF3647">
              <w:rPr>
                <w:rFonts w:cs="Arial"/>
                <w:color w:val="000000"/>
                <w:sz w:val="18"/>
                <w:szCs w:val="18"/>
              </w:rPr>
              <w:t>3.079,67 €</w:t>
            </w:r>
          </w:p>
        </w:tc>
        <w:tc>
          <w:tcPr>
            <w:tcW w:w="1695" w:type="dxa"/>
            <w:shd w:val="clear" w:color="auto" w:fill="auto"/>
            <w:noWrap/>
            <w:hideMark/>
          </w:tcPr>
          <w:p w14:paraId="51F99782" w14:textId="52389E8F" w:rsidR="00DF3647" w:rsidRPr="00DF3647" w:rsidRDefault="00DF3647" w:rsidP="00DF3647">
            <w:pPr>
              <w:rPr>
                <w:rFonts w:cs="Arial"/>
                <w:color w:val="000000"/>
                <w:sz w:val="18"/>
                <w:szCs w:val="18"/>
              </w:rPr>
            </w:pPr>
          </w:p>
        </w:tc>
      </w:tr>
      <w:tr w:rsidR="00DF3647" w:rsidRPr="00DF3647" w14:paraId="641A3BA4" w14:textId="77777777" w:rsidTr="008F2FDC">
        <w:trPr>
          <w:trHeight w:val="1740"/>
        </w:trPr>
        <w:tc>
          <w:tcPr>
            <w:tcW w:w="704" w:type="dxa"/>
            <w:shd w:val="clear" w:color="auto" w:fill="auto"/>
            <w:noWrap/>
            <w:hideMark/>
          </w:tcPr>
          <w:p w14:paraId="0F1D0805" w14:textId="77777777" w:rsidR="00DF3647" w:rsidRPr="00DF3647" w:rsidRDefault="00DF3647" w:rsidP="00DF3647">
            <w:pPr>
              <w:rPr>
                <w:rFonts w:cs="Arial"/>
                <w:color w:val="000000"/>
                <w:sz w:val="18"/>
                <w:szCs w:val="18"/>
              </w:rPr>
            </w:pPr>
            <w:r w:rsidRPr="00DF3647">
              <w:rPr>
                <w:rFonts w:cs="Arial"/>
                <w:color w:val="000000"/>
                <w:sz w:val="18"/>
                <w:szCs w:val="18"/>
              </w:rPr>
              <w:t>2024</w:t>
            </w:r>
          </w:p>
        </w:tc>
        <w:tc>
          <w:tcPr>
            <w:tcW w:w="6095" w:type="dxa"/>
            <w:shd w:val="clear" w:color="auto" w:fill="auto"/>
            <w:hideMark/>
          </w:tcPr>
          <w:p w14:paraId="67C95539" w14:textId="77777777" w:rsidR="00DF3647" w:rsidRPr="00DF3647" w:rsidRDefault="00DF3647" w:rsidP="00DF3647">
            <w:pPr>
              <w:rPr>
                <w:rFonts w:cs="Arial"/>
                <w:color w:val="000000"/>
                <w:sz w:val="18"/>
                <w:szCs w:val="18"/>
              </w:rPr>
            </w:pPr>
            <w:r w:rsidRPr="00DF3647">
              <w:rPr>
                <w:rFonts w:cs="Arial"/>
                <w:b/>
                <w:bCs/>
                <w:color w:val="000000"/>
                <w:sz w:val="18"/>
                <w:szCs w:val="18"/>
              </w:rPr>
              <w:t>PARET FRONTAL</w:t>
            </w:r>
            <w:r w:rsidRPr="00DF3647">
              <w:rPr>
                <w:rFonts w:cs="Arial"/>
                <w:color w:val="000000"/>
                <w:sz w:val="18"/>
                <w:szCs w:val="18"/>
              </w:rPr>
              <w:br/>
              <w:t>Construir un envà amb plaques de guix laminat format per estructura senzilla normal amb perfils de planxa d'acer galvanitzat, amb un gruix total de l'envà de 88 mm, muntants cada 400 mm de 70 mm d'amplària i canals de 70 mm d'amplària, 1 placa estàndard (A) de 18 mm de gruix, fixades mecànicament i aïllament de plaques de llana de roca de resistència tèrmica &gt;= 1,111 m2K/W. L’acabat de la paret serà amb 3 capes de pintura plàstica color bordeus (RAL a definir per la DF). Cal instal·lar els tubs corrugats de 30mm per al cablejat final de la il·luminació i les càmeres de seguretat. (Plànol P.03)</w:t>
            </w:r>
          </w:p>
        </w:tc>
        <w:tc>
          <w:tcPr>
            <w:tcW w:w="1276" w:type="dxa"/>
            <w:shd w:val="clear" w:color="auto" w:fill="auto"/>
            <w:noWrap/>
            <w:hideMark/>
          </w:tcPr>
          <w:p w14:paraId="31D74865" w14:textId="77777777" w:rsidR="00DF3647" w:rsidRPr="00DF3647" w:rsidRDefault="00DF3647" w:rsidP="00DF3647">
            <w:pPr>
              <w:rPr>
                <w:rFonts w:cs="Arial"/>
                <w:color w:val="000000"/>
                <w:sz w:val="18"/>
                <w:szCs w:val="18"/>
              </w:rPr>
            </w:pPr>
            <w:r w:rsidRPr="00DF3647">
              <w:rPr>
                <w:rFonts w:cs="Arial"/>
                <w:color w:val="000000"/>
                <w:sz w:val="18"/>
                <w:szCs w:val="18"/>
              </w:rPr>
              <w:t>1.172,61 €</w:t>
            </w:r>
          </w:p>
        </w:tc>
        <w:tc>
          <w:tcPr>
            <w:tcW w:w="1695" w:type="dxa"/>
            <w:shd w:val="clear" w:color="auto" w:fill="auto"/>
            <w:noWrap/>
            <w:hideMark/>
          </w:tcPr>
          <w:p w14:paraId="2B01189E" w14:textId="77777777" w:rsidR="00DF3647" w:rsidRPr="00DF3647" w:rsidRDefault="00DF3647" w:rsidP="00DF3647">
            <w:pPr>
              <w:rPr>
                <w:rFonts w:cs="Arial"/>
                <w:color w:val="000000"/>
                <w:sz w:val="18"/>
                <w:szCs w:val="18"/>
              </w:rPr>
            </w:pPr>
          </w:p>
        </w:tc>
      </w:tr>
      <w:tr w:rsidR="00DF3647" w:rsidRPr="00DF3647" w14:paraId="2A4AF9E7" w14:textId="77777777" w:rsidTr="008F2FDC">
        <w:trPr>
          <w:trHeight w:val="2040"/>
        </w:trPr>
        <w:tc>
          <w:tcPr>
            <w:tcW w:w="704" w:type="dxa"/>
            <w:shd w:val="clear" w:color="auto" w:fill="auto"/>
            <w:noWrap/>
            <w:hideMark/>
          </w:tcPr>
          <w:p w14:paraId="016F6205" w14:textId="77777777" w:rsidR="00DF3647" w:rsidRPr="00DF3647" w:rsidRDefault="00DF3647" w:rsidP="00DF3647">
            <w:pPr>
              <w:rPr>
                <w:rFonts w:cs="Arial"/>
                <w:color w:val="000000"/>
                <w:sz w:val="18"/>
                <w:szCs w:val="18"/>
              </w:rPr>
            </w:pPr>
            <w:r w:rsidRPr="00DF3647">
              <w:rPr>
                <w:rFonts w:cs="Arial"/>
                <w:color w:val="000000"/>
                <w:sz w:val="18"/>
                <w:szCs w:val="18"/>
              </w:rPr>
              <w:t>2024</w:t>
            </w:r>
          </w:p>
        </w:tc>
        <w:tc>
          <w:tcPr>
            <w:tcW w:w="6095" w:type="dxa"/>
            <w:shd w:val="clear" w:color="auto" w:fill="auto"/>
            <w:hideMark/>
          </w:tcPr>
          <w:p w14:paraId="2910160F" w14:textId="77777777" w:rsidR="00DF3647" w:rsidRPr="00DF3647" w:rsidRDefault="00DF3647" w:rsidP="00DF3647">
            <w:pPr>
              <w:rPr>
                <w:rFonts w:cs="Arial"/>
                <w:color w:val="000000"/>
                <w:sz w:val="18"/>
                <w:szCs w:val="18"/>
              </w:rPr>
            </w:pPr>
            <w:r w:rsidRPr="00DF3647">
              <w:rPr>
                <w:rFonts w:cs="Arial"/>
                <w:b/>
                <w:bCs/>
                <w:color w:val="000000"/>
                <w:sz w:val="18"/>
                <w:szCs w:val="18"/>
              </w:rPr>
              <w:t>PARET DRETA. SEPARADOR AMB SALA ASCLEPI</w:t>
            </w:r>
            <w:r w:rsidRPr="00DF3647">
              <w:rPr>
                <w:rFonts w:cs="Arial"/>
                <w:color w:val="000000"/>
                <w:sz w:val="18"/>
                <w:szCs w:val="18"/>
              </w:rPr>
              <w:br/>
              <w:t>Construir un envà de 5,5 x 3,60m d'alçada amb plaques de guix laminat format per estructura senzilla normal amb perfils de planxa d'acer galvanitzat, amb un gruix total de l'envà de 88 mm, muntants cada 400 mm de 70 mm d'amplària i canals de 70 mm d'amplària, 1 placa estàndard (A) de 18 mm de gruix a una cara, fixades mecànicament i aïllament de plaques de llana de roca de resistència tèrmica &gt;= 1,111 m2K/W. Caldrà deixar l’espai per a la porta corredissa, fent els acabats de separació adients per l’estructura de guies de la porta. L’acabat de la paret serà amb 3 capes de pintura plàstica color bordeus (RAL a definir per la DF). Cal instal·lar els tubs corrugats de 30mm per al cablejat final de la il·luminació i les càmeres de seguretat. (Plànol P.03)</w:t>
            </w:r>
          </w:p>
        </w:tc>
        <w:tc>
          <w:tcPr>
            <w:tcW w:w="1276" w:type="dxa"/>
            <w:shd w:val="clear" w:color="auto" w:fill="auto"/>
            <w:noWrap/>
            <w:hideMark/>
          </w:tcPr>
          <w:p w14:paraId="692B18C9" w14:textId="77777777" w:rsidR="00DF3647" w:rsidRPr="00DF3647" w:rsidRDefault="00DF3647" w:rsidP="00DF3647">
            <w:pPr>
              <w:rPr>
                <w:rFonts w:cs="Arial"/>
                <w:color w:val="000000"/>
                <w:sz w:val="18"/>
                <w:szCs w:val="18"/>
              </w:rPr>
            </w:pPr>
            <w:r w:rsidRPr="00DF3647">
              <w:rPr>
                <w:rFonts w:cs="Arial"/>
                <w:color w:val="000000"/>
                <w:sz w:val="18"/>
                <w:szCs w:val="18"/>
              </w:rPr>
              <w:t>1.074,89 €</w:t>
            </w:r>
          </w:p>
        </w:tc>
        <w:tc>
          <w:tcPr>
            <w:tcW w:w="1695" w:type="dxa"/>
            <w:shd w:val="clear" w:color="auto" w:fill="auto"/>
            <w:noWrap/>
            <w:hideMark/>
          </w:tcPr>
          <w:p w14:paraId="3562CC78" w14:textId="77777777" w:rsidR="00DF3647" w:rsidRPr="00DF3647" w:rsidRDefault="00DF3647" w:rsidP="00DF3647">
            <w:pPr>
              <w:rPr>
                <w:rFonts w:cs="Arial"/>
                <w:color w:val="000000"/>
                <w:sz w:val="18"/>
                <w:szCs w:val="18"/>
              </w:rPr>
            </w:pPr>
          </w:p>
        </w:tc>
      </w:tr>
      <w:tr w:rsidR="00DF3647" w:rsidRPr="00DF3647" w14:paraId="68229D89" w14:textId="77777777" w:rsidTr="008F2FDC">
        <w:trPr>
          <w:trHeight w:val="1550"/>
        </w:trPr>
        <w:tc>
          <w:tcPr>
            <w:tcW w:w="704" w:type="dxa"/>
            <w:shd w:val="clear" w:color="auto" w:fill="auto"/>
            <w:noWrap/>
            <w:hideMark/>
          </w:tcPr>
          <w:p w14:paraId="58D0CDAB" w14:textId="77777777" w:rsidR="00DF3647" w:rsidRPr="00DF3647" w:rsidRDefault="00DF3647" w:rsidP="00DF3647">
            <w:pPr>
              <w:rPr>
                <w:rFonts w:cs="Arial"/>
                <w:color w:val="000000"/>
                <w:sz w:val="18"/>
                <w:szCs w:val="18"/>
              </w:rPr>
            </w:pPr>
            <w:r w:rsidRPr="00DF3647">
              <w:rPr>
                <w:rFonts w:cs="Arial"/>
                <w:color w:val="000000"/>
                <w:sz w:val="18"/>
                <w:szCs w:val="18"/>
              </w:rPr>
              <w:t>2024</w:t>
            </w:r>
          </w:p>
        </w:tc>
        <w:tc>
          <w:tcPr>
            <w:tcW w:w="6095" w:type="dxa"/>
            <w:shd w:val="clear" w:color="auto" w:fill="auto"/>
            <w:hideMark/>
          </w:tcPr>
          <w:p w14:paraId="5D6F11AE" w14:textId="77777777" w:rsidR="00DF3647" w:rsidRPr="00DF3647" w:rsidRDefault="00DF3647" w:rsidP="00DF3647">
            <w:pPr>
              <w:rPr>
                <w:rFonts w:cs="Arial"/>
                <w:color w:val="000000"/>
                <w:sz w:val="18"/>
                <w:szCs w:val="18"/>
              </w:rPr>
            </w:pPr>
            <w:r w:rsidRPr="00DF3647">
              <w:rPr>
                <w:rFonts w:cs="Arial"/>
                <w:b/>
                <w:bCs/>
                <w:color w:val="000000"/>
                <w:sz w:val="18"/>
                <w:szCs w:val="18"/>
              </w:rPr>
              <w:t>SEPARADOR SALA ASCLEPI-AUDIOVISUAL</w:t>
            </w:r>
            <w:r w:rsidRPr="00DF3647">
              <w:rPr>
                <w:rFonts w:cs="Arial"/>
                <w:color w:val="000000"/>
                <w:sz w:val="18"/>
                <w:szCs w:val="18"/>
              </w:rPr>
              <w:br/>
              <w:t>Retirar l’envà existent de plaques de guix laminat, format per estructura senzilla normal amb perfils de planxa d'acer galvanitzat i doble muntant cada 400 mm de 70 mm d'amplària i canals de 70 mm d'amplària, 1 placa estàndard (A) de 18 mm de gruix a una cara, fixades mecànicament. Caldrà retirar la instal·lació elèctrica del reproductor i monitor, els suports de fixació d'aquests i reparar l’entrega de l’envà amb el sostre de plaques, posar plaques noves i fer els acabats amb massilles i pintura per deixar el sostre igual a la resta de la sala.</w:t>
            </w:r>
          </w:p>
        </w:tc>
        <w:tc>
          <w:tcPr>
            <w:tcW w:w="1276" w:type="dxa"/>
            <w:shd w:val="clear" w:color="auto" w:fill="auto"/>
            <w:noWrap/>
            <w:hideMark/>
          </w:tcPr>
          <w:p w14:paraId="09062405" w14:textId="77777777" w:rsidR="00DF3647" w:rsidRPr="00DF3647" w:rsidRDefault="00DF3647" w:rsidP="00DF3647">
            <w:pPr>
              <w:rPr>
                <w:rFonts w:cs="Arial"/>
                <w:color w:val="000000"/>
                <w:sz w:val="18"/>
                <w:szCs w:val="18"/>
              </w:rPr>
            </w:pPr>
            <w:r w:rsidRPr="00DF3647">
              <w:rPr>
                <w:rFonts w:cs="Arial"/>
                <w:color w:val="000000"/>
                <w:sz w:val="18"/>
                <w:szCs w:val="18"/>
              </w:rPr>
              <w:t>832,17 €</w:t>
            </w:r>
          </w:p>
        </w:tc>
        <w:tc>
          <w:tcPr>
            <w:tcW w:w="1695" w:type="dxa"/>
            <w:shd w:val="clear" w:color="auto" w:fill="auto"/>
            <w:noWrap/>
            <w:hideMark/>
          </w:tcPr>
          <w:p w14:paraId="4BA08532" w14:textId="77777777" w:rsidR="00DF3647" w:rsidRPr="00DF3647" w:rsidRDefault="00DF3647" w:rsidP="00DF3647">
            <w:pPr>
              <w:rPr>
                <w:rFonts w:cs="Arial"/>
                <w:color w:val="000000"/>
                <w:sz w:val="18"/>
                <w:szCs w:val="18"/>
              </w:rPr>
            </w:pPr>
          </w:p>
        </w:tc>
      </w:tr>
      <w:tr w:rsidR="00DF3647" w:rsidRPr="00DF3647" w14:paraId="141F2A3F" w14:textId="77777777" w:rsidTr="008F2FDC">
        <w:trPr>
          <w:trHeight w:val="230"/>
        </w:trPr>
        <w:tc>
          <w:tcPr>
            <w:tcW w:w="6799" w:type="dxa"/>
            <w:gridSpan w:val="2"/>
            <w:shd w:val="clear" w:color="000000" w:fill="DDEBF7"/>
            <w:noWrap/>
            <w:hideMark/>
          </w:tcPr>
          <w:p w14:paraId="647AB263" w14:textId="77777777" w:rsidR="00DF3647" w:rsidRPr="00DF3647" w:rsidRDefault="00DF3647" w:rsidP="00DF3647">
            <w:pPr>
              <w:rPr>
                <w:rFonts w:cs="Arial"/>
                <w:b/>
                <w:bCs/>
                <w:color w:val="000000"/>
                <w:sz w:val="18"/>
                <w:szCs w:val="18"/>
              </w:rPr>
            </w:pPr>
            <w:r w:rsidRPr="00DF3647">
              <w:rPr>
                <w:rFonts w:cs="Arial"/>
                <w:b/>
                <w:bCs/>
                <w:color w:val="000000"/>
                <w:sz w:val="18"/>
                <w:szCs w:val="18"/>
              </w:rPr>
              <w:t>I.2 Mobiliari</w:t>
            </w:r>
          </w:p>
        </w:tc>
        <w:tc>
          <w:tcPr>
            <w:tcW w:w="1276" w:type="dxa"/>
            <w:shd w:val="clear" w:color="000000" w:fill="DDEBF7"/>
            <w:noWrap/>
            <w:hideMark/>
          </w:tcPr>
          <w:p w14:paraId="521A6198" w14:textId="77777777" w:rsidR="00DF3647" w:rsidRPr="00DF3647" w:rsidRDefault="00DF3647" w:rsidP="00DF3647">
            <w:pPr>
              <w:rPr>
                <w:rFonts w:cs="Arial"/>
                <w:color w:val="000000"/>
                <w:sz w:val="18"/>
                <w:szCs w:val="18"/>
              </w:rPr>
            </w:pPr>
            <w:r w:rsidRPr="00DF3647">
              <w:rPr>
                <w:rFonts w:cs="Arial"/>
                <w:color w:val="000000"/>
                <w:sz w:val="18"/>
                <w:szCs w:val="18"/>
              </w:rPr>
              <w:t>8.883,37 €</w:t>
            </w:r>
          </w:p>
        </w:tc>
        <w:tc>
          <w:tcPr>
            <w:tcW w:w="1695" w:type="dxa"/>
            <w:shd w:val="clear" w:color="auto" w:fill="auto"/>
            <w:noWrap/>
            <w:hideMark/>
          </w:tcPr>
          <w:p w14:paraId="591EF80F" w14:textId="6127BB46" w:rsidR="00DF3647" w:rsidRPr="00DF3647" w:rsidRDefault="00DF3647" w:rsidP="00DF3647">
            <w:pPr>
              <w:rPr>
                <w:rFonts w:cs="Arial"/>
                <w:color w:val="000000"/>
                <w:sz w:val="18"/>
                <w:szCs w:val="18"/>
              </w:rPr>
            </w:pPr>
          </w:p>
        </w:tc>
      </w:tr>
      <w:tr w:rsidR="00DF3647" w:rsidRPr="00DF3647" w14:paraId="5CC149D3" w14:textId="77777777" w:rsidTr="008F2FDC">
        <w:trPr>
          <w:trHeight w:val="1840"/>
        </w:trPr>
        <w:tc>
          <w:tcPr>
            <w:tcW w:w="704" w:type="dxa"/>
            <w:shd w:val="clear" w:color="auto" w:fill="auto"/>
            <w:noWrap/>
            <w:hideMark/>
          </w:tcPr>
          <w:p w14:paraId="64110040" w14:textId="77777777" w:rsidR="00DF3647" w:rsidRPr="00DF3647" w:rsidRDefault="00DF3647" w:rsidP="00DF3647">
            <w:pPr>
              <w:rPr>
                <w:rFonts w:cs="Arial"/>
                <w:color w:val="000000"/>
                <w:sz w:val="18"/>
                <w:szCs w:val="18"/>
              </w:rPr>
            </w:pPr>
            <w:r w:rsidRPr="00DF3647">
              <w:rPr>
                <w:rFonts w:cs="Arial"/>
                <w:color w:val="000000"/>
                <w:sz w:val="18"/>
                <w:szCs w:val="18"/>
              </w:rPr>
              <w:t>2024</w:t>
            </w:r>
          </w:p>
        </w:tc>
        <w:tc>
          <w:tcPr>
            <w:tcW w:w="6095" w:type="dxa"/>
            <w:shd w:val="clear" w:color="auto" w:fill="auto"/>
            <w:hideMark/>
          </w:tcPr>
          <w:p w14:paraId="7B438EFB" w14:textId="77777777" w:rsidR="00DF3647" w:rsidRPr="00DF3647" w:rsidRDefault="00DF3647" w:rsidP="00DF3647">
            <w:pPr>
              <w:rPr>
                <w:rFonts w:cs="Arial"/>
                <w:b/>
                <w:bCs/>
                <w:color w:val="000000"/>
                <w:sz w:val="18"/>
                <w:szCs w:val="18"/>
              </w:rPr>
            </w:pPr>
            <w:r w:rsidRPr="00DF3647">
              <w:rPr>
                <w:rFonts w:cs="Arial"/>
                <w:b/>
                <w:bCs/>
                <w:color w:val="000000"/>
                <w:sz w:val="18"/>
                <w:szCs w:val="18"/>
              </w:rPr>
              <w:t>PORTA CORREDISSA</w:t>
            </w:r>
            <w:r w:rsidRPr="00DF3647">
              <w:rPr>
                <w:rFonts w:cs="Arial"/>
                <w:b/>
                <w:bCs/>
                <w:color w:val="000000"/>
                <w:sz w:val="18"/>
                <w:szCs w:val="18"/>
              </w:rPr>
              <w:br/>
            </w:r>
            <w:r w:rsidRPr="00DF3647">
              <w:rPr>
                <w:rFonts w:cs="Arial"/>
                <w:color w:val="000000"/>
                <w:sz w:val="18"/>
                <w:szCs w:val="18"/>
              </w:rPr>
              <w:t xml:space="preserve">Construir una porta de seguretat, corredissa amb sistema GEZE PERLAN AUT-NT, per tancar l’accés a la zona de l’Esculapi. Aquesta porta serà amb estructura de pi i plafons de DM119 ignífug, L’acabat de la porta serà amb segelladora i 3 capes de pintura plàstica color bordeus (RAL a definir per la DF). El marc de la porta es construirà en planxa </w:t>
            </w:r>
            <w:proofErr w:type="spellStart"/>
            <w:r w:rsidRPr="00DF3647">
              <w:rPr>
                <w:rFonts w:cs="Arial"/>
                <w:color w:val="000000"/>
                <w:sz w:val="18"/>
                <w:szCs w:val="18"/>
              </w:rPr>
              <w:t>d’inox</w:t>
            </w:r>
            <w:proofErr w:type="spellEnd"/>
            <w:r w:rsidRPr="00DF3647">
              <w:rPr>
                <w:rFonts w:cs="Arial"/>
                <w:color w:val="000000"/>
                <w:sz w:val="18"/>
                <w:szCs w:val="18"/>
              </w:rPr>
              <w:t>. Farà la funció d’agafador i tindrà el pany incorporat, anirà fixat mecànicament a la paret i pintats al forn amb ref. RAL7016. (Plànols P.03, P.04 i P.05)</w:t>
            </w:r>
          </w:p>
        </w:tc>
        <w:tc>
          <w:tcPr>
            <w:tcW w:w="1276" w:type="dxa"/>
            <w:shd w:val="clear" w:color="auto" w:fill="auto"/>
            <w:noWrap/>
            <w:hideMark/>
          </w:tcPr>
          <w:p w14:paraId="69D13D6D" w14:textId="77777777" w:rsidR="00DF3647" w:rsidRPr="00DF3647" w:rsidRDefault="00DF3647" w:rsidP="00DF3647">
            <w:pPr>
              <w:rPr>
                <w:rFonts w:cs="Arial"/>
                <w:color w:val="000000"/>
                <w:sz w:val="18"/>
                <w:szCs w:val="18"/>
              </w:rPr>
            </w:pPr>
            <w:r w:rsidRPr="00DF3647">
              <w:rPr>
                <w:rFonts w:cs="Arial"/>
                <w:color w:val="000000"/>
                <w:sz w:val="18"/>
                <w:szCs w:val="18"/>
              </w:rPr>
              <w:t>2.436,72 €</w:t>
            </w:r>
          </w:p>
        </w:tc>
        <w:tc>
          <w:tcPr>
            <w:tcW w:w="1695" w:type="dxa"/>
            <w:shd w:val="clear" w:color="auto" w:fill="auto"/>
            <w:noWrap/>
            <w:hideMark/>
          </w:tcPr>
          <w:p w14:paraId="1B2E5D62" w14:textId="77777777" w:rsidR="00DF3647" w:rsidRPr="00DF3647" w:rsidRDefault="00DF3647" w:rsidP="00DF3647">
            <w:pPr>
              <w:rPr>
                <w:rFonts w:cs="Arial"/>
                <w:color w:val="000000"/>
                <w:sz w:val="18"/>
                <w:szCs w:val="18"/>
              </w:rPr>
            </w:pPr>
          </w:p>
        </w:tc>
      </w:tr>
      <w:tr w:rsidR="00DF3647" w:rsidRPr="00DF3647" w14:paraId="6AB0F3AA" w14:textId="77777777" w:rsidTr="008F2FDC">
        <w:trPr>
          <w:trHeight w:val="1520"/>
        </w:trPr>
        <w:tc>
          <w:tcPr>
            <w:tcW w:w="704" w:type="dxa"/>
            <w:shd w:val="clear" w:color="auto" w:fill="auto"/>
            <w:noWrap/>
            <w:hideMark/>
          </w:tcPr>
          <w:p w14:paraId="1129232C" w14:textId="77777777" w:rsidR="00DF3647" w:rsidRPr="00DF3647" w:rsidRDefault="00DF3647" w:rsidP="00DF3647">
            <w:pPr>
              <w:rPr>
                <w:rFonts w:cs="Arial"/>
                <w:color w:val="000000"/>
                <w:sz w:val="18"/>
                <w:szCs w:val="18"/>
              </w:rPr>
            </w:pPr>
            <w:r w:rsidRPr="00DF3647">
              <w:rPr>
                <w:rFonts w:cs="Arial"/>
                <w:color w:val="000000"/>
                <w:sz w:val="18"/>
                <w:szCs w:val="18"/>
              </w:rPr>
              <w:t>2024</w:t>
            </w:r>
          </w:p>
        </w:tc>
        <w:tc>
          <w:tcPr>
            <w:tcW w:w="6095" w:type="dxa"/>
            <w:shd w:val="clear" w:color="auto" w:fill="auto"/>
            <w:hideMark/>
          </w:tcPr>
          <w:p w14:paraId="723718A3" w14:textId="77777777" w:rsidR="00DF3647" w:rsidRPr="00DF3647" w:rsidRDefault="00DF3647" w:rsidP="00DF3647">
            <w:pPr>
              <w:rPr>
                <w:rFonts w:cs="Arial"/>
                <w:b/>
                <w:bCs/>
                <w:color w:val="000000"/>
                <w:sz w:val="18"/>
                <w:szCs w:val="18"/>
              </w:rPr>
            </w:pPr>
            <w:r w:rsidRPr="00DF3647">
              <w:rPr>
                <w:rFonts w:cs="Arial"/>
                <w:b/>
                <w:bCs/>
                <w:color w:val="000000"/>
                <w:sz w:val="18"/>
                <w:szCs w:val="18"/>
              </w:rPr>
              <w:t>PARET ESQUERRA</w:t>
            </w:r>
            <w:r w:rsidRPr="00DF3647">
              <w:rPr>
                <w:rFonts w:cs="Arial"/>
                <w:b/>
                <w:bCs/>
                <w:color w:val="000000"/>
                <w:sz w:val="18"/>
                <w:szCs w:val="18"/>
              </w:rPr>
              <w:br/>
            </w:r>
            <w:proofErr w:type="spellStart"/>
            <w:r w:rsidRPr="00DF3647">
              <w:rPr>
                <w:rFonts w:cs="Arial"/>
                <w:color w:val="000000"/>
                <w:sz w:val="18"/>
                <w:szCs w:val="18"/>
              </w:rPr>
              <w:t>Plafonar</w:t>
            </w:r>
            <w:proofErr w:type="spellEnd"/>
            <w:r w:rsidRPr="00DF3647">
              <w:rPr>
                <w:rFonts w:cs="Arial"/>
                <w:color w:val="000000"/>
                <w:sz w:val="18"/>
                <w:szCs w:val="18"/>
              </w:rPr>
              <w:t xml:space="preserve"> la paret amb taulells ignífugs de MD19, separats de la paret amb llistons de fusta de pi de 3x3 cm. Unió mecànica i juntes entre plafons acabades en bec de pardal. Estructura separada del terra 2 cm. El darrer plafó ha de ser una porta integrada invisible, que doni accés a l’escala cap a les oficines. L’acabat de la paret serà amb segelladora i 3 capes de pintura plàstica color bordeus (RAL a definir per la DF). (Plànols P.03 i P.06)</w:t>
            </w:r>
          </w:p>
        </w:tc>
        <w:tc>
          <w:tcPr>
            <w:tcW w:w="1276" w:type="dxa"/>
            <w:shd w:val="clear" w:color="auto" w:fill="auto"/>
            <w:noWrap/>
            <w:hideMark/>
          </w:tcPr>
          <w:p w14:paraId="46B91442" w14:textId="77777777" w:rsidR="00DF3647" w:rsidRPr="00DF3647" w:rsidRDefault="00DF3647" w:rsidP="00DF3647">
            <w:pPr>
              <w:rPr>
                <w:rFonts w:cs="Arial"/>
                <w:color w:val="000000"/>
                <w:sz w:val="18"/>
                <w:szCs w:val="18"/>
              </w:rPr>
            </w:pPr>
            <w:r w:rsidRPr="00DF3647">
              <w:rPr>
                <w:rFonts w:cs="Arial"/>
                <w:color w:val="000000"/>
                <w:sz w:val="18"/>
                <w:szCs w:val="18"/>
              </w:rPr>
              <w:t>1.877,65 €</w:t>
            </w:r>
          </w:p>
        </w:tc>
        <w:tc>
          <w:tcPr>
            <w:tcW w:w="1695" w:type="dxa"/>
            <w:shd w:val="clear" w:color="auto" w:fill="auto"/>
            <w:noWrap/>
            <w:hideMark/>
          </w:tcPr>
          <w:p w14:paraId="454B094F" w14:textId="77777777" w:rsidR="00DF3647" w:rsidRPr="00DF3647" w:rsidRDefault="00DF3647" w:rsidP="00DF3647">
            <w:pPr>
              <w:rPr>
                <w:rFonts w:cs="Arial"/>
                <w:color w:val="000000"/>
                <w:sz w:val="18"/>
                <w:szCs w:val="18"/>
              </w:rPr>
            </w:pPr>
          </w:p>
        </w:tc>
      </w:tr>
      <w:tr w:rsidR="00DF3647" w:rsidRPr="00DF3647" w14:paraId="62465EDC" w14:textId="77777777" w:rsidTr="008F2FDC">
        <w:trPr>
          <w:trHeight w:val="1590"/>
        </w:trPr>
        <w:tc>
          <w:tcPr>
            <w:tcW w:w="704" w:type="dxa"/>
            <w:shd w:val="clear" w:color="auto" w:fill="auto"/>
            <w:noWrap/>
            <w:hideMark/>
          </w:tcPr>
          <w:p w14:paraId="5F21E0F5" w14:textId="77777777" w:rsidR="00DF3647" w:rsidRPr="00DF3647" w:rsidRDefault="00DF3647" w:rsidP="00DF3647">
            <w:pPr>
              <w:rPr>
                <w:rFonts w:cs="Arial"/>
                <w:color w:val="000000"/>
                <w:sz w:val="18"/>
                <w:szCs w:val="18"/>
              </w:rPr>
            </w:pPr>
            <w:r w:rsidRPr="00DF3647">
              <w:rPr>
                <w:rFonts w:cs="Arial"/>
                <w:color w:val="000000"/>
                <w:sz w:val="18"/>
                <w:szCs w:val="18"/>
              </w:rPr>
              <w:lastRenderedPageBreak/>
              <w:t>2024</w:t>
            </w:r>
          </w:p>
        </w:tc>
        <w:tc>
          <w:tcPr>
            <w:tcW w:w="6095" w:type="dxa"/>
            <w:shd w:val="clear" w:color="auto" w:fill="auto"/>
            <w:hideMark/>
          </w:tcPr>
          <w:p w14:paraId="31C0023A" w14:textId="77777777" w:rsidR="00DF3647" w:rsidRPr="00DF3647" w:rsidRDefault="00DF3647" w:rsidP="00DF3647">
            <w:pPr>
              <w:rPr>
                <w:rFonts w:cs="Arial"/>
                <w:b/>
                <w:bCs/>
                <w:color w:val="000000"/>
                <w:sz w:val="18"/>
                <w:szCs w:val="18"/>
              </w:rPr>
            </w:pPr>
            <w:r w:rsidRPr="00DF3647">
              <w:rPr>
                <w:rFonts w:cs="Arial"/>
                <w:b/>
                <w:bCs/>
                <w:color w:val="000000"/>
                <w:sz w:val="18"/>
                <w:szCs w:val="18"/>
              </w:rPr>
              <w:t>EMMAGATZEMATGE I PUNT DE TREBALL</w:t>
            </w:r>
            <w:r w:rsidRPr="00DF3647">
              <w:rPr>
                <w:rFonts w:cs="Arial"/>
                <w:b/>
                <w:bCs/>
                <w:color w:val="000000"/>
                <w:sz w:val="18"/>
                <w:szCs w:val="18"/>
              </w:rPr>
              <w:br/>
            </w:r>
            <w:proofErr w:type="spellStart"/>
            <w:r w:rsidRPr="00DF3647">
              <w:rPr>
                <w:rFonts w:cs="Arial"/>
                <w:color w:val="000000"/>
                <w:sz w:val="18"/>
                <w:szCs w:val="18"/>
              </w:rPr>
              <w:t>Mobliliari</w:t>
            </w:r>
            <w:proofErr w:type="spellEnd"/>
            <w:r w:rsidRPr="00DF3647">
              <w:rPr>
                <w:rFonts w:cs="Arial"/>
                <w:color w:val="000000"/>
                <w:sz w:val="18"/>
                <w:szCs w:val="18"/>
              </w:rPr>
              <w:t xml:space="preserve"> per l’emmagatzematge de petit material d’oficina i zona de treball. Constarà d’armaris fabricats amb estructura de fusta i acabats amb taulell d'estratificat de color i zona de treball del mateix material i color (referència a definir per la DF). Els armaris portaran baldes a l'interior i tindran pany i claus. El punt de treball ha de tenir preses elèctriques i de dades, per a la connexió de material informàtic. (Plànols P.03, P.07 i P.08)</w:t>
            </w:r>
          </w:p>
        </w:tc>
        <w:tc>
          <w:tcPr>
            <w:tcW w:w="1276" w:type="dxa"/>
            <w:shd w:val="clear" w:color="auto" w:fill="auto"/>
            <w:noWrap/>
            <w:hideMark/>
          </w:tcPr>
          <w:p w14:paraId="2E224223" w14:textId="77777777" w:rsidR="00DF3647" w:rsidRPr="00DF3647" w:rsidRDefault="00DF3647" w:rsidP="00DF3647">
            <w:pPr>
              <w:rPr>
                <w:rFonts w:cs="Arial"/>
                <w:color w:val="000000"/>
                <w:sz w:val="18"/>
                <w:szCs w:val="18"/>
              </w:rPr>
            </w:pPr>
            <w:r w:rsidRPr="00DF3647">
              <w:rPr>
                <w:rFonts w:cs="Arial"/>
                <w:color w:val="000000"/>
                <w:sz w:val="18"/>
                <w:szCs w:val="18"/>
              </w:rPr>
              <w:t>3.889,00 €</w:t>
            </w:r>
          </w:p>
        </w:tc>
        <w:tc>
          <w:tcPr>
            <w:tcW w:w="1695" w:type="dxa"/>
            <w:shd w:val="clear" w:color="auto" w:fill="auto"/>
            <w:noWrap/>
            <w:hideMark/>
          </w:tcPr>
          <w:p w14:paraId="73501519" w14:textId="77777777" w:rsidR="00DF3647" w:rsidRPr="00DF3647" w:rsidRDefault="00DF3647" w:rsidP="00DF3647">
            <w:pPr>
              <w:rPr>
                <w:rFonts w:cs="Arial"/>
                <w:color w:val="000000"/>
                <w:sz w:val="18"/>
                <w:szCs w:val="18"/>
              </w:rPr>
            </w:pPr>
          </w:p>
        </w:tc>
      </w:tr>
      <w:tr w:rsidR="00DF3647" w:rsidRPr="00DF3647" w14:paraId="02507C72" w14:textId="77777777" w:rsidTr="008F2FDC">
        <w:trPr>
          <w:trHeight w:val="920"/>
        </w:trPr>
        <w:tc>
          <w:tcPr>
            <w:tcW w:w="704" w:type="dxa"/>
            <w:shd w:val="clear" w:color="auto" w:fill="auto"/>
            <w:noWrap/>
            <w:hideMark/>
          </w:tcPr>
          <w:p w14:paraId="08692F45" w14:textId="77777777" w:rsidR="00DF3647" w:rsidRPr="00DF3647" w:rsidRDefault="00DF3647" w:rsidP="00DF3647">
            <w:pPr>
              <w:rPr>
                <w:rFonts w:cs="Arial"/>
                <w:color w:val="000000"/>
                <w:sz w:val="18"/>
                <w:szCs w:val="18"/>
              </w:rPr>
            </w:pPr>
            <w:r w:rsidRPr="00DF3647">
              <w:rPr>
                <w:rFonts w:cs="Arial"/>
                <w:color w:val="000000"/>
                <w:sz w:val="18"/>
                <w:szCs w:val="18"/>
              </w:rPr>
              <w:t>2024</w:t>
            </w:r>
          </w:p>
        </w:tc>
        <w:tc>
          <w:tcPr>
            <w:tcW w:w="6095" w:type="dxa"/>
            <w:shd w:val="clear" w:color="auto" w:fill="auto"/>
            <w:hideMark/>
          </w:tcPr>
          <w:p w14:paraId="4647312C" w14:textId="77777777" w:rsidR="00DF3647" w:rsidRPr="00DF3647" w:rsidRDefault="00DF3647" w:rsidP="00DF3647">
            <w:pPr>
              <w:rPr>
                <w:rFonts w:cs="Arial"/>
                <w:b/>
                <w:bCs/>
                <w:color w:val="000000"/>
                <w:sz w:val="18"/>
                <w:szCs w:val="18"/>
              </w:rPr>
            </w:pPr>
            <w:r w:rsidRPr="00DF3647">
              <w:rPr>
                <w:rFonts w:cs="Arial"/>
                <w:b/>
                <w:bCs/>
                <w:color w:val="000000"/>
                <w:sz w:val="18"/>
                <w:szCs w:val="18"/>
              </w:rPr>
              <w:t>PINTURA PARETS</w:t>
            </w:r>
            <w:r w:rsidRPr="00DF3647">
              <w:rPr>
                <w:rFonts w:cs="Arial"/>
                <w:b/>
                <w:bCs/>
                <w:color w:val="000000"/>
                <w:sz w:val="18"/>
                <w:szCs w:val="18"/>
              </w:rPr>
              <w:br/>
            </w:r>
            <w:r w:rsidRPr="00DF3647">
              <w:rPr>
                <w:rFonts w:cs="Arial"/>
                <w:color w:val="000000"/>
                <w:sz w:val="18"/>
                <w:szCs w:val="18"/>
              </w:rPr>
              <w:t xml:space="preserve">Pintar la paret de la porta i la part superior de la paret esquerra. Unificar el color de la paret d’obra amb el nou color de les parets de </w:t>
            </w:r>
            <w:proofErr w:type="spellStart"/>
            <w:r w:rsidRPr="00DF3647">
              <w:rPr>
                <w:rFonts w:cs="Arial"/>
                <w:color w:val="000000"/>
                <w:sz w:val="18"/>
                <w:szCs w:val="18"/>
              </w:rPr>
              <w:t>pladur</w:t>
            </w:r>
            <w:proofErr w:type="spellEnd"/>
            <w:r w:rsidRPr="00DF3647">
              <w:rPr>
                <w:rFonts w:cs="Arial"/>
                <w:color w:val="000000"/>
                <w:sz w:val="18"/>
                <w:szCs w:val="18"/>
              </w:rPr>
              <w:t xml:space="preserve"> i de fusteria. Fer tots els acabats de detalls per igualar la sala (sòcols i suports gràfica)</w:t>
            </w:r>
          </w:p>
        </w:tc>
        <w:tc>
          <w:tcPr>
            <w:tcW w:w="1276" w:type="dxa"/>
            <w:shd w:val="clear" w:color="auto" w:fill="auto"/>
            <w:noWrap/>
            <w:hideMark/>
          </w:tcPr>
          <w:p w14:paraId="34364D49" w14:textId="77777777" w:rsidR="00DF3647" w:rsidRPr="00DF3647" w:rsidRDefault="00DF3647" w:rsidP="00DF3647">
            <w:pPr>
              <w:rPr>
                <w:rFonts w:cs="Arial"/>
                <w:color w:val="000000"/>
                <w:sz w:val="18"/>
                <w:szCs w:val="18"/>
              </w:rPr>
            </w:pPr>
            <w:r w:rsidRPr="00DF3647">
              <w:rPr>
                <w:rFonts w:cs="Arial"/>
                <w:color w:val="000000"/>
                <w:sz w:val="18"/>
                <w:szCs w:val="18"/>
              </w:rPr>
              <w:t>680,00 €</w:t>
            </w:r>
          </w:p>
        </w:tc>
        <w:tc>
          <w:tcPr>
            <w:tcW w:w="1695" w:type="dxa"/>
            <w:shd w:val="clear" w:color="auto" w:fill="auto"/>
            <w:noWrap/>
            <w:hideMark/>
          </w:tcPr>
          <w:p w14:paraId="223FBD5E" w14:textId="77777777" w:rsidR="00DF3647" w:rsidRPr="00DF3647" w:rsidRDefault="00DF3647" w:rsidP="00DF3647">
            <w:pPr>
              <w:rPr>
                <w:rFonts w:cs="Arial"/>
                <w:color w:val="000000"/>
                <w:sz w:val="18"/>
                <w:szCs w:val="18"/>
              </w:rPr>
            </w:pPr>
          </w:p>
        </w:tc>
      </w:tr>
      <w:tr w:rsidR="00DF3647" w:rsidRPr="00DF3647" w14:paraId="6988CC4E" w14:textId="77777777" w:rsidTr="008F2FDC">
        <w:trPr>
          <w:trHeight w:val="230"/>
        </w:trPr>
        <w:tc>
          <w:tcPr>
            <w:tcW w:w="6799" w:type="dxa"/>
            <w:gridSpan w:val="2"/>
            <w:shd w:val="clear" w:color="000000" w:fill="DDEBF7"/>
            <w:noWrap/>
            <w:hideMark/>
          </w:tcPr>
          <w:p w14:paraId="1F06DC2E" w14:textId="77777777" w:rsidR="00DF3647" w:rsidRPr="00DF3647" w:rsidRDefault="00DF3647" w:rsidP="00DF3647">
            <w:pPr>
              <w:rPr>
                <w:rFonts w:cs="Arial"/>
                <w:b/>
                <w:bCs/>
                <w:color w:val="000000"/>
                <w:sz w:val="18"/>
                <w:szCs w:val="18"/>
              </w:rPr>
            </w:pPr>
            <w:r w:rsidRPr="00DF3647">
              <w:rPr>
                <w:rFonts w:cs="Arial"/>
                <w:b/>
                <w:bCs/>
                <w:color w:val="000000"/>
                <w:sz w:val="18"/>
                <w:szCs w:val="18"/>
              </w:rPr>
              <w:t>I.3 Gràfica</w:t>
            </w:r>
          </w:p>
        </w:tc>
        <w:tc>
          <w:tcPr>
            <w:tcW w:w="1276" w:type="dxa"/>
            <w:shd w:val="clear" w:color="000000" w:fill="DDEBF7"/>
            <w:noWrap/>
            <w:hideMark/>
          </w:tcPr>
          <w:p w14:paraId="65399A4A" w14:textId="77777777" w:rsidR="00DF3647" w:rsidRPr="00DF3647" w:rsidRDefault="00DF3647" w:rsidP="00DF3647">
            <w:pPr>
              <w:rPr>
                <w:rFonts w:cs="Arial"/>
                <w:color w:val="000000"/>
                <w:sz w:val="18"/>
                <w:szCs w:val="18"/>
              </w:rPr>
            </w:pPr>
            <w:r w:rsidRPr="00DF3647">
              <w:rPr>
                <w:rFonts w:cs="Arial"/>
                <w:color w:val="000000"/>
                <w:sz w:val="18"/>
                <w:szCs w:val="18"/>
              </w:rPr>
              <w:t>3.885,99 €</w:t>
            </w:r>
          </w:p>
        </w:tc>
        <w:tc>
          <w:tcPr>
            <w:tcW w:w="1695" w:type="dxa"/>
            <w:shd w:val="clear" w:color="auto" w:fill="auto"/>
            <w:noWrap/>
            <w:hideMark/>
          </w:tcPr>
          <w:p w14:paraId="6DE0F0F5" w14:textId="4C4858C7" w:rsidR="00DF3647" w:rsidRPr="00DF3647" w:rsidRDefault="00DF3647" w:rsidP="00DF3647">
            <w:pPr>
              <w:rPr>
                <w:rFonts w:cs="Arial"/>
                <w:color w:val="000000"/>
                <w:sz w:val="18"/>
                <w:szCs w:val="18"/>
              </w:rPr>
            </w:pPr>
          </w:p>
        </w:tc>
      </w:tr>
      <w:tr w:rsidR="00DF3647" w:rsidRPr="00DF3647" w14:paraId="767C34F8" w14:textId="77777777" w:rsidTr="008F2FDC">
        <w:trPr>
          <w:trHeight w:val="920"/>
        </w:trPr>
        <w:tc>
          <w:tcPr>
            <w:tcW w:w="704" w:type="dxa"/>
            <w:shd w:val="clear" w:color="auto" w:fill="auto"/>
            <w:noWrap/>
            <w:hideMark/>
          </w:tcPr>
          <w:p w14:paraId="29D0B7BE" w14:textId="77777777" w:rsidR="00DF3647" w:rsidRPr="00DF3647" w:rsidRDefault="00DF3647" w:rsidP="00DF3647">
            <w:pPr>
              <w:rPr>
                <w:rFonts w:cs="Arial"/>
                <w:color w:val="000000"/>
                <w:sz w:val="18"/>
                <w:szCs w:val="18"/>
              </w:rPr>
            </w:pPr>
            <w:r w:rsidRPr="00DF3647">
              <w:rPr>
                <w:rFonts w:cs="Arial"/>
                <w:color w:val="000000"/>
                <w:sz w:val="18"/>
                <w:szCs w:val="18"/>
              </w:rPr>
              <w:t>2024</w:t>
            </w:r>
          </w:p>
        </w:tc>
        <w:tc>
          <w:tcPr>
            <w:tcW w:w="6095" w:type="dxa"/>
            <w:shd w:val="clear" w:color="auto" w:fill="auto"/>
            <w:hideMark/>
          </w:tcPr>
          <w:p w14:paraId="4725AED8" w14:textId="77777777" w:rsidR="00DF3647" w:rsidRPr="00DF3647" w:rsidRDefault="00DF3647" w:rsidP="00DF3647">
            <w:pPr>
              <w:rPr>
                <w:rFonts w:cs="Arial"/>
                <w:color w:val="000000"/>
                <w:sz w:val="18"/>
                <w:szCs w:val="18"/>
              </w:rPr>
            </w:pPr>
            <w:r w:rsidRPr="00DF3647">
              <w:rPr>
                <w:rFonts w:cs="Arial"/>
                <w:b/>
                <w:bCs/>
                <w:color w:val="000000"/>
                <w:sz w:val="18"/>
                <w:szCs w:val="18"/>
              </w:rPr>
              <w:t>TITOL ESPAI</w:t>
            </w:r>
            <w:r w:rsidRPr="00DF3647">
              <w:rPr>
                <w:rFonts w:cs="Arial"/>
                <w:color w:val="000000"/>
                <w:sz w:val="18"/>
                <w:szCs w:val="18"/>
              </w:rPr>
              <w:br/>
              <w:t xml:space="preserve">Fabricar lletres volumètriques de 40mm de gruix, de </w:t>
            </w:r>
            <w:proofErr w:type="spellStart"/>
            <w:r w:rsidRPr="00DF3647">
              <w:rPr>
                <w:rFonts w:cs="Arial"/>
                <w:color w:val="000000"/>
                <w:sz w:val="18"/>
                <w:szCs w:val="18"/>
              </w:rPr>
              <w:t>pvc</w:t>
            </w:r>
            <w:proofErr w:type="spellEnd"/>
            <w:r w:rsidRPr="00DF3647">
              <w:rPr>
                <w:rFonts w:cs="Arial"/>
                <w:color w:val="000000"/>
                <w:sz w:val="18"/>
                <w:szCs w:val="18"/>
              </w:rPr>
              <w:t xml:space="preserve"> pintat, segons acabats i mides definits en les especificacions gràfiques. Incorporar llum </w:t>
            </w:r>
            <w:proofErr w:type="spellStart"/>
            <w:r w:rsidRPr="00DF3647">
              <w:rPr>
                <w:rFonts w:cs="Arial"/>
                <w:color w:val="000000"/>
                <w:sz w:val="18"/>
                <w:szCs w:val="18"/>
              </w:rPr>
              <w:t>led</w:t>
            </w:r>
            <w:proofErr w:type="spellEnd"/>
            <w:r w:rsidRPr="00DF3647">
              <w:rPr>
                <w:rFonts w:cs="Arial"/>
                <w:color w:val="000000"/>
                <w:sz w:val="18"/>
                <w:szCs w:val="18"/>
              </w:rPr>
              <w:t xml:space="preserve"> a l'interior. Subministrar tires de </w:t>
            </w:r>
            <w:proofErr w:type="spellStart"/>
            <w:r w:rsidRPr="00DF3647">
              <w:rPr>
                <w:rFonts w:cs="Arial"/>
                <w:color w:val="000000"/>
                <w:sz w:val="18"/>
                <w:szCs w:val="18"/>
              </w:rPr>
              <w:t>leds</w:t>
            </w:r>
            <w:proofErr w:type="spellEnd"/>
            <w:r w:rsidRPr="00DF3647">
              <w:rPr>
                <w:rFonts w:cs="Arial"/>
                <w:color w:val="000000"/>
                <w:sz w:val="18"/>
                <w:szCs w:val="18"/>
              </w:rPr>
              <w:t>, suports i connexions. Muntatge a la sala del MAC-E. AAFF a definir per la DF.</w:t>
            </w:r>
          </w:p>
        </w:tc>
        <w:tc>
          <w:tcPr>
            <w:tcW w:w="1276" w:type="dxa"/>
            <w:shd w:val="clear" w:color="auto" w:fill="auto"/>
            <w:noWrap/>
            <w:hideMark/>
          </w:tcPr>
          <w:p w14:paraId="0BB15E80" w14:textId="77777777" w:rsidR="00DF3647" w:rsidRPr="00DF3647" w:rsidRDefault="00DF3647" w:rsidP="00DF3647">
            <w:pPr>
              <w:rPr>
                <w:rFonts w:cs="Arial"/>
                <w:color w:val="000000"/>
                <w:sz w:val="18"/>
                <w:szCs w:val="18"/>
              </w:rPr>
            </w:pPr>
            <w:r w:rsidRPr="00DF3647">
              <w:rPr>
                <w:rFonts w:cs="Arial"/>
                <w:color w:val="000000"/>
                <w:sz w:val="18"/>
                <w:szCs w:val="18"/>
              </w:rPr>
              <w:t>1.386,00 €</w:t>
            </w:r>
          </w:p>
        </w:tc>
        <w:tc>
          <w:tcPr>
            <w:tcW w:w="1695" w:type="dxa"/>
            <w:shd w:val="clear" w:color="auto" w:fill="auto"/>
            <w:noWrap/>
            <w:hideMark/>
          </w:tcPr>
          <w:p w14:paraId="2E8319A9" w14:textId="77777777" w:rsidR="00DF3647" w:rsidRPr="00DF3647" w:rsidRDefault="00DF3647" w:rsidP="00DF3647">
            <w:pPr>
              <w:rPr>
                <w:rFonts w:cs="Arial"/>
                <w:color w:val="000000"/>
                <w:sz w:val="18"/>
                <w:szCs w:val="18"/>
              </w:rPr>
            </w:pPr>
          </w:p>
        </w:tc>
      </w:tr>
      <w:tr w:rsidR="00DF3647" w:rsidRPr="00DF3647" w14:paraId="5A3A3C22" w14:textId="77777777" w:rsidTr="008F2FDC">
        <w:trPr>
          <w:trHeight w:val="690"/>
        </w:trPr>
        <w:tc>
          <w:tcPr>
            <w:tcW w:w="704" w:type="dxa"/>
            <w:shd w:val="clear" w:color="auto" w:fill="auto"/>
            <w:noWrap/>
            <w:hideMark/>
          </w:tcPr>
          <w:p w14:paraId="725FA368" w14:textId="77777777" w:rsidR="00DF3647" w:rsidRPr="00DF3647" w:rsidRDefault="00DF3647" w:rsidP="00DF3647">
            <w:pPr>
              <w:rPr>
                <w:rFonts w:cs="Arial"/>
                <w:color w:val="000000"/>
                <w:sz w:val="18"/>
                <w:szCs w:val="18"/>
              </w:rPr>
            </w:pPr>
            <w:r w:rsidRPr="00DF3647">
              <w:rPr>
                <w:rFonts w:cs="Arial"/>
                <w:color w:val="000000"/>
                <w:sz w:val="18"/>
                <w:szCs w:val="18"/>
              </w:rPr>
              <w:t>2024</w:t>
            </w:r>
          </w:p>
        </w:tc>
        <w:tc>
          <w:tcPr>
            <w:tcW w:w="6095" w:type="dxa"/>
            <w:shd w:val="clear" w:color="auto" w:fill="auto"/>
            <w:hideMark/>
          </w:tcPr>
          <w:p w14:paraId="5A0CD2C0" w14:textId="77777777" w:rsidR="00DF3647" w:rsidRPr="00DF3647" w:rsidRDefault="00DF3647" w:rsidP="00DF3647">
            <w:pPr>
              <w:rPr>
                <w:rFonts w:cs="Arial"/>
                <w:color w:val="000000"/>
                <w:sz w:val="18"/>
                <w:szCs w:val="18"/>
              </w:rPr>
            </w:pPr>
            <w:r w:rsidRPr="00DF3647">
              <w:rPr>
                <w:rFonts w:cs="Arial"/>
                <w:b/>
                <w:bCs/>
                <w:color w:val="000000"/>
                <w:sz w:val="18"/>
                <w:szCs w:val="18"/>
              </w:rPr>
              <w:t>TEXT INTRODUCCIÓ I TEXTOS MONEDES</w:t>
            </w:r>
            <w:r w:rsidRPr="00DF3647">
              <w:rPr>
                <w:rFonts w:cs="Arial"/>
                <w:color w:val="000000"/>
                <w:sz w:val="18"/>
                <w:szCs w:val="18"/>
              </w:rPr>
              <w:br/>
              <w:t xml:space="preserve">Retolar en vinil de tall a partir de la maquetació final del text i la traducció als tres idiomes. Cos de lletra 70 </w:t>
            </w:r>
            <w:proofErr w:type="spellStart"/>
            <w:r w:rsidRPr="00DF3647">
              <w:rPr>
                <w:rFonts w:cs="Arial"/>
                <w:color w:val="000000"/>
                <w:sz w:val="18"/>
                <w:szCs w:val="18"/>
              </w:rPr>
              <w:t>pt</w:t>
            </w:r>
            <w:proofErr w:type="spellEnd"/>
            <w:r w:rsidRPr="00DF3647">
              <w:rPr>
                <w:rFonts w:cs="Arial"/>
                <w:color w:val="000000"/>
                <w:sz w:val="18"/>
                <w:szCs w:val="18"/>
              </w:rPr>
              <w:t xml:space="preserve"> </w:t>
            </w:r>
            <w:proofErr w:type="spellStart"/>
            <w:r w:rsidRPr="00DF3647">
              <w:rPr>
                <w:rFonts w:cs="Arial"/>
                <w:color w:val="000000"/>
                <w:sz w:val="18"/>
                <w:szCs w:val="18"/>
              </w:rPr>
              <w:t>mínim.Muntatge</w:t>
            </w:r>
            <w:proofErr w:type="spellEnd"/>
            <w:r w:rsidRPr="00DF3647">
              <w:rPr>
                <w:rFonts w:cs="Arial"/>
                <w:color w:val="000000"/>
                <w:sz w:val="18"/>
                <w:szCs w:val="18"/>
              </w:rPr>
              <w:t xml:space="preserve"> a la sala del MAC-E. AAFF a definir per la DF.</w:t>
            </w:r>
          </w:p>
        </w:tc>
        <w:tc>
          <w:tcPr>
            <w:tcW w:w="1276" w:type="dxa"/>
            <w:shd w:val="clear" w:color="auto" w:fill="auto"/>
            <w:noWrap/>
            <w:hideMark/>
          </w:tcPr>
          <w:p w14:paraId="38FE0743" w14:textId="77777777" w:rsidR="00DF3647" w:rsidRPr="00DF3647" w:rsidRDefault="00DF3647" w:rsidP="00DF3647">
            <w:pPr>
              <w:rPr>
                <w:rFonts w:cs="Arial"/>
                <w:color w:val="000000"/>
                <w:sz w:val="18"/>
                <w:szCs w:val="18"/>
              </w:rPr>
            </w:pPr>
            <w:r w:rsidRPr="00DF3647">
              <w:rPr>
                <w:rFonts w:cs="Arial"/>
                <w:color w:val="000000"/>
                <w:sz w:val="18"/>
                <w:szCs w:val="18"/>
              </w:rPr>
              <w:t>390,01 €</w:t>
            </w:r>
          </w:p>
        </w:tc>
        <w:tc>
          <w:tcPr>
            <w:tcW w:w="1695" w:type="dxa"/>
            <w:shd w:val="clear" w:color="auto" w:fill="auto"/>
            <w:noWrap/>
            <w:hideMark/>
          </w:tcPr>
          <w:p w14:paraId="04696451" w14:textId="77777777" w:rsidR="00DF3647" w:rsidRPr="00DF3647" w:rsidRDefault="00DF3647" w:rsidP="00DF3647">
            <w:pPr>
              <w:rPr>
                <w:rFonts w:cs="Arial"/>
                <w:color w:val="000000"/>
                <w:sz w:val="18"/>
                <w:szCs w:val="18"/>
              </w:rPr>
            </w:pPr>
          </w:p>
        </w:tc>
      </w:tr>
      <w:tr w:rsidR="00DF3647" w:rsidRPr="00DF3647" w14:paraId="31048C55" w14:textId="77777777" w:rsidTr="008F2FDC">
        <w:trPr>
          <w:trHeight w:val="920"/>
        </w:trPr>
        <w:tc>
          <w:tcPr>
            <w:tcW w:w="704" w:type="dxa"/>
            <w:shd w:val="clear" w:color="auto" w:fill="auto"/>
            <w:noWrap/>
            <w:hideMark/>
          </w:tcPr>
          <w:p w14:paraId="37C8EA19" w14:textId="77777777" w:rsidR="00DF3647" w:rsidRPr="00DF3647" w:rsidRDefault="00DF3647" w:rsidP="00DF3647">
            <w:pPr>
              <w:rPr>
                <w:rFonts w:cs="Arial"/>
                <w:color w:val="000000"/>
                <w:sz w:val="18"/>
                <w:szCs w:val="18"/>
              </w:rPr>
            </w:pPr>
            <w:r w:rsidRPr="00DF3647">
              <w:rPr>
                <w:rFonts w:cs="Arial"/>
                <w:color w:val="000000"/>
                <w:sz w:val="18"/>
                <w:szCs w:val="18"/>
              </w:rPr>
              <w:t>2024</w:t>
            </w:r>
          </w:p>
        </w:tc>
        <w:tc>
          <w:tcPr>
            <w:tcW w:w="6095" w:type="dxa"/>
            <w:shd w:val="clear" w:color="auto" w:fill="auto"/>
            <w:hideMark/>
          </w:tcPr>
          <w:p w14:paraId="31C998C0" w14:textId="77777777" w:rsidR="00DF3647" w:rsidRPr="00DF3647" w:rsidRDefault="00DF3647" w:rsidP="00DF3647">
            <w:pPr>
              <w:rPr>
                <w:rFonts w:cs="Arial"/>
                <w:color w:val="000000"/>
                <w:sz w:val="18"/>
                <w:szCs w:val="18"/>
              </w:rPr>
            </w:pPr>
            <w:r w:rsidRPr="00DF3647">
              <w:rPr>
                <w:rFonts w:cs="Arial"/>
                <w:b/>
                <w:bCs/>
                <w:color w:val="000000"/>
                <w:sz w:val="18"/>
                <w:szCs w:val="18"/>
              </w:rPr>
              <w:t>MONEDES</w:t>
            </w:r>
            <w:r w:rsidRPr="00DF3647">
              <w:rPr>
                <w:rFonts w:cs="Arial"/>
                <w:color w:val="000000"/>
                <w:sz w:val="18"/>
                <w:szCs w:val="18"/>
              </w:rPr>
              <w:br/>
              <w:t xml:space="preserve">Reproduir les quatre monedes representatives de les diferents èpoques de la ciutat d’Empúries. Retolació en relleu sobre </w:t>
            </w:r>
            <w:proofErr w:type="spellStart"/>
            <w:r w:rsidRPr="00DF3647">
              <w:rPr>
                <w:rFonts w:cs="Arial"/>
                <w:color w:val="000000"/>
                <w:sz w:val="18"/>
                <w:szCs w:val="18"/>
              </w:rPr>
              <w:t>pvc</w:t>
            </w:r>
            <w:proofErr w:type="spellEnd"/>
            <w:r w:rsidRPr="00DF3647">
              <w:rPr>
                <w:rFonts w:cs="Arial"/>
                <w:color w:val="000000"/>
                <w:sz w:val="18"/>
                <w:szCs w:val="18"/>
              </w:rPr>
              <w:t xml:space="preserve"> i vinil de tall a partir de les AAFF </w:t>
            </w:r>
            <w:proofErr w:type="spellStart"/>
            <w:r w:rsidRPr="00DF3647">
              <w:rPr>
                <w:rFonts w:cs="Arial"/>
                <w:color w:val="000000"/>
                <w:sz w:val="18"/>
                <w:szCs w:val="18"/>
              </w:rPr>
              <w:t>aprovades.Mides</w:t>
            </w:r>
            <w:proofErr w:type="spellEnd"/>
            <w:r w:rsidRPr="00DF3647">
              <w:rPr>
                <w:rFonts w:cs="Arial"/>
                <w:color w:val="000000"/>
                <w:sz w:val="18"/>
                <w:szCs w:val="18"/>
              </w:rPr>
              <w:t xml:space="preserve"> aproximades 50 cm ø. Muntatge a la sala del MAC-E.</w:t>
            </w:r>
          </w:p>
        </w:tc>
        <w:tc>
          <w:tcPr>
            <w:tcW w:w="1276" w:type="dxa"/>
            <w:shd w:val="clear" w:color="auto" w:fill="auto"/>
            <w:noWrap/>
            <w:hideMark/>
          </w:tcPr>
          <w:p w14:paraId="1DF5C529" w14:textId="77777777" w:rsidR="00DF3647" w:rsidRPr="00DF3647" w:rsidRDefault="00DF3647" w:rsidP="00DF3647">
            <w:pPr>
              <w:rPr>
                <w:rFonts w:cs="Arial"/>
                <w:color w:val="000000"/>
                <w:sz w:val="18"/>
                <w:szCs w:val="18"/>
              </w:rPr>
            </w:pPr>
            <w:r w:rsidRPr="00DF3647">
              <w:rPr>
                <w:rFonts w:cs="Arial"/>
                <w:color w:val="000000"/>
                <w:sz w:val="18"/>
                <w:szCs w:val="18"/>
              </w:rPr>
              <w:t>495,99 €</w:t>
            </w:r>
          </w:p>
        </w:tc>
        <w:tc>
          <w:tcPr>
            <w:tcW w:w="1695" w:type="dxa"/>
            <w:shd w:val="clear" w:color="auto" w:fill="auto"/>
            <w:noWrap/>
            <w:hideMark/>
          </w:tcPr>
          <w:p w14:paraId="78996D57" w14:textId="77777777" w:rsidR="00DF3647" w:rsidRPr="00DF3647" w:rsidRDefault="00DF3647" w:rsidP="00DF3647">
            <w:pPr>
              <w:rPr>
                <w:rFonts w:cs="Arial"/>
                <w:color w:val="000000"/>
                <w:sz w:val="18"/>
                <w:szCs w:val="18"/>
              </w:rPr>
            </w:pPr>
          </w:p>
        </w:tc>
      </w:tr>
      <w:tr w:rsidR="00DF3647" w:rsidRPr="00DF3647" w14:paraId="4F2F331B" w14:textId="77777777" w:rsidTr="008F2FDC">
        <w:trPr>
          <w:trHeight w:val="1290"/>
        </w:trPr>
        <w:tc>
          <w:tcPr>
            <w:tcW w:w="704" w:type="dxa"/>
            <w:shd w:val="clear" w:color="auto" w:fill="auto"/>
            <w:noWrap/>
            <w:hideMark/>
          </w:tcPr>
          <w:p w14:paraId="079AFD14" w14:textId="77777777" w:rsidR="00DF3647" w:rsidRPr="00DF3647" w:rsidRDefault="00DF3647" w:rsidP="00DF3647">
            <w:pPr>
              <w:rPr>
                <w:rFonts w:cs="Arial"/>
                <w:color w:val="000000"/>
                <w:sz w:val="18"/>
                <w:szCs w:val="18"/>
              </w:rPr>
            </w:pPr>
            <w:r w:rsidRPr="00DF3647">
              <w:rPr>
                <w:rFonts w:cs="Arial"/>
                <w:color w:val="000000"/>
                <w:sz w:val="18"/>
                <w:szCs w:val="18"/>
              </w:rPr>
              <w:t>2024</w:t>
            </w:r>
          </w:p>
        </w:tc>
        <w:tc>
          <w:tcPr>
            <w:tcW w:w="6095" w:type="dxa"/>
            <w:shd w:val="clear" w:color="auto" w:fill="auto"/>
            <w:hideMark/>
          </w:tcPr>
          <w:p w14:paraId="5FEB8EB4" w14:textId="77777777" w:rsidR="00DF3647" w:rsidRPr="00DF3647" w:rsidRDefault="00DF3647" w:rsidP="00DF3647">
            <w:pPr>
              <w:rPr>
                <w:rFonts w:cs="Arial"/>
                <w:color w:val="000000"/>
                <w:sz w:val="18"/>
                <w:szCs w:val="18"/>
              </w:rPr>
            </w:pPr>
            <w:r w:rsidRPr="00DF3647">
              <w:rPr>
                <w:rFonts w:cs="Arial"/>
                <w:b/>
                <w:bCs/>
                <w:color w:val="000000"/>
                <w:sz w:val="18"/>
                <w:szCs w:val="18"/>
              </w:rPr>
              <w:t>RÈTOL EXTERIOR</w:t>
            </w:r>
            <w:r w:rsidRPr="00DF3647">
              <w:rPr>
                <w:rFonts w:cs="Arial"/>
                <w:color w:val="000000"/>
                <w:sz w:val="18"/>
                <w:szCs w:val="18"/>
              </w:rPr>
              <w:br/>
              <w:t>Realitzar un suport per posar a la façana del museu, sobre la porta d’entrada. Mides 3,4x2 m. Estructura de fusta de pi tractada per exterior i fixada a la façana mecànicament. Plafó gràfic de lona tensada, retolat amb tintes resistents a l’exterior, de les mateixes mides. Imatge gràfica segons AAFF aprovades. Muntatge a la façana exterior amb elevador.</w:t>
            </w:r>
          </w:p>
        </w:tc>
        <w:tc>
          <w:tcPr>
            <w:tcW w:w="1276" w:type="dxa"/>
            <w:shd w:val="clear" w:color="auto" w:fill="auto"/>
            <w:noWrap/>
            <w:hideMark/>
          </w:tcPr>
          <w:p w14:paraId="6ACE7032" w14:textId="77777777" w:rsidR="00DF3647" w:rsidRPr="00DF3647" w:rsidRDefault="00DF3647" w:rsidP="00DF3647">
            <w:pPr>
              <w:rPr>
                <w:rFonts w:cs="Arial"/>
                <w:color w:val="000000"/>
                <w:sz w:val="18"/>
                <w:szCs w:val="18"/>
              </w:rPr>
            </w:pPr>
            <w:r w:rsidRPr="00DF3647">
              <w:rPr>
                <w:rFonts w:cs="Arial"/>
                <w:color w:val="000000"/>
                <w:sz w:val="18"/>
                <w:szCs w:val="18"/>
              </w:rPr>
              <w:t>945,00 €</w:t>
            </w:r>
          </w:p>
        </w:tc>
        <w:tc>
          <w:tcPr>
            <w:tcW w:w="1695" w:type="dxa"/>
            <w:shd w:val="clear" w:color="auto" w:fill="auto"/>
            <w:noWrap/>
            <w:hideMark/>
          </w:tcPr>
          <w:p w14:paraId="0CB32215" w14:textId="77777777" w:rsidR="00DF3647" w:rsidRPr="00DF3647" w:rsidRDefault="00DF3647" w:rsidP="00DF3647">
            <w:pPr>
              <w:rPr>
                <w:rFonts w:cs="Arial"/>
                <w:color w:val="000000"/>
                <w:sz w:val="18"/>
                <w:szCs w:val="18"/>
              </w:rPr>
            </w:pPr>
          </w:p>
        </w:tc>
      </w:tr>
      <w:tr w:rsidR="00DF3647" w:rsidRPr="00DF3647" w14:paraId="556E6E2E" w14:textId="77777777" w:rsidTr="008F2FDC">
        <w:trPr>
          <w:trHeight w:val="920"/>
        </w:trPr>
        <w:tc>
          <w:tcPr>
            <w:tcW w:w="704" w:type="dxa"/>
            <w:shd w:val="clear" w:color="auto" w:fill="auto"/>
            <w:noWrap/>
            <w:hideMark/>
          </w:tcPr>
          <w:p w14:paraId="02C39C14" w14:textId="77777777" w:rsidR="00DF3647" w:rsidRPr="00DF3647" w:rsidRDefault="00DF3647" w:rsidP="00DF3647">
            <w:pPr>
              <w:rPr>
                <w:rFonts w:cs="Arial"/>
                <w:color w:val="000000"/>
                <w:sz w:val="18"/>
                <w:szCs w:val="18"/>
              </w:rPr>
            </w:pPr>
            <w:r w:rsidRPr="00DF3647">
              <w:rPr>
                <w:rFonts w:cs="Arial"/>
                <w:color w:val="000000"/>
                <w:sz w:val="18"/>
                <w:szCs w:val="18"/>
              </w:rPr>
              <w:t>2024</w:t>
            </w:r>
          </w:p>
        </w:tc>
        <w:tc>
          <w:tcPr>
            <w:tcW w:w="6095" w:type="dxa"/>
            <w:shd w:val="clear" w:color="auto" w:fill="auto"/>
            <w:hideMark/>
          </w:tcPr>
          <w:p w14:paraId="25475321" w14:textId="77777777" w:rsidR="00DF3647" w:rsidRPr="00DF3647" w:rsidRDefault="00DF3647" w:rsidP="00DF3647">
            <w:pPr>
              <w:rPr>
                <w:rFonts w:cs="Arial"/>
                <w:b/>
                <w:bCs/>
                <w:color w:val="000000"/>
                <w:sz w:val="18"/>
                <w:szCs w:val="18"/>
              </w:rPr>
            </w:pPr>
            <w:r w:rsidRPr="00DF3647">
              <w:rPr>
                <w:rFonts w:cs="Arial"/>
                <w:b/>
                <w:bCs/>
                <w:color w:val="000000"/>
                <w:sz w:val="18"/>
                <w:szCs w:val="18"/>
              </w:rPr>
              <w:t>SENYALITZACIÓ</w:t>
            </w:r>
            <w:r w:rsidRPr="00DF3647">
              <w:rPr>
                <w:rFonts w:cs="Arial"/>
                <w:b/>
                <w:bCs/>
                <w:color w:val="000000"/>
                <w:sz w:val="18"/>
                <w:szCs w:val="18"/>
              </w:rPr>
              <w:br/>
            </w:r>
            <w:r w:rsidRPr="00DF3647">
              <w:rPr>
                <w:rFonts w:cs="Arial"/>
                <w:color w:val="000000"/>
                <w:sz w:val="18"/>
                <w:szCs w:val="18"/>
              </w:rPr>
              <w:t xml:space="preserve">Fer els plafons de senyalització d’accés al museu. Planxes de </w:t>
            </w:r>
            <w:proofErr w:type="spellStart"/>
            <w:r w:rsidRPr="00DF3647">
              <w:rPr>
                <w:rFonts w:cs="Arial"/>
                <w:color w:val="000000"/>
                <w:sz w:val="18"/>
                <w:szCs w:val="18"/>
              </w:rPr>
              <w:t>composite</w:t>
            </w:r>
            <w:proofErr w:type="spellEnd"/>
            <w:r w:rsidRPr="00DF3647">
              <w:rPr>
                <w:rFonts w:cs="Arial"/>
                <w:color w:val="000000"/>
                <w:sz w:val="18"/>
                <w:szCs w:val="18"/>
              </w:rPr>
              <w:t xml:space="preserve"> d’alumini de 3mm blanc mate a dues cares retolat amb tintes resistents a l’exterior. Mides diverses: 220cmx60 cm, 120x270 cm i 90x60 cm (alt x ampla). Muntatge a la sala del MAC-E.</w:t>
            </w:r>
          </w:p>
        </w:tc>
        <w:tc>
          <w:tcPr>
            <w:tcW w:w="1276" w:type="dxa"/>
            <w:shd w:val="clear" w:color="auto" w:fill="auto"/>
            <w:noWrap/>
            <w:hideMark/>
          </w:tcPr>
          <w:p w14:paraId="3C4CE4BE" w14:textId="77777777" w:rsidR="00DF3647" w:rsidRPr="00DF3647" w:rsidRDefault="00DF3647" w:rsidP="00DF3647">
            <w:pPr>
              <w:rPr>
                <w:rFonts w:cs="Arial"/>
                <w:color w:val="000000"/>
                <w:sz w:val="18"/>
                <w:szCs w:val="18"/>
              </w:rPr>
            </w:pPr>
            <w:r w:rsidRPr="00DF3647">
              <w:rPr>
                <w:rFonts w:cs="Arial"/>
                <w:color w:val="000000"/>
                <w:sz w:val="18"/>
                <w:szCs w:val="18"/>
              </w:rPr>
              <w:t>668,98 €</w:t>
            </w:r>
          </w:p>
        </w:tc>
        <w:tc>
          <w:tcPr>
            <w:tcW w:w="1695" w:type="dxa"/>
            <w:shd w:val="clear" w:color="auto" w:fill="auto"/>
            <w:noWrap/>
            <w:hideMark/>
          </w:tcPr>
          <w:p w14:paraId="6CF03000" w14:textId="77777777" w:rsidR="00DF3647" w:rsidRPr="00DF3647" w:rsidRDefault="00DF3647" w:rsidP="00DF3647">
            <w:pPr>
              <w:rPr>
                <w:rFonts w:cs="Arial"/>
                <w:color w:val="000000"/>
                <w:sz w:val="18"/>
                <w:szCs w:val="18"/>
              </w:rPr>
            </w:pPr>
          </w:p>
        </w:tc>
      </w:tr>
      <w:tr w:rsidR="00DF3647" w:rsidRPr="00DF3647" w14:paraId="638EF6AB" w14:textId="77777777" w:rsidTr="008F2FDC">
        <w:trPr>
          <w:trHeight w:val="230"/>
        </w:trPr>
        <w:tc>
          <w:tcPr>
            <w:tcW w:w="6799" w:type="dxa"/>
            <w:gridSpan w:val="2"/>
            <w:shd w:val="clear" w:color="000000" w:fill="9BC2E6"/>
            <w:noWrap/>
            <w:hideMark/>
          </w:tcPr>
          <w:p w14:paraId="0BBFDEA8" w14:textId="77777777" w:rsidR="00DF3647" w:rsidRPr="00DF3647" w:rsidRDefault="00DF3647" w:rsidP="00DF3647">
            <w:pPr>
              <w:rPr>
                <w:rFonts w:cs="Arial"/>
                <w:b/>
                <w:bCs/>
                <w:color w:val="000000"/>
                <w:sz w:val="18"/>
                <w:szCs w:val="18"/>
              </w:rPr>
            </w:pPr>
            <w:r w:rsidRPr="00DF3647">
              <w:rPr>
                <w:rFonts w:cs="Arial"/>
                <w:b/>
                <w:bCs/>
                <w:color w:val="000000"/>
                <w:sz w:val="18"/>
                <w:szCs w:val="18"/>
              </w:rPr>
              <w:t>II.                 Espai per a les peces exemptes i de gran format</w:t>
            </w:r>
          </w:p>
        </w:tc>
        <w:tc>
          <w:tcPr>
            <w:tcW w:w="1276" w:type="dxa"/>
            <w:shd w:val="clear" w:color="auto" w:fill="auto"/>
            <w:noWrap/>
            <w:hideMark/>
          </w:tcPr>
          <w:p w14:paraId="5ACD9724" w14:textId="77777777" w:rsidR="00DF3647" w:rsidRPr="00DF3647" w:rsidRDefault="00DF3647" w:rsidP="00DF3647">
            <w:pPr>
              <w:rPr>
                <w:rFonts w:cs="Arial"/>
                <w:b/>
                <w:bCs/>
                <w:color w:val="000000"/>
                <w:sz w:val="18"/>
                <w:szCs w:val="18"/>
              </w:rPr>
            </w:pPr>
          </w:p>
        </w:tc>
        <w:tc>
          <w:tcPr>
            <w:tcW w:w="1695" w:type="dxa"/>
            <w:shd w:val="clear" w:color="auto" w:fill="auto"/>
            <w:noWrap/>
            <w:hideMark/>
          </w:tcPr>
          <w:p w14:paraId="1C2C1E31" w14:textId="77777777" w:rsidR="00DF3647" w:rsidRPr="00DF3647" w:rsidRDefault="00DF3647" w:rsidP="00DF3647">
            <w:pPr>
              <w:rPr>
                <w:rFonts w:ascii="Times New Roman" w:hAnsi="Times New Roman"/>
                <w:sz w:val="20"/>
              </w:rPr>
            </w:pPr>
          </w:p>
        </w:tc>
      </w:tr>
      <w:tr w:rsidR="00DF3647" w:rsidRPr="00DF3647" w14:paraId="522F92C2" w14:textId="77777777" w:rsidTr="008F2FDC">
        <w:trPr>
          <w:trHeight w:val="230"/>
        </w:trPr>
        <w:tc>
          <w:tcPr>
            <w:tcW w:w="6799" w:type="dxa"/>
            <w:gridSpan w:val="2"/>
            <w:shd w:val="clear" w:color="000000" w:fill="DDEBF7"/>
            <w:noWrap/>
            <w:hideMark/>
          </w:tcPr>
          <w:p w14:paraId="73F830BF" w14:textId="77777777" w:rsidR="00DF3647" w:rsidRPr="00DF3647" w:rsidRDefault="00DF3647" w:rsidP="00DF3647">
            <w:pPr>
              <w:rPr>
                <w:rFonts w:cs="Arial"/>
                <w:color w:val="000000"/>
                <w:sz w:val="18"/>
                <w:szCs w:val="18"/>
              </w:rPr>
            </w:pPr>
            <w:r w:rsidRPr="00DF3647">
              <w:rPr>
                <w:rFonts w:cs="Arial"/>
                <w:color w:val="000000"/>
                <w:sz w:val="18"/>
                <w:szCs w:val="18"/>
              </w:rPr>
              <w:t>II.1 Mobiliari (tarima, peanyes, altres)</w:t>
            </w:r>
          </w:p>
        </w:tc>
        <w:tc>
          <w:tcPr>
            <w:tcW w:w="1276" w:type="dxa"/>
            <w:shd w:val="clear" w:color="000000" w:fill="DDEBF7"/>
            <w:noWrap/>
            <w:hideMark/>
          </w:tcPr>
          <w:p w14:paraId="1372F8AA" w14:textId="77777777" w:rsidR="00DF3647" w:rsidRPr="00DF3647" w:rsidRDefault="00DF3647" w:rsidP="00DF3647">
            <w:pPr>
              <w:rPr>
                <w:rFonts w:cs="Arial"/>
                <w:color w:val="000000"/>
                <w:sz w:val="18"/>
                <w:szCs w:val="18"/>
              </w:rPr>
            </w:pPr>
            <w:r w:rsidRPr="00DF3647">
              <w:rPr>
                <w:rFonts w:cs="Arial"/>
                <w:color w:val="000000"/>
                <w:sz w:val="18"/>
                <w:szCs w:val="18"/>
              </w:rPr>
              <w:t>7.992,00 €</w:t>
            </w:r>
          </w:p>
        </w:tc>
        <w:tc>
          <w:tcPr>
            <w:tcW w:w="1695" w:type="dxa"/>
            <w:shd w:val="clear" w:color="auto" w:fill="auto"/>
            <w:noWrap/>
            <w:hideMark/>
          </w:tcPr>
          <w:p w14:paraId="3CBA4D2D" w14:textId="0E8296CC" w:rsidR="00DF3647" w:rsidRPr="00DF3647" w:rsidRDefault="00DF3647" w:rsidP="00DF3647">
            <w:pPr>
              <w:rPr>
                <w:rFonts w:cs="Arial"/>
                <w:color w:val="000000"/>
                <w:sz w:val="18"/>
                <w:szCs w:val="18"/>
              </w:rPr>
            </w:pPr>
          </w:p>
        </w:tc>
      </w:tr>
      <w:tr w:rsidR="00DF3647" w:rsidRPr="00DF3647" w14:paraId="1F12F92E" w14:textId="77777777" w:rsidTr="008F2FDC">
        <w:trPr>
          <w:trHeight w:val="920"/>
        </w:trPr>
        <w:tc>
          <w:tcPr>
            <w:tcW w:w="704" w:type="dxa"/>
            <w:shd w:val="clear" w:color="auto" w:fill="auto"/>
            <w:noWrap/>
            <w:hideMark/>
          </w:tcPr>
          <w:p w14:paraId="49F4AB44" w14:textId="77777777" w:rsidR="00DF3647" w:rsidRPr="00DF3647" w:rsidRDefault="00DF3647" w:rsidP="00DF3647">
            <w:pPr>
              <w:rPr>
                <w:rFonts w:cs="Arial"/>
                <w:color w:val="000000"/>
                <w:sz w:val="18"/>
                <w:szCs w:val="18"/>
              </w:rPr>
            </w:pPr>
            <w:r w:rsidRPr="00DF3647">
              <w:rPr>
                <w:rFonts w:cs="Arial"/>
                <w:color w:val="000000"/>
                <w:sz w:val="18"/>
                <w:szCs w:val="18"/>
              </w:rPr>
              <w:t>2023</w:t>
            </w:r>
          </w:p>
        </w:tc>
        <w:tc>
          <w:tcPr>
            <w:tcW w:w="6095" w:type="dxa"/>
            <w:shd w:val="clear" w:color="auto" w:fill="auto"/>
            <w:hideMark/>
          </w:tcPr>
          <w:p w14:paraId="4A5B25CC" w14:textId="77777777" w:rsidR="00DF3647" w:rsidRPr="00DF3647" w:rsidRDefault="00DF3647" w:rsidP="00DF3647">
            <w:pPr>
              <w:rPr>
                <w:rFonts w:cs="Arial"/>
                <w:b/>
                <w:bCs/>
                <w:color w:val="000000"/>
                <w:sz w:val="18"/>
                <w:szCs w:val="18"/>
              </w:rPr>
            </w:pPr>
            <w:r w:rsidRPr="00DF3647">
              <w:rPr>
                <w:rFonts w:cs="Arial"/>
                <w:b/>
                <w:bCs/>
                <w:color w:val="000000"/>
                <w:sz w:val="18"/>
                <w:szCs w:val="18"/>
              </w:rPr>
              <w:t>TARIMA CONTINUA</w:t>
            </w:r>
            <w:r w:rsidRPr="00DF3647">
              <w:rPr>
                <w:rFonts w:cs="Arial"/>
                <w:b/>
                <w:bCs/>
                <w:color w:val="000000"/>
                <w:sz w:val="18"/>
                <w:szCs w:val="18"/>
              </w:rPr>
              <w:br/>
            </w:r>
            <w:r w:rsidRPr="00DF3647">
              <w:rPr>
                <w:rFonts w:cs="Arial"/>
                <w:color w:val="000000"/>
                <w:sz w:val="18"/>
                <w:szCs w:val="18"/>
              </w:rPr>
              <w:t>Tarima d’estructura d’acer inoxidable, pintat al forn amb color RAL7016, i sobre de taulell ignífug de DM19, amb platina d’inoxidable al frontal (mateix acabat). Sobre, folrat amb moqueta model “Interface” color gris grafit. (Plànols P.09 a P.12)</w:t>
            </w:r>
          </w:p>
        </w:tc>
        <w:tc>
          <w:tcPr>
            <w:tcW w:w="1276" w:type="dxa"/>
            <w:shd w:val="clear" w:color="auto" w:fill="auto"/>
            <w:noWrap/>
            <w:hideMark/>
          </w:tcPr>
          <w:p w14:paraId="25C5D1A3" w14:textId="77777777" w:rsidR="00DF3647" w:rsidRPr="00DF3647" w:rsidRDefault="00DF3647" w:rsidP="00DF3647">
            <w:pPr>
              <w:rPr>
                <w:rFonts w:cs="Arial"/>
                <w:color w:val="000000"/>
                <w:sz w:val="18"/>
                <w:szCs w:val="18"/>
              </w:rPr>
            </w:pPr>
            <w:r w:rsidRPr="00DF3647">
              <w:rPr>
                <w:rFonts w:cs="Arial"/>
                <w:color w:val="000000"/>
                <w:sz w:val="18"/>
                <w:szCs w:val="18"/>
              </w:rPr>
              <w:t>4.631,00 €</w:t>
            </w:r>
          </w:p>
        </w:tc>
        <w:tc>
          <w:tcPr>
            <w:tcW w:w="1695" w:type="dxa"/>
            <w:shd w:val="clear" w:color="auto" w:fill="auto"/>
            <w:noWrap/>
            <w:hideMark/>
          </w:tcPr>
          <w:p w14:paraId="31081B7B" w14:textId="77777777" w:rsidR="00DF3647" w:rsidRPr="00DF3647" w:rsidRDefault="00DF3647" w:rsidP="00DF3647">
            <w:pPr>
              <w:rPr>
                <w:rFonts w:cs="Arial"/>
                <w:color w:val="000000"/>
                <w:sz w:val="18"/>
                <w:szCs w:val="18"/>
              </w:rPr>
            </w:pPr>
          </w:p>
        </w:tc>
      </w:tr>
      <w:tr w:rsidR="00DF3647" w:rsidRPr="00DF3647" w14:paraId="009735DB" w14:textId="77777777" w:rsidTr="008F2FDC">
        <w:trPr>
          <w:trHeight w:val="1150"/>
        </w:trPr>
        <w:tc>
          <w:tcPr>
            <w:tcW w:w="704" w:type="dxa"/>
            <w:shd w:val="clear" w:color="auto" w:fill="auto"/>
            <w:noWrap/>
            <w:hideMark/>
          </w:tcPr>
          <w:p w14:paraId="09C46D5F" w14:textId="77777777" w:rsidR="00DF3647" w:rsidRPr="00DF3647" w:rsidRDefault="00DF3647" w:rsidP="00DF3647">
            <w:pPr>
              <w:rPr>
                <w:rFonts w:cs="Arial"/>
                <w:color w:val="000000"/>
                <w:sz w:val="18"/>
                <w:szCs w:val="18"/>
              </w:rPr>
            </w:pPr>
            <w:r w:rsidRPr="00DF3647">
              <w:rPr>
                <w:rFonts w:cs="Arial"/>
                <w:color w:val="000000"/>
                <w:sz w:val="18"/>
                <w:szCs w:val="18"/>
              </w:rPr>
              <w:t>2023</w:t>
            </w:r>
          </w:p>
        </w:tc>
        <w:tc>
          <w:tcPr>
            <w:tcW w:w="6095" w:type="dxa"/>
            <w:shd w:val="clear" w:color="auto" w:fill="auto"/>
            <w:hideMark/>
          </w:tcPr>
          <w:p w14:paraId="4FA47F19" w14:textId="77777777" w:rsidR="00DF3647" w:rsidRPr="00DF3647" w:rsidRDefault="00DF3647" w:rsidP="00DF3647">
            <w:pPr>
              <w:rPr>
                <w:rFonts w:cs="Arial"/>
                <w:b/>
                <w:bCs/>
                <w:color w:val="000000"/>
                <w:sz w:val="18"/>
                <w:szCs w:val="18"/>
              </w:rPr>
            </w:pPr>
            <w:r w:rsidRPr="00DF3647">
              <w:rPr>
                <w:rFonts w:cs="Arial"/>
                <w:b/>
                <w:bCs/>
                <w:color w:val="000000"/>
                <w:sz w:val="18"/>
                <w:szCs w:val="18"/>
              </w:rPr>
              <w:t>PEANYA TOGAT</w:t>
            </w:r>
            <w:r w:rsidRPr="00DF3647">
              <w:rPr>
                <w:rFonts w:cs="Arial"/>
                <w:b/>
                <w:bCs/>
                <w:color w:val="000000"/>
                <w:sz w:val="18"/>
                <w:szCs w:val="18"/>
              </w:rPr>
              <w:br/>
            </w:r>
            <w:r w:rsidRPr="00DF3647">
              <w:rPr>
                <w:rFonts w:cs="Arial"/>
                <w:color w:val="000000"/>
                <w:sz w:val="18"/>
                <w:szCs w:val="18"/>
              </w:rPr>
              <w:t xml:space="preserve">Estructura d’acer inoxidable, paletitzada, de 80x80x80 cm, amb sistemes de fixació a mida per a la base de l’escultura del togat. Folrar la peanya amb caixa de fusta de taulell DM16 ignífug, lacada amb acabat </w:t>
            </w:r>
            <w:proofErr w:type="spellStart"/>
            <w:r w:rsidRPr="00DF3647">
              <w:rPr>
                <w:rFonts w:cs="Arial"/>
                <w:color w:val="000000"/>
                <w:sz w:val="18"/>
                <w:szCs w:val="18"/>
              </w:rPr>
              <w:t>setín</w:t>
            </w:r>
            <w:proofErr w:type="spellEnd"/>
            <w:r w:rsidRPr="00DF3647">
              <w:rPr>
                <w:rFonts w:cs="Arial"/>
                <w:color w:val="000000"/>
                <w:sz w:val="18"/>
                <w:szCs w:val="18"/>
              </w:rPr>
              <w:t xml:space="preserve"> ref. RAL 7016. El caixó de folrat de la peanya ha de ser </w:t>
            </w:r>
            <w:proofErr w:type="spellStart"/>
            <w:r w:rsidRPr="00DF3647">
              <w:rPr>
                <w:rFonts w:cs="Arial"/>
                <w:color w:val="000000"/>
                <w:sz w:val="18"/>
                <w:szCs w:val="18"/>
              </w:rPr>
              <w:t>extraïble</w:t>
            </w:r>
            <w:proofErr w:type="spellEnd"/>
            <w:r w:rsidRPr="00DF3647">
              <w:rPr>
                <w:rFonts w:cs="Arial"/>
                <w:color w:val="000000"/>
                <w:sz w:val="18"/>
                <w:szCs w:val="18"/>
              </w:rPr>
              <w:t xml:space="preserve"> amb l’escultura posada, per facilitar el muntatge i desmuntatge de la peça. (Plànols P.13 i P.14)</w:t>
            </w:r>
          </w:p>
        </w:tc>
        <w:tc>
          <w:tcPr>
            <w:tcW w:w="1276" w:type="dxa"/>
            <w:shd w:val="clear" w:color="auto" w:fill="auto"/>
            <w:noWrap/>
            <w:hideMark/>
          </w:tcPr>
          <w:p w14:paraId="74ACB4A6" w14:textId="77777777" w:rsidR="00DF3647" w:rsidRPr="00DF3647" w:rsidRDefault="00DF3647" w:rsidP="00DF3647">
            <w:pPr>
              <w:rPr>
                <w:rFonts w:cs="Arial"/>
                <w:color w:val="000000"/>
                <w:sz w:val="18"/>
                <w:szCs w:val="18"/>
              </w:rPr>
            </w:pPr>
            <w:r w:rsidRPr="00DF3647">
              <w:rPr>
                <w:rFonts w:cs="Arial"/>
                <w:color w:val="000000"/>
                <w:sz w:val="18"/>
                <w:szCs w:val="18"/>
              </w:rPr>
              <w:t>2.378,00 €</w:t>
            </w:r>
          </w:p>
        </w:tc>
        <w:tc>
          <w:tcPr>
            <w:tcW w:w="1695" w:type="dxa"/>
            <w:shd w:val="clear" w:color="auto" w:fill="auto"/>
            <w:noWrap/>
            <w:hideMark/>
          </w:tcPr>
          <w:p w14:paraId="209B4AF4" w14:textId="77777777" w:rsidR="00DF3647" w:rsidRPr="00DF3647" w:rsidRDefault="00DF3647" w:rsidP="00DF3647">
            <w:pPr>
              <w:rPr>
                <w:rFonts w:cs="Arial"/>
                <w:color w:val="000000"/>
                <w:sz w:val="18"/>
                <w:szCs w:val="18"/>
              </w:rPr>
            </w:pPr>
          </w:p>
        </w:tc>
      </w:tr>
      <w:tr w:rsidR="00DF3647" w:rsidRPr="00DF3647" w14:paraId="2ECB7061" w14:textId="77777777" w:rsidTr="008F2FDC">
        <w:trPr>
          <w:trHeight w:val="690"/>
        </w:trPr>
        <w:tc>
          <w:tcPr>
            <w:tcW w:w="704" w:type="dxa"/>
            <w:shd w:val="clear" w:color="auto" w:fill="auto"/>
            <w:noWrap/>
            <w:hideMark/>
          </w:tcPr>
          <w:p w14:paraId="5FCA7D78" w14:textId="77777777" w:rsidR="00DF3647" w:rsidRPr="00DF3647" w:rsidRDefault="00DF3647" w:rsidP="00DF3647">
            <w:pPr>
              <w:rPr>
                <w:rFonts w:cs="Arial"/>
                <w:color w:val="000000"/>
                <w:sz w:val="18"/>
                <w:szCs w:val="18"/>
              </w:rPr>
            </w:pPr>
            <w:r w:rsidRPr="00DF3647">
              <w:rPr>
                <w:rFonts w:cs="Arial"/>
                <w:color w:val="000000"/>
                <w:sz w:val="18"/>
                <w:szCs w:val="18"/>
              </w:rPr>
              <w:t>2023</w:t>
            </w:r>
          </w:p>
        </w:tc>
        <w:tc>
          <w:tcPr>
            <w:tcW w:w="6095" w:type="dxa"/>
            <w:shd w:val="clear" w:color="auto" w:fill="auto"/>
            <w:hideMark/>
          </w:tcPr>
          <w:p w14:paraId="763C403A" w14:textId="77777777" w:rsidR="00DF3647" w:rsidRPr="00DF3647" w:rsidRDefault="00DF3647" w:rsidP="00DF3647">
            <w:pPr>
              <w:rPr>
                <w:rFonts w:cs="Arial"/>
                <w:color w:val="000000"/>
                <w:sz w:val="18"/>
                <w:szCs w:val="18"/>
              </w:rPr>
            </w:pPr>
            <w:r w:rsidRPr="00DF3647">
              <w:rPr>
                <w:rFonts w:cs="Arial"/>
                <w:b/>
                <w:bCs/>
                <w:color w:val="000000"/>
                <w:sz w:val="18"/>
                <w:szCs w:val="18"/>
              </w:rPr>
              <w:t>ESTUC</w:t>
            </w:r>
            <w:r w:rsidRPr="00DF3647">
              <w:rPr>
                <w:rFonts w:cs="Arial"/>
                <w:color w:val="000000"/>
                <w:sz w:val="18"/>
                <w:szCs w:val="18"/>
              </w:rPr>
              <w:br/>
              <w:t xml:space="preserve">Emmarcar la pintura de gran format (mides aprox. 190x400 cm d’amplada) amb un perfil d’inoxidable pintat en color ref. RAL 7016 i tauló de faig </w:t>
            </w:r>
            <w:proofErr w:type="spellStart"/>
            <w:r w:rsidRPr="00DF3647">
              <w:rPr>
                <w:rFonts w:cs="Arial"/>
                <w:color w:val="000000"/>
                <w:sz w:val="18"/>
                <w:szCs w:val="18"/>
              </w:rPr>
              <w:t>vernissat</w:t>
            </w:r>
            <w:proofErr w:type="spellEnd"/>
            <w:r w:rsidRPr="00DF3647">
              <w:rPr>
                <w:rFonts w:cs="Arial"/>
                <w:color w:val="000000"/>
                <w:sz w:val="18"/>
                <w:szCs w:val="18"/>
              </w:rPr>
              <w:t xml:space="preserve"> natural, perimetral. (Plànol P.15)</w:t>
            </w:r>
          </w:p>
        </w:tc>
        <w:tc>
          <w:tcPr>
            <w:tcW w:w="1276" w:type="dxa"/>
            <w:shd w:val="clear" w:color="auto" w:fill="auto"/>
            <w:noWrap/>
            <w:hideMark/>
          </w:tcPr>
          <w:p w14:paraId="0078F6E5" w14:textId="77777777" w:rsidR="00DF3647" w:rsidRPr="00DF3647" w:rsidRDefault="00DF3647" w:rsidP="00DF3647">
            <w:pPr>
              <w:rPr>
                <w:rFonts w:cs="Arial"/>
                <w:color w:val="000000"/>
                <w:sz w:val="18"/>
                <w:szCs w:val="18"/>
              </w:rPr>
            </w:pPr>
            <w:r w:rsidRPr="00DF3647">
              <w:rPr>
                <w:rFonts w:cs="Arial"/>
                <w:color w:val="000000"/>
                <w:sz w:val="18"/>
                <w:szCs w:val="18"/>
              </w:rPr>
              <w:t>715,00 €</w:t>
            </w:r>
          </w:p>
        </w:tc>
        <w:tc>
          <w:tcPr>
            <w:tcW w:w="1695" w:type="dxa"/>
            <w:shd w:val="clear" w:color="auto" w:fill="auto"/>
            <w:noWrap/>
            <w:hideMark/>
          </w:tcPr>
          <w:p w14:paraId="3BA4728D" w14:textId="77777777" w:rsidR="00DF3647" w:rsidRPr="00DF3647" w:rsidRDefault="00DF3647" w:rsidP="00DF3647">
            <w:pPr>
              <w:rPr>
                <w:rFonts w:cs="Arial"/>
                <w:color w:val="000000"/>
                <w:sz w:val="18"/>
                <w:szCs w:val="18"/>
              </w:rPr>
            </w:pPr>
          </w:p>
        </w:tc>
      </w:tr>
      <w:tr w:rsidR="00DF3647" w:rsidRPr="00DF3647" w14:paraId="213176EE" w14:textId="77777777" w:rsidTr="008F2FDC">
        <w:trPr>
          <w:trHeight w:val="690"/>
        </w:trPr>
        <w:tc>
          <w:tcPr>
            <w:tcW w:w="704" w:type="dxa"/>
            <w:shd w:val="clear" w:color="auto" w:fill="auto"/>
            <w:noWrap/>
            <w:hideMark/>
          </w:tcPr>
          <w:p w14:paraId="0153F825" w14:textId="77777777" w:rsidR="00DF3647" w:rsidRPr="00DF3647" w:rsidRDefault="00DF3647" w:rsidP="00DF3647">
            <w:pPr>
              <w:rPr>
                <w:rFonts w:cs="Arial"/>
                <w:color w:val="000000"/>
                <w:sz w:val="18"/>
                <w:szCs w:val="18"/>
              </w:rPr>
            </w:pPr>
            <w:r w:rsidRPr="00DF3647">
              <w:rPr>
                <w:rFonts w:cs="Arial"/>
                <w:color w:val="000000"/>
                <w:sz w:val="18"/>
                <w:szCs w:val="18"/>
              </w:rPr>
              <w:t>2023</w:t>
            </w:r>
          </w:p>
        </w:tc>
        <w:tc>
          <w:tcPr>
            <w:tcW w:w="6095" w:type="dxa"/>
            <w:shd w:val="clear" w:color="auto" w:fill="auto"/>
            <w:hideMark/>
          </w:tcPr>
          <w:p w14:paraId="0D634CCE" w14:textId="77777777" w:rsidR="00DF3647" w:rsidRPr="00DF3647" w:rsidRDefault="00DF3647" w:rsidP="00DF3647">
            <w:pPr>
              <w:rPr>
                <w:rFonts w:cs="Arial"/>
                <w:color w:val="000000"/>
                <w:sz w:val="18"/>
                <w:szCs w:val="18"/>
              </w:rPr>
            </w:pPr>
            <w:r w:rsidRPr="00DF3647">
              <w:rPr>
                <w:rFonts w:cs="Arial"/>
                <w:b/>
                <w:bCs/>
                <w:color w:val="000000"/>
                <w:sz w:val="18"/>
                <w:szCs w:val="18"/>
              </w:rPr>
              <w:t>ARA</w:t>
            </w:r>
            <w:r w:rsidRPr="00DF3647">
              <w:rPr>
                <w:rFonts w:cs="Arial"/>
                <w:b/>
                <w:bCs/>
                <w:color w:val="000000"/>
                <w:sz w:val="18"/>
                <w:szCs w:val="18"/>
              </w:rPr>
              <w:br/>
            </w:r>
            <w:r w:rsidRPr="00DF3647">
              <w:rPr>
                <w:rFonts w:cs="Arial"/>
                <w:color w:val="000000"/>
                <w:sz w:val="18"/>
                <w:szCs w:val="18"/>
              </w:rPr>
              <w:t xml:space="preserve">Construir una peanya baixa de 120x120x20 cm per col·locar sobre la tarima perimetral. Estructura de fusta de pi i sobre i laterals amb fusta de taulell DM16 ignífug, lacada amb acabat </w:t>
            </w:r>
            <w:proofErr w:type="spellStart"/>
            <w:r w:rsidRPr="00DF3647">
              <w:rPr>
                <w:rFonts w:cs="Arial"/>
                <w:color w:val="000000"/>
                <w:sz w:val="18"/>
                <w:szCs w:val="18"/>
              </w:rPr>
              <w:t>setín</w:t>
            </w:r>
            <w:proofErr w:type="spellEnd"/>
            <w:r w:rsidRPr="00DF3647">
              <w:rPr>
                <w:rFonts w:cs="Arial"/>
                <w:color w:val="000000"/>
                <w:sz w:val="18"/>
                <w:szCs w:val="18"/>
              </w:rPr>
              <w:t xml:space="preserve"> ref. RAL 7016. (Plànol P.16)</w:t>
            </w:r>
          </w:p>
        </w:tc>
        <w:tc>
          <w:tcPr>
            <w:tcW w:w="1276" w:type="dxa"/>
            <w:shd w:val="clear" w:color="auto" w:fill="auto"/>
            <w:noWrap/>
            <w:hideMark/>
          </w:tcPr>
          <w:p w14:paraId="35863881" w14:textId="77777777" w:rsidR="00DF3647" w:rsidRPr="00DF3647" w:rsidRDefault="00DF3647" w:rsidP="00DF3647">
            <w:pPr>
              <w:rPr>
                <w:rFonts w:cs="Arial"/>
                <w:color w:val="000000"/>
                <w:sz w:val="18"/>
                <w:szCs w:val="18"/>
              </w:rPr>
            </w:pPr>
            <w:r w:rsidRPr="00DF3647">
              <w:rPr>
                <w:rFonts w:cs="Arial"/>
                <w:color w:val="000000"/>
                <w:sz w:val="18"/>
                <w:szCs w:val="18"/>
              </w:rPr>
              <w:t>268,00 €</w:t>
            </w:r>
          </w:p>
        </w:tc>
        <w:tc>
          <w:tcPr>
            <w:tcW w:w="1695" w:type="dxa"/>
            <w:shd w:val="clear" w:color="auto" w:fill="auto"/>
            <w:noWrap/>
            <w:hideMark/>
          </w:tcPr>
          <w:p w14:paraId="79327EA5" w14:textId="77777777" w:rsidR="00DF3647" w:rsidRPr="00DF3647" w:rsidRDefault="00DF3647" w:rsidP="00DF3647">
            <w:pPr>
              <w:rPr>
                <w:rFonts w:cs="Arial"/>
                <w:color w:val="000000"/>
                <w:sz w:val="18"/>
                <w:szCs w:val="18"/>
              </w:rPr>
            </w:pPr>
          </w:p>
        </w:tc>
      </w:tr>
      <w:tr w:rsidR="00DF3647" w:rsidRPr="00DF3647" w14:paraId="2AC11624" w14:textId="77777777" w:rsidTr="008F2FDC">
        <w:trPr>
          <w:trHeight w:val="230"/>
        </w:trPr>
        <w:tc>
          <w:tcPr>
            <w:tcW w:w="6799" w:type="dxa"/>
            <w:gridSpan w:val="2"/>
            <w:shd w:val="clear" w:color="000000" w:fill="DDEBF7"/>
            <w:noWrap/>
            <w:hideMark/>
          </w:tcPr>
          <w:p w14:paraId="4A139A5F" w14:textId="77777777" w:rsidR="00DF3647" w:rsidRPr="00DF3647" w:rsidRDefault="00DF3647" w:rsidP="00DF3647">
            <w:pPr>
              <w:rPr>
                <w:rFonts w:cs="Arial"/>
                <w:color w:val="000000"/>
                <w:sz w:val="18"/>
                <w:szCs w:val="18"/>
              </w:rPr>
            </w:pPr>
            <w:r w:rsidRPr="00DF3647">
              <w:rPr>
                <w:rFonts w:cs="Arial"/>
                <w:color w:val="000000"/>
                <w:sz w:val="18"/>
                <w:szCs w:val="18"/>
              </w:rPr>
              <w:t>II.2 Fixacions de peces</w:t>
            </w:r>
          </w:p>
        </w:tc>
        <w:tc>
          <w:tcPr>
            <w:tcW w:w="1276" w:type="dxa"/>
            <w:shd w:val="clear" w:color="000000" w:fill="DDEBF7"/>
            <w:noWrap/>
            <w:hideMark/>
          </w:tcPr>
          <w:p w14:paraId="6D161B62" w14:textId="77777777" w:rsidR="00DF3647" w:rsidRPr="00DF3647" w:rsidRDefault="00DF3647" w:rsidP="00DF3647">
            <w:pPr>
              <w:rPr>
                <w:rFonts w:cs="Arial"/>
                <w:color w:val="000000"/>
                <w:sz w:val="18"/>
                <w:szCs w:val="18"/>
              </w:rPr>
            </w:pPr>
            <w:r w:rsidRPr="00DF3647">
              <w:rPr>
                <w:rFonts w:cs="Arial"/>
                <w:color w:val="000000"/>
                <w:sz w:val="18"/>
                <w:szCs w:val="18"/>
              </w:rPr>
              <w:t>4.465,17 €</w:t>
            </w:r>
          </w:p>
        </w:tc>
        <w:tc>
          <w:tcPr>
            <w:tcW w:w="1695" w:type="dxa"/>
            <w:shd w:val="clear" w:color="auto" w:fill="auto"/>
            <w:noWrap/>
            <w:hideMark/>
          </w:tcPr>
          <w:p w14:paraId="04256C86" w14:textId="42DFD50B" w:rsidR="00DF3647" w:rsidRPr="00DF3647" w:rsidRDefault="00DF3647" w:rsidP="00DF3647">
            <w:pPr>
              <w:rPr>
                <w:rFonts w:cs="Arial"/>
                <w:color w:val="000000"/>
                <w:sz w:val="18"/>
                <w:szCs w:val="18"/>
              </w:rPr>
            </w:pPr>
          </w:p>
        </w:tc>
      </w:tr>
      <w:tr w:rsidR="00DF3647" w:rsidRPr="00DF3647" w14:paraId="18491539" w14:textId="77777777" w:rsidTr="008F2FDC">
        <w:trPr>
          <w:trHeight w:val="1840"/>
        </w:trPr>
        <w:tc>
          <w:tcPr>
            <w:tcW w:w="704" w:type="dxa"/>
            <w:shd w:val="clear" w:color="auto" w:fill="auto"/>
            <w:noWrap/>
            <w:hideMark/>
          </w:tcPr>
          <w:p w14:paraId="2B4D9E0A" w14:textId="77777777" w:rsidR="00DF3647" w:rsidRPr="00DF3647" w:rsidRDefault="00DF3647" w:rsidP="00DF3647">
            <w:pPr>
              <w:rPr>
                <w:rFonts w:cs="Arial"/>
                <w:color w:val="000000"/>
                <w:sz w:val="18"/>
                <w:szCs w:val="18"/>
              </w:rPr>
            </w:pPr>
            <w:r w:rsidRPr="00DF3647">
              <w:rPr>
                <w:rFonts w:cs="Arial"/>
                <w:color w:val="000000"/>
                <w:sz w:val="18"/>
                <w:szCs w:val="18"/>
              </w:rPr>
              <w:lastRenderedPageBreak/>
              <w:t>2023</w:t>
            </w:r>
          </w:p>
        </w:tc>
        <w:tc>
          <w:tcPr>
            <w:tcW w:w="6095" w:type="dxa"/>
            <w:shd w:val="clear" w:color="auto" w:fill="auto"/>
            <w:hideMark/>
          </w:tcPr>
          <w:p w14:paraId="5BB4C10B" w14:textId="77777777" w:rsidR="00DF3647" w:rsidRPr="00DF3647" w:rsidRDefault="00DF3647" w:rsidP="00DF3647">
            <w:pPr>
              <w:rPr>
                <w:rFonts w:cs="Arial"/>
                <w:color w:val="000000"/>
                <w:sz w:val="18"/>
                <w:szCs w:val="18"/>
              </w:rPr>
            </w:pPr>
            <w:r w:rsidRPr="00DF3647">
              <w:rPr>
                <w:rFonts w:cs="Arial"/>
                <w:b/>
                <w:bCs/>
                <w:color w:val="000000"/>
                <w:sz w:val="18"/>
                <w:szCs w:val="18"/>
              </w:rPr>
              <w:t>EPIGRAFIA</w:t>
            </w:r>
            <w:r w:rsidRPr="00DF3647">
              <w:rPr>
                <w:rFonts w:cs="Arial"/>
                <w:color w:val="000000"/>
                <w:sz w:val="18"/>
                <w:szCs w:val="18"/>
              </w:rPr>
              <w:br/>
              <w:t xml:space="preserve">Suports de diferents mides, construïts amb planxa d’inoxidable, per anar collats a paret amb separadors. A cada suport caldrà fer unes grapes a mida de la peça en funció de les seves dimensions, gruix i pes. Les grapes de la part inferior aniran soldades a la planxa d’inoxidable de fons i les superiors hauran de ser </w:t>
            </w:r>
            <w:proofErr w:type="spellStart"/>
            <w:r w:rsidRPr="00DF3647">
              <w:rPr>
                <w:rFonts w:cs="Arial"/>
                <w:color w:val="000000"/>
                <w:sz w:val="18"/>
                <w:szCs w:val="18"/>
              </w:rPr>
              <w:t>extraïbles</w:t>
            </w:r>
            <w:proofErr w:type="spellEnd"/>
            <w:r w:rsidRPr="00DF3647">
              <w:rPr>
                <w:rFonts w:cs="Arial"/>
                <w:color w:val="000000"/>
                <w:sz w:val="18"/>
                <w:szCs w:val="18"/>
              </w:rPr>
              <w:t xml:space="preserve"> per la part frontal.</w:t>
            </w:r>
            <w:r w:rsidRPr="00DF3647">
              <w:rPr>
                <w:rFonts w:cs="Arial"/>
                <w:color w:val="000000"/>
                <w:sz w:val="18"/>
                <w:szCs w:val="18"/>
              </w:rPr>
              <w:br/>
              <w:t xml:space="preserve">Tot el material s’acabarà pintat al forn amb la ref. RAL7016. (Plànols P.16 a P.25). Caldrà obtenir la informació de cada suport, a partir de les peces, en el moment del </w:t>
            </w:r>
            <w:proofErr w:type="spellStart"/>
            <w:r w:rsidRPr="00DF3647">
              <w:rPr>
                <w:rFonts w:cs="Arial"/>
                <w:color w:val="000000"/>
                <w:sz w:val="18"/>
                <w:szCs w:val="18"/>
              </w:rPr>
              <w:t>muntage</w:t>
            </w:r>
            <w:proofErr w:type="spellEnd"/>
            <w:r w:rsidRPr="00DF3647">
              <w:rPr>
                <w:rFonts w:cs="Arial"/>
                <w:color w:val="000000"/>
                <w:sz w:val="18"/>
                <w:szCs w:val="18"/>
              </w:rPr>
              <w:t>, i ajustar-los i fabricar els protectors amb materials adequats, per a cada peça.</w:t>
            </w:r>
          </w:p>
        </w:tc>
        <w:tc>
          <w:tcPr>
            <w:tcW w:w="1276" w:type="dxa"/>
            <w:shd w:val="clear" w:color="auto" w:fill="auto"/>
            <w:noWrap/>
            <w:hideMark/>
          </w:tcPr>
          <w:p w14:paraId="405EB3EA" w14:textId="77777777" w:rsidR="00DF3647" w:rsidRPr="00DF3647" w:rsidRDefault="00DF3647" w:rsidP="00DF3647">
            <w:pPr>
              <w:rPr>
                <w:rFonts w:cs="Arial"/>
                <w:color w:val="000000"/>
                <w:sz w:val="18"/>
                <w:szCs w:val="18"/>
              </w:rPr>
            </w:pPr>
            <w:r w:rsidRPr="00DF3647">
              <w:rPr>
                <w:rFonts w:cs="Arial"/>
                <w:color w:val="000000"/>
                <w:sz w:val="18"/>
                <w:szCs w:val="18"/>
              </w:rPr>
              <w:t>1.940,87 €</w:t>
            </w:r>
          </w:p>
        </w:tc>
        <w:tc>
          <w:tcPr>
            <w:tcW w:w="1695" w:type="dxa"/>
            <w:shd w:val="clear" w:color="auto" w:fill="auto"/>
            <w:noWrap/>
            <w:hideMark/>
          </w:tcPr>
          <w:p w14:paraId="0C28E796" w14:textId="77777777" w:rsidR="00DF3647" w:rsidRPr="00DF3647" w:rsidRDefault="00DF3647" w:rsidP="00DF3647">
            <w:pPr>
              <w:rPr>
                <w:rFonts w:cs="Arial"/>
                <w:color w:val="000000"/>
                <w:sz w:val="18"/>
                <w:szCs w:val="18"/>
              </w:rPr>
            </w:pPr>
          </w:p>
        </w:tc>
      </w:tr>
      <w:tr w:rsidR="00DF3647" w:rsidRPr="00DF3647" w14:paraId="7E0D50AF" w14:textId="77777777" w:rsidTr="008F2FDC">
        <w:trPr>
          <w:trHeight w:val="1150"/>
        </w:trPr>
        <w:tc>
          <w:tcPr>
            <w:tcW w:w="704" w:type="dxa"/>
            <w:shd w:val="clear" w:color="auto" w:fill="auto"/>
            <w:noWrap/>
            <w:hideMark/>
          </w:tcPr>
          <w:p w14:paraId="4DEF910F" w14:textId="77777777" w:rsidR="00DF3647" w:rsidRPr="00DF3647" w:rsidRDefault="00DF3647" w:rsidP="00DF3647">
            <w:pPr>
              <w:rPr>
                <w:rFonts w:cs="Arial"/>
                <w:color w:val="000000"/>
                <w:sz w:val="18"/>
                <w:szCs w:val="18"/>
              </w:rPr>
            </w:pPr>
            <w:r w:rsidRPr="00DF3647">
              <w:rPr>
                <w:rFonts w:cs="Arial"/>
                <w:color w:val="000000"/>
                <w:sz w:val="18"/>
                <w:szCs w:val="18"/>
              </w:rPr>
              <w:t>2023</w:t>
            </w:r>
          </w:p>
        </w:tc>
        <w:tc>
          <w:tcPr>
            <w:tcW w:w="6095" w:type="dxa"/>
            <w:shd w:val="clear" w:color="auto" w:fill="auto"/>
            <w:hideMark/>
          </w:tcPr>
          <w:p w14:paraId="7A9CCE4D" w14:textId="77777777" w:rsidR="00DF3647" w:rsidRPr="00DF3647" w:rsidRDefault="00DF3647" w:rsidP="00DF3647">
            <w:pPr>
              <w:rPr>
                <w:rFonts w:cs="Arial"/>
                <w:color w:val="000000"/>
                <w:sz w:val="18"/>
                <w:szCs w:val="18"/>
              </w:rPr>
            </w:pPr>
            <w:r w:rsidRPr="00DF3647">
              <w:rPr>
                <w:rFonts w:cs="Arial"/>
                <w:b/>
                <w:bCs/>
                <w:color w:val="000000"/>
                <w:sz w:val="18"/>
                <w:szCs w:val="18"/>
              </w:rPr>
              <w:t>TOGAT</w:t>
            </w:r>
            <w:r w:rsidRPr="00DF3647">
              <w:rPr>
                <w:rFonts w:cs="Arial"/>
                <w:color w:val="000000"/>
                <w:sz w:val="18"/>
                <w:szCs w:val="18"/>
              </w:rPr>
              <w:br/>
              <w:t xml:space="preserve">Fabricar unes grapes, a mida de la base/peus de l’escultura del togat, per poder fixar i assegurar l’estabilitat de l’escultura. Aquestes grapes, construïdes en </w:t>
            </w:r>
            <w:proofErr w:type="spellStart"/>
            <w:r w:rsidRPr="00DF3647">
              <w:rPr>
                <w:rFonts w:cs="Arial"/>
                <w:color w:val="000000"/>
                <w:sz w:val="18"/>
                <w:szCs w:val="18"/>
              </w:rPr>
              <w:t>inox</w:t>
            </w:r>
            <w:proofErr w:type="spellEnd"/>
            <w:r w:rsidRPr="00DF3647">
              <w:rPr>
                <w:rFonts w:cs="Arial"/>
                <w:color w:val="000000"/>
                <w:sz w:val="18"/>
                <w:szCs w:val="18"/>
              </w:rPr>
              <w:t xml:space="preserve"> i pintades al forn amb la ref. RAL7016, hauran de fixar l’escultura amb la peanya paletitzada (no amb l’embellidor de fusta). Caldrà obtenir la informació del suport, a partir de la peça, en el moment del </w:t>
            </w:r>
            <w:proofErr w:type="spellStart"/>
            <w:r w:rsidRPr="00DF3647">
              <w:rPr>
                <w:rFonts w:cs="Arial"/>
                <w:color w:val="000000"/>
                <w:sz w:val="18"/>
                <w:szCs w:val="18"/>
              </w:rPr>
              <w:t>muntage</w:t>
            </w:r>
            <w:proofErr w:type="spellEnd"/>
            <w:r w:rsidRPr="00DF3647">
              <w:rPr>
                <w:rFonts w:cs="Arial"/>
                <w:color w:val="000000"/>
                <w:sz w:val="18"/>
                <w:szCs w:val="18"/>
              </w:rPr>
              <w:t>, i ajustar-la i fabricar els protectors amb materials adequats.</w:t>
            </w:r>
          </w:p>
        </w:tc>
        <w:tc>
          <w:tcPr>
            <w:tcW w:w="1276" w:type="dxa"/>
            <w:shd w:val="clear" w:color="auto" w:fill="auto"/>
            <w:noWrap/>
            <w:hideMark/>
          </w:tcPr>
          <w:p w14:paraId="6CA368B7" w14:textId="77777777" w:rsidR="00DF3647" w:rsidRPr="00DF3647" w:rsidRDefault="00DF3647" w:rsidP="00DF3647">
            <w:pPr>
              <w:rPr>
                <w:rFonts w:cs="Arial"/>
                <w:color w:val="000000"/>
                <w:sz w:val="18"/>
                <w:szCs w:val="18"/>
              </w:rPr>
            </w:pPr>
            <w:r w:rsidRPr="00DF3647">
              <w:rPr>
                <w:rFonts w:cs="Arial"/>
                <w:color w:val="000000"/>
                <w:sz w:val="18"/>
                <w:szCs w:val="18"/>
              </w:rPr>
              <w:t>163,24 €</w:t>
            </w:r>
          </w:p>
        </w:tc>
        <w:tc>
          <w:tcPr>
            <w:tcW w:w="1695" w:type="dxa"/>
            <w:shd w:val="clear" w:color="auto" w:fill="auto"/>
            <w:noWrap/>
            <w:hideMark/>
          </w:tcPr>
          <w:p w14:paraId="53F5215A" w14:textId="77777777" w:rsidR="00DF3647" w:rsidRPr="00DF3647" w:rsidRDefault="00DF3647" w:rsidP="00DF3647">
            <w:pPr>
              <w:rPr>
                <w:rFonts w:cs="Arial"/>
                <w:color w:val="000000"/>
                <w:sz w:val="18"/>
                <w:szCs w:val="18"/>
              </w:rPr>
            </w:pPr>
          </w:p>
        </w:tc>
      </w:tr>
      <w:tr w:rsidR="00DF3647" w:rsidRPr="00DF3647" w14:paraId="1C1ADAB4" w14:textId="77777777" w:rsidTr="008F2FDC">
        <w:trPr>
          <w:trHeight w:val="1150"/>
        </w:trPr>
        <w:tc>
          <w:tcPr>
            <w:tcW w:w="704" w:type="dxa"/>
            <w:shd w:val="clear" w:color="auto" w:fill="auto"/>
            <w:noWrap/>
            <w:hideMark/>
          </w:tcPr>
          <w:p w14:paraId="46BA9098" w14:textId="77777777" w:rsidR="00DF3647" w:rsidRPr="00DF3647" w:rsidRDefault="00DF3647" w:rsidP="00DF3647">
            <w:pPr>
              <w:rPr>
                <w:rFonts w:cs="Arial"/>
                <w:color w:val="000000"/>
                <w:sz w:val="18"/>
                <w:szCs w:val="18"/>
              </w:rPr>
            </w:pPr>
            <w:r w:rsidRPr="00DF3647">
              <w:rPr>
                <w:rFonts w:cs="Arial"/>
                <w:color w:val="000000"/>
                <w:sz w:val="18"/>
                <w:szCs w:val="18"/>
              </w:rPr>
              <w:t>2023</w:t>
            </w:r>
          </w:p>
        </w:tc>
        <w:tc>
          <w:tcPr>
            <w:tcW w:w="6095" w:type="dxa"/>
            <w:shd w:val="clear" w:color="auto" w:fill="auto"/>
            <w:hideMark/>
          </w:tcPr>
          <w:p w14:paraId="7E49FD91" w14:textId="77777777" w:rsidR="00DF3647" w:rsidRPr="00DF3647" w:rsidRDefault="00DF3647" w:rsidP="00DF3647">
            <w:pPr>
              <w:rPr>
                <w:rFonts w:cs="Arial"/>
                <w:color w:val="000000"/>
                <w:sz w:val="18"/>
                <w:szCs w:val="18"/>
              </w:rPr>
            </w:pPr>
            <w:r w:rsidRPr="00DF3647">
              <w:rPr>
                <w:rFonts w:cs="Arial"/>
                <w:b/>
                <w:bCs/>
                <w:color w:val="000000"/>
                <w:sz w:val="18"/>
                <w:szCs w:val="18"/>
              </w:rPr>
              <w:t>CAPITELLS</w:t>
            </w:r>
            <w:r w:rsidRPr="00DF3647">
              <w:rPr>
                <w:rFonts w:cs="Arial"/>
                <w:color w:val="000000"/>
                <w:sz w:val="18"/>
                <w:szCs w:val="18"/>
              </w:rPr>
              <w:br/>
              <w:t xml:space="preserve">Fabricar dues estructures de 240x70x50 cm, amb inoxidable, acabat pintat al forn </w:t>
            </w:r>
            <w:proofErr w:type="spellStart"/>
            <w:r w:rsidRPr="00DF3647">
              <w:rPr>
                <w:rFonts w:cs="Arial"/>
                <w:color w:val="000000"/>
                <w:sz w:val="18"/>
                <w:szCs w:val="18"/>
              </w:rPr>
              <w:t>ref</w:t>
            </w:r>
            <w:proofErr w:type="spellEnd"/>
            <w:r w:rsidRPr="00DF3647">
              <w:rPr>
                <w:rFonts w:cs="Arial"/>
                <w:color w:val="000000"/>
                <w:sz w:val="18"/>
                <w:szCs w:val="18"/>
              </w:rPr>
              <w:t xml:space="preserve"> RAL7016. Caldrà ajustar la part superior a la mida de les bases dels capitells. La part inferior s’haurà de fixar al paviment de la sala. (Plànol P.26). Caldrà obtenir la informació de cada suport, a partir de les peces, en el moment del </w:t>
            </w:r>
            <w:proofErr w:type="spellStart"/>
            <w:r w:rsidRPr="00DF3647">
              <w:rPr>
                <w:rFonts w:cs="Arial"/>
                <w:color w:val="000000"/>
                <w:sz w:val="18"/>
                <w:szCs w:val="18"/>
              </w:rPr>
              <w:t>muntage</w:t>
            </w:r>
            <w:proofErr w:type="spellEnd"/>
            <w:r w:rsidRPr="00DF3647">
              <w:rPr>
                <w:rFonts w:cs="Arial"/>
                <w:color w:val="000000"/>
                <w:sz w:val="18"/>
                <w:szCs w:val="18"/>
              </w:rPr>
              <w:t>, i ajustar-los i fabricar els protectors amb materials adequats, per a cada peça.</w:t>
            </w:r>
          </w:p>
        </w:tc>
        <w:tc>
          <w:tcPr>
            <w:tcW w:w="1276" w:type="dxa"/>
            <w:shd w:val="clear" w:color="auto" w:fill="auto"/>
            <w:noWrap/>
            <w:hideMark/>
          </w:tcPr>
          <w:p w14:paraId="7791A885" w14:textId="77777777" w:rsidR="00DF3647" w:rsidRPr="00DF3647" w:rsidRDefault="00DF3647" w:rsidP="00DF3647">
            <w:pPr>
              <w:rPr>
                <w:rFonts w:cs="Arial"/>
                <w:color w:val="000000"/>
                <w:sz w:val="18"/>
                <w:szCs w:val="18"/>
              </w:rPr>
            </w:pPr>
            <w:r w:rsidRPr="00DF3647">
              <w:rPr>
                <w:rFonts w:cs="Arial"/>
                <w:color w:val="000000"/>
                <w:sz w:val="18"/>
                <w:szCs w:val="18"/>
              </w:rPr>
              <w:t>1.936,63 €</w:t>
            </w:r>
          </w:p>
        </w:tc>
        <w:tc>
          <w:tcPr>
            <w:tcW w:w="1695" w:type="dxa"/>
            <w:shd w:val="clear" w:color="auto" w:fill="auto"/>
            <w:noWrap/>
            <w:hideMark/>
          </w:tcPr>
          <w:p w14:paraId="29FAF878" w14:textId="77777777" w:rsidR="00DF3647" w:rsidRPr="00DF3647" w:rsidRDefault="00DF3647" w:rsidP="00DF3647">
            <w:pPr>
              <w:rPr>
                <w:rFonts w:cs="Arial"/>
                <w:color w:val="000000"/>
                <w:sz w:val="18"/>
                <w:szCs w:val="18"/>
              </w:rPr>
            </w:pPr>
          </w:p>
        </w:tc>
      </w:tr>
      <w:tr w:rsidR="00DF3647" w:rsidRPr="00DF3647" w14:paraId="67C5C178" w14:textId="77777777" w:rsidTr="008F2FDC">
        <w:trPr>
          <w:trHeight w:val="1380"/>
        </w:trPr>
        <w:tc>
          <w:tcPr>
            <w:tcW w:w="704" w:type="dxa"/>
            <w:shd w:val="clear" w:color="auto" w:fill="auto"/>
            <w:noWrap/>
            <w:hideMark/>
          </w:tcPr>
          <w:p w14:paraId="6851835C" w14:textId="77777777" w:rsidR="00DF3647" w:rsidRPr="00DF3647" w:rsidRDefault="00DF3647" w:rsidP="00DF3647">
            <w:pPr>
              <w:rPr>
                <w:rFonts w:cs="Arial"/>
                <w:color w:val="000000"/>
                <w:sz w:val="18"/>
                <w:szCs w:val="18"/>
              </w:rPr>
            </w:pPr>
            <w:r w:rsidRPr="00DF3647">
              <w:rPr>
                <w:rFonts w:cs="Arial"/>
                <w:color w:val="000000"/>
                <w:sz w:val="18"/>
                <w:szCs w:val="18"/>
              </w:rPr>
              <w:t>2023</w:t>
            </w:r>
          </w:p>
        </w:tc>
        <w:tc>
          <w:tcPr>
            <w:tcW w:w="6095" w:type="dxa"/>
            <w:shd w:val="clear" w:color="auto" w:fill="auto"/>
            <w:hideMark/>
          </w:tcPr>
          <w:p w14:paraId="1A294414" w14:textId="77777777" w:rsidR="00DF3647" w:rsidRPr="00DF3647" w:rsidRDefault="00DF3647" w:rsidP="00DF3647">
            <w:pPr>
              <w:rPr>
                <w:rFonts w:cs="Arial"/>
                <w:color w:val="000000"/>
                <w:sz w:val="18"/>
                <w:szCs w:val="18"/>
              </w:rPr>
            </w:pPr>
            <w:r w:rsidRPr="00DF3647">
              <w:rPr>
                <w:rFonts w:cs="Arial"/>
                <w:b/>
                <w:bCs/>
                <w:color w:val="000000"/>
                <w:sz w:val="18"/>
                <w:szCs w:val="18"/>
              </w:rPr>
              <w:t>ESTUCS</w:t>
            </w:r>
            <w:r w:rsidRPr="00DF3647">
              <w:rPr>
                <w:rFonts w:cs="Arial"/>
                <w:color w:val="000000"/>
                <w:sz w:val="18"/>
                <w:szCs w:val="18"/>
              </w:rPr>
              <w:br/>
              <w:t xml:space="preserve">Fer un conjunt de grapes de fixació, amb inoxidable, acabat pintat al forn ref. RAL7016, a mida del gruix dels marcs dels dos estucs, per evitar que les peces es puguin separar de la paret. Aquestes peces s’hauran de poder graduar des del davant. (Plànols P.27 i P.28). Caldrà obtenir la informació de cada suport, a partir de les peces, en el moment del </w:t>
            </w:r>
            <w:proofErr w:type="spellStart"/>
            <w:r w:rsidRPr="00DF3647">
              <w:rPr>
                <w:rFonts w:cs="Arial"/>
                <w:color w:val="000000"/>
                <w:sz w:val="18"/>
                <w:szCs w:val="18"/>
              </w:rPr>
              <w:t>muntage</w:t>
            </w:r>
            <w:proofErr w:type="spellEnd"/>
            <w:r w:rsidRPr="00DF3647">
              <w:rPr>
                <w:rFonts w:cs="Arial"/>
                <w:color w:val="000000"/>
                <w:sz w:val="18"/>
                <w:szCs w:val="18"/>
              </w:rPr>
              <w:t>, i ajustar-los i fabricar els protectors amb materials adequats, per a cada peça.</w:t>
            </w:r>
          </w:p>
        </w:tc>
        <w:tc>
          <w:tcPr>
            <w:tcW w:w="1276" w:type="dxa"/>
            <w:shd w:val="clear" w:color="auto" w:fill="auto"/>
            <w:noWrap/>
            <w:hideMark/>
          </w:tcPr>
          <w:p w14:paraId="3C257D12" w14:textId="77777777" w:rsidR="00DF3647" w:rsidRPr="00DF3647" w:rsidRDefault="00DF3647" w:rsidP="00DF3647">
            <w:pPr>
              <w:rPr>
                <w:rFonts w:cs="Arial"/>
                <w:color w:val="000000"/>
                <w:sz w:val="18"/>
                <w:szCs w:val="18"/>
              </w:rPr>
            </w:pPr>
            <w:r w:rsidRPr="00DF3647">
              <w:rPr>
                <w:rFonts w:cs="Arial"/>
                <w:color w:val="000000"/>
                <w:sz w:val="18"/>
                <w:szCs w:val="18"/>
              </w:rPr>
              <w:t>156,01 €</w:t>
            </w:r>
          </w:p>
        </w:tc>
        <w:tc>
          <w:tcPr>
            <w:tcW w:w="1695" w:type="dxa"/>
            <w:shd w:val="clear" w:color="auto" w:fill="auto"/>
            <w:noWrap/>
            <w:hideMark/>
          </w:tcPr>
          <w:p w14:paraId="053BF229" w14:textId="77777777" w:rsidR="00DF3647" w:rsidRPr="00DF3647" w:rsidRDefault="00DF3647" w:rsidP="00DF3647">
            <w:pPr>
              <w:rPr>
                <w:rFonts w:cs="Arial"/>
                <w:color w:val="000000"/>
                <w:sz w:val="18"/>
                <w:szCs w:val="18"/>
              </w:rPr>
            </w:pPr>
          </w:p>
        </w:tc>
      </w:tr>
      <w:tr w:rsidR="00DF3647" w:rsidRPr="00DF3647" w14:paraId="667231D1" w14:textId="77777777" w:rsidTr="008F2FDC">
        <w:trPr>
          <w:trHeight w:val="1380"/>
        </w:trPr>
        <w:tc>
          <w:tcPr>
            <w:tcW w:w="704" w:type="dxa"/>
            <w:shd w:val="clear" w:color="auto" w:fill="auto"/>
            <w:noWrap/>
            <w:hideMark/>
          </w:tcPr>
          <w:p w14:paraId="052E55C8" w14:textId="77777777" w:rsidR="00DF3647" w:rsidRPr="00DF3647" w:rsidRDefault="00DF3647" w:rsidP="00DF3647">
            <w:pPr>
              <w:rPr>
                <w:rFonts w:cs="Arial"/>
                <w:color w:val="000000"/>
                <w:sz w:val="18"/>
                <w:szCs w:val="18"/>
              </w:rPr>
            </w:pPr>
            <w:r w:rsidRPr="00DF3647">
              <w:rPr>
                <w:rFonts w:cs="Arial"/>
                <w:color w:val="000000"/>
                <w:sz w:val="18"/>
                <w:szCs w:val="18"/>
              </w:rPr>
              <w:t>2023</w:t>
            </w:r>
          </w:p>
        </w:tc>
        <w:tc>
          <w:tcPr>
            <w:tcW w:w="6095" w:type="dxa"/>
            <w:shd w:val="clear" w:color="auto" w:fill="auto"/>
            <w:hideMark/>
          </w:tcPr>
          <w:p w14:paraId="5D9D7D05" w14:textId="77777777" w:rsidR="00DF3647" w:rsidRPr="00DF3647" w:rsidRDefault="00DF3647" w:rsidP="00DF3647">
            <w:pPr>
              <w:rPr>
                <w:rFonts w:cs="Arial"/>
                <w:color w:val="000000"/>
                <w:sz w:val="18"/>
                <w:szCs w:val="18"/>
              </w:rPr>
            </w:pPr>
            <w:r w:rsidRPr="00DF3647">
              <w:rPr>
                <w:rFonts w:cs="Arial"/>
                <w:b/>
                <w:bCs/>
                <w:color w:val="000000"/>
                <w:sz w:val="18"/>
                <w:szCs w:val="18"/>
              </w:rPr>
              <w:t>HERMAS</w:t>
            </w:r>
            <w:r w:rsidRPr="00DF3647">
              <w:rPr>
                <w:rFonts w:cs="Arial"/>
                <w:color w:val="000000"/>
                <w:sz w:val="18"/>
                <w:szCs w:val="18"/>
              </w:rPr>
              <w:br/>
              <w:t xml:space="preserve">Fer grapes de fixació, amb inoxidable, acabat pintat al forn ref. RAL7016, a mida del gruix de les </w:t>
            </w:r>
            <w:proofErr w:type="spellStart"/>
            <w:r w:rsidRPr="00DF3647">
              <w:rPr>
                <w:rFonts w:cs="Arial"/>
                <w:color w:val="000000"/>
                <w:sz w:val="18"/>
                <w:szCs w:val="18"/>
              </w:rPr>
              <w:t>Hermas</w:t>
            </w:r>
            <w:proofErr w:type="spellEnd"/>
            <w:r w:rsidRPr="00DF3647">
              <w:rPr>
                <w:rFonts w:cs="Arial"/>
                <w:color w:val="000000"/>
                <w:sz w:val="18"/>
                <w:szCs w:val="18"/>
              </w:rPr>
              <w:t xml:space="preserve">, per evitar que les peces es puguin separar de la paret. Aquestes peces s’hauran de poder graduar des del davant, i es col·locaran als laterals de cada peça (Plànols P.29 i P.30). Caldrà obtenir la informació de cada suport, a partir de les peces, en el moment del </w:t>
            </w:r>
            <w:proofErr w:type="spellStart"/>
            <w:r w:rsidRPr="00DF3647">
              <w:rPr>
                <w:rFonts w:cs="Arial"/>
                <w:color w:val="000000"/>
                <w:sz w:val="18"/>
                <w:szCs w:val="18"/>
              </w:rPr>
              <w:t>muntage</w:t>
            </w:r>
            <w:proofErr w:type="spellEnd"/>
            <w:r w:rsidRPr="00DF3647">
              <w:rPr>
                <w:rFonts w:cs="Arial"/>
                <w:color w:val="000000"/>
                <w:sz w:val="18"/>
                <w:szCs w:val="18"/>
              </w:rPr>
              <w:t>, i ajustar-los i fabricar els protectors amb materials adequats, per a cada peça.</w:t>
            </w:r>
          </w:p>
        </w:tc>
        <w:tc>
          <w:tcPr>
            <w:tcW w:w="1276" w:type="dxa"/>
            <w:shd w:val="clear" w:color="auto" w:fill="auto"/>
            <w:noWrap/>
            <w:hideMark/>
          </w:tcPr>
          <w:p w14:paraId="7DD21ED3" w14:textId="77777777" w:rsidR="00DF3647" w:rsidRPr="00DF3647" w:rsidRDefault="00DF3647" w:rsidP="00DF3647">
            <w:pPr>
              <w:rPr>
                <w:rFonts w:cs="Arial"/>
                <w:color w:val="000000"/>
                <w:sz w:val="18"/>
                <w:szCs w:val="18"/>
              </w:rPr>
            </w:pPr>
            <w:r w:rsidRPr="00DF3647">
              <w:rPr>
                <w:rFonts w:cs="Arial"/>
                <w:color w:val="000000"/>
                <w:sz w:val="18"/>
                <w:szCs w:val="18"/>
              </w:rPr>
              <w:t>268,42 €</w:t>
            </w:r>
          </w:p>
        </w:tc>
        <w:tc>
          <w:tcPr>
            <w:tcW w:w="1695" w:type="dxa"/>
            <w:shd w:val="clear" w:color="auto" w:fill="auto"/>
            <w:noWrap/>
          </w:tcPr>
          <w:p w14:paraId="00F58815" w14:textId="77777777" w:rsidR="00DF3647" w:rsidRPr="00DF3647" w:rsidRDefault="00DF3647" w:rsidP="00DF3647">
            <w:pPr>
              <w:rPr>
                <w:rFonts w:cs="Arial"/>
                <w:color w:val="000000"/>
                <w:sz w:val="18"/>
                <w:szCs w:val="18"/>
              </w:rPr>
            </w:pPr>
          </w:p>
        </w:tc>
      </w:tr>
      <w:tr w:rsidR="00DF3647" w:rsidRPr="00DF3647" w14:paraId="7F6AAD1B" w14:textId="77777777" w:rsidTr="008F2FDC">
        <w:trPr>
          <w:trHeight w:val="230"/>
        </w:trPr>
        <w:tc>
          <w:tcPr>
            <w:tcW w:w="6799" w:type="dxa"/>
            <w:gridSpan w:val="2"/>
            <w:shd w:val="clear" w:color="000000" w:fill="DDEBF7"/>
            <w:noWrap/>
            <w:hideMark/>
          </w:tcPr>
          <w:p w14:paraId="59A343D7" w14:textId="77777777" w:rsidR="00DF3647" w:rsidRPr="00DF3647" w:rsidRDefault="00DF3647" w:rsidP="00DF3647">
            <w:pPr>
              <w:rPr>
                <w:rFonts w:cs="Arial"/>
                <w:color w:val="000000"/>
                <w:sz w:val="18"/>
                <w:szCs w:val="18"/>
              </w:rPr>
            </w:pPr>
            <w:r w:rsidRPr="00DF3647">
              <w:rPr>
                <w:rFonts w:cs="Arial"/>
                <w:color w:val="000000"/>
                <w:sz w:val="18"/>
                <w:szCs w:val="18"/>
              </w:rPr>
              <w:t>II.3 Suports de retolació</w:t>
            </w:r>
          </w:p>
        </w:tc>
        <w:tc>
          <w:tcPr>
            <w:tcW w:w="1276" w:type="dxa"/>
            <w:shd w:val="clear" w:color="000000" w:fill="DDEBF7"/>
            <w:noWrap/>
            <w:hideMark/>
          </w:tcPr>
          <w:p w14:paraId="676E7BF9" w14:textId="77777777" w:rsidR="00DF3647" w:rsidRPr="00DF3647" w:rsidRDefault="00DF3647" w:rsidP="00DF3647">
            <w:pPr>
              <w:rPr>
                <w:rFonts w:cs="Arial"/>
                <w:color w:val="000000"/>
                <w:sz w:val="18"/>
                <w:szCs w:val="18"/>
              </w:rPr>
            </w:pPr>
            <w:r w:rsidRPr="00DF3647">
              <w:rPr>
                <w:rFonts w:cs="Arial"/>
                <w:color w:val="000000"/>
                <w:sz w:val="18"/>
                <w:szCs w:val="18"/>
              </w:rPr>
              <w:t>758,38 €</w:t>
            </w:r>
          </w:p>
        </w:tc>
        <w:tc>
          <w:tcPr>
            <w:tcW w:w="1695" w:type="dxa"/>
            <w:shd w:val="clear" w:color="auto" w:fill="auto"/>
            <w:noWrap/>
          </w:tcPr>
          <w:p w14:paraId="1496FCBD" w14:textId="1FFCE509" w:rsidR="00DF3647" w:rsidRPr="00DF3647" w:rsidRDefault="00DF3647" w:rsidP="00DF3647">
            <w:pPr>
              <w:rPr>
                <w:rFonts w:cs="Arial"/>
                <w:color w:val="000000"/>
                <w:sz w:val="18"/>
                <w:szCs w:val="18"/>
              </w:rPr>
            </w:pPr>
          </w:p>
        </w:tc>
      </w:tr>
      <w:tr w:rsidR="00DF3647" w:rsidRPr="00DF3647" w14:paraId="2696A402" w14:textId="77777777" w:rsidTr="008F2FDC">
        <w:trPr>
          <w:trHeight w:val="920"/>
        </w:trPr>
        <w:tc>
          <w:tcPr>
            <w:tcW w:w="704" w:type="dxa"/>
            <w:shd w:val="clear" w:color="auto" w:fill="auto"/>
            <w:noWrap/>
            <w:hideMark/>
          </w:tcPr>
          <w:p w14:paraId="58870A24" w14:textId="77777777" w:rsidR="00DF3647" w:rsidRPr="00DF3647" w:rsidRDefault="00DF3647" w:rsidP="00DF3647">
            <w:pPr>
              <w:rPr>
                <w:rFonts w:cs="Arial"/>
                <w:color w:val="000000"/>
                <w:sz w:val="18"/>
                <w:szCs w:val="18"/>
              </w:rPr>
            </w:pPr>
            <w:r w:rsidRPr="00DF3647">
              <w:rPr>
                <w:rFonts w:cs="Arial"/>
                <w:color w:val="000000"/>
                <w:sz w:val="18"/>
                <w:szCs w:val="18"/>
              </w:rPr>
              <w:t>2023</w:t>
            </w:r>
          </w:p>
        </w:tc>
        <w:tc>
          <w:tcPr>
            <w:tcW w:w="6095" w:type="dxa"/>
            <w:shd w:val="clear" w:color="auto" w:fill="auto"/>
            <w:hideMark/>
          </w:tcPr>
          <w:p w14:paraId="4F9CF705" w14:textId="77777777" w:rsidR="00DF3647" w:rsidRPr="00DF3647" w:rsidRDefault="00DF3647" w:rsidP="00DF3647">
            <w:pPr>
              <w:rPr>
                <w:rFonts w:cs="Arial"/>
                <w:b/>
                <w:bCs/>
                <w:color w:val="000000"/>
                <w:sz w:val="18"/>
                <w:szCs w:val="18"/>
              </w:rPr>
            </w:pPr>
            <w:r w:rsidRPr="00DF3647">
              <w:rPr>
                <w:rFonts w:cs="Arial"/>
                <w:b/>
                <w:bCs/>
                <w:color w:val="000000"/>
                <w:sz w:val="18"/>
                <w:szCs w:val="18"/>
              </w:rPr>
              <w:t xml:space="preserve">SUPORT RETOLACIÓ PECES GRANS </w:t>
            </w:r>
            <w:r w:rsidRPr="00DF3647">
              <w:rPr>
                <w:rFonts w:cs="Arial"/>
                <w:b/>
                <w:bCs/>
                <w:color w:val="000000"/>
                <w:sz w:val="18"/>
                <w:szCs w:val="18"/>
              </w:rPr>
              <w:br/>
            </w:r>
            <w:r w:rsidRPr="00DF3647">
              <w:rPr>
                <w:rFonts w:cs="Arial"/>
                <w:color w:val="000000"/>
                <w:sz w:val="18"/>
                <w:szCs w:val="18"/>
              </w:rPr>
              <w:t>Suports per a la gràfica, fixats a la mateixa tarima. Aquests suports tindran una part superior inclinada per retolar-hi les cartel·les dels objectes. Estan previstos nou suports, de mides diferents, construïts amb planxa d’inoxidable per anar collats a la tarima i pintats al forn amb ref. RAL7016. (Plànol P.31)</w:t>
            </w:r>
          </w:p>
        </w:tc>
        <w:tc>
          <w:tcPr>
            <w:tcW w:w="1276" w:type="dxa"/>
            <w:shd w:val="clear" w:color="auto" w:fill="auto"/>
            <w:noWrap/>
            <w:hideMark/>
          </w:tcPr>
          <w:p w14:paraId="53BD62E4" w14:textId="77777777" w:rsidR="00DF3647" w:rsidRPr="00DF3647" w:rsidRDefault="00DF3647" w:rsidP="00DF3647">
            <w:pPr>
              <w:rPr>
                <w:rFonts w:cs="Arial"/>
                <w:b/>
                <w:bCs/>
                <w:color w:val="000000"/>
                <w:sz w:val="18"/>
                <w:szCs w:val="18"/>
              </w:rPr>
            </w:pPr>
          </w:p>
        </w:tc>
        <w:tc>
          <w:tcPr>
            <w:tcW w:w="1695" w:type="dxa"/>
            <w:shd w:val="clear" w:color="auto" w:fill="auto"/>
            <w:noWrap/>
          </w:tcPr>
          <w:p w14:paraId="2387AA22" w14:textId="77777777" w:rsidR="00DF3647" w:rsidRPr="00DF3647" w:rsidRDefault="00DF3647" w:rsidP="00DF3647">
            <w:pPr>
              <w:rPr>
                <w:rFonts w:ascii="Times New Roman" w:hAnsi="Times New Roman"/>
                <w:sz w:val="20"/>
              </w:rPr>
            </w:pPr>
          </w:p>
        </w:tc>
      </w:tr>
      <w:tr w:rsidR="00DF3647" w:rsidRPr="00DF3647" w14:paraId="0580B879" w14:textId="77777777" w:rsidTr="008F2FDC">
        <w:trPr>
          <w:trHeight w:val="230"/>
        </w:trPr>
        <w:tc>
          <w:tcPr>
            <w:tcW w:w="6799" w:type="dxa"/>
            <w:gridSpan w:val="2"/>
            <w:shd w:val="clear" w:color="000000" w:fill="DDEBF7"/>
            <w:noWrap/>
            <w:hideMark/>
          </w:tcPr>
          <w:p w14:paraId="3F55DBF7" w14:textId="77777777" w:rsidR="00DF3647" w:rsidRPr="00DF3647" w:rsidRDefault="00DF3647" w:rsidP="00DF3647">
            <w:pPr>
              <w:rPr>
                <w:rFonts w:cs="Arial"/>
                <w:color w:val="000000"/>
                <w:sz w:val="18"/>
                <w:szCs w:val="18"/>
              </w:rPr>
            </w:pPr>
            <w:r w:rsidRPr="00DF3647">
              <w:rPr>
                <w:rFonts w:cs="Arial"/>
                <w:color w:val="000000"/>
                <w:sz w:val="18"/>
                <w:szCs w:val="18"/>
              </w:rPr>
              <w:t>II.4 Catenària</w:t>
            </w:r>
          </w:p>
        </w:tc>
        <w:tc>
          <w:tcPr>
            <w:tcW w:w="1276" w:type="dxa"/>
            <w:shd w:val="clear" w:color="000000" w:fill="DDEBF7"/>
            <w:noWrap/>
            <w:hideMark/>
          </w:tcPr>
          <w:p w14:paraId="5BE45CD5" w14:textId="77777777" w:rsidR="00DF3647" w:rsidRPr="00DF3647" w:rsidRDefault="00DF3647" w:rsidP="00DF3647">
            <w:pPr>
              <w:rPr>
                <w:rFonts w:cs="Arial"/>
                <w:color w:val="000000"/>
                <w:sz w:val="18"/>
                <w:szCs w:val="18"/>
              </w:rPr>
            </w:pPr>
            <w:r w:rsidRPr="00DF3647">
              <w:rPr>
                <w:rFonts w:cs="Arial"/>
                <w:color w:val="000000"/>
                <w:sz w:val="18"/>
                <w:szCs w:val="18"/>
              </w:rPr>
              <w:t>1.356,39 €</w:t>
            </w:r>
          </w:p>
        </w:tc>
        <w:tc>
          <w:tcPr>
            <w:tcW w:w="1695" w:type="dxa"/>
            <w:shd w:val="clear" w:color="auto" w:fill="auto"/>
            <w:noWrap/>
          </w:tcPr>
          <w:p w14:paraId="62CA49DE" w14:textId="43EB3C2C" w:rsidR="00DF3647" w:rsidRPr="00DF3647" w:rsidRDefault="00DF3647" w:rsidP="00DF3647">
            <w:pPr>
              <w:rPr>
                <w:rFonts w:cs="Arial"/>
                <w:color w:val="000000"/>
                <w:sz w:val="18"/>
                <w:szCs w:val="18"/>
              </w:rPr>
            </w:pPr>
          </w:p>
        </w:tc>
      </w:tr>
      <w:tr w:rsidR="00DF3647" w:rsidRPr="00DF3647" w14:paraId="64DBBAB3" w14:textId="77777777" w:rsidTr="008F2FDC">
        <w:trPr>
          <w:trHeight w:val="920"/>
        </w:trPr>
        <w:tc>
          <w:tcPr>
            <w:tcW w:w="704" w:type="dxa"/>
            <w:shd w:val="clear" w:color="auto" w:fill="auto"/>
            <w:noWrap/>
            <w:hideMark/>
          </w:tcPr>
          <w:p w14:paraId="28CF0468" w14:textId="77777777" w:rsidR="00DF3647" w:rsidRPr="00DF3647" w:rsidRDefault="00DF3647" w:rsidP="00DF3647">
            <w:pPr>
              <w:rPr>
                <w:rFonts w:cs="Arial"/>
                <w:color w:val="000000"/>
                <w:sz w:val="18"/>
                <w:szCs w:val="18"/>
              </w:rPr>
            </w:pPr>
            <w:r w:rsidRPr="00DF3647">
              <w:rPr>
                <w:rFonts w:cs="Arial"/>
                <w:color w:val="000000"/>
                <w:sz w:val="18"/>
                <w:szCs w:val="18"/>
              </w:rPr>
              <w:t>2023</w:t>
            </w:r>
          </w:p>
        </w:tc>
        <w:tc>
          <w:tcPr>
            <w:tcW w:w="6095" w:type="dxa"/>
            <w:shd w:val="clear" w:color="auto" w:fill="auto"/>
            <w:hideMark/>
          </w:tcPr>
          <w:p w14:paraId="28E8CDD1" w14:textId="77777777" w:rsidR="00DF3647" w:rsidRPr="00DF3647" w:rsidRDefault="00DF3647" w:rsidP="00DF3647">
            <w:pPr>
              <w:rPr>
                <w:rFonts w:cs="Arial"/>
                <w:b/>
                <w:bCs/>
                <w:color w:val="000000"/>
                <w:sz w:val="18"/>
                <w:szCs w:val="18"/>
              </w:rPr>
            </w:pPr>
            <w:r w:rsidRPr="00DF3647">
              <w:rPr>
                <w:rFonts w:cs="Arial"/>
                <w:b/>
                <w:bCs/>
                <w:color w:val="000000"/>
                <w:sz w:val="18"/>
                <w:szCs w:val="18"/>
              </w:rPr>
              <w:t>CATENÀRIA</w:t>
            </w:r>
            <w:r w:rsidRPr="00DF3647">
              <w:rPr>
                <w:rFonts w:cs="Arial"/>
                <w:b/>
                <w:bCs/>
                <w:color w:val="000000"/>
                <w:sz w:val="18"/>
                <w:szCs w:val="18"/>
              </w:rPr>
              <w:br/>
            </w:r>
            <w:r w:rsidRPr="00DF3647">
              <w:rPr>
                <w:rFonts w:cs="Arial"/>
                <w:color w:val="000000"/>
                <w:sz w:val="18"/>
                <w:szCs w:val="18"/>
              </w:rPr>
              <w:t>Tota la tarima perimetral tindrà una catenària dissuasiva. Estarà formada per uns peus construïts amb tub d’inoxidable, per anar collats a la tarima i pintats al forn amb ref. RAL7016. D’unió entre peu i peu s’hi posarà corda elàstica. (Plànol P.32)</w:t>
            </w:r>
          </w:p>
        </w:tc>
        <w:tc>
          <w:tcPr>
            <w:tcW w:w="1276" w:type="dxa"/>
            <w:shd w:val="clear" w:color="auto" w:fill="auto"/>
            <w:noWrap/>
            <w:hideMark/>
          </w:tcPr>
          <w:p w14:paraId="062CA212" w14:textId="77777777" w:rsidR="00DF3647" w:rsidRPr="00DF3647" w:rsidRDefault="00DF3647" w:rsidP="00DF3647">
            <w:pPr>
              <w:rPr>
                <w:rFonts w:cs="Arial"/>
                <w:b/>
                <w:bCs/>
                <w:color w:val="000000"/>
                <w:sz w:val="18"/>
                <w:szCs w:val="18"/>
              </w:rPr>
            </w:pPr>
          </w:p>
        </w:tc>
        <w:tc>
          <w:tcPr>
            <w:tcW w:w="1695" w:type="dxa"/>
            <w:shd w:val="clear" w:color="auto" w:fill="auto"/>
            <w:noWrap/>
          </w:tcPr>
          <w:p w14:paraId="79524987" w14:textId="77777777" w:rsidR="00DF3647" w:rsidRPr="00DF3647" w:rsidRDefault="00DF3647" w:rsidP="00DF3647">
            <w:pPr>
              <w:rPr>
                <w:rFonts w:ascii="Times New Roman" w:hAnsi="Times New Roman"/>
                <w:sz w:val="20"/>
              </w:rPr>
            </w:pPr>
          </w:p>
        </w:tc>
      </w:tr>
      <w:tr w:rsidR="00DF3647" w:rsidRPr="00DF3647" w14:paraId="60DEB39F" w14:textId="77777777" w:rsidTr="008F2FDC">
        <w:trPr>
          <w:trHeight w:val="230"/>
        </w:trPr>
        <w:tc>
          <w:tcPr>
            <w:tcW w:w="6799" w:type="dxa"/>
            <w:gridSpan w:val="2"/>
            <w:shd w:val="clear" w:color="000000" w:fill="DDEBF7"/>
            <w:noWrap/>
            <w:hideMark/>
          </w:tcPr>
          <w:p w14:paraId="0CF6454E" w14:textId="77777777" w:rsidR="00DF3647" w:rsidRPr="00DF3647" w:rsidRDefault="00DF3647" w:rsidP="00DF3647">
            <w:pPr>
              <w:rPr>
                <w:rFonts w:cs="Arial"/>
                <w:color w:val="000000"/>
                <w:sz w:val="18"/>
                <w:szCs w:val="18"/>
              </w:rPr>
            </w:pPr>
            <w:r w:rsidRPr="00DF3647">
              <w:rPr>
                <w:rFonts w:cs="Arial"/>
                <w:color w:val="000000"/>
                <w:sz w:val="18"/>
                <w:szCs w:val="18"/>
              </w:rPr>
              <w:t>II.5 Il·luminació d'objectes</w:t>
            </w:r>
          </w:p>
        </w:tc>
        <w:tc>
          <w:tcPr>
            <w:tcW w:w="1276" w:type="dxa"/>
            <w:shd w:val="clear" w:color="000000" w:fill="DDEBF7"/>
            <w:noWrap/>
            <w:hideMark/>
          </w:tcPr>
          <w:p w14:paraId="5ECD6FB7" w14:textId="77777777" w:rsidR="00DF3647" w:rsidRPr="00DF3647" w:rsidRDefault="00DF3647" w:rsidP="00DF3647">
            <w:pPr>
              <w:rPr>
                <w:rFonts w:cs="Arial"/>
                <w:color w:val="000000"/>
                <w:sz w:val="18"/>
                <w:szCs w:val="18"/>
              </w:rPr>
            </w:pPr>
            <w:r w:rsidRPr="00DF3647">
              <w:rPr>
                <w:rFonts w:cs="Arial"/>
                <w:color w:val="000000"/>
                <w:sz w:val="18"/>
                <w:szCs w:val="18"/>
              </w:rPr>
              <w:t>1.376,02 €</w:t>
            </w:r>
          </w:p>
        </w:tc>
        <w:tc>
          <w:tcPr>
            <w:tcW w:w="1695" w:type="dxa"/>
            <w:shd w:val="clear" w:color="auto" w:fill="auto"/>
            <w:noWrap/>
          </w:tcPr>
          <w:p w14:paraId="0A43AA08" w14:textId="77777777" w:rsidR="00DF3647" w:rsidRPr="00DF3647" w:rsidRDefault="00DF3647" w:rsidP="00DF3647">
            <w:pPr>
              <w:rPr>
                <w:rFonts w:cs="Arial"/>
                <w:color w:val="000000"/>
                <w:sz w:val="18"/>
                <w:szCs w:val="18"/>
              </w:rPr>
            </w:pPr>
          </w:p>
        </w:tc>
      </w:tr>
      <w:tr w:rsidR="00DF3647" w:rsidRPr="00DF3647" w14:paraId="180364A4" w14:textId="77777777" w:rsidTr="008F2FDC">
        <w:trPr>
          <w:trHeight w:val="920"/>
        </w:trPr>
        <w:tc>
          <w:tcPr>
            <w:tcW w:w="704" w:type="dxa"/>
            <w:shd w:val="clear" w:color="auto" w:fill="auto"/>
            <w:noWrap/>
            <w:hideMark/>
          </w:tcPr>
          <w:p w14:paraId="6F57276B" w14:textId="77777777" w:rsidR="00DF3647" w:rsidRPr="00DF3647" w:rsidRDefault="00DF3647" w:rsidP="00DF3647">
            <w:pPr>
              <w:rPr>
                <w:rFonts w:cs="Arial"/>
                <w:color w:val="000000"/>
                <w:sz w:val="18"/>
                <w:szCs w:val="18"/>
              </w:rPr>
            </w:pPr>
            <w:r w:rsidRPr="00DF3647">
              <w:rPr>
                <w:rFonts w:cs="Arial"/>
                <w:color w:val="000000"/>
                <w:sz w:val="18"/>
                <w:szCs w:val="18"/>
              </w:rPr>
              <w:t>2024</w:t>
            </w:r>
          </w:p>
        </w:tc>
        <w:tc>
          <w:tcPr>
            <w:tcW w:w="6095" w:type="dxa"/>
            <w:shd w:val="clear" w:color="auto" w:fill="auto"/>
            <w:hideMark/>
          </w:tcPr>
          <w:p w14:paraId="7D9013ED" w14:textId="77777777" w:rsidR="00DF3647" w:rsidRPr="00DF3647" w:rsidRDefault="00DF3647" w:rsidP="00DF3647">
            <w:pPr>
              <w:rPr>
                <w:rFonts w:cs="Arial"/>
                <w:b/>
                <w:bCs/>
                <w:color w:val="000000"/>
                <w:sz w:val="18"/>
                <w:szCs w:val="18"/>
              </w:rPr>
            </w:pPr>
            <w:r w:rsidRPr="00DF3647">
              <w:rPr>
                <w:rFonts w:cs="Arial"/>
                <w:b/>
                <w:bCs/>
                <w:color w:val="000000"/>
                <w:sz w:val="18"/>
                <w:szCs w:val="18"/>
              </w:rPr>
              <w:t>IL·LUMINACIÓ D'OBJECTES</w:t>
            </w:r>
            <w:r w:rsidRPr="00DF3647">
              <w:rPr>
                <w:rFonts w:cs="Arial"/>
                <w:b/>
                <w:bCs/>
                <w:color w:val="000000"/>
                <w:sz w:val="18"/>
                <w:szCs w:val="18"/>
              </w:rPr>
              <w:br/>
            </w:r>
            <w:r w:rsidRPr="00DF3647">
              <w:rPr>
                <w:rFonts w:cs="Arial"/>
                <w:color w:val="000000"/>
                <w:sz w:val="18"/>
                <w:szCs w:val="18"/>
              </w:rPr>
              <w:t xml:space="preserve">Subministrament de focus per poder il·luminar els objectes des de diferents angles. Els focus han de ser projectors Pin </w:t>
            </w:r>
            <w:proofErr w:type="spellStart"/>
            <w:r w:rsidRPr="00DF3647">
              <w:rPr>
                <w:rFonts w:cs="Arial"/>
                <w:color w:val="000000"/>
                <w:sz w:val="18"/>
                <w:szCs w:val="18"/>
              </w:rPr>
              <w:t>Spot</w:t>
            </w:r>
            <w:proofErr w:type="spellEnd"/>
            <w:r w:rsidRPr="00DF3647">
              <w:rPr>
                <w:rFonts w:cs="Arial"/>
                <w:color w:val="000000"/>
                <w:sz w:val="18"/>
                <w:szCs w:val="18"/>
              </w:rPr>
              <w:t xml:space="preserve"> </w:t>
            </w:r>
            <w:proofErr w:type="spellStart"/>
            <w:r w:rsidRPr="00DF3647">
              <w:rPr>
                <w:rFonts w:cs="Arial"/>
                <w:color w:val="000000"/>
                <w:sz w:val="18"/>
                <w:szCs w:val="18"/>
              </w:rPr>
              <w:t>Narrow</w:t>
            </w:r>
            <w:proofErr w:type="spellEnd"/>
            <w:r w:rsidRPr="00DF3647">
              <w:rPr>
                <w:rFonts w:cs="Arial"/>
                <w:color w:val="000000"/>
                <w:sz w:val="18"/>
                <w:szCs w:val="18"/>
              </w:rPr>
              <w:t xml:space="preserve"> 15 w de 10-60º, 3000K </w:t>
            </w:r>
            <w:proofErr w:type="spellStart"/>
            <w:r w:rsidRPr="00DF3647">
              <w:rPr>
                <w:rFonts w:cs="Arial"/>
                <w:color w:val="000000"/>
                <w:sz w:val="18"/>
                <w:szCs w:val="18"/>
              </w:rPr>
              <w:t>spot</w:t>
            </w:r>
            <w:proofErr w:type="spellEnd"/>
            <w:r w:rsidRPr="00DF3647">
              <w:rPr>
                <w:rFonts w:cs="Arial"/>
                <w:color w:val="000000"/>
                <w:sz w:val="18"/>
                <w:szCs w:val="18"/>
              </w:rPr>
              <w:t xml:space="preserve"> color negre, amb </w:t>
            </w:r>
            <w:proofErr w:type="spellStart"/>
            <w:r w:rsidRPr="00DF3647">
              <w:rPr>
                <w:rFonts w:cs="Arial"/>
                <w:color w:val="000000"/>
                <w:sz w:val="18"/>
                <w:szCs w:val="18"/>
              </w:rPr>
              <w:t>transdapter</w:t>
            </w:r>
            <w:proofErr w:type="spellEnd"/>
            <w:r w:rsidRPr="00DF3647">
              <w:rPr>
                <w:rFonts w:cs="Arial"/>
                <w:color w:val="000000"/>
                <w:sz w:val="18"/>
                <w:szCs w:val="18"/>
              </w:rPr>
              <w:t xml:space="preserve"> trifàsic universal, per a guia </w:t>
            </w:r>
            <w:proofErr w:type="spellStart"/>
            <w:r w:rsidRPr="00DF3647">
              <w:rPr>
                <w:rFonts w:cs="Arial"/>
                <w:color w:val="000000"/>
                <w:sz w:val="18"/>
                <w:szCs w:val="18"/>
              </w:rPr>
              <w:t>Ivela</w:t>
            </w:r>
            <w:proofErr w:type="spellEnd"/>
            <w:r w:rsidRPr="00DF3647">
              <w:rPr>
                <w:rFonts w:cs="Arial"/>
                <w:color w:val="000000"/>
                <w:sz w:val="18"/>
                <w:szCs w:val="18"/>
              </w:rPr>
              <w:t xml:space="preserve"> negre.</w:t>
            </w:r>
          </w:p>
        </w:tc>
        <w:tc>
          <w:tcPr>
            <w:tcW w:w="1276" w:type="dxa"/>
            <w:shd w:val="clear" w:color="auto" w:fill="auto"/>
            <w:noWrap/>
            <w:hideMark/>
          </w:tcPr>
          <w:p w14:paraId="1B596635" w14:textId="77777777" w:rsidR="00DF3647" w:rsidRPr="00DF3647" w:rsidRDefault="00DF3647" w:rsidP="00DF3647">
            <w:pPr>
              <w:rPr>
                <w:rFonts w:cs="Arial"/>
                <w:b/>
                <w:bCs/>
                <w:color w:val="000000"/>
                <w:sz w:val="18"/>
                <w:szCs w:val="18"/>
              </w:rPr>
            </w:pPr>
          </w:p>
        </w:tc>
        <w:tc>
          <w:tcPr>
            <w:tcW w:w="1695" w:type="dxa"/>
            <w:shd w:val="clear" w:color="auto" w:fill="auto"/>
            <w:noWrap/>
            <w:hideMark/>
          </w:tcPr>
          <w:p w14:paraId="4FB2C383" w14:textId="77777777" w:rsidR="00DF3647" w:rsidRPr="00DF3647" w:rsidRDefault="00DF3647" w:rsidP="00DF3647">
            <w:pPr>
              <w:rPr>
                <w:rFonts w:ascii="Times New Roman" w:hAnsi="Times New Roman"/>
                <w:sz w:val="20"/>
              </w:rPr>
            </w:pPr>
          </w:p>
        </w:tc>
      </w:tr>
      <w:tr w:rsidR="00DF3647" w:rsidRPr="00DF3647" w14:paraId="36D06EFA" w14:textId="77777777" w:rsidTr="008F2FDC">
        <w:trPr>
          <w:trHeight w:val="230"/>
        </w:trPr>
        <w:tc>
          <w:tcPr>
            <w:tcW w:w="6799" w:type="dxa"/>
            <w:gridSpan w:val="2"/>
            <w:shd w:val="clear" w:color="000000" w:fill="DDEBF7"/>
            <w:noWrap/>
            <w:hideMark/>
          </w:tcPr>
          <w:p w14:paraId="7733FEAB" w14:textId="77777777" w:rsidR="00DF3647" w:rsidRPr="00DF3647" w:rsidRDefault="00DF3647" w:rsidP="00DF3647">
            <w:pPr>
              <w:rPr>
                <w:rFonts w:cs="Arial"/>
                <w:color w:val="000000"/>
                <w:sz w:val="18"/>
                <w:szCs w:val="18"/>
              </w:rPr>
            </w:pPr>
            <w:r w:rsidRPr="00DF3647">
              <w:rPr>
                <w:rFonts w:cs="Arial"/>
                <w:color w:val="000000"/>
                <w:sz w:val="18"/>
                <w:szCs w:val="18"/>
              </w:rPr>
              <w:t>II.6 Gràfica</w:t>
            </w:r>
          </w:p>
        </w:tc>
        <w:tc>
          <w:tcPr>
            <w:tcW w:w="1276" w:type="dxa"/>
            <w:shd w:val="clear" w:color="000000" w:fill="DDEBF7"/>
            <w:noWrap/>
            <w:hideMark/>
          </w:tcPr>
          <w:p w14:paraId="20BDE906" w14:textId="77777777" w:rsidR="00DF3647" w:rsidRPr="00DF3647" w:rsidRDefault="00DF3647" w:rsidP="00DF3647">
            <w:pPr>
              <w:rPr>
                <w:rFonts w:cs="Arial"/>
                <w:color w:val="000000"/>
                <w:sz w:val="18"/>
                <w:szCs w:val="18"/>
              </w:rPr>
            </w:pPr>
            <w:r w:rsidRPr="00DF3647">
              <w:rPr>
                <w:rFonts w:cs="Arial"/>
                <w:color w:val="000000"/>
                <w:sz w:val="18"/>
                <w:szCs w:val="18"/>
              </w:rPr>
              <w:t>432,04 €</w:t>
            </w:r>
          </w:p>
        </w:tc>
        <w:tc>
          <w:tcPr>
            <w:tcW w:w="1695" w:type="dxa"/>
            <w:shd w:val="clear" w:color="auto" w:fill="auto"/>
            <w:noWrap/>
            <w:hideMark/>
          </w:tcPr>
          <w:p w14:paraId="30A14B3F" w14:textId="77777777" w:rsidR="00DF3647" w:rsidRPr="00DF3647" w:rsidRDefault="00DF3647" w:rsidP="00DF3647">
            <w:pPr>
              <w:rPr>
                <w:rFonts w:cs="Arial"/>
                <w:color w:val="000000"/>
                <w:sz w:val="18"/>
                <w:szCs w:val="18"/>
              </w:rPr>
            </w:pPr>
          </w:p>
        </w:tc>
      </w:tr>
      <w:tr w:rsidR="00DF3647" w:rsidRPr="00DF3647" w14:paraId="0612EE09" w14:textId="77777777" w:rsidTr="008F2FDC">
        <w:trPr>
          <w:trHeight w:val="920"/>
        </w:trPr>
        <w:tc>
          <w:tcPr>
            <w:tcW w:w="704" w:type="dxa"/>
            <w:shd w:val="clear" w:color="auto" w:fill="auto"/>
            <w:noWrap/>
            <w:hideMark/>
          </w:tcPr>
          <w:p w14:paraId="70D356F2" w14:textId="77777777" w:rsidR="00DF3647" w:rsidRPr="00DF3647" w:rsidRDefault="00DF3647" w:rsidP="00DF3647">
            <w:pPr>
              <w:rPr>
                <w:rFonts w:cs="Arial"/>
                <w:color w:val="000000"/>
                <w:sz w:val="18"/>
                <w:szCs w:val="18"/>
              </w:rPr>
            </w:pPr>
            <w:r w:rsidRPr="00DF3647">
              <w:rPr>
                <w:rFonts w:cs="Arial"/>
                <w:color w:val="000000"/>
                <w:sz w:val="18"/>
                <w:szCs w:val="18"/>
              </w:rPr>
              <w:lastRenderedPageBreak/>
              <w:t>2024</w:t>
            </w:r>
          </w:p>
        </w:tc>
        <w:tc>
          <w:tcPr>
            <w:tcW w:w="6095" w:type="dxa"/>
            <w:shd w:val="clear" w:color="auto" w:fill="auto"/>
            <w:hideMark/>
          </w:tcPr>
          <w:p w14:paraId="76BB63D8" w14:textId="77777777" w:rsidR="00DF3647" w:rsidRPr="00DF3647" w:rsidRDefault="00DF3647" w:rsidP="00DF3647">
            <w:pPr>
              <w:rPr>
                <w:rFonts w:cs="Arial"/>
                <w:color w:val="000000"/>
                <w:sz w:val="18"/>
                <w:szCs w:val="18"/>
              </w:rPr>
            </w:pPr>
            <w:r w:rsidRPr="00DF3647">
              <w:rPr>
                <w:rFonts w:cs="Arial"/>
                <w:b/>
                <w:bCs/>
                <w:color w:val="000000"/>
                <w:sz w:val="18"/>
                <w:szCs w:val="18"/>
              </w:rPr>
              <w:t>CARTEL·LES PECES GRANS</w:t>
            </w:r>
            <w:r w:rsidRPr="00DF3647">
              <w:rPr>
                <w:rFonts w:cs="Arial"/>
                <w:color w:val="000000"/>
                <w:sz w:val="18"/>
                <w:szCs w:val="18"/>
              </w:rPr>
              <w:br/>
              <w:t xml:space="preserve">Imprimir les cartel·les de cada objecte sobre suport de </w:t>
            </w:r>
            <w:proofErr w:type="spellStart"/>
            <w:r w:rsidRPr="00DF3647">
              <w:rPr>
                <w:rFonts w:cs="Arial"/>
                <w:color w:val="000000"/>
                <w:sz w:val="18"/>
                <w:szCs w:val="18"/>
              </w:rPr>
              <w:t>composite</w:t>
            </w:r>
            <w:proofErr w:type="spellEnd"/>
            <w:r w:rsidRPr="00DF3647">
              <w:rPr>
                <w:rFonts w:cs="Arial"/>
                <w:color w:val="000000"/>
                <w:sz w:val="18"/>
                <w:szCs w:val="18"/>
              </w:rPr>
              <w:t xml:space="preserve"> d'alumini, tallat a mida amb cantonades arrodonides. Fer la producció segons les AAFF que definirà la DF. Adaptació i muntatge de la gràfica sobre els suports de sala.</w:t>
            </w:r>
          </w:p>
        </w:tc>
        <w:tc>
          <w:tcPr>
            <w:tcW w:w="1276" w:type="dxa"/>
            <w:shd w:val="clear" w:color="auto" w:fill="auto"/>
            <w:noWrap/>
            <w:hideMark/>
          </w:tcPr>
          <w:p w14:paraId="0DF23EE5" w14:textId="77777777" w:rsidR="00DF3647" w:rsidRPr="00DF3647" w:rsidRDefault="00DF3647" w:rsidP="00DF3647">
            <w:pPr>
              <w:rPr>
                <w:rFonts w:cs="Arial"/>
                <w:color w:val="000000"/>
                <w:sz w:val="18"/>
                <w:szCs w:val="18"/>
              </w:rPr>
            </w:pPr>
          </w:p>
        </w:tc>
        <w:tc>
          <w:tcPr>
            <w:tcW w:w="1695" w:type="dxa"/>
            <w:shd w:val="clear" w:color="auto" w:fill="auto"/>
            <w:noWrap/>
            <w:hideMark/>
          </w:tcPr>
          <w:p w14:paraId="2163A08C" w14:textId="77777777" w:rsidR="00DF3647" w:rsidRPr="00DF3647" w:rsidRDefault="00DF3647" w:rsidP="00DF3647">
            <w:pPr>
              <w:rPr>
                <w:rFonts w:ascii="Times New Roman" w:hAnsi="Times New Roman"/>
                <w:sz w:val="20"/>
              </w:rPr>
            </w:pPr>
          </w:p>
        </w:tc>
      </w:tr>
      <w:tr w:rsidR="00DF3647" w:rsidRPr="00DF3647" w14:paraId="01B8B00D" w14:textId="77777777" w:rsidTr="008F2FDC">
        <w:trPr>
          <w:trHeight w:val="230"/>
        </w:trPr>
        <w:tc>
          <w:tcPr>
            <w:tcW w:w="6799" w:type="dxa"/>
            <w:gridSpan w:val="2"/>
            <w:shd w:val="clear" w:color="000000" w:fill="DDEBF7"/>
            <w:noWrap/>
            <w:hideMark/>
          </w:tcPr>
          <w:p w14:paraId="53710426" w14:textId="77777777" w:rsidR="00DF3647" w:rsidRPr="00DF3647" w:rsidRDefault="00DF3647" w:rsidP="00DF3647">
            <w:pPr>
              <w:rPr>
                <w:rFonts w:cs="Arial"/>
                <w:color w:val="000000"/>
                <w:sz w:val="18"/>
                <w:szCs w:val="18"/>
              </w:rPr>
            </w:pPr>
            <w:r w:rsidRPr="00DF3647">
              <w:rPr>
                <w:rFonts w:cs="Arial"/>
                <w:color w:val="000000"/>
                <w:sz w:val="18"/>
                <w:szCs w:val="18"/>
              </w:rPr>
              <w:t>II.7 Trasllat de peces</w:t>
            </w:r>
          </w:p>
        </w:tc>
        <w:tc>
          <w:tcPr>
            <w:tcW w:w="1276" w:type="dxa"/>
            <w:shd w:val="clear" w:color="000000" w:fill="DDEBF7"/>
            <w:noWrap/>
            <w:hideMark/>
          </w:tcPr>
          <w:p w14:paraId="31B8F90D" w14:textId="77777777" w:rsidR="00DF3647" w:rsidRPr="00DF3647" w:rsidRDefault="00DF3647" w:rsidP="00DF3647">
            <w:pPr>
              <w:rPr>
                <w:rFonts w:cs="Arial"/>
                <w:color w:val="000000"/>
                <w:sz w:val="18"/>
                <w:szCs w:val="18"/>
              </w:rPr>
            </w:pPr>
            <w:r w:rsidRPr="00DF3647">
              <w:rPr>
                <w:rFonts w:cs="Arial"/>
                <w:color w:val="000000"/>
                <w:sz w:val="18"/>
                <w:szCs w:val="18"/>
              </w:rPr>
              <w:t>4.683,99 €</w:t>
            </w:r>
          </w:p>
        </w:tc>
        <w:tc>
          <w:tcPr>
            <w:tcW w:w="1695" w:type="dxa"/>
            <w:shd w:val="clear" w:color="auto" w:fill="auto"/>
            <w:noWrap/>
            <w:hideMark/>
          </w:tcPr>
          <w:p w14:paraId="203739FF" w14:textId="77777777" w:rsidR="00DF3647" w:rsidRPr="00DF3647" w:rsidRDefault="00DF3647" w:rsidP="00DF3647">
            <w:pPr>
              <w:rPr>
                <w:rFonts w:cs="Arial"/>
                <w:color w:val="000000"/>
                <w:sz w:val="18"/>
                <w:szCs w:val="18"/>
              </w:rPr>
            </w:pPr>
          </w:p>
        </w:tc>
      </w:tr>
      <w:tr w:rsidR="00DF3647" w:rsidRPr="00DF3647" w14:paraId="3B08F33C" w14:textId="77777777" w:rsidTr="008F2FDC">
        <w:trPr>
          <w:trHeight w:val="1610"/>
        </w:trPr>
        <w:tc>
          <w:tcPr>
            <w:tcW w:w="704" w:type="dxa"/>
            <w:shd w:val="clear" w:color="auto" w:fill="auto"/>
            <w:noWrap/>
            <w:hideMark/>
          </w:tcPr>
          <w:p w14:paraId="1F0E5EF0" w14:textId="77777777" w:rsidR="00DF3647" w:rsidRPr="00DF3647" w:rsidRDefault="00DF3647" w:rsidP="00DF3647">
            <w:pPr>
              <w:rPr>
                <w:rFonts w:cs="Arial"/>
                <w:color w:val="000000"/>
                <w:sz w:val="18"/>
                <w:szCs w:val="18"/>
              </w:rPr>
            </w:pPr>
            <w:r w:rsidRPr="00DF3647">
              <w:rPr>
                <w:rFonts w:cs="Arial"/>
                <w:color w:val="000000"/>
                <w:sz w:val="18"/>
                <w:szCs w:val="18"/>
              </w:rPr>
              <w:t>2024</w:t>
            </w:r>
          </w:p>
        </w:tc>
        <w:tc>
          <w:tcPr>
            <w:tcW w:w="6095" w:type="dxa"/>
            <w:shd w:val="clear" w:color="auto" w:fill="auto"/>
            <w:hideMark/>
          </w:tcPr>
          <w:p w14:paraId="055CE400" w14:textId="77777777" w:rsidR="00DF3647" w:rsidRPr="00DF3647" w:rsidRDefault="00DF3647" w:rsidP="00DF3647">
            <w:pPr>
              <w:rPr>
                <w:rFonts w:cs="Arial"/>
                <w:color w:val="000000"/>
                <w:sz w:val="18"/>
                <w:szCs w:val="18"/>
              </w:rPr>
            </w:pPr>
            <w:r w:rsidRPr="00DF3647">
              <w:rPr>
                <w:rFonts w:cs="Arial"/>
                <w:b/>
                <w:bCs/>
                <w:color w:val="000000"/>
                <w:sz w:val="18"/>
                <w:szCs w:val="18"/>
              </w:rPr>
              <w:t>MOVIMENT DE PECES</w:t>
            </w:r>
            <w:r w:rsidRPr="00DF3647">
              <w:rPr>
                <w:rFonts w:cs="Arial"/>
                <w:color w:val="000000"/>
                <w:sz w:val="18"/>
                <w:szCs w:val="18"/>
              </w:rPr>
              <w:br/>
              <w:t xml:space="preserve">Per a la col·locació de les peces de gran format: pintura fons sala, togat, ara, capitells, </w:t>
            </w:r>
            <w:proofErr w:type="spellStart"/>
            <w:r w:rsidRPr="00DF3647">
              <w:rPr>
                <w:rFonts w:cs="Arial"/>
                <w:color w:val="000000"/>
                <w:sz w:val="18"/>
                <w:szCs w:val="18"/>
              </w:rPr>
              <w:t>Hermas</w:t>
            </w:r>
            <w:proofErr w:type="spellEnd"/>
            <w:r w:rsidRPr="00DF3647">
              <w:rPr>
                <w:rFonts w:cs="Arial"/>
                <w:color w:val="000000"/>
                <w:sz w:val="18"/>
                <w:szCs w:val="18"/>
              </w:rPr>
              <w:t xml:space="preserve">, làpides, caldrà una empresa especialitzada i amb certificació específica </w:t>
            </w:r>
            <w:proofErr w:type="spellStart"/>
            <w:r w:rsidRPr="00DF3647">
              <w:rPr>
                <w:rFonts w:cs="Arial"/>
                <w:color w:val="000000"/>
                <w:sz w:val="18"/>
                <w:szCs w:val="18"/>
              </w:rPr>
              <w:t>enla</w:t>
            </w:r>
            <w:proofErr w:type="spellEnd"/>
            <w:r w:rsidRPr="00DF3647">
              <w:rPr>
                <w:rFonts w:cs="Arial"/>
                <w:color w:val="000000"/>
                <w:sz w:val="18"/>
                <w:szCs w:val="18"/>
              </w:rPr>
              <w:t xml:space="preserve"> manipulació i el transport d’obres d’art, amb la maquinària adequada per treure les peces del magatzem i instal·lar-les a la sala; i també recollir i fer caixes de transport per altres objectes a l’àrea de Barcelona, transportar-les i posar-les sobre els suports preparats per a elles al </w:t>
            </w:r>
            <w:proofErr w:type="spellStart"/>
            <w:r w:rsidRPr="00DF3647">
              <w:rPr>
                <w:rFonts w:cs="Arial"/>
                <w:color w:val="000000"/>
                <w:sz w:val="18"/>
                <w:szCs w:val="18"/>
              </w:rPr>
              <w:t>MACEmpúries</w:t>
            </w:r>
            <w:proofErr w:type="spellEnd"/>
            <w:r w:rsidRPr="00DF3647">
              <w:rPr>
                <w:rFonts w:cs="Arial"/>
                <w:color w:val="000000"/>
                <w:sz w:val="18"/>
                <w:szCs w:val="18"/>
              </w:rPr>
              <w:t>. L’empresa haurà de subministrar els materials de protecció i fixació inerts per tal de no malmetre els objectes exposats.</w:t>
            </w:r>
          </w:p>
        </w:tc>
        <w:tc>
          <w:tcPr>
            <w:tcW w:w="1276" w:type="dxa"/>
            <w:shd w:val="clear" w:color="auto" w:fill="auto"/>
            <w:noWrap/>
            <w:hideMark/>
          </w:tcPr>
          <w:p w14:paraId="57A37A10" w14:textId="77777777" w:rsidR="00DF3647" w:rsidRPr="00DF3647" w:rsidRDefault="00DF3647" w:rsidP="00DF3647">
            <w:pPr>
              <w:rPr>
                <w:rFonts w:cs="Arial"/>
                <w:color w:val="000000"/>
                <w:sz w:val="18"/>
                <w:szCs w:val="18"/>
              </w:rPr>
            </w:pPr>
          </w:p>
        </w:tc>
        <w:tc>
          <w:tcPr>
            <w:tcW w:w="1695" w:type="dxa"/>
            <w:shd w:val="clear" w:color="auto" w:fill="auto"/>
            <w:noWrap/>
            <w:hideMark/>
          </w:tcPr>
          <w:p w14:paraId="358E9C24" w14:textId="77777777" w:rsidR="00DF3647" w:rsidRPr="00DF3647" w:rsidRDefault="00DF3647" w:rsidP="00DF3647">
            <w:pPr>
              <w:rPr>
                <w:rFonts w:ascii="Times New Roman" w:hAnsi="Times New Roman"/>
                <w:sz w:val="20"/>
              </w:rPr>
            </w:pPr>
          </w:p>
        </w:tc>
      </w:tr>
      <w:tr w:rsidR="00DF3647" w:rsidRPr="00DF3647" w14:paraId="4AEDA43B" w14:textId="77777777" w:rsidTr="008F2FDC">
        <w:trPr>
          <w:trHeight w:val="230"/>
        </w:trPr>
        <w:tc>
          <w:tcPr>
            <w:tcW w:w="704" w:type="dxa"/>
            <w:shd w:val="clear" w:color="auto" w:fill="auto"/>
            <w:noWrap/>
            <w:hideMark/>
          </w:tcPr>
          <w:p w14:paraId="7221683F" w14:textId="77777777" w:rsidR="00DF3647" w:rsidRPr="00DF3647" w:rsidRDefault="00DF3647" w:rsidP="00DF3647">
            <w:pPr>
              <w:rPr>
                <w:rFonts w:ascii="Times New Roman" w:hAnsi="Times New Roman"/>
                <w:sz w:val="20"/>
              </w:rPr>
            </w:pPr>
          </w:p>
        </w:tc>
        <w:tc>
          <w:tcPr>
            <w:tcW w:w="6095" w:type="dxa"/>
            <w:shd w:val="clear" w:color="auto" w:fill="auto"/>
            <w:hideMark/>
          </w:tcPr>
          <w:p w14:paraId="06A930B3" w14:textId="77777777" w:rsidR="00DF3647" w:rsidRPr="00DF3647" w:rsidRDefault="00DF3647" w:rsidP="00DF3647">
            <w:pPr>
              <w:rPr>
                <w:rFonts w:ascii="Times New Roman" w:hAnsi="Times New Roman"/>
                <w:sz w:val="20"/>
              </w:rPr>
            </w:pPr>
          </w:p>
        </w:tc>
        <w:tc>
          <w:tcPr>
            <w:tcW w:w="1276" w:type="dxa"/>
            <w:shd w:val="clear" w:color="auto" w:fill="auto"/>
            <w:noWrap/>
            <w:hideMark/>
          </w:tcPr>
          <w:p w14:paraId="23BE0797" w14:textId="77777777" w:rsidR="00DF3647" w:rsidRPr="00DF3647" w:rsidRDefault="00DF3647" w:rsidP="00DF3647">
            <w:pPr>
              <w:rPr>
                <w:rFonts w:ascii="Times New Roman" w:hAnsi="Times New Roman"/>
                <w:sz w:val="20"/>
              </w:rPr>
            </w:pPr>
          </w:p>
        </w:tc>
        <w:tc>
          <w:tcPr>
            <w:tcW w:w="1695" w:type="dxa"/>
            <w:shd w:val="clear" w:color="auto" w:fill="auto"/>
            <w:noWrap/>
            <w:hideMark/>
          </w:tcPr>
          <w:p w14:paraId="4C35E70C" w14:textId="77777777" w:rsidR="00DF3647" w:rsidRPr="00DF3647" w:rsidRDefault="00DF3647" w:rsidP="00DF3647">
            <w:pPr>
              <w:rPr>
                <w:rFonts w:ascii="Times New Roman" w:hAnsi="Times New Roman"/>
                <w:sz w:val="20"/>
              </w:rPr>
            </w:pPr>
          </w:p>
        </w:tc>
      </w:tr>
      <w:tr w:rsidR="00DF3647" w:rsidRPr="00DF3647" w14:paraId="2B0D3775" w14:textId="77777777" w:rsidTr="008F2FDC">
        <w:trPr>
          <w:trHeight w:val="230"/>
        </w:trPr>
        <w:tc>
          <w:tcPr>
            <w:tcW w:w="6799" w:type="dxa"/>
            <w:gridSpan w:val="2"/>
            <w:shd w:val="clear" w:color="000000" w:fill="9BC2E6"/>
            <w:noWrap/>
            <w:hideMark/>
          </w:tcPr>
          <w:p w14:paraId="4C784525" w14:textId="77777777" w:rsidR="00DF3647" w:rsidRPr="00DF3647" w:rsidRDefault="00DF3647" w:rsidP="00DF3647">
            <w:pPr>
              <w:rPr>
                <w:rFonts w:cs="Arial"/>
                <w:b/>
                <w:bCs/>
                <w:color w:val="000000"/>
                <w:sz w:val="18"/>
                <w:szCs w:val="18"/>
              </w:rPr>
            </w:pPr>
            <w:r w:rsidRPr="00DF3647">
              <w:rPr>
                <w:rFonts w:cs="Arial"/>
                <w:b/>
                <w:bCs/>
                <w:color w:val="000000"/>
                <w:sz w:val="18"/>
                <w:szCs w:val="18"/>
              </w:rPr>
              <w:t xml:space="preserve">III.        Altres treballs  i subministraments </w:t>
            </w:r>
          </w:p>
        </w:tc>
        <w:tc>
          <w:tcPr>
            <w:tcW w:w="1276" w:type="dxa"/>
            <w:shd w:val="clear" w:color="auto" w:fill="auto"/>
            <w:noWrap/>
            <w:hideMark/>
          </w:tcPr>
          <w:p w14:paraId="3D017D19" w14:textId="77777777" w:rsidR="00DF3647" w:rsidRPr="00DF3647" w:rsidRDefault="00DF3647" w:rsidP="00DF3647">
            <w:pPr>
              <w:rPr>
                <w:rFonts w:cs="Arial"/>
                <w:b/>
                <w:bCs/>
                <w:color w:val="000000"/>
                <w:sz w:val="18"/>
                <w:szCs w:val="18"/>
              </w:rPr>
            </w:pPr>
          </w:p>
        </w:tc>
        <w:tc>
          <w:tcPr>
            <w:tcW w:w="1695" w:type="dxa"/>
            <w:shd w:val="clear" w:color="auto" w:fill="auto"/>
            <w:noWrap/>
            <w:hideMark/>
          </w:tcPr>
          <w:p w14:paraId="7D290E0E" w14:textId="77777777" w:rsidR="00DF3647" w:rsidRPr="00DF3647" w:rsidRDefault="00DF3647" w:rsidP="00DF3647">
            <w:pPr>
              <w:rPr>
                <w:rFonts w:ascii="Times New Roman" w:hAnsi="Times New Roman"/>
                <w:sz w:val="20"/>
              </w:rPr>
            </w:pPr>
          </w:p>
        </w:tc>
      </w:tr>
      <w:tr w:rsidR="00DF3647" w:rsidRPr="00DF3647" w14:paraId="29219151" w14:textId="77777777" w:rsidTr="008F2FDC">
        <w:trPr>
          <w:trHeight w:val="230"/>
        </w:trPr>
        <w:tc>
          <w:tcPr>
            <w:tcW w:w="6799" w:type="dxa"/>
            <w:gridSpan w:val="2"/>
            <w:shd w:val="clear" w:color="000000" w:fill="DDEBF7"/>
            <w:noWrap/>
            <w:hideMark/>
          </w:tcPr>
          <w:p w14:paraId="0D496610" w14:textId="77777777" w:rsidR="00DF3647" w:rsidRPr="00DF3647" w:rsidRDefault="00DF3647" w:rsidP="00DF3647">
            <w:pPr>
              <w:rPr>
                <w:rFonts w:cs="Arial"/>
                <w:color w:val="000000"/>
                <w:sz w:val="18"/>
                <w:szCs w:val="18"/>
              </w:rPr>
            </w:pPr>
            <w:r w:rsidRPr="00DF3647">
              <w:rPr>
                <w:rFonts w:cs="Arial"/>
                <w:color w:val="000000"/>
                <w:sz w:val="18"/>
                <w:szCs w:val="18"/>
              </w:rPr>
              <w:t>III.1 Mobiliari (taquilles i altres)</w:t>
            </w:r>
          </w:p>
        </w:tc>
        <w:tc>
          <w:tcPr>
            <w:tcW w:w="1276" w:type="dxa"/>
            <w:shd w:val="clear" w:color="000000" w:fill="DDEBF7"/>
            <w:noWrap/>
            <w:hideMark/>
          </w:tcPr>
          <w:p w14:paraId="53DD1E25" w14:textId="77777777" w:rsidR="00DF3647" w:rsidRPr="00DF3647" w:rsidRDefault="00DF3647" w:rsidP="00DF3647">
            <w:pPr>
              <w:rPr>
                <w:rFonts w:cs="Arial"/>
                <w:color w:val="000000"/>
                <w:sz w:val="18"/>
                <w:szCs w:val="18"/>
              </w:rPr>
            </w:pPr>
            <w:r w:rsidRPr="00DF3647">
              <w:rPr>
                <w:rFonts w:cs="Arial"/>
                <w:color w:val="000000"/>
                <w:sz w:val="18"/>
                <w:szCs w:val="18"/>
              </w:rPr>
              <w:t>3.405,03 €</w:t>
            </w:r>
          </w:p>
        </w:tc>
        <w:tc>
          <w:tcPr>
            <w:tcW w:w="1695" w:type="dxa"/>
            <w:shd w:val="clear" w:color="auto" w:fill="auto"/>
            <w:noWrap/>
            <w:hideMark/>
          </w:tcPr>
          <w:p w14:paraId="64DA6355" w14:textId="77777777" w:rsidR="00DF3647" w:rsidRPr="00DF3647" w:rsidRDefault="00DF3647" w:rsidP="00DF3647">
            <w:pPr>
              <w:rPr>
                <w:rFonts w:cs="Arial"/>
                <w:color w:val="000000"/>
                <w:sz w:val="18"/>
                <w:szCs w:val="18"/>
              </w:rPr>
            </w:pPr>
          </w:p>
        </w:tc>
      </w:tr>
      <w:tr w:rsidR="00DF3647" w:rsidRPr="00DF3647" w14:paraId="47BB66A1" w14:textId="77777777" w:rsidTr="008F2FDC">
        <w:trPr>
          <w:trHeight w:val="920"/>
        </w:trPr>
        <w:tc>
          <w:tcPr>
            <w:tcW w:w="704" w:type="dxa"/>
            <w:shd w:val="clear" w:color="auto" w:fill="auto"/>
            <w:noWrap/>
            <w:hideMark/>
          </w:tcPr>
          <w:p w14:paraId="68498518" w14:textId="77777777" w:rsidR="00DF3647" w:rsidRPr="00DF3647" w:rsidRDefault="00DF3647" w:rsidP="00DF3647">
            <w:pPr>
              <w:rPr>
                <w:rFonts w:cs="Arial"/>
                <w:color w:val="000000"/>
                <w:sz w:val="18"/>
                <w:szCs w:val="18"/>
              </w:rPr>
            </w:pPr>
            <w:r w:rsidRPr="00DF3647">
              <w:rPr>
                <w:rFonts w:cs="Arial"/>
                <w:color w:val="000000"/>
                <w:sz w:val="18"/>
                <w:szCs w:val="18"/>
              </w:rPr>
              <w:t>2024</w:t>
            </w:r>
          </w:p>
        </w:tc>
        <w:tc>
          <w:tcPr>
            <w:tcW w:w="6095" w:type="dxa"/>
            <w:shd w:val="clear" w:color="auto" w:fill="auto"/>
            <w:hideMark/>
          </w:tcPr>
          <w:p w14:paraId="6783C9ED" w14:textId="77777777" w:rsidR="00DF3647" w:rsidRPr="00DF3647" w:rsidRDefault="00DF3647" w:rsidP="00DF3647">
            <w:pPr>
              <w:rPr>
                <w:rFonts w:cs="Arial"/>
                <w:color w:val="000000"/>
                <w:sz w:val="18"/>
                <w:szCs w:val="18"/>
              </w:rPr>
            </w:pPr>
            <w:r w:rsidRPr="00DF3647">
              <w:rPr>
                <w:rFonts w:cs="Arial"/>
                <w:b/>
                <w:bCs/>
                <w:color w:val="000000"/>
                <w:sz w:val="18"/>
                <w:szCs w:val="18"/>
              </w:rPr>
              <w:t>TAQUILLES GRUPS</w:t>
            </w:r>
            <w:r w:rsidRPr="00DF3647">
              <w:rPr>
                <w:rFonts w:cs="Arial"/>
                <w:color w:val="000000"/>
                <w:sz w:val="18"/>
                <w:szCs w:val="18"/>
              </w:rPr>
              <w:br/>
              <w:t xml:space="preserve">Estructura de fusta de pi i plafons de laminat de bedoll de 30 mm. Contenidor interior metàl·lic amb </w:t>
            </w:r>
            <w:proofErr w:type="spellStart"/>
            <w:r w:rsidRPr="00DF3647">
              <w:rPr>
                <w:rFonts w:cs="Arial"/>
                <w:color w:val="000000"/>
                <w:sz w:val="18"/>
                <w:szCs w:val="18"/>
              </w:rPr>
              <w:t>rodes.Tancament</w:t>
            </w:r>
            <w:proofErr w:type="spellEnd"/>
            <w:r w:rsidRPr="00DF3647">
              <w:rPr>
                <w:rFonts w:cs="Arial"/>
                <w:color w:val="000000"/>
                <w:sz w:val="18"/>
                <w:szCs w:val="18"/>
              </w:rPr>
              <w:t xml:space="preserve"> amb pany moneder.(Plànols P.33 i P.34) Les tres estructures estaran unides entre elles i fixades a la paret.</w:t>
            </w:r>
          </w:p>
        </w:tc>
        <w:tc>
          <w:tcPr>
            <w:tcW w:w="1276" w:type="dxa"/>
            <w:shd w:val="clear" w:color="auto" w:fill="auto"/>
            <w:noWrap/>
            <w:hideMark/>
          </w:tcPr>
          <w:p w14:paraId="45E66BA1" w14:textId="77777777" w:rsidR="00DF3647" w:rsidRPr="00DF3647" w:rsidRDefault="00DF3647" w:rsidP="00DF3647">
            <w:pPr>
              <w:rPr>
                <w:rFonts w:cs="Arial"/>
                <w:color w:val="000000"/>
                <w:sz w:val="18"/>
                <w:szCs w:val="18"/>
              </w:rPr>
            </w:pPr>
            <w:r w:rsidRPr="00DF3647">
              <w:rPr>
                <w:rFonts w:cs="Arial"/>
                <w:color w:val="000000"/>
                <w:sz w:val="18"/>
                <w:szCs w:val="18"/>
              </w:rPr>
              <w:t>1.935,05 €</w:t>
            </w:r>
          </w:p>
        </w:tc>
        <w:tc>
          <w:tcPr>
            <w:tcW w:w="1695" w:type="dxa"/>
            <w:shd w:val="clear" w:color="auto" w:fill="auto"/>
            <w:noWrap/>
            <w:hideMark/>
          </w:tcPr>
          <w:p w14:paraId="33BBD3DC" w14:textId="77777777" w:rsidR="00DF3647" w:rsidRPr="00DF3647" w:rsidRDefault="00DF3647" w:rsidP="00DF3647">
            <w:pPr>
              <w:rPr>
                <w:rFonts w:cs="Arial"/>
                <w:color w:val="000000"/>
                <w:sz w:val="18"/>
                <w:szCs w:val="18"/>
              </w:rPr>
            </w:pPr>
          </w:p>
        </w:tc>
      </w:tr>
      <w:tr w:rsidR="00DF3647" w:rsidRPr="00DF3647" w14:paraId="4A3DEE1D" w14:textId="77777777" w:rsidTr="008F2FDC">
        <w:trPr>
          <w:trHeight w:val="690"/>
        </w:trPr>
        <w:tc>
          <w:tcPr>
            <w:tcW w:w="704" w:type="dxa"/>
            <w:shd w:val="clear" w:color="auto" w:fill="auto"/>
            <w:noWrap/>
            <w:hideMark/>
          </w:tcPr>
          <w:p w14:paraId="3A1B3B71" w14:textId="77777777" w:rsidR="00DF3647" w:rsidRPr="00DF3647" w:rsidRDefault="00DF3647" w:rsidP="00DF3647">
            <w:pPr>
              <w:rPr>
                <w:rFonts w:cs="Arial"/>
                <w:color w:val="000000"/>
                <w:sz w:val="18"/>
                <w:szCs w:val="18"/>
              </w:rPr>
            </w:pPr>
            <w:r w:rsidRPr="00DF3647">
              <w:rPr>
                <w:rFonts w:cs="Arial"/>
                <w:color w:val="000000"/>
                <w:sz w:val="18"/>
                <w:szCs w:val="18"/>
              </w:rPr>
              <w:t>2024</w:t>
            </w:r>
          </w:p>
        </w:tc>
        <w:tc>
          <w:tcPr>
            <w:tcW w:w="6095" w:type="dxa"/>
            <w:shd w:val="clear" w:color="auto" w:fill="auto"/>
            <w:hideMark/>
          </w:tcPr>
          <w:p w14:paraId="41C41E6A" w14:textId="77777777" w:rsidR="00DF3647" w:rsidRPr="00DF3647" w:rsidRDefault="00DF3647" w:rsidP="00DF3647">
            <w:pPr>
              <w:rPr>
                <w:rFonts w:cs="Arial"/>
                <w:color w:val="000000"/>
                <w:sz w:val="18"/>
                <w:szCs w:val="18"/>
              </w:rPr>
            </w:pPr>
            <w:r w:rsidRPr="00DF3647">
              <w:rPr>
                <w:rFonts w:cs="Arial"/>
                <w:b/>
                <w:bCs/>
                <w:color w:val="000000"/>
                <w:sz w:val="18"/>
                <w:szCs w:val="18"/>
              </w:rPr>
              <w:t>TAQUILLES INDIVIDUALS/FAMILIARS</w:t>
            </w:r>
            <w:r w:rsidRPr="00DF3647">
              <w:rPr>
                <w:rFonts w:cs="Arial"/>
                <w:color w:val="000000"/>
                <w:sz w:val="18"/>
                <w:szCs w:val="18"/>
              </w:rPr>
              <w:br/>
              <w:t xml:space="preserve">Estructura de fusta de pi i plafons de laminat de bedoll de 30 </w:t>
            </w:r>
            <w:proofErr w:type="spellStart"/>
            <w:r w:rsidRPr="00DF3647">
              <w:rPr>
                <w:rFonts w:cs="Arial"/>
                <w:color w:val="000000"/>
                <w:sz w:val="18"/>
                <w:szCs w:val="18"/>
              </w:rPr>
              <w:t>mm.Tancament</w:t>
            </w:r>
            <w:proofErr w:type="spellEnd"/>
            <w:r w:rsidRPr="00DF3647">
              <w:rPr>
                <w:rFonts w:cs="Arial"/>
                <w:color w:val="000000"/>
                <w:sz w:val="18"/>
                <w:szCs w:val="18"/>
              </w:rPr>
              <w:t xml:space="preserve"> amb pany moneder (Plànol P.35) Les tres estructures estaran unides entre </w:t>
            </w:r>
            <w:proofErr w:type="spellStart"/>
            <w:r w:rsidRPr="00DF3647">
              <w:rPr>
                <w:rFonts w:cs="Arial"/>
                <w:color w:val="000000"/>
                <w:sz w:val="18"/>
                <w:szCs w:val="18"/>
              </w:rPr>
              <w:t>eLles</w:t>
            </w:r>
            <w:proofErr w:type="spellEnd"/>
            <w:r w:rsidRPr="00DF3647">
              <w:rPr>
                <w:rFonts w:cs="Arial"/>
                <w:color w:val="000000"/>
                <w:sz w:val="18"/>
                <w:szCs w:val="18"/>
              </w:rPr>
              <w:t xml:space="preserve"> i fixades a la paret i col·locades sobre les taquilles de grup.</w:t>
            </w:r>
          </w:p>
        </w:tc>
        <w:tc>
          <w:tcPr>
            <w:tcW w:w="1276" w:type="dxa"/>
            <w:shd w:val="clear" w:color="auto" w:fill="auto"/>
            <w:noWrap/>
            <w:hideMark/>
          </w:tcPr>
          <w:p w14:paraId="1BCFA379" w14:textId="77777777" w:rsidR="00DF3647" w:rsidRPr="00DF3647" w:rsidRDefault="00DF3647" w:rsidP="00DF3647">
            <w:pPr>
              <w:rPr>
                <w:rFonts w:cs="Arial"/>
                <w:color w:val="000000"/>
                <w:sz w:val="18"/>
                <w:szCs w:val="18"/>
              </w:rPr>
            </w:pPr>
            <w:r w:rsidRPr="00DF3647">
              <w:rPr>
                <w:rFonts w:cs="Arial"/>
                <w:color w:val="000000"/>
                <w:sz w:val="18"/>
                <w:szCs w:val="18"/>
              </w:rPr>
              <w:t>858,01 €</w:t>
            </w:r>
          </w:p>
        </w:tc>
        <w:tc>
          <w:tcPr>
            <w:tcW w:w="1695" w:type="dxa"/>
            <w:shd w:val="clear" w:color="auto" w:fill="auto"/>
            <w:noWrap/>
            <w:hideMark/>
          </w:tcPr>
          <w:p w14:paraId="07BF2011" w14:textId="77777777" w:rsidR="00DF3647" w:rsidRPr="00DF3647" w:rsidRDefault="00DF3647" w:rsidP="00DF3647">
            <w:pPr>
              <w:rPr>
                <w:rFonts w:cs="Arial"/>
                <w:color w:val="000000"/>
                <w:sz w:val="18"/>
                <w:szCs w:val="18"/>
              </w:rPr>
            </w:pPr>
          </w:p>
        </w:tc>
      </w:tr>
      <w:tr w:rsidR="00DF3647" w:rsidRPr="00DF3647" w14:paraId="41FD6D5D" w14:textId="77777777" w:rsidTr="008F2FDC">
        <w:trPr>
          <w:trHeight w:val="690"/>
        </w:trPr>
        <w:tc>
          <w:tcPr>
            <w:tcW w:w="704" w:type="dxa"/>
            <w:shd w:val="clear" w:color="auto" w:fill="auto"/>
            <w:noWrap/>
            <w:hideMark/>
          </w:tcPr>
          <w:p w14:paraId="123646E5" w14:textId="77777777" w:rsidR="00DF3647" w:rsidRPr="00DF3647" w:rsidRDefault="00DF3647" w:rsidP="00DF3647">
            <w:pPr>
              <w:rPr>
                <w:rFonts w:cs="Arial"/>
                <w:color w:val="000000"/>
                <w:sz w:val="18"/>
                <w:szCs w:val="18"/>
              </w:rPr>
            </w:pPr>
            <w:r w:rsidRPr="00DF3647">
              <w:rPr>
                <w:rFonts w:cs="Arial"/>
                <w:color w:val="000000"/>
                <w:sz w:val="18"/>
                <w:szCs w:val="18"/>
              </w:rPr>
              <w:t>2024</w:t>
            </w:r>
          </w:p>
        </w:tc>
        <w:tc>
          <w:tcPr>
            <w:tcW w:w="6095" w:type="dxa"/>
            <w:shd w:val="clear" w:color="auto" w:fill="auto"/>
            <w:hideMark/>
          </w:tcPr>
          <w:p w14:paraId="474A88FF" w14:textId="77777777" w:rsidR="00DF3647" w:rsidRPr="00DF3647" w:rsidRDefault="00DF3647" w:rsidP="00DF3647">
            <w:pPr>
              <w:rPr>
                <w:rFonts w:cs="Arial"/>
                <w:color w:val="000000"/>
                <w:sz w:val="18"/>
                <w:szCs w:val="18"/>
              </w:rPr>
            </w:pPr>
            <w:r w:rsidRPr="00DF3647">
              <w:rPr>
                <w:rFonts w:cs="Arial"/>
                <w:b/>
                <w:bCs/>
                <w:color w:val="000000"/>
                <w:sz w:val="18"/>
                <w:szCs w:val="18"/>
              </w:rPr>
              <w:t>SISTEMES DE TANCAMENT DE SEGURETAT</w:t>
            </w:r>
            <w:r w:rsidRPr="00DF3647">
              <w:rPr>
                <w:rFonts w:cs="Arial"/>
                <w:color w:val="000000"/>
                <w:sz w:val="18"/>
                <w:szCs w:val="18"/>
              </w:rPr>
              <w:br/>
              <w:t>Instal·lar sistemes de tancament de seguretat per a les vitrines-espais capella i altres espais. Utilitzar models amb clau magnètica unificada. Muntatge i adaptació al mobiliari existent de la sala.</w:t>
            </w:r>
          </w:p>
        </w:tc>
        <w:tc>
          <w:tcPr>
            <w:tcW w:w="1276" w:type="dxa"/>
            <w:shd w:val="clear" w:color="auto" w:fill="auto"/>
            <w:noWrap/>
            <w:hideMark/>
          </w:tcPr>
          <w:p w14:paraId="11767542" w14:textId="77777777" w:rsidR="00DF3647" w:rsidRPr="00DF3647" w:rsidRDefault="00DF3647" w:rsidP="00DF3647">
            <w:pPr>
              <w:rPr>
                <w:rFonts w:cs="Arial"/>
                <w:color w:val="000000"/>
                <w:sz w:val="18"/>
                <w:szCs w:val="18"/>
              </w:rPr>
            </w:pPr>
            <w:r w:rsidRPr="00DF3647">
              <w:rPr>
                <w:rFonts w:cs="Arial"/>
                <w:color w:val="000000"/>
                <w:sz w:val="18"/>
                <w:szCs w:val="18"/>
              </w:rPr>
              <w:t>611,97 €</w:t>
            </w:r>
          </w:p>
        </w:tc>
        <w:tc>
          <w:tcPr>
            <w:tcW w:w="1695" w:type="dxa"/>
            <w:shd w:val="clear" w:color="auto" w:fill="auto"/>
            <w:noWrap/>
            <w:hideMark/>
          </w:tcPr>
          <w:p w14:paraId="087D178F" w14:textId="77777777" w:rsidR="00DF3647" w:rsidRPr="00DF3647" w:rsidRDefault="00DF3647" w:rsidP="00DF3647">
            <w:pPr>
              <w:rPr>
                <w:rFonts w:cs="Arial"/>
                <w:color w:val="000000"/>
                <w:sz w:val="18"/>
                <w:szCs w:val="18"/>
              </w:rPr>
            </w:pPr>
          </w:p>
        </w:tc>
      </w:tr>
      <w:tr w:rsidR="00DF3647" w:rsidRPr="00DF3647" w14:paraId="0333A9B9" w14:textId="77777777" w:rsidTr="008F2FDC">
        <w:trPr>
          <w:trHeight w:val="230"/>
        </w:trPr>
        <w:tc>
          <w:tcPr>
            <w:tcW w:w="6799" w:type="dxa"/>
            <w:gridSpan w:val="2"/>
            <w:shd w:val="clear" w:color="000000" w:fill="DDEBF7"/>
            <w:noWrap/>
            <w:hideMark/>
          </w:tcPr>
          <w:p w14:paraId="2BC1936F" w14:textId="77777777" w:rsidR="00DF3647" w:rsidRPr="00DF3647" w:rsidRDefault="00DF3647" w:rsidP="00DF3647">
            <w:pPr>
              <w:rPr>
                <w:rFonts w:cs="Arial"/>
                <w:color w:val="000000"/>
                <w:sz w:val="18"/>
                <w:szCs w:val="18"/>
              </w:rPr>
            </w:pPr>
            <w:r w:rsidRPr="00DF3647">
              <w:rPr>
                <w:rFonts w:cs="Arial"/>
                <w:color w:val="000000"/>
                <w:sz w:val="18"/>
                <w:szCs w:val="18"/>
              </w:rPr>
              <w:t>III.2 Nous suports per a vitrines</w:t>
            </w:r>
          </w:p>
        </w:tc>
        <w:tc>
          <w:tcPr>
            <w:tcW w:w="1276" w:type="dxa"/>
            <w:shd w:val="clear" w:color="000000" w:fill="DDEBF7"/>
            <w:noWrap/>
            <w:hideMark/>
          </w:tcPr>
          <w:p w14:paraId="3C41D8F9" w14:textId="77777777" w:rsidR="00DF3647" w:rsidRPr="00DF3647" w:rsidRDefault="00DF3647" w:rsidP="00DF3647">
            <w:pPr>
              <w:rPr>
                <w:rFonts w:cs="Arial"/>
                <w:color w:val="000000"/>
                <w:sz w:val="18"/>
                <w:szCs w:val="18"/>
              </w:rPr>
            </w:pPr>
            <w:r w:rsidRPr="00DF3647">
              <w:rPr>
                <w:rFonts w:cs="Arial"/>
                <w:color w:val="000000"/>
                <w:sz w:val="18"/>
                <w:szCs w:val="18"/>
              </w:rPr>
              <w:t>6.237,69 €</w:t>
            </w:r>
          </w:p>
        </w:tc>
        <w:tc>
          <w:tcPr>
            <w:tcW w:w="1695" w:type="dxa"/>
            <w:shd w:val="clear" w:color="auto" w:fill="auto"/>
            <w:noWrap/>
            <w:hideMark/>
          </w:tcPr>
          <w:p w14:paraId="452DA585" w14:textId="77777777" w:rsidR="00DF3647" w:rsidRPr="00DF3647" w:rsidRDefault="00DF3647" w:rsidP="00DF3647">
            <w:pPr>
              <w:rPr>
                <w:rFonts w:cs="Arial"/>
                <w:color w:val="000000"/>
                <w:sz w:val="18"/>
                <w:szCs w:val="18"/>
              </w:rPr>
            </w:pPr>
          </w:p>
        </w:tc>
      </w:tr>
      <w:tr w:rsidR="00DF3647" w:rsidRPr="00DF3647" w14:paraId="7DEA2B94" w14:textId="77777777" w:rsidTr="008F2FDC">
        <w:trPr>
          <w:trHeight w:val="1150"/>
        </w:trPr>
        <w:tc>
          <w:tcPr>
            <w:tcW w:w="704" w:type="dxa"/>
            <w:shd w:val="clear" w:color="auto" w:fill="auto"/>
            <w:noWrap/>
            <w:hideMark/>
          </w:tcPr>
          <w:p w14:paraId="39523FCE" w14:textId="77777777" w:rsidR="00DF3647" w:rsidRPr="00DF3647" w:rsidRDefault="00DF3647" w:rsidP="00DF3647">
            <w:pPr>
              <w:rPr>
                <w:rFonts w:cs="Arial"/>
                <w:color w:val="000000"/>
                <w:sz w:val="18"/>
                <w:szCs w:val="18"/>
              </w:rPr>
            </w:pPr>
            <w:r w:rsidRPr="00DF3647">
              <w:rPr>
                <w:rFonts w:cs="Arial"/>
                <w:color w:val="000000"/>
                <w:sz w:val="18"/>
                <w:szCs w:val="18"/>
              </w:rPr>
              <w:t>2023</w:t>
            </w:r>
          </w:p>
        </w:tc>
        <w:tc>
          <w:tcPr>
            <w:tcW w:w="6095" w:type="dxa"/>
            <w:shd w:val="clear" w:color="auto" w:fill="auto"/>
            <w:hideMark/>
          </w:tcPr>
          <w:p w14:paraId="2366A69E" w14:textId="77777777" w:rsidR="00DF3647" w:rsidRPr="00DF3647" w:rsidRDefault="00DF3647" w:rsidP="00DF3647">
            <w:pPr>
              <w:rPr>
                <w:rFonts w:cs="Arial"/>
                <w:color w:val="000000"/>
                <w:sz w:val="18"/>
                <w:szCs w:val="18"/>
              </w:rPr>
            </w:pPr>
            <w:r w:rsidRPr="00DF3647">
              <w:rPr>
                <w:rFonts w:cs="Arial"/>
                <w:b/>
                <w:bCs/>
                <w:color w:val="000000"/>
                <w:sz w:val="18"/>
                <w:szCs w:val="18"/>
              </w:rPr>
              <w:t>NOUS SUPORTS VITRINES</w:t>
            </w:r>
            <w:r w:rsidRPr="00DF3647">
              <w:rPr>
                <w:rFonts w:cs="Arial"/>
                <w:color w:val="000000"/>
                <w:sz w:val="18"/>
                <w:szCs w:val="18"/>
              </w:rPr>
              <w:br/>
              <w:t xml:space="preserve">Construir peus per a tauletes electròniques. Han de ser uns suports que permetin aixecar les tauletes uns 70 cm del terra, fabricats en </w:t>
            </w:r>
            <w:proofErr w:type="spellStart"/>
            <w:r w:rsidRPr="00DF3647">
              <w:rPr>
                <w:rFonts w:cs="Arial"/>
                <w:color w:val="000000"/>
                <w:sz w:val="18"/>
                <w:szCs w:val="18"/>
              </w:rPr>
              <w:t>inox</w:t>
            </w:r>
            <w:proofErr w:type="spellEnd"/>
            <w:r w:rsidRPr="00DF3647">
              <w:rPr>
                <w:rFonts w:cs="Arial"/>
                <w:color w:val="000000"/>
                <w:sz w:val="18"/>
                <w:szCs w:val="18"/>
              </w:rPr>
              <w:t>, acabat pintat al forn ref. RAL7016, i que permetin cablejar les tauletes pel seu interior. Les tauletes es fixaran per la part interior i només es veurà la pantalla, quedant tot l'aparell amagat de la vista del visitant. (Plànols P.36 a P.38)</w:t>
            </w:r>
          </w:p>
        </w:tc>
        <w:tc>
          <w:tcPr>
            <w:tcW w:w="1276" w:type="dxa"/>
            <w:shd w:val="clear" w:color="auto" w:fill="auto"/>
            <w:noWrap/>
            <w:hideMark/>
          </w:tcPr>
          <w:p w14:paraId="3412BAA4" w14:textId="77777777" w:rsidR="00DF3647" w:rsidRPr="00DF3647" w:rsidRDefault="00DF3647" w:rsidP="00DF3647">
            <w:pPr>
              <w:rPr>
                <w:rFonts w:cs="Arial"/>
                <w:color w:val="000000"/>
                <w:sz w:val="18"/>
                <w:szCs w:val="18"/>
              </w:rPr>
            </w:pPr>
            <w:r w:rsidRPr="00DF3647">
              <w:rPr>
                <w:rFonts w:cs="Arial"/>
                <w:color w:val="000000"/>
                <w:sz w:val="18"/>
                <w:szCs w:val="18"/>
              </w:rPr>
              <w:t>983,65 €</w:t>
            </w:r>
          </w:p>
        </w:tc>
        <w:tc>
          <w:tcPr>
            <w:tcW w:w="1695" w:type="dxa"/>
            <w:shd w:val="clear" w:color="auto" w:fill="auto"/>
            <w:noWrap/>
            <w:hideMark/>
          </w:tcPr>
          <w:p w14:paraId="4D8EE4BE" w14:textId="77777777" w:rsidR="00DF3647" w:rsidRPr="00DF3647" w:rsidRDefault="00DF3647" w:rsidP="00DF3647">
            <w:pPr>
              <w:rPr>
                <w:rFonts w:cs="Arial"/>
                <w:color w:val="000000"/>
                <w:sz w:val="18"/>
                <w:szCs w:val="18"/>
              </w:rPr>
            </w:pPr>
          </w:p>
        </w:tc>
      </w:tr>
      <w:tr w:rsidR="00DF3647" w:rsidRPr="00DF3647" w14:paraId="54D464CC" w14:textId="77777777" w:rsidTr="008F2FDC">
        <w:trPr>
          <w:trHeight w:val="1840"/>
        </w:trPr>
        <w:tc>
          <w:tcPr>
            <w:tcW w:w="704" w:type="dxa"/>
            <w:shd w:val="clear" w:color="auto" w:fill="auto"/>
            <w:noWrap/>
            <w:hideMark/>
          </w:tcPr>
          <w:p w14:paraId="04954896" w14:textId="77777777" w:rsidR="00DF3647" w:rsidRPr="00DF3647" w:rsidRDefault="00DF3647" w:rsidP="00DF3647">
            <w:pPr>
              <w:rPr>
                <w:rFonts w:cs="Arial"/>
                <w:color w:val="000000"/>
                <w:sz w:val="18"/>
                <w:szCs w:val="18"/>
              </w:rPr>
            </w:pPr>
            <w:r w:rsidRPr="00DF3647">
              <w:rPr>
                <w:rFonts w:cs="Arial"/>
                <w:color w:val="000000"/>
                <w:sz w:val="18"/>
                <w:szCs w:val="18"/>
              </w:rPr>
              <w:t>2023</w:t>
            </w:r>
          </w:p>
        </w:tc>
        <w:tc>
          <w:tcPr>
            <w:tcW w:w="6095" w:type="dxa"/>
            <w:shd w:val="clear" w:color="auto" w:fill="auto"/>
            <w:hideMark/>
          </w:tcPr>
          <w:p w14:paraId="6E0E428F" w14:textId="77777777" w:rsidR="00DF3647" w:rsidRPr="00DF3647" w:rsidRDefault="00DF3647" w:rsidP="00DF3647">
            <w:pPr>
              <w:rPr>
                <w:rFonts w:cs="Arial"/>
                <w:color w:val="000000"/>
                <w:sz w:val="18"/>
                <w:szCs w:val="18"/>
              </w:rPr>
            </w:pPr>
            <w:r w:rsidRPr="00DF3647">
              <w:rPr>
                <w:rFonts w:cs="Arial"/>
                <w:b/>
                <w:bCs/>
                <w:color w:val="000000"/>
                <w:sz w:val="18"/>
                <w:szCs w:val="18"/>
              </w:rPr>
              <w:t>NOUS SUPORTS PECES INDIVIDUALS</w:t>
            </w:r>
            <w:r w:rsidRPr="00DF3647">
              <w:rPr>
                <w:rFonts w:cs="Arial"/>
                <w:color w:val="000000"/>
                <w:sz w:val="18"/>
                <w:szCs w:val="18"/>
              </w:rPr>
              <w:br/>
              <w:t xml:space="preserve">Construir mecanismes per penjar algunes de les peces arquitectòniques de la vitrina central. Són les peces que no van sobre les peanyes existents. Algunes de les peces són: mosaics, làpides funeràries, inscripcions, sarcòfags, etc. Aquests suports aniran al davant de la gràfica al fons de les vitrines. Consistiran en una barra d’inoxidable, pintada al forn ref. RAL7016, i amb </w:t>
            </w:r>
            <w:proofErr w:type="spellStart"/>
            <w:r w:rsidRPr="00DF3647">
              <w:rPr>
                <w:rFonts w:cs="Arial"/>
                <w:color w:val="000000"/>
                <w:sz w:val="18"/>
                <w:szCs w:val="18"/>
              </w:rPr>
              <w:t>anclatges</w:t>
            </w:r>
            <w:proofErr w:type="spellEnd"/>
            <w:r w:rsidRPr="00DF3647">
              <w:rPr>
                <w:rFonts w:cs="Arial"/>
                <w:color w:val="000000"/>
                <w:sz w:val="18"/>
                <w:szCs w:val="18"/>
              </w:rPr>
              <w:t xml:space="preserve"> que es puguin desplaçar verticalment i fixar a qualsevol punt. Aquests s’hauran de fabricar a mida per a cada peça i folrar la part que toca amb ella amb material aïllant de conservació (Plànol P.39 ). Obtenir les mides de cada suport en el moment de presentar la peça. Ajustar suports i posar protectors de les peces in situ durant el muntatge.</w:t>
            </w:r>
          </w:p>
        </w:tc>
        <w:tc>
          <w:tcPr>
            <w:tcW w:w="1276" w:type="dxa"/>
            <w:shd w:val="clear" w:color="auto" w:fill="auto"/>
            <w:noWrap/>
            <w:hideMark/>
          </w:tcPr>
          <w:p w14:paraId="341C5E43" w14:textId="77777777" w:rsidR="00DF3647" w:rsidRPr="00DF3647" w:rsidRDefault="00DF3647" w:rsidP="00DF3647">
            <w:pPr>
              <w:rPr>
                <w:rFonts w:cs="Arial"/>
                <w:color w:val="000000"/>
                <w:sz w:val="18"/>
                <w:szCs w:val="18"/>
              </w:rPr>
            </w:pPr>
            <w:r w:rsidRPr="00DF3647">
              <w:rPr>
                <w:rFonts w:cs="Arial"/>
                <w:color w:val="000000"/>
                <w:sz w:val="18"/>
                <w:szCs w:val="18"/>
              </w:rPr>
              <w:t>3.220,54 €</w:t>
            </w:r>
          </w:p>
        </w:tc>
        <w:tc>
          <w:tcPr>
            <w:tcW w:w="1695" w:type="dxa"/>
            <w:shd w:val="clear" w:color="auto" w:fill="auto"/>
            <w:noWrap/>
            <w:hideMark/>
          </w:tcPr>
          <w:p w14:paraId="3F5902FC" w14:textId="77777777" w:rsidR="00DF3647" w:rsidRPr="00DF3647" w:rsidRDefault="00DF3647" w:rsidP="00DF3647">
            <w:pPr>
              <w:rPr>
                <w:rFonts w:cs="Arial"/>
                <w:color w:val="000000"/>
                <w:sz w:val="18"/>
                <w:szCs w:val="18"/>
              </w:rPr>
            </w:pPr>
          </w:p>
        </w:tc>
      </w:tr>
      <w:tr w:rsidR="00DF3647" w:rsidRPr="00DF3647" w14:paraId="43C7C674" w14:textId="77777777" w:rsidTr="008F2FDC">
        <w:trPr>
          <w:trHeight w:val="920"/>
        </w:trPr>
        <w:tc>
          <w:tcPr>
            <w:tcW w:w="704" w:type="dxa"/>
            <w:shd w:val="clear" w:color="auto" w:fill="auto"/>
            <w:noWrap/>
            <w:hideMark/>
          </w:tcPr>
          <w:p w14:paraId="722A4B08" w14:textId="77777777" w:rsidR="00DF3647" w:rsidRPr="00DF3647" w:rsidRDefault="00DF3647" w:rsidP="00DF3647">
            <w:pPr>
              <w:rPr>
                <w:rFonts w:cs="Arial"/>
                <w:color w:val="000000"/>
                <w:sz w:val="18"/>
                <w:szCs w:val="18"/>
              </w:rPr>
            </w:pPr>
            <w:r w:rsidRPr="00DF3647">
              <w:rPr>
                <w:rFonts w:cs="Arial"/>
                <w:color w:val="000000"/>
                <w:sz w:val="18"/>
                <w:szCs w:val="18"/>
              </w:rPr>
              <w:t>2023</w:t>
            </w:r>
          </w:p>
        </w:tc>
        <w:tc>
          <w:tcPr>
            <w:tcW w:w="6095" w:type="dxa"/>
            <w:shd w:val="clear" w:color="auto" w:fill="auto"/>
            <w:hideMark/>
          </w:tcPr>
          <w:p w14:paraId="5B8D5CD4" w14:textId="77777777" w:rsidR="00DF3647" w:rsidRPr="00DF3647" w:rsidRDefault="00DF3647" w:rsidP="00DF3647">
            <w:pPr>
              <w:rPr>
                <w:rFonts w:cs="Arial"/>
                <w:color w:val="000000"/>
                <w:sz w:val="18"/>
                <w:szCs w:val="18"/>
              </w:rPr>
            </w:pPr>
            <w:r w:rsidRPr="00DF3647">
              <w:rPr>
                <w:rFonts w:cs="Arial"/>
                <w:b/>
                <w:bCs/>
                <w:color w:val="000000"/>
                <w:sz w:val="18"/>
                <w:szCs w:val="18"/>
              </w:rPr>
              <w:t>BASES SOBRE PEANYES</w:t>
            </w:r>
            <w:r w:rsidRPr="00DF3647">
              <w:rPr>
                <w:rFonts w:cs="Arial"/>
                <w:color w:val="000000"/>
                <w:sz w:val="18"/>
                <w:szCs w:val="18"/>
              </w:rPr>
              <w:br/>
              <w:t>Fabricar sobres de fusta laminada, amb gruix interior per cablejar i clavar suports de peces. Acabat pintat amb ref. RAL a definir per la DF, i fixades sobre les peanyes mecànicament des de la part inferior. Aquests s’hauran de fabricar a mida per a cada peanya. (Plànol P.40)</w:t>
            </w:r>
          </w:p>
        </w:tc>
        <w:tc>
          <w:tcPr>
            <w:tcW w:w="1276" w:type="dxa"/>
            <w:shd w:val="clear" w:color="auto" w:fill="auto"/>
            <w:noWrap/>
            <w:hideMark/>
          </w:tcPr>
          <w:p w14:paraId="592F12A5" w14:textId="77777777" w:rsidR="00DF3647" w:rsidRPr="00DF3647" w:rsidRDefault="00DF3647" w:rsidP="00DF3647">
            <w:pPr>
              <w:rPr>
                <w:rFonts w:cs="Arial"/>
                <w:color w:val="000000"/>
                <w:sz w:val="18"/>
                <w:szCs w:val="18"/>
              </w:rPr>
            </w:pPr>
            <w:r w:rsidRPr="00DF3647">
              <w:rPr>
                <w:rFonts w:cs="Arial"/>
                <w:color w:val="000000"/>
                <w:sz w:val="18"/>
                <w:szCs w:val="18"/>
              </w:rPr>
              <w:t>2.033,50 €</w:t>
            </w:r>
          </w:p>
        </w:tc>
        <w:tc>
          <w:tcPr>
            <w:tcW w:w="1695" w:type="dxa"/>
            <w:shd w:val="clear" w:color="auto" w:fill="auto"/>
            <w:noWrap/>
            <w:hideMark/>
          </w:tcPr>
          <w:p w14:paraId="7DEB37C7" w14:textId="77777777" w:rsidR="00DF3647" w:rsidRPr="00DF3647" w:rsidRDefault="00DF3647" w:rsidP="00DF3647">
            <w:pPr>
              <w:rPr>
                <w:rFonts w:cs="Arial"/>
                <w:color w:val="000000"/>
                <w:sz w:val="18"/>
                <w:szCs w:val="18"/>
              </w:rPr>
            </w:pPr>
          </w:p>
        </w:tc>
      </w:tr>
      <w:tr w:rsidR="00DF3647" w:rsidRPr="00DF3647" w14:paraId="34A4BDBE" w14:textId="77777777" w:rsidTr="008F2FDC">
        <w:trPr>
          <w:trHeight w:val="230"/>
        </w:trPr>
        <w:tc>
          <w:tcPr>
            <w:tcW w:w="6799" w:type="dxa"/>
            <w:gridSpan w:val="2"/>
            <w:shd w:val="clear" w:color="000000" w:fill="DDEBF7"/>
            <w:noWrap/>
            <w:hideMark/>
          </w:tcPr>
          <w:p w14:paraId="5F54A6BC" w14:textId="77777777" w:rsidR="00DF3647" w:rsidRPr="00DF3647" w:rsidRDefault="00DF3647" w:rsidP="00DF3647">
            <w:pPr>
              <w:rPr>
                <w:rFonts w:cs="Arial"/>
                <w:color w:val="000000"/>
                <w:sz w:val="18"/>
                <w:szCs w:val="18"/>
              </w:rPr>
            </w:pPr>
            <w:r w:rsidRPr="00DF3647">
              <w:rPr>
                <w:rFonts w:cs="Arial"/>
                <w:color w:val="000000"/>
                <w:sz w:val="18"/>
                <w:szCs w:val="18"/>
              </w:rPr>
              <w:t>III.3 Espai audiovisual</w:t>
            </w:r>
          </w:p>
        </w:tc>
        <w:tc>
          <w:tcPr>
            <w:tcW w:w="1276" w:type="dxa"/>
            <w:shd w:val="clear" w:color="000000" w:fill="DDEBF7"/>
            <w:noWrap/>
            <w:hideMark/>
          </w:tcPr>
          <w:p w14:paraId="4D8D6DE9" w14:textId="77777777" w:rsidR="00DF3647" w:rsidRPr="00DF3647" w:rsidRDefault="00DF3647" w:rsidP="00DF3647">
            <w:pPr>
              <w:rPr>
                <w:rFonts w:cs="Arial"/>
                <w:color w:val="000000"/>
                <w:sz w:val="18"/>
                <w:szCs w:val="18"/>
              </w:rPr>
            </w:pPr>
            <w:r w:rsidRPr="00DF3647">
              <w:rPr>
                <w:rFonts w:cs="Arial"/>
                <w:color w:val="000000"/>
                <w:sz w:val="18"/>
                <w:szCs w:val="18"/>
              </w:rPr>
              <w:t>6.917,99 €</w:t>
            </w:r>
          </w:p>
        </w:tc>
        <w:tc>
          <w:tcPr>
            <w:tcW w:w="1695" w:type="dxa"/>
            <w:shd w:val="clear" w:color="auto" w:fill="auto"/>
            <w:noWrap/>
            <w:hideMark/>
          </w:tcPr>
          <w:p w14:paraId="45BE67E6" w14:textId="77777777" w:rsidR="00DF3647" w:rsidRPr="00DF3647" w:rsidRDefault="00DF3647" w:rsidP="00DF3647">
            <w:pPr>
              <w:rPr>
                <w:rFonts w:cs="Arial"/>
                <w:color w:val="000000"/>
                <w:sz w:val="18"/>
                <w:szCs w:val="18"/>
              </w:rPr>
            </w:pPr>
          </w:p>
        </w:tc>
      </w:tr>
      <w:tr w:rsidR="00DF3647" w:rsidRPr="00DF3647" w14:paraId="2CEA00E4" w14:textId="77777777" w:rsidTr="008F2FDC">
        <w:trPr>
          <w:trHeight w:val="1380"/>
        </w:trPr>
        <w:tc>
          <w:tcPr>
            <w:tcW w:w="704" w:type="dxa"/>
            <w:shd w:val="clear" w:color="auto" w:fill="auto"/>
            <w:noWrap/>
            <w:hideMark/>
          </w:tcPr>
          <w:p w14:paraId="13917B36" w14:textId="77777777" w:rsidR="00DF3647" w:rsidRPr="00DF3647" w:rsidRDefault="00DF3647" w:rsidP="00DF3647">
            <w:pPr>
              <w:rPr>
                <w:rFonts w:cs="Arial"/>
                <w:color w:val="000000"/>
                <w:sz w:val="18"/>
                <w:szCs w:val="18"/>
              </w:rPr>
            </w:pPr>
            <w:r w:rsidRPr="00DF3647">
              <w:rPr>
                <w:rFonts w:cs="Arial"/>
                <w:color w:val="000000"/>
                <w:sz w:val="18"/>
                <w:szCs w:val="18"/>
              </w:rPr>
              <w:lastRenderedPageBreak/>
              <w:t>2024</w:t>
            </w:r>
          </w:p>
        </w:tc>
        <w:tc>
          <w:tcPr>
            <w:tcW w:w="6095" w:type="dxa"/>
            <w:shd w:val="clear" w:color="auto" w:fill="auto"/>
            <w:hideMark/>
          </w:tcPr>
          <w:p w14:paraId="4F307539" w14:textId="77777777" w:rsidR="00DF3647" w:rsidRPr="00DF3647" w:rsidRDefault="00DF3647" w:rsidP="00DF3647">
            <w:pPr>
              <w:rPr>
                <w:rFonts w:cs="Arial"/>
                <w:color w:val="000000"/>
                <w:sz w:val="18"/>
                <w:szCs w:val="18"/>
              </w:rPr>
            </w:pPr>
            <w:r w:rsidRPr="00DF3647">
              <w:rPr>
                <w:rFonts w:cs="Arial"/>
                <w:b/>
                <w:bCs/>
                <w:color w:val="000000"/>
                <w:sz w:val="18"/>
                <w:szCs w:val="18"/>
              </w:rPr>
              <w:t>MECANISMES TANCAMENT MIRALLS</w:t>
            </w:r>
            <w:r w:rsidRPr="00DF3647">
              <w:rPr>
                <w:rFonts w:cs="Arial"/>
                <w:color w:val="000000"/>
                <w:sz w:val="18"/>
                <w:szCs w:val="18"/>
              </w:rPr>
              <w:br/>
              <w:t xml:space="preserve">Mecanisme panell audiovisual tipus GEZE. Sistema automatitzat per desplaçar un plafó de 300x170 cm penjat d’una guia. El mecanisme, motoritzat ha d’anar sincronitzat, per </w:t>
            </w:r>
            <w:proofErr w:type="spellStart"/>
            <w:r w:rsidRPr="00DF3647">
              <w:rPr>
                <w:rFonts w:cs="Arial"/>
                <w:color w:val="000000"/>
                <w:sz w:val="18"/>
                <w:szCs w:val="18"/>
              </w:rPr>
              <w:t>wifi</w:t>
            </w:r>
            <w:proofErr w:type="spellEnd"/>
            <w:r w:rsidRPr="00DF3647">
              <w:rPr>
                <w:rFonts w:cs="Arial"/>
                <w:color w:val="000000"/>
                <w:sz w:val="18"/>
                <w:szCs w:val="18"/>
              </w:rPr>
              <w:t>, amb l’audiovisual i desplaçar-se longitudinalment, tapant i destapant els miralls de les parets laterals de l’audiovisual principal. El plafó es construirà amb estructura de pi i taulell ignífug DM12, i es pintarà amb el mateix color de les parets de la sala (a definir per la DF) (</w:t>
            </w:r>
            <w:proofErr w:type="spellStart"/>
            <w:r w:rsidRPr="00DF3647">
              <w:rPr>
                <w:rFonts w:cs="Arial"/>
                <w:color w:val="000000"/>
                <w:sz w:val="18"/>
                <w:szCs w:val="18"/>
              </w:rPr>
              <w:t>Pànol</w:t>
            </w:r>
            <w:proofErr w:type="spellEnd"/>
            <w:r w:rsidRPr="00DF3647">
              <w:rPr>
                <w:rFonts w:cs="Arial"/>
                <w:color w:val="000000"/>
                <w:sz w:val="18"/>
                <w:szCs w:val="18"/>
              </w:rPr>
              <w:t xml:space="preserve"> P.42)</w:t>
            </w:r>
          </w:p>
        </w:tc>
        <w:tc>
          <w:tcPr>
            <w:tcW w:w="1276" w:type="dxa"/>
            <w:shd w:val="clear" w:color="auto" w:fill="auto"/>
            <w:noWrap/>
            <w:hideMark/>
          </w:tcPr>
          <w:p w14:paraId="110DE4CD" w14:textId="77777777" w:rsidR="00DF3647" w:rsidRPr="00DF3647" w:rsidRDefault="00DF3647" w:rsidP="00DF3647">
            <w:pPr>
              <w:rPr>
                <w:rFonts w:cs="Arial"/>
                <w:color w:val="000000"/>
                <w:sz w:val="18"/>
                <w:szCs w:val="18"/>
              </w:rPr>
            </w:pPr>
            <w:r w:rsidRPr="00DF3647">
              <w:rPr>
                <w:rFonts w:cs="Arial"/>
                <w:color w:val="000000"/>
                <w:sz w:val="18"/>
                <w:szCs w:val="18"/>
              </w:rPr>
              <w:t>5.446,01 €</w:t>
            </w:r>
          </w:p>
        </w:tc>
        <w:tc>
          <w:tcPr>
            <w:tcW w:w="1695" w:type="dxa"/>
            <w:shd w:val="clear" w:color="auto" w:fill="auto"/>
            <w:noWrap/>
            <w:hideMark/>
          </w:tcPr>
          <w:p w14:paraId="5D0F3ED3" w14:textId="77777777" w:rsidR="00DF3647" w:rsidRPr="00DF3647" w:rsidRDefault="00DF3647" w:rsidP="00DF3647">
            <w:pPr>
              <w:rPr>
                <w:rFonts w:cs="Arial"/>
                <w:color w:val="000000"/>
                <w:sz w:val="18"/>
                <w:szCs w:val="18"/>
              </w:rPr>
            </w:pPr>
          </w:p>
        </w:tc>
      </w:tr>
      <w:tr w:rsidR="00DF3647" w:rsidRPr="00DF3647" w14:paraId="2F81477F" w14:textId="77777777" w:rsidTr="008F2FDC">
        <w:trPr>
          <w:trHeight w:val="920"/>
        </w:trPr>
        <w:tc>
          <w:tcPr>
            <w:tcW w:w="704" w:type="dxa"/>
            <w:shd w:val="clear" w:color="auto" w:fill="auto"/>
            <w:noWrap/>
            <w:hideMark/>
          </w:tcPr>
          <w:p w14:paraId="793FA04D" w14:textId="77777777" w:rsidR="00DF3647" w:rsidRPr="00DF3647" w:rsidRDefault="00DF3647" w:rsidP="00DF3647">
            <w:pPr>
              <w:rPr>
                <w:rFonts w:cs="Arial"/>
                <w:color w:val="000000"/>
                <w:sz w:val="18"/>
                <w:szCs w:val="18"/>
              </w:rPr>
            </w:pPr>
            <w:r w:rsidRPr="00DF3647">
              <w:rPr>
                <w:rFonts w:cs="Arial"/>
                <w:color w:val="000000"/>
                <w:sz w:val="18"/>
                <w:szCs w:val="18"/>
              </w:rPr>
              <w:t>2024</w:t>
            </w:r>
          </w:p>
        </w:tc>
        <w:tc>
          <w:tcPr>
            <w:tcW w:w="6095" w:type="dxa"/>
            <w:shd w:val="clear" w:color="auto" w:fill="auto"/>
            <w:hideMark/>
          </w:tcPr>
          <w:p w14:paraId="18F5AA8D" w14:textId="77777777" w:rsidR="00DF3647" w:rsidRPr="00DF3647" w:rsidRDefault="00DF3647" w:rsidP="00DF3647">
            <w:pPr>
              <w:rPr>
                <w:rFonts w:cs="Arial"/>
                <w:color w:val="000000"/>
                <w:sz w:val="18"/>
                <w:szCs w:val="18"/>
              </w:rPr>
            </w:pPr>
            <w:r w:rsidRPr="00DF3647">
              <w:rPr>
                <w:rFonts w:cs="Arial"/>
                <w:b/>
                <w:bCs/>
                <w:color w:val="000000"/>
                <w:sz w:val="18"/>
                <w:szCs w:val="18"/>
              </w:rPr>
              <w:t>FOLRAR BANCS AUDIOVISUAL</w:t>
            </w:r>
            <w:r w:rsidRPr="00DF3647">
              <w:rPr>
                <w:rFonts w:cs="Arial"/>
                <w:color w:val="000000"/>
                <w:sz w:val="18"/>
                <w:szCs w:val="18"/>
              </w:rPr>
              <w:br/>
              <w:t xml:space="preserve">Encoixinar els bancs amb espuma de 5cm i folrar amb </w:t>
            </w:r>
            <w:proofErr w:type="spellStart"/>
            <w:r w:rsidRPr="00DF3647">
              <w:rPr>
                <w:rFonts w:cs="Arial"/>
                <w:color w:val="000000"/>
                <w:sz w:val="18"/>
                <w:szCs w:val="18"/>
              </w:rPr>
              <w:t>polipiel</w:t>
            </w:r>
            <w:proofErr w:type="spellEnd"/>
            <w:r w:rsidRPr="00DF3647">
              <w:rPr>
                <w:rFonts w:cs="Arial"/>
                <w:color w:val="000000"/>
                <w:sz w:val="18"/>
                <w:szCs w:val="18"/>
              </w:rPr>
              <w:t xml:space="preserve"> de tapisseria color gris grafit, 100% hidròfug. Mides diferents. Confecció amb costures vistes i cosits amb acabats color negre. Aplacar tapes laterals en fusta laminada i lacada </w:t>
            </w:r>
            <w:proofErr w:type="spellStart"/>
            <w:r w:rsidRPr="00DF3647">
              <w:rPr>
                <w:rFonts w:cs="Arial"/>
                <w:color w:val="000000"/>
                <w:sz w:val="18"/>
                <w:szCs w:val="18"/>
              </w:rPr>
              <w:t>ref</w:t>
            </w:r>
            <w:proofErr w:type="spellEnd"/>
            <w:r w:rsidRPr="00DF3647">
              <w:rPr>
                <w:rFonts w:cs="Arial"/>
                <w:color w:val="000000"/>
                <w:sz w:val="18"/>
                <w:szCs w:val="18"/>
              </w:rPr>
              <w:t xml:space="preserve"> RAL sala audiovisual a definir per la DF.</w:t>
            </w:r>
          </w:p>
        </w:tc>
        <w:tc>
          <w:tcPr>
            <w:tcW w:w="1276" w:type="dxa"/>
            <w:shd w:val="clear" w:color="auto" w:fill="auto"/>
            <w:noWrap/>
            <w:hideMark/>
          </w:tcPr>
          <w:p w14:paraId="239CB160" w14:textId="77777777" w:rsidR="00DF3647" w:rsidRPr="00DF3647" w:rsidRDefault="00DF3647" w:rsidP="00DF3647">
            <w:pPr>
              <w:rPr>
                <w:rFonts w:cs="Arial"/>
                <w:color w:val="000000"/>
                <w:sz w:val="18"/>
                <w:szCs w:val="18"/>
              </w:rPr>
            </w:pPr>
            <w:r w:rsidRPr="00DF3647">
              <w:rPr>
                <w:rFonts w:cs="Arial"/>
                <w:color w:val="000000"/>
                <w:sz w:val="18"/>
                <w:szCs w:val="18"/>
              </w:rPr>
              <w:t>1.471,98 €</w:t>
            </w:r>
          </w:p>
        </w:tc>
        <w:tc>
          <w:tcPr>
            <w:tcW w:w="1695" w:type="dxa"/>
            <w:shd w:val="clear" w:color="auto" w:fill="auto"/>
            <w:noWrap/>
            <w:hideMark/>
          </w:tcPr>
          <w:p w14:paraId="4D4D74A9" w14:textId="77777777" w:rsidR="00DF3647" w:rsidRPr="00DF3647" w:rsidRDefault="00DF3647" w:rsidP="00DF3647">
            <w:pPr>
              <w:rPr>
                <w:rFonts w:cs="Arial"/>
                <w:color w:val="000000"/>
                <w:sz w:val="18"/>
                <w:szCs w:val="18"/>
              </w:rPr>
            </w:pPr>
          </w:p>
        </w:tc>
      </w:tr>
      <w:tr w:rsidR="00DF3647" w:rsidRPr="00DF3647" w14:paraId="7E963FB6" w14:textId="77777777" w:rsidTr="008F2FDC">
        <w:trPr>
          <w:trHeight w:val="230"/>
        </w:trPr>
        <w:tc>
          <w:tcPr>
            <w:tcW w:w="6799" w:type="dxa"/>
            <w:gridSpan w:val="2"/>
            <w:shd w:val="clear" w:color="000000" w:fill="DDEBF7"/>
            <w:noWrap/>
            <w:hideMark/>
          </w:tcPr>
          <w:p w14:paraId="6358DB32" w14:textId="77777777" w:rsidR="00DF3647" w:rsidRPr="00DF3647" w:rsidRDefault="00DF3647" w:rsidP="00DF3647">
            <w:pPr>
              <w:rPr>
                <w:rFonts w:cs="Arial"/>
                <w:color w:val="000000"/>
                <w:sz w:val="18"/>
                <w:szCs w:val="18"/>
              </w:rPr>
            </w:pPr>
            <w:r w:rsidRPr="00DF3647">
              <w:rPr>
                <w:rFonts w:cs="Arial"/>
                <w:color w:val="000000"/>
                <w:sz w:val="18"/>
                <w:szCs w:val="18"/>
              </w:rPr>
              <w:t>III.4 Protectors</w:t>
            </w:r>
          </w:p>
        </w:tc>
        <w:tc>
          <w:tcPr>
            <w:tcW w:w="1276" w:type="dxa"/>
            <w:shd w:val="clear" w:color="000000" w:fill="DDEBF7"/>
            <w:noWrap/>
            <w:hideMark/>
          </w:tcPr>
          <w:p w14:paraId="62DDF769" w14:textId="77777777" w:rsidR="00DF3647" w:rsidRPr="00DF3647" w:rsidRDefault="00DF3647" w:rsidP="00DF3647">
            <w:pPr>
              <w:rPr>
                <w:rFonts w:cs="Arial"/>
                <w:color w:val="000000"/>
                <w:sz w:val="18"/>
                <w:szCs w:val="18"/>
              </w:rPr>
            </w:pPr>
            <w:r w:rsidRPr="00DF3647">
              <w:rPr>
                <w:rFonts w:cs="Arial"/>
                <w:color w:val="000000"/>
                <w:sz w:val="18"/>
                <w:szCs w:val="18"/>
              </w:rPr>
              <w:t>1.063,05 €</w:t>
            </w:r>
          </w:p>
        </w:tc>
        <w:tc>
          <w:tcPr>
            <w:tcW w:w="1695" w:type="dxa"/>
            <w:shd w:val="clear" w:color="auto" w:fill="auto"/>
            <w:noWrap/>
            <w:hideMark/>
          </w:tcPr>
          <w:p w14:paraId="786966B6" w14:textId="77777777" w:rsidR="00DF3647" w:rsidRPr="00DF3647" w:rsidRDefault="00DF3647" w:rsidP="00DF3647">
            <w:pPr>
              <w:rPr>
                <w:rFonts w:cs="Arial"/>
                <w:color w:val="000000"/>
                <w:sz w:val="18"/>
                <w:szCs w:val="18"/>
              </w:rPr>
            </w:pPr>
          </w:p>
        </w:tc>
      </w:tr>
      <w:tr w:rsidR="00DF3647" w:rsidRPr="00DF3647" w14:paraId="22F45126" w14:textId="77777777" w:rsidTr="008F2FDC">
        <w:trPr>
          <w:trHeight w:val="920"/>
        </w:trPr>
        <w:tc>
          <w:tcPr>
            <w:tcW w:w="704" w:type="dxa"/>
            <w:shd w:val="clear" w:color="auto" w:fill="auto"/>
            <w:noWrap/>
            <w:hideMark/>
          </w:tcPr>
          <w:p w14:paraId="43A78B66" w14:textId="77777777" w:rsidR="00DF3647" w:rsidRPr="00DF3647" w:rsidRDefault="00DF3647" w:rsidP="00DF3647">
            <w:pPr>
              <w:rPr>
                <w:rFonts w:cs="Arial"/>
                <w:color w:val="000000"/>
                <w:sz w:val="18"/>
                <w:szCs w:val="18"/>
              </w:rPr>
            </w:pPr>
            <w:r w:rsidRPr="00DF3647">
              <w:rPr>
                <w:rFonts w:cs="Arial"/>
                <w:color w:val="000000"/>
                <w:sz w:val="18"/>
                <w:szCs w:val="18"/>
              </w:rPr>
              <w:t>2024</w:t>
            </w:r>
          </w:p>
        </w:tc>
        <w:tc>
          <w:tcPr>
            <w:tcW w:w="6095" w:type="dxa"/>
            <w:shd w:val="clear" w:color="auto" w:fill="auto"/>
            <w:hideMark/>
          </w:tcPr>
          <w:p w14:paraId="0D9BA951" w14:textId="77777777" w:rsidR="00DF3647" w:rsidRPr="00DF3647" w:rsidRDefault="00DF3647" w:rsidP="00DF3647">
            <w:pPr>
              <w:rPr>
                <w:rFonts w:cs="Arial"/>
                <w:color w:val="000000"/>
                <w:sz w:val="18"/>
                <w:szCs w:val="18"/>
              </w:rPr>
            </w:pPr>
            <w:r w:rsidRPr="00DF3647">
              <w:rPr>
                <w:rFonts w:cs="Arial"/>
                <w:b/>
                <w:bCs/>
                <w:color w:val="000000"/>
                <w:sz w:val="18"/>
                <w:szCs w:val="18"/>
              </w:rPr>
              <w:t>SÒCOL VITRINES</w:t>
            </w:r>
            <w:r w:rsidRPr="00DF3647">
              <w:rPr>
                <w:rFonts w:cs="Arial"/>
                <w:color w:val="000000"/>
                <w:sz w:val="18"/>
                <w:szCs w:val="18"/>
              </w:rPr>
              <w:br/>
              <w:t>Instal·lar sòcol perimetral construït amb xapa d’acer inoxidable, pintada al forn ref. RAL7016, i fixada mecànicament a l’estructura de les vitrines. Caldrà anar ajustant el sòcol a l’espai que hi ha entre la vitrina i el paviment que varia als diferents punts de la sala.</w:t>
            </w:r>
          </w:p>
        </w:tc>
        <w:tc>
          <w:tcPr>
            <w:tcW w:w="1276" w:type="dxa"/>
            <w:shd w:val="clear" w:color="auto" w:fill="auto"/>
            <w:noWrap/>
            <w:hideMark/>
          </w:tcPr>
          <w:p w14:paraId="27BB3310" w14:textId="77777777" w:rsidR="00DF3647" w:rsidRPr="00DF3647" w:rsidRDefault="00DF3647" w:rsidP="00DF3647">
            <w:pPr>
              <w:rPr>
                <w:rFonts w:cs="Arial"/>
                <w:color w:val="000000"/>
                <w:sz w:val="18"/>
                <w:szCs w:val="18"/>
              </w:rPr>
            </w:pPr>
            <w:r w:rsidRPr="00DF3647">
              <w:rPr>
                <w:rFonts w:cs="Arial"/>
                <w:color w:val="000000"/>
                <w:sz w:val="18"/>
                <w:szCs w:val="18"/>
              </w:rPr>
              <w:t>513,79 €</w:t>
            </w:r>
          </w:p>
        </w:tc>
        <w:tc>
          <w:tcPr>
            <w:tcW w:w="1695" w:type="dxa"/>
            <w:shd w:val="clear" w:color="auto" w:fill="auto"/>
            <w:noWrap/>
            <w:hideMark/>
          </w:tcPr>
          <w:p w14:paraId="53A2ADD9" w14:textId="77777777" w:rsidR="00DF3647" w:rsidRPr="00DF3647" w:rsidRDefault="00DF3647" w:rsidP="00DF3647">
            <w:pPr>
              <w:rPr>
                <w:rFonts w:cs="Arial"/>
                <w:color w:val="000000"/>
                <w:sz w:val="18"/>
                <w:szCs w:val="18"/>
              </w:rPr>
            </w:pPr>
          </w:p>
        </w:tc>
      </w:tr>
      <w:tr w:rsidR="00DF3647" w:rsidRPr="00DF3647" w14:paraId="76D36C8E" w14:textId="77777777" w:rsidTr="008F2FDC">
        <w:trPr>
          <w:trHeight w:val="690"/>
        </w:trPr>
        <w:tc>
          <w:tcPr>
            <w:tcW w:w="704" w:type="dxa"/>
            <w:shd w:val="clear" w:color="auto" w:fill="auto"/>
            <w:noWrap/>
            <w:hideMark/>
          </w:tcPr>
          <w:p w14:paraId="6F86E1BE" w14:textId="77777777" w:rsidR="00DF3647" w:rsidRPr="00DF3647" w:rsidRDefault="00DF3647" w:rsidP="00DF3647">
            <w:pPr>
              <w:rPr>
                <w:rFonts w:cs="Arial"/>
                <w:color w:val="000000"/>
                <w:sz w:val="18"/>
                <w:szCs w:val="18"/>
              </w:rPr>
            </w:pPr>
            <w:r w:rsidRPr="00DF3647">
              <w:rPr>
                <w:rFonts w:cs="Arial"/>
                <w:color w:val="000000"/>
                <w:sz w:val="18"/>
                <w:szCs w:val="18"/>
              </w:rPr>
              <w:t>2024</w:t>
            </w:r>
          </w:p>
        </w:tc>
        <w:tc>
          <w:tcPr>
            <w:tcW w:w="6095" w:type="dxa"/>
            <w:shd w:val="clear" w:color="auto" w:fill="auto"/>
            <w:hideMark/>
          </w:tcPr>
          <w:p w14:paraId="248F36E7" w14:textId="77777777" w:rsidR="00DF3647" w:rsidRPr="00DF3647" w:rsidRDefault="00DF3647" w:rsidP="00DF3647">
            <w:pPr>
              <w:rPr>
                <w:rFonts w:cs="Arial"/>
                <w:color w:val="000000"/>
                <w:sz w:val="18"/>
                <w:szCs w:val="18"/>
              </w:rPr>
            </w:pPr>
            <w:r w:rsidRPr="00DF3647">
              <w:rPr>
                <w:rFonts w:cs="Arial"/>
                <w:b/>
                <w:bCs/>
                <w:color w:val="000000"/>
                <w:sz w:val="18"/>
                <w:szCs w:val="18"/>
              </w:rPr>
              <w:t>PASSAMANS PROTECTORS PLADUR</w:t>
            </w:r>
            <w:r w:rsidRPr="00DF3647">
              <w:rPr>
                <w:rFonts w:cs="Arial"/>
                <w:b/>
                <w:bCs/>
                <w:color w:val="000000"/>
                <w:sz w:val="18"/>
                <w:szCs w:val="18"/>
              </w:rPr>
              <w:br/>
            </w:r>
            <w:r w:rsidRPr="00DF3647">
              <w:rPr>
                <w:rFonts w:cs="Arial"/>
                <w:color w:val="000000"/>
                <w:sz w:val="18"/>
                <w:szCs w:val="18"/>
              </w:rPr>
              <w:t xml:space="preserve">Fer un embellidor de xapa plegada, pintada al forn amb el mateix color de la paret (a definir per la DF) per posar a les superfícies de pas i garantir la durabilitat de les parets de </w:t>
            </w:r>
            <w:proofErr w:type="spellStart"/>
            <w:r w:rsidRPr="00DF3647">
              <w:rPr>
                <w:rFonts w:cs="Arial"/>
                <w:color w:val="000000"/>
                <w:sz w:val="18"/>
                <w:szCs w:val="18"/>
              </w:rPr>
              <w:t>pladur</w:t>
            </w:r>
            <w:proofErr w:type="spellEnd"/>
            <w:r w:rsidRPr="00DF3647">
              <w:rPr>
                <w:rFonts w:cs="Arial"/>
                <w:color w:val="000000"/>
                <w:sz w:val="18"/>
                <w:szCs w:val="18"/>
              </w:rPr>
              <w:t xml:space="preserve"> (Plànol P.41)</w:t>
            </w:r>
          </w:p>
        </w:tc>
        <w:tc>
          <w:tcPr>
            <w:tcW w:w="1276" w:type="dxa"/>
            <w:shd w:val="clear" w:color="auto" w:fill="auto"/>
            <w:noWrap/>
            <w:hideMark/>
          </w:tcPr>
          <w:p w14:paraId="2539FF95" w14:textId="77777777" w:rsidR="00DF3647" w:rsidRPr="00DF3647" w:rsidRDefault="00DF3647" w:rsidP="00DF3647">
            <w:pPr>
              <w:rPr>
                <w:rFonts w:cs="Arial"/>
                <w:color w:val="000000"/>
                <w:sz w:val="18"/>
                <w:szCs w:val="18"/>
              </w:rPr>
            </w:pPr>
            <w:r w:rsidRPr="00DF3647">
              <w:rPr>
                <w:rFonts w:cs="Arial"/>
                <w:color w:val="000000"/>
                <w:sz w:val="18"/>
                <w:szCs w:val="18"/>
              </w:rPr>
              <w:t>549,26 €</w:t>
            </w:r>
          </w:p>
        </w:tc>
        <w:tc>
          <w:tcPr>
            <w:tcW w:w="1695" w:type="dxa"/>
            <w:shd w:val="clear" w:color="auto" w:fill="auto"/>
            <w:noWrap/>
            <w:hideMark/>
          </w:tcPr>
          <w:p w14:paraId="3D0EAB6E" w14:textId="77777777" w:rsidR="00DF3647" w:rsidRPr="00DF3647" w:rsidRDefault="00DF3647" w:rsidP="00DF3647">
            <w:pPr>
              <w:rPr>
                <w:rFonts w:cs="Arial"/>
                <w:color w:val="000000"/>
                <w:sz w:val="18"/>
                <w:szCs w:val="18"/>
              </w:rPr>
            </w:pPr>
          </w:p>
        </w:tc>
      </w:tr>
      <w:tr w:rsidR="00DF3647" w:rsidRPr="00DF3647" w14:paraId="7D4AFA15" w14:textId="77777777" w:rsidTr="008F2FDC">
        <w:trPr>
          <w:trHeight w:val="230"/>
        </w:trPr>
        <w:tc>
          <w:tcPr>
            <w:tcW w:w="6799" w:type="dxa"/>
            <w:gridSpan w:val="2"/>
            <w:shd w:val="clear" w:color="000000" w:fill="DDEBF7"/>
            <w:noWrap/>
            <w:hideMark/>
          </w:tcPr>
          <w:p w14:paraId="02C81ADD" w14:textId="77777777" w:rsidR="00DF3647" w:rsidRPr="00DF3647" w:rsidRDefault="00DF3647" w:rsidP="00DF3647">
            <w:pPr>
              <w:rPr>
                <w:rFonts w:cs="Arial"/>
                <w:color w:val="000000"/>
                <w:sz w:val="18"/>
                <w:szCs w:val="18"/>
              </w:rPr>
            </w:pPr>
            <w:r w:rsidRPr="00DF3647">
              <w:rPr>
                <w:rFonts w:cs="Arial"/>
                <w:color w:val="000000"/>
                <w:sz w:val="18"/>
                <w:szCs w:val="18"/>
              </w:rPr>
              <w:t>III.5. Elements d'il·luminació puntual en vitrines</w:t>
            </w:r>
          </w:p>
        </w:tc>
        <w:tc>
          <w:tcPr>
            <w:tcW w:w="1276" w:type="dxa"/>
            <w:shd w:val="clear" w:color="000000" w:fill="DDEBF7"/>
            <w:noWrap/>
            <w:hideMark/>
          </w:tcPr>
          <w:p w14:paraId="51BB354D" w14:textId="77777777" w:rsidR="00DF3647" w:rsidRPr="00DF3647" w:rsidRDefault="00DF3647" w:rsidP="00DF3647">
            <w:pPr>
              <w:rPr>
                <w:rFonts w:cs="Arial"/>
                <w:color w:val="000000"/>
                <w:sz w:val="18"/>
                <w:szCs w:val="18"/>
              </w:rPr>
            </w:pPr>
            <w:r w:rsidRPr="00DF3647">
              <w:rPr>
                <w:rFonts w:cs="Arial"/>
                <w:color w:val="000000"/>
                <w:sz w:val="18"/>
                <w:szCs w:val="18"/>
              </w:rPr>
              <w:t>568,82 €</w:t>
            </w:r>
          </w:p>
        </w:tc>
        <w:tc>
          <w:tcPr>
            <w:tcW w:w="1695" w:type="dxa"/>
            <w:shd w:val="clear" w:color="auto" w:fill="auto"/>
            <w:noWrap/>
            <w:hideMark/>
          </w:tcPr>
          <w:p w14:paraId="15F89A7A" w14:textId="77777777" w:rsidR="00DF3647" w:rsidRPr="00DF3647" w:rsidRDefault="00DF3647" w:rsidP="00DF3647">
            <w:pPr>
              <w:rPr>
                <w:rFonts w:cs="Arial"/>
                <w:color w:val="000000"/>
                <w:sz w:val="18"/>
                <w:szCs w:val="18"/>
              </w:rPr>
            </w:pPr>
          </w:p>
        </w:tc>
      </w:tr>
      <w:tr w:rsidR="00DF3647" w:rsidRPr="00DF3647" w14:paraId="4AE5A92F" w14:textId="77777777" w:rsidTr="008F2FDC">
        <w:trPr>
          <w:trHeight w:val="1150"/>
        </w:trPr>
        <w:tc>
          <w:tcPr>
            <w:tcW w:w="704" w:type="dxa"/>
            <w:shd w:val="clear" w:color="auto" w:fill="auto"/>
            <w:noWrap/>
            <w:hideMark/>
          </w:tcPr>
          <w:p w14:paraId="1388B444" w14:textId="77777777" w:rsidR="00DF3647" w:rsidRPr="00DF3647" w:rsidRDefault="00DF3647" w:rsidP="00DF3647">
            <w:pPr>
              <w:rPr>
                <w:rFonts w:cs="Arial"/>
                <w:color w:val="000000"/>
                <w:sz w:val="18"/>
                <w:szCs w:val="18"/>
              </w:rPr>
            </w:pPr>
            <w:r w:rsidRPr="00DF3647">
              <w:rPr>
                <w:rFonts w:cs="Arial"/>
                <w:color w:val="000000"/>
                <w:sz w:val="18"/>
                <w:szCs w:val="18"/>
              </w:rPr>
              <w:t>2024</w:t>
            </w:r>
          </w:p>
        </w:tc>
        <w:tc>
          <w:tcPr>
            <w:tcW w:w="6095" w:type="dxa"/>
            <w:shd w:val="clear" w:color="auto" w:fill="auto"/>
            <w:hideMark/>
          </w:tcPr>
          <w:p w14:paraId="7E786193" w14:textId="77777777" w:rsidR="00DF3647" w:rsidRPr="00DF3647" w:rsidRDefault="00DF3647" w:rsidP="00DF3647">
            <w:pPr>
              <w:rPr>
                <w:rFonts w:cs="Arial"/>
                <w:color w:val="000000"/>
                <w:sz w:val="18"/>
                <w:szCs w:val="18"/>
              </w:rPr>
            </w:pPr>
            <w:r w:rsidRPr="00DF3647">
              <w:rPr>
                <w:rFonts w:cs="Arial"/>
                <w:b/>
                <w:bCs/>
                <w:color w:val="000000"/>
                <w:sz w:val="18"/>
                <w:szCs w:val="18"/>
              </w:rPr>
              <w:t>FOCUS DETALL</w:t>
            </w:r>
            <w:r w:rsidRPr="00DF3647">
              <w:rPr>
                <w:rFonts w:cs="Arial"/>
                <w:color w:val="000000"/>
                <w:sz w:val="18"/>
                <w:szCs w:val="18"/>
              </w:rPr>
              <w:br/>
              <w:t>Il·luminació puntual, per destacar les decoracions i relleus de les peces exposades. Caldrà incorporar focus de color negre, orientables, 3000K de 3w, per poder il·luminar la peça des de sota. Aquests focus s’hauran de fixar a les noves bases de fusta que van sobre les peanyes existents i s’hauran de cablejar i connectar a la xarxa amagant els cables.</w:t>
            </w:r>
          </w:p>
        </w:tc>
        <w:tc>
          <w:tcPr>
            <w:tcW w:w="1276" w:type="dxa"/>
            <w:shd w:val="clear" w:color="auto" w:fill="auto"/>
            <w:noWrap/>
            <w:hideMark/>
          </w:tcPr>
          <w:p w14:paraId="6B44528A" w14:textId="77777777" w:rsidR="00DF3647" w:rsidRPr="00DF3647" w:rsidRDefault="00DF3647" w:rsidP="00DF3647">
            <w:pPr>
              <w:rPr>
                <w:rFonts w:cs="Arial"/>
                <w:color w:val="000000"/>
                <w:sz w:val="18"/>
                <w:szCs w:val="18"/>
              </w:rPr>
            </w:pPr>
          </w:p>
        </w:tc>
        <w:tc>
          <w:tcPr>
            <w:tcW w:w="1695" w:type="dxa"/>
            <w:shd w:val="clear" w:color="auto" w:fill="auto"/>
            <w:noWrap/>
            <w:hideMark/>
          </w:tcPr>
          <w:p w14:paraId="371F6800" w14:textId="77777777" w:rsidR="00DF3647" w:rsidRPr="00DF3647" w:rsidRDefault="00DF3647" w:rsidP="00DF3647">
            <w:pPr>
              <w:rPr>
                <w:rFonts w:ascii="Times New Roman" w:hAnsi="Times New Roman"/>
                <w:sz w:val="20"/>
              </w:rPr>
            </w:pPr>
          </w:p>
        </w:tc>
      </w:tr>
      <w:tr w:rsidR="00DF3647" w:rsidRPr="00DF3647" w14:paraId="251449F5" w14:textId="77777777" w:rsidTr="008F2FDC">
        <w:trPr>
          <w:trHeight w:val="230"/>
        </w:trPr>
        <w:tc>
          <w:tcPr>
            <w:tcW w:w="6799" w:type="dxa"/>
            <w:gridSpan w:val="2"/>
            <w:shd w:val="clear" w:color="000000" w:fill="DDEBF7"/>
            <w:noWrap/>
            <w:hideMark/>
          </w:tcPr>
          <w:p w14:paraId="55F9E2F7" w14:textId="77777777" w:rsidR="00DF3647" w:rsidRPr="00DF3647" w:rsidRDefault="00DF3647" w:rsidP="00DF3647">
            <w:pPr>
              <w:rPr>
                <w:rFonts w:cs="Arial"/>
                <w:color w:val="000000"/>
                <w:sz w:val="18"/>
                <w:szCs w:val="18"/>
              </w:rPr>
            </w:pPr>
            <w:r w:rsidRPr="00DF3647">
              <w:rPr>
                <w:rFonts w:cs="Arial"/>
                <w:color w:val="000000"/>
                <w:sz w:val="18"/>
                <w:szCs w:val="18"/>
              </w:rPr>
              <w:t>III.6 Pantalles digitals</w:t>
            </w:r>
          </w:p>
        </w:tc>
        <w:tc>
          <w:tcPr>
            <w:tcW w:w="1276" w:type="dxa"/>
            <w:shd w:val="clear" w:color="000000" w:fill="DDEBF7"/>
            <w:noWrap/>
            <w:hideMark/>
          </w:tcPr>
          <w:p w14:paraId="6E8510AB" w14:textId="77777777" w:rsidR="00DF3647" w:rsidRPr="00DF3647" w:rsidRDefault="00DF3647" w:rsidP="00DF3647">
            <w:pPr>
              <w:rPr>
                <w:rFonts w:cs="Arial"/>
                <w:color w:val="000000"/>
                <w:sz w:val="18"/>
                <w:szCs w:val="18"/>
              </w:rPr>
            </w:pPr>
            <w:r w:rsidRPr="00DF3647">
              <w:rPr>
                <w:rFonts w:cs="Arial"/>
                <w:color w:val="000000"/>
                <w:sz w:val="18"/>
                <w:szCs w:val="18"/>
              </w:rPr>
              <w:t>1.353,03 €</w:t>
            </w:r>
          </w:p>
        </w:tc>
        <w:tc>
          <w:tcPr>
            <w:tcW w:w="1695" w:type="dxa"/>
            <w:shd w:val="clear" w:color="auto" w:fill="auto"/>
            <w:noWrap/>
            <w:hideMark/>
          </w:tcPr>
          <w:p w14:paraId="01DD6264" w14:textId="77777777" w:rsidR="00DF3647" w:rsidRPr="00DF3647" w:rsidRDefault="00DF3647" w:rsidP="00DF3647">
            <w:pPr>
              <w:rPr>
                <w:rFonts w:cs="Arial"/>
                <w:color w:val="000000"/>
                <w:sz w:val="18"/>
                <w:szCs w:val="18"/>
              </w:rPr>
            </w:pPr>
          </w:p>
        </w:tc>
      </w:tr>
      <w:tr w:rsidR="00DF3647" w:rsidRPr="00DF3647" w14:paraId="2FD763F4" w14:textId="77777777" w:rsidTr="008F2FDC">
        <w:trPr>
          <w:trHeight w:val="1150"/>
        </w:trPr>
        <w:tc>
          <w:tcPr>
            <w:tcW w:w="704" w:type="dxa"/>
            <w:shd w:val="clear" w:color="auto" w:fill="auto"/>
            <w:noWrap/>
            <w:hideMark/>
          </w:tcPr>
          <w:p w14:paraId="607E8066" w14:textId="77777777" w:rsidR="00DF3647" w:rsidRPr="00DF3647" w:rsidRDefault="00DF3647" w:rsidP="00DF3647">
            <w:pPr>
              <w:rPr>
                <w:rFonts w:cs="Arial"/>
                <w:color w:val="000000"/>
                <w:sz w:val="18"/>
                <w:szCs w:val="18"/>
              </w:rPr>
            </w:pPr>
            <w:r w:rsidRPr="00DF3647">
              <w:rPr>
                <w:rFonts w:cs="Arial"/>
                <w:color w:val="000000"/>
                <w:sz w:val="18"/>
                <w:szCs w:val="18"/>
              </w:rPr>
              <w:t>2023</w:t>
            </w:r>
          </w:p>
        </w:tc>
        <w:tc>
          <w:tcPr>
            <w:tcW w:w="6095" w:type="dxa"/>
            <w:shd w:val="clear" w:color="auto" w:fill="auto"/>
            <w:hideMark/>
          </w:tcPr>
          <w:p w14:paraId="7010B553" w14:textId="77777777" w:rsidR="00DF3647" w:rsidRPr="00DF3647" w:rsidRDefault="00DF3647" w:rsidP="00DF3647">
            <w:pPr>
              <w:rPr>
                <w:rFonts w:cs="Arial"/>
                <w:color w:val="000000"/>
                <w:sz w:val="18"/>
                <w:szCs w:val="18"/>
              </w:rPr>
            </w:pPr>
            <w:r w:rsidRPr="00DF3647">
              <w:rPr>
                <w:rFonts w:cs="Arial"/>
                <w:b/>
                <w:bCs/>
                <w:color w:val="000000"/>
                <w:sz w:val="18"/>
                <w:szCs w:val="18"/>
              </w:rPr>
              <w:t>PANTALLES</w:t>
            </w:r>
            <w:r w:rsidRPr="00DF3647">
              <w:rPr>
                <w:rFonts w:cs="Arial"/>
                <w:color w:val="000000"/>
                <w:sz w:val="18"/>
                <w:szCs w:val="18"/>
              </w:rPr>
              <w:br/>
              <w:t>Subministrar i instal·lació de les pantalles digitals de 12“, amb control remot, per ampliar la informació d’algunes de les peces més destacades o de petit format, que hi ha exposades dins de la vitrina central. Les pantalles caldrà instal·lar-les en els nous suports i posar-les en funcionament. Caldrà subministrar les targetes SD de 32mb i el cablejat necessari fins a les preses de corrent de l'interior de les vitrines.</w:t>
            </w:r>
          </w:p>
        </w:tc>
        <w:tc>
          <w:tcPr>
            <w:tcW w:w="1276" w:type="dxa"/>
            <w:shd w:val="clear" w:color="auto" w:fill="auto"/>
            <w:noWrap/>
            <w:hideMark/>
          </w:tcPr>
          <w:p w14:paraId="4C091D0C" w14:textId="77777777" w:rsidR="00DF3647" w:rsidRPr="00DF3647" w:rsidRDefault="00DF3647" w:rsidP="00DF3647">
            <w:pPr>
              <w:rPr>
                <w:rFonts w:cs="Arial"/>
                <w:color w:val="000000"/>
                <w:sz w:val="18"/>
                <w:szCs w:val="18"/>
              </w:rPr>
            </w:pPr>
          </w:p>
        </w:tc>
        <w:tc>
          <w:tcPr>
            <w:tcW w:w="1695" w:type="dxa"/>
            <w:shd w:val="clear" w:color="auto" w:fill="auto"/>
            <w:noWrap/>
            <w:hideMark/>
          </w:tcPr>
          <w:p w14:paraId="14AC44C8" w14:textId="77777777" w:rsidR="00DF3647" w:rsidRPr="00DF3647" w:rsidRDefault="00DF3647" w:rsidP="00DF3647">
            <w:pPr>
              <w:rPr>
                <w:rFonts w:ascii="Times New Roman" w:hAnsi="Times New Roman"/>
                <w:sz w:val="20"/>
              </w:rPr>
            </w:pPr>
          </w:p>
        </w:tc>
      </w:tr>
      <w:tr w:rsidR="00DF3647" w:rsidRPr="00DF3647" w14:paraId="37D440B6" w14:textId="77777777" w:rsidTr="008F2FDC">
        <w:trPr>
          <w:trHeight w:val="230"/>
        </w:trPr>
        <w:tc>
          <w:tcPr>
            <w:tcW w:w="6799" w:type="dxa"/>
            <w:gridSpan w:val="2"/>
            <w:shd w:val="clear" w:color="000000" w:fill="DDEBF7"/>
            <w:noWrap/>
            <w:hideMark/>
          </w:tcPr>
          <w:p w14:paraId="434D39FE" w14:textId="77777777" w:rsidR="00DF3647" w:rsidRPr="00DF3647" w:rsidRDefault="00DF3647" w:rsidP="00DF3647">
            <w:pPr>
              <w:rPr>
                <w:rFonts w:cs="Arial"/>
                <w:color w:val="000000"/>
                <w:sz w:val="18"/>
                <w:szCs w:val="18"/>
              </w:rPr>
            </w:pPr>
            <w:r w:rsidRPr="00DF3647">
              <w:rPr>
                <w:rFonts w:cs="Arial"/>
                <w:color w:val="000000"/>
                <w:sz w:val="18"/>
                <w:szCs w:val="18"/>
              </w:rPr>
              <w:t>III.7 Acabats i muntatge</w:t>
            </w:r>
          </w:p>
        </w:tc>
        <w:tc>
          <w:tcPr>
            <w:tcW w:w="1276" w:type="dxa"/>
            <w:shd w:val="clear" w:color="000000" w:fill="DDEBF7"/>
            <w:noWrap/>
            <w:hideMark/>
          </w:tcPr>
          <w:p w14:paraId="04B6A69C" w14:textId="77777777" w:rsidR="00DF3647" w:rsidRPr="00DF3647" w:rsidRDefault="00DF3647" w:rsidP="00DF3647">
            <w:pPr>
              <w:rPr>
                <w:rFonts w:cs="Arial"/>
                <w:color w:val="000000"/>
                <w:sz w:val="18"/>
                <w:szCs w:val="18"/>
              </w:rPr>
            </w:pPr>
            <w:r w:rsidRPr="00DF3647">
              <w:rPr>
                <w:rFonts w:cs="Arial"/>
                <w:color w:val="000000"/>
                <w:sz w:val="18"/>
                <w:szCs w:val="18"/>
              </w:rPr>
              <w:t>12.098,55 €</w:t>
            </w:r>
          </w:p>
        </w:tc>
        <w:tc>
          <w:tcPr>
            <w:tcW w:w="1695" w:type="dxa"/>
            <w:shd w:val="clear" w:color="auto" w:fill="auto"/>
            <w:noWrap/>
            <w:hideMark/>
          </w:tcPr>
          <w:p w14:paraId="6E226046" w14:textId="77777777" w:rsidR="00DF3647" w:rsidRPr="00DF3647" w:rsidRDefault="00DF3647" w:rsidP="00DF3647">
            <w:pPr>
              <w:rPr>
                <w:rFonts w:cs="Arial"/>
                <w:color w:val="000000"/>
                <w:sz w:val="18"/>
                <w:szCs w:val="18"/>
              </w:rPr>
            </w:pPr>
          </w:p>
        </w:tc>
      </w:tr>
      <w:tr w:rsidR="00DF3647" w:rsidRPr="00DF3647" w14:paraId="1BEA545B" w14:textId="77777777" w:rsidTr="008F2FDC">
        <w:trPr>
          <w:trHeight w:val="690"/>
        </w:trPr>
        <w:tc>
          <w:tcPr>
            <w:tcW w:w="704" w:type="dxa"/>
            <w:shd w:val="clear" w:color="auto" w:fill="auto"/>
            <w:noWrap/>
            <w:hideMark/>
          </w:tcPr>
          <w:p w14:paraId="3467E125" w14:textId="77777777" w:rsidR="00DF3647" w:rsidRPr="00DF3647" w:rsidRDefault="00DF3647" w:rsidP="00DF3647">
            <w:pPr>
              <w:rPr>
                <w:rFonts w:cs="Arial"/>
                <w:color w:val="000000"/>
                <w:sz w:val="18"/>
                <w:szCs w:val="18"/>
              </w:rPr>
            </w:pPr>
            <w:r w:rsidRPr="00DF3647">
              <w:rPr>
                <w:rFonts w:cs="Arial"/>
                <w:color w:val="000000"/>
                <w:sz w:val="18"/>
                <w:szCs w:val="18"/>
              </w:rPr>
              <w:t>2024</w:t>
            </w:r>
          </w:p>
        </w:tc>
        <w:tc>
          <w:tcPr>
            <w:tcW w:w="6095" w:type="dxa"/>
            <w:shd w:val="clear" w:color="auto" w:fill="auto"/>
            <w:hideMark/>
          </w:tcPr>
          <w:p w14:paraId="10351B64" w14:textId="77777777" w:rsidR="00DF3647" w:rsidRPr="00DF3647" w:rsidRDefault="00DF3647" w:rsidP="00DF3647">
            <w:pPr>
              <w:rPr>
                <w:rFonts w:cs="Arial"/>
                <w:color w:val="000000"/>
                <w:sz w:val="18"/>
                <w:szCs w:val="18"/>
              </w:rPr>
            </w:pPr>
            <w:r w:rsidRPr="00DF3647">
              <w:rPr>
                <w:rFonts w:cs="Arial"/>
                <w:b/>
                <w:bCs/>
                <w:color w:val="000000"/>
                <w:sz w:val="18"/>
                <w:szCs w:val="18"/>
              </w:rPr>
              <w:t>PINTURA</w:t>
            </w:r>
            <w:r w:rsidRPr="00DF3647">
              <w:rPr>
                <w:rFonts w:cs="Arial"/>
                <w:color w:val="000000"/>
                <w:sz w:val="18"/>
                <w:szCs w:val="18"/>
              </w:rPr>
              <w:br/>
              <w:t>Capa final interior de tot el Museu, unificant els colors de cada sala fets en diferents fases i repintant les sales que han estat en ús fins ara. Els colors finals els definirà la DF. Parets i sostres.</w:t>
            </w:r>
          </w:p>
        </w:tc>
        <w:tc>
          <w:tcPr>
            <w:tcW w:w="1276" w:type="dxa"/>
            <w:shd w:val="clear" w:color="auto" w:fill="auto"/>
            <w:noWrap/>
            <w:hideMark/>
          </w:tcPr>
          <w:p w14:paraId="606881B9" w14:textId="77777777" w:rsidR="00DF3647" w:rsidRPr="00DF3647" w:rsidRDefault="00DF3647" w:rsidP="00DF3647">
            <w:pPr>
              <w:rPr>
                <w:rFonts w:cs="Arial"/>
                <w:color w:val="000000"/>
                <w:sz w:val="18"/>
                <w:szCs w:val="18"/>
              </w:rPr>
            </w:pPr>
            <w:r w:rsidRPr="00DF3647">
              <w:rPr>
                <w:rFonts w:cs="Arial"/>
                <w:color w:val="000000"/>
                <w:sz w:val="18"/>
                <w:szCs w:val="18"/>
              </w:rPr>
              <w:t>5.544,27 €</w:t>
            </w:r>
          </w:p>
        </w:tc>
        <w:tc>
          <w:tcPr>
            <w:tcW w:w="1695" w:type="dxa"/>
            <w:shd w:val="clear" w:color="auto" w:fill="auto"/>
            <w:noWrap/>
            <w:hideMark/>
          </w:tcPr>
          <w:p w14:paraId="24459177" w14:textId="77777777" w:rsidR="00DF3647" w:rsidRPr="00DF3647" w:rsidRDefault="00DF3647" w:rsidP="00DF3647">
            <w:pPr>
              <w:rPr>
                <w:rFonts w:cs="Arial"/>
                <w:color w:val="000000"/>
                <w:sz w:val="18"/>
                <w:szCs w:val="18"/>
              </w:rPr>
            </w:pPr>
          </w:p>
        </w:tc>
      </w:tr>
      <w:tr w:rsidR="00DF3647" w:rsidRPr="00DF3647" w14:paraId="66CBBFFC" w14:textId="77777777" w:rsidTr="008F2FDC">
        <w:trPr>
          <w:trHeight w:val="1150"/>
        </w:trPr>
        <w:tc>
          <w:tcPr>
            <w:tcW w:w="704" w:type="dxa"/>
            <w:shd w:val="clear" w:color="auto" w:fill="auto"/>
            <w:noWrap/>
            <w:hideMark/>
          </w:tcPr>
          <w:p w14:paraId="73E98644" w14:textId="77777777" w:rsidR="00DF3647" w:rsidRPr="00DF3647" w:rsidRDefault="00DF3647" w:rsidP="00DF3647">
            <w:pPr>
              <w:rPr>
                <w:rFonts w:cs="Arial"/>
                <w:color w:val="000000"/>
                <w:sz w:val="18"/>
                <w:szCs w:val="18"/>
              </w:rPr>
            </w:pPr>
            <w:r w:rsidRPr="00DF3647">
              <w:rPr>
                <w:rFonts w:cs="Arial"/>
                <w:color w:val="000000"/>
                <w:sz w:val="18"/>
                <w:szCs w:val="18"/>
              </w:rPr>
              <w:t>2023-2024</w:t>
            </w:r>
          </w:p>
        </w:tc>
        <w:tc>
          <w:tcPr>
            <w:tcW w:w="6095" w:type="dxa"/>
            <w:shd w:val="clear" w:color="auto" w:fill="auto"/>
            <w:hideMark/>
          </w:tcPr>
          <w:p w14:paraId="60D0D311" w14:textId="77777777" w:rsidR="00DF3647" w:rsidRPr="00DF3647" w:rsidRDefault="00DF3647" w:rsidP="00DF3647">
            <w:pPr>
              <w:rPr>
                <w:rFonts w:cs="Arial"/>
                <w:color w:val="000000"/>
                <w:sz w:val="18"/>
                <w:szCs w:val="18"/>
              </w:rPr>
            </w:pPr>
            <w:r w:rsidRPr="00DF3647">
              <w:rPr>
                <w:rFonts w:cs="Arial"/>
                <w:b/>
                <w:bCs/>
                <w:color w:val="000000"/>
                <w:sz w:val="18"/>
                <w:szCs w:val="18"/>
              </w:rPr>
              <w:t>MUNTATGE</w:t>
            </w:r>
            <w:r w:rsidRPr="00DF3647">
              <w:rPr>
                <w:rFonts w:cs="Arial"/>
                <w:color w:val="000000"/>
                <w:sz w:val="18"/>
                <w:szCs w:val="18"/>
              </w:rPr>
              <w:br/>
              <w:t xml:space="preserve">Honoraris per les tasques del muntatge de l’àrea de l’entrada, el fons de la sala i la resta d’espais. Transport dels materials, mobiliari, etc. i muntatge a la sala. Reparació de parets i sostres malmesos per la instal·lació del cablejat elèctric i de les xarxes. Acabats en guix i </w:t>
            </w:r>
            <w:proofErr w:type="spellStart"/>
            <w:r w:rsidRPr="00DF3647">
              <w:rPr>
                <w:rFonts w:cs="Arial"/>
                <w:color w:val="000000"/>
                <w:sz w:val="18"/>
                <w:szCs w:val="18"/>
              </w:rPr>
              <w:t>pladur</w:t>
            </w:r>
            <w:proofErr w:type="spellEnd"/>
            <w:r w:rsidRPr="00DF3647">
              <w:rPr>
                <w:rFonts w:cs="Arial"/>
                <w:color w:val="000000"/>
                <w:sz w:val="18"/>
                <w:szCs w:val="18"/>
              </w:rPr>
              <w:t>. Servei de neteja continuada. Recollida i retirada de la brossa i els embalatges. Acabats finals i deixar sal apunt per la inauguració.</w:t>
            </w:r>
          </w:p>
        </w:tc>
        <w:tc>
          <w:tcPr>
            <w:tcW w:w="1276" w:type="dxa"/>
            <w:shd w:val="clear" w:color="auto" w:fill="auto"/>
            <w:noWrap/>
            <w:hideMark/>
          </w:tcPr>
          <w:p w14:paraId="463E1076" w14:textId="77777777" w:rsidR="00DF3647" w:rsidRPr="00DF3647" w:rsidRDefault="00DF3647" w:rsidP="00DF3647">
            <w:pPr>
              <w:rPr>
                <w:rFonts w:cs="Arial"/>
                <w:color w:val="000000"/>
                <w:sz w:val="18"/>
                <w:szCs w:val="18"/>
              </w:rPr>
            </w:pPr>
            <w:r w:rsidRPr="00DF3647">
              <w:rPr>
                <w:rFonts w:cs="Arial"/>
                <w:color w:val="000000"/>
                <w:sz w:val="18"/>
                <w:szCs w:val="18"/>
              </w:rPr>
              <w:t>6.554,28 €</w:t>
            </w:r>
          </w:p>
        </w:tc>
        <w:tc>
          <w:tcPr>
            <w:tcW w:w="1695" w:type="dxa"/>
            <w:shd w:val="clear" w:color="auto" w:fill="auto"/>
            <w:noWrap/>
            <w:hideMark/>
          </w:tcPr>
          <w:p w14:paraId="560A5E2D" w14:textId="77777777" w:rsidR="00DF3647" w:rsidRPr="00DF3647" w:rsidRDefault="00DF3647" w:rsidP="00DF3647">
            <w:pPr>
              <w:rPr>
                <w:rFonts w:cs="Arial"/>
                <w:color w:val="000000"/>
                <w:sz w:val="18"/>
                <w:szCs w:val="18"/>
              </w:rPr>
            </w:pPr>
          </w:p>
        </w:tc>
      </w:tr>
      <w:tr w:rsidR="00DF3647" w:rsidRPr="00DF3647" w14:paraId="59219EA4" w14:textId="77777777" w:rsidTr="008F2FDC">
        <w:trPr>
          <w:trHeight w:val="230"/>
        </w:trPr>
        <w:tc>
          <w:tcPr>
            <w:tcW w:w="704" w:type="dxa"/>
            <w:shd w:val="clear" w:color="auto" w:fill="auto"/>
            <w:noWrap/>
            <w:hideMark/>
          </w:tcPr>
          <w:p w14:paraId="23A03DF0" w14:textId="77777777" w:rsidR="00DF3647" w:rsidRPr="00DF3647" w:rsidRDefault="00DF3647" w:rsidP="00DF3647">
            <w:pPr>
              <w:rPr>
                <w:rFonts w:ascii="Times New Roman" w:hAnsi="Times New Roman"/>
                <w:sz w:val="20"/>
              </w:rPr>
            </w:pPr>
          </w:p>
        </w:tc>
        <w:tc>
          <w:tcPr>
            <w:tcW w:w="6095" w:type="dxa"/>
            <w:shd w:val="clear" w:color="auto" w:fill="auto"/>
            <w:hideMark/>
          </w:tcPr>
          <w:p w14:paraId="5574F767" w14:textId="77777777" w:rsidR="00DF3647" w:rsidRPr="00DF3647" w:rsidRDefault="00DF3647" w:rsidP="00DF3647">
            <w:pPr>
              <w:rPr>
                <w:rFonts w:ascii="Times New Roman" w:hAnsi="Times New Roman"/>
                <w:sz w:val="20"/>
              </w:rPr>
            </w:pPr>
          </w:p>
        </w:tc>
        <w:tc>
          <w:tcPr>
            <w:tcW w:w="1276" w:type="dxa"/>
            <w:shd w:val="clear" w:color="auto" w:fill="auto"/>
            <w:noWrap/>
            <w:hideMark/>
          </w:tcPr>
          <w:p w14:paraId="034414BF" w14:textId="77777777" w:rsidR="00DF3647" w:rsidRPr="00DF3647" w:rsidRDefault="00DF3647" w:rsidP="00DF3647">
            <w:pPr>
              <w:rPr>
                <w:rFonts w:ascii="Times New Roman" w:hAnsi="Times New Roman"/>
                <w:sz w:val="20"/>
              </w:rPr>
            </w:pPr>
          </w:p>
        </w:tc>
        <w:tc>
          <w:tcPr>
            <w:tcW w:w="1695" w:type="dxa"/>
            <w:shd w:val="clear" w:color="auto" w:fill="auto"/>
            <w:noWrap/>
            <w:hideMark/>
          </w:tcPr>
          <w:p w14:paraId="65DC8D32" w14:textId="77777777" w:rsidR="00DF3647" w:rsidRPr="00DF3647" w:rsidRDefault="00DF3647" w:rsidP="00DF3647">
            <w:pPr>
              <w:rPr>
                <w:rFonts w:ascii="Times New Roman" w:hAnsi="Times New Roman"/>
                <w:sz w:val="20"/>
              </w:rPr>
            </w:pPr>
          </w:p>
        </w:tc>
      </w:tr>
      <w:tr w:rsidR="00DF3647" w:rsidRPr="00DF3647" w14:paraId="1FBC9A1E" w14:textId="77777777" w:rsidTr="008F2FDC">
        <w:trPr>
          <w:trHeight w:val="230"/>
        </w:trPr>
        <w:tc>
          <w:tcPr>
            <w:tcW w:w="6799" w:type="dxa"/>
            <w:gridSpan w:val="2"/>
            <w:shd w:val="clear" w:color="000000" w:fill="9BC2E6"/>
            <w:noWrap/>
            <w:hideMark/>
          </w:tcPr>
          <w:p w14:paraId="377DE40F" w14:textId="77777777" w:rsidR="00DF3647" w:rsidRPr="00DF3647" w:rsidRDefault="00DF3647" w:rsidP="00DF3647">
            <w:pPr>
              <w:rPr>
                <w:rFonts w:cs="Arial"/>
                <w:b/>
                <w:bCs/>
                <w:color w:val="000000"/>
                <w:sz w:val="18"/>
                <w:szCs w:val="18"/>
              </w:rPr>
            </w:pPr>
            <w:r w:rsidRPr="00DF3647">
              <w:rPr>
                <w:rFonts w:cs="Arial"/>
                <w:b/>
                <w:bCs/>
                <w:color w:val="000000"/>
                <w:sz w:val="18"/>
                <w:szCs w:val="18"/>
              </w:rPr>
              <w:t>Seguretat i salut</w:t>
            </w:r>
          </w:p>
        </w:tc>
        <w:tc>
          <w:tcPr>
            <w:tcW w:w="1276" w:type="dxa"/>
            <w:shd w:val="clear" w:color="000000" w:fill="DDEBF7"/>
            <w:noWrap/>
            <w:hideMark/>
          </w:tcPr>
          <w:p w14:paraId="73A2DA1B" w14:textId="77777777" w:rsidR="00DF3647" w:rsidRPr="00DF3647" w:rsidRDefault="00DF3647" w:rsidP="00DF3647">
            <w:pPr>
              <w:rPr>
                <w:rFonts w:cs="Arial"/>
                <w:color w:val="000000"/>
                <w:sz w:val="18"/>
                <w:szCs w:val="18"/>
              </w:rPr>
            </w:pPr>
            <w:r w:rsidRPr="00DF3647">
              <w:rPr>
                <w:rFonts w:cs="Arial"/>
                <w:color w:val="000000"/>
                <w:sz w:val="18"/>
                <w:szCs w:val="18"/>
              </w:rPr>
              <w:t>833,00 €</w:t>
            </w:r>
          </w:p>
        </w:tc>
        <w:tc>
          <w:tcPr>
            <w:tcW w:w="1695" w:type="dxa"/>
            <w:shd w:val="clear" w:color="auto" w:fill="auto"/>
            <w:noWrap/>
            <w:hideMark/>
          </w:tcPr>
          <w:p w14:paraId="499622A9" w14:textId="77777777" w:rsidR="00DF3647" w:rsidRPr="00DF3647" w:rsidRDefault="00DF3647" w:rsidP="00DF3647">
            <w:pPr>
              <w:rPr>
                <w:rFonts w:cs="Arial"/>
                <w:color w:val="000000"/>
                <w:sz w:val="18"/>
                <w:szCs w:val="18"/>
              </w:rPr>
            </w:pPr>
          </w:p>
        </w:tc>
      </w:tr>
      <w:tr w:rsidR="00DF3647" w:rsidRPr="00DF3647" w14:paraId="4F683649" w14:textId="77777777" w:rsidTr="008F2FDC">
        <w:trPr>
          <w:trHeight w:val="230"/>
        </w:trPr>
        <w:tc>
          <w:tcPr>
            <w:tcW w:w="704" w:type="dxa"/>
            <w:shd w:val="clear" w:color="auto" w:fill="auto"/>
            <w:noWrap/>
            <w:hideMark/>
          </w:tcPr>
          <w:p w14:paraId="3904A636" w14:textId="77777777" w:rsidR="00DF3647" w:rsidRPr="00DF3647" w:rsidRDefault="00DF3647" w:rsidP="00DF3647">
            <w:pPr>
              <w:rPr>
                <w:rFonts w:ascii="Times New Roman" w:hAnsi="Times New Roman"/>
                <w:sz w:val="20"/>
              </w:rPr>
            </w:pPr>
          </w:p>
        </w:tc>
        <w:tc>
          <w:tcPr>
            <w:tcW w:w="6095" w:type="dxa"/>
            <w:shd w:val="clear" w:color="auto" w:fill="auto"/>
            <w:hideMark/>
          </w:tcPr>
          <w:p w14:paraId="026944C8" w14:textId="77777777" w:rsidR="00DF3647" w:rsidRPr="00DF3647" w:rsidRDefault="00DF3647" w:rsidP="00DF3647">
            <w:pPr>
              <w:rPr>
                <w:rFonts w:cs="Arial"/>
                <w:b/>
                <w:bCs/>
                <w:color w:val="000000"/>
                <w:sz w:val="18"/>
                <w:szCs w:val="18"/>
              </w:rPr>
            </w:pPr>
            <w:r w:rsidRPr="00DF3647">
              <w:rPr>
                <w:rFonts w:cs="Arial"/>
                <w:b/>
                <w:bCs/>
                <w:color w:val="000000"/>
                <w:sz w:val="18"/>
                <w:szCs w:val="18"/>
              </w:rPr>
              <w:t>PRESSUPOST D’EXECUCIÓ MATERIAL (inclou benefici industrial (6%) i despeses generals (13%)</w:t>
            </w:r>
          </w:p>
        </w:tc>
        <w:tc>
          <w:tcPr>
            <w:tcW w:w="1276" w:type="dxa"/>
            <w:shd w:val="clear" w:color="000000" w:fill="DDEBF7"/>
            <w:noWrap/>
            <w:hideMark/>
          </w:tcPr>
          <w:p w14:paraId="1B8053FF" w14:textId="77777777" w:rsidR="00DF3647" w:rsidRPr="00DF3647" w:rsidRDefault="00DF3647" w:rsidP="00DF3647">
            <w:pPr>
              <w:rPr>
                <w:rFonts w:cs="Arial"/>
                <w:b/>
                <w:bCs/>
                <w:color w:val="000000"/>
                <w:sz w:val="18"/>
                <w:szCs w:val="18"/>
              </w:rPr>
            </w:pPr>
            <w:r w:rsidRPr="00DF3647">
              <w:rPr>
                <w:rFonts w:cs="Arial"/>
                <w:b/>
                <w:bCs/>
                <w:color w:val="000000"/>
                <w:sz w:val="18"/>
                <w:szCs w:val="18"/>
              </w:rPr>
              <w:t>69.390,20 €</w:t>
            </w:r>
          </w:p>
        </w:tc>
        <w:tc>
          <w:tcPr>
            <w:tcW w:w="1695" w:type="dxa"/>
            <w:shd w:val="clear" w:color="auto" w:fill="auto"/>
            <w:noWrap/>
            <w:hideMark/>
          </w:tcPr>
          <w:p w14:paraId="25231EFA" w14:textId="77777777" w:rsidR="00DF3647" w:rsidRPr="00DF3647" w:rsidRDefault="00DF3647" w:rsidP="00DF3647">
            <w:pPr>
              <w:rPr>
                <w:rFonts w:cs="Arial"/>
                <w:b/>
                <w:bCs/>
                <w:color w:val="000000"/>
                <w:sz w:val="18"/>
                <w:szCs w:val="18"/>
              </w:rPr>
            </w:pPr>
          </w:p>
        </w:tc>
      </w:tr>
    </w:tbl>
    <w:tbl>
      <w:tblPr>
        <w:tblStyle w:val="Taulaambquadrcula"/>
        <w:tblW w:w="0" w:type="auto"/>
        <w:tblInd w:w="5" w:type="dxa"/>
        <w:tblLook w:val="04A0" w:firstRow="1" w:lastRow="0" w:firstColumn="1" w:lastColumn="0" w:noHBand="0" w:noVBand="1"/>
      </w:tblPr>
      <w:tblGrid>
        <w:gridCol w:w="9770"/>
      </w:tblGrid>
      <w:tr w:rsidR="00A951C7" w:rsidRPr="00A150B7" w14:paraId="06C9B337" w14:textId="77777777" w:rsidTr="008E4565">
        <w:tc>
          <w:tcPr>
            <w:tcW w:w="9770" w:type="dxa"/>
            <w:tcBorders>
              <w:top w:val="single" w:sz="4" w:space="0" w:color="auto"/>
              <w:left w:val="nil"/>
              <w:bottom w:val="nil"/>
              <w:right w:val="nil"/>
            </w:tcBorders>
            <w:noWrap/>
          </w:tcPr>
          <w:p w14:paraId="603A6510" w14:textId="77777777" w:rsidR="006757D5" w:rsidRPr="00A150B7" w:rsidRDefault="006757D5" w:rsidP="006757D5">
            <w:pPr>
              <w:keepNext/>
              <w:spacing w:after="240"/>
              <w:jc w:val="both"/>
              <w:outlineLvl w:val="0"/>
              <w:rPr>
                <w:rFonts w:cs="Arial"/>
                <w:sz w:val="20"/>
              </w:rPr>
            </w:pPr>
            <w:r w:rsidRPr="00A150B7">
              <w:rPr>
                <w:rFonts w:cs="Arial"/>
                <w:sz w:val="20"/>
              </w:rPr>
              <w:lastRenderedPageBreak/>
              <w:t>I per a que així consti, signo la present declaració.</w:t>
            </w:r>
          </w:p>
          <w:p w14:paraId="3B43FBF7" w14:textId="77777777" w:rsidR="006757D5" w:rsidRPr="00A150B7" w:rsidRDefault="006757D5" w:rsidP="006757D5">
            <w:pPr>
              <w:keepNext/>
              <w:spacing w:after="240"/>
              <w:jc w:val="both"/>
              <w:outlineLvl w:val="0"/>
              <w:rPr>
                <w:rFonts w:cs="Arial"/>
                <w:i/>
                <w:sz w:val="20"/>
              </w:rPr>
            </w:pPr>
            <w:r w:rsidRPr="00A150B7">
              <w:rPr>
                <w:rFonts w:cs="Arial"/>
                <w:i/>
                <w:sz w:val="20"/>
              </w:rPr>
              <w:t>(lloc i data)</w:t>
            </w:r>
          </w:p>
          <w:p w14:paraId="3A2614D0" w14:textId="77777777" w:rsidR="006757D5" w:rsidRPr="00A150B7" w:rsidRDefault="006757D5" w:rsidP="006757D5">
            <w:pPr>
              <w:keepNext/>
              <w:jc w:val="both"/>
              <w:outlineLvl w:val="0"/>
              <w:rPr>
                <w:rFonts w:cs="Arial"/>
                <w:b/>
                <w:kern w:val="28"/>
                <w:sz w:val="20"/>
              </w:rPr>
            </w:pPr>
            <w:r w:rsidRPr="00A150B7">
              <w:rPr>
                <w:rFonts w:cs="Arial"/>
                <w:i/>
                <w:sz w:val="20"/>
              </w:rPr>
              <w:t>(Signatura del/de la proposant)  /  (Signatures dels proposants en cas d’unió temporal d’empreses)</w:t>
            </w:r>
          </w:p>
          <w:p w14:paraId="61F9407C" w14:textId="77777777" w:rsidR="006757D5" w:rsidRPr="00A150B7" w:rsidRDefault="006757D5" w:rsidP="006757D5">
            <w:pPr>
              <w:keepNext/>
              <w:jc w:val="both"/>
              <w:outlineLvl w:val="0"/>
              <w:rPr>
                <w:rFonts w:cs="Arial"/>
                <w:b/>
                <w:kern w:val="28"/>
                <w:sz w:val="20"/>
              </w:rPr>
            </w:pPr>
          </w:p>
          <w:p w14:paraId="00F25F31" w14:textId="77777777" w:rsidR="006757D5" w:rsidRPr="00A150B7" w:rsidRDefault="006757D5" w:rsidP="006757D5">
            <w:pPr>
              <w:rPr>
                <w:rFonts w:cs="Arial"/>
                <w:b/>
                <w:bCs/>
                <w:sz w:val="20"/>
              </w:rPr>
            </w:pPr>
          </w:p>
          <w:p w14:paraId="7BC9FBF2" w14:textId="77777777" w:rsidR="006757D5" w:rsidRPr="00A150B7" w:rsidRDefault="006757D5" w:rsidP="006757D5">
            <w:pPr>
              <w:rPr>
                <w:rFonts w:cs="Arial"/>
                <w:b/>
                <w:bCs/>
                <w:sz w:val="20"/>
              </w:rPr>
            </w:pPr>
          </w:p>
          <w:p w14:paraId="5D7EBF7A" w14:textId="0B411455" w:rsidR="006757D5" w:rsidRPr="00A150B7" w:rsidRDefault="006757D5" w:rsidP="006757D5">
            <w:pPr>
              <w:rPr>
                <w:rFonts w:cs="Arial"/>
                <w:b/>
                <w:bCs/>
                <w:sz w:val="20"/>
              </w:rPr>
            </w:pPr>
          </w:p>
          <w:p w14:paraId="5AB5C2AA" w14:textId="09F9E008" w:rsidR="009C66C8" w:rsidRPr="00A150B7" w:rsidRDefault="009C66C8" w:rsidP="006757D5">
            <w:pPr>
              <w:rPr>
                <w:rFonts w:cs="Arial"/>
                <w:b/>
                <w:bCs/>
                <w:sz w:val="20"/>
              </w:rPr>
            </w:pPr>
          </w:p>
          <w:p w14:paraId="52145870" w14:textId="7191B01A" w:rsidR="009C66C8" w:rsidRPr="00A150B7" w:rsidRDefault="009C66C8" w:rsidP="006757D5">
            <w:pPr>
              <w:rPr>
                <w:rFonts w:cs="Arial"/>
                <w:b/>
                <w:bCs/>
                <w:sz w:val="20"/>
              </w:rPr>
            </w:pPr>
          </w:p>
          <w:p w14:paraId="7D1DD977" w14:textId="7D2CAC87" w:rsidR="009C66C8" w:rsidRPr="00A150B7" w:rsidRDefault="009C66C8" w:rsidP="006757D5">
            <w:pPr>
              <w:rPr>
                <w:rFonts w:cs="Arial"/>
                <w:b/>
                <w:bCs/>
                <w:sz w:val="20"/>
              </w:rPr>
            </w:pPr>
          </w:p>
          <w:p w14:paraId="35E3B273" w14:textId="7B41C5E8" w:rsidR="009C66C8" w:rsidRPr="00A150B7" w:rsidRDefault="009C66C8" w:rsidP="006757D5">
            <w:pPr>
              <w:rPr>
                <w:rFonts w:cs="Arial"/>
                <w:b/>
                <w:bCs/>
                <w:sz w:val="20"/>
              </w:rPr>
            </w:pPr>
          </w:p>
          <w:p w14:paraId="25525735" w14:textId="62E864E4" w:rsidR="009C66C8" w:rsidRPr="00A150B7" w:rsidRDefault="009C66C8" w:rsidP="006757D5">
            <w:pPr>
              <w:rPr>
                <w:rFonts w:cs="Arial"/>
                <w:b/>
                <w:bCs/>
                <w:sz w:val="20"/>
              </w:rPr>
            </w:pPr>
          </w:p>
          <w:p w14:paraId="08737A77" w14:textId="512DCF77" w:rsidR="009C66C8" w:rsidRPr="00A150B7" w:rsidRDefault="009C66C8" w:rsidP="006757D5">
            <w:pPr>
              <w:rPr>
                <w:rFonts w:cs="Arial"/>
                <w:b/>
                <w:bCs/>
                <w:sz w:val="20"/>
              </w:rPr>
            </w:pPr>
          </w:p>
          <w:p w14:paraId="657CF6D3" w14:textId="77777777" w:rsidR="009C66C8" w:rsidRPr="00A150B7" w:rsidRDefault="009C66C8" w:rsidP="006757D5">
            <w:pPr>
              <w:rPr>
                <w:rFonts w:cs="Arial"/>
                <w:b/>
                <w:bCs/>
                <w:sz w:val="20"/>
              </w:rPr>
            </w:pPr>
          </w:p>
          <w:p w14:paraId="126DD6A1" w14:textId="77777777" w:rsidR="006757D5" w:rsidRPr="00A150B7" w:rsidRDefault="006757D5" w:rsidP="006757D5">
            <w:pPr>
              <w:rPr>
                <w:rFonts w:cs="Arial"/>
                <w:b/>
                <w:bCs/>
                <w:sz w:val="20"/>
              </w:rPr>
            </w:pPr>
          </w:p>
          <w:p w14:paraId="27A3E7F7" w14:textId="77777777" w:rsidR="006757D5" w:rsidRPr="00A150B7" w:rsidRDefault="006757D5" w:rsidP="006757D5">
            <w:pPr>
              <w:rPr>
                <w:rFonts w:cs="Arial"/>
                <w:b/>
                <w:bCs/>
                <w:sz w:val="20"/>
              </w:rPr>
            </w:pPr>
          </w:p>
          <w:p w14:paraId="5B0794B4" w14:textId="77777777" w:rsidR="006757D5" w:rsidRPr="00A150B7" w:rsidRDefault="006757D5" w:rsidP="006757D5">
            <w:pPr>
              <w:rPr>
                <w:rFonts w:cs="Arial"/>
                <w:b/>
                <w:bCs/>
                <w:sz w:val="20"/>
              </w:rPr>
            </w:pPr>
          </w:p>
          <w:p w14:paraId="626C3DB2" w14:textId="77777777" w:rsidR="006757D5" w:rsidRPr="00A150B7" w:rsidRDefault="006757D5" w:rsidP="006757D5">
            <w:pPr>
              <w:rPr>
                <w:rFonts w:cs="Arial"/>
                <w:b/>
                <w:bCs/>
                <w:sz w:val="20"/>
              </w:rPr>
            </w:pPr>
          </w:p>
          <w:p w14:paraId="09E053FA" w14:textId="77777777" w:rsidR="006757D5" w:rsidRPr="00A150B7" w:rsidRDefault="006757D5" w:rsidP="006757D5">
            <w:pPr>
              <w:rPr>
                <w:rFonts w:cs="Arial"/>
                <w:b/>
                <w:bCs/>
                <w:sz w:val="20"/>
              </w:rPr>
            </w:pPr>
          </w:p>
          <w:p w14:paraId="77475661" w14:textId="49CE1A01" w:rsidR="006757D5" w:rsidRPr="00A150B7" w:rsidRDefault="006757D5" w:rsidP="006757D5">
            <w:pPr>
              <w:rPr>
                <w:rFonts w:cs="Arial"/>
                <w:b/>
                <w:bCs/>
                <w:sz w:val="20"/>
              </w:rPr>
            </w:pPr>
          </w:p>
        </w:tc>
      </w:tr>
    </w:tbl>
    <w:p w14:paraId="574C3D68" w14:textId="77777777" w:rsidR="00B42844" w:rsidRDefault="00B42844" w:rsidP="006757D5">
      <w:pPr>
        <w:keepNext/>
        <w:jc w:val="both"/>
        <w:outlineLvl w:val="0"/>
        <w:rPr>
          <w:rFonts w:cs="Arial"/>
          <w:b/>
          <w:kern w:val="28"/>
          <w:sz w:val="20"/>
        </w:rPr>
      </w:pPr>
    </w:p>
    <w:p w14:paraId="06787F2D" w14:textId="77777777" w:rsidR="00B42844" w:rsidRDefault="00B42844">
      <w:pPr>
        <w:rPr>
          <w:rFonts w:cs="Arial"/>
          <w:b/>
          <w:kern w:val="28"/>
          <w:sz w:val="20"/>
        </w:rPr>
      </w:pPr>
      <w:r>
        <w:rPr>
          <w:rFonts w:cs="Arial"/>
          <w:b/>
          <w:kern w:val="28"/>
          <w:sz w:val="20"/>
        </w:rPr>
        <w:br w:type="page"/>
      </w:r>
    </w:p>
    <w:p w14:paraId="3B65C0A8" w14:textId="22DCAA28" w:rsidR="006757D5" w:rsidRPr="00A150B7" w:rsidRDefault="006757D5" w:rsidP="006757D5">
      <w:pPr>
        <w:keepNext/>
        <w:jc w:val="both"/>
        <w:outlineLvl w:val="0"/>
        <w:rPr>
          <w:rFonts w:cs="Arial"/>
          <w:b/>
          <w:bCs/>
          <w:kern w:val="28"/>
          <w:sz w:val="20"/>
        </w:rPr>
      </w:pPr>
      <w:r w:rsidRPr="00A150B7">
        <w:rPr>
          <w:rFonts w:cs="Arial"/>
          <w:b/>
          <w:kern w:val="28"/>
          <w:sz w:val="20"/>
        </w:rPr>
        <w:lastRenderedPageBreak/>
        <w:t xml:space="preserve">ANNEX 3: </w:t>
      </w:r>
      <w:r w:rsidRPr="00A150B7">
        <w:rPr>
          <w:rFonts w:cs="Arial"/>
          <w:b/>
          <w:bCs/>
          <w:kern w:val="28"/>
          <w:sz w:val="20"/>
        </w:rPr>
        <w:t>INFORMACIÓ SOBRE LES CONDICIONS DE SUBROGACIÓ EN CONTRACTES DE TREBALL EN COMPLIMENT DEL QUE PREVEU L’ART. 130 DE LA LCSP.</w:t>
      </w:r>
    </w:p>
    <w:p w14:paraId="499CD0FC" w14:textId="77777777" w:rsidR="006757D5" w:rsidRPr="00A150B7" w:rsidRDefault="006757D5" w:rsidP="006757D5">
      <w:pPr>
        <w:autoSpaceDE w:val="0"/>
        <w:autoSpaceDN w:val="0"/>
        <w:adjustRightInd w:val="0"/>
        <w:jc w:val="both"/>
        <w:rPr>
          <w:rFonts w:cs="Arial"/>
          <w:b/>
          <w:bCs/>
          <w:sz w:val="20"/>
        </w:rPr>
      </w:pPr>
    </w:p>
    <w:p w14:paraId="200A393A" w14:textId="77777777" w:rsidR="006757D5" w:rsidRPr="00A150B7" w:rsidRDefault="006757D5" w:rsidP="006757D5">
      <w:pPr>
        <w:autoSpaceDE w:val="0"/>
        <w:autoSpaceDN w:val="0"/>
        <w:adjustRightInd w:val="0"/>
        <w:jc w:val="both"/>
        <w:rPr>
          <w:rFonts w:cs="Arial"/>
          <w:bCs/>
          <w:i/>
          <w:sz w:val="20"/>
        </w:rPr>
      </w:pPr>
      <w:r w:rsidRPr="00A150B7">
        <w:rPr>
          <w:rFonts w:cs="Arial"/>
          <w:bCs/>
          <w:i/>
          <w:sz w:val="20"/>
        </w:rPr>
        <w:t>(D’acord amb l’article 130 de la LCSP, en cas que una norma legal, un conveni col·lectiu o un acord de negociació col·lectiva d’eficàcia general imposi a l’adjudicatari l’obligació de subrogar-se com a ocupador en determinades relacions laborals, els serveis dependents de l’òrgan de contractació han de facilitar als licitadors, en aquest plec, la informació sobre les condicions dels contractes dels treballadors als quals afecti la subrogació que sigui necessària per permetre l’avaluació exacta dels costos laborals que implica aquesta mesura i han de fer constar igualment que aquesta informació es facilita en compliment del que preveu l’article 130 de la LCSP.</w:t>
      </w:r>
    </w:p>
    <w:p w14:paraId="43422C34" w14:textId="77777777" w:rsidR="006757D5" w:rsidRPr="00A150B7" w:rsidRDefault="006757D5" w:rsidP="006757D5">
      <w:pPr>
        <w:autoSpaceDE w:val="0"/>
        <w:autoSpaceDN w:val="0"/>
        <w:adjustRightInd w:val="0"/>
        <w:jc w:val="both"/>
        <w:rPr>
          <w:rFonts w:cs="Arial"/>
          <w:bCs/>
          <w:i/>
          <w:sz w:val="20"/>
        </w:rPr>
      </w:pPr>
      <w:r w:rsidRPr="00A150B7">
        <w:rPr>
          <w:rFonts w:cs="Arial"/>
          <w:bCs/>
          <w:i/>
          <w:sz w:val="20"/>
        </w:rPr>
        <w:t xml:space="preserve">Com a part d’aquesta informació, en tot cas s’han d’aportar les </w:t>
      </w:r>
      <w:r w:rsidRPr="00A150B7">
        <w:rPr>
          <w:rFonts w:cs="Arial"/>
          <w:b/>
          <w:bCs/>
          <w:i/>
          <w:sz w:val="20"/>
        </w:rPr>
        <w:t>llistes del personal objecte de subrogació</w:t>
      </w:r>
      <w:r w:rsidRPr="00A150B7">
        <w:rPr>
          <w:rFonts w:cs="Arial"/>
          <w:bCs/>
          <w:i/>
          <w:sz w:val="20"/>
        </w:rPr>
        <w:t xml:space="preserve">, i s’ha d’indicar: el </w:t>
      </w:r>
      <w:r w:rsidRPr="00A150B7">
        <w:rPr>
          <w:rFonts w:cs="Arial"/>
          <w:b/>
          <w:bCs/>
          <w:i/>
          <w:sz w:val="20"/>
        </w:rPr>
        <w:t>conveni col·lectiu aplicable</w:t>
      </w:r>
      <w:r w:rsidRPr="00A150B7">
        <w:rPr>
          <w:rFonts w:cs="Arial"/>
          <w:bCs/>
          <w:i/>
          <w:sz w:val="20"/>
        </w:rPr>
        <w:t xml:space="preserve"> i els detalls de </w:t>
      </w:r>
      <w:r w:rsidRPr="00A150B7">
        <w:rPr>
          <w:rFonts w:cs="Arial"/>
          <w:b/>
          <w:bCs/>
          <w:i/>
          <w:sz w:val="20"/>
        </w:rPr>
        <w:t>categoria</w:t>
      </w:r>
      <w:r w:rsidRPr="00A150B7">
        <w:rPr>
          <w:rFonts w:cs="Arial"/>
          <w:bCs/>
          <w:i/>
          <w:sz w:val="20"/>
        </w:rPr>
        <w:t xml:space="preserve">, </w:t>
      </w:r>
      <w:r w:rsidRPr="00A150B7">
        <w:rPr>
          <w:rFonts w:cs="Arial"/>
          <w:b/>
          <w:bCs/>
          <w:i/>
          <w:sz w:val="20"/>
        </w:rPr>
        <w:t>tipus de contracte</w:t>
      </w:r>
      <w:r w:rsidRPr="00A150B7">
        <w:rPr>
          <w:rFonts w:cs="Arial"/>
          <w:bCs/>
          <w:i/>
          <w:sz w:val="20"/>
        </w:rPr>
        <w:t xml:space="preserve">, </w:t>
      </w:r>
      <w:r w:rsidRPr="00A150B7">
        <w:rPr>
          <w:rFonts w:cs="Arial"/>
          <w:b/>
          <w:bCs/>
          <w:i/>
          <w:sz w:val="20"/>
        </w:rPr>
        <w:t>jornada</w:t>
      </w:r>
      <w:r w:rsidRPr="00A150B7">
        <w:rPr>
          <w:rFonts w:cs="Arial"/>
          <w:bCs/>
          <w:i/>
          <w:sz w:val="20"/>
        </w:rPr>
        <w:t xml:space="preserve">, </w:t>
      </w:r>
      <w:r w:rsidRPr="00A150B7">
        <w:rPr>
          <w:rFonts w:cs="Arial"/>
          <w:b/>
          <w:bCs/>
          <w:i/>
          <w:sz w:val="20"/>
        </w:rPr>
        <w:t>data d’antiguitat</w:t>
      </w:r>
      <w:r w:rsidRPr="00A150B7">
        <w:rPr>
          <w:rFonts w:cs="Arial"/>
          <w:bCs/>
          <w:i/>
          <w:sz w:val="20"/>
        </w:rPr>
        <w:t xml:space="preserve">, </w:t>
      </w:r>
      <w:r w:rsidRPr="00A150B7">
        <w:rPr>
          <w:rFonts w:cs="Arial"/>
          <w:b/>
          <w:bCs/>
          <w:i/>
          <w:sz w:val="20"/>
        </w:rPr>
        <w:t>venciment del contracte</w:t>
      </w:r>
      <w:r w:rsidRPr="00A150B7">
        <w:rPr>
          <w:rFonts w:cs="Arial"/>
          <w:bCs/>
          <w:i/>
          <w:sz w:val="20"/>
        </w:rPr>
        <w:t xml:space="preserve">, </w:t>
      </w:r>
      <w:r w:rsidRPr="00A150B7">
        <w:rPr>
          <w:rFonts w:cs="Arial"/>
          <w:b/>
          <w:bCs/>
          <w:i/>
          <w:sz w:val="20"/>
        </w:rPr>
        <w:t>salari brut anual</w:t>
      </w:r>
      <w:r w:rsidRPr="00A150B7">
        <w:rPr>
          <w:rFonts w:cs="Arial"/>
          <w:bCs/>
          <w:i/>
          <w:sz w:val="20"/>
        </w:rPr>
        <w:t xml:space="preserve"> de cada treballador, així com tots els </w:t>
      </w:r>
      <w:r w:rsidRPr="00A150B7">
        <w:rPr>
          <w:rFonts w:cs="Arial"/>
          <w:b/>
          <w:bCs/>
          <w:i/>
          <w:sz w:val="20"/>
        </w:rPr>
        <w:t>pactes en vigor aplicables als treballadors als quals afecti la subrogació</w:t>
      </w:r>
      <w:r w:rsidRPr="00A150B7">
        <w:rPr>
          <w:rFonts w:cs="Arial"/>
          <w:bCs/>
          <w:i/>
          <w:sz w:val="20"/>
        </w:rPr>
        <w:t>).</w:t>
      </w:r>
    </w:p>
    <w:p w14:paraId="5CA6A154" w14:textId="77777777" w:rsidR="006757D5" w:rsidRPr="00A150B7" w:rsidRDefault="006757D5" w:rsidP="006757D5">
      <w:pPr>
        <w:autoSpaceDE w:val="0"/>
        <w:autoSpaceDN w:val="0"/>
        <w:adjustRightInd w:val="0"/>
        <w:jc w:val="both"/>
        <w:rPr>
          <w:rFonts w:cs="Arial"/>
          <w:bCs/>
          <w:i/>
          <w:sz w:val="20"/>
        </w:rPr>
      </w:pPr>
    </w:p>
    <w:p w14:paraId="7F87F691" w14:textId="77777777" w:rsidR="006757D5" w:rsidRPr="00A150B7" w:rsidRDefault="006757D5" w:rsidP="006757D5">
      <w:pPr>
        <w:autoSpaceDE w:val="0"/>
        <w:autoSpaceDN w:val="0"/>
        <w:adjustRightInd w:val="0"/>
        <w:jc w:val="both"/>
        <w:rPr>
          <w:rFonts w:cs="Arial"/>
          <w:bCs/>
          <w:sz w:val="20"/>
        </w:rPr>
      </w:pPr>
    </w:p>
    <w:p w14:paraId="68412D3D" w14:textId="1E0B1DD3" w:rsidR="006757D5" w:rsidRPr="00A150B7" w:rsidRDefault="006757D5" w:rsidP="006757D5">
      <w:pPr>
        <w:keepNext/>
        <w:jc w:val="both"/>
        <w:outlineLvl w:val="0"/>
        <w:rPr>
          <w:rFonts w:cs="Arial"/>
          <w:b/>
          <w:kern w:val="28"/>
          <w:sz w:val="20"/>
        </w:rPr>
      </w:pPr>
      <w:r w:rsidRPr="00A150B7">
        <w:rPr>
          <w:rFonts w:cs="Arial"/>
          <w:b/>
          <w:sz w:val="20"/>
        </w:rPr>
        <w:t>No aplica.</w:t>
      </w:r>
    </w:p>
    <w:p w14:paraId="302B6C14" w14:textId="0CDDF869" w:rsidR="006757D5" w:rsidRPr="00A150B7" w:rsidRDefault="006757D5" w:rsidP="001D78B9">
      <w:pPr>
        <w:keepNext/>
        <w:jc w:val="both"/>
        <w:outlineLvl w:val="0"/>
        <w:rPr>
          <w:rFonts w:cs="Arial"/>
          <w:b/>
          <w:kern w:val="28"/>
          <w:sz w:val="20"/>
        </w:rPr>
      </w:pPr>
    </w:p>
    <w:p w14:paraId="3A8F9003" w14:textId="3094A1F3" w:rsidR="006757D5" w:rsidRPr="00A150B7" w:rsidRDefault="006757D5" w:rsidP="001D78B9">
      <w:pPr>
        <w:keepNext/>
        <w:jc w:val="both"/>
        <w:outlineLvl w:val="0"/>
        <w:rPr>
          <w:rFonts w:cs="Arial"/>
          <w:b/>
          <w:kern w:val="28"/>
          <w:sz w:val="20"/>
        </w:rPr>
      </w:pPr>
    </w:p>
    <w:p w14:paraId="152F1794" w14:textId="77777777" w:rsidR="006757D5" w:rsidRPr="00A150B7" w:rsidRDefault="006757D5">
      <w:pPr>
        <w:rPr>
          <w:rFonts w:cs="Arial"/>
          <w:b/>
          <w:kern w:val="28"/>
          <w:sz w:val="20"/>
        </w:rPr>
      </w:pPr>
      <w:bookmarkStart w:id="10" w:name="_Toc514873531"/>
      <w:bookmarkStart w:id="11" w:name="REGLES_ESPECIALS_RESPECTE"/>
      <w:bookmarkEnd w:id="8"/>
      <w:r w:rsidRPr="00A150B7">
        <w:rPr>
          <w:rFonts w:cs="Arial"/>
          <w:b/>
          <w:kern w:val="28"/>
          <w:sz w:val="20"/>
        </w:rPr>
        <w:br w:type="page"/>
      </w:r>
    </w:p>
    <w:p w14:paraId="182BCCCC" w14:textId="2DE71576" w:rsidR="005374D5" w:rsidRPr="00A150B7" w:rsidRDefault="005374D5" w:rsidP="00BE17CA">
      <w:pPr>
        <w:jc w:val="both"/>
        <w:rPr>
          <w:rFonts w:cs="Arial"/>
          <w:bCs/>
          <w:kern w:val="28"/>
          <w:sz w:val="20"/>
        </w:rPr>
      </w:pPr>
      <w:r w:rsidRPr="00A150B7">
        <w:rPr>
          <w:rFonts w:cs="Arial"/>
          <w:b/>
          <w:bCs/>
          <w:kern w:val="28"/>
          <w:sz w:val="20"/>
        </w:rPr>
        <w:lastRenderedPageBreak/>
        <w:t>A</w:t>
      </w:r>
      <w:r w:rsidRPr="00A150B7">
        <w:rPr>
          <w:rFonts w:cs="Arial"/>
          <w:b/>
          <w:kern w:val="28"/>
          <w:sz w:val="20"/>
        </w:rPr>
        <w:t xml:space="preserve">NNEX 4: </w:t>
      </w:r>
      <w:r w:rsidRPr="00A150B7">
        <w:rPr>
          <w:rFonts w:cs="Arial"/>
          <w:b/>
          <w:bCs/>
          <w:kern w:val="28"/>
          <w:sz w:val="20"/>
        </w:rPr>
        <w:t>REGLES ESPECIALS RESPECTE DEL PERSONAL DE L’EMPRESA CONTRACTISTA</w:t>
      </w:r>
      <w:bookmarkEnd w:id="10"/>
    </w:p>
    <w:bookmarkEnd w:id="11"/>
    <w:p w14:paraId="635C64BB" w14:textId="77777777" w:rsidR="005374D5" w:rsidRPr="00A150B7" w:rsidRDefault="005374D5" w:rsidP="001D78B9">
      <w:pPr>
        <w:jc w:val="both"/>
        <w:rPr>
          <w:rFonts w:cs="Arial"/>
          <w:sz w:val="20"/>
        </w:rPr>
      </w:pPr>
    </w:p>
    <w:p w14:paraId="6A9143BB" w14:textId="77777777" w:rsidR="005374D5" w:rsidRPr="00A150B7" w:rsidRDefault="005374D5" w:rsidP="0077326F">
      <w:pPr>
        <w:numPr>
          <w:ilvl w:val="0"/>
          <w:numId w:val="12"/>
        </w:numPr>
        <w:tabs>
          <w:tab w:val="left" w:pos="284"/>
        </w:tabs>
        <w:autoSpaceDE w:val="0"/>
        <w:autoSpaceDN w:val="0"/>
        <w:adjustRightInd w:val="0"/>
        <w:ind w:left="0" w:firstLine="0"/>
        <w:jc w:val="both"/>
        <w:rPr>
          <w:rFonts w:cs="Arial"/>
          <w:sz w:val="20"/>
        </w:rPr>
      </w:pPr>
      <w:r w:rsidRPr="00A150B7">
        <w:rPr>
          <w:rFonts w:cs="Arial"/>
          <w:sz w:val="20"/>
        </w:rPr>
        <w:t xml:space="preserve">Correspon exclusivament a l’empresa contractista la selecció del personal que, acreditant els requisits de titulació i experiència exigits en els plecs, formarà part de l’equip de treball adscrit a l’execució del contracte, sense perjudici de la verificació per part de l’Administració del compliment d’aquells requisits. </w:t>
      </w:r>
    </w:p>
    <w:p w14:paraId="61E0490E" w14:textId="77777777" w:rsidR="005374D5" w:rsidRPr="00A150B7" w:rsidRDefault="005374D5" w:rsidP="002A1926">
      <w:pPr>
        <w:tabs>
          <w:tab w:val="left" w:pos="284"/>
          <w:tab w:val="left" w:pos="6144"/>
        </w:tabs>
        <w:autoSpaceDE w:val="0"/>
        <w:autoSpaceDN w:val="0"/>
        <w:adjustRightInd w:val="0"/>
        <w:jc w:val="both"/>
        <w:rPr>
          <w:rFonts w:cs="Arial"/>
          <w:sz w:val="20"/>
        </w:rPr>
      </w:pPr>
      <w:r w:rsidRPr="00A150B7">
        <w:rPr>
          <w:rFonts w:cs="Arial"/>
          <w:sz w:val="20"/>
        </w:rPr>
        <w:tab/>
      </w:r>
    </w:p>
    <w:p w14:paraId="745F7C0B" w14:textId="77777777" w:rsidR="005374D5" w:rsidRPr="00A150B7" w:rsidRDefault="005374D5" w:rsidP="002A1926">
      <w:pPr>
        <w:tabs>
          <w:tab w:val="left" w:pos="284"/>
        </w:tabs>
        <w:autoSpaceDE w:val="0"/>
        <w:autoSpaceDN w:val="0"/>
        <w:adjustRightInd w:val="0"/>
        <w:jc w:val="both"/>
        <w:rPr>
          <w:rFonts w:cs="Arial"/>
          <w:sz w:val="20"/>
        </w:rPr>
      </w:pPr>
      <w:r w:rsidRPr="00A150B7">
        <w:rPr>
          <w:rFonts w:cs="Arial"/>
          <w:sz w:val="20"/>
        </w:rPr>
        <w:t>L’empresa contractista procurarà que existeixi estabilitat en l’equip de treball, i que les variacions en la seva composició siguin puntuals i obeeixin a raons justificades, en ordre a no alterar el bon funcionament del servei, informant en tot moment a l’Administració.</w:t>
      </w:r>
    </w:p>
    <w:p w14:paraId="0E26A9A9" w14:textId="77777777" w:rsidR="005374D5" w:rsidRPr="00A150B7" w:rsidRDefault="005374D5" w:rsidP="002A1926">
      <w:pPr>
        <w:tabs>
          <w:tab w:val="left" w:pos="284"/>
        </w:tabs>
        <w:autoSpaceDE w:val="0"/>
        <w:autoSpaceDN w:val="0"/>
        <w:adjustRightInd w:val="0"/>
        <w:jc w:val="both"/>
        <w:rPr>
          <w:rFonts w:cs="Arial"/>
          <w:sz w:val="20"/>
        </w:rPr>
      </w:pPr>
    </w:p>
    <w:p w14:paraId="7C476F04" w14:textId="77777777" w:rsidR="005374D5" w:rsidRPr="00A150B7" w:rsidRDefault="005374D5" w:rsidP="0077326F">
      <w:pPr>
        <w:numPr>
          <w:ilvl w:val="0"/>
          <w:numId w:val="12"/>
        </w:numPr>
        <w:tabs>
          <w:tab w:val="left" w:pos="284"/>
        </w:tabs>
        <w:autoSpaceDE w:val="0"/>
        <w:autoSpaceDN w:val="0"/>
        <w:adjustRightInd w:val="0"/>
        <w:ind w:left="0" w:firstLine="0"/>
        <w:jc w:val="both"/>
        <w:rPr>
          <w:rFonts w:cs="Arial"/>
          <w:sz w:val="20"/>
        </w:rPr>
      </w:pPr>
      <w:r w:rsidRPr="00A150B7">
        <w:rPr>
          <w:rFonts w:cs="Arial"/>
          <w:b/>
          <w:sz w:val="20"/>
        </w:rPr>
        <w:t>En relació amb les persones treballadores destinades a l’execució d’aquest contracte, l’empresa contractista assumeix l’obligació d’exercir de manera real, efectiva i continua, el poder de direcció inherent a tot empresari.</w:t>
      </w:r>
      <w:r w:rsidRPr="00A150B7">
        <w:rPr>
          <w:rFonts w:cs="Arial"/>
          <w:sz w:val="20"/>
        </w:rPr>
        <w:t xml:space="preserve"> En particular, assumirà la negociació i el pagament dels salaris, la concessió de permisos, llicències i vacacions, les substitucions de les persones treballadores en els casos de baixa o absència, les obligacions legals en matèria de Seguretat Social, inclòs l’abonament de cotitzacions i el pagament de prestacions, quan procedeixi, les obligacions legals en matèria de prevenció de riscos laborals, l’exercici de la potestat disciplinaria, així com quants drets i obligacions es deriven de la relació contractual entre empleat i ocupador.</w:t>
      </w:r>
    </w:p>
    <w:p w14:paraId="5B7AD640" w14:textId="77777777" w:rsidR="005374D5" w:rsidRPr="00A150B7" w:rsidRDefault="005374D5" w:rsidP="002A1926">
      <w:pPr>
        <w:tabs>
          <w:tab w:val="left" w:pos="284"/>
        </w:tabs>
        <w:autoSpaceDE w:val="0"/>
        <w:autoSpaceDN w:val="0"/>
        <w:adjustRightInd w:val="0"/>
        <w:jc w:val="both"/>
        <w:rPr>
          <w:rFonts w:cs="Arial"/>
          <w:sz w:val="20"/>
        </w:rPr>
      </w:pPr>
    </w:p>
    <w:p w14:paraId="127A4160" w14:textId="77777777" w:rsidR="005374D5" w:rsidRPr="00A150B7" w:rsidRDefault="005374D5" w:rsidP="0077326F">
      <w:pPr>
        <w:numPr>
          <w:ilvl w:val="0"/>
          <w:numId w:val="12"/>
        </w:numPr>
        <w:tabs>
          <w:tab w:val="left" w:pos="284"/>
        </w:tabs>
        <w:autoSpaceDE w:val="0"/>
        <w:autoSpaceDN w:val="0"/>
        <w:adjustRightInd w:val="0"/>
        <w:ind w:left="0" w:firstLine="0"/>
        <w:jc w:val="both"/>
        <w:rPr>
          <w:rFonts w:cs="Arial"/>
          <w:sz w:val="20"/>
        </w:rPr>
      </w:pPr>
      <w:r w:rsidRPr="00A150B7">
        <w:rPr>
          <w:rFonts w:cs="Arial"/>
          <w:sz w:val="20"/>
        </w:rPr>
        <w:t>L’empresa contractista vetllarà especialment perquè les persones treballadores adscrites a l’execució del contracte desenvolupin la seva activitat sense extralimitar-se en les funcions desempenyorades respecte de l’activitat delimitada en els plecs com a objecte del contracte.</w:t>
      </w:r>
    </w:p>
    <w:p w14:paraId="772AB778" w14:textId="77777777" w:rsidR="005374D5" w:rsidRPr="00A150B7" w:rsidRDefault="005374D5" w:rsidP="002A1926">
      <w:pPr>
        <w:tabs>
          <w:tab w:val="left" w:pos="284"/>
        </w:tabs>
        <w:autoSpaceDE w:val="0"/>
        <w:autoSpaceDN w:val="0"/>
        <w:adjustRightInd w:val="0"/>
        <w:jc w:val="both"/>
        <w:rPr>
          <w:rFonts w:cs="Arial"/>
          <w:sz w:val="20"/>
        </w:rPr>
      </w:pPr>
    </w:p>
    <w:p w14:paraId="3CCD6E41" w14:textId="77777777" w:rsidR="005374D5" w:rsidRPr="00A150B7" w:rsidRDefault="005374D5" w:rsidP="0077326F">
      <w:pPr>
        <w:numPr>
          <w:ilvl w:val="0"/>
          <w:numId w:val="12"/>
        </w:numPr>
        <w:tabs>
          <w:tab w:val="left" w:pos="284"/>
        </w:tabs>
        <w:autoSpaceDE w:val="0"/>
        <w:autoSpaceDN w:val="0"/>
        <w:adjustRightInd w:val="0"/>
        <w:ind w:left="0" w:firstLine="0"/>
        <w:jc w:val="both"/>
        <w:rPr>
          <w:rFonts w:cs="Arial"/>
          <w:sz w:val="20"/>
        </w:rPr>
      </w:pPr>
      <w:r w:rsidRPr="00A150B7">
        <w:rPr>
          <w:rFonts w:cs="Arial"/>
          <w:sz w:val="20"/>
        </w:rPr>
        <w:t>L’empresa contractista estarà obligada a executar el contracte en les seves pròpies dependències o instal·lacions, llevat que, excepcionalment, sigui autoritzada a prestar els seus serveis en les dependències administratives. En aquest cas, el personal de l’empresa contractista ocuparà espais de treball diferenciats del que ocupin els empleats públics. Correspon també a l’empresa contractista vetllar pel compliment d’aquesta obligació. En l’expedient haurà de fer-se constar motivadament la necessitat que, per a l’execució del contracte, els serveis es prestin en les dependències administratives.</w:t>
      </w:r>
    </w:p>
    <w:p w14:paraId="300B909A" w14:textId="77777777" w:rsidR="005374D5" w:rsidRPr="00A150B7" w:rsidRDefault="005374D5" w:rsidP="002A1926">
      <w:pPr>
        <w:tabs>
          <w:tab w:val="left" w:pos="284"/>
        </w:tabs>
        <w:autoSpaceDE w:val="0"/>
        <w:autoSpaceDN w:val="0"/>
        <w:adjustRightInd w:val="0"/>
        <w:jc w:val="both"/>
        <w:rPr>
          <w:rFonts w:cs="Arial"/>
          <w:sz w:val="20"/>
        </w:rPr>
      </w:pPr>
    </w:p>
    <w:p w14:paraId="46B72761" w14:textId="77777777" w:rsidR="005374D5" w:rsidRPr="00A150B7" w:rsidRDefault="005374D5" w:rsidP="0077326F">
      <w:pPr>
        <w:numPr>
          <w:ilvl w:val="0"/>
          <w:numId w:val="12"/>
        </w:numPr>
        <w:tabs>
          <w:tab w:val="left" w:pos="284"/>
        </w:tabs>
        <w:autoSpaceDE w:val="0"/>
        <w:autoSpaceDN w:val="0"/>
        <w:adjustRightInd w:val="0"/>
        <w:ind w:left="0" w:firstLine="0"/>
        <w:jc w:val="both"/>
        <w:rPr>
          <w:rFonts w:cs="Arial"/>
          <w:sz w:val="20"/>
        </w:rPr>
      </w:pPr>
      <w:r w:rsidRPr="00A150B7">
        <w:rPr>
          <w:rFonts w:cs="Arial"/>
          <w:sz w:val="20"/>
        </w:rPr>
        <w:t>L’empresa contractista haurà de designar, al menys, un coordinador tècnic o responsable integrat en la seva pròpia plantilla, que tindrà entre les seves obligacions les següents:</w:t>
      </w:r>
    </w:p>
    <w:p w14:paraId="7B6EA05B" w14:textId="77777777" w:rsidR="005374D5" w:rsidRPr="00A150B7" w:rsidRDefault="002A1926" w:rsidP="0077326F">
      <w:pPr>
        <w:numPr>
          <w:ilvl w:val="0"/>
          <w:numId w:val="10"/>
        </w:numPr>
        <w:tabs>
          <w:tab w:val="left" w:pos="426"/>
        </w:tabs>
        <w:autoSpaceDE w:val="0"/>
        <w:autoSpaceDN w:val="0"/>
        <w:adjustRightInd w:val="0"/>
        <w:ind w:left="142" w:firstLine="0"/>
        <w:jc w:val="both"/>
        <w:rPr>
          <w:rFonts w:cs="Arial"/>
          <w:sz w:val="20"/>
        </w:rPr>
      </w:pPr>
      <w:r w:rsidRPr="00A150B7">
        <w:rPr>
          <w:rFonts w:cs="Arial"/>
          <w:sz w:val="20"/>
        </w:rPr>
        <w:t xml:space="preserve"> </w:t>
      </w:r>
      <w:r w:rsidR="005374D5" w:rsidRPr="00A150B7">
        <w:rPr>
          <w:rFonts w:cs="Arial"/>
          <w:sz w:val="20"/>
        </w:rPr>
        <w:t>Actuar com a interlocutor de l’empresa contractista davant l’Administració, canalitzant, d’una banda, la comunicació entre aquella i el personal integrant de l’equip de treball adscrit al contracte i, d’una altra banda, de l’Administració, en tot el relatiu a les qüestions derivades de l’execució del contracte.</w:t>
      </w:r>
    </w:p>
    <w:p w14:paraId="5E0AC761" w14:textId="77777777" w:rsidR="005374D5" w:rsidRPr="00A150B7" w:rsidRDefault="002A1926" w:rsidP="0077326F">
      <w:pPr>
        <w:numPr>
          <w:ilvl w:val="0"/>
          <w:numId w:val="10"/>
        </w:numPr>
        <w:tabs>
          <w:tab w:val="left" w:pos="426"/>
        </w:tabs>
        <w:autoSpaceDE w:val="0"/>
        <w:autoSpaceDN w:val="0"/>
        <w:adjustRightInd w:val="0"/>
        <w:ind w:left="142" w:firstLine="0"/>
        <w:jc w:val="both"/>
        <w:rPr>
          <w:rFonts w:cs="Arial"/>
          <w:sz w:val="20"/>
        </w:rPr>
      </w:pPr>
      <w:r w:rsidRPr="00A150B7">
        <w:rPr>
          <w:rFonts w:cs="Arial"/>
          <w:sz w:val="20"/>
        </w:rPr>
        <w:t xml:space="preserve"> </w:t>
      </w:r>
      <w:r w:rsidR="005374D5" w:rsidRPr="00A150B7">
        <w:rPr>
          <w:rFonts w:cs="Arial"/>
          <w:sz w:val="20"/>
        </w:rPr>
        <w:t>Distribuir el treball entre el personal encarregat de l’execució del contracte, i impartir a aquests treballadors les ordres i instruccions de treball que siguin necessàries en relació amb la prestació del servei contractat.</w:t>
      </w:r>
    </w:p>
    <w:p w14:paraId="5E8FCC0C" w14:textId="77777777" w:rsidR="005374D5" w:rsidRPr="00A150B7" w:rsidRDefault="002A1926" w:rsidP="0077326F">
      <w:pPr>
        <w:numPr>
          <w:ilvl w:val="0"/>
          <w:numId w:val="10"/>
        </w:numPr>
        <w:tabs>
          <w:tab w:val="left" w:pos="426"/>
        </w:tabs>
        <w:autoSpaceDE w:val="0"/>
        <w:autoSpaceDN w:val="0"/>
        <w:adjustRightInd w:val="0"/>
        <w:ind w:left="142" w:firstLine="0"/>
        <w:jc w:val="both"/>
        <w:rPr>
          <w:rFonts w:cs="Arial"/>
          <w:sz w:val="20"/>
        </w:rPr>
      </w:pPr>
      <w:r w:rsidRPr="00A150B7">
        <w:rPr>
          <w:rFonts w:cs="Arial"/>
          <w:sz w:val="20"/>
        </w:rPr>
        <w:t xml:space="preserve"> </w:t>
      </w:r>
      <w:r w:rsidR="005374D5" w:rsidRPr="00A150B7">
        <w:rPr>
          <w:rFonts w:cs="Arial"/>
          <w:sz w:val="20"/>
        </w:rPr>
        <w:t>Supervisar el correcte compliment per part del personal integrant de l’equip de treball de les funcions que té encomanades, així com controlar l’assistència d’aquest personal al lloc de treball.</w:t>
      </w:r>
    </w:p>
    <w:p w14:paraId="4D93D335" w14:textId="655555AC" w:rsidR="005374D5" w:rsidRPr="00A150B7" w:rsidRDefault="002A1926" w:rsidP="0077326F">
      <w:pPr>
        <w:numPr>
          <w:ilvl w:val="0"/>
          <w:numId w:val="10"/>
        </w:numPr>
        <w:tabs>
          <w:tab w:val="left" w:pos="426"/>
        </w:tabs>
        <w:autoSpaceDE w:val="0"/>
        <w:autoSpaceDN w:val="0"/>
        <w:adjustRightInd w:val="0"/>
        <w:ind w:left="142" w:firstLine="0"/>
        <w:jc w:val="both"/>
        <w:rPr>
          <w:rFonts w:cs="Arial"/>
          <w:sz w:val="20"/>
        </w:rPr>
      </w:pPr>
      <w:r w:rsidRPr="00A150B7">
        <w:rPr>
          <w:rFonts w:cs="Arial"/>
          <w:sz w:val="20"/>
        </w:rPr>
        <w:t xml:space="preserve"> </w:t>
      </w:r>
      <w:r w:rsidR="005374D5" w:rsidRPr="00A150B7">
        <w:rPr>
          <w:rFonts w:cs="Arial"/>
          <w:sz w:val="20"/>
        </w:rPr>
        <w:t>Organitzar el règim de vaca</w:t>
      </w:r>
      <w:r w:rsidR="00A91765" w:rsidRPr="00A150B7">
        <w:rPr>
          <w:rFonts w:cs="Arial"/>
          <w:sz w:val="20"/>
        </w:rPr>
        <w:t>nces</w:t>
      </w:r>
      <w:r w:rsidR="005374D5" w:rsidRPr="00A150B7">
        <w:rPr>
          <w:rFonts w:cs="Arial"/>
          <w:sz w:val="20"/>
        </w:rPr>
        <w:t xml:space="preserve"> del personal adscrit a l’execució del contracte, havent de coordinar-se adequadament l’empresa contractista com l’Administració contractant, per no alterar el bon funcionament del servei.</w:t>
      </w:r>
    </w:p>
    <w:p w14:paraId="3B1A72D8" w14:textId="77777777" w:rsidR="005374D5" w:rsidRPr="00A150B7" w:rsidRDefault="002A1926" w:rsidP="0077326F">
      <w:pPr>
        <w:numPr>
          <w:ilvl w:val="0"/>
          <w:numId w:val="10"/>
        </w:numPr>
        <w:tabs>
          <w:tab w:val="left" w:pos="426"/>
        </w:tabs>
        <w:autoSpaceDE w:val="0"/>
        <w:autoSpaceDN w:val="0"/>
        <w:adjustRightInd w:val="0"/>
        <w:ind w:left="142" w:firstLine="0"/>
        <w:jc w:val="both"/>
        <w:rPr>
          <w:rFonts w:cs="Arial"/>
          <w:sz w:val="20"/>
        </w:rPr>
      </w:pPr>
      <w:r w:rsidRPr="00A150B7">
        <w:rPr>
          <w:rFonts w:cs="Arial"/>
          <w:sz w:val="20"/>
        </w:rPr>
        <w:t xml:space="preserve"> </w:t>
      </w:r>
      <w:r w:rsidR="005374D5" w:rsidRPr="00A150B7">
        <w:rPr>
          <w:rFonts w:cs="Arial"/>
          <w:sz w:val="20"/>
        </w:rPr>
        <w:t>Informar a l’Administració sobre les variacions, ocasionals o permanents, en la composició de l’equip de treball adscrit a l’execució del contracte.</w:t>
      </w:r>
    </w:p>
    <w:p w14:paraId="00B4931A" w14:textId="77777777" w:rsidR="002A1926" w:rsidRPr="00A150B7" w:rsidRDefault="002A1926">
      <w:pPr>
        <w:rPr>
          <w:rFonts w:cs="Arial"/>
          <w:b/>
          <w:bCs/>
          <w:kern w:val="28"/>
          <w:sz w:val="20"/>
        </w:rPr>
      </w:pPr>
      <w:bookmarkStart w:id="12" w:name="_Toc514873532"/>
      <w:r w:rsidRPr="00A150B7">
        <w:rPr>
          <w:rFonts w:cs="Arial"/>
          <w:b/>
          <w:bCs/>
          <w:kern w:val="28"/>
          <w:sz w:val="20"/>
        </w:rPr>
        <w:br w:type="page"/>
      </w:r>
    </w:p>
    <w:p w14:paraId="2A7BFCA0" w14:textId="77777777" w:rsidR="005374D5" w:rsidRPr="00A150B7" w:rsidRDefault="005374D5" w:rsidP="001D78B9">
      <w:pPr>
        <w:keepNext/>
        <w:spacing w:after="240"/>
        <w:jc w:val="both"/>
        <w:outlineLvl w:val="0"/>
        <w:rPr>
          <w:rFonts w:cs="Arial"/>
          <w:b/>
          <w:bCs/>
          <w:kern w:val="28"/>
          <w:sz w:val="20"/>
        </w:rPr>
      </w:pPr>
      <w:r w:rsidRPr="00A150B7">
        <w:rPr>
          <w:rFonts w:cs="Arial"/>
          <w:b/>
          <w:bCs/>
          <w:kern w:val="28"/>
          <w:sz w:val="20"/>
        </w:rPr>
        <w:lastRenderedPageBreak/>
        <w:t>ANNEX 5: PREVENCIÓ DE RISCOS</w:t>
      </w:r>
      <w:bookmarkEnd w:id="9"/>
      <w:bookmarkEnd w:id="12"/>
    </w:p>
    <w:p w14:paraId="71975818" w14:textId="77777777" w:rsidR="005374D5" w:rsidRPr="00A150B7" w:rsidRDefault="005374D5" w:rsidP="001D78B9">
      <w:pPr>
        <w:tabs>
          <w:tab w:val="left" w:pos="284"/>
        </w:tabs>
        <w:jc w:val="both"/>
        <w:rPr>
          <w:rFonts w:cs="Arial"/>
          <w:sz w:val="20"/>
        </w:rPr>
      </w:pPr>
      <w:r w:rsidRPr="00A150B7">
        <w:rPr>
          <w:rFonts w:cs="Arial"/>
          <w:sz w:val="20"/>
        </w:rPr>
        <w:t>Quan l’execució del contracte suposi la intervenció de mitjans personals o tècnics del contractista a les dependències de l’ACPC, i en funció del risc que comporta, el contractista, en un termini màxim de deu dies naturals a comptar des del següent al de la formalització del contracte i amb caràcter previ a l’inici dels treballs, restarà obligat a elaborar i trametre la planificació preventiva duta a terme, en base a la informació facilitada per l’Agencia.</w:t>
      </w:r>
    </w:p>
    <w:p w14:paraId="561B917B" w14:textId="77777777" w:rsidR="005374D5" w:rsidRPr="00A150B7" w:rsidRDefault="005374D5" w:rsidP="001D78B9">
      <w:pPr>
        <w:tabs>
          <w:tab w:val="num" w:pos="0"/>
          <w:tab w:val="left" w:pos="284"/>
          <w:tab w:val="center" w:pos="4252"/>
          <w:tab w:val="right" w:pos="8504"/>
        </w:tabs>
        <w:jc w:val="both"/>
        <w:rPr>
          <w:rFonts w:cs="Arial"/>
          <w:sz w:val="20"/>
        </w:rPr>
      </w:pPr>
    </w:p>
    <w:p w14:paraId="7AA90E8C" w14:textId="77777777" w:rsidR="005374D5" w:rsidRPr="00A150B7" w:rsidRDefault="005374D5" w:rsidP="001D78B9">
      <w:pPr>
        <w:tabs>
          <w:tab w:val="num" w:pos="0"/>
          <w:tab w:val="left" w:pos="284"/>
          <w:tab w:val="center" w:pos="4252"/>
          <w:tab w:val="right" w:pos="8504"/>
        </w:tabs>
        <w:jc w:val="both"/>
        <w:rPr>
          <w:rFonts w:cs="Arial"/>
          <w:sz w:val="20"/>
        </w:rPr>
      </w:pPr>
      <w:r w:rsidRPr="00A150B7">
        <w:rPr>
          <w:rFonts w:cs="Arial"/>
          <w:sz w:val="20"/>
        </w:rPr>
        <w:t>Dita planificació implementarà les previsions contingudes a la normativa general de prevenció de riscos laborals i de seguretat i salut en el treball, relatives a l’avaluació dels riscos detectats i les mesures específiques a adoptar per eliminar o reduir i controlar els esmentats riscos. Així mateix, el contractista haurà d’acreditar, en el termini assenyalat al paràgraf anterior, el compliment del deure d’informació i formació als treballadors implicats en els treballs d’execució esmentats en relació amb la planificació preventiva efectuada amb motiu de la concurrència empresarial.</w:t>
      </w:r>
    </w:p>
    <w:p w14:paraId="429FFC28" w14:textId="77777777" w:rsidR="005374D5" w:rsidRPr="00A150B7" w:rsidRDefault="005374D5" w:rsidP="001D78B9">
      <w:pPr>
        <w:tabs>
          <w:tab w:val="num" w:pos="0"/>
          <w:tab w:val="left" w:pos="284"/>
          <w:tab w:val="center" w:pos="4252"/>
          <w:tab w:val="right" w:pos="8504"/>
        </w:tabs>
        <w:jc w:val="both"/>
        <w:rPr>
          <w:rFonts w:cs="Arial"/>
          <w:sz w:val="20"/>
        </w:rPr>
      </w:pPr>
    </w:p>
    <w:p w14:paraId="0E996892" w14:textId="77777777" w:rsidR="005374D5" w:rsidRPr="00A150B7" w:rsidRDefault="005374D5" w:rsidP="001D78B9">
      <w:pPr>
        <w:tabs>
          <w:tab w:val="num" w:pos="0"/>
          <w:tab w:val="left" w:pos="284"/>
          <w:tab w:val="center" w:pos="4252"/>
          <w:tab w:val="right" w:pos="8504"/>
        </w:tabs>
        <w:jc w:val="both"/>
        <w:rPr>
          <w:rFonts w:cs="Arial"/>
          <w:sz w:val="20"/>
        </w:rPr>
      </w:pPr>
      <w:r w:rsidRPr="00A150B7">
        <w:rPr>
          <w:rFonts w:cs="Arial"/>
          <w:sz w:val="20"/>
        </w:rPr>
        <w:t>Per tal de garantir durant l’execució del contracte l’aplicació coherent i responsable dels principis d’acció preventiva i dels mètodes de treball, així com el control de la interacció de les diferents activitats desenvolupades a les dependències de l’ACPC i l’adequació entre els riscos existents i les mesures aplicades, s’estableixen els següents medis de coordinació:</w:t>
      </w:r>
    </w:p>
    <w:p w14:paraId="2E4D5AF1" w14:textId="77777777" w:rsidR="005374D5" w:rsidRPr="00A150B7" w:rsidRDefault="005374D5" w:rsidP="00E5241A">
      <w:pPr>
        <w:tabs>
          <w:tab w:val="num" w:pos="284"/>
        </w:tabs>
        <w:jc w:val="both"/>
        <w:rPr>
          <w:rFonts w:cs="Arial"/>
          <w:sz w:val="20"/>
        </w:rPr>
      </w:pPr>
    </w:p>
    <w:p w14:paraId="68A6A857" w14:textId="77777777" w:rsidR="005374D5" w:rsidRPr="00A150B7" w:rsidRDefault="005374D5" w:rsidP="0077326F">
      <w:pPr>
        <w:numPr>
          <w:ilvl w:val="0"/>
          <w:numId w:val="15"/>
        </w:numPr>
        <w:tabs>
          <w:tab w:val="num" w:pos="284"/>
        </w:tabs>
        <w:ind w:left="0" w:firstLine="0"/>
        <w:jc w:val="both"/>
        <w:rPr>
          <w:rFonts w:cs="Arial"/>
          <w:sz w:val="20"/>
        </w:rPr>
      </w:pPr>
      <w:r w:rsidRPr="00A150B7">
        <w:rPr>
          <w:rFonts w:cs="Arial"/>
          <w:sz w:val="20"/>
        </w:rPr>
        <w:t>L’intercanvi d’informació i de comunicacions entre l’ACPC i el contractista.</w:t>
      </w:r>
    </w:p>
    <w:p w14:paraId="5C94F4CF" w14:textId="77777777" w:rsidR="005374D5" w:rsidRPr="00A150B7" w:rsidRDefault="005374D5" w:rsidP="0077326F">
      <w:pPr>
        <w:numPr>
          <w:ilvl w:val="0"/>
          <w:numId w:val="15"/>
        </w:numPr>
        <w:tabs>
          <w:tab w:val="num" w:pos="284"/>
        </w:tabs>
        <w:ind w:left="0" w:firstLine="0"/>
        <w:jc w:val="both"/>
        <w:rPr>
          <w:rFonts w:cs="Arial"/>
          <w:sz w:val="20"/>
        </w:rPr>
      </w:pPr>
      <w:r w:rsidRPr="00A150B7">
        <w:rPr>
          <w:rFonts w:cs="Arial"/>
          <w:sz w:val="20"/>
        </w:rPr>
        <w:t>La celebració de reunions periòdiques entre l’ACPC i el contractista.</w:t>
      </w:r>
    </w:p>
    <w:p w14:paraId="598095EB" w14:textId="77777777" w:rsidR="005374D5" w:rsidRPr="00A150B7" w:rsidRDefault="005374D5" w:rsidP="0077326F">
      <w:pPr>
        <w:numPr>
          <w:ilvl w:val="0"/>
          <w:numId w:val="15"/>
        </w:numPr>
        <w:tabs>
          <w:tab w:val="num" w:pos="284"/>
        </w:tabs>
        <w:ind w:left="0" w:firstLine="0"/>
        <w:jc w:val="both"/>
        <w:rPr>
          <w:rFonts w:cs="Arial"/>
          <w:sz w:val="20"/>
        </w:rPr>
      </w:pPr>
      <w:r w:rsidRPr="00A150B7">
        <w:rPr>
          <w:rFonts w:cs="Arial"/>
          <w:sz w:val="20"/>
        </w:rPr>
        <w:t>Les reunions conjuntes dels comitès de seguretat i salut de l’ACPC i del contractista o en el seu defecte, amb els delegats de prevenció.</w:t>
      </w:r>
    </w:p>
    <w:p w14:paraId="350447B7" w14:textId="77777777" w:rsidR="005374D5" w:rsidRPr="00A150B7" w:rsidRDefault="005374D5" w:rsidP="0077326F">
      <w:pPr>
        <w:numPr>
          <w:ilvl w:val="0"/>
          <w:numId w:val="15"/>
        </w:numPr>
        <w:tabs>
          <w:tab w:val="num" w:pos="284"/>
        </w:tabs>
        <w:ind w:left="0" w:firstLine="0"/>
        <w:jc w:val="both"/>
        <w:rPr>
          <w:rFonts w:cs="Arial"/>
          <w:sz w:val="20"/>
        </w:rPr>
      </w:pPr>
      <w:r w:rsidRPr="00A150B7">
        <w:rPr>
          <w:rFonts w:cs="Arial"/>
          <w:sz w:val="20"/>
        </w:rPr>
        <w:t xml:space="preserve">La </w:t>
      </w:r>
      <w:proofErr w:type="spellStart"/>
      <w:r w:rsidRPr="00A150B7">
        <w:rPr>
          <w:rFonts w:cs="Arial"/>
          <w:sz w:val="20"/>
        </w:rPr>
        <w:t>impartició</w:t>
      </w:r>
      <w:proofErr w:type="spellEnd"/>
      <w:r w:rsidRPr="00A150B7">
        <w:rPr>
          <w:rFonts w:cs="Arial"/>
          <w:sz w:val="20"/>
        </w:rPr>
        <w:t xml:space="preserve"> d’instruccions.</w:t>
      </w:r>
    </w:p>
    <w:p w14:paraId="00400E2D" w14:textId="77777777" w:rsidR="005374D5" w:rsidRPr="00A150B7" w:rsidRDefault="005374D5" w:rsidP="0077326F">
      <w:pPr>
        <w:numPr>
          <w:ilvl w:val="0"/>
          <w:numId w:val="15"/>
        </w:numPr>
        <w:tabs>
          <w:tab w:val="num" w:pos="284"/>
        </w:tabs>
        <w:ind w:left="0" w:firstLine="0"/>
        <w:jc w:val="both"/>
        <w:rPr>
          <w:rFonts w:cs="Arial"/>
          <w:sz w:val="20"/>
        </w:rPr>
      </w:pPr>
      <w:r w:rsidRPr="00A150B7">
        <w:rPr>
          <w:rFonts w:cs="Arial"/>
          <w:sz w:val="20"/>
        </w:rPr>
        <w:t>L’establiment conjunt de mesures específiques de prevenció dels riscos existents en el centre de treball que puguin afectar els treballadors de l’ACPC i del contractista o de procediments o protocols d’actuació.</w:t>
      </w:r>
    </w:p>
    <w:p w14:paraId="346C8DE5" w14:textId="77777777" w:rsidR="005374D5" w:rsidRPr="00A150B7" w:rsidRDefault="005374D5" w:rsidP="0077326F">
      <w:pPr>
        <w:numPr>
          <w:ilvl w:val="0"/>
          <w:numId w:val="15"/>
        </w:numPr>
        <w:tabs>
          <w:tab w:val="num" w:pos="284"/>
        </w:tabs>
        <w:ind w:left="0" w:firstLine="0"/>
        <w:jc w:val="both"/>
        <w:rPr>
          <w:rFonts w:cs="Arial"/>
          <w:sz w:val="20"/>
        </w:rPr>
      </w:pPr>
      <w:r w:rsidRPr="00A150B7">
        <w:rPr>
          <w:rFonts w:cs="Arial"/>
          <w:sz w:val="20"/>
        </w:rPr>
        <w:t>La presència al centre de treball dels recursos preventius de l’ACPC i del contractista.</w:t>
      </w:r>
    </w:p>
    <w:p w14:paraId="438C50DA" w14:textId="77777777" w:rsidR="005374D5" w:rsidRPr="00A150B7" w:rsidRDefault="005374D5" w:rsidP="0077326F">
      <w:pPr>
        <w:numPr>
          <w:ilvl w:val="0"/>
          <w:numId w:val="15"/>
        </w:numPr>
        <w:tabs>
          <w:tab w:val="num" w:pos="284"/>
        </w:tabs>
        <w:ind w:left="0" w:firstLine="0"/>
        <w:jc w:val="both"/>
        <w:rPr>
          <w:rFonts w:cs="Arial"/>
          <w:sz w:val="20"/>
        </w:rPr>
      </w:pPr>
      <w:r w:rsidRPr="00A150B7">
        <w:rPr>
          <w:rFonts w:cs="Arial"/>
          <w:sz w:val="20"/>
        </w:rPr>
        <w:t>La designació d’una o més persones encarregades de la coordinació de les activitats preventives.</w:t>
      </w:r>
    </w:p>
    <w:p w14:paraId="79068812" w14:textId="77777777" w:rsidR="005374D5" w:rsidRPr="00A150B7" w:rsidRDefault="005374D5" w:rsidP="001D78B9">
      <w:pPr>
        <w:tabs>
          <w:tab w:val="left" w:pos="284"/>
        </w:tabs>
        <w:jc w:val="both"/>
        <w:rPr>
          <w:rFonts w:cs="Arial"/>
          <w:sz w:val="20"/>
        </w:rPr>
      </w:pPr>
    </w:p>
    <w:p w14:paraId="0A9F0251" w14:textId="77777777" w:rsidR="005374D5" w:rsidRPr="00A150B7" w:rsidRDefault="005374D5" w:rsidP="001D78B9">
      <w:pPr>
        <w:autoSpaceDE w:val="0"/>
        <w:autoSpaceDN w:val="0"/>
        <w:adjustRightInd w:val="0"/>
        <w:jc w:val="both"/>
        <w:rPr>
          <w:rFonts w:cs="Arial"/>
          <w:b/>
          <w:sz w:val="20"/>
        </w:rPr>
      </w:pPr>
    </w:p>
    <w:p w14:paraId="1128A6EF" w14:textId="77777777" w:rsidR="005374D5" w:rsidRPr="00A150B7" w:rsidRDefault="005374D5" w:rsidP="001D78B9">
      <w:pPr>
        <w:autoSpaceDE w:val="0"/>
        <w:autoSpaceDN w:val="0"/>
        <w:adjustRightInd w:val="0"/>
        <w:jc w:val="both"/>
        <w:rPr>
          <w:rFonts w:cs="Arial"/>
          <w:sz w:val="20"/>
        </w:rPr>
      </w:pPr>
    </w:p>
    <w:p w14:paraId="5F98D991" w14:textId="77777777" w:rsidR="005374D5" w:rsidRPr="00A150B7" w:rsidRDefault="005374D5" w:rsidP="001D78B9">
      <w:pPr>
        <w:autoSpaceDE w:val="0"/>
        <w:autoSpaceDN w:val="0"/>
        <w:adjustRightInd w:val="0"/>
        <w:jc w:val="both"/>
        <w:rPr>
          <w:rFonts w:cs="Arial"/>
          <w:sz w:val="20"/>
        </w:rPr>
      </w:pPr>
    </w:p>
    <w:p w14:paraId="05DF791B" w14:textId="77777777" w:rsidR="005374D5" w:rsidRPr="00A150B7" w:rsidRDefault="005374D5" w:rsidP="001D78B9">
      <w:pPr>
        <w:jc w:val="both"/>
        <w:rPr>
          <w:rFonts w:cs="Arial"/>
          <w:sz w:val="20"/>
        </w:rPr>
      </w:pPr>
    </w:p>
    <w:p w14:paraId="6935A3B9" w14:textId="77777777" w:rsidR="005374D5" w:rsidRPr="00A150B7" w:rsidRDefault="005374D5" w:rsidP="001D78B9">
      <w:pPr>
        <w:jc w:val="both"/>
        <w:rPr>
          <w:rFonts w:cs="Arial"/>
          <w:sz w:val="20"/>
        </w:rPr>
      </w:pPr>
    </w:p>
    <w:p w14:paraId="49D6E2C6" w14:textId="77777777" w:rsidR="005374D5" w:rsidRPr="00A150B7" w:rsidRDefault="005374D5" w:rsidP="001D78B9">
      <w:pPr>
        <w:jc w:val="both"/>
        <w:rPr>
          <w:rFonts w:cs="Arial"/>
          <w:sz w:val="20"/>
        </w:rPr>
      </w:pPr>
    </w:p>
    <w:p w14:paraId="53C6955A" w14:textId="77777777" w:rsidR="005374D5" w:rsidRPr="00A150B7" w:rsidRDefault="005374D5" w:rsidP="001D78B9">
      <w:pPr>
        <w:jc w:val="both"/>
        <w:rPr>
          <w:rFonts w:cs="Arial"/>
          <w:sz w:val="20"/>
        </w:rPr>
      </w:pPr>
    </w:p>
    <w:p w14:paraId="045C8C38" w14:textId="77777777" w:rsidR="005374D5" w:rsidRPr="00A150B7" w:rsidRDefault="005374D5" w:rsidP="001D78B9">
      <w:pPr>
        <w:jc w:val="both"/>
        <w:rPr>
          <w:rFonts w:cs="Arial"/>
          <w:sz w:val="20"/>
        </w:rPr>
      </w:pPr>
    </w:p>
    <w:p w14:paraId="6D7BF0BF" w14:textId="77777777" w:rsidR="005374D5" w:rsidRPr="00A150B7" w:rsidRDefault="005374D5" w:rsidP="001D78B9">
      <w:pPr>
        <w:jc w:val="both"/>
        <w:rPr>
          <w:rFonts w:cs="Arial"/>
          <w:sz w:val="20"/>
        </w:rPr>
      </w:pPr>
    </w:p>
    <w:p w14:paraId="46CFB643" w14:textId="77777777" w:rsidR="005374D5" w:rsidRPr="00A150B7" w:rsidRDefault="005374D5" w:rsidP="001D78B9">
      <w:pPr>
        <w:jc w:val="both"/>
        <w:rPr>
          <w:rFonts w:cs="Arial"/>
          <w:sz w:val="20"/>
        </w:rPr>
      </w:pPr>
    </w:p>
    <w:p w14:paraId="29901151" w14:textId="77777777" w:rsidR="005374D5" w:rsidRPr="00A150B7" w:rsidRDefault="005374D5" w:rsidP="001D78B9">
      <w:pPr>
        <w:jc w:val="both"/>
        <w:rPr>
          <w:rFonts w:cs="Arial"/>
          <w:sz w:val="20"/>
        </w:rPr>
      </w:pPr>
    </w:p>
    <w:p w14:paraId="16F51643" w14:textId="77777777" w:rsidR="005374D5" w:rsidRPr="00A150B7" w:rsidRDefault="005374D5" w:rsidP="001D78B9">
      <w:pPr>
        <w:jc w:val="both"/>
        <w:rPr>
          <w:rFonts w:cs="Arial"/>
          <w:sz w:val="20"/>
        </w:rPr>
      </w:pPr>
    </w:p>
    <w:p w14:paraId="5363C6E7" w14:textId="77777777" w:rsidR="005374D5" w:rsidRPr="00A150B7" w:rsidRDefault="005374D5" w:rsidP="001D78B9">
      <w:pPr>
        <w:jc w:val="both"/>
        <w:rPr>
          <w:rFonts w:cs="Arial"/>
          <w:sz w:val="20"/>
        </w:rPr>
      </w:pPr>
    </w:p>
    <w:p w14:paraId="35D27F75" w14:textId="77777777" w:rsidR="005374D5" w:rsidRPr="00A150B7" w:rsidRDefault="005374D5" w:rsidP="001D78B9">
      <w:pPr>
        <w:jc w:val="both"/>
        <w:rPr>
          <w:rFonts w:cs="Arial"/>
          <w:sz w:val="20"/>
        </w:rPr>
      </w:pPr>
    </w:p>
    <w:p w14:paraId="677088CA" w14:textId="77777777" w:rsidR="005374D5" w:rsidRPr="00A150B7" w:rsidRDefault="005374D5" w:rsidP="001D78B9">
      <w:pPr>
        <w:jc w:val="both"/>
        <w:rPr>
          <w:rFonts w:cs="Arial"/>
          <w:sz w:val="20"/>
        </w:rPr>
      </w:pPr>
    </w:p>
    <w:p w14:paraId="633C8CB1" w14:textId="77777777" w:rsidR="005374D5" w:rsidRPr="00A150B7" w:rsidRDefault="005374D5" w:rsidP="001D78B9">
      <w:pPr>
        <w:jc w:val="both"/>
        <w:rPr>
          <w:rFonts w:cs="Arial"/>
          <w:sz w:val="20"/>
        </w:rPr>
      </w:pPr>
    </w:p>
    <w:p w14:paraId="24EE3DF1" w14:textId="77777777" w:rsidR="005374D5" w:rsidRPr="00A150B7" w:rsidRDefault="005374D5" w:rsidP="001D78B9">
      <w:pPr>
        <w:jc w:val="both"/>
        <w:rPr>
          <w:rFonts w:cs="Arial"/>
          <w:sz w:val="20"/>
        </w:rPr>
      </w:pPr>
    </w:p>
    <w:p w14:paraId="62CAFFA5" w14:textId="77777777" w:rsidR="005374D5" w:rsidRPr="00A150B7" w:rsidRDefault="005374D5" w:rsidP="001D78B9">
      <w:pPr>
        <w:jc w:val="both"/>
        <w:rPr>
          <w:rFonts w:cs="Arial"/>
          <w:sz w:val="20"/>
        </w:rPr>
      </w:pPr>
    </w:p>
    <w:p w14:paraId="20BE4685" w14:textId="77777777" w:rsidR="005374D5" w:rsidRPr="00A150B7" w:rsidRDefault="005374D5" w:rsidP="001D78B9">
      <w:pPr>
        <w:jc w:val="both"/>
        <w:rPr>
          <w:rFonts w:cs="Arial"/>
          <w:sz w:val="20"/>
        </w:rPr>
      </w:pPr>
    </w:p>
    <w:p w14:paraId="3EA40D2C" w14:textId="77777777" w:rsidR="005374D5" w:rsidRPr="00A150B7" w:rsidRDefault="005374D5" w:rsidP="001D78B9">
      <w:pPr>
        <w:jc w:val="both"/>
        <w:rPr>
          <w:rFonts w:cs="Arial"/>
          <w:sz w:val="20"/>
        </w:rPr>
      </w:pPr>
    </w:p>
    <w:p w14:paraId="369A14F2" w14:textId="77777777" w:rsidR="005374D5" w:rsidRPr="00A150B7" w:rsidRDefault="005374D5" w:rsidP="001D78B9">
      <w:pPr>
        <w:jc w:val="both"/>
        <w:rPr>
          <w:rFonts w:cs="Arial"/>
          <w:sz w:val="20"/>
        </w:rPr>
      </w:pPr>
    </w:p>
    <w:p w14:paraId="509A2B78" w14:textId="606B4BE4" w:rsidR="00E5241A" w:rsidRPr="00A150B7" w:rsidRDefault="00E5241A">
      <w:pPr>
        <w:rPr>
          <w:rFonts w:cs="Arial"/>
          <w:b/>
          <w:sz w:val="20"/>
        </w:rPr>
      </w:pPr>
    </w:p>
    <w:p w14:paraId="1E86BE28" w14:textId="77777777" w:rsidR="00B42844" w:rsidRDefault="00B42844">
      <w:pPr>
        <w:rPr>
          <w:rFonts w:cs="Arial"/>
          <w:b/>
          <w:sz w:val="20"/>
        </w:rPr>
      </w:pPr>
      <w:r>
        <w:rPr>
          <w:rFonts w:cs="Arial"/>
          <w:b/>
          <w:sz w:val="20"/>
        </w:rPr>
        <w:br w:type="page"/>
      </w:r>
    </w:p>
    <w:p w14:paraId="45826E83" w14:textId="57B38F21" w:rsidR="005374D5" w:rsidRPr="00A150B7" w:rsidRDefault="005374D5" w:rsidP="001D78B9">
      <w:pPr>
        <w:tabs>
          <w:tab w:val="left" w:pos="284"/>
        </w:tabs>
        <w:jc w:val="both"/>
        <w:rPr>
          <w:rFonts w:cs="Arial"/>
          <w:b/>
          <w:sz w:val="20"/>
        </w:rPr>
      </w:pPr>
      <w:r w:rsidRPr="00A150B7">
        <w:rPr>
          <w:rFonts w:cs="Arial"/>
          <w:b/>
          <w:sz w:val="20"/>
        </w:rPr>
        <w:lastRenderedPageBreak/>
        <w:t>ANNEX 6: MODEL DE DECLARACIÓ DE CONSTITUCIÓ D’UNIÓ TEMPORAL D’EMPRESES (UTE)</w:t>
      </w:r>
    </w:p>
    <w:p w14:paraId="37D68237" w14:textId="77777777" w:rsidR="005374D5" w:rsidRPr="00A150B7" w:rsidRDefault="005374D5" w:rsidP="001D78B9">
      <w:pPr>
        <w:tabs>
          <w:tab w:val="left" w:pos="284"/>
        </w:tabs>
        <w:jc w:val="both"/>
        <w:rPr>
          <w:rFonts w:cs="Arial"/>
          <w:sz w:val="20"/>
        </w:rPr>
      </w:pPr>
    </w:p>
    <w:p w14:paraId="3B4E3DAA" w14:textId="77777777" w:rsidR="00C90485" w:rsidRPr="00A150B7" w:rsidRDefault="00C90485" w:rsidP="001D78B9">
      <w:pPr>
        <w:tabs>
          <w:tab w:val="left" w:pos="284"/>
        </w:tabs>
        <w:jc w:val="both"/>
        <w:rPr>
          <w:rFonts w:cs="Arial"/>
          <w:sz w:val="20"/>
        </w:rPr>
      </w:pPr>
    </w:p>
    <w:p w14:paraId="43A079C0" w14:textId="77777777" w:rsidR="005374D5" w:rsidRPr="00A150B7" w:rsidRDefault="005374D5" w:rsidP="001D78B9">
      <w:pPr>
        <w:tabs>
          <w:tab w:val="left" w:pos="284"/>
        </w:tabs>
        <w:jc w:val="both"/>
        <w:rPr>
          <w:rFonts w:cs="Arial"/>
          <w:sz w:val="20"/>
        </w:rPr>
      </w:pPr>
      <w:r w:rsidRPr="00A150B7">
        <w:rPr>
          <w:rFonts w:cs="Arial"/>
          <w:sz w:val="20"/>
        </w:rPr>
        <w:t>El/la senyor/a ..................................................................... amb DNI núm. .................... en representació de l’empresa ................................................................... amb NIF .............................;</w:t>
      </w:r>
    </w:p>
    <w:p w14:paraId="7E6B902A" w14:textId="77777777" w:rsidR="005374D5" w:rsidRPr="00A150B7" w:rsidRDefault="005374D5" w:rsidP="001D78B9">
      <w:pPr>
        <w:tabs>
          <w:tab w:val="left" w:pos="284"/>
        </w:tabs>
        <w:jc w:val="both"/>
        <w:rPr>
          <w:rFonts w:cs="Arial"/>
          <w:sz w:val="20"/>
        </w:rPr>
      </w:pPr>
    </w:p>
    <w:p w14:paraId="7F869E27" w14:textId="77777777" w:rsidR="005374D5" w:rsidRPr="00A150B7" w:rsidRDefault="005374D5" w:rsidP="001D78B9">
      <w:pPr>
        <w:tabs>
          <w:tab w:val="left" w:pos="284"/>
        </w:tabs>
        <w:jc w:val="both"/>
        <w:rPr>
          <w:rFonts w:cs="Arial"/>
          <w:sz w:val="20"/>
        </w:rPr>
      </w:pPr>
      <w:r w:rsidRPr="00A150B7">
        <w:rPr>
          <w:rFonts w:cs="Arial"/>
          <w:sz w:val="20"/>
        </w:rPr>
        <w:t>El/la senyor/a ....................................................................... amb DNI núm. ..................... en representació l’empresa ................................................................... amb NIF ...................................;</w:t>
      </w:r>
      <w:r w:rsidRPr="00A150B7">
        <w:rPr>
          <w:rStyle w:val="Refernciadenotaapeudepgina"/>
          <w:rFonts w:cs="Arial"/>
          <w:sz w:val="20"/>
        </w:rPr>
        <w:footnoteReference w:id="9"/>
      </w:r>
    </w:p>
    <w:p w14:paraId="6A6E4AF5" w14:textId="77777777" w:rsidR="005374D5" w:rsidRPr="00A150B7" w:rsidRDefault="005374D5" w:rsidP="001D78B9">
      <w:pPr>
        <w:tabs>
          <w:tab w:val="left" w:pos="284"/>
        </w:tabs>
        <w:jc w:val="both"/>
        <w:rPr>
          <w:rFonts w:cs="Arial"/>
          <w:sz w:val="20"/>
        </w:rPr>
      </w:pPr>
    </w:p>
    <w:p w14:paraId="243E7E89" w14:textId="77777777" w:rsidR="00C90485" w:rsidRPr="00A150B7" w:rsidRDefault="005374D5" w:rsidP="001D78B9">
      <w:pPr>
        <w:tabs>
          <w:tab w:val="left" w:pos="284"/>
        </w:tabs>
        <w:jc w:val="both"/>
        <w:rPr>
          <w:rFonts w:cs="Arial"/>
          <w:sz w:val="20"/>
        </w:rPr>
      </w:pPr>
      <w:r w:rsidRPr="00A150B7">
        <w:rPr>
          <w:rFonts w:cs="Arial"/>
          <w:sz w:val="20"/>
        </w:rPr>
        <w:t xml:space="preserve"> </w:t>
      </w:r>
    </w:p>
    <w:p w14:paraId="0C8905F8" w14:textId="77777777" w:rsidR="005374D5" w:rsidRPr="00A150B7" w:rsidRDefault="005374D5" w:rsidP="001D78B9">
      <w:pPr>
        <w:tabs>
          <w:tab w:val="left" w:pos="284"/>
        </w:tabs>
        <w:jc w:val="both"/>
        <w:rPr>
          <w:rFonts w:cs="Arial"/>
          <w:b/>
          <w:sz w:val="20"/>
        </w:rPr>
      </w:pPr>
      <w:r w:rsidRPr="00A150B7">
        <w:rPr>
          <w:rFonts w:cs="Arial"/>
          <w:b/>
          <w:sz w:val="20"/>
        </w:rPr>
        <w:t>DECLAREN</w:t>
      </w:r>
    </w:p>
    <w:p w14:paraId="7FB6B768" w14:textId="77777777" w:rsidR="005374D5" w:rsidRPr="00A150B7" w:rsidRDefault="005374D5" w:rsidP="001D78B9">
      <w:pPr>
        <w:tabs>
          <w:tab w:val="left" w:pos="284"/>
        </w:tabs>
        <w:jc w:val="both"/>
        <w:rPr>
          <w:rFonts w:cs="Arial"/>
          <w:sz w:val="20"/>
        </w:rPr>
      </w:pPr>
    </w:p>
    <w:p w14:paraId="1FA71974" w14:textId="14C65D08" w:rsidR="005374D5" w:rsidRPr="00A150B7" w:rsidRDefault="005374D5" w:rsidP="003D6B9C">
      <w:pPr>
        <w:autoSpaceDE w:val="0"/>
        <w:autoSpaceDN w:val="0"/>
        <w:adjustRightInd w:val="0"/>
        <w:jc w:val="both"/>
        <w:rPr>
          <w:rFonts w:cs="Arial"/>
          <w:sz w:val="20"/>
        </w:rPr>
      </w:pPr>
      <w:r w:rsidRPr="00A150B7">
        <w:rPr>
          <w:rFonts w:cs="Arial"/>
          <w:sz w:val="20"/>
        </w:rPr>
        <w:t xml:space="preserve">La voluntat de constituir una UTE per a participar en el procés de licitació que té per objecte el </w:t>
      </w:r>
      <w:bookmarkStart w:id="13" w:name="annex_ute_obj_contr"/>
      <w:bookmarkEnd w:id="13"/>
      <w:r w:rsidRPr="00A150B7">
        <w:rPr>
          <w:rFonts w:cs="Arial"/>
          <w:sz w:val="20"/>
        </w:rPr>
        <w:t>contracte administratiu de</w:t>
      </w:r>
      <w:r w:rsidR="003D6B9C" w:rsidRPr="00A150B7">
        <w:rPr>
          <w:rFonts w:cs="Arial"/>
          <w:sz w:val="20"/>
        </w:rPr>
        <w:t>ls</w:t>
      </w:r>
      <w:r w:rsidR="003D2232" w:rsidRPr="00A150B7">
        <w:rPr>
          <w:rFonts w:cs="Arial"/>
          <w:spacing w:val="-2"/>
          <w:sz w:val="20"/>
        </w:rPr>
        <w:t xml:space="preserve"> </w:t>
      </w:r>
      <w:r w:rsidR="00B42844" w:rsidRPr="00A150B7">
        <w:rPr>
          <w:rFonts w:cs="Arial"/>
          <w:sz w:val="20"/>
        </w:rPr>
        <w:t xml:space="preserve">Serveis de producció i subministrament dels elements museogràfics i altres treballs necessaris per a completar el muntatge de l’exposició permanent de la seu d’Empúries del Museu d’Arqueologia de Catalunya, </w:t>
      </w:r>
      <w:r w:rsidR="00B42844" w:rsidRPr="00A150B7">
        <w:rPr>
          <w:rFonts w:cs="Arial"/>
          <w:b/>
          <w:sz w:val="20"/>
        </w:rPr>
        <w:t>“</w:t>
      </w:r>
      <w:r w:rsidR="00B42844" w:rsidRPr="00A150B7">
        <w:rPr>
          <w:rFonts w:cs="Arial"/>
          <w:b/>
          <w:i/>
          <w:sz w:val="20"/>
        </w:rPr>
        <w:t>Empúries, un port de cultures</w:t>
      </w:r>
      <w:r w:rsidR="00B42844" w:rsidRPr="008F2FDC">
        <w:rPr>
          <w:rFonts w:cs="Arial"/>
          <w:b/>
          <w:sz w:val="20"/>
        </w:rPr>
        <w:t>” (ACPC-2023-</w:t>
      </w:r>
      <w:r w:rsidR="008F2FDC" w:rsidRPr="008F2FDC">
        <w:rPr>
          <w:rFonts w:cs="Arial"/>
          <w:b/>
          <w:sz w:val="20"/>
        </w:rPr>
        <w:t>990</w:t>
      </w:r>
      <w:r w:rsidR="00B42844" w:rsidRPr="008F2FDC">
        <w:rPr>
          <w:rFonts w:cs="Arial"/>
          <w:b/>
          <w:sz w:val="20"/>
        </w:rPr>
        <w:t>)</w:t>
      </w:r>
      <w:r w:rsidR="003D2232" w:rsidRPr="008F2FDC">
        <w:rPr>
          <w:rFonts w:cs="Arial"/>
          <w:sz w:val="20"/>
        </w:rPr>
        <w:t>:</w:t>
      </w:r>
      <w:r w:rsidR="003D2232" w:rsidRPr="00A150B7">
        <w:rPr>
          <w:rFonts w:cs="Arial"/>
          <w:sz w:val="20"/>
        </w:rPr>
        <w:t xml:space="preserve">  </w:t>
      </w:r>
    </w:p>
    <w:p w14:paraId="6888369A" w14:textId="77777777" w:rsidR="005374D5" w:rsidRPr="00A150B7" w:rsidRDefault="005374D5" w:rsidP="001D78B9">
      <w:pPr>
        <w:tabs>
          <w:tab w:val="left" w:pos="284"/>
        </w:tabs>
        <w:jc w:val="both"/>
        <w:rPr>
          <w:rFonts w:cs="Arial"/>
          <w:sz w:val="20"/>
        </w:rPr>
      </w:pPr>
    </w:p>
    <w:p w14:paraId="4CA3AC61" w14:textId="77777777" w:rsidR="005374D5" w:rsidRPr="00A150B7" w:rsidRDefault="005374D5" w:rsidP="001D78B9">
      <w:pPr>
        <w:tabs>
          <w:tab w:val="left" w:pos="284"/>
        </w:tabs>
        <w:jc w:val="both"/>
        <w:rPr>
          <w:rFonts w:cs="Arial"/>
          <w:sz w:val="20"/>
        </w:rPr>
      </w:pPr>
      <w:r w:rsidRPr="00A150B7">
        <w:rPr>
          <w:rFonts w:cs="Arial"/>
          <w:sz w:val="20"/>
        </w:rPr>
        <w:t>...,... % l’empresa ............................................................................................</w:t>
      </w:r>
    </w:p>
    <w:p w14:paraId="3E18D76F" w14:textId="77777777" w:rsidR="005374D5" w:rsidRPr="00A150B7" w:rsidRDefault="005374D5" w:rsidP="001D78B9">
      <w:pPr>
        <w:tabs>
          <w:tab w:val="left" w:pos="284"/>
        </w:tabs>
        <w:jc w:val="both"/>
        <w:rPr>
          <w:rFonts w:cs="Arial"/>
          <w:sz w:val="20"/>
        </w:rPr>
      </w:pPr>
      <w:r w:rsidRPr="00A150B7">
        <w:rPr>
          <w:rFonts w:cs="Arial"/>
          <w:sz w:val="20"/>
        </w:rPr>
        <w:t>...,... % l’empresa ............................................................................................</w:t>
      </w:r>
    </w:p>
    <w:p w14:paraId="5A0DA121" w14:textId="77777777" w:rsidR="005374D5" w:rsidRPr="00A150B7" w:rsidRDefault="005374D5" w:rsidP="001D78B9">
      <w:pPr>
        <w:tabs>
          <w:tab w:val="left" w:pos="284"/>
        </w:tabs>
        <w:jc w:val="both"/>
        <w:rPr>
          <w:rFonts w:cs="Arial"/>
          <w:sz w:val="20"/>
        </w:rPr>
      </w:pPr>
    </w:p>
    <w:p w14:paraId="57EB46BA" w14:textId="77777777" w:rsidR="005374D5" w:rsidRPr="00A150B7" w:rsidRDefault="005374D5" w:rsidP="001D78B9">
      <w:pPr>
        <w:tabs>
          <w:tab w:val="left" w:pos="284"/>
        </w:tabs>
        <w:jc w:val="both"/>
        <w:rPr>
          <w:rFonts w:cs="Arial"/>
          <w:sz w:val="20"/>
        </w:rPr>
      </w:pPr>
      <w:r w:rsidRPr="00A150B7">
        <w:rPr>
          <w:rFonts w:cs="Arial"/>
          <w:sz w:val="20"/>
        </w:rPr>
        <w:t>Que en cas de resultar adjudicatàries de l’esmentat procés de licitació es comprometen a constituir-se formalment en una UTE mitjançant escriptura pública.</w:t>
      </w:r>
    </w:p>
    <w:p w14:paraId="7805424E" w14:textId="77777777" w:rsidR="005374D5" w:rsidRPr="00A150B7" w:rsidRDefault="005374D5" w:rsidP="001D78B9">
      <w:pPr>
        <w:tabs>
          <w:tab w:val="left" w:pos="284"/>
        </w:tabs>
        <w:jc w:val="both"/>
        <w:rPr>
          <w:rFonts w:cs="Arial"/>
          <w:sz w:val="20"/>
        </w:rPr>
      </w:pPr>
    </w:p>
    <w:p w14:paraId="7CCDAA63" w14:textId="77777777" w:rsidR="005374D5" w:rsidRPr="00A150B7" w:rsidRDefault="005374D5" w:rsidP="001D78B9">
      <w:pPr>
        <w:tabs>
          <w:tab w:val="left" w:pos="284"/>
        </w:tabs>
        <w:jc w:val="both"/>
        <w:rPr>
          <w:rFonts w:cs="Arial"/>
          <w:sz w:val="20"/>
        </w:rPr>
      </w:pPr>
      <w:r w:rsidRPr="00A150B7">
        <w:rPr>
          <w:rFonts w:cs="Arial"/>
          <w:sz w:val="20"/>
        </w:rPr>
        <w:t xml:space="preserve">Que designen com a representant de la UTE en aquest procés de licitació al/la senyor/a ............................................................................ amb DNI núm. .............................. </w:t>
      </w:r>
    </w:p>
    <w:p w14:paraId="790E8223" w14:textId="77777777" w:rsidR="005374D5" w:rsidRPr="00A150B7" w:rsidRDefault="005374D5" w:rsidP="001D78B9">
      <w:pPr>
        <w:tabs>
          <w:tab w:val="left" w:pos="284"/>
        </w:tabs>
        <w:jc w:val="both"/>
        <w:rPr>
          <w:rFonts w:cs="Arial"/>
          <w:sz w:val="20"/>
        </w:rPr>
      </w:pPr>
    </w:p>
    <w:p w14:paraId="3CA36164" w14:textId="77777777" w:rsidR="005374D5" w:rsidRPr="00A150B7" w:rsidRDefault="005374D5" w:rsidP="001D78B9">
      <w:pPr>
        <w:tabs>
          <w:tab w:val="left" w:pos="284"/>
        </w:tabs>
        <w:jc w:val="both"/>
        <w:rPr>
          <w:rFonts w:cs="Arial"/>
          <w:sz w:val="20"/>
        </w:rPr>
      </w:pPr>
      <w:r w:rsidRPr="00A150B7">
        <w:rPr>
          <w:rFonts w:cs="Arial"/>
          <w:sz w:val="20"/>
        </w:rPr>
        <w:t>Que la denominació de la UTE a constituir és ................................................................ ; i el domicili per a les notificacions és .................................................................... núm. telèfon mòbil .........................; adreça de correu electrònic per rebre comunicacions (@) ................................................................</w:t>
      </w:r>
    </w:p>
    <w:p w14:paraId="62DC09B9" w14:textId="77777777" w:rsidR="005374D5" w:rsidRPr="00A150B7" w:rsidRDefault="005374D5" w:rsidP="001D78B9">
      <w:pPr>
        <w:tabs>
          <w:tab w:val="left" w:pos="284"/>
        </w:tabs>
        <w:jc w:val="both"/>
        <w:rPr>
          <w:rFonts w:cs="Arial"/>
          <w:sz w:val="20"/>
        </w:rPr>
      </w:pPr>
    </w:p>
    <w:p w14:paraId="2E6DFA97" w14:textId="77777777" w:rsidR="005374D5" w:rsidRPr="00A150B7" w:rsidRDefault="005374D5" w:rsidP="001D78B9">
      <w:pPr>
        <w:tabs>
          <w:tab w:val="left" w:pos="284"/>
        </w:tabs>
        <w:jc w:val="both"/>
        <w:rPr>
          <w:rFonts w:cs="Arial"/>
          <w:sz w:val="20"/>
        </w:rPr>
      </w:pPr>
      <w:r w:rsidRPr="00A150B7">
        <w:rPr>
          <w:rFonts w:cs="Arial"/>
          <w:sz w:val="20"/>
        </w:rPr>
        <w:t>I com a prova de conformitat signen aquesta declaració,</w:t>
      </w:r>
    </w:p>
    <w:p w14:paraId="4C333A69" w14:textId="77777777" w:rsidR="005374D5" w:rsidRPr="00A150B7" w:rsidRDefault="005374D5" w:rsidP="001D78B9">
      <w:pPr>
        <w:tabs>
          <w:tab w:val="left" w:pos="284"/>
        </w:tabs>
        <w:jc w:val="both"/>
        <w:rPr>
          <w:rFonts w:cs="Arial"/>
          <w:sz w:val="20"/>
        </w:rPr>
      </w:pPr>
      <w:r w:rsidRPr="00A150B7">
        <w:rPr>
          <w:rFonts w:cs="Arial"/>
          <w:sz w:val="20"/>
        </w:rPr>
        <w:t>(localitat i data)</w:t>
      </w:r>
    </w:p>
    <w:p w14:paraId="6454B9E4" w14:textId="77777777" w:rsidR="005374D5" w:rsidRPr="00A150B7" w:rsidRDefault="005374D5" w:rsidP="001D78B9">
      <w:pPr>
        <w:tabs>
          <w:tab w:val="left" w:pos="284"/>
        </w:tabs>
        <w:jc w:val="both"/>
        <w:rPr>
          <w:rFonts w:cs="Arial"/>
          <w:sz w:val="20"/>
        </w:rPr>
      </w:pPr>
    </w:p>
    <w:p w14:paraId="216C4150" w14:textId="77777777" w:rsidR="005374D5" w:rsidRPr="00A150B7" w:rsidRDefault="005374D5" w:rsidP="001D78B9">
      <w:pPr>
        <w:tabs>
          <w:tab w:val="left" w:pos="284"/>
        </w:tabs>
        <w:jc w:val="both"/>
        <w:rPr>
          <w:rFonts w:cs="Arial"/>
          <w:sz w:val="20"/>
        </w:rPr>
      </w:pPr>
    </w:p>
    <w:p w14:paraId="5112599A" w14:textId="77777777" w:rsidR="005374D5" w:rsidRPr="00A150B7" w:rsidRDefault="005374D5" w:rsidP="001D78B9">
      <w:pPr>
        <w:tabs>
          <w:tab w:val="left" w:pos="284"/>
        </w:tabs>
        <w:jc w:val="both"/>
        <w:rPr>
          <w:rFonts w:cs="Arial"/>
          <w:sz w:val="20"/>
        </w:rPr>
      </w:pPr>
    </w:p>
    <w:p w14:paraId="480443FC" w14:textId="77777777" w:rsidR="005374D5" w:rsidRPr="00A150B7" w:rsidRDefault="005374D5" w:rsidP="001D78B9">
      <w:pPr>
        <w:tabs>
          <w:tab w:val="left" w:pos="284"/>
        </w:tabs>
        <w:jc w:val="both"/>
        <w:rPr>
          <w:rFonts w:cs="Arial"/>
          <w:sz w:val="20"/>
        </w:rPr>
      </w:pPr>
      <w:r w:rsidRPr="00A150B7">
        <w:rPr>
          <w:rFonts w:cs="Arial"/>
          <w:sz w:val="20"/>
        </w:rPr>
        <w:t>(nom de l’empresa que es representa; signatura de cadascun dels representants de les diferents empreses i segell de les empreses)</w:t>
      </w:r>
    </w:p>
    <w:p w14:paraId="66B0E89F" w14:textId="77777777" w:rsidR="005374D5" w:rsidRPr="00A150B7" w:rsidRDefault="005374D5" w:rsidP="001D78B9">
      <w:pPr>
        <w:rPr>
          <w:rFonts w:cs="Arial"/>
          <w:sz w:val="20"/>
        </w:rPr>
      </w:pPr>
      <w:r w:rsidRPr="00A150B7">
        <w:rPr>
          <w:rFonts w:cs="Arial"/>
          <w:sz w:val="20"/>
        </w:rPr>
        <w:br w:type="page"/>
      </w:r>
    </w:p>
    <w:p w14:paraId="2BD8FFF1" w14:textId="77777777" w:rsidR="005374D5" w:rsidRPr="00A150B7" w:rsidRDefault="005374D5" w:rsidP="001D78B9">
      <w:pPr>
        <w:jc w:val="both"/>
        <w:rPr>
          <w:rFonts w:cs="Arial"/>
          <w:b/>
          <w:sz w:val="20"/>
        </w:rPr>
      </w:pPr>
      <w:r w:rsidRPr="00A150B7">
        <w:rPr>
          <w:rFonts w:cs="Arial"/>
          <w:b/>
          <w:sz w:val="20"/>
        </w:rPr>
        <w:lastRenderedPageBreak/>
        <w:t>ANNEX 7: DECLARACI</w:t>
      </w:r>
      <w:r w:rsidR="00294C60" w:rsidRPr="00A150B7">
        <w:rPr>
          <w:rFonts w:cs="Arial"/>
          <w:b/>
          <w:sz w:val="20"/>
        </w:rPr>
        <w:t>Ó RESPONSABLE RELATIVA A PARADI</w:t>
      </w:r>
      <w:r w:rsidRPr="00A150B7">
        <w:rPr>
          <w:rFonts w:cs="Arial"/>
          <w:b/>
          <w:sz w:val="20"/>
        </w:rPr>
        <w:t>SOS FISCALS</w:t>
      </w:r>
    </w:p>
    <w:p w14:paraId="3EDF94C5" w14:textId="77777777" w:rsidR="005374D5" w:rsidRPr="00A150B7" w:rsidRDefault="005374D5" w:rsidP="001D78B9">
      <w:pPr>
        <w:jc w:val="both"/>
        <w:rPr>
          <w:rFonts w:cs="Arial"/>
          <w:b/>
          <w:sz w:val="20"/>
        </w:rPr>
      </w:pPr>
    </w:p>
    <w:p w14:paraId="225B29B4" w14:textId="6528480E" w:rsidR="005374D5" w:rsidRPr="00A150B7" w:rsidRDefault="005374D5" w:rsidP="003D6B9C">
      <w:pPr>
        <w:autoSpaceDE w:val="0"/>
        <w:autoSpaceDN w:val="0"/>
        <w:adjustRightInd w:val="0"/>
        <w:jc w:val="both"/>
        <w:rPr>
          <w:rFonts w:cs="Arial"/>
          <w:sz w:val="20"/>
        </w:rPr>
      </w:pPr>
      <w:r w:rsidRPr="00A150B7">
        <w:rPr>
          <w:rFonts w:cs="Arial"/>
          <w:sz w:val="20"/>
        </w:rPr>
        <w:t>El/la senyor/a ............................................................................................, titular del DNI número .................., com representant legal de l’empresa ....................................... , titular del CIF número ............................................................................,domiciliada a ...................................................................................................................................................... declara que, assabentat/</w:t>
      </w:r>
      <w:proofErr w:type="spellStart"/>
      <w:r w:rsidRPr="00A150B7">
        <w:rPr>
          <w:rFonts w:cs="Arial"/>
          <w:sz w:val="20"/>
        </w:rPr>
        <w:t>ada</w:t>
      </w:r>
      <w:proofErr w:type="spellEnd"/>
      <w:r w:rsidRPr="00A150B7">
        <w:rPr>
          <w:rFonts w:cs="Arial"/>
          <w:sz w:val="20"/>
        </w:rPr>
        <w:t xml:space="preserve"> de les condicions i els requisits que s'exigeixen per poder ser adjudicatari/ària del contracte administratiu de</w:t>
      </w:r>
      <w:r w:rsidR="00294C60" w:rsidRPr="00A150B7">
        <w:rPr>
          <w:rFonts w:cs="Arial"/>
          <w:sz w:val="20"/>
        </w:rPr>
        <w:t>l</w:t>
      </w:r>
      <w:r w:rsidR="003D6B9C" w:rsidRPr="00A150B7">
        <w:rPr>
          <w:rFonts w:cs="Arial"/>
          <w:sz w:val="20"/>
        </w:rPr>
        <w:t>s</w:t>
      </w:r>
      <w:r w:rsidRPr="00A150B7">
        <w:rPr>
          <w:rFonts w:cs="Arial"/>
          <w:sz w:val="20"/>
        </w:rPr>
        <w:t xml:space="preserve"> </w:t>
      </w:r>
      <w:r w:rsidR="00B42844" w:rsidRPr="00C05A4C">
        <w:rPr>
          <w:rFonts w:cs="Arial"/>
          <w:sz w:val="20"/>
        </w:rPr>
        <w:t>Serveis de producció i subministrament dels elements museogràfics i altres treballs necessaris per a completar el muntatge de l’exposició permanent de la seu d’Empúries del Museu d’Arqueologia de Catalunya, “</w:t>
      </w:r>
      <w:r w:rsidR="00B42844" w:rsidRPr="00C05A4C">
        <w:rPr>
          <w:rFonts w:cs="Arial"/>
          <w:b/>
          <w:i/>
          <w:sz w:val="20"/>
        </w:rPr>
        <w:t>Em</w:t>
      </w:r>
      <w:r w:rsidR="00B42844" w:rsidRPr="00A150B7">
        <w:rPr>
          <w:rFonts w:cs="Arial"/>
          <w:b/>
          <w:i/>
          <w:sz w:val="20"/>
        </w:rPr>
        <w:t>púries, un port de cultures</w:t>
      </w:r>
      <w:r w:rsidR="00B42844" w:rsidRPr="00A150B7">
        <w:rPr>
          <w:rFonts w:cs="Arial"/>
          <w:b/>
          <w:sz w:val="20"/>
        </w:rPr>
        <w:t xml:space="preserve">” </w:t>
      </w:r>
      <w:r w:rsidR="003D2232" w:rsidRPr="00A150B7">
        <w:rPr>
          <w:rFonts w:cs="Arial"/>
          <w:b/>
          <w:sz w:val="20"/>
        </w:rPr>
        <w:t>(exp. ACPC-2023-</w:t>
      </w:r>
      <w:r w:rsidR="008F2FDC" w:rsidRPr="008F2FDC">
        <w:rPr>
          <w:rFonts w:cs="Arial"/>
          <w:b/>
          <w:sz w:val="20"/>
        </w:rPr>
        <w:t>990</w:t>
      </w:r>
      <w:r w:rsidR="003D2232" w:rsidRPr="008F2FDC">
        <w:rPr>
          <w:rFonts w:cs="Arial"/>
          <w:b/>
          <w:sz w:val="20"/>
        </w:rPr>
        <w:t>).</w:t>
      </w:r>
      <w:r w:rsidR="003D2232" w:rsidRPr="00A150B7">
        <w:rPr>
          <w:rFonts w:cs="Arial"/>
          <w:sz w:val="20"/>
        </w:rPr>
        <w:t xml:space="preserve">  </w:t>
      </w:r>
    </w:p>
    <w:p w14:paraId="1E5B9398" w14:textId="77777777" w:rsidR="00DA02F7" w:rsidRPr="00A150B7" w:rsidRDefault="00DA02F7" w:rsidP="001D78B9">
      <w:pPr>
        <w:jc w:val="both"/>
        <w:rPr>
          <w:rFonts w:cs="Arial"/>
          <w:sz w:val="20"/>
        </w:rPr>
      </w:pPr>
    </w:p>
    <w:p w14:paraId="3A39E059" w14:textId="77777777" w:rsidR="005374D5" w:rsidRPr="00A150B7" w:rsidRDefault="005374D5" w:rsidP="001D78B9">
      <w:pPr>
        <w:jc w:val="both"/>
        <w:rPr>
          <w:rFonts w:cs="Arial"/>
          <w:sz w:val="20"/>
        </w:rPr>
      </w:pPr>
    </w:p>
    <w:p w14:paraId="59607DAA" w14:textId="77777777" w:rsidR="005374D5" w:rsidRPr="00A150B7" w:rsidRDefault="005374D5" w:rsidP="001D78B9">
      <w:pPr>
        <w:jc w:val="both"/>
        <w:rPr>
          <w:rFonts w:cs="Arial"/>
          <w:b/>
          <w:sz w:val="20"/>
        </w:rPr>
      </w:pPr>
      <w:r w:rsidRPr="00A150B7">
        <w:rPr>
          <w:rFonts w:cs="Arial"/>
          <w:b/>
          <w:sz w:val="20"/>
        </w:rPr>
        <w:t xml:space="preserve">DECLARA RESPONSABLEMENT: </w:t>
      </w:r>
    </w:p>
    <w:p w14:paraId="65C1B999" w14:textId="77777777" w:rsidR="005374D5" w:rsidRPr="00A150B7" w:rsidRDefault="005374D5" w:rsidP="001D78B9">
      <w:pPr>
        <w:jc w:val="both"/>
        <w:rPr>
          <w:rFonts w:cs="Arial"/>
          <w:sz w:val="20"/>
        </w:rPr>
      </w:pPr>
    </w:p>
    <w:p w14:paraId="53FA106D" w14:textId="77777777" w:rsidR="005374D5" w:rsidRPr="00A150B7" w:rsidRDefault="005374D5" w:rsidP="001D78B9">
      <w:pPr>
        <w:jc w:val="both"/>
        <w:rPr>
          <w:rFonts w:cs="Arial"/>
          <w:sz w:val="20"/>
        </w:rPr>
      </w:pPr>
      <w:r w:rsidRPr="00A150B7">
        <w:rPr>
          <w:rFonts w:cs="Arial"/>
          <w:sz w:val="20"/>
        </w:rPr>
        <w:t>Que l’entitat que representa, o les seves empreses filials o les empreses interposades es comprometen:</w:t>
      </w:r>
    </w:p>
    <w:p w14:paraId="3B550A60" w14:textId="77777777" w:rsidR="005374D5" w:rsidRPr="00A150B7" w:rsidRDefault="005374D5" w:rsidP="001D78B9">
      <w:pPr>
        <w:jc w:val="both"/>
        <w:rPr>
          <w:rFonts w:cs="Arial"/>
          <w:sz w:val="20"/>
        </w:rPr>
      </w:pPr>
    </w:p>
    <w:p w14:paraId="487BEA7A" w14:textId="77777777" w:rsidR="005374D5" w:rsidRPr="00A150B7" w:rsidRDefault="005374D5" w:rsidP="001D78B9">
      <w:pPr>
        <w:jc w:val="both"/>
        <w:rPr>
          <w:rFonts w:cs="Arial"/>
          <w:sz w:val="20"/>
        </w:rPr>
      </w:pPr>
      <w:r w:rsidRPr="00A150B7">
        <w:rPr>
          <w:rFonts w:cs="Arial"/>
          <w:sz w:val="20"/>
        </w:rPr>
        <w:t>Al compliment de la legislació tributària vigent i a no realitzar operacions financeres contraries a dita normativa en països considerats paradisos fiscals, segons la llista de països elaborada per les Institucions Europees o avalada per aquestes o, en el seu defecte, per l'Estat espanyol, o fora d'ells, i que siguin considerades delictives, en els termes legalment establerts, com ara delictes de blanqueig de capitals, frau fiscal o contra la Hisenda Pública.</w:t>
      </w:r>
    </w:p>
    <w:p w14:paraId="54DF2FD9" w14:textId="77777777" w:rsidR="005374D5" w:rsidRPr="00A150B7" w:rsidRDefault="005374D5" w:rsidP="001D78B9">
      <w:pPr>
        <w:jc w:val="both"/>
        <w:rPr>
          <w:rFonts w:cs="Arial"/>
          <w:sz w:val="20"/>
        </w:rPr>
      </w:pPr>
    </w:p>
    <w:p w14:paraId="113B7665" w14:textId="77777777" w:rsidR="005374D5" w:rsidRPr="00A150B7" w:rsidRDefault="005374D5" w:rsidP="001D78B9">
      <w:pPr>
        <w:jc w:val="both"/>
        <w:rPr>
          <w:rFonts w:cs="Arial"/>
          <w:sz w:val="20"/>
        </w:rPr>
      </w:pPr>
      <w:r w:rsidRPr="00A150B7">
        <w:rPr>
          <w:rFonts w:cs="Arial"/>
          <w:sz w:val="20"/>
        </w:rPr>
        <w:t>I com a prova de conformitat signen aquesta declaració,</w:t>
      </w:r>
    </w:p>
    <w:p w14:paraId="3139BD03" w14:textId="77777777" w:rsidR="005374D5" w:rsidRPr="00A150B7" w:rsidRDefault="005374D5" w:rsidP="001D78B9">
      <w:pPr>
        <w:jc w:val="both"/>
        <w:rPr>
          <w:rFonts w:cs="Arial"/>
          <w:sz w:val="20"/>
        </w:rPr>
      </w:pPr>
      <w:r w:rsidRPr="00A150B7">
        <w:rPr>
          <w:rFonts w:cs="Arial"/>
          <w:sz w:val="20"/>
        </w:rPr>
        <w:t>(localitat i data)</w:t>
      </w:r>
    </w:p>
    <w:p w14:paraId="0F14D809" w14:textId="77777777" w:rsidR="005374D5" w:rsidRPr="00A150B7" w:rsidRDefault="005374D5" w:rsidP="001D78B9">
      <w:pPr>
        <w:jc w:val="both"/>
        <w:rPr>
          <w:rFonts w:cs="Arial"/>
          <w:sz w:val="20"/>
        </w:rPr>
      </w:pPr>
    </w:p>
    <w:p w14:paraId="2DB090BC" w14:textId="77777777" w:rsidR="005374D5" w:rsidRPr="00A150B7" w:rsidRDefault="005374D5" w:rsidP="001D78B9">
      <w:pPr>
        <w:jc w:val="both"/>
        <w:rPr>
          <w:rFonts w:cs="Arial"/>
          <w:sz w:val="20"/>
        </w:rPr>
      </w:pPr>
    </w:p>
    <w:p w14:paraId="69AD505D" w14:textId="77777777" w:rsidR="005374D5" w:rsidRPr="00A150B7" w:rsidRDefault="005374D5" w:rsidP="001D78B9">
      <w:pPr>
        <w:jc w:val="both"/>
        <w:rPr>
          <w:rFonts w:cs="Arial"/>
          <w:sz w:val="20"/>
        </w:rPr>
      </w:pPr>
    </w:p>
    <w:p w14:paraId="38F0F858" w14:textId="77777777" w:rsidR="005374D5" w:rsidRPr="00A150B7" w:rsidRDefault="005374D5" w:rsidP="001D78B9">
      <w:pPr>
        <w:jc w:val="both"/>
        <w:rPr>
          <w:rFonts w:cs="Arial"/>
          <w:i/>
          <w:sz w:val="20"/>
        </w:rPr>
      </w:pPr>
      <w:r w:rsidRPr="00A150B7">
        <w:rPr>
          <w:rFonts w:cs="Arial"/>
          <w:i/>
          <w:sz w:val="20"/>
        </w:rPr>
        <w:t xml:space="preserve">(nom de l’empresa que es representa; </w:t>
      </w:r>
    </w:p>
    <w:p w14:paraId="0F742BC7" w14:textId="77777777" w:rsidR="00BD3AB2" w:rsidRPr="00A150B7" w:rsidRDefault="005374D5" w:rsidP="001D78B9">
      <w:pPr>
        <w:jc w:val="both"/>
        <w:rPr>
          <w:rFonts w:cs="Arial"/>
          <w:i/>
          <w:sz w:val="20"/>
        </w:rPr>
      </w:pPr>
      <w:r w:rsidRPr="00A150B7">
        <w:rPr>
          <w:rFonts w:cs="Arial"/>
          <w:i/>
          <w:sz w:val="20"/>
        </w:rPr>
        <w:t>signatura del representant de l’empresa)</w:t>
      </w:r>
    </w:p>
    <w:p w14:paraId="76C022AB" w14:textId="77777777" w:rsidR="00BD3AB2" w:rsidRPr="00A150B7" w:rsidRDefault="00BD3AB2">
      <w:pPr>
        <w:rPr>
          <w:rFonts w:cs="Arial"/>
          <w:i/>
          <w:sz w:val="20"/>
        </w:rPr>
      </w:pPr>
      <w:r w:rsidRPr="00A150B7">
        <w:rPr>
          <w:rFonts w:cs="Arial"/>
          <w:i/>
          <w:sz w:val="20"/>
        </w:rPr>
        <w:br w:type="page"/>
      </w:r>
    </w:p>
    <w:p w14:paraId="43FEEEDC" w14:textId="77777777" w:rsidR="00DD1925" w:rsidRPr="00A150B7" w:rsidRDefault="00DD1925" w:rsidP="00DD1925">
      <w:pPr>
        <w:jc w:val="both"/>
        <w:rPr>
          <w:rFonts w:cs="Arial"/>
          <w:b/>
          <w:sz w:val="20"/>
        </w:rPr>
      </w:pPr>
      <w:r w:rsidRPr="00A150B7">
        <w:rPr>
          <w:rFonts w:cs="Arial"/>
          <w:b/>
          <w:sz w:val="20"/>
        </w:rPr>
        <w:lastRenderedPageBreak/>
        <w:t xml:space="preserve">ANNEX 8: DECLARACIÓ DE CONCURRENCIA EN CONFLICTE D’INTERÈS </w:t>
      </w:r>
    </w:p>
    <w:p w14:paraId="261E47C3" w14:textId="77777777" w:rsidR="00DD1925" w:rsidRPr="00A150B7" w:rsidRDefault="00DD1925" w:rsidP="00DD1925">
      <w:pPr>
        <w:jc w:val="both"/>
        <w:rPr>
          <w:rFonts w:cs="Arial"/>
          <w:sz w:val="20"/>
        </w:rPr>
      </w:pPr>
    </w:p>
    <w:p w14:paraId="72B3D582" w14:textId="4AD64009" w:rsidR="00DD1925" w:rsidRPr="00A150B7" w:rsidRDefault="00DD1925" w:rsidP="00DD1925">
      <w:pPr>
        <w:tabs>
          <w:tab w:val="left" w:pos="4878"/>
          <w:tab w:val="left" w:pos="5040"/>
          <w:tab w:val="left" w:pos="5760"/>
          <w:tab w:val="left" w:pos="6480"/>
          <w:tab w:val="left" w:pos="7200"/>
          <w:tab w:val="left" w:pos="7920"/>
          <w:tab w:val="left" w:pos="8640"/>
        </w:tabs>
        <w:suppressAutoHyphens/>
        <w:ind w:right="-1"/>
        <w:jc w:val="both"/>
        <w:rPr>
          <w:rFonts w:cs="Arial"/>
          <w:b/>
          <w:sz w:val="20"/>
        </w:rPr>
      </w:pPr>
      <w:r w:rsidRPr="00A150B7">
        <w:rPr>
          <w:rFonts w:cs="Arial"/>
          <w:sz w:val="20"/>
        </w:rPr>
        <w:t>Núm. de l’expedient de contractació:</w:t>
      </w:r>
      <w:r w:rsidRPr="00A150B7">
        <w:rPr>
          <w:rFonts w:cs="Arial"/>
          <w:b/>
          <w:sz w:val="20"/>
        </w:rPr>
        <w:t xml:space="preserve"> </w:t>
      </w:r>
      <w:r w:rsidR="003D2232" w:rsidRPr="00A150B7">
        <w:rPr>
          <w:rFonts w:cs="Arial"/>
          <w:b/>
          <w:sz w:val="20"/>
        </w:rPr>
        <w:t>ACPC-2</w:t>
      </w:r>
      <w:r w:rsidR="003D2232" w:rsidRPr="008F2FDC">
        <w:rPr>
          <w:rFonts w:cs="Arial"/>
          <w:b/>
          <w:sz w:val="20"/>
        </w:rPr>
        <w:t>023</w:t>
      </w:r>
      <w:r w:rsidR="008F2FDC" w:rsidRPr="008F2FDC">
        <w:rPr>
          <w:rFonts w:cs="Arial"/>
          <w:b/>
          <w:sz w:val="20"/>
        </w:rPr>
        <w:t>-990</w:t>
      </w:r>
    </w:p>
    <w:p w14:paraId="7812DBFA" w14:textId="77777777" w:rsidR="00DD1925" w:rsidRPr="00A150B7" w:rsidRDefault="00DD1925" w:rsidP="00DD1925">
      <w:pPr>
        <w:jc w:val="both"/>
        <w:rPr>
          <w:rFonts w:cs="Arial"/>
          <w:sz w:val="20"/>
        </w:rPr>
      </w:pPr>
    </w:p>
    <w:p w14:paraId="6BB8EC26" w14:textId="40BD4470" w:rsidR="003D6B9C" w:rsidRPr="008F2FDC" w:rsidRDefault="00DD1925" w:rsidP="008F2FDC">
      <w:pPr>
        <w:tabs>
          <w:tab w:val="left" w:pos="4878"/>
          <w:tab w:val="left" w:pos="5040"/>
          <w:tab w:val="left" w:pos="5760"/>
          <w:tab w:val="left" w:pos="6480"/>
          <w:tab w:val="left" w:pos="7200"/>
          <w:tab w:val="left" w:pos="7920"/>
          <w:tab w:val="left" w:pos="8640"/>
        </w:tabs>
        <w:suppressAutoHyphens/>
        <w:ind w:right="-1"/>
        <w:jc w:val="both"/>
        <w:rPr>
          <w:rFonts w:cs="Arial"/>
          <w:b/>
          <w:spacing w:val="-2"/>
          <w:sz w:val="20"/>
        </w:rPr>
      </w:pPr>
      <w:r w:rsidRPr="00A150B7">
        <w:rPr>
          <w:rFonts w:cs="Arial"/>
          <w:sz w:val="20"/>
        </w:rPr>
        <w:t>Objecte del contracte</w:t>
      </w:r>
      <w:r w:rsidR="00B42844">
        <w:rPr>
          <w:rFonts w:cs="Arial"/>
          <w:sz w:val="20"/>
        </w:rPr>
        <w:t xml:space="preserve">: </w:t>
      </w:r>
      <w:r w:rsidR="008F2FDC" w:rsidRPr="00A150B7">
        <w:rPr>
          <w:rFonts w:cs="Arial"/>
          <w:sz w:val="20"/>
        </w:rPr>
        <w:t xml:space="preserve">Serveis de producció i subministrament dels elements museogràfics i altres treballs necessaris per a completar el muntatge de l’exposició permanent de la seu d’Empúries del Museu d’Arqueologia de Catalunya, </w:t>
      </w:r>
      <w:r w:rsidR="008F2FDC" w:rsidRPr="00A150B7">
        <w:rPr>
          <w:rFonts w:cs="Arial"/>
          <w:b/>
          <w:sz w:val="20"/>
        </w:rPr>
        <w:t>“</w:t>
      </w:r>
      <w:r w:rsidR="008F2FDC" w:rsidRPr="00A150B7">
        <w:rPr>
          <w:rFonts w:cs="Arial"/>
          <w:b/>
          <w:i/>
          <w:sz w:val="20"/>
        </w:rPr>
        <w:t>Empúries, un port de cultures</w:t>
      </w:r>
      <w:r w:rsidR="008F2FDC" w:rsidRPr="00A150B7">
        <w:rPr>
          <w:rFonts w:cs="Arial"/>
          <w:b/>
          <w:sz w:val="20"/>
        </w:rPr>
        <w:t>”</w:t>
      </w:r>
      <w:r w:rsidR="008F2FDC" w:rsidRPr="00A150B7">
        <w:rPr>
          <w:rFonts w:cs="Arial"/>
          <w:sz w:val="20"/>
        </w:rPr>
        <w:t>.</w:t>
      </w:r>
    </w:p>
    <w:p w14:paraId="2FA006FD" w14:textId="77777777" w:rsidR="001B15AD" w:rsidRPr="00A150B7" w:rsidRDefault="001B15AD" w:rsidP="00DD1925">
      <w:pPr>
        <w:jc w:val="both"/>
        <w:rPr>
          <w:rFonts w:cs="Arial"/>
          <w:b/>
          <w:sz w:val="20"/>
        </w:rPr>
      </w:pPr>
    </w:p>
    <w:p w14:paraId="0FCF39D9" w14:textId="5E52F579" w:rsidR="00DD1925" w:rsidRPr="00A150B7" w:rsidRDefault="00DD1925" w:rsidP="00DD1925">
      <w:pPr>
        <w:jc w:val="both"/>
        <w:rPr>
          <w:rFonts w:cs="Arial"/>
          <w:sz w:val="20"/>
        </w:rPr>
      </w:pPr>
      <w:r w:rsidRPr="00A150B7">
        <w:rPr>
          <w:rFonts w:cs="Arial"/>
          <w:sz w:val="20"/>
        </w:rPr>
        <w:t>El senyor/a ............................................................. titular del NIF numero ........................, com representant legal o apoderat/</w:t>
      </w:r>
      <w:proofErr w:type="spellStart"/>
      <w:r w:rsidRPr="00A150B7">
        <w:rPr>
          <w:rFonts w:cs="Arial"/>
          <w:sz w:val="20"/>
        </w:rPr>
        <w:t>ada</w:t>
      </w:r>
      <w:proofErr w:type="spellEnd"/>
      <w:r w:rsidRPr="00A150B7">
        <w:rPr>
          <w:rFonts w:cs="Arial"/>
          <w:sz w:val="20"/>
        </w:rPr>
        <w:t xml:space="preserve"> de l’empresa ........................................................, domiciliada a .............................................., titular del CIF número ................................, als efectes del que estableix la Llei del Parlament de Catalunya 19/2014, de 29 de desembre, de transparència, accés a la informació i bon govern,  declara que no es troba incursa en cap situació de conflicte d’interès o declara si es troba en alguna situació de conflicte d’interès:</w:t>
      </w:r>
    </w:p>
    <w:p w14:paraId="1BEAE24C" w14:textId="77777777" w:rsidR="00DD1925" w:rsidRPr="00A150B7" w:rsidRDefault="00DD1925" w:rsidP="00DD1925">
      <w:pPr>
        <w:jc w:val="both"/>
        <w:rPr>
          <w:rFonts w:cs="Arial"/>
          <w:sz w:val="20"/>
        </w:rPr>
      </w:pPr>
    </w:p>
    <w:p w14:paraId="1CF83462" w14:textId="77777777" w:rsidR="00DD1925" w:rsidRPr="00A150B7" w:rsidRDefault="00DD1925" w:rsidP="00DD1925">
      <w:pPr>
        <w:jc w:val="both"/>
        <w:rPr>
          <w:rFonts w:cs="Arial"/>
          <w:sz w:val="20"/>
        </w:rPr>
      </w:pPr>
    </w:p>
    <w:p w14:paraId="78FE64F8" w14:textId="77777777" w:rsidR="00DD1925" w:rsidRPr="00A150B7" w:rsidRDefault="00DD1925" w:rsidP="00DD1925">
      <w:pPr>
        <w:jc w:val="both"/>
        <w:rPr>
          <w:rFonts w:cs="Arial"/>
          <w:sz w:val="20"/>
        </w:rPr>
      </w:pPr>
      <w:r w:rsidRPr="00A150B7">
        <w:rPr>
          <w:rFonts w:cs="Arial"/>
          <w:sz w:val="20"/>
        </w:rPr>
        <w:t>.........................................................................................................................................................................................................................................................................................................................................................................................................................................................................................................................................................................................................................................................................................................................................................................................................................................................</w:t>
      </w:r>
    </w:p>
    <w:p w14:paraId="52748856" w14:textId="77777777" w:rsidR="00DD1925" w:rsidRPr="00A150B7" w:rsidRDefault="00DD1925" w:rsidP="00DD1925">
      <w:pPr>
        <w:jc w:val="both"/>
        <w:rPr>
          <w:rFonts w:cs="Arial"/>
          <w:sz w:val="20"/>
        </w:rPr>
      </w:pPr>
    </w:p>
    <w:p w14:paraId="5B9F2A06" w14:textId="77777777" w:rsidR="00DD1925" w:rsidRPr="00A150B7" w:rsidRDefault="00DD1925" w:rsidP="00DD1925">
      <w:pPr>
        <w:jc w:val="both"/>
        <w:rPr>
          <w:rFonts w:cs="Arial"/>
          <w:sz w:val="20"/>
        </w:rPr>
      </w:pPr>
      <w:r w:rsidRPr="00A150B7">
        <w:rPr>
          <w:rFonts w:cs="Arial"/>
          <w:sz w:val="20"/>
        </w:rPr>
        <w:t xml:space="preserve"> </w:t>
      </w:r>
    </w:p>
    <w:p w14:paraId="041C1FC5" w14:textId="77777777" w:rsidR="00DD1925" w:rsidRPr="00A150B7" w:rsidRDefault="00DD1925" w:rsidP="00DD1925">
      <w:pPr>
        <w:jc w:val="both"/>
        <w:rPr>
          <w:rFonts w:cs="Arial"/>
          <w:sz w:val="20"/>
        </w:rPr>
      </w:pPr>
    </w:p>
    <w:p w14:paraId="45FB7825" w14:textId="77777777" w:rsidR="00DD1925" w:rsidRPr="00A150B7" w:rsidRDefault="00DD1925" w:rsidP="00DD1925">
      <w:pPr>
        <w:jc w:val="both"/>
        <w:rPr>
          <w:rFonts w:cs="Arial"/>
          <w:i/>
          <w:sz w:val="20"/>
        </w:rPr>
      </w:pPr>
      <w:r w:rsidRPr="00A150B7">
        <w:rPr>
          <w:rFonts w:cs="Arial"/>
          <w:i/>
          <w:sz w:val="20"/>
        </w:rPr>
        <w:t>I com a prova de conformitat signen aquesta declaració,</w:t>
      </w:r>
    </w:p>
    <w:p w14:paraId="5B3D0A64" w14:textId="77777777" w:rsidR="00DD1925" w:rsidRPr="00A150B7" w:rsidRDefault="00DD1925" w:rsidP="00DD1925">
      <w:pPr>
        <w:jc w:val="both"/>
        <w:rPr>
          <w:rFonts w:cs="Arial"/>
          <w:i/>
          <w:sz w:val="20"/>
        </w:rPr>
      </w:pPr>
      <w:r w:rsidRPr="00A150B7">
        <w:rPr>
          <w:rFonts w:cs="Arial"/>
          <w:i/>
          <w:sz w:val="20"/>
        </w:rPr>
        <w:t>(localitat i data)</w:t>
      </w:r>
    </w:p>
    <w:p w14:paraId="4FC48E32" w14:textId="77777777" w:rsidR="00DD1925" w:rsidRPr="00A150B7" w:rsidRDefault="00DD1925" w:rsidP="00DD1925">
      <w:pPr>
        <w:jc w:val="both"/>
        <w:rPr>
          <w:rFonts w:cs="Arial"/>
          <w:i/>
          <w:sz w:val="20"/>
        </w:rPr>
      </w:pPr>
    </w:p>
    <w:p w14:paraId="428FF545" w14:textId="77777777" w:rsidR="00DD1925" w:rsidRPr="00A150B7" w:rsidRDefault="00DD1925" w:rsidP="00DD1925">
      <w:pPr>
        <w:jc w:val="both"/>
        <w:rPr>
          <w:rFonts w:cs="Arial"/>
          <w:i/>
          <w:sz w:val="20"/>
        </w:rPr>
      </w:pPr>
    </w:p>
    <w:p w14:paraId="27C1417E" w14:textId="77777777" w:rsidR="00DD1925" w:rsidRPr="00A150B7" w:rsidRDefault="00DD1925" w:rsidP="00DD1925">
      <w:pPr>
        <w:jc w:val="both"/>
        <w:rPr>
          <w:rFonts w:cs="Arial"/>
          <w:i/>
          <w:sz w:val="20"/>
        </w:rPr>
      </w:pPr>
    </w:p>
    <w:p w14:paraId="3BFA480E" w14:textId="77777777" w:rsidR="00DD1925" w:rsidRPr="00A150B7" w:rsidRDefault="00DD1925" w:rsidP="00DD1925">
      <w:pPr>
        <w:jc w:val="both"/>
        <w:rPr>
          <w:rFonts w:cs="Arial"/>
          <w:i/>
          <w:sz w:val="20"/>
        </w:rPr>
      </w:pPr>
      <w:r w:rsidRPr="00A150B7">
        <w:rPr>
          <w:rFonts w:cs="Arial"/>
          <w:i/>
          <w:sz w:val="20"/>
        </w:rPr>
        <w:t xml:space="preserve">(nom de l’empresa que es representa; </w:t>
      </w:r>
    </w:p>
    <w:p w14:paraId="0BAB0D4B" w14:textId="77777777" w:rsidR="00DD1925" w:rsidRPr="00A150B7" w:rsidRDefault="00DD1925" w:rsidP="00DD1925">
      <w:pPr>
        <w:jc w:val="both"/>
        <w:rPr>
          <w:rFonts w:cs="Arial"/>
          <w:i/>
          <w:sz w:val="20"/>
        </w:rPr>
      </w:pPr>
      <w:r w:rsidRPr="00A150B7">
        <w:rPr>
          <w:rFonts w:cs="Arial"/>
          <w:i/>
          <w:sz w:val="20"/>
        </w:rPr>
        <w:t>signatura del representant de l’empresa)</w:t>
      </w:r>
    </w:p>
    <w:p w14:paraId="3C299F4F" w14:textId="77777777" w:rsidR="00DD1925" w:rsidRPr="00A150B7" w:rsidRDefault="00DD1925" w:rsidP="001D78B9">
      <w:pPr>
        <w:jc w:val="both"/>
        <w:rPr>
          <w:rFonts w:cs="Arial"/>
          <w:b/>
          <w:sz w:val="20"/>
        </w:rPr>
      </w:pPr>
    </w:p>
    <w:p w14:paraId="23D161DB" w14:textId="77777777" w:rsidR="00DD1925" w:rsidRPr="00A150B7" w:rsidRDefault="00DD1925" w:rsidP="001D78B9">
      <w:pPr>
        <w:jc w:val="both"/>
        <w:rPr>
          <w:rFonts w:cs="Arial"/>
          <w:b/>
          <w:sz w:val="20"/>
        </w:rPr>
      </w:pPr>
    </w:p>
    <w:p w14:paraId="32A3E554" w14:textId="77777777" w:rsidR="00DD1925" w:rsidRPr="00A150B7" w:rsidRDefault="00DD1925" w:rsidP="001D78B9">
      <w:pPr>
        <w:jc w:val="both"/>
        <w:rPr>
          <w:rFonts w:cs="Arial"/>
          <w:b/>
          <w:sz w:val="20"/>
        </w:rPr>
      </w:pPr>
    </w:p>
    <w:p w14:paraId="54A18807" w14:textId="77777777" w:rsidR="00DD1925" w:rsidRPr="00A150B7" w:rsidRDefault="00DD1925" w:rsidP="001D78B9">
      <w:pPr>
        <w:jc w:val="both"/>
        <w:rPr>
          <w:rFonts w:cs="Arial"/>
          <w:b/>
          <w:sz w:val="20"/>
        </w:rPr>
      </w:pPr>
    </w:p>
    <w:p w14:paraId="53EC5D71" w14:textId="77777777" w:rsidR="00DD1925" w:rsidRPr="00A150B7" w:rsidRDefault="00DD1925" w:rsidP="001D78B9">
      <w:pPr>
        <w:jc w:val="both"/>
        <w:rPr>
          <w:rFonts w:cs="Arial"/>
          <w:b/>
          <w:sz w:val="20"/>
        </w:rPr>
      </w:pPr>
    </w:p>
    <w:p w14:paraId="2DC99D48" w14:textId="77777777" w:rsidR="00DD1925" w:rsidRPr="00A150B7" w:rsidRDefault="00DD1925" w:rsidP="001D78B9">
      <w:pPr>
        <w:jc w:val="both"/>
        <w:rPr>
          <w:rFonts w:cs="Arial"/>
          <w:b/>
          <w:sz w:val="20"/>
        </w:rPr>
      </w:pPr>
    </w:p>
    <w:p w14:paraId="2AA395D8" w14:textId="77777777" w:rsidR="00DD1925" w:rsidRPr="00A150B7" w:rsidRDefault="00DD1925" w:rsidP="001D78B9">
      <w:pPr>
        <w:jc w:val="both"/>
        <w:rPr>
          <w:rFonts w:cs="Arial"/>
          <w:b/>
          <w:sz w:val="20"/>
        </w:rPr>
      </w:pPr>
    </w:p>
    <w:p w14:paraId="60B84C45" w14:textId="77777777" w:rsidR="00DD1925" w:rsidRPr="00A150B7" w:rsidRDefault="00DD1925" w:rsidP="001D78B9">
      <w:pPr>
        <w:jc w:val="both"/>
        <w:rPr>
          <w:rFonts w:cs="Arial"/>
          <w:b/>
          <w:sz w:val="20"/>
        </w:rPr>
      </w:pPr>
    </w:p>
    <w:p w14:paraId="1952D3E0" w14:textId="77777777" w:rsidR="00DD1925" w:rsidRPr="00A150B7" w:rsidRDefault="00DD1925" w:rsidP="001D78B9">
      <w:pPr>
        <w:jc w:val="both"/>
        <w:rPr>
          <w:rFonts w:cs="Arial"/>
          <w:b/>
          <w:sz w:val="20"/>
        </w:rPr>
      </w:pPr>
    </w:p>
    <w:p w14:paraId="199705EE" w14:textId="77777777" w:rsidR="00DD1925" w:rsidRPr="00A150B7" w:rsidRDefault="00DD1925" w:rsidP="001D78B9">
      <w:pPr>
        <w:jc w:val="both"/>
        <w:rPr>
          <w:rFonts w:cs="Arial"/>
          <w:b/>
          <w:sz w:val="20"/>
        </w:rPr>
      </w:pPr>
    </w:p>
    <w:p w14:paraId="51CB2EDC" w14:textId="77777777" w:rsidR="00DD1925" w:rsidRPr="00A150B7" w:rsidRDefault="00DD1925" w:rsidP="001D78B9">
      <w:pPr>
        <w:jc w:val="both"/>
        <w:rPr>
          <w:rFonts w:cs="Arial"/>
          <w:b/>
          <w:sz w:val="20"/>
        </w:rPr>
      </w:pPr>
    </w:p>
    <w:p w14:paraId="7AD19EFC" w14:textId="77777777" w:rsidR="00DD1925" w:rsidRPr="00A150B7" w:rsidRDefault="00DD1925" w:rsidP="001D78B9">
      <w:pPr>
        <w:jc w:val="both"/>
        <w:rPr>
          <w:rFonts w:cs="Arial"/>
          <w:b/>
          <w:sz w:val="20"/>
        </w:rPr>
      </w:pPr>
    </w:p>
    <w:p w14:paraId="56CD2D6B" w14:textId="77777777" w:rsidR="00DD1925" w:rsidRPr="00A150B7" w:rsidRDefault="00DD1925" w:rsidP="001D78B9">
      <w:pPr>
        <w:jc w:val="both"/>
        <w:rPr>
          <w:rFonts w:cs="Arial"/>
          <w:b/>
          <w:sz w:val="20"/>
        </w:rPr>
      </w:pPr>
    </w:p>
    <w:p w14:paraId="18545616" w14:textId="77777777" w:rsidR="00DD1925" w:rsidRPr="00A150B7" w:rsidRDefault="00DD1925" w:rsidP="001D78B9">
      <w:pPr>
        <w:jc w:val="both"/>
        <w:rPr>
          <w:rFonts w:cs="Arial"/>
          <w:b/>
          <w:sz w:val="20"/>
        </w:rPr>
      </w:pPr>
    </w:p>
    <w:p w14:paraId="76775943" w14:textId="77777777" w:rsidR="00DD1925" w:rsidRPr="00A150B7" w:rsidRDefault="00DD1925" w:rsidP="001D78B9">
      <w:pPr>
        <w:jc w:val="both"/>
        <w:rPr>
          <w:rFonts w:cs="Arial"/>
          <w:b/>
          <w:sz w:val="20"/>
        </w:rPr>
      </w:pPr>
    </w:p>
    <w:p w14:paraId="5BA86649" w14:textId="77777777" w:rsidR="00DD1925" w:rsidRPr="00A150B7" w:rsidRDefault="00DD1925" w:rsidP="001D78B9">
      <w:pPr>
        <w:jc w:val="both"/>
        <w:rPr>
          <w:rFonts w:cs="Arial"/>
          <w:b/>
          <w:sz w:val="20"/>
        </w:rPr>
      </w:pPr>
    </w:p>
    <w:p w14:paraId="6668DD9A" w14:textId="77777777" w:rsidR="00DD1925" w:rsidRPr="00A150B7" w:rsidRDefault="00DD1925" w:rsidP="001D78B9">
      <w:pPr>
        <w:jc w:val="both"/>
        <w:rPr>
          <w:rFonts w:cs="Arial"/>
          <w:b/>
          <w:sz w:val="20"/>
        </w:rPr>
      </w:pPr>
    </w:p>
    <w:p w14:paraId="27607AC4" w14:textId="77777777" w:rsidR="004F2BD8" w:rsidRPr="00A150B7" w:rsidRDefault="004F2BD8">
      <w:pPr>
        <w:rPr>
          <w:rFonts w:cs="Arial"/>
          <w:b/>
          <w:sz w:val="20"/>
        </w:rPr>
      </w:pPr>
      <w:r w:rsidRPr="00A150B7">
        <w:rPr>
          <w:rFonts w:cs="Arial"/>
          <w:b/>
          <w:sz w:val="20"/>
        </w:rPr>
        <w:br w:type="page"/>
      </w:r>
    </w:p>
    <w:p w14:paraId="4AD482E0" w14:textId="24E60527" w:rsidR="0098170D" w:rsidRPr="00A150B7" w:rsidRDefault="00BD3AB2" w:rsidP="001D78B9">
      <w:pPr>
        <w:jc w:val="both"/>
        <w:rPr>
          <w:rFonts w:cs="Arial"/>
          <w:b/>
          <w:sz w:val="20"/>
        </w:rPr>
      </w:pPr>
      <w:r w:rsidRPr="00A150B7">
        <w:rPr>
          <w:rFonts w:cs="Arial"/>
          <w:b/>
          <w:sz w:val="20"/>
        </w:rPr>
        <w:lastRenderedPageBreak/>
        <w:t xml:space="preserve">ANNEX </w:t>
      </w:r>
      <w:r w:rsidR="00DD1925" w:rsidRPr="00A150B7">
        <w:rPr>
          <w:rFonts w:cs="Arial"/>
          <w:b/>
          <w:sz w:val="20"/>
        </w:rPr>
        <w:t>9</w:t>
      </w:r>
      <w:r w:rsidRPr="00A150B7">
        <w:rPr>
          <w:rFonts w:cs="Arial"/>
          <w:b/>
          <w:sz w:val="20"/>
        </w:rPr>
        <w:t xml:space="preserve">. </w:t>
      </w:r>
      <w:r w:rsidR="0098170D" w:rsidRPr="00A150B7">
        <w:rPr>
          <w:rFonts w:cs="Arial"/>
          <w:b/>
          <w:sz w:val="20"/>
        </w:rPr>
        <w:t>DECLARACIO DE SUBMISS</w:t>
      </w:r>
      <w:r w:rsidR="00B928E2" w:rsidRPr="00A150B7">
        <w:rPr>
          <w:rFonts w:cs="Arial"/>
          <w:b/>
          <w:sz w:val="20"/>
        </w:rPr>
        <w:t xml:space="preserve">IÓ A JUTJATS I </w:t>
      </w:r>
      <w:r w:rsidR="0098170D" w:rsidRPr="00A150B7">
        <w:rPr>
          <w:rFonts w:cs="Arial"/>
          <w:b/>
          <w:sz w:val="20"/>
        </w:rPr>
        <w:t>TRIBUNALS</w:t>
      </w:r>
      <w:r w:rsidR="00B928E2" w:rsidRPr="00A150B7">
        <w:rPr>
          <w:rFonts w:cs="Arial"/>
          <w:b/>
          <w:sz w:val="20"/>
        </w:rPr>
        <w:t xml:space="preserve"> ESPANYOLS</w:t>
      </w:r>
    </w:p>
    <w:p w14:paraId="55ADB300" w14:textId="77777777" w:rsidR="00B928E2" w:rsidRPr="00A150B7" w:rsidRDefault="00B928E2" w:rsidP="001D78B9">
      <w:pPr>
        <w:jc w:val="both"/>
        <w:rPr>
          <w:rFonts w:cs="Arial"/>
          <w:b/>
          <w:sz w:val="20"/>
        </w:rPr>
      </w:pPr>
    </w:p>
    <w:p w14:paraId="03B8E8DC" w14:textId="77777777" w:rsidR="00C90485" w:rsidRPr="00A150B7" w:rsidRDefault="00C90485" w:rsidP="001D78B9">
      <w:pPr>
        <w:jc w:val="both"/>
        <w:rPr>
          <w:rFonts w:cs="Arial"/>
          <w:sz w:val="20"/>
        </w:rPr>
      </w:pPr>
    </w:p>
    <w:p w14:paraId="747BA0AA" w14:textId="55612185" w:rsidR="003D6B9C" w:rsidRPr="008F2FDC" w:rsidRDefault="00B928E2" w:rsidP="008F2FDC">
      <w:pPr>
        <w:tabs>
          <w:tab w:val="left" w:pos="4878"/>
          <w:tab w:val="left" w:pos="5040"/>
          <w:tab w:val="left" w:pos="5760"/>
          <w:tab w:val="left" w:pos="6480"/>
          <w:tab w:val="left" w:pos="7200"/>
          <w:tab w:val="left" w:pos="7920"/>
          <w:tab w:val="left" w:pos="8640"/>
        </w:tabs>
        <w:suppressAutoHyphens/>
        <w:ind w:right="-1"/>
        <w:jc w:val="both"/>
        <w:rPr>
          <w:rFonts w:cs="Arial"/>
          <w:b/>
          <w:spacing w:val="-2"/>
          <w:sz w:val="20"/>
        </w:rPr>
      </w:pPr>
      <w:r w:rsidRPr="00A150B7">
        <w:rPr>
          <w:rFonts w:cs="Arial"/>
          <w:sz w:val="20"/>
        </w:rPr>
        <w:t>El/la senyor/a ............................................................................................, titular del DNI número .................., com representant legal de l’empresa ....................................... , titular del CIF número ............................................................................,domiciliada a ...................................................................................................................................................... declara que, assabentat/</w:t>
      </w:r>
      <w:proofErr w:type="spellStart"/>
      <w:r w:rsidRPr="00A150B7">
        <w:rPr>
          <w:rFonts w:cs="Arial"/>
          <w:sz w:val="20"/>
        </w:rPr>
        <w:t>ada</w:t>
      </w:r>
      <w:proofErr w:type="spellEnd"/>
      <w:r w:rsidRPr="00A150B7">
        <w:rPr>
          <w:rFonts w:cs="Arial"/>
          <w:sz w:val="20"/>
        </w:rPr>
        <w:t xml:space="preserve"> de les condicions i els requisits que s'exigeixen per poder ser adjudicatari/ària del contracte administratiu de</w:t>
      </w:r>
      <w:r w:rsidR="00294C60" w:rsidRPr="00A150B7">
        <w:rPr>
          <w:rFonts w:cs="Arial"/>
          <w:sz w:val="20"/>
        </w:rPr>
        <w:t>l</w:t>
      </w:r>
      <w:r w:rsidR="003D6B9C" w:rsidRPr="00A150B7">
        <w:rPr>
          <w:rFonts w:cs="Arial"/>
          <w:sz w:val="20"/>
        </w:rPr>
        <w:t>s</w:t>
      </w:r>
      <w:r w:rsidRPr="00A150B7">
        <w:rPr>
          <w:rFonts w:cs="Arial"/>
          <w:sz w:val="20"/>
        </w:rPr>
        <w:t xml:space="preserve"> </w:t>
      </w:r>
      <w:r w:rsidR="008F2FDC" w:rsidRPr="00A150B7">
        <w:rPr>
          <w:rFonts w:cs="Arial"/>
          <w:sz w:val="20"/>
        </w:rPr>
        <w:t xml:space="preserve">Serveis de producció i subministrament dels elements museogràfics i altres treballs necessaris per a completar el muntatge de l’exposició permanent de la seu d’Empúries del Museu d’Arqueologia de Catalunya, </w:t>
      </w:r>
      <w:r w:rsidR="008F2FDC" w:rsidRPr="00A150B7">
        <w:rPr>
          <w:rFonts w:cs="Arial"/>
          <w:b/>
          <w:sz w:val="20"/>
        </w:rPr>
        <w:t>“</w:t>
      </w:r>
      <w:r w:rsidR="008F2FDC" w:rsidRPr="00A150B7">
        <w:rPr>
          <w:rFonts w:cs="Arial"/>
          <w:b/>
          <w:i/>
          <w:sz w:val="20"/>
        </w:rPr>
        <w:t>Empúries, un port de cultures</w:t>
      </w:r>
      <w:r w:rsidR="008F2FDC" w:rsidRPr="00A150B7">
        <w:rPr>
          <w:rFonts w:cs="Arial"/>
          <w:b/>
          <w:sz w:val="20"/>
        </w:rPr>
        <w:t>”</w:t>
      </w:r>
      <w:r w:rsidR="00C05A4C">
        <w:rPr>
          <w:rFonts w:cs="Arial"/>
          <w:b/>
          <w:sz w:val="20"/>
        </w:rPr>
        <w:t xml:space="preserve"> </w:t>
      </w:r>
      <w:r w:rsidR="003D2232" w:rsidRPr="00A150B7">
        <w:rPr>
          <w:rFonts w:cs="Arial"/>
          <w:b/>
          <w:sz w:val="20"/>
        </w:rPr>
        <w:t>(exp. ACPC-2023-</w:t>
      </w:r>
      <w:r w:rsidR="008F2FDC" w:rsidRPr="008F2FDC">
        <w:rPr>
          <w:rFonts w:cs="Arial"/>
          <w:b/>
          <w:sz w:val="20"/>
        </w:rPr>
        <w:t>990</w:t>
      </w:r>
      <w:r w:rsidR="003D2232" w:rsidRPr="008F2FDC">
        <w:rPr>
          <w:rFonts w:cs="Arial"/>
          <w:b/>
          <w:sz w:val="20"/>
        </w:rPr>
        <w:t>).</w:t>
      </w:r>
      <w:r w:rsidR="003D2232" w:rsidRPr="00A150B7">
        <w:rPr>
          <w:rFonts w:cs="Arial"/>
          <w:sz w:val="20"/>
        </w:rPr>
        <w:t xml:space="preserve">  </w:t>
      </w:r>
    </w:p>
    <w:p w14:paraId="45CF9025" w14:textId="77777777" w:rsidR="003D6B9C" w:rsidRPr="00A150B7" w:rsidRDefault="003D6B9C" w:rsidP="003D6B9C">
      <w:pPr>
        <w:jc w:val="both"/>
        <w:rPr>
          <w:rFonts w:cs="Arial"/>
          <w:sz w:val="20"/>
        </w:rPr>
      </w:pPr>
    </w:p>
    <w:p w14:paraId="4AD312FC" w14:textId="2F62985B" w:rsidR="00B928E2" w:rsidRPr="00A150B7" w:rsidRDefault="00B928E2" w:rsidP="001D78B9">
      <w:pPr>
        <w:jc w:val="both"/>
        <w:rPr>
          <w:rFonts w:cs="Arial"/>
          <w:b/>
          <w:sz w:val="20"/>
        </w:rPr>
      </w:pPr>
    </w:p>
    <w:p w14:paraId="1E8C1D7F" w14:textId="77777777" w:rsidR="00C90485" w:rsidRPr="00A150B7" w:rsidRDefault="00C90485" w:rsidP="00B928E2">
      <w:pPr>
        <w:jc w:val="both"/>
        <w:rPr>
          <w:rFonts w:cs="Arial"/>
          <w:b/>
          <w:sz w:val="20"/>
        </w:rPr>
      </w:pPr>
    </w:p>
    <w:p w14:paraId="005463B6" w14:textId="77777777" w:rsidR="00B928E2" w:rsidRPr="00A150B7" w:rsidRDefault="00B928E2" w:rsidP="00B928E2">
      <w:pPr>
        <w:jc w:val="both"/>
        <w:rPr>
          <w:rFonts w:cs="Arial"/>
          <w:b/>
          <w:sz w:val="20"/>
        </w:rPr>
      </w:pPr>
      <w:r w:rsidRPr="00A150B7">
        <w:rPr>
          <w:rFonts w:cs="Arial"/>
          <w:b/>
          <w:sz w:val="20"/>
        </w:rPr>
        <w:t xml:space="preserve">DECLARO RESPONSABLEMENT  </w:t>
      </w:r>
    </w:p>
    <w:p w14:paraId="4081F709" w14:textId="77777777" w:rsidR="00B928E2" w:rsidRPr="00A150B7" w:rsidRDefault="00B928E2" w:rsidP="00B928E2">
      <w:pPr>
        <w:jc w:val="both"/>
        <w:rPr>
          <w:rFonts w:cs="Arial"/>
          <w:b/>
          <w:sz w:val="20"/>
        </w:rPr>
      </w:pPr>
    </w:p>
    <w:p w14:paraId="54EEFDC5" w14:textId="77777777" w:rsidR="00B928E2" w:rsidRPr="00A150B7" w:rsidRDefault="00B928E2" w:rsidP="00B928E2">
      <w:pPr>
        <w:jc w:val="both"/>
        <w:rPr>
          <w:rFonts w:cs="Arial"/>
          <w:sz w:val="20"/>
        </w:rPr>
      </w:pPr>
      <w:r w:rsidRPr="00A150B7">
        <w:rPr>
          <w:rFonts w:cs="Arial"/>
          <w:sz w:val="20"/>
        </w:rPr>
        <w:t>que l’empresa que represento o, si és el cas, l’empresari declarant, si s’escau, com a empresa estrangera, i en cas que el contracte s’executi a Espanya, aquesta es sotmetrà a la jurisdicció dels jutjats i tribunals espanyols de qualsevol ordre, per totes les incidències que de manera directa o indirecta poguessin sorgir del contracte, amb renúncia, en el seu cas, al fur jurisdiccional estranger que pogués correspondre-li.</w:t>
      </w:r>
    </w:p>
    <w:p w14:paraId="6F8A4D33" w14:textId="77777777" w:rsidR="00C75D9C" w:rsidRPr="00A150B7" w:rsidRDefault="00C75D9C" w:rsidP="00B928E2">
      <w:pPr>
        <w:jc w:val="both"/>
        <w:rPr>
          <w:rFonts w:cs="Arial"/>
          <w:sz w:val="20"/>
        </w:rPr>
      </w:pPr>
    </w:p>
    <w:p w14:paraId="27C0872E" w14:textId="77777777" w:rsidR="00C75D9C" w:rsidRPr="00A150B7" w:rsidRDefault="00C75D9C" w:rsidP="00C75D9C">
      <w:pPr>
        <w:jc w:val="both"/>
        <w:rPr>
          <w:rFonts w:cs="Arial"/>
          <w:sz w:val="20"/>
        </w:rPr>
      </w:pPr>
      <w:r w:rsidRPr="00A150B7">
        <w:rPr>
          <w:rFonts w:cs="Arial"/>
          <w:sz w:val="20"/>
        </w:rPr>
        <w:t>I com a prova de conformitat signen aquesta declaració,</w:t>
      </w:r>
    </w:p>
    <w:p w14:paraId="200EA7AF" w14:textId="77777777" w:rsidR="00C75D9C" w:rsidRPr="00A150B7" w:rsidRDefault="00C75D9C" w:rsidP="00C75D9C">
      <w:pPr>
        <w:jc w:val="both"/>
        <w:rPr>
          <w:rFonts w:cs="Arial"/>
          <w:sz w:val="20"/>
        </w:rPr>
      </w:pPr>
      <w:r w:rsidRPr="00A150B7">
        <w:rPr>
          <w:rFonts w:cs="Arial"/>
          <w:sz w:val="20"/>
        </w:rPr>
        <w:t>(localitat i data)</w:t>
      </w:r>
    </w:p>
    <w:p w14:paraId="6D43B259" w14:textId="77777777" w:rsidR="00C75D9C" w:rsidRPr="00A150B7" w:rsidRDefault="00C75D9C" w:rsidP="00C75D9C">
      <w:pPr>
        <w:jc w:val="both"/>
        <w:rPr>
          <w:rFonts w:cs="Arial"/>
          <w:sz w:val="20"/>
        </w:rPr>
      </w:pPr>
    </w:p>
    <w:p w14:paraId="591DEF00" w14:textId="77777777" w:rsidR="00C75D9C" w:rsidRPr="00A150B7" w:rsidRDefault="00C75D9C" w:rsidP="00C75D9C">
      <w:pPr>
        <w:jc w:val="both"/>
        <w:rPr>
          <w:rFonts w:cs="Arial"/>
          <w:sz w:val="20"/>
        </w:rPr>
      </w:pPr>
    </w:p>
    <w:p w14:paraId="6C66B7C7" w14:textId="77777777" w:rsidR="00C75D9C" w:rsidRPr="00A150B7" w:rsidRDefault="00C75D9C" w:rsidP="00C75D9C">
      <w:pPr>
        <w:jc w:val="both"/>
        <w:rPr>
          <w:rFonts w:cs="Arial"/>
          <w:sz w:val="20"/>
        </w:rPr>
      </w:pPr>
    </w:p>
    <w:p w14:paraId="3BA532E5" w14:textId="77777777" w:rsidR="00C75D9C" w:rsidRPr="00A150B7" w:rsidRDefault="00C75D9C" w:rsidP="00C75D9C">
      <w:pPr>
        <w:jc w:val="both"/>
        <w:rPr>
          <w:rFonts w:cs="Arial"/>
          <w:i/>
          <w:sz w:val="20"/>
        </w:rPr>
      </w:pPr>
      <w:r w:rsidRPr="00A150B7">
        <w:rPr>
          <w:rFonts w:cs="Arial"/>
          <w:i/>
          <w:sz w:val="20"/>
        </w:rPr>
        <w:t xml:space="preserve">(nom de l’empresa que es representa; </w:t>
      </w:r>
    </w:p>
    <w:p w14:paraId="4B9E60B8" w14:textId="77777777" w:rsidR="00C75D9C" w:rsidRPr="00A150B7" w:rsidRDefault="00C75D9C" w:rsidP="00C75D9C">
      <w:pPr>
        <w:jc w:val="both"/>
        <w:rPr>
          <w:rFonts w:cs="Arial"/>
          <w:i/>
          <w:sz w:val="20"/>
        </w:rPr>
      </w:pPr>
      <w:r w:rsidRPr="00A150B7">
        <w:rPr>
          <w:rFonts w:cs="Arial"/>
          <w:i/>
          <w:sz w:val="20"/>
        </w:rPr>
        <w:t>signatura del representant de l’empresa)</w:t>
      </w:r>
    </w:p>
    <w:p w14:paraId="15F15168" w14:textId="77777777" w:rsidR="00C75D9C" w:rsidRPr="00A150B7" w:rsidRDefault="00C75D9C" w:rsidP="00C75D9C">
      <w:pPr>
        <w:rPr>
          <w:rFonts w:cs="Arial"/>
          <w:i/>
          <w:sz w:val="20"/>
        </w:rPr>
      </w:pPr>
      <w:r w:rsidRPr="00A150B7">
        <w:rPr>
          <w:rFonts w:cs="Arial"/>
          <w:i/>
          <w:sz w:val="20"/>
        </w:rPr>
        <w:br w:type="page"/>
      </w:r>
    </w:p>
    <w:p w14:paraId="65CCBF19" w14:textId="77777777" w:rsidR="00BF34B2" w:rsidRPr="00A150B7" w:rsidRDefault="00DD1925" w:rsidP="001D78B9">
      <w:pPr>
        <w:jc w:val="both"/>
        <w:rPr>
          <w:rFonts w:cs="Arial"/>
          <w:b/>
          <w:sz w:val="20"/>
        </w:rPr>
      </w:pPr>
      <w:r w:rsidRPr="00A150B7">
        <w:rPr>
          <w:rFonts w:cs="Arial"/>
          <w:b/>
          <w:sz w:val="20"/>
        </w:rPr>
        <w:lastRenderedPageBreak/>
        <w:t>ANNEX 10</w:t>
      </w:r>
      <w:r w:rsidR="0098170D" w:rsidRPr="00A150B7">
        <w:rPr>
          <w:rFonts w:cs="Arial"/>
          <w:b/>
          <w:sz w:val="20"/>
        </w:rPr>
        <w:t xml:space="preserve">. </w:t>
      </w:r>
      <w:r w:rsidR="00BD3AB2" w:rsidRPr="00A150B7">
        <w:rPr>
          <w:rFonts w:cs="Arial"/>
          <w:b/>
          <w:sz w:val="20"/>
        </w:rPr>
        <w:t>GARANTIES EN EL TRACTAMENT DE DADES DE CARÀCTER PERSONAL</w:t>
      </w:r>
      <w:r w:rsidR="005374D5" w:rsidRPr="00A150B7">
        <w:rPr>
          <w:rFonts w:cs="Arial"/>
          <w:b/>
          <w:sz w:val="20"/>
        </w:rPr>
        <w:t xml:space="preserve"> </w:t>
      </w:r>
    </w:p>
    <w:p w14:paraId="7ACC0462" w14:textId="77777777" w:rsidR="00BD3AB2" w:rsidRPr="00A150B7" w:rsidRDefault="00BD3AB2">
      <w:pPr>
        <w:rPr>
          <w:rFonts w:cs="Arial"/>
          <w:i/>
          <w:sz w:val="20"/>
        </w:rPr>
      </w:pPr>
    </w:p>
    <w:p w14:paraId="7FD12FCA" w14:textId="77777777" w:rsidR="00C90485" w:rsidRPr="00A150B7" w:rsidRDefault="00C90485" w:rsidP="00BD3AB2">
      <w:pPr>
        <w:jc w:val="both"/>
        <w:rPr>
          <w:rFonts w:cs="Arial"/>
          <w:sz w:val="20"/>
        </w:rPr>
      </w:pPr>
    </w:p>
    <w:p w14:paraId="0B34C533" w14:textId="0D078209" w:rsidR="003D6B9C" w:rsidRPr="008F2FDC" w:rsidRDefault="00BD3AB2" w:rsidP="008F2FDC">
      <w:pPr>
        <w:tabs>
          <w:tab w:val="left" w:pos="4878"/>
          <w:tab w:val="left" w:pos="5040"/>
          <w:tab w:val="left" w:pos="5760"/>
          <w:tab w:val="left" w:pos="6480"/>
          <w:tab w:val="left" w:pos="7200"/>
          <w:tab w:val="left" w:pos="7920"/>
          <w:tab w:val="left" w:pos="8640"/>
        </w:tabs>
        <w:suppressAutoHyphens/>
        <w:ind w:right="-1"/>
        <w:jc w:val="both"/>
        <w:rPr>
          <w:rFonts w:cs="Arial"/>
          <w:b/>
          <w:spacing w:val="-2"/>
          <w:sz w:val="20"/>
        </w:rPr>
      </w:pPr>
      <w:r w:rsidRPr="00A150B7">
        <w:rPr>
          <w:rFonts w:cs="Arial"/>
          <w:sz w:val="20"/>
        </w:rPr>
        <w:t>El/la senyor/a ............................................................................................, titular del DNI número .................., com representant legal de l’empresa ....................................... , titular del CIF número ............................................................................,domiciliada a ...................................................................................................................................................... declara que, assabentat/</w:t>
      </w:r>
      <w:proofErr w:type="spellStart"/>
      <w:r w:rsidRPr="00A150B7">
        <w:rPr>
          <w:rFonts w:cs="Arial"/>
          <w:sz w:val="20"/>
        </w:rPr>
        <w:t>ada</w:t>
      </w:r>
      <w:proofErr w:type="spellEnd"/>
      <w:r w:rsidRPr="00A150B7">
        <w:rPr>
          <w:rFonts w:cs="Arial"/>
          <w:sz w:val="20"/>
        </w:rPr>
        <w:t xml:space="preserve"> de les condicions i els requisits que s'exigeixen per poder ser adjudicatari/ària del contracte administratiu </w:t>
      </w:r>
      <w:r w:rsidR="008F2FDC" w:rsidRPr="00A150B7">
        <w:rPr>
          <w:rFonts w:cs="Arial"/>
          <w:sz w:val="20"/>
        </w:rPr>
        <w:t xml:space="preserve">Serveis de producció i subministrament dels elements museogràfics i altres treballs necessaris per a completar el muntatge de l’exposició permanent de la seu d’Empúries del Museu d’Arqueologia de Catalunya, </w:t>
      </w:r>
      <w:r w:rsidR="008F2FDC" w:rsidRPr="00A150B7">
        <w:rPr>
          <w:rFonts w:cs="Arial"/>
          <w:b/>
          <w:sz w:val="20"/>
        </w:rPr>
        <w:t>“</w:t>
      </w:r>
      <w:r w:rsidR="008F2FDC" w:rsidRPr="00A150B7">
        <w:rPr>
          <w:rFonts w:cs="Arial"/>
          <w:b/>
          <w:i/>
          <w:sz w:val="20"/>
        </w:rPr>
        <w:t>Empúries, un port de cultures</w:t>
      </w:r>
      <w:r w:rsidR="008F2FDC" w:rsidRPr="00A150B7">
        <w:rPr>
          <w:rFonts w:cs="Arial"/>
          <w:b/>
          <w:sz w:val="20"/>
        </w:rPr>
        <w:t>”</w:t>
      </w:r>
      <w:r w:rsidR="00B42844" w:rsidRPr="00A150B7">
        <w:rPr>
          <w:rFonts w:cs="Arial"/>
          <w:b/>
          <w:sz w:val="20"/>
        </w:rPr>
        <w:t xml:space="preserve"> </w:t>
      </w:r>
      <w:r w:rsidR="008F2FDC">
        <w:rPr>
          <w:rFonts w:cs="Arial"/>
          <w:b/>
          <w:sz w:val="20"/>
        </w:rPr>
        <w:t>(exp. ACPC-2023-990</w:t>
      </w:r>
      <w:r w:rsidR="003D2232" w:rsidRPr="00A150B7">
        <w:rPr>
          <w:rFonts w:cs="Arial"/>
          <w:b/>
          <w:sz w:val="20"/>
        </w:rPr>
        <w:t>).</w:t>
      </w:r>
      <w:r w:rsidR="003D2232" w:rsidRPr="00A150B7">
        <w:rPr>
          <w:rFonts w:cs="Arial"/>
          <w:sz w:val="20"/>
        </w:rPr>
        <w:t xml:space="preserve">  </w:t>
      </w:r>
    </w:p>
    <w:p w14:paraId="412FCE11" w14:textId="33609D09" w:rsidR="00BD3AB2" w:rsidRPr="00A150B7" w:rsidRDefault="00BD3AB2" w:rsidP="00BD3AB2">
      <w:pPr>
        <w:jc w:val="both"/>
        <w:rPr>
          <w:rFonts w:cs="Arial"/>
          <w:sz w:val="20"/>
        </w:rPr>
      </w:pPr>
    </w:p>
    <w:p w14:paraId="620148D3" w14:textId="77777777" w:rsidR="00C90485" w:rsidRPr="00A150B7" w:rsidRDefault="00C90485" w:rsidP="00BD3AB2">
      <w:pPr>
        <w:jc w:val="both"/>
        <w:rPr>
          <w:rFonts w:cs="Arial"/>
          <w:b/>
          <w:sz w:val="20"/>
        </w:rPr>
      </w:pPr>
    </w:p>
    <w:p w14:paraId="6653C102" w14:textId="77777777" w:rsidR="00BD3AB2" w:rsidRPr="00A150B7" w:rsidRDefault="00BD3AB2" w:rsidP="00BD3AB2">
      <w:pPr>
        <w:jc w:val="both"/>
        <w:rPr>
          <w:rFonts w:cs="Arial"/>
          <w:b/>
          <w:sz w:val="20"/>
        </w:rPr>
      </w:pPr>
      <w:r w:rsidRPr="00A150B7">
        <w:rPr>
          <w:rFonts w:cs="Arial"/>
          <w:b/>
          <w:sz w:val="20"/>
        </w:rPr>
        <w:t xml:space="preserve">DECLARA RESPONSABLEMENT: </w:t>
      </w:r>
    </w:p>
    <w:p w14:paraId="36205B52" w14:textId="77777777" w:rsidR="00BD3AB2" w:rsidRPr="00A150B7" w:rsidRDefault="00BD3AB2" w:rsidP="00BD3AB2">
      <w:pPr>
        <w:jc w:val="both"/>
        <w:rPr>
          <w:rFonts w:cs="Arial"/>
          <w:sz w:val="20"/>
        </w:rPr>
      </w:pPr>
    </w:p>
    <w:p w14:paraId="125C1A5B" w14:textId="77777777" w:rsidR="00BD3AB2" w:rsidRPr="00A150B7" w:rsidRDefault="00970AC7" w:rsidP="00BD3AB2">
      <w:pPr>
        <w:jc w:val="both"/>
        <w:rPr>
          <w:rFonts w:cs="Arial"/>
          <w:sz w:val="20"/>
        </w:rPr>
      </w:pPr>
      <w:r w:rsidRPr="00A150B7">
        <w:rPr>
          <w:rFonts w:cs="Arial"/>
          <w:sz w:val="20"/>
        </w:rPr>
        <w:t>Que l’empresa que representa té la capacitat per aplicar, en cas que el contracte comporti el tractament de dades de caràcter personal, les mesures tècniques i organitzatives apropiades per garantir i acreditar que el tractament s’efectua de conformitat amb la Llei orgànica 3/2018, de 5 de desembre, de protecció de dades personals i garantia dels drets digitals, amb la normativa de desenvolupament i d’acord amb el Reglament (UE) 2016/679 del Parlament Europeu i del Consell, de 27 d'abril de 2016, relatiu a la protecció de les persones físiques pel que fa al tractament de dades personals i a la lliure circulació d'aquestes dades i pel qual es deroga la Directiva 95/46/CE.</w:t>
      </w:r>
    </w:p>
    <w:p w14:paraId="726BC60F" w14:textId="77777777" w:rsidR="00970AC7" w:rsidRPr="00A150B7" w:rsidRDefault="00970AC7" w:rsidP="00BD3AB2">
      <w:pPr>
        <w:jc w:val="both"/>
        <w:rPr>
          <w:rFonts w:cs="Arial"/>
          <w:sz w:val="20"/>
        </w:rPr>
      </w:pPr>
    </w:p>
    <w:p w14:paraId="2B9A25B6" w14:textId="77777777" w:rsidR="00BD3AB2" w:rsidRPr="00A150B7" w:rsidRDefault="00BD3AB2" w:rsidP="00BD3AB2">
      <w:pPr>
        <w:jc w:val="both"/>
        <w:rPr>
          <w:rFonts w:cs="Arial"/>
          <w:sz w:val="20"/>
        </w:rPr>
      </w:pPr>
      <w:r w:rsidRPr="00A150B7">
        <w:rPr>
          <w:rFonts w:cs="Arial"/>
          <w:sz w:val="20"/>
        </w:rPr>
        <w:t>I com a prova de conformitat sign</w:t>
      </w:r>
      <w:r w:rsidR="00970AC7" w:rsidRPr="00A150B7">
        <w:rPr>
          <w:rFonts w:cs="Arial"/>
          <w:sz w:val="20"/>
        </w:rPr>
        <w:t xml:space="preserve">o </w:t>
      </w:r>
      <w:r w:rsidRPr="00A150B7">
        <w:rPr>
          <w:rFonts w:cs="Arial"/>
          <w:sz w:val="20"/>
        </w:rPr>
        <w:t>aquesta declaració,</w:t>
      </w:r>
    </w:p>
    <w:p w14:paraId="53A57F1F" w14:textId="77777777" w:rsidR="00BD3AB2" w:rsidRPr="00A150B7" w:rsidRDefault="00BD3AB2" w:rsidP="00BD3AB2">
      <w:pPr>
        <w:jc w:val="both"/>
        <w:rPr>
          <w:rFonts w:cs="Arial"/>
          <w:sz w:val="20"/>
        </w:rPr>
      </w:pPr>
      <w:r w:rsidRPr="00A150B7">
        <w:rPr>
          <w:rFonts w:cs="Arial"/>
          <w:sz w:val="20"/>
        </w:rPr>
        <w:t>(localitat i data)</w:t>
      </w:r>
    </w:p>
    <w:p w14:paraId="0F0AB775" w14:textId="77777777" w:rsidR="00BD3AB2" w:rsidRPr="00A150B7" w:rsidRDefault="00BD3AB2" w:rsidP="00BD3AB2">
      <w:pPr>
        <w:jc w:val="both"/>
        <w:rPr>
          <w:rFonts w:cs="Arial"/>
          <w:sz w:val="20"/>
        </w:rPr>
      </w:pPr>
    </w:p>
    <w:p w14:paraId="292CCC43" w14:textId="77777777" w:rsidR="00BD3AB2" w:rsidRPr="00A150B7" w:rsidRDefault="00BD3AB2" w:rsidP="00BD3AB2">
      <w:pPr>
        <w:jc w:val="both"/>
        <w:rPr>
          <w:rFonts w:cs="Arial"/>
          <w:sz w:val="20"/>
        </w:rPr>
      </w:pPr>
    </w:p>
    <w:p w14:paraId="36A4E821" w14:textId="77777777" w:rsidR="00BD3AB2" w:rsidRPr="00A150B7" w:rsidRDefault="00BD3AB2" w:rsidP="00BD3AB2">
      <w:pPr>
        <w:jc w:val="both"/>
        <w:rPr>
          <w:rFonts w:cs="Arial"/>
          <w:sz w:val="20"/>
        </w:rPr>
      </w:pPr>
    </w:p>
    <w:p w14:paraId="6F69FFE5" w14:textId="77777777" w:rsidR="00BD3AB2" w:rsidRPr="00A150B7" w:rsidRDefault="00BD3AB2" w:rsidP="00BD3AB2">
      <w:pPr>
        <w:jc w:val="both"/>
        <w:rPr>
          <w:rFonts w:cs="Arial"/>
          <w:i/>
          <w:sz w:val="20"/>
        </w:rPr>
      </w:pPr>
      <w:r w:rsidRPr="00A150B7">
        <w:rPr>
          <w:rFonts w:cs="Arial"/>
          <w:i/>
          <w:sz w:val="20"/>
        </w:rPr>
        <w:t xml:space="preserve">(nom de l’empresa que es representa; </w:t>
      </w:r>
    </w:p>
    <w:p w14:paraId="508AE016" w14:textId="77777777" w:rsidR="00BD3AB2" w:rsidRPr="00A150B7" w:rsidRDefault="00BD3AB2" w:rsidP="00BD3AB2">
      <w:pPr>
        <w:jc w:val="both"/>
        <w:rPr>
          <w:rFonts w:cs="Arial"/>
          <w:i/>
          <w:sz w:val="20"/>
        </w:rPr>
      </w:pPr>
      <w:r w:rsidRPr="00A150B7">
        <w:rPr>
          <w:rFonts w:cs="Arial"/>
          <w:i/>
          <w:sz w:val="20"/>
        </w:rPr>
        <w:t>signatura del representant de l’empresa)</w:t>
      </w:r>
    </w:p>
    <w:p w14:paraId="7AC39B68" w14:textId="77777777" w:rsidR="00BD3AB2" w:rsidRPr="00A150B7" w:rsidRDefault="00BD3AB2" w:rsidP="00BD3AB2">
      <w:pPr>
        <w:rPr>
          <w:rFonts w:cs="Arial"/>
          <w:i/>
          <w:sz w:val="20"/>
        </w:rPr>
      </w:pPr>
      <w:r w:rsidRPr="00A150B7">
        <w:rPr>
          <w:rFonts w:cs="Arial"/>
          <w:i/>
          <w:sz w:val="20"/>
        </w:rPr>
        <w:br w:type="page"/>
      </w:r>
    </w:p>
    <w:p w14:paraId="73D4130A" w14:textId="68693B64" w:rsidR="00FA43B8" w:rsidRPr="00A150B7" w:rsidRDefault="00FA43B8" w:rsidP="00FA43B8">
      <w:pPr>
        <w:pStyle w:val="Ttol1"/>
        <w:tabs>
          <w:tab w:val="left" w:pos="284"/>
        </w:tabs>
        <w:spacing w:line="252" w:lineRule="exact"/>
        <w:rPr>
          <w:rFonts w:cs="Arial"/>
          <w:spacing w:val="-1"/>
          <w:sz w:val="20"/>
        </w:rPr>
      </w:pPr>
      <w:bookmarkStart w:id="14" w:name="_TOC_250000"/>
      <w:r w:rsidRPr="00A150B7">
        <w:rPr>
          <w:rFonts w:cs="Arial"/>
          <w:spacing w:val="-1"/>
          <w:sz w:val="20"/>
        </w:rPr>
        <w:lastRenderedPageBreak/>
        <w:t>ANNEX</w:t>
      </w:r>
      <w:r w:rsidRPr="00A150B7">
        <w:rPr>
          <w:rFonts w:cs="Arial"/>
          <w:sz w:val="20"/>
        </w:rPr>
        <w:t xml:space="preserve"> </w:t>
      </w:r>
      <w:bookmarkEnd w:id="14"/>
      <w:r w:rsidRPr="00A150B7">
        <w:rPr>
          <w:rFonts w:cs="Arial"/>
          <w:sz w:val="20"/>
        </w:rPr>
        <w:t xml:space="preserve">11: </w:t>
      </w:r>
      <w:r w:rsidRPr="00A150B7">
        <w:rPr>
          <w:rFonts w:cs="Arial"/>
          <w:spacing w:val="-1"/>
          <w:sz w:val="20"/>
        </w:rPr>
        <w:t>EXEMPLE DE CLÀUSULES CONTRACTUALS PER A ENCÀRRECS DE TRACTAMENT DE DADES PERSONALS ENTRE (òrgan de contractació) i (empresa contractista)</w:t>
      </w:r>
    </w:p>
    <w:p w14:paraId="29EB6C9B" w14:textId="77777777" w:rsidR="00FA43B8" w:rsidRPr="00A150B7" w:rsidRDefault="00FA43B8" w:rsidP="00FA43B8">
      <w:pPr>
        <w:jc w:val="both"/>
        <w:rPr>
          <w:rFonts w:cs="Arial"/>
          <w:sz w:val="20"/>
        </w:rPr>
      </w:pPr>
    </w:p>
    <w:p w14:paraId="47B24775" w14:textId="77777777" w:rsidR="00FA43B8" w:rsidRPr="00A150B7" w:rsidRDefault="00FA43B8" w:rsidP="00FA43B8">
      <w:pPr>
        <w:jc w:val="both"/>
        <w:rPr>
          <w:rFonts w:cs="Arial"/>
          <w:sz w:val="20"/>
        </w:rPr>
      </w:pPr>
    </w:p>
    <w:p w14:paraId="1D6C227B" w14:textId="77777777" w:rsidR="00FA43B8" w:rsidRPr="00A150B7" w:rsidRDefault="00FA43B8" w:rsidP="00FA43B8">
      <w:pPr>
        <w:jc w:val="both"/>
        <w:rPr>
          <w:rFonts w:cs="Arial"/>
          <w:i/>
          <w:iCs/>
          <w:sz w:val="20"/>
        </w:rPr>
      </w:pPr>
      <w:r w:rsidRPr="00A150B7">
        <w:rPr>
          <w:rFonts w:cs="Arial"/>
          <w:i/>
          <w:iCs/>
          <w:sz w:val="20"/>
        </w:rPr>
        <w:t xml:space="preserve">(Aquestes clàusules només tenen caràcter orientatiu i s’han d'adaptar a les circumstàncies concretes del tractament que es dugui a terme) </w:t>
      </w:r>
    </w:p>
    <w:p w14:paraId="58738D64" w14:textId="77777777" w:rsidR="00FA43B8" w:rsidRPr="00A150B7" w:rsidRDefault="00FA43B8" w:rsidP="00FA43B8">
      <w:pPr>
        <w:jc w:val="both"/>
        <w:rPr>
          <w:rFonts w:cs="Arial"/>
          <w:sz w:val="20"/>
        </w:rPr>
      </w:pPr>
    </w:p>
    <w:p w14:paraId="640424D2" w14:textId="77777777" w:rsidR="00FA43B8" w:rsidRPr="00A150B7" w:rsidRDefault="00FA43B8" w:rsidP="00FA43B8">
      <w:pPr>
        <w:jc w:val="both"/>
        <w:rPr>
          <w:rFonts w:cs="Arial"/>
          <w:b/>
          <w:bCs/>
          <w:sz w:val="20"/>
        </w:rPr>
      </w:pPr>
      <w:r w:rsidRPr="00A150B7">
        <w:rPr>
          <w:rFonts w:cs="Arial"/>
          <w:b/>
          <w:bCs/>
          <w:sz w:val="20"/>
        </w:rPr>
        <w:t xml:space="preserve">REUNITS </w:t>
      </w:r>
    </w:p>
    <w:p w14:paraId="0E0570EC" w14:textId="77777777" w:rsidR="00FA43B8" w:rsidRPr="00A150B7" w:rsidRDefault="00FA43B8" w:rsidP="00FA43B8">
      <w:pPr>
        <w:jc w:val="both"/>
        <w:rPr>
          <w:rFonts w:cs="Arial"/>
          <w:sz w:val="20"/>
        </w:rPr>
      </w:pPr>
    </w:p>
    <w:p w14:paraId="01C9BF0B" w14:textId="77777777" w:rsidR="00FA43B8" w:rsidRPr="00A150B7" w:rsidRDefault="00FA43B8" w:rsidP="00FA43B8">
      <w:pPr>
        <w:jc w:val="both"/>
        <w:rPr>
          <w:rFonts w:cs="Arial"/>
          <w:sz w:val="20"/>
        </w:rPr>
      </w:pPr>
      <w:r w:rsidRPr="00A150B7">
        <w:rPr>
          <w:rFonts w:cs="Arial"/>
          <w:sz w:val="20"/>
        </w:rPr>
        <w:t xml:space="preserve">D’una banda, el/la Sr./Sra. </w:t>
      </w:r>
      <w:r w:rsidRPr="00A150B7">
        <w:rPr>
          <w:rFonts w:cs="Arial"/>
          <w:i/>
          <w:iCs/>
          <w:sz w:val="20"/>
        </w:rPr>
        <w:t>(nom i cognoms)</w:t>
      </w:r>
      <w:r w:rsidRPr="00A150B7">
        <w:rPr>
          <w:rFonts w:cs="Arial"/>
          <w:sz w:val="20"/>
        </w:rPr>
        <w:t xml:space="preserve">, </w:t>
      </w:r>
      <w:r w:rsidRPr="00A150B7">
        <w:rPr>
          <w:rFonts w:cs="Arial"/>
          <w:i/>
          <w:iCs/>
          <w:sz w:val="20"/>
        </w:rPr>
        <w:t>(càrrec)</w:t>
      </w:r>
      <w:r w:rsidRPr="00A150B7">
        <w:rPr>
          <w:rFonts w:cs="Arial"/>
          <w:sz w:val="20"/>
        </w:rPr>
        <w:t xml:space="preserve">. </w:t>
      </w:r>
    </w:p>
    <w:p w14:paraId="33B2AA0A" w14:textId="77777777" w:rsidR="00FA43B8" w:rsidRPr="00A150B7" w:rsidRDefault="00FA43B8" w:rsidP="00FA43B8">
      <w:pPr>
        <w:jc w:val="both"/>
        <w:rPr>
          <w:rFonts w:cs="Arial"/>
          <w:sz w:val="20"/>
        </w:rPr>
      </w:pPr>
    </w:p>
    <w:p w14:paraId="68321F71" w14:textId="77777777" w:rsidR="00FA43B8" w:rsidRPr="00A150B7" w:rsidRDefault="00FA43B8" w:rsidP="00FA43B8">
      <w:pPr>
        <w:jc w:val="both"/>
        <w:rPr>
          <w:rFonts w:cs="Arial"/>
          <w:sz w:val="20"/>
        </w:rPr>
      </w:pPr>
      <w:r w:rsidRPr="00A150B7">
        <w:rPr>
          <w:rFonts w:cs="Arial"/>
          <w:sz w:val="20"/>
        </w:rPr>
        <w:t xml:space="preserve">I de l’altra, el/la Sr./Sra. </w:t>
      </w:r>
      <w:r w:rsidRPr="00A150B7">
        <w:rPr>
          <w:rFonts w:cs="Arial"/>
          <w:i/>
          <w:iCs/>
          <w:sz w:val="20"/>
        </w:rPr>
        <w:t>(nom i cognoms)</w:t>
      </w:r>
      <w:r w:rsidRPr="00A150B7">
        <w:rPr>
          <w:rFonts w:cs="Arial"/>
          <w:sz w:val="20"/>
        </w:rPr>
        <w:t xml:space="preserve">, amb DNI </w:t>
      </w:r>
      <w:r w:rsidRPr="00A150B7">
        <w:rPr>
          <w:rFonts w:cs="Arial"/>
          <w:i/>
          <w:iCs/>
          <w:sz w:val="20"/>
        </w:rPr>
        <w:t>(núm.)</w:t>
      </w:r>
      <w:r w:rsidRPr="00A150B7">
        <w:rPr>
          <w:rFonts w:cs="Arial"/>
          <w:sz w:val="20"/>
        </w:rPr>
        <w:t xml:space="preserve">, </w:t>
      </w:r>
      <w:r w:rsidRPr="00A150B7">
        <w:rPr>
          <w:rFonts w:cs="Arial"/>
          <w:i/>
          <w:iCs/>
          <w:sz w:val="20"/>
        </w:rPr>
        <w:t>(en nom propi / en nom i representació de l’empresa)</w:t>
      </w:r>
      <w:r w:rsidRPr="00A150B7">
        <w:rPr>
          <w:rFonts w:cs="Arial"/>
          <w:sz w:val="20"/>
        </w:rPr>
        <w:t xml:space="preserve">, en virtut de l’escriptura de poder mercantil, protocol </w:t>
      </w:r>
      <w:r w:rsidRPr="00A150B7">
        <w:rPr>
          <w:rFonts w:cs="Arial"/>
          <w:i/>
          <w:iCs/>
          <w:sz w:val="20"/>
        </w:rPr>
        <w:t>(núm.)</w:t>
      </w:r>
      <w:r w:rsidRPr="00A150B7">
        <w:rPr>
          <w:rFonts w:cs="Arial"/>
          <w:sz w:val="20"/>
        </w:rPr>
        <w:t xml:space="preserve">, autoritzada pel notari de l’Il·lustre Col·legi Notarial de Catalunya, Sr. </w:t>
      </w:r>
      <w:r w:rsidRPr="00A150B7">
        <w:rPr>
          <w:rFonts w:cs="Arial"/>
          <w:i/>
          <w:iCs/>
          <w:sz w:val="20"/>
        </w:rPr>
        <w:t>(nom i cognoms])</w:t>
      </w:r>
      <w:r w:rsidRPr="00A150B7">
        <w:rPr>
          <w:rFonts w:cs="Arial"/>
          <w:sz w:val="20"/>
        </w:rPr>
        <w:t xml:space="preserve">, en </w:t>
      </w:r>
      <w:r w:rsidRPr="00A150B7">
        <w:rPr>
          <w:rFonts w:cs="Arial"/>
          <w:i/>
          <w:iCs/>
          <w:sz w:val="20"/>
        </w:rPr>
        <w:t>(data)</w:t>
      </w:r>
      <w:r w:rsidRPr="00A150B7">
        <w:rPr>
          <w:rFonts w:cs="Arial"/>
          <w:sz w:val="20"/>
        </w:rPr>
        <w:t xml:space="preserve">, inscrita al Registre Mercantil de </w:t>
      </w:r>
      <w:r w:rsidRPr="00A150B7">
        <w:rPr>
          <w:rFonts w:cs="Arial"/>
          <w:i/>
          <w:iCs/>
          <w:sz w:val="20"/>
        </w:rPr>
        <w:t>(localitat)</w:t>
      </w:r>
      <w:r w:rsidRPr="00A150B7">
        <w:rPr>
          <w:rFonts w:cs="Arial"/>
          <w:sz w:val="20"/>
        </w:rPr>
        <w:t xml:space="preserve">, en </w:t>
      </w:r>
      <w:r w:rsidRPr="00A150B7">
        <w:rPr>
          <w:rFonts w:cs="Arial"/>
          <w:i/>
          <w:iCs/>
          <w:sz w:val="20"/>
        </w:rPr>
        <w:t>(data)</w:t>
      </w:r>
      <w:r w:rsidRPr="00A150B7">
        <w:rPr>
          <w:rFonts w:cs="Arial"/>
          <w:sz w:val="20"/>
        </w:rPr>
        <w:t xml:space="preserve">, en el full </w:t>
      </w:r>
      <w:r w:rsidRPr="00A150B7">
        <w:rPr>
          <w:rFonts w:cs="Arial"/>
          <w:i/>
          <w:iCs/>
          <w:sz w:val="20"/>
        </w:rPr>
        <w:t>(núm.)</w:t>
      </w:r>
      <w:r w:rsidRPr="00A150B7">
        <w:rPr>
          <w:rFonts w:cs="Arial"/>
          <w:sz w:val="20"/>
        </w:rPr>
        <w:t xml:space="preserve">, </w:t>
      </w:r>
      <w:r w:rsidRPr="00A150B7">
        <w:rPr>
          <w:rFonts w:cs="Arial"/>
          <w:i/>
          <w:iCs/>
          <w:sz w:val="20"/>
        </w:rPr>
        <w:t>(foli)</w:t>
      </w:r>
      <w:r w:rsidRPr="00A150B7">
        <w:rPr>
          <w:rFonts w:cs="Arial"/>
          <w:sz w:val="20"/>
        </w:rPr>
        <w:t xml:space="preserve">, </w:t>
      </w:r>
      <w:r w:rsidRPr="00A150B7">
        <w:rPr>
          <w:rFonts w:cs="Arial"/>
          <w:i/>
          <w:iCs/>
          <w:sz w:val="20"/>
        </w:rPr>
        <w:t>(volum)</w:t>
      </w:r>
      <w:r w:rsidRPr="00A150B7">
        <w:rPr>
          <w:rFonts w:cs="Arial"/>
          <w:sz w:val="20"/>
        </w:rPr>
        <w:t xml:space="preserve">, </w:t>
      </w:r>
      <w:r w:rsidRPr="00A150B7">
        <w:rPr>
          <w:rFonts w:cs="Arial"/>
          <w:i/>
          <w:iCs/>
          <w:sz w:val="20"/>
        </w:rPr>
        <w:t>(inscripció)</w:t>
      </w:r>
      <w:r w:rsidRPr="00A150B7">
        <w:rPr>
          <w:rFonts w:cs="Arial"/>
          <w:sz w:val="20"/>
        </w:rPr>
        <w:t xml:space="preserve">. </w:t>
      </w:r>
    </w:p>
    <w:p w14:paraId="65ED32C7" w14:textId="77777777" w:rsidR="00FA43B8" w:rsidRPr="00A150B7" w:rsidRDefault="00FA43B8" w:rsidP="00FA43B8">
      <w:pPr>
        <w:jc w:val="both"/>
        <w:rPr>
          <w:rFonts w:cs="Arial"/>
          <w:sz w:val="20"/>
        </w:rPr>
      </w:pPr>
    </w:p>
    <w:p w14:paraId="57C1D861" w14:textId="77777777" w:rsidR="00FA43B8" w:rsidRPr="00A150B7" w:rsidRDefault="00FA43B8" w:rsidP="00FA43B8">
      <w:pPr>
        <w:jc w:val="both"/>
        <w:rPr>
          <w:rFonts w:cs="Arial"/>
          <w:sz w:val="20"/>
        </w:rPr>
      </w:pPr>
      <w:r w:rsidRPr="00A150B7">
        <w:rPr>
          <w:rFonts w:cs="Arial"/>
          <w:sz w:val="20"/>
        </w:rPr>
        <w:t>Ambdues parts, en l’exercici de les funcions que els estan legalment assignades, reconeixent-se recíprocament la capacitat legal necessària per obligar-se de comú acord.</w:t>
      </w:r>
    </w:p>
    <w:p w14:paraId="4296E425" w14:textId="77777777" w:rsidR="00FA43B8" w:rsidRPr="00A150B7" w:rsidRDefault="00FA43B8" w:rsidP="00FA43B8">
      <w:pPr>
        <w:jc w:val="both"/>
        <w:rPr>
          <w:rFonts w:cs="Arial"/>
          <w:sz w:val="20"/>
        </w:rPr>
      </w:pPr>
    </w:p>
    <w:p w14:paraId="31BB304A" w14:textId="77777777" w:rsidR="00FA43B8" w:rsidRPr="00A150B7" w:rsidRDefault="00FA43B8" w:rsidP="00FA43B8">
      <w:pPr>
        <w:jc w:val="both"/>
        <w:rPr>
          <w:rFonts w:cs="Arial"/>
          <w:b/>
          <w:sz w:val="20"/>
        </w:rPr>
      </w:pPr>
      <w:r w:rsidRPr="00A150B7">
        <w:rPr>
          <w:rFonts w:cs="Arial"/>
          <w:b/>
          <w:sz w:val="20"/>
        </w:rPr>
        <w:t>MANIFESTEN</w:t>
      </w:r>
    </w:p>
    <w:p w14:paraId="75386058" w14:textId="77777777" w:rsidR="00FA43B8" w:rsidRPr="00A150B7" w:rsidRDefault="00FA43B8" w:rsidP="00FA43B8">
      <w:pPr>
        <w:jc w:val="both"/>
        <w:rPr>
          <w:rFonts w:cs="Arial"/>
          <w:sz w:val="20"/>
        </w:rPr>
      </w:pPr>
    </w:p>
    <w:p w14:paraId="0ED50B87" w14:textId="77777777" w:rsidR="00FA43B8" w:rsidRPr="00A150B7" w:rsidRDefault="00FA43B8" w:rsidP="00FA43B8">
      <w:pPr>
        <w:jc w:val="both"/>
        <w:rPr>
          <w:rFonts w:cs="Arial"/>
          <w:sz w:val="20"/>
        </w:rPr>
      </w:pPr>
      <w:r w:rsidRPr="00A150B7">
        <w:rPr>
          <w:rFonts w:cs="Arial"/>
          <w:sz w:val="20"/>
        </w:rPr>
        <w:t>I. (Referència al contracte que fa necessari signar l’acord i altra informació que sigui necessària; incloure, si escau, el núm. d’expedient contracte. Exemple: Ambdues parts han signat un contracte per X, amb expedient X)</w:t>
      </w:r>
    </w:p>
    <w:p w14:paraId="1E2801C0" w14:textId="77777777" w:rsidR="00FA43B8" w:rsidRPr="00A150B7" w:rsidRDefault="00FA43B8" w:rsidP="00FA43B8">
      <w:pPr>
        <w:jc w:val="both"/>
        <w:rPr>
          <w:rFonts w:cs="Arial"/>
          <w:sz w:val="20"/>
        </w:rPr>
      </w:pPr>
    </w:p>
    <w:p w14:paraId="7FD7F611" w14:textId="77777777" w:rsidR="00FA43B8" w:rsidRPr="00A150B7" w:rsidRDefault="00FA43B8" w:rsidP="00FA43B8">
      <w:pPr>
        <w:jc w:val="both"/>
        <w:rPr>
          <w:rFonts w:cs="Arial"/>
          <w:sz w:val="20"/>
        </w:rPr>
      </w:pPr>
      <w:r w:rsidRPr="00A150B7">
        <w:rPr>
          <w:rFonts w:cs="Arial"/>
          <w:sz w:val="20"/>
        </w:rPr>
        <w:t>II. Atès que l’execució del contracte esmentat per part de (empresa contractista) comporta tractar dades personals de les quals és responsable (òrgan de contractació), (empresa contractista) té la consideració d’encarregada del tractament, d’acord amb el Reglament 2016/679 del Parlament Europeu i del Consell de 27 d’abril de 2016 (RGPD), relatiu a la protecció de les persones físiques pel que fa al tractament de dades personals i a la lliure circulació d’aquestes dades, i pel qual es deroga la Directiva 95/46/CE i la Llei orgànica 3/2018, de 5 de desembre, de protecció de dades personals i garantia dels drets digitals (LOPDGDD).</w:t>
      </w:r>
    </w:p>
    <w:p w14:paraId="1B07E9C8" w14:textId="77777777" w:rsidR="00FA43B8" w:rsidRPr="00A150B7" w:rsidRDefault="00FA43B8" w:rsidP="00FA43B8">
      <w:pPr>
        <w:jc w:val="both"/>
        <w:rPr>
          <w:rFonts w:cs="Arial"/>
          <w:sz w:val="20"/>
        </w:rPr>
      </w:pPr>
    </w:p>
    <w:p w14:paraId="19A05E06" w14:textId="77777777" w:rsidR="00FA43B8" w:rsidRPr="00A150B7" w:rsidRDefault="00FA43B8" w:rsidP="00FA43B8">
      <w:pPr>
        <w:jc w:val="both"/>
        <w:rPr>
          <w:rFonts w:cs="Arial"/>
          <w:sz w:val="20"/>
        </w:rPr>
      </w:pPr>
      <w:r w:rsidRPr="00A150B7">
        <w:rPr>
          <w:rFonts w:cs="Arial"/>
          <w:sz w:val="20"/>
        </w:rPr>
        <w:t>III. Que (empresa contractista) disposa de la capacitat i els recursos necessaris per tal de garantir que, en la seva qualitat d’encarregat del tractament, aplica les mesures tècniques i organitzatives apropiades per complir amb el que estableix la legislació de protecció de dades esmentada.</w:t>
      </w:r>
    </w:p>
    <w:p w14:paraId="3843C0C8" w14:textId="77777777" w:rsidR="00FA43B8" w:rsidRPr="00A150B7" w:rsidRDefault="00FA43B8" w:rsidP="00FA43B8">
      <w:pPr>
        <w:jc w:val="both"/>
        <w:rPr>
          <w:rFonts w:cs="Arial"/>
          <w:sz w:val="20"/>
        </w:rPr>
      </w:pPr>
      <w:r w:rsidRPr="00A150B7">
        <w:rPr>
          <w:rFonts w:cs="Arial"/>
          <w:sz w:val="20"/>
        </w:rPr>
        <w:t>IV. La necessitat de signar un acord d’encàrrec de tractament de dades de caràcter personal en relació amb el contracte esmentat, en els termes que estableixen els articles 28 del RGPD i 33 de la LOPDGDD.</w:t>
      </w:r>
    </w:p>
    <w:p w14:paraId="1A477FC4" w14:textId="77777777" w:rsidR="00FA43B8" w:rsidRPr="00A150B7" w:rsidRDefault="00FA43B8" w:rsidP="00FA43B8">
      <w:pPr>
        <w:jc w:val="both"/>
        <w:rPr>
          <w:rFonts w:cs="Arial"/>
          <w:sz w:val="20"/>
        </w:rPr>
      </w:pPr>
    </w:p>
    <w:p w14:paraId="43FD4424" w14:textId="77777777" w:rsidR="00FA43B8" w:rsidRPr="00A150B7" w:rsidRDefault="00FA43B8" w:rsidP="00FA43B8">
      <w:pPr>
        <w:jc w:val="both"/>
        <w:rPr>
          <w:rFonts w:cs="Arial"/>
          <w:b/>
          <w:sz w:val="20"/>
        </w:rPr>
      </w:pPr>
      <w:r w:rsidRPr="00A150B7">
        <w:rPr>
          <w:rFonts w:cs="Arial"/>
          <w:b/>
          <w:sz w:val="20"/>
        </w:rPr>
        <w:t>CLÀUSULES</w:t>
      </w:r>
    </w:p>
    <w:p w14:paraId="662BECEC" w14:textId="77777777" w:rsidR="00FA43B8" w:rsidRPr="00A150B7" w:rsidRDefault="00FA43B8" w:rsidP="00FA43B8">
      <w:pPr>
        <w:jc w:val="both"/>
        <w:rPr>
          <w:rFonts w:cs="Arial"/>
          <w:sz w:val="20"/>
        </w:rPr>
      </w:pPr>
    </w:p>
    <w:p w14:paraId="3E2CFD64" w14:textId="77777777" w:rsidR="00FA43B8" w:rsidRPr="00A150B7" w:rsidRDefault="00FA43B8" w:rsidP="00FA43B8">
      <w:pPr>
        <w:jc w:val="both"/>
        <w:rPr>
          <w:rFonts w:cs="Arial"/>
          <w:sz w:val="20"/>
        </w:rPr>
      </w:pPr>
      <w:r w:rsidRPr="00A150B7">
        <w:rPr>
          <w:rFonts w:cs="Arial"/>
          <w:b/>
          <w:sz w:val="20"/>
        </w:rPr>
        <w:t>Primera</w:t>
      </w:r>
      <w:r w:rsidRPr="00A150B7">
        <w:rPr>
          <w:rFonts w:cs="Arial"/>
          <w:sz w:val="20"/>
        </w:rPr>
        <w:t xml:space="preserve">.- </w:t>
      </w:r>
      <w:r w:rsidRPr="00A150B7">
        <w:rPr>
          <w:rFonts w:cs="Arial"/>
          <w:b/>
          <w:sz w:val="20"/>
        </w:rPr>
        <w:t>Objecte de l’encàrrec de tractament</w:t>
      </w:r>
    </w:p>
    <w:p w14:paraId="5F01AF22" w14:textId="77777777" w:rsidR="00FA43B8" w:rsidRPr="00A150B7" w:rsidRDefault="00FA43B8" w:rsidP="00FA43B8">
      <w:pPr>
        <w:jc w:val="both"/>
        <w:rPr>
          <w:rFonts w:cs="Arial"/>
          <w:sz w:val="20"/>
        </w:rPr>
      </w:pPr>
    </w:p>
    <w:p w14:paraId="5EA881F8" w14:textId="77777777" w:rsidR="00FA43B8" w:rsidRPr="00A150B7" w:rsidRDefault="00FA43B8" w:rsidP="00FA43B8">
      <w:pPr>
        <w:jc w:val="both"/>
        <w:rPr>
          <w:rFonts w:cs="Arial"/>
          <w:sz w:val="20"/>
        </w:rPr>
      </w:pPr>
      <w:r w:rsidRPr="00A150B7">
        <w:rPr>
          <w:rFonts w:cs="Arial"/>
          <w:sz w:val="20"/>
        </w:rPr>
        <w:t>Mitjançant aquest acord d’encàrrec s’habilita (empresa contractista), en qualitat d’encarregada del tractament (en endavant, l’encarregat), per tractar per compte de (òrgan de contractació), responsable del tractament (en endavant, el responsable) les dades de caràcter personal necessàries per prestar el servei de (...).</w:t>
      </w:r>
    </w:p>
    <w:p w14:paraId="018EE00A" w14:textId="77777777" w:rsidR="00FA43B8" w:rsidRPr="00A150B7" w:rsidRDefault="00FA43B8" w:rsidP="00FA43B8">
      <w:pPr>
        <w:jc w:val="both"/>
        <w:rPr>
          <w:rFonts w:cs="Arial"/>
          <w:sz w:val="20"/>
        </w:rPr>
      </w:pPr>
    </w:p>
    <w:p w14:paraId="6135840C" w14:textId="77777777" w:rsidR="00FA43B8" w:rsidRPr="00A150B7" w:rsidRDefault="00FA43B8" w:rsidP="00FA43B8">
      <w:pPr>
        <w:jc w:val="both"/>
        <w:rPr>
          <w:rFonts w:cs="Arial"/>
          <w:sz w:val="20"/>
        </w:rPr>
      </w:pPr>
      <w:r w:rsidRPr="00A150B7">
        <w:rPr>
          <w:rFonts w:cs="Arial"/>
          <w:sz w:val="20"/>
        </w:rPr>
        <w:t>El tractament consistirà en (descripció del tractament i de les activitats concretes).</w:t>
      </w:r>
    </w:p>
    <w:p w14:paraId="5D17A4D7" w14:textId="77777777" w:rsidR="00FA43B8" w:rsidRPr="00A150B7" w:rsidRDefault="00FA43B8" w:rsidP="00FA43B8">
      <w:pPr>
        <w:jc w:val="both"/>
        <w:rPr>
          <w:rFonts w:cs="Arial"/>
          <w:sz w:val="20"/>
        </w:rPr>
      </w:pPr>
    </w:p>
    <w:p w14:paraId="6F1BA14C" w14:textId="77777777" w:rsidR="00FA43B8" w:rsidRPr="00A150B7" w:rsidRDefault="00FA43B8" w:rsidP="00FA43B8">
      <w:pPr>
        <w:jc w:val="both"/>
        <w:rPr>
          <w:rFonts w:cs="Arial"/>
          <w:b/>
          <w:sz w:val="20"/>
        </w:rPr>
      </w:pPr>
      <w:r w:rsidRPr="00A150B7">
        <w:rPr>
          <w:rFonts w:cs="Arial"/>
          <w:b/>
          <w:sz w:val="20"/>
        </w:rPr>
        <w:t>Segona.- Identificació de la informació afectada</w:t>
      </w:r>
    </w:p>
    <w:p w14:paraId="1207CE9B" w14:textId="77777777" w:rsidR="00FA43B8" w:rsidRPr="00A150B7" w:rsidRDefault="00FA43B8" w:rsidP="00FA43B8">
      <w:pPr>
        <w:jc w:val="both"/>
        <w:rPr>
          <w:rFonts w:cs="Arial"/>
          <w:b/>
          <w:sz w:val="20"/>
        </w:rPr>
      </w:pPr>
    </w:p>
    <w:p w14:paraId="508DDCA9" w14:textId="77777777" w:rsidR="00FA43B8" w:rsidRPr="00A150B7" w:rsidRDefault="00FA43B8" w:rsidP="00FA43B8">
      <w:pPr>
        <w:jc w:val="both"/>
        <w:rPr>
          <w:rFonts w:cs="Arial"/>
          <w:sz w:val="20"/>
        </w:rPr>
      </w:pPr>
      <w:r w:rsidRPr="00A150B7">
        <w:rPr>
          <w:rFonts w:cs="Arial"/>
          <w:sz w:val="20"/>
        </w:rPr>
        <w:t>Per executar les prestacions derivades del compliment de l’objecte d’aquest encàrrec, el responsable, posa a disposició de l’encarregat, la informació següent del/s tractament/s de dades (identificació tractament/s):</w:t>
      </w:r>
    </w:p>
    <w:p w14:paraId="6D571CC1" w14:textId="77777777" w:rsidR="00FA43B8" w:rsidRPr="00A150B7" w:rsidRDefault="00FA43B8" w:rsidP="00FA43B8">
      <w:pPr>
        <w:jc w:val="both"/>
        <w:rPr>
          <w:rFonts w:cs="Arial"/>
          <w:sz w:val="20"/>
        </w:rPr>
      </w:pPr>
      <w:r w:rsidRPr="00A150B7">
        <w:rPr>
          <w:rFonts w:cs="Arial"/>
          <w:sz w:val="20"/>
        </w:rPr>
        <w:t>o (identificació del tipus de dades personals del/s tractament/s).</w:t>
      </w:r>
    </w:p>
    <w:p w14:paraId="41F6FE64" w14:textId="77777777" w:rsidR="00FA43B8" w:rsidRPr="00A150B7" w:rsidRDefault="00FA43B8" w:rsidP="00FA43B8">
      <w:pPr>
        <w:jc w:val="both"/>
        <w:rPr>
          <w:rFonts w:cs="Arial"/>
          <w:sz w:val="20"/>
        </w:rPr>
      </w:pPr>
      <w:r w:rsidRPr="00A150B7">
        <w:rPr>
          <w:rFonts w:cs="Arial"/>
          <w:sz w:val="20"/>
        </w:rPr>
        <w:t>o (identificació de la categories de persones interessades del/s tractament/s).</w:t>
      </w:r>
    </w:p>
    <w:p w14:paraId="3B8A19EB" w14:textId="77777777" w:rsidR="00FA43B8" w:rsidRPr="00A150B7" w:rsidRDefault="00FA43B8" w:rsidP="00FA43B8">
      <w:pPr>
        <w:jc w:val="both"/>
        <w:rPr>
          <w:rFonts w:cs="Arial"/>
          <w:sz w:val="20"/>
        </w:rPr>
      </w:pPr>
    </w:p>
    <w:p w14:paraId="2FFB1056" w14:textId="77777777" w:rsidR="00C05A4C" w:rsidRDefault="00C05A4C" w:rsidP="00FA43B8">
      <w:pPr>
        <w:jc w:val="both"/>
        <w:rPr>
          <w:rFonts w:cs="Arial"/>
          <w:b/>
          <w:sz w:val="20"/>
        </w:rPr>
      </w:pPr>
    </w:p>
    <w:p w14:paraId="39DAADA9" w14:textId="77777777" w:rsidR="00C05A4C" w:rsidRDefault="00C05A4C" w:rsidP="00FA43B8">
      <w:pPr>
        <w:jc w:val="both"/>
        <w:rPr>
          <w:rFonts w:cs="Arial"/>
          <w:b/>
          <w:sz w:val="20"/>
        </w:rPr>
      </w:pPr>
    </w:p>
    <w:p w14:paraId="3C11332C" w14:textId="4DAE7C12" w:rsidR="00FA43B8" w:rsidRPr="00A150B7" w:rsidRDefault="00FA43B8" w:rsidP="00FA43B8">
      <w:pPr>
        <w:jc w:val="both"/>
        <w:rPr>
          <w:rFonts w:cs="Arial"/>
          <w:b/>
          <w:sz w:val="20"/>
        </w:rPr>
      </w:pPr>
      <w:r w:rsidRPr="00A150B7">
        <w:rPr>
          <w:rFonts w:cs="Arial"/>
          <w:b/>
          <w:sz w:val="20"/>
        </w:rPr>
        <w:lastRenderedPageBreak/>
        <w:t>Tercera.- Durada</w:t>
      </w:r>
    </w:p>
    <w:p w14:paraId="7AE500EA" w14:textId="77777777" w:rsidR="00FA43B8" w:rsidRPr="00A150B7" w:rsidRDefault="00FA43B8" w:rsidP="00FA43B8">
      <w:pPr>
        <w:jc w:val="both"/>
        <w:rPr>
          <w:rFonts w:cs="Arial"/>
          <w:b/>
          <w:sz w:val="20"/>
        </w:rPr>
      </w:pPr>
    </w:p>
    <w:p w14:paraId="3E60FA5C" w14:textId="77777777" w:rsidR="00FA43B8" w:rsidRPr="00A150B7" w:rsidRDefault="00FA43B8" w:rsidP="00FA43B8">
      <w:pPr>
        <w:jc w:val="both"/>
        <w:rPr>
          <w:rFonts w:cs="Arial"/>
          <w:sz w:val="20"/>
        </w:rPr>
      </w:pPr>
      <w:r w:rsidRPr="00A150B7">
        <w:rPr>
          <w:rFonts w:cs="Arial"/>
          <w:sz w:val="20"/>
        </w:rPr>
        <w:t>La vigència d’aquest encàrrec de tractament queda vinculada a la durada del contracte subscrit que s’ha identificat en aquest document.</w:t>
      </w:r>
    </w:p>
    <w:p w14:paraId="29715DE3" w14:textId="77777777" w:rsidR="00FA43B8" w:rsidRPr="00A150B7" w:rsidRDefault="00FA43B8" w:rsidP="00FA43B8">
      <w:pPr>
        <w:jc w:val="both"/>
        <w:rPr>
          <w:rFonts w:cs="Arial"/>
          <w:sz w:val="20"/>
        </w:rPr>
      </w:pPr>
    </w:p>
    <w:p w14:paraId="7D2B855C" w14:textId="77777777" w:rsidR="00FA43B8" w:rsidRPr="00A150B7" w:rsidRDefault="00FA43B8" w:rsidP="00FA43B8">
      <w:pPr>
        <w:jc w:val="both"/>
        <w:rPr>
          <w:rFonts w:cs="Arial"/>
          <w:b/>
          <w:sz w:val="20"/>
        </w:rPr>
      </w:pPr>
      <w:r w:rsidRPr="00A150B7">
        <w:rPr>
          <w:rFonts w:cs="Arial"/>
          <w:b/>
          <w:sz w:val="20"/>
        </w:rPr>
        <w:t>Quarta</w:t>
      </w:r>
      <w:r w:rsidRPr="00A150B7">
        <w:rPr>
          <w:rFonts w:cs="Arial"/>
          <w:sz w:val="20"/>
        </w:rPr>
        <w:t>.</w:t>
      </w:r>
      <w:r w:rsidRPr="00A150B7">
        <w:rPr>
          <w:rFonts w:cs="Arial"/>
          <w:b/>
          <w:sz w:val="20"/>
        </w:rPr>
        <w:t>- Obligacions de l’encarregat</w:t>
      </w:r>
    </w:p>
    <w:p w14:paraId="09A80799" w14:textId="77777777" w:rsidR="00FA43B8" w:rsidRPr="00A150B7" w:rsidRDefault="00FA43B8" w:rsidP="00FA43B8">
      <w:pPr>
        <w:jc w:val="both"/>
        <w:rPr>
          <w:rFonts w:cs="Arial"/>
          <w:sz w:val="20"/>
        </w:rPr>
      </w:pPr>
    </w:p>
    <w:p w14:paraId="0E381EB9" w14:textId="77777777" w:rsidR="00FA43B8" w:rsidRPr="00A150B7" w:rsidRDefault="00FA43B8" w:rsidP="00FA43B8">
      <w:pPr>
        <w:jc w:val="both"/>
        <w:rPr>
          <w:rFonts w:cs="Arial"/>
          <w:sz w:val="20"/>
        </w:rPr>
      </w:pPr>
      <w:r w:rsidRPr="00A150B7">
        <w:rPr>
          <w:rFonts w:cs="Arial"/>
          <w:sz w:val="20"/>
        </w:rPr>
        <w:t>L’encarregat i tot el seu personal s’obliguen a donar compliment a l’establert a l’article 28 del RGPD i, en particular, a:</w:t>
      </w:r>
    </w:p>
    <w:p w14:paraId="19FF6425" w14:textId="77777777" w:rsidR="00FA43B8" w:rsidRPr="00A150B7" w:rsidRDefault="00FA43B8" w:rsidP="00FA43B8">
      <w:pPr>
        <w:jc w:val="both"/>
        <w:rPr>
          <w:rFonts w:cs="Arial"/>
          <w:sz w:val="20"/>
        </w:rPr>
      </w:pPr>
    </w:p>
    <w:p w14:paraId="75B1971C" w14:textId="77777777" w:rsidR="00FA43B8" w:rsidRPr="00A150B7" w:rsidRDefault="00FA43B8" w:rsidP="00FA43B8">
      <w:pPr>
        <w:jc w:val="both"/>
        <w:rPr>
          <w:rFonts w:cs="Arial"/>
          <w:sz w:val="20"/>
        </w:rPr>
      </w:pPr>
      <w:r w:rsidRPr="00A150B7">
        <w:rPr>
          <w:rFonts w:cs="Arial"/>
          <w:sz w:val="20"/>
        </w:rPr>
        <w:t>a) Utilitzar les dades objecte de tractament, o les que reculli per a la seva inclusió, només per a la finalitat objecte d’aquest encàrrec, i respectar-ne la confidencialitat i el deure de secret, fins i tot després que en finalitzi l’objecte. En aquest sentit, garantirà que les persones autoritzades per tractar dades s’hagin compromès a respectar la confidencialitat o estiguin subjectes a una obligació de confidencialitat de natura estatutària.</w:t>
      </w:r>
    </w:p>
    <w:p w14:paraId="38FF0BCD" w14:textId="77777777" w:rsidR="00FA43B8" w:rsidRPr="00A150B7" w:rsidRDefault="00FA43B8" w:rsidP="00FA43B8">
      <w:pPr>
        <w:jc w:val="both"/>
        <w:rPr>
          <w:rFonts w:cs="Arial"/>
          <w:sz w:val="20"/>
        </w:rPr>
      </w:pPr>
    </w:p>
    <w:p w14:paraId="2B74906A" w14:textId="77777777" w:rsidR="00FA43B8" w:rsidRPr="00A150B7" w:rsidRDefault="00FA43B8" w:rsidP="00FA43B8">
      <w:pPr>
        <w:jc w:val="both"/>
        <w:rPr>
          <w:rFonts w:cs="Arial"/>
          <w:sz w:val="20"/>
        </w:rPr>
      </w:pPr>
      <w:r w:rsidRPr="00A150B7">
        <w:rPr>
          <w:rFonts w:cs="Arial"/>
          <w:sz w:val="20"/>
        </w:rPr>
        <w:t xml:space="preserve">b) Tractar les dades personals d’acord amb el que estableix la normativa vigent de protecció de dades i les instruccions del responsable, aplicant les mesures de seguretat establertes al Marc de </w:t>
      </w:r>
      <w:proofErr w:type="spellStart"/>
      <w:r w:rsidRPr="00A150B7">
        <w:rPr>
          <w:rFonts w:cs="Arial"/>
          <w:sz w:val="20"/>
        </w:rPr>
        <w:t>Ciberseguretat</w:t>
      </w:r>
      <w:proofErr w:type="spellEnd"/>
      <w:r w:rsidRPr="00A150B7">
        <w:rPr>
          <w:rFonts w:cs="Arial"/>
          <w:sz w:val="20"/>
        </w:rPr>
        <w:t xml:space="preserve"> de Protecció de Dades (MCPD) que corresponguin d’acord amb el nivell de risc bàsic (veure annex a aquest encàrrec).</w:t>
      </w:r>
    </w:p>
    <w:p w14:paraId="31D4FD4A" w14:textId="77777777" w:rsidR="00FA43B8" w:rsidRPr="00A150B7" w:rsidRDefault="00FA43B8" w:rsidP="00FA43B8">
      <w:pPr>
        <w:jc w:val="both"/>
        <w:rPr>
          <w:rFonts w:cs="Arial"/>
          <w:sz w:val="20"/>
        </w:rPr>
      </w:pPr>
    </w:p>
    <w:p w14:paraId="5305BDFF" w14:textId="77777777" w:rsidR="00FA43B8" w:rsidRPr="00A150B7" w:rsidRDefault="00FA43B8" w:rsidP="00FA43B8">
      <w:pPr>
        <w:jc w:val="both"/>
        <w:rPr>
          <w:rFonts w:cs="Arial"/>
          <w:sz w:val="20"/>
        </w:rPr>
      </w:pPr>
      <w:r w:rsidRPr="00A150B7">
        <w:rPr>
          <w:rFonts w:cs="Arial"/>
          <w:sz w:val="20"/>
        </w:rPr>
        <w:t>Si l'encarregat considera que alguna de les instruccions infringeix el RGPD o qualsevol altra disposició en matèria de protecció de dades de la Unió o dels estats membres, l'encarregat n’ha d’informar immediatament el responsable.</w:t>
      </w:r>
    </w:p>
    <w:p w14:paraId="1E56CFBB" w14:textId="77777777" w:rsidR="00FA43B8" w:rsidRPr="00A150B7" w:rsidRDefault="00FA43B8" w:rsidP="00FA43B8">
      <w:pPr>
        <w:jc w:val="both"/>
        <w:rPr>
          <w:rFonts w:cs="Arial"/>
          <w:sz w:val="20"/>
        </w:rPr>
      </w:pPr>
    </w:p>
    <w:p w14:paraId="036C0896" w14:textId="77777777" w:rsidR="00FA43B8" w:rsidRPr="00A150B7" w:rsidRDefault="00FA43B8" w:rsidP="00FA43B8">
      <w:pPr>
        <w:jc w:val="both"/>
        <w:rPr>
          <w:rFonts w:cs="Arial"/>
          <w:sz w:val="20"/>
        </w:rPr>
      </w:pPr>
      <w:r w:rsidRPr="00A150B7">
        <w:rPr>
          <w:rFonts w:cs="Arial"/>
          <w:sz w:val="20"/>
        </w:rPr>
        <w:t>c) Subcontractació: (en cas que s’hagi previst la subcontractació de prestacions que comportin el tractament de dades de caràcter personal)</w:t>
      </w:r>
    </w:p>
    <w:p w14:paraId="62921930" w14:textId="77777777" w:rsidR="00FA43B8" w:rsidRPr="00A150B7" w:rsidRDefault="00FA43B8" w:rsidP="00FA43B8">
      <w:pPr>
        <w:jc w:val="both"/>
        <w:rPr>
          <w:rFonts w:cs="Arial"/>
          <w:sz w:val="20"/>
        </w:rPr>
      </w:pPr>
      <w:r w:rsidRPr="00A150B7">
        <w:rPr>
          <w:rFonts w:cs="Arial"/>
          <w:sz w:val="20"/>
        </w:rPr>
        <w:t xml:space="preserve">L’encarregat ha de comunicar aquest fet per escrit i de forma fefaent al responsable, identificant de forma clara i inequívoca l’empresa </w:t>
      </w:r>
      <w:proofErr w:type="spellStart"/>
      <w:r w:rsidRPr="00A150B7">
        <w:rPr>
          <w:rFonts w:cs="Arial"/>
          <w:sz w:val="20"/>
        </w:rPr>
        <w:t>subcontractista</w:t>
      </w:r>
      <w:proofErr w:type="spellEnd"/>
      <w:r w:rsidRPr="00A150B7">
        <w:rPr>
          <w:rFonts w:cs="Arial"/>
          <w:sz w:val="20"/>
        </w:rPr>
        <w:t xml:space="preserve"> i les seves dades de contacte. La subcontractació es pot dur a terme si el responsable no hi manifesta oposició en el termini de (dies).</w:t>
      </w:r>
    </w:p>
    <w:p w14:paraId="19DD3735" w14:textId="77777777" w:rsidR="00FA43B8" w:rsidRPr="00A150B7" w:rsidRDefault="00FA43B8" w:rsidP="00FA43B8">
      <w:pPr>
        <w:jc w:val="both"/>
        <w:rPr>
          <w:rFonts w:cs="Arial"/>
          <w:sz w:val="20"/>
        </w:rPr>
      </w:pPr>
    </w:p>
    <w:p w14:paraId="569BADE4" w14:textId="77777777" w:rsidR="00FA43B8" w:rsidRPr="00A150B7" w:rsidRDefault="00FA43B8" w:rsidP="00FA43B8">
      <w:pPr>
        <w:jc w:val="both"/>
        <w:rPr>
          <w:rFonts w:cs="Arial"/>
          <w:sz w:val="20"/>
        </w:rPr>
      </w:pPr>
      <w:r w:rsidRPr="00A150B7">
        <w:rPr>
          <w:rFonts w:cs="Arial"/>
          <w:sz w:val="20"/>
        </w:rPr>
        <w:t>d) Assistir el responsable en el compliment de les obligacions establertes als articles 32 a 36 del RGPD –relatius a la seguretat de les dades personals–, així com en la resposta a l’exercici de drets de les persones interessades establerts en el capítol III del RGPD –relatiu al drets dels interessats.</w:t>
      </w:r>
    </w:p>
    <w:p w14:paraId="2D6AE22A" w14:textId="77777777" w:rsidR="00FA43B8" w:rsidRPr="00A150B7" w:rsidRDefault="00FA43B8" w:rsidP="00FA43B8">
      <w:pPr>
        <w:jc w:val="both"/>
        <w:rPr>
          <w:rFonts w:cs="Arial"/>
          <w:sz w:val="20"/>
        </w:rPr>
      </w:pPr>
    </w:p>
    <w:p w14:paraId="78733308" w14:textId="77777777" w:rsidR="00FA43B8" w:rsidRPr="00A150B7" w:rsidRDefault="00FA43B8" w:rsidP="00FA43B8">
      <w:pPr>
        <w:jc w:val="both"/>
        <w:rPr>
          <w:rFonts w:cs="Arial"/>
          <w:sz w:val="20"/>
        </w:rPr>
      </w:pPr>
      <w:r w:rsidRPr="00A150B7">
        <w:rPr>
          <w:rFonts w:cs="Arial"/>
          <w:sz w:val="20"/>
        </w:rPr>
        <w:t>e) Posar a disposició del responsable tota la informació necessària per permetre i contribuir a la realització d’auditories, incloses inspeccions, per part del responsable o un altre auditor autoritzat pel responsable.</w:t>
      </w:r>
    </w:p>
    <w:p w14:paraId="7679A893" w14:textId="77777777" w:rsidR="00FA43B8" w:rsidRPr="00A150B7" w:rsidRDefault="00FA43B8" w:rsidP="00FA43B8">
      <w:pPr>
        <w:jc w:val="both"/>
        <w:rPr>
          <w:rFonts w:cs="Arial"/>
          <w:sz w:val="20"/>
        </w:rPr>
      </w:pPr>
    </w:p>
    <w:p w14:paraId="3444F42F" w14:textId="77777777" w:rsidR="00FA43B8" w:rsidRPr="00A150B7" w:rsidRDefault="00FA43B8" w:rsidP="00FA43B8">
      <w:pPr>
        <w:jc w:val="both"/>
        <w:rPr>
          <w:rFonts w:cs="Arial"/>
          <w:sz w:val="20"/>
        </w:rPr>
      </w:pPr>
      <w:r w:rsidRPr="00A150B7">
        <w:rPr>
          <w:rFonts w:cs="Arial"/>
          <w:sz w:val="20"/>
        </w:rPr>
        <w:t>f) (Quan el dret d’informació l’hagi de donar l’encarregat)</w:t>
      </w:r>
    </w:p>
    <w:p w14:paraId="54586E63" w14:textId="77777777" w:rsidR="00FA43B8" w:rsidRPr="00A150B7" w:rsidRDefault="00FA43B8" w:rsidP="00FA43B8">
      <w:pPr>
        <w:jc w:val="both"/>
        <w:rPr>
          <w:rFonts w:cs="Arial"/>
          <w:sz w:val="20"/>
        </w:rPr>
      </w:pPr>
    </w:p>
    <w:p w14:paraId="5F8FB876" w14:textId="77777777" w:rsidR="00FA43B8" w:rsidRPr="00A150B7" w:rsidRDefault="00FA43B8" w:rsidP="00FA43B8">
      <w:pPr>
        <w:jc w:val="both"/>
        <w:rPr>
          <w:rFonts w:cs="Arial"/>
          <w:sz w:val="20"/>
        </w:rPr>
      </w:pPr>
      <w:r w:rsidRPr="00A150B7">
        <w:rPr>
          <w:rFonts w:cs="Arial"/>
          <w:sz w:val="20"/>
        </w:rPr>
        <w:t>Facilitar, en el moment de recollir les dades, la informació relativa als tractaments de dades que es duran a terme. La redacció i el format en què es facilitarà la informació s'ha de consensuar amb el responsable, abans d’iniciar la recollida de les dades.</w:t>
      </w:r>
    </w:p>
    <w:p w14:paraId="27A4614F" w14:textId="77777777" w:rsidR="00FA43B8" w:rsidRPr="00A150B7" w:rsidRDefault="00FA43B8" w:rsidP="00FA43B8">
      <w:pPr>
        <w:jc w:val="both"/>
        <w:rPr>
          <w:rFonts w:cs="Arial"/>
          <w:sz w:val="20"/>
        </w:rPr>
      </w:pPr>
    </w:p>
    <w:p w14:paraId="6835D064" w14:textId="77777777" w:rsidR="00FA43B8" w:rsidRPr="00A150B7" w:rsidRDefault="00FA43B8" w:rsidP="00FA43B8">
      <w:pPr>
        <w:jc w:val="both"/>
        <w:rPr>
          <w:rFonts w:cs="Arial"/>
          <w:sz w:val="20"/>
        </w:rPr>
      </w:pPr>
      <w:r w:rsidRPr="00A150B7">
        <w:rPr>
          <w:rFonts w:cs="Arial"/>
          <w:sz w:val="20"/>
        </w:rPr>
        <w:t>g) Informar el responsable, sense dilació indeguda, en qualsevol cas abans de 72 hores, i per correu electrònic a l'adreça indicada a la clàusula vuitena d’aquest encàrrec, de les violacions de la seguretat de les dades personals al seu càrrec de les quals tingui coneixement, juntament amb tota la informació rellevant per documentar i comunicar la incidència.</w:t>
      </w:r>
    </w:p>
    <w:p w14:paraId="73886B1C" w14:textId="77777777" w:rsidR="00FA43B8" w:rsidRPr="00A150B7" w:rsidRDefault="00FA43B8" w:rsidP="00FA43B8">
      <w:pPr>
        <w:jc w:val="both"/>
        <w:rPr>
          <w:rFonts w:cs="Arial"/>
          <w:sz w:val="20"/>
        </w:rPr>
      </w:pPr>
    </w:p>
    <w:p w14:paraId="538208C2" w14:textId="77777777" w:rsidR="00FA43B8" w:rsidRPr="00A150B7" w:rsidRDefault="00FA43B8" w:rsidP="00FA43B8">
      <w:pPr>
        <w:jc w:val="both"/>
        <w:rPr>
          <w:rFonts w:cs="Arial"/>
          <w:sz w:val="20"/>
        </w:rPr>
      </w:pPr>
      <w:r w:rsidRPr="00A150B7">
        <w:rPr>
          <w:rFonts w:cs="Arial"/>
          <w:sz w:val="20"/>
        </w:rPr>
        <w:t>h) (Suprimir / retornar al responsable) les dades personals un cop hagi finalitzat la prestació dels serveis de tractament.</w:t>
      </w:r>
    </w:p>
    <w:p w14:paraId="3E96D06B" w14:textId="77777777" w:rsidR="00FA43B8" w:rsidRPr="00A150B7" w:rsidRDefault="00FA43B8" w:rsidP="00FA43B8">
      <w:pPr>
        <w:jc w:val="both"/>
        <w:rPr>
          <w:rFonts w:cs="Arial"/>
          <w:sz w:val="20"/>
        </w:rPr>
      </w:pPr>
    </w:p>
    <w:p w14:paraId="3AC67FD3" w14:textId="77777777" w:rsidR="00FA43B8" w:rsidRPr="00A150B7" w:rsidRDefault="00FA43B8" w:rsidP="00FA43B8">
      <w:pPr>
        <w:jc w:val="both"/>
        <w:rPr>
          <w:rFonts w:cs="Arial"/>
          <w:sz w:val="20"/>
        </w:rPr>
      </w:pPr>
      <w:r w:rsidRPr="00A150B7">
        <w:rPr>
          <w:rFonts w:cs="Arial"/>
          <w:sz w:val="20"/>
        </w:rPr>
        <w:t>Tant la supressió com la devolució ha de comportar l'esborrat total de les dades existents en els equips informàtics utilitzats per l'encarregat. No obstant això, l'encarregat pot conservar-ne una còpia, amb les dades degudament bloquejades, mentre es puguin derivar responsabilitats de l'execució de la prestació.</w:t>
      </w:r>
    </w:p>
    <w:p w14:paraId="6C228B28" w14:textId="77777777" w:rsidR="00FA43B8" w:rsidRPr="00A150B7" w:rsidRDefault="00FA43B8" w:rsidP="00FA43B8">
      <w:pPr>
        <w:jc w:val="both"/>
        <w:rPr>
          <w:rFonts w:cs="Arial"/>
          <w:sz w:val="20"/>
        </w:rPr>
      </w:pPr>
    </w:p>
    <w:p w14:paraId="04415EA4" w14:textId="77777777" w:rsidR="00FA43B8" w:rsidRPr="00A150B7" w:rsidRDefault="00FA43B8" w:rsidP="00FA43B8">
      <w:pPr>
        <w:jc w:val="both"/>
        <w:rPr>
          <w:rFonts w:cs="Arial"/>
          <w:sz w:val="20"/>
        </w:rPr>
      </w:pPr>
      <w:r w:rsidRPr="00A150B7">
        <w:rPr>
          <w:rFonts w:cs="Arial"/>
          <w:sz w:val="20"/>
        </w:rPr>
        <w:t>i) Comunicar, en el cas d’ús de servidors, qualsevol canvi que es produeixi en relació amb la informació facilitada en la licitació.</w:t>
      </w:r>
    </w:p>
    <w:p w14:paraId="5AD87CA3" w14:textId="77777777" w:rsidR="00FA43B8" w:rsidRPr="00A150B7" w:rsidRDefault="00FA43B8" w:rsidP="00FA43B8">
      <w:pPr>
        <w:jc w:val="both"/>
        <w:rPr>
          <w:rFonts w:cs="Arial"/>
          <w:b/>
          <w:sz w:val="20"/>
        </w:rPr>
      </w:pPr>
    </w:p>
    <w:p w14:paraId="3E3268DC" w14:textId="77777777" w:rsidR="00FA43B8" w:rsidRPr="00A150B7" w:rsidRDefault="00FA43B8" w:rsidP="00FA43B8">
      <w:pPr>
        <w:jc w:val="both"/>
        <w:rPr>
          <w:rFonts w:cs="Arial"/>
          <w:b/>
          <w:sz w:val="20"/>
        </w:rPr>
      </w:pPr>
      <w:r w:rsidRPr="00A150B7">
        <w:rPr>
          <w:rFonts w:cs="Arial"/>
          <w:b/>
          <w:sz w:val="20"/>
        </w:rPr>
        <w:t>Cinquena.-Obligacions del responsable</w:t>
      </w:r>
    </w:p>
    <w:p w14:paraId="2EED8C20" w14:textId="77777777" w:rsidR="00FA43B8" w:rsidRPr="00A150B7" w:rsidRDefault="00FA43B8" w:rsidP="00FA43B8">
      <w:pPr>
        <w:jc w:val="both"/>
        <w:rPr>
          <w:rFonts w:cs="Arial"/>
          <w:sz w:val="20"/>
        </w:rPr>
      </w:pPr>
    </w:p>
    <w:p w14:paraId="6A25770C" w14:textId="77777777" w:rsidR="00FA43B8" w:rsidRPr="00A150B7" w:rsidRDefault="00FA43B8" w:rsidP="00FA43B8">
      <w:pPr>
        <w:jc w:val="both"/>
        <w:rPr>
          <w:rFonts w:cs="Arial"/>
          <w:sz w:val="20"/>
        </w:rPr>
      </w:pPr>
      <w:r w:rsidRPr="00A150B7">
        <w:rPr>
          <w:rFonts w:cs="Arial"/>
          <w:sz w:val="20"/>
        </w:rPr>
        <w:t>Correspon al responsable:</w:t>
      </w:r>
    </w:p>
    <w:p w14:paraId="3A54F5E1" w14:textId="77777777" w:rsidR="00FA43B8" w:rsidRPr="00A150B7" w:rsidRDefault="00FA43B8" w:rsidP="00FA43B8">
      <w:pPr>
        <w:jc w:val="both"/>
        <w:rPr>
          <w:rFonts w:cs="Arial"/>
          <w:sz w:val="20"/>
        </w:rPr>
      </w:pPr>
    </w:p>
    <w:p w14:paraId="68698F81" w14:textId="77777777" w:rsidR="00FA43B8" w:rsidRPr="00A150B7" w:rsidRDefault="00FA43B8" w:rsidP="00FA43B8">
      <w:pPr>
        <w:jc w:val="both"/>
        <w:rPr>
          <w:rFonts w:cs="Arial"/>
          <w:sz w:val="20"/>
        </w:rPr>
      </w:pPr>
      <w:r w:rsidRPr="00A150B7">
        <w:rPr>
          <w:rFonts w:cs="Arial"/>
          <w:sz w:val="20"/>
        </w:rPr>
        <w:t>a) Lliurar a l'encarregat les dades a les quals es refereix la clàusula 2 d'aquest document.</w:t>
      </w:r>
    </w:p>
    <w:p w14:paraId="34B32EBE" w14:textId="77777777" w:rsidR="00FA43B8" w:rsidRPr="00A150B7" w:rsidRDefault="00FA43B8" w:rsidP="00FA43B8">
      <w:pPr>
        <w:jc w:val="both"/>
        <w:rPr>
          <w:rFonts w:cs="Arial"/>
          <w:sz w:val="20"/>
        </w:rPr>
      </w:pPr>
      <w:r w:rsidRPr="00A150B7">
        <w:rPr>
          <w:rFonts w:cs="Arial"/>
          <w:sz w:val="20"/>
        </w:rPr>
        <w:t>b) Supervisar el tractament i vetllar, abans i durant el mateix, perquè l’encarregat compleixi la normativa en matèria de protecció de dades.</w:t>
      </w:r>
    </w:p>
    <w:p w14:paraId="5914F18F" w14:textId="77777777" w:rsidR="00FA43B8" w:rsidRPr="00A150B7" w:rsidRDefault="00FA43B8" w:rsidP="00FA43B8">
      <w:pPr>
        <w:jc w:val="both"/>
        <w:rPr>
          <w:rFonts w:cs="Arial"/>
          <w:sz w:val="20"/>
        </w:rPr>
      </w:pPr>
      <w:r w:rsidRPr="00A150B7">
        <w:rPr>
          <w:rFonts w:cs="Arial"/>
          <w:sz w:val="20"/>
        </w:rPr>
        <w:t>c) Altres obligacions que li puguin aplicar, d’acord amb la normativa de protecció de dades.</w:t>
      </w:r>
    </w:p>
    <w:p w14:paraId="1383E02E" w14:textId="77777777" w:rsidR="00FA43B8" w:rsidRPr="00A150B7" w:rsidRDefault="00FA43B8" w:rsidP="00FA43B8">
      <w:pPr>
        <w:jc w:val="both"/>
        <w:rPr>
          <w:rFonts w:cs="Arial"/>
          <w:b/>
          <w:sz w:val="20"/>
        </w:rPr>
      </w:pPr>
    </w:p>
    <w:p w14:paraId="453C0766" w14:textId="77777777" w:rsidR="00FA43B8" w:rsidRPr="00A150B7" w:rsidRDefault="00FA43B8" w:rsidP="00FA43B8">
      <w:pPr>
        <w:jc w:val="both"/>
        <w:rPr>
          <w:rFonts w:cs="Arial"/>
          <w:b/>
          <w:sz w:val="20"/>
        </w:rPr>
      </w:pPr>
      <w:r w:rsidRPr="00A150B7">
        <w:rPr>
          <w:rFonts w:cs="Arial"/>
          <w:b/>
          <w:sz w:val="20"/>
        </w:rPr>
        <w:t>Sisena.- Drets del responsable</w:t>
      </w:r>
    </w:p>
    <w:p w14:paraId="2AF4A0DC" w14:textId="77777777" w:rsidR="00FA43B8" w:rsidRPr="00A150B7" w:rsidRDefault="00FA43B8" w:rsidP="00FA43B8">
      <w:pPr>
        <w:jc w:val="both"/>
        <w:rPr>
          <w:rFonts w:cs="Arial"/>
          <w:sz w:val="20"/>
        </w:rPr>
      </w:pPr>
    </w:p>
    <w:p w14:paraId="05CBD25F" w14:textId="77777777" w:rsidR="00FA43B8" w:rsidRPr="00A150B7" w:rsidRDefault="00FA43B8" w:rsidP="00FA43B8">
      <w:pPr>
        <w:jc w:val="both"/>
        <w:rPr>
          <w:rFonts w:cs="Arial"/>
          <w:sz w:val="20"/>
        </w:rPr>
      </w:pPr>
      <w:r w:rsidRPr="00A150B7">
        <w:rPr>
          <w:rFonts w:cs="Arial"/>
          <w:sz w:val="20"/>
        </w:rPr>
        <w:t>El responsable té dret a obtenir de l’encarregat tota la informació que consideri necessària relativa a les dades i els tractaments que es descriuen a la clàusula segona, així com a l’assistència per a la realització d’auditories, incloses inspeccions, de qualsevol autoritat de control o altre organisme autoritzat.</w:t>
      </w:r>
    </w:p>
    <w:p w14:paraId="77522DB2" w14:textId="77777777" w:rsidR="00FA43B8" w:rsidRPr="00A150B7" w:rsidRDefault="00FA43B8" w:rsidP="00FA43B8">
      <w:pPr>
        <w:jc w:val="both"/>
        <w:rPr>
          <w:rFonts w:cs="Arial"/>
          <w:b/>
          <w:sz w:val="20"/>
        </w:rPr>
      </w:pPr>
    </w:p>
    <w:p w14:paraId="26B005CB" w14:textId="77777777" w:rsidR="00FA43B8" w:rsidRPr="00A150B7" w:rsidRDefault="00FA43B8" w:rsidP="00FA43B8">
      <w:pPr>
        <w:jc w:val="both"/>
        <w:rPr>
          <w:rFonts w:cs="Arial"/>
          <w:b/>
          <w:sz w:val="20"/>
        </w:rPr>
      </w:pPr>
      <w:r w:rsidRPr="00A150B7">
        <w:rPr>
          <w:rFonts w:cs="Arial"/>
          <w:b/>
          <w:sz w:val="20"/>
        </w:rPr>
        <w:t>Setena.- Modificació de l’encàrrec</w:t>
      </w:r>
    </w:p>
    <w:p w14:paraId="49DB0799" w14:textId="77777777" w:rsidR="00FA43B8" w:rsidRPr="00A150B7" w:rsidRDefault="00FA43B8" w:rsidP="00FA43B8">
      <w:pPr>
        <w:jc w:val="both"/>
        <w:rPr>
          <w:rFonts w:cs="Arial"/>
          <w:sz w:val="20"/>
        </w:rPr>
      </w:pPr>
    </w:p>
    <w:p w14:paraId="72BF6407" w14:textId="77777777" w:rsidR="00FA43B8" w:rsidRPr="00A150B7" w:rsidRDefault="00FA43B8" w:rsidP="00FA43B8">
      <w:pPr>
        <w:jc w:val="both"/>
        <w:rPr>
          <w:rFonts w:cs="Arial"/>
          <w:sz w:val="20"/>
        </w:rPr>
      </w:pPr>
      <w:r w:rsidRPr="00A150B7">
        <w:rPr>
          <w:rFonts w:cs="Arial"/>
          <w:sz w:val="20"/>
        </w:rPr>
        <w:t>Qualsevol canvi en el tractament de dades previst en el present encàrrec farà necessària la seva modificació.</w:t>
      </w:r>
    </w:p>
    <w:p w14:paraId="336D4C84" w14:textId="77777777" w:rsidR="00FA43B8" w:rsidRPr="00A150B7" w:rsidRDefault="00FA43B8" w:rsidP="00FA43B8">
      <w:pPr>
        <w:jc w:val="both"/>
        <w:rPr>
          <w:rFonts w:cs="Arial"/>
          <w:b/>
          <w:sz w:val="20"/>
        </w:rPr>
      </w:pPr>
    </w:p>
    <w:p w14:paraId="031D340E" w14:textId="77777777" w:rsidR="00FA43B8" w:rsidRPr="00A150B7" w:rsidRDefault="00FA43B8" w:rsidP="00FA43B8">
      <w:pPr>
        <w:jc w:val="both"/>
        <w:rPr>
          <w:rFonts w:cs="Arial"/>
          <w:b/>
          <w:sz w:val="20"/>
        </w:rPr>
      </w:pPr>
      <w:r w:rsidRPr="00A150B7">
        <w:rPr>
          <w:rFonts w:cs="Arial"/>
          <w:b/>
          <w:sz w:val="20"/>
        </w:rPr>
        <w:t>Vuitena</w:t>
      </w:r>
      <w:r w:rsidRPr="00A150B7">
        <w:rPr>
          <w:rFonts w:cs="Arial"/>
          <w:sz w:val="20"/>
        </w:rPr>
        <w:t>.-</w:t>
      </w:r>
      <w:r w:rsidRPr="00A150B7">
        <w:rPr>
          <w:rFonts w:cs="Arial"/>
          <w:b/>
          <w:sz w:val="20"/>
        </w:rPr>
        <w:t xml:space="preserve"> Comunicacions i notificacions</w:t>
      </w:r>
    </w:p>
    <w:p w14:paraId="1262B73C" w14:textId="77777777" w:rsidR="00FA43B8" w:rsidRPr="00A150B7" w:rsidRDefault="00FA43B8" w:rsidP="00FA43B8">
      <w:pPr>
        <w:jc w:val="both"/>
        <w:rPr>
          <w:rFonts w:cs="Arial"/>
          <w:sz w:val="20"/>
        </w:rPr>
      </w:pPr>
    </w:p>
    <w:p w14:paraId="701C2A79" w14:textId="77777777" w:rsidR="00FA43B8" w:rsidRPr="00A150B7" w:rsidRDefault="00FA43B8" w:rsidP="00FA43B8">
      <w:pPr>
        <w:jc w:val="both"/>
        <w:rPr>
          <w:rFonts w:cs="Arial"/>
          <w:sz w:val="20"/>
        </w:rPr>
      </w:pPr>
      <w:r w:rsidRPr="00A150B7">
        <w:rPr>
          <w:rFonts w:cs="Arial"/>
          <w:sz w:val="20"/>
        </w:rPr>
        <w:t>Les comunicacions adreçades al responsable s’enviaran a:</w:t>
      </w:r>
    </w:p>
    <w:p w14:paraId="03966536" w14:textId="77777777" w:rsidR="00FA43B8" w:rsidRPr="00A150B7" w:rsidRDefault="00FA43B8" w:rsidP="00FA43B8">
      <w:pPr>
        <w:jc w:val="both"/>
        <w:rPr>
          <w:rFonts w:cs="Arial"/>
          <w:sz w:val="20"/>
        </w:rPr>
      </w:pPr>
      <w:r w:rsidRPr="00A150B7">
        <w:rPr>
          <w:rFonts w:cs="Arial"/>
          <w:sz w:val="20"/>
        </w:rPr>
        <w:t>(Correu electrònic del responsable)</w:t>
      </w:r>
    </w:p>
    <w:p w14:paraId="3BB588D5" w14:textId="77777777" w:rsidR="00FA43B8" w:rsidRPr="00A150B7" w:rsidRDefault="00FA43B8" w:rsidP="00FA43B8">
      <w:pPr>
        <w:jc w:val="both"/>
        <w:rPr>
          <w:rFonts w:cs="Arial"/>
          <w:sz w:val="20"/>
        </w:rPr>
      </w:pPr>
    </w:p>
    <w:p w14:paraId="3E4F2068" w14:textId="77777777" w:rsidR="00FA43B8" w:rsidRPr="00A150B7" w:rsidRDefault="00FA43B8" w:rsidP="00FA43B8">
      <w:pPr>
        <w:jc w:val="both"/>
        <w:rPr>
          <w:rFonts w:cs="Arial"/>
          <w:sz w:val="20"/>
        </w:rPr>
      </w:pPr>
      <w:r w:rsidRPr="00A150B7">
        <w:rPr>
          <w:rFonts w:cs="Arial"/>
          <w:sz w:val="20"/>
        </w:rPr>
        <w:t>Les comunicacions adreçades a l’encarregat s’enviaran a:</w:t>
      </w:r>
    </w:p>
    <w:p w14:paraId="7C9B0520" w14:textId="77777777" w:rsidR="00FA43B8" w:rsidRPr="00A150B7" w:rsidRDefault="00FA43B8" w:rsidP="00FA43B8">
      <w:pPr>
        <w:jc w:val="both"/>
        <w:rPr>
          <w:rFonts w:cs="Arial"/>
          <w:sz w:val="20"/>
        </w:rPr>
      </w:pPr>
      <w:r w:rsidRPr="00A150B7">
        <w:rPr>
          <w:rFonts w:cs="Arial"/>
          <w:sz w:val="20"/>
        </w:rPr>
        <w:t>(Correu electrònic de l’encarregat)</w:t>
      </w:r>
    </w:p>
    <w:p w14:paraId="6220AA8A" w14:textId="77777777" w:rsidR="00FA43B8" w:rsidRPr="00A150B7" w:rsidRDefault="00FA43B8" w:rsidP="00FA43B8">
      <w:pPr>
        <w:jc w:val="both"/>
        <w:rPr>
          <w:rFonts w:cs="Arial"/>
          <w:sz w:val="20"/>
        </w:rPr>
      </w:pPr>
    </w:p>
    <w:p w14:paraId="1A3B4B2C" w14:textId="77777777" w:rsidR="00FA43B8" w:rsidRPr="00A150B7" w:rsidRDefault="00FA43B8" w:rsidP="00FA43B8">
      <w:pPr>
        <w:jc w:val="both"/>
        <w:rPr>
          <w:rFonts w:cs="Arial"/>
          <w:sz w:val="20"/>
        </w:rPr>
      </w:pPr>
    </w:p>
    <w:p w14:paraId="6FBFA50F" w14:textId="77777777" w:rsidR="00FA43B8" w:rsidRPr="00A150B7" w:rsidRDefault="00FA43B8" w:rsidP="00FA43B8">
      <w:pPr>
        <w:jc w:val="both"/>
        <w:rPr>
          <w:rFonts w:cs="Arial"/>
          <w:sz w:val="20"/>
        </w:rPr>
      </w:pPr>
      <w:r w:rsidRPr="00A150B7">
        <w:rPr>
          <w:rFonts w:cs="Arial"/>
          <w:sz w:val="20"/>
        </w:rPr>
        <w:t>En prova de conformitat, ambdues parts signen el present encàrrec, quedant un exemplar en poder de cadascuna de les parts.</w:t>
      </w:r>
    </w:p>
    <w:p w14:paraId="262C14A1" w14:textId="77777777" w:rsidR="00FA43B8" w:rsidRPr="00A150B7" w:rsidRDefault="00FA43B8" w:rsidP="00FA43B8">
      <w:pPr>
        <w:jc w:val="both"/>
        <w:rPr>
          <w:rFonts w:cs="Arial"/>
          <w:sz w:val="20"/>
        </w:rPr>
      </w:pPr>
    </w:p>
    <w:p w14:paraId="042038C9" w14:textId="77777777" w:rsidR="00FA43B8" w:rsidRPr="00A150B7" w:rsidRDefault="00FA43B8" w:rsidP="00FA43B8">
      <w:pPr>
        <w:jc w:val="both"/>
        <w:rPr>
          <w:rFonts w:cs="Arial"/>
          <w:sz w:val="20"/>
        </w:rPr>
      </w:pPr>
    </w:p>
    <w:p w14:paraId="632F37C1" w14:textId="77777777" w:rsidR="00FA43B8" w:rsidRPr="00A150B7" w:rsidRDefault="00FA43B8" w:rsidP="00FA43B8">
      <w:pPr>
        <w:jc w:val="both"/>
        <w:rPr>
          <w:rFonts w:cs="Arial"/>
          <w:sz w:val="20"/>
        </w:rPr>
      </w:pPr>
    </w:p>
    <w:p w14:paraId="257AE4EB" w14:textId="77777777" w:rsidR="00FA43B8" w:rsidRPr="00A150B7" w:rsidRDefault="00FA43B8" w:rsidP="00FA43B8">
      <w:pPr>
        <w:jc w:val="both"/>
        <w:rPr>
          <w:rFonts w:cs="Arial"/>
          <w:sz w:val="20"/>
        </w:rPr>
      </w:pPr>
    </w:p>
    <w:p w14:paraId="76ACE43C" w14:textId="77777777" w:rsidR="00FA43B8" w:rsidRPr="00A150B7" w:rsidRDefault="00FA43B8" w:rsidP="00FA43B8">
      <w:pPr>
        <w:jc w:val="both"/>
        <w:rPr>
          <w:rFonts w:cs="Arial"/>
          <w:sz w:val="20"/>
        </w:rPr>
      </w:pPr>
      <w:r w:rsidRPr="00A150B7">
        <w:rPr>
          <w:rFonts w:cs="Arial"/>
          <w:sz w:val="20"/>
        </w:rPr>
        <w:t xml:space="preserve">(nom i cognoms) </w:t>
      </w:r>
      <w:r w:rsidRPr="00A150B7">
        <w:rPr>
          <w:rFonts w:cs="Arial"/>
          <w:sz w:val="20"/>
        </w:rPr>
        <w:tab/>
      </w:r>
      <w:r w:rsidRPr="00A150B7">
        <w:rPr>
          <w:rFonts w:cs="Arial"/>
          <w:sz w:val="20"/>
        </w:rPr>
        <w:tab/>
      </w:r>
      <w:r w:rsidRPr="00A150B7">
        <w:rPr>
          <w:rFonts w:cs="Arial"/>
          <w:sz w:val="20"/>
        </w:rPr>
        <w:tab/>
      </w:r>
      <w:r w:rsidRPr="00A150B7">
        <w:rPr>
          <w:rFonts w:cs="Arial"/>
          <w:sz w:val="20"/>
        </w:rPr>
        <w:tab/>
      </w:r>
      <w:r w:rsidRPr="00A150B7">
        <w:rPr>
          <w:rFonts w:cs="Arial"/>
          <w:sz w:val="20"/>
        </w:rPr>
        <w:tab/>
        <w:t>(nom i cognoms)</w:t>
      </w:r>
    </w:p>
    <w:p w14:paraId="61BCBBF8" w14:textId="77777777" w:rsidR="00FA43B8" w:rsidRPr="00A150B7" w:rsidRDefault="00FA43B8" w:rsidP="00FA43B8">
      <w:pPr>
        <w:jc w:val="both"/>
        <w:rPr>
          <w:rFonts w:cs="Arial"/>
          <w:sz w:val="20"/>
        </w:rPr>
      </w:pPr>
      <w:r w:rsidRPr="00A150B7">
        <w:rPr>
          <w:rFonts w:cs="Arial"/>
          <w:sz w:val="20"/>
        </w:rPr>
        <w:t xml:space="preserve">Responsable </w:t>
      </w:r>
      <w:r w:rsidRPr="00A150B7">
        <w:rPr>
          <w:rFonts w:cs="Arial"/>
          <w:sz w:val="20"/>
        </w:rPr>
        <w:tab/>
      </w:r>
      <w:r w:rsidRPr="00A150B7">
        <w:rPr>
          <w:rFonts w:cs="Arial"/>
          <w:sz w:val="20"/>
        </w:rPr>
        <w:tab/>
      </w:r>
      <w:r w:rsidRPr="00A150B7">
        <w:rPr>
          <w:rFonts w:cs="Arial"/>
          <w:sz w:val="20"/>
        </w:rPr>
        <w:tab/>
      </w:r>
      <w:r w:rsidRPr="00A150B7">
        <w:rPr>
          <w:rFonts w:cs="Arial"/>
          <w:sz w:val="20"/>
        </w:rPr>
        <w:tab/>
      </w:r>
      <w:r w:rsidRPr="00A150B7">
        <w:rPr>
          <w:rFonts w:cs="Arial"/>
          <w:sz w:val="20"/>
        </w:rPr>
        <w:tab/>
      </w:r>
      <w:r w:rsidRPr="00A150B7">
        <w:rPr>
          <w:rFonts w:cs="Arial"/>
          <w:sz w:val="20"/>
        </w:rPr>
        <w:tab/>
        <w:t>Encarregat</w:t>
      </w:r>
    </w:p>
    <w:p w14:paraId="208401C5" w14:textId="77777777" w:rsidR="00FA43B8" w:rsidRPr="00A150B7" w:rsidRDefault="00FA43B8" w:rsidP="00FA43B8">
      <w:pPr>
        <w:jc w:val="both"/>
        <w:rPr>
          <w:rFonts w:cs="Arial"/>
          <w:sz w:val="20"/>
        </w:rPr>
      </w:pPr>
    </w:p>
    <w:p w14:paraId="0344B2E5" w14:textId="77777777" w:rsidR="00FA43B8" w:rsidRPr="00A150B7" w:rsidRDefault="00FA43B8" w:rsidP="00FA43B8">
      <w:pPr>
        <w:jc w:val="both"/>
        <w:rPr>
          <w:rFonts w:cs="Arial"/>
          <w:sz w:val="20"/>
        </w:rPr>
      </w:pPr>
    </w:p>
    <w:p w14:paraId="7D8FA3E0" w14:textId="77777777" w:rsidR="00FA43B8" w:rsidRPr="00A150B7" w:rsidRDefault="00FA43B8" w:rsidP="00FA43B8">
      <w:pPr>
        <w:jc w:val="both"/>
        <w:rPr>
          <w:rFonts w:cs="Arial"/>
          <w:sz w:val="20"/>
        </w:rPr>
      </w:pPr>
    </w:p>
    <w:p w14:paraId="0A8EBA6C" w14:textId="77777777" w:rsidR="00FA43B8" w:rsidRPr="00A150B7" w:rsidRDefault="00FA43B8" w:rsidP="00FA43B8">
      <w:pPr>
        <w:jc w:val="both"/>
        <w:rPr>
          <w:rFonts w:cs="Arial"/>
          <w:sz w:val="20"/>
        </w:rPr>
      </w:pPr>
    </w:p>
    <w:p w14:paraId="209276F6" w14:textId="77777777" w:rsidR="00FA43B8" w:rsidRPr="00A150B7" w:rsidRDefault="00FA43B8" w:rsidP="00FA43B8">
      <w:pPr>
        <w:jc w:val="both"/>
        <w:rPr>
          <w:rFonts w:cs="Arial"/>
          <w:sz w:val="20"/>
        </w:rPr>
      </w:pPr>
    </w:p>
    <w:p w14:paraId="2DEA77E9" w14:textId="77777777" w:rsidR="00FA43B8" w:rsidRPr="00A150B7" w:rsidRDefault="00FA43B8" w:rsidP="00FA43B8">
      <w:pPr>
        <w:jc w:val="both"/>
        <w:rPr>
          <w:rFonts w:cs="Arial"/>
          <w:sz w:val="20"/>
        </w:rPr>
      </w:pPr>
    </w:p>
    <w:p w14:paraId="1706F67F" w14:textId="77777777" w:rsidR="00FA43B8" w:rsidRPr="00A150B7" w:rsidRDefault="00FA43B8" w:rsidP="00FA43B8">
      <w:pPr>
        <w:jc w:val="both"/>
        <w:rPr>
          <w:rFonts w:cs="Arial"/>
          <w:sz w:val="20"/>
        </w:rPr>
      </w:pPr>
    </w:p>
    <w:p w14:paraId="012B193E" w14:textId="77777777" w:rsidR="00FA43B8" w:rsidRPr="00A150B7" w:rsidRDefault="00FA43B8" w:rsidP="00FA43B8">
      <w:pPr>
        <w:jc w:val="both"/>
        <w:rPr>
          <w:rFonts w:cs="Arial"/>
          <w:sz w:val="20"/>
        </w:rPr>
      </w:pPr>
    </w:p>
    <w:p w14:paraId="6D740E5A" w14:textId="77777777" w:rsidR="00FA43B8" w:rsidRPr="00A150B7" w:rsidRDefault="00FA43B8" w:rsidP="00FA43B8">
      <w:pPr>
        <w:jc w:val="both"/>
        <w:rPr>
          <w:rFonts w:cs="Arial"/>
          <w:sz w:val="20"/>
        </w:rPr>
      </w:pPr>
    </w:p>
    <w:p w14:paraId="185780B2" w14:textId="77777777" w:rsidR="00FA43B8" w:rsidRPr="00A150B7" w:rsidRDefault="00FA43B8" w:rsidP="00FA43B8">
      <w:pPr>
        <w:jc w:val="both"/>
        <w:rPr>
          <w:rFonts w:cs="Arial"/>
          <w:sz w:val="20"/>
        </w:rPr>
      </w:pPr>
    </w:p>
    <w:p w14:paraId="6FF0DE30" w14:textId="77777777" w:rsidR="00FA43B8" w:rsidRPr="00A150B7" w:rsidRDefault="00FA43B8" w:rsidP="00FA43B8">
      <w:pPr>
        <w:jc w:val="both"/>
        <w:rPr>
          <w:rFonts w:cs="Arial"/>
          <w:sz w:val="20"/>
        </w:rPr>
      </w:pPr>
    </w:p>
    <w:p w14:paraId="0688DA1E" w14:textId="77777777" w:rsidR="00FA43B8" w:rsidRPr="00A150B7" w:rsidRDefault="00FA43B8" w:rsidP="00FA43B8">
      <w:pPr>
        <w:jc w:val="both"/>
        <w:rPr>
          <w:rFonts w:cs="Arial"/>
          <w:sz w:val="20"/>
        </w:rPr>
      </w:pPr>
    </w:p>
    <w:p w14:paraId="4B245BFB" w14:textId="77777777" w:rsidR="00FA43B8" w:rsidRPr="00A150B7" w:rsidRDefault="00FA43B8" w:rsidP="00FA43B8">
      <w:pPr>
        <w:jc w:val="both"/>
        <w:rPr>
          <w:rFonts w:cs="Arial"/>
          <w:sz w:val="20"/>
        </w:rPr>
      </w:pPr>
    </w:p>
    <w:p w14:paraId="4CE99708" w14:textId="77777777" w:rsidR="00FA43B8" w:rsidRPr="00A150B7" w:rsidRDefault="00FA43B8" w:rsidP="00FA43B8">
      <w:pPr>
        <w:jc w:val="both"/>
        <w:rPr>
          <w:rFonts w:cs="Arial"/>
          <w:sz w:val="20"/>
        </w:rPr>
      </w:pPr>
    </w:p>
    <w:p w14:paraId="3853E87F" w14:textId="77777777" w:rsidR="00FA43B8" w:rsidRPr="00A150B7" w:rsidRDefault="00FA43B8" w:rsidP="00FA43B8">
      <w:pPr>
        <w:jc w:val="both"/>
        <w:rPr>
          <w:rFonts w:cs="Arial"/>
          <w:sz w:val="20"/>
        </w:rPr>
      </w:pPr>
    </w:p>
    <w:p w14:paraId="060B1AC5" w14:textId="77777777" w:rsidR="00FA43B8" w:rsidRPr="00A150B7" w:rsidRDefault="00FA43B8" w:rsidP="00FA43B8">
      <w:pPr>
        <w:jc w:val="both"/>
        <w:rPr>
          <w:rFonts w:cs="Arial"/>
          <w:sz w:val="20"/>
        </w:rPr>
      </w:pPr>
    </w:p>
    <w:p w14:paraId="46BD8D4F" w14:textId="77777777" w:rsidR="00FA43B8" w:rsidRPr="00A150B7" w:rsidRDefault="00FA43B8" w:rsidP="00FA43B8">
      <w:pPr>
        <w:jc w:val="both"/>
        <w:rPr>
          <w:rFonts w:cs="Arial"/>
          <w:b/>
          <w:sz w:val="20"/>
        </w:rPr>
      </w:pPr>
    </w:p>
    <w:p w14:paraId="4D3A1864" w14:textId="77777777" w:rsidR="00FA43B8" w:rsidRPr="00A150B7" w:rsidRDefault="00FA43B8" w:rsidP="00FA43B8">
      <w:pPr>
        <w:jc w:val="both"/>
        <w:rPr>
          <w:rFonts w:cs="Arial"/>
          <w:b/>
          <w:sz w:val="20"/>
        </w:rPr>
      </w:pPr>
    </w:p>
    <w:p w14:paraId="02716E82" w14:textId="77777777" w:rsidR="00FA43B8" w:rsidRPr="00A150B7" w:rsidRDefault="00FA43B8" w:rsidP="00FA43B8">
      <w:pPr>
        <w:jc w:val="both"/>
        <w:rPr>
          <w:rFonts w:cs="Arial"/>
          <w:b/>
          <w:sz w:val="20"/>
        </w:rPr>
      </w:pPr>
    </w:p>
    <w:p w14:paraId="75AD3930" w14:textId="77777777" w:rsidR="00FA43B8" w:rsidRPr="00A150B7" w:rsidRDefault="00FA43B8" w:rsidP="00FA43B8">
      <w:pPr>
        <w:jc w:val="both"/>
        <w:rPr>
          <w:rFonts w:cs="Arial"/>
          <w:b/>
          <w:sz w:val="20"/>
        </w:rPr>
      </w:pPr>
    </w:p>
    <w:p w14:paraId="3BBEC29B" w14:textId="77777777" w:rsidR="00FA43B8" w:rsidRPr="00A150B7" w:rsidRDefault="00FA43B8" w:rsidP="00FA43B8">
      <w:pPr>
        <w:jc w:val="both"/>
        <w:rPr>
          <w:rFonts w:cs="Arial"/>
          <w:b/>
          <w:sz w:val="20"/>
        </w:rPr>
      </w:pPr>
    </w:p>
    <w:p w14:paraId="4B9F5693" w14:textId="77777777" w:rsidR="00FA43B8" w:rsidRPr="00A150B7" w:rsidRDefault="00FA43B8" w:rsidP="00FA43B8">
      <w:pPr>
        <w:jc w:val="both"/>
        <w:rPr>
          <w:rFonts w:cs="Arial"/>
          <w:b/>
          <w:sz w:val="20"/>
        </w:rPr>
      </w:pPr>
    </w:p>
    <w:p w14:paraId="730EA7BE" w14:textId="63585BB2" w:rsidR="00FA43B8" w:rsidRPr="00A150B7" w:rsidRDefault="00FA43B8" w:rsidP="00FA43B8">
      <w:pPr>
        <w:jc w:val="both"/>
        <w:rPr>
          <w:rFonts w:cs="Arial"/>
          <w:b/>
          <w:sz w:val="20"/>
        </w:rPr>
      </w:pPr>
      <w:r w:rsidRPr="00A150B7">
        <w:rPr>
          <w:rFonts w:cs="Arial"/>
          <w:b/>
          <w:sz w:val="20"/>
        </w:rPr>
        <w:t xml:space="preserve">ANNEX 12: CLÀUSULA DE PROTECCIÓ DE DADES I DEURE DE CONFIDENCIALITAT </w:t>
      </w:r>
    </w:p>
    <w:p w14:paraId="14461C5C" w14:textId="77777777" w:rsidR="00FA43B8" w:rsidRPr="00A150B7" w:rsidRDefault="00FA43B8" w:rsidP="00FA43B8">
      <w:pPr>
        <w:jc w:val="both"/>
        <w:rPr>
          <w:rFonts w:cs="Arial"/>
          <w:sz w:val="20"/>
        </w:rPr>
      </w:pPr>
    </w:p>
    <w:p w14:paraId="60BAC478" w14:textId="55A9FD1E" w:rsidR="00FA43B8" w:rsidRPr="00C05A4C" w:rsidRDefault="00FA43B8" w:rsidP="00C05A4C">
      <w:pPr>
        <w:tabs>
          <w:tab w:val="left" w:pos="4878"/>
          <w:tab w:val="left" w:pos="5040"/>
          <w:tab w:val="left" w:pos="5760"/>
          <w:tab w:val="left" w:pos="6480"/>
          <w:tab w:val="left" w:pos="7200"/>
          <w:tab w:val="left" w:pos="7920"/>
          <w:tab w:val="left" w:pos="8640"/>
        </w:tabs>
        <w:suppressAutoHyphens/>
        <w:ind w:right="-1"/>
        <w:jc w:val="both"/>
        <w:rPr>
          <w:rFonts w:cs="Arial"/>
          <w:b/>
          <w:spacing w:val="-2"/>
          <w:sz w:val="20"/>
        </w:rPr>
      </w:pPr>
      <w:r w:rsidRPr="00A150B7">
        <w:rPr>
          <w:rFonts w:cs="Arial"/>
          <w:sz w:val="20"/>
        </w:rPr>
        <w:t>L’execu</w:t>
      </w:r>
      <w:r w:rsidR="00C05A4C">
        <w:rPr>
          <w:rFonts w:cs="Arial"/>
          <w:sz w:val="20"/>
        </w:rPr>
        <w:t xml:space="preserve">ció de l’objecte del contracte </w:t>
      </w:r>
      <w:r w:rsidR="00C05A4C" w:rsidRPr="00C05A4C">
        <w:rPr>
          <w:rFonts w:cs="Arial"/>
          <w:b/>
          <w:sz w:val="20"/>
        </w:rPr>
        <w:t>ACPC-2023-990</w:t>
      </w:r>
      <w:r w:rsidRPr="00A150B7">
        <w:rPr>
          <w:rFonts w:cs="Arial"/>
          <w:sz w:val="20"/>
        </w:rPr>
        <w:t xml:space="preserve"> relatiu al </w:t>
      </w:r>
      <w:r w:rsidR="00C05A4C" w:rsidRPr="00A150B7">
        <w:rPr>
          <w:rFonts w:cs="Arial"/>
          <w:sz w:val="20"/>
        </w:rPr>
        <w:t>Serveis de producció i subministrament dels elements museogràfics i altres treballs necessaris per a completar el muntatge de l’exposició permanent de la seu d’Empúries del Museu d’Arqueologia de Catalunya,</w:t>
      </w:r>
      <w:r w:rsidR="00C05A4C">
        <w:rPr>
          <w:rFonts w:cs="Arial"/>
          <w:sz w:val="20"/>
        </w:rPr>
        <w:t xml:space="preserve"> </w:t>
      </w:r>
      <w:r w:rsidR="00C05A4C" w:rsidRPr="00A150B7">
        <w:rPr>
          <w:rFonts w:cs="Arial"/>
          <w:b/>
          <w:sz w:val="20"/>
        </w:rPr>
        <w:t>“</w:t>
      </w:r>
      <w:r w:rsidR="00C05A4C" w:rsidRPr="00A150B7">
        <w:rPr>
          <w:rFonts w:cs="Arial"/>
          <w:b/>
          <w:i/>
          <w:sz w:val="20"/>
        </w:rPr>
        <w:t>Empúries, un port de cultures</w:t>
      </w:r>
      <w:r w:rsidR="00C05A4C" w:rsidRPr="00A150B7">
        <w:rPr>
          <w:rFonts w:cs="Arial"/>
          <w:b/>
          <w:sz w:val="20"/>
        </w:rPr>
        <w:t>”</w:t>
      </w:r>
      <w:r w:rsidR="00C05A4C">
        <w:rPr>
          <w:rFonts w:cs="Arial"/>
          <w:sz w:val="20"/>
        </w:rPr>
        <w:t xml:space="preserve"> </w:t>
      </w:r>
      <w:r w:rsidRPr="00A150B7">
        <w:rPr>
          <w:rFonts w:cs="Arial"/>
          <w:sz w:val="20"/>
        </w:rPr>
        <w:t xml:space="preserve">no implica el tractament de dades personals, per la qual cosa ni el seu personal ni, en el seu cas, les empreses subcontractades, poden accedir als arxius, documents i sistemes informàtics en què figurin dites dades. No obstant això, en cas de tractament incidental, o en cas que el personal de ( empresa contractista), que per a la realització del treball, requereixi tractar alguna dada del personal al servei de l’administració pública, quedarà subjecte al compliment de tot allò que estableix el Reglament (UE) 2016/679, del Parlament Europeu i del Consell, de 27 d’abril de 2016, relatiu a la protecció de les persones físiques pel que fa al tractament de dades personals i a la lliure circulació d’aquestes dades i pel qual es deroga la Directiva 95/46/CE (d’ara endavant RGPD) i la Llei orgànica 3/2018, de 5 de desembre, de protecció de dades personals i garantia dels drets digitals (d’ara endavant LOPDGDD) i la normativa de desenvolupament. </w:t>
      </w:r>
    </w:p>
    <w:p w14:paraId="781021A2" w14:textId="77777777" w:rsidR="00FA43B8" w:rsidRPr="00A150B7" w:rsidRDefault="00FA43B8" w:rsidP="00FA43B8">
      <w:pPr>
        <w:jc w:val="both"/>
        <w:rPr>
          <w:rFonts w:cs="Arial"/>
          <w:sz w:val="20"/>
        </w:rPr>
      </w:pPr>
    </w:p>
    <w:p w14:paraId="1DE72F3A" w14:textId="77777777" w:rsidR="00FA43B8" w:rsidRPr="00A150B7" w:rsidRDefault="00FA43B8" w:rsidP="00FA43B8">
      <w:pPr>
        <w:jc w:val="both"/>
        <w:rPr>
          <w:rFonts w:cs="Arial"/>
          <w:sz w:val="20"/>
        </w:rPr>
      </w:pPr>
      <w:r w:rsidRPr="00A150B7">
        <w:rPr>
          <w:rFonts w:cs="Arial"/>
          <w:sz w:val="20"/>
        </w:rPr>
        <w:t>No obstant això, quan el personal de (empresa contractista) i, en el seu cas, el de les empreses subcontractades accedeixi a dades personals, estarà obligat a guardar secret fins i tot després de la finalització de la relació contractual, sense que en cap cas pugui utilitzar les dades ni revelar-les a tercers.</w:t>
      </w:r>
    </w:p>
    <w:p w14:paraId="490B82C9" w14:textId="77777777" w:rsidR="00FA43B8" w:rsidRPr="00A150B7" w:rsidRDefault="00FA43B8" w:rsidP="00FA43B8">
      <w:pPr>
        <w:jc w:val="both"/>
        <w:rPr>
          <w:rFonts w:cs="Arial"/>
          <w:sz w:val="20"/>
        </w:rPr>
      </w:pPr>
    </w:p>
    <w:p w14:paraId="59A53422" w14:textId="77777777" w:rsidR="00FA43B8" w:rsidRPr="00A150B7" w:rsidRDefault="00FA43B8" w:rsidP="00FA43B8">
      <w:pPr>
        <w:jc w:val="both"/>
        <w:rPr>
          <w:rFonts w:cs="Arial"/>
          <w:sz w:val="20"/>
        </w:rPr>
      </w:pPr>
      <w:r w:rsidRPr="00A150B7">
        <w:rPr>
          <w:rFonts w:cs="Arial"/>
          <w:sz w:val="20"/>
        </w:rPr>
        <w:t xml:space="preserve">El personal de (empresa contractista) i, en el seu cas el de les empreses subcontractades, tot i que no siguin encarregades del tractament, han de respectar les mesures de seguretat que hagi establert l’(òrgan de contractació), responsable del tractament. En particular, ha de tenir en compte el següent: </w:t>
      </w:r>
    </w:p>
    <w:p w14:paraId="31CDD165" w14:textId="77777777" w:rsidR="00FA43B8" w:rsidRPr="00A150B7" w:rsidRDefault="00FA43B8" w:rsidP="00FA43B8">
      <w:pPr>
        <w:jc w:val="both"/>
        <w:rPr>
          <w:rFonts w:cs="Arial"/>
          <w:sz w:val="20"/>
        </w:rPr>
      </w:pPr>
    </w:p>
    <w:p w14:paraId="3FE6EFC0" w14:textId="77777777" w:rsidR="00FA43B8" w:rsidRPr="00A150B7" w:rsidRDefault="00FA43B8" w:rsidP="0077326F">
      <w:pPr>
        <w:pStyle w:val="Pargrafdellista"/>
        <w:numPr>
          <w:ilvl w:val="0"/>
          <w:numId w:val="13"/>
        </w:numPr>
        <w:rPr>
          <w:rFonts w:cs="Arial"/>
          <w:sz w:val="20"/>
          <w:szCs w:val="20"/>
        </w:rPr>
      </w:pPr>
      <w:r w:rsidRPr="00A150B7">
        <w:rPr>
          <w:rFonts w:cs="Arial"/>
          <w:sz w:val="20"/>
          <w:szCs w:val="20"/>
        </w:rPr>
        <w:t xml:space="preserve">El personal propi i, en el seu cas, el de les empreses subcontractades ha de conèixer i complir la confidencialitat de la informació referent a la tasca realitzada i estarà obligat a mantenir absoluta reserva respecte a qualsevol dada o informació a què pugui accedir de forma extraordinària durant el compliment del contracte. </w:t>
      </w:r>
    </w:p>
    <w:p w14:paraId="19886D59" w14:textId="77777777" w:rsidR="00FA43B8" w:rsidRPr="00A150B7" w:rsidRDefault="00FA43B8" w:rsidP="00FA43B8">
      <w:pPr>
        <w:jc w:val="both"/>
        <w:rPr>
          <w:rFonts w:cs="Arial"/>
          <w:sz w:val="20"/>
        </w:rPr>
      </w:pPr>
    </w:p>
    <w:p w14:paraId="21D7A595" w14:textId="77777777" w:rsidR="00FA43B8" w:rsidRPr="00A150B7" w:rsidRDefault="00FA43B8" w:rsidP="0077326F">
      <w:pPr>
        <w:pStyle w:val="Pargrafdellista"/>
        <w:numPr>
          <w:ilvl w:val="0"/>
          <w:numId w:val="13"/>
        </w:numPr>
        <w:rPr>
          <w:rFonts w:cs="Arial"/>
          <w:sz w:val="20"/>
          <w:szCs w:val="20"/>
        </w:rPr>
      </w:pPr>
      <w:r w:rsidRPr="00A150B7">
        <w:rPr>
          <w:rFonts w:cs="Arial"/>
          <w:sz w:val="20"/>
          <w:szCs w:val="20"/>
        </w:rPr>
        <w:t xml:space="preserve">No es podran emprar les dades i informacions derivades de l’execució del contracte per a finalitats diferents de les necessàries per al compliment d’aquest contracte, ni podran cedir-se a tercers, ni copiar-se o reproduir-se, excepte en la forma i condicions necessàries per a garantir la seguretat de les mateixes i la recuperació de la informació davant de fallides o accidents. </w:t>
      </w:r>
    </w:p>
    <w:p w14:paraId="68F80C15" w14:textId="77777777" w:rsidR="00FA43B8" w:rsidRPr="00A150B7" w:rsidRDefault="00FA43B8" w:rsidP="00FA43B8">
      <w:pPr>
        <w:pStyle w:val="Pargrafdellista"/>
        <w:rPr>
          <w:rFonts w:cs="Arial"/>
          <w:sz w:val="20"/>
          <w:szCs w:val="20"/>
        </w:rPr>
      </w:pPr>
    </w:p>
    <w:p w14:paraId="0EF4825C" w14:textId="77777777" w:rsidR="00FA43B8" w:rsidRPr="00A150B7" w:rsidRDefault="00FA43B8" w:rsidP="0077326F">
      <w:pPr>
        <w:pStyle w:val="Pargrafdellista"/>
        <w:numPr>
          <w:ilvl w:val="0"/>
          <w:numId w:val="13"/>
        </w:numPr>
        <w:rPr>
          <w:rFonts w:cs="Arial"/>
          <w:sz w:val="20"/>
          <w:szCs w:val="20"/>
        </w:rPr>
      </w:pPr>
      <w:r w:rsidRPr="00A150B7">
        <w:rPr>
          <w:rFonts w:cs="Arial"/>
          <w:sz w:val="20"/>
          <w:szCs w:val="20"/>
        </w:rPr>
        <w:t xml:space="preserve">En tot el procés d’execució de les tasques pròpies del contracte, (empresa contractista) i, en el seu cas, les empreses subcontractades han de complir estrictes normes de seguretat a fi d’assegurar en tot moment la confidencialitat, la integritat i la disponibilitat de la informació referent a les tasques executades. </w:t>
      </w:r>
    </w:p>
    <w:p w14:paraId="5539B925" w14:textId="77777777" w:rsidR="00FA43B8" w:rsidRPr="00A150B7" w:rsidRDefault="00FA43B8" w:rsidP="00FA43B8">
      <w:pPr>
        <w:pStyle w:val="Pargrafdellista"/>
        <w:rPr>
          <w:rFonts w:cs="Arial"/>
          <w:sz w:val="20"/>
          <w:szCs w:val="20"/>
        </w:rPr>
      </w:pPr>
    </w:p>
    <w:p w14:paraId="2280A359" w14:textId="77777777" w:rsidR="00FA43B8" w:rsidRPr="00A150B7" w:rsidRDefault="00FA43B8" w:rsidP="0077326F">
      <w:pPr>
        <w:pStyle w:val="Pargrafdellista"/>
        <w:numPr>
          <w:ilvl w:val="0"/>
          <w:numId w:val="13"/>
        </w:numPr>
        <w:rPr>
          <w:rFonts w:cs="Arial"/>
          <w:sz w:val="20"/>
          <w:szCs w:val="20"/>
        </w:rPr>
      </w:pPr>
      <w:r w:rsidRPr="00A150B7">
        <w:rPr>
          <w:rFonts w:cs="Arial"/>
          <w:sz w:val="20"/>
          <w:szCs w:val="20"/>
        </w:rPr>
        <w:t>Igualment, caldrà garantir la seguretat i la confidencialitat de la informació continguda en la documentació dels registres i seguiments duts per (empresa contractista) respecte al procés d’execució.</w:t>
      </w:r>
    </w:p>
    <w:p w14:paraId="3C075E2E" w14:textId="77777777" w:rsidR="00FA43B8" w:rsidRPr="00A150B7" w:rsidRDefault="00FA43B8" w:rsidP="00FA43B8">
      <w:pPr>
        <w:pStyle w:val="Pargrafdellista"/>
        <w:rPr>
          <w:rFonts w:cs="Arial"/>
          <w:sz w:val="20"/>
          <w:szCs w:val="20"/>
        </w:rPr>
      </w:pPr>
    </w:p>
    <w:p w14:paraId="01B4E42E" w14:textId="77777777" w:rsidR="00FA43B8" w:rsidRPr="00A150B7" w:rsidRDefault="00FA43B8" w:rsidP="00FA43B8">
      <w:pPr>
        <w:pStyle w:val="Pargrafdellista"/>
        <w:ind w:firstLine="0"/>
        <w:rPr>
          <w:rFonts w:cs="Arial"/>
          <w:sz w:val="20"/>
          <w:szCs w:val="20"/>
        </w:rPr>
      </w:pPr>
    </w:p>
    <w:p w14:paraId="13A2678B" w14:textId="77777777" w:rsidR="00FA43B8" w:rsidRPr="00A150B7" w:rsidRDefault="00FA43B8" w:rsidP="00FA43B8">
      <w:pPr>
        <w:jc w:val="both"/>
        <w:rPr>
          <w:rFonts w:cs="Arial"/>
          <w:sz w:val="20"/>
        </w:rPr>
      </w:pPr>
      <w:r w:rsidRPr="00A150B7">
        <w:rPr>
          <w:rFonts w:cs="Arial"/>
          <w:sz w:val="20"/>
        </w:rPr>
        <w:t xml:space="preserve">L’(empresa contractista) ha de posar en coneixement dels treballadors afectats les mesures establertes a la clàusula anterior i conservar l’acreditació de la comunicació d’aquest deure. </w:t>
      </w:r>
    </w:p>
    <w:p w14:paraId="586B0721" w14:textId="77777777" w:rsidR="00FA43B8" w:rsidRPr="00A150B7" w:rsidRDefault="00FA43B8" w:rsidP="00FA43B8">
      <w:pPr>
        <w:jc w:val="both"/>
        <w:rPr>
          <w:rFonts w:cs="Arial"/>
          <w:sz w:val="20"/>
        </w:rPr>
      </w:pPr>
    </w:p>
    <w:p w14:paraId="1CFD6058" w14:textId="77777777" w:rsidR="00FA43B8" w:rsidRPr="00A150B7" w:rsidRDefault="00FA43B8" w:rsidP="00FA43B8">
      <w:pPr>
        <w:jc w:val="both"/>
        <w:rPr>
          <w:rFonts w:cs="Arial"/>
          <w:sz w:val="20"/>
        </w:rPr>
      </w:pPr>
      <w:r w:rsidRPr="00A150B7">
        <w:rPr>
          <w:rFonts w:cs="Arial"/>
          <w:sz w:val="20"/>
        </w:rPr>
        <w:t xml:space="preserve">Així mateix, (empresa contractista) ha de posar en coneixement del responsable del tractament, de forma immediata, qualsevol incidència que es produeixi durant l’execució del contracte que pugui afectar la integritat o la confidencialitat de les dades personals afectades per aquest incident. </w:t>
      </w:r>
    </w:p>
    <w:p w14:paraId="3F65E443" w14:textId="77777777" w:rsidR="00FA43B8" w:rsidRPr="00A150B7" w:rsidRDefault="00FA43B8" w:rsidP="00FA43B8">
      <w:pPr>
        <w:jc w:val="both"/>
        <w:rPr>
          <w:rFonts w:cs="Arial"/>
          <w:sz w:val="20"/>
        </w:rPr>
      </w:pPr>
    </w:p>
    <w:p w14:paraId="42F2C571" w14:textId="77777777" w:rsidR="00FA43B8" w:rsidRPr="00A150B7" w:rsidRDefault="00FA43B8" w:rsidP="00FA43B8">
      <w:pPr>
        <w:jc w:val="both"/>
        <w:rPr>
          <w:rFonts w:cs="Arial"/>
          <w:sz w:val="20"/>
        </w:rPr>
      </w:pPr>
      <w:r w:rsidRPr="00A150B7">
        <w:rPr>
          <w:rFonts w:cs="Arial"/>
          <w:sz w:val="20"/>
        </w:rPr>
        <w:t xml:space="preserve">L’(empresa contractista) haurà de retornar tots aquells suports o materials que continguin dades personals a l’(òrgan de contractació) o destruir-los, immediatament després de la finalització de les tasques que n’han originat l’ús temporal, i en qualsevol cas, a la finalització del projecte o de la relació laboral. </w:t>
      </w:r>
    </w:p>
    <w:p w14:paraId="768D577D" w14:textId="77777777" w:rsidR="00FA43B8" w:rsidRPr="00A150B7" w:rsidRDefault="00FA43B8" w:rsidP="00FA43B8">
      <w:pPr>
        <w:jc w:val="both"/>
        <w:rPr>
          <w:rFonts w:cs="Arial"/>
          <w:sz w:val="20"/>
        </w:rPr>
      </w:pPr>
      <w:r w:rsidRPr="00A150B7">
        <w:rPr>
          <w:rFonts w:cs="Arial"/>
          <w:sz w:val="20"/>
        </w:rPr>
        <w:lastRenderedPageBreak/>
        <w:t>L’incompliment del que s’estableix en els apartats anteriors pot donar lloc a què (empresa contractista) sigui considerada responsable del tractament, als efectes d’aplicar el règim sancionador i de responsabilitats previst a la normativa de protecció de dades.</w:t>
      </w:r>
    </w:p>
    <w:p w14:paraId="276255A4" w14:textId="77777777" w:rsidR="00FA43B8" w:rsidRPr="00A150B7" w:rsidRDefault="00FA43B8" w:rsidP="00FA43B8">
      <w:pPr>
        <w:jc w:val="both"/>
        <w:rPr>
          <w:rFonts w:cs="Arial"/>
          <w:sz w:val="20"/>
        </w:rPr>
      </w:pPr>
    </w:p>
    <w:p w14:paraId="027C388B" w14:textId="77777777" w:rsidR="00FA43B8" w:rsidRPr="00A150B7" w:rsidRDefault="00FA43B8" w:rsidP="00FA43B8">
      <w:pPr>
        <w:jc w:val="both"/>
        <w:rPr>
          <w:rFonts w:cs="Arial"/>
          <w:sz w:val="20"/>
        </w:rPr>
      </w:pPr>
    </w:p>
    <w:p w14:paraId="7291D64E" w14:textId="77777777" w:rsidR="00FA43B8" w:rsidRPr="00A150B7" w:rsidRDefault="00FA43B8" w:rsidP="00FA43B8">
      <w:pPr>
        <w:jc w:val="both"/>
        <w:rPr>
          <w:rFonts w:cs="Arial"/>
          <w:sz w:val="20"/>
        </w:rPr>
      </w:pPr>
    </w:p>
    <w:p w14:paraId="5FD755D0" w14:textId="15F3D737" w:rsidR="00FA43B8" w:rsidRPr="00A150B7" w:rsidRDefault="00FA43B8" w:rsidP="00FA43B8">
      <w:pPr>
        <w:jc w:val="both"/>
        <w:rPr>
          <w:rFonts w:cs="Arial"/>
          <w:sz w:val="20"/>
        </w:rPr>
      </w:pPr>
      <w:r w:rsidRPr="00A150B7">
        <w:rPr>
          <w:rFonts w:cs="Arial"/>
          <w:sz w:val="20"/>
        </w:rPr>
        <w:t xml:space="preserve">............., </w:t>
      </w:r>
      <w:r w:rsidR="003D2232" w:rsidRPr="00A150B7">
        <w:rPr>
          <w:rFonts w:cs="Arial"/>
          <w:sz w:val="20"/>
        </w:rPr>
        <w:t>a .........de ......... de 2023</w:t>
      </w:r>
    </w:p>
    <w:p w14:paraId="6303F77C" w14:textId="77777777" w:rsidR="00FA43B8" w:rsidRPr="00A150B7" w:rsidRDefault="00FA43B8" w:rsidP="00FA43B8">
      <w:pPr>
        <w:jc w:val="both"/>
        <w:rPr>
          <w:rFonts w:cs="Arial"/>
          <w:sz w:val="20"/>
        </w:rPr>
      </w:pPr>
    </w:p>
    <w:p w14:paraId="2A3A319B" w14:textId="77777777" w:rsidR="00FA43B8" w:rsidRPr="00A150B7" w:rsidRDefault="00FA43B8" w:rsidP="00FA43B8">
      <w:pPr>
        <w:jc w:val="both"/>
        <w:rPr>
          <w:rFonts w:cs="Arial"/>
          <w:sz w:val="20"/>
        </w:rPr>
      </w:pPr>
    </w:p>
    <w:p w14:paraId="158DCDD2" w14:textId="77777777" w:rsidR="00FA43B8" w:rsidRPr="00A150B7" w:rsidRDefault="00FA43B8" w:rsidP="00FA43B8">
      <w:pPr>
        <w:jc w:val="both"/>
        <w:rPr>
          <w:rFonts w:cs="Arial"/>
          <w:sz w:val="20"/>
        </w:rPr>
      </w:pPr>
    </w:p>
    <w:p w14:paraId="7C1DA1D7" w14:textId="77777777" w:rsidR="00FA43B8" w:rsidRPr="00A150B7" w:rsidRDefault="00FA43B8" w:rsidP="00FA43B8">
      <w:pPr>
        <w:jc w:val="both"/>
        <w:rPr>
          <w:rFonts w:cs="Arial"/>
          <w:sz w:val="20"/>
        </w:rPr>
      </w:pPr>
      <w:r w:rsidRPr="00A150B7">
        <w:rPr>
          <w:rFonts w:cs="Arial"/>
          <w:sz w:val="20"/>
        </w:rPr>
        <w:t>Signat, ..............</w:t>
      </w:r>
    </w:p>
    <w:p w14:paraId="7107A615" w14:textId="77777777" w:rsidR="008560EE" w:rsidRPr="00A150B7" w:rsidRDefault="008560EE" w:rsidP="00A93595">
      <w:pPr>
        <w:ind w:left="142"/>
        <w:jc w:val="both"/>
        <w:rPr>
          <w:rFonts w:eastAsia="Helvetica" w:cs="Arial"/>
          <w:sz w:val="20"/>
        </w:rPr>
      </w:pPr>
    </w:p>
    <w:p w14:paraId="4D7B6299" w14:textId="77777777" w:rsidR="008560EE" w:rsidRPr="00A150B7" w:rsidRDefault="008560EE" w:rsidP="0074407F">
      <w:pPr>
        <w:pStyle w:val="Textindependent"/>
        <w:ind w:left="1043"/>
        <w:rPr>
          <w:rFonts w:cs="Arial"/>
        </w:rPr>
      </w:pPr>
    </w:p>
    <w:p w14:paraId="118261E0" w14:textId="77777777" w:rsidR="0074407F" w:rsidRPr="00A150B7" w:rsidRDefault="0074407F" w:rsidP="0074407F">
      <w:pPr>
        <w:pStyle w:val="Textindependent"/>
        <w:tabs>
          <w:tab w:val="clear" w:pos="840"/>
          <w:tab w:val="clear" w:pos="1440"/>
          <w:tab w:val="clear" w:pos="2040"/>
          <w:tab w:val="clear" w:pos="2640"/>
          <w:tab w:val="clear" w:pos="3240"/>
          <w:tab w:val="clear" w:pos="3840"/>
          <w:tab w:val="clear" w:pos="4440"/>
          <w:tab w:val="clear" w:pos="5040"/>
          <w:tab w:val="clear" w:pos="5640"/>
          <w:tab w:val="clear" w:pos="6240"/>
          <w:tab w:val="clear" w:pos="6840"/>
          <w:tab w:val="clear" w:pos="7440"/>
          <w:tab w:val="left" w:pos="1469"/>
        </w:tabs>
        <w:ind w:left="1468" w:right="108"/>
        <w:jc w:val="left"/>
        <w:rPr>
          <w:rFonts w:cs="Arial"/>
        </w:rPr>
      </w:pPr>
    </w:p>
    <w:p w14:paraId="51F17D21" w14:textId="77777777" w:rsidR="0074407F" w:rsidRPr="00A150B7" w:rsidRDefault="0074407F" w:rsidP="0074407F">
      <w:pPr>
        <w:pStyle w:val="Textindependent"/>
        <w:tabs>
          <w:tab w:val="clear" w:pos="840"/>
          <w:tab w:val="clear" w:pos="1440"/>
          <w:tab w:val="clear" w:pos="2040"/>
          <w:tab w:val="clear" w:pos="2640"/>
          <w:tab w:val="clear" w:pos="3240"/>
          <w:tab w:val="clear" w:pos="3840"/>
          <w:tab w:val="clear" w:pos="4440"/>
          <w:tab w:val="clear" w:pos="5040"/>
          <w:tab w:val="clear" w:pos="5640"/>
          <w:tab w:val="clear" w:pos="6240"/>
          <w:tab w:val="clear" w:pos="6840"/>
          <w:tab w:val="clear" w:pos="7440"/>
          <w:tab w:val="left" w:pos="1472"/>
        </w:tabs>
        <w:spacing w:line="253" w:lineRule="exact"/>
        <w:ind w:left="1471"/>
        <w:rPr>
          <w:rFonts w:cs="Arial"/>
        </w:rPr>
      </w:pPr>
    </w:p>
    <w:p w14:paraId="385A4204" w14:textId="77777777" w:rsidR="0074407F" w:rsidRPr="00A150B7" w:rsidRDefault="0074407F" w:rsidP="0074407F">
      <w:pPr>
        <w:pStyle w:val="Textindependent"/>
        <w:tabs>
          <w:tab w:val="clear" w:pos="840"/>
          <w:tab w:val="clear" w:pos="1440"/>
          <w:tab w:val="clear" w:pos="2040"/>
          <w:tab w:val="clear" w:pos="2640"/>
          <w:tab w:val="clear" w:pos="3240"/>
          <w:tab w:val="clear" w:pos="3840"/>
          <w:tab w:val="clear" w:pos="4440"/>
          <w:tab w:val="clear" w:pos="5040"/>
          <w:tab w:val="clear" w:pos="5640"/>
          <w:tab w:val="clear" w:pos="6240"/>
          <w:tab w:val="clear" w:pos="6840"/>
          <w:tab w:val="clear" w:pos="7440"/>
          <w:tab w:val="left" w:pos="1755"/>
        </w:tabs>
        <w:ind w:left="1754" w:right="108"/>
        <w:jc w:val="left"/>
        <w:rPr>
          <w:rFonts w:cs="Arial"/>
        </w:rPr>
      </w:pPr>
    </w:p>
    <w:p w14:paraId="79A363EC" w14:textId="77777777" w:rsidR="005374D5" w:rsidRPr="00A150B7" w:rsidRDefault="005374D5" w:rsidP="001D78B9">
      <w:pPr>
        <w:jc w:val="both"/>
        <w:rPr>
          <w:rFonts w:cs="Arial"/>
          <w:i/>
          <w:sz w:val="20"/>
        </w:rPr>
      </w:pPr>
    </w:p>
    <w:p w14:paraId="0C3D5816" w14:textId="091DEAF0" w:rsidR="00541C49" w:rsidRPr="00A150B7" w:rsidRDefault="00541C49" w:rsidP="001D78B9">
      <w:pPr>
        <w:rPr>
          <w:rFonts w:cs="Arial"/>
          <w:sz w:val="20"/>
        </w:rPr>
      </w:pPr>
    </w:p>
    <w:p w14:paraId="5BCA9DE7" w14:textId="071880E9" w:rsidR="00A412A6" w:rsidRPr="00A150B7" w:rsidRDefault="00A412A6" w:rsidP="001D78B9">
      <w:pPr>
        <w:rPr>
          <w:rFonts w:cs="Arial"/>
          <w:sz w:val="20"/>
        </w:rPr>
      </w:pPr>
    </w:p>
    <w:p w14:paraId="521623E4" w14:textId="366BB2FA" w:rsidR="00A412A6" w:rsidRPr="00A150B7" w:rsidRDefault="00A412A6" w:rsidP="001D78B9">
      <w:pPr>
        <w:rPr>
          <w:rFonts w:cs="Arial"/>
          <w:sz w:val="20"/>
        </w:rPr>
      </w:pPr>
    </w:p>
    <w:p w14:paraId="5CBDEFCB" w14:textId="7DA529D1" w:rsidR="00A412A6" w:rsidRPr="00A150B7" w:rsidRDefault="00A412A6" w:rsidP="001D78B9">
      <w:pPr>
        <w:rPr>
          <w:rFonts w:cs="Arial"/>
          <w:sz w:val="20"/>
        </w:rPr>
      </w:pPr>
    </w:p>
    <w:p w14:paraId="4442266B" w14:textId="38C8BB80" w:rsidR="00A412A6" w:rsidRPr="00A150B7" w:rsidRDefault="00A412A6" w:rsidP="001D78B9">
      <w:pPr>
        <w:rPr>
          <w:rFonts w:cs="Arial"/>
          <w:sz w:val="20"/>
        </w:rPr>
      </w:pPr>
    </w:p>
    <w:p w14:paraId="07CDF52B" w14:textId="03433A08" w:rsidR="00A412A6" w:rsidRPr="00A150B7" w:rsidRDefault="00A412A6" w:rsidP="001D78B9">
      <w:pPr>
        <w:rPr>
          <w:rFonts w:cs="Arial"/>
          <w:sz w:val="20"/>
        </w:rPr>
      </w:pPr>
    </w:p>
    <w:p w14:paraId="4515FC5A" w14:textId="777EF26B" w:rsidR="00A412A6" w:rsidRPr="00A150B7" w:rsidRDefault="00A412A6" w:rsidP="001D78B9">
      <w:pPr>
        <w:rPr>
          <w:rFonts w:cs="Arial"/>
          <w:sz w:val="20"/>
        </w:rPr>
      </w:pPr>
    </w:p>
    <w:p w14:paraId="5C26EF07" w14:textId="5CACB8A2" w:rsidR="00A412A6" w:rsidRPr="00A150B7" w:rsidRDefault="00A412A6" w:rsidP="001D78B9">
      <w:pPr>
        <w:rPr>
          <w:rFonts w:cs="Arial"/>
          <w:sz w:val="20"/>
        </w:rPr>
      </w:pPr>
    </w:p>
    <w:p w14:paraId="6933F791" w14:textId="09AD51EB" w:rsidR="00A412A6" w:rsidRPr="00A150B7" w:rsidRDefault="00A412A6" w:rsidP="001D78B9">
      <w:pPr>
        <w:rPr>
          <w:rFonts w:cs="Arial"/>
          <w:sz w:val="20"/>
        </w:rPr>
      </w:pPr>
    </w:p>
    <w:p w14:paraId="592C487C" w14:textId="12E5AC05" w:rsidR="00A412A6" w:rsidRPr="00A150B7" w:rsidRDefault="00A412A6" w:rsidP="001D78B9">
      <w:pPr>
        <w:rPr>
          <w:rFonts w:cs="Arial"/>
          <w:sz w:val="20"/>
        </w:rPr>
      </w:pPr>
    </w:p>
    <w:p w14:paraId="1004EFAC" w14:textId="286B4146" w:rsidR="00A412A6" w:rsidRPr="00A150B7" w:rsidRDefault="00A412A6" w:rsidP="001D78B9">
      <w:pPr>
        <w:rPr>
          <w:rFonts w:cs="Arial"/>
          <w:sz w:val="20"/>
        </w:rPr>
      </w:pPr>
    </w:p>
    <w:p w14:paraId="35B3DF37" w14:textId="50871114" w:rsidR="00A412A6" w:rsidRPr="00A150B7" w:rsidRDefault="00A412A6" w:rsidP="001D78B9">
      <w:pPr>
        <w:rPr>
          <w:rFonts w:cs="Arial"/>
          <w:sz w:val="20"/>
        </w:rPr>
      </w:pPr>
    </w:p>
    <w:p w14:paraId="68A70CC5" w14:textId="6BA1DFF8" w:rsidR="00A412A6" w:rsidRPr="00A150B7" w:rsidRDefault="00A412A6" w:rsidP="001D78B9">
      <w:pPr>
        <w:rPr>
          <w:rFonts w:cs="Arial"/>
          <w:sz w:val="20"/>
        </w:rPr>
      </w:pPr>
    </w:p>
    <w:p w14:paraId="3C1A1758" w14:textId="4FFE5453" w:rsidR="00A412A6" w:rsidRPr="00A150B7" w:rsidRDefault="00A412A6" w:rsidP="001D78B9">
      <w:pPr>
        <w:rPr>
          <w:rFonts w:cs="Arial"/>
          <w:sz w:val="20"/>
        </w:rPr>
      </w:pPr>
    </w:p>
    <w:p w14:paraId="6AF5C752" w14:textId="71EC8674" w:rsidR="00A412A6" w:rsidRPr="00A150B7" w:rsidRDefault="00A412A6" w:rsidP="001D78B9">
      <w:pPr>
        <w:rPr>
          <w:rFonts w:cs="Arial"/>
          <w:sz w:val="20"/>
        </w:rPr>
      </w:pPr>
    </w:p>
    <w:p w14:paraId="19EEFF1D" w14:textId="00BDAF77" w:rsidR="00A412A6" w:rsidRPr="00A150B7" w:rsidRDefault="00A412A6" w:rsidP="001D78B9">
      <w:pPr>
        <w:rPr>
          <w:rFonts w:cs="Arial"/>
          <w:sz w:val="20"/>
        </w:rPr>
      </w:pPr>
    </w:p>
    <w:p w14:paraId="080116FD" w14:textId="2CDBA893" w:rsidR="00A412A6" w:rsidRPr="00A150B7" w:rsidRDefault="00A412A6" w:rsidP="001D78B9">
      <w:pPr>
        <w:rPr>
          <w:rFonts w:cs="Arial"/>
          <w:sz w:val="20"/>
        </w:rPr>
      </w:pPr>
    </w:p>
    <w:p w14:paraId="01DEEB62" w14:textId="5FF8AD82" w:rsidR="00A412A6" w:rsidRPr="00A150B7" w:rsidRDefault="00A412A6" w:rsidP="001D78B9">
      <w:pPr>
        <w:rPr>
          <w:rFonts w:cs="Arial"/>
          <w:sz w:val="20"/>
        </w:rPr>
      </w:pPr>
    </w:p>
    <w:p w14:paraId="62253E70" w14:textId="49D93E8E" w:rsidR="00A412A6" w:rsidRPr="00A150B7" w:rsidRDefault="00A412A6" w:rsidP="001D78B9">
      <w:pPr>
        <w:rPr>
          <w:rFonts w:cs="Arial"/>
          <w:sz w:val="20"/>
        </w:rPr>
      </w:pPr>
    </w:p>
    <w:p w14:paraId="2E41AEB2" w14:textId="28D7A5BA" w:rsidR="00A412A6" w:rsidRPr="00A150B7" w:rsidRDefault="00A412A6" w:rsidP="001D78B9">
      <w:pPr>
        <w:rPr>
          <w:rFonts w:cs="Arial"/>
          <w:sz w:val="20"/>
        </w:rPr>
      </w:pPr>
    </w:p>
    <w:p w14:paraId="73FD99D9" w14:textId="63040C65" w:rsidR="00A412A6" w:rsidRPr="00A150B7" w:rsidRDefault="00A412A6" w:rsidP="001D78B9">
      <w:pPr>
        <w:rPr>
          <w:rFonts w:cs="Arial"/>
          <w:sz w:val="20"/>
        </w:rPr>
      </w:pPr>
    </w:p>
    <w:p w14:paraId="2D5C748E" w14:textId="4EF03AB6" w:rsidR="00A412A6" w:rsidRPr="00A150B7" w:rsidRDefault="00A412A6" w:rsidP="001D78B9">
      <w:pPr>
        <w:rPr>
          <w:rFonts w:cs="Arial"/>
          <w:sz w:val="20"/>
        </w:rPr>
      </w:pPr>
    </w:p>
    <w:p w14:paraId="71092AC3" w14:textId="07BA6218" w:rsidR="00A412A6" w:rsidRPr="00A150B7" w:rsidRDefault="00A412A6" w:rsidP="001D78B9">
      <w:pPr>
        <w:rPr>
          <w:rFonts w:cs="Arial"/>
          <w:sz w:val="20"/>
        </w:rPr>
      </w:pPr>
    </w:p>
    <w:p w14:paraId="1451F1E3" w14:textId="26B949AA" w:rsidR="00A412A6" w:rsidRPr="00A150B7" w:rsidRDefault="00A412A6" w:rsidP="001D78B9">
      <w:pPr>
        <w:rPr>
          <w:rFonts w:cs="Arial"/>
          <w:sz w:val="20"/>
        </w:rPr>
      </w:pPr>
    </w:p>
    <w:p w14:paraId="2D4BBB14" w14:textId="4D54AA35" w:rsidR="00A412A6" w:rsidRPr="00A150B7" w:rsidRDefault="00A412A6" w:rsidP="001D78B9">
      <w:pPr>
        <w:rPr>
          <w:rFonts w:cs="Arial"/>
          <w:sz w:val="20"/>
        </w:rPr>
      </w:pPr>
    </w:p>
    <w:p w14:paraId="79BCE733" w14:textId="77777777" w:rsidR="00FA43B8" w:rsidRPr="00A150B7" w:rsidRDefault="00FA43B8" w:rsidP="0086542A">
      <w:pPr>
        <w:jc w:val="both"/>
        <w:rPr>
          <w:rFonts w:cs="Arial"/>
          <w:b/>
          <w:sz w:val="20"/>
        </w:rPr>
      </w:pPr>
    </w:p>
    <w:p w14:paraId="67A041E2" w14:textId="77777777" w:rsidR="00FA43B8" w:rsidRPr="00A150B7" w:rsidRDefault="00FA43B8" w:rsidP="0086542A">
      <w:pPr>
        <w:jc w:val="both"/>
        <w:rPr>
          <w:rFonts w:cs="Arial"/>
          <w:b/>
          <w:sz w:val="20"/>
        </w:rPr>
      </w:pPr>
    </w:p>
    <w:p w14:paraId="1B1CD9EF" w14:textId="77777777" w:rsidR="00FA43B8" w:rsidRPr="00A150B7" w:rsidRDefault="00FA43B8" w:rsidP="0086542A">
      <w:pPr>
        <w:jc w:val="both"/>
        <w:rPr>
          <w:rFonts w:cs="Arial"/>
          <w:b/>
          <w:sz w:val="20"/>
        </w:rPr>
      </w:pPr>
    </w:p>
    <w:p w14:paraId="2E78F622" w14:textId="77777777" w:rsidR="00FA43B8" w:rsidRPr="00A150B7" w:rsidRDefault="00FA43B8" w:rsidP="0086542A">
      <w:pPr>
        <w:jc w:val="both"/>
        <w:rPr>
          <w:rFonts w:cs="Arial"/>
          <w:b/>
          <w:sz w:val="20"/>
        </w:rPr>
      </w:pPr>
    </w:p>
    <w:p w14:paraId="6EEB5BAB" w14:textId="77777777" w:rsidR="00FA43B8" w:rsidRPr="00A150B7" w:rsidRDefault="00FA43B8" w:rsidP="0086542A">
      <w:pPr>
        <w:jc w:val="both"/>
        <w:rPr>
          <w:rFonts w:cs="Arial"/>
          <w:b/>
          <w:sz w:val="20"/>
        </w:rPr>
      </w:pPr>
    </w:p>
    <w:p w14:paraId="70CCA10E" w14:textId="77777777" w:rsidR="00FA43B8" w:rsidRPr="00A150B7" w:rsidRDefault="00FA43B8" w:rsidP="0086542A">
      <w:pPr>
        <w:jc w:val="both"/>
        <w:rPr>
          <w:rFonts w:cs="Arial"/>
          <w:b/>
          <w:sz w:val="20"/>
        </w:rPr>
      </w:pPr>
    </w:p>
    <w:p w14:paraId="6B9B770D" w14:textId="77777777" w:rsidR="00FA43B8" w:rsidRPr="00A150B7" w:rsidRDefault="00FA43B8" w:rsidP="0086542A">
      <w:pPr>
        <w:jc w:val="both"/>
        <w:rPr>
          <w:rFonts w:cs="Arial"/>
          <w:b/>
          <w:sz w:val="20"/>
        </w:rPr>
      </w:pPr>
    </w:p>
    <w:p w14:paraId="30485EF4" w14:textId="77777777" w:rsidR="00FA43B8" w:rsidRPr="00A150B7" w:rsidRDefault="00FA43B8" w:rsidP="0086542A">
      <w:pPr>
        <w:jc w:val="both"/>
        <w:rPr>
          <w:rFonts w:cs="Arial"/>
          <w:b/>
          <w:sz w:val="20"/>
        </w:rPr>
      </w:pPr>
    </w:p>
    <w:p w14:paraId="4AC727B1" w14:textId="77777777" w:rsidR="00FA43B8" w:rsidRPr="00A150B7" w:rsidRDefault="00FA43B8" w:rsidP="0086542A">
      <w:pPr>
        <w:jc w:val="both"/>
        <w:rPr>
          <w:rFonts w:cs="Arial"/>
          <w:b/>
          <w:sz w:val="20"/>
        </w:rPr>
      </w:pPr>
    </w:p>
    <w:p w14:paraId="26952397" w14:textId="77777777" w:rsidR="00FA43B8" w:rsidRPr="00A150B7" w:rsidRDefault="00FA43B8" w:rsidP="0086542A">
      <w:pPr>
        <w:jc w:val="both"/>
        <w:rPr>
          <w:rFonts w:cs="Arial"/>
          <w:b/>
          <w:sz w:val="20"/>
        </w:rPr>
      </w:pPr>
    </w:p>
    <w:p w14:paraId="3B1C8D9C" w14:textId="77777777" w:rsidR="00FA43B8" w:rsidRPr="00A150B7" w:rsidRDefault="00FA43B8" w:rsidP="0086542A">
      <w:pPr>
        <w:jc w:val="both"/>
        <w:rPr>
          <w:rFonts w:cs="Arial"/>
          <w:b/>
          <w:sz w:val="20"/>
        </w:rPr>
      </w:pPr>
    </w:p>
    <w:p w14:paraId="05473E59" w14:textId="77777777" w:rsidR="00FA43B8" w:rsidRPr="00A150B7" w:rsidRDefault="00FA43B8" w:rsidP="0086542A">
      <w:pPr>
        <w:jc w:val="both"/>
        <w:rPr>
          <w:rFonts w:cs="Arial"/>
          <w:b/>
          <w:sz w:val="20"/>
        </w:rPr>
      </w:pPr>
    </w:p>
    <w:p w14:paraId="50706C96" w14:textId="77777777" w:rsidR="00FA43B8" w:rsidRPr="00A150B7" w:rsidRDefault="00FA43B8" w:rsidP="0086542A">
      <w:pPr>
        <w:jc w:val="both"/>
        <w:rPr>
          <w:rFonts w:cs="Arial"/>
          <w:b/>
          <w:sz w:val="20"/>
        </w:rPr>
      </w:pPr>
    </w:p>
    <w:p w14:paraId="72CF2E62" w14:textId="77777777" w:rsidR="00FA43B8" w:rsidRPr="00A150B7" w:rsidRDefault="00FA43B8" w:rsidP="0086542A">
      <w:pPr>
        <w:jc w:val="both"/>
        <w:rPr>
          <w:rFonts w:cs="Arial"/>
          <w:b/>
          <w:sz w:val="20"/>
        </w:rPr>
      </w:pPr>
    </w:p>
    <w:p w14:paraId="794E9EC1" w14:textId="77777777" w:rsidR="00FA43B8" w:rsidRPr="00A150B7" w:rsidRDefault="00FA43B8" w:rsidP="0086542A">
      <w:pPr>
        <w:jc w:val="both"/>
        <w:rPr>
          <w:rFonts w:cs="Arial"/>
          <w:b/>
          <w:sz w:val="20"/>
        </w:rPr>
      </w:pPr>
    </w:p>
    <w:p w14:paraId="07DD3A63" w14:textId="4F33FEFC" w:rsidR="0086542A" w:rsidRPr="00A150B7" w:rsidRDefault="00FA43B8" w:rsidP="00C05A4C">
      <w:pPr>
        <w:rPr>
          <w:rFonts w:cs="Arial"/>
          <w:b/>
          <w:sz w:val="20"/>
        </w:rPr>
      </w:pPr>
      <w:r w:rsidRPr="00A150B7">
        <w:rPr>
          <w:rFonts w:cs="Arial"/>
          <w:b/>
          <w:sz w:val="20"/>
        </w:rPr>
        <w:lastRenderedPageBreak/>
        <w:t>ANNEX 13</w:t>
      </w:r>
      <w:r w:rsidR="00C05A4C">
        <w:rPr>
          <w:rFonts w:cs="Arial"/>
          <w:b/>
          <w:sz w:val="20"/>
        </w:rPr>
        <w:t xml:space="preserve">. </w:t>
      </w:r>
      <w:r w:rsidR="0086542A" w:rsidRPr="00A150B7">
        <w:rPr>
          <w:rFonts w:cs="Arial"/>
          <w:b/>
          <w:sz w:val="20"/>
        </w:rPr>
        <w:t>COMPROMÍS D'ADSCRIPCIÓ DE MITJANS PERSONALS I MATERIALS A L'EXECUCIÓ DEL CONTRACTE.</w:t>
      </w:r>
    </w:p>
    <w:p w14:paraId="4D15A927" w14:textId="77777777" w:rsidR="0086542A" w:rsidRPr="00A150B7" w:rsidRDefault="0086542A" w:rsidP="0086542A">
      <w:pPr>
        <w:rPr>
          <w:rFonts w:cs="Arial"/>
          <w:b/>
          <w:sz w:val="20"/>
        </w:rPr>
      </w:pPr>
    </w:p>
    <w:p w14:paraId="5307180E" w14:textId="6343107E" w:rsidR="0086542A" w:rsidRDefault="0086542A" w:rsidP="0086542A">
      <w:pPr>
        <w:tabs>
          <w:tab w:val="left" w:pos="4878"/>
          <w:tab w:val="left" w:pos="5040"/>
          <w:tab w:val="left" w:pos="5760"/>
          <w:tab w:val="left" w:pos="6480"/>
          <w:tab w:val="left" w:pos="7200"/>
          <w:tab w:val="left" w:pos="7920"/>
          <w:tab w:val="left" w:pos="8640"/>
        </w:tabs>
        <w:suppressAutoHyphens/>
        <w:ind w:right="-1"/>
        <w:jc w:val="both"/>
        <w:rPr>
          <w:rFonts w:cs="Arial"/>
          <w:b/>
          <w:spacing w:val="-2"/>
          <w:sz w:val="20"/>
        </w:rPr>
      </w:pPr>
      <w:r w:rsidRPr="00A150B7">
        <w:rPr>
          <w:rFonts w:cs="Arial"/>
          <w:sz w:val="20"/>
        </w:rPr>
        <w:t>Núm. de l’expedient de contractació:</w:t>
      </w:r>
      <w:r w:rsidR="003D6B9C" w:rsidRPr="00A150B7">
        <w:rPr>
          <w:rFonts w:cs="Arial"/>
          <w:b/>
          <w:sz w:val="20"/>
        </w:rPr>
        <w:t xml:space="preserve"> ACPC</w:t>
      </w:r>
      <w:r w:rsidR="00FA43B8" w:rsidRPr="00A150B7">
        <w:rPr>
          <w:rFonts w:cs="Arial"/>
          <w:b/>
          <w:sz w:val="20"/>
        </w:rPr>
        <w:t>-</w:t>
      </w:r>
      <w:r w:rsidR="003D2232" w:rsidRPr="00C05A4C">
        <w:rPr>
          <w:rFonts w:cs="Arial"/>
          <w:b/>
          <w:spacing w:val="-2"/>
          <w:sz w:val="20"/>
        </w:rPr>
        <w:t>2023</w:t>
      </w:r>
      <w:r w:rsidR="00C05A4C" w:rsidRPr="00C05A4C">
        <w:rPr>
          <w:rFonts w:cs="Arial"/>
          <w:b/>
          <w:spacing w:val="-2"/>
          <w:sz w:val="20"/>
        </w:rPr>
        <w:t>-990</w:t>
      </w:r>
    </w:p>
    <w:p w14:paraId="1EDCA085" w14:textId="77777777" w:rsidR="00C05A4C" w:rsidRPr="00A150B7" w:rsidRDefault="00C05A4C" w:rsidP="0086542A">
      <w:pPr>
        <w:tabs>
          <w:tab w:val="left" w:pos="4878"/>
          <w:tab w:val="left" w:pos="5040"/>
          <w:tab w:val="left" w:pos="5760"/>
          <w:tab w:val="left" w:pos="6480"/>
          <w:tab w:val="left" w:pos="7200"/>
          <w:tab w:val="left" w:pos="7920"/>
          <w:tab w:val="left" w:pos="8640"/>
        </w:tabs>
        <w:suppressAutoHyphens/>
        <w:ind w:right="-1"/>
        <w:jc w:val="both"/>
        <w:rPr>
          <w:rFonts w:cs="Arial"/>
          <w:b/>
          <w:sz w:val="20"/>
        </w:rPr>
      </w:pPr>
    </w:p>
    <w:p w14:paraId="0DF167D1" w14:textId="661DABD6" w:rsidR="003D6B9C" w:rsidRPr="00A150B7" w:rsidRDefault="0086542A" w:rsidP="003D6B9C">
      <w:pPr>
        <w:autoSpaceDE w:val="0"/>
        <w:autoSpaceDN w:val="0"/>
        <w:adjustRightInd w:val="0"/>
        <w:jc w:val="both"/>
        <w:rPr>
          <w:rFonts w:cs="Arial"/>
          <w:sz w:val="20"/>
        </w:rPr>
      </w:pPr>
      <w:r w:rsidRPr="00A150B7">
        <w:rPr>
          <w:rFonts w:cs="Arial"/>
          <w:sz w:val="20"/>
        </w:rPr>
        <w:t xml:space="preserve">Objecte del contracte:  </w:t>
      </w:r>
      <w:r w:rsidR="00B42844" w:rsidRPr="00A150B7">
        <w:rPr>
          <w:rFonts w:cs="Arial"/>
          <w:sz w:val="20"/>
        </w:rPr>
        <w:t xml:space="preserve">Serveis de producció i subministrament dels elements museogràfics i altres treballs necessaris per a completar el muntatge de l’exposició permanent de la seu d’Empúries del Museu d’Arqueologia de Catalunya, </w:t>
      </w:r>
      <w:r w:rsidR="00B42844" w:rsidRPr="00A150B7">
        <w:rPr>
          <w:rFonts w:cs="Arial"/>
          <w:b/>
          <w:sz w:val="20"/>
        </w:rPr>
        <w:t>“</w:t>
      </w:r>
      <w:r w:rsidR="00B42844" w:rsidRPr="00A150B7">
        <w:rPr>
          <w:rFonts w:cs="Arial"/>
          <w:b/>
          <w:i/>
          <w:sz w:val="20"/>
        </w:rPr>
        <w:t>Empúries, un port de cultures</w:t>
      </w:r>
      <w:r w:rsidR="00B42844" w:rsidRPr="00A150B7">
        <w:rPr>
          <w:rFonts w:cs="Arial"/>
          <w:b/>
          <w:sz w:val="20"/>
        </w:rPr>
        <w:t>”</w:t>
      </w:r>
      <w:r w:rsidR="00B42844" w:rsidRPr="00A150B7">
        <w:rPr>
          <w:rFonts w:cs="Arial"/>
          <w:sz w:val="20"/>
        </w:rPr>
        <w:t>.</w:t>
      </w:r>
    </w:p>
    <w:p w14:paraId="5232B796" w14:textId="1C753BAA" w:rsidR="0086542A" w:rsidRPr="00A150B7" w:rsidRDefault="0086542A" w:rsidP="00755E51">
      <w:pPr>
        <w:jc w:val="both"/>
        <w:rPr>
          <w:rFonts w:cs="Arial"/>
          <w:b/>
          <w:spacing w:val="-2"/>
          <w:sz w:val="20"/>
        </w:rPr>
      </w:pPr>
    </w:p>
    <w:p w14:paraId="297A413B" w14:textId="77777777" w:rsidR="00755E51" w:rsidRPr="00A150B7" w:rsidRDefault="00755E51" w:rsidP="00755E51">
      <w:pPr>
        <w:jc w:val="both"/>
        <w:rPr>
          <w:rFonts w:cs="Arial"/>
          <w:b/>
          <w:sz w:val="20"/>
        </w:rPr>
      </w:pPr>
    </w:p>
    <w:p w14:paraId="7EB9E1E9" w14:textId="77777777" w:rsidR="0086542A" w:rsidRPr="00A150B7" w:rsidRDefault="0086542A" w:rsidP="0086542A">
      <w:pPr>
        <w:tabs>
          <w:tab w:val="left" w:pos="4878"/>
          <w:tab w:val="left" w:pos="5040"/>
          <w:tab w:val="left" w:pos="5760"/>
          <w:tab w:val="left" w:pos="6480"/>
          <w:tab w:val="left" w:pos="7200"/>
          <w:tab w:val="left" w:pos="7920"/>
          <w:tab w:val="left" w:pos="8640"/>
        </w:tabs>
        <w:suppressAutoHyphens/>
        <w:ind w:right="-1"/>
        <w:jc w:val="both"/>
        <w:rPr>
          <w:rFonts w:cs="Arial"/>
          <w:b/>
          <w:spacing w:val="-2"/>
          <w:sz w:val="20"/>
        </w:rPr>
      </w:pPr>
      <w:r w:rsidRPr="00A150B7">
        <w:rPr>
          <w:rFonts w:cs="Arial"/>
          <w:sz w:val="20"/>
        </w:rPr>
        <w:t xml:space="preserve">El/la senyor/a ............................................................................................, titular del DNI número .................., com representant legal de l’empresa ....................................... , titular del CIF número ............................................................................,domiciliada a ...................................................................................................................................................... </w:t>
      </w:r>
    </w:p>
    <w:p w14:paraId="3C1CA17A" w14:textId="77777777" w:rsidR="0086542A" w:rsidRPr="00A150B7" w:rsidRDefault="0086542A" w:rsidP="0086542A">
      <w:pPr>
        <w:tabs>
          <w:tab w:val="left" w:pos="4878"/>
          <w:tab w:val="left" w:pos="5040"/>
          <w:tab w:val="left" w:pos="5760"/>
          <w:tab w:val="left" w:pos="6480"/>
          <w:tab w:val="left" w:pos="7200"/>
          <w:tab w:val="left" w:pos="7920"/>
          <w:tab w:val="left" w:pos="8640"/>
        </w:tabs>
        <w:suppressAutoHyphens/>
        <w:ind w:right="-1"/>
        <w:jc w:val="both"/>
        <w:rPr>
          <w:rFonts w:cs="Arial"/>
          <w:spacing w:val="-2"/>
          <w:sz w:val="20"/>
        </w:rPr>
      </w:pPr>
    </w:p>
    <w:p w14:paraId="316BACA6" w14:textId="1106D3A1" w:rsidR="0086542A" w:rsidRDefault="0086542A" w:rsidP="0086542A">
      <w:pPr>
        <w:jc w:val="both"/>
        <w:rPr>
          <w:rFonts w:cs="Arial"/>
          <w:b/>
          <w:sz w:val="20"/>
        </w:rPr>
      </w:pPr>
      <w:r w:rsidRPr="00A150B7">
        <w:rPr>
          <w:rFonts w:cs="Arial"/>
          <w:b/>
          <w:sz w:val="20"/>
        </w:rPr>
        <w:t xml:space="preserve">DECLARA RESPONSABLEMENT: </w:t>
      </w:r>
    </w:p>
    <w:p w14:paraId="4DF17BA3" w14:textId="77777777" w:rsidR="00C05A4C" w:rsidRPr="00A150B7" w:rsidRDefault="00C05A4C" w:rsidP="0086542A">
      <w:pPr>
        <w:jc w:val="both"/>
        <w:rPr>
          <w:rFonts w:cs="Arial"/>
          <w:b/>
          <w:sz w:val="20"/>
        </w:rPr>
      </w:pPr>
    </w:p>
    <w:p w14:paraId="0ACB224B" w14:textId="238F25EE" w:rsidR="0086542A" w:rsidRPr="00A150B7" w:rsidRDefault="0086542A" w:rsidP="0086542A">
      <w:pPr>
        <w:jc w:val="both"/>
        <w:rPr>
          <w:rFonts w:cs="Arial"/>
          <w:sz w:val="20"/>
        </w:rPr>
      </w:pPr>
      <w:r w:rsidRPr="00A150B7">
        <w:rPr>
          <w:rFonts w:cs="Arial"/>
          <w:sz w:val="20"/>
        </w:rPr>
        <w:t>Que l'empresa que represento, en el cas que esdevingui adjudicatària en el procediment de licitació corresponent a la contractació del</w:t>
      </w:r>
      <w:r w:rsidR="004452F7" w:rsidRPr="00A150B7">
        <w:rPr>
          <w:rFonts w:cs="Arial"/>
          <w:sz w:val="20"/>
        </w:rPr>
        <w:t>s</w:t>
      </w:r>
      <w:r w:rsidRPr="00A150B7">
        <w:rPr>
          <w:rFonts w:cs="Arial"/>
          <w:sz w:val="20"/>
        </w:rPr>
        <w:t xml:space="preserve"> </w:t>
      </w:r>
      <w:r w:rsidR="0077326F" w:rsidRPr="00A150B7">
        <w:rPr>
          <w:rFonts w:cs="Arial"/>
          <w:sz w:val="20"/>
        </w:rPr>
        <w:t xml:space="preserve">Serveis de producció i subministrament dels elements museogràfics i altres treballs necessaris per a completar el muntatge de l’exposició permanent de la seu d’Empúries del Museu d’Arqueologia de Catalunya, </w:t>
      </w:r>
      <w:r w:rsidR="0077326F" w:rsidRPr="00A150B7">
        <w:rPr>
          <w:rFonts w:cs="Arial"/>
          <w:b/>
          <w:sz w:val="20"/>
        </w:rPr>
        <w:t>“</w:t>
      </w:r>
      <w:r w:rsidR="0077326F" w:rsidRPr="00A150B7">
        <w:rPr>
          <w:rFonts w:cs="Arial"/>
          <w:b/>
          <w:i/>
          <w:sz w:val="20"/>
        </w:rPr>
        <w:t>Empúries, un port de cultures</w:t>
      </w:r>
      <w:r w:rsidR="0077326F" w:rsidRPr="00A150B7">
        <w:rPr>
          <w:rFonts w:cs="Arial"/>
          <w:b/>
          <w:sz w:val="20"/>
        </w:rPr>
        <w:t>”</w:t>
      </w:r>
      <w:r w:rsidR="0077326F">
        <w:rPr>
          <w:rFonts w:cs="Arial"/>
          <w:sz w:val="20"/>
        </w:rPr>
        <w:t xml:space="preserve">, </w:t>
      </w:r>
      <w:r w:rsidRPr="00A150B7">
        <w:rPr>
          <w:rFonts w:cs="Arial"/>
          <w:sz w:val="20"/>
        </w:rPr>
        <w:t>es compromet, durant tota la vigència del contracte i les eventuals pròrrogues i en el marc del que estableix l'article 76.2 LCSP:</w:t>
      </w:r>
    </w:p>
    <w:p w14:paraId="2DEF3D63" w14:textId="77777777" w:rsidR="0086542A" w:rsidRPr="00A150B7" w:rsidRDefault="0086542A" w:rsidP="0086542A">
      <w:pPr>
        <w:jc w:val="both"/>
        <w:rPr>
          <w:rFonts w:cs="Arial"/>
          <w:sz w:val="20"/>
        </w:rPr>
      </w:pPr>
      <w:r w:rsidRPr="00A150B7">
        <w:rPr>
          <w:rFonts w:cs="Arial"/>
          <w:sz w:val="20"/>
        </w:rPr>
        <w:t xml:space="preserve">Adscriure a l'execució del contracte els mitjans personals i materials suficients per a la realització del contracte d’acord amb les previsions dels Plecs de Prescripcions Tècniques. </w:t>
      </w:r>
    </w:p>
    <w:p w14:paraId="4E12C3E6" w14:textId="77777777" w:rsidR="0086542A" w:rsidRPr="00A150B7" w:rsidRDefault="0086542A" w:rsidP="0086542A">
      <w:pPr>
        <w:jc w:val="both"/>
        <w:rPr>
          <w:rFonts w:cs="Arial"/>
          <w:sz w:val="20"/>
        </w:rPr>
      </w:pPr>
    </w:p>
    <w:p w14:paraId="40F22C97" w14:textId="77777777" w:rsidR="0086542A" w:rsidRPr="00A150B7" w:rsidRDefault="0086542A" w:rsidP="0086542A">
      <w:pPr>
        <w:jc w:val="both"/>
        <w:rPr>
          <w:rFonts w:cs="Arial"/>
          <w:sz w:val="20"/>
        </w:rPr>
      </w:pPr>
      <w:r w:rsidRPr="00A150B7">
        <w:rPr>
          <w:rFonts w:cs="Arial"/>
          <w:sz w:val="20"/>
        </w:rPr>
        <w:t>I com a prova de conformitat signen aquesta declaració,</w:t>
      </w:r>
    </w:p>
    <w:p w14:paraId="25A5751F" w14:textId="77777777" w:rsidR="0086542A" w:rsidRPr="00A150B7" w:rsidRDefault="0086542A" w:rsidP="0086542A">
      <w:pPr>
        <w:jc w:val="both"/>
        <w:rPr>
          <w:rFonts w:cs="Arial"/>
          <w:sz w:val="20"/>
        </w:rPr>
      </w:pPr>
      <w:r w:rsidRPr="00A150B7">
        <w:rPr>
          <w:rFonts w:cs="Arial"/>
          <w:sz w:val="20"/>
        </w:rPr>
        <w:t>(localitat i data)</w:t>
      </w:r>
    </w:p>
    <w:p w14:paraId="578AFF0D" w14:textId="77777777" w:rsidR="0086542A" w:rsidRPr="00A150B7" w:rsidRDefault="0086542A" w:rsidP="0086542A">
      <w:pPr>
        <w:jc w:val="both"/>
        <w:rPr>
          <w:rFonts w:cs="Arial"/>
          <w:sz w:val="20"/>
        </w:rPr>
      </w:pPr>
    </w:p>
    <w:p w14:paraId="0A6778EE" w14:textId="77777777" w:rsidR="0086542A" w:rsidRPr="00A150B7" w:rsidRDefault="0086542A" w:rsidP="0086542A">
      <w:pPr>
        <w:jc w:val="both"/>
        <w:rPr>
          <w:rFonts w:cs="Arial"/>
          <w:sz w:val="20"/>
        </w:rPr>
      </w:pPr>
    </w:p>
    <w:p w14:paraId="3E9708D2" w14:textId="77777777" w:rsidR="0086542A" w:rsidRPr="00A150B7" w:rsidRDefault="0086542A" w:rsidP="0086542A">
      <w:pPr>
        <w:jc w:val="both"/>
        <w:rPr>
          <w:rFonts w:cs="Arial"/>
          <w:sz w:val="20"/>
        </w:rPr>
      </w:pPr>
      <w:r w:rsidRPr="00A150B7">
        <w:rPr>
          <w:rFonts w:cs="Arial"/>
          <w:sz w:val="20"/>
        </w:rPr>
        <w:t xml:space="preserve">(nom de l’empresa que es representa; </w:t>
      </w:r>
    </w:p>
    <w:p w14:paraId="433A2945" w14:textId="4FDB2B32" w:rsidR="0086542A" w:rsidRPr="00A150B7" w:rsidRDefault="0086542A" w:rsidP="0086542A">
      <w:pPr>
        <w:jc w:val="both"/>
        <w:rPr>
          <w:rFonts w:cs="Arial"/>
          <w:sz w:val="20"/>
        </w:rPr>
      </w:pPr>
      <w:r w:rsidRPr="00A150B7">
        <w:rPr>
          <w:rFonts w:cs="Arial"/>
          <w:sz w:val="20"/>
        </w:rPr>
        <w:t>signatura del representant de l’empresa)</w:t>
      </w:r>
    </w:p>
    <w:p w14:paraId="2615005F" w14:textId="0EBC02DF" w:rsidR="00FA43B8" w:rsidRPr="00A150B7" w:rsidRDefault="00FA43B8" w:rsidP="0086542A">
      <w:pPr>
        <w:jc w:val="both"/>
        <w:rPr>
          <w:rFonts w:cs="Arial"/>
          <w:sz w:val="20"/>
        </w:rPr>
      </w:pPr>
    </w:p>
    <w:p w14:paraId="5DC6EDFE" w14:textId="33A4FFF7" w:rsidR="00FA43B8" w:rsidRPr="00A150B7" w:rsidRDefault="00FA43B8" w:rsidP="0086542A">
      <w:pPr>
        <w:jc w:val="both"/>
        <w:rPr>
          <w:rFonts w:cs="Arial"/>
          <w:sz w:val="20"/>
        </w:rPr>
      </w:pPr>
    </w:p>
    <w:p w14:paraId="5BFC86A3" w14:textId="01C6083D" w:rsidR="00FA43B8" w:rsidRPr="00A150B7" w:rsidRDefault="00FA43B8" w:rsidP="0086542A">
      <w:pPr>
        <w:jc w:val="both"/>
        <w:rPr>
          <w:rFonts w:cs="Arial"/>
          <w:sz w:val="20"/>
        </w:rPr>
      </w:pPr>
    </w:p>
    <w:p w14:paraId="2536CAA7" w14:textId="42092EE1" w:rsidR="00FA43B8" w:rsidRPr="00A150B7" w:rsidRDefault="00FA43B8" w:rsidP="0086542A">
      <w:pPr>
        <w:jc w:val="both"/>
        <w:rPr>
          <w:rFonts w:cs="Arial"/>
          <w:sz w:val="20"/>
        </w:rPr>
      </w:pPr>
    </w:p>
    <w:p w14:paraId="75583FC8" w14:textId="5593D7E3" w:rsidR="00FA43B8" w:rsidRPr="00A150B7" w:rsidRDefault="00FA43B8" w:rsidP="0086542A">
      <w:pPr>
        <w:jc w:val="both"/>
        <w:rPr>
          <w:rFonts w:cs="Arial"/>
          <w:sz w:val="20"/>
        </w:rPr>
      </w:pPr>
    </w:p>
    <w:p w14:paraId="23CDFF9A" w14:textId="30D36C25" w:rsidR="00FA43B8" w:rsidRPr="00A150B7" w:rsidRDefault="00FA43B8" w:rsidP="0086542A">
      <w:pPr>
        <w:jc w:val="both"/>
        <w:rPr>
          <w:rFonts w:cs="Arial"/>
          <w:sz w:val="20"/>
        </w:rPr>
      </w:pPr>
    </w:p>
    <w:p w14:paraId="39E89FEF" w14:textId="2C4C5B28" w:rsidR="00FA43B8" w:rsidRPr="00A150B7" w:rsidRDefault="00FA43B8" w:rsidP="0086542A">
      <w:pPr>
        <w:jc w:val="both"/>
        <w:rPr>
          <w:rFonts w:cs="Arial"/>
          <w:sz w:val="20"/>
        </w:rPr>
      </w:pPr>
    </w:p>
    <w:p w14:paraId="0851E460" w14:textId="48B2FE5B" w:rsidR="00FA43B8" w:rsidRPr="00A150B7" w:rsidRDefault="00FA43B8" w:rsidP="0086542A">
      <w:pPr>
        <w:jc w:val="both"/>
        <w:rPr>
          <w:rFonts w:cs="Arial"/>
          <w:sz w:val="20"/>
        </w:rPr>
      </w:pPr>
    </w:p>
    <w:p w14:paraId="15D4CDD7" w14:textId="1FE97059" w:rsidR="00FA43B8" w:rsidRPr="00A150B7" w:rsidRDefault="00FA43B8" w:rsidP="0086542A">
      <w:pPr>
        <w:jc w:val="both"/>
        <w:rPr>
          <w:rFonts w:cs="Arial"/>
          <w:sz w:val="20"/>
        </w:rPr>
      </w:pPr>
    </w:p>
    <w:p w14:paraId="5987C57F" w14:textId="48B077B2" w:rsidR="00FA43B8" w:rsidRPr="00A150B7" w:rsidRDefault="00FA43B8" w:rsidP="0086542A">
      <w:pPr>
        <w:jc w:val="both"/>
        <w:rPr>
          <w:rFonts w:cs="Arial"/>
          <w:sz w:val="20"/>
        </w:rPr>
      </w:pPr>
    </w:p>
    <w:p w14:paraId="34ECCA58" w14:textId="7B1B7445" w:rsidR="00FA43B8" w:rsidRPr="00A150B7" w:rsidRDefault="00FA43B8" w:rsidP="0086542A">
      <w:pPr>
        <w:jc w:val="both"/>
        <w:rPr>
          <w:rFonts w:cs="Arial"/>
          <w:sz w:val="20"/>
        </w:rPr>
      </w:pPr>
    </w:p>
    <w:p w14:paraId="67488741" w14:textId="6479C31E" w:rsidR="00FA43B8" w:rsidRPr="00A150B7" w:rsidRDefault="00FA43B8" w:rsidP="0086542A">
      <w:pPr>
        <w:jc w:val="both"/>
        <w:rPr>
          <w:rFonts w:cs="Arial"/>
          <w:sz w:val="20"/>
        </w:rPr>
      </w:pPr>
    </w:p>
    <w:p w14:paraId="2E3F556E" w14:textId="4EBD1648" w:rsidR="00FA43B8" w:rsidRPr="00A150B7" w:rsidRDefault="00FA43B8" w:rsidP="0086542A">
      <w:pPr>
        <w:jc w:val="both"/>
        <w:rPr>
          <w:rFonts w:cs="Arial"/>
          <w:sz w:val="20"/>
        </w:rPr>
      </w:pPr>
    </w:p>
    <w:p w14:paraId="470CA046" w14:textId="4A6D6848" w:rsidR="00FA43B8" w:rsidRPr="00A150B7" w:rsidRDefault="00FA43B8" w:rsidP="0086542A">
      <w:pPr>
        <w:jc w:val="both"/>
        <w:rPr>
          <w:rFonts w:cs="Arial"/>
          <w:sz w:val="20"/>
        </w:rPr>
      </w:pPr>
    </w:p>
    <w:p w14:paraId="62467D9A" w14:textId="454D68EB" w:rsidR="00FA43B8" w:rsidRPr="00A150B7" w:rsidRDefault="00FA43B8" w:rsidP="0086542A">
      <w:pPr>
        <w:jc w:val="both"/>
        <w:rPr>
          <w:rFonts w:cs="Arial"/>
          <w:sz w:val="20"/>
        </w:rPr>
      </w:pPr>
    </w:p>
    <w:p w14:paraId="45BECF65" w14:textId="44272F3B" w:rsidR="00FA43B8" w:rsidRPr="00A150B7" w:rsidRDefault="00FA43B8" w:rsidP="0086542A">
      <w:pPr>
        <w:jc w:val="both"/>
        <w:rPr>
          <w:rFonts w:cs="Arial"/>
          <w:sz w:val="20"/>
        </w:rPr>
      </w:pPr>
    </w:p>
    <w:p w14:paraId="2E4BC699" w14:textId="2C0E9F18" w:rsidR="00FA43B8" w:rsidRPr="00A150B7" w:rsidRDefault="00FA43B8" w:rsidP="0086542A">
      <w:pPr>
        <w:jc w:val="both"/>
        <w:rPr>
          <w:rFonts w:cs="Arial"/>
          <w:sz w:val="20"/>
        </w:rPr>
      </w:pPr>
    </w:p>
    <w:p w14:paraId="47FA2872" w14:textId="62EE7740" w:rsidR="00FA43B8" w:rsidRPr="00A150B7" w:rsidRDefault="00FA43B8" w:rsidP="0086542A">
      <w:pPr>
        <w:jc w:val="both"/>
        <w:rPr>
          <w:rFonts w:cs="Arial"/>
          <w:sz w:val="20"/>
        </w:rPr>
      </w:pPr>
    </w:p>
    <w:p w14:paraId="7161CA48" w14:textId="4F9A2BE9" w:rsidR="00FA43B8" w:rsidRPr="00A150B7" w:rsidRDefault="00FA43B8" w:rsidP="0086542A">
      <w:pPr>
        <w:jc w:val="both"/>
        <w:rPr>
          <w:rFonts w:cs="Arial"/>
          <w:sz w:val="20"/>
        </w:rPr>
      </w:pPr>
    </w:p>
    <w:p w14:paraId="689357F1" w14:textId="77A1B1A2" w:rsidR="00FA43B8" w:rsidRPr="00A150B7" w:rsidRDefault="00FA43B8" w:rsidP="0086542A">
      <w:pPr>
        <w:jc w:val="both"/>
        <w:rPr>
          <w:rFonts w:cs="Arial"/>
          <w:sz w:val="20"/>
        </w:rPr>
      </w:pPr>
    </w:p>
    <w:p w14:paraId="61285D9F" w14:textId="77777777" w:rsidR="0077326F" w:rsidRDefault="0077326F">
      <w:pPr>
        <w:rPr>
          <w:rFonts w:cs="Arial"/>
          <w:b/>
          <w:sz w:val="20"/>
        </w:rPr>
      </w:pPr>
      <w:r>
        <w:rPr>
          <w:rFonts w:cs="Arial"/>
          <w:b/>
          <w:sz w:val="20"/>
        </w:rPr>
        <w:br w:type="page"/>
      </w:r>
    </w:p>
    <w:p w14:paraId="65E84919" w14:textId="45AEE231" w:rsidR="00FA43B8" w:rsidRPr="00A150B7" w:rsidRDefault="00FA43B8" w:rsidP="00FA43B8">
      <w:pPr>
        <w:jc w:val="both"/>
        <w:rPr>
          <w:rFonts w:cs="Arial"/>
          <w:sz w:val="20"/>
        </w:rPr>
      </w:pPr>
      <w:r w:rsidRPr="00A150B7">
        <w:rPr>
          <w:rFonts w:cs="Arial"/>
          <w:b/>
          <w:sz w:val="20"/>
        </w:rPr>
        <w:lastRenderedPageBreak/>
        <w:t>ANNEX 14:</w:t>
      </w:r>
      <w:r w:rsidRPr="00A150B7">
        <w:rPr>
          <w:rFonts w:cs="Arial"/>
          <w:sz w:val="20"/>
        </w:rPr>
        <w:t xml:space="preserve"> </w:t>
      </w:r>
      <w:r w:rsidRPr="00A150B7">
        <w:rPr>
          <w:rFonts w:cs="Arial"/>
          <w:b/>
          <w:sz w:val="20"/>
        </w:rPr>
        <w:t>INFORMACIÓ BÀSICA SOBRE PROTECCIÓ DE DADES DE CARÀCTER PERSONAL DELS LICITADORS</w:t>
      </w:r>
    </w:p>
    <w:p w14:paraId="1B4937C6" w14:textId="77777777" w:rsidR="00FA43B8" w:rsidRPr="00A150B7" w:rsidRDefault="00FA43B8" w:rsidP="00FA43B8">
      <w:pPr>
        <w:jc w:val="both"/>
        <w:rPr>
          <w:rFonts w:cs="Arial"/>
          <w:sz w:val="20"/>
        </w:rPr>
      </w:pPr>
    </w:p>
    <w:p w14:paraId="62ED6BC9" w14:textId="77777777" w:rsidR="00FA43B8" w:rsidRPr="00A150B7" w:rsidRDefault="00FA43B8" w:rsidP="00FA43B8">
      <w:pPr>
        <w:jc w:val="both"/>
        <w:rPr>
          <w:rFonts w:cs="Arial"/>
          <w:sz w:val="20"/>
        </w:rPr>
      </w:pPr>
    </w:p>
    <w:p w14:paraId="494CFB73" w14:textId="455A99E8" w:rsidR="00FA43B8" w:rsidRPr="00A150B7" w:rsidRDefault="00FA43B8" w:rsidP="00FA43B8">
      <w:pPr>
        <w:jc w:val="both"/>
        <w:rPr>
          <w:rFonts w:cs="Arial"/>
          <w:sz w:val="20"/>
        </w:rPr>
      </w:pPr>
      <w:r w:rsidRPr="00A150B7">
        <w:rPr>
          <w:rFonts w:cs="Arial"/>
          <w:sz w:val="20"/>
        </w:rPr>
        <w:t>Denominació de l’activitat de tractament:</w:t>
      </w:r>
      <w:r w:rsidRPr="00A150B7">
        <w:rPr>
          <w:rFonts w:cs="Arial"/>
          <w:b/>
          <w:sz w:val="20"/>
        </w:rPr>
        <w:t xml:space="preserve"> </w:t>
      </w:r>
      <w:r w:rsidR="0077326F" w:rsidRPr="00A150B7">
        <w:rPr>
          <w:rFonts w:cs="Arial"/>
          <w:sz w:val="20"/>
        </w:rPr>
        <w:t xml:space="preserve">Serveis de producció i subministrament dels elements museogràfics i altres treballs necessaris per a completar el muntatge de l’exposició permanent de la seu d’Empúries del Museu d’Arqueologia de Catalunya, </w:t>
      </w:r>
      <w:r w:rsidR="0077326F" w:rsidRPr="00A150B7">
        <w:rPr>
          <w:rFonts w:cs="Arial"/>
          <w:b/>
          <w:sz w:val="20"/>
        </w:rPr>
        <w:t>“</w:t>
      </w:r>
      <w:r w:rsidR="0077326F" w:rsidRPr="00A150B7">
        <w:rPr>
          <w:rFonts w:cs="Arial"/>
          <w:b/>
          <w:i/>
          <w:sz w:val="20"/>
        </w:rPr>
        <w:t>Empúries, un port de cultures</w:t>
      </w:r>
      <w:r w:rsidR="0077326F" w:rsidRPr="00A150B7">
        <w:rPr>
          <w:rFonts w:cs="Arial"/>
          <w:b/>
          <w:sz w:val="20"/>
        </w:rPr>
        <w:t>”</w:t>
      </w:r>
      <w:r w:rsidR="00C05A4C">
        <w:rPr>
          <w:rFonts w:cs="Arial"/>
          <w:sz w:val="20"/>
        </w:rPr>
        <w:t xml:space="preserve"> </w:t>
      </w:r>
      <w:r w:rsidR="003D2232" w:rsidRPr="00A150B7">
        <w:rPr>
          <w:rFonts w:cs="Arial"/>
          <w:b/>
          <w:sz w:val="20"/>
        </w:rPr>
        <w:t>(exp. ACPC-2023-</w:t>
      </w:r>
      <w:r w:rsidR="00C05A4C" w:rsidRPr="00C05A4C">
        <w:rPr>
          <w:rFonts w:cs="Arial"/>
          <w:b/>
          <w:sz w:val="20"/>
        </w:rPr>
        <w:t>990</w:t>
      </w:r>
      <w:r w:rsidR="003D2232" w:rsidRPr="00C05A4C">
        <w:rPr>
          <w:rFonts w:cs="Arial"/>
          <w:b/>
          <w:sz w:val="20"/>
        </w:rPr>
        <w:t>).</w:t>
      </w:r>
      <w:r w:rsidR="003D2232" w:rsidRPr="00A150B7">
        <w:rPr>
          <w:rFonts w:cs="Arial"/>
          <w:sz w:val="20"/>
        </w:rPr>
        <w:t xml:space="preserve">  </w:t>
      </w:r>
    </w:p>
    <w:p w14:paraId="2957472A" w14:textId="77777777" w:rsidR="00FA43B8" w:rsidRPr="00A150B7" w:rsidRDefault="00FA43B8" w:rsidP="00FA43B8">
      <w:pPr>
        <w:jc w:val="both"/>
        <w:rPr>
          <w:rFonts w:cs="Arial"/>
          <w:sz w:val="20"/>
        </w:rPr>
      </w:pPr>
    </w:p>
    <w:p w14:paraId="1451EEAD" w14:textId="77777777" w:rsidR="00FA43B8" w:rsidRPr="00A150B7" w:rsidRDefault="00FA43B8" w:rsidP="00FA43B8">
      <w:pPr>
        <w:jc w:val="both"/>
        <w:rPr>
          <w:rFonts w:cs="Arial"/>
          <w:sz w:val="20"/>
        </w:rPr>
      </w:pPr>
    </w:p>
    <w:p w14:paraId="263E2337" w14:textId="77777777" w:rsidR="00FA43B8" w:rsidRPr="00A150B7" w:rsidRDefault="00FA43B8" w:rsidP="00FA43B8">
      <w:pPr>
        <w:jc w:val="both"/>
        <w:rPr>
          <w:rFonts w:cs="Arial"/>
          <w:sz w:val="20"/>
        </w:rPr>
      </w:pPr>
      <w:r w:rsidRPr="00A150B7">
        <w:rPr>
          <w:rFonts w:cs="Arial"/>
          <w:sz w:val="20"/>
        </w:rPr>
        <w:t xml:space="preserve">Responsable del tractament de les dades personals: Agència Catalana del Patrimoni Cultural. </w:t>
      </w:r>
      <w:hyperlink r:id="rId16" w:history="1">
        <w:r w:rsidRPr="00A150B7">
          <w:rPr>
            <w:rStyle w:val="Enlla"/>
            <w:rFonts w:cs="Arial"/>
            <w:sz w:val="20"/>
          </w:rPr>
          <w:t>agenciapatrimoni@gencat.cat</w:t>
        </w:r>
      </w:hyperlink>
      <w:r w:rsidRPr="00A150B7">
        <w:rPr>
          <w:rFonts w:cs="Arial"/>
          <w:sz w:val="20"/>
        </w:rPr>
        <w:t xml:space="preserve"> </w:t>
      </w:r>
      <w:hyperlink r:id="rId17" w:history="1">
        <w:r w:rsidRPr="00A150B7">
          <w:rPr>
            <w:rStyle w:val="Enlla"/>
            <w:rFonts w:cs="Arial"/>
            <w:sz w:val="20"/>
          </w:rPr>
          <w:t>dpd.acdpc@gencat.cat</w:t>
        </w:r>
      </w:hyperlink>
    </w:p>
    <w:p w14:paraId="38D9A995" w14:textId="77777777" w:rsidR="00FA43B8" w:rsidRPr="00A150B7" w:rsidRDefault="00FA43B8" w:rsidP="00FA43B8">
      <w:pPr>
        <w:jc w:val="both"/>
        <w:rPr>
          <w:rFonts w:cs="Arial"/>
          <w:sz w:val="20"/>
        </w:rPr>
      </w:pPr>
    </w:p>
    <w:p w14:paraId="114B803D" w14:textId="77777777" w:rsidR="00FA43B8" w:rsidRPr="00A150B7" w:rsidRDefault="00FA43B8" w:rsidP="00FA43B8">
      <w:pPr>
        <w:jc w:val="both"/>
        <w:rPr>
          <w:rFonts w:cs="Arial"/>
          <w:sz w:val="20"/>
        </w:rPr>
      </w:pPr>
    </w:p>
    <w:p w14:paraId="1883661A" w14:textId="77777777" w:rsidR="00FA43B8" w:rsidRPr="00A150B7" w:rsidRDefault="00FA43B8" w:rsidP="00FA43B8">
      <w:pPr>
        <w:jc w:val="both"/>
        <w:rPr>
          <w:rFonts w:cs="Arial"/>
          <w:sz w:val="20"/>
        </w:rPr>
      </w:pPr>
      <w:r w:rsidRPr="00A150B7">
        <w:rPr>
          <w:rFonts w:cs="Arial"/>
          <w:sz w:val="20"/>
        </w:rPr>
        <w:t>Finalitat: Contractació administrativa</w:t>
      </w:r>
    </w:p>
    <w:p w14:paraId="03F0A0EE" w14:textId="77777777" w:rsidR="00FA43B8" w:rsidRPr="00A150B7" w:rsidRDefault="00FA43B8" w:rsidP="00FA43B8">
      <w:pPr>
        <w:jc w:val="both"/>
        <w:rPr>
          <w:rFonts w:cs="Arial"/>
          <w:sz w:val="20"/>
        </w:rPr>
      </w:pPr>
    </w:p>
    <w:p w14:paraId="415A87C1" w14:textId="77777777" w:rsidR="00FA43B8" w:rsidRPr="00A150B7" w:rsidRDefault="00FA43B8" w:rsidP="00FA43B8">
      <w:pPr>
        <w:jc w:val="both"/>
        <w:rPr>
          <w:rFonts w:cs="Arial"/>
          <w:sz w:val="20"/>
        </w:rPr>
      </w:pPr>
      <w:r w:rsidRPr="00A150B7">
        <w:rPr>
          <w:rFonts w:cs="Arial"/>
          <w:sz w:val="20"/>
        </w:rPr>
        <w:t xml:space="preserve">Drets de les persones interessades: podeu sol·licitar l’accés i la rectificació de les vostres dades, així com la supressió o la limitació del tractament quan sigui procedent. També us podeu oposar al tractament d’acord amb la normativa vigent. </w:t>
      </w:r>
    </w:p>
    <w:p w14:paraId="4916C0EB" w14:textId="77777777" w:rsidR="00FA43B8" w:rsidRPr="00A150B7" w:rsidRDefault="00FA43B8" w:rsidP="00FA43B8">
      <w:pPr>
        <w:jc w:val="both"/>
        <w:rPr>
          <w:rFonts w:cs="Arial"/>
          <w:sz w:val="20"/>
        </w:rPr>
      </w:pPr>
    </w:p>
    <w:p w14:paraId="08F3CDFE" w14:textId="77777777" w:rsidR="00FA43B8" w:rsidRPr="00A150B7" w:rsidRDefault="00FA43B8" w:rsidP="00FA43B8">
      <w:pPr>
        <w:jc w:val="both"/>
        <w:rPr>
          <w:rFonts w:cs="Arial"/>
          <w:sz w:val="20"/>
        </w:rPr>
      </w:pPr>
      <w:r w:rsidRPr="00A150B7">
        <w:rPr>
          <w:rFonts w:cs="Arial"/>
          <w:sz w:val="20"/>
        </w:rPr>
        <w:t xml:space="preserve">Procediment per exercir els vostres drets a </w:t>
      </w:r>
      <w:hyperlink r:id="rId18" w:anchor="bloc6" w:history="1">
        <w:r w:rsidRPr="00A150B7">
          <w:rPr>
            <w:rStyle w:val="Enlla"/>
            <w:rFonts w:cs="Arial"/>
            <w:sz w:val="20"/>
          </w:rPr>
          <w:t>https://cultura.gencat.cat/ca/departament/estructura_i_adreces/organismes/dgpc/accio/agencia_patrimoni/politica_privacitat/index.html#bloc6</w:t>
        </w:r>
      </w:hyperlink>
    </w:p>
    <w:p w14:paraId="11288213" w14:textId="77777777" w:rsidR="00FA43B8" w:rsidRPr="00A150B7" w:rsidRDefault="00FA43B8" w:rsidP="0086542A">
      <w:pPr>
        <w:jc w:val="both"/>
        <w:rPr>
          <w:rFonts w:cs="Arial"/>
          <w:sz w:val="20"/>
        </w:rPr>
      </w:pPr>
    </w:p>
    <w:p w14:paraId="57036ACF" w14:textId="258417D6" w:rsidR="00A412A6" w:rsidRPr="00A150B7" w:rsidRDefault="00A412A6" w:rsidP="001D78B9">
      <w:pPr>
        <w:rPr>
          <w:rFonts w:cs="Arial"/>
          <w:color w:val="00B0F0"/>
          <w:sz w:val="20"/>
        </w:rPr>
      </w:pPr>
    </w:p>
    <w:sectPr w:rsidR="00A412A6" w:rsidRPr="00A150B7" w:rsidSect="00F55D21">
      <w:headerReference w:type="default" r:id="rId19"/>
      <w:footerReference w:type="default" r:id="rId20"/>
      <w:pgSz w:w="11906" w:h="16838" w:code="9"/>
      <w:pgMar w:top="2127" w:right="1133" w:bottom="1418" w:left="993" w:header="568" w:footer="569"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430B69" w14:textId="77777777" w:rsidR="00B42AD0" w:rsidRDefault="00B42AD0">
      <w:r>
        <w:separator/>
      </w:r>
    </w:p>
  </w:endnote>
  <w:endnote w:type="continuationSeparator" w:id="0">
    <w:p w14:paraId="7041F290" w14:textId="77777777" w:rsidR="00B42AD0" w:rsidRDefault="00B42A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Light*">
    <w:panose1 w:val="00000000000000000000"/>
    <w:charset w:val="00"/>
    <w:family w:val="auto"/>
    <w:pitch w:val="variable"/>
    <w:sig w:usb0="00000003" w:usb1="00000000" w:usb2="00000000" w:usb3="00000000" w:csb0="00000001" w:csb1="00000000"/>
  </w:font>
  <w:font w:name="Helvetica*">
    <w:panose1 w:val="000000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Cambria Math">
    <w:panose1 w:val="02040503050406030204"/>
    <w:charset w:val="00"/>
    <w:family w:val="roman"/>
    <w:pitch w:val="variable"/>
    <w:sig w:usb0="E00006FF" w:usb1="420024FF" w:usb2="02000000" w:usb3="00000000" w:csb0="0000019F" w:csb1="00000000"/>
  </w:font>
  <w:font w:name="Helvetica">
    <w:panose1 w:val="020B0604020202030204"/>
    <w:charset w:val="00"/>
    <w:family w:val="swiss"/>
    <w:pitch w:val="variable"/>
    <w:sig w:usb0="20002A87" w:usb1="00000000" w:usb2="00000000"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F7D8CE" w14:textId="77777777" w:rsidR="00B42AD0" w:rsidRPr="003157A7" w:rsidRDefault="00B42AD0" w:rsidP="003103F3">
    <w:pPr>
      <w:pStyle w:val="Peu"/>
      <w:ind w:left="-426"/>
      <w:rPr>
        <w:rFonts w:ascii="Arial" w:hAnsi="Arial" w:cs="Arial"/>
        <w:color w:val="292929"/>
      </w:rPr>
    </w:pPr>
  </w:p>
  <w:p w14:paraId="6F4539BD" w14:textId="77777777" w:rsidR="00B42AD0" w:rsidRPr="00934100" w:rsidRDefault="00B42AD0" w:rsidP="005374D5">
    <w:pPr>
      <w:pStyle w:val="Peu"/>
      <w:rPr>
        <w:rFonts w:ascii="Arial" w:hAnsi="Arial" w:cs="Arial"/>
        <w:color w:val="7F7F7F" w:themeColor="text1" w:themeTint="80"/>
      </w:rPr>
    </w:pPr>
    <w:r w:rsidRPr="00934100">
      <w:rPr>
        <w:rFonts w:ascii="Arial" w:hAnsi="Arial" w:cs="Arial"/>
        <w:color w:val="7F7F7F" w:themeColor="text1" w:themeTint="80"/>
      </w:rPr>
      <w:t>Portaferrissa, 1 (Palau Moja)</w:t>
    </w:r>
    <w:r w:rsidRPr="00934100">
      <w:rPr>
        <w:rFonts w:ascii="Arial" w:hAnsi="Arial" w:cs="Arial"/>
        <w:color w:val="7F7F7F" w:themeColor="text1" w:themeTint="80"/>
      </w:rPr>
      <w:tab/>
    </w:r>
  </w:p>
  <w:p w14:paraId="4DC4FEDF" w14:textId="77777777" w:rsidR="00B42AD0" w:rsidRPr="00934100" w:rsidRDefault="00B42AD0" w:rsidP="005374D5">
    <w:pPr>
      <w:pStyle w:val="Peu"/>
      <w:rPr>
        <w:rFonts w:ascii="Arial" w:hAnsi="Arial" w:cs="Arial"/>
        <w:color w:val="7F7F7F" w:themeColor="text1" w:themeTint="80"/>
      </w:rPr>
    </w:pPr>
    <w:r w:rsidRPr="00934100">
      <w:rPr>
        <w:rFonts w:ascii="Arial" w:hAnsi="Arial" w:cs="Arial"/>
        <w:color w:val="7F7F7F" w:themeColor="text1" w:themeTint="80"/>
      </w:rPr>
      <w:t>08002 Barcelona</w:t>
    </w:r>
  </w:p>
  <w:p w14:paraId="19728A8E" w14:textId="77777777" w:rsidR="00B42AD0" w:rsidRPr="00934100" w:rsidRDefault="00B42AD0" w:rsidP="005374D5">
    <w:pPr>
      <w:pStyle w:val="Peu"/>
      <w:rPr>
        <w:rFonts w:ascii="Arial" w:hAnsi="Arial" w:cs="Arial"/>
        <w:color w:val="7F7F7F" w:themeColor="text1" w:themeTint="80"/>
      </w:rPr>
    </w:pPr>
    <w:r w:rsidRPr="00934100">
      <w:rPr>
        <w:rFonts w:ascii="Arial" w:hAnsi="Arial" w:cs="Arial"/>
        <w:color w:val="7F7F7F" w:themeColor="text1" w:themeTint="80"/>
      </w:rPr>
      <w:t>Telèfon 93 316 28 00</w:t>
    </w:r>
  </w:p>
  <w:p w14:paraId="5A3A1F62" w14:textId="77777777" w:rsidR="00B42AD0" w:rsidRPr="00934100" w:rsidRDefault="00B42AD0" w:rsidP="005374D5">
    <w:pPr>
      <w:pStyle w:val="Peu"/>
      <w:rPr>
        <w:color w:val="7F7F7F" w:themeColor="text1" w:themeTint="80"/>
      </w:rPr>
    </w:pPr>
    <w:r w:rsidRPr="00934100">
      <w:rPr>
        <w:rFonts w:ascii="Arial" w:hAnsi="Arial" w:cs="Arial"/>
        <w:color w:val="7F7F7F" w:themeColor="text1" w:themeTint="80"/>
      </w:rPr>
      <w:t>Fax 93 316 28 25</w:t>
    </w:r>
  </w:p>
  <w:p w14:paraId="02D2DC7B" w14:textId="77777777" w:rsidR="00B42AD0" w:rsidRDefault="00B42AD0" w:rsidP="00DC15C4">
    <w:pPr>
      <w:pStyle w:val="Peu"/>
      <w:ind w:left="-426" w:firstLine="142"/>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031F46" w14:textId="77777777" w:rsidR="00B42AD0" w:rsidRDefault="00B42AD0">
      <w:r>
        <w:separator/>
      </w:r>
    </w:p>
  </w:footnote>
  <w:footnote w:type="continuationSeparator" w:id="0">
    <w:p w14:paraId="521157E4" w14:textId="77777777" w:rsidR="00B42AD0" w:rsidRDefault="00B42AD0">
      <w:r>
        <w:continuationSeparator/>
      </w:r>
    </w:p>
  </w:footnote>
  <w:footnote w:id="1">
    <w:p w14:paraId="5D351EC3" w14:textId="7C0C2952" w:rsidR="00B42AD0" w:rsidRDefault="00B42AD0">
      <w:pPr>
        <w:pStyle w:val="Textdenotaapeudepgina"/>
      </w:pPr>
      <w:r>
        <w:rPr>
          <w:rStyle w:val="Refernciadenotaapeudepgina"/>
        </w:rPr>
        <w:footnoteRef/>
      </w:r>
      <w:r>
        <w:t xml:space="preserve"> </w:t>
      </w:r>
      <w:r w:rsidRPr="008501C2">
        <w:t>Sistema de valoració adoptat de conformitat amb la Directriu 1/2020 d’aplicació de fórmules de valoració i puntuació</w:t>
      </w:r>
      <w:r>
        <w:t xml:space="preserve"> de </w:t>
      </w:r>
      <w:r w:rsidRPr="008501C2">
        <w:t>les proposicions econòmica i tècnica de la Direcció General de Contractació Pública</w:t>
      </w:r>
    </w:p>
  </w:footnote>
  <w:footnote w:id="2">
    <w:p w14:paraId="56342F24" w14:textId="77777777" w:rsidR="00B42AD0" w:rsidRPr="00474B47" w:rsidRDefault="00B42AD0" w:rsidP="003F200D">
      <w:pPr>
        <w:pStyle w:val="Textdenotaapeudepgina"/>
        <w:ind w:left="0" w:firstLine="0"/>
        <w:rPr>
          <w:rFonts w:ascii="Arial" w:hAnsi="Arial" w:cs="Arial"/>
        </w:rPr>
      </w:pPr>
      <w:r w:rsidRPr="00474B47">
        <w:rPr>
          <w:rStyle w:val="Refernciadenotaapeudepgina"/>
          <w:rFonts w:ascii="Arial" w:hAnsi="Arial" w:cs="Arial"/>
          <w:sz w:val="18"/>
        </w:rPr>
        <w:footnoteRef/>
      </w:r>
      <w:r w:rsidRPr="00474B47">
        <w:rPr>
          <w:rFonts w:ascii="Arial" w:hAnsi="Arial" w:cs="Arial"/>
          <w:sz w:val="18"/>
        </w:rPr>
        <w:t xml:space="preserve"> Tal com estableix l’article 22 del Reglament (UE) 910/2014/UE, la Comissió posa a disposició del públic, mitjançant un canal segur, la informació relativa a les llistes de confiança de cada Estat membre, on es publiquen els serveis de certificació qualificats a admetre. Eina de consulta: http://tlbrowser.tsl.website/tools/</w:t>
      </w:r>
    </w:p>
  </w:footnote>
  <w:footnote w:id="3">
    <w:p w14:paraId="2B0153B8" w14:textId="77777777" w:rsidR="00B42AD0" w:rsidRPr="00140BD3" w:rsidRDefault="00B42AD0" w:rsidP="003F200D">
      <w:pPr>
        <w:pStyle w:val="Textdenotaapeudepgina"/>
        <w:ind w:left="0" w:firstLine="0"/>
        <w:rPr>
          <w:rFonts w:ascii="Arial" w:hAnsi="Arial" w:cs="Arial"/>
          <w:sz w:val="18"/>
          <w:szCs w:val="22"/>
        </w:rPr>
      </w:pPr>
      <w:r w:rsidRPr="003D3891">
        <w:rPr>
          <w:rStyle w:val="Refernciadenotaapeudepgina"/>
          <w:rFonts w:ascii="Arial" w:hAnsi="Arial" w:cs="Arial"/>
          <w:sz w:val="18"/>
        </w:rPr>
        <w:footnoteRef/>
      </w:r>
      <w:r w:rsidRPr="003D3891">
        <w:rPr>
          <w:rFonts w:ascii="Arial" w:hAnsi="Arial" w:cs="Arial"/>
          <w:sz w:val="18"/>
        </w:rPr>
        <w:t xml:space="preserve"> Cal tenir en compte que d’acord amb l’article 72.5 de la LCSP no procedeix declarar la prohibició de contractar quan, en el tràmit d'audiència del procediment corresponent, la persona incursa en una causa de prohibició diferent a la d’haver estat sancionada per sentencia ferma per algun dels delictes establerts en l’article 71.1.a) de la LCSP, acrediti el pagament o compromís de pagament de les multes i indemnitzacions fixades per sentència o resolució administrativa de les quals derivi la causa de prohibició de contractar, sempre i quan hagin estat declarades responsables del pagament de la mateixa en la </w:t>
      </w:r>
      <w:r w:rsidRPr="00140BD3">
        <w:rPr>
          <w:rFonts w:ascii="Arial" w:hAnsi="Arial" w:cs="Arial"/>
          <w:sz w:val="18"/>
          <w:szCs w:val="22"/>
        </w:rPr>
        <w:t>sentència o resolució, i l’adopció de  mesures  tècniques,  organitzatives  i  de  personal  apropiades  per  evitar  la comissió de futures infraccions administratives, entre les quals quedarà inclòs l'acollir-se al programa de clemència en matèria de falsejament de la competència.</w:t>
      </w:r>
    </w:p>
  </w:footnote>
  <w:footnote w:id="4">
    <w:p w14:paraId="6CF572F0" w14:textId="77777777" w:rsidR="00B42AD0" w:rsidRDefault="00B42AD0" w:rsidP="003F200D">
      <w:pPr>
        <w:pStyle w:val="Textdenotaapeudepgina"/>
        <w:ind w:left="0" w:firstLine="0"/>
      </w:pPr>
      <w:r w:rsidRPr="00140BD3">
        <w:rPr>
          <w:rStyle w:val="Refernciadenotaapeudepgina"/>
          <w:rFonts w:ascii="Arial" w:hAnsi="Arial" w:cs="Arial"/>
          <w:sz w:val="18"/>
          <w:szCs w:val="22"/>
        </w:rPr>
        <w:footnoteRef/>
      </w:r>
      <w:r w:rsidRPr="00140BD3">
        <w:rPr>
          <w:rFonts w:ascii="Arial" w:hAnsi="Arial" w:cs="Arial"/>
          <w:sz w:val="18"/>
          <w:szCs w:val="22"/>
        </w:rPr>
        <w:t xml:space="preserve"> L’annex XI de la Directiva 2014/24/UE</w:t>
      </w:r>
      <w:r>
        <w:rPr>
          <w:rFonts w:ascii="Arial" w:hAnsi="Arial" w:cs="Arial"/>
          <w:sz w:val="18"/>
          <w:szCs w:val="22"/>
        </w:rPr>
        <w:t xml:space="preserve">, </w:t>
      </w:r>
      <w:r w:rsidRPr="00140BD3">
        <w:rPr>
          <w:rFonts w:ascii="Arial" w:hAnsi="Arial" w:cs="Arial"/>
          <w:sz w:val="18"/>
          <w:szCs w:val="22"/>
        </w:rPr>
        <w:t>conté els registres professionals i mercantils pertinents i les declaracions i certificats corresponents per a cada Estat membre</w:t>
      </w:r>
    </w:p>
  </w:footnote>
  <w:footnote w:id="5">
    <w:p w14:paraId="1F474AC4" w14:textId="77777777" w:rsidR="00B42AD0" w:rsidRPr="00571D7D" w:rsidRDefault="00B42AD0" w:rsidP="003F200D">
      <w:pPr>
        <w:pStyle w:val="Textdenotaapeudepgina"/>
        <w:ind w:left="0" w:firstLine="0"/>
        <w:rPr>
          <w:rFonts w:ascii="Arial" w:hAnsi="Arial" w:cs="Arial"/>
        </w:rPr>
      </w:pPr>
      <w:r w:rsidRPr="00571D7D">
        <w:rPr>
          <w:rStyle w:val="Refernciadenotaapeudepgina"/>
          <w:rFonts w:ascii="Arial" w:hAnsi="Arial" w:cs="Arial"/>
          <w:sz w:val="18"/>
        </w:rPr>
        <w:footnoteRef/>
      </w:r>
      <w:r w:rsidRPr="00571D7D">
        <w:rPr>
          <w:rFonts w:ascii="Arial" w:hAnsi="Arial" w:cs="Arial"/>
          <w:sz w:val="18"/>
        </w:rPr>
        <w:t xml:space="preserve"> Aquesta  “</w:t>
      </w:r>
      <w:r w:rsidRPr="000365CA">
        <w:rPr>
          <w:rFonts w:ascii="Arial" w:hAnsi="Arial" w:cs="Arial"/>
          <w:i/>
          <w:sz w:val="18"/>
        </w:rPr>
        <w:t>caixa  forta  virtual</w:t>
      </w:r>
      <w:r w:rsidRPr="00571D7D">
        <w:rPr>
          <w:rFonts w:ascii="Arial" w:hAnsi="Arial" w:cs="Arial"/>
          <w:sz w:val="18"/>
        </w:rPr>
        <w:t>”  compleix  amb  els  requisits  de  seguretat  i  garantia  de  no accessibilitat establerts en la Disposició addicional dissetena de la LCSP</w:t>
      </w:r>
    </w:p>
  </w:footnote>
  <w:footnote w:id="6">
    <w:p w14:paraId="0D0BF222" w14:textId="77777777" w:rsidR="00B42AD0" w:rsidRPr="00465C7E" w:rsidRDefault="00B42AD0" w:rsidP="003F200D">
      <w:pPr>
        <w:pStyle w:val="Textdenotaapeudepgina"/>
        <w:ind w:left="0" w:firstLine="0"/>
        <w:rPr>
          <w:rFonts w:ascii="Arial" w:hAnsi="Arial" w:cs="Arial"/>
          <w:sz w:val="18"/>
          <w:szCs w:val="18"/>
        </w:rPr>
      </w:pPr>
      <w:r w:rsidRPr="00465C7E">
        <w:rPr>
          <w:rStyle w:val="Refernciadenotaapeudepgina"/>
          <w:rFonts w:ascii="Arial" w:hAnsi="Arial" w:cs="Arial"/>
          <w:sz w:val="18"/>
          <w:szCs w:val="18"/>
        </w:rPr>
        <w:footnoteRef/>
      </w:r>
      <w:r w:rsidRPr="00465C7E">
        <w:rPr>
          <w:rFonts w:ascii="Arial" w:hAnsi="Arial" w:cs="Arial"/>
          <w:sz w:val="18"/>
          <w:szCs w:val="18"/>
        </w:rPr>
        <w:t xml:space="preserve"> </w:t>
      </w:r>
      <w:r w:rsidRPr="00465C7E">
        <w:rPr>
          <w:rFonts w:ascii="Arial" w:eastAsia="Helvetica" w:hAnsi="Arial" w:cs="Arial"/>
          <w:spacing w:val="-1"/>
          <w:sz w:val="18"/>
          <w:szCs w:val="18"/>
        </w:rPr>
        <w:t>Acord</w:t>
      </w:r>
      <w:r w:rsidRPr="00465C7E">
        <w:rPr>
          <w:rFonts w:ascii="Arial" w:eastAsia="Helvetica" w:hAnsi="Arial" w:cs="Arial"/>
          <w:sz w:val="18"/>
          <w:szCs w:val="18"/>
        </w:rPr>
        <w:t xml:space="preserve"> </w:t>
      </w:r>
      <w:r w:rsidRPr="00465C7E">
        <w:rPr>
          <w:rFonts w:ascii="Arial" w:eastAsia="Helvetica" w:hAnsi="Arial" w:cs="Arial"/>
          <w:spacing w:val="7"/>
          <w:sz w:val="18"/>
          <w:szCs w:val="18"/>
        </w:rPr>
        <w:t xml:space="preserve"> </w:t>
      </w:r>
      <w:r w:rsidRPr="00465C7E">
        <w:rPr>
          <w:rFonts w:ascii="Arial" w:eastAsia="Helvetica" w:hAnsi="Arial" w:cs="Arial"/>
          <w:sz w:val="18"/>
          <w:szCs w:val="18"/>
        </w:rPr>
        <w:t xml:space="preserve">GOV/151/2014, </w:t>
      </w:r>
      <w:r w:rsidRPr="00465C7E">
        <w:rPr>
          <w:rFonts w:ascii="Arial" w:eastAsia="Helvetica" w:hAnsi="Arial" w:cs="Arial"/>
          <w:spacing w:val="7"/>
          <w:sz w:val="18"/>
          <w:szCs w:val="18"/>
        </w:rPr>
        <w:t xml:space="preserve"> </w:t>
      </w:r>
      <w:r w:rsidRPr="00465C7E">
        <w:rPr>
          <w:rFonts w:ascii="Arial" w:eastAsia="Helvetica" w:hAnsi="Arial" w:cs="Arial"/>
          <w:sz w:val="18"/>
          <w:szCs w:val="18"/>
        </w:rPr>
        <w:t xml:space="preserve">d’11 </w:t>
      </w:r>
      <w:r w:rsidRPr="00465C7E">
        <w:rPr>
          <w:rFonts w:ascii="Arial" w:eastAsia="Helvetica" w:hAnsi="Arial" w:cs="Arial"/>
          <w:spacing w:val="7"/>
          <w:sz w:val="18"/>
          <w:szCs w:val="18"/>
        </w:rPr>
        <w:t xml:space="preserve"> </w:t>
      </w:r>
      <w:r w:rsidRPr="00465C7E">
        <w:rPr>
          <w:rFonts w:ascii="Arial" w:eastAsia="Helvetica" w:hAnsi="Arial" w:cs="Arial"/>
          <w:spacing w:val="-1"/>
          <w:sz w:val="18"/>
          <w:szCs w:val="18"/>
        </w:rPr>
        <w:t>de</w:t>
      </w:r>
      <w:r w:rsidRPr="00465C7E">
        <w:rPr>
          <w:rFonts w:ascii="Arial" w:eastAsia="Helvetica" w:hAnsi="Arial" w:cs="Arial"/>
          <w:sz w:val="18"/>
          <w:szCs w:val="18"/>
        </w:rPr>
        <w:t xml:space="preserve"> </w:t>
      </w:r>
      <w:r w:rsidRPr="00465C7E">
        <w:rPr>
          <w:rFonts w:ascii="Arial" w:eastAsia="Helvetica" w:hAnsi="Arial" w:cs="Arial"/>
          <w:spacing w:val="9"/>
          <w:sz w:val="18"/>
          <w:szCs w:val="18"/>
        </w:rPr>
        <w:t xml:space="preserve"> </w:t>
      </w:r>
      <w:r w:rsidRPr="00465C7E">
        <w:rPr>
          <w:rFonts w:ascii="Arial" w:eastAsia="Helvetica" w:hAnsi="Arial" w:cs="Arial"/>
          <w:sz w:val="18"/>
          <w:szCs w:val="18"/>
        </w:rPr>
        <w:t xml:space="preserve">novembre, </w:t>
      </w:r>
      <w:r w:rsidRPr="00465C7E">
        <w:rPr>
          <w:rFonts w:ascii="Arial" w:eastAsia="Helvetica" w:hAnsi="Arial" w:cs="Arial"/>
          <w:spacing w:val="8"/>
          <w:sz w:val="18"/>
          <w:szCs w:val="18"/>
        </w:rPr>
        <w:t xml:space="preserve"> </w:t>
      </w:r>
      <w:r w:rsidRPr="00465C7E">
        <w:rPr>
          <w:rFonts w:ascii="Arial" w:eastAsia="Helvetica" w:hAnsi="Arial" w:cs="Arial"/>
          <w:spacing w:val="-1"/>
          <w:sz w:val="18"/>
          <w:szCs w:val="18"/>
        </w:rPr>
        <w:t>sobre</w:t>
      </w:r>
      <w:r w:rsidRPr="00465C7E">
        <w:rPr>
          <w:rFonts w:ascii="Arial" w:eastAsia="Helvetica" w:hAnsi="Arial" w:cs="Arial"/>
          <w:sz w:val="18"/>
          <w:szCs w:val="18"/>
        </w:rPr>
        <w:t xml:space="preserve"> </w:t>
      </w:r>
      <w:r w:rsidRPr="00465C7E">
        <w:rPr>
          <w:rFonts w:ascii="Arial" w:eastAsia="Helvetica" w:hAnsi="Arial" w:cs="Arial"/>
          <w:spacing w:val="9"/>
          <w:sz w:val="18"/>
          <w:szCs w:val="18"/>
        </w:rPr>
        <w:t xml:space="preserve"> </w:t>
      </w:r>
      <w:r w:rsidRPr="00465C7E">
        <w:rPr>
          <w:rFonts w:ascii="Arial" w:eastAsia="Helvetica" w:hAnsi="Arial" w:cs="Arial"/>
          <w:spacing w:val="-1"/>
          <w:sz w:val="18"/>
          <w:szCs w:val="18"/>
        </w:rPr>
        <w:t>el</w:t>
      </w:r>
      <w:r w:rsidRPr="00465C7E">
        <w:rPr>
          <w:rFonts w:ascii="Arial" w:eastAsia="Helvetica" w:hAnsi="Arial" w:cs="Arial"/>
          <w:sz w:val="18"/>
          <w:szCs w:val="18"/>
        </w:rPr>
        <w:t xml:space="preserve"> </w:t>
      </w:r>
      <w:r w:rsidRPr="00465C7E">
        <w:rPr>
          <w:rFonts w:ascii="Arial" w:eastAsia="Helvetica" w:hAnsi="Arial" w:cs="Arial"/>
          <w:spacing w:val="6"/>
          <w:sz w:val="18"/>
          <w:szCs w:val="18"/>
        </w:rPr>
        <w:t xml:space="preserve"> </w:t>
      </w:r>
      <w:r w:rsidRPr="00465C7E">
        <w:rPr>
          <w:rFonts w:ascii="Arial" w:eastAsia="Helvetica" w:hAnsi="Arial" w:cs="Arial"/>
          <w:sz w:val="18"/>
          <w:szCs w:val="18"/>
        </w:rPr>
        <w:t xml:space="preserve">punt </w:t>
      </w:r>
      <w:r w:rsidRPr="00465C7E">
        <w:rPr>
          <w:rFonts w:ascii="Arial" w:eastAsia="Helvetica" w:hAnsi="Arial" w:cs="Arial"/>
          <w:spacing w:val="9"/>
          <w:sz w:val="18"/>
          <w:szCs w:val="18"/>
        </w:rPr>
        <w:t xml:space="preserve"> </w:t>
      </w:r>
      <w:r w:rsidRPr="00465C7E">
        <w:rPr>
          <w:rFonts w:ascii="Arial" w:eastAsia="Helvetica" w:hAnsi="Arial" w:cs="Arial"/>
          <w:spacing w:val="-1"/>
          <w:sz w:val="18"/>
          <w:szCs w:val="18"/>
        </w:rPr>
        <w:t>general</w:t>
      </w:r>
      <w:r w:rsidRPr="00465C7E">
        <w:rPr>
          <w:rFonts w:ascii="Arial" w:eastAsia="Helvetica" w:hAnsi="Arial" w:cs="Arial"/>
          <w:sz w:val="18"/>
          <w:szCs w:val="18"/>
        </w:rPr>
        <w:t xml:space="preserve"> </w:t>
      </w:r>
      <w:r w:rsidRPr="00465C7E">
        <w:rPr>
          <w:rFonts w:ascii="Arial" w:eastAsia="Helvetica" w:hAnsi="Arial" w:cs="Arial"/>
          <w:spacing w:val="9"/>
          <w:sz w:val="18"/>
          <w:szCs w:val="18"/>
        </w:rPr>
        <w:t xml:space="preserve"> </w:t>
      </w:r>
      <w:r w:rsidRPr="00465C7E">
        <w:rPr>
          <w:rFonts w:ascii="Arial" w:eastAsia="Helvetica" w:hAnsi="Arial" w:cs="Arial"/>
          <w:spacing w:val="-1"/>
          <w:sz w:val="18"/>
          <w:szCs w:val="18"/>
        </w:rPr>
        <w:t>d'entrada</w:t>
      </w:r>
      <w:r w:rsidRPr="00465C7E">
        <w:rPr>
          <w:rFonts w:ascii="Arial" w:eastAsia="Helvetica" w:hAnsi="Arial" w:cs="Arial"/>
          <w:sz w:val="18"/>
          <w:szCs w:val="18"/>
        </w:rPr>
        <w:t xml:space="preserve"> </w:t>
      </w:r>
      <w:r w:rsidRPr="00465C7E">
        <w:rPr>
          <w:rFonts w:ascii="Arial" w:eastAsia="Helvetica" w:hAnsi="Arial" w:cs="Arial"/>
          <w:spacing w:val="9"/>
          <w:sz w:val="18"/>
          <w:szCs w:val="18"/>
        </w:rPr>
        <w:t xml:space="preserve"> </w:t>
      </w:r>
      <w:r w:rsidRPr="00465C7E">
        <w:rPr>
          <w:rFonts w:ascii="Arial" w:eastAsia="Helvetica" w:hAnsi="Arial" w:cs="Arial"/>
          <w:spacing w:val="-1"/>
          <w:sz w:val="18"/>
          <w:szCs w:val="18"/>
        </w:rPr>
        <w:t>de</w:t>
      </w:r>
      <w:r w:rsidRPr="00465C7E">
        <w:rPr>
          <w:rFonts w:ascii="Arial" w:eastAsia="Helvetica" w:hAnsi="Arial" w:cs="Arial"/>
          <w:sz w:val="18"/>
          <w:szCs w:val="18"/>
        </w:rPr>
        <w:t xml:space="preserve"> </w:t>
      </w:r>
      <w:r w:rsidRPr="00465C7E">
        <w:rPr>
          <w:rFonts w:ascii="Arial" w:eastAsia="Helvetica" w:hAnsi="Arial" w:cs="Arial"/>
          <w:spacing w:val="7"/>
          <w:sz w:val="18"/>
          <w:szCs w:val="18"/>
        </w:rPr>
        <w:t xml:space="preserve"> </w:t>
      </w:r>
      <w:r w:rsidRPr="00465C7E">
        <w:rPr>
          <w:rFonts w:ascii="Arial" w:eastAsia="Helvetica" w:hAnsi="Arial" w:cs="Arial"/>
          <w:spacing w:val="-1"/>
          <w:sz w:val="18"/>
          <w:szCs w:val="18"/>
        </w:rPr>
        <w:t>factures</w:t>
      </w:r>
      <w:r w:rsidRPr="00465C7E">
        <w:rPr>
          <w:rFonts w:ascii="Arial" w:eastAsia="Helvetica" w:hAnsi="Arial" w:cs="Arial"/>
          <w:spacing w:val="65"/>
          <w:w w:val="99"/>
          <w:sz w:val="18"/>
          <w:szCs w:val="18"/>
        </w:rPr>
        <w:t xml:space="preserve"> </w:t>
      </w:r>
      <w:r w:rsidRPr="00465C7E">
        <w:rPr>
          <w:rFonts w:ascii="Arial" w:eastAsia="Helvetica" w:hAnsi="Arial" w:cs="Arial"/>
          <w:spacing w:val="-1"/>
          <w:sz w:val="18"/>
          <w:szCs w:val="18"/>
        </w:rPr>
        <w:t>electròniques</w:t>
      </w:r>
      <w:r w:rsidRPr="00465C7E">
        <w:rPr>
          <w:rFonts w:ascii="Arial" w:eastAsia="Helvetica" w:hAnsi="Arial" w:cs="Arial"/>
          <w:spacing w:val="-12"/>
          <w:sz w:val="18"/>
          <w:szCs w:val="18"/>
        </w:rPr>
        <w:t xml:space="preserve"> </w:t>
      </w:r>
      <w:r w:rsidRPr="00465C7E">
        <w:rPr>
          <w:rFonts w:ascii="Arial" w:eastAsia="Helvetica" w:hAnsi="Arial" w:cs="Arial"/>
          <w:spacing w:val="1"/>
          <w:sz w:val="18"/>
          <w:szCs w:val="18"/>
        </w:rPr>
        <w:t>de</w:t>
      </w:r>
      <w:r w:rsidRPr="00465C7E">
        <w:rPr>
          <w:rFonts w:ascii="Arial" w:eastAsia="Helvetica" w:hAnsi="Arial" w:cs="Arial"/>
          <w:spacing w:val="-13"/>
          <w:sz w:val="18"/>
          <w:szCs w:val="18"/>
        </w:rPr>
        <w:t xml:space="preserve"> </w:t>
      </w:r>
      <w:r w:rsidRPr="00465C7E">
        <w:rPr>
          <w:rFonts w:ascii="Arial" w:eastAsia="Helvetica" w:hAnsi="Arial" w:cs="Arial"/>
          <w:sz w:val="18"/>
          <w:szCs w:val="18"/>
        </w:rPr>
        <w:t>Catalunya</w:t>
      </w:r>
      <w:r>
        <w:rPr>
          <w:rFonts w:ascii="Arial" w:eastAsia="Helvetica" w:hAnsi="Arial" w:cs="Arial"/>
          <w:sz w:val="18"/>
          <w:szCs w:val="18"/>
        </w:rPr>
        <w:t>.</w:t>
      </w:r>
    </w:p>
  </w:footnote>
  <w:footnote w:id="7">
    <w:p w14:paraId="0FF92EE5" w14:textId="77777777" w:rsidR="00B42AD0" w:rsidRPr="00C75D9C" w:rsidRDefault="00B42AD0" w:rsidP="005374D5">
      <w:pPr>
        <w:pStyle w:val="Textdenotaapeudepgina"/>
        <w:ind w:left="0" w:firstLine="0"/>
        <w:rPr>
          <w:sz w:val="18"/>
          <w:szCs w:val="18"/>
        </w:rPr>
      </w:pPr>
      <w:r w:rsidRPr="00C75D9C">
        <w:rPr>
          <w:rStyle w:val="Refernciadenotaapeudepgina"/>
          <w:rFonts w:ascii="Arial" w:hAnsi="Arial" w:cs="Arial"/>
          <w:sz w:val="18"/>
          <w:szCs w:val="18"/>
        </w:rPr>
        <w:footnoteRef/>
      </w:r>
      <w:r w:rsidRPr="00C75D9C">
        <w:rPr>
          <w:rFonts w:ascii="Arial" w:hAnsi="Arial" w:cs="Arial"/>
          <w:sz w:val="18"/>
          <w:szCs w:val="18"/>
        </w:rPr>
        <w:t xml:space="preserve"> </w:t>
      </w:r>
      <w:r w:rsidRPr="00C75D9C">
        <w:rPr>
          <w:rFonts w:ascii="Arial" w:hAnsi="Arial" w:cs="Arial"/>
          <w:sz w:val="18"/>
          <w:szCs w:val="18"/>
          <w:lang w:eastAsia="ca-ES"/>
        </w:rPr>
        <w:t>En cas d’unió temporal d’empreses s’han de fer constar les dades de cadascun dels representants de</w:t>
      </w:r>
      <w:r w:rsidRPr="00C75D9C">
        <w:rPr>
          <w:rFonts w:ascii="Arial" w:hAnsi="Arial"/>
          <w:sz w:val="18"/>
          <w:szCs w:val="18"/>
          <w:lang w:eastAsia="ca-ES"/>
        </w:rPr>
        <w:t xml:space="preserve"> les empreses que la formen.</w:t>
      </w:r>
    </w:p>
  </w:footnote>
  <w:footnote w:id="8">
    <w:p w14:paraId="3699CA67" w14:textId="1128ECD2" w:rsidR="00B42AD0" w:rsidRPr="00DF3647" w:rsidRDefault="00B42AD0">
      <w:pPr>
        <w:pStyle w:val="Textdenotaapeudepgina"/>
        <w:rPr>
          <w:rFonts w:ascii="Arial" w:hAnsi="Arial" w:cs="Arial"/>
        </w:rPr>
      </w:pPr>
      <w:r w:rsidRPr="00DF3647">
        <w:rPr>
          <w:rStyle w:val="Refernciadenotaapeudepgina"/>
          <w:rFonts w:ascii="Arial" w:hAnsi="Arial" w:cs="Arial"/>
        </w:rPr>
        <w:footnoteRef/>
      </w:r>
      <w:r w:rsidRPr="00DF3647">
        <w:rPr>
          <w:rFonts w:ascii="Arial" w:hAnsi="Arial" w:cs="Arial"/>
        </w:rPr>
        <w:t xml:space="preserve"> Inclou benefici industrial (6%) i despeses generals (13%)</w:t>
      </w:r>
    </w:p>
  </w:footnote>
  <w:footnote w:id="9">
    <w:p w14:paraId="6588C082" w14:textId="77777777" w:rsidR="00B42AD0" w:rsidRPr="0055094A" w:rsidRDefault="00B42AD0" w:rsidP="005374D5">
      <w:pPr>
        <w:pStyle w:val="Textdenotaapeudepgina"/>
        <w:rPr>
          <w:rFonts w:ascii="Arial" w:hAnsi="Arial" w:cs="Arial"/>
          <w:sz w:val="18"/>
        </w:rPr>
      </w:pPr>
      <w:r w:rsidRPr="00E5241A">
        <w:rPr>
          <w:rStyle w:val="Refernciadenotaapeudepgina"/>
          <w:rFonts w:ascii="Arial" w:hAnsi="Arial" w:cs="Arial"/>
        </w:rPr>
        <w:footnoteRef/>
      </w:r>
      <w:r>
        <w:t xml:space="preserve"> </w:t>
      </w:r>
      <w:r w:rsidRPr="0055094A">
        <w:rPr>
          <w:rFonts w:ascii="Arial" w:hAnsi="Arial" w:cs="Arial"/>
          <w:sz w:val="18"/>
        </w:rPr>
        <w:t>Repetir la informació per cadascuna de les empreses que formaran la UTE</w:t>
      </w:r>
    </w:p>
    <w:p w14:paraId="4A4E39B5" w14:textId="77777777" w:rsidR="00B42AD0" w:rsidRDefault="00B42AD0" w:rsidP="005374D5">
      <w:pPr>
        <w:pStyle w:val="Textdenotaapeudepgina"/>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568767" w14:textId="77777777" w:rsidR="00B42AD0" w:rsidRDefault="00B42AD0" w:rsidP="0050455F">
    <w:pPr>
      <w:pStyle w:val="Capalera"/>
      <w:ind w:left="-426"/>
      <w:rPr>
        <w:rFonts w:ascii="Helvetica*" w:hAnsi="Helvetica*"/>
        <w:b/>
      </w:rPr>
    </w:pPr>
    <w:r>
      <w:drawing>
        <wp:anchor distT="0" distB="0" distL="114300" distR="114300" simplePos="0" relativeHeight="251658240" behindDoc="0" locked="0" layoutInCell="1" allowOverlap="1" wp14:anchorId="22F1A434" wp14:editId="2B352F37">
          <wp:simplePos x="0" y="0"/>
          <wp:positionH relativeFrom="column">
            <wp:posOffset>-66675</wp:posOffset>
          </wp:positionH>
          <wp:positionV relativeFrom="paragraph">
            <wp:posOffset>1905</wp:posOffset>
          </wp:positionV>
          <wp:extent cx="2133600" cy="470535"/>
          <wp:effectExtent l="0" t="0" r="0" b="5715"/>
          <wp:wrapSquare wrapText="bothSides"/>
          <wp:docPr id="10" name="Imatge 10" descr="http://identitatcorporativa.gencat.cat/web/.content/Documentacio/descarregues/dpt/BN/Cultura/acpatrimoni_bn_h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identitatcorporativa.gencat.cat/web/.content/Documentacio/descarregues/dpt/BN/Cultura/acpatrimoni_bn_h3.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33600" cy="4705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1954F76" w14:textId="77777777" w:rsidR="00B42AD0" w:rsidRDefault="00B42AD0" w:rsidP="00C037E1">
    <w:pPr>
      <w:pStyle w:val="Capalera"/>
      <w:jc w:val="right"/>
      <w:rPr>
        <w:rFonts w:ascii="Arial" w:hAnsi="Arial" w:cs="Arial"/>
        <w:color w:val="7F7F7F" w:themeColor="text1" w:themeTint="80"/>
        <w:sz w:val="18"/>
      </w:rPr>
    </w:pPr>
  </w:p>
  <w:p w14:paraId="481641ED" w14:textId="77777777" w:rsidR="00B42AD0" w:rsidRDefault="00B42AD0" w:rsidP="00C037E1">
    <w:pPr>
      <w:pStyle w:val="Capalera"/>
      <w:jc w:val="right"/>
      <w:rPr>
        <w:rFonts w:ascii="Arial" w:hAnsi="Arial" w:cs="Arial"/>
        <w:color w:val="7F7F7F" w:themeColor="text1" w:themeTint="80"/>
        <w:sz w:val="18"/>
      </w:rPr>
    </w:pPr>
  </w:p>
  <w:p w14:paraId="18EBF5B2" w14:textId="77777777" w:rsidR="00B42AD0" w:rsidRPr="008F2FDC" w:rsidRDefault="00B42AD0" w:rsidP="00C037E1">
    <w:pPr>
      <w:pStyle w:val="Capalera"/>
      <w:jc w:val="right"/>
      <w:rPr>
        <w:rFonts w:ascii="Arial" w:hAnsi="Arial" w:cs="Arial"/>
        <w:color w:val="7F7F7F" w:themeColor="text1" w:themeTint="80"/>
        <w:sz w:val="16"/>
        <w:szCs w:val="16"/>
      </w:rPr>
    </w:pPr>
  </w:p>
  <w:p w14:paraId="3A603D6E" w14:textId="77777777" w:rsidR="00B42AD0" w:rsidRPr="008F2FDC" w:rsidRDefault="00B42AD0" w:rsidP="00C037E1">
    <w:pPr>
      <w:pStyle w:val="Capalera"/>
      <w:jc w:val="right"/>
      <w:rPr>
        <w:rFonts w:ascii="Arial" w:hAnsi="Arial" w:cs="Arial"/>
        <w:color w:val="7F7F7F" w:themeColor="text1" w:themeTint="80"/>
        <w:sz w:val="16"/>
        <w:szCs w:val="16"/>
      </w:rPr>
    </w:pPr>
    <w:r w:rsidRPr="008F2FDC">
      <w:rPr>
        <w:rFonts w:ascii="Arial" w:hAnsi="Arial" w:cs="Arial"/>
        <w:color w:val="7F7F7F" w:themeColor="text1" w:themeTint="80"/>
        <w:sz w:val="16"/>
        <w:szCs w:val="16"/>
      </w:rPr>
      <w:t>Museografia MAC-Empúries</w:t>
    </w:r>
  </w:p>
  <w:p w14:paraId="2F3D63EA" w14:textId="1664F6E4" w:rsidR="00B42AD0" w:rsidRPr="008F2FDC" w:rsidRDefault="00B42AD0" w:rsidP="00C037E1">
    <w:pPr>
      <w:pStyle w:val="Capalera"/>
      <w:jc w:val="right"/>
      <w:rPr>
        <w:rFonts w:ascii="Arial" w:hAnsi="Arial" w:cs="Arial"/>
        <w:color w:val="7F7F7F" w:themeColor="text1" w:themeTint="80"/>
        <w:sz w:val="16"/>
        <w:szCs w:val="16"/>
      </w:rPr>
    </w:pPr>
    <w:r w:rsidRPr="008F2FDC">
      <w:rPr>
        <w:rFonts w:ascii="Arial" w:hAnsi="Arial" w:cs="Arial"/>
        <w:color w:val="7F7F7F" w:themeColor="text1" w:themeTint="80"/>
        <w:sz w:val="16"/>
        <w:szCs w:val="16"/>
      </w:rPr>
      <w:t>ACPC-2023-990</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8069A"/>
    <w:multiLevelType w:val="hybridMultilevel"/>
    <w:tmpl w:val="7E18C85C"/>
    <w:lvl w:ilvl="0" w:tplc="EF44AEFE">
      <w:start w:val="1"/>
      <w:numFmt w:val="lowerLetter"/>
      <w:lvlText w:val="%1)"/>
      <w:lvlJc w:val="left"/>
      <w:pPr>
        <w:ind w:left="360" w:hanging="360"/>
      </w:pPr>
      <w:rPr>
        <w:rFonts w:hint="default"/>
        <w:b/>
        <w:i w:val="0"/>
        <w:color w:val="auto"/>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1" w15:restartNumberingAfterBreak="0">
    <w:nsid w:val="21027134"/>
    <w:multiLevelType w:val="multilevel"/>
    <w:tmpl w:val="71F6788C"/>
    <w:lvl w:ilvl="0">
      <w:start w:val="1"/>
      <w:numFmt w:val="upperRoman"/>
      <w:pStyle w:val="Ttol2"/>
      <w:lvlText w:val="%1."/>
      <w:lvlJc w:val="right"/>
      <w:pPr>
        <w:tabs>
          <w:tab w:val="num" w:pos="180"/>
        </w:tabs>
        <w:ind w:left="180" w:hanging="180"/>
      </w:pPr>
      <w:rPr>
        <w:rFonts w:hint="default"/>
        <w:sz w:val="28"/>
        <w:szCs w:val="28"/>
      </w:rPr>
    </w:lvl>
    <w:lvl w:ilvl="1">
      <w:start w:val="1"/>
      <w:numFmt w:val="upperRoman"/>
      <w:pStyle w:val="Ttol2"/>
      <w:lvlText w:val="%2."/>
      <w:lvlJc w:val="left"/>
      <w:pPr>
        <w:tabs>
          <w:tab w:val="num" w:pos="576"/>
        </w:tabs>
        <w:ind w:left="576" w:hanging="576"/>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pStyle w:val="Ttol3"/>
      <w:lvlText w:val="%2.%3."/>
      <w:lvlJc w:val="left"/>
      <w:pPr>
        <w:tabs>
          <w:tab w:val="num" w:pos="720"/>
        </w:tabs>
        <w:ind w:left="720" w:hanging="720"/>
      </w:pPr>
      <w:rPr>
        <w:rFonts w:hint="default"/>
      </w:rPr>
    </w:lvl>
    <w:lvl w:ilvl="3">
      <w:numFmt w:val="none"/>
      <w:pStyle w:val="Ttol4"/>
      <w:lvlText w:val=""/>
      <w:lvlJc w:val="left"/>
      <w:pPr>
        <w:tabs>
          <w:tab w:val="num" w:pos="360"/>
        </w:tabs>
      </w:pPr>
    </w:lvl>
    <w:lvl w:ilvl="4">
      <w:numFmt w:val="none"/>
      <w:pStyle w:val="Ttol5"/>
      <w:lvlText w:val=""/>
      <w:lvlJc w:val="left"/>
      <w:pPr>
        <w:tabs>
          <w:tab w:val="num" w:pos="360"/>
        </w:tabs>
      </w:pPr>
    </w:lvl>
    <w:lvl w:ilvl="5">
      <w:numFmt w:val="none"/>
      <w:pStyle w:val="Ttol6"/>
      <w:lvlText w:val=""/>
      <w:lvlJc w:val="left"/>
      <w:pPr>
        <w:tabs>
          <w:tab w:val="num" w:pos="360"/>
        </w:tabs>
      </w:pPr>
    </w:lvl>
    <w:lvl w:ilvl="6">
      <w:numFmt w:val="decimal"/>
      <w:pStyle w:val="Ttol7"/>
      <w:lvlText w:val=""/>
      <w:lvlJc w:val="left"/>
    </w:lvl>
    <w:lvl w:ilvl="7">
      <w:numFmt w:val="decimal"/>
      <w:pStyle w:val="Ttol8"/>
      <w:lvlText w:val=""/>
      <w:lvlJc w:val="left"/>
    </w:lvl>
    <w:lvl w:ilvl="8">
      <w:numFmt w:val="decimal"/>
      <w:pStyle w:val="Ttol9"/>
      <w:lvlText w:val=""/>
      <w:lvlJc w:val="left"/>
    </w:lvl>
  </w:abstractNum>
  <w:abstractNum w:abstractNumId="2" w15:restartNumberingAfterBreak="0">
    <w:nsid w:val="210C02D1"/>
    <w:multiLevelType w:val="hybridMultilevel"/>
    <w:tmpl w:val="A5984712"/>
    <w:lvl w:ilvl="0" w:tplc="4CD86336">
      <w:start w:val="50"/>
      <w:numFmt w:val="bullet"/>
      <w:lvlText w:val="-"/>
      <w:lvlJc w:val="left"/>
      <w:pPr>
        <w:ind w:left="720" w:hanging="360"/>
      </w:pPr>
      <w:rPr>
        <w:rFonts w:ascii="Arial" w:eastAsia="Calibri"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 w15:restartNumberingAfterBreak="0">
    <w:nsid w:val="246E3EC3"/>
    <w:multiLevelType w:val="singleLevel"/>
    <w:tmpl w:val="2C1ED860"/>
    <w:lvl w:ilvl="0">
      <w:start w:val="18"/>
      <w:numFmt w:val="bullet"/>
      <w:lvlText w:val="-"/>
      <w:lvlJc w:val="left"/>
      <w:pPr>
        <w:tabs>
          <w:tab w:val="num" w:pos="360"/>
        </w:tabs>
        <w:ind w:left="360" w:hanging="360"/>
      </w:pPr>
      <w:rPr>
        <w:rFonts w:ascii="Times New Roman" w:hAnsi="Times New Roman" w:hint="default"/>
      </w:rPr>
    </w:lvl>
  </w:abstractNum>
  <w:abstractNum w:abstractNumId="4" w15:restartNumberingAfterBreak="0">
    <w:nsid w:val="27F92A0A"/>
    <w:multiLevelType w:val="hybridMultilevel"/>
    <w:tmpl w:val="ED16F546"/>
    <w:lvl w:ilvl="0" w:tplc="0403000D">
      <w:start w:val="1"/>
      <w:numFmt w:val="bullet"/>
      <w:lvlText w:val=""/>
      <w:lvlJc w:val="left"/>
      <w:pPr>
        <w:ind w:left="644" w:hanging="284"/>
      </w:pPr>
      <w:rPr>
        <w:rFonts w:ascii="Wingdings" w:hAnsi="Wingdings" w:hint="default"/>
        <w:sz w:val="16"/>
      </w:rPr>
    </w:lvl>
    <w:lvl w:ilvl="1" w:tplc="04030003" w:tentative="1">
      <w:start w:val="1"/>
      <w:numFmt w:val="bullet"/>
      <w:lvlText w:val="o"/>
      <w:lvlJc w:val="left"/>
      <w:pPr>
        <w:ind w:left="1233" w:hanging="360"/>
      </w:pPr>
      <w:rPr>
        <w:rFonts w:ascii="Courier New" w:hAnsi="Courier New" w:cs="Courier New" w:hint="default"/>
      </w:rPr>
    </w:lvl>
    <w:lvl w:ilvl="2" w:tplc="04030005" w:tentative="1">
      <w:start w:val="1"/>
      <w:numFmt w:val="bullet"/>
      <w:lvlText w:val=""/>
      <w:lvlJc w:val="left"/>
      <w:pPr>
        <w:ind w:left="1953" w:hanging="360"/>
      </w:pPr>
      <w:rPr>
        <w:rFonts w:ascii="Wingdings" w:hAnsi="Wingdings" w:hint="default"/>
      </w:rPr>
    </w:lvl>
    <w:lvl w:ilvl="3" w:tplc="04030001" w:tentative="1">
      <w:start w:val="1"/>
      <w:numFmt w:val="bullet"/>
      <w:lvlText w:val=""/>
      <w:lvlJc w:val="left"/>
      <w:pPr>
        <w:ind w:left="2673" w:hanging="360"/>
      </w:pPr>
      <w:rPr>
        <w:rFonts w:ascii="Symbol" w:hAnsi="Symbol" w:hint="default"/>
      </w:rPr>
    </w:lvl>
    <w:lvl w:ilvl="4" w:tplc="04030003" w:tentative="1">
      <w:start w:val="1"/>
      <w:numFmt w:val="bullet"/>
      <w:lvlText w:val="o"/>
      <w:lvlJc w:val="left"/>
      <w:pPr>
        <w:ind w:left="3393" w:hanging="360"/>
      </w:pPr>
      <w:rPr>
        <w:rFonts w:ascii="Courier New" w:hAnsi="Courier New" w:cs="Courier New" w:hint="default"/>
      </w:rPr>
    </w:lvl>
    <w:lvl w:ilvl="5" w:tplc="04030005" w:tentative="1">
      <w:start w:val="1"/>
      <w:numFmt w:val="bullet"/>
      <w:lvlText w:val=""/>
      <w:lvlJc w:val="left"/>
      <w:pPr>
        <w:ind w:left="4113" w:hanging="360"/>
      </w:pPr>
      <w:rPr>
        <w:rFonts w:ascii="Wingdings" w:hAnsi="Wingdings" w:hint="default"/>
      </w:rPr>
    </w:lvl>
    <w:lvl w:ilvl="6" w:tplc="04030001" w:tentative="1">
      <w:start w:val="1"/>
      <w:numFmt w:val="bullet"/>
      <w:lvlText w:val=""/>
      <w:lvlJc w:val="left"/>
      <w:pPr>
        <w:ind w:left="4833" w:hanging="360"/>
      </w:pPr>
      <w:rPr>
        <w:rFonts w:ascii="Symbol" w:hAnsi="Symbol" w:hint="default"/>
      </w:rPr>
    </w:lvl>
    <w:lvl w:ilvl="7" w:tplc="04030003" w:tentative="1">
      <w:start w:val="1"/>
      <w:numFmt w:val="bullet"/>
      <w:lvlText w:val="o"/>
      <w:lvlJc w:val="left"/>
      <w:pPr>
        <w:ind w:left="5553" w:hanging="360"/>
      </w:pPr>
      <w:rPr>
        <w:rFonts w:ascii="Courier New" w:hAnsi="Courier New" w:cs="Courier New" w:hint="default"/>
      </w:rPr>
    </w:lvl>
    <w:lvl w:ilvl="8" w:tplc="04030005" w:tentative="1">
      <w:start w:val="1"/>
      <w:numFmt w:val="bullet"/>
      <w:lvlText w:val=""/>
      <w:lvlJc w:val="left"/>
      <w:pPr>
        <w:ind w:left="6273" w:hanging="360"/>
      </w:pPr>
      <w:rPr>
        <w:rFonts w:ascii="Wingdings" w:hAnsi="Wingdings" w:hint="default"/>
      </w:rPr>
    </w:lvl>
  </w:abstractNum>
  <w:abstractNum w:abstractNumId="5" w15:restartNumberingAfterBreak="0">
    <w:nsid w:val="2B6F7B1A"/>
    <w:multiLevelType w:val="hybridMultilevel"/>
    <w:tmpl w:val="DC4E4034"/>
    <w:lvl w:ilvl="0" w:tplc="733E6DDE">
      <w:start w:val="1"/>
      <w:numFmt w:val="decimal"/>
      <w:lvlText w:val="%1."/>
      <w:lvlJc w:val="left"/>
      <w:pPr>
        <w:ind w:left="360" w:hanging="360"/>
      </w:pPr>
      <w:rPr>
        <w:rFonts w:hint="default"/>
        <w:b w:val="0"/>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6" w15:restartNumberingAfterBreak="0">
    <w:nsid w:val="2B9C3CAD"/>
    <w:multiLevelType w:val="hybridMultilevel"/>
    <w:tmpl w:val="59AC85B4"/>
    <w:lvl w:ilvl="0" w:tplc="B2260F08">
      <w:start w:val="1"/>
      <w:numFmt w:val="upperLetter"/>
      <w:lvlText w:val="%1."/>
      <w:lvlJc w:val="left"/>
      <w:pPr>
        <w:ind w:left="720" w:hanging="360"/>
      </w:pPr>
      <w:rPr>
        <w:rFonts w:hint="default"/>
        <w:b/>
        <w:i w:val="0"/>
      </w:rPr>
    </w:lvl>
    <w:lvl w:ilvl="1" w:tplc="04030019">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7" w15:restartNumberingAfterBreak="0">
    <w:nsid w:val="2BC56BD9"/>
    <w:multiLevelType w:val="singleLevel"/>
    <w:tmpl w:val="5002B286"/>
    <w:lvl w:ilvl="0">
      <w:start w:val="3"/>
      <w:numFmt w:val="bullet"/>
      <w:pStyle w:val="Llista"/>
      <w:lvlText w:val="-"/>
      <w:lvlJc w:val="left"/>
      <w:pPr>
        <w:tabs>
          <w:tab w:val="num" w:pos="360"/>
        </w:tabs>
        <w:ind w:left="340" w:hanging="340"/>
      </w:pPr>
      <w:rPr>
        <w:rFonts w:ascii="Arial" w:hAnsi="Arial" w:hint="default"/>
        <w:sz w:val="22"/>
      </w:rPr>
    </w:lvl>
  </w:abstractNum>
  <w:abstractNum w:abstractNumId="8" w15:restartNumberingAfterBreak="0">
    <w:nsid w:val="2D0F65F2"/>
    <w:multiLevelType w:val="hybridMultilevel"/>
    <w:tmpl w:val="73842126"/>
    <w:lvl w:ilvl="0" w:tplc="14488F6A">
      <w:start w:val="1"/>
      <w:numFmt w:val="lowerLetter"/>
      <w:lvlText w:val="%1)"/>
      <w:lvlJc w:val="left"/>
      <w:pPr>
        <w:tabs>
          <w:tab w:val="num" w:pos="357"/>
        </w:tabs>
        <w:ind w:left="360" w:hanging="360"/>
      </w:pPr>
      <w:rPr>
        <w:rFonts w:hint="default"/>
        <w:strike w:val="0"/>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9" w15:restartNumberingAfterBreak="0">
    <w:nsid w:val="33417D00"/>
    <w:multiLevelType w:val="hybridMultilevel"/>
    <w:tmpl w:val="73842126"/>
    <w:lvl w:ilvl="0" w:tplc="14488F6A">
      <w:start w:val="1"/>
      <w:numFmt w:val="lowerLetter"/>
      <w:lvlText w:val="%1)"/>
      <w:lvlJc w:val="left"/>
      <w:pPr>
        <w:tabs>
          <w:tab w:val="num" w:pos="357"/>
        </w:tabs>
        <w:ind w:left="360" w:hanging="360"/>
      </w:pPr>
      <w:rPr>
        <w:rFonts w:hint="default"/>
        <w:strike w:val="0"/>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10" w15:restartNumberingAfterBreak="0">
    <w:nsid w:val="34642E57"/>
    <w:multiLevelType w:val="hybridMultilevel"/>
    <w:tmpl w:val="DEBC8F96"/>
    <w:lvl w:ilvl="0" w:tplc="0F42924E">
      <w:start w:val="1"/>
      <w:numFmt w:val="lowerLetter"/>
      <w:lvlText w:val="%1)"/>
      <w:lvlJc w:val="left"/>
      <w:pPr>
        <w:ind w:left="360" w:hanging="360"/>
      </w:pPr>
      <w:rPr>
        <w:rFonts w:hint="default"/>
        <w:i w:val="0"/>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11" w15:restartNumberingAfterBreak="0">
    <w:nsid w:val="37917824"/>
    <w:multiLevelType w:val="hybridMultilevel"/>
    <w:tmpl w:val="57FE034E"/>
    <w:lvl w:ilvl="0" w:tplc="1BD8B496">
      <w:start w:val="1"/>
      <w:numFmt w:val="lowerLetter"/>
      <w:lvlText w:val="%1)"/>
      <w:lvlJc w:val="left"/>
      <w:pPr>
        <w:ind w:left="360" w:hanging="360"/>
      </w:pPr>
      <w:rPr>
        <w:rFonts w:hint="default"/>
        <w:b w:val="0"/>
        <w:i w:val="0"/>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12" w15:restartNumberingAfterBreak="0">
    <w:nsid w:val="3E005578"/>
    <w:multiLevelType w:val="hybridMultilevel"/>
    <w:tmpl w:val="DEBC8F96"/>
    <w:lvl w:ilvl="0" w:tplc="0F42924E">
      <w:start w:val="1"/>
      <w:numFmt w:val="lowerLetter"/>
      <w:lvlText w:val="%1)"/>
      <w:lvlJc w:val="left"/>
      <w:pPr>
        <w:ind w:left="360" w:hanging="360"/>
      </w:pPr>
      <w:rPr>
        <w:rFonts w:hint="default"/>
        <w:i w:val="0"/>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13" w15:restartNumberingAfterBreak="0">
    <w:nsid w:val="40A12C9F"/>
    <w:multiLevelType w:val="hybridMultilevel"/>
    <w:tmpl w:val="9F562554"/>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4" w15:restartNumberingAfterBreak="0">
    <w:nsid w:val="4FBC12BF"/>
    <w:multiLevelType w:val="multilevel"/>
    <w:tmpl w:val="099E4FA6"/>
    <w:lvl w:ilvl="0">
      <w:start w:val="1"/>
      <w:numFmt w:val="decimal"/>
      <w:pStyle w:val="Llistanum"/>
      <w:lvlText w:val="%1."/>
      <w:lvlJc w:val="left"/>
      <w:pPr>
        <w:tabs>
          <w:tab w:val="num" w:pos="360"/>
        </w:tabs>
        <w:ind w:left="357" w:hanging="357"/>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5" w15:restartNumberingAfterBreak="0">
    <w:nsid w:val="550A3801"/>
    <w:multiLevelType w:val="hybridMultilevel"/>
    <w:tmpl w:val="57FE034E"/>
    <w:lvl w:ilvl="0" w:tplc="1BD8B496">
      <w:start w:val="1"/>
      <w:numFmt w:val="lowerLetter"/>
      <w:lvlText w:val="%1)"/>
      <w:lvlJc w:val="left"/>
      <w:pPr>
        <w:ind w:left="360" w:hanging="360"/>
      </w:pPr>
      <w:rPr>
        <w:rFonts w:hint="default"/>
        <w:b w:val="0"/>
        <w:i w:val="0"/>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16" w15:restartNumberingAfterBreak="0">
    <w:nsid w:val="5B6F05D8"/>
    <w:multiLevelType w:val="hybridMultilevel"/>
    <w:tmpl w:val="B20E3BB2"/>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7" w15:restartNumberingAfterBreak="0">
    <w:nsid w:val="5D210657"/>
    <w:multiLevelType w:val="hybridMultilevel"/>
    <w:tmpl w:val="DAA6B2FE"/>
    <w:lvl w:ilvl="0" w:tplc="405EA3FE">
      <w:start w:val="1"/>
      <w:numFmt w:val="bullet"/>
      <w:lvlText w:val=""/>
      <w:lvlJc w:val="left"/>
      <w:pPr>
        <w:ind w:left="786" w:hanging="360"/>
      </w:pPr>
      <w:rPr>
        <w:rFonts w:ascii="Symbol" w:hAnsi="Symbol" w:hint="default"/>
        <w:sz w:val="16"/>
      </w:rPr>
    </w:lvl>
    <w:lvl w:ilvl="1" w:tplc="04030003" w:tentative="1">
      <w:start w:val="1"/>
      <w:numFmt w:val="bullet"/>
      <w:lvlText w:val="o"/>
      <w:lvlJc w:val="left"/>
      <w:pPr>
        <w:ind w:left="1222" w:hanging="360"/>
      </w:pPr>
      <w:rPr>
        <w:rFonts w:ascii="Courier New" w:hAnsi="Courier New" w:cs="Courier New" w:hint="default"/>
      </w:rPr>
    </w:lvl>
    <w:lvl w:ilvl="2" w:tplc="04030005" w:tentative="1">
      <w:start w:val="1"/>
      <w:numFmt w:val="bullet"/>
      <w:lvlText w:val=""/>
      <w:lvlJc w:val="left"/>
      <w:pPr>
        <w:ind w:left="1942" w:hanging="360"/>
      </w:pPr>
      <w:rPr>
        <w:rFonts w:ascii="Wingdings" w:hAnsi="Wingdings" w:hint="default"/>
      </w:rPr>
    </w:lvl>
    <w:lvl w:ilvl="3" w:tplc="04030001" w:tentative="1">
      <w:start w:val="1"/>
      <w:numFmt w:val="bullet"/>
      <w:lvlText w:val=""/>
      <w:lvlJc w:val="left"/>
      <w:pPr>
        <w:ind w:left="2662" w:hanging="360"/>
      </w:pPr>
      <w:rPr>
        <w:rFonts w:ascii="Symbol" w:hAnsi="Symbol" w:hint="default"/>
      </w:rPr>
    </w:lvl>
    <w:lvl w:ilvl="4" w:tplc="04030003" w:tentative="1">
      <w:start w:val="1"/>
      <w:numFmt w:val="bullet"/>
      <w:lvlText w:val="o"/>
      <w:lvlJc w:val="left"/>
      <w:pPr>
        <w:ind w:left="3382" w:hanging="360"/>
      </w:pPr>
      <w:rPr>
        <w:rFonts w:ascii="Courier New" w:hAnsi="Courier New" w:cs="Courier New" w:hint="default"/>
      </w:rPr>
    </w:lvl>
    <w:lvl w:ilvl="5" w:tplc="04030005" w:tentative="1">
      <w:start w:val="1"/>
      <w:numFmt w:val="bullet"/>
      <w:lvlText w:val=""/>
      <w:lvlJc w:val="left"/>
      <w:pPr>
        <w:ind w:left="4102" w:hanging="360"/>
      </w:pPr>
      <w:rPr>
        <w:rFonts w:ascii="Wingdings" w:hAnsi="Wingdings" w:hint="default"/>
      </w:rPr>
    </w:lvl>
    <w:lvl w:ilvl="6" w:tplc="04030001" w:tentative="1">
      <w:start w:val="1"/>
      <w:numFmt w:val="bullet"/>
      <w:lvlText w:val=""/>
      <w:lvlJc w:val="left"/>
      <w:pPr>
        <w:ind w:left="4822" w:hanging="360"/>
      </w:pPr>
      <w:rPr>
        <w:rFonts w:ascii="Symbol" w:hAnsi="Symbol" w:hint="default"/>
      </w:rPr>
    </w:lvl>
    <w:lvl w:ilvl="7" w:tplc="04030003" w:tentative="1">
      <w:start w:val="1"/>
      <w:numFmt w:val="bullet"/>
      <w:lvlText w:val="o"/>
      <w:lvlJc w:val="left"/>
      <w:pPr>
        <w:ind w:left="5542" w:hanging="360"/>
      </w:pPr>
      <w:rPr>
        <w:rFonts w:ascii="Courier New" w:hAnsi="Courier New" w:cs="Courier New" w:hint="default"/>
      </w:rPr>
    </w:lvl>
    <w:lvl w:ilvl="8" w:tplc="04030005" w:tentative="1">
      <w:start w:val="1"/>
      <w:numFmt w:val="bullet"/>
      <w:lvlText w:val=""/>
      <w:lvlJc w:val="left"/>
      <w:pPr>
        <w:ind w:left="6262" w:hanging="360"/>
      </w:pPr>
      <w:rPr>
        <w:rFonts w:ascii="Wingdings" w:hAnsi="Wingdings" w:hint="default"/>
      </w:rPr>
    </w:lvl>
  </w:abstractNum>
  <w:abstractNum w:abstractNumId="18" w15:restartNumberingAfterBreak="0">
    <w:nsid w:val="685A00EB"/>
    <w:multiLevelType w:val="hybridMultilevel"/>
    <w:tmpl w:val="9448F90C"/>
    <w:lvl w:ilvl="0" w:tplc="FA82CF42">
      <w:start w:val="1"/>
      <w:numFmt w:val="upperLetter"/>
      <w:lvlText w:val="%1)"/>
      <w:lvlJc w:val="left"/>
      <w:pPr>
        <w:ind w:left="360" w:hanging="360"/>
      </w:pPr>
      <w:rPr>
        <w:rFonts w:hint="default"/>
        <w:b/>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19" w15:restartNumberingAfterBreak="0">
    <w:nsid w:val="7A9C7AEB"/>
    <w:multiLevelType w:val="hybridMultilevel"/>
    <w:tmpl w:val="B2B20C2A"/>
    <w:lvl w:ilvl="0" w:tplc="FFFFFFFF">
      <w:start w:val="1"/>
      <w:numFmt w:val="lowerLetter"/>
      <w:lvlText w:val="%1)"/>
      <w:lvlJc w:val="left"/>
      <w:pPr>
        <w:ind w:left="360" w:hanging="360"/>
      </w:pPr>
      <w:rPr>
        <w:rFonts w:hint="default"/>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20" w15:restartNumberingAfterBreak="0">
    <w:nsid w:val="7DD05B41"/>
    <w:multiLevelType w:val="hybridMultilevel"/>
    <w:tmpl w:val="4336F622"/>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num w:numId="1">
    <w:abstractNumId w:val="7"/>
  </w:num>
  <w:num w:numId="2">
    <w:abstractNumId w:val="14"/>
  </w:num>
  <w:num w:numId="3">
    <w:abstractNumId w:val="8"/>
  </w:num>
  <w:num w:numId="4">
    <w:abstractNumId w:val="9"/>
  </w:num>
  <w:num w:numId="5">
    <w:abstractNumId w:val="19"/>
  </w:num>
  <w:num w:numId="6">
    <w:abstractNumId w:val="10"/>
  </w:num>
  <w:num w:numId="7">
    <w:abstractNumId w:val="12"/>
  </w:num>
  <w:num w:numId="8">
    <w:abstractNumId w:val="0"/>
  </w:num>
  <w:num w:numId="9">
    <w:abstractNumId w:val="11"/>
  </w:num>
  <w:num w:numId="10">
    <w:abstractNumId w:val="4"/>
  </w:num>
  <w:num w:numId="11">
    <w:abstractNumId w:val="15"/>
  </w:num>
  <w:num w:numId="12">
    <w:abstractNumId w:val="5"/>
  </w:num>
  <w:num w:numId="13">
    <w:abstractNumId w:val="16"/>
  </w:num>
  <w:num w:numId="14">
    <w:abstractNumId w:val="1"/>
  </w:num>
  <w:num w:numId="15">
    <w:abstractNumId w:val="17"/>
  </w:num>
  <w:num w:numId="16">
    <w:abstractNumId w:val="3"/>
  </w:num>
  <w:num w:numId="17">
    <w:abstractNumId w:val="6"/>
  </w:num>
  <w:num w:numId="18">
    <w:abstractNumId w:val="18"/>
  </w:num>
  <w:num w:numId="19">
    <w:abstractNumId w:val="20"/>
  </w:num>
  <w:num w:numId="20">
    <w:abstractNumId w:val="2"/>
  </w:num>
  <w:num w:numId="2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3"/>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37E1"/>
    <w:rsid w:val="0002233E"/>
    <w:rsid w:val="00022F0E"/>
    <w:rsid w:val="00025912"/>
    <w:rsid w:val="00027908"/>
    <w:rsid w:val="00030FAF"/>
    <w:rsid w:val="000344CF"/>
    <w:rsid w:val="000365CA"/>
    <w:rsid w:val="00036D85"/>
    <w:rsid w:val="000417C3"/>
    <w:rsid w:val="00041998"/>
    <w:rsid w:val="00051477"/>
    <w:rsid w:val="000520D2"/>
    <w:rsid w:val="00053A88"/>
    <w:rsid w:val="00054D18"/>
    <w:rsid w:val="00054E76"/>
    <w:rsid w:val="00055FE5"/>
    <w:rsid w:val="00056C9D"/>
    <w:rsid w:val="00057CD0"/>
    <w:rsid w:val="00062404"/>
    <w:rsid w:val="0006629B"/>
    <w:rsid w:val="00072BE5"/>
    <w:rsid w:val="0007793A"/>
    <w:rsid w:val="000811CB"/>
    <w:rsid w:val="00086A58"/>
    <w:rsid w:val="00087CD0"/>
    <w:rsid w:val="00090084"/>
    <w:rsid w:val="00090850"/>
    <w:rsid w:val="00092DAD"/>
    <w:rsid w:val="000938FD"/>
    <w:rsid w:val="00097412"/>
    <w:rsid w:val="000A096C"/>
    <w:rsid w:val="000A2997"/>
    <w:rsid w:val="000A3A46"/>
    <w:rsid w:val="000A7056"/>
    <w:rsid w:val="000B1FA3"/>
    <w:rsid w:val="000B2214"/>
    <w:rsid w:val="000B2824"/>
    <w:rsid w:val="000B45C4"/>
    <w:rsid w:val="000C1E5B"/>
    <w:rsid w:val="000D0FEF"/>
    <w:rsid w:val="000D31E8"/>
    <w:rsid w:val="000D5A8F"/>
    <w:rsid w:val="000D6F89"/>
    <w:rsid w:val="000E368D"/>
    <w:rsid w:val="000E3F80"/>
    <w:rsid w:val="000E45C5"/>
    <w:rsid w:val="0010267A"/>
    <w:rsid w:val="00104748"/>
    <w:rsid w:val="0010773C"/>
    <w:rsid w:val="00110182"/>
    <w:rsid w:val="00116779"/>
    <w:rsid w:val="00122898"/>
    <w:rsid w:val="0012535D"/>
    <w:rsid w:val="001275EB"/>
    <w:rsid w:val="00131899"/>
    <w:rsid w:val="0013507A"/>
    <w:rsid w:val="001376AD"/>
    <w:rsid w:val="00140BD3"/>
    <w:rsid w:val="001472DA"/>
    <w:rsid w:val="001524C8"/>
    <w:rsid w:val="00156436"/>
    <w:rsid w:val="001564AC"/>
    <w:rsid w:val="001617EA"/>
    <w:rsid w:val="00162065"/>
    <w:rsid w:val="00163099"/>
    <w:rsid w:val="001632B0"/>
    <w:rsid w:val="0016560A"/>
    <w:rsid w:val="0016748A"/>
    <w:rsid w:val="00171031"/>
    <w:rsid w:val="00172085"/>
    <w:rsid w:val="001756E5"/>
    <w:rsid w:val="0017642E"/>
    <w:rsid w:val="00182F92"/>
    <w:rsid w:val="001908DF"/>
    <w:rsid w:val="00192D5D"/>
    <w:rsid w:val="00193314"/>
    <w:rsid w:val="00193FE6"/>
    <w:rsid w:val="001944D8"/>
    <w:rsid w:val="001951B1"/>
    <w:rsid w:val="001A514E"/>
    <w:rsid w:val="001A55FE"/>
    <w:rsid w:val="001B0D29"/>
    <w:rsid w:val="001B15AD"/>
    <w:rsid w:val="001B4BDC"/>
    <w:rsid w:val="001C783C"/>
    <w:rsid w:val="001D5FB2"/>
    <w:rsid w:val="001D74DF"/>
    <w:rsid w:val="001D78B9"/>
    <w:rsid w:val="001E0B89"/>
    <w:rsid w:val="001E1E72"/>
    <w:rsid w:val="001F0ADA"/>
    <w:rsid w:val="001F1AE6"/>
    <w:rsid w:val="001F50A6"/>
    <w:rsid w:val="002042F7"/>
    <w:rsid w:val="00204956"/>
    <w:rsid w:val="00206E51"/>
    <w:rsid w:val="0021388A"/>
    <w:rsid w:val="00214990"/>
    <w:rsid w:val="00214A6B"/>
    <w:rsid w:val="00223C8C"/>
    <w:rsid w:val="002241FF"/>
    <w:rsid w:val="00225172"/>
    <w:rsid w:val="00227D01"/>
    <w:rsid w:val="00232A93"/>
    <w:rsid w:val="002402F0"/>
    <w:rsid w:val="002425A5"/>
    <w:rsid w:val="00251914"/>
    <w:rsid w:val="0025345E"/>
    <w:rsid w:val="00253A5C"/>
    <w:rsid w:val="0025491F"/>
    <w:rsid w:val="002550C3"/>
    <w:rsid w:val="00261B61"/>
    <w:rsid w:val="00272986"/>
    <w:rsid w:val="00272BB6"/>
    <w:rsid w:val="002802B6"/>
    <w:rsid w:val="00281153"/>
    <w:rsid w:val="002811DE"/>
    <w:rsid w:val="002823C1"/>
    <w:rsid w:val="002906A6"/>
    <w:rsid w:val="00290B39"/>
    <w:rsid w:val="00294C60"/>
    <w:rsid w:val="002A04FC"/>
    <w:rsid w:val="002A16F4"/>
    <w:rsid w:val="002A1926"/>
    <w:rsid w:val="002A32D8"/>
    <w:rsid w:val="002A4047"/>
    <w:rsid w:val="002B0F60"/>
    <w:rsid w:val="002B5036"/>
    <w:rsid w:val="002B64CC"/>
    <w:rsid w:val="002B6AF1"/>
    <w:rsid w:val="002C47A3"/>
    <w:rsid w:val="002C76DB"/>
    <w:rsid w:val="002D5ABB"/>
    <w:rsid w:val="002D5B85"/>
    <w:rsid w:val="002D6A6C"/>
    <w:rsid w:val="002D6D2D"/>
    <w:rsid w:val="002D7AD6"/>
    <w:rsid w:val="002E3A6A"/>
    <w:rsid w:val="002E49D0"/>
    <w:rsid w:val="002E5211"/>
    <w:rsid w:val="002F1175"/>
    <w:rsid w:val="002F2986"/>
    <w:rsid w:val="002F381E"/>
    <w:rsid w:val="002F4999"/>
    <w:rsid w:val="003021D0"/>
    <w:rsid w:val="0030777B"/>
    <w:rsid w:val="003103F3"/>
    <w:rsid w:val="00311455"/>
    <w:rsid w:val="003157A7"/>
    <w:rsid w:val="00317726"/>
    <w:rsid w:val="003177F2"/>
    <w:rsid w:val="0032059B"/>
    <w:rsid w:val="00322CC0"/>
    <w:rsid w:val="00326BAD"/>
    <w:rsid w:val="00333C6C"/>
    <w:rsid w:val="0033646E"/>
    <w:rsid w:val="003456A9"/>
    <w:rsid w:val="0034653E"/>
    <w:rsid w:val="00351E54"/>
    <w:rsid w:val="00353661"/>
    <w:rsid w:val="0035516E"/>
    <w:rsid w:val="00356CAA"/>
    <w:rsid w:val="003644AA"/>
    <w:rsid w:val="00370DAD"/>
    <w:rsid w:val="0037194A"/>
    <w:rsid w:val="00376992"/>
    <w:rsid w:val="00380F98"/>
    <w:rsid w:val="0038126F"/>
    <w:rsid w:val="00383FEC"/>
    <w:rsid w:val="00387693"/>
    <w:rsid w:val="00391481"/>
    <w:rsid w:val="00391BE6"/>
    <w:rsid w:val="003925EE"/>
    <w:rsid w:val="003925F5"/>
    <w:rsid w:val="00392DA8"/>
    <w:rsid w:val="00393548"/>
    <w:rsid w:val="00393F1D"/>
    <w:rsid w:val="00394632"/>
    <w:rsid w:val="00396DB0"/>
    <w:rsid w:val="003A093E"/>
    <w:rsid w:val="003A1E01"/>
    <w:rsid w:val="003A33BB"/>
    <w:rsid w:val="003B1B11"/>
    <w:rsid w:val="003B23FF"/>
    <w:rsid w:val="003B63CC"/>
    <w:rsid w:val="003C3E1D"/>
    <w:rsid w:val="003C57C7"/>
    <w:rsid w:val="003C5D41"/>
    <w:rsid w:val="003D2232"/>
    <w:rsid w:val="003D3891"/>
    <w:rsid w:val="003D6B9C"/>
    <w:rsid w:val="003F200D"/>
    <w:rsid w:val="003F22F5"/>
    <w:rsid w:val="004017E6"/>
    <w:rsid w:val="004060EE"/>
    <w:rsid w:val="0040708B"/>
    <w:rsid w:val="00407B43"/>
    <w:rsid w:val="00412102"/>
    <w:rsid w:val="004127CC"/>
    <w:rsid w:val="00414550"/>
    <w:rsid w:val="00414BE9"/>
    <w:rsid w:val="00421164"/>
    <w:rsid w:val="00423D18"/>
    <w:rsid w:val="004269AE"/>
    <w:rsid w:val="004331DF"/>
    <w:rsid w:val="00433921"/>
    <w:rsid w:val="00443C52"/>
    <w:rsid w:val="004452F7"/>
    <w:rsid w:val="004508A9"/>
    <w:rsid w:val="00450B9D"/>
    <w:rsid w:val="00455E20"/>
    <w:rsid w:val="0046171F"/>
    <w:rsid w:val="00465C7E"/>
    <w:rsid w:val="004709D6"/>
    <w:rsid w:val="00470FC8"/>
    <w:rsid w:val="00471FAD"/>
    <w:rsid w:val="0047318A"/>
    <w:rsid w:val="00474B47"/>
    <w:rsid w:val="00482819"/>
    <w:rsid w:val="00487DA4"/>
    <w:rsid w:val="00492FDD"/>
    <w:rsid w:val="004971DF"/>
    <w:rsid w:val="0049766C"/>
    <w:rsid w:val="004A0523"/>
    <w:rsid w:val="004A32BB"/>
    <w:rsid w:val="004A4EFA"/>
    <w:rsid w:val="004A7EA9"/>
    <w:rsid w:val="004B5164"/>
    <w:rsid w:val="004B6B7F"/>
    <w:rsid w:val="004C7ED0"/>
    <w:rsid w:val="004D3201"/>
    <w:rsid w:val="004D4076"/>
    <w:rsid w:val="004D66DC"/>
    <w:rsid w:val="004E255D"/>
    <w:rsid w:val="004E3162"/>
    <w:rsid w:val="004E3323"/>
    <w:rsid w:val="004E34A8"/>
    <w:rsid w:val="004E5348"/>
    <w:rsid w:val="004F0253"/>
    <w:rsid w:val="004F2BD8"/>
    <w:rsid w:val="004F2BDA"/>
    <w:rsid w:val="004F53CA"/>
    <w:rsid w:val="004F5B93"/>
    <w:rsid w:val="004F6852"/>
    <w:rsid w:val="004F7C8B"/>
    <w:rsid w:val="00503872"/>
    <w:rsid w:val="005039A5"/>
    <w:rsid w:val="0050455F"/>
    <w:rsid w:val="0050708D"/>
    <w:rsid w:val="00515054"/>
    <w:rsid w:val="00520DA2"/>
    <w:rsid w:val="00522A26"/>
    <w:rsid w:val="0052374C"/>
    <w:rsid w:val="00523F46"/>
    <w:rsid w:val="00525B28"/>
    <w:rsid w:val="005274E5"/>
    <w:rsid w:val="005323DC"/>
    <w:rsid w:val="00533A5D"/>
    <w:rsid w:val="0053400A"/>
    <w:rsid w:val="00534B14"/>
    <w:rsid w:val="005374D5"/>
    <w:rsid w:val="00540400"/>
    <w:rsid w:val="00541C49"/>
    <w:rsid w:val="005425EA"/>
    <w:rsid w:val="00544C64"/>
    <w:rsid w:val="00554B7B"/>
    <w:rsid w:val="00561193"/>
    <w:rsid w:val="00571D7D"/>
    <w:rsid w:val="00572F74"/>
    <w:rsid w:val="00575C81"/>
    <w:rsid w:val="00575F99"/>
    <w:rsid w:val="00576EE0"/>
    <w:rsid w:val="00584222"/>
    <w:rsid w:val="00584408"/>
    <w:rsid w:val="00586540"/>
    <w:rsid w:val="0059051D"/>
    <w:rsid w:val="00597F7B"/>
    <w:rsid w:val="005A3AFA"/>
    <w:rsid w:val="005B6600"/>
    <w:rsid w:val="005B760E"/>
    <w:rsid w:val="005C323C"/>
    <w:rsid w:val="005C4E81"/>
    <w:rsid w:val="005C6A7D"/>
    <w:rsid w:val="005C6F57"/>
    <w:rsid w:val="005D2A41"/>
    <w:rsid w:val="005D3A3B"/>
    <w:rsid w:val="005D574B"/>
    <w:rsid w:val="005D58D6"/>
    <w:rsid w:val="005D5D3E"/>
    <w:rsid w:val="005E12A4"/>
    <w:rsid w:val="005E4841"/>
    <w:rsid w:val="005E4B86"/>
    <w:rsid w:val="005E6009"/>
    <w:rsid w:val="005E79BF"/>
    <w:rsid w:val="005F04BF"/>
    <w:rsid w:val="005F0BD1"/>
    <w:rsid w:val="005F3B7E"/>
    <w:rsid w:val="005F5C09"/>
    <w:rsid w:val="005F685C"/>
    <w:rsid w:val="005F69AD"/>
    <w:rsid w:val="00601FE7"/>
    <w:rsid w:val="00613FA4"/>
    <w:rsid w:val="00617F94"/>
    <w:rsid w:val="00620C35"/>
    <w:rsid w:val="006225CB"/>
    <w:rsid w:val="00625C1F"/>
    <w:rsid w:val="00627B92"/>
    <w:rsid w:val="00632E01"/>
    <w:rsid w:val="0063309C"/>
    <w:rsid w:val="006336AD"/>
    <w:rsid w:val="00636FE2"/>
    <w:rsid w:val="00637744"/>
    <w:rsid w:val="00637BA4"/>
    <w:rsid w:val="00652A88"/>
    <w:rsid w:val="006535B7"/>
    <w:rsid w:val="00660196"/>
    <w:rsid w:val="0066021C"/>
    <w:rsid w:val="006629D0"/>
    <w:rsid w:val="00663170"/>
    <w:rsid w:val="00664926"/>
    <w:rsid w:val="00672CED"/>
    <w:rsid w:val="006757D5"/>
    <w:rsid w:val="006773BF"/>
    <w:rsid w:val="0068389B"/>
    <w:rsid w:val="006962B7"/>
    <w:rsid w:val="00696632"/>
    <w:rsid w:val="00697C17"/>
    <w:rsid w:val="006A13A4"/>
    <w:rsid w:val="006A3382"/>
    <w:rsid w:val="006A3E6A"/>
    <w:rsid w:val="006B4698"/>
    <w:rsid w:val="006B5071"/>
    <w:rsid w:val="006B6151"/>
    <w:rsid w:val="006C08FF"/>
    <w:rsid w:val="006C3412"/>
    <w:rsid w:val="006C610D"/>
    <w:rsid w:val="006C687A"/>
    <w:rsid w:val="006D00EF"/>
    <w:rsid w:val="006D2F8E"/>
    <w:rsid w:val="006D46DA"/>
    <w:rsid w:val="006E032D"/>
    <w:rsid w:val="006E1730"/>
    <w:rsid w:val="006E2117"/>
    <w:rsid w:val="006E3131"/>
    <w:rsid w:val="006E7542"/>
    <w:rsid w:val="006F39B4"/>
    <w:rsid w:val="006F4F66"/>
    <w:rsid w:val="00702BE8"/>
    <w:rsid w:val="00703F09"/>
    <w:rsid w:val="00715497"/>
    <w:rsid w:val="007216A8"/>
    <w:rsid w:val="00722406"/>
    <w:rsid w:val="00723990"/>
    <w:rsid w:val="00723C79"/>
    <w:rsid w:val="00727BC3"/>
    <w:rsid w:val="00734438"/>
    <w:rsid w:val="00742379"/>
    <w:rsid w:val="0074407F"/>
    <w:rsid w:val="00745560"/>
    <w:rsid w:val="007458A6"/>
    <w:rsid w:val="00747F96"/>
    <w:rsid w:val="00750BCA"/>
    <w:rsid w:val="00753B0B"/>
    <w:rsid w:val="00753CA8"/>
    <w:rsid w:val="00754957"/>
    <w:rsid w:val="00755E51"/>
    <w:rsid w:val="00762204"/>
    <w:rsid w:val="007643E6"/>
    <w:rsid w:val="00764AD7"/>
    <w:rsid w:val="0077096E"/>
    <w:rsid w:val="0077326F"/>
    <w:rsid w:val="00777EB2"/>
    <w:rsid w:val="00780621"/>
    <w:rsid w:val="00784B4B"/>
    <w:rsid w:val="0078511C"/>
    <w:rsid w:val="00790293"/>
    <w:rsid w:val="00790F0E"/>
    <w:rsid w:val="007928C6"/>
    <w:rsid w:val="00797326"/>
    <w:rsid w:val="007A0D93"/>
    <w:rsid w:val="007A559A"/>
    <w:rsid w:val="007B47ED"/>
    <w:rsid w:val="007B6EF6"/>
    <w:rsid w:val="007B7D06"/>
    <w:rsid w:val="007C6B6C"/>
    <w:rsid w:val="007D1D2E"/>
    <w:rsid w:val="007D668B"/>
    <w:rsid w:val="007E1BE7"/>
    <w:rsid w:val="007E2C28"/>
    <w:rsid w:val="007E2E0D"/>
    <w:rsid w:val="007E3E0A"/>
    <w:rsid w:val="007E45C6"/>
    <w:rsid w:val="007E4910"/>
    <w:rsid w:val="007E62FA"/>
    <w:rsid w:val="007F2ECC"/>
    <w:rsid w:val="007F4D22"/>
    <w:rsid w:val="008027AC"/>
    <w:rsid w:val="008150E5"/>
    <w:rsid w:val="00826371"/>
    <w:rsid w:val="008346CF"/>
    <w:rsid w:val="00834BFA"/>
    <w:rsid w:val="00834E57"/>
    <w:rsid w:val="00837D3C"/>
    <w:rsid w:val="008412DD"/>
    <w:rsid w:val="00846BD0"/>
    <w:rsid w:val="008501C2"/>
    <w:rsid w:val="00850DD0"/>
    <w:rsid w:val="008527F1"/>
    <w:rsid w:val="008560EE"/>
    <w:rsid w:val="00857D0F"/>
    <w:rsid w:val="008605A9"/>
    <w:rsid w:val="0086542A"/>
    <w:rsid w:val="00870413"/>
    <w:rsid w:val="00877943"/>
    <w:rsid w:val="00880E1F"/>
    <w:rsid w:val="00884D1C"/>
    <w:rsid w:val="00886FD0"/>
    <w:rsid w:val="008904C1"/>
    <w:rsid w:val="0089250B"/>
    <w:rsid w:val="00894A6C"/>
    <w:rsid w:val="008A0037"/>
    <w:rsid w:val="008A1ADD"/>
    <w:rsid w:val="008A55AE"/>
    <w:rsid w:val="008A7128"/>
    <w:rsid w:val="008A767E"/>
    <w:rsid w:val="008B0ECD"/>
    <w:rsid w:val="008B36CE"/>
    <w:rsid w:val="008C1C6A"/>
    <w:rsid w:val="008C3172"/>
    <w:rsid w:val="008C444A"/>
    <w:rsid w:val="008C65CE"/>
    <w:rsid w:val="008D156F"/>
    <w:rsid w:val="008D199C"/>
    <w:rsid w:val="008D34B4"/>
    <w:rsid w:val="008D395F"/>
    <w:rsid w:val="008D46C4"/>
    <w:rsid w:val="008D6BAA"/>
    <w:rsid w:val="008E00C4"/>
    <w:rsid w:val="008E179F"/>
    <w:rsid w:val="008E3587"/>
    <w:rsid w:val="008E4565"/>
    <w:rsid w:val="008F2FDC"/>
    <w:rsid w:val="008F562E"/>
    <w:rsid w:val="008F60E3"/>
    <w:rsid w:val="009000F0"/>
    <w:rsid w:val="00904658"/>
    <w:rsid w:val="00906932"/>
    <w:rsid w:val="0091182C"/>
    <w:rsid w:val="00914EEB"/>
    <w:rsid w:val="0092775D"/>
    <w:rsid w:val="009308FA"/>
    <w:rsid w:val="0093227A"/>
    <w:rsid w:val="00934100"/>
    <w:rsid w:val="009369CA"/>
    <w:rsid w:val="00937B96"/>
    <w:rsid w:val="0094233C"/>
    <w:rsid w:val="00957A78"/>
    <w:rsid w:val="009600CD"/>
    <w:rsid w:val="00963844"/>
    <w:rsid w:val="00970AC7"/>
    <w:rsid w:val="0097278F"/>
    <w:rsid w:val="009738E4"/>
    <w:rsid w:val="0097504A"/>
    <w:rsid w:val="0097710B"/>
    <w:rsid w:val="0098170D"/>
    <w:rsid w:val="0099139E"/>
    <w:rsid w:val="0099190F"/>
    <w:rsid w:val="009925B5"/>
    <w:rsid w:val="009A1335"/>
    <w:rsid w:val="009A34C8"/>
    <w:rsid w:val="009A4EF1"/>
    <w:rsid w:val="009A7A5B"/>
    <w:rsid w:val="009B0E3E"/>
    <w:rsid w:val="009B674A"/>
    <w:rsid w:val="009C28C3"/>
    <w:rsid w:val="009C3477"/>
    <w:rsid w:val="009C3B69"/>
    <w:rsid w:val="009C5DE3"/>
    <w:rsid w:val="009C66C6"/>
    <w:rsid w:val="009C66C8"/>
    <w:rsid w:val="009D2208"/>
    <w:rsid w:val="009D33A6"/>
    <w:rsid w:val="009D57D3"/>
    <w:rsid w:val="009E1ED6"/>
    <w:rsid w:val="009E269A"/>
    <w:rsid w:val="009E4C5F"/>
    <w:rsid w:val="009E722B"/>
    <w:rsid w:val="009F1192"/>
    <w:rsid w:val="009F2C73"/>
    <w:rsid w:val="009F68B4"/>
    <w:rsid w:val="009F7226"/>
    <w:rsid w:val="00A0033B"/>
    <w:rsid w:val="00A00803"/>
    <w:rsid w:val="00A05F80"/>
    <w:rsid w:val="00A074F4"/>
    <w:rsid w:val="00A0761B"/>
    <w:rsid w:val="00A100EF"/>
    <w:rsid w:val="00A146D9"/>
    <w:rsid w:val="00A14CD3"/>
    <w:rsid w:val="00A150B7"/>
    <w:rsid w:val="00A204B7"/>
    <w:rsid w:val="00A258CC"/>
    <w:rsid w:val="00A2702B"/>
    <w:rsid w:val="00A275DE"/>
    <w:rsid w:val="00A304B0"/>
    <w:rsid w:val="00A405EC"/>
    <w:rsid w:val="00A412A6"/>
    <w:rsid w:val="00A4522E"/>
    <w:rsid w:val="00A50C91"/>
    <w:rsid w:val="00A54109"/>
    <w:rsid w:val="00A57AD8"/>
    <w:rsid w:val="00A60891"/>
    <w:rsid w:val="00A6158B"/>
    <w:rsid w:val="00A63646"/>
    <w:rsid w:val="00A640E3"/>
    <w:rsid w:val="00A643F1"/>
    <w:rsid w:val="00A6485E"/>
    <w:rsid w:val="00A6725E"/>
    <w:rsid w:val="00A67FBB"/>
    <w:rsid w:val="00A7462D"/>
    <w:rsid w:val="00A771BA"/>
    <w:rsid w:val="00A77A42"/>
    <w:rsid w:val="00A80A0F"/>
    <w:rsid w:val="00A81173"/>
    <w:rsid w:val="00A86027"/>
    <w:rsid w:val="00A91765"/>
    <w:rsid w:val="00A93595"/>
    <w:rsid w:val="00A951C7"/>
    <w:rsid w:val="00A96369"/>
    <w:rsid w:val="00AA4F98"/>
    <w:rsid w:val="00AB1368"/>
    <w:rsid w:val="00AB60B1"/>
    <w:rsid w:val="00AB70EF"/>
    <w:rsid w:val="00AD0B4F"/>
    <w:rsid w:val="00AD5A9B"/>
    <w:rsid w:val="00AD6CE2"/>
    <w:rsid w:val="00AE0DED"/>
    <w:rsid w:val="00AE1380"/>
    <w:rsid w:val="00AE38DC"/>
    <w:rsid w:val="00AE4225"/>
    <w:rsid w:val="00AE4EBE"/>
    <w:rsid w:val="00AF3746"/>
    <w:rsid w:val="00AF5240"/>
    <w:rsid w:val="00AF6269"/>
    <w:rsid w:val="00B00BA8"/>
    <w:rsid w:val="00B03517"/>
    <w:rsid w:val="00B03E79"/>
    <w:rsid w:val="00B12DB9"/>
    <w:rsid w:val="00B20202"/>
    <w:rsid w:val="00B22C4D"/>
    <w:rsid w:val="00B268F9"/>
    <w:rsid w:val="00B27CC1"/>
    <w:rsid w:val="00B332D1"/>
    <w:rsid w:val="00B33506"/>
    <w:rsid w:val="00B35AAA"/>
    <w:rsid w:val="00B3717A"/>
    <w:rsid w:val="00B37FF6"/>
    <w:rsid w:val="00B42844"/>
    <w:rsid w:val="00B42AD0"/>
    <w:rsid w:val="00B444BA"/>
    <w:rsid w:val="00B453C5"/>
    <w:rsid w:val="00B51621"/>
    <w:rsid w:val="00B525E9"/>
    <w:rsid w:val="00B52637"/>
    <w:rsid w:val="00B541AC"/>
    <w:rsid w:val="00B63C8C"/>
    <w:rsid w:val="00B72EF1"/>
    <w:rsid w:val="00B76BD1"/>
    <w:rsid w:val="00B80057"/>
    <w:rsid w:val="00B82AB1"/>
    <w:rsid w:val="00B86D71"/>
    <w:rsid w:val="00B91BB1"/>
    <w:rsid w:val="00B928E2"/>
    <w:rsid w:val="00B9669E"/>
    <w:rsid w:val="00BA28DD"/>
    <w:rsid w:val="00BA39B9"/>
    <w:rsid w:val="00BA6816"/>
    <w:rsid w:val="00BB27CC"/>
    <w:rsid w:val="00BB49BB"/>
    <w:rsid w:val="00BC3983"/>
    <w:rsid w:val="00BC7EA6"/>
    <w:rsid w:val="00BD08AF"/>
    <w:rsid w:val="00BD0F5D"/>
    <w:rsid w:val="00BD13F4"/>
    <w:rsid w:val="00BD3AB2"/>
    <w:rsid w:val="00BD4A95"/>
    <w:rsid w:val="00BD5407"/>
    <w:rsid w:val="00BD70BC"/>
    <w:rsid w:val="00BD791A"/>
    <w:rsid w:val="00BE17CA"/>
    <w:rsid w:val="00BE1BF6"/>
    <w:rsid w:val="00BE2020"/>
    <w:rsid w:val="00BE3059"/>
    <w:rsid w:val="00BE4267"/>
    <w:rsid w:val="00BE4D0D"/>
    <w:rsid w:val="00BE5D47"/>
    <w:rsid w:val="00BE627E"/>
    <w:rsid w:val="00BF023C"/>
    <w:rsid w:val="00BF1F27"/>
    <w:rsid w:val="00BF2C48"/>
    <w:rsid w:val="00BF34B2"/>
    <w:rsid w:val="00C0195D"/>
    <w:rsid w:val="00C034DD"/>
    <w:rsid w:val="00C037E1"/>
    <w:rsid w:val="00C056F2"/>
    <w:rsid w:val="00C05A4C"/>
    <w:rsid w:val="00C05E26"/>
    <w:rsid w:val="00C160BF"/>
    <w:rsid w:val="00C17F89"/>
    <w:rsid w:val="00C21091"/>
    <w:rsid w:val="00C34200"/>
    <w:rsid w:val="00C441B2"/>
    <w:rsid w:val="00C4514B"/>
    <w:rsid w:val="00C50250"/>
    <w:rsid w:val="00C5073B"/>
    <w:rsid w:val="00C51D7F"/>
    <w:rsid w:val="00C522B7"/>
    <w:rsid w:val="00C534C4"/>
    <w:rsid w:val="00C54ED0"/>
    <w:rsid w:val="00C560B7"/>
    <w:rsid w:val="00C62655"/>
    <w:rsid w:val="00C62E73"/>
    <w:rsid w:val="00C665FF"/>
    <w:rsid w:val="00C73DA8"/>
    <w:rsid w:val="00C74E91"/>
    <w:rsid w:val="00C75D9C"/>
    <w:rsid w:val="00C8598C"/>
    <w:rsid w:val="00C85EA3"/>
    <w:rsid w:val="00C90485"/>
    <w:rsid w:val="00C94427"/>
    <w:rsid w:val="00C952A2"/>
    <w:rsid w:val="00CA48E8"/>
    <w:rsid w:val="00CB03B9"/>
    <w:rsid w:val="00CB4735"/>
    <w:rsid w:val="00CB4D2F"/>
    <w:rsid w:val="00CB4DDB"/>
    <w:rsid w:val="00CC1D48"/>
    <w:rsid w:val="00CC7EAE"/>
    <w:rsid w:val="00CD2F2C"/>
    <w:rsid w:val="00CD640D"/>
    <w:rsid w:val="00CD725F"/>
    <w:rsid w:val="00CD7739"/>
    <w:rsid w:val="00CE1A39"/>
    <w:rsid w:val="00CF1EA0"/>
    <w:rsid w:val="00CF3496"/>
    <w:rsid w:val="00CF6CA2"/>
    <w:rsid w:val="00D10039"/>
    <w:rsid w:val="00D138D4"/>
    <w:rsid w:val="00D171EA"/>
    <w:rsid w:val="00D1785F"/>
    <w:rsid w:val="00D219A2"/>
    <w:rsid w:val="00D22152"/>
    <w:rsid w:val="00D22CD2"/>
    <w:rsid w:val="00D24C11"/>
    <w:rsid w:val="00D25242"/>
    <w:rsid w:val="00D261F1"/>
    <w:rsid w:val="00D27062"/>
    <w:rsid w:val="00D30250"/>
    <w:rsid w:val="00D30782"/>
    <w:rsid w:val="00D34225"/>
    <w:rsid w:val="00D3579A"/>
    <w:rsid w:val="00D37A06"/>
    <w:rsid w:val="00D416D3"/>
    <w:rsid w:val="00D46A8E"/>
    <w:rsid w:val="00D50839"/>
    <w:rsid w:val="00D50D8F"/>
    <w:rsid w:val="00D54218"/>
    <w:rsid w:val="00D5457E"/>
    <w:rsid w:val="00D6030B"/>
    <w:rsid w:val="00D62301"/>
    <w:rsid w:val="00D716DE"/>
    <w:rsid w:val="00D72DD5"/>
    <w:rsid w:val="00D76518"/>
    <w:rsid w:val="00D800CF"/>
    <w:rsid w:val="00D81446"/>
    <w:rsid w:val="00D84B17"/>
    <w:rsid w:val="00D864F0"/>
    <w:rsid w:val="00D92CDA"/>
    <w:rsid w:val="00D93D91"/>
    <w:rsid w:val="00D9400F"/>
    <w:rsid w:val="00DA02F7"/>
    <w:rsid w:val="00DA2F4F"/>
    <w:rsid w:val="00DA47D1"/>
    <w:rsid w:val="00DA58D9"/>
    <w:rsid w:val="00DB14A2"/>
    <w:rsid w:val="00DB223E"/>
    <w:rsid w:val="00DC1042"/>
    <w:rsid w:val="00DC15C4"/>
    <w:rsid w:val="00DC3290"/>
    <w:rsid w:val="00DD0616"/>
    <w:rsid w:val="00DD0B8D"/>
    <w:rsid w:val="00DD1925"/>
    <w:rsid w:val="00DD242F"/>
    <w:rsid w:val="00DD4118"/>
    <w:rsid w:val="00DD6343"/>
    <w:rsid w:val="00DD63FD"/>
    <w:rsid w:val="00DE0025"/>
    <w:rsid w:val="00DE2058"/>
    <w:rsid w:val="00DE2A91"/>
    <w:rsid w:val="00DE2D03"/>
    <w:rsid w:val="00DE49CA"/>
    <w:rsid w:val="00DE50F5"/>
    <w:rsid w:val="00DE5583"/>
    <w:rsid w:val="00DF3647"/>
    <w:rsid w:val="00DF4840"/>
    <w:rsid w:val="00DF5AF7"/>
    <w:rsid w:val="00E027BB"/>
    <w:rsid w:val="00E07181"/>
    <w:rsid w:val="00E071C6"/>
    <w:rsid w:val="00E076C4"/>
    <w:rsid w:val="00E10972"/>
    <w:rsid w:val="00E13E31"/>
    <w:rsid w:val="00E20D96"/>
    <w:rsid w:val="00E2153B"/>
    <w:rsid w:val="00E266F6"/>
    <w:rsid w:val="00E27619"/>
    <w:rsid w:val="00E30154"/>
    <w:rsid w:val="00E414F8"/>
    <w:rsid w:val="00E42152"/>
    <w:rsid w:val="00E42F41"/>
    <w:rsid w:val="00E4379E"/>
    <w:rsid w:val="00E44037"/>
    <w:rsid w:val="00E473FC"/>
    <w:rsid w:val="00E5241A"/>
    <w:rsid w:val="00E55A9B"/>
    <w:rsid w:val="00E576D6"/>
    <w:rsid w:val="00E612D1"/>
    <w:rsid w:val="00E65A90"/>
    <w:rsid w:val="00E7009E"/>
    <w:rsid w:val="00E70604"/>
    <w:rsid w:val="00E74E5C"/>
    <w:rsid w:val="00E77197"/>
    <w:rsid w:val="00E80F95"/>
    <w:rsid w:val="00E8175C"/>
    <w:rsid w:val="00E82B97"/>
    <w:rsid w:val="00E82E96"/>
    <w:rsid w:val="00E84BAC"/>
    <w:rsid w:val="00E95077"/>
    <w:rsid w:val="00E95A34"/>
    <w:rsid w:val="00E97B0E"/>
    <w:rsid w:val="00EA305B"/>
    <w:rsid w:val="00EB1006"/>
    <w:rsid w:val="00EB4D69"/>
    <w:rsid w:val="00ED402D"/>
    <w:rsid w:val="00ED46BD"/>
    <w:rsid w:val="00ED7079"/>
    <w:rsid w:val="00EE292C"/>
    <w:rsid w:val="00EE31BE"/>
    <w:rsid w:val="00EF1F0A"/>
    <w:rsid w:val="00EF50A8"/>
    <w:rsid w:val="00EF63E6"/>
    <w:rsid w:val="00F04889"/>
    <w:rsid w:val="00F04F9F"/>
    <w:rsid w:val="00F05095"/>
    <w:rsid w:val="00F1255B"/>
    <w:rsid w:val="00F14906"/>
    <w:rsid w:val="00F17729"/>
    <w:rsid w:val="00F17C33"/>
    <w:rsid w:val="00F202C7"/>
    <w:rsid w:val="00F3244F"/>
    <w:rsid w:val="00F35689"/>
    <w:rsid w:val="00F37BEE"/>
    <w:rsid w:val="00F40653"/>
    <w:rsid w:val="00F42494"/>
    <w:rsid w:val="00F46862"/>
    <w:rsid w:val="00F507BA"/>
    <w:rsid w:val="00F52D46"/>
    <w:rsid w:val="00F53824"/>
    <w:rsid w:val="00F55D21"/>
    <w:rsid w:val="00F57E42"/>
    <w:rsid w:val="00F6610C"/>
    <w:rsid w:val="00F704CC"/>
    <w:rsid w:val="00F71AAD"/>
    <w:rsid w:val="00F8049E"/>
    <w:rsid w:val="00F80EB2"/>
    <w:rsid w:val="00F80EFA"/>
    <w:rsid w:val="00F849A3"/>
    <w:rsid w:val="00F9190C"/>
    <w:rsid w:val="00F92AD5"/>
    <w:rsid w:val="00F92B63"/>
    <w:rsid w:val="00F93D17"/>
    <w:rsid w:val="00FA43B8"/>
    <w:rsid w:val="00FB30E3"/>
    <w:rsid w:val="00FB4937"/>
    <w:rsid w:val="00FB6FE4"/>
    <w:rsid w:val="00FC4690"/>
    <w:rsid w:val="00FD007F"/>
    <w:rsid w:val="00FD4721"/>
    <w:rsid w:val="00FD5B7B"/>
    <w:rsid w:val="00FD6BA1"/>
    <w:rsid w:val="00FE13E5"/>
    <w:rsid w:val="00FE1F6A"/>
    <w:rsid w:val="00FE592B"/>
    <w:rsid w:val="00FE72CA"/>
    <w:rsid w:val="00FF435B"/>
    <w:rsid w:val="00FF6DB2"/>
    <w:rsid w:val="00FF7A63"/>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4:docId w14:val="764E0F11"/>
  <w15:docId w15:val="{CA8B7CDE-4E97-42C6-828C-02B42B077E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a-ES" w:eastAsia="ca-ES"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9" w:unhideWhenUsed="1" w:qFormat="1"/>
    <w:lsdException w:name="heading 3" w:semiHidden="1" w:uiPriority="99" w:unhideWhenUsed="1" w:qFormat="1"/>
    <w:lsdException w:name="heading 4" w:semiHidden="1" w:uiPriority="99" w:unhideWhenUsed="1" w:qFormat="1"/>
    <w:lsdException w:name="heading 5" w:semiHidden="1" w:uiPriority="99" w:unhideWhenUsed="1" w:qFormat="1"/>
    <w:lsdException w:name="heading 6" w:semiHidden="1" w:uiPriority="9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4565"/>
    <w:rPr>
      <w:rFonts w:ascii="Arial" w:hAnsi="Arial"/>
      <w:sz w:val="24"/>
    </w:rPr>
  </w:style>
  <w:style w:type="paragraph" w:styleId="Ttol1">
    <w:name w:val="heading 1"/>
    <w:basedOn w:val="Normal"/>
    <w:next w:val="Normal"/>
    <w:link w:val="Ttol1Car"/>
    <w:qFormat/>
    <w:rsid w:val="005374D5"/>
    <w:pPr>
      <w:keepNext/>
      <w:jc w:val="both"/>
      <w:outlineLvl w:val="0"/>
    </w:pPr>
    <w:rPr>
      <w:b/>
      <w:kern w:val="28"/>
      <w:sz w:val="22"/>
    </w:rPr>
  </w:style>
  <w:style w:type="paragraph" w:styleId="Ttol2">
    <w:name w:val="heading 2"/>
    <w:basedOn w:val="Normal"/>
    <w:next w:val="Normal"/>
    <w:link w:val="Ttol2Car"/>
    <w:uiPriority w:val="99"/>
    <w:qFormat/>
    <w:rsid w:val="005374D5"/>
    <w:pPr>
      <w:keepNext/>
      <w:numPr>
        <w:ilvl w:val="1"/>
        <w:numId w:val="14"/>
      </w:numPr>
      <w:tabs>
        <w:tab w:val="clear" w:pos="576"/>
      </w:tabs>
      <w:ind w:left="0" w:firstLine="0"/>
      <w:jc w:val="both"/>
      <w:outlineLvl w:val="1"/>
    </w:pPr>
    <w:rPr>
      <w:b/>
      <w:color w:val="000000"/>
      <w:sz w:val="22"/>
    </w:rPr>
  </w:style>
  <w:style w:type="paragraph" w:styleId="Ttol3">
    <w:name w:val="heading 3"/>
    <w:basedOn w:val="Normal"/>
    <w:next w:val="Normal"/>
    <w:link w:val="Ttol3Car"/>
    <w:uiPriority w:val="99"/>
    <w:qFormat/>
    <w:rsid w:val="005374D5"/>
    <w:pPr>
      <w:keepNext/>
      <w:numPr>
        <w:ilvl w:val="2"/>
        <w:numId w:val="14"/>
      </w:numPr>
      <w:tabs>
        <w:tab w:val="clear" w:pos="720"/>
      </w:tabs>
      <w:ind w:left="357" w:hanging="357"/>
      <w:jc w:val="both"/>
      <w:outlineLvl w:val="2"/>
    </w:pPr>
    <w:rPr>
      <w:b/>
      <w:color w:val="000000"/>
      <w:sz w:val="20"/>
    </w:rPr>
  </w:style>
  <w:style w:type="paragraph" w:styleId="Ttol4">
    <w:name w:val="heading 4"/>
    <w:basedOn w:val="Normal"/>
    <w:next w:val="Normal"/>
    <w:link w:val="Ttol4Car"/>
    <w:uiPriority w:val="99"/>
    <w:qFormat/>
    <w:rsid w:val="005374D5"/>
    <w:pPr>
      <w:keepNext/>
      <w:numPr>
        <w:ilvl w:val="3"/>
        <w:numId w:val="14"/>
      </w:numPr>
      <w:tabs>
        <w:tab w:val="clear" w:pos="360"/>
      </w:tabs>
      <w:spacing w:before="240" w:after="60"/>
      <w:ind w:left="357" w:hanging="357"/>
      <w:jc w:val="both"/>
      <w:outlineLvl w:val="3"/>
    </w:pPr>
    <w:rPr>
      <w:rFonts w:ascii="Times New Roman" w:hAnsi="Times New Roman"/>
      <w:b/>
      <w:bCs/>
      <w:sz w:val="28"/>
      <w:szCs w:val="28"/>
    </w:rPr>
  </w:style>
  <w:style w:type="paragraph" w:styleId="Ttol5">
    <w:name w:val="heading 5"/>
    <w:basedOn w:val="Normal"/>
    <w:next w:val="Normal"/>
    <w:link w:val="Ttol5Car"/>
    <w:uiPriority w:val="99"/>
    <w:qFormat/>
    <w:rsid w:val="005374D5"/>
    <w:pPr>
      <w:numPr>
        <w:ilvl w:val="4"/>
        <w:numId w:val="14"/>
      </w:numPr>
      <w:tabs>
        <w:tab w:val="clear" w:pos="360"/>
      </w:tabs>
      <w:spacing w:before="240" w:after="60"/>
      <w:ind w:left="357" w:hanging="357"/>
      <w:jc w:val="both"/>
      <w:outlineLvl w:val="4"/>
    </w:pPr>
    <w:rPr>
      <w:rFonts w:ascii="Times New Roman" w:hAnsi="Times New Roman"/>
      <w:b/>
      <w:bCs/>
      <w:i/>
      <w:iCs/>
      <w:sz w:val="26"/>
      <w:szCs w:val="26"/>
    </w:rPr>
  </w:style>
  <w:style w:type="paragraph" w:styleId="Ttol6">
    <w:name w:val="heading 6"/>
    <w:basedOn w:val="Normal"/>
    <w:next w:val="Normal"/>
    <w:link w:val="Ttol6Car"/>
    <w:uiPriority w:val="99"/>
    <w:qFormat/>
    <w:rsid w:val="005374D5"/>
    <w:pPr>
      <w:numPr>
        <w:ilvl w:val="5"/>
        <w:numId w:val="14"/>
      </w:numPr>
      <w:tabs>
        <w:tab w:val="clear" w:pos="360"/>
      </w:tabs>
      <w:spacing w:before="240" w:after="60"/>
      <w:ind w:left="357" w:hanging="357"/>
      <w:jc w:val="both"/>
      <w:outlineLvl w:val="5"/>
    </w:pPr>
    <w:rPr>
      <w:rFonts w:ascii="Times New Roman" w:hAnsi="Times New Roman"/>
      <w:b/>
      <w:bCs/>
      <w:sz w:val="22"/>
      <w:szCs w:val="22"/>
    </w:rPr>
  </w:style>
  <w:style w:type="paragraph" w:styleId="Ttol7">
    <w:name w:val="heading 7"/>
    <w:basedOn w:val="Normal"/>
    <w:next w:val="Normal"/>
    <w:link w:val="Ttol7Car"/>
    <w:uiPriority w:val="99"/>
    <w:qFormat/>
    <w:rsid w:val="005374D5"/>
    <w:pPr>
      <w:numPr>
        <w:ilvl w:val="6"/>
        <w:numId w:val="14"/>
      </w:numPr>
      <w:spacing w:before="240" w:after="60"/>
      <w:ind w:left="357" w:hanging="357"/>
      <w:jc w:val="both"/>
      <w:outlineLvl w:val="6"/>
    </w:pPr>
    <w:rPr>
      <w:rFonts w:ascii="Times New Roman" w:hAnsi="Times New Roman"/>
      <w:szCs w:val="24"/>
    </w:rPr>
  </w:style>
  <w:style w:type="paragraph" w:styleId="Ttol8">
    <w:name w:val="heading 8"/>
    <w:basedOn w:val="Normal"/>
    <w:next w:val="Normal"/>
    <w:link w:val="Ttol8Car"/>
    <w:uiPriority w:val="99"/>
    <w:qFormat/>
    <w:rsid w:val="005374D5"/>
    <w:pPr>
      <w:numPr>
        <w:ilvl w:val="7"/>
        <w:numId w:val="14"/>
      </w:numPr>
      <w:spacing w:before="240" w:after="60"/>
      <w:ind w:left="357" w:hanging="357"/>
      <w:jc w:val="both"/>
      <w:outlineLvl w:val="7"/>
    </w:pPr>
    <w:rPr>
      <w:rFonts w:ascii="Times New Roman" w:hAnsi="Times New Roman"/>
      <w:i/>
      <w:iCs/>
      <w:szCs w:val="24"/>
    </w:rPr>
  </w:style>
  <w:style w:type="paragraph" w:styleId="Ttol9">
    <w:name w:val="heading 9"/>
    <w:basedOn w:val="Normal"/>
    <w:next w:val="Normal"/>
    <w:link w:val="Ttol9Car"/>
    <w:uiPriority w:val="99"/>
    <w:qFormat/>
    <w:rsid w:val="005374D5"/>
    <w:pPr>
      <w:numPr>
        <w:ilvl w:val="8"/>
        <w:numId w:val="14"/>
      </w:numPr>
      <w:spacing w:before="240" w:after="60"/>
      <w:ind w:left="357" w:hanging="357"/>
      <w:jc w:val="both"/>
      <w:outlineLvl w:val="8"/>
    </w:pPr>
    <w:rPr>
      <w:rFonts w:cs="Arial"/>
      <w:sz w:val="22"/>
      <w:szCs w:val="22"/>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Capalera">
    <w:name w:val="header"/>
    <w:aliases w:val="ho,header odd,INDEX- PLEC"/>
    <w:basedOn w:val="Normal"/>
    <w:link w:val="CapaleraCar"/>
    <w:uiPriority w:val="99"/>
    <w:pPr>
      <w:tabs>
        <w:tab w:val="center" w:pos="4252"/>
        <w:tab w:val="right" w:pos="8504"/>
      </w:tabs>
      <w:jc w:val="both"/>
    </w:pPr>
    <w:rPr>
      <w:rFonts w:ascii="Helvetica Light*" w:hAnsi="Helvetica Light*"/>
      <w:noProof/>
    </w:rPr>
  </w:style>
  <w:style w:type="paragraph" w:styleId="Peu">
    <w:name w:val="footer"/>
    <w:basedOn w:val="Normal"/>
    <w:link w:val="PeuCar"/>
    <w:pPr>
      <w:tabs>
        <w:tab w:val="center" w:pos="4252"/>
        <w:tab w:val="right" w:pos="8504"/>
      </w:tabs>
      <w:spacing w:line="160" w:lineRule="exact"/>
    </w:pPr>
    <w:rPr>
      <w:rFonts w:ascii="Helvetica Light*" w:hAnsi="Helvetica Light*"/>
      <w:noProof/>
      <w:sz w:val="16"/>
    </w:rPr>
  </w:style>
  <w:style w:type="character" w:styleId="Refernciadecomentari">
    <w:name w:val="annotation reference"/>
    <w:basedOn w:val="Tipusdelletraperdefectedelpargraf"/>
    <w:uiPriority w:val="99"/>
    <w:rsid w:val="00BE3059"/>
    <w:rPr>
      <w:sz w:val="16"/>
    </w:rPr>
  </w:style>
  <w:style w:type="paragraph" w:styleId="Textdecomentari">
    <w:name w:val="annotation text"/>
    <w:basedOn w:val="Normal"/>
    <w:link w:val="TextdecomentariCar"/>
    <w:uiPriority w:val="99"/>
    <w:rsid w:val="00BE3059"/>
    <w:rPr>
      <w:rFonts w:ascii="Helvetica*" w:hAnsi="Helvetica*"/>
      <w:sz w:val="20"/>
      <w:lang w:eastAsia="es-ES"/>
    </w:rPr>
  </w:style>
  <w:style w:type="paragraph" w:styleId="Textdebloc">
    <w:name w:val="Block Text"/>
    <w:basedOn w:val="Normal"/>
    <w:rsid w:val="00BE3059"/>
    <w:pPr>
      <w:widowControl w:val="0"/>
      <w:tabs>
        <w:tab w:val="left" w:pos="2040"/>
      </w:tabs>
      <w:ind w:left="567" w:right="253"/>
      <w:jc w:val="both"/>
    </w:pPr>
    <w:rPr>
      <w:snapToGrid w:val="0"/>
      <w:sz w:val="22"/>
      <w:lang w:eastAsia="es-ES"/>
    </w:rPr>
  </w:style>
  <w:style w:type="paragraph" w:styleId="Textdeglobus">
    <w:name w:val="Balloon Text"/>
    <w:basedOn w:val="Normal"/>
    <w:link w:val="TextdeglobusCar"/>
    <w:rsid w:val="00BE3059"/>
    <w:rPr>
      <w:rFonts w:ascii="Tahoma" w:hAnsi="Tahoma" w:cs="Tahoma"/>
      <w:sz w:val="16"/>
      <w:szCs w:val="16"/>
    </w:rPr>
  </w:style>
  <w:style w:type="paragraph" w:styleId="Textindependent">
    <w:name w:val="Body Text"/>
    <w:basedOn w:val="Normal"/>
    <w:link w:val="TextindependentCar"/>
    <w:rsid w:val="004F5B93"/>
    <w:pPr>
      <w:widowControl w:val="0"/>
      <w:tabs>
        <w:tab w:val="left" w:pos="840"/>
        <w:tab w:val="left" w:pos="1440"/>
        <w:tab w:val="left" w:pos="2040"/>
        <w:tab w:val="left" w:pos="2640"/>
        <w:tab w:val="left" w:pos="3240"/>
        <w:tab w:val="left" w:pos="3840"/>
        <w:tab w:val="left" w:pos="4440"/>
        <w:tab w:val="left" w:pos="5040"/>
        <w:tab w:val="left" w:pos="5640"/>
        <w:tab w:val="left" w:pos="6240"/>
        <w:tab w:val="left" w:pos="6840"/>
        <w:tab w:val="left" w:pos="7440"/>
      </w:tabs>
      <w:jc w:val="both"/>
    </w:pPr>
    <w:rPr>
      <w:snapToGrid w:val="0"/>
      <w:sz w:val="20"/>
      <w:lang w:eastAsia="es-ES"/>
    </w:rPr>
  </w:style>
  <w:style w:type="paragraph" w:styleId="Textindependent2">
    <w:name w:val="Body Text 2"/>
    <w:basedOn w:val="Normal"/>
    <w:link w:val="Textindependent2Car"/>
    <w:rsid w:val="002D5B85"/>
    <w:pPr>
      <w:spacing w:after="120" w:line="480" w:lineRule="auto"/>
    </w:pPr>
  </w:style>
  <w:style w:type="character" w:customStyle="1" w:styleId="Ttol1Car">
    <w:name w:val="Títol 1 Car"/>
    <w:basedOn w:val="Tipusdelletraperdefectedelpargraf"/>
    <w:link w:val="Ttol1"/>
    <w:rsid w:val="005374D5"/>
    <w:rPr>
      <w:rFonts w:ascii="Arial" w:hAnsi="Arial"/>
      <w:b/>
      <w:kern w:val="28"/>
      <w:sz w:val="22"/>
    </w:rPr>
  </w:style>
  <w:style w:type="character" w:customStyle="1" w:styleId="Ttol2Car">
    <w:name w:val="Títol 2 Car"/>
    <w:basedOn w:val="Tipusdelletraperdefectedelpargraf"/>
    <w:link w:val="Ttol2"/>
    <w:uiPriority w:val="99"/>
    <w:rsid w:val="005374D5"/>
    <w:rPr>
      <w:rFonts w:ascii="Arial" w:hAnsi="Arial"/>
      <w:b/>
      <w:color w:val="000000"/>
      <w:sz w:val="22"/>
    </w:rPr>
  </w:style>
  <w:style w:type="character" w:customStyle="1" w:styleId="Ttol3Car">
    <w:name w:val="Títol 3 Car"/>
    <w:basedOn w:val="Tipusdelletraperdefectedelpargraf"/>
    <w:link w:val="Ttol3"/>
    <w:uiPriority w:val="99"/>
    <w:rsid w:val="005374D5"/>
    <w:rPr>
      <w:rFonts w:ascii="Arial" w:hAnsi="Arial"/>
      <w:b/>
      <w:color w:val="000000"/>
    </w:rPr>
  </w:style>
  <w:style w:type="character" w:customStyle="1" w:styleId="Ttol4Car">
    <w:name w:val="Títol 4 Car"/>
    <w:basedOn w:val="Tipusdelletraperdefectedelpargraf"/>
    <w:link w:val="Ttol4"/>
    <w:uiPriority w:val="99"/>
    <w:rsid w:val="005374D5"/>
    <w:rPr>
      <w:b/>
      <w:bCs/>
      <w:sz w:val="28"/>
      <w:szCs w:val="28"/>
    </w:rPr>
  </w:style>
  <w:style w:type="character" w:customStyle="1" w:styleId="Ttol5Car">
    <w:name w:val="Títol 5 Car"/>
    <w:basedOn w:val="Tipusdelletraperdefectedelpargraf"/>
    <w:link w:val="Ttol5"/>
    <w:uiPriority w:val="99"/>
    <w:rsid w:val="005374D5"/>
    <w:rPr>
      <w:b/>
      <w:bCs/>
      <w:i/>
      <w:iCs/>
      <w:sz w:val="26"/>
      <w:szCs w:val="26"/>
    </w:rPr>
  </w:style>
  <w:style w:type="character" w:customStyle="1" w:styleId="Ttol6Car">
    <w:name w:val="Títol 6 Car"/>
    <w:basedOn w:val="Tipusdelletraperdefectedelpargraf"/>
    <w:link w:val="Ttol6"/>
    <w:uiPriority w:val="99"/>
    <w:rsid w:val="005374D5"/>
    <w:rPr>
      <w:b/>
      <w:bCs/>
      <w:sz w:val="22"/>
      <w:szCs w:val="22"/>
    </w:rPr>
  </w:style>
  <w:style w:type="character" w:customStyle="1" w:styleId="Ttol7Car">
    <w:name w:val="Títol 7 Car"/>
    <w:basedOn w:val="Tipusdelletraperdefectedelpargraf"/>
    <w:link w:val="Ttol7"/>
    <w:uiPriority w:val="99"/>
    <w:rsid w:val="005374D5"/>
    <w:rPr>
      <w:sz w:val="24"/>
      <w:szCs w:val="24"/>
    </w:rPr>
  </w:style>
  <w:style w:type="character" w:customStyle="1" w:styleId="Ttol8Car">
    <w:name w:val="Títol 8 Car"/>
    <w:basedOn w:val="Tipusdelletraperdefectedelpargraf"/>
    <w:link w:val="Ttol8"/>
    <w:uiPriority w:val="99"/>
    <w:rsid w:val="005374D5"/>
    <w:rPr>
      <w:i/>
      <w:iCs/>
      <w:sz w:val="24"/>
      <w:szCs w:val="24"/>
    </w:rPr>
  </w:style>
  <w:style w:type="character" w:customStyle="1" w:styleId="Ttol9Car">
    <w:name w:val="Títol 9 Car"/>
    <w:basedOn w:val="Tipusdelletraperdefectedelpargraf"/>
    <w:link w:val="Ttol9"/>
    <w:uiPriority w:val="99"/>
    <w:rsid w:val="005374D5"/>
    <w:rPr>
      <w:rFonts w:ascii="Arial" w:hAnsi="Arial" w:cs="Arial"/>
      <w:sz w:val="22"/>
      <w:szCs w:val="22"/>
    </w:rPr>
  </w:style>
  <w:style w:type="numbering" w:customStyle="1" w:styleId="Sensellista1">
    <w:name w:val="Sense llista1"/>
    <w:next w:val="Sensellista"/>
    <w:semiHidden/>
    <w:rsid w:val="005374D5"/>
  </w:style>
  <w:style w:type="paragraph" w:customStyle="1" w:styleId="Ttol10">
    <w:name w:val="Títol1"/>
    <w:basedOn w:val="Normal"/>
    <w:next w:val="Normal"/>
    <w:rsid w:val="005374D5"/>
    <w:pPr>
      <w:spacing w:after="320"/>
      <w:ind w:left="357" w:hanging="357"/>
      <w:jc w:val="both"/>
    </w:pPr>
    <w:rPr>
      <w:b/>
      <w:sz w:val="32"/>
    </w:rPr>
  </w:style>
  <w:style w:type="paragraph" w:customStyle="1" w:styleId="Ttol20">
    <w:name w:val="Títol2"/>
    <w:basedOn w:val="Normal"/>
    <w:next w:val="Normal"/>
    <w:rsid w:val="005374D5"/>
    <w:pPr>
      <w:ind w:left="357" w:hanging="357"/>
      <w:jc w:val="both"/>
    </w:pPr>
    <w:rPr>
      <w:b/>
      <w:sz w:val="26"/>
    </w:rPr>
  </w:style>
  <w:style w:type="paragraph" w:customStyle="1" w:styleId="Ttol30">
    <w:name w:val="Títol3"/>
    <w:basedOn w:val="Normal"/>
    <w:next w:val="Normal"/>
    <w:rsid w:val="005374D5"/>
    <w:pPr>
      <w:ind w:left="357" w:hanging="357"/>
      <w:jc w:val="both"/>
    </w:pPr>
    <w:rPr>
      <w:b/>
      <w:sz w:val="20"/>
    </w:rPr>
  </w:style>
  <w:style w:type="paragraph" w:styleId="Llista">
    <w:name w:val="List"/>
    <w:basedOn w:val="Normal"/>
    <w:rsid w:val="005374D5"/>
    <w:pPr>
      <w:numPr>
        <w:numId w:val="1"/>
      </w:numPr>
      <w:spacing w:after="120"/>
      <w:jc w:val="both"/>
    </w:pPr>
    <w:rPr>
      <w:sz w:val="20"/>
    </w:rPr>
  </w:style>
  <w:style w:type="paragraph" w:customStyle="1" w:styleId="Llistanum">
    <w:name w:val="Llista num."/>
    <w:basedOn w:val="Normal"/>
    <w:rsid w:val="005374D5"/>
    <w:pPr>
      <w:numPr>
        <w:numId w:val="2"/>
      </w:numPr>
      <w:spacing w:after="120"/>
      <w:jc w:val="both"/>
    </w:pPr>
    <w:rPr>
      <w:sz w:val="20"/>
    </w:rPr>
  </w:style>
  <w:style w:type="character" w:styleId="Enlla">
    <w:name w:val="Hyperlink"/>
    <w:aliases w:val="Hipervincle"/>
    <w:uiPriority w:val="99"/>
    <w:rsid w:val="005374D5"/>
    <w:rPr>
      <w:color w:val="0000FF"/>
      <w:u w:val="single"/>
    </w:rPr>
  </w:style>
  <w:style w:type="paragraph" w:customStyle="1" w:styleId="Nota">
    <w:name w:val="Nota"/>
    <w:basedOn w:val="Normal"/>
    <w:rsid w:val="005374D5"/>
    <w:pPr>
      <w:ind w:left="357" w:hanging="357"/>
      <w:jc w:val="both"/>
    </w:pPr>
    <w:rPr>
      <w:sz w:val="14"/>
    </w:rPr>
  </w:style>
  <w:style w:type="paragraph" w:customStyle="1" w:styleId="Unitat">
    <w:name w:val="Unitat"/>
    <w:rsid w:val="005374D5"/>
    <w:pPr>
      <w:ind w:left="357" w:hanging="357"/>
      <w:jc w:val="both"/>
    </w:pPr>
    <w:rPr>
      <w:rFonts w:ascii="Arial" w:hAnsi="Arial"/>
      <w:b/>
      <w:sz w:val="24"/>
      <w:lang w:eastAsia="es-ES"/>
    </w:rPr>
  </w:style>
  <w:style w:type="character" w:styleId="Nmerodepgina">
    <w:name w:val="page number"/>
    <w:basedOn w:val="Tipusdelletraperdefectedelpargraf"/>
    <w:rsid w:val="005374D5"/>
  </w:style>
  <w:style w:type="paragraph" w:customStyle="1" w:styleId="FTtol">
    <w:name w:val="F/Títol"/>
    <w:basedOn w:val="Normal"/>
    <w:rsid w:val="005374D5"/>
    <w:pPr>
      <w:ind w:left="357" w:hanging="357"/>
      <w:jc w:val="both"/>
    </w:pPr>
    <w:rPr>
      <w:b/>
      <w:color w:val="000000"/>
    </w:rPr>
  </w:style>
  <w:style w:type="paragraph" w:styleId="Continuacidellista">
    <w:name w:val="List Continue"/>
    <w:basedOn w:val="Normal"/>
    <w:rsid w:val="005374D5"/>
    <w:pPr>
      <w:spacing w:after="120"/>
      <w:ind w:left="283" w:hanging="357"/>
      <w:jc w:val="both"/>
    </w:pPr>
    <w:rPr>
      <w:sz w:val="20"/>
    </w:rPr>
  </w:style>
  <w:style w:type="paragraph" w:styleId="Llista2">
    <w:name w:val="List 2"/>
    <w:basedOn w:val="Normal"/>
    <w:rsid w:val="005374D5"/>
    <w:pPr>
      <w:ind w:left="566" w:hanging="283"/>
      <w:jc w:val="both"/>
    </w:pPr>
    <w:rPr>
      <w:sz w:val="20"/>
    </w:rPr>
  </w:style>
  <w:style w:type="paragraph" w:styleId="Llista3">
    <w:name w:val="List 3"/>
    <w:basedOn w:val="Normal"/>
    <w:rsid w:val="005374D5"/>
    <w:pPr>
      <w:ind w:left="849" w:hanging="283"/>
      <w:jc w:val="both"/>
    </w:pPr>
    <w:rPr>
      <w:sz w:val="20"/>
    </w:rPr>
  </w:style>
  <w:style w:type="paragraph" w:styleId="Llista4">
    <w:name w:val="List 4"/>
    <w:basedOn w:val="Normal"/>
    <w:rsid w:val="005374D5"/>
    <w:pPr>
      <w:ind w:left="1132" w:hanging="283"/>
      <w:jc w:val="both"/>
    </w:pPr>
    <w:rPr>
      <w:sz w:val="20"/>
    </w:rPr>
  </w:style>
  <w:style w:type="paragraph" w:styleId="Continuacidellista2">
    <w:name w:val="List Continue 2"/>
    <w:basedOn w:val="Normal"/>
    <w:rsid w:val="005374D5"/>
    <w:pPr>
      <w:spacing w:after="120"/>
      <w:ind w:left="566" w:hanging="357"/>
      <w:jc w:val="both"/>
    </w:pPr>
    <w:rPr>
      <w:sz w:val="20"/>
    </w:rPr>
  </w:style>
  <w:style w:type="character" w:customStyle="1" w:styleId="TextindependentCar">
    <w:name w:val="Text independent Car"/>
    <w:link w:val="Textindependent"/>
    <w:locked/>
    <w:rsid w:val="005374D5"/>
    <w:rPr>
      <w:rFonts w:ascii="Arial" w:hAnsi="Arial"/>
      <w:snapToGrid w:val="0"/>
      <w:lang w:eastAsia="es-ES"/>
    </w:rPr>
  </w:style>
  <w:style w:type="paragraph" w:customStyle="1" w:styleId="Textdetaula">
    <w:name w:val="Text de taula"/>
    <w:rsid w:val="005374D5"/>
    <w:pPr>
      <w:ind w:left="357" w:hanging="357"/>
      <w:jc w:val="both"/>
    </w:pPr>
    <w:rPr>
      <w:rFonts w:ascii="Arial" w:hAnsi="Arial"/>
      <w:snapToGrid w:val="0"/>
      <w:color w:val="000000"/>
      <w:lang w:val="es-ES" w:eastAsia="es-ES"/>
    </w:rPr>
  </w:style>
  <w:style w:type="paragraph" w:customStyle="1" w:styleId="Estndard">
    <w:name w:val="Estàndard"/>
    <w:link w:val="EstndardCar"/>
    <w:rsid w:val="005374D5"/>
    <w:pPr>
      <w:ind w:left="357" w:hanging="357"/>
      <w:jc w:val="both"/>
    </w:pPr>
    <w:rPr>
      <w:rFonts w:ascii="Arial" w:hAnsi="Arial"/>
      <w:snapToGrid w:val="0"/>
      <w:color w:val="000000"/>
      <w:lang w:val="es-ES" w:eastAsia="es-ES"/>
    </w:rPr>
  </w:style>
  <w:style w:type="paragraph" w:customStyle="1" w:styleId="estndard0">
    <w:name w:val="estndard"/>
    <w:basedOn w:val="Normal"/>
    <w:rsid w:val="005374D5"/>
    <w:pPr>
      <w:spacing w:before="100" w:beforeAutospacing="1" w:after="100" w:afterAutospacing="1"/>
      <w:ind w:left="357" w:hanging="357"/>
      <w:jc w:val="both"/>
    </w:pPr>
    <w:rPr>
      <w:rFonts w:ascii="Times New Roman" w:hAnsi="Times New Roman"/>
      <w:szCs w:val="24"/>
    </w:rPr>
  </w:style>
  <w:style w:type="paragraph" w:styleId="Sagniadetextindependent">
    <w:name w:val="Body Text Indent"/>
    <w:basedOn w:val="Normal"/>
    <w:link w:val="SagniadetextindependentCar"/>
    <w:rsid w:val="005374D5"/>
    <w:pPr>
      <w:spacing w:after="120"/>
      <w:ind w:left="283" w:hanging="357"/>
      <w:jc w:val="both"/>
    </w:pPr>
    <w:rPr>
      <w:color w:val="000000"/>
      <w:sz w:val="22"/>
      <w:lang w:eastAsia="es-ES" w:bidi="he-IL"/>
    </w:rPr>
  </w:style>
  <w:style w:type="character" w:customStyle="1" w:styleId="SagniadetextindependentCar">
    <w:name w:val="Sagnia de text independent Car"/>
    <w:basedOn w:val="Tipusdelletraperdefectedelpargraf"/>
    <w:link w:val="Sagniadetextindependent"/>
    <w:rsid w:val="005374D5"/>
    <w:rPr>
      <w:rFonts w:ascii="Arial" w:hAnsi="Arial"/>
      <w:color w:val="000000"/>
      <w:sz w:val="22"/>
      <w:lang w:eastAsia="es-ES" w:bidi="he-IL"/>
    </w:rPr>
  </w:style>
  <w:style w:type="paragraph" w:styleId="Llistaambpics">
    <w:name w:val="List Bullet"/>
    <w:basedOn w:val="Normal"/>
    <w:rsid w:val="005374D5"/>
    <w:pPr>
      <w:tabs>
        <w:tab w:val="num" w:pos="360"/>
      </w:tabs>
      <w:ind w:left="360" w:hanging="360"/>
      <w:jc w:val="both"/>
    </w:pPr>
    <w:rPr>
      <w:rFonts w:ascii="Times New Roman" w:hAnsi="Times New Roman"/>
      <w:sz w:val="20"/>
    </w:rPr>
  </w:style>
  <w:style w:type="paragraph" w:styleId="Llistaambpics2">
    <w:name w:val="List Bullet 2"/>
    <w:basedOn w:val="Normal"/>
    <w:rsid w:val="005374D5"/>
    <w:pPr>
      <w:tabs>
        <w:tab w:val="num" w:pos="643"/>
      </w:tabs>
      <w:ind w:left="643" w:hanging="360"/>
      <w:jc w:val="both"/>
    </w:pPr>
    <w:rPr>
      <w:rFonts w:ascii="Times New Roman" w:hAnsi="Times New Roman"/>
      <w:sz w:val="20"/>
    </w:rPr>
  </w:style>
  <w:style w:type="character" w:customStyle="1" w:styleId="CarCar">
    <w:name w:val="Car Car"/>
    <w:semiHidden/>
    <w:locked/>
    <w:rsid w:val="005374D5"/>
    <w:rPr>
      <w:rFonts w:ascii="Arial" w:hAnsi="Arial"/>
      <w:snapToGrid w:val="0"/>
      <w:color w:val="000000"/>
      <w:sz w:val="22"/>
      <w:lang w:val="ca-ES" w:eastAsia="es-ES" w:bidi="ar-SA"/>
    </w:rPr>
  </w:style>
  <w:style w:type="paragraph" w:customStyle="1" w:styleId="Prrafodelista1">
    <w:name w:val="Párrafo de lista1"/>
    <w:basedOn w:val="Normal"/>
    <w:qFormat/>
    <w:rsid w:val="005374D5"/>
    <w:pPr>
      <w:ind w:left="708" w:hanging="357"/>
      <w:jc w:val="both"/>
    </w:pPr>
    <w:rPr>
      <w:rFonts w:ascii="Times New Roman" w:hAnsi="Times New Roman"/>
      <w:sz w:val="20"/>
    </w:rPr>
  </w:style>
  <w:style w:type="character" w:customStyle="1" w:styleId="DepartamentdeJustcia">
    <w:name w:val="Departament de Justícia"/>
    <w:semiHidden/>
    <w:rsid w:val="005374D5"/>
    <w:rPr>
      <w:color w:val="000000"/>
    </w:rPr>
  </w:style>
  <w:style w:type="table" w:styleId="Taulaambquadrcula">
    <w:name w:val="Table Grid"/>
    <w:basedOn w:val="Taulanormal"/>
    <w:uiPriority w:val="59"/>
    <w:rsid w:val="005374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CarCar">
    <w:name w:val="Car Car Car"/>
    <w:basedOn w:val="Normal"/>
    <w:rsid w:val="005374D5"/>
    <w:pPr>
      <w:spacing w:after="160" w:line="240" w:lineRule="exact"/>
      <w:ind w:left="357" w:hanging="357"/>
      <w:jc w:val="both"/>
    </w:pPr>
    <w:rPr>
      <w:szCs w:val="24"/>
      <w:lang w:eastAsia="en-US"/>
    </w:rPr>
  </w:style>
  <w:style w:type="character" w:customStyle="1" w:styleId="BodyTextChar">
    <w:name w:val="Body Text Char"/>
    <w:semiHidden/>
    <w:locked/>
    <w:rsid w:val="005374D5"/>
    <w:rPr>
      <w:rFonts w:ascii="Arial" w:hAnsi="Arial"/>
      <w:snapToGrid w:val="0"/>
      <w:color w:val="000000"/>
      <w:sz w:val="22"/>
      <w:lang w:val="ca-ES" w:eastAsia="es-ES" w:bidi="ar-SA"/>
    </w:rPr>
  </w:style>
  <w:style w:type="paragraph" w:customStyle="1" w:styleId="Default">
    <w:name w:val="Default"/>
    <w:rsid w:val="005374D5"/>
    <w:pPr>
      <w:autoSpaceDE w:val="0"/>
      <w:autoSpaceDN w:val="0"/>
      <w:adjustRightInd w:val="0"/>
      <w:ind w:left="357" w:hanging="357"/>
      <w:jc w:val="both"/>
    </w:pPr>
    <w:rPr>
      <w:rFonts w:ascii="Helvetica*" w:hAnsi="Helvetica*" w:cs="Helvetica*"/>
      <w:color w:val="000000"/>
      <w:sz w:val="24"/>
      <w:szCs w:val="24"/>
    </w:rPr>
  </w:style>
  <w:style w:type="character" w:styleId="Textennegreta">
    <w:name w:val="Strong"/>
    <w:qFormat/>
    <w:rsid w:val="005374D5"/>
    <w:rPr>
      <w:b/>
      <w:bCs/>
    </w:rPr>
  </w:style>
  <w:style w:type="character" w:styleId="Enllavisitat">
    <w:name w:val="FollowedHyperlink"/>
    <w:rsid w:val="005374D5"/>
    <w:rPr>
      <w:color w:val="800080"/>
      <w:u w:val="single"/>
    </w:rPr>
  </w:style>
  <w:style w:type="character" w:customStyle="1" w:styleId="CapaleraCar">
    <w:name w:val="Capçalera Car"/>
    <w:aliases w:val="ho Car,header odd Car,INDEX- PLEC Car"/>
    <w:link w:val="Capalera"/>
    <w:uiPriority w:val="99"/>
    <w:rsid w:val="005374D5"/>
    <w:rPr>
      <w:rFonts w:ascii="Helvetica Light*" w:hAnsi="Helvetica Light*"/>
      <w:noProof/>
      <w:sz w:val="24"/>
    </w:rPr>
  </w:style>
  <w:style w:type="paragraph" w:customStyle="1" w:styleId="Smboltipog">
    <w:name w:val="Símbol tipog."/>
    <w:rsid w:val="005374D5"/>
    <w:pPr>
      <w:ind w:left="289" w:hanging="357"/>
      <w:jc w:val="both"/>
    </w:pPr>
    <w:rPr>
      <w:rFonts w:ascii="Arial" w:hAnsi="Arial"/>
      <w:snapToGrid w:val="0"/>
      <w:color w:val="000000"/>
      <w:lang w:val="es-ES" w:eastAsia="es-ES"/>
    </w:rPr>
  </w:style>
  <w:style w:type="paragraph" w:styleId="Pargrafdellista">
    <w:name w:val="List Paragraph"/>
    <w:basedOn w:val="Normal"/>
    <w:uiPriority w:val="34"/>
    <w:qFormat/>
    <w:rsid w:val="005374D5"/>
    <w:pPr>
      <w:ind w:left="720" w:hanging="357"/>
      <w:contextualSpacing/>
      <w:jc w:val="both"/>
    </w:pPr>
    <w:rPr>
      <w:rFonts w:eastAsia="Calibri"/>
      <w:sz w:val="22"/>
      <w:szCs w:val="22"/>
      <w:lang w:eastAsia="en-US"/>
    </w:rPr>
  </w:style>
  <w:style w:type="character" w:customStyle="1" w:styleId="TextdeglobusCar">
    <w:name w:val="Text de globus Car"/>
    <w:link w:val="Textdeglobus"/>
    <w:rsid w:val="005374D5"/>
    <w:rPr>
      <w:rFonts w:ascii="Tahoma" w:hAnsi="Tahoma" w:cs="Tahoma"/>
      <w:sz w:val="16"/>
      <w:szCs w:val="16"/>
    </w:rPr>
  </w:style>
  <w:style w:type="paragraph" w:styleId="Revisi">
    <w:name w:val="Revision"/>
    <w:hidden/>
    <w:uiPriority w:val="99"/>
    <w:semiHidden/>
    <w:rsid w:val="005374D5"/>
    <w:pPr>
      <w:ind w:left="357" w:hanging="357"/>
      <w:jc w:val="both"/>
    </w:pPr>
    <w:rPr>
      <w:rFonts w:ascii="Arial" w:hAnsi="Arial"/>
    </w:rPr>
  </w:style>
  <w:style w:type="paragraph" w:styleId="Textdenotaapeudepgina">
    <w:name w:val="footnote text"/>
    <w:basedOn w:val="Normal"/>
    <w:link w:val="TextdenotaapeudepginaCar"/>
    <w:rsid w:val="005374D5"/>
    <w:pPr>
      <w:ind w:left="357" w:hanging="357"/>
      <w:jc w:val="both"/>
    </w:pPr>
    <w:rPr>
      <w:rFonts w:ascii="Times New Roman" w:hAnsi="Times New Roman"/>
      <w:sz w:val="20"/>
      <w:lang w:eastAsia="es-ES"/>
    </w:rPr>
  </w:style>
  <w:style w:type="character" w:customStyle="1" w:styleId="TextdenotaapeudepginaCar">
    <w:name w:val="Text de nota a peu de pàgina Car"/>
    <w:basedOn w:val="Tipusdelletraperdefectedelpargraf"/>
    <w:link w:val="Textdenotaapeudepgina"/>
    <w:rsid w:val="005374D5"/>
    <w:rPr>
      <w:lang w:eastAsia="es-ES"/>
    </w:rPr>
  </w:style>
  <w:style w:type="character" w:styleId="Refernciadenotaapeudepgina">
    <w:name w:val="footnote reference"/>
    <w:rsid w:val="005374D5"/>
    <w:rPr>
      <w:vertAlign w:val="superscript"/>
    </w:rPr>
  </w:style>
  <w:style w:type="paragraph" w:customStyle="1" w:styleId="Pargrafdellista1">
    <w:name w:val="Paràgraf de llista1"/>
    <w:basedOn w:val="Normal"/>
    <w:uiPriority w:val="99"/>
    <w:rsid w:val="005374D5"/>
    <w:pPr>
      <w:ind w:left="708" w:hanging="357"/>
      <w:jc w:val="both"/>
    </w:pPr>
    <w:rPr>
      <w:rFonts w:eastAsia="Calibri" w:cs="Arial"/>
      <w:sz w:val="20"/>
    </w:rPr>
  </w:style>
  <w:style w:type="character" w:customStyle="1" w:styleId="displayonly">
    <w:name w:val="display_only"/>
    <w:rsid w:val="005374D5"/>
  </w:style>
  <w:style w:type="paragraph" w:styleId="Sagniadetextindependent2">
    <w:name w:val="Body Text Indent 2"/>
    <w:basedOn w:val="Normal"/>
    <w:link w:val="Sagniadetextindependent2Car"/>
    <w:rsid w:val="005374D5"/>
    <w:pPr>
      <w:spacing w:after="120" w:line="480" w:lineRule="auto"/>
      <w:ind w:left="283" w:hanging="357"/>
      <w:jc w:val="both"/>
    </w:pPr>
    <w:rPr>
      <w:sz w:val="20"/>
    </w:rPr>
  </w:style>
  <w:style w:type="character" w:customStyle="1" w:styleId="Sagniadetextindependent2Car">
    <w:name w:val="Sagnia de text independent 2 Car"/>
    <w:basedOn w:val="Tipusdelletraperdefectedelpargraf"/>
    <w:link w:val="Sagniadetextindependent2"/>
    <w:rsid w:val="005374D5"/>
    <w:rPr>
      <w:rFonts w:ascii="Arial" w:hAnsi="Arial"/>
    </w:rPr>
  </w:style>
  <w:style w:type="paragraph" w:styleId="NormalWeb">
    <w:name w:val="Normal (Web)"/>
    <w:basedOn w:val="Normal"/>
    <w:uiPriority w:val="99"/>
    <w:unhideWhenUsed/>
    <w:rsid w:val="005374D5"/>
    <w:pPr>
      <w:spacing w:before="100" w:beforeAutospacing="1" w:after="100" w:afterAutospacing="1"/>
    </w:pPr>
    <w:rPr>
      <w:rFonts w:ascii="Times New Roman" w:hAnsi="Times New Roman"/>
      <w:szCs w:val="24"/>
    </w:rPr>
  </w:style>
  <w:style w:type="character" w:styleId="mfasi">
    <w:name w:val="Emphasis"/>
    <w:qFormat/>
    <w:rsid w:val="005374D5"/>
    <w:rPr>
      <w:i/>
      <w:iCs/>
    </w:rPr>
  </w:style>
  <w:style w:type="paragraph" w:styleId="TtoldelIDC">
    <w:name w:val="TOC Heading"/>
    <w:basedOn w:val="Ttol1"/>
    <w:next w:val="Normal"/>
    <w:uiPriority w:val="39"/>
    <w:semiHidden/>
    <w:unhideWhenUsed/>
    <w:qFormat/>
    <w:rsid w:val="005374D5"/>
    <w:pPr>
      <w:keepLines/>
      <w:spacing w:before="480" w:line="276" w:lineRule="auto"/>
      <w:jc w:val="left"/>
      <w:outlineLvl w:val="9"/>
    </w:pPr>
    <w:rPr>
      <w:rFonts w:ascii="Cambria" w:hAnsi="Cambria"/>
      <w:bCs/>
      <w:color w:val="365F91"/>
      <w:kern w:val="0"/>
      <w:sz w:val="28"/>
      <w:szCs w:val="28"/>
    </w:rPr>
  </w:style>
  <w:style w:type="paragraph" w:styleId="IDC2">
    <w:name w:val="toc 2"/>
    <w:basedOn w:val="Normal"/>
    <w:next w:val="Normal"/>
    <w:autoRedefine/>
    <w:uiPriority w:val="39"/>
    <w:unhideWhenUsed/>
    <w:qFormat/>
    <w:rsid w:val="005374D5"/>
    <w:pPr>
      <w:tabs>
        <w:tab w:val="right" w:leader="dot" w:pos="9061"/>
      </w:tabs>
      <w:spacing w:after="100" w:line="276" w:lineRule="auto"/>
      <w:jc w:val="both"/>
    </w:pPr>
    <w:rPr>
      <w:noProof/>
      <w:sz w:val="22"/>
      <w:szCs w:val="22"/>
    </w:rPr>
  </w:style>
  <w:style w:type="paragraph" w:styleId="IDC1">
    <w:name w:val="toc 1"/>
    <w:basedOn w:val="Normal"/>
    <w:next w:val="Normal"/>
    <w:autoRedefine/>
    <w:uiPriority w:val="39"/>
    <w:unhideWhenUsed/>
    <w:qFormat/>
    <w:rsid w:val="005374D5"/>
    <w:pPr>
      <w:tabs>
        <w:tab w:val="right" w:leader="dot" w:pos="9061"/>
      </w:tabs>
      <w:spacing w:after="100" w:line="276" w:lineRule="auto"/>
      <w:jc w:val="both"/>
    </w:pPr>
    <w:rPr>
      <w:rFonts w:cs="Arial"/>
      <w:b/>
      <w:bCs/>
      <w:noProof/>
      <w:sz w:val="22"/>
      <w:szCs w:val="22"/>
    </w:rPr>
  </w:style>
  <w:style w:type="paragraph" w:styleId="IDC3">
    <w:name w:val="toc 3"/>
    <w:basedOn w:val="Normal"/>
    <w:next w:val="Normal"/>
    <w:autoRedefine/>
    <w:uiPriority w:val="39"/>
    <w:unhideWhenUsed/>
    <w:qFormat/>
    <w:rsid w:val="005374D5"/>
    <w:pPr>
      <w:spacing w:after="100" w:line="276" w:lineRule="auto"/>
      <w:ind w:left="440"/>
    </w:pPr>
    <w:rPr>
      <w:rFonts w:ascii="Calibri" w:hAnsi="Calibri"/>
      <w:sz w:val="22"/>
      <w:szCs w:val="22"/>
    </w:rPr>
  </w:style>
  <w:style w:type="paragraph" w:styleId="Ttol">
    <w:name w:val="Title"/>
    <w:basedOn w:val="Normal"/>
    <w:next w:val="Normal"/>
    <w:link w:val="TtolCar"/>
    <w:qFormat/>
    <w:rsid w:val="005374D5"/>
    <w:pPr>
      <w:spacing w:before="240" w:after="60"/>
      <w:ind w:left="357" w:hanging="357"/>
      <w:jc w:val="center"/>
      <w:outlineLvl w:val="0"/>
    </w:pPr>
    <w:rPr>
      <w:rFonts w:ascii="Cambria" w:hAnsi="Cambria"/>
      <w:b/>
      <w:bCs/>
      <w:kern w:val="28"/>
      <w:sz w:val="32"/>
      <w:szCs w:val="32"/>
    </w:rPr>
  </w:style>
  <w:style w:type="character" w:customStyle="1" w:styleId="TtolCar">
    <w:name w:val="Títol Car"/>
    <w:basedOn w:val="Tipusdelletraperdefectedelpargraf"/>
    <w:link w:val="Ttol"/>
    <w:rsid w:val="005374D5"/>
    <w:rPr>
      <w:rFonts w:ascii="Cambria" w:hAnsi="Cambria"/>
      <w:b/>
      <w:bCs/>
      <w:kern w:val="28"/>
      <w:sz w:val="32"/>
      <w:szCs w:val="32"/>
    </w:rPr>
  </w:style>
  <w:style w:type="character" w:customStyle="1" w:styleId="PeuCar">
    <w:name w:val="Peu Car"/>
    <w:link w:val="Peu"/>
    <w:rsid w:val="005374D5"/>
    <w:rPr>
      <w:rFonts w:ascii="Helvetica Light*" w:hAnsi="Helvetica Light*"/>
      <w:noProof/>
      <w:sz w:val="16"/>
    </w:rPr>
  </w:style>
  <w:style w:type="character" w:customStyle="1" w:styleId="Estilo11pt">
    <w:name w:val="Estilo 11 pt"/>
    <w:rsid w:val="005374D5"/>
    <w:rPr>
      <w:sz w:val="20"/>
    </w:rPr>
  </w:style>
  <w:style w:type="character" w:customStyle="1" w:styleId="Estilo11ptNegrita">
    <w:name w:val="Estilo 11 pt Negrita"/>
    <w:rsid w:val="005374D5"/>
    <w:rPr>
      <w:b/>
      <w:bCs/>
      <w:sz w:val="20"/>
    </w:rPr>
  </w:style>
  <w:style w:type="paragraph" w:customStyle="1" w:styleId="arial">
    <w:name w:val="arial"/>
    <w:basedOn w:val="Normal"/>
    <w:rsid w:val="005374D5"/>
    <w:rPr>
      <w:sz w:val="20"/>
    </w:rPr>
  </w:style>
  <w:style w:type="character" w:customStyle="1" w:styleId="TextdecomentariCar">
    <w:name w:val="Text de comentari Car"/>
    <w:link w:val="Textdecomentari"/>
    <w:uiPriority w:val="99"/>
    <w:rsid w:val="005374D5"/>
    <w:rPr>
      <w:rFonts w:ascii="Helvetica*" w:hAnsi="Helvetica*"/>
      <w:lang w:eastAsia="es-ES"/>
    </w:rPr>
  </w:style>
  <w:style w:type="character" w:customStyle="1" w:styleId="EstndardCar">
    <w:name w:val="Estàndard Car"/>
    <w:link w:val="Estndard"/>
    <w:rsid w:val="005374D5"/>
    <w:rPr>
      <w:rFonts w:ascii="Arial" w:hAnsi="Arial"/>
      <w:snapToGrid w:val="0"/>
      <w:color w:val="000000"/>
      <w:lang w:val="es-ES" w:eastAsia="es-ES"/>
    </w:rPr>
  </w:style>
  <w:style w:type="paragraph" w:styleId="Textindependent3">
    <w:name w:val="Body Text 3"/>
    <w:basedOn w:val="Normal"/>
    <w:link w:val="Textindependent3Car"/>
    <w:rsid w:val="005374D5"/>
    <w:pPr>
      <w:spacing w:after="120"/>
      <w:ind w:left="357" w:hanging="357"/>
      <w:jc w:val="both"/>
    </w:pPr>
    <w:rPr>
      <w:sz w:val="16"/>
      <w:szCs w:val="16"/>
    </w:rPr>
  </w:style>
  <w:style w:type="character" w:customStyle="1" w:styleId="Textindependent3Car">
    <w:name w:val="Text independent 3 Car"/>
    <w:basedOn w:val="Tipusdelletraperdefectedelpargraf"/>
    <w:link w:val="Textindependent3"/>
    <w:rsid w:val="005374D5"/>
    <w:rPr>
      <w:rFonts w:ascii="Arial" w:hAnsi="Arial"/>
      <w:sz w:val="16"/>
      <w:szCs w:val="16"/>
    </w:rPr>
  </w:style>
  <w:style w:type="paragraph" w:customStyle="1" w:styleId="NormalambPunts">
    <w:name w:val="Normal amb Punts"/>
    <w:basedOn w:val="Normal"/>
    <w:link w:val="NormalambPuntsCar"/>
    <w:qFormat/>
    <w:rsid w:val="005374D5"/>
    <w:pPr>
      <w:jc w:val="both"/>
    </w:pPr>
    <w:rPr>
      <w:rFonts w:cs="Arial"/>
      <w:color w:val="000000"/>
      <w:sz w:val="20"/>
      <w:lang w:val="en-US" w:eastAsia="es-ES_tradnl"/>
    </w:rPr>
  </w:style>
  <w:style w:type="character" w:customStyle="1" w:styleId="NormalambPuntsCar">
    <w:name w:val="Normal amb Punts Car"/>
    <w:link w:val="NormalambPunts"/>
    <w:rsid w:val="005374D5"/>
    <w:rPr>
      <w:rFonts w:ascii="Arial" w:hAnsi="Arial" w:cs="Arial"/>
      <w:color w:val="000000"/>
      <w:lang w:val="en-US" w:eastAsia="es-ES_tradnl"/>
    </w:rPr>
  </w:style>
  <w:style w:type="paragraph" w:customStyle="1" w:styleId="EstiloEstndardArialAutomtico">
    <w:name w:val="Estilo Estàndard + Arial Automático"/>
    <w:basedOn w:val="Estndard"/>
    <w:link w:val="EstiloEstndardArialAutomticoCar"/>
    <w:rsid w:val="005374D5"/>
    <w:pPr>
      <w:ind w:left="0" w:firstLine="0"/>
      <w:jc w:val="left"/>
    </w:pPr>
    <w:rPr>
      <w:color w:val="auto"/>
    </w:rPr>
  </w:style>
  <w:style w:type="character" w:customStyle="1" w:styleId="EstiloEstndardArialAutomticoCar">
    <w:name w:val="Estilo Estàndard + Arial Automático Car"/>
    <w:link w:val="EstiloEstndardArialAutomtico"/>
    <w:rsid w:val="005374D5"/>
    <w:rPr>
      <w:rFonts w:ascii="Arial" w:hAnsi="Arial"/>
      <w:snapToGrid w:val="0"/>
      <w:lang w:val="es-ES" w:eastAsia="es-ES"/>
    </w:rPr>
  </w:style>
  <w:style w:type="paragraph" w:customStyle="1" w:styleId="Car1CarCarCarCarCarCarCarCar">
    <w:name w:val="Car1 Car Car Car Car Car Car Car Car"/>
    <w:basedOn w:val="Normal"/>
    <w:rsid w:val="005374D5"/>
    <w:pPr>
      <w:spacing w:after="160" w:line="240" w:lineRule="exact"/>
    </w:pPr>
    <w:rPr>
      <w:rFonts w:ascii="Verdana" w:hAnsi="Verdana"/>
      <w:sz w:val="20"/>
      <w:lang w:val="en-US" w:eastAsia="en-US"/>
    </w:rPr>
  </w:style>
  <w:style w:type="paragraph" w:styleId="Subttol">
    <w:name w:val="Subtitle"/>
    <w:basedOn w:val="Normal"/>
    <w:next w:val="Normal"/>
    <w:link w:val="SubttolCar"/>
    <w:qFormat/>
    <w:rsid w:val="00C34200"/>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tolCar">
    <w:name w:val="Subtítol Car"/>
    <w:basedOn w:val="Tipusdelletraperdefectedelpargraf"/>
    <w:link w:val="Subttol"/>
    <w:rsid w:val="00C34200"/>
    <w:rPr>
      <w:rFonts w:asciiTheme="minorHAnsi" w:eastAsiaTheme="minorEastAsia" w:hAnsiTheme="minorHAnsi" w:cstheme="minorBidi"/>
      <w:color w:val="5A5A5A" w:themeColor="text1" w:themeTint="A5"/>
      <w:spacing w:val="15"/>
      <w:sz w:val="22"/>
      <w:szCs w:val="22"/>
    </w:rPr>
  </w:style>
  <w:style w:type="paragraph" w:styleId="Temadelcomentari">
    <w:name w:val="annotation subject"/>
    <w:basedOn w:val="Textdecomentari"/>
    <w:next w:val="Textdecomentari"/>
    <w:link w:val="TemadelcomentariCar"/>
    <w:semiHidden/>
    <w:unhideWhenUsed/>
    <w:rsid w:val="00CF3496"/>
    <w:rPr>
      <w:rFonts w:ascii="Arial" w:hAnsi="Arial"/>
      <w:b/>
      <w:bCs/>
      <w:lang w:eastAsia="ca-ES"/>
    </w:rPr>
  </w:style>
  <w:style w:type="character" w:customStyle="1" w:styleId="TemadelcomentariCar">
    <w:name w:val="Tema del comentari Car"/>
    <w:basedOn w:val="TextdecomentariCar"/>
    <w:link w:val="Temadelcomentari"/>
    <w:semiHidden/>
    <w:rsid w:val="00CF3496"/>
    <w:rPr>
      <w:rFonts w:ascii="Arial" w:hAnsi="Arial"/>
      <w:b/>
      <w:bCs/>
      <w:lang w:eastAsia="es-ES"/>
    </w:rPr>
  </w:style>
  <w:style w:type="table" w:customStyle="1" w:styleId="Taulaambquadrcula1">
    <w:name w:val="Taula amb quadrícula1"/>
    <w:basedOn w:val="Taulanormal"/>
    <w:next w:val="Taulaambquadrcula"/>
    <w:rsid w:val="005E4B8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ulaambquadrcula2">
    <w:name w:val="Taula amb quadrícula2"/>
    <w:basedOn w:val="Taulanormal"/>
    <w:next w:val="Taulaambquadrcula"/>
    <w:rsid w:val="00F80EB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senseformat">
    <w:name w:val="Plain Text"/>
    <w:basedOn w:val="Normal"/>
    <w:link w:val="TextsenseformatCar"/>
    <w:rsid w:val="004E5348"/>
    <w:rPr>
      <w:rFonts w:ascii="Courier New" w:hAnsi="Courier New" w:cs="Courier New"/>
      <w:sz w:val="20"/>
    </w:rPr>
  </w:style>
  <w:style w:type="character" w:customStyle="1" w:styleId="TextsenseformatCar">
    <w:name w:val="Text sense format Car"/>
    <w:basedOn w:val="Tipusdelletraperdefectedelpargraf"/>
    <w:link w:val="Textsenseformat"/>
    <w:rsid w:val="004E5348"/>
    <w:rPr>
      <w:rFonts w:ascii="Courier New" w:hAnsi="Courier New" w:cs="Courier New"/>
    </w:rPr>
  </w:style>
  <w:style w:type="character" w:customStyle="1" w:styleId="Textindependent2Car">
    <w:name w:val="Text independent 2 Car"/>
    <w:basedOn w:val="Tipusdelletraperdefectedelpargraf"/>
    <w:link w:val="Textindependent2"/>
    <w:rsid w:val="003F200D"/>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531816">
      <w:bodyDiv w:val="1"/>
      <w:marLeft w:val="0"/>
      <w:marRight w:val="0"/>
      <w:marTop w:val="0"/>
      <w:marBottom w:val="0"/>
      <w:divBdr>
        <w:top w:val="none" w:sz="0" w:space="0" w:color="auto"/>
        <w:left w:val="none" w:sz="0" w:space="0" w:color="auto"/>
        <w:bottom w:val="none" w:sz="0" w:space="0" w:color="auto"/>
        <w:right w:val="none" w:sz="0" w:space="0" w:color="auto"/>
      </w:divBdr>
    </w:div>
    <w:div w:id="247467624">
      <w:bodyDiv w:val="1"/>
      <w:marLeft w:val="0"/>
      <w:marRight w:val="0"/>
      <w:marTop w:val="0"/>
      <w:marBottom w:val="0"/>
      <w:divBdr>
        <w:top w:val="none" w:sz="0" w:space="0" w:color="auto"/>
        <w:left w:val="none" w:sz="0" w:space="0" w:color="auto"/>
        <w:bottom w:val="none" w:sz="0" w:space="0" w:color="auto"/>
        <w:right w:val="none" w:sz="0" w:space="0" w:color="auto"/>
      </w:divBdr>
    </w:div>
    <w:div w:id="310133712">
      <w:bodyDiv w:val="1"/>
      <w:marLeft w:val="0"/>
      <w:marRight w:val="0"/>
      <w:marTop w:val="0"/>
      <w:marBottom w:val="0"/>
      <w:divBdr>
        <w:top w:val="none" w:sz="0" w:space="0" w:color="auto"/>
        <w:left w:val="none" w:sz="0" w:space="0" w:color="auto"/>
        <w:bottom w:val="none" w:sz="0" w:space="0" w:color="auto"/>
        <w:right w:val="none" w:sz="0" w:space="0" w:color="auto"/>
      </w:divBdr>
    </w:div>
    <w:div w:id="322900948">
      <w:bodyDiv w:val="1"/>
      <w:marLeft w:val="0"/>
      <w:marRight w:val="0"/>
      <w:marTop w:val="0"/>
      <w:marBottom w:val="0"/>
      <w:divBdr>
        <w:top w:val="none" w:sz="0" w:space="0" w:color="auto"/>
        <w:left w:val="none" w:sz="0" w:space="0" w:color="auto"/>
        <w:bottom w:val="none" w:sz="0" w:space="0" w:color="auto"/>
        <w:right w:val="none" w:sz="0" w:space="0" w:color="auto"/>
      </w:divBdr>
    </w:div>
    <w:div w:id="667711292">
      <w:bodyDiv w:val="1"/>
      <w:marLeft w:val="0"/>
      <w:marRight w:val="0"/>
      <w:marTop w:val="0"/>
      <w:marBottom w:val="0"/>
      <w:divBdr>
        <w:top w:val="none" w:sz="0" w:space="0" w:color="auto"/>
        <w:left w:val="none" w:sz="0" w:space="0" w:color="auto"/>
        <w:bottom w:val="none" w:sz="0" w:space="0" w:color="auto"/>
        <w:right w:val="none" w:sz="0" w:space="0" w:color="auto"/>
      </w:divBdr>
    </w:div>
    <w:div w:id="744035601">
      <w:bodyDiv w:val="1"/>
      <w:marLeft w:val="0"/>
      <w:marRight w:val="0"/>
      <w:marTop w:val="0"/>
      <w:marBottom w:val="0"/>
      <w:divBdr>
        <w:top w:val="none" w:sz="0" w:space="0" w:color="auto"/>
        <w:left w:val="none" w:sz="0" w:space="0" w:color="auto"/>
        <w:bottom w:val="none" w:sz="0" w:space="0" w:color="auto"/>
        <w:right w:val="none" w:sz="0" w:space="0" w:color="auto"/>
      </w:divBdr>
    </w:div>
    <w:div w:id="859590958">
      <w:bodyDiv w:val="1"/>
      <w:marLeft w:val="0"/>
      <w:marRight w:val="0"/>
      <w:marTop w:val="0"/>
      <w:marBottom w:val="0"/>
      <w:divBdr>
        <w:top w:val="none" w:sz="0" w:space="0" w:color="auto"/>
        <w:left w:val="none" w:sz="0" w:space="0" w:color="auto"/>
        <w:bottom w:val="none" w:sz="0" w:space="0" w:color="auto"/>
        <w:right w:val="none" w:sz="0" w:space="0" w:color="auto"/>
      </w:divBdr>
    </w:div>
    <w:div w:id="932014825">
      <w:bodyDiv w:val="1"/>
      <w:marLeft w:val="0"/>
      <w:marRight w:val="0"/>
      <w:marTop w:val="0"/>
      <w:marBottom w:val="0"/>
      <w:divBdr>
        <w:top w:val="none" w:sz="0" w:space="0" w:color="auto"/>
        <w:left w:val="none" w:sz="0" w:space="0" w:color="auto"/>
        <w:bottom w:val="none" w:sz="0" w:space="0" w:color="auto"/>
        <w:right w:val="none" w:sz="0" w:space="0" w:color="auto"/>
      </w:divBdr>
    </w:div>
    <w:div w:id="1149053210">
      <w:bodyDiv w:val="1"/>
      <w:marLeft w:val="0"/>
      <w:marRight w:val="0"/>
      <w:marTop w:val="0"/>
      <w:marBottom w:val="0"/>
      <w:divBdr>
        <w:top w:val="none" w:sz="0" w:space="0" w:color="auto"/>
        <w:left w:val="none" w:sz="0" w:space="0" w:color="auto"/>
        <w:bottom w:val="none" w:sz="0" w:space="0" w:color="auto"/>
        <w:right w:val="none" w:sz="0" w:space="0" w:color="auto"/>
      </w:divBdr>
    </w:div>
    <w:div w:id="1445343573">
      <w:bodyDiv w:val="1"/>
      <w:marLeft w:val="0"/>
      <w:marRight w:val="0"/>
      <w:marTop w:val="0"/>
      <w:marBottom w:val="0"/>
      <w:divBdr>
        <w:top w:val="none" w:sz="0" w:space="0" w:color="auto"/>
        <w:left w:val="none" w:sz="0" w:space="0" w:color="auto"/>
        <w:bottom w:val="none" w:sz="0" w:space="0" w:color="auto"/>
        <w:right w:val="none" w:sz="0" w:space="0" w:color="auto"/>
      </w:divBdr>
    </w:div>
    <w:div w:id="1686243578">
      <w:bodyDiv w:val="1"/>
      <w:marLeft w:val="0"/>
      <w:marRight w:val="0"/>
      <w:marTop w:val="0"/>
      <w:marBottom w:val="0"/>
      <w:divBdr>
        <w:top w:val="none" w:sz="0" w:space="0" w:color="auto"/>
        <w:left w:val="none" w:sz="0" w:space="0" w:color="auto"/>
        <w:bottom w:val="none" w:sz="0" w:space="0" w:color="auto"/>
        <w:right w:val="none" w:sz="0" w:space="0" w:color="auto"/>
      </w:divBdr>
    </w:div>
    <w:div w:id="1703359802">
      <w:bodyDiv w:val="1"/>
      <w:marLeft w:val="0"/>
      <w:marRight w:val="0"/>
      <w:marTop w:val="0"/>
      <w:marBottom w:val="0"/>
      <w:divBdr>
        <w:top w:val="none" w:sz="0" w:space="0" w:color="auto"/>
        <w:left w:val="none" w:sz="0" w:space="0" w:color="auto"/>
        <w:bottom w:val="none" w:sz="0" w:space="0" w:color="auto"/>
        <w:right w:val="none" w:sz="0" w:space="0" w:color="auto"/>
      </w:divBdr>
    </w:div>
    <w:div w:id="1859587106">
      <w:bodyDiv w:val="1"/>
      <w:marLeft w:val="0"/>
      <w:marRight w:val="0"/>
      <w:marTop w:val="0"/>
      <w:marBottom w:val="0"/>
      <w:divBdr>
        <w:top w:val="none" w:sz="0" w:space="0" w:color="auto"/>
        <w:left w:val="none" w:sz="0" w:space="0" w:color="auto"/>
        <w:bottom w:val="none" w:sz="0" w:space="0" w:color="auto"/>
        <w:right w:val="none" w:sz="0" w:space="0" w:color="auto"/>
      </w:divBdr>
    </w:div>
    <w:div w:id="1897858130">
      <w:bodyDiv w:val="1"/>
      <w:marLeft w:val="0"/>
      <w:marRight w:val="0"/>
      <w:marTop w:val="0"/>
      <w:marBottom w:val="0"/>
      <w:divBdr>
        <w:top w:val="none" w:sz="0" w:space="0" w:color="auto"/>
        <w:left w:val="none" w:sz="0" w:space="0" w:color="auto"/>
        <w:bottom w:val="none" w:sz="0" w:space="0" w:color="auto"/>
        <w:right w:val="none" w:sz="0" w:space="0" w:color="auto"/>
      </w:divBdr>
    </w:div>
    <w:div w:id="1928727840">
      <w:bodyDiv w:val="1"/>
      <w:marLeft w:val="0"/>
      <w:marRight w:val="0"/>
      <w:marTop w:val="0"/>
      <w:marBottom w:val="0"/>
      <w:divBdr>
        <w:top w:val="none" w:sz="0" w:space="0" w:color="auto"/>
        <w:left w:val="none" w:sz="0" w:space="0" w:color="auto"/>
        <w:bottom w:val="none" w:sz="0" w:space="0" w:color="auto"/>
        <w:right w:val="none" w:sz="0" w:space="0" w:color="auto"/>
      </w:divBdr>
    </w:div>
    <w:div w:id="2031491347">
      <w:bodyDiv w:val="1"/>
      <w:marLeft w:val="0"/>
      <w:marRight w:val="0"/>
      <w:marTop w:val="0"/>
      <w:marBottom w:val="0"/>
      <w:divBdr>
        <w:top w:val="none" w:sz="0" w:space="0" w:color="auto"/>
        <w:left w:val="none" w:sz="0" w:space="0" w:color="auto"/>
        <w:bottom w:val="none" w:sz="0" w:space="0" w:color="auto"/>
        <w:right w:val="none" w:sz="0" w:space="0" w:color="auto"/>
      </w:divBdr>
    </w:div>
    <w:div w:id="203904059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contractaciopublica.gencat.cat/perfil/ACPC" TargetMode="External"/><Relationship Id="rId13" Type="http://schemas.openxmlformats.org/officeDocument/2006/relationships/hyperlink" Target="https://contractaciopublica.gencat.cat/perfil/ACPC" TargetMode="External"/><Relationship Id="rId18" Type="http://schemas.openxmlformats.org/officeDocument/2006/relationships/hyperlink" Target="https://cultura.gencat.cat/ca/departament/estructura_i_adreces/organismes/dgpc/accio/agencia_patrimoni/politica_privacitat/index.html"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contractaciopublica.gencat.cat/perfil/ACPC" TargetMode="External"/><Relationship Id="rId17" Type="http://schemas.openxmlformats.org/officeDocument/2006/relationships/hyperlink" Target="mailto:dpd.acdpc@gencat.cat" TargetMode="External"/><Relationship Id="rId2" Type="http://schemas.openxmlformats.org/officeDocument/2006/relationships/numbering" Target="numbering.xml"/><Relationship Id="rId16" Type="http://schemas.openxmlformats.org/officeDocument/2006/relationships/hyperlink" Target="mailto:agenciapatrimoni@gencat.cat"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ac.cat" TargetMode="External"/><Relationship Id="rId5" Type="http://schemas.openxmlformats.org/officeDocument/2006/relationships/webSettings" Target="webSettings.xml"/><Relationship Id="rId15" Type="http://schemas.openxmlformats.org/officeDocument/2006/relationships/hyperlink" Target="https://contractaciopublica.gencat.cat/perfil/ACPC" TargetMode="External"/><Relationship Id="rId10" Type="http://schemas.openxmlformats.org/officeDocument/2006/relationships/hyperlink" Target="mailto:contractaci&#243;.acdpc@gencat.cat"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contractaciopublica.gencat.cat/ecofin_pscp/AppJava/cap.pscp?department=28000&amp;reqCode=viewDetail&amp;keyword=&amp;idCap=8141798&amp;ambit=1&amp;" TargetMode="External"/><Relationship Id="rId14" Type="http://schemas.openxmlformats.org/officeDocument/2006/relationships/hyperlink" Target="https://contractaciopublica.gencat.cat/ecofin_sobre/AppJava/views/ajuda/empreses/index.xhtml?set-locale=ca_ES"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D:\46128277Y\Desktop\Plantilla%20ACPC.dotx" TargetMode="External"/></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ci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ci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B9FFAD-8898-4F17-B3CE-E2621BE33F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 ACPC.dotx</Template>
  <TotalTime>36</TotalTime>
  <Pages>67</Pages>
  <Words>29903</Words>
  <Characters>173251</Characters>
  <Application>Microsoft Office Word</Application>
  <DocSecurity>0</DocSecurity>
  <Lines>1443</Lines>
  <Paragraphs>405</Paragraphs>
  <ScaleCrop>false</ScaleCrop>
  <HeadingPairs>
    <vt:vector size="2" baseType="variant">
      <vt:variant>
        <vt:lpstr>Títol</vt:lpstr>
      </vt:variant>
      <vt:variant>
        <vt:i4>1</vt:i4>
      </vt:variant>
    </vt:vector>
  </HeadingPairs>
  <TitlesOfParts>
    <vt:vector size="1" baseType="lpstr">
      <vt:lpstr>Assessoria Jurídica</vt:lpstr>
    </vt:vector>
  </TitlesOfParts>
  <Company>Generalitat de Catalunya</Company>
  <LinksUpToDate>false</LinksUpToDate>
  <CharactersWithSpaces>202749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Assessoria Jurídica</dc:title>
  <dc:subject/>
  <dc:creator>González-Sala Fort, Eduardo</dc:creator>
  <cp:keywords/>
  <cp:lastModifiedBy>Pujol Manresa, Laura</cp:lastModifiedBy>
  <cp:revision>5</cp:revision>
  <cp:lastPrinted>2023-01-16T10:20:00Z</cp:lastPrinted>
  <dcterms:created xsi:type="dcterms:W3CDTF">2023-09-20T11:26:00Z</dcterms:created>
  <dcterms:modified xsi:type="dcterms:W3CDTF">2023-09-21T06:48:00Z</dcterms:modified>
</cp:coreProperties>
</file>