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26FB" w14:textId="77777777" w:rsidR="00EB3599" w:rsidRPr="008E0350" w:rsidRDefault="00EB3599" w:rsidP="00FB13E7">
      <w:pPr>
        <w:jc w:val="both"/>
        <w:rPr>
          <w:b/>
          <w:bCs/>
          <w:sz w:val="18"/>
          <w:szCs w:val="18"/>
        </w:rPr>
      </w:pPr>
    </w:p>
    <w:p w14:paraId="7B006D2E" w14:textId="77777777" w:rsidR="00EB3599" w:rsidRPr="008E0350" w:rsidRDefault="00EB3599" w:rsidP="00EB3599">
      <w:pPr>
        <w:adjustRightInd w:val="0"/>
        <w:jc w:val="both"/>
        <w:rPr>
          <w:bCs/>
          <w:sz w:val="18"/>
          <w:szCs w:val="18"/>
        </w:rPr>
      </w:pPr>
    </w:p>
    <w:p w14:paraId="30ADC278" w14:textId="77777777" w:rsidR="00FB13E7" w:rsidRPr="00306D6C" w:rsidRDefault="00FB13E7" w:rsidP="00FB13E7">
      <w:pPr>
        <w:ind w:right="-856"/>
        <w:jc w:val="center"/>
        <w:rPr>
          <w:b/>
          <w:bCs/>
          <w:sz w:val="20"/>
          <w:szCs w:val="20"/>
        </w:rPr>
      </w:pPr>
      <w:r w:rsidRPr="00306D6C">
        <w:rPr>
          <w:b/>
          <w:bCs/>
          <w:sz w:val="20"/>
          <w:szCs w:val="20"/>
        </w:rPr>
        <w:t>ANNEX 3.2</w:t>
      </w:r>
    </w:p>
    <w:p w14:paraId="150A3F8D" w14:textId="77777777" w:rsidR="00FB13E7" w:rsidRPr="00306D6C" w:rsidRDefault="00FB13E7" w:rsidP="00FB13E7">
      <w:pPr>
        <w:ind w:right="-856"/>
        <w:jc w:val="center"/>
        <w:rPr>
          <w:b/>
          <w:bCs/>
          <w:sz w:val="20"/>
          <w:szCs w:val="20"/>
        </w:rPr>
      </w:pPr>
    </w:p>
    <w:p w14:paraId="4534C26A" w14:textId="77777777" w:rsidR="00FB13E7" w:rsidRPr="00306D6C" w:rsidRDefault="00FB13E7" w:rsidP="00FB13E7">
      <w:pPr>
        <w:ind w:right="-856"/>
        <w:jc w:val="center"/>
        <w:rPr>
          <w:b/>
          <w:bCs/>
          <w:sz w:val="20"/>
          <w:szCs w:val="20"/>
        </w:rPr>
      </w:pPr>
      <w:r w:rsidRPr="00306D6C">
        <w:rPr>
          <w:b/>
          <w:bCs/>
          <w:sz w:val="20"/>
          <w:szCs w:val="20"/>
        </w:rPr>
        <w:t xml:space="preserve">MODEL D’OFERTA RELATIVA ALS CRITERIS D’ADJUDICACIÓ </w:t>
      </w:r>
    </w:p>
    <w:p w14:paraId="14132D35" w14:textId="77777777" w:rsidR="00FB13E7" w:rsidRPr="00306D6C" w:rsidRDefault="00FB13E7" w:rsidP="00FB13E7">
      <w:pPr>
        <w:ind w:right="-856"/>
        <w:jc w:val="center"/>
        <w:rPr>
          <w:sz w:val="20"/>
          <w:szCs w:val="20"/>
        </w:rPr>
      </w:pPr>
      <w:r w:rsidRPr="00306D6C">
        <w:rPr>
          <w:b/>
          <w:bCs/>
          <w:sz w:val="20"/>
          <w:szCs w:val="20"/>
        </w:rPr>
        <w:t>OBJECTIUS QUALITATIUS DIFERENTS AL PREU</w:t>
      </w:r>
    </w:p>
    <w:p w14:paraId="3EBA15C8" w14:textId="77777777" w:rsidR="00FB13E7" w:rsidRPr="00306D6C" w:rsidRDefault="00FB13E7" w:rsidP="00FB13E7">
      <w:pPr>
        <w:ind w:right="-856"/>
        <w:rPr>
          <w:sz w:val="20"/>
          <w:szCs w:val="20"/>
        </w:rPr>
      </w:pPr>
    </w:p>
    <w:p w14:paraId="03E27719" w14:textId="77777777" w:rsidR="00FB13E7" w:rsidRPr="00306D6C" w:rsidRDefault="00FB13E7" w:rsidP="00FB13E7">
      <w:pPr>
        <w:ind w:right="-856"/>
        <w:rPr>
          <w:sz w:val="20"/>
          <w:szCs w:val="20"/>
        </w:rPr>
      </w:pPr>
    </w:p>
    <w:p w14:paraId="21FF9A9A" w14:textId="77777777" w:rsidR="00FB13E7" w:rsidRPr="00306D6C" w:rsidRDefault="00FB13E7" w:rsidP="00FB13E7">
      <w:pPr>
        <w:ind w:left="52"/>
        <w:jc w:val="both"/>
        <w:rPr>
          <w:bCs/>
          <w:sz w:val="18"/>
          <w:szCs w:val="18"/>
        </w:rPr>
      </w:pPr>
    </w:p>
    <w:p w14:paraId="65DAD957" w14:textId="77777777" w:rsidR="00FB13E7" w:rsidRPr="00306D6C" w:rsidRDefault="00FB13E7" w:rsidP="00FB13E7">
      <w:pPr>
        <w:ind w:left="52"/>
        <w:jc w:val="both"/>
        <w:rPr>
          <w:bCs/>
          <w:sz w:val="20"/>
          <w:szCs w:val="20"/>
        </w:rPr>
      </w:pPr>
      <w:r w:rsidRPr="00306D6C">
        <w:rPr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declara que, assabentat/</w:t>
      </w:r>
      <w:proofErr w:type="spellStart"/>
      <w:r w:rsidRPr="00306D6C">
        <w:rPr>
          <w:bCs/>
          <w:sz w:val="20"/>
          <w:szCs w:val="20"/>
        </w:rPr>
        <w:t>ada</w:t>
      </w:r>
      <w:proofErr w:type="spellEnd"/>
      <w:r w:rsidRPr="00306D6C">
        <w:rPr>
          <w:bCs/>
          <w:sz w:val="20"/>
          <w:szCs w:val="20"/>
        </w:rPr>
        <w:t xml:space="preserve"> de les condicions i els requisits que s’exigeixen per poder ser adjudicatari/ària del contracte per al </w:t>
      </w:r>
      <w:r w:rsidRPr="00306D6C">
        <w:rPr>
          <w:b/>
          <w:bCs/>
          <w:sz w:val="20"/>
          <w:szCs w:val="20"/>
        </w:rPr>
        <w:t xml:space="preserve">subministrament, instal·lació i posada en funcionament d’un (1) </w:t>
      </w:r>
      <w:proofErr w:type="spellStart"/>
      <w:r w:rsidRPr="00306D6C">
        <w:rPr>
          <w:b/>
          <w:bCs/>
          <w:sz w:val="20"/>
          <w:szCs w:val="20"/>
        </w:rPr>
        <w:t>ecògraf</w:t>
      </w:r>
      <w:proofErr w:type="spellEnd"/>
      <w:r w:rsidRPr="00306D6C">
        <w:rPr>
          <w:b/>
          <w:bCs/>
          <w:sz w:val="20"/>
          <w:szCs w:val="20"/>
        </w:rPr>
        <w:t xml:space="preserve"> per estudis d’urologia i tres (3) sondes, amb destí a l’Institut Clínic de Nefrologia i Urologia de l’Hospital Clínic de Barcelona (HCB)</w:t>
      </w:r>
      <w:r w:rsidRPr="00306D6C">
        <w:rPr>
          <w:bCs/>
          <w:sz w:val="20"/>
          <w:szCs w:val="20"/>
        </w:rPr>
        <w:t xml:space="preserve">, amb expedient número </w:t>
      </w:r>
      <w:r w:rsidRPr="00306D6C">
        <w:rPr>
          <w:b/>
          <w:sz w:val="20"/>
          <w:szCs w:val="20"/>
        </w:rPr>
        <w:t>2023-123</w:t>
      </w:r>
      <w:r w:rsidRPr="00306D6C">
        <w:rPr>
          <w:bCs/>
          <w:sz w:val="20"/>
          <w:szCs w:val="20"/>
        </w:rPr>
        <w:t xml:space="preserve">, es compromet (en nom propi / en nom i representació de l’empresa) a executar-lo amb estricta subjecció als requisits i condicions estipulats i amb els compromisos següents en relació a les característiques de l’equip que es valoren a continuació: </w:t>
      </w:r>
    </w:p>
    <w:p w14:paraId="3E351418" w14:textId="77777777" w:rsidR="00FB13E7" w:rsidRPr="00306D6C" w:rsidRDefault="00FB13E7" w:rsidP="000C0AAF">
      <w:pPr>
        <w:jc w:val="both"/>
        <w:rPr>
          <w:bCs/>
          <w:sz w:val="20"/>
          <w:szCs w:val="20"/>
        </w:rPr>
      </w:pPr>
    </w:p>
    <w:p w14:paraId="1550B117" w14:textId="77777777" w:rsidR="00FB13E7" w:rsidRPr="00306D6C" w:rsidRDefault="00FB13E7" w:rsidP="00FB13E7">
      <w:pPr>
        <w:ind w:left="52"/>
        <w:jc w:val="both"/>
        <w:rPr>
          <w:bCs/>
          <w:sz w:val="20"/>
          <w:szCs w:val="20"/>
        </w:rPr>
      </w:pPr>
    </w:p>
    <w:p w14:paraId="0E5A5138" w14:textId="77777777" w:rsidR="003F04CD" w:rsidRPr="008E45F2" w:rsidRDefault="003F04CD" w:rsidP="003F04CD">
      <w:pPr>
        <w:pStyle w:val="Pargrafdellista"/>
        <w:numPr>
          <w:ilvl w:val="0"/>
          <w:numId w:val="2"/>
        </w:numPr>
        <w:spacing w:after="200" w:line="276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Alta rang</w:t>
      </w:r>
      <w:r w:rsidRPr="00306D6C">
        <w:rPr>
          <w:color w:val="000000"/>
          <w:sz w:val="20"/>
        </w:rPr>
        <w:t xml:space="preserve"> de freqüènci</w:t>
      </w:r>
      <w:r>
        <w:rPr>
          <w:color w:val="000000"/>
          <w:sz w:val="20"/>
        </w:rPr>
        <w:t>a</w:t>
      </w:r>
      <w:r w:rsidRPr="00306D6C">
        <w:rPr>
          <w:color w:val="000000"/>
          <w:sz w:val="20"/>
        </w:rPr>
        <w:t xml:space="preserve"> de l’equip</w:t>
      </w:r>
      <w:r>
        <w:rPr>
          <w:color w:val="000000"/>
          <w:sz w:val="20"/>
        </w:rPr>
        <w:t xml:space="preserve">. </w:t>
      </w:r>
      <w:r w:rsidRPr="008E45F2">
        <w:rPr>
          <w:i/>
          <w:iCs/>
          <w:color w:val="000000"/>
          <w:sz w:val="20"/>
        </w:rPr>
        <w:t>(Marcar l’opció proposada):</w:t>
      </w:r>
    </w:p>
    <w:p w14:paraId="39EA8FC2" w14:textId="77777777" w:rsidR="003F04CD" w:rsidRPr="008E45F2" w:rsidRDefault="003F04CD" w:rsidP="003F04CD">
      <w:pPr>
        <w:ind w:left="1416"/>
        <w:jc w:val="both"/>
        <w:rPr>
          <w:color w:val="000000" w:themeColor="text1"/>
          <w:sz w:val="20"/>
        </w:rPr>
      </w:pPr>
      <w:r w:rsidRPr="00306D6C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  <w:r w:rsidRPr="00306D6C">
        <w:rPr>
          <w:sz w:val="20"/>
          <w:szCs w:val="20"/>
        </w:rPr>
        <w:t xml:space="preserve"> </w:t>
      </w:r>
      <w:r w:rsidRPr="008E45F2">
        <w:rPr>
          <w:color w:val="000000" w:themeColor="text1"/>
          <w:sz w:val="20"/>
        </w:rPr>
        <w:t xml:space="preserve">0-10 </w:t>
      </w:r>
      <w:proofErr w:type="spellStart"/>
      <w:r w:rsidRPr="008E45F2">
        <w:rPr>
          <w:color w:val="000000" w:themeColor="text1"/>
          <w:sz w:val="20"/>
        </w:rPr>
        <w:t>Mhz</w:t>
      </w:r>
      <w:proofErr w:type="spellEnd"/>
      <w:r w:rsidRPr="008E45F2">
        <w:rPr>
          <w:color w:val="000000" w:themeColor="text1"/>
          <w:sz w:val="20"/>
        </w:rPr>
        <w:t xml:space="preserve"> </w:t>
      </w:r>
      <w:r w:rsidRPr="008E45F2">
        <w:rPr>
          <w:color w:val="000000" w:themeColor="text1"/>
          <w:sz w:val="20"/>
        </w:rPr>
        <w:tab/>
      </w:r>
      <w:r w:rsidRPr="008E45F2">
        <w:rPr>
          <w:color w:val="000000" w:themeColor="text1"/>
          <w:sz w:val="20"/>
        </w:rPr>
        <w:tab/>
      </w:r>
    </w:p>
    <w:p w14:paraId="7699EB14" w14:textId="77777777" w:rsidR="003F04CD" w:rsidRPr="008E45F2" w:rsidRDefault="003F04CD" w:rsidP="003F04CD">
      <w:pPr>
        <w:ind w:left="1416"/>
        <w:jc w:val="both"/>
        <w:rPr>
          <w:color w:val="000000" w:themeColor="text1"/>
          <w:sz w:val="20"/>
        </w:rPr>
      </w:pPr>
      <w:r w:rsidRPr="00306D6C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  <w:r w:rsidRPr="00306D6C">
        <w:rPr>
          <w:sz w:val="20"/>
          <w:szCs w:val="20"/>
        </w:rPr>
        <w:t xml:space="preserve"> </w:t>
      </w:r>
      <w:r w:rsidRPr="008E45F2">
        <w:rPr>
          <w:color w:val="000000" w:themeColor="text1"/>
          <w:sz w:val="20"/>
        </w:rPr>
        <w:t xml:space="preserve">11-20 </w:t>
      </w:r>
      <w:proofErr w:type="spellStart"/>
      <w:r w:rsidRPr="008E45F2">
        <w:rPr>
          <w:color w:val="000000" w:themeColor="text1"/>
          <w:sz w:val="20"/>
        </w:rPr>
        <w:t>Mhz</w:t>
      </w:r>
      <w:proofErr w:type="spellEnd"/>
      <w:r w:rsidRPr="008E45F2">
        <w:rPr>
          <w:color w:val="000000" w:themeColor="text1"/>
          <w:sz w:val="20"/>
        </w:rPr>
        <w:t xml:space="preserve"> </w:t>
      </w:r>
      <w:r w:rsidRPr="008E45F2">
        <w:rPr>
          <w:color w:val="000000" w:themeColor="text1"/>
          <w:sz w:val="20"/>
        </w:rPr>
        <w:tab/>
      </w:r>
      <w:r w:rsidRPr="008E45F2">
        <w:rPr>
          <w:color w:val="000000" w:themeColor="text1"/>
          <w:sz w:val="20"/>
        </w:rPr>
        <w:tab/>
      </w:r>
    </w:p>
    <w:p w14:paraId="09DC43CC" w14:textId="77777777" w:rsidR="003F04CD" w:rsidRPr="008E45F2" w:rsidRDefault="003F04CD" w:rsidP="003F04CD">
      <w:pPr>
        <w:ind w:left="1416"/>
        <w:jc w:val="both"/>
        <w:rPr>
          <w:color w:val="000000" w:themeColor="text1"/>
          <w:sz w:val="20"/>
        </w:rPr>
      </w:pPr>
      <w:r w:rsidRPr="00306D6C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  <w:r w:rsidRPr="00306D6C">
        <w:rPr>
          <w:sz w:val="20"/>
          <w:szCs w:val="20"/>
        </w:rPr>
        <w:t xml:space="preserve"> </w:t>
      </w:r>
      <w:r w:rsidRPr="008E45F2">
        <w:rPr>
          <w:color w:val="000000" w:themeColor="text1"/>
          <w:sz w:val="20"/>
        </w:rPr>
        <w:t xml:space="preserve">21-30 </w:t>
      </w:r>
      <w:proofErr w:type="spellStart"/>
      <w:r w:rsidRPr="008E45F2">
        <w:rPr>
          <w:color w:val="000000" w:themeColor="text1"/>
          <w:sz w:val="20"/>
        </w:rPr>
        <w:t>Mhz</w:t>
      </w:r>
      <w:proofErr w:type="spellEnd"/>
      <w:r w:rsidRPr="008E45F2">
        <w:rPr>
          <w:color w:val="000000" w:themeColor="text1"/>
          <w:sz w:val="20"/>
        </w:rPr>
        <w:t xml:space="preserve"> </w:t>
      </w:r>
      <w:r w:rsidRPr="008E45F2">
        <w:rPr>
          <w:color w:val="000000" w:themeColor="text1"/>
          <w:sz w:val="20"/>
        </w:rPr>
        <w:tab/>
      </w:r>
      <w:r w:rsidRPr="008E45F2">
        <w:rPr>
          <w:color w:val="000000" w:themeColor="text1"/>
          <w:sz w:val="20"/>
        </w:rPr>
        <w:tab/>
      </w:r>
    </w:p>
    <w:p w14:paraId="6221A161" w14:textId="77777777" w:rsidR="003F04CD" w:rsidRPr="008E45F2" w:rsidRDefault="003F04CD" w:rsidP="003F04CD">
      <w:pPr>
        <w:ind w:left="1416"/>
        <w:jc w:val="both"/>
        <w:rPr>
          <w:color w:val="000000" w:themeColor="text1"/>
          <w:sz w:val="20"/>
        </w:rPr>
      </w:pPr>
      <w:r w:rsidRPr="00306D6C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  <w:r w:rsidRPr="00306D6C">
        <w:rPr>
          <w:sz w:val="20"/>
          <w:szCs w:val="20"/>
        </w:rPr>
        <w:t xml:space="preserve"> </w:t>
      </w:r>
      <w:r w:rsidRPr="008E45F2">
        <w:rPr>
          <w:color w:val="000000" w:themeColor="text1"/>
          <w:sz w:val="20"/>
        </w:rPr>
        <w:t xml:space="preserve">30 </w:t>
      </w:r>
      <w:proofErr w:type="spellStart"/>
      <w:r w:rsidRPr="008E45F2">
        <w:rPr>
          <w:color w:val="000000" w:themeColor="text1"/>
          <w:sz w:val="20"/>
        </w:rPr>
        <w:t>Mhz</w:t>
      </w:r>
      <w:proofErr w:type="spellEnd"/>
      <w:r w:rsidRPr="008E45F2">
        <w:rPr>
          <w:color w:val="000000" w:themeColor="text1"/>
          <w:sz w:val="20"/>
        </w:rPr>
        <w:t xml:space="preserve"> o superior </w:t>
      </w:r>
      <w:r w:rsidRPr="008E45F2">
        <w:rPr>
          <w:color w:val="000000" w:themeColor="text1"/>
          <w:sz w:val="20"/>
        </w:rPr>
        <w:tab/>
      </w:r>
    </w:p>
    <w:p w14:paraId="086940F0" w14:textId="77777777" w:rsidR="00FB13E7" w:rsidRDefault="00FB13E7" w:rsidP="00FB13E7">
      <w:pPr>
        <w:pStyle w:val="Pargrafdellista"/>
        <w:ind w:left="720"/>
        <w:jc w:val="both"/>
        <w:rPr>
          <w:sz w:val="20"/>
          <w:szCs w:val="20"/>
        </w:rPr>
      </w:pPr>
    </w:p>
    <w:p w14:paraId="48ECF8C0" w14:textId="77777777" w:rsidR="00FB13E7" w:rsidRPr="008E45F2" w:rsidRDefault="00FB13E7" w:rsidP="00FB13E7">
      <w:pPr>
        <w:pStyle w:val="Pargrafdellista"/>
        <w:numPr>
          <w:ilvl w:val="0"/>
          <w:numId w:val="2"/>
        </w:numPr>
        <w:spacing w:after="200" w:line="276" w:lineRule="auto"/>
        <w:jc w:val="both"/>
        <w:rPr>
          <w:color w:val="000000"/>
          <w:sz w:val="20"/>
          <w:szCs w:val="24"/>
        </w:rPr>
      </w:pPr>
      <w:r w:rsidRPr="008E45F2">
        <w:rPr>
          <w:color w:val="000000"/>
          <w:sz w:val="20"/>
        </w:rPr>
        <w:t>La sonda lineal d’alta freqüència tingui una empremta superior a 55 mm d’imatge diagnòstica efectiva</w:t>
      </w:r>
    </w:p>
    <w:p w14:paraId="460FB51E" w14:textId="77777777" w:rsidR="00FB13E7" w:rsidRPr="00306D6C" w:rsidRDefault="00FB13E7" w:rsidP="00FB13E7">
      <w:pPr>
        <w:pStyle w:val="Pargrafdellista"/>
        <w:ind w:left="720" w:firstLine="696"/>
        <w:jc w:val="both"/>
        <w:rPr>
          <w:sz w:val="20"/>
          <w:szCs w:val="20"/>
        </w:rPr>
      </w:pPr>
      <w:r w:rsidRPr="00306D6C">
        <w:rPr>
          <w:sz w:val="20"/>
          <w:szCs w:val="20"/>
        </w:rPr>
        <w:t xml:space="preserve">Sí </w:t>
      </w:r>
      <w:r w:rsidRPr="00306D6C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 w:rsidR="003F04CD">
        <w:rPr>
          <w:sz w:val="20"/>
          <w:szCs w:val="20"/>
        </w:rPr>
      </w:r>
      <w:r w:rsidR="003F04CD"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  <w:r w:rsidRPr="00306D6C">
        <w:rPr>
          <w:sz w:val="20"/>
          <w:szCs w:val="20"/>
        </w:rPr>
        <w:t xml:space="preserve">    NO </w:t>
      </w:r>
      <w:r w:rsidRPr="00306D6C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 w:rsidR="003F04CD">
        <w:rPr>
          <w:sz w:val="20"/>
          <w:szCs w:val="20"/>
        </w:rPr>
      </w:r>
      <w:r w:rsidR="003F04CD"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</w:p>
    <w:p w14:paraId="63A411CB" w14:textId="77777777" w:rsidR="00FB13E7" w:rsidRDefault="00FB13E7" w:rsidP="00FB13E7">
      <w:pPr>
        <w:pStyle w:val="Pargrafdellista"/>
        <w:ind w:left="720"/>
        <w:jc w:val="both"/>
        <w:rPr>
          <w:sz w:val="20"/>
          <w:szCs w:val="20"/>
        </w:rPr>
      </w:pPr>
    </w:p>
    <w:p w14:paraId="284B870B" w14:textId="77777777" w:rsidR="00FB13E7" w:rsidRPr="008E45F2" w:rsidRDefault="00FB13E7" w:rsidP="00FB13E7">
      <w:pPr>
        <w:pStyle w:val="Pargrafdellista"/>
        <w:numPr>
          <w:ilvl w:val="0"/>
          <w:numId w:val="2"/>
        </w:numPr>
        <w:spacing w:after="200" w:line="276" w:lineRule="auto"/>
        <w:jc w:val="both"/>
        <w:rPr>
          <w:color w:val="000000"/>
          <w:sz w:val="20"/>
          <w:szCs w:val="24"/>
        </w:rPr>
      </w:pPr>
      <w:r w:rsidRPr="008E45F2">
        <w:rPr>
          <w:color w:val="000000"/>
          <w:sz w:val="20"/>
        </w:rPr>
        <w:t>Ampliació de camp de visió amb la sonda convex fins a 140 º</w:t>
      </w:r>
    </w:p>
    <w:p w14:paraId="748872DB" w14:textId="77777777" w:rsidR="00FB13E7" w:rsidRPr="00306D6C" w:rsidRDefault="00FB13E7" w:rsidP="00FB13E7">
      <w:pPr>
        <w:pStyle w:val="Pargrafdellista"/>
        <w:ind w:left="720" w:firstLine="696"/>
        <w:jc w:val="both"/>
        <w:rPr>
          <w:sz w:val="20"/>
          <w:szCs w:val="20"/>
        </w:rPr>
      </w:pPr>
      <w:r w:rsidRPr="00306D6C">
        <w:rPr>
          <w:sz w:val="20"/>
          <w:szCs w:val="20"/>
        </w:rPr>
        <w:t xml:space="preserve">Sí </w:t>
      </w:r>
      <w:r w:rsidRPr="00306D6C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 w:rsidR="003F04CD">
        <w:rPr>
          <w:sz w:val="20"/>
          <w:szCs w:val="20"/>
        </w:rPr>
      </w:r>
      <w:r w:rsidR="003F04CD"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  <w:r w:rsidRPr="00306D6C">
        <w:rPr>
          <w:sz w:val="20"/>
          <w:szCs w:val="20"/>
        </w:rPr>
        <w:t xml:space="preserve">    NO </w:t>
      </w:r>
      <w:r w:rsidRPr="00306D6C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 w:rsidR="003F04CD">
        <w:rPr>
          <w:sz w:val="20"/>
          <w:szCs w:val="20"/>
        </w:rPr>
      </w:r>
      <w:r w:rsidR="003F04CD"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</w:p>
    <w:p w14:paraId="31AB2ECD" w14:textId="77777777" w:rsidR="00FB13E7" w:rsidRDefault="00FB13E7" w:rsidP="00FB13E7">
      <w:pPr>
        <w:pStyle w:val="Pargrafdellista"/>
        <w:shd w:val="clear" w:color="auto" w:fill="FFFFFF" w:themeFill="background1"/>
        <w:spacing w:line="276" w:lineRule="auto"/>
        <w:ind w:left="720"/>
        <w:contextualSpacing/>
        <w:jc w:val="both"/>
        <w:rPr>
          <w:sz w:val="20"/>
          <w:szCs w:val="20"/>
        </w:rPr>
      </w:pPr>
    </w:p>
    <w:p w14:paraId="0F2F300A" w14:textId="77777777" w:rsidR="00FB13E7" w:rsidRPr="00306D6C" w:rsidRDefault="00FB13E7" w:rsidP="00FB13E7">
      <w:pPr>
        <w:pStyle w:val="Pargrafdellista"/>
        <w:numPr>
          <w:ilvl w:val="0"/>
          <w:numId w:val="2"/>
        </w:numPr>
        <w:spacing w:after="200" w:line="276" w:lineRule="auto"/>
        <w:jc w:val="both"/>
        <w:rPr>
          <w:color w:val="000000"/>
          <w:sz w:val="20"/>
        </w:rPr>
      </w:pPr>
      <w:r w:rsidRPr="00306D6C">
        <w:rPr>
          <w:color w:val="000000"/>
          <w:sz w:val="20"/>
        </w:rPr>
        <w:t xml:space="preserve">Rang dinàmic superior a 350 dB  </w:t>
      </w:r>
    </w:p>
    <w:p w14:paraId="2052A0A3" w14:textId="77777777" w:rsidR="00FB13E7" w:rsidRPr="00306D6C" w:rsidRDefault="00FB13E7" w:rsidP="00FB13E7">
      <w:pPr>
        <w:pStyle w:val="Pargrafdellista"/>
        <w:ind w:left="720" w:firstLine="696"/>
        <w:jc w:val="both"/>
        <w:rPr>
          <w:sz w:val="20"/>
          <w:szCs w:val="20"/>
        </w:rPr>
      </w:pPr>
      <w:r w:rsidRPr="00306D6C">
        <w:rPr>
          <w:sz w:val="20"/>
          <w:szCs w:val="20"/>
        </w:rPr>
        <w:t xml:space="preserve">Sí </w:t>
      </w:r>
      <w:r w:rsidRPr="00306D6C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 w:rsidR="003F04CD">
        <w:rPr>
          <w:sz w:val="20"/>
          <w:szCs w:val="20"/>
        </w:rPr>
      </w:r>
      <w:r w:rsidR="003F04CD"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  <w:r w:rsidRPr="00306D6C">
        <w:rPr>
          <w:sz w:val="20"/>
          <w:szCs w:val="20"/>
        </w:rPr>
        <w:t xml:space="preserve">    NO </w:t>
      </w:r>
      <w:r w:rsidRPr="00306D6C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 w:rsidR="003F04CD">
        <w:rPr>
          <w:sz w:val="20"/>
          <w:szCs w:val="20"/>
        </w:rPr>
      </w:r>
      <w:r w:rsidR="003F04CD"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</w:p>
    <w:p w14:paraId="1CE95F1D" w14:textId="77777777" w:rsidR="00FB13E7" w:rsidRPr="008E45F2" w:rsidRDefault="00FB13E7" w:rsidP="00FB13E7">
      <w:pPr>
        <w:pStyle w:val="Pargrafdellista"/>
        <w:shd w:val="clear" w:color="auto" w:fill="FFFFFF" w:themeFill="background1"/>
        <w:spacing w:line="276" w:lineRule="auto"/>
        <w:ind w:left="720"/>
        <w:contextualSpacing/>
        <w:jc w:val="both"/>
        <w:rPr>
          <w:sz w:val="20"/>
          <w:szCs w:val="20"/>
        </w:rPr>
      </w:pPr>
    </w:p>
    <w:p w14:paraId="3FF2A377" w14:textId="77777777" w:rsidR="00FB13E7" w:rsidRPr="00306D6C" w:rsidRDefault="00FB13E7" w:rsidP="00FB13E7">
      <w:pPr>
        <w:pStyle w:val="Pargrafdellista"/>
        <w:numPr>
          <w:ilvl w:val="0"/>
          <w:numId w:val="2"/>
        </w:numPr>
        <w:spacing w:after="200" w:line="276" w:lineRule="auto"/>
        <w:jc w:val="both"/>
        <w:rPr>
          <w:color w:val="000000"/>
          <w:sz w:val="20"/>
        </w:rPr>
      </w:pPr>
      <w:r w:rsidRPr="00306D6C">
        <w:rPr>
          <w:color w:val="000000"/>
          <w:sz w:val="20"/>
        </w:rPr>
        <w:t xml:space="preserve">Pantalla tàctil integrada en consola principal de com a mínim 12” </w:t>
      </w:r>
    </w:p>
    <w:p w14:paraId="5A75F474" w14:textId="77777777" w:rsidR="00FB13E7" w:rsidRPr="00306D6C" w:rsidRDefault="00FB13E7" w:rsidP="00FB13E7">
      <w:pPr>
        <w:pStyle w:val="Pargrafdellista"/>
        <w:ind w:left="720" w:firstLine="696"/>
        <w:jc w:val="both"/>
        <w:rPr>
          <w:sz w:val="20"/>
          <w:szCs w:val="20"/>
        </w:rPr>
      </w:pPr>
      <w:r w:rsidRPr="00306D6C">
        <w:rPr>
          <w:sz w:val="20"/>
          <w:szCs w:val="20"/>
        </w:rPr>
        <w:t xml:space="preserve">Sí </w:t>
      </w:r>
      <w:r w:rsidRPr="00306D6C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 w:rsidR="003F04CD">
        <w:rPr>
          <w:sz w:val="20"/>
          <w:szCs w:val="20"/>
        </w:rPr>
      </w:r>
      <w:r w:rsidR="003F04CD"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  <w:r w:rsidRPr="00306D6C">
        <w:rPr>
          <w:sz w:val="20"/>
          <w:szCs w:val="20"/>
        </w:rPr>
        <w:t xml:space="preserve">    NO </w:t>
      </w:r>
      <w:r w:rsidRPr="00306D6C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 w:rsidR="003F04CD">
        <w:rPr>
          <w:sz w:val="20"/>
          <w:szCs w:val="20"/>
        </w:rPr>
      </w:r>
      <w:r w:rsidR="003F04CD"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</w:p>
    <w:p w14:paraId="7A2FF961" w14:textId="77777777" w:rsidR="00FB13E7" w:rsidRDefault="00FB13E7" w:rsidP="00FB13E7">
      <w:pPr>
        <w:pStyle w:val="Pargrafdellista"/>
        <w:shd w:val="clear" w:color="auto" w:fill="FFFFFF" w:themeFill="background1"/>
        <w:spacing w:line="276" w:lineRule="auto"/>
        <w:ind w:left="720"/>
        <w:contextualSpacing/>
        <w:jc w:val="both"/>
        <w:rPr>
          <w:sz w:val="20"/>
          <w:szCs w:val="20"/>
        </w:rPr>
      </w:pPr>
    </w:p>
    <w:p w14:paraId="1D7EE604" w14:textId="77777777" w:rsidR="00FB13E7" w:rsidRPr="00306D6C" w:rsidRDefault="00FB13E7" w:rsidP="00FB13E7">
      <w:pPr>
        <w:pStyle w:val="Pargrafdellista"/>
        <w:numPr>
          <w:ilvl w:val="0"/>
          <w:numId w:val="2"/>
        </w:numPr>
        <w:spacing w:after="200" w:line="276" w:lineRule="auto"/>
        <w:jc w:val="both"/>
        <w:rPr>
          <w:color w:val="000000"/>
          <w:sz w:val="20"/>
        </w:rPr>
      </w:pPr>
      <w:r w:rsidRPr="00306D6C">
        <w:rPr>
          <w:color w:val="000000"/>
          <w:sz w:val="20"/>
        </w:rPr>
        <w:t xml:space="preserve">Profunditat d’imatge de fins a 45 cm reals amb sonda convexa </w:t>
      </w:r>
    </w:p>
    <w:p w14:paraId="284AF0F6" w14:textId="77777777" w:rsidR="00FB13E7" w:rsidRPr="00306D6C" w:rsidRDefault="00FB13E7" w:rsidP="00FB13E7">
      <w:pPr>
        <w:pStyle w:val="Pargrafdellista"/>
        <w:ind w:left="720" w:firstLine="696"/>
        <w:jc w:val="both"/>
        <w:rPr>
          <w:sz w:val="20"/>
          <w:szCs w:val="20"/>
        </w:rPr>
      </w:pPr>
      <w:r w:rsidRPr="00306D6C">
        <w:rPr>
          <w:sz w:val="20"/>
          <w:szCs w:val="20"/>
        </w:rPr>
        <w:t xml:space="preserve">Sí </w:t>
      </w:r>
      <w:r w:rsidRPr="00306D6C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 w:rsidR="003F04CD">
        <w:rPr>
          <w:sz w:val="20"/>
          <w:szCs w:val="20"/>
        </w:rPr>
      </w:r>
      <w:r w:rsidR="003F04CD"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  <w:r w:rsidRPr="00306D6C">
        <w:rPr>
          <w:sz w:val="20"/>
          <w:szCs w:val="20"/>
        </w:rPr>
        <w:t xml:space="preserve">    NO </w:t>
      </w:r>
      <w:r w:rsidRPr="00306D6C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 w:rsidR="003F04CD">
        <w:rPr>
          <w:sz w:val="20"/>
          <w:szCs w:val="20"/>
        </w:rPr>
      </w:r>
      <w:r w:rsidR="003F04CD"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</w:p>
    <w:p w14:paraId="5E0AC81C" w14:textId="77777777" w:rsidR="00FB13E7" w:rsidRDefault="00FB13E7" w:rsidP="00FB13E7">
      <w:pPr>
        <w:pStyle w:val="Pargrafdellista"/>
        <w:shd w:val="clear" w:color="auto" w:fill="FFFFFF" w:themeFill="background1"/>
        <w:spacing w:line="276" w:lineRule="auto"/>
        <w:ind w:left="720"/>
        <w:contextualSpacing/>
        <w:jc w:val="both"/>
        <w:rPr>
          <w:sz w:val="20"/>
          <w:szCs w:val="20"/>
        </w:rPr>
      </w:pPr>
    </w:p>
    <w:p w14:paraId="5EABC398" w14:textId="77777777" w:rsidR="00FB13E7" w:rsidRPr="00306D6C" w:rsidRDefault="00FB13E7" w:rsidP="00FB13E7">
      <w:pPr>
        <w:pStyle w:val="Pargrafdellista"/>
        <w:numPr>
          <w:ilvl w:val="0"/>
          <w:numId w:val="2"/>
        </w:numPr>
        <w:spacing w:after="200" w:line="276" w:lineRule="auto"/>
        <w:jc w:val="both"/>
        <w:rPr>
          <w:color w:val="000000"/>
          <w:sz w:val="20"/>
        </w:rPr>
      </w:pPr>
      <w:r w:rsidRPr="00306D6C">
        <w:rPr>
          <w:color w:val="000000"/>
          <w:sz w:val="20"/>
        </w:rPr>
        <w:t xml:space="preserve">Zoom de magnificació d’escriptura x25 </w:t>
      </w:r>
    </w:p>
    <w:p w14:paraId="7E7B8DDC" w14:textId="77777777" w:rsidR="00FB13E7" w:rsidRPr="00306D6C" w:rsidRDefault="00FB13E7" w:rsidP="00FB13E7">
      <w:pPr>
        <w:pStyle w:val="Pargrafdellista"/>
        <w:ind w:left="720" w:firstLine="696"/>
        <w:jc w:val="both"/>
        <w:rPr>
          <w:sz w:val="20"/>
          <w:szCs w:val="20"/>
        </w:rPr>
      </w:pPr>
      <w:r w:rsidRPr="00306D6C">
        <w:rPr>
          <w:sz w:val="20"/>
          <w:szCs w:val="20"/>
        </w:rPr>
        <w:t xml:space="preserve">Sí </w:t>
      </w:r>
      <w:r w:rsidRPr="00306D6C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 w:rsidR="003F04CD">
        <w:rPr>
          <w:sz w:val="20"/>
          <w:szCs w:val="20"/>
        </w:rPr>
      </w:r>
      <w:r w:rsidR="003F04CD"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  <w:r w:rsidRPr="00306D6C">
        <w:rPr>
          <w:sz w:val="20"/>
          <w:szCs w:val="20"/>
        </w:rPr>
        <w:t xml:space="preserve">    NO </w:t>
      </w:r>
      <w:r w:rsidRPr="00306D6C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 w:rsidR="003F04CD">
        <w:rPr>
          <w:sz w:val="20"/>
          <w:szCs w:val="20"/>
        </w:rPr>
      </w:r>
      <w:r w:rsidR="003F04CD"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</w:p>
    <w:p w14:paraId="64FE237C" w14:textId="77777777" w:rsidR="00FB13E7" w:rsidRDefault="00FB13E7" w:rsidP="00FB13E7">
      <w:pPr>
        <w:pStyle w:val="Pargrafdellista"/>
        <w:shd w:val="clear" w:color="auto" w:fill="FFFFFF" w:themeFill="background1"/>
        <w:spacing w:line="276" w:lineRule="auto"/>
        <w:ind w:left="720"/>
        <w:contextualSpacing/>
        <w:jc w:val="both"/>
        <w:rPr>
          <w:sz w:val="20"/>
          <w:szCs w:val="20"/>
        </w:rPr>
      </w:pPr>
    </w:p>
    <w:p w14:paraId="04A441EA" w14:textId="77777777" w:rsidR="00FB13E7" w:rsidRPr="00306D6C" w:rsidRDefault="00FB13E7" w:rsidP="00FB13E7">
      <w:pPr>
        <w:pStyle w:val="Pargrafdellista"/>
        <w:numPr>
          <w:ilvl w:val="0"/>
          <w:numId w:val="2"/>
        </w:numPr>
        <w:spacing w:after="200" w:line="276" w:lineRule="auto"/>
        <w:jc w:val="both"/>
        <w:rPr>
          <w:color w:val="000000"/>
          <w:sz w:val="20"/>
        </w:rPr>
      </w:pPr>
      <w:r w:rsidRPr="00306D6C">
        <w:rPr>
          <w:color w:val="000000"/>
          <w:sz w:val="20"/>
        </w:rPr>
        <w:t>Disc dur únic i incorporat al sistema</w:t>
      </w:r>
      <w:r>
        <w:rPr>
          <w:color w:val="000000"/>
          <w:sz w:val="20"/>
        </w:rPr>
        <w:t>, d’alta capacitat</w:t>
      </w:r>
    </w:p>
    <w:p w14:paraId="2C8156C5" w14:textId="77777777" w:rsidR="00FB13E7" w:rsidRPr="008E45F2" w:rsidRDefault="00FB13E7" w:rsidP="00FB13E7">
      <w:pPr>
        <w:ind w:left="1416"/>
        <w:jc w:val="both"/>
        <w:rPr>
          <w:sz w:val="20"/>
          <w:szCs w:val="20"/>
        </w:rPr>
      </w:pPr>
      <w:r w:rsidRPr="00306D6C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 w:rsidR="003F04CD">
        <w:rPr>
          <w:sz w:val="20"/>
          <w:szCs w:val="20"/>
        </w:rPr>
      </w:r>
      <w:r w:rsidR="003F04CD"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8E45F2">
        <w:rPr>
          <w:sz w:val="20"/>
          <w:szCs w:val="20"/>
        </w:rPr>
        <w:t>1TB o superior</w:t>
      </w:r>
    </w:p>
    <w:p w14:paraId="78EA9636" w14:textId="77777777" w:rsidR="00FB13E7" w:rsidRPr="008E45F2" w:rsidRDefault="00FB13E7" w:rsidP="00FB13E7">
      <w:pPr>
        <w:ind w:left="1416"/>
        <w:jc w:val="both"/>
        <w:rPr>
          <w:sz w:val="20"/>
          <w:szCs w:val="20"/>
        </w:rPr>
      </w:pPr>
      <w:r w:rsidRPr="00306D6C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 w:rsidR="003F04CD">
        <w:rPr>
          <w:sz w:val="20"/>
          <w:szCs w:val="20"/>
        </w:rPr>
      </w:r>
      <w:r w:rsidR="003F04CD"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8E45F2">
        <w:rPr>
          <w:sz w:val="20"/>
          <w:szCs w:val="20"/>
        </w:rPr>
        <w:t>2TB o superior</w:t>
      </w:r>
    </w:p>
    <w:p w14:paraId="5A917CDE" w14:textId="77777777" w:rsidR="00FB13E7" w:rsidRPr="008E45F2" w:rsidRDefault="00FB13E7" w:rsidP="00FB13E7">
      <w:pPr>
        <w:ind w:left="1416"/>
        <w:jc w:val="both"/>
        <w:rPr>
          <w:sz w:val="20"/>
          <w:szCs w:val="20"/>
        </w:rPr>
      </w:pPr>
      <w:r w:rsidRPr="00306D6C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 w:rsidR="003F04CD">
        <w:rPr>
          <w:sz w:val="20"/>
          <w:szCs w:val="20"/>
        </w:rPr>
      </w:r>
      <w:r w:rsidR="003F04CD"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8E45F2">
        <w:rPr>
          <w:sz w:val="20"/>
          <w:szCs w:val="20"/>
        </w:rPr>
        <w:t>3TB o superior</w:t>
      </w:r>
    </w:p>
    <w:p w14:paraId="1A70362E" w14:textId="77777777" w:rsidR="00FB13E7" w:rsidRPr="008E45F2" w:rsidRDefault="00FB13E7" w:rsidP="00FB13E7">
      <w:pPr>
        <w:ind w:left="1416"/>
        <w:jc w:val="both"/>
        <w:rPr>
          <w:sz w:val="20"/>
          <w:szCs w:val="20"/>
        </w:rPr>
      </w:pPr>
      <w:r w:rsidRPr="00306D6C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 w:rsidR="003F04CD">
        <w:rPr>
          <w:sz w:val="20"/>
          <w:szCs w:val="20"/>
        </w:rPr>
      </w:r>
      <w:r w:rsidR="003F04CD"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8E45F2">
        <w:rPr>
          <w:sz w:val="20"/>
          <w:szCs w:val="20"/>
        </w:rPr>
        <w:t>4TB o superior</w:t>
      </w:r>
    </w:p>
    <w:p w14:paraId="5DDB3AE8" w14:textId="77777777" w:rsidR="00FB13E7" w:rsidRPr="008E45F2" w:rsidRDefault="00FB13E7" w:rsidP="00FB13E7">
      <w:pPr>
        <w:ind w:left="1416"/>
        <w:jc w:val="both"/>
        <w:rPr>
          <w:sz w:val="20"/>
          <w:szCs w:val="20"/>
        </w:rPr>
      </w:pPr>
      <w:r w:rsidRPr="00306D6C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 w:rsidR="003F04CD">
        <w:rPr>
          <w:sz w:val="20"/>
          <w:szCs w:val="20"/>
        </w:rPr>
      </w:r>
      <w:r w:rsidR="003F04CD"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8E45F2">
        <w:rPr>
          <w:sz w:val="20"/>
          <w:szCs w:val="20"/>
        </w:rPr>
        <w:t>5TB o superior</w:t>
      </w:r>
    </w:p>
    <w:p w14:paraId="3E6FB8F6" w14:textId="77777777" w:rsidR="00FB13E7" w:rsidRPr="008E45F2" w:rsidRDefault="00FB13E7" w:rsidP="00FB13E7">
      <w:pPr>
        <w:ind w:left="360"/>
        <w:jc w:val="both"/>
        <w:rPr>
          <w:color w:val="000000" w:themeColor="text1"/>
          <w:sz w:val="20"/>
        </w:rPr>
      </w:pPr>
    </w:p>
    <w:p w14:paraId="5F1797AC" w14:textId="77777777" w:rsidR="00FB13E7" w:rsidRPr="008E45F2" w:rsidRDefault="00FB13E7" w:rsidP="00FB13E7">
      <w:pPr>
        <w:pStyle w:val="Pargrafdellista"/>
        <w:numPr>
          <w:ilvl w:val="0"/>
          <w:numId w:val="2"/>
        </w:numPr>
        <w:spacing w:after="200" w:line="276" w:lineRule="auto"/>
        <w:jc w:val="both"/>
        <w:rPr>
          <w:rFonts w:eastAsia="Times New Roman"/>
          <w:color w:val="000000"/>
          <w:sz w:val="20"/>
        </w:rPr>
      </w:pPr>
      <w:r w:rsidRPr="008E45F2">
        <w:rPr>
          <w:color w:val="000000"/>
          <w:sz w:val="20"/>
        </w:rPr>
        <w:t xml:space="preserve">Mode de línies de propagació d’ona en temps real amb possibilitat de treballar en quatre imatges </w:t>
      </w:r>
      <w:r w:rsidRPr="008E45F2">
        <w:rPr>
          <w:color w:val="000000"/>
          <w:sz w:val="20"/>
        </w:rPr>
        <w:lastRenderedPageBreak/>
        <w:t xml:space="preserve">simultànies en el mode de </w:t>
      </w:r>
      <w:proofErr w:type="spellStart"/>
      <w:r w:rsidRPr="008E45F2">
        <w:rPr>
          <w:color w:val="000000"/>
          <w:sz w:val="20"/>
        </w:rPr>
        <w:t>Elastografia</w:t>
      </w:r>
      <w:proofErr w:type="spellEnd"/>
    </w:p>
    <w:p w14:paraId="27228750" w14:textId="77777777" w:rsidR="00FB13E7" w:rsidRPr="00306D6C" w:rsidRDefault="00FB13E7" w:rsidP="00FB13E7">
      <w:pPr>
        <w:pStyle w:val="Pargrafdellista"/>
        <w:ind w:left="720" w:firstLine="696"/>
        <w:jc w:val="both"/>
        <w:rPr>
          <w:sz w:val="20"/>
          <w:szCs w:val="20"/>
        </w:rPr>
      </w:pPr>
      <w:r w:rsidRPr="00306D6C">
        <w:rPr>
          <w:sz w:val="20"/>
          <w:szCs w:val="20"/>
        </w:rPr>
        <w:t xml:space="preserve">Sí </w:t>
      </w:r>
      <w:r w:rsidRPr="00306D6C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 w:rsidR="003F04CD">
        <w:rPr>
          <w:sz w:val="20"/>
          <w:szCs w:val="20"/>
        </w:rPr>
      </w:r>
      <w:r w:rsidR="003F04CD"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  <w:r w:rsidRPr="00306D6C">
        <w:rPr>
          <w:sz w:val="20"/>
          <w:szCs w:val="20"/>
        </w:rPr>
        <w:t xml:space="preserve">    NO </w:t>
      </w:r>
      <w:r w:rsidRPr="00306D6C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 w:rsidR="003F04CD">
        <w:rPr>
          <w:sz w:val="20"/>
          <w:szCs w:val="20"/>
        </w:rPr>
      </w:r>
      <w:r w:rsidR="003F04CD"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</w:p>
    <w:p w14:paraId="72ADDC21" w14:textId="77777777" w:rsidR="00FB13E7" w:rsidRPr="00306D6C" w:rsidRDefault="00FB13E7" w:rsidP="00FB13E7">
      <w:pPr>
        <w:pStyle w:val="Pargrafdellista"/>
        <w:spacing w:after="200" w:line="276" w:lineRule="auto"/>
        <w:ind w:left="720"/>
        <w:jc w:val="both"/>
        <w:rPr>
          <w:rFonts w:eastAsiaTheme="minorHAnsi"/>
          <w:bCs/>
          <w:sz w:val="20"/>
        </w:rPr>
      </w:pPr>
    </w:p>
    <w:p w14:paraId="12E2D68D" w14:textId="77777777" w:rsidR="00FB13E7" w:rsidRPr="008E45F2" w:rsidRDefault="00FB13E7" w:rsidP="00FB13E7">
      <w:pPr>
        <w:pStyle w:val="Pargrafdellista"/>
        <w:numPr>
          <w:ilvl w:val="0"/>
          <w:numId w:val="2"/>
        </w:numPr>
        <w:spacing w:after="200" w:line="276" w:lineRule="auto"/>
        <w:jc w:val="both"/>
        <w:rPr>
          <w:color w:val="000000"/>
          <w:sz w:val="20"/>
        </w:rPr>
      </w:pPr>
      <w:r w:rsidRPr="008E45F2">
        <w:rPr>
          <w:color w:val="000000"/>
          <w:sz w:val="20"/>
          <w:szCs w:val="24"/>
        </w:rPr>
        <w:t>Inclourà mòdul de fusió d'imatge en temps real amb altres modalitats diagnostiques (RM</w:t>
      </w:r>
      <w:r w:rsidRPr="008E45F2">
        <w:rPr>
          <w:color w:val="000000"/>
          <w:sz w:val="20"/>
        </w:rPr>
        <w:t xml:space="preserve">, </w:t>
      </w:r>
      <w:r w:rsidRPr="008E45F2">
        <w:rPr>
          <w:color w:val="000000"/>
          <w:sz w:val="20"/>
          <w:szCs w:val="24"/>
        </w:rPr>
        <w:t>CT, PET</w:t>
      </w:r>
      <w:r w:rsidRPr="008E45F2">
        <w:rPr>
          <w:color w:val="000000"/>
          <w:sz w:val="20"/>
        </w:rPr>
        <w:t>-</w:t>
      </w:r>
      <w:r w:rsidRPr="008E45F2">
        <w:rPr>
          <w:color w:val="000000"/>
          <w:sz w:val="20"/>
          <w:szCs w:val="24"/>
        </w:rPr>
        <w:t>CT</w:t>
      </w:r>
      <w:r w:rsidRPr="008E45F2">
        <w:rPr>
          <w:color w:val="000000"/>
          <w:sz w:val="20"/>
        </w:rPr>
        <w:t xml:space="preserve">) </w:t>
      </w:r>
    </w:p>
    <w:p w14:paraId="234D9CBE" w14:textId="77777777" w:rsidR="00FB13E7" w:rsidRPr="00306D6C" w:rsidRDefault="00FB13E7" w:rsidP="00FB13E7">
      <w:pPr>
        <w:pStyle w:val="Pargrafdellista"/>
        <w:ind w:left="720" w:firstLine="696"/>
        <w:jc w:val="both"/>
        <w:rPr>
          <w:sz w:val="20"/>
          <w:szCs w:val="20"/>
        </w:rPr>
      </w:pPr>
      <w:r w:rsidRPr="00306D6C">
        <w:rPr>
          <w:sz w:val="20"/>
          <w:szCs w:val="20"/>
        </w:rPr>
        <w:t xml:space="preserve">Sí </w:t>
      </w:r>
      <w:r w:rsidRPr="00306D6C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 w:rsidR="003F04CD">
        <w:rPr>
          <w:sz w:val="20"/>
          <w:szCs w:val="20"/>
        </w:rPr>
      </w:r>
      <w:r w:rsidR="003F04CD"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  <w:r w:rsidRPr="00306D6C">
        <w:rPr>
          <w:sz w:val="20"/>
          <w:szCs w:val="20"/>
        </w:rPr>
        <w:t xml:space="preserve">    NO </w:t>
      </w:r>
      <w:r w:rsidRPr="00306D6C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D6C">
        <w:rPr>
          <w:sz w:val="20"/>
          <w:szCs w:val="20"/>
        </w:rPr>
        <w:instrText xml:space="preserve"> FORMCHECKBOX </w:instrText>
      </w:r>
      <w:r w:rsidR="003F04CD">
        <w:rPr>
          <w:sz w:val="20"/>
          <w:szCs w:val="20"/>
        </w:rPr>
      </w:r>
      <w:r w:rsidR="003F04CD">
        <w:rPr>
          <w:sz w:val="20"/>
          <w:szCs w:val="20"/>
        </w:rPr>
        <w:fldChar w:fldCharType="separate"/>
      </w:r>
      <w:r w:rsidRPr="00306D6C">
        <w:rPr>
          <w:sz w:val="20"/>
          <w:szCs w:val="20"/>
        </w:rPr>
        <w:fldChar w:fldCharType="end"/>
      </w:r>
    </w:p>
    <w:p w14:paraId="7382DD5E" w14:textId="77777777" w:rsidR="00FB13E7" w:rsidRPr="00306D6C" w:rsidRDefault="00FB13E7" w:rsidP="00FB13E7">
      <w:pPr>
        <w:pStyle w:val="Pargrafdellista"/>
        <w:spacing w:after="200" w:line="276" w:lineRule="auto"/>
        <w:ind w:left="720"/>
        <w:jc w:val="both"/>
        <w:rPr>
          <w:color w:val="000000"/>
          <w:sz w:val="20"/>
          <w:szCs w:val="20"/>
        </w:rPr>
      </w:pPr>
    </w:p>
    <w:p w14:paraId="5F061A84" w14:textId="77777777" w:rsidR="00FB13E7" w:rsidRPr="00306D6C" w:rsidRDefault="00FB13E7" w:rsidP="00FB13E7">
      <w:pPr>
        <w:pStyle w:val="Pargrafdellista"/>
        <w:ind w:left="720"/>
        <w:jc w:val="both"/>
        <w:rPr>
          <w:sz w:val="20"/>
          <w:szCs w:val="20"/>
        </w:rPr>
      </w:pPr>
    </w:p>
    <w:p w14:paraId="08341E5D" w14:textId="77777777" w:rsidR="00FB13E7" w:rsidRPr="00306D6C" w:rsidRDefault="00FB13E7" w:rsidP="00FB13E7">
      <w:pPr>
        <w:adjustRightInd w:val="0"/>
        <w:jc w:val="both"/>
        <w:rPr>
          <w:sz w:val="20"/>
          <w:szCs w:val="20"/>
        </w:rPr>
      </w:pPr>
      <w:r w:rsidRPr="00306D6C">
        <w:rPr>
          <w:sz w:val="20"/>
          <w:szCs w:val="20"/>
        </w:rPr>
        <w:t>I perquè consti, signo aquesta proposta.</w:t>
      </w:r>
    </w:p>
    <w:p w14:paraId="527D8092" w14:textId="77777777" w:rsidR="00FB13E7" w:rsidRPr="00306D6C" w:rsidRDefault="00FB13E7" w:rsidP="00FB13E7">
      <w:pPr>
        <w:adjustRightInd w:val="0"/>
        <w:jc w:val="both"/>
        <w:rPr>
          <w:sz w:val="20"/>
          <w:szCs w:val="20"/>
        </w:rPr>
      </w:pPr>
      <w:r w:rsidRPr="00306D6C">
        <w:rPr>
          <w:sz w:val="20"/>
          <w:szCs w:val="20"/>
        </w:rPr>
        <w:t>(lloc i data)</w:t>
      </w:r>
    </w:p>
    <w:p w14:paraId="33BA3004" w14:textId="77777777" w:rsidR="00FB13E7" w:rsidRPr="00306D6C" w:rsidRDefault="00FB13E7" w:rsidP="00FB13E7">
      <w:pPr>
        <w:adjustRightInd w:val="0"/>
        <w:jc w:val="both"/>
        <w:rPr>
          <w:sz w:val="20"/>
          <w:szCs w:val="20"/>
        </w:rPr>
      </w:pPr>
    </w:p>
    <w:p w14:paraId="08D0CE2B" w14:textId="77777777" w:rsidR="00FB13E7" w:rsidRPr="00306D6C" w:rsidRDefault="00FB13E7" w:rsidP="00FB13E7">
      <w:pPr>
        <w:adjustRightInd w:val="0"/>
        <w:jc w:val="both"/>
        <w:rPr>
          <w:sz w:val="20"/>
          <w:szCs w:val="20"/>
        </w:rPr>
      </w:pPr>
    </w:p>
    <w:p w14:paraId="4D81EA63" w14:textId="77777777" w:rsidR="00FB13E7" w:rsidRPr="00306D6C" w:rsidRDefault="00FB13E7" w:rsidP="00FB13E7">
      <w:pPr>
        <w:adjustRightInd w:val="0"/>
        <w:jc w:val="both"/>
        <w:rPr>
          <w:sz w:val="20"/>
          <w:szCs w:val="20"/>
        </w:rPr>
      </w:pPr>
    </w:p>
    <w:p w14:paraId="0C09BC99" w14:textId="77777777" w:rsidR="00FB13E7" w:rsidRPr="00306D6C" w:rsidRDefault="00FB13E7" w:rsidP="00FB13E7">
      <w:pPr>
        <w:adjustRightInd w:val="0"/>
        <w:jc w:val="both"/>
        <w:rPr>
          <w:sz w:val="20"/>
          <w:szCs w:val="20"/>
        </w:rPr>
      </w:pPr>
    </w:p>
    <w:p w14:paraId="6C94EAE2" w14:textId="77777777" w:rsidR="00FB13E7" w:rsidRPr="00306D6C" w:rsidRDefault="00FB13E7" w:rsidP="00FB13E7">
      <w:pPr>
        <w:adjustRightInd w:val="0"/>
        <w:jc w:val="both"/>
        <w:rPr>
          <w:sz w:val="20"/>
          <w:szCs w:val="20"/>
        </w:rPr>
      </w:pPr>
    </w:p>
    <w:p w14:paraId="2803CDE0" w14:textId="77777777" w:rsidR="00FB13E7" w:rsidRPr="00306D6C" w:rsidRDefault="00FB13E7" w:rsidP="00FB13E7">
      <w:pPr>
        <w:adjustRightInd w:val="0"/>
        <w:jc w:val="both"/>
        <w:rPr>
          <w:sz w:val="20"/>
          <w:szCs w:val="20"/>
        </w:rPr>
      </w:pPr>
    </w:p>
    <w:p w14:paraId="34FDC1E6" w14:textId="77777777" w:rsidR="00FB13E7" w:rsidRPr="00306D6C" w:rsidRDefault="00FB13E7" w:rsidP="00FB13E7">
      <w:pPr>
        <w:adjustRightInd w:val="0"/>
        <w:jc w:val="both"/>
        <w:rPr>
          <w:sz w:val="20"/>
          <w:szCs w:val="20"/>
        </w:rPr>
      </w:pPr>
      <w:r w:rsidRPr="00306D6C">
        <w:rPr>
          <w:sz w:val="20"/>
          <w:szCs w:val="20"/>
        </w:rPr>
        <w:t>Signatura de la persona apoderada de l’empresa licitadora</w:t>
      </w:r>
    </w:p>
    <w:p w14:paraId="6216A5B1" w14:textId="77777777" w:rsidR="00EB3599" w:rsidRDefault="00EB3599"/>
    <w:sectPr w:rsidR="00EB3599" w:rsidSect="00DD06C8">
      <w:headerReference w:type="default" r:id="rId7"/>
      <w:pgSz w:w="1191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BEEFA" w14:textId="77777777" w:rsidR="000C0AAF" w:rsidRDefault="000C0AAF">
      <w:r>
        <w:separator/>
      </w:r>
    </w:p>
  </w:endnote>
  <w:endnote w:type="continuationSeparator" w:id="0">
    <w:p w14:paraId="4C9AD0B3" w14:textId="77777777" w:rsidR="000C0AAF" w:rsidRDefault="000C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348D9" w14:textId="77777777" w:rsidR="000C0AAF" w:rsidRDefault="000C0AAF">
      <w:r>
        <w:separator/>
      </w:r>
    </w:p>
  </w:footnote>
  <w:footnote w:type="continuationSeparator" w:id="0">
    <w:p w14:paraId="01D89593" w14:textId="77777777" w:rsidR="000C0AAF" w:rsidRDefault="000C0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8D946" w14:textId="77777777" w:rsidR="000C0AAF" w:rsidRDefault="000C0AAF">
    <w:pPr>
      <w:pStyle w:val="Capalera"/>
    </w:pPr>
  </w:p>
  <w:p w14:paraId="05242155" w14:textId="77777777" w:rsidR="000C0AAF" w:rsidRDefault="006A203D">
    <w:pPr>
      <w:pStyle w:val="Textindependent"/>
      <w:spacing w:line="14" w:lineRule="auto"/>
      <w:rPr>
        <w:sz w:val="2"/>
      </w:rPr>
    </w:pPr>
    <w:r>
      <w:rPr>
        <w:rFonts w:ascii="Times New Roman" w:eastAsia="Times New Roman" w:hAnsi="Times New Roman" w:cs="Times New Roman"/>
        <w:noProof/>
        <w:sz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103CDC04" wp14:editId="09D14359">
          <wp:simplePos x="0" y="0"/>
          <wp:positionH relativeFrom="column">
            <wp:posOffset>0</wp:posOffset>
          </wp:positionH>
          <wp:positionV relativeFrom="paragraph">
            <wp:posOffset>79043</wp:posOffset>
          </wp:positionV>
          <wp:extent cx="1172210" cy="477520"/>
          <wp:effectExtent l="0" t="0" r="8890" b="0"/>
          <wp:wrapTight wrapText="bothSides">
            <wp:wrapPolygon edited="0">
              <wp:start x="0" y="0"/>
              <wp:lineTo x="0" y="20681"/>
              <wp:lineTo x="21413" y="20681"/>
              <wp:lineTo x="21413" y="0"/>
              <wp:lineTo x="0" y="0"/>
            </wp:wrapPolygon>
          </wp:wrapTight>
          <wp:docPr id="2" name="Imagen 2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5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74961"/>
    <w:multiLevelType w:val="hybridMultilevel"/>
    <w:tmpl w:val="8E3C0A5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64D27"/>
    <w:multiLevelType w:val="hybridMultilevel"/>
    <w:tmpl w:val="2A6A9E28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07682031">
    <w:abstractNumId w:val="1"/>
  </w:num>
  <w:num w:numId="2" w16cid:durableId="143073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99"/>
    <w:rsid w:val="000C0AAF"/>
    <w:rsid w:val="003F04CD"/>
    <w:rsid w:val="0052091D"/>
    <w:rsid w:val="006A203D"/>
    <w:rsid w:val="00EB3599"/>
    <w:rsid w:val="00FA153F"/>
    <w:rsid w:val="00FB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A2C6"/>
  <w15:chartTrackingRefBased/>
  <w15:docId w15:val="{E7A16EC6-8659-4074-AAC1-0576B3F6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B35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1"/>
    <w:qFormat/>
    <w:rsid w:val="00EB3599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B3599"/>
    <w:rPr>
      <w:rFonts w:ascii="Arial" w:eastAsia="Arial" w:hAnsi="Arial" w:cs="Arial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EB3599"/>
    <w:pPr>
      <w:ind w:left="1222" w:hanging="360"/>
    </w:pPr>
  </w:style>
  <w:style w:type="paragraph" w:styleId="Capalera">
    <w:name w:val="header"/>
    <w:basedOn w:val="Normal"/>
    <w:link w:val="CapaleraCar"/>
    <w:uiPriority w:val="99"/>
    <w:unhideWhenUsed/>
    <w:rsid w:val="00EB359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B3599"/>
    <w:rPr>
      <w:rFonts w:ascii="Arial" w:eastAsia="Arial" w:hAnsi="Arial" w:cs="Arial"/>
    </w:rPr>
  </w:style>
  <w:style w:type="paragraph" w:customStyle="1" w:styleId="Default">
    <w:name w:val="Default"/>
    <w:rsid w:val="00EB35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EB359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7</cp:revision>
  <dcterms:created xsi:type="dcterms:W3CDTF">2023-09-27T12:42:00Z</dcterms:created>
  <dcterms:modified xsi:type="dcterms:W3CDTF">2023-09-29T08:21:00Z</dcterms:modified>
</cp:coreProperties>
</file>