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22D2F" w14:textId="77777777" w:rsidR="00C56D44" w:rsidRPr="00DA58A5" w:rsidRDefault="00C56D44" w:rsidP="00DA7AD4">
      <w:pPr>
        <w:tabs>
          <w:tab w:val="left" w:pos="2880"/>
          <w:tab w:val="left" w:pos="6960"/>
        </w:tabs>
        <w:spacing w:line="276" w:lineRule="auto"/>
        <w:jc w:val="both"/>
        <w:rPr>
          <w:rFonts w:ascii="Verdana" w:hAnsi="Verdana" w:cs="Arial"/>
          <w:b/>
          <w:sz w:val="20"/>
        </w:rPr>
      </w:pPr>
      <w:r w:rsidRPr="00DA58A5">
        <w:rPr>
          <w:rFonts w:ascii="Verdana" w:hAnsi="Verdana" w:cs="Arial"/>
          <w:b/>
          <w:sz w:val="20"/>
        </w:rPr>
        <w:t xml:space="preserve">                               </w:t>
      </w:r>
    </w:p>
    <w:p w14:paraId="706C34B2" w14:textId="77777777" w:rsidR="00C56D44" w:rsidRPr="00F974B1" w:rsidRDefault="00C56D44" w:rsidP="00DA7AD4">
      <w:pPr>
        <w:tabs>
          <w:tab w:val="left" w:pos="2880"/>
          <w:tab w:val="left" w:pos="6960"/>
        </w:tabs>
        <w:spacing w:line="276" w:lineRule="auto"/>
        <w:jc w:val="both"/>
        <w:rPr>
          <w:rFonts w:ascii="Verdana" w:hAnsi="Verdana" w:cs="Arial"/>
          <w:b/>
          <w:sz w:val="20"/>
        </w:rPr>
      </w:pPr>
      <w:r w:rsidRPr="00F974B1">
        <w:rPr>
          <w:rFonts w:ascii="Verdana" w:hAnsi="Verdana" w:cs="Arial"/>
          <w:b/>
          <w:sz w:val="20"/>
        </w:rPr>
        <w:t>PLEC TIPUS DE CLÀUSULES ADMINISTRATIVES PARTICU</w:t>
      </w:r>
      <w:r w:rsidR="00271231" w:rsidRPr="00F974B1">
        <w:rPr>
          <w:rFonts w:ascii="Verdana" w:hAnsi="Verdana" w:cs="Arial"/>
          <w:b/>
          <w:sz w:val="20"/>
        </w:rPr>
        <w:t xml:space="preserve">LARS QUE REGEIX LA LICITACIÓ PER A LA CELEBRACIÓ </w:t>
      </w:r>
      <w:r w:rsidR="00D74CAF" w:rsidRPr="00F974B1">
        <w:rPr>
          <w:rFonts w:ascii="Verdana" w:hAnsi="Verdana" w:cs="Arial"/>
          <w:b/>
          <w:sz w:val="20"/>
        </w:rPr>
        <w:t xml:space="preserve">DE CONTRACTES DE SERVEIS </w:t>
      </w:r>
      <w:r w:rsidR="00271231" w:rsidRPr="00F974B1">
        <w:rPr>
          <w:rFonts w:ascii="Verdana" w:hAnsi="Verdana" w:cs="Arial"/>
          <w:b/>
          <w:sz w:val="20"/>
        </w:rPr>
        <w:t xml:space="preserve">MITJANÇANT EL </w:t>
      </w:r>
      <w:r w:rsidRPr="00F974B1">
        <w:rPr>
          <w:rFonts w:ascii="Verdana" w:hAnsi="Verdana" w:cs="Arial"/>
          <w:b/>
          <w:sz w:val="20"/>
        </w:rPr>
        <w:t>PROCEDIMENT OBERT</w:t>
      </w:r>
      <w:r w:rsidR="004A7478" w:rsidRPr="00F974B1">
        <w:rPr>
          <w:rFonts w:ascii="Verdana" w:hAnsi="Verdana" w:cs="Arial"/>
          <w:b/>
          <w:sz w:val="20"/>
        </w:rPr>
        <w:t xml:space="preserve"> PER PART DE </w:t>
      </w:r>
      <w:r w:rsidR="004A7478" w:rsidRPr="00F974B1">
        <w:rPr>
          <w:rFonts w:ascii="Verdana" w:hAnsi="Verdana" w:cs="Arial"/>
          <w:b/>
          <w:i/>
          <w:sz w:val="20"/>
        </w:rPr>
        <w:t>PLA DE BESOS, S.A.U-OLH</w:t>
      </w:r>
    </w:p>
    <w:p w14:paraId="022E7B97" w14:textId="77777777" w:rsidR="00C56D44" w:rsidRPr="00F974B1" w:rsidRDefault="00F974B1" w:rsidP="00DA7AD4">
      <w:pPr>
        <w:tabs>
          <w:tab w:val="left" w:pos="2880"/>
          <w:tab w:val="left" w:pos="6960"/>
        </w:tabs>
        <w:spacing w:line="276" w:lineRule="auto"/>
        <w:jc w:val="both"/>
        <w:rPr>
          <w:rFonts w:ascii="Verdana" w:hAnsi="Verdana" w:cs="Arial"/>
          <w:b/>
          <w:sz w:val="20"/>
        </w:rPr>
      </w:pPr>
      <w:r w:rsidRPr="00F974B1">
        <w:rPr>
          <w:rFonts w:ascii="Verdana" w:hAnsi="Verdana" w:cs="Arial"/>
          <w:sz w:val="20"/>
        </w:rPr>
        <w:pict w14:anchorId="779A6D6E">
          <v:rect id="_x0000_i1025" style="width:0;height:1.5pt" o:hralign="center" o:hrstd="t" o:hr="t" fillcolor="#aca899" stroked="f"/>
        </w:pict>
      </w:r>
    </w:p>
    <w:p w14:paraId="4C480B20" w14:textId="77777777" w:rsidR="00C56D44" w:rsidRPr="00F974B1" w:rsidRDefault="00C56D44" w:rsidP="00DA7AD4">
      <w:pPr>
        <w:tabs>
          <w:tab w:val="left" w:pos="2880"/>
          <w:tab w:val="left" w:pos="6960"/>
        </w:tabs>
        <w:spacing w:line="276" w:lineRule="auto"/>
        <w:jc w:val="both"/>
        <w:rPr>
          <w:rFonts w:ascii="Verdana" w:hAnsi="Verdana" w:cs="Arial"/>
          <w:b/>
          <w:i/>
          <w:iCs/>
          <w:sz w:val="20"/>
        </w:rPr>
      </w:pPr>
    </w:p>
    <w:p w14:paraId="02DF981B" w14:textId="77777777" w:rsidR="00C56D44" w:rsidRPr="00F974B1" w:rsidRDefault="00C56D44" w:rsidP="00DA7AD4">
      <w:pPr>
        <w:tabs>
          <w:tab w:val="left" w:pos="2880"/>
          <w:tab w:val="left" w:pos="6960"/>
        </w:tabs>
        <w:spacing w:line="276" w:lineRule="auto"/>
        <w:jc w:val="both"/>
        <w:rPr>
          <w:rFonts w:ascii="Verdana" w:hAnsi="Verdana" w:cs="Arial"/>
          <w:b/>
          <w:sz w:val="20"/>
        </w:rPr>
      </w:pPr>
      <w:r w:rsidRPr="00F974B1">
        <w:rPr>
          <w:rFonts w:ascii="Verdana" w:hAnsi="Verdana" w:cs="Arial"/>
          <w:b/>
          <w:sz w:val="20"/>
          <w:u w:val="single"/>
        </w:rPr>
        <w:t>I. DISPOSICIONS GENERALS</w:t>
      </w:r>
    </w:p>
    <w:p w14:paraId="56DB073E" w14:textId="77777777" w:rsidR="00C56D44" w:rsidRPr="00F974B1" w:rsidRDefault="00C56D44" w:rsidP="00DA7AD4">
      <w:pPr>
        <w:tabs>
          <w:tab w:val="left" w:pos="2880"/>
          <w:tab w:val="left" w:pos="6960"/>
        </w:tabs>
        <w:spacing w:line="276" w:lineRule="auto"/>
        <w:jc w:val="both"/>
        <w:rPr>
          <w:rFonts w:ascii="Verdana" w:hAnsi="Verdana" w:cs="Arial"/>
          <w:b/>
          <w:sz w:val="20"/>
        </w:rPr>
      </w:pPr>
    </w:p>
    <w:p w14:paraId="2BB1C1A6" w14:textId="77777777" w:rsidR="004A7478" w:rsidRPr="00F974B1" w:rsidRDefault="00C56D44" w:rsidP="00DA7AD4">
      <w:pPr>
        <w:tabs>
          <w:tab w:val="left" w:pos="600"/>
          <w:tab w:val="left" w:pos="1320"/>
          <w:tab w:val="left" w:pos="2880"/>
          <w:tab w:val="left" w:pos="6960"/>
        </w:tabs>
        <w:spacing w:line="276" w:lineRule="auto"/>
        <w:jc w:val="both"/>
        <w:rPr>
          <w:rFonts w:ascii="Verdana" w:hAnsi="Verdana" w:cs="Arial"/>
          <w:sz w:val="20"/>
        </w:rPr>
      </w:pPr>
      <w:r w:rsidRPr="00F974B1">
        <w:rPr>
          <w:rFonts w:ascii="Verdana" w:hAnsi="Verdana" w:cs="Arial"/>
          <w:sz w:val="20"/>
        </w:rPr>
        <w:t xml:space="preserve">1. </w:t>
      </w:r>
      <w:r w:rsidR="004A7478" w:rsidRPr="00F974B1">
        <w:rPr>
          <w:rFonts w:ascii="Verdana" w:hAnsi="Verdana" w:cs="Arial"/>
          <w:sz w:val="20"/>
        </w:rPr>
        <w:t xml:space="preserve">OBJECTE </w:t>
      </w:r>
    </w:p>
    <w:p w14:paraId="5D5ECBE7" w14:textId="77777777" w:rsidR="004A7478" w:rsidRPr="00F974B1" w:rsidRDefault="00511781" w:rsidP="00DA7AD4">
      <w:pPr>
        <w:tabs>
          <w:tab w:val="left" w:pos="600"/>
          <w:tab w:val="left" w:pos="1320"/>
          <w:tab w:val="left" w:pos="2880"/>
          <w:tab w:val="left" w:pos="6960"/>
        </w:tabs>
        <w:spacing w:line="276" w:lineRule="auto"/>
        <w:jc w:val="both"/>
        <w:rPr>
          <w:rFonts w:ascii="Verdana" w:hAnsi="Verdana" w:cs="Arial"/>
          <w:bCs/>
          <w:sz w:val="20"/>
        </w:rPr>
      </w:pPr>
      <w:r w:rsidRPr="00F974B1">
        <w:rPr>
          <w:rFonts w:ascii="Verdana" w:hAnsi="Verdana"/>
          <w:sz w:val="20"/>
        </w:rPr>
        <w:t>1.</w:t>
      </w:r>
      <w:r w:rsidR="004A7478" w:rsidRPr="00F974B1">
        <w:rPr>
          <w:rFonts w:ascii="Verdana" w:hAnsi="Verdana"/>
          <w:sz w:val="20"/>
        </w:rPr>
        <w:t xml:space="preserve"> </w:t>
      </w:r>
      <w:r w:rsidR="004A7478" w:rsidRPr="00F974B1">
        <w:rPr>
          <w:rFonts w:ascii="Verdana" w:hAnsi="Verdana" w:cs="Arial"/>
          <w:bCs/>
          <w:sz w:val="20"/>
        </w:rPr>
        <w:t>L'objecte del contracte, en el que regirà el present Plec, serà la prestació dels serveis que figuren en el títol del quadre de característiques.</w:t>
      </w:r>
    </w:p>
    <w:p w14:paraId="18C14B84" w14:textId="77777777" w:rsidR="004A7478" w:rsidRPr="00F974B1" w:rsidRDefault="004A7478" w:rsidP="00DA7AD4">
      <w:pPr>
        <w:tabs>
          <w:tab w:val="left" w:pos="600"/>
          <w:tab w:val="left" w:pos="1320"/>
          <w:tab w:val="left" w:pos="2880"/>
          <w:tab w:val="left" w:pos="6960"/>
        </w:tabs>
        <w:spacing w:line="276" w:lineRule="auto"/>
        <w:jc w:val="both"/>
        <w:rPr>
          <w:rFonts w:ascii="Verdana" w:hAnsi="Verdana" w:cs="Arial"/>
          <w:bCs/>
          <w:sz w:val="20"/>
        </w:rPr>
      </w:pPr>
    </w:p>
    <w:p w14:paraId="4A7ABE53" w14:textId="77777777" w:rsidR="004A7478"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4A7478" w:rsidRPr="00F974B1">
        <w:rPr>
          <w:rFonts w:ascii="Verdana" w:hAnsi="Verdana" w:cs="Arial"/>
          <w:bCs/>
          <w:sz w:val="20"/>
        </w:rPr>
        <w:t>Les característiques d'aquest servei es rela</w:t>
      </w:r>
      <w:r w:rsidR="004A7478" w:rsidRPr="00F974B1">
        <w:rPr>
          <w:rFonts w:ascii="Verdana" w:hAnsi="Verdana" w:cs="Arial"/>
          <w:bCs/>
          <w:sz w:val="20"/>
        </w:rPr>
        <w:softHyphen/>
        <w:t>cionen al Plec d'especificacions tècniques que s'incorpora a aquest plec. Aquestes especificacions tindran caràcter contractual, per la qual cosa hauran de ser signades per l'adjudicatari en el moment de formalització del contracte.</w:t>
      </w:r>
    </w:p>
    <w:p w14:paraId="61E458E8" w14:textId="77777777" w:rsidR="004A7478" w:rsidRPr="00F974B1" w:rsidRDefault="004A7478" w:rsidP="00DA7AD4">
      <w:pPr>
        <w:widowControl w:val="0"/>
        <w:overflowPunct/>
        <w:spacing w:line="276" w:lineRule="auto"/>
        <w:jc w:val="both"/>
        <w:textAlignment w:val="auto"/>
        <w:outlineLvl w:val="1"/>
        <w:rPr>
          <w:rFonts w:ascii="Verdana" w:hAnsi="Verdana" w:cs="Arial"/>
          <w:bCs/>
          <w:sz w:val="20"/>
        </w:rPr>
      </w:pPr>
    </w:p>
    <w:p w14:paraId="1033A58F" w14:textId="77777777" w:rsidR="004A7478"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3. </w:t>
      </w:r>
      <w:r w:rsidR="004A7478" w:rsidRPr="00F974B1">
        <w:rPr>
          <w:rFonts w:ascii="Verdana" w:hAnsi="Verdana" w:cs="Arial"/>
          <w:bCs/>
          <w:sz w:val="20"/>
        </w:rPr>
        <w:t>De tota la documentació de l'expedient se'n proporcionarà al licitador còpia o les dades per obtenir-la. Les despeses derivades d'aquesta documentació aniran al seu càrrec.</w:t>
      </w:r>
    </w:p>
    <w:p w14:paraId="28631A4B" w14:textId="77777777" w:rsidR="004A7478" w:rsidRPr="00F974B1" w:rsidRDefault="004A7478" w:rsidP="00DA7AD4">
      <w:pPr>
        <w:widowControl w:val="0"/>
        <w:overflowPunct/>
        <w:spacing w:line="276" w:lineRule="auto"/>
        <w:jc w:val="both"/>
        <w:textAlignment w:val="auto"/>
        <w:outlineLvl w:val="1"/>
        <w:rPr>
          <w:rFonts w:ascii="Verdana" w:hAnsi="Verdana" w:cs="Arial"/>
          <w:bCs/>
          <w:sz w:val="20"/>
        </w:rPr>
      </w:pPr>
    </w:p>
    <w:p w14:paraId="7CF483B0" w14:textId="77777777" w:rsidR="004A7478"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4. </w:t>
      </w:r>
      <w:r w:rsidR="004A7478" w:rsidRPr="00F974B1">
        <w:rPr>
          <w:rFonts w:ascii="Verdana" w:hAnsi="Verdana" w:cs="Arial"/>
          <w:bCs/>
          <w:sz w:val="20"/>
        </w:rPr>
        <w:t>Estructura del contracte: El contracte es pot dividir en lots si el seu objecte ho admet i si es justifica adequadament en l’expedient. Els lots s’identificaran, així mateix, en el quadre de característiques dins la descripció del servei.</w:t>
      </w:r>
    </w:p>
    <w:p w14:paraId="4B6CEBFA" w14:textId="77777777" w:rsidR="004A7478" w:rsidRPr="00F974B1" w:rsidRDefault="004A7478" w:rsidP="00DA7AD4">
      <w:pPr>
        <w:widowControl w:val="0"/>
        <w:overflowPunct/>
        <w:spacing w:line="276" w:lineRule="auto"/>
        <w:jc w:val="both"/>
        <w:textAlignment w:val="auto"/>
        <w:outlineLvl w:val="1"/>
        <w:rPr>
          <w:rFonts w:ascii="Verdana" w:hAnsi="Verdana" w:cs="Arial"/>
          <w:bCs/>
          <w:sz w:val="20"/>
        </w:rPr>
      </w:pPr>
    </w:p>
    <w:p w14:paraId="2CA5A52C" w14:textId="77777777" w:rsidR="004A7478" w:rsidRPr="00F974B1" w:rsidRDefault="00511781" w:rsidP="00DA7AD4">
      <w:pPr>
        <w:widowControl w:val="0"/>
        <w:overflowPunct/>
        <w:spacing w:line="276" w:lineRule="auto"/>
        <w:jc w:val="both"/>
        <w:textAlignment w:val="auto"/>
        <w:outlineLvl w:val="1"/>
        <w:rPr>
          <w:rFonts w:ascii="Verdana" w:hAnsi="Verdana" w:cs="Arial"/>
          <w:bCs/>
          <w:i/>
          <w:iCs/>
          <w:sz w:val="20"/>
        </w:rPr>
      </w:pPr>
      <w:r w:rsidRPr="00F974B1">
        <w:rPr>
          <w:rFonts w:ascii="Verdana" w:hAnsi="Verdana" w:cs="Arial"/>
          <w:bCs/>
          <w:sz w:val="20"/>
        </w:rPr>
        <w:t xml:space="preserve">5. </w:t>
      </w:r>
      <w:r w:rsidR="004A7478" w:rsidRPr="00F974B1">
        <w:rPr>
          <w:rFonts w:ascii="Verdana" w:hAnsi="Verdana" w:cs="Arial"/>
          <w:bCs/>
          <w:sz w:val="20"/>
        </w:rPr>
        <w:t>Expressió de la codificació corresponent a la nomenclatura de la Classificació de Productes per Activitats, d’acord amb el Reglament 1209/2014, de la Comissió, de 29 d’octubre, que modifica el Reglament 451/2008, del Parlament Europeu i el Consell de 23 d’abril de 2008 pel qual s’estableix una nova classificació estadística de productes per activitats (CPA) i es deroga el Reglament (CEE) 3696/93 del Consell, que s’esmenta a l’apartat de descripció del servei del quadre de característiques.</w:t>
      </w:r>
    </w:p>
    <w:p w14:paraId="69BE4A2B" w14:textId="77777777" w:rsidR="004A7478" w:rsidRPr="00F974B1" w:rsidRDefault="004A7478" w:rsidP="00DA7AD4">
      <w:pPr>
        <w:widowControl w:val="0"/>
        <w:overflowPunct/>
        <w:spacing w:line="276" w:lineRule="auto"/>
        <w:jc w:val="both"/>
        <w:textAlignment w:val="auto"/>
        <w:outlineLvl w:val="1"/>
        <w:rPr>
          <w:rFonts w:ascii="Verdana" w:hAnsi="Verdana" w:cs="Arial"/>
          <w:bCs/>
          <w:sz w:val="20"/>
        </w:rPr>
      </w:pPr>
    </w:p>
    <w:p w14:paraId="443054DF" w14:textId="77777777" w:rsidR="004A7478"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6. </w:t>
      </w:r>
      <w:r w:rsidR="004A7478" w:rsidRPr="00F974B1">
        <w:rPr>
          <w:rFonts w:ascii="Verdana" w:hAnsi="Verdana" w:cs="Arial"/>
          <w:bCs/>
          <w:sz w:val="20"/>
        </w:rPr>
        <w:t>Expressió de la codificació corresponent a la nomenclatura del Vocabulari Comú de Contractes (CPV), d’acord amb el Reglament (CE) 213/2008, pel qual es modifica el Reglament 2195/2002 del Parlament Europeu i del Consell, que aprova el  Vocabulari Comú de Contractes públics (CPV) i les Directives 2004/17/CE i 2004/18/CE del Parlament Europeu i del Consell sobre els procediments dels contractes públics, en allò referent a la revisió del CPV, que també consta a l’apartat de descripció del servei del quadre de característiques.</w:t>
      </w:r>
    </w:p>
    <w:p w14:paraId="0D34D584" w14:textId="77777777" w:rsidR="004A7478" w:rsidRPr="00F974B1" w:rsidRDefault="004A7478" w:rsidP="00DA7AD4">
      <w:pPr>
        <w:tabs>
          <w:tab w:val="left" w:pos="2880"/>
          <w:tab w:val="left" w:pos="6960"/>
        </w:tabs>
        <w:spacing w:line="276" w:lineRule="auto"/>
        <w:jc w:val="both"/>
        <w:rPr>
          <w:rFonts w:ascii="Verdana" w:hAnsi="Verdana" w:cs="Arial"/>
          <w:b/>
          <w:sz w:val="20"/>
        </w:rPr>
      </w:pPr>
    </w:p>
    <w:p w14:paraId="3EEFEF03" w14:textId="77777777" w:rsidR="009E427D" w:rsidRPr="00F974B1" w:rsidRDefault="004A7478" w:rsidP="00DA7AD4">
      <w:pPr>
        <w:tabs>
          <w:tab w:val="left" w:pos="2880"/>
          <w:tab w:val="left" w:pos="6960"/>
        </w:tabs>
        <w:spacing w:line="276" w:lineRule="auto"/>
        <w:jc w:val="both"/>
        <w:rPr>
          <w:rFonts w:ascii="Verdana" w:hAnsi="Verdana" w:cs="Arial"/>
          <w:sz w:val="20"/>
        </w:rPr>
      </w:pPr>
      <w:r w:rsidRPr="00F974B1">
        <w:rPr>
          <w:rFonts w:ascii="Verdana" w:hAnsi="Verdana" w:cs="Arial"/>
          <w:sz w:val="20"/>
        </w:rPr>
        <w:t xml:space="preserve">2. </w:t>
      </w:r>
      <w:r w:rsidR="00C56D44" w:rsidRPr="00F974B1">
        <w:rPr>
          <w:rFonts w:ascii="Verdana" w:hAnsi="Verdana" w:cs="Arial"/>
          <w:sz w:val="20"/>
        </w:rPr>
        <w:t xml:space="preserve">RÈGIM JURÍDIC DEL CONTRACTE </w:t>
      </w:r>
    </w:p>
    <w:p w14:paraId="15B11990" w14:textId="77777777" w:rsidR="0093373D" w:rsidRPr="00F974B1" w:rsidRDefault="00511781" w:rsidP="00DA7AD4">
      <w:pPr>
        <w:tabs>
          <w:tab w:val="left" w:pos="360"/>
          <w:tab w:val="left" w:pos="567"/>
        </w:tabs>
        <w:spacing w:line="276" w:lineRule="auto"/>
        <w:jc w:val="both"/>
        <w:rPr>
          <w:rFonts w:ascii="Verdana" w:hAnsi="Verdana" w:cs="Arial"/>
          <w:sz w:val="20"/>
        </w:rPr>
      </w:pPr>
      <w:r w:rsidRPr="00F974B1">
        <w:rPr>
          <w:rFonts w:ascii="Verdana" w:hAnsi="Verdana" w:cs="Arial"/>
          <w:sz w:val="20"/>
        </w:rPr>
        <w:t xml:space="preserve">1. </w:t>
      </w:r>
      <w:r w:rsidR="004A7478" w:rsidRPr="00F974B1">
        <w:rPr>
          <w:rFonts w:ascii="Verdana" w:hAnsi="Verdana" w:cs="Arial"/>
          <w:sz w:val="20"/>
        </w:rPr>
        <w:t xml:space="preserve">El </w:t>
      </w:r>
      <w:r w:rsidR="0093373D" w:rsidRPr="00F974B1">
        <w:rPr>
          <w:rFonts w:ascii="Verdana" w:hAnsi="Verdana" w:cs="Arial"/>
          <w:sz w:val="20"/>
        </w:rPr>
        <w:t>contracte t</w:t>
      </w:r>
      <w:r w:rsidR="004A7478" w:rsidRPr="00F974B1">
        <w:rPr>
          <w:rFonts w:ascii="Verdana" w:hAnsi="Verdana" w:cs="Arial"/>
          <w:sz w:val="20"/>
        </w:rPr>
        <w:t>indrà</w:t>
      </w:r>
      <w:r w:rsidR="0093373D" w:rsidRPr="00F974B1">
        <w:rPr>
          <w:rFonts w:ascii="Verdana" w:hAnsi="Verdana" w:cs="Arial"/>
          <w:sz w:val="20"/>
        </w:rPr>
        <w:t xml:space="preserve"> la consideració de contracte pr</w:t>
      </w:r>
      <w:r w:rsidR="00C56D44" w:rsidRPr="00F974B1">
        <w:rPr>
          <w:rFonts w:ascii="Verdana" w:hAnsi="Verdana" w:cs="Arial"/>
          <w:sz w:val="20"/>
        </w:rPr>
        <w:t>i</w:t>
      </w:r>
      <w:r w:rsidR="0093373D" w:rsidRPr="00F974B1">
        <w:rPr>
          <w:rFonts w:ascii="Verdana" w:hAnsi="Verdana" w:cs="Arial"/>
          <w:sz w:val="20"/>
        </w:rPr>
        <w:t>vat, d</w:t>
      </w:r>
      <w:r w:rsidR="00495462" w:rsidRPr="00F974B1">
        <w:rPr>
          <w:rFonts w:ascii="Verdana" w:hAnsi="Verdana" w:cs="Arial"/>
          <w:sz w:val="20"/>
        </w:rPr>
        <w:t>e conformitat amb l’article 26</w:t>
      </w:r>
      <w:r w:rsidR="0093373D" w:rsidRPr="00F974B1">
        <w:rPr>
          <w:rFonts w:ascii="Verdana" w:hAnsi="Verdana" w:cs="Arial"/>
          <w:sz w:val="20"/>
        </w:rPr>
        <w:t xml:space="preserve"> de la Llei </w:t>
      </w:r>
      <w:r w:rsidR="00495462" w:rsidRPr="00F974B1">
        <w:rPr>
          <w:rFonts w:ascii="Verdana" w:hAnsi="Verdana" w:cs="Arial"/>
          <w:sz w:val="20"/>
        </w:rPr>
        <w:t>9/2017, de 8 de novembre, de Contractes del Sector Públic, per la qual es transposen a l’ordenament jurídic espanyol les Directives del Parlament Europeu i del Consell 2014</w:t>
      </w:r>
      <w:r w:rsidR="00D2270D" w:rsidRPr="00F974B1">
        <w:rPr>
          <w:rFonts w:ascii="Verdana" w:hAnsi="Verdana" w:cs="Arial"/>
          <w:sz w:val="20"/>
        </w:rPr>
        <w:t>/23/UE</w:t>
      </w:r>
      <w:r w:rsidR="00495462" w:rsidRPr="00F974B1">
        <w:rPr>
          <w:rFonts w:ascii="Verdana" w:hAnsi="Verdana" w:cs="Arial"/>
          <w:sz w:val="20"/>
        </w:rPr>
        <w:t xml:space="preserve"> i 2014/24/UE, de 26 de febrer de 2014 (en </w:t>
      </w:r>
      <w:r w:rsidR="00C56D44" w:rsidRPr="00F974B1">
        <w:rPr>
          <w:rFonts w:ascii="Verdana" w:hAnsi="Verdana" w:cs="Arial"/>
          <w:sz w:val="20"/>
        </w:rPr>
        <w:t xml:space="preserve">endavant LCSP), </w:t>
      </w:r>
      <w:r w:rsidR="00495462" w:rsidRPr="00F974B1">
        <w:rPr>
          <w:rFonts w:ascii="Verdana" w:hAnsi="Verdana" w:cs="Arial"/>
          <w:sz w:val="20"/>
        </w:rPr>
        <w:t xml:space="preserve"> i resta sotmès al que es preveu en el present</w:t>
      </w:r>
      <w:r w:rsidR="00747558" w:rsidRPr="00F974B1">
        <w:rPr>
          <w:rFonts w:ascii="Verdana" w:hAnsi="Verdana" w:cs="Arial"/>
          <w:sz w:val="20"/>
        </w:rPr>
        <w:t xml:space="preserve"> Plec de Clàusules Particulars Administratives (PC</w:t>
      </w:r>
      <w:r w:rsidR="004A7478" w:rsidRPr="00F974B1">
        <w:rPr>
          <w:rFonts w:ascii="Verdana" w:hAnsi="Verdana" w:cs="Arial"/>
          <w:sz w:val="20"/>
        </w:rPr>
        <w:t>A</w:t>
      </w:r>
      <w:r w:rsidR="00747558" w:rsidRPr="00F974B1">
        <w:rPr>
          <w:rFonts w:ascii="Verdana" w:hAnsi="Verdana" w:cs="Arial"/>
          <w:sz w:val="20"/>
        </w:rPr>
        <w:t>P)</w:t>
      </w:r>
      <w:r w:rsidR="005F547F" w:rsidRPr="00F974B1">
        <w:rPr>
          <w:rFonts w:ascii="Verdana" w:hAnsi="Verdana" w:cs="Arial"/>
          <w:sz w:val="20"/>
        </w:rPr>
        <w:t xml:space="preserve">. </w:t>
      </w:r>
    </w:p>
    <w:p w14:paraId="462E6A20" w14:textId="77777777" w:rsidR="0093373D" w:rsidRPr="00F974B1" w:rsidRDefault="0093373D" w:rsidP="00DA7AD4">
      <w:pPr>
        <w:tabs>
          <w:tab w:val="left" w:pos="360"/>
          <w:tab w:val="left" w:pos="567"/>
        </w:tabs>
        <w:spacing w:line="276" w:lineRule="auto"/>
        <w:ind w:left="567"/>
        <w:jc w:val="both"/>
        <w:rPr>
          <w:rFonts w:ascii="Verdana" w:hAnsi="Verdana" w:cs="Arial"/>
          <w:sz w:val="20"/>
        </w:rPr>
      </w:pPr>
    </w:p>
    <w:p w14:paraId="7DAA2C08" w14:textId="77777777" w:rsidR="00C56D44" w:rsidRPr="00F974B1" w:rsidRDefault="00511781" w:rsidP="00DA7AD4">
      <w:pPr>
        <w:spacing w:line="276" w:lineRule="auto"/>
        <w:jc w:val="both"/>
        <w:rPr>
          <w:rFonts w:ascii="Verdana" w:hAnsi="Verdana" w:cs="Arial"/>
          <w:sz w:val="20"/>
        </w:rPr>
      </w:pPr>
      <w:r w:rsidRPr="00F974B1">
        <w:rPr>
          <w:rFonts w:ascii="Verdana" w:hAnsi="Verdana" w:cs="Arial"/>
          <w:sz w:val="20"/>
        </w:rPr>
        <w:lastRenderedPageBreak/>
        <w:t xml:space="preserve">2. </w:t>
      </w:r>
      <w:r w:rsidR="00495462" w:rsidRPr="00F974B1">
        <w:rPr>
          <w:rFonts w:ascii="Verdana" w:hAnsi="Verdana" w:cs="Arial"/>
          <w:sz w:val="20"/>
        </w:rPr>
        <w:t>Els contractes</w:t>
      </w:r>
      <w:r w:rsidR="0093373D" w:rsidRPr="00F974B1">
        <w:rPr>
          <w:rFonts w:ascii="Verdana" w:hAnsi="Verdana" w:cs="Arial"/>
          <w:sz w:val="20"/>
        </w:rPr>
        <w:t xml:space="preserve"> privats </w:t>
      </w:r>
      <w:r w:rsidR="00495462" w:rsidRPr="00F974B1">
        <w:rPr>
          <w:rFonts w:ascii="Verdana" w:hAnsi="Verdana" w:cs="Arial"/>
          <w:sz w:val="20"/>
        </w:rPr>
        <w:t>que celebren els poders adjudicadors que no pertanyen a la categoria d’Administració Pública, com ho és Pla de Besòs</w:t>
      </w:r>
      <w:r w:rsidR="004A7478" w:rsidRPr="00F974B1">
        <w:rPr>
          <w:rFonts w:ascii="Verdana" w:hAnsi="Verdana" w:cs="Arial"/>
          <w:sz w:val="20"/>
        </w:rPr>
        <w:t>, S.A.U-OLH</w:t>
      </w:r>
      <w:r w:rsidR="00495462" w:rsidRPr="00F974B1">
        <w:rPr>
          <w:rFonts w:ascii="Verdana" w:hAnsi="Verdana" w:cs="Arial"/>
          <w:sz w:val="20"/>
        </w:rPr>
        <w:t>, si es troben compresos en l’àmbit de la LCSP, es regeixen pel que s’estableix al Títol I del Llibre Tercer de la LCSP, quant a la seva preparació i adjudicació.</w:t>
      </w:r>
      <w:r w:rsidR="004A7478" w:rsidRPr="00F974B1">
        <w:rPr>
          <w:rFonts w:ascii="Verdana" w:hAnsi="Verdana" w:cs="Arial"/>
          <w:sz w:val="20"/>
        </w:rPr>
        <w:t xml:space="preserve"> </w:t>
      </w:r>
      <w:r w:rsidR="00495462" w:rsidRPr="00F974B1">
        <w:rPr>
          <w:rFonts w:ascii="Verdana" w:hAnsi="Verdana" w:cs="Arial"/>
          <w:sz w:val="20"/>
        </w:rPr>
        <w:t xml:space="preserve">Quant </w:t>
      </w:r>
      <w:r w:rsidR="0093373D" w:rsidRPr="00F974B1">
        <w:rPr>
          <w:rFonts w:ascii="Verdana" w:hAnsi="Verdana" w:cs="Arial"/>
          <w:sz w:val="20"/>
        </w:rPr>
        <w:t xml:space="preserve">als seus efectes i extinció, aquests contractes es </w:t>
      </w:r>
      <w:r w:rsidR="00975332" w:rsidRPr="00F974B1">
        <w:rPr>
          <w:rFonts w:ascii="Verdana" w:hAnsi="Verdana" w:cs="Arial"/>
          <w:sz w:val="20"/>
        </w:rPr>
        <w:t>regiran</w:t>
      </w:r>
      <w:r w:rsidR="00152B36" w:rsidRPr="00F974B1">
        <w:rPr>
          <w:rFonts w:ascii="Verdana" w:hAnsi="Verdana" w:cs="Arial"/>
          <w:sz w:val="20"/>
        </w:rPr>
        <w:t xml:space="preserve"> pel dret privat</w:t>
      </w:r>
      <w:r w:rsidR="00495462" w:rsidRPr="00F974B1">
        <w:rPr>
          <w:rFonts w:ascii="Verdana" w:hAnsi="Verdana" w:cs="Arial"/>
          <w:sz w:val="20"/>
        </w:rPr>
        <w:t xml:space="preserve"> i per aquelles normes a les qu</w:t>
      </w:r>
      <w:r w:rsidR="00CE093D" w:rsidRPr="00F974B1">
        <w:rPr>
          <w:rFonts w:ascii="Verdana" w:hAnsi="Verdana" w:cs="Arial"/>
          <w:sz w:val="20"/>
        </w:rPr>
        <w:t>e es refereix l’art. 319 LCSP en</w:t>
      </w:r>
      <w:r w:rsidR="00495462" w:rsidRPr="00F974B1">
        <w:rPr>
          <w:rFonts w:ascii="Verdana" w:hAnsi="Verdana" w:cs="Arial"/>
          <w:sz w:val="20"/>
        </w:rPr>
        <w:t xml:space="preserve"> matèria mediambiental, social o laboral, de condicions especials d’execució, de modificació del contracte, de cessió y subcontractació, de racionalització tècnica de la contractació i de la causa de resolució del contracte referida a la impossibilitat d’executar la prestació en les termes inicialment pactats, quan no sigui possible modificar el contracte</w:t>
      </w:r>
      <w:r w:rsidR="00CE093D" w:rsidRPr="00F974B1">
        <w:rPr>
          <w:rFonts w:ascii="Verdana" w:hAnsi="Verdana" w:cs="Arial"/>
          <w:sz w:val="20"/>
        </w:rPr>
        <w:t xml:space="preserve"> conforme als articles 204 i 20</w:t>
      </w:r>
      <w:r w:rsidR="00495462" w:rsidRPr="00F974B1">
        <w:rPr>
          <w:rFonts w:ascii="Verdana" w:hAnsi="Verdana" w:cs="Arial"/>
          <w:sz w:val="20"/>
        </w:rPr>
        <w:t xml:space="preserve">5 LCSP. </w:t>
      </w:r>
    </w:p>
    <w:p w14:paraId="04682A04" w14:textId="77777777" w:rsidR="007F2671" w:rsidRPr="00F974B1" w:rsidRDefault="007F2671" w:rsidP="00DA7AD4">
      <w:pPr>
        <w:tabs>
          <w:tab w:val="left" w:pos="600"/>
          <w:tab w:val="left" w:pos="1320"/>
        </w:tabs>
        <w:spacing w:line="276" w:lineRule="auto"/>
        <w:jc w:val="both"/>
        <w:rPr>
          <w:rFonts w:ascii="Verdana" w:hAnsi="Verdana" w:cs="Arial"/>
          <w:sz w:val="20"/>
        </w:rPr>
      </w:pPr>
    </w:p>
    <w:p w14:paraId="2B209FB7" w14:textId="77777777" w:rsidR="00C56D44" w:rsidRPr="00F974B1" w:rsidRDefault="00C56D44" w:rsidP="00DA7AD4">
      <w:pPr>
        <w:tabs>
          <w:tab w:val="left" w:pos="600"/>
          <w:tab w:val="left" w:pos="1320"/>
        </w:tabs>
        <w:spacing w:line="276" w:lineRule="auto"/>
        <w:jc w:val="both"/>
        <w:rPr>
          <w:rFonts w:ascii="Verdana" w:hAnsi="Verdana" w:cs="Arial"/>
          <w:sz w:val="20"/>
        </w:rPr>
      </w:pPr>
      <w:r w:rsidRPr="00F974B1">
        <w:rPr>
          <w:rFonts w:ascii="Verdana" w:hAnsi="Verdana" w:cs="Arial"/>
          <w:sz w:val="20"/>
        </w:rPr>
        <w:t xml:space="preserve">3. PRESSUPOST </w:t>
      </w:r>
      <w:r w:rsidR="00A84A8A" w:rsidRPr="00F974B1">
        <w:rPr>
          <w:rFonts w:ascii="Verdana" w:hAnsi="Verdana" w:cs="Arial"/>
          <w:sz w:val="20"/>
        </w:rPr>
        <w:t xml:space="preserve">I VALOR ESTIMAT </w:t>
      </w:r>
      <w:r w:rsidRPr="00F974B1">
        <w:rPr>
          <w:rFonts w:ascii="Verdana" w:hAnsi="Verdana" w:cs="Arial"/>
          <w:sz w:val="20"/>
        </w:rPr>
        <w:t>DEL CONTRACTE</w:t>
      </w:r>
    </w:p>
    <w:p w14:paraId="1D9BF52B" w14:textId="77777777" w:rsidR="00D74CAF" w:rsidRPr="00F974B1" w:rsidRDefault="00C56D44" w:rsidP="00DA7AD4">
      <w:pPr>
        <w:pStyle w:val="Sangra3detindependiente"/>
        <w:tabs>
          <w:tab w:val="clear" w:pos="600"/>
          <w:tab w:val="left" w:pos="0"/>
        </w:tabs>
        <w:spacing w:line="276" w:lineRule="auto"/>
        <w:ind w:left="0" w:firstLine="0"/>
        <w:rPr>
          <w:rFonts w:ascii="Verdana" w:hAnsi="Verdana" w:cs="Arial"/>
          <w:bCs/>
          <w:szCs w:val="20"/>
        </w:rPr>
      </w:pPr>
      <w:r w:rsidRPr="00F974B1">
        <w:rPr>
          <w:rFonts w:ascii="Verdana" w:hAnsi="Verdana" w:cs="Arial"/>
          <w:bCs/>
          <w:szCs w:val="20"/>
        </w:rPr>
        <w:t>1</w:t>
      </w:r>
      <w:r w:rsidR="00511781" w:rsidRPr="00F974B1">
        <w:rPr>
          <w:rFonts w:ascii="Verdana" w:hAnsi="Verdana" w:cs="Arial"/>
          <w:bCs/>
          <w:szCs w:val="20"/>
        </w:rPr>
        <w:t xml:space="preserve">. </w:t>
      </w:r>
      <w:r w:rsidR="00D74CAF" w:rsidRPr="00F974B1">
        <w:rPr>
          <w:rFonts w:ascii="Verdana" w:hAnsi="Verdana" w:cs="Arial"/>
          <w:bCs/>
          <w:szCs w:val="20"/>
        </w:rPr>
        <w:t>L'import de licitació és el que s'es</w:t>
      </w:r>
      <w:r w:rsidR="00D74CAF" w:rsidRPr="00F974B1">
        <w:rPr>
          <w:rFonts w:ascii="Verdana" w:hAnsi="Verdana" w:cs="Arial"/>
          <w:bCs/>
          <w:szCs w:val="20"/>
        </w:rPr>
        <w:softHyphen/>
        <w:t>peci</w:t>
      </w:r>
      <w:r w:rsidR="00D74CAF" w:rsidRPr="00F974B1">
        <w:rPr>
          <w:rFonts w:ascii="Verdana" w:hAnsi="Verdana" w:cs="Arial"/>
          <w:bCs/>
          <w:szCs w:val="20"/>
        </w:rPr>
        <w:softHyphen/>
        <w:t>fica en el quadre de característiques.</w:t>
      </w:r>
    </w:p>
    <w:p w14:paraId="03192341" w14:textId="77777777" w:rsidR="00D74CAF" w:rsidRPr="00F974B1" w:rsidRDefault="00D74CAF" w:rsidP="00DA7AD4">
      <w:pPr>
        <w:pStyle w:val="Sangra3detindependiente"/>
        <w:tabs>
          <w:tab w:val="clear" w:pos="600"/>
          <w:tab w:val="left" w:pos="0"/>
        </w:tabs>
        <w:spacing w:line="276" w:lineRule="auto"/>
        <w:ind w:left="0" w:firstLine="0"/>
        <w:rPr>
          <w:rFonts w:ascii="Verdana" w:hAnsi="Verdana" w:cs="Arial"/>
          <w:bCs/>
          <w:szCs w:val="20"/>
        </w:rPr>
      </w:pPr>
    </w:p>
    <w:p w14:paraId="766A23AA" w14:textId="77777777" w:rsidR="00D74CAF"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D74CAF" w:rsidRPr="00F974B1">
        <w:rPr>
          <w:rFonts w:ascii="Verdana" w:hAnsi="Verdana" w:cs="Arial"/>
          <w:bCs/>
          <w:sz w:val="20"/>
        </w:rPr>
        <w:t>En el supòsit que el pressupost sigui desglossat en anuali</w:t>
      </w:r>
      <w:r w:rsidR="00D74CAF" w:rsidRPr="00F974B1">
        <w:rPr>
          <w:rFonts w:ascii="Verdana" w:hAnsi="Verdana" w:cs="Arial"/>
          <w:bCs/>
          <w:sz w:val="20"/>
        </w:rPr>
        <w:softHyphen/>
        <w:t>tats, la distribució serà l'assenyalada al quadre de característiques.</w:t>
      </w:r>
    </w:p>
    <w:p w14:paraId="60E733A8" w14:textId="77777777" w:rsidR="00D74CAF" w:rsidRPr="00F974B1" w:rsidRDefault="00D74CAF" w:rsidP="00DA7AD4">
      <w:pPr>
        <w:tabs>
          <w:tab w:val="left" w:pos="600"/>
          <w:tab w:val="left" w:pos="1320"/>
        </w:tabs>
        <w:spacing w:line="276" w:lineRule="auto"/>
        <w:jc w:val="both"/>
        <w:rPr>
          <w:rFonts w:ascii="Verdana" w:hAnsi="Verdana" w:cs="Arial"/>
          <w:sz w:val="20"/>
        </w:rPr>
      </w:pPr>
    </w:p>
    <w:p w14:paraId="20B5B163" w14:textId="77777777" w:rsidR="00B7530E" w:rsidRPr="00F974B1" w:rsidRDefault="00B7530E" w:rsidP="00DA7AD4">
      <w:pPr>
        <w:tabs>
          <w:tab w:val="left" w:pos="600"/>
          <w:tab w:val="left" w:pos="1320"/>
        </w:tabs>
        <w:spacing w:line="276" w:lineRule="auto"/>
        <w:jc w:val="both"/>
        <w:rPr>
          <w:rFonts w:ascii="Verdana" w:hAnsi="Verdana" w:cs="Arial"/>
          <w:sz w:val="20"/>
        </w:rPr>
      </w:pPr>
    </w:p>
    <w:p w14:paraId="7562F861" w14:textId="77777777" w:rsidR="00EE655B" w:rsidRPr="00F974B1" w:rsidRDefault="007C62F4" w:rsidP="00DA7AD4">
      <w:pPr>
        <w:tabs>
          <w:tab w:val="left" w:pos="600"/>
          <w:tab w:val="left" w:pos="1320"/>
        </w:tabs>
        <w:spacing w:line="276" w:lineRule="auto"/>
        <w:jc w:val="both"/>
        <w:rPr>
          <w:rFonts w:ascii="Verdana" w:hAnsi="Verdana" w:cs="Arial"/>
          <w:b/>
          <w:sz w:val="20"/>
        </w:rPr>
      </w:pPr>
      <w:r w:rsidRPr="00F974B1">
        <w:rPr>
          <w:rFonts w:ascii="Verdana" w:hAnsi="Verdana" w:cs="Arial"/>
          <w:sz w:val="20"/>
        </w:rPr>
        <w:t>4</w:t>
      </w:r>
      <w:r w:rsidR="00B7530E" w:rsidRPr="00F974B1">
        <w:rPr>
          <w:rFonts w:ascii="Verdana" w:hAnsi="Verdana" w:cs="Arial"/>
          <w:sz w:val="20"/>
        </w:rPr>
        <w:t>. TERMINI D'EXECUCIÓ</w:t>
      </w:r>
      <w:r w:rsidR="00B7530E" w:rsidRPr="00F974B1">
        <w:rPr>
          <w:rFonts w:ascii="Verdana" w:hAnsi="Verdana" w:cs="Arial"/>
          <w:b/>
          <w:sz w:val="20"/>
        </w:rPr>
        <w:t xml:space="preserve"> </w:t>
      </w:r>
    </w:p>
    <w:p w14:paraId="70DFA423" w14:textId="77777777" w:rsidR="00750356" w:rsidRPr="00F974B1" w:rsidRDefault="00511781" w:rsidP="00DA7AD4">
      <w:pPr>
        <w:tabs>
          <w:tab w:val="left" w:pos="600"/>
          <w:tab w:val="left" w:pos="1320"/>
        </w:tabs>
        <w:spacing w:line="276" w:lineRule="auto"/>
        <w:jc w:val="both"/>
        <w:rPr>
          <w:rFonts w:ascii="Verdana" w:hAnsi="Verdana" w:cs="Arial"/>
          <w:sz w:val="20"/>
        </w:rPr>
      </w:pPr>
      <w:r w:rsidRPr="00F974B1">
        <w:rPr>
          <w:rFonts w:ascii="Verdana" w:hAnsi="Verdana" w:cs="Arial"/>
          <w:sz w:val="20"/>
        </w:rPr>
        <w:t xml:space="preserve">1. </w:t>
      </w:r>
      <w:r w:rsidR="00EE655B" w:rsidRPr="00F974B1">
        <w:rPr>
          <w:rFonts w:ascii="Verdana" w:hAnsi="Verdana" w:cs="Arial"/>
          <w:bCs/>
          <w:sz w:val="20"/>
        </w:rPr>
        <w:t xml:space="preserve">El termini màxim d'execució del contracte serà el que estableix el quadre de </w:t>
      </w:r>
      <w:r w:rsidRPr="00F974B1">
        <w:rPr>
          <w:rFonts w:ascii="Verdana" w:hAnsi="Verdana" w:cs="Arial"/>
          <w:bCs/>
          <w:sz w:val="20"/>
        </w:rPr>
        <w:t>característiques que s'adjunta (</w:t>
      </w:r>
      <w:r w:rsidRPr="00F974B1">
        <w:rPr>
          <w:rFonts w:ascii="Verdana" w:hAnsi="Verdana" w:cs="Arial"/>
          <w:b/>
          <w:bCs/>
          <w:sz w:val="20"/>
        </w:rPr>
        <w:t>Apartat D del quadre de característiques</w:t>
      </w:r>
      <w:r w:rsidRPr="00F974B1">
        <w:rPr>
          <w:rFonts w:ascii="Verdana" w:hAnsi="Verdana" w:cs="Arial"/>
          <w:bCs/>
          <w:sz w:val="20"/>
        </w:rPr>
        <w:t>).</w:t>
      </w:r>
    </w:p>
    <w:p w14:paraId="4EA8B924" w14:textId="77777777" w:rsidR="00B332E3" w:rsidRPr="00F974B1" w:rsidRDefault="00B332E3" w:rsidP="00DA7AD4">
      <w:pPr>
        <w:tabs>
          <w:tab w:val="left" w:pos="600"/>
          <w:tab w:val="left" w:pos="1320"/>
        </w:tabs>
        <w:spacing w:line="276" w:lineRule="auto"/>
        <w:jc w:val="both"/>
        <w:rPr>
          <w:rFonts w:ascii="Verdana" w:hAnsi="Verdana" w:cs="Arial"/>
          <w:sz w:val="20"/>
        </w:rPr>
      </w:pPr>
    </w:p>
    <w:p w14:paraId="39D37F9B" w14:textId="77777777" w:rsidR="00B25FD4" w:rsidRPr="00F974B1" w:rsidRDefault="00511781" w:rsidP="00DA7AD4">
      <w:pPr>
        <w:tabs>
          <w:tab w:val="left" w:pos="600"/>
          <w:tab w:val="left" w:pos="1320"/>
        </w:tabs>
        <w:spacing w:line="276" w:lineRule="auto"/>
        <w:jc w:val="both"/>
        <w:rPr>
          <w:rFonts w:ascii="Verdana" w:hAnsi="Verdana" w:cs="Arial"/>
          <w:sz w:val="20"/>
        </w:rPr>
      </w:pPr>
      <w:r w:rsidRPr="00F974B1">
        <w:rPr>
          <w:rFonts w:ascii="Verdana" w:hAnsi="Verdana" w:cs="Arial"/>
          <w:sz w:val="20"/>
        </w:rPr>
        <w:t>2</w:t>
      </w:r>
      <w:r w:rsidR="00DA777B" w:rsidRPr="00F974B1">
        <w:rPr>
          <w:rFonts w:ascii="Verdana" w:hAnsi="Verdana" w:cs="Arial"/>
          <w:sz w:val="20"/>
        </w:rPr>
        <w:t xml:space="preserve">. </w:t>
      </w:r>
      <w:r w:rsidR="00B25FD4" w:rsidRPr="00F974B1">
        <w:rPr>
          <w:rFonts w:ascii="Verdana" w:hAnsi="Verdana" w:cs="Arial"/>
          <w:sz w:val="20"/>
        </w:rPr>
        <w:t>L’eventual pròrroga s’acordarà per l’òrgan de contractació i serà obligatòria</w:t>
      </w:r>
      <w:r w:rsidR="00E46ED4" w:rsidRPr="00F974B1">
        <w:rPr>
          <w:rFonts w:ascii="Verdana" w:hAnsi="Verdana" w:cs="Arial"/>
          <w:sz w:val="20"/>
        </w:rPr>
        <w:t xml:space="preserve"> per l’empresari, sempre que el </w:t>
      </w:r>
      <w:r w:rsidR="00B25FD4" w:rsidRPr="00F974B1">
        <w:rPr>
          <w:rFonts w:ascii="Verdana" w:hAnsi="Verdana" w:cs="Arial"/>
          <w:sz w:val="20"/>
        </w:rPr>
        <w:t xml:space="preserve">preavís es produeixi com a mínim amb dos mesos d’anticipació a la finalització del termini de duració del contracte, en els termes de l’art. 29.2 LCSP. </w:t>
      </w:r>
    </w:p>
    <w:p w14:paraId="01D33BDF" w14:textId="77777777" w:rsidR="00B25FD4" w:rsidRPr="00F974B1" w:rsidRDefault="00B25FD4" w:rsidP="00DA7AD4">
      <w:pPr>
        <w:tabs>
          <w:tab w:val="left" w:pos="600"/>
          <w:tab w:val="left" w:pos="1320"/>
        </w:tabs>
        <w:spacing w:line="276" w:lineRule="auto"/>
        <w:jc w:val="both"/>
        <w:rPr>
          <w:rFonts w:ascii="Verdana" w:hAnsi="Verdana" w:cs="Arial"/>
          <w:sz w:val="20"/>
        </w:rPr>
      </w:pPr>
    </w:p>
    <w:p w14:paraId="1FAC9655" w14:textId="77777777" w:rsidR="00B25FD4" w:rsidRPr="00F974B1" w:rsidRDefault="00B25FD4" w:rsidP="00DA7AD4">
      <w:pPr>
        <w:tabs>
          <w:tab w:val="left" w:pos="600"/>
          <w:tab w:val="left" w:pos="1320"/>
        </w:tabs>
        <w:spacing w:line="276" w:lineRule="auto"/>
        <w:jc w:val="both"/>
        <w:rPr>
          <w:rFonts w:ascii="Verdana" w:hAnsi="Verdana" w:cs="Arial"/>
          <w:i/>
          <w:sz w:val="20"/>
        </w:rPr>
      </w:pPr>
    </w:p>
    <w:p w14:paraId="3B0FF6D3" w14:textId="77777777" w:rsidR="00EE655B" w:rsidRPr="00F974B1" w:rsidRDefault="00EE655B"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5.- IMPOSTOS</w:t>
      </w:r>
    </w:p>
    <w:p w14:paraId="6E7CD31E" w14:textId="77777777" w:rsidR="00EE655B"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EE655B" w:rsidRPr="00F974B1">
        <w:rPr>
          <w:rFonts w:ascii="Verdana" w:hAnsi="Verdana" w:cs="Arial"/>
          <w:bCs/>
          <w:sz w:val="20"/>
        </w:rPr>
        <w:t>Tant en les ofertes que formulin els licitadors com en el pressupost d'adjudicació s'entendran que no queden compresos  els impostos de qualsevol índole que gravin el servei ni, en particular, l'Impost sobre el Valor Afegit (IVA).</w:t>
      </w:r>
    </w:p>
    <w:p w14:paraId="45BC1744" w14:textId="77777777" w:rsidR="00511781" w:rsidRPr="00F974B1" w:rsidRDefault="00511781" w:rsidP="00DA7AD4">
      <w:pPr>
        <w:widowControl w:val="0"/>
        <w:overflowPunct/>
        <w:spacing w:line="276" w:lineRule="auto"/>
        <w:jc w:val="both"/>
        <w:textAlignment w:val="auto"/>
        <w:outlineLvl w:val="1"/>
        <w:rPr>
          <w:rFonts w:ascii="Verdana" w:hAnsi="Verdana" w:cs="Arial"/>
          <w:bCs/>
          <w:sz w:val="20"/>
        </w:rPr>
      </w:pPr>
    </w:p>
    <w:p w14:paraId="5BD55ECC" w14:textId="77777777" w:rsidR="00511781"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EE655B" w:rsidRPr="00F974B1">
        <w:rPr>
          <w:rFonts w:ascii="Verdana" w:hAnsi="Verdana" w:cs="Arial"/>
          <w:bCs/>
          <w:sz w:val="20"/>
        </w:rPr>
        <w:t>Amb la finalitat que en les ofertes que formulin els licitadors, així com en el pressupost d'adjudicació no es produeixi confusió entre el preu del contracte, la quota de l'Impost i la proposta econòmica, aquests conceptes s'especifica</w:t>
      </w:r>
      <w:r w:rsidR="00EE655B" w:rsidRPr="00F974B1">
        <w:rPr>
          <w:rFonts w:ascii="Verdana" w:hAnsi="Verdana" w:cs="Arial"/>
          <w:bCs/>
          <w:sz w:val="20"/>
        </w:rPr>
        <w:softHyphen/>
        <w:t>ran separadament i s'indicarà, tanmateix, el tipus impositiu vigent que grava l'operació objecte de licitació i contractació, tot això sense perjudici del que preveu el paràgraf anterior.</w:t>
      </w:r>
    </w:p>
    <w:p w14:paraId="23A2A2CF" w14:textId="77777777" w:rsidR="00511781" w:rsidRPr="00F974B1" w:rsidRDefault="00511781" w:rsidP="00DA7AD4">
      <w:pPr>
        <w:widowControl w:val="0"/>
        <w:overflowPunct/>
        <w:spacing w:line="276" w:lineRule="auto"/>
        <w:jc w:val="both"/>
        <w:textAlignment w:val="auto"/>
        <w:outlineLvl w:val="1"/>
        <w:rPr>
          <w:rFonts w:ascii="Verdana" w:hAnsi="Verdana" w:cs="Arial"/>
          <w:bCs/>
          <w:sz w:val="20"/>
        </w:rPr>
      </w:pPr>
    </w:p>
    <w:p w14:paraId="314CABDA" w14:textId="77777777" w:rsidR="00EE655B"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3.</w:t>
      </w:r>
      <w:r w:rsidR="00EE655B" w:rsidRPr="00F974B1">
        <w:rPr>
          <w:rFonts w:ascii="Verdana" w:hAnsi="Verdana" w:cs="Arial"/>
          <w:bCs/>
          <w:sz w:val="20"/>
        </w:rPr>
        <w:t xml:space="preserve"> Les empreses licitadores exemptes d’IVA hauran de declarar expressament trobar-se en aquesta situació respecte a dit impost, i arribat el cas, si l’empresa es proposada com a </w:t>
      </w:r>
      <w:proofErr w:type="spellStart"/>
      <w:r w:rsidR="00EE655B" w:rsidRPr="00F974B1">
        <w:rPr>
          <w:rFonts w:ascii="Verdana" w:hAnsi="Verdana" w:cs="Arial"/>
          <w:bCs/>
          <w:sz w:val="20"/>
        </w:rPr>
        <w:t>adjudicataria</w:t>
      </w:r>
      <w:proofErr w:type="spellEnd"/>
      <w:r w:rsidR="00EE655B" w:rsidRPr="00F974B1">
        <w:rPr>
          <w:rFonts w:ascii="Verdana" w:hAnsi="Verdana" w:cs="Arial"/>
          <w:bCs/>
          <w:sz w:val="20"/>
        </w:rPr>
        <w:t>, haurà d’aportar la declaració d’exempció atorgada pel Ministeri d’Hisenda.</w:t>
      </w:r>
    </w:p>
    <w:p w14:paraId="65699D10" w14:textId="77777777" w:rsidR="00EE655B" w:rsidRPr="00F974B1" w:rsidRDefault="00EE655B" w:rsidP="00DA7AD4">
      <w:pPr>
        <w:tabs>
          <w:tab w:val="left" w:pos="600"/>
          <w:tab w:val="left" w:pos="1320"/>
        </w:tabs>
        <w:spacing w:line="276" w:lineRule="auto"/>
        <w:jc w:val="both"/>
        <w:rPr>
          <w:rFonts w:ascii="Verdana" w:hAnsi="Verdana" w:cs="Arial"/>
          <w:b/>
          <w:sz w:val="20"/>
        </w:rPr>
      </w:pPr>
    </w:p>
    <w:p w14:paraId="1FBB6AF9" w14:textId="77777777" w:rsidR="00A02C13" w:rsidRPr="00F974B1" w:rsidRDefault="00A02C13" w:rsidP="00DA7AD4">
      <w:pPr>
        <w:tabs>
          <w:tab w:val="left" w:pos="600"/>
          <w:tab w:val="left" w:pos="1320"/>
        </w:tabs>
        <w:spacing w:line="276" w:lineRule="auto"/>
        <w:jc w:val="both"/>
        <w:rPr>
          <w:rFonts w:ascii="Verdana" w:hAnsi="Verdana" w:cs="Arial"/>
          <w:b/>
          <w:sz w:val="20"/>
        </w:rPr>
      </w:pPr>
    </w:p>
    <w:p w14:paraId="7403851B" w14:textId="77777777" w:rsidR="00A02C13" w:rsidRPr="00F974B1" w:rsidRDefault="00A02C13" w:rsidP="00DA7AD4">
      <w:pPr>
        <w:tabs>
          <w:tab w:val="left" w:pos="600"/>
          <w:tab w:val="left" w:pos="1320"/>
        </w:tabs>
        <w:spacing w:line="276" w:lineRule="auto"/>
        <w:jc w:val="both"/>
        <w:rPr>
          <w:rFonts w:ascii="Verdana" w:hAnsi="Verdana" w:cs="Arial"/>
          <w:b/>
          <w:sz w:val="20"/>
        </w:rPr>
      </w:pPr>
    </w:p>
    <w:p w14:paraId="461654EB" w14:textId="77777777" w:rsidR="00A02C13" w:rsidRPr="00F974B1" w:rsidRDefault="00A02C13" w:rsidP="00DA7AD4">
      <w:pPr>
        <w:tabs>
          <w:tab w:val="left" w:pos="600"/>
          <w:tab w:val="left" w:pos="1320"/>
        </w:tabs>
        <w:spacing w:line="276" w:lineRule="auto"/>
        <w:jc w:val="both"/>
        <w:rPr>
          <w:rFonts w:ascii="Verdana" w:hAnsi="Verdana" w:cs="Arial"/>
          <w:b/>
          <w:sz w:val="20"/>
        </w:rPr>
      </w:pPr>
    </w:p>
    <w:p w14:paraId="61C49BCD" w14:textId="77777777" w:rsidR="00A02C13" w:rsidRPr="00F974B1" w:rsidRDefault="00A02C13" w:rsidP="00DA7AD4">
      <w:pPr>
        <w:tabs>
          <w:tab w:val="left" w:pos="600"/>
          <w:tab w:val="left" w:pos="1320"/>
        </w:tabs>
        <w:spacing w:line="276" w:lineRule="auto"/>
        <w:jc w:val="both"/>
        <w:rPr>
          <w:rFonts w:ascii="Verdana" w:hAnsi="Verdana" w:cs="Arial"/>
          <w:b/>
          <w:sz w:val="20"/>
        </w:rPr>
      </w:pPr>
    </w:p>
    <w:p w14:paraId="4E99FEE8" w14:textId="77777777" w:rsidR="00EE655B" w:rsidRPr="00F974B1" w:rsidRDefault="00EE655B" w:rsidP="00DA7AD4">
      <w:pPr>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z w:val="20"/>
        </w:rPr>
      </w:pPr>
      <w:r w:rsidRPr="00F974B1">
        <w:rPr>
          <w:rFonts w:ascii="Verdana" w:hAnsi="Verdana" w:cs="Arial"/>
          <w:b/>
          <w:bCs/>
          <w:sz w:val="20"/>
        </w:rPr>
        <w:lastRenderedPageBreak/>
        <w:t xml:space="preserve">II.- </w:t>
      </w:r>
      <w:r w:rsidRPr="00F974B1">
        <w:rPr>
          <w:rFonts w:ascii="Verdana" w:hAnsi="Verdana" w:cs="Arial"/>
          <w:b/>
          <w:bCs/>
          <w:sz w:val="20"/>
          <w:u w:val="single"/>
        </w:rPr>
        <w:t>REQUISITS PER A CONTRACTAR AMB PLA DE BESOS, S.A</w:t>
      </w:r>
      <w:r w:rsidR="00511781" w:rsidRPr="00F974B1">
        <w:rPr>
          <w:rFonts w:ascii="Verdana" w:hAnsi="Verdana" w:cs="Arial"/>
          <w:b/>
          <w:bCs/>
          <w:sz w:val="20"/>
          <w:u w:val="single"/>
        </w:rPr>
        <w:t>.U-OLH</w:t>
      </w:r>
    </w:p>
    <w:p w14:paraId="04D4F8A8" w14:textId="77777777" w:rsidR="00EE655B" w:rsidRPr="00F974B1" w:rsidRDefault="00EE655B" w:rsidP="00DA7AD4">
      <w:pPr>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z w:val="20"/>
        </w:rPr>
      </w:pPr>
    </w:p>
    <w:p w14:paraId="7953E77F" w14:textId="77777777" w:rsidR="00EE655B" w:rsidRPr="00F974B1" w:rsidRDefault="00EE655B"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6.- CAPACITAT PER CONTRACTAR</w:t>
      </w:r>
    </w:p>
    <w:p w14:paraId="22E4E242" w14:textId="77777777" w:rsidR="00EE655B" w:rsidRPr="00F974B1" w:rsidRDefault="00511781" w:rsidP="00DA7AD4">
      <w:pPr>
        <w:tabs>
          <w:tab w:val="left" w:pos="600"/>
          <w:tab w:val="left" w:pos="1320"/>
        </w:tabs>
        <w:spacing w:line="276" w:lineRule="auto"/>
        <w:jc w:val="both"/>
        <w:rPr>
          <w:rFonts w:ascii="Verdana" w:hAnsi="Verdana" w:cs="Arial"/>
          <w:b/>
          <w:sz w:val="20"/>
        </w:rPr>
      </w:pPr>
      <w:r w:rsidRPr="00F974B1">
        <w:rPr>
          <w:rFonts w:ascii="Verdana" w:hAnsi="Verdana" w:cs="Arial"/>
          <w:sz w:val="20"/>
        </w:rPr>
        <w:t xml:space="preserve">1. </w:t>
      </w:r>
      <w:r w:rsidR="00EE655B" w:rsidRPr="00F974B1">
        <w:rPr>
          <w:rFonts w:ascii="Verdana" w:hAnsi="Verdana" w:cs="Arial"/>
          <w:sz w:val="20"/>
        </w:rPr>
        <w:t xml:space="preserve">Estan facultades per subscriure aquest contracte amb Pla de Besòs, S.A. les persones naturals o jurídiques, espanyoles o estrangeres que tinguin plena capacitat jurídica per obrar d'acord en els termes dels art. 65 i </w:t>
      </w:r>
      <w:proofErr w:type="spellStart"/>
      <w:r w:rsidR="00EE655B" w:rsidRPr="00F974B1">
        <w:rPr>
          <w:rFonts w:ascii="Verdana" w:hAnsi="Verdana" w:cs="Arial"/>
          <w:sz w:val="20"/>
        </w:rPr>
        <w:t>ss</w:t>
      </w:r>
      <w:proofErr w:type="spellEnd"/>
      <w:r w:rsidR="00EE655B" w:rsidRPr="00F974B1">
        <w:rPr>
          <w:rFonts w:ascii="Verdana" w:hAnsi="Verdana" w:cs="Arial"/>
          <w:sz w:val="20"/>
        </w:rPr>
        <w:t xml:space="preserve"> LCSP. </w:t>
      </w:r>
    </w:p>
    <w:p w14:paraId="41C8BFD7" w14:textId="77777777" w:rsidR="00EE655B" w:rsidRPr="00F974B1" w:rsidRDefault="00EE655B" w:rsidP="00DA7AD4">
      <w:pPr>
        <w:tabs>
          <w:tab w:val="left" w:pos="600"/>
          <w:tab w:val="left" w:pos="1320"/>
        </w:tabs>
        <w:spacing w:line="276" w:lineRule="auto"/>
        <w:jc w:val="both"/>
        <w:rPr>
          <w:rFonts w:ascii="Verdana" w:hAnsi="Verdana" w:cs="Arial"/>
          <w:sz w:val="20"/>
        </w:rPr>
      </w:pPr>
    </w:p>
    <w:p w14:paraId="4D7467FB" w14:textId="77777777" w:rsidR="00EE655B" w:rsidRPr="00F974B1" w:rsidRDefault="00511781" w:rsidP="00DA7AD4">
      <w:pPr>
        <w:tabs>
          <w:tab w:val="left" w:pos="600"/>
          <w:tab w:val="left" w:pos="1320"/>
        </w:tabs>
        <w:spacing w:line="276" w:lineRule="auto"/>
        <w:jc w:val="both"/>
        <w:rPr>
          <w:rFonts w:ascii="Verdana" w:hAnsi="Verdana" w:cs="Arial"/>
          <w:b/>
          <w:sz w:val="20"/>
        </w:rPr>
      </w:pPr>
      <w:r w:rsidRPr="00F974B1">
        <w:rPr>
          <w:rFonts w:ascii="Verdana" w:hAnsi="Verdana" w:cs="Arial"/>
          <w:sz w:val="20"/>
        </w:rPr>
        <w:t>2</w:t>
      </w:r>
      <w:r w:rsidR="00EE655B" w:rsidRPr="00F974B1">
        <w:rPr>
          <w:rFonts w:ascii="Verdana" w:hAnsi="Verdana" w:cs="Arial"/>
          <w:sz w:val="20"/>
        </w:rPr>
        <w:t>.</w:t>
      </w:r>
      <w:r w:rsidR="00EE655B" w:rsidRPr="00F974B1">
        <w:rPr>
          <w:rFonts w:ascii="Verdana" w:hAnsi="Verdana" w:cs="Arial"/>
          <w:b/>
          <w:sz w:val="20"/>
        </w:rPr>
        <w:t xml:space="preserve"> </w:t>
      </w:r>
      <w:r w:rsidR="00EE655B" w:rsidRPr="00F974B1">
        <w:rPr>
          <w:rFonts w:ascii="Verdana" w:hAnsi="Verdana" w:cs="Arial"/>
          <w:sz w:val="20"/>
        </w:rPr>
        <w:t>Tindran capacitat per a contractar amb Pla de Besòs, S.A., en tot cas, les empreses no espanyoles d’Estats membres de la Unió Europea que, de conformitat amb la legislació de l’Estat, estiguin habilitades per a realitzar la prestació de què es tracti.</w:t>
      </w:r>
    </w:p>
    <w:p w14:paraId="05C5EFF7" w14:textId="77777777" w:rsidR="00EE655B" w:rsidRPr="00F974B1" w:rsidRDefault="00EE655B" w:rsidP="00DA7AD4">
      <w:pPr>
        <w:tabs>
          <w:tab w:val="left" w:pos="600"/>
          <w:tab w:val="left" w:pos="1320"/>
        </w:tabs>
        <w:spacing w:line="276" w:lineRule="auto"/>
        <w:jc w:val="both"/>
        <w:rPr>
          <w:rFonts w:ascii="Verdana" w:hAnsi="Verdana" w:cs="Arial"/>
          <w:b/>
          <w:sz w:val="20"/>
        </w:rPr>
      </w:pPr>
    </w:p>
    <w:p w14:paraId="159379CD" w14:textId="77777777" w:rsidR="00EE655B" w:rsidRPr="00F974B1" w:rsidRDefault="00511781" w:rsidP="00DA7AD4">
      <w:pPr>
        <w:tabs>
          <w:tab w:val="left" w:pos="600"/>
          <w:tab w:val="left" w:pos="1320"/>
        </w:tabs>
        <w:spacing w:line="276" w:lineRule="auto"/>
        <w:jc w:val="both"/>
        <w:rPr>
          <w:rFonts w:ascii="Verdana" w:hAnsi="Verdana" w:cs="Arial"/>
          <w:b/>
          <w:sz w:val="20"/>
        </w:rPr>
      </w:pPr>
      <w:r w:rsidRPr="00F974B1">
        <w:rPr>
          <w:rFonts w:ascii="Verdana" w:hAnsi="Verdana" w:cs="Arial"/>
          <w:sz w:val="20"/>
        </w:rPr>
        <w:t xml:space="preserve">3. </w:t>
      </w:r>
      <w:r w:rsidR="00EE655B" w:rsidRPr="00F974B1">
        <w:rPr>
          <w:rFonts w:ascii="Verdana" w:hAnsi="Verdana" w:cs="Arial"/>
          <w:sz w:val="20"/>
        </w:rPr>
        <w:t>Podran prendre part en la present licitació les unions temporals d'empreses constituïdes a aquest efecte, sense que sigui necessària la formalització en escriptura pública, fins que, si escau, s'hagi efectuat l'adjudicació al seu favor. La durada de la unió temporal d’empresaris haurà de coincidir amb la del contracte fins que aquest s’extingeixi. En tot cas es tindrà en compte l'establert a l'article 69 de la LCSP.</w:t>
      </w:r>
    </w:p>
    <w:p w14:paraId="55B4613F" w14:textId="77777777" w:rsidR="00EE655B" w:rsidRPr="00F974B1" w:rsidRDefault="00EE655B" w:rsidP="00DA7AD4">
      <w:pPr>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1110"/>
        <w:jc w:val="both"/>
        <w:rPr>
          <w:rFonts w:ascii="Verdana" w:hAnsi="Verdana" w:cs="Arial"/>
          <w:sz w:val="20"/>
        </w:rPr>
      </w:pPr>
    </w:p>
    <w:p w14:paraId="04039B70" w14:textId="77777777" w:rsidR="00EE655B" w:rsidRPr="00F974B1" w:rsidRDefault="00EE655B"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7.- EMPRESES ESTRANGERES</w:t>
      </w:r>
    </w:p>
    <w:p w14:paraId="196EBA3B" w14:textId="77777777" w:rsidR="00EE655B" w:rsidRPr="00F974B1" w:rsidRDefault="00EE655B"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1</w:t>
      </w:r>
      <w:r w:rsidR="00511781" w:rsidRPr="00F974B1">
        <w:rPr>
          <w:rFonts w:ascii="Verdana" w:hAnsi="Verdana" w:cs="Arial"/>
          <w:bCs/>
          <w:sz w:val="20"/>
        </w:rPr>
        <w:t xml:space="preserve">. </w:t>
      </w:r>
      <w:r w:rsidRPr="00F974B1">
        <w:rPr>
          <w:rFonts w:ascii="Verdana" w:hAnsi="Verdana" w:cs="Arial"/>
          <w:bCs/>
          <w:sz w:val="20"/>
        </w:rPr>
        <w:t>Tindran capacitat per a contractar amb PLA DE BESOS, S.A., en tot cas, les empreses no espanyoles d’Estats membres de la Unió Europea que, de conformitat amb la legislació de l’Estat, estiguin habilitades per a realitzar la prestació de què es tracti.</w:t>
      </w:r>
    </w:p>
    <w:p w14:paraId="47EB3928" w14:textId="77777777" w:rsidR="00511781" w:rsidRPr="00F974B1" w:rsidRDefault="00511781" w:rsidP="00DA7AD4">
      <w:pPr>
        <w:widowControl w:val="0"/>
        <w:overflowPunct/>
        <w:spacing w:line="276" w:lineRule="auto"/>
        <w:jc w:val="both"/>
        <w:textAlignment w:val="auto"/>
        <w:outlineLvl w:val="1"/>
        <w:rPr>
          <w:rFonts w:ascii="Verdana" w:hAnsi="Verdana" w:cs="Arial"/>
          <w:bCs/>
          <w:sz w:val="20"/>
        </w:rPr>
      </w:pPr>
    </w:p>
    <w:p w14:paraId="25FC9790" w14:textId="77777777" w:rsidR="00EE655B"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EE655B" w:rsidRPr="00F974B1">
        <w:rPr>
          <w:rFonts w:ascii="Verdana" w:hAnsi="Verdana" w:cs="Arial"/>
          <w:bCs/>
          <w:sz w:val="20"/>
        </w:rPr>
        <w:t>Les persones físiques o jurídiques no compreses en l'apartat anterior, és a dir, que no pertanyen a la Unió Europea acreditaran la seva capacitat d'obrar mitjançant informe emès per la Missió Diplomàtica Permanent espanyola, en el que es faci constar que l’Estat de procedència de l’empresa estrangera admet també la participació d’empreses espanyoles en la contractació amb l’Administració, i amb els ens, organisme o entitats del sector públic assimilables als enumerats a l’article 3 LCSP, en forma substancialment anàloga.</w:t>
      </w:r>
    </w:p>
    <w:p w14:paraId="664F3598" w14:textId="77777777" w:rsidR="00511781" w:rsidRPr="00F974B1" w:rsidRDefault="00511781" w:rsidP="00DA7AD4">
      <w:pPr>
        <w:widowControl w:val="0"/>
        <w:overflowPunct/>
        <w:spacing w:line="276" w:lineRule="auto"/>
        <w:jc w:val="both"/>
        <w:textAlignment w:val="auto"/>
        <w:outlineLvl w:val="1"/>
        <w:rPr>
          <w:rFonts w:ascii="Verdana" w:hAnsi="Verdana" w:cs="Arial"/>
          <w:bCs/>
          <w:sz w:val="20"/>
        </w:rPr>
      </w:pPr>
    </w:p>
    <w:p w14:paraId="07C7F099" w14:textId="77777777" w:rsidR="00EE655B"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3. </w:t>
      </w:r>
      <w:r w:rsidR="00EE655B" w:rsidRPr="00F974B1">
        <w:rPr>
          <w:rFonts w:ascii="Verdana" w:hAnsi="Verdana" w:cs="Arial"/>
          <w:bCs/>
          <w:sz w:val="20"/>
        </w:rPr>
        <w:t>Juntament amb la proposició l'empresa estrangera haurà de presentar una declaració solemne</w:t>
      </w:r>
      <w:r w:rsidR="00EE655B" w:rsidRPr="00F974B1">
        <w:rPr>
          <w:rFonts w:ascii="Verdana" w:hAnsi="Verdana" w:cs="Arial"/>
          <w:bCs/>
          <w:sz w:val="20"/>
        </w:rPr>
        <w:softHyphen/>
        <w:t xml:space="preserve"> de sotmetiment a la jurisdicció dels Jutjats i Tribunals espanyols de qualsevol ordre per a totes les incidències que directa o indirectament sorgeixin del contracte, amb renuncia, en el seu cas, al fur jurisdiccional estranger que pogués correspondre al licitador.</w:t>
      </w:r>
    </w:p>
    <w:p w14:paraId="1C65D209" w14:textId="77777777" w:rsidR="00EE655B" w:rsidRPr="00F974B1" w:rsidRDefault="00EE655B" w:rsidP="00DA7AD4">
      <w:pPr>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
          <w:bCs/>
          <w:sz w:val="20"/>
        </w:rPr>
      </w:pPr>
    </w:p>
    <w:p w14:paraId="09375C72" w14:textId="77777777" w:rsidR="00EE655B" w:rsidRPr="00F974B1" w:rsidRDefault="00EE655B" w:rsidP="00DA7AD4">
      <w:pPr>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
          <w:bCs/>
          <w:sz w:val="20"/>
        </w:rPr>
      </w:pPr>
    </w:p>
    <w:p w14:paraId="2BE2253B" w14:textId="77777777" w:rsidR="00511781" w:rsidRPr="00F974B1" w:rsidRDefault="00EE655B"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8.- UNIÓ D'EMPRESARIS</w:t>
      </w:r>
    </w:p>
    <w:p w14:paraId="1DBB1B88" w14:textId="77777777" w:rsidR="00EE655B" w:rsidRPr="00F974B1" w:rsidRDefault="00511781"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sz w:val="20"/>
        </w:rPr>
        <w:t xml:space="preserve">1. PLA DE BESOS, S.A.U-OLH </w:t>
      </w:r>
      <w:r w:rsidR="00EE655B" w:rsidRPr="00F974B1">
        <w:rPr>
          <w:rFonts w:ascii="Verdana" w:hAnsi="Verdana" w:cs="Arial"/>
          <w:sz w:val="20"/>
        </w:rPr>
        <w:t>podrà contractar també amb unions d'em</w:t>
      </w:r>
      <w:r w:rsidR="00EE655B" w:rsidRPr="00F974B1">
        <w:rPr>
          <w:rFonts w:ascii="Verdana" w:hAnsi="Verdana" w:cs="Arial"/>
          <w:sz w:val="20"/>
        </w:rPr>
        <w:softHyphen/>
        <w:t xml:space="preserve">presaris que es constitueixin temporalment amb aquest objecte, d'acord amb els requisits de l'article 69 LCSP. </w:t>
      </w:r>
    </w:p>
    <w:p w14:paraId="2E1BF4BE" w14:textId="77777777" w:rsidR="00EE655B" w:rsidRPr="00F974B1" w:rsidRDefault="00EE655B" w:rsidP="00DA7AD4">
      <w:pPr>
        <w:widowControl w:val="0"/>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z w:val="20"/>
        </w:rPr>
      </w:pPr>
    </w:p>
    <w:p w14:paraId="0188E9AE" w14:textId="77777777" w:rsidR="00EE655B" w:rsidRPr="00F974B1" w:rsidRDefault="00511781" w:rsidP="00DA7AD4">
      <w:pPr>
        <w:widowControl w:val="0"/>
        <w:overflowPunct/>
        <w:spacing w:line="276" w:lineRule="auto"/>
        <w:ind w:firstLine="60"/>
        <w:jc w:val="both"/>
        <w:textAlignment w:val="auto"/>
        <w:rPr>
          <w:rFonts w:ascii="Verdana" w:hAnsi="Verdana" w:cs="Arial"/>
          <w:sz w:val="20"/>
        </w:rPr>
      </w:pPr>
      <w:r w:rsidRPr="00F974B1">
        <w:rPr>
          <w:rFonts w:ascii="Verdana" w:hAnsi="Verdana" w:cs="Arial"/>
          <w:sz w:val="20"/>
        </w:rPr>
        <w:t xml:space="preserve">2. </w:t>
      </w:r>
      <w:r w:rsidR="00EE655B" w:rsidRPr="00F974B1">
        <w:rPr>
          <w:rFonts w:ascii="Verdana" w:hAnsi="Verdana" w:cs="Arial"/>
          <w:sz w:val="20"/>
        </w:rPr>
        <w:t>En aquest cas, els empresaris que concorrin agrupats en unions temporals s'obligaran solidàriament davant de PLA DE BESOS, S.A.,  nomenaran un representant  o apoderat únic amb poders suficients per exercitar els drets i complir les obligacions que es derivin del contracte. També hauran d’indicar els noms i circumstàncies dels que les constitueixin i la participació de cada un d’ells, així com que assumeixen el compromís de constituir-</w:t>
      </w:r>
      <w:r w:rsidR="00EE655B" w:rsidRPr="00F974B1">
        <w:rPr>
          <w:rFonts w:ascii="Verdana" w:hAnsi="Verdana" w:cs="Arial"/>
          <w:sz w:val="20"/>
        </w:rPr>
        <w:lastRenderedPageBreak/>
        <w:t xml:space="preserve">se formalment en unió temporal en cas de resultar adjudicataris del contracte. </w:t>
      </w:r>
    </w:p>
    <w:p w14:paraId="7C7964B7" w14:textId="77777777" w:rsidR="00EE655B" w:rsidRPr="00F974B1" w:rsidRDefault="00EE655B" w:rsidP="00DA7AD4">
      <w:pPr>
        <w:widowControl w:val="0"/>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z w:val="20"/>
        </w:rPr>
      </w:pPr>
    </w:p>
    <w:p w14:paraId="5819BCA3" w14:textId="77777777" w:rsidR="00EE655B"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3. </w:t>
      </w:r>
      <w:r w:rsidR="00EE655B" w:rsidRPr="00F974B1">
        <w:rPr>
          <w:rFonts w:ascii="Verdana" w:hAnsi="Verdana" w:cs="Arial"/>
          <w:bCs/>
          <w:sz w:val="20"/>
        </w:rPr>
        <w:t>Prèviament a la signatura del contracte, i en cas de resultar adjudicataris, s'haurà de formalitzar la unió d'empresaris en escriptura pública, així com sol·licitar el Número d’Identificació Fiscal de la mateixa i l’alta en el corresponent epígraf de l’Impost d’Activitats Econòmiques.</w:t>
      </w:r>
    </w:p>
    <w:p w14:paraId="6E669DD7" w14:textId="77777777" w:rsidR="00511781" w:rsidRPr="00F974B1" w:rsidRDefault="00511781" w:rsidP="00DA7AD4">
      <w:pPr>
        <w:widowControl w:val="0"/>
        <w:overflowPunct/>
        <w:spacing w:line="276" w:lineRule="auto"/>
        <w:jc w:val="both"/>
        <w:textAlignment w:val="auto"/>
        <w:outlineLvl w:val="1"/>
        <w:rPr>
          <w:rFonts w:ascii="Verdana" w:hAnsi="Verdana" w:cs="Arial"/>
          <w:bCs/>
          <w:sz w:val="20"/>
        </w:rPr>
      </w:pPr>
    </w:p>
    <w:p w14:paraId="71C23F22" w14:textId="77777777" w:rsidR="00EE655B" w:rsidRPr="00F974B1" w:rsidRDefault="00511781" w:rsidP="00DA7AD4">
      <w:pPr>
        <w:widowControl w:val="0"/>
        <w:spacing w:line="276" w:lineRule="auto"/>
        <w:jc w:val="both"/>
        <w:rPr>
          <w:rFonts w:ascii="Verdana" w:hAnsi="Verdana" w:cs="Arial"/>
          <w:sz w:val="20"/>
        </w:rPr>
      </w:pPr>
      <w:r w:rsidRPr="00F974B1">
        <w:rPr>
          <w:rFonts w:ascii="Verdana" w:hAnsi="Verdana" w:cs="Arial"/>
          <w:sz w:val="20"/>
        </w:rPr>
        <w:t xml:space="preserve">4. </w:t>
      </w:r>
      <w:r w:rsidR="00EE655B" w:rsidRPr="00F974B1">
        <w:rPr>
          <w:rFonts w:ascii="Verdana" w:hAnsi="Verdana" w:cs="Arial"/>
          <w:sz w:val="20"/>
        </w:rPr>
        <w:t>La durada de la unió temporal d'empresaris haurà de coincidir amb la del contracte fins que aquest s'extingeixi.</w:t>
      </w:r>
    </w:p>
    <w:p w14:paraId="43FCE945" w14:textId="77777777" w:rsidR="00EE655B" w:rsidRPr="00F974B1" w:rsidRDefault="00EE655B" w:rsidP="00DA7AD4">
      <w:pPr>
        <w:widowControl w:val="0"/>
        <w:overflowPunct/>
        <w:spacing w:line="276" w:lineRule="auto"/>
        <w:jc w:val="both"/>
        <w:textAlignment w:val="auto"/>
        <w:rPr>
          <w:rFonts w:ascii="Verdana" w:hAnsi="Verdana" w:cs="Arial"/>
          <w:sz w:val="20"/>
        </w:rPr>
      </w:pPr>
    </w:p>
    <w:p w14:paraId="588DE7E3" w14:textId="77777777" w:rsidR="00EE655B" w:rsidRPr="00F974B1" w:rsidRDefault="00511781" w:rsidP="00DA7AD4">
      <w:pPr>
        <w:widowControl w:val="0"/>
        <w:overflowPunct/>
        <w:spacing w:line="276" w:lineRule="auto"/>
        <w:jc w:val="both"/>
        <w:textAlignment w:val="auto"/>
        <w:rPr>
          <w:rFonts w:ascii="Verdana" w:hAnsi="Verdana" w:cs="Arial"/>
          <w:sz w:val="20"/>
        </w:rPr>
      </w:pPr>
      <w:r w:rsidRPr="00F974B1">
        <w:rPr>
          <w:rFonts w:ascii="Verdana" w:hAnsi="Verdana" w:cs="Arial"/>
          <w:sz w:val="20"/>
        </w:rPr>
        <w:t>5.</w:t>
      </w:r>
      <w:r w:rsidR="00EE655B" w:rsidRPr="00F974B1">
        <w:rPr>
          <w:rFonts w:ascii="Verdana" w:hAnsi="Verdana" w:cs="Arial"/>
          <w:sz w:val="20"/>
        </w:rPr>
        <w:t xml:space="preserve"> En els casos que sigui exigible la classificació i concorrin a la unió empresaris nacionals, estrangers que no siguin nacionals d’un Estat membre de la Unió Europea i estrangers que siguin nacionals d’un Estat membre de la Unió Europea, els que pertanyin als dos primers grups hauran d’acreditar la seva classificació, i els de l’últim grup la seva solvència econòmica, financera i tècnica o professional.</w:t>
      </w:r>
    </w:p>
    <w:p w14:paraId="5705D7EA" w14:textId="77777777" w:rsidR="00EE655B" w:rsidRPr="00F974B1" w:rsidRDefault="00EE655B" w:rsidP="00DA7AD4">
      <w:pPr>
        <w:widowControl w:val="0"/>
        <w:overflowPunct/>
        <w:spacing w:line="276" w:lineRule="auto"/>
        <w:jc w:val="both"/>
        <w:textAlignment w:val="auto"/>
        <w:outlineLvl w:val="1"/>
        <w:rPr>
          <w:rFonts w:ascii="Verdana" w:hAnsi="Verdana" w:cs="Arial"/>
          <w:bCs/>
          <w:sz w:val="20"/>
        </w:rPr>
      </w:pPr>
    </w:p>
    <w:p w14:paraId="16390DCB" w14:textId="77777777" w:rsidR="00EE655B" w:rsidRPr="00F974B1" w:rsidRDefault="00EE655B"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9.- SOLVÈNCIA</w:t>
      </w:r>
    </w:p>
    <w:p w14:paraId="25D2D9CC" w14:textId="77777777" w:rsidR="00EE655B"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EE655B" w:rsidRPr="00F974B1">
        <w:rPr>
          <w:rFonts w:ascii="Verdana" w:hAnsi="Verdana" w:cs="Arial"/>
          <w:bCs/>
          <w:sz w:val="20"/>
        </w:rPr>
        <w:t>Les empreses han de justificar que compleixen els requisits de solvència que s’exigeix a</w:t>
      </w:r>
      <w:r w:rsidRPr="00F974B1">
        <w:rPr>
          <w:rFonts w:ascii="Verdana" w:hAnsi="Verdana" w:cs="Arial"/>
          <w:bCs/>
          <w:sz w:val="20"/>
        </w:rPr>
        <w:t xml:space="preserve"> l’</w:t>
      </w:r>
      <w:r w:rsidRPr="00F974B1">
        <w:rPr>
          <w:rFonts w:ascii="Verdana" w:hAnsi="Verdana" w:cs="Arial"/>
          <w:b/>
          <w:bCs/>
          <w:sz w:val="20"/>
        </w:rPr>
        <w:t>Apartat G del</w:t>
      </w:r>
      <w:r w:rsidRPr="00F974B1">
        <w:rPr>
          <w:rFonts w:ascii="Verdana" w:hAnsi="Verdana" w:cs="Arial"/>
          <w:bCs/>
          <w:sz w:val="20"/>
        </w:rPr>
        <w:t xml:space="preserve"> </w:t>
      </w:r>
      <w:r w:rsidR="00EE655B" w:rsidRPr="00F974B1">
        <w:rPr>
          <w:rFonts w:ascii="Verdana" w:hAnsi="Verdana" w:cs="Arial"/>
          <w:b/>
          <w:bCs/>
          <w:sz w:val="20"/>
        </w:rPr>
        <w:t>quadre de característiques</w:t>
      </w:r>
      <w:r w:rsidRPr="00F974B1">
        <w:rPr>
          <w:rFonts w:ascii="Verdana" w:hAnsi="Verdana" w:cs="Arial"/>
          <w:b/>
          <w:bCs/>
          <w:sz w:val="20"/>
        </w:rPr>
        <w:t xml:space="preserve"> </w:t>
      </w:r>
      <w:r w:rsidR="00EE655B" w:rsidRPr="00F974B1">
        <w:rPr>
          <w:rFonts w:ascii="Verdana" w:hAnsi="Verdana" w:cs="Arial"/>
          <w:bCs/>
          <w:sz w:val="20"/>
        </w:rPr>
        <w:t xml:space="preserve"> i a l’anunci de licitació. </w:t>
      </w:r>
    </w:p>
    <w:p w14:paraId="24FA31AA" w14:textId="77777777" w:rsidR="00511781" w:rsidRPr="00F974B1" w:rsidRDefault="00511781" w:rsidP="00DA7AD4">
      <w:pPr>
        <w:spacing w:line="276" w:lineRule="auto"/>
        <w:jc w:val="both"/>
        <w:rPr>
          <w:rFonts w:ascii="Verdana" w:hAnsi="Verdana" w:cs="Arial"/>
          <w:iCs/>
          <w:sz w:val="20"/>
        </w:rPr>
      </w:pPr>
    </w:p>
    <w:p w14:paraId="2D501655" w14:textId="77777777" w:rsidR="00EE655B" w:rsidRPr="00F974B1" w:rsidRDefault="00511781" w:rsidP="00DA7AD4">
      <w:pPr>
        <w:spacing w:line="276" w:lineRule="auto"/>
        <w:jc w:val="both"/>
        <w:rPr>
          <w:rFonts w:ascii="Verdana" w:hAnsi="Verdana" w:cs="Arial"/>
          <w:iCs/>
          <w:sz w:val="20"/>
        </w:rPr>
      </w:pPr>
      <w:r w:rsidRPr="00F974B1">
        <w:rPr>
          <w:rFonts w:ascii="Verdana" w:hAnsi="Verdana" w:cs="Arial"/>
          <w:iCs/>
          <w:sz w:val="20"/>
        </w:rPr>
        <w:t xml:space="preserve">2. </w:t>
      </w:r>
      <w:r w:rsidR="00EE655B" w:rsidRPr="00F974B1">
        <w:rPr>
          <w:rFonts w:ascii="Verdana" w:hAnsi="Verdana" w:cs="Arial"/>
          <w:iCs/>
          <w:sz w:val="20"/>
        </w:rPr>
        <w:t>Els certificats comunitaris de classificació o documents similars que acreditin la inscripció en llistes oficials d’empresaris autoritzats per contractar que estableixin els Estats membres de la Unió Europea constitueixen una presumpció d’aptitud en relació als requisits de selecció qualitativa que figurin en aquests.</w:t>
      </w:r>
    </w:p>
    <w:p w14:paraId="747590F8" w14:textId="77777777" w:rsidR="00EE655B" w:rsidRPr="00F974B1" w:rsidRDefault="00EE655B" w:rsidP="00DA7AD4">
      <w:pPr>
        <w:spacing w:line="276" w:lineRule="auto"/>
        <w:jc w:val="both"/>
        <w:rPr>
          <w:rFonts w:ascii="Verdana" w:hAnsi="Verdana" w:cs="Arial"/>
          <w:iCs/>
          <w:sz w:val="20"/>
        </w:rPr>
      </w:pPr>
    </w:p>
    <w:p w14:paraId="5D476EFB" w14:textId="77777777" w:rsidR="00EE655B" w:rsidRPr="00F974B1" w:rsidRDefault="00511781" w:rsidP="00DA7AD4">
      <w:pPr>
        <w:spacing w:line="276" w:lineRule="auto"/>
        <w:jc w:val="both"/>
        <w:rPr>
          <w:rFonts w:ascii="Verdana" w:hAnsi="Verdana" w:cs="Arial"/>
          <w:sz w:val="20"/>
        </w:rPr>
      </w:pPr>
      <w:r w:rsidRPr="00F974B1">
        <w:rPr>
          <w:rFonts w:ascii="Verdana" w:hAnsi="Verdana" w:cs="Arial"/>
          <w:sz w:val="20"/>
        </w:rPr>
        <w:t xml:space="preserve">3. </w:t>
      </w:r>
      <w:r w:rsidR="00EE655B" w:rsidRPr="00F974B1">
        <w:rPr>
          <w:rFonts w:ascii="Verdana" w:hAnsi="Verdana" w:cs="Arial"/>
          <w:sz w:val="20"/>
        </w:rPr>
        <w:t xml:space="preserve">En les UTE, totes les empreses que en formen part han d’acreditar la seva solvència, en els termes indicats en el quadre de característiques. Per tal de determinar la solvència de la unió temporal, s’acumula l’acreditada per cadascuna de les seves integrants. </w:t>
      </w:r>
    </w:p>
    <w:p w14:paraId="18797AD0" w14:textId="77777777" w:rsidR="00EE655B" w:rsidRPr="00F974B1" w:rsidRDefault="00EE655B" w:rsidP="00DA7AD4">
      <w:pPr>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
          <w:bCs/>
          <w:sz w:val="20"/>
        </w:rPr>
      </w:pPr>
    </w:p>
    <w:p w14:paraId="0769390F" w14:textId="77777777" w:rsidR="00EE655B" w:rsidRPr="00F974B1" w:rsidRDefault="00EE655B" w:rsidP="00DA7AD4">
      <w:pPr>
        <w:tabs>
          <w:tab w:val="left" w:pos="600"/>
          <w:tab w:val="left" w:pos="1320"/>
        </w:tabs>
        <w:spacing w:line="276" w:lineRule="auto"/>
        <w:jc w:val="both"/>
        <w:rPr>
          <w:rFonts w:ascii="Verdana" w:hAnsi="Verdana" w:cs="Arial"/>
          <w:b/>
          <w:sz w:val="20"/>
        </w:rPr>
      </w:pPr>
    </w:p>
    <w:p w14:paraId="6ABEB077" w14:textId="77777777" w:rsidR="00EE655B" w:rsidRPr="00F974B1" w:rsidRDefault="00EE655B" w:rsidP="00DA7AD4">
      <w:pPr>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z w:val="20"/>
        </w:rPr>
      </w:pPr>
      <w:r w:rsidRPr="00F974B1">
        <w:rPr>
          <w:rFonts w:ascii="Verdana" w:hAnsi="Verdana" w:cs="Arial"/>
          <w:b/>
          <w:bCs/>
          <w:sz w:val="20"/>
        </w:rPr>
        <w:t xml:space="preserve">III.- </w:t>
      </w:r>
      <w:r w:rsidRPr="00F974B1">
        <w:rPr>
          <w:rFonts w:ascii="Verdana" w:hAnsi="Verdana" w:cs="Arial"/>
          <w:b/>
          <w:bCs/>
          <w:sz w:val="20"/>
          <w:u w:val="single"/>
        </w:rPr>
        <w:t>LICITACIÓ</w:t>
      </w:r>
    </w:p>
    <w:p w14:paraId="3084B207" w14:textId="77777777" w:rsidR="00EE655B" w:rsidRPr="00F974B1" w:rsidRDefault="00EE655B" w:rsidP="00DA7AD4">
      <w:pPr>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
          <w:bCs/>
          <w:sz w:val="20"/>
        </w:rPr>
      </w:pPr>
    </w:p>
    <w:p w14:paraId="6DAE867D" w14:textId="77777777" w:rsidR="00EE655B" w:rsidRPr="00F974B1" w:rsidRDefault="001C08B9"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 xml:space="preserve">10.- </w:t>
      </w:r>
      <w:r w:rsidR="00EE655B" w:rsidRPr="00F974B1">
        <w:rPr>
          <w:rFonts w:ascii="Verdana" w:hAnsi="Verdana" w:cs="Arial"/>
          <w:bCs/>
          <w:sz w:val="20"/>
        </w:rPr>
        <w:t>PROCEDIMENT D'ADJUDICACIÓ</w:t>
      </w:r>
    </w:p>
    <w:p w14:paraId="5B6A6258" w14:textId="77777777" w:rsidR="00EE655B" w:rsidRPr="00F974B1" w:rsidRDefault="00511781"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EE655B" w:rsidRPr="00F974B1">
        <w:rPr>
          <w:rFonts w:ascii="Verdana" w:hAnsi="Verdana" w:cs="Arial"/>
          <w:bCs/>
          <w:sz w:val="20"/>
        </w:rPr>
        <w:t xml:space="preserve">L'adjudicació s'efectuarà mitjançant procediment obert, en virtut del que s’estableix a l’art. 131.2 LCSP. </w:t>
      </w:r>
    </w:p>
    <w:p w14:paraId="1B4BAA67" w14:textId="77777777" w:rsidR="00511781" w:rsidRPr="00F974B1" w:rsidRDefault="00511781" w:rsidP="00DA7AD4">
      <w:pPr>
        <w:tabs>
          <w:tab w:val="left" w:pos="600"/>
        </w:tabs>
        <w:spacing w:line="276" w:lineRule="auto"/>
        <w:jc w:val="both"/>
        <w:textAlignment w:val="auto"/>
        <w:rPr>
          <w:rFonts w:ascii="Verdana" w:hAnsi="Verdana" w:cs="Arial"/>
          <w:sz w:val="20"/>
        </w:rPr>
      </w:pPr>
    </w:p>
    <w:p w14:paraId="40D5027E" w14:textId="77777777" w:rsidR="00B6212D" w:rsidRPr="00F974B1" w:rsidRDefault="00511781" w:rsidP="00DA7AD4">
      <w:pPr>
        <w:tabs>
          <w:tab w:val="left" w:pos="600"/>
        </w:tabs>
        <w:spacing w:line="276" w:lineRule="auto"/>
        <w:jc w:val="both"/>
        <w:textAlignment w:val="auto"/>
        <w:rPr>
          <w:rFonts w:ascii="Verdana" w:hAnsi="Verdana" w:cs="Arial"/>
          <w:color w:val="3366FF"/>
          <w:sz w:val="20"/>
          <w:u w:val="single"/>
        </w:rPr>
      </w:pPr>
      <w:r w:rsidRPr="00F974B1">
        <w:rPr>
          <w:rFonts w:ascii="Verdana" w:hAnsi="Verdana" w:cs="Arial"/>
          <w:sz w:val="20"/>
        </w:rPr>
        <w:t>2.</w:t>
      </w:r>
      <w:r w:rsidR="00EE655B" w:rsidRPr="00F974B1">
        <w:rPr>
          <w:rFonts w:ascii="Verdana" w:hAnsi="Verdana" w:cs="Arial"/>
          <w:sz w:val="20"/>
        </w:rPr>
        <w:t xml:space="preserve"> Es podrà accedir al Perfil del Contractant de l’òrgan de contractació de  PLA DE BESOS, S.A. a través de la web  </w:t>
      </w:r>
      <w:r w:rsidR="00B6212D" w:rsidRPr="00F974B1">
        <w:rPr>
          <w:rFonts w:ascii="Verdana" w:hAnsi="Verdana" w:cs="Arial"/>
          <w:color w:val="3366FF"/>
          <w:sz w:val="20"/>
          <w:u w:val="single"/>
        </w:rPr>
        <w:t>www.pladebesos.cat</w:t>
      </w:r>
    </w:p>
    <w:p w14:paraId="46CD63C8" w14:textId="77777777" w:rsidR="00B6212D" w:rsidRPr="00F974B1" w:rsidRDefault="00B6212D" w:rsidP="00DA7AD4">
      <w:pPr>
        <w:tabs>
          <w:tab w:val="left" w:pos="600"/>
        </w:tabs>
        <w:spacing w:line="276" w:lineRule="auto"/>
        <w:jc w:val="both"/>
        <w:textAlignment w:val="auto"/>
        <w:rPr>
          <w:rFonts w:ascii="Verdana" w:hAnsi="Verdana" w:cs="Arial"/>
          <w:color w:val="3366FF"/>
          <w:sz w:val="20"/>
          <w:u w:val="single"/>
        </w:rPr>
      </w:pPr>
    </w:p>
    <w:p w14:paraId="5079B87C" w14:textId="77777777" w:rsidR="00B6212D" w:rsidRPr="00F974B1" w:rsidRDefault="00B6212D" w:rsidP="00DA7AD4">
      <w:pPr>
        <w:tabs>
          <w:tab w:val="left" w:pos="600"/>
        </w:tabs>
        <w:spacing w:line="276" w:lineRule="auto"/>
        <w:jc w:val="both"/>
        <w:textAlignment w:val="auto"/>
        <w:rPr>
          <w:rFonts w:ascii="Verdana" w:hAnsi="Verdana" w:cs="Arial"/>
          <w:color w:val="3366FF"/>
          <w:sz w:val="20"/>
          <w:u w:val="single"/>
        </w:rPr>
      </w:pPr>
      <w:r w:rsidRPr="00F974B1">
        <w:rPr>
          <w:rFonts w:ascii="Verdana" w:hAnsi="Verdana" w:cs="Arial"/>
          <w:sz w:val="20"/>
        </w:rPr>
        <w:t xml:space="preserve">3. Les comunicacions i les notificacions que es facin durant el procediment de contractació i durant la vigència del contracte s’efectuaran per mitjans electrònics mitjançant el correu electrònic i el tauler electrònic d’anuncis que la plataforma de serveis de contractació pública posa a disposició  a través del perfil de contractant. </w:t>
      </w:r>
    </w:p>
    <w:p w14:paraId="68A75C2A" w14:textId="77777777" w:rsidR="00B6212D" w:rsidRPr="00F974B1" w:rsidRDefault="00B6212D" w:rsidP="00DA7AD4">
      <w:pPr>
        <w:overflowPunct/>
        <w:autoSpaceDE/>
        <w:autoSpaceDN/>
        <w:adjustRightInd/>
        <w:spacing w:line="276" w:lineRule="auto"/>
        <w:jc w:val="both"/>
        <w:textAlignment w:val="auto"/>
        <w:rPr>
          <w:rFonts w:ascii="Verdana" w:hAnsi="Verdana" w:cs="Arial"/>
          <w:sz w:val="20"/>
        </w:rPr>
      </w:pPr>
    </w:p>
    <w:p w14:paraId="77879F68" w14:textId="77777777" w:rsidR="00B6212D" w:rsidRPr="00F974B1" w:rsidRDefault="00B6212D" w:rsidP="00DA7AD4">
      <w:pPr>
        <w:overflowPunct/>
        <w:spacing w:line="276" w:lineRule="auto"/>
        <w:jc w:val="both"/>
        <w:textAlignment w:val="auto"/>
        <w:rPr>
          <w:rFonts w:ascii="Verdana" w:hAnsi="Verdana" w:cs="Arial"/>
          <w:sz w:val="20"/>
          <w:lang w:eastAsia="ca-ES"/>
        </w:rPr>
      </w:pPr>
      <w:r w:rsidRPr="00F974B1">
        <w:rPr>
          <w:rFonts w:ascii="Verdana" w:hAnsi="Verdana" w:cs="Arial"/>
          <w:sz w:val="20"/>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w:t>
      </w:r>
      <w:r w:rsidRPr="00F974B1">
        <w:rPr>
          <w:rFonts w:ascii="Verdana" w:hAnsi="Verdana" w:cs="Arial"/>
          <w:sz w:val="20"/>
        </w:rPr>
        <w:lastRenderedPageBreak/>
        <w:t xml:space="preserve">des de la recepció de la notificació per part de l’empresa a qui s’adreça. </w:t>
      </w:r>
      <w:r w:rsidRPr="00F974B1">
        <w:rPr>
          <w:rFonts w:ascii="Verdana" w:hAnsi="Verdana" w:cs="Arial"/>
          <w:sz w:val="20"/>
          <w:lang w:eastAsia="ca-ES"/>
        </w:rPr>
        <w:t>No obstant això, els terminis de les notificacions practicades amb motiu del procediment de recurs especial pel Tribunal Català de Contractes computen en tot cas des de la data d’enviament de l’avís de notificació.</w:t>
      </w:r>
    </w:p>
    <w:p w14:paraId="28FB450E" w14:textId="77777777" w:rsidR="00B6212D" w:rsidRPr="00F974B1" w:rsidRDefault="00B6212D" w:rsidP="00DA7AD4">
      <w:pPr>
        <w:overflowPunct/>
        <w:spacing w:line="276" w:lineRule="auto"/>
        <w:jc w:val="both"/>
        <w:textAlignment w:val="auto"/>
        <w:rPr>
          <w:rFonts w:ascii="Verdana" w:eastAsia="Calibri" w:hAnsi="Verdana" w:cs="Arial"/>
          <w:sz w:val="20"/>
          <w:lang w:val="es-ES"/>
        </w:rPr>
      </w:pPr>
    </w:p>
    <w:p w14:paraId="4A94EFB2" w14:textId="77777777" w:rsidR="00B6212D" w:rsidRPr="00F974B1" w:rsidRDefault="00B6212D" w:rsidP="00DA7AD4">
      <w:pPr>
        <w:overflowPunct/>
        <w:autoSpaceDE/>
        <w:autoSpaceDN/>
        <w:adjustRightInd/>
        <w:spacing w:line="276" w:lineRule="auto"/>
        <w:jc w:val="both"/>
        <w:textAlignment w:val="auto"/>
        <w:rPr>
          <w:rFonts w:ascii="Verdana" w:hAnsi="Verdana" w:cs="Arial"/>
          <w:sz w:val="20"/>
        </w:rPr>
      </w:pPr>
      <w:r w:rsidRPr="00F974B1">
        <w:rPr>
          <w:rFonts w:ascii="Verdana" w:eastAsia="Calibri" w:hAnsi="Verdana" w:cs="Arial"/>
          <w:sz w:val="20"/>
        </w:rPr>
        <w:t>4.</w:t>
      </w:r>
      <w:r w:rsidRPr="00F974B1">
        <w:rPr>
          <w:rFonts w:ascii="Verdana" w:eastAsia="Calibri" w:hAnsi="Verdana" w:cs="Arial"/>
          <w:b/>
          <w:sz w:val="20"/>
        </w:rPr>
        <w:t xml:space="preserve"> </w:t>
      </w:r>
      <w:r w:rsidRPr="00F974B1">
        <w:rPr>
          <w:rFonts w:ascii="Verdana" w:eastAsia="Calibri" w:hAnsi="Verdana" w:cs="Arial"/>
          <w:sz w:val="20"/>
        </w:rPr>
        <w:t>D’altra banda, p</w:t>
      </w:r>
      <w:r w:rsidRPr="00F974B1">
        <w:rPr>
          <w:rFonts w:ascii="Verdana" w:hAnsi="Verdana" w:cs="Arial"/>
          <w:sz w:val="20"/>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4EBC4FB0" w14:textId="77777777" w:rsidR="00B6212D" w:rsidRPr="00F974B1" w:rsidRDefault="00F974B1" w:rsidP="00DA7AD4">
      <w:pPr>
        <w:overflowPunct/>
        <w:autoSpaceDE/>
        <w:autoSpaceDN/>
        <w:adjustRightInd/>
        <w:spacing w:line="276" w:lineRule="auto"/>
        <w:jc w:val="both"/>
        <w:textAlignment w:val="auto"/>
      </w:pPr>
      <w:hyperlink r:id="rId8" w:history="1">
        <w:r w:rsidR="00A02C13" w:rsidRPr="00F974B1">
          <w:rPr>
            <w:rStyle w:val="Hipervnculo"/>
          </w:rPr>
          <w:t>https://contractaciopublica.gencat.cat/ecofin_pscp/AppJava/cap.pscp?reqCode=viewDetail&amp;idCap=44873708</w:t>
        </w:r>
      </w:hyperlink>
    </w:p>
    <w:p w14:paraId="2949EC7B" w14:textId="77777777" w:rsidR="00A02C13" w:rsidRPr="00F974B1" w:rsidRDefault="00A02C13" w:rsidP="00DA7AD4">
      <w:pPr>
        <w:overflowPunct/>
        <w:autoSpaceDE/>
        <w:autoSpaceDN/>
        <w:adjustRightInd/>
        <w:spacing w:line="276" w:lineRule="auto"/>
        <w:jc w:val="both"/>
        <w:textAlignment w:val="auto"/>
        <w:rPr>
          <w:rFonts w:ascii="Verdana" w:hAnsi="Verdana" w:cs="Arial"/>
          <w:i/>
          <w:sz w:val="20"/>
        </w:rPr>
      </w:pPr>
    </w:p>
    <w:p w14:paraId="1401E07C" w14:textId="77777777" w:rsidR="00B6212D" w:rsidRPr="00F974B1" w:rsidRDefault="00B6212D" w:rsidP="00DA7AD4">
      <w:pPr>
        <w:overflowPunct/>
        <w:autoSpaceDE/>
        <w:autoSpaceDN/>
        <w:adjustRightInd/>
        <w:spacing w:line="276" w:lineRule="auto"/>
        <w:jc w:val="both"/>
        <w:textAlignment w:val="auto"/>
        <w:rPr>
          <w:rFonts w:ascii="Verdana" w:hAnsi="Verdana" w:cs="Arial"/>
          <w:strike/>
          <w:sz w:val="20"/>
        </w:rPr>
      </w:pPr>
      <w:r w:rsidRPr="00F974B1">
        <w:rPr>
          <w:rFonts w:ascii="Verdana" w:hAnsi="Verdana" w:cs="Arial"/>
          <w:sz w:val="20"/>
        </w:rPr>
        <w:t xml:space="preserve">Aquesta subscripció permetrà rebre avís de manera immediata a les adreces electròniques de les persones subscrites de qualsevol novetat, publicació o avís relacionat amb aquesta licitació. </w:t>
      </w:r>
    </w:p>
    <w:p w14:paraId="270DB88F" w14:textId="77777777" w:rsidR="00B6212D" w:rsidRPr="00F974B1" w:rsidRDefault="00B6212D" w:rsidP="00DA7AD4">
      <w:pPr>
        <w:overflowPunct/>
        <w:autoSpaceDE/>
        <w:autoSpaceDN/>
        <w:adjustRightInd/>
        <w:spacing w:line="276" w:lineRule="auto"/>
        <w:jc w:val="both"/>
        <w:textAlignment w:val="auto"/>
        <w:rPr>
          <w:rFonts w:ascii="Verdana" w:hAnsi="Verdana" w:cs="Arial"/>
          <w:sz w:val="20"/>
        </w:rPr>
      </w:pPr>
    </w:p>
    <w:p w14:paraId="546E12AD" w14:textId="77777777" w:rsidR="00B6212D" w:rsidRPr="00F974B1" w:rsidRDefault="00B6212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Alternativament a les notificacions i requeriments a les empreses licitadores que s’hagi de realitzar amb ocasió o com a conseqüència del procediment de licitació i d’adjudicació i, si fos escaient, pròrroga del present contracte es faran preferentment mitjançant el correu electrònic i el tauler electrònic d’anuncis que la plataforma de serveis de contractació pública posa a disposició dels licitadors (perfil de contractant).</w:t>
      </w:r>
    </w:p>
    <w:p w14:paraId="1DCF50B0" w14:textId="77777777" w:rsidR="00B6212D" w:rsidRPr="00F974B1" w:rsidRDefault="00B6212D" w:rsidP="00DA7AD4">
      <w:pPr>
        <w:overflowPunct/>
        <w:autoSpaceDE/>
        <w:autoSpaceDN/>
        <w:adjustRightInd/>
        <w:spacing w:line="276" w:lineRule="auto"/>
        <w:jc w:val="both"/>
        <w:textAlignment w:val="auto"/>
        <w:rPr>
          <w:rFonts w:ascii="Verdana" w:hAnsi="Verdana" w:cs="Arial"/>
          <w:sz w:val="20"/>
        </w:rPr>
      </w:pPr>
    </w:p>
    <w:p w14:paraId="3557419C" w14:textId="77777777" w:rsidR="00B6212D" w:rsidRPr="00F974B1" w:rsidRDefault="00B6212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6F7CD70F" w14:textId="77777777" w:rsidR="00B6212D" w:rsidRPr="00F974B1" w:rsidRDefault="00B6212D" w:rsidP="00DA7AD4">
      <w:pPr>
        <w:overflowPunct/>
        <w:autoSpaceDE/>
        <w:autoSpaceDN/>
        <w:adjustRightInd/>
        <w:spacing w:line="276" w:lineRule="auto"/>
        <w:jc w:val="both"/>
        <w:textAlignment w:val="auto"/>
        <w:rPr>
          <w:rFonts w:ascii="Verdana" w:hAnsi="Verdana" w:cs="Arial"/>
          <w:i/>
          <w:sz w:val="20"/>
        </w:rPr>
      </w:pPr>
    </w:p>
    <w:p w14:paraId="23534F0A" w14:textId="77777777" w:rsidR="00B6212D" w:rsidRPr="00F974B1" w:rsidRDefault="00B6212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5. Certificats digitals:</w:t>
      </w:r>
      <w:r w:rsidR="003550ED" w:rsidRPr="00F974B1">
        <w:rPr>
          <w:rFonts w:ascii="Verdana" w:hAnsi="Verdana" w:cs="Arial"/>
          <w:sz w:val="20"/>
        </w:rPr>
        <w:t xml:space="preserve"> </w:t>
      </w:r>
      <w:r w:rsidRPr="00F974B1">
        <w:rPr>
          <w:rFonts w:ascii="Verdana" w:hAnsi="Verdana" w:cs="Arial"/>
          <w:sz w:val="20"/>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4E0BFE63" w14:textId="77777777" w:rsidR="00B6212D" w:rsidRPr="00F974B1" w:rsidRDefault="00B6212D" w:rsidP="00DA7AD4">
      <w:pPr>
        <w:overflowPunct/>
        <w:autoSpaceDE/>
        <w:autoSpaceDN/>
        <w:adjustRightInd/>
        <w:spacing w:line="276" w:lineRule="auto"/>
        <w:jc w:val="both"/>
        <w:textAlignment w:val="auto"/>
        <w:rPr>
          <w:rFonts w:ascii="Verdana" w:hAnsi="Verdana" w:cs="Arial"/>
          <w:sz w:val="20"/>
        </w:rPr>
      </w:pPr>
    </w:p>
    <w:p w14:paraId="3D2AE7F1" w14:textId="77777777" w:rsidR="00B6212D" w:rsidRPr="00F974B1" w:rsidRDefault="00B6212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3210E96F" w14:textId="77777777" w:rsidR="00772E97" w:rsidRPr="00F974B1" w:rsidRDefault="00772E97" w:rsidP="00DA7AD4">
      <w:pPr>
        <w:tabs>
          <w:tab w:val="left" w:pos="600"/>
        </w:tabs>
        <w:spacing w:line="276" w:lineRule="auto"/>
        <w:jc w:val="both"/>
        <w:textAlignment w:val="auto"/>
        <w:rPr>
          <w:rFonts w:ascii="Verdana" w:hAnsi="Verdana" w:cs="Arial"/>
          <w:color w:val="3366FF"/>
          <w:sz w:val="20"/>
          <w:u w:val="single"/>
        </w:rPr>
      </w:pPr>
    </w:p>
    <w:p w14:paraId="4DD81BD8" w14:textId="77777777" w:rsidR="00EE655B" w:rsidRPr="00F974B1" w:rsidRDefault="00EE655B" w:rsidP="00DA7AD4">
      <w:pPr>
        <w:widowControl w:val="0"/>
        <w:overflowPunct/>
        <w:spacing w:line="276" w:lineRule="auto"/>
        <w:jc w:val="both"/>
        <w:textAlignment w:val="auto"/>
        <w:outlineLvl w:val="1"/>
        <w:rPr>
          <w:rFonts w:ascii="Verdana" w:hAnsi="Verdana" w:cs="Arial"/>
          <w:bCs/>
          <w:sz w:val="20"/>
        </w:rPr>
      </w:pPr>
    </w:p>
    <w:p w14:paraId="76B1031C" w14:textId="77777777" w:rsidR="00EE655B" w:rsidRPr="00F974B1" w:rsidRDefault="00511781"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11</w:t>
      </w:r>
      <w:r w:rsidR="00EE655B" w:rsidRPr="00F974B1">
        <w:rPr>
          <w:rFonts w:ascii="Verdana" w:hAnsi="Verdana" w:cs="Arial"/>
          <w:bCs/>
          <w:sz w:val="20"/>
        </w:rPr>
        <w:t>.- PRESENTACIÓ DE PROPOSICIONS</w:t>
      </w:r>
    </w:p>
    <w:p w14:paraId="7FD13A9C" w14:textId="77777777" w:rsidR="003550ED" w:rsidRPr="00F974B1" w:rsidRDefault="003550ED"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p>
    <w:p w14:paraId="18C2732D" w14:textId="77777777" w:rsidR="003550ED" w:rsidRPr="00F974B1" w:rsidRDefault="003550ED" w:rsidP="00DA7AD4">
      <w:pPr>
        <w:overflowPunct/>
        <w:spacing w:line="276" w:lineRule="auto"/>
        <w:jc w:val="both"/>
        <w:textAlignment w:val="auto"/>
        <w:rPr>
          <w:rFonts w:ascii="Verdana" w:hAnsi="Verdana" w:cs="Arial"/>
          <w:i/>
          <w:color w:val="000000"/>
          <w:sz w:val="20"/>
        </w:rPr>
      </w:pPr>
      <w:r w:rsidRPr="00F974B1">
        <w:rPr>
          <w:rFonts w:ascii="Verdana" w:hAnsi="Verdana" w:cs="Arial"/>
          <w:snapToGrid w:val="0"/>
          <w:color w:val="000000"/>
          <w:sz w:val="20"/>
          <w:lang w:val="es-ES"/>
        </w:rPr>
        <w:t>1.</w:t>
      </w:r>
      <w:r w:rsidRPr="00F974B1">
        <w:rPr>
          <w:rFonts w:ascii="Verdana" w:hAnsi="Verdana" w:cs="Arial"/>
          <w:b/>
          <w:snapToGrid w:val="0"/>
          <w:color w:val="000000"/>
          <w:sz w:val="20"/>
          <w:lang w:val="es-ES"/>
        </w:rPr>
        <w:t xml:space="preserve"> </w:t>
      </w:r>
      <w:r w:rsidRPr="00F974B1">
        <w:rPr>
          <w:rFonts w:ascii="Verdana" w:hAnsi="Verdana" w:cs="Arial"/>
          <w:color w:val="000000"/>
          <w:sz w:val="20"/>
        </w:rPr>
        <w:t>Les empreses licitadores,</w:t>
      </w:r>
      <w:r w:rsidRPr="00F974B1">
        <w:rPr>
          <w:rFonts w:ascii="Verdana" w:hAnsi="Verdana" w:cs="Arial"/>
          <w:snapToGrid w:val="0"/>
          <w:color w:val="000000"/>
          <w:sz w:val="20"/>
        </w:rPr>
        <w:t xml:space="preserve"> </w:t>
      </w:r>
      <w:r w:rsidRPr="00F974B1">
        <w:rPr>
          <w:rFonts w:ascii="Verdana" w:hAnsi="Verdana" w:cs="Arial"/>
          <w:color w:val="000000"/>
          <w:sz w:val="20"/>
        </w:rPr>
        <w:t>quan així faci constar en l’</w:t>
      </w:r>
      <w:r w:rsidRPr="00F974B1">
        <w:rPr>
          <w:rFonts w:ascii="Verdana" w:hAnsi="Verdana" w:cs="Arial"/>
          <w:b/>
          <w:color w:val="000000"/>
          <w:sz w:val="20"/>
        </w:rPr>
        <w:t>apartat F del quadre de característiques</w:t>
      </w:r>
      <w:r w:rsidRPr="00F974B1">
        <w:rPr>
          <w:rFonts w:ascii="Verdana" w:hAnsi="Verdana" w:cs="Arial"/>
          <w:color w:val="000000"/>
          <w:sz w:val="20"/>
        </w:rPr>
        <w:t xml:space="preserve">, </w:t>
      </w:r>
      <w:r w:rsidRPr="00F974B1">
        <w:rPr>
          <w:rFonts w:ascii="Verdana" w:hAnsi="Verdana" w:cs="Arial"/>
          <w:snapToGrid w:val="0"/>
          <w:color w:val="000000"/>
          <w:sz w:val="20"/>
        </w:rPr>
        <w:t xml:space="preserve">han de presentar la documentació que conformi les seves ofertes, en el termini màxim que s’assenyala en l’anunci de licitació, mitjançant l’eina de </w:t>
      </w:r>
      <w:r w:rsidRPr="00F974B1">
        <w:rPr>
          <w:rFonts w:ascii="Verdana" w:hAnsi="Verdana" w:cs="Arial"/>
          <w:i/>
          <w:snapToGrid w:val="0"/>
          <w:color w:val="000000"/>
          <w:sz w:val="20"/>
        </w:rPr>
        <w:t>Sobre Digital</w:t>
      </w:r>
      <w:r w:rsidRPr="00F974B1">
        <w:rPr>
          <w:rFonts w:ascii="Verdana" w:hAnsi="Verdana" w:cs="Arial"/>
          <w:snapToGrid w:val="0"/>
          <w:color w:val="000000"/>
          <w:sz w:val="20"/>
        </w:rPr>
        <w:t xml:space="preserve"> accessible a l’adreça web indicada </w:t>
      </w:r>
      <w:r w:rsidRPr="00F974B1">
        <w:rPr>
          <w:rFonts w:ascii="Verdana" w:hAnsi="Verdana" w:cs="Arial"/>
          <w:color w:val="000000"/>
          <w:sz w:val="20"/>
        </w:rPr>
        <w:t>en l’</w:t>
      </w:r>
      <w:r w:rsidRPr="00F974B1">
        <w:rPr>
          <w:rFonts w:ascii="Verdana" w:hAnsi="Verdana" w:cs="Arial"/>
          <w:b/>
          <w:color w:val="000000"/>
          <w:sz w:val="20"/>
        </w:rPr>
        <w:t>apartat F del quadre de característiques.</w:t>
      </w:r>
    </w:p>
    <w:p w14:paraId="76C94C9A" w14:textId="77777777" w:rsidR="003550ED" w:rsidRPr="00F974B1" w:rsidRDefault="003550ED" w:rsidP="00DA7AD4">
      <w:pPr>
        <w:overflowPunct/>
        <w:spacing w:line="276" w:lineRule="auto"/>
        <w:jc w:val="both"/>
        <w:textAlignment w:val="auto"/>
        <w:rPr>
          <w:rFonts w:ascii="Verdana" w:hAnsi="Verdana" w:cs="Arial"/>
          <w:i/>
          <w:color w:val="000000"/>
          <w:sz w:val="20"/>
          <w:lang w:val="es-ES"/>
        </w:rPr>
      </w:pPr>
    </w:p>
    <w:p w14:paraId="238CA62F"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14:paraId="65D024D3" w14:textId="77777777" w:rsidR="003550ED" w:rsidRPr="00F974B1" w:rsidRDefault="003550ED" w:rsidP="00DA7AD4">
      <w:pPr>
        <w:overflowPunct/>
        <w:spacing w:line="276" w:lineRule="auto"/>
        <w:jc w:val="both"/>
        <w:textAlignment w:val="auto"/>
        <w:rPr>
          <w:rFonts w:ascii="Verdana" w:hAnsi="Verdana" w:cs="Arial"/>
          <w:sz w:val="20"/>
        </w:rPr>
      </w:pPr>
    </w:p>
    <w:p w14:paraId="7D21A4FD"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w:t>
      </w:r>
      <w:r w:rsidRPr="00F974B1">
        <w:rPr>
          <w:rFonts w:ascii="Verdana" w:hAnsi="Verdana" w:cs="Arial"/>
          <w:i/>
          <w:sz w:val="20"/>
        </w:rPr>
        <w:t>DEUC</w:t>
      </w:r>
      <w:r w:rsidRPr="00F974B1">
        <w:rPr>
          <w:rFonts w:ascii="Verdana" w:hAnsi="Verdana" w:cs="Arial"/>
          <w:sz w:val="20"/>
        </w:rPr>
        <w:t xml:space="preserve"> per a rebre els avisos de notificacions i comunicacions electròniques. </w:t>
      </w:r>
    </w:p>
    <w:p w14:paraId="0EC38529" w14:textId="77777777" w:rsidR="003550ED" w:rsidRPr="00F974B1" w:rsidRDefault="003550ED" w:rsidP="00DA7AD4">
      <w:pPr>
        <w:overflowPunct/>
        <w:spacing w:line="276" w:lineRule="auto"/>
        <w:jc w:val="both"/>
        <w:textAlignment w:val="auto"/>
        <w:rPr>
          <w:rFonts w:ascii="Verdana" w:hAnsi="Verdana" w:cs="Arial"/>
          <w:sz w:val="20"/>
        </w:rPr>
      </w:pPr>
    </w:p>
    <w:p w14:paraId="7DD8241F"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67EEBC3C" w14:textId="77777777" w:rsidR="003550ED" w:rsidRPr="00F974B1" w:rsidRDefault="003550ED" w:rsidP="00DA7AD4">
      <w:pPr>
        <w:overflowPunct/>
        <w:spacing w:line="276" w:lineRule="auto"/>
        <w:jc w:val="both"/>
        <w:textAlignment w:val="auto"/>
        <w:rPr>
          <w:rFonts w:ascii="Verdana" w:hAnsi="Verdana" w:cs="Arial"/>
          <w:sz w:val="20"/>
        </w:rPr>
      </w:pPr>
    </w:p>
    <w:p w14:paraId="4CB8371E"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52275443" w14:textId="77777777" w:rsidR="003550ED" w:rsidRPr="00F974B1" w:rsidRDefault="003550ED" w:rsidP="00DA7AD4">
      <w:pPr>
        <w:overflowPunct/>
        <w:spacing w:line="276" w:lineRule="auto"/>
        <w:jc w:val="both"/>
        <w:textAlignment w:val="auto"/>
        <w:rPr>
          <w:rFonts w:ascii="Verdana" w:hAnsi="Verdana" w:cs="Arial"/>
          <w:sz w:val="20"/>
        </w:rPr>
      </w:pPr>
    </w:p>
    <w:p w14:paraId="49D86A6D"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Per poder iniciar la tramesa de la documentació, l’eina requerirà a les empreses licitadores que introdueixin una paraula clau per a cada sobre amb documentació xifrada que formi part de la licitació (per al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E77BA82" w14:textId="77777777" w:rsidR="003550ED" w:rsidRPr="00F974B1" w:rsidRDefault="003550ED" w:rsidP="00DA7AD4">
      <w:pPr>
        <w:overflowPunct/>
        <w:spacing w:line="276" w:lineRule="auto"/>
        <w:jc w:val="both"/>
        <w:textAlignment w:val="auto"/>
        <w:rPr>
          <w:rFonts w:ascii="Verdana" w:hAnsi="Verdana" w:cs="Arial"/>
          <w:sz w:val="20"/>
        </w:rPr>
      </w:pPr>
    </w:p>
    <w:p w14:paraId="223AB7B7"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El poder adjudicador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41A69A95" w14:textId="77777777" w:rsidR="003550ED" w:rsidRPr="00F974B1" w:rsidRDefault="003550ED" w:rsidP="00DA7AD4">
      <w:pPr>
        <w:overflowPunct/>
        <w:spacing w:line="276" w:lineRule="auto"/>
        <w:jc w:val="both"/>
        <w:textAlignment w:val="auto"/>
        <w:rPr>
          <w:rFonts w:ascii="Verdana" w:hAnsi="Verdana" w:cs="Arial"/>
          <w:sz w:val="20"/>
        </w:rPr>
      </w:pPr>
    </w:p>
    <w:p w14:paraId="2F851B53"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Quan les empreses licitadores introdueixin les paraules clau s’iniciarà el procés de desxifrat de la documentació, que es trobarà guardada en un espai virtual </w:t>
      </w:r>
      <w:proofErr w:type="spellStart"/>
      <w:r w:rsidRPr="00F974B1">
        <w:rPr>
          <w:rFonts w:ascii="Verdana" w:hAnsi="Verdana" w:cs="Arial"/>
          <w:sz w:val="20"/>
        </w:rPr>
        <w:t>securitzat</w:t>
      </w:r>
      <w:proofErr w:type="spellEnd"/>
      <w:r w:rsidRPr="00F974B1">
        <w:rPr>
          <w:rFonts w:ascii="Verdana" w:hAnsi="Verdana" w:cs="Arial"/>
          <w:sz w:val="20"/>
        </w:rPr>
        <w:t xml:space="preserve"> que garanteix la inaccessibilitat a la documentació abans, en el seu cas, de la constitució de la Mesa i de l’acte d’obertura dels sobres, en la data i l’hora establertes.</w:t>
      </w:r>
    </w:p>
    <w:p w14:paraId="207606C9" w14:textId="77777777" w:rsidR="003550ED" w:rsidRPr="00F974B1" w:rsidRDefault="003550ED" w:rsidP="00DA7AD4">
      <w:pPr>
        <w:overflowPunct/>
        <w:spacing w:line="276" w:lineRule="auto"/>
        <w:jc w:val="both"/>
        <w:textAlignment w:val="auto"/>
        <w:rPr>
          <w:rFonts w:ascii="Verdana" w:hAnsi="Verdana" w:cs="Arial"/>
          <w:sz w:val="20"/>
        </w:rPr>
      </w:pPr>
    </w:p>
    <w:p w14:paraId="6AEF195F"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Es demanarà a les empreses licitadores que introdueixin la paraula clau passades 24 hores després de finalitzat el termini de presentació d’ofertes i, en tot cas, l’han d’introduir dins del termini establert abans de l’obertura del primer sobre xifrat. </w:t>
      </w:r>
    </w:p>
    <w:p w14:paraId="71AD2EDF" w14:textId="77777777" w:rsidR="003550ED" w:rsidRPr="00F974B1" w:rsidRDefault="003550ED" w:rsidP="00DA7AD4">
      <w:pPr>
        <w:overflowPunct/>
        <w:spacing w:line="276" w:lineRule="auto"/>
        <w:jc w:val="both"/>
        <w:textAlignment w:val="auto"/>
        <w:rPr>
          <w:rFonts w:ascii="Verdana" w:hAnsi="Verdana" w:cs="Arial"/>
          <w:sz w:val="20"/>
        </w:rPr>
      </w:pPr>
    </w:p>
    <w:p w14:paraId="1BEC0771"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w:t>
      </w:r>
      <w:r w:rsidRPr="00F974B1">
        <w:rPr>
          <w:rFonts w:ascii="Verdana" w:hAnsi="Verdana" w:cs="Arial"/>
          <w:sz w:val="20"/>
          <w:u w:val="single"/>
        </w:rPr>
        <w:t xml:space="preserve">no es podrà efectuar la valoració de la documentació de la seva oferta que no es pugui </w:t>
      </w:r>
      <w:proofErr w:type="spellStart"/>
      <w:r w:rsidRPr="00F974B1">
        <w:rPr>
          <w:rFonts w:ascii="Verdana" w:hAnsi="Verdana" w:cs="Arial"/>
          <w:sz w:val="20"/>
          <w:u w:val="single"/>
        </w:rPr>
        <w:t>dexifrar</w:t>
      </w:r>
      <w:proofErr w:type="spellEnd"/>
      <w:r w:rsidRPr="00F974B1">
        <w:rPr>
          <w:rFonts w:ascii="Verdana" w:hAnsi="Verdana" w:cs="Arial"/>
          <w:sz w:val="20"/>
          <w:u w:val="single"/>
        </w:rPr>
        <w:t xml:space="preserve"> per no haver introduït l’empresa la paraula clau</w:t>
      </w:r>
      <w:r w:rsidRPr="00F974B1">
        <w:rPr>
          <w:rFonts w:ascii="Verdana" w:hAnsi="Verdana" w:cs="Arial"/>
          <w:sz w:val="20"/>
        </w:rPr>
        <w:t>.</w:t>
      </w:r>
    </w:p>
    <w:p w14:paraId="48E63937" w14:textId="77777777" w:rsidR="003550ED" w:rsidRPr="00F974B1" w:rsidRDefault="003550ED" w:rsidP="00DA7AD4">
      <w:pPr>
        <w:overflowPunct/>
        <w:spacing w:line="276" w:lineRule="auto"/>
        <w:jc w:val="both"/>
        <w:textAlignment w:val="auto"/>
        <w:rPr>
          <w:rFonts w:ascii="Verdana" w:hAnsi="Verdana" w:cs="Arial"/>
          <w:sz w:val="20"/>
        </w:rPr>
      </w:pPr>
    </w:p>
    <w:p w14:paraId="432DD18A"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4FCC7DD0" w14:textId="77777777" w:rsidR="003550ED" w:rsidRPr="00F974B1" w:rsidRDefault="003550ED" w:rsidP="00DA7AD4">
      <w:pPr>
        <w:overflowPunct/>
        <w:spacing w:line="276" w:lineRule="auto"/>
        <w:jc w:val="both"/>
        <w:textAlignment w:val="auto"/>
        <w:rPr>
          <w:rFonts w:ascii="Verdana" w:hAnsi="Verdana" w:cs="Arial"/>
          <w:sz w:val="20"/>
        </w:rPr>
      </w:pPr>
    </w:p>
    <w:p w14:paraId="730376DE" w14:textId="77777777" w:rsidR="003550ED" w:rsidRPr="00F974B1" w:rsidRDefault="003550ED" w:rsidP="00DA7AD4">
      <w:pPr>
        <w:overflowPunct/>
        <w:spacing w:line="276" w:lineRule="auto"/>
        <w:jc w:val="both"/>
        <w:textAlignment w:val="auto"/>
        <w:rPr>
          <w:rFonts w:ascii="Verdana" w:hAnsi="Verdana" w:cs="Arial"/>
          <w:i/>
          <w:sz w:val="20"/>
        </w:rPr>
      </w:pPr>
      <w:r w:rsidRPr="00F974B1">
        <w:rPr>
          <w:rFonts w:ascii="Verdana" w:hAnsi="Verdana" w:cs="Arial"/>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66F40879" w14:textId="77777777" w:rsidR="003550ED" w:rsidRPr="00F974B1" w:rsidRDefault="003550ED" w:rsidP="00DA7AD4">
      <w:pPr>
        <w:overflowPunct/>
        <w:spacing w:line="276" w:lineRule="auto"/>
        <w:jc w:val="both"/>
        <w:textAlignment w:val="auto"/>
        <w:rPr>
          <w:rFonts w:ascii="Verdana" w:hAnsi="Verdana" w:cs="Arial"/>
          <w:i/>
          <w:sz w:val="20"/>
        </w:rPr>
      </w:pPr>
    </w:p>
    <w:p w14:paraId="3AF60477" w14:textId="77777777" w:rsidR="003550ED" w:rsidRPr="00F974B1" w:rsidRDefault="003550ED"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napToGrid w:val="0"/>
          <w:sz w:val="20"/>
        </w:rPr>
      </w:pPr>
    </w:p>
    <w:p w14:paraId="0B162266" w14:textId="77777777" w:rsidR="003550ED" w:rsidRPr="00F974B1" w:rsidRDefault="003550ED"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z w:val="20"/>
        </w:rPr>
      </w:pPr>
      <w:r w:rsidRPr="00F974B1">
        <w:rPr>
          <w:rFonts w:ascii="Verdana" w:hAnsi="Verdana" w:cs="Arial"/>
          <w:snapToGrid w:val="0"/>
          <w:sz w:val="20"/>
        </w:rPr>
        <w:t>2.</w:t>
      </w:r>
      <w:r w:rsidRPr="00F974B1">
        <w:rPr>
          <w:rFonts w:ascii="Verdana" w:hAnsi="Verdana" w:cs="Arial"/>
          <w:b/>
          <w:snapToGrid w:val="0"/>
          <w:sz w:val="20"/>
        </w:rPr>
        <w:t xml:space="preserve"> </w:t>
      </w:r>
      <w:r w:rsidRPr="00F974B1">
        <w:rPr>
          <w:rFonts w:ascii="Verdana" w:hAnsi="Verdana" w:cs="Arial"/>
          <w:snapToGrid w:val="0"/>
          <w:sz w:val="20"/>
        </w:rPr>
        <w:t>D’acord amb el que disposa l’apartat 1.</w:t>
      </w:r>
      <w:r w:rsidRPr="00F974B1">
        <w:rPr>
          <w:rFonts w:ascii="Verdana" w:hAnsi="Verdana" w:cs="Arial"/>
          <w:i/>
          <w:snapToGrid w:val="0"/>
          <w:sz w:val="20"/>
        </w:rPr>
        <w:t>h</w:t>
      </w:r>
      <w:r w:rsidRPr="00F974B1">
        <w:rPr>
          <w:rFonts w:ascii="Verdana" w:hAnsi="Verdana" w:cs="Arial"/>
          <w:snapToGrid w:val="0"/>
          <w:sz w:val="20"/>
        </w:rPr>
        <w:t xml:space="preserve"> de la Disposició addicional setzena de la LCSP, l’enviament de les ofertes mitjançant l’eina de sobre Digital es</w:t>
      </w:r>
      <w:r w:rsidRPr="00F974B1">
        <w:rPr>
          <w:rFonts w:ascii="Verdana" w:hAnsi="Verdana" w:cs="Arial"/>
          <w:sz w:val="20"/>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6B325C5F" w14:textId="77777777" w:rsidR="003550ED" w:rsidRPr="00F974B1" w:rsidRDefault="003550ED"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z w:val="20"/>
        </w:rPr>
      </w:pPr>
    </w:p>
    <w:p w14:paraId="060EA6FF" w14:textId="77777777" w:rsidR="003550ED" w:rsidRPr="00F974B1" w:rsidRDefault="003550ED"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Per tant, el termini de 24 hores </w:t>
      </w:r>
      <w:r w:rsidRPr="00F974B1">
        <w:rPr>
          <w:rFonts w:ascii="Verdana" w:hAnsi="Verdana" w:cs="Arial"/>
          <w:snapToGrid w:val="0"/>
          <w:sz w:val="20"/>
        </w:rPr>
        <w:t xml:space="preserve">de la Disposició addicional </w:t>
      </w:r>
      <w:r w:rsidRPr="00F974B1">
        <w:rPr>
          <w:rFonts w:ascii="Verdana" w:hAnsi="Verdana" w:cs="Arial"/>
          <w:snapToGrid w:val="0"/>
          <w:sz w:val="20"/>
        </w:rPr>
        <w:lastRenderedPageBreak/>
        <w:t xml:space="preserve">setzena de la LCSP de la segona fase de la tramesa no permet continuar preparant l’oferta, que haurà d’estar completament conformada en el moment de la tramesa de </w:t>
      </w:r>
      <w:r w:rsidRPr="00F974B1">
        <w:rPr>
          <w:rFonts w:ascii="Verdana" w:hAnsi="Verdana" w:cs="Arial"/>
          <w:sz w:val="20"/>
        </w:rPr>
        <w:t>l’empremta electrònica.</w:t>
      </w:r>
    </w:p>
    <w:p w14:paraId="7B292920" w14:textId="77777777" w:rsidR="003550ED" w:rsidRPr="00F974B1" w:rsidRDefault="003550ED"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z w:val="20"/>
        </w:rPr>
      </w:pPr>
    </w:p>
    <w:p w14:paraId="751B9C12" w14:textId="77777777" w:rsidR="003550ED" w:rsidRPr="00F974B1" w:rsidRDefault="003550ED"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z w:val="20"/>
        </w:rPr>
        <w:t>Les proposicions presentades fora de termini no seran admeses sota cap concepte.</w:t>
      </w:r>
    </w:p>
    <w:p w14:paraId="3F3F4AA9" w14:textId="77777777" w:rsidR="003550ED" w:rsidRPr="00F974B1" w:rsidRDefault="003550ED" w:rsidP="00DA7AD4">
      <w:pPr>
        <w:tabs>
          <w:tab w:val="left" w:pos="0"/>
          <w:tab w:val="left" w:pos="680"/>
          <w:tab w:val="left" w:pos="1134"/>
          <w:tab w:val="left" w:pos="5040"/>
          <w:tab w:val="left" w:pos="6450"/>
        </w:tabs>
        <w:overflowPunct/>
        <w:autoSpaceDE/>
        <w:autoSpaceDN/>
        <w:adjustRightInd/>
        <w:spacing w:line="276" w:lineRule="auto"/>
        <w:jc w:val="both"/>
        <w:textAlignment w:val="auto"/>
        <w:rPr>
          <w:rFonts w:ascii="Verdana" w:hAnsi="Verdana" w:cs="Arial"/>
          <w:b/>
          <w:snapToGrid w:val="0"/>
          <w:sz w:val="20"/>
        </w:rPr>
      </w:pPr>
    </w:p>
    <w:p w14:paraId="7A20136D" w14:textId="77777777" w:rsidR="003550ED" w:rsidRPr="00F974B1" w:rsidRDefault="003550ED" w:rsidP="00DA7AD4">
      <w:pPr>
        <w:tabs>
          <w:tab w:val="left" w:pos="0"/>
          <w:tab w:val="left" w:pos="680"/>
          <w:tab w:val="left" w:pos="1134"/>
          <w:tab w:val="left" w:pos="5040"/>
          <w:tab w:val="left" w:pos="6450"/>
        </w:tabs>
        <w:overflowPunct/>
        <w:autoSpaceDE/>
        <w:autoSpaceDN/>
        <w:adjustRightInd/>
        <w:spacing w:line="276" w:lineRule="auto"/>
        <w:jc w:val="both"/>
        <w:textAlignment w:val="auto"/>
        <w:rPr>
          <w:rFonts w:ascii="Verdana" w:hAnsi="Verdana" w:cs="Arial"/>
          <w:sz w:val="20"/>
        </w:rPr>
      </w:pPr>
      <w:r w:rsidRPr="00F974B1">
        <w:rPr>
          <w:rFonts w:ascii="Verdana" w:hAnsi="Verdana" w:cs="Arial"/>
          <w:snapToGrid w:val="0"/>
          <w:sz w:val="20"/>
        </w:rPr>
        <w:t>3.</w:t>
      </w:r>
      <w:r w:rsidRPr="00F974B1">
        <w:rPr>
          <w:rFonts w:ascii="Verdana" w:hAnsi="Verdana" w:cs="Arial"/>
          <w:b/>
          <w:snapToGrid w:val="0"/>
          <w:sz w:val="20"/>
        </w:rPr>
        <w:t xml:space="preserve"> </w:t>
      </w:r>
      <w:r w:rsidRPr="00F974B1">
        <w:rPr>
          <w:rFonts w:ascii="Verdana" w:hAnsi="Verdana" w:cs="Arial"/>
          <w:sz w:val="20"/>
        </w:rPr>
        <w:t xml:space="preserve">Les ofertes presentades han d’estar lliures de virus informàtics i de qualsevol tipus de programa o codi nociu. Així, és obligació de les empreses contractistes passar els documents per un antivirus i, en cas d’arribar documents de les seves ofertes amb virus, serà responsabilitat d’elles que el poder adjudicador no pugui accedir al contingut d’aquests. </w:t>
      </w:r>
    </w:p>
    <w:p w14:paraId="3B963B3A" w14:textId="77777777" w:rsidR="003550ED" w:rsidRPr="00F974B1" w:rsidRDefault="003550ED" w:rsidP="00DA7AD4">
      <w:pPr>
        <w:tabs>
          <w:tab w:val="left" w:pos="0"/>
          <w:tab w:val="left" w:pos="680"/>
          <w:tab w:val="left" w:pos="1134"/>
          <w:tab w:val="left" w:pos="5040"/>
          <w:tab w:val="left" w:pos="6450"/>
        </w:tabs>
        <w:overflowPunct/>
        <w:autoSpaceDE/>
        <w:autoSpaceDN/>
        <w:adjustRightInd/>
        <w:spacing w:line="276" w:lineRule="auto"/>
        <w:jc w:val="both"/>
        <w:textAlignment w:val="auto"/>
        <w:rPr>
          <w:rFonts w:ascii="Verdana" w:hAnsi="Verdana" w:cs="Arial"/>
          <w:sz w:val="20"/>
        </w:rPr>
      </w:pPr>
    </w:p>
    <w:p w14:paraId="0D6AF903" w14:textId="77777777" w:rsidR="003550ED" w:rsidRPr="00F974B1" w:rsidRDefault="003550ED" w:rsidP="00DA7AD4">
      <w:pPr>
        <w:tabs>
          <w:tab w:val="left" w:pos="0"/>
          <w:tab w:val="left" w:pos="680"/>
          <w:tab w:val="left" w:pos="1134"/>
          <w:tab w:val="left" w:pos="5040"/>
          <w:tab w:val="left" w:pos="6450"/>
        </w:tabs>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5BDFB2DE" w14:textId="77777777" w:rsidR="003550ED" w:rsidRPr="00F974B1" w:rsidRDefault="003550ED" w:rsidP="00DA7AD4">
      <w:pPr>
        <w:tabs>
          <w:tab w:val="left" w:pos="0"/>
          <w:tab w:val="left" w:pos="680"/>
          <w:tab w:val="left" w:pos="1134"/>
          <w:tab w:val="left" w:pos="5040"/>
          <w:tab w:val="left" w:pos="6450"/>
        </w:tabs>
        <w:overflowPunct/>
        <w:autoSpaceDE/>
        <w:autoSpaceDN/>
        <w:adjustRightInd/>
        <w:spacing w:line="276" w:lineRule="auto"/>
        <w:jc w:val="both"/>
        <w:textAlignment w:val="auto"/>
        <w:rPr>
          <w:rFonts w:ascii="Verdana" w:hAnsi="Verdana" w:cs="Arial"/>
          <w:i/>
          <w:sz w:val="20"/>
        </w:rPr>
      </w:pPr>
      <w:r w:rsidRPr="00F974B1">
        <w:rPr>
          <w:rFonts w:ascii="Verdana" w:hAnsi="Verdana" w:cs="Arial"/>
          <w:i/>
          <w:sz w:val="20"/>
        </w:rPr>
        <w:t xml:space="preserve"> </w:t>
      </w:r>
    </w:p>
    <w:p w14:paraId="2FDDD321" w14:textId="77777777" w:rsidR="003550ED" w:rsidRPr="00F974B1" w:rsidRDefault="003550ED"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z w:val="20"/>
        </w:rPr>
      </w:pPr>
      <w:r w:rsidRPr="00F974B1">
        <w:rPr>
          <w:rFonts w:ascii="Verdana" w:hAnsi="Verdana" w:cs="Arial"/>
          <w:snapToGrid w:val="0"/>
          <w:sz w:val="20"/>
        </w:rPr>
        <w:t xml:space="preserve">Les empreses licitadores hauran de guardar una còpia de seguretat dels documents electrònics presentats en suport físic electrònic, que serà sol·licitada a les empreses licitadores en cas de necessitat, per tal de poder accedir al contingut dels documents en cas que estiguin malmesos. En aquest sentit, cal recordar </w:t>
      </w:r>
      <w:r w:rsidRPr="00F974B1">
        <w:rPr>
          <w:rFonts w:ascii="Verdana" w:hAnsi="Verdana" w:cs="Arial"/>
          <w:sz w:val="20"/>
        </w:rPr>
        <w:t xml:space="preserve">la importància de no manipular aquests arxius per tal de no variar-ne l’empremta electrònica, que és la que es comprovarà per assegurar la coincidència dels documents de la còpia de seguretat, </w:t>
      </w:r>
      <w:r w:rsidRPr="00F974B1">
        <w:rPr>
          <w:rFonts w:ascii="Verdana" w:hAnsi="Verdana" w:cs="Arial"/>
          <w:snapToGrid w:val="0"/>
          <w:sz w:val="20"/>
        </w:rPr>
        <w:t xml:space="preserve">tramesos en suport físic electrònic, </w:t>
      </w:r>
      <w:r w:rsidRPr="00F974B1">
        <w:rPr>
          <w:rFonts w:ascii="Verdana" w:hAnsi="Verdana" w:cs="Arial"/>
          <w:sz w:val="20"/>
        </w:rPr>
        <w:t>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BF962B7" w14:textId="77777777" w:rsidR="003550ED" w:rsidRPr="00F974B1" w:rsidRDefault="003550ED"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i/>
          <w:snapToGrid w:val="0"/>
          <w:sz w:val="20"/>
        </w:rPr>
      </w:pPr>
    </w:p>
    <w:p w14:paraId="594CFC7E" w14:textId="77777777" w:rsidR="003550ED" w:rsidRPr="00F974B1" w:rsidRDefault="003550ED" w:rsidP="00DA7AD4">
      <w:pPr>
        <w:overflowPunct/>
        <w:spacing w:line="276" w:lineRule="auto"/>
        <w:jc w:val="both"/>
        <w:textAlignment w:val="auto"/>
        <w:rPr>
          <w:rFonts w:ascii="Verdana" w:hAnsi="Verdana" w:cs="Arial"/>
          <w:sz w:val="20"/>
        </w:rPr>
      </w:pPr>
      <w:r w:rsidRPr="00F974B1">
        <w:rPr>
          <w:rFonts w:ascii="Verdana" w:hAnsi="Verdana" w:cs="Arial"/>
          <w:snapToGrid w:val="0"/>
          <w:sz w:val="20"/>
        </w:rPr>
        <w:t>4.</w:t>
      </w:r>
      <w:r w:rsidRPr="00F974B1">
        <w:rPr>
          <w:rFonts w:ascii="Verdana" w:hAnsi="Verdana" w:cs="Arial"/>
          <w:b/>
          <w:snapToGrid w:val="0"/>
          <w:sz w:val="20"/>
        </w:rPr>
        <w:t xml:space="preserve"> </w:t>
      </w:r>
      <w:r w:rsidRPr="00F974B1">
        <w:rPr>
          <w:rFonts w:ascii="Verdana" w:hAnsi="Verdana" w:cs="Arial"/>
          <w:sz w:val="20"/>
        </w:rPr>
        <w:t>Les especificacions tècniques necessàries per a la presentació electrònica d’ofertes es troben disponibles a l’apartat de “Licitació electrònica” de la Plataforma de Serveis de Contractació Pública, a l’adreça web següent:</w:t>
      </w:r>
    </w:p>
    <w:p w14:paraId="797F4AE8" w14:textId="77777777" w:rsidR="003550ED" w:rsidRPr="00F974B1" w:rsidRDefault="00F974B1" w:rsidP="00DA7AD4">
      <w:pPr>
        <w:overflowPunct/>
        <w:autoSpaceDE/>
        <w:autoSpaceDN/>
        <w:adjustRightInd/>
        <w:spacing w:line="276" w:lineRule="auto"/>
        <w:jc w:val="both"/>
        <w:textAlignment w:val="auto"/>
        <w:rPr>
          <w:rFonts w:ascii="Verdana" w:hAnsi="Verdana" w:cs="Arial"/>
          <w:color w:val="0000FF"/>
          <w:sz w:val="20"/>
          <w:u w:val="single"/>
        </w:rPr>
      </w:pPr>
      <w:hyperlink r:id="rId9" w:history="1">
        <w:r w:rsidR="003550ED" w:rsidRPr="00F974B1">
          <w:rPr>
            <w:rFonts w:ascii="Verdana" w:hAnsi="Verdana" w:cs="Arial"/>
            <w:color w:val="0000FF"/>
            <w:sz w:val="20"/>
            <w:u w:val="single"/>
          </w:rPr>
          <w:t>https://contractaciopublica.gencat.cat/ecofin_sobre/AppJava/views/ajuda/empreses/index.xhtml</w:t>
        </w:r>
      </w:hyperlink>
    </w:p>
    <w:p w14:paraId="23699E05" w14:textId="77777777" w:rsidR="003550ED" w:rsidRPr="00F974B1" w:rsidRDefault="003550ED"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p>
    <w:p w14:paraId="25DFE37C"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5. D’acord amb l’article 23 del RGLCAP, les empreses estrangeres han de presentar la documentació traduïda de forma oficial al català i/o al castellà.</w:t>
      </w:r>
    </w:p>
    <w:p w14:paraId="1926D255"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i/>
          <w:sz w:val="20"/>
        </w:rPr>
      </w:pPr>
    </w:p>
    <w:p w14:paraId="015FC8E5"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z w:val="20"/>
        </w:rPr>
      </w:pPr>
    </w:p>
    <w:p w14:paraId="52AAADA4"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6.</w:t>
      </w:r>
      <w:r w:rsidRPr="00F974B1">
        <w:rPr>
          <w:rFonts w:ascii="Verdana" w:hAnsi="Verdana" w:cs="Arial"/>
          <w:b/>
          <w:snapToGrid w:val="0"/>
          <w:sz w:val="20"/>
        </w:rPr>
        <w:t xml:space="preserve"> </w:t>
      </w:r>
      <w:r w:rsidRPr="00F974B1">
        <w:rPr>
          <w:rFonts w:ascii="Verdana" w:hAnsi="Verdana" w:cs="Arial"/>
          <w:snapToGrid w:val="0"/>
          <w:sz w:val="20"/>
        </w:rPr>
        <w:t xml:space="preserve">Les proposicions són secretes i la seva presentació suposa l'acceptació incondicionada per part de l’empresa licitadora del contingut del present plec, així com del </w:t>
      </w:r>
      <w:r w:rsidRPr="00F974B1">
        <w:rPr>
          <w:rFonts w:ascii="Verdana" w:hAnsi="Verdana" w:cs="Arial"/>
          <w:b/>
          <w:bCs/>
          <w:snapToGrid w:val="0"/>
          <w:sz w:val="20"/>
        </w:rPr>
        <w:t>plec de prescripcions tècniques</w:t>
      </w:r>
      <w:r w:rsidRPr="00F974B1">
        <w:rPr>
          <w:rFonts w:ascii="Verdana" w:hAnsi="Verdana" w:cs="Arial"/>
          <w:snapToGrid w:val="0"/>
          <w:sz w:val="20"/>
        </w:rPr>
        <w:t xml:space="preserve">, així com l’autorització a la mesa i a l’òrgan de contractació per consultar, en el seu cas, les dades que recullen el Registre Electrònic d’Empreses </w:t>
      </w:r>
      <w:r w:rsidRPr="00F974B1">
        <w:rPr>
          <w:rFonts w:ascii="Verdana" w:hAnsi="Verdana" w:cs="Arial"/>
          <w:snapToGrid w:val="0"/>
          <w:sz w:val="20"/>
        </w:rPr>
        <w:lastRenderedPageBreak/>
        <w:t>Licitadores de la Generalitat de Catalunya o el  Registre oficial de licitadors i empreses classificades del sector públic,  o les llistes oficials d’operadors econòmics d’un Estat membre de la Unió Europea.</w:t>
      </w:r>
    </w:p>
    <w:p w14:paraId="78D44C1C"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b/>
          <w:snapToGrid w:val="0"/>
          <w:sz w:val="20"/>
        </w:rPr>
      </w:pPr>
    </w:p>
    <w:p w14:paraId="0378CA2F" w14:textId="77777777" w:rsidR="00444E4F" w:rsidRPr="00F974B1" w:rsidRDefault="00DA7AD4"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7.</w:t>
      </w:r>
      <w:r w:rsidRPr="00F974B1">
        <w:rPr>
          <w:rFonts w:ascii="Verdana" w:hAnsi="Verdana" w:cs="Arial"/>
          <w:b/>
          <w:snapToGrid w:val="0"/>
          <w:sz w:val="20"/>
        </w:rPr>
        <w:t xml:space="preserve"> </w:t>
      </w:r>
      <w:r w:rsidR="00444E4F" w:rsidRPr="00F974B1">
        <w:rPr>
          <w:rFonts w:ascii="Verdana" w:hAnsi="Verdana" w:cs="Arial"/>
          <w:snapToGrid w:val="0"/>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4BF111DD" w14:textId="77777777" w:rsidR="003550ED" w:rsidRPr="00F974B1" w:rsidRDefault="003550ED"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trike/>
          <w:sz w:val="20"/>
        </w:rPr>
      </w:pPr>
    </w:p>
    <w:p w14:paraId="7A472C3D" w14:textId="77777777" w:rsidR="00EE655B" w:rsidRPr="00F974B1" w:rsidRDefault="00DA7AD4"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8. </w:t>
      </w:r>
      <w:r w:rsidR="00EE655B" w:rsidRPr="00F974B1">
        <w:rPr>
          <w:rFonts w:ascii="Verdana" w:hAnsi="Verdana" w:cs="Arial"/>
          <w:bCs/>
          <w:sz w:val="20"/>
        </w:rPr>
        <w:t xml:space="preserve">A la proposició </w:t>
      </w:r>
      <w:r w:rsidRPr="00F974B1">
        <w:rPr>
          <w:rFonts w:ascii="Verdana" w:hAnsi="Verdana" w:cs="Arial"/>
          <w:bCs/>
          <w:sz w:val="20"/>
        </w:rPr>
        <w:t xml:space="preserve">econòmica </w:t>
      </w:r>
      <w:r w:rsidR="00EE655B" w:rsidRPr="00F974B1">
        <w:rPr>
          <w:rFonts w:ascii="Verdana" w:hAnsi="Verdana" w:cs="Arial"/>
          <w:bCs/>
          <w:sz w:val="20"/>
        </w:rPr>
        <w:t>s’haurà d’indicar, com a partida independent, l’import de l’Impost sobre el Valor Afegit que hagi de ser repercutit.</w:t>
      </w:r>
    </w:p>
    <w:p w14:paraId="17792204" w14:textId="77777777" w:rsidR="00EE655B" w:rsidRPr="00F974B1" w:rsidRDefault="00EE655B" w:rsidP="00DA7AD4">
      <w:pPr>
        <w:widowControl w:val="0"/>
        <w:spacing w:line="276" w:lineRule="auto"/>
        <w:rPr>
          <w:rFonts w:ascii="Verdana" w:hAnsi="Verdana" w:cs="Arial"/>
          <w:sz w:val="20"/>
        </w:rPr>
      </w:pPr>
    </w:p>
    <w:p w14:paraId="1D1A9EB0" w14:textId="77777777" w:rsidR="00EE655B" w:rsidRPr="00F974B1" w:rsidRDefault="001C08B9"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12</w:t>
      </w:r>
      <w:r w:rsidR="00EE655B" w:rsidRPr="00F974B1">
        <w:rPr>
          <w:rFonts w:ascii="Verdana" w:hAnsi="Verdana" w:cs="Arial"/>
          <w:bCs/>
          <w:sz w:val="20"/>
        </w:rPr>
        <w:t>.- GARANTIA PROVISIONAL</w:t>
      </w:r>
    </w:p>
    <w:p w14:paraId="2146985C" w14:textId="77777777" w:rsidR="00EE655B" w:rsidRPr="00F974B1" w:rsidRDefault="001C08B9"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EE655B" w:rsidRPr="00F974B1">
        <w:rPr>
          <w:rFonts w:ascii="Verdana" w:hAnsi="Verdana" w:cs="Arial"/>
          <w:bCs/>
          <w:sz w:val="20"/>
        </w:rPr>
        <w:t>Amb caràcter general, no serà requisit necessari per participar en la licitació la constitució d'una garantia provisional.</w:t>
      </w:r>
      <w:r w:rsidRPr="00F974B1">
        <w:rPr>
          <w:rFonts w:ascii="Verdana" w:hAnsi="Verdana" w:cs="Arial"/>
          <w:bCs/>
          <w:sz w:val="20"/>
        </w:rPr>
        <w:t xml:space="preserve"> </w:t>
      </w:r>
    </w:p>
    <w:p w14:paraId="2C4FD3C5" w14:textId="77777777" w:rsidR="001C08B9" w:rsidRPr="00F974B1" w:rsidRDefault="001C08B9" w:rsidP="00DA7AD4">
      <w:pPr>
        <w:widowControl w:val="0"/>
        <w:overflowPunct/>
        <w:spacing w:line="276" w:lineRule="auto"/>
        <w:jc w:val="both"/>
        <w:textAlignment w:val="auto"/>
        <w:outlineLvl w:val="1"/>
        <w:rPr>
          <w:rFonts w:ascii="Verdana" w:hAnsi="Verdana" w:cs="Arial"/>
          <w:bCs/>
          <w:sz w:val="20"/>
        </w:rPr>
      </w:pPr>
    </w:p>
    <w:p w14:paraId="0D7BF7F3" w14:textId="77777777" w:rsidR="00EE655B" w:rsidRPr="00F974B1" w:rsidRDefault="001C08B9"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EE655B" w:rsidRPr="00F974B1">
        <w:rPr>
          <w:rFonts w:ascii="Verdana" w:hAnsi="Verdana" w:cs="Arial"/>
          <w:bCs/>
          <w:sz w:val="20"/>
        </w:rPr>
        <w:t>En cas que l'òrgan de contractació no hagi dispensat de la constitució de la garantia provisional, constarà així justificadament en el quadre de característiques</w:t>
      </w:r>
      <w:r w:rsidRPr="00F974B1">
        <w:rPr>
          <w:rFonts w:ascii="Verdana" w:hAnsi="Verdana" w:cs="Arial"/>
          <w:bCs/>
          <w:sz w:val="20"/>
        </w:rPr>
        <w:t xml:space="preserve"> (</w:t>
      </w:r>
      <w:r w:rsidRPr="00F974B1">
        <w:rPr>
          <w:rFonts w:ascii="Verdana" w:hAnsi="Verdana" w:cs="Arial"/>
          <w:b/>
          <w:bCs/>
          <w:sz w:val="20"/>
        </w:rPr>
        <w:t>Apartat K del quadre de caracterís</w:t>
      </w:r>
      <w:r w:rsidR="00444E4F" w:rsidRPr="00F974B1">
        <w:rPr>
          <w:rFonts w:ascii="Verdana" w:hAnsi="Verdana" w:cs="Arial"/>
          <w:b/>
          <w:bCs/>
          <w:sz w:val="20"/>
        </w:rPr>
        <w:t>ti</w:t>
      </w:r>
      <w:r w:rsidRPr="00F974B1">
        <w:rPr>
          <w:rFonts w:ascii="Verdana" w:hAnsi="Verdana" w:cs="Arial"/>
          <w:b/>
          <w:bCs/>
          <w:sz w:val="20"/>
        </w:rPr>
        <w:t>ques</w:t>
      </w:r>
      <w:r w:rsidRPr="00F974B1">
        <w:rPr>
          <w:rFonts w:ascii="Verdana" w:hAnsi="Verdana" w:cs="Arial"/>
          <w:bCs/>
          <w:sz w:val="20"/>
        </w:rPr>
        <w:t>)</w:t>
      </w:r>
      <w:r w:rsidR="00EE655B" w:rsidRPr="00F974B1">
        <w:rPr>
          <w:rFonts w:ascii="Verdana" w:hAnsi="Verdana" w:cs="Arial"/>
          <w:bCs/>
          <w:sz w:val="20"/>
        </w:rPr>
        <w:t>, l’import de la qual no podrà ser superior a un 3% del pressupost del contracte.</w:t>
      </w:r>
    </w:p>
    <w:p w14:paraId="67E3CE69" w14:textId="77777777" w:rsidR="001C08B9" w:rsidRPr="00F974B1" w:rsidRDefault="001C08B9" w:rsidP="00DA7AD4">
      <w:pPr>
        <w:widowControl w:val="0"/>
        <w:overflowPunct/>
        <w:spacing w:line="276" w:lineRule="auto"/>
        <w:jc w:val="both"/>
        <w:textAlignment w:val="auto"/>
        <w:outlineLvl w:val="1"/>
        <w:rPr>
          <w:rFonts w:ascii="Verdana" w:hAnsi="Verdana" w:cs="Arial"/>
          <w:bCs/>
          <w:sz w:val="20"/>
        </w:rPr>
      </w:pPr>
    </w:p>
    <w:p w14:paraId="297287A2" w14:textId="77777777" w:rsidR="00EE655B" w:rsidRPr="00F974B1" w:rsidRDefault="00EE655B"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3 La garantia provisional es podrà constituir en qualsevol de les formes previstes a l’art. 108.1 LCSP. </w:t>
      </w:r>
    </w:p>
    <w:p w14:paraId="29CA2480" w14:textId="77777777" w:rsidR="00EE655B" w:rsidRPr="00F974B1" w:rsidRDefault="00EE655B" w:rsidP="00DA7AD4">
      <w:pPr>
        <w:tabs>
          <w:tab w:val="left" w:pos="-1440"/>
          <w:tab w:val="left" w:pos="-720"/>
          <w:tab w:val="left" w:pos="0"/>
          <w:tab w:val="left" w:pos="487"/>
          <w:tab w:val="left" w:pos="1110"/>
          <w:tab w:val="left" w:pos="2160"/>
          <w:tab w:val="left" w:pos="2880"/>
          <w:tab w:val="left" w:pos="3600"/>
          <w:tab w:val="left" w:pos="4320"/>
          <w:tab w:val="left" w:pos="5040"/>
          <w:tab w:val="left" w:pos="5760"/>
          <w:tab w:val="left" w:pos="6480"/>
          <w:tab w:val="left" w:pos="7200"/>
          <w:tab w:val="left" w:pos="7920"/>
          <w:tab w:val="left" w:pos="8640"/>
        </w:tabs>
        <w:spacing w:line="276" w:lineRule="auto"/>
        <w:ind w:firstLine="487"/>
        <w:jc w:val="both"/>
        <w:rPr>
          <w:rFonts w:ascii="Verdana" w:hAnsi="Verdana" w:cs="Arial"/>
          <w:sz w:val="20"/>
        </w:rPr>
      </w:pPr>
    </w:p>
    <w:p w14:paraId="4AE70363" w14:textId="77777777" w:rsidR="00EE655B" w:rsidRPr="00F974B1" w:rsidRDefault="00EE655B"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1</w:t>
      </w:r>
      <w:r w:rsidR="001C08B9" w:rsidRPr="00F974B1">
        <w:rPr>
          <w:rFonts w:ascii="Verdana" w:hAnsi="Verdana" w:cs="Arial"/>
          <w:bCs/>
          <w:sz w:val="20"/>
        </w:rPr>
        <w:t>3</w:t>
      </w:r>
      <w:r w:rsidRPr="00F974B1">
        <w:rPr>
          <w:rFonts w:ascii="Verdana" w:hAnsi="Verdana" w:cs="Arial"/>
          <w:bCs/>
          <w:sz w:val="20"/>
        </w:rPr>
        <w:t>.- DOCUMENTACIÓ</w:t>
      </w:r>
      <w:r w:rsidR="001776DE" w:rsidRPr="00F974B1">
        <w:rPr>
          <w:rFonts w:ascii="Verdana" w:hAnsi="Verdana" w:cs="Arial"/>
          <w:bCs/>
          <w:sz w:val="20"/>
        </w:rPr>
        <w:t xml:space="preserve"> DEL SOBRE A i B i, SI ESCAU DEL SOBRE C</w:t>
      </w:r>
    </w:p>
    <w:p w14:paraId="1B79D258" w14:textId="77777777" w:rsidR="00EE655B" w:rsidRPr="00F974B1" w:rsidRDefault="001C08B9"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i/>
          <w:sz w:val="20"/>
        </w:rPr>
      </w:pPr>
      <w:r w:rsidRPr="00F974B1">
        <w:rPr>
          <w:rFonts w:ascii="Verdana" w:hAnsi="Verdana" w:cs="Arial"/>
          <w:bCs/>
          <w:sz w:val="20"/>
        </w:rPr>
        <w:t xml:space="preserve">1. </w:t>
      </w:r>
      <w:r w:rsidR="006C4B4A" w:rsidRPr="00F974B1">
        <w:rPr>
          <w:rFonts w:ascii="Verdana" w:hAnsi="Verdana" w:cs="Arial"/>
          <w:bCs/>
          <w:sz w:val="20"/>
        </w:rPr>
        <w:t xml:space="preserve">Contingut del </w:t>
      </w:r>
      <w:r w:rsidR="00EE655B" w:rsidRPr="00F974B1">
        <w:rPr>
          <w:rFonts w:ascii="Verdana" w:hAnsi="Verdana" w:cs="Arial"/>
          <w:bCs/>
          <w:i/>
          <w:sz w:val="20"/>
        </w:rPr>
        <w:t>SOBRE "A": Documentació administrativa</w:t>
      </w:r>
    </w:p>
    <w:p w14:paraId="2B874A98" w14:textId="77777777" w:rsidR="00444E4F" w:rsidRPr="00F974B1" w:rsidRDefault="00444E4F"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i/>
          <w:sz w:val="20"/>
        </w:rPr>
      </w:pPr>
    </w:p>
    <w:p w14:paraId="00456DC8"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 xml:space="preserve">a) Document europeu únic de contractació (DEUC) </w:t>
      </w:r>
    </w:p>
    <w:p w14:paraId="02914CDB"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 xml:space="preserve">Les empreses licitadores han de presentar el </w:t>
      </w:r>
      <w:r w:rsidRPr="00F974B1">
        <w:rPr>
          <w:rFonts w:ascii="Verdana" w:hAnsi="Verdana" w:cs="Arial"/>
          <w:i/>
          <w:snapToGrid w:val="0"/>
          <w:sz w:val="20"/>
        </w:rPr>
        <w:t>Document Europeu Únic</w:t>
      </w:r>
      <w:r w:rsidRPr="00F974B1">
        <w:rPr>
          <w:rFonts w:ascii="Verdana" w:hAnsi="Verdana" w:cs="Arial"/>
          <w:snapToGrid w:val="0"/>
          <w:sz w:val="20"/>
        </w:rPr>
        <w:t xml:space="preserve"> de contractació (DEUC), el qual és accessible des de l’anunci del contracte al perfil de contractant, mitjançant el qual declaren el següent: </w:t>
      </w:r>
    </w:p>
    <w:p w14:paraId="1B3E0DB5"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p>
    <w:p w14:paraId="36A097AF"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ind w:left="720"/>
        <w:jc w:val="both"/>
        <w:textAlignment w:val="auto"/>
        <w:rPr>
          <w:rFonts w:ascii="Verdana" w:eastAsia="Calibri" w:hAnsi="Verdana" w:cs="Arial"/>
          <w:snapToGrid w:val="0"/>
          <w:sz w:val="20"/>
          <w:lang w:eastAsia="en-US"/>
        </w:rPr>
      </w:pPr>
      <w:r w:rsidRPr="00F974B1">
        <w:rPr>
          <w:rFonts w:ascii="Verdana" w:eastAsia="Calibri" w:hAnsi="Verdana" w:cs="Arial"/>
          <w:snapToGrid w:val="0"/>
          <w:sz w:val="20"/>
          <w:lang w:eastAsia="en-US"/>
        </w:rPr>
        <w:t>- Que la societat està constituïda vàlidament i que de conformitat amb el seu objecte social es pot presentar a la licitació, així com que la persona signatària del DEUC té la deguda representació per presentar la proposició i el DEUC;</w:t>
      </w:r>
    </w:p>
    <w:p w14:paraId="49E7DE57"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ind w:left="720"/>
        <w:jc w:val="both"/>
        <w:textAlignment w:val="auto"/>
        <w:rPr>
          <w:rFonts w:ascii="Verdana" w:eastAsia="Calibri" w:hAnsi="Verdana" w:cs="Arial"/>
          <w:snapToGrid w:val="0"/>
          <w:sz w:val="20"/>
          <w:lang w:eastAsia="en-US"/>
        </w:rPr>
      </w:pPr>
      <w:r w:rsidRPr="00F974B1">
        <w:rPr>
          <w:rFonts w:ascii="Verdana" w:eastAsia="Calibri" w:hAnsi="Verdana" w:cs="Arial"/>
          <w:snapToGrid w:val="0"/>
          <w:sz w:val="20"/>
          <w:lang w:eastAsia="en-US"/>
        </w:rPr>
        <w:t>- Que compleix els requisits de solvència econòmica i financera, i tècnica i professional, de conformitat amb els requisits mínims exigits en aquest plec;</w:t>
      </w:r>
    </w:p>
    <w:p w14:paraId="5F4995F5"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ind w:left="720"/>
        <w:jc w:val="both"/>
        <w:textAlignment w:val="auto"/>
        <w:rPr>
          <w:rFonts w:ascii="Verdana" w:eastAsia="Calibri" w:hAnsi="Verdana" w:cs="Arial"/>
          <w:snapToGrid w:val="0"/>
          <w:sz w:val="20"/>
          <w:lang w:eastAsia="en-US"/>
        </w:rPr>
      </w:pPr>
      <w:r w:rsidRPr="00F974B1">
        <w:rPr>
          <w:rFonts w:ascii="Verdana" w:eastAsia="Calibri" w:hAnsi="Verdana" w:cs="Arial"/>
          <w:snapToGrid w:val="0"/>
          <w:sz w:val="20"/>
          <w:lang w:eastAsia="en-US"/>
        </w:rPr>
        <w:t>- Que no està incursa en prohibició de contractar;</w:t>
      </w:r>
    </w:p>
    <w:p w14:paraId="250AB67E"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ind w:left="720"/>
        <w:jc w:val="both"/>
        <w:textAlignment w:val="auto"/>
        <w:rPr>
          <w:rFonts w:ascii="Verdana" w:eastAsia="Calibri" w:hAnsi="Verdana" w:cs="Arial"/>
          <w:snapToGrid w:val="0"/>
          <w:sz w:val="20"/>
          <w:lang w:eastAsia="en-US"/>
        </w:rPr>
      </w:pPr>
      <w:r w:rsidRPr="00F974B1">
        <w:rPr>
          <w:rFonts w:ascii="Verdana" w:eastAsia="Calibri" w:hAnsi="Verdana" w:cs="Arial"/>
          <w:snapToGrid w:val="0"/>
          <w:sz w:val="20"/>
          <w:lang w:eastAsia="en-US"/>
        </w:rPr>
        <w:t>- Que compleix amb la resta de requisits que s’estableixen en aquest plec i que es poden acreditar mitjançant el DEUC.</w:t>
      </w:r>
    </w:p>
    <w:p w14:paraId="2707B520"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w:t>
      </w:r>
      <w:r w:rsidRPr="00F974B1">
        <w:rPr>
          <w:rFonts w:ascii="Verdana" w:hAnsi="Verdana" w:cs="Arial"/>
          <w:snapToGrid w:val="0"/>
          <w:sz w:val="20"/>
        </w:rPr>
        <w:lastRenderedPageBreak/>
        <w:t>mòbils on rebre els avisos de les posades a disposició. Aquestes dades s’han d’incloure en l’apartat relatiu a “persona o persones de contacte” de la Part II.A del DEUC.</w:t>
      </w:r>
    </w:p>
    <w:p w14:paraId="6DBC4CB0"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p>
    <w:p w14:paraId="6BD6E163"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u w:val="single"/>
        </w:rPr>
      </w:pPr>
      <w:r w:rsidRPr="00F974B1">
        <w:rPr>
          <w:rFonts w:ascii="Verdana" w:hAnsi="Verdana" w:cs="Arial"/>
          <w:snapToGrid w:val="0"/>
          <w:sz w:val="20"/>
        </w:rPr>
        <w:t xml:space="preserve">A més, les empreses licitadores indicaran en el DEUC, si escau, la informació relativa a la persona o les persones habilitades per representar-les en aquesta licitació. El DEUC s’ha de presentar </w:t>
      </w:r>
      <w:r w:rsidRPr="00F974B1">
        <w:rPr>
          <w:rFonts w:ascii="Verdana" w:hAnsi="Verdana" w:cs="Arial"/>
          <w:snapToGrid w:val="0"/>
          <w:sz w:val="20"/>
          <w:u w:val="single"/>
        </w:rPr>
        <w:t>signat electrònicament per la persona o les persones que tenen la deguda representació de l’empresa per presentar la proposició.</w:t>
      </w:r>
    </w:p>
    <w:p w14:paraId="2D919112"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p>
    <w:p w14:paraId="44772DFD" w14:textId="0E538EB9"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iCs/>
          <w:snapToGrid w:val="0"/>
          <w:sz w:val="20"/>
        </w:rPr>
      </w:pPr>
      <w:r w:rsidRPr="00F974B1">
        <w:rPr>
          <w:rFonts w:ascii="Verdana" w:hAnsi="Verdana" w:cs="Arial"/>
          <w:iCs/>
          <w:snapToGrid w:val="0"/>
          <w:sz w:val="20"/>
        </w:rPr>
        <w:t xml:space="preserve">En relació a la formalització del DEUC remetre’s al contingut de la </w:t>
      </w:r>
      <w:hyperlink r:id="rId10" w:history="1">
        <w:r w:rsidRPr="00F974B1">
          <w:rPr>
            <w:rFonts w:ascii="Verdana" w:hAnsi="Verdana" w:cs="Arial"/>
            <w:iCs/>
            <w:snapToGrid w:val="0"/>
            <w:color w:val="0000FF"/>
            <w:sz w:val="20"/>
            <w:u w:val="single"/>
          </w:rPr>
          <w:t>Instrucció 1/2016, de 26 de juliol, del Ple de la Junta Consultiva de Contractació Administrativa de la Generalitat</w:t>
        </w:r>
      </w:hyperlink>
      <w:r w:rsidRPr="00F974B1">
        <w:rPr>
          <w:rFonts w:ascii="Verdana" w:hAnsi="Verdana" w:cs="Arial"/>
          <w:iCs/>
          <w:snapToGrid w:val="0"/>
          <w:sz w:val="20"/>
        </w:rPr>
        <w:t>, sobre instruccions per emplenar el document europeu únic de contractació, en el qual s’inclouen instruccions per facilitar-ne l’emplenament, i, en particular, indicacions sobre les dades que poden constar en el RELI i/o en el ROLECE.</w:t>
      </w:r>
    </w:p>
    <w:p w14:paraId="2B2C2392"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i/>
          <w:snapToGrid w:val="0"/>
          <w:sz w:val="20"/>
        </w:rPr>
      </w:pPr>
    </w:p>
    <w:p w14:paraId="575D57A7"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amb indicació de la participació (percentatge).</w:t>
      </w:r>
    </w:p>
    <w:p w14:paraId="32F883AD"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p>
    <w:p w14:paraId="02E04DCE"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 xml:space="preserve">En el cas que l’empresa licitadora recorri a la solvència i mitjans d’altres empreses de conformitat amb el que preveu l’article 75 de la LCSP, o </w:t>
      </w:r>
      <w:r w:rsidRPr="00F974B1">
        <w:rPr>
          <w:rFonts w:ascii="Verdana" w:hAnsi="Verdana" w:cs="Arial"/>
          <w:sz w:val="20"/>
        </w:rPr>
        <w:t xml:space="preserve">tingui la intenció de subscriure subcontractes, </w:t>
      </w:r>
      <w:r w:rsidRPr="00F974B1">
        <w:rPr>
          <w:rFonts w:ascii="Verdana" w:hAnsi="Verdana" w:cs="Arial"/>
          <w:snapToGrid w:val="0"/>
          <w:sz w:val="20"/>
        </w:rPr>
        <w:t>ha d’indicar aquesta circumstància en el DEUC i s’ha de presentar altre DEUC separat per cadascuna de les empreses a la solvència de les quals recorri o que tingui intenció de subcontractar.</w:t>
      </w:r>
    </w:p>
    <w:p w14:paraId="72159606"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p>
    <w:p w14:paraId="41295B3E"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 xml:space="preserve">Les empreses inscrites en el </w:t>
      </w:r>
      <w:r w:rsidRPr="00F974B1">
        <w:rPr>
          <w:rFonts w:ascii="Verdana" w:hAnsi="Verdana" w:cs="Arial"/>
          <w:i/>
          <w:snapToGrid w:val="0"/>
          <w:sz w:val="20"/>
        </w:rPr>
        <w:t>Registre Electrònic d’Empreses Licitadores (RELI</w:t>
      </w:r>
      <w:r w:rsidRPr="00F974B1">
        <w:rPr>
          <w:rFonts w:ascii="Verdana" w:hAnsi="Verdana" w:cs="Arial"/>
          <w:snapToGrid w:val="0"/>
          <w:sz w:val="20"/>
        </w:rPr>
        <w:t xml:space="preserve">) de la Generalitat de Catalunya o en el </w:t>
      </w:r>
      <w:r w:rsidRPr="00F974B1">
        <w:rPr>
          <w:rFonts w:ascii="Verdana" w:hAnsi="Verdana" w:cs="Arial"/>
          <w:i/>
          <w:snapToGrid w:val="0"/>
          <w:sz w:val="20"/>
        </w:rPr>
        <w:t>Registre oficial de licitadors i empreses classificades del sector públic (ROLECE)</w:t>
      </w:r>
      <w:r w:rsidRPr="00F974B1">
        <w:rPr>
          <w:rFonts w:ascii="Verdana" w:hAnsi="Verdana" w:cs="Arial"/>
          <w:snapToGrid w:val="0"/>
          <w:sz w:val="20"/>
        </w:rPr>
        <w:t xml:space="preserve">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6A9E3C0D"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p>
    <w:p w14:paraId="5372B974"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Tanmateix, l’òrgan de contractació podrà demanar a les empreses licitadores que presentin la totalitat o una part de la documentació justificativa del compliment dels requisits previs, quan resulti necessari per al bon desenvolupament del procediment i, en tot cas, abans d’adjudicar el contracte. No obstant això, l’empresa licitadora que estigui inscrita en el RELI, en el ROLECE o en una llista oficial d’operadors econòmics d’un Estat membre de la Unió Europea d’accés gratuït, no està obligada a presentar els documents justificatius o altra prova documental de les dades vigents inscrites en aquests registres.</w:t>
      </w:r>
    </w:p>
    <w:p w14:paraId="73418535" w14:textId="77777777" w:rsidR="00444E4F" w:rsidRPr="00F974B1" w:rsidRDefault="00444E4F" w:rsidP="00DA7AD4">
      <w:pPr>
        <w:tabs>
          <w:tab w:val="left" w:pos="600"/>
          <w:tab w:val="left" w:pos="1320"/>
        </w:tabs>
        <w:spacing w:line="276" w:lineRule="auto"/>
        <w:ind w:left="426"/>
        <w:jc w:val="both"/>
        <w:rPr>
          <w:rFonts w:ascii="Verdana" w:hAnsi="Verdana" w:cs="Arial"/>
          <w:b/>
          <w:sz w:val="20"/>
        </w:rPr>
      </w:pPr>
    </w:p>
    <w:p w14:paraId="33A03BF0" w14:textId="77777777" w:rsidR="00444E4F" w:rsidRPr="00F974B1" w:rsidRDefault="00444E4F" w:rsidP="00DA7AD4">
      <w:pPr>
        <w:tabs>
          <w:tab w:val="left" w:pos="600"/>
          <w:tab w:val="left" w:pos="1320"/>
        </w:tabs>
        <w:spacing w:line="276" w:lineRule="auto"/>
        <w:ind w:left="851"/>
        <w:jc w:val="both"/>
        <w:rPr>
          <w:rFonts w:ascii="Verdana" w:hAnsi="Verdana" w:cs="Arial"/>
          <w:sz w:val="20"/>
        </w:rPr>
      </w:pPr>
      <w:r w:rsidRPr="00F974B1">
        <w:rPr>
          <w:rFonts w:ascii="Verdana" w:hAnsi="Verdana" w:cs="Arial"/>
          <w:sz w:val="20"/>
        </w:rPr>
        <w:lastRenderedPageBreak/>
        <w:t>Per acreditar el compliment dels requisits exigits en aquest plec, sens perjudici del què s’estableixi concretament al quadre de característiques del contracte (</w:t>
      </w:r>
      <w:r w:rsidRPr="00F974B1">
        <w:rPr>
          <w:rFonts w:ascii="Verdana" w:hAnsi="Verdana" w:cs="Arial"/>
          <w:b/>
          <w:sz w:val="20"/>
        </w:rPr>
        <w:t>apartat G</w:t>
      </w:r>
      <w:r w:rsidRPr="00F974B1">
        <w:rPr>
          <w:rFonts w:ascii="Verdana" w:hAnsi="Verdana" w:cs="Arial"/>
          <w:sz w:val="20"/>
        </w:rPr>
        <w:t xml:space="preserve">), es requerirà a l’empresa en qui recaigui la proposta d’adjudicació per tal que aporti la següent documentació:  </w:t>
      </w:r>
    </w:p>
    <w:p w14:paraId="25283F6E" w14:textId="77777777" w:rsidR="00444E4F" w:rsidRPr="00F974B1" w:rsidRDefault="00444E4F" w:rsidP="00DA7AD4">
      <w:pPr>
        <w:spacing w:line="276" w:lineRule="auto"/>
        <w:ind w:left="851"/>
        <w:jc w:val="both"/>
        <w:rPr>
          <w:rFonts w:ascii="Verdana" w:hAnsi="Verdana" w:cs="Arial"/>
          <w:b/>
          <w:bCs/>
          <w:sz w:val="20"/>
        </w:rPr>
      </w:pPr>
    </w:p>
    <w:p w14:paraId="14161F41"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i/>
          <w:snapToGrid w:val="0"/>
          <w:sz w:val="20"/>
        </w:rPr>
        <w:t>i)</w:t>
      </w:r>
      <w:r w:rsidRPr="00F974B1">
        <w:rPr>
          <w:rFonts w:ascii="Verdana" w:hAnsi="Verdana" w:cs="Arial"/>
          <w:bCs/>
          <w:snapToGrid w:val="0"/>
          <w:sz w:val="20"/>
        </w:rPr>
        <w:t xml:space="preserve"> </w:t>
      </w:r>
      <w:r w:rsidRPr="00F974B1">
        <w:rPr>
          <w:rFonts w:ascii="Verdana" w:hAnsi="Verdana" w:cs="Arial"/>
          <w:bCs/>
          <w:snapToGrid w:val="0"/>
          <w:sz w:val="20"/>
          <w:u w:val="single"/>
        </w:rPr>
        <w:t>Quant a la solvència econòmica i financera</w:t>
      </w:r>
      <w:r w:rsidRPr="00F974B1">
        <w:rPr>
          <w:rFonts w:ascii="Verdana" w:hAnsi="Verdana" w:cs="Arial"/>
          <w:bCs/>
          <w:snapToGrid w:val="0"/>
          <w:sz w:val="20"/>
        </w:rPr>
        <w:t xml:space="preserve"> s’aportaran els comptes anuals compulsats, en què figuri el balanç de situació i el  compte de pèrdues i guanys.  S’haurà d’acreditar la presentació davant de l’organisme oficial corresponent.</w:t>
      </w:r>
    </w:p>
    <w:p w14:paraId="2FB9AE3F" w14:textId="77777777" w:rsidR="00444E4F" w:rsidRPr="00F974B1" w:rsidRDefault="00444E4F" w:rsidP="00DA7AD4">
      <w:pPr>
        <w:spacing w:line="276" w:lineRule="auto"/>
        <w:ind w:left="851"/>
        <w:jc w:val="both"/>
        <w:rPr>
          <w:rFonts w:ascii="Verdana" w:hAnsi="Verdana" w:cs="Arial"/>
          <w:bCs/>
          <w:snapToGrid w:val="0"/>
          <w:sz w:val="20"/>
        </w:rPr>
      </w:pPr>
    </w:p>
    <w:p w14:paraId="015E721E"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snapToGrid w:val="0"/>
          <w:sz w:val="20"/>
        </w:rPr>
        <w:t>En cas que l’empresa no tingui obligació de presentació de comptes davant organisme oficial, haurà de presentar una declaració sobre aquest fet i presentar els comptes legalitzats.</w:t>
      </w:r>
    </w:p>
    <w:p w14:paraId="1F4CAA77" w14:textId="77777777" w:rsidR="00444E4F" w:rsidRPr="00F974B1" w:rsidRDefault="00444E4F" w:rsidP="00DA7AD4">
      <w:pPr>
        <w:spacing w:line="276" w:lineRule="auto"/>
        <w:ind w:left="851"/>
        <w:jc w:val="both"/>
        <w:rPr>
          <w:rFonts w:ascii="Verdana" w:hAnsi="Verdana" w:cs="Arial"/>
          <w:bCs/>
          <w:snapToGrid w:val="0"/>
          <w:sz w:val="20"/>
        </w:rPr>
      </w:pPr>
    </w:p>
    <w:p w14:paraId="5B34483C"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snapToGrid w:val="0"/>
          <w:sz w:val="20"/>
        </w:rPr>
        <w:t>En cas que l’empresa no tingui obligació de presentació de comptes davant organisme oficial ni de legalitzar comptes, haurà de presentar una declaració sobre aquest fet i haurà de presentar els comptes signats del representant legal.</w:t>
      </w:r>
    </w:p>
    <w:p w14:paraId="7FC40331" w14:textId="77777777" w:rsidR="00444E4F" w:rsidRPr="00F974B1" w:rsidRDefault="00444E4F" w:rsidP="00DA7AD4">
      <w:pPr>
        <w:spacing w:line="276" w:lineRule="auto"/>
        <w:ind w:left="851"/>
        <w:jc w:val="both"/>
        <w:rPr>
          <w:rFonts w:ascii="Verdana" w:hAnsi="Verdana" w:cs="Arial"/>
          <w:bCs/>
          <w:snapToGrid w:val="0"/>
          <w:sz w:val="20"/>
        </w:rPr>
      </w:pPr>
    </w:p>
    <w:p w14:paraId="1DBB6BC9"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snapToGrid w:val="0"/>
          <w:sz w:val="20"/>
        </w:rPr>
        <w:t>S’estableixen com a criteris per determinar la solvència econòmica i financera:</w:t>
      </w:r>
    </w:p>
    <w:p w14:paraId="3A22B099"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snapToGrid w:val="0"/>
          <w:sz w:val="20"/>
        </w:rPr>
        <w:t>-</w:t>
      </w:r>
      <w:r w:rsidRPr="00F974B1">
        <w:rPr>
          <w:rFonts w:ascii="Verdana" w:hAnsi="Verdana" w:cs="Arial"/>
          <w:bCs/>
          <w:snapToGrid w:val="0"/>
          <w:sz w:val="20"/>
        </w:rPr>
        <w:tab/>
        <w:t xml:space="preserve">Volum anual de negocis de l’empresa dels 3 darrers exercicis tancats, en què la mitjana dels imports dels 3 exercicis haurà de ser igual o superior a l’import </w:t>
      </w:r>
      <w:proofErr w:type="spellStart"/>
      <w:r w:rsidRPr="00F974B1">
        <w:rPr>
          <w:rFonts w:ascii="Verdana" w:hAnsi="Verdana" w:cs="Arial"/>
          <w:bCs/>
          <w:snapToGrid w:val="0"/>
          <w:sz w:val="20"/>
        </w:rPr>
        <w:t>anualitzat</w:t>
      </w:r>
      <w:proofErr w:type="spellEnd"/>
      <w:r w:rsidRPr="00F974B1">
        <w:rPr>
          <w:rFonts w:ascii="Verdana" w:hAnsi="Verdana" w:cs="Arial"/>
          <w:bCs/>
          <w:snapToGrid w:val="0"/>
          <w:sz w:val="20"/>
        </w:rPr>
        <w:t xml:space="preserve"> del contracte IVA inclòs. Si amb la presentació dels comptes anuals del darrer exercici econòmic tancat ja s’arribés al llindar esmentat (perquè sigui el triple o més de l’import </w:t>
      </w:r>
      <w:proofErr w:type="spellStart"/>
      <w:r w:rsidRPr="00F974B1">
        <w:rPr>
          <w:rFonts w:ascii="Verdana" w:hAnsi="Verdana" w:cs="Arial"/>
          <w:bCs/>
          <w:snapToGrid w:val="0"/>
          <w:sz w:val="20"/>
        </w:rPr>
        <w:t>anualitzat</w:t>
      </w:r>
      <w:proofErr w:type="spellEnd"/>
      <w:r w:rsidRPr="00F974B1">
        <w:rPr>
          <w:rFonts w:ascii="Verdana" w:hAnsi="Verdana" w:cs="Arial"/>
          <w:bCs/>
          <w:snapToGrid w:val="0"/>
          <w:sz w:val="20"/>
        </w:rPr>
        <w:t xml:space="preserve"> del contracte), no serà obligatori presentar els comptes dels exercicis anteriors. En cas que amb aquest exercici no s’arribi al llindar caldrà aportar comptes d’exercicis anteriors (2n i/o 3r anterior).</w:t>
      </w:r>
    </w:p>
    <w:p w14:paraId="5FDDA85C" w14:textId="77777777" w:rsidR="00444E4F" w:rsidRPr="00F974B1" w:rsidRDefault="00444E4F" w:rsidP="00DA7AD4">
      <w:pPr>
        <w:spacing w:line="276" w:lineRule="auto"/>
        <w:ind w:left="851"/>
        <w:jc w:val="both"/>
        <w:rPr>
          <w:rFonts w:ascii="Verdana" w:hAnsi="Verdana" w:cs="Arial"/>
          <w:bCs/>
          <w:snapToGrid w:val="0"/>
          <w:sz w:val="20"/>
        </w:rPr>
      </w:pPr>
    </w:p>
    <w:p w14:paraId="5590B5E6"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snapToGrid w:val="0"/>
          <w:sz w:val="20"/>
        </w:rPr>
        <w:t>-</w:t>
      </w:r>
      <w:r w:rsidRPr="00F974B1">
        <w:rPr>
          <w:rFonts w:ascii="Verdana" w:hAnsi="Verdana" w:cs="Arial"/>
          <w:bCs/>
          <w:snapToGrid w:val="0"/>
          <w:sz w:val="20"/>
        </w:rPr>
        <w:tab/>
        <w:t>No s’admetrà l’empresa que presenti un patrimoni net negatiu.</w:t>
      </w:r>
    </w:p>
    <w:p w14:paraId="2B9F28A6" w14:textId="77777777" w:rsidR="00444E4F" w:rsidRPr="00F974B1" w:rsidRDefault="00444E4F" w:rsidP="00DA7AD4">
      <w:pPr>
        <w:spacing w:line="276" w:lineRule="auto"/>
        <w:ind w:left="851"/>
        <w:jc w:val="both"/>
        <w:rPr>
          <w:rFonts w:ascii="Verdana" w:hAnsi="Verdana" w:cs="Arial"/>
          <w:bCs/>
          <w:snapToGrid w:val="0"/>
          <w:sz w:val="20"/>
        </w:rPr>
      </w:pPr>
    </w:p>
    <w:p w14:paraId="13E737F5"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i/>
          <w:snapToGrid w:val="0"/>
          <w:sz w:val="20"/>
        </w:rPr>
        <w:t>ii)</w:t>
      </w:r>
      <w:r w:rsidRPr="00F974B1">
        <w:rPr>
          <w:rFonts w:ascii="Verdana" w:hAnsi="Verdana" w:cs="Arial"/>
          <w:bCs/>
          <w:snapToGrid w:val="0"/>
          <w:sz w:val="20"/>
        </w:rPr>
        <w:t xml:space="preserve"> </w:t>
      </w:r>
      <w:r w:rsidRPr="00F974B1">
        <w:rPr>
          <w:rFonts w:ascii="Verdana" w:hAnsi="Verdana" w:cs="Arial"/>
          <w:bCs/>
          <w:snapToGrid w:val="0"/>
          <w:sz w:val="20"/>
          <w:u w:val="single"/>
        </w:rPr>
        <w:t>Quant a la solvència tècnica</w:t>
      </w:r>
      <w:r w:rsidRPr="00F974B1">
        <w:rPr>
          <w:rFonts w:ascii="Verdana" w:hAnsi="Verdana" w:cs="Arial"/>
          <w:bCs/>
          <w:snapToGrid w:val="0"/>
          <w:sz w:val="20"/>
        </w:rPr>
        <w:t>, s’haurà d’acreditar pel següent mitjà:</w:t>
      </w:r>
    </w:p>
    <w:p w14:paraId="285A68B4" w14:textId="77777777" w:rsidR="00444E4F" w:rsidRPr="00F974B1" w:rsidRDefault="00444E4F" w:rsidP="00DA7AD4">
      <w:pPr>
        <w:spacing w:line="276" w:lineRule="auto"/>
        <w:ind w:left="851"/>
        <w:jc w:val="both"/>
        <w:rPr>
          <w:rFonts w:ascii="Verdana" w:hAnsi="Verdana" w:cs="Arial"/>
          <w:bCs/>
          <w:snapToGrid w:val="0"/>
          <w:sz w:val="20"/>
        </w:rPr>
      </w:pPr>
    </w:p>
    <w:p w14:paraId="2F6F8BCC"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snapToGrid w:val="0"/>
          <w:sz w:val="20"/>
        </w:rPr>
        <w:t>-</w:t>
      </w:r>
      <w:r w:rsidRPr="00F974B1">
        <w:rPr>
          <w:rFonts w:ascii="Verdana" w:hAnsi="Verdana" w:cs="Arial"/>
          <w:bCs/>
          <w:snapToGrid w:val="0"/>
          <w:sz w:val="20"/>
        </w:rPr>
        <w:tab/>
        <w:t>Relació signada dels principals serveis d’igual o similar naturalesa que els que constitueixen l’objecte del contracte, dins dels darrers 3 anys, que inclogui descripció del servei, import, dates i destinatari. En el cas que el destinatari sigui una entitat del sector públic s’ha d’acreditar mitjançant certificat expedit per aquesta.</w:t>
      </w:r>
    </w:p>
    <w:p w14:paraId="6552D2BF" w14:textId="77777777" w:rsidR="00444E4F" w:rsidRPr="00F974B1" w:rsidRDefault="00444E4F" w:rsidP="00DA7AD4">
      <w:pPr>
        <w:spacing w:line="276" w:lineRule="auto"/>
        <w:ind w:left="851"/>
        <w:jc w:val="both"/>
        <w:rPr>
          <w:rFonts w:ascii="Verdana" w:hAnsi="Verdana" w:cs="Arial"/>
          <w:bCs/>
          <w:snapToGrid w:val="0"/>
          <w:sz w:val="20"/>
        </w:rPr>
      </w:pPr>
    </w:p>
    <w:p w14:paraId="356BC7B9"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snapToGrid w:val="0"/>
          <w:sz w:val="20"/>
        </w:rPr>
        <w:t>El detall de serveis s’ha de presentar agrupat per anys i amb sumatori anual, per tenir en compte el de major execució en serveis d’igual o similar naturalesa.</w:t>
      </w:r>
    </w:p>
    <w:p w14:paraId="02D9D1FD" w14:textId="77777777" w:rsidR="00444E4F" w:rsidRPr="00F974B1" w:rsidRDefault="00444E4F" w:rsidP="00DA7AD4">
      <w:pPr>
        <w:spacing w:line="276" w:lineRule="auto"/>
        <w:ind w:left="851"/>
        <w:jc w:val="both"/>
        <w:rPr>
          <w:rFonts w:ascii="Verdana" w:hAnsi="Verdana" w:cs="Arial"/>
          <w:bCs/>
          <w:snapToGrid w:val="0"/>
          <w:sz w:val="20"/>
        </w:rPr>
      </w:pPr>
    </w:p>
    <w:p w14:paraId="795978D9"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snapToGrid w:val="0"/>
          <w:sz w:val="20"/>
        </w:rPr>
        <w:t>S’estableix com a criteri per determinar la solvència tècnica:</w:t>
      </w:r>
    </w:p>
    <w:p w14:paraId="787E27E6" w14:textId="77777777" w:rsidR="00444E4F" w:rsidRPr="00F974B1" w:rsidRDefault="00444E4F" w:rsidP="00DA7AD4">
      <w:pPr>
        <w:spacing w:line="276" w:lineRule="auto"/>
        <w:ind w:left="851"/>
        <w:jc w:val="both"/>
        <w:rPr>
          <w:rFonts w:ascii="Verdana" w:hAnsi="Verdana" w:cs="Arial"/>
          <w:bCs/>
          <w:snapToGrid w:val="0"/>
          <w:sz w:val="20"/>
        </w:rPr>
      </w:pPr>
    </w:p>
    <w:p w14:paraId="1ACD9845" w14:textId="77777777" w:rsidR="00444E4F" w:rsidRPr="00F974B1" w:rsidRDefault="00444E4F" w:rsidP="00DA7AD4">
      <w:pPr>
        <w:spacing w:line="276" w:lineRule="auto"/>
        <w:ind w:left="851"/>
        <w:jc w:val="both"/>
        <w:rPr>
          <w:rFonts w:ascii="Verdana" w:hAnsi="Verdana" w:cs="Arial"/>
          <w:bCs/>
          <w:snapToGrid w:val="0"/>
          <w:sz w:val="20"/>
        </w:rPr>
      </w:pPr>
      <w:r w:rsidRPr="00F974B1">
        <w:rPr>
          <w:rFonts w:ascii="Verdana" w:hAnsi="Verdana" w:cs="Arial"/>
          <w:bCs/>
          <w:snapToGrid w:val="0"/>
          <w:sz w:val="20"/>
        </w:rPr>
        <w:t>-</w:t>
      </w:r>
      <w:r w:rsidRPr="00F974B1">
        <w:rPr>
          <w:rFonts w:ascii="Verdana" w:hAnsi="Verdana" w:cs="Arial"/>
          <w:bCs/>
          <w:snapToGrid w:val="0"/>
          <w:sz w:val="20"/>
        </w:rPr>
        <w:tab/>
        <w:t>L’import anual acumulat l’any de més execució (dins dels darrers 3 anys) ha de ser igual o superior al 70 % del valor estimat del contracte, o de la seva anualitat mitjana si aquesta és inferior al valor estimat del contracte.</w:t>
      </w:r>
    </w:p>
    <w:p w14:paraId="5C575054" w14:textId="77777777" w:rsidR="00444E4F" w:rsidRPr="00F974B1" w:rsidRDefault="00444E4F"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b/>
          <w:snapToGrid w:val="0"/>
          <w:sz w:val="20"/>
          <w:u w:val="single"/>
        </w:rPr>
      </w:pPr>
    </w:p>
    <w:p w14:paraId="1CB18860" w14:textId="77777777" w:rsidR="00A02C13" w:rsidRPr="00F974B1" w:rsidRDefault="00A02C13" w:rsidP="00DA7AD4">
      <w:pPr>
        <w:tabs>
          <w:tab w:val="left" w:pos="0"/>
          <w:tab w:val="left" w:pos="426"/>
          <w:tab w:val="left" w:pos="1473"/>
          <w:tab w:val="left" w:pos="4320"/>
        </w:tabs>
        <w:overflowPunct/>
        <w:autoSpaceDE/>
        <w:autoSpaceDN/>
        <w:adjustRightInd/>
        <w:spacing w:line="276" w:lineRule="auto"/>
        <w:jc w:val="both"/>
        <w:textAlignment w:val="auto"/>
        <w:rPr>
          <w:rFonts w:ascii="Verdana" w:hAnsi="Verdana" w:cs="Arial"/>
          <w:b/>
          <w:snapToGrid w:val="0"/>
          <w:sz w:val="20"/>
          <w:u w:val="single"/>
        </w:rPr>
      </w:pPr>
    </w:p>
    <w:p w14:paraId="61C986E4"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lastRenderedPageBreak/>
        <w:t>b) Declaració de submissió als jutjats i tribunals espanyols</w:t>
      </w:r>
    </w:p>
    <w:p w14:paraId="0B48C5A1"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 xml:space="preserve">Les empreses estrangeres han d’aportar una declaració de submissió als jutjats i tribunals espanyols de qualsevol ordre per a totes les incidències que puguin sorgir del contracte, amb renúncia expressa al seu fur propi. </w:t>
      </w:r>
    </w:p>
    <w:p w14:paraId="01D25B14"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b/>
          <w:snapToGrid w:val="0"/>
          <w:sz w:val="20"/>
        </w:rPr>
      </w:pPr>
    </w:p>
    <w:p w14:paraId="7DFCBA78"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c) Concreció d’adscripció de mitjans materials i/o personals</w:t>
      </w:r>
    </w:p>
    <w:p w14:paraId="638A943E" w14:textId="77777777" w:rsidR="00444E4F" w:rsidRPr="00F974B1" w:rsidRDefault="00444E4F"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 xml:space="preserve">Si s’escau, </w:t>
      </w:r>
      <w:r w:rsidRPr="00F974B1">
        <w:rPr>
          <w:rFonts w:ascii="Verdana" w:hAnsi="Verdana" w:cs="Arial"/>
          <w:sz w:val="20"/>
        </w:rPr>
        <w:t xml:space="preserve">per la  complexitat tècnica del contracte, </w:t>
      </w:r>
      <w:r w:rsidRPr="00F974B1">
        <w:rPr>
          <w:rFonts w:ascii="Verdana" w:hAnsi="Verdana" w:cs="Arial"/>
          <w:snapToGrid w:val="0"/>
          <w:sz w:val="20"/>
        </w:rPr>
        <w:t xml:space="preserve">declaració de l’empresa de comprometre’s a adscriure a l’execució del contracte determinats mitjans materials i/o personals </w:t>
      </w:r>
      <w:r w:rsidRPr="00F974B1">
        <w:rPr>
          <w:rFonts w:ascii="Verdana" w:hAnsi="Verdana" w:cs="Arial"/>
          <w:sz w:val="20"/>
        </w:rPr>
        <w:t>indicats en l’</w:t>
      </w:r>
      <w:r w:rsidRPr="00F974B1">
        <w:rPr>
          <w:rFonts w:ascii="Verdana" w:hAnsi="Verdana" w:cs="Arial"/>
          <w:b/>
          <w:sz w:val="20"/>
        </w:rPr>
        <w:t>apartat G.3 del quadre de característiques</w:t>
      </w:r>
      <w:r w:rsidRPr="00F974B1">
        <w:rPr>
          <w:rFonts w:ascii="Verdana" w:hAnsi="Verdana" w:cs="Arial"/>
          <w:sz w:val="20"/>
        </w:rPr>
        <w:t>.</w:t>
      </w:r>
    </w:p>
    <w:p w14:paraId="5665E8A9" w14:textId="77777777" w:rsidR="00444E4F" w:rsidRPr="00F974B1" w:rsidRDefault="00444E4F" w:rsidP="00DA7AD4">
      <w:pPr>
        <w:overflowPunct/>
        <w:autoSpaceDE/>
        <w:autoSpaceDN/>
        <w:adjustRightInd/>
        <w:spacing w:line="276" w:lineRule="auto"/>
        <w:jc w:val="both"/>
        <w:textAlignment w:val="auto"/>
        <w:rPr>
          <w:rFonts w:ascii="Verdana" w:hAnsi="Verdana" w:cs="Arial"/>
          <w:b/>
          <w:snapToGrid w:val="0"/>
          <w:sz w:val="20"/>
        </w:rPr>
      </w:pPr>
    </w:p>
    <w:p w14:paraId="1E9B88F1" w14:textId="77777777" w:rsidR="00444E4F" w:rsidRPr="00F974B1" w:rsidRDefault="00444E4F" w:rsidP="00DA7AD4">
      <w:pPr>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b/>
          <w:snapToGrid w:val="0"/>
          <w:sz w:val="20"/>
        </w:rPr>
        <w:t>d</w:t>
      </w:r>
      <w:r w:rsidRPr="00F974B1">
        <w:rPr>
          <w:rFonts w:ascii="Verdana" w:hAnsi="Verdana" w:cs="Arial"/>
          <w:snapToGrid w:val="0"/>
          <w:sz w:val="20"/>
        </w:rPr>
        <w:t>) Altra documentació</w:t>
      </w:r>
    </w:p>
    <w:p w14:paraId="4FE14E75" w14:textId="77777777" w:rsidR="00444E4F" w:rsidRPr="00F974B1" w:rsidRDefault="00444E4F" w:rsidP="00DA7AD4">
      <w:p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snapToGrid w:val="0"/>
          <w:sz w:val="20"/>
        </w:rPr>
        <w:t>Qualsevol altra documentació que s’exigeixi en l’</w:t>
      </w:r>
      <w:r w:rsidRPr="00F974B1">
        <w:rPr>
          <w:rFonts w:ascii="Verdana" w:hAnsi="Verdana" w:cs="Arial"/>
          <w:b/>
          <w:snapToGrid w:val="0"/>
          <w:sz w:val="20"/>
        </w:rPr>
        <w:t xml:space="preserve">apartat J del quadre de característiques. </w:t>
      </w:r>
    </w:p>
    <w:p w14:paraId="118BAE3B" w14:textId="77777777" w:rsidR="00444E4F" w:rsidRPr="00F974B1" w:rsidRDefault="00444E4F" w:rsidP="00DA7AD4">
      <w:pPr>
        <w:overflowPunct/>
        <w:autoSpaceDE/>
        <w:autoSpaceDN/>
        <w:adjustRightInd/>
        <w:spacing w:line="276" w:lineRule="auto"/>
        <w:jc w:val="both"/>
        <w:textAlignment w:val="auto"/>
        <w:rPr>
          <w:rFonts w:ascii="Verdana" w:hAnsi="Verdana" w:cs="Arial"/>
          <w:b/>
          <w:snapToGrid w:val="0"/>
          <w:sz w:val="20"/>
        </w:rPr>
      </w:pPr>
    </w:p>
    <w:p w14:paraId="36A7CB1A" w14:textId="77777777" w:rsidR="00EE655B" w:rsidRPr="00F974B1" w:rsidRDefault="00EE655B" w:rsidP="00DA7AD4">
      <w:pPr>
        <w:spacing w:line="276" w:lineRule="auto"/>
        <w:jc w:val="both"/>
        <w:rPr>
          <w:rFonts w:ascii="Verdana" w:hAnsi="Verdana" w:cs="Arial"/>
          <w:sz w:val="20"/>
        </w:rPr>
      </w:pPr>
    </w:p>
    <w:p w14:paraId="5E276ABA" w14:textId="77777777" w:rsidR="006C4B4A" w:rsidRPr="00F974B1" w:rsidRDefault="00474D44"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
          <w:sz w:val="20"/>
          <w:u w:val="single"/>
        </w:rPr>
      </w:pPr>
      <w:r w:rsidRPr="00F974B1">
        <w:rPr>
          <w:rFonts w:ascii="Verdana" w:hAnsi="Verdana" w:cs="Arial"/>
          <w:bCs/>
          <w:sz w:val="20"/>
        </w:rPr>
        <w:t xml:space="preserve">2. </w:t>
      </w:r>
      <w:r w:rsidR="006C4B4A" w:rsidRPr="00F974B1">
        <w:rPr>
          <w:rFonts w:ascii="Verdana" w:hAnsi="Verdana" w:cs="Arial"/>
          <w:bCs/>
          <w:sz w:val="20"/>
        </w:rPr>
        <w:t>Contingut del Sobre B i, si escau, del Sobre C</w:t>
      </w:r>
    </w:p>
    <w:p w14:paraId="293649F2" w14:textId="77777777" w:rsidR="00444695" w:rsidRPr="00F974B1" w:rsidRDefault="007E30CC"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a) </w:t>
      </w:r>
      <w:r w:rsidR="00444695" w:rsidRPr="00F974B1">
        <w:rPr>
          <w:rFonts w:ascii="Verdana" w:hAnsi="Verdana" w:cs="Arial"/>
          <w:sz w:val="20"/>
        </w:rPr>
        <w:t xml:space="preserve">Si s’ha establert el preu com a únic criteri d’adjudicació, les empreses licitadores únicament hauran de presentar </w:t>
      </w:r>
      <w:r w:rsidR="006C4B4A" w:rsidRPr="00F974B1">
        <w:rPr>
          <w:rFonts w:ascii="Verdana" w:hAnsi="Verdana" w:cs="Arial"/>
          <w:sz w:val="20"/>
        </w:rPr>
        <w:t xml:space="preserve">el </w:t>
      </w:r>
      <w:r w:rsidR="00444695" w:rsidRPr="00F974B1">
        <w:rPr>
          <w:rFonts w:ascii="Verdana" w:hAnsi="Verdana" w:cs="Arial"/>
          <w:sz w:val="20"/>
        </w:rPr>
        <w:t xml:space="preserve">SOBRE B. En el sobre </w:t>
      </w:r>
      <w:r w:rsidR="006271CD" w:rsidRPr="00F974B1">
        <w:rPr>
          <w:rFonts w:ascii="Verdana" w:hAnsi="Verdana" w:cs="Arial"/>
          <w:sz w:val="20"/>
        </w:rPr>
        <w:t>B</w:t>
      </w:r>
      <w:r w:rsidR="00444695" w:rsidRPr="00F974B1">
        <w:rPr>
          <w:rFonts w:ascii="Verdana" w:hAnsi="Verdana" w:cs="Arial"/>
          <w:sz w:val="20"/>
        </w:rPr>
        <w:t xml:space="preserve"> s’hi inclourà la propo</w:t>
      </w:r>
      <w:r w:rsidR="006C4B4A" w:rsidRPr="00F974B1">
        <w:rPr>
          <w:rFonts w:ascii="Verdana" w:hAnsi="Verdana" w:cs="Arial"/>
          <w:sz w:val="20"/>
        </w:rPr>
        <w:t>sici</w:t>
      </w:r>
      <w:r w:rsidR="00444695" w:rsidRPr="00F974B1">
        <w:rPr>
          <w:rFonts w:ascii="Verdana" w:hAnsi="Verdana" w:cs="Arial"/>
          <w:sz w:val="20"/>
        </w:rPr>
        <w:t>ó econòmica.</w:t>
      </w:r>
    </w:p>
    <w:p w14:paraId="22BFA3BB" w14:textId="77777777" w:rsidR="007E30CC" w:rsidRPr="00F974B1" w:rsidRDefault="007E30CC" w:rsidP="00DA7AD4">
      <w:pPr>
        <w:overflowPunct/>
        <w:autoSpaceDE/>
        <w:autoSpaceDN/>
        <w:adjustRightInd/>
        <w:spacing w:line="276" w:lineRule="auto"/>
        <w:jc w:val="both"/>
        <w:textAlignment w:val="auto"/>
        <w:rPr>
          <w:rFonts w:ascii="Verdana" w:hAnsi="Verdana" w:cs="Arial"/>
          <w:i/>
          <w:sz w:val="20"/>
        </w:rPr>
      </w:pPr>
    </w:p>
    <w:p w14:paraId="2CF8F61B" w14:textId="77777777" w:rsidR="00444695" w:rsidRPr="00F974B1" w:rsidRDefault="00444695"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660633FC"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p>
    <w:p w14:paraId="17054402" w14:textId="77777777" w:rsidR="00444695" w:rsidRPr="00F974B1" w:rsidRDefault="00444695"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400EC510" w14:textId="77777777" w:rsidR="006C4B4A" w:rsidRPr="00F974B1" w:rsidRDefault="006C4B4A" w:rsidP="00DA7AD4">
      <w:pPr>
        <w:overflowPunct/>
        <w:autoSpaceDE/>
        <w:autoSpaceDN/>
        <w:adjustRightInd/>
        <w:spacing w:line="276" w:lineRule="auto"/>
        <w:jc w:val="both"/>
        <w:textAlignment w:val="auto"/>
        <w:rPr>
          <w:rFonts w:ascii="Verdana" w:hAnsi="Verdana" w:cs="Arial"/>
          <w:i/>
          <w:sz w:val="20"/>
        </w:rPr>
      </w:pPr>
    </w:p>
    <w:p w14:paraId="11AAC378" w14:textId="77777777" w:rsidR="00990007" w:rsidRPr="00F974B1" w:rsidRDefault="007E30CC"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b)</w:t>
      </w:r>
      <w:r w:rsidR="00DA7AD4" w:rsidRPr="00F974B1">
        <w:rPr>
          <w:rFonts w:ascii="Verdana" w:hAnsi="Verdana" w:cs="Arial"/>
          <w:i/>
          <w:sz w:val="20"/>
        </w:rPr>
        <w:t xml:space="preserve"> </w:t>
      </w:r>
      <w:r w:rsidR="00990007" w:rsidRPr="00F974B1">
        <w:rPr>
          <w:rFonts w:ascii="Verdana" w:hAnsi="Verdana" w:cs="Arial"/>
          <w:sz w:val="20"/>
        </w:rPr>
        <w:t xml:space="preserve">La proposició econòmica s’ha de formular, si escau, conforme al model que s’adjunta com a </w:t>
      </w:r>
      <w:r w:rsidR="00990007" w:rsidRPr="00F974B1">
        <w:rPr>
          <w:rFonts w:ascii="Verdana" w:hAnsi="Verdana" w:cs="Arial"/>
          <w:b/>
          <w:sz w:val="20"/>
        </w:rPr>
        <w:t>Annex 1</w:t>
      </w:r>
      <w:r w:rsidR="00990007" w:rsidRPr="00F974B1">
        <w:rPr>
          <w:rFonts w:ascii="Verdana" w:hAnsi="Verdana" w:cs="Arial"/>
          <w:sz w:val="20"/>
        </w:rPr>
        <w:t xml:space="preserve"> a aquest plec i com a plantilla d’aquesta licitació inclòs en l’eina de Sobre Digital, i les proposicions corresponents a altres criteris d’adjudicació, si s’escau, als continguts assenyalats en les plantilles i annexos d’aquest plec corresponents.</w:t>
      </w:r>
    </w:p>
    <w:p w14:paraId="5F197F19"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p>
    <w:p w14:paraId="702DDE3C"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No s’acceptaran les proposicions econòmiques que tinguin omissions, errades o esmenes que no permetin conèixer clarament allò que es considera fonamental per valorar-les. </w:t>
      </w:r>
    </w:p>
    <w:p w14:paraId="2AB3A32D"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p>
    <w:p w14:paraId="4887C718"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bCs/>
          <w:sz w:val="20"/>
        </w:rPr>
        <w:t xml:space="preserve">En el cas que la Mesa de contractació es trobi ofertes econòmiques amb alguna errada aritmètica, podrà admetre les proposicions si es pot deduir, amb les dades que hi figurin, els veritables valors </w:t>
      </w:r>
      <w:proofErr w:type="spellStart"/>
      <w:r w:rsidRPr="00F974B1">
        <w:rPr>
          <w:rFonts w:ascii="Verdana" w:hAnsi="Verdana" w:cs="Arial"/>
          <w:bCs/>
          <w:sz w:val="20"/>
        </w:rPr>
        <w:t>ofertats</w:t>
      </w:r>
      <w:proofErr w:type="spellEnd"/>
      <w:r w:rsidRPr="00F974B1">
        <w:rPr>
          <w:rFonts w:ascii="Verdana" w:hAnsi="Verdana" w:cs="Arial"/>
          <w:bCs/>
          <w:sz w:val="20"/>
        </w:rPr>
        <w:t>.</w:t>
      </w:r>
    </w:p>
    <w:p w14:paraId="1BEDC414"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p>
    <w:p w14:paraId="0B87FD60" w14:textId="77777777" w:rsidR="00990007" w:rsidRPr="00F974B1" w:rsidRDefault="00990007"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w:t>
      </w:r>
      <w:r w:rsidRPr="00F974B1">
        <w:rPr>
          <w:rFonts w:ascii="Verdana" w:hAnsi="Verdana" w:cs="Arial"/>
          <w:sz w:val="20"/>
        </w:rPr>
        <w:lastRenderedPageBreak/>
        <w:t xml:space="preserve">aquest document conté les empremtes electròniques de tots els documents que la composen. </w:t>
      </w:r>
    </w:p>
    <w:p w14:paraId="7B0FF1A3" w14:textId="77777777" w:rsidR="00990007" w:rsidRPr="00F974B1" w:rsidRDefault="00990007" w:rsidP="00DA7AD4">
      <w:pPr>
        <w:overflowPunct/>
        <w:autoSpaceDE/>
        <w:autoSpaceDN/>
        <w:adjustRightInd/>
        <w:spacing w:line="276" w:lineRule="auto"/>
        <w:jc w:val="both"/>
        <w:textAlignment w:val="auto"/>
        <w:rPr>
          <w:rFonts w:ascii="Verdana" w:hAnsi="Verdana" w:cs="Arial"/>
          <w:sz w:val="20"/>
        </w:rPr>
      </w:pPr>
    </w:p>
    <w:p w14:paraId="2DB5E909"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Les proposicions s’han de signar pels representants legals de les empreses licitadores i, en cas de tractar-se d’empreses que concorrin amb el compromís de constituir-se en UTE</w:t>
      </w:r>
      <w:r w:rsidR="005A7598" w:rsidRPr="00F974B1">
        <w:rPr>
          <w:rFonts w:ascii="Verdana" w:hAnsi="Verdana" w:cs="Arial"/>
          <w:sz w:val="20"/>
        </w:rPr>
        <w:t xml:space="preserve"> (de conformitat al model que s’adjunta com a </w:t>
      </w:r>
      <w:r w:rsidR="00990007" w:rsidRPr="00F974B1">
        <w:rPr>
          <w:rFonts w:ascii="Verdana" w:hAnsi="Verdana" w:cs="Arial"/>
          <w:b/>
          <w:sz w:val="20"/>
        </w:rPr>
        <w:t xml:space="preserve">Annex </w:t>
      </w:r>
      <w:r w:rsidR="005A7598" w:rsidRPr="00F974B1">
        <w:rPr>
          <w:rFonts w:ascii="Verdana" w:hAnsi="Verdana" w:cs="Arial"/>
          <w:b/>
          <w:sz w:val="20"/>
        </w:rPr>
        <w:t>2</w:t>
      </w:r>
      <w:r w:rsidR="005A7598" w:rsidRPr="00F974B1">
        <w:rPr>
          <w:rFonts w:ascii="Verdana" w:hAnsi="Verdana" w:cs="Arial"/>
          <w:sz w:val="20"/>
        </w:rPr>
        <w:t>)</w:t>
      </w:r>
      <w:r w:rsidRPr="00F974B1">
        <w:rPr>
          <w:rFonts w:ascii="Verdana" w:hAnsi="Verdana" w:cs="Arial"/>
          <w:sz w:val="20"/>
        </w:rPr>
        <w:t xml:space="preserve"> si resulten adjudicatàries, s’han de signar pels representants de totes les empreses que la composen. La persona o les persones que signin l’oferta ha o han de ser la persona o una de les persones signants </w:t>
      </w:r>
      <w:r w:rsidR="00990007" w:rsidRPr="00F974B1">
        <w:rPr>
          <w:rFonts w:ascii="Verdana" w:hAnsi="Verdana" w:cs="Arial"/>
          <w:sz w:val="20"/>
        </w:rPr>
        <w:t xml:space="preserve">del </w:t>
      </w:r>
      <w:r w:rsidRPr="00F974B1">
        <w:rPr>
          <w:rFonts w:ascii="Verdana" w:hAnsi="Verdana" w:cs="Arial"/>
          <w:sz w:val="20"/>
        </w:rPr>
        <w:t xml:space="preserve">DEUC. </w:t>
      </w:r>
    </w:p>
    <w:p w14:paraId="36B9CA9F"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p>
    <w:p w14:paraId="109F1320" w14:textId="77777777" w:rsidR="00990007" w:rsidRPr="00F974B1" w:rsidRDefault="00990007"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c) Les empreses licitadores podran assenyalar, de cada document respecte del qual s’hagi assenyalat en l’eina de Sobre Digital que poden declarar que conté informació confidencial, si conté informació d’aquest tipus.</w:t>
      </w:r>
    </w:p>
    <w:p w14:paraId="41AD728A" w14:textId="77777777" w:rsidR="00990007" w:rsidRPr="00F974B1" w:rsidRDefault="00990007" w:rsidP="00DA7AD4">
      <w:pPr>
        <w:overflowPunct/>
        <w:autoSpaceDE/>
        <w:autoSpaceDN/>
        <w:adjustRightInd/>
        <w:spacing w:line="276" w:lineRule="auto"/>
        <w:jc w:val="both"/>
        <w:textAlignment w:val="auto"/>
        <w:rPr>
          <w:rFonts w:ascii="Verdana" w:hAnsi="Verdana" w:cs="Arial"/>
          <w:sz w:val="20"/>
        </w:rPr>
      </w:pPr>
    </w:p>
    <w:p w14:paraId="360FEFA6" w14:textId="77777777" w:rsidR="000B4762" w:rsidRPr="00F974B1" w:rsidRDefault="006C4B4A"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w:t>
      </w:r>
      <w:r w:rsidR="000B4762" w:rsidRPr="00F974B1">
        <w:rPr>
          <w:rFonts w:ascii="Verdana" w:hAnsi="Verdana" w:cs="Arial"/>
          <w:sz w:val="20"/>
        </w:rPr>
        <w:t xml:space="preserve">la declaració responsable (sobre A). </w:t>
      </w:r>
    </w:p>
    <w:p w14:paraId="1C699324" w14:textId="77777777" w:rsidR="000B4762" w:rsidRPr="00F974B1" w:rsidRDefault="000B4762" w:rsidP="00DA7AD4">
      <w:pPr>
        <w:overflowPunct/>
        <w:autoSpaceDE/>
        <w:autoSpaceDN/>
        <w:adjustRightInd/>
        <w:spacing w:line="276" w:lineRule="auto"/>
        <w:jc w:val="both"/>
        <w:textAlignment w:val="auto"/>
        <w:rPr>
          <w:rFonts w:ascii="Verdana" w:hAnsi="Verdana" w:cs="Arial"/>
          <w:sz w:val="20"/>
        </w:rPr>
      </w:pPr>
    </w:p>
    <w:p w14:paraId="193E8BC5"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0F84C72E"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p>
    <w:p w14:paraId="73D9F58B" w14:textId="77777777" w:rsidR="006C4B4A" w:rsidRPr="00F974B1" w:rsidRDefault="006C4B4A"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BADBA6E" w14:textId="77777777" w:rsidR="00990007" w:rsidRPr="00F974B1" w:rsidRDefault="00990007" w:rsidP="00DA7AD4">
      <w:pPr>
        <w:overflowPunct/>
        <w:autoSpaceDE/>
        <w:autoSpaceDN/>
        <w:adjustRightInd/>
        <w:spacing w:line="276" w:lineRule="auto"/>
        <w:jc w:val="both"/>
        <w:textAlignment w:val="auto"/>
        <w:rPr>
          <w:rFonts w:ascii="Verdana" w:hAnsi="Verdana" w:cs="Arial"/>
          <w:sz w:val="20"/>
        </w:rPr>
      </w:pPr>
    </w:p>
    <w:p w14:paraId="22D5B4DA" w14:textId="77777777" w:rsidR="00990007" w:rsidRPr="00F974B1" w:rsidRDefault="00990007"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d) </w:t>
      </w:r>
      <w:r w:rsidR="00DA7AD4" w:rsidRPr="00F974B1">
        <w:rPr>
          <w:rFonts w:ascii="Verdana" w:hAnsi="Verdana" w:cs="Arial"/>
          <w:sz w:val="20"/>
        </w:rPr>
        <w:t>L</w:t>
      </w:r>
      <w:r w:rsidRPr="00F974B1">
        <w:rPr>
          <w:rFonts w:ascii="Verdana" w:hAnsi="Verdana" w:cs="Arial"/>
          <w:sz w:val="20"/>
        </w:rPr>
        <w:t>es empreses licitadores hauran de guardar una còpia de seguretat, en suport físic electrònic, dels documents de les seves ofertes que han presentat mitjançant l’eina de Sobre Digital. Aquesta còpia s’haurà de lliurar a sol·licitud de l’òrgan de contractació, en cas que es requereixi, i haurà de contenir una còpia de l’oferta amb exactament els mateixos documents –amb les mateixes empremtes digitals– que els aportats en l’oferta mitjançant l’eina de Sobre Digital.</w:t>
      </w:r>
    </w:p>
    <w:p w14:paraId="7B87CD15" w14:textId="77777777" w:rsidR="00444695" w:rsidRPr="00F974B1" w:rsidRDefault="00444695" w:rsidP="00DA7AD4">
      <w:pPr>
        <w:overflowPunct/>
        <w:autoSpaceDE/>
        <w:autoSpaceDN/>
        <w:adjustRightInd/>
        <w:spacing w:line="276" w:lineRule="auto"/>
        <w:jc w:val="both"/>
        <w:textAlignment w:val="auto"/>
        <w:rPr>
          <w:rFonts w:ascii="Verdana" w:hAnsi="Verdana" w:cs="Arial"/>
          <w:sz w:val="20"/>
        </w:rPr>
      </w:pPr>
    </w:p>
    <w:p w14:paraId="23D3A02F" w14:textId="77777777" w:rsidR="00444695" w:rsidRPr="00F974B1" w:rsidRDefault="007E30CC"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i/>
          <w:sz w:val="20"/>
          <w:u w:val="single"/>
        </w:rPr>
        <w:t>IMPORTANT</w:t>
      </w:r>
      <w:r w:rsidRPr="00F974B1">
        <w:rPr>
          <w:rFonts w:ascii="Verdana" w:hAnsi="Verdana" w:cs="Arial"/>
          <w:sz w:val="20"/>
        </w:rPr>
        <w:t>: L</w:t>
      </w:r>
      <w:r w:rsidR="00444695" w:rsidRPr="00F974B1">
        <w:rPr>
          <w:rFonts w:ascii="Verdana" w:hAnsi="Verdana" w:cs="Arial"/>
          <w:sz w:val="20"/>
        </w:rPr>
        <w:t xml:space="preserve">a inclusió en el Sobre B de l’oferta econòmica, així com de qualsevol informació de l’oferta de caràcter rellevant avaluable de forma automàtica i que, per tant, s’ha d’incloure en el sobre C, </w:t>
      </w:r>
      <w:r w:rsidR="00444695" w:rsidRPr="00F974B1">
        <w:rPr>
          <w:rFonts w:ascii="Verdana" w:hAnsi="Verdana" w:cs="Arial"/>
          <w:b/>
          <w:sz w:val="20"/>
        </w:rPr>
        <w:t>comportarà l’exclusió de l’empresa licitadora</w:t>
      </w:r>
      <w:r w:rsidR="00444695" w:rsidRPr="00F974B1">
        <w:rPr>
          <w:rFonts w:ascii="Verdana" w:hAnsi="Verdana" w:cs="Arial"/>
          <w:sz w:val="20"/>
        </w:rPr>
        <w:t xml:space="preserve">, quan es vulneri el secret de les ofertes o el deure de no tenir coneixement del contingut de la </w:t>
      </w:r>
      <w:r w:rsidR="00444695" w:rsidRPr="00F974B1">
        <w:rPr>
          <w:rFonts w:ascii="Verdana" w:hAnsi="Verdana" w:cs="Arial"/>
          <w:sz w:val="20"/>
        </w:rPr>
        <w:lastRenderedPageBreak/>
        <w:t>documentació relativa als criteris de valoració objectiva abans de la relativa als criteris de valoració subjectiva.</w:t>
      </w:r>
    </w:p>
    <w:p w14:paraId="08B4E0CD" w14:textId="77777777" w:rsidR="00EE655B" w:rsidRPr="00F974B1" w:rsidRDefault="00EE655B" w:rsidP="00DA7AD4">
      <w:pPr>
        <w:tabs>
          <w:tab w:val="left" w:pos="0"/>
          <w:tab w:val="left" w:pos="1320"/>
        </w:tabs>
        <w:spacing w:line="276" w:lineRule="auto"/>
        <w:jc w:val="both"/>
        <w:rPr>
          <w:rFonts w:ascii="Verdana" w:hAnsi="Verdana" w:cs="Arial"/>
          <w:sz w:val="20"/>
        </w:rPr>
      </w:pPr>
    </w:p>
    <w:p w14:paraId="1E20D504" w14:textId="77777777" w:rsidR="00907163" w:rsidRPr="00F974B1" w:rsidRDefault="00907163" w:rsidP="00DA7AD4">
      <w:pPr>
        <w:keepNext/>
        <w:overflowPunct/>
        <w:autoSpaceDE/>
        <w:autoSpaceDN/>
        <w:adjustRightInd/>
        <w:spacing w:line="276" w:lineRule="auto"/>
        <w:jc w:val="both"/>
        <w:textAlignment w:val="auto"/>
        <w:outlineLvl w:val="1"/>
        <w:rPr>
          <w:rFonts w:ascii="Verdana" w:hAnsi="Verdana" w:cs="Arial"/>
          <w:bCs/>
          <w:iCs/>
          <w:sz w:val="20"/>
        </w:rPr>
      </w:pPr>
      <w:bookmarkStart w:id="0" w:name="_Toc507591337"/>
      <w:r w:rsidRPr="00F974B1">
        <w:rPr>
          <w:rFonts w:ascii="Verdana" w:hAnsi="Verdana" w:cs="Arial"/>
          <w:bCs/>
          <w:iCs/>
          <w:sz w:val="20"/>
        </w:rPr>
        <w:t xml:space="preserve">14. </w:t>
      </w:r>
      <w:bookmarkEnd w:id="0"/>
      <w:r w:rsidRPr="00F974B1">
        <w:rPr>
          <w:rFonts w:ascii="Verdana" w:hAnsi="Verdana" w:cs="Arial"/>
          <w:bCs/>
          <w:iCs/>
          <w:sz w:val="20"/>
        </w:rPr>
        <w:t>MESA DE CONTRACTACIÓ</w:t>
      </w:r>
    </w:p>
    <w:p w14:paraId="6C98CB4C" w14:textId="77777777" w:rsidR="00A22F33" w:rsidRPr="00F974B1" w:rsidRDefault="00A22F33" w:rsidP="00DA7AD4">
      <w:pPr>
        <w:tabs>
          <w:tab w:val="left" w:pos="600"/>
          <w:tab w:val="left" w:pos="1320"/>
        </w:tabs>
        <w:spacing w:line="276" w:lineRule="auto"/>
        <w:jc w:val="both"/>
        <w:rPr>
          <w:rFonts w:ascii="Verdana" w:hAnsi="Verdana" w:cs="Arial"/>
          <w:sz w:val="20"/>
          <w:lang w:eastAsia="ca-ES"/>
        </w:rPr>
      </w:pPr>
    </w:p>
    <w:p w14:paraId="3CBC2270" w14:textId="77777777" w:rsidR="00907163" w:rsidRPr="00F974B1" w:rsidRDefault="00907163" w:rsidP="00DA7AD4">
      <w:pPr>
        <w:overflowPunct/>
        <w:spacing w:line="276" w:lineRule="auto"/>
        <w:jc w:val="both"/>
        <w:textAlignment w:val="auto"/>
        <w:rPr>
          <w:rFonts w:ascii="Verdana" w:hAnsi="Verdana" w:cs="Arial"/>
          <w:sz w:val="20"/>
        </w:rPr>
      </w:pPr>
      <w:r w:rsidRPr="00F974B1">
        <w:rPr>
          <w:rFonts w:eastAsia="Calibri" w:cs="Arial"/>
          <w:color w:val="000000"/>
          <w:sz w:val="22"/>
          <w:szCs w:val="22"/>
          <w:lang w:eastAsia="en-US"/>
        </w:rPr>
        <w:t xml:space="preserve">1. </w:t>
      </w:r>
      <w:r w:rsidRPr="00F974B1">
        <w:rPr>
          <w:rFonts w:ascii="Verdana" w:hAnsi="Verdana" w:cs="Arial"/>
          <w:sz w:val="20"/>
        </w:rPr>
        <w:t xml:space="preserve">La Mesa de contractació, qualificarà la documentació continguda en el Sobre A i, en cas  d’observar defectes esmenables, ho comunicarà a les empreses licitadores afectades perquè els esmenin en el termini de tres dies. </w:t>
      </w:r>
    </w:p>
    <w:p w14:paraId="1881F809" w14:textId="77777777" w:rsidR="00907163" w:rsidRPr="00F974B1" w:rsidRDefault="00907163"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p>
    <w:p w14:paraId="4D152079" w14:textId="77777777" w:rsidR="00907163" w:rsidRPr="00F974B1" w:rsidRDefault="00907163"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Una vegada esmenats, si s’escau, els defectes en la documentació continguda en el Sobre A, la mesa l’avaluarà i determinarà les empreses admeses a la licitació i les excloses, així com, en el seu cas, les causes de l’exclusió.</w:t>
      </w:r>
    </w:p>
    <w:p w14:paraId="3E8BAC6E" w14:textId="77777777" w:rsidR="00907163" w:rsidRPr="00F974B1" w:rsidRDefault="00907163" w:rsidP="00DA7AD4">
      <w:pPr>
        <w:overflowPunct/>
        <w:autoSpaceDE/>
        <w:autoSpaceDN/>
        <w:adjustRightInd/>
        <w:spacing w:line="276" w:lineRule="auto"/>
        <w:jc w:val="both"/>
        <w:textAlignment w:val="auto"/>
        <w:rPr>
          <w:rFonts w:ascii="Verdana" w:hAnsi="Verdana" w:cs="Arial"/>
          <w:sz w:val="20"/>
        </w:rPr>
      </w:pPr>
    </w:p>
    <w:p w14:paraId="0F62D613" w14:textId="77777777" w:rsidR="00907163" w:rsidRPr="00F974B1" w:rsidRDefault="00907163"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Sense perjudici de la comunicació a les persones interessades, es faran públiques aquestes circumstàncies mitjançant el seu perfil de contractant. </w:t>
      </w:r>
    </w:p>
    <w:p w14:paraId="5DBB4FC5" w14:textId="77777777" w:rsidR="00907163" w:rsidRPr="00F974B1" w:rsidRDefault="00907163" w:rsidP="00DA7AD4">
      <w:pPr>
        <w:overflowPunct/>
        <w:autoSpaceDE/>
        <w:autoSpaceDN/>
        <w:adjustRightInd/>
        <w:spacing w:line="276" w:lineRule="auto"/>
        <w:jc w:val="both"/>
        <w:textAlignment w:val="auto"/>
        <w:rPr>
          <w:rFonts w:ascii="Verdana" w:hAnsi="Verdana" w:cs="Arial"/>
          <w:sz w:val="20"/>
        </w:rPr>
      </w:pPr>
    </w:p>
    <w:p w14:paraId="75F03398" w14:textId="77777777" w:rsidR="00907163" w:rsidRPr="00F974B1" w:rsidRDefault="00907163"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AF8582A" w14:textId="77777777" w:rsidR="00907163" w:rsidRPr="00F974B1" w:rsidRDefault="00907163" w:rsidP="00DA7AD4">
      <w:pPr>
        <w:overflowPunct/>
        <w:autoSpaceDE/>
        <w:autoSpaceDN/>
        <w:adjustRightInd/>
        <w:spacing w:line="276" w:lineRule="auto"/>
        <w:jc w:val="both"/>
        <w:textAlignment w:val="auto"/>
        <w:rPr>
          <w:rFonts w:ascii="Verdana" w:hAnsi="Verdana" w:cs="Arial"/>
          <w:sz w:val="20"/>
        </w:rPr>
      </w:pPr>
    </w:p>
    <w:p w14:paraId="445B062B" w14:textId="77777777" w:rsidR="00907163" w:rsidRPr="00F974B1" w:rsidRDefault="00907163"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73088153" w14:textId="77777777" w:rsidR="00907163" w:rsidRPr="00F974B1" w:rsidRDefault="00907163" w:rsidP="00DA7AD4">
      <w:pPr>
        <w:overflowPunct/>
        <w:autoSpaceDE/>
        <w:autoSpaceDN/>
        <w:adjustRightInd/>
        <w:spacing w:line="276" w:lineRule="auto"/>
        <w:jc w:val="both"/>
        <w:textAlignment w:val="auto"/>
        <w:rPr>
          <w:rFonts w:ascii="Verdana" w:hAnsi="Verdana" w:cs="Arial"/>
          <w:i/>
          <w:sz w:val="20"/>
        </w:rPr>
      </w:pPr>
    </w:p>
    <w:p w14:paraId="285647F6" w14:textId="77777777" w:rsidR="00907163" w:rsidRPr="00F974B1" w:rsidRDefault="00907163"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Les peticions d’esmena o aclariment es comunicaran a l’empresa mitja</w:t>
      </w:r>
      <w:r w:rsidR="005D031C" w:rsidRPr="00F974B1">
        <w:rPr>
          <w:rFonts w:ascii="Verdana" w:hAnsi="Verdana" w:cs="Arial"/>
          <w:sz w:val="20"/>
        </w:rPr>
        <w:t>nçant comunicació electrònica</w:t>
      </w:r>
      <w:r w:rsidRPr="00F974B1">
        <w:rPr>
          <w:rFonts w:ascii="Verdana" w:hAnsi="Verdana" w:cs="Arial"/>
          <w:sz w:val="20"/>
        </w:rPr>
        <w:t>.</w:t>
      </w:r>
    </w:p>
    <w:p w14:paraId="1113771F" w14:textId="77777777" w:rsidR="00907163" w:rsidRPr="00F974B1" w:rsidRDefault="00907163" w:rsidP="00DA7AD4">
      <w:pPr>
        <w:overflowPunct/>
        <w:spacing w:line="276" w:lineRule="auto"/>
        <w:jc w:val="both"/>
        <w:textAlignment w:val="auto"/>
        <w:rPr>
          <w:rFonts w:eastAsia="Calibri" w:cs="Arial"/>
          <w:color w:val="000000"/>
          <w:sz w:val="22"/>
          <w:szCs w:val="22"/>
          <w:lang w:eastAsia="en-US"/>
        </w:rPr>
      </w:pPr>
    </w:p>
    <w:p w14:paraId="32CD9011" w14:textId="77777777" w:rsidR="00907163" w:rsidRPr="00F974B1" w:rsidRDefault="00907163" w:rsidP="00DA7AD4">
      <w:pPr>
        <w:overflowPunct/>
        <w:spacing w:line="276" w:lineRule="auto"/>
        <w:jc w:val="both"/>
        <w:textAlignment w:val="auto"/>
        <w:rPr>
          <w:rFonts w:eastAsia="Calibri" w:cs="Arial"/>
          <w:color w:val="000000"/>
          <w:sz w:val="22"/>
          <w:szCs w:val="22"/>
          <w:lang w:eastAsia="en-US"/>
        </w:rPr>
      </w:pPr>
      <w:r w:rsidRPr="00F974B1">
        <w:rPr>
          <w:rFonts w:eastAsia="Calibri" w:cs="Arial"/>
          <w:color w:val="000000"/>
          <w:sz w:val="22"/>
          <w:szCs w:val="22"/>
          <w:lang w:eastAsia="en-US"/>
        </w:rPr>
        <w:t xml:space="preserve">2. La Mesa estarà formada: </w:t>
      </w:r>
    </w:p>
    <w:p w14:paraId="131CB1AC" w14:textId="77777777" w:rsidR="00907163" w:rsidRPr="00F974B1" w:rsidRDefault="00907163" w:rsidP="00DA7AD4">
      <w:pPr>
        <w:overflowPunct/>
        <w:spacing w:line="276" w:lineRule="auto"/>
        <w:jc w:val="both"/>
        <w:textAlignment w:val="auto"/>
        <w:rPr>
          <w:rFonts w:eastAsia="Calibri" w:cs="Arial"/>
          <w:color w:val="000000"/>
          <w:sz w:val="22"/>
          <w:szCs w:val="22"/>
          <w:lang w:eastAsia="en-US"/>
        </w:rPr>
      </w:pPr>
      <w:r w:rsidRPr="00F974B1">
        <w:rPr>
          <w:rFonts w:eastAsia="Calibri" w:cs="Arial"/>
          <w:color w:val="000000"/>
          <w:sz w:val="22"/>
          <w:szCs w:val="22"/>
          <w:lang w:eastAsia="en-US"/>
        </w:rPr>
        <w:t>Membres fixes:</w:t>
      </w:r>
    </w:p>
    <w:p w14:paraId="4ED8D0A0" w14:textId="77777777" w:rsidR="00907163" w:rsidRPr="00F974B1" w:rsidRDefault="005D031C" w:rsidP="00DA7AD4">
      <w:pPr>
        <w:overflowPunct/>
        <w:spacing w:line="276" w:lineRule="auto"/>
        <w:ind w:left="567" w:hanging="141"/>
        <w:jc w:val="both"/>
        <w:textAlignment w:val="auto"/>
        <w:rPr>
          <w:rFonts w:eastAsia="Calibri" w:cs="Arial"/>
          <w:color w:val="000000"/>
          <w:sz w:val="22"/>
          <w:szCs w:val="22"/>
          <w:lang w:eastAsia="en-US"/>
        </w:rPr>
      </w:pPr>
      <w:r w:rsidRPr="00F974B1">
        <w:rPr>
          <w:rFonts w:eastAsia="Calibri" w:cs="Arial"/>
          <w:color w:val="000000"/>
          <w:sz w:val="22"/>
          <w:szCs w:val="22"/>
          <w:lang w:eastAsia="en-US"/>
        </w:rPr>
        <w:t xml:space="preserve">- </w:t>
      </w:r>
      <w:r w:rsidR="00907163" w:rsidRPr="00F974B1">
        <w:rPr>
          <w:rFonts w:eastAsia="Calibri" w:cs="Arial"/>
          <w:color w:val="000000"/>
          <w:sz w:val="22"/>
          <w:szCs w:val="22"/>
          <w:lang w:eastAsia="en-US"/>
        </w:rPr>
        <w:t>President</w:t>
      </w:r>
      <w:r w:rsidR="00C03E78" w:rsidRPr="00F974B1">
        <w:rPr>
          <w:rFonts w:eastAsia="Calibri" w:cs="Arial"/>
          <w:color w:val="000000"/>
          <w:sz w:val="22"/>
          <w:szCs w:val="22"/>
          <w:lang w:eastAsia="en-US"/>
        </w:rPr>
        <w:t>/a</w:t>
      </w:r>
      <w:r w:rsidR="00907163" w:rsidRPr="00F974B1">
        <w:rPr>
          <w:rFonts w:eastAsia="Calibri" w:cs="Arial"/>
          <w:color w:val="000000"/>
          <w:sz w:val="22"/>
          <w:szCs w:val="22"/>
          <w:lang w:eastAsia="en-US"/>
        </w:rPr>
        <w:t xml:space="preserve">: President/a de Pla de Besòs SA. En substitució el/la Gerent de Pla de Besòs S.A.U- OLH. </w:t>
      </w:r>
    </w:p>
    <w:p w14:paraId="6EC86C5A" w14:textId="77777777" w:rsidR="00907163" w:rsidRPr="00F974B1" w:rsidRDefault="005D031C" w:rsidP="00DA7AD4">
      <w:pPr>
        <w:overflowPunct/>
        <w:spacing w:line="276" w:lineRule="auto"/>
        <w:ind w:left="567" w:hanging="141"/>
        <w:jc w:val="both"/>
        <w:textAlignment w:val="auto"/>
        <w:rPr>
          <w:rFonts w:eastAsia="Calibri" w:cs="Arial"/>
          <w:color w:val="000000"/>
          <w:sz w:val="22"/>
          <w:szCs w:val="22"/>
          <w:lang w:eastAsia="en-US"/>
        </w:rPr>
      </w:pPr>
      <w:r w:rsidRPr="00F974B1">
        <w:rPr>
          <w:rFonts w:eastAsia="Calibri" w:cs="Arial"/>
          <w:color w:val="000000"/>
          <w:sz w:val="22"/>
          <w:szCs w:val="22"/>
          <w:lang w:eastAsia="en-US"/>
        </w:rPr>
        <w:t xml:space="preserve">- </w:t>
      </w:r>
      <w:r w:rsidR="00907163" w:rsidRPr="00F974B1">
        <w:rPr>
          <w:rFonts w:eastAsia="Calibri" w:cs="Arial"/>
          <w:color w:val="000000"/>
          <w:sz w:val="22"/>
          <w:szCs w:val="22"/>
          <w:lang w:eastAsia="en-US"/>
        </w:rPr>
        <w:t>Vocal: Gerent de Pla de Besòs SA. En substitució el Director/a de Programes de Pla de Besòs S.A.U-OLH</w:t>
      </w:r>
    </w:p>
    <w:p w14:paraId="19F1BDEC" w14:textId="77777777" w:rsidR="00907163" w:rsidRPr="00F974B1" w:rsidRDefault="005D031C" w:rsidP="00DA7AD4">
      <w:pPr>
        <w:overflowPunct/>
        <w:spacing w:line="276" w:lineRule="auto"/>
        <w:ind w:left="567" w:hanging="141"/>
        <w:jc w:val="both"/>
        <w:textAlignment w:val="auto"/>
        <w:rPr>
          <w:rFonts w:eastAsia="Calibri" w:cs="Arial"/>
          <w:color w:val="000000"/>
          <w:sz w:val="22"/>
          <w:szCs w:val="22"/>
          <w:lang w:eastAsia="en-US"/>
        </w:rPr>
      </w:pPr>
      <w:r w:rsidRPr="00F974B1">
        <w:rPr>
          <w:rFonts w:eastAsia="Calibri" w:cs="Arial"/>
          <w:color w:val="000000"/>
          <w:sz w:val="22"/>
          <w:szCs w:val="22"/>
          <w:lang w:eastAsia="en-US"/>
        </w:rPr>
        <w:t xml:space="preserve">- </w:t>
      </w:r>
      <w:r w:rsidR="00907163" w:rsidRPr="00F974B1">
        <w:rPr>
          <w:rFonts w:eastAsia="Calibri" w:cs="Arial"/>
          <w:color w:val="000000"/>
          <w:sz w:val="22"/>
          <w:szCs w:val="22"/>
          <w:lang w:eastAsia="en-US"/>
        </w:rPr>
        <w:t>Vocal: Director/a de Programes de Pla de Besòs SA. En substitució a qui delegui del personal de Pla de Besòs S.A.U-OLH.</w:t>
      </w:r>
    </w:p>
    <w:p w14:paraId="6A0FB8B6" w14:textId="77777777" w:rsidR="00907163" w:rsidRPr="00F974B1" w:rsidRDefault="005D031C" w:rsidP="00DA7AD4">
      <w:pPr>
        <w:overflowPunct/>
        <w:spacing w:line="276" w:lineRule="auto"/>
        <w:ind w:left="567" w:hanging="141"/>
        <w:jc w:val="both"/>
        <w:textAlignment w:val="auto"/>
        <w:rPr>
          <w:rFonts w:eastAsia="Calibri" w:cs="Arial"/>
          <w:color w:val="000000"/>
          <w:sz w:val="22"/>
          <w:szCs w:val="22"/>
          <w:lang w:eastAsia="en-US"/>
        </w:rPr>
      </w:pPr>
      <w:r w:rsidRPr="00F974B1">
        <w:rPr>
          <w:rFonts w:eastAsia="Calibri" w:cs="Arial"/>
          <w:color w:val="000000"/>
          <w:sz w:val="22"/>
          <w:szCs w:val="22"/>
          <w:lang w:eastAsia="en-US"/>
        </w:rPr>
        <w:t xml:space="preserve">- </w:t>
      </w:r>
      <w:r w:rsidR="00907163" w:rsidRPr="00F974B1">
        <w:rPr>
          <w:rFonts w:eastAsia="Calibri" w:cs="Arial"/>
          <w:color w:val="000000"/>
          <w:sz w:val="22"/>
          <w:szCs w:val="22"/>
          <w:lang w:eastAsia="en-US"/>
        </w:rPr>
        <w:t>Secretari: Secretari/a del Consell d’Administració de Pla de Besòs S.A.U-OLH. En substitució a qui delegui.</w:t>
      </w:r>
    </w:p>
    <w:p w14:paraId="782DFDDF" w14:textId="77777777" w:rsidR="00907163" w:rsidRPr="00F974B1" w:rsidRDefault="00907163" w:rsidP="00DA7AD4">
      <w:pPr>
        <w:tabs>
          <w:tab w:val="left" w:pos="600"/>
          <w:tab w:val="left" w:pos="1320"/>
        </w:tabs>
        <w:spacing w:line="276" w:lineRule="auto"/>
        <w:jc w:val="both"/>
        <w:rPr>
          <w:rFonts w:ascii="Verdana" w:hAnsi="Verdana" w:cs="Arial"/>
          <w:sz w:val="20"/>
          <w:lang w:eastAsia="ca-ES"/>
        </w:rPr>
      </w:pPr>
    </w:p>
    <w:p w14:paraId="17715976" w14:textId="77777777" w:rsidR="00C56D44" w:rsidRPr="00F974B1" w:rsidRDefault="00C56D44" w:rsidP="00DA7AD4">
      <w:pPr>
        <w:tabs>
          <w:tab w:val="left" w:pos="600"/>
          <w:tab w:val="left" w:pos="1320"/>
        </w:tabs>
        <w:spacing w:line="276" w:lineRule="auto"/>
        <w:jc w:val="both"/>
        <w:rPr>
          <w:rFonts w:ascii="Verdana" w:hAnsi="Verdana" w:cs="Arial"/>
          <w:sz w:val="20"/>
        </w:rPr>
      </w:pPr>
      <w:r w:rsidRPr="00F974B1">
        <w:rPr>
          <w:rFonts w:ascii="Verdana" w:hAnsi="Verdana" w:cs="Arial"/>
          <w:sz w:val="20"/>
        </w:rPr>
        <w:t>1</w:t>
      </w:r>
      <w:r w:rsidR="00907163" w:rsidRPr="00F974B1">
        <w:rPr>
          <w:rFonts w:ascii="Verdana" w:hAnsi="Verdana" w:cs="Arial"/>
          <w:sz w:val="20"/>
        </w:rPr>
        <w:t>5.</w:t>
      </w:r>
      <w:r w:rsidRPr="00F974B1">
        <w:rPr>
          <w:rFonts w:ascii="Verdana" w:hAnsi="Verdana" w:cs="Arial"/>
          <w:sz w:val="20"/>
        </w:rPr>
        <w:t xml:space="preserve"> EXAMEN DE LES PROPOSICIONS I PROPOSTA D’ADJUDICACIÓ.</w:t>
      </w:r>
    </w:p>
    <w:p w14:paraId="7281CAAC" w14:textId="77777777" w:rsidR="005D031C" w:rsidRPr="00F974B1" w:rsidRDefault="005D031C" w:rsidP="00DA7AD4">
      <w:pPr>
        <w:tabs>
          <w:tab w:val="left" w:pos="600"/>
          <w:tab w:val="left" w:pos="1320"/>
        </w:tabs>
        <w:spacing w:line="276" w:lineRule="auto"/>
        <w:jc w:val="both"/>
        <w:rPr>
          <w:rFonts w:ascii="Verdana" w:hAnsi="Verdana" w:cs="Arial"/>
          <w:sz w:val="20"/>
        </w:rPr>
      </w:pPr>
    </w:p>
    <w:p w14:paraId="78491B45" w14:textId="77777777" w:rsidR="005D031C" w:rsidRPr="00F974B1" w:rsidRDefault="002B75F0"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1. </w:t>
      </w:r>
      <w:r w:rsidR="005D031C" w:rsidRPr="00F974B1">
        <w:rPr>
          <w:rFonts w:ascii="Verdana" w:hAnsi="Verdana" w:cs="Arial"/>
          <w:sz w:val="20"/>
        </w:rPr>
        <w:t xml:space="preserve">Si s’ha establert un únic criteri d’adjudicació o diversos criteris d’adjudicació que responguin tots ells a una mateixa tipologia de valoració, és a dir, tots ells sotmesos a judici de valor o tots quantificables de forma automàtica, en el dia, lloc i hora indicats a </w:t>
      </w:r>
      <w:r w:rsidR="005D031C" w:rsidRPr="00F974B1">
        <w:rPr>
          <w:rFonts w:ascii="Verdana" w:hAnsi="Verdana" w:cs="Arial"/>
          <w:sz w:val="20"/>
        </w:rPr>
        <w:lastRenderedPageBreak/>
        <w:t>l’anunci de la licitació tindrà lloc l’acte públic d’obertura dels sobres B presentats per les empreses admeses.</w:t>
      </w:r>
    </w:p>
    <w:p w14:paraId="27A830C3"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p>
    <w:p w14:paraId="7A6364B4"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Si s’han establert criteris d’adjudicació avaluables en funció d’un judici de valor conjuntament amb criteris quantificables de forma automàtica, en el dia, lloc i hora indicats en l’anunci publicat al perfil de contractant tindrà lloc l’acte públic d’obertura dels sobres B presentats per les empreses admeses.</w:t>
      </w:r>
    </w:p>
    <w:p w14:paraId="521B529D" w14:textId="77777777" w:rsidR="005D031C" w:rsidRPr="00F974B1" w:rsidRDefault="005D031C" w:rsidP="00DA7AD4">
      <w:pPr>
        <w:overflowPunct/>
        <w:autoSpaceDE/>
        <w:autoSpaceDN/>
        <w:adjustRightInd/>
        <w:spacing w:line="276" w:lineRule="auto"/>
        <w:jc w:val="both"/>
        <w:textAlignment w:val="auto"/>
        <w:rPr>
          <w:rFonts w:ascii="Verdana" w:hAnsi="Verdana" w:cs="Arial"/>
          <w:i/>
          <w:sz w:val="20"/>
        </w:rPr>
      </w:pPr>
    </w:p>
    <w:p w14:paraId="7D3D295F" w14:textId="77777777" w:rsidR="005D031C" w:rsidRPr="00F974B1" w:rsidRDefault="005D031C" w:rsidP="00DA7AD4">
      <w:pPr>
        <w:overflowPunct/>
        <w:autoSpaceDE/>
        <w:autoSpaceDN/>
        <w:adjustRightInd/>
        <w:spacing w:line="276" w:lineRule="auto"/>
        <w:jc w:val="both"/>
        <w:textAlignment w:val="auto"/>
        <w:rPr>
          <w:rFonts w:ascii="Verdana" w:hAnsi="Verdana" w:cs="Arial"/>
          <w:i/>
          <w:sz w:val="20"/>
        </w:rPr>
      </w:pPr>
      <w:r w:rsidRPr="00F974B1">
        <w:rPr>
          <w:rFonts w:ascii="Verdana" w:hAnsi="Verdana" w:cs="Arial"/>
          <w:sz w:val="20"/>
        </w:rPr>
        <w:t>Posteriorment, se celebrarà un nou acte públic en el qual es donarà a conèixer la puntuació obtinguda per cadascuna de les empreses respecte dels criteris de valoració que depenguin d’un judici de valor i, a continuació, s’obriran els sobres C presentats per les empreses. El dia, el lloc i l’hora de realització de l’acte d’obertura pública dels sobres C es donaran a conèixer en l’anunci publicat en el perfil de contractant.</w:t>
      </w:r>
    </w:p>
    <w:p w14:paraId="2E6927A3" w14:textId="77777777" w:rsidR="005D031C" w:rsidRPr="00F974B1" w:rsidRDefault="005D031C" w:rsidP="00DA7AD4">
      <w:pPr>
        <w:overflowPunct/>
        <w:autoSpaceDE/>
        <w:autoSpaceDN/>
        <w:adjustRightInd/>
        <w:spacing w:line="276" w:lineRule="auto"/>
        <w:jc w:val="both"/>
        <w:textAlignment w:val="auto"/>
        <w:rPr>
          <w:rFonts w:ascii="Verdana" w:hAnsi="Verdana" w:cs="Arial"/>
          <w:i/>
          <w:sz w:val="20"/>
        </w:rPr>
      </w:pPr>
    </w:p>
    <w:p w14:paraId="13225117" w14:textId="77777777" w:rsidR="005D031C" w:rsidRPr="00F974B1" w:rsidRDefault="005D031C" w:rsidP="00DA7AD4">
      <w:pPr>
        <w:overflowPunct/>
        <w:autoSpaceDE/>
        <w:autoSpaceDN/>
        <w:adjustRightInd/>
        <w:spacing w:line="276" w:lineRule="auto"/>
        <w:jc w:val="both"/>
        <w:textAlignment w:val="auto"/>
        <w:rPr>
          <w:rFonts w:ascii="Verdana" w:hAnsi="Verdana" w:cs="Arial"/>
          <w:i/>
          <w:sz w:val="20"/>
        </w:rPr>
      </w:pPr>
      <w:r w:rsidRPr="00F974B1">
        <w:rPr>
          <w:rFonts w:ascii="Verdana" w:hAnsi="Verdana" w:cs="Arial"/>
          <w:sz w:val="20"/>
        </w:rPr>
        <w:t xml:space="preserve">Un cop acabada l’obertura dels sobres, les empreses licitadores presents poden fer constar davant de la Mesa totes les observacions que considerin necessàries, les quals hauran de quedar reflectides en l’acta. </w:t>
      </w:r>
    </w:p>
    <w:p w14:paraId="268D8DAA"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p>
    <w:p w14:paraId="1F806FFA" w14:textId="77777777" w:rsidR="005D031C" w:rsidRPr="00F974B1" w:rsidRDefault="005D031C" w:rsidP="00DA7AD4">
      <w:pPr>
        <w:overflowPunct/>
        <w:spacing w:line="276" w:lineRule="auto"/>
        <w:jc w:val="both"/>
        <w:textAlignment w:val="auto"/>
        <w:rPr>
          <w:rFonts w:ascii="Verdana" w:hAnsi="Verdana" w:cs="Arial"/>
          <w:sz w:val="20"/>
        </w:rPr>
      </w:pPr>
      <w:r w:rsidRPr="00F974B1">
        <w:rPr>
          <w:rFonts w:ascii="Verdana" w:hAnsi="Verdana"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D548CA9"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p>
    <w:p w14:paraId="4FA4E3C5"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Les sol·licituds d’aclariments o esmenes es duran a terme a través de la funcionalitat que a aquest efecte té l’eina de Sobre Digital, mitjançant la qual s’adreçarà un correu electrònic a l’adreça o a les adreces assenyalades per les empreses licitadores en el formulari d’inscripció, amb l’enllaç per a què accedeixin a l’espai de l’eina en què han d’aportar la documentació corresponent. </w:t>
      </w:r>
    </w:p>
    <w:p w14:paraId="03C2D523" w14:textId="77777777" w:rsidR="005D031C" w:rsidRPr="00F974B1" w:rsidRDefault="005D031C" w:rsidP="00DA7AD4">
      <w:pPr>
        <w:overflowPunct/>
        <w:autoSpaceDE/>
        <w:autoSpaceDN/>
        <w:adjustRightInd/>
        <w:spacing w:line="276" w:lineRule="auto"/>
        <w:jc w:val="both"/>
        <w:textAlignment w:val="auto"/>
        <w:rPr>
          <w:rFonts w:ascii="Verdana" w:hAnsi="Verdana" w:cs="Arial"/>
          <w:i/>
          <w:sz w:val="20"/>
        </w:rPr>
      </w:pPr>
    </w:p>
    <w:p w14:paraId="647747A6"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Aquestes peticions d’esmena o aclariment es comunicaran a l’empresa mitjançant comunicació electrònica.</w:t>
      </w:r>
    </w:p>
    <w:p w14:paraId="4F04A463"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p>
    <w:p w14:paraId="00235830"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66FAE454"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p>
    <w:p w14:paraId="421661E1" w14:textId="77777777" w:rsidR="005D031C" w:rsidRPr="00F974B1" w:rsidRDefault="005D031C"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FB5C429" w14:textId="77777777" w:rsidR="005D031C" w:rsidRPr="00F974B1" w:rsidRDefault="005D031C"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p>
    <w:p w14:paraId="2B33476A" w14:textId="77777777" w:rsidR="005D031C" w:rsidRPr="00F974B1" w:rsidRDefault="005D031C"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bCs/>
          <w:sz w:val="20"/>
        </w:rPr>
        <w:lastRenderedPageBreak/>
        <w:t xml:space="preserve">En el cas que la Mesa de contractació es trobi ofertes econòmiques amb alguna errada aritmètica, podrà admetre les proposicions si es pot deduir, amb les dades que hi figurin, els veritables valors </w:t>
      </w:r>
      <w:proofErr w:type="spellStart"/>
      <w:r w:rsidRPr="00F974B1">
        <w:rPr>
          <w:rFonts w:ascii="Verdana" w:hAnsi="Verdana" w:cs="Arial"/>
          <w:bCs/>
          <w:sz w:val="20"/>
        </w:rPr>
        <w:t>ofertats</w:t>
      </w:r>
      <w:proofErr w:type="spellEnd"/>
      <w:r w:rsidRPr="00F974B1">
        <w:rPr>
          <w:rFonts w:ascii="Verdana" w:hAnsi="Verdana" w:cs="Arial"/>
          <w:bCs/>
          <w:sz w:val="20"/>
        </w:rPr>
        <w:t>.</w:t>
      </w:r>
    </w:p>
    <w:p w14:paraId="69478459" w14:textId="77777777" w:rsidR="005D031C" w:rsidRPr="00F974B1" w:rsidRDefault="005D031C"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p>
    <w:p w14:paraId="77AD382D" w14:textId="77777777" w:rsidR="005D031C" w:rsidRPr="00F974B1" w:rsidRDefault="005D031C"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4B50FB20" w14:textId="77777777" w:rsidR="005D031C" w:rsidRPr="00F974B1" w:rsidRDefault="005D031C"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p>
    <w:p w14:paraId="7CBEE04D" w14:textId="77777777" w:rsidR="00F0636C" w:rsidRPr="00F974B1" w:rsidRDefault="005D031C" w:rsidP="00DA7AD4">
      <w:pPr>
        <w:overflowPunct/>
        <w:autoSpaceDE/>
        <w:autoSpaceDN/>
        <w:adjustRightInd/>
        <w:spacing w:line="276" w:lineRule="auto"/>
        <w:jc w:val="both"/>
        <w:textAlignment w:val="auto"/>
        <w:rPr>
          <w:rFonts w:ascii="Verdana" w:hAnsi="Verdana" w:cs="Arial"/>
          <w:sz w:val="20"/>
          <w:lang w:eastAsia="ca-ES"/>
        </w:rPr>
      </w:pPr>
      <w:r w:rsidRPr="00F974B1">
        <w:rPr>
          <w:rFonts w:ascii="Verdana" w:hAnsi="Verdana" w:cs="Arial"/>
          <w:sz w:val="20"/>
        </w:rPr>
        <w:t xml:space="preserve">2. </w:t>
      </w:r>
      <w:r w:rsidR="003608E0" w:rsidRPr="00F974B1">
        <w:rPr>
          <w:rFonts w:ascii="Verdana" w:hAnsi="Verdana" w:cs="Arial"/>
          <w:sz w:val="20"/>
          <w:lang w:eastAsia="ca-ES"/>
        </w:rPr>
        <w:t>En cas d’empat</w:t>
      </w:r>
      <w:r w:rsidR="00F0636C" w:rsidRPr="00F974B1">
        <w:rPr>
          <w:rFonts w:ascii="Verdana" w:hAnsi="Verdana" w:cs="Arial"/>
          <w:sz w:val="20"/>
          <w:lang w:eastAsia="ca-ES"/>
        </w:rPr>
        <w:t xml:space="preserve">, tindran prioritat les proposicions d’empreses d’inserció regulades a la Llei 44/2007, de 13 de desembre, per a la regulació del règim d’empreses d’inserció, que compleixin amb els requisits establerts en aquesta normativa per tenir aquesta consideració, així com el centres especials de treball regulats al RDL 1/2013, de 29 de novembre, Text Refós de la Llei General de Drets de les Persones amb discapacitat i de la seva inclusió social. Si es manté l’empat, es dirimirà mitjançant sorteig. </w:t>
      </w:r>
    </w:p>
    <w:p w14:paraId="41AFD678" w14:textId="77777777" w:rsidR="003608E0" w:rsidRPr="00F974B1" w:rsidRDefault="003608E0" w:rsidP="00DA7AD4">
      <w:pPr>
        <w:overflowPunct/>
        <w:autoSpaceDE/>
        <w:autoSpaceDN/>
        <w:adjustRightInd/>
        <w:spacing w:line="276" w:lineRule="auto"/>
        <w:jc w:val="both"/>
        <w:textAlignment w:val="auto"/>
        <w:rPr>
          <w:rFonts w:ascii="Verdana" w:hAnsi="Verdana" w:cs="Arial"/>
          <w:sz w:val="20"/>
          <w:lang w:eastAsia="ca-ES"/>
        </w:rPr>
      </w:pPr>
    </w:p>
    <w:p w14:paraId="11C39409" w14:textId="77777777" w:rsidR="003608E0" w:rsidRPr="00F974B1" w:rsidRDefault="005D031C" w:rsidP="00DA7AD4">
      <w:pPr>
        <w:overflowPunct/>
        <w:autoSpaceDE/>
        <w:autoSpaceDN/>
        <w:adjustRightInd/>
        <w:spacing w:line="276" w:lineRule="auto"/>
        <w:jc w:val="both"/>
        <w:textAlignment w:val="auto"/>
        <w:rPr>
          <w:rFonts w:ascii="Verdana" w:hAnsi="Verdana" w:cs="Arial"/>
          <w:sz w:val="20"/>
          <w:lang w:eastAsia="ca-ES"/>
        </w:rPr>
      </w:pPr>
      <w:r w:rsidRPr="00F974B1">
        <w:rPr>
          <w:rFonts w:ascii="Verdana" w:hAnsi="Verdana" w:cs="Arial"/>
          <w:sz w:val="20"/>
          <w:lang w:eastAsia="ca-ES"/>
        </w:rPr>
        <w:t>3</w:t>
      </w:r>
      <w:r w:rsidR="007E30CC" w:rsidRPr="00F974B1">
        <w:rPr>
          <w:rFonts w:ascii="Verdana" w:hAnsi="Verdana" w:cs="Arial"/>
          <w:sz w:val="20"/>
          <w:lang w:eastAsia="ca-ES"/>
        </w:rPr>
        <w:t xml:space="preserve">. </w:t>
      </w:r>
      <w:r w:rsidR="003608E0" w:rsidRPr="00F974B1">
        <w:rPr>
          <w:rFonts w:ascii="Verdana" w:hAnsi="Verdana" w:cs="Arial"/>
          <w:sz w:val="20"/>
          <w:lang w:eastAsia="ca-ES"/>
        </w:rPr>
        <w:t>La proposta d’adjudicació no crea cap tipus de dret a favor del</w:t>
      </w:r>
      <w:r w:rsidR="00F0636C" w:rsidRPr="00F974B1">
        <w:rPr>
          <w:rFonts w:ascii="Verdana" w:hAnsi="Verdana" w:cs="Arial"/>
          <w:sz w:val="20"/>
          <w:lang w:eastAsia="ca-ES"/>
        </w:rPr>
        <w:t>s</w:t>
      </w:r>
      <w:r w:rsidR="003608E0" w:rsidRPr="00F974B1">
        <w:rPr>
          <w:rFonts w:ascii="Verdana" w:hAnsi="Verdana" w:cs="Arial"/>
          <w:sz w:val="20"/>
          <w:lang w:eastAsia="ca-ES"/>
        </w:rPr>
        <w:t xml:space="preserve"> licitador</w:t>
      </w:r>
      <w:r w:rsidR="00F0636C" w:rsidRPr="00F974B1">
        <w:rPr>
          <w:rFonts w:ascii="Verdana" w:hAnsi="Verdana" w:cs="Arial"/>
          <w:sz w:val="20"/>
          <w:lang w:eastAsia="ca-ES"/>
        </w:rPr>
        <w:t>s</w:t>
      </w:r>
      <w:r w:rsidR="003608E0" w:rsidRPr="00F974B1">
        <w:rPr>
          <w:rFonts w:ascii="Verdana" w:hAnsi="Verdana" w:cs="Arial"/>
          <w:sz w:val="20"/>
          <w:lang w:eastAsia="ca-ES"/>
        </w:rPr>
        <w:t xml:space="preserve"> proposat</w:t>
      </w:r>
      <w:r w:rsidR="00F0636C" w:rsidRPr="00F974B1">
        <w:rPr>
          <w:rFonts w:ascii="Verdana" w:hAnsi="Verdana" w:cs="Arial"/>
          <w:sz w:val="20"/>
          <w:lang w:eastAsia="ca-ES"/>
        </w:rPr>
        <w:t>s</w:t>
      </w:r>
      <w:r w:rsidR="003608E0" w:rsidRPr="00F974B1">
        <w:rPr>
          <w:rFonts w:ascii="Verdana" w:hAnsi="Verdana" w:cs="Arial"/>
          <w:sz w:val="20"/>
          <w:lang w:eastAsia="ca-ES"/>
        </w:rPr>
        <w:t xml:space="preserve"> mentre no s’hagi realitzat l’adjudicació per l’òrgan de contractació competent.</w:t>
      </w:r>
    </w:p>
    <w:p w14:paraId="1712D9F7" w14:textId="77777777" w:rsidR="003608E0" w:rsidRPr="00F974B1" w:rsidRDefault="003608E0" w:rsidP="00DA7AD4">
      <w:pPr>
        <w:shd w:val="clear" w:color="auto" w:fill="FFFFFF"/>
        <w:tabs>
          <w:tab w:val="left" w:pos="567"/>
          <w:tab w:val="left" w:pos="1134"/>
          <w:tab w:val="left" w:pos="1702"/>
          <w:tab w:val="left" w:pos="4678"/>
          <w:tab w:val="left" w:pos="5245"/>
        </w:tabs>
        <w:overflowPunct/>
        <w:autoSpaceDE/>
        <w:autoSpaceDN/>
        <w:adjustRightInd/>
        <w:spacing w:line="276" w:lineRule="auto"/>
        <w:ind w:right="-2"/>
        <w:jc w:val="both"/>
        <w:textAlignment w:val="auto"/>
        <w:rPr>
          <w:rFonts w:ascii="Verdana" w:hAnsi="Verdana" w:cs="Arial"/>
          <w:sz w:val="20"/>
          <w:lang w:eastAsia="ca-ES"/>
        </w:rPr>
      </w:pPr>
    </w:p>
    <w:p w14:paraId="49409127" w14:textId="77777777" w:rsidR="003608E0" w:rsidRPr="00F974B1" w:rsidRDefault="005D031C" w:rsidP="00DA7AD4">
      <w:pPr>
        <w:shd w:val="clear" w:color="auto" w:fill="FFFFFF"/>
        <w:overflowPunct/>
        <w:autoSpaceDE/>
        <w:autoSpaceDN/>
        <w:adjustRightInd/>
        <w:spacing w:line="276" w:lineRule="auto"/>
        <w:jc w:val="both"/>
        <w:textAlignment w:val="auto"/>
        <w:rPr>
          <w:rFonts w:ascii="Verdana" w:hAnsi="Verdana" w:cs="Arial"/>
          <w:sz w:val="20"/>
          <w:lang w:eastAsia="ca-ES"/>
        </w:rPr>
      </w:pPr>
      <w:r w:rsidRPr="00F974B1">
        <w:rPr>
          <w:rFonts w:ascii="Verdana" w:hAnsi="Verdana" w:cs="Arial"/>
          <w:sz w:val="20"/>
          <w:lang w:eastAsia="ca-ES"/>
        </w:rPr>
        <w:t>4</w:t>
      </w:r>
      <w:r w:rsidR="007E30CC" w:rsidRPr="00F974B1">
        <w:rPr>
          <w:rFonts w:ascii="Verdana" w:hAnsi="Verdana" w:cs="Arial"/>
          <w:sz w:val="20"/>
          <w:lang w:eastAsia="ca-ES"/>
        </w:rPr>
        <w:t>.</w:t>
      </w:r>
      <w:r w:rsidR="003608E0" w:rsidRPr="00F974B1">
        <w:rPr>
          <w:rFonts w:ascii="Verdana" w:hAnsi="Verdana" w:cs="Arial"/>
          <w:sz w:val="20"/>
          <w:lang w:eastAsia="ca-ES"/>
        </w:rPr>
        <w:t xml:space="preserve">El lloc, dia i hora de l’obertura del/s sobre/s es publicarà en </w:t>
      </w:r>
      <w:hyperlink r:id="rId11" w:history="1">
        <w:r w:rsidR="003608E0" w:rsidRPr="00F974B1">
          <w:rPr>
            <w:rFonts w:ascii="Verdana" w:hAnsi="Verdana" w:cs="Arial"/>
            <w:sz w:val="20"/>
            <w:u w:val="single"/>
            <w:lang w:eastAsia="ca-ES"/>
          </w:rPr>
          <w:t>el perfil de contractant</w:t>
        </w:r>
      </w:hyperlink>
      <w:r w:rsidR="003608E0" w:rsidRPr="00F974B1">
        <w:rPr>
          <w:rFonts w:ascii="Verdana" w:hAnsi="Verdana" w:cs="Arial"/>
          <w:sz w:val="20"/>
          <w:lang w:eastAsia="ca-ES"/>
        </w:rPr>
        <w:t xml:space="preserve"> amb una antelació mínima de tres (3) dies hàbils a la data d’obertura.</w:t>
      </w:r>
    </w:p>
    <w:p w14:paraId="4D0D5664" w14:textId="77777777" w:rsidR="00921F6B" w:rsidRPr="00F974B1" w:rsidRDefault="00921F6B" w:rsidP="00DA7AD4">
      <w:pPr>
        <w:tabs>
          <w:tab w:val="left" w:pos="600"/>
          <w:tab w:val="left" w:pos="1320"/>
        </w:tabs>
        <w:spacing w:line="276" w:lineRule="auto"/>
        <w:jc w:val="both"/>
        <w:rPr>
          <w:rFonts w:ascii="Verdana" w:hAnsi="Verdana" w:cs="Arial"/>
          <w:sz w:val="20"/>
        </w:rPr>
      </w:pPr>
    </w:p>
    <w:p w14:paraId="13B81046" w14:textId="77777777" w:rsidR="00A11BED" w:rsidRPr="00F974B1" w:rsidRDefault="00A11BED" w:rsidP="00DA7AD4">
      <w:pPr>
        <w:tabs>
          <w:tab w:val="left" w:pos="600"/>
          <w:tab w:val="left" w:pos="1320"/>
        </w:tabs>
        <w:spacing w:line="276" w:lineRule="auto"/>
        <w:jc w:val="both"/>
        <w:rPr>
          <w:rFonts w:ascii="Verdana" w:hAnsi="Verdana" w:cs="Arial"/>
          <w:sz w:val="20"/>
        </w:rPr>
      </w:pPr>
    </w:p>
    <w:p w14:paraId="17550E05" w14:textId="77777777" w:rsidR="00C56D44" w:rsidRPr="00F974B1" w:rsidRDefault="007325FD" w:rsidP="00DA7AD4">
      <w:pPr>
        <w:tabs>
          <w:tab w:val="left" w:pos="600"/>
          <w:tab w:val="left" w:pos="1320"/>
        </w:tabs>
        <w:spacing w:line="276" w:lineRule="auto"/>
        <w:jc w:val="both"/>
        <w:rPr>
          <w:rFonts w:ascii="Verdana" w:hAnsi="Verdana" w:cs="Arial"/>
          <w:sz w:val="20"/>
        </w:rPr>
      </w:pPr>
      <w:r w:rsidRPr="00F974B1">
        <w:rPr>
          <w:rFonts w:ascii="Verdana" w:hAnsi="Verdana" w:cs="Arial"/>
          <w:sz w:val="20"/>
        </w:rPr>
        <w:t>16</w:t>
      </w:r>
      <w:r w:rsidR="00912F92" w:rsidRPr="00F974B1">
        <w:rPr>
          <w:rFonts w:ascii="Verdana" w:hAnsi="Verdana" w:cs="Arial"/>
          <w:sz w:val="20"/>
        </w:rPr>
        <w:t>.</w:t>
      </w:r>
      <w:r w:rsidR="00C56D44" w:rsidRPr="00F974B1">
        <w:rPr>
          <w:rFonts w:ascii="Verdana" w:hAnsi="Verdana" w:cs="Arial"/>
          <w:sz w:val="20"/>
        </w:rPr>
        <w:t xml:space="preserve"> CRITERIS D’ADJUDICACIÓ</w:t>
      </w:r>
    </w:p>
    <w:p w14:paraId="35079F52" w14:textId="77777777" w:rsidR="00912F92"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1.</w:t>
      </w:r>
      <w:r w:rsidR="00912F92" w:rsidRPr="00F974B1">
        <w:rPr>
          <w:rFonts w:ascii="Verdana" w:hAnsi="Verdana" w:cs="Arial"/>
          <w:sz w:val="20"/>
        </w:rPr>
        <w:t>Per a la valoració de les proposicions i la determinació de la millor oferta s’ha d’atendre als criteris d’adjudicació establerts en l’</w:t>
      </w:r>
      <w:r w:rsidR="00912F92" w:rsidRPr="00F974B1">
        <w:rPr>
          <w:rFonts w:ascii="Verdana" w:hAnsi="Verdana" w:cs="Arial"/>
          <w:b/>
          <w:sz w:val="20"/>
        </w:rPr>
        <w:t>apartat H del quadre de característiques</w:t>
      </w:r>
      <w:r w:rsidR="00912F92" w:rsidRPr="00F974B1">
        <w:rPr>
          <w:rFonts w:ascii="Verdana" w:hAnsi="Verdana" w:cs="Arial"/>
          <w:sz w:val="20"/>
        </w:rPr>
        <w:t>.</w:t>
      </w:r>
    </w:p>
    <w:p w14:paraId="0077EDE6" w14:textId="77777777" w:rsidR="00912F92" w:rsidRPr="00F974B1" w:rsidRDefault="00912F92"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i/>
          <w:sz w:val="20"/>
        </w:rPr>
      </w:pPr>
    </w:p>
    <w:p w14:paraId="13EE539E" w14:textId="77777777" w:rsidR="00912F92" w:rsidRPr="00F974B1" w:rsidRDefault="007325FD" w:rsidP="00DA7AD4">
      <w:pPr>
        <w:tabs>
          <w:tab w:val="left" w:pos="0"/>
          <w:tab w:val="left" w:pos="680"/>
          <w:tab w:val="left" w:pos="1473"/>
          <w:tab w:val="left" w:pos="4320"/>
        </w:tabs>
        <w:overflowPunct/>
        <w:autoSpaceDE/>
        <w:autoSpaceDN/>
        <w:adjustRightInd/>
        <w:spacing w:line="276" w:lineRule="auto"/>
        <w:jc w:val="both"/>
        <w:textAlignment w:val="auto"/>
        <w:rPr>
          <w:rFonts w:ascii="Verdana" w:hAnsi="Verdana" w:cs="Arial"/>
          <w:iCs/>
          <w:snapToGrid w:val="0"/>
          <w:sz w:val="20"/>
        </w:rPr>
      </w:pPr>
      <w:r w:rsidRPr="00F974B1">
        <w:rPr>
          <w:rFonts w:ascii="Verdana" w:hAnsi="Verdana" w:cs="Arial"/>
          <w:iCs/>
          <w:snapToGrid w:val="0"/>
          <w:sz w:val="20"/>
        </w:rPr>
        <w:t xml:space="preserve">2. </w:t>
      </w:r>
      <w:r w:rsidR="00912F92" w:rsidRPr="00F974B1">
        <w:rPr>
          <w:rFonts w:ascii="Verdana" w:hAnsi="Verdana" w:cs="Arial"/>
          <w:iCs/>
          <w:snapToGrid w:val="0"/>
          <w:sz w:val="20"/>
        </w:rPr>
        <w:t xml:space="preserve">Si s’estableix un nombre màxim de lots dels què pot resultar adjudicatària una mateixa empresa, </w:t>
      </w:r>
      <w:r w:rsidR="00912F92" w:rsidRPr="00F974B1">
        <w:rPr>
          <w:rFonts w:ascii="Verdana" w:hAnsi="Verdana" w:cs="Arial"/>
          <w:iCs/>
          <w:sz w:val="20"/>
        </w:rPr>
        <w:t>en l’</w:t>
      </w:r>
      <w:r w:rsidR="00912F92" w:rsidRPr="00F974B1">
        <w:rPr>
          <w:rFonts w:ascii="Verdana" w:hAnsi="Verdana" w:cs="Arial"/>
          <w:b/>
          <w:iCs/>
          <w:sz w:val="20"/>
        </w:rPr>
        <w:t>apartat H del quadre de característiques</w:t>
      </w:r>
      <w:r w:rsidR="00912F92" w:rsidRPr="00F974B1">
        <w:rPr>
          <w:rFonts w:ascii="Verdana" w:hAnsi="Verdana" w:cs="Arial"/>
          <w:iCs/>
          <w:snapToGrid w:val="0"/>
          <w:sz w:val="20"/>
        </w:rPr>
        <w:t xml:space="preserve"> s’indiquen els criteris objectius o sistemes que s’aplicaran per determinar els lots que li seran adjudicats.</w:t>
      </w:r>
    </w:p>
    <w:p w14:paraId="390A9DAE" w14:textId="77777777" w:rsidR="00912F92" w:rsidRPr="00F974B1" w:rsidRDefault="00912F92"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b/>
          <w:sz w:val="20"/>
        </w:rPr>
      </w:pPr>
    </w:p>
    <w:p w14:paraId="674FF3EA" w14:textId="77777777" w:rsidR="00912F92"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17.</w:t>
      </w:r>
      <w:r w:rsidR="00912F92" w:rsidRPr="00F974B1">
        <w:rPr>
          <w:rFonts w:ascii="Verdana" w:hAnsi="Verdana" w:cs="Arial"/>
          <w:sz w:val="20"/>
        </w:rPr>
        <w:t xml:space="preserve"> </w:t>
      </w:r>
      <w:r w:rsidR="00D31834" w:rsidRPr="00F974B1">
        <w:rPr>
          <w:rFonts w:ascii="Verdana" w:hAnsi="Verdana" w:cs="Arial"/>
          <w:sz w:val="20"/>
        </w:rPr>
        <w:t>OFERTES ANORMALMENT BAIXES</w:t>
      </w:r>
    </w:p>
    <w:p w14:paraId="014D361F" w14:textId="77777777" w:rsidR="007C6D3E" w:rsidRPr="00F974B1" w:rsidRDefault="007C6D3E" w:rsidP="00DA7AD4">
      <w:pPr>
        <w:overflowPunct/>
        <w:autoSpaceDE/>
        <w:autoSpaceDN/>
        <w:adjustRightInd/>
        <w:spacing w:line="276" w:lineRule="auto"/>
        <w:jc w:val="both"/>
        <w:textAlignment w:val="auto"/>
        <w:rPr>
          <w:rFonts w:ascii="Verdana" w:hAnsi="Verdana" w:cs="Arial"/>
          <w:sz w:val="20"/>
        </w:rPr>
      </w:pPr>
    </w:p>
    <w:p w14:paraId="0A21FC23" w14:textId="77777777" w:rsidR="00D00284" w:rsidRPr="00F974B1" w:rsidRDefault="00510821" w:rsidP="00DA7AD4">
      <w:pPr>
        <w:tabs>
          <w:tab w:val="left" w:pos="600"/>
        </w:tabs>
        <w:spacing w:line="276" w:lineRule="auto"/>
        <w:jc w:val="both"/>
        <w:rPr>
          <w:rFonts w:ascii="Verdana" w:hAnsi="Verdana" w:cs="Arial"/>
          <w:sz w:val="20"/>
        </w:rPr>
      </w:pPr>
      <w:r w:rsidRPr="00F974B1">
        <w:rPr>
          <w:rFonts w:ascii="Verdana" w:eastAsia="Calibri" w:hAnsi="Verdana" w:cs="Arial"/>
          <w:sz w:val="20"/>
          <w:lang w:eastAsia="en-US"/>
        </w:rPr>
        <w:t xml:space="preserve">1. A </w:t>
      </w:r>
      <w:r w:rsidR="007325FD" w:rsidRPr="00F974B1">
        <w:rPr>
          <w:rFonts w:ascii="Verdana" w:eastAsia="Calibri" w:hAnsi="Verdana" w:cs="Arial"/>
          <w:sz w:val="20"/>
          <w:lang w:eastAsia="en-US"/>
        </w:rPr>
        <w:t>l’</w:t>
      </w:r>
      <w:r w:rsidR="007325FD" w:rsidRPr="00F974B1">
        <w:rPr>
          <w:rFonts w:ascii="Verdana" w:eastAsia="Calibri" w:hAnsi="Verdana" w:cs="Arial"/>
          <w:b/>
          <w:sz w:val="20"/>
          <w:lang w:eastAsia="en-US"/>
        </w:rPr>
        <w:t>Apartat I del quadre de característiques</w:t>
      </w:r>
      <w:r w:rsidR="007325FD" w:rsidRPr="00F974B1">
        <w:rPr>
          <w:rFonts w:ascii="Verdana" w:eastAsia="Calibri" w:hAnsi="Verdana" w:cs="Arial"/>
          <w:sz w:val="20"/>
          <w:lang w:eastAsia="en-US"/>
        </w:rPr>
        <w:t xml:space="preserve"> </w:t>
      </w:r>
      <w:r w:rsidRPr="00F974B1">
        <w:rPr>
          <w:rFonts w:ascii="Verdana" w:eastAsia="Calibri" w:hAnsi="Verdana" w:cs="Arial"/>
          <w:sz w:val="20"/>
          <w:lang w:eastAsia="en-US"/>
        </w:rPr>
        <w:t xml:space="preserve">s’establiran els </w:t>
      </w:r>
      <w:r w:rsidR="007325FD" w:rsidRPr="00F974B1">
        <w:rPr>
          <w:rFonts w:ascii="Verdana" w:eastAsia="Calibri" w:hAnsi="Verdana" w:cs="Arial"/>
          <w:sz w:val="20"/>
          <w:lang w:eastAsia="en-US"/>
        </w:rPr>
        <w:t xml:space="preserve">criteris per a la determinació de l’existència de baixes presumptament anormals. </w:t>
      </w:r>
    </w:p>
    <w:p w14:paraId="54D27905" w14:textId="77777777" w:rsidR="001A5875" w:rsidRPr="00F974B1" w:rsidRDefault="001A5875" w:rsidP="00DA7AD4">
      <w:pPr>
        <w:overflowPunct/>
        <w:autoSpaceDE/>
        <w:autoSpaceDN/>
        <w:adjustRightInd/>
        <w:spacing w:line="276" w:lineRule="auto"/>
        <w:jc w:val="both"/>
        <w:textAlignment w:val="auto"/>
        <w:rPr>
          <w:rFonts w:ascii="Verdana" w:hAnsi="Verdana" w:cs="Arial"/>
          <w:sz w:val="20"/>
        </w:rPr>
      </w:pPr>
    </w:p>
    <w:p w14:paraId="2979A3E6" w14:textId="77777777" w:rsidR="001A5875"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2. </w:t>
      </w:r>
      <w:r w:rsidR="001A5875" w:rsidRPr="00F974B1">
        <w:rPr>
          <w:rFonts w:ascii="Verdana" w:hAnsi="Verdana" w:cs="Arial"/>
          <w:sz w:val="20"/>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5 dies hàbils per presentar la informació i els documents que siguin pertinents a aquests efectes. </w:t>
      </w:r>
    </w:p>
    <w:p w14:paraId="3A918014" w14:textId="77777777" w:rsidR="001A5875" w:rsidRPr="00F974B1" w:rsidRDefault="001A5875" w:rsidP="00DA7AD4">
      <w:pPr>
        <w:overflowPunct/>
        <w:autoSpaceDE/>
        <w:autoSpaceDN/>
        <w:adjustRightInd/>
        <w:spacing w:line="276" w:lineRule="auto"/>
        <w:jc w:val="both"/>
        <w:textAlignment w:val="auto"/>
        <w:rPr>
          <w:rFonts w:ascii="Verdana" w:hAnsi="Verdana" w:cs="Arial"/>
          <w:i/>
          <w:sz w:val="20"/>
        </w:rPr>
      </w:pPr>
    </w:p>
    <w:p w14:paraId="7AEB4AB7" w14:textId="77777777" w:rsidR="002B75F0"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lastRenderedPageBreak/>
        <w:t xml:space="preserve">3. </w:t>
      </w:r>
      <w:r w:rsidR="002B75F0" w:rsidRPr="00F974B1">
        <w:rPr>
          <w:rFonts w:ascii="Verdana" w:hAnsi="Verdana" w:cs="Arial"/>
          <w:sz w:val="20"/>
        </w:rPr>
        <w:t xml:space="preserve">Les sol·licituds de justificació es duran a terme a través de la funcionalitat que a aquest efecte té l’eina de Sobre Digital, mitjançant la qual s’adreçarà per correu electrònic a l’adreça o les adreces assenyalades per les empreses licitadores en el formulari d’inscripció, amb l’enllaç per a què accedeixin a l’espai de l’eina en què han d’aportar la documentació corresponent. </w:t>
      </w:r>
    </w:p>
    <w:p w14:paraId="2F9E4B50" w14:textId="77777777" w:rsidR="001A5875" w:rsidRPr="00F974B1" w:rsidRDefault="001A5875" w:rsidP="00DA7AD4">
      <w:pPr>
        <w:overflowPunct/>
        <w:autoSpaceDE/>
        <w:autoSpaceDN/>
        <w:adjustRightInd/>
        <w:spacing w:line="276" w:lineRule="auto"/>
        <w:jc w:val="both"/>
        <w:textAlignment w:val="auto"/>
        <w:rPr>
          <w:rFonts w:ascii="Verdana" w:hAnsi="Verdana" w:cs="Arial"/>
          <w:sz w:val="20"/>
        </w:rPr>
      </w:pPr>
    </w:p>
    <w:p w14:paraId="66BC0737" w14:textId="77777777" w:rsidR="001A5875"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4. </w:t>
      </w:r>
      <w:r w:rsidR="001A5875" w:rsidRPr="00F974B1">
        <w:rPr>
          <w:rFonts w:ascii="Verdana" w:hAnsi="Verdana"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66DA9F0" w14:textId="77777777" w:rsidR="001A5875" w:rsidRPr="00F974B1" w:rsidRDefault="001A5875" w:rsidP="00DA7AD4">
      <w:pPr>
        <w:overflowPunct/>
        <w:autoSpaceDE/>
        <w:autoSpaceDN/>
        <w:adjustRightInd/>
        <w:spacing w:line="276" w:lineRule="auto"/>
        <w:jc w:val="both"/>
        <w:textAlignment w:val="auto"/>
        <w:rPr>
          <w:rFonts w:ascii="Verdana" w:hAnsi="Verdana" w:cs="Arial"/>
          <w:sz w:val="20"/>
        </w:rPr>
      </w:pPr>
    </w:p>
    <w:p w14:paraId="481D37AD" w14:textId="77777777" w:rsidR="001A5875"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5. </w:t>
      </w:r>
      <w:r w:rsidR="001A5875" w:rsidRPr="00F974B1">
        <w:rPr>
          <w:rFonts w:ascii="Verdana" w:hAnsi="Verdana"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23EDB95F" w14:textId="77777777" w:rsidR="001A5875" w:rsidRPr="00F974B1" w:rsidRDefault="001A5875" w:rsidP="00DA7AD4">
      <w:pPr>
        <w:overflowPunct/>
        <w:autoSpaceDE/>
        <w:autoSpaceDN/>
        <w:adjustRightInd/>
        <w:spacing w:line="276" w:lineRule="auto"/>
        <w:jc w:val="both"/>
        <w:textAlignment w:val="auto"/>
        <w:rPr>
          <w:rFonts w:ascii="Verdana" w:hAnsi="Verdana" w:cs="Arial"/>
          <w:sz w:val="20"/>
        </w:rPr>
      </w:pPr>
    </w:p>
    <w:p w14:paraId="71ED3CF6" w14:textId="77777777" w:rsidR="001A5875"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6. </w:t>
      </w:r>
      <w:r w:rsidR="001A5875" w:rsidRPr="00F974B1">
        <w:rPr>
          <w:rFonts w:ascii="Verdana" w:hAnsi="Verdana" w:cs="Arial"/>
          <w:sz w:val="20"/>
        </w:rPr>
        <w:t xml:space="preserve">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3548A633" w14:textId="77777777" w:rsidR="001A5875" w:rsidRPr="00F974B1" w:rsidRDefault="001A5875" w:rsidP="00DA7AD4">
      <w:pPr>
        <w:overflowPunct/>
        <w:autoSpaceDE/>
        <w:autoSpaceDN/>
        <w:adjustRightInd/>
        <w:spacing w:line="276" w:lineRule="auto"/>
        <w:jc w:val="both"/>
        <w:textAlignment w:val="auto"/>
        <w:rPr>
          <w:rFonts w:ascii="Verdana" w:hAnsi="Verdana" w:cs="Arial"/>
          <w:sz w:val="20"/>
        </w:rPr>
      </w:pPr>
    </w:p>
    <w:p w14:paraId="3F1CBDAE" w14:textId="77777777" w:rsidR="00D31834" w:rsidRPr="00F974B1" w:rsidRDefault="00D31834" w:rsidP="00DA7AD4">
      <w:pPr>
        <w:overflowPunct/>
        <w:autoSpaceDE/>
        <w:autoSpaceDN/>
        <w:adjustRightInd/>
        <w:spacing w:line="276" w:lineRule="auto"/>
        <w:jc w:val="both"/>
        <w:textAlignment w:val="auto"/>
        <w:rPr>
          <w:rFonts w:ascii="Verdana" w:hAnsi="Verdana" w:cs="Arial"/>
          <w:sz w:val="20"/>
        </w:rPr>
      </w:pPr>
    </w:p>
    <w:p w14:paraId="4CA59D2B" w14:textId="77777777" w:rsidR="00D31834" w:rsidRPr="00F974B1" w:rsidRDefault="007325FD" w:rsidP="00DA7AD4">
      <w:pPr>
        <w:keepNext/>
        <w:overflowPunct/>
        <w:autoSpaceDE/>
        <w:autoSpaceDN/>
        <w:adjustRightInd/>
        <w:spacing w:line="276" w:lineRule="auto"/>
        <w:jc w:val="both"/>
        <w:textAlignment w:val="auto"/>
        <w:outlineLvl w:val="1"/>
        <w:rPr>
          <w:rFonts w:ascii="Verdana" w:hAnsi="Verdana" w:cs="Arial"/>
          <w:bCs/>
          <w:iCs/>
          <w:sz w:val="20"/>
        </w:rPr>
      </w:pPr>
      <w:bookmarkStart w:id="1" w:name="_Toc507591340"/>
      <w:r w:rsidRPr="00F974B1">
        <w:rPr>
          <w:rFonts w:ascii="Verdana" w:hAnsi="Verdana" w:cs="Arial"/>
          <w:bCs/>
          <w:iCs/>
          <w:sz w:val="20"/>
        </w:rPr>
        <w:t>18</w:t>
      </w:r>
      <w:r w:rsidR="00D31834" w:rsidRPr="00F974B1">
        <w:rPr>
          <w:rFonts w:ascii="Verdana" w:hAnsi="Verdana" w:cs="Arial"/>
          <w:bCs/>
          <w:iCs/>
          <w:sz w:val="20"/>
        </w:rPr>
        <w:t>. CLASSIFICACIÓ DE LES OFERTES I REQUERIMENT DE DOCUMENTACIÓ PREVI A L’ADJUDICACIÓ.</w:t>
      </w:r>
      <w:bookmarkEnd w:id="1"/>
    </w:p>
    <w:p w14:paraId="088B561D" w14:textId="77777777" w:rsidR="00D31834"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1. </w:t>
      </w:r>
      <w:r w:rsidR="00D31834" w:rsidRPr="00F974B1">
        <w:rPr>
          <w:rFonts w:ascii="Verdana" w:hAnsi="Verdana" w:cs="Arial"/>
          <w:sz w:val="20"/>
        </w:rPr>
        <w:t xml:space="preserve">Un cop valorades les ofertes, la mesa de contractació les classificarà per ordre decreixent de puntuacions i, posteriorment, remetrà a l’òrgan de contractació la corresponent proposta d’adjudicació. </w:t>
      </w:r>
    </w:p>
    <w:p w14:paraId="647341B1" w14:textId="77777777" w:rsidR="00D31834" w:rsidRPr="00F974B1" w:rsidRDefault="00D31834" w:rsidP="00DA7AD4">
      <w:pPr>
        <w:overflowPunct/>
        <w:autoSpaceDE/>
        <w:autoSpaceDN/>
        <w:adjustRightInd/>
        <w:spacing w:line="276" w:lineRule="auto"/>
        <w:jc w:val="both"/>
        <w:textAlignment w:val="auto"/>
        <w:rPr>
          <w:rFonts w:ascii="Verdana" w:hAnsi="Verdana" w:cs="Arial"/>
          <w:sz w:val="20"/>
        </w:rPr>
      </w:pPr>
    </w:p>
    <w:p w14:paraId="34AC151E" w14:textId="77777777" w:rsidR="00D31834"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2. </w:t>
      </w:r>
      <w:r w:rsidR="00D31834" w:rsidRPr="00F974B1">
        <w:rPr>
          <w:rFonts w:ascii="Verdana" w:hAnsi="Verdana" w:cs="Arial"/>
          <w:sz w:val="20"/>
        </w:rPr>
        <w:t>Per realitzar aquesta classificació, la mesa tindrà en compte els criteris d’adjudicació assenyalats en l’</w:t>
      </w:r>
      <w:r w:rsidR="00D31834" w:rsidRPr="00F974B1">
        <w:rPr>
          <w:rFonts w:ascii="Verdana" w:hAnsi="Verdana" w:cs="Arial"/>
          <w:b/>
          <w:sz w:val="20"/>
        </w:rPr>
        <w:t xml:space="preserve">apartat H del quadre de característiques </w:t>
      </w:r>
      <w:r w:rsidR="00D31834" w:rsidRPr="00F974B1">
        <w:rPr>
          <w:rFonts w:ascii="Verdana" w:hAnsi="Verdana" w:cs="Arial"/>
          <w:sz w:val="20"/>
        </w:rPr>
        <w:t>i en l’anunci.</w:t>
      </w:r>
    </w:p>
    <w:p w14:paraId="48B2F65E" w14:textId="77777777" w:rsidR="00D31834" w:rsidRPr="00F974B1" w:rsidRDefault="00D31834" w:rsidP="00DA7AD4">
      <w:pPr>
        <w:overflowPunct/>
        <w:autoSpaceDE/>
        <w:autoSpaceDN/>
        <w:adjustRightInd/>
        <w:spacing w:line="276" w:lineRule="auto"/>
        <w:jc w:val="both"/>
        <w:textAlignment w:val="auto"/>
        <w:rPr>
          <w:rFonts w:ascii="Verdana" w:hAnsi="Verdana" w:cs="Arial"/>
          <w:i/>
          <w:sz w:val="20"/>
        </w:rPr>
      </w:pPr>
    </w:p>
    <w:p w14:paraId="14A23F28" w14:textId="77777777" w:rsidR="00D31834"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3. </w:t>
      </w:r>
      <w:r w:rsidR="00D31834" w:rsidRPr="00F974B1">
        <w:rPr>
          <w:rFonts w:ascii="Verdana" w:hAnsi="Verdana" w:cs="Arial"/>
          <w:sz w:val="20"/>
        </w:rPr>
        <w:t>La proposta d’adjudicació de la mesa no crea cap dret a favor de l’empresa licitadora proposada com a adjudicatària, ja que l’òrgan de contractació podrà apartar-se’n sempre que motivi la seva decisió.</w:t>
      </w:r>
    </w:p>
    <w:p w14:paraId="2F5D8E31" w14:textId="77777777" w:rsidR="00D31834" w:rsidRPr="00F974B1" w:rsidRDefault="00D31834" w:rsidP="00DA7AD4">
      <w:pPr>
        <w:overflowPunct/>
        <w:autoSpaceDE/>
        <w:autoSpaceDN/>
        <w:adjustRightInd/>
        <w:spacing w:line="276" w:lineRule="auto"/>
        <w:jc w:val="both"/>
        <w:textAlignment w:val="auto"/>
        <w:rPr>
          <w:rFonts w:ascii="Verdana" w:hAnsi="Verdana" w:cs="Arial"/>
          <w:sz w:val="20"/>
        </w:rPr>
      </w:pPr>
    </w:p>
    <w:p w14:paraId="3324AB2B" w14:textId="77777777" w:rsidR="002B75F0" w:rsidRPr="00F974B1" w:rsidRDefault="007325FD"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4. </w:t>
      </w:r>
      <w:r w:rsidR="00D31834" w:rsidRPr="00F974B1">
        <w:rPr>
          <w:rFonts w:ascii="Verdana" w:hAnsi="Verdana"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a què es fa esment a continuació.</w:t>
      </w:r>
      <w:r w:rsidRPr="00F974B1">
        <w:rPr>
          <w:rFonts w:ascii="Verdana" w:hAnsi="Verdana" w:cs="Arial"/>
          <w:sz w:val="20"/>
        </w:rPr>
        <w:t xml:space="preserve"> </w:t>
      </w:r>
      <w:r w:rsidR="00D31834" w:rsidRPr="00F974B1">
        <w:rPr>
          <w:rFonts w:ascii="Verdana" w:hAnsi="Verdana" w:cs="Arial"/>
          <w:sz w:val="20"/>
        </w:rPr>
        <w:t xml:space="preserve">Aquest requeriment s’efectuarà mitjançant notificació </w:t>
      </w:r>
      <w:r w:rsidRPr="00F974B1">
        <w:rPr>
          <w:rFonts w:ascii="Verdana" w:hAnsi="Verdana" w:cs="Arial"/>
          <w:sz w:val="20"/>
        </w:rPr>
        <w:t>electrònica al correu facilitat pel licitador</w:t>
      </w:r>
      <w:r w:rsidR="00D31834" w:rsidRPr="00F974B1">
        <w:rPr>
          <w:rFonts w:ascii="Verdana" w:hAnsi="Verdana" w:cs="Arial"/>
          <w:sz w:val="20"/>
        </w:rPr>
        <w:t>.</w:t>
      </w:r>
    </w:p>
    <w:p w14:paraId="20C76165" w14:textId="77777777" w:rsidR="002B75F0" w:rsidRPr="00F974B1" w:rsidRDefault="002B75F0" w:rsidP="00DA7AD4">
      <w:pPr>
        <w:overflowPunct/>
        <w:autoSpaceDE/>
        <w:autoSpaceDN/>
        <w:adjustRightInd/>
        <w:spacing w:line="276" w:lineRule="auto"/>
        <w:jc w:val="both"/>
        <w:textAlignment w:val="auto"/>
        <w:rPr>
          <w:rFonts w:ascii="Verdana" w:hAnsi="Verdana" w:cs="Arial"/>
          <w:sz w:val="20"/>
        </w:rPr>
      </w:pPr>
    </w:p>
    <w:p w14:paraId="1BF03231" w14:textId="77777777" w:rsidR="002B75F0" w:rsidRPr="00F974B1" w:rsidRDefault="002B75F0"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lastRenderedPageBreak/>
        <w:t xml:space="preserve">5. 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 </w:t>
      </w:r>
    </w:p>
    <w:p w14:paraId="68C234C0" w14:textId="77777777" w:rsidR="000261C2" w:rsidRPr="00F974B1" w:rsidRDefault="000261C2" w:rsidP="00DA7AD4">
      <w:pPr>
        <w:tabs>
          <w:tab w:val="left" w:pos="600"/>
          <w:tab w:val="left" w:pos="1276"/>
        </w:tabs>
        <w:spacing w:line="276" w:lineRule="auto"/>
        <w:ind w:left="1276" w:hanging="709"/>
        <w:jc w:val="both"/>
        <w:rPr>
          <w:rFonts w:ascii="Verdana" w:hAnsi="Verdana" w:cs="Arial"/>
          <w:sz w:val="20"/>
        </w:rPr>
      </w:pPr>
    </w:p>
    <w:p w14:paraId="7D6E975E" w14:textId="77777777" w:rsidR="00D31834" w:rsidRPr="00F974B1" w:rsidRDefault="002B75F0"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6</w:t>
      </w:r>
      <w:r w:rsidR="007325FD" w:rsidRPr="00F974B1">
        <w:rPr>
          <w:rFonts w:ascii="Verdana" w:hAnsi="Verdana" w:cs="Arial"/>
          <w:sz w:val="20"/>
        </w:rPr>
        <w:t>.</w:t>
      </w:r>
      <w:r w:rsidR="007325FD" w:rsidRPr="00F974B1">
        <w:rPr>
          <w:rFonts w:ascii="Verdana" w:hAnsi="Verdana" w:cs="Arial"/>
          <w:b/>
          <w:sz w:val="20"/>
        </w:rPr>
        <w:t xml:space="preserve"> </w:t>
      </w:r>
      <w:r w:rsidR="007325FD" w:rsidRPr="00F974B1">
        <w:rPr>
          <w:rFonts w:ascii="Verdana" w:hAnsi="Verdana" w:cs="Arial"/>
          <w:sz w:val="20"/>
        </w:rPr>
        <w:t>En cas d’</w:t>
      </w:r>
      <w:r w:rsidR="00D31834" w:rsidRPr="00F974B1">
        <w:rPr>
          <w:rFonts w:ascii="Verdana" w:hAnsi="Verdana" w:cs="Arial"/>
          <w:sz w:val="20"/>
        </w:rPr>
        <w:t>Empreses no inscrites en el Registre Electrònic d’Empreses Licitadores (RELI) o en el Registre Oficial de Licitadors i Empreses Classificades del Sector Públic  o que no figurin en una base de dades nacional d’un Estat membre de la Unió Europea</w:t>
      </w:r>
      <w:r w:rsidR="007325FD" w:rsidRPr="00F974B1">
        <w:rPr>
          <w:rFonts w:ascii="Verdana" w:hAnsi="Verdana" w:cs="Arial"/>
          <w:sz w:val="20"/>
        </w:rPr>
        <w:t xml:space="preserve">, sobre les quals hagi recaigut la proposta d’adjudicació hauran d’acompanyar: </w:t>
      </w:r>
    </w:p>
    <w:p w14:paraId="16B1E763" w14:textId="77777777" w:rsidR="00D31834" w:rsidRPr="00F974B1" w:rsidRDefault="00D31834" w:rsidP="00DA7AD4">
      <w:pPr>
        <w:overflowPunct/>
        <w:autoSpaceDE/>
        <w:autoSpaceDN/>
        <w:adjustRightInd/>
        <w:spacing w:line="276" w:lineRule="auto"/>
        <w:jc w:val="both"/>
        <w:textAlignment w:val="auto"/>
        <w:rPr>
          <w:rFonts w:ascii="Verdana" w:hAnsi="Verdana" w:cs="Arial"/>
          <w:sz w:val="20"/>
        </w:rPr>
      </w:pPr>
    </w:p>
    <w:p w14:paraId="42068CB8" w14:textId="77777777" w:rsidR="00D31834" w:rsidRPr="00F974B1" w:rsidRDefault="007325FD" w:rsidP="00DA7AD4">
      <w:pPr>
        <w:numPr>
          <w:ilvl w:val="0"/>
          <w:numId w:val="27"/>
        </w:num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a) </w:t>
      </w:r>
      <w:r w:rsidR="00D31834" w:rsidRPr="00F974B1">
        <w:rPr>
          <w:rFonts w:ascii="Verdana" w:hAnsi="Verdana" w:cs="Arial"/>
          <w:sz w:val="20"/>
        </w:rPr>
        <w:t>Documentació corresponent acreditativa de la capacitat d’obrar i de la personalitat jurídica</w:t>
      </w:r>
      <w:r w:rsidRPr="00F974B1">
        <w:rPr>
          <w:rFonts w:ascii="Verdana" w:hAnsi="Verdana" w:cs="Arial"/>
          <w:sz w:val="20"/>
        </w:rPr>
        <w:t xml:space="preserve">: </w:t>
      </w:r>
    </w:p>
    <w:p w14:paraId="10513AD3" w14:textId="77777777" w:rsidR="007325FD" w:rsidRPr="00F974B1" w:rsidRDefault="007325FD" w:rsidP="00DA7AD4">
      <w:pPr>
        <w:tabs>
          <w:tab w:val="left" w:pos="0"/>
          <w:tab w:val="left" w:pos="680"/>
          <w:tab w:val="left" w:pos="1473"/>
          <w:tab w:val="left" w:pos="4320"/>
        </w:tabs>
        <w:spacing w:line="276" w:lineRule="auto"/>
        <w:ind w:left="567"/>
        <w:jc w:val="both"/>
        <w:rPr>
          <w:rFonts w:ascii="Verdana" w:hAnsi="Verdana" w:cs="Arial"/>
          <w:snapToGrid w:val="0"/>
          <w:sz w:val="20"/>
        </w:rPr>
      </w:pPr>
      <w:r w:rsidRPr="00F974B1">
        <w:rPr>
          <w:rFonts w:ascii="Verdana" w:hAnsi="Verdana" w:cs="Arial"/>
          <w:snapToGrid w:val="0"/>
          <w:sz w:val="20"/>
        </w:rPr>
        <w:t>a.1) 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174A6B2D" w14:textId="77777777" w:rsidR="007325FD" w:rsidRPr="00F974B1" w:rsidRDefault="007325FD" w:rsidP="00DA7AD4">
      <w:pPr>
        <w:tabs>
          <w:tab w:val="left" w:pos="0"/>
          <w:tab w:val="left" w:pos="680"/>
          <w:tab w:val="left" w:pos="1473"/>
          <w:tab w:val="left" w:pos="4320"/>
        </w:tabs>
        <w:spacing w:line="276" w:lineRule="auto"/>
        <w:ind w:left="567"/>
        <w:jc w:val="both"/>
        <w:rPr>
          <w:rFonts w:ascii="Verdana" w:hAnsi="Verdana" w:cs="Arial"/>
          <w:snapToGrid w:val="0"/>
          <w:sz w:val="20"/>
        </w:rPr>
      </w:pPr>
      <w:r w:rsidRPr="00F974B1">
        <w:rPr>
          <w:rFonts w:ascii="Verdana" w:hAnsi="Verdana" w:cs="Arial"/>
          <w:snapToGrid w:val="0"/>
          <w:sz w:val="20"/>
        </w:rPr>
        <w:t>a.2) La capacitat d’obrar de les empreses espanyoles persones físiques s’acredita amb la presentació del NIF.</w:t>
      </w:r>
    </w:p>
    <w:p w14:paraId="1CFE4B82" w14:textId="77777777" w:rsidR="007325FD" w:rsidRPr="00F974B1" w:rsidRDefault="007325FD" w:rsidP="00DA7AD4">
      <w:pPr>
        <w:spacing w:line="276" w:lineRule="auto"/>
        <w:ind w:left="567"/>
        <w:jc w:val="both"/>
        <w:rPr>
          <w:rFonts w:ascii="Verdana" w:hAnsi="Verdana" w:cs="Arial"/>
          <w:sz w:val="20"/>
        </w:rPr>
      </w:pPr>
      <w:r w:rsidRPr="00F974B1">
        <w:rPr>
          <w:rFonts w:ascii="Verdana" w:hAnsi="Verdana" w:cs="Arial"/>
          <w:sz w:val="20"/>
        </w:rPr>
        <w:t>a.3) 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62A36981" w14:textId="77777777" w:rsidR="007325FD" w:rsidRPr="00F974B1" w:rsidRDefault="007325FD" w:rsidP="00DA7AD4">
      <w:pPr>
        <w:spacing w:line="276" w:lineRule="auto"/>
        <w:ind w:left="567"/>
        <w:jc w:val="both"/>
        <w:rPr>
          <w:rFonts w:ascii="Verdana" w:hAnsi="Verdana" w:cs="Arial"/>
          <w:snapToGrid w:val="0"/>
          <w:sz w:val="20"/>
        </w:rPr>
      </w:pPr>
      <w:r w:rsidRPr="00F974B1">
        <w:rPr>
          <w:rFonts w:ascii="Verdana" w:hAnsi="Verdana" w:cs="Arial"/>
          <w:sz w:val="20"/>
        </w:rPr>
        <w:t xml:space="preserve">a.4) </w:t>
      </w:r>
      <w:r w:rsidRPr="00F974B1">
        <w:rPr>
          <w:rFonts w:ascii="Verdana" w:hAnsi="Verdana" w:cs="Arial"/>
          <w:snapToGrid w:val="0"/>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32136B4E" w14:textId="77777777" w:rsidR="0057402A" w:rsidRPr="00F974B1" w:rsidRDefault="0057402A" w:rsidP="00DA7AD4">
      <w:pPr>
        <w:spacing w:line="276" w:lineRule="auto"/>
        <w:ind w:left="567"/>
        <w:jc w:val="both"/>
        <w:rPr>
          <w:rFonts w:ascii="Verdana" w:hAnsi="Verdana" w:cs="Arial"/>
          <w:sz w:val="20"/>
        </w:rPr>
      </w:pPr>
    </w:p>
    <w:p w14:paraId="2E086954" w14:textId="77777777" w:rsidR="00D31834" w:rsidRPr="00F974B1" w:rsidRDefault="0057402A" w:rsidP="00DA7AD4">
      <w:pPr>
        <w:overflowPunct/>
        <w:autoSpaceDE/>
        <w:autoSpaceDN/>
        <w:adjustRightInd/>
        <w:spacing w:line="276" w:lineRule="auto"/>
        <w:ind w:left="360"/>
        <w:jc w:val="both"/>
        <w:textAlignment w:val="auto"/>
        <w:rPr>
          <w:rFonts w:ascii="Verdana" w:hAnsi="Verdana" w:cs="Arial"/>
          <w:sz w:val="20"/>
        </w:rPr>
      </w:pPr>
      <w:r w:rsidRPr="00F974B1">
        <w:rPr>
          <w:rFonts w:ascii="Verdana" w:hAnsi="Verdana" w:cs="Arial"/>
          <w:snapToGrid w:val="0"/>
          <w:sz w:val="20"/>
        </w:rPr>
        <w:t xml:space="preserve">b) </w:t>
      </w:r>
      <w:r w:rsidR="00D31834" w:rsidRPr="00F974B1">
        <w:rPr>
          <w:rFonts w:ascii="Verdana" w:hAnsi="Verdana" w:cs="Arial"/>
          <w:sz w:val="20"/>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13BD74C4" w14:textId="77777777" w:rsidR="00D31834" w:rsidRPr="00F974B1" w:rsidRDefault="00D31834" w:rsidP="00DA7AD4">
      <w:pPr>
        <w:overflowPunct/>
        <w:autoSpaceDE/>
        <w:autoSpaceDN/>
        <w:adjustRightInd/>
        <w:spacing w:line="276" w:lineRule="auto"/>
        <w:ind w:left="360"/>
        <w:jc w:val="both"/>
        <w:textAlignment w:val="auto"/>
        <w:rPr>
          <w:rFonts w:ascii="Verdana" w:hAnsi="Verdana" w:cs="Arial"/>
          <w:sz w:val="20"/>
        </w:rPr>
      </w:pPr>
    </w:p>
    <w:p w14:paraId="66352DFC" w14:textId="77777777" w:rsidR="00D31834" w:rsidRPr="00F974B1" w:rsidRDefault="00D31834" w:rsidP="00DA7AD4">
      <w:pPr>
        <w:numPr>
          <w:ilvl w:val="0"/>
          <w:numId w:val="27"/>
        </w:num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Documentació acreditativa del compliment dels requisits específics de solvència (</w:t>
      </w:r>
      <w:r w:rsidRPr="00F974B1">
        <w:rPr>
          <w:rFonts w:ascii="Verdana" w:hAnsi="Verdana" w:cs="Arial"/>
          <w:b/>
          <w:sz w:val="20"/>
        </w:rPr>
        <w:t>apartat G del quadre de característiques</w:t>
      </w:r>
      <w:r w:rsidRPr="00F974B1">
        <w:rPr>
          <w:rFonts w:ascii="Verdana" w:hAnsi="Verdana" w:cs="Arial"/>
          <w:bCs/>
          <w:sz w:val="20"/>
        </w:rPr>
        <w:t>)</w:t>
      </w:r>
      <w:r w:rsidR="00137859" w:rsidRPr="00F974B1">
        <w:rPr>
          <w:rFonts w:ascii="Verdana" w:hAnsi="Verdana" w:cs="Arial"/>
          <w:sz w:val="20"/>
        </w:rPr>
        <w:t xml:space="preserve">. </w:t>
      </w:r>
    </w:p>
    <w:p w14:paraId="213211E3" w14:textId="77777777" w:rsidR="00D31834" w:rsidRPr="00F974B1" w:rsidRDefault="00D31834" w:rsidP="00DA7AD4">
      <w:pPr>
        <w:overflowPunct/>
        <w:autoSpaceDE/>
        <w:autoSpaceDN/>
        <w:adjustRightInd/>
        <w:spacing w:line="276" w:lineRule="auto"/>
        <w:jc w:val="both"/>
        <w:textAlignment w:val="auto"/>
        <w:rPr>
          <w:rFonts w:ascii="Verdana" w:hAnsi="Verdana" w:cs="Arial"/>
          <w:sz w:val="20"/>
        </w:rPr>
      </w:pPr>
    </w:p>
    <w:p w14:paraId="18E4F62D" w14:textId="77777777" w:rsidR="00D31834" w:rsidRPr="00F974B1" w:rsidRDefault="00D31834"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Així mateix, l’empresa licitadora que hagi presentat la millor oferta haurà d’aportar: </w:t>
      </w:r>
    </w:p>
    <w:p w14:paraId="22C4E57B" w14:textId="77777777" w:rsidR="00D31834" w:rsidRPr="00F974B1" w:rsidRDefault="00D31834" w:rsidP="00DA7AD4">
      <w:pPr>
        <w:overflowPunct/>
        <w:autoSpaceDE/>
        <w:autoSpaceDN/>
        <w:adjustRightInd/>
        <w:spacing w:line="276" w:lineRule="auto"/>
        <w:jc w:val="both"/>
        <w:textAlignment w:val="auto"/>
        <w:rPr>
          <w:rFonts w:ascii="Verdana" w:hAnsi="Verdana" w:cs="Arial"/>
          <w:sz w:val="20"/>
        </w:rPr>
      </w:pPr>
    </w:p>
    <w:p w14:paraId="76A45DF2" w14:textId="77777777" w:rsidR="00D31834" w:rsidRPr="00F974B1" w:rsidRDefault="00D31834" w:rsidP="00DA7AD4">
      <w:pPr>
        <w:numPr>
          <w:ilvl w:val="0"/>
          <w:numId w:val="27"/>
        </w:num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Si s’escau, certificats acreditatius del compliment de les normes de garantia de la qualitat i de gestió mediambiental (</w:t>
      </w:r>
      <w:r w:rsidR="00137859" w:rsidRPr="00F974B1">
        <w:rPr>
          <w:rFonts w:ascii="Verdana" w:hAnsi="Verdana" w:cs="Arial"/>
          <w:b/>
          <w:sz w:val="20"/>
        </w:rPr>
        <w:t>apartat G.3</w:t>
      </w:r>
      <w:r w:rsidRPr="00F974B1">
        <w:rPr>
          <w:rFonts w:ascii="Verdana" w:hAnsi="Verdana" w:cs="Arial"/>
          <w:b/>
          <w:sz w:val="20"/>
        </w:rPr>
        <w:t xml:space="preserve"> del quadre de característiques</w:t>
      </w:r>
      <w:r w:rsidRPr="00F974B1">
        <w:rPr>
          <w:rFonts w:ascii="Verdana" w:hAnsi="Verdana" w:cs="Arial"/>
          <w:bCs/>
          <w:sz w:val="20"/>
        </w:rPr>
        <w:t>)</w:t>
      </w:r>
      <w:r w:rsidRPr="00F974B1">
        <w:rPr>
          <w:rFonts w:ascii="Verdana" w:hAnsi="Verdana" w:cs="Arial"/>
          <w:sz w:val="20"/>
        </w:rPr>
        <w:t>.</w:t>
      </w:r>
    </w:p>
    <w:p w14:paraId="1AB50AF2" w14:textId="77777777" w:rsidR="00D31834" w:rsidRPr="00F974B1" w:rsidRDefault="00D31834" w:rsidP="00DA7AD4">
      <w:pPr>
        <w:overflowPunct/>
        <w:autoSpaceDE/>
        <w:autoSpaceDN/>
        <w:adjustRightInd/>
        <w:spacing w:line="276" w:lineRule="auto"/>
        <w:ind w:left="360"/>
        <w:jc w:val="both"/>
        <w:textAlignment w:val="auto"/>
        <w:rPr>
          <w:rFonts w:ascii="Verdana" w:hAnsi="Verdana" w:cs="Arial"/>
          <w:sz w:val="20"/>
        </w:rPr>
      </w:pPr>
    </w:p>
    <w:p w14:paraId="2E71AD79" w14:textId="77777777" w:rsidR="00D31834" w:rsidRPr="00F974B1" w:rsidRDefault="00D31834" w:rsidP="00DA7AD4">
      <w:pPr>
        <w:numPr>
          <w:ilvl w:val="0"/>
          <w:numId w:val="27"/>
        </w:num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Si s’escau, documents acreditatius de l’efectiva disposició de mitjans que s’hagi compromès a dedicar o adscriure a l’execució del contracte d’acord amb l’article 76.2 de la LCSP (</w:t>
      </w:r>
      <w:r w:rsidR="00137859" w:rsidRPr="00F974B1">
        <w:rPr>
          <w:rFonts w:ascii="Verdana" w:hAnsi="Verdana" w:cs="Arial"/>
          <w:b/>
          <w:sz w:val="20"/>
        </w:rPr>
        <w:t>apartat G.2</w:t>
      </w:r>
      <w:r w:rsidRPr="00F974B1">
        <w:rPr>
          <w:rFonts w:ascii="Verdana" w:hAnsi="Verdana" w:cs="Arial"/>
          <w:b/>
          <w:sz w:val="20"/>
        </w:rPr>
        <w:t xml:space="preserve"> del quadre de característiques</w:t>
      </w:r>
      <w:r w:rsidRPr="00F974B1">
        <w:rPr>
          <w:rFonts w:ascii="Verdana" w:hAnsi="Verdana" w:cs="Arial"/>
          <w:bCs/>
          <w:sz w:val="20"/>
        </w:rPr>
        <w:t>).</w:t>
      </w:r>
    </w:p>
    <w:p w14:paraId="5A18C057" w14:textId="77777777" w:rsidR="00D31834" w:rsidRPr="00F974B1" w:rsidRDefault="00D31834" w:rsidP="00DA7AD4">
      <w:pPr>
        <w:overflowPunct/>
        <w:autoSpaceDE/>
        <w:autoSpaceDN/>
        <w:adjustRightInd/>
        <w:spacing w:line="276" w:lineRule="auto"/>
        <w:ind w:left="360"/>
        <w:jc w:val="both"/>
        <w:textAlignment w:val="auto"/>
        <w:rPr>
          <w:rFonts w:ascii="Verdana" w:hAnsi="Verdana" w:cs="Arial"/>
          <w:sz w:val="20"/>
        </w:rPr>
      </w:pPr>
    </w:p>
    <w:p w14:paraId="0297AB17" w14:textId="77777777" w:rsidR="00D31834" w:rsidRPr="00F974B1" w:rsidRDefault="00D31834" w:rsidP="00DA7AD4">
      <w:pPr>
        <w:numPr>
          <w:ilvl w:val="0"/>
          <w:numId w:val="27"/>
        </w:numPr>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z w:val="20"/>
        </w:rPr>
        <w:t xml:space="preserve">Sol·licitud de constitució de la garantia </w:t>
      </w:r>
      <w:r w:rsidRPr="00F974B1">
        <w:rPr>
          <w:rFonts w:ascii="Verdana" w:hAnsi="Verdana" w:cs="Arial"/>
          <w:snapToGrid w:val="0"/>
          <w:sz w:val="20"/>
        </w:rPr>
        <w:t>mitjançant la retenció sobre el preu</w:t>
      </w:r>
      <w:r w:rsidRPr="00F974B1">
        <w:rPr>
          <w:rFonts w:ascii="Verdana" w:hAnsi="Verdana" w:cs="Arial"/>
          <w:sz w:val="20"/>
        </w:rPr>
        <w:t xml:space="preserve">  o document acreditatiu de la constitució de la </w:t>
      </w:r>
      <w:r w:rsidRPr="00F974B1">
        <w:rPr>
          <w:rFonts w:ascii="Verdana" w:hAnsi="Verdana" w:cs="Arial"/>
          <w:snapToGrid w:val="0"/>
          <w:sz w:val="20"/>
        </w:rPr>
        <w:t>garantia definitiva</w:t>
      </w:r>
      <w:r w:rsidR="00137859" w:rsidRPr="00F974B1">
        <w:rPr>
          <w:rFonts w:ascii="Verdana" w:hAnsi="Verdana" w:cs="Arial"/>
          <w:snapToGrid w:val="0"/>
          <w:sz w:val="20"/>
        </w:rPr>
        <w:t xml:space="preserve">. </w:t>
      </w:r>
    </w:p>
    <w:p w14:paraId="0F8B50E6" w14:textId="77777777" w:rsidR="00137859" w:rsidRPr="00F974B1" w:rsidRDefault="00137859" w:rsidP="00DA7AD4">
      <w:pPr>
        <w:overflowPunct/>
        <w:autoSpaceDE/>
        <w:autoSpaceDN/>
        <w:adjustRightInd/>
        <w:spacing w:line="276" w:lineRule="auto"/>
        <w:ind w:left="360"/>
        <w:jc w:val="both"/>
        <w:textAlignment w:val="auto"/>
        <w:rPr>
          <w:rFonts w:ascii="Verdana" w:hAnsi="Verdana" w:cs="Arial"/>
          <w:snapToGrid w:val="0"/>
          <w:sz w:val="20"/>
        </w:rPr>
      </w:pPr>
    </w:p>
    <w:p w14:paraId="6EAB3C3B" w14:textId="77777777" w:rsidR="00D31834" w:rsidRPr="00F974B1" w:rsidRDefault="00D31834" w:rsidP="00DA7AD4">
      <w:pPr>
        <w:numPr>
          <w:ilvl w:val="0"/>
          <w:numId w:val="27"/>
        </w:num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Resguard acreditatiu d’haver efectuat el pagament de les despeses de publicitat corresponents.</w:t>
      </w:r>
    </w:p>
    <w:p w14:paraId="3A328883" w14:textId="77777777" w:rsidR="00D31834" w:rsidRPr="00F974B1" w:rsidRDefault="00D31834" w:rsidP="00DA7AD4">
      <w:pPr>
        <w:tabs>
          <w:tab w:val="left" w:pos="0"/>
          <w:tab w:val="left" w:pos="680"/>
          <w:tab w:val="left" w:pos="1134"/>
          <w:tab w:val="left" w:pos="5040"/>
        </w:tabs>
        <w:overflowPunct/>
        <w:autoSpaceDE/>
        <w:autoSpaceDN/>
        <w:adjustRightInd/>
        <w:spacing w:line="276" w:lineRule="auto"/>
        <w:ind w:left="360"/>
        <w:jc w:val="both"/>
        <w:textAlignment w:val="auto"/>
        <w:rPr>
          <w:rFonts w:ascii="Verdana" w:hAnsi="Verdana" w:cs="Arial"/>
          <w:sz w:val="20"/>
        </w:rPr>
      </w:pPr>
    </w:p>
    <w:p w14:paraId="3FABE4C7" w14:textId="77777777" w:rsidR="00D31834" w:rsidRPr="00F974B1" w:rsidRDefault="00D31834" w:rsidP="00DA7AD4">
      <w:pPr>
        <w:numPr>
          <w:ilvl w:val="0"/>
          <w:numId w:val="27"/>
        </w:num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Certificats de compliment d’obligacions tributàries i amb la Seguretat Social previstes en els articles 13 i 14 del RGLCAP.</w:t>
      </w:r>
    </w:p>
    <w:p w14:paraId="4074824E" w14:textId="77777777" w:rsidR="00D31834" w:rsidRPr="00F974B1" w:rsidRDefault="00D31834" w:rsidP="00DA7AD4">
      <w:pPr>
        <w:tabs>
          <w:tab w:val="left" w:pos="0"/>
          <w:tab w:val="left" w:pos="680"/>
          <w:tab w:val="left" w:pos="1134"/>
          <w:tab w:val="left" w:pos="5040"/>
        </w:tabs>
        <w:overflowPunct/>
        <w:autoSpaceDE/>
        <w:autoSpaceDN/>
        <w:adjustRightInd/>
        <w:spacing w:line="276" w:lineRule="auto"/>
        <w:ind w:left="360"/>
        <w:jc w:val="both"/>
        <w:textAlignment w:val="auto"/>
        <w:rPr>
          <w:rFonts w:ascii="Verdana" w:hAnsi="Verdana" w:cs="Arial"/>
          <w:sz w:val="20"/>
        </w:rPr>
      </w:pPr>
    </w:p>
    <w:p w14:paraId="50B7C646" w14:textId="77777777" w:rsidR="00D31834" w:rsidRPr="00F974B1" w:rsidRDefault="00D31834" w:rsidP="00DA7AD4">
      <w:pPr>
        <w:tabs>
          <w:tab w:val="left" w:pos="0"/>
          <w:tab w:val="left" w:pos="680"/>
          <w:tab w:val="left" w:pos="1134"/>
          <w:tab w:val="left" w:pos="5040"/>
        </w:tabs>
        <w:overflowPunct/>
        <w:autoSpaceDE/>
        <w:autoSpaceDN/>
        <w:adjustRightInd/>
        <w:spacing w:line="276" w:lineRule="auto"/>
        <w:ind w:left="360"/>
        <w:jc w:val="both"/>
        <w:textAlignment w:val="auto"/>
        <w:rPr>
          <w:rFonts w:ascii="Verdana" w:hAnsi="Verdana" w:cs="Arial"/>
          <w:sz w:val="20"/>
        </w:rPr>
      </w:pPr>
      <w:r w:rsidRPr="00F974B1">
        <w:rPr>
          <w:rFonts w:ascii="Verdana" w:hAnsi="Verdana" w:cs="Arial"/>
          <w:sz w:val="20"/>
        </w:rPr>
        <w:t>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w:t>
      </w:r>
    </w:p>
    <w:p w14:paraId="353E4066" w14:textId="77777777" w:rsidR="00D31834" w:rsidRPr="00F974B1" w:rsidRDefault="00D31834" w:rsidP="00DA7AD4">
      <w:pPr>
        <w:tabs>
          <w:tab w:val="left" w:pos="0"/>
          <w:tab w:val="left" w:pos="680"/>
          <w:tab w:val="left" w:pos="1134"/>
          <w:tab w:val="left" w:pos="5040"/>
        </w:tabs>
        <w:overflowPunct/>
        <w:autoSpaceDE/>
        <w:autoSpaceDN/>
        <w:adjustRightInd/>
        <w:spacing w:line="276" w:lineRule="auto"/>
        <w:ind w:left="360"/>
        <w:jc w:val="both"/>
        <w:textAlignment w:val="auto"/>
        <w:rPr>
          <w:rFonts w:ascii="Verdana" w:hAnsi="Verdana" w:cs="Arial"/>
          <w:sz w:val="20"/>
        </w:rPr>
      </w:pPr>
    </w:p>
    <w:p w14:paraId="30396225" w14:textId="77777777" w:rsidR="00137859" w:rsidRPr="00F974B1" w:rsidRDefault="00D31834" w:rsidP="00DA7AD4">
      <w:pPr>
        <w:numPr>
          <w:ilvl w:val="0"/>
          <w:numId w:val="27"/>
        </w:num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r w:rsidRPr="00F974B1">
        <w:rPr>
          <w:rFonts w:ascii="Verdana" w:hAnsi="Verdana" w:cs="Arial"/>
          <w:bCs/>
          <w:sz w:val="20"/>
        </w:rPr>
        <w:t>Declaració responsable que l’empresa compleix tots els requisits i obligacions exigits per la normativa vigent en matèria laboral i de seguretat social així com també la d’obertura, instal·lació i funcionament legal, i en particular compleix tota la normativa de prevenció de riscos laborals i, si resultés ser l’empresa contractista, realitzarà l’avaluació de riscos laborals del personal amb presència contínua als centres de l’Administració, d’acord amb les funcions que hi desenvolupen i realitzarà les activitats pròpies i inherents a la coordinació d’activitats empresarials necessàries per a l’execució del contract</w:t>
      </w:r>
      <w:r w:rsidR="00137859" w:rsidRPr="00F974B1">
        <w:rPr>
          <w:rFonts w:ascii="Verdana" w:hAnsi="Verdana" w:cs="Arial"/>
          <w:bCs/>
          <w:sz w:val="20"/>
        </w:rPr>
        <w:t>e.</w:t>
      </w:r>
    </w:p>
    <w:p w14:paraId="2476FE29" w14:textId="77777777" w:rsidR="00137859" w:rsidRPr="00F974B1" w:rsidRDefault="00137859" w:rsidP="00DA7AD4">
      <w:pPr>
        <w:tabs>
          <w:tab w:val="left" w:pos="0"/>
          <w:tab w:val="left" w:pos="680"/>
          <w:tab w:val="left" w:pos="1134"/>
          <w:tab w:val="left" w:pos="5040"/>
        </w:tabs>
        <w:overflowPunct/>
        <w:autoSpaceDE/>
        <w:autoSpaceDN/>
        <w:adjustRightInd/>
        <w:spacing w:line="276" w:lineRule="auto"/>
        <w:ind w:left="360"/>
        <w:jc w:val="both"/>
        <w:textAlignment w:val="auto"/>
        <w:rPr>
          <w:rFonts w:ascii="Verdana" w:hAnsi="Verdana" w:cs="Arial"/>
          <w:sz w:val="20"/>
        </w:rPr>
      </w:pPr>
    </w:p>
    <w:p w14:paraId="040120C6" w14:textId="77777777" w:rsidR="00137859" w:rsidRPr="00F974B1" w:rsidRDefault="00D31834" w:rsidP="00DA7AD4">
      <w:pPr>
        <w:numPr>
          <w:ilvl w:val="0"/>
          <w:numId w:val="27"/>
        </w:num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En el cas </w:t>
      </w:r>
      <w:r w:rsidRPr="00F974B1">
        <w:rPr>
          <w:rFonts w:ascii="Verdana" w:hAnsi="Verdana" w:cs="Arial"/>
          <w:bCs/>
          <w:sz w:val="20"/>
        </w:rPr>
        <w:t>que</w:t>
      </w:r>
      <w:r w:rsidRPr="00F974B1">
        <w:rPr>
          <w:rFonts w:ascii="Verdana" w:hAnsi="Verdana" w:cs="Arial"/>
          <w:sz w:val="20"/>
        </w:rPr>
        <w:t xml:space="preserve"> el </w:t>
      </w:r>
      <w:r w:rsidRPr="00F974B1">
        <w:rPr>
          <w:rFonts w:ascii="Verdana" w:hAnsi="Verdana" w:cs="Arial"/>
          <w:bCs/>
          <w:sz w:val="20"/>
        </w:rPr>
        <w:t>c</w:t>
      </w:r>
      <w:r w:rsidRPr="00F974B1">
        <w:rPr>
          <w:rFonts w:ascii="Verdana" w:hAnsi="Verdana" w:cs="Arial"/>
          <w:bCs/>
          <w:snapToGrid w:val="0"/>
          <w:sz w:val="20"/>
        </w:rPr>
        <w:t>ontracte</w:t>
      </w:r>
      <w:r w:rsidRPr="00F974B1">
        <w:rPr>
          <w:rFonts w:ascii="Verdana" w:hAnsi="Verdana" w:cs="Arial"/>
          <w:snapToGrid w:val="0"/>
          <w:sz w:val="20"/>
        </w:rPr>
        <w:t xml:space="preserve"> comporti prestacions directes a favor de la ciutadania, </w:t>
      </w:r>
      <w:r w:rsidRPr="00F974B1">
        <w:rPr>
          <w:rFonts w:ascii="Verdana" w:hAnsi="Verdana" w:cs="Arial"/>
          <w:sz w:val="20"/>
        </w:rPr>
        <w:t xml:space="preserve"> declaració obligatòria sobre si el volum de negoci de l’empresa vinculat a activitats dutes a terme per compte de les administracions públiques supera o no el 25% del volum general de l’empresa o entitat. Si l’empresa declara superar el 25% del volum general, d’acord amb l’establert a l’article 3.2 de  la Llei 19/2014, del 29 de desembre, de transparència, accés a la informació pública i bon govern, a més ha  de facilitar a l’òrgan de contractació la informació referida a les retribucions percebudes pels càrrecs directius de l’empresa i a mantenir actualitzada aquesta informació en a la pàgina web corporativa de l’empres</w:t>
      </w:r>
      <w:r w:rsidR="00137859" w:rsidRPr="00F974B1">
        <w:rPr>
          <w:rFonts w:ascii="Verdana" w:hAnsi="Verdana" w:cs="Arial"/>
          <w:sz w:val="20"/>
        </w:rPr>
        <w:t>a.</w:t>
      </w:r>
    </w:p>
    <w:p w14:paraId="3A52F00C" w14:textId="77777777" w:rsidR="00137859" w:rsidRPr="00F974B1" w:rsidRDefault="00137859" w:rsidP="00DA7AD4">
      <w:pPr>
        <w:tabs>
          <w:tab w:val="left" w:pos="0"/>
          <w:tab w:val="left" w:pos="680"/>
          <w:tab w:val="left" w:pos="1134"/>
          <w:tab w:val="left" w:pos="5040"/>
        </w:tabs>
        <w:overflowPunct/>
        <w:autoSpaceDE/>
        <w:autoSpaceDN/>
        <w:adjustRightInd/>
        <w:spacing w:line="276" w:lineRule="auto"/>
        <w:ind w:left="360"/>
        <w:jc w:val="both"/>
        <w:textAlignment w:val="auto"/>
        <w:rPr>
          <w:rFonts w:ascii="Verdana" w:hAnsi="Verdana" w:cs="Arial"/>
          <w:sz w:val="20"/>
        </w:rPr>
      </w:pPr>
    </w:p>
    <w:p w14:paraId="1ACFC4F8" w14:textId="77777777" w:rsidR="00D31834" w:rsidRPr="00F974B1" w:rsidRDefault="00D31834" w:rsidP="00DA7AD4">
      <w:pPr>
        <w:numPr>
          <w:ilvl w:val="0"/>
          <w:numId w:val="27"/>
        </w:num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lastRenderedPageBreak/>
        <w:t>Qualsevol altra documentació que, específicament i per la naturalesa del contracte, es determini en l’</w:t>
      </w:r>
      <w:r w:rsidRPr="00F974B1">
        <w:rPr>
          <w:rFonts w:ascii="Verdana" w:hAnsi="Verdana" w:cs="Arial"/>
          <w:b/>
          <w:sz w:val="20"/>
        </w:rPr>
        <w:t>apartat J del quadre de característiques</w:t>
      </w:r>
      <w:r w:rsidRPr="00F974B1">
        <w:rPr>
          <w:rFonts w:ascii="Verdana" w:hAnsi="Verdana" w:cs="Arial"/>
          <w:sz w:val="20"/>
        </w:rPr>
        <w:t xml:space="preserve"> del contracte.</w:t>
      </w:r>
    </w:p>
    <w:p w14:paraId="2FC411F2" w14:textId="77777777" w:rsidR="00D31834" w:rsidRPr="00F974B1" w:rsidRDefault="00D31834" w:rsidP="00DA7AD4">
      <w:pPr>
        <w:overflowPunct/>
        <w:autoSpaceDE/>
        <w:autoSpaceDN/>
        <w:adjustRightInd/>
        <w:spacing w:line="276" w:lineRule="auto"/>
        <w:jc w:val="both"/>
        <w:textAlignment w:val="auto"/>
        <w:rPr>
          <w:rFonts w:ascii="Verdana" w:hAnsi="Verdana" w:cs="Arial"/>
          <w:sz w:val="20"/>
        </w:rPr>
      </w:pPr>
    </w:p>
    <w:p w14:paraId="0FF13F11" w14:textId="77777777" w:rsidR="00D31834" w:rsidRPr="00F974B1" w:rsidRDefault="00137859"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6. En cas d’</w:t>
      </w:r>
      <w:r w:rsidR="00D31834" w:rsidRPr="00F974B1">
        <w:rPr>
          <w:rFonts w:ascii="Verdana" w:hAnsi="Verdana" w:cs="Arial"/>
          <w:sz w:val="20"/>
        </w:rPr>
        <w:t>Empreses inscrites en el Registre Electrònic d’Empreses Licitadores (RELI) o en el Registre Oficial de Licitadors i Empreses Classificades del Sector Públic  o que figurin en una base de dades nacional d’un Estat membre de la Unió Europea</w:t>
      </w:r>
      <w:r w:rsidRPr="00F974B1">
        <w:rPr>
          <w:rFonts w:ascii="Verdana" w:hAnsi="Verdana" w:cs="Arial"/>
          <w:sz w:val="20"/>
        </w:rPr>
        <w:t xml:space="preserve"> i que presentin la inscripció</w:t>
      </w:r>
      <w:r w:rsidR="006078A8" w:rsidRPr="00F974B1">
        <w:rPr>
          <w:rFonts w:ascii="Verdana" w:hAnsi="Verdana" w:cs="Arial"/>
          <w:sz w:val="20"/>
        </w:rPr>
        <w:t xml:space="preserve"> vigent o actualitzada, no hauran</w:t>
      </w:r>
      <w:r w:rsidRPr="00F974B1">
        <w:rPr>
          <w:rFonts w:ascii="Verdana" w:hAnsi="Verdana" w:cs="Arial"/>
          <w:sz w:val="20"/>
        </w:rPr>
        <w:t xml:space="preserve"> d’aportar la documentació relacionada en l’apartat anterior. </w:t>
      </w:r>
    </w:p>
    <w:p w14:paraId="350D33F6" w14:textId="77777777" w:rsidR="00D31834" w:rsidRPr="00F974B1" w:rsidRDefault="00D31834" w:rsidP="00DA7AD4">
      <w:pPr>
        <w:overflowPunct/>
        <w:autoSpaceDE/>
        <w:autoSpaceDN/>
        <w:adjustRightInd/>
        <w:spacing w:line="276" w:lineRule="auto"/>
        <w:jc w:val="both"/>
        <w:textAlignment w:val="auto"/>
        <w:rPr>
          <w:rFonts w:ascii="Verdana" w:hAnsi="Verdana" w:cs="Arial"/>
          <w:b/>
          <w:sz w:val="20"/>
        </w:rPr>
      </w:pPr>
    </w:p>
    <w:p w14:paraId="568F3477" w14:textId="77777777" w:rsidR="002B75F0"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7.</w:t>
      </w:r>
      <w:r w:rsidR="00D31834" w:rsidRPr="00F974B1">
        <w:rPr>
          <w:rFonts w:ascii="Verdana" w:hAnsi="Verdana"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r w:rsidRPr="00F974B1">
        <w:rPr>
          <w:rFonts w:ascii="Verdana" w:hAnsi="Verdana" w:cs="Arial"/>
          <w:sz w:val="20"/>
        </w:rPr>
        <w:t xml:space="preserve"> </w:t>
      </w:r>
      <w:r w:rsidR="002B75F0" w:rsidRPr="00F974B1">
        <w:rPr>
          <w:rFonts w:ascii="Verdana" w:hAnsi="Verdana" w:cs="Arial"/>
          <w:sz w:val="20"/>
        </w:rPr>
        <w:t xml:space="preserve">Les sol·licituds d’esmenes es duran a terme a través de la funcionalitat que a aquest efecte té l’eina de Sobre Digital, mitjançant la qual s’adreçarà un per correu electrònic a l’adreça o les adreces assenyalades per l’empresa o empreses licitadores en el formulari d’inscripció, amb l’enllaç per a què accedeixin a l’espai de l’eina en què han d’aportar la documentació corresponent. </w:t>
      </w:r>
    </w:p>
    <w:p w14:paraId="4EDC99BD" w14:textId="77777777" w:rsidR="002B75F0" w:rsidRPr="00F974B1" w:rsidRDefault="002B75F0" w:rsidP="00DA7AD4">
      <w:pPr>
        <w:overflowPunct/>
        <w:autoSpaceDE/>
        <w:autoSpaceDN/>
        <w:adjustRightInd/>
        <w:spacing w:line="276" w:lineRule="auto"/>
        <w:jc w:val="both"/>
        <w:textAlignment w:val="auto"/>
        <w:rPr>
          <w:rFonts w:ascii="Verdana" w:hAnsi="Verdana" w:cs="Arial"/>
          <w:sz w:val="20"/>
        </w:rPr>
      </w:pPr>
    </w:p>
    <w:p w14:paraId="0002BFB5" w14:textId="77777777" w:rsidR="00D31834" w:rsidRPr="00F974B1" w:rsidRDefault="006078A8" w:rsidP="00DA7AD4">
      <w:pPr>
        <w:overflowPunct/>
        <w:autoSpaceDE/>
        <w:autoSpaceDN/>
        <w:adjustRightInd/>
        <w:spacing w:line="276" w:lineRule="auto"/>
        <w:jc w:val="both"/>
        <w:textAlignment w:val="auto"/>
        <w:rPr>
          <w:rFonts w:ascii="Verdana" w:hAnsi="Verdana" w:cs="Arial"/>
          <w:sz w:val="20"/>
          <w:u w:val="single"/>
        </w:rPr>
      </w:pPr>
      <w:r w:rsidRPr="00F974B1">
        <w:rPr>
          <w:rFonts w:ascii="Verdana" w:hAnsi="Verdana" w:cs="Arial"/>
          <w:sz w:val="20"/>
        </w:rPr>
        <w:t xml:space="preserve">8. </w:t>
      </w:r>
      <w:r w:rsidR="00D31834" w:rsidRPr="00F974B1">
        <w:rPr>
          <w:rFonts w:ascii="Verdana" w:hAnsi="Verdana" w:cs="Arial"/>
          <w:sz w:val="20"/>
        </w:rPr>
        <w:t xml:space="preserve">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w:t>
      </w:r>
      <w:r w:rsidR="00D31834" w:rsidRPr="00F974B1">
        <w:rPr>
          <w:rFonts w:ascii="Verdana" w:hAnsi="Verdana" w:cs="Arial"/>
          <w:sz w:val="20"/>
          <w:u w:val="single"/>
        </w:rPr>
        <w:t>l’exigència de l’import del 3 per cent</w:t>
      </w:r>
      <w:r w:rsidR="00D31834" w:rsidRPr="00F974B1">
        <w:rPr>
          <w:rFonts w:ascii="Verdana" w:hAnsi="Verdana" w:cs="Arial"/>
          <w:sz w:val="20"/>
        </w:rPr>
        <w:t xml:space="preserve"> del pressupost base de licitació, IVA exclòs, en concepte de penalitat, que es farà efectiu en primer lloc contra la garantia provisional que, en el seu cas, s’hagués constituït </w:t>
      </w:r>
      <w:r w:rsidR="00D31834" w:rsidRPr="00F974B1">
        <w:rPr>
          <w:rFonts w:ascii="Verdana" w:hAnsi="Verdana" w:cs="Arial"/>
          <w:sz w:val="20"/>
          <w:u w:val="single"/>
        </w:rPr>
        <w:t>i, a més, pot donar lloc a declarar a l’empresa en prohibició de contractar per la causa prevista en l’article 71.2.</w:t>
      </w:r>
      <w:r w:rsidR="00D31834" w:rsidRPr="00F974B1">
        <w:rPr>
          <w:rFonts w:ascii="Verdana" w:hAnsi="Verdana" w:cs="Arial"/>
          <w:i/>
          <w:sz w:val="20"/>
          <w:u w:val="single"/>
        </w:rPr>
        <w:t>a</w:t>
      </w:r>
      <w:r w:rsidR="00D31834" w:rsidRPr="00F974B1">
        <w:rPr>
          <w:rFonts w:ascii="Verdana" w:hAnsi="Verdana" w:cs="Arial"/>
          <w:sz w:val="20"/>
          <w:u w:val="single"/>
        </w:rPr>
        <w:t xml:space="preserve"> de la LCSP.</w:t>
      </w:r>
    </w:p>
    <w:p w14:paraId="04812048" w14:textId="77777777" w:rsidR="00D31834" w:rsidRPr="00F974B1" w:rsidRDefault="00D31834" w:rsidP="00DA7AD4">
      <w:pPr>
        <w:overflowPunct/>
        <w:autoSpaceDE/>
        <w:autoSpaceDN/>
        <w:adjustRightInd/>
        <w:spacing w:line="276" w:lineRule="auto"/>
        <w:jc w:val="both"/>
        <w:textAlignment w:val="auto"/>
        <w:rPr>
          <w:rFonts w:ascii="Verdana" w:hAnsi="Verdana" w:cs="Arial"/>
          <w:sz w:val="20"/>
          <w:u w:val="single"/>
        </w:rPr>
      </w:pPr>
    </w:p>
    <w:p w14:paraId="68C00CFF" w14:textId="77777777" w:rsidR="00D31834"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9. </w:t>
      </w:r>
      <w:r w:rsidR="00D31834" w:rsidRPr="00F974B1">
        <w:rPr>
          <w:rFonts w:ascii="Verdana" w:hAnsi="Verdana" w:cs="Arial"/>
          <w:sz w:val="20"/>
        </w:rPr>
        <w:t>Així mateix, l’eventual falsedat en allò declarat per les empreses licitadores en el DEUC o en altres declaracions pot donar lloc a la causa de prohibició de contractar amb el sector públic prevista en l’article 71.1.</w:t>
      </w:r>
      <w:r w:rsidR="00D31834" w:rsidRPr="00F974B1">
        <w:rPr>
          <w:rFonts w:ascii="Verdana" w:hAnsi="Verdana" w:cs="Arial"/>
          <w:i/>
          <w:sz w:val="20"/>
        </w:rPr>
        <w:t>e</w:t>
      </w:r>
      <w:r w:rsidR="00D31834" w:rsidRPr="00F974B1">
        <w:rPr>
          <w:rFonts w:ascii="Verdana" w:hAnsi="Verdana" w:cs="Arial"/>
          <w:sz w:val="20"/>
        </w:rPr>
        <w:t xml:space="preserve"> de la LCSP. </w:t>
      </w:r>
    </w:p>
    <w:p w14:paraId="2ABF8C12" w14:textId="77777777" w:rsidR="001A5875" w:rsidRPr="00F974B1" w:rsidRDefault="001A5875" w:rsidP="00DA7AD4">
      <w:pPr>
        <w:tabs>
          <w:tab w:val="left" w:pos="600"/>
          <w:tab w:val="left" w:pos="1276"/>
        </w:tabs>
        <w:spacing w:line="276" w:lineRule="auto"/>
        <w:ind w:left="1276" w:hanging="709"/>
        <w:jc w:val="both"/>
        <w:rPr>
          <w:rFonts w:ascii="Verdana" w:hAnsi="Verdana" w:cs="Arial"/>
          <w:sz w:val="20"/>
        </w:rPr>
      </w:pPr>
    </w:p>
    <w:p w14:paraId="116D4B75" w14:textId="77777777" w:rsidR="009F24A7" w:rsidRPr="00F974B1" w:rsidRDefault="006078A8" w:rsidP="00DA7AD4">
      <w:pPr>
        <w:keepNext/>
        <w:overflowPunct/>
        <w:autoSpaceDE/>
        <w:autoSpaceDN/>
        <w:adjustRightInd/>
        <w:spacing w:line="276" w:lineRule="auto"/>
        <w:jc w:val="both"/>
        <w:textAlignment w:val="auto"/>
        <w:outlineLvl w:val="1"/>
        <w:rPr>
          <w:rFonts w:ascii="Verdana" w:hAnsi="Verdana" w:cs="Arial"/>
          <w:bCs/>
          <w:iCs/>
          <w:sz w:val="20"/>
        </w:rPr>
      </w:pPr>
      <w:r w:rsidRPr="00F974B1">
        <w:rPr>
          <w:rFonts w:ascii="Verdana" w:hAnsi="Verdana" w:cs="Arial"/>
          <w:bCs/>
          <w:iCs/>
          <w:sz w:val="20"/>
        </w:rPr>
        <w:t>19</w:t>
      </w:r>
      <w:r w:rsidR="009F24A7" w:rsidRPr="00F974B1">
        <w:rPr>
          <w:rFonts w:ascii="Verdana" w:hAnsi="Verdana" w:cs="Arial"/>
          <w:bCs/>
          <w:iCs/>
          <w:sz w:val="20"/>
        </w:rPr>
        <w:t xml:space="preserve">. GARANTIA DEFINITIVA </w:t>
      </w:r>
    </w:p>
    <w:p w14:paraId="28F494D5"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1. </w:t>
      </w:r>
      <w:r w:rsidR="009F24A7" w:rsidRPr="00F974B1">
        <w:rPr>
          <w:rFonts w:ascii="Verdana" w:hAnsi="Verdana" w:cs="Arial"/>
          <w:sz w:val="20"/>
        </w:rPr>
        <w:t>L’import de la garantia definitiva és el que s’assenyala en l’</w:t>
      </w:r>
      <w:r w:rsidR="009F24A7" w:rsidRPr="00F974B1">
        <w:rPr>
          <w:rFonts w:ascii="Verdana" w:hAnsi="Verdana" w:cs="Arial"/>
          <w:b/>
          <w:sz w:val="20"/>
        </w:rPr>
        <w:t>apartat L del quadre de característiques</w:t>
      </w:r>
      <w:r w:rsidR="009F24A7" w:rsidRPr="00F974B1">
        <w:rPr>
          <w:rFonts w:ascii="Verdana" w:hAnsi="Verdana" w:cs="Arial"/>
          <w:sz w:val="20"/>
        </w:rPr>
        <w:t xml:space="preserve">. </w:t>
      </w:r>
    </w:p>
    <w:p w14:paraId="49FE743D"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41BE1F3A" w14:textId="77777777" w:rsidR="009F24A7" w:rsidRPr="00F974B1" w:rsidRDefault="006078A8" w:rsidP="00DA7AD4">
      <w:pPr>
        <w:overflowPunct/>
        <w:autoSpaceDE/>
        <w:autoSpaceDN/>
        <w:adjustRightInd/>
        <w:spacing w:line="276" w:lineRule="auto"/>
        <w:jc w:val="both"/>
        <w:textAlignment w:val="auto"/>
        <w:rPr>
          <w:rFonts w:ascii="Verdana" w:hAnsi="Verdana" w:cs="Arial"/>
          <w:i/>
          <w:sz w:val="20"/>
        </w:rPr>
      </w:pPr>
      <w:r w:rsidRPr="00F974B1">
        <w:rPr>
          <w:rFonts w:ascii="Verdana" w:hAnsi="Verdana" w:cs="Arial"/>
          <w:sz w:val="20"/>
        </w:rPr>
        <w:t xml:space="preserve">2. </w:t>
      </w:r>
      <w:r w:rsidR="009F24A7" w:rsidRPr="00F974B1">
        <w:rPr>
          <w:rFonts w:ascii="Verdana" w:hAnsi="Verdana" w:cs="Arial"/>
          <w:sz w:val="20"/>
        </w:rPr>
        <w:t xml:space="preserve">La garantia es pot constituir mitjançant </w:t>
      </w:r>
      <w:r w:rsidR="009F24A7" w:rsidRPr="00F974B1">
        <w:rPr>
          <w:rFonts w:ascii="Verdana" w:hAnsi="Verdana" w:cs="Arial"/>
          <w:sz w:val="20"/>
          <w:u w:val="single"/>
        </w:rPr>
        <w:t>retenció en el preu</w:t>
      </w:r>
      <w:r w:rsidR="009F24A7" w:rsidRPr="00F974B1">
        <w:rPr>
          <w:rFonts w:ascii="Verdana" w:hAnsi="Verdana" w:cs="Arial"/>
          <w:sz w:val="20"/>
        </w:rPr>
        <w:t xml:space="preserve"> o per alguna de les formes previstes a l’apartat següent.</w:t>
      </w:r>
    </w:p>
    <w:p w14:paraId="35C0D075" w14:textId="77777777" w:rsidR="009F24A7" w:rsidRPr="00F974B1" w:rsidRDefault="009F24A7" w:rsidP="00DA7AD4">
      <w:pPr>
        <w:overflowPunct/>
        <w:autoSpaceDE/>
        <w:autoSpaceDN/>
        <w:adjustRightInd/>
        <w:spacing w:line="276" w:lineRule="auto"/>
        <w:jc w:val="both"/>
        <w:textAlignment w:val="auto"/>
        <w:rPr>
          <w:rFonts w:ascii="Verdana" w:hAnsi="Verdana" w:cs="Arial"/>
          <w:b/>
          <w:sz w:val="20"/>
        </w:rPr>
      </w:pPr>
    </w:p>
    <w:p w14:paraId="4109F0EB"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Les garanties es poden prestar en alguna de les formes següents: </w:t>
      </w:r>
    </w:p>
    <w:p w14:paraId="356C4E19"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16FCF00C" w14:textId="77777777" w:rsidR="009F24A7" w:rsidRPr="00F974B1" w:rsidRDefault="009F24A7" w:rsidP="00DA7AD4">
      <w:pPr>
        <w:numPr>
          <w:ilvl w:val="0"/>
          <w:numId w:val="28"/>
        </w:numPr>
        <w:tabs>
          <w:tab w:val="left" w:pos="360"/>
        </w:tabs>
        <w:overflowPunct/>
        <w:autoSpaceDE/>
        <w:autoSpaceDN/>
        <w:adjustRightInd/>
        <w:spacing w:line="276" w:lineRule="auto"/>
        <w:ind w:left="360"/>
        <w:jc w:val="both"/>
        <w:textAlignment w:val="auto"/>
        <w:rPr>
          <w:rFonts w:ascii="Verdana" w:hAnsi="Verdana" w:cs="Arial"/>
          <w:sz w:val="20"/>
        </w:rPr>
      </w:pPr>
      <w:r w:rsidRPr="00F974B1">
        <w:rPr>
          <w:rFonts w:ascii="Verdana" w:hAnsi="Verdana" w:cs="Arial"/>
          <w:sz w:val="20"/>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0091C378" w14:textId="77777777" w:rsidR="009F24A7" w:rsidRPr="00F974B1" w:rsidRDefault="009F24A7" w:rsidP="00DA7AD4">
      <w:pPr>
        <w:tabs>
          <w:tab w:val="left" w:pos="360"/>
        </w:tabs>
        <w:overflowPunct/>
        <w:autoSpaceDE/>
        <w:autoSpaceDN/>
        <w:adjustRightInd/>
        <w:spacing w:line="276" w:lineRule="auto"/>
        <w:ind w:left="360"/>
        <w:jc w:val="both"/>
        <w:textAlignment w:val="auto"/>
        <w:rPr>
          <w:rFonts w:ascii="Verdana" w:hAnsi="Verdana" w:cs="Arial"/>
          <w:sz w:val="20"/>
        </w:rPr>
      </w:pPr>
    </w:p>
    <w:p w14:paraId="73049487" w14:textId="77777777" w:rsidR="009F24A7" w:rsidRPr="00F974B1" w:rsidRDefault="009F24A7" w:rsidP="00DA7AD4">
      <w:pPr>
        <w:numPr>
          <w:ilvl w:val="0"/>
          <w:numId w:val="28"/>
        </w:numPr>
        <w:tabs>
          <w:tab w:val="left" w:pos="360"/>
        </w:tabs>
        <w:overflowPunct/>
        <w:autoSpaceDE/>
        <w:autoSpaceDN/>
        <w:adjustRightInd/>
        <w:spacing w:line="276" w:lineRule="auto"/>
        <w:ind w:left="360"/>
        <w:jc w:val="both"/>
        <w:textAlignment w:val="auto"/>
        <w:rPr>
          <w:rFonts w:ascii="Verdana" w:hAnsi="Verdana" w:cs="Arial"/>
          <w:sz w:val="20"/>
        </w:rPr>
      </w:pPr>
      <w:r w:rsidRPr="00F974B1">
        <w:rPr>
          <w:rFonts w:ascii="Verdana" w:hAnsi="Verdana" w:cs="Arial"/>
          <w:sz w:val="20"/>
        </w:rPr>
        <w:lastRenderedPageBreak/>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11C2F941" w14:textId="77777777" w:rsidR="009F24A7" w:rsidRPr="00F974B1" w:rsidRDefault="009F24A7" w:rsidP="00DA7AD4">
      <w:pPr>
        <w:tabs>
          <w:tab w:val="left" w:pos="360"/>
        </w:tabs>
        <w:overflowPunct/>
        <w:autoSpaceDE/>
        <w:autoSpaceDN/>
        <w:adjustRightInd/>
        <w:spacing w:line="276" w:lineRule="auto"/>
        <w:jc w:val="both"/>
        <w:textAlignment w:val="auto"/>
        <w:rPr>
          <w:rFonts w:ascii="Verdana" w:hAnsi="Verdana" w:cs="Arial"/>
          <w:sz w:val="20"/>
        </w:rPr>
      </w:pPr>
    </w:p>
    <w:p w14:paraId="7FE0FB84" w14:textId="77777777" w:rsidR="009F24A7" w:rsidRPr="00F974B1" w:rsidRDefault="009F24A7" w:rsidP="00DA7AD4">
      <w:pPr>
        <w:numPr>
          <w:ilvl w:val="0"/>
          <w:numId w:val="28"/>
        </w:numPr>
        <w:tabs>
          <w:tab w:val="left" w:pos="360"/>
        </w:tabs>
        <w:overflowPunct/>
        <w:autoSpaceDE/>
        <w:autoSpaceDN/>
        <w:adjustRightInd/>
        <w:spacing w:line="276" w:lineRule="auto"/>
        <w:ind w:left="360"/>
        <w:jc w:val="both"/>
        <w:textAlignment w:val="auto"/>
        <w:rPr>
          <w:rFonts w:ascii="Verdana" w:hAnsi="Verdana" w:cs="Arial"/>
          <w:sz w:val="20"/>
        </w:rPr>
      </w:pPr>
      <w:r w:rsidRPr="00F974B1">
        <w:rPr>
          <w:rFonts w:ascii="Verdana" w:hAnsi="Verdana"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751DED0A" w14:textId="77777777" w:rsidR="009F24A7" w:rsidRPr="00F974B1" w:rsidRDefault="009F24A7" w:rsidP="00DA7AD4">
      <w:pPr>
        <w:overflowPunct/>
        <w:autoSpaceDE/>
        <w:autoSpaceDN/>
        <w:adjustRightInd/>
        <w:spacing w:line="276" w:lineRule="auto"/>
        <w:jc w:val="both"/>
        <w:textAlignment w:val="auto"/>
        <w:rPr>
          <w:rFonts w:ascii="Verdana" w:hAnsi="Verdana" w:cs="Arial"/>
          <w:i/>
          <w:sz w:val="20"/>
        </w:rPr>
      </w:pPr>
    </w:p>
    <w:p w14:paraId="181B7CAA"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3. </w:t>
      </w:r>
      <w:r w:rsidR="009F24A7" w:rsidRPr="00F974B1">
        <w:rPr>
          <w:rFonts w:ascii="Verdana" w:hAnsi="Verdana" w:cs="Arial"/>
          <w:sz w:val="20"/>
        </w:rPr>
        <w:t>En el cas d’unió temporal d’empreses, la garantia definitiva es pot constituir per una o vàries de les empreses participants, sempre que en conjunt arribi a la quantia requerida en l’</w:t>
      </w:r>
      <w:r w:rsidR="009F24A7" w:rsidRPr="00F974B1">
        <w:rPr>
          <w:rFonts w:ascii="Verdana" w:hAnsi="Verdana" w:cs="Arial"/>
          <w:b/>
          <w:sz w:val="20"/>
        </w:rPr>
        <w:t>apartat L del quadre de característiques</w:t>
      </w:r>
      <w:r w:rsidR="009F24A7" w:rsidRPr="00F974B1">
        <w:rPr>
          <w:rFonts w:ascii="Verdana" w:hAnsi="Verdana" w:cs="Arial"/>
          <w:sz w:val="20"/>
        </w:rPr>
        <w:t xml:space="preserve"> i garanteixi solidàriament a totes les empreses integrants de la unió temporal.</w:t>
      </w:r>
    </w:p>
    <w:p w14:paraId="718A4C1D" w14:textId="77777777" w:rsidR="009F24A7" w:rsidRPr="00F974B1" w:rsidRDefault="009F24A7" w:rsidP="00DA7AD4">
      <w:pPr>
        <w:overflowPunct/>
        <w:autoSpaceDE/>
        <w:autoSpaceDN/>
        <w:adjustRightInd/>
        <w:spacing w:line="276" w:lineRule="auto"/>
        <w:jc w:val="both"/>
        <w:textAlignment w:val="auto"/>
        <w:rPr>
          <w:rFonts w:ascii="Verdana" w:hAnsi="Verdana" w:cs="Arial"/>
          <w:b/>
          <w:sz w:val="20"/>
        </w:rPr>
      </w:pPr>
    </w:p>
    <w:p w14:paraId="6196E3E0"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4. </w:t>
      </w:r>
      <w:r w:rsidR="009F24A7" w:rsidRPr="00F974B1">
        <w:rPr>
          <w:rFonts w:ascii="Verdana" w:hAnsi="Verdana" w:cs="Arial"/>
          <w:sz w:val="20"/>
        </w:rPr>
        <w:t>La garantia definitiva respon dels conceptes definits en l’article 110 de la LCSP.</w:t>
      </w:r>
    </w:p>
    <w:p w14:paraId="74B10594"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462FEC9C"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5. </w:t>
      </w:r>
      <w:r w:rsidR="009F24A7" w:rsidRPr="00F974B1">
        <w:rPr>
          <w:rFonts w:ascii="Verdana" w:hAnsi="Verdana" w:cs="Arial"/>
          <w:sz w:val="20"/>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3795019A"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6A6B3E1F"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6. </w:t>
      </w:r>
      <w:r w:rsidR="009F24A7" w:rsidRPr="00F974B1">
        <w:rPr>
          <w:rFonts w:ascii="Verdana" w:hAnsi="Verdana"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2F3B088C" w14:textId="77777777" w:rsidR="009F24A7" w:rsidRPr="00F974B1" w:rsidRDefault="009F24A7" w:rsidP="00DA7AD4">
      <w:pPr>
        <w:overflowPunct/>
        <w:autoSpaceDE/>
        <w:autoSpaceDN/>
        <w:adjustRightInd/>
        <w:spacing w:line="276" w:lineRule="auto"/>
        <w:jc w:val="both"/>
        <w:textAlignment w:val="auto"/>
        <w:rPr>
          <w:rFonts w:ascii="Verdana" w:hAnsi="Verdana" w:cs="Arial"/>
          <w:b/>
          <w:sz w:val="20"/>
        </w:rPr>
      </w:pPr>
    </w:p>
    <w:p w14:paraId="06C3C22C"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7. </w:t>
      </w:r>
      <w:r w:rsidR="009F24A7" w:rsidRPr="00F974B1">
        <w:rPr>
          <w:rFonts w:ascii="Verdana" w:hAnsi="Verdana"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1EFCC743" w14:textId="77777777" w:rsidR="009F24A7" w:rsidRPr="00F974B1" w:rsidRDefault="009F24A7" w:rsidP="00DA7AD4">
      <w:pPr>
        <w:overflowPunct/>
        <w:autoSpaceDE/>
        <w:autoSpaceDN/>
        <w:adjustRightInd/>
        <w:spacing w:line="276" w:lineRule="auto"/>
        <w:jc w:val="both"/>
        <w:textAlignment w:val="auto"/>
        <w:rPr>
          <w:rFonts w:ascii="Verdana" w:hAnsi="Verdana" w:cs="Arial"/>
          <w:b/>
          <w:sz w:val="20"/>
        </w:rPr>
      </w:pPr>
    </w:p>
    <w:p w14:paraId="62750E6F"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8. </w:t>
      </w:r>
      <w:r w:rsidR="009F24A7" w:rsidRPr="00F974B1">
        <w:rPr>
          <w:rFonts w:ascii="Verdana" w:hAnsi="Verdana" w:cs="Arial"/>
          <w:sz w:val="20"/>
        </w:rPr>
        <w:t>En el cas que la garantia no es reposi en els supòsits esmentats en l’apartat anterior, l’Administració pot resoldre el contracte.</w:t>
      </w:r>
    </w:p>
    <w:p w14:paraId="3FB7A1E6"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02CACBC6" w14:textId="77777777" w:rsidR="009F24A7" w:rsidRPr="00F974B1" w:rsidRDefault="009F24A7"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p>
    <w:p w14:paraId="38F82EE4" w14:textId="77777777" w:rsidR="009F24A7" w:rsidRPr="00F974B1" w:rsidRDefault="006078A8" w:rsidP="00DA7AD4">
      <w:pPr>
        <w:keepNext/>
        <w:overflowPunct/>
        <w:autoSpaceDE/>
        <w:autoSpaceDN/>
        <w:adjustRightInd/>
        <w:spacing w:line="276" w:lineRule="auto"/>
        <w:jc w:val="both"/>
        <w:textAlignment w:val="auto"/>
        <w:outlineLvl w:val="1"/>
        <w:rPr>
          <w:rFonts w:ascii="Verdana" w:hAnsi="Verdana" w:cs="Arial"/>
          <w:bCs/>
          <w:iCs/>
          <w:sz w:val="20"/>
        </w:rPr>
      </w:pPr>
      <w:bookmarkStart w:id="2" w:name="_Toc507591342"/>
      <w:r w:rsidRPr="00F974B1">
        <w:rPr>
          <w:rFonts w:ascii="Verdana" w:hAnsi="Verdana" w:cs="Arial"/>
          <w:bCs/>
          <w:iCs/>
          <w:sz w:val="20"/>
        </w:rPr>
        <w:t>20.</w:t>
      </w:r>
      <w:r w:rsidR="009F24A7" w:rsidRPr="00F974B1">
        <w:rPr>
          <w:rFonts w:ascii="Verdana" w:hAnsi="Verdana" w:cs="Arial"/>
          <w:bCs/>
          <w:iCs/>
          <w:sz w:val="20"/>
        </w:rPr>
        <w:t xml:space="preserve"> DECISIÓ DE NO ADJUDICAR O SUBSCRIURE EL CONTRACTE I DESISTIMENT</w:t>
      </w:r>
      <w:bookmarkEnd w:id="2"/>
      <w:r w:rsidR="009F24A7" w:rsidRPr="00F974B1">
        <w:rPr>
          <w:rFonts w:ascii="Verdana" w:hAnsi="Verdana" w:cs="Arial"/>
          <w:bCs/>
          <w:iCs/>
          <w:sz w:val="20"/>
        </w:rPr>
        <w:t xml:space="preserve"> </w:t>
      </w:r>
    </w:p>
    <w:p w14:paraId="242BB101" w14:textId="77777777" w:rsidR="009F24A7" w:rsidRPr="00F974B1" w:rsidRDefault="006078A8"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1. </w:t>
      </w:r>
      <w:r w:rsidR="009F24A7" w:rsidRPr="00F974B1">
        <w:rPr>
          <w:rFonts w:ascii="Verdana" w:hAnsi="Verdana" w:cs="Arial"/>
          <w:sz w:val="20"/>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3B324B7B" w14:textId="77777777" w:rsidR="009F24A7" w:rsidRPr="00F974B1" w:rsidRDefault="009F24A7" w:rsidP="00DA7AD4">
      <w:pPr>
        <w:overflowPunct/>
        <w:spacing w:line="276" w:lineRule="auto"/>
        <w:jc w:val="both"/>
        <w:textAlignment w:val="auto"/>
        <w:rPr>
          <w:rFonts w:ascii="Verdana" w:hAnsi="Verdana" w:cs="Arial"/>
          <w:sz w:val="20"/>
        </w:rPr>
      </w:pPr>
    </w:p>
    <w:p w14:paraId="1386788A" w14:textId="77777777" w:rsidR="009F24A7" w:rsidRPr="00F974B1" w:rsidRDefault="006078A8"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2. </w:t>
      </w:r>
      <w:r w:rsidR="009F24A7" w:rsidRPr="00F974B1">
        <w:rPr>
          <w:rFonts w:ascii="Verdana" w:hAnsi="Verdana" w:cs="Arial"/>
          <w:sz w:val="20"/>
        </w:rPr>
        <w:t xml:space="preserve">També podrà desistir del procediment, abans de la formalització del contracte, </w:t>
      </w:r>
      <w:r w:rsidR="009F24A7" w:rsidRPr="00F974B1">
        <w:rPr>
          <w:rFonts w:ascii="Verdana" w:hAnsi="Verdana" w:cs="Arial"/>
          <w:color w:val="000000"/>
          <w:sz w:val="20"/>
        </w:rPr>
        <w:t>notificant-ho a les empreses licitadores,</w:t>
      </w:r>
      <w:r w:rsidR="009F24A7" w:rsidRPr="00F974B1">
        <w:rPr>
          <w:rFonts w:ascii="Verdana" w:hAnsi="Verdana" w:cs="Arial"/>
          <w:sz w:val="20"/>
        </w:rPr>
        <w:t xml:space="preserve"> quan apreciï una infracció no esmenable de les normes de preparació del contracte o de les reguladores del procediment d’adjudicació. </w:t>
      </w:r>
    </w:p>
    <w:p w14:paraId="28CB0B38" w14:textId="77777777" w:rsidR="009F24A7" w:rsidRPr="00F974B1" w:rsidRDefault="009F24A7" w:rsidP="00DA7AD4">
      <w:pPr>
        <w:overflowPunct/>
        <w:spacing w:line="276" w:lineRule="auto"/>
        <w:jc w:val="both"/>
        <w:textAlignment w:val="auto"/>
        <w:rPr>
          <w:rFonts w:ascii="Verdana" w:hAnsi="Verdana" w:cs="Arial"/>
          <w:sz w:val="20"/>
        </w:rPr>
      </w:pPr>
    </w:p>
    <w:p w14:paraId="107A28F5" w14:textId="77777777" w:rsidR="009F24A7" w:rsidRPr="00F974B1" w:rsidRDefault="006078A8"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3. </w:t>
      </w:r>
      <w:r w:rsidR="009F24A7" w:rsidRPr="00F974B1">
        <w:rPr>
          <w:rFonts w:ascii="Verdana" w:hAnsi="Verdana" w:cs="Arial"/>
          <w:sz w:val="20"/>
        </w:rPr>
        <w:t>En ambdós supòsits es compensarà a les empreses licitadores per les despeses en què hagin incorregut.</w:t>
      </w:r>
    </w:p>
    <w:p w14:paraId="3981E8AA" w14:textId="77777777" w:rsidR="009F24A7" w:rsidRPr="00F974B1" w:rsidRDefault="009F24A7" w:rsidP="00DA7AD4">
      <w:pPr>
        <w:overflowPunct/>
        <w:spacing w:line="276" w:lineRule="auto"/>
        <w:jc w:val="both"/>
        <w:textAlignment w:val="auto"/>
        <w:rPr>
          <w:rFonts w:ascii="Verdana" w:hAnsi="Verdana" w:cs="Arial"/>
          <w:sz w:val="20"/>
        </w:rPr>
      </w:pPr>
      <w:r w:rsidRPr="00F974B1">
        <w:rPr>
          <w:rFonts w:ascii="Verdana" w:hAnsi="Verdana" w:cs="Arial"/>
          <w:sz w:val="20"/>
        </w:rPr>
        <w:t xml:space="preserve"> </w:t>
      </w:r>
    </w:p>
    <w:p w14:paraId="47C79B4C"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4. </w:t>
      </w:r>
      <w:r w:rsidR="009F24A7" w:rsidRPr="00F974B1">
        <w:rPr>
          <w:rFonts w:ascii="Verdana" w:hAnsi="Verdana" w:cs="Arial"/>
          <w:sz w:val="20"/>
        </w:rPr>
        <w:t>La decisió de no adjudicar o subscriure el contracte i el desistiment del procediment d’adjudicació es publicarà en el perfil de contractant.</w:t>
      </w:r>
    </w:p>
    <w:p w14:paraId="4F9D8EC5" w14:textId="77777777" w:rsidR="009F24A7" w:rsidRPr="00F974B1" w:rsidRDefault="009F24A7"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p>
    <w:p w14:paraId="6A7B0570" w14:textId="77777777" w:rsidR="009F24A7" w:rsidRPr="00F974B1" w:rsidRDefault="006078A8" w:rsidP="00DA7AD4">
      <w:pPr>
        <w:keepNext/>
        <w:overflowPunct/>
        <w:autoSpaceDE/>
        <w:autoSpaceDN/>
        <w:adjustRightInd/>
        <w:spacing w:line="276" w:lineRule="auto"/>
        <w:jc w:val="both"/>
        <w:textAlignment w:val="auto"/>
        <w:outlineLvl w:val="1"/>
        <w:rPr>
          <w:rFonts w:ascii="Verdana" w:hAnsi="Verdana" w:cs="Arial"/>
          <w:bCs/>
          <w:iCs/>
          <w:sz w:val="20"/>
        </w:rPr>
      </w:pPr>
      <w:r w:rsidRPr="00F974B1">
        <w:rPr>
          <w:rFonts w:ascii="Verdana" w:hAnsi="Verdana" w:cs="Arial"/>
          <w:bCs/>
          <w:iCs/>
          <w:sz w:val="20"/>
        </w:rPr>
        <w:t>21.</w:t>
      </w:r>
      <w:r w:rsidR="009F24A7" w:rsidRPr="00F974B1">
        <w:rPr>
          <w:rFonts w:ascii="Verdana" w:hAnsi="Verdana" w:cs="Arial"/>
          <w:bCs/>
          <w:iCs/>
          <w:sz w:val="20"/>
        </w:rPr>
        <w:t xml:space="preserve"> ADJUDICACIÓ DEL CONTRACTE </w:t>
      </w:r>
    </w:p>
    <w:p w14:paraId="0C8C8CC8"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1. </w:t>
      </w:r>
      <w:r w:rsidR="009F24A7" w:rsidRPr="00F974B1">
        <w:rPr>
          <w:rFonts w:ascii="Verdana" w:hAnsi="Verdana" w:cs="Arial"/>
          <w:sz w:val="20"/>
        </w:rPr>
        <w:t xml:space="preserve">Un cop presentada la documentació a què fa referència la </w:t>
      </w:r>
      <w:r w:rsidR="009F24A7" w:rsidRPr="00F974B1">
        <w:rPr>
          <w:rFonts w:ascii="Verdana" w:hAnsi="Verdana" w:cs="Arial"/>
          <w:bCs/>
          <w:sz w:val="20"/>
        </w:rPr>
        <w:t xml:space="preserve">clàusula </w:t>
      </w:r>
      <w:r w:rsidRPr="00F974B1">
        <w:rPr>
          <w:rFonts w:ascii="Verdana" w:hAnsi="Verdana" w:cs="Arial"/>
          <w:bCs/>
          <w:sz w:val="20"/>
        </w:rPr>
        <w:t>18ena</w:t>
      </w:r>
      <w:r w:rsidRPr="00F974B1">
        <w:rPr>
          <w:rFonts w:ascii="Verdana" w:hAnsi="Verdana" w:cs="Arial"/>
          <w:b/>
          <w:bCs/>
          <w:sz w:val="20"/>
        </w:rPr>
        <w:t xml:space="preserve"> </w:t>
      </w:r>
      <w:r w:rsidR="009F24A7" w:rsidRPr="00F974B1">
        <w:rPr>
          <w:rFonts w:ascii="Verdana" w:hAnsi="Verdana" w:cs="Arial"/>
          <w:sz w:val="20"/>
        </w:rPr>
        <w:t>l’òrgan de contractació acordarà l’adjudicació del contracte a l’empresa o les empreses proposades com a adjudicatàries, dins del termini de cinc dies hàbils següents a la recepció de dita documentació.</w:t>
      </w:r>
    </w:p>
    <w:p w14:paraId="07018823"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60D05206"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2. </w:t>
      </w:r>
      <w:r w:rsidR="009F24A7" w:rsidRPr="00F974B1">
        <w:rPr>
          <w:rFonts w:ascii="Verdana" w:hAnsi="Verdana"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32E78992" w14:textId="77777777" w:rsidR="009F24A7" w:rsidRPr="00F974B1" w:rsidRDefault="009F24A7" w:rsidP="00DA7AD4">
      <w:pPr>
        <w:overflowPunct/>
        <w:autoSpaceDE/>
        <w:autoSpaceDN/>
        <w:adjustRightInd/>
        <w:spacing w:line="276" w:lineRule="auto"/>
        <w:jc w:val="both"/>
        <w:textAlignment w:val="auto"/>
        <w:rPr>
          <w:rFonts w:ascii="Verdana" w:hAnsi="Verdana" w:cs="Arial"/>
          <w:b/>
          <w:snapToGrid w:val="0"/>
          <w:sz w:val="20"/>
        </w:rPr>
      </w:pPr>
    </w:p>
    <w:p w14:paraId="77957443" w14:textId="77777777" w:rsidR="009F24A7" w:rsidRPr="00F974B1" w:rsidRDefault="006078A8" w:rsidP="00DA7AD4">
      <w:pPr>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 xml:space="preserve">3. </w:t>
      </w:r>
      <w:r w:rsidR="009F24A7" w:rsidRPr="00F974B1">
        <w:rPr>
          <w:rFonts w:ascii="Verdana" w:hAnsi="Verdana" w:cs="Arial"/>
          <w:snapToGrid w:val="0"/>
          <w:sz w:val="20"/>
        </w:rPr>
        <w:t xml:space="preserve">La resolució d’adjudicació del contracte es notificarà a les empreses licitadores  mitjançant </w:t>
      </w:r>
      <w:r w:rsidRPr="00F974B1">
        <w:rPr>
          <w:rFonts w:ascii="Verdana" w:hAnsi="Verdana" w:cs="Arial"/>
          <w:snapToGrid w:val="0"/>
          <w:sz w:val="20"/>
        </w:rPr>
        <w:t xml:space="preserve">comunicació al </w:t>
      </w:r>
      <w:proofErr w:type="spellStart"/>
      <w:r w:rsidRPr="00F974B1">
        <w:rPr>
          <w:rFonts w:ascii="Verdana" w:hAnsi="Verdana" w:cs="Arial"/>
          <w:snapToGrid w:val="0"/>
          <w:sz w:val="20"/>
        </w:rPr>
        <w:t>mail</w:t>
      </w:r>
      <w:proofErr w:type="spellEnd"/>
      <w:r w:rsidRPr="00F974B1">
        <w:rPr>
          <w:rFonts w:ascii="Verdana" w:hAnsi="Verdana" w:cs="Arial"/>
          <w:snapToGrid w:val="0"/>
          <w:sz w:val="20"/>
        </w:rPr>
        <w:t xml:space="preserve"> aportat pel licitador</w:t>
      </w:r>
      <w:r w:rsidR="009F24A7" w:rsidRPr="00F974B1">
        <w:rPr>
          <w:rFonts w:ascii="Verdana" w:hAnsi="Verdana" w:cs="Arial"/>
          <w:sz w:val="20"/>
        </w:rPr>
        <w:t>,</w:t>
      </w:r>
      <w:r w:rsidR="009F24A7" w:rsidRPr="00F974B1">
        <w:rPr>
          <w:rFonts w:ascii="Verdana" w:hAnsi="Verdana" w:cs="Arial"/>
          <w:snapToGrid w:val="0"/>
          <w:sz w:val="20"/>
        </w:rPr>
        <w:t xml:space="preserve"> i es publicarà en el perfil de contractant de l’òrgan de contractació dins del termini de 15 dies, indicant el termini en què s’haurà de procedir a la formalització del contracte.</w:t>
      </w:r>
    </w:p>
    <w:p w14:paraId="3B9A2075" w14:textId="77777777" w:rsidR="009F24A7" w:rsidRPr="00F974B1" w:rsidRDefault="009F24A7" w:rsidP="00DA7AD4">
      <w:pPr>
        <w:overflowPunct/>
        <w:autoSpaceDE/>
        <w:autoSpaceDN/>
        <w:adjustRightInd/>
        <w:spacing w:line="276" w:lineRule="auto"/>
        <w:jc w:val="both"/>
        <w:textAlignment w:val="auto"/>
        <w:rPr>
          <w:rFonts w:ascii="Verdana" w:hAnsi="Verdana" w:cs="Arial"/>
          <w:i/>
          <w:snapToGrid w:val="0"/>
          <w:sz w:val="20"/>
        </w:rPr>
      </w:pPr>
    </w:p>
    <w:p w14:paraId="22DBF48F" w14:textId="77777777" w:rsidR="009F24A7" w:rsidRPr="00F974B1" w:rsidRDefault="009F24A7" w:rsidP="00DA7AD4">
      <w:pPr>
        <w:overflowPunct/>
        <w:autoSpaceDE/>
        <w:autoSpaceDN/>
        <w:adjustRightInd/>
        <w:spacing w:line="276" w:lineRule="auto"/>
        <w:jc w:val="both"/>
        <w:textAlignment w:val="auto"/>
        <w:rPr>
          <w:rFonts w:ascii="Verdana" w:hAnsi="Verdana" w:cs="Arial"/>
          <w:snapToGrid w:val="0"/>
          <w:sz w:val="20"/>
        </w:rPr>
      </w:pPr>
    </w:p>
    <w:p w14:paraId="6B41D36F" w14:textId="77777777" w:rsidR="009F24A7" w:rsidRPr="00F974B1" w:rsidRDefault="009F24A7" w:rsidP="00DA7AD4">
      <w:pPr>
        <w:keepNext/>
        <w:overflowPunct/>
        <w:autoSpaceDE/>
        <w:autoSpaceDN/>
        <w:adjustRightInd/>
        <w:spacing w:line="276" w:lineRule="auto"/>
        <w:jc w:val="both"/>
        <w:textAlignment w:val="auto"/>
        <w:outlineLvl w:val="1"/>
        <w:rPr>
          <w:rFonts w:ascii="Verdana" w:hAnsi="Verdana" w:cs="Arial"/>
          <w:bCs/>
          <w:iCs/>
          <w:sz w:val="20"/>
        </w:rPr>
      </w:pPr>
      <w:bookmarkStart w:id="3" w:name="_Toc507591344"/>
      <w:r w:rsidRPr="00F974B1">
        <w:rPr>
          <w:rFonts w:ascii="Verdana" w:hAnsi="Verdana" w:cs="Arial"/>
          <w:bCs/>
          <w:iCs/>
          <w:sz w:val="20"/>
        </w:rPr>
        <w:t>2</w:t>
      </w:r>
      <w:bookmarkEnd w:id="3"/>
      <w:r w:rsidR="006078A8" w:rsidRPr="00F974B1">
        <w:rPr>
          <w:rFonts w:ascii="Verdana" w:hAnsi="Verdana" w:cs="Arial"/>
          <w:bCs/>
          <w:iCs/>
          <w:sz w:val="20"/>
        </w:rPr>
        <w:t>2.</w:t>
      </w:r>
      <w:r w:rsidRPr="00F974B1">
        <w:rPr>
          <w:rFonts w:ascii="Verdana" w:hAnsi="Verdana" w:cs="Arial"/>
          <w:bCs/>
          <w:iCs/>
          <w:sz w:val="20"/>
        </w:rPr>
        <w:t xml:space="preserve"> FORMALITZACIÓ I PERFECCIÓ DEL CONTRACTE</w:t>
      </w:r>
    </w:p>
    <w:p w14:paraId="57594016"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1. </w:t>
      </w:r>
      <w:r w:rsidR="009F24A7" w:rsidRPr="00F974B1">
        <w:rPr>
          <w:rFonts w:ascii="Verdana" w:hAnsi="Verdana" w:cs="Arial"/>
          <w:sz w:val="20"/>
        </w:rPr>
        <w:t>El contracte es formalitzarà per escrit</w:t>
      </w:r>
      <w:r w:rsidR="002B75F0" w:rsidRPr="00F974B1">
        <w:rPr>
          <w:rFonts w:ascii="Verdana" w:hAnsi="Verdana" w:cs="Arial"/>
          <w:sz w:val="20"/>
        </w:rPr>
        <w:t xml:space="preserve">, mitjançant signatura electrònica avançada basada en un certificat qualificat o reconegut de signatura electrònica. </w:t>
      </w:r>
      <w:r w:rsidR="009F24A7" w:rsidRPr="00F974B1">
        <w:rPr>
          <w:rFonts w:ascii="Verdana" w:hAnsi="Verdana" w:cs="Arial"/>
          <w:sz w:val="20"/>
        </w:rPr>
        <w:t>L’empresa o les empreses adjudicatàries podran sol·licitar que el contracte s’elevi a escriptura pública, essent al seu càrrec les despeses corresponents.</w:t>
      </w:r>
    </w:p>
    <w:p w14:paraId="15FC6216"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0E4BB485"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2. </w:t>
      </w:r>
      <w:r w:rsidR="009F24A7" w:rsidRPr="00F974B1">
        <w:rPr>
          <w:rFonts w:ascii="Verdana" w:hAnsi="Verdana" w:cs="Arial"/>
          <w:sz w:val="20"/>
        </w:rPr>
        <w:t>En el cas que el contracte sigui susceptible de recurs especial en matèria de contractació, d’acord amb el que estableix l’article 44 de la LCSP, la formalització del contracte s’efectuarà un cop transcorregut el termini mínim de quinze dies hàbils des que es remeti a les empreses licitadores la notificació de l’adjudicació a què es refereix la clàusula anterior.</w:t>
      </w:r>
    </w:p>
    <w:p w14:paraId="09591395"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3950F69F"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3. </w:t>
      </w:r>
      <w:r w:rsidR="009F24A7" w:rsidRPr="00F974B1">
        <w:rPr>
          <w:rFonts w:ascii="Verdana" w:hAnsi="Verdana" w:cs="Arial"/>
          <w:sz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72121424"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3A9B95E0"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4. </w:t>
      </w:r>
      <w:r w:rsidR="009F24A7" w:rsidRPr="00F974B1">
        <w:rPr>
          <w:rFonts w:ascii="Verdana" w:hAnsi="Verdana" w:cs="Arial"/>
          <w:sz w:val="20"/>
        </w:rPr>
        <w:t xml:space="preserve">En el cas que el contracte no sigui susceptible de recurs especial en matèria de contractació, d’acord amb el que estableix l’article 44 de la LCSP, la formalització del contracte s’efectuarà en el termini màxim de quinze dies hàbils següents a aquell en què es rebi la notificació de l’adjudicació a les empreses licitadores a què es refereix la </w:t>
      </w:r>
      <w:r w:rsidR="009F24A7" w:rsidRPr="00F974B1">
        <w:rPr>
          <w:rFonts w:ascii="Verdana" w:hAnsi="Verdana" w:cs="Arial"/>
          <w:bCs/>
          <w:sz w:val="20"/>
        </w:rPr>
        <w:t>clàusula anterior</w:t>
      </w:r>
      <w:r w:rsidR="009F24A7" w:rsidRPr="00F974B1">
        <w:rPr>
          <w:rFonts w:ascii="Verdana" w:hAnsi="Verdana" w:cs="Arial"/>
          <w:sz w:val="20"/>
        </w:rPr>
        <w:t>.</w:t>
      </w:r>
    </w:p>
    <w:p w14:paraId="7DD18252"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69817CB9"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5. </w:t>
      </w:r>
      <w:r w:rsidR="009F24A7" w:rsidRPr="00F974B1">
        <w:rPr>
          <w:rFonts w:ascii="Verdana" w:hAnsi="Verdana" w:cs="Arial"/>
          <w:sz w:val="20"/>
        </w:rPr>
        <w:t xml:space="preserve">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009F24A7" w:rsidRPr="00F974B1">
        <w:rPr>
          <w:rFonts w:ascii="Verdana" w:hAnsi="Verdana" w:cs="Arial"/>
          <w:i/>
          <w:sz w:val="20"/>
        </w:rPr>
        <w:t xml:space="preserve">b </w:t>
      </w:r>
      <w:r w:rsidR="009F24A7" w:rsidRPr="00F974B1">
        <w:rPr>
          <w:rFonts w:ascii="Verdana" w:hAnsi="Verdana" w:cs="Arial"/>
          <w:sz w:val="20"/>
        </w:rPr>
        <w:t>de la LCSP.</w:t>
      </w:r>
    </w:p>
    <w:p w14:paraId="279AA5A4" w14:textId="77777777" w:rsidR="009F24A7" w:rsidRPr="00F974B1" w:rsidRDefault="009F24A7" w:rsidP="00DA7AD4">
      <w:pPr>
        <w:overflowPunct/>
        <w:autoSpaceDE/>
        <w:autoSpaceDN/>
        <w:adjustRightInd/>
        <w:spacing w:line="276" w:lineRule="auto"/>
        <w:jc w:val="both"/>
        <w:textAlignment w:val="auto"/>
        <w:rPr>
          <w:rFonts w:ascii="Verdana" w:hAnsi="Verdana" w:cs="Arial"/>
          <w:i/>
          <w:sz w:val="20"/>
        </w:rPr>
      </w:pPr>
    </w:p>
    <w:p w14:paraId="72D155A6"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6. </w:t>
      </w:r>
      <w:r w:rsidR="009F24A7" w:rsidRPr="00F974B1">
        <w:rPr>
          <w:rFonts w:ascii="Verdana" w:hAnsi="Verdana" w:cs="Arial"/>
          <w:sz w:val="20"/>
        </w:rPr>
        <w:t>Si el contracte no es formalitza en el termini indicat per causes imputables a</w:t>
      </w:r>
      <w:r w:rsidRPr="00F974B1">
        <w:rPr>
          <w:rFonts w:ascii="Verdana" w:hAnsi="Verdana" w:cs="Arial"/>
          <w:sz w:val="20"/>
        </w:rPr>
        <w:t>l poder adjudicador (Pla de Besòs, S.A.U-OLH)</w:t>
      </w:r>
      <w:r w:rsidR="009F24A7" w:rsidRPr="00F974B1">
        <w:rPr>
          <w:rFonts w:ascii="Verdana" w:hAnsi="Verdana" w:cs="Arial"/>
          <w:sz w:val="20"/>
        </w:rPr>
        <w:t xml:space="preserve">, s’haurà d’indemnitzar a l’empresa adjudicatària pels danys i perjudicis que la demora li pugui ocasionar. </w:t>
      </w:r>
    </w:p>
    <w:p w14:paraId="63CFAFAC"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319348C1"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7. </w:t>
      </w:r>
      <w:r w:rsidR="009F24A7" w:rsidRPr="00F974B1">
        <w:rPr>
          <w:rFonts w:ascii="Verdana" w:hAnsi="Verdana" w:cs="Arial"/>
          <w:sz w:val="20"/>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w:t>
      </w:r>
      <w:r w:rsidR="009F24A7" w:rsidRPr="00F974B1">
        <w:rPr>
          <w:rFonts w:ascii="Verdana" w:hAnsi="Verdana" w:cs="Arial"/>
          <w:bCs/>
          <w:sz w:val="20"/>
        </w:rPr>
        <w:t>clàusula</w:t>
      </w:r>
      <w:r w:rsidRPr="00F974B1">
        <w:rPr>
          <w:rFonts w:ascii="Verdana" w:hAnsi="Verdana" w:cs="Arial"/>
          <w:bCs/>
          <w:sz w:val="20"/>
        </w:rPr>
        <w:t xml:space="preserve"> 18ena</w:t>
      </w:r>
      <w:r w:rsidR="009F24A7" w:rsidRPr="00F974B1">
        <w:rPr>
          <w:rFonts w:ascii="Verdana" w:hAnsi="Verdana" w:cs="Arial"/>
          <w:sz w:val="20"/>
        </w:rPr>
        <w:t>, essent aplicables els terminis previstos en els apartats anteriors.</w:t>
      </w:r>
    </w:p>
    <w:p w14:paraId="7A5AE3D5" w14:textId="77777777" w:rsidR="009F24A7" w:rsidRPr="00F974B1" w:rsidRDefault="009F24A7" w:rsidP="00DA7AD4">
      <w:pPr>
        <w:overflowPunct/>
        <w:autoSpaceDE/>
        <w:autoSpaceDN/>
        <w:adjustRightInd/>
        <w:spacing w:line="276" w:lineRule="auto"/>
        <w:jc w:val="both"/>
        <w:textAlignment w:val="auto"/>
        <w:rPr>
          <w:rFonts w:ascii="Verdana" w:hAnsi="Verdana" w:cs="Arial"/>
          <w:b/>
          <w:sz w:val="20"/>
        </w:rPr>
      </w:pPr>
    </w:p>
    <w:p w14:paraId="0BE36CC6"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8. </w:t>
      </w:r>
      <w:r w:rsidR="009F24A7" w:rsidRPr="00F974B1">
        <w:rPr>
          <w:rFonts w:ascii="Verdana" w:hAnsi="Verdana" w:cs="Arial"/>
          <w:sz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2ED0AE4A" w14:textId="77777777" w:rsidR="009F24A7" w:rsidRPr="00F974B1" w:rsidRDefault="009F24A7" w:rsidP="00DA7AD4">
      <w:pPr>
        <w:overflowPunct/>
        <w:autoSpaceDE/>
        <w:autoSpaceDN/>
        <w:adjustRightInd/>
        <w:spacing w:line="276" w:lineRule="auto"/>
        <w:jc w:val="both"/>
        <w:textAlignment w:val="auto"/>
        <w:rPr>
          <w:rFonts w:ascii="Verdana" w:hAnsi="Verdana" w:cs="Arial"/>
          <w:sz w:val="20"/>
        </w:rPr>
      </w:pPr>
    </w:p>
    <w:p w14:paraId="16BB15DE"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9. </w:t>
      </w:r>
      <w:r w:rsidR="009F24A7" w:rsidRPr="00F974B1">
        <w:rPr>
          <w:rFonts w:ascii="Verdana" w:hAnsi="Verdana" w:cs="Arial"/>
          <w:sz w:val="20"/>
        </w:rPr>
        <w:t>El contingut del contracte serà el que estableixen els articles 35 de la LCSP i 71 del RGLCAP i no inclourà cap clàusula que impliqui alteració dels termes de l’adjudicació.</w:t>
      </w:r>
    </w:p>
    <w:p w14:paraId="224295FB" w14:textId="77777777" w:rsidR="009F24A7" w:rsidRPr="00F974B1" w:rsidRDefault="009F24A7" w:rsidP="00DA7AD4">
      <w:pPr>
        <w:overflowPunct/>
        <w:autoSpaceDE/>
        <w:autoSpaceDN/>
        <w:adjustRightInd/>
        <w:spacing w:line="276" w:lineRule="auto"/>
        <w:jc w:val="both"/>
        <w:textAlignment w:val="auto"/>
        <w:rPr>
          <w:rFonts w:ascii="Verdana" w:hAnsi="Verdana" w:cs="Arial"/>
          <w:b/>
          <w:sz w:val="20"/>
        </w:rPr>
      </w:pPr>
    </w:p>
    <w:p w14:paraId="6F8077BA" w14:textId="77777777" w:rsidR="009F24A7" w:rsidRPr="00F974B1" w:rsidRDefault="006078A8"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10. </w:t>
      </w:r>
      <w:r w:rsidR="009F24A7" w:rsidRPr="00F974B1">
        <w:rPr>
          <w:rFonts w:ascii="Verdana" w:hAnsi="Verdana" w:cs="Arial"/>
          <w:sz w:val="20"/>
        </w:rPr>
        <w:t>El contracte es perfeccionarà amb la seva formalització i aquesta serà requisit imprescindible per poder iniciar-ne l’execució.</w:t>
      </w:r>
    </w:p>
    <w:p w14:paraId="2E7E0798" w14:textId="77777777" w:rsidR="009F24A7" w:rsidRPr="00F974B1" w:rsidRDefault="009F24A7" w:rsidP="00DA7AD4">
      <w:pPr>
        <w:overflowPunct/>
        <w:autoSpaceDE/>
        <w:autoSpaceDN/>
        <w:adjustRightInd/>
        <w:spacing w:line="276" w:lineRule="auto"/>
        <w:jc w:val="both"/>
        <w:textAlignment w:val="auto"/>
        <w:rPr>
          <w:rFonts w:ascii="Verdana" w:hAnsi="Verdana" w:cs="Arial"/>
          <w:b/>
          <w:snapToGrid w:val="0"/>
          <w:sz w:val="20"/>
        </w:rPr>
      </w:pPr>
    </w:p>
    <w:p w14:paraId="33F610C9" w14:textId="77777777" w:rsidR="009F24A7" w:rsidRPr="00F974B1" w:rsidRDefault="006078A8" w:rsidP="00DA7AD4">
      <w:pPr>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snapToGrid w:val="0"/>
          <w:sz w:val="20"/>
        </w:rPr>
        <w:t xml:space="preserve">11. </w:t>
      </w:r>
      <w:r w:rsidR="009F24A7" w:rsidRPr="00F974B1">
        <w:rPr>
          <w:rFonts w:ascii="Verdana" w:hAnsi="Verdana" w:cs="Arial"/>
          <w:snapToGrid w:val="0"/>
          <w:sz w:val="20"/>
        </w:rPr>
        <w:t xml:space="preserve">La formalització d’aquest contracte, juntament amb el </w:t>
      </w:r>
      <w:proofErr w:type="spellStart"/>
      <w:r w:rsidR="009F24A7" w:rsidRPr="00F974B1">
        <w:rPr>
          <w:rFonts w:ascii="Verdana" w:hAnsi="Verdana" w:cs="Arial"/>
          <w:snapToGrid w:val="0"/>
          <w:sz w:val="20"/>
        </w:rPr>
        <w:t>contracte,es</w:t>
      </w:r>
      <w:proofErr w:type="spellEnd"/>
      <w:r w:rsidR="009F24A7" w:rsidRPr="00F974B1">
        <w:rPr>
          <w:rFonts w:ascii="Verdana" w:hAnsi="Verdana" w:cs="Arial"/>
          <w:snapToGrid w:val="0"/>
          <w:sz w:val="20"/>
        </w:rPr>
        <w:t xml:space="preserve"> publicarà en un termini no superior a quinze dies després del seu perfeccionament en el perfil de contractant.</w:t>
      </w:r>
    </w:p>
    <w:p w14:paraId="01EEBC33" w14:textId="77777777" w:rsidR="009F24A7" w:rsidRPr="00F974B1" w:rsidRDefault="009F24A7"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sz w:val="20"/>
        </w:rPr>
      </w:pPr>
    </w:p>
    <w:p w14:paraId="3EB6A773" w14:textId="77777777" w:rsidR="009F24A7" w:rsidRPr="00F974B1" w:rsidRDefault="006078A8" w:rsidP="00DA7AD4">
      <w:pPr>
        <w:tabs>
          <w:tab w:val="left" w:pos="0"/>
          <w:tab w:val="left" w:pos="680"/>
          <w:tab w:val="left" w:pos="1134"/>
          <w:tab w:val="left" w:pos="5040"/>
        </w:tabs>
        <w:overflowPunct/>
        <w:autoSpaceDE/>
        <w:autoSpaceDN/>
        <w:adjustRightInd/>
        <w:spacing w:line="276" w:lineRule="auto"/>
        <w:jc w:val="both"/>
        <w:textAlignment w:val="auto"/>
        <w:rPr>
          <w:rFonts w:ascii="Verdana" w:hAnsi="Verdana" w:cs="Arial"/>
          <w:iCs/>
          <w:color w:val="000000"/>
          <w:sz w:val="20"/>
        </w:rPr>
      </w:pPr>
      <w:r w:rsidRPr="00F974B1">
        <w:rPr>
          <w:rFonts w:ascii="Verdana" w:hAnsi="Verdana" w:cs="Arial"/>
          <w:iCs/>
          <w:sz w:val="20"/>
        </w:rPr>
        <w:t xml:space="preserve">12. </w:t>
      </w:r>
      <w:r w:rsidR="009F24A7" w:rsidRPr="00F974B1">
        <w:rPr>
          <w:rFonts w:ascii="Verdana" w:hAnsi="Verdana" w:cs="Arial"/>
          <w:iCs/>
          <w:sz w:val="20"/>
        </w:rPr>
        <w:t>Si el contracte és subjecte a regulació harmonitzada, l’anunci de formalització es publicarà, a més, en el Diari Oficial de la Unió Europea.</w:t>
      </w:r>
    </w:p>
    <w:p w14:paraId="0042C618" w14:textId="77777777" w:rsidR="009F24A7" w:rsidRPr="00F974B1" w:rsidRDefault="009F24A7"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p>
    <w:p w14:paraId="1CB62CA3" w14:textId="77777777" w:rsidR="009F24A7" w:rsidRPr="00F974B1" w:rsidRDefault="009F24A7"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
          <w:bCs/>
          <w:sz w:val="20"/>
        </w:rPr>
      </w:pPr>
    </w:p>
    <w:p w14:paraId="13DB1940" w14:textId="77777777" w:rsidR="009F24A7" w:rsidRPr="00F974B1" w:rsidRDefault="00DD069A"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
          <w:sz w:val="20"/>
        </w:rPr>
      </w:pPr>
      <w:r w:rsidRPr="00F974B1">
        <w:rPr>
          <w:rFonts w:ascii="Verdana" w:hAnsi="Verdana" w:cs="Arial"/>
          <w:b/>
          <w:bCs/>
          <w:sz w:val="20"/>
        </w:rPr>
        <w:t>IV</w:t>
      </w:r>
      <w:r w:rsidR="009F24A7" w:rsidRPr="00F974B1">
        <w:rPr>
          <w:rFonts w:ascii="Verdana" w:hAnsi="Verdana" w:cs="Arial"/>
          <w:b/>
          <w:bCs/>
          <w:sz w:val="20"/>
        </w:rPr>
        <w:t xml:space="preserve">.- </w:t>
      </w:r>
      <w:r w:rsidR="009F24A7" w:rsidRPr="00F974B1">
        <w:rPr>
          <w:rFonts w:ascii="Verdana" w:hAnsi="Verdana" w:cs="Arial"/>
          <w:b/>
          <w:bCs/>
          <w:sz w:val="20"/>
          <w:u w:val="single"/>
        </w:rPr>
        <w:t>EXECUCIÓ DEL CONTRACTE</w:t>
      </w:r>
    </w:p>
    <w:p w14:paraId="5764584F" w14:textId="77777777" w:rsidR="009F24A7" w:rsidRPr="00F974B1" w:rsidRDefault="009F24A7"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ind w:firstLine="487"/>
        <w:jc w:val="both"/>
        <w:rPr>
          <w:rFonts w:ascii="Verdana" w:hAnsi="Verdana" w:cs="Arial"/>
          <w:sz w:val="20"/>
        </w:rPr>
      </w:pPr>
    </w:p>
    <w:p w14:paraId="3F9CA10C" w14:textId="77777777" w:rsidR="00DD069A" w:rsidRPr="00F974B1" w:rsidRDefault="00DD069A"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 xml:space="preserve">23. </w:t>
      </w:r>
      <w:r w:rsidR="009F24A7" w:rsidRPr="00F974B1">
        <w:rPr>
          <w:rFonts w:ascii="Verdana" w:hAnsi="Verdana" w:cs="Arial"/>
          <w:bCs/>
          <w:sz w:val="20"/>
        </w:rPr>
        <w:t>OBLIGACIONS DEL CONTRACTISTA</w:t>
      </w:r>
    </w:p>
    <w:p w14:paraId="76DB14BC"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9F24A7" w:rsidRPr="00F974B1">
        <w:rPr>
          <w:rFonts w:ascii="Verdana" w:hAnsi="Verdana" w:cs="Arial"/>
          <w:bCs/>
          <w:sz w:val="20"/>
        </w:rPr>
        <w:t>El contractista estarà obligat al compliment de tots els requisits i obligacions exigits per la normativa vigent en matèria laboral i de seguretat social així com també d’obertura, instal·lació i funcionament legal, i en particular compleix tota la normativa de prevenció de riscos laborals, d’acord amb la Llei 31/1995 de 8 de novembre, incloent-hi les modificacions corresponents a la Llei 50/1998, Llei 39/1999, Real Decret Legislatiu 5/2000 i la llei 54/2003.</w:t>
      </w:r>
    </w:p>
    <w:p w14:paraId="4DB76629"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p>
    <w:p w14:paraId="0FD70219"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9F24A7" w:rsidRPr="00F974B1">
        <w:rPr>
          <w:rFonts w:ascii="Verdana" w:hAnsi="Verdana" w:cs="Arial"/>
          <w:bCs/>
          <w:sz w:val="20"/>
        </w:rPr>
        <w:t>El contractista està obligat al compliment de la normativa de protecció de dades personals, concretament la Llei Orgànica 15/1999 de 13 de desembre, de Protecció de Dades de Caràcter Personal, i el Reial Decret 994/1999, d’11 de juny, pel qual s’aprova el Reglament de mesures de seguretat dels fitxers automatitzats que continguin dades de caràcter personal i que, en conseqüència, es compromet a aplicar-la i a fer un bon ús de les dades personals que obtingui de Pla de Besòs, S.A. com a conseqüència de l’adjudicació i execució d’aquest contracte. Així mateix, es compromet a fer complir aquesta normativa i el bon ús d’aquestes dades al personal treballador de l’esmentada empresa.</w:t>
      </w:r>
    </w:p>
    <w:p w14:paraId="46782C55" w14:textId="77777777" w:rsidR="009F24A7" w:rsidRPr="00F974B1" w:rsidRDefault="009F24A7"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ind w:firstLine="487"/>
        <w:jc w:val="both"/>
        <w:rPr>
          <w:rFonts w:ascii="Verdana" w:hAnsi="Verdana" w:cs="Arial"/>
          <w:sz w:val="20"/>
        </w:rPr>
      </w:pPr>
    </w:p>
    <w:p w14:paraId="0B499C03" w14:textId="77777777" w:rsidR="009F24A7" w:rsidRPr="00F974B1" w:rsidRDefault="009F24A7"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24.- EXECUCIÓ DEL CONTRACTE</w:t>
      </w:r>
    </w:p>
    <w:p w14:paraId="21F2DE7B"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9F24A7" w:rsidRPr="00F974B1">
        <w:rPr>
          <w:rFonts w:ascii="Verdana" w:hAnsi="Verdana" w:cs="Arial"/>
          <w:bCs/>
          <w:sz w:val="20"/>
        </w:rPr>
        <w:t>L'adjudicatari executarà els serveis objecte del contracte d'acord amb els principis de responsabilitat i eficàcia, tot complint els terminis convinguts.</w:t>
      </w:r>
    </w:p>
    <w:p w14:paraId="7D4DE1C8"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p>
    <w:p w14:paraId="2FDBB257"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9F24A7" w:rsidRPr="00F974B1">
        <w:rPr>
          <w:rFonts w:ascii="Verdana" w:hAnsi="Verdana" w:cs="Arial"/>
          <w:bCs/>
          <w:sz w:val="20"/>
        </w:rPr>
        <w:t>El compliment de les obligacions esmentades i de les condicions tècniques</w:t>
      </w:r>
      <w:r w:rsidR="00D556DD" w:rsidRPr="00F974B1">
        <w:rPr>
          <w:rFonts w:ascii="Verdana" w:hAnsi="Verdana" w:cs="Arial"/>
          <w:bCs/>
          <w:sz w:val="20"/>
        </w:rPr>
        <w:t xml:space="preserve"> fixades als plecs de prescripcions tècniques</w:t>
      </w:r>
      <w:r w:rsidR="009F24A7" w:rsidRPr="00F974B1">
        <w:rPr>
          <w:rFonts w:ascii="Verdana" w:hAnsi="Verdana" w:cs="Arial"/>
          <w:bCs/>
          <w:sz w:val="20"/>
        </w:rPr>
        <w:t>, constituiran les pautes a seguir en l'execució del contracte.</w:t>
      </w:r>
    </w:p>
    <w:p w14:paraId="1A5570AD"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p>
    <w:p w14:paraId="5AD051BF"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3. </w:t>
      </w:r>
      <w:r w:rsidR="009F24A7" w:rsidRPr="00F974B1">
        <w:rPr>
          <w:rFonts w:ascii="Verdana" w:hAnsi="Verdana" w:cs="Arial"/>
          <w:bCs/>
          <w:sz w:val="20"/>
        </w:rPr>
        <w:t>L'òrgan contractant o el seu representant tindrà la facultat de direcció i inspecció dels serveis, i podrà supervisar fins i tot l'assistència del personal al treball, així com la seva eficàcia.</w:t>
      </w:r>
    </w:p>
    <w:p w14:paraId="04DCEF5F"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p>
    <w:p w14:paraId="2AD7C0F7"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4. </w:t>
      </w:r>
      <w:r w:rsidR="009F24A7" w:rsidRPr="00F974B1">
        <w:rPr>
          <w:rFonts w:ascii="Verdana" w:hAnsi="Verdana" w:cs="Arial"/>
          <w:bCs/>
          <w:sz w:val="20"/>
        </w:rPr>
        <w:t>L'adjudicatari designarà un representant amb poders suficients per a la resolució de les incidències que puguin sorgir durant l'execució dels serveis, sempre i quan això no suposi modificacions del contracte no autoritzades.</w:t>
      </w:r>
    </w:p>
    <w:p w14:paraId="32129913"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p>
    <w:p w14:paraId="0E874379"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5. </w:t>
      </w:r>
      <w:r w:rsidR="009F24A7" w:rsidRPr="00F974B1">
        <w:rPr>
          <w:rFonts w:ascii="Verdana" w:hAnsi="Verdana" w:cs="Arial"/>
          <w:bCs/>
          <w:sz w:val="20"/>
        </w:rPr>
        <w:t xml:space="preserve">Pla de Besos, S.A. podrà inspeccionar el personal i el seu treball en tot allò referent al contracte, aixecant acta en el moment de la inspecció on es farà constar la qualitat del servei i que haurà de ser signada per la persona que designi l'òrgan de contractació i pel representant del contractista. </w:t>
      </w:r>
    </w:p>
    <w:p w14:paraId="76343D10"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p>
    <w:p w14:paraId="4D179349"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6. </w:t>
      </w:r>
      <w:r w:rsidR="009F24A7" w:rsidRPr="00F974B1">
        <w:rPr>
          <w:rFonts w:ascii="Verdana" w:hAnsi="Verdana" w:cs="Arial"/>
          <w:bCs/>
          <w:sz w:val="20"/>
        </w:rPr>
        <w:t>L’execució del contracte es realitzarà a risc i ventura del contractista.</w:t>
      </w:r>
    </w:p>
    <w:p w14:paraId="1C7A36C2"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p>
    <w:p w14:paraId="17935EC9"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7. </w:t>
      </w:r>
      <w:r w:rsidR="009F24A7" w:rsidRPr="00F974B1">
        <w:rPr>
          <w:rFonts w:ascii="Verdana" w:hAnsi="Verdana" w:cs="Arial"/>
          <w:bCs/>
          <w:sz w:val="20"/>
        </w:rPr>
        <w:t>En el supòsit que per qualsevol normativa vigent s'hagués de facilitar qualsevol altre local, el cost d'aquest i del seu condicionament aniran a càrrec de l'adjudicatari.</w:t>
      </w:r>
    </w:p>
    <w:p w14:paraId="0BA8023D"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p>
    <w:p w14:paraId="476AA0FF"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8. </w:t>
      </w:r>
      <w:r w:rsidR="009F24A7" w:rsidRPr="00F974B1">
        <w:rPr>
          <w:rFonts w:ascii="Verdana" w:hAnsi="Verdana" w:cs="Arial"/>
          <w:sz w:val="20"/>
        </w:rPr>
        <w:t>En cas de rescissió, les parts contractants hauran de comunicar-ho amb tres mesos d'antelació a la data del venciment del contracte o de qualsevol de les seves pròrrogues. En aquest cas, el contractista és obligat a continuar la prestació dels serveis contractats en els mateixos termes pactats, fins que s'hagi adjudicat novament el contracte, entenent-se que l'obligació d'aquesta pròrroga no podrà excedir un termini de sis mesos des de la data de rescissió.</w:t>
      </w:r>
    </w:p>
    <w:p w14:paraId="60AF3160" w14:textId="77777777" w:rsidR="009F24A7" w:rsidRPr="00F974B1" w:rsidRDefault="009F24A7"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ind w:firstLine="487"/>
        <w:jc w:val="both"/>
        <w:rPr>
          <w:rFonts w:ascii="Verdana" w:hAnsi="Verdana" w:cs="Arial"/>
          <w:b/>
          <w:bCs/>
          <w:sz w:val="20"/>
        </w:rPr>
      </w:pPr>
    </w:p>
    <w:p w14:paraId="3C060871" w14:textId="77777777" w:rsidR="009F24A7" w:rsidRPr="00F974B1" w:rsidRDefault="009F24A7"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25.- TERMINI DE GARANTIA</w:t>
      </w:r>
    </w:p>
    <w:p w14:paraId="4E7EA55A" w14:textId="77777777" w:rsidR="009F24A7" w:rsidRPr="00F974B1" w:rsidRDefault="009F24A7"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El termini de garantia del contracte, si procedeix, serà el que s'indica en el quadre de característiques adjunt. </w:t>
      </w:r>
    </w:p>
    <w:p w14:paraId="6B9A406A" w14:textId="77777777" w:rsidR="009F24A7" w:rsidRPr="00F974B1" w:rsidRDefault="009F24A7"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
          <w:bCs/>
          <w:sz w:val="20"/>
        </w:rPr>
      </w:pPr>
    </w:p>
    <w:p w14:paraId="17A610BB" w14:textId="77777777" w:rsidR="009F24A7" w:rsidRPr="00F974B1" w:rsidRDefault="009F24A7"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26.- PAGAMENT DEL PREU</w:t>
      </w:r>
    </w:p>
    <w:p w14:paraId="58DC90E7"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9F24A7" w:rsidRPr="00F974B1">
        <w:rPr>
          <w:rFonts w:ascii="Verdana" w:hAnsi="Verdana" w:cs="Arial"/>
          <w:bCs/>
          <w:sz w:val="20"/>
        </w:rPr>
        <w:t>El contractista tindrà dret a l'abonament del preu del contracte a la finalització dels treballs, o en les condicions que es determinin expressament en el quadre de característiques o bé en el contracte.</w:t>
      </w:r>
    </w:p>
    <w:p w14:paraId="20AFC5E3"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9F24A7" w:rsidRPr="00F974B1">
        <w:rPr>
          <w:rFonts w:ascii="Verdana" w:hAnsi="Verdana" w:cs="Arial"/>
          <w:bCs/>
          <w:sz w:val="20"/>
        </w:rPr>
        <w:t>Pla de Besòs SA</w:t>
      </w:r>
      <w:r w:rsidR="00DA58A5" w:rsidRPr="00F974B1">
        <w:rPr>
          <w:rFonts w:ascii="Verdana" w:hAnsi="Verdana" w:cs="Arial"/>
          <w:bCs/>
          <w:sz w:val="20"/>
        </w:rPr>
        <w:t>U-OLH</w:t>
      </w:r>
      <w:r w:rsidR="009F24A7" w:rsidRPr="00F974B1">
        <w:rPr>
          <w:rFonts w:ascii="Verdana" w:hAnsi="Verdana" w:cs="Arial"/>
          <w:bCs/>
          <w:sz w:val="20"/>
        </w:rPr>
        <w:t xml:space="preserve"> abonarà e</w:t>
      </w:r>
      <w:r w:rsidR="00DA58A5" w:rsidRPr="00F974B1">
        <w:rPr>
          <w:rFonts w:ascii="Verdana" w:hAnsi="Verdana" w:cs="Arial"/>
          <w:bCs/>
          <w:sz w:val="20"/>
        </w:rPr>
        <w:t>l preu de conformitat al què s’estableix a l’art. 198 LCSP.</w:t>
      </w:r>
    </w:p>
    <w:p w14:paraId="12475262" w14:textId="77777777" w:rsidR="009F24A7" w:rsidRPr="00F974B1" w:rsidRDefault="009F24A7" w:rsidP="00DA7AD4">
      <w:pPr>
        <w:widowControl w:val="0"/>
        <w:overflowPunct/>
        <w:spacing w:line="276" w:lineRule="auto"/>
        <w:jc w:val="both"/>
        <w:textAlignment w:val="auto"/>
        <w:outlineLvl w:val="1"/>
        <w:rPr>
          <w:rFonts w:ascii="Verdana" w:hAnsi="Verdana" w:cs="Arial"/>
          <w:bCs/>
          <w:sz w:val="20"/>
        </w:rPr>
      </w:pPr>
    </w:p>
    <w:p w14:paraId="553046ED" w14:textId="77777777" w:rsidR="009F24A7" w:rsidRPr="00F974B1" w:rsidRDefault="009F24A7"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27.- TRANSMISSIÓ DELS DRETS DE COBRAMENT</w:t>
      </w:r>
    </w:p>
    <w:p w14:paraId="381DDD52"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9F24A7" w:rsidRPr="00F974B1">
        <w:rPr>
          <w:rFonts w:ascii="Verdana" w:hAnsi="Verdana" w:cs="Arial"/>
          <w:bCs/>
          <w:sz w:val="20"/>
        </w:rPr>
        <w:t>El contractista podrà cedir els seus drets de cobrament front Pla de Besòs SA per qualsevol dels mitjans previstos en la legislació vigent.</w:t>
      </w:r>
    </w:p>
    <w:p w14:paraId="6CC069DA" w14:textId="77777777" w:rsidR="00DD069A" w:rsidRPr="00F974B1" w:rsidRDefault="00DD069A" w:rsidP="00DA7AD4">
      <w:pPr>
        <w:widowControl w:val="0"/>
        <w:overflowPunct/>
        <w:spacing w:line="276" w:lineRule="auto"/>
        <w:jc w:val="both"/>
        <w:textAlignment w:val="auto"/>
        <w:outlineLvl w:val="1"/>
        <w:rPr>
          <w:rFonts w:ascii="Verdana" w:hAnsi="Verdana" w:cs="Arial"/>
          <w:bCs/>
          <w:sz w:val="20"/>
        </w:rPr>
      </w:pPr>
    </w:p>
    <w:p w14:paraId="2CA9D2F2" w14:textId="77777777" w:rsidR="009F24A7" w:rsidRPr="00F974B1" w:rsidRDefault="00DD069A"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9F24A7" w:rsidRPr="00F974B1">
        <w:rPr>
          <w:rFonts w:ascii="Verdana" w:hAnsi="Verdana" w:cs="Arial"/>
          <w:bCs/>
          <w:sz w:val="20"/>
        </w:rPr>
        <w:t>Aquestes cessions hauran de ser notificades de forma fefaent a Pla de Besòs SA i formalitzades mitjançant la documentació que al respecte li assenyali aquest. Prèviament a l'esmentada notificació els manaments de pagament a nom del contractista tindran efectes alliberadors.</w:t>
      </w:r>
    </w:p>
    <w:p w14:paraId="0A0E6668" w14:textId="77777777" w:rsidR="009F24A7" w:rsidRPr="00F974B1" w:rsidRDefault="009F24A7"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ind w:hanging="793"/>
        <w:jc w:val="both"/>
        <w:rPr>
          <w:rFonts w:ascii="Verdana" w:hAnsi="Verdana" w:cs="Arial"/>
          <w:sz w:val="20"/>
        </w:rPr>
      </w:pPr>
    </w:p>
    <w:p w14:paraId="657B6B1C" w14:textId="77777777" w:rsidR="009F24A7" w:rsidRPr="00F974B1" w:rsidRDefault="009F24A7" w:rsidP="00DA7AD4">
      <w:pPr>
        <w:tabs>
          <w:tab w:val="left" w:pos="-1440"/>
          <w:tab w:val="left" w:pos="-720"/>
          <w:tab w:val="left" w:pos="0"/>
          <w:tab w:val="left" w:pos="128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28.- REVISIÓ DE PREUS</w:t>
      </w:r>
    </w:p>
    <w:p w14:paraId="4AC90E60" w14:textId="77777777" w:rsidR="00DA58A5" w:rsidRPr="00F974B1" w:rsidRDefault="00DA58A5" w:rsidP="00DA7AD4">
      <w:pPr>
        <w:overflowPunct/>
        <w:autoSpaceDE/>
        <w:autoSpaceDN/>
        <w:adjustRightInd/>
        <w:spacing w:line="276" w:lineRule="auto"/>
        <w:jc w:val="both"/>
        <w:textAlignment w:val="auto"/>
        <w:rPr>
          <w:rFonts w:ascii="Verdana" w:hAnsi="Verdana" w:cs="Arial"/>
          <w:b/>
          <w:sz w:val="20"/>
        </w:rPr>
      </w:pPr>
      <w:r w:rsidRPr="00F974B1">
        <w:rPr>
          <w:rFonts w:ascii="Verdana" w:hAnsi="Verdana" w:cs="Arial"/>
          <w:sz w:val="20"/>
        </w:rPr>
        <w:t>La revisió de preus aplicable a aquest contracte, si escau, es detalla en l’</w:t>
      </w:r>
      <w:r w:rsidRPr="00F974B1">
        <w:rPr>
          <w:rFonts w:ascii="Verdana" w:hAnsi="Verdana" w:cs="Arial"/>
          <w:b/>
          <w:bCs/>
          <w:sz w:val="20"/>
        </w:rPr>
        <w:t>apartat Q del quadre de característiques</w:t>
      </w:r>
      <w:r w:rsidRPr="00F974B1">
        <w:rPr>
          <w:rFonts w:ascii="Verdana" w:hAnsi="Verdana" w:cs="Arial"/>
          <w:sz w:val="20"/>
        </w:rPr>
        <w:t>. La revisió de preus només serà procedent quan el contracte s’hagi executat, almenys, en un 20% del seu import i hagin transcorregut dos anys des de la seva formalització.</w:t>
      </w:r>
    </w:p>
    <w:p w14:paraId="1E3966B9" w14:textId="77777777" w:rsidR="00DA58A5" w:rsidRPr="00F974B1" w:rsidRDefault="00DA58A5" w:rsidP="00DA7AD4">
      <w:pPr>
        <w:overflowPunct/>
        <w:autoSpaceDE/>
        <w:autoSpaceDN/>
        <w:adjustRightInd/>
        <w:spacing w:line="276" w:lineRule="auto"/>
        <w:jc w:val="both"/>
        <w:textAlignment w:val="auto"/>
        <w:rPr>
          <w:rFonts w:ascii="Verdana" w:hAnsi="Verdana" w:cs="Arial"/>
          <w:b/>
          <w:sz w:val="20"/>
        </w:rPr>
      </w:pPr>
    </w:p>
    <w:p w14:paraId="1B2685A0" w14:textId="77777777" w:rsidR="00DA58A5" w:rsidRPr="00F974B1" w:rsidRDefault="00DA58A5"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L’import de les revisions que siguin procedents es farà efectiu, d’ofici, mitjançant l’abonament o el descompte corresponent en les certificacions o pagaments parcials. </w:t>
      </w:r>
    </w:p>
    <w:p w14:paraId="2FE10A5E" w14:textId="77777777" w:rsidR="00DA58A5" w:rsidRPr="00F974B1" w:rsidRDefault="00DA58A5"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ind w:firstLine="487"/>
        <w:jc w:val="both"/>
        <w:rPr>
          <w:rFonts w:ascii="Verdana" w:hAnsi="Verdana" w:cs="Arial"/>
          <w:bCs/>
          <w:sz w:val="20"/>
        </w:rPr>
      </w:pPr>
    </w:p>
    <w:p w14:paraId="67577750" w14:textId="77777777" w:rsidR="00DA58A5" w:rsidRPr="00F974B1" w:rsidRDefault="00DA58A5"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ind w:firstLine="487"/>
        <w:jc w:val="both"/>
        <w:rPr>
          <w:rFonts w:ascii="Verdana" w:hAnsi="Verdana" w:cs="Arial"/>
          <w:sz w:val="20"/>
        </w:rPr>
      </w:pPr>
    </w:p>
    <w:p w14:paraId="218916A0" w14:textId="77777777" w:rsidR="009F24A7" w:rsidRPr="00F974B1" w:rsidRDefault="009F24A7"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29.- DEVOLUCIÓ DE LA GARANTIA DEFINITIVA</w:t>
      </w:r>
    </w:p>
    <w:p w14:paraId="2335B472" w14:textId="77777777" w:rsidR="009F24A7" w:rsidRPr="00F974B1" w:rsidRDefault="00F97022"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9F24A7" w:rsidRPr="00F974B1">
        <w:rPr>
          <w:rFonts w:ascii="Verdana" w:hAnsi="Verdana" w:cs="Arial"/>
          <w:bCs/>
          <w:sz w:val="20"/>
        </w:rPr>
        <w:t>Una vegada finalitzat el contracte de conformitat amb les prescripcions tècniques fixades, l'òrgan de contractació dictarà d'ofici acord de devolució de la garantia dipositada, llevat que s'hagi fixat un termini de garantia.</w:t>
      </w:r>
    </w:p>
    <w:p w14:paraId="5E58355B" w14:textId="77777777" w:rsidR="009F24A7" w:rsidRPr="00F974B1" w:rsidRDefault="00F97022"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9F24A7" w:rsidRPr="00F974B1">
        <w:rPr>
          <w:rFonts w:ascii="Verdana" w:hAnsi="Verdana" w:cs="Arial"/>
          <w:bCs/>
          <w:sz w:val="20"/>
        </w:rPr>
        <w:t>En aquest cas, transcorregut el termini de garantia sense que Pla de Besòs, S.A. hagi formalitzat cap queixa, es procedirà a la devolució de la garantia dipositada.</w:t>
      </w:r>
    </w:p>
    <w:p w14:paraId="7903C9E2" w14:textId="77777777" w:rsidR="00DA58A5" w:rsidRPr="00F974B1" w:rsidRDefault="00DA58A5"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z w:val="20"/>
        </w:rPr>
      </w:pPr>
    </w:p>
    <w:p w14:paraId="2164DD89" w14:textId="77777777" w:rsidR="00DA58A5" w:rsidRPr="00F974B1" w:rsidRDefault="00F97022" w:rsidP="00DA7AD4">
      <w:pPr>
        <w:keepNext/>
        <w:overflowPunct/>
        <w:autoSpaceDE/>
        <w:autoSpaceDN/>
        <w:adjustRightInd/>
        <w:spacing w:line="276" w:lineRule="auto"/>
        <w:jc w:val="both"/>
        <w:textAlignment w:val="auto"/>
        <w:outlineLvl w:val="1"/>
        <w:rPr>
          <w:rFonts w:ascii="Verdana" w:hAnsi="Verdana" w:cs="Arial"/>
          <w:bCs/>
          <w:iCs/>
          <w:sz w:val="20"/>
        </w:rPr>
      </w:pPr>
      <w:bookmarkStart w:id="4" w:name="_Toc507591355"/>
      <w:r w:rsidRPr="00F974B1">
        <w:rPr>
          <w:rFonts w:ascii="Verdana" w:hAnsi="Verdana" w:cs="Arial"/>
          <w:bCs/>
          <w:iCs/>
          <w:sz w:val="20"/>
        </w:rPr>
        <w:t xml:space="preserve">30.- </w:t>
      </w:r>
      <w:r w:rsidR="00DA58A5" w:rsidRPr="00F974B1">
        <w:rPr>
          <w:rFonts w:ascii="Verdana" w:hAnsi="Verdana" w:cs="Arial"/>
          <w:bCs/>
          <w:iCs/>
          <w:sz w:val="20"/>
        </w:rPr>
        <w:t xml:space="preserve">RESPONSABILITAT DE L’EMPRESA CONTRACTISTA </w:t>
      </w:r>
      <w:bookmarkEnd w:id="4"/>
    </w:p>
    <w:p w14:paraId="3593A31E" w14:textId="77777777" w:rsidR="00DA58A5" w:rsidRPr="00F974B1" w:rsidRDefault="00F97022"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1. </w:t>
      </w:r>
      <w:r w:rsidR="00DA58A5" w:rsidRPr="00F974B1">
        <w:rPr>
          <w:rFonts w:ascii="Verdana" w:hAnsi="Verdana" w:cs="Arial"/>
          <w:sz w:val="20"/>
        </w:rPr>
        <w:t>L’empresa contractista és responsable de la qualitat tècnica dels treballs que dugui a terme i de les prestacions i serveis realitzats, així com també de les conseqüències que es dedueixin pel poder adjudicador o per a terceres persones de les omissions, errors, mètodes inadequats o conclusions incorrectes en l’execució del contracte.</w:t>
      </w:r>
    </w:p>
    <w:p w14:paraId="7BE58146" w14:textId="77777777" w:rsidR="00DA58A5" w:rsidRPr="00F974B1" w:rsidRDefault="00DA58A5" w:rsidP="00DA7AD4">
      <w:pPr>
        <w:overflowPunct/>
        <w:autoSpaceDE/>
        <w:autoSpaceDN/>
        <w:adjustRightInd/>
        <w:spacing w:line="276" w:lineRule="auto"/>
        <w:jc w:val="both"/>
        <w:textAlignment w:val="auto"/>
        <w:rPr>
          <w:rFonts w:ascii="Verdana" w:hAnsi="Verdana" w:cs="Arial"/>
          <w:sz w:val="20"/>
        </w:rPr>
      </w:pPr>
    </w:p>
    <w:p w14:paraId="2E9D504B" w14:textId="77777777" w:rsidR="00DA58A5" w:rsidRPr="00F974B1" w:rsidRDefault="00F97022" w:rsidP="00DA7AD4">
      <w:pPr>
        <w:overflowPunct/>
        <w:autoSpaceDE/>
        <w:autoSpaceDN/>
        <w:adjustRightInd/>
        <w:spacing w:line="276" w:lineRule="auto"/>
        <w:jc w:val="both"/>
        <w:textAlignment w:val="auto"/>
        <w:rPr>
          <w:rFonts w:ascii="Verdana" w:hAnsi="Verdana" w:cs="Arial"/>
          <w:sz w:val="20"/>
        </w:rPr>
      </w:pPr>
      <w:r w:rsidRPr="00F974B1">
        <w:rPr>
          <w:rFonts w:ascii="Verdana" w:hAnsi="Verdana" w:cs="Arial"/>
          <w:sz w:val="20"/>
        </w:rPr>
        <w:t xml:space="preserve">2. </w:t>
      </w:r>
      <w:r w:rsidR="00DA58A5" w:rsidRPr="00F974B1">
        <w:rPr>
          <w:rFonts w:ascii="Verdana" w:hAnsi="Verdana"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del poder adjudicador.</w:t>
      </w:r>
    </w:p>
    <w:p w14:paraId="641E1C72" w14:textId="77777777" w:rsidR="00DA58A5" w:rsidRPr="00F974B1" w:rsidRDefault="00DA58A5"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z w:val="20"/>
        </w:rPr>
      </w:pPr>
    </w:p>
    <w:p w14:paraId="72361B07" w14:textId="77777777" w:rsidR="00DA58A5" w:rsidRPr="00F974B1" w:rsidRDefault="00DA58A5"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z w:val="20"/>
        </w:rPr>
      </w:pPr>
    </w:p>
    <w:p w14:paraId="20B7BEAD" w14:textId="77777777" w:rsidR="009F24A7" w:rsidRPr="00F974B1" w:rsidRDefault="00F97022"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lastRenderedPageBreak/>
        <w:t xml:space="preserve">31.- </w:t>
      </w:r>
      <w:r w:rsidR="009F24A7" w:rsidRPr="00F974B1">
        <w:rPr>
          <w:rFonts w:ascii="Verdana" w:hAnsi="Verdana" w:cs="Arial"/>
          <w:bCs/>
          <w:sz w:val="20"/>
        </w:rPr>
        <w:t>RESOLUCIÓ DEL CONTRACTE</w:t>
      </w:r>
    </w:p>
    <w:p w14:paraId="441AB250" w14:textId="77777777" w:rsidR="009F24A7" w:rsidRPr="00F974B1" w:rsidRDefault="00F97022"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9F24A7" w:rsidRPr="00F974B1">
        <w:rPr>
          <w:rFonts w:ascii="Verdana" w:hAnsi="Verdana" w:cs="Arial"/>
          <w:bCs/>
          <w:sz w:val="20"/>
        </w:rPr>
        <w:t>Al marge de les clàusules que les parts puguin pactar lliurement en el contracte seran, en tot cas, causes de resolució del contracte, les següents:</w:t>
      </w:r>
    </w:p>
    <w:p w14:paraId="4F377B22" w14:textId="77777777" w:rsidR="009F24A7" w:rsidRPr="00F974B1" w:rsidRDefault="009F24A7" w:rsidP="00DA7AD4">
      <w:pPr>
        <w:widowControl w:val="0"/>
        <w:tabs>
          <w:tab w:val="left" w:pos="600"/>
          <w:tab w:val="left" w:pos="2880"/>
        </w:tabs>
        <w:overflowPunct/>
        <w:spacing w:line="276" w:lineRule="auto"/>
        <w:ind w:left="142"/>
        <w:jc w:val="both"/>
        <w:textAlignment w:val="auto"/>
        <w:outlineLvl w:val="2"/>
        <w:rPr>
          <w:rFonts w:ascii="Verdana" w:hAnsi="Verdana" w:cs="Arial"/>
          <w:sz w:val="20"/>
        </w:rPr>
      </w:pPr>
      <w:r w:rsidRPr="00F974B1">
        <w:rPr>
          <w:rFonts w:ascii="Verdana" w:hAnsi="Verdana" w:cs="Arial"/>
          <w:sz w:val="20"/>
        </w:rPr>
        <w:t>1) La mort o incapacitat sobrevinguda del contractista individual o l'extinció de la personalitat jurídica de la societat contractista.</w:t>
      </w:r>
    </w:p>
    <w:p w14:paraId="1E7B998D" w14:textId="77777777" w:rsidR="009F24A7" w:rsidRPr="00F974B1" w:rsidRDefault="009F24A7" w:rsidP="00DA7AD4">
      <w:pPr>
        <w:widowControl w:val="0"/>
        <w:tabs>
          <w:tab w:val="left" w:pos="600"/>
          <w:tab w:val="left" w:pos="2880"/>
        </w:tabs>
        <w:overflowPunct/>
        <w:spacing w:line="276" w:lineRule="auto"/>
        <w:ind w:left="142"/>
        <w:jc w:val="both"/>
        <w:textAlignment w:val="auto"/>
        <w:outlineLvl w:val="2"/>
        <w:rPr>
          <w:rFonts w:ascii="Verdana" w:hAnsi="Verdana" w:cs="Arial"/>
          <w:sz w:val="20"/>
        </w:rPr>
      </w:pPr>
      <w:r w:rsidRPr="00F974B1">
        <w:rPr>
          <w:rFonts w:ascii="Verdana" w:hAnsi="Verdana" w:cs="Arial"/>
          <w:sz w:val="20"/>
        </w:rPr>
        <w:t>2) La declaració de concurs o la declaració d’insolvència en qualsevol altre procediment.</w:t>
      </w:r>
    </w:p>
    <w:p w14:paraId="06BE73AB" w14:textId="77777777" w:rsidR="009F24A7" w:rsidRPr="00F974B1" w:rsidRDefault="009F24A7" w:rsidP="00DA7AD4">
      <w:pPr>
        <w:widowControl w:val="0"/>
        <w:tabs>
          <w:tab w:val="left" w:pos="600"/>
          <w:tab w:val="left" w:pos="2880"/>
        </w:tabs>
        <w:overflowPunct/>
        <w:spacing w:line="276" w:lineRule="auto"/>
        <w:ind w:left="142"/>
        <w:jc w:val="both"/>
        <w:textAlignment w:val="auto"/>
        <w:outlineLvl w:val="2"/>
        <w:rPr>
          <w:rFonts w:ascii="Verdana" w:hAnsi="Verdana" w:cs="Arial"/>
          <w:sz w:val="20"/>
        </w:rPr>
      </w:pPr>
      <w:r w:rsidRPr="00F974B1">
        <w:rPr>
          <w:rFonts w:ascii="Verdana" w:hAnsi="Verdana" w:cs="Arial"/>
          <w:sz w:val="20"/>
        </w:rPr>
        <w:t>3) El mutu acord entre Pla de Besòs, S.A. i el contractista.</w:t>
      </w:r>
    </w:p>
    <w:p w14:paraId="5368187F" w14:textId="77777777" w:rsidR="009F24A7" w:rsidRPr="00F974B1" w:rsidRDefault="009F24A7" w:rsidP="00DA7AD4">
      <w:pPr>
        <w:widowControl w:val="0"/>
        <w:tabs>
          <w:tab w:val="left" w:pos="600"/>
          <w:tab w:val="left" w:pos="2880"/>
        </w:tabs>
        <w:overflowPunct/>
        <w:spacing w:line="276" w:lineRule="auto"/>
        <w:ind w:left="142"/>
        <w:jc w:val="both"/>
        <w:textAlignment w:val="auto"/>
        <w:outlineLvl w:val="2"/>
        <w:rPr>
          <w:rFonts w:ascii="Verdana" w:hAnsi="Verdana" w:cs="Arial"/>
          <w:sz w:val="20"/>
        </w:rPr>
      </w:pPr>
      <w:r w:rsidRPr="00F974B1">
        <w:rPr>
          <w:rFonts w:ascii="Verdana" w:hAnsi="Verdana" w:cs="Arial"/>
          <w:sz w:val="20"/>
        </w:rPr>
        <w:t>4) La falta de constitució per part del contractista de la garantia definitiva i la no formalització del contracte, en els terminis previstos.</w:t>
      </w:r>
    </w:p>
    <w:p w14:paraId="5B80B4E0" w14:textId="77777777" w:rsidR="009F24A7" w:rsidRPr="00F974B1" w:rsidRDefault="009F24A7" w:rsidP="00DA7AD4">
      <w:pPr>
        <w:widowControl w:val="0"/>
        <w:tabs>
          <w:tab w:val="left" w:pos="600"/>
          <w:tab w:val="left" w:pos="2880"/>
        </w:tabs>
        <w:overflowPunct/>
        <w:spacing w:line="276" w:lineRule="auto"/>
        <w:ind w:left="142"/>
        <w:jc w:val="both"/>
        <w:textAlignment w:val="auto"/>
        <w:outlineLvl w:val="2"/>
        <w:rPr>
          <w:rFonts w:ascii="Verdana" w:hAnsi="Verdana" w:cs="Arial"/>
          <w:sz w:val="20"/>
        </w:rPr>
      </w:pPr>
      <w:r w:rsidRPr="00F974B1">
        <w:rPr>
          <w:rFonts w:ascii="Verdana" w:hAnsi="Verdana" w:cs="Arial"/>
          <w:sz w:val="20"/>
        </w:rPr>
        <w:t>5) La demora en el compliment dels terminis per part del contractista.</w:t>
      </w:r>
    </w:p>
    <w:p w14:paraId="73A7CF10" w14:textId="77777777" w:rsidR="009F24A7" w:rsidRPr="00F974B1" w:rsidRDefault="009F24A7" w:rsidP="00DA7AD4">
      <w:pPr>
        <w:widowControl w:val="0"/>
        <w:tabs>
          <w:tab w:val="left" w:pos="600"/>
          <w:tab w:val="left" w:pos="2880"/>
        </w:tabs>
        <w:overflowPunct/>
        <w:spacing w:line="276" w:lineRule="auto"/>
        <w:ind w:left="142"/>
        <w:jc w:val="both"/>
        <w:textAlignment w:val="auto"/>
        <w:outlineLvl w:val="2"/>
        <w:rPr>
          <w:rFonts w:ascii="Verdana" w:hAnsi="Verdana" w:cs="Arial"/>
          <w:sz w:val="20"/>
        </w:rPr>
      </w:pPr>
      <w:r w:rsidRPr="00F974B1">
        <w:rPr>
          <w:rFonts w:ascii="Verdana" w:hAnsi="Verdana" w:cs="Arial"/>
          <w:sz w:val="20"/>
        </w:rPr>
        <w:t>6) La falta de pagament per part del Pla de Besòs, S.A. en el termini de 8 mesos.</w:t>
      </w:r>
    </w:p>
    <w:p w14:paraId="07BF82EA" w14:textId="77777777" w:rsidR="009F24A7" w:rsidRPr="00F974B1" w:rsidRDefault="009F24A7" w:rsidP="00DA7AD4">
      <w:pPr>
        <w:widowControl w:val="0"/>
        <w:tabs>
          <w:tab w:val="left" w:pos="600"/>
          <w:tab w:val="left" w:pos="2880"/>
        </w:tabs>
        <w:overflowPunct/>
        <w:spacing w:line="276" w:lineRule="auto"/>
        <w:ind w:left="142"/>
        <w:jc w:val="both"/>
        <w:textAlignment w:val="auto"/>
        <w:outlineLvl w:val="2"/>
        <w:rPr>
          <w:rFonts w:ascii="Verdana" w:hAnsi="Verdana" w:cs="Arial"/>
          <w:sz w:val="20"/>
        </w:rPr>
      </w:pPr>
      <w:r w:rsidRPr="00F974B1">
        <w:rPr>
          <w:rFonts w:ascii="Verdana" w:hAnsi="Verdana" w:cs="Arial"/>
          <w:sz w:val="20"/>
        </w:rPr>
        <w:t>7) L'incompliment de les restants obligacions contractuals essencials.</w:t>
      </w:r>
    </w:p>
    <w:p w14:paraId="590E0646" w14:textId="77777777" w:rsidR="009F24A7" w:rsidRPr="00F974B1" w:rsidRDefault="009F24A7" w:rsidP="00DA7AD4">
      <w:pPr>
        <w:widowControl w:val="0"/>
        <w:tabs>
          <w:tab w:val="left" w:pos="600"/>
          <w:tab w:val="left" w:pos="2880"/>
        </w:tabs>
        <w:overflowPunct/>
        <w:spacing w:line="276" w:lineRule="auto"/>
        <w:ind w:left="142"/>
        <w:jc w:val="both"/>
        <w:textAlignment w:val="auto"/>
        <w:outlineLvl w:val="2"/>
        <w:rPr>
          <w:rFonts w:ascii="Verdana" w:hAnsi="Verdana" w:cs="Arial"/>
          <w:sz w:val="20"/>
        </w:rPr>
      </w:pPr>
      <w:r w:rsidRPr="00F974B1">
        <w:rPr>
          <w:rFonts w:ascii="Verdana" w:hAnsi="Verdana" w:cs="Arial"/>
          <w:sz w:val="20"/>
        </w:rPr>
        <w:t>8) La interrupció de la prestació del servei per part del contractista, excepte en cas de força major, durant quatre dies hàbils consecutius. En cas de vaga legal, el contractista es comprometrà a oferir les solucions que garanteixin els serveis mínims imprescindibles que determini Pla de Besòs, S.A.</w:t>
      </w:r>
    </w:p>
    <w:p w14:paraId="0A139F46" w14:textId="77777777" w:rsidR="009F24A7" w:rsidRPr="00F974B1" w:rsidRDefault="009F24A7" w:rsidP="00DA7AD4">
      <w:pPr>
        <w:widowControl w:val="0"/>
        <w:tabs>
          <w:tab w:val="left" w:pos="600"/>
          <w:tab w:val="left" w:pos="2880"/>
        </w:tabs>
        <w:overflowPunct/>
        <w:spacing w:line="276" w:lineRule="auto"/>
        <w:ind w:left="142"/>
        <w:jc w:val="both"/>
        <w:textAlignment w:val="auto"/>
        <w:outlineLvl w:val="2"/>
        <w:rPr>
          <w:rFonts w:ascii="Verdana" w:hAnsi="Verdana" w:cs="Arial"/>
          <w:sz w:val="20"/>
        </w:rPr>
      </w:pPr>
      <w:r w:rsidRPr="00F974B1">
        <w:rPr>
          <w:rFonts w:ascii="Verdana" w:hAnsi="Verdana" w:cs="Arial"/>
          <w:sz w:val="20"/>
        </w:rPr>
        <w:t>9) Aquells altres que s'estableixin expressament en el contracte.</w:t>
      </w:r>
    </w:p>
    <w:p w14:paraId="2DD1ECDD" w14:textId="77777777" w:rsidR="009F24A7" w:rsidRPr="00F974B1" w:rsidRDefault="009F24A7" w:rsidP="00DA7AD4">
      <w:pPr>
        <w:widowControl w:val="0"/>
        <w:overflowPunct/>
        <w:spacing w:line="276" w:lineRule="auto"/>
        <w:ind w:left="142"/>
        <w:jc w:val="both"/>
        <w:textAlignment w:val="auto"/>
        <w:outlineLvl w:val="1"/>
        <w:rPr>
          <w:rFonts w:ascii="Verdana" w:hAnsi="Verdana" w:cs="Arial"/>
          <w:bCs/>
          <w:sz w:val="20"/>
        </w:rPr>
      </w:pPr>
      <w:r w:rsidRPr="00F974B1">
        <w:rPr>
          <w:rFonts w:ascii="Verdana" w:hAnsi="Verdana" w:cs="Arial"/>
          <w:bCs/>
          <w:sz w:val="20"/>
        </w:rPr>
        <w:t>El contractista té l’obligació de guardar sigil respecte a les dades o antecedents que, no essent públics o notoris, estiguin relacionats amb l’objecte del contracte i dels que tingui coneixement amb ocasió del mateix, tant durant la seva execució com una vegada finalitzat per compliment del mateix o per qualsevol altra causa de resolució.</w:t>
      </w:r>
    </w:p>
    <w:p w14:paraId="6978A91C" w14:textId="77777777" w:rsidR="00F97022" w:rsidRPr="00F974B1" w:rsidRDefault="00F97022"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Cs/>
          <w:sz w:val="20"/>
        </w:rPr>
      </w:pPr>
    </w:p>
    <w:p w14:paraId="54FC744F" w14:textId="77777777" w:rsidR="009F24A7" w:rsidRPr="00F974B1" w:rsidRDefault="00F97022"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Cs/>
          <w:sz w:val="20"/>
        </w:rPr>
      </w:pPr>
      <w:r w:rsidRPr="00F974B1">
        <w:rPr>
          <w:rFonts w:ascii="Verdana" w:hAnsi="Verdana" w:cs="Arial"/>
          <w:bCs/>
          <w:sz w:val="20"/>
        </w:rPr>
        <w:t xml:space="preserve">2. </w:t>
      </w:r>
      <w:r w:rsidR="009F24A7" w:rsidRPr="00F974B1">
        <w:rPr>
          <w:rFonts w:ascii="Verdana" w:hAnsi="Verdana" w:cs="Arial"/>
          <w:bCs/>
          <w:sz w:val="20"/>
        </w:rPr>
        <w:t>L’ordre jurisdiccional civil és el competent per a resoldre les controvèrsies que sorgeixin entre les parts en relació als efectes, compliment i extinció d’aquest contracte privat. També serà competent per a conèixer de quantes qüestions litigioses afectin a la preparació i adjudicació del contracte, excepte que estiguessin sotmesos a una regulació harmonitzada.</w:t>
      </w:r>
    </w:p>
    <w:p w14:paraId="7406CC12" w14:textId="77777777" w:rsidR="00F97022" w:rsidRPr="00F974B1" w:rsidRDefault="00F97022"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Cs/>
          <w:sz w:val="20"/>
        </w:rPr>
      </w:pPr>
    </w:p>
    <w:p w14:paraId="43CFB26B" w14:textId="77777777" w:rsidR="009F24A7" w:rsidRPr="00F974B1" w:rsidRDefault="00F97022" w:rsidP="00DA7AD4">
      <w:pPr>
        <w:tabs>
          <w:tab w:val="left" w:pos="-1440"/>
          <w:tab w:val="left" w:pos="-720"/>
          <w:tab w:val="left" w:pos="0"/>
          <w:tab w:val="left" w:pos="487"/>
          <w:tab w:val="left" w:pos="1280"/>
          <w:tab w:val="left" w:pos="238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Cs/>
          <w:sz w:val="20"/>
        </w:rPr>
      </w:pPr>
      <w:r w:rsidRPr="00F974B1">
        <w:rPr>
          <w:rFonts w:ascii="Verdana" w:hAnsi="Verdana" w:cs="Arial"/>
          <w:bCs/>
          <w:sz w:val="20"/>
        </w:rPr>
        <w:t xml:space="preserve">3. </w:t>
      </w:r>
      <w:r w:rsidR="009F24A7" w:rsidRPr="00F974B1">
        <w:rPr>
          <w:rFonts w:ascii="Verdana" w:hAnsi="Verdana" w:cs="Arial"/>
          <w:bCs/>
          <w:sz w:val="20"/>
        </w:rPr>
        <w:t>PLA DE BESOS, S.A., al no tenir el caràcter d’administració pública, pot remetre a un arbitratge la solució de les diferències que puguin sorgir dels efectes, compliment i extinció d’aquest contracte, de conformitat amb les disposicions de la Llei 60/2003, de 23 de desembre, d’arbitratge.</w:t>
      </w:r>
    </w:p>
    <w:p w14:paraId="11FC91A9" w14:textId="77777777" w:rsidR="009F24A7" w:rsidRPr="00F974B1" w:rsidRDefault="009F24A7" w:rsidP="00DA7AD4">
      <w:pPr>
        <w:tabs>
          <w:tab w:val="left" w:pos="-1440"/>
          <w:tab w:val="left" w:pos="-720"/>
          <w:tab w:val="left" w:pos="0"/>
          <w:tab w:val="left" w:pos="487"/>
          <w:tab w:val="left" w:pos="1280"/>
          <w:tab w:val="left" w:pos="2301"/>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b/>
          <w:bCs/>
          <w:sz w:val="20"/>
        </w:rPr>
      </w:pPr>
    </w:p>
    <w:p w14:paraId="216CAB41" w14:textId="77777777" w:rsidR="009F24A7" w:rsidRPr="00F974B1" w:rsidRDefault="00F97022"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32</w:t>
      </w:r>
      <w:r w:rsidR="009F24A7" w:rsidRPr="00F974B1">
        <w:rPr>
          <w:rFonts w:ascii="Verdana" w:hAnsi="Verdana" w:cs="Arial"/>
          <w:bCs/>
          <w:sz w:val="20"/>
        </w:rPr>
        <w:t>.- EFECTES DE LA RESOLUCIÓ</w:t>
      </w:r>
    </w:p>
    <w:p w14:paraId="60F2B28E" w14:textId="77777777" w:rsidR="009F24A7" w:rsidRPr="00F974B1" w:rsidRDefault="00F97022"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1. </w:t>
      </w:r>
      <w:r w:rsidR="009F24A7" w:rsidRPr="00F974B1">
        <w:rPr>
          <w:rFonts w:ascii="Verdana" w:hAnsi="Verdana" w:cs="Arial"/>
          <w:bCs/>
          <w:sz w:val="20"/>
        </w:rPr>
        <w:t>Quan la resolució del contracte es produeixi de comú acord entre les parts, s'estarà a allò vàlidament estipulat entre les mateixes.</w:t>
      </w:r>
    </w:p>
    <w:p w14:paraId="59B8D889" w14:textId="77777777" w:rsidR="00F97022" w:rsidRPr="00F974B1" w:rsidRDefault="00F97022" w:rsidP="00DA7AD4">
      <w:pPr>
        <w:widowControl w:val="0"/>
        <w:overflowPunct/>
        <w:spacing w:line="276" w:lineRule="auto"/>
        <w:jc w:val="both"/>
        <w:textAlignment w:val="auto"/>
        <w:outlineLvl w:val="1"/>
        <w:rPr>
          <w:rFonts w:ascii="Verdana" w:hAnsi="Verdana" w:cs="Arial"/>
          <w:bCs/>
          <w:sz w:val="20"/>
        </w:rPr>
      </w:pPr>
    </w:p>
    <w:p w14:paraId="2357EFA4" w14:textId="77777777" w:rsidR="009F24A7" w:rsidRPr="00F974B1" w:rsidRDefault="00F97022"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2. </w:t>
      </w:r>
      <w:r w:rsidR="009F24A7" w:rsidRPr="00F974B1">
        <w:rPr>
          <w:rFonts w:ascii="Verdana" w:hAnsi="Verdana" w:cs="Arial"/>
          <w:bCs/>
          <w:sz w:val="20"/>
        </w:rPr>
        <w:t xml:space="preserve">Pla de Besòs, S.A., per raons justificades, podrà suspendre total o parcialment l’execució del contracte, sens perjudici de la compensació que, si s’escau, pogués correspondre al contractista quan aquesta suspensió no li fos imputable. </w:t>
      </w:r>
      <w:r w:rsidRPr="00F974B1">
        <w:rPr>
          <w:rFonts w:ascii="Verdana" w:hAnsi="Verdana" w:cs="Arial"/>
          <w:bCs/>
          <w:sz w:val="20"/>
        </w:rPr>
        <w:t xml:space="preserve"> </w:t>
      </w:r>
    </w:p>
    <w:p w14:paraId="7F912151" w14:textId="77777777" w:rsidR="00F97022" w:rsidRPr="00F974B1" w:rsidRDefault="00F97022" w:rsidP="00DA7AD4">
      <w:pPr>
        <w:widowControl w:val="0"/>
        <w:overflowPunct/>
        <w:spacing w:line="276" w:lineRule="auto"/>
        <w:jc w:val="both"/>
        <w:textAlignment w:val="auto"/>
        <w:outlineLvl w:val="1"/>
        <w:rPr>
          <w:rFonts w:ascii="Verdana" w:hAnsi="Verdana" w:cs="Arial"/>
          <w:bCs/>
          <w:sz w:val="20"/>
        </w:rPr>
      </w:pPr>
    </w:p>
    <w:p w14:paraId="7DB83036" w14:textId="77777777" w:rsidR="009F24A7" w:rsidRPr="00F974B1" w:rsidRDefault="00F97022" w:rsidP="00DA7AD4">
      <w:pPr>
        <w:widowControl w:val="0"/>
        <w:overflowPunct/>
        <w:spacing w:line="276" w:lineRule="auto"/>
        <w:jc w:val="both"/>
        <w:textAlignment w:val="auto"/>
        <w:outlineLvl w:val="1"/>
        <w:rPr>
          <w:rFonts w:ascii="Verdana" w:hAnsi="Verdana" w:cs="Arial"/>
          <w:bCs/>
          <w:sz w:val="20"/>
        </w:rPr>
      </w:pPr>
      <w:r w:rsidRPr="00F974B1">
        <w:rPr>
          <w:rFonts w:ascii="Verdana" w:hAnsi="Verdana" w:cs="Arial"/>
          <w:bCs/>
          <w:sz w:val="20"/>
        </w:rPr>
        <w:t xml:space="preserve">3. </w:t>
      </w:r>
      <w:r w:rsidR="009F24A7" w:rsidRPr="00F974B1">
        <w:rPr>
          <w:rFonts w:ascii="Verdana" w:hAnsi="Verdana" w:cs="Arial"/>
          <w:bCs/>
          <w:sz w:val="20"/>
        </w:rPr>
        <w:t xml:space="preserve">Quan el contracte es resolgui per incompliment culpable del contractista, li serà </w:t>
      </w:r>
      <w:proofErr w:type="spellStart"/>
      <w:r w:rsidR="009F24A7" w:rsidRPr="00F974B1">
        <w:rPr>
          <w:rFonts w:ascii="Verdana" w:hAnsi="Verdana" w:cs="Arial"/>
          <w:bCs/>
          <w:sz w:val="20"/>
        </w:rPr>
        <w:t>incautada</w:t>
      </w:r>
      <w:proofErr w:type="spellEnd"/>
      <w:r w:rsidR="009F24A7" w:rsidRPr="00F974B1">
        <w:rPr>
          <w:rFonts w:ascii="Verdana" w:hAnsi="Verdana" w:cs="Arial"/>
          <w:bCs/>
          <w:sz w:val="20"/>
        </w:rPr>
        <w:t xml:space="preserve"> la garantia i haurà, a més, d'indemnitzar a Pla de Besòs, S.A. dels danys i perjudicis ocasionats, en la quantitat que excedeixin l'import de la garantia </w:t>
      </w:r>
      <w:proofErr w:type="spellStart"/>
      <w:r w:rsidR="009F24A7" w:rsidRPr="00F974B1">
        <w:rPr>
          <w:rFonts w:ascii="Verdana" w:hAnsi="Verdana" w:cs="Arial"/>
          <w:bCs/>
          <w:sz w:val="20"/>
        </w:rPr>
        <w:t>incautada</w:t>
      </w:r>
      <w:proofErr w:type="spellEnd"/>
      <w:r w:rsidR="009F24A7" w:rsidRPr="00F974B1">
        <w:rPr>
          <w:rFonts w:ascii="Verdana" w:hAnsi="Verdana" w:cs="Arial"/>
          <w:bCs/>
          <w:sz w:val="20"/>
        </w:rPr>
        <w:t>.</w:t>
      </w:r>
    </w:p>
    <w:p w14:paraId="1E1E7756" w14:textId="77777777" w:rsidR="009F24A7" w:rsidRPr="00F974B1" w:rsidRDefault="009F24A7" w:rsidP="00DA7AD4">
      <w:pPr>
        <w:tabs>
          <w:tab w:val="left" w:pos="-1440"/>
          <w:tab w:val="left" w:pos="-720"/>
          <w:tab w:val="left" w:pos="0"/>
          <w:tab w:val="left" w:pos="487"/>
          <w:tab w:val="left" w:pos="1280"/>
          <w:tab w:val="left" w:pos="2301"/>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z w:val="20"/>
        </w:rPr>
      </w:pPr>
    </w:p>
    <w:p w14:paraId="11D4F17E" w14:textId="77777777" w:rsidR="009F24A7" w:rsidRPr="00F974B1" w:rsidRDefault="00F97022" w:rsidP="00DA7AD4">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rPr>
          <w:rFonts w:ascii="Verdana" w:hAnsi="Verdana" w:cs="Arial"/>
          <w:bCs/>
          <w:sz w:val="20"/>
        </w:rPr>
      </w:pPr>
      <w:r w:rsidRPr="00F974B1">
        <w:rPr>
          <w:rFonts w:ascii="Verdana" w:hAnsi="Verdana" w:cs="Arial"/>
          <w:bCs/>
          <w:sz w:val="20"/>
        </w:rPr>
        <w:t>33.</w:t>
      </w:r>
      <w:r w:rsidR="009F24A7" w:rsidRPr="00F974B1">
        <w:rPr>
          <w:rFonts w:ascii="Verdana" w:hAnsi="Verdana" w:cs="Arial"/>
          <w:bCs/>
          <w:sz w:val="20"/>
        </w:rPr>
        <w:t>- CESSIÓ DEL CONTRACTE</w:t>
      </w:r>
    </w:p>
    <w:p w14:paraId="31411AAF" w14:textId="77777777" w:rsidR="009F24A7" w:rsidRPr="00F974B1" w:rsidRDefault="00F97022" w:rsidP="00DA7AD4">
      <w:pPr>
        <w:widowControl w:val="0"/>
        <w:tabs>
          <w:tab w:val="left" w:pos="600"/>
          <w:tab w:val="left" w:pos="2880"/>
        </w:tabs>
        <w:overflowPunct/>
        <w:spacing w:line="276" w:lineRule="auto"/>
        <w:jc w:val="both"/>
        <w:textAlignment w:val="auto"/>
        <w:outlineLvl w:val="2"/>
        <w:rPr>
          <w:rFonts w:ascii="Verdana" w:hAnsi="Verdana" w:cs="Arial"/>
          <w:sz w:val="20"/>
        </w:rPr>
      </w:pPr>
      <w:r w:rsidRPr="00F974B1">
        <w:rPr>
          <w:rFonts w:ascii="Verdana" w:hAnsi="Verdana" w:cs="Arial"/>
          <w:sz w:val="20"/>
        </w:rPr>
        <w:t xml:space="preserve">1. </w:t>
      </w:r>
      <w:r w:rsidR="009F24A7" w:rsidRPr="00F974B1">
        <w:rPr>
          <w:rFonts w:ascii="Verdana" w:hAnsi="Verdana" w:cs="Arial"/>
          <w:sz w:val="20"/>
        </w:rPr>
        <w:t xml:space="preserve">El contracte no podrà cedir-se pel contractista, excepte prèvia autorització expressa i </w:t>
      </w:r>
      <w:r w:rsidR="009F24A7" w:rsidRPr="00F974B1">
        <w:rPr>
          <w:rFonts w:ascii="Verdana" w:hAnsi="Verdana" w:cs="Arial"/>
          <w:sz w:val="20"/>
        </w:rPr>
        <w:lastRenderedPageBreak/>
        <w:t>per escrit de l’òrgan de contractació de Pla de Besòs, S.A. A aquest efecte, s’hauran de facilitar les dades del potencial cessionari amb la finalitat de que Pla de Besòs, S.A. pugui comprovar si aquest compleix els requisits de solvència exigits en aquest Plec i en el Plec de clàusules tècniques. Una vegada comprovat que el potencial cessionari reuneix la solvència suficient, Pla de Besòs, S.A. decidirà discrecionalment si autoritza o no la cessió, tenint en compte la necessària confiança que ha d’existir entre l’entitat contractant i el contractista.</w:t>
      </w:r>
    </w:p>
    <w:p w14:paraId="29A96FFC" w14:textId="77777777" w:rsidR="00F97022" w:rsidRPr="00F974B1" w:rsidRDefault="00F97022" w:rsidP="00DA7AD4">
      <w:pPr>
        <w:widowControl w:val="0"/>
        <w:overflowPunct/>
        <w:spacing w:line="276" w:lineRule="auto"/>
        <w:jc w:val="both"/>
        <w:textAlignment w:val="auto"/>
        <w:outlineLvl w:val="1"/>
        <w:rPr>
          <w:rFonts w:ascii="Verdana" w:hAnsi="Verdana" w:cs="Arial"/>
          <w:bCs/>
          <w:sz w:val="20"/>
        </w:rPr>
      </w:pPr>
    </w:p>
    <w:p w14:paraId="6439EA2A" w14:textId="77777777" w:rsidR="009F24A7" w:rsidRPr="00F974B1" w:rsidRDefault="00F97022" w:rsidP="00DA7AD4">
      <w:pPr>
        <w:widowControl w:val="0"/>
        <w:overflowPunct/>
        <w:spacing w:line="276" w:lineRule="auto"/>
        <w:jc w:val="both"/>
        <w:textAlignment w:val="auto"/>
        <w:outlineLvl w:val="1"/>
        <w:rPr>
          <w:rFonts w:ascii="Verdana" w:hAnsi="Verdana" w:cs="Arial"/>
          <w:b/>
          <w:bCs/>
          <w:sz w:val="20"/>
        </w:rPr>
      </w:pPr>
      <w:r w:rsidRPr="00F974B1">
        <w:rPr>
          <w:rFonts w:ascii="Verdana" w:hAnsi="Verdana" w:cs="Arial"/>
          <w:bCs/>
          <w:sz w:val="20"/>
        </w:rPr>
        <w:t xml:space="preserve">2. </w:t>
      </w:r>
      <w:r w:rsidR="009F24A7" w:rsidRPr="00F974B1">
        <w:rPr>
          <w:rFonts w:ascii="Verdana" w:hAnsi="Verdana" w:cs="Arial"/>
          <w:bCs/>
          <w:sz w:val="20"/>
        </w:rPr>
        <w:t>El cessionari quedarà subrogat en tots els drets i obligacions que correspondrien al cedent.</w:t>
      </w:r>
    </w:p>
    <w:p w14:paraId="1CD94260" w14:textId="77777777" w:rsidR="00D31834" w:rsidRPr="00F974B1" w:rsidRDefault="00D31834" w:rsidP="00DA7AD4">
      <w:pPr>
        <w:pStyle w:val="Legal1"/>
      </w:pPr>
    </w:p>
    <w:p w14:paraId="55D40CAE" w14:textId="77777777" w:rsidR="00184C1E" w:rsidRPr="00F974B1" w:rsidRDefault="00F97022" w:rsidP="00DA7AD4">
      <w:pPr>
        <w:pStyle w:val="Legal1"/>
      </w:pPr>
      <w:r w:rsidRPr="00F974B1">
        <w:t>34</w:t>
      </w:r>
      <w:r w:rsidR="004D0310" w:rsidRPr="00F974B1">
        <w:t>.</w:t>
      </w:r>
      <w:r w:rsidR="00184C1E" w:rsidRPr="00F974B1">
        <w:t>TRANSFORMACIÓ</w:t>
      </w:r>
      <w:r w:rsidR="00C56D44" w:rsidRPr="00F974B1">
        <w:t xml:space="preserve"> </w:t>
      </w:r>
      <w:r w:rsidR="007204D3" w:rsidRPr="00F974B1">
        <w:t>DE LES EMPRESES ADJUDICATÀRIES</w:t>
      </w:r>
    </w:p>
    <w:p w14:paraId="42F744B4" w14:textId="3AE9156C" w:rsidR="007204D3" w:rsidRPr="00F974B1" w:rsidRDefault="00F97022" w:rsidP="00DA7AD4">
      <w:pPr>
        <w:tabs>
          <w:tab w:val="left" w:pos="600"/>
          <w:tab w:val="left" w:pos="1320"/>
        </w:tabs>
        <w:spacing w:line="276" w:lineRule="auto"/>
        <w:jc w:val="both"/>
        <w:rPr>
          <w:rFonts w:ascii="Verdana" w:hAnsi="Verdana" w:cs="Arial"/>
          <w:sz w:val="20"/>
        </w:rPr>
      </w:pPr>
      <w:r w:rsidRPr="00F974B1">
        <w:rPr>
          <w:rFonts w:ascii="Verdana" w:hAnsi="Verdana" w:cs="Arial"/>
          <w:sz w:val="20"/>
        </w:rPr>
        <w:t xml:space="preserve">1. </w:t>
      </w:r>
      <w:r w:rsidR="007204D3" w:rsidRPr="00F974B1">
        <w:rPr>
          <w:rFonts w:ascii="Verdana" w:hAnsi="Verdana" w:cs="Arial"/>
          <w:sz w:val="20"/>
        </w:rPr>
        <w:t xml:space="preserve">En els casos de fusió d’empreses en les que participi la societat contractista, continuarà </w:t>
      </w:r>
      <w:r w:rsidR="004D0310" w:rsidRPr="00F974B1">
        <w:rPr>
          <w:rFonts w:ascii="Verdana" w:hAnsi="Verdana" w:cs="Arial"/>
          <w:sz w:val="20"/>
        </w:rPr>
        <w:t xml:space="preserve">el contracte </w:t>
      </w:r>
      <w:r w:rsidR="007204D3" w:rsidRPr="00F974B1">
        <w:rPr>
          <w:rFonts w:ascii="Verdana" w:hAnsi="Verdana" w:cs="Arial"/>
          <w:sz w:val="20"/>
        </w:rPr>
        <w:t xml:space="preserve">vigent amb l’entitat </w:t>
      </w:r>
      <w:proofErr w:type="spellStart"/>
      <w:r w:rsidR="007204D3" w:rsidRPr="00F974B1">
        <w:rPr>
          <w:rFonts w:ascii="Verdana" w:hAnsi="Verdana" w:cs="Arial"/>
          <w:sz w:val="20"/>
        </w:rPr>
        <w:t>absorvent</w:t>
      </w:r>
      <w:proofErr w:type="spellEnd"/>
      <w:r w:rsidR="007204D3" w:rsidRPr="00F974B1">
        <w:rPr>
          <w:rFonts w:ascii="Verdana" w:hAnsi="Verdana" w:cs="Arial"/>
          <w:sz w:val="20"/>
        </w:rPr>
        <w:t xml:space="preserve"> o amb la resulta de la fusió que quedarà subrogada en tots els drets i obligacions </w:t>
      </w:r>
      <w:proofErr w:type="spellStart"/>
      <w:r w:rsidR="007204D3" w:rsidRPr="00F974B1">
        <w:rPr>
          <w:rFonts w:ascii="Verdana" w:hAnsi="Verdana" w:cs="Arial"/>
          <w:sz w:val="20"/>
        </w:rPr>
        <w:t>d</w:t>
      </w:r>
      <w:r w:rsidR="00F94BFF" w:rsidRPr="00F974B1">
        <w:rPr>
          <w:rFonts w:ascii="Verdana" w:hAnsi="Verdana" w:cs="Arial"/>
          <w:sz w:val="20"/>
        </w:rPr>
        <w:t>e</w:t>
      </w:r>
      <w:r w:rsidR="007204D3" w:rsidRPr="00F974B1">
        <w:rPr>
          <w:rFonts w:ascii="Verdana" w:hAnsi="Verdana" w:cs="Arial"/>
          <w:sz w:val="20"/>
        </w:rPr>
        <w:t>manants</w:t>
      </w:r>
      <w:proofErr w:type="spellEnd"/>
      <w:r w:rsidR="007204D3" w:rsidRPr="00F974B1">
        <w:rPr>
          <w:rFonts w:ascii="Verdana" w:hAnsi="Verdana" w:cs="Arial"/>
          <w:sz w:val="20"/>
        </w:rPr>
        <w:t xml:space="preserve"> del mateix. Igualment, aquest règim s’aplica als supòsits d’escissió, aportació o transformació d’empreses, continuant el contracte amb l’entitat que s’atribueixi el contracte que quedarà subrogada en el contracte sempre que reuneixi les condicions de capacitat, absència de prohibició de contractar i solvències exigides en els plecs</w:t>
      </w:r>
      <w:r w:rsidR="00ED66AD" w:rsidRPr="00F974B1">
        <w:rPr>
          <w:rFonts w:ascii="Verdana" w:hAnsi="Verdana" w:cs="Arial"/>
          <w:sz w:val="20"/>
        </w:rPr>
        <w:t xml:space="preserve">. Si no pogués produir-se la subrogació per no reunir l’entitat que s’atribueixi el contracte les condicions de solvència necessàries es resoldrà el contracte, considerant-se, de conformitat a l’art. 98 LCSP, un supòsit de resolució per culpa de l’adjudicatari. </w:t>
      </w:r>
    </w:p>
    <w:p w14:paraId="231390E6" w14:textId="77777777" w:rsidR="00ED66AD" w:rsidRPr="00F974B1" w:rsidRDefault="00ED66AD" w:rsidP="00DA7AD4">
      <w:pPr>
        <w:tabs>
          <w:tab w:val="left" w:pos="600"/>
          <w:tab w:val="left" w:pos="1320"/>
        </w:tabs>
        <w:spacing w:line="276" w:lineRule="auto"/>
        <w:jc w:val="both"/>
        <w:rPr>
          <w:rFonts w:ascii="Verdana" w:hAnsi="Verdana" w:cs="Arial"/>
          <w:sz w:val="20"/>
        </w:rPr>
      </w:pPr>
    </w:p>
    <w:p w14:paraId="40AA836C" w14:textId="77777777" w:rsidR="00184C1E" w:rsidRPr="00F974B1" w:rsidRDefault="00F97022" w:rsidP="00DA7AD4">
      <w:pPr>
        <w:tabs>
          <w:tab w:val="left" w:pos="600"/>
          <w:tab w:val="left" w:pos="1320"/>
        </w:tabs>
        <w:spacing w:line="276" w:lineRule="auto"/>
        <w:jc w:val="both"/>
        <w:rPr>
          <w:rFonts w:ascii="Verdana" w:hAnsi="Verdana" w:cs="Arial"/>
          <w:sz w:val="20"/>
        </w:rPr>
      </w:pPr>
      <w:r w:rsidRPr="00F974B1">
        <w:rPr>
          <w:rFonts w:ascii="Verdana" w:hAnsi="Verdana" w:cs="Arial"/>
          <w:sz w:val="20"/>
        </w:rPr>
        <w:t xml:space="preserve">2. </w:t>
      </w:r>
      <w:r w:rsidR="00ED66AD" w:rsidRPr="00F974B1">
        <w:rPr>
          <w:rFonts w:ascii="Verdana" w:hAnsi="Verdana" w:cs="Arial"/>
          <w:sz w:val="20"/>
        </w:rPr>
        <w:t xml:space="preserve">L’adjudicatari haurà de comunicar a l’òrgan de contractació les concretes circumstàncies que impliquin la transformació de les entitats adjudicatàries, i acreditar que la nova entitat compleix els requisits de capacitat i solvència exigits així com el compliment de les obligacions tributàries i amb la seguretat social. </w:t>
      </w:r>
    </w:p>
    <w:p w14:paraId="6880A517" w14:textId="77777777" w:rsidR="00867622" w:rsidRPr="00F974B1" w:rsidRDefault="00867622" w:rsidP="00DA7AD4">
      <w:pPr>
        <w:tabs>
          <w:tab w:val="left" w:pos="600"/>
          <w:tab w:val="left" w:pos="1320"/>
        </w:tabs>
        <w:spacing w:line="276" w:lineRule="auto"/>
        <w:jc w:val="both"/>
        <w:rPr>
          <w:rFonts w:ascii="Verdana" w:hAnsi="Verdana" w:cs="Arial"/>
          <w:sz w:val="20"/>
        </w:rPr>
      </w:pPr>
    </w:p>
    <w:p w14:paraId="2A4A61E9" w14:textId="77777777" w:rsidR="002F668B" w:rsidRPr="00F974B1" w:rsidRDefault="00F97022" w:rsidP="00814E49">
      <w:pPr>
        <w:tabs>
          <w:tab w:val="left" w:pos="600"/>
          <w:tab w:val="left" w:pos="1320"/>
        </w:tabs>
        <w:spacing w:line="276" w:lineRule="auto"/>
        <w:jc w:val="both"/>
        <w:rPr>
          <w:rFonts w:ascii="Verdana" w:hAnsi="Verdana" w:cs="Arial"/>
          <w:sz w:val="20"/>
        </w:rPr>
      </w:pPr>
      <w:r w:rsidRPr="00F974B1">
        <w:rPr>
          <w:rFonts w:ascii="Verdana" w:hAnsi="Verdana" w:cs="Arial"/>
          <w:sz w:val="20"/>
        </w:rPr>
        <w:t xml:space="preserve">3. </w:t>
      </w:r>
      <w:r w:rsidR="00867622" w:rsidRPr="00F974B1">
        <w:rPr>
          <w:rFonts w:ascii="Verdana" w:hAnsi="Verdana" w:cs="Arial"/>
          <w:sz w:val="20"/>
        </w:rPr>
        <w:t>Pla de Besòs, S.A. disposarà d’un termini màxim d’un mes a comptar des de la presentació de la corresponent sol·licitud per a</w:t>
      </w:r>
      <w:r w:rsidR="00803868" w:rsidRPr="00F974B1">
        <w:rPr>
          <w:rFonts w:ascii="Verdana" w:hAnsi="Verdana" w:cs="Arial"/>
          <w:sz w:val="20"/>
        </w:rPr>
        <w:t xml:space="preserve"> </w:t>
      </w:r>
      <w:r w:rsidR="00867622" w:rsidRPr="00F974B1">
        <w:rPr>
          <w:rFonts w:ascii="Verdana" w:hAnsi="Verdana" w:cs="Arial"/>
          <w:sz w:val="20"/>
        </w:rPr>
        <w:t>la tramitació del corresponent expedient i autorització prèvia, sempre que es disposi de la totalitat de documents necessaris per a resoldre la petició.</w:t>
      </w:r>
    </w:p>
    <w:p w14:paraId="029AF978" w14:textId="77777777" w:rsidR="007367A5" w:rsidRPr="00F974B1" w:rsidRDefault="007367A5" w:rsidP="00814E49">
      <w:pPr>
        <w:tabs>
          <w:tab w:val="left" w:pos="600"/>
          <w:tab w:val="left" w:pos="1320"/>
        </w:tabs>
        <w:spacing w:line="276" w:lineRule="auto"/>
        <w:jc w:val="both"/>
        <w:rPr>
          <w:rFonts w:ascii="Verdana" w:hAnsi="Verdana" w:cs="Arial"/>
          <w:sz w:val="20"/>
        </w:rPr>
      </w:pPr>
    </w:p>
    <w:p w14:paraId="0E61318F" w14:textId="77777777" w:rsidR="007367A5" w:rsidRPr="00F974B1" w:rsidRDefault="007367A5" w:rsidP="00814E49">
      <w:pPr>
        <w:tabs>
          <w:tab w:val="left" w:pos="600"/>
          <w:tab w:val="left" w:pos="1320"/>
        </w:tabs>
        <w:spacing w:line="276" w:lineRule="auto"/>
        <w:jc w:val="both"/>
        <w:rPr>
          <w:rFonts w:ascii="Verdana" w:hAnsi="Verdana" w:cs="Arial"/>
          <w:sz w:val="20"/>
        </w:rPr>
      </w:pPr>
    </w:p>
    <w:p w14:paraId="51C4C29C" w14:textId="77777777" w:rsidR="00242A93" w:rsidRPr="00F974B1" w:rsidRDefault="00242A93" w:rsidP="00814E49">
      <w:pPr>
        <w:tabs>
          <w:tab w:val="left" w:pos="600"/>
          <w:tab w:val="left" w:pos="1320"/>
        </w:tabs>
        <w:spacing w:line="276" w:lineRule="auto"/>
        <w:jc w:val="both"/>
        <w:rPr>
          <w:rFonts w:ascii="Verdana" w:hAnsi="Verdana" w:cs="Arial"/>
          <w:sz w:val="20"/>
        </w:rPr>
      </w:pPr>
    </w:p>
    <w:p w14:paraId="0DD2494C" w14:textId="77777777" w:rsidR="00242A93" w:rsidRPr="00F974B1" w:rsidRDefault="00242A93" w:rsidP="00814E49">
      <w:pPr>
        <w:tabs>
          <w:tab w:val="left" w:pos="600"/>
          <w:tab w:val="left" w:pos="1320"/>
        </w:tabs>
        <w:spacing w:line="276" w:lineRule="auto"/>
        <w:jc w:val="both"/>
        <w:rPr>
          <w:rFonts w:ascii="Verdana" w:hAnsi="Verdana" w:cs="Arial"/>
          <w:sz w:val="20"/>
        </w:rPr>
      </w:pPr>
    </w:p>
    <w:p w14:paraId="1973F00F" w14:textId="77777777" w:rsidR="00242A93" w:rsidRPr="00F974B1" w:rsidRDefault="00242A93" w:rsidP="00814E49">
      <w:pPr>
        <w:tabs>
          <w:tab w:val="left" w:pos="600"/>
          <w:tab w:val="left" w:pos="1320"/>
        </w:tabs>
        <w:spacing w:line="276" w:lineRule="auto"/>
        <w:jc w:val="both"/>
        <w:rPr>
          <w:rFonts w:ascii="Verdana" w:hAnsi="Verdana" w:cs="Arial"/>
          <w:sz w:val="20"/>
        </w:rPr>
      </w:pPr>
    </w:p>
    <w:p w14:paraId="4FE3802D" w14:textId="77777777" w:rsidR="00242A93" w:rsidRPr="00F974B1" w:rsidRDefault="00242A93" w:rsidP="00814E49">
      <w:pPr>
        <w:tabs>
          <w:tab w:val="left" w:pos="600"/>
          <w:tab w:val="left" w:pos="1320"/>
        </w:tabs>
        <w:spacing w:line="276" w:lineRule="auto"/>
        <w:jc w:val="both"/>
        <w:rPr>
          <w:rFonts w:ascii="Verdana" w:hAnsi="Verdana" w:cs="Arial"/>
          <w:sz w:val="20"/>
        </w:rPr>
      </w:pPr>
    </w:p>
    <w:p w14:paraId="0B825CDA" w14:textId="77777777" w:rsidR="00242A93" w:rsidRPr="00F974B1" w:rsidRDefault="00242A93" w:rsidP="00814E49">
      <w:pPr>
        <w:tabs>
          <w:tab w:val="left" w:pos="600"/>
          <w:tab w:val="left" w:pos="1320"/>
        </w:tabs>
        <w:spacing w:line="276" w:lineRule="auto"/>
        <w:jc w:val="both"/>
        <w:rPr>
          <w:rFonts w:ascii="Verdana" w:hAnsi="Verdana" w:cs="Arial"/>
          <w:sz w:val="20"/>
        </w:rPr>
      </w:pPr>
    </w:p>
    <w:p w14:paraId="210183FD" w14:textId="77777777" w:rsidR="00242A93" w:rsidRPr="00F974B1" w:rsidRDefault="00242A93" w:rsidP="00814E49">
      <w:pPr>
        <w:tabs>
          <w:tab w:val="left" w:pos="600"/>
          <w:tab w:val="left" w:pos="1320"/>
        </w:tabs>
        <w:spacing w:line="276" w:lineRule="auto"/>
        <w:jc w:val="both"/>
        <w:rPr>
          <w:rFonts w:ascii="Verdana" w:hAnsi="Verdana" w:cs="Arial"/>
          <w:sz w:val="20"/>
        </w:rPr>
      </w:pPr>
    </w:p>
    <w:p w14:paraId="4593C18D" w14:textId="77777777" w:rsidR="00242A93" w:rsidRPr="00F974B1" w:rsidRDefault="00242A93" w:rsidP="00814E49">
      <w:pPr>
        <w:tabs>
          <w:tab w:val="left" w:pos="600"/>
          <w:tab w:val="left" w:pos="1320"/>
        </w:tabs>
        <w:spacing w:line="276" w:lineRule="auto"/>
        <w:jc w:val="both"/>
        <w:rPr>
          <w:rFonts w:ascii="Verdana" w:hAnsi="Verdana" w:cs="Arial"/>
          <w:sz w:val="20"/>
        </w:rPr>
      </w:pPr>
    </w:p>
    <w:p w14:paraId="34EA095A" w14:textId="77777777" w:rsidR="00242A93" w:rsidRPr="00F974B1" w:rsidRDefault="00242A93" w:rsidP="00814E49">
      <w:pPr>
        <w:tabs>
          <w:tab w:val="left" w:pos="600"/>
          <w:tab w:val="left" w:pos="1320"/>
        </w:tabs>
        <w:spacing w:line="276" w:lineRule="auto"/>
        <w:jc w:val="both"/>
        <w:rPr>
          <w:rFonts w:ascii="Verdana" w:hAnsi="Verdana" w:cs="Arial"/>
          <w:sz w:val="20"/>
        </w:rPr>
      </w:pPr>
    </w:p>
    <w:p w14:paraId="64D48B5C" w14:textId="77777777" w:rsidR="00242A93" w:rsidRPr="00F974B1" w:rsidRDefault="00242A93" w:rsidP="00814E49">
      <w:pPr>
        <w:tabs>
          <w:tab w:val="left" w:pos="600"/>
          <w:tab w:val="left" w:pos="1320"/>
        </w:tabs>
        <w:spacing w:line="276" w:lineRule="auto"/>
        <w:jc w:val="both"/>
        <w:rPr>
          <w:rFonts w:ascii="Verdana" w:hAnsi="Verdana" w:cs="Arial"/>
          <w:sz w:val="20"/>
        </w:rPr>
      </w:pPr>
    </w:p>
    <w:p w14:paraId="41B700EF" w14:textId="77777777" w:rsidR="007367A5" w:rsidRPr="00F974B1" w:rsidRDefault="007367A5" w:rsidP="00814E49">
      <w:pPr>
        <w:tabs>
          <w:tab w:val="left" w:pos="600"/>
          <w:tab w:val="left" w:pos="1320"/>
        </w:tabs>
        <w:spacing w:line="276" w:lineRule="auto"/>
        <w:jc w:val="both"/>
        <w:rPr>
          <w:rFonts w:ascii="Verdana" w:hAnsi="Verdana" w:cs="Arial"/>
          <w:sz w:val="20"/>
        </w:rPr>
      </w:pPr>
    </w:p>
    <w:p w14:paraId="24ABB455" w14:textId="77777777" w:rsidR="007367A5" w:rsidRPr="00F974B1" w:rsidRDefault="007367A5" w:rsidP="00814E49">
      <w:pPr>
        <w:tabs>
          <w:tab w:val="left" w:pos="600"/>
          <w:tab w:val="left" w:pos="1320"/>
        </w:tabs>
        <w:spacing w:line="276" w:lineRule="auto"/>
        <w:jc w:val="both"/>
        <w:rPr>
          <w:rFonts w:ascii="Verdana" w:hAnsi="Verdana" w:cs="Arial"/>
          <w:sz w:val="20"/>
        </w:rPr>
      </w:pPr>
    </w:p>
    <w:p w14:paraId="6A31DCBF" w14:textId="77777777" w:rsidR="007367A5" w:rsidRPr="00F974B1" w:rsidRDefault="007367A5" w:rsidP="007367A5">
      <w:pPr>
        <w:pStyle w:val="Ttulo1"/>
        <w:pBdr>
          <w:bottom w:val="single" w:sz="4" w:space="1" w:color="auto"/>
        </w:pBdr>
        <w:spacing w:line="276" w:lineRule="auto"/>
        <w:rPr>
          <w:rFonts w:ascii="Verdana" w:hAnsi="Verdana" w:cs="Arial"/>
          <w:sz w:val="20"/>
        </w:rPr>
      </w:pPr>
      <w:bookmarkStart w:id="5" w:name="_Toc507591323"/>
      <w:r w:rsidRPr="00F974B1">
        <w:rPr>
          <w:rFonts w:ascii="Verdana" w:hAnsi="Verdana" w:cs="Arial"/>
          <w:sz w:val="20"/>
        </w:rPr>
        <w:lastRenderedPageBreak/>
        <w:t>QUADRE DE CARACTERÍSTIQUES DEL CONTRACTE</w:t>
      </w:r>
      <w:bookmarkEnd w:id="5"/>
    </w:p>
    <w:p w14:paraId="15EE6A40" w14:textId="77777777" w:rsidR="007367A5" w:rsidRPr="00F974B1" w:rsidRDefault="007367A5" w:rsidP="007367A5">
      <w:pPr>
        <w:spacing w:line="276" w:lineRule="auto"/>
        <w:jc w:val="both"/>
        <w:rPr>
          <w:rFonts w:ascii="Verdana" w:hAnsi="Verdana" w:cs="Arial"/>
          <w:snapToGrid w:val="0"/>
          <w:sz w:val="20"/>
        </w:rPr>
      </w:pPr>
    </w:p>
    <w:p w14:paraId="766ECB13" w14:textId="43DEF34D"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Expedient número: SS-0</w:t>
      </w:r>
      <w:r w:rsidR="00B41131" w:rsidRPr="00F974B1">
        <w:rPr>
          <w:rFonts w:ascii="Verdana" w:hAnsi="Verdana" w:cs="Arial"/>
          <w:snapToGrid w:val="0"/>
          <w:sz w:val="20"/>
        </w:rPr>
        <w:t>0</w:t>
      </w:r>
      <w:r w:rsidR="00EA2947" w:rsidRPr="00F974B1">
        <w:rPr>
          <w:rFonts w:ascii="Verdana" w:hAnsi="Verdana" w:cs="Arial"/>
          <w:snapToGrid w:val="0"/>
          <w:sz w:val="20"/>
        </w:rPr>
        <w:t>2</w:t>
      </w:r>
      <w:r w:rsidRPr="00F974B1">
        <w:rPr>
          <w:rFonts w:ascii="Verdana" w:hAnsi="Verdana" w:cs="Arial"/>
          <w:snapToGrid w:val="0"/>
          <w:sz w:val="20"/>
        </w:rPr>
        <w:t>/</w:t>
      </w:r>
      <w:r w:rsidR="00C27B3A" w:rsidRPr="00F974B1">
        <w:rPr>
          <w:rFonts w:ascii="Verdana" w:hAnsi="Verdana" w:cs="Arial"/>
          <w:snapToGrid w:val="0"/>
          <w:sz w:val="20"/>
        </w:rPr>
        <w:t>2</w:t>
      </w:r>
      <w:r w:rsidR="00F94BFF" w:rsidRPr="00F974B1">
        <w:rPr>
          <w:rFonts w:ascii="Verdana" w:hAnsi="Verdana" w:cs="Arial"/>
          <w:snapToGrid w:val="0"/>
          <w:sz w:val="20"/>
        </w:rPr>
        <w:t>3</w:t>
      </w:r>
    </w:p>
    <w:p w14:paraId="13719017" w14:textId="77777777" w:rsidR="007367A5" w:rsidRPr="00F974B1" w:rsidRDefault="007367A5" w:rsidP="007367A5">
      <w:pPr>
        <w:spacing w:line="276" w:lineRule="auto"/>
        <w:jc w:val="both"/>
        <w:rPr>
          <w:rFonts w:ascii="Verdana" w:hAnsi="Verdana" w:cs="Arial"/>
          <w:snapToGrid w:val="0"/>
          <w:sz w:val="20"/>
        </w:rPr>
      </w:pPr>
    </w:p>
    <w:p w14:paraId="06B18352"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Objecte</w:t>
      </w:r>
    </w:p>
    <w:p w14:paraId="6307A6C5" w14:textId="77777777" w:rsidR="007367A5" w:rsidRPr="00F974B1" w:rsidRDefault="007367A5" w:rsidP="007367A5">
      <w:pPr>
        <w:spacing w:line="276" w:lineRule="auto"/>
        <w:jc w:val="both"/>
        <w:rPr>
          <w:rFonts w:ascii="Verdana" w:hAnsi="Verdana" w:cs="Arial"/>
          <w:b/>
          <w:snapToGrid w:val="0"/>
          <w:sz w:val="20"/>
        </w:rPr>
      </w:pPr>
    </w:p>
    <w:p w14:paraId="3795C66F"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 xml:space="preserve">L’objecte de la licitació és la de contractar el </w:t>
      </w:r>
      <w:r w:rsidRPr="00F974B1">
        <w:rPr>
          <w:rFonts w:ascii="Verdana" w:hAnsi="Verdana" w:cs="Arial"/>
          <w:b/>
          <w:snapToGrid w:val="0"/>
          <w:sz w:val="20"/>
        </w:rPr>
        <w:t>servei de control d’accessos en les oficines de Pla de Besòs S.A.U – Oficina Local d’habitatge</w:t>
      </w:r>
      <w:r w:rsidRPr="00F974B1">
        <w:rPr>
          <w:rFonts w:ascii="Verdana" w:hAnsi="Verdana" w:cs="Arial"/>
          <w:snapToGrid w:val="0"/>
          <w:sz w:val="20"/>
        </w:rPr>
        <w:t>, en endavant Pla de Besòs-OLH, , situades al carrer Mar 8, entresol, de Sant Adrià de Besòs, en l’ horari de 8:30 a 13:30 de dilluns a divendres i dimarts i dijous de 16:00 a 18:00, la setmana prèvia i posterior a setmana santa,  la setmana de nadal i cap d’any, així com el període del 15 de juny al 15 de setembre l’horari serà intensiu, de 8:30 a 13:30.</w:t>
      </w:r>
    </w:p>
    <w:p w14:paraId="07EA5543" w14:textId="77777777" w:rsidR="007367A5" w:rsidRPr="00F974B1" w:rsidRDefault="007367A5" w:rsidP="007367A5">
      <w:pPr>
        <w:spacing w:line="276" w:lineRule="auto"/>
        <w:jc w:val="both"/>
        <w:rPr>
          <w:rFonts w:ascii="Verdana" w:hAnsi="Verdana" w:cs="Arial"/>
          <w:snapToGrid w:val="0"/>
          <w:sz w:val="20"/>
        </w:rPr>
      </w:pPr>
    </w:p>
    <w:p w14:paraId="43D5A303"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Lots: El contracte s’adjudicarà en la seva integritat, sense que es pugui dividir per a la seva adjudicació parcial.</w:t>
      </w:r>
    </w:p>
    <w:p w14:paraId="75DB825A" w14:textId="77777777" w:rsidR="007367A5" w:rsidRPr="00F974B1" w:rsidRDefault="007367A5" w:rsidP="007367A5">
      <w:pPr>
        <w:spacing w:line="276" w:lineRule="auto"/>
        <w:jc w:val="both"/>
        <w:rPr>
          <w:rFonts w:ascii="Verdana" w:hAnsi="Verdana" w:cs="Arial"/>
          <w:snapToGrid w:val="0"/>
          <w:sz w:val="20"/>
        </w:rPr>
      </w:pPr>
    </w:p>
    <w:p w14:paraId="0124B5DA"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Codi CPV: 79714000-2</w:t>
      </w:r>
    </w:p>
    <w:p w14:paraId="7861291C"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 xml:space="preserve">Codi CPA: 80.10.1  </w:t>
      </w:r>
    </w:p>
    <w:p w14:paraId="42730ADD" w14:textId="77777777" w:rsidR="007367A5" w:rsidRPr="00F974B1" w:rsidRDefault="007367A5" w:rsidP="007367A5">
      <w:pPr>
        <w:spacing w:line="276" w:lineRule="auto"/>
        <w:jc w:val="both"/>
        <w:rPr>
          <w:rFonts w:ascii="Verdana" w:hAnsi="Verdana" w:cs="Arial"/>
          <w:snapToGrid w:val="0"/>
          <w:sz w:val="20"/>
        </w:rPr>
      </w:pPr>
    </w:p>
    <w:p w14:paraId="527490AF"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Contracte no subjecte a regulació harmonitzada.</w:t>
      </w:r>
    </w:p>
    <w:p w14:paraId="5CDF5F97" w14:textId="77777777" w:rsidR="007367A5" w:rsidRPr="00F974B1" w:rsidRDefault="007367A5" w:rsidP="007367A5">
      <w:pPr>
        <w:spacing w:line="276" w:lineRule="auto"/>
        <w:jc w:val="both"/>
        <w:rPr>
          <w:rFonts w:ascii="Verdana" w:hAnsi="Verdana" w:cs="Arial"/>
          <w:i/>
          <w:iCs/>
          <w:sz w:val="20"/>
        </w:rPr>
      </w:pPr>
    </w:p>
    <w:p w14:paraId="006311C8"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iCs/>
          <w:sz w:val="20"/>
        </w:rPr>
        <w:t>Prestació sense accés a dades de caràcter personal</w:t>
      </w:r>
    </w:p>
    <w:p w14:paraId="73ADC4AC" w14:textId="77777777" w:rsidR="007367A5" w:rsidRPr="00F974B1" w:rsidRDefault="007367A5" w:rsidP="007367A5">
      <w:pPr>
        <w:spacing w:line="276" w:lineRule="auto"/>
        <w:jc w:val="both"/>
        <w:rPr>
          <w:rFonts w:ascii="Verdana" w:hAnsi="Verdana" w:cs="Arial"/>
          <w:snapToGrid w:val="0"/>
          <w:sz w:val="20"/>
        </w:rPr>
      </w:pPr>
    </w:p>
    <w:p w14:paraId="13E944E2"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Dades econòmiques</w:t>
      </w:r>
    </w:p>
    <w:p w14:paraId="77044905" w14:textId="77777777" w:rsidR="007367A5" w:rsidRPr="00F974B1" w:rsidRDefault="007367A5" w:rsidP="007367A5">
      <w:pPr>
        <w:spacing w:line="276" w:lineRule="auto"/>
        <w:jc w:val="both"/>
        <w:rPr>
          <w:rFonts w:ascii="Verdana" w:hAnsi="Verdana" w:cs="Arial"/>
          <w:snapToGrid w:val="0"/>
          <w:sz w:val="20"/>
        </w:rPr>
      </w:pPr>
    </w:p>
    <w:p w14:paraId="7A724A7C"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B1. Determinació del preu:</w:t>
      </w:r>
      <w:r w:rsidRPr="00F974B1">
        <w:t xml:space="preserve"> </w:t>
      </w:r>
      <w:r w:rsidRPr="00F974B1">
        <w:rPr>
          <w:rFonts w:ascii="Verdana" w:hAnsi="Verdana" w:cs="Arial"/>
          <w:snapToGrid w:val="0"/>
          <w:sz w:val="20"/>
        </w:rPr>
        <w:t>Preu global per a la prestació de l’objecte del contracte, calculat en base al nombre  d’hores de servei que s’han de prestar, als professionals i les seves titulacions pels serveis que han de prestar.</w:t>
      </w:r>
    </w:p>
    <w:p w14:paraId="0DA0790D"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 xml:space="preserve"> </w:t>
      </w:r>
    </w:p>
    <w:p w14:paraId="6050A0E4" w14:textId="7F1831A4" w:rsidR="00FD0D02"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 xml:space="preserve">B2. Valor estimat del contracte: </w:t>
      </w:r>
      <w:r w:rsidR="00242A93" w:rsidRPr="00F974B1">
        <w:rPr>
          <w:rFonts w:ascii="Verdana" w:hAnsi="Verdana" w:cs="Arial"/>
          <w:snapToGrid w:val="0"/>
          <w:sz w:val="20"/>
        </w:rPr>
        <w:t>2</w:t>
      </w:r>
      <w:r w:rsidR="00F974B1" w:rsidRPr="00F974B1">
        <w:rPr>
          <w:rFonts w:ascii="Verdana" w:hAnsi="Verdana" w:cs="Arial"/>
          <w:snapToGrid w:val="0"/>
          <w:sz w:val="20"/>
        </w:rPr>
        <w:t>3</w:t>
      </w:r>
      <w:r w:rsidR="00242A93" w:rsidRPr="00F974B1">
        <w:rPr>
          <w:rFonts w:ascii="Verdana" w:hAnsi="Verdana" w:cs="Arial"/>
          <w:snapToGrid w:val="0"/>
          <w:sz w:val="20"/>
        </w:rPr>
        <w:t>.</w:t>
      </w:r>
      <w:r w:rsidR="00F974B1" w:rsidRPr="00F974B1">
        <w:rPr>
          <w:rFonts w:ascii="Verdana" w:hAnsi="Verdana" w:cs="Arial"/>
          <w:snapToGrid w:val="0"/>
          <w:sz w:val="20"/>
        </w:rPr>
        <w:t>280</w:t>
      </w:r>
      <w:r w:rsidR="00242A93" w:rsidRPr="00F974B1">
        <w:rPr>
          <w:rFonts w:ascii="Verdana" w:hAnsi="Verdana" w:cs="Arial"/>
          <w:snapToGrid w:val="0"/>
          <w:sz w:val="20"/>
        </w:rPr>
        <w:t>,</w:t>
      </w:r>
      <w:r w:rsidR="00F974B1" w:rsidRPr="00F974B1">
        <w:rPr>
          <w:rFonts w:ascii="Verdana" w:hAnsi="Verdana" w:cs="Arial"/>
          <w:snapToGrid w:val="0"/>
          <w:sz w:val="20"/>
        </w:rPr>
        <w:t>6</w:t>
      </w:r>
      <w:r w:rsidR="00242A93" w:rsidRPr="00F974B1">
        <w:rPr>
          <w:rFonts w:ascii="Verdana" w:hAnsi="Verdana" w:cs="Arial"/>
          <w:snapToGrid w:val="0"/>
          <w:sz w:val="20"/>
        </w:rPr>
        <w:t>0</w:t>
      </w:r>
      <w:r w:rsidR="00FD0D02" w:rsidRPr="00F974B1">
        <w:rPr>
          <w:rFonts w:ascii="Verdana" w:hAnsi="Verdana" w:cs="Arial"/>
          <w:snapToGrid w:val="0"/>
          <w:sz w:val="20"/>
        </w:rPr>
        <w:t xml:space="preserve"> € sense IVA</w:t>
      </w:r>
    </w:p>
    <w:p w14:paraId="5CE73325" w14:textId="77777777" w:rsidR="00F974B1" w:rsidRPr="00F974B1" w:rsidRDefault="00F974B1" w:rsidP="007367A5">
      <w:pPr>
        <w:spacing w:line="276" w:lineRule="auto"/>
        <w:jc w:val="both"/>
        <w:rPr>
          <w:rFonts w:ascii="Verdana" w:hAnsi="Verdana" w:cs="Arial"/>
          <w:snapToGrid w:val="0"/>
          <w:sz w:val="20"/>
        </w:rPr>
      </w:pPr>
    </w:p>
    <w:tbl>
      <w:tblPr>
        <w:tblW w:w="4526" w:type="dxa"/>
        <w:tblCellMar>
          <w:left w:w="70" w:type="dxa"/>
          <w:right w:w="70" w:type="dxa"/>
        </w:tblCellMar>
        <w:tblLook w:val="04A0" w:firstRow="1" w:lastRow="0" w:firstColumn="1" w:lastColumn="0" w:noHBand="0" w:noVBand="1"/>
      </w:tblPr>
      <w:tblGrid>
        <w:gridCol w:w="1300"/>
        <w:gridCol w:w="1740"/>
        <w:gridCol w:w="1486"/>
      </w:tblGrid>
      <w:tr w:rsidR="00F974B1" w:rsidRPr="00F974B1" w14:paraId="66D41987" w14:textId="77777777" w:rsidTr="00F974B1">
        <w:trPr>
          <w:trHeight w:val="315"/>
        </w:trPr>
        <w:tc>
          <w:tcPr>
            <w:tcW w:w="1300" w:type="dxa"/>
            <w:tcBorders>
              <w:top w:val="single" w:sz="8" w:space="0" w:color="auto"/>
              <w:left w:val="single" w:sz="8" w:space="0" w:color="auto"/>
              <w:bottom w:val="single" w:sz="8" w:space="0" w:color="auto"/>
              <w:right w:val="nil"/>
            </w:tcBorders>
            <w:shd w:val="clear" w:color="000000" w:fill="FFFFFF"/>
            <w:noWrap/>
            <w:vAlign w:val="center"/>
            <w:hideMark/>
          </w:tcPr>
          <w:p w14:paraId="343C7B80"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proofErr w:type="spellStart"/>
            <w:r w:rsidRPr="00F974B1">
              <w:rPr>
                <w:rFonts w:ascii="Calibri" w:hAnsi="Calibri" w:cs="Calibri"/>
                <w:color w:val="000000"/>
                <w:sz w:val="22"/>
                <w:szCs w:val="22"/>
                <w:lang w:val="es-MX" w:eastAsia="es-MX"/>
              </w:rPr>
              <w:t>Període</w:t>
            </w:r>
            <w:proofErr w:type="spellEnd"/>
          </w:p>
        </w:tc>
        <w:tc>
          <w:tcPr>
            <w:tcW w:w="1740" w:type="dxa"/>
            <w:tcBorders>
              <w:top w:val="single" w:sz="8" w:space="0" w:color="auto"/>
              <w:left w:val="nil"/>
              <w:bottom w:val="single" w:sz="8" w:space="0" w:color="auto"/>
              <w:right w:val="nil"/>
            </w:tcBorders>
            <w:shd w:val="clear" w:color="000000" w:fill="FFFFFF"/>
            <w:vAlign w:val="center"/>
            <w:hideMark/>
          </w:tcPr>
          <w:p w14:paraId="0F5A9BB2"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proofErr w:type="spellStart"/>
            <w:r w:rsidRPr="00F974B1">
              <w:rPr>
                <w:rFonts w:ascii="Calibri" w:hAnsi="Calibri" w:cs="Calibri"/>
                <w:color w:val="000000"/>
                <w:sz w:val="22"/>
                <w:szCs w:val="22"/>
                <w:lang w:val="es-MX" w:eastAsia="es-MX"/>
              </w:rPr>
              <w:t>Hores</w:t>
            </w:r>
            <w:proofErr w:type="spellEnd"/>
            <w:r w:rsidRPr="00F974B1">
              <w:rPr>
                <w:rFonts w:ascii="Calibri" w:hAnsi="Calibri" w:cs="Calibri"/>
                <w:color w:val="000000"/>
                <w:sz w:val="22"/>
                <w:szCs w:val="22"/>
                <w:lang w:val="es-MX" w:eastAsia="es-MX"/>
              </w:rPr>
              <w:t xml:space="preserve"> a </w:t>
            </w:r>
            <w:proofErr w:type="spellStart"/>
            <w:r w:rsidRPr="00F974B1">
              <w:rPr>
                <w:rFonts w:ascii="Calibri" w:hAnsi="Calibri" w:cs="Calibri"/>
                <w:color w:val="000000"/>
                <w:sz w:val="22"/>
                <w:szCs w:val="22"/>
                <w:lang w:val="es-MX" w:eastAsia="es-MX"/>
              </w:rPr>
              <w:t>Realitzar</w:t>
            </w:r>
            <w:proofErr w:type="spellEnd"/>
          </w:p>
        </w:tc>
        <w:tc>
          <w:tcPr>
            <w:tcW w:w="1486" w:type="dxa"/>
            <w:tcBorders>
              <w:top w:val="single" w:sz="8" w:space="0" w:color="auto"/>
              <w:left w:val="nil"/>
              <w:bottom w:val="single" w:sz="8" w:space="0" w:color="auto"/>
              <w:right w:val="single" w:sz="8" w:space="0" w:color="auto"/>
            </w:tcBorders>
            <w:shd w:val="clear" w:color="000000" w:fill="FFFFFF"/>
            <w:vAlign w:val="center"/>
            <w:hideMark/>
          </w:tcPr>
          <w:p w14:paraId="2213A600"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proofErr w:type="spellStart"/>
            <w:r w:rsidRPr="00F974B1">
              <w:rPr>
                <w:rFonts w:ascii="Calibri" w:hAnsi="Calibri" w:cs="Calibri"/>
                <w:color w:val="000000"/>
                <w:sz w:val="22"/>
                <w:szCs w:val="22"/>
                <w:lang w:val="es-MX" w:eastAsia="es-MX"/>
              </w:rPr>
              <w:t>Import</w:t>
            </w:r>
            <w:proofErr w:type="spellEnd"/>
          </w:p>
        </w:tc>
      </w:tr>
      <w:tr w:rsidR="00F974B1" w:rsidRPr="00F974B1" w14:paraId="0BF5667E" w14:textId="77777777" w:rsidTr="00F974B1">
        <w:trPr>
          <w:trHeight w:val="315"/>
        </w:trPr>
        <w:tc>
          <w:tcPr>
            <w:tcW w:w="1300" w:type="dxa"/>
            <w:tcBorders>
              <w:top w:val="nil"/>
              <w:left w:val="single" w:sz="8" w:space="0" w:color="auto"/>
              <w:bottom w:val="nil"/>
              <w:right w:val="nil"/>
            </w:tcBorders>
            <w:shd w:val="clear" w:color="auto" w:fill="auto"/>
            <w:noWrap/>
            <w:vAlign w:val="center"/>
            <w:hideMark/>
          </w:tcPr>
          <w:p w14:paraId="71E42D7A"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GENER</w:t>
            </w:r>
          </w:p>
        </w:tc>
        <w:tc>
          <w:tcPr>
            <w:tcW w:w="1740" w:type="dxa"/>
            <w:tcBorders>
              <w:top w:val="nil"/>
              <w:left w:val="nil"/>
              <w:bottom w:val="nil"/>
              <w:right w:val="nil"/>
            </w:tcBorders>
            <w:shd w:val="clear" w:color="auto" w:fill="auto"/>
            <w:noWrap/>
            <w:vAlign w:val="center"/>
            <w:hideMark/>
          </w:tcPr>
          <w:p w14:paraId="59B18E91"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124</w:t>
            </w:r>
          </w:p>
        </w:tc>
        <w:tc>
          <w:tcPr>
            <w:tcW w:w="1486" w:type="dxa"/>
            <w:tcBorders>
              <w:top w:val="nil"/>
              <w:left w:val="nil"/>
              <w:bottom w:val="nil"/>
              <w:right w:val="single" w:sz="8" w:space="0" w:color="auto"/>
            </w:tcBorders>
            <w:shd w:val="clear" w:color="auto" w:fill="auto"/>
            <w:noWrap/>
            <w:vAlign w:val="center"/>
            <w:hideMark/>
          </w:tcPr>
          <w:p w14:paraId="0BB72439"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2.091,88 €</w:t>
            </w:r>
          </w:p>
        </w:tc>
      </w:tr>
      <w:tr w:rsidR="00F974B1" w:rsidRPr="00F974B1" w14:paraId="61514D11" w14:textId="77777777" w:rsidTr="00F974B1">
        <w:trPr>
          <w:trHeight w:val="300"/>
        </w:trPr>
        <w:tc>
          <w:tcPr>
            <w:tcW w:w="1300" w:type="dxa"/>
            <w:tcBorders>
              <w:top w:val="nil"/>
              <w:left w:val="single" w:sz="8" w:space="0" w:color="auto"/>
              <w:bottom w:val="nil"/>
              <w:right w:val="nil"/>
            </w:tcBorders>
            <w:shd w:val="clear" w:color="000000" w:fill="D9D9D9"/>
            <w:noWrap/>
            <w:vAlign w:val="center"/>
            <w:hideMark/>
          </w:tcPr>
          <w:p w14:paraId="6069A3B2"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FEBRER</w:t>
            </w:r>
          </w:p>
        </w:tc>
        <w:tc>
          <w:tcPr>
            <w:tcW w:w="1740" w:type="dxa"/>
            <w:tcBorders>
              <w:top w:val="nil"/>
              <w:left w:val="nil"/>
              <w:bottom w:val="nil"/>
              <w:right w:val="nil"/>
            </w:tcBorders>
            <w:shd w:val="clear" w:color="000000" w:fill="D9D9D9"/>
            <w:noWrap/>
            <w:vAlign w:val="center"/>
            <w:hideMark/>
          </w:tcPr>
          <w:p w14:paraId="4FB9DF25"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123</w:t>
            </w:r>
          </w:p>
        </w:tc>
        <w:tc>
          <w:tcPr>
            <w:tcW w:w="1486" w:type="dxa"/>
            <w:tcBorders>
              <w:top w:val="nil"/>
              <w:left w:val="nil"/>
              <w:bottom w:val="nil"/>
              <w:right w:val="single" w:sz="8" w:space="0" w:color="auto"/>
            </w:tcBorders>
            <w:shd w:val="clear" w:color="000000" w:fill="D9D9D9"/>
            <w:noWrap/>
            <w:vAlign w:val="center"/>
            <w:hideMark/>
          </w:tcPr>
          <w:p w14:paraId="28B27578"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2.075,01 €</w:t>
            </w:r>
          </w:p>
        </w:tc>
      </w:tr>
      <w:tr w:rsidR="00F974B1" w:rsidRPr="00F974B1" w14:paraId="7E595F31" w14:textId="77777777" w:rsidTr="00F974B1">
        <w:trPr>
          <w:trHeight w:val="315"/>
        </w:trPr>
        <w:tc>
          <w:tcPr>
            <w:tcW w:w="1300" w:type="dxa"/>
            <w:tcBorders>
              <w:top w:val="nil"/>
              <w:left w:val="single" w:sz="8" w:space="0" w:color="auto"/>
              <w:bottom w:val="nil"/>
              <w:right w:val="nil"/>
            </w:tcBorders>
            <w:shd w:val="clear" w:color="auto" w:fill="auto"/>
            <w:noWrap/>
            <w:vAlign w:val="center"/>
            <w:hideMark/>
          </w:tcPr>
          <w:p w14:paraId="0706622A"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MARÇ</w:t>
            </w:r>
          </w:p>
        </w:tc>
        <w:tc>
          <w:tcPr>
            <w:tcW w:w="1740" w:type="dxa"/>
            <w:tcBorders>
              <w:top w:val="nil"/>
              <w:left w:val="nil"/>
              <w:bottom w:val="nil"/>
              <w:right w:val="nil"/>
            </w:tcBorders>
            <w:shd w:val="clear" w:color="auto" w:fill="auto"/>
            <w:noWrap/>
            <w:vAlign w:val="center"/>
            <w:hideMark/>
          </w:tcPr>
          <w:p w14:paraId="1AF0A8B2"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112</w:t>
            </w:r>
          </w:p>
        </w:tc>
        <w:tc>
          <w:tcPr>
            <w:tcW w:w="1486" w:type="dxa"/>
            <w:tcBorders>
              <w:top w:val="nil"/>
              <w:left w:val="nil"/>
              <w:bottom w:val="nil"/>
              <w:right w:val="single" w:sz="8" w:space="0" w:color="auto"/>
            </w:tcBorders>
            <w:shd w:val="clear" w:color="auto" w:fill="auto"/>
            <w:noWrap/>
            <w:vAlign w:val="center"/>
            <w:hideMark/>
          </w:tcPr>
          <w:p w14:paraId="1D847A6D"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1.889,44 €</w:t>
            </w:r>
          </w:p>
        </w:tc>
      </w:tr>
      <w:tr w:rsidR="00F974B1" w:rsidRPr="00F974B1" w14:paraId="49A0FD65" w14:textId="77777777" w:rsidTr="00F974B1">
        <w:trPr>
          <w:trHeight w:val="300"/>
        </w:trPr>
        <w:tc>
          <w:tcPr>
            <w:tcW w:w="1300" w:type="dxa"/>
            <w:tcBorders>
              <w:top w:val="nil"/>
              <w:left w:val="single" w:sz="8" w:space="0" w:color="auto"/>
              <w:bottom w:val="nil"/>
              <w:right w:val="nil"/>
            </w:tcBorders>
            <w:shd w:val="clear" w:color="000000" w:fill="D9D9D9"/>
            <w:noWrap/>
            <w:vAlign w:val="center"/>
            <w:hideMark/>
          </w:tcPr>
          <w:p w14:paraId="45A5D276"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ABRIL</w:t>
            </w:r>
          </w:p>
        </w:tc>
        <w:tc>
          <w:tcPr>
            <w:tcW w:w="1740" w:type="dxa"/>
            <w:tcBorders>
              <w:top w:val="nil"/>
              <w:left w:val="nil"/>
              <w:bottom w:val="nil"/>
              <w:right w:val="nil"/>
            </w:tcBorders>
            <w:shd w:val="clear" w:color="000000" w:fill="D9D9D9"/>
            <w:noWrap/>
            <w:vAlign w:val="center"/>
            <w:hideMark/>
          </w:tcPr>
          <w:p w14:paraId="0587D5DB"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119</w:t>
            </w:r>
          </w:p>
        </w:tc>
        <w:tc>
          <w:tcPr>
            <w:tcW w:w="1486" w:type="dxa"/>
            <w:tcBorders>
              <w:top w:val="nil"/>
              <w:left w:val="nil"/>
              <w:bottom w:val="nil"/>
              <w:right w:val="single" w:sz="8" w:space="0" w:color="auto"/>
            </w:tcBorders>
            <w:shd w:val="clear" w:color="000000" w:fill="D9D9D9"/>
            <w:noWrap/>
            <w:vAlign w:val="center"/>
            <w:hideMark/>
          </w:tcPr>
          <w:p w14:paraId="4723F5FE"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2.007,53 €</w:t>
            </w:r>
          </w:p>
        </w:tc>
      </w:tr>
      <w:tr w:rsidR="00F974B1" w:rsidRPr="00F974B1" w14:paraId="76BA3268" w14:textId="77777777" w:rsidTr="00F974B1">
        <w:trPr>
          <w:trHeight w:val="315"/>
        </w:trPr>
        <w:tc>
          <w:tcPr>
            <w:tcW w:w="1300" w:type="dxa"/>
            <w:tcBorders>
              <w:top w:val="nil"/>
              <w:left w:val="single" w:sz="8" w:space="0" w:color="auto"/>
              <w:bottom w:val="nil"/>
              <w:right w:val="nil"/>
            </w:tcBorders>
            <w:shd w:val="clear" w:color="auto" w:fill="auto"/>
            <w:noWrap/>
            <w:vAlign w:val="center"/>
            <w:hideMark/>
          </w:tcPr>
          <w:p w14:paraId="4025E9A7"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MAIG</w:t>
            </w:r>
          </w:p>
        </w:tc>
        <w:tc>
          <w:tcPr>
            <w:tcW w:w="1740" w:type="dxa"/>
            <w:tcBorders>
              <w:top w:val="nil"/>
              <w:left w:val="nil"/>
              <w:bottom w:val="nil"/>
              <w:right w:val="nil"/>
            </w:tcBorders>
            <w:shd w:val="clear" w:color="auto" w:fill="auto"/>
            <w:noWrap/>
            <w:vAlign w:val="center"/>
            <w:hideMark/>
          </w:tcPr>
          <w:p w14:paraId="09817CF8"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118</w:t>
            </w:r>
          </w:p>
        </w:tc>
        <w:tc>
          <w:tcPr>
            <w:tcW w:w="1486" w:type="dxa"/>
            <w:tcBorders>
              <w:top w:val="nil"/>
              <w:left w:val="nil"/>
              <w:bottom w:val="nil"/>
              <w:right w:val="single" w:sz="8" w:space="0" w:color="auto"/>
            </w:tcBorders>
            <w:shd w:val="clear" w:color="auto" w:fill="auto"/>
            <w:noWrap/>
            <w:vAlign w:val="center"/>
            <w:hideMark/>
          </w:tcPr>
          <w:p w14:paraId="47A3ECA4"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1.990,66 €</w:t>
            </w:r>
          </w:p>
        </w:tc>
      </w:tr>
      <w:tr w:rsidR="00F974B1" w:rsidRPr="00F974B1" w14:paraId="57CBF41D" w14:textId="77777777" w:rsidTr="00F974B1">
        <w:trPr>
          <w:trHeight w:val="300"/>
        </w:trPr>
        <w:tc>
          <w:tcPr>
            <w:tcW w:w="1300" w:type="dxa"/>
            <w:tcBorders>
              <w:top w:val="nil"/>
              <w:left w:val="single" w:sz="8" w:space="0" w:color="auto"/>
              <w:bottom w:val="nil"/>
              <w:right w:val="nil"/>
            </w:tcBorders>
            <w:shd w:val="clear" w:color="000000" w:fill="D9D9D9"/>
            <w:noWrap/>
            <w:vAlign w:val="center"/>
            <w:hideMark/>
          </w:tcPr>
          <w:p w14:paraId="602CB006"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JUNY</w:t>
            </w:r>
          </w:p>
        </w:tc>
        <w:tc>
          <w:tcPr>
            <w:tcW w:w="1740" w:type="dxa"/>
            <w:tcBorders>
              <w:top w:val="nil"/>
              <w:left w:val="nil"/>
              <w:bottom w:val="nil"/>
              <w:right w:val="nil"/>
            </w:tcBorders>
            <w:shd w:val="clear" w:color="000000" w:fill="D9D9D9"/>
            <w:noWrap/>
            <w:vAlign w:val="center"/>
            <w:hideMark/>
          </w:tcPr>
          <w:p w14:paraId="2D69B3EB"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103</w:t>
            </w:r>
          </w:p>
        </w:tc>
        <w:tc>
          <w:tcPr>
            <w:tcW w:w="1486" w:type="dxa"/>
            <w:tcBorders>
              <w:top w:val="nil"/>
              <w:left w:val="nil"/>
              <w:bottom w:val="nil"/>
              <w:right w:val="single" w:sz="8" w:space="0" w:color="auto"/>
            </w:tcBorders>
            <w:shd w:val="clear" w:color="000000" w:fill="D9D9D9"/>
            <w:noWrap/>
            <w:vAlign w:val="center"/>
            <w:hideMark/>
          </w:tcPr>
          <w:p w14:paraId="4B27FAC3"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1.737,61 €</w:t>
            </w:r>
          </w:p>
        </w:tc>
      </w:tr>
      <w:tr w:rsidR="00F974B1" w:rsidRPr="00F974B1" w14:paraId="68F950C3" w14:textId="77777777" w:rsidTr="00F974B1">
        <w:trPr>
          <w:trHeight w:val="300"/>
        </w:trPr>
        <w:tc>
          <w:tcPr>
            <w:tcW w:w="1300" w:type="dxa"/>
            <w:tcBorders>
              <w:top w:val="nil"/>
              <w:left w:val="single" w:sz="8" w:space="0" w:color="auto"/>
              <w:bottom w:val="nil"/>
              <w:right w:val="nil"/>
            </w:tcBorders>
            <w:shd w:val="clear" w:color="auto" w:fill="auto"/>
            <w:noWrap/>
            <w:vAlign w:val="center"/>
            <w:hideMark/>
          </w:tcPr>
          <w:p w14:paraId="4660DE3E"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JULIOL</w:t>
            </w:r>
          </w:p>
        </w:tc>
        <w:tc>
          <w:tcPr>
            <w:tcW w:w="1740" w:type="dxa"/>
            <w:tcBorders>
              <w:top w:val="nil"/>
              <w:left w:val="nil"/>
              <w:bottom w:val="nil"/>
              <w:right w:val="nil"/>
            </w:tcBorders>
            <w:shd w:val="clear" w:color="auto" w:fill="auto"/>
            <w:noWrap/>
            <w:vAlign w:val="center"/>
            <w:hideMark/>
          </w:tcPr>
          <w:p w14:paraId="0D3AC4F9"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115</w:t>
            </w:r>
          </w:p>
        </w:tc>
        <w:tc>
          <w:tcPr>
            <w:tcW w:w="1486" w:type="dxa"/>
            <w:tcBorders>
              <w:top w:val="nil"/>
              <w:left w:val="nil"/>
              <w:bottom w:val="nil"/>
              <w:right w:val="single" w:sz="8" w:space="0" w:color="auto"/>
            </w:tcBorders>
            <w:shd w:val="clear" w:color="auto" w:fill="auto"/>
            <w:noWrap/>
            <w:vAlign w:val="center"/>
            <w:hideMark/>
          </w:tcPr>
          <w:p w14:paraId="22A32CC5"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1.940,05 €</w:t>
            </w:r>
          </w:p>
        </w:tc>
      </w:tr>
      <w:tr w:rsidR="00F974B1" w:rsidRPr="00F974B1" w14:paraId="5B775035" w14:textId="77777777" w:rsidTr="00F974B1">
        <w:trPr>
          <w:trHeight w:val="360"/>
        </w:trPr>
        <w:tc>
          <w:tcPr>
            <w:tcW w:w="1300" w:type="dxa"/>
            <w:tcBorders>
              <w:top w:val="nil"/>
              <w:left w:val="single" w:sz="8" w:space="0" w:color="auto"/>
              <w:bottom w:val="nil"/>
              <w:right w:val="nil"/>
            </w:tcBorders>
            <w:shd w:val="clear" w:color="000000" w:fill="D9D9D9"/>
            <w:noWrap/>
            <w:vAlign w:val="center"/>
            <w:hideMark/>
          </w:tcPr>
          <w:p w14:paraId="3F9C48D1"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AGOST</w:t>
            </w:r>
          </w:p>
        </w:tc>
        <w:tc>
          <w:tcPr>
            <w:tcW w:w="1740" w:type="dxa"/>
            <w:tcBorders>
              <w:top w:val="nil"/>
              <w:left w:val="nil"/>
              <w:bottom w:val="nil"/>
              <w:right w:val="nil"/>
            </w:tcBorders>
            <w:shd w:val="clear" w:color="000000" w:fill="D9D9D9"/>
            <w:noWrap/>
            <w:vAlign w:val="center"/>
            <w:hideMark/>
          </w:tcPr>
          <w:p w14:paraId="69A25D0E"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105</w:t>
            </w:r>
          </w:p>
        </w:tc>
        <w:tc>
          <w:tcPr>
            <w:tcW w:w="1486" w:type="dxa"/>
            <w:tcBorders>
              <w:top w:val="nil"/>
              <w:left w:val="nil"/>
              <w:bottom w:val="nil"/>
              <w:right w:val="single" w:sz="8" w:space="0" w:color="auto"/>
            </w:tcBorders>
            <w:shd w:val="clear" w:color="000000" w:fill="D9D9D9"/>
            <w:noWrap/>
            <w:vAlign w:val="center"/>
            <w:hideMark/>
          </w:tcPr>
          <w:p w14:paraId="14D8C7D7"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1.771,35 €</w:t>
            </w:r>
          </w:p>
        </w:tc>
      </w:tr>
      <w:tr w:rsidR="00F974B1" w:rsidRPr="00F974B1" w14:paraId="339D898A" w14:textId="77777777" w:rsidTr="00F974B1">
        <w:trPr>
          <w:trHeight w:val="300"/>
        </w:trPr>
        <w:tc>
          <w:tcPr>
            <w:tcW w:w="1300" w:type="dxa"/>
            <w:tcBorders>
              <w:top w:val="nil"/>
              <w:left w:val="single" w:sz="8" w:space="0" w:color="auto"/>
              <w:bottom w:val="nil"/>
              <w:right w:val="nil"/>
            </w:tcBorders>
            <w:shd w:val="clear" w:color="auto" w:fill="auto"/>
            <w:noWrap/>
            <w:vAlign w:val="center"/>
            <w:hideMark/>
          </w:tcPr>
          <w:p w14:paraId="0B4CD793"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SETEMBRE</w:t>
            </w:r>
          </w:p>
        </w:tc>
        <w:tc>
          <w:tcPr>
            <w:tcW w:w="1740" w:type="dxa"/>
            <w:tcBorders>
              <w:top w:val="nil"/>
              <w:left w:val="nil"/>
              <w:bottom w:val="nil"/>
              <w:right w:val="nil"/>
            </w:tcBorders>
            <w:shd w:val="clear" w:color="auto" w:fill="auto"/>
            <w:noWrap/>
            <w:vAlign w:val="center"/>
            <w:hideMark/>
          </w:tcPr>
          <w:p w14:paraId="1DF6DF79"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103</w:t>
            </w:r>
          </w:p>
        </w:tc>
        <w:tc>
          <w:tcPr>
            <w:tcW w:w="1486" w:type="dxa"/>
            <w:tcBorders>
              <w:top w:val="nil"/>
              <w:left w:val="nil"/>
              <w:bottom w:val="nil"/>
              <w:right w:val="single" w:sz="8" w:space="0" w:color="auto"/>
            </w:tcBorders>
            <w:shd w:val="clear" w:color="auto" w:fill="auto"/>
            <w:noWrap/>
            <w:vAlign w:val="center"/>
            <w:hideMark/>
          </w:tcPr>
          <w:p w14:paraId="22E7D9DC"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1.737,61 €</w:t>
            </w:r>
          </w:p>
        </w:tc>
      </w:tr>
      <w:tr w:rsidR="00F974B1" w:rsidRPr="00F974B1" w14:paraId="1AF9CF24" w14:textId="77777777" w:rsidTr="00F974B1">
        <w:trPr>
          <w:trHeight w:val="315"/>
        </w:trPr>
        <w:tc>
          <w:tcPr>
            <w:tcW w:w="1300" w:type="dxa"/>
            <w:tcBorders>
              <w:top w:val="nil"/>
              <w:left w:val="single" w:sz="8" w:space="0" w:color="auto"/>
              <w:bottom w:val="nil"/>
              <w:right w:val="nil"/>
            </w:tcBorders>
            <w:shd w:val="clear" w:color="000000" w:fill="D9D9D9"/>
            <w:noWrap/>
            <w:vAlign w:val="center"/>
            <w:hideMark/>
          </w:tcPr>
          <w:p w14:paraId="3DB24AF3"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OCTUBRE</w:t>
            </w:r>
          </w:p>
        </w:tc>
        <w:tc>
          <w:tcPr>
            <w:tcW w:w="1740" w:type="dxa"/>
            <w:tcBorders>
              <w:top w:val="nil"/>
              <w:left w:val="nil"/>
              <w:bottom w:val="nil"/>
              <w:right w:val="nil"/>
            </w:tcBorders>
            <w:shd w:val="clear" w:color="000000" w:fill="D9D9D9"/>
            <w:noWrap/>
            <w:vAlign w:val="center"/>
            <w:hideMark/>
          </w:tcPr>
          <w:p w14:paraId="7BF2219E"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135</w:t>
            </w:r>
          </w:p>
        </w:tc>
        <w:tc>
          <w:tcPr>
            <w:tcW w:w="1486" w:type="dxa"/>
            <w:tcBorders>
              <w:top w:val="nil"/>
              <w:left w:val="nil"/>
              <w:bottom w:val="nil"/>
              <w:right w:val="single" w:sz="8" w:space="0" w:color="auto"/>
            </w:tcBorders>
            <w:shd w:val="clear" w:color="000000" w:fill="D9D9D9"/>
            <w:noWrap/>
            <w:vAlign w:val="center"/>
            <w:hideMark/>
          </w:tcPr>
          <w:p w14:paraId="1300A655"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2.277,45 €</w:t>
            </w:r>
          </w:p>
        </w:tc>
      </w:tr>
      <w:tr w:rsidR="00F974B1" w:rsidRPr="00F974B1" w14:paraId="6F6EA684" w14:textId="77777777" w:rsidTr="00F974B1">
        <w:trPr>
          <w:trHeight w:val="300"/>
        </w:trPr>
        <w:tc>
          <w:tcPr>
            <w:tcW w:w="1300" w:type="dxa"/>
            <w:tcBorders>
              <w:top w:val="nil"/>
              <w:left w:val="single" w:sz="8" w:space="0" w:color="auto"/>
              <w:bottom w:val="nil"/>
              <w:right w:val="nil"/>
            </w:tcBorders>
            <w:shd w:val="clear" w:color="auto" w:fill="auto"/>
            <w:noWrap/>
            <w:vAlign w:val="center"/>
            <w:hideMark/>
          </w:tcPr>
          <w:p w14:paraId="7C8C5DC2"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NOVEMBRE</w:t>
            </w:r>
          </w:p>
        </w:tc>
        <w:tc>
          <w:tcPr>
            <w:tcW w:w="1740" w:type="dxa"/>
            <w:tcBorders>
              <w:top w:val="nil"/>
              <w:left w:val="nil"/>
              <w:bottom w:val="nil"/>
              <w:right w:val="nil"/>
            </w:tcBorders>
            <w:shd w:val="clear" w:color="auto" w:fill="auto"/>
            <w:noWrap/>
            <w:vAlign w:val="center"/>
            <w:hideMark/>
          </w:tcPr>
          <w:p w14:paraId="2FF5D8D5"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116</w:t>
            </w:r>
          </w:p>
        </w:tc>
        <w:tc>
          <w:tcPr>
            <w:tcW w:w="1486" w:type="dxa"/>
            <w:tcBorders>
              <w:top w:val="nil"/>
              <w:left w:val="nil"/>
              <w:bottom w:val="nil"/>
              <w:right w:val="single" w:sz="8" w:space="0" w:color="auto"/>
            </w:tcBorders>
            <w:shd w:val="clear" w:color="auto" w:fill="auto"/>
            <w:noWrap/>
            <w:vAlign w:val="center"/>
            <w:hideMark/>
          </w:tcPr>
          <w:p w14:paraId="058C38E0"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1.956,92 €</w:t>
            </w:r>
          </w:p>
        </w:tc>
      </w:tr>
      <w:tr w:rsidR="00F974B1" w:rsidRPr="00F974B1" w14:paraId="58511A2B" w14:textId="77777777" w:rsidTr="00F974B1">
        <w:trPr>
          <w:trHeight w:val="330"/>
        </w:trPr>
        <w:tc>
          <w:tcPr>
            <w:tcW w:w="1300" w:type="dxa"/>
            <w:tcBorders>
              <w:top w:val="nil"/>
              <w:left w:val="single" w:sz="8" w:space="0" w:color="auto"/>
              <w:bottom w:val="nil"/>
              <w:right w:val="nil"/>
            </w:tcBorders>
            <w:shd w:val="clear" w:color="000000" w:fill="D9D9D9"/>
            <w:noWrap/>
            <w:vAlign w:val="center"/>
            <w:hideMark/>
          </w:tcPr>
          <w:p w14:paraId="02F6F830"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DESEMBRE</w:t>
            </w:r>
          </w:p>
        </w:tc>
        <w:tc>
          <w:tcPr>
            <w:tcW w:w="1740" w:type="dxa"/>
            <w:tcBorders>
              <w:top w:val="nil"/>
              <w:left w:val="nil"/>
              <w:bottom w:val="nil"/>
              <w:right w:val="nil"/>
            </w:tcBorders>
            <w:shd w:val="clear" w:color="000000" w:fill="D9D9D9"/>
            <w:noWrap/>
            <w:vAlign w:val="center"/>
            <w:hideMark/>
          </w:tcPr>
          <w:p w14:paraId="579C0202"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107</w:t>
            </w:r>
          </w:p>
        </w:tc>
        <w:tc>
          <w:tcPr>
            <w:tcW w:w="1486" w:type="dxa"/>
            <w:tcBorders>
              <w:top w:val="nil"/>
              <w:left w:val="nil"/>
              <w:bottom w:val="nil"/>
              <w:right w:val="single" w:sz="8" w:space="0" w:color="auto"/>
            </w:tcBorders>
            <w:shd w:val="clear" w:color="000000" w:fill="D9D9D9"/>
            <w:noWrap/>
            <w:vAlign w:val="center"/>
            <w:hideMark/>
          </w:tcPr>
          <w:p w14:paraId="1705E5E4" w14:textId="77777777" w:rsidR="00F974B1" w:rsidRPr="00F974B1" w:rsidRDefault="00F974B1" w:rsidP="00F974B1">
            <w:pPr>
              <w:overflowPunct/>
              <w:autoSpaceDE/>
              <w:autoSpaceDN/>
              <w:adjustRightInd/>
              <w:jc w:val="center"/>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1.805,09 €</w:t>
            </w:r>
          </w:p>
        </w:tc>
      </w:tr>
      <w:tr w:rsidR="00F974B1" w:rsidRPr="00F974B1" w14:paraId="79842BF4" w14:textId="77777777" w:rsidTr="00F974B1">
        <w:trPr>
          <w:trHeight w:val="315"/>
        </w:trPr>
        <w:tc>
          <w:tcPr>
            <w:tcW w:w="1300" w:type="dxa"/>
            <w:tcBorders>
              <w:top w:val="single" w:sz="8" w:space="0" w:color="auto"/>
              <w:left w:val="single" w:sz="8" w:space="0" w:color="auto"/>
              <w:bottom w:val="single" w:sz="8" w:space="0" w:color="auto"/>
              <w:right w:val="nil"/>
            </w:tcBorders>
            <w:shd w:val="clear" w:color="auto" w:fill="auto"/>
            <w:noWrap/>
            <w:vAlign w:val="center"/>
            <w:hideMark/>
          </w:tcPr>
          <w:p w14:paraId="3A65C242" w14:textId="77777777" w:rsidR="00F974B1" w:rsidRPr="00F974B1" w:rsidRDefault="00F974B1" w:rsidP="00F974B1">
            <w:pPr>
              <w:overflowPunct/>
              <w:autoSpaceDE/>
              <w:autoSpaceDN/>
              <w:adjustRightInd/>
              <w:textAlignment w:val="auto"/>
              <w:rPr>
                <w:rFonts w:ascii="Calibri" w:hAnsi="Calibri" w:cs="Calibri"/>
                <w:color w:val="000000"/>
                <w:sz w:val="22"/>
                <w:szCs w:val="22"/>
                <w:lang w:val="es-MX" w:eastAsia="es-MX"/>
              </w:rPr>
            </w:pPr>
            <w:r w:rsidRPr="00F974B1">
              <w:rPr>
                <w:rFonts w:ascii="Calibri" w:hAnsi="Calibri" w:cs="Calibri"/>
                <w:color w:val="000000"/>
                <w:sz w:val="22"/>
                <w:szCs w:val="22"/>
                <w:lang w:val="es-MX" w:eastAsia="es-MX"/>
              </w:rPr>
              <w:t>Total</w:t>
            </w:r>
          </w:p>
        </w:tc>
        <w:tc>
          <w:tcPr>
            <w:tcW w:w="1740" w:type="dxa"/>
            <w:tcBorders>
              <w:top w:val="single" w:sz="8" w:space="0" w:color="auto"/>
              <w:left w:val="nil"/>
              <w:bottom w:val="single" w:sz="8" w:space="0" w:color="auto"/>
              <w:right w:val="nil"/>
            </w:tcBorders>
            <w:shd w:val="clear" w:color="auto" w:fill="auto"/>
            <w:noWrap/>
            <w:vAlign w:val="center"/>
            <w:hideMark/>
          </w:tcPr>
          <w:p w14:paraId="6CDA2142" w14:textId="77777777" w:rsidR="00F974B1" w:rsidRPr="00F974B1" w:rsidRDefault="00F974B1" w:rsidP="00F974B1">
            <w:pPr>
              <w:overflowPunct/>
              <w:autoSpaceDE/>
              <w:autoSpaceDN/>
              <w:adjustRightInd/>
              <w:jc w:val="center"/>
              <w:textAlignment w:val="auto"/>
              <w:rPr>
                <w:rFonts w:ascii="Calibri" w:hAnsi="Calibri" w:cs="Calibri"/>
                <w:b/>
                <w:bCs/>
                <w:color w:val="000000"/>
                <w:sz w:val="22"/>
                <w:szCs w:val="22"/>
                <w:lang w:val="es-MX" w:eastAsia="es-MX"/>
              </w:rPr>
            </w:pPr>
            <w:r w:rsidRPr="00F974B1">
              <w:rPr>
                <w:rFonts w:ascii="Calibri" w:hAnsi="Calibri" w:cs="Calibri"/>
                <w:b/>
                <w:bCs/>
                <w:color w:val="000000"/>
                <w:sz w:val="22"/>
                <w:szCs w:val="22"/>
                <w:lang w:val="es-MX" w:eastAsia="es-MX"/>
              </w:rPr>
              <w:t>1380</w:t>
            </w:r>
          </w:p>
        </w:tc>
        <w:tc>
          <w:tcPr>
            <w:tcW w:w="1486" w:type="dxa"/>
            <w:tcBorders>
              <w:top w:val="single" w:sz="8" w:space="0" w:color="auto"/>
              <w:left w:val="nil"/>
              <w:bottom w:val="single" w:sz="8" w:space="0" w:color="auto"/>
              <w:right w:val="single" w:sz="8" w:space="0" w:color="auto"/>
            </w:tcBorders>
            <w:shd w:val="clear" w:color="auto" w:fill="auto"/>
            <w:noWrap/>
            <w:vAlign w:val="center"/>
            <w:hideMark/>
          </w:tcPr>
          <w:p w14:paraId="073AE587" w14:textId="77777777" w:rsidR="00F974B1" w:rsidRPr="00F974B1" w:rsidRDefault="00F974B1" w:rsidP="00F974B1">
            <w:pPr>
              <w:overflowPunct/>
              <w:autoSpaceDE/>
              <w:autoSpaceDN/>
              <w:adjustRightInd/>
              <w:jc w:val="center"/>
              <w:textAlignment w:val="auto"/>
              <w:rPr>
                <w:rFonts w:ascii="Calibri" w:hAnsi="Calibri" w:cs="Calibri"/>
                <w:b/>
                <w:bCs/>
                <w:color w:val="000000"/>
                <w:sz w:val="22"/>
                <w:szCs w:val="22"/>
                <w:lang w:val="es-MX" w:eastAsia="es-MX"/>
              </w:rPr>
            </w:pPr>
            <w:r w:rsidRPr="00F974B1">
              <w:rPr>
                <w:rFonts w:ascii="Calibri" w:hAnsi="Calibri" w:cs="Calibri"/>
                <w:b/>
                <w:bCs/>
                <w:color w:val="000000"/>
                <w:sz w:val="22"/>
                <w:szCs w:val="22"/>
                <w:lang w:val="es-MX" w:eastAsia="es-MX"/>
              </w:rPr>
              <w:t>23.280,60 €</w:t>
            </w:r>
          </w:p>
        </w:tc>
      </w:tr>
    </w:tbl>
    <w:p w14:paraId="3F6A3A71" w14:textId="77777777" w:rsidR="00F974B1" w:rsidRPr="00F974B1" w:rsidRDefault="00F974B1" w:rsidP="00FD0D02">
      <w:pPr>
        <w:spacing w:line="276" w:lineRule="auto"/>
        <w:jc w:val="both"/>
        <w:rPr>
          <w:rFonts w:ascii="Verdana" w:hAnsi="Verdana" w:cs="Arial"/>
          <w:snapToGrid w:val="0"/>
          <w:sz w:val="20"/>
        </w:rPr>
      </w:pPr>
    </w:p>
    <w:p w14:paraId="181AE95C" w14:textId="012D5C3E" w:rsidR="00FD0D02" w:rsidRPr="00F974B1" w:rsidRDefault="007367A5" w:rsidP="00FD0D02">
      <w:pPr>
        <w:spacing w:line="276" w:lineRule="auto"/>
        <w:jc w:val="both"/>
        <w:rPr>
          <w:rFonts w:ascii="Verdana" w:hAnsi="Verdana" w:cs="Arial"/>
          <w:snapToGrid w:val="0"/>
          <w:sz w:val="20"/>
        </w:rPr>
      </w:pPr>
      <w:r w:rsidRPr="00F974B1">
        <w:rPr>
          <w:rFonts w:ascii="Verdana" w:hAnsi="Verdana" w:cs="Arial"/>
          <w:snapToGrid w:val="0"/>
          <w:sz w:val="20"/>
        </w:rPr>
        <w:t xml:space="preserve">B3. Import de sortida (sense IVA): </w:t>
      </w:r>
      <w:r w:rsidR="00242A93" w:rsidRPr="00F974B1">
        <w:rPr>
          <w:rFonts w:ascii="Verdana" w:hAnsi="Verdana" w:cs="Arial"/>
          <w:snapToGrid w:val="0"/>
          <w:sz w:val="20"/>
        </w:rPr>
        <w:t>2</w:t>
      </w:r>
      <w:r w:rsidR="00F974B1" w:rsidRPr="00F974B1">
        <w:rPr>
          <w:rFonts w:ascii="Verdana" w:hAnsi="Verdana" w:cs="Arial"/>
          <w:snapToGrid w:val="0"/>
          <w:sz w:val="20"/>
        </w:rPr>
        <w:t>3</w:t>
      </w:r>
      <w:r w:rsidR="00242A93" w:rsidRPr="00F974B1">
        <w:rPr>
          <w:rFonts w:ascii="Verdana" w:hAnsi="Verdana" w:cs="Arial"/>
          <w:snapToGrid w:val="0"/>
          <w:sz w:val="20"/>
        </w:rPr>
        <w:t>.</w:t>
      </w:r>
      <w:r w:rsidR="00F974B1" w:rsidRPr="00F974B1">
        <w:rPr>
          <w:rFonts w:ascii="Verdana" w:hAnsi="Verdana" w:cs="Arial"/>
          <w:snapToGrid w:val="0"/>
          <w:sz w:val="20"/>
        </w:rPr>
        <w:t>280</w:t>
      </w:r>
      <w:r w:rsidR="00242A93" w:rsidRPr="00F974B1">
        <w:rPr>
          <w:rFonts w:ascii="Verdana" w:hAnsi="Verdana" w:cs="Arial"/>
          <w:snapToGrid w:val="0"/>
          <w:sz w:val="20"/>
        </w:rPr>
        <w:t>,</w:t>
      </w:r>
      <w:r w:rsidR="00F974B1" w:rsidRPr="00F974B1">
        <w:rPr>
          <w:rFonts w:ascii="Verdana" w:hAnsi="Verdana" w:cs="Arial"/>
          <w:snapToGrid w:val="0"/>
          <w:sz w:val="20"/>
        </w:rPr>
        <w:t>6</w:t>
      </w:r>
      <w:r w:rsidR="00242A93" w:rsidRPr="00F974B1">
        <w:rPr>
          <w:rFonts w:ascii="Verdana" w:hAnsi="Verdana" w:cs="Arial"/>
          <w:snapToGrid w:val="0"/>
          <w:sz w:val="20"/>
        </w:rPr>
        <w:t>0 €</w:t>
      </w:r>
    </w:p>
    <w:p w14:paraId="5B773CB8" w14:textId="77777777" w:rsidR="007367A5" w:rsidRPr="00F974B1" w:rsidRDefault="007367A5" w:rsidP="007367A5">
      <w:pPr>
        <w:spacing w:line="276" w:lineRule="auto"/>
        <w:jc w:val="both"/>
        <w:rPr>
          <w:rFonts w:ascii="Verdana" w:hAnsi="Verdana" w:cs="Arial"/>
          <w:snapToGrid w:val="0"/>
          <w:sz w:val="20"/>
        </w:rPr>
      </w:pPr>
    </w:p>
    <w:p w14:paraId="086157EE" w14:textId="28FEFDE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 xml:space="preserve">IVA aplicable (21%): </w:t>
      </w:r>
      <w:r w:rsidR="00FD0D02" w:rsidRPr="00F974B1">
        <w:rPr>
          <w:rFonts w:ascii="Verdana" w:hAnsi="Verdana" w:cs="Arial"/>
          <w:snapToGrid w:val="0"/>
          <w:sz w:val="20"/>
        </w:rPr>
        <w:t>4.</w:t>
      </w:r>
      <w:r w:rsidR="00F974B1" w:rsidRPr="00F974B1">
        <w:rPr>
          <w:rFonts w:ascii="Verdana" w:hAnsi="Verdana" w:cs="Arial"/>
          <w:snapToGrid w:val="0"/>
          <w:sz w:val="20"/>
        </w:rPr>
        <w:t>888</w:t>
      </w:r>
      <w:r w:rsidR="00B665D2" w:rsidRPr="00F974B1">
        <w:rPr>
          <w:rFonts w:ascii="Verdana" w:hAnsi="Verdana" w:cs="Arial"/>
          <w:snapToGrid w:val="0"/>
          <w:sz w:val="20"/>
        </w:rPr>
        <w:t>,</w:t>
      </w:r>
      <w:r w:rsidR="00F974B1" w:rsidRPr="00F974B1">
        <w:rPr>
          <w:rFonts w:ascii="Verdana" w:hAnsi="Verdana" w:cs="Arial"/>
          <w:snapToGrid w:val="0"/>
          <w:sz w:val="20"/>
        </w:rPr>
        <w:t>93</w:t>
      </w:r>
      <w:r w:rsidR="00FD0D02" w:rsidRPr="00F974B1">
        <w:rPr>
          <w:rFonts w:ascii="Verdana" w:hAnsi="Verdana" w:cs="Arial"/>
          <w:snapToGrid w:val="0"/>
          <w:sz w:val="20"/>
        </w:rPr>
        <w:t xml:space="preserve"> </w:t>
      </w:r>
      <w:r w:rsidRPr="00F974B1">
        <w:rPr>
          <w:rFonts w:ascii="Verdana" w:hAnsi="Verdana" w:cs="Arial"/>
          <w:snapToGrid w:val="0"/>
          <w:sz w:val="20"/>
        </w:rPr>
        <w:t xml:space="preserve">€ </w:t>
      </w:r>
    </w:p>
    <w:p w14:paraId="19770D52" w14:textId="77777777" w:rsidR="007367A5" w:rsidRPr="00F974B1" w:rsidRDefault="007367A5" w:rsidP="007367A5">
      <w:pPr>
        <w:spacing w:line="276" w:lineRule="auto"/>
        <w:jc w:val="both"/>
        <w:rPr>
          <w:rFonts w:ascii="Verdana" w:hAnsi="Verdana" w:cs="Arial"/>
          <w:snapToGrid w:val="0"/>
          <w:sz w:val="20"/>
        </w:rPr>
      </w:pPr>
    </w:p>
    <w:p w14:paraId="0746BDB0" w14:textId="27E03B19" w:rsidR="007367A5" w:rsidRPr="00F974B1" w:rsidRDefault="007367A5" w:rsidP="00736C75">
      <w:pPr>
        <w:spacing w:line="276" w:lineRule="auto"/>
        <w:jc w:val="both"/>
        <w:rPr>
          <w:rFonts w:ascii="Verdana" w:hAnsi="Verdana" w:cs="Arial"/>
          <w:snapToGrid w:val="0"/>
          <w:sz w:val="20"/>
        </w:rPr>
      </w:pPr>
      <w:r w:rsidRPr="00F974B1">
        <w:rPr>
          <w:rFonts w:ascii="Verdana" w:hAnsi="Verdana" w:cs="Arial"/>
          <w:snapToGrid w:val="0"/>
          <w:sz w:val="20"/>
        </w:rPr>
        <w:t xml:space="preserve">Pressupost base de licitació: </w:t>
      </w:r>
      <w:r w:rsidR="00F974B1" w:rsidRPr="00F974B1">
        <w:rPr>
          <w:rFonts w:ascii="Verdana" w:hAnsi="Verdana" w:cs="Arial"/>
          <w:snapToGrid w:val="0"/>
          <w:sz w:val="20"/>
        </w:rPr>
        <w:t>28</w:t>
      </w:r>
      <w:r w:rsidR="00242A93" w:rsidRPr="00F974B1">
        <w:rPr>
          <w:rFonts w:ascii="Verdana" w:hAnsi="Verdana" w:cs="Arial"/>
          <w:snapToGrid w:val="0"/>
          <w:sz w:val="20"/>
        </w:rPr>
        <w:t>.</w:t>
      </w:r>
      <w:r w:rsidR="00F974B1" w:rsidRPr="00F974B1">
        <w:rPr>
          <w:rFonts w:ascii="Verdana" w:hAnsi="Verdana" w:cs="Arial"/>
          <w:snapToGrid w:val="0"/>
          <w:sz w:val="20"/>
        </w:rPr>
        <w:t>169</w:t>
      </w:r>
      <w:r w:rsidR="00242A93" w:rsidRPr="00F974B1">
        <w:rPr>
          <w:rFonts w:ascii="Verdana" w:hAnsi="Verdana" w:cs="Arial"/>
          <w:snapToGrid w:val="0"/>
          <w:sz w:val="20"/>
        </w:rPr>
        <w:t>,</w:t>
      </w:r>
      <w:r w:rsidR="00F974B1" w:rsidRPr="00F974B1">
        <w:rPr>
          <w:rFonts w:ascii="Verdana" w:hAnsi="Verdana" w:cs="Arial"/>
          <w:snapToGrid w:val="0"/>
          <w:sz w:val="20"/>
        </w:rPr>
        <w:t>53</w:t>
      </w:r>
      <w:r w:rsidR="00736C75" w:rsidRPr="00F974B1">
        <w:rPr>
          <w:rFonts w:ascii="Verdana" w:hAnsi="Verdana" w:cs="Arial"/>
          <w:snapToGrid w:val="0"/>
          <w:sz w:val="20"/>
        </w:rPr>
        <w:t>€</w:t>
      </w:r>
    </w:p>
    <w:p w14:paraId="3FE7B392" w14:textId="77777777" w:rsidR="007367A5" w:rsidRPr="00F974B1" w:rsidRDefault="007367A5" w:rsidP="007367A5">
      <w:pPr>
        <w:spacing w:line="276" w:lineRule="auto"/>
        <w:jc w:val="both"/>
        <w:rPr>
          <w:rFonts w:ascii="Verdana" w:hAnsi="Verdana" w:cs="Arial"/>
          <w:snapToGrid w:val="0"/>
          <w:sz w:val="20"/>
        </w:rPr>
      </w:pPr>
    </w:p>
    <w:p w14:paraId="36E0CF71" w14:textId="77777777" w:rsidR="00090183" w:rsidRPr="00F974B1" w:rsidRDefault="00090183" w:rsidP="007367A5">
      <w:pPr>
        <w:spacing w:line="276" w:lineRule="auto"/>
        <w:jc w:val="both"/>
        <w:rPr>
          <w:rFonts w:ascii="Verdana" w:hAnsi="Verdana" w:cs="Arial"/>
          <w:snapToGrid w:val="0"/>
          <w:sz w:val="20"/>
        </w:rPr>
      </w:pPr>
    </w:p>
    <w:p w14:paraId="6982EF00" w14:textId="77777777" w:rsidR="007367A5" w:rsidRPr="00F974B1" w:rsidRDefault="007367A5" w:rsidP="007367A5">
      <w:pPr>
        <w:spacing w:line="276" w:lineRule="auto"/>
        <w:jc w:val="both"/>
        <w:rPr>
          <w:rFonts w:ascii="Verdana" w:hAnsi="Verdana" w:cs="Arial"/>
          <w:snapToGrid w:val="0"/>
          <w:sz w:val="20"/>
          <w:u w:val="single"/>
        </w:rPr>
      </w:pPr>
      <w:r w:rsidRPr="00F974B1">
        <w:rPr>
          <w:rFonts w:ascii="Verdana" w:hAnsi="Verdana" w:cs="Arial"/>
          <w:snapToGrid w:val="0"/>
          <w:sz w:val="20"/>
          <w:u w:val="single"/>
        </w:rPr>
        <w:t>Condicions de facturació:</w:t>
      </w:r>
    </w:p>
    <w:p w14:paraId="5F17C1BE" w14:textId="77777777" w:rsidR="007367A5" w:rsidRPr="00F974B1" w:rsidRDefault="007367A5" w:rsidP="007367A5">
      <w:pPr>
        <w:spacing w:line="276" w:lineRule="auto"/>
        <w:jc w:val="both"/>
        <w:rPr>
          <w:rFonts w:ascii="Verdana" w:hAnsi="Verdana" w:cs="Arial"/>
          <w:snapToGrid w:val="0"/>
          <w:sz w:val="20"/>
        </w:rPr>
      </w:pPr>
    </w:p>
    <w:p w14:paraId="2D7081B2"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Les factures per a poder ser registrades han d'incloure les dades següents:</w:t>
      </w:r>
    </w:p>
    <w:p w14:paraId="502C642D"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Número de l’expedient: S’ha de posar amb guions i sense espais.</w:t>
      </w:r>
    </w:p>
    <w:p w14:paraId="520BFC5F"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NIF de Pla de Besòs-OLH: A.59-092.882</w:t>
      </w:r>
    </w:p>
    <w:p w14:paraId="30DDA32D" w14:textId="77777777" w:rsidR="007367A5" w:rsidRPr="00F974B1" w:rsidRDefault="007367A5" w:rsidP="007367A5">
      <w:pPr>
        <w:spacing w:line="276" w:lineRule="auto"/>
        <w:jc w:val="both"/>
        <w:rPr>
          <w:rFonts w:ascii="Verdana" w:hAnsi="Verdana" w:cs="Arial"/>
          <w:snapToGrid w:val="0"/>
          <w:sz w:val="20"/>
        </w:rPr>
      </w:pPr>
    </w:p>
    <w:p w14:paraId="41C9C6F2"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Els proveïdors que hagin lliurat béns o prestat serveis a Pla de Besòs-OLH</w:t>
      </w:r>
      <w:r w:rsidR="00B665D2" w:rsidRPr="00F974B1">
        <w:rPr>
          <w:rFonts w:ascii="Verdana" w:hAnsi="Verdana" w:cs="Arial"/>
          <w:snapToGrid w:val="0"/>
          <w:sz w:val="20"/>
        </w:rPr>
        <w:t>.</w:t>
      </w:r>
      <w:r w:rsidRPr="00F974B1">
        <w:rPr>
          <w:rFonts w:ascii="Verdana" w:hAnsi="Verdana" w:cs="Arial"/>
          <w:snapToGrid w:val="0"/>
          <w:sz w:val="20"/>
        </w:rPr>
        <w:t xml:space="preserve"> hauran de presentar les factures d’acord amb les dades previstes al Plec de Clàusules Administratives Particulars. </w:t>
      </w:r>
    </w:p>
    <w:p w14:paraId="74E20455" w14:textId="77777777" w:rsidR="007367A5" w:rsidRPr="00F974B1" w:rsidRDefault="007367A5" w:rsidP="007367A5">
      <w:pPr>
        <w:spacing w:line="276" w:lineRule="auto"/>
        <w:jc w:val="both"/>
        <w:rPr>
          <w:rFonts w:ascii="Verdana" w:hAnsi="Verdana" w:cs="Arial"/>
          <w:snapToGrid w:val="0"/>
          <w:sz w:val="20"/>
        </w:rPr>
      </w:pPr>
    </w:p>
    <w:p w14:paraId="1DCD2997"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Pla de Besòs-OLH tramitarà</w:t>
      </w:r>
      <w:r w:rsidR="00B665D2" w:rsidRPr="00F974B1">
        <w:rPr>
          <w:rFonts w:ascii="Verdana" w:hAnsi="Verdana" w:cs="Arial"/>
          <w:snapToGrid w:val="0"/>
          <w:sz w:val="20"/>
        </w:rPr>
        <w:t>.</w:t>
      </w:r>
      <w:r w:rsidRPr="00F974B1">
        <w:rPr>
          <w:rFonts w:ascii="Verdana" w:hAnsi="Verdana" w:cs="Arial"/>
          <w:snapToGrid w:val="0"/>
          <w:sz w:val="20"/>
        </w:rPr>
        <w:t xml:space="preserve"> prèvia presentació trimestral de factures</w:t>
      </w:r>
      <w:r w:rsidR="00B665D2" w:rsidRPr="00F974B1">
        <w:rPr>
          <w:rFonts w:ascii="Verdana" w:hAnsi="Verdana" w:cs="Arial"/>
          <w:snapToGrid w:val="0"/>
          <w:sz w:val="20"/>
        </w:rPr>
        <w:t>.</w:t>
      </w:r>
      <w:r w:rsidRPr="00F974B1">
        <w:rPr>
          <w:rFonts w:ascii="Verdana" w:hAnsi="Verdana" w:cs="Arial"/>
          <w:snapToGrid w:val="0"/>
          <w:sz w:val="20"/>
        </w:rPr>
        <w:t xml:space="preserve"> per trimestres vençuts i serveis realitzats</w:t>
      </w:r>
      <w:r w:rsidR="00B665D2" w:rsidRPr="00F974B1">
        <w:rPr>
          <w:rFonts w:ascii="Verdana" w:hAnsi="Verdana" w:cs="Arial"/>
          <w:snapToGrid w:val="0"/>
          <w:sz w:val="20"/>
        </w:rPr>
        <w:t>.</w:t>
      </w:r>
      <w:r w:rsidRPr="00F974B1">
        <w:rPr>
          <w:rFonts w:ascii="Verdana" w:hAnsi="Verdana" w:cs="Arial"/>
          <w:snapToGrid w:val="0"/>
          <w:sz w:val="20"/>
        </w:rPr>
        <w:t xml:space="preserve"> les esmentades factures pel seu posterior pagament</w:t>
      </w:r>
      <w:r w:rsidR="00B665D2" w:rsidRPr="00F974B1">
        <w:rPr>
          <w:rFonts w:ascii="Verdana" w:hAnsi="Verdana" w:cs="Arial"/>
          <w:snapToGrid w:val="0"/>
          <w:sz w:val="20"/>
        </w:rPr>
        <w:t>.</w:t>
      </w:r>
      <w:r w:rsidRPr="00F974B1">
        <w:rPr>
          <w:rFonts w:ascii="Verdana" w:hAnsi="Verdana" w:cs="Arial"/>
          <w:snapToGrid w:val="0"/>
          <w:sz w:val="20"/>
        </w:rPr>
        <w:t xml:space="preserve"> d’acord amb l’article 198 de la LCSP.</w:t>
      </w:r>
    </w:p>
    <w:p w14:paraId="62C1514E" w14:textId="77777777" w:rsidR="007367A5" w:rsidRPr="00F974B1" w:rsidRDefault="007367A5" w:rsidP="007367A5">
      <w:pPr>
        <w:spacing w:line="276" w:lineRule="auto"/>
        <w:jc w:val="both"/>
        <w:rPr>
          <w:rFonts w:ascii="Verdana" w:hAnsi="Verdana" w:cs="Arial"/>
          <w:snapToGrid w:val="0"/>
          <w:sz w:val="20"/>
        </w:rPr>
      </w:pPr>
    </w:p>
    <w:p w14:paraId="2D591A2B" w14:textId="77777777" w:rsidR="007367A5" w:rsidRPr="00F974B1" w:rsidRDefault="007367A5" w:rsidP="007367A5">
      <w:pPr>
        <w:spacing w:line="276" w:lineRule="auto"/>
        <w:jc w:val="both"/>
        <w:rPr>
          <w:rFonts w:ascii="Verdana" w:hAnsi="Verdana" w:cs="Arial"/>
          <w:sz w:val="20"/>
          <w:u w:val="single"/>
          <w:lang w:eastAsia="ca-ES"/>
        </w:rPr>
      </w:pPr>
      <w:r w:rsidRPr="00F974B1">
        <w:rPr>
          <w:rFonts w:ascii="Verdana" w:hAnsi="Verdana" w:cs="Arial"/>
          <w:sz w:val="20"/>
          <w:u w:val="single"/>
          <w:lang w:eastAsia="ca-ES"/>
        </w:rPr>
        <w:t>Facturació electrònica:</w:t>
      </w:r>
    </w:p>
    <w:p w14:paraId="4E4DAEA0" w14:textId="77777777" w:rsidR="007367A5" w:rsidRPr="00F974B1" w:rsidRDefault="007367A5" w:rsidP="007367A5">
      <w:pPr>
        <w:spacing w:line="276" w:lineRule="auto"/>
        <w:jc w:val="both"/>
        <w:rPr>
          <w:rFonts w:ascii="Verdana" w:hAnsi="Verdana" w:cs="Arial"/>
          <w:sz w:val="20"/>
          <w:lang w:eastAsia="ca-ES"/>
        </w:rPr>
      </w:pPr>
    </w:p>
    <w:p w14:paraId="15310326"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Per donar compliment a la Llei 25/2013 d'Impuls de la Factura Electrònica i Creació del Registre Comptable de Factures al Sector Públic</w:t>
      </w:r>
      <w:r w:rsidR="00B665D2" w:rsidRPr="00F974B1">
        <w:rPr>
          <w:rFonts w:ascii="Verdana" w:hAnsi="Verdana" w:cs="Arial"/>
          <w:sz w:val="20"/>
          <w:lang w:eastAsia="ca-ES"/>
        </w:rPr>
        <w:t>.</w:t>
      </w:r>
      <w:r w:rsidRPr="00F974B1">
        <w:rPr>
          <w:rFonts w:ascii="Verdana" w:hAnsi="Verdana" w:cs="Arial"/>
          <w:sz w:val="20"/>
          <w:lang w:eastAsia="ca-ES"/>
        </w:rPr>
        <w:t xml:space="preserve"> la facturació s’haurà d’emetre en format electrònic i enviar-se a través de la plataforma </w:t>
      </w:r>
      <w:proofErr w:type="spellStart"/>
      <w:r w:rsidRPr="00F974B1">
        <w:rPr>
          <w:rFonts w:ascii="Verdana" w:hAnsi="Verdana" w:cs="Arial"/>
          <w:i/>
          <w:sz w:val="20"/>
          <w:lang w:eastAsia="ca-ES"/>
        </w:rPr>
        <w:t>eFact</w:t>
      </w:r>
      <w:proofErr w:type="spellEnd"/>
      <w:r w:rsidRPr="00F974B1">
        <w:rPr>
          <w:rFonts w:ascii="Verdana" w:hAnsi="Verdana" w:cs="Arial"/>
          <w:sz w:val="20"/>
          <w:lang w:eastAsia="ca-ES"/>
        </w:rPr>
        <w:t>.</w:t>
      </w:r>
    </w:p>
    <w:p w14:paraId="1452862D" w14:textId="77777777" w:rsidR="007367A5" w:rsidRPr="00F974B1" w:rsidRDefault="007367A5" w:rsidP="007367A5">
      <w:pPr>
        <w:spacing w:line="276" w:lineRule="auto"/>
        <w:jc w:val="both"/>
        <w:rPr>
          <w:rFonts w:ascii="Verdana" w:hAnsi="Verdana" w:cs="Arial"/>
          <w:sz w:val="20"/>
          <w:u w:val="single"/>
          <w:lang w:eastAsia="ca-ES"/>
        </w:rPr>
      </w:pPr>
      <w:r w:rsidRPr="00F974B1">
        <w:rPr>
          <w:rFonts w:ascii="Verdana" w:hAnsi="Verdana" w:cs="Arial"/>
          <w:sz w:val="20"/>
          <w:u w:val="single"/>
          <w:lang w:eastAsia="ca-ES"/>
        </w:rPr>
        <w:t>Aquesta emissió serà de caràcter obligatori per a les Societats Anònimes</w:t>
      </w:r>
      <w:r w:rsidR="00B665D2" w:rsidRPr="00F974B1">
        <w:rPr>
          <w:rFonts w:ascii="Verdana" w:hAnsi="Verdana" w:cs="Arial"/>
          <w:sz w:val="20"/>
          <w:u w:val="single"/>
          <w:lang w:eastAsia="ca-ES"/>
        </w:rPr>
        <w:t>.</w:t>
      </w:r>
      <w:r w:rsidRPr="00F974B1">
        <w:rPr>
          <w:rFonts w:ascii="Verdana" w:hAnsi="Verdana" w:cs="Arial"/>
          <w:sz w:val="20"/>
          <w:u w:val="single"/>
          <w:lang w:eastAsia="ca-ES"/>
        </w:rPr>
        <w:t xml:space="preserve"> les Societats de Responsabilitat Limitada i les Unions Temporals d’Empreses quan la factura sigui d’import superior a 5.000 euros.</w:t>
      </w:r>
    </w:p>
    <w:p w14:paraId="3CF216C2"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 xml:space="preserve">Les factures hauran d’incloure necessàriament el número d’expedient de contractació en el camp </w:t>
      </w:r>
      <w:proofErr w:type="spellStart"/>
      <w:r w:rsidRPr="00F974B1">
        <w:rPr>
          <w:rFonts w:ascii="Verdana" w:hAnsi="Verdana" w:cs="Arial"/>
          <w:sz w:val="20"/>
          <w:lang w:eastAsia="ca-ES"/>
        </w:rPr>
        <w:t>Filereference</w:t>
      </w:r>
      <w:proofErr w:type="spellEnd"/>
      <w:r w:rsidR="00B665D2" w:rsidRPr="00F974B1">
        <w:rPr>
          <w:rFonts w:ascii="Verdana" w:hAnsi="Verdana" w:cs="Arial"/>
          <w:sz w:val="20"/>
          <w:lang w:eastAsia="ca-ES"/>
        </w:rPr>
        <w:t>.</w:t>
      </w:r>
      <w:r w:rsidRPr="00F974B1">
        <w:rPr>
          <w:rFonts w:ascii="Verdana" w:hAnsi="Verdana" w:cs="Arial"/>
          <w:sz w:val="20"/>
          <w:lang w:eastAsia="ca-ES"/>
        </w:rPr>
        <w:t xml:space="preserve"> ja que en cas contrari els registres comptables Pla de Besòs rebutjaran automàticament la factura.</w:t>
      </w:r>
    </w:p>
    <w:p w14:paraId="2E5FE2F9"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El seguiment de l'estat de les factures es pot consultar</w:t>
      </w:r>
      <w:r w:rsidR="00B665D2" w:rsidRPr="00F974B1">
        <w:rPr>
          <w:rFonts w:ascii="Verdana" w:hAnsi="Verdana" w:cs="Arial"/>
          <w:sz w:val="20"/>
          <w:lang w:eastAsia="ca-ES"/>
        </w:rPr>
        <w:t>.</w:t>
      </w:r>
      <w:r w:rsidRPr="00F974B1">
        <w:rPr>
          <w:rFonts w:ascii="Verdana" w:hAnsi="Verdana" w:cs="Arial"/>
          <w:sz w:val="20"/>
          <w:lang w:eastAsia="ca-ES"/>
        </w:rPr>
        <w:t xml:space="preserve"> a partir de l'endemà del registre de la factura</w:t>
      </w:r>
      <w:r w:rsidR="00B665D2" w:rsidRPr="00F974B1">
        <w:rPr>
          <w:rFonts w:ascii="Verdana" w:hAnsi="Verdana" w:cs="Arial"/>
          <w:sz w:val="20"/>
          <w:lang w:eastAsia="ca-ES"/>
        </w:rPr>
        <w:t>.</w:t>
      </w:r>
      <w:r w:rsidRPr="00F974B1">
        <w:rPr>
          <w:rFonts w:ascii="Verdana" w:hAnsi="Verdana" w:cs="Arial"/>
          <w:sz w:val="20"/>
          <w:lang w:eastAsia="ca-ES"/>
        </w:rPr>
        <w:t xml:space="preserve"> al web del Departament d'Economia i Coneixement</w:t>
      </w:r>
      <w:r w:rsidR="00B665D2" w:rsidRPr="00F974B1">
        <w:rPr>
          <w:rFonts w:ascii="Verdana" w:hAnsi="Verdana" w:cs="Arial"/>
          <w:sz w:val="20"/>
          <w:lang w:eastAsia="ca-ES"/>
        </w:rPr>
        <w:t>.</w:t>
      </w:r>
      <w:r w:rsidRPr="00F974B1">
        <w:rPr>
          <w:rFonts w:ascii="Verdana" w:hAnsi="Verdana" w:cs="Arial"/>
          <w:sz w:val="20"/>
          <w:lang w:eastAsia="ca-ES"/>
        </w:rPr>
        <w:t xml:space="preserve"> a http://economia.gencat.cat/ca/integraciodepartamentaltramit/tramits/PerTemes/Consulta-de-lestat-de-pagament-de-documents</w:t>
      </w:r>
    </w:p>
    <w:p w14:paraId="2F9343C6" w14:textId="77777777" w:rsidR="007367A5" w:rsidRPr="00F974B1" w:rsidRDefault="007367A5" w:rsidP="007367A5">
      <w:pPr>
        <w:spacing w:line="276" w:lineRule="auto"/>
        <w:jc w:val="both"/>
        <w:rPr>
          <w:rFonts w:ascii="Verdana" w:hAnsi="Verdana" w:cs="Arial"/>
          <w:sz w:val="20"/>
          <w:lang w:eastAsia="ca-ES"/>
        </w:rPr>
      </w:pPr>
    </w:p>
    <w:p w14:paraId="3F9BCA30"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 xml:space="preserve">També es pot fer el seguiment de la factura a través de la bústia d’entrada </w:t>
      </w:r>
      <w:proofErr w:type="spellStart"/>
      <w:r w:rsidRPr="00F974B1">
        <w:rPr>
          <w:rFonts w:ascii="Verdana" w:hAnsi="Verdana" w:cs="Arial"/>
          <w:sz w:val="20"/>
          <w:lang w:eastAsia="ca-ES"/>
        </w:rPr>
        <w:t>eFACT</w:t>
      </w:r>
      <w:proofErr w:type="spellEnd"/>
      <w:r w:rsidR="00B665D2" w:rsidRPr="00F974B1">
        <w:rPr>
          <w:rFonts w:ascii="Verdana" w:hAnsi="Verdana" w:cs="Arial"/>
          <w:sz w:val="20"/>
          <w:lang w:eastAsia="ca-ES"/>
        </w:rPr>
        <w:t>.</w:t>
      </w:r>
      <w:r w:rsidRPr="00F974B1">
        <w:rPr>
          <w:rFonts w:ascii="Verdana" w:hAnsi="Verdana" w:cs="Arial"/>
          <w:sz w:val="20"/>
          <w:lang w:eastAsia="ca-ES"/>
        </w:rPr>
        <w:t xml:space="preserve"> a </w:t>
      </w:r>
      <w:hyperlink r:id="rId12" w:history="1">
        <w:r w:rsidRPr="00F974B1">
          <w:rPr>
            <w:rStyle w:val="Hipervnculo"/>
            <w:rFonts w:ascii="Verdana" w:hAnsi="Verdana" w:cs="Arial"/>
            <w:sz w:val="20"/>
            <w:lang w:eastAsia="ca-ES"/>
          </w:rPr>
          <w:t>https://efact.eacat.cat/bustia/?emisorId=7</w:t>
        </w:r>
      </w:hyperlink>
      <w:r w:rsidRPr="00F974B1">
        <w:rPr>
          <w:rFonts w:ascii="Verdana" w:hAnsi="Verdana" w:cs="Arial"/>
          <w:sz w:val="20"/>
          <w:lang w:eastAsia="ca-ES"/>
        </w:rPr>
        <w:t xml:space="preserve"> </w:t>
      </w:r>
    </w:p>
    <w:p w14:paraId="56A8634F" w14:textId="77777777" w:rsidR="007367A5" w:rsidRPr="00F974B1" w:rsidRDefault="007367A5" w:rsidP="007367A5">
      <w:pPr>
        <w:spacing w:line="276" w:lineRule="auto"/>
        <w:jc w:val="both"/>
        <w:rPr>
          <w:rFonts w:ascii="Verdana" w:hAnsi="Verdana" w:cs="Arial"/>
          <w:sz w:val="20"/>
          <w:lang w:eastAsia="ca-ES"/>
        </w:rPr>
      </w:pPr>
    </w:p>
    <w:p w14:paraId="14F6BFAB"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 xml:space="preserve">Per a consultes relacionades amb el lliurament i els requisits formals de la factura electrònica podeu consultar el web </w:t>
      </w:r>
      <w:hyperlink r:id="rId13" w:history="1">
        <w:r w:rsidRPr="00F974B1">
          <w:rPr>
            <w:rStyle w:val="Hipervnculo"/>
            <w:rFonts w:ascii="Verdana" w:hAnsi="Verdana" w:cs="Arial"/>
            <w:sz w:val="20"/>
            <w:lang w:eastAsia="ca-ES"/>
          </w:rPr>
          <w:t>http://web.aoc.cat/suport/efactempreses/</w:t>
        </w:r>
      </w:hyperlink>
      <w:r w:rsidRPr="00F974B1">
        <w:rPr>
          <w:rFonts w:ascii="Verdana" w:hAnsi="Verdana" w:cs="Arial"/>
          <w:sz w:val="20"/>
          <w:lang w:eastAsia="ca-ES"/>
        </w:rPr>
        <w:t xml:space="preserve"> </w:t>
      </w:r>
    </w:p>
    <w:p w14:paraId="5923C129" w14:textId="77777777" w:rsidR="007367A5" w:rsidRPr="00F974B1" w:rsidRDefault="007367A5" w:rsidP="007367A5">
      <w:pPr>
        <w:spacing w:line="276" w:lineRule="auto"/>
        <w:jc w:val="both"/>
        <w:rPr>
          <w:rFonts w:ascii="Verdana" w:hAnsi="Verdana" w:cs="Arial"/>
          <w:sz w:val="20"/>
          <w:lang w:eastAsia="ca-ES"/>
        </w:rPr>
      </w:pPr>
    </w:p>
    <w:p w14:paraId="4BB62B05" w14:textId="77777777" w:rsidR="007367A5" w:rsidRPr="00F974B1" w:rsidRDefault="007367A5" w:rsidP="007367A5">
      <w:pPr>
        <w:spacing w:line="276" w:lineRule="auto"/>
        <w:jc w:val="both"/>
        <w:rPr>
          <w:rFonts w:ascii="Verdana" w:hAnsi="Verdana" w:cs="Arial"/>
          <w:sz w:val="20"/>
          <w:u w:val="single"/>
          <w:lang w:eastAsia="ca-ES"/>
        </w:rPr>
      </w:pPr>
      <w:r w:rsidRPr="00F974B1">
        <w:rPr>
          <w:rFonts w:ascii="Verdana" w:hAnsi="Verdana" w:cs="Arial"/>
          <w:sz w:val="20"/>
          <w:u w:val="single"/>
          <w:lang w:eastAsia="ca-ES"/>
        </w:rPr>
        <w:t>Informació codis DIR3:</w:t>
      </w:r>
    </w:p>
    <w:p w14:paraId="269D3297" w14:textId="77777777" w:rsidR="007367A5" w:rsidRPr="00F974B1" w:rsidRDefault="007367A5" w:rsidP="007367A5">
      <w:pPr>
        <w:spacing w:line="276" w:lineRule="auto"/>
        <w:jc w:val="both"/>
        <w:rPr>
          <w:rFonts w:ascii="Verdana" w:hAnsi="Verdana" w:cs="Arial"/>
          <w:sz w:val="20"/>
          <w:lang w:eastAsia="ca-ES"/>
        </w:rPr>
      </w:pPr>
    </w:p>
    <w:p w14:paraId="77AA812D"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DIR3:</w:t>
      </w:r>
      <w:r w:rsidRPr="00F974B1">
        <w:rPr>
          <w:rFonts w:ascii="Verdana" w:hAnsi="Verdana" w:cs="Arial"/>
          <w:sz w:val="20"/>
          <w:lang w:eastAsia="ca-ES"/>
        </w:rPr>
        <w:tab/>
        <w:t>LA0030000</w:t>
      </w:r>
      <w:r w:rsidRPr="00F974B1">
        <w:rPr>
          <w:rFonts w:ascii="Verdana" w:hAnsi="Verdana" w:cs="Arial"/>
          <w:sz w:val="20"/>
          <w:lang w:eastAsia="ca-ES"/>
        </w:rPr>
        <w:tab/>
        <w:t>Oficina Comptable:</w:t>
      </w:r>
      <w:r w:rsidRPr="00F974B1">
        <w:rPr>
          <w:rFonts w:ascii="Verdana" w:hAnsi="Verdana" w:cs="Arial"/>
          <w:sz w:val="20"/>
          <w:lang w:eastAsia="ca-ES"/>
        </w:rPr>
        <w:tab/>
        <w:t>Pla de Besòs SAU – Oficina Local Habitatge</w:t>
      </w:r>
    </w:p>
    <w:p w14:paraId="632A8FA2"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lastRenderedPageBreak/>
        <w:t>DIR3:</w:t>
      </w:r>
      <w:r w:rsidRPr="00F974B1">
        <w:rPr>
          <w:rFonts w:ascii="Verdana" w:hAnsi="Verdana" w:cs="Arial"/>
          <w:sz w:val="20"/>
          <w:lang w:eastAsia="ca-ES"/>
        </w:rPr>
        <w:tab/>
        <w:t>LA0030100</w:t>
      </w:r>
      <w:r w:rsidRPr="00F974B1">
        <w:rPr>
          <w:rFonts w:ascii="Verdana" w:hAnsi="Verdana" w:cs="Arial"/>
          <w:sz w:val="20"/>
          <w:lang w:eastAsia="ca-ES"/>
        </w:rPr>
        <w:tab/>
        <w:t>Òrgan Gestor:</w:t>
      </w:r>
      <w:r w:rsidRPr="00F974B1">
        <w:rPr>
          <w:rFonts w:ascii="Verdana" w:hAnsi="Verdana" w:cs="Arial"/>
          <w:sz w:val="20"/>
          <w:lang w:eastAsia="ca-ES"/>
        </w:rPr>
        <w:tab/>
        <w:t>Pla de Besòs SAU – Oficina Local Habitatge</w:t>
      </w:r>
    </w:p>
    <w:p w14:paraId="72D53674"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DIR3:</w:t>
      </w:r>
      <w:r w:rsidRPr="00F974B1">
        <w:rPr>
          <w:rFonts w:ascii="Verdana" w:hAnsi="Verdana" w:cs="Arial"/>
          <w:sz w:val="20"/>
          <w:lang w:eastAsia="ca-ES"/>
        </w:rPr>
        <w:tab/>
        <w:t>LA0030101</w:t>
      </w:r>
      <w:r w:rsidRPr="00F974B1">
        <w:rPr>
          <w:rFonts w:ascii="Verdana" w:hAnsi="Verdana" w:cs="Arial"/>
          <w:sz w:val="20"/>
          <w:lang w:eastAsia="ca-ES"/>
        </w:rPr>
        <w:tab/>
        <w:t xml:space="preserve">Unitat </w:t>
      </w:r>
      <w:proofErr w:type="spellStart"/>
      <w:r w:rsidRPr="00F974B1">
        <w:rPr>
          <w:rFonts w:ascii="Verdana" w:hAnsi="Verdana" w:cs="Arial"/>
          <w:sz w:val="20"/>
          <w:lang w:eastAsia="ca-ES"/>
        </w:rPr>
        <w:t>Tramitadora</w:t>
      </w:r>
      <w:proofErr w:type="spellEnd"/>
      <w:r w:rsidRPr="00F974B1">
        <w:rPr>
          <w:rFonts w:ascii="Verdana" w:hAnsi="Verdana" w:cs="Arial"/>
          <w:sz w:val="20"/>
          <w:lang w:eastAsia="ca-ES"/>
        </w:rPr>
        <w:t>:</w:t>
      </w:r>
      <w:r w:rsidRPr="00F974B1">
        <w:rPr>
          <w:rFonts w:ascii="Verdana" w:hAnsi="Verdana" w:cs="Arial"/>
          <w:sz w:val="20"/>
          <w:lang w:eastAsia="ca-ES"/>
        </w:rPr>
        <w:tab/>
        <w:t>Pla de Besòs SAU – Oficina Local Habitatge</w:t>
      </w:r>
    </w:p>
    <w:p w14:paraId="789702F6" w14:textId="77777777" w:rsidR="007367A5" w:rsidRPr="00F974B1" w:rsidRDefault="007367A5" w:rsidP="007367A5">
      <w:pPr>
        <w:spacing w:line="276" w:lineRule="auto"/>
        <w:jc w:val="both"/>
        <w:rPr>
          <w:rFonts w:ascii="Verdana" w:hAnsi="Verdana" w:cs="Arial"/>
          <w:sz w:val="20"/>
          <w:lang w:eastAsia="ca-ES"/>
        </w:rPr>
      </w:pPr>
    </w:p>
    <w:p w14:paraId="54599D43" w14:textId="77777777" w:rsidR="007367A5" w:rsidRPr="00F974B1" w:rsidRDefault="007367A5" w:rsidP="007367A5">
      <w:pPr>
        <w:spacing w:line="276" w:lineRule="auto"/>
        <w:jc w:val="both"/>
        <w:rPr>
          <w:rFonts w:ascii="Verdana" w:hAnsi="Verdana" w:cs="Arial"/>
          <w:sz w:val="20"/>
          <w:u w:val="single"/>
          <w:lang w:eastAsia="ca-ES"/>
        </w:rPr>
      </w:pPr>
      <w:r w:rsidRPr="00F974B1">
        <w:rPr>
          <w:rFonts w:ascii="Verdana" w:hAnsi="Verdana" w:cs="Arial"/>
          <w:sz w:val="20"/>
          <w:u w:val="single"/>
          <w:lang w:eastAsia="ca-ES"/>
        </w:rPr>
        <w:t>Facturació en paper:</w:t>
      </w:r>
    </w:p>
    <w:p w14:paraId="0CF303F6" w14:textId="77777777" w:rsidR="007367A5" w:rsidRPr="00F974B1" w:rsidRDefault="007367A5" w:rsidP="007367A5">
      <w:pPr>
        <w:spacing w:line="276" w:lineRule="auto"/>
        <w:jc w:val="both"/>
        <w:rPr>
          <w:rFonts w:ascii="Verdana" w:hAnsi="Verdana" w:cs="Arial"/>
          <w:sz w:val="20"/>
          <w:lang w:eastAsia="ca-ES"/>
        </w:rPr>
      </w:pPr>
    </w:p>
    <w:p w14:paraId="61EBA811"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Als efectes de l’obligació de presentació de factures en un registre i identificació d’òrgan</w:t>
      </w:r>
      <w:r w:rsidR="00B665D2" w:rsidRPr="00F974B1">
        <w:rPr>
          <w:rFonts w:ascii="Verdana" w:hAnsi="Verdana" w:cs="Arial"/>
          <w:sz w:val="20"/>
          <w:lang w:eastAsia="ca-ES"/>
        </w:rPr>
        <w:t>.</w:t>
      </w:r>
      <w:r w:rsidRPr="00F974B1">
        <w:rPr>
          <w:rFonts w:ascii="Verdana" w:hAnsi="Verdana" w:cs="Arial"/>
          <w:sz w:val="20"/>
          <w:lang w:eastAsia="ca-ES"/>
        </w:rPr>
        <w:t xml:space="preserve"> prevista a la disposició addicional 32a. de la llei 9/2017 de contractes del sector públic</w:t>
      </w:r>
      <w:r w:rsidR="00B665D2" w:rsidRPr="00F974B1">
        <w:rPr>
          <w:rFonts w:ascii="Verdana" w:hAnsi="Verdana" w:cs="Arial"/>
          <w:sz w:val="20"/>
          <w:lang w:eastAsia="ca-ES"/>
        </w:rPr>
        <w:t>.</w:t>
      </w:r>
      <w:r w:rsidRPr="00F974B1">
        <w:rPr>
          <w:rFonts w:ascii="Verdana" w:hAnsi="Verdana" w:cs="Arial"/>
          <w:sz w:val="20"/>
          <w:lang w:eastAsia="ca-ES"/>
        </w:rPr>
        <w:t xml:space="preserve"> aprovada el 8 de novembre de 2017</w:t>
      </w:r>
      <w:r w:rsidR="00B665D2" w:rsidRPr="00F974B1">
        <w:rPr>
          <w:rFonts w:ascii="Verdana" w:hAnsi="Verdana" w:cs="Arial"/>
          <w:sz w:val="20"/>
          <w:lang w:eastAsia="ca-ES"/>
        </w:rPr>
        <w:t>.</w:t>
      </w:r>
      <w:r w:rsidRPr="00F974B1">
        <w:rPr>
          <w:rFonts w:ascii="Verdana" w:hAnsi="Verdana" w:cs="Arial"/>
          <w:sz w:val="20"/>
          <w:lang w:eastAsia="ca-ES"/>
        </w:rPr>
        <w:t xml:space="preserve"> i per la Llei 13/2013</w:t>
      </w:r>
      <w:r w:rsidR="00B665D2" w:rsidRPr="00F974B1">
        <w:rPr>
          <w:rFonts w:ascii="Verdana" w:hAnsi="Verdana" w:cs="Arial"/>
          <w:sz w:val="20"/>
          <w:lang w:eastAsia="ca-ES"/>
        </w:rPr>
        <w:t>.</w:t>
      </w:r>
      <w:r w:rsidRPr="00F974B1">
        <w:rPr>
          <w:rFonts w:ascii="Verdana" w:hAnsi="Verdana" w:cs="Arial"/>
          <w:sz w:val="20"/>
          <w:lang w:eastAsia="ca-ES"/>
        </w:rPr>
        <w:t xml:space="preserve"> de 26 de juliol</w:t>
      </w:r>
      <w:r w:rsidR="00B665D2" w:rsidRPr="00F974B1">
        <w:rPr>
          <w:rFonts w:ascii="Verdana" w:hAnsi="Verdana" w:cs="Arial"/>
          <w:sz w:val="20"/>
          <w:lang w:eastAsia="ca-ES"/>
        </w:rPr>
        <w:t>.</w:t>
      </w:r>
      <w:r w:rsidRPr="00F974B1">
        <w:rPr>
          <w:rFonts w:ascii="Verdana" w:hAnsi="Verdana" w:cs="Arial"/>
          <w:sz w:val="20"/>
          <w:lang w:eastAsia="ca-ES"/>
        </w:rPr>
        <w:t xml:space="preserve"> de mesures de recolzament a l’emprenedor i de l’estímul de creixement i de creació d’ocupació</w:t>
      </w:r>
      <w:r w:rsidR="00B665D2" w:rsidRPr="00F974B1">
        <w:rPr>
          <w:rFonts w:ascii="Verdana" w:hAnsi="Verdana" w:cs="Arial"/>
          <w:sz w:val="20"/>
          <w:lang w:eastAsia="ca-ES"/>
        </w:rPr>
        <w:t>.</w:t>
      </w:r>
      <w:r w:rsidRPr="00F974B1">
        <w:rPr>
          <w:rFonts w:ascii="Verdana" w:hAnsi="Verdana" w:cs="Arial"/>
          <w:sz w:val="20"/>
          <w:lang w:eastAsia="ca-ES"/>
        </w:rPr>
        <w:t xml:space="preserve"> s’identifiquen:</w:t>
      </w:r>
    </w:p>
    <w:p w14:paraId="289B7AC1" w14:textId="77777777" w:rsidR="007367A5" w:rsidRPr="00F974B1" w:rsidRDefault="007367A5" w:rsidP="007367A5">
      <w:pPr>
        <w:spacing w:line="276" w:lineRule="auto"/>
        <w:jc w:val="both"/>
        <w:rPr>
          <w:rFonts w:ascii="Verdana" w:hAnsi="Verdana" w:cs="Arial"/>
          <w:sz w:val="20"/>
          <w:lang w:eastAsia="ca-ES"/>
        </w:rPr>
      </w:pPr>
    </w:p>
    <w:p w14:paraId="6FC10B23"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Òrgan de contractació: Pla de Besòs SAU – Oficina Local Habitatge</w:t>
      </w:r>
    </w:p>
    <w:p w14:paraId="5BD5336D" w14:textId="77777777" w:rsidR="007367A5" w:rsidRPr="00F974B1" w:rsidRDefault="007367A5" w:rsidP="007367A5">
      <w:pPr>
        <w:spacing w:line="276" w:lineRule="auto"/>
        <w:jc w:val="both"/>
        <w:rPr>
          <w:rFonts w:ascii="Verdana" w:hAnsi="Verdana" w:cs="Arial"/>
          <w:sz w:val="20"/>
          <w:lang w:eastAsia="ca-ES"/>
        </w:rPr>
      </w:pPr>
      <w:r w:rsidRPr="00F974B1">
        <w:rPr>
          <w:rFonts w:ascii="Verdana" w:hAnsi="Verdana" w:cs="Arial"/>
          <w:sz w:val="20"/>
          <w:lang w:eastAsia="ca-ES"/>
        </w:rPr>
        <w:t>Registre administratiu per a la presentació de la facturació als efectes de la normativa esmentada: C/ Mar 8</w:t>
      </w:r>
      <w:r w:rsidR="00B665D2" w:rsidRPr="00F974B1">
        <w:rPr>
          <w:rFonts w:ascii="Verdana" w:hAnsi="Verdana" w:cs="Arial"/>
          <w:sz w:val="20"/>
          <w:lang w:eastAsia="ca-ES"/>
        </w:rPr>
        <w:t>.</w:t>
      </w:r>
      <w:r w:rsidRPr="00F974B1">
        <w:rPr>
          <w:rFonts w:ascii="Verdana" w:hAnsi="Verdana" w:cs="Arial"/>
          <w:sz w:val="20"/>
          <w:lang w:eastAsia="ca-ES"/>
        </w:rPr>
        <w:t xml:space="preserve"> </w:t>
      </w:r>
      <w:proofErr w:type="spellStart"/>
      <w:r w:rsidRPr="00F974B1">
        <w:rPr>
          <w:rFonts w:ascii="Verdana" w:hAnsi="Verdana" w:cs="Arial"/>
          <w:sz w:val="20"/>
          <w:lang w:eastAsia="ca-ES"/>
        </w:rPr>
        <w:t>entresòl</w:t>
      </w:r>
      <w:proofErr w:type="spellEnd"/>
      <w:r w:rsidRPr="00F974B1">
        <w:rPr>
          <w:rFonts w:ascii="Verdana" w:hAnsi="Verdana" w:cs="Arial"/>
          <w:sz w:val="20"/>
          <w:lang w:eastAsia="ca-ES"/>
        </w:rPr>
        <w:t xml:space="preserve"> (08930 Sant Adrià de Besòs)</w:t>
      </w:r>
    </w:p>
    <w:p w14:paraId="1D22C43A"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z w:val="20"/>
          <w:lang w:eastAsia="ca-ES"/>
        </w:rPr>
        <w:t>Destinatari de la factura: Pla de Besòs SAU – Oficina Local Habitatge</w:t>
      </w:r>
    </w:p>
    <w:p w14:paraId="59CEA090" w14:textId="77777777" w:rsidR="007367A5" w:rsidRPr="00F974B1" w:rsidRDefault="007367A5" w:rsidP="007367A5">
      <w:pPr>
        <w:spacing w:line="276" w:lineRule="auto"/>
        <w:jc w:val="both"/>
        <w:rPr>
          <w:rFonts w:ascii="Verdana" w:hAnsi="Verdana" w:cs="Arial"/>
          <w:snapToGrid w:val="0"/>
          <w:sz w:val="20"/>
        </w:rPr>
      </w:pPr>
    </w:p>
    <w:p w14:paraId="66F296B1" w14:textId="77777777" w:rsidR="007367A5" w:rsidRPr="00F974B1" w:rsidRDefault="007367A5" w:rsidP="007367A5">
      <w:pPr>
        <w:spacing w:line="276" w:lineRule="auto"/>
        <w:jc w:val="both"/>
        <w:rPr>
          <w:rFonts w:ascii="Verdana" w:hAnsi="Verdana" w:cs="Arial"/>
          <w:snapToGrid w:val="0"/>
          <w:sz w:val="20"/>
        </w:rPr>
      </w:pPr>
    </w:p>
    <w:p w14:paraId="038BF11A" w14:textId="77777777" w:rsidR="007367A5" w:rsidRPr="00F974B1" w:rsidRDefault="007367A5" w:rsidP="007367A5">
      <w:pPr>
        <w:spacing w:line="276" w:lineRule="auto"/>
        <w:jc w:val="both"/>
        <w:rPr>
          <w:rFonts w:ascii="Verdana" w:hAnsi="Verdana" w:cs="Arial"/>
          <w:snapToGrid w:val="0"/>
          <w:sz w:val="20"/>
        </w:rPr>
      </w:pPr>
    </w:p>
    <w:p w14:paraId="2AAD1C08"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Existència de crèdit</w:t>
      </w:r>
    </w:p>
    <w:p w14:paraId="4E19317A" w14:textId="77777777" w:rsidR="007367A5" w:rsidRPr="00F974B1" w:rsidRDefault="007367A5" w:rsidP="007367A5">
      <w:pPr>
        <w:spacing w:line="276" w:lineRule="auto"/>
        <w:jc w:val="both"/>
        <w:rPr>
          <w:rFonts w:ascii="Verdana" w:hAnsi="Verdana" w:cs="Arial"/>
          <w:b/>
          <w:snapToGrid w:val="0"/>
          <w:sz w:val="20"/>
        </w:rPr>
      </w:pPr>
    </w:p>
    <w:p w14:paraId="378BF59B" w14:textId="77777777" w:rsidR="007367A5" w:rsidRPr="00F974B1" w:rsidRDefault="007367A5" w:rsidP="007367A5">
      <w:pPr>
        <w:spacing w:line="276" w:lineRule="auto"/>
        <w:jc w:val="both"/>
        <w:rPr>
          <w:rFonts w:ascii="Verdana" w:hAnsi="Verdana" w:cs="Arial"/>
          <w:b/>
          <w:bCs/>
          <w:sz w:val="20"/>
        </w:rPr>
      </w:pPr>
      <w:r w:rsidRPr="00F974B1">
        <w:rPr>
          <w:rFonts w:ascii="Verdana" w:hAnsi="Verdana" w:cs="Arial"/>
          <w:bCs/>
          <w:sz w:val="20"/>
        </w:rPr>
        <w:t>L’execució del contracte</w:t>
      </w:r>
      <w:r w:rsidR="00B665D2" w:rsidRPr="00F974B1">
        <w:rPr>
          <w:rFonts w:ascii="Verdana" w:hAnsi="Verdana" w:cs="Arial"/>
          <w:bCs/>
          <w:sz w:val="20"/>
        </w:rPr>
        <w:t>.</w:t>
      </w:r>
      <w:r w:rsidRPr="00F974B1">
        <w:rPr>
          <w:rFonts w:ascii="Verdana" w:hAnsi="Verdana" w:cs="Arial"/>
          <w:bCs/>
          <w:sz w:val="20"/>
        </w:rPr>
        <w:t xml:space="preserve"> fins i tot encara que s’hagi formalitzat</w:t>
      </w:r>
      <w:r w:rsidR="00B665D2" w:rsidRPr="00F974B1">
        <w:rPr>
          <w:rFonts w:ascii="Verdana" w:hAnsi="Verdana" w:cs="Arial"/>
          <w:bCs/>
          <w:sz w:val="20"/>
        </w:rPr>
        <w:t>.</w:t>
      </w:r>
      <w:r w:rsidRPr="00F974B1">
        <w:rPr>
          <w:rFonts w:ascii="Verdana" w:hAnsi="Verdana" w:cs="Arial"/>
          <w:bCs/>
          <w:sz w:val="20"/>
        </w:rPr>
        <w:t xml:space="preserve"> quedarà sotmesa a la condició suspensiva d’existència de crèdit adequat i suficient per finançar les obligacions derivades del contracte en l’exercici pressupostari corresponent.</w:t>
      </w:r>
    </w:p>
    <w:p w14:paraId="0F59FE73" w14:textId="77777777" w:rsidR="007367A5" w:rsidRPr="00F974B1" w:rsidRDefault="007367A5" w:rsidP="007367A5">
      <w:pPr>
        <w:spacing w:line="276" w:lineRule="auto"/>
        <w:jc w:val="both"/>
        <w:rPr>
          <w:rFonts w:ascii="Verdana" w:hAnsi="Verdana" w:cs="Arial"/>
          <w:snapToGrid w:val="0"/>
          <w:sz w:val="20"/>
        </w:rPr>
      </w:pPr>
    </w:p>
    <w:p w14:paraId="0A832BAA"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C1. Expedient d’abast plurianual: No</w:t>
      </w:r>
    </w:p>
    <w:p w14:paraId="652EE0D6"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ab/>
      </w:r>
      <w:r w:rsidRPr="00F974B1">
        <w:rPr>
          <w:rFonts w:ascii="Verdana" w:hAnsi="Verdana" w:cs="Arial"/>
          <w:snapToGrid w:val="0"/>
          <w:sz w:val="20"/>
        </w:rPr>
        <w:tab/>
      </w:r>
      <w:r w:rsidRPr="00F974B1">
        <w:rPr>
          <w:rFonts w:ascii="Verdana" w:hAnsi="Verdana" w:cs="Arial"/>
          <w:snapToGrid w:val="0"/>
          <w:sz w:val="20"/>
        </w:rPr>
        <w:tab/>
      </w:r>
    </w:p>
    <w:p w14:paraId="527467E7"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Termini de durada del contracte</w:t>
      </w:r>
    </w:p>
    <w:p w14:paraId="56C2F3EA" w14:textId="77777777" w:rsidR="007367A5" w:rsidRPr="00F974B1" w:rsidRDefault="007367A5" w:rsidP="007367A5">
      <w:pPr>
        <w:tabs>
          <w:tab w:val="num" w:pos="2160"/>
        </w:tabs>
        <w:spacing w:line="276" w:lineRule="auto"/>
        <w:jc w:val="both"/>
        <w:rPr>
          <w:rFonts w:ascii="Verdana" w:hAnsi="Verdana" w:cs="Arial"/>
          <w:b/>
          <w:snapToGrid w:val="0"/>
          <w:sz w:val="20"/>
        </w:rPr>
      </w:pPr>
    </w:p>
    <w:p w14:paraId="10144089" w14:textId="57B58122" w:rsidR="007367A5" w:rsidRPr="00F974B1" w:rsidRDefault="007367A5" w:rsidP="007367A5">
      <w:pPr>
        <w:tabs>
          <w:tab w:val="num" w:pos="2160"/>
        </w:tabs>
        <w:spacing w:line="276" w:lineRule="auto"/>
        <w:jc w:val="both"/>
        <w:rPr>
          <w:rFonts w:ascii="Verdana" w:hAnsi="Verdana" w:cs="Arial"/>
          <w:snapToGrid w:val="0"/>
          <w:sz w:val="20"/>
        </w:rPr>
      </w:pPr>
      <w:r w:rsidRPr="00F974B1">
        <w:rPr>
          <w:rFonts w:ascii="Verdana" w:hAnsi="Verdana" w:cs="Arial"/>
          <w:snapToGrid w:val="0"/>
          <w:sz w:val="20"/>
        </w:rPr>
        <w:t>Termini de durada:</w:t>
      </w:r>
      <w:r w:rsidRPr="00F974B1">
        <w:t xml:space="preserve"> </w:t>
      </w:r>
      <w:r w:rsidRPr="00F974B1">
        <w:rPr>
          <w:rFonts w:ascii="Verdana" w:hAnsi="Verdana" w:cs="Arial"/>
          <w:snapToGrid w:val="0"/>
          <w:sz w:val="20"/>
        </w:rPr>
        <w:t xml:space="preserve">La durada del contracte s’estableix pel període de </w:t>
      </w:r>
      <w:r w:rsidR="00FD0D02" w:rsidRPr="00F974B1">
        <w:rPr>
          <w:rFonts w:ascii="Verdana" w:hAnsi="Verdana" w:cs="Arial"/>
          <w:snapToGrid w:val="0"/>
          <w:sz w:val="20"/>
        </w:rPr>
        <w:t>1</w:t>
      </w:r>
      <w:r w:rsidRPr="00F974B1">
        <w:rPr>
          <w:rFonts w:ascii="Verdana" w:hAnsi="Verdana" w:cs="Arial"/>
          <w:snapToGrid w:val="0"/>
          <w:sz w:val="20"/>
        </w:rPr>
        <w:t xml:space="preserve"> de </w:t>
      </w:r>
      <w:r w:rsidR="00FD0D02" w:rsidRPr="00F974B1">
        <w:rPr>
          <w:rFonts w:ascii="Verdana" w:hAnsi="Verdana" w:cs="Arial"/>
          <w:snapToGrid w:val="0"/>
          <w:sz w:val="20"/>
        </w:rPr>
        <w:t>gener</w:t>
      </w:r>
      <w:r w:rsidRPr="00F974B1">
        <w:rPr>
          <w:rFonts w:ascii="Verdana" w:hAnsi="Verdana" w:cs="Arial"/>
          <w:snapToGrid w:val="0"/>
          <w:sz w:val="20"/>
        </w:rPr>
        <w:t xml:space="preserve"> a 3</w:t>
      </w:r>
      <w:r w:rsidR="00090183" w:rsidRPr="00F974B1">
        <w:rPr>
          <w:rFonts w:ascii="Verdana" w:hAnsi="Verdana" w:cs="Arial"/>
          <w:snapToGrid w:val="0"/>
          <w:sz w:val="20"/>
        </w:rPr>
        <w:t>1</w:t>
      </w:r>
      <w:r w:rsidRPr="00F974B1">
        <w:rPr>
          <w:rFonts w:ascii="Verdana" w:hAnsi="Verdana" w:cs="Arial"/>
          <w:snapToGrid w:val="0"/>
          <w:sz w:val="20"/>
        </w:rPr>
        <w:t xml:space="preserve"> de </w:t>
      </w:r>
      <w:r w:rsidR="00090183" w:rsidRPr="00F974B1">
        <w:rPr>
          <w:rFonts w:ascii="Verdana" w:hAnsi="Verdana" w:cs="Arial"/>
          <w:snapToGrid w:val="0"/>
          <w:sz w:val="20"/>
        </w:rPr>
        <w:t>desembre</w:t>
      </w:r>
      <w:r w:rsidRPr="00F974B1">
        <w:rPr>
          <w:rFonts w:ascii="Verdana" w:hAnsi="Verdana" w:cs="Arial"/>
          <w:snapToGrid w:val="0"/>
          <w:sz w:val="20"/>
        </w:rPr>
        <w:t xml:space="preserve"> de 20</w:t>
      </w:r>
      <w:r w:rsidR="00FD0D02" w:rsidRPr="00F974B1">
        <w:rPr>
          <w:rFonts w:ascii="Verdana" w:hAnsi="Verdana" w:cs="Arial"/>
          <w:snapToGrid w:val="0"/>
          <w:sz w:val="20"/>
        </w:rPr>
        <w:t>2</w:t>
      </w:r>
      <w:r w:rsidR="00F94BFF" w:rsidRPr="00F974B1">
        <w:rPr>
          <w:rFonts w:ascii="Verdana" w:hAnsi="Verdana" w:cs="Arial"/>
          <w:snapToGrid w:val="0"/>
          <w:sz w:val="20"/>
        </w:rPr>
        <w:t>4</w:t>
      </w:r>
      <w:r w:rsidRPr="00F974B1">
        <w:rPr>
          <w:rFonts w:ascii="Verdana" w:hAnsi="Verdana" w:cs="Arial"/>
          <w:snapToGrid w:val="0"/>
          <w:sz w:val="20"/>
        </w:rPr>
        <w:t xml:space="preserve">. </w:t>
      </w:r>
    </w:p>
    <w:p w14:paraId="73FC8A27" w14:textId="77777777" w:rsidR="007367A5" w:rsidRPr="00F974B1" w:rsidRDefault="007367A5" w:rsidP="007367A5">
      <w:pPr>
        <w:tabs>
          <w:tab w:val="num" w:pos="2160"/>
        </w:tabs>
        <w:spacing w:line="276" w:lineRule="auto"/>
        <w:jc w:val="both"/>
        <w:rPr>
          <w:rFonts w:ascii="Verdana" w:hAnsi="Verdana" w:cs="Arial"/>
          <w:snapToGrid w:val="0"/>
          <w:sz w:val="20"/>
        </w:rPr>
      </w:pPr>
    </w:p>
    <w:p w14:paraId="3A4CF7D3" w14:textId="77777777" w:rsidR="007367A5" w:rsidRPr="00F974B1" w:rsidRDefault="007367A5" w:rsidP="007367A5">
      <w:pPr>
        <w:tabs>
          <w:tab w:val="num" w:pos="2160"/>
        </w:tabs>
        <w:spacing w:line="276" w:lineRule="auto"/>
        <w:jc w:val="both"/>
        <w:rPr>
          <w:rFonts w:ascii="Verdana" w:hAnsi="Verdana" w:cs="Arial"/>
          <w:b/>
          <w:snapToGrid w:val="0"/>
          <w:sz w:val="20"/>
        </w:rPr>
      </w:pPr>
    </w:p>
    <w:p w14:paraId="35CC24A8"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b/>
          <w:snapToGrid w:val="0"/>
          <w:sz w:val="20"/>
        </w:rPr>
        <w:t xml:space="preserve">Variants: </w:t>
      </w:r>
      <w:r w:rsidRPr="00F974B1">
        <w:rPr>
          <w:rFonts w:ascii="Verdana" w:hAnsi="Verdana" w:cs="Arial"/>
          <w:snapToGrid w:val="0"/>
          <w:sz w:val="20"/>
        </w:rPr>
        <w:t>No</w:t>
      </w:r>
    </w:p>
    <w:p w14:paraId="73A7140D" w14:textId="77777777" w:rsidR="007367A5" w:rsidRPr="00F974B1" w:rsidRDefault="007367A5" w:rsidP="007367A5">
      <w:pPr>
        <w:tabs>
          <w:tab w:val="num" w:pos="2160"/>
        </w:tabs>
        <w:spacing w:line="276" w:lineRule="auto"/>
        <w:jc w:val="both"/>
        <w:rPr>
          <w:rFonts w:ascii="Verdana" w:hAnsi="Verdana" w:cs="Arial"/>
          <w:snapToGrid w:val="0"/>
          <w:sz w:val="20"/>
        </w:rPr>
      </w:pPr>
    </w:p>
    <w:p w14:paraId="6BB91A73"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b/>
          <w:snapToGrid w:val="0"/>
          <w:sz w:val="20"/>
        </w:rPr>
        <w:t xml:space="preserve">Tramitació de l’expedient i procediment d’adjudicació </w:t>
      </w:r>
    </w:p>
    <w:p w14:paraId="3738A4FD" w14:textId="77777777" w:rsidR="007367A5" w:rsidRPr="00F974B1" w:rsidRDefault="007367A5" w:rsidP="007367A5">
      <w:pPr>
        <w:tabs>
          <w:tab w:val="num" w:pos="2160"/>
        </w:tabs>
        <w:spacing w:line="276" w:lineRule="auto"/>
        <w:jc w:val="both"/>
        <w:rPr>
          <w:rFonts w:ascii="Verdana" w:hAnsi="Verdana" w:cs="Arial"/>
          <w:b/>
          <w:snapToGrid w:val="0"/>
          <w:sz w:val="20"/>
        </w:rPr>
      </w:pPr>
    </w:p>
    <w:p w14:paraId="131E5774" w14:textId="77777777" w:rsidR="007367A5" w:rsidRPr="00F974B1" w:rsidRDefault="007367A5" w:rsidP="007367A5">
      <w:pPr>
        <w:tabs>
          <w:tab w:val="num" w:pos="2160"/>
        </w:tabs>
        <w:spacing w:line="276" w:lineRule="auto"/>
        <w:jc w:val="both"/>
        <w:rPr>
          <w:rFonts w:ascii="Verdana" w:hAnsi="Verdana" w:cs="Arial"/>
          <w:snapToGrid w:val="0"/>
          <w:sz w:val="20"/>
        </w:rPr>
      </w:pPr>
      <w:r w:rsidRPr="00F974B1">
        <w:rPr>
          <w:rFonts w:ascii="Verdana" w:hAnsi="Verdana" w:cs="Arial"/>
          <w:snapToGrid w:val="0"/>
          <w:sz w:val="20"/>
        </w:rPr>
        <w:t xml:space="preserve">Forma de tramitació: </w:t>
      </w:r>
      <w:r w:rsidRPr="00F974B1">
        <w:rPr>
          <w:rFonts w:ascii="Verdana" w:hAnsi="Verdana" w:cs="Arial"/>
          <w:i/>
          <w:snapToGrid w:val="0"/>
          <w:sz w:val="20"/>
        </w:rPr>
        <w:t xml:space="preserve"> </w:t>
      </w:r>
      <w:r w:rsidRPr="00F974B1">
        <w:rPr>
          <w:rFonts w:ascii="Verdana" w:hAnsi="Verdana" w:cs="Arial"/>
          <w:snapToGrid w:val="0"/>
          <w:sz w:val="20"/>
        </w:rPr>
        <w:t>Ordinària</w:t>
      </w:r>
    </w:p>
    <w:p w14:paraId="0E0DB2F1" w14:textId="77777777" w:rsidR="007367A5" w:rsidRPr="00F974B1" w:rsidRDefault="007367A5" w:rsidP="007367A5">
      <w:pPr>
        <w:tabs>
          <w:tab w:val="num" w:pos="2160"/>
        </w:tabs>
        <w:spacing w:line="276" w:lineRule="auto"/>
        <w:jc w:val="both"/>
        <w:rPr>
          <w:rFonts w:ascii="Verdana" w:hAnsi="Verdana" w:cs="Arial"/>
          <w:snapToGrid w:val="0"/>
          <w:sz w:val="20"/>
        </w:rPr>
      </w:pPr>
    </w:p>
    <w:p w14:paraId="3E968B10" w14:textId="77777777" w:rsidR="007367A5" w:rsidRPr="00F974B1" w:rsidRDefault="007367A5" w:rsidP="007367A5">
      <w:pPr>
        <w:tabs>
          <w:tab w:val="num" w:pos="2160"/>
        </w:tabs>
        <w:spacing w:line="276" w:lineRule="auto"/>
        <w:jc w:val="both"/>
        <w:rPr>
          <w:rFonts w:ascii="Verdana" w:hAnsi="Verdana" w:cs="Arial"/>
          <w:snapToGrid w:val="0"/>
          <w:sz w:val="20"/>
        </w:rPr>
      </w:pPr>
      <w:r w:rsidRPr="00F974B1">
        <w:rPr>
          <w:rFonts w:ascii="Verdana" w:hAnsi="Verdana" w:cs="Arial"/>
          <w:snapToGrid w:val="0"/>
          <w:sz w:val="20"/>
        </w:rPr>
        <w:t>Procediment d’adjudicació: Obert</w:t>
      </w:r>
    </w:p>
    <w:p w14:paraId="3061B18A" w14:textId="77777777" w:rsidR="007367A5" w:rsidRPr="00F974B1" w:rsidRDefault="007367A5" w:rsidP="007367A5">
      <w:pPr>
        <w:tabs>
          <w:tab w:val="num" w:pos="2160"/>
        </w:tabs>
        <w:spacing w:line="276" w:lineRule="auto"/>
        <w:jc w:val="both"/>
        <w:rPr>
          <w:rFonts w:ascii="Verdana" w:hAnsi="Verdana" w:cs="Arial"/>
          <w:snapToGrid w:val="0"/>
          <w:sz w:val="20"/>
        </w:rPr>
      </w:pPr>
    </w:p>
    <w:p w14:paraId="2EE4D4F9" w14:textId="77777777" w:rsidR="007367A5" w:rsidRPr="00F974B1" w:rsidRDefault="007367A5" w:rsidP="007367A5">
      <w:pPr>
        <w:tabs>
          <w:tab w:val="num" w:pos="2160"/>
        </w:tabs>
        <w:spacing w:line="276" w:lineRule="auto"/>
        <w:jc w:val="both"/>
        <w:rPr>
          <w:rFonts w:ascii="Verdana" w:hAnsi="Verdana" w:cs="Arial"/>
          <w:snapToGrid w:val="0"/>
          <w:sz w:val="20"/>
        </w:rPr>
      </w:pPr>
      <w:r w:rsidRPr="00F974B1">
        <w:rPr>
          <w:rFonts w:ascii="Verdana" w:hAnsi="Verdana" w:cs="Arial"/>
          <w:snapToGrid w:val="0"/>
          <w:sz w:val="20"/>
        </w:rPr>
        <w:t xml:space="preserve">Presentació d’ofertes mitjançant eina de Sobre Digital: Si  </w:t>
      </w:r>
    </w:p>
    <w:p w14:paraId="1BCB2622" w14:textId="77777777" w:rsidR="007367A5" w:rsidRPr="00F974B1" w:rsidRDefault="007367A5" w:rsidP="007367A5">
      <w:pPr>
        <w:tabs>
          <w:tab w:val="num" w:pos="2160"/>
        </w:tabs>
        <w:spacing w:line="276" w:lineRule="auto"/>
        <w:jc w:val="both"/>
        <w:rPr>
          <w:rFonts w:ascii="Verdana" w:hAnsi="Verdana" w:cs="Arial"/>
          <w:snapToGrid w:val="0"/>
          <w:sz w:val="20"/>
        </w:rPr>
      </w:pPr>
    </w:p>
    <w:p w14:paraId="5B829960" w14:textId="77777777" w:rsidR="007367A5" w:rsidRPr="00F974B1" w:rsidRDefault="007367A5" w:rsidP="007367A5">
      <w:pPr>
        <w:tabs>
          <w:tab w:val="num" w:pos="2160"/>
        </w:tabs>
        <w:spacing w:line="276" w:lineRule="auto"/>
        <w:jc w:val="both"/>
        <w:rPr>
          <w:rFonts w:ascii="Verdana" w:hAnsi="Verdana" w:cs="Arial"/>
          <w:snapToGrid w:val="0"/>
          <w:sz w:val="20"/>
        </w:rPr>
      </w:pPr>
      <w:r w:rsidRPr="00F974B1">
        <w:rPr>
          <w:rFonts w:ascii="Verdana" w:hAnsi="Verdana" w:cs="Arial"/>
          <w:snapToGrid w:val="0"/>
          <w:sz w:val="20"/>
        </w:rPr>
        <w:t xml:space="preserve">Sobre Digital accessible a l’espai virtual de licitació del contracte al perfil de contractant: </w:t>
      </w:r>
      <w:hyperlink r:id="rId14" w:history="1">
        <w:r w:rsidR="00C03E78" w:rsidRPr="00F974B1">
          <w:rPr>
            <w:rStyle w:val="Hipervnculo"/>
            <w:rFonts w:ascii="Verdana" w:hAnsi="Verdana" w:cs="Arial"/>
            <w:snapToGrid w:val="0"/>
            <w:sz w:val="20"/>
          </w:rPr>
          <w:t>https://contractaciopublica.gencat.cat/ecofin_pscp/AppJava/cap.pscp?reqCode=viewDetail&amp;idCap=44873708</w:t>
        </w:r>
      </w:hyperlink>
    </w:p>
    <w:p w14:paraId="3C42EC77" w14:textId="77777777" w:rsidR="00C03E78" w:rsidRPr="00F974B1" w:rsidRDefault="00C03E78" w:rsidP="007367A5">
      <w:pPr>
        <w:tabs>
          <w:tab w:val="num" w:pos="2160"/>
        </w:tabs>
        <w:spacing w:line="276" w:lineRule="auto"/>
        <w:jc w:val="both"/>
        <w:rPr>
          <w:rFonts w:ascii="Verdana" w:hAnsi="Verdana" w:cs="Arial"/>
          <w:snapToGrid w:val="0"/>
          <w:sz w:val="20"/>
        </w:rPr>
      </w:pPr>
    </w:p>
    <w:p w14:paraId="6E765CFB" w14:textId="77777777" w:rsidR="007367A5" w:rsidRPr="00F974B1" w:rsidRDefault="007367A5" w:rsidP="007367A5">
      <w:pPr>
        <w:tabs>
          <w:tab w:val="num" w:pos="2160"/>
        </w:tabs>
        <w:spacing w:line="276" w:lineRule="auto"/>
        <w:jc w:val="both"/>
        <w:rPr>
          <w:rFonts w:ascii="Verdana" w:hAnsi="Verdana" w:cs="Arial"/>
          <w:snapToGrid w:val="0"/>
          <w:sz w:val="20"/>
        </w:rPr>
      </w:pPr>
    </w:p>
    <w:p w14:paraId="4DD9FB86" w14:textId="77777777" w:rsidR="00A3315B" w:rsidRPr="00F974B1" w:rsidRDefault="007367A5" w:rsidP="00A3315B">
      <w:pPr>
        <w:tabs>
          <w:tab w:val="num" w:pos="2160"/>
        </w:tabs>
        <w:spacing w:line="276" w:lineRule="auto"/>
        <w:jc w:val="both"/>
        <w:rPr>
          <w:rFonts w:ascii="Verdana" w:hAnsi="Verdana" w:cs="Arial"/>
          <w:snapToGrid w:val="0"/>
          <w:sz w:val="20"/>
        </w:rPr>
      </w:pPr>
      <w:r w:rsidRPr="00F974B1">
        <w:rPr>
          <w:rFonts w:ascii="Verdana" w:hAnsi="Verdana" w:cs="Arial"/>
          <w:snapToGrid w:val="0"/>
          <w:sz w:val="20"/>
        </w:rPr>
        <w:lastRenderedPageBreak/>
        <w:t xml:space="preserve">Els formats de documents electrònics admissibles són els següents: </w:t>
      </w:r>
      <w:proofErr w:type="spellStart"/>
      <w:r w:rsidRPr="00F974B1">
        <w:rPr>
          <w:rFonts w:ascii="Verdana" w:hAnsi="Verdana" w:cs="Arial"/>
          <w:snapToGrid w:val="0"/>
          <w:sz w:val="20"/>
        </w:rPr>
        <w:t>pdf</w:t>
      </w:r>
      <w:proofErr w:type="spellEnd"/>
    </w:p>
    <w:p w14:paraId="3E9324B6" w14:textId="77777777" w:rsidR="00A3315B" w:rsidRPr="00F974B1" w:rsidRDefault="00A3315B" w:rsidP="00A3315B">
      <w:pPr>
        <w:tabs>
          <w:tab w:val="num" w:pos="2160"/>
        </w:tabs>
        <w:spacing w:line="276" w:lineRule="auto"/>
        <w:jc w:val="both"/>
        <w:rPr>
          <w:rFonts w:ascii="Verdana" w:hAnsi="Verdana" w:cs="Arial"/>
          <w:snapToGrid w:val="0"/>
          <w:sz w:val="20"/>
        </w:rPr>
      </w:pPr>
    </w:p>
    <w:p w14:paraId="2DF43C93" w14:textId="77777777" w:rsidR="007367A5" w:rsidRPr="00F974B1" w:rsidRDefault="00A3315B" w:rsidP="00A3315B">
      <w:pPr>
        <w:tabs>
          <w:tab w:val="num" w:pos="2160"/>
        </w:tabs>
        <w:spacing w:line="276" w:lineRule="auto"/>
        <w:jc w:val="both"/>
        <w:rPr>
          <w:rFonts w:ascii="Verdana" w:hAnsi="Verdana" w:cs="Arial"/>
          <w:b/>
          <w:snapToGrid w:val="0"/>
          <w:sz w:val="20"/>
        </w:rPr>
      </w:pPr>
      <w:r w:rsidRPr="00F974B1">
        <w:rPr>
          <w:rFonts w:ascii="Verdana" w:hAnsi="Verdana" w:cs="Arial"/>
          <w:b/>
          <w:snapToGrid w:val="0"/>
          <w:sz w:val="20"/>
        </w:rPr>
        <w:t xml:space="preserve">G. </w:t>
      </w:r>
      <w:r w:rsidR="007367A5" w:rsidRPr="00F974B1">
        <w:rPr>
          <w:rFonts w:ascii="Verdana" w:hAnsi="Verdana"/>
          <w:b/>
          <w:sz w:val="20"/>
        </w:rPr>
        <w:t>Solvència i classificació empresarial</w:t>
      </w:r>
    </w:p>
    <w:p w14:paraId="0DC4A0CF" w14:textId="77777777" w:rsidR="007367A5" w:rsidRPr="00F974B1" w:rsidRDefault="007367A5" w:rsidP="007367A5">
      <w:pPr>
        <w:spacing w:line="276" w:lineRule="auto"/>
        <w:jc w:val="both"/>
        <w:rPr>
          <w:rFonts w:ascii="Verdana" w:hAnsi="Verdana" w:cs="Arial"/>
          <w:snapToGrid w:val="0"/>
          <w:sz w:val="20"/>
        </w:rPr>
      </w:pPr>
    </w:p>
    <w:p w14:paraId="4B59CAAA"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G1. Criteris de selecció relatius a la solvència econòmica i financera i tècnica o professional</w:t>
      </w:r>
    </w:p>
    <w:p w14:paraId="4EC0AEB4" w14:textId="77777777" w:rsidR="007367A5" w:rsidRPr="00F974B1" w:rsidRDefault="007367A5" w:rsidP="007367A5">
      <w:pPr>
        <w:spacing w:line="276" w:lineRule="auto"/>
        <w:ind w:left="360"/>
        <w:jc w:val="both"/>
        <w:rPr>
          <w:rFonts w:ascii="Verdana" w:hAnsi="Verdana" w:cs="Arial"/>
          <w:b/>
          <w:bCs/>
          <w:color w:val="000000"/>
          <w:sz w:val="20"/>
        </w:rPr>
      </w:pPr>
      <w:r w:rsidRPr="00F974B1">
        <w:rPr>
          <w:rFonts w:ascii="Verdana" w:hAnsi="Verdana" w:cs="Arial"/>
          <w:b/>
          <w:bCs/>
          <w:snapToGrid w:val="0"/>
          <w:sz w:val="20"/>
        </w:rPr>
        <w:t xml:space="preserve">Les empreses licitadores hauran d’acreditar la suficient solvència </w:t>
      </w:r>
      <w:r w:rsidRPr="00F974B1">
        <w:rPr>
          <w:rFonts w:ascii="Verdana" w:hAnsi="Verdana" w:cs="Arial"/>
          <w:b/>
          <w:bCs/>
          <w:color w:val="000000"/>
          <w:sz w:val="20"/>
        </w:rPr>
        <w:t>econòmica- financera i tècnica pels següents mitjans:</w:t>
      </w:r>
    </w:p>
    <w:p w14:paraId="50FB0C27" w14:textId="77777777" w:rsidR="007367A5" w:rsidRPr="00F974B1" w:rsidRDefault="007367A5" w:rsidP="007367A5">
      <w:pPr>
        <w:spacing w:line="276" w:lineRule="auto"/>
        <w:ind w:left="360"/>
        <w:jc w:val="both"/>
        <w:rPr>
          <w:rFonts w:ascii="Verdana" w:hAnsi="Verdana" w:cs="Arial"/>
          <w:b/>
          <w:bCs/>
          <w:color w:val="000000"/>
          <w:sz w:val="20"/>
        </w:rPr>
      </w:pPr>
    </w:p>
    <w:p w14:paraId="4A0E0910"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w:t>
      </w:r>
      <w:r w:rsidRPr="00F974B1">
        <w:rPr>
          <w:rFonts w:ascii="Verdana" w:hAnsi="Verdana" w:cs="Arial"/>
          <w:bCs/>
          <w:snapToGrid w:val="0"/>
          <w:sz w:val="20"/>
        </w:rPr>
        <w:tab/>
        <w:t>Comptes anuals compulsats</w:t>
      </w:r>
      <w:r w:rsidR="00B665D2" w:rsidRPr="00F974B1">
        <w:rPr>
          <w:rFonts w:ascii="Verdana" w:hAnsi="Verdana" w:cs="Arial"/>
          <w:bCs/>
          <w:snapToGrid w:val="0"/>
          <w:sz w:val="20"/>
        </w:rPr>
        <w:t>.</w:t>
      </w:r>
      <w:r w:rsidRPr="00F974B1">
        <w:rPr>
          <w:rFonts w:ascii="Verdana" w:hAnsi="Verdana" w:cs="Arial"/>
          <w:bCs/>
          <w:snapToGrid w:val="0"/>
          <w:sz w:val="20"/>
        </w:rPr>
        <w:t xml:space="preserve"> en què figuri el balanç de situació i el  compte de pèrdues i guanys.</w:t>
      </w:r>
    </w:p>
    <w:p w14:paraId="177E7CF0" w14:textId="77777777" w:rsidR="007367A5" w:rsidRPr="00F974B1" w:rsidRDefault="007367A5" w:rsidP="007367A5">
      <w:pPr>
        <w:spacing w:line="276" w:lineRule="auto"/>
        <w:ind w:left="360"/>
        <w:jc w:val="both"/>
        <w:rPr>
          <w:rFonts w:ascii="Verdana" w:hAnsi="Verdana" w:cs="Arial"/>
          <w:bCs/>
          <w:snapToGrid w:val="0"/>
          <w:sz w:val="20"/>
        </w:rPr>
      </w:pPr>
    </w:p>
    <w:p w14:paraId="6A8BB9A8"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S’haurà d’acreditar la presentació davant de l’organisme oficial corresponent.</w:t>
      </w:r>
    </w:p>
    <w:p w14:paraId="0D5E6443" w14:textId="77777777" w:rsidR="007367A5" w:rsidRPr="00F974B1" w:rsidRDefault="007367A5" w:rsidP="007367A5">
      <w:pPr>
        <w:spacing w:line="276" w:lineRule="auto"/>
        <w:ind w:left="360"/>
        <w:jc w:val="both"/>
        <w:rPr>
          <w:rFonts w:ascii="Verdana" w:hAnsi="Verdana" w:cs="Arial"/>
          <w:bCs/>
          <w:snapToGrid w:val="0"/>
          <w:sz w:val="20"/>
        </w:rPr>
      </w:pPr>
    </w:p>
    <w:p w14:paraId="793905F9"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En cas que l’empresa no tingui obligació de presentació de comptes davant organisme oficial</w:t>
      </w:r>
      <w:r w:rsidR="00B665D2" w:rsidRPr="00F974B1">
        <w:rPr>
          <w:rFonts w:ascii="Verdana" w:hAnsi="Verdana" w:cs="Arial"/>
          <w:bCs/>
          <w:snapToGrid w:val="0"/>
          <w:sz w:val="20"/>
        </w:rPr>
        <w:t>.</w:t>
      </w:r>
      <w:r w:rsidRPr="00F974B1">
        <w:rPr>
          <w:rFonts w:ascii="Verdana" w:hAnsi="Verdana" w:cs="Arial"/>
          <w:bCs/>
          <w:snapToGrid w:val="0"/>
          <w:sz w:val="20"/>
        </w:rPr>
        <w:t xml:space="preserve"> haurà de presentar una declaració sobre aquest fet i presentar els comptes legalitzats.</w:t>
      </w:r>
    </w:p>
    <w:p w14:paraId="1BA72509" w14:textId="77777777" w:rsidR="007367A5" w:rsidRPr="00F974B1" w:rsidRDefault="007367A5" w:rsidP="007367A5">
      <w:pPr>
        <w:spacing w:line="276" w:lineRule="auto"/>
        <w:ind w:left="360"/>
        <w:jc w:val="both"/>
        <w:rPr>
          <w:rFonts w:ascii="Verdana" w:hAnsi="Verdana" w:cs="Arial"/>
          <w:bCs/>
          <w:snapToGrid w:val="0"/>
          <w:sz w:val="20"/>
        </w:rPr>
      </w:pPr>
    </w:p>
    <w:p w14:paraId="76447C3E"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En cas que l’empresa no tingui obligació de presentació de comptes davant organisme oficial ni de legalitzar comptes</w:t>
      </w:r>
      <w:r w:rsidR="00B665D2" w:rsidRPr="00F974B1">
        <w:rPr>
          <w:rFonts w:ascii="Verdana" w:hAnsi="Verdana" w:cs="Arial"/>
          <w:bCs/>
          <w:snapToGrid w:val="0"/>
          <w:sz w:val="20"/>
        </w:rPr>
        <w:t>.</w:t>
      </w:r>
      <w:r w:rsidRPr="00F974B1">
        <w:rPr>
          <w:rFonts w:ascii="Verdana" w:hAnsi="Verdana" w:cs="Arial"/>
          <w:bCs/>
          <w:snapToGrid w:val="0"/>
          <w:sz w:val="20"/>
        </w:rPr>
        <w:t xml:space="preserve"> haurà de presentar una declaració sobre aquest fet i haurà de presentar els comptes signats del representant legal.</w:t>
      </w:r>
    </w:p>
    <w:p w14:paraId="3C5F5CA5" w14:textId="77777777" w:rsidR="007367A5" w:rsidRPr="00F974B1" w:rsidRDefault="007367A5" w:rsidP="007367A5">
      <w:pPr>
        <w:spacing w:line="276" w:lineRule="auto"/>
        <w:ind w:left="360"/>
        <w:jc w:val="both"/>
        <w:rPr>
          <w:rFonts w:ascii="Verdana" w:hAnsi="Verdana" w:cs="Arial"/>
          <w:b/>
          <w:bCs/>
          <w:snapToGrid w:val="0"/>
          <w:sz w:val="20"/>
        </w:rPr>
      </w:pPr>
    </w:p>
    <w:p w14:paraId="3172052D" w14:textId="77777777" w:rsidR="007367A5" w:rsidRPr="00F974B1" w:rsidRDefault="007367A5" w:rsidP="007367A5">
      <w:pPr>
        <w:spacing w:line="276" w:lineRule="auto"/>
        <w:ind w:left="360"/>
        <w:jc w:val="both"/>
        <w:rPr>
          <w:rFonts w:ascii="Verdana" w:hAnsi="Verdana" w:cs="Arial"/>
          <w:b/>
          <w:bCs/>
          <w:snapToGrid w:val="0"/>
          <w:sz w:val="20"/>
        </w:rPr>
      </w:pPr>
      <w:r w:rsidRPr="00F974B1">
        <w:rPr>
          <w:rFonts w:ascii="Verdana" w:hAnsi="Verdana" w:cs="Arial"/>
          <w:b/>
          <w:bCs/>
          <w:snapToGrid w:val="0"/>
          <w:sz w:val="20"/>
        </w:rPr>
        <w:t>Criteris per determinar la solvència econòmica-financera:</w:t>
      </w:r>
    </w:p>
    <w:p w14:paraId="7E3D6403" w14:textId="77777777" w:rsidR="007367A5" w:rsidRPr="00F974B1" w:rsidRDefault="007367A5" w:rsidP="007367A5">
      <w:pPr>
        <w:spacing w:line="276" w:lineRule="auto"/>
        <w:ind w:left="360"/>
        <w:jc w:val="both"/>
        <w:rPr>
          <w:rFonts w:ascii="Verdana" w:hAnsi="Verdana" w:cs="Arial"/>
          <w:b/>
          <w:bCs/>
          <w:snapToGrid w:val="0"/>
          <w:sz w:val="20"/>
        </w:rPr>
      </w:pPr>
    </w:p>
    <w:p w14:paraId="1432D109"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w:t>
      </w:r>
      <w:r w:rsidRPr="00F974B1">
        <w:rPr>
          <w:rFonts w:ascii="Verdana" w:hAnsi="Verdana" w:cs="Arial"/>
          <w:bCs/>
          <w:snapToGrid w:val="0"/>
          <w:sz w:val="20"/>
        </w:rPr>
        <w:tab/>
        <w:t>Volum anual de negocis de l’empresa dels 3 darrers exercicis tancats</w:t>
      </w:r>
      <w:r w:rsidR="00B665D2" w:rsidRPr="00F974B1">
        <w:rPr>
          <w:rFonts w:ascii="Verdana" w:hAnsi="Verdana" w:cs="Arial"/>
          <w:bCs/>
          <w:snapToGrid w:val="0"/>
          <w:sz w:val="20"/>
        </w:rPr>
        <w:t>.</w:t>
      </w:r>
      <w:r w:rsidRPr="00F974B1">
        <w:rPr>
          <w:rFonts w:ascii="Verdana" w:hAnsi="Verdana" w:cs="Arial"/>
          <w:bCs/>
          <w:snapToGrid w:val="0"/>
          <w:sz w:val="20"/>
        </w:rPr>
        <w:t xml:space="preserve"> en què la mitjana dels imports dels 3 exercicis haurà de ser igual o superior a l’import del contracte IVA inclòs. </w:t>
      </w:r>
    </w:p>
    <w:p w14:paraId="7C8A092D" w14:textId="77777777" w:rsidR="007367A5" w:rsidRPr="00F974B1" w:rsidRDefault="007367A5" w:rsidP="007367A5">
      <w:pPr>
        <w:spacing w:line="276" w:lineRule="auto"/>
        <w:ind w:left="360"/>
        <w:jc w:val="both"/>
        <w:rPr>
          <w:rFonts w:ascii="Verdana" w:hAnsi="Verdana" w:cs="Arial"/>
          <w:bCs/>
          <w:snapToGrid w:val="0"/>
          <w:sz w:val="20"/>
        </w:rPr>
      </w:pPr>
    </w:p>
    <w:p w14:paraId="568F0B6B"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Si amb la presentació dels comptes anuals del darrer exercici econòmic tancat ja s’arribés al llindar esmentat (perquè sigui el triple o més de l’import del contracte)</w:t>
      </w:r>
      <w:r w:rsidR="00B665D2" w:rsidRPr="00F974B1">
        <w:rPr>
          <w:rFonts w:ascii="Verdana" w:hAnsi="Verdana" w:cs="Arial"/>
          <w:bCs/>
          <w:snapToGrid w:val="0"/>
          <w:sz w:val="20"/>
        </w:rPr>
        <w:t>.</w:t>
      </w:r>
      <w:r w:rsidRPr="00F974B1">
        <w:rPr>
          <w:rFonts w:ascii="Verdana" w:hAnsi="Verdana" w:cs="Arial"/>
          <w:bCs/>
          <w:snapToGrid w:val="0"/>
          <w:sz w:val="20"/>
        </w:rPr>
        <w:t xml:space="preserve"> no serà obligatori presentar els comptes dels exercicis anteriors. En cas que amb aquest exercici no s’arribi al llindar caldrà aportar comptes d’exercicis anteriors (2n i/o 3r anterior).</w:t>
      </w:r>
    </w:p>
    <w:p w14:paraId="48B5DC51" w14:textId="77777777" w:rsidR="007367A5" w:rsidRPr="00F974B1" w:rsidRDefault="007367A5" w:rsidP="007367A5">
      <w:pPr>
        <w:spacing w:line="276" w:lineRule="auto"/>
        <w:ind w:left="360"/>
        <w:jc w:val="both"/>
        <w:rPr>
          <w:rFonts w:ascii="Verdana" w:hAnsi="Verdana" w:cs="Arial"/>
          <w:bCs/>
          <w:snapToGrid w:val="0"/>
          <w:sz w:val="20"/>
        </w:rPr>
      </w:pPr>
    </w:p>
    <w:p w14:paraId="03D1DE1B"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w:t>
      </w:r>
      <w:r w:rsidRPr="00F974B1">
        <w:rPr>
          <w:rFonts w:ascii="Verdana" w:hAnsi="Verdana" w:cs="Arial"/>
          <w:bCs/>
          <w:snapToGrid w:val="0"/>
          <w:sz w:val="20"/>
        </w:rPr>
        <w:tab/>
        <w:t>No s’admetrà l’empresa que presenti un patrimoni net negatiu.</w:t>
      </w:r>
    </w:p>
    <w:p w14:paraId="25425AA5" w14:textId="77777777" w:rsidR="007367A5" w:rsidRPr="00F974B1" w:rsidRDefault="007367A5" w:rsidP="007367A5">
      <w:pPr>
        <w:spacing w:line="276" w:lineRule="auto"/>
        <w:ind w:left="360"/>
        <w:jc w:val="both"/>
        <w:rPr>
          <w:rFonts w:ascii="Verdana" w:hAnsi="Verdana" w:cs="Arial"/>
          <w:b/>
          <w:bCs/>
          <w:snapToGrid w:val="0"/>
          <w:sz w:val="20"/>
        </w:rPr>
      </w:pPr>
    </w:p>
    <w:p w14:paraId="7D9C458D" w14:textId="77777777" w:rsidR="007367A5" w:rsidRPr="00F974B1" w:rsidRDefault="007367A5" w:rsidP="007367A5">
      <w:pPr>
        <w:spacing w:line="276" w:lineRule="auto"/>
        <w:ind w:left="360"/>
        <w:jc w:val="both"/>
        <w:rPr>
          <w:rFonts w:ascii="Verdana" w:hAnsi="Verdana" w:cs="Arial"/>
          <w:b/>
          <w:bCs/>
          <w:snapToGrid w:val="0"/>
          <w:sz w:val="20"/>
        </w:rPr>
      </w:pPr>
      <w:r w:rsidRPr="00F974B1">
        <w:rPr>
          <w:rFonts w:ascii="Verdana" w:hAnsi="Verdana" w:cs="Arial"/>
          <w:b/>
          <w:bCs/>
          <w:snapToGrid w:val="0"/>
          <w:sz w:val="20"/>
        </w:rPr>
        <w:t>Les empreses licitadores hauran d’acreditar la suficient solvència tècnica pel següent mitjà:</w:t>
      </w:r>
    </w:p>
    <w:p w14:paraId="6F253BB7" w14:textId="77777777" w:rsidR="007367A5" w:rsidRPr="00F974B1" w:rsidRDefault="007367A5" w:rsidP="007367A5">
      <w:pPr>
        <w:spacing w:line="276" w:lineRule="auto"/>
        <w:ind w:left="360"/>
        <w:jc w:val="both"/>
        <w:rPr>
          <w:rFonts w:ascii="Verdana" w:hAnsi="Verdana" w:cs="Arial"/>
          <w:b/>
          <w:bCs/>
          <w:snapToGrid w:val="0"/>
          <w:sz w:val="20"/>
        </w:rPr>
      </w:pPr>
    </w:p>
    <w:p w14:paraId="0270C150"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w:t>
      </w:r>
      <w:r w:rsidRPr="00F974B1">
        <w:rPr>
          <w:rFonts w:ascii="Verdana" w:hAnsi="Verdana" w:cs="Arial"/>
          <w:bCs/>
          <w:snapToGrid w:val="0"/>
          <w:sz w:val="20"/>
        </w:rPr>
        <w:tab/>
        <w:t>Relació signada dels principals serveis d’igual o similar naturalesa que els que constitueixen l’objecte del contracte</w:t>
      </w:r>
      <w:r w:rsidR="00B665D2" w:rsidRPr="00F974B1">
        <w:rPr>
          <w:rFonts w:ascii="Verdana" w:hAnsi="Verdana" w:cs="Arial"/>
          <w:bCs/>
          <w:snapToGrid w:val="0"/>
          <w:sz w:val="20"/>
        </w:rPr>
        <w:t>.</w:t>
      </w:r>
      <w:r w:rsidRPr="00F974B1">
        <w:rPr>
          <w:rFonts w:ascii="Verdana" w:hAnsi="Verdana" w:cs="Arial"/>
          <w:bCs/>
          <w:snapToGrid w:val="0"/>
          <w:sz w:val="20"/>
        </w:rPr>
        <w:t xml:space="preserve"> dins dels darrers 3 anys</w:t>
      </w:r>
      <w:r w:rsidR="00B665D2" w:rsidRPr="00F974B1">
        <w:rPr>
          <w:rFonts w:ascii="Verdana" w:hAnsi="Verdana" w:cs="Arial"/>
          <w:bCs/>
          <w:snapToGrid w:val="0"/>
          <w:sz w:val="20"/>
        </w:rPr>
        <w:t>.</w:t>
      </w:r>
      <w:r w:rsidRPr="00F974B1">
        <w:rPr>
          <w:rFonts w:ascii="Verdana" w:hAnsi="Verdana" w:cs="Arial"/>
          <w:bCs/>
          <w:snapToGrid w:val="0"/>
          <w:sz w:val="20"/>
        </w:rPr>
        <w:t xml:space="preserve"> que inclogui descripció del servei</w:t>
      </w:r>
      <w:r w:rsidR="00B665D2" w:rsidRPr="00F974B1">
        <w:rPr>
          <w:rFonts w:ascii="Verdana" w:hAnsi="Verdana" w:cs="Arial"/>
          <w:bCs/>
          <w:snapToGrid w:val="0"/>
          <w:sz w:val="20"/>
        </w:rPr>
        <w:t>.</w:t>
      </w:r>
      <w:r w:rsidRPr="00F974B1">
        <w:rPr>
          <w:rFonts w:ascii="Verdana" w:hAnsi="Verdana" w:cs="Arial"/>
          <w:bCs/>
          <w:snapToGrid w:val="0"/>
          <w:sz w:val="20"/>
        </w:rPr>
        <w:t xml:space="preserve"> import</w:t>
      </w:r>
      <w:r w:rsidR="00B665D2" w:rsidRPr="00F974B1">
        <w:rPr>
          <w:rFonts w:ascii="Verdana" w:hAnsi="Verdana" w:cs="Arial"/>
          <w:bCs/>
          <w:snapToGrid w:val="0"/>
          <w:sz w:val="20"/>
        </w:rPr>
        <w:t>.</w:t>
      </w:r>
      <w:r w:rsidRPr="00F974B1">
        <w:rPr>
          <w:rFonts w:ascii="Verdana" w:hAnsi="Verdana" w:cs="Arial"/>
          <w:bCs/>
          <w:snapToGrid w:val="0"/>
          <w:sz w:val="20"/>
        </w:rPr>
        <w:t xml:space="preserve"> dates i destinatari. En el cas que el destinatari sigui una entitat del sector públic s’ha d’acreditar mitjançant certificat expedit per aquesta.</w:t>
      </w:r>
    </w:p>
    <w:p w14:paraId="3AB4C7D8" w14:textId="77777777" w:rsidR="007367A5" w:rsidRPr="00F974B1" w:rsidRDefault="007367A5" w:rsidP="007367A5">
      <w:pPr>
        <w:spacing w:line="276" w:lineRule="auto"/>
        <w:ind w:left="360"/>
        <w:jc w:val="both"/>
        <w:rPr>
          <w:rFonts w:ascii="Verdana" w:hAnsi="Verdana" w:cs="Arial"/>
          <w:bCs/>
          <w:snapToGrid w:val="0"/>
          <w:sz w:val="20"/>
        </w:rPr>
      </w:pPr>
    </w:p>
    <w:p w14:paraId="446382A3"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El detall de serveis s’ha de presentar agrupat per anys i amb sumatori anual</w:t>
      </w:r>
      <w:r w:rsidR="00B665D2" w:rsidRPr="00F974B1">
        <w:rPr>
          <w:rFonts w:ascii="Verdana" w:hAnsi="Verdana" w:cs="Arial"/>
          <w:bCs/>
          <w:snapToGrid w:val="0"/>
          <w:sz w:val="20"/>
        </w:rPr>
        <w:t>.</w:t>
      </w:r>
      <w:r w:rsidRPr="00F974B1">
        <w:rPr>
          <w:rFonts w:ascii="Verdana" w:hAnsi="Verdana" w:cs="Arial"/>
          <w:bCs/>
          <w:snapToGrid w:val="0"/>
          <w:sz w:val="20"/>
        </w:rPr>
        <w:t xml:space="preserve"> per tenir en compte el de major execució en serveis d’igual o similar naturalesa.</w:t>
      </w:r>
    </w:p>
    <w:p w14:paraId="3897778A" w14:textId="77777777" w:rsidR="007367A5" w:rsidRPr="00F974B1" w:rsidRDefault="007367A5" w:rsidP="007367A5">
      <w:pPr>
        <w:spacing w:line="276" w:lineRule="auto"/>
        <w:ind w:left="360"/>
        <w:jc w:val="both"/>
        <w:rPr>
          <w:rFonts w:ascii="Verdana" w:hAnsi="Verdana" w:cs="Arial"/>
          <w:bCs/>
          <w:snapToGrid w:val="0"/>
          <w:sz w:val="20"/>
        </w:rPr>
      </w:pPr>
    </w:p>
    <w:p w14:paraId="25D1B82F" w14:textId="77777777" w:rsidR="00A02C13" w:rsidRPr="00F974B1" w:rsidRDefault="00A02C13" w:rsidP="007367A5">
      <w:pPr>
        <w:spacing w:line="276" w:lineRule="auto"/>
        <w:ind w:left="360"/>
        <w:jc w:val="both"/>
        <w:rPr>
          <w:rFonts w:ascii="Verdana" w:hAnsi="Verdana" w:cs="Arial"/>
          <w:b/>
          <w:bCs/>
          <w:snapToGrid w:val="0"/>
          <w:sz w:val="20"/>
        </w:rPr>
      </w:pPr>
    </w:p>
    <w:p w14:paraId="7993AEC0" w14:textId="77777777" w:rsidR="007367A5" w:rsidRPr="00F974B1" w:rsidRDefault="007367A5" w:rsidP="007367A5">
      <w:pPr>
        <w:spacing w:line="276" w:lineRule="auto"/>
        <w:ind w:left="360"/>
        <w:jc w:val="both"/>
        <w:rPr>
          <w:rFonts w:ascii="Verdana" w:hAnsi="Verdana" w:cs="Arial"/>
          <w:b/>
          <w:bCs/>
          <w:snapToGrid w:val="0"/>
          <w:sz w:val="20"/>
        </w:rPr>
      </w:pPr>
      <w:r w:rsidRPr="00F974B1">
        <w:rPr>
          <w:rFonts w:ascii="Verdana" w:hAnsi="Verdana" w:cs="Arial"/>
          <w:b/>
          <w:bCs/>
          <w:snapToGrid w:val="0"/>
          <w:sz w:val="20"/>
        </w:rPr>
        <w:t>Criteris per determinar la solvència tècnica:</w:t>
      </w:r>
    </w:p>
    <w:p w14:paraId="31A3E720" w14:textId="77777777" w:rsidR="007367A5" w:rsidRPr="00F974B1" w:rsidRDefault="007367A5" w:rsidP="007367A5">
      <w:pPr>
        <w:spacing w:line="276" w:lineRule="auto"/>
        <w:ind w:left="360"/>
        <w:jc w:val="both"/>
        <w:rPr>
          <w:rFonts w:ascii="Verdana" w:hAnsi="Verdana" w:cs="Arial"/>
          <w:bCs/>
          <w:snapToGrid w:val="0"/>
          <w:sz w:val="20"/>
        </w:rPr>
      </w:pPr>
    </w:p>
    <w:p w14:paraId="77E67556"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w:t>
      </w:r>
      <w:r w:rsidRPr="00F974B1">
        <w:rPr>
          <w:rFonts w:ascii="Verdana" w:hAnsi="Verdana" w:cs="Arial"/>
          <w:bCs/>
          <w:snapToGrid w:val="0"/>
          <w:sz w:val="20"/>
        </w:rPr>
        <w:tab/>
        <w:t>L’import anual acumulat l’any de més execució (dins dels darrers 3 anys) ha de ser igual o superior al 70 % del valor estimat del contracte</w:t>
      </w:r>
      <w:r w:rsidR="00B665D2" w:rsidRPr="00F974B1">
        <w:rPr>
          <w:rFonts w:ascii="Verdana" w:hAnsi="Verdana" w:cs="Arial"/>
          <w:bCs/>
          <w:snapToGrid w:val="0"/>
          <w:sz w:val="20"/>
        </w:rPr>
        <w:t>.</w:t>
      </w:r>
      <w:r w:rsidRPr="00F974B1">
        <w:rPr>
          <w:rFonts w:ascii="Verdana" w:hAnsi="Verdana" w:cs="Arial"/>
          <w:bCs/>
          <w:snapToGrid w:val="0"/>
          <w:sz w:val="20"/>
        </w:rPr>
        <w:t xml:space="preserve"> o de la seva anualitat mitjana si aquesta és inferior al valor estimat del contracte.</w:t>
      </w:r>
    </w:p>
    <w:p w14:paraId="5F3065B7" w14:textId="77777777" w:rsidR="007367A5" w:rsidRPr="00F974B1" w:rsidRDefault="007367A5" w:rsidP="007367A5">
      <w:pPr>
        <w:spacing w:line="276" w:lineRule="auto"/>
        <w:ind w:left="360"/>
        <w:jc w:val="both"/>
        <w:rPr>
          <w:rFonts w:ascii="Verdana" w:hAnsi="Verdana" w:cs="Arial"/>
          <w:bCs/>
          <w:snapToGrid w:val="0"/>
          <w:sz w:val="20"/>
        </w:rPr>
      </w:pPr>
    </w:p>
    <w:p w14:paraId="5EBB18E3" w14:textId="77777777" w:rsidR="007367A5" w:rsidRPr="00F974B1" w:rsidRDefault="007367A5" w:rsidP="007367A5">
      <w:pPr>
        <w:spacing w:line="276" w:lineRule="auto"/>
        <w:ind w:left="360"/>
        <w:jc w:val="both"/>
        <w:rPr>
          <w:rFonts w:ascii="Verdana" w:hAnsi="Verdana" w:cs="Arial"/>
          <w:bCs/>
          <w:snapToGrid w:val="0"/>
          <w:sz w:val="20"/>
        </w:rPr>
      </w:pPr>
      <w:r w:rsidRPr="00F974B1">
        <w:rPr>
          <w:rFonts w:ascii="Verdana" w:hAnsi="Verdana" w:cs="Arial"/>
          <w:bCs/>
          <w:snapToGrid w:val="0"/>
          <w:sz w:val="20"/>
        </w:rPr>
        <w:t>- L’empresa que presti el servei haurà de disposar de la corresponent autorització com a empresa de seguretat privada</w:t>
      </w:r>
      <w:r w:rsidR="00B665D2" w:rsidRPr="00F974B1">
        <w:rPr>
          <w:rFonts w:ascii="Verdana" w:hAnsi="Verdana" w:cs="Arial"/>
          <w:bCs/>
          <w:snapToGrid w:val="0"/>
          <w:sz w:val="20"/>
        </w:rPr>
        <w:t>.</w:t>
      </w:r>
      <w:r w:rsidRPr="00F974B1">
        <w:rPr>
          <w:rFonts w:ascii="Verdana" w:hAnsi="Verdana" w:cs="Arial"/>
          <w:bCs/>
          <w:snapToGrid w:val="0"/>
          <w:sz w:val="20"/>
        </w:rPr>
        <w:t xml:space="preserve"> d’acord amb la llei 5/2014</w:t>
      </w:r>
      <w:r w:rsidR="00B665D2" w:rsidRPr="00F974B1">
        <w:rPr>
          <w:rFonts w:ascii="Verdana" w:hAnsi="Verdana" w:cs="Arial"/>
          <w:bCs/>
          <w:snapToGrid w:val="0"/>
          <w:sz w:val="20"/>
        </w:rPr>
        <w:t>.</w:t>
      </w:r>
      <w:r w:rsidRPr="00F974B1">
        <w:rPr>
          <w:rFonts w:ascii="Verdana" w:hAnsi="Verdana" w:cs="Arial"/>
          <w:bCs/>
          <w:snapToGrid w:val="0"/>
          <w:sz w:val="20"/>
        </w:rPr>
        <w:t xml:space="preserve"> de 4 d’abril</w:t>
      </w:r>
      <w:r w:rsidR="00B665D2" w:rsidRPr="00F974B1">
        <w:rPr>
          <w:rFonts w:ascii="Verdana" w:hAnsi="Verdana" w:cs="Arial"/>
          <w:bCs/>
          <w:snapToGrid w:val="0"/>
          <w:sz w:val="20"/>
        </w:rPr>
        <w:t>.</w:t>
      </w:r>
      <w:r w:rsidRPr="00F974B1">
        <w:rPr>
          <w:rFonts w:ascii="Verdana" w:hAnsi="Verdana" w:cs="Arial"/>
          <w:bCs/>
          <w:snapToGrid w:val="0"/>
          <w:sz w:val="20"/>
        </w:rPr>
        <w:t xml:space="preserve"> de seguretat privada.</w:t>
      </w:r>
    </w:p>
    <w:p w14:paraId="4AB69C86" w14:textId="77777777" w:rsidR="007367A5" w:rsidRPr="00F974B1" w:rsidRDefault="007367A5" w:rsidP="007367A5">
      <w:pPr>
        <w:spacing w:line="276" w:lineRule="auto"/>
        <w:ind w:left="360"/>
        <w:jc w:val="both"/>
        <w:rPr>
          <w:rFonts w:ascii="Verdana" w:hAnsi="Verdana" w:cs="Arial"/>
          <w:bCs/>
          <w:snapToGrid w:val="0"/>
          <w:sz w:val="20"/>
        </w:rPr>
      </w:pPr>
    </w:p>
    <w:p w14:paraId="5A9F9546" w14:textId="77777777" w:rsidR="007367A5" w:rsidRPr="00F974B1" w:rsidRDefault="007367A5" w:rsidP="007367A5">
      <w:pPr>
        <w:spacing w:line="276" w:lineRule="auto"/>
        <w:ind w:left="426"/>
        <w:jc w:val="both"/>
        <w:rPr>
          <w:rFonts w:ascii="Verdana" w:hAnsi="Verdana" w:cs="Arial"/>
          <w:snapToGrid w:val="0"/>
          <w:sz w:val="20"/>
        </w:rPr>
      </w:pPr>
      <w:r w:rsidRPr="00F974B1">
        <w:rPr>
          <w:rFonts w:ascii="Verdana" w:hAnsi="Verdana" w:cs="Arial"/>
          <w:snapToGrid w:val="0"/>
          <w:sz w:val="20"/>
        </w:rPr>
        <w:t>D’acord amb l’article 4 del Decret Llei 3/2016</w:t>
      </w:r>
      <w:r w:rsidR="00B665D2" w:rsidRPr="00F974B1">
        <w:rPr>
          <w:rFonts w:ascii="Verdana" w:hAnsi="Verdana" w:cs="Arial"/>
          <w:snapToGrid w:val="0"/>
          <w:sz w:val="20"/>
        </w:rPr>
        <w:t>.</w:t>
      </w:r>
      <w:r w:rsidRPr="00F974B1">
        <w:rPr>
          <w:rFonts w:ascii="Verdana" w:hAnsi="Verdana" w:cs="Arial"/>
          <w:snapToGrid w:val="0"/>
          <w:sz w:val="20"/>
        </w:rPr>
        <w:t xml:space="preserve"> de 31 de maig</w:t>
      </w:r>
      <w:r w:rsidR="00B665D2" w:rsidRPr="00F974B1">
        <w:rPr>
          <w:rFonts w:ascii="Verdana" w:hAnsi="Verdana" w:cs="Arial"/>
          <w:snapToGrid w:val="0"/>
          <w:sz w:val="20"/>
        </w:rPr>
        <w:t>.</w:t>
      </w:r>
      <w:r w:rsidRPr="00F974B1">
        <w:rPr>
          <w:rFonts w:ascii="Verdana" w:hAnsi="Verdana" w:cs="Arial"/>
          <w:snapToGrid w:val="0"/>
          <w:sz w:val="20"/>
        </w:rPr>
        <w:t xml:space="preserve"> referent a la documentació acreditativa del compliment dels requisits de capacitat i solvència</w:t>
      </w:r>
      <w:r w:rsidR="00B665D2" w:rsidRPr="00F974B1">
        <w:rPr>
          <w:rFonts w:ascii="Verdana" w:hAnsi="Verdana" w:cs="Arial"/>
          <w:snapToGrid w:val="0"/>
          <w:sz w:val="20"/>
        </w:rPr>
        <w:t>.</w:t>
      </w:r>
      <w:r w:rsidRPr="00F974B1">
        <w:rPr>
          <w:rFonts w:ascii="Verdana" w:hAnsi="Verdana" w:cs="Arial"/>
          <w:snapToGrid w:val="0"/>
          <w:sz w:val="20"/>
        </w:rPr>
        <w:t xml:space="preserve"> les empreses licitadores no estan obligades a acreditar documentalment</w:t>
      </w:r>
      <w:r w:rsidR="00B665D2" w:rsidRPr="00F974B1">
        <w:rPr>
          <w:rFonts w:ascii="Verdana" w:hAnsi="Verdana" w:cs="Arial"/>
          <w:snapToGrid w:val="0"/>
          <w:sz w:val="20"/>
        </w:rPr>
        <w:t>.</w:t>
      </w:r>
      <w:r w:rsidRPr="00F974B1">
        <w:rPr>
          <w:rFonts w:ascii="Verdana" w:hAnsi="Verdana" w:cs="Arial"/>
          <w:snapToGrid w:val="0"/>
          <w:sz w:val="20"/>
        </w:rPr>
        <w:t xml:space="preserve"> en el moment de la presentació d'ofertes</w:t>
      </w:r>
      <w:r w:rsidR="00B665D2" w:rsidRPr="00F974B1">
        <w:rPr>
          <w:rFonts w:ascii="Verdana" w:hAnsi="Verdana" w:cs="Arial"/>
          <w:snapToGrid w:val="0"/>
          <w:sz w:val="20"/>
        </w:rPr>
        <w:t>.</w:t>
      </w:r>
      <w:r w:rsidRPr="00F974B1">
        <w:rPr>
          <w:rFonts w:ascii="Verdana" w:hAnsi="Verdana" w:cs="Arial"/>
          <w:snapToGrid w:val="0"/>
          <w:sz w:val="20"/>
        </w:rPr>
        <w:t xml:space="preserve"> el compliment dels requisits de capacitat i solvència. Els òrgans de contractació hauran d'admetre una declaració responsable que substitueixi l'acreditació documental</w:t>
      </w:r>
      <w:r w:rsidR="00B665D2" w:rsidRPr="00F974B1">
        <w:rPr>
          <w:rFonts w:ascii="Verdana" w:hAnsi="Verdana" w:cs="Arial"/>
          <w:snapToGrid w:val="0"/>
          <w:sz w:val="20"/>
        </w:rPr>
        <w:t>.</w:t>
      </w:r>
      <w:r w:rsidRPr="00F974B1">
        <w:rPr>
          <w:rFonts w:ascii="Verdana" w:hAnsi="Verdana" w:cs="Arial"/>
          <w:snapToGrid w:val="0"/>
          <w:sz w:val="20"/>
        </w:rPr>
        <w:t xml:space="preserve"> o el formulari normalitzat de document europeu únic de contractació.</w:t>
      </w:r>
    </w:p>
    <w:p w14:paraId="372E7B0B" w14:textId="77777777" w:rsidR="007367A5" w:rsidRPr="00F974B1" w:rsidRDefault="007367A5" w:rsidP="007367A5">
      <w:pPr>
        <w:spacing w:line="276" w:lineRule="auto"/>
        <w:ind w:left="426"/>
        <w:jc w:val="both"/>
        <w:rPr>
          <w:rFonts w:ascii="Verdana" w:hAnsi="Verdana" w:cs="Arial"/>
          <w:snapToGrid w:val="0"/>
          <w:sz w:val="20"/>
        </w:rPr>
      </w:pPr>
    </w:p>
    <w:p w14:paraId="0D331BF5" w14:textId="77777777" w:rsidR="007367A5" w:rsidRPr="00F974B1" w:rsidRDefault="007367A5" w:rsidP="007367A5">
      <w:pPr>
        <w:spacing w:line="276" w:lineRule="auto"/>
        <w:ind w:left="426"/>
        <w:jc w:val="both"/>
        <w:rPr>
          <w:rFonts w:ascii="Verdana" w:hAnsi="Verdana" w:cs="Arial"/>
          <w:b/>
          <w:snapToGrid w:val="0"/>
          <w:sz w:val="20"/>
          <w:u w:val="single"/>
        </w:rPr>
      </w:pPr>
      <w:r w:rsidRPr="00F974B1">
        <w:rPr>
          <w:rFonts w:ascii="Verdana" w:hAnsi="Verdana" w:cs="Arial"/>
          <w:snapToGrid w:val="0"/>
          <w:sz w:val="20"/>
        </w:rPr>
        <w:t>Amb posterioritat</w:t>
      </w:r>
      <w:r w:rsidR="00B665D2" w:rsidRPr="00F974B1">
        <w:rPr>
          <w:rFonts w:ascii="Verdana" w:hAnsi="Verdana" w:cs="Arial"/>
          <w:snapToGrid w:val="0"/>
          <w:sz w:val="20"/>
        </w:rPr>
        <w:t>.</w:t>
      </w:r>
      <w:r w:rsidRPr="00F974B1">
        <w:rPr>
          <w:rFonts w:ascii="Verdana" w:hAnsi="Verdana" w:cs="Arial"/>
          <w:snapToGrid w:val="0"/>
          <w:sz w:val="20"/>
        </w:rPr>
        <w:t xml:space="preserve"> </w:t>
      </w:r>
      <w:r w:rsidRPr="00F974B1">
        <w:rPr>
          <w:rFonts w:ascii="Verdana" w:hAnsi="Verdana" w:cs="Arial"/>
          <w:b/>
          <w:snapToGrid w:val="0"/>
          <w:sz w:val="20"/>
          <w:u w:val="single"/>
        </w:rPr>
        <w:t>el licitador que hagi presentat l’oferta econòmicament més avantatjosa haurà d’acreditar prèviament a l’adjudicació del contracte el compliment dels criteris de solvència així com la seva capacitat d’obrar aportant la documentació referida en aquesta apartat i a les clàusules 15 dels Plecs Administratius</w:t>
      </w:r>
      <w:r w:rsidR="00B665D2" w:rsidRPr="00F974B1">
        <w:rPr>
          <w:rFonts w:ascii="Verdana" w:hAnsi="Verdana" w:cs="Arial"/>
          <w:b/>
          <w:snapToGrid w:val="0"/>
          <w:sz w:val="20"/>
          <w:u w:val="single"/>
        </w:rPr>
        <w:t>.</w:t>
      </w:r>
      <w:r w:rsidRPr="00F974B1">
        <w:rPr>
          <w:rFonts w:ascii="Verdana" w:hAnsi="Verdana" w:cs="Arial"/>
          <w:b/>
          <w:snapToGrid w:val="0"/>
          <w:sz w:val="20"/>
          <w:u w:val="single"/>
        </w:rPr>
        <w:t xml:space="preserve"> en el termini atorgat per l’òrgan de contractació.</w:t>
      </w:r>
    </w:p>
    <w:p w14:paraId="7CC43A00" w14:textId="77777777" w:rsidR="007367A5" w:rsidRPr="00F974B1" w:rsidRDefault="007367A5" w:rsidP="007367A5">
      <w:pPr>
        <w:spacing w:line="276" w:lineRule="auto"/>
        <w:jc w:val="both"/>
        <w:rPr>
          <w:rFonts w:cs="Arial"/>
          <w:snapToGrid w:val="0"/>
          <w:sz w:val="22"/>
        </w:rPr>
      </w:pPr>
    </w:p>
    <w:p w14:paraId="0EF21474" w14:textId="77777777" w:rsidR="007367A5" w:rsidRPr="00F974B1" w:rsidRDefault="007367A5" w:rsidP="007367A5">
      <w:pPr>
        <w:spacing w:line="276" w:lineRule="auto"/>
        <w:jc w:val="both"/>
        <w:rPr>
          <w:rFonts w:ascii="Verdana" w:hAnsi="Verdana" w:cs="Arial"/>
          <w:i/>
          <w:snapToGrid w:val="0"/>
          <w:sz w:val="20"/>
        </w:rPr>
      </w:pPr>
    </w:p>
    <w:p w14:paraId="780762C1"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G2. Classificació empresarial: No s’aplica classificació d’acord amb l’article 77 punt b) de la llei 9/2017 de contractes del sector públic</w:t>
      </w:r>
      <w:r w:rsidR="00B665D2" w:rsidRPr="00F974B1">
        <w:rPr>
          <w:rFonts w:ascii="Verdana" w:hAnsi="Verdana" w:cs="Arial"/>
          <w:snapToGrid w:val="0"/>
          <w:sz w:val="20"/>
        </w:rPr>
        <w:t>.</w:t>
      </w:r>
      <w:r w:rsidRPr="00F974B1">
        <w:rPr>
          <w:rFonts w:ascii="Verdana" w:hAnsi="Verdana" w:cs="Arial"/>
          <w:snapToGrid w:val="0"/>
          <w:sz w:val="20"/>
        </w:rPr>
        <w:t xml:space="preserve"> aprovada el 8 de novembre de 2017</w:t>
      </w:r>
      <w:r w:rsidR="00B665D2" w:rsidRPr="00F974B1">
        <w:rPr>
          <w:rFonts w:ascii="Verdana" w:hAnsi="Verdana" w:cs="Arial"/>
          <w:snapToGrid w:val="0"/>
          <w:sz w:val="20"/>
        </w:rPr>
        <w:t>.</w:t>
      </w:r>
      <w:r w:rsidRPr="00F974B1">
        <w:rPr>
          <w:rFonts w:ascii="Verdana" w:hAnsi="Verdana" w:cs="Arial"/>
          <w:snapToGrid w:val="0"/>
          <w:sz w:val="20"/>
        </w:rPr>
        <w:t xml:space="preserve"> atès que no és  necessària la classificació per celebrar contractes de serveis.</w:t>
      </w:r>
    </w:p>
    <w:p w14:paraId="4E64844B" w14:textId="77777777" w:rsidR="007367A5" w:rsidRPr="00F974B1" w:rsidRDefault="007367A5" w:rsidP="007367A5">
      <w:pPr>
        <w:tabs>
          <w:tab w:val="left" w:pos="0"/>
          <w:tab w:val="left" w:pos="680"/>
          <w:tab w:val="left" w:pos="1473"/>
          <w:tab w:val="left" w:pos="4320"/>
        </w:tabs>
        <w:spacing w:line="276" w:lineRule="auto"/>
        <w:jc w:val="both"/>
        <w:rPr>
          <w:rFonts w:ascii="Verdana" w:hAnsi="Verdana" w:cs="Arial"/>
          <w:i/>
          <w:snapToGrid w:val="0"/>
          <w:sz w:val="20"/>
        </w:rPr>
      </w:pPr>
    </w:p>
    <w:p w14:paraId="01340698" w14:textId="77777777" w:rsidR="007367A5" w:rsidRPr="00F974B1" w:rsidRDefault="007367A5" w:rsidP="007367A5">
      <w:pPr>
        <w:tabs>
          <w:tab w:val="left" w:pos="0"/>
          <w:tab w:val="left" w:pos="680"/>
          <w:tab w:val="left" w:pos="1473"/>
          <w:tab w:val="left" w:pos="4320"/>
        </w:tabs>
        <w:spacing w:line="276" w:lineRule="auto"/>
        <w:jc w:val="both"/>
        <w:rPr>
          <w:rFonts w:ascii="Verdana" w:hAnsi="Verdana" w:cs="Arial"/>
          <w:snapToGrid w:val="0"/>
          <w:sz w:val="20"/>
        </w:rPr>
      </w:pPr>
      <w:r w:rsidRPr="00F974B1">
        <w:rPr>
          <w:rFonts w:ascii="Verdana" w:hAnsi="Verdana" w:cs="Arial"/>
          <w:snapToGrid w:val="0"/>
          <w:sz w:val="20"/>
        </w:rPr>
        <w:t>G3. Concreció de mitjans materials i/o personals a l’execució del contracte: No</w:t>
      </w:r>
    </w:p>
    <w:p w14:paraId="43EDA46C" w14:textId="77777777" w:rsidR="007367A5" w:rsidRPr="00F974B1" w:rsidRDefault="007367A5" w:rsidP="007367A5">
      <w:pPr>
        <w:tabs>
          <w:tab w:val="left" w:pos="0"/>
          <w:tab w:val="left" w:pos="680"/>
          <w:tab w:val="left" w:pos="1473"/>
          <w:tab w:val="left" w:pos="4320"/>
        </w:tabs>
        <w:spacing w:line="276" w:lineRule="auto"/>
        <w:jc w:val="both"/>
        <w:rPr>
          <w:rFonts w:ascii="Verdana" w:hAnsi="Verdana" w:cs="Arial"/>
          <w:snapToGrid w:val="0"/>
          <w:sz w:val="20"/>
        </w:rPr>
      </w:pPr>
    </w:p>
    <w:p w14:paraId="0EC9ADB6" w14:textId="77777777" w:rsidR="007367A5" w:rsidRPr="00F974B1" w:rsidRDefault="007367A5" w:rsidP="007367A5">
      <w:pPr>
        <w:tabs>
          <w:tab w:val="left" w:pos="0"/>
          <w:tab w:val="left" w:pos="680"/>
          <w:tab w:val="left" w:pos="1473"/>
          <w:tab w:val="left" w:pos="4320"/>
        </w:tabs>
        <w:spacing w:line="276" w:lineRule="auto"/>
        <w:jc w:val="both"/>
        <w:rPr>
          <w:rFonts w:ascii="Verdana" w:hAnsi="Verdana" w:cs="Arial"/>
          <w:snapToGrid w:val="0"/>
          <w:sz w:val="20"/>
        </w:rPr>
      </w:pPr>
      <w:r w:rsidRPr="00F974B1">
        <w:rPr>
          <w:rFonts w:ascii="Verdana" w:hAnsi="Verdana" w:cs="Arial"/>
          <w:snapToGrid w:val="0"/>
          <w:sz w:val="20"/>
        </w:rPr>
        <w:t>G4. Certificats acreditatius del compliment de les normes de garantia de la qualitat i/o de gestió mediambiental: No</w:t>
      </w:r>
    </w:p>
    <w:p w14:paraId="6A19E253" w14:textId="77777777" w:rsidR="007367A5" w:rsidRPr="00F974B1" w:rsidRDefault="007367A5" w:rsidP="007367A5">
      <w:pPr>
        <w:tabs>
          <w:tab w:val="left" w:pos="0"/>
          <w:tab w:val="left" w:pos="680"/>
          <w:tab w:val="left" w:pos="1473"/>
          <w:tab w:val="left" w:pos="4320"/>
        </w:tabs>
        <w:spacing w:line="276" w:lineRule="auto"/>
        <w:jc w:val="both"/>
        <w:rPr>
          <w:rFonts w:ascii="Verdana" w:hAnsi="Verdana" w:cs="Arial"/>
          <w:snapToGrid w:val="0"/>
          <w:sz w:val="20"/>
        </w:rPr>
      </w:pPr>
    </w:p>
    <w:p w14:paraId="7E0C87BB" w14:textId="77777777" w:rsidR="007367A5" w:rsidRPr="00F974B1" w:rsidRDefault="007367A5" w:rsidP="007367A5">
      <w:pPr>
        <w:tabs>
          <w:tab w:val="left" w:pos="0"/>
          <w:tab w:val="left" w:pos="680"/>
          <w:tab w:val="left" w:pos="1473"/>
          <w:tab w:val="left" w:pos="4320"/>
        </w:tabs>
        <w:spacing w:line="276" w:lineRule="auto"/>
        <w:jc w:val="both"/>
        <w:rPr>
          <w:rFonts w:ascii="Verdana" w:hAnsi="Verdana" w:cs="Arial"/>
          <w:snapToGrid w:val="0"/>
          <w:sz w:val="20"/>
        </w:rPr>
      </w:pPr>
    </w:p>
    <w:p w14:paraId="41BFFB42"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Criteris d’adjudicació</w:t>
      </w:r>
    </w:p>
    <w:p w14:paraId="7D16E339" w14:textId="77777777" w:rsidR="007367A5" w:rsidRPr="00F974B1" w:rsidRDefault="007367A5" w:rsidP="007367A5">
      <w:pPr>
        <w:tabs>
          <w:tab w:val="left" w:pos="0"/>
          <w:tab w:val="left" w:pos="680"/>
          <w:tab w:val="left" w:pos="1134"/>
          <w:tab w:val="left" w:pos="5040"/>
        </w:tabs>
        <w:spacing w:line="276" w:lineRule="auto"/>
        <w:jc w:val="both"/>
        <w:rPr>
          <w:rFonts w:ascii="Verdana" w:hAnsi="Verdana" w:cs="Arial"/>
          <w:i/>
          <w:sz w:val="20"/>
        </w:rPr>
      </w:pPr>
    </w:p>
    <w:p w14:paraId="7217F026" w14:textId="77777777" w:rsidR="007367A5" w:rsidRPr="00F974B1" w:rsidRDefault="007367A5" w:rsidP="007367A5">
      <w:pPr>
        <w:tabs>
          <w:tab w:val="left" w:pos="600"/>
          <w:tab w:val="left" w:pos="1276"/>
        </w:tabs>
        <w:spacing w:line="276" w:lineRule="auto"/>
        <w:jc w:val="both"/>
        <w:rPr>
          <w:rFonts w:ascii="Verdana" w:hAnsi="Verdana" w:cs="Arial"/>
          <w:sz w:val="20"/>
        </w:rPr>
      </w:pPr>
      <w:r w:rsidRPr="00F974B1">
        <w:rPr>
          <w:rFonts w:ascii="Verdana" w:hAnsi="Verdana" w:cs="Arial"/>
          <w:sz w:val="20"/>
        </w:rPr>
        <w:t>En la valoració de la licitació es considerarà que hi ha una pluralitat de criteris que es consideraran conjuntament.</w:t>
      </w:r>
    </w:p>
    <w:p w14:paraId="1B64D81E" w14:textId="77777777" w:rsidR="007367A5" w:rsidRPr="00F974B1" w:rsidRDefault="007367A5" w:rsidP="007367A5">
      <w:pPr>
        <w:spacing w:line="276" w:lineRule="auto"/>
        <w:jc w:val="both"/>
        <w:rPr>
          <w:rFonts w:ascii="Verdana" w:hAnsi="Verdana" w:cs="Arial"/>
          <w:bCs/>
          <w:sz w:val="20"/>
        </w:rPr>
      </w:pPr>
      <w:r w:rsidRPr="00F974B1">
        <w:rPr>
          <w:rFonts w:ascii="Verdana" w:hAnsi="Verdana" w:cs="Arial"/>
          <w:bCs/>
          <w:sz w:val="20"/>
        </w:rPr>
        <w:t>Els criteris de valoració que s’aplicaran per valorar les ofertes presentades</w:t>
      </w:r>
      <w:r w:rsidR="00B665D2" w:rsidRPr="00F974B1">
        <w:rPr>
          <w:rFonts w:ascii="Verdana" w:hAnsi="Verdana" w:cs="Arial"/>
          <w:bCs/>
          <w:sz w:val="20"/>
        </w:rPr>
        <w:t>.</w:t>
      </w:r>
      <w:r w:rsidRPr="00F974B1">
        <w:rPr>
          <w:rFonts w:ascii="Verdana" w:hAnsi="Verdana" w:cs="Arial"/>
          <w:bCs/>
          <w:sz w:val="20"/>
        </w:rPr>
        <w:t xml:space="preserve"> fins un màxim de 100 punts</w:t>
      </w:r>
      <w:r w:rsidR="00B665D2" w:rsidRPr="00F974B1">
        <w:rPr>
          <w:rFonts w:ascii="Verdana" w:hAnsi="Verdana" w:cs="Arial"/>
          <w:bCs/>
          <w:sz w:val="20"/>
        </w:rPr>
        <w:t>.</w:t>
      </w:r>
      <w:r w:rsidRPr="00F974B1">
        <w:rPr>
          <w:rFonts w:ascii="Verdana" w:hAnsi="Verdana" w:cs="Arial"/>
          <w:bCs/>
          <w:sz w:val="20"/>
        </w:rPr>
        <w:t xml:space="preserve"> són les següents:</w:t>
      </w:r>
    </w:p>
    <w:p w14:paraId="06C3C98C" w14:textId="77777777" w:rsidR="007367A5" w:rsidRPr="00F974B1" w:rsidRDefault="007367A5" w:rsidP="007367A5">
      <w:pPr>
        <w:spacing w:line="276" w:lineRule="auto"/>
        <w:rPr>
          <w:rFonts w:ascii="Verdana" w:hAnsi="Verdana" w:cs="Arial"/>
          <w:bCs/>
          <w:sz w:val="20"/>
        </w:rPr>
      </w:pPr>
    </w:p>
    <w:p w14:paraId="2017C0C0" w14:textId="77777777" w:rsidR="00A02C13" w:rsidRPr="00F974B1" w:rsidRDefault="00A02C13" w:rsidP="007367A5">
      <w:pPr>
        <w:spacing w:line="276" w:lineRule="auto"/>
        <w:rPr>
          <w:rFonts w:ascii="Verdana" w:hAnsi="Verdana" w:cs="Arial"/>
          <w:bCs/>
          <w:sz w:val="20"/>
        </w:rPr>
      </w:pPr>
    </w:p>
    <w:p w14:paraId="4A4A44C4" w14:textId="77777777" w:rsidR="007367A5" w:rsidRPr="00F974B1" w:rsidRDefault="007367A5" w:rsidP="007367A5">
      <w:pPr>
        <w:pStyle w:val="Prrafodelista"/>
        <w:numPr>
          <w:ilvl w:val="0"/>
          <w:numId w:val="31"/>
        </w:numPr>
        <w:overflowPunct/>
        <w:autoSpaceDE/>
        <w:autoSpaceDN/>
        <w:adjustRightInd/>
        <w:spacing w:line="276" w:lineRule="auto"/>
        <w:ind w:left="426"/>
        <w:contextualSpacing/>
        <w:textAlignment w:val="auto"/>
        <w:rPr>
          <w:rFonts w:ascii="Verdana" w:hAnsi="Verdana" w:cs="Arial"/>
          <w:bCs/>
          <w:sz w:val="20"/>
        </w:rPr>
      </w:pPr>
      <w:r w:rsidRPr="00F974B1">
        <w:rPr>
          <w:rFonts w:ascii="Verdana" w:hAnsi="Verdana" w:cs="Arial"/>
          <w:bCs/>
          <w:sz w:val="20"/>
        </w:rPr>
        <w:t>CRITERIS QUE DEPENEN D’UN JUDICI DE VALOR (SOBRE B)</w:t>
      </w:r>
    </w:p>
    <w:p w14:paraId="1E3CE3D4" w14:textId="77777777" w:rsidR="007367A5" w:rsidRPr="00F974B1" w:rsidRDefault="007367A5" w:rsidP="007367A5">
      <w:pPr>
        <w:spacing w:line="276" w:lineRule="auto"/>
        <w:rPr>
          <w:rFonts w:ascii="Verdana" w:hAnsi="Verdana" w:cs="Arial"/>
          <w:bCs/>
          <w:sz w:val="20"/>
        </w:rPr>
      </w:pPr>
      <w:r w:rsidRPr="00F974B1">
        <w:rPr>
          <w:rFonts w:ascii="Verdana" w:hAnsi="Verdana" w:cs="Arial"/>
          <w:b/>
          <w:bCs/>
          <w:sz w:val="20"/>
        </w:rPr>
        <w:t>1.</w:t>
      </w:r>
      <w:r w:rsidRPr="00F974B1">
        <w:rPr>
          <w:rFonts w:ascii="Verdana" w:hAnsi="Verdana" w:cs="Arial"/>
          <w:bCs/>
          <w:sz w:val="20"/>
        </w:rPr>
        <w:t xml:space="preserve"> Valor tècnic: la puntuació màxima serà de 42</w:t>
      </w:r>
      <w:r w:rsidR="00B665D2" w:rsidRPr="00F974B1">
        <w:rPr>
          <w:rFonts w:ascii="Verdana" w:hAnsi="Verdana" w:cs="Arial"/>
          <w:bCs/>
          <w:sz w:val="20"/>
        </w:rPr>
        <w:t>.</w:t>
      </w:r>
      <w:r w:rsidRPr="00F974B1">
        <w:rPr>
          <w:rFonts w:ascii="Verdana" w:hAnsi="Verdana" w:cs="Arial"/>
          <w:bCs/>
          <w:sz w:val="20"/>
        </w:rPr>
        <w:t>5 punts.</w:t>
      </w:r>
    </w:p>
    <w:p w14:paraId="20FD0094" w14:textId="77777777" w:rsidR="007367A5" w:rsidRPr="00F974B1" w:rsidRDefault="007367A5" w:rsidP="007367A5">
      <w:pPr>
        <w:spacing w:line="276" w:lineRule="auto"/>
        <w:rPr>
          <w:rFonts w:ascii="Verdana" w:hAnsi="Verdana" w:cs="Arial"/>
          <w:bCs/>
          <w:sz w:val="20"/>
        </w:rPr>
      </w:pPr>
      <w:r w:rsidRPr="00F974B1">
        <w:rPr>
          <w:rFonts w:ascii="Verdana" w:hAnsi="Verdana" w:cs="Arial"/>
          <w:bCs/>
          <w:sz w:val="20"/>
        </w:rPr>
        <w:lastRenderedPageBreak/>
        <w:t>El valor tècnic es realitzarà sobre la presentació del projecte proposat per als serveis</w:t>
      </w:r>
      <w:r w:rsidR="00B665D2" w:rsidRPr="00F974B1">
        <w:rPr>
          <w:rFonts w:ascii="Verdana" w:hAnsi="Verdana" w:cs="Arial"/>
          <w:bCs/>
          <w:sz w:val="20"/>
        </w:rPr>
        <w:t>.</w:t>
      </w:r>
      <w:r w:rsidRPr="00F974B1">
        <w:rPr>
          <w:rFonts w:ascii="Verdana" w:hAnsi="Verdana" w:cs="Arial"/>
          <w:bCs/>
          <w:sz w:val="20"/>
        </w:rPr>
        <w:t xml:space="preserve"> que ha de detallar els aspectes que es relacionen i d’acord amb l’ordre següent:</w:t>
      </w:r>
    </w:p>
    <w:p w14:paraId="250BE8F6" w14:textId="77777777" w:rsidR="007367A5" w:rsidRPr="00F974B1" w:rsidRDefault="007367A5" w:rsidP="007367A5">
      <w:pPr>
        <w:spacing w:line="276" w:lineRule="auto"/>
        <w:ind w:left="284"/>
        <w:rPr>
          <w:rFonts w:ascii="Verdana" w:hAnsi="Verdana" w:cs="Arial"/>
          <w:bCs/>
          <w:sz w:val="20"/>
        </w:rPr>
      </w:pPr>
      <w:r w:rsidRPr="00F974B1">
        <w:rPr>
          <w:rFonts w:ascii="Verdana" w:hAnsi="Verdana" w:cs="Arial"/>
          <w:bCs/>
          <w:sz w:val="20"/>
        </w:rPr>
        <w:t xml:space="preserve">A.- Organització del treball i recursos humans (màxim </w:t>
      </w:r>
      <w:r w:rsidRPr="00F974B1">
        <w:rPr>
          <w:rFonts w:ascii="Verdana" w:hAnsi="Verdana" w:cs="Arial"/>
          <w:b/>
          <w:bCs/>
          <w:sz w:val="20"/>
        </w:rPr>
        <w:t>22</w:t>
      </w:r>
      <w:r w:rsidR="00B665D2" w:rsidRPr="00F974B1">
        <w:rPr>
          <w:rFonts w:ascii="Verdana" w:hAnsi="Verdana" w:cs="Arial"/>
          <w:b/>
          <w:bCs/>
          <w:sz w:val="20"/>
        </w:rPr>
        <w:t>.</w:t>
      </w:r>
      <w:r w:rsidRPr="00F974B1">
        <w:rPr>
          <w:rFonts w:ascii="Verdana" w:hAnsi="Verdana" w:cs="Arial"/>
          <w:b/>
          <w:bCs/>
          <w:sz w:val="20"/>
        </w:rPr>
        <w:t>5 punts</w:t>
      </w:r>
      <w:r w:rsidRPr="00F974B1">
        <w:rPr>
          <w:rFonts w:ascii="Verdana" w:hAnsi="Verdana" w:cs="Arial"/>
          <w:bCs/>
          <w:sz w:val="20"/>
        </w:rPr>
        <w:t xml:space="preserve">): </w:t>
      </w:r>
    </w:p>
    <w:p w14:paraId="54F4EBE0"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1.- Descripció de la missió del servei (fins a 6 punts):</w:t>
      </w:r>
    </w:p>
    <w:p w14:paraId="5309C74A"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 Adaptació del servei a la tipologia del centre (fins a 3 punts)</w:t>
      </w:r>
    </w:p>
    <w:p w14:paraId="392F56B2"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 Adaptació del servei als usuaris del consorci (fins a 3 punts)</w:t>
      </w:r>
    </w:p>
    <w:p w14:paraId="681DCB52"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2.- Distribució horària i formació del personal (fins a 6 punts):</w:t>
      </w:r>
    </w:p>
    <w:p w14:paraId="5A0DEEC4"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 Distribució de torns i horaris (fins a 1</w:t>
      </w:r>
      <w:r w:rsidR="00B665D2" w:rsidRPr="00F974B1">
        <w:rPr>
          <w:rFonts w:ascii="Verdana" w:hAnsi="Verdana" w:cs="Arial"/>
          <w:bCs/>
          <w:sz w:val="20"/>
        </w:rPr>
        <w:t>.</w:t>
      </w:r>
      <w:r w:rsidRPr="00F974B1">
        <w:rPr>
          <w:rFonts w:ascii="Verdana" w:hAnsi="Verdana" w:cs="Arial"/>
          <w:bCs/>
          <w:sz w:val="20"/>
        </w:rPr>
        <w:t>5 punt)</w:t>
      </w:r>
    </w:p>
    <w:p w14:paraId="638DB735"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 Programa anual de formació específica del personal implicat en el servei directe al centre (indicar hores anuals de formació) (fins a 4</w:t>
      </w:r>
      <w:r w:rsidR="00B665D2" w:rsidRPr="00F974B1">
        <w:rPr>
          <w:rFonts w:ascii="Verdana" w:hAnsi="Verdana" w:cs="Arial"/>
          <w:bCs/>
          <w:sz w:val="20"/>
        </w:rPr>
        <w:t>.</w:t>
      </w:r>
      <w:r w:rsidRPr="00F974B1">
        <w:rPr>
          <w:rFonts w:ascii="Verdana" w:hAnsi="Verdana" w:cs="Arial"/>
          <w:bCs/>
          <w:sz w:val="20"/>
        </w:rPr>
        <w:t>5 punts)</w:t>
      </w:r>
    </w:p>
    <w:p w14:paraId="4EBA5C92"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3.- Pla de cobertura de contingències de personal (fins a 6 punts):</w:t>
      </w:r>
    </w:p>
    <w:p w14:paraId="5E7E3197"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 Pla de cobertura de contingències habituals del personal (fins a 3 punts)</w:t>
      </w:r>
    </w:p>
    <w:p w14:paraId="2A4164EB"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 Equip d'emergències per contingències habituals i extraordinàries (fins a 1</w:t>
      </w:r>
      <w:r w:rsidR="00B665D2" w:rsidRPr="00F974B1">
        <w:rPr>
          <w:rFonts w:ascii="Verdana" w:hAnsi="Verdana" w:cs="Arial"/>
          <w:bCs/>
          <w:sz w:val="20"/>
        </w:rPr>
        <w:t>.</w:t>
      </w:r>
      <w:r w:rsidRPr="00F974B1">
        <w:rPr>
          <w:rFonts w:ascii="Verdana" w:hAnsi="Verdana" w:cs="Arial"/>
          <w:bCs/>
          <w:sz w:val="20"/>
        </w:rPr>
        <w:t>5 punt)</w:t>
      </w:r>
    </w:p>
    <w:p w14:paraId="29C956E7"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 Pla de cobertura de contingències extraordinàries (meteorològiques</w:t>
      </w:r>
      <w:r w:rsidR="00B665D2" w:rsidRPr="00F974B1">
        <w:rPr>
          <w:rFonts w:ascii="Verdana" w:hAnsi="Verdana" w:cs="Arial"/>
          <w:bCs/>
          <w:sz w:val="20"/>
        </w:rPr>
        <w:t>.</w:t>
      </w:r>
      <w:r w:rsidRPr="00F974B1">
        <w:rPr>
          <w:rFonts w:ascii="Verdana" w:hAnsi="Verdana" w:cs="Arial"/>
          <w:bCs/>
          <w:sz w:val="20"/>
        </w:rPr>
        <w:t xml:space="preserve"> inundacions</w:t>
      </w:r>
      <w:r w:rsidR="00B665D2" w:rsidRPr="00F974B1">
        <w:rPr>
          <w:rFonts w:ascii="Verdana" w:hAnsi="Verdana" w:cs="Arial"/>
          <w:bCs/>
          <w:sz w:val="20"/>
        </w:rPr>
        <w:t>.</w:t>
      </w:r>
      <w:r w:rsidRPr="00F974B1">
        <w:rPr>
          <w:rFonts w:ascii="Verdana" w:hAnsi="Verdana" w:cs="Arial"/>
          <w:bCs/>
          <w:sz w:val="20"/>
        </w:rPr>
        <w:t xml:space="preserve"> incendis</w:t>
      </w:r>
      <w:r w:rsidR="00B665D2" w:rsidRPr="00F974B1">
        <w:rPr>
          <w:rFonts w:ascii="Verdana" w:hAnsi="Verdana" w:cs="Arial"/>
          <w:bCs/>
          <w:sz w:val="20"/>
        </w:rPr>
        <w:t>.</w:t>
      </w:r>
      <w:r w:rsidRPr="00F974B1">
        <w:rPr>
          <w:rFonts w:ascii="Verdana" w:hAnsi="Verdana" w:cs="Arial"/>
          <w:bCs/>
          <w:sz w:val="20"/>
        </w:rPr>
        <w:t xml:space="preserve"> </w:t>
      </w:r>
      <w:proofErr w:type="spellStart"/>
      <w:r w:rsidRPr="00F974B1">
        <w:rPr>
          <w:rFonts w:ascii="Verdana" w:hAnsi="Verdana" w:cs="Arial"/>
          <w:bCs/>
          <w:sz w:val="20"/>
        </w:rPr>
        <w:t>etc</w:t>
      </w:r>
      <w:proofErr w:type="spellEnd"/>
      <w:r w:rsidRPr="00F974B1">
        <w:rPr>
          <w:rFonts w:ascii="Verdana" w:hAnsi="Verdana" w:cs="Arial"/>
          <w:bCs/>
          <w:sz w:val="20"/>
        </w:rPr>
        <w:t>) (fins a 1</w:t>
      </w:r>
      <w:r w:rsidR="00B665D2" w:rsidRPr="00F974B1">
        <w:rPr>
          <w:rFonts w:ascii="Verdana" w:hAnsi="Verdana" w:cs="Arial"/>
          <w:bCs/>
          <w:sz w:val="20"/>
        </w:rPr>
        <w:t>.</w:t>
      </w:r>
      <w:r w:rsidRPr="00F974B1">
        <w:rPr>
          <w:rFonts w:ascii="Verdana" w:hAnsi="Verdana" w:cs="Arial"/>
          <w:bCs/>
          <w:sz w:val="20"/>
        </w:rPr>
        <w:t>5 punt)</w:t>
      </w:r>
    </w:p>
    <w:p w14:paraId="2C1792FE" w14:textId="77777777" w:rsidR="007367A5" w:rsidRPr="00F974B1" w:rsidRDefault="007367A5" w:rsidP="007367A5">
      <w:pPr>
        <w:tabs>
          <w:tab w:val="left" w:pos="567"/>
        </w:tabs>
        <w:spacing w:line="276" w:lineRule="auto"/>
        <w:ind w:left="567"/>
        <w:rPr>
          <w:rFonts w:ascii="Verdana" w:hAnsi="Verdana" w:cs="Arial"/>
          <w:bCs/>
          <w:sz w:val="20"/>
        </w:rPr>
      </w:pPr>
      <w:r w:rsidRPr="00F974B1">
        <w:rPr>
          <w:rFonts w:ascii="Verdana" w:hAnsi="Verdana" w:cs="Arial"/>
          <w:bCs/>
          <w:sz w:val="20"/>
        </w:rPr>
        <w:t>4.- Mitjans tècnics per a la realització del servei (mòbils</w:t>
      </w:r>
      <w:r w:rsidR="00B665D2" w:rsidRPr="00F974B1">
        <w:rPr>
          <w:rFonts w:ascii="Verdana" w:hAnsi="Verdana" w:cs="Arial"/>
          <w:bCs/>
          <w:sz w:val="20"/>
        </w:rPr>
        <w:t>.</w:t>
      </w:r>
      <w:r w:rsidRPr="00F974B1">
        <w:rPr>
          <w:rFonts w:ascii="Verdana" w:hAnsi="Verdana" w:cs="Arial"/>
          <w:bCs/>
          <w:sz w:val="20"/>
        </w:rPr>
        <w:t xml:space="preserve"> </w:t>
      </w:r>
      <w:proofErr w:type="spellStart"/>
      <w:r w:rsidRPr="00F974B1">
        <w:rPr>
          <w:rFonts w:ascii="Verdana" w:hAnsi="Verdana" w:cs="Arial"/>
          <w:bCs/>
          <w:sz w:val="20"/>
        </w:rPr>
        <w:t>walkies</w:t>
      </w:r>
      <w:proofErr w:type="spellEnd"/>
      <w:r w:rsidR="00B665D2" w:rsidRPr="00F974B1">
        <w:rPr>
          <w:rFonts w:ascii="Verdana" w:hAnsi="Verdana" w:cs="Arial"/>
          <w:bCs/>
          <w:sz w:val="20"/>
        </w:rPr>
        <w:t>.</w:t>
      </w:r>
      <w:r w:rsidRPr="00F974B1">
        <w:rPr>
          <w:rFonts w:ascii="Verdana" w:hAnsi="Verdana" w:cs="Arial"/>
          <w:bCs/>
          <w:sz w:val="20"/>
        </w:rPr>
        <w:t xml:space="preserve"> uniformes</w:t>
      </w:r>
      <w:r w:rsidR="00B665D2" w:rsidRPr="00F974B1">
        <w:rPr>
          <w:rFonts w:ascii="Verdana" w:hAnsi="Verdana" w:cs="Arial"/>
          <w:bCs/>
          <w:sz w:val="20"/>
        </w:rPr>
        <w:t>.</w:t>
      </w:r>
      <w:r w:rsidRPr="00F974B1">
        <w:rPr>
          <w:rFonts w:ascii="Verdana" w:hAnsi="Verdana" w:cs="Arial"/>
          <w:bCs/>
          <w:sz w:val="20"/>
        </w:rPr>
        <w:t xml:space="preserve"> </w:t>
      </w:r>
      <w:proofErr w:type="spellStart"/>
      <w:r w:rsidRPr="00F974B1">
        <w:rPr>
          <w:rFonts w:ascii="Verdana" w:hAnsi="Verdana" w:cs="Arial"/>
          <w:bCs/>
          <w:sz w:val="20"/>
        </w:rPr>
        <w:t>etc</w:t>
      </w:r>
      <w:proofErr w:type="spellEnd"/>
      <w:r w:rsidRPr="00F974B1">
        <w:rPr>
          <w:rFonts w:ascii="Verdana" w:hAnsi="Verdana" w:cs="Arial"/>
          <w:bCs/>
          <w:sz w:val="20"/>
        </w:rPr>
        <w:t>) (fins a 4</w:t>
      </w:r>
      <w:r w:rsidR="00B665D2" w:rsidRPr="00F974B1">
        <w:rPr>
          <w:rFonts w:ascii="Verdana" w:hAnsi="Verdana" w:cs="Arial"/>
          <w:bCs/>
          <w:sz w:val="20"/>
        </w:rPr>
        <w:t>.</w:t>
      </w:r>
      <w:r w:rsidRPr="00F974B1">
        <w:rPr>
          <w:rFonts w:ascii="Verdana" w:hAnsi="Verdana" w:cs="Arial"/>
          <w:bCs/>
          <w:sz w:val="20"/>
        </w:rPr>
        <w:t>5 punts)</w:t>
      </w:r>
    </w:p>
    <w:p w14:paraId="1F6EE128" w14:textId="77777777" w:rsidR="007367A5" w:rsidRPr="00F974B1" w:rsidRDefault="007367A5" w:rsidP="007367A5">
      <w:pPr>
        <w:tabs>
          <w:tab w:val="left" w:pos="567"/>
        </w:tabs>
        <w:spacing w:line="276" w:lineRule="auto"/>
        <w:ind w:left="567"/>
        <w:rPr>
          <w:rFonts w:ascii="Verdana" w:hAnsi="Verdana" w:cs="Arial"/>
          <w:bCs/>
          <w:sz w:val="20"/>
        </w:rPr>
      </w:pPr>
    </w:p>
    <w:p w14:paraId="7BC08EEC" w14:textId="77777777" w:rsidR="007367A5" w:rsidRPr="00F974B1" w:rsidRDefault="007367A5" w:rsidP="007367A5">
      <w:pPr>
        <w:spacing w:line="276" w:lineRule="auto"/>
        <w:ind w:left="284"/>
        <w:rPr>
          <w:rFonts w:ascii="Verdana" w:hAnsi="Verdana" w:cs="Arial"/>
          <w:bCs/>
          <w:sz w:val="20"/>
        </w:rPr>
      </w:pPr>
      <w:r w:rsidRPr="00F974B1">
        <w:rPr>
          <w:rFonts w:ascii="Verdana" w:hAnsi="Verdana" w:cs="Arial"/>
          <w:bCs/>
          <w:sz w:val="20"/>
        </w:rPr>
        <w:t xml:space="preserve">B.- Coordinació amb el centre i supervisió del servei (màxim </w:t>
      </w:r>
      <w:r w:rsidRPr="00F974B1">
        <w:rPr>
          <w:rFonts w:ascii="Verdana" w:hAnsi="Verdana" w:cs="Arial"/>
          <w:b/>
          <w:bCs/>
          <w:sz w:val="20"/>
        </w:rPr>
        <w:t>15 punts</w:t>
      </w:r>
      <w:r w:rsidRPr="00F974B1">
        <w:rPr>
          <w:rFonts w:ascii="Verdana" w:hAnsi="Verdana" w:cs="Arial"/>
          <w:bCs/>
          <w:sz w:val="20"/>
        </w:rPr>
        <w:t xml:space="preserve">): </w:t>
      </w:r>
    </w:p>
    <w:p w14:paraId="2537FA4F" w14:textId="77777777" w:rsidR="007367A5" w:rsidRPr="00F974B1" w:rsidRDefault="007367A5" w:rsidP="007367A5">
      <w:pPr>
        <w:spacing w:line="276" w:lineRule="auto"/>
        <w:ind w:left="567"/>
        <w:rPr>
          <w:rFonts w:ascii="Verdana" w:hAnsi="Verdana" w:cs="Arial"/>
          <w:bCs/>
          <w:sz w:val="20"/>
        </w:rPr>
      </w:pPr>
      <w:r w:rsidRPr="00F974B1">
        <w:rPr>
          <w:rFonts w:ascii="Verdana" w:hAnsi="Verdana" w:cs="Arial"/>
          <w:bCs/>
          <w:sz w:val="20"/>
        </w:rPr>
        <w:t>1.- Sistema de coordinació entre el centre i l'empresa (fins a 7</w:t>
      </w:r>
      <w:r w:rsidR="00B665D2" w:rsidRPr="00F974B1">
        <w:rPr>
          <w:rFonts w:ascii="Verdana" w:hAnsi="Verdana" w:cs="Arial"/>
          <w:bCs/>
          <w:sz w:val="20"/>
        </w:rPr>
        <w:t>.</w:t>
      </w:r>
      <w:r w:rsidRPr="00F974B1">
        <w:rPr>
          <w:rFonts w:ascii="Verdana" w:hAnsi="Verdana" w:cs="Arial"/>
          <w:bCs/>
          <w:sz w:val="20"/>
        </w:rPr>
        <w:t>5 punts):</w:t>
      </w:r>
    </w:p>
    <w:p w14:paraId="6F8A64DD" w14:textId="77777777" w:rsidR="007367A5" w:rsidRPr="00F974B1" w:rsidRDefault="007367A5" w:rsidP="007367A5">
      <w:pPr>
        <w:spacing w:line="276" w:lineRule="auto"/>
        <w:ind w:left="567"/>
        <w:rPr>
          <w:rFonts w:ascii="Verdana" w:hAnsi="Verdana" w:cs="Arial"/>
          <w:bCs/>
          <w:sz w:val="20"/>
        </w:rPr>
      </w:pPr>
      <w:r w:rsidRPr="00F974B1">
        <w:rPr>
          <w:rFonts w:ascii="Verdana" w:hAnsi="Verdana" w:cs="Arial"/>
          <w:bCs/>
          <w:sz w:val="20"/>
        </w:rPr>
        <w:t>- Pla de comunicació amb la direcció del centre (fins a 3 punts)</w:t>
      </w:r>
    </w:p>
    <w:p w14:paraId="2B4C6D05" w14:textId="77777777" w:rsidR="007367A5" w:rsidRPr="00F974B1" w:rsidRDefault="007367A5" w:rsidP="007367A5">
      <w:pPr>
        <w:spacing w:line="276" w:lineRule="auto"/>
        <w:ind w:left="567"/>
        <w:rPr>
          <w:rFonts w:ascii="Verdana" w:hAnsi="Verdana" w:cs="Arial"/>
          <w:bCs/>
          <w:sz w:val="20"/>
        </w:rPr>
      </w:pPr>
      <w:r w:rsidRPr="00F974B1">
        <w:rPr>
          <w:rFonts w:ascii="Verdana" w:hAnsi="Verdana" w:cs="Arial"/>
          <w:bCs/>
          <w:sz w:val="20"/>
        </w:rPr>
        <w:t>- Periodicitat de la coordinació (fins a 1</w:t>
      </w:r>
      <w:r w:rsidR="00B665D2" w:rsidRPr="00F974B1">
        <w:rPr>
          <w:rFonts w:ascii="Verdana" w:hAnsi="Verdana" w:cs="Arial"/>
          <w:bCs/>
          <w:sz w:val="20"/>
        </w:rPr>
        <w:t>.</w:t>
      </w:r>
      <w:r w:rsidRPr="00F974B1">
        <w:rPr>
          <w:rFonts w:ascii="Verdana" w:hAnsi="Verdana" w:cs="Arial"/>
          <w:bCs/>
          <w:sz w:val="20"/>
        </w:rPr>
        <w:t>5 punt)</w:t>
      </w:r>
    </w:p>
    <w:p w14:paraId="2DFF20AD" w14:textId="77777777" w:rsidR="007367A5" w:rsidRPr="00F974B1" w:rsidRDefault="007367A5" w:rsidP="007367A5">
      <w:pPr>
        <w:spacing w:line="276" w:lineRule="auto"/>
        <w:ind w:left="567"/>
        <w:rPr>
          <w:rFonts w:ascii="Verdana" w:hAnsi="Verdana" w:cs="Arial"/>
          <w:bCs/>
          <w:sz w:val="20"/>
        </w:rPr>
      </w:pPr>
      <w:r w:rsidRPr="00F974B1">
        <w:rPr>
          <w:rFonts w:ascii="Verdana" w:hAnsi="Verdana" w:cs="Arial"/>
          <w:bCs/>
          <w:sz w:val="20"/>
        </w:rPr>
        <w:t>- Sistema de comunicació d'incidències que repercuteixen en el servei (fins a 3 punts)</w:t>
      </w:r>
    </w:p>
    <w:p w14:paraId="2F9547BE" w14:textId="77777777" w:rsidR="007367A5" w:rsidRPr="00F974B1" w:rsidRDefault="007367A5" w:rsidP="007367A5">
      <w:pPr>
        <w:spacing w:line="276" w:lineRule="auto"/>
        <w:ind w:left="567"/>
        <w:rPr>
          <w:rFonts w:ascii="Verdana" w:hAnsi="Verdana" w:cs="Arial"/>
          <w:bCs/>
          <w:sz w:val="20"/>
        </w:rPr>
      </w:pPr>
      <w:r w:rsidRPr="00F974B1">
        <w:rPr>
          <w:rFonts w:ascii="Verdana" w:hAnsi="Verdana" w:cs="Arial"/>
          <w:bCs/>
          <w:sz w:val="20"/>
        </w:rPr>
        <w:t>2- Sistema de supervisió i control del servei (fins a 7</w:t>
      </w:r>
      <w:r w:rsidR="00B665D2" w:rsidRPr="00F974B1">
        <w:rPr>
          <w:rFonts w:ascii="Verdana" w:hAnsi="Verdana" w:cs="Arial"/>
          <w:bCs/>
          <w:sz w:val="20"/>
        </w:rPr>
        <w:t>.</w:t>
      </w:r>
      <w:r w:rsidRPr="00F974B1">
        <w:rPr>
          <w:rFonts w:ascii="Verdana" w:hAnsi="Verdana" w:cs="Arial"/>
          <w:bCs/>
          <w:sz w:val="20"/>
        </w:rPr>
        <w:t>5 punts):</w:t>
      </w:r>
    </w:p>
    <w:p w14:paraId="0CEE1506" w14:textId="77777777" w:rsidR="007367A5" w:rsidRPr="00F974B1" w:rsidRDefault="007367A5" w:rsidP="007367A5">
      <w:pPr>
        <w:spacing w:line="276" w:lineRule="auto"/>
        <w:ind w:left="567"/>
        <w:rPr>
          <w:rFonts w:ascii="Verdana" w:hAnsi="Verdana" w:cs="Arial"/>
          <w:bCs/>
          <w:sz w:val="20"/>
        </w:rPr>
      </w:pPr>
      <w:r w:rsidRPr="00F974B1">
        <w:rPr>
          <w:rFonts w:ascii="Verdana" w:hAnsi="Verdana" w:cs="Arial"/>
          <w:bCs/>
          <w:sz w:val="20"/>
        </w:rPr>
        <w:t>- Protocols per a la supervisió i control del servei (fins a 3 punts)</w:t>
      </w:r>
    </w:p>
    <w:p w14:paraId="24A94838" w14:textId="77777777" w:rsidR="007367A5" w:rsidRPr="00F974B1" w:rsidRDefault="007367A5" w:rsidP="007367A5">
      <w:pPr>
        <w:spacing w:line="276" w:lineRule="auto"/>
        <w:ind w:left="567"/>
        <w:rPr>
          <w:rFonts w:ascii="Verdana" w:hAnsi="Verdana" w:cs="Arial"/>
          <w:bCs/>
          <w:sz w:val="20"/>
        </w:rPr>
      </w:pPr>
      <w:r w:rsidRPr="00F974B1">
        <w:rPr>
          <w:rFonts w:ascii="Verdana" w:hAnsi="Verdana" w:cs="Arial"/>
          <w:bCs/>
          <w:sz w:val="20"/>
        </w:rPr>
        <w:t>- Periodicitat de la supervisió (fins a 1</w:t>
      </w:r>
      <w:r w:rsidR="00B665D2" w:rsidRPr="00F974B1">
        <w:rPr>
          <w:rFonts w:ascii="Verdana" w:hAnsi="Verdana" w:cs="Arial"/>
          <w:bCs/>
          <w:sz w:val="20"/>
        </w:rPr>
        <w:t>.</w:t>
      </w:r>
      <w:r w:rsidRPr="00F974B1">
        <w:rPr>
          <w:rFonts w:ascii="Verdana" w:hAnsi="Verdana" w:cs="Arial"/>
          <w:bCs/>
          <w:sz w:val="20"/>
        </w:rPr>
        <w:t>5 punt)</w:t>
      </w:r>
    </w:p>
    <w:p w14:paraId="0D44594C" w14:textId="77777777" w:rsidR="007367A5" w:rsidRPr="00F974B1" w:rsidRDefault="007367A5" w:rsidP="007367A5">
      <w:pPr>
        <w:spacing w:line="276" w:lineRule="auto"/>
        <w:ind w:left="567"/>
        <w:rPr>
          <w:rFonts w:ascii="Verdana" w:hAnsi="Verdana" w:cs="Arial"/>
          <w:bCs/>
          <w:sz w:val="20"/>
        </w:rPr>
      </w:pPr>
      <w:r w:rsidRPr="00F974B1">
        <w:rPr>
          <w:rFonts w:ascii="Verdana" w:hAnsi="Verdana" w:cs="Arial"/>
          <w:bCs/>
          <w:sz w:val="20"/>
        </w:rPr>
        <w:t>- Perfil de les persones encarregades de la supervisió (fins a 1</w:t>
      </w:r>
      <w:r w:rsidR="00B665D2" w:rsidRPr="00F974B1">
        <w:rPr>
          <w:rFonts w:ascii="Verdana" w:hAnsi="Verdana" w:cs="Arial"/>
          <w:bCs/>
          <w:sz w:val="20"/>
        </w:rPr>
        <w:t>.</w:t>
      </w:r>
      <w:r w:rsidRPr="00F974B1">
        <w:rPr>
          <w:rFonts w:ascii="Verdana" w:hAnsi="Verdana" w:cs="Arial"/>
          <w:bCs/>
          <w:sz w:val="20"/>
        </w:rPr>
        <w:t>5 punt)</w:t>
      </w:r>
    </w:p>
    <w:p w14:paraId="122280FE" w14:textId="77777777" w:rsidR="007367A5" w:rsidRPr="00F974B1" w:rsidRDefault="007367A5" w:rsidP="007367A5">
      <w:pPr>
        <w:spacing w:line="276" w:lineRule="auto"/>
        <w:ind w:left="567"/>
        <w:rPr>
          <w:rFonts w:ascii="Verdana" w:hAnsi="Verdana" w:cs="Arial"/>
          <w:bCs/>
          <w:sz w:val="20"/>
        </w:rPr>
      </w:pPr>
      <w:r w:rsidRPr="00F974B1">
        <w:rPr>
          <w:rFonts w:ascii="Verdana" w:hAnsi="Verdana" w:cs="Arial"/>
          <w:bCs/>
          <w:sz w:val="20"/>
        </w:rPr>
        <w:t>- Informació que es lliurarà al centre de les supervisions realitzades (fins a 1</w:t>
      </w:r>
      <w:r w:rsidR="00B665D2" w:rsidRPr="00F974B1">
        <w:rPr>
          <w:rFonts w:ascii="Verdana" w:hAnsi="Verdana" w:cs="Arial"/>
          <w:bCs/>
          <w:sz w:val="20"/>
        </w:rPr>
        <w:t>.</w:t>
      </w:r>
      <w:r w:rsidRPr="00F974B1">
        <w:rPr>
          <w:rFonts w:ascii="Verdana" w:hAnsi="Verdana" w:cs="Arial"/>
          <w:bCs/>
          <w:sz w:val="20"/>
        </w:rPr>
        <w:t>5 punt)</w:t>
      </w:r>
    </w:p>
    <w:p w14:paraId="50BB5595" w14:textId="77777777" w:rsidR="007367A5" w:rsidRPr="00F974B1" w:rsidRDefault="007367A5" w:rsidP="007367A5">
      <w:pPr>
        <w:spacing w:line="276" w:lineRule="auto"/>
        <w:ind w:left="567"/>
        <w:rPr>
          <w:rFonts w:ascii="Verdana" w:hAnsi="Verdana" w:cs="Arial"/>
          <w:bCs/>
          <w:sz w:val="20"/>
        </w:rPr>
      </w:pPr>
    </w:p>
    <w:p w14:paraId="3DCF0FA5" w14:textId="77777777" w:rsidR="007367A5" w:rsidRPr="00F974B1" w:rsidRDefault="007367A5" w:rsidP="007367A5">
      <w:pPr>
        <w:spacing w:line="276" w:lineRule="auto"/>
        <w:ind w:left="284"/>
        <w:rPr>
          <w:rFonts w:ascii="Verdana" w:hAnsi="Verdana" w:cs="Arial"/>
          <w:bCs/>
          <w:sz w:val="20"/>
        </w:rPr>
      </w:pPr>
      <w:r w:rsidRPr="00F974B1">
        <w:rPr>
          <w:rFonts w:ascii="Verdana" w:hAnsi="Verdana" w:cs="Arial"/>
          <w:bCs/>
          <w:sz w:val="20"/>
        </w:rPr>
        <w:t xml:space="preserve">C.- Programa de millora de qualitat (màxim </w:t>
      </w:r>
      <w:r w:rsidRPr="00F974B1">
        <w:rPr>
          <w:rFonts w:ascii="Verdana" w:hAnsi="Verdana" w:cs="Arial"/>
          <w:b/>
          <w:bCs/>
          <w:sz w:val="20"/>
        </w:rPr>
        <w:t>5 punts</w:t>
      </w:r>
      <w:r w:rsidRPr="00F974B1">
        <w:rPr>
          <w:rFonts w:ascii="Verdana" w:hAnsi="Verdana" w:cs="Arial"/>
          <w:bCs/>
          <w:sz w:val="20"/>
        </w:rPr>
        <w:t xml:space="preserve">): </w:t>
      </w:r>
    </w:p>
    <w:p w14:paraId="4B97F09A" w14:textId="77777777" w:rsidR="007367A5" w:rsidRPr="00F974B1" w:rsidRDefault="007367A5" w:rsidP="007367A5">
      <w:pPr>
        <w:spacing w:line="276" w:lineRule="auto"/>
        <w:ind w:left="284"/>
        <w:rPr>
          <w:rFonts w:ascii="Verdana" w:hAnsi="Verdana" w:cs="Arial"/>
          <w:bCs/>
          <w:sz w:val="20"/>
        </w:rPr>
      </w:pPr>
      <w:r w:rsidRPr="00F974B1">
        <w:rPr>
          <w:rFonts w:ascii="Verdana" w:hAnsi="Verdana" w:cs="Arial"/>
          <w:bCs/>
          <w:sz w:val="20"/>
        </w:rPr>
        <w:t>- Programa per a la millora contínua aplicable al servei (fins a 3 punts)</w:t>
      </w:r>
    </w:p>
    <w:p w14:paraId="1EF61E9C" w14:textId="77777777" w:rsidR="007367A5" w:rsidRPr="00F974B1" w:rsidRDefault="007367A5" w:rsidP="007367A5">
      <w:pPr>
        <w:spacing w:line="276" w:lineRule="auto"/>
        <w:ind w:left="284"/>
        <w:rPr>
          <w:rFonts w:ascii="Verdana" w:hAnsi="Verdana" w:cs="Arial"/>
          <w:bCs/>
          <w:sz w:val="20"/>
        </w:rPr>
      </w:pPr>
      <w:r w:rsidRPr="00F974B1">
        <w:rPr>
          <w:rFonts w:ascii="Verdana" w:hAnsi="Verdana" w:cs="Arial"/>
          <w:bCs/>
          <w:sz w:val="20"/>
        </w:rPr>
        <w:t>- Indicadors de qualitat que s’utilitzaran (fins a 1 punt)</w:t>
      </w:r>
    </w:p>
    <w:p w14:paraId="63011844" w14:textId="77777777" w:rsidR="007367A5" w:rsidRPr="00F974B1" w:rsidRDefault="007367A5" w:rsidP="007367A5">
      <w:pPr>
        <w:spacing w:line="276" w:lineRule="auto"/>
        <w:ind w:left="284"/>
        <w:rPr>
          <w:rFonts w:ascii="Verdana" w:hAnsi="Verdana" w:cs="Arial"/>
          <w:bCs/>
          <w:sz w:val="20"/>
        </w:rPr>
      </w:pPr>
      <w:r w:rsidRPr="00F974B1">
        <w:rPr>
          <w:rFonts w:ascii="Verdana" w:hAnsi="Verdana" w:cs="Arial"/>
          <w:bCs/>
          <w:sz w:val="20"/>
        </w:rPr>
        <w:t>- Informació que es lliurarà al centre (fins a 1 punt)</w:t>
      </w:r>
    </w:p>
    <w:p w14:paraId="3C0CE17D" w14:textId="77777777" w:rsidR="007367A5" w:rsidRPr="00F974B1" w:rsidRDefault="007367A5" w:rsidP="007367A5">
      <w:pPr>
        <w:spacing w:line="276" w:lineRule="auto"/>
        <w:ind w:left="284"/>
        <w:jc w:val="right"/>
        <w:rPr>
          <w:rFonts w:ascii="Verdana" w:hAnsi="Verdana" w:cs="Arial"/>
          <w:bCs/>
          <w:sz w:val="20"/>
        </w:rPr>
      </w:pPr>
      <w:r w:rsidRPr="00F974B1">
        <w:rPr>
          <w:rFonts w:ascii="Verdana" w:hAnsi="Verdana" w:cs="Arial"/>
          <w:bCs/>
          <w:sz w:val="20"/>
        </w:rPr>
        <w:t>Totals 42</w:t>
      </w:r>
      <w:r w:rsidR="00B665D2" w:rsidRPr="00F974B1">
        <w:rPr>
          <w:rFonts w:ascii="Verdana" w:hAnsi="Verdana" w:cs="Arial"/>
          <w:bCs/>
          <w:sz w:val="20"/>
        </w:rPr>
        <w:t>.</w:t>
      </w:r>
      <w:r w:rsidRPr="00F974B1">
        <w:rPr>
          <w:rFonts w:ascii="Verdana" w:hAnsi="Verdana" w:cs="Arial"/>
          <w:bCs/>
          <w:sz w:val="20"/>
        </w:rPr>
        <w:t>5 punts</w:t>
      </w:r>
    </w:p>
    <w:p w14:paraId="55334AC1" w14:textId="77777777" w:rsidR="007367A5" w:rsidRPr="00F974B1" w:rsidRDefault="007367A5" w:rsidP="007367A5">
      <w:pPr>
        <w:spacing w:line="276" w:lineRule="auto"/>
        <w:ind w:left="284"/>
        <w:jc w:val="right"/>
        <w:rPr>
          <w:rFonts w:ascii="Verdana" w:hAnsi="Verdana" w:cs="Arial"/>
          <w:bCs/>
          <w:sz w:val="20"/>
        </w:rPr>
      </w:pPr>
    </w:p>
    <w:p w14:paraId="2BC7BFDB" w14:textId="77777777" w:rsidR="007367A5" w:rsidRPr="00F974B1" w:rsidRDefault="007367A5" w:rsidP="007367A5">
      <w:pPr>
        <w:spacing w:line="276" w:lineRule="auto"/>
        <w:rPr>
          <w:rFonts w:ascii="Verdana" w:hAnsi="Verdana" w:cs="Arial"/>
          <w:bCs/>
          <w:sz w:val="20"/>
        </w:rPr>
      </w:pPr>
      <w:r w:rsidRPr="00F974B1">
        <w:rPr>
          <w:rFonts w:ascii="Verdana" w:hAnsi="Verdana" w:cs="Arial"/>
          <w:bCs/>
          <w:sz w:val="20"/>
        </w:rPr>
        <w:t>En l</w:t>
      </w:r>
      <w:r w:rsidRPr="00F974B1">
        <w:rPr>
          <w:rFonts w:ascii="Verdana" w:hAnsi="Verdana" w:cs="Arial" w:hint="eastAsia"/>
          <w:bCs/>
          <w:sz w:val="20"/>
        </w:rPr>
        <w:t>’</w:t>
      </w:r>
      <w:r w:rsidRPr="00F974B1">
        <w:rPr>
          <w:rFonts w:ascii="Verdana" w:hAnsi="Verdana" w:cs="Arial"/>
          <w:bCs/>
          <w:sz w:val="20"/>
        </w:rPr>
        <w:t>apartat referent al pla de cobertura de conting</w:t>
      </w:r>
      <w:r w:rsidRPr="00F974B1">
        <w:rPr>
          <w:rFonts w:ascii="Verdana" w:hAnsi="Verdana" w:cs="Arial" w:hint="eastAsia"/>
          <w:bCs/>
          <w:sz w:val="20"/>
        </w:rPr>
        <w:t>è</w:t>
      </w:r>
      <w:r w:rsidRPr="00F974B1">
        <w:rPr>
          <w:rFonts w:ascii="Verdana" w:hAnsi="Verdana" w:cs="Arial"/>
          <w:bCs/>
          <w:sz w:val="20"/>
        </w:rPr>
        <w:t>ncies de personal</w:t>
      </w:r>
      <w:r w:rsidR="00B665D2" w:rsidRPr="00F974B1">
        <w:rPr>
          <w:rFonts w:ascii="Verdana" w:hAnsi="Verdana" w:cs="Arial"/>
          <w:bCs/>
          <w:sz w:val="20"/>
        </w:rPr>
        <w:t>.</w:t>
      </w:r>
      <w:r w:rsidRPr="00F974B1">
        <w:rPr>
          <w:rFonts w:ascii="Verdana" w:hAnsi="Verdana" w:cs="Arial"/>
          <w:bCs/>
          <w:sz w:val="20"/>
        </w:rPr>
        <w:t xml:space="preserve"> no s</w:t>
      </w:r>
      <w:r w:rsidRPr="00F974B1">
        <w:rPr>
          <w:rFonts w:ascii="Verdana" w:hAnsi="Verdana" w:cs="Arial" w:hint="eastAsia"/>
          <w:bCs/>
          <w:sz w:val="20"/>
        </w:rPr>
        <w:t>’</w:t>
      </w:r>
      <w:r w:rsidRPr="00F974B1">
        <w:rPr>
          <w:rFonts w:ascii="Verdana" w:hAnsi="Verdana" w:cs="Arial"/>
          <w:bCs/>
          <w:sz w:val="20"/>
        </w:rPr>
        <w:t>haur</w:t>
      </w:r>
      <w:r w:rsidRPr="00F974B1">
        <w:rPr>
          <w:rFonts w:ascii="Verdana" w:hAnsi="Verdana" w:cs="Arial" w:hint="eastAsia"/>
          <w:bCs/>
          <w:sz w:val="20"/>
        </w:rPr>
        <w:t>à</w:t>
      </w:r>
    </w:p>
    <w:p w14:paraId="2918040F" w14:textId="77777777" w:rsidR="007367A5" w:rsidRPr="00F974B1" w:rsidRDefault="007367A5" w:rsidP="007367A5">
      <w:pPr>
        <w:spacing w:line="276" w:lineRule="auto"/>
        <w:rPr>
          <w:rFonts w:ascii="Verdana" w:hAnsi="Verdana" w:cs="Arial"/>
          <w:bCs/>
          <w:sz w:val="20"/>
        </w:rPr>
      </w:pPr>
      <w:r w:rsidRPr="00F974B1">
        <w:rPr>
          <w:rFonts w:ascii="Verdana" w:hAnsi="Verdana" w:cs="Arial"/>
          <w:bCs/>
          <w:sz w:val="20"/>
        </w:rPr>
        <w:t>d</w:t>
      </w:r>
      <w:r w:rsidRPr="00F974B1">
        <w:rPr>
          <w:rFonts w:ascii="Verdana" w:hAnsi="Verdana" w:cs="Arial" w:hint="eastAsia"/>
          <w:bCs/>
          <w:sz w:val="20"/>
        </w:rPr>
        <w:t>’</w:t>
      </w:r>
      <w:r w:rsidRPr="00F974B1">
        <w:rPr>
          <w:rFonts w:ascii="Verdana" w:hAnsi="Verdana" w:cs="Arial"/>
          <w:bCs/>
          <w:sz w:val="20"/>
        </w:rPr>
        <w:t>especificar</w:t>
      </w:r>
      <w:r w:rsidR="00B665D2" w:rsidRPr="00F974B1">
        <w:rPr>
          <w:rFonts w:ascii="Verdana" w:hAnsi="Verdana" w:cs="Arial"/>
          <w:bCs/>
          <w:sz w:val="20"/>
        </w:rPr>
        <w:t>.</w:t>
      </w:r>
      <w:r w:rsidRPr="00F974B1">
        <w:rPr>
          <w:rFonts w:ascii="Verdana" w:hAnsi="Verdana" w:cs="Arial"/>
          <w:bCs/>
          <w:sz w:val="20"/>
        </w:rPr>
        <w:t xml:space="preserve"> en el Sobre B</w:t>
      </w:r>
      <w:r w:rsidR="00B665D2" w:rsidRPr="00F974B1">
        <w:rPr>
          <w:rFonts w:ascii="Verdana" w:hAnsi="Verdana" w:cs="Arial"/>
          <w:bCs/>
          <w:sz w:val="20"/>
        </w:rPr>
        <w:t>.</w:t>
      </w:r>
      <w:r w:rsidRPr="00F974B1">
        <w:rPr>
          <w:rFonts w:ascii="Verdana" w:hAnsi="Verdana" w:cs="Arial"/>
          <w:bCs/>
          <w:sz w:val="20"/>
        </w:rPr>
        <w:t xml:space="preserve"> la rapidesa en donar resposta davant incid</w:t>
      </w:r>
      <w:r w:rsidRPr="00F974B1">
        <w:rPr>
          <w:rFonts w:ascii="Verdana" w:hAnsi="Verdana" w:cs="Arial" w:hint="eastAsia"/>
          <w:bCs/>
          <w:sz w:val="20"/>
        </w:rPr>
        <w:t>è</w:t>
      </w:r>
      <w:r w:rsidRPr="00F974B1">
        <w:rPr>
          <w:rFonts w:ascii="Verdana" w:hAnsi="Verdana" w:cs="Arial"/>
          <w:bCs/>
          <w:sz w:val="20"/>
        </w:rPr>
        <w:t>ncies i en</w:t>
      </w:r>
    </w:p>
    <w:p w14:paraId="19608294" w14:textId="77777777" w:rsidR="007367A5" w:rsidRPr="00F974B1" w:rsidRDefault="007367A5" w:rsidP="007367A5">
      <w:pPr>
        <w:spacing w:line="276" w:lineRule="auto"/>
        <w:rPr>
          <w:rFonts w:ascii="Verdana" w:hAnsi="Verdana" w:cs="Arial"/>
          <w:bCs/>
          <w:sz w:val="20"/>
        </w:rPr>
      </w:pPr>
      <w:r w:rsidRPr="00F974B1">
        <w:rPr>
          <w:rFonts w:ascii="Verdana" w:hAnsi="Verdana" w:cs="Arial"/>
          <w:bCs/>
          <w:sz w:val="20"/>
        </w:rPr>
        <w:t>cobrir baixes imprevistes</w:t>
      </w:r>
      <w:r w:rsidR="00B665D2" w:rsidRPr="00F974B1">
        <w:rPr>
          <w:rFonts w:ascii="Verdana" w:hAnsi="Verdana" w:cs="Arial"/>
          <w:bCs/>
          <w:sz w:val="20"/>
        </w:rPr>
        <w:t>.</w:t>
      </w:r>
      <w:r w:rsidRPr="00F974B1">
        <w:rPr>
          <w:rFonts w:ascii="Verdana" w:hAnsi="Verdana" w:cs="Arial"/>
          <w:bCs/>
          <w:sz w:val="20"/>
        </w:rPr>
        <w:t xml:space="preserve"> doncs aquesta informaci</w:t>
      </w:r>
      <w:r w:rsidRPr="00F974B1">
        <w:rPr>
          <w:rFonts w:ascii="Verdana" w:hAnsi="Verdana" w:cs="Arial" w:hint="eastAsia"/>
          <w:bCs/>
          <w:sz w:val="20"/>
        </w:rPr>
        <w:t>ó</w:t>
      </w:r>
      <w:r w:rsidRPr="00F974B1">
        <w:rPr>
          <w:rFonts w:ascii="Verdana" w:hAnsi="Verdana" w:cs="Arial"/>
          <w:bCs/>
          <w:sz w:val="20"/>
        </w:rPr>
        <w:t xml:space="preserve"> s</w:t>
      </w:r>
      <w:r w:rsidRPr="00F974B1">
        <w:rPr>
          <w:rFonts w:ascii="Verdana" w:hAnsi="Verdana" w:cs="Arial" w:hint="eastAsia"/>
          <w:bCs/>
          <w:sz w:val="20"/>
        </w:rPr>
        <w:t>’</w:t>
      </w:r>
      <w:r w:rsidRPr="00F974B1">
        <w:rPr>
          <w:rFonts w:ascii="Verdana" w:hAnsi="Verdana" w:cs="Arial"/>
          <w:bCs/>
          <w:sz w:val="20"/>
        </w:rPr>
        <w:t>haur</w:t>
      </w:r>
      <w:r w:rsidRPr="00F974B1">
        <w:rPr>
          <w:rFonts w:ascii="Verdana" w:hAnsi="Verdana" w:cs="Arial" w:hint="eastAsia"/>
          <w:bCs/>
          <w:sz w:val="20"/>
        </w:rPr>
        <w:t>à</w:t>
      </w:r>
      <w:r w:rsidRPr="00F974B1">
        <w:rPr>
          <w:rFonts w:ascii="Verdana" w:hAnsi="Verdana" w:cs="Arial"/>
          <w:bCs/>
          <w:sz w:val="20"/>
        </w:rPr>
        <w:t xml:space="preserve"> d</w:t>
      </w:r>
      <w:r w:rsidRPr="00F974B1">
        <w:rPr>
          <w:rFonts w:ascii="Verdana" w:hAnsi="Verdana" w:cs="Arial" w:hint="eastAsia"/>
          <w:bCs/>
          <w:sz w:val="20"/>
        </w:rPr>
        <w:t>’</w:t>
      </w:r>
      <w:r w:rsidRPr="00F974B1">
        <w:rPr>
          <w:rFonts w:ascii="Verdana" w:hAnsi="Verdana" w:cs="Arial"/>
          <w:bCs/>
          <w:sz w:val="20"/>
        </w:rPr>
        <w:t>incloure en el Sobre C.</w:t>
      </w:r>
    </w:p>
    <w:p w14:paraId="267E140D" w14:textId="77777777" w:rsidR="007367A5" w:rsidRPr="00F974B1" w:rsidRDefault="007367A5" w:rsidP="007367A5">
      <w:pPr>
        <w:spacing w:line="276" w:lineRule="auto"/>
        <w:rPr>
          <w:rFonts w:ascii="Verdana" w:hAnsi="Verdana" w:cs="Arial"/>
          <w:bCs/>
          <w:sz w:val="20"/>
        </w:rPr>
      </w:pPr>
    </w:p>
    <w:p w14:paraId="4DD3F79C" w14:textId="77777777" w:rsidR="007367A5" w:rsidRPr="00F974B1" w:rsidRDefault="007367A5" w:rsidP="007367A5">
      <w:pPr>
        <w:spacing w:line="276" w:lineRule="auto"/>
        <w:rPr>
          <w:rFonts w:ascii="Verdana" w:hAnsi="Verdana" w:cs="Arial"/>
          <w:bCs/>
          <w:sz w:val="20"/>
        </w:rPr>
      </w:pPr>
      <w:r w:rsidRPr="00F974B1">
        <w:rPr>
          <w:rFonts w:ascii="Verdana" w:hAnsi="Verdana" w:cs="Arial"/>
          <w:bCs/>
          <w:sz w:val="20"/>
        </w:rPr>
        <w:t>La presentaci</w:t>
      </w:r>
      <w:r w:rsidRPr="00F974B1">
        <w:rPr>
          <w:rFonts w:ascii="Verdana" w:hAnsi="Verdana" w:cs="Arial" w:hint="eastAsia"/>
          <w:bCs/>
          <w:sz w:val="20"/>
        </w:rPr>
        <w:t>ó</w:t>
      </w:r>
      <w:r w:rsidRPr="00F974B1">
        <w:rPr>
          <w:rFonts w:ascii="Verdana" w:hAnsi="Verdana" w:cs="Arial"/>
          <w:bCs/>
          <w:sz w:val="20"/>
        </w:rPr>
        <w:t xml:space="preserve"> en els sobres A o B de documents o dades relatives als criteris</w:t>
      </w:r>
    </w:p>
    <w:p w14:paraId="57CF010C" w14:textId="77777777" w:rsidR="007367A5" w:rsidRPr="00F974B1" w:rsidRDefault="007367A5" w:rsidP="007367A5">
      <w:pPr>
        <w:spacing w:line="276" w:lineRule="auto"/>
        <w:rPr>
          <w:rFonts w:ascii="Verdana" w:hAnsi="Verdana" w:cs="Arial"/>
          <w:bCs/>
          <w:sz w:val="20"/>
        </w:rPr>
      </w:pPr>
      <w:r w:rsidRPr="00F974B1">
        <w:rPr>
          <w:rFonts w:ascii="Verdana" w:hAnsi="Verdana" w:cs="Arial"/>
          <w:bCs/>
          <w:sz w:val="20"/>
        </w:rPr>
        <w:t>quantificables autom</w:t>
      </w:r>
      <w:r w:rsidRPr="00F974B1">
        <w:rPr>
          <w:rFonts w:ascii="Verdana" w:hAnsi="Verdana" w:cs="Arial" w:hint="eastAsia"/>
          <w:bCs/>
          <w:sz w:val="20"/>
        </w:rPr>
        <w:t>à</w:t>
      </w:r>
      <w:r w:rsidRPr="00F974B1">
        <w:rPr>
          <w:rFonts w:ascii="Verdana" w:hAnsi="Verdana" w:cs="Arial"/>
          <w:bCs/>
          <w:sz w:val="20"/>
        </w:rPr>
        <w:t>ticament que hagin de presentar-se al sobre C</w:t>
      </w:r>
      <w:r w:rsidR="00B665D2" w:rsidRPr="00F974B1">
        <w:rPr>
          <w:rFonts w:ascii="Verdana" w:hAnsi="Verdana" w:cs="Arial"/>
          <w:bCs/>
          <w:sz w:val="20"/>
        </w:rPr>
        <w:t>.</w:t>
      </w:r>
      <w:r w:rsidRPr="00F974B1">
        <w:rPr>
          <w:rFonts w:ascii="Verdana" w:hAnsi="Verdana" w:cs="Arial"/>
          <w:bCs/>
          <w:sz w:val="20"/>
        </w:rPr>
        <w:t xml:space="preserve"> comportar</w:t>
      </w:r>
      <w:r w:rsidRPr="00F974B1">
        <w:rPr>
          <w:rFonts w:ascii="Verdana" w:hAnsi="Verdana" w:cs="Arial" w:hint="eastAsia"/>
          <w:bCs/>
          <w:sz w:val="20"/>
        </w:rPr>
        <w:t>à</w:t>
      </w:r>
      <w:r w:rsidRPr="00F974B1">
        <w:rPr>
          <w:rFonts w:ascii="Verdana" w:hAnsi="Verdana" w:cs="Arial"/>
          <w:bCs/>
          <w:sz w:val="20"/>
        </w:rPr>
        <w:t xml:space="preserve"> el</w:t>
      </w:r>
    </w:p>
    <w:p w14:paraId="3B682059" w14:textId="77777777" w:rsidR="007367A5" w:rsidRPr="00F974B1" w:rsidRDefault="007367A5" w:rsidP="007367A5">
      <w:pPr>
        <w:spacing w:line="276" w:lineRule="auto"/>
        <w:rPr>
          <w:rFonts w:ascii="Verdana" w:hAnsi="Verdana" w:cs="Arial"/>
          <w:bCs/>
          <w:sz w:val="20"/>
        </w:rPr>
      </w:pPr>
      <w:r w:rsidRPr="00F974B1">
        <w:rPr>
          <w:rFonts w:ascii="Verdana" w:hAnsi="Verdana" w:cs="Arial"/>
          <w:bCs/>
          <w:sz w:val="20"/>
        </w:rPr>
        <w:t>rebuig de la proposici</w:t>
      </w:r>
      <w:r w:rsidRPr="00F974B1">
        <w:rPr>
          <w:rFonts w:ascii="Verdana" w:hAnsi="Verdana" w:cs="Arial" w:hint="eastAsia"/>
          <w:bCs/>
          <w:sz w:val="20"/>
        </w:rPr>
        <w:t>ó</w:t>
      </w:r>
      <w:r w:rsidRPr="00F974B1">
        <w:rPr>
          <w:rFonts w:ascii="Verdana" w:hAnsi="Verdana" w:cs="Arial"/>
          <w:bCs/>
          <w:sz w:val="20"/>
        </w:rPr>
        <w:t xml:space="preserve"> i la no obertura del/s sobre/s posterior/s.</w:t>
      </w:r>
    </w:p>
    <w:p w14:paraId="24ADBAE5" w14:textId="77777777" w:rsidR="007367A5" w:rsidRPr="00F974B1" w:rsidRDefault="007367A5" w:rsidP="007367A5">
      <w:pPr>
        <w:spacing w:line="276" w:lineRule="auto"/>
        <w:rPr>
          <w:rFonts w:ascii="Verdana" w:hAnsi="Verdana" w:cs="Arial"/>
          <w:bCs/>
          <w:sz w:val="20"/>
        </w:rPr>
      </w:pPr>
    </w:p>
    <w:p w14:paraId="37E79E63" w14:textId="77777777" w:rsidR="007367A5" w:rsidRPr="00F974B1" w:rsidRDefault="007367A5" w:rsidP="007367A5">
      <w:pPr>
        <w:spacing w:line="276" w:lineRule="auto"/>
        <w:rPr>
          <w:rFonts w:ascii="Verdana" w:hAnsi="Verdana" w:cs="Arial"/>
          <w:b/>
          <w:bCs/>
          <w:sz w:val="20"/>
        </w:rPr>
      </w:pPr>
      <w:r w:rsidRPr="00F974B1">
        <w:rPr>
          <w:rFonts w:ascii="Verdana" w:hAnsi="Verdana" w:cs="Arial"/>
          <w:b/>
          <w:bCs/>
          <w:sz w:val="20"/>
        </w:rPr>
        <w:t>2.</w:t>
      </w:r>
      <w:r w:rsidRPr="00F974B1">
        <w:rPr>
          <w:rFonts w:ascii="Verdana" w:hAnsi="Verdana" w:cs="Arial"/>
          <w:bCs/>
          <w:sz w:val="20"/>
        </w:rPr>
        <w:t xml:space="preserve"> Millores addicionals a l</w:t>
      </w:r>
      <w:r w:rsidRPr="00F974B1">
        <w:rPr>
          <w:rFonts w:ascii="Verdana" w:hAnsi="Verdana" w:cs="Arial" w:hint="eastAsia"/>
          <w:bCs/>
          <w:sz w:val="20"/>
        </w:rPr>
        <w:t>’</w:t>
      </w:r>
      <w:r w:rsidRPr="00F974B1">
        <w:rPr>
          <w:rFonts w:ascii="Verdana" w:hAnsi="Verdana" w:cs="Arial"/>
          <w:bCs/>
          <w:sz w:val="20"/>
        </w:rPr>
        <w:t>execuci</w:t>
      </w:r>
      <w:r w:rsidRPr="00F974B1">
        <w:rPr>
          <w:rFonts w:ascii="Verdana" w:hAnsi="Verdana" w:cs="Arial" w:hint="eastAsia"/>
          <w:bCs/>
          <w:sz w:val="20"/>
        </w:rPr>
        <w:t>ó</w:t>
      </w:r>
      <w:r w:rsidRPr="00F974B1">
        <w:rPr>
          <w:rFonts w:ascii="Verdana" w:hAnsi="Verdana" w:cs="Arial"/>
          <w:bCs/>
          <w:sz w:val="20"/>
        </w:rPr>
        <w:t xml:space="preserve"> del contracte: la puntuaci</w:t>
      </w:r>
      <w:r w:rsidRPr="00F974B1">
        <w:rPr>
          <w:rFonts w:ascii="Verdana" w:hAnsi="Verdana" w:cs="Arial" w:hint="eastAsia"/>
          <w:bCs/>
          <w:sz w:val="20"/>
        </w:rPr>
        <w:t>ó</w:t>
      </w:r>
      <w:r w:rsidRPr="00F974B1">
        <w:rPr>
          <w:rFonts w:ascii="Verdana" w:hAnsi="Verdana" w:cs="Arial"/>
          <w:bCs/>
          <w:sz w:val="20"/>
        </w:rPr>
        <w:t xml:space="preserve"> m</w:t>
      </w:r>
      <w:r w:rsidRPr="00F974B1">
        <w:rPr>
          <w:rFonts w:ascii="Verdana" w:hAnsi="Verdana" w:cs="Arial" w:hint="eastAsia"/>
          <w:bCs/>
          <w:sz w:val="20"/>
        </w:rPr>
        <w:t>à</w:t>
      </w:r>
      <w:r w:rsidRPr="00F974B1">
        <w:rPr>
          <w:rFonts w:ascii="Verdana" w:hAnsi="Verdana" w:cs="Arial"/>
          <w:bCs/>
          <w:sz w:val="20"/>
        </w:rPr>
        <w:t>xima ser</w:t>
      </w:r>
      <w:r w:rsidRPr="00F974B1">
        <w:rPr>
          <w:rFonts w:ascii="Verdana" w:hAnsi="Verdana" w:cs="Arial" w:hint="eastAsia"/>
          <w:bCs/>
          <w:sz w:val="20"/>
        </w:rPr>
        <w:t>à</w:t>
      </w:r>
      <w:r w:rsidRPr="00F974B1">
        <w:rPr>
          <w:rFonts w:ascii="Verdana" w:hAnsi="Verdana" w:cs="Arial"/>
          <w:bCs/>
          <w:sz w:val="20"/>
        </w:rPr>
        <w:t xml:space="preserve"> de</w:t>
      </w:r>
      <w:r w:rsidRPr="00F974B1">
        <w:rPr>
          <w:rFonts w:ascii="Verdana" w:hAnsi="Verdana" w:cs="Arial"/>
          <w:b/>
          <w:bCs/>
          <w:sz w:val="20"/>
        </w:rPr>
        <w:t xml:space="preserve"> 2</w:t>
      </w:r>
      <w:r w:rsidR="00B665D2" w:rsidRPr="00F974B1">
        <w:rPr>
          <w:rFonts w:ascii="Verdana" w:hAnsi="Verdana" w:cs="Arial"/>
          <w:b/>
          <w:bCs/>
          <w:sz w:val="20"/>
        </w:rPr>
        <w:t>.</w:t>
      </w:r>
      <w:r w:rsidRPr="00F974B1">
        <w:rPr>
          <w:rFonts w:ascii="Verdana" w:hAnsi="Verdana" w:cs="Arial"/>
          <w:b/>
          <w:bCs/>
          <w:sz w:val="20"/>
        </w:rPr>
        <w:t>5</w:t>
      </w:r>
    </w:p>
    <w:p w14:paraId="4BB40279" w14:textId="77777777" w:rsidR="007367A5" w:rsidRPr="00F974B1" w:rsidRDefault="007367A5" w:rsidP="007367A5">
      <w:pPr>
        <w:spacing w:line="276" w:lineRule="auto"/>
        <w:rPr>
          <w:rFonts w:ascii="Verdana" w:hAnsi="Verdana" w:cs="Arial"/>
          <w:b/>
          <w:bCs/>
          <w:sz w:val="20"/>
        </w:rPr>
      </w:pPr>
      <w:r w:rsidRPr="00F974B1">
        <w:rPr>
          <w:rFonts w:ascii="Verdana" w:hAnsi="Verdana" w:cs="Arial"/>
          <w:b/>
          <w:bCs/>
          <w:sz w:val="20"/>
        </w:rPr>
        <w:lastRenderedPageBreak/>
        <w:t>Punts</w:t>
      </w:r>
    </w:p>
    <w:p w14:paraId="53CFB2DF" w14:textId="77777777" w:rsidR="007367A5" w:rsidRPr="00F974B1" w:rsidRDefault="007367A5" w:rsidP="007367A5">
      <w:pPr>
        <w:spacing w:line="276" w:lineRule="auto"/>
        <w:rPr>
          <w:rFonts w:ascii="Verdana" w:hAnsi="Verdana" w:cs="Arial"/>
          <w:b/>
          <w:bCs/>
          <w:sz w:val="20"/>
        </w:rPr>
      </w:pPr>
    </w:p>
    <w:p w14:paraId="620E09D3" w14:textId="77777777" w:rsidR="007367A5" w:rsidRPr="00F974B1" w:rsidRDefault="007367A5" w:rsidP="007367A5">
      <w:pPr>
        <w:spacing w:line="276" w:lineRule="auto"/>
        <w:jc w:val="both"/>
        <w:rPr>
          <w:rFonts w:ascii="Verdana" w:hAnsi="Verdana" w:cs="Arial"/>
          <w:bCs/>
          <w:sz w:val="20"/>
        </w:rPr>
      </w:pPr>
      <w:r w:rsidRPr="00F974B1">
        <w:rPr>
          <w:rFonts w:ascii="Verdana" w:hAnsi="Verdana" w:cs="Arial"/>
          <w:bCs/>
          <w:sz w:val="20"/>
        </w:rPr>
        <w:t>Es valoraran totes les altres millores proposades que comportin major protecci</w:t>
      </w:r>
      <w:r w:rsidRPr="00F974B1">
        <w:rPr>
          <w:rFonts w:ascii="Verdana" w:hAnsi="Verdana" w:cs="Arial" w:hint="eastAsia"/>
          <w:bCs/>
          <w:sz w:val="20"/>
        </w:rPr>
        <w:t>ó</w:t>
      </w:r>
      <w:r w:rsidRPr="00F974B1">
        <w:rPr>
          <w:rFonts w:ascii="Verdana" w:hAnsi="Verdana" w:cs="Arial"/>
          <w:bCs/>
          <w:sz w:val="20"/>
        </w:rPr>
        <w:t xml:space="preserve"> en</w:t>
      </w:r>
    </w:p>
    <w:p w14:paraId="4F9BC44F" w14:textId="77777777" w:rsidR="007367A5" w:rsidRPr="00F974B1" w:rsidRDefault="007367A5" w:rsidP="007367A5">
      <w:pPr>
        <w:spacing w:line="276" w:lineRule="auto"/>
        <w:jc w:val="both"/>
        <w:rPr>
          <w:rFonts w:ascii="Verdana" w:hAnsi="Verdana" w:cs="Arial"/>
          <w:bCs/>
          <w:sz w:val="20"/>
        </w:rPr>
      </w:pPr>
      <w:r w:rsidRPr="00F974B1">
        <w:rPr>
          <w:rFonts w:ascii="Verdana" w:hAnsi="Verdana" w:cs="Arial"/>
          <w:bCs/>
          <w:sz w:val="20"/>
        </w:rPr>
        <w:t>les persones i en els b</w:t>
      </w:r>
      <w:r w:rsidRPr="00F974B1">
        <w:rPr>
          <w:rFonts w:ascii="Verdana" w:hAnsi="Verdana" w:cs="Arial" w:hint="eastAsia"/>
          <w:bCs/>
          <w:sz w:val="20"/>
        </w:rPr>
        <w:t>é</w:t>
      </w:r>
      <w:r w:rsidRPr="00F974B1">
        <w:rPr>
          <w:rFonts w:ascii="Verdana" w:hAnsi="Verdana" w:cs="Arial"/>
          <w:bCs/>
          <w:sz w:val="20"/>
        </w:rPr>
        <w:t>ns o instal</w:t>
      </w:r>
      <w:r w:rsidRPr="00F974B1">
        <w:rPr>
          <w:rFonts w:ascii="Verdana" w:hAnsi="Verdana" w:cs="Arial" w:hint="eastAsia"/>
          <w:bCs/>
          <w:sz w:val="20"/>
        </w:rPr>
        <w:t>·</w:t>
      </w:r>
      <w:r w:rsidRPr="00F974B1">
        <w:rPr>
          <w:rFonts w:ascii="Verdana" w:hAnsi="Verdana" w:cs="Arial"/>
          <w:bCs/>
          <w:sz w:val="20"/>
        </w:rPr>
        <w:t>lacions que pugui presentar el licitador i perfeccionin els requisits t</w:t>
      </w:r>
      <w:r w:rsidRPr="00F974B1">
        <w:rPr>
          <w:rFonts w:ascii="Verdana" w:hAnsi="Verdana" w:cs="Arial" w:hint="eastAsia"/>
          <w:bCs/>
          <w:sz w:val="20"/>
        </w:rPr>
        <w:t>è</w:t>
      </w:r>
      <w:r w:rsidRPr="00F974B1">
        <w:rPr>
          <w:rFonts w:ascii="Verdana" w:hAnsi="Verdana" w:cs="Arial"/>
          <w:bCs/>
          <w:sz w:val="20"/>
        </w:rPr>
        <w:t>cnics del Plec de prescripcions t</w:t>
      </w:r>
      <w:r w:rsidRPr="00F974B1">
        <w:rPr>
          <w:rFonts w:ascii="Verdana" w:hAnsi="Verdana" w:cs="Arial" w:hint="eastAsia"/>
          <w:bCs/>
          <w:sz w:val="20"/>
        </w:rPr>
        <w:t>è</w:t>
      </w:r>
      <w:r w:rsidRPr="00F974B1">
        <w:rPr>
          <w:rFonts w:ascii="Verdana" w:hAnsi="Verdana" w:cs="Arial"/>
          <w:bCs/>
          <w:sz w:val="20"/>
        </w:rPr>
        <w:t>cniques en funci</w:t>
      </w:r>
      <w:r w:rsidRPr="00F974B1">
        <w:rPr>
          <w:rFonts w:ascii="Verdana" w:hAnsi="Verdana" w:cs="Arial" w:hint="eastAsia"/>
          <w:bCs/>
          <w:sz w:val="20"/>
        </w:rPr>
        <w:t>ó</w:t>
      </w:r>
      <w:r w:rsidRPr="00F974B1">
        <w:rPr>
          <w:rFonts w:ascii="Verdana" w:hAnsi="Verdana" w:cs="Arial"/>
          <w:bCs/>
          <w:sz w:val="20"/>
        </w:rPr>
        <w:t xml:space="preserve"> de la</w:t>
      </w:r>
    </w:p>
    <w:p w14:paraId="25C6F0AE" w14:textId="77777777" w:rsidR="007367A5" w:rsidRPr="00F974B1" w:rsidRDefault="007367A5" w:rsidP="007367A5">
      <w:pPr>
        <w:spacing w:line="276" w:lineRule="auto"/>
        <w:jc w:val="both"/>
        <w:rPr>
          <w:rFonts w:ascii="Verdana" w:hAnsi="Verdana" w:cs="Arial"/>
          <w:bCs/>
          <w:sz w:val="20"/>
        </w:rPr>
      </w:pPr>
      <w:r w:rsidRPr="00F974B1">
        <w:rPr>
          <w:rFonts w:ascii="Verdana" w:hAnsi="Verdana" w:cs="Arial"/>
          <w:bCs/>
          <w:sz w:val="20"/>
        </w:rPr>
        <w:t>seva utilitat i incid</w:t>
      </w:r>
      <w:r w:rsidRPr="00F974B1">
        <w:rPr>
          <w:rFonts w:ascii="Verdana" w:hAnsi="Verdana" w:cs="Arial" w:hint="eastAsia"/>
          <w:bCs/>
          <w:sz w:val="20"/>
        </w:rPr>
        <w:t>è</w:t>
      </w:r>
      <w:r w:rsidRPr="00F974B1">
        <w:rPr>
          <w:rFonts w:ascii="Verdana" w:hAnsi="Verdana" w:cs="Arial"/>
          <w:bCs/>
          <w:sz w:val="20"/>
        </w:rPr>
        <w:t>ncia per a la prestaci</w:t>
      </w:r>
      <w:r w:rsidRPr="00F974B1">
        <w:rPr>
          <w:rFonts w:ascii="Verdana" w:hAnsi="Verdana" w:cs="Arial" w:hint="eastAsia"/>
          <w:bCs/>
          <w:sz w:val="20"/>
        </w:rPr>
        <w:t>ó</w:t>
      </w:r>
      <w:r w:rsidRPr="00F974B1">
        <w:rPr>
          <w:rFonts w:ascii="Verdana" w:hAnsi="Verdana" w:cs="Arial"/>
          <w:bCs/>
          <w:sz w:val="20"/>
        </w:rPr>
        <w:t xml:space="preserve"> del servei</w:t>
      </w:r>
      <w:r w:rsidR="00B665D2" w:rsidRPr="00F974B1">
        <w:rPr>
          <w:rFonts w:ascii="Verdana" w:hAnsi="Verdana" w:cs="Arial"/>
          <w:bCs/>
          <w:sz w:val="20"/>
        </w:rPr>
        <w:t>.</w:t>
      </w:r>
      <w:r w:rsidRPr="00F974B1">
        <w:rPr>
          <w:rFonts w:ascii="Verdana" w:hAnsi="Verdana" w:cs="Arial"/>
          <w:bCs/>
          <w:sz w:val="20"/>
        </w:rPr>
        <w:t xml:space="preserve"> com l</w:t>
      </w:r>
      <w:r w:rsidRPr="00F974B1">
        <w:rPr>
          <w:rFonts w:ascii="Verdana" w:hAnsi="Verdana" w:cs="Arial" w:hint="eastAsia"/>
          <w:bCs/>
          <w:sz w:val="20"/>
        </w:rPr>
        <w:t>’</w:t>
      </w:r>
      <w:r w:rsidRPr="00F974B1">
        <w:rPr>
          <w:rFonts w:ascii="Verdana" w:hAnsi="Verdana" w:cs="Arial"/>
          <w:bCs/>
          <w:sz w:val="20"/>
        </w:rPr>
        <w:t>elaboraci</w:t>
      </w:r>
      <w:r w:rsidRPr="00F974B1">
        <w:rPr>
          <w:rFonts w:ascii="Verdana" w:hAnsi="Verdana" w:cs="Arial" w:hint="eastAsia"/>
          <w:bCs/>
          <w:sz w:val="20"/>
        </w:rPr>
        <w:t>ó</w:t>
      </w:r>
      <w:r w:rsidRPr="00F974B1">
        <w:rPr>
          <w:rFonts w:ascii="Verdana" w:hAnsi="Verdana" w:cs="Arial"/>
          <w:bCs/>
          <w:sz w:val="20"/>
        </w:rPr>
        <w:t xml:space="preserve"> d</w:t>
      </w:r>
      <w:r w:rsidRPr="00F974B1">
        <w:rPr>
          <w:rFonts w:ascii="Verdana" w:hAnsi="Verdana" w:cs="Arial" w:hint="eastAsia"/>
          <w:bCs/>
          <w:sz w:val="20"/>
        </w:rPr>
        <w:t>’</w:t>
      </w:r>
      <w:r w:rsidRPr="00F974B1">
        <w:rPr>
          <w:rFonts w:ascii="Verdana" w:hAnsi="Verdana" w:cs="Arial"/>
          <w:bCs/>
          <w:sz w:val="20"/>
        </w:rPr>
        <w:t>un pla de</w:t>
      </w:r>
    </w:p>
    <w:p w14:paraId="5C0BFEDA" w14:textId="77777777" w:rsidR="007367A5" w:rsidRPr="00F974B1" w:rsidRDefault="007367A5" w:rsidP="007367A5">
      <w:pPr>
        <w:spacing w:line="276" w:lineRule="auto"/>
        <w:jc w:val="both"/>
        <w:rPr>
          <w:rFonts w:ascii="Verdana" w:hAnsi="Verdana" w:cs="Arial"/>
          <w:bCs/>
          <w:sz w:val="20"/>
        </w:rPr>
      </w:pPr>
      <w:r w:rsidRPr="00F974B1">
        <w:rPr>
          <w:rFonts w:ascii="Verdana" w:hAnsi="Verdana" w:cs="Arial"/>
          <w:bCs/>
          <w:sz w:val="20"/>
        </w:rPr>
        <w:t>seguretat de les instal</w:t>
      </w:r>
      <w:r w:rsidRPr="00F974B1">
        <w:rPr>
          <w:rFonts w:ascii="Verdana" w:hAnsi="Verdana" w:cs="Arial" w:hint="eastAsia"/>
          <w:bCs/>
          <w:sz w:val="20"/>
        </w:rPr>
        <w:t>·</w:t>
      </w:r>
      <w:r w:rsidRPr="00F974B1">
        <w:rPr>
          <w:rFonts w:ascii="Verdana" w:hAnsi="Verdana" w:cs="Arial"/>
          <w:bCs/>
          <w:sz w:val="20"/>
        </w:rPr>
        <w:t>lacions on es presta el servei ... Aquestes mesures no han de suposar cap cost addicional per Pla de Besòs.</w:t>
      </w:r>
    </w:p>
    <w:p w14:paraId="533CE183" w14:textId="77777777" w:rsidR="007367A5" w:rsidRPr="00F974B1" w:rsidRDefault="007367A5" w:rsidP="007367A5">
      <w:pPr>
        <w:spacing w:line="276" w:lineRule="auto"/>
        <w:jc w:val="both"/>
        <w:rPr>
          <w:rFonts w:ascii="Verdana" w:hAnsi="Verdana" w:cs="Arial"/>
          <w:bCs/>
          <w:sz w:val="20"/>
        </w:rPr>
      </w:pPr>
    </w:p>
    <w:p w14:paraId="61A44324" w14:textId="77777777" w:rsidR="007367A5" w:rsidRPr="00F974B1" w:rsidRDefault="007367A5" w:rsidP="007367A5">
      <w:pPr>
        <w:pStyle w:val="Prrafodelista"/>
        <w:numPr>
          <w:ilvl w:val="0"/>
          <w:numId w:val="31"/>
        </w:numPr>
        <w:tabs>
          <w:tab w:val="left" w:pos="0"/>
        </w:tabs>
        <w:overflowPunct/>
        <w:autoSpaceDE/>
        <w:autoSpaceDN/>
        <w:adjustRightInd/>
        <w:spacing w:line="276" w:lineRule="auto"/>
        <w:ind w:left="426"/>
        <w:contextualSpacing/>
        <w:textAlignment w:val="auto"/>
        <w:rPr>
          <w:rFonts w:ascii="Verdana" w:hAnsi="Verdana" w:cs="Arial"/>
          <w:bCs/>
          <w:sz w:val="20"/>
        </w:rPr>
      </w:pPr>
      <w:r w:rsidRPr="00F974B1">
        <w:rPr>
          <w:rFonts w:ascii="Verdana" w:hAnsi="Verdana" w:cs="Arial"/>
          <w:bCs/>
          <w:sz w:val="20"/>
        </w:rPr>
        <w:t>CRITERIS QUANTIFICABLES AUTOMÀTICAMENT (SOBRE C)</w:t>
      </w:r>
    </w:p>
    <w:p w14:paraId="75B0B323" w14:textId="77777777" w:rsidR="00A3315B" w:rsidRPr="00F974B1" w:rsidRDefault="00A3315B" w:rsidP="00A3315B">
      <w:pPr>
        <w:pStyle w:val="Prrafodelista"/>
        <w:tabs>
          <w:tab w:val="left" w:pos="0"/>
          <w:tab w:val="left" w:pos="431"/>
        </w:tabs>
        <w:ind w:left="426"/>
        <w:contextualSpacing/>
        <w:rPr>
          <w:rFonts w:ascii="Verdana" w:hAnsi="Verdana" w:cs="Arial"/>
          <w:bCs/>
          <w:sz w:val="20"/>
        </w:rPr>
      </w:pPr>
    </w:p>
    <w:p w14:paraId="16D5379C" w14:textId="77777777" w:rsidR="007367A5" w:rsidRPr="00F974B1" w:rsidRDefault="00A3315B" w:rsidP="00A3315B">
      <w:pPr>
        <w:pStyle w:val="Prrafodelista"/>
        <w:tabs>
          <w:tab w:val="left" w:pos="0"/>
          <w:tab w:val="left" w:pos="431"/>
        </w:tabs>
        <w:ind w:left="426"/>
        <w:contextualSpacing/>
        <w:rPr>
          <w:rFonts w:ascii="Verdana" w:hAnsi="Verdana" w:cs="Arial"/>
          <w:bCs/>
          <w:sz w:val="20"/>
        </w:rPr>
      </w:pPr>
      <w:r w:rsidRPr="00F974B1">
        <w:rPr>
          <w:rFonts w:ascii="Verdana" w:hAnsi="Verdana" w:cs="Arial"/>
          <w:b/>
          <w:bCs/>
          <w:sz w:val="20"/>
        </w:rPr>
        <w:t>1</w:t>
      </w:r>
      <w:r w:rsidRPr="00F974B1">
        <w:rPr>
          <w:rFonts w:ascii="Verdana" w:hAnsi="Verdana" w:cs="Arial"/>
          <w:bCs/>
          <w:sz w:val="20"/>
        </w:rPr>
        <w:t xml:space="preserve">. </w:t>
      </w:r>
      <w:r w:rsidR="007367A5" w:rsidRPr="00F974B1">
        <w:rPr>
          <w:rFonts w:ascii="Verdana" w:hAnsi="Verdana" w:cs="Arial"/>
          <w:bCs/>
          <w:sz w:val="20"/>
        </w:rPr>
        <w:t>Oferta Econòmica:</w:t>
      </w:r>
      <w:r w:rsidRPr="00F974B1">
        <w:rPr>
          <w:rFonts w:ascii="Verdana" w:hAnsi="Verdana" w:cs="Arial"/>
          <w:bCs/>
          <w:sz w:val="20"/>
        </w:rPr>
        <w:t xml:space="preserve">  la puntuació màxima serà de 49</w:t>
      </w:r>
      <w:r w:rsidR="007367A5" w:rsidRPr="00F974B1">
        <w:rPr>
          <w:rFonts w:ascii="Verdana" w:hAnsi="Verdana" w:cs="Arial"/>
          <w:bCs/>
          <w:sz w:val="20"/>
        </w:rPr>
        <w:t xml:space="preserve"> punts</w:t>
      </w:r>
    </w:p>
    <w:p w14:paraId="0CC312BF" w14:textId="77777777" w:rsidR="007367A5" w:rsidRPr="00F974B1" w:rsidRDefault="007367A5" w:rsidP="007367A5">
      <w:pPr>
        <w:spacing w:line="276" w:lineRule="auto"/>
        <w:ind w:left="426"/>
        <w:jc w:val="both"/>
        <w:rPr>
          <w:rFonts w:ascii="Verdana" w:hAnsi="Verdana" w:cs="Arial"/>
          <w:bCs/>
          <w:sz w:val="20"/>
        </w:rPr>
      </w:pPr>
      <w:r w:rsidRPr="00F974B1">
        <w:rPr>
          <w:rFonts w:ascii="Verdana" w:hAnsi="Verdana" w:cs="Arial"/>
          <w:bCs/>
          <w:sz w:val="20"/>
        </w:rPr>
        <w:t>L’oferta més econòmica rebrà la màxima puntuació.</w:t>
      </w:r>
    </w:p>
    <w:p w14:paraId="32B2F045" w14:textId="77777777" w:rsidR="007367A5" w:rsidRPr="00F974B1" w:rsidRDefault="007367A5" w:rsidP="007367A5">
      <w:pPr>
        <w:spacing w:line="276" w:lineRule="auto"/>
        <w:ind w:left="426"/>
        <w:jc w:val="both"/>
        <w:rPr>
          <w:rFonts w:ascii="Verdana" w:hAnsi="Verdana" w:cs="Arial"/>
          <w:bCs/>
          <w:sz w:val="20"/>
        </w:rPr>
      </w:pPr>
      <w:r w:rsidRPr="00F974B1">
        <w:rPr>
          <w:rFonts w:ascii="Verdana" w:hAnsi="Verdana" w:cs="Arial"/>
          <w:bCs/>
          <w:sz w:val="20"/>
        </w:rPr>
        <w:t>La resta d’ofertes rebran una puntuació proporcional a la més econòmica</w:t>
      </w:r>
      <w:r w:rsidR="00B665D2" w:rsidRPr="00F974B1">
        <w:rPr>
          <w:rFonts w:ascii="Verdana" w:hAnsi="Verdana" w:cs="Arial"/>
          <w:bCs/>
          <w:sz w:val="20"/>
        </w:rPr>
        <w:t>.</w:t>
      </w:r>
      <w:r w:rsidRPr="00F974B1">
        <w:rPr>
          <w:rFonts w:ascii="Verdana" w:hAnsi="Verdana" w:cs="Arial"/>
          <w:bCs/>
          <w:sz w:val="20"/>
        </w:rPr>
        <w:t xml:space="preserve"> d’acord amb la formula següent:</w:t>
      </w:r>
    </w:p>
    <w:p w14:paraId="15B85A77" w14:textId="77777777" w:rsidR="007367A5" w:rsidRPr="00F974B1" w:rsidRDefault="007367A5" w:rsidP="007367A5">
      <w:pPr>
        <w:spacing w:line="276" w:lineRule="auto"/>
        <w:ind w:left="426"/>
        <w:jc w:val="both"/>
        <w:rPr>
          <w:rFonts w:ascii="Verdana" w:hAnsi="Verdana" w:cs="Arial"/>
          <w:bCs/>
          <w:sz w:val="20"/>
        </w:rPr>
      </w:pPr>
    </w:p>
    <w:p w14:paraId="5C734113" w14:textId="77777777" w:rsidR="007367A5" w:rsidRPr="00F974B1" w:rsidRDefault="007367A5" w:rsidP="007367A5">
      <w:pPr>
        <w:spacing w:line="276" w:lineRule="auto"/>
        <w:ind w:left="426"/>
        <w:jc w:val="both"/>
        <w:rPr>
          <w:rFonts w:ascii="Verdana" w:hAnsi="Verdana" w:cs="Arial"/>
          <w:bCs/>
          <w:sz w:val="20"/>
        </w:rPr>
      </w:pPr>
    </w:p>
    <w:p w14:paraId="4C94586F" w14:textId="77777777" w:rsidR="007367A5" w:rsidRPr="00F974B1" w:rsidRDefault="007367A5" w:rsidP="007367A5">
      <w:pPr>
        <w:spacing w:line="276" w:lineRule="auto"/>
        <w:ind w:left="426"/>
        <w:jc w:val="both"/>
        <w:rPr>
          <w:rFonts w:ascii="Verdana" w:hAnsi="Verdana" w:cs="Arial"/>
          <w:bCs/>
          <w:sz w:val="20"/>
        </w:rPr>
      </w:pPr>
      <w:r w:rsidRPr="00F974B1">
        <w:rPr>
          <w:rFonts w:ascii="Verdana" w:hAnsi="Verdana" w:cs="Arial"/>
          <w:bCs/>
          <w:sz w:val="20"/>
        </w:rPr>
        <w:tab/>
      </w:r>
      <w:r w:rsidRPr="00F974B1">
        <w:rPr>
          <w:rFonts w:ascii="Verdana" w:hAnsi="Verdana" w:cs="Arial"/>
          <w:bCs/>
          <w:sz w:val="20"/>
        </w:rPr>
        <w:tab/>
        <w:t xml:space="preserve">           Oferta més econòmica x puntuació màxima</w:t>
      </w:r>
    </w:p>
    <w:p w14:paraId="72116EB1" w14:textId="77777777" w:rsidR="007367A5" w:rsidRPr="00F974B1" w:rsidRDefault="007367A5" w:rsidP="007367A5">
      <w:pPr>
        <w:spacing w:line="276" w:lineRule="auto"/>
        <w:ind w:left="426"/>
        <w:jc w:val="both"/>
        <w:rPr>
          <w:rFonts w:ascii="Verdana" w:hAnsi="Verdana" w:cs="Arial"/>
          <w:bCs/>
          <w:sz w:val="20"/>
        </w:rPr>
      </w:pPr>
      <w:r w:rsidRPr="00F974B1">
        <w:rPr>
          <w:rFonts w:ascii="Verdana" w:hAnsi="Verdana" w:cs="Arial"/>
          <w:bCs/>
          <w:sz w:val="20"/>
        </w:rPr>
        <w:t>Puntuació   =   _____________________________________</w:t>
      </w:r>
    </w:p>
    <w:p w14:paraId="21D06A5F" w14:textId="77777777" w:rsidR="007367A5" w:rsidRPr="00F974B1" w:rsidRDefault="007367A5" w:rsidP="007367A5">
      <w:pPr>
        <w:spacing w:line="276" w:lineRule="auto"/>
        <w:ind w:left="426"/>
        <w:jc w:val="both"/>
        <w:rPr>
          <w:rFonts w:ascii="Verdana" w:hAnsi="Verdana" w:cs="Arial"/>
          <w:bCs/>
          <w:sz w:val="20"/>
        </w:rPr>
      </w:pPr>
      <w:r w:rsidRPr="00F974B1">
        <w:rPr>
          <w:rFonts w:ascii="Verdana" w:hAnsi="Verdana" w:cs="Arial"/>
          <w:bCs/>
          <w:sz w:val="20"/>
        </w:rPr>
        <w:tab/>
      </w:r>
      <w:r w:rsidRPr="00F974B1">
        <w:rPr>
          <w:rFonts w:ascii="Verdana" w:hAnsi="Verdana" w:cs="Arial"/>
          <w:bCs/>
          <w:sz w:val="20"/>
        </w:rPr>
        <w:tab/>
      </w:r>
      <w:r w:rsidRPr="00F974B1">
        <w:rPr>
          <w:rFonts w:ascii="Verdana" w:hAnsi="Verdana" w:cs="Arial"/>
          <w:bCs/>
          <w:sz w:val="20"/>
        </w:rPr>
        <w:tab/>
      </w:r>
      <w:r w:rsidRPr="00F974B1">
        <w:rPr>
          <w:rFonts w:ascii="Verdana" w:hAnsi="Verdana" w:cs="Arial"/>
          <w:bCs/>
          <w:sz w:val="20"/>
        </w:rPr>
        <w:tab/>
      </w:r>
      <w:r w:rsidRPr="00F974B1">
        <w:rPr>
          <w:rFonts w:ascii="Verdana" w:hAnsi="Verdana" w:cs="Arial"/>
          <w:bCs/>
          <w:sz w:val="20"/>
        </w:rPr>
        <w:tab/>
        <w:t>Oferta</w:t>
      </w:r>
    </w:p>
    <w:p w14:paraId="538D91E8" w14:textId="77777777" w:rsidR="007367A5" w:rsidRPr="00F974B1" w:rsidRDefault="007367A5" w:rsidP="007367A5">
      <w:pPr>
        <w:spacing w:line="276" w:lineRule="auto"/>
        <w:ind w:left="426"/>
        <w:jc w:val="both"/>
        <w:rPr>
          <w:rFonts w:ascii="Verdana" w:hAnsi="Verdana" w:cs="Arial"/>
          <w:bCs/>
          <w:sz w:val="20"/>
        </w:rPr>
      </w:pPr>
    </w:p>
    <w:p w14:paraId="7923517C" w14:textId="77777777" w:rsidR="007367A5" w:rsidRPr="00F974B1" w:rsidRDefault="007367A5" w:rsidP="007367A5">
      <w:pPr>
        <w:spacing w:line="276" w:lineRule="auto"/>
        <w:ind w:left="426"/>
        <w:jc w:val="both"/>
        <w:rPr>
          <w:rFonts w:ascii="Verdana" w:hAnsi="Verdana" w:cs="Arial"/>
          <w:bCs/>
          <w:sz w:val="20"/>
        </w:rPr>
      </w:pPr>
      <w:r w:rsidRPr="00F974B1">
        <w:rPr>
          <w:rFonts w:ascii="Verdana" w:hAnsi="Verdana" w:cs="Arial"/>
          <w:bCs/>
          <w:sz w:val="20"/>
        </w:rPr>
        <w:t xml:space="preserve">La puntuació econòmica s’arrodonirà al segon decimal. </w:t>
      </w:r>
    </w:p>
    <w:p w14:paraId="5AFA0AF1" w14:textId="77777777" w:rsidR="007367A5" w:rsidRPr="00F974B1" w:rsidRDefault="007367A5" w:rsidP="007367A5">
      <w:pPr>
        <w:spacing w:line="276" w:lineRule="auto"/>
        <w:ind w:left="360"/>
        <w:jc w:val="both"/>
        <w:rPr>
          <w:rFonts w:ascii="Verdana" w:hAnsi="Verdana" w:cs="Arial"/>
          <w:b/>
          <w:snapToGrid w:val="0"/>
          <w:sz w:val="20"/>
        </w:rPr>
      </w:pPr>
    </w:p>
    <w:p w14:paraId="458293FF" w14:textId="77777777" w:rsidR="00A3315B" w:rsidRPr="00F974B1" w:rsidRDefault="00A3315B" w:rsidP="007367A5">
      <w:pPr>
        <w:spacing w:line="276" w:lineRule="auto"/>
        <w:ind w:left="360"/>
        <w:jc w:val="both"/>
        <w:rPr>
          <w:rFonts w:ascii="Verdana" w:hAnsi="Verdana"/>
          <w:sz w:val="20"/>
        </w:rPr>
      </w:pPr>
      <w:r w:rsidRPr="00F974B1">
        <w:rPr>
          <w:rFonts w:ascii="Verdana" w:hAnsi="Verdana"/>
          <w:b/>
          <w:sz w:val="20"/>
        </w:rPr>
        <w:t>2.</w:t>
      </w:r>
      <w:r w:rsidRPr="00F974B1">
        <w:rPr>
          <w:rFonts w:ascii="Verdana" w:hAnsi="Verdana"/>
          <w:sz w:val="20"/>
        </w:rPr>
        <w:t xml:space="preserve"> Temps de cobertura de servei: rapidesa en donar resposta davant incidències i en cobrir baixes imprevistes: la puntuació màxima serà de 6 punts</w:t>
      </w:r>
    </w:p>
    <w:p w14:paraId="3D746C50" w14:textId="77777777" w:rsidR="00A3315B" w:rsidRPr="00F974B1" w:rsidRDefault="00A3315B" w:rsidP="007367A5">
      <w:pPr>
        <w:spacing w:line="276" w:lineRule="auto"/>
        <w:ind w:left="360"/>
        <w:jc w:val="both"/>
        <w:rPr>
          <w:rFonts w:ascii="Verdana" w:hAnsi="Verdana"/>
          <w:sz w:val="20"/>
        </w:rPr>
      </w:pPr>
      <w:r w:rsidRPr="00F974B1">
        <w:rPr>
          <w:rFonts w:ascii="Verdana" w:hAnsi="Verdana"/>
          <w:sz w:val="20"/>
        </w:rPr>
        <w:t>Entre 0:00 i 1:59 h ..................................... 6 punts</w:t>
      </w:r>
    </w:p>
    <w:p w14:paraId="366C0843" w14:textId="77777777" w:rsidR="00A3315B" w:rsidRPr="00F974B1" w:rsidRDefault="00A3315B" w:rsidP="007367A5">
      <w:pPr>
        <w:spacing w:line="276" w:lineRule="auto"/>
        <w:ind w:left="360"/>
        <w:jc w:val="both"/>
        <w:rPr>
          <w:rFonts w:ascii="Verdana" w:hAnsi="Verdana"/>
          <w:sz w:val="20"/>
        </w:rPr>
      </w:pPr>
      <w:r w:rsidRPr="00F974B1">
        <w:rPr>
          <w:rFonts w:ascii="Verdana" w:hAnsi="Verdana"/>
          <w:sz w:val="20"/>
        </w:rPr>
        <w:t>Entre 2:00 i 2:59 h ..................................... 3 punts</w:t>
      </w:r>
    </w:p>
    <w:p w14:paraId="6985CBF4" w14:textId="77777777" w:rsidR="00A3315B" w:rsidRPr="00F974B1" w:rsidRDefault="00A3315B" w:rsidP="007367A5">
      <w:pPr>
        <w:spacing w:line="276" w:lineRule="auto"/>
        <w:ind w:left="360"/>
        <w:jc w:val="both"/>
        <w:rPr>
          <w:rFonts w:ascii="Verdana" w:hAnsi="Verdana" w:cs="Arial"/>
          <w:b/>
          <w:snapToGrid w:val="0"/>
          <w:sz w:val="20"/>
        </w:rPr>
      </w:pPr>
      <w:r w:rsidRPr="00F974B1">
        <w:rPr>
          <w:rFonts w:ascii="Verdana" w:hAnsi="Verdana"/>
          <w:sz w:val="20"/>
        </w:rPr>
        <w:t>Més de 3 h ................................................. 0 punts</w:t>
      </w:r>
    </w:p>
    <w:p w14:paraId="4CEE32C5" w14:textId="77777777" w:rsidR="00A3315B" w:rsidRPr="00F974B1" w:rsidRDefault="00A3315B" w:rsidP="007367A5">
      <w:pPr>
        <w:spacing w:line="276" w:lineRule="auto"/>
        <w:ind w:left="360"/>
        <w:jc w:val="both"/>
        <w:rPr>
          <w:rFonts w:ascii="Verdana" w:hAnsi="Verdana" w:cs="Arial"/>
          <w:b/>
          <w:snapToGrid w:val="0"/>
          <w:sz w:val="20"/>
        </w:rPr>
      </w:pPr>
    </w:p>
    <w:p w14:paraId="691E9551" w14:textId="77777777" w:rsidR="00A3315B" w:rsidRPr="00F974B1" w:rsidRDefault="00A3315B" w:rsidP="007367A5">
      <w:pPr>
        <w:spacing w:line="276" w:lineRule="auto"/>
        <w:ind w:left="360"/>
        <w:jc w:val="both"/>
        <w:rPr>
          <w:rFonts w:ascii="Verdana" w:hAnsi="Verdana" w:cs="Arial"/>
          <w:b/>
          <w:snapToGrid w:val="0"/>
          <w:sz w:val="20"/>
        </w:rPr>
      </w:pPr>
    </w:p>
    <w:p w14:paraId="555337E4"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Criteris per a la determinació de l’existència de baixes presumptament anormals</w:t>
      </w:r>
    </w:p>
    <w:p w14:paraId="7493FC25" w14:textId="77777777" w:rsidR="007367A5" w:rsidRPr="00F974B1" w:rsidRDefault="007367A5" w:rsidP="007367A5">
      <w:pPr>
        <w:spacing w:line="276" w:lineRule="auto"/>
        <w:jc w:val="both"/>
        <w:rPr>
          <w:rFonts w:ascii="Verdana" w:hAnsi="Verdana" w:cs="Arial"/>
          <w:sz w:val="20"/>
        </w:rPr>
      </w:pPr>
    </w:p>
    <w:p w14:paraId="6C3CFADE" w14:textId="77777777" w:rsidR="007367A5" w:rsidRPr="00F974B1" w:rsidRDefault="007367A5" w:rsidP="007367A5">
      <w:pPr>
        <w:spacing w:line="276" w:lineRule="auto"/>
        <w:ind w:left="360"/>
        <w:jc w:val="both"/>
        <w:rPr>
          <w:rFonts w:ascii="Verdana" w:hAnsi="Verdana"/>
          <w:sz w:val="20"/>
        </w:rPr>
      </w:pPr>
      <w:r w:rsidRPr="00F974B1">
        <w:rPr>
          <w:rFonts w:ascii="Verdana" w:hAnsi="Verdana"/>
          <w:sz w:val="20"/>
        </w:rPr>
        <w:t>Es considerarà una oferta incursa en presumpció d’anormalitat</w:t>
      </w:r>
      <w:r w:rsidR="00B665D2" w:rsidRPr="00F974B1">
        <w:rPr>
          <w:rFonts w:ascii="Verdana" w:hAnsi="Verdana"/>
          <w:sz w:val="20"/>
        </w:rPr>
        <w:t>.</w:t>
      </w:r>
      <w:r w:rsidRPr="00F974B1">
        <w:rPr>
          <w:rFonts w:ascii="Verdana" w:hAnsi="Verdana"/>
          <w:sz w:val="20"/>
        </w:rPr>
        <w:t xml:space="preserve"> als efectes de l´article 149 de la LCSP</w:t>
      </w:r>
      <w:r w:rsidR="00B665D2" w:rsidRPr="00F974B1">
        <w:rPr>
          <w:rFonts w:ascii="Verdana" w:hAnsi="Verdana"/>
          <w:sz w:val="20"/>
        </w:rPr>
        <w:t>.</w:t>
      </w:r>
      <w:r w:rsidRPr="00F974B1">
        <w:rPr>
          <w:rFonts w:ascii="Verdana" w:hAnsi="Verdana"/>
          <w:sz w:val="20"/>
        </w:rPr>
        <w:t xml:space="preserve"> quan la puntuació obtinguda pels criteris d´adjudicació que no són preu se situï un 15% per damunt de la mitjana aritmètica de les puntuacions dels conceptes esmentats del conjunt de totes les ofertes rebudes</w:t>
      </w:r>
      <w:r w:rsidR="00B665D2" w:rsidRPr="00F974B1">
        <w:rPr>
          <w:rFonts w:ascii="Verdana" w:hAnsi="Verdana"/>
          <w:sz w:val="20"/>
        </w:rPr>
        <w:t>.</w:t>
      </w:r>
      <w:r w:rsidRPr="00F974B1">
        <w:rPr>
          <w:rFonts w:ascii="Verdana" w:hAnsi="Verdana"/>
          <w:sz w:val="20"/>
        </w:rPr>
        <w:t xml:space="preserve"> i que</w:t>
      </w:r>
      <w:r w:rsidR="00B665D2" w:rsidRPr="00F974B1">
        <w:rPr>
          <w:rFonts w:ascii="Verdana" w:hAnsi="Verdana"/>
          <w:sz w:val="20"/>
        </w:rPr>
        <w:t>.</w:t>
      </w:r>
      <w:r w:rsidRPr="00F974B1">
        <w:rPr>
          <w:rFonts w:ascii="Verdana" w:hAnsi="Verdana"/>
          <w:sz w:val="20"/>
        </w:rPr>
        <w:t xml:space="preserve"> al mateix temps</w:t>
      </w:r>
      <w:r w:rsidR="00B665D2" w:rsidRPr="00F974B1">
        <w:rPr>
          <w:rFonts w:ascii="Verdana" w:hAnsi="Verdana"/>
          <w:sz w:val="20"/>
        </w:rPr>
        <w:t>.</w:t>
      </w:r>
      <w:r w:rsidRPr="00F974B1">
        <w:rPr>
          <w:rFonts w:ascii="Verdana" w:hAnsi="Verdana"/>
          <w:sz w:val="20"/>
        </w:rPr>
        <w:t xml:space="preserve"> la seva oferta econòmica estigui per sota de la mitjana aritmètica de les ofertes econòmiques en un percentatge superior al 10%.</w:t>
      </w:r>
    </w:p>
    <w:p w14:paraId="7A711859" w14:textId="77777777" w:rsidR="007367A5" w:rsidRPr="00F974B1" w:rsidRDefault="007367A5" w:rsidP="007367A5">
      <w:pPr>
        <w:spacing w:line="276" w:lineRule="auto"/>
        <w:ind w:left="360"/>
        <w:jc w:val="both"/>
        <w:rPr>
          <w:rFonts w:ascii="Verdana" w:hAnsi="Verdana" w:cs="Arial"/>
          <w:snapToGrid w:val="0"/>
          <w:sz w:val="20"/>
        </w:rPr>
      </w:pPr>
    </w:p>
    <w:p w14:paraId="5FBFF85B" w14:textId="77777777" w:rsidR="007367A5" w:rsidRPr="00F974B1" w:rsidRDefault="007367A5" w:rsidP="007367A5">
      <w:pPr>
        <w:spacing w:line="276" w:lineRule="auto"/>
        <w:ind w:left="360"/>
        <w:jc w:val="both"/>
        <w:rPr>
          <w:rFonts w:ascii="Verdana" w:hAnsi="Verdana" w:cs="Arial"/>
          <w:snapToGrid w:val="0"/>
          <w:sz w:val="20"/>
        </w:rPr>
      </w:pPr>
      <w:r w:rsidRPr="00F974B1">
        <w:rPr>
          <w:rFonts w:ascii="Verdana" w:hAnsi="Verdana" w:cs="Arial"/>
          <w:snapToGrid w:val="0"/>
          <w:sz w:val="20"/>
        </w:rPr>
        <w:t>Així mateix</w:t>
      </w:r>
      <w:r w:rsidR="00B665D2" w:rsidRPr="00F974B1">
        <w:rPr>
          <w:rFonts w:ascii="Verdana" w:hAnsi="Verdana" w:cs="Arial"/>
          <w:snapToGrid w:val="0"/>
          <w:sz w:val="20"/>
        </w:rPr>
        <w:t>.</w:t>
      </w:r>
      <w:r w:rsidRPr="00F974B1">
        <w:rPr>
          <w:rFonts w:ascii="Verdana" w:hAnsi="Verdana" w:cs="Arial"/>
          <w:snapToGrid w:val="0"/>
          <w:sz w:val="20"/>
        </w:rPr>
        <w:t xml:space="preserve"> podrà ésser considerada oferta anormalment baixa quan el preu del servei ofert sigui inferior als costos salarials mínims per categoria professional</w:t>
      </w:r>
      <w:r w:rsidR="00B665D2" w:rsidRPr="00F974B1">
        <w:rPr>
          <w:rFonts w:ascii="Verdana" w:hAnsi="Verdana" w:cs="Arial"/>
          <w:snapToGrid w:val="0"/>
          <w:sz w:val="20"/>
        </w:rPr>
        <w:t>.</w:t>
      </w:r>
      <w:r w:rsidRPr="00F974B1">
        <w:rPr>
          <w:rFonts w:ascii="Verdana" w:hAnsi="Verdana" w:cs="Arial"/>
          <w:snapToGrid w:val="0"/>
          <w:sz w:val="20"/>
        </w:rPr>
        <w:t xml:space="preserve"> més els costos derivats de la legislació vigent d´obligatori compliment en matèria laboral de seguretat social</w:t>
      </w:r>
      <w:r w:rsidR="00B665D2" w:rsidRPr="00F974B1">
        <w:rPr>
          <w:rFonts w:ascii="Verdana" w:hAnsi="Verdana" w:cs="Arial"/>
          <w:snapToGrid w:val="0"/>
          <w:sz w:val="20"/>
        </w:rPr>
        <w:t>.</w:t>
      </w:r>
      <w:r w:rsidRPr="00F974B1">
        <w:rPr>
          <w:rFonts w:ascii="Verdana" w:hAnsi="Verdana" w:cs="Arial"/>
          <w:snapToGrid w:val="0"/>
          <w:sz w:val="20"/>
        </w:rPr>
        <w:t xml:space="preserve"> i de seguretat i salut en el treball.</w:t>
      </w:r>
    </w:p>
    <w:p w14:paraId="62A795CC" w14:textId="77777777" w:rsidR="007367A5" w:rsidRPr="00F974B1" w:rsidRDefault="007367A5" w:rsidP="007367A5">
      <w:pPr>
        <w:spacing w:line="276" w:lineRule="auto"/>
        <w:ind w:left="360"/>
        <w:jc w:val="both"/>
        <w:rPr>
          <w:rFonts w:ascii="Verdana" w:hAnsi="Verdana" w:cs="Arial"/>
          <w:b/>
          <w:snapToGrid w:val="0"/>
          <w:sz w:val="20"/>
        </w:rPr>
      </w:pPr>
    </w:p>
    <w:p w14:paraId="522A8BAD"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 xml:space="preserve">Altra documentació a presentar per les empreses </w:t>
      </w:r>
      <w:r w:rsidRPr="00F974B1">
        <w:rPr>
          <w:rFonts w:ascii="Verdana" w:hAnsi="Verdana" w:cs="Arial"/>
          <w:b/>
          <w:i/>
          <w:iCs/>
          <w:snapToGrid w:val="0"/>
          <w:sz w:val="20"/>
        </w:rPr>
        <w:t>licitadores i/o per les empreses proposades com adjudicatàries</w:t>
      </w:r>
      <w:r w:rsidRPr="00F974B1">
        <w:rPr>
          <w:rFonts w:ascii="Verdana" w:hAnsi="Verdana" w:cs="Arial"/>
          <w:b/>
          <w:snapToGrid w:val="0"/>
          <w:sz w:val="20"/>
        </w:rPr>
        <w:t xml:space="preserve">: </w:t>
      </w:r>
      <w:r w:rsidRPr="00F974B1">
        <w:rPr>
          <w:rFonts w:ascii="Verdana" w:hAnsi="Verdana" w:cs="Arial"/>
          <w:snapToGrid w:val="0"/>
          <w:sz w:val="20"/>
        </w:rPr>
        <w:t>No</w:t>
      </w:r>
    </w:p>
    <w:p w14:paraId="453D3A26" w14:textId="77777777" w:rsidR="007367A5" w:rsidRPr="00F974B1" w:rsidRDefault="007367A5" w:rsidP="007367A5">
      <w:pPr>
        <w:spacing w:line="276" w:lineRule="auto"/>
        <w:ind w:left="360"/>
        <w:jc w:val="both"/>
        <w:rPr>
          <w:rFonts w:ascii="Verdana" w:hAnsi="Verdana" w:cs="Arial"/>
          <w:b/>
          <w:snapToGrid w:val="0"/>
          <w:sz w:val="20"/>
        </w:rPr>
      </w:pPr>
    </w:p>
    <w:p w14:paraId="58EC9686" w14:textId="77777777" w:rsidR="007367A5" w:rsidRPr="00F974B1" w:rsidRDefault="007367A5" w:rsidP="007367A5">
      <w:pPr>
        <w:pStyle w:val="Ttulo3"/>
        <w:numPr>
          <w:ilvl w:val="0"/>
          <w:numId w:val="30"/>
        </w:numPr>
        <w:spacing w:before="0" w:after="0" w:line="276" w:lineRule="auto"/>
        <w:rPr>
          <w:rFonts w:ascii="Verdana" w:hAnsi="Verdana"/>
          <w:b w:val="0"/>
          <w:bCs w:val="0"/>
          <w:sz w:val="20"/>
          <w:szCs w:val="20"/>
        </w:rPr>
      </w:pPr>
      <w:r w:rsidRPr="00F974B1">
        <w:rPr>
          <w:rFonts w:ascii="Verdana" w:hAnsi="Verdana"/>
          <w:sz w:val="20"/>
          <w:szCs w:val="20"/>
        </w:rPr>
        <w:lastRenderedPageBreak/>
        <w:t xml:space="preserve">Garantia provisional: </w:t>
      </w:r>
      <w:r w:rsidRPr="00F974B1">
        <w:rPr>
          <w:rFonts w:ascii="Verdana" w:hAnsi="Verdana"/>
          <w:b w:val="0"/>
          <w:bCs w:val="0"/>
          <w:sz w:val="20"/>
          <w:szCs w:val="20"/>
        </w:rPr>
        <w:t>No s’exigeix</w:t>
      </w:r>
    </w:p>
    <w:p w14:paraId="075780E7" w14:textId="77777777" w:rsidR="007367A5" w:rsidRPr="00F974B1" w:rsidRDefault="007367A5" w:rsidP="007367A5"/>
    <w:p w14:paraId="42F8D8D0" w14:textId="77777777" w:rsidR="007367A5" w:rsidRPr="00F974B1" w:rsidRDefault="007367A5" w:rsidP="007367A5">
      <w:pPr>
        <w:pStyle w:val="Ttulo3"/>
        <w:numPr>
          <w:ilvl w:val="0"/>
          <w:numId w:val="30"/>
        </w:numPr>
        <w:spacing w:before="0" w:after="0" w:line="276" w:lineRule="auto"/>
        <w:rPr>
          <w:rFonts w:ascii="Verdana" w:hAnsi="Verdana"/>
          <w:sz w:val="20"/>
          <w:szCs w:val="20"/>
        </w:rPr>
      </w:pPr>
      <w:r w:rsidRPr="00F974B1">
        <w:rPr>
          <w:rFonts w:ascii="Verdana" w:hAnsi="Verdana"/>
          <w:bCs w:val="0"/>
          <w:sz w:val="20"/>
          <w:szCs w:val="20"/>
        </w:rPr>
        <w:t>Garantia definitiva</w:t>
      </w:r>
      <w:r w:rsidRPr="00F974B1">
        <w:rPr>
          <w:rFonts w:ascii="Verdana" w:hAnsi="Verdana"/>
          <w:b w:val="0"/>
          <w:sz w:val="20"/>
          <w:szCs w:val="20"/>
        </w:rPr>
        <w:t xml:space="preserve">: </w:t>
      </w:r>
      <w:r w:rsidRPr="00F974B1">
        <w:rPr>
          <w:rFonts w:ascii="Verdana" w:hAnsi="Verdana"/>
          <w:b w:val="0"/>
          <w:bCs w:val="0"/>
          <w:sz w:val="20"/>
          <w:szCs w:val="20"/>
        </w:rPr>
        <w:t xml:space="preserve">Sí </w:t>
      </w:r>
    </w:p>
    <w:p w14:paraId="5FA2748F"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Import:</w:t>
      </w:r>
      <w:r w:rsidRPr="00F974B1">
        <w:t xml:space="preserve"> </w:t>
      </w:r>
      <w:r w:rsidRPr="00F974B1">
        <w:rPr>
          <w:rFonts w:ascii="Verdana" w:hAnsi="Verdana" w:cs="Arial"/>
          <w:snapToGrid w:val="0"/>
          <w:sz w:val="20"/>
        </w:rPr>
        <w:t>5% de l’import d’adjudicació d’acord amb l’article 107 de la llei 9/2017 de contractes del sector públic</w:t>
      </w:r>
      <w:r w:rsidR="00B665D2" w:rsidRPr="00F974B1">
        <w:rPr>
          <w:rFonts w:ascii="Verdana" w:hAnsi="Verdana" w:cs="Arial"/>
          <w:snapToGrid w:val="0"/>
          <w:sz w:val="20"/>
        </w:rPr>
        <w:t>.</w:t>
      </w:r>
      <w:r w:rsidRPr="00F974B1">
        <w:rPr>
          <w:rFonts w:ascii="Verdana" w:hAnsi="Verdana" w:cs="Arial"/>
          <w:snapToGrid w:val="0"/>
          <w:sz w:val="20"/>
        </w:rPr>
        <w:t xml:space="preserve"> aprovada el 8 de novembre de 2017</w:t>
      </w:r>
    </w:p>
    <w:p w14:paraId="765E7959" w14:textId="77777777" w:rsidR="007367A5" w:rsidRPr="00F974B1" w:rsidRDefault="007367A5" w:rsidP="007367A5">
      <w:pPr>
        <w:spacing w:line="276" w:lineRule="auto"/>
        <w:jc w:val="both"/>
        <w:rPr>
          <w:rFonts w:ascii="Verdana" w:hAnsi="Verdana" w:cs="Arial"/>
          <w:snapToGrid w:val="0"/>
          <w:sz w:val="20"/>
        </w:rPr>
      </w:pPr>
    </w:p>
    <w:p w14:paraId="21623EA6"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Forma de constitució: Qualsevol de les admeses en l’article 108 de la llei 9/2017 de contractes del sector públic</w:t>
      </w:r>
      <w:r w:rsidR="00B665D2" w:rsidRPr="00F974B1">
        <w:rPr>
          <w:rFonts w:ascii="Verdana" w:hAnsi="Verdana" w:cs="Arial"/>
          <w:snapToGrid w:val="0"/>
          <w:sz w:val="20"/>
        </w:rPr>
        <w:t>.</w:t>
      </w:r>
      <w:r w:rsidRPr="00F974B1">
        <w:rPr>
          <w:rFonts w:ascii="Verdana" w:hAnsi="Verdana" w:cs="Arial"/>
          <w:snapToGrid w:val="0"/>
          <w:sz w:val="20"/>
        </w:rPr>
        <w:t xml:space="preserve"> aprovada el 8 de novembre de 2017 i les previstes en la clàusula 16 d’aquest plec</w:t>
      </w:r>
      <w:r w:rsidR="00B665D2" w:rsidRPr="00F974B1">
        <w:rPr>
          <w:rFonts w:ascii="Verdana" w:hAnsi="Verdana" w:cs="Arial"/>
          <w:snapToGrid w:val="0"/>
          <w:sz w:val="20"/>
        </w:rPr>
        <w:t>.</w:t>
      </w:r>
      <w:r w:rsidRPr="00F974B1">
        <w:rPr>
          <w:rFonts w:ascii="Verdana" w:hAnsi="Verdana" w:cs="Arial"/>
          <w:snapToGrid w:val="0"/>
          <w:sz w:val="20"/>
        </w:rPr>
        <w:t xml:space="preserve"> inclosa la retenció en el preu.</w:t>
      </w:r>
    </w:p>
    <w:p w14:paraId="510A2EC2" w14:textId="77777777" w:rsidR="007367A5" w:rsidRPr="00F974B1" w:rsidRDefault="007367A5" w:rsidP="007367A5">
      <w:pPr>
        <w:spacing w:line="276" w:lineRule="auto"/>
        <w:jc w:val="both"/>
        <w:rPr>
          <w:rFonts w:ascii="Verdana" w:hAnsi="Verdana" w:cs="Arial"/>
          <w:snapToGrid w:val="0"/>
          <w:sz w:val="20"/>
        </w:rPr>
      </w:pPr>
    </w:p>
    <w:p w14:paraId="0EB0BB1F"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Condicions especials d’execució</w:t>
      </w:r>
    </w:p>
    <w:p w14:paraId="2D07444B" w14:textId="77777777" w:rsidR="007367A5" w:rsidRPr="00F974B1" w:rsidRDefault="007367A5" w:rsidP="007367A5">
      <w:pPr>
        <w:spacing w:line="276" w:lineRule="auto"/>
        <w:jc w:val="both"/>
        <w:rPr>
          <w:rFonts w:ascii="Verdana" w:hAnsi="Verdana" w:cs="Arial"/>
          <w:snapToGrid w:val="0"/>
          <w:sz w:val="20"/>
        </w:rPr>
      </w:pPr>
    </w:p>
    <w:p w14:paraId="0AD3B549" w14:textId="77777777" w:rsidR="007367A5" w:rsidRPr="00F974B1" w:rsidRDefault="007367A5" w:rsidP="007367A5">
      <w:pPr>
        <w:spacing w:line="276" w:lineRule="auto"/>
        <w:jc w:val="both"/>
        <w:rPr>
          <w:rFonts w:ascii="Verdana" w:hAnsi="Verdana" w:cs="Arial"/>
          <w:sz w:val="20"/>
        </w:rPr>
      </w:pPr>
      <w:r w:rsidRPr="00F974B1">
        <w:rPr>
          <w:rFonts w:ascii="Verdana" w:hAnsi="Verdana" w:cs="Arial"/>
          <w:snapToGrid w:val="0"/>
          <w:sz w:val="20"/>
        </w:rPr>
        <w:t xml:space="preserve">Per tal  d’aplicar la mesura prevista a </w:t>
      </w:r>
      <w:r w:rsidRPr="00F974B1">
        <w:rPr>
          <w:rFonts w:ascii="Verdana" w:hAnsi="Verdana" w:cs="Arial"/>
          <w:sz w:val="20"/>
        </w:rPr>
        <w:t>l’article 202.2 de la LCSP de foment de la igualtat entre homes i dones en el treball</w:t>
      </w:r>
      <w:r w:rsidR="00B665D2" w:rsidRPr="00F974B1">
        <w:rPr>
          <w:rFonts w:ascii="Verdana" w:hAnsi="Verdana" w:cs="Arial"/>
          <w:sz w:val="20"/>
        </w:rPr>
        <w:t>.</w:t>
      </w:r>
      <w:r w:rsidRPr="00F974B1">
        <w:rPr>
          <w:rFonts w:ascii="Verdana" w:hAnsi="Verdana" w:cs="Arial"/>
          <w:sz w:val="20"/>
        </w:rPr>
        <w:t xml:space="preserve"> s’estableix com a condició especial d’execució la no utilització de llenguatge sexista en cap document escrit ni visual relacionada amb el contracte.</w:t>
      </w:r>
    </w:p>
    <w:p w14:paraId="76DE624B" w14:textId="77777777" w:rsidR="007367A5" w:rsidRPr="00F974B1" w:rsidRDefault="007367A5" w:rsidP="007367A5">
      <w:pPr>
        <w:spacing w:line="276" w:lineRule="auto"/>
        <w:jc w:val="both"/>
        <w:rPr>
          <w:rFonts w:ascii="Verdana" w:hAnsi="Verdana" w:cs="Arial"/>
          <w:iCs/>
          <w:sz w:val="20"/>
        </w:rPr>
      </w:pPr>
    </w:p>
    <w:p w14:paraId="4C6DE0F7"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S’estableix l’obligació de subrogació dels treballadors</w:t>
      </w:r>
      <w:r w:rsidR="00B665D2" w:rsidRPr="00F974B1">
        <w:rPr>
          <w:rFonts w:ascii="Verdana" w:hAnsi="Verdana" w:cs="Arial"/>
          <w:iCs/>
          <w:sz w:val="20"/>
        </w:rPr>
        <w:t>.</w:t>
      </w:r>
      <w:r w:rsidRPr="00F974B1">
        <w:rPr>
          <w:rFonts w:ascii="Verdana" w:hAnsi="Verdana" w:cs="Arial"/>
          <w:iCs/>
          <w:sz w:val="20"/>
        </w:rPr>
        <w:t xml:space="preserve"> que presten el servei</w:t>
      </w:r>
      <w:r w:rsidR="00B665D2" w:rsidRPr="00F974B1">
        <w:rPr>
          <w:rFonts w:ascii="Verdana" w:hAnsi="Verdana" w:cs="Arial"/>
          <w:iCs/>
          <w:sz w:val="20"/>
        </w:rPr>
        <w:t>.</w:t>
      </w:r>
      <w:r w:rsidRPr="00F974B1">
        <w:rPr>
          <w:rFonts w:ascii="Verdana" w:hAnsi="Verdana" w:cs="Arial"/>
          <w:iCs/>
          <w:sz w:val="20"/>
        </w:rPr>
        <w:t xml:space="preserve"> d’acord amb l’Annex </w:t>
      </w:r>
      <w:r w:rsidR="00704578" w:rsidRPr="00F974B1">
        <w:rPr>
          <w:rFonts w:ascii="Verdana" w:hAnsi="Verdana" w:cs="Arial"/>
          <w:iCs/>
          <w:sz w:val="20"/>
        </w:rPr>
        <w:t>3</w:t>
      </w:r>
      <w:r w:rsidRPr="00F974B1">
        <w:rPr>
          <w:rFonts w:ascii="Verdana" w:hAnsi="Verdana" w:cs="Arial"/>
          <w:iCs/>
          <w:sz w:val="20"/>
        </w:rPr>
        <w:t xml:space="preserve"> del plec de clàusules administratives particulars</w:t>
      </w:r>
      <w:r w:rsidR="00B665D2" w:rsidRPr="00F974B1">
        <w:rPr>
          <w:rFonts w:ascii="Verdana" w:hAnsi="Verdana" w:cs="Arial"/>
          <w:iCs/>
          <w:sz w:val="20"/>
        </w:rPr>
        <w:t>.</w:t>
      </w:r>
      <w:r w:rsidRPr="00F974B1">
        <w:rPr>
          <w:rFonts w:ascii="Verdana" w:hAnsi="Verdana" w:cs="Arial"/>
          <w:iCs/>
          <w:sz w:val="20"/>
        </w:rPr>
        <w:t xml:space="preserve"> aquesta constituirà una condició especial d’execució</w:t>
      </w:r>
      <w:r w:rsidR="00B665D2" w:rsidRPr="00F974B1">
        <w:rPr>
          <w:rFonts w:ascii="Verdana" w:hAnsi="Verdana" w:cs="Arial"/>
          <w:iCs/>
          <w:sz w:val="20"/>
        </w:rPr>
        <w:t>.</w:t>
      </w:r>
      <w:r w:rsidRPr="00F974B1">
        <w:rPr>
          <w:rFonts w:ascii="Verdana" w:hAnsi="Verdana" w:cs="Arial"/>
          <w:iCs/>
          <w:sz w:val="20"/>
        </w:rPr>
        <w:t xml:space="preserve"> així com també l’obligació que té l’empresa que acaba l’execució contractual de facilitar a l’òrgan de contractació la informació sobre les condicions laborals dels treballadors </w:t>
      </w:r>
      <w:proofErr w:type="spellStart"/>
      <w:r w:rsidRPr="00F974B1">
        <w:rPr>
          <w:rFonts w:ascii="Verdana" w:hAnsi="Verdana" w:cs="Arial"/>
          <w:iCs/>
          <w:sz w:val="20"/>
        </w:rPr>
        <w:t>subrogables</w:t>
      </w:r>
      <w:proofErr w:type="spellEnd"/>
      <w:r w:rsidRPr="00F974B1">
        <w:rPr>
          <w:rFonts w:ascii="Verdana" w:hAnsi="Verdana" w:cs="Arial"/>
          <w:iCs/>
          <w:sz w:val="20"/>
        </w:rPr>
        <w:t xml:space="preserve"> per un nou adjudicatari.</w:t>
      </w:r>
    </w:p>
    <w:p w14:paraId="2E5C382D" w14:textId="77777777" w:rsidR="007367A5" w:rsidRPr="00F974B1" w:rsidRDefault="007367A5" w:rsidP="007367A5">
      <w:pPr>
        <w:spacing w:line="276" w:lineRule="auto"/>
        <w:jc w:val="both"/>
        <w:rPr>
          <w:rFonts w:ascii="Verdana" w:hAnsi="Verdana" w:cs="Arial"/>
          <w:iCs/>
          <w:sz w:val="20"/>
        </w:rPr>
      </w:pPr>
    </w:p>
    <w:p w14:paraId="22E3E506"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També constitueix condició especial d’execució que l’empresa adjudicatària garanteixi a les persones adscrites a l’execució del contracte</w:t>
      </w:r>
      <w:r w:rsidR="00B665D2" w:rsidRPr="00F974B1">
        <w:rPr>
          <w:rFonts w:ascii="Verdana" w:hAnsi="Verdana" w:cs="Arial"/>
          <w:iCs/>
          <w:sz w:val="20"/>
        </w:rPr>
        <w:t>.</w:t>
      </w:r>
      <w:r w:rsidRPr="00F974B1">
        <w:rPr>
          <w:rFonts w:ascii="Verdana" w:hAnsi="Verdana" w:cs="Arial"/>
          <w:iCs/>
          <w:sz w:val="20"/>
        </w:rPr>
        <w:t xml:space="preserve"> durant tota la seva vigència</w:t>
      </w:r>
      <w:r w:rsidR="00B665D2" w:rsidRPr="00F974B1">
        <w:rPr>
          <w:rFonts w:ascii="Verdana" w:hAnsi="Verdana" w:cs="Arial"/>
          <w:iCs/>
          <w:sz w:val="20"/>
        </w:rPr>
        <w:t>.</w:t>
      </w:r>
      <w:r w:rsidRPr="00F974B1">
        <w:rPr>
          <w:rFonts w:ascii="Verdana" w:hAnsi="Verdana" w:cs="Arial"/>
          <w:iCs/>
          <w:sz w:val="20"/>
        </w:rPr>
        <w:t xml:space="preserve"> l’aplicació i manteniment de les condicions laborals que estableixi el conveni col·lectiu sectorial aplicable</w:t>
      </w:r>
      <w:r w:rsidR="00B665D2" w:rsidRPr="00F974B1">
        <w:rPr>
          <w:rFonts w:ascii="Verdana" w:hAnsi="Verdana" w:cs="Arial"/>
          <w:iCs/>
          <w:sz w:val="20"/>
        </w:rPr>
        <w:t>.</w:t>
      </w:r>
      <w:r w:rsidRPr="00F974B1">
        <w:rPr>
          <w:rFonts w:ascii="Verdana" w:hAnsi="Verdana" w:cs="Arial"/>
          <w:iCs/>
          <w:sz w:val="20"/>
        </w:rPr>
        <w:t xml:space="preserve"> així com el cobrament puntual de les retribucions.</w:t>
      </w:r>
    </w:p>
    <w:p w14:paraId="1BD5E662" w14:textId="77777777" w:rsidR="007367A5" w:rsidRPr="00F974B1" w:rsidRDefault="007367A5" w:rsidP="007367A5">
      <w:pPr>
        <w:spacing w:line="276" w:lineRule="auto"/>
        <w:jc w:val="both"/>
        <w:rPr>
          <w:rFonts w:ascii="Verdana" w:hAnsi="Verdana" w:cs="Arial"/>
          <w:iCs/>
          <w:sz w:val="20"/>
        </w:rPr>
      </w:pPr>
    </w:p>
    <w:p w14:paraId="77F3F0D9"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Clàusula ètica:</w:t>
      </w:r>
    </w:p>
    <w:p w14:paraId="646BBE53" w14:textId="77777777" w:rsidR="007367A5" w:rsidRPr="00F974B1" w:rsidRDefault="007367A5" w:rsidP="007367A5">
      <w:pPr>
        <w:spacing w:line="276" w:lineRule="auto"/>
        <w:jc w:val="both"/>
        <w:rPr>
          <w:rFonts w:ascii="Verdana" w:hAnsi="Verdana" w:cs="Arial"/>
          <w:iCs/>
          <w:sz w:val="20"/>
        </w:rPr>
      </w:pPr>
    </w:p>
    <w:p w14:paraId="14715BFC"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Els licitadors i els contractistes assumeixen les obligacions següents</w:t>
      </w:r>
      <w:r w:rsidR="00B665D2" w:rsidRPr="00F974B1">
        <w:rPr>
          <w:rFonts w:ascii="Verdana" w:hAnsi="Verdana" w:cs="Arial"/>
          <w:iCs/>
          <w:sz w:val="20"/>
        </w:rPr>
        <w:t>.</w:t>
      </w:r>
      <w:r w:rsidRPr="00F974B1">
        <w:rPr>
          <w:rFonts w:ascii="Verdana" w:hAnsi="Verdana" w:cs="Arial"/>
          <w:iCs/>
          <w:sz w:val="20"/>
        </w:rPr>
        <w:t xml:space="preserve"> que tenen la consideració de condicions especials d’execució del contracte:</w:t>
      </w:r>
    </w:p>
    <w:p w14:paraId="5BE28040" w14:textId="77777777" w:rsidR="007367A5" w:rsidRPr="00F974B1" w:rsidRDefault="007367A5" w:rsidP="007367A5">
      <w:pPr>
        <w:spacing w:line="276" w:lineRule="auto"/>
        <w:jc w:val="both"/>
        <w:rPr>
          <w:rFonts w:ascii="Verdana" w:hAnsi="Verdana" w:cs="Arial"/>
          <w:iCs/>
          <w:sz w:val="20"/>
        </w:rPr>
      </w:pPr>
    </w:p>
    <w:p w14:paraId="1B5F0FD0"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a) Observar els principis</w:t>
      </w:r>
      <w:r w:rsidR="00B665D2" w:rsidRPr="00F974B1">
        <w:rPr>
          <w:rFonts w:ascii="Verdana" w:hAnsi="Verdana" w:cs="Arial"/>
          <w:iCs/>
          <w:sz w:val="20"/>
        </w:rPr>
        <w:t>.</w:t>
      </w:r>
      <w:r w:rsidRPr="00F974B1">
        <w:rPr>
          <w:rFonts w:ascii="Verdana" w:hAnsi="Verdana" w:cs="Arial"/>
          <w:iCs/>
          <w:sz w:val="20"/>
        </w:rPr>
        <w:t xml:space="preserve"> les normes i els cànons ètics propis de les activitats</w:t>
      </w:r>
      <w:r w:rsidR="00B665D2" w:rsidRPr="00F974B1">
        <w:rPr>
          <w:rFonts w:ascii="Verdana" w:hAnsi="Verdana" w:cs="Arial"/>
          <w:iCs/>
          <w:sz w:val="20"/>
        </w:rPr>
        <w:t>.</w:t>
      </w:r>
      <w:r w:rsidRPr="00F974B1">
        <w:rPr>
          <w:rFonts w:ascii="Verdana" w:hAnsi="Verdana" w:cs="Arial"/>
          <w:iCs/>
          <w:sz w:val="20"/>
        </w:rPr>
        <w:t xml:space="preserve"> els oficis i/o les professions corresponents a les prestacions objecte dels contractes.</w:t>
      </w:r>
    </w:p>
    <w:p w14:paraId="28EE5C01"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 xml:space="preserve">b) No realitzar accions que posin en risc l’interès públic. </w:t>
      </w:r>
    </w:p>
    <w:p w14:paraId="5B4C6A1A"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c) Denunciar les situacions irregulars que es puguin presentar en els processos de contractació pública o durant l’execució dels contractes.</w:t>
      </w:r>
    </w:p>
    <w:p w14:paraId="1D8F5C30"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d) Abstenir-se de realitzar conductes que tinguin per objecte o puguin produir l’efecte d’impedir</w:t>
      </w:r>
      <w:r w:rsidR="00B665D2" w:rsidRPr="00F974B1">
        <w:rPr>
          <w:rFonts w:ascii="Verdana" w:hAnsi="Verdana" w:cs="Arial"/>
          <w:iCs/>
          <w:sz w:val="20"/>
        </w:rPr>
        <w:t>.</w:t>
      </w:r>
      <w:r w:rsidRPr="00F974B1">
        <w:rPr>
          <w:rFonts w:ascii="Verdana" w:hAnsi="Verdana" w:cs="Arial"/>
          <w:iCs/>
          <w:sz w:val="20"/>
        </w:rPr>
        <w:t xml:space="preserve"> restringir o falsejar la competència com per exemple els comportaments col·lusoris o de competència fraudulenta (ofertes de resguard</w:t>
      </w:r>
      <w:r w:rsidR="00B665D2" w:rsidRPr="00F974B1">
        <w:rPr>
          <w:rFonts w:ascii="Verdana" w:hAnsi="Verdana" w:cs="Arial"/>
          <w:iCs/>
          <w:sz w:val="20"/>
        </w:rPr>
        <w:t>.</w:t>
      </w:r>
      <w:r w:rsidRPr="00F974B1">
        <w:rPr>
          <w:rFonts w:ascii="Verdana" w:hAnsi="Verdana" w:cs="Arial"/>
          <w:iCs/>
          <w:sz w:val="20"/>
        </w:rPr>
        <w:t xml:space="preserve"> eliminació d’ofertes</w:t>
      </w:r>
      <w:r w:rsidR="00B665D2" w:rsidRPr="00F974B1">
        <w:rPr>
          <w:rFonts w:ascii="Verdana" w:hAnsi="Verdana" w:cs="Arial"/>
          <w:iCs/>
          <w:sz w:val="20"/>
        </w:rPr>
        <w:t>.</w:t>
      </w:r>
      <w:r w:rsidRPr="00F974B1">
        <w:rPr>
          <w:rFonts w:ascii="Verdana" w:hAnsi="Verdana" w:cs="Arial"/>
          <w:iCs/>
          <w:sz w:val="20"/>
        </w:rPr>
        <w:t xml:space="preserve"> assignació de mercats</w:t>
      </w:r>
      <w:r w:rsidR="00B665D2" w:rsidRPr="00F974B1">
        <w:rPr>
          <w:rFonts w:ascii="Verdana" w:hAnsi="Verdana" w:cs="Arial"/>
          <w:iCs/>
          <w:sz w:val="20"/>
        </w:rPr>
        <w:t>.</w:t>
      </w:r>
      <w:r w:rsidRPr="00F974B1">
        <w:rPr>
          <w:rFonts w:ascii="Verdana" w:hAnsi="Verdana" w:cs="Arial"/>
          <w:iCs/>
          <w:sz w:val="20"/>
        </w:rPr>
        <w:t xml:space="preserve"> rotació d’ofertes</w:t>
      </w:r>
      <w:r w:rsidR="00B665D2" w:rsidRPr="00F974B1">
        <w:rPr>
          <w:rFonts w:ascii="Verdana" w:hAnsi="Verdana" w:cs="Arial"/>
          <w:iCs/>
          <w:sz w:val="20"/>
        </w:rPr>
        <w:t>.</w:t>
      </w:r>
      <w:r w:rsidRPr="00F974B1">
        <w:rPr>
          <w:rFonts w:ascii="Verdana" w:hAnsi="Verdana" w:cs="Arial"/>
          <w:iCs/>
          <w:sz w:val="20"/>
        </w:rPr>
        <w:t xml:space="preserve"> etc.). </w:t>
      </w:r>
    </w:p>
    <w:p w14:paraId="1FD050C4"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 xml:space="preserve">e) Respectar els acords i les normes de confidencialitat. </w:t>
      </w:r>
    </w:p>
    <w:p w14:paraId="15B732F1"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f) Col·laborar amb  l’òrgan de contractació en les actuacions que aquest realitzi per al seguiment  i/o l’avaluació del compliment del contracte</w:t>
      </w:r>
      <w:r w:rsidR="00B665D2" w:rsidRPr="00F974B1">
        <w:rPr>
          <w:rFonts w:ascii="Verdana" w:hAnsi="Verdana" w:cs="Arial"/>
          <w:iCs/>
          <w:sz w:val="20"/>
        </w:rPr>
        <w:t>.</w:t>
      </w:r>
      <w:r w:rsidRPr="00F974B1">
        <w:rPr>
          <w:rFonts w:ascii="Verdana" w:hAnsi="Verdana" w:cs="Arial"/>
          <w:iCs/>
          <w:sz w:val="20"/>
        </w:rPr>
        <w:t xml:space="preserve"> particularment facilitant la informació que li sigui sol·licitada per a aquestes finalitats i que la legislació de transparència i els contractes del sector públic imposen als adjudicataris en relació amb </w:t>
      </w:r>
      <w:r w:rsidRPr="00F974B1">
        <w:rPr>
          <w:rFonts w:ascii="Verdana" w:hAnsi="Verdana" w:cs="Arial"/>
          <w:iCs/>
          <w:sz w:val="20"/>
        </w:rPr>
        <w:lastRenderedPageBreak/>
        <w:t>l’Administració o administracions de referència</w:t>
      </w:r>
      <w:r w:rsidR="00B665D2" w:rsidRPr="00F974B1">
        <w:rPr>
          <w:rFonts w:ascii="Verdana" w:hAnsi="Verdana" w:cs="Arial"/>
          <w:iCs/>
          <w:sz w:val="20"/>
        </w:rPr>
        <w:t>.</w:t>
      </w:r>
      <w:r w:rsidRPr="00F974B1">
        <w:rPr>
          <w:rFonts w:ascii="Verdana" w:hAnsi="Verdana" w:cs="Arial"/>
          <w:iCs/>
          <w:sz w:val="20"/>
        </w:rPr>
        <w:t xml:space="preserve"> sens perjudici del compliment de les obligacions de transparència que els pertoquin de forma directa per previsió legal.</w:t>
      </w:r>
    </w:p>
    <w:p w14:paraId="302A02D2" w14:textId="77777777" w:rsidR="007367A5" w:rsidRPr="00F974B1" w:rsidRDefault="007367A5" w:rsidP="007367A5">
      <w:pPr>
        <w:spacing w:line="276" w:lineRule="auto"/>
        <w:jc w:val="both"/>
        <w:rPr>
          <w:rFonts w:ascii="Verdana" w:hAnsi="Verdana" w:cs="Arial"/>
          <w:iCs/>
          <w:sz w:val="20"/>
        </w:rPr>
      </w:pPr>
    </w:p>
    <w:p w14:paraId="56BAFFC4" w14:textId="77777777" w:rsidR="007367A5" w:rsidRPr="00F974B1" w:rsidRDefault="007367A5" w:rsidP="007367A5">
      <w:pPr>
        <w:spacing w:line="276" w:lineRule="auto"/>
        <w:jc w:val="both"/>
        <w:rPr>
          <w:rFonts w:ascii="Verdana" w:hAnsi="Verdana" w:cs="Arial"/>
          <w:iCs/>
          <w:sz w:val="20"/>
        </w:rPr>
      </w:pPr>
      <w:r w:rsidRPr="00F974B1">
        <w:rPr>
          <w:rFonts w:ascii="Verdana" w:hAnsi="Verdana" w:cs="Arial"/>
          <w:iCs/>
          <w:sz w:val="20"/>
        </w:rPr>
        <w:t>En cas d’incompliment o cada reiteració d’incompliment de les condicions especials d’execució del contracte s’estableix una penalitat del 3% de l’import del contracte o</w:t>
      </w:r>
      <w:r w:rsidR="00B665D2" w:rsidRPr="00F974B1">
        <w:rPr>
          <w:rFonts w:ascii="Verdana" w:hAnsi="Verdana" w:cs="Arial"/>
          <w:iCs/>
          <w:sz w:val="20"/>
        </w:rPr>
        <w:t>.</w:t>
      </w:r>
      <w:r w:rsidRPr="00F974B1">
        <w:rPr>
          <w:rFonts w:ascii="Verdana" w:hAnsi="Verdana" w:cs="Arial"/>
          <w:iCs/>
          <w:sz w:val="20"/>
        </w:rPr>
        <w:t xml:space="preserve"> si s’escau</w:t>
      </w:r>
      <w:r w:rsidR="00B665D2" w:rsidRPr="00F974B1">
        <w:rPr>
          <w:rFonts w:ascii="Verdana" w:hAnsi="Verdana" w:cs="Arial"/>
          <w:iCs/>
          <w:sz w:val="20"/>
        </w:rPr>
        <w:t>.</w:t>
      </w:r>
      <w:r w:rsidRPr="00F974B1">
        <w:rPr>
          <w:rFonts w:ascii="Verdana" w:hAnsi="Verdana" w:cs="Arial"/>
          <w:iCs/>
          <w:sz w:val="20"/>
        </w:rPr>
        <w:t xml:space="preserve"> de la pròrroga</w:t>
      </w:r>
      <w:r w:rsidR="00B665D2" w:rsidRPr="00F974B1">
        <w:rPr>
          <w:rFonts w:ascii="Verdana" w:hAnsi="Verdana" w:cs="Arial"/>
          <w:iCs/>
          <w:sz w:val="20"/>
        </w:rPr>
        <w:t>.</w:t>
      </w:r>
      <w:r w:rsidRPr="00F974B1">
        <w:rPr>
          <w:rFonts w:ascii="Verdana" w:hAnsi="Verdana" w:cs="Arial"/>
          <w:iCs/>
          <w:sz w:val="20"/>
        </w:rPr>
        <w:t xml:space="preserve"> IVA exclòs. Així mateix</w:t>
      </w:r>
      <w:r w:rsidR="00B665D2" w:rsidRPr="00F974B1">
        <w:rPr>
          <w:rFonts w:ascii="Verdana" w:hAnsi="Verdana" w:cs="Arial"/>
          <w:iCs/>
          <w:sz w:val="20"/>
        </w:rPr>
        <w:t>.</w:t>
      </w:r>
      <w:r w:rsidRPr="00F974B1">
        <w:rPr>
          <w:rFonts w:ascii="Verdana" w:hAnsi="Verdana" w:cs="Arial"/>
          <w:iCs/>
          <w:sz w:val="20"/>
        </w:rPr>
        <w:t xml:space="preserve"> a les condicions especials d’execució se li atribueixen del caràcter d’obligacions contractual essencials</w:t>
      </w:r>
      <w:r w:rsidR="00B665D2" w:rsidRPr="00F974B1">
        <w:rPr>
          <w:rFonts w:ascii="Verdana" w:hAnsi="Verdana" w:cs="Arial"/>
          <w:iCs/>
          <w:sz w:val="20"/>
        </w:rPr>
        <w:t>.</w:t>
      </w:r>
      <w:r w:rsidRPr="00F974B1">
        <w:rPr>
          <w:rFonts w:ascii="Verdana" w:hAnsi="Verdana" w:cs="Arial"/>
          <w:iCs/>
          <w:sz w:val="20"/>
        </w:rPr>
        <w:t xml:space="preserve"> i el seu incompliment pot ser causa de resolució del contracte.</w:t>
      </w:r>
    </w:p>
    <w:p w14:paraId="5EF2D4FF" w14:textId="77777777" w:rsidR="007367A5" w:rsidRPr="00F974B1" w:rsidRDefault="007367A5" w:rsidP="007367A5">
      <w:pPr>
        <w:spacing w:line="276" w:lineRule="auto"/>
        <w:jc w:val="both"/>
        <w:rPr>
          <w:rFonts w:ascii="Verdana" w:hAnsi="Verdana" w:cs="Arial"/>
          <w:iCs/>
          <w:sz w:val="20"/>
        </w:rPr>
      </w:pPr>
    </w:p>
    <w:p w14:paraId="24E22FD4"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 xml:space="preserve">Modificació del contracte prevista: </w:t>
      </w:r>
      <w:r w:rsidRPr="00F974B1">
        <w:rPr>
          <w:rFonts w:ascii="Verdana" w:hAnsi="Verdana" w:cs="Arial"/>
          <w:snapToGrid w:val="0"/>
          <w:sz w:val="20"/>
        </w:rPr>
        <w:t>No</w:t>
      </w:r>
    </w:p>
    <w:p w14:paraId="14518ECB" w14:textId="77777777" w:rsidR="007367A5" w:rsidRPr="00F974B1" w:rsidRDefault="007367A5" w:rsidP="007367A5">
      <w:pPr>
        <w:spacing w:line="276" w:lineRule="auto"/>
        <w:ind w:left="360"/>
        <w:jc w:val="both"/>
        <w:rPr>
          <w:rFonts w:ascii="Verdana" w:hAnsi="Verdana" w:cs="Arial"/>
          <w:b/>
          <w:snapToGrid w:val="0"/>
          <w:sz w:val="20"/>
        </w:rPr>
      </w:pPr>
    </w:p>
    <w:p w14:paraId="17DFACC2"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snapToGrid w:val="0"/>
          <w:sz w:val="20"/>
        </w:rPr>
      </w:pPr>
      <w:r w:rsidRPr="00F974B1">
        <w:rPr>
          <w:rFonts w:ascii="Verdana" w:hAnsi="Verdana" w:cs="Arial"/>
          <w:b/>
          <w:snapToGrid w:val="0"/>
          <w:sz w:val="20"/>
        </w:rPr>
        <w:t>Cessió del contracte</w:t>
      </w:r>
      <w:r w:rsidRPr="00F974B1">
        <w:t xml:space="preserve"> </w:t>
      </w:r>
      <w:r w:rsidRPr="00F974B1">
        <w:rPr>
          <w:rFonts w:ascii="Verdana" w:hAnsi="Verdana" w:cs="Arial"/>
          <w:snapToGrid w:val="0"/>
          <w:sz w:val="20"/>
        </w:rPr>
        <w:t>Únicament és permet la cessió de contracte d’acord amb l’art. 214 LCSP.</w:t>
      </w:r>
    </w:p>
    <w:p w14:paraId="7AF34BFD" w14:textId="77777777" w:rsidR="007367A5" w:rsidRPr="00F974B1" w:rsidRDefault="007367A5" w:rsidP="007367A5">
      <w:pPr>
        <w:spacing w:line="276" w:lineRule="auto"/>
        <w:ind w:left="360"/>
        <w:jc w:val="both"/>
        <w:rPr>
          <w:rFonts w:ascii="Verdana" w:hAnsi="Verdana" w:cs="Arial"/>
          <w:snapToGrid w:val="0"/>
          <w:sz w:val="20"/>
        </w:rPr>
      </w:pPr>
    </w:p>
    <w:p w14:paraId="62B72DFB" w14:textId="77777777" w:rsidR="007367A5" w:rsidRPr="00F974B1" w:rsidRDefault="007367A5" w:rsidP="007367A5">
      <w:pPr>
        <w:spacing w:line="276" w:lineRule="auto"/>
        <w:ind w:left="360"/>
        <w:jc w:val="both"/>
        <w:rPr>
          <w:rFonts w:ascii="Verdana" w:hAnsi="Verdana" w:cs="Arial"/>
          <w:snapToGrid w:val="0"/>
          <w:sz w:val="20"/>
        </w:rPr>
      </w:pPr>
      <w:r w:rsidRPr="00F974B1">
        <w:rPr>
          <w:rFonts w:ascii="Verdana" w:hAnsi="Verdana" w:cs="Arial"/>
          <w:snapToGrid w:val="0"/>
          <w:sz w:val="20"/>
        </w:rPr>
        <w:t>Tanmateix es preveu la possibilitat de successió en la persona de l’empresa contractista (o licitadora) per fusió</w:t>
      </w:r>
      <w:r w:rsidR="00B665D2" w:rsidRPr="00F974B1">
        <w:rPr>
          <w:rFonts w:ascii="Verdana" w:hAnsi="Verdana" w:cs="Arial"/>
          <w:snapToGrid w:val="0"/>
          <w:sz w:val="20"/>
        </w:rPr>
        <w:t>.</w:t>
      </w:r>
      <w:r w:rsidRPr="00F974B1">
        <w:rPr>
          <w:rFonts w:ascii="Verdana" w:hAnsi="Verdana" w:cs="Arial"/>
          <w:snapToGrid w:val="0"/>
          <w:sz w:val="20"/>
        </w:rPr>
        <w:t xml:space="preserve"> absorció</w:t>
      </w:r>
      <w:r w:rsidR="00B665D2" w:rsidRPr="00F974B1">
        <w:rPr>
          <w:rFonts w:ascii="Verdana" w:hAnsi="Verdana" w:cs="Arial"/>
          <w:snapToGrid w:val="0"/>
          <w:sz w:val="20"/>
        </w:rPr>
        <w:t>.</w:t>
      </w:r>
      <w:r w:rsidRPr="00F974B1">
        <w:rPr>
          <w:rFonts w:ascii="Verdana" w:hAnsi="Verdana" w:cs="Arial"/>
          <w:snapToGrid w:val="0"/>
          <w:sz w:val="20"/>
        </w:rPr>
        <w:t xml:space="preserve"> escissió</w:t>
      </w:r>
      <w:r w:rsidR="00B665D2" w:rsidRPr="00F974B1">
        <w:rPr>
          <w:rFonts w:ascii="Verdana" w:hAnsi="Verdana" w:cs="Arial"/>
          <w:snapToGrid w:val="0"/>
          <w:sz w:val="20"/>
        </w:rPr>
        <w:t>.</w:t>
      </w:r>
      <w:r w:rsidRPr="00F974B1">
        <w:rPr>
          <w:rFonts w:ascii="Verdana" w:hAnsi="Verdana" w:cs="Arial"/>
          <w:snapToGrid w:val="0"/>
          <w:sz w:val="20"/>
        </w:rPr>
        <w:t xml:space="preserve"> aportació o transmissió d’empresa o branca d’activitat.</w:t>
      </w:r>
    </w:p>
    <w:p w14:paraId="286BE6CD" w14:textId="77777777" w:rsidR="007367A5" w:rsidRPr="00F974B1" w:rsidRDefault="007367A5" w:rsidP="007367A5">
      <w:pPr>
        <w:spacing w:line="276" w:lineRule="auto"/>
        <w:jc w:val="both"/>
        <w:rPr>
          <w:rFonts w:ascii="Verdana" w:hAnsi="Verdana" w:cs="Arial"/>
          <w:snapToGrid w:val="0"/>
          <w:sz w:val="20"/>
        </w:rPr>
      </w:pPr>
    </w:p>
    <w:p w14:paraId="4E822089"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 xml:space="preserve">Subcontractació: </w:t>
      </w:r>
      <w:r w:rsidRPr="00F974B1">
        <w:rPr>
          <w:rFonts w:ascii="Verdana" w:hAnsi="Verdana" w:cs="Arial"/>
          <w:snapToGrid w:val="0"/>
          <w:sz w:val="20"/>
        </w:rPr>
        <w:t>En atenció al tipus de contracte</w:t>
      </w:r>
      <w:r w:rsidR="00B665D2" w:rsidRPr="00F974B1">
        <w:rPr>
          <w:rFonts w:ascii="Verdana" w:hAnsi="Verdana" w:cs="Arial"/>
          <w:snapToGrid w:val="0"/>
          <w:sz w:val="20"/>
        </w:rPr>
        <w:t>.</w:t>
      </w:r>
      <w:r w:rsidRPr="00F974B1">
        <w:rPr>
          <w:rFonts w:ascii="Verdana" w:hAnsi="Verdana" w:cs="Arial"/>
          <w:snapToGrid w:val="0"/>
          <w:sz w:val="20"/>
        </w:rPr>
        <w:t xml:space="preserve"> no s’admet la subcontractació</w:t>
      </w:r>
    </w:p>
    <w:p w14:paraId="71270E58" w14:textId="77777777" w:rsidR="007367A5" w:rsidRPr="00F974B1" w:rsidRDefault="007367A5" w:rsidP="007367A5">
      <w:pPr>
        <w:spacing w:line="276" w:lineRule="auto"/>
        <w:jc w:val="both"/>
        <w:rPr>
          <w:rFonts w:ascii="Verdana" w:hAnsi="Verdana" w:cs="Arial"/>
          <w:snapToGrid w:val="0"/>
          <w:sz w:val="20"/>
        </w:rPr>
      </w:pPr>
    </w:p>
    <w:p w14:paraId="025E395D"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Revisió de preus</w:t>
      </w:r>
    </w:p>
    <w:p w14:paraId="73CB4DC5" w14:textId="77777777" w:rsidR="007367A5" w:rsidRPr="00F974B1" w:rsidRDefault="007367A5" w:rsidP="007367A5">
      <w:pPr>
        <w:spacing w:line="276" w:lineRule="auto"/>
        <w:jc w:val="both"/>
        <w:rPr>
          <w:rFonts w:ascii="Verdana" w:hAnsi="Verdana" w:cs="Arial"/>
          <w:b/>
          <w:snapToGrid w:val="0"/>
          <w:sz w:val="20"/>
        </w:rPr>
      </w:pPr>
    </w:p>
    <w:p w14:paraId="5973661E"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 xml:space="preserve">No s’aplica la revisió de preus </w:t>
      </w:r>
    </w:p>
    <w:p w14:paraId="3B217EDD" w14:textId="77777777" w:rsidR="007367A5" w:rsidRPr="00F974B1" w:rsidRDefault="007367A5" w:rsidP="007367A5">
      <w:pPr>
        <w:spacing w:line="276" w:lineRule="auto"/>
        <w:jc w:val="both"/>
        <w:rPr>
          <w:rFonts w:ascii="Verdana" w:hAnsi="Verdana" w:cs="Arial"/>
          <w:snapToGrid w:val="0"/>
          <w:sz w:val="20"/>
        </w:rPr>
      </w:pPr>
    </w:p>
    <w:p w14:paraId="0F0CC8B1"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 xml:space="preserve">Termini de garantia </w:t>
      </w:r>
    </w:p>
    <w:p w14:paraId="787BF10F" w14:textId="77777777" w:rsidR="007367A5" w:rsidRPr="00F974B1" w:rsidRDefault="007367A5" w:rsidP="007367A5">
      <w:pPr>
        <w:spacing w:line="276" w:lineRule="auto"/>
        <w:jc w:val="both"/>
        <w:rPr>
          <w:rFonts w:ascii="Verdana" w:hAnsi="Verdana" w:cs="Arial"/>
          <w:b/>
          <w:snapToGrid w:val="0"/>
          <w:sz w:val="20"/>
        </w:rPr>
      </w:pPr>
    </w:p>
    <w:p w14:paraId="45DBC695"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No en hi ha atesa la naturalesa del servei</w:t>
      </w:r>
    </w:p>
    <w:p w14:paraId="1B5E1EF8" w14:textId="77777777" w:rsidR="007367A5" w:rsidRPr="00F974B1" w:rsidRDefault="007367A5" w:rsidP="007367A5">
      <w:pPr>
        <w:spacing w:line="276" w:lineRule="auto"/>
        <w:jc w:val="both"/>
        <w:rPr>
          <w:rFonts w:ascii="Verdana" w:hAnsi="Verdana" w:cs="Arial"/>
          <w:snapToGrid w:val="0"/>
          <w:sz w:val="20"/>
        </w:rPr>
      </w:pPr>
    </w:p>
    <w:p w14:paraId="04D6C599" w14:textId="77777777" w:rsidR="007367A5" w:rsidRPr="00F974B1" w:rsidRDefault="007367A5" w:rsidP="007367A5">
      <w:pPr>
        <w:numPr>
          <w:ilvl w:val="0"/>
          <w:numId w:val="30"/>
        </w:numPr>
        <w:overflowPunct/>
        <w:autoSpaceDE/>
        <w:autoSpaceDN/>
        <w:adjustRightInd/>
        <w:spacing w:line="276" w:lineRule="auto"/>
        <w:jc w:val="both"/>
        <w:textAlignment w:val="auto"/>
        <w:rPr>
          <w:rFonts w:ascii="Verdana" w:hAnsi="Verdana" w:cs="Arial"/>
          <w:b/>
          <w:snapToGrid w:val="0"/>
          <w:sz w:val="20"/>
        </w:rPr>
      </w:pPr>
      <w:r w:rsidRPr="00F974B1">
        <w:rPr>
          <w:rFonts w:ascii="Verdana" w:hAnsi="Verdana" w:cs="Arial"/>
          <w:b/>
          <w:snapToGrid w:val="0"/>
          <w:sz w:val="20"/>
        </w:rPr>
        <w:t xml:space="preserve">Import màxim de les despeses de publicitat que han d’abonar l’empresa o les empreses adjudicatàries: </w:t>
      </w:r>
      <w:r w:rsidRPr="00F974B1">
        <w:rPr>
          <w:rFonts w:ascii="Verdana" w:hAnsi="Verdana" w:cs="Arial"/>
          <w:snapToGrid w:val="0"/>
          <w:sz w:val="20"/>
        </w:rPr>
        <w:t xml:space="preserve">- € </w:t>
      </w:r>
    </w:p>
    <w:p w14:paraId="3E672638" w14:textId="77777777" w:rsidR="007367A5" w:rsidRPr="00F974B1" w:rsidRDefault="007367A5" w:rsidP="007367A5">
      <w:pPr>
        <w:spacing w:line="276" w:lineRule="auto"/>
        <w:ind w:left="360"/>
        <w:jc w:val="both"/>
        <w:rPr>
          <w:rFonts w:ascii="Verdana" w:hAnsi="Verdana" w:cs="Arial"/>
          <w:b/>
          <w:snapToGrid w:val="0"/>
          <w:sz w:val="20"/>
        </w:rPr>
      </w:pPr>
    </w:p>
    <w:p w14:paraId="16320F8F" w14:textId="77777777" w:rsidR="007367A5" w:rsidRPr="00F974B1" w:rsidRDefault="007367A5" w:rsidP="007367A5">
      <w:pPr>
        <w:pStyle w:val="Ttulo3"/>
        <w:numPr>
          <w:ilvl w:val="0"/>
          <w:numId w:val="30"/>
        </w:numPr>
        <w:spacing w:before="0" w:after="0" w:line="276" w:lineRule="auto"/>
        <w:rPr>
          <w:rFonts w:ascii="Verdana" w:hAnsi="Verdana"/>
          <w:sz w:val="20"/>
          <w:szCs w:val="20"/>
        </w:rPr>
      </w:pPr>
      <w:r w:rsidRPr="00F974B1">
        <w:rPr>
          <w:rFonts w:ascii="Verdana" w:hAnsi="Verdana"/>
          <w:sz w:val="20"/>
          <w:szCs w:val="20"/>
        </w:rPr>
        <w:t>Observacions:</w:t>
      </w:r>
    </w:p>
    <w:p w14:paraId="198B92EE" w14:textId="77777777" w:rsidR="007367A5" w:rsidRPr="00F974B1" w:rsidRDefault="007367A5" w:rsidP="007367A5">
      <w:pPr>
        <w:spacing w:line="276" w:lineRule="auto"/>
        <w:jc w:val="both"/>
        <w:rPr>
          <w:rFonts w:ascii="Verdana" w:hAnsi="Verdana" w:cs="Arial"/>
          <w:b/>
          <w:sz w:val="20"/>
        </w:rPr>
      </w:pPr>
    </w:p>
    <w:p w14:paraId="1A906DDC" w14:textId="77777777" w:rsidR="007367A5" w:rsidRPr="00F974B1" w:rsidRDefault="007367A5" w:rsidP="007367A5">
      <w:pPr>
        <w:spacing w:line="276" w:lineRule="auto"/>
        <w:rPr>
          <w:rFonts w:ascii="Verdana" w:hAnsi="Verdana" w:cs="Arial"/>
          <w:snapToGrid w:val="0"/>
          <w:sz w:val="20"/>
        </w:rPr>
      </w:pPr>
      <w:r w:rsidRPr="00F974B1">
        <w:rPr>
          <w:rFonts w:ascii="Verdana" w:hAnsi="Verdana" w:cs="Arial"/>
          <w:snapToGrid w:val="0"/>
          <w:sz w:val="20"/>
        </w:rPr>
        <w:t>Atès que en els criteris d’adjudicació s’han establert criteris d’adjudicació ponderables en</w:t>
      </w:r>
    </w:p>
    <w:p w14:paraId="31D349A5" w14:textId="77777777" w:rsidR="007367A5" w:rsidRPr="00F974B1" w:rsidRDefault="007367A5" w:rsidP="007367A5">
      <w:pPr>
        <w:spacing w:line="276" w:lineRule="auto"/>
        <w:rPr>
          <w:rFonts w:ascii="Verdana" w:hAnsi="Verdana" w:cs="Arial"/>
          <w:snapToGrid w:val="0"/>
          <w:sz w:val="20"/>
        </w:rPr>
      </w:pPr>
      <w:r w:rsidRPr="00F974B1">
        <w:rPr>
          <w:rFonts w:ascii="Verdana" w:hAnsi="Verdana" w:cs="Arial"/>
          <w:snapToGrid w:val="0"/>
          <w:sz w:val="20"/>
        </w:rPr>
        <w:t>funció d’un judici de valor conjuntament amb criteris quantificables de forma automàtica</w:t>
      </w:r>
      <w:r w:rsidR="00B665D2" w:rsidRPr="00F974B1">
        <w:rPr>
          <w:rFonts w:ascii="Verdana" w:hAnsi="Verdana" w:cs="Arial"/>
          <w:snapToGrid w:val="0"/>
          <w:sz w:val="20"/>
        </w:rPr>
        <w:t>.</w:t>
      </w:r>
      <w:r w:rsidRPr="00F974B1">
        <w:rPr>
          <w:rFonts w:ascii="Verdana" w:hAnsi="Verdana" w:cs="Arial"/>
          <w:snapToGrid w:val="0"/>
          <w:sz w:val="20"/>
        </w:rPr>
        <w:t xml:space="preserve"> les</w:t>
      </w:r>
    </w:p>
    <w:p w14:paraId="11BD05AD" w14:textId="77777777" w:rsidR="007367A5" w:rsidRPr="00F974B1" w:rsidRDefault="007367A5" w:rsidP="007367A5">
      <w:pPr>
        <w:spacing w:line="276" w:lineRule="auto"/>
        <w:rPr>
          <w:rFonts w:ascii="Verdana" w:hAnsi="Verdana" w:cs="Arial"/>
          <w:snapToGrid w:val="0"/>
          <w:sz w:val="20"/>
        </w:rPr>
      </w:pPr>
      <w:r w:rsidRPr="00F974B1">
        <w:rPr>
          <w:rFonts w:ascii="Verdana" w:hAnsi="Verdana" w:cs="Arial"/>
          <w:snapToGrid w:val="0"/>
          <w:sz w:val="20"/>
        </w:rPr>
        <w:t>proposicions s’hauran de presentar en tres sobres:</w:t>
      </w:r>
    </w:p>
    <w:p w14:paraId="1B8F834F" w14:textId="77777777" w:rsidR="007367A5" w:rsidRPr="00F974B1" w:rsidRDefault="007367A5" w:rsidP="007367A5">
      <w:pPr>
        <w:spacing w:line="276" w:lineRule="auto"/>
        <w:rPr>
          <w:rFonts w:ascii="Verdana" w:hAnsi="Verdana" w:cs="Arial"/>
          <w:snapToGrid w:val="0"/>
          <w:sz w:val="20"/>
        </w:rPr>
      </w:pPr>
      <w:r w:rsidRPr="00F974B1">
        <w:rPr>
          <w:rFonts w:ascii="Verdana" w:hAnsi="Verdana" w:cs="Arial"/>
          <w:snapToGrid w:val="0"/>
          <w:sz w:val="20"/>
        </w:rPr>
        <w:t>- Sobre A. –Documentació general</w:t>
      </w:r>
    </w:p>
    <w:p w14:paraId="6BAD2FC9" w14:textId="77777777" w:rsidR="007367A5" w:rsidRPr="00F974B1" w:rsidRDefault="007367A5" w:rsidP="007367A5">
      <w:pPr>
        <w:spacing w:line="276" w:lineRule="auto"/>
        <w:rPr>
          <w:rFonts w:ascii="Verdana" w:hAnsi="Verdana" w:cs="Arial"/>
          <w:snapToGrid w:val="0"/>
          <w:sz w:val="20"/>
        </w:rPr>
      </w:pPr>
      <w:r w:rsidRPr="00F974B1">
        <w:rPr>
          <w:rFonts w:ascii="Verdana" w:hAnsi="Verdana" w:cs="Arial"/>
          <w:snapToGrid w:val="0"/>
          <w:sz w:val="20"/>
        </w:rPr>
        <w:t>- Sobre B. –Documentació relativa als criteris que depenen de judici de valor</w:t>
      </w:r>
    </w:p>
    <w:p w14:paraId="6E0F13CC" w14:textId="77777777" w:rsidR="007367A5" w:rsidRPr="00F974B1" w:rsidRDefault="007367A5" w:rsidP="007367A5">
      <w:pPr>
        <w:spacing w:line="276" w:lineRule="auto"/>
        <w:rPr>
          <w:rFonts w:ascii="Verdana" w:hAnsi="Verdana" w:cs="Arial"/>
          <w:snapToGrid w:val="0"/>
          <w:sz w:val="20"/>
        </w:rPr>
      </w:pPr>
      <w:r w:rsidRPr="00F974B1">
        <w:rPr>
          <w:rFonts w:ascii="Verdana" w:hAnsi="Verdana" w:cs="Arial"/>
          <w:snapToGrid w:val="0"/>
          <w:sz w:val="20"/>
        </w:rPr>
        <w:t>- Sobre C. –Documentació relativa als criteris quantificables de forma automàtica</w:t>
      </w:r>
    </w:p>
    <w:p w14:paraId="53777AF6" w14:textId="77777777" w:rsidR="007367A5" w:rsidRPr="00F974B1" w:rsidRDefault="007367A5" w:rsidP="007367A5">
      <w:pPr>
        <w:spacing w:line="276" w:lineRule="auto"/>
        <w:rPr>
          <w:rFonts w:ascii="Verdana" w:hAnsi="Verdana" w:cs="Arial"/>
          <w:snapToGrid w:val="0"/>
          <w:sz w:val="20"/>
        </w:rPr>
      </w:pPr>
    </w:p>
    <w:p w14:paraId="29B500F7"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t>La presentació en els sobres A o B de documents o dades relatives als criteris quantificables automàticament que hagin de presentar-se al sobre C</w:t>
      </w:r>
      <w:r w:rsidR="00B665D2" w:rsidRPr="00F974B1">
        <w:rPr>
          <w:rFonts w:ascii="Verdana" w:hAnsi="Verdana" w:cs="Arial"/>
          <w:snapToGrid w:val="0"/>
          <w:sz w:val="20"/>
        </w:rPr>
        <w:t>.</w:t>
      </w:r>
      <w:r w:rsidRPr="00F974B1">
        <w:rPr>
          <w:rFonts w:ascii="Verdana" w:hAnsi="Verdana" w:cs="Arial"/>
          <w:snapToGrid w:val="0"/>
          <w:sz w:val="20"/>
        </w:rPr>
        <w:t xml:space="preserve"> comportarà el rebuig de la proposició i la no obertura del/s sobre/s posterior/s.</w:t>
      </w:r>
    </w:p>
    <w:p w14:paraId="1FF2D627" w14:textId="77777777" w:rsidR="007367A5" w:rsidRPr="00F974B1" w:rsidRDefault="007367A5" w:rsidP="007367A5">
      <w:pPr>
        <w:spacing w:line="276" w:lineRule="auto"/>
        <w:jc w:val="both"/>
        <w:rPr>
          <w:rFonts w:ascii="Verdana" w:hAnsi="Verdana" w:cs="Arial"/>
          <w:snapToGrid w:val="0"/>
          <w:sz w:val="20"/>
        </w:rPr>
      </w:pPr>
    </w:p>
    <w:p w14:paraId="420E6884" w14:textId="77777777" w:rsidR="007367A5" w:rsidRPr="00F974B1" w:rsidRDefault="007367A5" w:rsidP="007367A5">
      <w:pPr>
        <w:spacing w:line="276" w:lineRule="auto"/>
        <w:jc w:val="both"/>
        <w:rPr>
          <w:rFonts w:ascii="Verdana" w:hAnsi="Verdana" w:cs="Arial"/>
          <w:snapToGrid w:val="0"/>
          <w:sz w:val="20"/>
        </w:rPr>
      </w:pPr>
      <w:r w:rsidRPr="00F974B1">
        <w:rPr>
          <w:rFonts w:ascii="Verdana" w:hAnsi="Verdana" w:cs="Arial"/>
          <w:snapToGrid w:val="0"/>
          <w:sz w:val="20"/>
        </w:rPr>
        <w:lastRenderedPageBreak/>
        <w:t xml:space="preserve">L’adjudicatari s’obliga a </w:t>
      </w:r>
      <w:proofErr w:type="spellStart"/>
      <w:r w:rsidRPr="00F974B1">
        <w:rPr>
          <w:rFonts w:ascii="Verdana" w:hAnsi="Verdana" w:cs="Arial"/>
          <w:snapToGrid w:val="0"/>
          <w:sz w:val="20"/>
        </w:rPr>
        <w:t>publicitar</w:t>
      </w:r>
      <w:proofErr w:type="spellEnd"/>
      <w:r w:rsidRPr="00F974B1">
        <w:rPr>
          <w:rFonts w:ascii="Verdana" w:hAnsi="Verdana" w:cs="Arial"/>
          <w:snapToGrid w:val="0"/>
          <w:sz w:val="20"/>
        </w:rPr>
        <w:t xml:space="preserve"> que l’activitat està pagada per Pla de Besòs-OLH i per tant</w:t>
      </w:r>
      <w:r w:rsidR="00B665D2" w:rsidRPr="00F974B1">
        <w:rPr>
          <w:rFonts w:ascii="Verdana" w:hAnsi="Verdana" w:cs="Arial"/>
          <w:snapToGrid w:val="0"/>
          <w:sz w:val="20"/>
        </w:rPr>
        <w:t>.</w:t>
      </w:r>
      <w:r w:rsidRPr="00F974B1">
        <w:rPr>
          <w:rFonts w:ascii="Verdana" w:hAnsi="Verdana" w:cs="Arial"/>
          <w:snapToGrid w:val="0"/>
          <w:sz w:val="20"/>
        </w:rPr>
        <w:t xml:space="preserve"> en totes les accions que es desenvolupin en el marc del contracte caldrà incloure el logotip de Pla de Besòs-OLH.</w:t>
      </w:r>
    </w:p>
    <w:p w14:paraId="3DCC5B55" w14:textId="77777777" w:rsidR="007367A5" w:rsidRPr="00F974B1" w:rsidRDefault="007367A5" w:rsidP="007367A5">
      <w:pPr>
        <w:spacing w:line="276" w:lineRule="auto"/>
        <w:jc w:val="both"/>
        <w:rPr>
          <w:rStyle w:val="Hipervnculo"/>
          <w:rFonts w:ascii="Verdana" w:hAnsi="Verdana" w:cs="Arial"/>
          <w:iCs/>
          <w:sz w:val="20"/>
        </w:rPr>
      </w:pPr>
    </w:p>
    <w:p w14:paraId="63D89B60" w14:textId="77777777" w:rsidR="007367A5" w:rsidRPr="00F974B1" w:rsidRDefault="007367A5" w:rsidP="007367A5">
      <w:pPr>
        <w:spacing w:line="276" w:lineRule="auto"/>
        <w:rPr>
          <w:rFonts w:ascii="Verdana" w:hAnsi="Verdana" w:cs="Arial"/>
          <w:b/>
          <w:bCs/>
          <w:iCs/>
          <w:sz w:val="20"/>
        </w:rPr>
      </w:pPr>
      <w:r w:rsidRPr="00F974B1">
        <w:rPr>
          <w:rFonts w:ascii="Verdana" w:hAnsi="Verdana" w:cs="Arial"/>
          <w:b/>
          <w:bCs/>
          <w:iCs/>
          <w:sz w:val="20"/>
        </w:rPr>
        <w:t>Consultes administratives i tècniques:</w:t>
      </w:r>
      <w:r w:rsidRPr="00F974B1">
        <w:rPr>
          <w:rFonts w:ascii="Verdana" w:hAnsi="Verdana" w:cs="Arial"/>
          <w:iCs/>
          <w:sz w:val="20"/>
        </w:rPr>
        <w:t xml:space="preserve"> Pla de Besòs SAU – Oficina Local Habitatge Tel. 93 462.65.50</w:t>
      </w:r>
    </w:p>
    <w:p w14:paraId="07CDA75E" w14:textId="77777777" w:rsidR="00F97022" w:rsidRDefault="007367A5" w:rsidP="00C03E78">
      <w:pPr>
        <w:spacing w:line="276" w:lineRule="auto"/>
        <w:jc w:val="both"/>
        <w:rPr>
          <w:rFonts w:ascii="Verdana" w:hAnsi="Verdana" w:cs="Arial"/>
          <w:sz w:val="20"/>
        </w:rPr>
      </w:pPr>
      <w:r w:rsidRPr="00F974B1">
        <w:rPr>
          <w:rFonts w:ascii="Verdana" w:hAnsi="Verdana" w:cs="Arial"/>
          <w:b/>
          <w:bCs/>
          <w:snapToGrid w:val="0"/>
          <w:sz w:val="20"/>
        </w:rPr>
        <w:t xml:space="preserve">Adreça perfil de contractant:  </w:t>
      </w:r>
      <w:hyperlink r:id="rId15" w:history="1">
        <w:r w:rsidRPr="00F974B1">
          <w:rPr>
            <w:rStyle w:val="Hipervnculo"/>
            <w:rFonts w:ascii="Verdana" w:hAnsi="Verdana" w:cs="Arial"/>
            <w:iCs/>
            <w:sz w:val="20"/>
          </w:rPr>
          <w:t>http://www.pladebesos.cat</w:t>
        </w:r>
      </w:hyperlink>
    </w:p>
    <w:sectPr w:rsidR="00F97022" w:rsidSect="002F668B">
      <w:headerReference w:type="even" r:id="rId16"/>
      <w:headerReference w:type="default" r:id="rId17"/>
      <w:footerReference w:type="even" r:id="rId18"/>
      <w:footerReference w:type="default" r:id="rId19"/>
      <w:headerReference w:type="first" r:id="rId20"/>
      <w:footerReference w:type="first" r:id="rId21"/>
      <w:pgSz w:w="11907" w:h="16840" w:code="9"/>
      <w:pgMar w:top="2236" w:right="1678" w:bottom="1276" w:left="1321" w:header="709" w:footer="5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56069" w14:textId="77777777" w:rsidR="00C27B3A" w:rsidRDefault="00C27B3A">
      <w:r>
        <w:separator/>
      </w:r>
    </w:p>
  </w:endnote>
  <w:endnote w:type="continuationSeparator" w:id="0">
    <w:p w14:paraId="3525A319" w14:textId="77777777" w:rsidR="00C27B3A" w:rsidRDefault="00C2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raggadocio">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ZapfHumanis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D34E" w14:textId="77777777" w:rsidR="00C27B3A" w:rsidRDefault="00C27B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4E6C" w14:textId="77777777" w:rsidR="00C27B3A" w:rsidRDefault="00C27B3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AAA3" w14:textId="77777777" w:rsidR="00C27B3A" w:rsidRPr="002A2050" w:rsidRDefault="00C27B3A" w:rsidP="003A3FE0">
    <w:pPr>
      <w:pStyle w:val="Piedepgina"/>
      <w:jc w:val="center"/>
      <w:rPr>
        <w:color w:val="BFBFBF"/>
        <w:sz w:val="16"/>
        <w:szCs w:val="16"/>
        <w:lang w:val="es-ES"/>
      </w:rPr>
    </w:pPr>
    <w:r w:rsidRPr="002A2050">
      <w:rPr>
        <w:color w:val="BFBFBF"/>
        <w:sz w:val="16"/>
        <w:szCs w:val="16"/>
        <w:lang w:val="es-ES"/>
      </w:rPr>
      <w:t xml:space="preserve">Pla de Besòs, SA – Oficina Local </w:t>
    </w:r>
    <w:proofErr w:type="spellStart"/>
    <w:r w:rsidRPr="002A2050">
      <w:rPr>
        <w:color w:val="BFBFBF"/>
        <w:sz w:val="16"/>
        <w:szCs w:val="16"/>
        <w:lang w:val="es-ES"/>
      </w:rPr>
      <w:t>d’Habitatge</w:t>
    </w:r>
    <w:proofErr w:type="spellEnd"/>
    <w:r w:rsidRPr="002A2050">
      <w:rPr>
        <w:color w:val="BFBFBF"/>
        <w:sz w:val="16"/>
        <w:szCs w:val="16"/>
        <w:lang w:val="es-ES"/>
      </w:rPr>
      <w:t xml:space="preserve"> de Sant Adrià de Besòs    N.I.F. A-59-092.882</w:t>
    </w:r>
  </w:p>
  <w:p w14:paraId="5E25108C" w14:textId="77777777" w:rsidR="00C27B3A" w:rsidRPr="002A2050" w:rsidRDefault="00C27B3A" w:rsidP="003A3FE0">
    <w:pPr>
      <w:pStyle w:val="Piedepgina"/>
      <w:jc w:val="center"/>
      <w:rPr>
        <w:color w:val="BFBFBF"/>
        <w:sz w:val="16"/>
        <w:szCs w:val="16"/>
        <w:lang w:val="es-ES"/>
      </w:rPr>
    </w:pPr>
    <w:proofErr w:type="spellStart"/>
    <w:r w:rsidRPr="002A2050">
      <w:rPr>
        <w:color w:val="BFBFBF"/>
        <w:sz w:val="16"/>
        <w:szCs w:val="16"/>
        <w:lang w:val="es-ES"/>
      </w:rPr>
      <w:t>Carrer</w:t>
    </w:r>
    <w:proofErr w:type="spellEnd"/>
    <w:r w:rsidRPr="002A2050">
      <w:rPr>
        <w:color w:val="BFBFBF"/>
        <w:sz w:val="16"/>
        <w:szCs w:val="16"/>
        <w:lang w:val="es-ES"/>
      </w:rPr>
      <w:t xml:space="preserve"> del Mar 8, </w:t>
    </w:r>
    <w:proofErr w:type="spellStart"/>
    <w:r w:rsidRPr="002A2050">
      <w:rPr>
        <w:color w:val="BFBFBF"/>
        <w:sz w:val="16"/>
        <w:szCs w:val="16"/>
        <w:lang w:val="es-ES"/>
      </w:rPr>
      <w:t>entl</w:t>
    </w:r>
    <w:proofErr w:type="spellEnd"/>
    <w:r w:rsidRPr="002A2050">
      <w:rPr>
        <w:color w:val="BFBFBF"/>
        <w:sz w:val="16"/>
        <w:szCs w:val="16"/>
        <w:lang w:val="es-ES"/>
      </w:rPr>
      <w:t xml:space="preserve">. 08930 Sant Adrià de Besòs   Telf. 93.462.65.50-51 </w:t>
    </w:r>
  </w:p>
  <w:p w14:paraId="4EF8A2E6" w14:textId="77777777" w:rsidR="00C27B3A" w:rsidRPr="002A2050" w:rsidRDefault="00F974B1" w:rsidP="003A3FE0">
    <w:pPr>
      <w:pStyle w:val="Piedepgina"/>
      <w:jc w:val="center"/>
      <w:rPr>
        <w:color w:val="BFBFBF"/>
        <w:sz w:val="16"/>
        <w:szCs w:val="16"/>
        <w:lang w:val="es-ES"/>
      </w:rPr>
    </w:pPr>
    <w:hyperlink r:id="rId1" w:history="1">
      <w:r w:rsidR="00C27B3A">
        <w:rPr>
          <w:rStyle w:val="Hipervnculo"/>
          <w:sz w:val="16"/>
          <w:szCs w:val="16"/>
          <w:lang w:val="es-ES"/>
        </w:rPr>
        <w:t>www.pladebesos.cat</w:t>
      </w:r>
    </w:hyperlink>
    <w:r w:rsidR="00C27B3A">
      <w:rPr>
        <w:color w:val="BFBFBF"/>
        <w:sz w:val="16"/>
        <w:szCs w:val="16"/>
        <w:lang w:val="es-ES"/>
      </w:rPr>
      <w:t xml:space="preserve"> / secretaria</w:t>
    </w:r>
    <w:r w:rsidR="00C27B3A" w:rsidRPr="002A2050">
      <w:rPr>
        <w:color w:val="BFBFBF"/>
        <w:sz w:val="16"/>
        <w:szCs w:val="16"/>
        <w:lang w:val="es-ES"/>
      </w:rPr>
      <w:t>@pladebesos.cat</w:t>
    </w:r>
  </w:p>
  <w:p w14:paraId="338E3BCE" w14:textId="77777777" w:rsidR="00C27B3A" w:rsidRDefault="00C27B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4FC35" w14:textId="77777777" w:rsidR="00C27B3A" w:rsidRDefault="00C27B3A">
      <w:r>
        <w:separator/>
      </w:r>
    </w:p>
  </w:footnote>
  <w:footnote w:type="continuationSeparator" w:id="0">
    <w:p w14:paraId="3A962F14" w14:textId="77777777" w:rsidR="00C27B3A" w:rsidRDefault="00C27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B32B" w14:textId="77777777" w:rsidR="00C27B3A" w:rsidRDefault="00C27B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6EA2" w14:textId="77777777" w:rsidR="00C27B3A" w:rsidRDefault="00C27B3A">
    <w:pPr>
      <w:pStyle w:val="Encabezado"/>
      <w:rPr>
        <w:rFonts w:ascii="Arial" w:hAnsi="Arial" w:cs="Arial"/>
        <w:b/>
        <w:bCs/>
        <w:color w:val="999999"/>
        <w:szCs w:val="20"/>
      </w:rPr>
    </w:pPr>
    <w:r>
      <w:rPr>
        <w:rFonts w:ascii="Arial" w:hAnsi="Arial" w:cs="Arial"/>
        <w:b/>
        <w:bCs/>
        <w:color w:val="999999"/>
        <w:szCs w:val="20"/>
      </w:rPr>
      <w:tab/>
      <w:t xml:space="preserve">    </w:t>
    </w:r>
    <w:r>
      <w:rPr>
        <w:rFonts w:ascii="Arial" w:hAnsi="Arial" w:cs="Arial"/>
        <w:b/>
        <w:bCs/>
        <w:color w:val="999999"/>
        <w:sz w:val="20"/>
        <w:szCs w:val="20"/>
      </w:rPr>
      <w:tab/>
      <w:t xml:space="preserve">              </w:t>
    </w:r>
  </w:p>
  <w:p w14:paraId="66DD4226" w14:textId="77777777" w:rsidR="00C27B3A" w:rsidRDefault="00C27B3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AC05" w14:textId="77777777" w:rsidR="00C27B3A" w:rsidRDefault="00C27B3A">
    <w:pPr>
      <w:pStyle w:val="Encabezado"/>
      <w:jc w:val="right"/>
      <w:rPr>
        <w:rFonts w:ascii="Arial" w:hAnsi="Arial" w:cs="Arial"/>
        <w:b/>
        <w:bCs/>
        <w:color w:val="999999"/>
        <w:szCs w:val="20"/>
      </w:rPr>
    </w:pPr>
    <w:r>
      <w:rPr>
        <w:b/>
        <w:noProof/>
        <w:lang w:val="es-MX" w:eastAsia="es-MX"/>
      </w:rPr>
      <w:drawing>
        <wp:anchor distT="0" distB="0" distL="114300" distR="114300" simplePos="0" relativeHeight="251659264" behindDoc="1" locked="0" layoutInCell="1" allowOverlap="1" wp14:anchorId="3C6298FB" wp14:editId="2D939D0B">
          <wp:simplePos x="0" y="0"/>
          <wp:positionH relativeFrom="column">
            <wp:posOffset>-200025</wp:posOffset>
          </wp:positionH>
          <wp:positionV relativeFrom="paragraph">
            <wp:posOffset>-362585</wp:posOffset>
          </wp:positionV>
          <wp:extent cx="1133592" cy="1295400"/>
          <wp:effectExtent l="0" t="0" r="952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ficina local buena calidad.jpg"/>
                  <pic:cNvPicPr/>
                </pic:nvPicPr>
                <pic:blipFill>
                  <a:blip r:embed="rId1">
                    <a:extLst>
                      <a:ext uri="{28A0092B-C50C-407E-A947-70E740481C1C}">
                        <a14:useLocalDpi xmlns:a14="http://schemas.microsoft.com/office/drawing/2010/main" val="0"/>
                      </a:ext>
                    </a:extLst>
                  </a:blip>
                  <a:stretch>
                    <a:fillRect/>
                  </a:stretch>
                </pic:blipFill>
                <pic:spPr>
                  <a:xfrm>
                    <a:off x="0" y="0"/>
                    <a:ext cx="1133592" cy="1295400"/>
                  </a:xfrm>
                  <a:prstGeom prst="rect">
                    <a:avLst/>
                  </a:prstGeom>
                </pic:spPr>
              </pic:pic>
            </a:graphicData>
          </a:graphic>
          <wp14:sizeRelH relativeFrom="margin">
            <wp14:pctWidth>0</wp14:pctWidth>
          </wp14:sizeRelH>
          <wp14:sizeRelV relativeFrom="margin">
            <wp14:pctHeight>0</wp14:pctHeight>
          </wp14:sizeRelV>
        </wp:anchor>
      </w:drawing>
    </w:r>
  </w:p>
  <w:p w14:paraId="402C307B" w14:textId="77777777" w:rsidR="00C27B3A" w:rsidRDefault="00C27B3A">
    <w:pPr>
      <w:pStyle w:val="Encabezado"/>
      <w:tabs>
        <w:tab w:val="left" w:pos="4536"/>
      </w:tabs>
      <w:rPr>
        <w:rFonts w:ascii="Arial" w:hAnsi="Arial" w:cs="Arial"/>
        <w:b/>
        <w:bCs/>
        <w:color w:val="999999"/>
        <w:szCs w:val="20"/>
      </w:rPr>
    </w:pPr>
    <w:r>
      <w:rPr>
        <w:rFonts w:ascii="Arial" w:hAnsi="Arial" w:cs="Arial"/>
        <w:b/>
        <w:bCs/>
        <w:color w:val="999999"/>
        <w:szCs w:val="20"/>
      </w:rPr>
      <w:tab/>
      <w:t xml:space="preserve">                </w:t>
    </w:r>
    <w:r>
      <w:rPr>
        <w:rFonts w:ascii="Arial" w:hAnsi="Arial" w:cs="Arial"/>
        <w:b/>
        <w:bCs/>
        <w:color w:val="999999"/>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lvl>
  </w:abstractNum>
  <w:abstractNum w:abstractNumId="1" w15:restartNumberingAfterBreak="0">
    <w:nsid w:val="01704FA6"/>
    <w:multiLevelType w:val="multilevel"/>
    <w:tmpl w:val="F76A2498"/>
    <w:lvl w:ilvl="0">
      <w:start w:val="7"/>
      <w:numFmt w:val="decimal"/>
      <w:lvlText w:val="%1"/>
      <w:lvlJc w:val="left"/>
      <w:pPr>
        <w:ind w:left="360" w:hanging="360"/>
      </w:pPr>
      <w:rPr>
        <w:rFonts w:cs="Arial" w:hint="default"/>
      </w:rPr>
    </w:lvl>
    <w:lvl w:ilvl="1">
      <w:start w:val="1"/>
      <w:numFmt w:val="decimal"/>
      <w:lvlText w:val="%1.%2"/>
      <w:lvlJc w:val="left"/>
      <w:pPr>
        <w:ind w:left="502" w:hanging="360"/>
      </w:pPr>
      <w:rPr>
        <w:rFonts w:cs="Arial" w:hint="default"/>
        <w:b/>
      </w:rPr>
    </w:lvl>
    <w:lvl w:ilvl="2">
      <w:start w:val="1"/>
      <w:numFmt w:val="decimal"/>
      <w:lvlText w:val="%1.%2.%3"/>
      <w:lvlJc w:val="left"/>
      <w:pPr>
        <w:ind w:left="1920" w:hanging="720"/>
      </w:pPr>
      <w:rPr>
        <w:rFonts w:cs="Arial" w:hint="default"/>
      </w:rPr>
    </w:lvl>
    <w:lvl w:ilvl="3">
      <w:start w:val="1"/>
      <w:numFmt w:val="decimal"/>
      <w:lvlText w:val="%1.%2.%3.%4"/>
      <w:lvlJc w:val="left"/>
      <w:pPr>
        <w:ind w:left="2520" w:hanging="720"/>
      </w:pPr>
      <w:rPr>
        <w:rFonts w:cs="Arial" w:hint="default"/>
      </w:rPr>
    </w:lvl>
    <w:lvl w:ilvl="4">
      <w:start w:val="1"/>
      <w:numFmt w:val="decimal"/>
      <w:lvlText w:val="%1.%2.%3.%4.%5"/>
      <w:lvlJc w:val="left"/>
      <w:pPr>
        <w:ind w:left="3480" w:hanging="1080"/>
      </w:pPr>
      <w:rPr>
        <w:rFonts w:cs="Arial" w:hint="default"/>
      </w:rPr>
    </w:lvl>
    <w:lvl w:ilvl="5">
      <w:start w:val="1"/>
      <w:numFmt w:val="decimal"/>
      <w:lvlText w:val="%1.%2.%3.%4.%5.%6"/>
      <w:lvlJc w:val="left"/>
      <w:pPr>
        <w:ind w:left="4080" w:hanging="1080"/>
      </w:pPr>
      <w:rPr>
        <w:rFonts w:cs="Arial" w:hint="default"/>
      </w:rPr>
    </w:lvl>
    <w:lvl w:ilvl="6">
      <w:start w:val="1"/>
      <w:numFmt w:val="decimal"/>
      <w:lvlText w:val="%1.%2.%3.%4.%5.%6.%7"/>
      <w:lvlJc w:val="left"/>
      <w:pPr>
        <w:ind w:left="5040" w:hanging="1440"/>
      </w:pPr>
      <w:rPr>
        <w:rFonts w:cs="Arial" w:hint="default"/>
      </w:rPr>
    </w:lvl>
    <w:lvl w:ilvl="7">
      <w:start w:val="1"/>
      <w:numFmt w:val="decimal"/>
      <w:lvlText w:val="%1.%2.%3.%4.%5.%6.%7.%8"/>
      <w:lvlJc w:val="left"/>
      <w:pPr>
        <w:ind w:left="5640" w:hanging="1440"/>
      </w:pPr>
      <w:rPr>
        <w:rFonts w:cs="Arial" w:hint="default"/>
      </w:rPr>
    </w:lvl>
    <w:lvl w:ilvl="8">
      <w:start w:val="1"/>
      <w:numFmt w:val="decimal"/>
      <w:lvlText w:val="%1.%2.%3.%4.%5.%6.%7.%8.%9"/>
      <w:lvlJc w:val="left"/>
      <w:pPr>
        <w:ind w:left="6600" w:hanging="1800"/>
      </w:pPr>
      <w:rPr>
        <w:rFonts w:cs="Arial" w:hint="default"/>
      </w:rPr>
    </w:lvl>
  </w:abstractNum>
  <w:abstractNum w:abstractNumId="2" w15:restartNumberingAfterBreak="0">
    <w:nsid w:val="024F36A3"/>
    <w:multiLevelType w:val="multilevel"/>
    <w:tmpl w:val="2D325B26"/>
    <w:lvl w:ilvl="0">
      <w:start w:val="23"/>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C72023"/>
    <w:multiLevelType w:val="multilevel"/>
    <w:tmpl w:val="3A5A22A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C930BC"/>
    <w:multiLevelType w:val="multilevel"/>
    <w:tmpl w:val="AC0A7C42"/>
    <w:lvl w:ilvl="0">
      <w:start w:val="11"/>
      <w:numFmt w:val="decimal"/>
      <w:lvlText w:val="%1"/>
      <w:lvlJc w:val="left"/>
      <w:pPr>
        <w:ind w:left="420" w:hanging="420"/>
      </w:pPr>
      <w:rPr>
        <w:rFonts w:hint="default"/>
      </w:rPr>
    </w:lvl>
    <w:lvl w:ilvl="1">
      <w:start w:val="3"/>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5" w15:restartNumberingAfterBreak="0">
    <w:nsid w:val="0ECE3473"/>
    <w:multiLevelType w:val="hybridMultilevel"/>
    <w:tmpl w:val="5CF0B9B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3AE2468"/>
    <w:multiLevelType w:val="hybridMultilevel"/>
    <w:tmpl w:val="5344E16C"/>
    <w:lvl w:ilvl="0" w:tplc="319C7F8A">
      <w:start w:val="1"/>
      <w:numFmt w:val="upperLetter"/>
      <w:lvlText w:val="%1)"/>
      <w:lvlJc w:val="left"/>
      <w:pPr>
        <w:tabs>
          <w:tab w:val="num" w:pos="1680"/>
        </w:tabs>
        <w:ind w:left="1680" w:hanging="360"/>
      </w:pPr>
      <w:rPr>
        <w:rFonts w:hint="default"/>
        <w:b/>
      </w:rPr>
    </w:lvl>
    <w:lvl w:ilvl="1" w:tplc="0C0A0019" w:tentative="1">
      <w:start w:val="1"/>
      <w:numFmt w:val="lowerLetter"/>
      <w:lvlText w:val="%2."/>
      <w:lvlJc w:val="left"/>
      <w:pPr>
        <w:tabs>
          <w:tab w:val="num" w:pos="2400"/>
        </w:tabs>
        <w:ind w:left="2400" w:hanging="360"/>
      </w:pPr>
    </w:lvl>
    <w:lvl w:ilvl="2" w:tplc="0C0A001B" w:tentative="1">
      <w:start w:val="1"/>
      <w:numFmt w:val="lowerRoman"/>
      <w:lvlText w:val="%3."/>
      <w:lvlJc w:val="right"/>
      <w:pPr>
        <w:tabs>
          <w:tab w:val="num" w:pos="3120"/>
        </w:tabs>
        <w:ind w:left="3120" w:hanging="180"/>
      </w:pPr>
    </w:lvl>
    <w:lvl w:ilvl="3" w:tplc="0C0A000F" w:tentative="1">
      <w:start w:val="1"/>
      <w:numFmt w:val="decimal"/>
      <w:lvlText w:val="%4."/>
      <w:lvlJc w:val="left"/>
      <w:pPr>
        <w:tabs>
          <w:tab w:val="num" w:pos="3840"/>
        </w:tabs>
        <w:ind w:left="3840" w:hanging="360"/>
      </w:pPr>
    </w:lvl>
    <w:lvl w:ilvl="4" w:tplc="0C0A0019" w:tentative="1">
      <w:start w:val="1"/>
      <w:numFmt w:val="lowerLetter"/>
      <w:lvlText w:val="%5."/>
      <w:lvlJc w:val="left"/>
      <w:pPr>
        <w:tabs>
          <w:tab w:val="num" w:pos="4560"/>
        </w:tabs>
        <w:ind w:left="4560" w:hanging="360"/>
      </w:pPr>
    </w:lvl>
    <w:lvl w:ilvl="5" w:tplc="0C0A001B" w:tentative="1">
      <w:start w:val="1"/>
      <w:numFmt w:val="lowerRoman"/>
      <w:lvlText w:val="%6."/>
      <w:lvlJc w:val="right"/>
      <w:pPr>
        <w:tabs>
          <w:tab w:val="num" w:pos="5280"/>
        </w:tabs>
        <w:ind w:left="5280" w:hanging="180"/>
      </w:pPr>
    </w:lvl>
    <w:lvl w:ilvl="6" w:tplc="0C0A000F" w:tentative="1">
      <w:start w:val="1"/>
      <w:numFmt w:val="decimal"/>
      <w:lvlText w:val="%7."/>
      <w:lvlJc w:val="left"/>
      <w:pPr>
        <w:tabs>
          <w:tab w:val="num" w:pos="6000"/>
        </w:tabs>
        <w:ind w:left="6000" w:hanging="360"/>
      </w:pPr>
    </w:lvl>
    <w:lvl w:ilvl="7" w:tplc="0C0A0019" w:tentative="1">
      <w:start w:val="1"/>
      <w:numFmt w:val="lowerLetter"/>
      <w:lvlText w:val="%8."/>
      <w:lvlJc w:val="left"/>
      <w:pPr>
        <w:tabs>
          <w:tab w:val="num" w:pos="6720"/>
        </w:tabs>
        <w:ind w:left="6720" w:hanging="360"/>
      </w:pPr>
    </w:lvl>
    <w:lvl w:ilvl="8" w:tplc="0C0A001B" w:tentative="1">
      <w:start w:val="1"/>
      <w:numFmt w:val="lowerRoman"/>
      <w:lvlText w:val="%9."/>
      <w:lvlJc w:val="right"/>
      <w:pPr>
        <w:tabs>
          <w:tab w:val="num" w:pos="7440"/>
        </w:tabs>
        <w:ind w:left="7440" w:hanging="180"/>
      </w:pPr>
    </w:lvl>
  </w:abstractNum>
  <w:abstractNum w:abstractNumId="7" w15:restartNumberingAfterBreak="0">
    <w:nsid w:val="176E110D"/>
    <w:multiLevelType w:val="multilevel"/>
    <w:tmpl w:val="44666CB8"/>
    <w:lvl w:ilvl="0">
      <w:start w:val="7"/>
      <w:numFmt w:val="decimal"/>
      <w:lvlText w:val="%1"/>
      <w:lvlJc w:val="left"/>
      <w:pPr>
        <w:tabs>
          <w:tab w:val="num" w:pos="360"/>
        </w:tabs>
        <w:ind w:left="360" w:hanging="360"/>
      </w:pPr>
      <w:rPr>
        <w:rFonts w:hint="default"/>
        <w:b/>
      </w:rPr>
    </w:lvl>
    <w:lvl w:ilvl="1">
      <w:start w:val="1"/>
      <w:numFmt w:val="decimal"/>
      <w:pStyle w:val="Legal2Car"/>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8" w15:restartNumberingAfterBreak="0">
    <w:nsid w:val="1B5F4B29"/>
    <w:multiLevelType w:val="hybridMultilevel"/>
    <w:tmpl w:val="1E2A90C6"/>
    <w:lvl w:ilvl="0" w:tplc="1AC8F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1085E8F"/>
    <w:multiLevelType w:val="hybridMultilevel"/>
    <w:tmpl w:val="3B9641DC"/>
    <w:lvl w:ilvl="0" w:tplc="87EE431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536512E"/>
    <w:multiLevelType w:val="multilevel"/>
    <w:tmpl w:val="33C8028E"/>
    <w:lvl w:ilvl="0">
      <w:start w:val="34"/>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DA5905"/>
    <w:multiLevelType w:val="multilevel"/>
    <w:tmpl w:val="89FC31EC"/>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134"/>
        </w:tabs>
        <w:ind w:left="1134" w:hanging="567"/>
      </w:pPr>
      <w:rPr>
        <w:rFonts w:ascii="Arial" w:hAnsi="Arial" w:hint="default"/>
        <w:b w:val="0"/>
        <w:i w:val="0"/>
        <w:sz w:val="20"/>
      </w:rPr>
    </w:lvl>
    <w:lvl w:ilvl="2">
      <w:start w:val="1"/>
      <w:numFmt w:val="decimal"/>
      <w:lvlText w:val="%1.%2.%3"/>
      <w:lvlJc w:val="left"/>
      <w:pPr>
        <w:tabs>
          <w:tab w:val="num" w:pos="1814"/>
        </w:tabs>
        <w:ind w:left="1814" w:hanging="680"/>
      </w:pPr>
      <w:rPr>
        <w:rFonts w:ascii="Arial" w:hAnsi="Arial" w:hint="default"/>
        <w:b w:val="0"/>
        <w:i w:val="0"/>
        <w:sz w:val="20"/>
      </w:rPr>
    </w:lvl>
    <w:lvl w:ilvl="3">
      <w:start w:val="1"/>
      <w:numFmt w:val="decimal"/>
      <w:lvlText w:val="%1.%2.%3.%4."/>
      <w:lvlJc w:val="left"/>
      <w:pPr>
        <w:tabs>
          <w:tab w:val="num" w:pos="2894"/>
        </w:tabs>
        <w:ind w:left="2552" w:hanging="73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6F664B1"/>
    <w:multiLevelType w:val="multilevel"/>
    <w:tmpl w:val="C52A7B0E"/>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1A1394"/>
    <w:multiLevelType w:val="multilevel"/>
    <w:tmpl w:val="7F0A2DE4"/>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C83861"/>
    <w:multiLevelType w:val="multilevel"/>
    <w:tmpl w:val="1CEE27F0"/>
    <w:lvl w:ilvl="0">
      <w:start w:val="14"/>
      <w:numFmt w:val="decimal"/>
      <w:lvlText w:val="%1"/>
      <w:lvlJc w:val="left"/>
      <w:pPr>
        <w:ind w:left="420" w:hanging="420"/>
      </w:pPr>
      <w:rPr>
        <w:rFonts w:hint="default"/>
      </w:rPr>
    </w:lvl>
    <w:lvl w:ilvl="1">
      <w:start w:val="1"/>
      <w:numFmt w:val="decimal"/>
      <w:lvlText w:val="%1.%2"/>
      <w:lvlJc w:val="left"/>
      <w:pPr>
        <w:ind w:left="990" w:hanging="4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32A22F7E"/>
    <w:multiLevelType w:val="multilevel"/>
    <w:tmpl w:val="5BC86B28"/>
    <w:lvl w:ilvl="0">
      <w:start w:val="18"/>
      <w:numFmt w:val="decimal"/>
      <w:lvlText w:val="%1."/>
      <w:lvlJc w:val="left"/>
      <w:pPr>
        <w:ind w:left="480" w:hanging="48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365730"/>
    <w:multiLevelType w:val="multilevel"/>
    <w:tmpl w:val="33B62996"/>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15:restartNumberingAfterBreak="0">
    <w:nsid w:val="353572D1"/>
    <w:multiLevelType w:val="multilevel"/>
    <w:tmpl w:val="194E28B0"/>
    <w:lvl w:ilvl="0">
      <w:start w:val="19"/>
      <w:numFmt w:val="decimal"/>
      <w:lvlText w:val="%1"/>
      <w:lvlJc w:val="left"/>
      <w:pPr>
        <w:ind w:left="420" w:hanging="420"/>
      </w:pPr>
      <w:rPr>
        <w:rFonts w:hint="default"/>
      </w:rPr>
    </w:lvl>
    <w:lvl w:ilvl="1">
      <w:start w:val="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F1E101A"/>
    <w:multiLevelType w:val="multilevel"/>
    <w:tmpl w:val="B0D2F16C"/>
    <w:lvl w:ilvl="0">
      <w:start w:val="31"/>
      <w:numFmt w:val="decimal"/>
      <w:lvlText w:val="%1"/>
      <w:lvlJc w:val="left"/>
      <w:pPr>
        <w:ind w:left="420" w:hanging="420"/>
      </w:pPr>
      <w:rPr>
        <w:rFonts w:hint="default"/>
      </w:rPr>
    </w:lvl>
    <w:lvl w:ilvl="1">
      <w:start w:val="1"/>
      <w:numFmt w:val="decimal"/>
      <w:lvlText w:val="%1.%2"/>
      <w:lvlJc w:val="left"/>
      <w:pPr>
        <w:ind w:left="1020" w:hanging="420"/>
      </w:pPr>
      <w:rPr>
        <w:rFonts w:hint="default"/>
        <w:b/>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0" w15:restartNumberingAfterBreak="0">
    <w:nsid w:val="40DF6CBF"/>
    <w:multiLevelType w:val="multilevel"/>
    <w:tmpl w:val="68444ECC"/>
    <w:lvl w:ilvl="0">
      <w:start w:val="34"/>
      <w:numFmt w:val="decimal"/>
      <w:lvlText w:val="%1"/>
      <w:lvlJc w:val="left"/>
      <w:pPr>
        <w:ind w:left="420" w:hanging="420"/>
      </w:pPr>
      <w:rPr>
        <w:rFonts w:hint="default"/>
      </w:rPr>
    </w:lvl>
    <w:lvl w:ilvl="1">
      <w:start w:val="3"/>
      <w:numFmt w:val="decimal"/>
      <w:lvlText w:val="%1.%2"/>
      <w:lvlJc w:val="left"/>
      <w:pPr>
        <w:ind w:left="1020" w:hanging="420"/>
      </w:pPr>
      <w:rPr>
        <w:rFonts w:hint="default"/>
        <w:b/>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1" w15:restartNumberingAfterBreak="0">
    <w:nsid w:val="46A43F76"/>
    <w:multiLevelType w:val="multilevel"/>
    <w:tmpl w:val="AFB6640C"/>
    <w:lvl w:ilvl="0">
      <w:start w:val="19"/>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98B25B0"/>
    <w:multiLevelType w:val="hybridMultilevel"/>
    <w:tmpl w:val="832233D2"/>
    <w:lvl w:ilvl="0" w:tplc="F924953C">
      <w:start w:val="50"/>
      <w:numFmt w:val="bullet"/>
      <w:lvlText w:val="-"/>
      <w:lvlJc w:val="left"/>
      <w:pPr>
        <w:tabs>
          <w:tab w:val="num" w:pos="2759"/>
        </w:tabs>
        <w:ind w:left="2759" w:hanging="360"/>
      </w:pPr>
      <w:rPr>
        <w:rFonts w:ascii="Arial" w:eastAsia="Times New Roman" w:hAnsi="Arial" w:cs="Arial" w:hint="default"/>
      </w:rPr>
    </w:lvl>
    <w:lvl w:ilvl="1" w:tplc="0C0A0003" w:tentative="1">
      <w:start w:val="1"/>
      <w:numFmt w:val="bullet"/>
      <w:lvlText w:val="o"/>
      <w:lvlJc w:val="left"/>
      <w:pPr>
        <w:tabs>
          <w:tab w:val="num" w:pos="3479"/>
        </w:tabs>
        <w:ind w:left="3479" w:hanging="360"/>
      </w:pPr>
      <w:rPr>
        <w:rFonts w:ascii="Courier New" w:hAnsi="Courier New" w:cs="Courier New" w:hint="default"/>
      </w:rPr>
    </w:lvl>
    <w:lvl w:ilvl="2" w:tplc="0C0A0005" w:tentative="1">
      <w:start w:val="1"/>
      <w:numFmt w:val="bullet"/>
      <w:lvlText w:val=""/>
      <w:lvlJc w:val="left"/>
      <w:pPr>
        <w:tabs>
          <w:tab w:val="num" w:pos="4199"/>
        </w:tabs>
        <w:ind w:left="4199" w:hanging="360"/>
      </w:pPr>
      <w:rPr>
        <w:rFonts w:ascii="Wingdings" w:hAnsi="Wingdings" w:hint="default"/>
      </w:rPr>
    </w:lvl>
    <w:lvl w:ilvl="3" w:tplc="0C0A0001" w:tentative="1">
      <w:start w:val="1"/>
      <w:numFmt w:val="bullet"/>
      <w:lvlText w:val=""/>
      <w:lvlJc w:val="left"/>
      <w:pPr>
        <w:tabs>
          <w:tab w:val="num" w:pos="4919"/>
        </w:tabs>
        <w:ind w:left="4919" w:hanging="360"/>
      </w:pPr>
      <w:rPr>
        <w:rFonts w:ascii="Symbol" w:hAnsi="Symbol" w:hint="default"/>
      </w:rPr>
    </w:lvl>
    <w:lvl w:ilvl="4" w:tplc="0C0A0003" w:tentative="1">
      <w:start w:val="1"/>
      <w:numFmt w:val="bullet"/>
      <w:lvlText w:val="o"/>
      <w:lvlJc w:val="left"/>
      <w:pPr>
        <w:tabs>
          <w:tab w:val="num" w:pos="5639"/>
        </w:tabs>
        <w:ind w:left="5639" w:hanging="360"/>
      </w:pPr>
      <w:rPr>
        <w:rFonts w:ascii="Courier New" w:hAnsi="Courier New" w:cs="Courier New" w:hint="default"/>
      </w:rPr>
    </w:lvl>
    <w:lvl w:ilvl="5" w:tplc="0C0A0005" w:tentative="1">
      <w:start w:val="1"/>
      <w:numFmt w:val="bullet"/>
      <w:lvlText w:val=""/>
      <w:lvlJc w:val="left"/>
      <w:pPr>
        <w:tabs>
          <w:tab w:val="num" w:pos="6359"/>
        </w:tabs>
        <w:ind w:left="6359" w:hanging="360"/>
      </w:pPr>
      <w:rPr>
        <w:rFonts w:ascii="Wingdings" w:hAnsi="Wingdings" w:hint="default"/>
      </w:rPr>
    </w:lvl>
    <w:lvl w:ilvl="6" w:tplc="0C0A0001" w:tentative="1">
      <w:start w:val="1"/>
      <w:numFmt w:val="bullet"/>
      <w:lvlText w:val=""/>
      <w:lvlJc w:val="left"/>
      <w:pPr>
        <w:tabs>
          <w:tab w:val="num" w:pos="7079"/>
        </w:tabs>
        <w:ind w:left="7079" w:hanging="360"/>
      </w:pPr>
      <w:rPr>
        <w:rFonts w:ascii="Symbol" w:hAnsi="Symbol" w:hint="default"/>
      </w:rPr>
    </w:lvl>
    <w:lvl w:ilvl="7" w:tplc="0C0A0003" w:tentative="1">
      <w:start w:val="1"/>
      <w:numFmt w:val="bullet"/>
      <w:lvlText w:val="o"/>
      <w:lvlJc w:val="left"/>
      <w:pPr>
        <w:tabs>
          <w:tab w:val="num" w:pos="7799"/>
        </w:tabs>
        <w:ind w:left="7799" w:hanging="360"/>
      </w:pPr>
      <w:rPr>
        <w:rFonts w:ascii="Courier New" w:hAnsi="Courier New" w:cs="Courier New" w:hint="default"/>
      </w:rPr>
    </w:lvl>
    <w:lvl w:ilvl="8" w:tplc="0C0A0005" w:tentative="1">
      <w:start w:val="1"/>
      <w:numFmt w:val="bullet"/>
      <w:lvlText w:val=""/>
      <w:lvlJc w:val="left"/>
      <w:pPr>
        <w:tabs>
          <w:tab w:val="num" w:pos="8519"/>
        </w:tabs>
        <w:ind w:left="8519" w:hanging="360"/>
      </w:pPr>
      <w:rPr>
        <w:rFonts w:ascii="Wingdings" w:hAnsi="Wingdings" w:hint="default"/>
      </w:rPr>
    </w:lvl>
  </w:abstractNum>
  <w:abstractNum w:abstractNumId="23" w15:restartNumberingAfterBreak="0">
    <w:nsid w:val="4A740E37"/>
    <w:multiLevelType w:val="multilevel"/>
    <w:tmpl w:val="0D5E3682"/>
    <w:lvl w:ilvl="0">
      <w:start w:val="19"/>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2332C27"/>
    <w:multiLevelType w:val="multilevel"/>
    <w:tmpl w:val="C634356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1920"/>
        </w:tabs>
        <w:ind w:left="1920" w:hanging="720"/>
      </w:pPr>
      <w:rPr>
        <w:rFonts w:hint="default"/>
        <w:b/>
      </w:rPr>
    </w:lvl>
    <w:lvl w:ilvl="3">
      <w:start w:val="1"/>
      <w:numFmt w:val="decimal"/>
      <w:lvlText w:val="%1.%2.%3.%4"/>
      <w:lvlJc w:val="left"/>
      <w:pPr>
        <w:tabs>
          <w:tab w:val="num" w:pos="2520"/>
        </w:tabs>
        <w:ind w:left="2520" w:hanging="720"/>
      </w:pPr>
      <w:rPr>
        <w:rFonts w:hint="default"/>
        <w:b/>
      </w:rPr>
    </w:lvl>
    <w:lvl w:ilvl="4">
      <w:start w:val="1"/>
      <w:numFmt w:val="decimal"/>
      <w:lvlText w:val="%1.%2.%3.%4.%5"/>
      <w:lvlJc w:val="left"/>
      <w:pPr>
        <w:tabs>
          <w:tab w:val="num" w:pos="3480"/>
        </w:tabs>
        <w:ind w:left="3480" w:hanging="1080"/>
      </w:pPr>
      <w:rPr>
        <w:rFonts w:hint="default"/>
        <w:b/>
      </w:rPr>
    </w:lvl>
    <w:lvl w:ilvl="5">
      <w:start w:val="1"/>
      <w:numFmt w:val="decimal"/>
      <w:lvlText w:val="%1.%2.%3.%4.%5.%6"/>
      <w:lvlJc w:val="left"/>
      <w:pPr>
        <w:tabs>
          <w:tab w:val="num" w:pos="4080"/>
        </w:tabs>
        <w:ind w:left="4080" w:hanging="1080"/>
      </w:pPr>
      <w:rPr>
        <w:rFonts w:hint="default"/>
        <w:b/>
      </w:rPr>
    </w:lvl>
    <w:lvl w:ilvl="6">
      <w:start w:val="1"/>
      <w:numFmt w:val="decimal"/>
      <w:lvlText w:val="%1.%2.%3.%4.%5.%6.%7"/>
      <w:lvlJc w:val="left"/>
      <w:pPr>
        <w:tabs>
          <w:tab w:val="num" w:pos="5040"/>
        </w:tabs>
        <w:ind w:left="5040" w:hanging="1440"/>
      </w:pPr>
      <w:rPr>
        <w:rFonts w:hint="default"/>
        <w:b/>
      </w:rPr>
    </w:lvl>
    <w:lvl w:ilvl="7">
      <w:start w:val="1"/>
      <w:numFmt w:val="decimal"/>
      <w:lvlText w:val="%1.%2.%3.%4.%5.%6.%7.%8"/>
      <w:lvlJc w:val="left"/>
      <w:pPr>
        <w:tabs>
          <w:tab w:val="num" w:pos="5640"/>
        </w:tabs>
        <w:ind w:left="5640" w:hanging="1440"/>
      </w:pPr>
      <w:rPr>
        <w:rFonts w:hint="default"/>
        <w:b/>
      </w:rPr>
    </w:lvl>
    <w:lvl w:ilvl="8">
      <w:start w:val="1"/>
      <w:numFmt w:val="decimal"/>
      <w:lvlText w:val="%1.%2.%3.%4.%5.%6.%7.%8.%9"/>
      <w:lvlJc w:val="left"/>
      <w:pPr>
        <w:tabs>
          <w:tab w:val="num" w:pos="6600"/>
        </w:tabs>
        <w:ind w:left="6600" w:hanging="1800"/>
      </w:pPr>
      <w:rPr>
        <w:rFonts w:hint="default"/>
        <w:b/>
      </w:rPr>
    </w:lvl>
  </w:abstractNum>
  <w:abstractNum w:abstractNumId="25" w15:restartNumberingAfterBreak="0">
    <w:nsid w:val="57F17AB3"/>
    <w:multiLevelType w:val="hybridMultilevel"/>
    <w:tmpl w:val="D05AA430"/>
    <w:lvl w:ilvl="0" w:tplc="46BC167E">
      <w:start w:val="1"/>
      <w:numFmt w:val="upperLetter"/>
      <w:lvlText w:val="%1."/>
      <w:lvlJc w:val="left"/>
      <w:pPr>
        <w:tabs>
          <w:tab w:val="num" w:pos="360"/>
        </w:tabs>
        <w:ind w:left="360" w:hanging="360"/>
      </w:pPr>
      <w:rPr>
        <w:rFonts w:hint="default"/>
        <w:b/>
        <w:i w:val="0"/>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6" w15:restartNumberingAfterBreak="0">
    <w:nsid w:val="5DC101B5"/>
    <w:multiLevelType w:val="multilevel"/>
    <w:tmpl w:val="6A5CCDAA"/>
    <w:lvl w:ilvl="0">
      <w:start w:val="1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F36C1B"/>
    <w:multiLevelType w:val="hybridMultilevel"/>
    <w:tmpl w:val="09DC95EC"/>
    <w:lvl w:ilvl="0" w:tplc="FFFFFFFF">
      <w:numFmt w:val="bullet"/>
      <w:lvlText w:val="-"/>
      <w:lvlJc w:val="left"/>
      <w:pPr>
        <w:tabs>
          <w:tab w:val="num" w:pos="1554"/>
        </w:tabs>
        <w:ind w:left="1554"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DC5B13"/>
    <w:multiLevelType w:val="singleLevel"/>
    <w:tmpl w:val="E0B8ACF6"/>
    <w:lvl w:ilvl="0">
      <w:start w:val="1"/>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65412918"/>
    <w:multiLevelType w:val="hybridMultilevel"/>
    <w:tmpl w:val="6262BB9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0" w15:restartNumberingAfterBreak="0">
    <w:nsid w:val="70681136"/>
    <w:multiLevelType w:val="hybridMultilevel"/>
    <w:tmpl w:val="1CDEE3B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78954A27"/>
    <w:multiLevelType w:val="hybridMultilevel"/>
    <w:tmpl w:val="0DC822DA"/>
    <w:lvl w:ilvl="0" w:tplc="4DBC7778">
      <w:start w:val="11"/>
      <w:numFmt w:val="bullet"/>
      <w:lvlText w:val="-"/>
      <w:lvlJc w:val="left"/>
      <w:pPr>
        <w:tabs>
          <w:tab w:val="num" w:pos="360"/>
        </w:tabs>
        <w:ind w:left="360" w:hanging="360"/>
      </w:pPr>
      <w:rPr>
        <w:rFonts w:ascii="Arial" w:eastAsia="Times New Roman" w:hAnsi="Arial" w:cs="Arial"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num w:numId="1" w16cid:durableId="1470127418">
    <w:abstractNumId w:val="22"/>
  </w:num>
  <w:num w:numId="2" w16cid:durableId="474839317">
    <w:abstractNumId w:val="12"/>
  </w:num>
  <w:num w:numId="3" w16cid:durableId="275601447">
    <w:abstractNumId w:val="6"/>
  </w:num>
  <w:num w:numId="4" w16cid:durableId="302544531">
    <w:abstractNumId w:val="7"/>
  </w:num>
  <w:num w:numId="5" w16cid:durableId="510994320">
    <w:abstractNumId w:val="24"/>
  </w:num>
  <w:num w:numId="6" w16cid:durableId="1129857784">
    <w:abstractNumId w:val="1"/>
  </w:num>
  <w:num w:numId="7" w16cid:durableId="589124345">
    <w:abstractNumId w:val="4"/>
  </w:num>
  <w:num w:numId="8" w16cid:durableId="1893232941">
    <w:abstractNumId w:val="15"/>
  </w:num>
  <w:num w:numId="9" w16cid:durableId="171382076">
    <w:abstractNumId w:val="21"/>
  </w:num>
  <w:num w:numId="10" w16cid:durableId="2105494885">
    <w:abstractNumId w:val="23"/>
  </w:num>
  <w:num w:numId="11" w16cid:durableId="1931037345">
    <w:abstractNumId w:val="18"/>
  </w:num>
  <w:num w:numId="12" w16cid:durableId="1930455932">
    <w:abstractNumId w:val="17"/>
  </w:num>
  <w:num w:numId="13" w16cid:durableId="1992249217">
    <w:abstractNumId w:val="19"/>
  </w:num>
  <w:num w:numId="14" w16cid:durableId="1133988677">
    <w:abstractNumId w:val="20"/>
  </w:num>
  <w:num w:numId="15" w16cid:durableId="2065368055">
    <w:abstractNumId w:val="13"/>
  </w:num>
  <w:num w:numId="16" w16cid:durableId="1876117056">
    <w:abstractNumId w:val="3"/>
  </w:num>
  <w:num w:numId="17" w16cid:durableId="569389714">
    <w:abstractNumId w:val="26"/>
  </w:num>
  <w:num w:numId="18" w16cid:durableId="1437361401">
    <w:abstractNumId w:val="16"/>
  </w:num>
  <w:num w:numId="19" w16cid:durableId="1077898519">
    <w:abstractNumId w:val="11"/>
  </w:num>
  <w:num w:numId="20" w16cid:durableId="86731041">
    <w:abstractNumId w:val="2"/>
  </w:num>
  <w:num w:numId="21" w16cid:durableId="1876309119">
    <w:abstractNumId w:val="14"/>
  </w:num>
  <w:num w:numId="22" w16cid:durableId="1611086946">
    <w:abstractNumId w:val="0"/>
  </w:num>
  <w:num w:numId="23" w16cid:durableId="1480003413">
    <w:abstractNumId w:val="28"/>
  </w:num>
  <w:num w:numId="24" w16cid:durableId="1240793116">
    <w:abstractNumId w:val="29"/>
  </w:num>
  <w:num w:numId="25" w16cid:durableId="767192076">
    <w:abstractNumId w:val="8"/>
  </w:num>
  <w:num w:numId="26" w16cid:durableId="90245160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006856">
    <w:abstractNumId w:val="31"/>
  </w:num>
  <w:num w:numId="28" w16cid:durableId="659426877">
    <w:abstractNumId w:val="5"/>
  </w:num>
  <w:num w:numId="29" w16cid:durableId="1202084888">
    <w:abstractNumId w:val="9"/>
  </w:num>
  <w:num w:numId="30" w16cid:durableId="437915026">
    <w:abstractNumId w:val="25"/>
  </w:num>
  <w:num w:numId="31" w16cid:durableId="134684660">
    <w:abstractNumId w:val="10"/>
  </w:num>
  <w:num w:numId="32" w16cid:durableId="19106719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95A"/>
    <w:rsid w:val="000009E1"/>
    <w:rsid w:val="00013684"/>
    <w:rsid w:val="000261C2"/>
    <w:rsid w:val="000274AC"/>
    <w:rsid w:val="0002788B"/>
    <w:rsid w:val="00040AA6"/>
    <w:rsid w:val="000458BB"/>
    <w:rsid w:val="00050229"/>
    <w:rsid w:val="0005651B"/>
    <w:rsid w:val="00057026"/>
    <w:rsid w:val="00065634"/>
    <w:rsid w:val="00067614"/>
    <w:rsid w:val="00073F77"/>
    <w:rsid w:val="000827A8"/>
    <w:rsid w:val="00090183"/>
    <w:rsid w:val="00095406"/>
    <w:rsid w:val="000A00E1"/>
    <w:rsid w:val="000A2524"/>
    <w:rsid w:val="000A4B25"/>
    <w:rsid w:val="000A5C8B"/>
    <w:rsid w:val="000B2D74"/>
    <w:rsid w:val="000B2D7C"/>
    <w:rsid w:val="000B4762"/>
    <w:rsid w:val="000B4E60"/>
    <w:rsid w:val="000C1E6F"/>
    <w:rsid w:val="000E6441"/>
    <w:rsid w:val="000F388D"/>
    <w:rsid w:val="000F54DA"/>
    <w:rsid w:val="00100936"/>
    <w:rsid w:val="00111120"/>
    <w:rsid w:val="001172DB"/>
    <w:rsid w:val="001207DF"/>
    <w:rsid w:val="00136CCC"/>
    <w:rsid w:val="00137859"/>
    <w:rsid w:val="00146520"/>
    <w:rsid w:val="00147484"/>
    <w:rsid w:val="00150A89"/>
    <w:rsid w:val="00151038"/>
    <w:rsid w:val="00152B36"/>
    <w:rsid w:val="00157957"/>
    <w:rsid w:val="001662D1"/>
    <w:rsid w:val="0017197F"/>
    <w:rsid w:val="001776DE"/>
    <w:rsid w:val="00184C1E"/>
    <w:rsid w:val="001969A9"/>
    <w:rsid w:val="001A2562"/>
    <w:rsid w:val="001A51FF"/>
    <w:rsid w:val="001A5875"/>
    <w:rsid w:val="001B17CE"/>
    <w:rsid w:val="001C08B9"/>
    <w:rsid w:val="001C11E4"/>
    <w:rsid w:val="001C6AD7"/>
    <w:rsid w:val="001D3E02"/>
    <w:rsid w:val="001E177D"/>
    <w:rsid w:val="001E1991"/>
    <w:rsid w:val="001F2506"/>
    <w:rsid w:val="001F2C5D"/>
    <w:rsid w:val="001F3A10"/>
    <w:rsid w:val="001F3B37"/>
    <w:rsid w:val="0022164D"/>
    <w:rsid w:val="002366B0"/>
    <w:rsid w:val="00242844"/>
    <w:rsid w:val="00242A93"/>
    <w:rsid w:val="00243B9A"/>
    <w:rsid w:val="0024517A"/>
    <w:rsid w:val="00256B79"/>
    <w:rsid w:val="0025729C"/>
    <w:rsid w:val="00263BB6"/>
    <w:rsid w:val="002660AC"/>
    <w:rsid w:val="00271231"/>
    <w:rsid w:val="00273AC7"/>
    <w:rsid w:val="00285887"/>
    <w:rsid w:val="002B0072"/>
    <w:rsid w:val="002B1459"/>
    <w:rsid w:val="002B2235"/>
    <w:rsid w:val="002B75F0"/>
    <w:rsid w:val="002D73CB"/>
    <w:rsid w:val="002F2129"/>
    <w:rsid w:val="002F5944"/>
    <w:rsid w:val="002F668B"/>
    <w:rsid w:val="002F66B5"/>
    <w:rsid w:val="00303DBE"/>
    <w:rsid w:val="003044FC"/>
    <w:rsid w:val="00305FD3"/>
    <w:rsid w:val="003128C9"/>
    <w:rsid w:val="0031472C"/>
    <w:rsid w:val="003225B8"/>
    <w:rsid w:val="003320BE"/>
    <w:rsid w:val="00333EF5"/>
    <w:rsid w:val="00334290"/>
    <w:rsid w:val="00342096"/>
    <w:rsid w:val="003550ED"/>
    <w:rsid w:val="00355487"/>
    <w:rsid w:val="003608E0"/>
    <w:rsid w:val="00363782"/>
    <w:rsid w:val="00365187"/>
    <w:rsid w:val="003706C9"/>
    <w:rsid w:val="00392261"/>
    <w:rsid w:val="003936F8"/>
    <w:rsid w:val="003A3FE0"/>
    <w:rsid w:val="003C71BC"/>
    <w:rsid w:val="003D57B7"/>
    <w:rsid w:val="003E3932"/>
    <w:rsid w:val="003F1F84"/>
    <w:rsid w:val="004103E5"/>
    <w:rsid w:val="0041065D"/>
    <w:rsid w:val="00417C34"/>
    <w:rsid w:val="00420575"/>
    <w:rsid w:val="004216B9"/>
    <w:rsid w:val="00423F74"/>
    <w:rsid w:val="004432A5"/>
    <w:rsid w:val="00444695"/>
    <w:rsid w:val="00444E4F"/>
    <w:rsid w:val="00474D44"/>
    <w:rsid w:val="00477880"/>
    <w:rsid w:val="00482760"/>
    <w:rsid w:val="004951A7"/>
    <w:rsid w:val="00495462"/>
    <w:rsid w:val="0049762C"/>
    <w:rsid w:val="004A472D"/>
    <w:rsid w:val="004A68BC"/>
    <w:rsid w:val="004A6D10"/>
    <w:rsid w:val="004A7478"/>
    <w:rsid w:val="004B30D2"/>
    <w:rsid w:val="004C2782"/>
    <w:rsid w:val="004C540A"/>
    <w:rsid w:val="004C7228"/>
    <w:rsid w:val="004D0310"/>
    <w:rsid w:val="004D0F4F"/>
    <w:rsid w:val="004D74A8"/>
    <w:rsid w:val="004E79D4"/>
    <w:rsid w:val="004F0064"/>
    <w:rsid w:val="004F22DE"/>
    <w:rsid w:val="004F2E8D"/>
    <w:rsid w:val="00503071"/>
    <w:rsid w:val="00510821"/>
    <w:rsid w:val="00511781"/>
    <w:rsid w:val="00521DA0"/>
    <w:rsid w:val="00540C39"/>
    <w:rsid w:val="00547141"/>
    <w:rsid w:val="00567870"/>
    <w:rsid w:val="00567D07"/>
    <w:rsid w:val="0057402A"/>
    <w:rsid w:val="005756B9"/>
    <w:rsid w:val="00592AAD"/>
    <w:rsid w:val="00596AFB"/>
    <w:rsid w:val="005A7598"/>
    <w:rsid w:val="005B29A5"/>
    <w:rsid w:val="005B29D9"/>
    <w:rsid w:val="005C0836"/>
    <w:rsid w:val="005D031C"/>
    <w:rsid w:val="005D2859"/>
    <w:rsid w:val="005F0030"/>
    <w:rsid w:val="005F547F"/>
    <w:rsid w:val="005F76DC"/>
    <w:rsid w:val="00606527"/>
    <w:rsid w:val="006078A8"/>
    <w:rsid w:val="00613B44"/>
    <w:rsid w:val="00615E91"/>
    <w:rsid w:val="00620A1D"/>
    <w:rsid w:val="006271CD"/>
    <w:rsid w:val="00635F31"/>
    <w:rsid w:val="00636B1F"/>
    <w:rsid w:val="00641415"/>
    <w:rsid w:val="00650087"/>
    <w:rsid w:val="00652F61"/>
    <w:rsid w:val="00663139"/>
    <w:rsid w:val="00673BDD"/>
    <w:rsid w:val="0068358E"/>
    <w:rsid w:val="00694C91"/>
    <w:rsid w:val="006A26D4"/>
    <w:rsid w:val="006A4A21"/>
    <w:rsid w:val="006A5F12"/>
    <w:rsid w:val="006B17DC"/>
    <w:rsid w:val="006C44A9"/>
    <w:rsid w:val="006C4B4A"/>
    <w:rsid w:val="006D07B2"/>
    <w:rsid w:val="006D2942"/>
    <w:rsid w:val="006E5DC6"/>
    <w:rsid w:val="007008ED"/>
    <w:rsid w:val="007025C8"/>
    <w:rsid w:val="00704578"/>
    <w:rsid w:val="007204D3"/>
    <w:rsid w:val="00725719"/>
    <w:rsid w:val="00726F7A"/>
    <w:rsid w:val="007325FD"/>
    <w:rsid w:val="007367A5"/>
    <w:rsid w:val="00736C75"/>
    <w:rsid w:val="00747558"/>
    <w:rsid w:val="007501BE"/>
    <w:rsid w:val="00750356"/>
    <w:rsid w:val="007523F3"/>
    <w:rsid w:val="00757DD8"/>
    <w:rsid w:val="007658B1"/>
    <w:rsid w:val="00772E97"/>
    <w:rsid w:val="00783E2E"/>
    <w:rsid w:val="00786C00"/>
    <w:rsid w:val="00791C6A"/>
    <w:rsid w:val="007949CD"/>
    <w:rsid w:val="007B77E4"/>
    <w:rsid w:val="007C0103"/>
    <w:rsid w:val="007C62F4"/>
    <w:rsid w:val="007C6D3E"/>
    <w:rsid w:val="007D16AA"/>
    <w:rsid w:val="007D37E4"/>
    <w:rsid w:val="007D4225"/>
    <w:rsid w:val="007E30CC"/>
    <w:rsid w:val="007F2671"/>
    <w:rsid w:val="00803868"/>
    <w:rsid w:val="0080780F"/>
    <w:rsid w:val="00814E49"/>
    <w:rsid w:val="00820086"/>
    <w:rsid w:val="008265D4"/>
    <w:rsid w:val="00852536"/>
    <w:rsid w:val="00863A2A"/>
    <w:rsid w:val="00867622"/>
    <w:rsid w:val="00876A97"/>
    <w:rsid w:val="0087728A"/>
    <w:rsid w:val="008821AB"/>
    <w:rsid w:val="008835FE"/>
    <w:rsid w:val="008863D6"/>
    <w:rsid w:val="008872F9"/>
    <w:rsid w:val="00894308"/>
    <w:rsid w:val="008B03C6"/>
    <w:rsid w:val="008B150F"/>
    <w:rsid w:val="008B5294"/>
    <w:rsid w:val="008C0359"/>
    <w:rsid w:val="008C1438"/>
    <w:rsid w:val="008D149B"/>
    <w:rsid w:val="008F45A0"/>
    <w:rsid w:val="0090040E"/>
    <w:rsid w:val="0090099F"/>
    <w:rsid w:val="00903F4B"/>
    <w:rsid w:val="0090574E"/>
    <w:rsid w:val="00907163"/>
    <w:rsid w:val="00912F92"/>
    <w:rsid w:val="009139C4"/>
    <w:rsid w:val="00921F6B"/>
    <w:rsid w:val="0093373D"/>
    <w:rsid w:val="009364EA"/>
    <w:rsid w:val="009637D4"/>
    <w:rsid w:val="00964225"/>
    <w:rsid w:val="0097284B"/>
    <w:rsid w:val="00974329"/>
    <w:rsid w:val="00975332"/>
    <w:rsid w:val="009778F2"/>
    <w:rsid w:val="00990007"/>
    <w:rsid w:val="00993485"/>
    <w:rsid w:val="009A55A4"/>
    <w:rsid w:val="009B2D5A"/>
    <w:rsid w:val="009C331D"/>
    <w:rsid w:val="009D64BE"/>
    <w:rsid w:val="009E0C58"/>
    <w:rsid w:val="009E427D"/>
    <w:rsid w:val="009F24A7"/>
    <w:rsid w:val="00A02C13"/>
    <w:rsid w:val="00A03CE7"/>
    <w:rsid w:val="00A11BED"/>
    <w:rsid w:val="00A22F33"/>
    <w:rsid w:val="00A27B8C"/>
    <w:rsid w:val="00A31A59"/>
    <w:rsid w:val="00A3315B"/>
    <w:rsid w:val="00A35FDD"/>
    <w:rsid w:val="00A375AB"/>
    <w:rsid w:val="00A56EA0"/>
    <w:rsid w:val="00A6403C"/>
    <w:rsid w:val="00A6695A"/>
    <w:rsid w:val="00A84A8A"/>
    <w:rsid w:val="00AA6562"/>
    <w:rsid w:val="00AB1CF0"/>
    <w:rsid w:val="00AB36CB"/>
    <w:rsid w:val="00AC5981"/>
    <w:rsid w:val="00AF4D47"/>
    <w:rsid w:val="00B00E5C"/>
    <w:rsid w:val="00B03A47"/>
    <w:rsid w:val="00B131CA"/>
    <w:rsid w:val="00B167B2"/>
    <w:rsid w:val="00B21724"/>
    <w:rsid w:val="00B253B7"/>
    <w:rsid w:val="00B2569D"/>
    <w:rsid w:val="00B25FD4"/>
    <w:rsid w:val="00B332E3"/>
    <w:rsid w:val="00B41131"/>
    <w:rsid w:val="00B466B0"/>
    <w:rsid w:val="00B54601"/>
    <w:rsid w:val="00B6212D"/>
    <w:rsid w:val="00B665D2"/>
    <w:rsid w:val="00B7530E"/>
    <w:rsid w:val="00B84961"/>
    <w:rsid w:val="00B84983"/>
    <w:rsid w:val="00B8554B"/>
    <w:rsid w:val="00B90BD7"/>
    <w:rsid w:val="00B93001"/>
    <w:rsid w:val="00B96546"/>
    <w:rsid w:val="00BA515D"/>
    <w:rsid w:val="00BB086E"/>
    <w:rsid w:val="00BC3FA0"/>
    <w:rsid w:val="00BE078A"/>
    <w:rsid w:val="00C03E78"/>
    <w:rsid w:val="00C23E43"/>
    <w:rsid w:val="00C266E1"/>
    <w:rsid w:val="00C27B3A"/>
    <w:rsid w:val="00C36BE6"/>
    <w:rsid w:val="00C36FD1"/>
    <w:rsid w:val="00C45FCE"/>
    <w:rsid w:val="00C476A3"/>
    <w:rsid w:val="00C55958"/>
    <w:rsid w:val="00C56D44"/>
    <w:rsid w:val="00C57BBF"/>
    <w:rsid w:val="00C75C73"/>
    <w:rsid w:val="00C7754C"/>
    <w:rsid w:val="00C8149B"/>
    <w:rsid w:val="00C83F48"/>
    <w:rsid w:val="00C84F2C"/>
    <w:rsid w:val="00C926CB"/>
    <w:rsid w:val="00C96271"/>
    <w:rsid w:val="00CB2BC8"/>
    <w:rsid w:val="00CC0D15"/>
    <w:rsid w:val="00CC2AD4"/>
    <w:rsid w:val="00CC412D"/>
    <w:rsid w:val="00CE093D"/>
    <w:rsid w:val="00CE4CF6"/>
    <w:rsid w:val="00CF41A7"/>
    <w:rsid w:val="00D00284"/>
    <w:rsid w:val="00D04954"/>
    <w:rsid w:val="00D06763"/>
    <w:rsid w:val="00D1192F"/>
    <w:rsid w:val="00D12B74"/>
    <w:rsid w:val="00D21861"/>
    <w:rsid w:val="00D21C0D"/>
    <w:rsid w:val="00D2270D"/>
    <w:rsid w:val="00D232FF"/>
    <w:rsid w:val="00D31834"/>
    <w:rsid w:val="00D400DD"/>
    <w:rsid w:val="00D51D33"/>
    <w:rsid w:val="00D556DD"/>
    <w:rsid w:val="00D63E49"/>
    <w:rsid w:val="00D73418"/>
    <w:rsid w:val="00D74CAF"/>
    <w:rsid w:val="00D83AE7"/>
    <w:rsid w:val="00D92016"/>
    <w:rsid w:val="00DA58A5"/>
    <w:rsid w:val="00DA777B"/>
    <w:rsid w:val="00DA7AD4"/>
    <w:rsid w:val="00DB547F"/>
    <w:rsid w:val="00DB61D0"/>
    <w:rsid w:val="00DB62E5"/>
    <w:rsid w:val="00DC22A1"/>
    <w:rsid w:val="00DC37CB"/>
    <w:rsid w:val="00DD069A"/>
    <w:rsid w:val="00DF31E8"/>
    <w:rsid w:val="00DF460E"/>
    <w:rsid w:val="00DF76CB"/>
    <w:rsid w:val="00E20187"/>
    <w:rsid w:val="00E2220E"/>
    <w:rsid w:val="00E40DFB"/>
    <w:rsid w:val="00E410AA"/>
    <w:rsid w:val="00E46ED4"/>
    <w:rsid w:val="00E546DB"/>
    <w:rsid w:val="00E57642"/>
    <w:rsid w:val="00E57981"/>
    <w:rsid w:val="00E710BE"/>
    <w:rsid w:val="00E7772A"/>
    <w:rsid w:val="00E8633E"/>
    <w:rsid w:val="00E87097"/>
    <w:rsid w:val="00EA2947"/>
    <w:rsid w:val="00EA6270"/>
    <w:rsid w:val="00EB52E3"/>
    <w:rsid w:val="00ED66AD"/>
    <w:rsid w:val="00EE655B"/>
    <w:rsid w:val="00F0636C"/>
    <w:rsid w:val="00F240E3"/>
    <w:rsid w:val="00F7383E"/>
    <w:rsid w:val="00F901A5"/>
    <w:rsid w:val="00F91D86"/>
    <w:rsid w:val="00F94BFF"/>
    <w:rsid w:val="00F963EC"/>
    <w:rsid w:val="00F966C6"/>
    <w:rsid w:val="00F97022"/>
    <w:rsid w:val="00F974B1"/>
    <w:rsid w:val="00FA35EB"/>
    <w:rsid w:val="00FA6E5B"/>
    <w:rsid w:val="00FB198D"/>
    <w:rsid w:val="00FB4FE9"/>
    <w:rsid w:val="00FC0858"/>
    <w:rsid w:val="00FC345F"/>
    <w:rsid w:val="00FD0D02"/>
    <w:rsid w:val="00FD5B72"/>
    <w:rsid w:val="00FD6614"/>
    <w:rsid w:val="00FE225A"/>
    <w:rsid w:val="00FE2C89"/>
    <w:rsid w:val="00FF053F"/>
    <w:rsid w:val="00FF526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87720D3"/>
  <w15:docId w15:val="{779C7F26-5040-48F7-BF91-8D7E6860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lang w:eastAsia="es-ES"/>
    </w:rPr>
  </w:style>
  <w:style w:type="paragraph" w:styleId="Ttulo1">
    <w:name w:val="heading 1"/>
    <w:basedOn w:val="Normal"/>
    <w:next w:val="Normal"/>
    <w:link w:val="Ttulo1Car"/>
    <w:uiPriority w:val="9"/>
    <w:qFormat/>
    <w:rsid w:val="007367A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pPr>
      <w:keepNext/>
      <w:tabs>
        <w:tab w:val="left" w:pos="-1354"/>
        <w:tab w:val="left" w:pos="-624"/>
        <w:tab w:val="left" w:pos="0"/>
        <w:tab w:val="left" w:pos="339"/>
        <w:tab w:val="left" w:pos="2154"/>
        <w:tab w:val="left" w:pos="2437"/>
        <w:tab w:val="left" w:pos="4251"/>
        <w:tab w:val="left" w:pos="4534"/>
        <w:tab w:val="left" w:pos="5385"/>
        <w:tab w:val="left" w:pos="6405"/>
        <w:tab w:val="left" w:pos="6690"/>
        <w:tab w:val="left" w:pos="7086"/>
        <w:tab w:val="left" w:pos="8640"/>
      </w:tabs>
      <w:overflowPunct/>
      <w:spacing w:line="243" w:lineRule="exact"/>
      <w:jc w:val="both"/>
      <w:textAlignment w:val="auto"/>
      <w:outlineLvl w:val="1"/>
    </w:pPr>
    <w:rPr>
      <w:rFonts w:cs="Arial"/>
      <w:b/>
      <w:bCs/>
      <w:sz w:val="20"/>
    </w:rPr>
  </w:style>
  <w:style w:type="paragraph" w:styleId="Ttulo3">
    <w:name w:val="heading 3"/>
    <w:basedOn w:val="Normal"/>
    <w:next w:val="Normal"/>
    <w:qFormat/>
    <w:pPr>
      <w:keepNext/>
      <w:overflowPunct/>
      <w:autoSpaceDE/>
      <w:autoSpaceDN/>
      <w:adjustRightInd/>
      <w:spacing w:before="240" w:after="60"/>
      <w:textAlignment w:val="auto"/>
      <w:outlineLvl w:val="2"/>
    </w:pPr>
    <w:rPr>
      <w:rFonts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pPr>
      <w:framePr w:w="7938" w:h="1985" w:hRule="exact" w:hSpace="141" w:wrap="auto" w:hAnchor="page" w:xAlign="center" w:yAlign="bottom"/>
      <w:ind w:left="2835"/>
    </w:pPr>
    <w:rPr>
      <w:rFonts w:ascii="Bookman Old Style" w:hAnsi="Bookman Old Style"/>
      <w:i/>
      <w:sz w:val="22"/>
    </w:rPr>
  </w:style>
  <w:style w:type="paragraph" w:customStyle="1" w:styleId="fax">
    <w:name w:val="fax"/>
    <w:basedOn w:val="Normal"/>
    <w:pPr>
      <w:pBdr>
        <w:top w:val="single" w:sz="6" w:space="1" w:color="auto"/>
        <w:bottom w:val="single" w:sz="6" w:space="1" w:color="auto"/>
      </w:pBdr>
      <w:ind w:right="-313"/>
      <w:jc w:val="center"/>
    </w:pPr>
    <w:rPr>
      <w:b/>
      <w:lang w:val="es-ES_tradnl"/>
    </w:rPr>
  </w:style>
  <w:style w:type="paragraph" w:customStyle="1" w:styleId="lcarta">
    <w:name w:val="lcarta"/>
    <w:basedOn w:val="Normal"/>
    <w:pPr>
      <w:jc w:val="both"/>
    </w:pPr>
    <w:rPr>
      <w:rFonts w:ascii="Bookman Old Style" w:hAnsi="Bookman Old Style"/>
      <w:i/>
      <w:sz w:val="22"/>
      <w:lang w:val="es-ES_tradnl"/>
    </w:rPr>
  </w:style>
  <w:style w:type="paragraph" w:customStyle="1" w:styleId="lescrito">
    <w:name w:val="lescrito"/>
    <w:basedOn w:val="Normal"/>
    <w:pPr>
      <w:spacing w:line="480" w:lineRule="auto"/>
      <w:jc w:val="both"/>
    </w:pPr>
    <w:rPr>
      <w:lang w:val="es-ES_tradnl"/>
    </w:rPr>
  </w:style>
  <w:style w:type="paragraph" w:customStyle="1" w:styleId="lHecho">
    <w:name w:val="lHecho"/>
    <w:basedOn w:val="Normal"/>
    <w:next w:val="lescrito"/>
    <w:pPr>
      <w:spacing w:line="360" w:lineRule="auto"/>
      <w:ind w:left="1134" w:hanging="1134"/>
      <w:jc w:val="both"/>
    </w:pPr>
    <w:rPr>
      <w:lang w:val="es-ES_tradnl"/>
    </w:rPr>
  </w:style>
  <w:style w:type="paragraph" w:styleId="Piedepgina">
    <w:name w:val="footer"/>
    <w:basedOn w:val="Normal"/>
    <w:link w:val="PiedepginaCar"/>
    <w:uiPriority w:val="99"/>
    <w:pPr>
      <w:tabs>
        <w:tab w:val="center" w:pos="4252"/>
        <w:tab w:val="right" w:pos="8504"/>
      </w:tabs>
      <w:jc w:val="both"/>
    </w:pPr>
  </w:style>
  <w:style w:type="paragraph" w:styleId="Textonotapie">
    <w:name w:val="footnote text"/>
    <w:basedOn w:val="Normal"/>
    <w:semiHidden/>
    <w:pPr>
      <w:ind w:left="284" w:hanging="284"/>
      <w:jc w:val="both"/>
    </w:pPr>
    <w:rPr>
      <w:sz w:val="18"/>
    </w:rPr>
  </w:style>
  <w:style w:type="paragraph" w:customStyle="1" w:styleId="Titulote">
    <w:name w:val="Titulote"/>
    <w:basedOn w:val="Normal"/>
    <w:next w:val="Normal"/>
    <w:pPr>
      <w:spacing w:line="480" w:lineRule="auto"/>
      <w:jc w:val="center"/>
    </w:pPr>
    <w:rPr>
      <w:rFonts w:ascii="Braggadocio" w:hAnsi="Braggadocio"/>
    </w:rPr>
  </w:style>
  <w:style w:type="paragraph" w:customStyle="1" w:styleId="Versal">
    <w:name w:val="Versal"/>
    <w:basedOn w:val="Normal"/>
    <w:next w:val="Normal"/>
    <w:pPr>
      <w:jc w:val="both"/>
    </w:pPr>
    <w:rPr>
      <w:smallCaps/>
    </w:rPr>
  </w:style>
  <w:style w:type="paragraph" w:customStyle="1" w:styleId="Legal1">
    <w:name w:val="Legal 1"/>
    <w:basedOn w:val="Normal"/>
    <w:autoRedefine/>
    <w:rsid w:val="00F97022"/>
    <w:pPr>
      <w:tabs>
        <w:tab w:val="left" w:pos="-1440"/>
        <w:tab w:val="left" w:pos="-720"/>
        <w:tab w:val="left" w:pos="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overflowPunct/>
      <w:spacing w:line="276" w:lineRule="auto"/>
      <w:jc w:val="both"/>
      <w:textAlignment w:val="auto"/>
      <w:outlineLvl w:val="0"/>
    </w:pPr>
    <w:rPr>
      <w:rFonts w:ascii="Verdana" w:hAnsi="Verdana" w:cs="Arial"/>
      <w:bCs/>
      <w:sz w:val="20"/>
    </w:rPr>
  </w:style>
  <w:style w:type="paragraph" w:customStyle="1" w:styleId="Legal3">
    <w:name w:val="Legal 3"/>
    <w:basedOn w:val="Normal"/>
    <w:autoRedefine/>
    <w:rsid w:val="001A51FF"/>
    <w:pPr>
      <w:widowControl w:val="0"/>
      <w:tabs>
        <w:tab w:val="left" w:pos="426"/>
        <w:tab w:val="left" w:pos="2880"/>
      </w:tabs>
      <w:overflowPunct/>
      <w:spacing w:after="120"/>
      <w:ind w:left="567"/>
      <w:jc w:val="both"/>
      <w:textAlignment w:val="auto"/>
      <w:outlineLvl w:val="2"/>
    </w:pPr>
    <w:rPr>
      <w:sz w:val="22"/>
      <w:szCs w:val="22"/>
    </w:rPr>
  </w:style>
  <w:style w:type="paragraph" w:styleId="Sangra3detindependiente">
    <w:name w:val="Body Text Indent 3"/>
    <w:basedOn w:val="Normal"/>
    <w:pPr>
      <w:tabs>
        <w:tab w:val="left" w:pos="600"/>
        <w:tab w:val="left" w:pos="1320"/>
      </w:tabs>
      <w:overflowPunct/>
      <w:ind w:left="1320" w:hanging="753"/>
      <w:jc w:val="both"/>
      <w:textAlignment w:val="auto"/>
    </w:pPr>
    <w:rPr>
      <w:rFonts w:ascii="ZapfHumanist" w:hAnsi="ZapfHumanist"/>
      <w:sz w:val="20"/>
      <w:szCs w:val="24"/>
    </w:rPr>
  </w:style>
  <w:style w:type="paragraph" w:styleId="Sangra2detindependiente">
    <w:name w:val="Body Text Indent 2"/>
    <w:basedOn w:val="Normal"/>
    <w:pPr>
      <w:tabs>
        <w:tab w:val="left" w:pos="360"/>
        <w:tab w:val="left" w:pos="1320"/>
      </w:tabs>
      <w:overflowPunct/>
      <w:ind w:left="1320"/>
      <w:jc w:val="both"/>
      <w:textAlignment w:val="auto"/>
    </w:pPr>
    <w:rPr>
      <w:rFonts w:ascii="ZapfHumanist" w:hAnsi="ZapfHumanist"/>
      <w:sz w:val="20"/>
      <w:szCs w:val="24"/>
    </w:rPr>
  </w:style>
  <w:style w:type="paragraph" w:customStyle="1" w:styleId="Legal2">
    <w:name w:val="Legal 2"/>
    <w:basedOn w:val="Normal"/>
    <w:autoRedefine/>
    <w:rsid w:val="003E3932"/>
    <w:pPr>
      <w:widowControl w:val="0"/>
      <w:tabs>
        <w:tab w:val="left" w:pos="1980"/>
      </w:tabs>
      <w:overflowPunct/>
      <w:spacing w:after="120"/>
      <w:ind w:left="1276"/>
      <w:jc w:val="both"/>
      <w:textAlignment w:val="auto"/>
      <w:outlineLvl w:val="1"/>
    </w:pPr>
    <w:rPr>
      <w:rFonts w:cs="Arial"/>
      <w:sz w:val="22"/>
      <w:szCs w:val="22"/>
    </w:rPr>
  </w:style>
  <w:style w:type="paragraph" w:styleId="Sangradetextonormal">
    <w:name w:val="Body Text Indent"/>
    <w:basedOn w:val="Normal"/>
    <w:pPr>
      <w:tabs>
        <w:tab w:val="left" w:pos="600"/>
        <w:tab w:val="left" w:pos="1320"/>
      </w:tabs>
      <w:overflowPunct/>
      <w:ind w:left="1320"/>
      <w:jc w:val="both"/>
      <w:textAlignment w:val="auto"/>
    </w:pPr>
    <w:rPr>
      <w:rFonts w:ascii="ZapfHumanist" w:hAnsi="ZapfHumanist"/>
      <w:b/>
      <w:i/>
      <w:iCs/>
      <w:sz w:val="20"/>
      <w:szCs w:val="24"/>
    </w:rPr>
  </w:style>
  <w:style w:type="paragraph" w:styleId="Encabezado">
    <w:name w:val="header"/>
    <w:basedOn w:val="Normal"/>
    <w:pPr>
      <w:tabs>
        <w:tab w:val="center" w:pos="4252"/>
        <w:tab w:val="right" w:pos="8504"/>
      </w:tabs>
      <w:overflowPunct/>
      <w:autoSpaceDE/>
      <w:autoSpaceDN/>
      <w:adjustRightInd/>
      <w:textAlignment w:val="auto"/>
    </w:pPr>
    <w:rPr>
      <w:rFonts w:ascii="Times New Roman" w:hAnsi="Times New Roman"/>
      <w:szCs w:val="24"/>
    </w:rPr>
  </w:style>
  <w:style w:type="character" w:styleId="Nmerodepgina">
    <w:name w:val="page number"/>
    <w:basedOn w:val="Fuentedeprrafopredeter"/>
  </w:style>
  <w:style w:type="paragraph" w:customStyle="1" w:styleId="Legal2Car">
    <w:name w:val="Legal 2 Car"/>
    <w:basedOn w:val="Normal"/>
    <w:autoRedefine/>
    <w:pPr>
      <w:widowControl w:val="0"/>
      <w:numPr>
        <w:ilvl w:val="1"/>
        <w:numId w:val="4"/>
      </w:numPr>
      <w:overflowPunct/>
      <w:jc w:val="both"/>
      <w:textAlignment w:val="auto"/>
      <w:outlineLvl w:val="1"/>
    </w:pPr>
    <w:rPr>
      <w:rFonts w:cs="Arial"/>
      <w:bCs/>
      <w:sz w:val="22"/>
      <w:szCs w:val="24"/>
    </w:rPr>
  </w:style>
  <w:style w:type="paragraph" w:styleId="Textoindependiente">
    <w:name w:val="Body Text"/>
    <w:basedOn w:val="Normal"/>
    <w:pPr>
      <w:tabs>
        <w:tab w:val="left" w:pos="-1354"/>
        <w:tab w:val="left" w:pos="-624"/>
        <w:tab w:val="left" w:pos="0"/>
        <w:tab w:val="left" w:pos="339"/>
        <w:tab w:val="left" w:pos="2154"/>
        <w:tab w:val="left" w:pos="2619"/>
        <w:tab w:val="left" w:pos="3627"/>
        <w:tab w:val="left" w:pos="3968"/>
        <w:tab w:val="left" w:pos="5385"/>
        <w:tab w:val="left" w:pos="6405"/>
        <w:tab w:val="left" w:pos="6690"/>
        <w:tab w:val="left" w:pos="7370"/>
        <w:tab w:val="left" w:pos="8640"/>
      </w:tabs>
      <w:spacing w:line="243" w:lineRule="exact"/>
      <w:jc w:val="both"/>
    </w:pPr>
    <w:rPr>
      <w:rFonts w:cs="Arial"/>
      <w:sz w:val="22"/>
      <w:szCs w:val="18"/>
    </w:rPr>
  </w:style>
  <w:style w:type="character" w:styleId="Hipervnculo">
    <w:name w:val="Hyperlink"/>
    <w:uiPriority w:val="99"/>
    <w:rPr>
      <w:color w:val="0000FF"/>
      <w:u w:val="single"/>
    </w:rPr>
  </w:style>
  <w:style w:type="character" w:styleId="Hipervnculovisitado">
    <w:name w:val="FollowedHyperlink"/>
    <w:rPr>
      <w:color w:val="800080"/>
      <w:u w:val="single"/>
    </w:rPr>
  </w:style>
  <w:style w:type="paragraph" w:styleId="Prrafodelista">
    <w:name w:val="List Paragraph"/>
    <w:basedOn w:val="Normal"/>
    <w:qFormat/>
    <w:rsid w:val="003706C9"/>
    <w:pPr>
      <w:ind w:left="708"/>
    </w:pPr>
  </w:style>
  <w:style w:type="paragraph" w:styleId="Textodeglobo">
    <w:name w:val="Balloon Text"/>
    <w:basedOn w:val="Normal"/>
    <w:link w:val="TextodegloboCar"/>
    <w:uiPriority w:val="99"/>
    <w:semiHidden/>
    <w:unhideWhenUsed/>
    <w:rsid w:val="00B03A47"/>
    <w:rPr>
      <w:rFonts w:ascii="Tahoma" w:hAnsi="Tahoma" w:cs="Tahoma"/>
      <w:sz w:val="16"/>
      <w:szCs w:val="16"/>
    </w:rPr>
  </w:style>
  <w:style w:type="character" w:customStyle="1" w:styleId="TextodegloboCar">
    <w:name w:val="Texto de globo Car"/>
    <w:link w:val="Textodeglobo"/>
    <w:uiPriority w:val="99"/>
    <w:semiHidden/>
    <w:rsid w:val="00B03A47"/>
    <w:rPr>
      <w:rFonts w:ascii="Tahoma" w:hAnsi="Tahoma" w:cs="Tahoma"/>
      <w:sz w:val="16"/>
      <w:szCs w:val="16"/>
      <w:lang w:eastAsia="es-ES"/>
    </w:rPr>
  </w:style>
  <w:style w:type="paragraph" w:customStyle="1" w:styleId="parrafo">
    <w:name w:val="parrafo"/>
    <w:basedOn w:val="Normal"/>
    <w:rsid w:val="00D00284"/>
    <w:pPr>
      <w:overflowPunct/>
      <w:autoSpaceDE/>
      <w:autoSpaceDN/>
      <w:adjustRightInd/>
      <w:spacing w:before="100" w:beforeAutospacing="1" w:after="100" w:afterAutospacing="1"/>
      <w:textAlignment w:val="auto"/>
    </w:pPr>
    <w:rPr>
      <w:rFonts w:ascii="Times New Roman" w:hAnsi="Times New Roman"/>
      <w:szCs w:val="24"/>
      <w:lang w:eastAsia="ca-ES"/>
    </w:rPr>
  </w:style>
  <w:style w:type="paragraph" w:customStyle="1" w:styleId="parrafo2">
    <w:name w:val="parrafo_2"/>
    <w:basedOn w:val="Normal"/>
    <w:rsid w:val="00D00284"/>
    <w:pPr>
      <w:overflowPunct/>
      <w:autoSpaceDE/>
      <w:autoSpaceDN/>
      <w:adjustRightInd/>
      <w:spacing w:before="100" w:beforeAutospacing="1" w:after="100" w:afterAutospacing="1"/>
      <w:textAlignment w:val="auto"/>
    </w:pPr>
    <w:rPr>
      <w:rFonts w:ascii="Times New Roman" w:hAnsi="Times New Roman"/>
      <w:szCs w:val="24"/>
      <w:lang w:eastAsia="ca-ES"/>
    </w:rPr>
  </w:style>
  <w:style w:type="paragraph" w:customStyle="1" w:styleId="articulo">
    <w:name w:val="articulo"/>
    <w:basedOn w:val="Normal"/>
    <w:rsid w:val="00ED66AD"/>
    <w:pPr>
      <w:overflowPunct/>
      <w:autoSpaceDE/>
      <w:autoSpaceDN/>
      <w:adjustRightInd/>
      <w:spacing w:before="100" w:beforeAutospacing="1" w:after="100" w:afterAutospacing="1"/>
      <w:textAlignment w:val="auto"/>
    </w:pPr>
    <w:rPr>
      <w:rFonts w:ascii="Times New Roman" w:hAnsi="Times New Roman"/>
      <w:szCs w:val="24"/>
      <w:lang w:eastAsia="ca-ES"/>
    </w:rPr>
  </w:style>
  <w:style w:type="paragraph" w:styleId="Textoindependiente2">
    <w:name w:val="Body Text 2"/>
    <w:basedOn w:val="Normal"/>
    <w:link w:val="Textoindependiente2Car"/>
    <w:uiPriority w:val="99"/>
    <w:semiHidden/>
    <w:unhideWhenUsed/>
    <w:rsid w:val="00EE655B"/>
    <w:pPr>
      <w:spacing w:after="120" w:line="480" w:lineRule="auto"/>
    </w:pPr>
  </w:style>
  <w:style w:type="character" w:customStyle="1" w:styleId="Textoindependiente2Car">
    <w:name w:val="Texto independiente 2 Car"/>
    <w:link w:val="Textoindependiente2"/>
    <w:uiPriority w:val="99"/>
    <w:semiHidden/>
    <w:rsid w:val="00EE655B"/>
    <w:rPr>
      <w:rFonts w:ascii="Arial" w:hAnsi="Arial"/>
      <w:sz w:val="24"/>
      <w:lang w:eastAsia="es-ES"/>
    </w:rPr>
  </w:style>
  <w:style w:type="paragraph" w:customStyle="1" w:styleId="Default">
    <w:name w:val="Default"/>
    <w:rsid w:val="001F3B3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9"/>
    <w:rsid w:val="007367A5"/>
    <w:rPr>
      <w:rFonts w:asciiTheme="majorHAnsi" w:eastAsiaTheme="majorEastAsia" w:hAnsiTheme="majorHAnsi" w:cstheme="majorBidi"/>
      <w:color w:val="365F91" w:themeColor="accent1" w:themeShade="BF"/>
      <w:sz w:val="32"/>
      <w:szCs w:val="32"/>
      <w:lang w:eastAsia="es-ES"/>
    </w:rPr>
  </w:style>
  <w:style w:type="character" w:customStyle="1" w:styleId="PiedepginaCar">
    <w:name w:val="Pie de página Car"/>
    <w:basedOn w:val="Fuentedeprrafopredeter"/>
    <w:link w:val="Piedepgina"/>
    <w:uiPriority w:val="99"/>
    <w:rsid w:val="003A3FE0"/>
    <w:rPr>
      <w:rFonts w:ascii="Arial" w:hAnsi="Arial"/>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6616">
      <w:bodyDiv w:val="1"/>
      <w:marLeft w:val="0"/>
      <w:marRight w:val="0"/>
      <w:marTop w:val="0"/>
      <w:marBottom w:val="0"/>
      <w:divBdr>
        <w:top w:val="none" w:sz="0" w:space="0" w:color="auto"/>
        <w:left w:val="none" w:sz="0" w:space="0" w:color="auto"/>
        <w:bottom w:val="none" w:sz="0" w:space="0" w:color="auto"/>
        <w:right w:val="none" w:sz="0" w:space="0" w:color="auto"/>
      </w:divBdr>
    </w:div>
    <w:div w:id="164900630">
      <w:bodyDiv w:val="1"/>
      <w:marLeft w:val="0"/>
      <w:marRight w:val="0"/>
      <w:marTop w:val="0"/>
      <w:marBottom w:val="0"/>
      <w:divBdr>
        <w:top w:val="none" w:sz="0" w:space="0" w:color="auto"/>
        <w:left w:val="none" w:sz="0" w:space="0" w:color="auto"/>
        <w:bottom w:val="none" w:sz="0" w:space="0" w:color="auto"/>
        <w:right w:val="none" w:sz="0" w:space="0" w:color="auto"/>
      </w:divBdr>
    </w:div>
    <w:div w:id="321280045">
      <w:bodyDiv w:val="1"/>
      <w:marLeft w:val="0"/>
      <w:marRight w:val="0"/>
      <w:marTop w:val="0"/>
      <w:marBottom w:val="0"/>
      <w:divBdr>
        <w:top w:val="none" w:sz="0" w:space="0" w:color="auto"/>
        <w:left w:val="none" w:sz="0" w:space="0" w:color="auto"/>
        <w:bottom w:val="none" w:sz="0" w:space="0" w:color="auto"/>
        <w:right w:val="none" w:sz="0" w:space="0" w:color="auto"/>
      </w:divBdr>
    </w:div>
    <w:div w:id="421338960">
      <w:bodyDiv w:val="1"/>
      <w:marLeft w:val="0"/>
      <w:marRight w:val="0"/>
      <w:marTop w:val="0"/>
      <w:marBottom w:val="0"/>
      <w:divBdr>
        <w:top w:val="none" w:sz="0" w:space="0" w:color="auto"/>
        <w:left w:val="none" w:sz="0" w:space="0" w:color="auto"/>
        <w:bottom w:val="none" w:sz="0" w:space="0" w:color="auto"/>
        <w:right w:val="none" w:sz="0" w:space="0" w:color="auto"/>
      </w:divBdr>
    </w:div>
    <w:div w:id="577329764">
      <w:bodyDiv w:val="1"/>
      <w:marLeft w:val="0"/>
      <w:marRight w:val="0"/>
      <w:marTop w:val="0"/>
      <w:marBottom w:val="0"/>
      <w:divBdr>
        <w:top w:val="none" w:sz="0" w:space="0" w:color="auto"/>
        <w:left w:val="none" w:sz="0" w:space="0" w:color="auto"/>
        <w:bottom w:val="none" w:sz="0" w:space="0" w:color="auto"/>
        <w:right w:val="none" w:sz="0" w:space="0" w:color="auto"/>
      </w:divBdr>
    </w:div>
    <w:div w:id="621424580">
      <w:bodyDiv w:val="1"/>
      <w:marLeft w:val="0"/>
      <w:marRight w:val="0"/>
      <w:marTop w:val="0"/>
      <w:marBottom w:val="0"/>
      <w:divBdr>
        <w:top w:val="none" w:sz="0" w:space="0" w:color="auto"/>
        <w:left w:val="none" w:sz="0" w:space="0" w:color="auto"/>
        <w:bottom w:val="none" w:sz="0" w:space="0" w:color="auto"/>
        <w:right w:val="none" w:sz="0" w:space="0" w:color="auto"/>
      </w:divBdr>
    </w:div>
    <w:div w:id="657730347">
      <w:bodyDiv w:val="1"/>
      <w:marLeft w:val="0"/>
      <w:marRight w:val="0"/>
      <w:marTop w:val="0"/>
      <w:marBottom w:val="0"/>
      <w:divBdr>
        <w:top w:val="none" w:sz="0" w:space="0" w:color="auto"/>
        <w:left w:val="none" w:sz="0" w:space="0" w:color="auto"/>
        <w:bottom w:val="none" w:sz="0" w:space="0" w:color="auto"/>
        <w:right w:val="none" w:sz="0" w:space="0" w:color="auto"/>
      </w:divBdr>
    </w:div>
    <w:div w:id="980579160">
      <w:bodyDiv w:val="1"/>
      <w:marLeft w:val="0"/>
      <w:marRight w:val="0"/>
      <w:marTop w:val="0"/>
      <w:marBottom w:val="0"/>
      <w:divBdr>
        <w:top w:val="none" w:sz="0" w:space="0" w:color="auto"/>
        <w:left w:val="none" w:sz="0" w:space="0" w:color="auto"/>
        <w:bottom w:val="none" w:sz="0" w:space="0" w:color="auto"/>
        <w:right w:val="none" w:sz="0" w:space="0" w:color="auto"/>
      </w:divBdr>
    </w:div>
    <w:div w:id="1006640822">
      <w:bodyDiv w:val="1"/>
      <w:marLeft w:val="0"/>
      <w:marRight w:val="0"/>
      <w:marTop w:val="0"/>
      <w:marBottom w:val="0"/>
      <w:divBdr>
        <w:top w:val="none" w:sz="0" w:space="0" w:color="auto"/>
        <w:left w:val="none" w:sz="0" w:space="0" w:color="auto"/>
        <w:bottom w:val="none" w:sz="0" w:space="0" w:color="auto"/>
        <w:right w:val="none" w:sz="0" w:space="0" w:color="auto"/>
      </w:divBdr>
    </w:div>
    <w:div w:id="1045330740">
      <w:bodyDiv w:val="1"/>
      <w:marLeft w:val="0"/>
      <w:marRight w:val="0"/>
      <w:marTop w:val="0"/>
      <w:marBottom w:val="0"/>
      <w:divBdr>
        <w:top w:val="none" w:sz="0" w:space="0" w:color="auto"/>
        <w:left w:val="none" w:sz="0" w:space="0" w:color="auto"/>
        <w:bottom w:val="none" w:sz="0" w:space="0" w:color="auto"/>
        <w:right w:val="none" w:sz="0" w:space="0" w:color="auto"/>
      </w:divBdr>
    </w:div>
    <w:div w:id="1157842276">
      <w:bodyDiv w:val="1"/>
      <w:marLeft w:val="0"/>
      <w:marRight w:val="0"/>
      <w:marTop w:val="0"/>
      <w:marBottom w:val="0"/>
      <w:divBdr>
        <w:top w:val="none" w:sz="0" w:space="0" w:color="auto"/>
        <w:left w:val="none" w:sz="0" w:space="0" w:color="auto"/>
        <w:bottom w:val="none" w:sz="0" w:space="0" w:color="auto"/>
        <w:right w:val="none" w:sz="0" w:space="0" w:color="auto"/>
      </w:divBdr>
    </w:div>
    <w:div w:id="1199313935">
      <w:bodyDiv w:val="1"/>
      <w:marLeft w:val="0"/>
      <w:marRight w:val="0"/>
      <w:marTop w:val="0"/>
      <w:marBottom w:val="0"/>
      <w:divBdr>
        <w:top w:val="none" w:sz="0" w:space="0" w:color="auto"/>
        <w:left w:val="none" w:sz="0" w:space="0" w:color="auto"/>
        <w:bottom w:val="none" w:sz="0" w:space="0" w:color="auto"/>
        <w:right w:val="none" w:sz="0" w:space="0" w:color="auto"/>
      </w:divBdr>
    </w:div>
    <w:div w:id="1216048013">
      <w:bodyDiv w:val="1"/>
      <w:marLeft w:val="0"/>
      <w:marRight w:val="0"/>
      <w:marTop w:val="0"/>
      <w:marBottom w:val="0"/>
      <w:divBdr>
        <w:top w:val="none" w:sz="0" w:space="0" w:color="auto"/>
        <w:left w:val="none" w:sz="0" w:space="0" w:color="auto"/>
        <w:bottom w:val="none" w:sz="0" w:space="0" w:color="auto"/>
        <w:right w:val="none" w:sz="0" w:space="0" w:color="auto"/>
      </w:divBdr>
    </w:div>
    <w:div w:id="1217663816">
      <w:bodyDiv w:val="1"/>
      <w:marLeft w:val="0"/>
      <w:marRight w:val="0"/>
      <w:marTop w:val="0"/>
      <w:marBottom w:val="0"/>
      <w:divBdr>
        <w:top w:val="none" w:sz="0" w:space="0" w:color="auto"/>
        <w:left w:val="none" w:sz="0" w:space="0" w:color="auto"/>
        <w:bottom w:val="none" w:sz="0" w:space="0" w:color="auto"/>
        <w:right w:val="none" w:sz="0" w:space="0" w:color="auto"/>
      </w:divBdr>
    </w:div>
    <w:div w:id="1825776615">
      <w:bodyDiv w:val="1"/>
      <w:marLeft w:val="0"/>
      <w:marRight w:val="0"/>
      <w:marTop w:val="0"/>
      <w:marBottom w:val="0"/>
      <w:divBdr>
        <w:top w:val="none" w:sz="0" w:space="0" w:color="auto"/>
        <w:left w:val="none" w:sz="0" w:space="0" w:color="auto"/>
        <w:bottom w:val="none" w:sz="0" w:space="0" w:color="auto"/>
        <w:right w:val="none" w:sz="0" w:space="0" w:color="auto"/>
      </w:divBdr>
    </w:div>
    <w:div w:id="1850638056">
      <w:bodyDiv w:val="1"/>
      <w:marLeft w:val="0"/>
      <w:marRight w:val="0"/>
      <w:marTop w:val="0"/>
      <w:marBottom w:val="0"/>
      <w:divBdr>
        <w:top w:val="none" w:sz="0" w:space="0" w:color="auto"/>
        <w:left w:val="none" w:sz="0" w:space="0" w:color="auto"/>
        <w:bottom w:val="none" w:sz="0" w:space="0" w:color="auto"/>
        <w:right w:val="none" w:sz="0" w:space="0" w:color="auto"/>
      </w:divBdr>
    </w:div>
    <w:div w:id="1969507541">
      <w:bodyDiv w:val="1"/>
      <w:marLeft w:val="0"/>
      <w:marRight w:val="0"/>
      <w:marTop w:val="0"/>
      <w:marBottom w:val="0"/>
      <w:divBdr>
        <w:top w:val="none" w:sz="0" w:space="0" w:color="auto"/>
        <w:left w:val="none" w:sz="0" w:space="0" w:color="auto"/>
        <w:bottom w:val="none" w:sz="0" w:space="0" w:color="auto"/>
        <w:right w:val="none" w:sz="0" w:space="0" w:color="auto"/>
      </w:divBdr>
    </w:div>
    <w:div w:id="198299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idCap=44873708" TargetMode="External"/><Relationship Id="rId13" Type="http://schemas.openxmlformats.org/officeDocument/2006/relationships/hyperlink" Target="http://web.aoc.cat/suport/efactempres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fact.eacat.cat/bustia/?emisorId=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pscp/AppJava/perfil/BCNAjt/customProf" TargetMode="External"/><Relationship Id="rId5" Type="http://schemas.openxmlformats.org/officeDocument/2006/relationships/webSettings" Target="webSettings.xml"/><Relationship Id="rId15" Type="http://schemas.openxmlformats.org/officeDocument/2006/relationships/hyperlink" Target="http://www.pladebesos.cat" TargetMode="External"/><Relationship Id="rId23" Type="http://schemas.openxmlformats.org/officeDocument/2006/relationships/theme" Target="theme/theme1.xml"/><Relationship Id="rId10" Type="http://schemas.openxmlformats.org/officeDocument/2006/relationships/hyperlink" Target="https://www.ddgi.cat/web/recursos/document/1550/1560/Instruccions_de_la_Junta_Consultiva_de_Contractacio_de_Catalunya.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ntractaciopublica.gencat.cat/ecofin_sobre/AppJava/views/ajuda/empreses/index.xhtml" TargetMode="External"/><Relationship Id="rId14" Type="http://schemas.openxmlformats.org/officeDocument/2006/relationships/hyperlink" Target="https://contractaciopublica.gencat.cat/ecofin_pscp/AppJava/cap.pscp?reqCode=viewDetail&amp;idCap=44873708"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pladebesos.ca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7C61D-8A6D-49B0-9B1B-6E4004AEB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Pages>
  <Words>14719</Words>
  <Characters>80958</Characters>
  <Application>Microsoft Office Word</Application>
  <DocSecurity>0</DocSecurity>
  <Lines>674</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95487</CharactersWithSpaces>
  <SharedDoc>false</SharedDoc>
  <HLinks>
    <vt:vector size="18" baseType="variant">
      <vt:variant>
        <vt:i4>6160490</vt:i4>
      </vt:variant>
      <vt:variant>
        <vt:i4>6</vt:i4>
      </vt:variant>
      <vt:variant>
        <vt:i4>0</vt:i4>
      </vt:variant>
      <vt:variant>
        <vt:i4>5</vt:i4>
      </vt:variant>
      <vt:variant>
        <vt:lpwstr>https://contractaciopublica.gencat.cat/ecofin_pscp/AppJava/perfil/BCNAjt/customProf</vt:lpwstr>
      </vt:variant>
      <vt:variant>
        <vt:lpwstr/>
      </vt:variant>
      <vt:variant>
        <vt:i4>3932199</vt:i4>
      </vt:variant>
      <vt:variant>
        <vt:i4>3</vt:i4>
      </vt:variant>
      <vt:variant>
        <vt:i4>0</vt:i4>
      </vt:variant>
      <vt:variant>
        <vt:i4>5</vt:i4>
      </vt:variant>
      <vt:variant>
        <vt:lpwstr>https://ec.europa.eu/growth/tools-databases/espd/filter?lang=es</vt:lpwstr>
      </vt:variant>
      <vt:variant>
        <vt:lpwstr/>
      </vt:variant>
      <vt:variant>
        <vt:i4>6160490</vt:i4>
      </vt:variant>
      <vt:variant>
        <vt:i4>0</vt:i4>
      </vt:variant>
      <vt:variant>
        <vt:i4>0</vt:i4>
      </vt:variant>
      <vt:variant>
        <vt:i4>5</vt:i4>
      </vt:variant>
      <vt:variant>
        <vt:lpwstr>https://contractaciopublica.gencat.cat/ecofin_pscp/AppJava/perfil/BCNAjt/customProf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uno</dc:creator>
  <cp:lastModifiedBy>Víctor Díaz</cp:lastModifiedBy>
  <cp:revision>10</cp:revision>
  <cp:lastPrinted>2019-10-30T11:12:00Z</cp:lastPrinted>
  <dcterms:created xsi:type="dcterms:W3CDTF">2021-09-20T07:12:00Z</dcterms:created>
  <dcterms:modified xsi:type="dcterms:W3CDTF">2023-10-10T06:09:00Z</dcterms:modified>
</cp:coreProperties>
</file>